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customXml/itemProps1.xml" ContentType="application/vnd.openxmlformats-officedocument.customXmlProperties+xml"/>
  <Override PartName="/word/footer48.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55.xml" ContentType="application/vnd.openxmlformats-officedocument.wordprocessingml.footer+xml"/>
  <Override PartName="/word/footer66.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61.xml" ContentType="application/vnd.openxmlformats-officedocument.wordprocessingml.header+xml"/>
  <Override PartName="/word/footer101.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header21.xml" ContentType="application/vnd.openxmlformats-officedocument.wordprocessingml.header+xml"/>
  <Override PartName="/word/header32.xml" ContentType="application/vnd.openxmlformats-officedocument.wordprocessingml.header+xml"/>
  <Override PartName="/word/footer73.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footer15.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footer1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59.xml" ContentType="application/vnd.openxmlformats-officedocument.wordprocessingml.header+xml"/>
  <Override PartName="/customXml/itemProps2.xml" ContentType="application/vnd.openxmlformats-officedocument.customXmlProperties+xml"/>
  <Default Extension="bin" ContentType="application/vnd.openxmlformats-officedocument.oleObject"/>
  <Override PartName="/word/header19.xml" ContentType="application/vnd.openxmlformats-officedocument.wordprocessingml.header+xml"/>
  <Override PartName="/word/header37.xml" ContentType="application/vnd.openxmlformats-officedocument.wordprocessingml.header+xml"/>
  <Override PartName="/word/footer7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66.xml" ContentType="application/vnd.openxmlformats-officedocument.wordprocessingml.header+xml"/>
  <Override PartName="/word/footer8.xml" ContentType="application/vnd.openxmlformats-officedocument.wordprocessingml.footer+xml"/>
  <Override PartName="/word/footer49.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44.xml" ContentType="application/vnd.openxmlformats-officedocument.wordprocessingml.header+xml"/>
  <Override PartName="/word/header55.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footer38.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footer85.xml" ContentType="application/vnd.openxmlformats-officedocument.wordprocessingml.footer+xml"/>
  <Override PartName="/word/header62.xml" ContentType="application/vnd.openxmlformats-officedocument.wordprocessingml.header+xml"/>
  <Override PartName="/word/footer4.xml" ContentType="application/vnd.openxmlformats-officedocument.wordprocessingml.footer+xml"/>
  <Override PartName="/word/footer16.xml" ContentType="application/vnd.openxmlformats-officedocument.wordprocessingml.footer+xml"/>
  <Override PartName="/word/footer3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docProps/app.xml" ContentType="application/vnd.openxmlformats-officedocument.extended-properties+xml"/>
  <Override PartName="/word/footer23.xml" ContentType="application/vnd.openxmlformats-officedocument.wordprocessingml.footer+xml"/>
  <Override PartName="/word/header11.xml" ContentType="application/vnd.openxmlformats-officedocument.wordprocessingml.header+xml"/>
  <Override PartName="/word/footer52.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3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56.xml" ContentType="application/vnd.openxmlformats-officedocument.wordprocessingml.header+xml"/>
  <Override PartName="/word/footer97.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footer68.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63.xml" ContentType="application/vnd.openxmlformats-officedocument.wordprocessingml.header+xml"/>
  <Override PartName="/word/footer103.xml" ContentType="application/vnd.openxmlformats-officedocument.wordprocessingml.footer+xml"/>
  <Default Extension="wmf" ContentType="image/x-wmf"/>
  <Override PartName="/word/footer28.xml" ContentType="application/vnd.openxmlformats-officedocument.wordprocessingml.footer+xml"/>
  <Override PartName="/word/footer46.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70.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64.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36.xml" ContentType="application/vnd.openxmlformats-officedocument.wordprocessingml.footer+xml"/>
  <Override PartName="/word/footer47.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42.xml" ContentType="application/vnd.openxmlformats-officedocument.wordprocessingml.header+xml"/>
  <Override PartName="/word/footer83.xml" ContentType="application/vnd.openxmlformats-officedocument.wordprocessingml.footer+xml"/>
  <Override PartName="/word/header53.xml" ContentType="application/vnd.openxmlformats-officedocument.wordprocessingml.header+xml"/>
  <Override PartName="/word/footer94.xml" ContentType="application/vnd.openxmlformats-officedocument.wordprocessingml.footer+xml"/>
  <Override PartName="/word/footer100.xml" ContentType="application/vnd.openxmlformats-officedocument.wordprocessingml.foot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25.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60.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32.xml" ContentType="application/vnd.openxmlformats-officedocument.wordprocessingml.footer+xml"/>
  <Override PartName="/word/header7.xml" ContentType="application/vnd.openxmlformats-officedocument.wordprocessingml.header+xml"/>
  <Override PartName="/word/footer43.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header58.xml" ContentType="application/vnd.openxmlformats-officedocument.wordprocessingml.header+xml"/>
  <Override PartName="/word/footer99.xml" ContentType="application/vnd.openxmlformats-officedocument.wordprocessingml.footer+xml"/>
  <Override PartName="/word/header69.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29.xml" ContentType="application/vnd.openxmlformats-officedocument.wordprocessingml.header+xml"/>
  <Override PartName="/word/header6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8C" w:rsidRPr="00A90F9A" w:rsidRDefault="00F56E8C">
      <w:pPr>
        <w:jc w:val="center"/>
        <w:rPr>
          <w:rFonts w:eastAsiaTheme="minorEastAsia"/>
          <w:b/>
          <w:color w:val="auto"/>
          <w:lang w:eastAsia="zh-CN"/>
        </w:rPr>
      </w:pPr>
      <w:bookmarkStart w:id="0" w:name="bookmark29"/>
      <w:bookmarkStart w:id="1" w:name="bookmark28"/>
      <w:bookmarkStart w:id="2" w:name="bookmark27"/>
    </w:p>
    <w:p w:rsidR="00F56E8C" w:rsidRPr="00A90F9A" w:rsidRDefault="00F56E8C">
      <w:pPr>
        <w:jc w:val="center"/>
        <w:rPr>
          <w:rFonts w:eastAsiaTheme="minorEastAsia"/>
          <w:b/>
          <w:color w:val="auto"/>
          <w:lang w:eastAsia="zh-CN"/>
        </w:rPr>
      </w:pPr>
    </w:p>
    <w:p w:rsidR="00F56E8C" w:rsidRPr="00A90F9A" w:rsidRDefault="00F56E8C">
      <w:pPr>
        <w:jc w:val="center"/>
        <w:rPr>
          <w:rFonts w:eastAsiaTheme="minorEastAsia"/>
          <w:b/>
          <w:color w:val="auto"/>
          <w:lang w:eastAsia="zh-CN"/>
        </w:rPr>
      </w:pPr>
    </w:p>
    <w:p w:rsidR="00F56E8C" w:rsidRPr="00A90F9A" w:rsidRDefault="00D04E0A">
      <w:pPr>
        <w:spacing w:line="360" w:lineRule="auto"/>
        <w:jc w:val="center"/>
        <w:rPr>
          <w:rFonts w:asciiTheme="minorEastAsia" w:eastAsiaTheme="minorEastAsia" w:hAnsiTheme="minorEastAsia" w:cs="宋体"/>
          <w:color w:val="auto"/>
          <w:sz w:val="36"/>
          <w:szCs w:val="36"/>
          <w:lang w:eastAsia="zh-CN"/>
        </w:rPr>
      </w:pPr>
      <w:r w:rsidRPr="00A90F9A">
        <w:rPr>
          <w:rFonts w:asciiTheme="minorEastAsia" w:eastAsiaTheme="minorEastAsia" w:hAnsiTheme="minorEastAsia" w:hint="eastAsia"/>
          <w:color w:val="auto"/>
          <w:sz w:val="36"/>
          <w:szCs w:val="36"/>
          <w:u w:val="single"/>
          <w:lang w:eastAsia="zh-CN"/>
        </w:rPr>
        <w:t>2020年南宁市西乡塘区坛洛镇、金陵镇高标准农田建设项目</w:t>
      </w:r>
    </w:p>
    <w:p w:rsidR="00F56E8C" w:rsidRPr="00A90F9A" w:rsidRDefault="00F56E8C">
      <w:pPr>
        <w:spacing w:line="360" w:lineRule="auto"/>
        <w:jc w:val="center"/>
        <w:outlineLvl w:val="0"/>
        <w:rPr>
          <w:rFonts w:asciiTheme="minorEastAsia" w:eastAsiaTheme="minorEastAsia" w:hAnsiTheme="minorEastAsia"/>
          <w:color w:val="auto"/>
          <w:sz w:val="36"/>
          <w:szCs w:val="36"/>
          <w:u w:val="single"/>
          <w:lang w:eastAsia="zh-CN"/>
        </w:rPr>
      </w:pPr>
    </w:p>
    <w:p w:rsidR="00F56E8C" w:rsidRPr="00A90F9A" w:rsidRDefault="00F56E8C">
      <w:pPr>
        <w:spacing w:line="360" w:lineRule="auto"/>
        <w:jc w:val="center"/>
        <w:outlineLvl w:val="0"/>
        <w:rPr>
          <w:rFonts w:asciiTheme="minorEastAsia" w:eastAsiaTheme="minorEastAsia" w:hAnsiTheme="minorEastAsia"/>
          <w:color w:val="auto"/>
          <w:sz w:val="36"/>
          <w:szCs w:val="36"/>
          <w:u w:val="single"/>
          <w:lang w:eastAsia="zh-CN"/>
        </w:rPr>
      </w:pPr>
    </w:p>
    <w:bookmarkEnd w:id="0"/>
    <w:bookmarkEnd w:id="1"/>
    <w:bookmarkEnd w:id="2"/>
    <w:p w:rsidR="00F56E8C" w:rsidRPr="00A90F9A" w:rsidRDefault="00F56E8C">
      <w:pPr>
        <w:spacing w:line="360" w:lineRule="auto"/>
        <w:jc w:val="center"/>
        <w:outlineLvl w:val="0"/>
        <w:rPr>
          <w:rFonts w:asciiTheme="minorEastAsia" w:eastAsiaTheme="minorEastAsia" w:hAnsiTheme="minorEastAsia"/>
          <w:color w:val="auto"/>
          <w:sz w:val="36"/>
          <w:szCs w:val="36"/>
          <w:lang w:eastAsia="zh-CN"/>
        </w:rPr>
      </w:pPr>
    </w:p>
    <w:p w:rsidR="00F56E8C" w:rsidRPr="00A90F9A" w:rsidRDefault="00F56E8C">
      <w:pPr>
        <w:jc w:val="center"/>
        <w:rPr>
          <w:rFonts w:asciiTheme="minorEastAsia" w:eastAsiaTheme="minorEastAsia" w:hAnsiTheme="minorEastAsia" w:cs="宋体"/>
          <w:b/>
          <w:color w:val="auto"/>
          <w:sz w:val="36"/>
          <w:szCs w:val="36"/>
          <w:lang w:eastAsia="zh-CN"/>
        </w:rPr>
      </w:pPr>
      <w:bookmarkStart w:id="3" w:name="bookmark32"/>
      <w:bookmarkStart w:id="4" w:name="bookmark30"/>
      <w:bookmarkStart w:id="5" w:name="bookmark31"/>
    </w:p>
    <w:p w:rsidR="00F56E8C" w:rsidRPr="00A90F9A" w:rsidRDefault="00F56E8C">
      <w:pPr>
        <w:jc w:val="center"/>
        <w:rPr>
          <w:rFonts w:asciiTheme="minorEastAsia" w:eastAsiaTheme="minorEastAsia" w:hAnsiTheme="minorEastAsia" w:cs="宋体"/>
          <w:b/>
          <w:color w:val="auto"/>
          <w:sz w:val="36"/>
          <w:szCs w:val="36"/>
          <w:lang w:eastAsia="zh-CN"/>
        </w:rPr>
      </w:pPr>
    </w:p>
    <w:p w:rsidR="00F56E8C" w:rsidRPr="00A90F9A" w:rsidRDefault="007F3B75">
      <w:pPr>
        <w:jc w:val="center"/>
        <w:rPr>
          <w:rFonts w:asciiTheme="minorEastAsia" w:eastAsiaTheme="minorEastAsia" w:hAnsiTheme="minorEastAsia" w:cs="宋体"/>
          <w:b/>
          <w:color w:val="auto"/>
          <w:sz w:val="36"/>
          <w:szCs w:val="36"/>
          <w:lang w:eastAsia="zh-CN"/>
        </w:rPr>
      </w:pPr>
      <w:r w:rsidRPr="00A90F9A">
        <w:rPr>
          <w:rFonts w:asciiTheme="minorEastAsia" w:eastAsiaTheme="minorEastAsia" w:hAnsiTheme="minorEastAsia" w:cs="宋体" w:hint="eastAsia"/>
          <w:b/>
          <w:color w:val="auto"/>
          <w:sz w:val="84"/>
          <w:szCs w:val="84"/>
          <w:lang w:eastAsia="zh-CN"/>
        </w:rPr>
        <w:t>施工招标文件</w:t>
      </w:r>
      <w:bookmarkEnd w:id="3"/>
      <w:bookmarkEnd w:id="4"/>
      <w:bookmarkEnd w:id="5"/>
    </w:p>
    <w:p w:rsidR="00F56E8C" w:rsidRPr="00A90F9A" w:rsidRDefault="00F56E8C">
      <w:pPr>
        <w:jc w:val="center"/>
        <w:rPr>
          <w:rFonts w:asciiTheme="minorEastAsia" w:eastAsiaTheme="minorEastAsia" w:hAnsiTheme="minorEastAsia" w:cs="宋体"/>
          <w:b/>
          <w:color w:val="auto"/>
          <w:sz w:val="36"/>
          <w:szCs w:val="36"/>
          <w:lang w:eastAsia="zh-CN"/>
        </w:rPr>
      </w:pPr>
    </w:p>
    <w:p w:rsidR="00F56E8C" w:rsidRPr="00A90F9A" w:rsidRDefault="00F56E8C">
      <w:pPr>
        <w:jc w:val="center"/>
        <w:rPr>
          <w:rFonts w:asciiTheme="minorEastAsia" w:eastAsiaTheme="minorEastAsia" w:hAnsiTheme="minorEastAsia"/>
          <w:b/>
          <w:color w:val="auto"/>
          <w:sz w:val="36"/>
          <w:szCs w:val="36"/>
          <w:lang w:eastAsia="zh-CN"/>
        </w:rPr>
      </w:pPr>
    </w:p>
    <w:p w:rsidR="00F56E8C" w:rsidRPr="00A90F9A" w:rsidRDefault="007F3B75">
      <w:pPr>
        <w:jc w:val="center"/>
        <w:rPr>
          <w:rFonts w:asciiTheme="minorEastAsia" w:eastAsiaTheme="minorEastAsia" w:hAnsiTheme="minorEastAsia"/>
          <w:color w:val="auto"/>
          <w:sz w:val="36"/>
          <w:szCs w:val="36"/>
          <w:lang w:eastAsia="zh-CN"/>
        </w:rPr>
      </w:pPr>
      <w:bookmarkStart w:id="6" w:name="bookmark33"/>
      <w:bookmarkStart w:id="7" w:name="bookmark34"/>
      <w:bookmarkStart w:id="8" w:name="bookmark35"/>
      <w:r w:rsidRPr="00A90F9A">
        <w:rPr>
          <w:rFonts w:asciiTheme="minorEastAsia" w:eastAsiaTheme="minorEastAsia" w:hAnsiTheme="minorEastAsia" w:cs="宋体" w:hint="eastAsia"/>
          <w:color w:val="auto"/>
          <w:sz w:val="36"/>
          <w:szCs w:val="36"/>
          <w:lang w:eastAsia="zh-CN"/>
        </w:rPr>
        <w:t>【招标编号：</w:t>
      </w:r>
      <w:bookmarkEnd w:id="6"/>
      <w:bookmarkEnd w:id="7"/>
      <w:bookmarkEnd w:id="8"/>
      <w:r w:rsidR="008E49AA">
        <w:rPr>
          <w:rFonts w:asciiTheme="minorEastAsia" w:eastAsiaTheme="minorEastAsia" w:hAnsiTheme="minorEastAsia" w:cs="宋体"/>
          <w:color w:val="auto"/>
          <w:sz w:val="36"/>
          <w:szCs w:val="36"/>
          <w:u w:val="single"/>
          <w:lang w:eastAsia="zh-CN"/>
        </w:rPr>
        <w:t>NNZC2020-G2-070036-YZLZ</w:t>
      </w:r>
      <w:r w:rsidRPr="00A90F9A">
        <w:rPr>
          <w:rFonts w:asciiTheme="minorEastAsia" w:eastAsiaTheme="minorEastAsia" w:hAnsiTheme="minorEastAsia" w:cs="宋体"/>
          <w:color w:val="auto"/>
          <w:sz w:val="36"/>
          <w:szCs w:val="36"/>
          <w:u w:val="single"/>
          <w:lang w:eastAsia="zh-CN"/>
        </w:rPr>
        <w:t xml:space="preserve"> </w:t>
      </w:r>
      <w:r w:rsidRPr="00A90F9A">
        <w:rPr>
          <w:rFonts w:asciiTheme="minorEastAsia" w:eastAsiaTheme="minorEastAsia" w:hAnsiTheme="minorEastAsia" w:cs="宋体" w:hint="eastAsia"/>
          <w:color w:val="auto"/>
          <w:sz w:val="36"/>
          <w:szCs w:val="36"/>
          <w:lang w:eastAsia="zh-CN"/>
        </w:rPr>
        <w:t>】</w:t>
      </w:r>
    </w:p>
    <w:p w:rsidR="00F56E8C" w:rsidRPr="00A90F9A" w:rsidRDefault="00F56E8C">
      <w:pPr>
        <w:pStyle w:val="Bodytext40"/>
        <w:tabs>
          <w:tab w:val="left" w:pos="2910"/>
        </w:tabs>
        <w:spacing w:line="310" w:lineRule="exact"/>
        <w:jc w:val="both"/>
        <w:rPr>
          <w:color w:val="auto"/>
        </w:rPr>
      </w:pPr>
    </w:p>
    <w:p w:rsidR="00F56E8C" w:rsidRPr="00A90F9A" w:rsidRDefault="00F56E8C">
      <w:pPr>
        <w:pStyle w:val="Bodytext40"/>
        <w:tabs>
          <w:tab w:val="left" w:pos="2910"/>
        </w:tabs>
        <w:spacing w:line="310" w:lineRule="exact"/>
        <w:rPr>
          <w:color w:val="auto"/>
        </w:rPr>
      </w:pPr>
    </w:p>
    <w:p w:rsidR="00F56E8C" w:rsidRPr="00A90F9A" w:rsidRDefault="007F3B75">
      <w:pPr>
        <w:pStyle w:val="Bodytext40"/>
        <w:tabs>
          <w:tab w:val="left" w:pos="2910"/>
        </w:tabs>
        <w:spacing w:line="360" w:lineRule="auto"/>
        <w:outlineLvl w:val="0"/>
        <w:rPr>
          <w:color w:val="auto"/>
          <w:sz w:val="28"/>
          <w:szCs w:val="28"/>
        </w:rPr>
      </w:pPr>
      <w:bookmarkStart w:id="9" w:name="_Toc51061561"/>
      <w:r w:rsidRPr="00A90F9A">
        <w:rPr>
          <w:color w:val="auto"/>
          <w:sz w:val="28"/>
          <w:szCs w:val="28"/>
        </w:rPr>
        <w:t>招标人：</w:t>
      </w:r>
      <w:r w:rsidRPr="00A90F9A">
        <w:rPr>
          <w:rFonts w:hint="eastAsia"/>
          <w:color w:val="auto"/>
          <w:sz w:val="28"/>
          <w:szCs w:val="28"/>
          <w:u w:val="single"/>
        </w:rPr>
        <w:t>南宁市西乡塘区农业农村局</w:t>
      </w:r>
      <w:r w:rsidRPr="00A90F9A">
        <w:rPr>
          <w:color w:val="auto"/>
          <w:sz w:val="28"/>
          <w:szCs w:val="28"/>
        </w:rPr>
        <w:t>（盖单位公章）</w:t>
      </w:r>
      <w:bookmarkEnd w:id="9"/>
    </w:p>
    <w:p w:rsidR="00F56E8C" w:rsidRPr="00A90F9A" w:rsidRDefault="007F3B75">
      <w:pPr>
        <w:pStyle w:val="Bodytext40"/>
        <w:tabs>
          <w:tab w:val="left" w:pos="2910"/>
        </w:tabs>
        <w:spacing w:line="360" w:lineRule="auto"/>
        <w:rPr>
          <w:color w:val="auto"/>
          <w:sz w:val="28"/>
          <w:szCs w:val="28"/>
        </w:rPr>
      </w:pPr>
      <w:r w:rsidRPr="00A90F9A">
        <w:rPr>
          <w:color w:val="auto"/>
          <w:sz w:val="28"/>
          <w:szCs w:val="28"/>
        </w:rPr>
        <w:br/>
        <w:t>招标代理机构：</w:t>
      </w:r>
      <w:r w:rsidRPr="00A90F9A">
        <w:rPr>
          <w:rFonts w:hint="eastAsia"/>
          <w:color w:val="auto"/>
          <w:sz w:val="28"/>
          <w:szCs w:val="28"/>
          <w:u w:val="single"/>
        </w:rPr>
        <w:t>云之龙招标集团有限公司</w:t>
      </w:r>
      <w:r w:rsidRPr="00A90F9A">
        <w:rPr>
          <w:color w:val="auto"/>
          <w:sz w:val="28"/>
          <w:szCs w:val="28"/>
        </w:rPr>
        <w:t>（盖单位公章）</w:t>
      </w:r>
    </w:p>
    <w:p w:rsidR="00F56E8C" w:rsidRPr="00A90F9A" w:rsidRDefault="00F56E8C">
      <w:pPr>
        <w:pStyle w:val="Bodytext40"/>
        <w:tabs>
          <w:tab w:val="left" w:pos="2910"/>
        </w:tabs>
        <w:spacing w:line="360" w:lineRule="auto"/>
        <w:rPr>
          <w:color w:val="auto"/>
          <w:sz w:val="28"/>
          <w:szCs w:val="28"/>
        </w:rPr>
      </w:pPr>
    </w:p>
    <w:p w:rsidR="00F56E8C" w:rsidRPr="00A90F9A" w:rsidRDefault="007F3B75">
      <w:pPr>
        <w:pStyle w:val="Bodytext40"/>
        <w:tabs>
          <w:tab w:val="left" w:pos="2818"/>
          <w:tab w:val="left" w:pos="3712"/>
          <w:tab w:val="left" w:pos="4608"/>
        </w:tabs>
        <w:spacing w:line="360" w:lineRule="auto"/>
        <w:ind w:left="2120"/>
        <w:jc w:val="left"/>
        <w:rPr>
          <w:color w:val="auto"/>
          <w:sz w:val="21"/>
          <w:szCs w:val="21"/>
        </w:rPr>
      </w:pPr>
      <w:r w:rsidRPr="00A90F9A">
        <w:rPr>
          <w:rFonts w:hint="eastAsia"/>
          <w:color w:val="auto"/>
          <w:sz w:val="28"/>
          <w:szCs w:val="28"/>
          <w:u w:val="single"/>
        </w:rPr>
        <w:t xml:space="preserve">2020 </w:t>
      </w:r>
      <w:r w:rsidRPr="00A90F9A">
        <w:rPr>
          <w:color w:val="auto"/>
          <w:sz w:val="28"/>
          <w:szCs w:val="28"/>
        </w:rPr>
        <w:t>年</w:t>
      </w:r>
      <w:r w:rsidR="00191739" w:rsidRPr="00A90F9A">
        <w:rPr>
          <w:rFonts w:hint="eastAsia"/>
          <w:color w:val="auto"/>
          <w:sz w:val="28"/>
          <w:szCs w:val="28"/>
          <w:u w:val="single"/>
        </w:rPr>
        <w:t>11</w:t>
      </w:r>
      <w:r w:rsidRPr="00A90F9A">
        <w:rPr>
          <w:color w:val="auto"/>
          <w:sz w:val="28"/>
          <w:szCs w:val="28"/>
        </w:rPr>
        <w:t>月</w:t>
      </w:r>
      <w:r w:rsidR="00A82415">
        <w:rPr>
          <w:rFonts w:hint="eastAsia"/>
          <w:color w:val="auto"/>
          <w:sz w:val="28"/>
          <w:szCs w:val="28"/>
          <w:u w:val="single"/>
        </w:rPr>
        <w:t>24</w:t>
      </w:r>
      <w:r w:rsidRPr="00A90F9A">
        <w:rPr>
          <w:color w:val="auto"/>
          <w:sz w:val="28"/>
          <w:szCs w:val="28"/>
        </w:rPr>
        <w:t>日</w:t>
      </w:r>
    </w:p>
    <w:p w:rsidR="00F56E8C" w:rsidRPr="00A90F9A" w:rsidRDefault="00F56E8C">
      <w:pPr>
        <w:pStyle w:val="Bodytext40"/>
        <w:tabs>
          <w:tab w:val="left" w:pos="2818"/>
          <w:tab w:val="left" w:pos="3712"/>
          <w:tab w:val="left" w:pos="4608"/>
        </w:tabs>
        <w:spacing w:line="310" w:lineRule="exact"/>
        <w:ind w:left="2120"/>
        <w:jc w:val="left"/>
        <w:rPr>
          <w:color w:val="auto"/>
          <w:sz w:val="21"/>
          <w:szCs w:val="21"/>
        </w:rPr>
      </w:pPr>
    </w:p>
    <w:p w:rsidR="00F56E8C" w:rsidRPr="00A90F9A" w:rsidRDefault="00F56E8C">
      <w:pPr>
        <w:pStyle w:val="Bodytext40"/>
        <w:tabs>
          <w:tab w:val="left" w:pos="2818"/>
          <w:tab w:val="left" w:pos="3712"/>
          <w:tab w:val="left" w:pos="4608"/>
        </w:tabs>
        <w:spacing w:line="310" w:lineRule="exact"/>
        <w:ind w:left="2120"/>
        <w:jc w:val="left"/>
        <w:rPr>
          <w:color w:val="auto"/>
          <w:sz w:val="21"/>
          <w:szCs w:val="21"/>
        </w:rPr>
        <w:sectPr w:rsidR="00F56E8C" w:rsidRPr="00A90F9A">
          <w:footerReference w:type="default" r:id="rId9"/>
          <w:pgSz w:w="11900" w:h="16832"/>
          <w:pgMar w:top="1134" w:right="1134" w:bottom="1134" w:left="1134" w:header="851" w:footer="851" w:gutter="0"/>
          <w:pgNumType w:start="7"/>
          <w:cols w:space="0"/>
          <w:docGrid w:linePitch="360"/>
        </w:sectPr>
      </w:pPr>
    </w:p>
    <w:p w:rsidR="00F56E8C" w:rsidRPr="00A90F9A" w:rsidRDefault="007F3B75">
      <w:pPr>
        <w:pStyle w:val="Tableofcontents10"/>
        <w:tabs>
          <w:tab w:val="right" w:leader="dot" w:pos="8270"/>
        </w:tabs>
        <w:spacing w:before="480"/>
        <w:ind w:firstLineChars="900" w:firstLine="2891"/>
        <w:jc w:val="both"/>
        <w:rPr>
          <w:b/>
          <w:color w:val="auto"/>
          <w:sz w:val="32"/>
          <w:szCs w:val="32"/>
        </w:rPr>
      </w:pPr>
      <w:r w:rsidRPr="00A90F9A">
        <w:rPr>
          <w:rFonts w:hint="eastAsia"/>
          <w:b/>
          <w:color w:val="auto"/>
          <w:sz w:val="32"/>
          <w:szCs w:val="32"/>
        </w:rPr>
        <w:lastRenderedPageBreak/>
        <w:t xml:space="preserve">     目    录  </w:t>
      </w:r>
    </w:p>
    <w:p w:rsidR="00F30852" w:rsidRPr="00A90F9A" w:rsidRDefault="00711C1B" w:rsidP="00F30852">
      <w:pPr>
        <w:pStyle w:val="10"/>
        <w:tabs>
          <w:tab w:val="right" w:leader="dot" w:pos="8284"/>
        </w:tabs>
        <w:ind w:left="2880"/>
        <w:rPr>
          <w:rFonts w:asciiTheme="minorHAnsi" w:eastAsiaTheme="minorEastAsia" w:hAnsiTheme="minorHAnsi" w:cstheme="minorBidi"/>
          <w:noProof/>
          <w:color w:val="auto"/>
          <w:kern w:val="2"/>
          <w:sz w:val="21"/>
          <w:szCs w:val="22"/>
          <w:lang w:eastAsia="zh-CN" w:bidi="ar-SA"/>
        </w:rPr>
      </w:pPr>
      <w:r w:rsidRPr="00711C1B">
        <w:rPr>
          <w:rFonts w:hint="eastAsia"/>
          <w:color w:val="auto"/>
          <w:sz w:val="40"/>
          <w:szCs w:val="40"/>
          <w:lang w:eastAsia="zh-CN"/>
        </w:rPr>
        <w:fldChar w:fldCharType="begin"/>
      </w:r>
      <w:r w:rsidR="007F3B75" w:rsidRPr="00A90F9A">
        <w:rPr>
          <w:rFonts w:hint="eastAsia"/>
          <w:color w:val="auto"/>
          <w:sz w:val="40"/>
          <w:szCs w:val="40"/>
          <w:lang w:eastAsia="zh-CN"/>
        </w:rPr>
        <w:instrText xml:space="preserve">TOC \o "1-3" \f \h \u </w:instrText>
      </w:r>
      <w:r w:rsidRPr="00711C1B">
        <w:rPr>
          <w:rFonts w:hint="eastAsia"/>
          <w:color w:val="auto"/>
          <w:sz w:val="40"/>
          <w:szCs w:val="40"/>
          <w:lang w:eastAsia="zh-CN"/>
        </w:rPr>
        <w:fldChar w:fldCharType="separate"/>
      </w:r>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562" w:history="1">
        <w:r w:rsidR="00F30852" w:rsidRPr="00A90F9A">
          <w:rPr>
            <w:rStyle w:val="ad"/>
            <w:rFonts w:asciiTheme="majorEastAsia" w:eastAsiaTheme="majorEastAsia" w:hAnsiTheme="majorEastAsia" w:hint="eastAsia"/>
            <w:noProof/>
            <w:color w:val="auto"/>
            <w:lang w:eastAsia="zh-CN"/>
          </w:rPr>
          <w:t>第一卷</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_Toc51061562 \h </w:instrText>
        </w:r>
        <w:r w:rsidRPr="00A90F9A">
          <w:rPr>
            <w:noProof/>
            <w:color w:val="auto"/>
          </w:rPr>
        </w:r>
        <w:r w:rsidRPr="00A90F9A">
          <w:rPr>
            <w:noProof/>
            <w:color w:val="auto"/>
          </w:rPr>
          <w:fldChar w:fldCharType="separate"/>
        </w:r>
        <w:r w:rsidR="00F30852" w:rsidRPr="00A90F9A">
          <w:rPr>
            <w:noProof/>
            <w:color w:val="auto"/>
          </w:rPr>
          <w:t>- 1 -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563" w:history="1">
        <w:r w:rsidR="00F30852" w:rsidRPr="00A90F9A">
          <w:rPr>
            <w:rStyle w:val="ad"/>
            <w:rFonts w:asciiTheme="majorEastAsia" w:eastAsiaTheme="majorEastAsia" w:hAnsiTheme="majorEastAsia" w:cs="宋体" w:hint="eastAsia"/>
            <w:noProof/>
            <w:color w:val="auto"/>
            <w:lang w:eastAsia="zh-CN"/>
          </w:rPr>
          <w:t>第一章招标公告</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_Toc51061563 \h </w:instrText>
        </w:r>
        <w:r w:rsidRPr="00A90F9A">
          <w:rPr>
            <w:noProof/>
            <w:color w:val="auto"/>
          </w:rPr>
        </w:r>
        <w:r w:rsidRPr="00A90F9A">
          <w:rPr>
            <w:noProof/>
            <w:color w:val="auto"/>
          </w:rPr>
          <w:fldChar w:fldCharType="separate"/>
        </w:r>
        <w:r w:rsidR="00F30852" w:rsidRPr="00A90F9A">
          <w:rPr>
            <w:noProof/>
            <w:color w:val="auto"/>
          </w:rPr>
          <w:t>- 2 -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64" w:history="1">
        <w:r w:rsidR="00F30852" w:rsidRPr="00A90F9A">
          <w:rPr>
            <w:rStyle w:val="ad"/>
            <w:rFonts w:asciiTheme="minorEastAsia" w:hAnsiTheme="minorEastAsia"/>
            <w:noProof/>
            <w:color w:val="auto"/>
          </w:rPr>
          <w:t xml:space="preserve">1. </w:t>
        </w:r>
        <w:r w:rsidR="00F30852" w:rsidRPr="00A90F9A">
          <w:rPr>
            <w:rStyle w:val="ad"/>
            <w:rFonts w:asciiTheme="minorEastAsia" w:hAnsiTheme="minorEastAsia" w:hint="eastAsia"/>
            <w:noProof/>
            <w:color w:val="auto"/>
          </w:rPr>
          <w:t>招标条件</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_Toc51061564 \h </w:instrText>
        </w:r>
        <w:r w:rsidRPr="00A90F9A">
          <w:rPr>
            <w:noProof/>
            <w:color w:val="auto"/>
          </w:rPr>
        </w:r>
        <w:r w:rsidRPr="00A90F9A">
          <w:rPr>
            <w:noProof/>
            <w:color w:val="auto"/>
          </w:rPr>
          <w:fldChar w:fldCharType="separate"/>
        </w:r>
        <w:r w:rsidR="00F30852" w:rsidRPr="00A90F9A">
          <w:rPr>
            <w:noProof/>
            <w:color w:val="auto"/>
          </w:rPr>
          <w:t>- 2 -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65" w:history="1">
        <w:r w:rsidR="00F30852" w:rsidRPr="00A90F9A">
          <w:rPr>
            <w:rStyle w:val="ad"/>
            <w:rFonts w:asciiTheme="minorEastAsia" w:hAnsiTheme="minorEastAsia"/>
            <w:noProof/>
            <w:color w:val="auto"/>
          </w:rPr>
          <w:t xml:space="preserve">2. </w:t>
        </w:r>
        <w:r w:rsidR="00F30852" w:rsidRPr="00A90F9A">
          <w:rPr>
            <w:rStyle w:val="ad"/>
            <w:rFonts w:asciiTheme="minorEastAsia" w:hAnsiTheme="minorEastAsia" w:hint="eastAsia"/>
            <w:noProof/>
            <w:color w:val="auto"/>
          </w:rPr>
          <w:t>项目概况与招标范围</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_Toc51061565 \h </w:instrText>
        </w:r>
        <w:r w:rsidRPr="00A90F9A">
          <w:rPr>
            <w:noProof/>
            <w:color w:val="auto"/>
          </w:rPr>
        </w:r>
        <w:r w:rsidRPr="00A90F9A">
          <w:rPr>
            <w:noProof/>
            <w:color w:val="auto"/>
          </w:rPr>
          <w:fldChar w:fldCharType="separate"/>
        </w:r>
        <w:r w:rsidR="00F30852" w:rsidRPr="00A90F9A">
          <w:rPr>
            <w:noProof/>
            <w:color w:val="auto"/>
          </w:rPr>
          <w:t>- 2 -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66" w:history="1">
        <w:r w:rsidR="00F30852" w:rsidRPr="00A90F9A">
          <w:rPr>
            <w:rStyle w:val="ad"/>
            <w:rFonts w:asciiTheme="minorEastAsia" w:hAnsiTheme="minorEastAsia"/>
            <w:noProof/>
            <w:color w:val="auto"/>
          </w:rPr>
          <w:t xml:space="preserve">3. </w:t>
        </w:r>
        <w:r w:rsidR="00F30852" w:rsidRPr="00A90F9A">
          <w:rPr>
            <w:rStyle w:val="ad"/>
            <w:rFonts w:asciiTheme="minorEastAsia" w:hAnsiTheme="minorEastAsia" w:hint="eastAsia"/>
            <w:noProof/>
            <w:color w:val="auto"/>
          </w:rPr>
          <w:t>投标人资格要求</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_Toc51061566 \h </w:instrText>
        </w:r>
        <w:r w:rsidRPr="00A90F9A">
          <w:rPr>
            <w:noProof/>
            <w:color w:val="auto"/>
          </w:rPr>
        </w:r>
        <w:r w:rsidRPr="00A90F9A">
          <w:rPr>
            <w:noProof/>
            <w:color w:val="auto"/>
          </w:rPr>
          <w:fldChar w:fldCharType="separate"/>
        </w:r>
        <w:r w:rsidR="00F30852" w:rsidRPr="00A90F9A">
          <w:rPr>
            <w:noProof/>
            <w:color w:val="auto"/>
          </w:rPr>
          <w:t>- 3 -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67" w:history="1">
        <w:r w:rsidR="00F30852" w:rsidRPr="00A90F9A">
          <w:rPr>
            <w:rStyle w:val="ad"/>
            <w:rFonts w:asciiTheme="minorEastAsia" w:hAnsiTheme="minorEastAsia"/>
            <w:noProof/>
            <w:color w:val="auto"/>
          </w:rPr>
          <w:t xml:space="preserve">4. </w:t>
        </w:r>
        <w:r w:rsidR="00F30852" w:rsidRPr="00A90F9A">
          <w:rPr>
            <w:rStyle w:val="ad"/>
            <w:rFonts w:asciiTheme="minorEastAsia" w:hAnsiTheme="minorEastAsia" w:hint="eastAsia"/>
            <w:noProof/>
            <w:color w:val="auto"/>
          </w:rPr>
          <w:t>招标文件的获取</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_Toc51061567 \h </w:instrText>
        </w:r>
        <w:r w:rsidRPr="00A90F9A">
          <w:rPr>
            <w:noProof/>
            <w:color w:val="auto"/>
          </w:rPr>
        </w:r>
        <w:r w:rsidRPr="00A90F9A">
          <w:rPr>
            <w:noProof/>
            <w:color w:val="auto"/>
          </w:rPr>
          <w:fldChar w:fldCharType="separate"/>
        </w:r>
        <w:r w:rsidR="00F30852" w:rsidRPr="00A90F9A">
          <w:rPr>
            <w:noProof/>
            <w:color w:val="auto"/>
          </w:rPr>
          <w:t>- 3 -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68" w:history="1">
        <w:r w:rsidR="00F30852" w:rsidRPr="00A90F9A">
          <w:rPr>
            <w:rStyle w:val="ad"/>
            <w:rFonts w:asciiTheme="minorEastAsia" w:hAnsiTheme="minorEastAsia"/>
            <w:noProof/>
            <w:color w:val="auto"/>
          </w:rPr>
          <w:t xml:space="preserve">5. </w:t>
        </w:r>
        <w:r w:rsidR="00F30852" w:rsidRPr="00A90F9A">
          <w:rPr>
            <w:rStyle w:val="ad"/>
            <w:rFonts w:asciiTheme="minorEastAsia" w:hAnsiTheme="minorEastAsia" w:hint="eastAsia"/>
            <w:noProof/>
            <w:color w:val="auto"/>
          </w:rPr>
          <w:t>投标文件的递交</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_Toc51061568 \h </w:instrText>
        </w:r>
        <w:r w:rsidRPr="00A90F9A">
          <w:rPr>
            <w:noProof/>
            <w:color w:val="auto"/>
          </w:rPr>
        </w:r>
        <w:r w:rsidRPr="00A90F9A">
          <w:rPr>
            <w:noProof/>
            <w:color w:val="auto"/>
          </w:rPr>
          <w:fldChar w:fldCharType="separate"/>
        </w:r>
        <w:r w:rsidR="00F30852" w:rsidRPr="00A90F9A">
          <w:rPr>
            <w:noProof/>
            <w:color w:val="auto"/>
          </w:rPr>
          <w:t>- 3 -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69" w:history="1">
        <w:r w:rsidR="00F30852" w:rsidRPr="00A90F9A">
          <w:rPr>
            <w:rStyle w:val="ad"/>
            <w:rFonts w:asciiTheme="minorEastAsia" w:hAnsiTheme="minorEastAsia"/>
            <w:noProof/>
            <w:color w:val="auto"/>
          </w:rPr>
          <w:t xml:space="preserve">6. </w:t>
        </w:r>
        <w:r w:rsidR="00F30852" w:rsidRPr="00A90F9A">
          <w:rPr>
            <w:rStyle w:val="ad"/>
            <w:rFonts w:asciiTheme="minorEastAsia" w:hAnsiTheme="minorEastAsia" w:hint="eastAsia"/>
            <w:noProof/>
            <w:color w:val="auto"/>
          </w:rPr>
          <w:t>发布公告的媒介</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_Toc51061569 \h </w:instrText>
        </w:r>
        <w:r w:rsidRPr="00A90F9A">
          <w:rPr>
            <w:noProof/>
            <w:color w:val="auto"/>
          </w:rPr>
        </w:r>
        <w:r w:rsidRPr="00A90F9A">
          <w:rPr>
            <w:noProof/>
            <w:color w:val="auto"/>
          </w:rPr>
          <w:fldChar w:fldCharType="separate"/>
        </w:r>
        <w:r w:rsidR="00F30852" w:rsidRPr="00A90F9A">
          <w:rPr>
            <w:noProof/>
            <w:color w:val="auto"/>
          </w:rPr>
          <w:t>- 4 -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70" w:history="1">
        <w:r w:rsidR="00F30852" w:rsidRPr="00A90F9A">
          <w:rPr>
            <w:rStyle w:val="ad"/>
            <w:rFonts w:asciiTheme="minorEastAsia" w:hAnsiTheme="minorEastAsia"/>
            <w:noProof/>
            <w:color w:val="auto"/>
          </w:rPr>
          <w:t xml:space="preserve">7. </w:t>
        </w:r>
        <w:r w:rsidR="00F30852" w:rsidRPr="00A90F9A">
          <w:rPr>
            <w:rStyle w:val="ad"/>
            <w:rFonts w:asciiTheme="minorEastAsia" w:hAnsiTheme="minorEastAsia" w:hint="eastAsia"/>
            <w:noProof/>
            <w:color w:val="auto"/>
          </w:rPr>
          <w:t>联系方式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_Toc51061570 \h </w:instrText>
        </w:r>
        <w:r w:rsidRPr="00A90F9A">
          <w:rPr>
            <w:noProof/>
            <w:color w:val="auto"/>
          </w:rPr>
        </w:r>
        <w:r w:rsidRPr="00A90F9A">
          <w:rPr>
            <w:noProof/>
            <w:color w:val="auto"/>
          </w:rPr>
          <w:fldChar w:fldCharType="separate"/>
        </w:r>
        <w:r w:rsidR="00F30852" w:rsidRPr="00A90F9A">
          <w:rPr>
            <w:noProof/>
            <w:color w:val="auto"/>
          </w:rPr>
          <w:t>- 4 -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573" w:history="1">
        <w:r w:rsidR="00F30852" w:rsidRPr="00A90F9A">
          <w:rPr>
            <w:rStyle w:val="ad"/>
            <w:rFonts w:asciiTheme="majorEastAsia" w:eastAsiaTheme="majorEastAsia" w:hAnsiTheme="majorEastAsia" w:hint="eastAsia"/>
            <w:noProof/>
            <w:color w:val="auto"/>
            <w:lang w:eastAsia="zh-CN"/>
          </w:rPr>
          <w:t>第二章投标人须知</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_Toc51061573 \h </w:instrText>
        </w:r>
        <w:r w:rsidRPr="00A90F9A">
          <w:rPr>
            <w:noProof/>
            <w:color w:val="auto"/>
          </w:rPr>
        </w:r>
        <w:r w:rsidRPr="00A90F9A">
          <w:rPr>
            <w:noProof/>
            <w:color w:val="auto"/>
          </w:rPr>
          <w:fldChar w:fldCharType="separate"/>
        </w:r>
        <w:r w:rsidR="00F30852" w:rsidRPr="00A90F9A">
          <w:rPr>
            <w:noProof/>
            <w:color w:val="auto"/>
          </w:rPr>
          <w:t>- 5 -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74" w:history="1">
        <w:r w:rsidR="00F30852" w:rsidRPr="00A90F9A">
          <w:rPr>
            <w:rStyle w:val="ad"/>
            <w:rFonts w:ascii="宋体" w:eastAsia="宋体" w:hAnsi="宋体" w:cs="宋体" w:hint="eastAsia"/>
            <w:noProof/>
            <w:color w:val="auto"/>
          </w:rPr>
          <w:t>投标人须知前附表</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_Toc51061574 \h </w:instrText>
        </w:r>
        <w:r w:rsidRPr="00A90F9A">
          <w:rPr>
            <w:noProof/>
            <w:color w:val="auto"/>
          </w:rPr>
        </w:r>
        <w:r w:rsidRPr="00A90F9A">
          <w:rPr>
            <w:noProof/>
            <w:color w:val="auto"/>
          </w:rPr>
          <w:fldChar w:fldCharType="separate"/>
        </w:r>
        <w:r w:rsidR="00F30852" w:rsidRPr="00A90F9A">
          <w:rPr>
            <w:noProof/>
            <w:color w:val="auto"/>
          </w:rPr>
          <w:t>- 5 -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75" w:history="1">
        <w:r w:rsidR="00F30852" w:rsidRPr="00A90F9A">
          <w:rPr>
            <w:rStyle w:val="ad"/>
            <w:noProof/>
            <w:color w:val="auto"/>
          </w:rPr>
          <w:t xml:space="preserve">1. </w:t>
        </w:r>
        <w:r w:rsidR="00F30852" w:rsidRPr="00A90F9A">
          <w:rPr>
            <w:rStyle w:val="ad"/>
            <w:rFonts w:ascii="宋体" w:eastAsia="宋体" w:hAnsi="宋体" w:cs="宋体" w:hint="eastAsia"/>
            <w:noProof/>
            <w:color w:val="auto"/>
          </w:rPr>
          <w:t>总则</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_Toc51061575 \h </w:instrText>
        </w:r>
        <w:r w:rsidRPr="00A90F9A">
          <w:rPr>
            <w:noProof/>
            <w:color w:val="auto"/>
          </w:rPr>
        </w:r>
        <w:r w:rsidRPr="00A90F9A">
          <w:rPr>
            <w:noProof/>
            <w:color w:val="auto"/>
          </w:rPr>
          <w:fldChar w:fldCharType="separate"/>
        </w:r>
        <w:r w:rsidR="00F30852" w:rsidRPr="00A90F9A">
          <w:rPr>
            <w:noProof/>
            <w:color w:val="auto"/>
          </w:rPr>
          <w:t>- 10 -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76" w:history="1">
        <w:r w:rsidR="00F30852" w:rsidRPr="00A90F9A">
          <w:rPr>
            <w:rStyle w:val="ad"/>
            <w:rFonts w:asciiTheme="majorEastAsia" w:eastAsiaTheme="majorEastAsia" w:hAnsiTheme="majorEastAsia"/>
            <w:noProof/>
            <w:color w:val="auto"/>
            <w:lang w:eastAsia="zh-CN"/>
          </w:rPr>
          <w:t>1.1</w:t>
        </w:r>
        <w:r w:rsidR="00F30852" w:rsidRPr="00A90F9A">
          <w:rPr>
            <w:rStyle w:val="ad"/>
            <w:rFonts w:asciiTheme="majorEastAsia" w:eastAsiaTheme="majorEastAsia" w:hAnsiTheme="majorEastAsia" w:cs="宋体" w:hint="eastAsia"/>
            <w:noProof/>
            <w:color w:val="auto"/>
            <w:lang w:eastAsia="zh-CN"/>
          </w:rPr>
          <w:t>项目概况</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_Toc51061576 \h </w:instrText>
        </w:r>
        <w:r w:rsidRPr="00A90F9A">
          <w:rPr>
            <w:noProof/>
            <w:color w:val="auto"/>
          </w:rPr>
        </w:r>
        <w:r w:rsidRPr="00A90F9A">
          <w:rPr>
            <w:noProof/>
            <w:color w:val="auto"/>
          </w:rPr>
          <w:fldChar w:fldCharType="separate"/>
        </w:r>
        <w:r w:rsidR="00F30852" w:rsidRPr="00A90F9A">
          <w:rPr>
            <w:noProof/>
            <w:color w:val="auto"/>
          </w:rPr>
          <w:t>- 10 -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77" w:history="1">
        <w:r w:rsidR="00F30852" w:rsidRPr="00A90F9A">
          <w:rPr>
            <w:rStyle w:val="ad"/>
            <w:rFonts w:asciiTheme="majorEastAsia" w:eastAsiaTheme="majorEastAsia" w:hAnsiTheme="majorEastAsia"/>
            <w:noProof/>
            <w:color w:val="auto"/>
          </w:rPr>
          <w:t>1.2</w:t>
        </w:r>
        <w:r w:rsidR="00F30852" w:rsidRPr="00A90F9A">
          <w:rPr>
            <w:rStyle w:val="ad"/>
            <w:rFonts w:asciiTheme="majorEastAsia" w:eastAsiaTheme="majorEastAsia" w:hAnsiTheme="majorEastAsia" w:hint="eastAsia"/>
            <w:noProof/>
            <w:color w:val="auto"/>
          </w:rPr>
          <w:t>资金来源和落实情况</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_Toc51061577 \h </w:instrText>
        </w:r>
        <w:r w:rsidRPr="00A90F9A">
          <w:rPr>
            <w:noProof/>
            <w:color w:val="auto"/>
          </w:rPr>
        </w:r>
        <w:r w:rsidRPr="00A90F9A">
          <w:rPr>
            <w:noProof/>
            <w:color w:val="auto"/>
          </w:rPr>
          <w:fldChar w:fldCharType="separate"/>
        </w:r>
        <w:r w:rsidR="00F30852" w:rsidRPr="00A90F9A">
          <w:rPr>
            <w:noProof/>
            <w:color w:val="auto"/>
          </w:rPr>
          <w:t>- 10 -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78" w:history="1">
        <w:r w:rsidR="00F30852" w:rsidRPr="00A90F9A">
          <w:rPr>
            <w:rStyle w:val="ad"/>
            <w:rFonts w:asciiTheme="majorEastAsia" w:eastAsiaTheme="majorEastAsia" w:hAnsiTheme="majorEastAsia"/>
            <w:noProof/>
            <w:color w:val="auto"/>
            <w:lang w:eastAsia="zh-CN"/>
          </w:rPr>
          <w:t>1.3</w:t>
        </w:r>
        <w:r w:rsidR="00F30852" w:rsidRPr="00A90F9A">
          <w:rPr>
            <w:rStyle w:val="ad"/>
            <w:rFonts w:asciiTheme="majorEastAsia" w:eastAsiaTheme="majorEastAsia" w:hAnsiTheme="majorEastAsia" w:hint="eastAsia"/>
            <w:noProof/>
            <w:color w:val="auto"/>
            <w:lang w:eastAsia="zh-CN"/>
          </w:rPr>
          <w:t>招标范围、计划工期、质量要求和承包方式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_Toc51061578 \h </w:instrText>
        </w:r>
        <w:r w:rsidRPr="00A90F9A">
          <w:rPr>
            <w:noProof/>
            <w:color w:val="auto"/>
          </w:rPr>
        </w:r>
        <w:r w:rsidRPr="00A90F9A">
          <w:rPr>
            <w:noProof/>
            <w:color w:val="auto"/>
          </w:rPr>
          <w:fldChar w:fldCharType="separate"/>
        </w:r>
        <w:r w:rsidR="00F30852" w:rsidRPr="00A90F9A">
          <w:rPr>
            <w:noProof/>
            <w:color w:val="auto"/>
          </w:rPr>
          <w:t>- 10 -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79" w:history="1">
        <w:r w:rsidR="00F30852" w:rsidRPr="00A90F9A">
          <w:rPr>
            <w:rStyle w:val="ad"/>
            <w:rFonts w:asciiTheme="majorEastAsia" w:eastAsiaTheme="majorEastAsia" w:hAnsiTheme="majorEastAsia"/>
            <w:noProof/>
            <w:color w:val="auto"/>
            <w:lang w:eastAsia="zh-CN"/>
          </w:rPr>
          <w:t>1.4</w:t>
        </w:r>
        <w:r w:rsidR="00F30852" w:rsidRPr="00A90F9A">
          <w:rPr>
            <w:rStyle w:val="ad"/>
            <w:rFonts w:asciiTheme="majorEastAsia" w:eastAsiaTheme="majorEastAsia" w:hAnsiTheme="majorEastAsia" w:hint="eastAsia"/>
            <w:noProof/>
            <w:color w:val="auto"/>
            <w:lang w:eastAsia="zh-CN"/>
          </w:rPr>
          <w:t>投标人资格要求</w:t>
        </w:r>
        <w:r w:rsidR="00F30852" w:rsidRPr="00A90F9A">
          <w:rPr>
            <w:rStyle w:val="ad"/>
            <w:rFonts w:asciiTheme="majorEastAsia" w:eastAsiaTheme="majorEastAsia" w:hAnsiTheme="majorEastAsia"/>
            <w:noProof/>
            <w:color w:val="auto"/>
            <w:lang w:eastAsia="zh-CN"/>
          </w:rPr>
          <w:t>(</w:t>
        </w:r>
        <w:r w:rsidR="00F30852" w:rsidRPr="00A90F9A">
          <w:rPr>
            <w:rStyle w:val="ad"/>
            <w:rFonts w:asciiTheme="majorEastAsia" w:eastAsiaTheme="majorEastAsia" w:hAnsiTheme="majorEastAsia" w:hint="eastAsia"/>
            <w:noProof/>
            <w:color w:val="auto"/>
            <w:lang w:eastAsia="zh-CN"/>
          </w:rPr>
          <w:t>适用于已进行资格预审的</w:t>
        </w:r>
        <w:r w:rsidR="00F30852" w:rsidRPr="00A90F9A">
          <w:rPr>
            <w:rStyle w:val="ad"/>
            <w:rFonts w:asciiTheme="majorEastAsia" w:eastAsiaTheme="majorEastAsia" w:hAnsiTheme="majorEastAsia"/>
            <w:noProof/>
            <w:color w:val="auto"/>
            <w:lang w:eastAsia="zh-CN"/>
          </w:rPr>
          <w:t>)</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_Toc51061579 \h </w:instrText>
        </w:r>
        <w:r w:rsidRPr="00A90F9A">
          <w:rPr>
            <w:noProof/>
            <w:color w:val="auto"/>
          </w:rPr>
        </w:r>
        <w:r w:rsidRPr="00A90F9A">
          <w:rPr>
            <w:noProof/>
            <w:color w:val="auto"/>
          </w:rPr>
          <w:fldChar w:fldCharType="separate"/>
        </w:r>
        <w:r w:rsidR="00F30852" w:rsidRPr="00A90F9A">
          <w:rPr>
            <w:noProof/>
            <w:color w:val="auto"/>
          </w:rPr>
          <w:t>- 10 -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80" w:history="1">
        <w:r w:rsidR="00F30852" w:rsidRPr="00A90F9A">
          <w:rPr>
            <w:rStyle w:val="ad"/>
            <w:rFonts w:asciiTheme="majorEastAsia" w:eastAsiaTheme="majorEastAsia" w:hAnsiTheme="majorEastAsia"/>
            <w:noProof/>
            <w:color w:val="auto"/>
            <w:lang w:eastAsia="zh-CN"/>
          </w:rPr>
          <w:t>1.4</w:t>
        </w:r>
        <w:r w:rsidR="00F30852" w:rsidRPr="00A90F9A">
          <w:rPr>
            <w:rStyle w:val="ad"/>
            <w:rFonts w:asciiTheme="majorEastAsia" w:eastAsiaTheme="majorEastAsia" w:hAnsiTheme="majorEastAsia" w:hint="eastAsia"/>
            <w:noProof/>
            <w:color w:val="auto"/>
            <w:lang w:eastAsia="zh-CN"/>
          </w:rPr>
          <w:t>投标人资格要求</w:t>
        </w:r>
        <w:r w:rsidR="00F30852" w:rsidRPr="00A90F9A">
          <w:rPr>
            <w:rStyle w:val="ad"/>
            <w:rFonts w:asciiTheme="majorEastAsia" w:eastAsiaTheme="majorEastAsia" w:hAnsiTheme="majorEastAsia"/>
            <w:noProof/>
            <w:color w:val="auto"/>
            <w:lang w:eastAsia="zh-CN"/>
          </w:rPr>
          <w:t>(</w:t>
        </w:r>
        <w:r w:rsidR="00F30852" w:rsidRPr="00A90F9A">
          <w:rPr>
            <w:rStyle w:val="ad"/>
            <w:rFonts w:asciiTheme="majorEastAsia" w:eastAsiaTheme="majorEastAsia" w:hAnsiTheme="majorEastAsia" w:hint="eastAsia"/>
            <w:noProof/>
            <w:color w:val="auto"/>
            <w:lang w:eastAsia="zh-CN"/>
          </w:rPr>
          <w:t>适用于未进行资格预审的</w:t>
        </w:r>
        <w:r w:rsidR="00F30852" w:rsidRPr="00A90F9A">
          <w:rPr>
            <w:rStyle w:val="ad"/>
            <w:rFonts w:asciiTheme="majorEastAsia" w:eastAsiaTheme="majorEastAsia" w:hAnsiTheme="majorEastAsia"/>
            <w:noProof/>
            <w:color w:val="auto"/>
            <w:lang w:eastAsia="zh-CN"/>
          </w:rPr>
          <w:t>)</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_Toc51061580 \h </w:instrText>
        </w:r>
        <w:r w:rsidRPr="00A90F9A">
          <w:rPr>
            <w:noProof/>
            <w:color w:val="auto"/>
          </w:rPr>
        </w:r>
        <w:r w:rsidRPr="00A90F9A">
          <w:rPr>
            <w:noProof/>
            <w:color w:val="auto"/>
          </w:rPr>
          <w:fldChar w:fldCharType="separate"/>
        </w:r>
        <w:r w:rsidR="00F30852" w:rsidRPr="00A90F9A">
          <w:rPr>
            <w:noProof/>
            <w:color w:val="auto"/>
          </w:rPr>
          <w:t>- 10 -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81" w:history="1">
        <w:r w:rsidR="00F30852" w:rsidRPr="00A90F9A">
          <w:rPr>
            <w:rStyle w:val="ad"/>
            <w:rFonts w:asciiTheme="majorEastAsia" w:eastAsiaTheme="majorEastAsia" w:hAnsiTheme="majorEastAsia"/>
            <w:noProof/>
            <w:color w:val="auto"/>
            <w:lang w:eastAsia="zh-CN"/>
          </w:rPr>
          <w:t>1.5</w:t>
        </w:r>
        <w:r w:rsidR="00F30852" w:rsidRPr="00A90F9A">
          <w:rPr>
            <w:rStyle w:val="ad"/>
            <w:rFonts w:asciiTheme="majorEastAsia" w:eastAsiaTheme="majorEastAsia" w:hAnsiTheme="majorEastAsia" w:hint="eastAsia"/>
            <w:noProof/>
            <w:color w:val="auto"/>
            <w:lang w:eastAsia="zh-CN"/>
          </w:rPr>
          <w:t>费用承担</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_Toc51061581 \h </w:instrText>
        </w:r>
        <w:r w:rsidRPr="00A90F9A">
          <w:rPr>
            <w:noProof/>
            <w:color w:val="auto"/>
          </w:rPr>
        </w:r>
        <w:r w:rsidRPr="00A90F9A">
          <w:rPr>
            <w:noProof/>
            <w:color w:val="auto"/>
          </w:rPr>
          <w:fldChar w:fldCharType="separate"/>
        </w:r>
        <w:r w:rsidR="00F30852" w:rsidRPr="00A90F9A">
          <w:rPr>
            <w:noProof/>
            <w:color w:val="auto"/>
          </w:rPr>
          <w:t>- 11 -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82" w:history="1">
        <w:r w:rsidR="00F30852" w:rsidRPr="00A90F9A">
          <w:rPr>
            <w:rStyle w:val="ad"/>
            <w:rFonts w:asciiTheme="majorEastAsia" w:eastAsiaTheme="majorEastAsia" w:hAnsiTheme="majorEastAsia"/>
            <w:noProof/>
            <w:color w:val="auto"/>
            <w:lang w:eastAsia="zh-CN"/>
          </w:rPr>
          <w:t>1.6</w:t>
        </w:r>
        <w:r w:rsidR="00F30852" w:rsidRPr="00A90F9A">
          <w:rPr>
            <w:rStyle w:val="ad"/>
            <w:rFonts w:asciiTheme="majorEastAsia" w:eastAsiaTheme="majorEastAsia" w:hAnsiTheme="majorEastAsia" w:hint="eastAsia"/>
            <w:noProof/>
            <w:color w:val="auto"/>
            <w:lang w:eastAsia="zh-CN"/>
          </w:rPr>
          <w:t>保密</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_Toc51061582 \h </w:instrText>
        </w:r>
        <w:r w:rsidRPr="00A90F9A">
          <w:rPr>
            <w:noProof/>
            <w:color w:val="auto"/>
          </w:rPr>
        </w:r>
        <w:r w:rsidRPr="00A90F9A">
          <w:rPr>
            <w:noProof/>
            <w:color w:val="auto"/>
          </w:rPr>
          <w:fldChar w:fldCharType="separate"/>
        </w:r>
        <w:r w:rsidR="00F30852" w:rsidRPr="00A90F9A">
          <w:rPr>
            <w:noProof/>
            <w:color w:val="auto"/>
          </w:rPr>
          <w:t>- 11 -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83" w:history="1">
        <w:r w:rsidR="00F30852" w:rsidRPr="00A90F9A">
          <w:rPr>
            <w:rStyle w:val="ad"/>
            <w:rFonts w:asciiTheme="majorEastAsia" w:eastAsiaTheme="majorEastAsia" w:hAnsiTheme="majorEastAsia"/>
            <w:noProof/>
            <w:color w:val="auto"/>
            <w:lang w:eastAsia="zh-CN"/>
          </w:rPr>
          <w:t>1.7</w:t>
        </w:r>
        <w:r w:rsidR="00F30852" w:rsidRPr="00A90F9A">
          <w:rPr>
            <w:rStyle w:val="ad"/>
            <w:rFonts w:asciiTheme="majorEastAsia" w:eastAsiaTheme="majorEastAsia" w:hAnsiTheme="majorEastAsia" w:hint="eastAsia"/>
            <w:noProof/>
            <w:color w:val="auto"/>
            <w:lang w:eastAsia="zh-CN"/>
          </w:rPr>
          <w:t>语言文字</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_Toc51061583 \h </w:instrText>
        </w:r>
        <w:r w:rsidRPr="00A90F9A">
          <w:rPr>
            <w:noProof/>
            <w:color w:val="auto"/>
          </w:rPr>
        </w:r>
        <w:r w:rsidRPr="00A90F9A">
          <w:rPr>
            <w:noProof/>
            <w:color w:val="auto"/>
          </w:rPr>
          <w:fldChar w:fldCharType="separate"/>
        </w:r>
        <w:r w:rsidR="00F30852" w:rsidRPr="00A90F9A">
          <w:rPr>
            <w:noProof/>
            <w:color w:val="auto"/>
          </w:rPr>
          <w:t>- 11 -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84" w:history="1">
        <w:r w:rsidR="00F30852" w:rsidRPr="00A90F9A">
          <w:rPr>
            <w:rStyle w:val="ad"/>
            <w:rFonts w:asciiTheme="majorEastAsia" w:eastAsiaTheme="majorEastAsia" w:hAnsiTheme="majorEastAsia"/>
            <w:noProof/>
            <w:color w:val="auto"/>
            <w:lang w:eastAsia="zh-CN"/>
          </w:rPr>
          <w:t>1.8</w:t>
        </w:r>
        <w:r w:rsidR="00F30852" w:rsidRPr="00A90F9A">
          <w:rPr>
            <w:rStyle w:val="ad"/>
            <w:rFonts w:asciiTheme="majorEastAsia" w:eastAsiaTheme="majorEastAsia" w:hAnsiTheme="majorEastAsia" w:hint="eastAsia"/>
            <w:noProof/>
            <w:color w:val="auto"/>
            <w:lang w:eastAsia="zh-CN"/>
          </w:rPr>
          <w:t>计量单位</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_Toc51061584 \h </w:instrText>
        </w:r>
        <w:r w:rsidRPr="00A90F9A">
          <w:rPr>
            <w:noProof/>
            <w:color w:val="auto"/>
          </w:rPr>
        </w:r>
        <w:r w:rsidRPr="00A90F9A">
          <w:rPr>
            <w:noProof/>
            <w:color w:val="auto"/>
          </w:rPr>
          <w:fldChar w:fldCharType="separate"/>
        </w:r>
        <w:r w:rsidR="00F30852" w:rsidRPr="00A90F9A">
          <w:rPr>
            <w:noProof/>
            <w:color w:val="auto"/>
          </w:rPr>
          <w:t>- 11 -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85" w:history="1">
        <w:r w:rsidR="00F30852" w:rsidRPr="00A90F9A">
          <w:rPr>
            <w:rStyle w:val="ad"/>
            <w:rFonts w:asciiTheme="majorEastAsia" w:eastAsiaTheme="majorEastAsia" w:hAnsiTheme="majorEastAsia"/>
            <w:noProof/>
            <w:color w:val="auto"/>
            <w:lang w:eastAsia="zh-CN"/>
          </w:rPr>
          <w:t>1.9</w:t>
        </w:r>
        <w:r w:rsidR="00F30852" w:rsidRPr="00A90F9A">
          <w:rPr>
            <w:rStyle w:val="ad"/>
            <w:rFonts w:asciiTheme="majorEastAsia" w:eastAsiaTheme="majorEastAsia" w:hAnsiTheme="majorEastAsia" w:hint="eastAsia"/>
            <w:noProof/>
            <w:color w:val="auto"/>
            <w:lang w:eastAsia="zh-CN"/>
          </w:rPr>
          <w:t>踏勘现场</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_Toc51061585 \h </w:instrText>
        </w:r>
        <w:r w:rsidRPr="00A90F9A">
          <w:rPr>
            <w:noProof/>
            <w:color w:val="auto"/>
          </w:rPr>
        </w:r>
        <w:r w:rsidRPr="00A90F9A">
          <w:rPr>
            <w:noProof/>
            <w:color w:val="auto"/>
          </w:rPr>
          <w:fldChar w:fldCharType="separate"/>
        </w:r>
        <w:r w:rsidR="00F30852" w:rsidRPr="00A90F9A">
          <w:rPr>
            <w:noProof/>
            <w:color w:val="auto"/>
          </w:rPr>
          <w:t>- 11 -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86" w:history="1">
        <w:r w:rsidR="00F30852" w:rsidRPr="00A90F9A">
          <w:rPr>
            <w:rStyle w:val="ad"/>
            <w:rFonts w:asciiTheme="majorEastAsia" w:eastAsiaTheme="majorEastAsia" w:hAnsiTheme="majorEastAsia"/>
            <w:noProof/>
            <w:color w:val="auto"/>
            <w:lang w:eastAsia="zh-CN"/>
          </w:rPr>
          <w:t>1.10</w:t>
        </w:r>
        <w:r w:rsidR="00F30852" w:rsidRPr="00A90F9A">
          <w:rPr>
            <w:rStyle w:val="ad"/>
            <w:rFonts w:asciiTheme="majorEastAsia" w:eastAsiaTheme="majorEastAsia" w:hAnsiTheme="majorEastAsia" w:hint="eastAsia"/>
            <w:noProof/>
            <w:color w:val="auto"/>
            <w:lang w:eastAsia="zh-CN"/>
          </w:rPr>
          <w:t>投标预备会</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_Toc51061586 \h </w:instrText>
        </w:r>
        <w:r w:rsidRPr="00A90F9A">
          <w:rPr>
            <w:noProof/>
            <w:color w:val="auto"/>
          </w:rPr>
        </w:r>
        <w:r w:rsidRPr="00A90F9A">
          <w:rPr>
            <w:noProof/>
            <w:color w:val="auto"/>
          </w:rPr>
          <w:fldChar w:fldCharType="separate"/>
        </w:r>
        <w:r w:rsidR="00F30852" w:rsidRPr="00A90F9A">
          <w:rPr>
            <w:noProof/>
            <w:color w:val="auto"/>
          </w:rPr>
          <w:t>- 11 -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87" w:history="1">
        <w:r w:rsidR="00F30852" w:rsidRPr="00A90F9A">
          <w:rPr>
            <w:rStyle w:val="ad"/>
            <w:rFonts w:asciiTheme="majorEastAsia" w:eastAsiaTheme="majorEastAsia" w:hAnsiTheme="majorEastAsia"/>
            <w:noProof/>
            <w:color w:val="auto"/>
            <w:lang w:eastAsia="zh-CN"/>
          </w:rPr>
          <w:t>1.11</w:t>
        </w:r>
        <w:r w:rsidR="00F30852" w:rsidRPr="00A90F9A">
          <w:rPr>
            <w:rStyle w:val="ad"/>
            <w:rFonts w:asciiTheme="majorEastAsia" w:eastAsiaTheme="majorEastAsia" w:hAnsiTheme="majorEastAsia" w:hint="eastAsia"/>
            <w:noProof/>
            <w:color w:val="auto"/>
            <w:lang w:eastAsia="zh-CN"/>
          </w:rPr>
          <w:t>分包</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_Toc51061587 \h </w:instrText>
        </w:r>
        <w:r w:rsidRPr="00A90F9A">
          <w:rPr>
            <w:noProof/>
            <w:color w:val="auto"/>
          </w:rPr>
        </w:r>
        <w:r w:rsidRPr="00A90F9A">
          <w:rPr>
            <w:noProof/>
            <w:color w:val="auto"/>
          </w:rPr>
          <w:fldChar w:fldCharType="separate"/>
        </w:r>
        <w:r w:rsidR="00F30852" w:rsidRPr="00A90F9A">
          <w:rPr>
            <w:noProof/>
            <w:color w:val="auto"/>
          </w:rPr>
          <w:t>- 11 -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88" w:history="1">
        <w:r w:rsidR="00F30852" w:rsidRPr="00A90F9A">
          <w:rPr>
            <w:rStyle w:val="ad"/>
            <w:rFonts w:asciiTheme="majorEastAsia" w:eastAsiaTheme="majorEastAsia" w:hAnsiTheme="majorEastAsia"/>
            <w:noProof/>
            <w:color w:val="auto"/>
            <w:lang w:eastAsia="zh-CN"/>
          </w:rPr>
          <w:t>1.12</w:t>
        </w:r>
        <w:r w:rsidR="00F30852" w:rsidRPr="00A90F9A">
          <w:rPr>
            <w:rStyle w:val="ad"/>
            <w:rFonts w:asciiTheme="majorEastAsia" w:eastAsiaTheme="majorEastAsia" w:hAnsiTheme="majorEastAsia" w:hint="eastAsia"/>
            <w:noProof/>
            <w:color w:val="auto"/>
            <w:lang w:eastAsia="zh-CN"/>
          </w:rPr>
          <w:t>偏离</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_Toc51061588 \h </w:instrText>
        </w:r>
        <w:r w:rsidRPr="00A90F9A">
          <w:rPr>
            <w:noProof/>
            <w:color w:val="auto"/>
          </w:rPr>
        </w:r>
        <w:r w:rsidRPr="00A90F9A">
          <w:rPr>
            <w:noProof/>
            <w:color w:val="auto"/>
          </w:rPr>
          <w:fldChar w:fldCharType="separate"/>
        </w:r>
        <w:r w:rsidR="00F30852" w:rsidRPr="00A90F9A">
          <w:rPr>
            <w:noProof/>
            <w:color w:val="auto"/>
          </w:rPr>
          <w:t>- 12 -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89" w:history="1">
        <w:r w:rsidR="00F30852" w:rsidRPr="00A90F9A">
          <w:rPr>
            <w:rStyle w:val="ad"/>
            <w:noProof/>
            <w:color w:val="auto"/>
          </w:rPr>
          <w:t xml:space="preserve">2. </w:t>
        </w:r>
        <w:r w:rsidR="00F30852" w:rsidRPr="00A90F9A">
          <w:rPr>
            <w:rStyle w:val="ad"/>
            <w:rFonts w:ascii="宋体" w:eastAsia="宋体" w:hAnsi="宋体" w:cs="宋体" w:hint="eastAsia"/>
            <w:noProof/>
            <w:color w:val="auto"/>
          </w:rPr>
          <w:t>招标文件</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_Toc51061589 \h </w:instrText>
        </w:r>
        <w:r w:rsidRPr="00A90F9A">
          <w:rPr>
            <w:noProof/>
            <w:color w:val="auto"/>
          </w:rPr>
        </w:r>
        <w:r w:rsidRPr="00A90F9A">
          <w:rPr>
            <w:noProof/>
            <w:color w:val="auto"/>
          </w:rPr>
          <w:fldChar w:fldCharType="separate"/>
        </w:r>
        <w:r w:rsidR="00F30852" w:rsidRPr="00A90F9A">
          <w:rPr>
            <w:noProof/>
            <w:color w:val="auto"/>
          </w:rPr>
          <w:t>- 12 -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90" w:history="1">
        <w:r w:rsidR="00F30852" w:rsidRPr="00A90F9A">
          <w:rPr>
            <w:rStyle w:val="ad"/>
            <w:rFonts w:asciiTheme="majorEastAsia" w:eastAsiaTheme="majorEastAsia" w:hAnsiTheme="majorEastAsia"/>
            <w:noProof/>
            <w:color w:val="auto"/>
            <w:lang w:eastAsia="zh-CN"/>
          </w:rPr>
          <w:t>2.1</w:t>
        </w:r>
        <w:r w:rsidR="00F30852" w:rsidRPr="00A90F9A">
          <w:rPr>
            <w:rStyle w:val="ad"/>
            <w:rFonts w:asciiTheme="majorEastAsia" w:eastAsiaTheme="majorEastAsia" w:hAnsiTheme="majorEastAsia" w:hint="eastAsia"/>
            <w:noProof/>
            <w:color w:val="auto"/>
            <w:lang w:eastAsia="zh-CN"/>
          </w:rPr>
          <w:t>招标文件的组成</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_Toc51061590 \h </w:instrText>
        </w:r>
        <w:r w:rsidRPr="00A90F9A">
          <w:rPr>
            <w:noProof/>
            <w:color w:val="auto"/>
          </w:rPr>
        </w:r>
        <w:r w:rsidRPr="00A90F9A">
          <w:rPr>
            <w:noProof/>
            <w:color w:val="auto"/>
          </w:rPr>
          <w:fldChar w:fldCharType="separate"/>
        </w:r>
        <w:r w:rsidR="00F30852" w:rsidRPr="00A90F9A">
          <w:rPr>
            <w:noProof/>
            <w:color w:val="auto"/>
          </w:rPr>
          <w:t>- 12 -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91" w:history="1">
        <w:r w:rsidR="00F30852" w:rsidRPr="00A90F9A">
          <w:rPr>
            <w:rStyle w:val="ad"/>
            <w:rFonts w:asciiTheme="majorEastAsia" w:eastAsiaTheme="majorEastAsia" w:hAnsiTheme="majorEastAsia"/>
            <w:noProof/>
            <w:color w:val="auto"/>
            <w:lang w:eastAsia="zh-CN"/>
          </w:rPr>
          <w:t>2.2</w:t>
        </w:r>
        <w:r w:rsidR="00F30852" w:rsidRPr="00A90F9A">
          <w:rPr>
            <w:rStyle w:val="ad"/>
            <w:rFonts w:asciiTheme="majorEastAsia" w:eastAsiaTheme="majorEastAsia" w:hAnsiTheme="majorEastAsia" w:hint="eastAsia"/>
            <w:noProof/>
            <w:color w:val="auto"/>
            <w:lang w:eastAsia="zh-CN"/>
          </w:rPr>
          <w:t>招标文件的澄清</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_Toc51061591 \h </w:instrText>
        </w:r>
        <w:r w:rsidRPr="00A90F9A">
          <w:rPr>
            <w:noProof/>
            <w:color w:val="auto"/>
          </w:rPr>
        </w:r>
        <w:r w:rsidRPr="00A90F9A">
          <w:rPr>
            <w:noProof/>
            <w:color w:val="auto"/>
          </w:rPr>
          <w:fldChar w:fldCharType="separate"/>
        </w:r>
        <w:r w:rsidR="00F30852" w:rsidRPr="00A90F9A">
          <w:rPr>
            <w:noProof/>
            <w:color w:val="auto"/>
          </w:rPr>
          <w:t>- 12 -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92" w:history="1">
        <w:r w:rsidR="00F30852" w:rsidRPr="00A90F9A">
          <w:rPr>
            <w:rStyle w:val="ad"/>
            <w:rFonts w:asciiTheme="majorEastAsia" w:eastAsiaTheme="majorEastAsia" w:hAnsiTheme="majorEastAsia"/>
            <w:noProof/>
            <w:color w:val="auto"/>
            <w:lang w:eastAsia="zh-CN"/>
          </w:rPr>
          <w:t>2.3</w:t>
        </w:r>
        <w:r w:rsidR="00F30852" w:rsidRPr="00A90F9A">
          <w:rPr>
            <w:rStyle w:val="ad"/>
            <w:rFonts w:asciiTheme="majorEastAsia" w:eastAsiaTheme="majorEastAsia" w:hAnsiTheme="majorEastAsia" w:hint="eastAsia"/>
            <w:noProof/>
            <w:color w:val="auto"/>
            <w:lang w:eastAsia="zh-CN"/>
          </w:rPr>
          <w:t>招标文件的修改</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_Toc51061592 \h </w:instrText>
        </w:r>
        <w:r w:rsidRPr="00A90F9A">
          <w:rPr>
            <w:noProof/>
            <w:color w:val="auto"/>
          </w:rPr>
        </w:r>
        <w:r w:rsidRPr="00A90F9A">
          <w:rPr>
            <w:noProof/>
            <w:color w:val="auto"/>
          </w:rPr>
          <w:fldChar w:fldCharType="separate"/>
        </w:r>
        <w:r w:rsidR="00F30852" w:rsidRPr="00A90F9A">
          <w:rPr>
            <w:noProof/>
            <w:color w:val="auto"/>
          </w:rPr>
          <w:t>- 12 -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93" w:history="1">
        <w:r w:rsidR="00F30852" w:rsidRPr="00A90F9A">
          <w:rPr>
            <w:rStyle w:val="ad"/>
            <w:rFonts w:asciiTheme="majorEastAsia" w:eastAsiaTheme="majorEastAsia" w:hAnsiTheme="majorEastAsia"/>
            <w:noProof/>
            <w:color w:val="auto"/>
            <w:lang w:eastAsia="zh-CN"/>
          </w:rPr>
          <w:t>2.4</w:t>
        </w:r>
        <w:r w:rsidR="00F30852" w:rsidRPr="00A90F9A">
          <w:rPr>
            <w:rStyle w:val="ad"/>
            <w:rFonts w:asciiTheme="majorEastAsia" w:eastAsiaTheme="majorEastAsia" w:hAnsiTheme="majorEastAsia" w:hint="eastAsia"/>
            <w:noProof/>
            <w:color w:val="auto"/>
            <w:lang w:eastAsia="zh-CN"/>
          </w:rPr>
          <w:t>招标文件的异议</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_Toc51061593 \h </w:instrText>
        </w:r>
        <w:r w:rsidRPr="00A90F9A">
          <w:rPr>
            <w:noProof/>
            <w:color w:val="auto"/>
          </w:rPr>
        </w:r>
        <w:r w:rsidRPr="00A90F9A">
          <w:rPr>
            <w:noProof/>
            <w:color w:val="auto"/>
          </w:rPr>
          <w:fldChar w:fldCharType="separate"/>
        </w:r>
        <w:r w:rsidR="00F30852" w:rsidRPr="00A90F9A">
          <w:rPr>
            <w:noProof/>
            <w:color w:val="auto"/>
          </w:rPr>
          <w:t>- 13 -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594" w:history="1">
        <w:r w:rsidR="00F30852" w:rsidRPr="00A90F9A">
          <w:rPr>
            <w:rStyle w:val="ad"/>
            <w:noProof/>
            <w:color w:val="auto"/>
          </w:rPr>
          <w:t xml:space="preserve">3. </w:t>
        </w:r>
        <w:r w:rsidR="00F30852" w:rsidRPr="00A90F9A">
          <w:rPr>
            <w:rStyle w:val="ad"/>
            <w:rFonts w:ascii="宋体" w:eastAsia="宋体" w:hAnsi="宋体" w:cs="宋体" w:hint="eastAsia"/>
            <w:noProof/>
            <w:color w:val="auto"/>
          </w:rPr>
          <w:t>投标文件</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_Toc51061594 \h </w:instrText>
        </w:r>
        <w:r w:rsidRPr="00A90F9A">
          <w:rPr>
            <w:noProof/>
            <w:color w:val="auto"/>
          </w:rPr>
        </w:r>
        <w:r w:rsidRPr="00A90F9A">
          <w:rPr>
            <w:noProof/>
            <w:color w:val="auto"/>
          </w:rPr>
          <w:fldChar w:fldCharType="separate"/>
        </w:r>
        <w:r w:rsidR="00F30852" w:rsidRPr="00A90F9A">
          <w:rPr>
            <w:noProof/>
            <w:color w:val="auto"/>
          </w:rPr>
          <w:t>- 13 -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95" w:history="1">
        <w:r w:rsidR="00F30852" w:rsidRPr="00A90F9A">
          <w:rPr>
            <w:rStyle w:val="ad"/>
            <w:rFonts w:asciiTheme="majorEastAsia" w:eastAsiaTheme="majorEastAsia" w:hAnsiTheme="majorEastAsia"/>
            <w:noProof/>
            <w:color w:val="auto"/>
            <w:lang w:eastAsia="zh-CN"/>
          </w:rPr>
          <w:t>3.1</w:t>
        </w:r>
        <w:r w:rsidR="00F30852" w:rsidRPr="00A90F9A">
          <w:rPr>
            <w:rStyle w:val="ad"/>
            <w:rFonts w:asciiTheme="majorEastAsia" w:eastAsiaTheme="majorEastAsia" w:hAnsiTheme="majorEastAsia" w:hint="eastAsia"/>
            <w:noProof/>
            <w:color w:val="auto"/>
            <w:lang w:eastAsia="zh-CN"/>
          </w:rPr>
          <w:t>投标文件的组成</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_Toc51061595 \h </w:instrText>
        </w:r>
        <w:r w:rsidRPr="00A90F9A">
          <w:rPr>
            <w:noProof/>
            <w:color w:val="auto"/>
          </w:rPr>
        </w:r>
        <w:r w:rsidRPr="00A90F9A">
          <w:rPr>
            <w:noProof/>
            <w:color w:val="auto"/>
          </w:rPr>
          <w:fldChar w:fldCharType="separate"/>
        </w:r>
        <w:r w:rsidR="00F30852" w:rsidRPr="00A90F9A">
          <w:rPr>
            <w:noProof/>
            <w:color w:val="auto"/>
          </w:rPr>
          <w:t>- 13 -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96" w:history="1">
        <w:r w:rsidR="00F30852" w:rsidRPr="00A90F9A">
          <w:rPr>
            <w:rStyle w:val="ad"/>
            <w:rFonts w:asciiTheme="majorEastAsia" w:eastAsiaTheme="majorEastAsia" w:hAnsiTheme="majorEastAsia"/>
            <w:noProof/>
            <w:color w:val="auto"/>
            <w:lang w:eastAsia="zh-CN"/>
          </w:rPr>
          <w:t>3.2</w:t>
        </w:r>
        <w:r w:rsidR="00F30852" w:rsidRPr="00A90F9A">
          <w:rPr>
            <w:rStyle w:val="ad"/>
            <w:rFonts w:asciiTheme="majorEastAsia" w:eastAsiaTheme="majorEastAsia" w:hAnsiTheme="majorEastAsia" w:hint="eastAsia"/>
            <w:noProof/>
            <w:color w:val="auto"/>
            <w:lang w:eastAsia="zh-CN"/>
          </w:rPr>
          <w:t>投标报价</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_Toc51061596 \h </w:instrText>
        </w:r>
        <w:r w:rsidRPr="00A90F9A">
          <w:rPr>
            <w:noProof/>
            <w:color w:val="auto"/>
          </w:rPr>
        </w:r>
        <w:r w:rsidRPr="00A90F9A">
          <w:rPr>
            <w:noProof/>
            <w:color w:val="auto"/>
          </w:rPr>
          <w:fldChar w:fldCharType="separate"/>
        </w:r>
        <w:r w:rsidR="00F30852" w:rsidRPr="00A90F9A">
          <w:rPr>
            <w:noProof/>
            <w:color w:val="auto"/>
          </w:rPr>
          <w:t>- 13 -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97" w:history="1">
        <w:r w:rsidR="00F30852" w:rsidRPr="00A90F9A">
          <w:rPr>
            <w:rStyle w:val="ad"/>
            <w:rFonts w:asciiTheme="majorEastAsia" w:eastAsiaTheme="majorEastAsia" w:hAnsiTheme="majorEastAsia"/>
            <w:noProof/>
            <w:color w:val="auto"/>
            <w:lang w:eastAsia="zh-CN"/>
          </w:rPr>
          <w:t>3.3</w:t>
        </w:r>
        <w:r w:rsidR="00F30852" w:rsidRPr="00A90F9A">
          <w:rPr>
            <w:rStyle w:val="ad"/>
            <w:rFonts w:asciiTheme="majorEastAsia" w:eastAsiaTheme="majorEastAsia" w:hAnsiTheme="majorEastAsia" w:hint="eastAsia"/>
            <w:noProof/>
            <w:color w:val="auto"/>
            <w:lang w:eastAsia="zh-CN"/>
          </w:rPr>
          <w:t>投标有效期</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_Toc51061597 \h </w:instrText>
        </w:r>
        <w:r w:rsidRPr="00A90F9A">
          <w:rPr>
            <w:noProof/>
            <w:color w:val="auto"/>
          </w:rPr>
        </w:r>
        <w:r w:rsidRPr="00A90F9A">
          <w:rPr>
            <w:noProof/>
            <w:color w:val="auto"/>
          </w:rPr>
          <w:fldChar w:fldCharType="separate"/>
        </w:r>
        <w:r w:rsidR="00F30852" w:rsidRPr="00A90F9A">
          <w:rPr>
            <w:noProof/>
            <w:color w:val="auto"/>
          </w:rPr>
          <w:t>- 13 -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98" w:history="1">
        <w:r w:rsidR="00F30852" w:rsidRPr="00A90F9A">
          <w:rPr>
            <w:rStyle w:val="ad"/>
            <w:rFonts w:asciiTheme="majorEastAsia" w:eastAsiaTheme="majorEastAsia" w:hAnsiTheme="majorEastAsia"/>
            <w:noProof/>
            <w:color w:val="auto"/>
            <w:lang w:eastAsia="zh-CN"/>
          </w:rPr>
          <w:t>3.4</w:t>
        </w:r>
        <w:r w:rsidR="00F30852" w:rsidRPr="00A90F9A">
          <w:rPr>
            <w:rStyle w:val="ad"/>
            <w:rFonts w:asciiTheme="majorEastAsia" w:eastAsiaTheme="majorEastAsia" w:hAnsiTheme="majorEastAsia" w:hint="eastAsia"/>
            <w:noProof/>
            <w:color w:val="auto"/>
            <w:lang w:eastAsia="zh-CN"/>
          </w:rPr>
          <w:t>投标保证金</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_Toc51061598 \h </w:instrText>
        </w:r>
        <w:r w:rsidRPr="00A90F9A">
          <w:rPr>
            <w:noProof/>
            <w:color w:val="auto"/>
          </w:rPr>
        </w:r>
        <w:r w:rsidRPr="00A90F9A">
          <w:rPr>
            <w:noProof/>
            <w:color w:val="auto"/>
          </w:rPr>
          <w:fldChar w:fldCharType="separate"/>
        </w:r>
        <w:r w:rsidR="00F30852" w:rsidRPr="00A90F9A">
          <w:rPr>
            <w:noProof/>
            <w:color w:val="auto"/>
          </w:rPr>
          <w:t>- 13 -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599" w:history="1">
        <w:r w:rsidR="00F30852" w:rsidRPr="00A90F9A">
          <w:rPr>
            <w:rStyle w:val="ad"/>
            <w:rFonts w:asciiTheme="majorEastAsia" w:eastAsiaTheme="majorEastAsia" w:hAnsiTheme="majorEastAsia"/>
            <w:noProof/>
            <w:color w:val="auto"/>
            <w:lang w:eastAsia="zh-CN"/>
          </w:rPr>
          <w:t>3.5</w:t>
        </w:r>
        <w:r w:rsidR="00F30852" w:rsidRPr="00A90F9A">
          <w:rPr>
            <w:rStyle w:val="ad"/>
            <w:rFonts w:asciiTheme="majorEastAsia" w:eastAsiaTheme="majorEastAsia" w:hAnsiTheme="majorEastAsia" w:hint="eastAsia"/>
            <w:noProof/>
            <w:color w:val="auto"/>
            <w:lang w:eastAsia="zh-CN"/>
          </w:rPr>
          <w:t>资格审查资料（适用于已进行资格预审的）</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_Toc51061599 \h </w:instrText>
        </w:r>
        <w:r w:rsidRPr="00A90F9A">
          <w:rPr>
            <w:noProof/>
            <w:color w:val="auto"/>
          </w:rPr>
        </w:r>
        <w:r w:rsidRPr="00A90F9A">
          <w:rPr>
            <w:noProof/>
            <w:color w:val="auto"/>
          </w:rPr>
          <w:fldChar w:fldCharType="separate"/>
        </w:r>
        <w:r w:rsidR="00F30852" w:rsidRPr="00A90F9A">
          <w:rPr>
            <w:noProof/>
            <w:color w:val="auto"/>
          </w:rPr>
          <w:t>- 14 -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00" w:history="1">
        <w:r w:rsidR="00F30852" w:rsidRPr="00A90F9A">
          <w:rPr>
            <w:rStyle w:val="ad"/>
            <w:rFonts w:asciiTheme="majorEastAsia" w:eastAsiaTheme="majorEastAsia" w:hAnsiTheme="majorEastAsia"/>
            <w:noProof/>
            <w:color w:val="auto"/>
            <w:lang w:eastAsia="zh-CN"/>
          </w:rPr>
          <w:t>3.5</w:t>
        </w:r>
        <w:r w:rsidR="00F30852" w:rsidRPr="00A90F9A">
          <w:rPr>
            <w:rStyle w:val="ad"/>
            <w:rFonts w:asciiTheme="majorEastAsia" w:eastAsiaTheme="majorEastAsia" w:hAnsiTheme="majorEastAsia" w:hint="eastAsia"/>
            <w:noProof/>
            <w:color w:val="auto"/>
            <w:lang w:eastAsia="zh-CN"/>
          </w:rPr>
          <w:t>资格审查资料（适用于未进行资格预审的）</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_Toc51061600 \h </w:instrText>
        </w:r>
        <w:r w:rsidRPr="00A90F9A">
          <w:rPr>
            <w:noProof/>
            <w:color w:val="auto"/>
          </w:rPr>
        </w:r>
        <w:r w:rsidRPr="00A90F9A">
          <w:rPr>
            <w:noProof/>
            <w:color w:val="auto"/>
          </w:rPr>
          <w:fldChar w:fldCharType="separate"/>
        </w:r>
        <w:r w:rsidR="00F30852" w:rsidRPr="00A90F9A">
          <w:rPr>
            <w:noProof/>
            <w:color w:val="auto"/>
          </w:rPr>
          <w:t>- 14 -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01" w:history="1">
        <w:r w:rsidR="00F30852" w:rsidRPr="00A90F9A">
          <w:rPr>
            <w:rStyle w:val="ad"/>
            <w:rFonts w:asciiTheme="majorEastAsia" w:eastAsiaTheme="majorEastAsia" w:hAnsiTheme="majorEastAsia"/>
            <w:noProof/>
            <w:color w:val="auto"/>
            <w:lang w:eastAsia="zh-CN"/>
          </w:rPr>
          <w:t>3.6</w:t>
        </w:r>
        <w:r w:rsidR="00F30852" w:rsidRPr="00A90F9A">
          <w:rPr>
            <w:rStyle w:val="ad"/>
            <w:rFonts w:asciiTheme="majorEastAsia" w:eastAsiaTheme="majorEastAsia" w:hAnsiTheme="majorEastAsia" w:hint="eastAsia"/>
            <w:noProof/>
            <w:color w:val="auto"/>
            <w:lang w:eastAsia="zh-CN"/>
          </w:rPr>
          <w:t>备选投标方案</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_Toc51061601 \h </w:instrText>
        </w:r>
        <w:r w:rsidRPr="00A90F9A">
          <w:rPr>
            <w:noProof/>
            <w:color w:val="auto"/>
          </w:rPr>
        </w:r>
        <w:r w:rsidRPr="00A90F9A">
          <w:rPr>
            <w:noProof/>
            <w:color w:val="auto"/>
          </w:rPr>
          <w:fldChar w:fldCharType="separate"/>
        </w:r>
        <w:r w:rsidR="00F30852" w:rsidRPr="00A90F9A">
          <w:rPr>
            <w:noProof/>
            <w:color w:val="auto"/>
          </w:rPr>
          <w:t>- 14 -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02" w:history="1">
        <w:r w:rsidR="00F30852" w:rsidRPr="00A90F9A">
          <w:rPr>
            <w:rStyle w:val="ad"/>
            <w:rFonts w:asciiTheme="majorEastAsia" w:eastAsiaTheme="majorEastAsia" w:hAnsiTheme="majorEastAsia"/>
            <w:noProof/>
            <w:color w:val="auto"/>
            <w:lang w:eastAsia="zh-CN"/>
          </w:rPr>
          <w:t>3.7</w:t>
        </w:r>
        <w:r w:rsidR="00F30852" w:rsidRPr="00A90F9A">
          <w:rPr>
            <w:rStyle w:val="ad"/>
            <w:rFonts w:asciiTheme="majorEastAsia" w:eastAsiaTheme="majorEastAsia" w:hAnsiTheme="majorEastAsia" w:hint="eastAsia"/>
            <w:noProof/>
            <w:color w:val="auto"/>
            <w:lang w:eastAsia="zh-CN"/>
          </w:rPr>
          <w:t>投标文件的编制</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_Toc51061602 \h </w:instrText>
        </w:r>
        <w:r w:rsidRPr="00A90F9A">
          <w:rPr>
            <w:noProof/>
            <w:color w:val="auto"/>
          </w:rPr>
        </w:r>
        <w:r w:rsidRPr="00A90F9A">
          <w:rPr>
            <w:noProof/>
            <w:color w:val="auto"/>
          </w:rPr>
          <w:fldChar w:fldCharType="separate"/>
        </w:r>
        <w:r w:rsidR="00F30852" w:rsidRPr="00A90F9A">
          <w:rPr>
            <w:noProof/>
            <w:color w:val="auto"/>
          </w:rPr>
          <w:t>- 14 -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03" w:history="1">
        <w:r w:rsidR="00F30852" w:rsidRPr="00A90F9A">
          <w:rPr>
            <w:rStyle w:val="ad"/>
            <w:noProof/>
            <w:color w:val="auto"/>
          </w:rPr>
          <w:t xml:space="preserve">4. </w:t>
        </w:r>
        <w:r w:rsidR="00F30852" w:rsidRPr="00A90F9A">
          <w:rPr>
            <w:rStyle w:val="ad"/>
            <w:rFonts w:ascii="宋体" w:eastAsia="宋体" w:hAnsi="宋体" w:cs="宋体" w:hint="eastAsia"/>
            <w:noProof/>
            <w:color w:val="auto"/>
          </w:rPr>
          <w:t>投标</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_Toc51061603 \h </w:instrText>
        </w:r>
        <w:r w:rsidRPr="00A90F9A">
          <w:rPr>
            <w:noProof/>
            <w:color w:val="auto"/>
          </w:rPr>
        </w:r>
        <w:r w:rsidRPr="00A90F9A">
          <w:rPr>
            <w:noProof/>
            <w:color w:val="auto"/>
          </w:rPr>
          <w:fldChar w:fldCharType="separate"/>
        </w:r>
        <w:r w:rsidR="00F30852" w:rsidRPr="00A90F9A">
          <w:rPr>
            <w:noProof/>
            <w:color w:val="auto"/>
          </w:rPr>
          <w:t>- 15 -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04" w:history="1">
        <w:r w:rsidR="00F30852" w:rsidRPr="00A90F9A">
          <w:rPr>
            <w:rStyle w:val="ad"/>
            <w:rFonts w:asciiTheme="majorEastAsia" w:eastAsiaTheme="majorEastAsia" w:hAnsiTheme="majorEastAsia"/>
            <w:noProof/>
            <w:color w:val="auto"/>
            <w:lang w:eastAsia="zh-CN"/>
          </w:rPr>
          <w:t>4.1</w:t>
        </w:r>
        <w:r w:rsidR="00F30852" w:rsidRPr="00A90F9A">
          <w:rPr>
            <w:rStyle w:val="ad"/>
            <w:rFonts w:asciiTheme="majorEastAsia" w:eastAsiaTheme="majorEastAsia" w:hAnsiTheme="majorEastAsia" w:hint="eastAsia"/>
            <w:noProof/>
            <w:color w:val="auto"/>
            <w:lang w:eastAsia="zh-CN"/>
          </w:rPr>
          <w:t>投标文件的密封和标识</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_Toc51061604 \h </w:instrText>
        </w:r>
        <w:r w:rsidRPr="00A90F9A">
          <w:rPr>
            <w:noProof/>
            <w:color w:val="auto"/>
          </w:rPr>
        </w:r>
        <w:r w:rsidRPr="00A90F9A">
          <w:rPr>
            <w:noProof/>
            <w:color w:val="auto"/>
          </w:rPr>
          <w:fldChar w:fldCharType="separate"/>
        </w:r>
        <w:r w:rsidR="00F30852" w:rsidRPr="00A90F9A">
          <w:rPr>
            <w:noProof/>
            <w:color w:val="auto"/>
          </w:rPr>
          <w:t>- 15 -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06" w:history="1">
        <w:r w:rsidR="00F30852" w:rsidRPr="00A90F9A">
          <w:rPr>
            <w:rStyle w:val="ad"/>
            <w:rFonts w:asciiTheme="majorEastAsia" w:eastAsiaTheme="majorEastAsia" w:hAnsiTheme="majorEastAsia"/>
            <w:noProof/>
            <w:color w:val="auto"/>
            <w:lang w:eastAsia="zh-CN"/>
          </w:rPr>
          <w:t>4.2</w:t>
        </w:r>
        <w:r w:rsidR="00F30852" w:rsidRPr="00A90F9A">
          <w:rPr>
            <w:rStyle w:val="ad"/>
            <w:rFonts w:asciiTheme="majorEastAsia" w:eastAsiaTheme="majorEastAsia" w:hAnsiTheme="majorEastAsia" w:hint="eastAsia"/>
            <w:noProof/>
            <w:color w:val="auto"/>
            <w:lang w:eastAsia="zh-CN"/>
          </w:rPr>
          <w:t>投标文件的递交</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_Toc51061606 \h </w:instrText>
        </w:r>
        <w:r w:rsidRPr="00A90F9A">
          <w:rPr>
            <w:noProof/>
            <w:color w:val="auto"/>
          </w:rPr>
        </w:r>
        <w:r w:rsidRPr="00A90F9A">
          <w:rPr>
            <w:noProof/>
            <w:color w:val="auto"/>
          </w:rPr>
          <w:fldChar w:fldCharType="separate"/>
        </w:r>
        <w:r w:rsidR="00F30852" w:rsidRPr="00A90F9A">
          <w:rPr>
            <w:noProof/>
            <w:color w:val="auto"/>
          </w:rPr>
          <w:t>- 15 -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07" w:history="1">
        <w:r w:rsidR="00F30852" w:rsidRPr="00A90F9A">
          <w:rPr>
            <w:rStyle w:val="ad"/>
            <w:rFonts w:asciiTheme="majorEastAsia" w:eastAsiaTheme="majorEastAsia" w:hAnsiTheme="majorEastAsia"/>
            <w:noProof/>
            <w:color w:val="auto"/>
            <w:lang w:eastAsia="zh-CN"/>
          </w:rPr>
          <w:t>4.3</w:t>
        </w:r>
        <w:r w:rsidR="00F30852" w:rsidRPr="00A90F9A">
          <w:rPr>
            <w:rStyle w:val="ad"/>
            <w:rFonts w:asciiTheme="majorEastAsia" w:eastAsiaTheme="majorEastAsia" w:hAnsiTheme="majorEastAsia" w:hint="eastAsia"/>
            <w:noProof/>
            <w:color w:val="auto"/>
            <w:lang w:eastAsia="zh-CN"/>
          </w:rPr>
          <w:t>投标文件的修改与撤回</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_Toc51061607 \h </w:instrText>
        </w:r>
        <w:r w:rsidRPr="00A90F9A">
          <w:rPr>
            <w:noProof/>
            <w:color w:val="auto"/>
          </w:rPr>
        </w:r>
        <w:r w:rsidRPr="00A90F9A">
          <w:rPr>
            <w:noProof/>
            <w:color w:val="auto"/>
          </w:rPr>
          <w:fldChar w:fldCharType="separate"/>
        </w:r>
        <w:r w:rsidR="00F30852" w:rsidRPr="00A90F9A">
          <w:rPr>
            <w:noProof/>
            <w:color w:val="auto"/>
          </w:rPr>
          <w:t>- 16 -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08" w:history="1">
        <w:r w:rsidR="00F30852" w:rsidRPr="00A90F9A">
          <w:rPr>
            <w:rStyle w:val="ad"/>
            <w:noProof/>
            <w:color w:val="auto"/>
          </w:rPr>
          <w:t xml:space="preserve">5. </w:t>
        </w:r>
        <w:r w:rsidR="00F30852" w:rsidRPr="00A90F9A">
          <w:rPr>
            <w:rStyle w:val="ad"/>
            <w:rFonts w:ascii="宋体" w:eastAsia="宋体" w:hAnsi="宋体" w:cs="宋体" w:hint="eastAsia"/>
            <w:noProof/>
            <w:color w:val="auto"/>
          </w:rPr>
          <w:t>开标</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_Toc51061608 \h </w:instrText>
        </w:r>
        <w:r w:rsidRPr="00A90F9A">
          <w:rPr>
            <w:noProof/>
            <w:color w:val="auto"/>
          </w:rPr>
        </w:r>
        <w:r w:rsidRPr="00A90F9A">
          <w:rPr>
            <w:noProof/>
            <w:color w:val="auto"/>
          </w:rPr>
          <w:fldChar w:fldCharType="separate"/>
        </w:r>
        <w:r w:rsidR="00F30852" w:rsidRPr="00A90F9A">
          <w:rPr>
            <w:noProof/>
            <w:color w:val="auto"/>
          </w:rPr>
          <w:t>- 16 -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09" w:history="1">
        <w:r w:rsidR="00F30852" w:rsidRPr="00A90F9A">
          <w:rPr>
            <w:rStyle w:val="ad"/>
            <w:rFonts w:asciiTheme="majorEastAsia" w:eastAsiaTheme="majorEastAsia" w:hAnsiTheme="majorEastAsia"/>
            <w:noProof/>
            <w:color w:val="auto"/>
            <w:lang w:eastAsia="zh-CN"/>
          </w:rPr>
          <w:t>5.1</w:t>
        </w:r>
        <w:r w:rsidR="00F30852" w:rsidRPr="00A90F9A">
          <w:rPr>
            <w:rStyle w:val="ad"/>
            <w:rFonts w:asciiTheme="majorEastAsia" w:eastAsiaTheme="majorEastAsia" w:hAnsiTheme="majorEastAsia" w:hint="eastAsia"/>
            <w:noProof/>
            <w:color w:val="auto"/>
            <w:lang w:eastAsia="zh-CN"/>
          </w:rPr>
          <w:t>开标时间和地点</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_Toc51061609 \h </w:instrText>
        </w:r>
        <w:r w:rsidRPr="00A90F9A">
          <w:rPr>
            <w:noProof/>
            <w:color w:val="auto"/>
          </w:rPr>
        </w:r>
        <w:r w:rsidRPr="00A90F9A">
          <w:rPr>
            <w:noProof/>
            <w:color w:val="auto"/>
          </w:rPr>
          <w:fldChar w:fldCharType="separate"/>
        </w:r>
        <w:r w:rsidR="00F30852" w:rsidRPr="00A90F9A">
          <w:rPr>
            <w:noProof/>
            <w:color w:val="auto"/>
          </w:rPr>
          <w:t>- 16 -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10" w:history="1">
        <w:r w:rsidR="00F30852" w:rsidRPr="00A90F9A">
          <w:rPr>
            <w:rStyle w:val="ad"/>
            <w:rFonts w:asciiTheme="majorEastAsia" w:eastAsiaTheme="majorEastAsia" w:hAnsiTheme="majorEastAsia"/>
            <w:noProof/>
            <w:color w:val="auto"/>
            <w:lang w:eastAsia="zh-CN"/>
          </w:rPr>
          <w:t>5.2</w:t>
        </w:r>
        <w:r w:rsidR="00F30852" w:rsidRPr="00A90F9A">
          <w:rPr>
            <w:rStyle w:val="ad"/>
            <w:rFonts w:asciiTheme="majorEastAsia" w:eastAsiaTheme="majorEastAsia" w:hAnsiTheme="majorEastAsia" w:hint="eastAsia"/>
            <w:noProof/>
            <w:color w:val="auto"/>
            <w:lang w:eastAsia="zh-CN"/>
          </w:rPr>
          <w:t>开标程序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_Toc51061610 \h </w:instrText>
        </w:r>
        <w:r w:rsidRPr="00A90F9A">
          <w:rPr>
            <w:noProof/>
            <w:color w:val="auto"/>
          </w:rPr>
        </w:r>
        <w:r w:rsidRPr="00A90F9A">
          <w:rPr>
            <w:noProof/>
            <w:color w:val="auto"/>
          </w:rPr>
          <w:fldChar w:fldCharType="separate"/>
        </w:r>
        <w:r w:rsidR="00F30852" w:rsidRPr="00A90F9A">
          <w:rPr>
            <w:noProof/>
            <w:color w:val="auto"/>
          </w:rPr>
          <w:t>- 16 -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11" w:history="1">
        <w:r w:rsidR="00F30852" w:rsidRPr="00A90F9A">
          <w:rPr>
            <w:rStyle w:val="ad"/>
            <w:rFonts w:asciiTheme="majorEastAsia" w:eastAsiaTheme="majorEastAsia" w:hAnsiTheme="majorEastAsia"/>
            <w:noProof/>
            <w:color w:val="auto"/>
          </w:rPr>
          <w:t>5.3</w:t>
        </w:r>
        <w:r w:rsidR="00F30852" w:rsidRPr="00A90F9A">
          <w:rPr>
            <w:rStyle w:val="ad"/>
            <w:rFonts w:asciiTheme="majorEastAsia" w:eastAsiaTheme="majorEastAsia" w:hAnsiTheme="majorEastAsia" w:hint="eastAsia"/>
            <w:noProof/>
            <w:color w:val="auto"/>
          </w:rPr>
          <w:t>开标异议</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_Toc51061611 \h </w:instrText>
        </w:r>
        <w:r w:rsidRPr="00A90F9A">
          <w:rPr>
            <w:noProof/>
            <w:color w:val="auto"/>
          </w:rPr>
        </w:r>
        <w:r w:rsidRPr="00A90F9A">
          <w:rPr>
            <w:noProof/>
            <w:color w:val="auto"/>
          </w:rPr>
          <w:fldChar w:fldCharType="separate"/>
        </w:r>
        <w:r w:rsidR="00F30852" w:rsidRPr="00A90F9A">
          <w:rPr>
            <w:noProof/>
            <w:color w:val="auto"/>
          </w:rPr>
          <w:t>- 16 -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12" w:history="1">
        <w:r w:rsidR="00F30852" w:rsidRPr="00A90F9A">
          <w:rPr>
            <w:rStyle w:val="ad"/>
            <w:noProof/>
            <w:color w:val="auto"/>
          </w:rPr>
          <w:t xml:space="preserve">6. </w:t>
        </w:r>
        <w:r w:rsidR="00F30852" w:rsidRPr="00A90F9A">
          <w:rPr>
            <w:rStyle w:val="ad"/>
            <w:rFonts w:ascii="宋体" w:eastAsia="宋体" w:hAnsi="宋体" w:cs="宋体" w:hint="eastAsia"/>
            <w:noProof/>
            <w:color w:val="auto"/>
          </w:rPr>
          <w:t>评标</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_Toc51061612 \h </w:instrText>
        </w:r>
        <w:r w:rsidRPr="00A90F9A">
          <w:rPr>
            <w:noProof/>
            <w:color w:val="auto"/>
          </w:rPr>
        </w:r>
        <w:r w:rsidRPr="00A90F9A">
          <w:rPr>
            <w:noProof/>
            <w:color w:val="auto"/>
          </w:rPr>
          <w:fldChar w:fldCharType="separate"/>
        </w:r>
        <w:r w:rsidR="00F30852" w:rsidRPr="00A90F9A">
          <w:rPr>
            <w:noProof/>
            <w:color w:val="auto"/>
          </w:rPr>
          <w:t>- 16 -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13" w:history="1">
        <w:r w:rsidR="00F30852" w:rsidRPr="00A90F9A">
          <w:rPr>
            <w:rStyle w:val="ad"/>
            <w:rFonts w:asciiTheme="majorEastAsia" w:eastAsiaTheme="majorEastAsia" w:hAnsiTheme="majorEastAsia"/>
            <w:noProof/>
            <w:color w:val="auto"/>
            <w:lang w:eastAsia="zh-CN"/>
          </w:rPr>
          <w:t>6.1</w:t>
        </w:r>
        <w:r w:rsidR="00F30852" w:rsidRPr="00A90F9A">
          <w:rPr>
            <w:rStyle w:val="ad"/>
            <w:rFonts w:asciiTheme="majorEastAsia" w:eastAsiaTheme="majorEastAsia" w:hAnsiTheme="majorEastAsia" w:hint="eastAsia"/>
            <w:noProof/>
            <w:color w:val="auto"/>
            <w:lang w:eastAsia="zh-CN"/>
          </w:rPr>
          <w:t>评标委员会</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_Toc51061613 \h </w:instrText>
        </w:r>
        <w:r w:rsidRPr="00A90F9A">
          <w:rPr>
            <w:noProof/>
            <w:color w:val="auto"/>
          </w:rPr>
        </w:r>
        <w:r w:rsidRPr="00A90F9A">
          <w:rPr>
            <w:noProof/>
            <w:color w:val="auto"/>
          </w:rPr>
          <w:fldChar w:fldCharType="separate"/>
        </w:r>
        <w:r w:rsidR="00F30852" w:rsidRPr="00A90F9A">
          <w:rPr>
            <w:noProof/>
            <w:color w:val="auto"/>
          </w:rPr>
          <w:t>- 17 -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14" w:history="1">
        <w:r w:rsidR="00F30852" w:rsidRPr="00A90F9A">
          <w:rPr>
            <w:rStyle w:val="ad"/>
            <w:rFonts w:asciiTheme="majorEastAsia" w:eastAsiaTheme="majorEastAsia" w:hAnsiTheme="majorEastAsia"/>
            <w:noProof/>
            <w:color w:val="auto"/>
            <w:lang w:eastAsia="zh-CN"/>
          </w:rPr>
          <w:t>6.2</w:t>
        </w:r>
        <w:r w:rsidR="00F30852" w:rsidRPr="00A90F9A">
          <w:rPr>
            <w:rStyle w:val="ad"/>
            <w:rFonts w:asciiTheme="majorEastAsia" w:eastAsiaTheme="majorEastAsia" w:hAnsiTheme="majorEastAsia" w:hint="eastAsia"/>
            <w:noProof/>
            <w:color w:val="auto"/>
            <w:lang w:eastAsia="zh-CN"/>
          </w:rPr>
          <w:t>评标原则</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_Toc51061614 \h </w:instrText>
        </w:r>
        <w:r w:rsidRPr="00A90F9A">
          <w:rPr>
            <w:noProof/>
            <w:color w:val="auto"/>
          </w:rPr>
        </w:r>
        <w:r w:rsidRPr="00A90F9A">
          <w:rPr>
            <w:noProof/>
            <w:color w:val="auto"/>
          </w:rPr>
          <w:fldChar w:fldCharType="separate"/>
        </w:r>
        <w:r w:rsidR="00F30852" w:rsidRPr="00A90F9A">
          <w:rPr>
            <w:noProof/>
            <w:color w:val="auto"/>
          </w:rPr>
          <w:t>- 17 -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15" w:history="1">
        <w:r w:rsidR="00F30852" w:rsidRPr="00A90F9A">
          <w:rPr>
            <w:rStyle w:val="ad"/>
            <w:rFonts w:asciiTheme="majorEastAsia" w:eastAsiaTheme="majorEastAsia" w:hAnsiTheme="majorEastAsia"/>
            <w:noProof/>
            <w:color w:val="auto"/>
            <w:lang w:eastAsia="zh-CN"/>
          </w:rPr>
          <w:t>6.3</w:t>
        </w:r>
        <w:r w:rsidR="00F30852" w:rsidRPr="00A90F9A">
          <w:rPr>
            <w:rStyle w:val="ad"/>
            <w:rFonts w:asciiTheme="majorEastAsia" w:eastAsiaTheme="majorEastAsia" w:hAnsiTheme="majorEastAsia" w:hint="eastAsia"/>
            <w:noProof/>
            <w:color w:val="auto"/>
            <w:lang w:eastAsia="zh-CN"/>
          </w:rPr>
          <w:t>评标</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_Toc51061615 \h </w:instrText>
        </w:r>
        <w:r w:rsidRPr="00A90F9A">
          <w:rPr>
            <w:noProof/>
            <w:color w:val="auto"/>
          </w:rPr>
        </w:r>
        <w:r w:rsidRPr="00A90F9A">
          <w:rPr>
            <w:noProof/>
            <w:color w:val="auto"/>
          </w:rPr>
          <w:fldChar w:fldCharType="separate"/>
        </w:r>
        <w:r w:rsidR="00F30852" w:rsidRPr="00A90F9A">
          <w:rPr>
            <w:noProof/>
            <w:color w:val="auto"/>
          </w:rPr>
          <w:t>- 17 -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16" w:history="1">
        <w:r w:rsidR="00F30852" w:rsidRPr="00A90F9A">
          <w:rPr>
            <w:rStyle w:val="ad"/>
            <w:noProof/>
            <w:color w:val="auto"/>
          </w:rPr>
          <w:t xml:space="preserve">7. </w:t>
        </w:r>
        <w:r w:rsidR="00F30852" w:rsidRPr="00A90F9A">
          <w:rPr>
            <w:rStyle w:val="ad"/>
            <w:rFonts w:ascii="宋体" w:eastAsia="宋体" w:hAnsi="宋体" w:cs="宋体" w:hint="eastAsia"/>
            <w:noProof/>
            <w:color w:val="auto"/>
          </w:rPr>
          <w:t>合同授予</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_Toc51061616 \h </w:instrText>
        </w:r>
        <w:r w:rsidRPr="00A90F9A">
          <w:rPr>
            <w:noProof/>
            <w:color w:val="auto"/>
          </w:rPr>
        </w:r>
        <w:r w:rsidRPr="00A90F9A">
          <w:rPr>
            <w:noProof/>
            <w:color w:val="auto"/>
          </w:rPr>
          <w:fldChar w:fldCharType="separate"/>
        </w:r>
        <w:r w:rsidR="00F30852" w:rsidRPr="00A90F9A">
          <w:rPr>
            <w:noProof/>
            <w:color w:val="auto"/>
          </w:rPr>
          <w:t>- 17 -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17" w:history="1">
        <w:r w:rsidR="00F30852" w:rsidRPr="00A90F9A">
          <w:rPr>
            <w:rStyle w:val="ad"/>
            <w:rFonts w:asciiTheme="majorEastAsia" w:eastAsiaTheme="majorEastAsia" w:hAnsiTheme="majorEastAsia"/>
            <w:noProof/>
            <w:color w:val="auto"/>
            <w:lang w:eastAsia="zh-CN"/>
          </w:rPr>
          <w:t>7.1</w:t>
        </w:r>
        <w:r w:rsidR="00F30852" w:rsidRPr="00A90F9A">
          <w:rPr>
            <w:rStyle w:val="ad"/>
            <w:rFonts w:asciiTheme="majorEastAsia" w:eastAsiaTheme="majorEastAsia" w:hAnsiTheme="majorEastAsia" w:hint="eastAsia"/>
            <w:noProof/>
            <w:color w:val="auto"/>
            <w:lang w:eastAsia="zh-CN"/>
          </w:rPr>
          <w:t>定标方式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_Toc51061617 \h </w:instrText>
        </w:r>
        <w:r w:rsidRPr="00A90F9A">
          <w:rPr>
            <w:noProof/>
            <w:color w:val="auto"/>
          </w:rPr>
        </w:r>
        <w:r w:rsidRPr="00A90F9A">
          <w:rPr>
            <w:noProof/>
            <w:color w:val="auto"/>
          </w:rPr>
          <w:fldChar w:fldCharType="separate"/>
        </w:r>
        <w:r w:rsidR="00F30852" w:rsidRPr="00A90F9A">
          <w:rPr>
            <w:noProof/>
            <w:color w:val="auto"/>
          </w:rPr>
          <w:t>- 17 -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18" w:history="1">
        <w:r w:rsidR="00F30852" w:rsidRPr="00A90F9A">
          <w:rPr>
            <w:rStyle w:val="ad"/>
            <w:rFonts w:asciiTheme="majorEastAsia" w:eastAsiaTheme="majorEastAsia" w:hAnsiTheme="majorEastAsia"/>
            <w:noProof/>
            <w:color w:val="auto"/>
            <w:lang w:eastAsia="zh-CN"/>
          </w:rPr>
          <w:t>7.2</w:t>
        </w:r>
        <w:r w:rsidR="00F30852" w:rsidRPr="00A90F9A">
          <w:rPr>
            <w:rStyle w:val="ad"/>
            <w:rFonts w:asciiTheme="majorEastAsia" w:eastAsiaTheme="majorEastAsia" w:hAnsiTheme="majorEastAsia" w:hint="eastAsia"/>
            <w:noProof/>
            <w:color w:val="auto"/>
            <w:lang w:eastAsia="zh-CN"/>
          </w:rPr>
          <w:t>评标结果异议</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_Toc51061618 \h </w:instrText>
        </w:r>
        <w:r w:rsidRPr="00A90F9A">
          <w:rPr>
            <w:noProof/>
            <w:color w:val="auto"/>
          </w:rPr>
        </w:r>
        <w:r w:rsidRPr="00A90F9A">
          <w:rPr>
            <w:noProof/>
            <w:color w:val="auto"/>
          </w:rPr>
          <w:fldChar w:fldCharType="separate"/>
        </w:r>
        <w:r w:rsidR="00F30852" w:rsidRPr="00A90F9A">
          <w:rPr>
            <w:noProof/>
            <w:color w:val="auto"/>
          </w:rPr>
          <w:t>- 17 -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19" w:history="1">
        <w:r w:rsidR="00F30852" w:rsidRPr="00A90F9A">
          <w:rPr>
            <w:rStyle w:val="ad"/>
            <w:rFonts w:asciiTheme="majorEastAsia" w:eastAsiaTheme="majorEastAsia" w:hAnsiTheme="majorEastAsia"/>
            <w:noProof/>
            <w:color w:val="auto"/>
            <w:lang w:eastAsia="zh-CN"/>
          </w:rPr>
          <w:t>7.3</w:t>
        </w:r>
        <w:r w:rsidR="00F30852" w:rsidRPr="00A90F9A">
          <w:rPr>
            <w:rStyle w:val="ad"/>
            <w:rFonts w:asciiTheme="majorEastAsia" w:eastAsiaTheme="majorEastAsia" w:hAnsiTheme="majorEastAsia" w:hint="eastAsia"/>
            <w:noProof/>
            <w:color w:val="auto"/>
            <w:lang w:eastAsia="zh-CN"/>
          </w:rPr>
          <w:t>中标通知</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_Toc51061619 \h </w:instrText>
        </w:r>
        <w:r w:rsidRPr="00A90F9A">
          <w:rPr>
            <w:noProof/>
            <w:color w:val="auto"/>
          </w:rPr>
        </w:r>
        <w:r w:rsidRPr="00A90F9A">
          <w:rPr>
            <w:noProof/>
            <w:color w:val="auto"/>
          </w:rPr>
          <w:fldChar w:fldCharType="separate"/>
        </w:r>
        <w:r w:rsidR="00F30852" w:rsidRPr="00A90F9A">
          <w:rPr>
            <w:noProof/>
            <w:color w:val="auto"/>
          </w:rPr>
          <w:t>- 17 -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20" w:history="1">
        <w:r w:rsidR="00F30852" w:rsidRPr="00A90F9A">
          <w:rPr>
            <w:rStyle w:val="ad"/>
            <w:rFonts w:asciiTheme="majorEastAsia" w:eastAsiaTheme="majorEastAsia" w:hAnsiTheme="majorEastAsia"/>
            <w:noProof/>
            <w:color w:val="auto"/>
            <w:lang w:eastAsia="zh-CN"/>
          </w:rPr>
          <w:t>7.4</w:t>
        </w:r>
        <w:r w:rsidR="00F30852" w:rsidRPr="00A90F9A">
          <w:rPr>
            <w:rStyle w:val="ad"/>
            <w:rFonts w:asciiTheme="majorEastAsia" w:eastAsiaTheme="majorEastAsia" w:hAnsiTheme="majorEastAsia" w:hint="eastAsia"/>
            <w:noProof/>
            <w:color w:val="auto"/>
            <w:lang w:eastAsia="zh-CN"/>
          </w:rPr>
          <w:t>履约担保</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_Toc51061620 \h </w:instrText>
        </w:r>
        <w:r w:rsidRPr="00A90F9A">
          <w:rPr>
            <w:noProof/>
            <w:color w:val="auto"/>
          </w:rPr>
        </w:r>
        <w:r w:rsidRPr="00A90F9A">
          <w:rPr>
            <w:noProof/>
            <w:color w:val="auto"/>
          </w:rPr>
          <w:fldChar w:fldCharType="separate"/>
        </w:r>
        <w:r w:rsidR="00F30852" w:rsidRPr="00A90F9A">
          <w:rPr>
            <w:noProof/>
            <w:color w:val="auto"/>
          </w:rPr>
          <w:t>- 18 -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21" w:history="1">
        <w:r w:rsidR="00F30852" w:rsidRPr="00A90F9A">
          <w:rPr>
            <w:rStyle w:val="ad"/>
            <w:rFonts w:asciiTheme="majorEastAsia" w:eastAsiaTheme="majorEastAsia" w:hAnsiTheme="majorEastAsia"/>
            <w:noProof/>
            <w:color w:val="auto"/>
            <w:lang w:eastAsia="zh-CN"/>
          </w:rPr>
          <w:t>7.5</w:t>
        </w:r>
        <w:r w:rsidR="00F30852" w:rsidRPr="00A90F9A">
          <w:rPr>
            <w:rStyle w:val="ad"/>
            <w:rFonts w:asciiTheme="majorEastAsia" w:eastAsiaTheme="majorEastAsia" w:hAnsiTheme="majorEastAsia" w:hint="eastAsia"/>
            <w:noProof/>
            <w:color w:val="auto"/>
            <w:lang w:eastAsia="zh-CN"/>
          </w:rPr>
          <w:t>签订合同</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_Toc51061621 \h </w:instrText>
        </w:r>
        <w:r w:rsidRPr="00A90F9A">
          <w:rPr>
            <w:noProof/>
            <w:color w:val="auto"/>
          </w:rPr>
        </w:r>
        <w:r w:rsidRPr="00A90F9A">
          <w:rPr>
            <w:noProof/>
            <w:color w:val="auto"/>
          </w:rPr>
          <w:fldChar w:fldCharType="separate"/>
        </w:r>
        <w:r w:rsidR="00F30852" w:rsidRPr="00A90F9A">
          <w:rPr>
            <w:noProof/>
            <w:color w:val="auto"/>
          </w:rPr>
          <w:t>- 18 -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22" w:history="1">
        <w:r w:rsidR="00F30852" w:rsidRPr="00A90F9A">
          <w:rPr>
            <w:rStyle w:val="ad"/>
            <w:noProof/>
            <w:color w:val="auto"/>
          </w:rPr>
          <w:t xml:space="preserve">8. </w:t>
        </w:r>
        <w:r w:rsidR="00F30852" w:rsidRPr="00A90F9A">
          <w:rPr>
            <w:rStyle w:val="ad"/>
            <w:rFonts w:ascii="宋体" w:eastAsia="宋体" w:hAnsi="宋体" w:cs="宋体" w:hint="eastAsia"/>
            <w:noProof/>
            <w:color w:val="auto"/>
          </w:rPr>
          <w:t>重新招标或经批准不招标</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_Toc51061622 \h </w:instrText>
        </w:r>
        <w:r w:rsidRPr="00A90F9A">
          <w:rPr>
            <w:noProof/>
            <w:color w:val="auto"/>
          </w:rPr>
        </w:r>
        <w:r w:rsidRPr="00A90F9A">
          <w:rPr>
            <w:noProof/>
            <w:color w:val="auto"/>
          </w:rPr>
          <w:fldChar w:fldCharType="separate"/>
        </w:r>
        <w:r w:rsidR="00F30852" w:rsidRPr="00A90F9A">
          <w:rPr>
            <w:noProof/>
            <w:color w:val="auto"/>
          </w:rPr>
          <w:t>- 18 -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23" w:history="1">
        <w:r w:rsidR="00F30852" w:rsidRPr="00A90F9A">
          <w:rPr>
            <w:rStyle w:val="ad"/>
            <w:rFonts w:asciiTheme="majorEastAsia" w:eastAsiaTheme="majorEastAsia" w:hAnsiTheme="majorEastAsia"/>
            <w:noProof/>
            <w:color w:val="auto"/>
            <w:lang w:eastAsia="zh-CN"/>
          </w:rPr>
          <w:t>8.1</w:t>
        </w:r>
        <w:r w:rsidR="00F30852" w:rsidRPr="00A90F9A">
          <w:rPr>
            <w:rStyle w:val="ad"/>
            <w:rFonts w:asciiTheme="majorEastAsia" w:eastAsiaTheme="majorEastAsia" w:hAnsiTheme="majorEastAsia" w:hint="eastAsia"/>
            <w:noProof/>
            <w:color w:val="auto"/>
            <w:lang w:eastAsia="zh-CN"/>
          </w:rPr>
          <w:t>重新招标</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_Toc51061623 \h </w:instrText>
        </w:r>
        <w:r w:rsidRPr="00A90F9A">
          <w:rPr>
            <w:noProof/>
            <w:color w:val="auto"/>
          </w:rPr>
        </w:r>
        <w:r w:rsidRPr="00A90F9A">
          <w:rPr>
            <w:noProof/>
            <w:color w:val="auto"/>
          </w:rPr>
          <w:fldChar w:fldCharType="separate"/>
        </w:r>
        <w:r w:rsidR="00F30852" w:rsidRPr="00A90F9A">
          <w:rPr>
            <w:noProof/>
            <w:color w:val="auto"/>
          </w:rPr>
          <w:t>- 18 -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24" w:history="1">
        <w:r w:rsidR="00F30852" w:rsidRPr="00A90F9A">
          <w:rPr>
            <w:rStyle w:val="ad"/>
            <w:rFonts w:asciiTheme="majorEastAsia" w:eastAsiaTheme="majorEastAsia" w:hAnsiTheme="majorEastAsia"/>
            <w:noProof/>
            <w:color w:val="auto"/>
            <w:lang w:eastAsia="zh-CN"/>
          </w:rPr>
          <w:t>8.2</w:t>
        </w:r>
        <w:r w:rsidR="00F30852" w:rsidRPr="00A90F9A">
          <w:rPr>
            <w:rStyle w:val="ad"/>
            <w:rFonts w:asciiTheme="majorEastAsia" w:eastAsiaTheme="majorEastAsia" w:hAnsiTheme="majorEastAsia" w:hint="eastAsia"/>
            <w:noProof/>
            <w:color w:val="auto"/>
            <w:lang w:eastAsia="zh-CN"/>
          </w:rPr>
          <w:t>不再招标</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_Toc51061624 \h </w:instrText>
        </w:r>
        <w:r w:rsidRPr="00A90F9A">
          <w:rPr>
            <w:noProof/>
            <w:color w:val="auto"/>
          </w:rPr>
        </w:r>
        <w:r w:rsidRPr="00A90F9A">
          <w:rPr>
            <w:noProof/>
            <w:color w:val="auto"/>
          </w:rPr>
          <w:fldChar w:fldCharType="separate"/>
        </w:r>
        <w:r w:rsidR="00F30852" w:rsidRPr="00A90F9A">
          <w:rPr>
            <w:noProof/>
            <w:color w:val="auto"/>
          </w:rPr>
          <w:t>- 18 -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25" w:history="1">
        <w:r w:rsidR="00F30852" w:rsidRPr="00A90F9A">
          <w:rPr>
            <w:rStyle w:val="ad"/>
            <w:noProof/>
            <w:color w:val="auto"/>
          </w:rPr>
          <w:t xml:space="preserve">9. </w:t>
        </w:r>
        <w:r w:rsidR="00F30852" w:rsidRPr="00A90F9A">
          <w:rPr>
            <w:rStyle w:val="ad"/>
            <w:rFonts w:ascii="宋体" w:eastAsia="宋体" w:hAnsi="宋体" w:cs="宋体" w:hint="eastAsia"/>
            <w:noProof/>
            <w:color w:val="auto"/>
          </w:rPr>
          <w:t>纪律和监督</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_Toc51061625 \h </w:instrText>
        </w:r>
        <w:r w:rsidRPr="00A90F9A">
          <w:rPr>
            <w:noProof/>
            <w:color w:val="auto"/>
          </w:rPr>
        </w:r>
        <w:r w:rsidRPr="00A90F9A">
          <w:rPr>
            <w:noProof/>
            <w:color w:val="auto"/>
          </w:rPr>
          <w:fldChar w:fldCharType="separate"/>
        </w:r>
        <w:r w:rsidR="00F30852" w:rsidRPr="00A90F9A">
          <w:rPr>
            <w:noProof/>
            <w:color w:val="auto"/>
          </w:rPr>
          <w:t>- 18 -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26" w:history="1">
        <w:r w:rsidR="00F30852" w:rsidRPr="00A90F9A">
          <w:rPr>
            <w:rStyle w:val="ad"/>
            <w:rFonts w:asciiTheme="majorEastAsia" w:eastAsiaTheme="majorEastAsia" w:hAnsiTheme="majorEastAsia"/>
            <w:noProof/>
            <w:color w:val="auto"/>
            <w:lang w:eastAsia="zh-CN"/>
          </w:rPr>
          <w:t>9.1</w:t>
        </w:r>
        <w:r w:rsidR="00F30852" w:rsidRPr="00A90F9A">
          <w:rPr>
            <w:rStyle w:val="ad"/>
            <w:rFonts w:asciiTheme="majorEastAsia" w:eastAsiaTheme="majorEastAsia" w:hAnsiTheme="majorEastAsia" w:hint="eastAsia"/>
            <w:noProof/>
            <w:color w:val="auto"/>
            <w:lang w:eastAsia="zh-CN"/>
          </w:rPr>
          <w:t>对招标人的纪律要求</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_Toc51061626 \h </w:instrText>
        </w:r>
        <w:r w:rsidRPr="00A90F9A">
          <w:rPr>
            <w:noProof/>
            <w:color w:val="auto"/>
          </w:rPr>
        </w:r>
        <w:r w:rsidRPr="00A90F9A">
          <w:rPr>
            <w:noProof/>
            <w:color w:val="auto"/>
          </w:rPr>
          <w:fldChar w:fldCharType="separate"/>
        </w:r>
        <w:r w:rsidR="00F30852" w:rsidRPr="00A90F9A">
          <w:rPr>
            <w:noProof/>
            <w:color w:val="auto"/>
          </w:rPr>
          <w:t>- 18 -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27" w:history="1">
        <w:r w:rsidR="00F30852" w:rsidRPr="00A90F9A">
          <w:rPr>
            <w:rStyle w:val="ad"/>
            <w:rFonts w:asciiTheme="majorEastAsia" w:eastAsiaTheme="majorEastAsia" w:hAnsiTheme="majorEastAsia"/>
            <w:noProof/>
            <w:color w:val="auto"/>
            <w:lang w:eastAsia="zh-CN"/>
          </w:rPr>
          <w:t>9.2</w:t>
        </w:r>
        <w:r w:rsidR="00F30852" w:rsidRPr="00A90F9A">
          <w:rPr>
            <w:rStyle w:val="ad"/>
            <w:rFonts w:asciiTheme="majorEastAsia" w:eastAsiaTheme="majorEastAsia" w:hAnsiTheme="majorEastAsia" w:hint="eastAsia"/>
            <w:noProof/>
            <w:color w:val="auto"/>
            <w:lang w:eastAsia="zh-CN"/>
          </w:rPr>
          <w:t>对投标人的纪律要求</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_Toc51061627 \h </w:instrText>
        </w:r>
        <w:r w:rsidRPr="00A90F9A">
          <w:rPr>
            <w:noProof/>
            <w:color w:val="auto"/>
          </w:rPr>
        </w:r>
        <w:r w:rsidRPr="00A90F9A">
          <w:rPr>
            <w:noProof/>
            <w:color w:val="auto"/>
          </w:rPr>
          <w:fldChar w:fldCharType="separate"/>
        </w:r>
        <w:r w:rsidR="00F30852" w:rsidRPr="00A90F9A">
          <w:rPr>
            <w:noProof/>
            <w:color w:val="auto"/>
          </w:rPr>
          <w:t>- 19 -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28" w:history="1">
        <w:r w:rsidR="00F30852" w:rsidRPr="00A90F9A">
          <w:rPr>
            <w:rStyle w:val="ad"/>
            <w:rFonts w:asciiTheme="majorEastAsia" w:eastAsiaTheme="majorEastAsia" w:hAnsiTheme="majorEastAsia"/>
            <w:noProof/>
            <w:color w:val="auto"/>
            <w:lang w:eastAsia="zh-CN"/>
          </w:rPr>
          <w:t>9.3</w:t>
        </w:r>
        <w:r w:rsidR="00F30852" w:rsidRPr="00A90F9A">
          <w:rPr>
            <w:rStyle w:val="ad"/>
            <w:rFonts w:asciiTheme="majorEastAsia" w:eastAsiaTheme="majorEastAsia" w:hAnsiTheme="majorEastAsia" w:hint="eastAsia"/>
            <w:noProof/>
            <w:color w:val="auto"/>
            <w:lang w:eastAsia="zh-CN"/>
          </w:rPr>
          <w:t>对评标委员会成员的纪律要求</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_Toc51061628 \h </w:instrText>
        </w:r>
        <w:r w:rsidRPr="00A90F9A">
          <w:rPr>
            <w:noProof/>
            <w:color w:val="auto"/>
          </w:rPr>
        </w:r>
        <w:r w:rsidRPr="00A90F9A">
          <w:rPr>
            <w:noProof/>
            <w:color w:val="auto"/>
          </w:rPr>
          <w:fldChar w:fldCharType="separate"/>
        </w:r>
        <w:r w:rsidR="00F30852" w:rsidRPr="00A90F9A">
          <w:rPr>
            <w:noProof/>
            <w:color w:val="auto"/>
          </w:rPr>
          <w:t>- 19 -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29" w:history="1">
        <w:r w:rsidR="00F30852" w:rsidRPr="00A90F9A">
          <w:rPr>
            <w:rStyle w:val="ad"/>
            <w:rFonts w:asciiTheme="majorEastAsia" w:eastAsiaTheme="majorEastAsia" w:hAnsiTheme="majorEastAsia"/>
            <w:noProof/>
            <w:color w:val="auto"/>
            <w:lang w:eastAsia="zh-CN"/>
          </w:rPr>
          <w:t>9.4</w:t>
        </w:r>
        <w:r w:rsidR="00F30852" w:rsidRPr="00A90F9A">
          <w:rPr>
            <w:rStyle w:val="ad"/>
            <w:rFonts w:asciiTheme="majorEastAsia" w:eastAsiaTheme="majorEastAsia" w:hAnsiTheme="majorEastAsia" w:hint="eastAsia"/>
            <w:noProof/>
            <w:color w:val="auto"/>
            <w:lang w:eastAsia="zh-CN"/>
          </w:rPr>
          <w:t>对与评标活动有关的工作人员的纪律要求</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_Toc51061629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30" w:history="1">
        <w:r w:rsidR="00F30852" w:rsidRPr="00A90F9A">
          <w:rPr>
            <w:rStyle w:val="ad"/>
            <w:rFonts w:asciiTheme="majorEastAsia" w:eastAsiaTheme="majorEastAsia" w:hAnsiTheme="majorEastAsia"/>
            <w:noProof/>
            <w:color w:val="auto"/>
            <w:lang w:eastAsia="zh-CN"/>
          </w:rPr>
          <w:t>9.5</w:t>
        </w:r>
        <w:r w:rsidR="00F30852" w:rsidRPr="00A90F9A">
          <w:rPr>
            <w:rStyle w:val="ad"/>
            <w:rFonts w:asciiTheme="majorEastAsia" w:eastAsiaTheme="majorEastAsia" w:hAnsiTheme="majorEastAsia" w:hint="eastAsia"/>
            <w:noProof/>
            <w:color w:val="auto"/>
            <w:lang w:eastAsia="zh-CN"/>
          </w:rPr>
          <w:t>投诉</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_Toc51061630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31" w:history="1">
        <w:r w:rsidR="00F30852" w:rsidRPr="00A90F9A">
          <w:rPr>
            <w:rStyle w:val="ad"/>
            <w:noProof/>
            <w:color w:val="auto"/>
          </w:rPr>
          <w:t xml:space="preserve">10. </w:t>
        </w:r>
        <w:r w:rsidR="00F30852" w:rsidRPr="00A90F9A">
          <w:rPr>
            <w:rStyle w:val="ad"/>
            <w:rFonts w:ascii="宋体" w:eastAsia="宋体" w:hAnsi="宋体" w:cs="宋体" w:hint="eastAsia"/>
            <w:noProof/>
            <w:color w:val="auto"/>
          </w:rPr>
          <w:t>需要补充的其他内容</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_Toc51061631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32" w:history="1">
        <w:r w:rsidR="00F30852" w:rsidRPr="00A90F9A">
          <w:rPr>
            <w:rStyle w:val="ad"/>
            <w:rFonts w:asciiTheme="majorEastAsia" w:eastAsiaTheme="majorEastAsia" w:hAnsiTheme="majorEastAsia"/>
            <w:noProof/>
            <w:color w:val="auto"/>
            <w:lang w:eastAsia="zh-CN"/>
          </w:rPr>
          <w:t>10.1</w:t>
        </w:r>
        <w:r w:rsidR="00F30852" w:rsidRPr="00A90F9A">
          <w:rPr>
            <w:rStyle w:val="ad"/>
            <w:rFonts w:asciiTheme="majorEastAsia" w:eastAsiaTheme="majorEastAsia" w:hAnsiTheme="majorEastAsia" w:hint="eastAsia"/>
            <w:noProof/>
            <w:color w:val="auto"/>
            <w:lang w:eastAsia="zh-CN"/>
          </w:rPr>
          <w:t>类似工程项目的要求</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_Toc51061632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33" w:history="1">
        <w:r w:rsidR="00F30852" w:rsidRPr="00A90F9A">
          <w:rPr>
            <w:rStyle w:val="ad"/>
            <w:rFonts w:asciiTheme="majorEastAsia" w:eastAsiaTheme="majorEastAsia" w:hAnsiTheme="majorEastAsia"/>
            <w:noProof/>
            <w:color w:val="auto"/>
            <w:lang w:eastAsia="zh-CN"/>
          </w:rPr>
          <w:t>10.2</w:t>
        </w:r>
        <w:r w:rsidR="00F30852" w:rsidRPr="00A90F9A">
          <w:rPr>
            <w:rStyle w:val="ad"/>
            <w:rFonts w:asciiTheme="majorEastAsia" w:eastAsiaTheme="majorEastAsia" w:hAnsiTheme="majorEastAsia" w:hint="eastAsia"/>
            <w:noProof/>
            <w:color w:val="auto"/>
            <w:lang w:eastAsia="zh-CN"/>
          </w:rPr>
          <w:t>投标人必须提供的材料</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_Toc51061633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34" w:history="1">
        <w:r w:rsidR="00F30852" w:rsidRPr="00A90F9A">
          <w:rPr>
            <w:rStyle w:val="ad"/>
            <w:rFonts w:asciiTheme="majorEastAsia" w:eastAsiaTheme="majorEastAsia" w:hAnsiTheme="majorEastAsia"/>
            <w:noProof/>
            <w:color w:val="auto"/>
            <w:lang w:eastAsia="zh-CN"/>
          </w:rPr>
          <w:t>10.3</w:t>
        </w:r>
        <w:r w:rsidR="00F30852" w:rsidRPr="00A90F9A">
          <w:rPr>
            <w:rStyle w:val="ad"/>
            <w:rFonts w:asciiTheme="majorEastAsia" w:eastAsiaTheme="majorEastAsia" w:hAnsiTheme="majorEastAsia" w:hint="eastAsia"/>
            <w:noProof/>
            <w:color w:val="auto"/>
            <w:lang w:eastAsia="zh-CN"/>
          </w:rPr>
          <w:t>中标人的投标文件</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_Toc51061634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35" w:history="1">
        <w:r w:rsidR="00F30852" w:rsidRPr="00A90F9A">
          <w:rPr>
            <w:rStyle w:val="ad"/>
            <w:rFonts w:asciiTheme="majorEastAsia" w:eastAsiaTheme="majorEastAsia" w:hAnsiTheme="majorEastAsia"/>
            <w:noProof/>
            <w:color w:val="auto"/>
            <w:lang w:eastAsia="zh-CN"/>
          </w:rPr>
          <w:t>10.4</w:t>
        </w:r>
        <w:r w:rsidR="00F30852" w:rsidRPr="00A90F9A">
          <w:rPr>
            <w:rStyle w:val="ad"/>
            <w:rFonts w:asciiTheme="majorEastAsia" w:eastAsiaTheme="majorEastAsia" w:hAnsiTheme="majorEastAsia" w:hint="eastAsia"/>
            <w:noProof/>
            <w:color w:val="auto"/>
            <w:lang w:eastAsia="zh-CN"/>
          </w:rPr>
          <w:t>招标控制价和考核主要单价</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_Toc51061635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36" w:history="1">
        <w:r w:rsidR="00F30852" w:rsidRPr="00A90F9A">
          <w:rPr>
            <w:rStyle w:val="ad"/>
            <w:rFonts w:asciiTheme="majorEastAsia" w:eastAsiaTheme="majorEastAsia" w:hAnsiTheme="majorEastAsia"/>
            <w:noProof/>
            <w:color w:val="auto"/>
            <w:lang w:eastAsia="zh-CN"/>
          </w:rPr>
          <w:t>10.5</w:t>
        </w:r>
        <w:r w:rsidR="00F30852" w:rsidRPr="00A90F9A">
          <w:rPr>
            <w:rStyle w:val="ad"/>
            <w:rFonts w:asciiTheme="majorEastAsia" w:eastAsiaTheme="majorEastAsia" w:hAnsiTheme="majorEastAsia" w:hint="eastAsia"/>
            <w:noProof/>
            <w:color w:val="auto"/>
            <w:lang w:eastAsia="zh-CN"/>
          </w:rPr>
          <w:t>招标文件费用</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_Toc51061636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37" w:history="1">
        <w:r w:rsidR="00F30852" w:rsidRPr="00A90F9A">
          <w:rPr>
            <w:rStyle w:val="ad"/>
            <w:rFonts w:asciiTheme="majorEastAsia" w:eastAsiaTheme="majorEastAsia" w:hAnsiTheme="majorEastAsia"/>
            <w:noProof/>
            <w:color w:val="auto"/>
            <w:lang w:eastAsia="zh-CN"/>
          </w:rPr>
          <w:t>10.6</w:t>
        </w:r>
        <w:r w:rsidR="00F30852" w:rsidRPr="00A90F9A">
          <w:rPr>
            <w:rStyle w:val="ad"/>
            <w:rFonts w:asciiTheme="majorEastAsia" w:eastAsiaTheme="majorEastAsia" w:hAnsiTheme="majorEastAsia" w:hint="eastAsia"/>
            <w:noProof/>
            <w:color w:val="auto"/>
            <w:lang w:eastAsia="zh-CN"/>
          </w:rPr>
          <w:t>增值税计税方式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_Toc51061637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38" w:history="1">
        <w:r w:rsidR="00F30852" w:rsidRPr="00A90F9A">
          <w:rPr>
            <w:rStyle w:val="ad"/>
            <w:rFonts w:asciiTheme="majorEastAsia" w:eastAsiaTheme="majorEastAsia" w:hAnsiTheme="majorEastAsia"/>
            <w:noProof/>
            <w:color w:val="auto"/>
            <w:lang w:eastAsia="zh-CN"/>
          </w:rPr>
          <w:t>10.7</w:t>
        </w:r>
        <w:r w:rsidR="00F30852" w:rsidRPr="00A90F9A">
          <w:rPr>
            <w:rStyle w:val="ad"/>
            <w:rFonts w:asciiTheme="majorEastAsia" w:eastAsiaTheme="majorEastAsia" w:hAnsiTheme="majorEastAsia" w:hint="eastAsia"/>
            <w:noProof/>
            <w:color w:val="auto"/>
            <w:lang w:eastAsia="zh-CN"/>
          </w:rPr>
          <w:t>投标人有关犯罪记录信息及相关证明材料的核实</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_Toc51061638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39" w:history="1">
        <w:r w:rsidR="00F30852" w:rsidRPr="00A90F9A">
          <w:rPr>
            <w:rStyle w:val="ad"/>
            <w:rFonts w:asciiTheme="majorEastAsia" w:eastAsiaTheme="majorEastAsia" w:hAnsiTheme="majorEastAsia"/>
            <w:noProof/>
            <w:color w:val="auto"/>
            <w:lang w:eastAsia="zh-CN"/>
          </w:rPr>
          <w:t>10.8</w:t>
        </w:r>
        <w:r w:rsidR="00F30852" w:rsidRPr="00A90F9A">
          <w:rPr>
            <w:rStyle w:val="ad"/>
            <w:rFonts w:asciiTheme="majorEastAsia" w:eastAsiaTheme="majorEastAsia" w:hAnsiTheme="majorEastAsia" w:hint="eastAsia"/>
            <w:noProof/>
            <w:color w:val="auto"/>
            <w:lang w:eastAsia="zh-CN"/>
          </w:rPr>
          <w:t>招标文件解释顺序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_Toc51061639 \h </w:instrText>
        </w:r>
        <w:r w:rsidRPr="00A90F9A">
          <w:rPr>
            <w:noProof/>
            <w:color w:val="auto"/>
          </w:rPr>
        </w:r>
        <w:r w:rsidRPr="00A90F9A">
          <w:rPr>
            <w:noProof/>
            <w:color w:val="auto"/>
          </w:rPr>
          <w:fldChar w:fldCharType="separate"/>
        </w:r>
        <w:r w:rsidR="00F30852" w:rsidRPr="00A90F9A">
          <w:rPr>
            <w:noProof/>
            <w:color w:val="auto"/>
          </w:rPr>
          <w:t>- 20 -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40" w:history="1">
        <w:r w:rsidR="00F30852" w:rsidRPr="00A90F9A">
          <w:rPr>
            <w:rStyle w:val="ad"/>
            <w:rFonts w:asciiTheme="majorEastAsia" w:eastAsiaTheme="majorEastAsia" w:hAnsiTheme="majorEastAsia"/>
            <w:noProof/>
            <w:color w:val="auto"/>
            <w:lang w:eastAsia="zh-CN"/>
          </w:rPr>
          <w:t>10.9</w:t>
        </w:r>
        <w:r w:rsidR="00F30852" w:rsidRPr="00A90F9A">
          <w:rPr>
            <w:rStyle w:val="ad"/>
            <w:rFonts w:asciiTheme="majorEastAsia" w:eastAsiaTheme="majorEastAsia" w:hAnsiTheme="majorEastAsia" w:hint="eastAsia"/>
            <w:noProof/>
            <w:color w:val="auto"/>
            <w:lang w:eastAsia="zh-CN"/>
          </w:rPr>
          <w:t>知识产权</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_Toc51061640 \h </w:instrText>
        </w:r>
        <w:r w:rsidRPr="00A90F9A">
          <w:rPr>
            <w:noProof/>
            <w:color w:val="auto"/>
          </w:rPr>
        </w:r>
        <w:r w:rsidRPr="00A90F9A">
          <w:rPr>
            <w:noProof/>
            <w:color w:val="auto"/>
          </w:rPr>
          <w:fldChar w:fldCharType="separate"/>
        </w:r>
        <w:r w:rsidR="00F30852" w:rsidRPr="00A90F9A">
          <w:rPr>
            <w:noProof/>
            <w:color w:val="auto"/>
          </w:rPr>
          <w:t>- 21 -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41" w:history="1">
        <w:r w:rsidR="00F30852" w:rsidRPr="00A90F9A">
          <w:rPr>
            <w:rStyle w:val="ad"/>
            <w:rFonts w:asciiTheme="majorEastAsia" w:eastAsiaTheme="majorEastAsia" w:hAnsiTheme="majorEastAsia"/>
            <w:noProof/>
            <w:color w:val="auto"/>
            <w:lang w:eastAsia="zh-CN"/>
          </w:rPr>
          <w:t>10.10</w:t>
        </w:r>
        <w:r w:rsidR="00F30852" w:rsidRPr="00A90F9A">
          <w:rPr>
            <w:rStyle w:val="ad"/>
            <w:rFonts w:asciiTheme="majorEastAsia" w:eastAsiaTheme="majorEastAsia" w:hAnsiTheme="majorEastAsia" w:hint="eastAsia"/>
            <w:noProof/>
            <w:color w:val="auto"/>
            <w:lang w:eastAsia="zh-CN"/>
          </w:rPr>
          <w:t>同义词语</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_Toc51061641 \h </w:instrText>
        </w:r>
        <w:r w:rsidRPr="00A90F9A">
          <w:rPr>
            <w:noProof/>
            <w:color w:val="auto"/>
          </w:rPr>
        </w:r>
        <w:r w:rsidRPr="00A90F9A">
          <w:rPr>
            <w:noProof/>
            <w:color w:val="auto"/>
          </w:rPr>
          <w:fldChar w:fldCharType="separate"/>
        </w:r>
        <w:r w:rsidR="00F30852" w:rsidRPr="00A90F9A">
          <w:rPr>
            <w:noProof/>
            <w:color w:val="auto"/>
          </w:rPr>
          <w:t>- 21 -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42" w:history="1">
        <w:r w:rsidR="00F30852" w:rsidRPr="00A90F9A">
          <w:rPr>
            <w:rStyle w:val="ad"/>
            <w:rFonts w:asciiTheme="majorEastAsia" w:eastAsiaTheme="majorEastAsia" w:hAnsiTheme="majorEastAsia"/>
            <w:noProof/>
            <w:color w:val="auto"/>
            <w:lang w:eastAsia="zh-CN"/>
          </w:rPr>
          <w:t>10.11</w:t>
        </w:r>
        <w:r w:rsidR="00F30852" w:rsidRPr="00A90F9A">
          <w:rPr>
            <w:rStyle w:val="ad"/>
            <w:rFonts w:asciiTheme="majorEastAsia" w:eastAsiaTheme="majorEastAsia" w:hAnsiTheme="majorEastAsia" w:hint="eastAsia"/>
            <w:noProof/>
            <w:color w:val="auto"/>
            <w:lang w:eastAsia="zh-CN"/>
          </w:rPr>
          <w:t>评标资料封存</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_Toc51061642 \h </w:instrText>
        </w:r>
        <w:r w:rsidRPr="00A90F9A">
          <w:rPr>
            <w:noProof/>
            <w:color w:val="auto"/>
          </w:rPr>
        </w:r>
        <w:r w:rsidRPr="00A90F9A">
          <w:rPr>
            <w:noProof/>
            <w:color w:val="auto"/>
          </w:rPr>
          <w:fldChar w:fldCharType="separate"/>
        </w:r>
        <w:r w:rsidR="00F30852" w:rsidRPr="00A90F9A">
          <w:rPr>
            <w:noProof/>
            <w:color w:val="auto"/>
          </w:rPr>
          <w:t>- 21 -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659" w:history="1">
        <w:r w:rsidR="00F30852" w:rsidRPr="00A90F9A">
          <w:rPr>
            <w:rStyle w:val="ad"/>
            <w:rFonts w:asciiTheme="majorEastAsia" w:eastAsiaTheme="majorEastAsia" w:hAnsiTheme="majorEastAsia" w:hint="eastAsia"/>
            <w:noProof/>
            <w:color w:val="auto"/>
            <w:lang w:eastAsia="zh-CN"/>
          </w:rPr>
          <w:t>第三章评标办法</w:t>
        </w:r>
        <w:r w:rsidR="00F30852" w:rsidRPr="00A90F9A">
          <w:rPr>
            <w:rStyle w:val="ad"/>
            <w:rFonts w:asciiTheme="majorEastAsia" w:eastAsiaTheme="majorEastAsia" w:hAnsiTheme="majorEastAsia"/>
            <w:noProof/>
            <w:color w:val="auto"/>
            <w:lang w:eastAsia="zh-CN"/>
          </w:rPr>
          <w:t>(</w:t>
        </w:r>
        <w:r w:rsidR="00F30852" w:rsidRPr="00A90F9A">
          <w:rPr>
            <w:rStyle w:val="ad"/>
            <w:rFonts w:asciiTheme="majorEastAsia" w:eastAsiaTheme="majorEastAsia" w:hAnsiTheme="majorEastAsia" w:hint="eastAsia"/>
            <w:noProof/>
            <w:color w:val="auto"/>
            <w:lang w:eastAsia="zh-CN"/>
          </w:rPr>
          <w:t>综合评估法</w:t>
        </w:r>
        <w:r w:rsidR="00F30852" w:rsidRPr="00A90F9A">
          <w:rPr>
            <w:rStyle w:val="ad"/>
            <w:rFonts w:asciiTheme="majorEastAsia" w:eastAsiaTheme="majorEastAsia" w:hAnsiTheme="majorEastAsia"/>
            <w:noProof/>
            <w:color w:val="auto"/>
            <w:lang w:eastAsia="zh-CN"/>
          </w:rPr>
          <w:t>)</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_Toc51061659 \h </w:instrText>
        </w:r>
        <w:r w:rsidRPr="00A90F9A">
          <w:rPr>
            <w:noProof/>
            <w:color w:val="auto"/>
          </w:rPr>
        </w:r>
        <w:r w:rsidRPr="00A90F9A">
          <w:rPr>
            <w:noProof/>
            <w:color w:val="auto"/>
          </w:rPr>
          <w:fldChar w:fldCharType="separate"/>
        </w:r>
        <w:r w:rsidR="00F30852" w:rsidRPr="00A90F9A">
          <w:rPr>
            <w:noProof/>
            <w:color w:val="auto"/>
          </w:rPr>
          <w:t>- 30 -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60" w:history="1">
        <w:r w:rsidR="00F30852" w:rsidRPr="00A90F9A">
          <w:rPr>
            <w:rStyle w:val="ad"/>
            <w:rFonts w:ascii="宋体" w:eastAsia="宋体" w:hAnsi="宋体" w:cs="宋体" w:hint="eastAsia"/>
            <w:noProof/>
            <w:color w:val="auto"/>
          </w:rPr>
          <w:t>评标办法前附表</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_Toc51061660 \h </w:instrText>
        </w:r>
        <w:r w:rsidRPr="00A90F9A">
          <w:rPr>
            <w:noProof/>
            <w:color w:val="auto"/>
          </w:rPr>
        </w:r>
        <w:r w:rsidRPr="00A90F9A">
          <w:rPr>
            <w:noProof/>
            <w:color w:val="auto"/>
          </w:rPr>
          <w:fldChar w:fldCharType="separate"/>
        </w:r>
        <w:r w:rsidR="00F30852" w:rsidRPr="00A90F9A">
          <w:rPr>
            <w:noProof/>
            <w:color w:val="auto"/>
          </w:rPr>
          <w:t>- 30 -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61" w:history="1">
        <w:r w:rsidR="00F30852" w:rsidRPr="00A90F9A">
          <w:rPr>
            <w:rStyle w:val="ad"/>
            <w:noProof/>
            <w:color w:val="auto"/>
          </w:rPr>
          <w:t xml:space="preserve">1. </w:t>
        </w:r>
        <w:r w:rsidR="00F30852" w:rsidRPr="00A90F9A">
          <w:rPr>
            <w:rStyle w:val="ad"/>
            <w:rFonts w:ascii="宋体" w:eastAsia="宋体" w:hAnsi="宋体" w:cs="宋体" w:hint="eastAsia"/>
            <w:noProof/>
            <w:color w:val="auto"/>
          </w:rPr>
          <w:t>评标方法</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_Toc51061661 \h </w:instrText>
        </w:r>
        <w:r w:rsidRPr="00A90F9A">
          <w:rPr>
            <w:noProof/>
            <w:color w:val="auto"/>
          </w:rPr>
        </w:r>
        <w:r w:rsidRPr="00A90F9A">
          <w:rPr>
            <w:noProof/>
            <w:color w:val="auto"/>
          </w:rPr>
          <w:fldChar w:fldCharType="separate"/>
        </w:r>
        <w:r w:rsidR="00F30852" w:rsidRPr="00A90F9A">
          <w:rPr>
            <w:noProof/>
            <w:color w:val="auto"/>
          </w:rPr>
          <w:t>- 35 -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62" w:history="1">
        <w:r w:rsidR="00F30852" w:rsidRPr="00A90F9A">
          <w:rPr>
            <w:rStyle w:val="ad"/>
            <w:noProof/>
            <w:color w:val="auto"/>
          </w:rPr>
          <w:t>2 .</w:t>
        </w:r>
        <w:r w:rsidR="00F30852" w:rsidRPr="00A90F9A">
          <w:rPr>
            <w:rStyle w:val="ad"/>
            <w:rFonts w:ascii="宋体" w:eastAsia="宋体" w:hAnsi="宋体" w:cs="宋体" w:hint="eastAsia"/>
            <w:noProof/>
            <w:color w:val="auto"/>
          </w:rPr>
          <w:t>评审标准</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_Toc51061662 \h </w:instrText>
        </w:r>
        <w:r w:rsidRPr="00A90F9A">
          <w:rPr>
            <w:noProof/>
            <w:color w:val="auto"/>
          </w:rPr>
        </w:r>
        <w:r w:rsidRPr="00A90F9A">
          <w:rPr>
            <w:noProof/>
            <w:color w:val="auto"/>
          </w:rPr>
          <w:fldChar w:fldCharType="separate"/>
        </w:r>
        <w:r w:rsidR="00F30852" w:rsidRPr="00A90F9A">
          <w:rPr>
            <w:noProof/>
            <w:color w:val="auto"/>
          </w:rPr>
          <w:t>- 35 -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63" w:history="1">
        <w:r w:rsidR="00F30852" w:rsidRPr="00A90F9A">
          <w:rPr>
            <w:rStyle w:val="ad"/>
            <w:rFonts w:asciiTheme="majorEastAsia" w:eastAsiaTheme="majorEastAsia" w:hAnsiTheme="majorEastAsia"/>
            <w:noProof/>
            <w:color w:val="auto"/>
            <w:lang w:eastAsia="zh-CN"/>
          </w:rPr>
          <w:t>2.1</w:t>
        </w:r>
        <w:r w:rsidR="00F30852" w:rsidRPr="00A90F9A">
          <w:rPr>
            <w:rStyle w:val="ad"/>
            <w:rFonts w:asciiTheme="majorEastAsia" w:eastAsiaTheme="majorEastAsia" w:hAnsiTheme="majorEastAsia" w:hint="eastAsia"/>
            <w:noProof/>
            <w:color w:val="auto"/>
            <w:lang w:eastAsia="zh-CN"/>
          </w:rPr>
          <w:t>初步评审标准</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_Toc51061663 \h </w:instrText>
        </w:r>
        <w:r w:rsidRPr="00A90F9A">
          <w:rPr>
            <w:noProof/>
            <w:color w:val="auto"/>
          </w:rPr>
        </w:r>
        <w:r w:rsidRPr="00A90F9A">
          <w:rPr>
            <w:noProof/>
            <w:color w:val="auto"/>
          </w:rPr>
          <w:fldChar w:fldCharType="separate"/>
        </w:r>
        <w:r w:rsidR="00F30852" w:rsidRPr="00A90F9A">
          <w:rPr>
            <w:noProof/>
            <w:color w:val="auto"/>
          </w:rPr>
          <w:t>- 35 -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64" w:history="1">
        <w:r w:rsidR="00F30852" w:rsidRPr="00A90F9A">
          <w:rPr>
            <w:rStyle w:val="ad"/>
            <w:rFonts w:asciiTheme="majorEastAsia" w:eastAsiaTheme="majorEastAsia" w:hAnsiTheme="majorEastAsia"/>
            <w:noProof/>
            <w:color w:val="auto"/>
            <w:lang w:eastAsia="zh-CN"/>
          </w:rPr>
          <w:t>2.2</w:t>
        </w:r>
        <w:r w:rsidR="00F30852" w:rsidRPr="00A90F9A">
          <w:rPr>
            <w:rStyle w:val="ad"/>
            <w:rFonts w:asciiTheme="majorEastAsia" w:eastAsiaTheme="majorEastAsia" w:hAnsiTheme="majorEastAsia" w:hint="eastAsia"/>
            <w:noProof/>
            <w:color w:val="auto"/>
            <w:lang w:eastAsia="zh-CN"/>
          </w:rPr>
          <w:t>分值构成与评分标准</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_Toc51061664 \h </w:instrText>
        </w:r>
        <w:r w:rsidRPr="00A90F9A">
          <w:rPr>
            <w:noProof/>
            <w:color w:val="auto"/>
          </w:rPr>
        </w:r>
        <w:r w:rsidRPr="00A90F9A">
          <w:rPr>
            <w:noProof/>
            <w:color w:val="auto"/>
          </w:rPr>
          <w:fldChar w:fldCharType="separate"/>
        </w:r>
        <w:r w:rsidR="00F30852" w:rsidRPr="00A90F9A">
          <w:rPr>
            <w:noProof/>
            <w:color w:val="auto"/>
          </w:rPr>
          <w:t>- 36 -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65" w:history="1">
        <w:r w:rsidR="00F30852" w:rsidRPr="00A90F9A">
          <w:rPr>
            <w:rStyle w:val="ad"/>
            <w:noProof/>
            <w:color w:val="auto"/>
          </w:rPr>
          <w:t>3 .</w:t>
        </w:r>
        <w:r w:rsidR="00F30852" w:rsidRPr="00A90F9A">
          <w:rPr>
            <w:rStyle w:val="ad"/>
            <w:rFonts w:ascii="宋体" w:eastAsia="宋体" w:hAnsi="宋体" w:cs="宋体" w:hint="eastAsia"/>
            <w:noProof/>
            <w:color w:val="auto"/>
          </w:rPr>
          <w:t>评标程序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_Toc51061665 \h </w:instrText>
        </w:r>
        <w:r w:rsidRPr="00A90F9A">
          <w:rPr>
            <w:noProof/>
            <w:color w:val="auto"/>
          </w:rPr>
        </w:r>
        <w:r w:rsidRPr="00A90F9A">
          <w:rPr>
            <w:noProof/>
            <w:color w:val="auto"/>
          </w:rPr>
          <w:fldChar w:fldCharType="separate"/>
        </w:r>
        <w:r w:rsidR="00F30852" w:rsidRPr="00A90F9A">
          <w:rPr>
            <w:noProof/>
            <w:color w:val="auto"/>
          </w:rPr>
          <w:t>- 36 -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66" w:history="1">
        <w:r w:rsidR="00F30852" w:rsidRPr="00A90F9A">
          <w:rPr>
            <w:rStyle w:val="ad"/>
            <w:rFonts w:asciiTheme="majorEastAsia" w:eastAsiaTheme="majorEastAsia" w:hAnsiTheme="majorEastAsia"/>
            <w:noProof/>
            <w:color w:val="auto"/>
            <w:lang w:eastAsia="zh-CN"/>
          </w:rPr>
          <w:t>3.1</w:t>
        </w:r>
        <w:r w:rsidR="00F30852" w:rsidRPr="00A90F9A">
          <w:rPr>
            <w:rStyle w:val="ad"/>
            <w:rFonts w:asciiTheme="majorEastAsia" w:eastAsiaTheme="majorEastAsia" w:hAnsiTheme="majorEastAsia" w:hint="eastAsia"/>
            <w:noProof/>
            <w:color w:val="auto"/>
            <w:lang w:eastAsia="zh-CN"/>
          </w:rPr>
          <w:t>初步评审</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_Toc51061666 \h </w:instrText>
        </w:r>
        <w:r w:rsidRPr="00A90F9A">
          <w:rPr>
            <w:noProof/>
            <w:color w:val="auto"/>
          </w:rPr>
        </w:r>
        <w:r w:rsidRPr="00A90F9A">
          <w:rPr>
            <w:noProof/>
            <w:color w:val="auto"/>
          </w:rPr>
          <w:fldChar w:fldCharType="separate"/>
        </w:r>
        <w:r w:rsidR="00F30852" w:rsidRPr="00A90F9A">
          <w:rPr>
            <w:noProof/>
            <w:color w:val="auto"/>
          </w:rPr>
          <w:t>- 36 -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67" w:history="1">
        <w:r w:rsidR="00F30852" w:rsidRPr="00A90F9A">
          <w:rPr>
            <w:rStyle w:val="ad"/>
            <w:rFonts w:asciiTheme="majorEastAsia" w:eastAsiaTheme="majorEastAsia" w:hAnsiTheme="majorEastAsia"/>
            <w:noProof/>
            <w:color w:val="auto"/>
            <w:lang w:eastAsia="zh-CN"/>
          </w:rPr>
          <w:t>3.2</w:t>
        </w:r>
        <w:r w:rsidR="00F30852" w:rsidRPr="00A90F9A">
          <w:rPr>
            <w:rStyle w:val="ad"/>
            <w:rFonts w:asciiTheme="majorEastAsia" w:eastAsiaTheme="majorEastAsia" w:hAnsiTheme="majorEastAsia" w:hint="eastAsia"/>
            <w:noProof/>
            <w:color w:val="auto"/>
            <w:lang w:eastAsia="zh-CN"/>
          </w:rPr>
          <w:t>详细评审</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_Toc51061667 \h </w:instrText>
        </w:r>
        <w:r w:rsidRPr="00A90F9A">
          <w:rPr>
            <w:noProof/>
            <w:color w:val="auto"/>
          </w:rPr>
        </w:r>
        <w:r w:rsidRPr="00A90F9A">
          <w:rPr>
            <w:noProof/>
            <w:color w:val="auto"/>
          </w:rPr>
          <w:fldChar w:fldCharType="separate"/>
        </w:r>
        <w:r w:rsidR="00F30852" w:rsidRPr="00A90F9A">
          <w:rPr>
            <w:noProof/>
            <w:color w:val="auto"/>
          </w:rPr>
          <w:t>- 37 -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68" w:history="1">
        <w:r w:rsidR="00F30852" w:rsidRPr="00A90F9A">
          <w:rPr>
            <w:rStyle w:val="ad"/>
            <w:rFonts w:asciiTheme="majorEastAsia" w:eastAsiaTheme="majorEastAsia" w:hAnsiTheme="majorEastAsia"/>
            <w:noProof/>
            <w:color w:val="auto"/>
            <w:lang w:eastAsia="zh-CN"/>
          </w:rPr>
          <w:t>3.3</w:t>
        </w:r>
        <w:r w:rsidR="00F30852" w:rsidRPr="00A90F9A">
          <w:rPr>
            <w:rStyle w:val="ad"/>
            <w:rFonts w:asciiTheme="majorEastAsia" w:eastAsiaTheme="majorEastAsia" w:hAnsiTheme="majorEastAsia" w:hint="eastAsia"/>
            <w:noProof/>
            <w:color w:val="auto"/>
            <w:lang w:eastAsia="zh-CN"/>
          </w:rPr>
          <w:t>投标文件的澄清和补正</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_Toc51061668 \h </w:instrText>
        </w:r>
        <w:r w:rsidRPr="00A90F9A">
          <w:rPr>
            <w:noProof/>
            <w:color w:val="auto"/>
          </w:rPr>
        </w:r>
        <w:r w:rsidRPr="00A90F9A">
          <w:rPr>
            <w:noProof/>
            <w:color w:val="auto"/>
          </w:rPr>
          <w:fldChar w:fldCharType="separate"/>
        </w:r>
        <w:r w:rsidR="00F30852" w:rsidRPr="00A90F9A">
          <w:rPr>
            <w:noProof/>
            <w:color w:val="auto"/>
          </w:rPr>
          <w:t>- 37 -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69" w:history="1">
        <w:r w:rsidR="00F30852" w:rsidRPr="00A90F9A">
          <w:rPr>
            <w:rStyle w:val="ad"/>
            <w:rFonts w:asciiTheme="majorEastAsia" w:eastAsiaTheme="majorEastAsia" w:hAnsiTheme="majorEastAsia"/>
            <w:noProof/>
            <w:color w:val="auto"/>
            <w:lang w:eastAsia="zh-CN"/>
          </w:rPr>
          <w:t>3.4</w:t>
        </w:r>
        <w:r w:rsidR="00F30852" w:rsidRPr="00A90F9A">
          <w:rPr>
            <w:rStyle w:val="ad"/>
            <w:rFonts w:asciiTheme="majorEastAsia" w:eastAsiaTheme="majorEastAsia" w:hAnsiTheme="majorEastAsia" w:hint="eastAsia"/>
            <w:noProof/>
            <w:color w:val="auto"/>
            <w:lang w:eastAsia="zh-CN"/>
          </w:rPr>
          <w:t>评标结果</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_Toc51061669 \h </w:instrText>
        </w:r>
        <w:r w:rsidRPr="00A90F9A">
          <w:rPr>
            <w:noProof/>
            <w:color w:val="auto"/>
          </w:rPr>
        </w:r>
        <w:r w:rsidRPr="00A90F9A">
          <w:rPr>
            <w:noProof/>
            <w:color w:val="auto"/>
          </w:rPr>
          <w:fldChar w:fldCharType="separate"/>
        </w:r>
        <w:r w:rsidR="00F30852" w:rsidRPr="00A90F9A">
          <w:rPr>
            <w:noProof/>
            <w:color w:val="auto"/>
          </w:rPr>
          <w:t>- 37 -</w:t>
        </w:r>
        <w:r w:rsidRPr="00A90F9A">
          <w:rPr>
            <w:noProof/>
            <w:color w:val="auto"/>
          </w:rPr>
          <w:fldChar w:fldCharType="end"/>
        </w:r>
      </w:hyperlink>
    </w:p>
    <w:p w:rsidR="00F30852" w:rsidRPr="00A90F9A" w:rsidRDefault="00711C1B" w:rsidP="00F30852">
      <w:pPr>
        <w:pStyle w:val="30"/>
        <w:tabs>
          <w:tab w:val="right" w:leader="dot" w:pos="8284"/>
        </w:tabs>
        <w:ind w:left="960"/>
        <w:rPr>
          <w:rFonts w:asciiTheme="minorHAnsi" w:eastAsiaTheme="minorEastAsia" w:hAnsiTheme="minorHAnsi" w:cstheme="minorBidi"/>
          <w:noProof/>
          <w:color w:val="auto"/>
          <w:kern w:val="2"/>
          <w:sz w:val="21"/>
          <w:szCs w:val="22"/>
          <w:lang w:eastAsia="zh-CN" w:bidi="ar-SA"/>
        </w:rPr>
      </w:pPr>
      <w:hyperlink w:anchor="_Toc51061670" w:history="1">
        <w:r w:rsidR="00F30852" w:rsidRPr="00A90F9A">
          <w:rPr>
            <w:rStyle w:val="ad"/>
            <w:rFonts w:asciiTheme="majorEastAsia" w:eastAsiaTheme="majorEastAsia" w:hAnsiTheme="majorEastAsia"/>
            <w:noProof/>
            <w:color w:val="auto"/>
            <w:lang w:eastAsia="zh-CN"/>
          </w:rPr>
          <w:t>3.5</w:t>
        </w:r>
        <w:r w:rsidR="00F30852" w:rsidRPr="00A90F9A">
          <w:rPr>
            <w:rStyle w:val="ad"/>
            <w:rFonts w:asciiTheme="majorEastAsia" w:eastAsiaTheme="majorEastAsia" w:hAnsiTheme="majorEastAsia" w:hint="eastAsia"/>
            <w:noProof/>
            <w:color w:val="auto"/>
            <w:lang w:eastAsia="zh-CN"/>
          </w:rPr>
          <w:t>评标资料的封存</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_Toc51061670 \h </w:instrText>
        </w:r>
        <w:r w:rsidRPr="00A90F9A">
          <w:rPr>
            <w:noProof/>
            <w:color w:val="auto"/>
          </w:rPr>
        </w:r>
        <w:r w:rsidRPr="00A90F9A">
          <w:rPr>
            <w:noProof/>
            <w:color w:val="auto"/>
          </w:rPr>
          <w:fldChar w:fldCharType="separate"/>
        </w:r>
        <w:r w:rsidR="00F30852" w:rsidRPr="00A90F9A">
          <w:rPr>
            <w:noProof/>
            <w:color w:val="auto"/>
          </w:rPr>
          <w:t>- 37 -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675" w:history="1">
        <w:r w:rsidR="00F30852" w:rsidRPr="00A90F9A">
          <w:rPr>
            <w:rStyle w:val="ad"/>
            <w:rFonts w:asciiTheme="majorEastAsia" w:eastAsiaTheme="majorEastAsia" w:hAnsiTheme="majorEastAsia" w:hint="eastAsia"/>
            <w:noProof/>
            <w:color w:val="auto"/>
            <w:lang w:eastAsia="zh-CN"/>
          </w:rPr>
          <w:t>第四章合同条款及格式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_Toc51061675 \h </w:instrText>
        </w:r>
        <w:r w:rsidRPr="00A90F9A">
          <w:rPr>
            <w:noProof/>
            <w:color w:val="auto"/>
          </w:rPr>
        </w:r>
        <w:r w:rsidRPr="00A90F9A">
          <w:rPr>
            <w:noProof/>
            <w:color w:val="auto"/>
          </w:rPr>
          <w:fldChar w:fldCharType="separate"/>
        </w:r>
        <w:r w:rsidR="00F30852" w:rsidRPr="00A90F9A">
          <w:rPr>
            <w:noProof/>
            <w:color w:val="auto"/>
          </w:rPr>
          <w:t>- 40 -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676" w:history="1">
        <w:r w:rsidR="00F30852" w:rsidRPr="00A90F9A">
          <w:rPr>
            <w:rStyle w:val="ad"/>
            <w:rFonts w:ascii="宋体" w:eastAsia="宋体" w:hAnsi="宋体" w:cs="宋体" w:hint="eastAsia"/>
            <w:noProof/>
            <w:color w:val="auto"/>
          </w:rPr>
          <w:t>第一节通用合同条款</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_Toc51061676 \h </w:instrText>
        </w:r>
        <w:r w:rsidRPr="00A90F9A">
          <w:rPr>
            <w:noProof/>
            <w:color w:val="auto"/>
          </w:rPr>
        </w:r>
        <w:r w:rsidRPr="00A90F9A">
          <w:rPr>
            <w:noProof/>
            <w:color w:val="auto"/>
          </w:rPr>
          <w:fldChar w:fldCharType="separate"/>
        </w:r>
        <w:r w:rsidR="00F30852" w:rsidRPr="00A90F9A">
          <w:rPr>
            <w:noProof/>
            <w:color w:val="auto"/>
          </w:rPr>
          <w:t>- 40 -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877" w:history="1">
        <w:r w:rsidR="00F30852" w:rsidRPr="00A90F9A">
          <w:rPr>
            <w:rStyle w:val="ad"/>
            <w:rFonts w:ascii="宋体" w:eastAsia="宋体" w:hAnsi="宋体" w:cs="宋体" w:hint="eastAsia"/>
            <w:noProof/>
            <w:color w:val="auto"/>
          </w:rPr>
          <w:t>第二节专用合同条款</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_Toc51061877 \h </w:instrText>
        </w:r>
        <w:r w:rsidRPr="00A90F9A">
          <w:rPr>
            <w:noProof/>
            <w:color w:val="auto"/>
          </w:rPr>
        </w:r>
        <w:r w:rsidRPr="00A90F9A">
          <w:rPr>
            <w:noProof/>
            <w:color w:val="auto"/>
          </w:rPr>
          <w:fldChar w:fldCharType="separate"/>
        </w:r>
        <w:r w:rsidR="00F30852" w:rsidRPr="00A90F9A">
          <w:rPr>
            <w:noProof/>
            <w:color w:val="auto"/>
          </w:rPr>
          <w:t>- 83 -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915" w:history="1">
        <w:r w:rsidR="00F30852" w:rsidRPr="00A90F9A">
          <w:rPr>
            <w:rStyle w:val="ad"/>
            <w:rFonts w:ascii="宋体" w:eastAsia="宋体" w:hAnsi="宋体" w:cs="宋体" w:hint="eastAsia"/>
            <w:noProof/>
            <w:color w:val="auto"/>
          </w:rPr>
          <w:t>第三节合同附件格式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_Toc51061915 \h </w:instrText>
        </w:r>
        <w:r w:rsidRPr="00A90F9A">
          <w:rPr>
            <w:noProof/>
            <w:color w:val="auto"/>
          </w:rPr>
        </w:r>
        <w:r w:rsidRPr="00A90F9A">
          <w:rPr>
            <w:noProof/>
            <w:color w:val="auto"/>
          </w:rPr>
          <w:fldChar w:fldCharType="separate"/>
        </w:r>
        <w:r w:rsidR="00F30852" w:rsidRPr="00A90F9A">
          <w:rPr>
            <w:noProof/>
            <w:color w:val="auto"/>
          </w:rPr>
          <w:t>- 96 -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919" w:history="1">
        <w:r w:rsidR="00F30852" w:rsidRPr="00A90F9A">
          <w:rPr>
            <w:rStyle w:val="ad"/>
            <w:rFonts w:asciiTheme="majorEastAsia" w:eastAsiaTheme="majorEastAsia" w:hAnsiTheme="majorEastAsia" w:hint="eastAsia"/>
            <w:noProof/>
            <w:color w:val="auto"/>
            <w:lang w:eastAsia="zh-CN"/>
          </w:rPr>
          <w:t>第五章工程量清单</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_Toc51061919 \h </w:instrText>
        </w:r>
        <w:r w:rsidRPr="00A90F9A">
          <w:rPr>
            <w:noProof/>
            <w:color w:val="auto"/>
          </w:rPr>
        </w:r>
        <w:r w:rsidRPr="00A90F9A">
          <w:rPr>
            <w:noProof/>
            <w:color w:val="auto"/>
          </w:rPr>
          <w:fldChar w:fldCharType="separate"/>
        </w:r>
        <w:r w:rsidR="00F30852" w:rsidRPr="00A90F9A">
          <w:rPr>
            <w:noProof/>
            <w:color w:val="auto"/>
          </w:rPr>
          <w:t>- 100 -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920" w:history="1">
        <w:r w:rsidR="00F30852" w:rsidRPr="00A90F9A">
          <w:rPr>
            <w:rStyle w:val="ad"/>
            <w:noProof/>
            <w:color w:val="auto"/>
          </w:rPr>
          <w:t xml:space="preserve">1. </w:t>
        </w:r>
        <w:r w:rsidR="00F30852" w:rsidRPr="00A90F9A">
          <w:rPr>
            <w:rStyle w:val="ad"/>
            <w:rFonts w:ascii="宋体" w:eastAsia="宋体" w:hAnsi="宋体" w:cs="宋体" w:hint="eastAsia"/>
            <w:noProof/>
            <w:color w:val="auto"/>
          </w:rPr>
          <w:t>工程量清单说明</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_Toc51061920 \h </w:instrText>
        </w:r>
        <w:r w:rsidRPr="00A90F9A">
          <w:rPr>
            <w:noProof/>
            <w:color w:val="auto"/>
          </w:rPr>
        </w:r>
        <w:r w:rsidRPr="00A90F9A">
          <w:rPr>
            <w:noProof/>
            <w:color w:val="auto"/>
          </w:rPr>
          <w:fldChar w:fldCharType="separate"/>
        </w:r>
        <w:r w:rsidR="00F30852" w:rsidRPr="00A90F9A">
          <w:rPr>
            <w:noProof/>
            <w:color w:val="auto"/>
          </w:rPr>
          <w:t>- 100 -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921" w:history="1">
        <w:r w:rsidR="00F30852" w:rsidRPr="00A90F9A">
          <w:rPr>
            <w:rStyle w:val="ad"/>
            <w:noProof/>
            <w:color w:val="auto"/>
          </w:rPr>
          <w:t xml:space="preserve">2. </w:t>
        </w:r>
        <w:r w:rsidR="00F30852" w:rsidRPr="00A90F9A">
          <w:rPr>
            <w:rStyle w:val="ad"/>
            <w:rFonts w:ascii="宋体" w:eastAsia="宋体" w:hAnsi="宋体" w:cs="宋体" w:hint="eastAsia"/>
            <w:noProof/>
            <w:color w:val="auto"/>
          </w:rPr>
          <w:t>投标报价说明</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_Toc51061921 \h </w:instrText>
        </w:r>
        <w:r w:rsidRPr="00A90F9A">
          <w:rPr>
            <w:noProof/>
            <w:color w:val="auto"/>
          </w:rPr>
        </w:r>
        <w:r w:rsidRPr="00A90F9A">
          <w:rPr>
            <w:noProof/>
            <w:color w:val="auto"/>
          </w:rPr>
          <w:fldChar w:fldCharType="separate"/>
        </w:r>
        <w:r w:rsidR="00F30852" w:rsidRPr="00A90F9A">
          <w:rPr>
            <w:noProof/>
            <w:color w:val="auto"/>
          </w:rPr>
          <w:t>- 100 -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922" w:history="1">
        <w:r w:rsidR="00F30852" w:rsidRPr="00A90F9A">
          <w:rPr>
            <w:rStyle w:val="ad"/>
            <w:noProof/>
            <w:color w:val="auto"/>
          </w:rPr>
          <w:t xml:space="preserve">3. </w:t>
        </w:r>
        <w:r w:rsidR="00F30852" w:rsidRPr="00A90F9A">
          <w:rPr>
            <w:rStyle w:val="ad"/>
            <w:rFonts w:ascii="宋体" w:eastAsia="宋体" w:hAnsi="宋体" w:cs="宋体" w:hint="eastAsia"/>
            <w:noProof/>
            <w:color w:val="auto"/>
          </w:rPr>
          <w:t>工程量清单及控制价</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_Toc51061922 \h </w:instrText>
        </w:r>
        <w:r w:rsidRPr="00A90F9A">
          <w:rPr>
            <w:noProof/>
            <w:color w:val="auto"/>
          </w:rPr>
        </w:r>
        <w:r w:rsidRPr="00A90F9A">
          <w:rPr>
            <w:noProof/>
            <w:color w:val="auto"/>
          </w:rPr>
          <w:fldChar w:fldCharType="separate"/>
        </w:r>
        <w:r w:rsidR="00F30852" w:rsidRPr="00A90F9A">
          <w:rPr>
            <w:noProof/>
            <w:color w:val="auto"/>
          </w:rPr>
          <w:t>- 102 -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923" w:history="1">
        <w:r w:rsidR="00F30852" w:rsidRPr="00A90F9A">
          <w:rPr>
            <w:rStyle w:val="ad"/>
            <w:noProof/>
            <w:color w:val="auto"/>
          </w:rPr>
          <w:t xml:space="preserve">4. </w:t>
        </w:r>
        <w:r w:rsidR="00F30852" w:rsidRPr="00A90F9A">
          <w:rPr>
            <w:rStyle w:val="ad"/>
            <w:rFonts w:ascii="宋体" w:eastAsia="宋体" w:hAnsi="宋体" w:cs="宋体" w:hint="eastAsia"/>
            <w:noProof/>
            <w:color w:val="auto"/>
          </w:rPr>
          <w:t>招标人提供的工程量清单格式表</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_Toc51061923 \h </w:instrText>
        </w:r>
        <w:r w:rsidRPr="00A90F9A">
          <w:rPr>
            <w:noProof/>
            <w:color w:val="auto"/>
          </w:rPr>
        </w:r>
        <w:r w:rsidRPr="00A90F9A">
          <w:rPr>
            <w:noProof/>
            <w:color w:val="auto"/>
          </w:rPr>
          <w:fldChar w:fldCharType="separate"/>
        </w:r>
        <w:r w:rsidR="00F30852" w:rsidRPr="00A90F9A">
          <w:rPr>
            <w:noProof/>
            <w:color w:val="auto"/>
          </w:rPr>
          <w:t>- 103 -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926" w:history="1">
        <w:r w:rsidR="00F30852" w:rsidRPr="00A90F9A">
          <w:rPr>
            <w:rStyle w:val="ad"/>
            <w:rFonts w:asciiTheme="majorEastAsia" w:eastAsiaTheme="majorEastAsia" w:hAnsiTheme="majorEastAsia" w:hint="eastAsia"/>
            <w:noProof/>
            <w:color w:val="auto"/>
          </w:rPr>
          <w:t>第二卷</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_Toc51061926 \h </w:instrText>
        </w:r>
        <w:r w:rsidRPr="00A90F9A">
          <w:rPr>
            <w:noProof/>
            <w:color w:val="auto"/>
          </w:rPr>
        </w:r>
        <w:r w:rsidRPr="00A90F9A">
          <w:rPr>
            <w:noProof/>
            <w:color w:val="auto"/>
          </w:rPr>
          <w:fldChar w:fldCharType="separate"/>
        </w:r>
        <w:r w:rsidR="00F30852" w:rsidRPr="00A90F9A">
          <w:rPr>
            <w:noProof/>
            <w:color w:val="auto"/>
          </w:rPr>
          <w:t>- 113 -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927" w:history="1">
        <w:r w:rsidR="00F30852" w:rsidRPr="00A90F9A">
          <w:rPr>
            <w:rStyle w:val="ad"/>
            <w:rFonts w:asciiTheme="majorEastAsia" w:eastAsiaTheme="majorEastAsia" w:hAnsiTheme="majorEastAsia" w:hint="eastAsia"/>
            <w:noProof/>
            <w:color w:val="auto"/>
            <w:lang w:eastAsia="zh-CN"/>
          </w:rPr>
          <w:t>第六章图纸（招标图纸）</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_Toc51061927 \h </w:instrText>
        </w:r>
        <w:r w:rsidRPr="00A90F9A">
          <w:rPr>
            <w:noProof/>
            <w:color w:val="auto"/>
          </w:rPr>
        </w:r>
        <w:r w:rsidRPr="00A90F9A">
          <w:rPr>
            <w:noProof/>
            <w:color w:val="auto"/>
          </w:rPr>
          <w:fldChar w:fldCharType="separate"/>
        </w:r>
        <w:r w:rsidR="00F30852" w:rsidRPr="00A90F9A">
          <w:rPr>
            <w:noProof/>
            <w:color w:val="auto"/>
          </w:rPr>
          <w:t>- 114 -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928" w:history="1">
        <w:r w:rsidR="00F30852" w:rsidRPr="00A90F9A">
          <w:rPr>
            <w:rStyle w:val="ad"/>
            <w:rFonts w:asciiTheme="majorEastAsia" w:eastAsiaTheme="majorEastAsia" w:hAnsiTheme="majorEastAsia" w:hint="eastAsia"/>
            <w:noProof/>
            <w:color w:val="auto"/>
          </w:rPr>
          <w:t>第三卷</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_Toc51061928 \h </w:instrText>
        </w:r>
        <w:r w:rsidRPr="00A90F9A">
          <w:rPr>
            <w:noProof/>
            <w:color w:val="auto"/>
          </w:rPr>
        </w:r>
        <w:r w:rsidRPr="00A90F9A">
          <w:rPr>
            <w:noProof/>
            <w:color w:val="auto"/>
          </w:rPr>
          <w:fldChar w:fldCharType="separate"/>
        </w:r>
        <w:r w:rsidR="00F30852" w:rsidRPr="00A90F9A">
          <w:rPr>
            <w:noProof/>
            <w:color w:val="auto"/>
          </w:rPr>
          <w:t>- 116 -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929" w:history="1">
        <w:r w:rsidR="00F30852" w:rsidRPr="00A90F9A">
          <w:rPr>
            <w:rStyle w:val="ad"/>
            <w:rFonts w:asciiTheme="majorEastAsia" w:eastAsiaTheme="majorEastAsia" w:hAnsiTheme="majorEastAsia" w:hint="eastAsia"/>
            <w:noProof/>
            <w:color w:val="auto"/>
            <w:lang w:eastAsia="zh-CN"/>
          </w:rPr>
          <w:t>第七章技术标准和要求（合同技术条款）</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_Toc51061929 \h </w:instrText>
        </w:r>
        <w:r w:rsidRPr="00A90F9A">
          <w:rPr>
            <w:noProof/>
            <w:color w:val="auto"/>
          </w:rPr>
        </w:r>
        <w:r w:rsidRPr="00A90F9A">
          <w:rPr>
            <w:noProof/>
            <w:color w:val="auto"/>
          </w:rPr>
          <w:fldChar w:fldCharType="separate"/>
        </w:r>
        <w:r w:rsidR="00F30852" w:rsidRPr="00A90F9A">
          <w:rPr>
            <w:noProof/>
            <w:color w:val="auto"/>
          </w:rPr>
          <w:t>- 117 -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930" w:history="1">
        <w:r w:rsidR="00F30852" w:rsidRPr="00A90F9A">
          <w:rPr>
            <w:rStyle w:val="ad"/>
            <w:rFonts w:asciiTheme="majorEastAsia" w:eastAsiaTheme="majorEastAsia" w:hAnsiTheme="majorEastAsia" w:hint="eastAsia"/>
            <w:noProof/>
            <w:color w:val="auto"/>
            <w:lang w:eastAsia="zh-CN"/>
          </w:rPr>
          <w:t>第四卷</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_Toc51061930 \h </w:instrText>
        </w:r>
        <w:r w:rsidRPr="00A90F9A">
          <w:rPr>
            <w:noProof/>
            <w:color w:val="auto"/>
          </w:rPr>
        </w:r>
        <w:r w:rsidRPr="00A90F9A">
          <w:rPr>
            <w:noProof/>
            <w:color w:val="auto"/>
          </w:rPr>
          <w:fldChar w:fldCharType="separate"/>
        </w:r>
        <w:r w:rsidR="00F30852" w:rsidRPr="00A90F9A">
          <w:rPr>
            <w:noProof/>
            <w:color w:val="auto"/>
          </w:rPr>
          <w:t>- 118 -</w:t>
        </w:r>
        <w:r w:rsidRPr="00A90F9A">
          <w:rPr>
            <w:noProof/>
            <w:color w:val="auto"/>
          </w:rPr>
          <w:fldChar w:fldCharType="end"/>
        </w:r>
      </w:hyperlink>
    </w:p>
    <w:p w:rsidR="00F30852" w:rsidRPr="00A90F9A" w:rsidRDefault="00711C1B">
      <w:pPr>
        <w:pStyle w:val="10"/>
        <w:tabs>
          <w:tab w:val="right" w:leader="dot" w:pos="8284"/>
        </w:tabs>
        <w:rPr>
          <w:rFonts w:asciiTheme="minorHAnsi" w:eastAsiaTheme="minorEastAsia" w:hAnsiTheme="minorHAnsi" w:cstheme="minorBidi"/>
          <w:noProof/>
          <w:color w:val="auto"/>
          <w:kern w:val="2"/>
          <w:sz w:val="21"/>
          <w:szCs w:val="22"/>
          <w:lang w:eastAsia="zh-CN" w:bidi="ar-SA"/>
        </w:rPr>
      </w:pPr>
      <w:hyperlink w:anchor="_Toc51061931" w:history="1">
        <w:r w:rsidR="00F30852" w:rsidRPr="00A90F9A">
          <w:rPr>
            <w:rStyle w:val="ad"/>
            <w:rFonts w:asciiTheme="majorEastAsia" w:eastAsiaTheme="majorEastAsia" w:hAnsiTheme="majorEastAsia" w:hint="eastAsia"/>
            <w:noProof/>
            <w:color w:val="auto"/>
            <w:lang w:eastAsia="zh-CN"/>
          </w:rPr>
          <w:t>第八章投标文件格式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_Toc51061931 \h </w:instrText>
        </w:r>
        <w:r w:rsidRPr="00A90F9A">
          <w:rPr>
            <w:noProof/>
            <w:color w:val="auto"/>
          </w:rPr>
        </w:r>
        <w:r w:rsidRPr="00A90F9A">
          <w:rPr>
            <w:noProof/>
            <w:color w:val="auto"/>
          </w:rPr>
          <w:fldChar w:fldCharType="separate"/>
        </w:r>
        <w:r w:rsidR="00F30852" w:rsidRPr="00A90F9A">
          <w:rPr>
            <w:noProof/>
            <w:color w:val="auto"/>
          </w:rPr>
          <w:t>- 119 -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932" w:history="1">
        <w:r w:rsidR="00F30852" w:rsidRPr="00A90F9A">
          <w:rPr>
            <w:rStyle w:val="ad"/>
            <w:rFonts w:ascii="宋体" w:eastAsia="宋体" w:hAnsi="宋体" w:cs="宋体" w:hint="eastAsia"/>
            <w:noProof/>
            <w:color w:val="auto"/>
          </w:rPr>
          <w:t>第一节商务部分格式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_Toc51061932 \h </w:instrText>
        </w:r>
        <w:r w:rsidRPr="00A90F9A">
          <w:rPr>
            <w:noProof/>
            <w:color w:val="auto"/>
          </w:rPr>
        </w:r>
        <w:r w:rsidRPr="00A90F9A">
          <w:rPr>
            <w:noProof/>
            <w:color w:val="auto"/>
          </w:rPr>
          <w:fldChar w:fldCharType="separate"/>
        </w:r>
        <w:r w:rsidR="00F30852" w:rsidRPr="00A90F9A">
          <w:rPr>
            <w:noProof/>
            <w:color w:val="auto"/>
          </w:rPr>
          <w:t>- 119 -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959" w:history="1">
        <w:r w:rsidR="00F30852" w:rsidRPr="00A90F9A">
          <w:rPr>
            <w:rStyle w:val="ad"/>
            <w:rFonts w:ascii="宋体" w:eastAsia="宋体" w:hAnsi="宋体" w:cs="宋体" w:hint="eastAsia"/>
            <w:noProof/>
            <w:color w:val="auto"/>
          </w:rPr>
          <w:t>第二节技术部分格式</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_Toc51061959 \h </w:instrText>
        </w:r>
        <w:r w:rsidRPr="00A90F9A">
          <w:rPr>
            <w:noProof/>
            <w:color w:val="auto"/>
          </w:rPr>
        </w:r>
        <w:r w:rsidRPr="00A90F9A">
          <w:rPr>
            <w:noProof/>
            <w:color w:val="auto"/>
          </w:rPr>
          <w:fldChar w:fldCharType="separate"/>
        </w:r>
        <w:r w:rsidR="00F30852" w:rsidRPr="00A90F9A">
          <w:rPr>
            <w:noProof/>
            <w:color w:val="auto"/>
          </w:rPr>
          <w:t>- 153 -</w:t>
        </w:r>
        <w:r w:rsidRPr="00A90F9A">
          <w:rPr>
            <w:noProof/>
            <w:color w:val="auto"/>
          </w:rPr>
          <w:fldChar w:fldCharType="end"/>
        </w:r>
      </w:hyperlink>
    </w:p>
    <w:p w:rsidR="00F30852" w:rsidRPr="00A90F9A" w:rsidRDefault="00711C1B" w:rsidP="00F30852">
      <w:pPr>
        <w:pStyle w:val="20"/>
        <w:tabs>
          <w:tab w:val="right" w:leader="dot" w:pos="8284"/>
        </w:tabs>
        <w:ind w:left="480"/>
        <w:rPr>
          <w:rFonts w:asciiTheme="minorHAnsi" w:eastAsiaTheme="minorEastAsia" w:hAnsiTheme="minorHAnsi" w:cstheme="minorBidi"/>
          <w:noProof/>
          <w:color w:val="auto"/>
          <w:kern w:val="2"/>
          <w:sz w:val="21"/>
          <w:szCs w:val="22"/>
          <w:lang w:eastAsia="zh-CN" w:bidi="ar-SA"/>
        </w:rPr>
      </w:pPr>
      <w:hyperlink w:anchor="_Toc51061967" w:history="1">
        <w:r w:rsidR="00F30852" w:rsidRPr="00A90F9A">
          <w:rPr>
            <w:rStyle w:val="ad"/>
            <w:rFonts w:ascii="宋体" w:eastAsia="宋体" w:hAnsi="宋体" w:cs="宋体" w:hint="eastAsia"/>
            <w:noProof/>
            <w:color w:val="auto"/>
          </w:rPr>
          <w:t>第三节资格审查资料</w:t>
        </w:r>
        <w:r w:rsidR="00F30852" w:rsidRPr="00A90F9A">
          <w:rPr>
            <w:noProof/>
            <w:color w:val="auto"/>
          </w:rPr>
          <w:tab/>
        </w:r>
        <w:r w:rsidRPr="00A90F9A">
          <w:rPr>
            <w:noProof/>
            <w:color w:val="auto"/>
          </w:rPr>
          <w:fldChar w:fldCharType="begin"/>
        </w:r>
        <w:r w:rsidR="00F30852" w:rsidRPr="00A90F9A">
          <w:rPr>
            <w:noProof/>
            <w:color w:val="auto"/>
          </w:rPr>
          <w:instrText xml:space="preserve"> PAGEREF _Toc51061967 \h </w:instrText>
        </w:r>
        <w:r w:rsidRPr="00A90F9A">
          <w:rPr>
            <w:noProof/>
            <w:color w:val="auto"/>
          </w:rPr>
        </w:r>
        <w:r w:rsidRPr="00A90F9A">
          <w:rPr>
            <w:noProof/>
            <w:color w:val="auto"/>
          </w:rPr>
          <w:fldChar w:fldCharType="separate"/>
        </w:r>
        <w:r w:rsidR="00F30852" w:rsidRPr="00A90F9A">
          <w:rPr>
            <w:noProof/>
            <w:color w:val="auto"/>
          </w:rPr>
          <w:t>- 167 -</w:t>
        </w:r>
        <w:r w:rsidRPr="00A90F9A">
          <w:rPr>
            <w:noProof/>
            <w:color w:val="auto"/>
          </w:rPr>
          <w:fldChar w:fldCharType="end"/>
        </w:r>
      </w:hyperlink>
    </w:p>
    <w:p w:rsidR="00F56E8C" w:rsidRPr="00A90F9A" w:rsidRDefault="00711C1B" w:rsidP="00F30852">
      <w:pPr>
        <w:pStyle w:val="Tableofcontents10"/>
        <w:tabs>
          <w:tab w:val="right" w:leader="dot" w:pos="8270"/>
        </w:tabs>
        <w:spacing w:before="480"/>
        <w:ind w:firstLineChars="900" w:firstLine="1800"/>
        <w:jc w:val="both"/>
        <w:rPr>
          <w:color w:val="auto"/>
          <w:sz w:val="40"/>
          <w:szCs w:val="40"/>
        </w:rPr>
      </w:pPr>
      <w:r w:rsidRPr="00A90F9A">
        <w:rPr>
          <w:rFonts w:hint="eastAsia"/>
          <w:color w:val="auto"/>
          <w:szCs w:val="40"/>
        </w:rPr>
        <w:fldChar w:fldCharType="end"/>
      </w:r>
    </w:p>
    <w:p w:rsidR="00F56E8C" w:rsidRPr="00A90F9A" w:rsidRDefault="00F56E8C">
      <w:pPr>
        <w:pStyle w:val="Tableofcontents10"/>
        <w:tabs>
          <w:tab w:val="left" w:pos="890"/>
          <w:tab w:val="right" w:leader="dot" w:pos="8269"/>
        </w:tabs>
        <w:ind w:firstLine="400"/>
        <w:jc w:val="both"/>
        <w:rPr>
          <w:color w:val="auto"/>
        </w:rPr>
        <w:sectPr w:rsidR="00F56E8C" w:rsidRPr="00A90F9A">
          <w:footerReference w:type="even" r:id="rId10"/>
          <w:footerReference w:type="default" r:id="rId11"/>
          <w:footerReference w:type="first" r:id="rId12"/>
          <w:pgSz w:w="11900" w:h="16832"/>
          <w:pgMar w:top="1440" w:right="1803" w:bottom="1440" w:left="1803" w:header="850" w:footer="850" w:gutter="0"/>
          <w:pgNumType w:fmt="numberInDash" w:start="1"/>
          <w:cols w:space="0"/>
          <w:docGrid w:linePitch="360"/>
        </w:sectPr>
      </w:pPr>
    </w:p>
    <w:p w:rsidR="00F56E8C" w:rsidRPr="00A90F9A" w:rsidRDefault="00F56E8C">
      <w:pPr>
        <w:rPr>
          <w:rFonts w:eastAsiaTheme="majorEastAsia"/>
          <w:color w:val="auto"/>
          <w:lang w:eastAsia="zh-CN"/>
        </w:rPr>
      </w:pPr>
      <w:bookmarkStart w:id="10" w:name="_Toc22162"/>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7F3B75">
      <w:pPr>
        <w:pStyle w:val="1"/>
        <w:rPr>
          <w:rFonts w:asciiTheme="majorEastAsia" w:eastAsiaTheme="majorEastAsia" w:hAnsiTheme="majorEastAsia"/>
          <w:color w:val="auto"/>
          <w:szCs w:val="32"/>
          <w:lang w:eastAsia="zh-CN"/>
        </w:rPr>
      </w:pPr>
      <w:bookmarkStart w:id="11" w:name="_Toc51061562"/>
      <w:r w:rsidRPr="00A90F9A">
        <w:rPr>
          <w:rFonts w:asciiTheme="majorEastAsia" w:eastAsiaTheme="majorEastAsia" w:hAnsiTheme="majorEastAsia"/>
          <w:color w:val="auto"/>
          <w:szCs w:val="32"/>
          <w:lang w:eastAsia="zh-CN"/>
        </w:rPr>
        <w:t>第一卷</w:t>
      </w:r>
      <w:bookmarkEnd w:id="10"/>
      <w:bookmarkEnd w:id="11"/>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7F3B75">
      <w:pPr>
        <w:tabs>
          <w:tab w:val="left" w:pos="7320"/>
        </w:tabs>
        <w:rPr>
          <w:rFonts w:eastAsiaTheme="majorEastAsia"/>
          <w:color w:val="auto"/>
          <w:lang w:eastAsia="zh-CN"/>
        </w:rPr>
      </w:pPr>
      <w:r w:rsidRPr="00A90F9A">
        <w:rPr>
          <w:rFonts w:eastAsiaTheme="majorEastAsia"/>
          <w:color w:val="auto"/>
          <w:lang w:eastAsia="zh-CN"/>
        </w:rPr>
        <w:tab/>
      </w: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sectPr w:rsidR="00F56E8C" w:rsidRPr="00A90F9A">
          <w:footerReference w:type="even" r:id="rId13"/>
          <w:footerReference w:type="default" r:id="rId14"/>
          <w:pgSz w:w="11900" w:h="16832"/>
          <w:pgMar w:top="1440" w:right="1803" w:bottom="1440" w:left="1803" w:header="850" w:footer="850" w:gutter="0"/>
          <w:pgNumType w:fmt="numberInDash" w:start="1"/>
          <w:cols w:space="0"/>
          <w:docGrid w:linePitch="360"/>
        </w:sectPr>
      </w:pPr>
    </w:p>
    <w:p w:rsidR="00F56E8C" w:rsidRPr="00A90F9A" w:rsidRDefault="007F3B75">
      <w:pPr>
        <w:pStyle w:val="1"/>
        <w:rPr>
          <w:rFonts w:asciiTheme="majorEastAsia" w:eastAsiaTheme="majorEastAsia" w:hAnsiTheme="majorEastAsia"/>
          <w:color w:val="auto"/>
          <w:szCs w:val="32"/>
          <w:lang w:eastAsia="zh-CN"/>
        </w:rPr>
      </w:pPr>
      <w:bookmarkStart w:id="12" w:name="bookmark319"/>
      <w:bookmarkStart w:id="13" w:name="bookmark320"/>
      <w:bookmarkStart w:id="14" w:name="_Toc6772"/>
      <w:bookmarkStart w:id="15" w:name="bookmark318"/>
      <w:bookmarkStart w:id="16" w:name="_Toc51061563"/>
      <w:r w:rsidRPr="00A90F9A">
        <w:rPr>
          <w:rFonts w:asciiTheme="majorEastAsia" w:eastAsiaTheme="majorEastAsia" w:hAnsiTheme="majorEastAsia" w:cs="宋体" w:hint="eastAsia"/>
          <w:color w:val="auto"/>
          <w:szCs w:val="32"/>
          <w:lang w:eastAsia="zh-CN"/>
        </w:rPr>
        <w:lastRenderedPageBreak/>
        <w:t>第一章招标公告</w:t>
      </w:r>
      <w:bookmarkEnd w:id="12"/>
      <w:bookmarkEnd w:id="13"/>
      <w:bookmarkEnd w:id="14"/>
      <w:bookmarkEnd w:id="15"/>
      <w:bookmarkEnd w:id="16"/>
    </w:p>
    <w:p w:rsidR="005D1401" w:rsidRDefault="00D04E0A">
      <w:pPr>
        <w:spacing w:line="360" w:lineRule="auto"/>
        <w:jc w:val="center"/>
        <w:rPr>
          <w:rFonts w:asciiTheme="minorEastAsia" w:eastAsiaTheme="minorEastAsia" w:hAnsiTheme="minorEastAsia" w:cs="宋体"/>
          <w:b/>
          <w:color w:val="auto"/>
          <w:sz w:val="28"/>
          <w:szCs w:val="28"/>
          <w:lang w:eastAsia="zh-CN"/>
        </w:rPr>
      </w:pPr>
      <w:bookmarkStart w:id="17" w:name="bookmark322"/>
      <w:bookmarkStart w:id="18" w:name="bookmark321"/>
      <w:bookmarkStart w:id="19" w:name="bookmark323"/>
      <w:bookmarkStart w:id="20" w:name="OLE_LINK1"/>
      <w:r w:rsidRPr="00A90F9A">
        <w:rPr>
          <w:rFonts w:asciiTheme="minorEastAsia" w:eastAsiaTheme="minorEastAsia" w:hAnsiTheme="minorEastAsia" w:cs="宋体" w:hint="eastAsia"/>
          <w:b/>
          <w:color w:val="auto"/>
          <w:sz w:val="28"/>
          <w:szCs w:val="28"/>
          <w:lang w:eastAsia="zh-CN"/>
        </w:rPr>
        <w:t>2020年南宁市西乡塘区坛洛镇、金陵镇高标准农田建设项目</w:t>
      </w:r>
      <w:r w:rsidR="00064E71" w:rsidRPr="00A90F9A">
        <w:rPr>
          <w:rFonts w:asciiTheme="minorEastAsia" w:eastAsiaTheme="minorEastAsia" w:hAnsiTheme="minorEastAsia" w:cs="宋体" w:hint="eastAsia"/>
          <w:b/>
          <w:color w:val="auto"/>
          <w:sz w:val="28"/>
          <w:szCs w:val="28"/>
          <w:lang w:eastAsia="zh-CN"/>
        </w:rPr>
        <w:t>施工</w:t>
      </w:r>
    </w:p>
    <w:p w:rsidR="00F56E8C" w:rsidRPr="00A90F9A" w:rsidRDefault="00064E71">
      <w:pPr>
        <w:spacing w:line="360" w:lineRule="auto"/>
        <w:jc w:val="center"/>
        <w:rPr>
          <w:rFonts w:asciiTheme="minorEastAsia" w:eastAsiaTheme="minorEastAsia" w:hAnsiTheme="minorEastAsia"/>
          <w:b/>
          <w:color w:val="auto"/>
          <w:sz w:val="21"/>
          <w:szCs w:val="21"/>
          <w:lang w:eastAsia="zh-CN"/>
        </w:rPr>
      </w:pPr>
      <w:r w:rsidRPr="00A90F9A">
        <w:rPr>
          <w:rFonts w:asciiTheme="minorEastAsia" w:eastAsiaTheme="minorEastAsia" w:hAnsiTheme="minorEastAsia" w:cs="宋体" w:hint="eastAsia"/>
          <w:b/>
          <w:color w:val="auto"/>
          <w:sz w:val="28"/>
          <w:szCs w:val="28"/>
          <w:lang w:eastAsia="zh-CN"/>
        </w:rPr>
        <w:t>招标公告</w:t>
      </w:r>
      <w:r w:rsidR="007F3B75" w:rsidRPr="00A90F9A">
        <w:rPr>
          <w:rFonts w:asciiTheme="minorEastAsia" w:eastAsiaTheme="minorEastAsia" w:hAnsiTheme="minorEastAsia" w:cs="宋体" w:hint="eastAsia"/>
          <w:b/>
          <w:color w:val="auto"/>
          <w:sz w:val="28"/>
          <w:szCs w:val="28"/>
          <w:lang w:eastAsia="zh-CN"/>
        </w:rPr>
        <w:t>【招标编号:</w:t>
      </w:r>
      <w:r w:rsidR="008E49AA">
        <w:rPr>
          <w:rFonts w:asciiTheme="minorEastAsia" w:eastAsiaTheme="minorEastAsia" w:hAnsiTheme="minorEastAsia" w:cs="宋体"/>
          <w:b/>
          <w:color w:val="auto"/>
          <w:sz w:val="28"/>
          <w:szCs w:val="28"/>
          <w:lang w:eastAsia="zh-CN"/>
        </w:rPr>
        <w:t>NNZC2020-G2-070036-YZLZ</w:t>
      </w:r>
      <w:r w:rsidR="007F3B75" w:rsidRPr="00A90F9A">
        <w:rPr>
          <w:rFonts w:asciiTheme="minorEastAsia" w:eastAsiaTheme="minorEastAsia" w:hAnsiTheme="minorEastAsia" w:cs="宋体" w:hint="eastAsia"/>
          <w:b/>
          <w:color w:val="auto"/>
          <w:sz w:val="28"/>
          <w:szCs w:val="28"/>
          <w:lang w:eastAsia="zh-CN"/>
        </w:rPr>
        <w:t>】</w:t>
      </w:r>
      <w:bookmarkEnd w:id="17"/>
      <w:bookmarkEnd w:id="18"/>
      <w:bookmarkEnd w:id="19"/>
    </w:p>
    <w:p w:rsidR="00F56E8C" w:rsidRPr="00A90F9A" w:rsidRDefault="007F3B75">
      <w:pPr>
        <w:pStyle w:val="2"/>
        <w:rPr>
          <w:rFonts w:asciiTheme="minorEastAsia" w:eastAsiaTheme="minorEastAsia" w:hAnsiTheme="minorEastAsia"/>
          <w:color w:val="auto"/>
          <w:sz w:val="21"/>
          <w:szCs w:val="21"/>
        </w:rPr>
      </w:pPr>
      <w:bookmarkStart w:id="21" w:name="bookmark326"/>
      <w:bookmarkStart w:id="22" w:name="bookmark325"/>
      <w:bookmarkStart w:id="23" w:name="bookmark327"/>
      <w:bookmarkStart w:id="24" w:name="_Toc15"/>
      <w:bookmarkStart w:id="25" w:name="bookmark324"/>
      <w:bookmarkStart w:id="26" w:name="_Toc51061564"/>
      <w:bookmarkEnd w:id="21"/>
      <w:r w:rsidRPr="00A90F9A">
        <w:rPr>
          <w:rFonts w:asciiTheme="minorEastAsia" w:eastAsiaTheme="minorEastAsia" w:hAnsiTheme="minorEastAsia" w:hint="eastAsia"/>
          <w:color w:val="auto"/>
          <w:sz w:val="21"/>
          <w:szCs w:val="21"/>
        </w:rPr>
        <w:t xml:space="preserve">1. </w:t>
      </w:r>
      <w:r w:rsidRPr="00A90F9A">
        <w:rPr>
          <w:rFonts w:asciiTheme="minorEastAsia" w:eastAsiaTheme="minorEastAsia" w:hAnsiTheme="minorEastAsia"/>
          <w:color w:val="auto"/>
          <w:sz w:val="21"/>
          <w:szCs w:val="21"/>
        </w:rPr>
        <w:t>招标条件</w:t>
      </w:r>
      <w:bookmarkEnd w:id="22"/>
      <w:bookmarkEnd w:id="23"/>
      <w:bookmarkEnd w:id="24"/>
      <w:bookmarkEnd w:id="25"/>
      <w:bookmarkEnd w:id="26"/>
    </w:p>
    <w:p w:rsidR="00DE7A31" w:rsidRPr="00A90F9A" w:rsidRDefault="00DE7A31" w:rsidP="00DE7A31">
      <w:pPr>
        <w:tabs>
          <w:tab w:val="left" w:pos="1870"/>
          <w:tab w:val="left" w:pos="2498"/>
          <w:tab w:val="left" w:pos="2926"/>
          <w:tab w:val="left" w:pos="3461"/>
          <w:tab w:val="left" w:pos="5705"/>
          <w:tab w:val="left" w:pos="6012"/>
          <w:tab w:val="left" w:pos="6535"/>
          <w:tab w:val="left" w:pos="7222"/>
        </w:tabs>
        <w:spacing w:after="260" w:line="360" w:lineRule="exact"/>
        <w:ind w:firstLine="440"/>
        <w:jc w:val="both"/>
        <w:rPr>
          <w:rFonts w:ascii="宋体" w:eastAsia="宋体" w:hAnsi="宋体" w:cs="宋体"/>
          <w:color w:val="auto"/>
          <w:sz w:val="21"/>
          <w:szCs w:val="21"/>
          <w:lang w:val="zh-CN" w:eastAsia="zh-CN" w:bidi="zh-CN"/>
        </w:rPr>
      </w:pPr>
      <w:bookmarkStart w:id="27" w:name="bookmark330"/>
      <w:bookmarkStart w:id="28" w:name="bookmark331"/>
      <w:bookmarkStart w:id="29" w:name="bookmark328"/>
      <w:bookmarkStart w:id="30" w:name="_Toc31278"/>
      <w:bookmarkStart w:id="31" w:name="bookmark329"/>
      <w:bookmarkEnd w:id="27"/>
      <w:r w:rsidRPr="00A90F9A">
        <w:rPr>
          <w:rFonts w:ascii="宋体" w:eastAsia="宋体" w:hAnsi="宋体" w:cs="宋体"/>
          <w:color w:val="auto"/>
          <w:sz w:val="21"/>
          <w:szCs w:val="21"/>
          <w:lang w:val="zh-CN" w:eastAsia="zh-CN"/>
        </w:rPr>
        <w:t>本招标项目</w:t>
      </w:r>
      <w:r w:rsidR="00D04E0A" w:rsidRPr="00A90F9A">
        <w:rPr>
          <w:rFonts w:ascii="宋体" w:eastAsia="宋体" w:hAnsi="宋体" w:cs="宋体"/>
          <w:color w:val="auto"/>
          <w:sz w:val="21"/>
          <w:szCs w:val="21"/>
          <w:u w:val="single"/>
          <w:lang w:val="zh-CN" w:eastAsia="zh-CN"/>
        </w:rPr>
        <w:t>2020年南宁市西乡塘区坛洛镇、金陵镇高标准农田建设项目</w:t>
      </w:r>
      <w:r w:rsidRPr="00A90F9A">
        <w:rPr>
          <w:rFonts w:ascii="宋体" w:eastAsia="宋体" w:hAnsi="宋体" w:cs="宋体"/>
          <w:color w:val="auto"/>
          <w:sz w:val="21"/>
          <w:szCs w:val="21"/>
          <w:lang w:val="zh-CN" w:eastAsia="zh-CN"/>
        </w:rPr>
        <w:t>已由</w:t>
      </w:r>
      <w:r w:rsidR="00191739" w:rsidRPr="00A90F9A">
        <w:rPr>
          <w:rFonts w:ascii="宋体" w:eastAsia="宋体" w:hAnsi="宋体" w:cs="宋体" w:hint="eastAsia"/>
          <w:color w:val="auto"/>
          <w:sz w:val="21"/>
          <w:szCs w:val="21"/>
          <w:lang w:val="zh-CN" w:eastAsia="zh-CN"/>
        </w:rPr>
        <w:t>南宁市农业农村</w:t>
      </w:r>
      <w:r w:rsidRPr="00A90F9A">
        <w:rPr>
          <w:rFonts w:ascii="宋体" w:eastAsia="宋体" w:hAnsi="宋体" w:cs="宋体" w:hint="eastAsia"/>
          <w:color w:val="auto"/>
          <w:sz w:val="21"/>
          <w:szCs w:val="21"/>
          <w:u w:val="single"/>
          <w:lang w:val="zh-CN" w:eastAsia="zh-CN"/>
        </w:rPr>
        <w:t>局</w:t>
      </w:r>
      <w:r w:rsidRPr="00A90F9A">
        <w:rPr>
          <w:rFonts w:ascii="宋体" w:eastAsia="宋体" w:hAnsi="宋体" w:cs="宋体"/>
          <w:color w:val="auto"/>
          <w:sz w:val="21"/>
          <w:szCs w:val="21"/>
          <w:lang w:val="zh-CN" w:eastAsia="zh-CN"/>
        </w:rPr>
        <w:t>以</w:t>
      </w:r>
      <w:r w:rsidR="00191739" w:rsidRPr="00A90F9A">
        <w:rPr>
          <w:rFonts w:ascii="宋体" w:eastAsia="宋体" w:hAnsi="宋体" w:cs="宋体" w:hint="eastAsia"/>
          <w:color w:val="auto"/>
          <w:sz w:val="21"/>
          <w:szCs w:val="21"/>
          <w:lang w:val="zh-CN" w:eastAsia="zh-CN"/>
        </w:rPr>
        <w:t>南农局复【2020】82</w:t>
      </w:r>
      <w:r w:rsidRPr="00A90F9A">
        <w:rPr>
          <w:rFonts w:ascii="宋体" w:eastAsia="宋体" w:hAnsi="宋体" w:cs="宋体"/>
          <w:color w:val="auto"/>
          <w:sz w:val="21"/>
          <w:szCs w:val="21"/>
          <w:lang w:val="zh-CN" w:eastAsia="zh-CN"/>
        </w:rPr>
        <w:t>号文批</w:t>
      </w:r>
      <w:r w:rsidRPr="00A90F9A">
        <w:rPr>
          <w:rFonts w:ascii="宋体" w:eastAsia="宋体" w:hAnsi="宋体" w:cs="宋体" w:hint="eastAsia"/>
          <w:color w:val="auto"/>
          <w:sz w:val="21"/>
          <w:szCs w:val="21"/>
          <w:lang w:val="zh-CN" w:eastAsia="zh-CN"/>
        </w:rPr>
        <w:t>准建设</w:t>
      </w:r>
      <w:r w:rsidRPr="00A90F9A">
        <w:rPr>
          <w:rFonts w:ascii="宋体" w:eastAsia="宋体" w:hAnsi="宋体" w:cs="宋体"/>
          <w:color w:val="auto"/>
          <w:sz w:val="21"/>
          <w:szCs w:val="21"/>
          <w:lang w:val="zh-CN" w:eastAsia="zh-CN"/>
        </w:rPr>
        <w:t>，</w:t>
      </w:r>
      <w:r w:rsidR="00191739" w:rsidRPr="00A90F9A">
        <w:rPr>
          <w:rFonts w:ascii="宋体" w:eastAsia="宋体" w:hAnsi="宋体" w:cs="宋体" w:hint="eastAsia"/>
          <w:color w:val="auto"/>
          <w:sz w:val="21"/>
          <w:szCs w:val="21"/>
          <w:lang w:val="zh-CN" w:eastAsia="zh-CN"/>
        </w:rPr>
        <w:t>广西壮族自治区发展和改革委员会、广西壮族自治区农业农村厅</w:t>
      </w:r>
      <w:r w:rsidRPr="00A90F9A">
        <w:rPr>
          <w:rFonts w:ascii="宋体" w:eastAsia="宋体" w:hAnsi="宋体" w:cs="宋体"/>
          <w:color w:val="auto"/>
          <w:sz w:val="21"/>
          <w:szCs w:val="21"/>
          <w:lang w:val="zh-CN" w:eastAsia="zh-CN"/>
        </w:rPr>
        <w:t>以</w:t>
      </w:r>
      <w:r w:rsidR="00191739" w:rsidRPr="00A90F9A">
        <w:rPr>
          <w:rFonts w:ascii="宋体" w:eastAsia="宋体" w:hAnsi="宋体" w:cs="宋体" w:hint="eastAsia"/>
          <w:color w:val="auto"/>
          <w:sz w:val="21"/>
          <w:szCs w:val="21"/>
          <w:lang w:val="zh-CN" w:eastAsia="zh-CN"/>
        </w:rPr>
        <w:t>桂发改投资【2020】987</w:t>
      </w:r>
      <w:r w:rsidR="00191739" w:rsidRPr="00871010">
        <w:rPr>
          <w:rFonts w:ascii="宋体" w:eastAsia="宋体" w:hAnsi="宋体" w:cs="宋体" w:hint="eastAsia"/>
          <w:color w:val="auto"/>
          <w:sz w:val="21"/>
          <w:szCs w:val="21"/>
          <w:lang w:val="zh-CN" w:eastAsia="zh-CN"/>
        </w:rPr>
        <w:t>号</w:t>
      </w:r>
      <w:r w:rsidRPr="00871010">
        <w:rPr>
          <w:rFonts w:ascii="宋体" w:eastAsia="宋体" w:hAnsi="宋体" w:cs="宋体"/>
          <w:color w:val="auto"/>
          <w:sz w:val="21"/>
          <w:szCs w:val="21"/>
          <w:lang w:val="zh-CN" w:eastAsia="zh-CN"/>
        </w:rPr>
        <w:t>文</w:t>
      </w:r>
      <w:r w:rsidRPr="00A90F9A">
        <w:rPr>
          <w:rFonts w:ascii="宋体" w:eastAsia="宋体" w:hAnsi="宋体" w:cs="宋体"/>
          <w:color w:val="auto"/>
          <w:sz w:val="21"/>
          <w:szCs w:val="21"/>
          <w:lang w:val="zh-CN" w:eastAsia="zh-CN"/>
        </w:rPr>
        <w:t>下达了</w:t>
      </w:r>
      <w:r w:rsidR="00191739" w:rsidRPr="00A90F9A">
        <w:rPr>
          <w:rFonts w:ascii="宋体" w:eastAsia="宋体" w:hAnsi="宋体" w:cs="宋体"/>
          <w:color w:val="auto"/>
          <w:sz w:val="21"/>
          <w:szCs w:val="21"/>
          <w:u w:val="single"/>
          <w:lang w:val="zh-CN" w:eastAsia="zh-CN"/>
        </w:rPr>
        <w:t>2020</w:t>
      </w:r>
      <w:r w:rsidR="00191739" w:rsidRPr="00A90F9A">
        <w:rPr>
          <w:rFonts w:ascii="宋体" w:eastAsia="宋体" w:hAnsi="宋体" w:cs="宋体" w:hint="eastAsia"/>
          <w:color w:val="auto"/>
          <w:sz w:val="21"/>
          <w:szCs w:val="21"/>
          <w:u w:val="single"/>
          <w:lang w:val="zh-CN" w:eastAsia="zh-CN"/>
        </w:rPr>
        <w:t>年南宁市西乡塘区高标准农田建设项目</w:t>
      </w:r>
      <w:r w:rsidRPr="00A90F9A">
        <w:rPr>
          <w:rFonts w:ascii="宋体" w:eastAsia="宋体" w:hAnsi="宋体" w:cs="宋体"/>
          <w:color w:val="auto"/>
          <w:sz w:val="21"/>
          <w:szCs w:val="21"/>
          <w:lang w:val="zh-CN" w:eastAsia="zh-CN"/>
        </w:rPr>
        <w:t>工程投资计划</w:t>
      </w:r>
      <w:r w:rsidR="00191739" w:rsidRPr="00A90F9A">
        <w:rPr>
          <w:rFonts w:ascii="宋体" w:eastAsia="宋体" w:hAnsi="宋体" w:cs="宋体" w:hint="eastAsia"/>
          <w:color w:val="auto"/>
          <w:sz w:val="21"/>
          <w:szCs w:val="21"/>
          <w:lang w:val="zh-CN" w:eastAsia="zh-CN"/>
        </w:rPr>
        <w:t>2250</w:t>
      </w:r>
      <w:r w:rsidRPr="00A90F9A">
        <w:rPr>
          <w:rFonts w:ascii="宋体" w:eastAsia="宋体" w:hAnsi="宋体" w:cs="宋体" w:hint="eastAsia"/>
          <w:color w:val="auto"/>
          <w:sz w:val="21"/>
          <w:szCs w:val="21"/>
          <w:u w:val="single"/>
          <w:lang w:eastAsia="zh-CN"/>
        </w:rPr>
        <w:t>万元</w:t>
      </w:r>
      <w:r w:rsidRPr="00A90F9A">
        <w:rPr>
          <w:rFonts w:ascii="宋体" w:eastAsia="宋体" w:hAnsi="宋体" w:cs="宋体"/>
          <w:color w:val="auto"/>
          <w:sz w:val="21"/>
          <w:szCs w:val="21"/>
          <w:lang w:val="zh-CN" w:eastAsia="zh-CN"/>
        </w:rPr>
        <w:t>，</w:t>
      </w:r>
      <w:r w:rsidRPr="00A90F9A">
        <w:rPr>
          <w:rFonts w:ascii="宋体" w:eastAsia="宋体" w:hAnsi="宋体" w:cs="宋体"/>
          <w:color w:val="auto"/>
          <w:sz w:val="21"/>
          <w:szCs w:val="21"/>
          <w:lang w:val="zh-CN" w:eastAsia="zh-CN" w:bidi="zh-CN"/>
        </w:rPr>
        <w:t>项目法人为</w:t>
      </w:r>
      <w:r w:rsidRPr="00A90F9A">
        <w:rPr>
          <w:rFonts w:ascii="宋体" w:eastAsia="宋体" w:hAnsi="宋体" w:cs="宋体" w:hint="eastAsia"/>
          <w:color w:val="auto"/>
          <w:sz w:val="21"/>
          <w:szCs w:val="21"/>
          <w:u w:val="single"/>
          <w:lang w:val="zh-CN" w:eastAsia="zh-CN"/>
        </w:rPr>
        <w:t>南宁市西乡塘区农业农村局</w:t>
      </w:r>
      <w:r w:rsidRPr="00A90F9A">
        <w:rPr>
          <w:rFonts w:ascii="宋体" w:eastAsia="宋体" w:hAnsi="宋体" w:cs="宋体"/>
          <w:color w:val="auto"/>
          <w:sz w:val="21"/>
          <w:szCs w:val="21"/>
          <w:lang w:val="zh-CN" w:eastAsia="zh-CN" w:bidi="zh-CN"/>
        </w:rPr>
        <w:t>（单位名称）</w:t>
      </w:r>
      <w:r w:rsidRPr="00A90F9A">
        <w:rPr>
          <w:rFonts w:ascii="宋体" w:eastAsia="宋体" w:hAnsi="宋体" w:cs="宋体"/>
          <w:color w:val="auto"/>
          <w:sz w:val="21"/>
          <w:szCs w:val="21"/>
          <w:lang w:val="zh-CN" w:eastAsia="zh-CN"/>
        </w:rPr>
        <w:t>，招标人为</w:t>
      </w:r>
      <w:r w:rsidRPr="00A90F9A">
        <w:rPr>
          <w:rFonts w:ascii="宋体" w:eastAsia="宋体" w:hAnsi="宋体" w:cs="宋体" w:hint="eastAsia"/>
          <w:color w:val="auto"/>
          <w:sz w:val="21"/>
          <w:szCs w:val="21"/>
          <w:u w:val="single"/>
          <w:lang w:val="zh-CN" w:eastAsia="zh-CN"/>
        </w:rPr>
        <w:t>南宁市西乡塘区农业农村局</w:t>
      </w:r>
      <w:r w:rsidRPr="00A90F9A">
        <w:rPr>
          <w:rFonts w:ascii="宋体" w:eastAsia="宋体" w:hAnsi="宋体" w:cs="宋体"/>
          <w:color w:val="auto"/>
          <w:sz w:val="21"/>
          <w:szCs w:val="21"/>
          <w:lang w:val="zh-CN" w:eastAsia="zh-CN"/>
        </w:rPr>
        <w:t>（单位名称），招标代理机构为</w:t>
      </w:r>
      <w:r w:rsidRPr="00A90F9A">
        <w:rPr>
          <w:rFonts w:ascii="宋体" w:eastAsia="宋体" w:hAnsi="宋体" w:cs="宋体" w:hint="eastAsia"/>
          <w:color w:val="auto"/>
          <w:sz w:val="21"/>
          <w:szCs w:val="21"/>
          <w:u w:val="single"/>
          <w:lang w:val="zh-CN" w:eastAsia="zh-CN"/>
        </w:rPr>
        <w:t>云之龙招标集团有限公司</w:t>
      </w:r>
      <w:r w:rsidRPr="00A90F9A">
        <w:rPr>
          <w:rFonts w:ascii="宋体" w:eastAsia="宋体" w:hAnsi="宋体" w:cs="宋体" w:hint="eastAsia"/>
          <w:color w:val="auto"/>
          <w:sz w:val="21"/>
          <w:szCs w:val="21"/>
          <w:lang w:val="zh-CN" w:eastAsia="zh-CN"/>
        </w:rPr>
        <w:t>。</w:t>
      </w:r>
      <w:r w:rsidRPr="00A90F9A">
        <w:rPr>
          <w:rFonts w:ascii="宋体" w:eastAsia="宋体" w:hAnsi="宋体" w:cs="宋体"/>
          <w:color w:val="auto"/>
          <w:sz w:val="21"/>
          <w:szCs w:val="21"/>
          <w:lang w:val="zh-CN" w:eastAsia="zh-CN"/>
        </w:rPr>
        <w:t>项目已具备招标条件，现对该项目的施工进行公开招标。</w:t>
      </w:r>
    </w:p>
    <w:p w:rsidR="00F56E8C" w:rsidRPr="00A90F9A" w:rsidRDefault="007F3B75">
      <w:pPr>
        <w:pStyle w:val="2"/>
        <w:rPr>
          <w:rFonts w:asciiTheme="minorEastAsia" w:eastAsiaTheme="minorEastAsia" w:hAnsiTheme="minorEastAsia"/>
          <w:color w:val="auto"/>
          <w:sz w:val="21"/>
          <w:szCs w:val="21"/>
        </w:rPr>
      </w:pPr>
      <w:bookmarkStart w:id="32" w:name="_Toc51061565"/>
      <w:r w:rsidRPr="00A90F9A">
        <w:rPr>
          <w:rFonts w:asciiTheme="minorEastAsia" w:eastAsiaTheme="minorEastAsia" w:hAnsiTheme="minorEastAsia" w:hint="eastAsia"/>
          <w:color w:val="auto"/>
          <w:sz w:val="21"/>
          <w:szCs w:val="21"/>
        </w:rPr>
        <w:t xml:space="preserve">2. </w:t>
      </w:r>
      <w:r w:rsidRPr="00A90F9A">
        <w:rPr>
          <w:rFonts w:asciiTheme="minorEastAsia" w:eastAsiaTheme="minorEastAsia" w:hAnsiTheme="minorEastAsia"/>
          <w:color w:val="auto"/>
          <w:sz w:val="21"/>
          <w:szCs w:val="21"/>
        </w:rPr>
        <w:t>项目概况与招标范围</w:t>
      </w:r>
      <w:bookmarkEnd w:id="28"/>
      <w:bookmarkEnd w:id="29"/>
      <w:bookmarkEnd w:id="30"/>
      <w:bookmarkEnd w:id="31"/>
      <w:bookmarkEnd w:id="32"/>
    </w:p>
    <w:p w:rsidR="00F56E8C" w:rsidRPr="00A90F9A" w:rsidRDefault="007F3B75">
      <w:pPr>
        <w:pStyle w:val="Bodytext10"/>
        <w:tabs>
          <w:tab w:val="left" w:pos="4906"/>
        </w:tabs>
        <w:spacing w:line="353" w:lineRule="exact"/>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b/>
          <w:color w:val="auto"/>
          <w:sz w:val="21"/>
          <w:szCs w:val="21"/>
        </w:rPr>
        <w:t>工程建设地点：</w:t>
      </w:r>
      <w:r w:rsidR="003818F1" w:rsidRPr="00A90F9A">
        <w:rPr>
          <w:rFonts w:asciiTheme="minorEastAsia" w:eastAsiaTheme="minorEastAsia" w:hAnsiTheme="minorEastAsia" w:hint="eastAsia"/>
          <w:color w:val="auto"/>
          <w:sz w:val="21"/>
          <w:szCs w:val="21"/>
        </w:rPr>
        <w:t>Ⅰ标段：</w:t>
      </w:r>
      <w:r w:rsidR="003818F1" w:rsidRPr="00A90F9A">
        <w:rPr>
          <w:rFonts w:asciiTheme="minorEastAsia" w:eastAsiaTheme="minorEastAsia" w:hAnsiTheme="minorEastAsia" w:hint="eastAsia"/>
          <w:color w:val="auto"/>
          <w:sz w:val="21"/>
          <w:szCs w:val="21"/>
          <w:u w:val="single"/>
        </w:rPr>
        <w:t>南宁市西乡塘区金陵镇；</w:t>
      </w:r>
      <w:r w:rsidR="003818F1" w:rsidRPr="00A90F9A">
        <w:rPr>
          <w:rFonts w:asciiTheme="minorEastAsia" w:eastAsiaTheme="minorEastAsia" w:hAnsiTheme="minorEastAsia" w:hint="eastAsia"/>
          <w:color w:val="auto"/>
          <w:sz w:val="21"/>
          <w:szCs w:val="21"/>
        </w:rPr>
        <w:t>Ⅱ标段：</w:t>
      </w:r>
      <w:r w:rsidR="003818F1" w:rsidRPr="00A90F9A">
        <w:rPr>
          <w:rFonts w:asciiTheme="minorEastAsia" w:eastAsiaTheme="minorEastAsia" w:hAnsiTheme="minorEastAsia" w:hint="eastAsia"/>
          <w:color w:val="auto"/>
          <w:sz w:val="21"/>
          <w:szCs w:val="21"/>
          <w:u w:val="single"/>
        </w:rPr>
        <w:t>南宁市西乡塘区坛洛镇</w:t>
      </w:r>
      <w:r w:rsidRPr="00A90F9A">
        <w:rPr>
          <w:rFonts w:asciiTheme="minorEastAsia" w:eastAsiaTheme="minorEastAsia" w:hAnsiTheme="minorEastAsia"/>
          <w:color w:val="auto"/>
          <w:sz w:val="21"/>
          <w:szCs w:val="21"/>
        </w:rPr>
        <w:t>。</w:t>
      </w:r>
    </w:p>
    <w:p w:rsidR="00A47CB0" w:rsidRPr="00A90F9A" w:rsidRDefault="007F3B75" w:rsidP="003818F1">
      <w:pPr>
        <w:tabs>
          <w:tab w:val="left" w:pos="1051"/>
          <w:tab w:val="left" w:pos="2726"/>
          <w:tab w:val="left" w:pos="3156"/>
          <w:tab w:val="left" w:pos="3802"/>
          <w:tab w:val="left" w:pos="4877"/>
          <w:tab w:val="left" w:pos="7248"/>
          <w:tab w:val="left" w:pos="8326"/>
        </w:tabs>
        <w:spacing w:line="360" w:lineRule="exact"/>
        <w:ind w:firstLine="440"/>
        <w:jc w:val="both"/>
        <w:rPr>
          <w:rFonts w:ascii="宋体" w:eastAsia="宋体" w:hAnsi="宋体" w:cs="宋体"/>
          <w:b/>
          <w:color w:val="auto"/>
          <w:sz w:val="21"/>
          <w:szCs w:val="21"/>
          <w:lang w:val="zh-CN" w:eastAsia="zh-CN" w:bidi="zh-CN"/>
        </w:rPr>
      </w:pPr>
      <w:r w:rsidRPr="00A90F9A">
        <w:rPr>
          <w:rFonts w:ascii="宋体" w:eastAsia="宋体" w:hAnsi="宋体" w:cs="宋体"/>
          <w:b/>
          <w:color w:val="auto"/>
          <w:sz w:val="21"/>
          <w:szCs w:val="21"/>
          <w:lang w:val="zh-CN" w:eastAsia="zh-CN" w:bidi="zh-CN"/>
        </w:rPr>
        <w:t>建设规模：</w:t>
      </w:r>
    </w:p>
    <w:p w:rsidR="003818F1" w:rsidRPr="00A90F9A" w:rsidRDefault="003818F1" w:rsidP="003818F1">
      <w:pPr>
        <w:tabs>
          <w:tab w:val="left" w:pos="1051"/>
          <w:tab w:val="left" w:pos="2726"/>
          <w:tab w:val="left" w:pos="3156"/>
          <w:tab w:val="left" w:pos="3802"/>
          <w:tab w:val="left" w:pos="4877"/>
          <w:tab w:val="left" w:pos="7248"/>
          <w:tab w:val="left" w:pos="8326"/>
        </w:tabs>
        <w:spacing w:line="360" w:lineRule="exact"/>
        <w:ind w:firstLine="440"/>
        <w:jc w:val="both"/>
        <w:rPr>
          <w:rFonts w:ascii="宋体" w:eastAsia="宋体" w:hAnsi="宋体" w:cs="宋体"/>
          <w:color w:val="auto"/>
          <w:sz w:val="21"/>
          <w:szCs w:val="21"/>
          <w:lang w:val="zh-CN" w:eastAsia="zh-CN" w:bidi="zh-CN"/>
        </w:rPr>
      </w:pPr>
      <w:r w:rsidRPr="00A90F9A">
        <w:rPr>
          <w:rFonts w:ascii="宋体" w:eastAsia="宋体" w:hAnsi="宋体" w:cs="宋体" w:hint="eastAsia"/>
          <w:color w:val="auto"/>
          <w:sz w:val="21"/>
          <w:szCs w:val="21"/>
          <w:lang w:val="zh-CN" w:eastAsia="zh-CN" w:bidi="zh-CN"/>
        </w:rPr>
        <w:t>Ⅰ标段：</w:t>
      </w:r>
      <w:r w:rsidRPr="00A90F9A">
        <w:rPr>
          <w:rFonts w:ascii="宋体" w:eastAsia="宋体" w:hAnsi="宋体" w:cs="宋体"/>
          <w:color w:val="auto"/>
          <w:sz w:val="21"/>
          <w:szCs w:val="21"/>
          <w:lang w:val="zh-CN" w:eastAsia="zh-CN" w:bidi="zh-CN"/>
        </w:rPr>
        <w:t>2020</w:t>
      </w:r>
      <w:r w:rsidRPr="00A90F9A">
        <w:rPr>
          <w:rFonts w:ascii="宋体" w:eastAsia="宋体" w:hAnsi="宋体" w:cs="宋体" w:hint="eastAsia"/>
          <w:color w:val="auto"/>
          <w:sz w:val="21"/>
          <w:szCs w:val="21"/>
          <w:lang w:val="zh-CN" w:eastAsia="zh-CN" w:bidi="zh-CN"/>
        </w:rPr>
        <w:t>年西乡塘区金陵镇高标准农田建设项目，建设高标准农田</w:t>
      </w:r>
      <w:r w:rsidRPr="00A90F9A">
        <w:rPr>
          <w:rFonts w:ascii="宋体" w:eastAsia="宋体" w:hAnsi="宋体" w:cs="宋体"/>
          <w:color w:val="auto"/>
          <w:sz w:val="21"/>
          <w:szCs w:val="21"/>
          <w:lang w:val="zh-CN" w:eastAsia="zh-CN" w:bidi="zh-CN"/>
        </w:rPr>
        <w:t>8960</w:t>
      </w:r>
      <w:r w:rsidRPr="00A90F9A">
        <w:rPr>
          <w:rFonts w:ascii="宋体" w:eastAsia="宋体" w:hAnsi="宋体" w:cs="宋体" w:hint="eastAsia"/>
          <w:color w:val="auto"/>
          <w:sz w:val="21"/>
          <w:szCs w:val="21"/>
          <w:lang w:val="zh-CN" w:eastAsia="zh-CN" w:bidi="zh-CN"/>
        </w:rPr>
        <w:t>亩。</w:t>
      </w:r>
    </w:p>
    <w:p w:rsidR="00F56E8C" w:rsidRPr="00A90F9A" w:rsidRDefault="003818F1" w:rsidP="003818F1">
      <w:pPr>
        <w:tabs>
          <w:tab w:val="left" w:pos="1051"/>
          <w:tab w:val="left" w:pos="2726"/>
          <w:tab w:val="left" w:pos="3156"/>
          <w:tab w:val="left" w:pos="3802"/>
          <w:tab w:val="left" w:pos="4877"/>
          <w:tab w:val="left" w:pos="7248"/>
          <w:tab w:val="left" w:pos="8326"/>
        </w:tabs>
        <w:spacing w:line="360" w:lineRule="exact"/>
        <w:ind w:firstLine="440"/>
        <w:jc w:val="both"/>
        <w:rPr>
          <w:rFonts w:ascii="宋体" w:eastAsia="宋体" w:hAnsi="宋体" w:cs="宋体"/>
          <w:color w:val="auto"/>
          <w:sz w:val="21"/>
          <w:szCs w:val="21"/>
          <w:lang w:val="zh-CN" w:eastAsia="zh-CN" w:bidi="zh-CN"/>
        </w:rPr>
      </w:pPr>
      <w:r w:rsidRPr="00A90F9A">
        <w:rPr>
          <w:rFonts w:ascii="宋体" w:eastAsia="宋体" w:hAnsi="宋体" w:cs="宋体" w:hint="eastAsia"/>
          <w:color w:val="auto"/>
          <w:sz w:val="21"/>
          <w:szCs w:val="21"/>
          <w:lang w:val="zh-CN" w:eastAsia="zh-CN" w:bidi="zh-CN"/>
        </w:rPr>
        <w:t>Ⅱ标段：</w:t>
      </w:r>
      <w:r w:rsidRPr="00A90F9A">
        <w:rPr>
          <w:rFonts w:ascii="宋体" w:eastAsia="宋体" w:hAnsi="宋体" w:cs="宋体"/>
          <w:color w:val="auto"/>
          <w:sz w:val="21"/>
          <w:szCs w:val="21"/>
          <w:lang w:val="zh-CN" w:eastAsia="zh-CN" w:bidi="zh-CN"/>
        </w:rPr>
        <w:t xml:space="preserve">2020 </w:t>
      </w:r>
      <w:r w:rsidRPr="00A90F9A">
        <w:rPr>
          <w:rFonts w:ascii="宋体" w:eastAsia="宋体" w:hAnsi="宋体" w:cs="宋体" w:hint="eastAsia"/>
          <w:color w:val="auto"/>
          <w:sz w:val="21"/>
          <w:szCs w:val="21"/>
          <w:lang w:val="zh-CN" w:eastAsia="zh-CN" w:bidi="zh-CN"/>
        </w:rPr>
        <w:t>年西乡塘区坛洛镇高标准农田建设项目，</w:t>
      </w:r>
      <w:r w:rsidR="00330D6A" w:rsidRPr="00A90F9A">
        <w:rPr>
          <w:rFonts w:ascii="宋体" w:eastAsia="宋体" w:hAnsi="宋体" w:cs="宋体" w:hint="eastAsia"/>
          <w:color w:val="auto"/>
          <w:sz w:val="21"/>
          <w:szCs w:val="21"/>
          <w:lang w:val="zh-CN" w:eastAsia="zh-CN" w:bidi="zh-CN"/>
        </w:rPr>
        <w:t>建设高标准农田 6040 亩</w:t>
      </w:r>
      <w:r w:rsidRPr="00A90F9A">
        <w:rPr>
          <w:rFonts w:ascii="宋体" w:eastAsia="宋体" w:hAnsi="宋体" w:cs="宋体" w:hint="eastAsia"/>
          <w:color w:val="auto"/>
          <w:sz w:val="21"/>
          <w:szCs w:val="21"/>
          <w:lang w:val="zh-CN" w:eastAsia="zh-CN" w:bidi="zh-CN"/>
        </w:rPr>
        <w:t xml:space="preserve">。 </w:t>
      </w:r>
    </w:p>
    <w:p w:rsidR="009231D1" w:rsidRPr="00A90F9A" w:rsidRDefault="007F3B75" w:rsidP="009231D1">
      <w:pPr>
        <w:tabs>
          <w:tab w:val="left" w:pos="1051"/>
          <w:tab w:val="left" w:pos="2726"/>
          <w:tab w:val="left" w:pos="3156"/>
          <w:tab w:val="left" w:pos="3802"/>
          <w:tab w:val="left" w:pos="4877"/>
          <w:tab w:val="left" w:pos="7248"/>
          <w:tab w:val="left" w:pos="8326"/>
        </w:tabs>
        <w:spacing w:line="360" w:lineRule="exact"/>
        <w:ind w:firstLine="440"/>
        <w:jc w:val="both"/>
        <w:rPr>
          <w:rFonts w:ascii="宋体" w:eastAsia="宋体" w:hAnsi="宋体" w:cs="宋体"/>
          <w:color w:val="auto"/>
          <w:sz w:val="21"/>
          <w:szCs w:val="21"/>
          <w:lang w:val="zh-CN" w:eastAsia="zh-CN" w:bidi="zh-CN"/>
        </w:rPr>
      </w:pPr>
      <w:r w:rsidRPr="00A90F9A">
        <w:rPr>
          <w:rFonts w:asciiTheme="minorEastAsia" w:eastAsiaTheme="minorEastAsia" w:hAnsiTheme="minorEastAsia"/>
          <w:b/>
          <w:color w:val="auto"/>
          <w:sz w:val="21"/>
          <w:szCs w:val="21"/>
          <w:lang w:eastAsia="zh-CN"/>
        </w:rPr>
        <w:t>招标范围：</w:t>
      </w:r>
    </w:p>
    <w:p w:rsidR="009231D1" w:rsidRPr="00A90F9A" w:rsidRDefault="009231D1" w:rsidP="009231D1">
      <w:pPr>
        <w:tabs>
          <w:tab w:val="left" w:pos="1051"/>
          <w:tab w:val="left" w:pos="2726"/>
          <w:tab w:val="left" w:pos="3156"/>
          <w:tab w:val="left" w:pos="3802"/>
          <w:tab w:val="left" w:pos="4877"/>
          <w:tab w:val="left" w:pos="7248"/>
          <w:tab w:val="left" w:pos="8326"/>
        </w:tabs>
        <w:spacing w:line="360" w:lineRule="exact"/>
        <w:ind w:firstLine="440"/>
        <w:jc w:val="both"/>
        <w:rPr>
          <w:rFonts w:asciiTheme="minorEastAsia" w:eastAsiaTheme="minorEastAsia" w:hAnsiTheme="minorEastAsia"/>
          <w:color w:val="auto"/>
          <w:sz w:val="21"/>
          <w:szCs w:val="21"/>
          <w:u w:val="single"/>
          <w:lang w:eastAsia="zh-CN"/>
        </w:rPr>
      </w:pPr>
      <w:r w:rsidRPr="00A90F9A">
        <w:rPr>
          <w:rFonts w:ascii="宋体" w:eastAsia="宋体" w:hAnsi="宋体" w:cs="宋体" w:hint="eastAsia"/>
          <w:color w:val="auto"/>
          <w:sz w:val="21"/>
          <w:szCs w:val="21"/>
          <w:lang w:val="zh-CN" w:eastAsia="zh-CN" w:bidi="zh-CN"/>
        </w:rPr>
        <w:t>Ⅰ标段：衬砌渠道</w:t>
      </w:r>
      <w:r w:rsidRPr="00A90F9A">
        <w:rPr>
          <w:rFonts w:ascii="宋体" w:eastAsia="宋体" w:hAnsi="宋体" w:cs="宋体"/>
          <w:color w:val="auto"/>
          <w:sz w:val="21"/>
          <w:szCs w:val="21"/>
          <w:lang w:val="zh-CN" w:eastAsia="zh-CN" w:bidi="zh-CN"/>
        </w:rPr>
        <w:t xml:space="preserve"> 27 </w:t>
      </w:r>
      <w:r w:rsidRPr="00A90F9A">
        <w:rPr>
          <w:rFonts w:ascii="宋体" w:eastAsia="宋体" w:hAnsi="宋体" w:cs="宋体" w:hint="eastAsia"/>
          <w:color w:val="auto"/>
          <w:sz w:val="21"/>
          <w:szCs w:val="21"/>
          <w:lang w:val="zh-CN" w:eastAsia="zh-CN" w:bidi="zh-CN"/>
        </w:rPr>
        <w:t>条</w:t>
      </w:r>
      <w:r w:rsidRPr="00A90F9A">
        <w:rPr>
          <w:rFonts w:ascii="宋体" w:eastAsia="宋体" w:hAnsi="宋体" w:cs="宋体"/>
          <w:color w:val="auto"/>
          <w:sz w:val="21"/>
          <w:szCs w:val="21"/>
          <w:lang w:val="zh-CN" w:eastAsia="zh-CN" w:bidi="zh-CN"/>
        </w:rPr>
        <w:t xml:space="preserve"> 9896m</w:t>
      </w:r>
      <w:r w:rsidRPr="00A90F9A">
        <w:rPr>
          <w:rFonts w:ascii="宋体" w:eastAsia="宋体" w:hAnsi="宋体" w:cs="宋体" w:hint="eastAsia"/>
          <w:color w:val="auto"/>
          <w:sz w:val="21"/>
          <w:szCs w:val="21"/>
          <w:lang w:val="zh-CN" w:eastAsia="zh-CN" w:bidi="zh-CN"/>
        </w:rPr>
        <w:t>，建设路涵</w:t>
      </w:r>
      <w:r w:rsidRPr="00A90F9A">
        <w:rPr>
          <w:rFonts w:ascii="宋体" w:eastAsia="宋体" w:hAnsi="宋体" w:cs="宋体"/>
          <w:color w:val="auto"/>
          <w:sz w:val="21"/>
          <w:szCs w:val="21"/>
          <w:lang w:val="zh-CN" w:eastAsia="zh-CN" w:bidi="zh-CN"/>
        </w:rPr>
        <w:t xml:space="preserve"> 10 </w:t>
      </w:r>
      <w:r w:rsidRPr="00A90F9A">
        <w:rPr>
          <w:rFonts w:ascii="宋体" w:eastAsia="宋体" w:hAnsi="宋体" w:cs="宋体" w:hint="eastAsia"/>
          <w:color w:val="auto"/>
          <w:sz w:val="21"/>
          <w:szCs w:val="21"/>
          <w:lang w:val="zh-CN" w:eastAsia="zh-CN" w:bidi="zh-CN"/>
        </w:rPr>
        <w:t>座，分水闸</w:t>
      </w:r>
      <w:r w:rsidRPr="00A90F9A">
        <w:rPr>
          <w:rFonts w:ascii="宋体" w:eastAsia="宋体" w:hAnsi="宋体" w:cs="宋体"/>
          <w:color w:val="auto"/>
          <w:sz w:val="21"/>
          <w:szCs w:val="21"/>
          <w:lang w:val="zh-CN" w:eastAsia="zh-CN" w:bidi="zh-CN"/>
        </w:rPr>
        <w:t xml:space="preserve"> 22 </w:t>
      </w:r>
      <w:r w:rsidRPr="00A90F9A">
        <w:rPr>
          <w:rFonts w:ascii="宋体" w:eastAsia="宋体" w:hAnsi="宋体" w:cs="宋体" w:hint="eastAsia"/>
          <w:color w:val="auto"/>
          <w:sz w:val="21"/>
          <w:szCs w:val="21"/>
          <w:lang w:val="zh-CN" w:eastAsia="zh-CN" w:bidi="zh-CN"/>
        </w:rPr>
        <w:t>座，人行盖板</w:t>
      </w:r>
      <w:r w:rsidRPr="00A90F9A">
        <w:rPr>
          <w:rFonts w:ascii="宋体" w:eastAsia="宋体" w:hAnsi="宋体" w:cs="宋体"/>
          <w:color w:val="auto"/>
          <w:sz w:val="21"/>
          <w:szCs w:val="21"/>
          <w:lang w:val="zh-CN" w:eastAsia="zh-CN" w:bidi="zh-CN"/>
        </w:rPr>
        <w:t xml:space="preserve"> 33</w:t>
      </w:r>
      <w:r w:rsidRPr="00A90F9A">
        <w:rPr>
          <w:rFonts w:ascii="宋体" w:eastAsia="宋体" w:hAnsi="宋体" w:cs="宋体" w:hint="eastAsia"/>
          <w:color w:val="auto"/>
          <w:sz w:val="21"/>
          <w:szCs w:val="21"/>
          <w:lang w:val="zh-CN" w:eastAsia="zh-CN" w:bidi="zh-CN"/>
        </w:rPr>
        <w:t>座；衬砌排水沟</w:t>
      </w:r>
      <w:r w:rsidRPr="00A90F9A">
        <w:rPr>
          <w:rFonts w:ascii="宋体" w:eastAsia="宋体" w:hAnsi="宋体" w:cs="宋体"/>
          <w:color w:val="auto"/>
          <w:sz w:val="21"/>
          <w:szCs w:val="21"/>
          <w:lang w:val="zh-CN" w:eastAsia="zh-CN" w:bidi="zh-CN"/>
        </w:rPr>
        <w:t xml:space="preserve"> 8 </w:t>
      </w:r>
      <w:r w:rsidRPr="00A90F9A">
        <w:rPr>
          <w:rFonts w:ascii="宋体" w:eastAsia="宋体" w:hAnsi="宋体" w:cs="宋体" w:hint="eastAsia"/>
          <w:color w:val="auto"/>
          <w:sz w:val="21"/>
          <w:szCs w:val="21"/>
          <w:lang w:val="zh-CN" w:eastAsia="zh-CN" w:bidi="zh-CN"/>
        </w:rPr>
        <w:t>条</w:t>
      </w:r>
      <w:r w:rsidRPr="00A90F9A">
        <w:rPr>
          <w:rFonts w:ascii="宋体" w:eastAsia="宋体" w:hAnsi="宋体" w:cs="宋体"/>
          <w:color w:val="auto"/>
          <w:sz w:val="21"/>
          <w:szCs w:val="21"/>
          <w:lang w:val="zh-CN" w:eastAsia="zh-CN" w:bidi="zh-CN"/>
        </w:rPr>
        <w:t xml:space="preserve"> 2586m</w:t>
      </w:r>
      <w:r w:rsidRPr="00A90F9A">
        <w:rPr>
          <w:rFonts w:ascii="宋体" w:eastAsia="宋体" w:hAnsi="宋体" w:cs="宋体" w:hint="eastAsia"/>
          <w:color w:val="auto"/>
          <w:sz w:val="21"/>
          <w:szCs w:val="21"/>
          <w:lang w:val="zh-CN" w:eastAsia="zh-CN" w:bidi="zh-CN"/>
        </w:rPr>
        <w:t>，建设路涵</w:t>
      </w:r>
      <w:r w:rsidRPr="00A90F9A">
        <w:rPr>
          <w:rFonts w:ascii="宋体" w:eastAsia="宋体" w:hAnsi="宋体" w:cs="宋体"/>
          <w:color w:val="auto"/>
          <w:sz w:val="21"/>
          <w:szCs w:val="21"/>
          <w:lang w:val="zh-CN" w:eastAsia="zh-CN" w:bidi="zh-CN"/>
        </w:rPr>
        <w:t xml:space="preserve"> 2 </w:t>
      </w:r>
      <w:r w:rsidRPr="00A90F9A">
        <w:rPr>
          <w:rFonts w:ascii="宋体" w:eastAsia="宋体" w:hAnsi="宋体" w:cs="宋体" w:hint="eastAsia"/>
          <w:color w:val="auto"/>
          <w:sz w:val="21"/>
          <w:szCs w:val="21"/>
          <w:lang w:val="zh-CN" w:eastAsia="zh-CN" w:bidi="zh-CN"/>
        </w:rPr>
        <w:t>座，人行盖板</w:t>
      </w:r>
      <w:r w:rsidRPr="00A90F9A">
        <w:rPr>
          <w:rFonts w:ascii="宋体" w:eastAsia="宋体" w:hAnsi="宋体" w:cs="宋体"/>
          <w:color w:val="auto"/>
          <w:sz w:val="21"/>
          <w:szCs w:val="21"/>
          <w:lang w:val="zh-CN" w:eastAsia="zh-CN" w:bidi="zh-CN"/>
        </w:rPr>
        <w:t xml:space="preserve"> 12 </w:t>
      </w:r>
      <w:r w:rsidRPr="00A90F9A">
        <w:rPr>
          <w:rFonts w:ascii="宋体" w:eastAsia="宋体" w:hAnsi="宋体" w:cs="宋体" w:hint="eastAsia"/>
          <w:color w:val="auto"/>
          <w:sz w:val="21"/>
          <w:szCs w:val="21"/>
          <w:lang w:val="zh-CN" w:eastAsia="zh-CN" w:bidi="zh-CN"/>
        </w:rPr>
        <w:t>座；建设田间道路</w:t>
      </w:r>
      <w:r w:rsidRPr="00A90F9A">
        <w:rPr>
          <w:rFonts w:ascii="宋体" w:eastAsia="宋体" w:hAnsi="宋体" w:cs="宋体"/>
          <w:color w:val="auto"/>
          <w:sz w:val="21"/>
          <w:szCs w:val="21"/>
          <w:lang w:val="zh-CN" w:eastAsia="zh-CN" w:bidi="zh-CN"/>
        </w:rPr>
        <w:t xml:space="preserve"> 33 </w:t>
      </w:r>
      <w:r w:rsidRPr="00A90F9A">
        <w:rPr>
          <w:rFonts w:ascii="宋体" w:eastAsia="宋体" w:hAnsi="宋体" w:cs="宋体" w:hint="eastAsia"/>
          <w:color w:val="auto"/>
          <w:sz w:val="21"/>
          <w:szCs w:val="21"/>
          <w:lang w:val="zh-CN" w:eastAsia="zh-CN" w:bidi="zh-CN"/>
        </w:rPr>
        <w:t>条</w:t>
      </w:r>
      <w:r w:rsidRPr="00A90F9A">
        <w:rPr>
          <w:rFonts w:ascii="宋体" w:eastAsia="宋体" w:hAnsi="宋体" w:cs="宋体"/>
          <w:color w:val="auto"/>
          <w:sz w:val="21"/>
          <w:szCs w:val="21"/>
          <w:lang w:val="zh-CN" w:eastAsia="zh-CN" w:bidi="zh-CN"/>
        </w:rPr>
        <w:t xml:space="preserve"> 12412m</w:t>
      </w:r>
      <w:r w:rsidRPr="00A90F9A">
        <w:rPr>
          <w:rFonts w:ascii="宋体" w:eastAsia="宋体" w:hAnsi="宋体" w:cs="宋体" w:hint="eastAsia"/>
          <w:color w:val="auto"/>
          <w:sz w:val="21"/>
          <w:szCs w:val="21"/>
          <w:lang w:val="zh-CN" w:eastAsia="zh-CN" w:bidi="zh-CN"/>
        </w:rPr>
        <w:t>，道路配套掉头点</w:t>
      </w:r>
      <w:r w:rsidRPr="00A90F9A">
        <w:rPr>
          <w:rFonts w:ascii="宋体" w:eastAsia="宋体" w:hAnsi="宋体" w:cs="宋体"/>
          <w:color w:val="auto"/>
          <w:sz w:val="21"/>
          <w:szCs w:val="21"/>
          <w:lang w:val="zh-CN" w:eastAsia="zh-CN" w:bidi="zh-CN"/>
        </w:rPr>
        <w:t xml:space="preserve"> 23 </w:t>
      </w:r>
      <w:r w:rsidRPr="00A90F9A">
        <w:rPr>
          <w:rFonts w:ascii="宋体" w:eastAsia="宋体" w:hAnsi="宋体" w:cs="宋体" w:hint="eastAsia"/>
          <w:color w:val="auto"/>
          <w:sz w:val="21"/>
          <w:szCs w:val="21"/>
          <w:lang w:val="zh-CN" w:eastAsia="zh-CN" w:bidi="zh-CN"/>
        </w:rPr>
        <w:t>个，交叉口</w:t>
      </w:r>
      <w:r w:rsidRPr="00A90F9A">
        <w:rPr>
          <w:rFonts w:ascii="宋体" w:eastAsia="宋体" w:hAnsi="宋体" w:cs="宋体"/>
          <w:color w:val="auto"/>
          <w:sz w:val="21"/>
          <w:szCs w:val="21"/>
          <w:lang w:val="zh-CN" w:eastAsia="zh-CN" w:bidi="zh-CN"/>
        </w:rPr>
        <w:t xml:space="preserve"> 36 </w:t>
      </w:r>
      <w:r w:rsidRPr="00A90F9A">
        <w:rPr>
          <w:rFonts w:ascii="宋体" w:eastAsia="宋体" w:hAnsi="宋体" w:cs="宋体" w:hint="eastAsia"/>
          <w:color w:val="auto"/>
          <w:sz w:val="21"/>
          <w:szCs w:val="21"/>
          <w:lang w:val="zh-CN" w:eastAsia="zh-CN" w:bidi="zh-CN"/>
        </w:rPr>
        <w:t>个，排水涵管</w:t>
      </w:r>
      <w:r w:rsidRPr="00A90F9A">
        <w:rPr>
          <w:rFonts w:ascii="宋体" w:eastAsia="宋体" w:hAnsi="宋体" w:cs="宋体"/>
          <w:color w:val="auto"/>
          <w:sz w:val="21"/>
          <w:szCs w:val="21"/>
          <w:lang w:val="zh-CN" w:eastAsia="zh-CN" w:bidi="zh-CN"/>
        </w:rPr>
        <w:t xml:space="preserve"> 5 </w:t>
      </w:r>
      <w:r w:rsidRPr="00A90F9A">
        <w:rPr>
          <w:rFonts w:ascii="宋体" w:eastAsia="宋体" w:hAnsi="宋体" w:cs="宋体" w:hint="eastAsia"/>
          <w:color w:val="auto"/>
          <w:sz w:val="21"/>
          <w:szCs w:val="21"/>
          <w:lang w:val="zh-CN" w:eastAsia="zh-CN" w:bidi="zh-CN"/>
        </w:rPr>
        <w:t>座，道路桥</w:t>
      </w:r>
      <w:r w:rsidRPr="00A90F9A">
        <w:rPr>
          <w:rFonts w:ascii="宋体" w:eastAsia="宋体" w:hAnsi="宋体" w:cs="宋体"/>
          <w:color w:val="auto"/>
          <w:sz w:val="21"/>
          <w:szCs w:val="21"/>
          <w:lang w:val="zh-CN" w:eastAsia="zh-CN" w:bidi="zh-CN"/>
        </w:rPr>
        <w:t xml:space="preserve"> 3 </w:t>
      </w:r>
      <w:r w:rsidRPr="00A90F9A">
        <w:rPr>
          <w:rFonts w:ascii="宋体" w:eastAsia="宋体" w:hAnsi="宋体" w:cs="宋体" w:hint="eastAsia"/>
          <w:color w:val="auto"/>
          <w:sz w:val="21"/>
          <w:szCs w:val="21"/>
          <w:lang w:val="zh-CN" w:eastAsia="zh-CN" w:bidi="zh-CN"/>
        </w:rPr>
        <w:t>座，路边排水沟</w:t>
      </w:r>
      <w:r w:rsidRPr="00A90F9A">
        <w:rPr>
          <w:rFonts w:ascii="宋体" w:eastAsia="宋体" w:hAnsi="宋体" w:cs="宋体"/>
          <w:color w:val="auto"/>
          <w:sz w:val="21"/>
          <w:szCs w:val="21"/>
          <w:lang w:val="zh-CN" w:eastAsia="zh-CN" w:bidi="zh-CN"/>
        </w:rPr>
        <w:t xml:space="preserve"> 29 </w:t>
      </w:r>
      <w:r w:rsidRPr="00A90F9A">
        <w:rPr>
          <w:rFonts w:ascii="宋体" w:eastAsia="宋体" w:hAnsi="宋体" w:cs="宋体" w:hint="eastAsia"/>
          <w:color w:val="auto"/>
          <w:sz w:val="21"/>
          <w:szCs w:val="21"/>
          <w:lang w:val="zh-CN" w:eastAsia="zh-CN" w:bidi="zh-CN"/>
        </w:rPr>
        <w:t>条；建设泵房</w:t>
      </w:r>
      <w:r w:rsidRPr="00A90F9A">
        <w:rPr>
          <w:rFonts w:ascii="宋体" w:eastAsia="宋体" w:hAnsi="宋体" w:cs="宋体"/>
          <w:color w:val="auto"/>
          <w:sz w:val="21"/>
          <w:szCs w:val="21"/>
          <w:lang w:val="zh-CN" w:eastAsia="zh-CN" w:bidi="zh-CN"/>
        </w:rPr>
        <w:t xml:space="preserve"> 4 </w:t>
      </w:r>
      <w:r w:rsidRPr="00A90F9A">
        <w:rPr>
          <w:rFonts w:ascii="宋体" w:eastAsia="宋体" w:hAnsi="宋体" w:cs="宋体" w:hint="eastAsia"/>
          <w:color w:val="auto"/>
          <w:sz w:val="21"/>
          <w:szCs w:val="21"/>
          <w:lang w:val="zh-CN" w:eastAsia="zh-CN" w:bidi="zh-CN"/>
        </w:rPr>
        <w:t>座，铺设</w:t>
      </w:r>
      <w:r w:rsidRPr="00A90F9A">
        <w:rPr>
          <w:rFonts w:ascii="宋体" w:eastAsia="宋体" w:hAnsi="宋体" w:cs="宋体"/>
          <w:color w:val="auto"/>
          <w:sz w:val="21"/>
          <w:szCs w:val="21"/>
          <w:lang w:val="zh-CN" w:eastAsia="zh-CN" w:bidi="zh-CN"/>
        </w:rPr>
        <w:t xml:space="preserve"> DN150 </w:t>
      </w:r>
      <w:r w:rsidRPr="00A90F9A">
        <w:rPr>
          <w:rFonts w:ascii="宋体" w:eastAsia="宋体" w:hAnsi="宋体" w:cs="宋体" w:hint="eastAsia"/>
          <w:color w:val="auto"/>
          <w:sz w:val="21"/>
          <w:szCs w:val="21"/>
          <w:lang w:val="zh-CN" w:eastAsia="zh-CN" w:bidi="zh-CN"/>
        </w:rPr>
        <w:t>热镀锌钢管</w:t>
      </w:r>
      <w:r w:rsidRPr="00A90F9A">
        <w:rPr>
          <w:rFonts w:ascii="宋体" w:eastAsia="宋体" w:hAnsi="宋体" w:cs="宋体"/>
          <w:color w:val="auto"/>
          <w:sz w:val="21"/>
          <w:szCs w:val="21"/>
          <w:lang w:val="zh-CN" w:eastAsia="zh-CN" w:bidi="zh-CN"/>
        </w:rPr>
        <w:t>400m</w:t>
      </w:r>
      <w:r w:rsidRPr="00A90F9A">
        <w:rPr>
          <w:rFonts w:ascii="宋体" w:eastAsia="宋体" w:hAnsi="宋体" w:cs="宋体" w:hint="eastAsia"/>
          <w:color w:val="auto"/>
          <w:sz w:val="21"/>
          <w:szCs w:val="21"/>
          <w:lang w:val="zh-CN" w:eastAsia="zh-CN" w:bidi="zh-CN"/>
        </w:rPr>
        <w:t>，铺设</w:t>
      </w:r>
      <w:r w:rsidRPr="00A90F9A">
        <w:rPr>
          <w:rFonts w:ascii="宋体" w:eastAsia="宋体" w:hAnsi="宋体" w:cs="宋体"/>
          <w:color w:val="auto"/>
          <w:sz w:val="21"/>
          <w:szCs w:val="21"/>
          <w:lang w:val="zh-CN" w:eastAsia="zh-CN" w:bidi="zh-CN"/>
        </w:rPr>
        <w:t xml:space="preserve"> De160Pe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4939m</w:t>
      </w:r>
      <w:r w:rsidRPr="00A90F9A">
        <w:rPr>
          <w:rFonts w:ascii="宋体" w:eastAsia="宋体" w:hAnsi="宋体" w:cs="宋体" w:hint="eastAsia"/>
          <w:color w:val="auto"/>
          <w:sz w:val="21"/>
          <w:szCs w:val="21"/>
          <w:lang w:val="zh-CN" w:eastAsia="zh-CN" w:bidi="zh-CN"/>
        </w:rPr>
        <w:t>，铺设</w:t>
      </w:r>
      <w:r w:rsidRPr="00A90F9A">
        <w:rPr>
          <w:rFonts w:ascii="宋体" w:eastAsia="宋体" w:hAnsi="宋体" w:cs="宋体"/>
          <w:color w:val="auto"/>
          <w:sz w:val="21"/>
          <w:szCs w:val="21"/>
          <w:lang w:val="zh-CN" w:eastAsia="zh-CN" w:bidi="zh-CN"/>
        </w:rPr>
        <w:t xml:space="preserve"> De50Pe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92m </w:t>
      </w:r>
      <w:r w:rsidRPr="00A90F9A">
        <w:rPr>
          <w:rFonts w:ascii="宋体" w:eastAsia="宋体" w:hAnsi="宋体" w:cs="宋体" w:hint="eastAsia"/>
          <w:color w:val="auto"/>
          <w:sz w:val="21"/>
          <w:szCs w:val="21"/>
          <w:lang w:val="zh-CN" w:eastAsia="zh-CN" w:bidi="zh-CN"/>
        </w:rPr>
        <w:t>及相关管材配件；建设工程公示牌</w:t>
      </w:r>
      <w:r w:rsidRPr="00A90F9A">
        <w:rPr>
          <w:rFonts w:ascii="宋体" w:eastAsia="宋体" w:hAnsi="宋体" w:cs="宋体"/>
          <w:color w:val="auto"/>
          <w:sz w:val="21"/>
          <w:szCs w:val="21"/>
          <w:lang w:val="zh-CN" w:eastAsia="zh-CN" w:bidi="zh-CN"/>
        </w:rPr>
        <w:t xml:space="preserve"> 70 </w:t>
      </w:r>
      <w:r w:rsidRPr="00A90F9A">
        <w:rPr>
          <w:rFonts w:ascii="宋体" w:eastAsia="宋体" w:hAnsi="宋体" w:cs="宋体" w:hint="eastAsia"/>
          <w:color w:val="auto"/>
          <w:sz w:val="21"/>
          <w:szCs w:val="21"/>
          <w:lang w:val="zh-CN" w:eastAsia="zh-CN" w:bidi="zh-CN"/>
        </w:rPr>
        <w:t>块，项目标示牌</w:t>
      </w:r>
      <w:r w:rsidRPr="00A90F9A">
        <w:rPr>
          <w:rFonts w:ascii="宋体" w:eastAsia="宋体" w:hAnsi="宋体" w:cs="宋体"/>
          <w:color w:val="auto"/>
          <w:sz w:val="21"/>
          <w:szCs w:val="21"/>
          <w:lang w:val="zh-CN" w:eastAsia="zh-CN" w:bidi="zh-CN"/>
        </w:rPr>
        <w:t xml:space="preserve"> 4 </w:t>
      </w:r>
      <w:r w:rsidRPr="00A90F9A">
        <w:rPr>
          <w:rFonts w:ascii="宋体" w:eastAsia="宋体" w:hAnsi="宋体" w:cs="宋体" w:hint="eastAsia"/>
          <w:color w:val="auto"/>
          <w:sz w:val="21"/>
          <w:szCs w:val="21"/>
          <w:lang w:val="zh-CN" w:eastAsia="zh-CN" w:bidi="zh-CN"/>
        </w:rPr>
        <w:t>块；</w:t>
      </w:r>
      <w:r w:rsidR="007F3B75" w:rsidRPr="00A90F9A">
        <w:rPr>
          <w:rFonts w:asciiTheme="minorEastAsia" w:eastAsiaTheme="minorEastAsia" w:hAnsiTheme="minorEastAsia" w:hint="eastAsia"/>
          <w:color w:val="auto"/>
          <w:sz w:val="21"/>
          <w:szCs w:val="21"/>
          <w:u w:val="single"/>
          <w:lang w:eastAsia="zh-CN"/>
        </w:rPr>
        <w:t>具体详见本项目</w:t>
      </w:r>
      <w:r w:rsidR="007F3B75" w:rsidRPr="00A90F9A">
        <w:rPr>
          <w:rFonts w:asciiTheme="minorEastAsia" w:eastAsiaTheme="minorEastAsia" w:hAnsiTheme="minorEastAsia"/>
          <w:color w:val="auto"/>
          <w:sz w:val="21"/>
          <w:szCs w:val="21"/>
          <w:u w:val="single"/>
          <w:lang w:eastAsia="zh-CN"/>
        </w:rPr>
        <w:t>图纸和工程量清单。</w:t>
      </w:r>
    </w:p>
    <w:p w:rsidR="009231D1" w:rsidRPr="00A90F9A" w:rsidRDefault="009231D1" w:rsidP="009231D1">
      <w:pPr>
        <w:tabs>
          <w:tab w:val="left" w:pos="1051"/>
          <w:tab w:val="left" w:pos="2726"/>
          <w:tab w:val="left" w:pos="3156"/>
          <w:tab w:val="left" w:pos="3802"/>
          <w:tab w:val="left" w:pos="4877"/>
          <w:tab w:val="left" w:pos="7248"/>
          <w:tab w:val="left" w:pos="8326"/>
        </w:tabs>
        <w:spacing w:line="360" w:lineRule="exact"/>
        <w:ind w:firstLine="440"/>
        <w:jc w:val="both"/>
        <w:rPr>
          <w:rFonts w:ascii="宋体" w:eastAsia="宋体" w:hAnsi="宋体" w:cs="宋体"/>
          <w:color w:val="auto"/>
          <w:sz w:val="21"/>
          <w:szCs w:val="21"/>
          <w:lang w:val="zh-CN" w:eastAsia="zh-CN" w:bidi="zh-CN"/>
        </w:rPr>
      </w:pPr>
      <w:r w:rsidRPr="00A90F9A">
        <w:rPr>
          <w:rFonts w:ascii="宋体" w:eastAsia="宋体" w:hAnsi="宋体" w:cs="宋体" w:hint="eastAsia"/>
          <w:color w:val="auto"/>
          <w:sz w:val="21"/>
          <w:szCs w:val="21"/>
          <w:lang w:val="zh-CN" w:eastAsia="zh-CN" w:bidi="zh-CN"/>
        </w:rPr>
        <w:t>Ⅱ标段：建设田间道路</w:t>
      </w:r>
      <w:r w:rsidRPr="00A90F9A">
        <w:rPr>
          <w:rFonts w:ascii="宋体" w:eastAsia="宋体" w:hAnsi="宋体" w:cs="宋体"/>
          <w:color w:val="auto"/>
          <w:sz w:val="21"/>
          <w:szCs w:val="21"/>
          <w:lang w:val="zh-CN" w:eastAsia="zh-CN" w:bidi="zh-CN"/>
        </w:rPr>
        <w:t xml:space="preserve"> 15065m</w:t>
      </w:r>
      <w:r w:rsidRPr="00A90F9A">
        <w:rPr>
          <w:rFonts w:ascii="宋体" w:eastAsia="宋体" w:hAnsi="宋体" w:cs="宋体" w:hint="eastAsia"/>
          <w:color w:val="auto"/>
          <w:sz w:val="21"/>
          <w:szCs w:val="21"/>
          <w:lang w:val="zh-CN" w:eastAsia="zh-CN" w:bidi="zh-CN"/>
        </w:rPr>
        <w:t>，均为泥结石道路，过路涵管</w:t>
      </w:r>
      <w:r w:rsidRPr="00A90F9A">
        <w:rPr>
          <w:rFonts w:ascii="宋体" w:eastAsia="宋体" w:hAnsi="宋体" w:cs="宋体"/>
          <w:color w:val="auto"/>
          <w:sz w:val="21"/>
          <w:szCs w:val="21"/>
          <w:lang w:val="zh-CN" w:eastAsia="zh-CN" w:bidi="zh-CN"/>
        </w:rPr>
        <w:t xml:space="preserve"> 4 </w:t>
      </w:r>
      <w:r w:rsidRPr="00A90F9A">
        <w:rPr>
          <w:rFonts w:ascii="宋体" w:eastAsia="宋体" w:hAnsi="宋体" w:cs="宋体" w:hint="eastAsia"/>
          <w:color w:val="auto"/>
          <w:sz w:val="21"/>
          <w:szCs w:val="21"/>
          <w:lang w:val="zh-CN" w:eastAsia="zh-CN" w:bidi="zh-CN"/>
        </w:rPr>
        <w:t>座，新建道路交叉口</w:t>
      </w:r>
      <w:r w:rsidRPr="00A90F9A">
        <w:rPr>
          <w:rFonts w:ascii="宋体" w:eastAsia="宋体" w:hAnsi="宋体" w:cs="宋体"/>
          <w:color w:val="auto"/>
          <w:sz w:val="21"/>
          <w:szCs w:val="21"/>
          <w:lang w:val="zh-CN" w:eastAsia="zh-CN" w:bidi="zh-CN"/>
        </w:rPr>
        <w:t xml:space="preserve">52 </w:t>
      </w:r>
      <w:r w:rsidRPr="00A90F9A">
        <w:rPr>
          <w:rFonts w:ascii="宋体" w:eastAsia="宋体" w:hAnsi="宋体" w:cs="宋体" w:hint="eastAsia"/>
          <w:color w:val="auto"/>
          <w:sz w:val="21"/>
          <w:szCs w:val="21"/>
          <w:lang w:val="zh-CN" w:eastAsia="zh-CN" w:bidi="zh-CN"/>
        </w:rPr>
        <w:t>处，新建掉头点</w:t>
      </w:r>
      <w:r w:rsidRPr="00A90F9A">
        <w:rPr>
          <w:rFonts w:ascii="宋体" w:eastAsia="宋体" w:hAnsi="宋体" w:cs="宋体"/>
          <w:color w:val="auto"/>
          <w:sz w:val="21"/>
          <w:szCs w:val="21"/>
          <w:lang w:val="zh-CN" w:eastAsia="zh-CN" w:bidi="zh-CN"/>
        </w:rPr>
        <w:t xml:space="preserve"> 16 </w:t>
      </w:r>
      <w:r w:rsidRPr="00A90F9A">
        <w:rPr>
          <w:rFonts w:ascii="宋体" w:eastAsia="宋体" w:hAnsi="宋体" w:cs="宋体" w:hint="eastAsia"/>
          <w:color w:val="auto"/>
          <w:sz w:val="21"/>
          <w:szCs w:val="21"/>
          <w:lang w:val="zh-CN" w:eastAsia="zh-CN" w:bidi="zh-CN"/>
        </w:rPr>
        <w:t>处；新建泵房</w:t>
      </w:r>
      <w:r w:rsidRPr="00A90F9A">
        <w:rPr>
          <w:rFonts w:ascii="宋体" w:eastAsia="宋体" w:hAnsi="宋体" w:cs="宋体"/>
          <w:color w:val="auto"/>
          <w:sz w:val="21"/>
          <w:szCs w:val="21"/>
          <w:lang w:val="zh-CN" w:eastAsia="zh-CN" w:bidi="zh-CN"/>
        </w:rPr>
        <w:t xml:space="preserve"> 5 </w:t>
      </w:r>
      <w:r w:rsidRPr="00A90F9A">
        <w:rPr>
          <w:rFonts w:ascii="宋体" w:eastAsia="宋体" w:hAnsi="宋体" w:cs="宋体" w:hint="eastAsia"/>
          <w:color w:val="auto"/>
          <w:sz w:val="21"/>
          <w:szCs w:val="21"/>
          <w:lang w:val="zh-CN" w:eastAsia="zh-CN" w:bidi="zh-CN"/>
        </w:rPr>
        <w:t>座，变压器</w:t>
      </w:r>
      <w:r w:rsidRPr="00A90F9A">
        <w:rPr>
          <w:rFonts w:ascii="宋体" w:eastAsia="宋体" w:hAnsi="宋体" w:cs="宋体"/>
          <w:color w:val="auto"/>
          <w:sz w:val="21"/>
          <w:szCs w:val="21"/>
          <w:lang w:val="zh-CN" w:eastAsia="zh-CN" w:bidi="zh-CN"/>
        </w:rPr>
        <w:t xml:space="preserve"> 4 </w:t>
      </w:r>
      <w:r w:rsidRPr="00A90F9A">
        <w:rPr>
          <w:rFonts w:ascii="宋体" w:eastAsia="宋体" w:hAnsi="宋体" w:cs="宋体" w:hint="eastAsia"/>
          <w:color w:val="auto"/>
          <w:sz w:val="21"/>
          <w:szCs w:val="21"/>
          <w:lang w:val="zh-CN" w:eastAsia="zh-CN" w:bidi="zh-CN"/>
        </w:rPr>
        <w:t>座，衬砌排水沟</w:t>
      </w:r>
      <w:r w:rsidRPr="00A90F9A">
        <w:rPr>
          <w:rFonts w:ascii="宋体" w:eastAsia="宋体" w:hAnsi="宋体" w:cs="宋体"/>
          <w:color w:val="auto"/>
          <w:sz w:val="21"/>
          <w:szCs w:val="21"/>
          <w:lang w:val="zh-CN" w:eastAsia="zh-CN" w:bidi="zh-CN"/>
        </w:rPr>
        <w:t xml:space="preserve"> 2 </w:t>
      </w:r>
      <w:r w:rsidRPr="00A90F9A">
        <w:rPr>
          <w:rFonts w:ascii="宋体" w:eastAsia="宋体" w:hAnsi="宋体" w:cs="宋体" w:hint="eastAsia"/>
          <w:color w:val="auto"/>
          <w:sz w:val="21"/>
          <w:szCs w:val="21"/>
          <w:lang w:val="zh-CN" w:eastAsia="zh-CN" w:bidi="zh-CN"/>
        </w:rPr>
        <w:t>条共</w:t>
      </w:r>
      <w:r w:rsidRPr="00A90F9A">
        <w:rPr>
          <w:rFonts w:ascii="宋体" w:eastAsia="宋体" w:hAnsi="宋体" w:cs="宋体"/>
          <w:color w:val="auto"/>
          <w:sz w:val="21"/>
          <w:szCs w:val="21"/>
          <w:lang w:val="zh-CN" w:eastAsia="zh-CN" w:bidi="zh-CN"/>
        </w:rPr>
        <w:t>2684m</w:t>
      </w:r>
      <w:r w:rsidRPr="00A90F9A">
        <w:rPr>
          <w:rFonts w:ascii="宋体" w:eastAsia="宋体" w:hAnsi="宋体" w:cs="宋体" w:hint="eastAsia"/>
          <w:color w:val="auto"/>
          <w:sz w:val="21"/>
          <w:szCs w:val="21"/>
          <w:lang w:val="zh-CN" w:eastAsia="zh-CN" w:bidi="zh-CN"/>
        </w:rPr>
        <w:t>，铺设</w:t>
      </w:r>
      <w:r w:rsidRPr="00A90F9A">
        <w:rPr>
          <w:rFonts w:ascii="宋体" w:eastAsia="宋体" w:hAnsi="宋体" w:cs="宋体"/>
          <w:color w:val="auto"/>
          <w:sz w:val="21"/>
          <w:szCs w:val="21"/>
          <w:lang w:val="zh-CN" w:eastAsia="zh-CN" w:bidi="zh-CN"/>
        </w:rPr>
        <w:t xml:space="preserve"> PE100 De160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1.0MPa</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 xml:space="preserve"> 7100m</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 xml:space="preserve"> PE100 De110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1.0MPa</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17308m</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 xml:space="preserve"> PE100 De90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1.0MPa</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 xml:space="preserve"> 9475m</w:t>
      </w:r>
      <w:r w:rsidRPr="00A90F9A">
        <w:rPr>
          <w:rFonts w:ascii="宋体" w:eastAsia="宋体" w:hAnsi="宋体" w:cs="宋体" w:hint="eastAsia"/>
          <w:color w:val="auto"/>
          <w:sz w:val="21"/>
          <w:szCs w:val="21"/>
          <w:lang w:val="zh-CN" w:eastAsia="zh-CN" w:bidi="zh-CN"/>
        </w:rPr>
        <w:t>，项目标示牌</w:t>
      </w:r>
      <w:r w:rsidRPr="00A90F9A">
        <w:rPr>
          <w:rFonts w:ascii="宋体" w:eastAsia="宋体" w:hAnsi="宋体" w:cs="宋体"/>
          <w:color w:val="auto"/>
          <w:sz w:val="21"/>
          <w:szCs w:val="21"/>
          <w:lang w:val="zh-CN" w:eastAsia="zh-CN" w:bidi="zh-CN"/>
        </w:rPr>
        <w:t xml:space="preserve"> 5 </w:t>
      </w:r>
      <w:r w:rsidRPr="00A90F9A">
        <w:rPr>
          <w:rFonts w:ascii="宋体" w:eastAsia="宋体" w:hAnsi="宋体" w:cs="宋体" w:hint="eastAsia"/>
          <w:color w:val="auto"/>
          <w:sz w:val="21"/>
          <w:szCs w:val="21"/>
          <w:lang w:val="zh-CN" w:eastAsia="zh-CN" w:bidi="zh-CN"/>
        </w:rPr>
        <w:t>块，工程公示牌</w:t>
      </w:r>
      <w:r w:rsidRPr="00A90F9A">
        <w:rPr>
          <w:rFonts w:ascii="宋体" w:eastAsia="宋体" w:hAnsi="宋体" w:cs="宋体"/>
          <w:color w:val="auto"/>
          <w:sz w:val="21"/>
          <w:szCs w:val="21"/>
          <w:lang w:val="zh-CN" w:eastAsia="zh-CN" w:bidi="zh-CN"/>
        </w:rPr>
        <w:t xml:space="preserve">46 </w:t>
      </w:r>
      <w:r w:rsidRPr="00A90F9A">
        <w:rPr>
          <w:rFonts w:ascii="宋体" w:eastAsia="宋体" w:hAnsi="宋体" w:cs="宋体" w:hint="eastAsia"/>
          <w:color w:val="auto"/>
          <w:sz w:val="21"/>
          <w:szCs w:val="21"/>
          <w:lang w:val="zh-CN" w:eastAsia="zh-CN" w:bidi="zh-CN"/>
        </w:rPr>
        <w:t>块，渠道里程碑</w:t>
      </w:r>
      <w:r w:rsidRPr="00A90F9A">
        <w:rPr>
          <w:rFonts w:ascii="宋体" w:eastAsia="宋体" w:hAnsi="宋体" w:cs="宋体"/>
          <w:color w:val="auto"/>
          <w:sz w:val="21"/>
          <w:szCs w:val="21"/>
          <w:lang w:val="zh-CN" w:eastAsia="zh-CN" w:bidi="zh-CN"/>
        </w:rPr>
        <w:t xml:space="preserve"> 17 </w:t>
      </w:r>
      <w:r w:rsidRPr="00A90F9A">
        <w:rPr>
          <w:rFonts w:ascii="宋体" w:eastAsia="宋体" w:hAnsi="宋体" w:cs="宋体" w:hint="eastAsia"/>
          <w:color w:val="auto"/>
          <w:sz w:val="21"/>
          <w:szCs w:val="21"/>
          <w:lang w:val="zh-CN" w:eastAsia="zh-CN" w:bidi="zh-CN"/>
        </w:rPr>
        <w:t>块</w:t>
      </w:r>
      <w:r w:rsidRPr="00A90F9A">
        <w:rPr>
          <w:rFonts w:ascii="宋体" w:eastAsia="宋体" w:hAnsi="宋体" w:cs="宋体"/>
          <w:color w:val="auto"/>
          <w:sz w:val="21"/>
          <w:szCs w:val="21"/>
          <w:lang w:val="zh-CN" w:eastAsia="zh-CN" w:bidi="zh-CN"/>
        </w:rPr>
        <w:t>。</w:t>
      </w:r>
      <w:r w:rsidRPr="00A90F9A">
        <w:rPr>
          <w:rFonts w:asciiTheme="minorEastAsia" w:eastAsiaTheme="minorEastAsia" w:hAnsiTheme="minorEastAsia" w:hint="eastAsia"/>
          <w:color w:val="auto"/>
          <w:sz w:val="21"/>
          <w:szCs w:val="21"/>
          <w:u w:val="single"/>
          <w:lang w:eastAsia="zh-CN"/>
        </w:rPr>
        <w:t>具体详见本项目</w:t>
      </w:r>
      <w:r w:rsidRPr="00A90F9A">
        <w:rPr>
          <w:rFonts w:asciiTheme="minorEastAsia" w:eastAsiaTheme="minorEastAsia" w:hAnsiTheme="minorEastAsia"/>
          <w:color w:val="auto"/>
          <w:sz w:val="21"/>
          <w:szCs w:val="21"/>
          <w:u w:val="single"/>
          <w:lang w:eastAsia="zh-CN"/>
        </w:rPr>
        <w:t>图纸和工程量清单</w:t>
      </w:r>
      <w:r w:rsidRPr="00A90F9A">
        <w:rPr>
          <w:rFonts w:asciiTheme="minorEastAsia" w:eastAsiaTheme="minorEastAsia" w:hAnsiTheme="minorEastAsia" w:hint="eastAsia"/>
          <w:color w:val="auto"/>
          <w:sz w:val="21"/>
          <w:szCs w:val="21"/>
          <w:u w:val="single"/>
          <w:lang w:eastAsia="zh-CN"/>
        </w:rPr>
        <w:t>。</w:t>
      </w:r>
    </w:p>
    <w:p w:rsidR="009231D1" w:rsidRPr="00A90F9A" w:rsidRDefault="007F3B75" w:rsidP="009231D1">
      <w:pPr>
        <w:tabs>
          <w:tab w:val="left" w:pos="1051"/>
          <w:tab w:val="left" w:pos="2726"/>
          <w:tab w:val="left" w:pos="3156"/>
          <w:tab w:val="left" w:pos="3802"/>
          <w:tab w:val="left" w:pos="4877"/>
          <w:tab w:val="left" w:pos="7248"/>
          <w:tab w:val="left" w:pos="8326"/>
        </w:tabs>
        <w:spacing w:line="360" w:lineRule="exact"/>
        <w:ind w:firstLine="440"/>
        <w:jc w:val="both"/>
        <w:rPr>
          <w:rFonts w:ascii="宋体" w:eastAsia="宋体" w:hAnsi="宋体" w:cs="宋体"/>
          <w:b/>
          <w:color w:val="auto"/>
          <w:sz w:val="21"/>
          <w:szCs w:val="21"/>
          <w:lang w:val="zh-CN" w:eastAsia="zh-CN" w:bidi="zh-CN"/>
        </w:rPr>
      </w:pPr>
      <w:r w:rsidRPr="00A90F9A">
        <w:rPr>
          <w:rFonts w:asciiTheme="minorEastAsia" w:eastAsiaTheme="minorEastAsia" w:hAnsiTheme="minorEastAsia"/>
          <w:b/>
          <w:color w:val="auto"/>
          <w:sz w:val="21"/>
          <w:szCs w:val="21"/>
          <w:lang w:eastAsia="zh-CN"/>
        </w:rPr>
        <w:t>标段划分及相应计划工期：</w:t>
      </w:r>
    </w:p>
    <w:p w:rsidR="009231D1" w:rsidRPr="00A90F9A" w:rsidRDefault="009231D1" w:rsidP="009231D1">
      <w:pPr>
        <w:tabs>
          <w:tab w:val="left" w:pos="1051"/>
          <w:tab w:val="left" w:pos="2726"/>
          <w:tab w:val="left" w:pos="3156"/>
          <w:tab w:val="left" w:pos="3802"/>
          <w:tab w:val="left" w:pos="4877"/>
          <w:tab w:val="left" w:pos="7248"/>
          <w:tab w:val="left" w:pos="8326"/>
        </w:tabs>
        <w:spacing w:line="360" w:lineRule="exact"/>
        <w:ind w:firstLine="440"/>
        <w:jc w:val="both"/>
        <w:rPr>
          <w:rFonts w:ascii="宋体" w:eastAsia="宋体" w:hAnsi="宋体" w:cs="宋体"/>
          <w:color w:val="auto"/>
          <w:sz w:val="21"/>
          <w:szCs w:val="21"/>
          <w:lang w:val="zh-CN" w:eastAsia="zh-CN" w:bidi="zh-CN"/>
        </w:rPr>
      </w:pPr>
      <w:r w:rsidRPr="00A90F9A">
        <w:rPr>
          <w:rFonts w:ascii="宋体" w:eastAsia="宋体" w:hAnsi="宋体" w:cs="宋体" w:hint="eastAsia"/>
          <w:color w:val="auto"/>
          <w:sz w:val="21"/>
          <w:szCs w:val="21"/>
          <w:lang w:val="zh-CN" w:eastAsia="zh-CN" w:bidi="zh-CN"/>
        </w:rPr>
        <w:t>Ⅰ标段：</w:t>
      </w:r>
      <w:r w:rsidRPr="00A90F9A">
        <w:rPr>
          <w:rFonts w:ascii="宋体" w:eastAsia="宋体" w:hAnsi="宋体" w:cs="宋体"/>
          <w:color w:val="auto"/>
          <w:sz w:val="21"/>
          <w:szCs w:val="21"/>
          <w:lang w:val="zh-CN" w:eastAsia="zh-CN" w:bidi="zh-CN"/>
        </w:rPr>
        <w:t>计划开工日期为</w:t>
      </w:r>
      <w:r w:rsidRPr="00A90F9A">
        <w:rPr>
          <w:rFonts w:ascii="宋体" w:eastAsia="宋体" w:hAnsi="宋体" w:cs="宋体" w:hint="eastAsia"/>
          <w:color w:val="auto"/>
          <w:sz w:val="21"/>
          <w:szCs w:val="21"/>
          <w:u w:val="single"/>
          <w:lang w:val="zh-CN" w:eastAsia="zh-CN" w:bidi="zh-CN"/>
        </w:rPr>
        <w:t xml:space="preserve">2020 </w:t>
      </w:r>
      <w:r w:rsidR="00EA2D13" w:rsidRPr="00A90F9A">
        <w:rPr>
          <w:rFonts w:ascii="宋体" w:eastAsia="宋体" w:hAnsi="宋体" w:cs="宋体"/>
          <w:color w:val="auto"/>
          <w:sz w:val="21"/>
          <w:szCs w:val="21"/>
          <w:lang w:val="zh-CN" w:eastAsia="zh-CN" w:bidi="zh-CN"/>
        </w:rPr>
        <w:t>年</w:t>
      </w:r>
      <w:r w:rsidR="00D22FC5">
        <w:rPr>
          <w:rFonts w:ascii="宋体" w:eastAsia="宋体" w:hAnsi="宋体" w:cs="宋体" w:hint="eastAsia"/>
          <w:color w:val="auto"/>
          <w:sz w:val="21"/>
          <w:szCs w:val="21"/>
          <w:lang w:val="zh-CN" w:eastAsia="zh-CN" w:bidi="zh-CN"/>
        </w:rPr>
        <w:t>12</w:t>
      </w:r>
      <w:r w:rsidR="00EA2D13" w:rsidRPr="00A90F9A">
        <w:rPr>
          <w:rFonts w:ascii="宋体" w:eastAsia="宋体" w:hAnsi="宋体" w:cs="宋体"/>
          <w:color w:val="auto"/>
          <w:sz w:val="21"/>
          <w:szCs w:val="21"/>
          <w:lang w:val="zh-CN" w:eastAsia="zh-CN" w:bidi="zh-CN"/>
        </w:rPr>
        <w:t>月</w:t>
      </w:r>
      <w:r w:rsidR="00D22FC5">
        <w:rPr>
          <w:rFonts w:ascii="宋体" w:eastAsia="宋体" w:hAnsi="宋体" w:cs="宋体" w:hint="eastAsia"/>
          <w:color w:val="auto"/>
          <w:sz w:val="21"/>
          <w:szCs w:val="21"/>
          <w:lang w:val="zh-CN" w:eastAsia="zh-CN" w:bidi="zh-CN"/>
        </w:rPr>
        <w:t>30</w:t>
      </w:r>
      <w:r w:rsidR="00EA2D13" w:rsidRPr="00A90F9A">
        <w:rPr>
          <w:rFonts w:ascii="宋体" w:eastAsia="宋体" w:hAnsi="宋体" w:cs="宋体"/>
          <w:color w:val="auto"/>
          <w:sz w:val="21"/>
          <w:szCs w:val="21"/>
          <w:lang w:val="zh-CN" w:eastAsia="zh-CN" w:bidi="zh-CN"/>
        </w:rPr>
        <w:t>日</w:t>
      </w:r>
      <w:r w:rsidRPr="00A90F9A">
        <w:rPr>
          <w:rFonts w:ascii="宋体" w:eastAsia="宋体" w:hAnsi="宋体" w:cs="宋体"/>
          <w:color w:val="auto"/>
          <w:sz w:val="21"/>
          <w:szCs w:val="21"/>
          <w:lang w:val="zh-CN" w:eastAsia="zh-CN" w:bidi="zh-CN"/>
        </w:rPr>
        <w:t>，完工日期为</w:t>
      </w:r>
      <w:r w:rsidRPr="00A90F9A">
        <w:rPr>
          <w:rFonts w:ascii="宋体" w:eastAsia="宋体" w:hAnsi="宋体" w:cs="宋体" w:hint="eastAsia"/>
          <w:color w:val="auto"/>
          <w:sz w:val="21"/>
          <w:szCs w:val="21"/>
          <w:u w:val="single"/>
          <w:lang w:val="zh-CN" w:eastAsia="zh-CN" w:bidi="zh-CN"/>
        </w:rPr>
        <w:t>2021</w:t>
      </w:r>
      <w:r w:rsidR="00EA2D13" w:rsidRPr="00A90F9A">
        <w:rPr>
          <w:rFonts w:ascii="宋体" w:eastAsia="宋体" w:hAnsi="宋体" w:cs="宋体"/>
          <w:color w:val="auto"/>
          <w:sz w:val="21"/>
          <w:szCs w:val="21"/>
          <w:lang w:val="zh-CN" w:eastAsia="zh-CN" w:bidi="zh-CN"/>
        </w:rPr>
        <w:t>年</w:t>
      </w:r>
      <w:r w:rsidR="00D22FC5">
        <w:rPr>
          <w:rFonts w:ascii="宋体" w:eastAsia="宋体" w:hAnsi="宋体" w:cs="宋体" w:hint="eastAsia"/>
          <w:color w:val="auto"/>
          <w:sz w:val="21"/>
          <w:szCs w:val="21"/>
          <w:lang w:val="zh-CN" w:eastAsia="zh-CN" w:bidi="zh-CN"/>
        </w:rPr>
        <w:t>6</w:t>
      </w:r>
      <w:r w:rsidR="00EA2D13" w:rsidRPr="00A90F9A">
        <w:rPr>
          <w:rFonts w:ascii="宋体" w:eastAsia="宋体" w:hAnsi="宋体" w:cs="宋体"/>
          <w:color w:val="auto"/>
          <w:sz w:val="21"/>
          <w:szCs w:val="21"/>
          <w:lang w:val="zh-CN" w:eastAsia="zh-CN" w:bidi="zh-CN"/>
        </w:rPr>
        <w:t>月</w:t>
      </w:r>
      <w:r w:rsidR="00D22FC5">
        <w:rPr>
          <w:rFonts w:ascii="宋体" w:eastAsia="宋体" w:hAnsi="宋体" w:cs="宋体" w:hint="eastAsia"/>
          <w:color w:val="auto"/>
          <w:sz w:val="21"/>
          <w:szCs w:val="21"/>
          <w:lang w:val="zh-CN" w:eastAsia="zh-CN" w:bidi="zh-CN"/>
        </w:rPr>
        <w:t>27</w:t>
      </w:r>
      <w:r w:rsidR="00EA2D13" w:rsidRPr="00A90F9A">
        <w:rPr>
          <w:rFonts w:ascii="宋体" w:eastAsia="宋体" w:hAnsi="宋体" w:cs="宋体"/>
          <w:color w:val="auto"/>
          <w:sz w:val="21"/>
          <w:szCs w:val="21"/>
          <w:lang w:val="zh-CN" w:eastAsia="zh-CN" w:bidi="zh-CN"/>
        </w:rPr>
        <w:t>日</w:t>
      </w:r>
      <w:r w:rsidRPr="00A90F9A">
        <w:rPr>
          <w:rFonts w:ascii="宋体" w:eastAsia="宋体" w:hAnsi="宋体" w:cs="宋体"/>
          <w:color w:val="auto"/>
          <w:sz w:val="21"/>
          <w:szCs w:val="21"/>
          <w:lang w:val="zh-CN" w:eastAsia="zh-CN" w:bidi="zh-CN"/>
        </w:rPr>
        <w:t>，计划工期</w:t>
      </w:r>
      <w:r w:rsidRPr="00A90F9A">
        <w:rPr>
          <w:rFonts w:ascii="宋体" w:eastAsia="宋体" w:hAnsi="宋体" w:cs="宋体" w:hint="eastAsia"/>
          <w:color w:val="auto"/>
          <w:sz w:val="21"/>
          <w:szCs w:val="21"/>
          <w:u w:val="single"/>
          <w:lang w:val="zh-CN" w:eastAsia="zh-CN" w:bidi="zh-CN"/>
        </w:rPr>
        <w:t>180</w:t>
      </w:r>
      <w:r w:rsidRPr="00A90F9A">
        <w:rPr>
          <w:rFonts w:ascii="宋体" w:eastAsia="宋体" w:hAnsi="宋体" w:cs="宋体"/>
          <w:color w:val="auto"/>
          <w:sz w:val="21"/>
          <w:szCs w:val="21"/>
          <w:lang w:val="zh-CN" w:eastAsia="zh-CN" w:bidi="zh-CN"/>
        </w:rPr>
        <w:t>天（日历日）</w:t>
      </w:r>
      <w:r w:rsidRPr="00A90F9A">
        <w:rPr>
          <w:rFonts w:ascii="宋体" w:eastAsia="宋体" w:hAnsi="宋体" w:cs="宋体" w:hint="eastAsia"/>
          <w:color w:val="auto"/>
          <w:sz w:val="21"/>
          <w:szCs w:val="21"/>
          <w:lang w:val="zh-CN" w:eastAsia="zh-CN" w:bidi="zh-CN"/>
        </w:rPr>
        <w:t>。</w:t>
      </w:r>
    </w:p>
    <w:p w:rsidR="009231D1" w:rsidRPr="00A90F9A" w:rsidRDefault="009231D1" w:rsidP="009231D1">
      <w:pPr>
        <w:tabs>
          <w:tab w:val="left" w:pos="1051"/>
          <w:tab w:val="left" w:pos="2726"/>
          <w:tab w:val="left" w:pos="3156"/>
          <w:tab w:val="left" w:pos="3802"/>
          <w:tab w:val="left" w:pos="4877"/>
          <w:tab w:val="left" w:pos="7248"/>
          <w:tab w:val="left" w:pos="8326"/>
        </w:tabs>
        <w:spacing w:line="360" w:lineRule="exact"/>
        <w:ind w:firstLine="440"/>
        <w:jc w:val="both"/>
        <w:rPr>
          <w:rFonts w:ascii="宋体" w:eastAsia="宋体" w:hAnsi="宋体" w:cs="宋体"/>
          <w:color w:val="auto"/>
          <w:sz w:val="21"/>
          <w:szCs w:val="21"/>
          <w:lang w:val="zh-CN" w:eastAsia="zh-CN" w:bidi="zh-CN"/>
        </w:rPr>
      </w:pPr>
      <w:r w:rsidRPr="00A90F9A">
        <w:rPr>
          <w:rFonts w:ascii="宋体" w:eastAsia="宋体" w:hAnsi="宋体" w:cs="宋体" w:hint="eastAsia"/>
          <w:color w:val="auto"/>
          <w:sz w:val="21"/>
          <w:szCs w:val="21"/>
          <w:lang w:val="zh-CN" w:eastAsia="zh-CN" w:bidi="zh-CN"/>
        </w:rPr>
        <w:t>Ⅱ标段：</w:t>
      </w:r>
      <w:r w:rsidRPr="00A90F9A">
        <w:rPr>
          <w:rFonts w:ascii="宋体" w:eastAsia="宋体" w:hAnsi="宋体" w:cs="宋体"/>
          <w:color w:val="auto"/>
          <w:sz w:val="21"/>
          <w:szCs w:val="21"/>
          <w:lang w:val="zh-CN" w:eastAsia="zh-CN" w:bidi="zh-CN"/>
        </w:rPr>
        <w:t>计划开工日期为</w:t>
      </w:r>
      <w:r w:rsidRPr="00A90F9A">
        <w:rPr>
          <w:rFonts w:ascii="宋体" w:eastAsia="宋体" w:hAnsi="宋体" w:cs="宋体" w:hint="eastAsia"/>
          <w:color w:val="auto"/>
          <w:sz w:val="21"/>
          <w:szCs w:val="21"/>
          <w:u w:val="single"/>
          <w:lang w:val="zh-CN" w:eastAsia="zh-CN" w:bidi="zh-CN"/>
        </w:rPr>
        <w:t xml:space="preserve">2020 </w:t>
      </w:r>
      <w:r w:rsidR="00EA2D13" w:rsidRPr="00A90F9A">
        <w:rPr>
          <w:rFonts w:ascii="宋体" w:eastAsia="宋体" w:hAnsi="宋体" w:cs="宋体"/>
          <w:color w:val="auto"/>
          <w:sz w:val="21"/>
          <w:szCs w:val="21"/>
          <w:lang w:val="zh-CN" w:eastAsia="zh-CN" w:bidi="zh-CN"/>
        </w:rPr>
        <w:t>年</w:t>
      </w:r>
      <w:r w:rsidR="00D22FC5">
        <w:rPr>
          <w:rFonts w:ascii="宋体" w:eastAsia="宋体" w:hAnsi="宋体" w:cs="宋体" w:hint="eastAsia"/>
          <w:color w:val="auto"/>
          <w:sz w:val="21"/>
          <w:szCs w:val="21"/>
          <w:lang w:val="zh-CN" w:eastAsia="zh-CN" w:bidi="zh-CN"/>
        </w:rPr>
        <w:t>12</w:t>
      </w:r>
      <w:r w:rsidR="00EA2D13" w:rsidRPr="00A90F9A">
        <w:rPr>
          <w:rFonts w:ascii="宋体" w:eastAsia="宋体" w:hAnsi="宋体" w:cs="宋体"/>
          <w:color w:val="auto"/>
          <w:sz w:val="21"/>
          <w:szCs w:val="21"/>
          <w:lang w:val="zh-CN" w:eastAsia="zh-CN" w:bidi="zh-CN"/>
        </w:rPr>
        <w:t>月</w:t>
      </w:r>
      <w:r w:rsidR="00D22FC5">
        <w:rPr>
          <w:rFonts w:ascii="宋体" w:eastAsia="宋体" w:hAnsi="宋体" w:cs="宋体" w:hint="eastAsia"/>
          <w:color w:val="auto"/>
          <w:sz w:val="21"/>
          <w:szCs w:val="21"/>
          <w:lang w:val="zh-CN" w:eastAsia="zh-CN" w:bidi="zh-CN"/>
        </w:rPr>
        <w:t>30</w:t>
      </w:r>
      <w:r w:rsidR="00EA2D13" w:rsidRPr="00A90F9A">
        <w:rPr>
          <w:rFonts w:ascii="宋体" w:eastAsia="宋体" w:hAnsi="宋体" w:cs="宋体"/>
          <w:color w:val="auto"/>
          <w:sz w:val="21"/>
          <w:szCs w:val="21"/>
          <w:lang w:val="zh-CN" w:eastAsia="zh-CN" w:bidi="zh-CN"/>
        </w:rPr>
        <w:t>日</w:t>
      </w:r>
      <w:r w:rsidRPr="00A90F9A">
        <w:rPr>
          <w:rFonts w:ascii="宋体" w:eastAsia="宋体" w:hAnsi="宋体" w:cs="宋体"/>
          <w:color w:val="auto"/>
          <w:sz w:val="21"/>
          <w:szCs w:val="21"/>
          <w:lang w:val="zh-CN" w:eastAsia="zh-CN" w:bidi="zh-CN"/>
        </w:rPr>
        <w:t>，完工日期为</w:t>
      </w:r>
      <w:r w:rsidRPr="00A90F9A">
        <w:rPr>
          <w:rFonts w:ascii="宋体" w:eastAsia="宋体" w:hAnsi="宋体" w:cs="宋体" w:hint="eastAsia"/>
          <w:color w:val="auto"/>
          <w:sz w:val="21"/>
          <w:szCs w:val="21"/>
          <w:u w:val="single"/>
          <w:lang w:val="zh-CN" w:eastAsia="zh-CN" w:bidi="zh-CN"/>
        </w:rPr>
        <w:t>2021</w:t>
      </w:r>
      <w:r w:rsidR="00EA2D13" w:rsidRPr="00A90F9A">
        <w:rPr>
          <w:rFonts w:ascii="宋体" w:eastAsia="宋体" w:hAnsi="宋体" w:cs="宋体"/>
          <w:color w:val="auto"/>
          <w:sz w:val="21"/>
          <w:szCs w:val="21"/>
          <w:lang w:val="zh-CN" w:eastAsia="zh-CN" w:bidi="zh-CN"/>
        </w:rPr>
        <w:t>年</w:t>
      </w:r>
      <w:r w:rsidR="00D22FC5">
        <w:rPr>
          <w:rFonts w:ascii="宋体" w:eastAsia="宋体" w:hAnsi="宋体" w:cs="宋体" w:hint="eastAsia"/>
          <w:color w:val="auto"/>
          <w:sz w:val="21"/>
          <w:szCs w:val="21"/>
          <w:lang w:val="zh-CN" w:eastAsia="zh-CN" w:bidi="zh-CN"/>
        </w:rPr>
        <w:t>5</w:t>
      </w:r>
      <w:r w:rsidR="00EA2D13" w:rsidRPr="00A90F9A">
        <w:rPr>
          <w:rFonts w:ascii="宋体" w:eastAsia="宋体" w:hAnsi="宋体" w:cs="宋体"/>
          <w:color w:val="auto"/>
          <w:sz w:val="21"/>
          <w:szCs w:val="21"/>
          <w:lang w:val="zh-CN" w:eastAsia="zh-CN" w:bidi="zh-CN"/>
        </w:rPr>
        <w:t>月</w:t>
      </w:r>
      <w:r w:rsidR="00D22FC5">
        <w:rPr>
          <w:rFonts w:ascii="宋体" w:eastAsia="宋体" w:hAnsi="宋体" w:cs="宋体" w:hint="eastAsia"/>
          <w:color w:val="auto"/>
          <w:sz w:val="21"/>
          <w:szCs w:val="21"/>
          <w:lang w:val="zh-CN" w:eastAsia="zh-CN" w:bidi="zh-CN"/>
        </w:rPr>
        <w:t>28</w:t>
      </w:r>
      <w:r w:rsidR="00EA2D13" w:rsidRPr="00A90F9A">
        <w:rPr>
          <w:rFonts w:ascii="宋体" w:eastAsia="宋体" w:hAnsi="宋体" w:cs="宋体"/>
          <w:color w:val="auto"/>
          <w:sz w:val="21"/>
          <w:szCs w:val="21"/>
          <w:lang w:val="zh-CN" w:eastAsia="zh-CN" w:bidi="zh-CN"/>
        </w:rPr>
        <w:t>日</w:t>
      </w:r>
      <w:r w:rsidRPr="00A90F9A">
        <w:rPr>
          <w:rFonts w:ascii="宋体" w:eastAsia="宋体" w:hAnsi="宋体" w:cs="宋体"/>
          <w:color w:val="auto"/>
          <w:sz w:val="21"/>
          <w:szCs w:val="21"/>
          <w:lang w:val="zh-CN" w:eastAsia="zh-CN" w:bidi="zh-CN"/>
        </w:rPr>
        <w:t>，计划工</w:t>
      </w:r>
      <w:r w:rsidRPr="00A90F9A">
        <w:rPr>
          <w:rFonts w:ascii="宋体" w:eastAsia="宋体" w:hAnsi="宋体" w:cs="宋体"/>
          <w:color w:val="auto"/>
          <w:sz w:val="21"/>
          <w:szCs w:val="21"/>
          <w:lang w:val="zh-CN" w:eastAsia="zh-CN" w:bidi="zh-CN"/>
        </w:rPr>
        <w:lastRenderedPageBreak/>
        <w:t>期</w:t>
      </w:r>
      <w:r w:rsidRPr="00A90F9A">
        <w:rPr>
          <w:rFonts w:ascii="宋体" w:eastAsia="宋体" w:hAnsi="宋体" w:cs="宋体" w:hint="eastAsia"/>
          <w:color w:val="auto"/>
          <w:sz w:val="21"/>
          <w:szCs w:val="21"/>
          <w:u w:val="single"/>
          <w:lang w:val="zh-CN" w:eastAsia="zh-CN" w:bidi="zh-CN"/>
        </w:rPr>
        <w:t>150</w:t>
      </w:r>
      <w:r w:rsidRPr="00A90F9A">
        <w:rPr>
          <w:rFonts w:ascii="宋体" w:eastAsia="宋体" w:hAnsi="宋体" w:cs="宋体"/>
          <w:color w:val="auto"/>
          <w:sz w:val="21"/>
          <w:szCs w:val="21"/>
          <w:lang w:val="zh-CN" w:eastAsia="zh-CN" w:bidi="zh-CN"/>
        </w:rPr>
        <w:t>天（日历日）</w:t>
      </w:r>
      <w:r w:rsidRPr="00A90F9A">
        <w:rPr>
          <w:rFonts w:ascii="宋体" w:eastAsia="宋体" w:hAnsi="宋体" w:cs="宋体" w:hint="eastAsia"/>
          <w:color w:val="auto"/>
          <w:sz w:val="21"/>
          <w:szCs w:val="21"/>
          <w:lang w:val="zh-CN" w:eastAsia="zh-CN" w:bidi="zh-CN"/>
        </w:rPr>
        <w:t>。</w:t>
      </w:r>
    </w:p>
    <w:p w:rsidR="00F56E8C" w:rsidRPr="00A90F9A" w:rsidRDefault="007F3B75" w:rsidP="009231D1">
      <w:pPr>
        <w:pStyle w:val="Bodytext10"/>
        <w:tabs>
          <w:tab w:val="left" w:pos="4906"/>
        </w:tabs>
        <w:spacing w:line="353" w:lineRule="exact"/>
        <w:ind w:firstLineChars="250" w:firstLine="527"/>
        <w:jc w:val="both"/>
        <w:rPr>
          <w:rFonts w:asciiTheme="minorEastAsia" w:eastAsiaTheme="minorEastAsia" w:hAnsiTheme="minorEastAsia"/>
          <w:color w:val="auto"/>
          <w:sz w:val="21"/>
          <w:szCs w:val="21"/>
          <w:u w:val="single"/>
          <w:lang w:val="en-US" w:bidi="en-US"/>
        </w:rPr>
      </w:pPr>
      <w:r w:rsidRPr="00A90F9A">
        <w:rPr>
          <w:rFonts w:asciiTheme="minorEastAsia" w:eastAsiaTheme="minorEastAsia" w:hAnsiTheme="minorEastAsia" w:cs="Times New Roman" w:hint="eastAsia"/>
          <w:b/>
          <w:color w:val="auto"/>
          <w:sz w:val="21"/>
          <w:szCs w:val="21"/>
          <w:lang w:val="en-US" w:bidi="en-US"/>
        </w:rPr>
        <w:t>合同估算价：</w:t>
      </w:r>
      <w:r w:rsidR="009231D1" w:rsidRPr="00A90F9A">
        <w:rPr>
          <w:rFonts w:hint="eastAsia"/>
          <w:color w:val="auto"/>
          <w:sz w:val="21"/>
          <w:szCs w:val="21"/>
        </w:rPr>
        <w:t>Ⅰ标段：</w:t>
      </w:r>
      <w:r w:rsidR="009231D1" w:rsidRPr="00A90F9A">
        <w:rPr>
          <w:rFonts w:asciiTheme="minorEastAsia" w:eastAsiaTheme="minorEastAsia" w:hAnsiTheme="minorEastAsia" w:hint="eastAsia"/>
          <w:color w:val="auto"/>
          <w:sz w:val="21"/>
          <w:szCs w:val="21"/>
          <w:u w:val="single"/>
          <w:lang w:val="en-US" w:bidi="en-US"/>
        </w:rPr>
        <w:t>1</w:t>
      </w:r>
      <w:r w:rsidR="00D22FC5">
        <w:rPr>
          <w:rFonts w:asciiTheme="minorEastAsia" w:eastAsiaTheme="minorEastAsia" w:hAnsiTheme="minorEastAsia" w:hint="eastAsia"/>
          <w:color w:val="auto"/>
          <w:sz w:val="21"/>
          <w:szCs w:val="21"/>
          <w:u w:val="single"/>
          <w:lang w:val="en-US" w:bidi="en-US"/>
        </w:rPr>
        <w:t>291</w:t>
      </w:r>
      <w:r w:rsidRPr="00A90F9A">
        <w:rPr>
          <w:rFonts w:asciiTheme="minorEastAsia" w:eastAsiaTheme="minorEastAsia" w:hAnsiTheme="minorEastAsia" w:hint="eastAsia"/>
          <w:color w:val="auto"/>
          <w:sz w:val="21"/>
          <w:szCs w:val="21"/>
          <w:u w:val="single"/>
          <w:lang w:val="en-US" w:bidi="en-US"/>
        </w:rPr>
        <w:t>万元</w:t>
      </w:r>
      <w:r w:rsidR="009231D1" w:rsidRPr="00A90F9A">
        <w:rPr>
          <w:rFonts w:asciiTheme="minorEastAsia" w:eastAsiaTheme="minorEastAsia" w:hAnsiTheme="minorEastAsia" w:hint="eastAsia"/>
          <w:color w:val="auto"/>
          <w:sz w:val="21"/>
          <w:szCs w:val="21"/>
          <w:u w:val="single"/>
          <w:lang w:val="en-US" w:bidi="en-US"/>
        </w:rPr>
        <w:t>；</w:t>
      </w:r>
      <w:r w:rsidR="009231D1" w:rsidRPr="00A90F9A">
        <w:rPr>
          <w:rFonts w:hint="eastAsia"/>
          <w:color w:val="auto"/>
          <w:sz w:val="21"/>
          <w:szCs w:val="21"/>
        </w:rPr>
        <w:t>Ⅱ标段：</w:t>
      </w:r>
      <w:r w:rsidR="009231D1" w:rsidRPr="00A90F9A">
        <w:rPr>
          <w:rFonts w:hint="eastAsia"/>
          <w:color w:val="auto"/>
          <w:sz w:val="21"/>
          <w:szCs w:val="21"/>
          <w:u w:val="single"/>
        </w:rPr>
        <w:t>900万元。</w:t>
      </w:r>
    </w:p>
    <w:p w:rsidR="00F56E8C" w:rsidRPr="00A90F9A" w:rsidRDefault="007F3B75">
      <w:pPr>
        <w:pStyle w:val="2"/>
        <w:rPr>
          <w:rFonts w:asciiTheme="minorEastAsia" w:eastAsiaTheme="minorEastAsia" w:hAnsiTheme="minorEastAsia"/>
          <w:color w:val="auto"/>
          <w:sz w:val="21"/>
          <w:szCs w:val="21"/>
        </w:rPr>
      </w:pPr>
      <w:bookmarkStart w:id="33" w:name="bookmark334"/>
      <w:bookmarkStart w:id="34" w:name="bookmark335"/>
      <w:bookmarkStart w:id="35" w:name="bookmark332"/>
      <w:bookmarkStart w:id="36" w:name="_Toc3825"/>
      <w:bookmarkStart w:id="37" w:name="bookmark333"/>
      <w:bookmarkStart w:id="38" w:name="_Toc51061566"/>
      <w:bookmarkEnd w:id="33"/>
      <w:r w:rsidRPr="00A90F9A">
        <w:rPr>
          <w:rFonts w:asciiTheme="minorEastAsia" w:eastAsiaTheme="minorEastAsia" w:hAnsiTheme="minorEastAsia" w:hint="eastAsia"/>
          <w:color w:val="auto"/>
          <w:sz w:val="21"/>
          <w:szCs w:val="21"/>
        </w:rPr>
        <w:t xml:space="preserve">3. </w:t>
      </w:r>
      <w:r w:rsidRPr="00A90F9A">
        <w:rPr>
          <w:rFonts w:asciiTheme="minorEastAsia" w:eastAsiaTheme="minorEastAsia" w:hAnsiTheme="minorEastAsia"/>
          <w:color w:val="auto"/>
          <w:sz w:val="21"/>
          <w:szCs w:val="21"/>
        </w:rPr>
        <w:t>投标人资格要求</w:t>
      </w:r>
      <w:bookmarkEnd w:id="34"/>
      <w:bookmarkEnd w:id="35"/>
      <w:bookmarkEnd w:id="36"/>
      <w:bookmarkEnd w:id="37"/>
      <w:bookmarkEnd w:id="38"/>
    </w:p>
    <w:p w:rsidR="00F56E8C" w:rsidRPr="000B61E0" w:rsidRDefault="007F3B75" w:rsidP="00521CEB">
      <w:pPr>
        <w:pStyle w:val="Bodytext10"/>
        <w:tabs>
          <w:tab w:val="left" w:pos="847"/>
          <w:tab w:val="left" w:pos="3953"/>
          <w:tab w:val="left" w:pos="5921"/>
          <w:tab w:val="left" w:pos="7894"/>
        </w:tabs>
        <w:spacing w:line="400" w:lineRule="exact"/>
        <w:ind w:firstLine="440"/>
        <w:jc w:val="both"/>
        <w:rPr>
          <w:rFonts w:asciiTheme="minorEastAsia" w:eastAsiaTheme="minorEastAsia" w:hAnsiTheme="minorEastAsia"/>
          <w:color w:val="auto"/>
          <w:sz w:val="21"/>
          <w:szCs w:val="21"/>
        </w:rPr>
      </w:pPr>
      <w:r w:rsidRPr="000B61E0">
        <w:rPr>
          <w:rFonts w:asciiTheme="minorEastAsia" w:eastAsiaTheme="minorEastAsia" w:hAnsiTheme="minorEastAsia" w:cs="Times New Roman"/>
          <w:color w:val="auto"/>
          <w:sz w:val="21"/>
          <w:szCs w:val="21"/>
          <w:lang w:val="en-US" w:bidi="en-US"/>
        </w:rPr>
        <w:t>3.1</w:t>
      </w:r>
      <w:r w:rsidRPr="000B61E0">
        <w:rPr>
          <w:rFonts w:asciiTheme="minorEastAsia" w:eastAsiaTheme="minorEastAsia" w:hAnsiTheme="minorEastAsia"/>
          <w:color w:val="auto"/>
          <w:sz w:val="21"/>
          <w:szCs w:val="21"/>
        </w:rPr>
        <w:t>投标人须具有</w:t>
      </w:r>
      <w:r w:rsidRPr="000B61E0">
        <w:rPr>
          <w:rFonts w:asciiTheme="minorEastAsia" w:eastAsiaTheme="minorEastAsia" w:hAnsiTheme="minorEastAsia" w:hint="eastAsia"/>
          <w:color w:val="auto"/>
          <w:sz w:val="21"/>
          <w:szCs w:val="21"/>
          <w:u w:val="single"/>
        </w:rPr>
        <w:t>水利水电工程</w:t>
      </w:r>
      <w:r w:rsidRPr="000B61E0">
        <w:rPr>
          <w:rFonts w:asciiTheme="minorEastAsia" w:eastAsiaTheme="minorEastAsia" w:hAnsiTheme="minorEastAsia" w:hint="eastAsia"/>
          <w:color w:val="auto"/>
          <w:sz w:val="21"/>
          <w:szCs w:val="21"/>
          <w:u w:val="single"/>
          <w:lang w:val="en-US"/>
        </w:rPr>
        <w:t>施工总承包叁级（含）</w:t>
      </w:r>
      <w:r w:rsidRPr="000B61E0">
        <w:rPr>
          <w:rFonts w:asciiTheme="minorEastAsia" w:eastAsiaTheme="minorEastAsia" w:hAnsiTheme="minorEastAsia"/>
          <w:color w:val="auto"/>
          <w:sz w:val="21"/>
          <w:szCs w:val="21"/>
          <w:u w:val="single"/>
        </w:rPr>
        <w:t>以上</w:t>
      </w:r>
      <w:r w:rsidRPr="000B61E0">
        <w:rPr>
          <w:rFonts w:asciiTheme="minorEastAsia" w:eastAsiaTheme="minorEastAsia" w:hAnsiTheme="minorEastAsia"/>
          <w:color w:val="auto"/>
          <w:sz w:val="21"/>
          <w:szCs w:val="21"/>
        </w:rPr>
        <w:t>；具有省级及以上建设行政主管部门颁发的安全生产许可证。在人员、设备、资金等方面具备相应的施工能力。</w:t>
      </w:r>
    </w:p>
    <w:p w:rsidR="00191739" w:rsidRPr="00A90F9A" w:rsidRDefault="007F3B75" w:rsidP="00521CEB">
      <w:pPr>
        <w:pStyle w:val="Other10"/>
        <w:tabs>
          <w:tab w:val="left" w:leader="underscore" w:pos="3188"/>
        </w:tabs>
        <w:spacing w:line="400" w:lineRule="exact"/>
        <w:ind w:firstLine="380"/>
        <w:rPr>
          <w:rFonts w:asciiTheme="minorEastAsia" w:eastAsiaTheme="minorEastAsia" w:hAnsiTheme="minorEastAsia"/>
          <w:color w:val="auto"/>
          <w:sz w:val="21"/>
          <w:szCs w:val="21"/>
        </w:rPr>
      </w:pPr>
      <w:r w:rsidRPr="000B61E0">
        <w:rPr>
          <w:rFonts w:asciiTheme="minorEastAsia" w:eastAsiaTheme="minorEastAsia" w:hAnsiTheme="minorEastAsia" w:cs="Times New Roman"/>
          <w:color w:val="auto"/>
          <w:sz w:val="21"/>
          <w:szCs w:val="21"/>
          <w:lang w:val="en-US" w:bidi="en-US"/>
        </w:rPr>
        <w:t>3.2</w:t>
      </w:r>
      <w:r w:rsidR="00191739" w:rsidRPr="000B61E0">
        <w:rPr>
          <w:rFonts w:asciiTheme="minorEastAsia" w:eastAsiaTheme="minorEastAsia" w:hAnsiTheme="minorEastAsia" w:cs="Times New Roman" w:hint="eastAsia"/>
          <w:color w:val="auto"/>
          <w:sz w:val="21"/>
          <w:szCs w:val="21"/>
          <w:lang w:val="en-US" w:bidi="en-US"/>
        </w:rPr>
        <w:t>拟投入本项目的项目经理</w:t>
      </w:r>
      <w:r w:rsidR="00191739" w:rsidRPr="000B61E0">
        <w:rPr>
          <w:rFonts w:asciiTheme="minorEastAsia" w:eastAsiaTheme="minorEastAsia" w:hAnsiTheme="minorEastAsia"/>
          <w:color w:val="auto"/>
          <w:sz w:val="21"/>
          <w:szCs w:val="21"/>
        </w:rPr>
        <w:t>持有</w:t>
      </w:r>
      <w:r w:rsidR="00191739" w:rsidRPr="000B61E0">
        <w:rPr>
          <w:rFonts w:asciiTheme="minorEastAsia" w:eastAsiaTheme="minorEastAsia" w:hAnsiTheme="minorEastAsia" w:hint="eastAsia"/>
          <w:color w:val="auto"/>
          <w:sz w:val="21"/>
          <w:szCs w:val="21"/>
        </w:rPr>
        <w:t>二级或</w:t>
      </w:r>
      <w:r w:rsidR="00191739" w:rsidRPr="000B61E0">
        <w:rPr>
          <w:rFonts w:asciiTheme="minorEastAsia" w:eastAsiaTheme="minorEastAsia" w:hAnsiTheme="minorEastAsia"/>
          <w:color w:val="auto"/>
          <w:sz w:val="21"/>
          <w:szCs w:val="21"/>
        </w:rPr>
        <w:t>以上建造师注册证书，专业是</w:t>
      </w:r>
      <w:r w:rsidR="00191739" w:rsidRPr="000B61E0">
        <w:rPr>
          <w:rFonts w:asciiTheme="minorEastAsia" w:eastAsiaTheme="minorEastAsia" w:hAnsiTheme="minorEastAsia"/>
          <w:color w:val="auto"/>
          <w:sz w:val="21"/>
          <w:szCs w:val="21"/>
          <w:u w:val="single"/>
        </w:rPr>
        <w:t>水利水电工程</w:t>
      </w:r>
      <w:r w:rsidR="00191739" w:rsidRPr="000B61E0">
        <w:rPr>
          <w:rFonts w:asciiTheme="minorEastAsia" w:eastAsiaTheme="minorEastAsia" w:hAnsiTheme="minorEastAsia"/>
          <w:color w:val="auto"/>
          <w:sz w:val="21"/>
          <w:szCs w:val="21"/>
        </w:rPr>
        <w:t>专业</w:t>
      </w:r>
      <w:r w:rsidR="00191739" w:rsidRPr="000B61E0">
        <w:rPr>
          <w:rFonts w:hint="eastAsia"/>
          <w:color w:val="auto"/>
          <w:sz w:val="21"/>
          <w:szCs w:val="21"/>
        </w:rPr>
        <w:t>（以建造师注册证书中“专业类别”栏所填写的专业为准）</w:t>
      </w:r>
      <w:r w:rsidR="00191739" w:rsidRPr="000B61E0">
        <w:rPr>
          <w:rFonts w:asciiTheme="minorEastAsia" w:eastAsiaTheme="minorEastAsia" w:hAnsiTheme="minorEastAsia"/>
          <w:color w:val="auto"/>
          <w:sz w:val="21"/>
          <w:szCs w:val="21"/>
        </w:rPr>
        <w:t>；持有省级或省级以上行政主管部门或其授权部门（机构） 颁发的B类安全生产考核合格证书。</w:t>
      </w:r>
    </w:p>
    <w:p w:rsidR="00F56E8C" w:rsidRPr="00A90F9A" w:rsidRDefault="00191739" w:rsidP="00521CEB">
      <w:pPr>
        <w:pStyle w:val="Bodytext10"/>
        <w:tabs>
          <w:tab w:val="left" w:pos="2618"/>
          <w:tab w:val="left" w:pos="8215"/>
        </w:tabs>
        <w:spacing w:after="260" w:line="400" w:lineRule="exact"/>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s="Times New Roman" w:hint="eastAsia"/>
          <w:color w:val="auto"/>
          <w:sz w:val="21"/>
          <w:szCs w:val="21"/>
          <w:lang w:val="en-US" w:bidi="en-US"/>
        </w:rPr>
        <w:t>3.3</w:t>
      </w:r>
      <w:r w:rsidR="007F3B75" w:rsidRPr="00A90F9A">
        <w:rPr>
          <w:rFonts w:asciiTheme="minorEastAsia" w:eastAsiaTheme="minorEastAsia" w:hAnsiTheme="minorEastAsia"/>
          <w:color w:val="auto"/>
          <w:sz w:val="21"/>
          <w:szCs w:val="21"/>
        </w:rPr>
        <w:t>本次招标</w:t>
      </w:r>
      <w:r w:rsidR="007F3B75" w:rsidRPr="00A90F9A">
        <w:rPr>
          <w:rFonts w:asciiTheme="minorEastAsia" w:eastAsiaTheme="minorEastAsia" w:hAnsiTheme="minorEastAsia"/>
          <w:color w:val="auto"/>
          <w:sz w:val="21"/>
          <w:szCs w:val="21"/>
          <w:u w:val="single"/>
        </w:rPr>
        <w:t>不接受</w:t>
      </w:r>
      <w:r w:rsidR="007F3B75" w:rsidRPr="00A90F9A">
        <w:rPr>
          <w:rFonts w:asciiTheme="minorEastAsia" w:eastAsiaTheme="minorEastAsia" w:hAnsiTheme="minorEastAsia"/>
          <w:color w:val="auto"/>
          <w:sz w:val="21"/>
          <w:szCs w:val="21"/>
        </w:rPr>
        <w:t>联合体投标。</w:t>
      </w:r>
    </w:p>
    <w:p w:rsidR="00F56E8C" w:rsidRPr="00A90F9A" w:rsidRDefault="007F3B75">
      <w:pPr>
        <w:pStyle w:val="2"/>
        <w:rPr>
          <w:rFonts w:asciiTheme="minorEastAsia" w:eastAsiaTheme="minorEastAsia" w:hAnsiTheme="minorEastAsia"/>
          <w:color w:val="auto"/>
          <w:sz w:val="21"/>
          <w:szCs w:val="21"/>
        </w:rPr>
      </w:pPr>
      <w:bookmarkStart w:id="39" w:name="bookmark338"/>
      <w:bookmarkStart w:id="40" w:name="bookmark337"/>
      <w:bookmarkStart w:id="41" w:name="bookmark339"/>
      <w:bookmarkStart w:id="42" w:name="bookmark336"/>
      <w:bookmarkStart w:id="43" w:name="_Toc31610"/>
      <w:bookmarkStart w:id="44" w:name="_Toc51061567"/>
      <w:bookmarkEnd w:id="39"/>
      <w:r w:rsidRPr="00A90F9A">
        <w:rPr>
          <w:rFonts w:asciiTheme="minorEastAsia" w:eastAsiaTheme="minorEastAsia" w:hAnsiTheme="minorEastAsia" w:hint="eastAsia"/>
          <w:color w:val="auto"/>
          <w:sz w:val="21"/>
          <w:szCs w:val="21"/>
        </w:rPr>
        <w:t xml:space="preserve">4. </w:t>
      </w:r>
      <w:r w:rsidRPr="00A90F9A">
        <w:rPr>
          <w:rFonts w:asciiTheme="minorEastAsia" w:eastAsiaTheme="minorEastAsia" w:hAnsiTheme="minorEastAsia"/>
          <w:color w:val="auto"/>
          <w:sz w:val="21"/>
          <w:szCs w:val="21"/>
        </w:rPr>
        <w:t>招标文件的获取</w:t>
      </w:r>
      <w:bookmarkEnd w:id="40"/>
      <w:bookmarkEnd w:id="41"/>
      <w:bookmarkEnd w:id="42"/>
      <w:bookmarkEnd w:id="43"/>
      <w:bookmarkEnd w:id="44"/>
    </w:p>
    <w:p w:rsidR="00F56E8C" w:rsidRPr="00A90F9A" w:rsidRDefault="007F3B75">
      <w:pPr>
        <w:pStyle w:val="Bodytext10"/>
        <w:tabs>
          <w:tab w:val="left" w:pos="847"/>
          <w:tab w:val="left" w:pos="1870"/>
          <w:tab w:val="left" w:pos="1906"/>
          <w:tab w:val="left" w:pos="4447"/>
          <w:tab w:val="left" w:pos="5359"/>
          <w:tab w:val="left" w:pos="5525"/>
          <w:tab w:val="left" w:pos="6602"/>
          <w:tab w:val="left" w:pos="8114"/>
        </w:tabs>
        <w:spacing w:line="350" w:lineRule="exact"/>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本项目招标文件为网上免费下载。</w:t>
      </w:r>
      <w:r w:rsidR="00521CEB" w:rsidRPr="00660332">
        <w:rPr>
          <w:rFonts w:asciiTheme="minorEastAsia" w:eastAsiaTheme="minorEastAsia" w:hAnsiTheme="minorEastAsia" w:hint="eastAsia"/>
          <w:color w:val="auto"/>
          <w:sz w:val="21"/>
          <w:szCs w:val="21"/>
        </w:rPr>
        <w:t>自2020</w:t>
      </w:r>
      <w:r w:rsidR="00521CEB" w:rsidRPr="00660332">
        <w:rPr>
          <w:rFonts w:asciiTheme="minorEastAsia" w:eastAsiaTheme="minorEastAsia" w:hAnsiTheme="minorEastAsia"/>
          <w:color w:val="auto"/>
          <w:sz w:val="21"/>
          <w:szCs w:val="21"/>
        </w:rPr>
        <w:t>年</w:t>
      </w:r>
      <w:r w:rsidR="00521CEB" w:rsidRPr="00660332">
        <w:rPr>
          <w:rFonts w:asciiTheme="minorEastAsia" w:eastAsiaTheme="minorEastAsia" w:hAnsiTheme="minorEastAsia" w:hint="eastAsia"/>
          <w:color w:val="auto"/>
          <w:sz w:val="21"/>
          <w:szCs w:val="21"/>
        </w:rPr>
        <w:t>11</w:t>
      </w:r>
      <w:r w:rsidR="00521CEB" w:rsidRPr="00660332">
        <w:rPr>
          <w:rFonts w:asciiTheme="minorEastAsia" w:eastAsiaTheme="minorEastAsia" w:hAnsiTheme="minorEastAsia"/>
          <w:color w:val="auto"/>
          <w:sz w:val="21"/>
          <w:szCs w:val="21"/>
        </w:rPr>
        <w:t>月</w:t>
      </w:r>
      <w:r w:rsidR="00521CEB" w:rsidRPr="00660332">
        <w:rPr>
          <w:rFonts w:asciiTheme="minorEastAsia" w:eastAsiaTheme="minorEastAsia" w:hAnsiTheme="minorEastAsia" w:hint="eastAsia"/>
          <w:color w:val="auto"/>
          <w:sz w:val="21"/>
          <w:szCs w:val="21"/>
        </w:rPr>
        <w:t>24</w:t>
      </w:r>
      <w:r w:rsidR="00521CEB" w:rsidRPr="00660332">
        <w:rPr>
          <w:rFonts w:asciiTheme="minorEastAsia" w:eastAsiaTheme="minorEastAsia" w:hAnsiTheme="minorEastAsia"/>
          <w:color w:val="auto"/>
          <w:sz w:val="21"/>
          <w:szCs w:val="21"/>
        </w:rPr>
        <w:t>日</w:t>
      </w:r>
      <w:r w:rsidR="00521CEB" w:rsidRPr="00660332">
        <w:rPr>
          <w:rFonts w:asciiTheme="minorEastAsia" w:eastAsiaTheme="minorEastAsia" w:hAnsiTheme="minorEastAsia" w:hint="eastAsia"/>
          <w:color w:val="auto"/>
          <w:sz w:val="21"/>
          <w:szCs w:val="21"/>
        </w:rPr>
        <w:t>起</w:t>
      </w:r>
      <w:r w:rsidRPr="00660332">
        <w:rPr>
          <w:rFonts w:asciiTheme="minorEastAsia" w:eastAsiaTheme="minorEastAsia" w:hAnsiTheme="minorEastAsia"/>
          <w:color w:val="auto"/>
          <w:sz w:val="21"/>
          <w:szCs w:val="21"/>
        </w:rPr>
        <w:t>至</w:t>
      </w:r>
      <w:r w:rsidRPr="00660332">
        <w:rPr>
          <w:rFonts w:asciiTheme="minorEastAsia" w:eastAsiaTheme="minorEastAsia" w:hAnsiTheme="minorEastAsia" w:hint="eastAsia"/>
          <w:color w:val="auto"/>
          <w:sz w:val="21"/>
          <w:szCs w:val="21"/>
        </w:rPr>
        <w:t>2020</w:t>
      </w:r>
      <w:r w:rsidR="00EA2D13" w:rsidRPr="00660332">
        <w:rPr>
          <w:rFonts w:asciiTheme="minorEastAsia" w:eastAsiaTheme="minorEastAsia" w:hAnsiTheme="minorEastAsia"/>
          <w:color w:val="auto"/>
          <w:sz w:val="21"/>
          <w:szCs w:val="21"/>
        </w:rPr>
        <w:t>年</w:t>
      </w:r>
      <w:r w:rsidR="005D331D" w:rsidRPr="00660332">
        <w:rPr>
          <w:rFonts w:asciiTheme="minorEastAsia" w:eastAsiaTheme="minorEastAsia" w:hAnsiTheme="minorEastAsia" w:hint="eastAsia"/>
          <w:color w:val="auto"/>
          <w:sz w:val="21"/>
          <w:szCs w:val="21"/>
        </w:rPr>
        <w:t>12</w:t>
      </w:r>
      <w:r w:rsidR="00EA2D13" w:rsidRPr="00660332">
        <w:rPr>
          <w:rFonts w:asciiTheme="minorEastAsia" w:eastAsiaTheme="minorEastAsia" w:hAnsiTheme="minorEastAsia"/>
          <w:color w:val="auto"/>
          <w:sz w:val="21"/>
          <w:szCs w:val="21"/>
        </w:rPr>
        <w:t>月</w:t>
      </w:r>
      <w:r w:rsidR="005D331D" w:rsidRPr="00660332">
        <w:rPr>
          <w:rFonts w:asciiTheme="minorEastAsia" w:eastAsiaTheme="minorEastAsia" w:hAnsiTheme="minorEastAsia" w:hint="eastAsia"/>
          <w:color w:val="auto"/>
          <w:sz w:val="21"/>
          <w:szCs w:val="21"/>
        </w:rPr>
        <w:t>15</w:t>
      </w:r>
      <w:r w:rsidR="00EA2D13" w:rsidRPr="00660332">
        <w:rPr>
          <w:rFonts w:asciiTheme="minorEastAsia" w:eastAsiaTheme="minorEastAsia" w:hAnsiTheme="minorEastAsia"/>
          <w:color w:val="auto"/>
          <w:sz w:val="21"/>
          <w:szCs w:val="21"/>
        </w:rPr>
        <w:t>日</w:t>
      </w:r>
      <w:r w:rsidRPr="00660332">
        <w:rPr>
          <w:rFonts w:asciiTheme="minorEastAsia" w:eastAsiaTheme="minorEastAsia" w:hAnsiTheme="minorEastAsia"/>
          <w:color w:val="auto"/>
          <w:sz w:val="21"/>
          <w:szCs w:val="21"/>
        </w:rPr>
        <w:t>止，潜在投标人可以登陆</w:t>
      </w:r>
      <w:r w:rsidRPr="00660332">
        <w:rPr>
          <w:rFonts w:asciiTheme="minorEastAsia" w:eastAsiaTheme="minorEastAsia" w:hAnsiTheme="minorEastAsia" w:hint="eastAsia"/>
          <w:color w:val="auto"/>
          <w:sz w:val="21"/>
          <w:szCs w:val="21"/>
        </w:rPr>
        <w:t>南宁市</w:t>
      </w:r>
      <w:r w:rsidRPr="00660332">
        <w:rPr>
          <w:rFonts w:asciiTheme="minorEastAsia" w:eastAsiaTheme="minorEastAsia" w:hAnsiTheme="minorEastAsia"/>
          <w:color w:val="auto"/>
          <w:sz w:val="21"/>
          <w:szCs w:val="21"/>
        </w:rPr>
        <w:t>公共资源交易中心网站</w:t>
      </w:r>
      <w:r w:rsidRPr="00660332">
        <w:rPr>
          <w:rFonts w:asciiTheme="minorEastAsia" w:eastAsiaTheme="minorEastAsia" w:hAnsiTheme="minorEastAsia" w:cs="Times New Roman" w:hint="eastAsia"/>
          <w:color w:val="auto"/>
          <w:sz w:val="21"/>
          <w:szCs w:val="21"/>
        </w:rPr>
        <w:t>，</w:t>
      </w:r>
      <w:r w:rsidRPr="00660332">
        <w:rPr>
          <w:rFonts w:asciiTheme="minorEastAsia" w:eastAsiaTheme="minorEastAsia" w:hAnsiTheme="minorEastAsia"/>
          <w:color w:val="auto"/>
          <w:sz w:val="21"/>
          <w:szCs w:val="21"/>
        </w:rPr>
        <w:t>按网站规定的流程下载招标</w:t>
      </w:r>
      <w:r w:rsidRPr="00A90F9A">
        <w:rPr>
          <w:rFonts w:asciiTheme="minorEastAsia" w:eastAsiaTheme="minorEastAsia" w:hAnsiTheme="minorEastAsia"/>
          <w:color w:val="auto"/>
          <w:sz w:val="21"/>
          <w:szCs w:val="21"/>
        </w:rPr>
        <w:t>文件。</w:t>
      </w:r>
    </w:p>
    <w:p w:rsidR="00F56E8C" w:rsidRPr="00A90F9A" w:rsidRDefault="007F3B75">
      <w:pPr>
        <w:pStyle w:val="Bodytext10"/>
        <w:tabs>
          <w:tab w:val="left" w:pos="8221"/>
        </w:tabs>
        <w:spacing w:after="260" w:line="353" w:lineRule="exact"/>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图纸、技术资料获取方式：登陆</w:t>
      </w:r>
      <w:r w:rsidRPr="00A90F9A">
        <w:rPr>
          <w:rFonts w:asciiTheme="minorEastAsia" w:eastAsiaTheme="minorEastAsia" w:hAnsiTheme="minorEastAsia" w:hint="eastAsia"/>
          <w:color w:val="auto"/>
          <w:sz w:val="21"/>
          <w:szCs w:val="21"/>
        </w:rPr>
        <w:t>南宁市</w:t>
      </w:r>
      <w:r w:rsidRPr="00A90F9A">
        <w:rPr>
          <w:rFonts w:asciiTheme="minorEastAsia" w:eastAsiaTheme="minorEastAsia" w:hAnsiTheme="minorEastAsia"/>
          <w:color w:val="auto"/>
          <w:sz w:val="21"/>
          <w:szCs w:val="21"/>
        </w:rPr>
        <w:t>公共资源交易中心网站</w:t>
      </w:r>
      <w:r w:rsidRPr="00A90F9A">
        <w:rPr>
          <w:rFonts w:asciiTheme="minorEastAsia" w:eastAsiaTheme="minorEastAsia" w:hAnsiTheme="minorEastAsia" w:cs="Times New Roman" w:hint="eastAsia"/>
          <w:color w:val="auto"/>
          <w:sz w:val="21"/>
          <w:szCs w:val="21"/>
        </w:rPr>
        <w:t>，</w:t>
      </w:r>
      <w:r w:rsidRPr="00A90F9A">
        <w:rPr>
          <w:rFonts w:asciiTheme="minorEastAsia" w:eastAsiaTheme="minorEastAsia" w:hAnsiTheme="minorEastAsia"/>
          <w:color w:val="auto"/>
          <w:sz w:val="21"/>
          <w:szCs w:val="21"/>
        </w:rPr>
        <w:t>按网站规定的流程下载</w:t>
      </w:r>
      <w:r w:rsidRPr="00A90F9A">
        <w:rPr>
          <w:rFonts w:asciiTheme="minorEastAsia" w:eastAsiaTheme="minorEastAsia" w:hAnsiTheme="minorEastAsia" w:cs="Times New Roman" w:hint="eastAsia"/>
          <w:color w:val="auto"/>
          <w:sz w:val="21"/>
          <w:szCs w:val="21"/>
          <w:lang w:val="en-US" w:bidi="en-US"/>
        </w:rPr>
        <w:t>。</w:t>
      </w:r>
    </w:p>
    <w:p w:rsidR="00F56E8C" w:rsidRPr="00A90F9A" w:rsidRDefault="007F3B75">
      <w:pPr>
        <w:pStyle w:val="2"/>
        <w:rPr>
          <w:rFonts w:asciiTheme="minorEastAsia" w:eastAsiaTheme="minorEastAsia" w:hAnsiTheme="minorEastAsia"/>
          <w:color w:val="auto"/>
          <w:sz w:val="21"/>
          <w:szCs w:val="21"/>
        </w:rPr>
      </w:pPr>
      <w:bookmarkStart w:id="45" w:name="bookmark342"/>
      <w:bookmarkStart w:id="46" w:name="bookmark343"/>
      <w:bookmarkStart w:id="47" w:name="_Toc22744"/>
      <w:bookmarkStart w:id="48" w:name="bookmark340"/>
      <w:bookmarkStart w:id="49" w:name="bookmark341"/>
      <w:bookmarkStart w:id="50" w:name="_Toc51061568"/>
      <w:bookmarkEnd w:id="45"/>
      <w:r w:rsidRPr="00A90F9A">
        <w:rPr>
          <w:rFonts w:asciiTheme="minorEastAsia" w:eastAsiaTheme="minorEastAsia" w:hAnsiTheme="minorEastAsia" w:hint="eastAsia"/>
          <w:color w:val="auto"/>
          <w:sz w:val="21"/>
          <w:szCs w:val="21"/>
        </w:rPr>
        <w:t xml:space="preserve">5. </w:t>
      </w:r>
      <w:r w:rsidRPr="00A90F9A">
        <w:rPr>
          <w:rFonts w:asciiTheme="minorEastAsia" w:eastAsiaTheme="minorEastAsia" w:hAnsiTheme="minorEastAsia"/>
          <w:color w:val="auto"/>
          <w:sz w:val="21"/>
          <w:szCs w:val="21"/>
        </w:rPr>
        <w:t>投标文件的递交</w:t>
      </w:r>
      <w:bookmarkEnd w:id="46"/>
      <w:bookmarkEnd w:id="47"/>
      <w:bookmarkEnd w:id="48"/>
      <w:bookmarkEnd w:id="49"/>
      <w:bookmarkEnd w:id="50"/>
    </w:p>
    <w:p w:rsidR="00F56E8C" w:rsidRPr="00A90F9A" w:rsidRDefault="007F3B75">
      <w:pPr>
        <w:pStyle w:val="Bodytext10"/>
        <w:tabs>
          <w:tab w:val="left" w:pos="847"/>
          <w:tab w:val="left" w:pos="1906"/>
          <w:tab w:val="left" w:pos="2964"/>
          <w:tab w:val="left" w:pos="7001"/>
          <w:tab w:val="left" w:pos="8100"/>
          <w:tab w:val="left" w:pos="8220"/>
        </w:tabs>
        <w:spacing w:after="120" w:line="358" w:lineRule="exact"/>
        <w:ind w:firstLine="440"/>
        <w:jc w:val="both"/>
        <w:rPr>
          <w:rFonts w:asciiTheme="minorEastAsia" w:eastAsiaTheme="minorEastAsia" w:hAnsiTheme="minorEastAsia"/>
          <w:color w:val="auto"/>
          <w:sz w:val="21"/>
          <w:szCs w:val="21"/>
          <w:u w:val="single"/>
          <w:lang w:bidi="en-US"/>
        </w:rPr>
      </w:pPr>
      <w:r w:rsidRPr="00A90F9A">
        <w:rPr>
          <w:rFonts w:asciiTheme="minorEastAsia" w:eastAsiaTheme="minorEastAsia" w:hAnsiTheme="minorEastAsia" w:cs="Times New Roman"/>
          <w:color w:val="auto"/>
          <w:sz w:val="21"/>
          <w:szCs w:val="21"/>
          <w:lang w:val="en-US" w:bidi="en-US"/>
        </w:rPr>
        <w:t>5.1</w:t>
      </w:r>
      <w:r w:rsidRPr="00A90F9A">
        <w:rPr>
          <w:rFonts w:asciiTheme="minorEastAsia" w:eastAsiaTheme="minorEastAsia" w:hAnsiTheme="minorEastAsia"/>
          <w:color w:val="auto"/>
          <w:sz w:val="21"/>
          <w:szCs w:val="21"/>
        </w:rPr>
        <w:t>投标文件递交的截止时间（投标截止时间，下同）为</w:t>
      </w:r>
      <w:r w:rsidRPr="00783A0B">
        <w:rPr>
          <w:rFonts w:asciiTheme="minorEastAsia" w:eastAsiaTheme="minorEastAsia" w:hAnsiTheme="minorEastAsia" w:hint="eastAsia"/>
          <w:color w:val="auto"/>
          <w:sz w:val="21"/>
          <w:szCs w:val="21"/>
          <w:u w:val="single"/>
        </w:rPr>
        <w:t>2020</w:t>
      </w:r>
      <w:r w:rsidR="00EA2D13" w:rsidRPr="00783A0B">
        <w:rPr>
          <w:rFonts w:asciiTheme="minorEastAsia" w:eastAsiaTheme="minorEastAsia" w:hAnsiTheme="minorEastAsia"/>
          <w:color w:val="auto"/>
          <w:sz w:val="21"/>
          <w:szCs w:val="21"/>
          <w:u w:val="single"/>
        </w:rPr>
        <w:t>年</w:t>
      </w:r>
      <w:r w:rsidR="005D331D" w:rsidRPr="00783A0B">
        <w:rPr>
          <w:rFonts w:asciiTheme="minorEastAsia" w:eastAsiaTheme="minorEastAsia" w:hAnsiTheme="minorEastAsia" w:hint="eastAsia"/>
          <w:color w:val="auto"/>
          <w:sz w:val="21"/>
          <w:szCs w:val="21"/>
          <w:u w:val="single"/>
        </w:rPr>
        <w:t>12</w:t>
      </w:r>
      <w:r w:rsidR="00EA2D13" w:rsidRPr="00783A0B">
        <w:rPr>
          <w:rFonts w:asciiTheme="minorEastAsia" w:eastAsiaTheme="minorEastAsia" w:hAnsiTheme="minorEastAsia"/>
          <w:color w:val="auto"/>
          <w:sz w:val="21"/>
          <w:szCs w:val="21"/>
          <w:u w:val="single"/>
        </w:rPr>
        <w:t>月</w:t>
      </w:r>
      <w:r w:rsidR="005D331D" w:rsidRPr="00783A0B">
        <w:rPr>
          <w:rFonts w:asciiTheme="minorEastAsia" w:eastAsiaTheme="minorEastAsia" w:hAnsiTheme="minorEastAsia" w:hint="eastAsia"/>
          <w:color w:val="auto"/>
          <w:sz w:val="21"/>
          <w:szCs w:val="21"/>
          <w:u w:val="single"/>
        </w:rPr>
        <w:t>15</w:t>
      </w:r>
      <w:r w:rsidR="00EA2D13" w:rsidRPr="00783A0B">
        <w:rPr>
          <w:rFonts w:asciiTheme="minorEastAsia" w:eastAsiaTheme="minorEastAsia" w:hAnsiTheme="minorEastAsia"/>
          <w:color w:val="auto"/>
          <w:sz w:val="21"/>
          <w:szCs w:val="21"/>
          <w:u w:val="single"/>
        </w:rPr>
        <w:t>日</w:t>
      </w:r>
      <w:r w:rsidR="00871010" w:rsidRPr="00783A0B">
        <w:rPr>
          <w:rFonts w:asciiTheme="minorEastAsia" w:eastAsiaTheme="minorEastAsia" w:hAnsiTheme="minorEastAsia" w:hint="eastAsia"/>
          <w:color w:val="auto"/>
          <w:sz w:val="21"/>
          <w:szCs w:val="21"/>
          <w:u w:val="single"/>
        </w:rPr>
        <w:t>13</w:t>
      </w:r>
      <w:r w:rsidRPr="00783A0B">
        <w:rPr>
          <w:rFonts w:asciiTheme="minorEastAsia" w:eastAsiaTheme="minorEastAsia" w:hAnsiTheme="minorEastAsia"/>
          <w:color w:val="auto"/>
          <w:sz w:val="21"/>
          <w:szCs w:val="21"/>
          <w:u w:val="single"/>
        </w:rPr>
        <w:t>时</w:t>
      </w:r>
      <w:r w:rsidR="00871010" w:rsidRPr="00783A0B">
        <w:rPr>
          <w:rFonts w:asciiTheme="minorEastAsia" w:eastAsiaTheme="minorEastAsia" w:hAnsiTheme="minorEastAsia" w:hint="eastAsia"/>
          <w:color w:val="auto"/>
          <w:sz w:val="21"/>
          <w:szCs w:val="21"/>
          <w:u w:val="single"/>
        </w:rPr>
        <w:t>00</w:t>
      </w:r>
      <w:r w:rsidRPr="00783A0B">
        <w:rPr>
          <w:rFonts w:asciiTheme="minorEastAsia" w:eastAsiaTheme="minorEastAsia" w:hAnsiTheme="minorEastAsia"/>
          <w:color w:val="auto"/>
          <w:sz w:val="21"/>
          <w:szCs w:val="21"/>
          <w:u w:val="single"/>
        </w:rPr>
        <w:t>分</w:t>
      </w:r>
      <w:r w:rsidRPr="00A90F9A">
        <w:rPr>
          <w:rFonts w:asciiTheme="minorEastAsia" w:eastAsiaTheme="minorEastAsia" w:hAnsiTheme="minorEastAsia"/>
          <w:color w:val="auto"/>
          <w:sz w:val="21"/>
          <w:szCs w:val="21"/>
        </w:rPr>
        <w:t>，地点为</w:t>
      </w:r>
      <w:r w:rsidRPr="00A90F9A">
        <w:rPr>
          <w:rFonts w:asciiTheme="minorEastAsia" w:eastAsiaTheme="minorEastAsia" w:hAnsiTheme="minorEastAsia" w:hint="eastAsia"/>
          <w:color w:val="auto"/>
          <w:sz w:val="21"/>
          <w:szCs w:val="21"/>
          <w:u w:val="single"/>
          <w:lang w:bidi="en-US"/>
        </w:rPr>
        <w:t>南宁市良庆区玉洞大道33号（市青少年活动中心旁）南宁市民中心9楼南宁市公共资源交易中心开标厅（具体安排详见9楼电子大屏幕场地安排表）。</w:t>
      </w:r>
    </w:p>
    <w:p w:rsidR="00F56E8C" w:rsidRPr="00A90F9A" w:rsidRDefault="007F3B75">
      <w:pPr>
        <w:pStyle w:val="Bodytext10"/>
        <w:spacing w:after="260" w:line="353" w:lineRule="exact"/>
        <w:ind w:firstLine="440"/>
        <w:rPr>
          <w:rFonts w:asciiTheme="minorEastAsia" w:eastAsiaTheme="minorEastAsia" w:hAnsiTheme="minorEastAsia"/>
          <w:color w:val="auto"/>
          <w:sz w:val="21"/>
          <w:szCs w:val="21"/>
        </w:rPr>
      </w:pPr>
      <w:r w:rsidRPr="00A90F9A">
        <w:rPr>
          <w:rFonts w:asciiTheme="minorEastAsia" w:eastAsiaTheme="minorEastAsia" w:hAnsiTheme="minorEastAsia" w:cs="Times New Roman"/>
          <w:color w:val="auto"/>
          <w:sz w:val="21"/>
          <w:szCs w:val="21"/>
          <w:lang w:val="en-US" w:bidi="en-US"/>
        </w:rPr>
        <w:t>5.2</w:t>
      </w:r>
      <w:r w:rsidRPr="00A90F9A">
        <w:rPr>
          <w:rFonts w:asciiTheme="minorEastAsia" w:eastAsiaTheme="minorEastAsia" w:hAnsiTheme="minorEastAsia"/>
          <w:color w:val="auto"/>
          <w:sz w:val="21"/>
          <w:szCs w:val="21"/>
        </w:rPr>
        <w:t>逾期送达的或者未送达指定地点的投标文件，招标人不予受理。</w:t>
      </w:r>
    </w:p>
    <w:p w:rsidR="00A51CD8" w:rsidRPr="00A90F9A" w:rsidRDefault="00A51CD8" w:rsidP="00A51CD8">
      <w:pPr>
        <w:pStyle w:val="Bodytext10"/>
        <w:spacing w:after="260" w:line="353" w:lineRule="exact"/>
        <w:ind w:firstLine="440"/>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hint="eastAsia"/>
          <w:color w:val="auto"/>
          <w:sz w:val="21"/>
          <w:szCs w:val="21"/>
          <w:lang w:val="en-US" w:bidi="en-US"/>
        </w:rPr>
        <w:t xml:space="preserve"> 注：</w:t>
      </w:r>
      <w:r w:rsidRPr="00A90F9A">
        <w:rPr>
          <w:rFonts w:asciiTheme="minorEastAsia" w:eastAsiaTheme="minorEastAsia" w:hAnsiTheme="minorEastAsia" w:cs="Times New Roman"/>
          <w:color w:val="auto"/>
          <w:sz w:val="21"/>
          <w:szCs w:val="21"/>
          <w:lang w:val="en-US" w:bidi="en-US"/>
        </w:rPr>
        <w:t>1</w:t>
      </w:r>
      <w:r w:rsidRPr="00A90F9A">
        <w:rPr>
          <w:rFonts w:asciiTheme="minorEastAsia" w:eastAsiaTheme="minorEastAsia" w:hAnsiTheme="minorEastAsia" w:cs="Times New Roman" w:hint="eastAsia"/>
          <w:color w:val="auto"/>
          <w:sz w:val="21"/>
          <w:szCs w:val="21"/>
          <w:lang w:val="en-US" w:bidi="en-US"/>
        </w:rPr>
        <w:t>、为做好新型冠状病毒肺炎疫情的防控工作，根据南宁市财政局《关于做好疫情防控期间政府招标工作有关事项的通知》（南财采〔</w:t>
      </w:r>
      <w:r w:rsidRPr="00A90F9A">
        <w:rPr>
          <w:rFonts w:asciiTheme="minorEastAsia" w:eastAsiaTheme="minorEastAsia" w:hAnsiTheme="minorEastAsia" w:cs="Times New Roman"/>
          <w:color w:val="auto"/>
          <w:sz w:val="21"/>
          <w:szCs w:val="21"/>
          <w:lang w:val="en-US" w:bidi="en-US"/>
        </w:rPr>
        <w:t>2020</w:t>
      </w:r>
      <w:r w:rsidRPr="00A90F9A">
        <w:rPr>
          <w:rFonts w:asciiTheme="minorEastAsia" w:eastAsiaTheme="minorEastAsia" w:hAnsiTheme="minorEastAsia" w:cs="Times New Roman" w:hint="eastAsia"/>
          <w:color w:val="auto"/>
          <w:sz w:val="21"/>
          <w:szCs w:val="21"/>
          <w:lang w:val="en-US" w:bidi="en-US"/>
        </w:rPr>
        <w:t>〕</w:t>
      </w:r>
      <w:r w:rsidRPr="00A90F9A">
        <w:rPr>
          <w:rFonts w:asciiTheme="minorEastAsia" w:eastAsiaTheme="minorEastAsia" w:hAnsiTheme="minorEastAsia" w:cs="Times New Roman"/>
          <w:color w:val="auto"/>
          <w:sz w:val="21"/>
          <w:szCs w:val="21"/>
          <w:lang w:val="en-US" w:bidi="en-US"/>
        </w:rPr>
        <w:t>12</w:t>
      </w:r>
      <w:r w:rsidRPr="00A90F9A">
        <w:rPr>
          <w:rFonts w:asciiTheme="minorEastAsia" w:eastAsiaTheme="minorEastAsia" w:hAnsiTheme="minorEastAsia" w:cs="Times New Roman" w:hint="eastAsia"/>
          <w:color w:val="auto"/>
          <w:sz w:val="21"/>
          <w:szCs w:val="21"/>
          <w:lang w:val="en-US" w:bidi="en-US"/>
        </w:rPr>
        <w:t>号）要求，本项目的投标文件通过邮寄快递方式送达。</w:t>
      </w:r>
    </w:p>
    <w:p w:rsidR="00A51CD8" w:rsidRPr="00A90F9A" w:rsidRDefault="00A51CD8" w:rsidP="00A51CD8">
      <w:pPr>
        <w:pStyle w:val="Bodytext10"/>
        <w:spacing w:after="260" w:line="353" w:lineRule="exact"/>
        <w:ind w:firstLine="440"/>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hint="eastAsia"/>
          <w:color w:val="auto"/>
          <w:sz w:val="21"/>
          <w:szCs w:val="21"/>
          <w:lang w:val="en-US" w:bidi="en-US"/>
        </w:rPr>
        <w:t>（</w:t>
      </w:r>
      <w:r w:rsidRPr="00A90F9A">
        <w:rPr>
          <w:rFonts w:asciiTheme="minorEastAsia" w:eastAsiaTheme="minorEastAsia" w:hAnsiTheme="minorEastAsia" w:cs="Times New Roman"/>
          <w:color w:val="auto"/>
          <w:sz w:val="21"/>
          <w:szCs w:val="21"/>
          <w:lang w:val="en-US" w:bidi="en-US"/>
        </w:rPr>
        <w:t>1</w:t>
      </w:r>
      <w:r w:rsidRPr="00A90F9A">
        <w:rPr>
          <w:rFonts w:asciiTheme="minorEastAsia" w:eastAsiaTheme="minorEastAsia" w:hAnsiTheme="minorEastAsia" w:cs="Times New Roman" w:hint="eastAsia"/>
          <w:color w:val="auto"/>
          <w:sz w:val="21"/>
          <w:szCs w:val="21"/>
          <w:lang w:val="en-US" w:bidi="en-US"/>
        </w:rPr>
        <w:t>）接收邮寄快递包裹的时间为工作日</w:t>
      </w:r>
      <w:r w:rsidRPr="00A90F9A">
        <w:rPr>
          <w:rFonts w:asciiTheme="minorEastAsia" w:eastAsiaTheme="minorEastAsia" w:hAnsiTheme="minorEastAsia" w:cs="Times New Roman"/>
          <w:color w:val="auto"/>
          <w:sz w:val="21"/>
          <w:szCs w:val="21"/>
          <w:lang w:val="en-US" w:bidi="en-US"/>
        </w:rPr>
        <w:t>8</w:t>
      </w:r>
      <w:r w:rsidRPr="00A90F9A">
        <w:rPr>
          <w:rFonts w:asciiTheme="minorEastAsia" w:eastAsiaTheme="minorEastAsia" w:hAnsiTheme="minorEastAsia" w:cs="Times New Roman" w:hint="eastAsia"/>
          <w:color w:val="auto"/>
          <w:sz w:val="21"/>
          <w:szCs w:val="21"/>
          <w:lang w:val="en-US" w:bidi="en-US"/>
        </w:rPr>
        <w:t>：</w:t>
      </w:r>
      <w:r w:rsidRPr="00A90F9A">
        <w:rPr>
          <w:rFonts w:asciiTheme="minorEastAsia" w:eastAsiaTheme="minorEastAsia" w:hAnsiTheme="minorEastAsia" w:cs="Times New Roman"/>
          <w:color w:val="auto"/>
          <w:sz w:val="21"/>
          <w:szCs w:val="21"/>
          <w:lang w:val="en-US" w:bidi="en-US"/>
        </w:rPr>
        <w:t>00</w:t>
      </w:r>
      <w:r w:rsidRPr="00A90F9A">
        <w:rPr>
          <w:rFonts w:asciiTheme="minorEastAsia" w:eastAsiaTheme="minorEastAsia" w:hAnsiTheme="minorEastAsia" w:cs="Times New Roman" w:hint="eastAsia"/>
          <w:color w:val="auto"/>
          <w:sz w:val="21"/>
          <w:szCs w:val="21"/>
          <w:lang w:val="en-US" w:bidi="en-US"/>
        </w:rPr>
        <w:t>～</w:t>
      </w:r>
      <w:r w:rsidRPr="00A90F9A">
        <w:rPr>
          <w:rFonts w:asciiTheme="minorEastAsia" w:eastAsiaTheme="minorEastAsia" w:hAnsiTheme="minorEastAsia" w:cs="Times New Roman"/>
          <w:color w:val="auto"/>
          <w:sz w:val="21"/>
          <w:szCs w:val="21"/>
          <w:lang w:val="en-US" w:bidi="en-US"/>
        </w:rPr>
        <w:t>12</w:t>
      </w:r>
      <w:r w:rsidRPr="00A90F9A">
        <w:rPr>
          <w:rFonts w:asciiTheme="minorEastAsia" w:eastAsiaTheme="minorEastAsia" w:hAnsiTheme="minorEastAsia" w:cs="Times New Roman" w:hint="eastAsia"/>
          <w:color w:val="auto"/>
          <w:sz w:val="21"/>
          <w:szCs w:val="21"/>
          <w:lang w:val="en-US" w:bidi="en-US"/>
        </w:rPr>
        <w:t>：</w:t>
      </w:r>
      <w:r w:rsidRPr="00A90F9A">
        <w:rPr>
          <w:rFonts w:asciiTheme="minorEastAsia" w:eastAsiaTheme="minorEastAsia" w:hAnsiTheme="minorEastAsia" w:cs="Times New Roman"/>
          <w:color w:val="auto"/>
          <w:sz w:val="21"/>
          <w:szCs w:val="21"/>
          <w:lang w:val="en-US" w:bidi="en-US"/>
        </w:rPr>
        <w:t>00,14:30</w:t>
      </w:r>
      <w:r w:rsidRPr="00A90F9A">
        <w:rPr>
          <w:rFonts w:asciiTheme="minorEastAsia" w:eastAsiaTheme="minorEastAsia" w:hAnsiTheme="minorEastAsia" w:cs="Times New Roman" w:hint="eastAsia"/>
          <w:color w:val="auto"/>
          <w:sz w:val="21"/>
          <w:szCs w:val="21"/>
          <w:lang w:val="en-US" w:bidi="en-US"/>
        </w:rPr>
        <w:t>～</w:t>
      </w:r>
      <w:r w:rsidRPr="00A90F9A">
        <w:rPr>
          <w:rFonts w:asciiTheme="minorEastAsia" w:eastAsiaTheme="minorEastAsia" w:hAnsiTheme="minorEastAsia" w:cs="Times New Roman"/>
          <w:color w:val="auto"/>
          <w:sz w:val="21"/>
          <w:szCs w:val="21"/>
          <w:lang w:val="en-US" w:bidi="en-US"/>
        </w:rPr>
        <w:t>17:30</w:t>
      </w:r>
      <w:r w:rsidRPr="00A90F9A">
        <w:rPr>
          <w:rFonts w:asciiTheme="minorEastAsia" w:eastAsiaTheme="minorEastAsia" w:hAnsiTheme="minorEastAsia" w:cs="Times New Roman" w:hint="eastAsia"/>
          <w:color w:val="auto"/>
          <w:sz w:val="21"/>
          <w:szCs w:val="21"/>
          <w:lang w:val="en-US" w:bidi="en-US"/>
        </w:rPr>
        <w:t>。投标文件必须在投标截止时间前邮寄送达，且须交由招标代理机构当面签收。招标代理机构签收邮寄包裹的时间即为投标人投标文件的送达时间，逾期送达的投标文件无效，后果由投标人自行承担。招标代理机构工作人员在收到投标文件的邮寄包裹后，会按照投标人在邮寄包裹上所预留的电子邮箱告知投标文件收件的情况，请投标人务必确保所预留的电子邮箱的有效性，并注意查收邮件</w:t>
      </w:r>
    </w:p>
    <w:p w:rsidR="00A51CD8" w:rsidRPr="00A90F9A" w:rsidRDefault="00A51CD8" w:rsidP="00A51CD8">
      <w:pPr>
        <w:pStyle w:val="Bodytext10"/>
        <w:spacing w:after="260" w:line="353" w:lineRule="exact"/>
        <w:ind w:firstLine="440"/>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hint="eastAsia"/>
          <w:color w:val="auto"/>
          <w:sz w:val="21"/>
          <w:szCs w:val="21"/>
          <w:lang w:val="en-US" w:bidi="en-US"/>
        </w:rPr>
        <w:t>（</w:t>
      </w:r>
      <w:r w:rsidRPr="00A90F9A">
        <w:rPr>
          <w:rFonts w:asciiTheme="minorEastAsia" w:eastAsiaTheme="minorEastAsia" w:hAnsiTheme="minorEastAsia" w:cs="Times New Roman"/>
          <w:color w:val="auto"/>
          <w:sz w:val="21"/>
          <w:szCs w:val="21"/>
          <w:lang w:val="en-US" w:bidi="en-US"/>
        </w:rPr>
        <w:t>2</w:t>
      </w:r>
      <w:r w:rsidRPr="00A90F9A">
        <w:rPr>
          <w:rFonts w:asciiTheme="minorEastAsia" w:eastAsiaTheme="minorEastAsia" w:hAnsiTheme="minorEastAsia" w:cs="Times New Roman" w:hint="eastAsia"/>
          <w:color w:val="auto"/>
          <w:sz w:val="21"/>
          <w:szCs w:val="21"/>
          <w:lang w:val="en-US" w:bidi="en-US"/>
        </w:rPr>
        <w:t>）招标代理机构将在投标截止时间前</w:t>
      </w:r>
      <w:r w:rsidRPr="00A90F9A">
        <w:rPr>
          <w:rFonts w:asciiTheme="minorEastAsia" w:eastAsiaTheme="minorEastAsia" w:hAnsiTheme="minorEastAsia" w:cs="Times New Roman"/>
          <w:color w:val="auto"/>
          <w:sz w:val="21"/>
          <w:szCs w:val="21"/>
          <w:lang w:val="en-US" w:bidi="en-US"/>
        </w:rPr>
        <w:t>1</w:t>
      </w:r>
      <w:r w:rsidRPr="00A90F9A">
        <w:rPr>
          <w:rFonts w:asciiTheme="minorEastAsia" w:eastAsiaTheme="minorEastAsia" w:hAnsiTheme="minorEastAsia" w:cs="Times New Roman" w:hint="eastAsia"/>
          <w:color w:val="auto"/>
          <w:sz w:val="21"/>
          <w:szCs w:val="21"/>
          <w:lang w:val="en-US" w:bidi="en-US"/>
        </w:rPr>
        <w:t>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w:t>
      </w:r>
      <w:r w:rsidRPr="00A90F9A">
        <w:rPr>
          <w:rFonts w:asciiTheme="minorEastAsia" w:eastAsiaTheme="minorEastAsia" w:hAnsiTheme="minorEastAsia" w:cs="Times New Roman"/>
          <w:color w:val="auto"/>
          <w:sz w:val="21"/>
          <w:szCs w:val="21"/>
          <w:lang w:val="en-US" w:bidi="en-US"/>
        </w:rPr>
        <w:t>1</w:t>
      </w:r>
      <w:r w:rsidRPr="00A90F9A">
        <w:rPr>
          <w:rFonts w:asciiTheme="minorEastAsia" w:eastAsiaTheme="minorEastAsia" w:hAnsiTheme="minorEastAsia" w:cs="Times New Roman" w:hint="eastAsia"/>
          <w:color w:val="auto"/>
          <w:sz w:val="21"/>
          <w:szCs w:val="21"/>
          <w:lang w:val="en-US" w:bidi="en-US"/>
        </w:rPr>
        <w:t>日前送达。</w:t>
      </w:r>
    </w:p>
    <w:p w:rsidR="00A51CD8" w:rsidRPr="00A90F9A" w:rsidRDefault="00A51CD8" w:rsidP="00A51CD8">
      <w:pPr>
        <w:pStyle w:val="Bodytext10"/>
        <w:spacing w:after="260" w:line="353" w:lineRule="exact"/>
        <w:ind w:firstLine="440"/>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hint="eastAsia"/>
          <w:color w:val="auto"/>
          <w:sz w:val="21"/>
          <w:szCs w:val="21"/>
          <w:lang w:val="en-US" w:bidi="en-US"/>
        </w:rPr>
        <w:lastRenderedPageBreak/>
        <w:t>（</w:t>
      </w:r>
      <w:r w:rsidRPr="00A90F9A">
        <w:rPr>
          <w:rFonts w:asciiTheme="minorEastAsia" w:eastAsiaTheme="minorEastAsia" w:hAnsiTheme="minorEastAsia" w:cs="Times New Roman"/>
          <w:color w:val="auto"/>
          <w:sz w:val="21"/>
          <w:szCs w:val="21"/>
          <w:lang w:val="en-US" w:bidi="en-US"/>
        </w:rPr>
        <w:t>3</w:t>
      </w:r>
      <w:r w:rsidRPr="00A90F9A">
        <w:rPr>
          <w:rFonts w:asciiTheme="minorEastAsia" w:eastAsiaTheme="minorEastAsia" w:hAnsiTheme="minorEastAsia" w:cs="Times New Roman" w:hint="eastAsia"/>
          <w:color w:val="auto"/>
          <w:sz w:val="21"/>
          <w:szCs w:val="21"/>
          <w:lang w:val="en-US" w:bidi="en-US"/>
        </w:rPr>
        <w:t>）投标人在按照招标文件的要求装订、密封好投标文件后，应使用不透明、防水的邮寄袋（或箱）再次包裹已密封好的投标文件，并在邮寄袋（或箱）上粘牢注明项目名称、项目编号、有效的电子邮箱、联系电话等内容的纸质表格（表格格式自拟）。如招标代理机构收到的邮寄包裹未按上述要求进行标识，造成无法将投标文件提交至该项目开标评标环节的，由此产生的后果由投标人自行承担。</w:t>
      </w:r>
    </w:p>
    <w:p w:rsidR="00A51CD8" w:rsidRPr="00A90F9A" w:rsidRDefault="00A51CD8" w:rsidP="00A51CD8">
      <w:pPr>
        <w:pStyle w:val="Bodytext10"/>
        <w:spacing w:after="260" w:line="353" w:lineRule="exact"/>
        <w:ind w:firstLine="440"/>
        <w:rPr>
          <w:rFonts w:asciiTheme="minorEastAsia" w:eastAsiaTheme="minorEastAsia" w:hAnsiTheme="minorEastAsia" w:cs="Times New Roman"/>
          <w:b/>
          <w:color w:val="auto"/>
          <w:sz w:val="21"/>
          <w:szCs w:val="21"/>
          <w:lang w:val="en-US" w:bidi="en-US"/>
        </w:rPr>
      </w:pPr>
      <w:r w:rsidRPr="00A90F9A">
        <w:rPr>
          <w:rFonts w:asciiTheme="minorEastAsia" w:eastAsiaTheme="minorEastAsia" w:hAnsiTheme="minorEastAsia" w:cs="Times New Roman" w:hint="eastAsia"/>
          <w:b/>
          <w:color w:val="auto"/>
          <w:sz w:val="21"/>
          <w:szCs w:val="21"/>
          <w:lang w:val="en-US" w:bidi="en-US"/>
        </w:rPr>
        <w:t>（</w:t>
      </w:r>
      <w:r w:rsidRPr="00A90F9A">
        <w:rPr>
          <w:rFonts w:asciiTheme="minorEastAsia" w:eastAsiaTheme="minorEastAsia" w:hAnsiTheme="minorEastAsia" w:cs="Times New Roman"/>
          <w:b/>
          <w:color w:val="auto"/>
          <w:sz w:val="21"/>
          <w:szCs w:val="21"/>
          <w:lang w:val="en-US" w:bidi="en-US"/>
        </w:rPr>
        <w:t>4</w:t>
      </w:r>
      <w:r w:rsidRPr="00A90F9A">
        <w:rPr>
          <w:rFonts w:asciiTheme="minorEastAsia" w:eastAsiaTheme="minorEastAsia" w:hAnsiTheme="minorEastAsia" w:cs="Times New Roman" w:hint="eastAsia"/>
          <w:b/>
          <w:color w:val="auto"/>
          <w:sz w:val="21"/>
          <w:szCs w:val="21"/>
          <w:lang w:val="en-US" w:bidi="en-US"/>
        </w:rPr>
        <w:t>）投标文件邮寄地址：广西南宁市新民路</w:t>
      </w:r>
      <w:r w:rsidRPr="00A90F9A">
        <w:rPr>
          <w:rFonts w:asciiTheme="minorEastAsia" w:eastAsiaTheme="minorEastAsia" w:hAnsiTheme="minorEastAsia" w:cs="Times New Roman"/>
          <w:b/>
          <w:color w:val="auto"/>
          <w:sz w:val="21"/>
          <w:szCs w:val="21"/>
          <w:lang w:val="en-US" w:bidi="en-US"/>
        </w:rPr>
        <w:t>34-18</w:t>
      </w:r>
      <w:r w:rsidRPr="00A90F9A">
        <w:rPr>
          <w:rFonts w:asciiTheme="minorEastAsia" w:eastAsiaTheme="minorEastAsia" w:hAnsiTheme="minorEastAsia" w:cs="Times New Roman" w:hint="eastAsia"/>
          <w:b/>
          <w:color w:val="auto"/>
          <w:sz w:val="21"/>
          <w:szCs w:val="21"/>
          <w:lang w:val="en-US" w:bidi="en-US"/>
        </w:rPr>
        <w:t>号中明大厦</w:t>
      </w:r>
      <w:r w:rsidRPr="00A90F9A">
        <w:rPr>
          <w:rFonts w:asciiTheme="minorEastAsia" w:eastAsiaTheme="minorEastAsia" w:hAnsiTheme="minorEastAsia" w:cs="Times New Roman"/>
          <w:b/>
          <w:color w:val="auto"/>
          <w:sz w:val="21"/>
          <w:szCs w:val="21"/>
          <w:lang w:val="en-US" w:bidi="en-US"/>
        </w:rPr>
        <w:t>11</w:t>
      </w:r>
      <w:r w:rsidRPr="00A90F9A">
        <w:rPr>
          <w:rFonts w:asciiTheme="minorEastAsia" w:eastAsiaTheme="minorEastAsia" w:hAnsiTheme="minorEastAsia" w:cs="Times New Roman" w:hint="eastAsia"/>
          <w:b/>
          <w:color w:val="auto"/>
          <w:sz w:val="21"/>
          <w:szCs w:val="21"/>
          <w:lang w:val="en-US" w:bidi="en-US"/>
        </w:rPr>
        <w:t>楼</w:t>
      </w:r>
      <w:r w:rsidRPr="00A90F9A">
        <w:rPr>
          <w:rFonts w:asciiTheme="minorEastAsia" w:eastAsiaTheme="minorEastAsia" w:hAnsiTheme="minorEastAsia" w:cs="Times New Roman"/>
          <w:b/>
          <w:color w:val="auto"/>
          <w:sz w:val="21"/>
          <w:szCs w:val="21"/>
          <w:lang w:val="en-US" w:bidi="en-US"/>
        </w:rPr>
        <w:t>A</w:t>
      </w:r>
      <w:r w:rsidRPr="00A90F9A">
        <w:rPr>
          <w:rFonts w:asciiTheme="minorEastAsia" w:eastAsiaTheme="minorEastAsia" w:hAnsiTheme="minorEastAsia" w:cs="Times New Roman" w:hint="eastAsia"/>
          <w:b/>
          <w:color w:val="auto"/>
          <w:sz w:val="21"/>
          <w:szCs w:val="21"/>
          <w:lang w:val="en-US" w:bidi="en-US"/>
        </w:rPr>
        <w:t>座（云之龙招标集团有限公司），收件人：苏丽彬，联系电话：</w:t>
      </w:r>
      <w:r w:rsidRPr="00A90F9A">
        <w:rPr>
          <w:rFonts w:asciiTheme="minorEastAsia" w:eastAsiaTheme="minorEastAsia" w:hAnsiTheme="minorEastAsia" w:cs="Times New Roman"/>
          <w:b/>
          <w:color w:val="auto"/>
          <w:sz w:val="21"/>
          <w:szCs w:val="21"/>
          <w:lang w:val="en-US" w:bidi="en-US"/>
        </w:rPr>
        <w:t>15240706297</w:t>
      </w:r>
    </w:p>
    <w:p w:rsidR="00A51CD8" w:rsidRPr="00A90F9A" w:rsidRDefault="00A51CD8" w:rsidP="00A51CD8">
      <w:pPr>
        <w:pStyle w:val="Bodytext10"/>
        <w:spacing w:after="260" w:line="353" w:lineRule="exact"/>
        <w:ind w:firstLine="440"/>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2</w:t>
      </w:r>
      <w:r w:rsidRPr="00A90F9A">
        <w:rPr>
          <w:rFonts w:asciiTheme="minorEastAsia" w:eastAsiaTheme="minorEastAsia" w:hAnsiTheme="minorEastAsia" w:cs="Times New Roman" w:hint="eastAsia"/>
          <w:color w:val="auto"/>
          <w:sz w:val="21"/>
          <w:szCs w:val="21"/>
          <w:lang w:val="en-US" w:bidi="en-US"/>
        </w:rPr>
        <w:t>、为便于招标代理机构或评标委员会在项目评审期间与投标人取得联系，做好评审过程中投标人对投标文件的澄清、说明或者补正，以及投标等工作，投标人务必做到评审当天投标人务必保持电话畅通。如果评审过程中需要与投标人进行投标、要求投标人进行报价以及对投标文件作出澄清、说明或者补正的，评审委员会会通知投标人在规定的时间内通过电子邮件、传真等方式提交。</w:t>
      </w:r>
    </w:p>
    <w:p w:rsidR="00A51CD8" w:rsidRPr="00A90F9A" w:rsidRDefault="00A51CD8" w:rsidP="00A51CD8">
      <w:pPr>
        <w:pStyle w:val="Bodytext10"/>
        <w:spacing w:after="260" w:line="353" w:lineRule="exact"/>
        <w:ind w:firstLine="440"/>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hint="eastAsia"/>
          <w:color w:val="auto"/>
          <w:sz w:val="21"/>
          <w:szCs w:val="21"/>
          <w:lang w:val="en-US" w:bidi="en-US"/>
        </w:rPr>
        <w:t>如投标人未按上述要求提供联系方式，致使招标代理机构或评标委员会在项目评标期间无法与投标人取得联系的，或因自身原因未能保持电话畅通或未按评标委员会要求提交报价、澄清、说明或者补正的，后果由投标人自行承担。</w:t>
      </w:r>
    </w:p>
    <w:p w:rsidR="00A51CD8" w:rsidRPr="00A90F9A" w:rsidRDefault="00A51CD8">
      <w:pPr>
        <w:pStyle w:val="Bodytext10"/>
        <w:spacing w:after="260" w:line="353" w:lineRule="exact"/>
        <w:ind w:firstLine="440"/>
        <w:rPr>
          <w:rFonts w:asciiTheme="minorEastAsia" w:eastAsiaTheme="minorEastAsia" w:hAnsiTheme="minorEastAsia"/>
          <w:color w:val="auto"/>
          <w:sz w:val="21"/>
          <w:szCs w:val="21"/>
          <w:lang w:val="en-US"/>
        </w:rPr>
      </w:pPr>
      <w:r w:rsidRPr="00A90F9A">
        <w:rPr>
          <w:rFonts w:asciiTheme="minorEastAsia" w:eastAsiaTheme="minorEastAsia" w:hAnsiTheme="minorEastAsia" w:cs="Times New Roman"/>
          <w:color w:val="auto"/>
          <w:sz w:val="21"/>
          <w:szCs w:val="21"/>
          <w:lang w:val="en-US" w:bidi="en-US"/>
        </w:rPr>
        <w:t>3</w:t>
      </w:r>
      <w:r w:rsidRPr="00A90F9A">
        <w:rPr>
          <w:rFonts w:asciiTheme="minorEastAsia" w:eastAsiaTheme="minorEastAsia" w:hAnsiTheme="minorEastAsia" w:cs="Times New Roman" w:hint="eastAsia"/>
          <w:color w:val="auto"/>
          <w:sz w:val="21"/>
          <w:szCs w:val="21"/>
          <w:lang w:val="en-US" w:bidi="en-US"/>
        </w:rPr>
        <w:t>、投标人不参加现场投标活动。</w:t>
      </w:r>
    </w:p>
    <w:p w:rsidR="00F56E8C" w:rsidRPr="00A90F9A" w:rsidRDefault="007F3B75">
      <w:pPr>
        <w:pStyle w:val="2"/>
        <w:rPr>
          <w:rFonts w:asciiTheme="minorEastAsia" w:eastAsiaTheme="minorEastAsia" w:hAnsiTheme="minorEastAsia"/>
          <w:color w:val="auto"/>
          <w:sz w:val="21"/>
          <w:szCs w:val="21"/>
        </w:rPr>
      </w:pPr>
      <w:bookmarkStart w:id="51" w:name="bookmark346"/>
      <w:bookmarkStart w:id="52" w:name="bookmark347"/>
      <w:bookmarkStart w:id="53" w:name="_Toc11649"/>
      <w:bookmarkStart w:id="54" w:name="bookmark344"/>
      <w:bookmarkStart w:id="55" w:name="bookmark345"/>
      <w:bookmarkStart w:id="56" w:name="_Toc51061569"/>
      <w:bookmarkEnd w:id="51"/>
      <w:r w:rsidRPr="00A90F9A">
        <w:rPr>
          <w:rFonts w:asciiTheme="minorEastAsia" w:eastAsiaTheme="minorEastAsia" w:hAnsiTheme="minorEastAsia" w:hint="eastAsia"/>
          <w:color w:val="auto"/>
          <w:sz w:val="21"/>
          <w:szCs w:val="21"/>
        </w:rPr>
        <w:t xml:space="preserve">6. </w:t>
      </w:r>
      <w:r w:rsidRPr="00A90F9A">
        <w:rPr>
          <w:rFonts w:asciiTheme="minorEastAsia" w:eastAsiaTheme="minorEastAsia" w:hAnsiTheme="minorEastAsia"/>
          <w:color w:val="auto"/>
          <w:sz w:val="21"/>
          <w:szCs w:val="21"/>
        </w:rPr>
        <w:t>发布公告的媒介</w:t>
      </w:r>
      <w:bookmarkEnd w:id="52"/>
      <w:bookmarkEnd w:id="53"/>
      <w:bookmarkEnd w:id="54"/>
      <w:bookmarkEnd w:id="55"/>
      <w:bookmarkEnd w:id="56"/>
    </w:p>
    <w:p w:rsidR="00F56E8C" w:rsidRPr="00A90F9A" w:rsidRDefault="007F3B75">
      <w:pPr>
        <w:pStyle w:val="Bodytext10"/>
        <w:tabs>
          <w:tab w:val="left" w:pos="1248"/>
          <w:tab w:val="left" w:pos="2515"/>
        </w:tabs>
        <w:spacing w:after="260" w:line="348" w:lineRule="exact"/>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本招标公告同时在</w:t>
      </w:r>
      <w:r w:rsidRPr="00A90F9A">
        <w:rPr>
          <w:rFonts w:asciiTheme="minorEastAsia" w:eastAsiaTheme="minorEastAsia" w:hAnsiTheme="minorEastAsia"/>
          <w:color w:val="auto"/>
          <w:sz w:val="21"/>
          <w:szCs w:val="21"/>
          <w:u w:val="single"/>
        </w:rPr>
        <w:t>中国招标投标公共服务平台、广西壮族自治区招标投标公共服务平台、</w:t>
      </w:r>
      <w:r w:rsidRPr="00A90F9A">
        <w:rPr>
          <w:rFonts w:asciiTheme="minorEastAsia" w:eastAsiaTheme="minorEastAsia" w:hAnsiTheme="minorEastAsia" w:hint="eastAsia"/>
          <w:color w:val="auto"/>
          <w:sz w:val="21"/>
          <w:szCs w:val="21"/>
          <w:u w:val="single"/>
        </w:rPr>
        <w:t>中国政府采购网、广西政府采购网、南宁市政府采购网、南宁市</w:t>
      </w:r>
      <w:r w:rsidRPr="00A90F9A">
        <w:rPr>
          <w:rFonts w:asciiTheme="minorEastAsia" w:eastAsiaTheme="minorEastAsia" w:hAnsiTheme="minorEastAsia"/>
          <w:color w:val="auto"/>
          <w:sz w:val="21"/>
          <w:szCs w:val="21"/>
          <w:u w:val="single"/>
        </w:rPr>
        <w:t>公共资源交易中心</w:t>
      </w:r>
      <w:r w:rsidRPr="00A90F9A">
        <w:rPr>
          <w:rFonts w:asciiTheme="minorEastAsia" w:eastAsiaTheme="minorEastAsia" w:hAnsiTheme="minorEastAsia" w:hint="eastAsia"/>
          <w:color w:val="auto"/>
          <w:sz w:val="21"/>
          <w:szCs w:val="21"/>
          <w:u w:val="single"/>
        </w:rPr>
        <w:t>网、</w:t>
      </w:r>
      <w:r w:rsidRPr="00A90F9A">
        <w:rPr>
          <w:rFonts w:asciiTheme="minorEastAsia" w:eastAsiaTheme="minorEastAsia" w:hAnsiTheme="minorEastAsia"/>
          <w:color w:val="auto"/>
          <w:sz w:val="21"/>
          <w:szCs w:val="21"/>
          <w:u w:val="single"/>
        </w:rPr>
        <w:t>广西南宁市西乡塘区人民政府门户网站</w:t>
      </w:r>
      <w:r w:rsidRPr="00A90F9A">
        <w:rPr>
          <w:rFonts w:asciiTheme="minorEastAsia" w:eastAsiaTheme="minorEastAsia" w:hAnsiTheme="minorEastAsia"/>
          <w:color w:val="auto"/>
          <w:sz w:val="21"/>
          <w:szCs w:val="21"/>
        </w:rPr>
        <w:t>上发布。</w:t>
      </w:r>
    </w:p>
    <w:p w:rsidR="00F56E8C" w:rsidRPr="00A90F9A" w:rsidRDefault="007F3B75">
      <w:pPr>
        <w:pStyle w:val="2"/>
        <w:rPr>
          <w:rFonts w:asciiTheme="minorEastAsia" w:eastAsiaTheme="minorEastAsia" w:hAnsiTheme="minorEastAsia"/>
          <w:color w:val="auto"/>
          <w:sz w:val="21"/>
          <w:szCs w:val="21"/>
        </w:rPr>
      </w:pPr>
      <w:bookmarkStart w:id="57" w:name="bookmark350"/>
      <w:bookmarkStart w:id="58" w:name="_Toc10285"/>
      <w:bookmarkStart w:id="59" w:name="bookmark348"/>
      <w:bookmarkStart w:id="60" w:name="bookmark349"/>
      <w:bookmarkStart w:id="61" w:name="bookmark351"/>
      <w:bookmarkStart w:id="62" w:name="_Toc51061570"/>
      <w:bookmarkEnd w:id="57"/>
      <w:r w:rsidRPr="00A90F9A">
        <w:rPr>
          <w:rFonts w:asciiTheme="minorEastAsia" w:eastAsiaTheme="minorEastAsia" w:hAnsiTheme="minorEastAsia" w:hint="eastAsia"/>
          <w:color w:val="auto"/>
          <w:sz w:val="21"/>
          <w:szCs w:val="21"/>
        </w:rPr>
        <w:t xml:space="preserve">7. </w:t>
      </w:r>
      <w:r w:rsidRPr="00A90F9A">
        <w:rPr>
          <w:rFonts w:asciiTheme="minorEastAsia" w:eastAsiaTheme="minorEastAsia" w:hAnsiTheme="minorEastAsia"/>
          <w:color w:val="auto"/>
          <w:sz w:val="21"/>
          <w:szCs w:val="21"/>
        </w:rPr>
        <w:t>联系方式</w:t>
      </w:r>
      <w:bookmarkEnd w:id="58"/>
      <w:bookmarkEnd w:id="59"/>
      <w:bookmarkEnd w:id="60"/>
      <w:bookmarkEnd w:id="61"/>
      <w:bookmarkEnd w:id="62"/>
    </w:p>
    <w:p w:rsidR="00F56E8C" w:rsidRPr="00A90F9A" w:rsidRDefault="007F3B75">
      <w:pPr>
        <w:pStyle w:val="Bodytext10"/>
        <w:spacing w:after="120" w:line="240" w:lineRule="auto"/>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招标人：</w:t>
      </w:r>
      <w:r w:rsidRPr="00A90F9A">
        <w:rPr>
          <w:rFonts w:asciiTheme="minorEastAsia" w:eastAsiaTheme="minorEastAsia" w:hAnsiTheme="minorEastAsia" w:hint="eastAsia"/>
          <w:color w:val="auto"/>
          <w:sz w:val="21"/>
          <w:szCs w:val="21"/>
        </w:rPr>
        <w:t>南宁市西乡塘区农业农村局</w:t>
      </w:r>
    </w:p>
    <w:p w:rsidR="00F56E8C" w:rsidRPr="00A90F9A" w:rsidRDefault="007F3B75">
      <w:pPr>
        <w:pStyle w:val="Bodytext10"/>
        <w:spacing w:after="120" w:line="240" w:lineRule="auto"/>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地址：</w:t>
      </w:r>
      <w:r w:rsidRPr="00A90F9A">
        <w:rPr>
          <w:rFonts w:asciiTheme="minorEastAsia" w:eastAsiaTheme="minorEastAsia" w:hAnsiTheme="minorEastAsia" w:hint="eastAsia"/>
          <w:color w:val="auto"/>
          <w:sz w:val="21"/>
          <w:szCs w:val="21"/>
        </w:rPr>
        <w:t>南宁市西乡塘区秀灵路东一里26号</w:t>
      </w:r>
    </w:p>
    <w:p w:rsidR="00F56E8C" w:rsidRPr="00A90F9A" w:rsidRDefault="007F3B75">
      <w:pPr>
        <w:pStyle w:val="Bodytext10"/>
        <w:spacing w:after="120" w:line="240" w:lineRule="auto"/>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联系人：</w:t>
      </w:r>
      <w:r w:rsidR="009231D1" w:rsidRPr="00A90F9A">
        <w:rPr>
          <w:rFonts w:asciiTheme="minorEastAsia" w:eastAsiaTheme="minorEastAsia" w:hAnsiTheme="minorEastAsia" w:hint="eastAsia"/>
          <w:color w:val="auto"/>
          <w:sz w:val="21"/>
          <w:szCs w:val="21"/>
        </w:rPr>
        <w:t>李</w:t>
      </w:r>
      <w:r w:rsidRPr="00A90F9A">
        <w:rPr>
          <w:rFonts w:asciiTheme="minorEastAsia" w:eastAsiaTheme="minorEastAsia" w:hAnsiTheme="minorEastAsia" w:hint="eastAsia"/>
          <w:color w:val="auto"/>
          <w:sz w:val="21"/>
          <w:szCs w:val="21"/>
        </w:rPr>
        <w:t>工</w:t>
      </w:r>
    </w:p>
    <w:p w:rsidR="00F56E8C" w:rsidRPr="00A90F9A" w:rsidRDefault="007F3B75">
      <w:pPr>
        <w:pStyle w:val="Bodytext10"/>
        <w:spacing w:after="120" w:line="240" w:lineRule="auto"/>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电话：</w:t>
      </w:r>
      <w:r w:rsidRPr="00A90F9A">
        <w:rPr>
          <w:rFonts w:asciiTheme="minorEastAsia" w:eastAsiaTheme="minorEastAsia" w:hAnsiTheme="minorEastAsia" w:hint="eastAsia"/>
          <w:color w:val="auto"/>
          <w:sz w:val="21"/>
          <w:szCs w:val="21"/>
        </w:rPr>
        <w:t>0771-2318578</w:t>
      </w:r>
    </w:p>
    <w:p w:rsidR="00F56E8C" w:rsidRPr="00A90F9A" w:rsidRDefault="007F3B75">
      <w:pPr>
        <w:pStyle w:val="Bodytext10"/>
        <w:spacing w:after="120" w:line="240" w:lineRule="auto"/>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招标代理机构:</w:t>
      </w:r>
      <w:r w:rsidRPr="00A90F9A">
        <w:rPr>
          <w:rFonts w:asciiTheme="minorEastAsia" w:eastAsiaTheme="minorEastAsia" w:hAnsiTheme="minorEastAsia" w:hint="eastAsia"/>
          <w:color w:val="auto"/>
          <w:sz w:val="21"/>
          <w:szCs w:val="21"/>
        </w:rPr>
        <w:t xml:space="preserve"> 云之龙招标集团有限公司</w:t>
      </w:r>
    </w:p>
    <w:p w:rsidR="00F56E8C" w:rsidRPr="00A90F9A" w:rsidRDefault="007F3B75">
      <w:pPr>
        <w:pStyle w:val="Bodytext10"/>
        <w:spacing w:after="120" w:line="240" w:lineRule="auto"/>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地址：</w:t>
      </w:r>
      <w:r w:rsidRPr="00A90F9A">
        <w:rPr>
          <w:rFonts w:asciiTheme="minorEastAsia" w:eastAsiaTheme="minorEastAsia" w:hAnsiTheme="minorEastAsia" w:hint="eastAsia"/>
          <w:color w:val="auto"/>
          <w:sz w:val="21"/>
          <w:szCs w:val="21"/>
        </w:rPr>
        <w:t>南宁市新民路34-18号中明大厦12楼D座</w:t>
      </w:r>
    </w:p>
    <w:p w:rsidR="00F56E8C" w:rsidRPr="00A90F9A" w:rsidRDefault="007F3B75">
      <w:pPr>
        <w:pStyle w:val="Bodytext10"/>
        <w:spacing w:after="120" w:line="240" w:lineRule="auto"/>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 xml:space="preserve">联系人： </w:t>
      </w:r>
      <w:r w:rsidRPr="00A90F9A">
        <w:rPr>
          <w:rFonts w:asciiTheme="minorEastAsia" w:eastAsiaTheme="minorEastAsia" w:hAnsiTheme="minorEastAsia" w:hint="eastAsia"/>
          <w:color w:val="auto"/>
          <w:sz w:val="21"/>
          <w:szCs w:val="21"/>
        </w:rPr>
        <w:t>韦</w:t>
      </w:r>
      <w:r w:rsidR="009231D1" w:rsidRPr="00A90F9A">
        <w:rPr>
          <w:rFonts w:asciiTheme="minorEastAsia" w:eastAsiaTheme="minorEastAsia" w:hAnsiTheme="minorEastAsia" w:hint="eastAsia"/>
          <w:color w:val="auto"/>
          <w:sz w:val="21"/>
          <w:szCs w:val="21"/>
        </w:rPr>
        <w:t>成晓</w:t>
      </w:r>
      <w:r w:rsidRPr="00A90F9A">
        <w:rPr>
          <w:rFonts w:asciiTheme="minorEastAsia" w:eastAsiaTheme="minorEastAsia" w:hAnsiTheme="minorEastAsia" w:hint="eastAsia"/>
          <w:color w:val="auto"/>
          <w:sz w:val="21"/>
          <w:szCs w:val="21"/>
        </w:rPr>
        <w:t>、吴</w:t>
      </w:r>
      <w:r w:rsidR="009231D1" w:rsidRPr="00A90F9A">
        <w:rPr>
          <w:rFonts w:asciiTheme="minorEastAsia" w:eastAsiaTheme="minorEastAsia" w:hAnsiTheme="minorEastAsia" w:hint="eastAsia"/>
          <w:color w:val="auto"/>
          <w:sz w:val="21"/>
          <w:szCs w:val="21"/>
        </w:rPr>
        <w:t>小芹</w:t>
      </w:r>
    </w:p>
    <w:p w:rsidR="00F56E8C" w:rsidRPr="00A90F9A" w:rsidRDefault="007F3B75">
      <w:pPr>
        <w:pStyle w:val="Bodytext10"/>
        <w:spacing w:after="120" w:line="240" w:lineRule="auto"/>
        <w:ind w:firstLine="440"/>
        <w:jc w:val="both"/>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电话：</w:t>
      </w:r>
      <w:r w:rsidRPr="00A90F9A">
        <w:rPr>
          <w:rFonts w:asciiTheme="minorEastAsia" w:eastAsiaTheme="minorEastAsia" w:hAnsiTheme="minorEastAsia" w:hint="eastAsia"/>
          <w:color w:val="auto"/>
          <w:sz w:val="21"/>
          <w:szCs w:val="21"/>
        </w:rPr>
        <w:t>0771-2618199</w:t>
      </w:r>
    </w:p>
    <w:p w:rsidR="00F56E8C" w:rsidRPr="00A90F9A" w:rsidRDefault="007F3B75">
      <w:pPr>
        <w:pStyle w:val="Bodytext10"/>
        <w:spacing w:after="120" w:line="240" w:lineRule="auto"/>
        <w:ind w:firstLine="44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交易服务部门:</w:t>
      </w:r>
      <w:r w:rsidRPr="00A90F9A">
        <w:rPr>
          <w:rFonts w:asciiTheme="minorEastAsia" w:eastAsiaTheme="minorEastAsia" w:hAnsiTheme="minorEastAsia" w:hint="eastAsia"/>
          <w:color w:val="auto"/>
          <w:sz w:val="21"/>
          <w:szCs w:val="21"/>
        </w:rPr>
        <w:t>南宁市公共资源交易中心</w:t>
      </w:r>
    </w:p>
    <w:p w:rsidR="009231D1" w:rsidRPr="00A90F9A" w:rsidRDefault="009231D1" w:rsidP="009231D1">
      <w:pPr>
        <w:spacing w:after="120"/>
        <w:ind w:firstLine="440"/>
        <w:jc w:val="both"/>
        <w:rPr>
          <w:rFonts w:asciiTheme="minorEastAsia" w:eastAsiaTheme="minorEastAsia" w:hAnsiTheme="minorEastAsia" w:cs="宋体"/>
          <w:color w:val="auto"/>
          <w:sz w:val="21"/>
          <w:szCs w:val="21"/>
          <w:lang w:val="zh-CN" w:eastAsia="zh-CN" w:bidi="zh-CN"/>
        </w:rPr>
      </w:pPr>
      <w:r w:rsidRPr="00A90F9A">
        <w:rPr>
          <w:rFonts w:asciiTheme="minorEastAsia" w:eastAsiaTheme="minorEastAsia" w:hAnsiTheme="minorEastAsia" w:cs="宋体" w:hint="eastAsia"/>
          <w:color w:val="auto"/>
          <w:sz w:val="21"/>
          <w:szCs w:val="21"/>
          <w:lang w:val="zh-CN" w:eastAsia="zh-CN" w:bidi="zh-CN"/>
        </w:rPr>
        <w:t>监督部门：</w:t>
      </w:r>
      <w:r w:rsidR="00191739" w:rsidRPr="00A90F9A">
        <w:rPr>
          <w:rFonts w:asciiTheme="minorEastAsia" w:eastAsiaTheme="minorEastAsia" w:hAnsiTheme="minorEastAsia" w:cs="宋体" w:hint="eastAsia"/>
          <w:color w:val="auto"/>
          <w:sz w:val="21"/>
          <w:szCs w:val="21"/>
          <w:lang w:val="zh-CN" w:eastAsia="zh-CN" w:bidi="zh-CN"/>
        </w:rPr>
        <w:t>南宁市西乡塘区人民政府采购管理办公室、</w:t>
      </w:r>
      <w:r w:rsidR="0085568D" w:rsidRPr="00A90F9A">
        <w:rPr>
          <w:rFonts w:asciiTheme="minorEastAsia" w:eastAsiaTheme="minorEastAsia" w:hAnsiTheme="minorEastAsia" w:hint="eastAsia"/>
          <w:color w:val="auto"/>
          <w:sz w:val="21"/>
          <w:szCs w:val="21"/>
          <w:lang w:eastAsia="zh-CN"/>
        </w:rPr>
        <w:t>南宁市西乡塘区农业农村局</w:t>
      </w:r>
    </w:p>
    <w:p w:rsidR="009231D1" w:rsidRPr="00A90F9A" w:rsidRDefault="00191739" w:rsidP="009231D1">
      <w:pPr>
        <w:pStyle w:val="Bodytext10"/>
        <w:tabs>
          <w:tab w:val="left" w:pos="6942"/>
          <w:tab w:val="left" w:pos="7571"/>
        </w:tabs>
        <w:spacing w:line="355" w:lineRule="exact"/>
        <w:ind w:right="420" w:firstLineChars="190" w:firstLine="399"/>
        <w:outlineLvl w:val="0"/>
        <w:rPr>
          <w:color w:val="auto"/>
          <w:sz w:val="21"/>
          <w:szCs w:val="21"/>
          <w:lang w:val="en-US" w:bidi="ar-SA"/>
        </w:rPr>
      </w:pPr>
      <w:r w:rsidRPr="00A90F9A">
        <w:rPr>
          <w:rFonts w:hint="eastAsia"/>
          <w:color w:val="auto"/>
          <w:sz w:val="21"/>
          <w:szCs w:val="21"/>
          <w:lang w:val="en-US" w:bidi="ar-SA"/>
        </w:rPr>
        <w:t xml:space="preserve"> </w:t>
      </w:r>
    </w:p>
    <w:p w:rsidR="00F56E8C" w:rsidRPr="00A90F9A" w:rsidRDefault="007F3B75" w:rsidP="009231D1">
      <w:pPr>
        <w:pStyle w:val="Bodytext10"/>
        <w:tabs>
          <w:tab w:val="left" w:pos="6942"/>
          <w:tab w:val="left" w:pos="7571"/>
        </w:tabs>
        <w:spacing w:line="355" w:lineRule="exact"/>
        <w:ind w:firstLineChars="190" w:firstLine="399"/>
        <w:jc w:val="right"/>
        <w:outlineLvl w:val="0"/>
        <w:rPr>
          <w:rFonts w:asciiTheme="minorEastAsia" w:eastAsiaTheme="minorEastAsia" w:hAnsiTheme="minorEastAsia"/>
          <w:color w:val="auto"/>
          <w:sz w:val="21"/>
          <w:szCs w:val="21"/>
        </w:rPr>
      </w:pPr>
      <w:bookmarkStart w:id="63" w:name="_Toc51061572"/>
      <w:r w:rsidRPr="00A90F9A">
        <w:rPr>
          <w:rFonts w:asciiTheme="minorEastAsia" w:eastAsiaTheme="minorEastAsia" w:hAnsiTheme="minorEastAsia"/>
          <w:color w:val="auto"/>
          <w:sz w:val="21"/>
          <w:szCs w:val="21"/>
        </w:rPr>
        <w:lastRenderedPageBreak/>
        <w:t>招标代理机构：</w:t>
      </w:r>
      <w:r w:rsidRPr="00A90F9A">
        <w:rPr>
          <w:rFonts w:asciiTheme="minorEastAsia" w:eastAsiaTheme="minorEastAsia" w:hAnsiTheme="minorEastAsia" w:hint="eastAsia"/>
          <w:color w:val="auto"/>
          <w:sz w:val="21"/>
          <w:szCs w:val="21"/>
        </w:rPr>
        <w:t>云之龙招标集团有限公司</w:t>
      </w:r>
      <w:bookmarkEnd w:id="63"/>
    </w:p>
    <w:p w:rsidR="00F56E8C" w:rsidRPr="00A90F9A" w:rsidRDefault="00EA2D13" w:rsidP="009231D1">
      <w:pPr>
        <w:pStyle w:val="Bodytext10"/>
        <w:tabs>
          <w:tab w:val="left" w:pos="6942"/>
          <w:tab w:val="left" w:pos="7571"/>
        </w:tabs>
        <w:wordWrap w:val="0"/>
        <w:spacing w:line="355" w:lineRule="exact"/>
        <w:ind w:left="2320" w:firstLine="20"/>
        <w:jc w:val="right"/>
        <w:rPr>
          <w:color w:val="auto"/>
        </w:rPr>
      </w:pPr>
      <w:r w:rsidRPr="00A90F9A">
        <w:rPr>
          <w:rFonts w:asciiTheme="minorEastAsia" w:eastAsiaTheme="minorEastAsia" w:hAnsiTheme="minorEastAsia" w:hint="eastAsia"/>
          <w:color w:val="auto"/>
          <w:sz w:val="21"/>
          <w:szCs w:val="21"/>
        </w:rPr>
        <w:t xml:space="preserve">           </w:t>
      </w:r>
      <w:r w:rsidR="003B1624" w:rsidRPr="00A90F9A">
        <w:rPr>
          <w:rFonts w:asciiTheme="minorEastAsia" w:eastAsiaTheme="minorEastAsia" w:hAnsiTheme="minorEastAsia" w:hint="eastAsia"/>
          <w:color w:val="auto"/>
          <w:sz w:val="21"/>
          <w:szCs w:val="21"/>
        </w:rPr>
        <w:t>2020</w:t>
      </w:r>
      <w:r w:rsidR="007F3B75" w:rsidRPr="00A90F9A">
        <w:rPr>
          <w:rFonts w:asciiTheme="minorEastAsia" w:eastAsiaTheme="minorEastAsia" w:hAnsiTheme="minorEastAsia"/>
          <w:color w:val="auto"/>
          <w:sz w:val="21"/>
          <w:szCs w:val="21"/>
        </w:rPr>
        <w:t>年</w:t>
      </w:r>
      <w:r w:rsidR="005D331D">
        <w:rPr>
          <w:rFonts w:asciiTheme="minorEastAsia" w:eastAsiaTheme="minorEastAsia" w:hAnsiTheme="minorEastAsia" w:hint="eastAsia"/>
          <w:color w:val="auto"/>
          <w:sz w:val="21"/>
          <w:szCs w:val="21"/>
        </w:rPr>
        <w:t>11</w:t>
      </w:r>
      <w:r w:rsidR="007F3B75" w:rsidRPr="00A90F9A">
        <w:rPr>
          <w:rFonts w:asciiTheme="minorEastAsia" w:eastAsiaTheme="minorEastAsia" w:hAnsiTheme="minorEastAsia"/>
          <w:color w:val="auto"/>
          <w:sz w:val="21"/>
          <w:szCs w:val="21"/>
        </w:rPr>
        <w:t>月</w:t>
      </w:r>
      <w:r w:rsidR="00871010">
        <w:rPr>
          <w:rFonts w:asciiTheme="minorEastAsia" w:eastAsiaTheme="minorEastAsia" w:hAnsiTheme="minorEastAsia" w:hint="eastAsia"/>
          <w:color w:val="auto"/>
          <w:sz w:val="21"/>
          <w:szCs w:val="21"/>
        </w:rPr>
        <w:t>24</w:t>
      </w:r>
      <w:r w:rsidR="007F3B75" w:rsidRPr="00A90F9A">
        <w:rPr>
          <w:rFonts w:asciiTheme="minorEastAsia" w:eastAsiaTheme="minorEastAsia" w:hAnsiTheme="minorEastAsia"/>
          <w:color w:val="auto"/>
          <w:sz w:val="21"/>
          <w:szCs w:val="21"/>
        </w:rPr>
        <w:t>日</w:t>
      </w:r>
      <w:bookmarkEnd w:id="20"/>
    </w:p>
    <w:p w:rsidR="00521CEB" w:rsidRDefault="00521CEB">
      <w:pPr>
        <w:pStyle w:val="1"/>
        <w:spacing w:line="360" w:lineRule="auto"/>
        <w:rPr>
          <w:rFonts w:asciiTheme="majorEastAsia" w:eastAsiaTheme="majorEastAsia" w:hAnsiTheme="majorEastAsia"/>
          <w:color w:val="auto"/>
          <w:szCs w:val="32"/>
          <w:lang w:eastAsia="zh-CN"/>
        </w:rPr>
      </w:pPr>
      <w:bookmarkStart w:id="64" w:name="bookmark398"/>
      <w:bookmarkStart w:id="65" w:name="bookmark399"/>
      <w:bookmarkStart w:id="66" w:name="_Toc16706"/>
      <w:bookmarkStart w:id="67" w:name="bookmark400"/>
      <w:bookmarkStart w:id="68" w:name="_Toc51061573"/>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pPr>
    </w:p>
    <w:p w:rsidR="00521CEB" w:rsidRDefault="00521CEB">
      <w:pPr>
        <w:pStyle w:val="1"/>
        <w:spacing w:line="360" w:lineRule="auto"/>
        <w:rPr>
          <w:rFonts w:asciiTheme="majorEastAsia" w:eastAsiaTheme="majorEastAsia" w:hAnsiTheme="majorEastAsia"/>
          <w:color w:val="auto"/>
          <w:szCs w:val="32"/>
          <w:lang w:eastAsia="zh-CN"/>
        </w:rPr>
        <w:sectPr w:rsidR="00521CEB">
          <w:footerReference w:type="even" r:id="rId15"/>
          <w:footerReference w:type="default" r:id="rId16"/>
          <w:footerReference w:type="first" r:id="rId17"/>
          <w:pgSz w:w="11900" w:h="16832"/>
          <w:pgMar w:top="1440" w:right="1803" w:bottom="1440" w:left="1803" w:header="850" w:footer="850" w:gutter="0"/>
          <w:pgNumType w:fmt="numberInDash"/>
          <w:cols w:space="0"/>
          <w:docGrid w:linePitch="360"/>
        </w:sectPr>
      </w:pPr>
    </w:p>
    <w:p w:rsidR="00F56E8C" w:rsidRPr="00A90F9A" w:rsidRDefault="007F3B75">
      <w:pPr>
        <w:pStyle w:val="1"/>
        <w:spacing w:line="360" w:lineRule="auto"/>
        <w:rPr>
          <w:rFonts w:asciiTheme="majorEastAsia" w:eastAsiaTheme="majorEastAsia" w:hAnsiTheme="majorEastAsia"/>
          <w:color w:val="auto"/>
          <w:szCs w:val="32"/>
          <w:lang w:eastAsia="zh-CN"/>
        </w:rPr>
      </w:pPr>
      <w:r w:rsidRPr="00A90F9A">
        <w:rPr>
          <w:rFonts w:asciiTheme="majorEastAsia" w:eastAsiaTheme="majorEastAsia" w:hAnsiTheme="majorEastAsia"/>
          <w:color w:val="auto"/>
          <w:szCs w:val="32"/>
          <w:lang w:eastAsia="zh-CN"/>
        </w:rPr>
        <w:lastRenderedPageBreak/>
        <w:t>第二章投标人须知</w:t>
      </w:r>
      <w:bookmarkEnd w:id="64"/>
      <w:bookmarkEnd w:id="65"/>
      <w:bookmarkEnd w:id="66"/>
      <w:bookmarkEnd w:id="67"/>
      <w:bookmarkEnd w:id="68"/>
    </w:p>
    <w:p w:rsidR="00F56E8C" w:rsidRPr="00A90F9A" w:rsidRDefault="007F3B75">
      <w:pPr>
        <w:pStyle w:val="2"/>
        <w:jc w:val="center"/>
        <w:rPr>
          <w:color w:val="auto"/>
        </w:rPr>
      </w:pPr>
      <w:bookmarkStart w:id="69" w:name="bookmark401"/>
      <w:bookmarkStart w:id="70" w:name="bookmark402"/>
      <w:bookmarkStart w:id="71" w:name="bookmark403"/>
      <w:bookmarkStart w:id="72" w:name="_Toc51061574"/>
      <w:r w:rsidRPr="00A90F9A">
        <w:rPr>
          <w:rFonts w:hint="eastAsia"/>
          <w:color w:val="auto"/>
        </w:rPr>
        <w:t>投标人须知前附表</w:t>
      </w:r>
      <w:bookmarkEnd w:id="69"/>
      <w:bookmarkEnd w:id="70"/>
      <w:bookmarkEnd w:id="71"/>
      <w:bookmarkEnd w:id="72"/>
    </w:p>
    <w:p w:rsidR="00F56E8C" w:rsidRPr="00A90F9A" w:rsidRDefault="00F56E8C">
      <w:pPr>
        <w:rPr>
          <w:rFonts w:eastAsiaTheme="minorEastAsia"/>
          <w:color w:val="auto"/>
          <w:lang w:eastAsia="zh-CN"/>
        </w:rPr>
      </w:pPr>
    </w:p>
    <w:tbl>
      <w:tblPr>
        <w:tblStyle w:val="ac"/>
        <w:tblW w:w="8510" w:type="dxa"/>
        <w:jc w:val="center"/>
        <w:tblLayout w:type="fixed"/>
        <w:tblLook w:val="04A0"/>
      </w:tblPr>
      <w:tblGrid>
        <w:gridCol w:w="1242"/>
        <w:gridCol w:w="1985"/>
        <w:gridCol w:w="5283"/>
      </w:tblGrid>
      <w:tr w:rsidR="00F56E8C" w:rsidRPr="00A90F9A">
        <w:trPr>
          <w:trHeight w:val="439"/>
          <w:jc w:val="center"/>
        </w:trPr>
        <w:tc>
          <w:tcPr>
            <w:tcW w:w="1242" w:type="dxa"/>
            <w:vAlign w:val="center"/>
          </w:tcPr>
          <w:p w:rsidR="00F56E8C" w:rsidRPr="00A90F9A" w:rsidRDefault="007F3B75">
            <w:pPr>
              <w:pStyle w:val="Other10"/>
              <w:spacing w:line="240" w:lineRule="auto"/>
              <w:ind w:firstLine="0"/>
              <w:jc w:val="center"/>
              <w:rPr>
                <w:rFonts w:asciiTheme="minorEastAsia" w:eastAsiaTheme="minorEastAsia" w:hAnsiTheme="minorEastAsia"/>
                <w:b/>
                <w:bCs/>
                <w:color w:val="auto"/>
                <w:sz w:val="21"/>
                <w:szCs w:val="21"/>
              </w:rPr>
            </w:pPr>
            <w:r w:rsidRPr="00A90F9A">
              <w:rPr>
                <w:rFonts w:asciiTheme="minorEastAsia" w:eastAsiaTheme="minorEastAsia" w:hAnsiTheme="minorEastAsia"/>
                <w:b/>
                <w:bCs/>
                <w:color w:val="auto"/>
                <w:sz w:val="21"/>
                <w:szCs w:val="21"/>
              </w:rPr>
              <w:t>条款号</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b/>
                <w:bCs/>
                <w:color w:val="auto"/>
                <w:sz w:val="21"/>
                <w:szCs w:val="21"/>
              </w:rPr>
            </w:pPr>
            <w:r w:rsidRPr="00A90F9A">
              <w:rPr>
                <w:rFonts w:asciiTheme="minorEastAsia" w:eastAsiaTheme="minorEastAsia" w:hAnsiTheme="minorEastAsia"/>
                <w:b/>
                <w:bCs/>
                <w:color w:val="auto"/>
                <w:sz w:val="21"/>
                <w:szCs w:val="21"/>
              </w:rPr>
              <w:t>条款名称</w:t>
            </w:r>
          </w:p>
        </w:tc>
        <w:tc>
          <w:tcPr>
            <w:tcW w:w="5283"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b/>
                <w:bCs/>
                <w:color w:val="auto"/>
                <w:sz w:val="21"/>
                <w:szCs w:val="21"/>
              </w:rPr>
              <w:t>编列内容</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招标人</w:t>
            </w:r>
          </w:p>
        </w:tc>
        <w:tc>
          <w:tcPr>
            <w:tcW w:w="5283" w:type="dxa"/>
            <w:vAlign w:val="center"/>
          </w:tcPr>
          <w:p w:rsidR="00F56E8C" w:rsidRPr="00A90F9A" w:rsidRDefault="007F3B75">
            <w:pPr>
              <w:pStyle w:val="Other10"/>
              <w:spacing w:after="60" w:line="240" w:lineRule="auto"/>
              <w:ind w:firstLine="0"/>
              <w:jc w:val="lef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名称：</w:t>
            </w:r>
            <w:r w:rsidRPr="00A90F9A">
              <w:rPr>
                <w:rFonts w:asciiTheme="minorEastAsia" w:eastAsiaTheme="minorEastAsia" w:hAnsiTheme="minorEastAsia" w:hint="eastAsia"/>
                <w:color w:val="auto"/>
                <w:sz w:val="21"/>
                <w:szCs w:val="21"/>
              </w:rPr>
              <w:t>南宁市西乡塘区农业农村局</w:t>
            </w:r>
          </w:p>
          <w:p w:rsidR="00F56E8C" w:rsidRPr="00A90F9A" w:rsidRDefault="007F3B75">
            <w:pPr>
              <w:pStyle w:val="Other10"/>
              <w:tabs>
                <w:tab w:val="left" w:pos="2372"/>
              </w:tabs>
              <w:spacing w:after="60" w:line="240" w:lineRule="auto"/>
              <w:ind w:firstLine="0"/>
              <w:jc w:val="lef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地址：</w:t>
            </w:r>
            <w:r w:rsidRPr="00A90F9A">
              <w:rPr>
                <w:rFonts w:asciiTheme="minorEastAsia" w:eastAsiaTheme="minorEastAsia" w:hAnsiTheme="minorEastAsia" w:hint="eastAsia"/>
                <w:color w:val="auto"/>
                <w:sz w:val="21"/>
                <w:szCs w:val="21"/>
              </w:rPr>
              <w:t>南宁市西乡塘区秀灵路东一里26号</w:t>
            </w:r>
          </w:p>
          <w:p w:rsidR="00F56E8C" w:rsidRPr="00A90F9A" w:rsidRDefault="007F3B75">
            <w:pPr>
              <w:pStyle w:val="Bodytext10"/>
              <w:spacing w:after="120" w:line="240" w:lineRule="auto"/>
              <w:ind w:firstLine="0"/>
              <w:jc w:val="lef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联系人：</w:t>
            </w:r>
            <w:r w:rsidR="009231D1" w:rsidRPr="00A90F9A">
              <w:rPr>
                <w:rFonts w:asciiTheme="minorEastAsia" w:eastAsiaTheme="minorEastAsia" w:hAnsiTheme="minorEastAsia" w:hint="eastAsia"/>
                <w:color w:val="auto"/>
                <w:sz w:val="21"/>
                <w:szCs w:val="21"/>
              </w:rPr>
              <w:t>李</w:t>
            </w:r>
            <w:r w:rsidRPr="00A90F9A">
              <w:rPr>
                <w:rFonts w:asciiTheme="minorEastAsia" w:eastAsiaTheme="minorEastAsia" w:hAnsiTheme="minorEastAsia" w:hint="eastAsia"/>
                <w:color w:val="auto"/>
                <w:sz w:val="21"/>
                <w:szCs w:val="21"/>
              </w:rPr>
              <w:t>工</w:t>
            </w:r>
          </w:p>
          <w:p w:rsidR="00F56E8C" w:rsidRPr="00A90F9A" w:rsidRDefault="007F3B75">
            <w:pPr>
              <w:pStyle w:val="Bodytext10"/>
              <w:spacing w:after="120" w:line="240" w:lineRule="auto"/>
              <w:ind w:firstLine="0"/>
              <w:jc w:val="lef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电话：</w:t>
            </w:r>
            <w:r w:rsidRPr="00A90F9A">
              <w:rPr>
                <w:rFonts w:asciiTheme="minorEastAsia" w:eastAsiaTheme="minorEastAsia" w:hAnsiTheme="minorEastAsia" w:hint="eastAsia"/>
                <w:color w:val="auto"/>
                <w:sz w:val="21"/>
                <w:szCs w:val="21"/>
              </w:rPr>
              <w:t>0771-2318578</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1. 1.3</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招标代理机构</w:t>
            </w:r>
          </w:p>
        </w:tc>
        <w:tc>
          <w:tcPr>
            <w:tcW w:w="5283" w:type="dxa"/>
            <w:vAlign w:val="center"/>
          </w:tcPr>
          <w:p w:rsidR="00F56E8C" w:rsidRPr="00A90F9A" w:rsidRDefault="007F3B75">
            <w:pPr>
              <w:pStyle w:val="Other10"/>
              <w:tabs>
                <w:tab w:val="left" w:pos="2372"/>
              </w:tabs>
              <w:spacing w:after="6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招标代理机构:</w:t>
            </w:r>
            <w:r w:rsidRPr="00A90F9A">
              <w:rPr>
                <w:rFonts w:asciiTheme="minorEastAsia" w:eastAsiaTheme="minorEastAsia" w:hAnsiTheme="minorEastAsia" w:hint="eastAsia"/>
                <w:color w:val="auto"/>
                <w:sz w:val="21"/>
                <w:szCs w:val="21"/>
              </w:rPr>
              <w:t xml:space="preserve"> 云之龙招标集团有限公司</w:t>
            </w:r>
          </w:p>
          <w:p w:rsidR="00F56E8C" w:rsidRPr="00A90F9A" w:rsidRDefault="007F3B75">
            <w:pPr>
              <w:pStyle w:val="Other10"/>
              <w:tabs>
                <w:tab w:val="left" w:pos="2372"/>
              </w:tabs>
              <w:spacing w:after="6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地址：</w:t>
            </w:r>
            <w:r w:rsidRPr="00A90F9A">
              <w:rPr>
                <w:rFonts w:asciiTheme="minorEastAsia" w:eastAsiaTheme="minorEastAsia" w:hAnsiTheme="minorEastAsia" w:hint="eastAsia"/>
                <w:color w:val="auto"/>
                <w:sz w:val="21"/>
                <w:szCs w:val="21"/>
              </w:rPr>
              <w:t>南宁市新民路34-18号中明大厦12楼D座</w:t>
            </w:r>
          </w:p>
          <w:p w:rsidR="00F56E8C" w:rsidRPr="00A90F9A" w:rsidRDefault="007F3B75">
            <w:pPr>
              <w:pStyle w:val="Other10"/>
              <w:tabs>
                <w:tab w:val="left" w:pos="2372"/>
              </w:tabs>
              <w:spacing w:after="6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联系人：</w:t>
            </w:r>
            <w:r w:rsidR="009231D1" w:rsidRPr="00A90F9A">
              <w:rPr>
                <w:rFonts w:asciiTheme="minorEastAsia" w:eastAsiaTheme="minorEastAsia" w:hAnsiTheme="minorEastAsia" w:hint="eastAsia"/>
                <w:color w:val="auto"/>
                <w:sz w:val="21"/>
                <w:szCs w:val="21"/>
              </w:rPr>
              <w:t>韦成晓、吴小芹</w:t>
            </w:r>
          </w:p>
          <w:p w:rsidR="00F56E8C" w:rsidRPr="00A90F9A" w:rsidRDefault="007F3B75">
            <w:pPr>
              <w:pStyle w:val="Other10"/>
              <w:tabs>
                <w:tab w:val="left" w:pos="2372"/>
              </w:tabs>
              <w:spacing w:after="6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电话：</w:t>
            </w:r>
            <w:r w:rsidRPr="00A90F9A">
              <w:rPr>
                <w:rFonts w:asciiTheme="minorEastAsia" w:eastAsiaTheme="minorEastAsia" w:hAnsiTheme="minorEastAsia" w:hint="eastAsia"/>
                <w:color w:val="auto"/>
                <w:sz w:val="21"/>
                <w:szCs w:val="21"/>
              </w:rPr>
              <w:t>0771-2618199</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1. 1.4</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项目名称</w:t>
            </w:r>
          </w:p>
        </w:tc>
        <w:tc>
          <w:tcPr>
            <w:tcW w:w="5283" w:type="dxa"/>
            <w:vAlign w:val="center"/>
          </w:tcPr>
          <w:p w:rsidR="00F56E8C" w:rsidRPr="00A90F9A" w:rsidRDefault="00D04E0A">
            <w:pPr>
              <w:pStyle w:val="Bodytext10"/>
              <w:spacing w:after="120" w:line="240" w:lineRule="auto"/>
              <w:ind w:firstLine="0"/>
              <w:jc w:val="left"/>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2020年南宁市西乡塘区坛洛镇、金陵镇高标准农田建设项目</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1. 1.5</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建设地点</w:t>
            </w:r>
          </w:p>
        </w:tc>
        <w:tc>
          <w:tcPr>
            <w:tcW w:w="5283" w:type="dxa"/>
            <w:vAlign w:val="center"/>
          </w:tcPr>
          <w:p w:rsidR="00F56E8C" w:rsidRPr="00A90F9A" w:rsidRDefault="009231D1">
            <w:pPr>
              <w:pStyle w:val="Bodytext10"/>
              <w:spacing w:after="120" w:line="240" w:lineRule="auto"/>
              <w:ind w:firstLine="0"/>
              <w:jc w:val="left"/>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Ⅰ标段：</w:t>
            </w:r>
            <w:r w:rsidRPr="00A90F9A">
              <w:rPr>
                <w:rFonts w:asciiTheme="minorEastAsia" w:eastAsiaTheme="minorEastAsia" w:hAnsiTheme="minorEastAsia" w:hint="eastAsia"/>
                <w:color w:val="auto"/>
                <w:sz w:val="21"/>
                <w:szCs w:val="21"/>
                <w:u w:val="single"/>
              </w:rPr>
              <w:t>南宁市西乡塘区金陵镇；</w:t>
            </w:r>
            <w:r w:rsidRPr="00A90F9A">
              <w:rPr>
                <w:rFonts w:asciiTheme="minorEastAsia" w:eastAsiaTheme="minorEastAsia" w:hAnsiTheme="minorEastAsia" w:hint="eastAsia"/>
                <w:color w:val="auto"/>
                <w:sz w:val="21"/>
                <w:szCs w:val="21"/>
              </w:rPr>
              <w:t>Ⅱ标段：</w:t>
            </w:r>
            <w:r w:rsidRPr="00A90F9A">
              <w:rPr>
                <w:rFonts w:asciiTheme="minorEastAsia" w:eastAsiaTheme="minorEastAsia" w:hAnsiTheme="minorEastAsia" w:hint="eastAsia"/>
                <w:color w:val="auto"/>
                <w:sz w:val="21"/>
                <w:szCs w:val="21"/>
                <w:u w:val="single"/>
              </w:rPr>
              <w:t>南宁市西乡塘区坛洛镇</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1. 1.6</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现场管理机构</w:t>
            </w:r>
          </w:p>
        </w:tc>
        <w:tc>
          <w:tcPr>
            <w:tcW w:w="5283" w:type="dxa"/>
            <w:vAlign w:val="center"/>
          </w:tcPr>
          <w:p w:rsidR="00F56E8C" w:rsidRPr="00A90F9A" w:rsidRDefault="007F3B75">
            <w:pPr>
              <w:pStyle w:val="Bodytext10"/>
              <w:spacing w:after="12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南宁市西乡塘区农业农村局</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1. 1.7</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设计人</w:t>
            </w:r>
          </w:p>
        </w:tc>
        <w:tc>
          <w:tcPr>
            <w:tcW w:w="5283" w:type="dxa"/>
            <w:vAlign w:val="center"/>
          </w:tcPr>
          <w:p w:rsidR="00F56E8C" w:rsidRPr="00A90F9A" w:rsidRDefault="009231D1">
            <w:pPr>
              <w:pStyle w:val="Bodytext10"/>
              <w:spacing w:after="12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广西业恒勘测设计有限公司</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1. 1.8</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监理人</w:t>
            </w:r>
          </w:p>
        </w:tc>
        <w:tc>
          <w:tcPr>
            <w:tcW w:w="5283" w:type="dxa"/>
            <w:vAlign w:val="center"/>
          </w:tcPr>
          <w:p w:rsidR="00F56E8C" w:rsidRPr="00A90F9A" w:rsidRDefault="007F3B75">
            <w:pPr>
              <w:pStyle w:val="Bodytext10"/>
              <w:spacing w:after="12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1. 1.9</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代建机构</w:t>
            </w:r>
          </w:p>
        </w:tc>
        <w:tc>
          <w:tcPr>
            <w:tcW w:w="5283" w:type="dxa"/>
            <w:vAlign w:val="center"/>
          </w:tcPr>
          <w:p w:rsidR="00F56E8C" w:rsidRPr="00A90F9A" w:rsidRDefault="007F3B75">
            <w:pPr>
              <w:pStyle w:val="Bodytext10"/>
              <w:spacing w:after="12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1.2. 1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资金来源</w:t>
            </w:r>
          </w:p>
        </w:tc>
        <w:tc>
          <w:tcPr>
            <w:tcW w:w="5283" w:type="dxa"/>
            <w:vAlign w:val="center"/>
          </w:tcPr>
          <w:p w:rsidR="00F56E8C" w:rsidRPr="00A90F9A" w:rsidRDefault="007F3B75">
            <w:pPr>
              <w:jc w:val="left"/>
              <w:rPr>
                <w:rFonts w:asciiTheme="minorEastAsia" w:eastAsiaTheme="minorEastAsia" w:hAnsiTheme="minorEastAsia"/>
                <w:color w:val="auto"/>
                <w:sz w:val="21"/>
                <w:szCs w:val="21"/>
                <w:lang w:eastAsia="zh-CN"/>
              </w:rPr>
            </w:pPr>
            <w:r w:rsidRPr="00A90F9A">
              <w:rPr>
                <w:rFonts w:asciiTheme="minorEastAsia" w:eastAsiaTheme="minorEastAsia" w:hAnsiTheme="minorEastAsia" w:hint="eastAsia"/>
                <w:color w:val="auto"/>
                <w:sz w:val="21"/>
                <w:szCs w:val="21"/>
                <w:lang w:eastAsia="zh-CN"/>
              </w:rPr>
              <w:t>财政资金</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1.2.2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出资比例</w:t>
            </w:r>
          </w:p>
        </w:tc>
        <w:tc>
          <w:tcPr>
            <w:tcW w:w="5283" w:type="dxa"/>
            <w:vAlign w:val="center"/>
          </w:tcPr>
          <w:p w:rsidR="00F56E8C" w:rsidRPr="00A90F9A" w:rsidRDefault="007F3B75">
            <w:pPr>
              <w:jc w:val="left"/>
              <w:rPr>
                <w:rFonts w:asciiTheme="minorEastAsia" w:eastAsiaTheme="minorEastAsia" w:hAnsiTheme="minorEastAsia"/>
                <w:color w:val="auto"/>
                <w:sz w:val="21"/>
                <w:szCs w:val="21"/>
                <w:lang w:eastAsia="zh-CN"/>
              </w:rPr>
            </w:pPr>
            <w:r w:rsidRPr="00A90F9A">
              <w:rPr>
                <w:rFonts w:asciiTheme="minorEastAsia" w:eastAsiaTheme="minorEastAsia" w:hAnsiTheme="minorEastAsia" w:hint="eastAsia"/>
                <w:color w:val="auto"/>
                <w:sz w:val="21"/>
                <w:szCs w:val="21"/>
                <w:lang w:eastAsia="zh-CN"/>
              </w:rPr>
              <w:t>100%</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1.2.3</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资金落实情况</w:t>
            </w:r>
          </w:p>
        </w:tc>
        <w:tc>
          <w:tcPr>
            <w:tcW w:w="5283" w:type="dxa"/>
            <w:vAlign w:val="center"/>
          </w:tcPr>
          <w:p w:rsidR="00F56E8C" w:rsidRPr="00A90F9A" w:rsidRDefault="007F3B75">
            <w:pPr>
              <w:jc w:val="left"/>
              <w:rPr>
                <w:rFonts w:asciiTheme="minorEastAsia" w:eastAsiaTheme="minorEastAsia" w:hAnsiTheme="minorEastAsia"/>
                <w:color w:val="auto"/>
                <w:sz w:val="21"/>
                <w:szCs w:val="21"/>
                <w:lang w:eastAsia="zh-CN"/>
              </w:rPr>
            </w:pPr>
            <w:r w:rsidRPr="00A90F9A">
              <w:rPr>
                <w:rFonts w:asciiTheme="minorEastAsia" w:eastAsiaTheme="minorEastAsia" w:hAnsiTheme="minorEastAsia" w:hint="eastAsia"/>
                <w:color w:val="auto"/>
                <w:sz w:val="21"/>
                <w:szCs w:val="21"/>
                <w:lang w:eastAsia="zh-CN"/>
              </w:rPr>
              <w:t>已落实</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1.3. 1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招标范围</w:t>
            </w:r>
          </w:p>
        </w:tc>
        <w:tc>
          <w:tcPr>
            <w:tcW w:w="5283" w:type="dxa"/>
            <w:vAlign w:val="center"/>
          </w:tcPr>
          <w:p w:rsidR="009231D1" w:rsidRPr="00A90F9A" w:rsidRDefault="009231D1" w:rsidP="009231D1">
            <w:pPr>
              <w:tabs>
                <w:tab w:val="left" w:pos="1051"/>
                <w:tab w:val="left" w:pos="2726"/>
                <w:tab w:val="left" w:pos="3156"/>
                <w:tab w:val="left" w:pos="3802"/>
                <w:tab w:val="left" w:pos="4877"/>
                <w:tab w:val="left" w:pos="7248"/>
                <w:tab w:val="left" w:pos="8326"/>
              </w:tabs>
              <w:spacing w:line="360" w:lineRule="exact"/>
              <w:ind w:firstLine="440"/>
              <w:rPr>
                <w:rFonts w:asciiTheme="minorEastAsia" w:eastAsiaTheme="minorEastAsia" w:hAnsiTheme="minorEastAsia"/>
                <w:color w:val="auto"/>
                <w:sz w:val="21"/>
                <w:szCs w:val="21"/>
                <w:u w:val="single"/>
                <w:lang w:eastAsia="zh-CN"/>
              </w:rPr>
            </w:pPr>
            <w:r w:rsidRPr="00A90F9A">
              <w:rPr>
                <w:rFonts w:ascii="宋体" w:eastAsia="宋体" w:hAnsi="宋体" w:cs="宋体" w:hint="eastAsia"/>
                <w:color w:val="auto"/>
                <w:sz w:val="21"/>
                <w:szCs w:val="21"/>
                <w:lang w:val="zh-CN" w:eastAsia="zh-CN" w:bidi="zh-CN"/>
              </w:rPr>
              <w:t>Ⅰ标段：衬砌渠道</w:t>
            </w:r>
            <w:r w:rsidRPr="00A90F9A">
              <w:rPr>
                <w:rFonts w:ascii="宋体" w:eastAsia="宋体" w:hAnsi="宋体" w:cs="宋体"/>
                <w:color w:val="auto"/>
                <w:sz w:val="21"/>
                <w:szCs w:val="21"/>
                <w:lang w:val="zh-CN" w:eastAsia="zh-CN" w:bidi="zh-CN"/>
              </w:rPr>
              <w:t xml:space="preserve"> 27 </w:t>
            </w:r>
            <w:r w:rsidRPr="00A90F9A">
              <w:rPr>
                <w:rFonts w:ascii="宋体" w:eastAsia="宋体" w:hAnsi="宋体" w:cs="宋体" w:hint="eastAsia"/>
                <w:color w:val="auto"/>
                <w:sz w:val="21"/>
                <w:szCs w:val="21"/>
                <w:lang w:val="zh-CN" w:eastAsia="zh-CN" w:bidi="zh-CN"/>
              </w:rPr>
              <w:t>条</w:t>
            </w:r>
            <w:r w:rsidRPr="00A90F9A">
              <w:rPr>
                <w:rFonts w:ascii="宋体" w:eastAsia="宋体" w:hAnsi="宋体" w:cs="宋体"/>
                <w:color w:val="auto"/>
                <w:sz w:val="21"/>
                <w:szCs w:val="21"/>
                <w:lang w:val="zh-CN" w:eastAsia="zh-CN" w:bidi="zh-CN"/>
              </w:rPr>
              <w:t xml:space="preserve"> 9896m</w:t>
            </w:r>
            <w:r w:rsidRPr="00A90F9A">
              <w:rPr>
                <w:rFonts w:ascii="宋体" w:eastAsia="宋体" w:hAnsi="宋体" w:cs="宋体" w:hint="eastAsia"/>
                <w:color w:val="auto"/>
                <w:sz w:val="21"/>
                <w:szCs w:val="21"/>
                <w:lang w:val="zh-CN" w:eastAsia="zh-CN" w:bidi="zh-CN"/>
              </w:rPr>
              <w:t>，建设路涵</w:t>
            </w:r>
            <w:r w:rsidRPr="00A90F9A">
              <w:rPr>
                <w:rFonts w:ascii="宋体" w:eastAsia="宋体" w:hAnsi="宋体" w:cs="宋体"/>
                <w:color w:val="auto"/>
                <w:sz w:val="21"/>
                <w:szCs w:val="21"/>
                <w:lang w:val="zh-CN" w:eastAsia="zh-CN" w:bidi="zh-CN"/>
              </w:rPr>
              <w:t xml:space="preserve"> 10 </w:t>
            </w:r>
            <w:r w:rsidRPr="00A90F9A">
              <w:rPr>
                <w:rFonts w:ascii="宋体" w:eastAsia="宋体" w:hAnsi="宋体" w:cs="宋体" w:hint="eastAsia"/>
                <w:color w:val="auto"/>
                <w:sz w:val="21"/>
                <w:szCs w:val="21"/>
                <w:lang w:val="zh-CN" w:eastAsia="zh-CN" w:bidi="zh-CN"/>
              </w:rPr>
              <w:t>座，分水闸</w:t>
            </w:r>
            <w:r w:rsidRPr="00A90F9A">
              <w:rPr>
                <w:rFonts w:ascii="宋体" w:eastAsia="宋体" w:hAnsi="宋体" w:cs="宋体"/>
                <w:color w:val="auto"/>
                <w:sz w:val="21"/>
                <w:szCs w:val="21"/>
                <w:lang w:val="zh-CN" w:eastAsia="zh-CN" w:bidi="zh-CN"/>
              </w:rPr>
              <w:t xml:space="preserve"> 22 </w:t>
            </w:r>
            <w:r w:rsidRPr="00A90F9A">
              <w:rPr>
                <w:rFonts w:ascii="宋体" w:eastAsia="宋体" w:hAnsi="宋体" w:cs="宋体" w:hint="eastAsia"/>
                <w:color w:val="auto"/>
                <w:sz w:val="21"/>
                <w:szCs w:val="21"/>
                <w:lang w:val="zh-CN" w:eastAsia="zh-CN" w:bidi="zh-CN"/>
              </w:rPr>
              <w:t>座，人行盖板</w:t>
            </w:r>
            <w:r w:rsidRPr="00A90F9A">
              <w:rPr>
                <w:rFonts w:ascii="宋体" w:eastAsia="宋体" w:hAnsi="宋体" w:cs="宋体"/>
                <w:color w:val="auto"/>
                <w:sz w:val="21"/>
                <w:szCs w:val="21"/>
                <w:lang w:val="zh-CN" w:eastAsia="zh-CN" w:bidi="zh-CN"/>
              </w:rPr>
              <w:t xml:space="preserve"> 33</w:t>
            </w:r>
            <w:r w:rsidRPr="00A90F9A">
              <w:rPr>
                <w:rFonts w:ascii="宋体" w:eastAsia="宋体" w:hAnsi="宋体" w:cs="宋体" w:hint="eastAsia"/>
                <w:color w:val="auto"/>
                <w:sz w:val="21"/>
                <w:szCs w:val="21"/>
                <w:lang w:val="zh-CN" w:eastAsia="zh-CN" w:bidi="zh-CN"/>
              </w:rPr>
              <w:t>座；衬砌排水沟</w:t>
            </w:r>
            <w:r w:rsidRPr="00A90F9A">
              <w:rPr>
                <w:rFonts w:ascii="宋体" w:eastAsia="宋体" w:hAnsi="宋体" w:cs="宋体"/>
                <w:color w:val="auto"/>
                <w:sz w:val="21"/>
                <w:szCs w:val="21"/>
                <w:lang w:val="zh-CN" w:eastAsia="zh-CN" w:bidi="zh-CN"/>
              </w:rPr>
              <w:t xml:space="preserve"> 8 </w:t>
            </w:r>
            <w:r w:rsidRPr="00A90F9A">
              <w:rPr>
                <w:rFonts w:ascii="宋体" w:eastAsia="宋体" w:hAnsi="宋体" w:cs="宋体" w:hint="eastAsia"/>
                <w:color w:val="auto"/>
                <w:sz w:val="21"/>
                <w:szCs w:val="21"/>
                <w:lang w:val="zh-CN" w:eastAsia="zh-CN" w:bidi="zh-CN"/>
              </w:rPr>
              <w:t>条</w:t>
            </w:r>
            <w:r w:rsidRPr="00A90F9A">
              <w:rPr>
                <w:rFonts w:ascii="宋体" w:eastAsia="宋体" w:hAnsi="宋体" w:cs="宋体"/>
                <w:color w:val="auto"/>
                <w:sz w:val="21"/>
                <w:szCs w:val="21"/>
                <w:lang w:val="zh-CN" w:eastAsia="zh-CN" w:bidi="zh-CN"/>
              </w:rPr>
              <w:t xml:space="preserve"> 2586m</w:t>
            </w:r>
            <w:r w:rsidRPr="00A90F9A">
              <w:rPr>
                <w:rFonts w:ascii="宋体" w:eastAsia="宋体" w:hAnsi="宋体" w:cs="宋体" w:hint="eastAsia"/>
                <w:color w:val="auto"/>
                <w:sz w:val="21"/>
                <w:szCs w:val="21"/>
                <w:lang w:val="zh-CN" w:eastAsia="zh-CN" w:bidi="zh-CN"/>
              </w:rPr>
              <w:t>，建设路涵</w:t>
            </w:r>
            <w:r w:rsidRPr="00A90F9A">
              <w:rPr>
                <w:rFonts w:ascii="宋体" w:eastAsia="宋体" w:hAnsi="宋体" w:cs="宋体"/>
                <w:color w:val="auto"/>
                <w:sz w:val="21"/>
                <w:szCs w:val="21"/>
                <w:lang w:val="zh-CN" w:eastAsia="zh-CN" w:bidi="zh-CN"/>
              </w:rPr>
              <w:t xml:space="preserve"> 2 </w:t>
            </w:r>
            <w:r w:rsidRPr="00A90F9A">
              <w:rPr>
                <w:rFonts w:ascii="宋体" w:eastAsia="宋体" w:hAnsi="宋体" w:cs="宋体" w:hint="eastAsia"/>
                <w:color w:val="auto"/>
                <w:sz w:val="21"/>
                <w:szCs w:val="21"/>
                <w:lang w:val="zh-CN" w:eastAsia="zh-CN" w:bidi="zh-CN"/>
              </w:rPr>
              <w:t>座，人行盖板</w:t>
            </w:r>
            <w:r w:rsidRPr="00A90F9A">
              <w:rPr>
                <w:rFonts w:ascii="宋体" w:eastAsia="宋体" w:hAnsi="宋体" w:cs="宋体"/>
                <w:color w:val="auto"/>
                <w:sz w:val="21"/>
                <w:szCs w:val="21"/>
                <w:lang w:val="zh-CN" w:eastAsia="zh-CN" w:bidi="zh-CN"/>
              </w:rPr>
              <w:t xml:space="preserve"> 12 </w:t>
            </w:r>
            <w:r w:rsidRPr="00A90F9A">
              <w:rPr>
                <w:rFonts w:ascii="宋体" w:eastAsia="宋体" w:hAnsi="宋体" w:cs="宋体" w:hint="eastAsia"/>
                <w:color w:val="auto"/>
                <w:sz w:val="21"/>
                <w:szCs w:val="21"/>
                <w:lang w:val="zh-CN" w:eastAsia="zh-CN" w:bidi="zh-CN"/>
              </w:rPr>
              <w:t>座；建设田间道路</w:t>
            </w:r>
            <w:r w:rsidRPr="00A90F9A">
              <w:rPr>
                <w:rFonts w:ascii="宋体" w:eastAsia="宋体" w:hAnsi="宋体" w:cs="宋体"/>
                <w:color w:val="auto"/>
                <w:sz w:val="21"/>
                <w:szCs w:val="21"/>
                <w:lang w:val="zh-CN" w:eastAsia="zh-CN" w:bidi="zh-CN"/>
              </w:rPr>
              <w:t xml:space="preserve"> 33 </w:t>
            </w:r>
            <w:r w:rsidRPr="00A90F9A">
              <w:rPr>
                <w:rFonts w:ascii="宋体" w:eastAsia="宋体" w:hAnsi="宋体" w:cs="宋体" w:hint="eastAsia"/>
                <w:color w:val="auto"/>
                <w:sz w:val="21"/>
                <w:szCs w:val="21"/>
                <w:lang w:val="zh-CN" w:eastAsia="zh-CN" w:bidi="zh-CN"/>
              </w:rPr>
              <w:t>条</w:t>
            </w:r>
            <w:r w:rsidRPr="00A90F9A">
              <w:rPr>
                <w:rFonts w:ascii="宋体" w:eastAsia="宋体" w:hAnsi="宋体" w:cs="宋体"/>
                <w:color w:val="auto"/>
                <w:sz w:val="21"/>
                <w:szCs w:val="21"/>
                <w:lang w:val="zh-CN" w:eastAsia="zh-CN" w:bidi="zh-CN"/>
              </w:rPr>
              <w:t xml:space="preserve"> 12412m</w:t>
            </w:r>
            <w:r w:rsidRPr="00A90F9A">
              <w:rPr>
                <w:rFonts w:ascii="宋体" w:eastAsia="宋体" w:hAnsi="宋体" w:cs="宋体" w:hint="eastAsia"/>
                <w:color w:val="auto"/>
                <w:sz w:val="21"/>
                <w:szCs w:val="21"/>
                <w:lang w:val="zh-CN" w:eastAsia="zh-CN" w:bidi="zh-CN"/>
              </w:rPr>
              <w:t>，道路配套掉头点</w:t>
            </w:r>
            <w:r w:rsidRPr="00A90F9A">
              <w:rPr>
                <w:rFonts w:ascii="宋体" w:eastAsia="宋体" w:hAnsi="宋体" w:cs="宋体"/>
                <w:color w:val="auto"/>
                <w:sz w:val="21"/>
                <w:szCs w:val="21"/>
                <w:lang w:val="zh-CN" w:eastAsia="zh-CN" w:bidi="zh-CN"/>
              </w:rPr>
              <w:t xml:space="preserve"> 23 </w:t>
            </w:r>
            <w:r w:rsidRPr="00A90F9A">
              <w:rPr>
                <w:rFonts w:ascii="宋体" w:eastAsia="宋体" w:hAnsi="宋体" w:cs="宋体" w:hint="eastAsia"/>
                <w:color w:val="auto"/>
                <w:sz w:val="21"/>
                <w:szCs w:val="21"/>
                <w:lang w:val="zh-CN" w:eastAsia="zh-CN" w:bidi="zh-CN"/>
              </w:rPr>
              <w:t>个，交叉口</w:t>
            </w:r>
            <w:r w:rsidRPr="00A90F9A">
              <w:rPr>
                <w:rFonts w:ascii="宋体" w:eastAsia="宋体" w:hAnsi="宋体" w:cs="宋体"/>
                <w:color w:val="auto"/>
                <w:sz w:val="21"/>
                <w:szCs w:val="21"/>
                <w:lang w:val="zh-CN" w:eastAsia="zh-CN" w:bidi="zh-CN"/>
              </w:rPr>
              <w:t xml:space="preserve"> 36 </w:t>
            </w:r>
            <w:r w:rsidRPr="00A90F9A">
              <w:rPr>
                <w:rFonts w:ascii="宋体" w:eastAsia="宋体" w:hAnsi="宋体" w:cs="宋体" w:hint="eastAsia"/>
                <w:color w:val="auto"/>
                <w:sz w:val="21"/>
                <w:szCs w:val="21"/>
                <w:lang w:val="zh-CN" w:eastAsia="zh-CN" w:bidi="zh-CN"/>
              </w:rPr>
              <w:t>个，排水涵管</w:t>
            </w:r>
            <w:r w:rsidRPr="00A90F9A">
              <w:rPr>
                <w:rFonts w:ascii="宋体" w:eastAsia="宋体" w:hAnsi="宋体" w:cs="宋体"/>
                <w:color w:val="auto"/>
                <w:sz w:val="21"/>
                <w:szCs w:val="21"/>
                <w:lang w:val="zh-CN" w:eastAsia="zh-CN" w:bidi="zh-CN"/>
              </w:rPr>
              <w:t xml:space="preserve"> 5 </w:t>
            </w:r>
            <w:r w:rsidRPr="00A90F9A">
              <w:rPr>
                <w:rFonts w:ascii="宋体" w:eastAsia="宋体" w:hAnsi="宋体" w:cs="宋体" w:hint="eastAsia"/>
                <w:color w:val="auto"/>
                <w:sz w:val="21"/>
                <w:szCs w:val="21"/>
                <w:lang w:val="zh-CN" w:eastAsia="zh-CN" w:bidi="zh-CN"/>
              </w:rPr>
              <w:t>座，道路桥</w:t>
            </w:r>
            <w:r w:rsidRPr="00A90F9A">
              <w:rPr>
                <w:rFonts w:ascii="宋体" w:eastAsia="宋体" w:hAnsi="宋体" w:cs="宋体"/>
                <w:color w:val="auto"/>
                <w:sz w:val="21"/>
                <w:szCs w:val="21"/>
                <w:lang w:val="zh-CN" w:eastAsia="zh-CN" w:bidi="zh-CN"/>
              </w:rPr>
              <w:t xml:space="preserve"> 3 </w:t>
            </w:r>
            <w:r w:rsidRPr="00A90F9A">
              <w:rPr>
                <w:rFonts w:ascii="宋体" w:eastAsia="宋体" w:hAnsi="宋体" w:cs="宋体" w:hint="eastAsia"/>
                <w:color w:val="auto"/>
                <w:sz w:val="21"/>
                <w:szCs w:val="21"/>
                <w:lang w:val="zh-CN" w:eastAsia="zh-CN" w:bidi="zh-CN"/>
              </w:rPr>
              <w:t>座，路边排水沟</w:t>
            </w:r>
            <w:r w:rsidRPr="00A90F9A">
              <w:rPr>
                <w:rFonts w:ascii="宋体" w:eastAsia="宋体" w:hAnsi="宋体" w:cs="宋体"/>
                <w:color w:val="auto"/>
                <w:sz w:val="21"/>
                <w:szCs w:val="21"/>
                <w:lang w:val="zh-CN" w:eastAsia="zh-CN" w:bidi="zh-CN"/>
              </w:rPr>
              <w:t xml:space="preserve"> 29 </w:t>
            </w:r>
            <w:r w:rsidRPr="00A90F9A">
              <w:rPr>
                <w:rFonts w:ascii="宋体" w:eastAsia="宋体" w:hAnsi="宋体" w:cs="宋体" w:hint="eastAsia"/>
                <w:color w:val="auto"/>
                <w:sz w:val="21"/>
                <w:szCs w:val="21"/>
                <w:lang w:val="zh-CN" w:eastAsia="zh-CN" w:bidi="zh-CN"/>
              </w:rPr>
              <w:t>条；建设泵房</w:t>
            </w:r>
            <w:r w:rsidRPr="00A90F9A">
              <w:rPr>
                <w:rFonts w:ascii="宋体" w:eastAsia="宋体" w:hAnsi="宋体" w:cs="宋体"/>
                <w:color w:val="auto"/>
                <w:sz w:val="21"/>
                <w:szCs w:val="21"/>
                <w:lang w:val="zh-CN" w:eastAsia="zh-CN" w:bidi="zh-CN"/>
              </w:rPr>
              <w:t xml:space="preserve"> 4 </w:t>
            </w:r>
            <w:r w:rsidRPr="00A90F9A">
              <w:rPr>
                <w:rFonts w:ascii="宋体" w:eastAsia="宋体" w:hAnsi="宋体" w:cs="宋体" w:hint="eastAsia"/>
                <w:color w:val="auto"/>
                <w:sz w:val="21"/>
                <w:szCs w:val="21"/>
                <w:lang w:val="zh-CN" w:eastAsia="zh-CN" w:bidi="zh-CN"/>
              </w:rPr>
              <w:t>座，铺设</w:t>
            </w:r>
            <w:r w:rsidRPr="00A90F9A">
              <w:rPr>
                <w:rFonts w:ascii="宋体" w:eastAsia="宋体" w:hAnsi="宋体" w:cs="宋体"/>
                <w:color w:val="auto"/>
                <w:sz w:val="21"/>
                <w:szCs w:val="21"/>
                <w:lang w:val="zh-CN" w:eastAsia="zh-CN" w:bidi="zh-CN"/>
              </w:rPr>
              <w:t xml:space="preserve"> DN150 </w:t>
            </w:r>
            <w:r w:rsidRPr="00A90F9A">
              <w:rPr>
                <w:rFonts w:ascii="宋体" w:eastAsia="宋体" w:hAnsi="宋体" w:cs="宋体" w:hint="eastAsia"/>
                <w:color w:val="auto"/>
                <w:sz w:val="21"/>
                <w:szCs w:val="21"/>
                <w:lang w:val="zh-CN" w:eastAsia="zh-CN" w:bidi="zh-CN"/>
              </w:rPr>
              <w:t>热镀锌钢管</w:t>
            </w:r>
            <w:r w:rsidRPr="00A90F9A">
              <w:rPr>
                <w:rFonts w:ascii="宋体" w:eastAsia="宋体" w:hAnsi="宋体" w:cs="宋体"/>
                <w:color w:val="auto"/>
                <w:sz w:val="21"/>
                <w:szCs w:val="21"/>
                <w:lang w:val="zh-CN" w:eastAsia="zh-CN" w:bidi="zh-CN"/>
              </w:rPr>
              <w:t>400m</w:t>
            </w:r>
            <w:r w:rsidRPr="00A90F9A">
              <w:rPr>
                <w:rFonts w:ascii="宋体" w:eastAsia="宋体" w:hAnsi="宋体" w:cs="宋体" w:hint="eastAsia"/>
                <w:color w:val="auto"/>
                <w:sz w:val="21"/>
                <w:szCs w:val="21"/>
                <w:lang w:val="zh-CN" w:eastAsia="zh-CN" w:bidi="zh-CN"/>
              </w:rPr>
              <w:t>，铺设</w:t>
            </w:r>
            <w:r w:rsidRPr="00A90F9A">
              <w:rPr>
                <w:rFonts w:ascii="宋体" w:eastAsia="宋体" w:hAnsi="宋体" w:cs="宋体"/>
                <w:color w:val="auto"/>
                <w:sz w:val="21"/>
                <w:szCs w:val="21"/>
                <w:lang w:val="zh-CN" w:eastAsia="zh-CN" w:bidi="zh-CN"/>
              </w:rPr>
              <w:t xml:space="preserve"> De160Pe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4939m</w:t>
            </w:r>
            <w:r w:rsidRPr="00A90F9A">
              <w:rPr>
                <w:rFonts w:ascii="宋体" w:eastAsia="宋体" w:hAnsi="宋体" w:cs="宋体" w:hint="eastAsia"/>
                <w:color w:val="auto"/>
                <w:sz w:val="21"/>
                <w:szCs w:val="21"/>
                <w:lang w:val="zh-CN" w:eastAsia="zh-CN" w:bidi="zh-CN"/>
              </w:rPr>
              <w:t>，铺设</w:t>
            </w:r>
            <w:r w:rsidRPr="00A90F9A">
              <w:rPr>
                <w:rFonts w:ascii="宋体" w:eastAsia="宋体" w:hAnsi="宋体" w:cs="宋体"/>
                <w:color w:val="auto"/>
                <w:sz w:val="21"/>
                <w:szCs w:val="21"/>
                <w:lang w:val="zh-CN" w:eastAsia="zh-CN" w:bidi="zh-CN"/>
              </w:rPr>
              <w:t xml:space="preserve"> De50Pe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92m </w:t>
            </w:r>
            <w:r w:rsidRPr="00A90F9A">
              <w:rPr>
                <w:rFonts w:ascii="宋体" w:eastAsia="宋体" w:hAnsi="宋体" w:cs="宋体" w:hint="eastAsia"/>
                <w:color w:val="auto"/>
                <w:sz w:val="21"/>
                <w:szCs w:val="21"/>
                <w:lang w:val="zh-CN" w:eastAsia="zh-CN" w:bidi="zh-CN"/>
              </w:rPr>
              <w:t>及相关管材配件；建设工程公示牌</w:t>
            </w:r>
            <w:r w:rsidRPr="00A90F9A">
              <w:rPr>
                <w:rFonts w:ascii="宋体" w:eastAsia="宋体" w:hAnsi="宋体" w:cs="宋体"/>
                <w:color w:val="auto"/>
                <w:sz w:val="21"/>
                <w:szCs w:val="21"/>
                <w:lang w:val="zh-CN" w:eastAsia="zh-CN" w:bidi="zh-CN"/>
              </w:rPr>
              <w:t xml:space="preserve"> 70 </w:t>
            </w:r>
            <w:r w:rsidRPr="00A90F9A">
              <w:rPr>
                <w:rFonts w:ascii="宋体" w:eastAsia="宋体" w:hAnsi="宋体" w:cs="宋体" w:hint="eastAsia"/>
                <w:color w:val="auto"/>
                <w:sz w:val="21"/>
                <w:szCs w:val="21"/>
                <w:lang w:val="zh-CN" w:eastAsia="zh-CN" w:bidi="zh-CN"/>
              </w:rPr>
              <w:t>块，项目标示牌</w:t>
            </w:r>
            <w:r w:rsidRPr="00A90F9A">
              <w:rPr>
                <w:rFonts w:ascii="宋体" w:eastAsia="宋体" w:hAnsi="宋体" w:cs="宋体"/>
                <w:color w:val="auto"/>
                <w:sz w:val="21"/>
                <w:szCs w:val="21"/>
                <w:lang w:val="zh-CN" w:eastAsia="zh-CN" w:bidi="zh-CN"/>
              </w:rPr>
              <w:t xml:space="preserve"> 4 </w:t>
            </w:r>
            <w:r w:rsidRPr="00A90F9A">
              <w:rPr>
                <w:rFonts w:ascii="宋体" w:eastAsia="宋体" w:hAnsi="宋体" w:cs="宋体" w:hint="eastAsia"/>
                <w:color w:val="auto"/>
                <w:sz w:val="21"/>
                <w:szCs w:val="21"/>
                <w:lang w:val="zh-CN" w:eastAsia="zh-CN" w:bidi="zh-CN"/>
              </w:rPr>
              <w:t>块；</w:t>
            </w:r>
            <w:r w:rsidRPr="00A90F9A">
              <w:rPr>
                <w:rFonts w:asciiTheme="minorEastAsia" w:eastAsiaTheme="minorEastAsia" w:hAnsiTheme="minorEastAsia" w:hint="eastAsia"/>
                <w:color w:val="auto"/>
                <w:sz w:val="21"/>
                <w:szCs w:val="21"/>
                <w:u w:val="single"/>
                <w:lang w:eastAsia="zh-CN"/>
              </w:rPr>
              <w:t>具体详见本项目</w:t>
            </w:r>
            <w:r w:rsidRPr="00A90F9A">
              <w:rPr>
                <w:rFonts w:asciiTheme="minorEastAsia" w:eastAsiaTheme="minorEastAsia" w:hAnsiTheme="minorEastAsia"/>
                <w:color w:val="auto"/>
                <w:sz w:val="21"/>
                <w:szCs w:val="21"/>
                <w:u w:val="single"/>
                <w:lang w:eastAsia="zh-CN"/>
              </w:rPr>
              <w:t>图纸和工程量清单。</w:t>
            </w:r>
          </w:p>
          <w:p w:rsidR="00F56E8C" w:rsidRPr="00A90F9A" w:rsidRDefault="009231D1" w:rsidP="009231D1">
            <w:pPr>
              <w:tabs>
                <w:tab w:val="left" w:pos="1051"/>
                <w:tab w:val="left" w:pos="2726"/>
                <w:tab w:val="left" w:pos="3156"/>
                <w:tab w:val="left" w:pos="3802"/>
                <w:tab w:val="left" w:pos="4877"/>
                <w:tab w:val="left" w:pos="7248"/>
                <w:tab w:val="left" w:pos="8326"/>
              </w:tabs>
              <w:spacing w:line="360" w:lineRule="exact"/>
              <w:ind w:firstLine="440"/>
              <w:rPr>
                <w:rFonts w:asciiTheme="minorEastAsia" w:eastAsiaTheme="minorEastAsia" w:hAnsiTheme="minorEastAsia"/>
                <w:color w:val="auto"/>
                <w:sz w:val="21"/>
                <w:szCs w:val="21"/>
              </w:rPr>
            </w:pPr>
            <w:r w:rsidRPr="00A90F9A">
              <w:rPr>
                <w:rFonts w:ascii="宋体" w:eastAsia="宋体" w:hAnsi="宋体" w:cs="宋体" w:hint="eastAsia"/>
                <w:color w:val="auto"/>
                <w:sz w:val="21"/>
                <w:szCs w:val="21"/>
                <w:lang w:val="zh-CN" w:eastAsia="zh-CN" w:bidi="zh-CN"/>
              </w:rPr>
              <w:t>Ⅱ标段：建设田间道路</w:t>
            </w:r>
            <w:r w:rsidRPr="00A90F9A">
              <w:rPr>
                <w:rFonts w:ascii="宋体" w:eastAsia="宋体" w:hAnsi="宋体" w:cs="宋体"/>
                <w:color w:val="auto"/>
                <w:sz w:val="21"/>
                <w:szCs w:val="21"/>
                <w:lang w:val="zh-CN" w:eastAsia="zh-CN" w:bidi="zh-CN"/>
              </w:rPr>
              <w:t xml:space="preserve"> 15065m</w:t>
            </w:r>
            <w:r w:rsidRPr="00A90F9A">
              <w:rPr>
                <w:rFonts w:ascii="宋体" w:eastAsia="宋体" w:hAnsi="宋体" w:cs="宋体" w:hint="eastAsia"/>
                <w:color w:val="auto"/>
                <w:sz w:val="21"/>
                <w:szCs w:val="21"/>
                <w:lang w:val="zh-CN" w:eastAsia="zh-CN" w:bidi="zh-CN"/>
              </w:rPr>
              <w:t>，均为泥结石道路，过路涵管</w:t>
            </w:r>
            <w:r w:rsidRPr="00A90F9A">
              <w:rPr>
                <w:rFonts w:ascii="宋体" w:eastAsia="宋体" w:hAnsi="宋体" w:cs="宋体"/>
                <w:color w:val="auto"/>
                <w:sz w:val="21"/>
                <w:szCs w:val="21"/>
                <w:lang w:val="zh-CN" w:eastAsia="zh-CN" w:bidi="zh-CN"/>
              </w:rPr>
              <w:t xml:space="preserve"> 4 </w:t>
            </w:r>
            <w:r w:rsidRPr="00A90F9A">
              <w:rPr>
                <w:rFonts w:ascii="宋体" w:eastAsia="宋体" w:hAnsi="宋体" w:cs="宋体" w:hint="eastAsia"/>
                <w:color w:val="auto"/>
                <w:sz w:val="21"/>
                <w:szCs w:val="21"/>
                <w:lang w:val="zh-CN" w:eastAsia="zh-CN" w:bidi="zh-CN"/>
              </w:rPr>
              <w:t>座，新建道路交叉口</w:t>
            </w:r>
            <w:r w:rsidRPr="00A90F9A">
              <w:rPr>
                <w:rFonts w:ascii="宋体" w:eastAsia="宋体" w:hAnsi="宋体" w:cs="宋体"/>
                <w:color w:val="auto"/>
                <w:sz w:val="21"/>
                <w:szCs w:val="21"/>
                <w:lang w:val="zh-CN" w:eastAsia="zh-CN" w:bidi="zh-CN"/>
              </w:rPr>
              <w:t xml:space="preserve">52 </w:t>
            </w:r>
            <w:r w:rsidRPr="00A90F9A">
              <w:rPr>
                <w:rFonts w:ascii="宋体" w:eastAsia="宋体" w:hAnsi="宋体" w:cs="宋体" w:hint="eastAsia"/>
                <w:color w:val="auto"/>
                <w:sz w:val="21"/>
                <w:szCs w:val="21"/>
                <w:lang w:val="zh-CN" w:eastAsia="zh-CN" w:bidi="zh-CN"/>
              </w:rPr>
              <w:t>处，新建掉头点</w:t>
            </w:r>
            <w:r w:rsidRPr="00A90F9A">
              <w:rPr>
                <w:rFonts w:ascii="宋体" w:eastAsia="宋体" w:hAnsi="宋体" w:cs="宋体"/>
                <w:color w:val="auto"/>
                <w:sz w:val="21"/>
                <w:szCs w:val="21"/>
                <w:lang w:val="zh-CN" w:eastAsia="zh-CN" w:bidi="zh-CN"/>
              </w:rPr>
              <w:t xml:space="preserve"> 16 </w:t>
            </w:r>
            <w:r w:rsidRPr="00A90F9A">
              <w:rPr>
                <w:rFonts w:ascii="宋体" w:eastAsia="宋体" w:hAnsi="宋体" w:cs="宋体" w:hint="eastAsia"/>
                <w:color w:val="auto"/>
                <w:sz w:val="21"/>
                <w:szCs w:val="21"/>
                <w:lang w:val="zh-CN" w:eastAsia="zh-CN" w:bidi="zh-CN"/>
              </w:rPr>
              <w:t>处；新建泵房</w:t>
            </w:r>
            <w:r w:rsidRPr="00A90F9A">
              <w:rPr>
                <w:rFonts w:ascii="宋体" w:eastAsia="宋体" w:hAnsi="宋体" w:cs="宋体"/>
                <w:color w:val="auto"/>
                <w:sz w:val="21"/>
                <w:szCs w:val="21"/>
                <w:lang w:val="zh-CN" w:eastAsia="zh-CN" w:bidi="zh-CN"/>
              </w:rPr>
              <w:t xml:space="preserve"> 5 </w:t>
            </w:r>
            <w:r w:rsidRPr="00A90F9A">
              <w:rPr>
                <w:rFonts w:ascii="宋体" w:eastAsia="宋体" w:hAnsi="宋体" w:cs="宋体" w:hint="eastAsia"/>
                <w:color w:val="auto"/>
                <w:sz w:val="21"/>
                <w:szCs w:val="21"/>
                <w:lang w:val="zh-CN" w:eastAsia="zh-CN" w:bidi="zh-CN"/>
              </w:rPr>
              <w:t>座，变压器</w:t>
            </w:r>
            <w:r w:rsidRPr="00A90F9A">
              <w:rPr>
                <w:rFonts w:ascii="宋体" w:eastAsia="宋体" w:hAnsi="宋体" w:cs="宋体"/>
                <w:color w:val="auto"/>
                <w:sz w:val="21"/>
                <w:szCs w:val="21"/>
                <w:lang w:val="zh-CN" w:eastAsia="zh-CN" w:bidi="zh-CN"/>
              </w:rPr>
              <w:t xml:space="preserve"> 4 </w:t>
            </w:r>
            <w:r w:rsidRPr="00A90F9A">
              <w:rPr>
                <w:rFonts w:ascii="宋体" w:eastAsia="宋体" w:hAnsi="宋体" w:cs="宋体" w:hint="eastAsia"/>
                <w:color w:val="auto"/>
                <w:sz w:val="21"/>
                <w:szCs w:val="21"/>
                <w:lang w:val="zh-CN" w:eastAsia="zh-CN" w:bidi="zh-CN"/>
              </w:rPr>
              <w:t>座，衬砌排水沟</w:t>
            </w:r>
            <w:r w:rsidRPr="00A90F9A">
              <w:rPr>
                <w:rFonts w:ascii="宋体" w:eastAsia="宋体" w:hAnsi="宋体" w:cs="宋体"/>
                <w:color w:val="auto"/>
                <w:sz w:val="21"/>
                <w:szCs w:val="21"/>
                <w:lang w:val="zh-CN" w:eastAsia="zh-CN" w:bidi="zh-CN"/>
              </w:rPr>
              <w:t xml:space="preserve"> 2 </w:t>
            </w:r>
            <w:r w:rsidRPr="00A90F9A">
              <w:rPr>
                <w:rFonts w:ascii="宋体" w:eastAsia="宋体" w:hAnsi="宋体" w:cs="宋体" w:hint="eastAsia"/>
                <w:color w:val="auto"/>
                <w:sz w:val="21"/>
                <w:szCs w:val="21"/>
                <w:lang w:val="zh-CN" w:eastAsia="zh-CN" w:bidi="zh-CN"/>
              </w:rPr>
              <w:t>条共</w:t>
            </w:r>
            <w:r w:rsidRPr="00A90F9A">
              <w:rPr>
                <w:rFonts w:ascii="宋体" w:eastAsia="宋体" w:hAnsi="宋体" w:cs="宋体"/>
                <w:color w:val="auto"/>
                <w:sz w:val="21"/>
                <w:szCs w:val="21"/>
                <w:lang w:val="zh-CN" w:eastAsia="zh-CN" w:bidi="zh-CN"/>
              </w:rPr>
              <w:t>2684m</w:t>
            </w:r>
            <w:r w:rsidRPr="00A90F9A">
              <w:rPr>
                <w:rFonts w:ascii="宋体" w:eastAsia="宋体" w:hAnsi="宋体" w:cs="宋体" w:hint="eastAsia"/>
                <w:color w:val="auto"/>
                <w:sz w:val="21"/>
                <w:szCs w:val="21"/>
                <w:lang w:val="zh-CN" w:eastAsia="zh-CN" w:bidi="zh-CN"/>
              </w:rPr>
              <w:t>，铺设</w:t>
            </w:r>
            <w:r w:rsidRPr="00A90F9A">
              <w:rPr>
                <w:rFonts w:ascii="宋体" w:eastAsia="宋体" w:hAnsi="宋体" w:cs="宋体"/>
                <w:color w:val="auto"/>
                <w:sz w:val="21"/>
                <w:szCs w:val="21"/>
                <w:lang w:val="zh-CN" w:eastAsia="zh-CN" w:bidi="zh-CN"/>
              </w:rPr>
              <w:t xml:space="preserve"> PE100 De160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1.0MPa</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 xml:space="preserve"> 7100m</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 xml:space="preserve">PE100 </w:t>
            </w:r>
            <w:r w:rsidRPr="00A90F9A">
              <w:rPr>
                <w:rFonts w:ascii="宋体" w:eastAsia="宋体" w:hAnsi="宋体" w:cs="宋体"/>
                <w:color w:val="auto"/>
                <w:sz w:val="21"/>
                <w:szCs w:val="21"/>
                <w:lang w:val="zh-CN" w:eastAsia="zh-CN" w:bidi="zh-CN"/>
              </w:rPr>
              <w:lastRenderedPageBreak/>
              <w:t xml:space="preserve">De110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1.0MPa</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17308m</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 xml:space="preserve"> PE100 De90 </w:t>
            </w:r>
            <w:r w:rsidRPr="00A90F9A">
              <w:rPr>
                <w:rFonts w:ascii="宋体" w:eastAsia="宋体" w:hAnsi="宋体" w:cs="宋体" w:hint="eastAsia"/>
                <w:color w:val="auto"/>
                <w:sz w:val="21"/>
                <w:szCs w:val="21"/>
                <w:lang w:val="zh-CN" w:eastAsia="zh-CN" w:bidi="zh-CN"/>
              </w:rPr>
              <w:t>管（</w:t>
            </w:r>
            <w:r w:rsidRPr="00A90F9A">
              <w:rPr>
                <w:rFonts w:ascii="宋体" w:eastAsia="宋体" w:hAnsi="宋体" w:cs="宋体"/>
                <w:color w:val="auto"/>
                <w:sz w:val="21"/>
                <w:szCs w:val="21"/>
                <w:lang w:val="zh-CN" w:eastAsia="zh-CN" w:bidi="zh-CN"/>
              </w:rPr>
              <w:t xml:space="preserve"> 1.0MPa</w:t>
            </w:r>
            <w:r w:rsidRPr="00A90F9A">
              <w:rPr>
                <w:rFonts w:ascii="宋体" w:eastAsia="宋体" w:hAnsi="宋体" w:cs="宋体" w:hint="eastAsia"/>
                <w:color w:val="auto"/>
                <w:sz w:val="21"/>
                <w:szCs w:val="21"/>
                <w:lang w:val="zh-CN" w:eastAsia="zh-CN" w:bidi="zh-CN"/>
              </w:rPr>
              <w:t>）</w:t>
            </w:r>
            <w:r w:rsidRPr="00A90F9A">
              <w:rPr>
                <w:rFonts w:ascii="宋体" w:eastAsia="宋体" w:hAnsi="宋体" w:cs="宋体"/>
                <w:color w:val="auto"/>
                <w:sz w:val="21"/>
                <w:szCs w:val="21"/>
                <w:lang w:val="zh-CN" w:eastAsia="zh-CN" w:bidi="zh-CN"/>
              </w:rPr>
              <w:t xml:space="preserve"> 9475m</w:t>
            </w:r>
            <w:r w:rsidRPr="00A90F9A">
              <w:rPr>
                <w:rFonts w:ascii="宋体" w:eastAsia="宋体" w:hAnsi="宋体" w:cs="宋体" w:hint="eastAsia"/>
                <w:color w:val="auto"/>
                <w:sz w:val="21"/>
                <w:szCs w:val="21"/>
                <w:lang w:val="zh-CN" w:eastAsia="zh-CN" w:bidi="zh-CN"/>
              </w:rPr>
              <w:t>，项目标示牌</w:t>
            </w:r>
            <w:r w:rsidRPr="00A90F9A">
              <w:rPr>
                <w:rFonts w:ascii="宋体" w:eastAsia="宋体" w:hAnsi="宋体" w:cs="宋体"/>
                <w:color w:val="auto"/>
                <w:sz w:val="21"/>
                <w:szCs w:val="21"/>
                <w:lang w:val="zh-CN" w:eastAsia="zh-CN" w:bidi="zh-CN"/>
              </w:rPr>
              <w:t xml:space="preserve"> 5 </w:t>
            </w:r>
            <w:r w:rsidRPr="00A90F9A">
              <w:rPr>
                <w:rFonts w:ascii="宋体" w:eastAsia="宋体" w:hAnsi="宋体" w:cs="宋体" w:hint="eastAsia"/>
                <w:color w:val="auto"/>
                <w:sz w:val="21"/>
                <w:szCs w:val="21"/>
                <w:lang w:val="zh-CN" w:eastAsia="zh-CN" w:bidi="zh-CN"/>
              </w:rPr>
              <w:t>块，工程公示牌</w:t>
            </w:r>
            <w:r w:rsidRPr="00A90F9A">
              <w:rPr>
                <w:rFonts w:ascii="宋体" w:eastAsia="宋体" w:hAnsi="宋体" w:cs="宋体"/>
                <w:color w:val="auto"/>
                <w:sz w:val="21"/>
                <w:szCs w:val="21"/>
                <w:lang w:val="zh-CN" w:eastAsia="zh-CN" w:bidi="zh-CN"/>
              </w:rPr>
              <w:t xml:space="preserve">46 </w:t>
            </w:r>
            <w:r w:rsidRPr="00A90F9A">
              <w:rPr>
                <w:rFonts w:ascii="宋体" w:eastAsia="宋体" w:hAnsi="宋体" w:cs="宋体" w:hint="eastAsia"/>
                <w:color w:val="auto"/>
                <w:sz w:val="21"/>
                <w:szCs w:val="21"/>
                <w:lang w:val="zh-CN" w:eastAsia="zh-CN" w:bidi="zh-CN"/>
              </w:rPr>
              <w:t>块，渠道里程碑</w:t>
            </w:r>
            <w:r w:rsidRPr="00A90F9A">
              <w:rPr>
                <w:rFonts w:ascii="宋体" w:eastAsia="宋体" w:hAnsi="宋体" w:cs="宋体"/>
                <w:color w:val="auto"/>
                <w:sz w:val="21"/>
                <w:szCs w:val="21"/>
                <w:lang w:val="zh-CN" w:eastAsia="zh-CN" w:bidi="zh-CN"/>
              </w:rPr>
              <w:t xml:space="preserve"> 17 </w:t>
            </w:r>
            <w:r w:rsidRPr="00A90F9A">
              <w:rPr>
                <w:rFonts w:ascii="宋体" w:eastAsia="宋体" w:hAnsi="宋体" w:cs="宋体" w:hint="eastAsia"/>
                <w:color w:val="auto"/>
                <w:sz w:val="21"/>
                <w:szCs w:val="21"/>
                <w:lang w:val="zh-CN" w:eastAsia="zh-CN" w:bidi="zh-CN"/>
              </w:rPr>
              <w:t>块</w:t>
            </w:r>
            <w:r w:rsidRPr="00A90F9A">
              <w:rPr>
                <w:rFonts w:ascii="宋体" w:eastAsia="宋体" w:hAnsi="宋体" w:cs="宋体"/>
                <w:color w:val="auto"/>
                <w:sz w:val="21"/>
                <w:szCs w:val="21"/>
                <w:lang w:val="zh-CN" w:eastAsia="zh-CN" w:bidi="zh-CN"/>
              </w:rPr>
              <w:t>。</w:t>
            </w:r>
            <w:r w:rsidRPr="00A90F9A">
              <w:rPr>
                <w:rFonts w:asciiTheme="minorEastAsia" w:eastAsiaTheme="minorEastAsia" w:hAnsiTheme="minorEastAsia" w:hint="eastAsia"/>
                <w:color w:val="auto"/>
                <w:sz w:val="21"/>
                <w:szCs w:val="21"/>
                <w:u w:val="single"/>
                <w:lang w:eastAsia="zh-CN"/>
              </w:rPr>
              <w:t>具体详见本项目</w:t>
            </w:r>
            <w:r w:rsidRPr="00A90F9A">
              <w:rPr>
                <w:rFonts w:asciiTheme="minorEastAsia" w:eastAsiaTheme="minorEastAsia" w:hAnsiTheme="minorEastAsia"/>
                <w:color w:val="auto"/>
                <w:sz w:val="21"/>
                <w:szCs w:val="21"/>
                <w:u w:val="single"/>
                <w:lang w:eastAsia="zh-CN"/>
              </w:rPr>
              <w:t>图纸和工程量清单</w:t>
            </w:r>
            <w:r w:rsidRPr="00A90F9A">
              <w:rPr>
                <w:rFonts w:asciiTheme="minorEastAsia" w:eastAsiaTheme="minorEastAsia" w:hAnsiTheme="minorEastAsia" w:hint="eastAsia"/>
                <w:color w:val="auto"/>
                <w:sz w:val="21"/>
                <w:szCs w:val="21"/>
                <w:u w:val="single"/>
                <w:lang w:eastAsia="zh-CN"/>
              </w:rPr>
              <w:t>。</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lastRenderedPageBreak/>
              <w:t>1.3.2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计划工期</w:t>
            </w:r>
          </w:p>
        </w:tc>
        <w:tc>
          <w:tcPr>
            <w:tcW w:w="5283" w:type="dxa"/>
            <w:vAlign w:val="bottom"/>
          </w:tcPr>
          <w:p w:rsidR="00F56E8C" w:rsidRPr="00A90F9A" w:rsidRDefault="009231D1">
            <w:pPr>
              <w:pStyle w:val="Other10"/>
              <w:tabs>
                <w:tab w:val="left" w:leader="underscore" w:pos="1954"/>
              </w:tabs>
              <w:spacing w:after="40" w:line="240" w:lineRule="auto"/>
              <w:ind w:firstLine="0"/>
              <w:rPr>
                <w:rFonts w:asciiTheme="minorEastAsia" w:eastAsiaTheme="minorEastAsia" w:hAnsiTheme="minorEastAsia"/>
                <w:color w:val="auto"/>
                <w:sz w:val="21"/>
                <w:szCs w:val="21"/>
              </w:rPr>
            </w:pPr>
            <w:r w:rsidRPr="00A90F9A">
              <w:rPr>
                <w:rFonts w:hint="eastAsia"/>
                <w:color w:val="auto"/>
                <w:sz w:val="21"/>
                <w:szCs w:val="21"/>
              </w:rPr>
              <w:t>Ⅰ标段：</w:t>
            </w:r>
            <w:r w:rsidR="007F3B75" w:rsidRPr="00A90F9A">
              <w:rPr>
                <w:rFonts w:asciiTheme="minorEastAsia" w:eastAsiaTheme="minorEastAsia" w:hAnsiTheme="minorEastAsia"/>
                <w:color w:val="auto"/>
                <w:sz w:val="21"/>
                <w:szCs w:val="21"/>
              </w:rPr>
              <w:t>计划工期：</w:t>
            </w:r>
            <w:r w:rsidR="00DE7A31" w:rsidRPr="00A90F9A">
              <w:rPr>
                <w:rFonts w:asciiTheme="minorEastAsia" w:eastAsiaTheme="minorEastAsia" w:hAnsiTheme="minorEastAsia" w:hint="eastAsia"/>
                <w:color w:val="auto"/>
                <w:sz w:val="21"/>
                <w:szCs w:val="21"/>
                <w:u w:val="single"/>
              </w:rPr>
              <w:t>180</w:t>
            </w:r>
            <w:r w:rsidR="007F3B75" w:rsidRPr="00A90F9A">
              <w:rPr>
                <w:rFonts w:asciiTheme="minorEastAsia" w:eastAsiaTheme="minorEastAsia" w:hAnsiTheme="minorEastAsia"/>
                <w:color w:val="auto"/>
                <w:sz w:val="21"/>
                <w:szCs w:val="21"/>
              </w:rPr>
              <w:t>天（日历日）</w:t>
            </w:r>
          </w:p>
          <w:p w:rsidR="00F56E8C" w:rsidRPr="00A90F9A" w:rsidRDefault="007F3B75">
            <w:pPr>
              <w:pStyle w:val="Other10"/>
              <w:tabs>
                <w:tab w:val="left" w:leader="underscore" w:pos="679"/>
              </w:tabs>
              <w:spacing w:after="4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计划开工日期为</w:t>
            </w:r>
            <w:r w:rsidRPr="00A90F9A">
              <w:rPr>
                <w:rFonts w:asciiTheme="minorEastAsia" w:eastAsiaTheme="minorEastAsia" w:hAnsiTheme="minorEastAsia" w:hint="eastAsia"/>
                <w:color w:val="auto"/>
                <w:sz w:val="21"/>
                <w:szCs w:val="21"/>
                <w:u w:val="single"/>
              </w:rPr>
              <w:t>2020</w:t>
            </w:r>
            <w:r w:rsidR="00EA2D13" w:rsidRPr="00A90F9A">
              <w:rPr>
                <w:rFonts w:asciiTheme="minorEastAsia" w:eastAsiaTheme="minorEastAsia" w:hAnsiTheme="minorEastAsia"/>
                <w:color w:val="auto"/>
                <w:sz w:val="21"/>
                <w:szCs w:val="21"/>
              </w:rPr>
              <w:t>年</w:t>
            </w:r>
            <w:r w:rsidR="005D331D">
              <w:rPr>
                <w:rFonts w:asciiTheme="minorEastAsia" w:eastAsiaTheme="minorEastAsia" w:hAnsiTheme="minorEastAsia" w:hint="eastAsia"/>
                <w:color w:val="auto"/>
                <w:sz w:val="21"/>
                <w:szCs w:val="21"/>
              </w:rPr>
              <w:t>12</w:t>
            </w:r>
            <w:r w:rsidR="00EA2D13" w:rsidRPr="00A90F9A">
              <w:rPr>
                <w:rFonts w:asciiTheme="minorEastAsia" w:eastAsiaTheme="minorEastAsia" w:hAnsiTheme="minorEastAsia"/>
                <w:color w:val="auto"/>
                <w:sz w:val="21"/>
                <w:szCs w:val="21"/>
              </w:rPr>
              <w:t>月</w:t>
            </w:r>
            <w:r w:rsidR="005D331D">
              <w:rPr>
                <w:rFonts w:asciiTheme="minorEastAsia" w:eastAsiaTheme="minorEastAsia" w:hAnsiTheme="minorEastAsia" w:hint="eastAsia"/>
                <w:color w:val="auto"/>
                <w:sz w:val="21"/>
                <w:szCs w:val="21"/>
              </w:rPr>
              <w:t>30</w:t>
            </w:r>
            <w:r w:rsidR="00EA2D13" w:rsidRPr="00A90F9A">
              <w:rPr>
                <w:rFonts w:asciiTheme="minorEastAsia" w:eastAsiaTheme="minorEastAsia" w:hAnsiTheme="minorEastAsia"/>
                <w:color w:val="auto"/>
                <w:sz w:val="21"/>
                <w:szCs w:val="21"/>
              </w:rPr>
              <w:t>日</w:t>
            </w:r>
          </w:p>
          <w:p w:rsidR="00F56E8C" w:rsidRPr="00A90F9A" w:rsidRDefault="007F3B75" w:rsidP="00DE7A31">
            <w:pPr>
              <w:pStyle w:val="Other10"/>
              <w:tabs>
                <w:tab w:val="left" w:leader="underscore" w:pos="679"/>
              </w:tabs>
              <w:spacing w:after="4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计划</w:t>
            </w:r>
            <w:r w:rsidRPr="00A90F9A">
              <w:rPr>
                <w:rFonts w:asciiTheme="minorEastAsia" w:eastAsiaTheme="minorEastAsia" w:hAnsiTheme="minorEastAsia"/>
                <w:color w:val="auto"/>
                <w:sz w:val="21"/>
                <w:szCs w:val="21"/>
              </w:rPr>
              <w:t>完工日期为</w:t>
            </w:r>
            <w:r w:rsidRPr="00A90F9A">
              <w:rPr>
                <w:rFonts w:asciiTheme="minorEastAsia" w:eastAsiaTheme="minorEastAsia" w:hAnsiTheme="minorEastAsia" w:hint="eastAsia"/>
                <w:color w:val="auto"/>
                <w:sz w:val="21"/>
                <w:szCs w:val="21"/>
                <w:u w:val="single"/>
              </w:rPr>
              <w:t>2021</w:t>
            </w:r>
            <w:r w:rsidR="00EA2D13" w:rsidRPr="00A90F9A">
              <w:rPr>
                <w:rFonts w:asciiTheme="minorEastAsia" w:eastAsiaTheme="minorEastAsia" w:hAnsiTheme="minorEastAsia"/>
                <w:color w:val="auto"/>
                <w:sz w:val="21"/>
                <w:szCs w:val="21"/>
              </w:rPr>
              <w:t>年</w:t>
            </w:r>
            <w:r w:rsidR="005D331D">
              <w:rPr>
                <w:rFonts w:asciiTheme="minorEastAsia" w:eastAsiaTheme="minorEastAsia" w:hAnsiTheme="minorEastAsia" w:hint="eastAsia"/>
                <w:color w:val="auto"/>
                <w:sz w:val="21"/>
                <w:szCs w:val="21"/>
              </w:rPr>
              <w:t>6</w:t>
            </w:r>
            <w:r w:rsidR="00EA2D13" w:rsidRPr="00A90F9A">
              <w:rPr>
                <w:rFonts w:asciiTheme="minorEastAsia" w:eastAsiaTheme="minorEastAsia" w:hAnsiTheme="minorEastAsia"/>
                <w:color w:val="auto"/>
                <w:sz w:val="21"/>
                <w:szCs w:val="21"/>
              </w:rPr>
              <w:t>月</w:t>
            </w:r>
            <w:r w:rsidR="005D331D">
              <w:rPr>
                <w:rFonts w:asciiTheme="minorEastAsia" w:eastAsiaTheme="minorEastAsia" w:hAnsiTheme="minorEastAsia" w:hint="eastAsia"/>
                <w:color w:val="auto"/>
                <w:sz w:val="21"/>
                <w:szCs w:val="21"/>
              </w:rPr>
              <w:t>27</w:t>
            </w:r>
            <w:r w:rsidR="00EA2D13" w:rsidRPr="00A90F9A">
              <w:rPr>
                <w:rFonts w:asciiTheme="minorEastAsia" w:eastAsiaTheme="minorEastAsia" w:hAnsiTheme="minorEastAsia"/>
                <w:color w:val="auto"/>
                <w:sz w:val="21"/>
                <w:szCs w:val="21"/>
              </w:rPr>
              <w:t>日</w:t>
            </w:r>
          </w:p>
          <w:p w:rsidR="009231D1" w:rsidRPr="00A90F9A" w:rsidRDefault="009231D1" w:rsidP="009231D1">
            <w:pPr>
              <w:pStyle w:val="Other10"/>
              <w:tabs>
                <w:tab w:val="left" w:leader="underscore" w:pos="1954"/>
              </w:tabs>
              <w:spacing w:after="40" w:line="240" w:lineRule="auto"/>
              <w:ind w:firstLine="0"/>
              <w:rPr>
                <w:rFonts w:asciiTheme="minorEastAsia" w:eastAsiaTheme="minorEastAsia" w:hAnsiTheme="minorEastAsia"/>
                <w:color w:val="auto"/>
                <w:sz w:val="21"/>
                <w:szCs w:val="21"/>
              </w:rPr>
            </w:pPr>
            <w:r w:rsidRPr="00A90F9A">
              <w:rPr>
                <w:rFonts w:hint="eastAsia"/>
                <w:color w:val="auto"/>
                <w:sz w:val="21"/>
                <w:szCs w:val="21"/>
              </w:rPr>
              <w:t>Ⅱ标段：</w:t>
            </w:r>
            <w:r w:rsidRPr="00A90F9A">
              <w:rPr>
                <w:rFonts w:asciiTheme="minorEastAsia" w:eastAsiaTheme="minorEastAsia" w:hAnsiTheme="minorEastAsia"/>
                <w:color w:val="auto"/>
                <w:sz w:val="21"/>
                <w:szCs w:val="21"/>
              </w:rPr>
              <w:t>计划工期：</w:t>
            </w:r>
            <w:r w:rsidRPr="00A90F9A">
              <w:rPr>
                <w:rFonts w:asciiTheme="minorEastAsia" w:eastAsiaTheme="minorEastAsia" w:hAnsiTheme="minorEastAsia" w:hint="eastAsia"/>
                <w:color w:val="auto"/>
                <w:sz w:val="21"/>
                <w:szCs w:val="21"/>
                <w:u w:val="single"/>
              </w:rPr>
              <w:t>150</w:t>
            </w:r>
            <w:r w:rsidRPr="00A90F9A">
              <w:rPr>
                <w:rFonts w:asciiTheme="minorEastAsia" w:eastAsiaTheme="minorEastAsia" w:hAnsiTheme="minorEastAsia"/>
                <w:color w:val="auto"/>
                <w:sz w:val="21"/>
                <w:szCs w:val="21"/>
              </w:rPr>
              <w:t>天（日历日）</w:t>
            </w:r>
          </w:p>
          <w:p w:rsidR="009231D1" w:rsidRPr="00A90F9A" w:rsidRDefault="009231D1" w:rsidP="009231D1">
            <w:pPr>
              <w:pStyle w:val="Other10"/>
              <w:tabs>
                <w:tab w:val="left" w:leader="underscore" w:pos="679"/>
              </w:tabs>
              <w:spacing w:after="4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计划开工日期为</w:t>
            </w:r>
            <w:r w:rsidRPr="00A90F9A">
              <w:rPr>
                <w:rFonts w:asciiTheme="minorEastAsia" w:eastAsiaTheme="minorEastAsia" w:hAnsiTheme="minorEastAsia" w:hint="eastAsia"/>
                <w:color w:val="auto"/>
                <w:sz w:val="21"/>
                <w:szCs w:val="21"/>
                <w:u w:val="single"/>
              </w:rPr>
              <w:t>2020</w:t>
            </w:r>
            <w:r w:rsidR="00EA2D13" w:rsidRPr="00A90F9A">
              <w:rPr>
                <w:rFonts w:asciiTheme="minorEastAsia" w:eastAsiaTheme="minorEastAsia" w:hAnsiTheme="minorEastAsia"/>
                <w:color w:val="auto"/>
                <w:sz w:val="21"/>
                <w:szCs w:val="21"/>
              </w:rPr>
              <w:t>年</w:t>
            </w:r>
            <w:r w:rsidR="005D331D">
              <w:rPr>
                <w:rFonts w:asciiTheme="minorEastAsia" w:eastAsiaTheme="minorEastAsia" w:hAnsiTheme="minorEastAsia" w:hint="eastAsia"/>
                <w:color w:val="auto"/>
                <w:sz w:val="21"/>
                <w:szCs w:val="21"/>
              </w:rPr>
              <w:t>12</w:t>
            </w:r>
            <w:r w:rsidR="00EA2D13" w:rsidRPr="00A90F9A">
              <w:rPr>
                <w:rFonts w:asciiTheme="minorEastAsia" w:eastAsiaTheme="minorEastAsia" w:hAnsiTheme="minorEastAsia"/>
                <w:color w:val="auto"/>
                <w:sz w:val="21"/>
                <w:szCs w:val="21"/>
              </w:rPr>
              <w:t>月</w:t>
            </w:r>
            <w:r w:rsidR="005D331D">
              <w:rPr>
                <w:rFonts w:asciiTheme="minorEastAsia" w:eastAsiaTheme="minorEastAsia" w:hAnsiTheme="minorEastAsia" w:hint="eastAsia"/>
                <w:color w:val="auto"/>
                <w:sz w:val="21"/>
                <w:szCs w:val="21"/>
              </w:rPr>
              <w:t>30</w:t>
            </w:r>
            <w:r w:rsidR="00EA2D13" w:rsidRPr="00A90F9A">
              <w:rPr>
                <w:rFonts w:asciiTheme="minorEastAsia" w:eastAsiaTheme="minorEastAsia" w:hAnsiTheme="minorEastAsia"/>
                <w:color w:val="auto"/>
                <w:sz w:val="21"/>
                <w:szCs w:val="21"/>
              </w:rPr>
              <w:t>日</w:t>
            </w:r>
          </w:p>
          <w:p w:rsidR="009231D1" w:rsidRPr="00A90F9A" w:rsidRDefault="009231D1" w:rsidP="005D331D">
            <w:pPr>
              <w:pStyle w:val="Other10"/>
              <w:tabs>
                <w:tab w:val="left" w:leader="underscore" w:pos="679"/>
              </w:tabs>
              <w:spacing w:after="4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计划</w:t>
            </w:r>
            <w:r w:rsidRPr="00A90F9A">
              <w:rPr>
                <w:rFonts w:asciiTheme="minorEastAsia" w:eastAsiaTheme="minorEastAsia" w:hAnsiTheme="minorEastAsia"/>
                <w:color w:val="auto"/>
                <w:sz w:val="21"/>
                <w:szCs w:val="21"/>
              </w:rPr>
              <w:t>完工日期为</w:t>
            </w:r>
            <w:r w:rsidRPr="00A90F9A">
              <w:rPr>
                <w:rFonts w:asciiTheme="minorEastAsia" w:eastAsiaTheme="minorEastAsia" w:hAnsiTheme="minorEastAsia" w:hint="eastAsia"/>
                <w:color w:val="auto"/>
                <w:sz w:val="21"/>
                <w:szCs w:val="21"/>
                <w:u w:val="single"/>
              </w:rPr>
              <w:t>2021</w:t>
            </w:r>
            <w:r w:rsidR="00EA2D13" w:rsidRPr="00A90F9A">
              <w:rPr>
                <w:rFonts w:asciiTheme="minorEastAsia" w:eastAsiaTheme="minorEastAsia" w:hAnsiTheme="minorEastAsia"/>
                <w:color w:val="auto"/>
                <w:sz w:val="21"/>
                <w:szCs w:val="21"/>
              </w:rPr>
              <w:t>年</w:t>
            </w:r>
            <w:r w:rsidR="005D331D">
              <w:rPr>
                <w:rFonts w:asciiTheme="minorEastAsia" w:eastAsiaTheme="minorEastAsia" w:hAnsiTheme="minorEastAsia" w:hint="eastAsia"/>
                <w:color w:val="auto"/>
                <w:sz w:val="21"/>
                <w:szCs w:val="21"/>
              </w:rPr>
              <w:t>5</w:t>
            </w:r>
            <w:r w:rsidR="00EA2D13" w:rsidRPr="00A90F9A">
              <w:rPr>
                <w:rFonts w:asciiTheme="minorEastAsia" w:eastAsiaTheme="minorEastAsia" w:hAnsiTheme="minorEastAsia"/>
                <w:color w:val="auto"/>
                <w:sz w:val="21"/>
                <w:szCs w:val="21"/>
              </w:rPr>
              <w:t>月</w:t>
            </w:r>
            <w:r w:rsidR="005D331D">
              <w:rPr>
                <w:rFonts w:asciiTheme="minorEastAsia" w:eastAsiaTheme="minorEastAsia" w:hAnsiTheme="minorEastAsia" w:hint="eastAsia"/>
                <w:color w:val="auto"/>
                <w:sz w:val="21"/>
                <w:szCs w:val="21"/>
              </w:rPr>
              <w:t>28</w:t>
            </w:r>
            <w:r w:rsidR="00EA2D13" w:rsidRPr="00A90F9A">
              <w:rPr>
                <w:rFonts w:asciiTheme="minorEastAsia" w:eastAsiaTheme="minorEastAsia" w:hAnsiTheme="minorEastAsia"/>
                <w:color w:val="auto"/>
                <w:sz w:val="21"/>
                <w:szCs w:val="21"/>
              </w:rPr>
              <w:t>日</w:t>
            </w:r>
          </w:p>
        </w:tc>
      </w:tr>
      <w:tr w:rsidR="00F56E8C" w:rsidRPr="00A90F9A">
        <w:trPr>
          <w:trHeight w:val="415"/>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1.3.3</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质量要求</w:t>
            </w:r>
          </w:p>
        </w:tc>
        <w:tc>
          <w:tcPr>
            <w:tcW w:w="5283" w:type="dxa"/>
            <w:vAlign w:val="center"/>
          </w:tcPr>
          <w:p w:rsidR="00F56E8C" w:rsidRPr="00A90F9A" w:rsidRDefault="007F3B75">
            <w:pPr>
              <w:pStyle w:val="Other10"/>
              <w:tabs>
                <w:tab w:val="left" w:leader="underscore" w:pos="1034"/>
              </w:tabs>
              <w:spacing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达到</w:t>
            </w:r>
            <w:r w:rsidRPr="00A90F9A">
              <w:rPr>
                <w:rFonts w:asciiTheme="minorEastAsia" w:eastAsiaTheme="minorEastAsia" w:hAnsiTheme="minorEastAsia" w:hint="eastAsia"/>
                <w:color w:val="auto"/>
                <w:sz w:val="21"/>
                <w:szCs w:val="21"/>
                <w:u w:val="single"/>
              </w:rPr>
              <w:t>合格</w:t>
            </w:r>
            <w:r w:rsidRPr="00A90F9A">
              <w:rPr>
                <w:rFonts w:asciiTheme="minorEastAsia" w:eastAsiaTheme="minorEastAsia" w:hAnsiTheme="minorEastAsia"/>
                <w:color w:val="auto"/>
                <w:sz w:val="21"/>
                <w:szCs w:val="21"/>
              </w:rPr>
              <w:t>标准</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1.4. 1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投标人资质条件、能力和信誉</w:t>
            </w:r>
          </w:p>
        </w:tc>
        <w:tc>
          <w:tcPr>
            <w:tcW w:w="5283" w:type="dxa"/>
            <w:vAlign w:val="center"/>
          </w:tcPr>
          <w:p w:rsidR="00F56E8C" w:rsidRPr="00A90F9A" w:rsidRDefault="007F3B75" w:rsidP="009231D1">
            <w:pPr>
              <w:pStyle w:val="Other10"/>
              <w:numPr>
                <w:ilvl w:val="0"/>
                <w:numId w:val="1"/>
              </w:numPr>
              <w:tabs>
                <w:tab w:val="left" w:pos="596"/>
              </w:tabs>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资质条件：投标人须具有法人资格；具有</w:t>
            </w:r>
            <w:r w:rsidR="00191739" w:rsidRPr="00A90F9A">
              <w:rPr>
                <w:rFonts w:asciiTheme="minorEastAsia" w:eastAsiaTheme="minorEastAsia" w:hAnsiTheme="minorEastAsia" w:hint="eastAsia"/>
                <w:color w:val="auto"/>
                <w:sz w:val="21"/>
                <w:szCs w:val="21"/>
                <w:u w:val="single"/>
              </w:rPr>
              <w:t>水利水电工程</w:t>
            </w:r>
            <w:r w:rsidR="00191739" w:rsidRPr="00A90F9A">
              <w:rPr>
                <w:rFonts w:asciiTheme="minorEastAsia" w:eastAsiaTheme="minorEastAsia" w:hAnsiTheme="minorEastAsia" w:hint="eastAsia"/>
                <w:color w:val="auto"/>
                <w:sz w:val="21"/>
                <w:szCs w:val="21"/>
                <w:u w:val="single"/>
                <w:lang w:val="en-US"/>
              </w:rPr>
              <w:t>施工总承包叁级（含）</w:t>
            </w:r>
            <w:r w:rsidR="00191739" w:rsidRPr="00A90F9A">
              <w:rPr>
                <w:rFonts w:asciiTheme="minorEastAsia" w:eastAsiaTheme="minorEastAsia" w:hAnsiTheme="minorEastAsia"/>
                <w:color w:val="auto"/>
                <w:sz w:val="21"/>
                <w:szCs w:val="21"/>
                <w:u w:val="single"/>
              </w:rPr>
              <w:t>以上</w:t>
            </w:r>
            <w:r w:rsidRPr="00A90F9A">
              <w:rPr>
                <w:rFonts w:asciiTheme="minorEastAsia" w:eastAsiaTheme="minorEastAsia" w:hAnsiTheme="minorEastAsia"/>
                <w:color w:val="auto"/>
                <w:sz w:val="21"/>
                <w:szCs w:val="21"/>
              </w:rPr>
              <w:t>；有省级及以上建设行政主管部门颁发的安全生产许可证。在人员、设备、资金等方面具备相应的施工能力。</w:t>
            </w:r>
          </w:p>
          <w:p w:rsidR="00F56E8C" w:rsidRPr="00A90F9A" w:rsidRDefault="007F3B75" w:rsidP="009231D1">
            <w:pPr>
              <w:pStyle w:val="Other10"/>
              <w:numPr>
                <w:ilvl w:val="0"/>
                <w:numId w:val="1"/>
              </w:numPr>
              <w:tabs>
                <w:tab w:val="left" w:pos="608"/>
              </w:tabs>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财务要求：近</w:t>
            </w:r>
            <w:r w:rsidRPr="00A90F9A">
              <w:rPr>
                <w:rFonts w:asciiTheme="minorEastAsia" w:eastAsiaTheme="minorEastAsia" w:hAnsiTheme="minorEastAsia" w:hint="eastAsia"/>
                <w:color w:val="auto"/>
                <w:sz w:val="21"/>
                <w:szCs w:val="21"/>
              </w:rPr>
              <w:t>三</w:t>
            </w:r>
            <w:r w:rsidRPr="00A90F9A">
              <w:rPr>
                <w:rFonts w:asciiTheme="minorEastAsia" w:eastAsiaTheme="minorEastAsia" w:hAnsiTheme="minorEastAsia"/>
                <w:color w:val="auto"/>
                <w:sz w:val="21"/>
                <w:szCs w:val="21"/>
              </w:rPr>
              <w:t>年财务状况</w:t>
            </w:r>
            <w:r w:rsidRPr="00A90F9A">
              <w:rPr>
                <w:rFonts w:asciiTheme="minorEastAsia" w:eastAsiaTheme="minorEastAsia" w:hAnsiTheme="minorEastAsia" w:hint="eastAsia"/>
                <w:color w:val="auto"/>
                <w:sz w:val="21"/>
                <w:szCs w:val="21"/>
              </w:rPr>
              <w:t>良好，三</w:t>
            </w:r>
            <w:r w:rsidRPr="00A90F9A">
              <w:rPr>
                <w:rFonts w:asciiTheme="minorEastAsia" w:eastAsiaTheme="minorEastAsia" w:hAnsiTheme="minorEastAsia"/>
                <w:color w:val="auto"/>
                <w:sz w:val="21"/>
                <w:szCs w:val="21"/>
              </w:rPr>
              <w:t>年</w:t>
            </w:r>
            <w:r w:rsidRPr="00A90F9A">
              <w:rPr>
                <w:rFonts w:asciiTheme="minorEastAsia" w:eastAsiaTheme="minorEastAsia" w:hAnsiTheme="minorEastAsia" w:hint="eastAsia"/>
                <w:color w:val="auto"/>
                <w:sz w:val="21"/>
                <w:szCs w:val="21"/>
              </w:rPr>
              <w:t>（一般为三年）</w:t>
            </w:r>
            <w:r w:rsidRPr="00A90F9A">
              <w:rPr>
                <w:rFonts w:asciiTheme="minorEastAsia" w:eastAsiaTheme="minorEastAsia" w:hAnsiTheme="minorEastAsia"/>
                <w:color w:val="auto"/>
                <w:sz w:val="21"/>
                <w:szCs w:val="21"/>
              </w:rPr>
              <w:t>，指</w:t>
            </w:r>
            <w:r w:rsidRPr="00A90F9A">
              <w:rPr>
                <w:rFonts w:asciiTheme="minorEastAsia" w:eastAsiaTheme="minorEastAsia" w:hAnsiTheme="minorEastAsia" w:hint="eastAsia"/>
                <w:color w:val="auto"/>
                <w:sz w:val="21"/>
                <w:szCs w:val="21"/>
              </w:rPr>
              <w:t>2017</w:t>
            </w:r>
            <w:r w:rsidRPr="00A90F9A">
              <w:rPr>
                <w:rFonts w:asciiTheme="minorEastAsia" w:eastAsiaTheme="minorEastAsia" w:hAnsiTheme="minorEastAsia"/>
                <w:color w:val="auto"/>
                <w:sz w:val="21"/>
                <w:szCs w:val="21"/>
              </w:rPr>
              <w:t>年度、</w:t>
            </w:r>
            <w:r w:rsidRPr="00A90F9A">
              <w:rPr>
                <w:rFonts w:asciiTheme="minorEastAsia" w:eastAsiaTheme="minorEastAsia" w:hAnsiTheme="minorEastAsia" w:hint="eastAsia"/>
                <w:color w:val="auto"/>
                <w:sz w:val="21"/>
                <w:szCs w:val="21"/>
              </w:rPr>
              <w:t>2018</w:t>
            </w:r>
            <w:r w:rsidRPr="00A90F9A">
              <w:rPr>
                <w:rFonts w:asciiTheme="minorEastAsia" w:eastAsiaTheme="minorEastAsia" w:hAnsiTheme="minorEastAsia"/>
                <w:color w:val="auto"/>
                <w:sz w:val="21"/>
                <w:szCs w:val="21"/>
              </w:rPr>
              <w:t>年度</w:t>
            </w:r>
            <w:r w:rsidRPr="00A90F9A">
              <w:rPr>
                <w:rFonts w:asciiTheme="minorEastAsia" w:eastAsiaTheme="minorEastAsia" w:hAnsiTheme="minorEastAsia" w:hint="eastAsia"/>
                <w:color w:val="auto"/>
                <w:sz w:val="21"/>
                <w:szCs w:val="21"/>
              </w:rPr>
              <w:t>、2019</w:t>
            </w:r>
            <w:r w:rsidRPr="00A90F9A">
              <w:rPr>
                <w:rFonts w:asciiTheme="minorEastAsia" w:eastAsiaTheme="minorEastAsia" w:hAnsiTheme="minorEastAsia"/>
                <w:color w:val="auto"/>
                <w:sz w:val="21"/>
                <w:szCs w:val="21"/>
              </w:rPr>
              <w:t>年度</w:t>
            </w:r>
            <w:r w:rsidRPr="00A90F9A">
              <w:rPr>
                <w:rFonts w:asciiTheme="minorEastAsia" w:eastAsiaTheme="minorEastAsia" w:hAnsiTheme="minorEastAsia" w:hint="eastAsia"/>
                <w:color w:val="auto"/>
                <w:sz w:val="21"/>
                <w:szCs w:val="21"/>
              </w:rPr>
              <w:t>（对于从取得营业执照时间起到投标截止时间为止不足要求年数的企业，投标文件提交企业取得营业执照年份至所要求最近年份经审计的财务报表）</w:t>
            </w:r>
            <w:r w:rsidRPr="00A90F9A">
              <w:rPr>
                <w:rFonts w:asciiTheme="minorEastAsia" w:eastAsiaTheme="minorEastAsia" w:hAnsiTheme="minorEastAsia"/>
                <w:color w:val="auto"/>
                <w:sz w:val="21"/>
                <w:szCs w:val="21"/>
              </w:rPr>
              <w:t>。</w:t>
            </w:r>
          </w:p>
          <w:p w:rsidR="00F56E8C" w:rsidRPr="00A90F9A" w:rsidRDefault="007F3B75" w:rsidP="009231D1">
            <w:pPr>
              <w:pStyle w:val="Other10"/>
              <w:numPr>
                <w:ilvl w:val="0"/>
                <w:numId w:val="1"/>
              </w:numPr>
              <w:tabs>
                <w:tab w:val="left" w:pos="603"/>
              </w:tabs>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业绩要求：</w:t>
            </w:r>
            <w:r w:rsidRPr="00A90F9A">
              <w:rPr>
                <w:rFonts w:asciiTheme="minorEastAsia" w:eastAsiaTheme="minorEastAsia" w:hAnsiTheme="minorEastAsia" w:hint="eastAsia"/>
                <w:color w:val="auto"/>
                <w:sz w:val="21"/>
                <w:szCs w:val="21"/>
              </w:rPr>
              <w:t>无。</w:t>
            </w:r>
          </w:p>
          <w:p w:rsidR="00F56E8C" w:rsidRPr="00A90F9A" w:rsidRDefault="007F3B75" w:rsidP="009231D1">
            <w:pPr>
              <w:pStyle w:val="Other10"/>
              <w:numPr>
                <w:ilvl w:val="0"/>
                <w:numId w:val="1"/>
              </w:numPr>
              <w:tabs>
                <w:tab w:val="left" w:pos="608"/>
              </w:tabs>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 xml:space="preserve">信誉要求： </w:t>
            </w:r>
          </w:p>
          <w:p w:rsidR="00F56E8C" w:rsidRPr="00A90F9A" w:rsidRDefault="007F3B75" w:rsidP="009231D1">
            <w:pPr>
              <w:pStyle w:val="Other10"/>
              <w:tabs>
                <w:tab w:val="left" w:pos="751"/>
              </w:tabs>
              <w:spacing w:after="60"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1</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最近三年内不得有骗取中标或重大安全事故、重大工程质量问题。</w:t>
            </w:r>
          </w:p>
          <w:p w:rsidR="00F56E8C" w:rsidRPr="00A90F9A" w:rsidRDefault="007F3B75" w:rsidP="008119E0">
            <w:pPr>
              <w:pStyle w:val="Other10"/>
              <w:tabs>
                <w:tab w:val="left" w:pos="802"/>
                <w:tab w:val="left" w:leader="underscore" w:pos="2154"/>
              </w:tabs>
              <w:spacing w:line="326"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2</w:t>
            </w:r>
            <w:r w:rsidRPr="00A90F9A">
              <w:rPr>
                <w:rFonts w:asciiTheme="minorEastAsia" w:eastAsiaTheme="minorEastAsia" w:hAnsiTheme="minorEastAsia" w:hint="eastAsia"/>
                <w:color w:val="auto"/>
                <w:sz w:val="21"/>
                <w:szCs w:val="21"/>
              </w:rPr>
              <w:t>）投标人</w:t>
            </w:r>
            <w:r w:rsidRPr="00A90F9A">
              <w:rPr>
                <w:rFonts w:asciiTheme="minorEastAsia" w:eastAsiaTheme="minorEastAsia" w:hAnsiTheme="minorEastAsia"/>
                <w:color w:val="auto"/>
                <w:sz w:val="21"/>
                <w:szCs w:val="21"/>
              </w:rPr>
              <w:t>在最近</w:t>
            </w:r>
            <w:r w:rsidRPr="00A90F9A">
              <w:rPr>
                <w:rFonts w:asciiTheme="minorEastAsia" w:eastAsiaTheme="minorEastAsia" w:hAnsiTheme="minorEastAsia" w:hint="eastAsia"/>
                <w:color w:val="auto"/>
                <w:sz w:val="21"/>
                <w:szCs w:val="21"/>
              </w:rPr>
              <w:t>三</w:t>
            </w:r>
            <w:r w:rsidRPr="00A90F9A">
              <w:rPr>
                <w:rFonts w:asciiTheme="minorEastAsia" w:eastAsiaTheme="minorEastAsia" w:hAnsiTheme="minorEastAsia"/>
                <w:color w:val="auto"/>
                <w:sz w:val="21"/>
                <w:szCs w:val="21"/>
              </w:rPr>
              <w:t>年（开标之日前</w:t>
            </w:r>
            <w:r w:rsidRPr="00A90F9A">
              <w:rPr>
                <w:rFonts w:asciiTheme="minorEastAsia" w:eastAsiaTheme="minorEastAsia" w:hAnsiTheme="minorEastAsia" w:hint="eastAsia"/>
                <w:color w:val="auto"/>
                <w:sz w:val="21"/>
                <w:szCs w:val="21"/>
              </w:rPr>
              <w:t>三</w:t>
            </w:r>
            <w:r w:rsidRPr="00A90F9A">
              <w:rPr>
                <w:rFonts w:asciiTheme="minorEastAsia" w:eastAsiaTheme="minorEastAsia" w:hAnsiTheme="minorEastAsia"/>
                <w:color w:val="auto"/>
                <w:sz w:val="21"/>
                <w:szCs w:val="21"/>
              </w:rPr>
              <w:t>年）内不得有下列行为：</w:t>
            </w:r>
          </w:p>
          <w:p w:rsidR="00F56E8C" w:rsidRPr="00A90F9A" w:rsidRDefault="007F3B75" w:rsidP="008119E0">
            <w:pPr>
              <w:pStyle w:val="Other10"/>
              <w:numPr>
                <w:ilvl w:val="0"/>
                <w:numId w:val="2"/>
              </w:numPr>
              <w:tabs>
                <w:tab w:val="left" w:pos="622"/>
                <w:tab w:val="left" w:pos="2962"/>
              </w:tabs>
              <w:wordWrap w:val="0"/>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被</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信用中国</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（http：//www. creditchina, gov. cn</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或</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信用中国（广 西）</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（http： //www. gxcredit. gov. cn</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列为受惩名单，包括失信被执行人、企业经营异常、重大税收违法案件当事人、政府采购严重违法失信</w:t>
            </w:r>
            <w:r w:rsidRPr="00A90F9A">
              <w:rPr>
                <w:rFonts w:asciiTheme="minorEastAsia" w:eastAsiaTheme="minorEastAsia" w:hAnsiTheme="minorEastAsia" w:hint="eastAsia"/>
                <w:color w:val="auto"/>
                <w:sz w:val="21"/>
                <w:szCs w:val="21"/>
              </w:rPr>
              <w:t>或为 “</w:t>
            </w:r>
            <w:r w:rsidRPr="00A90F9A">
              <w:rPr>
                <w:rFonts w:asciiTheme="minorEastAsia" w:eastAsiaTheme="minorEastAsia" w:hAnsiTheme="minorEastAsia"/>
                <w:color w:val="auto"/>
                <w:sz w:val="21"/>
                <w:szCs w:val="21"/>
              </w:rPr>
              <w:t>中国政府采购网</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（www.ccgp.gov.cn）</w:t>
            </w:r>
            <w:r w:rsidRPr="00A90F9A">
              <w:rPr>
                <w:rFonts w:asciiTheme="minorEastAsia" w:eastAsiaTheme="minorEastAsia" w:hAnsiTheme="minorEastAsia" w:hint="eastAsia"/>
                <w:color w:val="auto"/>
                <w:sz w:val="21"/>
                <w:szCs w:val="21"/>
              </w:rPr>
              <w:t>公布的政府采购严重违法失信主体；</w:t>
            </w:r>
          </w:p>
          <w:p w:rsidR="00F56E8C" w:rsidRPr="00A90F9A" w:rsidRDefault="007F3B75" w:rsidP="009231D1">
            <w:pPr>
              <w:pStyle w:val="Other10"/>
              <w:numPr>
                <w:ilvl w:val="0"/>
                <w:numId w:val="2"/>
              </w:numPr>
              <w:tabs>
                <w:tab w:val="left" w:pos="547"/>
              </w:tabs>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被全国企业信用信息公示系统中列入严重违法失信企业名单；</w:t>
            </w:r>
          </w:p>
          <w:p w:rsidR="00F56E8C" w:rsidRPr="00A90F9A" w:rsidRDefault="007F3B75" w:rsidP="009231D1">
            <w:pPr>
              <w:pStyle w:val="Other10"/>
              <w:numPr>
                <w:ilvl w:val="0"/>
                <w:numId w:val="2"/>
              </w:numPr>
              <w:tabs>
                <w:tab w:val="left" w:pos="542"/>
              </w:tabs>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投标人、法定代表人、项目经理有犯罪、 行贿记录；</w:t>
            </w:r>
            <w:r w:rsidR="00B23952" w:rsidRPr="00A90F9A">
              <w:rPr>
                <w:rFonts w:hint="eastAsia"/>
                <w:color w:val="auto"/>
                <w:sz w:val="21"/>
                <w:szCs w:val="21"/>
              </w:rPr>
              <w:t>（</w:t>
            </w:r>
            <w:r w:rsidR="00B23952" w:rsidRPr="00A90F9A">
              <w:rPr>
                <w:rFonts w:hint="eastAsia"/>
                <w:color w:val="auto"/>
                <w:sz w:val="21"/>
                <w:szCs w:val="21"/>
                <w:lang w:val="en-US"/>
              </w:rPr>
              <w:t>注：</w:t>
            </w:r>
            <w:r w:rsidR="00B23952" w:rsidRPr="00A90F9A">
              <w:rPr>
                <w:rFonts w:hint="eastAsia"/>
                <w:color w:val="auto"/>
                <w:sz w:val="21"/>
                <w:szCs w:val="21"/>
              </w:rPr>
              <w:t>投标人自拟格式作出相应无犯罪、行贿记录承诺即可）</w:t>
            </w:r>
          </w:p>
          <w:p w:rsidR="00F56E8C" w:rsidRPr="00A90F9A" w:rsidRDefault="007F3B75" w:rsidP="009231D1">
            <w:pPr>
              <w:pStyle w:val="Other10"/>
              <w:tabs>
                <w:tab w:val="left" w:pos="749"/>
              </w:tabs>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3</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不得被依法暂停或者取消投标资格； 不得被责令停产停业、暂扣或者吊销许可证、 暂扣或者吊销执照；不得处于进入清算程序， 或被宣告破产，或其他丧失履约能力的情形。</w:t>
            </w:r>
          </w:p>
          <w:p w:rsidR="00F56E8C" w:rsidRPr="00A90F9A" w:rsidRDefault="007F3B75" w:rsidP="009231D1">
            <w:pPr>
              <w:pStyle w:val="Other10"/>
              <w:numPr>
                <w:ilvl w:val="0"/>
                <w:numId w:val="1"/>
              </w:numPr>
              <w:tabs>
                <w:tab w:val="left" w:pos="581"/>
              </w:tabs>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人员要求：拟投入本工程的项目经理、 技术负责人、质量管理员和安全管理员必须是本单位的在岗人员，并持有相应的执业资格证 书，对相关人员的具体条件要求如下：</w:t>
            </w:r>
          </w:p>
          <w:p w:rsidR="00F56E8C" w:rsidRPr="00A90F9A" w:rsidRDefault="007F3B75" w:rsidP="009231D1">
            <w:pPr>
              <w:pStyle w:val="Other10"/>
              <w:tabs>
                <w:tab w:val="left" w:leader="underscore" w:pos="3188"/>
              </w:tabs>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1 ）项目经理：持有</w:t>
            </w:r>
            <w:r w:rsidR="006149F5" w:rsidRPr="00A90F9A">
              <w:rPr>
                <w:rFonts w:asciiTheme="minorEastAsia" w:eastAsiaTheme="minorEastAsia" w:hAnsiTheme="minorEastAsia" w:hint="eastAsia"/>
                <w:color w:val="auto"/>
                <w:sz w:val="21"/>
                <w:szCs w:val="21"/>
              </w:rPr>
              <w:t>二级</w:t>
            </w:r>
            <w:r w:rsidRPr="00A90F9A">
              <w:rPr>
                <w:rFonts w:asciiTheme="minorEastAsia" w:eastAsiaTheme="minorEastAsia" w:hAnsiTheme="minorEastAsia" w:hint="eastAsia"/>
                <w:color w:val="auto"/>
                <w:sz w:val="21"/>
                <w:szCs w:val="21"/>
              </w:rPr>
              <w:t>或</w:t>
            </w:r>
            <w:r w:rsidRPr="00A90F9A">
              <w:rPr>
                <w:rFonts w:asciiTheme="minorEastAsia" w:eastAsiaTheme="minorEastAsia" w:hAnsiTheme="minorEastAsia"/>
                <w:color w:val="auto"/>
                <w:sz w:val="21"/>
                <w:szCs w:val="21"/>
              </w:rPr>
              <w:t>以上建造师注册证书，专业是</w:t>
            </w:r>
            <w:r w:rsidR="00191739" w:rsidRPr="00A90F9A">
              <w:rPr>
                <w:rFonts w:asciiTheme="minorEastAsia" w:eastAsiaTheme="minorEastAsia" w:hAnsiTheme="minorEastAsia"/>
                <w:color w:val="auto"/>
                <w:sz w:val="21"/>
                <w:szCs w:val="21"/>
                <w:u w:val="single"/>
              </w:rPr>
              <w:t>水利水电工程</w:t>
            </w:r>
            <w:r w:rsidR="00B23952" w:rsidRPr="00A90F9A">
              <w:rPr>
                <w:rFonts w:hint="eastAsia"/>
                <w:color w:val="auto"/>
                <w:sz w:val="21"/>
                <w:szCs w:val="21"/>
              </w:rPr>
              <w:t>（以建造师注册证书中“专业类别”栏所填写的专业为准）</w:t>
            </w:r>
            <w:r w:rsidRPr="00A90F9A">
              <w:rPr>
                <w:rFonts w:asciiTheme="minorEastAsia" w:eastAsiaTheme="minorEastAsia" w:hAnsiTheme="minorEastAsia"/>
                <w:color w:val="auto"/>
                <w:sz w:val="21"/>
                <w:szCs w:val="21"/>
              </w:rPr>
              <w:t>；持有省级或省级以上行政主管部门或其授权部门（机构） 颁发的B类安全生产考核合</w:t>
            </w:r>
            <w:r w:rsidRPr="00A90F9A">
              <w:rPr>
                <w:rFonts w:asciiTheme="minorEastAsia" w:eastAsiaTheme="minorEastAsia" w:hAnsiTheme="minorEastAsia"/>
                <w:color w:val="auto"/>
                <w:sz w:val="21"/>
                <w:szCs w:val="21"/>
              </w:rPr>
              <w:lastRenderedPageBreak/>
              <w:t>格证书。</w:t>
            </w:r>
          </w:p>
          <w:p w:rsidR="00F56E8C" w:rsidRPr="00A90F9A" w:rsidRDefault="007F3B75" w:rsidP="009231D1">
            <w:pPr>
              <w:pStyle w:val="Other10"/>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项目经理不得在任何在建工程中担任任何管理职务。符合以下条件之一的，界定为无在建工程：</w:t>
            </w:r>
          </w:p>
          <w:p w:rsidR="00F56E8C" w:rsidRPr="00A90F9A" w:rsidRDefault="007F3B75" w:rsidP="009231D1">
            <w:pPr>
              <w:pStyle w:val="Other10"/>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①在建项目施工合同（包括签订的补充协 议）工期已结束。</w:t>
            </w:r>
          </w:p>
          <w:p w:rsidR="00F56E8C" w:rsidRPr="00A90F9A" w:rsidRDefault="007F3B75" w:rsidP="009231D1">
            <w:pPr>
              <w:pStyle w:val="Other10"/>
              <w:numPr>
                <w:ilvl w:val="0"/>
                <w:numId w:val="3"/>
              </w:numPr>
              <w:tabs>
                <w:tab w:val="left" w:pos="580"/>
              </w:tabs>
              <w:spacing w:line="263"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项目通过合同完工验收或竣工验收。</w:t>
            </w:r>
          </w:p>
          <w:p w:rsidR="00F56E8C" w:rsidRPr="00A90F9A" w:rsidRDefault="007F3B75" w:rsidP="009231D1">
            <w:pPr>
              <w:pStyle w:val="Other10"/>
              <w:numPr>
                <w:ilvl w:val="0"/>
                <w:numId w:val="3"/>
              </w:numPr>
              <w:tabs>
                <w:tab w:val="left" w:pos="580"/>
              </w:tabs>
              <w:spacing w:line="263"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发包人原因造成停工的，工程项目已按建设管理程序办理停工手续。</w:t>
            </w:r>
          </w:p>
          <w:p w:rsidR="00F56E8C" w:rsidRPr="00A90F9A" w:rsidRDefault="007F3B75" w:rsidP="009231D1">
            <w:pPr>
              <w:pStyle w:val="Other10"/>
              <w:tabs>
                <w:tab w:val="left" w:pos="772"/>
                <w:tab w:val="left" w:leader="underscore" w:pos="2956"/>
              </w:tabs>
              <w:spacing w:line="324"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2</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技术负责人：持有</w:t>
            </w:r>
            <w:r w:rsidRPr="00A90F9A">
              <w:rPr>
                <w:rFonts w:asciiTheme="minorEastAsia" w:eastAsiaTheme="minorEastAsia" w:hAnsiTheme="minorEastAsia" w:hint="eastAsia"/>
                <w:color w:val="auto"/>
                <w:sz w:val="21"/>
                <w:szCs w:val="21"/>
              </w:rPr>
              <w:t>中级</w:t>
            </w:r>
            <w:r w:rsidR="00B23952" w:rsidRPr="00A90F9A">
              <w:rPr>
                <w:rFonts w:asciiTheme="minorEastAsia" w:eastAsiaTheme="minorEastAsia" w:hAnsiTheme="minorEastAsia" w:hint="eastAsia"/>
                <w:color w:val="auto"/>
                <w:sz w:val="21"/>
                <w:szCs w:val="21"/>
              </w:rPr>
              <w:t>或</w:t>
            </w:r>
            <w:r w:rsidRPr="00A90F9A">
              <w:rPr>
                <w:rFonts w:asciiTheme="minorEastAsia" w:eastAsiaTheme="minorEastAsia" w:hAnsiTheme="minorEastAsia"/>
                <w:color w:val="auto"/>
                <w:sz w:val="21"/>
                <w:szCs w:val="21"/>
              </w:rPr>
              <w:t>以上技术职称，专业是水利水电工程类（专业以技术职称证书所填写专业为准）。</w:t>
            </w:r>
          </w:p>
          <w:p w:rsidR="00F56E8C" w:rsidRPr="00A90F9A" w:rsidRDefault="007F3B75" w:rsidP="009231D1">
            <w:pPr>
              <w:pStyle w:val="Other10"/>
              <w:tabs>
                <w:tab w:val="left" w:pos="754"/>
                <w:tab w:val="left" w:leader="underscore" w:pos="2936"/>
              </w:tabs>
              <w:spacing w:line="324"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3</w:t>
            </w:r>
            <w:r w:rsidRPr="00A90F9A">
              <w:rPr>
                <w:rFonts w:asciiTheme="minorEastAsia" w:eastAsiaTheme="minorEastAsia" w:hAnsiTheme="minorEastAsia" w:hint="eastAsia"/>
                <w:color w:val="auto"/>
                <w:sz w:val="21"/>
                <w:szCs w:val="21"/>
              </w:rPr>
              <w:t>）</w:t>
            </w:r>
            <w:r w:rsidR="008119E0" w:rsidRPr="00A90F9A">
              <w:rPr>
                <w:rFonts w:asciiTheme="minorEastAsia" w:eastAsiaTheme="minorEastAsia" w:hAnsiTheme="minorEastAsia"/>
                <w:color w:val="auto"/>
                <w:sz w:val="21"/>
                <w:szCs w:val="21"/>
              </w:rPr>
              <w:t>质量管理员：持有省级或省级以上</w:t>
            </w:r>
            <w:r w:rsidRPr="00A90F9A">
              <w:rPr>
                <w:rFonts w:asciiTheme="minorEastAsia" w:eastAsiaTheme="minorEastAsia" w:hAnsiTheme="minorEastAsia"/>
                <w:color w:val="auto"/>
                <w:sz w:val="21"/>
                <w:szCs w:val="21"/>
              </w:rPr>
              <w:t>行政主管部门或其授权的部门（机 构）颁发的质量检查员证。</w:t>
            </w:r>
          </w:p>
          <w:p w:rsidR="00F56E8C" w:rsidRPr="00A90F9A" w:rsidRDefault="007F3B75" w:rsidP="009231D1">
            <w:pPr>
              <w:pStyle w:val="Other10"/>
              <w:tabs>
                <w:tab w:val="left" w:pos="754"/>
              </w:tabs>
              <w:spacing w:after="60" w:line="263"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4</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安全管理员：持有省级或省级以上行政主管部门或其授权部门（机构）颁发的</w:t>
            </w:r>
            <w:r w:rsidRPr="00A90F9A">
              <w:rPr>
                <w:rFonts w:asciiTheme="minorEastAsia" w:eastAsiaTheme="minorEastAsia" w:hAnsiTheme="minorEastAsia" w:hint="eastAsia"/>
                <w:color w:val="auto"/>
                <w:sz w:val="21"/>
                <w:szCs w:val="21"/>
              </w:rPr>
              <w:t>C</w:t>
            </w:r>
            <w:r w:rsidRPr="00A90F9A">
              <w:rPr>
                <w:rFonts w:asciiTheme="minorEastAsia" w:eastAsiaTheme="minorEastAsia" w:hAnsiTheme="minorEastAsia"/>
                <w:color w:val="auto"/>
                <w:sz w:val="21"/>
                <w:szCs w:val="21"/>
              </w:rPr>
              <w:t>类安全生产考核合格证书。</w:t>
            </w:r>
          </w:p>
          <w:p w:rsidR="00F56E8C" w:rsidRPr="00A90F9A" w:rsidRDefault="007F3B75" w:rsidP="009231D1">
            <w:pPr>
              <w:pStyle w:val="Other10"/>
              <w:spacing w:line="324"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6.其他要求</w:t>
            </w:r>
          </w:p>
          <w:p w:rsidR="00F56E8C" w:rsidRPr="00A90F9A" w:rsidRDefault="007F3B75" w:rsidP="009231D1">
            <w:pPr>
              <w:pStyle w:val="Other10"/>
              <w:tabs>
                <w:tab w:val="left" w:pos="758"/>
              </w:tabs>
              <w:spacing w:after="60" w:line="263"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1</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拟投入本工程的项目经理、技术负责人、质量管理人员和安全管理人员必须提供本年度（在第一季度开标的提供上年度）的职工养老保险个人账户对账单或开标当月前连续3 个月（如在7月开标，则需要提供含有4、5、6月或3、4、5月）的参保缴费凭证。</w:t>
            </w:r>
          </w:p>
          <w:p w:rsidR="00F56E8C" w:rsidRPr="00A90F9A" w:rsidRDefault="007F3B75" w:rsidP="008119E0">
            <w:pPr>
              <w:pStyle w:val="Other10"/>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2</w:t>
            </w:r>
            <w:r w:rsidRPr="00A90F9A">
              <w:rPr>
                <w:rFonts w:asciiTheme="minorEastAsia" w:eastAsiaTheme="minorEastAsia" w:hAnsiTheme="minorEastAsia" w:hint="eastAsia"/>
                <w:color w:val="auto"/>
                <w:sz w:val="21"/>
                <w:szCs w:val="21"/>
              </w:rPr>
              <w:t>）</w:t>
            </w:r>
            <w:r w:rsidRPr="00A90F9A">
              <w:rPr>
                <w:rFonts w:asciiTheme="minorEastAsia" w:eastAsiaTheme="minorEastAsia" w:hAnsiTheme="minorEastAsia"/>
                <w:color w:val="auto"/>
                <w:sz w:val="21"/>
                <w:szCs w:val="21"/>
              </w:rPr>
              <w:t>招标人约定：</w:t>
            </w:r>
            <w:r w:rsidR="00B57430" w:rsidRPr="00A90F9A">
              <w:rPr>
                <w:rFonts w:asciiTheme="minorEastAsia" w:eastAsiaTheme="minorEastAsia" w:hAnsiTheme="minorEastAsia" w:hint="eastAsia"/>
                <w:color w:val="auto"/>
                <w:sz w:val="21"/>
                <w:szCs w:val="21"/>
              </w:rPr>
              <w:t>自</w:t>
            </w:r>
            <w:r w:rsidR="00B57430" w:rsidRPr="00A90F9A">
              <w:rPr>
                <w:rFonts w:asciiTheme="minorEastAsia" w:eastAsiaTheme="minorEastAsia" w:hAnsiTheme="minorEastAsia"/>
                <w:color w:val="auto"/>
                <w:sz w:val="21"/>
                <w:szCs w:val="21"/>
              </w:rPr>
              <w:t>2017</w:t>
            </w:r>
            <w:r w:rsidR="00B57430" w:rsidRPr="00A90F9A">
              <w:rPr>
                <w:rFonts w:asciiTheme="minorEastAsia" w:eastAsiaTheme="minorEastAsia" w:hAnsiTheme="minorEastAsia" w:hint="eastAsia"/>
                <w:color w:val="auto"/>
                <w:sz w:val="21"/>
                <w:szCs w:val="21"/>
              </w:rPr>
              <w:t>年</w:t>
            </w:r>
            <w:r w:rsidR="00B57430" w:rsidRPr="00A90F9A">
              <w:rPr>
                <w:rFonts w:asciiTheme="minorEastAsia" w:eastAsiaTheme="minorEastAsia" w:hAnsiTheme="minorEastAsia"/>
                <w:color w:val="auto"/>
                <w:sz w:val="21"/>
                <w:szCs w:val="21"/>
              </w:rPr>
              <w:t>1</w:t>
            </w:r>
            <w:r w:rsidR="00B57430" w:rsidRPr="00A90F9A">
              <w:rPr>
                <w:rFonts w:asciiTheme="minorEastAsia" w:eastAsiaTheme="minorEastAsia" w:hAnsiTheme="minorEastAsia" w:hint="eastAsia"/>
                <w:color w:val="auto"/>
                <w:sz w:val="21"/>
                <w:szCs w:val="21"/>
              </w:rPr>
              <w:t>月</w:t>
            </w:r>
            <w:r w:rsidR="00B57430" w:rsidRPr="00A90F9A">
              <w:rPr>
                <w:rFonts w:asciiTheme="minorEastAsia" w:eastAsiaTheme="minorEastAsia" w:hAnsiTheme="minorEastAsia"/>
                <w:color w:val="auto"/>
                <w:sz w:val="21"/>
                <w:szCs w:val="21"/>
              </w:rPr>
              <w:t>1</w:t>
            </w:r>
            <w:r w:rsidR="00B57430" w:rsidRPr="00A90F9A">
              <w:rPr>
                <w:rFonts w:asciiTheme="minorEastAsia" w:eastAsiaTheme="minorEastAsia" w:hAnsiTheme="minorEastAsia" w:hint="eastAsia"/>
                <w:color w:val="auto"/>
                <w:sz w:val="21"/>
                <w:szCs w:val="21"/>
              </w:rPr>
              <w:t>日起在县级及以上行政主管部门有不良行为记录的投标人，不得参与本项目的投标。</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lastRenderedPageBreak/>
              <w:t>1.4.2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是否接受联合体投标</w:t>
            </w:r>
          </w:p>
        </w:tc>
        <w:tc>
          <w:tcPr>
            <w:tcW w:w="5283" w:type="dxa"/>
          </w:tcPr>
          <w:p w:rsidR="00F56E8C" w:rsidRPr="00A90F9A" w:rsidRDefault="007F3B75">
            <w:pPr>
              <w:pStyle w:val="Other10"/>
              <w:spacing w:before="80" w:after="60" w:line="240" w:lineRule="auto"/>
              <w:rPr>
                <w:rFonts w:asciiTheme="minorEastAsia" w:eastAsiaTheme="minorEastAsia" w:hAnsiTheme="minorEastAsia"/>
                <w:color w:val="auto"/>
                <w:sz w:val="21"/>
                <w:szCs w:val="21"/>
              </w:rPr>
            </w:pPr>
            <w:r w:rsidRPr="00A90F9A">
              <w:rPr>
                <w:rFonts w:asciiTheme="minorEastAsia" w:eastAsiaTheme="minorEastAsia" w:hAnsiTheme="minorEastAsia" w:hint="eastAsia"/>
                <w:b/>
                <w:color w:val="auto"/>
                <w:sz w:val="21"/>
                <w:szCs w:val="21"/>
              </w:rPr>
              <w:t>√</w:t>
            </w:r>
            <w:r w:rsidRPr="00A90F9A">
              <w:rPr>
                <w:rFonts w:asciiTheme="minorEastAsia" w:eastAsiaTheme="minorEastAsia" w:hAnsiTheme="minorEastAsia"/>
                <w:color w:val="auto"/>
                <w:sz w:val="21"/>
                <w:szCs w:val="21"/>
              </w:rPr>
              <w:t>不接受</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分包</w:t>
            </w:r>
          </w:p>
        </w:tc>
        <w:tc>
          <w:tcPr>
            <w:tcW w:w="5283" w:type="dxa"/>
          </w:tcPr>
          <w:p w:rsidR="00F56E8C" w:rsidRPr="00A90F9A" w:rsidRDefault="007F3B75">
            <w:pPr>
              <w:pStyle w:val="Other10"/>
              <w:spacing w:before="180" w:after="60" w:line="240" w:lineRule="auto"/>
              <w:rPr>
                <w:rFonts w:asciiTheme="minorEastAsia" w:eastAsiaTheme="minorEastAsia" w:hAnsiTheme="minorEastAsia"/>
                <w:color w:val="auto"/>
                <w:sz w:val="21"/>
                <w:szCs w:val="21"/>
              </w:rPr>
            </w:pPr>
            <w:r w:rsidRPr="00A90F9A">
              <w:rPr>
                <w:rFonts w:asciiTheme="minorEastAsia" w:eastAsiaTheme="minorEastAsia" w:hAnsiTheme="minorEastAsia" w:hint="eastAsia"/>
                <w:b/>
                <w:color w:val="auto"/>
                <w:sz w:val="21"/>
                <w:szCs w:val="21"/>
              </w:rPr>
              <w:t>√</w:t>
            </w:r>
            <w:r w:rsidRPr="00A90F9A">
              <w:rPr>
                <w:rFonts w:asciiTheme="minorEastAsia" w:eastAsiaTheme="minorEastAsia" w:hAnsiTheme="minorEastAsia"/>
                <w:color w:val="auto"/>
                <w:sz w:val="21"/>
                <w:szCs w:val="21"/>
              </w:rPr>
              <w:t>不允许</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1. 12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偏离</w:t>
            </w:r>
          </w:p>
        </w:tc>
        <w:tc>
          <w:tcPr>
            <w:tcW w:w="5283" w:type="dxa"/>
          </w:tcPr>
          <w:p w:rsidR="00F56E8C" w:rsidRPr="00A90F9A" w:rsidRDefault="007F3B75">
            <w:pPr>
              <w:pStyle w:val="Other10"/>
              <w:spacing w:before="20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偏离允许幅度及其处理方法：</w:t>
            </w:r>
            <w:r w:rsidRPr="00A90F9A">
              <w:rPr>
                <w:rFonts w:asciiTheme="minorEastAsia" w:eastAsiaTheme="minorEastAsia" w:hAnsiTheme="minorEastAsia" w:hint="eastAsia"/>
                <w:color w:val="auto"/>
                <w:sz w:val="21"/>
                <w:szCs w:val="21"/>
              </w:rPr>
              <w:t>不允许偏离，否则按否决投标处理。</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2. 2. 1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投标人要求澄清招标文件</w:t>
            </w:r>
          </w:p>
        </w:tc>
        <w:tc>
          <w:tcPr>
            <w:tcW w:w="5283" w:type="dxa"/>
            <w:vAlign w:val="bottom"/>
          </w:tcPr>
          <w:p w:rsidR="00F56E8C" w:rsidRPr="00A90F9A" w:rsidRDefault="007F3B75">
            <w:pPr>
              <w:pStyle w:val="Other10"/>
              <w:tabs>
                <w:tab w:val="left" w:leader="underscore" w:pos="1892"/>
                <w:tab w:val="left" w:leader="underscore" w:pos="2845"/>
                <w:tab w:val="left" w:leader="underscore" w:pos="3723"/>
              </w:tabs>
              <w:spacing w:after="4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截止时间：</w:t>
            </w:r>
            <w:r w:rsidRPr="00A90F9A">
              <w:rPr>
                <w:rFonts w:asciiTheme="minorEastAsia" w:eastAsiaTheme="minorEastAsia" w:hAnsiTheme="minorEastAsia" w:hint="eastAsia"/>
                <w:color w:val="auto"/>
                <w:sz w:val="21"/>
                <w:szCs w:val="21"/>
              </w:rPr>
              <w:t>投标文件递交截止时间10日前</w:t>
            </w:r>
          </w:p>
          <w:p w:rsidR="00F56E8C" w:rsidRPr="00A90F9A" w:rsidRDefault="007F3B75">
            <w:pPr>
              <w:pStyle w:val="Other10"/>
              <w:spacing w:after="40"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形式：</w:t>
            </w:r>
            <w:r w:rsidRPr="00A90F9A">
              <w:rPr>
                <w:rFonts w:hint="eastAsia"/>
                <w:color w:val="auto"/>
                <w:sz w:val="21"/>
                <w:szCs w:val="21"/>
              </w:rPr>
              <w:t>书面形式，</w:t>
            </w:r>
            <w:r w:rsidRPr="00A90F9A">
              <w:rPr>
                <w:rFonts w:asciiTheme="minorEastAsia" w:eastAsiaTheme="minorEastAsia" w:hAnsiTheme="minorEastAsia" w:hint="eastAsia"/>
                <w:color w:val="auto"/>
                <w:sz w:val="21"/>
                <w:szCs w:val="21"/>
              </w:rPr>
              <w:t>澄清文件加盖投标人公章</w:t>
            </w:r>
            <w:r w:rsidRPr="00A90F9A">
              <w:rPr>
                <w:rFonts w:hint="eastAsia"/>
                <w:color w:val="auto"/>
                <w:sz w:val="21"/>
                <w:szCs w:val="21"/>
              </w:rPr>
              <w:t>递交至采购人或采购代理机构办公点</w:t>
            </w:r>
            <w:r w:rsidRPr="00A90F9A">
              <w:rPr>
                <w:rFonts w:asciiTheme="minorEastAsia" w:eastAsiaTheme="minorEastAsia" w:hAnsiTheme="minorEastAsia" w:hint="eastAsia"/>
                <w:color w:val="auto"/>
                <w:sz w:val="21"/>
                <w:szCs w:val="21"/>
              </w:rPr>
              <w:t>，</w:t>
            </w:r>
            <w:r w:rsidRPr="00A90F9A">
              <w:rPr>
                <w:rFonts w:hint="eastAsia"/>
                <w:color w:val="auto"/>
                <w:sz w:val="21"/>
                <w:szCs w:val="21"/>
              </w:rPr>
              <w:t>接受邮递、</w:t>
            </w:r>
            <w:r w:rsidRPr="00A90F9A">
              <w:rPr>
                <w:rFonts w:hint="eastAsia"/>
                <w:color w:val="auto"/>
                <w:sz w:val="21"/>
                <w:szCs w:val="21"/>
                <w:lang w:val="en-US"/>
              </w:rPr>
              <w:t>邮箱等</w:t>
            </w:r>
            <w:r w:rsidRPr="00A90F9A">
              <w:rPr>
                <w:rFonts w:hint="eastAsia"/>
                <w:color w:val="auto"/>
                <w:sz w:val="21"/>
                <w:szCs w:val="21"/>
              </w:rPr>
              <w:t>方式。</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2. 2.2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招标文件澄清发出的形式</w:t>
            </w:r>
          </w:p>
        </w:tc>
        <w:tc>
          <w:tcPr>
            <w:tcW w:w="5283" w:type="dxa"/>
            <w:vAlign w:val="center"/>
          </w:tcPr>
          <w:p w:rsidR="00F56E8C" w:rsidRPr="00A90F9A" w:rsidRDefault="007F3B75">
            <w:pPr>
              <w:pStyle w:val="Other10"/>
              <w:spacing w:line="259" w:lineRule="exact"/>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在发布招标公告的网站上发布澄清公告，但不指明澄清问题的来源。</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2. 2.3</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投标人对澄清的确认</w:t>
            </w:r>
          </w:p>
        </w:tc>
        <w:tc>
          <w:tcPr>
            <w:tcW w:w="5283" w:type="dxa"/>
            <w:vAlign w:val="center"/>
          </w:tcPr>
          <w:p w:rsidR="00F56E8C" w:rsidRPr="00A90F9A" w:rsidRDefault="007F3B75">
            <w:pPr>
              <w:pStyle w:val="Other10"/>
              <w:spacing w:line="265" w:lineRule="exact"/>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投标人无需确认收到澄清通知，投标人应 自行在发布招标公告的网站上查阅澄清公告， 投标人未及时查阅造成投标人损失的，招标人不承担责任。</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2.3. 1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招标文件修改发出的形式</w:t>
            </w:r>
          </w:p>
        </w:tc>
        <w:tc>
          <w:tcPr>
            <w:tcW w:w="5283" w:type="dxa"/>
            <w:vAlign w:val="center"/>
          </w:tcPr>
          <w:p w:rsidR="00F56E8C" w:rsidRPr="00A90F9A" w:rsidRDefault="007F3B75">
            <w:pPr>
              <w:pStyle w:val="Other10"/>
              <w:spacing w:line="266" w:lineRule="exact"/>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在发布招标公告的网站上发布修改公告， 但不指明修改问题的来源。</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2.3.2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投标人对修改的确认</w:t>
            </w:r>
          </w:p>
        </w:tc>
        <w:tc>
          <w:tcPr>
            <w:tcW w:w="5283" w:type="dxa"/>
            <w:vAlign w:val="center"/>
          </w:tcPr>
          <w:p w:rsidR="00F56E8C" w:rsidRPr="00A90F9A" w:rsidRDefault="007F3B75">
            <w:pPr>
              <w:pStyle w:val="Other10"/>
              <w:spacing w:line="268" w:lineRule="exact"/>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投标人无需确认收到修改通知，投标人应 自行在发布招标公告的网站上查阅，投标人未 及时查阅造成投标人损失的，招标人不承担责任。</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3.3. 1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投标有效期</w:t>
            </w:r>
          </w:p>
        </w:tc>
        <w:tc>
          <w:tcPr>
            <w:tcW w:w="5283" w:type="dxa"/>
            <w:vAlign w:val="center"/>
          </w:tcPr>
          <w:p w:rsidR="00F56E8C" w:rsidRPr="00A90F9A" w:rsidRDefault="007F3B75">
            <w:pPr>
              <w:pStyle w:val="Other10"/>
              <w:tabs>
                <w:tab w:val="left" w:leader="underscore" w:pos="2463"/>
              </w:tabs>
              <w:spacing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从投标截止之日起</w:t>
            </w:r>
            <w:r w:rsidRPr="00A90F9A">
              <w:rPr>
                <w:rFonts w:asciiTheme="minorEastAsia" w:eastAsiaTheme="minorEastAsia" w:hAnsiTheme="minorEastAsia" w:hint="eastAsia"/>
                <w:color w:val="auto"/>
                <w:sz w:val="21"/>
                <w:szCs w:val="21"/>
                <w:u w:val="single"/>
              </w:rPr>
              <w:t>60</w:t>
            </w:r>
            <w:r w:rsidRPr="00A90F9A">
              <w:rPr>
                <w:rFonts w:asciiTheme="minorEastAsia" w:eastAsiaTheme="minorEastAsia" w:hAnsiTheme="minorEastAsia"/>
                <w:color w:val="auto"/>
                <w:sz w:val="21"/>
                <w:szCs w:val="21"/>
              </w:rPr>
              <w:t>天（日历日）</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3.4. 1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投标保证金</w:t>
            </w:r>
          </w:p>
        </w:tc>
        <w:tc>
          <w:tcPr>
            <w:tcW w:w="5283" w:type="dxa"/>
            <w:vAlign w:val="center"/>
          </w:tcPr>
          <w:p w:rsidR="00F56E8C" w:rsidRPr="00A90F9A" w:rsidRDefault="009231D1">
            <w:pPr>
              <w:pStyle w:val="Other10"/>
              <w:spacing w:line="263"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u w:val="single"/>
              </w:rPr>
              <w:t>根据《南宁市人民政府办公厅关于印发南宁市政府采购“放管服”改革工作方案的通知》（南府办函〔</w:t>
            </w:r>
            <w:r w:rsidRPr="00A90F9A">
              <w:rPr>
                <w:rFonts w:asciiTheme="minorEastAsia" w:eastAsiaTheme="minorEastAsia" w:hAnsiTheme="minorEastAsia"/>
                <w:color w:val="auto"/>
                <w:sz w:val="21"/>
                <w:szCs w:val="21"/>
                <w:u w:val="single"/>
              </w:rPr>
              <w:t>2019</w:t>
            </w:r>
            <w:r w:rsidRPr="00A90F9A">
              <w:rPr>
                <w:rFonts w:asciiTheme="minorEastAsia" w:eastAsiaTheme="minorEastAsia" w:hAnsiTheme="minorEastAsia" w:hint="eastAsia"/>
                <w:color w:val="auto"/>
                <w:sz w:val="21"/>
                <w:szCs w:val="21"/>
                <w:u w:val="single"/>
              </w:rPr>
              <w:t>〕</w:t>
            </w:r>
            <w:r w:rsidRPr="00A90F9A">
              <w:rPr>
                <w:rFonts w:asciiTheme="minorEastAsia" w:eastAsiaTheme="minorEastAsia" w:hAnsiTheme="minorEastAsia"/>
                <w:color w:val="auto"/>
                <w:sz w:val="21"/>
                <w:szCs w:val="21"/>
                <w:u w:val="single"/>
              </w:rPr>
              <w:t>24</w:t>
            </w:r>
            <w:r w:rsidRPr="00A90F9A">
              <w:rPr>
                <w:rFonts w:asciiTheme="minorEastAsia" w:eastAsiaTheme="minorEastAsia" w:hAnsiTheme="minorEastAsia" w:hint="eastAsia"/>
                <w:color w:val="auto"/>
                <w:sz w:val="21"/>
                <w:szCs w:val="21"/>
                <w:u w:val="single"/>
              </w:rPr>
              <w:t>号），本项目不收取投标保证金。</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lastRenderedPageBreak/>
              <w:t>3.4.3</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投标保证金退还</w:t>
            </w:r>
          </w:p>
        </w:tc>
        <w:tc>
          <w:tcPr>
            <w:tcW w:w="5283" w:type="dxa"/>
            <w:vAlign w:val="center"/>
          </w:tcPr>
          <w:p w:rsidR="00F56E8C" w:rsidRPr="00A90F9A" w:rsidRDefault="0090552D">
            <w:pPr>
              <w:pStyle w:val="Other10"/>
              <w:spacing w:line="281"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3.4.4</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其他不予退还投标保证金的情形</w:t>
            </w:r>
          </w:p>
        </w:tc>
        <w:tc>
          <w:tcPr>
            <w:tcW w:w="5283" w:type="dxa"/>
          </w:tcPr>
          <w:p w:rsidR="00F56E8C" w:rsidRPr="00A90F9A" w:rsidRDefault="007F3B75">
            <w:pPr>
              <w:rPr>
                <w:rFonts w:asciiTheme="minorEastAsia" w:eastAsiaTheme="minorEastAsia" w:hAnsiTheme="minorEastAsia"/>
                <w:color w:val="auto"/>
                <w:sz w:val="21"/>
                <w:szCs w:val="21"/>
                <w:lang w:eastAsia="zh-CN"/>
              </w:rPr>
            </w:pPr>
            <w:r w:rsidRPr="00A90F9A">
              <w:rPr>
                <w:rFonts w:asciiTheme="minorEastAsia" w:eastAsiaTheme="minorEastAsia" w:hAnsiTheme="minorEastAsia" w:hint="eastAsia"/>
                <w:color w:val="auto"/>
                <w:sz w:val="21"/>
                <w:szCs w:val="21"/>
                <w:lang w:eastAsia="zh-CN"/>
              </w:rPr>
              <w:t>无</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3.5.2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近3年财务状况的年份要求</w:t>
            </w:r>
          </w:p>
        </w:tc>
        <w:tc>
          <w:tcPr>
            <w:tcW w:w="5283" w:type="dxa"/>
            <w:vAlign w:val="center"/>
          </w:tcPr>
          <w:p w:rsidR="00F56E8C" w:rsidRPr="00A90F9A" w:rsidRDefault="007F3B75">
            <w:pPr>
              <w:pStyle w:val="Other10"/>
              <w:tabs>
                <w:tab w:val="left" w:leader="underscore" w:pos="1412"/>
                <w:tab w:val="left" w:leader="underscore" w:pos="2451"/>
              </w:tabs>
              <w:spacing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是指</w:t>
            </w:r>
            <w:r w:rsidRPr="00A90F9A">
              <w:rPr>
                <w:rFonts w:asciiTheme="minorEastAsia" w:eastAsiaTheme="minorEastAsia" w:hAnsiTheme="minorEastAsia" w:hint="eastAsia"/>
                <w:color w:val="auto"/>
                <w:sz w:val="21"/>
                <w:szCs w:val="21"/>
                <w:u w:val="single"/>
              </w:rPr>
              <w:t>2017</w:t>
            </w:r>
            <w:r w:rsidRPr="00A90F9A">
              <w:rPr>
                <w:rFonts w:asciiTheme="minorEastAsia" w:eastAsiaTheme="minorEastAsia" w:hAnsiTheme="minorEastAsia"/>
                <w:color w:val="auto"/>
                <w:sz w:val="21"/>
                <w:szCs w:val="21"/>
              </w:rPr>
              <w:t>年至</w:t>
            </w:r>
            <w:r w:rsidRPr="00A90F9A">
              <w:rPr>
                <w:rFonts w:asciiTheme="minorEastAsia" w:eastAsiaTheme="minorEastAsia" w:hAnsiTheme="minorEastAsia" w:hint="eastAsia"/>
                <w:color w:val="auto"/>
                <w:sz w:val="21"/>
                <w:szCs w:val="21"/>
                <w:u w:val="single"/>
              </w:rPr>
              <w:t>2019</w:t>
            </w:r>
            <w:r w:rsidRPr="00A90F9A">
              <w:rPr>
                <w:rFonts w:asciiTheme="minorEastAsia" w:eastAsiaTheme="minorEastAsia" w:hAnsiTheme="minorEastAsia"/>
                <w:color w:val="auto"/>
                <w:sz w:val="21"/>
                <w:szCs w:val="21"/>
              </w:rPr>
              <w:t>年</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3.5.3</w:t>
            </w:r>
          </w:p>
        </w:tc>
        <w:tc>
          <w:tcPr>
            <w:tcW w:w="1985" w:type="dxa"/>
            <w:vAlign w:val="center"/>
          </w:tcPr>
          <w:p w:rsidR="00F56E8C" w:rsidRPr="00A90F9A" w:rsidRDefault="007F3B75" w:rsidP="00330D6A">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近</w:t>
            </w:r>
            <w:r w:rsidR="00330D6A" w:rsidRPr="00A90F9A">
              <w:rPr>
                <w:rFonts w:asciiTheme="minorEastAsia" w:eastAsiaTheme="minorEastAsia" w:hAnsiTheme="minorEastAsia" w:hint="eastAsia"/>
                <w:color w:val="auto"/>
                <w:sz w:val="21"/>
                <w:szCs w:val="21"/>
              </w:rPr>
              <w:t>3</w:t>
            </w:r>
            <w:r w:rsidRPr="00A90F9A">
              <w:rPr>
                <w:rFonts w:asciiTheme="minorEastAsia" w:eastAsiaTheme="minorEastAsia" w:hAnsiTheme="minorEastAsia"/>
                <w:color w:val="auto"/>
                <w:sz w:val="21"/>
                <w:szCs w:val="21"/>
              </w:rPr>
              <w:t>年完成的类似工程的年份及所附材料要求</w:t>
            </w:r>
          </w:p>
        </w:tc>
        <w:tc>
          <w:tcPr>
            <w:tcW w:w="5283" w:type="dxa"/>
            <w:vAlign w:val="center"/>
          </w:tcPr>
          <w:p w:rsidR="00F56E8C" w:rsidRPr="00A90F9A" w:rsidRDefault="007F3B75" w:rsidP="00330D6A">
            <w:pPr>
              <w:pStyle w:val="Other10"/>
              <w:tabs>
                <w:tab w:val="left" w:leader="underscore" w:pos="1214"/>
                <w:tab w:val="left" w:leader="underscore" w:pos="2254"/>
              </w:tabs>
              <w:spacing w:line="262"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指</w:t>
            </w:r>
            <w:r w:rsidRPr="00A90F9A">
              <w:rPr>
                <w:rFonts w:asciiTheme="minorEastAsia" w:eastAsiaTheme="minorEastAsia" w:hAnsiTheme="minorEastAsia" w:hint="eastAsia"/>
                <w:color w:val="auto"/>
                <w:sz w:val="21"/>
                <w:szCs w:val="21"/>
                <w:u w:val="single"/>
              </w:rPr>
              <w:t>201</w:t>
            </w:r>
            <w:r w:rsidR="00330D6A" w:rsidRPr="00A90F9A">
              <w:rPr>
                <w:rFonts w:asciiTheme="minorEastAsia" w:eastAsiaTheme="minorEastAsia" w:hAnsiTheme="minorEastAsia" w:hint="eastAsia"/>
                <w:color w:val="auto"/>
                <w:sz w:val="21"/>
                <w:szCs w:val="21"/>
                <w:u w:val="single"/>
                <w:lang w:val="en-US"/>
              </w:rPr>
              <w:t>7</w:t>
            </w:r>
            <w:r w:rsidRPr="00A90F9A">
              <w:rPr>
                <w:rFonts w:asciiTheme="minorEastAsia" w:eastAsiaTheme="minorEastAsia" w:hAnsiTheme="minorEastAsia"/>
                <w:color w:val="auto"/>
                <w:sz w:val="21"/>
                <w:szCs w:val="21"/>
              </w:rPr>
              <w:t>年</w:t>
            </w:r>
            <w:r w:rsidR="0090552D" w:rsidRPr="00A90F9A">
              <w:rPr>
                <w:rFonts w:asciiTheme="minorEastAsia" w:eastAsiaTheme="minorEastAsia" w:hAnsiTheme="minorEastAsia" w:hint="eastAsia"/>
                <w:color w:val="auto"/>
                <w:sz w:val="21"/>
                <w:szCs w:val="21"/>
              </w:rPr>
              <w:t>9月</w:t>
            </w:r>
            <w:r w:rsidRPr="00A90F9A">
              <w:rPr>
                <w:rFonts w:asciiTheme="minorEastAsia" w:eastAsiaTheme="minorEastAsia" w:hAnsiTheme="minorEastAsia"/>
                <w:color w:val="auto"/>
                <w:sz w:val="21"/>
                <w:szCs w:val="21"/>
              </w:rPr>
              <w:t>至</w:t>
            </w:r>
            <w:r w:rsidR="0090552D" w:rsidRPr="00A90F9A">
              <w:rPr>
                <w:rFonts w:asciiTheme="minorEastAsia" w:eastAsiaTheme="minorEastAsia" w:hAnsiTheme="minorEastAsia" w:hint="eastAsia"/>
                <w:color w:val="auto"/>
                <w:sz w:val="21"/>
                <w:szCs w:val="21"/>
                <w:u w:val="single"/>
              </w:rPr>
              <w:t>投标截止时间</w:t>
            </w:r>
            <w:r w:rsidRPr="00A90F9A">
              <w:rPr>
                <w:rFonts w:asciiTheme="minorEastAsia" w:eastAsiaTheme="minorEastAsia" w:hAnsiTheme="minorEastAsia"/>
                <w:color w:val="auto"/>
                <w:sz w:val="21"/>
                <w:szCs w:val="21"/>
              </w:rPr>
              <w:t>，应附</w:t>
            </w:r>
            <w:r w:rsidR="00B23952" w:rsidRPr="00A90F9A">
              <w:rPr>
                <w:rFonts w:asciiTheme="minorEastAsia" w:eastAsiaTheme="minorEastAsia" w:hAnsiTheme="minorEastAsia"/>
                <w:color w:val="auto"/>
                <w:sz w:val="21"/>
                <w:szCs w:val="21"/>
              </w:rPr>
              <w:t>中标通知书或合同协议书</w:t>
            </w:r>
            <w:r w:rsidRPr="00A90F9A">
              <w:rPr>
                <w:rFonts w:asciiTheme="minorEastAsia" w:eastAsiaTheme="minorEastAsia" w:hAnsiTheme="minorEastAsia"/>
                <w:color w:val="auto"/>
                <w:sz w:val="21"/>
                <w:szCs w:val="21"/>
              </w:rPr>
              <w:t>、工程完工验收鉴定书或工程 竣工验收鉴定书的复印件。</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3.5.5</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近3年发生的诉讼及 仲裁情况的年份要求</w:t>
            </w:r>
          </w:p>
        </w:tc>
        <w:tc>
          <w:tcPr>
            <w:tcW w:w="5283" w:type="dxa"/>
            <w:vAlign w:val="center"/>
          </w:tcPr>
          <w:p w:rsidR="00F56E8C" w:rsidRPr="00A90F9A" w:rsidRDefault="0090552D" w:rsidP="00280DBB">
            <w:pPr>
              <w:pStyle w:val="Other10"/>
              <w:tabs>
                <w:tab w:val="left" w:leader="underscore" w:pos="1232"/>
                <w:tab w:val="left" w:leader="underscore" w:pos="2271"/>
              </w:tabs>
              <w:spacing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指</w:t>
            </w:r>
            <w:r w:rsidRPr="00A90F9A">
              <w:rPr>
                <w:rFonts w:asciiTheme="minorEastAsia" w:eastAsiaTheme="minorEastAsia" w:hAnsiTheme="minorEastAsia" w:hint="eastAsia"/>
                <w:color w:val="auto"/>
                <w:sz w:val="21"/>
                <w:szCs w:val="21"/>
                <w:u w:val="single"/>
              </w:rPr>
              <w:t>201</w:t>
            </w:r>
            <w:r w:rsidR="00280DBB" w:rsidRPr="00A90F9A">
              <w:rPr>
                <w:rFonts w:asciiTheme="minorEastAsia" w:eastAsiaTheme="minorEastAsia" w:hAnsiTheme="minorEastAsia" w:hint="eastAsia"/>
                <w:color w:val="auto"/>
                <w:sz w:val="21"/>
                <w:szCs w:val="21"/>
                <w:u w:val="single"/>
                <w:lang w:val="en-US"/>
              </w:rPr>
              <w:t>7</w:t>
            </w:r>
            <w:r w:rsidRPr="00A90F9A">
              <w:rPr>
                <w:rFonts w:asciiTheme="minorEastAsia" w:eastAsiaTheme="minorEastAsia" w:hAnsiTheme="minorEastAsia"/>
                <w:color w:val="auto"/>
                <w:sz w:val="21"/>
                <w:szCs w:val="21"/>
              </w:rPr>
              <w:t>年</w:t>
            </w:r>
            <w:r w:rsidRPr="00A90F9A">
              <w:rPr>
                <w:rFonts w:asciiTheme="minorEastAsia" w:eastAsiaTheme="minorEastAsia" w:hAnsiTheme="minorEastAsia" w:hint="eastAsia"/>
                <w:color w:val="auto"/>
                <w:sz w:val="21"/>
                <w:szCs w:val="21"/>
              </w:rPr>
              <w:t>9月</w:t>
            </w:r>
            <w:r w:rsidRPr="00A90F9A">
              <w:rPr>
                <w:rFonts w:asciiTheme="minorEastAsia" w:eastAsiaTheme="minorEastAsia" w:hAnsiTheme="minorEastAsia"/>
                <w:color w:val="auto"/>
                <w:sz w:val="21"/>
                <w:szCs w:val="21"/>
              </w:rPr>
              <w:t>至</w:t>
            </w:r>
            <w:r w:rsidRPr="00A90F9A">
              <w:rPr>
                <w:rFonts w:asciiTheme="minorEastAsia" w:eastAsiaTheme="minorEastAsia" w:hAnsiTheme="minorEastAsia" w:hint="eastAsia"/>
                <w:color w:val="auto"/>
                <w:sz w:val="21"/>
                <w:szCs w:val="21"/>
                <w:u w:val="single"/>
              </w:rPr>
              <w:t>投标截止时间</w:t>
            </w:r>
            <w:r w:rsidRPr="00A90F9A">
              <w:rPr>
                <w:rFonts w:asciiTheme="minorEastAsia" w:eastAsiaTheme="minorEastAsia" w:hAnsiTheme="minorEastAsia"/>
                <w:color w:val="auto"/>
                <w:sz w:val="21"/>
                <w:szCs w:val="21"/>
              </w:rPr>
              <w:t>，</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3.6</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是否允许递交备选投标方案</w:t>
            </w:r>
          </w:p>
        </w:tc>
        <w:tc>
          <w:tcPr>
            <w:tcW w:w="5283" w:type="dxa"/>
            <w:vAlign w:val="center"/>
          </w:tcPr>
          <w:p w:rsidR="00F56E8C" w:rsidRPr="00A90F9A" w:rsidRDefault="007F3B75">
            <w:pPr>
              <w:pStyle w:val="Other10"/>
              <w:spacing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不允许</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3.7.4</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投标文件副本份数及其他要求</w:t>
            </w:r>
          </w:p>
        </w:tc>
        <w:tc>
          <w:tcPr>
            <w:tcW w:w="5283" w:type="dxa"/>
            <w:vAlign w:val="center"/>
          </w:tcPr>
          <w:p w:rsidR="00F56E8C" w:rsidRPr="00A90F9A" w:rsidRDefault="007F3B75">
            <w:pPr>
              <w:pStyle w:val="Other10"/>
              <w:tabs>
                <w:tab w:val="left" w:leader="underscore" w:pos="2658"/>
              </w:tabs>
              <w:spacing w:line="253"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投标文件副本份数：</w:t>
            </w:r>
            <w:r w:rsidRPr="00A90F9A">
              <w:rPr>
                <w:rFonts w:asciiTheme="minorEastAsia" w:eastAsiaTheme="minorEastAsia" w:hAnsiTheme="minorEastAsia" w:cs="Courier New" w:hint="eastAsia"/>
                <w:b/>
                <w:bCs/>
                <w:color w:val="auto"/>
                <w:sz w:val="21"/>
                <w:szCs w:val="21"/>
                <w:lang w:val="en-US" w:bidi="en-US"/>
              </w:rPr>
              <w:t>4份</w:t>
            </w:r>
          </w:p>
          <w:p w:rsidR="00F56E8C" w:rsidRPr="00A90F9A" w:rsidRDefault="007F3B75">
            <w:pPr>
              <w:pStyle w:val="Other10"/>
              <w:spacing w:line="253"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要求提交电子版文件：电子版文件光盘</w:t>
            </w:r>
            <w:r w:rsidRPr="00A90F9A">
              <w:rPr>
                <w:rFonts w:asciiTheme="minorEastAsia" w:eastAsiaTheme="minorEastAsia" w:hAnsiTheme="minorEastAsia" w:hint="eastAsia"/>
                <w:color w:val="auto"/>
                <w:sz w:val="21"/>
                <w:szCs w:val="21"/>
              </w:rPr>
              <w:t>或U盘</w:t>
            </w:r>
            <w:r w:rsidRPr="00A90F9A">
              <w:rPr>
                <w:rFonts w:asciiTheme="minorEastAsia" w:eastAsiaTheme="minorEastAsia" w:hAnsiTheme="minorEastAsia" w:cs="Times New Roman"/>
                <w:color w:val="auto"/>
                <w:sz w:val="21"/>
                <w:szCs w:val="21"/>
              </w:rPr>
              <w:t xml:space="preserve">1 </w:t>
            </w:r>
            <w:r w:rsidRPr="00A90F9A">
              <w:rPr>
                <w:rFonts w:asciiTheme="minorEastAsia" w:eastAsiaTheme="minorEastAsia" w:hAnsiTheme="minorEastAsia"/>
                <w:color w:val="auto"/>
                <w:sz w:val="21"/>
                <w:szCs w:val="21"/>
              </w:rPr>
              <w:t>份，投标文件电子版用</w:t>
            </w:r>
            <w:r w:rsidRPr="00A90F9A">
              <w:rPr>
                <w:rFonts w:asciiTheme="minorEastAsia" w:eastAsiaTheme="minorEastAsia" w:hAnsiTheme="minorEastAsia" w:cs="Times New Roman"/>
                <w:color w:val="auto"/>
                <w:sz w:val="21"/>
                <w:szCs w:val="21"/>
                <w:lang w:val="en-US" w:bidi="en-US"/>
              </w:rPr>
              <w:t>PDF</w:t>
            </w:r>
            <w:r w:rsidRPr="00A90F9A">
              <w:rPr>
                <w:rFonts w:asciiTheme="minorEastAsia" w:eastAsiaTheme="minorEastAsia" w:hAnsiTheme="minorEastAsia"/>
                <w:color w:val="auto"/>
                <w:sz w:val="21"/>
                <w:szCs w:val="21"/>
              </w:rPr>
              <w:t>格式，已标价工程量清单附</w:t>
            </w:r>
            <w:r w:rsidRPr="00A90F9A">
              <w:rPr>
                <w:rFonts w:asciiTheme="minorEastAsia" w:eastAsiaTheme="minorEastAsia" w:hAnsiTheme="minorEastAsia" w:cs="Times New Roman"/>
                <w:color w:val="auto"/>
                <w:sz w:val="21"/>
                <w:szCs w:val="21"/>
                <w:lang w:val="en-US" w:bidi="en-US"/>
              </w:rPr>
              <w:t>Excel</w:t>
            </w:r>
            <w:r w:rsidRPr="00A90F9A">
              <w:rPr>
                <w:rFonts w:asciiTheme="minorEastAsia" w:eastAsiaTheme="minorEastAsia" w:hAnsiTheme="minorEastAsia"/>
                <w:color w:val="auto"/>
                <w:sz w:val="21"/>
                <w:szCs w:val="21"/>
              </w:rPr>
              <w:t>表格（保留计算链接）。</w:t>
            </w:r>
          </w:p>
          <w:p w:rsidR="00F56E8C" w:rsidRPr="00A90F9A" w:rsidRDefault="007F3B75">
            <w:pPr>
              <w:pStyle w:val="Other10"/>
              <w:spacing w:line="265"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其他要求：将电子版光盘密封在一个包封内，标记“电子版”字样，附在投标文件的正 本包封内。</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3.7.5</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投标文件分册装订要求</w:t>
            </w:r>
          </w:p>
        </w:tc>
        <w:tc>
          <w:tcPr>
            <w:tcW w:w="5283" w:type="dxa"/>
            <w:vAlign w:val="center"/>
          </w:tcPr>
          <w:p w:rsidR="00F56E8C" w:rsidRPr="00A90F9A" w:rsidRDefault="007F3B75">
            <w:pPr>
              <w:pStyle w:val="Other10"/>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资格审查、商务部分、技术部分要求分别成册。</w:t>
            </w:r>
          </w:p>
          <w:p w:rsidR="00F56E8C" w:rsidRPr="00A90F9A" w:rsidRDefault="007F3B75">
            <w:pPr>
              <w:pStyle w:val="Other10"/>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采用胶装或精装。</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4. 2. 1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投标截止时间</w:t>
            </w:r>
          </w:p>
        </w:tc>
        <w:tc>
          <w:tcPr>
            <w:tcW w:w="5283" w:type="dxa"/>
            <w:vAlign w:val="center"/>
          </w:tcPr>
          <w:p w:rsidR="00F56E8C" w:rsidRPr="00306B40" w:rsidRDefault="004B2AC4" w:rsidP="000D43CE">
            <w:pPr>
              <w:pStyle w:val="Other10"/>
              <w:tabs>
                <w:tab w:val="left" w:leader="underscore" w:pos="679"/>
                <w:tab w:val="left" w:leader="underscore" w:pos="1625"/>
                <w:tab w:val="left" w:leader="underscore" w:pos="2544"/>
                <w:tab w:val="left" w:leader="underscore" w:pos="3487"/>
              </w:tabs>
              <w:spacing w:after="60" w:line="240" w:lineRule="auto"/>
              <w:ind w:firstLine="0"/>
              <w:rPr>
                <w:rFonts w:asciiTheme="minorEastAsia" w:eastAsiaTheme="minorEastAsia" w:hAnsiTheme="minorEastAsia"/>
                <w:color w:val="auto"/>
                <w:sz w:val="21"/>
                <w:szCs w:val="21"/>
              </w:rPr>
            </w:pPr>
            <w:r w:rsidRPr="00306B40">
              <w:rPr>
                <w:rFonts w:asciiTheme="minorEastAsia" w:eastAsiaTheme="minorEastAsia" w:hAnsiTheme="minorEastAsia" w:hint="eastAsia"/>
                <w:color w:val="auto"/>
                <w:sz w:val="21"/>
                <w:szCs w:val="21"/>
              </w:rPr>
              <w:t>2020</w:t>
            </w:r>
            <w:r w:rsidR="00EA2D13" w:rsidRPr="00306B40">
              <w:rPr>
                <w:rFonts w:asciiTheme="minorEastAsia" w:eastAsiaTheme="minorEastAsia" w:hAnsiTheme="minorEastAsia"/>
                <w:color w:val="auto"/>
                <w:sz w:val="21"/>
                <w:szCs w:val="21"/>
              </w:rPr>
              <w:t>年</w:t>
            </w:r>
            <w:r w:rsidR="005D331D" w:rsidRPr="00306B40">
              <w:rPr>
                <w:rFonts w:asciiTheme="minorEastAsia" w:eastAsiaTheme="minorEastAsia" w:hAnsiTheme="minorEastAsia" w:hint="eastAsia"/>
                <w:color w:val="auto"/>
                <w:sz w:val="21"/>
                <w:szCs w:val="21"/>
              </w:rPr>
              <w:t>12</w:t>
            </w:r>
            <w:r w:rsidR="00EA2D13" w:rsidRPr="00306B40">
              <w:rPr>
                <w:rFonts w:asciiTheme="minorEastAsia" w:eastAsiaTheme="minorEastAsia" w:hAnsiTheme="minorEastAsia"/>
                <w:color w:val="auto"/>
                <w:sz w:val="21"/>
                <w:szCs w:val="21"/>
              </w:rPr>
              <w:t>月</w:t>
            </w:r>
            <w:r w:rsidR="005D331D" w:rsidRPr="00306B40">
              <w:rPr>
                <w:rFonts w:asciiTheme="minorEastAsia" w:eastAsiaTheme="minorEastAsia" w:hAnsiTheme="minorEastAsia" w:hint="eastAsia"/>
                <w:color w:val="auto"/>
                <w:sz w:val="21"/>
                <w:szCs w:val="21"/>
              </w:rPr>
              <w:t>15</w:t>
            </w:r>
            <w:r w:rsidR="00EA2D13" w:rsidRPr="00306B40">
              <w:rPr>
                <w:rFonts w:asciiTheme="minorEastAsia" w:eastAsiaTheme="minorEastAsia" w:hAnsiTheme="minorEastAsia"/>
                <w:color w:val="auto"/>
                <w:sz w:val="21"/>
                <w:szCs w:val="21"/>
              </w:rPr>
              <w:t>日</w:t>
            </w:r>
            <w:r w:rsidR="000D43CE" w:rsidRPr="00306B40">
              <w:rPr>
                <w:rFonts w:asciiTheme="minorEastAsia" w:eastAsiaTheme="minorEastAsia" w:hAnsiTheme="minorEastAsia" w:cs="Times New Roman" w:hint="eastAsia"/>
                <w:color w:val="auto"/>
                <w:sz w:val="21"/>
                <w:szCs w:val="21"/>
              </w:rPr>
              <w:t>13</w:t>
            </w:r>
            <w:r w:rsidR="007F3B75" w:rsidRPr="00306B40">
              <w:rPr>
                <w:rFonts w:asciiTheme="minorEastAsia" w:eastAsiaTheme="minorEastAsia" w:hAnsiTheme="minorEastAsia"/>
                <w:color w:val="auto"/>
                <w:sz w:val="21"/>
                <w:szCs w:val="21"/>
              </w:rPr>
              <w:t>时</w:t>
            </w:r>
            <w:r w:rsidR="000D43CE" w:rsidRPr="00306B40">
              <w:rPr>
                <w:rFonts w:asciiTheme="minorEastAsia" w:eastAsiaTheme="minorEastAsia" w:hAnsiTheme="minorEastAsia" w:cs="Times New Roman" w:hint="eastAsia"/>
                <w:color w:val="auto"/>
                <w:sz w:val="21"/>
                <w:szCs w:val="21"/>
              </w:rPr>
              <w:t>0</w:t>
            </w:r>
            <w:r w:rsidRPr="00306B40">
              <w:rPr>
                <w:rFonts w:asciiTheme="minorEastAsia" w:eastAsiaTheme="minorEastAsia" w:hAnsiTheme="minorEastAsia" w:cs="Times New Roman" w:hint="eastAsia"/>
                <w:color w:val="auto"/>
                <w:sz w:val="21"/>
                <w:szCs w:val="21"/>
              </w:rPr>
              <w:t>0</w:t>
            </w:r>
            <w:r w:rsidR="007F3B75" w:rsidRPr="00306B40">
              <w:rPr>
                <w:rFonts w:asciiTheme="minorEastAsia" w:eastAsiaTheme="minorEastAsia" w:hAnsiTheme="minorEastAsia"/>
                <w:color w:val="auto"/>
                <w:sz w:val="21"/>
                <w:szCs w:val="21"/>
              </w:rPr>
              <w:t>分</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4. 2.2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递交投标文件的地点</w:t>
            </w:r>
          </w:p>
        </w:tc>
        <w:tc>
          <w:tcPr>
            <w:tcW w:w="5283" w:type="dxa"/>
          </w:tcPr>
          <w:p w:rsidR="00F56E8C" w:rsidRPr="00A90F9A" w:rsidRDefault="004501D2">
            <w:pPr>
              <w:pStyle w:val="Other10"/>
              <w:spacing w:line="264" w:lineRule="exact"/>
              <w:ind w:firstLine="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u w:val="single"/>
                <w:lang w:bidi="en-US"/>
              </w:rPr>
              <w:t>本项目采用邮寄递交方式，具体详见招标公告</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4. 2.3</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是否退还投标文件</w:t>
            </w:r>
          </w:p>
        </w:tc>
        <w:tc>
          <w:tcPr>
            <w:tcW w:w="5283" w:type="dxa"/>
            <w:vAlign w:val="center"/>
          </w:tcPr>
          <w:p w:rsidR="00F56E8C" w:rsidRPr="00A90F9A" w:rsidRDefault="007F3B75">
            <w:pPr>
              <w:pStyle w:val="Other10"/>
              <w:spacing w:line="240" w:lineRule="auto"/>
              <w:ind w:firstLine="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不退还</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5. 1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开标时间和地点</w:t>
            </w:r>
          </w:p>
        </w:tc>
        <w:tc>
          <w:tcPr>
            <w:tcW w:w="5283" w:type="dxa"/>
            <w:vAlign w:val="center"/>
          </w:tcPr>
          <w:p w:rsidR="00F56E8C" w:rsidRPr="00A90F9A" w:rsidRDefault="007F3B75">
            <w:pPr>
              <w:pStyle w:val="Other10"/>
              <w:tabs>
                <w:tab w:val="left" w:leader="underscore" w:pos="1882"/>
                <w:tab w:val="left" w:leader="underscore" w:pos="2842"/>
                <w:tab w:val="left" w:leader="underscore" w:pos="3721"/>
              </w:tabs>
              <w:spacing w:after="60"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开标时间：</w:t>
            </w:r>
            <w:r w:rsidR="004B2AC4" w:rsidRPr="00306B40">
              <w:rPr>
                <w:rFonts w:asciiTheme="minorEastAsia" w:eastAsiaTheme="minorEastAsia" w:hAnsiTheme="minorEastAsia" w:hint="eastAsia"/>
                <w:color w:val="auto"/>
                <w:sz w:val="21"/>
                <w:szCs w:val="21"/>
                <w:u w:val="single"/>
              </w:rPr>
              <w:t>2020</w:t>
            </w:r>
            <w:r w:rsidR="00EA2D13" w:rsidRPr="00306B40">
              <w:rPr>
                <w:rFonts w:asciiTheme="minorEastAsia" w:eastAsiaTheme="minorEastAsia" w:hAnsiTheme="minorEastAsia"/>
                <w:color w:val="auto"/>
                <w:sz w:val="21"/>
                <w:szCs w:val="21"/>
                <w:u w:val="single"/>
              </w:rPr>
              <w:t>年</w:t>
            </w:r>
            <w:r w:rsidR="005D331D" w:rsidRPr="00306B40">
              <w:rPr>
                <w:rFonts w:asciiTheme="minorEastAsia" w:eastAsiaTheme="minorEastAsia" w:hAnsiTheme="minorEastAsia" w:hint="eastAsia"/>
                <w:color w:val="auto"/>
                <w:sz w:val="21"/>
                <w:szCs w:val="21"/>
                <w:u w:val="single"/>
              </w:rPr>
              <w:t>12</w:t>
            </w:r>
            <w:r w:rsidR="00EA2D13" w:rsidRPr="00306B40">
              <w:rPr>
                <w:rFonts w:asciiTheme="minorEastAsia" w:eastAsiaTheme="minorEastAsia" w:hAnsiTheme="minorEastAsia"/>
                <w:color w:val="auto"/>
                <w:sz w:val="21"/>
                <w:szCs w:val="21"/>
                <w:u w:val="single"/>
              </w:rPr>
              <w:t>月</w:t>
            </w:r>
            <w:r w:rsidR="005D331D" w:rsidRPr="00306B40">
              <w:rPr>
                <w:rFonts w:asciiTheme="minorEastAsia" w:eastAsiaTheme="minorEastAsia" w:hAnsiTheme="minorEastAsia" w:hint="eastAsia"/>
                <w:color w:val="auto"/>
                <w:sz w:val="21"/>
                <w:szCs w:val="21"/>
                <w:u w:val="single"/>
              </w:rPr>
              <w:t>15</w:t>
            </w:r>
            <w:r w:rsidR="00EA2D13" w:rsidRPr="00306B40">
              <w:rPr>
                <w:rFonts w:asciiTheme="minorEastAsia" w:eastAsiaTheme="minorEastAsia" w:hAnsiTheme="minorEastAsia"/>
                <w:color w:val="auto"/>
                <w:sz w:val="21"/>
                <w:szCs w:val="21"/>
                <w:u w:val="single"/>
              </w:rPr>
              <w:t>日</w:t>
            </w:r>
            <w:r w:rsidR="000D43CE" w:rsidRPr="00306B40">
              <w:rPr>
                <w:rFonts w:asciiTheme="minorEastAsia" w:eastAsiaTheme="minorEastAsia" w:hAnsiTheme="minorEastAsia" w:cs="Times New Roman" w:hint="eastAsia"/>
                <w:color w:val="auto"/>
                <w:sz w:val="21"/>
                <w:szCs w:val="21"/>
                <w:u w:val="single"/>
              </w:rPr>
              <w:t>13</w:t>
            </w:r>
            <w:r w:rsidRPr="00306B40">
              <w:rPr>
                <w:rFonts w:asciiTheme="minorEastAsia" w:eastAsiaTheme="minorEastAsia" w:hAnsiTheme="minorEastAsia"/>
                <w:color w:val="auto"/>
                <w:sz w:val="21"/>
                <w:szCs w:val="21"/>
                <w:u w:val="single"/>
              </w:rPr>
              <w:t>时</w:t>
            </w:r>
            <w:r w:rsidR="000D43CE" w:rsidRPr="00306B40">
              <w:rPr>
                <w:rFonts w:asciiTheme="minorEastAsia" w:eastAsiaTheme="minorEastAsia" w:hAnsiTheme="minorEastAsia" w:hint="eastAsia"/>
                <w:color w:val="auto"/>
                <w:sz w:val="21"/>
                <w:szCs w:val="21"/>
                <w:u w:val="single"/>
              </w:rPr>
              <w:t>0</w:t>
            </w:r>
            <w:r w:rsidR="004B2AC4" w:rsidRPr="00306B40">
              <w:rPr>
                <w:rFonts w:asciiTheme="minorEastAsia" w:eastAsiaTheme="minorEastAsia" w:hAnsiTheme="minorEastAsia" w:hint="eastAsia"/>
                <w:color w:val="auto"/>
                <w:sz w:val="21"/>
                <w:szCs w:val="21"/>
                <w:u w:val="single"/>
              </w:rPr>
              <w:t>0</w:t>
            </w:r>
            <w:r w:rsidRPr="00306B40">
              <w:rPr>
                <w:rFonts w:asciiTheme="minorEastAsia" w:eastAsiaTheme="minorEastAsia" w:hAnsiTheme="minorEastAsia"/>
                <w:color w:val="auto"/>
                <w:sz w:val="21"/>
                <w:szCs w:val="21"/>
                <w:u w:val="single"/>
              </w:rPr>
              <w:t>分</w:t>
            </w:r>
            <w:r w:rsidRPr="00A90F9A">
              <w:rPr>
                <w:rFonts w:asciiTheme="minorEastAsia" w:eastAsiaTheme="minorEastAsia" w:hAnsiTheme="minorEastAsia"/>
                <w:color w:val="auto"/>
                <w:sz w:val="21"/>
                <w:szCs w:val="21"/>
              </w:rPr>
              <w:t>（投标截止时间）</w:t>
            </w:r>
          </w:p>
          <w:p w:rsidR="00F56E8C" w:rsidRPr="00A90F9A" w:rsidRDefault="007F3B75">
            <w:pPr>
              <w:pStyle w:val="Other10"/>
              <w:spacing w:after="60"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开标地点：</w:t>
            </w:r>
            <w:r w:rsidRPr="00A90F9A">
              <w:rPr>
                <w:rFonts w:asciiTheme="minorEastAsia" w:eastAsiaTheme="minorEastAsia" w:hAnsiTheme="minorEastAsia" w:hint="eastAsia"/>
                <w:color w:val="auto"/>
                <w:sz w:val="21"/>
                <w:szCs w:val="21"/>
                <w:u w:val="single"/>
                <w:lang w:bidi="en-US"/>
              </w:rPr>
              <w:t>南宁市良庆区玉洞大道33号（市青少年活动中心旁）南宁市民中心9楼南宁市公共资源交易中心开标厅（具体安排详见9楼电子大屏幕场地安排表）</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5.2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开标程序</w:t>
            </w:r>
          </w:p>
        </w:tc>
        <w:tc>
          <w:tcPr>
            <w:tcW w:w="5283" w:type="dxa"/>
            <w:vAlign w:val="center"/>
          </w:tcPr>
          <w:p w:rsidR="00F56E8C" w:rsidRPr="00A90F9A" w:rsidRDefault="007F3B75">
            <w:pPr>
              <w:pStyle w:val="Other10"/>
              <w:spacing w:after="60"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多标段时，标段开标次序：</w:t>
            </w:r>
          </w:p>
          <w:p w:rsidR="00F56E8C" w:rsidRPr="00A90F9A" w:rsidRDefault="007F3B75">
            <w:pPr>
              <w:pStyle w:val="Other10"/>
              <w:spacing w:after="60"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口开标会现场抽签</w:t>
            </w:r>
          </w:p>
          <w:p w:rsidR="00F56E8C" w:rsidRPr="00A90F9A" w:rsidRDefault="007F3B75">
            <w:pPr>
              <w:pStyle w:val="Other10"/>
              <w:tabs>
                <w:tab w:val="left" w:leader="underscore" w:pos="1407"/>
              </w:tabs>
              <w:spacing w:after="60"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bdr w:val="single" w:sz="4" w:space="0" w:color="auto"/>
              </w:rPr>
              <w:t>√</w:t>
            </w:r>
            <w:r w:rsidRPr="00A90F9A">
              <w:rPr>
                <w:rFonts w:asciiTheme="minorEastAsia" w:eastAsiaTheme="minorEastAsia" w:hAnsiTheme="minorEastAsia" w:hint="eastAsia"/>
                <w:color w:val="auto"/>
                <w:sz w:val="21"/>
                <w:szCs w:val="21"/>
              </w:rPr>
              <w:t>随机</w:t>
            </w:r>
            <w:r w:rsidRPr="00A90F9A">
              <w:rPr>
                <w:rFonts w:asciiTheme="minorEastAsia" w:eastAsiaTheme="minorEastAsia" w:hAnsiTheme="minorEastAsia"/>
                <w:color w:val="auto"/>
                <w:sz w:val="21"/>
                <w:szCs w:val="21"/>
              </w:rPr>
              <w:t>。</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6. 1. 1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评标委员会的组建</w:t>
            </w:r>
          </w:p>
        </w:tc>
        <w:tc>
          <w:tcPr>
            <w:tcW w:w="5283" w:type="dxa"/>
            <w:vAlign w:val="center"/>
          </w:tcPr>
          <w:p w:rsidR="00F56E8C" w:rsidRPr="00A90F9A" w:rsidRDefault="007F3B75">
            <w:pPr>
              <w:pStyle w:val="Other10"/>
              <w:tabs>
                <w:tab w:val="left" w:leader="underscore" w:pos="2559"/>
              </w:tabs>
              <w:spacing w:after="60"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评标委员会构成：</w:t>
            </w:r>
            <w:r w:rsidRPr="00A90F9A">
              <w:rPr>
                <w:rFonts w:asciiTheme="minorEastAsia" w:eastAsiaTheme="minorEastAsia" w:hAnsiTheme="minorEastAsia" w:hint="eastAsia"/>
                <w:color w:val="auto"/>
                <w:sz w:val="21"/>
                <w:szCs w:val="21"/>
                <w:u w:val="single"/>
              </w:rPr>
              <w:t>5</w:t>
            </w:r>
            <w:r w:rsidRPr="00A90F9A">
              <w:rPr>
                <w:rFonts w:asciiTheme="minorEastAsia" w:eastAsiaTheme="minorEastAsia" w:hAnsiTheme="minorEastAsia"/>
                <w:color w:val="auto"/>
                <w:sz w:val="21"/>
                <w:szCs w:val="21"/>
              </w:rPr>
              <w:t>人，其中招标人代表</w:t>
            </w:r>
            <w:r w:rsidRPr="00A90F9A">
              <w:rPr>
                <w:rFonts w:asciiTheme="minorEastAsia" w:eastAsiaTheme="minorEastAsia" w:hAnsiTheme="minorEastAsia" w:hint="eastAsia"/>
                <w:color w:val="auto"/>
                <w:sz w:val="21"/>
                <w:szCs w:val="21"/>
                <w:u w:val="single"/>
                <w:lang w:val="en-US"/>
              </w:rPr>
              <w:t>1</w:t>
            </w:r>
            <w:r w:rsidRPr="00A90F9A">
              <w:rPr>
                <w:rFonts w:asciiTheme="minorEastAsia" w:eastAsiaTheme="minorEastAsia" w:hAnsiTheme="minorEastAsia"/>
                <w:color w:val="auto"/>
                <w:sz w:val="21"/>
                <w:szCs w:val="21"/>
              </w:rPr>
              <w:t>人；专家</w:t>
            </w:r>
            <w:r w:rsidRPr="00A90F9A">
              <w:rPr>
                <w:rFonts w:asciiTheme="minorEastAsia" w:eastAsiaTheme="minorEastAsia" w:hAnsiTheme="minorEastAsia" w:hint="eastAsia"/>
                <w:color w:val="auto"/>
                <w:sz w:val="21"/>
                <w:szCs w:val="21"/>
                <w:u w:val="single"/>
                <w:lang w:val="en-US"/>
              </w:rPr>
              <w:t>4</w:t>
            </w:r>
            <w:r w:rsidRPr="00A90F9A">
              <w:rPr>
                <w:rFonts w:asciiTheme="minorEastAsia" w:eastAsiaTheme="minorEastAsia" w:hAnsiTheme="minorEastAsia"/>
                <w:color w:val="auto"/>
                <w:sz w:val="21"/>
                <w:szCs w:val="21"/>
              </w:rPr>
              <w:t>人（其中：技术类专家</w:t>
            </w:r>
            <w:r w:rsidRPr="00A90F9A">
              <w:rPr>
                <w:rFonts w:asciiTheme="minorEastAsia" w:eastAsiaTheme="minorEastAsia" w:hAnsiTheme="minorEastAsia" w:hint="eastAsia"/>
                <w:color w:val="auto"/>
                <w:sz w:val="21"/>
                <w:szCs w:val="21"/>
                <w:lang w:val="en-US"/>
              </w:rPr>
              <w:t>2</w:t>
            </w:r>
            <w:r w:rsidRPr="00A90F9A">
              <w:rPr>
                <w:rFonts w:asciiTheme="minorEastAsia" w:eastAsiaTheme="minorEastAsia" w:hAnsiTheme="minorEastAsia"/>
                <w:color w:val="auto"/>
                <w:sz w:val="21"/>
                <w:szCs w:val="21"/>
              </w:rPr>
              <w:t>人，经济类专家</w:t>
            </w:r>
            <w:r w:rsidRPr="00A90F9A">
              <w:rPr>
                <w:rFonts w:asciiTheme="minorEastAsia" w:eastAsiaTheme="minorEastAsia" w:hAnsiTheme="minorEastAsia" w:hint="eastAsia"/>
                <w:color w:val="auto"/>
                <w:sz w:val="21"/>
                <w:szCs w:val="21"/>
                <w:u w:val="single"/>
                <w:lang w:val="en-US"/>
              </w:rPr>
              <w:t>2</w:t>
            </w:r>
            <w:r w:rsidRPr="00A90F9A">
              <w:rPr>
                <w:rFonts w:asciiTheme="minorEastAsia" w:eastAsiaTheme="minorEastAsia" w:hAnsiTheme="minorEastAsia"/>
                <w:color w:val="auto"/>
                <w:sz w:val="21"/>
                <w:szCs w:val="21"/>
              </w:rPr>
              <w:t>人）。</w:t>
            </w:r>
          </w:p>
          <w:p w:rsidR="00F56E8C" w:rsidRPr="00A90F9A" w:rsidRDefault="007F3B75" w:rsidP="008119E0">
            <w:pPr>
              <w:pStyle w:val="Other10"/>
              <w:tabs>
                <w:tab w:val="left" w:leader="underscore" w:pos="3296"/>
              </w:tabs>
              <w:spacing w:after="60" w:line="240" w:lineRule="auto"/>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评标专家确定方式：评标前</w:t>
            </w:r>
            <w:r w:rsidRPr="00A90F9A">
              <w:rPr>
                <w:rFonts w:asciiTheme="minorEastAsia" w:eastAsiaTheme="minorEastAsia" w:hAnsiTheme="minorEastAsia" w:hint="eastAsia"/>
                <w:color w:val="auto"/>
                <w:sz w:val="21"/>
                <w:szCs w:val="21"/>
                <w:u w:val="single"/>
              </w:rPr>
              <w:t>3</w:t>
            </w:r>
            <w:r w:rsidRPr="00A90F9A">
              <w:rPr>
                <w:rFonts w:asciiTheme="minorEastAsia" w:eastAsiaTheme="minorEastAsia" w:hAnsiTheme="minorEastAsia"/>
                <w:color w:val="auto"/>
                <w:sz w:val="21"/>
                <w:szCs w:val="21"/>
              </w:rPr>
              <w:t>小时在</w:t>
            </w:r>
            <w:r w:rsidR="008119E0" w:rsidRPr="00A90F9A">
              <w:rPr>
                <w:rFonts w:asciiTheme="minorEastAsia" w:eastAsiaTheme="minorEastAsia" w:hAnsiTheme="minorEastAsia" w:hint="eastAsia"/>
                <w:color w:val="auto"/>
                <w:sz w:val="21"/>
                <w:szCs w:val="21"/>
                <w:u w:val="single"/>
              </w:rPr>
              <w:t>政府采购</w:t>
            </w:r>
            <w:r w:rsidRPr="00A90F9A">
              <w:rPr>
                <w:rFonts w:asciiTheme="minorEastAsia" w:eastAsiaTheme="minorEastAsia" w:hAnsiTheme="minorEastAsia"/>
                <w:color w:val="auto"/>
                <w:sz w:val="21"/>
                <w:szCs w:val="21"/>
              </w:rPr>
              <w:t>专家库随机抽取</w:t>
            </w:r>
            <w:r w:rsidRPr="00A90F9A">
              <w:rPr>
                <w:rFonts w:asciiTheme="minorEastAsia" w:eastAsiaTheme="minorEastAsia" w:hAnsiTheme="minorEastAsia"/>
                <w:color w:val="auto"/>
                <w:sz w:val="21"/>
                <w:szCs w:val="21"/>
                <w:lang w:val="en-US" w:bidi="en-US"/>
              </w:rPr>
              <w:t>。</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7.3</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中标通知</w:t>
            </w:r>
          </w:p>
        </w:tc>
        <w:tc>
          <w:tcPr>
            <w:tcW w:w="5283" w:type="dxa"/>
            <w:vAlign w:val="bottom"/>
          </w:tcPr>
          <w:p w:rsidR="00F56E8C" w:rsidRPr="00A90F9A" w:rsidRDefault="007F3B75">
            <w:pPr>
              <w:pStyle w:val="Other10"/>
              <w:spacing w:line="272"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招标人应当自收到评标报告之日起</w:t>
            </w:r>
            <w:r w:rsidRPr="00A90F9A">
              <w:rPr>
                <w:rFonts w:asciiTheme="minorEastAsia" w:eastAsiaTheme="minorEastAsia" w:hAnsiTheme="minorEastAsia" w:cs="Times New Roman"/>
                <w:color w:val="auto"/>
                <w:sz w:val="21"/>
                <w:szCs w:val="21"/>
              </w:rPr>
              <w:t>3</w:t>
            </w:r>
            <w:r w:rsidRPr="00A90F9A">
              <w:rPr>
                <w:rFonts w:asciiTheme="minorEastAsia" w:eastAsiaTheme="minorEastAsia" w:hAnsiTheme="minorEastAsia"/>
                <w:color w:val="auto"/>
                <w:sz w:val="21"/>
                <w:szCs w:val="21"/>
              </w:rPr>
              <w:t>日内 在网上公示中标候选人，公示期不得少于</w:t>
            </w:r>
            <w:r w:rsidRPr="00A90F9A">
              <w:rPr>
                <w:rFonts w:asciiTheme="minorEastAsia" w:eastAsiaTheme="minorEastAsia" w:hAnsiTheme="minorEastAsia" w:cs="Times New Roman"/>
                <w:color w:val="auto"/>
                <w:sz w:val="21"/>
                <w:szCs w:val="21"/>
              </w:rPr>
              <w:t>3</w:t>
            </w:r>
            <w:r w:rsidRPr="00A90F9A">
              <w:rPr>
                <w:rFonts w:asciiTheme="minorEastAsia" w:eastAsiaTheme="minorEastAsia" w:hAnsiTheme="minorEastAsia"/>
                <w:color w:val="auto"/>
                <w:sz w:val="21"/>
                <w:szCs w:val="21"/>
              </w:rPr>
              <w:t>个工作</w:t>
            </w:r>
            <w:r w:rsidRPr="00A90F9A">
              <w:rPr>
                <w:rFonts w:asciiTheme="minorEastAsia" w:eastAsiaTheme="minorEastAsia" w:hAnsiTheme="minorEastAsia" w:hint="eastAsia"/>
                <w:color w:val="auto"/>
                <w:sz w:val="21"/>
                <w:szCs w:val="21"/>
              </w:rPr>
              <w:t>日</w:t>
            </w:r>
          </w:p>
          <w:p w:rsidR="00F56E8C" w:rsidRPr="00A90F9A" w:rsidRDefault="007F3B75">
            <w:pPr>
              <w:pStyle w:val="Other10"/>
              <w:spacing w:line="272"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招标人以书面形式向中标人发出中标通知 书，同时在网上公告中标结果。</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7. 4. 1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履约担保</w:t>
            </w:r>
          </w:p>
        </w:tc>
        <w:tc>
          <w:tcPr>
            <w:tcW w:w="5283" w:type="dxa"/>
            <w:vAlign w:val="center"/>
          </w:tcPr>
          <w:p w:rsidR="00F56E8C" w:rsidRPr="00A90F9A" w:rsidRDefault="007F3B75">
            <w:pPr>
              <w:pStyle w:val="Other10"/>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口不提交履约担保</w:t>
            </w:r>
          </w:p>
          <w:p w:rsidR="00F56E8C" w:rsidRPr="00A90F9A" w:rsidRDefault="007F3B75">
            <w:pPr>
              <w:pStyle w:val="Other10"/>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b/>
                <w:color w:val="auto"/>
                <w:sz w:val="21"/>
                <w:szCs w:val="21"/>
              </w:rPr>
              <w:t>√</w:t>
            </w:r>
            <w:r w:rsidRPr="00A90F9A">
              <w:rPr>
                <w:rFonts w:asciiTheme="minorEastAsia" w:eastAsiaTheme="minorEastAsia" w:hAnsiTheme="minorEastAsia"/>
                <w:color w:val="auto"/>
                <w:sz w:val="21"/>
                <w:szCs w:val="21"/>
              </w:rPr>
              <w:t>提交履约担保</w:t>
            </w:r>
          </w:p>
          <w:p w:rsidR="00F56E8C" w:rsidRPr="00A90F9A" w:rsidRDefault="007F3B75">
            <w:pPr>
              <w:pStyle w:val="Other10"/>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履约担保的形式：</w:t>
            </w:r>
            <w:r w:rsidRPr="00A90F9A">
              <w:rPr>
                <w:rFonts w:asciiTheme="minorEastAsia" w:eastAsiaTheme="minorEastAsia" w:hAnsiTheme="minorEastAsia" w:hint="eastAsia"/>
                <w:b/>
                <w:color w:val="auto"/>
                <w:sz w:val="21"/>
                <w:szCs w:val="21"/>
              </w:rPr>
              <w:t>√</w:t>
            </w:r>
            <w:r w:rsidRPr="00A90F9A">
              <w:rPr>
                <w:rFonts w:asciiTheme="minorEastAsia" w:eastAsiaTheme="minorEastAsia" w:hAnsiTheme="minorEastAsia"/>
                <w:color w:val="auto"/>
                <w:sz w:val="21"/>
                <w:szCs w:val="21"/>
              </w:rPr>
              <w:t>履约保证金；</w:t>
            </w:r>
            <w:r w:rsidRPr="00A90F9A">
              <w:rPr>
                <w:rFonts w:asciiTheme="minorEastAsia" w:eastAsiaTheme="minorEastAsia" w:hAnsiTheme="minorEastAsia" w:hint="eastAsia"/>
                <w:b/>
                <w:color w:val="auto"/>
                <w:sz w:val="21"/>
                <w:szCs w:val="21"/>
              </w:rPr>
              <w:t>√</w:t>
            </w:r>
            <w:r w:rsidRPr="00A90F9A">
              <w:rPr>
                <w:rFonts w:asciiTheme="minorEastAsia" w:eastAsiaTheme="minorEastAsia" w:hAnsiTheme="minorEastAsia"/>
                <w:color w:val="auto"/>
                <w:sz w:val="21"/>
                <w:szCs w:val="21"/>
              </w:rPr>
              <w:t>履约保函。</w:t>
            </w:r>
          </w:p>
          <w:p w:rsidR="00F56E8C" w:rsidRPr="00A90F9A" w:rsidRDefault="007F3B75">
            <w:pPr>
              <w:pStyle w:val="Other10"/>
              <w:tabs>
                <w:tab w:val="left" w:leader="underscore" w:pos="679"/>
              </w:tabs>
              <w:spacing w:line="264"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本项目的履约担保额</w:t>
            </w:r>
            <w:r w:rsidR="00280DBB" w:rsidRPr="00A90F9A">
              <w:rPr>
                <w:rFonts w:asciiTheme="minorEastAsia" w:eastAsiaTheme="minorEastAsia" w:hAnsiTheme="minorEastAsia" w:hint="eastAsia"/>
                <w:color w:val="auto"/>
                <w:sz w:val="21"/>
                <w:szCs w:val="21"/>
              </w:rPr>
              <w:t>均</w:t>
            </w:r>
            <w:r w:rsidRPr="00A90F9A">
              <w:rPr>
                <w:rFonts w:asciiTheme="minorEastAsia" w:eastAsiaTheme="minorEastAsia" w:hAnsiTheme="minorEastAsia"/>
                <w:color w:val="auto"/>
                <w:sz w:val="21"/>
                <w:szCs w:val="21"/>
              </w:rPr>
              <w:t>为中标合同金额的</w:t>
            </w:r>
            <w:r w:rsidRPr="00A90F9A">
              <w:rPr>
                <w:rFonts w:asciiTheme="minorEastAsia" w:eastAsiaTheme="minorEastAsia" w:hAnsiTheme="minorEastAsia" w:hint="eastAsia"/>
                <w:color w:val="auto"/>
                <w:sz w:val="21"/>
                <w:szCs w:val="21"/>
                <w:lang w:val="en-US"/>
              </w:rPr>
              <w:t>5%</w:t>
            </w:r>
            <w:r w:rsidRPr="00A90F9A">
              <w:rPr>
                <w:rFonts w:asciiTheme="minorEastAsia" w:eastAsiaTheme="minorEastAsia" w:hAnsiTheme="minorEastAsia"/>
                <w:color w:val="auto"/>
                <w:sz w:val="21"/>
                <w:szCs w:val="21"/>
              </w:rPr>
              <w:t>,保证金应从投标人银行基本账户转出，履约保函应由投标人基本账户所在银行开具。履约担保在合同工程完工证书颁发后</w:t>
            </w:r>
            <w:r w:rsidRPr="00A90F9A">
              <w:rPr>
                <w:rFonts w:asciiTheme="minorEastAsia" w:eastAsiaTheme="minorEastAsia" w:hAnsiTheme="minorEastAsia" w:cs="Times New Roman"/>
                <w:color w:val="auto"/>
                <w:sz w:val="21"/>
                <w:szCs w:val="21"/>
              </w:rPr>
              <w:t>28</w:t>
            </w:r>
            <w:r w:rsidRPr="00A90F9A">
              <w:rPr>
                <w:rFonts w:asciiTheme="minorEastAsia" w:eastAsiaTheme="minorEastAsia" w:hAnsiTheme="minorEastAsia"/>
                <w:color w:val="auto"/>
                <w:sz w:val="21"/>
                <w:szCs w:val="21"/>
              </w:rPr>
              <w:t>天内无息退还给承包人。</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需要补充的其他内</w:t>
            </w:r>
            <w:r w:rsidRPr="00A90F9A">
              <w:rPr>
                <w:rFonts w:asciiTheme="minorEastAsia" w:eastAsiaTheme="minorEastAsia" w:hAnsiTheme="minorEastAsia"/>
                <w:color w:val="auto"/>
                <w:sz w:val="21"/>
                <w:szCs w:val="21"/>
              </w:rPr>
              <w:lastRenderedPageBreak/>
              <w:t>容</w:t>
            </w:r>
          </w:p>
        </w:tc>
        <w:tc>
          <w:tcPr>
            <w:tcW w:w="5283" w:type="dxa"/>
          </w:tcPr>
          <w:p w:rsidR="00F56E8C" w:rsidRPr="00A90F9A" w:rsidRDefault="007F3B75">
            <w:pPr>
              <w:rPr>
                <w:rFonts w:asciiTheme="minorEastAsia" w:eastAsiaTheme="minorEastAsia" w:hAnsiTheme="minorEastAsia"/>
                <w:color w:val="auto"/>
                <w:sz w:val="21"/>
                <w:szCs w:val="21"/>
                <w:lang w:eastAsia="zh-CN"/>
              </w:rPr>
            </w:pPr>
            <w:r w:rsidRPr="00A90F9A">
              <w:rPr>
                <w:rFonts w:asciiTheme="minorEastAsia" w:eastAsiaTheme="minorEastAsia" w:hAnsiTheme="minorEastAsia" w:hint="eastAsia"/>
                <w:color w:val="auto"/>
                <w:sz w:val="21"/>
                <w:szCs w:val="21"/>
                <w:lang w:eastAsia="zh-CN"/>
              </w:rPr>
              <w:lastRenderedPageBreak/>
              <w:t>无</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lastRenderedPageBreak/>
              <w:t>10. 1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类似工程项目的要求</w:t>
            </w:r>
          </w:p>
        </w:tc>
        <w:tc>
          <w:tcPr>
            <w:tcW w:w="5283" w:type="dxa"/>
            <w:vAlign w:val="center"/>
          </w:tcPr>
          <w:p w:rsidR="00F56E8C" w:rsidRPr="00A90F9A" w:rsidRDefault="007F3B75">
            <w:pPr>
              <w:pStyle w:val="Other10"/>
              <w:tabs>
                <w:tab w:val="left" w:leader="underscore" w:pos="3613"/>
              </w:tabs>
              <w:spacing w:line="266" w:lineRule="exact"/>
              <w:ind w:firstLine="380"/>
              <w:rPr>
                <w:rFonts w:asciiTheme="minorEastAsia" w:eastAsiaTheme="minorEastAsia" w:hAnsiTheme="minorEastAsia" w:cs="Courier New"/>
                <w:bCs/>
                <w:color w:val="auto"/>
                <w:sz w:val="21"/>
                <w:szCs w:val="21"/>
                <w:lang w:val="en-US" w:bidi="en-US"/>
              </w:rPr>
            </w:pPr>
            <w:r w:rsidRPr="00A90F9A">
              <w:rPr>
                <w:rFonts w:asciiTheme="minorEastAsia" w:eastAsiaTheme="minorEastAsia" w:hAnsiTheme="minorEastAsia"/>
                <w:color w:val="auto"/>
                <w:sz w:val="21"/>
                <w:szCs w:val="21"/>
              </w:rPr>
              <w:t>类似工程项目指</w:t>
            </w:r>
            <w:r w:rsidRPr="00A90F9A">
              <w:rPr>
                <w:rFonts w:asciiTheme="minorEastAsia" w:eastAsiaTheme="minorEastAsia" w:hAnsiTheme="minorEastAsia" w:hint="eastAsia"/>
                <w:color w:val="auto"/>
                <w:sz w:val="21"/>
                <w:szCs w:val="21"/>
              </w:rPr>
              <w:t>：</w:t>
            </w:r>
            <w:r w:rsidR="00280DBB" w:rsidRPr="00A90F9A">
              <w:rPr>
                <w:rFonts w:asciiTheme="minorEastAsia" w:eastAsiaTheme="minorEastAsia" w:hAnsiTheme="minorEastAsia" w:cs="Courier New" w:hint="eastAsia"/>
                <w:bCs/>
                <w:color w:val="auto"/>
                <w:sz w:val="21"/>
                <w:szCs w:val="21"/>
                <w:lang w:val="en-US" w:bidi="en-US"/>
              </w:rPr>
              <w:t>高标准农田项目</w:t>
            </w:r>
          </w:p>
          <w:p w:rsidR="00F56E8C" w:rsidRPr="00A90F9A" w:rsidRDefault="007F3B75" w:rsidP="00280DBB">
            <w:pPr>
              <w:pStyle w:val="Other10"/>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需提供</w:t>
            </w:r>
            <w:r w:rsidR="00B23952" w:rsidRPr="00A90F9A">
              <w:rPr>
                <w:rFonts w:asciiTheme="minorEastAsia" w:eastAsiaTheme="minorEastAsia" w:hAnsiTheme="minorEastAsia"/>
                <w:color w:val="auto"/>
                <w:sz w:val="21"/>
                <w:szCs w:val="21"/>
              </w:rPr>
              <w:t>中标通知书或合同协议书</w:t>
            </w:r>
            <w:r w:rsidRPr="00A90F9A">
              <w:rPr>
                <w:rFonts w:asciiTheme="minorEastAsia" w:eastAsiaTheme="minorEastAsia" w:hAnsiTheme="minorEastAsia"/>
                <w:color w:val="auto"/>
                <w:sz w:val="21"/>
                <w:szCs w:val="21"/>
              </w:rPr>
              <w:t>、合同工程完工验收鉴定书或工程竣工验收鉴定书，验收鉴定书标明的验收</w:t>
            </w:r>
            <w:r w:rsidRPr="00A90F9A">
              <w:rPr>
                <w:rFonts w:asciiTheme="minorEastAsia" w:eastAsiaTheme="minorEastAsia" w:hAnsiTheme="minorEastAsia" w:hint="eastAsia"/>
                <w:color w:val="auto"/>
                <w:sz w:val="21"/>
                <w:szCs w:val="21"/>
              </w:rPr>
              <w:t>日</w:t>
            </w:r>
            <w:r w:rsidRPr="00A90F9A">
              <w:rPr>
                <w:rFonts w:asciiTheme="minorEastAsia" w:eastAsiaTheme="minorEastAsia" w:hAnsiTheme="minorEastAsia"/>
                <w:color w:val="auto"/>
                <w:sz w:val="21"/>
                <w:szCs w:val="21"/>
              </w:rPr>
              <w:t>期在</w:t>
            </w:r>
            <w:r w:rsidRPr="00A90F9A">
              <w:rPr>
                <w:rFonts w:asciiTheme="minorEastAsia" w:eastAsiaTheme="minorEastAsia" w:hAnsiTheme="minorEastAsia" w:cs="Times New Roman"/>
                <w:color w:val="auto"/>
                <w:sz w:val="21"/>
                <w:szCs w:val="21"/>
                <w:lang w:val="en-US" w:bidi="en-US"/>
              </w:rPr>
              <w:t xml:space="preserve">3. </w:t>
            </w:r>
            <w:r w:rsidRPr="00A90F9A">
              <w:rPr>
                <w:rFonts w:asciiTheme="minorEastAsia" w:eastAsiaTheme="minorEastAsia" w:hAnsiTheme="minorEastAsia" w:cs="Times New Roman"/>
                <w:color w:val="auto"/>
                <w:sz w:val="21"/>
                <w:szCs w:val="21"/>
                <w:lang w:val="en-US" w:eastAsia="en-US" w:bidi="en-US"/>
              </w:rPr>
              <w:t xml:space="preserve">5. </w:t>
            </w:r>
            <w:r w:rsidRPr="00A90F9A">
              <w:rPr>
                <w:rFonts w:asciiTheme="minorEastAsia" w:eastAsiaTheme="minorEastAsia" w:hAnsiTheme="minorEastAsia" w:cs="Times New Roman"/>
                <w:color w:val="auto"/>
                <w:sz w:val="21"/>
                <w:szCs w:val="21"/>
              </w:rPr>
              <w:t>3</w:t>
            </w:r>
            <w:r w:rsidRPr="00A90F9A">
              <w:rPr>
                <w:rFonts w:asciiTheme="minorEastAsia" w:eastAsiaTheme="minorEastAsia" w:hAnsiTheme="minorEastAsia"/>
                <w:color w:val="auto"/>
                <w:sz w:val="21"/>
                <w:szCs w:val="21"/>
              </w:rPr>
              <w:t>条款规定的</w:t>
            </w:r>
            <w:r w:rsidR="00280DBB" w:rsidRPr="00A90F9A">
              <w:rPr>
                <w:rFonts w:asciiTheme="minorEastAsia" w:eastAsiaTheme="minorEastAsia" w:hAnsiTheme="minorEastAsia" w:cs="Times New Roman" w:hint="eastAsia"/>
                <w:color w:val="auto"/>
                <w:sz w:val="21"/>
                <w:szCs w:val="21"/>
              </w:rPr>
              <w:t>3</w:t>
            </w:r>
            <w:r w:rsidRPr="00A90F9A">
              <w:rPr>
                <w:rFonts w:asciiTheme="minorEastAsia" w:eastAsiaTheme="minorEastAsia" w:hAnsiTheme="minorEastAsia"/>
                <w:color w:val="auto"/>
                <w:sz w:val="21"/>
                <w:szCs w:val="21"/>
              </w:rPr>
              <w:t>年内。</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10.2</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开标会上投标人必须提供的材料</w:t>
            </w:r>
          </w:p>
        </w:tc>
        <w:tc>
          <w:tcPr>
            <w:tcW w:w="5283" w:type="dxa"/>
            <w:vAlign w:val="center"/>
          </w:tcPr>
          <w:p w:rsidR="00F56E8C" w:rsidRPr="00A90F9A" w:rsidRDefault="007F3B75">
            <w:pPr>
              <w:pStyle w:val="Other10"/>
              <w:spacing w:line="265"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法定代表人参加开标会的：法定代表人居民身份证原件及复印件</w:t>
            </w:r>
            <w:r w:rsidRPr="00A90F9A">
              <w:rPr>
                <w:rFonts w:asciiTheme="minorEastAsia" w:eastAsiaTheme="minorEastAsia" w:hAnsiTheme="minorEastAsia" w:cs="Times New Roman"/>
                <w:color w:val="auto"/>
                <w:sz w:val="21"/>
                <w:szCs w:val="21"/>
              </w:rPr>
              <w:t>1</w:t>
            </w:r>
            <w:r w:rsidRPr="00A90F9A">
              <w:rPr>
                <w:rFonts w:asciiTheme="minorEastAsia" w:eastAsiaTheme="minorEastAsia" w:hAnsiTheme="minorEastAsia"/>
                <w:color w:val="auto"/>
                <w:sz w:val="21"/>
                <w:szCs w:val="21"/>
              </w:rPr>
              <w:t>份（加盖公章）、投标保函原件（如有）。</w:t>
            </w:r>
          </w:p>
          <w:p w:rsidR="00F56E8C" w:rsidRPr="00A90F9A" w:rsidRDefault="007F3B75">
            <w:pPr>
              <w:pStyle w:val="Other10"/>
              <w:spacing w:line="265"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授权委托代理人参加开标会的：授权委托代理人居民身份证原件及复印件</w:t>
            </w:r>
            <w:r w:rsidRPr="00A90F9A">
              <w:rPr>
                <w:rFonts w:asciiTheme="minorEastAsia" w:eastAsiaTheme="minorEastAsia" w:hAnsiTheme="minorEastAsia" w:cs="Times New Roman"/>
                <w:color w:val="auto"/>
                <w:sz w:val="21"/>
                <w:szCs w:val="21"/>
              </w:rPr>
              <w:t>1</w:t>
            </w:r>
            <w:r w:rsidRPr="00A90F9A">
              <w:rPr>
                <w:rFonts w:asciiTheme="minorEastAsia" w:eastAsiaTheme="minorEastAsia" w:hAnsiTheme="minorEastAsia"/>
                <w:color w:val="auto"/>
                <w:sz w:val="21"/>
                <w:szCs w:val="21"/>
              </w:rPr>
              <w:t>份（加盖公章）、授权委托书原件、投标保函原件（如有）。</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10.3</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中标人的投标文件</w:t>
            </w:r>
          </w:p>
        </w:tc>
        <w:tc>
          <w:tcPr>
            <w:tcW w:w="5283" w:type="dxa"/>
            <w:vAlign w:val="center"/>
          </w:tcPr>
          <w:p w:rsidR="00F56E8C" w:rsidRPr="00A90F9A" w:rsidRDefault="007F3B75">
            <w:pPr>
              <w:pStyle w:val="Other10"/>
              <w:spacing w:after="60" w:line="240" w:lineRule="auto"/>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中标人须在签订合同前向招标人另行提交投标文件副本</w:t>
            </w:r>
            <w:r w:rsidRPr="00A90F9A">
              <w:rPr>
                <w:rFonts w:asciiTheme="minorEastAsia" w:eastAsiaTheme="minorEastAsia" w:hAnsiTheme="minorEastAsia" w:hint="eastAsia"/>
                <w:color w:val="auto"/>
                <w:sz w:val="21"/>
                <w:szCs w:val="21"/>
                <w:u w:val="single"/>
                <w:lang w:val="en-US"/>
              </w:rPr>
              <w:t>0</w:t>
            </w:r>
            <w:r w:rsidRPr="00A90F9A">
              <w:rPr>
                <w:rFonts w:asciiTheme="minorEastAsia" w:eastAsiaTheme="minorEastAsia" w:hAnsiTheme="minorEastAsia"/>
                <w:color w:val="auto"/>
                <w:sz w:val="21"/>
                <w:szCs w:val="21"/>
              </w:rPr>
              <w:t>份。</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10.4</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招标控制价和考核主要单价</w:t>
            </w:r>
          </w:p>
        </w:tc>
        <w:tc>
          <w:tcPr>
            <w:tcW w:w="5283" w:type="dxa"/>
            <w:vAlign w:val="center"/>
          </w:tcPr>
          <w:p w:rsidR="00F56E8C" w:rsidRPr="00A90F9A" w:rsidRDefault="007F3B75">
            <w:pPr>
              <w:pStyle w:val="Other10"/>
              <w:spacing w:line="266"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口在招标文件中附招标控制价和考核主要单价。</w:t>
            </w:r>
          </w:p>
          <w:p w:rsidR="00F56E8C" w:rsidRPr="00A90F9A" w:rsidRDefault="007F3B75">
            <w:pPr>
              <w:pStyle w:val="Other10"/>
              <w:spacing w:line="272" w:lineRule="exact"/>
              <w:rPr>
                <w:rFonts w:asciiTheme="minorEastAsia" w:eastAsiaTheme="minorEastAsia" w:hAnsiTheme="minorEastAsia"/>
                <w:color w:val="auto"/>
                <w:sz w:val="21"/>
                <w:szCs w:val="21"/>
              </w:rPr>
            </w:pPr>
            <w:r w:rsidRPr="00A90F9A">
              <w:rPr>
                <w:rFonts w:asciiTheme="minorEastAsia" w:eastAsiaTheme="minorEastAsia" w:hAnsiTheme="minorEastAsia" w:hint="eastAsia"/>
                <w:b/>
                <w:color w:val="auto"/>
                <w:sz w:val="21"/>
                <w:szCs w:val="21"/>
                <w:bdr w:val="single" w:sz="4" w:space="0" w:color="auto"/>
              </w:rPr>
              <w:t>√</w:t>
            </w:r>
            <w:r w:rsidRPr="00A90F9A">
              <w:rPr>
                <w:rFonts w:asciiTheme="minorEastAsia" w:eastAsiaTheme="minorEastAsia" w:hAnsiTheme="minorEastAsia"/>
                <w:color w:val="auto"/>
                <w:sz w:val="21"/>
                <w:szCs w:val="21"/>
              </w:rPr>
              <w:t>招标人在投标截止时间</w:t>
            </w:r>
            <w:r w:rsidRPr="00A90F9A">
              <w:rPr>
                <w:rFonts w:asciiTheme="minorEastAsia" w:eastAsiaTheme="minorEastAsia" w:hAnsiTheme="minorEastAsia" w:cs="Times New Roman"/>
                <w:color w:val="auto"/>
                <w:sz w:val="21"/>
                <w:szCs w:val="21"/>
              </w:rPr>
              <w:t>15</w:t>
            </w:r>
            <w:r w:rsidRPr="00A90F9A">
              <w:rPr>
                <w:rFonts w:asciiTheme="minorEastAsia" w:eastAsiaTheme="minorEastAsia" w:hAnsiTheme="minorEastAsia"/>
                <w:color w:val="auto"/>
                <w:sz w:val="21"/>
                <w:szCs w:val="21"/>
              </w:rPr>
              <w:t>天前，在招标公告发布的网站发布招标控制价和考核主要单价。</w:t>
            </w:r>
          </w:p>
          <w:p w:rsidR="00F56E8C" w:rsidRPr="00A90F9A" w:rsidRDefault="007F3B75" w:rsidP="002C1EAD">
            <w:pPr>
              <w:pStyle w:val="Other10"/>
              <w:tabs>
                <w:tab w:val="left" w:leader="underscore" w:pos="1934"/>
              </w:tabs>
              <w:spacing w:line="272"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本项目</w:t>
            </w:r>
            <w:r w:rsidRPr="00A90F9A">
              <w:rPr>
                <w:color w:val="auto"/>
              </w:rPr>
              <w:t>考核主要单价</w:t>
            </w:r>
            <w:r w:rsidRPr="00A90F9A">
              <w:rPr>
                <w:rFonts w:hint="eastAsia"/>
                <w:color w:val="auto"/>
              </w:rPr>
              <w:t>及数量</w:t>
            </w:r>
            <w:r w:rsidR="002C1EAD" w:rsidRPr="00A90F9A">
              <w:rPr>
                <w:rFonts w:hint="eastAsia"/>
                <w:color w:val="auto"/>
              </w:rPr>
              <w:t>为</w:t>
            </w:r>
            <w:r w:rsidR="002C1EAD" w:rsidRPr="00A90F9A">
              <w:rPr>
                <w:rFonts w:hint="eastAsia"/>
                <w:color w:val="auto"/>
                <w:sz w:val="21"/>
                <w:szCs w:val="21"/>
                <w:u w:val="single"/>
                <w:lang w:val="en-US"/>
              </w:rPr>
              <w:t xml:space="preserve">0 </w:t>
            </w:r>
            <w:r w:rsidR="002C1EAD" w:rsidRPr="00A90F9A">
              <w:rPr>
                <w:rFonts w:hint="eastAsia"/>
                <w:color w:val="auto"/>
                <w:sz w:val="21"/>
                <w:szCs w:val="21"/>
              </w:rPr>
              <w:t>个</w:t>
            </w:r>
            <w:r w:rsidRPr="00A90F9A">
              <w:rPr>
                <w:rFonts w:hint="eastAsia"/>
                <w:color w:val="auto"/>
              </w:rPr>
              <w:t>。</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10.5</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招标文件费用</w:t>
            </w:r>
          </w:p>
        </w:tc>
        <w:tc>
          <w:tcPr>
            <w:tcW w:w="5283" w:type="dxa"/>
            <w:vAlign w:val="center"/>
          </w:tcPr>
          <w:p w:rsidR="00F56E8C" w:rsidRPr="00A90F9A" w:rsidRDefault="007F3B75">
            <w:pPr>
              <w:pStyle w:val="Other10"/>
              <w:spacing w:line="263" w:lineRule="exact"/>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10.6</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增值税计税方式</w:t>
            </w:r>
          </w:p>
        </w:tc>
        <w:tc>
          <w:tcPr>
            <w:tcW w:w="5283" w:type="dxa"/>
            <w:vAlign w:val="center"/>
          </w:tcPr>
          <w:p w:rsidR="00F56E8C" w:rsidRPr="00A90F9A" w:rsidRDefault="007F3B75">
            <w:pPr>
              <w:pStyle w:val="Other10"/>
              <w:spacing w:line="257" w:lineRule="exact"/>
              <w:ind w:left="380" w:firstLine="2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 xml:space="preserve">口简易计税法 </w:t>
            </w:r>
          </w:p>
          <w:p w:rsidR="00F56E8C" w:rsidRPr="00A90F9A" w:rsidRDefault="007F3B75">
            <w:pPr>
              <w:pStyle w:val="Other10"/>
              <w:spacing w:line="257" w:lineRule="exact"/>
              <w:ind w:left="380" w:firstLine="20"/>
              <w:rPr>
                <w:rFonts w:asciiTheme="minorEastAsia" w:eastAsiaTheme="minorEastAsia" w:hAnsiTheme="minorEastAsia"/>
                <w:color w:val="auto"/>
                <w:sz w:val="21"/>
                <w:szCs w:val="21"/>
              </w:rPr>
            </w:pPr>
            <w:r w:rsidRPr="00A90F9A">
              <w:rPr>
                <w:rFonts w:asciiTheme="minorEastAsia" w:eastAsiaTheme="minorEastAsia" w:hAnsiTheme="minorEastAsia" w:hint="eastAsia"/>
                <w:b/>
                <w:color w:val="auto"/>
                <w:sz w:val="21"/>
                <w:szCs w:val="21"/>
              </w:rPr>
              <w:t>√</w:t>
            </w:r>
            <w:r w:rsidRPr="00A90F9A">
              <w:rPr>
                <w:rFonts w:asciiTheme="minorEastAsia" w:eastAsiaTheme="minorEastAsia" w:hAnsiTheme="minorEastAsia"/>
                <w:color w:val="auto"/>
                <w:sz w:val="21"/>
                <w:szCs w:val="21"/>
              </w:rPr>
              <w:t>一般计税法</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10.7</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投标人有关犯罪记录信息核实</w:t>
            </w:r>
          </w:p>
        </w:tc>
        <w:tc>
          <w:tcPr>
            <w:tcW w:w="5283" w:type="dxa"/>
            <w:vAlign w:val="center"/>
          </w:tcPr>
          <w:p w:rsidR="00F56E8C" w:rsidRPr="00A90F9A" w:rsidRDefault="007F3B75">
            <w:pPr>
              <w:pStyle w:val="Other10"/>
              <w:spacing w:line="264"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在中标候选人公示期间，招标人可根据需 要按有关法定程序核实犯罪记录信息。</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10.8</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招标文件解释顺序</w:t>
            </w:r>
          </w:p>
        </w:tc>
        <w:tc>
          <w:tcPr>
            <w:tcW w:w="5283" w:type="dxa"/>
            <w:vAlign w:val="center"/>
          </w:tcPr>
          <w:p w:rsidR="00F56E8C" w:rsidRPr="00A90F9A" w:rsidRDefault="007F3B75">
            <w:pPr>
              <w:pStyle w:val="Other10"/>
              <w:spacing w:line="262"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构成本招标文件的各个组成文件应互为解释，互为说明；</w:t>
            </w:r>
          </w:p>
          <w:p w:rsidR="00F56E8C" w:rsidRPr="00A90F9A" w:rsidRDefault="007F3B75">
            <w:pPr>
              <w:pStyle w:val="Other10"/>
              <w:spacing w:line="262"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按招标公告（投标邀请书）、投标人须知、 评标办法、投标文件格式的先后顺序解释；</w:t>
            </w:r>
          </w:p>
          <w:p w:rsidR="00F56E8C" w:rsidRPr="00A90F9A" w:rsidRDefault="007F3B75">
            <w:pPr>
              <w:pStyle w:val="Other10"/>
              <w:spacing w:line="262"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同一组成文件中就同一事项的规定或约定不一致的，以编排顺序在后者为准；</w:t>
            </w:r>
          </w:p>
          <w:p w:rsidR="00F56E8C" w:rsidRPr="00A90F9A" w:rsidRDefault="007F3B75">
            <w:pPr>
              <w:pStyle w:val="Other10"/>
              <w:spacing w:line="262"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同一组成文件不同版本之间有不一致的，以形成时间在后者为准。</w:t>
            </w:r>
          </w:p>
          <w:p w:rsidR="00F56E8C" w:rsidRPr="00A90F9A" w:rsidRDefault="007F3B75">
            <w:pPr>
              <w:pStyle w:val="Other10"/>
              <w:spacing w:line="262"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按本款前述规定仍不能形成结论的，由招标人负责解释。</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10.9</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知识产权</w:t>
            </w:r>
          </w:p>
        </w:tc>
        <w:tc>
          <w:tcPr>
            <w:tcW w:w="5283" w:type="dxa"/>
            <w:vAlign w:val="center"/>
          </w:tcPr>
          <w:p w:rsidR="00F56E8C" w:rsidRPr="00A90F9A" w:rsidRDefault="007F3B75">
            <w:pPr>
              <w:pStyle w:val="Other10"/>
              <w:spacing w:line="263"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构成招标文件各个组成部分文件内容，未经招标人同意，投标人不得擅自复印和用于非 本招标项目所需的其他用途。</w:t>
            </w:r>
          </w:p>
          <w:p w:rsidR="00F56E8C" w:rsidRPr="00A90F9A" w:rsidRDefault="007F3B75">
            <w:pPr>
              <w:pStyle w:val="Other10"/>
              <w:spacing w:line="263" w:lineRule="exact"/>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招标人需要使用未中标人投标文件中的技术成果或技术方案时，需征得其书面同意，并且不得擅自复印或提供给第三人。</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10. 10</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同义词语</w:t>
            </w:r>
          </w:p>
        </w:tc>
        <w:tc>
          <w:tcPr>
            <w:tcW w:w="5283" w:type="dxa"/>
            <w:vAlign w:val="center"/>
          </w:tcPr>
          <w:p w:rsidR="00F56E8C" w:rsidRPr="00A90F9A" w:rsidRDefault="007F3B75">
            <w:pPr>
              <w:pStyle w:val="Other10"/>
              <w:spacing w:line="265"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构成招标文件组成部分的“通用合同条 款”、“专用合同条款”、“技术标准和要求”和 “工程量清单”等章节中出现的措辞“发包人” 和“承包人”，在招标投标阶段应当分别按 “招标人”和“投标人”进行理解。</w:t>
            </w:r>
          </w:p>
        </w:tc>
      </w:tr>
      <w:tr w:rsidR="00F56E8C" w:rsidRPr="00A90F9A">
        <w:trPr>
          <w:jc w:val="center"/>
        </w:trPr>
        <w:tc>
          <w:tcPr>
            <w:tcW w:w="1242" w:type="dxa"/>
            <w:vAlign w:val="center"/>
          </w:tcPr>
          <w:p w:rsidR="00F56E8C" w:rsidRPr="00A90F9A" w:rsidRDefault="007F3B75">
            <w:pPr>
              <w:pStyle w:val="Other10"/>
              <w:spacing w:line="240" w:lineRule="auto"/>
              <w:ind w:firstLine="0"/>
              <w:jc w:val="left"/>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color w:val="auto"/>
                <w:sz w:val="21"/>
                <w:szCs w:val="21"/>
                <w:lang w:val="en-US" w:bidi="en-US"/>
              </w:rPr>
              <w:t>10. 11</w:t>
            </w:r>
          </w:p>
        </w:tc>
        <w:tc>
          <w:tcPr>
            <w:tcW w:w="1985" w:type="dxa"/>
            <w:vAlign w:val="center"/>
          </w:tcPr>
          <w:p w:rsidR="00F56E8C" w:rsidRPr="00A90F9A" w:rsidRDefault="007F3B7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评标资料封存</w:t>
            </w:r>
          </w:p>
        </w:tc>
        <w:tc>
          <w:tcPr>
            <w:tcW w:w="5283" w:type="dxa"/>
            <w:vAlign w:val="center"/>
          </w:tcPr>
          <w:p w:rsidR="00F56E8C" w:rsidRPr="00A90F9A" w:rsidRDefault="007F3B75">
            <w:pPr>
              <w:pStyle w:val="Other10"/>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color w:val="auto"/>
                <w:sz w:val="21"/>
                <w:szCs w:val="21"/>
              </w:rPr>
              <w:t>评标委员会完成评标后，招标人应当按照规定封存评标资料。</w:t>
            </w:r>
          </w:p>
        </w:tc>
      </w:tr>
      <w:tr w:rsidR="006149F5" w:rsidRPr="00A90F9A">
        <w:trPr>
          <w:jc w:val="center"/>
        </w:trPr>
        <w:tc>
          <w:tcPr>
            <w:tcW w:w="1242" w:type="dxa"/>
            <w:vAlign w:val="center"/>
          </w:tcPr>
          <w:p w:rsidR="006149F5" w:rsidRPr="00A90F9A" w:rsidRDefault="006149F5">
            <w:pPr>
              <w:pStyle w:val="Other10"/>
              <w:spacing w:line="240" w:lineRule="auto"/>
              <w:ind w:firstLine="0"/>
              <w:rPr>
                <w:rFonts w:asciiTheme="minorEastAsia" w:eastAsiaTheme="minorEastAsia" w:hAnsiTheme="minorEastAsia" w:cs="Times New Roman"/>
                <w:color w:val="auto"/>
                <w:sz w:val="21"/>
                <w:szCs w:val="21"/>
                <w:lang w:val="en-US" w:bidi="en-US"/>
              </w:rPr>
            </w:pPr>
            <w:r w:rsidRPr="00A90F9A">
              <w:rPr>
                <w:rFonts w:asciiTheme="minorEastAsia" w:eastAsiaTheme="minorEastAsia" w:hAnsiTheme="minorEastAsia" w:cs="Times New Roman" w:hint="eastAsia"/>
                <w:color w:val="auto"/>
                <w:sz w:val="21"/>
                <w:szCs w:val="21"/>
                <w:lang w:val="en-US" w:bidi="en-US"/>
              </w:rPr>
              <w:t>10.12</w:t>
            </w:r>
          </w:p>
        </w:tc>
        <w:tc>
          <w:tcPr>
            <w:tcW w:w="1985" w:type="dxa"/>
            <w:vAlign w:val="center"/>
          </w:tcPr>
          <w:p w:rsidR="006149F5" w:rsidRPr="00A90F9A" w:rsidRDefault="006149F5">
            <w:pPr>
              <w:pStyle w:val="Other10"/>
              <w:spacing w:line="240" w:lineRule="auto"/>
              <w:ind w:firstLine="0"/>
              <w:jc w:val="center"/>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招标代理服务费</w:t>
            </w:r>
          </w:p>
        </w:tc>
        <w:tc>
          <w:tcPr>
            <w:tcW w:w="5283" w:type="dxa"/>
            <w:vAlign w:val="center"/>
          </w:tcPr>
          <w:p w:rsidR="006149F5" w:rsidRPr="00A90F9A" w:rsidRDefault="006149F5">
            <w:pPr>
              <w:pStyle w:val="Other10"/>
              <w:spacing w:line="266" w:lineRule="exact"/>
              <w:ind w:firstLine="380"/>
              <w:rPr>
                <w:rFonts w:asciiTheme="minorEastAsia" w:eastAsiaTheme="minorEastAsia" w:hAnsiTheme="minorEastAsia"/>
                <w:color w:val="auto"/>
                <w:sz w:val="21"/>
                <w:szCs w:val="21"/>
              </w:rPr>
            </w:pPr>
            <w:r w:rsidRPr="00A90F9A">
              <w:rPr>
                <w:rFonts w:asciiTheme="minorEastAsia" w:eastAsiaTheme="minorEastAsia" w:hAnsiTheme="minorEastAsia" w:hint="eastAsia"/>
                <w:color w:val="auto"/>
                <w:sz w:val="21"/>
                <w:szCs w:val="21"/>
              </w:rPr>
              <w:t>中标人交纳。本项目代理服务费按桂价费【2011】55号文工程类收费标准计取，由中标人在领取中标通知书前一次性向招标代理机构支付。</w:t>
            </w:r>
          </w:p>
        </w:tc>
      </w:tr>
    </w:tbl>
    <w:p w:rsidR="00F56E8C" w:rsidRPr="00A90F9A" w:rsidRDefault="00F56E8C">
      <w:pPr>
        <w:rPr>
          <w:rFonts w:eastAsiaTheme="minorEastAsia"/>
          <w:color w:val="auto"/>
          <w:lang w:eastAsia="zh-CN"/>
        </w:rPr>
      </w:pPr>
    </w:p>
    <w:p w:rsidR="00F56E8C" w:rsidRPr="00A90F9A" w:rsidRDefault="007F3B75">
      <w:pPr>
        <w:pStyle w:val="2"/>
        <w:rPr>
          <w:color w:val="auto"/>
        </w:rPr>
      </w:pPr>
      <w:bookmarkStart w:id="73" w:name="bookmark406"/>
      <w:bookmarkStart w:id="74" w:name="bookmark407"/>
      <w:bookmarkStart w:id="75" w:name="bookmark405"/>
      <w:bookmarkStart w:id="76" w:name="bookmark404"/>
      <w:bookmarkStart w:id="77" w:name="_Toc24857"/>
      <w:bookmarkEnd w:id="73"/>
      <w:r w:rsidRPr="00A90F9A">
        <w:rPr>
          <w:color w:val="auto"/>
        </w:rPr>
        <w:br w:type="page"/>
      </w:r>
      <w:bookmarkStart w:id="78" w:name="_Toc51061575"/>
      <w:r w:rsidRPr="00A90F9A">
        <w:rPr>
          <w:rFonts w:hint="eastAsia"/>
          <w:color w:val="auto"/>
        </w:rPr>
        <w:lastRenderedPageBreak/>
        <w:t xml:space="preserve">1. </w:t>
      </w:r>
      <w:r w:rsidRPr="00A90F9A">
        <w:rPr>
          <w:rFonts w:hint="eastAsia"/>
          <w:color w:val="auto"/>
        </w:rPr>
        <w:t>总则</w:t>
      </w:r>
      <w:bookmarkEnd w:id="74"/>
      <w:bookmarkEnd w:id="75"/>
      <w:bookmarkEnd w:id="76"/>
      <w:bookmarkEnd w:id="77"/>
      <w:bookmarkEnd w:id="78"/>
    </w:p>
    <w:p w:rsidR="00F56E8C" w:rsidRPr="00A90F9A" w:rsidRDefault="007F3B75">
      <w:pPr>
        <w:pStyle w:val="3"/>
        <w:rPr>
          <w:rFonts w:asciiTheme="majorEastAsia" w:eastAsiaTheme="majorEastAsia" w:hAnsiTheme="majorEastAsia"/>
          <w:color w:val="auto"/>
          <w:sz w:val="28"/>
          <w:szCs w:val="28"/>
          <w:lang w:eastAsia="zh-CN"/>
        </w:rPr>
      </w:pPr>
      <w:bookmarkStart w:id="79" w:name="bookmark410"/>
      <w:bookmarkStart w:id="80" w:name="bookmark408"/>
      <w:bookmarkStart w:id="81" w:name="bookmark409"/>
      <w:bookmarkStart w:id="82" w:name="_Toc14594"/>
      <w:bookmarkStart w:id="83" w:name="_Toc51061576"/>
      <w:r w:rsidRPr="00A90F9A">
        <w:rPr>
          <w:rFonts w:asciiTheme="majorEastAsia" w:eastAsiaTheme="majorEastAsia" w:hAnsiTheme="majorEastAsia"/>
          <w:color w:val="auto"/>
          <w:sz w:val="28"/>
          <w:szCs w:val="28"/>
          <w:lang w:eastAsia="zh-CN"/>
        </w:rPr>
        <w:t>1.1</w:t>
      </w:r>
      <w:r w:rsidRPr="00A90F9A">
        <w:rPr>
          <w:rFonts w:asciiTheme="majorEastAsia" w:eastAsiaTheme="majorEastAsia" w:hAnsiTheme="majorEastAsia" w:cs="宋体" w:hint="eastAsia"/>
          <w:color w:val="auto"/>
          <w:sz w:val="28"/>
          <w:szCs w:val="28"/>
          <w:lang w:eastAsia="zh-CN"/>
        </w:rPr>
        <w:t>项目概况</w:t>
      </w:r>
      <w:bookmarkEnd w:id="79"/>
      <w:bookmarkEnd w:id="80"/>
      <w:bookmarkEnd w:id="81"/>
      <w:bookmarkEnd w:id="82"/>
      <w:bookmarkEnd w:id="83"/>
    </w:p>
    <w:p w:rsidR="00F56E8C" w:rsidRPr="00A90F9A" w:rsidRDefault="007F3B75">
      <w:pPr>
        <w:pStyle w:val="Bodytext10"/>
        <w:spacing w:line="358" w:lineRule="exact"/>
        <w:ind w:firstLine="440"/>
        <w:jc w:val="both"/>
        <w:rPr>
          <w:color w:val="auto"/>
        </w:rPr>
      </w:pPr>
      <w:r w:rsidRPr="00A90F9A">
        <w:rPr>
          <w:rFonts w:ascii="Times New Roman" w:eastAsia="Times New Roman" w:hAnsi="Times New Roman" w:cs="Times New Roman"/>
          <w:color w:val="auto"/>
          <w:lang w:val="en-US" w:bidi="en-US"/>
        </w:rPr>
        <w:t>1.1.1</w:t>
      </w:r>
      <w:r w:rsidRPr="00A90F9A">
        <w:rPr>
          <w:color w:val="auto"/>
        </w:rPr>
        <w:t>根据《中华人民共和国招标投标法》、《中华人民共和国招标投标法实施条例》等有关法律、法规和规章的规定，本招标项目已具备招标条件，现对本项目的施工内容进行公开招标。</w:t>
      </w:r>
    </w:p>
    <w:p w:rsidR="00F56E8C" w:rsidRPr="00A90F9A" w:rsidRDefault="007F3B75">
      <w:pPr>
        <w:pStyle w:val="Bodytext10"/>
        <w:spacing w:line="358" w:lineRule="exact"/>
        <w:ind w:firstLine="440"/>
        <w:jc w:val="both"/>
        <w:rPr>
          <w:color w:val="auto"/>
        </w:rPr>
      </w:pPr>
      <w:r w:rsidRPr="00A90F9A">
        <w:rPr>
          <w:rFonts w:ascii="Times New Roman" w:eastAsia="Times New Roman" w:hAnsi="Times New Roman" w:cs="Times New Roman"/>
          <w:color w:val="auto"/>
          <w:lang w:val="en-US" w:bidi="en-US"/>
        </w:rPr>
        <w:t>1.1.2</w:t>
      </w:r>
      <w:r w:rsidRPr="00A90F9A">
        <w:rPr>
          <w:color w:val="auto"/>
        </w:rPr>
        <w:t>本招标项目招标人：见投标人须知前附表。</w:t>
      </w:r>
    </w:p>
    <w:p w:rsidR="00F56E8C" w:rsidRPr="00A90F9A" w:rsidRDefault="007F3B75">
      <w:pPr>
        <w:pStyle w:val="Bodytext10"/>
        <w:spacing w:line="358" w:lineRule="exact"/>
        <w:ind w:firstLine="440"/>
        <w:jc w:val="both"/>
        <w:rPr>
          <w:color w:val="auto"/>
        </w:rPr>
      </w:pPr>
      <w:r w:rsidRPr="00A90F9A">
        <w:rPr>
          <w:rFonts w:ascii="Times New Roman" w:eastAsia="Times New Roman" w:hAnsi="Times New Roman" w:cs="Times New Roman"/>
          <w:color w:val="auto"/>
          <w:lang w:val="en-US" w:bidi="en-US"/>
        </w:rPr>
        <w:t>1.1.3</w:t>
      </w:r>
      <w:r w:rsidRPr="00A90F9A">
        <w:rPr>
          <w:color w:val="auto"/>
        </w:rPr>
        <w:t>本标段招标代理机构：见投标人须知前附表。</w:t>
      </w:r>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1.1.4</w:t>
      </w:r>
      <w:r w:rsidRPr="00A90F9A">
        <w:rPr>
          <w:color w:val="auto"/>
        </w:rPr>
        <w:t>本招标项目名称：见投标人须知前附表。</w:t>
      </w:r>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1.1.5</w:t>
      </w:r>
      <w:r w:rsidRPr="00A90F9A">
        <w:rPr>
          <w:color w:val="auto"/>
        </w:rPr>
        <w:t>本标段建设地点：见投标人须知前附表。</w:t>
      </w:r>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1.1.6</w:t>
      </w:r>
      <w:r w:rsidRPr="00A90F9A">
        <w:rPr>
          <w:color w:val="auto"/>
        </w:rPr>
        <w:t>本招标项目现场管理机构：见投标人须知前附表。</w:t>
      </w:r>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1.1.7</w:t>
      </w:r>
      <w:r w:rsidRPr="00A90F9A">
        <w:rPr>
          <w:color w:val="auto"/>
        </w:rPr>
        <w:t>本招标项目设计人：见投标人须知前附表。</w:t>
      </w:r>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1.1.8</w:t>
      </w:r>
      <w:r w:rsidRPr="00A90F9A">
        <w:rPr>
          <w:color w:val="auto"/>
        </w:rPr>
        <w:t>本招标项目监理人：见投标人须知前附表。</w:t>
      </w:r>
    </w:p>
    <w:p w:rsidR="00F56E8C" w:rsidRPr="00A90F9A" w:rsidRDefault="007F3B75">
      <w:pPr>
        <w:pStyle w:val="Bodytext10"/>
        <w:spacing w:after="140" w:line="358" w:lineRule="exact"/>
        <w:ind w:firstLine="420"/>
        <w:rPr>
          <w:color w:val="auto"/>
        </w:rPr>
      </w:pPr>
      <w:r w:rsidRPr="00A90F9A">
        <w:rPr>
          <w:rFonts w:ascii="Times New Roman" w:eastAsia="Times New Roman" w:hAnsi="Times New Roman" w:cs="Times New Roman"/>
          <w:color w:val="auto"/>
          <w:lang w:val="en-US" w:bidi="en-US"/>
        </w:rPr>
        <w:t>1.1.9</w:t>
      </w:r>
      <w:r w:rsidRPr="00A90F9A">
        <w:rPr>
          <w:color w:val="auto"/>
        </w:rPr>
        <w:t>本招标项目代建机构：见投标人须知前附表。</w:t>
      </w:r>
    </w:p>
    <w:p w:rsidR="00F56E8C" w:rsidRPr="00A90F9A" w:rsidRDefault="007F3B75">
      <w:pPr>
        <w:pStyle w:val="3"/>
        <w:spacing w:after="140" w:line="240" w:lineRule="auto"/>
        <w:rPr>
          <w:rFonts w:asciiTheme="majorEastAsia" w:eastAsiaTheme="majorEastAsia" w:hAnsiTheme="majorEastAsia"/>
          <w:color w:val="auto"/>
          <w:sz w:val="24"/>
        </w:rPr>
      </w:pPr>
      <w:bookmarkStart w:id="84" w:name="bookmark412"/>
      <w:bookmarkStart w:id="85" w:name="bookmark411"/>
      <w:bookmarkStart w:id="86" w:name="bookmark413"/>
      <w:bookmarkStart w:id="87" w:name="_Toc17834"/>
      <w:bookmarkStart w:id="88" w:name="_Toc51061577"/>
      <w:r w:rsidRPr="00A90F9A">
        <w:rPr>
          <w:rFonts w:asciiTheme="majorEastAsia" w:eastAsiaTheme="majorEastAsia" w:hAnsiTheme="majorEastAsia"/>
          <w:color w:val="auto"/>
          <w:sz w:val="24"/>
        </w:rPr>
        <w:t>1.2资金来源和落实情况</w:t>
      </w:r>
      <w:bookmarkEnd w:id="84"/>
      <w:bookmarkEnd w:id="85"/>
      <w:bookmarkEnd w:id="86"/>
      <w:bookmarkEnd w:id="87"/>
      <w:bookmarkEnd w:id="88"/>
    </w:p>
    <w:p w:rsidR="00F56E8C" w:rsidRPr="00A90F9A" w:rsidRDefault="007F3B75">
      <w:pPr>
        <w:pStyle w:val="Bodytext10"/>
        <w:numPr>
          <w:ilvl w:val="0"/>
          <w:numId w:val="4"/>
        </w:numPr>
        <w:tabs>
          <w:tab w:val="left" w:pos="738"/>
        </w:tabs>
        <w:spacing w:line="358" w:lineRule="exact"/>
        <w:ind w:firstLine="420"/>
        <w:rPr>
          <w:color w:val="auto"/>
        </w:rPr>
      </w:pPr>
      <w:bookmarkStart w:id="89" w:name="bookmark414"/>
      <w:bookmarkEnd w:id="89"/>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1</w:t>
      </w:r>
      <w:r w:rsidRPr="00A90F9A">
        <w:rPr>
          <w:color w:val="auto"/>
        </w:rPr>
        <w:t>本招标项目的资金来源：见投标人须知前附表。</w:t>
      </w:r>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1.2.2</w:t>
      </w:r>
      <w:r w:rsidRPr="00A90F9A">
        <w:rPr>
          <w:color w:val="auto"/>
        </w:rPr>
        <w:t>本招标项目的出资比例：见投标人须知前附表。</w:t>
      </w:r>
    </w:p>
    <w:p w:rsidR="00F56E8C" w:rsidRPr="00A90F9A" w:rsidRDefault="007F3B75">
      <w:pPr>
        <w:pStyle w:val="Bodytext10"/>
        <w:spacing w:after="140" w:line="358" w:lineRule="exact"/>
        <w:ind w:firstLine="420"/>
        <w:rPr>
          <w:color w:val="auto"/>
        </w:rPr>
      </w:pPr>
      <w:r w:rsidRPr="00A90F9A">
        <w:rPr>
          <w:rFonts w:ascii="Times New Roman" w:eastAsia="Times New Roman" w:hAnsi="Times New Roman" w:cs="Times New Roman"/>
          <w:color w:val="auto"/>
          <w:lang w:val="en-US" w:bidi="en-US"/>
        </w:rPr>
        <w:t>1.2.3</w:t>
      </w:r>
      <w:r w:rsidRPr="00A90F9A">
        <w:rPr>
          <w:color w:val="auto"/>
        </w:rPr>
        <w:t>本招标项目的资金落实情况：见投标人须知前附表。</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90" w:name="bookmark415"/>
      <w:bookmarkStart w:id="91" w:name="bookmark416"/>
      <w:bookmarkStart w:id="92" w:name="bookmark417"/>
      <w:bookmarkStart w:id="93" w:name="_Toc29303"/>
      <w:bookmarkStart w:id="94" w:name="_Toc51061578"/>
      <w:r w:rsidRPr="00A90F9A">
        <w:rPr>
          <w:rFonts w:asciiTheme="majorEastAsia" w:eastAsiaTheme="majorEastAsia" w:hAnsiTheme="majorEastAsia"/>
          <w:color w:val="auto"/>
          <w:sz w:val="24"/>
          <w:lang w:eastAsia="zh-CN"/>
        </w:rPr>
        <w:t>1.3招标范围、计划工期、质量要求和承包方式</w:t>
      </w:r>
      <w:bookmarkEnd w:id="90"/>
      <w:bookmarkEnd w:id="91"/>
      <w:bookmarkEnd w:id="92"/>
      <w:bookmarkEnd w:id="93"/>
      <w:bookmarkEnd w:id="94"/>
    </w:p>
    <w:p w:rsidR="00F56E8C" w:rsidRPr="00A90F9A" w:rsidRDefault="007F3B75">
      <w:pPr>
        <w:pStyle w:val="Bodytext10"/>
        <w:spacing w:line="358" w:lineRule="exact"/>
        <w:ind w:firstLine="420"/>
        <w:jc w:val="both"/>
        <w:rPr>
          <w:color w:val="auto"/>
        </w:rPr>
      </w:pPr>
      <w:r w:rsidRPr="00A90F9A">
        <w:rPr>
          <w:rFonts w:ascii="Times New Roman" w:eastAsia="Times New Roman" w:hAnsi="Times New Roman" w:cs="Times New Roman"/>
          <w:color w:val="auto"/>
          <w:lang w:val="en-US" w:bidi="en-US"/>
        </w:rPr>
        <w:t>1.3.1</w:t>
      </w:r>
      <w:r w:rsidRPr="00A90F9A">
        <w:rPr>
          <w:color w:val="auto"/>
        </w:rPr>
        <w:t>本次招标范围：见投标人须知前附表。</w:t>
      </w:r>
    </w:p>
    <w:p w:rsidR="00F56E8C" w:rsidRPr="00A90F9A" w:rsidRDefault="007F3B75">
      <w:pPr>
        <w:pStyle w:val="Bodytext10"/>
        <w:spacing w:line="358" w:lineRule="exact"/>
        <w:ind w:firstLine="420"/>
        <w:jc w:val="both"/>
        <w:rPr>
          <w:color w:val="auto"/>
        </w:rPr>
      </w:pPr>
      <w:r w:rsidRPr="00A90F9A">
        <w:rPr>
          <w:rFonts w:ascii="Times New Roman" w:eastAsia="Times New Roman" w:hAnsi="Times New Roman" w:cs="Times New Roman"/>
          <w:color w:val="auto"/>
          <w:lang w:val="en-US" w:bidi="en-US"/>
        </w:rPr>
        <w:t>1.3.2</w:t>
      </w:r>
      <w:r w:rsidRPr="00A90F9A">
        <w:rPr>
          <w:color w:val="auto"/>
        </w:rPr>
        <w:t>本标段的计划工期：见投标人须知前附表。</w:t>
      </w:r>
    </w:p>
    <w:p w:rsidR="00F56E8C" w:rsidRPr="00A90F9A" w:rsidRDefault="007F3B75">
      <w:pPr>
        <w:pStyle w:val="Bodytext10"/>
        <w:spacing w:after="140" w:line="358" w:lineRule="exact"/>
        <w:ind w:firstLine="420"/>
        <w:jc w:val="both"/>
        <w:rPr>
          <w:color w:val="auto"/>
        </w:rPr>
      </w:pPr>
      <w:r w:rsidRPr="00A90F9A">
        <w:rPr>
          <w:rFonts w:ascii="Times New Roman" w:eastAsia="Times New Roman" w:hAnsi="Times New Roman" w:cs="Times New Roman"/>
          <w:color w:val="auto"/>
          <w:lang w:val="en-US" w:bidi="en-US"/>
        </w:rPr>
        <w:t>1.3.3</w:t>
      </w:r>
      <w:r w:rsidRPr="00A90F9A">
        <w:rPr>
          <w:color w:val="auto"/>
        </w:rPr>
        <w:t>本标段的质量要求：见投标人须知前附表。</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95" w:name="bookmark419"/>
      <w:bookmarkStart w:id="96" w:name="bookmark418"/>
      <w:bookmarkStart w:id="97" w:name="bookmark420"/>
      <w:bookmarkStart w:id="98" w:name="_Toc1006"/>
      <w:bookmarkStart w:id="99" w:name="_Toc51061579"/>
      <w:r w:rsidRPr="00A90F9A">
        <w:rPr>
          <w:rFonts w:asciiTheme="majorEastAsia" w:eastAsiaTheme="majorEastAsia" w:hAnsiTheme="majorEastAsia"/>
          <w:color w:val="auto"/>
          <w:sz w:val="24"/>
          <w:lang w:eastAsia="zh-CN"/>
        </w:rPr>
        <w:t>1.4投标人资格要求(适用于已进行资格预审的)</w:t>
      </w:r>
      <w:bookmarkEnd w:id="95"/>
      <w:bookmarkEnd w:id="96"/>
      <w:bookmarkEnd w:id="97"/>
      <w:bookmarkEnd w:id="98"/>
      <w:bookmarkEnd w:id="99"/>
    </w:p>
    <w:p w:rsidR="00F56E8C" w:rsidRPr="00A90F9A" w:rsidRDefault="007F3B75">
      <w:pPr>
        <w:pStyle w:val="Bodytext10"/>
        <w:spacing w:after="140" w:line="358" w:lineRule="exact"/>
        <w:ind w:firstLine="420"/>
        <w:rPr>
          <w:color w:val="auto"/>
        </w:rPr>
      </w:pPr>
      <w:r w:rsidRPr="00A90F9A">
        <w:rPr>
          <w:color w:val="auto"/>
        </w:rPr>
        <w:t>投标人应是收到招标人发出投标邀请书的单位。</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100" w:name="bookmark421"/>
      <w:bookmarkStart w:id="101" w:name="bookmark422"/>
      <w:bookmarkStart w:id="102" w:name="bookmark423"/>
      <w:bookmarkStart w:id="103" w:name="_Toc5986"/>
      <w:bookmarkStart w:id="104" w:name="_Toc51061580"/>
      <w:r w:rsidRPr="00A90F9A">
        <w:rPr>
          <w:rFonts w:asciiTheme="majorEastAsia" w:eastAsiaTheme="majorEastAsia" w:hAnsiTheme="majorEastAsia"/>
          <w:color w:val="auto"/>
          <w:sz w:val="24"/>
          <w:lang w:eastAsia="zh-CN"/>
        </w:rPr>
        <w:t>1.4投标人资格要求(适用于未进行资格预审的)</w:t>
      </w:r>
      <w:bookmarkEnd w:id="100"/>
      <w:bookmarkEnd w:id="101"/>
      <w:bookmarkEnd w:id="102"/>
      <w:bookmarkEnd w:id="103"/>
      <w:bookmarkEnd w:id="104"/>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1.4.1</w:t>
      </w:r>
      <w:r w:rsidRPr="00A90F9A">
        <w:rPr>
          <w:color w:val="auto"/>
        </w:rPr>
        <w:t>投标人应具备承担本标段施工的资质条件、能力和信誉。</w:t>
      </w:r>
    </w:p>
    <w:p w:rsidR="00F56E8C" w:rsidRPr="00A90F9A" w:rsidRDefault="007F3B75">
      <w:pPr>
        <w:pStyle w:val="Bodytext10"/>
        <w:numPr>
          <w:ilvl w:val="0"/>
          <w:numId w:val="5"/>
        </w:numPr>
        <w:tabs>
          <w:tab w:val="left" w:pos="903"/>
        </w:tabs>
        <w:spacing w:line="358" w:lineRule="exact"/>
        <w:ind w:firstLine="420"/>
        <w:jc w:val="both"/>
        <w:rPr>
          <w:color w:val="auto"/>
        </w:rPr>
      </w:pPr>
      <w:bookmarkStart w:id="105" w:name="bookmark424"/>
      <w:bookmarkEnd w:id="105"/>
      <w:r w:rsidRPr="00A90F9A">
        <w:rPr>
          <w:color w:val="auto"/>
        </w:rPr>
        <w:t>资质条件：见投标人须知前附表；</w:t>
      </w:r>
    </w:p>
    <w:p w:rsidR="00F56E8C" w:rsidRPr="00A90F9A" w:rsidRDefault="007F3B75">
      <w:pPr>
        <w:pStyle w:val="Bodytext10"/>
        <w:numPr>
          <w:ilvl w:val="0"/>
          <w:numId w:val="5"/>
        </w:numPr>
        <w:tabs>
          <w:tab w:val="left" w:pos="903"/>
        </w:tabs>
        <w:spacing w:line="358" w:lineRule="exact"/>
        <w:ind w:firstLine="420"/>
        <w:jc w:val="both"/>
        <w:rPr>
          <w:color w:val="auto"/>
        </w:rPr>
      </w:pPr>
      <w:bookmarkStart w:id="106" w:name="bookmark425"/>
      <w:bookmarkEnd w:id="106"/>
      <w:r w:rsidRPr="00A90F9A">
        <w:rPr>
          <w:color w:val="auto"/>
        </w:rPr>
        <w:t>财务要求：见投标人须知前附表；</w:t>
      </w:r>
    </w:p>
    <w:p w:rsidR="00F56E8C" w:rsidRPr="00A90F9A" w:rsidRDefault="007F3B75">
      <w:pPr>
        <w:pStyle w:val="Bodytext10"/>
        <w:numPr>
          <w:ilvl w:val="0"/>
          <w:numId w:val="5"/>
        </w:numPr>
        <w:tabs>
          <w:tab w:val="left" w:pos="903"/>
        </w:tabs>
        <w:spacing w:line="358" w:lineRule="exact"/>
        <w:ind w:firstLine="420"/>
        <w:jc w:val="both"/>
        <w:rPr>
          <w:color w:val="auto"/>
        </w:rPr>
      </w:pPr>
      <w:bookmarkStart w:id="107" w:name="bookmark426"/>
      <w:bookmarkEnd w:id="107"/>
      <w:r w:rsidRPr="00A90F9A">
        <w:rPr>
          <w:color w:val="auto"/>
        </w:rPr>
        <w:t>业绩要求：见投标人须知前附表；</w:t>
      </w:r>
    </w:p>
    <w:p w:rsidR="00F56E8C" w:rsidRPr="00A90F9A" w:rsidRDefault="007F3B75">
      <w:pPr>
        <w:pStyle w:val="Bodytext10"/>
        <w:numPr>
          <w:ilvl w:val="0"/>
          <w:numId w:val="5"/>
        </w:numPr>
        <w:tabs>
          <w:tab w:val="left" w:pos="903"/>
        </w:tabs>
        <w:spacing w:line="358" w:lineRule="exact"/>
        <w:ind w:firstLine="420"/>
        <w:jc w:val="both"/>
        <w:rPr>
          <w:color w:val="auto"/>
        </w:rPr>
      </w:pPr>
      <w:bookmarkStart w:id="108" w:name="bookmark427"/>
      <w:bookmarkEnd w:id="108"/>
      <w:r w:rsidRPr="00A90F9A">
        <w:rPr>
          <w:color w:val="auto"/>
        </w:rPr>
        <w:t>信誉要求：见投标人须知前附表；</w:t>
      </w:r>
    </w:p>
    <w:p w:rsidR="00F56E8C" w:rsidRPr="00A90F9A" w:rsidRDefault="007F3B75">
      <w:pPr>
        <w:pStyle w:val="Bodytext10"/>
        <w:numPr>
          <w:ilvl w:val="0"/>
          <w:numId w:val="5"/>
        </w:numPr>
        <w:tabs>
          <w:tab w:val="left" w:pos="903"/>
        </w:tabs>
        <w:spacing w:line="358" w:lineRule="exact"/>
        <w:ind w:firstLine="420"/>
        <w:jc w:val="both"/>
        <w:rPr>
          <w:color w:val="auto"/>
        </w:rPr>
      </w:pPr>
      <w:bookmarkStart w:id="109" w:name="bookmark428"/>
      <w:bookmarkEnd w:id="109"/>
      <w:r w:rsidRPr="00A90F9A">
        <w:rPr>
          <w:color w:val="auto"/>
        </w:rPr>
        <w:t>人员要求：见投标人须知前附表；</w:t>
      </w:r>
    </w:p>
    <w:p w:rsidR="00F56E8C" w:rsidRPr="00A90F9A" w:rsidRDefault="007F3B75">
      <w:pPr>
        <w:pStyle w:val="Bodytext10"/>
        <w:numPr>
          <w:ilvl w:val="0"/>
          <w:numId w:val="5"/>
        </w:numPr>
        <w:tabs>
          <w:tab w:val="left" w:pos="903"/>
        </w:tabs>
        <w:spacing w:line="358" w:lineRule="exact"/>
        <w:ind w:firstLine="420"/>
        <w:jc w:val="both"/>
        <w:rPr>
          <w:color w:val="auto"/>
        </w:rPr>
      </w:pPr>
      <w:bookmarkStart w:id="110" w:name="bookmark429"/>
      <w:bookmarkEnd w:id="110"/>
      <w:r w:rsidRPr="00A90F9A">
        <w:rPr>
          <w:color w:val="auto"/>
        </w:rPr>
        <w:t>其他要求：见投标人须知前附表。</w:t>
      </w:r>
    </w:p>
    <w:p w:rsidR="00F56E8C" w:rsidRPr="00A90F9A" w:rsidRDefault="007F3B75">
      <w:pPr>
        <w:pStyle w:val="Bodytext10"/>
        <w:spacing w:line="377" w:lineRule="exact"/>
        <w:ind w:firstLine="440"/>
        <w:rPr>
          <w:color w:val="auto"/>
        </w:rPr>
      </w:pPr>
      <w:r w:rsidRPr="00A90F9A">
        <w:rPr>
          <w:rFonts w:ascii="Times New Roman" w:eastAsia="Times New Roman" w:hAnsi="Times New Roman" w:cs="Times New Roman"/>
          <w:color w:val="auto"/>
          <w:lang w:val="en-US" w:bidi="en-US"/>
        </w:rPr>
        <w:t xml:space="preserve">1.4. </w:t>
      </w:r>
      <w:r w:rsidRPr="00A90F9A">
        <w:rPr>
          <w:rFonts w:ascii="Times New Roman" w:eastAsia="Times New Roman" w:hAnsi="Times New Roman" w:cs="Times New Roman"/>
          <w:color w:val="auto"/>
        </w:rPr>
        <w:t>2</w:t>
      </w:r>
      <w:r w:rsidRPr="00A90F9A">
        <w:rPr>
          <w:color w:val="auto"/>
        </w:rPr>
        <w:t>投标人须知前附表规定接受联合体投标的，除应符合本章第</w:t>
      </w:r>
      <w:r w:rsidRPr="00A90F9A">
        <w:rPr>
          <w:rFonts w:ascii="Times New Roman" w:eastAsia="Times New Roman" w:hAnsi="Times New Roman" w:cs="Times New Roman"/>
          <w:color w:val="auto"/>
          <w:lang w:val="en-US" w:bidi="en-US"/>
        </w:rPr>
        <w:t xml:space="preserve">1.4. </w:t>
      </w:r>
      <w:r w:rsidRPr="00A90F9A">
        <w:rPr>
          <w:rFonts w:ascii="Times New Roman" w:eastAsia="Times New Roman" w:hAnsi="Times New Roman" w:cs="Times New Roman"/>
          <w:color w:val="auto"/>
        </w:rPr>
        <w:t>1</w:t>
      </w:r>
      <w:r w:rsidRPr="00A90F9A">
        <w:rPr>
          <w:color w:val="auto"/>
        </w:rPr>
        <w:t>项和投标人须知前附表的要求外，还应遵守以下规定：</w:t>
      </w:r>
    </w:p>
    <w:p w:rsidR="00F56E8C" w:rsidRPr="00A90F9A" w:rsidRDefault="007F3B75">
      <w:pPr>
        <w:pStyle w:val="Bodytext10"/>
        <w:numPr>
          <w:ilvl w:val="0"/>
          <w:numId w:val="6"/>
        </w:numPr>
        <w:tabs>
          <w:tab w:val="left" w:pos="920"/>
        </w:tabs>
        <w:spacing w:line="355" w:lineRule="exact"/>
        <w:ind w:firstLine="440"/>
        <w:rPr>
          <w:color w:val="auto"/>
        </w:rPr>
      </w:pPr>
      <w:bookmarkStart w:id="111" w:name="bookmark430"/>
      <w:bookmarkEnd w:id="111"/>
      <w:r w:rsidRPr="00A90F9A">
        <w:rPr>
          <w:color w:val="auto"/>
        </w:rPr>
        <w:t>联合体各方应按招标文件提供的格式签订联合体协议书，明确联合体牵头人和各方权</w:t>
      </w:r>
      <w:r w:rsidRPr="00A90F9A">
        <w:rPr>
          <w:color w:val="auto"/>
        </w:rPr>
        <w:lastRenderedPageBreak/>
        <w:t>利义务；</w:t>
      </w:r>
    </w:p>
    <w:p w:rsidR="00F56E8C" w:rsidRPr="00A90F9A" w:rsidRDefault="007F3B75">
      <w:pPr>
        <w:pStyle w:val="Bodytext10"/>
        <w:numPr>
          <w:ilvl w:val="0"/>
          <w:numId w:val="6"/>
        </w:numPr>
        <w:tabs>
          <w:tab w:val="left" w:pos="903"/>
        </w:tabs>
        <w:spacing w:line="355" w:lineRule="exact"/>
        <w:ind w:firstLine="420"/>
        <w:rPr>
          <w:color w:val="auto"/>
        </w:rPr>
      </w:pPr>
      <w:bookmarkStart w:id="112" w:name="bookmark431"/>
      <w:bookmarkEnd w:id="112"/>
      <w:r w:rsidRPr="00A90F9A">
        <w:rPr>
          <w:color w:val="auto"/>
        </w:rPr>
        <w:t>由同一专业的单位组成的联合体，按照资质等级较低的单位确定资质等级；</w:t>
      </w:r>
    </w:p>
    <w:p w:rsidR="00F56E8C" w:rsidRPr="00A90F9A" w:rsidRDefault="007F3B75">
      <w:pPr>
        <w:pStyle w:val="Bodytext10"/>
        <w:numPr>
          <w:ilvl w:val="0"/>
          <w:numId w:val="6"/>
        </w:numPr>
        <w:spacing w:after="100" w:line="348" w:lineRule="exact"/>
        <w:ind w:firstLine="420"/>
        <w:rPr>
          <w:color w:val="auto"/>
        </w:rPr>
      </w:pPr>
      <w:bookmarkStart w:id="113" w:name="bookmark432"/>
      <w:bookmarkEnd w:id="113"/>
      <w:r w:rsidRPr="00A90F9A">
        <w:rPr>
          <w:color w:val="auto"/>
        </w:rPr>
        <w:t>联合体各方不得再以自己名义单独或参加其他联合体在同一标段中投标。</w:t>
      </w:r>
    </w:p>
    <w:p w:rsidR="00F56E8C" w:rsidRPr="00A90F9A" w:rsidRDefault="007F3B75">
      <w:pPr>
        <w:pStyle w:val="Bodytext10"/>
        <w:ind w:firstLine="420"/>
        <w:rPr>
          <w:color w:val="auto"/>
        </w:rPr>
      </w:pPr>
      <w:r w:rsidRPr="00A90F9A">
        <w:rPr>
          <w:rFonts w:ascii="Times New Roman" w:eastAsia="Times New Roman" w:hAnsi="Times New Roman" w:cs="Times New Roman"/>
          <w:color w:val="auto"/>
          <w:lang w:val="en-US" w:bidi="en-US"/>
        </w:rPr>
        <w:t>1.4.3</w:t>
      </w:r>
      <w:r w:rsidRPr="00A90F9A">
        <w:rPr>
          <w:color w:val="auto"/>
        </w:rPr>
        <w:t>投标人不得存在下列情形之一：</w:t>
      </w:r>
    </w:p>
    <w:p w:rsidR="00F56E8C" w:rsidRPr="00A90F9A" w:rsidRDefault="007F3B75">
      <w:pPr>
        <w:pStyle w:val="Bodytext10"/>
        <w:numPr>
          <w:ilvl w:val="0"/>
          <w:numId w:val="7"/>
        </w:numPr>
        <w:tabs>
          <w:tab w:val="left" w:pos="903"/>
        </w:tabs>
        <w:ind w:firstLine="420"/>
        <w:jc w:val="both"/>
        <w:rPr>
          <w:color w:val="auto"/>
        </w:rPr>
      </w:pPr>
      <w:bookmarkStart w:id="114" w:name="bookmark433"/>
      <w:bookmarkEnd w:id="114"/>
      <w:r w:rsidRPr="00A90F9A">
        <w:rPr>
          <w:color w:val="auto"/>
        </w:rPr>
        <w:t>为招标人不具有法人资格的附属机构(单位)；</w:t>
      </w:r>
    </w:p>
    <w:p w:rsidR="00F56E8C" w:rsidRPr="00A90F9A" w:rsidRDefault="007F3B75">
      <w:pPr>
        <w:pStyle w:val="Bodytext10"/>
        <w:numPr>
          <w:ilvl w:val="0"/>
          <w:numId w:val="7"/>
        </w:numPr>
        <w:tabs>
          <w:tab w:val="left" w:pos="903"/>
        </w:tabs>
        <w:ind w:firstLine="420"/>
        <w:jc w:val="both"/>
        <w:rPr>
          <w:color w:val="auto"/>
        </w:rPr>
      </w:pPr>
      <w:bookmarkStart w:id="115" w:name="bookmark434"/>
      <w:bookmarkEnd w:id="115"/>
      <w:r w:rsidRPr="00A90F9A">
        <w:rPr>
          <w:color w:val="auto"/>
        </w:rPr>
        <w:t>为本标段前期准备提供设计或咨询服务的，但设计施工总承包的除外；</w:t>
      </w:r>
    </w:p>
    <w:p w:rsidR="00F56E8C" w:rsidRPr="00A90F9A" w:rsidRDefault="007F3B75">
      <w:pPr>
        <w:pStyle w:val="Bodytext10"/>
        <w:numPr>
          <w:ilvl w:val="0"/>
          <w:numId w:val="7"/>
        </w:numPr>
        <w:tabs>
          <w:tab w:val="left" w:pos="903"/>
        </w:tabs>
        <w:ind w:firstLine="420"/>
        <w:jc w:val="both"/>
        <w:rPr>
          <w:color w:val="auto"/>
        </w:rPr>
      </w:pPr>
      <w:bookmarkStart w:id="116" w:name="bookmark435"/>
      <w:bookmarkEnd w:id="116"/>
      <w:r w:rsidRPr="00A90F9A">
        <w:rPr>
          <w:color w:val="auto"/>
        </w:rPr>
        <w:t>为本标段的监理人；</w:t>
      </w:r>
    </w:p>
    <w:p w:rsidR="00F56E8C" w:rsidRPr="00A90F9A" w:rsidRDefault="007F3B75">
      <w:pPr>
        <w:pStyle w:val="Bodytext10"/>
        <w:numPr>
          <w:ilvl w:val="0"/>
          <w:numId w:val="7"/>
        </w:numPr>
        <w:tabs>
          <w:tab w:val="left" w:pos="903"/>
        </w:tabs>
        <w:ind w:firstLine="420"/>
        <w:jc w:val="both"/>
        <w:rPr>
          <w:color w:val="auto"/>
        </w:rPr>
      </w:pPr>
      <w:bookmarkStart w:id="117" w:name="bookmark436"/>
      <w:bookmarkEnd w:id="117"/>
      <w:r w:rsidRPr="00A90F9A">
        <w:rPr>
          <w:color w:val="auto"/>
        </w:rPr>
        <w:t>为本标段的代建人；</w:t>
      </w:r>
    </w:p>
    <w:p w:rsidR="00F56E8C" w:rsidRPr="00A90F9A" w:rsidRDefault="007F3B75">
      <w:pPr>
        <w:pStyle w:val="Bodytext10"/>
        <w:numPr>
          <w:ilvl w:val="0"/>
          <w:numId w:val="7"/>
        </w:numPr>
        <w:tabs>
          <w:tab w:val="left" w:pos="903"/>
        </w:tabs>
        <w:ind w:firstLine="420"/>
        <w:jc w:val="both"/>
        <w:rPr>
          <w:color w:val="auto"/>
        </w:rPr>
      </w:pPr>
      <w:bookmarkStart w:id="118" w:name="bookmark437"/>
      <w:bookmarkEnd w:id="118"/>
      <w:r w:rsidRPr="00A90F9A">
        <w:rPr>
          <w:color w:val="auto"/>
        </w:rPr>
        <w:t>为本标段提供招标代理服务的；</w:t>
      </w:r>
    </w:p>
    <w:p w:rsidR="00F56E8C" w:rsidRPr="00A90F9A" w:rsidRDefault="007F3B75">
      <w:pPr>
        <w:pStyle w:val="Bodytext10"/>
        <w:numPr>
          <w:ilvl w:val="0"/>
          <w:numId w:val="7"/>
        </w:numPr>
        <w:tabs>
          <w:tab w:val="left" w:pos="903"/>
        </w:tabs>
        <w:ind w:firstLine="420"/>
        <w:jc w:val="both"/>
        <w:rPr>
          <w:color w:val="auto"/>
        </w:rPr>
      </w:pPr>
      <w:bookmarkStart w:id="119" w:name="bookmark438"/>
      <w:bookmarkEnd w:id="119"/>
      <w:r w:rsidRPr="00A90F9A">
        <w:rPr>
          <w:color w:val="auto"/>
        </w:rPr>
        <w:t>与本标段的监理人或代建人或招标代理机构同为一个法定代表人的；</w:t>
      </w:r>
    </w:p>
    <w:p w:rsidR="00F56E8C" w:rsidRPr="00A90F9A" w:rsidRDefault="007F3B75">
      <w:pPr>
        <w:pStyle w:val="Bodytext10"/>
        <w:numPr>
          <w:ilvl w:val="0"/>
          <w:numId w:val="7"/>
        </w:numPr>
        <w:tabs>
          <w:tab w:val="left" w:pos="903"/>
        </w:tabs>
        <w:ind w:firstLine="420"/>
        <w:jc w:val="both"/>
        <w:rPr>
          <w:color w:val="auto"/>
        </w:rPr>
      </w:pPr>
      <w:bookmarkStart w:id="120" w:name="bookmark439"/>
      <w:bookmarkEnd w:id="120"/>
      <w:r w:rsidRPr="00A90F9A">
        <w:rPr>
          <w:color w:val="auto"/>
        </w:rPr>
        <w:t>与本标段的监理人或代建人或招标代理机构相互控股或参股的；</w:t>
      </w:r>
    </w:p>
    <w:p w:rsidR="00F56E8C" w:rsidRPr="00A90F9A" w:rsidRDefault="007F3B75">
      <w:pPr>
        <w:pStyle w:val="Bodytext10"/>
        <w:numPr>
          <w:ilvl w:val="0"/>
          <w:numId w:val="7"/>
        </w:numPr>
        <w:tabs>
          <w:tab w:val="left" w:pos="903"/>
        </w:tabs>
        <w:ind w:firstLine="420"/>
        <w:jc w:val="both"/>
        <w:rPr>
          <w:color w:val="auto"/>
        </w:rPr>
      </w:pPr>
      <w:bookmarkStart w:id="121" w:name="bookmark440"/>
      <w:bookmarkEnd w:id="121"/>
      <w:r w:rsidRPr="00A90F9A">
        <w:rPr>
          <w:color w:val="auto"/>
        </w:rPr>
        <w:t>与本标段的监理人或代建人或招标代理机构相互任职或工作的；</w:t>
      </w:r>
    </w:p>
    <w:p w:rsidR="00F56E8C" w:rsidRPr="00A90F9A" w:rsidRDefault="007F3B75">
      <w:pPr>
        <w:pStyle w:val="Bodytext10"/>
        <w:numPr>
          <w:ilvl w:val="0"/>
          <w:numId w:val="7"/>
        </w:numPr>
        <w:tabs>
          <w:tab w:val="left" w:pos="903"/>
        </w:tabs>
        <w:ind w:firstLine="420"/>
        <w:jc w:val="both"/>
        <w:rPr>
          <w:color w:val="auto"/>
        </w:rPr>
      </w:pPr>
      <w:bookmarkStart w:id="122" w:name="bookmark441"/>
      <w:bookmarkEnd w:id="122"/>
      <w:r w:rsidRPr="00A90F9A">
        <w:rPr>
          <w:color w:val="auto"/>
        </w:rPr>
        <w:t>被责令停业的；</w:t>
      </w:r>
    </w:p>
    <w:p w:rsidR="00F56E8C" w:rsidRPr="00A90F9A" w:rsidRDefault="007F3B75">
      <w:pPr>
        <w:pStyle w:val="Bodytext10"/>
        <w:numPr>
          <w:ilvl w:val="0"/>
          <w:numId w:val="7"/>
        </w:numPr>
        <w:tabs>
          <w:tab w:val="left" w:pos="1006"/>
        </w:tabs>
        <w:ind w:firstLine="420"/>
        <w:jc w:val="both"/>
        <w:rPr>
          <w:color w:val="auto"/>
        </w:rPr>
      </w:pPr>
      <w:bookmarkStart w:id="123" w:name="bookmark442"/>
      <w:bookmarkEnd w:id="123"/>
      <w:r w:rsidRPr="00A90F9A">
        <w:rPr>
          <w:color w:val="auto"/>
        </w:rPr>
        <w:t>被暂停或取消投标资格的；</w:t>
      </w:r>
    </w:p>
    <w:p w:rsidR="00F56E8C" w:rsidRPr="00A90F9A" w:rsidRDefault="007F3B75">
      <w:pPr>
        <w:pStyle w:val="Bodytext10"/>
        <w:numPr>
          <w:ilvl w:val="0"/>
          <w:numId w:val="7"/>
        </w:numPr>
        <w:tabs>
          <w:tab w:val="left" w:pos="1006"/>
        </w:tabs>
        <w:ind w:firstLine="420"/>
        <w:jc w:val="both"/>
        <w:rPr>
          <w:color w:val="auto"/>
        </w:rPr>
      </w:pPr>
      <w:bookmarkStart w:id="124" w:name="bookmark443"/>
      <w:bookmarkEnd w:id="124"/>
      <w:r w:rsidRPr="00A90F9A">
        <w:rPr>
          <w:color w:val="auto"/>
        </w:rPr>
        <w:t>财产被接管或冻结的；</w:t>
      </w:r>
    </w:p>
    <w:p w:rsidR="00F56E8C" w:rsidRPr="00A90F9A" w:rsidRDefault="007F3B75">
      <w:pPr>
        <w:pStyle w:val="Bodytext10"/>
        <w:numPr>
          <w:ilvl w:val="0"/>
          <w:numId w:val="7"/>
        </w:numPr>
        <w:tabs>
          <w:tab w:val="left" w:pos="1006"/>
        </w:tabs>
        <w:spacing w:after="100" w:line="348" w:lineRule="exact"/>
        <w:ind w:firstLine="420"/>
        <w:rPr>
          <w:color w:val="auto"/>
        </w:rPr>
      </w:pPr>
      <w:bookmarkStart w:id="125" w:name="bookmark444"/>
      <w:bookmarkEnd w:id="125"/>
      <w:r w:rsidRPr="00A90F9A">
        <w:rPr>
          <w:color w:val="auto"/>
        </w:rPr>
        <w:t>投标截止日起前三年内有骗取中标或重大安全事故或重大工程质量问题的。</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126" w:name="bookmark445"/>
      <w:bookmarkStart w:id="127" w:name="bookmark447"/>
      <w:bookmarkStart w:id="128" w:name="_Toc5932"/>
      <w:bookmarkStart w:id="129" w:name="bookmark446"/>
      <w:bookmarkStart w:id="130" w:name="_Toc51061581"/>
      <w:r w:rsidRPr="00A90F9A">
        <w:rPr>
          <w:rFonts w:asciiTheme="majorEastAsia" w:eastAsiaTheme="majorEastAsia" w:hAnsiTheme="majorEastAsia"/>
          <w:color w:val="auto"/>
          <w:sz w:val="24"/>
          <w:lang w:eastAsia="zh-CN"/>
        </w:rPr>
        <w:t>1.5费用承担</w:t>
      </w:r>
      <w:bookmarkEnd w:id="126"/>
      <w:bookmarkEnd w:id="127"/>
      <w:bookmarkEnd w:id="128"/>
      <w:bookmarkEnd w:id="129"/>
      <w:bookmarkEnd w:id="130"/>
    </w:p>
    <w:p w:rsidR="00F56E8C" w:rsidRPr="00A90F9A" w:rsidRDefault="007F3B75">
      <w:pPr>
        <w:pStyle w:val="Bodytext10"/>
        <w:spacing w:after="100" w:line="348" w:lineRule="exact"/>
        <w:ind w:firstLine="420"/>
        <w:jc w:val="both"/>
        <w:rPr>
          <w:color w:val="auto"/>
        </w:rPr>
      </w:pPr>
      <w:r w:rsidRPr="00A90F9A">
        <w:rPr>
          <w:color w:val="auto"/>
        </w:rPr>
        <w:t>投标人准备和参加投标活动发生的费用自理。</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131" w:name="_Toc29772"/>
      <w:bookmarkStart w:id="132" w:name="bookmark448"/>
      <w:bookmarkStart w:id="133" w:name="bookmark450"/>
      <w:bookmarkStart w:id="134" w:name="bookmark449"/>
      <w:bookmarkStart w:id="135" w:name="_Toc51061582"/>
      <w:r w:rsidRPr="00A90F9A">
        <w:rPr>
          <w:rFonts w:asciiTheme="majorEastAsia" w:eastAsiaTheme="majorEastAsia" w:hAnsiTheme="majorEastAsia"/>
          <w:color w:val="auto"/>
          <w:sz w:val="24"/>
          <w:lang w:eastAsia="zh-CN"/>
        </w:rPr>
        <w:t>1.6保密</w:t>
      </w:r>
      <w:bookmarkEnd w:id="131"/>
      <w:bookmarkEnd w:id="132"/>
      <w:bookmarkEnd w:id="133"/>
      <w:bookmarkEnd w:id="134"/>
      <w:bookmarkEnd w:id="135"/>
    </w:p>
    <w:p w:rsidR="00F56E8C" w:rsidRPr="00A90F9A" w:rsidRDefault="007F3B75">
      <w:pPr>
        <w:pStyle w:val="Bodytext10"/>
        <w:spacing w:after="100" w:line="348" w:lineRule="exact"/>
        <w:ind w:firstLine="440"/>
        <w:jc w:val="both"/>
        <w:rPr>
          <w:color w:val="auto"/>
        </w:rPr>
      </w:pPr>
      <w:r w:rsidRPr="00A90F9A">
        <w:rPr>
          <w:color w:val="auto"/>
        </w:rPr>
        <w:t>参与招标投标活动的各方应对招标文件和投标文件中的商业和技术等秘密保密，违者应对由此造成的后果承担法律责任。</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136" w:name="bookmark451"/>
      <w:bookmarkStart w:id="137" w:name="bookmark452"/>
      <w:bookmarkStart w:id="138" w:name="bookmark453"/>
      <w:bookmarkStart w:id="139" w:name="_Toc26274"/>
      <w:bookmarkStart w:id="140" w:name="_Toc51061583"/>
      <w:r w:rsidRPr="00A90F9A">
        <w:rPr>
          <w:rFonts w:asciiTheme="majorEastAsia" w:eastAsiaTheme="majorEastAsia" w:hAnsiTheme="majorEastAsia"/>
          <w:color w:val="auto"/>
          <w:sz w:val="24"/>
          <w:lang w:eastAsia="zh-CN"/>
        </w:rPr>
        <w:t>1.7语言文字</w:t>
      </w:r>
      <w:bookmarkEnd w:id="136"/>
      <w:bookmarkEnd w:id="137"/>
      <w:bookmarkEnd w:id="138"/>
      <w:bookmarkEnd w:id="139"/>
      <w:bookmarkEnd w:id="140"/>
    </w:p>
    <w:p w:rsidR="00F56E8C" w:rsidRPr="00A90F9A" w:rsidRDefault="007F3B75">
      <w:pPr>
        <w:pStyle w:val="Bodytext10"/>
        <w:spacing w:after="100" w:line="348" w:lineRule="exact"/>
        <w:ind w:firstLine="420"/>
        <w:rPr>
          <w:color w:val="auto"/>
        </w:rPr>
      </w:pPr>
      <w:r w:rsidRPr="00A90F9A">
        <w:rPr>
          <w:color w:val="auto"/>
        </w:rPr>
        <w:t>除专用术语外，与招标投标有关的语言均使用中文。必要时专用术语应附有中文注释。</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141" w:name="_Toc21742"/>
      <w:bookmarkStart w:id="142" w:name="bookmark454"/>
      <w:bookmarkStart w:id="143" w:name="bookmark455"/>
      <w:bookmarkStart w:id="144" w:name="bookmark456"/>
      <w:bookmarkStart w:id="145" w:name="_Toc51061584"/>
      <w:r w:rsidRPr="00A90F9A">
        <w:rPr>
          <w:rFonts w:asciiTheme="majorEastAsia" w:eastAsiaTheme="majorEastAsia" w:hAnsiTheme="majorEastAsia"/>
          <w:color w:val="auto"/>
          <w:sz w:val="24"/>
          <w:lang w:eastAsia="zh-CN"/>
        </w:rPr>
        <w:t>1.8计量单位</w:t>
      </w:r>
      <w:bookmarkEnd w:id="141"/>
      <w:bookmarkEnd w:id="142"/>
      <w:bookmarkEnd w:id="143"/>
      <w:bookmarkEnd w:id="144"/>
      <w:bookmarkEnd w:id="145"/>
    </w:p>
    <w:p w:rsidR="00F56E8C" w:rsidRPr="00A90F9A" w:rsidRDefault="007F3B75">
      <w:pPr>
        <w:pStyle w:val="Bodytext10"/>
        <w:spacing w:after="100" w:line="348" w:lineRule="exact"/>
        <w:ind w:firstLine="420"/>
        <w:jc w:val="both"/>
        <w:rPr>
          <w:color w:val="auto"/>
        </w:rPr>
      </w:pPr>
      <w:r w:rsidRPr="00A90F9A">
        <w:rPr>
          <w:color w:val="auto"/>
        </w:rPr>
        <w:t>所有计量均采用中华人民共和国法定计量单位。</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146" w:name="_Toc21200"/>
      <w:bookmarkStart w:id="147" w:name="bookmark458"/>
      <w:bookmarkStart w:id="148" w:name="bookmark459"/>
      <w:bookmarkStart w:id="149" w:name="bookmark457"/>
      <w:bookmarkStart w:id="150" w:name="_Toc51061585"/>
      <w:r w:rsidRPr="00A90F9A">
        <w:rPr>
          <w:rFonts w:asciiTheme="majorEastAsia" w:eastAsiaTheme="majorEastAsia" w:hAnsiTheme="majorEastAsia"/>
          <w:color w:val="auto"/>
          <w:sz w:val="24"/>
          <w:lang w:eastAsia="zh-CN"/>
        </w:rPr>
        <w:t>1.9踏勘现场</w:t>
      </w:r>
      <w:bookmarkEnd w:id="146"/>
      <w:bookmarkEnd w:id="147"/>
      <w:bookmarkEnd w:id="148"/>
      <w:bookmarkEnd w:id="149"/>
      <w:bookmarkEnd w:id="150"/>
    </w:p>
    <w:p w:rsidR="00F56E8C" w:rsidRPr="00A90F9A" w:rsidRDefault="007F3B75">
      <w:pPr>
        <w:pStyle w:val="Bodytext10"/>
        <w:spacing w:after="160" w:line="348" w:lineRule="exact"/>
        <w:ind w:firstLine="420"/>
        <w:jc w:val="both"/>
        <w:rPr>
          <w:color w:val="auto"/>
        </w:rPr>
      </w:pPr>
      <w:r w:rsidRPr="00A90F9A">
        <w:rPr>
          <w:color w:val="auto"/>
        </w:rPr>
        <w:t>本项目不组织踏勘现场。</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151" w:name="bookmark462"/>
      <w:bookmarkStart w:id="152" w:name="_Toc29900"/>
      <w:bookmarkStart w:id="153" w:name="bookmark461"/>
      <w:bookmarkStart w:id="154" w:name="bookmark460"/>
      <w:bookmarkStart w:id="155" w:name="_Toc51061586"/>
      <w:r w:rsidRPr="00A90F9A">
        <w:rPr>
          <w:rFonts w:asciiTheme="majorEastAsia" w:eastAsiaTheme="majorEastAsia" w:hAnsiTheme="majorEastAsia"/>
          <w:color w:val="auto"/>
          <w:sz w:val="24"/>
          <w:lang w:eastAsia="zh-CN"/>
        </w:rPr>
        <w:t>1</w:t>
      </w:r>
      <w:r w:rsidRPr="00A90F9A">
        <w:rPr>
          <w:rFonts w:asciiTheme="majorEastAsia" w:eastAsiaTheme="majorEastAsia" w:hAnsiTheme="majorEastAsia" w:hint="eastAsia"/>
          <w:color w:val="auto"/>
          <w:sz w:val="24"/>
          <w:lang w:eastAsia="zh-CN"/>
        </w:rPr>
        <w:t>.</w:t>
      </w:r>
      <w:r w:rsidRPr="00A90F9A">
        <w:rPr>
          <w:rFonts w:asciiTheme="majorEastAsia" w:eastAsiaTheme="majorEastAsia" w:hAnsiTheme="majorEastAsia"/>
          <w:color w:val="auto"/>
          <w:sz w:val="24"/>
          <w:lang w:eastAsia="zh-CN"/>
        </w:rPr>
        <w:t>10投标预备会</w:t>
      </w:r>
      <w:bookmarkEnd w:id="151"/>
      <w:bookmarkEnd w:id="152"/>
      <w:bookmarkEnd w:id="153"/>
      <w:bookmarkEnd w:id="154"/>
      <w:bookmarkEnd w:id="155"/>
    </w:p>
    <w:p w:rsidR="00F56E8C" w:rsidRPr="00A90F9A" w:rsidRDefault="007F3B75">
      <w:pPr>
        <w:pStyle w:val="Bodytext10"/>
        <w:spacing w:after="160" w:line="348" w:lineRule="exact"/>
        <w:ind w:firstLine="420"/>
        <w:jc w:val="both"/>
        <w:rPr>
          <w:color w:val="auto"/>
        </w:rPr>
      </w:pPr>
      <w:r w:rsidRPr="00A90F9A">
        <w:rPr>
          <w:color w:val="auto"/>
        </w:rPr>
        <w:t>本项目不组织投标预备会。</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156" w:name="bookmark463"/>
      <w:bookmarkStart w:id="157" w:name="bookmark464"/>
      <w:bookmarkStart w:id="158" w:name="bookmark465"/>
      <w:bookmarkStart w:id="159" w:name="_Toc6691"/>
      <w:bookmarkStart w:id="160" w:name="_Toc51061587"/>
      <w:r w:rsidRPr="00A90F9A">
        <w:rPr>
          <w:rFonts w:asciiTheme="majorEastAsia" w:eastAsiaTheme="majorEastAsia" w:hAnsiTheme="majorEastAsia"/>
          <w:color w:val="auto"/>
          <w:sz w:val="24"/>
          <w:lang w:eastAsia="zh-CN"/>
        </w:rPr>
        <w:t>1.11分包</w:t>
      </w:r>
      <w:bookmarkEnd w:id="156"/>
      <w:bookmarkEnd w:id="157"/>
      <w:bookmarkEnd w:id="158"/>
      <w:bookmarkEnd w:id="159"/>
      <w:bookmarkEnd w:id="160"/>
    </w:p>
    <w:p w:rsidR="00F56E8C" w:rsidRPr="00A90F9A" w:rsidRDefault="007F3B75">
      <w:pPr>
        <w:pStyle w:val="Bodytext10"/>
        <w:spacing w:after="160" w:line="348" w:lineRule="exact"/>
        <w:ind w:firstLine="440"/>
        <w:jc w:val="both"/>
        <w:rPr>
          <w:color w:val="auto"/>
        </w:rPr>
      </w:pPr>
      <w:r w:rsidRPr="00A90F9A">
        <w:rPr>
          <w:color w:val="auto"/>
        </w:rPr>
        <w:t>在投标人须知前附表规定允许分包的，分包的内容，分包金额，接受分包的第三人资质要求见投标人须知前附表。投标人应在投标文件中明确是否在中标后将中标项目的部分 非主体、非关键性工作进行分包。投标人拟分包时，分包人应具备与分包工程的标准和规模相适应的资</w:t>
      </w:r>
      <w:r w:rsidRPr="00A90F9A">
        <w:rPr>
          <w:color w:val="auto"/>
        </w:rPr>
        <w:lastRenderedPageBreak/>
        <w:t>质和业绩，在人力、设备、资金等方面具有承担分包工程施工的能力。投标人应在投标文件中提供分包协议、分包人的资质证书及营业执照复印件、人员、设备和业 绩资料表、分包的工程项目和工程量。</w:t>
      </w:r>
    </w:p>
    <w:p w:rsidR="00F56E8C" w:rsidRPr="00A90F9A" w:rsidRDefault="007F3B75">
      <w:pPr>
        <w:pStyle w:val="3"/>
        <w:spacing w:after="140" w:line="240" w:lineRule="auto"/>
        <w:rPr>
          <w:rFonts w:asciiTheme="majorEastAsia" w:eastAsiaTheme="majorEastAsia" w:hAnsiTheme="majorEastAsia"/>
          <w:color w:val="auto"/>
          <w:sz w:val="24"/>
          <w:lang w:eastAsia="zh-CN"/>
        </w:rPr>
      </w:pPr>
      <w:bookmarkStart w:id="161" w:name="bookmark467"/>
      <w:bookmarkStart w:id="162" w:name="bookmark466"/>
      <w:bookmarkStart w:id="163" w:name="_Toc11693"/>
      <w:bookmarkStart w:id="164" w:name="bookmark468"/>
      <w:bookmarkStart w:id="165" w:name="_Toc51061588"/>
      <w:r w:rsidRPr="00A90F9A">
        <w:rPr>
          <w:rFonts w:asciiTheme="majorEastAsia" w:eastAsiaTheme="majorEastAsia" w:hAnsiTheme="majorEastAsia"/>
          <w:color w:val="auto"/>
          <w:sz w:val="24"/>
          <w:lang w:eastAsia="zh-CN"/>
        </w:rPr>
        <w:t>1.12偏离</w:t>
      </w:r>
      <w:bookmarkEnd w:id="161"/>
      <w:bookmarkEnd w:id="162"/>
      <w:bookmarkEnd w:id="163"/>
      <w:bookmarkEnd w:id="164"/>
      <w:bookmarkEnd w:id="165"/>
    </w:p>
    <w:p w:rsidR="00F56E8C" w:rsidRPr="00A90F9A" w:rsidRDefault="007F3B75">
      <w:pPr>
        <w:pStyle w:val="Bodytext10"/>
        <w:spacing w:line="348" w:lineRule="exact"/>
        <w:ind w:firstLine="440"/>
        <w:jc w:val="both"/>
        <w:rPr>
          <w:color w:val="auto"/>
        </w:rPr>
      </w:pPr>
      <w:r w:rsidRPr="00A90F9A">
        <w:rPr>
          <w:color w:val="auto"/>
        </w:rPr>
        <w:t>投标文件不允许偏离招标文件的实质性要求和条件。投标文件偏离招标文件的非实质 性要求和条件的，其处理方式见投标人须知前附表。</w:t>
      </w:r>
    </w:p>
    <w:p w:rsidR="00F56E8C" w:rsidRPr="00A90F9A" w:rsidRDefault="007F3B75">
      <w:pPr>
        <w:pStyle w:val="2"/>
        <w:rPr>
          <w:color w:val="auto"/>
        </w:rPr>
      </w:pPr>
      <w:bookmarkStart w:id="166" w:name="bookmark471"/>
      <w:bookmarkStart w:id="167" w:name="bookmark470"/>
      <w:bookmarkStart w:id="168" w:name="_Toc14351"/>
      <w:bookmarkStart w:id="169" w:name="bookmark469"/>
      <w:bookmarkStart w:id="170" w:name="bookmark472"/>
      <w:bookmarkStart w:id="171" w:name="_Toc51061589"/>
      <w:bookmarkEnd w:id="166"/>
      <w:r w:rsidRPr="00A90F9A">
        <w:rPr>
          <w:rFonts w:hint="eastAsia"/>
          <w:color w:val="auto"/>
        </w:rPr>
        <w:t xml:space="preserve">2. </w:t>
      </w:r>
      <w:r w:rsidRPr="00A90F9A">
        <w:rPr>
          <w:color w:val="auto"/>
        </w:rPr>
        <w:t>招标文件</w:t>
      </w:r>
      <w:bookmarkEnd w:id="167"/>
      <w:bookmarkEnd w:id="168"/>
      <w:bookmarkEnd w:id="169"/>
      <w:bookmarkEnd w:id="170"/>
      <w:bookmarkEnd w:id="171"/>
    </w:p>
    <w:p w:rsidR="00F56E8C" w:rsidRPr="00A90F9A" w:rsidRDefault="007F3B75">
      <w:pPr>
        <w:pStyle w:val="3"/>
        <w:spacing w:line="360" w:lineRule="auto"/>
        <w:rPr>
          <w:rFonts w:asciiTheme="majorEastAsia" w:eastAsiaTheme="majorEastAsia" w:hAnsiTheme="majorEastAsia"/>
          <w:color w:val="auto"/>
          <w:sz w:val="28"/>
          <w:szCs w:val="28"/>
          <w:lang w:eastAsia="zh-CN"/>
        </w:rPr>
      </w:pPr>
      <w:bookmarkStart w:id="172" w:name="bookmark475"/>
      <w:bookmarkStart w:id="173" w:name="bookmark474"/>
      <w:bookmarkStart w:id="174" w:name="_Toc6875"/>
      <w:bookmarkStart w:id="175" w:name="bookmark473"/>
      <w:bookmarkStart w:id="176" w:name="_Toc51061590"/>
      <w:r w:rsidRPr="00A90F9A">
        <w:rPr>
          <w:rFonts w:asciiTheme="majorEastAsia" w:eastAsiaTheme="majorEastAsia" w:hAnsiTheme="majorEastAsia"/>
          <w:color w:val="auto"/>
          <w:sz w:val="28"/>
          <w:szCs w:val="28"/>
          <w:lang w:eastAsia="zh-CN"/>
        </w:rPr>
        <w:t>2.1招标文件的组成</w:t>
      </w:r>
      <w:bookmarkEnd w:id="172"/>
      <w:bookmarkEnd w:id="173"/>
      <w:bookmarkEnd w:id="174"/>
      <w:bookmarkEnd w:id="175"/>
      <w:bookmarkEnd w:id="176"/>
    </w:p>
    <w:p w:rsidR="00F56E8C" w:rsidRPr="00A90F9A" w:rsidRDefault="007F3B75">
      <w:pPr>
        <w:pStyle w:val="Bodytext10"/>
        <w:spacing w:line="360" w:lineRule="exact"/>
        <w:ind w:firstLine="440"/>
        <w:jc w:val="both"/>
        <w:rPr>
          <w:color w:val="auto"/>
        </w:rPr>
      </w:pPr>
      <w:r w:rsidRPr="00A90F9A">
        <w:rPr>
          <w:color w:val="auto"/>
        </w:rPr>
        <w:t>本招标文件包括：</w:t>
      </w:r>
    </w:p>
    <w:p w:rsidR="00F56E8C" w:rsidRPr="00A90F9A" w:rsidRDefault="007F3B75">
      <w:pPr>
        <w:pStyle w:val="Bodytext10"/>
        <w:numPr>
          <w:ilvl w:val="0"/>
          <w:numId w:val="8"/>
        </w:numPr>
        <w:tabs>
          <w:tab w:val="left" w:pos="923"/>
        </w:tabs>
        <w:spacing w:line="360" w:lineRule="exact"/>
        <w:ind w:firstLine="440"/>
        <w:jc w:val="both"/>
        <w:rPr>
          <w:color w:val="auto"/>
        </w:rPr>
      </w:pPr>
      <w:bookmarkStart w:id="177" w:name="bookmark476"/>
      <w:bookmarkEnd w:id="177"/>
      <w:r w:rsidRPr="00A90F9A">
        <w:rPr>
          <w:color w:val="auto"/>
        </w:rPr>
        <w:t>招标公告(或投标邀请书)；</w:t>
      </w:r>
    </w:p>
    <w:p w:rsidR="00F56E8C" w:rsidRPr="00A90F9A" w:rsidRDefault="007F3B75">
      <w:pPr>
        <w:pStyle w:val="Bodytext10"/>
        <w:numPr>
          <w:ilvl w:val="0"/>
          <w:numId w:val="8"/>
        </w:numPr>
        <w:tabs>
          <w:tab w:val="left" w:pos="923"/>
        </w:tabs>
        <w:spacing w:line="360" w:lineRule="exact"/>
        <w:ind w:firstLine="440"/>
        <w:jc w:val="both"/>
        <w:rPr>
          <w:color w:val="auto"/>
        </w:rPr>
      </w:pPr>
      <w:bookmarkStart w:id="178" w:name="bookmark477"/>
      <w:bookmarkEnd w:id="178"/>
      <w:r w:rsidRPr="00A90F9A">
        <w:rPr>
          <w:color w:val="auto"/>
        </w:rPr>
        <w:t>投标人须知；</w:t>
      </w:r>
    </w:p>
    <w:p w:rsidR="00F56E8C" w:rsidRPr="00A90F9A" w:rsidRDefault="007F3B75">
      <w:pPr>
        <w:pStyle w:val="Bodytext10"/>
        <w:numPr>
          <w:ilvl w:val="0"/>
          <w:numId w:val="8"/>
        </w:numPr>
        <w:tabs>
          <w:tab w:val="left" w:pos="923"/>
        </w:tabs>
        <w:spacing w:line="360" w:lineRule="exact"/>
        <w:ind w:firstLine="440"/>
        <w:jc w:val="both"/>
        <w:rPr>
          <w:color w:val="auto"/>
        </w:rPr>
      </w:pPr>
      <w:bookmarkStart w:id="179" w:name="bookmark478"/>
      <w:bookmarkEnd w:id="179"/>
      <w:r w:rsidRPr="00A90F9A">
        <w:rPr>
          <w:color w:val="auto"/>
        </w:rPr>
        <w:t>评标办法；</w:t>
      </w:r>
    </w:p>
    <w:p w:rsidR="00F56E8C" w:rsidRPr="00A90F9A" w:rsidRDefault="007F3B75">
      <w:pPr>
        <w:pStyle w:val="Bodytext10"/>
        <w:numPr>
          <w:ilvl w:val="0"/>
          <w:numId w:val="8"/>
        </w:numPr>
        <w:tabs>
          <w:tab w:val="left" w:pos="923"/>
        </w:tabs>
        <w:spacing w:line="360" w:lineRule="exact"/>
        <w:ind w:firstLine="440"/>
        <w:jc w:val="both"/>
        <w:rPr>
          <w:color w:val="auto"/>
        </w:rPr>
      </w:pPr>
      <w:bookmarkStart w:id="180" w:name="bookmark479"/>
      <w:bookmarkEnd w:id="180"/>
      <w:r w:rsidRPr="00A90F9A">
        <w:rPr>
          <w:color w:val="auto"/>
        </w:rPr>
        <w:t>合同条款及格式；</w:t>
      </w:r>
    </w:p>
    <w:p w:rsidR="00F56E8C" w:rsidRPr="00A90F9A" w:rsidRDefault="007F3B75">
      <w:pPr>
        <w:pStyle w:val="Bodytext10"/>
        <w:numPr>
          <w:ilvl w:val="0"/>
          <w:numId w:val="8"/>
        </w:numPr>
        <w:tabs>
          <w:tab w:val="left" w:pos="923"/>
        </w:tabs>
        <w:spacing w:line="360" w:lineRule="exact"/>
        <w:ind w:firstLine="440"/>
        <w:jc w:val="both"/>
        <w:rPr>
          <w:color w:val="auto"/>
        </w:rPr>
      </w:pPr>
      <w:bookmarkStart w:id="181" w:name="bookmark480"/>
      <w:bookmarkEnd w:id="181"/>
      <w:r w:rsidRPr="00A90F9A">
        <w:rPr>
          <w:color w:val="auto"/>
        </w:rPr>
        <w:t>工程量清单；</w:t>
      </w:r>
    </w:p>
    <w:p w:rsidR="00F56E8C" w:rsidRPr="00A90F9A" w:rsidRDefault="007F3B75">
      <w:pPr>
        <w:pStyle w:val="Bodytext10"/>
        <w:numPr>
          <w:ilvl w:val="0"/>
          <w:numId w:val="8"/>
        </w:numPr>
        <w:tabs>
          <w:tab w:val="left" w:pos="923"/>
        </w:tabs>
        <w:spacing w:line="360" w:lineRule="exact"/>
        <w:ind w:firstLine="440"/>
        <w:jc w:val="both"/>
        <w:rPr>
          <w:color w:val="auto"/>
        </w:rPr>
      </w:pPr>
      <w:bookmarkStart w:id="182" w:name="bookmark481"/>
      <w:bookmarkEnd w:id="182"/>
      <w:r w:rsidRPr="00A90F9A">
        <w:rPr>
          <w:color w:val="auto"/>
        </w:rPr>
        <w:t>图纸；</w:t>
      </w:r>
    </w:p>
    <w:p w:rsidR="00F56E8C" w:rsidRPr="00A90F9A" w:rsidRDefault="007F3B75">
      <w:pPr>
        <w:pStyle w:val="Bodytext10"/>
        <w:numPr>
          <w:ilvl w:val="0"/>
          <w:numId w:val="8"/>
        </w:numPr>
        <w:tabs>
          <w:tab w:val="left" w:pos="923"/>
        </w:tabs>
        <w:spacing w:line="360" w:lineRule="exact"/>
        <w:ind w:firstLine="440"/>
        <w:jc w:val="both"/>
        <w:rPr>
          <w:color w:val="auto"/>
        </w:rPr>
      </w:pPr>
      <w:bookmarkStart w:id="183" w:name="bookmark482"/>
      <w:bookmarkEnd w:id="183"/>
      <w:r w:rsidRPr="00A90F9A">
        <w:rPr>
          <w:color w:val="auto"/>
        </w:rPr>
        <w:t>技术标准和要求(合同技术条款)；</w:t>
      </w:r>
    </w:p>
    <w:p w:rsidR="00F56E8C" w:rsidRPr="00A90F9A" w:rsidRDefault="007F3B75">
      <w:pPr>
        <w:pStyle w:val="Bodytext10"/>
        <w:numPr>
          <w:ilvl w:val="0"/>
          <w:numId w:val="8"/>
        </w:numPr>
        <w:tabs>
          <w:tab w:val="left" w:pos="923"/>
        </w:tabs>
        <w:spacing w:line="362" w:lineRule="exact"/>
        <w:ind w:firstLine="440"/>
        <w:jc w:val="both"/>
        <w:rPr>
          <w:color w:val="auto"/>
        </w:rPr>
      </w:pPr>
      <w:bookmarkStart w:id="184" w:name="bookmark483"/>
      <w:bookmarkEnd w:id="184"/>
      <w:r w:rsidRPr="00A90F9A">
        <w:rPr>
          <w:color w:val="auto"/>
        </w:rPr>
        <w:t>投标文件格式；</w:t>
      </w:r>
    </w:p>
    <w:p w:rsidR="00F56E8C" w:rsidRPr="00A90F9A" w:rsidRDefault="007F3B75">
      <w:pPr>
        <w:pStyle w:val="Bodytext10"/>
        <w:numPr>
          <w:ilvl w:val="0"/>
          <w:numId w:val="8"/>
        </w:numPr>
        <w:tabs>
          <w:tab w:val="left" w:pos="923"/>
        </w:tabs>
        <w:spacing w:line="362" w:lineRule="exact"/>
        <w:ind w:firstLine="440"/>
        <w:jc w:val="both"/>
        <w:rPr>
          <w:color w:val="auto"/>
        </w:rPr>
      </w:pPr>
      <w:bookmarkStart w:id="185" w:name="bookmark484"/>
      <w:bookmarkEnd w:id="185"/>
      <w:r w:rsidRPr="00A90F9A">
        <w:rPr>
          <w:color w:val="auto"/>
        </w:rPr>
        <w:t>投标人须知前附表规定的其他材料。</w:t>
      </w:r>
    </w:p>
    <w:p w:rsidR="00F56E8C" w:rsidRPr="00A90F9A" w:rsidRDefault="007F3B75">
      <w:pPr>
        <w:pStyle w:val="Bodytext10"/>
        <w:spacing w:after="120" w:line="362" w:lineRule="exact"/>
        <w:ind w:firstLine="440"/>
        <w:jc w:val="both"/>
        <w:rPr>
          <w:color w:val="auto"/>
        </w:rPr>
      </w:pPr>
      <w:r w:rsidRPr="00A90F9A">
        <w:rPr>
          <w:color w:val="auto"/>
        </w:rPr>
        <w:t>根据本章第</w:t>
      </w:r>
      <w:r w:rsidRPr="00A90F9A">
        <w:rPr>
          <w:rFonts w:ascii="Times New Roman" w:eastAsia="Times New Roman" w:hAnsi="Times New Roman" w:cs="Times New Roman"/>
          <w:color w:val="auto"/>
          <w:lang w:val="en-US" w:bidi="en-US"/>
        </w:rPr>
        <w:t>1.10</w:t>
      </w:r>
      <w:r w:rsidRPr="00A90F9A">
        <w:rPr>
          <w:color w:val="auto"/>
        </w:rPr>
        <w:t>款、第</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2</w:t>
      </w:r>
      <w:r w:rsidRPr="00A90F9A">
        <w:rPr>
          <w:color w:val="auto"/>
        </w:rPr>
        <w:t>款和第</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3</w:t>
      </w:r>
      <w:r w:rsidRPr="00A90F9A">
        <w:rPr>
          <w:color w:val="auto"/>
        </w:rPr>
        <w:t>款对招标文件所作的澄清、修改，构成招标文件的组成部分。</w:t>
      </w:r>
    </w:p>
    <w:p w:rsidR="00F56E8C" w:rsidRPr="00A90F9A" w:rsidRDefault="007F3B75">
      <w:pPr>
        <w:pStyle w:val="3"/>
        <w:spacing w:line="360" w:lineRule="auto"/>
        <w:rPr>
          <w:rFonts w:asciiTheme="majorEastAsia" w:eastAsiaTheme="majorEastAsia" w:hAnsiTheme="majorEastAsia"/>
          <w:color w:val="auto"/>
          <w:sz w:val="28"/>
          <w:szCs w:val="28"/>
          <w:lang w:eastAsia="zh-CN"/>
        </w:rPr>
      </w:pPr>
      <w:bookmarkStart w:id="186" w:name="bookmark486"/>
      <w:bookmarkStart w:id="187" w:name="bookmark487"/>
      <w:bookmarkStart w:id="188" w:name="_Toc14802"/>
      <w:bookmarkStart w:id="189" w:name="bookmark485"/>
      <w:bookmarkStart w:id="190" w:name="_Toc51061591"/>
      <w:r w:rsidRPr="00A90F9A">
        <w:rPr>
          <w:rFonts w:asciiTheme="majorEastAsia" w:eastAsiaTheme="majorEastAsia" w:hAnsiTheme="majorEastAsia"/>
          <w:color w:val="auto"/>
          <w:sz w:val="28"/>
          <w:szCs w:val="28"/>
          <w:lang w:eastAsia="zh-CN"/>
        </w:rPr>
        <w:t>2.2招标文件的澄清</w:t>
      </w:r>
      <w:bookmarkEnd w:id="186"/>
      <w:bookmarkEnd w:id="187"/>
      <w:bookmarkEnd w:id="188"/>
      <w:bookmarkEnd w:id="189"/>
      <w:bookmarkEnd w:id="190"/>
    </w:p>
    <w:p w:rsidR="00F56E8C" w:rsidRPr="00A90F9A" w:rsidRDefault="007F3B75">
      <w:pPr>
        <w:pStyle w:val="Bodytext10"/>
        <w:spacing w:line="359" w:lineRule="exact"/>
        <w:ind w:firstLine="440"/>
        <w:jc w:val="both"/>
        <w:rPr>
          <w:color w:val="auto"/>
        </w:rPr>
      </w:pPr>
      <w:r w:rsidRPr="00A90F9A">
        <w:rPr>
          <w:rFonts w:ascii="Times New Roman" w:eastAsia="Times New Roman" w:hAnsi="Times New Roman" w:cs="Times New Roman"/>
          <w:color w:val="auto"/>
          <w:lang w:val="en-US" w:bidi="en-US"/>
        </w:rPr>
        <w:t>2.2.1</w:t>
      </w:r>
      <w:r w:rsidRPr="00A90F9A">
        <w:rPr>
          <w:color w:val="auto"/>
        </w:rPr>
        <w:t>投标人应仔细阅读和检查招标文件的全部内容。如发现缺页或附件不全，应及 时向招标人提出，以便补齐。如有疑问，应按投标人须知前附表规定的时间和形式将提出的问题送达招标人，要求招标人对招标文件予以澄清。</w:t>
      </w:r>
    </w:p>
    <w:p w:rsidR="00F56E8C" w:rsidRPr="00A90F9A" w:rsidRDefault="007F3B75">
      <w:pPr>
        <w:pStyle w:val="Bodytext10"/>
        <w:spacing w:line="361" w:lineRule="exact"/>
        <w:ind w:firstLine="440"/>
        <w:jc w:val="both"/>
        <w:rPr>
          <w:color w:val="auto"/>
        </w:rPr>
      </w:pPr>
      <w:r w:rsidRPr="00A90F9A">
        <w:rPr>
          <w:rFonts w:ascii="Times New Roman" w:eastAsia="Times New Roman" w:hAnsi="Times New Roman" w:cs="Times New Roman"/>
          <w:color w:val="auto"/>
          <w:lang w:val="en-US" w:bidi="en-US"/>
        </w:rPr>
        <w:t>2.2.2</w:t>
      </w:r>
      <w:r w:rsidRPr="00A90F9A">
        <w:rPr>
          <w:color w:val="auto"/>
        </w:rPr>
        <w:t>招标文件的澄清以投标人须知前附表规定的形式发出，但不指明澄清问题的来源。澄清发出的时间距本章第</w:t>
      </w:r>
      <w:r w:rsidRPr="00A90F9A">
        <w:rPr>
          <w:rFonts w:ascii="Times New Roman" w:eastAsia="Times New Roman" w:hAnsi="Times New Roman" w:cs="Times New Roman"/>
          <w:color w:val="auto"/>
          <w:lang w:val="en-US" w:bidi="en-US"/>
        </w:rPr>
        <w:t>4. 2.1</w:t>
      </w:r>
      <w:r w:rsidRPr="00A90F9A">
        <w:rPr>
          <w:color w:val="auto"/>
        </w:rPr>
        <w:t>项规定的投标截止时间不足</w:t>
      </w:r>
      <w:r w:rsidRPr="00A90F9A">
        <w:rPr>
          <w:rFonts w:ascii="Times New Roman" w:eastAsia="Times New Roman" w:hAnsi="Times New Roman" w:cs="Times New Roman"/>
          <w:color w:val="auto"/>
        </w:rPr>
        <w:t>15</w:t>
      </w:r>
      <w:r w:rsidRPr="00A90F9A">
        <w:rPr>
          <w:color w:val="auto"/>
        </w:rPr>
        <w:t>日的，并且澄清内容可 能影响投标文件编制的，将相应延长投标截止时间。</w:t>
      </w:r>
    </w:p>
    <w:p w:rsidR="00F56E8C" w:rsidRPr="00A90F9A" w:rsidRDefault="007F3B75">
      <w:pPr>
        <w:pStyle w:val="Bodytext10"/>
        <w:spacing w:line="361" w:lineRule="exact"/>
        <w:ind w:firstLine="440"/>
        <w:jc w:val="both"/>
        <w:rPr>
          <w:color w:val="auto"/>
        </w:rPr>
      </w:pPr>
      <w:r w:rsidRPr="00A90F9A">
        <w:rPr>
          <w:rFonts w:ascii="Times New Roman" w:eastAsia="Times New Roman" w:hAnsi="Times New Roman" w:cs="Times New Roman"/>
          <w:color w:val="auto"/>
          <w:lang w:val="en-US" w:bidi="en-US"/>
        </w:rPr>
        <w:t>2.2.3</w:t>
      </w:r>
      <w:r w:rsidRPr="00A90F9A">
        <w:rPr>
          <w:color w:val="auto"/>
        </w:rPr>
        <w:t>投标人在收到澄清后，按投标人须知前附表规定的时间和形式确认已收到该 澄清。</w:t>
      </w:r>
    </w:p>
    <w:p w:rsidR="00F56E8C" w:rsidRPr="00A90F9A" w:rsidRDefault="007F3B75">
      <w:pPr>
        <w:pStyle w:val="Bodytext10"/>
        <w:spacing w:line="350" w:lineRule="exact"/>
        <w:ind w:firstLine="420"/>
        <w:jc w:val="both"/>
        <w:rPr>
          <w:color w:val="auto"/>
        </w:rPr>
      </w:pPr>
      <w:r w:rsidRPr="00A90F9A">
        <w:rPr>
          <w:rFonts w:ascii="Times New Roman" w:eastAsia="Times New Roman" w:hAnsi="Times New Roman" w:cs="Times New Roman"/>
          <w:color w:val="auto"/>
          <w:lang w:val="en-US" w:bidi="en-US"/>
        </w:rPr>
        <w:t>2.2.4</w:t>
      </w:r>
      <w:r w:rsidRPr="00A90F9A">
        <w:rPr>
          <w:color w:val="auto"/>
        </w:rPr>
        <w:t>除非招标人认为确有必要答复，否则，招标人有权拒绝回复投标人在本章第</w:t>
      </w:r>
      <w:r w:rsidRPr="00A90F9A">
        <w:rPr>
          <w:rFonts w:ascii="Times New Roman" w:eastAsiaTheme="minorEastAsia" w:hAnsi="Times New Roman" w:cs="Times New Roman" w:hint="eastAsia"/>
          <w:color w:val="auto"/>
          <w:lang w:val="en-US" w:bidi="en-US"/>
        </w:rPr>
        <w:t>2.</w:t>
      </w:r>
      <w:r w:rsidRPr="00A90F9A">
        <w:rPr>
          <w:rFonts w:ascii="Times New Roman" w:eastAsia="Times New Roman" w:hAnsi="Times New Roman" w:cs="Times New Roman"/>
          <w:color w:val="auto"/>
          <w:lang w:val="en-US" w:bidi="en-US"/>
        </w:rPr>
        <w:t>2.</w:t>
      </w:r>
      <w:r w:rsidRPr="00A90F9A">
        <w:rPr>
          <w:rFonts w:ascii="Times New Roman" w:eastAsia="Times New Roman" w:hAnsi="Times New Roman" w:cs="Times New Roman"/>
          <w:color w:val="auto"/>
        </w:rPr>
        <w:t>1</w:t>
      </w:r>
      <w:r w:rsidRPr="00A90F9A">
        <w:rPr>
          <w:color w:val="auto"/>
        </w:rPr>
        <w:t>项规定的时间后的任何澄清要求。</w:t>
      </w:r>
    </w:p>
    <w:p w:rsidR="00F56E8C" w:rsidRPr="00A90F9A" w:rsidRDefault="007F3B75">
      <w:pPr>
        <w:pStyle w:val="3"/>
        <w:spacing w:line="360" w:lineRule="auto"/>
        <w:rPr>
          <w:rFonts w:asciiTheme="majorEastAsia" w:eastAsiaTheme="majorEastAsia" w:hAnsiTheme="majorEastAsia"/>
          <w:color w:val="auto"/>
          <w:sz w:val="28"/>
          <w:szCs w:val="28"/>
          <w:lang w:eastAsia="zh-CN"/>
        </w:rPr>
      </w:pPr>
      <w:bookmarkStart w:id="191" w:name="bookmark490"/>
      <w:bookmarkStart w:id="192" w:name="bookmark489"/>
      <w:bookmarkStart w:id="193" w:name="bookmark491"/>
      <w:bookmarkStart w:id="194" w:name="_Toc24394"/>
      <w:bookmarkStart w:id="195" w:name="_Toc51061592"/>
      <w:r w:rsidRPr="00A90F9A">
        <w:rPr>
          <w:rFonts w:asciiTheme="majorEastAsia" w:eastAsiaTheme="majorEastAsia" w:hAnsiTheme="majorEastAsia"/>
          <w:color w:val="auto"/>
          <w:sz w:val="28"/>
          <w:szCs w:val="28"/>
          <w:lang w:eastAsia="zh-CN"/>
        </w:rPr>
        <w:t>2.3招标文件的修改</w:t>
      </w:r>
      <w:bookmarkEnd w:id="191"/>
      <w:bookmarkEnd w:id="192"/>
      <w:bookmarkEnd w:id="193"/>
      <w:bookmarkEnd w:id="194"/>
      <w:bookmarkEnd w:id="195"/>
    </w:p>
    <w:p w:rsidR="00F56E8C" w:rsidRPr="00A90F9A" w:rsidRDefault="007F3B75">
      <w:pPr>
        <w:pStyle w:val="Bodytext10"/>
        <w:tabs>
          <w:tab w:val="left" w:pos="747"/>
        </w:tabs>
        <w:spacing w:line="359" w:lineRule="exact"/>
        <w:ind w:firstLine="0"/>
        <w:jc w:val="both"/>
        <w:rPr>
          <w:color w:val="auto"/>
        </w:rPr>
      </w:pPr>
      <w:bookmarkStart w:id="196" w:name="bookmark492"/>
      <w:bookmarkEnd w:id="196"/>
      <w:r w:rsidRPr="00A90F9A">
        <w:rPr>
          <w:rFonts w:ascii="Times New Roman" w:eastAsia="Times New Roman" w:hAnsi="Times New Roman" w:cs="Times New Roman" w:hint="eastAsia"/>
          <w:color w:val="auto"/>
          <w:lang w:val="en-US" w:bidi="en-US"/>
        </w:rPr>
        <w:t>2.</w:t>
      </w:r>
      <w:r w:rsidRPr="00A90F9A">
        <w:rPr>
          <w:rFonts w:ascii="Times New Roman" w:eastAsia="Times New Roman" w:hAnsi="Times New Roman" w:cs="Times New Roman"/>
          <w:color w:val="auto"/>
          <w:lang w:val="en-US" w:bidi="en-US"/>
        </w:rPr>
        <w:t>3.1</w:t>
      </w:r>
      <w:r w:rsidRPr="00A90F9A">
        <w:rPr>
          <w:color w:val="auto"/>
        </w:rPr>
        <w:t>招标人以投标人须知前附表规定的形式修改招标文件。修改招标文件的时间距 本章第</w:t>
      </w:r>
      <w:r w:rsidRPr="00A90F9A">
        <w:rPr>
          <w:rFonts w:ascii="Times New Roman" w:eastAsia="Times New Roman" w:hAnsi="Times New Roman" w:cs="Times New Roman"/>
          <w:color w:val="auto"/>
          <w:lang w:val="en-US" w:bidi="en-US"/>
        </w:rPr>
        <w:t>4. 2.1</w:t>
      </w:r>
      <w:r w:rsidRPr="00A90F9A">
        <w:rPr>
          <w:color w:val="auto"/>
        </w:rPr>
        <w:t>项规定的投标截止时间不足</w:t>
      </w:r>
      <w:r w:rsidRPr="00A90F9A">
        <w:rPr>
          <w:rFonts w:ascii="Times New Roman" w:eastAsia="Times New Roman" w:hAnsi="Times New Roman" w:cs="Times New Roman"/>
          <w:color w:val="auto"/>
        </w:rPr>
        <w:t>15</w:t>
      </w:r>
      <w:r w:rsidRPr="00A90F9A">
        <w:rPr>
          <w:color w:val="auto"/>
        </w:rPr>
        <w:t>日的，并且修改内容可能影响投标文件编制 的，将相应延长投标截止时间。</w:t>
      </w:r>
    </w:p>
    <w:p w:rsidR="00F56E8C" w:rsidRPr="00A90F9A" w:rsidRDefault="007F3B75">
      <w:pPr>
        <w:pStyle w:val="Bodytext10"/>
        <w:spacing w:after="120" w:line="365" w:lineRule="exact"/>
        <w:ind w:firstLine="440"/>
        <w:jc w:val="both"/>
        <w:rPr>
          <w:color w:val="auto"/>
        </w:rPr>
      </w:pPr>
      <w:r w:rsidRPr="00A90F9A">
        <w:rPr>
          <w:rFonts w:ascii="Times New Roman" w:eastAsia="Times New Roman" w:hAnsi="Times New Roman" w:cs="Times New Roman"/>
          <w:color w:val="auto"/>
          <w:lang w:val="en-US" w:bidi="en-US"/>
        </w:rPr>
        <w:lastRenderedPageBreak/>
        <w:t>2.3.2</w:t>
      </w:r>
      <w:r w:rsidRPr="00A90F9A">
        <w:rPr>
          <w:color w:val="auto"/>
        </w:rPr>
        <w:t>投标人收到修改内容后，按投标人须知前附表规定的时间和形式确认已收到该修改。</w:t>
      </w:r>
    </w:p>
    <w:p w:rsidR="00F56E8C" w:rsidRPr="00A90F9A" w:rsidRDefault="007F3B75">
      <w:pPr>
        <w:pStyle w:val="3"/>
        <w:spacing w:line="360" w:lineRule="auto"/>
        <w:rPr>
          <w:rFonts w:asciiTheme="majorEastAsia" w:eastAsiaTheme="majorEastAsia" w:hAnsiTheme="majorEastAsia"/>
          <w:color w:val="auto"/>
          <w:sz w:val="28"/>
          <w:szCs w:val="28"/>
          <w:lang w:eastAsia="zh-CN"/>
        </w:rPr>
      </w:pPr>
      <w:bookmarkStart w:id="197" w:name="bookmark495"/>
      <w:bookmarkStart w:id="198" w:name="bookmark493"/>
      <w:bookmarkStart w:id="199" w:name="_Toc7800"/>
      <w:bookmarkStart w:id="200" w:name="bookmark494"/>
      <w:bookmarkStart w:id="201" w:name="_Toc51061593"/>
      <w:r w:rsidRPr="00A90F9A">
        <w:rPr>
          <w:rFonts w:asciiTheme="majorEastAsia" w:eastAsiaTheme="majorEastAsia" w:hAnsiTheme="majorEastAsia"/>
          <w:color w:val="auto"/>
          <w:sz w:val="28"/>
          <w:szCs w:val="28"/>
          <w:lang w:eastAsia="zh-CN"/>
        </w:rPr>
        <w:t>2.4招标文件的异议</w:t>
      </w:r>
      <w:bookmarkEnd w:id="197"/>
      <w:bookmarkEnd w:id="198"/>
      <w:bookmarkEnd w:id="199"/>
      <w:bookmarkEnd w:id="200"/>
      <w:bookmarkEnd w:id="201"/>
    </w:p>
    <w:p w:rsidR="00F56E8C" w:rsidRPr="00A90F9A" w:rsidRDefault="007F3B75">
      <w:pPr>
        <w:pStyle w:val="Bodytext10"/>
        <w:spacing w:line="352" w:lineRule="exact"/>
        <w:ind w:firstLine="440"/>
        <w:jc w:val="both"/>
        <w:rPr>
          <w:color w:val="auto"/>
        </w:rPr>
      </w:pPr>
      <w:r w:rsidRPr="00A90F9A">
        <w:rPr>
          <w:color w:val="auto"/>
        </w:rPr>
        <w:t>投标人或者其他利害关系人对招标文件有异议的，应当在投标截止时间</w:t>
      </w:r>
      <w:r w:rsidRPr="00A90F9A">
        <w:rPr>
          <w:rFonts w:ascii="Times New Roman" w:eastAsia="Times New Roman" w:hAnsi="Times New Roman" w:cs="Times New Roman"/>
          <w:color w:val="auto"/>
        </w:rPr>
        <w:t>10</w:t>
      </w:r>
      <w:r w:rsidRPr="00A90F9A">
        <w:rPr>
          <w:color w:val="auto"/>
        </w:rPr>
        <w:t>日前以书面 形式提出。招标人将在收到异议之日起</w:t>
      </w:r>
      <w:r w:rsidRPr="00A90F9A">
        <w:rPr>
          <w:rFonts w:ascii="Times New Roman" w:eastAsia="Times New Roman" w:hAnsi="Times New Roman" w:cs="Times New Roman"/>
          <w:color w:val="auto"/>
        </w:rPr>
        <w:t>3</w:t>
      </w:r>
      <w:r w:rsidRPr="00A90F9A">
        <w:rPr>
          <w:color w:val="auto"/>
        </w:rPr>
        <w:t>日内作出答复；作出答复前，将暂停招标投标活动。</w:t>
      </w:r>
    </w:p>
    <w:p w:rsidR="00F56E8C" w:rsidRPr="00A90F9A" w:rsidRDefault="007F3B75">
      <w:pPr>
        <w:pStyle w:val="2"/>
        <w:rPr>
          <w:color w:val="auto"/>
        </w:rPr>
      </w:pPr>
      <w:bookmarkStart w:id="202" w:name="bookmark498"/>
      <w:bookmarkStart w:id="203" w:name="bookmark499"/>
      <w:bookmarkStart w:id="204" w:name="bookmark497"/>
      <w:bookmarkStart w:id="205" w:name="bookmark496"/>
      <w:bookmarkStart w:id="206" w:name="_Toc28188"/>
      <w:bookmarkStart w:id="207" w:name="_Toc51061594"/>
      <w:bookmarkEnd w:id="202"/>
      <w:r w:rsidRPr="00A90F9A">
        <w:rPr>
          <w:rFonts w:hint="eastAsia"/>
          <w:color w:val="auto"/>
        </w:rPr>
        <w:t xml:space="preserve">3. </w:t>
      </w:r>
      <w:r w:rsidRPr="00A90F9A">
        <w:rPr>
          <w:color w:val="auto"/>
        </w:rPr>
        <w:t>投标文件</w:t>
      </w:r>
      <w:bookmarkEnd w:id="203"/>
      <w:bookmarkEnd w:id="204"/>
      <w:bookmarkEnd w:id="205"/>
      <w:bookmarkEnd w:id="206"/>
      <w:bookmarkEnd w:id="207"/>
    </w:p>
    <w:p w:rsidR="00F56E8C" w:rsidRPr="00A90F9A" w:rsidRDefault="007F3B75">
      <w:pPr>
        <w:pStyle w:val="3"/>
        <w:rPr>
          <w:rFonts w:asciiTheme="majorEastAsia" w:eastAsiaTheme="majorEastAsia" w:hAnsiTheme="majorEastAsia"/>
          <w:color w:val="auto"/>
          <w:sz w:val="28"/>
          <w:szCs w:val="28"/>
          <w:lang w:eastAsia="zh-CN"/>
        </w:rPr>
      </w:pPr>
      <w:bookmarkStart w:id="208" w:name="bookmark501"/>
      <w:bookmarkStart w:id="209" w:name="_Toc17369"/>
      <w:bookmarkStart w:id="210" w:name="bookmark502"/>
      <w:bookmarkStart w:id="211" w:name="bookmark500"/>
      <w:bookmarkStart w:id="212" w:name="_Toc51061595"/>
      <w:r w:rsidRPr="00A90F9A">
        <w:rPr>
          <w:rFonts w:asciiTheme="majorEastAsia" w:eastAsiaTheme="majorEastAsia" w:hAnsiTheme="majorEastAsia"/>
          <w:color w:val="auto"/>
          <w:sz w:val="28"/>
          <w:szCs w:val="28"/>
          <w:lang w:eastAsia="zh-CN"/>
        </w:rPr>
        <w:t>3.1投标文件的组成</w:t>
      </w:r>
      <w:bookmarkEnd w:id="208"/>
      <w:bookmarkEnd w:id="209"/>
      <w:bookmarkEnd w:id="210"/>
      <w:bookmarkEnd w:id="211"/>
      <w:bookmarkEnd w:id="212"/>
    </w:p>
    <w:p w:rsidR="00F56E8C" w:rsidRPr="00A90F9A" w:rsidRDefault="007F3B75">
      <w:pPr>
        <w:pStyle w:val="Bodytext10"/>
        <w:spacing w:line="346" w:lineRule="exact"/>
        <w:ind w:firstLine="440"/>
        <w:jc w:val="both"/>
        <w:rPr>
          <w:color w:val="auto"/>
        </w:rPr>
      </w:pPr>
      <w:r w:rsidRPr="00A90F9A">
        <w:rPr>
          <w:rFonts w:ascii="Times New Roman" w:eastAsia="Times New Roman" w:hAnsi="Times New Roman" w:cs="Times New Roman"/>
          <w:color w:val="auto"/>
          <w:lang w:val="en-US" w:bidi="en-US"/>
        </w:rPr>
        <w:t>3.1.1</w:t>
      </w:r>
      <w:r w:rsidRPr="00A90F9A">
        <w:rPr>
          <w:color w:val="auto"/>
        </w:rPr>
        <w:t>投标文件应包括下列内容：</w:t>
      </w:r>
    </w:p>
    <w:p w:rsidR="00F56E8C" w:rsidRPr="00A90F9A" w:rsidRDefault="007F3B75">
      <w:pPr>
        <w:pStyle w:val="Bodytext10"/>
        <w:numPr>
          <w:ilvl w:val="0"/>
          <w:numId w:val="9"/>
        </w:numPr>
        <w:tabs>
          <w:tab w:val="left" w:pos="923"/>
        </w:tabs>
        <w:spacing w:line="346" w:lineRule="exact"/>
        <w:ind w:firstLine="440"/>
        <w:jc w:val="both"/>
        <w:rPr>
          <w:color w:val="auto"/>
        </w:rPr>
      </w:pPr>
      <w:bookmarkStart w:id="213" w:name="bookmark503"/>
      <w:bookmarkEnd w:id="213"/>
      <w:r w:rsidRPr="00A90F9A">
        <w:rPr>
          <w:color w:val="auto"/>
        </w:rPr>
        <w:t>投标函及投标函附录；</w:t>
      </w:r>
    </w:p>
    <w:p w:rsidR="00F56E8C" w:rsidRPr="00A90F9A" w:rsidRDefault="007F3B75">
      <w:pPr>
        <w:pStyle w:val="Bodytext10"/>
        <w:numPr>
          <w:ilvl w:val="0"/>
          <w:numId w:val="9"/>
        </w:numPr>
        <w:tabs>
          <w:tab w:val="left" w:pos="923"/>
        </w:tabs>
        <w:spacing w:line="346" w:lineRule="exact"/>
        <w:ind w:firstLine="440"/>
        <w:jc w:val="both"/>
        <w:rPr>
          <w:color w:val="auto"/>
        </w:rPr>
      </w:pPr>
      <w:bookmarkStart w:id="214" w:name="bookmark504"/>
      <w:bookmarkEnd w:id="214"/>
      <w:r w:rsidRPr="00A90F9A">
        <w:rPr>
          <w:color w:val="auto"/>
        </w:rPr>
        <w:t>法定代表人身份证明或附有法定代表人身份证明的授权委托书；</w:t>
      </w:r>
    </w:p>
    <w:p w:rsidR="00F56E8C" w:rsidRPr="00A90F9A" w:rsidRDefault="007F3B75">
      <w:pPr>
        <w:pStyle w:val="Bodytext10"/>
        <w:numPr>
          <w:ilvl w:val="0"/>
          <w:numId w:val="9"/>
        </w:numPr>
        <w:tabs>
          <w:tab w:val="left" w:pos="923"/>
        </w:tabs>
        <w:spacing w:line="346" w:lineRule="exact"/>
        <w:ind w:firstLine="440"/>
        <w:jc w:val="both"/>
        <w:rPr>
          <w:color w:val="auto"/>
        </w:rPr>
      </w:pPr>
      <w:bookmarkStart w:id="215" w:name="bookmark505"/>
      <w:bookmarkEnd w:id="215"/>
      <w:r w:rsidRPr="00A90F9A">
        <w:rPr>
          <w:color w:val="auto"/>
        </w:rPr>
        <w:t>联合体协议书；</w:t>
      </w:r>
    </w:p>
    <w:p w:rsidR="00F56E8C" w:rsidRPr="00A90F9A" w:rsidRDefault="007F3B75">
      <w:pPr>
        <w:pStyle w:val="Bodytext10"/>
        <w:numPr>
          <w:ilvl w:val="0"/>
          <w:numId w:val="9"/>
        </w:numPr>
        <w:tabs>
          <w:tab w:val="left" w:pos="923"/>
        </w:tabs>
        <w:spacing w:line="346" w:lineRule="exact"/>
        <w:ind w:firstLine="440"/>
        <w:jc w:val="both"/>
        <w:rPr>
          <w:color w:val="auto"/>
        </w:rPr>
      </w:pPr>
      <w:bookmarkStart w:id="216" w:name="bookmark506"/>
      <w:bookmarkEnd w:id="216"/>
      <w:r w:rsidRPr="00A90F9A">
        <w:rPr>
          <w:color w:val="auto"/>
        </w:rPr>
        <w:t>投标保证金；</w:t>
      </w:r>
    </w:p>
    <w:p w:rsidR="00F56E8C" w:rsidRPr="00A90F9A" w:rsidRDefault="007F3B75">
      <w:pPr>
        <w:pStyle w:val="Bodytext10"/>
        <w:numPr>
          <w:ilvl w:val="0"/>
          <w:numId w:val="9"/>
        </w:numPr>
        <w:tabs>
          <w:tab w:val="left" w:pos="923"/>
        </w:tabs>
        <w:spacing w:line="346" w:lineRule="exact"/>
        <w:ind w:firstLine="440"/>
        <w:jc w:val="both"/>
        <w:rPr>
          <w:color w:val="auto"/>
        </w:rPr>
      </w:pPr>
      <w:bookmarkStart w:id="217" w:name="bookmark507"/>
      <w:bookmarkEnd w:id="217"/>
      <w:r w:rsidRPr="00A90F9A">
        <w:rPr>
          <w:color w:val="auto"/>
        </w:rPr>
        <w:t>已标价工程量清单；</w:t>
      </w:r>
    </w:p>
    <w:p w:rsidR="00F56E8C" w:rsidRPr="00A90F9A" w:rsidRDefault="007F3B75">
      <w:pPr>
        <w:pStyle w:val="Bodytext10"/>
        <w:numPr>
          <w:ilvl w:val="0"/>
          <w:numId w:val="9"/>
        </w:numPr>
        <w:tabs>
          <w:tab w:val="left" w:pos="923"/>
        </w:tabs>
        <w:spacing w:line="346" w:lineRule="exact"/>
        <w:ind w:firstLine="440"/>
        <w:jc w:val="both"/>
        <w:rPr>
          <w:color w:val="auto"/>
        </w:rPr>
      </w:pPr>
      <w:bookmarkStart w:id="218" w:name="bookmark508"/>
      <w:bookmarkEnd w:id="218"/>
      <w:r w:rsidRPr="00A90F9A">
        <w:rPr>
          <w:color w:val="auto"/>
        </w:rPr>
        <w:t>施工组织设计；</w:t>
      </w:r>
    </w:p>
    <w:p w:rsidR="00F56E8C" w:rsidRPr="00A90F9A" w:rsidRDefault="007F3B75">
      <w:pPr>
        <w:pStyle w:val="Bodytext10"/>
        <w:numPr>
          <w:ilvl w:val="0"/>
          <w:numId w:val="9"/>
        </w:numPr>
        <w:tabs>
          <w:tab w:val="left" w:pos="923"/>
        </w:tabs>
        <w:spacing w:line="346" w:lineRule="exact"/>
        <w:ind w:firstLine="440"/>
        <w:jc w:val="both"/>
        <w:rPr>
          <w:color w:val="auto"/>
        </w:rPr>
      </w:pPr>
      <w:bookmarkStart w:id="219" w:name="bookmark509"/>
      <w:bookmarkEnd w:id="219"/>
      <w:r w:rsidRPr="00A90F9A">
        <w:rPr>
          <w:color w:val="auto"/>
        </w:rPr>
        <w:t>项目管理机构；</w:t>
      </w:r>
    </w:p>
    <w:p w:rsidR="00F56E8C" w:rsidRPr="00A90F9A" w:rsidRDefault="007F3B75">
      <w:pPr>
        <w:pStyle w:val="Bodytext10"/>
        <w:numPr>
          <w:ilvl w:val="0"/>
          <w:numId w:val="9"/>
        </w:numPr>
        <w:tabs>
          <w:tab w:val="left" w:pos="923"/>
        </w:tabs>
        <w:spacing w:line="346" w:lineRule="exact"/>
        <w:ind w:firstLine="440"/>
        <w:jc w:val="both"/>
        <w:rPr>
          <w:color w:val="auto"/>
        </w:rPr>
      </w:pPr>
      <w:bookmarkStart w:id="220" w:name="bookmark510"/>
      <w:bookmarkEnd w:id="220"/>
      <w:r w:rsidRPr="00A90F9A">
        <w:rPr>
          <w:color w:val="auto"/>
        </w:rPr>
        <w:t>拟分包项目情况表；</w:t>
      </w:r>
    </w:p>
    <w:p w:rsidR="00F56E8C" w:rsidRPr="00A90F9A" w:rsidRDefault="007F3B75">
      <w:pPr>
        <w:pStyle w:val="Bodytext10"/>
        <w:numPr>
          <w:ilvl w:val="0"/>
          <w:numId w:val="9"/>
        </w:numPr>
        <w:tabs>
          <w:tab w:val="left" w:pos="923"/>
        </w:tabs>
        <w:spacing w:line="346" w:lineRule="exact"/>
        <w:ind w:firstLine="440"/>
        <w:jc w:val="both"/>
        <w:rPr>
          <w:color w:val="auto"/>
        </w:rPr>
      </w:pPr>
      <w:bookmarkStart w:id="221" w:name="bookmark511"/>
      <w:bookmarkEnd w:id="221"/>
      <w:r w:rsidRPr="00A90F9A">
        <w:rPr>
          <w:color w:val="auto"/>
        </w:rPr>
        <w:t>资格审查资料；</w:t>
      </w:r>
    </w:p>
    <w:p w:rsidR="00F56E8C" w:rsidRPr="00A90F9A" w:rsidRDefault="007F3B75">
      <w:pPr>
        <w:pStyle w:val="Bodytext10"/>
        <w:numPr>
          <w:ilvl w:val="0"/>
          <w:numId w:val="9"/>
        </w:numPr>
        <w:tabs>
          <w:tab w:val="left" w:pos="1026"/>
        </w:tabs>
        <w:spacing w:line="346" w:lineRule="exact"/>
        <w:ind w:firstLine="440"/>
        <w:jc w:val="both"/>
        <w:rPr>
          <w:color w:val="auto"/>
        </w:rPr>
      </w:pPr>
      <w:bookmarkStart w:id="222" w:name="bookmark512"/>
      <w:bookmarkEnd w:id="222"/>
      <w:r w:rsidRPr="00A90F9A">
        <w:rPr>
          <w:color w:val="auto"/>
        </w:rPr>
        <w:t>原件的复印件</w:t>
      </w:r>
    </w:p>
    <w:p w:rsidR="00F56E8C" w:rsidRPr="00A90F9A" w:rsidRDefault="007F3B75">
      <w:pPr>
        <w:pStyle w:val="Bodytext10"/>
        <w:numPr>
          <w:ilvl w:val="0"/>
          <w:numId w:val="9"/>
        </w:numPr>
        <w:tabs>
          <w:tab w:val="left" w:pos="1026"/>
        </w:tabs>
        <w:spacing w:line="346" w:lineRule="exact"/>
        <w:ind w:firstLine="440"/>
        <w:jc w:val="both"/>
        <w:rPr>
          <w:color w:val="auto"/>
        </w:rPr>
      </w:pPr>
      <w:bookmarkStart w:id="223" w:name="bookmark513"/>
      <w:bookmarkEnd w:id="223"/>
      <w:r w:rsidRPr="00A90F9A">
        <w:rPr>
          <w:color w:val="auto"/>
        </w:rPr>
        <w:t>投标人须知前附表规定的其他材料。</w:t>
      </w:r>
    </w:p>
    <w:p w:rsidR="00F56E8C" w:rsidRPr="00A90F9A" w:rsidRDefault="007F3B75">
      <w:pPr>
        <w:pStyle w:val="Bodytext10"/>
        <w:spacing w:after="120" w:line="346" w:lineRule="exact"/>
        <w:ind w:firstLine="440"/>
        <w:jc w:val="both"/>
        <w:rPr>
          <w:color w:val="auto"/>
        </w:rPr>
      </w:pPr>
      <w:r w:rsidRPr="00A90F9A">
        <w:rPr>
          <w:rFonts w:ascii="Times New Roman" w:eastAsia="Times New Roman" w:hAnsi="Times New Roman" w:cs="Times New Roman"/>
          <w:color w:val="auto"/>
          <w:lang w:val="en-US" w:bidi="en-US"/>
        </w:rPr>
        <w:t>3.1.2</w:t>
      </w:r>
      <w:r w:rsidRPr="00A90F9A">
        <w:rPr>
          <w:color w:val="auto"/>
        </w:rPr>
        <w:t>投标人须知前附表规定不接受联合体投标的，或投标人没有组成联合体的，投标文件不包括本章第</w:t>
      </w:r>
      <w:r w:rsidRPr="00A90F9A">
        <w:rPr>
          <w:rFonts w:ascii="Times New Roman" w:eastAsia="Times New Roman" w:hAnsi="Times New Roman" w:cs="Times New Roman"/>
          <w:color w:val="auto"/>
          <w:lang w:val="en-US" w:bidi="en-US"/>
        </w:rPr>
        <w:t xml:space="preserve">3.1.1 </w:t>
      </w:r>
      <w:r w:rsidRPr="00A90F9A">
        <w:rPr>
          <w:rFonts w:ascii="Times New Roman" w:eastAsia="Times New Roman" w:hAnsi="Times New Roman" w:cs="Times New Roman"/>
          <w:color w:val="auto"/>
        </w:rPr>
        <w:t>(3)</w:t>
      </w:r>
      <w:r w:rsidRPr="00A90F9A">
        <w:rPr>
          <w:color w:val="auto"/>
        </w:rPr>
        <w:t>目所指的联合体协议书。</w:t>
      </w:r>
    </w:p>
    <w:p w:rsidR="00F56E8C" w:rsidRPr="00A90F9A" w:rsidRDefault="007F3B75">
      <w:pPr>
        <w:pStyle w:val="3"/>
        <w:rPr>
          <w:rFonts w:asciiTheme="majorEastAsia" w:eastAsiaTheme="majorEastAsia" w:hAnsiTheme="majorEastAsia"/>
          <w:color w:val="auto"/>
          <w:sz w:val="28"/>
          <w:szCs w:val="28"/>
          <w:lang w:eastAsia="zh-CN"/>
        </w:rPr>
      </w:pPr>
      <w:bookmarkStart w:id="224" w:name="bookmark515"/>
      <w:bookmarkStart w:id="225" w:name="bookmark516"/>
      <w:bookmarkStart w:id="226" w:name="_Toc28696"/>
      <w:bookmarkStart w:id="227" w:name="bookmark514"/>
      <w:bookmarkStart w:id="228" w:name="_Toc51061596"/>
      <w:r w:rsidRPr="00A90F9A">
        <w:rPr>
          <w:rFonts w:asciiTheme="majorEastAsia" w:eastAsiaTheme="majorEastAsia" w:hAnsiTheme="majorEastAsia"/>
          <w:color w:val="auto"/>
          <w:sz w:val="28"/>
          <w:szCs w:val="28"/>
          <w:lang w:eastAsia="zh-CN"/>
        </w:rPr>
        <w:t>3.2投标报价</w:t>
      </w:r>
      <w:bookmarkEnd w:id="224"/>
      <w:bookmarkEnd w:id="225"/>
      <w:bookmarkEnd w:id="226"/>
      <w:bookmarkEnd w:id="227"/>
      <w:bookmarkEnd w:id="228"/>
    </w:p>
    <w:p w:rsidR="00F56E8C" w:rsidRPr="00A90F9A" w:rsidRDefault="007F3B75">
      <w:pPr>
        <w:pStyle w:val="Bodytext10"/>
        <w:tabs>
          <w:tab w:val="left" w:pos="752"/>
        </w:tabs>
        <w:spacing w:line="358" w:lineRule="exact"/>
        <w:ind w:left="420" w:firstLine="0"/>
        <w:rPr>
          <w:color w:val="auto"/>
        </w:rPr>
      </w:pPr>
      <w:bookmarkStart w:id="229" w:name="bookmark517"/>
      <w:bookmarkEnd w:id="229"/>
      <w:r w:rsidRPr="00A90F9A">
        <w:rPr>
          <w:rFonts w:ascii="Times New Roman" w:eastAsia="Times New Roman" w:hAnsi="Times New Roman" w:cs="Times New Roman"/>
          <w:color w:val="auto"/>
          <w:lang w:val="en-US" w:bidi="en-US"/>
        </w:rPr>
        <w:t>3.2.</w:t>
      </w:r>
      <w:r w:rsidRPr="00A90F9A">
        <w:rPr>
          <w:rFonts w:ascii="Times New Roman" w:eastAsiaTheme="minorEastAsia" w:hAnsi="Times New Roman" w:cs="Times New Roman" w:hint="eastAsia"/>
          <w:color w:val="auto"/>
          <w:lang w:val="en-US" w:bidi="en-US"/>
        </w:rPr>
        <w:t>1</w:t>
      </w:r>
      <w:r w:rsidRPr="00A90F9A">
        <w:rPr>
          <w:color w:val="auto"/>
        </w:rPr>
        <w:t>投标人应按第</w:t>
      </w:r>
      <w:r w:rsidRPr="00A90F9A">
        <w:rPr>
          <w:rFonts w:ascii="Times New Roman" w:eastAsia="Times New Roman" w:hAnsi="Times New Roman" w:cs="Times New Roman"/>
          <w:color w:val="auto"/>
        </w:rPr>
        <w:t>5</w:t>
      </w:r>
      <w:r w:rsidRPr="00A90F9A">
        <w:rPr>
          <w:color w:val="auto"/>
        </w:rPr>
        <w:t>章“工程量清单”的要求填写相应表格。</w:t>
      </w:r>
    </w:p>
    <w:p w:rsidR="00F56E8C" w:rsidRPr="00A90F9A" w:rsidRDefault="007F3B75">
      <w:pPr>
        <w:pStyle w:val="Bodytext10"/>
        <w:spacing w:after="120" w:line="358" w:lineRule="exact"/>
        <w:ind w:firstLine="440"/>
        <w:jc w:val="both"/>
        <w:rPr>
          <w:color w:val="auto"/>
        </w:rPr>
      </w:pPr>
      <w:r w:rsidRPr="00A90F9A">
        <w:rPr>
          <w:rFonts w:ascii="Times New Roman" w:eastAsia="Times New Roman" w:hAnsi="Times New Roman" w:cs="Times New Roman"/>
          <w:color w:val="auto"/>
          <w:lang w:val="en-US" w:bidi="en-US"/>
        </w:rPr>
        <w:t>3.2.2</w:t>
      </w:r>
      <w:r w:rsidRPr="00A90F9A">
        <w:rPr>
          <w:color w:val="auto"/>
        </w:rPr>
        <w:t>投标人在投标截止时间前修改投标函中的投标总报价，应同时修改第</w:t>
      </w:r>
      <w:r w:rsidRPr="00A90F9A">
        <w:rPr>
          <w:rFonts w:ascii="Times New Roman" w:eastAsia="Times New Roman" w:hAnsi="Times New Roman" w:cs="Times New Roman"/>
          <w:color w:val="auto"/>
        </w:rPr>
        <w:t>5</w:t>
      </w:r>
      <w:r w:rsidRPr="00A90F9A">
        <w:rPr>
          <w:color w:val="auto"/>
        </w:rPr>
        <w:t>章“工 程量清单”中的相应报价。此修改须符合本章第</w:t>
      </w:r>
      <w:r w:rsidRPr="00A90F9A">
        <w:rPr>
          <w:rFonts w:ascii="Times New Roman" w:eastAsia="Times New Roman" w:hAnsi="Times New Roman" w:cs="Times New Roman"/>
          <w:color w:val="auto"/>
          <w:lang w:val="en-US" w:bidi="en-US"/>
        </w:rPr>
        <w:t xml:space="preserve">4. </w:t>
      </w:r>
      <w:r w:rsidRPr="00A90F9A">
        <w:rPr>
          <w:rFonts w:ascii="Times New Roman" w:eastAsia="Times New Roman" w:hAnsi="Times New Roman" w:cs="Times New Roman"/>
          <w:color w:val="auto"/>
        </w:rPr>
        <w:t>3</w:t>
      </w:r>
      <w:r w:rsidRPr="00A90F9A">
        <w:rPr>
          <w:color w:val="auto"/>
        </w:rPr>
        <w:t>款的有关要求。</w:t>
      </w:r>
    </w:p>
    <w:p w:rsidR="00F56E8C" w:rsidRPr="00A90F9A" w:rsidRDefault="007F3B75">
      <w:pPr>
        <w:pStyle w:val="3"/>
        <w:rPr>
          <w:rFonts w:asciiTheme="majorEastAsia" w:eastAsiaTheme="majorEastAsia" w:hAnsiTheme="majorEastAsia"/>
          <w:color w:val="auto"/>
          <w:sz w:val="28"/>
          <w:szCs w:val="28"/>
          <w:lang w:eastAsia="zh-CN"/>
        </w:rPr>
      </w:pPr>
      <w:bookmarkStart w:id="230" w:name="bookmark520"/>
      <w:bookmarkStart w:id="231" w:name="bookmark519"/>
      <w:bookmarkStart w:id="232" w:name="bookmark518"/>
      <w:bookmarkStart w:id="233" w:name="_Toc12453"/>
      <w:bookmarkStart w:id="234" w:name="_Toc51061597"/>
      <w:r w:rsidRPr="00A90F9A">
        <w:rPr>
          <w:rFonts w:asciiTheme="majorEastAsia" w:eastAsiaTheme="majorEastAsia" w:hAnsiTheme="majorEastAsia"/>
          <w:color w:val="auto"/>
          <w:sz w:val="28"/>
          <w:szCs w:val="28"/>
          <w:lang w:eastAsia="zh-CN"/>
        </w:rPr>
        <w:t>3.3投标有效期</w:t>
      </w:r>
      <w:bookmarkEnd w:id="230"/>
      <w:bookmarkEnd w:id="231"/>
      <w:bookmarkEnd w:id="232"/>
      <w:bookmarkEnd w:id="233"/>
      <w:bookmarkEnd w:id="234"/>
    </w:p>
    <w:p w:rsidR="00F56E8C" w:rsidRPr="00A90F9A" w:rsidRDefault="007F3B75">
      <w:pPr>
        <w:pStyle w:val="Bodytext10"/>
        <w:tabs>
          <w:tab w:val="left" w:pos="742"/>
        </w:tabs>
        <w:spacing w:line="367" w:lineRule="exact"/>
        <w:ind w:left="440" w:firstLine="0"/>
        <w:jc w:val="both"/>
        <w:rPr>
          <w:color w:val="auto"/>
        </w:rPr>
      </w:pPr>
      <w:bookmarkStart w:id="235" w:name="bookmark521"/>
      <w:bookmarkEnd w:id="235"/>
      <w:r w:rsidRPr="00A90F9A">
        <w:rPr>
          <w:rFonts w:ascii="Times New Roman" w:eastAsia="Times New Roman" w:hAnsi="Times New Roman" w:cs="Times New Roman"/>
          <w:color w:val="auto"/>
          <w:lang w:val="en-US" w:bidi="en-US"/>
        </w:rPr>
        <w:t>3.3.</w:t>
      </w:r>
      <w:r w:rsidRPr="00A90F9A">
        <w:rPr>
          <w:rFonts w:ascii="Times New Roman" w:eastAsiaTheme="minorEastAsia" w:hAnsi="Times New Roman" w:cs="Times New Roman" w:hint="eastAsia"/>
          <w:color w:val="auto"/>
          <w:lang w:val="en-US" w:bidi="en-US"/>
        </w:rPr>
        <w:t>1</w:t>
      </w:r>
      <w:r w:rsidRPr="00A90F9A">
        <w:rPr>
          <w:color w:val="auto"/>
        </w:rPr>
        <w:t>在投标人须知前附表规定的投标有效期内，投标人不得要求撤销或修改其投标 文件。</w:t>
      </w:r>
    </w:p>
    <w:p w:rsidR="00F56E8C" w:rsidRPr="00A90F9A" w:rsidRDefault="007F3B75">
      <w:pPr>
        <w:pStyle w:val="Bodytext10"/>
        <w:spacing w:after="120" w:line="353" w:lineRule="exact"/>
        <w:ind w:firstLine="440"/>
        <w:jc w:val="both"/>
        <w:rPr>
          <w:color w:val="auto"/>
        </w:rPr>
      </w:pPr>
      <w:r w:rsidRPr="00A90F9A">
        <w:rPr>
          <w:rFonts w:ascii="Times New Roman" w:eastAsia="Times New Roman" w:hAnsi="Times New Roman" w:cs="Times New Roman"/>
          <w:color w:val="auto"/>
          <w:lang w:val="en-US" w:bidi="en-US"/>
        </w:rPr>
        <w:t>3.3.2</w:t>
      </w:r>
      <w:r w:rsidRPr="00A90F9A">
        <w:rPr>
          <w:color w:val="auto"/>
        </w:rPr>
        <w:t>出现特殊情况需要延长投标有效期的，招标人以书面形式通知所有投标人延长 投标有效期。投标人同意延长的，应相应延长其投标保证金的有效期，但不得要求或被允许修改或撤销其投标文件；投标人拒绝延长的，其投标失效，但投标人有权收回其投标保证金。</w:t>
      </w:r>
    </w:p>
    <w:p w:rsidR="00F56E8C" w:rsidRPr="00A90F9A" w:rsidRDefault="007F3B75">
      <w:pPr>
        <w:pStyle w:val="3"/>
        <w:rPr>
          <w:rFonts w:asciiTheme="majorEastAsia" w:eastAsiaTheme="majorEastAsia" w:hAnsiTheme="majorEastAsia"/>
          <w:color w:val="auto"/>
          <w:sz w:val="28"/>
          <w:szCs w:val="28"/>
          <w:lang w:eastAsia="zh-CN"/>
        </w:rPr>
      </w:pPr>
      <w:bookmarkStart w:id="236" w:name="bookmark524"/>
      <w:bookmarkStart w:id="237" w:name="bookmark523"/>
      <w:bookmarkStart w:id="238" w:name="_Toc30225"/>
      <w:bookmarkStart w:id="239" w:name="bookmark522"/>
      <w:bookmarkStart w:id="240" w:name="_Toc51061598"/>
      <w:r w:rsidRPr="00A90F9A">
        <w:rPr>
          <w:rFonts w:asciiTheme="majorEastAsia" w:eastAsiaTheme="majorEastAsia" w:hAnsiTheme="majorEastAsia"/>
          <w:color w:val="auto"/>
          <w:sz w:val="28"/>
          <w:szCs w:val="28"/>
          <w:lang w:eastAsia="zh-CN"/>
        </w:rPr>
        <w:t>3.4投标保证金</w:t>
      </w:r>
      <w:bookmarkEnd w:id="236"/>
      <w:bookmarkEnd w:id="237"/>
      <w:bookmarkEnd w:id="238"/>
      <w:bookmarkEnd w:id="239"/>
      <w:bookmarkEnd w:id="240"/>
    </w:p>
    <w:p w:rsidR="00F56E8C" w:rsidRPr="00A90F9A" w:rsidRDefault="007F3B75">
      <w:pPr>
        <w:pStyle w:val="Bodytext10"/>
        <w:spacing w:line="354" w:lineRule="exact"/>
        <w:ind w:firstLine="440"/>
        <w:jc w:val="both"/>
        <w:rPr>
          <w:color w:val="auto"/>
        </w:rPr>
      </w:pPr>
      <w:r w:rsidRPr="00A90F9A">
        <w:rPr>
          <w:rFonts w:ascii="Times New Roman" w:eastAsia="Times New Roman" w:hAnsi="Times New Roman" w:cs="Times New Roman"/>
          <w:color w:val="auto"/>
          <w:lang w:val="en-US" w:bidi="en-US"/>
        </w:rPr>
        <w:t>3.4.1</w:t>
      </w:r>
      <w:r w:rsidRPr="00A90F9A">
        <w:rPr>
          <w:color w:val="auto"/>
        </w:rPr>
        <w:t xml:space="preserve">投标人在递交投标文件的同时，应按投标人须知前附表规定的金额、形式和第 </w:t>
      </w:r>
      <w:r w:rsidRPr="00A90F9A">
        <w:rPr>
          <w:rFonts w:ascii="Times New Roman" w:eastAsia="Times New Roman" w:hAnsi="Times New Roman" w:cs="Times New Roman"/>
          <w:color w:val="auto"/>
        </w:rPr>
        <w:t>8</w:t>
      </w:r>
      <w:r w:rsidRPr="00A90F9A">
        <w:rPr>
          <w:color w:val="auto"/>
        </w:rPr>
        <w:t>章“投标文件格式”规定的投标保证金格式递交投标保证金，并作为其投标文件的组成部分。联合体投标的，其投标保证金可以由牵头人递交，并应符合投标人须知前附表的规定。</w:t>
      </w:r>
    </w:p>
    <w:p w:rsidR="00F56E8C" w:rsidRPr="00A90F9A" w:rsidRDefault="007F3B75">
      <w:pPr>
        <w:pStyle w:val="Bodytext10"/>
        <w:spacing w:line="382" w:lineRule="exact"/>
        <w:ind w:firstLine="440"/>
        <w:jc w:val="both"/>
        <w:rPr>
          <w:color w:val="auto"/>
        </w:rPr>
      </w:pPr>
      <w:r w:rsidRPr="00A90F9A">
        <w:rPr>
          <w:rFonts w:ascii="Times New Roman" w:eastAsia="Times New Roman" w:hAnsi="Times New Roman" w:cs="Times New Roman"/>
          <w:color w:val="auto"/>
          <w:lang w:val="en-US" w:bidi="en-US"/>
        </w:rPr>
        <w:lastRenderedPageBreak/>
        <w:t>3.4.2</w:t>
      </w:r>
      <w:r w:rsidRPr="00A90F9A">
        <w:rPr>
          <w:color w:val="auto"/>
        </w:rPr>
        <w:t>投标人不按本章第</w:t>
      </w:r>
      <w:r w:rsidRPr="00A90F9A">
        <w:rPr>
          <w:rFonts w:ascii="Times New Roman" w:eastAsia="Times New Roman" w:hAnsi="Times New Roman" w:cs="Times New Roman"/>
          <w:color w:val="auto"/>
          <w:lang w:val="en-US" w:bidi="en-US"/>
        </w:rPr>
        <w:t>3.4.1</w:t>
      </w:r>
      <w:r w:rsidRPr="00A90F9A">
        <w:rPr>
          <w:color w:val="auto"/>
        </w:rPr>
        <w:t>项要求提交投标保证金的，评标委员会将否决其投标。</w:t>
      </w:r>
    </w:p>
    <w:p w:rsidR="00F56E8C" w:rsidRPr="00A90F9A" w:rsidRDefault="007F3B75">
      <w:pPr>
        <w:pStyle w:val="Bodytext10"/>
        <w:spacing w:line="374" w:lineRule="exact"/>
        <w:ind w:firstLine="440"/>
        <w:jc w:val="both"/>
        <w:rPr>
          <w:color w:val="auto"/>
        </w:rPr>
      </w:pPr>
      <w:r w:rsidRPr="00A90F9A">
        <w:rPr>
          <w:rFonts w:ascii="Times New Roman" w:eastAsia="Times New Roman" w:hAnsi="Times New Roman" w:cs="Times New Roman"/>
          <w:color w:val="auto"/>
          <w:lang w:val="en-US" w:bidi="en-US"/>
        </w:rPr>
        <w:t>3.4.3</w:t>
      </w:r>
      <w:r w:rsidRPr="00A90F9A">
        <w:rPr>
          <w:color w:val="auto"/>
        </w:rPr>
        <w:t>招标人最迟将在与中标人签订合同后</w:t>
      </w:r>
      <w:r w:rsidRPr="00A90F9A">
        <w:rPr>
          <w:rFonts w:ascii="Times New Roman" w:eastAsia="Times New Roman" w:hAnsi="Times New Roman" w:cs="Times New Roman"/>
          <w:color w:val="auto"/>
        </w:rPr>
        <w:t>5</w:t>
      </w:r>
      <w:r w:rsidRPr="00A90F9A">
        <w:rPr>
          <w:color w:val="auto"/>
        </w:rPr>
        <w:t>日内，向未中标的投标人和中标人退还投标保证金。</w:t>
      </w:r>
    </w:p>
    <w:p w:rsidR="00F56E8C" w:rsidRPr="00A90F9A" w:rsidRDefault="007F3B75">
      <w:pPr>
        <w:pStyle w:val="Bodytext10"/>
        <w:spacing w:line="353" w:lineRule="exact"/>
        <w:ind w:firstLine="440"/>
        <w:jc w:val="both"/>
        <w:rPr>
          <w:color w:val="auto"/>
        </w:rPr>
      </w:pPr>
      <w:r w:rsidRPr="00A90F9A">
        <w:rPr>
          <w:rFonts w:ascii="Times New Roman" w:eastAsia="Times New Roman" w:hAnsi="Times New Roman" w:cs="Times New Roman"/>
          <w:color w:val="auto"/>
          <w:lang w:val="en-US" w:bidi="en-US"/>
        </w:rPr>
        <w:t>3.4.4</w:t>
      </w:r>
      <w:r w:rsidRPr="00A90F9A">
        <w:rPr>
          <w:color w:val="auto"/>
        </w:rPr>
        <w:t>有下列情形之一的，投标保证金将不予退还：</w:t>
      </w:r>
    </w:p>
    <w:p w:rsidR="00F56E8C" w:rsidRPr="00A90F9A" w:rsidRDefault="007F3B75">
      <w:pPr>
        <w:pStyle w:val="Bodytext10"/>
        <w:tabs>
          <w:tab w:val="left" w:pos="902"/>
        </w:tabs>
        <w:spacing w:line="360" w:lineRule="exact"/>
        <w:ind w:firstLine="440"/>
        <w:jc w:val="both"/>
        <w:rPr>
          <w:color w:val="auto"/>
        </w:rPr>
      </w:pPr>
      <w:bookmarkStart w:id="241" w:name="bookmark525"/>
      <w:r w:rsidRPr="00A90F9A">
        <w:rPr>
          <w:rFonts w:ascii="Times New Roman" w:eastAsia="Times New Roman" w:hAnsi="Times New Roman" w:cs="Times New Roman"/>
          <w:color w:val="auto"/>
        </w:rPr>
        <w:t>（</w:t>
      </w:r>
      <w:bookmarkEnd w:id="241"/>
      <w:r w:rsidRPr="00A90F9A">
        <w:rPr>
          <w:rFonts w:ascii="Times New Roman" w:eastAsia="Times New Roman" w:hAnsi="Times New Roman" w:cs="Times New Roman"/>
          <w:color w:val="auto"/>
        </w:rPr>
        <w:t>1）</w:t>
      </w:r>
      <w:r w:rsidRPr="00A90F9A">
        <w:rPr>
          <w:color w:val="auto"/>
        </w:rPr>
        <w:t>投标人在投标有效期内撤销投标文件；</w:t>
      </w:r>
    </w:p>
    <w:p w:rsidR="00F56E8C" w:rsidRPr="00A90F9A" w:rsidRDefault="007F3B75">
      <w:pPr>
        <w:pStyle w:val="Bodytext10"/>
        <w:tabs>
          <w:tab w:val="left" w:pos="899"/>
        </w:tabs>
        <w:spacing w:line="360" w:lineRule="exact"/>
        <w:ind w:firstLine="440"/>
        <w:jc w:val="both"/>
        <w:rPr>
          <w:color w:val="auto"/>
        </w:rPr>
      </w:pPr>
      <w:bookmarkStart w:id="242" w:name="bookmark526"/>
      <w:r w:rsidRPr="00A90F9A">
        <w:rPr>
          <w:rFonts w:ascii="Times New Roman" w:eastAsia="Times New Roman" w:hAnsi="Times New Roman" w:cs="Times New Roman"/>
          <w:color w:val="auto"/>
        </w:rPr>
        <w:t>（</w:t>
      </w:r>
      <w:bookmarkEnd w:id="242"/>
      <w:r w:rsidRPr="00A90F9A">
        <w:rPr>
          <w:rFonts w:ascii="Times New Roman" w:eastAsia="Times New Roman" w:hAnsi="Times New Roman" w:cs="Times New Roman"/>
          <w:color w:val="auto"/>
        </w:rPr>
        <w:t>2）</w:t>
      </w:r>
      <w:r w:rsidRPr="00A90F9A">
        <w:rPr>
          <w:color w:val="auto"/>
        </w:rPr>
        <w:t>中标人在收到中标通知书后，无正当理由不与招标人订立合同，在签订合同时向招标人提出附加条件，或者不按照招标文件要求提交履约保证金；</w:t>
      </w:r>
    </w:p>
    <w:p w:rsidR="00F56E8C" w:rsidRPr="00A90F9A" w:rsidRDefault="007F3B75">
      <w:pPr>
        <w:pStyle w:val="Bodytext10"/>
        <w:tabs>
          <w:tab w:val="left" w:pos="902"/>
        </w:tabs>
        <w:spacing w:after="240" w:line="360" w:lineRule="exact"/>
        <w:ind w:firstLine="440"/>
        <w:jc w:val="both"/>
        <w:rPr>
          <w:color w:val="auto"/>
        </w:rPr>
      </w:pPr>
      <w:bookmarkStart w:id="243" w:name="bookmark527"/>
      <w:r w:rsidRPr="00A90F9A">
        <w:rPr>
          <w:rFonts w:ascii="Times New Roman" w:eastAsia="Times New Roman" w:hAnsi="Times New Roman" w:cs="Times New Roman"/>
          <w:color w:val="auto"/>
        </w:rPr>
        <w:t>（</w:t>
      </w:r>
      <w:bookmarkEnd w:id="243"/>
      <w:r w:rsidRPr="00A90F9A">
        <w:rPr>
          <w:rFonts w:ascii="Times New Roman" w:eastAsia="Times New Roman" w:hAnsi="Times New Roman" w:cs="Times New Roman"/>
          <w:color w:val="auto"/>
        </w:rPr>
        <w:t>3）</w:t>
      </w:r>
      <w:r w:rsidRPr="00A90F9A">
        <w:rPr>
          <w:rFonts w:ascii="Times New Roman" w:eastAsia="Times New Roman" w:hAnsi="Times New Roman" w:cs="Times New Roman"/>
          <w:color w:val="auto"/>
        </w:rPr>
        <w:tab/>
      </w:r>
      <w:r w:rsidRPr="00A90F9A">
        <w:rPr>
          <w:color w:val="auto"/>
        </w:rPr>
        <w:t>发生投标人须知前附表规定的其他可以不予退还投标保证金的情形。</w:t>
      </w:r>
    </w:p>
    <w:p w:rsidR="00F56E8C" w:rsidRPr="00A90F9A" w:rsidRDefault="007F3B75">
      <w:pPr>
        <w:pStyle w:val="3"/>
        <w:rPr>
          <w:rFonts w:asciiTheme="majorEastAsia" w:eastAsiaTheme="majorEastAsia" w:hAnsiTheme="majorEastAsia"/>
          <w:color w:val="auto"/>
          <w:sz w:val="28"/>
          <w:szCs w:val="28"/>
          <w:lang w:eastAsia="zh-CN"/>
        </w:rPr>
      </w:pPr>
      <w:bookmarkStart w:id="244" w:name="bookmark530"/>
      <w:bookmarkStart w:id="245" w:name="bookmark528"/>
      <w:bookmarkStart w:id="246" w:name="bookmark529"/>
      <w:bookmarkStart w:id="247" w:name="_Toc19391"/>
      <w:bookmarkStart w:id="248" w:name="_Toc51061599"/>
      <w:r w:rsidRPr="00A90F9A">
        <w:rPr>
          <w:rFonts w:asciiTheme="majorEastAsia" w:eastAsiaTheme="majorEastAsia" w:hAnsiTheme="majorEastAsia"/>
          <w:color w:val="auto"/>
          <w:sz w:val="28"/>
          <w:szCs w:val="28"/>
          <w:lang w:eastAsia="zh-CN"/>
        </w:rPr>
        <w:t>3.5资格审查资料（适用于已进行资格预审的）</w:t>
      </w:r>
      <w:bookmarkEnd w:id="244"/>
      <w:bookmarkEnd w:id="245"/>
      <w:bookmarkEnd w:id="246"/>
      <w:bookmarkEnd w:id="247"/>
      <w:bookmarkEnd w:id="248"/>
    </w:p>
    <w:p w:rsidR="00F56E8C" w:rsidRPr="00A90F9A" w:rsidRDefault="007F3B75">
      <w:pPr>
        <w:pStyle w:val="Bodytext10"/>
        <w:spacing w:after="240" w:line="352" w:lineRule="exact"/>
        <w:ind w:firstLine="440"/>
        <w:jc w:val="both"/>
        <w:rPr>
          <w:color w:val="auto"/>
        </w:rPr>
      </w:pPr>
      <w:r w:rsidRPr="00A90F9A">
        <w:rPr>
          <w:color w:val="auto"/>
        </w:rPr>
        <w:t>投标人在编制投标文件时，如果投标人在资质条件、组织机构、财务能力、信誉等资格条件与资格预审时提交的资格预审申请文件相比发生变化的，应按新情况更新或补充其 在资格预审申请文件中提供的资料，以证实其各项资格条件仍能继续满足资格预审文件的要求，具备承担本标段施工的资质条件、能力和信誉。</w:t>
      </w:r>
    </w:p>
    <w:p w:rsidR="00F56E8C" w:rsidRPr="00A90F9A" w:rsidRDefault="007F3B75">
      <w:pPr>
        <w:pStyle w:val="3"/>
        <w:rPr>
          <w:rFonts w:asciiTheme="majorEastAsia" w:eastAsiaTheme="majorEastAsia" w:hAnsiTheme="majorEastAsia"/>
          <w:color w:val="auto"/>
          <w:sz w:val="28"/>
          <w:szCs w:val="28"/>
          <w:lang w:eastAsia="zh-CN"/>
        </w:rPr>
      </w:pPr>
      <w:bookmarkStart w:id="249" w:name="bookmark533"/>
      <w:bookmarkStart w:id="250" w:name="bookmark531"/>
      <w:bookmarkStart w:id="251" w:name="bookmark532"/>
      <w:bookmarkStart w:id="252" w:name="_Toc26451"/>
      <w:bookmarkStart w:id="253" w:name="_Toc51061600"/>
      <w:r w:rsidRPr="00A90F9A">
        <w:rPr>
          <w:rFonts w:asciiTheme="majorEastAsia" w:eastAsiaTheme="majorEastAsia" w:hAnsiTheme="majorEastAsia"/>
          <w:color w:val="auto"/>
          <w:sz w:val="28"/>
          <w:szCs w:val="28"/>
          <w:lang w:eastAsia="zh-CN"/>
        </w:rPr>
        <w:t>3.5资格审查资料（适用于未进行资格预审的）</w:t>
      </w:r>
      <w:bookmarkEnd w:id="249"/>
      <w:bookmarkEnd w:id="250"/>
      <w:bookmarkEnd w:id="251"/>
      <w:bookmarkEnd w:id="252"/>
      <w:bookmarkEnd w:id="253"/>
    </w:p>
    <w:p w:rsidR="00F56E8C" w:rsidRPr="00A90F9A" w:rsidRDefault="007F3B75">
      <w:pPr>
        <w:pStyle w:val="Bodytext10"/>
        <w:spacing w:line="359" w:lineRule="exact"/>
        <w:ind w:firstLine="440"/>
        <w:jc w:val="both"/>
        <w:rPr>
          <w:color w:val="auto"/>
        </w:rPr>
      </w:pPr>
      <w:r w:rsidRPr="00A90F9A">
        <w:rPr>
          <w:rFonts w:ascii="Times New Roman" w:eastAsia="Times New Roman" w:hAnsi="Times New Roman" w:cs="Times New Roman"/>
          <w:color w:val="auto"/>
          <w:lang w:val="en-US" w:bidi="en-US"/>
        </w:rPr>
        <w:t xml:space="preserve">3.5.1 </w:t>
      </w:r>
      <w:r w:rsidRPr="00A90F9A">
        <w:rPr>
          <w:color w:val="auto"/>
        </w:rPr>
        <w:t>“投标人基本情况表”应附投标人营业执照副本及其年检合格的证明材料、资质证书副本和安全生产许可证等材料的复印件。</w:t>
      </w:r>
    </w:p>
    <w:p w:rsidR="00F56E8C" w:rsidRPr="00A90F9A" w:rsidRDefault="007F3B75">
      <w:pPr>
        <w:pStyle w:val="Bodytext10"/>
        <w:tabs>
          <w:tab w:val="left" w:pos="726"/>
        </w:tabs>
        <w:spacing w:line="359" w:lineRule="exact"/>
        <w:ind w:firstLineChars="213" w:firstLine="426"/>
        <w:jc w:val="both"/>
        <w:rPr>
          <w:color w:val="auto"/>
        </w:rPr>
      </w:pPr>
      <w:bookmarkStart w:id="254" w:name="bookmark534"/>
      <w:bookmarkEnd w:id="254"/>
      <w:r w:rsidRPr="00A90F9A">
        <w:rPr>
          <w:rFonts w:ascii="Times New Roman" w:eastAsia="Times New Roman" w:hAnsi="Times New Roman" w:cs="Times New Roman"/>
          <w:color w:val="auto"/>
          <w:lang w:val="en-US" w:bidi="en-US"/>
        </w:rPr>
        <w:t>3.5.</w:t>
      </w:r>
      <w:r w:rsidRPr="00A90F9A">
        <w:rPr>
          <w:rFonts w:ascii="Times New Roman" w:eastAsiaTheme="minorEastAsia" w:hAnsi="Times New Roman" w:cs="Times New Roman" w:hint="eastAsia"/>
          <w:color w:val="auto"/>
          <w:lang w:val="en-US" w:bidi="en-US"/>
        </w:rPr>
        <w:t>2</w:t>
      </w:r>
      <w:r w:rsidRPr="00A90F9A">
        <w:rPr>
          <w:color w:val="auto"/>
        </w:rPr>
        <w:t>“近</w:t>
      </w:r>
      <w:r w:rsidRPr="00A90F9A">
        <w:rPr>
          <w:rFonts w:ascii="Times New Roman" w:eastAsia="Times New Roman" w:hAnsi="Times New Roman" w:cs="Times New Roman"/>
          <w:color w:val="auto"/>
        </w:rPr>
        <w:t>3</w:t>
      </w:r>
      <w:r w:rsidRPr="00A90F9A">
        <w:rPr>
          <w:color w:val="auto"/>
        </w:rPr>
        <w:t>年财务状况表”应附经会计师事务所或审计机构审计的财务会计报表, 包括资产负债表、现金流量表、利润表和财务情况说明书的复印件，具体时间要求见投标人须知前附表。</w:t>
      </w:r>
    </w:p>
    <w:p w:rsidR="00F56E8C" w:rsidRPr="00A90F9A" w:rsidRDefault="007F3B75">
      <w:pPr>
        <w:pStyle w:val="Bodytext10"/>
        <w:numPr>
          <w:ilvl w:val="0"/>
          <w:numId w:val="10"/>
        </w:numPr>
        <w:tabs>
          <w:tab w:val="left" w:pos="993"/>
        </w:tabs>
        <w:spacing w:line="338" w:lineRule="exact"/>
        <w:ind w:firstLine="440"/>
        <w:jc w:val="both"/>
        <w:rPr>
          <w:color w:val="auto"/>
        </w:rPr>
      </w:pPr>
      <w:bookmarkStart w:id="255" w:name="bookmark535"/>
      <w:bookmarkEnd w:id="255"/>
      <w:r w:rsidRPr="00A90F9A">
        <w:rPr>
          <w:color w:val="auto"/>
        </w:rPr>
        <w:t>“近</w:t>
      </w:r>
      <w:r w:rsidRPr="00A90F9A">
        <w:rPr>
          <w:rFonts w:ascii="Times New Roman" w:eastAsia="Times New Roman" w:hAnsi="Times New Roman" w:cs="Times New Roman"/>
          <w:color w:val="auto"/>
        </w:rPr>
        <w:t>5</w:t>
      </w:r>
      <w:r w:rsidRPr="00A90F9A">
        <w:rPr>
          <w:color w:val="auto"/>
        </w:rPr>
        <w:t>年完成的类似项目情况表”应附</w:t>
      </w:r>
      <w:r w:rsidR="00B23952" w:rsidRPr="00A90F9A">
        <w:rPr>
          <w:color w:val="auto"/>
        </w:rPr>
        <w:t>中标通知书或合同协议书</w:t>
      </w:r>
      <w:r w:rsidRPr="00A90F9A">
        <w:rPr>
          <w:color w:val="auto"/>
        </w:rPr>
        <w:t>以及合同工程 完工证书（工程竣工证书）的复印件，具体时间要求见投标人须知前附表。每张表格只填写一个项目，并标明序号。</w:t>
      </w:r>
    </w:p>
    <w:p w:rsidR="00F56E8C" w:rsidRPr="00A90F9A" w:rsidRDefault="007F3B75">
      <w:pPr>
        <w:pStyle w:val="Bodytext10"/>
        <w:numPr>
          <w:ilvl w:val="0"/>
          <w:numId w:val="10"/>
        </w:numPr>
        <w:tabs>
          <w:tab w:val="left" w:pos="993"/>
        </w:tabs>
        <w:spacing w:line="367" w:lineRule="exact"/>
        <w:ind w:firstLine="440"/>
        <w:jc w:val="both"/>
        <w:rPr>
          <w:color w:val="auto"/>
        </w:rPr>
      </w:pPr>
      <w:bookmarkStart w:id="256" w:name="bookmark536"/>
      <w:bookmarkEnd w:id="256"/>
      <w:r w:rsidRPr="00A90F9A">
        <w:rPr>
          <w:color w:val="auto"/>
        </w:rPr>
        <w:t>“正在施工和新承接的项目情况表”应附中标通知书和（或）合同协议书复 印件。每张表格只填写一个项目，并标明序号。</w:t>
      </w:r>
    </w:p>
    <w:p w:rsidR="00F56E8C" w:rsidRPr="00A90F9A" w:rsidRDefault="007F3B75">
      <w:pPr>
        <w:pStyle w:val="Bodytext10"/>
        <w:tabs>
          <w:tab w:val="left" w:pos="707"/>
        </w:tabs>
        <w:spacing w:line="372" w:lineRule="exact"/>
        <w:ind w:firstLineChars="213" w:firstLine="426"/>
        <w:jc w:val="both"/>
        <w:rPr>
          <w:color w:val="auto"/>
        </w:rPr>
      </w:pPr>
      <w:bookmarkStart w:id="257" w:name="bookmark537"/>
      <w:bookmarkEnd w:id="257"/>
      <w:r w:rsidRPr="00A90F9A">
        <w:rPr>
          <w:rFonts w:ascii="Times New Roman" w:eastAsia="Times New Roman" w:hAnsi="Times New Roman" w:cs="Times New Roman"/>
          <w:color w:val="auto"/>
          <w:lang w:val="en-US" w:bidi="en-US"/>
        </w:rPr>
        <w:t>3.5.</w:t>
      </w:r>
      <w:r w:rsidRPr="00A90F9A">
        <w:rPr>
          <w:rFonts w:ascii="Times New Roman" w:eastAsiaTheme="minorEastAsia" w:hAnsi="Times New Roman" w:cs="Times New Roman" w:hint="eastAsia"/>
          <w:color w:val="auto"/>
          <w:lang w:val="en-US" w:bidi="en-US"/>
        </w:rPr>
        <w:t>5</w:t>
      </w:r>
      <w:r w:rsidRPr="00A90F9A">
        <w:rPr>
          <w:color w:val="auto"/>
        </w:rPr>
        <w:t>“近</w:t>
      </w:r>
      <w:r w:rsidRPr="00A90F9A">
        <w:rPr>
          <w:rFonts w:ascii="Times New Roman" w:eastAsia="Times New Roman" w:hAnsi="Times New Roman" w:cs="Times New Roman"/>
          <w:color w:val="auto"/>
        </w:rPr>
        <w:t>3</w:t>
      </w:r>
      <w:r w:rsidRPr="00A90F9A">
        <w:rPr>
          <w:color w:val="auto"/>
        </w:rPr>
        <w:t>年发生的诉讼及仲裁情况”应说明相关情况，并附法院或仲裁机构作出 的判决、裁决等有关法律文书复印件，具体时间要求见投标人须知前附表。</w:t>
      </w:r>
    </w:p>
    <w:p w:rsidR="00F56E8C" w:rsidRPr="00A90F9A" w:rsidRDefault="007F3B75">
      <w:pPr>
        <w:pStyle w:val="Bodytext10"/>
        <w:tabs>
          <w:tab w:val="left" w:pos="707"/>
        </w:tabs>
        <w:spacing w:after="240" w:line="377" w:lineRule="exact"/>
        <w:ind w:firstLineChars="213" w:firstLine="426"/>
        <w:jc w:val="both"/>
        <w:rPr>
          <w:color w:val="auto"/>
        </w:rPr>
      </w:pPr>
      <w:bookmarkStart w:id="258" w:name="bookmark538"/>
      <w:bookmarkEnd w:id="258"/>
      <w:r w:rsidRPr="00A90F9A">
        <w:rPr>
          <w:rFonts w:ascii="Times New Roman" w:eastAsia="Times New Roman" w:hAnsi="Times New Roman" w:cs="Times New Roman"/>
          <w:color w:val="auto"/>
          <w:lang w:val="en-US" w:bidi="en-US"/>
        </w:rPr>
        <w:t>3.5.</w:t>
      </w:r>
      <w:r w:rsidRPr="00A90F9A">
        <w:rPr>
          <w:rFonts w:ascii="Times New Roman" w:eastAsiaTheme="minorEastAsia" w:hAnsi="Times New Roman" w:cs="Times New Roman" w:hint="eastAsia"/>
          <w:color w:val="auto"/>
          <w:lang w:val="en-US" w:bidi="en-US"/>
        </w:rPr>
        <w:t xml:space="preserve">6    </w:t>
      </w:r>
      <w:r w:rsidRPr="00A90F9A">
        <w:rPr>
          <w:color w:val="auto"/>
        </w:rPr>
        <w:t>投标人须知前附表规定接受联合体投标的，本章第</w:t>
      </w:r>
      <w:r w:rsidRPr="00A90F9A">
        <w:rPr>
          <w:rFonts w:ascii="Times New Roman" w:eastAsia="Times New Roman" w:hAnsi="Times New Roman" w:cs="Times New Roman"/>
          <w:color w:val="auto"/>
          <w:lang w:val="en-US" w:bidi="en-US"/>
        </w:rPr>
        <w:t xml:space="preserve">3. 5. </w:t>
      </w:r>
      <w:r w:rsidRPr="00A90F9A">
        <w:rPr>
          <w:rFonts w:ascii="Times New Roman" w:eastAsia="Times New Roman" w:hAnsi="Times New Roman" w:cs="Times New Roman"/>
          <w:color w:val="auto"/>
        </w:rPr>
        <w:t>1</w:t>
      </w:r>
      <w:r w:rsidRPr="00A90F9A">
        <w:rPr>
          <w:color w:val="auto"/>
        </w:rPr>
        <w:t>项至第</w:t>
      </w:r>
      <w:r w:rsidRPr="00A90F9A">
        <w:rPr>
          <w:rFonts w:ascii="Times New Roman" w:eastAsia="Times New Roman" w:hAnsi="Times New Roman" w:cs="Times New Roman"/>
          <w:color w:val="auto"/>
          <w:lang w:val="en-US" w:bidi="en-US"/>
        </w:rPr>
        <w:t xml:space="preserve">3. 5. </w:t>
      </w:r>
      <w:r w:rsidRPr="00A90F9A">
        <w:rPr>
          <w:rFonts w:ascii="Times New Roman" w:eastAsia="Times New Roman" w:hAnsi="Times New Roman" w:cs="Times New Roman"/>
          <w:color w:val="auto"/>
        </w:rPr>
        <w:t>5</w:t>
      </w:r>
      <w:r w:rsidRPr="00A90F9A">
        <w:rPr>
          <w:color w:val="auto"/>
        </w:rPr>
        <w:t>项规定 的表格和资料应包括联合体各方相关情况。</w:t>
      </w:r>
    </w:p>
    <w:p w:rsidR="00F56E8C" w:rsidRPr="00A90F9A" w:rsidRDefault="007F3B75">
      <w:pPr>
        <w:pStyle w:val="3"/>
        <w:rPr>
          <w:rFonts w:asciiTheme="majorEastAsia" w:eastAsiaTheme="majorEastAsia" w:hAnsiTheme="majorEastAsia"/>
          <w:color w:val="auto"/>
          <w:sz w:val="28"/>
          <w:szCs w:val="28"/>
          <w:lang w:eastAsia="zh-CN"/>
        </w:rPr>
      </w:pPr>
      <w:bookmarkStart w:id="259" w:name="bookmark540"/>
      <w:bookmarkStart w:id="260" w:name="bookmark539"/>
      <w:bookmarkStart w:id="261" w:name="bookmark541"/>
      <w:bookmarkStart w:id="262" w:name="_Toc21359"/>
      <w:bookmarkStart w:id="263" w:name="_Toc51061601"/>
      <w:r w:rsidRPr="00A90F9A">
        <w:rPr>
          <w:rFonts w:asciiTheme="majorEastAsia" w:eastAsiaTheme="majorEastAsia" w:hAnsiTheme="majorEastAsia"/>
          <w:color w:val="auto"/>
          <w:sz w:val="28"/>
          <w:szCs w:val="28"/>
          <w:lang w:eastAsia="zh-CN"/>
        </w:rPr>
        <w:t>3.6备选投标方案</w:t>
      </w:r>
      <w:bookmarkEnd w:id="259"/>
      <w:bookmarkEnd w:id="260"/>
      <w:bookmarkEnd w:id="261"/>
      <w:bookmarkEnd w:id="262"/>
      <w:bookmarkEnd w:id="263"/>
    </w:p>
    <w:p w:rsidR="00F56E8C" w:rsidRPr="00A90F9A" w:rsidRDefault="007F3B75">
      <w:pPr>
        <w:pStyle w:val="Bodytext10"/>
        <w:spacing w:after="240" w:line="359" w:lineRule="exact"/>
        <w:ind w:firstLine="420"/>
        <w:jc w:val="both"/>
        <w:rPr>
          <w:color w:val="auto"/>
        </w:rPr>
      </w:pPr>
      <w:r w:rsidRPr="00A90F9A">
        <w:rPr>
          <w:color w:val="auto"/>
        </w:rPr>
        <w:t>按投标人须知前附表的规定。</w:t>
      </w:r>
    </w:p>
    <w:p w:rsidR="00F56E8C" w:rsidRPr="00A90F9A" w:rsidRDefault="007F3B75">
      <w:pPr>
        <w:pStyle w:val="3"/>
        <w:rPr>
          <w:rFonts w:asciiTheme="majorEastAsia" w:eastAsiaTheme="majorEastAsia" w:hAnsiTheme="majorEastAsia"/>
          <w:color w:val="auto"/>
          <w:sz w:val="28"/>
          <w:szCs w:val="28"/>
          <w:lang w:eastAsia="zh-CN"/>
        </w:rPr>
      </w:pPr>
      <w:bookmarkStart w:id="264" w:name="bookmark542"/>
      <w:bookmarkStart w:id="265" w:name="_Toc21636"/>
      <w:bookmarkStart w:id="266" w:name="bookmark543"/>
      <w:bookmarkStart w:id="267" w:name="bookmark544"/>
      <w:bookmarkStart w:id="268" w:name="_Toc51061602"/>
      <w:r w:rsidRPr="00A90F9A">
        <w:rPr>
          <w:rFonts w:asciiTheme="majorEastAsia" w:eastAsiaTheme="majorEastAsia" w:hAnsiTheme="majorEastAsia"/>
          <w:color w:val="auto"/>
          <w:sz w:val="28"/>
          <w:szCs w:val="28"/>
          <w:lang w:eastAsia="zh-CN"/>
        </w:rPr>
        <w:t>3.7投标文件的编制</w:t>
      </w:r>
      <w:bookmarkEnd w:id="264"/>
      <w:bookmarkEnd w:id="265"/>
      <w:bookmarkEnd w:id="266"/>
      <w:bookmarkEnd w:id="267"/>
      <w:bookmarkEnd w:id="268"/>
    </w:p>
    <w:p w:rsidR="00F56E8C" w:rsidRPr="00A90F9A" w:rsidRDefault="007F3B75">
      <w:pPr>
        <w:pStyle w:val="Bodytext10"/>
        <w:spacing w:line="361" w:lineRule="exact"/>
        <w:ind w:firstLine="440"/>
        <w:jc w:val="both"/>
        <w:rPr>
          <w:color w:val="auto"/>
        </w:rPr>
      </w:pPr>
      <w:r w:rsidRPr="00A90F9A">
        <w:rPr>
          <w:rFonts w:ascii="Times New Roman" w:eastAsia="Times New Roman" w:hAnsi="Times New Roman" w:cs="Times New Roman"/>
          <w:color w:val="auto"/>
          <w:lang w:val="en-US" w:bidi="en-US"/>
        </w:rPr>
        <w:t>3.7.1</w:t>
      </w:r>
      <w:r w:rsidRPr="00A90F9A">
        <w:rPr>
          <w:color w:val="auto"/>
        </w:rPr>
        <w:t>投标文件应按第</w:t>
      </w:r>
      <w:r w:rsidRPr="00A90F9A">
        <w:rPr>
          <w:rFonts w:ascii="Times New Roman" w:eastAsia="Times New Roman" w:hAnsi="Times New Roman" w:cs="Times New Roman"/>
          <w:color w:val="auto"/>
        </w:rPr>
        <w:t>8</w:t>
      </w:r>
      <w:r w:rsidRPr="00A90F9A">
        <w:rPr>
          <w:color w:val="auto"/>
        </w:rPr>
        <w:t>章“投标文件格式”进行编写，如有必要，可以增加附页， 作为投标文件的组成部分。其中，投标函附录在满足招标文件实质性要求的基础上，可以提出比招标</w:t>
      </w:r>
      <w:r w:rsidRPr="00A90F9A">
        <w:rPr>
          <w:color w:val="auto"/>
        </w:rPr>
        <w:lastRenderedPageBreak/>
        <w:t>文件要求更有利于招标人的承诺。</w:t>
      </w:r>
    </w:p>
    <w:p w:rsidR="00F56E8C" w:rsidRPr="00A90F9A" w:rsidRDefault="007F3B75">
      <w:pPr>
        <w:pStyle w:val="Bodytext10"/>
        <w:spacing w:line="361" w:lineRule="exact"/>
        <w:ind w:firstLine="440"/>
        <w:jc w:val="both"/>
        <w:rPr>
          <w:color w:val="auto"/>
        </w:rPr>
      </w:pPr>
      <w:r w:rsidRPr="00A90F9A">
        <w:rPr>
          <w:rFonts w:ascii="Times New Roman" w:eastAsia="Times New Roman" w:hAnsi="Times New Roman" w:cs="Times New Roman"/>
          <w:color w:val="auto"/>
          <w:lang w:val="en-US" w:bidi="en-US"/>
        </w:rPr>
        <w:t>3.7.2</w:t>
      </w:r>
      <w:r w:rsidRPr="00A90F9A">
        <w:rPr>
          <w:color w:val="auto"/>
        </w:rPr>
        <w:t>投标文件应当对招标文件有关工期、投标有效期、质量要求、技术标准和要 求、招标范围等实质性内容作出响应。</w:t>
      </w:r>
    </w:p>
    <w:p w:rsidR="00F56E8C" w:rsidRPr="00A90F9A" w:rsidRDefault="007F3B75">
      <w:pPr>
        <w:pStyle w:val="Bodytext10"/>
        <w:spacing w:line="354" w:lineRule="exact"/>
        <w:ind w:firstLine="440"/>
        <w:jc w:val="both"/>
        <w:rPr>
          <w:color w:val="auto"/>
        </w:rPr>
      </w:pPr>
      <w:r w:rsidRPr="00A90F9A">
        <w:rPr>
          <w:rFonts w:ascii="Times New Roman" w:eastAsia="Times New Roman" w:hAnsi="Times New Roman" w:cs="Times New Roman"/>
          <w:color w:val="auto"/>
          <w:lang w:val="en-US" w:bidi="en-US"/>
        </w:rPr>
        <w:t>3.7.3</w:t>
      </w:r>
      <w:r w:rsidRPr="00A90F9A">
        <w:rPr>
          <w:color w:val="auto"/>
        </w:rPr>
        <w:t>投标文件应用不褪色的材料书写或打印，并按第</w:t>
      </w:r>
      <w:r w:rsidRPr="00A90F9A">
        <w:rPr>
          <w:rFonts w:ascii="Times New Roman" w:eastAsia="Times New Roman" w:hAnsi="Times New Roman" w:cs="Times New Roman"/>
          <w:color w:val="auto"/>
        </w:rPr>
        <w:t>8</w:t>
      </w:r>
      <w:r w:rsidRPr="00A90F9A">
        <w:rPr>
          <w:color w:val="auto"/>
        </w:rPr>
        <w:t>章“投标文件格式”的要求进行签字和（或）盖章，其中投标函、投标附录及对投标文件的澄清、说明和补正应由投标人的法定代表人或其授权的代理人签字或盖单位公章。由投标人的法定代表人签字的，应附法定代表人身份证明，由代理人签字的，应附授权委托书，身份证明或授权委托书应符合第</w:t>
      </w:r>
      <w:r w:rsidRPr="00A90F9A">
        <w:rPr>
          <w:rFonts w:ascii="Times New Roman" w:eastAsia="Times New Roman" w:hAnsi="Times New Roman" w:cs="Times New Roman"/>
          <w:color w:val="auto"/>
        </w:rPr>
        <w:t>8</w:t>
      </w:r>
      <w:r w:rsidRPr="00A90F9A">
        <w:rPr>
          <w:color w:val="auto"/>
        </w:rPr>
        <w:t>章“投标文件格式”的要求。投标文件应尽量避免涂改、行间插字或删除。如果出现上述情况，改动之处应由投标人的法定代表人或其授权的代理人签字或盖单位公章。</w:t>
      </w:r>
    </w:p>
    <w:p w:rsidR="00F56E8C" w:rsidRPr="00A90F9A" w:rsidRDefault="007F3B75">
      <w:pPr>
        <w:pStyle w:val="Bodytext10"/>
        <w:spacing w:line="358" w:lineRule="exact"/>
        <w:ind w:firstLine="420"/>
        <w:jc w:val="both"/>
        <w:rPr>
          <w:color w:val="auto"/>
        </w:rPr>
      </w:pPr>
      <w:r w:rsidRPr="00A90F9A">
        <w:rPr>
          <w:rFonts w:ascii="Times New Roman" w:eastAsia="Times New Roman" w:hAnsi="Times New Roman" w:cs="Times New Roman"/>
          <w:color w:val="auto"/>
          <w:lang w:val="en-US" w:bidi="en-US"/>
        </w:rPr>
        <w:t>3.7.4</w:t>
      </w:r>
      <w:r w:rsidRPr="00A90F9A">
        <w:rPr>
          <w:color w:val="auto"/>
        </w:rPr>
        <w:t>投标文件正本一份，副本份数见投标人须知前附表。正本和副本的封面上应清楚地标记“正本”或“副本”的字样。投标人应根据投标人须知前附表要求提供电子版文件。当副本和正本不一致或电子版文件和纸质正本文件不一致时，以纸质正本文件 为准。</w:t>
      </w:r>
    </w:p>
    <w:p w:rsidR="00F56E8C" w:rsidRPr="00A90F9A" w:rsidRDefault="007F3B75">
      <w:pPr>
        <w:pStyle w:val="Bodytext10"/>
        <w:spacing w:after="180" w:line="362" w:lineRule="exact"/>
        <w:ind w:firstLine="420"/>
        <w:jc w:val="both"/>
        <w:rPr>
          <w:color w:val="auto"/>
        </w:rPr>
      </w:pPr>
      <w:r w:rsidRPr="00A90F9A">
        <w:rPr>
          <w:rFonts w:ascii="Times New Roman" w:eastAsia="Times New Roman" w:hAnsi="Times New Roman" w:cs="Times New Roman"/>
          <w:color w:val="auto"/>
          <w:lang w:val="en-US" w:bidi="en-US"/>
        </w:rPr>
        <w:t>3.7.5</w:t>
      </w:r>
      <w:r w:rsidRPr="00A90F9A">
        <w:rPr>
          <w:color w:val="auto"/>
        </w:rPr>
        <w:t>投标文件的正本与副本应分别装订，并编制目录，投标文件需分册装订的，具体分册装订要求见投标人须知前附表规定。</w:t>
      </w:r>
    </w:p>
    <w:p w:rsidR="00F56E8C" w:rsidRPr="00A90F9A" w:rsidRDefault="007F3B75">
      <w:pPr>
        <w:pStyle w:val="2"/>
        <w:rPr>
          <w:color w:val="auto"/>
        </w:rPr>
      </w:pPr>
      <w:bookmarkStart w:id="269" w:name="bookmark547"/>
      <w:bookmarkStart w:id="270" w:name="_Toc15162"/>
      <w:bookmarkStart w:id="271" w:name="bookmark548"/>
      <w:bookmarkStart w:id="272" w:name="_Toc51061603"/>
      <w:bookmarkStart w:id="273" w:name="bookmark546"/>
      <w:bookmarkStart w:id="274" w:name="bookmark545"/>
      <w:bookmarkEnd w:id="269"/>
      <w:r w:rsidRPr="00A90F9A">
        <w:rPr>
          <w:rFonts w:hint="eastAsia"/>
          <w:color w:val="auto"/>
        </w:rPr>
        <w:t xml:space="preserve">4. </w:t>
      </w:r>
      <w:r w:rsidRPr="00A90F9A">
        <w:rPr>
          <w:color w:val="auto"/>
        </w:rPr>
        <w:t>投标</w:t>
      </w:r>
      <w:bookmarkEnd w:id="270"/>
      <w:bookmarkEnd w:id="271"/>
      <w:bookmarkEnd w:id="272"/>
    </w:p>
    <w:p w:rsidR="00F56E8C" w:rsidRPr="00A90F9A" w:rsidRDefault="007F3B75">
      <w:pPr>
        <w:pStyle w:val="3"/>
        <w:rPr>
          <w:rFonts w:asciiTheme="majorEastAsia" w:eastAsiaTheme="majorEastAsia" w:hAnsiTheme="majorEastAsia"/>
          <w:color w:val="auto"/>
          <w:sz w:val="28"/>
          <w:szCs w:val="28"/>
          <w:lang w:eastAsia="zh-CN"/>
        </w:rPr>
      </w:pPr>
      <w:bookmarkStart w:id="275" w:name="_Toc23209"/>
      <w:bookmarkStart w:id="276" w:name="bookmark549"/>
      <w:bookmarkStart w:id="277" w:name="_Toc51061604"/>
      <w:r w:rsidRPr="00A90F9A">
        <w:rPr>
          <w:rFonts w:asciiTheme="majorEastAsia" w:eastAsiaTheme="majorEastAsia" w:hAnsiTheme="majorEastAsia"/>
          <w:color w:val="auto"/>
          <w:sz w:val="28"/>
          <w:szCs w:val="28"/>
          <w:lang w:eastAsia="zh-CN"/>
        </w:rPr>
        <w:t>4.1投标文件的密封和标识</w:t>
      </w:r>
      <w:bookmarkEnd w:id="273"/>
      <w:bookmarkEnd w:id="274"/>
      <w:bookmarkEnd w:id="275"/>
      <w:bookmarkEnd w:id="276"/>
      <w:bookmarkEnd w:id="277"/>
    </w:p>
    <w:p w:rsidR="00F56E8C" w:rsidRPr="00A90F9A" w:rsidRDefault="007F3B75">
      <w:pPr>
        <w:pStyle w:val="Bodytext10"/>
        <w:tabs>
          <w:tab w:val="left" w:pos="747"/>
        </w:tabs>
        <w:spacing w:line="367" w:lineRule="exact"/>
        <w:ind w:firstLineChars="213" w:firstLine="426"/>
        <w:jc w:val="both"/>
        <w:outlineLvl w:val="0"/>
        <w:rPr>
          <w:color w:val="auto"/>
        </w:rPr>
      </w:pPr>
      <w:bookmarkStart w:id="278" w:name="bookmark550"/>
      <w:bookmarkStart w:id="279" w:name="_Toc51061605"/>
      <w:bookmarkEnd w:id="278"/>
      <w:r w:rsidRPr="00A90F9A">
        <w:rPr>
          <w:rFonts w:ascii="Times New Roman" w:eastAsia="Times New Roman" w:hAnsi="Times New Roman" w:cs="Times New Roman"/>
          <w:color w:val="auto"/>
          <w:lang w:val="en-US" w:bidi="en-US"/>
        </w:rPr>
        <w:t>4.1.</w:t>
      </w:r>
      <w:r w:rsidRPr="00A90F9A">
        <w:rPr>
          <w:rFonts w:ascii="Times New Roman" w:eastAsiaTheme="minorEastAsia" w:hAnsi="Times New Roman" w:cs="Times New Roman" w:hint="eastAsia"/>
          <w:color w:val="auto"/>
          <w:lang w:val="en-US" w:bidi="en-US"/>
        </w:rPr>
        <w:t xml:space="preserve">1    </w:t>
      </w:r>
      <w:r w:rsidRPr="00A90F9A">
        <w:rPr>
          <w:color w:val="auto"/>
        </w:rPr>
        <w:t>投标文件的正本与副本应分开包装，加贴封条，并在封套的封口处加盖投标人 单位章。</w:t>
      </w:r>
      <w:bookmarkEnd w:id="279"/>
    </w:p>
    <w:p w:rsidR="00F56E8C" w:rsidRPr="00A90F9A" w:rsidRDefault="007F3B75">
      <w:pPr>
        <w:pStyle w:val="Bodytext10"/>
        <w:spacing w:line="365" w:lineRule="exact"/>
        <w:ind w:firstLine="420"/>
        <w:jc w:val="both"/>
        <w:rPr>
          <w:color w:val="auto"/>
        </w:rPr>
      </w:pPr>
      <w:r w:rsidRPr="00A90F9A">
        <w:rPr>
          <w:rFonts w:ascii="Times New Roman" w:eastAsia="Times New Roman" w:hAnsi="Times New Roman" w:cs="Times New Roman"/>
          <w:color w:val="auto"/>
          <w:lang w:val="en-US" w:bidi="en-US"/>
        </w:rPr>
        <w:t>4.1.2</w:t>
      </w:r>
      <w:r w:rsidRPr="00A90F9A">
        <w:rPr>
          <w:color w:val="auto"/>
        </w:rPr>
        <w:t>投标文件的封套上除应清楚地标记“正本”或“副本”字样外，封套还应写明以下内容：</w:t>
      </w:r>
    </w:p>
    <w:p w:rsidR="00F56E8C" w:rsidRPr="00A90F9A" w:rsidRDefault="007F3B75">
      <w:pPr>
        <w:pStyle w:val="Bodytext10"/>
        <w:numPr>
          <w:ilvl w:val="0"/>
          <w:numId w:val="11"/>
        </w:numPr>
        <w:tabs>
          <w:tab w:val="left" w:pos="903"/>
        </w:tabs>
        <w:spacing w:line="365" w:lineRule="exact"/>
        <w:ind w:firstLine="420"/>
        <w:jc w:val="both"/>
        <w:rPr>
          <w:color w:val="auto"/>
        </w:rPr>
      </w:pPr>
      <w:bookmarkStart w:id="280" w:name="bookmark551"/>
      <w:bookmarkEnd w:id="280"/>
      <w:r w:rsidRPr="00A90F9A">
        <w:rPr>
          <w:color w:val="auto"/>
        </w:rPr>
        <w:t>所投标段名称和招标编号；</w:t>
      </w:r>
    </w:p>
    <w:p w:rsidR="00F56E8C" w:rsidRPr="00A90F9A" w:rsidRDefault="007F3B75">
      <w:pPr>
        <w:pStyle w:val="Bodytext10"/>
        <w:numPr>
          <w:ilvl w:val="0"/>
          <w:numId w:val="11"/>
        </w:numPr>
        <w:tabs>
          <w:tab w:val="left" w:pos="903"/>
        </w:tabs>
        <w:spacing w:line="353" w:lineRule="exact"/>
        <w:ind w:firstLine="420"/>
        <w:jc w:val="both"/>
        <w:rPr>
          <w:color w:val="auto"/>
        </w:rPr>
      </w:pPr>
      <w:bookmarkStart w:id="281" w:name="bookmark552"/>
      <w:bookmarkEnd w:id="281"/>
      <w:r w:rsidRPr="00A90F9A">
        <w:rPr>
          <w:color w:val="auto"/>
        </w:rPr>
        <w:t>招标人的名称和地址；</w:t>
      </w:r>
    </w:p>
    <w:p w:rsidR="00F56E8C" w:rsidRPr="00A90F9A" w:rsidRDefault="007F3B75">
      <w:pPr>
        <w:pStyle w:val="Bodytext10"/>
        <w:numPr>
          <w:ilvl w:val="0"/>
          <w:numId w:val="11"/>
        </w:numPr>
        <w:tabs>
          <w:tab w:val="left" w:pos="920"/>
        </w:tabs>
        <w:spacing w:line="353" w:lineRule="exact"/>
        <w:ind w:firstLine="420"/>
        <w:jc w:val="both"/>
        <w:rPr>
          <w:color w:val="auto"/>
        </w:rPr>
      </w:pPr>
      <w:bookmarkStart w:id="282" w:name="bookmark553"/>
      <w:bookmarkEnd w:id="282"/>
      <w:r w:rsidRPr="00A90F9A">
        <w:rPr>
          <w:color w:val="auto"/>
        </w:rPr>
        <w:t>投标人的名称和地址，并加盖单位公章(投标人为联合体形式时，须注明联合体 名称，联合体牵头人的名称、地址，加盖联合体牵头人单位公章)；</w:t>
      </w:r>
    </w:p>
    <w:p w:rsidR="00F56E8C" w:rsidRPr="00A90F9A" w:rsidRDefault="007F3B75">
      <w:pPr>
        <w:pStyle w:val="Bodytext10"/>
        <w:numPr>
          <w:ilvl w:val="0"/>
          <w:numId w:val="11"/>
        </w:numPr>
        <w:tabs>
          <w:tab w:val="left" w:pos="903"/>
        </w:tabs>
        <w:spacing w:line="353" w:lineRule="exact"/>
        <w:ind w:firstLine="420"/>
        <w:jc w:val="both"/>
        <w:rPr>
          <w:color w:val="auto"/>
        </w:rPr>
      </w:pPr>
      <w:bookmarkStart w:id="283" w:name="bookmark554"/>
      <w:bookmarkEnd w:id="283"/>
      <w:r w:rsidRPr="00A90F9A">
        <w:rPr>
          <w:color w:val="auto"/>
        </w:rPr>
        <w:t>“在投标截止时间之前不得拆封”的声明。</w:t>
      </w:r>
    </w:p>
    <w:p w:rsidR="00F56E8C" w:rsidRPr="00A90F9A" w:rsidRDefault="007F3B75">
      <w:pPr>
        <w:pStyle w:val="Bodytext10"/>
        <w:tabs>
          <w:tab w:val="left" w:pos="745"/>
        </w:tabs>
        <w:spacing w:after="240" w:line="377" w:lineRule="exact"/>
        <w:ind w:left="420" w:firstLine="0"/>
        <w:jc w:val="both"/>
        <w:rPr>
          <w:color w:val="auto"/>
        </w:rPr>
      </w:pPr>
      <w:bookmarkStart w:id="284" w:name="bookmark555"/>
      <w:bookmarkEnd w:id="284"/>
      <w:r w:rsidRPr="00A90F9A">
        <w:rPr>
          <w:rFonts w:ascii="Times New Roman" w:eastAsia="Times New Roman" w:hAnsi="Times New Roman" w:cs="Times New Roman"/>
          <w:color w:val="auto"/>
          <w:lang w:val="en-US" w:bidi="en-US"/>
        </w:rPr>
        <w:t>4.1.2</w:t>
      </w:r>
      <w:r w:rsidRPr="00A90F9A">
        <w:rPr>
          <w:color w:val="auto"/>
        </w:rPr>
        <w:t>未按本章第</w:t>
      </w:r>
      <w:r w:rsidRPr="00A90F9A">
        <w:rPr>
          <w:rFonts w:ascii="Times New Roman" w:eastAsia="Times New Roman" w:hAnsi="Times New Roman" w:cs="Times New Roman"/>
          <w:color w:val="auto"/>
          <w:lang w:val="en-US" w:bidi="en-US"/>
        </w:rPr>
        <w:t xml:space="preserve">4. 1. </w:t>
      </w:r>
      <w:r w:rsidRPr="00A90F9A">
        <w:rPr>
          <w:rFonts w:ascii="Times New Roman" w:eastAsia="Times New Roman" w:hAnsi="Times New Roman" w:cs="Times New Roman"/>
          <w:color w:val="auto"/>
        </w:rPr>
        <w:t>1</w:t>
      </w:r>
      <w:r w:rsidRPr="00A90F9A">
        <w:rPr>
          <w:color w:val="auto"/>
        </w:rPr>
        <w:t>项或第</w:t>
      </w:r>
      <w:r w:rsidRPr="00A90F9A">
        <w:rPr>
          <w:rFonts w:ascii="Times New Roman" w:eastAsia="Times New Roman" w:hAnsi="Times New Roman" w:cs="Times New Roman"/>
          <w:color w:val="auto"/>
          <w:lang w:val="en-US" w:bidi="en-US"/>
        </w:rPr>
        <w:t xml:space="preserve">4. 1. </w:t>
      </w:r>
      <w:r w:rsidRPr="00A90F9A">
        <w:rPr>
          <w:rFonts w:ascii="Times New Roman" w:eastAsia="Times New Roman" w:hAnsi="Times New Roman" w:cs="Times New Roman"/>
          <w:color w:val="auto"/>
        </w:rPr>
        <w:t>2</w:t>
      </w:r>
      <w:r w:rsidRPr="00A90F9A">
        <w:rPr>
          <w:color w:val="auto"/>
        </w:rPr>
        <w:t>项要求密封和加写标记的投标文件，招标人不予受理。</w:t>
      </w:r>
    </w:p>
    <w:p w:rsidR="00F56E8C" w:rsidRPr="00A90F9A" w:rsidRDefault="007F3B75">
      <w:pPr>
        <w:pStyle w:val="3"/>
        <w:rPr>
          <w:rFonts w:asciiTheme="majorEastAsia" w:eastAsiaTheme="majorEastAsia" w:hAnsiTheme="majorEastAsia"/>
          <w:color w:val="auto"/>
          <w:sz w:val="28"/>
          <w:szCs w:val="28"/>
          <w:lang w:eastAsia="zh-CN"/>
        </w:rPr>
      </w:pPr>
      <w:bookmarkStart w:id="285" w:name="bookmark556"/>
      <w:bookmarkStart w:id="286" w:name="_Toc3422"/>
      <w:bookmarkStart w:id="287" w:name="bookmark557"/>
      <w:bookmarkStart w:id="288" w:name="bookmark558"/>
      <w:bookmarkStart w:id="289" w:name="_Toc51061606"/>
      <w:r w:rsidRPr="00A90F9A">
        <w:rPr>
          <w:rFonts w:asciiTheme="majorEastAsia" w:eastAsiaTheme="majorEastAsia" w:hAnsiTheme="majorEastAsia"/>
          <w:color w:val="auto"/>
          <w:sz w:val="28"/>
          <w:szCs w:val="28"/>
          <w:lang w:eastAsia="zh-CN"/>
        </w:rPr>
        <w:t>4.2投标文件的递交</w:t>
      </w:r>
      <w:bookmarkEnd w:id="285"/>
      <w:bookmarkEnd w:id="286"/>
      <w:bookmarkEnd w:id="287"/>
      <w:bookmarkEnd w:id="288"/>
      <w:bookmarkEnd w:id="289"/>
    </w:p>
    <w:p w:rsidR="00F56E8C" w:rsidRPr="00A90F9A" w:rsidRDefault="007F3B75">
      <w:pPr>
        <w:pStyle w:val="Bodytext10"/>
        <w:tabs>
          <w:tab w:val="left" w:pos="759"/>
        </w:tabs>
        <w:spacing w:line="382" w:lineRule="auto"/>
        <w:ind w:left="420" w:firstLine="0"/>
        <w:jc w:val="both"/>
        <w:rPr>
          <w:color w:val="auto"/>
        </w:rPr>
      </w:pPr>
      <w:bookmarkStart w:id="290" w:name="bookmark559"/>
      <w:bookmarkEnd w:id="290"/>
      <w:r w:rsidRPr="00A90F9A">
        <w:rPr>
          <w:rFonts w:ascii="Times New Roman" w:eastAsia="Times New Roman" w:hAnsi="Times New Roman" w:cs="Times New Roman"/>
          <w:color w:val="auto"/>
          <w:lang w:val="en-US" w:bidi="en-US"/>
        </w:rPr>
        <w:t>4.</w:t>
      </w:r>
      <w:r w:rsidRPr="00A90F9A">
        <w:rPr>
          <w:rFonts w:ascii="Times New Roman" w:eastAsiaTheme="minorEastAsia" w:hAnsi="Times New Roman" w:cs="Times New Roman" w:hint="eastAsia"/>
          <w:color w:val="auto"/>
          <w:lang w:val="en-US" w:bidi="en-US"/>
        </w:rPr>
        <w:t>2</w:t>
      </w:r>
      <w:r w:rsidRPr="00A90F9A">
        <w:rPr>
          <w:rFonts w:ascii="Times New Roman" w:eastAsia="Times New Roman" w:hAnsi="Times New Roman" w:cs="Times New Roman"/>
          <w:color w:val="auto"/>
          <w:lang w:val="en-US" w:bidi="en-US"/>
        </w:rPr>
        <w:t>.</w:t>
      </w:r>
      <w:r w:rsidRPr="00A90F9A">
        <w:rPr>
          <w:rFonts w:ascii="Times New Roman" w:eastAsiaTheme="minorEastAsia" w:hAnsi="Times New Roman" w:cs="Times New Roman" w:hint="eastAsia"/>
          <w:color w:val="auto"/>
          <w:lang w:val="en-US" w:bidi="en-US"/>
        </w:rPr>
        <w:t xml:space="preserve">1    </w:t>
      </w:r>
      <w:r w:rsidRPr="00A90F9A">
        <w:rPr>
          <w:color w:val="auto"/>
        </w:rPr>
        <w:t>投标人应在投标人须知前附表规定的投标截止时间前递交投标文件。</w:t>
      </w:r>
    </w:p>
    <w:p w:rsidR="00F56E8C" w:rsidRPr="00A90F9A" w:rsidRDefault="007F3B75">
      <w:pPr>
        <w:pStyle w:val="Bodytext10"/>
        <w:tabs>
          <w:tab w:val="left" w:pos="759"/>
        </w:tabs>
        <w:spacing w:line="382" w:lineRule="auto"/>
        <w:ind w:left="420" w:firstLine="0"/>
        <w:jc w:val="both"/>
        <w:rPr>
          <w:color w:val="auto"/>
        </w:rPr>
      </w:pPr>
      <w:bookmarkStart w:id="291" w:name="bookmark560"/>
      <w:bookmarkEnd w:id="291"/>
      <w:r w:rsidRPr="00A90F9A">
        <w:rPr>
          <w:rFonts w:ascii="Times New Roman" w:eastAsia="Times New Roman" w:hAnsi="Times New Roman" w:cs="Times New Roman"/>
          <w:color w:val="auto"/>
          <w:lang w:val="en-US" w:bidi="en-US"/>
        </w:rPr>
        <w:t>4.</w:t>
      </w:r>
      <w:r w:rsidRPr="00A90F9A">
        <w:rPr>
          <w:rFonts w:ascii="Times New Roman" w:eastAsiaTheme="minorEastAsia" w:hAnsi="Times New Roman" w:cs="Times New Roman" w:hint="eastAsia"/>
          <w:color w:val="auto"/>
          <w:lang w:val="en-US" w:bidi="en-US"/>
        </w:rPr>
        <w:t>2</w:t>
      </w:r>
      <w:r w:rsidRPr="00A90F9A">
        <w:rPr>
          <w:rFonts w:ascii="Times New Roman" w:eastAsia="Times New Roman" w:hAnsi="Times New Roman" w:cs="Times New Roman"/>
          <w:color w:val="auto"/>
          <w:lang w:val="en-US" w:bidi="en-US"/>
        </w:rPr>
        <w:t>.</w:t>
      </w:r>
      <w:r w:rsidRPr="00A90F9A">
        <w:rPr>
          <w:rFonts w:ascii="Times New Roman" w:eastAsiaTheme="minorEastAsia" w:hAnsi="Times New Roman" w:cs="Times New Roman" w:hint="eastAsia"/>
          <w:color w:val="auto"/>
          <w:lang w:val="en-US" w:bidi="en-US"/>
        </w:rPr>
        <w:t xml:space="preserve">2    </w:t>
      </w:r>
      <w:r w:rsidRPr="00A90F9A">
        <w:rPr>
          <w:color w:val="auto"/>
        </w:rPr>
        <w:t>投标人递交投标文件的地点：见投标人须知前附表。</w:t>
      </w:r>
    </w:p>
    <w:p w:rsidR="00F56E8C" w:rsidRPr="00A90F9A" w:rsidRDefault="007F3B75">
      <w:pPr>
        <w:pStyle w:val="Bodytext10"/>
        <w:spacing w:after="100" w:line="366" w:lineRule="exact"/>
        <w:ind w:firstLine="420"/>
        <w:jc w:val="both"/>
        <w:rPr>
          <w:color w:val="auto"/>
        </w:rPr>
      </w:pPr>
      <w:r w:rsidRPr="00A90F9A">
        <w:rPr>
          <w:rFonts w:ascii="Times New Roman" w:eastAsia="Times New Roman" w:hAnsi="Times New Roman" w:cs="Times New Roman"/>
          <w:color w:val="auto"/>
          <w:lang w:val="en-US" w:bidi="en-US"/>
        </w:rPr>
        <w:t>4.2.3</w:t>
      </w:r>
      <w:r w:rsidRPr="00A90F9A">
        <w:rPr>
          <w:color w:val="auto"/>
        </w:rPr>
        <w:t>除投标人须知前附表另有规定外，投标人所递交的投标文件不予退还。</w:t>
      </w:r>
    </w:p>
    <w:p w:rsidR="00F56E8C" w:rsidRPr="00A90F9A" w:rsidRDefault="007F3B75">
      <w:pPr>
        <w:pStyle w:val="Bodytext10"/>
        <w:tabs>
          <w:tab w:val="left" w:pos="759"/>
        </w:tabs>
        <w:spacing w:line="382" w:lineRule="auto"/>
        <w:ind w:left="420" w:firstLine="0"/>
        <w:jc w:val="both"/>
        <w:rPr>
          <w:color w:val="auto"/>
        </w:rPr>
      </w:pPr>
      <w:bookmarkStart w:id="292" w:name="bookmark561"/>
      <w:bookmarkEnd w:id="292"/>
      <w:r w:rsidRPr="00A90F9A">
        <w:rPr>
          <w:rFonts w:ascii="Times New Roman" w:eastAsia="Times New Roman" w:hAnsi="Times New Roman" w:cs="Times New Roman"/>
          <w:color w:val="auto"/>
          <w:lang w:val="en-US" w:bidi="en-US"/>
        </w:rPr>
        <w:t>4.</w:t>
      </w:r>
      <w:r w:rsidRPr="00A90F9A">
        <w:rPr>
          <w:rFonts w:ascii="Times New Roman" w:eastAsiaTheme="minorEastAsia" w:hAnsi="Times New Roman" w:cs="Times New Roman" w:hint="eastAsia"/>
          <w:color w:val="auto"/>
          <w:lang w:val="en-US" w:bidi="en-US"/>
        </w:rPr>
        <w:t>2</w:t>
      </w:r>
      <w:r w:rsidRPr="00A90F9A">
        <w:rPr>
          <w:rFonts w:ascii="Times New Roman" w:eastAsia="Times New Roman" w:hAnsi="Times New Roman" w:cs="Times New Roman"/>
          <w:color w:val="auto"/>
          <w:lang w:val="en-US" w:bidi="en-US"/>
        </w:rPr>
        <w:t>.</w:t>
      </w:r>
      <w:r w:rsidRPr="00A90F9A">
        <w:rPr>
          <w:rFonts w:ascii="Times New Roman" w:eastAsiaTheme="minorEastAsia" w:hAnsi="Times New Roman" w:cs="Times New Roman" w:hint="eastAsia"/>
          <w:color w:val="auto"/>
          <w:lang w:val="en-US" w:bidi="en-US"/>
        </w:rPr>
        <w:t xml:space="preserve">4     </w:t>
      </w:r>
      <w:r w:rsidRPr="00A90F9A">
        <w:rPr>
          <w:color w:val="auto"/>
        </w:rPr>
        <w:t>招标人收到投标文件后，向投标人出具签收凭证。</w:t>
      </w:r>
    </w:p>
    <w:p w:rsidR="00F56E8C" w:rsidRPr="00A90F9A" w:rsidRDefault="007F3B75">
      <w:pPr>
        <w:pStyle w:val="Bodytext10"/>
        <w:spacing w:line="382" w:lineRule="auto"/>
        <w:ind w:firstLine="420"/>
        <w:jc w:val="both"/>
        <w:rPr>
          <w:color w:val="auto"/>
        </w:rPr>
      </w:pPr>
      <w:r w:rsidRPr="00A90F9A">
        <w:rPr>
          <w:rFonts w:ascii="Times New Roman" w:eastAsia="Times New Roman" w:hAnsi="Times New Roman" w:cs="Times New Roman"/>
          <w:color w:val="auto"/>
          <w:lang w:val="en-US" w:bidi="en-US"/>
        </w:rPr>
        <w:t>4. 2.5</w:t>
      </w:r>
      <w:r w:rsidRPr="00A90F9A">
        <w:rPr>
          <w:color w:val="auto"/>
        </w:rPr>
        <w:t>逾期送达的或者未送达指定地点的投标文件，招标人不予受理。</w:t>
      </w:r>
    </w:p>
    <w:p w:rsidR="00F56E8C" w:rsidRPr="00A90F9A" w:rsidRDefault="007F3B75">
      <w:pPr>
        <w:pStyle w:val="3"/>
        <w:rPr>
          <w:rFonts w:asciiTheme="majorEastAsia" w:eastAsiaTheme="majorEastAsia" w:hAnsiTheme="majorEastAsia"/>
          <w:color w:val="auto"/>
          <w:sz w:val="28"/>
          <w:szCs w:val="28"/>
          <w:lang w:eastAsia="zh-CN"/>
        </w:rPr>
      </w:pPr>
      <w:bookmarkStart w:id="293" w:name="_Toc24358"/>
      <w:bookmarkStart w:id="294" w:name="bookmark562"/>
      <w:bookmarkStart w:id="295" w:name="bookmark564"/>
      <w:bookmarkStart w:id="296" w:name="bookmark563"/>
      <w:bookmarkStart w:id="297" w:name="_Toc51061607"/>
      <w:r w:rsidRPr="00A90F9A">
        <w:rPr>
          <w:rFonts w:asciiTheme="majorEastAsia" w:eastAsiaTheme="majorEastAsia" w:hAnsiTheme="majorEastAsia"/>
          <w:color w:val="auto"/>
          <w:sz w:val="28"/>
          <w:szCs w:val="28"/>
          <w:lang w:eastAsia="zh-CN"/>
        </w:rPr>
        <w:lastRenderedPageBreak/>
        <w:t>4.3投标文件的修改与撤回</w:t>
      </w:r>
      <w:bookmarkEnd w:id="293"/>
      <w:bookmarkEnd w:id="294"/>
      <w:bookmarkEnd w:id="295"/>
      <w:bookmarkEnd w:id="296"/>
      <w:bookmarkEnd w:id="297"/>
    </w:p>
    <w:p w:rsidR="00F56E8C" w:rsidRPr="00A90F9A" w:rsidRDefault="007F3B75">
      <w:pPr>
        <w:pStyle w:val="Bodytext10"/>
        <w:spacing w:line="367" w:lineRule="exact"/>
        <w:ind w:firstLine="420"/>
        <w:jc w:val="both"/>
        <w:rPr>
          <w:color w:val="auto"/>
        </w:rPr>
      </w:pPr>
      <w:r w:rsidRPr="00A90F9A">
        <w:rPr>
          <w:rFonts w:ascii="Times New Roman" w:eastAsia="Times New Roman" w:hAnsi="Times New Roman" w:cs="Times New Roman"/>
          <w:color w:val="auto"/>
          <w:lang w:val="en-US" w:bidi="en-US"/>
        </w:rPr>
        <w:t xml:space="preserve">4. 3. </w:t>
      </w:r>
      <w:r w:rsidRPr="00A90F9A">
        <w:rPr>
          <w:rFonts w:ascii="Times New Roman" w:eastAsia="Times New Roman" w:hAnsi="Times New Roman" w:cs="Times New Roman"/>
          <w:color w:val="auto"/>
        </w:rPr>
        <w:t>1</w:t>
      </w:r>
      <w:r w:rsidRPr="00A90F9A">
        <w:rPr>
          <w:color w:val="auto"/>
        </w:rPr>
        <w:t>在本章第</w:t>
      </w:r>
      <w:r w:rsidRPr="00A90F9A">
        <w:rPr>
          <w:rFonts w:ascii="Times New Roman" w:eastAsia="Times New Roman" w:hAnsi="Times New Roman" w:cs="Times New Roman"/>
          <w:color w:val="auto"/>
          <w:lang w:val="en-US" w:bidi="en-US"/>
        </w:rPr>
        <w:t xml:space="preserve">4. 2. </w:t>
      </w:r>
      <w:r w:rsidRPr="00A90F9A">
        <w:rPr>
          <w:rFonts w:ascii="Times New Roman" w:eastAsia="Times New Roman" w:hAnsi="Times New Roman" w:cs="Times New Roman"/>
          <w:color w:val="auto"/>
        </w:rPr>
        <w:t>1</w:t>
      </w:r>
      <w:r w:rsidRPr="00A90F9A">
        <w:rPr>
          <w:color w:val="auto"/>
        </w:rPr>
        <w:t>项规定的投标截止时间前，投标人可以修改或撤回已递交的投标文件，但应以书面形式通知招标人。</w:t>
      </w:r>
    </w:p>
    <w:p w:rsidR="00F56E8C" w:rsidRPr="00A90F9A" w:rsidRDefault="007F3B75">
      <w:pPr>
        <w:pStyle w:val="Bodytext10"/>
        <w:spacing w:line="367" w:lineRule="exact"/>
        <w:ind w:firstLine="420"/>
        <w:jc w:val="both"/>
        <w:rPr>
          <w:color w:val="auto"/>
        </w:rPr>
      </w:pPr>
      <w:r w:rsidRPr="00A90F9A">
        <w:rPr>
          <w:rFonts w:ascii="Times New Roman" w:eastAsia="Times New Roman" w:hAnsi="Times New Roman" w:cs="Times New Roman"/>
          <w:color w:val="auto"/>
          <w:lang w:val="en-US" w:bidi="en-US"/>
        </w:rPr>
        <w:t xml:space="preserve">4. 3. </w:t>
      </w:r>
      <w:r w:rsidRPr="00A90F9A">
        <w:rPr>
          <w:rFonts w:ascii="Times New Roman" w:eastAsia="Times New Roman" w:hAnsi="Times New Roman" w:cs="Times New Roman"/>
          <w:color w:val="auto"/>
        </w:rPr>
        <w:t>2</w:t>
      </w:r>
      <w:r w:rsidRPr="00A90F9A">
        <w:rPr>
          <w:color w:val="auto"/>
        </w:rPr>
        <w:t>投标人修改或撤回已递交投标文件的书面通知应按照本章第</w:t>
      </w:r>
      <w:r w:rsidRPr="00A90F9A">
        <w:rPr>
          <w:rFonts w:ascii="Times New Roman" w:eastAsia="Times New Roman" w:hAnsi="Times New Roman" w:cs="Times New Roman"/>
          <w:color w:val="auto"/>
          <w:lang w:val="en-US" w:bidi="en-US"/>
        </w:rPr>
        <w:t>3.7.3</w:t>
      </w:r>
      <w:r w:rsidRPr="00A90F9A">
        <w:rPr>
          <w:color w:val="auto"/>
        </w:rPr>
        <w:t>目的要求签字或盖章。招标人收到书面通知后，向投标人出具签收凭证。</w:t>
      </w:r>
    </w:p>
    <w:p w:rsidR="00F56E8C" w:rsidRPr="00A90F9A" w:rsidRDefault="007F3B75">
      <w:pPr>
        <w:pStyle w:val="Bodytext10"/>
        <w:spacing w:after="180" w:line="370" w:lineRule="exact"/>
        <w:ind w:firstLine="420"/>
        <w:jc w:val="both"/>
        <w:rPr>
          <w:color w:val="auto"/>
        </w:rPr>
      </w:pPr>
      <w:r w:rsidRPr="00A90F9A">
        <w:rPr>
          <w:rFonts w:ascii="Times New Roman" w:eastAsia="Times New Roman" w:hAnsi="Times New Roman" w:cs="Times New Roman"/>
          <w:color w:val="auto"/>
          <w:lang w:val="en-US" w:bidi="en-US"/>
        </w:rPr>
        <w:t xml:space="preserve">4. 3. </w:t>
      </w:r>
      <w:r w:rsidRPr="00A90F9A">
        <w:rPr>
          <w:rFonts w:ascii="Times New Roman" w:eastAsia="Times New Roman" w:hAnsi="Times New Roman" w:cs="Times New Roman"/>
          <w:color w:val="auto"/>
        </w:rPr>
        <w:t>3</w:t>
      </w:r>
      <w:r w:rsidRPr="00A90F9A">
        <w:rPr>
          <w:color w:val="auto"/>
        </w:rPr>
        <w:t>修改的内容为投标文件的组成部分。修改的投标文件应按照本章第</w:t>
      </w:r>
      <w:r w:rsidRPr="00A90F9A">
        <w:rPr>
          <w:rFonts w:ascii="Times New Roman" w:eastAsia="Times New Roman" w:hAnsi="Times New Roman" w:cs="Times New Roman"/>
          <w:color w:val="auto"/>
        </w:rPr>
        <w:t>3</w:t>
      </w:r>
      <w:r w:rsidRPr="00A90F9A">
        <w:rPr>
          <w:color w:val="auto"/>
        </w:rPr>
        <w:t>条、第</w:t>
      </w:r>
      <w:r w:rsidRPr="00A90F9A">
        <w:rPr>
          <w:rFonts w:ascii="Times New Roman" w:eastAsia="Times New Roman" w:hAnsi="Times New Roman" w:cs="Times New Roman"/>
          <w:color w:val="auto"/>
        </w:rPr>
        <w:t xml:space="preserve">4 </w:t>
      </w:r>
      <w:r w:rsidRPr="00A90F9A">
        <w:rPr>
          <w:color w:val="auto"/>
        </w:rPr>
        <w:t>条规定进行编制、密封、标识和递交，并标明“修改”字样。</w:t>
      </w:r>
    </w:p>
    <w:p w:rsidR="00F56E8C" w:rsidRPr="00A90F9A" w:rsidRDefault="007F3B75">
      <w:pPr>
        <w:pStyle w:val="2"/>
        <w:rPr>
          <w:color w:val="auto"/>
        </w:rPr>
      </w:pPr>
      <w:bookmarkStart w:id="298" w:name="bookmark567"/>
      <w:bookmarkStart w:id="299" w:name="_Toc5444"/>
      <w:bookmarkStart w:id="300" w:name="bookmark568"/>
      <w:bookmarkStart w:id="301" w:name="_Toc51061608"/>
      <w:bookmarkStart w:id="302" w:name="bookmark565"/>
      <w:bookmarkStart w:id="303" w:name="bookmark566"/>
      <w:bookmarkEnd w:id="298"/>
      <w:r w:rsidRPr="00A90F9A">
        <w:rPr>
          <w:rFonts w:hint="eastAsia"/>
          <w:color w:val="auto"/>
        </w:rPr>
        <w:t xml:space="preserve">5. </w:t>
      </w:r>
      <w:r w:rsidRPr="00A90F9A">
        <w:rPr>
          <w:color w:val="auto"/>
        </w:rPr>
        <w:t>开标</w:t>
      </w:r>
      <w:bookmarkEnd w:id="299"/>
      <w:bookmarkEnd w:id="300"/>
      <w:bookmarkEnd w:id="301"/>
    </w:p>
    <w:p w:rsidR="00F56E8C" w:rsidRPr="00A90F9A" w:rsidRDefault="007F3B75">
      <w:pPr>
        <w:pStyle w:val="3"/>
        <w:rPr>
          <w:rFonts w:asciiTheme="majorEastAsia" w:eastAsiaTheme="majorEastAsia" w:hAnsiTheme="majorEastAsia"/>
          <w:color w:val="auto"/>
          <w:sz w:val="28"/>
          <w:szCs w:val="28"/>
          <w:lang w:eastAsia="zh-CN"/>
        </w:rPr>
      </w:pPr>
      <w:bookmarkStart w:id="304" w:name="bookmark569"/>
      <w:bookmarkStart w:id="305" w:name="_Toc29944"/>
      <w:bookmarkStart w:id="306" w:name="_Toc51061609"/>
      <w:r w:rsidRPr="00A90F9A">
        <w:rPr>
          <w:rFonts w:asciiTheme="majorEastAsia" w:eastAsiaTheme="majorEastAsia" w:hAnsiTheme="majorEastAsia"/>
          <w:color w:val="auto"/>
          <w:sz w:val="28"/>
          <w:szCs w:val="28"/>
          <w:lang w:eastAsia="zh-CN"/>
        </w:rPr>
        <w:t>5.1开标时间和地点</w:t>
      </w:r>
      <w:bookmarkEnd w:id="302"/>
      <w:bookmarkEnd w:id="303"/>
      <w:bookmarkEnd w:id="304"/>
      <w:bookmarkEnd w:id="305"/>
      <w:bookmarkEnd w:id="306"/>
    </w:p>
    <w:p w:rsidR="00F56E8C" w:rsidRPr="00A90F9A" w:rsidRDefault="007F3B75">
      <w:pPr>
        <w:pStyle w:val="Bodytext10"/>
        <w:spacing w:after="140" w:line="374" w:lineRule="exact"/>
        <w:ind w:firstLine="420"/>
        <w:jc w:val="both"/>
        <w:rPr>
          <w:color w:val="auto"/>
        </w:rPr>
      </w:pPr>
      <w:r w:rsidRPr="00A90F9A">
        <w:rPr>
          <w:color w:val="auto"/>
        </w:rPr>
        <w:t>招标人在本章第</w:t>
      </w:r>
      <w:r w:rsidRPr="00A90F9A">
        <w:rPr>
          <w:rFonts w:ascii="Times New Roman" w:eastAsia="Times New Roman" w:hAnsi="Times New Roman" w:cs="Times New Roman"/>
          <w:color w:val="auto"/>
          <w:lang w:val="en-US" w:bidi="en-US"/>
        </w:rPr>
        <w:t>4. 2.1</w:t>
      </w:r>
      <w:r w:rsidRPr="00A90F9A">
        <w:rPr>
          <w:color w:val="auto"/>
        </w:rPr>
        <w:t>款规定的投标截止时间(开标时间)和投标人须知前附表规定的地点公开开标，并邀请所有投标人的法定代表人或其委托代理人准时参加。投标人的法定代表人或其委托代理人未参加开标会的，招标人可将其投标文件按无效标处理。</w:t>
      </w:r>
    </w:p>
    <w:p w:rsidR="00F56E8C" w:rsidRPr="00A90F9A" w:rsidRDefault="007F3B75">
      <w:pPr>
        <w:pStyle w:val="3"/>
        <w:rPr>
          <w:rFonts w:asciiTheme="majorEastAsia" w:eastAsiaTheme="majorEastAsia" w:hAnsiTheme="majorEastAsia"/>
          <w:color w:val="auto"/>
          <w:sz w:val="28"/>
          <w:szCs w:val="28"/>
          <w:lang w:eastAsia="zh-CN"/>
        </w:rPr>
      </w:pPr>
      <w:bookmarkStart w:id="307" w:name="bookmark570"/>
      <w:bookmarkStart w:id="308" w:name="bookmark571"/>
      <w:bookmarkStart w:id="309" w:name="bookmark572"/>
      <w:bookmarkStart w:id="310" w:name="_Toc611"/>
      <w:bookmarkStart w:id="311" w:name="_Toc51061610"/>
      <w:r w:rsidRPr="00A90F9A">
        <w:rPr>
          <w:rFonts w:asciiTheme="majorEastAsia" w:eastAsiaTheme="majorEastAsia" w:hAnsiTheme="majorEastAsia"/>
          <w:color w:val="auto"/>
          <w:sz w:val="28"/>
          <w:szCs w:val="28"/>
          <w:lang w:eastAsia="zh-CN"/>
        </w:rPr>
        <w:t>5.2开标程序</w:t>
      </w:r>
      <w:bookmarkEnd w:id="307"/>
      <w:bookmarkEnd w:id="308"/>
      <w:bookmarkEnd w:id="309"/>
      <w:bookmarkEnd w:id="310"/>
      <w:bookmarkEnd w:id="311"/>
    </w:p>
    <w:p w:rsidR="00F56E8C" w:rsidRPr="00A90F9A" w:rsidRDefault="007F3B75">
      <w:pPr>
        <w:pStyle w:val="Bodytext10"/>
        <w:spacing w:after="140" w:line="363" w:lineRule="exact"/>
        <w:ind w:firstLine="440"/>
        <w:jc w:val="both"/>
        <w:rPr>
          <w:color w:val="auto"/>
        </w:rPr>
      </w:pPr>
      <w:r w:rsidRPr="00A90F9A">
        <w:rPr>
          <w:color w:val="auto"/>
        </w:rPr>
        <w:t>主持人按下列程序进行开标：</w:t>
      </w:r>
    </w:p>
    <w:p w:rsidR="00F56E8C" w:rsidRPr="00A90F9A" w:rsidRDefault="007F3B75">
      <w:pPr>
        <w:pStyle w:val="Bodytext10"/>
        <w:numPr>
          <w:ilvl w:val="0"/>
          <w:numId w:val="12"/>
        </w:numPr>
        <w:tabs>
          <w:tab w:val="left" w:pos="923"/>
        </w:tabs>
        <w:spacing w:line="379" w:lineRule="auto"/>
        <w:ind w:firstLine="440"/>
        <w:jc w:val="both"/>
        <w:rPr>
          <w:color w:val="auto"/>
        </w:rPr>
      </w:pPr>
      <w:bookmarkStart w:id="312" w:name="bookmark573"/>
      <w:bookmarkEnd w:id="312"/>
      <w:r w:rsidRPr="00A90F9A">
        <w:rPr>
          <w:color w:val="auto"/>
        </w:rPr>
        <w:t>宣布开标纪律；</w:t>
      </w:r>
    </w:p>
    <w:p w:rsidR="00F56E8C" w:rsidRPr="00A90F9A" w:rsidRDefault="007F3B75">
      <w:pPr>
        <w:pStyle w:val="Bodytext10"/>
        <w:numPr>
          <w:ilvl w:val="0"/>
          <w:numId w:val="12"/>
        </w:numPr>
        <w:tabs>
          <w:tab w:val="left" w:pos="922"/>
        </w:tabs>
        <w:spacing w:after="140" w:line="363" w:lineRule="exact"/>
        <w:ind w:firstLine="440"/>
        <w:jc w:val="both"/>
        <w:rPr>
          <w:color w:val="auto"/>
        </w:rPr>
      </w:pPr>
      <w:bookmarkStart w:id="313" w:name="bookmark574"/>
      <w:bookmarkEnd w:id="313"/>
      <w:r w:rsidRPr="00A90F9A">
        <w:rPr>
          <w:color w:val="auto"/>
        </w:rPr>
        <w:t>公布在投标截止时间前递交投标文件的投标人名称，并确认投标人法定代表人或其委托代理人是否在场；</w:t>
      </w:r>
    </w:p>
    <w:p w:rsidR="00F56E8C" w:rsidRPr="00A90F9A" w:rsidRDefault="007F3B75">
      <w:pPr>
        <w:pStyle w:val="Bodytext10"/>
        <w:numPr>
          <w:ilvl w:val="0"/>
          <w:numId w:val="12"/>
        </w:numPr>
        <w:tabs>
          <w:tab w:val="left" w:pos="923"/>
        </w:tabs>
        <w:spacing w:line="379" w:lineRule="auto"/>
        <w:ind w:firstLine="440"/>
        <w:jc w:val="both"/>
        <w:rPr>
          <w:color w:val="auto"/>
        </w:rPr>
      </w:pPr>
      <w:bookmarkStart w:id="314" w:name="bookmark575"/>
      <w:bookmarkEnd w:id="314"/>
      <w:r w:rsidRPr="00A90F9A">
        <w:rPr>
          <w:color w:val="auto"/>
        </w:rPr>
        <w:t>宣布主持人、开标人、唱标人、记录人、监标人等有关人员姓名；</w:t>
      </w:r>
    </w:p>
    <w:p w:rsidR="00F56E8C" w:rsidRPr="00A90F9A" w:rsidRDefault="007F3B75">
      <w:pPr>
        <w:pStyle w:val="Bodytext10"/>
        <w:numPr>
          <w:ilvl w:val="0"/>
          <w:numId w:val="12"/>
        </w:numPr>
        <w:tabs>
          <w:tab w:val="left" w:pos="923"/>
        </w:tabs>
        <w:spacing w:after="140" w:line="363" w:lineRule="exact"/>
        <w:ind w:firstLine="440"/>
        <w:jc w:val="both"/>
        <w:rPr>
          <w:color w:val="auto"/>
        </w:rPr>
      </w:pPr>
      <w:bookmarkStart w:id="315" w:name="bookmark576"/>
      <w:bookmarkEnd w:id="315"/>
      <w:r w:rsidRPr="00A90F9A">
        <w:rPr>
          <w:color w:val="auto"/>
        </w:rPr>
        <w:t>除投标人须知前附表另有约定外，由投标人推荐的代表检查投标文件的密封情况；</w:t>
      </w:r>
    </w:p>
    <w:p w:rsidR="00F56E8C" w:rsidRPr="00A90F9A" w:rsidRDefault="007F3B75">
      <w:pPr>
        <w:pStyle w:val="Bodytext10"/>
        <w:numPr>
          <w:ilvl w:val="0"/>
          <w:numId w:val="12"/>
        </w:numPr>
        <w:tabs>
          <w:tab w:val="left" w:pos="923"/>
        </w:tabs>
        <w:spacing w:line="379" w:lineRule="auto"/>
        <w:ind w:firstLine="440"/>
        <w:jc w:val="both"/>
        <w:rPr>
          <w:color w:val="auto"/>
        </w:rPr>
      </w:pPr>
      <w:bookmarkStart w:id="316" w:name="bookmark577"/>
      <w:bookmarkEnd w:id="316"/>
      <w:r w:rsidRPr="00A90F9A">
        <w:rPr>
          <w:color w:val="auto"/>
        </w:rPr>
        <w:t>宣布投标文件开启顺序：按递交投标文件的先后顺序的逆序；</w:t>
      </w:r>
    </w:p>
    <w:p w:rsidR="00F56E8C" w:rsidRPr="00A90F9A" w:rsidRDefault="007F3B75">
      <w:pPr>
        <w:pStyle w:val="Bodytext10"/>
        <w:numPr>
          <w:ilvl w:val="0"/>
          <w:numId w:val="12"/>
        </w:numPr>
        <w:tabs>
          <w:tab w:val="left" w:pos="923"/>
        </w:tabs>
        <w:spacing w:line="379" w:lineRule="auto"/>
        <w:ind w:firstLine="440"/>
        <w:jc w:val="both"/>
        <w:rPr>
          <w:color w:val="auto"/>
        </w:rPr>
      </w:pPr>
      <w:bookmarkStart w:id="317" w:name="bookmark578"/>
      <w:bookmarkEnd w:id="317"/>
      <w:r w:rsidRPr="00A90F9A">
        <w:rPr>
          <w:color w:val="auto"/>
        </w:rPr>
        <w:t>设有标底的，公布标底；</w:t>
      </w:r>
    </w:p>
    <w:p w:rsidR="00F56E8C" w:rsidRPr="00A90F9A" w:rsidRDefault="007F3B75">
      <w:pPr>
        <w:pStyle w:val="Bodytext10"/>
        <w:numPr>
          <w:ilvl w:val="0"/>
          <w:numId w:val="12"/>
        </w:numPr>
        <w:tabs>
          <w:tab w:val="left" w:pos="920"/>
        </w:tabs>
        <w:spacing w:line="363" w:lineRule="exact"/>
        <w:ind w:firstLine="440"/>
        <w:jc w:val="both"/>
        <w:rPr>
          <w:color w:val="auto"/>
        </w:rPr>
      </w:pPr>
      <w:bookmarkStart w:id="318" w:name="bookmark579"/>
      <w:bookmarkEnd w:id="318"/>
      <w:r w:rsidRPr="00A90F9A">
        <w:rPr>
          <w:color w:val="auto"/>
        </w:rPr>
        <w:t>按照宣布的开标顺序当众开标，公布投标人名称、标段名称、投标保证金的递交 情况、投标报价、质量目标、工期及其它招标文件规定开标时公布的内容，并进行文字记录；</w:t>
      </w:r>
    </w:p>
    <w:p w:rsidR="00F56E8C" w:rsidRPr="00A90F9A" w:rsidRDefault="007F3B75">
      <w:pPr>
        <w:pStyle w:val="Bodytext10"/>
        <w:numPr>
          <w:ilvl w:val="0"/>
          <w:numId w:val="12"/>
        </w:numPr>
        <w:tabs>
          <w:tab w:val="left" w:pos="922"/>
        </w:tabs>
        <w:spacing w:after="140" w:line="363" w:lineRule="exact"/>
        <w:ind w:firstLine="440"/>
        <w:jc w:val="both"/>
        <w:rPr>
          <w:color w:val="auto"/>
        </w:rPr>
      </w:pPr>
      <w:bookmarkStart w:id="319" w:name="bookmark580"/>
      <w:bookmarkEnd w:id="319"/>
      <w:r w:rsidRPr="00A90F9A">
        <w:rPr>
          <w:color w:val="auto"/>
        </w:rPr>
        <w:t>主持人、开标人、唱标人、记录人、监标人、投标人的法定代表人或其委托代理人等有关人员在开标记录上签字确认；</w:t>
      </w:r>
    </w:p>
    <w:p w:rsidR="00F56E8C" w:rsidRPr="00A90F9A" w:rsidRDefault="007F3B75">
      <w:pPr>
        <w:pStyle w:val="Bodytext10"/>
        <w:numPr>
          <w:ilvl w:val="0"/>
          <w:numId w:val="12"/>
        </w:numPr>
        <w:tabs>
          <w:tab w:val="left" w:pos="923"/>
        </w:tabs>
        <w:spacing w:line="379" w:lineRule="auto"/>
        <w:ind w:firstLine="440"/>
        <w:jc w:val="both"/>
        <w:rPr>
          <w:color w:val="auto"/>
        </w:rPr>
      </w:pPr>
      <w:bookmarkStart w:id="320" w:name="bookmark581"/>
      <w:bookmarkEnd w:id="320"/>
      <w:r w:rsidRPr="00A90F9A">
        <w:rPr>
          <w:color w:val="auto"/>
        </w:rPr>
        <w:t>开标结束。</w:t>
      </w:r>
    </w:p>
    <w:p w:rsidR="00F56E8C" w:rsidRPr="00A90F9A" w:rsidRDefault="007F3B75">
      <w:pPr>
        <w:pStyle w:val="3"/>
        <w:rPr>
          <w:rFonts w:asciiTheme="majorEastAsia" w:eastAsiaTheme="majorEastAsia" w:hAnsiTheme="majorEastAsia"/>
          <w:color w:val="auto"/>
          <w:sz w:val="28"/>
          <w:szCs w:val="28"/>
        </w:rPr>
      </w:pPr>
      <w:bookmarkStart w:id="321" w:name="bookmark583"/>
      <w:bookmarkStart w:id="322" w:name="_Toc31863"/>
      <w:bookmarkStart w:id="323" w:name="bookmark582"/>
      <w:bookmarkStart w:id="324" w:name="bookmark584"/>
      <w:bookmarkStart w:id="325" w:name="_Toc51061611"/>
      <w:r w:rsidRPr="00A90F9A">
        <w:rPr>
          <w:rFonts w:asciiTheme="majorEastAsia" w:eastAsiaTheme="majorEastAsia" w:hAnsiTheme="majorEastAsia"/>
          <w:color w:val="auto"/>
          <w:sz w:val="28"/>
          <w:szCs w:val="28"/>
        </w:rPr>
        <w:t>5.3开标异议</w:t>
      </w:r>
      <w:bookmarkEnd w:id="321"/>
      <w:bookmarkEnd w:id="322"/>
      <w:bookmarkEnd w:id="323"/>
      <w:bookmarkEnd w:id="324"/>
      <w:bookmarkEnd w:id="325"/>
    </w:p>
    <w:p w:rsidR="00F56E8C" w:rsidRPr="00A90F9A" w:rsidRDefault="007F3B75">
      <w:pPr>
        <w:pStyle w:val="Bodytext10"/>
        <w:spacing w:after="320" w:line="363" w:lineRule="exact"/>
        <w:ind w:firstLine="420"/>
        <w:jc w:val="both"/>
        <w:rPr>
          <w:color w:val="auto"/>
        </w:rPr>
      </w:pPr>
      <w:r w:rsidRPr="00A90F9A">
        <w:rPr>
          <w:color w:val="auto"/>
        </w:rPr>
        <w:t>投标人对开标有异议的，应当在开标现场提出，招标人当场作出答复，并制作记录。</w:t>
      </w:r>
    </w:p>
    <w:p w:rsidR="00F56E8C" w:rsidRPr="00A90F9A" w:rsidRDefault="007F3B75">
      <w:pPr>
        <w:pStyle w:val="2"/>
        <w:rPr>
          <w:color w:val="auto"/>
        </w:rPr>
      </w:pPr>
      <w:bookmarkStart w:id="326" w:name="bookmark587"/>
      <w:bookmarkStart w:id="327" w:name="_Toc28528"/>
      <w:bookmarkStart w:id="328" w:name="bookmark585"/>
      <w:bookmarkStart w:id="329" w:name="bookmark588"/>
      <w:bookmarkStart w:id="330" w:name="bookmark586"/>
      <w:bookmarkStart w:id="331" w:name="_Toc51061612"/>
      <w:bookmarkEnd w:id="326"/>
      <w:r w:rsidRPr="00A90F9A">
        <w:rPr>
          <w:rFonts w:hint="eastAsia"/>
          <w:color w:val="auto"/>
        </w:rPr>
        <w:t xml:space="preserve">6. </w:t>
      </w:r>
      <w:r w:rsidRPr="00A90F9A">
        <w:rPr>
          <w:color w:val="auto"/>
        </w:rPr>
        <w:t>评标</w:t>
      </w:r>
      <w:bookmarkEnd w:id="327"/>
      <w:bookmarkEnd w:id="328"/>
      <w:bookmarkEnd w:id="329"/>
      <w:bookmarkEnd w:id="330"/>
      <w:bookmarkEnd w:id="331"/>
    </w:p>
    <w:p w:rsidR="00F56E8C" w:rsidRPr="00A90F9A" w:rsidRDefault="007F3B75">
      <w:pPr>
        <w:pStyle w:val="3"/>
        <w:rPr>
          <w:rFonts w:asciiTheme="majorEastAsia" w:eastAsiaTheme="majorEastAsia" w:hAnsiTheme="majorEastAsia"/>
          <w:color w:val="auto"/>
          <w:sz w:val="28"/>
          <w:szCs w:val="28"/>
          <w:lang w:eastAsia="zh-CN"/>
        </w:rPr>
      </w:pPr>
      <w:bookmarkStart w:id="332" w:name="bookmark589"/>
      <w:bookmarkStart w:id="333" w:name="bookmark591"/>
      <w:bookmarkStart w:id="334" w:name="_Toc23130"/>
      <w:bookmarkStart w:id="335" w:name="bookmark590"/>
      <w:bookmarkStart w:id="336" w:name="_Toc51061613"/>
      <w:r w:rsidRPr="00A90F9A">
        <w:rPr>
          <w:rFonts w:asciiTheme="majorEastAsia" w:eastAsiaTheme="majorEastAsia" w:hAnsiTheme="majorEastAsia"/>
          <w:color w:val="auto"/>
          <w:sz w:val="28"/>
          <w:szCs w:val="28"/>
          <w:lang w:eastAsia="zh-CN"/>
        </w:rPr>
        <w:lastRenderedPageBreak/>
        <w:t>6.1评标委员会</w:t>
      </w:r>
      <w:bookmarkEnd w:id="332"/>
      <w:bookmarkEnd w:id="333"/>
      <w:bookmarkEnd w:id="334"/>
      <w:bookmarkEnd w:id="335"/>
      <w:bookmarkEnd w:id="336"/>
    </w:p>
    <w:p w:rsidR="00F56E8C" w:rsidRPr="00A90F9A" w:rsidRDefault="007F3B75">
      <w:pPr>
        <w:pStyle w:val="Bodytext10"/>
        <w:tabs>
          <w:tab w:val="left" w:pos="745"/>
        </w:tabs>
        <w:spacing w:after="140" w:line="364" w:lineRule="exact"/>
        <w:ind w:firstLineChars="213" w:firstLine="426"/>
        <w:jc w:val="both"/>
        <w:rPr>
          <w:color w:val="auto"/>
        </w:rPr>
      </w:pPr>
      <w:bookmarkStart w:id="337" w:name="bookmark592"/>
      <w:bookmarkEnd w:id="337"/>
      <w:r w:rsidRPr="00A90F9A">
        <w:rPr>
          <w:rFonts w:ascii="Times New Roman" w:eastAsia="Times New Roman" w:hAnsi="Times New Roman" w:cs="Times New Roman"/>
          <w:color w:val="auto"/>
          <w:lang w:val="en-US" w:bidi="en-US"/>
        </w:rPr>
        <w:t>6.1.</w:t>
      </w:r>
      <w:r w:rsidRPr="00A90F9A">
        <w:rPr>
          <w:rFonts w:ascii="Times New Roman" w:eastAsiaTheme="minorEastAsia" w:hAnsi="Times New Roman" w:cs="Times New Roman" w:hint="eastAsia"/>
          <w:color w:val="auto"/>
          <w:lang w:val="en-US" w:bidi="en-US"/>
        </w:rPr>
        <w:t xml:space="preserve">1    </w:t>
      </w:r>
      <w:r w:rsidRPr="00A90F9A">
        <w:rPr>
          <w:color w:val="auto"/>
        </w:rPr>
        <w:t>评标由招标人依法组建的评标委员会负责。评标委员会由招标人熟悉相关业务的代表，以及有关技术、经济等方面的专家组成。评标委员会成员人数以及技术、经济等方面专家的确定方式见投标人须知前附表。</w:t>
      </w:r>
    </w:p>
    <w:p w:rsidR="00F56E8C" w:rsidRPr="00A90F9A" w:rsidRDefault="007F3B75">
      <w:pPr>
        <w:pStyle w:val="Bodytext10"/>
        <w:spacing w:line="379" w:lineRule="auto"/>
        <w:ind w:firstLine="420"/>
        <w:rPr>
          <w:color w:val="auto"/>
        </w:rPr>
      </w:pPr>
      <w:r w:rsidRPr="00A90F9A">
        <w:rPr>
          <w:rFonts w:ascii="Times New Roman" w:eastAsia="Times New Roman" w:hAnsi="Times New Roman" w:cs="Times New Roman"/>
          <w:color w:val="auto"/>
          <w:lang w:val="en-US" w:bidi="en-US"/>
        </w:rPr>
        <w:t>6.1.2</w:t>
      </w:r>
      <w:r w:rsidRPr="00A90F9A">
        <w:rPr>
          <w:color w:val="auto"/>
        </w:rPr>
        <w:t>评标委员会成员有下列情形之一的，应当回避：</w:t>
      </w:r>
    </w:p>
    <w:p w:rsidR="00F56E8C" w:rsidRPr="00A90F9A" w:rsidRDefault="007F3B75">
      <w:pPr>
        <w:pStyle w:val="Bodytext10"/>
        <w:numPr>
          <w:ilvl w:val="0"/>
          <w:numId w:val="13"/>
        </w:numPr>
        <w:tabs>
          <w:tab w:val="left" w:pos="903"/>
        </w:tabs>
        <w:spacing w:line="379" w:lineRule="auto"/>
        <w:ind w:firstLine="420"/>
        <w:rPr>
          <w:color w:val="auto"/>
        </w:rPr>
      </w:pPr>
      <w:bookmarkStart w:id="338" w:name="bookmark593"/>
      <w:bookmarkEnd w:id="338"/>
      <w:r w:rsidRPr="00A90F9A">
        <w:rPr>
          <w:color w:val="auto"/>
        </w:rPr>
        <w:t>招标人或投标人的主要负责人的近亲属；</w:t>
      </w:r>
    </w:p>
    <w:p w:rsidR="00F56E8C" w:rsidRPr="00A90F9A" w:rsidRDefault="007F3B75">
      <w:pPr>
        <w:pStyle w:val="Bodytext10"/>
        <w:numPr>
          <w:ilvl w:val="0"/>
          <w:numId w:val="13"/>
        </w:numPr>
        <w:tabs>
          <w:tab w:val="left" w:pos="903"/>
        </w:tabs>
        <w:spacing w:line="379" w:lineRule="auto"/>
        <w:ind w:firstLine="420"/>
        <w:rPr>
          <w:color w:val="auto"/>
        </w:rPr>
      </w:pPr>
      <w:bookmarkStart w:id="339" w:name="bookmark594"/>
      <w:bookmarkEnd w:id="339"/>
      <w:r w:rsidRPr="00A90F9A">
        <w:rPr>
          <w:color w:val="auto"/>
        </w:rPr>
        <w:t>招标项目主管部门或者招标投标行政监督部门的工作人员；</w:t>
      </w:r>
    </w:p>
    <w:p w:rsidR="00F56E8C" w:rsidRPr="00A90F9A" w:rsidRDefault="007F3B75">
      <w:pPr>
        <w:pStyle w:val="Bodytext10"/>
        <w:numPr>
          <w:ilvl w:val="0"/>
          <w:numId w:val="13"/>
        </w:numPr>
        <w:tabs>
          <w:tab w:val="left" w:pos="903"/>
        </w:tabs>
        <w:spacing w:line="379" w:lineRule="auto"/>
        <w:ind w:firstLine="420"/>
        <w:rPr>
          <w:color w:val="auto"/>
        </w:rPr>
      </w:pPr>
      <w:bookmarkStart w:id="340" w:name="bookmark595"/>
      <w:bookmarkEnd w:id="340"/>
      <w:r w:rsidRPr="00A90F9A">
        <w:rPr>
          <w:color w:val="auto"/>
        </w:rPr>
        <w:t>与投标人有经济利益关系，可能影响对投标公正评审的人员；</w:t>
      </w:r>
    </w:p>
    <w:p w:rsidR="00F56E8C" w:rsidRPr="00A90F9A" w:rsidRDefault="007F3B75">
      <w:pPr>
        <w:pStyle w:val="Bodytext10"/>
        <w:numPr>
          <w:ilvl w:val="0"/>
          <w:numId w:val="13"/>
        </w:numPr>
        <w:tabs>
          <w:tab w:val="left" w:pos="903"/>
        </w:tabs>
        <w:spacing w:line="379" w:lineRule="auto"/>
        <w:ind w:firstLine="420"/>
        <w:rPr>
          <w:color w:val="auto"/>
        </w:rPr>
      </w:pPr>
      <w:bookmarkStart w:id="341" w:name="bookmark596"/>
      <w:bookmarkEnd w:id="341"/>
      <w:r w:rsidRPr="00A90F9A">
        <w:rPr>
          <w:color w:val="auto"/>
        </w:rPr>
        <w:t>与投标人有其他利害关系的人员。</w:t>
      </w:r>
    </w:p>
    <w:p w:rsidR="00F56E8C" w:rsidRPr="00A90F9A" w:rsidRDefault="007F3B75">
      <w:pPr>
        <w:pStyle w:val="Bodytext10"/>
        <w:spacing w:after="140" w:line="364" w:lineRule="exact"/>
        <w:ind w:firstLine="440"/>
        <w:jc w:val="both"/>
        <w:rPr>
          <w:color w:val="auto"/>
        </w:rPr>
      </w:pPr>
      <w:r w:rsidRPr="00A90F9A">
        <w:rPr>
          <w:rFonts w:ascii="Times New Roman" w:eastAsia="Times New Roman" w:hAnsi="Times New Roman" w:cs="Times New Roman"/>
          <w:color w:val="auto"/>
          <w:lang w:val="en-US" w:bidi="en-US"/>
        </w:rPr>
        <w:t>6.1.3</w:t>
      </w:r>
      <w:r w:rsidRPr="00A90F9A">
        <w:rPr>
          <w:color w:val="auto"/>
        </w:rPr>
        <w:t>评标过程中，评标委员会成员有回避事由、擅离职守或者因健康等原因不能继续评标的，招标人有权更换。被更换的评标委员会成员作出的评审结论无效，由更换后的评标委员会成员重新进行评审。</w:t>
      </w:r>
    </w:p>
    <w:p w:rsidR="00F56E8C" w:rsidRPr="00A90F9A" w:rsidRDefault="007F3B75">
      <w:pPr>
        <w:pStyle w:val="3"/>
        <w:rPr>
          <w:rFonts w:asciiTheme="majorEastAsia" w:eastAsiaTheme="majorEastAsia" w:hAnsiTheme="majorEastAsia"/>
          <w:color w:val="auto"/>
          <w:sz w:val="28"/>
          <w:szCs w:val="28"/>
          <w:lang w:eastAsia="zh-CN"/>
        </w:rPr>
      </w:pPr>
      <w:bookmarkStart w:id="342" w:name="_Toc22474"/>
      <w:bookmarkStart w:id="343" w:name="bookmark598"/>
      <w:bookmarkStart w:id="344" w:name="bookmark597"/>
      <w:bookmarkStart w:id="345" w:name="bookmark599"/>
      <w:bookmarkStart w:id="346" w:name="_Toc51061614"/>
      <w:r w:rsidRPr="00A90F9A">
        <w:rPr>
          <w:rFonts w:asciiTheme="majorEastAsia" w:eastAsiaTheme="majorEastAsia" w:hAnsiTheme="majorEastAsia"/>
          <w:color w:val="auto"/>
          <w:sz w:val="28"/>
          <w:szCs w:val="28"/>
          <w:lang w:eastAsia="zh-CN"/>
        </w:rPr>
        <w:t>6.2评标原则</w:t>
      </w:r>
      <w:bookmarkEnd w:id="342"/>
      <w:bookmarkEnd w:id="343"/>
      <w:bookmarkEnd w:id="344"/>
      <w:bookmarkEnd w:id="345"/>
      <w:bookmarkEnd w:id="346"/>
    </w:p>
    <w:p w:rsidR="00F56E8C" w:rsidRPr="00A90F9A" w:rsidRDefault="007F3B75">
      <w:pPr>
        <w:pStyle w:val="Bodytext10"/>
        <w:spacing w:after="140" w:line="363" w:lineRule="exact"/>
        <w:ind w:firstLine="420"/>
        <w:jc w:val="both"/>
        <w:rPr>
          <w:color w:val="auto"/>
        </w:rPr>
      </w:pPr>
      <w:r w:rsidRPr="00A90F9A">
        <w:rPr>
          <w:color w:val="auto"/>
        </w:rPr>
        <w:t>评标活动遵循公平、公正、科学和择优的原则。</w:t>
      </w:r>
    </w:p>
    <w:p w:rsidR="00F56E8C" w:rsidRPr="00A90F9A" w:rsidRDefault="007F3B75">
      <w:pPr>
        <w:pStyle w:val="3"/>
        <w:rPr>
          <w:rFonts w:asciiTheme="majorEastAsia" w:eastAsiaTheme="majorEastAsia" w:hAnsiTheme="majorEastAsia"/>
          <w:color w:val="auto"/>
          <w:sz w:val="28"/>
          <w:szCs w:val="28"/>
          <w:lang w:eastAsia="zh-CN"/>
        </w:rPr>
      </w:pPr>
      <w:bookmarkStart w:id="347" w:name="bookmark601"/>
      <w:bookmarkStart w:id="348" w:name="bookmark602"/>
      <w:bookmarkStart w:id="349" w:name="bookmark600"/>
      <w:bookmarkStart w:id="350" w:name="_Toc18405"/>
      <w:bookmarkStart w:id="351" w:name="_Toc51061615"/>
      <w:r w:rsidRPr="00A90F9A">
        <w:rPr>
          <w:rFonts w:asciiTheme="majorEastAsia" w:eastAsiaTheme="majorEastAsia" w:hAnsiTheme="majorEastAsia"/>
          <w:color w:val="auto"/>
          <w:sz w:val="28"/>
          <w:szCs w:val="28"/>
          <w:lang w:eastAsia="zh-CN"/>
        </w:rPr>
        <w:t>6.3评标</w:t>
      </w:r>
      <w:bookmarkEnd w:id="347"/>
      <w:bookmarkEnd w:id="348"/>
      <w:bookmarkEnd w:id="349"/>
      <w:bookmarkEnd w:id="350"/>
      <w:bookmarkEnd w:id="351"/>
    </w:p>
    <w:p w:rsidR="00F56E8C" w:rsidRPr="00A90F9A" w:rsidRDefault="007F3B75">
      <w:pPr>
        <w:pStyle w:val="Bodytext10"/>
        <w:spacing w:after="140" w:line="365" w:lineRule="exact"/>
        <w:ind w:firstLine="440"/>
        <w:jc w:val="both"/>
        <w:rPr>
          <w:color w:val="auto"/>
        </w:rPr>
      </w:pPr>
      <w:r w:rsidRPr="00A90F9A">
        <w:rPr>
          <w:color w:val="auto"/>
        </w:rPr>
        <w:t>评标委员会按照第</w:t>
      </w:r>
      <w:r w:rsidRPr="00A90F9A">
        <w:rPr>
          <w:rFonts w:ascii="Times New Roman" w:eastAsia="Times New Roman" w:hAnsi="Times New Roman" w:cs="Times New Roman"/>
          <w:color w:val="auto"/>
        </w:rPr>
        <w:t>3</w:t>
      </w:r>
      <w:r w:rsidRPr="00A90F9A">
        <w:rPr>
          <w:color w:val="auto"/>
        </w:rPr>
        <w:t>章“评标办法”规定的方法、评审因素、标准和程序对投标文件进行评审。第</w:t>
      </w:r>
      <w:r w:rsidRPr="00A90F9A">
        <w:rPr>
          <w:rFonts w:ascii="Times New Roman" w:eastAsia="Times New Roman" w:hAnsi="Times New Roman" w:cs="Times New Roman"/>
          <w:color w:val="auto"/>
        </w:rPr>
        <w:t>3</w:t>
      </w:r>
      <w:r w:rsidRPr="00A90F9A">
        <w:rPr>
          <w:color w:val="auto"/>
        </w:rPr>
        <w:t>章“评标办法”没有规定的方法、评审因素和标准，不作为评标依据。</w:t>
      </w:r>
    </w:p>
    <w:p w:rsidR="00F56E8C" w:rsidRPr="00A90F9A" w:rsidRDefault="007F3B75">
      <w:pPr>
        <w:pStyle w:val="2"/>
        <w:rPr>
          <w:color w:val="auto"/>
        </w:rPr>
      </w:pPr>
      <w:bookmarkStart w:id="352" w:name="bookmark605"/>
      <w:bookmarkStart w:id="353" w:name="_Toc5503"/>
      <w:bookmarkStart w:id="354" w:name="bookmark606"/>
      <w:bookmarkStart w:id="355" w:name="bookmark603"/>
      <w:bookmarkStart w:id="356" w:name="bookmark604"/>
      <w:bookmarkStart w:id="357" w:name="_Toc51061616"/>
      <w:bookmarkEnd w:id="352"/>
      <w:r w:rsidRPr="00A90F9A">
        <w:rPr>
          <w:rFonts w:hint="eastAsia"/>
          <w:color w:val="auto"/>
        </w:rPr>
        <w:t xml:space="preserve">7. </w:t>
      </w:r>
      <w:r w:rsidRPr="00A90F9A">
        <w:rPr>
          <w:color w:val="auto"/>
        </w:rPr>
        <w:t>合同授予</w:t>
      </w:r>
      <w:bookmarkEnd w:id="353"/>
      <w:bookmarkEnd w:id="354"/>
      <w:bookmarkEnd w:id="355"/>
      <w:bookmarkEnd w:id="356"/>
      <w:bookmarkEnd w:id="357"/>
    </w:p>
    <w:p w:rsidR="00F56E8C" w:rsidRPr="00A90F9A" w:rsidRDefault="007F3B75">
      <w:pPr>
        <w:pStyle w:val="3"/>
        <w:rPr>
          <w:rFonts w:asciiTheme="majorEastAsia" w:eastAsiaTheme="majorEastAsia" w:hAnsiTheme="majorEastAsia"/>
          <w:color w:val="auto"/>
          <w:sz w:val="28"/>
          <w:szCs w:val="28"/>
          <w:lang w:eastAsia="zh-CN"/>
        </w:rPr>
      </w:pPr>
      <w:bookmarkStart w:id="358" w:name="bookmark608"/>
      <w:bookmarkStart w:id="359" w:name="bookmark607"/>
      <w:bookmarkStart w:id="360" w:name="_Toc3423"/>
      <w:bookmarkStart w:id="361" w:name="bookmark609"/>
      <w:bookmarkStart w:id="362" w:name="_Toc51061617"/>
      <w:r w:rsidRPr="00A90F9A">
        <w:rPr>
          <w:rFonts w:asciiTheme="majorEastAsia" w:eastAsiaTheme="majorEastAsia" w:hAnsiTheme="majorEastAsia"/>
          <w:color w:val="auto"/>
          <w:sz w:val="28"/>
          <w:szCs w:val="28"/>
          <w:lang w:eastAsia="zh-CN"/>
        </w:rPr>
        <w:t>7.1定标方式</w:t>
      </w:r>
      <w:bookmarkEnd w:id="358"/>
      <w:bookmarkEnd w:id="359"/>
      <w:bookmarkEnd w:id="360"/>
      <w:bookmarkEnd w:id="361"/>
      <w:bookmarkEnd w:id="362"/>
    </w:p>
    <w:p w:rsidR="00F56E8C" w:rsidRPr="00A90F9A" w:rsidRDefault="007F3B75">
      <w:pPr>
        <w:pStyle w:val="Bodytext10"/>
        <w:spacing w:after="240" w:line="372" w:lineRule="exact"/>
        <w:ind w:firstLine="440"/>
        <w:jc w:val="both"/>
        <w:rPr>
          <w:color w:val="auto"/>
        </w:rPr>
      </w:pPr>
      <w:r w:rsidRPr="00A90F9A">
        <w:rPr>
          <w:color w:val="auto"/>
        </w:rPr>
        <w:t>评标委员会推荐</w:t>
      </w:r>
      <w:r w:rsidRPr="00A90F9A">
        <w:rPr>
          <w:rFonts w:ascii="Times New Roman" w:eastAsia="Times New Roman" w:hAnsi="Times New Roman" w:cs="Times New Roman"/>
          <w:color w:val="auto"/>
        </w:rPr>
        <w:t>3</w:t>
      </w:r>
      <w:r w:rsidRPr="00A90F9A">
        <w:rPr>
          <w:color w:val="auto"/>
        </w:rPr>
        <w:t>名中标候选人，并标明推荐顺序。招标人依据评标委员会推荐的中 标候选人确定中标人。</w:t>
      </w:r>
    </w:p>
    <w:p w:rsidR="00F56E8C" w:rsidRPr="00A90F9A" w:rsidRDefault="007F3B75">
      <w:pPr>
        <w:pStyle w:val="3"/>
        <w:rPr>
          <w:rFonts w:asciiTheme="majorEastAsia" w:eastAsiaTheme="majorEastAsia" w:hAnsiTheme="majorEastAsia"/>
          <w:color w:val="auto"/>
          <w:sz w:val="28"/>
          <w:szCs w:val="28"/>
          <w:lang w:eastAsia="zh-CN"/>
        </w:rPr>
      </w:pPr>
      <w:bookmarkStart w:id="363" w:name="_Toc5226"/>
      <w:bookmarkStart w:id="364" w:name="bookmark610"/>
      <w:bookmarkStart w:id="365" w:name="bookmark611"/>
      <w:bookmarkStart w:id="366" w:name="bookmark612"/>
      <w:bookmarkStart w:id="367" w:name="_Toc51061618"/>
      <w:r w:rsidRPr="00A90F9A">
        <w:rPr>
          <w:rFonts w:asciiTheme="majorEastAsia" w:eastAsiaTheme="majorEastAsia" w:hAnsiTheme="majorEastAsia"/>
          <w:color w:val="auto"/>
          <w:sz w:val="28"/>
          <w:szCs w:val="28"/>
          <w:lang w:eastAsia="zh-CN"/>
        </w:rPr>
        <w:t>7.2评标结果异议</w:t>
      </w:r>
      <w:bookmarkEnd w:id="363"/>
      <w:bookmarkEnd w:id="364"/>
      <w:bookmarkEnd w:id="365"/>
      <w:bookmarkEnd w:id="366"/>
      <w:bookmarkEnd w:id="367"/>
    </w:p>
    <w:p w:rsidR="00F56E8C" w:rsidRPr="00A90F9A" w:rsidRDefault="007F3B75">
      <w:pPr>
        <w:pStyle w:val="Bodytext10"/>
        <w:spacing w:after="240" w:line="341" w:lineRule="exact"/>
        <w:ind w:firstLine="440"/>
        <w:jc w:val="both"/>
        <w:rPr>
          <w:color w:val="auto"/>
        </w:rPr>
      </w:pPr>
      <w:r w:rsidRPr="00A90F9A">
        <w:rPr>
          <w:color w:val="auto"/>
        </w:rPr>
        <w:t>投标人或者其他利害关系人对评标结果有异议的，应当在中标候选人公示期间提出。 招标人将在收到异议之日起</w:t>
      </w:r>
      <w:r w:rsidRPr="00A90F9A">
        <w:rPr>
          <w:rFonts w:ascii="Times New Roman" w:eastAsia="Times New Roman" w:hAnsi="Times New Roman" w:cs="Times New Roman"/>
          <w:color w:val="auto"/>
        </w:rPr>
        <w:t>3</w:t>
      </w:r>
      <w:r w:rsidRPr="00A90F9A">
        <w:rPr>
          <w:color w:val="auto"/>
        </w:rPr>
        <w:t>日内作出答复；作出答复前，将暂停招标投标活动。</w:t>
      </w:r>
    </w:p>
    <w:p w:rsidR="00F56E8C" w:rsidRPr="00A90F9A" w:rsidRDefault="007F3B75">
      <w:pPr>
        <w:pStyle w:val="3"/>
        <w:rPr>
          <w:rFonts w:asciiTheme="majorEastAsia" w:eastAsiaTheme="majorEastAsia" w:hAnsiTheme="majorEastAsia"/>
          <w:color w:val="auto"/>
          <w:sz w:val="28"/>
          <w:szCs w:val="28"/>
          <w:lang w:eastAsia="zh-CN"/>
        </w:rPr>
      </w:pPr>
      <w:bookmarkStart w:id="368" w:name="_Toc16696"/>
      <w:bookmarkStart w:id="369" w:name="bookmark614"/>
      <w:bookmarkStart w:id="370" w:name="bookmark613"/>
      <w:bookmarkStart w:id="371" w:name="bookmark615"/>
      <w:bookmarkStart w:id="372" w:name="_Toc51061619"/>
      <w:r w:rsidRPr="00A90F9A">
        <w:rPr>
          <w:rFonts w:asciiTheme="majorEastAsia" w:eastAsiaTheme="majorEastAsia" w:hAnsiTheme="majorEastAsia"/>
          <w:color w:val="auto"/>
          <w:sz w:val="28"/>
          <w:szCs w:val="28"/>
          <w:lang w:eastAsia="zh-CN"/>
        </w:rPr>
        <w:t>7.3中标通知</w:t>
      </w:r>
      <w:bookmarkEnd w:id="368"/>
      <w:bookmarkEnd w:id="369"/>
      <w:bookmarkEnd w:id="370"/>
      <w:bookmarkEnd w:id="371"/>
      <w:bookmarkEnd w:id="372"/>
    </w:p>
    <w:p w:rsidR="00F56E8C" w:rsidRPr="00A90F9A" w:rsidRDefault="007F3B75">
      <w:pPr>
        <w:pStyle w:val="Bodytext10"/>
        <w:spacing w:line="379" w:lineRule="exact"/>
        <w:ind w:firstLine="440"/>
        <w:jc w:val="both"/>
        <w:rPr>
          <w:color w:val="auto"/>
        </w:rPr>
      </w:pPr>
      <w:r w:rsidRPr="00A90F9A">
        <w:rPr>
          <w:color w:val="auto"/>
        </w:rPr>
        <w:t>在本章第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3</w:t>
      </w:r>
      <w:r w:rsidRPr="00A90F9A">
        <w:rPr>
          <w:color w:val="auto"/>
        </w:rPr>
        <w:t>款规定的投标有效期内，以书面形式向中标人发出中标通知书，同时将中标结果通知未中标的投标人。</w:t>
      </w:r>
    </w:p>
    <w:p w:rsidR="00F56E8C" w:rsidRPr="00A90F9A" w:rsidRDefault="007F3B75">
      <w:pPr>
        <w:pStyle w:val="3"/>
        <w:rPr>
          <w:rFonts w:asciiTheme="majorEastAsia" w:eastAsiaTheme="majorEastAsia" w:hAnsiTheme="majorEastAsia"/>
          <w:color w:val="auto"/>
          <w:sz w:val="28"/>
          <w:szCs w:val="28"/>
          <w:lang w:eastAsia="zh-CN"/>
        </w:rPr>
      </w:pPr>
      <w:bookmarkStart w:id="373" w:name="bookmark617"/>
      <w:bookmarkStart w:id="374" w:name="bookmark618"/>
      <w:bookmarkStart w:id="375" w:name="_Toc2862"/>
      <w:bookmarkStart w:id="376" w:name="bookmark616"/>
      <w:bookmarkStart w:id="377" w:name="_Toc51061620"/>
      <w:r w:rsidRPr="00A90F9A">
        <w:rPr>
          <w:rFonts w:asciiTheme="majorEastAsia" w:eastAsiaTheme="majorEastAsia" w:hAnsiTheme="majorEastAsia"/>
          <w:color w:val="auto"/>
          <w:sz w:val="28"/>
          <w:szCs w:val="28"/>
          <w:lang w:eastAsia="zh-CN"/>
        </w:rPr>
        <w:lastRenderedPageBreak/>
        <w:t>7.4履约担保</w:t>
      </w:r>
      <w:bookmarkEnd w:id="373"/>
      <w:bookmarkEnd w:id="374"/>
      <w:bookmarkEnd w:id="375"/>
      <w:bookmarkEnd w:id="376"/>
      <w:bookmarkEnd w:id="377"/>
    </w:p>
    <w:p w:rsidR="00F56E8C" w:rsidRPr="00A90F9A" w:rsidRDefault="007F3B75">
      <w:pPr>
        <w:pStyle w:val="Bodytext10"/>
        <w:spacing w:line="358" w:lineRule="exact"/>
        <w:ind w:firstLine="440"/>
        <w:jc w:val="both"/>
        <w:rPr>
          <w:color w:val="auto"/>
        </w:rPr>
      </w:pPr>
      <w:r w:rsidRPr="00A90F9A">
        <w:rPr>
          <w:rFonts w:ascii="Times New Roman" w:eastAsia="Times New Roman" w:hAnsi="Times New Roman" w:cs="Times New Roman"/>
          <w:color w:val="auto"/>
          <w:lang w:val="en-US" w:bidi="en-US"/>
        </w:rPr>
        <w:t>7.4.1</w:t>
      </w:r>
      <w:r w:rsidRPr="00A90F9A">
        <w:rPr>
          <w:color w:val="auto"/>
        </w:rPr>
        <w:t>在签订合同前，中标人应按投标人须知前附表规定的金额、担保形式和招标文件第</w:t>
      </w:r>
      <w:r w:rsidRPr="00A90F9A">
        <w:rPr>
          <w:rFonts w:ascii="Times New Roman" w:eastAsia="Times New Roman" w:hAnsi="Times New Roman" w:cs="Times New Roman"/>
          <w:color w:val="auto"/>
        </w:rPr>
        <w:t>4</w:t>
      </w:r>
      <w:r w:rsidRPr="00A90F9A">
        <w:rPr>
          <w:color w:val="auto"/>
        </w:rPr>
        <w:t>章“合同条款及格式”规定的履约担保格式向招标人提交履约担保，担保人必须是投标人基本账户的开户银行。联合体中标的，其履约担保由牵头人递交，并应符合投标人须知前附表规定的金额、担保形式和招标文件第</w:t>
      </w:r>
      <w:r w:rsidRPr="00A90F9A">
        <w:rPr>
          <w:rFonts w:ascii="Times New Roman" w:eastAsia="Times New Roman" w:hAnsi="Times New Roman" w:cs="Times New Roman"/>
          <w:color w:val="auto"/>
        </w:rPr>
        <w:t>4</w:t>
      </w:r>
      <w:r w:rsidRPr="00A90F9A">
        <w:rPr>
          <w:color w:val="auto"/>
        </w:rPr>
        <w:t>章“合同条款及格式”规定的履约担保 格式要求。</w:t>
      </w:r>
    </w:p>
    <w:p w:rsidR="00F56E8C" w:rsidRPr="00A90F9A" w:rsidRDefault="007F3B75">
      <w:pPr>
        <w:pStyle w:val="Bodytext10"/>
        <w:tabs>
          <w:tab w:val="left" w:pos="747"/>
        </w:tabs>
        <w:spacing w:after="240" w:line="364" w:lineRule="exact"/>
        <w:ind w:firstLineChars="213" w:firstLine="426"/>
        <w:jc w:val="both"/>
        <w:rPr>
          <w:color w:val="auto"/>
        </w:rPr>
      </w:pPr>
      <w:bookmarkStart w:id="378" w:name="bookmark619"/>
      <w:bookmarkEnd w:id="378"/>
      <w:r w:rsidRPr="00A90F9A">
        <w:rPr>
          <w:rFonts w:ascii="Times New Roman" w:eastAsia="Times New Roman" w:hAnsi="Times New Roman" w:cs="Times New Roman"/>
          <w:color w:val="auto"/>
          <w:lang w:val="en-US" w:bidi="en-US"/>
        </w:rPr>
        <w:t>7.4.</w:t>
      </w:r>
      <w:r w:rsidRPr="00A90F9A">
        <w:rPr>
          <w:rFonts w:ascii="Times New Roman" w:eastAsiaTheme="minorEastAsia" w:hAnsi="Times New Roman" w:cs="Times New Roman" w:hint="eastAsia"/>
          <w:color w:val="auto"/>
          <w:lang w:val="en-US" w:bidi="en-US"/>
        </w:rPr>
        <w:t xml:space="preserve">2  </w:t>
      </w:r>
      <w:r w:rsidRPr="00A90F9A">
        <w:rPr>
          <w:color w:val="auto"/>
        </w:rPr>
        <w:t>中标人不能按本章第</w:t>
      </w:r>
      <w:r w:rsidRPr="00A90F9A">
        <w:rPr>
          <w:rFonts w:ascii="Times New Roman" w:eastAsia="Times New Roman" w:hAnsi="Times New Roman" w:cs="Times New Roman"/>
          <w:color w:val="auto"/>
          <w:lang w:val="en-US" w:bidi="en-US"/>
        </w:rPr>
        <w:t xml:space="preserve">7.4. </w:t>
      </w:r>
      <w:r w:rsidRPr="00A90F9A">
        <w:rPr>
          <w:rFonts w:ascii="Times New Roman" w:eastAsia="Times New Roman" w:hAnsi="Times New Roman" w:cs="Times New Roman"/>
          <w:color w:val="auto"/>
        </w:rPr>
        <w:t>1</w:t>
      </w:r>
      <w:r w:rsidRPr="00A90F9A">
        <w:rPr>
          <w:color w:val="auto"/>
        </w:rPr>
        <w:t>项要求提交履约担保的，视为放弃中标，其投标保 证金不予退还，给招标人造成的损失超过投标保证金数额的，中标人还应当对超过部分予以赔偿。</w:t>
      </w:r>
    </w:p>
    <w:p w:rsidR="00F56E8C" w:rsidRPr="00A90F9A" w:rsidRDefault="007F3B75">
      <w:pPr>
        <w:pStyle w:val="3"/>
        <w:rPr>
          <w:rFonts w:asciiTheme="majorEastAsia" w:eastAsiaTheme="majorEastAsia" w:hAnsiTheme="majorEastAsia"/>
          <w:color w:val="auto"/>
          <w:sz w:val="28"/>
          <w:szCs w:val="28"/>
          <w:lang w:eastAsia="zh-CN"/>
        </w:rPr>
      </w:pPr>
      <w:bookmarkStart w:id="379" w:name="bookmark620"/>
      <w:bookmarkStart w:id="380" w:name="_Toc14745"/>
      <w:bookmarkStart w:id="381" w:name="bookmark622"/>
      <w:bookmarkStart w:id="382" w:name="bookmark621"/>
      <w:bookmarkStart w:id="383" w:name="_Toc51061621"/>
      <w:r w:rsidRPr="00A90F9A">
        <w:rPr>
          <w:rFonts w:asciiTheme="majorEastAsia" w:eastAsiaTheme="majorEastAsia" w:hAnsiTheme="majorEastAsia"/>
          <w:color w:val="auto"/>
          <w:sz w:val="28"/>
          <w:szCs w:val="28"/>
          <w:lang w:eastAsia="zh-CN"/>
        </w:rPr>
        <w:t>7.5签订合同</w:t>
      </w:r>
      <w:bookmarkEnd w:id="379"/>
      <w:bookmarkEnd w:id="380"/>
      <w:bookmarkEnd w:id="381"/>
      <w:bookmarkEnd w:id="382"/>
      <w:bookmarkEnd w:id="383"/>
    </w:p>
    <w:p w:rsidR="00F56E8C" w:rsidRPr="00A90F9A" w:rsidRDefault="007F3B75">
      <w:pPr>
        <w:pStyle w:val="Bodytext10"/>
        <w:spacing w:line="360" w:lineRule="exact"/>
        <w:ind w:firstLine="440"/>
        <w:jc w:val="both"/>
        <w:rPr>
          <w:color w:val="auto"/>
        </w:rPr>
      </w:pPr>
      <w:r w:rsidRPr="00A90F9A">
        <w:rPr>
          <w:rFonts w:ascii="Times New Roman" w:eastAsia="Times New Roman" w:hAnsi="Times New Roman" w:cs="Times New Roman"/>
          <w:color w:val="auto"/>
          <w:lang w:val="en-US" w:bidi="en-US"/>
        </w:rPr>
        <w:t>7.5.1</w:t>
      </w:r>
      <w:r w:rsidRPr="00A90F9A">
        <w:rPr>
          <w:color w:val="auto"/>
        </w:rPr>
        <w:t>招标人和中标人应当自中标通知书发出之日起三十日内，按照招标文件和中标 人的投标文件订立书面合同。中标人无正当理由拒签合同的，招标人取消其中标资格，其投标保证金不予退还；给招标人造成的损失超过投标保证金数额的，中标人还应当对超过 部分予以赔偿。</w:t>
      </w:r>
    </w:p>
    <w:p w:rsidR="00F56E8C" w:rsidRPr="00A90F9A" w:rsidRDefault="007F3B75">
      <w:pPr>
        <w:pStyle w:val="Bodytext10"/>
        <w:spacing w:line="370" w:lineRule="exact"/>
        <w:ind w:firstLine="440"/>
        <w:jc w:val="both"/>
        <w:rPr>
          <w:color w:val="auto"/>
        </w:rPr>
      </w:pPr>
      <w:r w:rsidRPr="00A90F9A">
        <w:rPr>
          <w:rFonts w:ascii="Times New Roman" w:eastAsia="Times New Roman" w:hAnsi="Times New Roman" w:cs="Times New Roman"/>
          <w:color w:val="auto"/>
          <w:lang w:val="en-US" w:bidi="en-US"/>
        </w:rPr>
        <w:t>7.5.2</w:t>
      </w:r>
      <w:r w:rsidRPr="00A90F9A">
        <w:rPr>
          <w:color w:val="auto"/>
        </w:rPr>
        <w:t>发出中标通知书后，招标人无正当理由拒签合同的，招标人向中标人退还投标保证金，并按投标保证金双倍的金额赔偿投标人损失。</w:t>
      </w:r>
    </w:p>
    <w:p w:rsidR="00F56E8C" w:rsidRPr="00A90F9A" w:rsidRDefault="007F3B75">
      <w:pPr>
        <w:pStyle w:val="Bodytext10"/>
        <w:spacing w:after="180" w:line="367" w:lineRule="exact"/>
        <w:ind w:firstLine="440"/>
        <w:jc w:val="both"/>
        <w:rPr>
          <w:color w:val="auto"/>
        </w:rPr>
      </w:pPr>
      <w:r w:rsidRPr="00A90F9A">
        <w:rPr>
          <w:rFonts w:ascii="Times New Roman" w:eastAsia="Times New Roman" w:hAnsi="Times New Roman" w:cs="Times New Roman"/>
          <w:color w:val="auto"/>
          <w:lang w:val="en-US" w:bidi="en-US"/>
        </w:rPr>
        <w:t>7.5.3</w:t>
      </w:r>
      <w:r w:rsidRPr="00A90F9A">
        <w:rPr>
          <w:color w:val="auto"/>
        </w:rPr>
        <w:t>联合体中标的，联合体各方应当共同与招标人签订合同，就中标项目向招标人 承担连带责任。</w:t>
      </w:r>
    </w:p>
    <w:p w:rsidR="00F56E8C" w:rsidRPr="00A90F9A" w:rsidRDefault="007F3B75">
      <w:pPr>
        <w:pStyle w:val="2"/>
        <w:rPr>
          <w:color w:val="auto"/>
        </w:rPr>
      </w:pPr>
      <w:bookmarkStart w:id="384" w:name="bookmark625"/>
      <w:bookmarkStart w:id="385" w:name="bookmark624"/>
      <w:bookmarkStart w:id="386" w:name="bookmark626"/>
      <w:bookmarkStart w:id="387" w:name="_Toc20767"/>
      <w:bookmarkStart w:id="388" w:name="bookmark623"/>
      <w:bookmarkStart w:id="389" w:name="_Toc51061622"/>
      <w:bookmarkEnd w:id="384"/>
      <w:r w:rsidRPr="00A90F9A">
        <w:rPr>
          <w:rFonts w:hint="eastAsia"/>
          <w:color w:val="auto"/>
        </w:rPr>
        <w:t xml:space="preserve">8. </w:t>
      </w:r>
      <w:r w:rsidRPr="00A90F9A">
        <w:rPr>
          <w:color w:val="auto"/>
        </w:rPr>
        <w:t>重新招标或经批准不招标</w:t>
      </w:r>
      <w:bookmarkEnd w:id="385"/>
      <w:bookmarkEnd w:id="386"/>
      <w:bookmarkEnd w:id="387"/>
      <w:bookmarkEnd w:id="388"/>
      <w:bookmarkEnd w:id="389"/>
    </w:p>
    <w:p w:rsidR="00F56E8C" w:rsidRPr="00A90F9A" w:rsidRDefault="007F3B75">
      <w:pPr>
        <w:pStyle w:val="3"/>
        <w:rPr>
          <w:rFonts w:asciiTheme="majorEastAsia" w:eastAsiaTheme="majorEastAsia" w:hAnsiTheme="majorEastAsia"/>
          <w:color w:val="auto"/>
          <w:sz w:val="28"/>
          <w:szCs w:val="28"/>
          <w:lang w:eastAsia="zh-CN"/>
        </w:rPr>
      </w:pPr>
      <w:bookmarkStart w:id="390" w:name="bookmark629"/>
      <w:bookmarkStart w:id="391" w:name="_Toc2861"/>
      <w:bookmarkStart w:id="392" w:name="bookmark628"/>
      <w:bookmarkStart w:id="393" w:name="bookmark627"/>
      <w:bookmarkStart w:id="394" w:name="_Toc51061623"/>
      <w:r w:rsidRPr="00A90F9A">
        <w:rPr>
          <w:rFonts w:asciiTheme="majorEastAsia" w:eastAsiaTheme="majorEastAsia" w:hAnsiTheme="majorEastAsia"/>
          <w:color w:val="auto"/>
          <w:sz w:val="28"/>
          <w:szCs w:val="28"/>
          <w:lang w:eastAsia="zh-CN"/>
        </w:rPr>
        <w:t>8.1重新招标</w:t>
      </w:r>
      <w:bookmarkEnd w:id="390"/>
      <w:bookmarkEnd w:id="391"/>
      <w:bookmarkEnd w:id="392"/>
      <w:bookmarkEnd w:id="393"/>
      <w:bookmarkEnd w:id="394"/>
    </w:p>
    <w:p w:rsidR="00F56E8C" w:rsidRPr="00A90F9A" w:rsidRDefault="007F3B75">
      <w:pPr>
        <w:pStyle w:val="Bodytext10"/>
        <w:spacing w:line="364" w:lineRule="exact"/>
        <w:ind w:firstLine="420"/>
        <w:jc w:val="both"/>
        <w:rPr>
          <w:color w:val="auto"/>
        </w:rPr>
      </w:pPr>
      <w:r w:rsidRPr="00A90F9A">
        <w:rPr>
          <w:color w:val="auto"/>
        </w:rPr>
        <w:t>有下列情形之一的，招标人在分析招标失败的原因并采取相应措施后，重新招标：</w:t>
      </w:r>
    </w:p>
    <w:p w:rsidR="00F56E8C" w:rsidRPr="00A90F9A" w:rsidRDefault="007F3B75">
      <w:pPr>
        <w:pStyle w:val="Bodytext10"/>
        <w:numPr>
          <w:ilvl w:val="0"/>
          <w:numId w:val="14"/>
        </w:numPr>
        <w:tabs>
          <w:tab w:val="left" w:pos="903"/>
        </w:tabs>
        <w:spacing w:line="364" w:lineRule="exact"/>
        <w:ind w:firstLine="420"/>
        <w:rPr>
          <w:color w:val="auto"/>
        </w:rPr>
      </w:pPr>
      <w:bookmarkStart w:id="395" w:name="bookmark630"/>
      <w:bookmarkEnd w:id="395"/>
      <w:r w:rsidRPr="00A90F9A">
        <w:rPr>
          <w:color w:val="auto"/>
        </w:rPr>
        <w:t>投标截止时间止，投标人少于三个的；</w:t>
      </w:r>
    </w:p>
    <w:p w:rsidR="00F56E8C" w:rsidRPr="00A90F9A" w:rsidRDefault="007F3B75">
      <w:pPr>
        <w:pStyle w:val="Bodytext10"/>
        <w:numPr>
          <w:ilvl w:val="0"/>
          <w:numId w:val="14"/>
        </w:numPr>
        <w:tabs>
          <w:tab w:val="left" w:pos="903"/>
        </w:tabs>
        <w:spacing w:line="364" w:lineRule="exact"/>
        <w:ind w:firstLine="420"/>
        <w:rPr>
          <w:color w:val="auto"/>
        </w:rPr>
      </w:pPr>
      <w:bookmarkStart w:id="396" w:name="bookmark631"/>
      <w:bookmarkEnd w:id="396"/>
      <w:r w:rsidRPr="00A90F9A">
        <w:rPr>
          <w:color w:val="auto"/>
        </w:rPr>
        <w:t>经评标委员会评审后否决所有投标的；</w:t>
      </w:r>
    </w:p>
    <w:p w:rsidR="00F56E8C" w:rsidRPr="00A90F9A" w:rsidRDefault="007F3B75">
      <w:pPr>
        <w:pStyle w:val="Bodytext10"/>
        <w:numPr>
          <w:ilvl w:val="0"/>
          <w:numId w:val="14"/>
        </w:numPr>
        <w:tabs>
          <w:tab w:val="left" w:pos="922"/>
        </w:tabs>
        <w:spacing w:line="374" w:lineRule="exact"/>
        <w:ind w:firstLine="440"/>
        <w:jc w:val="both"/>
        <w:rPr>
          <w:color w:val="auto"/>
        </w:rPr>
      </w:pPr>
      <w:bookmarkStart w:id="397" w:name="bookmark632"/>
      <w:bookmarkEnd w:id="397"/>
      <w:r w:rsidRPr="00A90F9A">
        <w:rPr>
          <w:color w:val="auto"/>
        </w:rPr>
        <w:t>评标委员会否决投标人的投标后因有效投标不足</w:t>
      </w:r>
      <w:r w:rsidRPr="00A90F9A">
        <w:rPr>
          <w:rFonts w:ascii="Times New Roman" w:eastAsia="Times New Roman" w:hAnsi="Times New Roman" w:cs="Times New Roman"/>
          <w:color w:val="auto"/>
        </w:rPr>
        <w:t>3</w:t>
      </w:r>
      <w:r w:rsidRPr="00A90F9A">
        <w:rPr>
          <w:color w:val="auto"/>
        </w:rPr>
        <w:t>个使得投标明显缺乏竞争，评标委员会三分之二以上委员决定否决全部投标的；</w:t>
      </w:r>
    </w:p>
    <w:p w:rsidR="00F56E8C" w:rsidRPr="00A90F9A" w:rsidRDefault="007F3B75">
      <w:pPr>
        <w:pStyle w:val="Bodytext10"/>
        <w:numPr>
          <w:ilvl w:val="0"/>
          <w:numId w:val="14"/>
        </w:numPr>
        <w:tabs>
          <w:tab w:val="left" w:pos="903"/>
        </w:tabs>
        <w:spacing w:line="358" w:lineRule="exact"/>
        <w:ind w:firstLine="420"/>
        <w:rPr>
          <w:color w:val="auto"/>
        </w:rPr>
      </w:pPr>
      <w:r w:rsidRPr="00A90F9A">
        <w:rPr>
          <w:color w:val="auto"/>
        </w:rPr>
        <w:t>同意延长投标有效期的投标人少于三个的；</w:t>
      </w:r>
    </w:p>
    <w:p w:rsidR="00F56E8C" w:rsidRPr="00A90F9A" w:rsidRDefault="007F3B75">
      <w:pPr>
        <w:pStyle w:val="Bodytext10"/>
        <w:numPr>
          <w:ilvl w:val="0"/>
          <w:numId w:val="14"/>
        </w:numPr>
        <w:tabs>
          <w:tab w:val="left" w:pos="903"/>
        </w:tabs>
        <w:spacing w:after="240" w:line="358" w:lineRule="exact"/>
        <w:ind w:firstLine="420"/>
        <w:rPr>
          <w:color w:val="auto"/>
        </w:rPr>
      </w:pPr>
      <w:bookmarkStart w:id="398" w:name="bookmark634"/>
      <w:bookmarkEnd w:id="398"/>
      <w:r w:rsidRPr="00A90F9A">
        <w:rPr>
          <w:color w:val="auto"/>
        </w:rPr>
        <w:t>中标候选人均未与招标人签订合同的。</w:t>
      </w:r>
    </w:p>
    <w:p w:rsidR="00F56E8C" w:rsidRPr="00A90F9A" w:rsidRDefault="007F3B75">
      <w:pPr>
        <w:pStyle w:val="3"/>
        <w:rPr>
          <w:rFonts w:asciiTheme="majorEastAsia" w:eastAsiaTheme="majorEastAsia" w:hAnsiTheme="majorEastAsia"/>
          <w:color w:val="auto"/>
          <w:sz w:val="28"/>
          <w:szCs w:val="28"/>
          <w:lang w:eastAsia="zh-CN"/>
        </w:rPr>
      </w:pPr>
      <w:bookmarkStart w:id="399" w:name="bookmark637"/>
      <w:bookmarkStart w:id="400" w:name="bookmark638"/>
      <w:bookmarkStart w:id="401" w:name="bookmark635"/>
      <w:bookmarkStart w:id="402" w:name="bookmark636"/>
      <w:bookmarkStart w:id="403" w:name="_Toc24659"/>
      <w:bookmarkStart w:id="404" w:name="_Toc51061624"/>
      <w:bookmarkEnd w:id="399"/>
      <w:r w:rsidRPr="00A90F9A">
        <w:rPr>
          <w:rFonts w:asciiTheme="majorEastAsia" w:eastAsiaTheme="majorEastAsia" w:hAnsiTheme="majorEastAsia" w:hint="eastAsia"/>
          <w:color w:val="auto"/>
          <w:sz w:val="28"/>
          <w:szCs w:val="28"/>
          <w:lang w:eastAsia="zh-CN"/>
        </w:rPr>
        <w:t>8.</w:t>
      </w:r>
      <w:r w:rsidRPr="00A90F9A">
        <w:rPr>
          <w:rFonts w:asciiTheme="majorEastAsia" w:eastAsiaTheme="majorEastAsia" w:hAnsiTheme="majorEastAsia"/>
          <w:color w:val="auto"/>
          <w:sz w:val="28"/>
          <w:szCs w:val="28"/>
          <w:lang w:eastAsia="zh-CN"/>
        </w:rPr>
        <w:t>2不再招标</w:t>
      </w:r>
      <w:bookmarkEnd w:id="400"/>
      <w:bookmarkEnd w:id="401"/>
      <w:bookmarkEnd w:id="402"/>
      <w:bookmarkEnd w:id="403"/>
      <w:bookmarkEnd w:id="404"/>
    </w:p>
    <w:p w:rsidR="00F56E8C" w:rsidRPr="00A90F9A" w:rsidRDefault="007F3B75">
      <w:pPr>
        <w:pStyle w:val="Bodytext10"/>
        <w:spacing w:after="280" w:line="367" w:lineRule="exact"/>
        <w:ind w:firstLine="442"/>
        <w:jc w:val="both"/>
        <w:rPr>
          <w:color w:val="auto"/>
        </w:rPr>
      </w:pPr>
      <w:r w:rsidRPr="00A90F9A">
        <w:rPr>
          <w:color w:val="auto"/>
        </w:rPr>
        <w:t>重新招标后，仍出现本章第</w:t>
      </w:r>
      <w:r w:rsidRPr="00A90F9A">
        <w:rPr>
          <w:rFonts w:ascii="Times New Roman" w:eastAsia="Times New Roman" w:hAnsi="Times New Roman" w:cs="Times New Roman"/>
          <w:color w:val="auto"/>
          <w:lang w:val="en-US" w:bidi="en-US"/>
        </w:rPr>
        <w:t>8.1</w:t>
      </w:r>
      <w:r w:rsidRPr="00A90F9A">
        <w:rPr>
          <w:color w:val="auto"/>
        </w:rPr>
        <w:t>条(</w:t>
      </w:r>
      <w:r w:rsidRPr="00A90F9A">
        <w:rPr>
          <w:rFonts w:ascii="Times New Roman" w:eastAsia="Times New Roman" w:hAnsi="Times New Roman" w:cs="Times New Roman"/>
          <w:color w:val="auto"/>
        </w:rPr>
        <w:t>1)</w:t>
      </w:r>
      <w:r w:rsidRPr="00A90F9A">
        <w:rPr>
          <w:color w:val="auto"/>
        </w:rPr>
        <w:t>规定情形之一的，属于必须审批、核准的水利 工程建设项目，报经原审批部门审批、核准后可以不再进行招标。</w:t>
      </w:r>
      <w:bookmarkStart w:id="405" w:name="bookmark633"/>
      <w:bookmarkStart w:id="406" w:name="bookmark641"/>
      <w:bookmarkStart w:id="407" w:name="_Toc1886"/>
      <w:bookmarkStart w:id="408" w:name="bookmark639"/>
      <w:bookmarkStart w:id="409" w:name="bookmark642"/>
      <w:bookmarkStart w:id="410" w:name="bookmark640"/>
      <w:bookmarkEnd w:id="405"/>
      <w:bookmarkEnd w:id="406"/>
    </w:p>
    <w:p w:rsidR="00F56E8C" w:rsidRPr="00A90F9A" w:rsidRDefault="007F3B75">
      <w:pPr>
        <w:pStyle w:val="2"/>
        <w:rPr>
          <w:color w:val="auto"/>
        </w:rPr>
      </w:pPr>
      <w:bookmarkStart w:id="411" w:name="_Toc51061625"/>
      <w:r w:rsidRPr="00A90F9A">
        <w:rPr>
          <w:rFonts w:hint="eastAsia"/>
          <w:color w:val="auto"/>
        </w:rPr>
        <w:t xml:space="preserve">9. </w:t>
      </w:r>
      <w:r w:rsidRPr="00A90F9A">
        <w:rPr>
          <w:color w:val="auto"/>
        </w:rPr>
        <w:t>纪律和监督</w:t>
      </w:r>
      <w:bookmarkEnd w:id="407"/>
      <w:bookmarkEnd w:id="408"/>
      <w:bookmarkEnd w:id="409"/>
      <w:bookmarkEnd w:id="410"/>
      <w:bookmarkEnd w:id="411"/>
    </w:p>
    <w:p w:rsidR="00F56E8C" w:rsidRPr="00A90F9A" w:rsidRDefault="007F3B75">
      <w:pPr>
        <w:pStyle w:val="3"/>
        <w:rPr>
          <w:rFonts w:asciiTheme="majorEastAsia" w:eastAsiaTheme="majorEastAsia" w:hAnsiTheme="majorEastAsia"/>
          <w:color w:val="auto"/>
          <w:sz w:val="28"/>
          <w:szCs w:val="28"/>
          <w:lang w:eastAsia="zh-CN"/>
        </w:rPr>
      </w:pPr>
      <w:bookmarkStart w:id="412" w:name="_Toc19834"/>
      <w:bookmarkStart w:id="413" w:name="bookmark644"/>
      <w:bookmarkStart w:id="414" w:name="bookmark645"/>
      <w:bookmarkStart w:id="415" w:name="bookmark643"/>
      <w:bookmarkStart w:id="416" w:name="_Toc51061626"/>
      <w:r w:rsidRPr="00A90F9A">
        <w:rPr>
          <w:rFonts w:asciiTheme="majorEastAsia" w:eastAsiaTheme="majorEastAsia" w:hAnsiTheme="majorEastAsia"/>
          <w:color w:val="auto"/>
          <w:sz w:val="28"/>
          <w:szCs w:val="28"/>
          <w:lang w:eastAsia="zh-CN"/>
        </w:rPr>
        <w:t>9.1对招标人的纪律要求</w:t>
      </w:r>
      <w:bookmarkEnd w:id="412"/>
      <w:bookmarkEnd w:id="413"/>
      <w:bookmarkEnd w:id="414"/>
      <w:bookmarkEnd w:id="415"/>
      <w:bookmarkEnd w:id="416"/>
    </w:p>
    <w:p w:rsidR="00F56E8C" w:rsidRPr="00A90F9A" w:rsidRDefault="007F3B75">
      <w:pPr>
        <w:pStyle w:val="Bodytext10"/>
        <w:spacing w:line="358" w:lineRule="exact"/>
        <w:ind w:firstLine="440"/>
        <w:rPr>
          <w:color w:val="auto"/>
        </w:rPr>
      </w:pPr>
      <w:r w:rsidRPr="00A90F9A">
        <w:rPr>
          <w:color w:val="auto"/>
        </w:rPr>
        <w:t>招标人不得泄漏招标投标活动中应当保密的情况和资料，不得与投标人串通损害国家利益、</w:t>
      </w:r>
      <w:r w:rsidRPr="00A90F9A">
        <w:rPr>
          <w:color w:val="auto"/>
        </w:rPr>
        <w:lastRenderedPageBreak/>
        <w:t>社会公共利益或者他人合法权益。</w:t>
      </w:r>
    </w:p>
    <w:p w:rsidR="00F56E8C" w:rsidRPr="00A90F9A" w:rsidRDefault="007F3B75">
      <w:pPr>
        <w:pStyle w:val="Bodytext10"/>
        <w:spacing w:line="358" w:lineRule="exact"/>
        <w:ind w:firstLine="440"/>
        <w:rPr>
          <w:color w:val="auto"/>
        </w:rPr>
      </w:pPr>
      <w:r w:rsidRPr="00A90F9A">
        <w:rPr>
          <w:color w:val="auto"/>
        </w:rPr>
        <w:t>下列行为均属招标人与投标人串通投标：</w:t>
      </w:r>
    </w:p>
    <w:p w:rsidR="00F56E8C" w:rsidRPr="00A90F9A" w:rsidRDefault="007F3B75">
      <w:pPr>
        <w:pStyle w:val="Bodytext10"/>
        <w:numPr>
          <w:ilvl w:val="0"/>
          <w:numId w:val="15"/>
        </w:numPr>
        <w:tabs>
          <w:tab w:val="left" w:pos="903"/>
        </w:tabs>
        <w:spacing w:line="358" w:lineRule="exact"/>
        <w:ind w:firstLine="420"/>
        <w:rPr>
          <w:color w:val="auto"/>
        </w:rPr>
      </w:pPr>
      <w:bookmarkStart w:id="417" w:name="bookmark646"/>
      <w:bookmarkEnd w:id="417"/>
      <w:r w:rsidRPr="00A90F9A">
        <w:rPr>
          <w:color w:val="auto"/>
        </w:rPr>
        <w:t>招标人在开标前开启投标文件并将有关信息泄露给其他投标人；</w:t>
      </w:r>
    </w:p>
    <w:p w:rsidR="00F56E8C" w:rsidRPr="00A90F9A" w:rsidRDefault="007F3B75">
      <w:pPr>
        <w:pStyle w:val="Bodytext10"/>
        <w:numPr>
          <w:ilvl w:val="0"/>
          <w:numId w:val="15"/>
        </w:numPr>
        <w:tabs>
          <w:tab w:val="left" w:pos="903"/>
        </w:tabs>
        <w:spacing w:line="358" w:lineRule="exact"/>
        <w:ind w:firstLine="420"/>
        <w:rPr>
          <w:color w:val="auto"/>
        </w:rPr>
      </w:pPr>
      <w:bookmarkStart w:id="418" w:name="bookmark647"/>
      <w:bookmarkEnd w:id="418"/>
      <w:r w:rsidRPr="00A90F9A">
        <w:rPr>
          <w:color w:val="auto"/>
        </w:rPr>
        <w:t>招标人直接或者间接向投标人泄露标底、评标委员会成员等信息；</w:t>
      </w:r>
    </w:p>
    <w:p w:rsidR="00F56E8C" w:rsidRPr="00A90F9A" w:rsidRDefault="007F3B75">
      <w:pPr>
        <w:pStyle w:val="Bodytext10"/>
        <w:numPr>
          <w:ilvl w:val="0"/>
          <w:numId w:val="15"/>
        </w:numPr>
        <w:tabs>
          <w:tab w:val="left" w:pos="903"/>
        </w:tabs>
        <w:spacing w:line="358" w:lineRule="exact"/>
        <w:ind w:firstLine="420"/>
        <w:rPr>
          <w:color w:val="auto"/>
        </w:rPr>
      </w:pPr>
      <w:bookmarkStart w:id="419" w:name="bookmark648"/>
      <w:bookmarkEnd w:id="419"/>
      <w:r w:rsidRPr="00A90F9A">
        <w:rPr>
          <w:color w:val="auto"/>
        </w:rPr>
        <w:t>招标人明示或者暗示投标人压低或者抬高投标报价；</w:t>
      </w:r>
    </w:p>
    <w:p w:rsidR="00F56E8C" w:rsidRPr="00A90F9A" w:rsidRDefault="007F3B75">
      <w:pPr>
        <w:pStyle w:val="Bodytext10"/>
        <w:numPr>
          <w:ilvl w:val="0"/>
          <w:numId w:val="15"/>
        </w:numPr>
        <w:tabs>
          <w:tab w:val="left" w:pos="903"/>
        </w:tabs>
        <w:spacing w:line="358" w:lineRule="exact"/>
        <w:ind w:firstLine="420"/>
        <w:rPr>
          <w:color w:val="auto"/>
        </w:rPr>
      </w:pPr>
      <w:bookmarkStart w:id="420" w:name="bookmark649"/>
      <w:bookmarkEnd w:id="420"/>
      <w:r w:rsidRPr="00A90F9A">
        <w:rPr>
          <w:color w:val="auto"/>
        </w:rPr>
        <w:t>招标人授意投标人撤换、修改投标文件；</w:t>
      </w:r>
    </w:p>
    <w:p w:rsidR="00F56E8C" w:rsidRPr="00A90F9A" w:rsidRDefault="007F3B75">
      <w:pPr>
        <w:pStyle w:val="Bodytext10"/>
        <w:numPr>
          <w:ilvl w:val="0"/>
          <w:numId w:val="15"/>
        </w:numPr>
        <w:tabs>
          <w:tab w:val="left" w:pos="903"/>
        </w:tabs>
        <w:spacing w:line="358" w:lineRule="exact"/>
        <w:ind w:firstLine="420"/>
        <w:rPr>
          <w:color w:val="auto"/>
        </w:rPr>
      </w:pPr>
      <w:bookmarkStart w:id="421" w:name="bookmark650"/>
      <w:bookmarkEnd w:id="421"/>
      <w:r w:rsidRPr="00A90F9A">
        <w:rPr>
          <w:color w:val="auto"/>
        </w:rPr>
        <w:t>招标人明示或者暗示投标人为特定投标人中标提供方便；</w:t>
      </w:r>
    </w:p>
    <w:p w:rsidR="00F56E8C" w:rsidRPr="00A90F9A" w:rsidRDefault="007F3B75">
      <w:pPr>
        <w:pStyle w:val="Bodytext10"/>
        <w:numPr>
          <w:ilvl w:val="0"/>
          <w:numId w:val="15"/>
        </w:numPr>
        <w:tabs>
          <w:tab w:val="left" w:pos="903"/>
        </w:tabs>
        <w:spacing w:after="240" w:line="358" w:lineRule="exact"/>
        <w:ind w:firstLine="420"/>
        <w:rPr>
          <w:color w:val="auto"/>
        </w:rPr>
      </w:pPr>
      <w:bookmarkStart w:id="422" w:name="bookmark651"/>
      <w:bookmarkEnd w:id="422"/>
      <w:r w:rsidRPr="00A90F9A">
        <w:rPr>
          <w:color w:val="auto"/>
        </w:rPr>
        <w:t>招标人与投标人为谋求特定投标人中标而采取的其他串通行为。</w:t>
      </w:r>
    </w:p>
    <w:p w:rsidR="00F56E8C" w:rsidRPr="00A90F9A" w:rsidRDefault="007F3B75">
      <w:pPr>
        <w:pStyle w:val="3"/>
        <w:rPr>
          <w:rFonts w:asciiTheme="majorEastAsia" w:eastAsiaTheme="majorEastAsia" w:hAnsiTheme="majorEastAsia"/>
          <w:color w:val="auto"/>
          <w:sz w:val="28"/>
          <w:szCs w:val="28"/>
          <w:lang w:eastAsia="zh-CN"/>
        </w:rPr>
      </w:pPr>
      <w:bookmarkStart w:id="423" w:name="_Toc32097"/>
      <w:bookmarkStart w:id="424" w:name="bookmark653"/>
      <w:bookmarkStart w:id="425" w:name="bookmark654"/>
      <w:bookmarkStart w:id="426" w:name="bookmark652"/>
      <w:bookmarkStart w:id="427" w:name="_Toc51061627"/>
      <w:r w:rsidRPr="00A90F9A">
        <w:rPr>
          <w:rFonts w:asciiTheme="majorEastAsia" w:eastAsiaTheme="majorEastAsia" w:hAnsiTheme="majorEastAsia"/>
          <w:color w:val="auto"/>
          <w:sz w:val="28"/>
          <w:szCs w:val="28"/>
          <w:lang w:eastAsia="zh-CN"/>
        </w:rPr>
        <w:t>9.2对投标人的纪律要求</w:t>
      </w:r>
      <w:bookmarkEnd w:id="423"/>
      <w:bookmarkEnd w:id="424"/>
      <w:bookmarkEnd w:id="425"/>
      <w:bookmarkEnd w:id="426"/>
      <w:bookmarkEnd w:id="427"/>
    </w:p>
    <w:p w:rsidR="00F56E8C" w:rsidRPr="00A90F9A" w:rsidRDefault="007F3B75">
      <w:pPr>
        <w:pStyle w:val="Bodytext10"/>
        <w:spacing w:after="100" w:line="358" w:lineRule="exact"/>
        <w:ind w:firstLine="440"/>
        <w:jc w:val="both"/>
        <w:rPr>
          <w:color w:val="auto"/>
        </w:rPr>
      </w:pPr>
      <w:r w:rsidRPr="00A90F9A">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56E8C" w:rsidRPr="00A90F9A" w:rsidRDefault="007F3B75">
      <w:pPr>
        <w:pStyle w:val="Bodytext10"/>
        <w:spacing w:line="374" w:lineRule="auto"/>
        <w:ind w:firstLine="440"/>
        <w:jc w:val="both"/>
        <w:rPr>
          <w:color w:val="auto"/>
        </w:rPr>
      </w:pPr>
      <w:r w:rsidRPr="00A90F9A">
        <w:rPr>
          <w:rFonts w:ascii="Times New Roman" w:eastAsia="Times New Roman" w:hAnsi="Times New Roman" w:cs="Times New Roman"/>
          <w:color w:val="auto"/>
          <w:lang w:val="en-US" w:bidi="en-US"/>
        </w:rPr>
        <w:t>9. 2.1</w:t>
      </w:r>
      <w:r w:rsidRPr="00A90F9A">
        <w:rPr>
          <w:color w:val="auto"/>
        </w:rPr>
        <w:t>下列行为均属以他人名义投标：</w:t>
      </w:r>
    </w:p>
    <w:p w:rsidR="00F56E8C" w:rsidRPr="00A90F9A" w:rsidRDefault="007F3B75">
      <w:pPr>
        <w:pStyle w:val="Bodytext10"/>
        <w:numPr>
          <w:ilvl w:val="0"/>
          <w:numId w:val="16"/>
        </w:numPr>
        <w:tabs>
          <w:tab w:val="left" w:pos="923"/>
        </w:tabs>
        <w:spacing w:line="358" w:lineRule="exact"/>
        <w:ind w:firstLine="440"/>
        <w:jc w:val="both"/>
        <w:rPr>
          <w:color w:val="auto"/>
        </w:rPr>
      </w:pPr>
      <w:bookmarkStart w:id="428" w:name="bookmark655"/>
      <w:bookmarkEnd w:id="428"/>
      <w:r w:rsidRPr="00A90F9A">
        <w:rPr>
          <w:color w:val="auto"/>
        </w:rPr>
        <w:t>投标人挂靠其他施工单位；</w:t>
      </w:r>
    </w:p>
    <w:p w:rsidR="00F56E8C" w:rsidRPr="00A90F9A" w:rsidRDefault="007F3B75">
      <w:pPr>
        <w:pStyle w:val="Bodytext10"/>
        <w:numPr>
          <w:ilvl w:val="0"/>
          <w:numId w:val="16"/>
        </w:numPr>
        <w:tabs>
          <w:tab w:val="left" w:pos="903"/>
        </w:tabs>
        <w:spacing w:line="358" w:lineRule="exact"/>
        <w:ind w:firstLine="420"/>
        <w:rPr>
          <w:color w:val="auto"/>
        </w:rPr>
      </w:pPr>
      <w:bookmarkStart w:id="429" w:name="bookmark656"/>
      <w:bookmarkEnd w:id="429"/>
      <w:r w:rsidRPr="00A90F9A">
        <w:rPr>
          <w:color w:val="auto"/>
        </w:rPr>
        <w:t>投标人从其他施工单位通过转让或租借的方式获取资格或资质证书；</w:t>
      </w:r>
    </w:p>
    <w:p w:rsidR="00F56E8C" w:rsidRPr="00A90F9A" w:rsidRDefault="007F3B75">
      <w:pPr>
        <w:pStyle w:val="Bodytext10"/>
        <w:numPr>
          <w:ilvl w:val="0"/>
          <w:numId w:val="16"/>
        </w:numPr>
        <w:tabs>
          <w:tab w:val="left" w:pos="903"/>
        </w:tabs>
        <w:spacing w:line="358" w:lineRule="exact"/>
        <w:ind w:firstLine="420"/>
        <w:rPr>
          <w:color w:val="auto"/>
        </w:rPr>
      </w:pPr>
      <w:bookmarkStart w:id="430" w:name="bookmark657"/>
      <w:bookmarkEnd w:id="430"/>
      <w:r w:rsidRPr="00A90F9A">
        <w:rPr>
          <w:color w:val="auto"/>
        </w:rPr>
        <w:t>由其它单位及其法定代表人在自己编制的投标文件上加盖印章或签字等行为。</w:t>
      </w:r>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9. 2.2</w:t>
      </w:r>
      <w:r w:rsidRPr="00A90F9A">
        <w:rPr>
          <w:color w:val="auto"/>
        </w:rPr>
        <w:t>下列行为，视为允许他人以本单位名义投标：</w:t>
      </w:r>
    </w:p>
    <w:p w:rsidR="00F56E8C" w:rsidRPr="00A90F9A" w:rsidRDefault="007F3B75">
      <w:pPr>
        <w:pStyle w:val="Bodytext10"/>
        <w:numPr>
          <w:ilvl w:val="0"/>
          <w:numId w:val="17"/>
        </w:numPr>
        <w:tabs>
          <w:tab w:val="left" w:pos="903"/>
        </w:tabs>
        <w:spacing w:line="358" w:lineRule="exact"/>
        <w:ind w:firstLine="420"/>
        <w:rPr>
          <w:color w:val="auto"/>
        </w:rPr>
      </w:pPr>
      <w:bookmarkStart w:id="431" w:name="bookmark658"/>
      <w:bookmarkEnd w:id="431"/>
      <w:r w:rsidRPr="00A90F9A">
        <w:rPr>
          <w:color w:val="auto"/>
        </w:rPr>
        <w:t>投标人的法定代表人的委托代理人不是投标人本单位人员；</w:t>
      </w:r>
    </w:p>
    <w:p w:rsidR="00F56E8C" w:rsidRPr="00A90F9A" w:rsidRDefault="007F3B75">
      <w:pPr>
        <w:pStyle w:val="Bodytext10"/>
        <w:numPr>
          <w:ilvl w:val="0"/>
          <w:numId w:val="17"/>
        </w:numPr>
        <w:tabs>
          <w:tab w:val="left" w:pos="920"/>
        </w:tabs>
        <w:spacing w:after="100" w:line="358" w:lineRule="exact"/>
        <w:ind w:firstLine="440"/>
        <w:jc w:val="both"/>
        <w:rPr>
          <w:color w:val="auto"/>
        </w:rPr>
      </w:pPr>
      <w:bookmarkStart w:id="432" w:name="bookmark659"/>
      <w:bookmarkEnd w:id="432"/>
      <w:r w:rsidRPr="00A90F9A">
        <w:rPr>
          <w:color w:val="auto"/>
        </w:rPr>
        <w:t>投标人拟在施工现场所设项目管理机构的项目经理、技术负责人、质量管理人员、安全管理人员(专职安全生产管理人员)不是本单位人员。</w:t>
      </w:r>
    </w:p>
    <w:p w:rsidR="00F56E8C" w:rsidRPr="00A90F9A" w:rsidRDefault="007F3B75">
      <w:pPr>
        <w:pStyle w:val="Bodytext10"/>
        <w:spacing w:line="240" w:lineRule="auto"/>
        <w:ind w:firstLine="440"/>
        <w:rPr>
          <w:color w:val="auto"/>
        </w:rPr>
      </w:pPr>
      <w:r w:rsidRPr="00A90F9A">
        <w:rPr>
          <w:color w:val="auto"/>
        </w:rPr>
        <w:t>投标人本单位人员，必须同时满足以下条件：</w:t>
      </w:r>
    </w:p>
    <w:p w:rsidR="00F56E8C" w:rsidRPr="00A90F9A" w:rsidRDefault="007F3B75">
      <w:pPr>
        <w:pStyle w:val="Bodytext10"/>
        <w:numPr>
          <w:ilvl w:val="0"/>
          <w:numId w:val="18"/>
        </w:numPr>
        <w:tabs>
          <w:tab w:val="left" w:pos="923"/>
        </w:tabs>
        <w:spacing w:line="358" w:lineRule="exact"/>
        <w:ind w:firstLine="440"/>
        <w:rPr>
          <w:color w:val="auto"/>
        </w:rPr>
      </w:pPr>
      <w:bookmarkStart w:id="433" w:name="bookmark660"/>
      <w:bookmarkEnd w:id="433"/>
      <w:r w:rsidRPr="00A90F9A">
        <w:rPr>
          <w:color w:val="auto"/>
        </w:rPr>
        <w:t>聘任合同必须由投标人单位与之签订；</w:t>
      </w:r>
    </w:p>
    <w:p w:rsidR="00F56E8C" w:rsidRPr="00A90F9A" w:rsidRDefault="007F3B75">
      <w:pPr>
        <w:pStyle w:val="Bodytext10"/>
        <w:numPr>
          <w:ilvl w:val="0"/>
          <w:numId w:val="18"/>
        </w:numPr>
        <w:tabs>
          <w:tab w:val="left" w:pos="923"/>
        </w:tabs>
        <w:spacing w:line="358" w:lineRule="exact"/>
        <w:ind w:firstLine="440"/>
        <w:rPr>
          <w:color w:val="auto"/>
        </w:rPr>
      </w:pPr>
      <w:bookmarkStart w:id="434" w:name="bookmark661"/>
      <w:bookmarkEnd w:id="434"/>
      <w:r w:rsidRPr="00A90F9A">
        <w:rPr>
          <w:color w:val="auto"/>
        </w:rPr>
        <w:t>与投标人单位有合法的工资关系；</w:t>
      </w:r>
    </w:p>
    <w:p w:rsidR="00F56E8C" w:rsidRPr="00A90F9A" w:rsidRDefault="007F3B75">
      <w:pPr>
        <w:pStyle w:val="Bodytext10"/>
        <w:numPr>
          <w:ilvl w:val="0"/>
          <w:numId w:val="18"/>
        </w:numPr>
        <w:tabs>
          <w:tab w:val="left" w:pos="918"/>
        </w:tabs>
        <w:spacing w:after="100" w:line="358" w:lineRule="exact"/>
        <w:ind w:firstLine="440"/>
        <w:rPr>
          <w:color w:val="auto"/>
        </w:rPr>
      </w:pPr>
      <w:bookmarkStart w:id="435" w:name="bookmark662"/>
      <w:bookmarkEnd w:id="435"/>
      <w:r w:rsidRPr="00A90F9A">
        <w:rPr>
          <w:color w:val="auto"/>
        </w:rPr>
        <w:t>投标人单位为其办理社会保险关系，或具有其它有效证明其为本单位人员身份的文件。</w:t>
      </w:r>
    </w:p>
    <w:p w:rsidR="00F56E8C" w:rsidRPr="00A90F9A" w:rsidRDefault="007F3B75">
      <w:pPr>
        <w:pStyle w:val="Bodytext10"/>
        <w:spacing w:line="374" w:lineRule="auto"/>
        <w:ind w:firstLine="440"/>
        <w:rPr>
          <w:color w:val="auto"/>
        </w:rPr>
      </w:pPr>
      <w:r w:rsidRPr="00A90F9A">
        <w:rPr>
          <w:rFonts w:ascii="Times New Roman" w:eastAsia="Times New Roman" w:hAnsi="Times New Roman" w:cs="Times New Roman"/>
          <w:color w:val="auto"/>
          <w:lang w:val="en-US" w:bidi="en-US"/>
        </w:rPr>
        <w:t>9.2.3</w:t>
      </w:r>
      <w:r w:rsidRPr="00A90F9A">
        <w:rPr>
          <w:color w:val="auto"/>
        </w:rPr>
        <w:t>下列行为均属投标人串通投标：</w:t>
      </w:r>
    </w:p>
    <w:p w:rsidR="00F56E8C" w:rsidRPr="00A90F9A" w:rsidRDefault="007F3B75">
      <w:pPr>
        <w:pStyle w:val="Bodytext10"/>
        <w:numPr>
          <w:ilvl w:val="0"/>
          <w:numId w:val="19"/>
        </w:numPr>
        <w:tabs>
          <w:tab w:val="left" w:pos="923"/>
        </w:tabs>
        <w:spacing w:line="358" w:lineRule="exact"/>
        <w:ind w:firstLine="440"/>
        <w:rPr>
          <w:color w:val="auto"/>
        </w:rPr>
      </w:pPr>
      <w:bookmarkStart w:id="436" w:name="bookmark663"/>
      <w:bookmarkEnd w:id="436"/>
      <w:r w:rsidRPr="00A90F9A">
        <w:rPr>
          <w:color w:val="auto"/>
        </w:rPr>
        <w:t>不同投标人的投标文件由同一单位或者个人编制；</w:t>
      </w:r>
    </w:p>
    <w:p w:rsidR="00F56E8C" w:rsidRPr="00A90F9A" w:rsidRDefault="007F3B75">
      <w:pPr>
        <w:pStyle w:val="Bodytext10"/>
        <w:numPr>
          <w:ilvl w:val="0"/>
          <w:numId w:val="19"/>
        </w:numPr>
        <w:tabs>
          <w:tab w:val="left" w:pos="923"/>
        </w:tabs>
        <w:spacing w:line="358" w:lineRule="exact"/>
        <w:ind w:firstLine="440"/>
        <w:rPr>
          <w:color w:val="auto"/>
        </w:rPr>
      </w:pPr>
      <w:bookmarkStart w:id="437" w:name="bookmark664"/>
      <w:bookmarkEnd w:id="437"/>
      <w:r w:rsidRPr="00A90F9A">
        <w:rPr>
          <w:color w:val="auto"/>
        </w:rPr>
        <w:t>不同投标人委托同一单位或者个人办理投标事宜；</w:t>
      </w:r>
    </w:p>
    <w:p w:rsidR="00F56E8C" w:rsidRPr="00A90F9A" w:rsidRDefault="007F3B75">
      <w:pPr>
        <w:pStyle w:val="Bodytext10"/>
        <w:numPr>
          <w:ilvl w:val="0"/>
          <w:numId w:val="19"/>
        </w:numPr>
        <w:tabs>
          <w:tab w:val="left" w:pos="923"/>
        </w:tabs>
        <w:spacing w:line="358" w:lineRule="exact"/>
        <w:ind w:firstLine="440"/>
        <w:rPr>
          <w:color w:val="auto"/>
        </w:rPr>
      </w:pPr>
      <w:bookmarkStart w:id="438" w:name="bookmark665"/>
      <w:bookmarkEnd w:id="438"/>
      <w:r w:rsidRPr="00A90F9A">
        <w:rPr>
          <w:color w:val="auto"/>
        </w:rPr>
        <w:t>不同投标人的投标文件载明的项目管理成员为同一人；</w:t>
      </w:r>
    </w:p>
    <w:p w:rsidR="00F56E8C" w:rsidRPr="00A90F9A" w:rsidRDefault="007F3B75">
      <w:pPr>
        <w:pStyle w:val="Bodytext10"/>
        <w:numPr>
          <w:ilvl w:val="0"/>
          <w:numId w:val="19"/>
        </w:numPr>
        <w:tabs>
          <w:tab w:val="left" w:pos="903"/>
        </w:tabs>
        <w:spacing w:line="352" w:lineRule="exact"/>
        <w:ind w:firstLine="420"/>
        <w:jc w:val="both"/>
        <w:rPr>
          <w:color w:val="auto"/>
        </w:rPr>
      </w:pPr>
      <w:bookmarkStart w:id="439" w:name="bookmark666"/>
      <w:bookmarkEnd w:id="439"/>
      <w:r w:rsidRPr="00A90F9A">
        <w:rPr>
          <w:color w:val="auto"/>
        </w:rPr>
        <w:t>不同投标人的投标文件异常一致或者投标报价呈规律性差异；</w:t>
      </w:r>
    </w:p>
    <w:p w:rsidR="00F56E8C" w:rsidRPr="00A90F9A" w:rsidRDefault="007F3B75">
      <w:pPr>
        <w:pStyle w:val="Bodytext10"/>
        <w:numPr>
          <w:ilvl w:val="0"/>
          <w:numId w:val="19"/>
        </w:numPr>
        <w:tabs>
          <w:tab w:val="left" w:pos="903"/>
        </w:tabs>
        <w:spacing w:line="352" w:lineRule="exact"/>
        <w:ind w:firstLine="420"/>
        <w:jc w:val="both"/>
        <w:rPr>
          <w:color w:val="auto"/>
        </w:rPr>
      </w:pPr>
      <w:bookmarkStart w:id="440" w:name="bookmark667"/>
      <w:bookmarkEnd w:id="440"/>
      <w:r w:rsidRPr="00A90F9A">
        <w:rPr>
          <w:color w:val="auto"/>
        </w:rPr>
        <w:t>不同投标人的投标文件相互混装；</w:t>
      </w:r>
    </w:p>
    <w:p w:rsidR="00F56E8C" w:rsidRPr="00A90F9A" w:rsidRDefault="007F3B75">
      <w:pPr>
        <w:pStyle w:val="Bodytext10"/>
        <w:numPr>
          <w:ilvl w:val="0"/>
          <w:numId w:val="19"/>
        </w:numPr>
        <w:tabs>
          <w:tab w:val="left" w:pos="903"/>
        </w:tabs>
        <w:spacing w:after="140" w:line="352" w:lineRule="exact"/>
        <w:ind w:firstLine="420"/>
        <w:jc w:val="both"/>
        <w:rPr>
          <w:color w:val="auto"/>
        </w:rPr>
      </w:pPr>
      <w:bookmarkStart w:id="441" w:name="bookmark668"/>
      <w:bookmarkEnd w:id="441"/>
      <w:r w:rsidRPr="00A90F9A">
        <w:rPr>
          <w:color w:val="auto"/>
        </w:rPr>
        <w:t>不同投标人的投标保证金从同一单位或者个人的账户转出。</w:t>
      </w:r>
    </w:p>
    <w:p w:rsidR="00F56E8C" w:rsidRPr="00A90F9A" w:rsidRDefault="007F3B75">
      <w:pPr>
        <w:pStyle w:val="3"/>
        <w:rPr>
          <w:rFonts w:asciiTheme="majorEastAsia" w:eastAsiaTheme="majorEastAsia" w:hAnsiTheme="majorEastAsia"/>
          <w:color w:val="auto"/>
          <w:sz w:val="28"/>
          <w:szCs w:val="28"/>
          <w:lang w:eastAsia="zh-CN"/>
        </w:rPr>
      </w:pPr>
      <w:bookmarkStart w:id="442" w:name="_Toc2856"/>
      <w:bookmarkStart w:id="443" w:name="bookmark669"/>
      <w:bookmarkStart w:id="444" w:name="bookmark671"/>
      <w:bookmarkStart w:id="445" w:name="bookmark670"/>
      <w:bookmarkStart w:id="446" w:name="_Toc51061628"/>
      <w:r w:rsidRPr="00A90F9A">
        <w:rPr>
          <w:rFonts w:asciiTheme="majorEastAsia" w:eastAsiaTheme="majorEastAsia" w:hAnsiTheme="majorEastAsia"/>
          <w:color w:val="auto"/>
          <w:sz w:val="28"/>
          <w:szCs w:val="28"/>
          <w:lang w:eastAsia="zh-CN"/>
        </w:rPr>
        <w:t>9.3对评标委员会成员的纪律要求</w:t>
      </w:r>
      <w:bookmarkEnd w:id="442"/>
      <w:bookmarkEnd w:id="443"/>
      <w:bookmarkEnd w:id="444"/>
      <w:bookmarkEnd w:id="445"/>
      <w:bookmarkEnd w:id="446"/>
    </w:p>
    <w:p w:rsidR="00F56E8C" w:rsidRPr="00A90F9A" w:rsidRDefault="007F3B75">
      <w:pPr>
        <w:pStyle w:val="Bodytext10"/>
        <w:spacing w:after="140" w:line="350" w:lineRule="exact"/>
        <w:ind w:firstLine="440"/>
        <w:jc w:val="both"/>
        <w:rPr>
          <w:color w:val="auto"/>
        </w:rPr>
      </w:pPr>
      <w:r w:rsidRPr="00A90F9A">
        <w:rPr>
          <w:color w:val="auto"/>
        </w:rPr>
        <w:t>评标委员会成员不得收受他人的财物或者其他好处，不得向他人透漏对投标文件的评 审和比较、中标候选人的推荐情况以及评标有关的其他情况。在评标活动中，评标委员会成员不得擅离职守，影响评标程序正常进行，不得使用第</w:t>
      </w:r>
      <w:r w:rsidRPr="00A90F9A">
        <w:rPr>
          <w:rFonts w:ascii="Times New Roman" w:eastAsia="Times New Roman" w:hAnsi="Times New Roman" w:cs="Times New Roman"/>
          <w:color w:val="auto"/>
        </w:rPr>
        <w:t>3</w:t>
      </w:r>
      <w:r w:rsidRPr="00A90F9A">
        <w:rPr>
          <w:color w:val="auto"/>
        </w:rPr>
        <w:t>章“评标办法”没有规定的评审因素和标准进</w:t>
      </w:r>
      <w:r w:rsidRPr="00A90F9A">
        <w:rPr>
          <w:color w:val="auto"/>
        </w:rPr>
        <w:lastRenderedPageBreak/>
        <w:t>行评标。</w:t>
      </w:r>
    </w:p>
    <w:p w:rsidR="00F56E8C" w:rsidRPr="00A90F9A" w:rsidRDefault="007F3B75">
      <w:pPr>
        <w:pStyle w:val="3"/>
        <w:rPr>
          <w:rFonts w:asciiTheme="majorEastAsia" w:eastAsiaTheme="majorEastAsia" w:hAnsiTheme="majorEastAsia"/>
          <w:color w:val="auto"/>
          <w:sz w:val="28"/>
          <w:szCs w:val="28"/>
          <w:lang w:eastAsia="zh-CN"/>
        </w:rPr>
      </w:pPr>
      <w:bookmarkStart w:id="447" w:name="bookmark672"/>
      <w:bookmarkStart w:id="448" w:name="_Toc23753"/>
      <w:bookmarkStart w:id="449" w:name="bookmark673"/>
      <w:bookmarkStart w:id="450" w:name="bookmark674"/>
      <w:bookmarkStart w:id="451" w:name="_Toc51061629"/>
      <w:r w:rsidRPr="00A90F9A">
        <w:rPr>
          <w:rFonts w:asciiTheme="majorEastAsia" w:eastAsiaTheme="majorEastAsia" w:hAnsiTheme="majorEastAsia"/>
          <w:color w:val="auto"/>
          <w:sz w:val="28"/>
          <w:szCs w:val="28"/>
          <w:lang w:eastAsia="zh-CN"/>
        </w:rPr>
        <w:t>9.4对与评标活动有关的工作人员的纪律要求</w:t>
      </w:r>
      <w:bookmarkEnd w:id="447"/>
      <w:bookmarkEnd w:id="448"/>
      <w:bookmarkEnd w:id="449"/>
      <w:bookmarkEnd w:id="450"/>
      <w:bookmarkEnd w:id="451"/>
    </w:p>
    <w:p w:rsidR="00F56E8C" w:rsidRPr="00A90F9A" w:rsidRDefault="007F3B75">
      <w:pPr>
        <w:pStyle w:val="Bodytext10"/>
        <w:spacing w:after="140" w:line="352" w:lineRule="exact"/>
        <w:ind w:firstLine="440"/>
        <w:jc w:val="both"/>
        <w:rPr>
          <w:color w:val="auto"/>
        </w:rPr>
      </w:pPr>
      <w:r w:rsidRPr="00A90F9A">
        <w:rPr>
          <w:color w:val="auto"/>
        </w:rPr>
        <w:t>与评标活动有关的工作人员不得收受他人的财物或者其他好处，不得向他人透漏对投 标文件的评审和比较、中标候选人的推荐情况以及评标有关的其他情况。在评标活动中，与评标活动有关的工作人员不得擅离职守，影响评标程序正常进行。</w:t>
      </w:r>
    </w:p>
    <w:p w:rsidR="00F56E8C" w:rsidRPr="00A90F9A" w:rsidRDefault="007F3B75">
      <w:pPr>
        <w:pStyle w:val="3"/>
        <w:rPr>
          <w:rFonts w:asciiTheme="majorEastAsia" w:eastAsiaTheme="majorEastAsia" w:hAnsiTheme="majorEastAsia"/>
          <w:color w:val="auto"/>
          <w:sz w:val="28"/>
          <w:szCs w:val="28"/>
          <w:lang w:eastAsia="zh-CN"/>
        </w:rPr>
      </w:pPr>
      <w:bookmarkStart w:id="452" w:name="_Toc15542"/>
      <w:bookmarkStart w:id="453" w:name="bookmark675"/>
      <w:bookmarkStart w:id="454" w:name="bookmark676"/>
      <w:bookmarkStart w:id="455" w:name="bookmark677"/>
      <w:bookmarkStart w:id="456" w:name="_Toc51061630"/>
      <w:r w:rsidRPr="00A90F9A">
        <w:rPr>
          <w:rFonts w:asciiTheme="majorEastAsia" w:eastAsiaTheme="majorEastAsia" w:hAnsiTheme="majorEastAsia"/>
          <w:color w:val="auto"/>
          <w:sz w:val="28"/>
          <w:szCs w:val="28"/>
          <w:lang w:eastAsia="zh-CN"/>
        </w:rPr>
        <w:t>9.5投诉</w:t>
      </w:r>
      <w:bookmarkEnd w:id="452"/>
      <w:bookmarkEnd w:id="453"/>
      <w:bookmarkEnd w:id="454"/>
      <w:bookmarkEnd w:id="455"/>
      <w:bookmarkEnd w:id="456"/>
    </w:p>
    <w:p w:rsidR="00F56E8C" w:rsidRPr="00A90F9A" w:rsidRDefault="007F3B75">
      <w:pPr>
        <w:pStyle w:val="Bodytext10"/>
        <w:spacing w:line="352" w:lineRule="exact"/>
        <w:ind w:firstLine="440"/>
        <w:jc w:val="both"/>
        <w:rPr>
          <w:color w:val="auto"/>
        </w:rPr>
      </w:pPr>
      <w:r w:rsidRPr="00A90F9A">
        <w:rPr>
          <w:rFonts w:ascii="Times New Roman" w:eastAsia="Times New Roman" w:hAnsi="Times New Roman" w:cs="Times New Roman"/>
          <w:color w:val="auto"/>
          <w:lang w:val="en-US" w:bidi="en-US"/>
        </w:rPr>
        <w:t>9.5.1</w:t>
      </w:r>
      <w:r w:rsidRPr="00A90F9A">
        <w:rPr>
          <w:color w:val="auto"/>
        </w:rPr>
        <w:t>投标人或者其他利害关系人认为招标投标活动不符合法律、法规规定的，可以自知道或者应当知道之日起</w:t>
      </w:r>
      <w:r w:rsidRPr="00A90F9A">
        <w:rPr>
          <w:rFonts w:ascii="Times New Roman" w:eastAsia="Times New Roman" w:hAnsi="Times New Roman" w:cs="Times New Roman"/>
          <w:color w:val="auto"/>
        </w:rPr>
        <w:t>10</w:t>
      </w:r>
      <w:r w:rsidRPr="00A90F9A">
        <w:rPr>
          <w:color w:val="auto"/>
        </w:rPr>
        <w:t>日内向有关行政监督部门投诉。投诉应当有明确的请求和必 要的证明材料。</w:t>
      </w:r>
    </w:p>
    <w:p w:rsidR="00F56E8C" w:rsidRPr="00A90F9A" w:rsidRDefault="007F3B75">
      <w:pPr>
        <w:pStyle w:val="Bodytext10"/>
        <w:spacing w:after="260" w:line="352" w:lineRule="exact"/>
        <w:ind w:firstLine="440"/>
        <w:jc w:val="both"/>
        <w:rPr>
          <w:color w:val="auto"/>
        </w:rPr>
      </w:pPr>
      <w:r w:rsidRPr="00A90F9A">
        <w:rPr>
          <w:rFonts w:ascii="Times New Roman" w:eastAsia="Times New Roman" w:hAnsi="Times New Roman" w:cs="Times New Roman"/>
          <w:color w:val="auto"/>
          <w:lang w:val="en-US" w:bidi="en-US"/>
        </w:rPr>
        <w:t>9. 5.2</w:t>
      </w:r>
      <w:r w:rsidRPr="00A90F9A">
        <w:rPr>
          <w:color w:val="auto"/>
        </w:rPr>
        <w:t>投标人或者其他利害关系人对招标文件、开标和评标结果提出投诉的，应当按照投标人须知第</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4</w:t>
      </w:r>
      <w:r w:rsidRPr="00A90F9A">
        <w:rPr>
          <w:color w:val="auto"/>
        </w:rPr>
        <w:t>款、第</w:t>
      </w:r>
      <w:r w:rsidRPr="00A90F9A">
        <w:rPr>
          <w:rFonts w:ascii="Times New Roman" w:eastAsia="Times New Roman" w:hAnsi="Times New Roman" w:cs="Times New Roman"/>
          <w:color w:val="auto"/>
          <w:lang w:val="en-US" w:bidi="en-US"/>
        </w:rPr>
        <w:t xml:space="preserve">5. </w:t>
      </w:r>
      <w:r w:rsidRPr="00A90F9A">
        <w:rPr>
          <w:rFonts w:ascii="Times New Roman" w:eastAsia="Times New Roman" w:hAnsi="Times New Roman" w:cs="Times New Roman"/>
          <w:color w:val="auto"/>
        </w:rPr>
        <w:t>3</w:t>
      </w:r>
      <w:r w:rsidRPr="00A90F9A">
        <w:rPr>
          <w:color w:val="auto"/>
        </w:rPr>
        <w:t>款和第</w:t>
      </w:r>
      <w:r w:rsidRPr="00A90F9A">
        <w:rPr>
          <w:rFonts w:ascii="Times New Roman" w:eastAsia="Times New Roman" w:hAnsi="Times New Roman" w:cs="Times New Roman"/>
          <w:color w:val="auto"/>
          <w:lang w:val="en-US" w:bidi="en-US"/>
        </w:rPr>
        <w:t xml:space="preserve">7. </w:t>
      </w:r>
      <w:r w:rsidRPr="00A90F9A">
        <w:rPr>
          <w:rFonts w:ascii="Times New Roman" w:eastAsia="Times New Roman" w:hAnsi="Times New Roman" w:cs="Times New Roman"/>
          <w:color w:val="auto"/>
        </w:rPr>
        <w:t>2</w:t>
      </w:r>
      <w:r w:rsidRPr="00A90F9A">
        <w:rPr>
          <w:color w:val="auto"/>
        </w:rPr>
        <w:t>款的规定先向招标人提出异议。异议答复期间不计算在第</w:t>
      </w:r>
      <w:r w:rsidRPr="00A90F9A">
        <w:rPr>
          <w:rFonts w:ascii="Times New Roman" w:eastAsia="Times New Roman" w:hAnsi="Times New Roman" w:cs="Times New Roman"/>
          <w:color w:val="auto"/>
          <w:lang w:val="en-US" w:bidi="en-US"/>
        </w:rPr>
        <w:t xml:space="preserve">9. 5. </w:t>
      </w:r>
      <w:r w:rsidRPr="00A90F9A">
        <w:rPr>
          <w:rFonts w:ascii="Times New Roman" w:eastAsia="Times New Roman" w:hAnsi="Times New Roman" w:cs="Times New Roman"/>
          <w:color w:val="auto"/>
        </w:rPr>
        <w:t>1</w:t>
      </w:r>
      <w:r w:rsidRPr="00A90F9A">
        <w:rPr>
          <w:color w:val="auto"/>
        </w:rPr>
        <w:t>项规定的期限内。</w:t>
      </w:r>
      <w:bookmarkStart w:id="457" w:name="bookmark680"/>
      <w:bookmarkStart w:id="458" w:name="_Toc2568"/>
      <w:bookmarkEnd w:id="457"/>
    </w:p>
    <w:p w:rsidR="00F56E8C" w:rsidRPr="00A90F9A" w:rsidRDefault="007F3B75">
      <w:pPr>
        <w:pStyle w:val="2"/>
        <w:rPr>
          <w:color w:val="auto"/>
        </w:rPr>
      </w:pPr>
      <w:bookmarkStart w:id="459" w:name="bookmark678"/>
      <w:bookmarkStart w:id="460" w:name="_Toc3441"/>
      <w:bookmarkStart w:id="461" w:name="bookmark681"/>
      <w:bookmarkStart w:id="462" w:name="bookmark679"/>
      <w:bookmarkStart w:id="463" w:name="_Toc51061631"/>
      <w:bookmarkEnd w:id="458"/>
      <w:r w:rsidRPr="00A90F9A">
        <w:rPr>
          <w:rFonts w:hint="eastAsia"/>
          <w:color w:val="auto"/>
        </w:rPr>
        <w:t xml:space="preserve">10. </w:t>
      </w:r>
      <w:r w:rsidRPr="00A90F9A">
        <w:rPr>
          <w:color w:val="auto"/>
        </w:rPr>
        <w:t>需要补充的其他内容</w:t>
      </w:r>
      <w:bookmarkEnd w:id="459"/>
      <w:bookmarkEnd w:id="460"/>
      <w:bookmarkEnd w:id="461"/>
      <w:bookmarkEnd w:id="462"/>
      <w:bookmarkEnd w:id="463"/>
    </w:p>
    <w:p w:rsidR="00F56E8C" w:rsidRPr="00A90F9A" w:rsidRDefault="007F3B75">
      <w:pPr>
        <w:ind w:firstLineChars="200" w:firstLine="480"/>
        <w:rPr>
          <w:rFonts w:eastAsiaTheme="minorEastAsia"/>
          <w:color w:val="auto"/>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464" w:name="bookmark682"/>
      <w:bookmarkStart w:id="465" w:name="bookmark684"/>
      <w:bookmarkStart w:id="466" w:name="_Toc15591"/>
      <w:bookmarkStart w:id="467" w:name="bookmark683"/>
      <w:bookmarkStart w:id="468" w:name="_Toc51061632"/>
      <w:r w:rsidRPr="00A90F9A">
        <w:rPr>
          <w:rFonts w:asciiTheme="majorEastAsia" w:eastAsiaTheme="majorEastAsia" w:hAnsiTheme="majorEastAsia"/>
          <w:color w:val="auto"/>
          <w:sz w:val="28"/>
          <w:szCs w:val="28"/>
          <w:lang w:eastAsia="zh-CN"/>
        </w:rPr>
        <w:t>10.1类似工程项目的要求</w:t>
      </w:r>
      <w:bookmarkEnd w:id="464"/>
      <w:bookmarkEnd w:id="465"/>
      <w:bookmarkEnd w:id="466"/>
      <w:bookmarkEnd w:id="467"/>
      <w:bookmarkEnd w:id="468"/>
    </w:p>
    <w:p w:rsidR="00F56E8C" w:rsidRPr="00A90F9A" w:rsidRDefault="007F3B75">
      <w:pPr>
        <w:ind w:firstLineChars="200" w:firstLine="480"/>
        <w:rPr>
          <w:rFonts w:eastAsiaTheme="minorEastAsia"/>
          <w:color w:val="auto"/>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469" w:name="bookmark686"/>
      <w:bookmarkStart w:id="470" w:name="bookmark687"/>
      <w:bookmarkStart w:id="471" w:name="_Toc12290"/>
      <w:bookmarkStart w:id="472" w:name="bookmark685"/>
      <w:bookmarkStart w:id="473" w:name="_Toc51061633"/>
      <w:r w:rsidRPr="00A90F9A">
        <w:rPr>
          <w:rFonts w:asciiTheme="majorEastAsia" w:eastAsiaTheme="majorEastAsia" w:hAnsiTheme="majorEastAsia"/>
          <w:color w:val="auto"/>
          <w:sz w:val="28"/>
          <w:szCs w:val="28"/>
          <w:lang w:eastAsia="zh-CN"/>
        </w:rPr>
        <w:t>10.2投标人必须提供的材料</w:t>
      </w:r>
      <w:bookmarkEnd w:id="469"/>
      <w:bookmarkEnd w:id="470"/>
      <w:bookmarkEnd w:id="471"/>
      <w:bookmarkEnd w:id="472"/>
      <w:bookmarkEnd w:id="473"/>
    </w:p>
    <w:p w:rsidR="00F56E8C" w:rsidRPr="00A90F9A" w:rsidRDefault="007F3B75">
      <w:pPr>
        <w:ind w:firstLineChars="200" w:firstLine="480"/>
        <w:rPr>
          <w:rFonts w:eastAsiaTheme="minorEastAsia"/>
          <w:color w:val="auto"/>
          <w:lang w:eastAsia="zh-CN"/>
        </w:rPr>
      </w:pPr>
      <w:r w:rsidRPr="00A90F9A">
        <w:rPr>
          <w:rFonts w:eastAsiaTheme="minorEastAsia" w:hint="eastAsia"/>
          <w:color w:val="auto"/>
          <w:lang w:eastAsia="zh-CN"/>
        </w:rPr>
        <w:t>详见投标须知前附表</w:t>
      </w:r>
      <w:bookmarkStart w:id="474" w:name="bookmark688"/>
      <w:bookmarkStart w:id="475" w:name="bookmark689"/>
      <w:bookmarkStart w:id="476" w:name="_Toc24302"/>
      <w:bookmarkStart w:id="477" w:name="bookmark690"/>
    </w:p>
    <w:p w:rsidR="00F56E8C" w:rsidRPr="00A90F9A" w:rsidRDefault="007F3B75">
      <w:pPr>
        <w:pStyle w:val="3"/>
        <w:rPr>
          <w:rFonts w:asciiTheme="majorEastAsia" w:eastAsiaTheme="majorEastAsia" w:hAnsiTheme="majorEastAsia"/>
          <w:color w:val="auto"/>
          <w:sz w:val="28"/>
          <w:szCs w:val="28"/>
          <w:lang w:eastAsia="zh-CN"/>
        </w:rPr>
      </w:pPr>
      <w:bookmarkStart w:id="478" w:name="_Toc51061634"/>
      <w:r w:rsidRPr="00A90F9A">
        <w:rPr>
          <w:rFonts w:asciiTheme="majorEastAsia" w:eastAsiaTheme="majorEastAsia" w:hAnsiTheme="majorEastAsia"/>
          <w:color w:val="auto"/>
          <w:sz w:val="28"/>
          <w:szCs w:val="28"/>
          <w:lang w:eastAsia="zh-CN"/>
        </w:rPr>
        <w:t>10.3中标人的投标文件</w:t>
      </w:r>
      <w:bookmarkEnd w:id="474"/>
      <w:bookmarkEnd w:id="475"/>
      <w:bookmarkEnd w:id="476"/>
      <w:bookmarkEnd w:id="477"/>
      <w:bookmarkEnd w:id="478"/>
    </w:p>
    <w:p w:rsidR="00F56E8C" w:rsidRPr="00A90F9A" w:rsidRDefault="007F3B75">
      <w:pPr>
        <w:ind w:firstLineChars="200" w:firstLine="480"/>
        <w:rPr>
          <w:rFonts w:asciiTheme="majorEastAsia" w:eastAsiaTheme="majorEastAsia" w:hAnsiTheme="majorEastAsia"/>
          <w:color w:val="auto"/>
          <w:sz w:val="28"/>
          <w:szCs w:val="28"/>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479" w:name="bookmark693"/>
      <w:bookmarkStart w:id="480" w:name="_Toc21344"/>
      <w:bookmarkStart w:id="481" w:name="bookmark692"/>
      <w:bookmarkStart w:id="482" w:name="bookmark691"/>
      <w:bookmarkStart w:id="483" w:name="_Toc51061635"/>
      <w:r w:rsidRPr="00A90F9A">
        <w:rPr>
          <w:rFonts w:asciiTheme="majorEastAsia" w:eastAsiaTheme="majorEastAsia" w:hAnsiTheme="majorEastAsia"/>
          <w:color w:val="auto"/>
          <w:sz w:val="28"/>
          <w:szCs w:val="28"/>
          <w:lang w:eastAsia="zh-CN"/>
        </w:rPr>
        <w:t>10.4招标控制价和考核主要单价</w:t>
      </w:r>
      <w:bookmarkEnd w:id="479"/>
      <w:bookmarkEnd w:id="480"/>
      <w:bookmarkEnd w:id="481"/>
      <w:bookmarkEnd w:id="482"/>
      <w:bookmarkEnd w:id="483"/>
    </w:p>
    <w:p w:rsidR="00F56E8C" w:rsidRPr="00A90F9A" w:rsidRDefault="007F3B75">
      <w:pPr>
        <w:ind w:firstLineChars="200" w:firstLine="480"/>
        <w:rPr>
          <w:rFonts w:eastAsiaTheme="majorEastAsia"/>
          <w:color w:val="auto"/>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484" w:name="_Toc25751"/>
      <w:bookmarkStart w:id="485" w:name="bookmark695"/>
      <w:bookmarkStart w:id="486" w:name="bookmark696"/>
      <w:bookmarkStart w:id="487" w:name="bookmark694"/>
      <w:bookmarkStart w:id="488" w:name="_Toc51061636"/>
      <w:r w:rsidRPr="00A90F9A">
        <w:rPr>
          <w:rFonts w:asciiTheme="majorEastAsia" w:eastAsiaTheme="majorEastAsia" w:hAnsiTheme="majorEastAsia"/>
          <w:color w:val="auto"/>
          <w:sz w:val="28"/>
          <w:szCs w:val="28"/>
          <w:lang w:eastAsia="zh-CN"/>
        </w:rPr>
        <w:t>10.5招标文件费用</w:t>
      </w:r>
      <w:bookmarkEnd w:id="484"/>
      <w:bookmarkEnd w:id="485"/>
      <w:bookmarkEnd w:id="486"/>
      <w:bookmarkEnd w:id="487"/>
      <w:bookmarkEnd w:id="488"/>
    </w:p>
    <w:p w:rsidR="00F56E8C" w:rsidRPr="00A90F9A" w:rsidRDefault="007F3B75">
      <w:pPr>
        <w:ind w:firstLineChars="200" w:firstLine="480"/>
        <w:rPr>
          <w:rFonts w:eastAsiaTheme="majorEastAsia"/>
          <w:color w:val="auto"/>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489" w:name="bookmark698"/>
      <w:bookmarkStart w:id="490" w:name="_Toc20159"/>
      <w:bookmarkStart w:id="491" w:name="bookmark699"/>
      <w:bookmarkStart w:id="492" w:name="bookmark697"/>
      <w:bookmarkStart w:id="493" w:name="_Toc51061637"/>
      <w:r w:rsidRPr="00A90F9A">
        <w:rPr>
          <w:rFonts w:asciiTheme="majorEastAsia" w:eastAsiaTheme="majorEastAsia" w:hAnsiTheme="majorEastAsia"/>
          <w:color w:val="auto"/>
          <w:sz w:val="28"/>
          <w:szCs w:val="28"/>
          <w:lang w:eastAsia="zh-CN"/>
        </w:rPr>
        <w:t>10.6增值税计税方式</w:t>
      </w:r>
      <w:bookmarkEnd w:id="489"/>
      <w:bookmarkEnd w:id="490"/>
      <w:bookmarkEnd w:id="491"/>
      <w:bookmarkEnd w:id="492"/>
      <w:bookmarkEnd w:id="493"/>
    </w:p>
    <w:p w:rsidR="00F56E8C" w:rsidRPr="00A90F9A" w:rsidRDefault="007F3B75">
      <w:pPr>
        <w:ind w:firstLineChars="200" w:firstLine="480"/>
        <w:rPr>
          <w:rFonts w:eastAsiaTheme="majorEastAsia"/>
          <w:color w:val="auto"/>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494" w:name="bookmark700"/>
      <w:bookmarkStart w:id="495" w:name="bookmark701"/>
      <w:bookmarkStart w:id="496" w:name="bookmark702"/>
      <w:bookmarkStart w:id="497" w:name="_Toc14990"/>
      <w:bookmarkStart w:id="498" w:name="_Toc51061638"/>
      <w:r w:rsidRPr="00A90F9A">
        <w:rPr>
          <w:rFonts w:asciiTheme="majorEastAsia" w:eastAsiaTheme="majorEastAsia" w:hAnsiTheme="majorEastAsia"/>
          <w:color w:val="auto"/>
          <w:sz w:val="28"/>
          <w:szCs w:val="28"/>
          <w:lang w:eastAsia="zh-CN"/>
        </w:rPr>
        <w:t>10.7投标人有关犯罪记录信息及相关证明材料的核实</w:t>
      </w:r>
      <w:bookmarkEnd w:id="494"/>
      <w:bookmarkEnd w:id="495"/>
      <w:bookmarkEnd w:id="496"/>
      <w:bookmarkEnd w:id="497"/>
      <w:bookmarkEnd w:id="498"/>
    </w:p>
    <w:p w:rsidR="00F56E8C" w:rsidRPr="00A90F9A" w:rsidRDefault="007F3B75">
      <w:pPr>
        <w:ind w:firstLineChars="200" w:firstLine="480"/>
        <w:rPr>
          <w:rFonts w:eastAsiaTheme="majorEastAsia"/>
          <w:color w:val="auto"/>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499" w:name="bookmark703"/>
      <w:bookmarkStart w:id="500" w:name="_Toc11577"/>
      <w:bookmarkStart w:id="501" w:name="bookmark704"/>
      <w:bookmarkStart w:id="502" w:name="bookmark705"/>
      <w:bookmarkStart w:id="503" w:name="_Toc51061639"/>
      <w:r w:rsidRPr="00A90F9A">
        <w:rPr>
          <w:rFonts w:asciiTheme="majorEastAsia" w:eastAsiaTheme="majorEastAsia" w:hAnsiTheme="majorEastAsia"/>
          <w:color w:val="auto"/>
          <w:sz w:val="28"/>
          <w:szCs w:val="28"/>
          <w:lang w:eastAsia="zh-CN"/>
        </w:rPr>
        <w:t>10.8招标文件解释顺序</w:t>
      </w:r>
      <w:bookmarkEnd w:id="499"/>
      <w:bookmarkEnd w:id="500"/>
      <w:bookmarkEnd w:id="501"/>
      <w:bookmarkEnd w:id="502"/>
      <w:bookmarkEnd w:id="503"/>
    </w:p>
    <w:p w:rsidR="00F56E8C" w:rsidRPr="00A90F9A" w:rsidRDefault="007F3B75">
      <w:pPr>
        <w:ind w:firstLineChars="200" w:firstLine="480"/>
        <w:rPr>
          <w:rFonts w:eastAsiaTheme="majorEastAsia"/>
          <w:color w:val="auto"/>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504" w:name="bookmark708"/>
      <w:bookmarkStart w:id="505" w:name="_Toc21541"/>
      <w:bookmarkStart w:id="506" w:name="_Toc51061640"/>
      <w:bookmarkStart w:id="507" w:name="bookmark706"/>
      <w:bookmarkStart w:id="508" w:name="bookmark707"/>
      <w:r w:rsidRPr="00A90F9A">
        <w:rPr>
          <w:rFonts w:asciiTheme="majorEastAsia" w:eastAsiaTheme="majorEastAsia" w:hAnsiTheme="majorEastAsia"/>
          <w:color w:val="auto"/>
          <w:sz w:val="28"/>
          <w:szCs w:val="28"/>
          <w:lang w:eastAsia="zh-CN"/>
        </w:rPr>
        <w:lastRenderedPageBreak/>
        <w:t>10.9知识产权</w:t>
      </w:r>
      <w:bookmarkEnd w:id="504"/>
      <w:bookmarkEnd w:id="505"/>
      <w:bookmarkEnd w:id="506"/>
    </w:p>
    <w:p w:rsidR="00F56E8C" w:rsidRPr="00A90F9A" w:rsidRDefault="007F3B75">
      <w:pPr>
        <w:ind w:firstLineChars="200" w:firstLine="480"/>
        <w:rPr>
          <w:rFonts w:eastAsiaTheme="majorEastAsia"/>
          <w:color w:val="auto"/>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509" w:name="_Toc16139"/>
      <w:bookmarkStart w:id="510" w:name="bookmark709"/>
      <w:bookmarkStart w:id="511" w:name="_Toc51061641"/>
      <w:r w:rsidRPr="00A90F9A">
        <w:rPr>
          <w:rFonts w:asciiTheme="majorEastAsia" w:eastAsiaTheme="majorEastAsia" w:hAnsiTheme="majorEastAsia"/>
          <w:color w:val="auto"/>
          <w:sz w:val="28"/>
          <w:szCs w:val="28"/>
          <w:lang w:eastAsia="zh-CN"/>
        </w:rPr>
        <w:t>10.10同义词语</w:t>
      </w:r>
      <w:bookmarkEnd w:id="509"/>
      <w:bookmarkEnd w:id="510"/>
      <w:bookmarkEnd w:id="511"/>
    </w:p>
    <w:p w:rsidR="00F56E8C" w:rsidRPr="00A90F9A" w:rsidRDefault="007F3B75">
      <w:pPr>
        <w:ind w:firstLineChars="200" w:firstLine="480"/>
        <w:rPr>
          <w:rFonts w:eastAsiaTheme="majorEastAsia"/>
          <w:color w:val="auto"/>
          <w:lang w:eastAsia="zh-CN"/>
        </w:rPr>
      </w:pPr>
      <w:r w:rsidRPr="00A90F9A">
        <w:rPr>
          <w:rFonts w:eastAsiaTheme="minorEastAsia" w:hint="eastAsia"/>
          <w:color w:val="auto"/>
          <w:lang w:eastAsia="zh-CN"/>
        </w:rPr>
        <w:t>详见投标须知前附表</w:t>
      </w:r>
    </w:p>
    <w:p w:rsidR="00F56E8C" w:rsidRPr="00A90F9A" w:rsidRDefault="007F3B75">
      <w:pPr>
        <w:pStyle w:val="3"/>
        <w:rPr>
          <w:rFonts w:asciiTheme="majorEastAsia" w:eastAsiaTheme="majorEastAsia" w:hAnsiTheme="majorEastAsia"/>
          <w:color w:val="auto"/>
          <w:sz w:val="28"/>
          <w:szCs w:val="28"/>
          <w:lang w:eastAsia="zh-CN"/>
        </w:rPr>
      </w:pPr>
      <w:bookmarkStart w:id="512" w:name="bookmark710"/>
      <w:bookmarkStart w:id="513" w:name="_Toc51061642"/>
      <w:r w:rsidRPr="00A90F9A">
        <w:rPr>
          <w:rFonts w:asciiTheme="majorEastAsia" w:eastAsiaTheme="majorEastAsia" w:hAnsiTheme="majorEastAsia"/>
          <w:color w:val="auto"/>
          <w:sz w:val="28"/>
          <w:szCs w:val="28"/>
          <w:lang w:eastAsia="zh-CN"/>
        </w:rPr>
        <w:t>10.11评标资料封存</w:t>
      </w:r>
      <w:bookmarkEnd w:id="507"/>
      <w:bookmarkEnd w:id="508"/>
      <w:bookmarkEnd w:id="512"/>
      <w:bookmarkEnd w:id="513"/>
    </w:p>
    <w:p w:rsidR="00F56E8C" w:rsidRPr="00A90F9A" w:rsidRDefault="007F3B75">
      <w:pPr>
        <w:ind w:firstLineChars="200" w:firstLine="480"/>
        <w:rPr>
          <w:rFonts w:eastAsiaTheme="majorEastAsia"/>
          <w:color w:val="auto"/>
          <w:lang w:eastAsia="zh-CN"/>
        </w:rPr>
      </w:pPr>
      <w:r w:rsidRPr="00A90F9A">
        <w:rPr>
          <w:rFonts w:eastAsiaTheme="minorEastAsia" w:hint="eastAsia"/>
          <w:color w:val="auto"/>
          <w:lang w:eastAsia="zh-CN"/>
        </w:rPr>
        <w:t>详见投标须知前附表</w:t>
      </w: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ajorEastAsia"/>
          <w:color w:val="auto"/>
          <w:lang w:eastAsia="zh-CN"/>
        </w:rPr>
      </w:pPr>
    </w:p>
    <w:p w:rsidR="00F56E8C" w:rsidRPr="00A90F9A" w:rsidRDefault="00F56E8C">
      <w:pPr>
        <w:rPr>
          <w:rFonts w:eastAsiaTheme="minorEastAsia"/>
          <w:color w:val="auto"/>
          <w:lang w:eastAsia="zh-CN"/>
        </w:rPr>
      </w:pPr>
      <w:bookmarkStart w:id="514" w:name="bookmark712"/>
      <w:bookmarkStart w:id="515" w:name="bookmark711"/>
      <w:bookmarkStart w:id="516" w:name="_Toc17909"/>
      <w:bookmarkStart w:id="517" w:name="bookmark713"/>
    </w:p>
    <w:p w:rsidR="00F56E8C" w:rsidRPr="00A90F9A" w:rsidRDefault="007F3B75">
      <w:pPr>
        <w:pStyle w:val="2"/>
        <w:rPr>
          <w:color w:val="auto"/>
        </w:rPr>
      </w:pPr>
      <w:bookmarkStart w:id="518" w:name="_Toc51061643"/>
      <w:r w:rsidRPr="00A90F9A">
        <w:rPr>
          <w:rFonts w:hint="eastAsia"/>
          <w:color w:val="auto"/>
        </w:rPr>
        <w:t>附件一：招标文件澄清申请函</w:t>
      </w:r>
      <w:bookmarkEnd w:id="514"/>
      <w:bookmarkEnd w:id="515"/>
      <w:bookmarkEnd w:id="516"/>
      <w:bookmarkEnd w:id="517"/>
      <w:bookmarkEnd w:id="518"/>
    </w:p>
    <w:p w:rsidR="00F56E8C" w:rsidRPr="00A90F9A" w:rsidRDefault="00F56E8C">
      <w:pPr>
        <w:rPr>
          <w:b/>
          <w:color w:val="auto"/>
          <w:lang w:eastAsia="zh-CN"/>
        </w:rPr>
      </w:pPr>
    </w:p>
    <w:p w:rsidR="00F56E8C" w:rsidRPr="00A90F9A" w:rsidRDefault="007F3B75">
      <w:pPr>
        <w:jc w:val="center"/>
        <w:rPr>
          <w:rFonts w:ascii="宋体" w:eastAsia="宋体" w:hAnsi="宋体" w:cs="宋体"/>
          <w:b/>
          <w:color w:val="auto"/>
          <w:lang w:eastAsia="zh-CN"/>
        </w:rPr>
      </w:pPr>
      <w:bookmarkStart w:id="519" w:name="bookmark716"/>
      <w:bookmarkStart w:id="520" w:name="bookmark714"/>
      <w:bookmarkStart w:id="521" w:name="bookmark715"/>
      <w:r w:rsidRPr="00A90F9A">
        <w:rPr>
          <w:rFonts w:ascii="宋体" w:eastAsia="宋体" w:hAnsi="宋体" w:cs="宋体" w:hint="eastAsia"/>
          <w:b/>
          <w:color w:val="auto"/>
          <w:lang w:eastAsia="zh-CN"/>
        </w:rPr>
        <w:t>招标文件澄清申请函</w:t>
      </w:r>
      <w:bookmarkEnd w:id="519"/>
      <w:bookmarkEnd w:id="520"/>
      <w:bookmarkEnd w:id="521"/>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tabs>
          <w:tab w:val="left" w:pos="2911"/>
        </w:tabs>
        <w:spacing w:after="340" w:line="350" w:lineRule="exact"/>
        <w:ind w:firstLine="0"/>
        <w:jc w:val="center"/>
        <w:outlineLvl w:val="0"/>
        <w:rPr>
          <w:color w:val="auto"/>
        </w:rPr>
      </w:pPr>
      <w:bookmarkStart w:id="522" w:name="_Toc51061644"/>
      <w:r w:rsidRPr="00A90F9A">
        <w:rPr>
          <w:color w:val="auto"/>
        </w:rPr>
        <w:t>招标编号：</w:t>
      </w:r>
      <w:bookmarkEnd w:id="522"/>
      <w:r w:rsidRPr="00A90F9A">
        <w:rPr>
          <w:color w:val="auto"/>
          <w:u w:val="single"/>
        </w:rPr>
        <w:tab/>
      </w:r>
    </w:p>
    <w:p w:rsidR="00F56E8C" w:rsidRPr="00A90F9A" w:rsidRDefault="007F3B75">
      <w:pPr>
        <w:pStyle w:val="Bodytext10"/>
        <w:tabs>
          <w:tab w:val="left" w:pos="1870"/>
        </w:tabs>
        <w:spacing w:after="340" w:line="350" w:lineRule="exact"/>
        <w:ind w:firstLine="0"/>
        <w:rPr>
          <w:color w:val="auto"/>
        </w:rPr>
      </w:pPr>
      <w:r w:rsidRPr="00A90F9A">
        <w:rPr>
          <w:color w:val="auto"/>
          <w:u w:val="single"/>
        </w:rPr>
        <w:tab/>
      </w:r>
      <w:r w:rsidRPr="00A90F9A">
        <w:rPr>
          <w:color w:val="auto"/>
        </w:rPr>
        <w:t>（招标人名称）：</w:t>
      </w:r>
    </w:p>
    <w:p w:rsidR="00F56E8C" w:rsidRPr="00A90F9A" w:rsidRDefault="007F3B75">
      <w:pPr>
        <w:pStyle w:val="Bodytext10"/>
        <w:tabs>
          <w:tab w:val="left" w:pos="3566"/>
          <w:tab w:val="left" w:pos="6778"/>
        </w:tabs>
        <w:spacing w:after="440" w:line="350" w:lineRule="exact"/>
        <w:ind w:firstLine="420"/>
        <w:rPr>
          <w:color w:val="auto"/>
        </w:rPr>
      </w:pPr>
      <w:r w:rsidRPr="00A90F9A">
        <w:rPr>
          <w:color w:val="auto"/>
        </w:rPr>
        <w:t>经过仔细阅读</w:t>
      </w:r>
      <w:r w:rsidRPr="00A90F9A">
        <w:rPr>
          <w:color w:val="auto"/>
          <w:u w:val="single"/>
        </w:rPr>
        <w:tab/>
      </w:r>
      <w:r w:rsidRPr="00A90F9A">
        <w:rPr>
          <w:color w:val="auto"/>
        </w:rPr>
        <w:t>（项目名称）</w:t>
      </w:r>
      <w:r w:rsidRPr="00A90F9A">
        <w:rPr>
          <w:color w:val="auto"/>
          <w:u w:val="single"/>
        </w:rPr>
        <w:tab/>
      </w:r>
      <w:r w:rsidRPr="00A90F9A">
        <w:rPr>
          <w:color w:val="auto"/>
        </w:rPr>
        <w:t>（标段名称）招 标文件后，我方申请对以下问题予以澄清：</w:t>
      </w:r>
    </w:p>
    <w:p w:rsidR="00F56E8C" w:rsidRPr="00A90F9A" w:rsidRDefault="007F3B75">
      <w:pPr>
        <w:pStyle w:val="Bodytext20"/>
        <w:tabs>
          <w:tab w:val="left" w:leader="dot" w:pos="1219"/>
        </w:tabs>
        <w:spacing w:after="0" w:line="360" w:lineRule="auto"/>
        <w:rPr>
          <w:rFonts w:eastAsiaTheme="minorEastAsia"/>
          <w:color w:val="auto"/>
          <w:lang w:eastAsia="zh-CN"/>
        </w:rPr>
      </w:pPr>
      <w:r w:rsidRPr="00A90F9A">
        <w:rPr>
          <w:color w:val="auto"/>
          <w:lang w:eastAsia="zh-CN"/>
        </w:rPr>
        <w:t>1.</w:t>
      </w:r>
      <w:r w:rsidRPr="00A90F9A">
        <w:rPr>
          <w:rFonts w:eastAsiaTheme="minorEastAsia" w:hint="eastAsia"/>
          <w:color w:val="auto"/>
          <w:lang w:eastAsia="zh-CN"/>
        </w:rPr>
        <w:t>……</w:t>
      </w:r>
    </w:p>
    <w:p w:rsidR="00F56E8C" w:rsidRPr="00A90F9A" w:rsidRDefault="007F3B75">
      <w:pPr>
        <w:pStyle w:val="Bodytext20"/>
        <w:tabs>
          <w:tab w:val="left" w:leader="dot" w:pos="1219"/>
        </w:tabs>
        <w:spacing w:after="0" w:line="360" w:lineRule="auto"/>
        <w:rPr>
          <w:rFonts w:eastAsiaTheme="minorEastAsia"/>
          <w:color w:val="auto"/>
          <w:lang w:eastAsia="zh-CN"/>
        </w:rPr>
      </w:pPr>
      <w:r w:rsidRPr="00A90F9A">
        <w:rPr>
          <w:rFonts w:eastAsiaTheme="minorEastAsia" w:hint="eastAsia"/>
          <w:color w:val="auto"/>
          <w:lang w:eastAsia="zh-CN"/>
        </w:rPr>
        <w:t>2</w:t>
      </w:r>
      <w:r w:rsidRPr="00A90F9A">
        <w:rPr>
          <w:color w:val="auto"/>
          <w:lang w:eastAsia="zh-CN"/>
        </w:rPr>
        <w:t>.</w:t>
      </w:r>
      <w:r w:rsidRPr="00A90F9A">
        <w:rPr>
          <w:rFonts w:eastAsiaTheme="minorEastAsia" w:hint="eastAsia"/>
          <w:color w:val="auto"/>
          <w:lang w:eastAsia="zh-CN"/>
        </w:rPr>
        <w:t>……</w:t>
      </w:r>
    </w:p>
    <w:p w:rsidR="00F56E8C" w:rsidRPr="00A90F9A" w:rsidRDefault="007F3B75">
      <w:pPr>
        <w:pStyle w:val="Bodytext10"/>
        <w:tabs>
          <w:tab w:val="left" w:pos="3566"/>
          <w:tab w:val="left" w:pos="6778"/>
        </w:tabs>
        <w:spacing w:after="440" w:line="350" w:lineRule="exact"/>
        <w:ind w:firstLine="420"/>
        <w:rPr>
          <w:color w:val="auto"/>
        </w:rPr>
      </w:pPr>
      <w:r w:rsidRPr="00A90F9A">
        <w:rPr>
          <w:rFonts w:eastAsiaTheme="minorEastAsia" w:hint="eastAsia"/>
          <w:color w:val="auto"/>
        </w:rPr>
        <w:t>……</w:t>
      </w:r>
    </w:p>
    <w:p w:rsidR="00F56E8C" w:rsidRPr="00A90F9A" w:rsidRDefault="00F56E8C">
      <w:pPr>
        <w:pStyle w:val="Bodytext10"/>
        <w:tabs>
          <w:tab w:val="left" w:pos="838"/>
          <w:tab w:val="left" w:pos="2700"/>
        </w:tabs>
        <w:spacing w:line="240" w:lineRule="auto"/>
        <w:ind w:firstLine="0"/>
        <w:jc w:val="right"/>
        <w:rPr>
          <w:color w:val="auto"/>
        </w:rPr>
      </w:pPr>
    </w:p>
    <w:p w:rsidR="00F56E8C" w:rsidRPr="00A90F9A" w:rsidRDefault="007F3B75">
      <w:pPr>
        <w:pStyle w:val="Bodytext10"/>
        <w:tabs>
          <w:tab w:val="left" w:pos="838"/>
          <w:tab w:val="left" w:pos="2700"/>
        </w:tabs>
        <w:spacing w:line="240" w:lineRule="auto"/>
        <w:ind w:firstLine="0"/>
        <w:jc w:val="right"/>
        <w:outlineLvl w:val="0"/>
        <w:rPr>
          <w:color w:val="auto"/>
        </w:rPr>
      </w:pPr>
      <w:bookmarkStart w:id="523" w:name="_Toc51061645"/>
      <w:r w:rsidRPr="00A90F9A">
        <w:rPr>
          <w:color w:val="auto"/>
        </w:rPr>
        <w:t>投标人:</w:t>
      </w:r>
      <w:r w:rsidRPr="00A90F9A">
        <w:rPr>
          <w:color w:val="auto"/>
        </w:rPr>
        <w:tab/>
      </w:r>
      <w:r w:rsidRPr="00A90F9A">
        <w:rPr>
          <w:color w:val="auto"/>
          <w:u w:val="single"/>
        </w:rPr>
        <w:tab/>
      </w:r>
      <w:r w:rsidRPr="00A90F9A">
        <w:rPr>
          <w:color w:val="auto"/>
        </w:rPr>
        <w:t>（盖单位公章）</w:t>
      </w:r>
      <w:bookmarkEnd w:id="523"/>
    </w:p>
    <w:p w:rsidR="00F56E8C" w:rsidRPr="00A90F9A" w:rsidRDefault="007F3B75">
      <w:pPr>
        <w:pStyle w:val="Bodytext10"/>
        <w:tabs>
          <w:tab w:val="left" w:pos="1094"/>
        </w:tabs>
        <w:spacing w:line="358" w:lineRule="exact"/>
        <w:ind w:firstLine="0"/>
        <w:jc w:val="right"/>
        <w:rPr>
          <w:color w:val="auto"/>
        </w:rPr>
        <w:sectPr w:rsidR="00F56E8C" w:rsidRPr="00A90F9A">
          <w:pgSz w:w="11900" w:h="16832"/>
          <w:pgMar w:top="1440" w:right="1803" w:bottom="1440" w:left="1803" w:header="850" w:footer="850" w:gutter="0"/>
          <w:pgNumType w:fmt="numberInDash"/>
          <w:cols w:space="0"/>
          <w:docGrid w:linePitch="360"/>
        </w:sectPr>
      </w:pPr>
      <w:r w:rsidRPr="00A90F9A">
        <w:rPr>
          <w:rFonts w:hint="eastAsia"/>
          <w:color w:val="auto"/>
        </w:rPr>
        <w:t xml:space="preserve">年 </w:t>
      </w:r>
      <w:r w:rsidRPr="00A90F9A">
        <w:rPr>
          <w:color w:val="auto"/>
        </w:rPr>
        <w:t>月</w:t>
      </w:r>
      <w:r w:rsidRPr="00A90F9A">
        <w:rPr>
          <w:color w:val="auto"/>
          <w:u w:val="single"/>
        </w:rPr>
        <w:tab/>
      </w:r>
      <w:r w:rsidRPr="00A90F9A">
        <w:rPr>
          <w:color w:val="auto"/>
        </w:rPr>
        <w:t>日</w:t>
      </w:r>
    </w:p>
    <w:p w:rsidR="00F56E8C" w:rsidRPr="00A90F9A" w:rsidRDefault="00F56E8C">
      <w:pPr>
        <w:spacing w:line="240" w:lineRule="exact"/>
        <w:rPr>
          <w:rFonts w:eastAsiaTheme="minorEastAsia"/>
          <w:color w:val="auto"/>
          <w:sz w:val="19"/>
          <w:szCs w:val="19"/>
          <w:lang w:eastAsia="zh-CN"/>
        </w:rPr>
      </w:pPr>
    </w:p>
    <w:p w:rsidR="00F56E8C" w:rsidRPr="00A90F9A" w:rsidRDefault="00F56E8C">
      <w:pPr>
        <w:spacing w:line="240" w:lineRule="exact"/>
        <w:rPr>
          <w:color w:val="auto"/>
          <w:sz w:val="19"/>
          <w:szCs w:val="19"/>
          <w:lang w:eastAsia="zh-CN"/>
        </w:rPr>
      </w:pPr>
    </w:p>
    <w:p w:rsidR="00F56E8C" w:rsidRPr="00A90F9A" w:rsidRDefault="00F56E8C">
      <w:pPr>
        <w:spacing w:line="240" w:lineRule="exact"/>
        <w:rPr>
          <w:color w:val="auto"/>
          <w:sz w:val="19"/>
          <w:szCs w:val="19"/>
          <w:lang w:eastAsia="zh-CN"/>
        </w:rPr>
      </w:pPr>
    </w:p>
    <w:p w:rsidR="00F56E8C" w:rsidRPr="00A90F9A" w:rsidRDefault="00F56E8C">
      <w:pPr>
        <w:spacing w:line="240" w:lineRule="exact"/>
        <w:rPr>
          <w:color w:val="auto"/>
          <w:sz w:val="19"/>
          <w:szCs w:val="19"/>
          <w:lang w:eastAsia="zh-CN"/>
        </w:rPr>
      </w:pPr>
    </w:p>
    <w:p w:rsidR="00F56E8C" w:rsidRPr="00A90F9A" w:rsidRDefault="00F56E8C">
      <w:pPr>
        <w:spacing w:before="91" w:after="91" w:line="240" w:lineRule="exact"/>
        <w:rPr>
          <w:color w:val="auto"/>
          <w:sz w:val="19"/>
          <w:szCs w:val="19"/>
          <w:lang w:eastAsia="zh-CN"/>
        </w:rPr>
      </w:pPr>
    </w:p>
    <w:p w:rsidR="00F56E8C" w:rsidRPr="00A90F9A" w:rsidRDefault="00F56E8C">
      <w:pPr>
        <w:spacing w:line="1" w:lineRule="exact"/>
        <w:rPr>
          <w:color w:val="auto"/>
          <w:lang w:eastAsia="zh-CN"/>
        </w:rPr>
        <w:sectPr w:rsidR="00F56E8C" w:rsidRPr="00A90F9A">
          <w:type w:val="continuous"/>
          <w:pgSz w:w="11900" w:h="16832"/>
          <w:pgMar w:top="1440" w:right="1803" w:bottom="1440" w:left="1803" w:header="850" w:footer="850" w:gutter="0"/>
          <w:pgNumType w:fmt="numberInDash"/>
          <w:cols w:space="0"/>
          <w:docGrid w:linePitch="360"/>
        </w:sectPr>
      </w:pPr>
    </w:p>
    <w:p w:rsidR="00F56E8C" w:rsidRPr="00A90F9A" w:rsidRDefault="007F3B75">
      <w:pPr>
        <w:pStyle w:val="Bodytext10"/>
        <w:spacing w:line="240" w:lineRule="auto"/>
        <w:ind w:firstLine="420"/>
        <w:rPr>
          <w:color w:val="auto"/>
        </w:rPr>
        <w:sectPr w:rsidR="00F56E8C" w:rsidRPr="00A90F9A">
          <w:type w:val="continuous"/>
          <w:pgSz w:w="11900" w:h="16832"/>
          <w:pgMar w:top="1440" w:right="1803" w:bottom="1440" w:left="1803" w:header="850" w:footer="850" w:gutter="0"/>
          <w:pgNumType w:fmt="numberInDash"/>
          <w:cols w:space="0"/>
          <w:docGrid w:linePitch="360"/>
        </w:sectPr>
      </w:pPr>
      <w:r w:rsidRPr="00A90F9A">
        <w:rPr>
          <w:color w:val="auto"/>
        </w:rPr>
        <w:lastRenderedPageBreak/>
        <w:t>注：投标人要求招标人澄清招标文件有关问题时，适用于本格式</w:t>
      </w:r>
      <w:r w:rsidRPr="00A90F9A">
        <w:rPr>
          <w:rFonts w:hint="eastAsia"/>
          <w:color w:val="auto"/>
        </w:rPr>
        <w:t>。</w:t>
      </w:r>
    </w:p>
    <w:p w:rsidR="00F56E8C" w:rsidRPr="00A90F9A" w:rsidRDefault="007F3B75">
      <w:pPr>
        <w:pStyle w:val="2"/>
        <w:rPr>
          <w:color w:val="auto"/>
        </w:rPr>
      </w:pPr>
      <w:bookmarkStart w:id="524" w:name="bookmark717"/>
      <w:bookmarkStart w:id="525" w:name="bookmark719"/>
      <w:bookmarkStart w:id="526" w:name="_Toc15286"/>
      <w:bookmarkStart w:id="527" w:name="bookmark718"/>
      <w:bookmarkStart w:id="528" w:name="_Toc51061646"/>
      <w:r w:rsidRPr="00A90F9A">
        <w:rPr>
          <w:rFonts w:hint="eastAsia"/>
          <w:color w:val="auto"/>
        </w:rPr>
        <w:lastRenderedPageBreak/>
        <w:t>附件二：招标文件澄清通知</w:t>
      </w:r>
      <w:bookmarkEnd w:id="524"/>
      <w:bookmarkEnd w:id="525"/>
      <w:bookmarkEnd w:id="526"/>
      <w:bookmarkEnd w:id="527"/>
      <w:bookmarkEnd w:id="528"/>
    </w:p>
    <w:p w:rsidR="00F56E8C" w:rsidRPr="00A90F9A" w:rsidRDefault="00F56E8C">
      <w:pPr>
        <w:rPr>
          <w:rFonts w:eastAsiaTheme="minorEastAsia"/>
          <w:b/>
          <w:color w:val="auto"/>
          <w:lang w:eastAsia="zh-CN"/>
        </w:rPr>
      </w:pPr>
    </w:p>
    <w:p w:rsidR="00F56E8C" w:rsidRPr="00A90F9A" w:rsidRDefault="007F3B75">
      <w:pPr>
        <w:rPr>
          <w:rFonts w:ascii="宋体" w:eastAsia="宋体" w:hAnsi="宋体" w:cs="宋体"/>
          <w:b/>
          <w:color w:val="auto"/>
          <w:lang w:eastAsia="zh-CN"/>
        </w:rPr>
      </w:pPr>
      <w:bookmarkStart w:id="529" w:name="bookmark722"/>
      <w:bookmarkStart w:id="530" w:name="bookmark721"/>
      <w:bookmarkStart w:id="531" w:name="bookmark720"/>
      <w:r w:rsidRPr="00A90F9A">
        <w:rPr>
          <w:b/>
          <w:color w:val="auto"/>
          <w:u w:val="single"/>
          <w:lang w:eastAsia="zh-CN"/>
        </w:rPr>
        <w:tab/>
      </w:r>
      <w:r w:rsidRPr="00A90F9A">
        <w:rPr>
          <w:rFonts w:ascii="宋体" w:eastAsia="宋体" w:hAnsi="宋体" w:cs="宋体" w:hint="eastAsia"/>
          <w:b/>
          <w:color w:val="auto"/>
          <w:lang w:eastAsia="zh-CN"/>
        </w:rPr>
        <w:t>（项目名称）</w:t>
      </w:r>
      <w:r w:rsidRPr="00A90F9A">
        <w:rPr>
          <w:b/>
          <w:color w:val="auto"/>
          <w:u w:val="single"/>
          <w:lang w:eastAsia="zh-CN"/>
        </w:rPr>
        <w:tab/>
      </w:r>
      <w:r w:rsidRPr="00A90F9A">
        <w:rPr>
          <w:rFonts w:ascii="宋体" w:eastAsia="宋体" w:hAnsi="宋体" w:cs="宋体" w:hint="eastAsia"/>
          <w:b/>
          <w:color w:val="auto"/>
          <w:lang w:eastAsia="zh-CN"/>
        </w:rPr>
        <w:t>（标段名称）招标文件澄清通知</w:t>
      </w:r>
      <w:bookmarkEnd w:id="529"/>
      <w:bookmarkEnd w:id="530"/>
      <w:bookmarkEnd w:id="531"/>
    </w:p>
    <w:p w:rsidR="00F56E8C" w:rsidRPr="00A90F9A" w:rsidRDefault="00F56E8C">
      <w:pPr>
        <w:rPr>
          <w:rFonts w:ascii="宋体" w:eastAsia="宋体" w:hAnsi="宋体" w:cs="宋体"/>
          <w:b/>
          <w:color w:val="auto"/>
          <w:lang w:eastAsia="zh-CN"/>
        </w:rPr>
      </w:pPr>
    </w:p>
    <w:p w:rsidR="00F56E8C" w:rsidRPr="00A90F9A" w:rsidRDefault="007F3B75">
      <w:pPr>
        <w:pStyle w:val="Bodytext10"/>
        <w:tabs>
          <w:tab w:val="left" w:pos="2911"/>
        </w:tabs>
        <w:spacing w:after="460" w:line="240" w:lineRule="auto"/>
        <w:ind w:firstLine="0"/>
        <w:jc w:val="center"/>
        <w:outlineLvl w:val="0"/>
        <w:rPr>
          <w:color w:val="auto"/>
        </w:rPr>
      </w:pPr>
      <w:bookmarkStart w:id="532" w:name="_Toc51061647"/>
      <w:r w:rsidRPr="00A90F9A">
        <w:rPr>
          <w:color w:val="auto"/>
        </w:rPr>
        <w:t>招标编号：</w:t>
      </w:r>
      <w:bookmarkEnd w:id="532"/>
      <w:r w:rsidRPr="00A90F9A">
        <w:rPr>
          <w:color w:val="auto"/>
          <w:u w:val="single"/>
        </w:rPr>
        <w:tab/>
      </w:r>
    </w:p>
    <w:p w:rsidR="00F56E8C" w:rsidRPr="00A90F9A" w:rsidRDefault="007F3B75">
      <w:pPr>
        <w:pStyle w:val="Bodytext10"/>
        <w:spacing w:after="460" w:line="240" w:lineRule="auto"/>
        <w:ind w:firstLine="0"/>
        <w:rPr>
          <w:color w:val="auto"/>
        </w:rPr>
      </w:pPr>
      <w:r w:rsidRPr="00A90F9A">
        <w:rPr>
          <w:color w:val="auto"/>
        </w:rPr>
        <w:t>各潜在投标人：</w:t>
      </w:r>
    </w:p>
    <w:p w:rsidR="00F56E8C" w:rsidRPr="00A90F9A" w:rsidRDefault="007F3B75">
      <w:pPr>
        <w:pStyle w:val="Bodytext10"/>
        <w:tabs>
          <w:tab w:val="left" w:pos="3341"/>
          <w:tab w:val="left" w:pos="4729"/>
          <w:tab w:val="left" w:pos="6554"/>
        </w:tabs>
        <w:spacing w:after="120"/>
        <w:ind w:firstLine="420"/>
        <w:rPr>
          <w:color w:val="auto"/>
        </w:rPr>
      </w:pPr>
      <w:r w:rsidRPr="00A90F9A">
        <w:rPr>
          <w:color w:val="auto"/>
        </w:rPr>
        <w:t>经研究，对</w:t>
      </w:r>
      <w:r w:rsidRPr="00A90F9A">
        <w:rPr>
          <w:color w:val="auto"/>
          <w:u w:val="single"/>
        </w:rPr>
        <w:tab/>
      </w:r>
      <w:r w:rsidRPr="00A90F9A">
        <w:rPr>
          <w:color w:val="auto"/>
        </w:rPr>
        <w:t>（项目名称）</w:t>
      </w:r>
      <w:r w:rsidRPr="00A90F9A">
        <w:rPr>
          <w:color w:val="auto"/>
        </w:rPr>
        <w:tab/>
      </w:r>
      <w:r w:rsidRPr="00A90F9A">
        <w:rPr>
          <w:color w:val="auto"/>
          <w:u w:val="single"/>
        </w:rPr>
        <w:tab/>
      </w:r>
      <w:r w:rsidRPr="00A90F9A">
        <w:rPr>
          <w:color w:val="auto"/>
        </w:rPr>
        <w:t>（标段名称）招标文件，作如下澄清：</w:t>
      </w:r>
    </w:p>
    <w:p w:rsidR="00F56E8C" w:rsidRPr="00A90F9A" w:rsidRDefault="007F3B75">
      <w:pPr>
        <w:pStyle w:val="Bodytext10"/>
        <w:spacing w:after="120" w:line="240" w:lineRule="auto"/>
        <w:ind w:firstLine="420"/>
        <w:rPr>
          <w:color w:val="auto"/>
        </w:rPr>
      </w:pPr>
      <w:r w:rsidRPr="00A90F9A">
        <w:rPr>
          <w:color w:val="auto"/>
        </w:rPr>
        <w:t>1.</w:t>
      </w:r>
      <w:r w:rsidRPr="00A90F9A">
        <w:rPr>
          <w:rFonts w:hint="eastAsia"/>
          <w:color w:val="auto"/>
        </w:rPr>
        <w:t>……</w:t>
      </w:r>
    </w:p>
    <w:p w:rsidR="00F56E8C" w:rsidRPr="00A90F9A" w:rsidRDefault="007F3B75">
      <w:pPr>
        <w:pStyle w:val="Bodytext10"/>
        <w:spacing w:after="120" w:line="240" w:lineRule="auto"/>
        <w:ind w:firstLine="420"/>
        <w:rPr>
          <w:color w:val="auto"/>
        </w:rPr>
      </w:pPr>
      <w:r w:rsidRPr="00A90F9A">
        <w:rPr>
          <w:rFonts w:hint="eastAsia"/>
          <w:color w:val="auto"/>
        </w:rPr>
        <w:t>2</w:t>
      </w:r>
      <w:r w:rsidRPr="00A90F9A">
        <w:rPr>
          <w:color w:val="auto"/>
        </w:rPr>
        <w:t>.</w:t>
      </w:r>
      <w:r w:rsidRPr="00A90F9A">
        <w:rPr>
          <w:rFonts w:hint="eastAsia"/>
          <w:color w:val="auto"/>
        </w:rPr>
        <w:t>……</w:t>
      </w:r>
    </w:p>
    <w:p w:rsidR="00F56E8C" w:rsidRPr="00A90F9A" w:rsidRDefault="007F3B75">
      <w:pPr>
        <w:pStyle w:val="Bodytext10"/>
        <w:spacing w:after="120" w:line="240" w:lineRule="auto"/>
        <w:ind w:firstLine="420"/>
        <w:rPr>
          <w:color w:val="auto"/>
        </w:rPr>
      </w:pPr>
      <w:r w:rsidRPr="00A90F9A">
        <w:rPr>
          <w:rFonts w:hint="eastAsia"/>
          <w:color w:val="auto"/>
        </w:rPr>
        <w:t>……</w:t>
      </w:r>
    </w:p>
    <w:p w:rsidR="00F56E8C" w:rsidRPr="00A90F9A" w:rsidRDefault="007F3B75">
      <w:pPr>
        <w:pStyle w:val="Bodytext10"/>
        <w:spacing w:after="120" w:line="240" w:lineRule="auto"/>
        <w:ind w:firstLine="420"/>
        <w:outlineLvl w:val="0"/>
        <w:rPr>
          <w:color w:val="auto"/>
        </w:rPr>
      </w:pPr>
      <w:bookmarkStart w:id="533" w:name="_Toc51061648"/>
      <w:r w:rsidRPr="00A90F9A">
        <w:rPr>
          <w:color w:val="auto"/>
        </w:rPr>
        <w:t>联系方式</w:t>
      </w:r>
      <w:bookmarkEnd w:id="533"/>
    </w:p>
    <w:p w:rsidR="00F56E8C" w:rsidRPr="00A90F9A" w:rsidRDefault="007F3B75">
      <w:pPr>
        <w:pStyle w:val="Bodytext10"/>
        <w:spacing w:after="120" w:line="240" w:lineRule="auto"/>
        <w:ind w:firstLine="420"/>
        <w:jc w:val="both"/>
        <w:rPr>
          <w:color w:val="auto"/>
        </w:rPr>
      </w:pPr>
      <w:r w:rsidRPr="00A90F9A">
        <w:rPr>
          <w:color w:val="auto"/>
        </w:rPr>
        <w:t>招标人：</w:t>
      </w:r>
    </w:p>
    <w:p w:rsidR="00F56E8C" w:rsidRPr="00A90F9A" w:rsidRDefault="007F3B75">
      <w:pPr>
        <w:pStyle w:val="Bodytext10"/>
        <w:spacing w:after="120" w:line="240" w:lineRule="auto"/>
        <w:ind w:firstLine="420"/>
        <w:jc w:val="both"/>
        <w:rPr>
          <w:color w:val="auto"/>
        </w:rPr>
      </w:pPr>
      <w:r w:rsidRPr="00A90F9A">
        <w:rPr>
          <w:color w:val="auto"/>
        </w:rPr>
        <w:t>地址：</w:t>
      </w:r>
    </w:p>
    <w:p w:rsidR="00F56E8C" w:rsidRPr="00A90F9A" w:rsidRDefault="007F3B75">
      <w:pPr>
        <w:pStyle w:val="Bodytext10"/>
        <w:spacing w:after="120" w:line="240" w:lineRule="auto"/>
        <w:ind w:firstLine="420"/>
        <w:jc w:val="both"/>
        <w:rPr>
          <w:color w:val="auto"/>
        </w:rPr>
      </w:pPr>
      <w:r w:rsidRPr="00A90F9A">
        <w:rPr>
          <w:color w:val="auto"/>
        </w:rPr>
        <w:t>邮编：</w:t>
      </w:r>
    </w:p>
    <w:p w:rsidR="00F56E8C" w:rsidRPr="00A90F9A" w:rsidRDefault="007F3B75">
      <w:pPr>
        <w:pStyle w:val="Bodytext10"/>
        <w:spacing w:after="120" w:line="240" w:lineRule="auto"/>
        <w:ind w:firstLine="420"/>
        <w:jc w:val="both"/>
        <w:rPr>
          <w:color w:val="auto"/>
        </w:rPr>
      </w:pPr>
      <w:r w:rsidRPr="00A90F9A">
        <w:rPr>
          <w:color w:val="auto"/>
        </w:rPr>
        <w:t>联系人：</w:t>
      </w:r>
    </w:p>
    <w:p w:rsidR="00F56E8C" w:rsidRPr="00A90F9A" w:rsidRDefault="007F3B75">
      <w:pPr>
        <w:pStyle w:val="Bodytext10"/>
        <w:spacing w:after="120" w:line="240" w:lineRule="auto"/>
        <w:ind w:firstLine="420"/>
        <w:jc w:val="both"/>
        <w:rPr>
          <w:color w:val="auto"/>
        </w:rPr>
      </w:pPr>
      <w:r w:rsidRPr="00A90F9A">
        <w:rPr>
          <w:color w:val="auto"/>
        </w:rPr>
        <w:t>电话：</w:t>
      </w:r>
    </w:p>
    <w:p w:rsidR="00F56E8C" w:rsidRPr="00A90F9A" w:rsidRDefault="007F3B75">
      <w:pPr>
        <w:pStyle w:val="Bodytext10"/>
        <w:spacing w:after="120" w:line="240" w:lineRule="auto"/>
        <w:ind w:firstLine="420"/>
        <w:jc w:val="both"/>
        <w:rPr>
          <w:color w:val="auto"/>
        </w:rPr>
      </w:pPr>
      <w:r w:rsidRPr="00A90F9A">
        <w:rPr>
          <w:color w:val="auto"/>
        </w:rPr>
        <w:t>传真：</w:t>
      </w:r>
    </w:p>
    <w:p w:rsidR="00F56E8C" w:rsidRPr="00A90F9A" w:rsidRDefault="007F3B75">
      <w:pPr>
        <w:pStyle w:val="Bodytext10"/>
        <w:spacing w:after="120" w:line="240" w:lineRule="auto"/>
        <w:ind w:firstLine="420"/>
        <w:rPr>
          <w:color w:val="auto"/>
        </w:rPr>
      </w:pPr>
      <w:r w:rsidRPr="00A90F9A">
        <w:rPr>
          <w:color w:val="auto"/>
        </w:rPr>
        <w:t>招标代理机构:</w:t>
      </w:r>
    </w:p>
    <w:p w:rsidR="00F56E8C" w:rsidRPr="00A90F9A" w:rsidRDefault="007F3B75">
      <w:pPr>
        <w:pStyle w:val="Bodytext10"/>
        <w:spacing w:after="120" w:line="240" w:lineRule="auto"/>
        <w:ind w:firstLine="420"/>
        <w:jc w:val="both"/>
        <w:rPr>
          <w:color w:val="auto"/>
        </w:rPr>
      </w:pPr>
      <w:r w:rsidRPr="00A90F9A">
        <w:rPr>
          <w:color w:val="auto"/>
        </w:rPr>
        <w:t>地址：</w:t>
      </w:r>
    </w:p>
    <w:p w:rsidR="00F56E8C" w:rsidRPr="00A90F9A" w:rsidRDefault="007F3B75">
      <w:pPr>
        <w:pStyle w:val="Bodytext10"/>
        <w:spacing w:after="120" w:line="240" w:lineRule="auto"/>
        <w:ind w:firstLine="420"/>
        <w:jc w:val="both"/>
        <w:rPr>
          <w:color w:val="auto"/>
        </w:rPr>
      </w:pPr>
      <w:r w:rsidRPr="00A90F9A">
        <w:rPr>
          <w:color w:val="auto"/>
        </w:rPr>
        <w:t>邮编：</w:t>
      </w:r>
    </w:p>
    <w:p w:rsidR="00F56E8C" w:rsidRPr="00A90F9A" w:rsidRDefault="007F3B75">
      <w:pPr>
        <w:pStyle w:val="Bodytext10"/>
        <w:spacing w:after="120" w:line="240" w:lineRule="auto"/>
        <w:ind w:firstLine="420"/>
        <w:jc w:val="both"/>
        <w:rPr>
          <w:color w:val="auto"/>
        </w:rPr>
      </w:pPr>
      <w:r w:rsidRPr="00A90F9A">
        <w:rPr>
          <w:color w:val="auto"/>
        </w:rPr>
        <w:t>联系人：</w:t>
      </w:r>
    </w:p>
    <w:p w:rsidR="00F56E8C" w:rsidRPr="00A90F9A" w:rsidRDefault="007F3B75">
      <w:pPr>
        <w:pStyle w:val="Bodytext10"/>
        <w:spacing w:after="120" w:line="240" w:lineRule="auto"/>
        <w:ind w:firstLine="420"/>
        <w:jc w:val="both"/>
        <w:rPr>
          <w:color w:val="auto"/>
        </w:rPr>
      </w:pPr>
      <w:r w:rsidRPr="00A90F9A">
        <w:rPr>
          <w:color w:val="auto"/>
        </w:rPr>
        <w:t>电话：</w:t>
      </w:r>
    </w:p>
    <w:p w:rsidR="00F56E8C" w:rsidRPr="00A90F9A" w:rsidRDefault="007F3B75">
      <w:pPr>
        <w:pStyle w:val="Bodytext10"/>
        <w:spacing w:after="120" w:line="240" w:lineRule="auto"/>
        <w:ind w:firstLine="420"/>
        <w:jc w:val="both"/>
        <w:rPr>
          <w:color w:val="auto"/>
        </w:rPr>
      </w:pPr>
      <w:r w:rsidRPr="00A90F9A">
        <w:rPr>
          <w:color w:val="auto"/>
        </w:rPr>
        <w:t>传真：</w:t>
      </w:r>
    </w:p>
    <w:p w:rsidR="00F56E8C" w:rsidRPr="00A90F9A" w:rsidRDefault="007F3B75">
      <w:pPr>
        <w:pStyle w:val="Bodytext20"/>
        <w:spacing w:after="120"/>
        <w:jc w:val="both"/>
        <w:rPr>
          <w:color w:val="auto"/>
          <w:lang w:eastAsia="zh-CN"/>
        </w:rPr>
      </w:pPr>
      <w:r w:rsidRPr="00A90F9A">
        <w:rPr>
          <w:color w:val="auto"/>
          <w:lang w:eastAsia="zh-CN"/>
        </w:rPr>
        <w:t xml:space="preserve">E </w:t>
      </w:r>
      <w:r w:rsidRPr="00A90F9A">
        <w:rPr>
          <w:rFonts w:ascii="宋体" w:eastAsia="宋体" w:hAnsi="宋体" w:cs="宋体"/>
          <w:color w:val="auto"/>
          <w:lang w:val="zh-CN" w:eastAsia="zh-CN" w:bidi="zh-CN"/>
        </w:rPr>
        <w:t>一</w:t>
      </w:r>
      <w:r w:rsidRPr="00A90F9A">
        <w:rPr>
          <w:color w:val="auto"/>
          <w:lang w:eastAsia="zh-CN"/>
        </w:rPr>
        <w:t>mail</w:t>
      </w:r>
      <w:r w:rsidRPr="00A90F9A">
        <w:rPr>
          <w:rFonts w:ascii="宋体" w:eastAsia="宋体" w:hAnsi="宋体" w:cs="宋体"/>
          <w:color w:val="auto"/>
          <w:lang w:eastAsia="zh-CN"/>
        </w:rPr>
        <w:t>：</w:t>
      </w:r>
    </w:p>
    <w:p w:rsidR="00F56E8C" w:rsidRPr="00A90F9A" w:rsidRDefault="007F3B75">
      <w:pPr>
        <w:pStyle w:val="Bodytext10"/>
        <w:spacing w:after="120" w:line="240" w:lineRule="auto"/>
        <w:ind w:firstLine="420"/>
        <w:jc w:val="both"/>
        <w:rPr>
          <w:color w:val="auto"/>
        </w:rPr>
      </w:pPr>
      <w:r w:rsidRPr="00A90F9A">
        <w:rPr>
          <w:color w:val="auto"/>
        </w:rPr>
        <w:t>网址：</w:t>
      </w:r>
    </w:p>
    <w:p w:rsidR="00F56E8C" w:rsidRPr="00A90F9A" w:rsidRDefault="007F3B75">
      <w:pPr>
        <w:pStyle w:val="Bodytext10"/>
        <w:spacing w:after="120" w:line="240" w:lineRule="auto"/>
        <w:ind w:firstLine="420"/>
        <w:rPr>
          <w:color w:val="auto"/>
        </w:rPr>
      </w:pPr>
      <w:r w:rsidRPr="00A90F9A">
        <w:rPr>
          <w:color w:val="auto"/>
        </w:rPr>
        <w:t>监督部门：</w:t>
      </w:r>
    </w:p>
    <w:p w:rsidR="00F56E8C" w:rsidRPr="00A90F9A" w:rsidRDefault="007F3B75">
      <w:pPr>
        <w:pStyle w:val="Bodytext10"/>
        <w:spacing w:after="340" w:line="240" w:lineRule="auto"/>
        <w:ind w:firstLine="420"/>
        <w:rPr>
          <w:color w:val="auto"/>
        </w:rPr>
      </w:pPr>
      <w:r w:rsidRPr="00A90F9A">
        <w:rPr>
          <w:color w:val="auto"/>
        </w:rPr>
        <w:t>监督电话：</w:t>
      </w:r>
    </w:p>
    <w:p w:rsidR="00F56E8C" w:rsidRPr="00A90F9A" w:rsidRDefault="007F3B75">
      <w:pPr>
        <w:pStyle w:val="Bodytext10"/>
        <w:tabs>
          <w:tab w:val="left" w:pos="6873"/>
          <w:tab w:val="left" w:pos="7502"/>
        </w:tabs>
        <w:spacing w:line="353" w:lineRule="exact"/>
        <w:ind w:left="2140" w:firstLine="0"/>
        <w:jc w:val="right"/>
        <w:rPr>
          <w:color w:val="auto"/>
        </w:rPr>
      </w:pPr>
      <w:r w:rsidRPr="00A90F9A">
        <w:rPr>
          <w:color w:val="auto"/>
        </w:rPr>
        <w:t>招标人（或招标代理机构）：</w:t>
      </w:r>
      <w:r w:rsidRPr="00A90F9A">
        <w:rPr>
          <w:color w:val="auto"/>
          <w:u w:val="single"/>
        </w:rPr>
        <w:tab/>
      </w:r>
      <w:r w:rsidRPr="00A90F9A">
        <w:rPr>
          <w:color w:val="auto"/>
        </w:rPr>
        <w:t xml:space="preserve"> （盖单位公章） 法定代表人（或其授权项目负责人）：</w:t>
      </w:r>
      <w:r w:rsidRPr="00A90F9A">
        <w:rPr>
          <w:color w:val="auto"/>
          <w:u w:val="single"/>
        </w:rPr>
        <w:tab/>
      </w:r>
      <w:r w:rsidRPr="00A90F9A">
        <w:rPr>
          <w:color w:val="auto"/>
        </w:rPr>
        <w:t xml:space="preserve"> （签字）</w:t>
      </w:r>
    </w:p>
    <w:p w:rsidR="00F56E8C" w:rsidRPr="00A90F9A" w:rsidRDefault="007F3B75">
      <w:pPr>
        <w:pStyle w:val="Bodytext10"/>
        <w:tabs>
          <w:tab w:val="left" w:pos="850"/>
          <w:tab w:val="left" w:pos="1906"/>
          <w:tab w:val="left" w:pos="2964"/>
        </w:tabs>
        <w:spacing w:after="460" w:line="353" w:lineRule="exact"/>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Bodytext10"/>
        <w:spacing w:after="120" w:line="240" w:lineRule="auto"/>
        <w:ind w:firstLine="420"/>
        <w:rPr>
          <w:color w:val="auto"/>
        </w:rPr>
        <w:sectPr w:rsidR="00F56E8C" w:rsidRPr="00A90F9A">
          <w:footerReference w:type="even" r:id="rId18"/>
          <w:footerReference w:type="default" r:id="rId19"/>
          <w:pgSz w:w="11900" w:h="16832"/>
          <w:pgMar w:top="1440" w:right="1803" w:bottom="1440" w:left="1803" w:header="850" w:footer="850" w:gutter="0"/>
          <w:pgNumType w:fmt="numberInDash"/>
          <w:cols w:space="0"/>
          <w:docGrid w:linePitch="360"/>
        </w:sectPr>
      </w:pPr>
      <w:r w:rsidRPr="00A90F9A">
        <w:rPr>
          <w:color w:val="auto"/>
        </w:rPr>
        <w:t>注：招标人对招标文件有关问题澄清时，适用于本格式</w:t>
      </w:r>
      <w:r w:rsidRPr="00A90F9A">
        <w:rPr>
          <w:rFonts w:hint="eastAsia"/>
          <w:color w:val="auto"/>
        </w:rPr>
        <w:t>。</w:t>
      </w:r>
    </w:p>
    <w:p w:rsidR="00F56E8C" w:rsidRPr="00A90F9A" w:rsidRDefault="00F56E8C">
      <w:pPr>
        <w:rPr>
          <w:rFonts w:ascii="宋体" w:eastAsia="宋体" w:hAnsi="宋体" w:cs="宋体"/>
          <w:color w:val="auto"/>
          <w:lang w:eastAsia="zh-CN"/>
        </w:rPr>
      </w:pPr>
      <w:bookmarkStart w:id="534" w:name="bookmark729"/>
      <w:bookmarkStart w:id="535" w:name="bookmark731"/>
      <w:bookmarkStart w:id="536" w:name="bookmark730"/>
    </w:p>
    <w:p w:rsidR="00F56E8C" w:rsidRPr="00A90F9A" w:rsidRDefault="007F3B75">
      <w:pPr>
        <w:pStyle w:val="2"/>
        <w:rPr>
          <w:color w:val="auto"/>
        </w:rPr>
        <w:sectPr w:rsidR="00F56E8C" w:rsidRPr="00A90F9A">
          <w:pgSz w:w="11900" w:h="16832"/>
          <w:pgMar w:top="1440" w:right="1803" w:bottom="1440" w:left="1803" w:header="850" w:footer="850" w:gutter="0"/>
          <w:pgNumType w:fmt="numberInDash"/>
          <w:cols w:space="0"/>
          <w:docGrid w:linePitch="360"/>
        </w:sectPr>
      </w:pPr>
      <w:bookmarkStart w:id="537" w:name="_Toc7495"/>
      <w:bookmarkStart w:id="538" w:name="_Toc51061649"/>
      <w:r w:rsidRPr="00A90F9A">
        <w:rPr>
          <w:rFonts w:hint="eastAsia"/>
          <w:color w:val="auto"/>
        </w:rPr>
        <w:t>附件三：招标文件修改通知</w:t>
      </w:r>
      <w:bookmarkEnd w:id="534"/>
      <w:bookmarkEnd w:id="535"/>
      <w:bookmarkEnd w:id="536"/>
      <w:bookmarkEnd w:id="537"/>
      <w:bookmarkEnd w:id="538"/>
    </w:p>
    <w:p w:rsidR="00F56E8C" w:rsidRPr="00A90F9A" w:rsidRDefault="00F56E8C">
      <w:pPr>
        <w:spacing w:before="113" w:after="113" w:line="240" w:lineRule="exact"/>
        <w:rPr>
          <w:rFonts w:eastAsiaTheme="minorEastAsia"/>
          <w:color w:val="auto"/>
          <w:sz w:val="19"/>
          <w:szCs w:val="19"/>
          <w:lang w:eastAsia="zh-CN"/>
        </w:rPr>
      </w:pPr>
    </w:p>
    <w:p w:rsidR="00F56E8C" w:rsidRPr="00A90F9A" w:rsidRDefault="00F56E8C">
      <w:pPr>
        <w:spacing w:line="1" w:lineRule="exact"/>
        <w:rPr>
          <w:rFonts w:eastAsiaTheme="minorEastAsia"/>
          <w:color w:val="auto"/>
          <w:lang w:eastAsia="zh-CN"/>
        </w:rPr>
      </w:pPr>
    </w:p>
    <w:p w:rsidR="00F56E8C" w:rsidRPr="00A90F9A" w:rsidRDefault="00F56E8C">
      <w:pPr>
        <w:spacing w:line="1" w:lineRule="exact"/>
        <w:rPr>
          <w:rFonts w:eastAsiaTheme="minorEastAsia"/>
          <w:color w:val="auto"/>
          <w:lang w:eastAsia="zh-CN"/>
        </w:rPr>
        <w:sectPr w:rsidR="00F56E8C" w:rsidRPr="00A90F9A">
          <w:type w:val="continuous"/>
          <w:pgSz w:w="11900" w:h="16832"/>
          <w:pgMar w:top="1440" w:right="1803" w:bottom="1440" w:left="1803" w:header="850" w:footer="850" w:gutter="0"/>
          <w:pgNumType w:fmt="numberInDash"/>
          <w:cols w:space="0"/>
          <w:docGrid w:linePitch="360"/>
        </w:sectPr>
      </w:pPr>
    </w:p>
    <w:p w:rsidR="00F56E8C" w:rsidRPr="00A90F9A" w:rsidRDefault="007F3B75" w:rsidP="007A6CFF">
      <w:pPr>
        <w:spacing w:beforeLines="100" w:line="120" w:lineRule="auto"/>
        <w:rPr>
          <w:b/>
          <w:color w:val="auto"/>
          <w:lang w:eastAsia="zh-CN"/>
        </w:rPr>
      </w:pPr>
      <w:r w:rsidRPr="00A90F9A">
        <w:rPr>
          <w:color w:val="auto"/>
          <w:lang w:eastAsia="zh-CN"/>
        </w:rPr>
        <w:lastRenderedPageBreak/>
        <w:tab/>
      </w:r>
      <w:r w:rsidRPr="00A90F9A">
        <w:rPr>
          <w:rFonts w:ascii="宋体" w:eastAsia="宋体" w:hAnsi="宋体" w:cs="宋体" w:hint="eastAsia"/>
          <w:b/>
          <w:color w:val="auto"/>
          <w:u w:val="single"/>
          <w:lang w:eastAsia="zh-CN"/>
        </w:rPr>
        <w:t xml:space="preserve">           （</w:t>
      </w:r>
      <w:r w:rsidRPr="00A90F9A">
        <w:rPr>
          <w:rFonts w:ascii="宋体" w:eastAsia="宋体" w:hAnsi="宋体" w:cs="宋体" w:hint="eastAsia"/>
          <w:b/>
          <w:color w:val="auto"/>
          <w:lang w:eastAsia="zh-CN"/>
        </w:rPr>
        <w:t>项目名称）(标段名称）招标文件修改通知</w:t>
      </w:r>
    </w:p>
    <w:p w:rsidR="00F56E8C" w:rsidRPr="00A90F9A" w:rsidRDefault="00F56E8C">
      <w:pPr>
        <w:pStyle w:val="Bodytext10"/>
        <w:tabs>
          <w:tab w:val="left" w:pos="2911"/>
        </w:tabs>
        <w:spacing w:after="440" w:line="120" w:lineRule="auto"/>
        <w:ind w:firstLine="0"/>
        <w:jc w:val="center"/>
        <w:rPr>
          <w:color w:val="auto"/>
          <w:sz w:val="10"/>
          <w:szCs w:val="10"/>
          <w:lang w:val="en-US"/>
        </w:rPr>
      </w:pPr>
    </w:p>
    <w:p w:rsidR="00F56E8C" w:rsidRPr="00A90F9A" w:rsidRDefault="007F3B75" w:rsidP="007A6CFF">
      <w:pPr>
        <w:pStyle w:val="Bodytext10"/>
        <w:tabs>
          <w:tab w:val="left" w:pos="2911"/>
        </w:tabs>
        <w:spacing w:beforeLines="250" w:afterLines="100" w:line="120" w:lineRule="auto"/>
        <w:ind w:firstLine="0"/>
        <w:jc w:val="center"/>
        <w:outlineLvl w:val="0"/>
        <w:rPr>
          <w:color w:val="auto"/>
        </w:rPr>
      </w:pPr>
      <w:bookmarkStart w:id="539" w:name="_Toc51061650"/>
      <w:r w:rsidRPr="00A90F9A">
        <w:rPr>
          <w:color w:val="auto"/>
        </w:rPr>
        <w:t>招标编号：</w:t>
      </w:r>
      <w:bookmarkEnd w:id="539"/>
      <w:r w:rsidRPr="00A90F9A">
        <w:rPr>
          <w:color w:val="auto"/>
          <w:u w:val="single"/>
        </w:rPr>
        <w:tab/>
      </w:r>
    </w:p>
    <w:p w:rsidR="00F56E8C" w:rsidRPr="00A90F9A" w:rsidRDefault="007F3B75" w:rsidP="007A6CFF">
      <w:pPr>
        <w:pStyle w:val="Bodytext10"/>
        <w:spacing w:beforeLines="50" w:after="100" w:afterAutospacing="1" w:line="260" w:lineRule="exact"/>
        <w:ind w:firstLine="0"/>
        <w:rPr>
          <w:color w:val="auto"/>
        </w:rPr>
      </w:pPr>
      <w:r w:rsidRPr="00A90F9A">
        <w:rPr>
          <w:color w:val="auto"/>
        </w:rPr>
        <w:t>各潜在投标人：</w:t>
      </w:r>
    </w:p>
    <w:p w:rsidR="00F56E8C" w:rsidRPr="00A90F9A" w:rsidRDefault="007F3B75" w:rsidP="007A6CFF">
      <w:pPr>
        <w:pStyle w:val="Bodytext10"/>
        <w:tabs>
          <w:tab w:val="left" w:pos="3341"/>
          <w:tab w:val="left" w:pos="6552"/>
        </w:tabs>
        <w:spacing w:beforeLines="50" w:after="100" w:afterAutospacing="1" w:line="260" w:lineRule="exact"/>
        <w:ind w:firstLine="420"/>
        <w:jc w:val="both"/>
        <w:rPr>
          <w:color w:val="auto"/>
        </w:rPr>
      </w:pPr>
      <w:r w:rsidRPr="00A90F9A">
        <w:rPr>
          <w:color w:val="auto"/>
        </w:rPr>
        <w:t>经研究，对</w:t>
      </w:r>
      <w:r w:rsidRPr="00A90F9A">
        <w:rPr>
          <w:color w:val="auto"/>
          <w:u w:val="single"/>
        </w:rPr>
        <w:tab/>
      </w:r>
      <w:r w:rsidRPr="00A90F9A">
        <w:rPr>
          <w:color w:val="auto"/>
        </w:rPr>
        <w:t>（项目名称）</w:t>
      </w:r>
      <w:r w:rsidRPr="00A90F9A">
        <w:rPr>
          <w:color w:val="auto"/>
          <w:u w:val="single"/>
        </w:rPr>
        <w:tab/>
      </w:r>
      <w:r w:rsidRPr="00A90F9A">
        <w:rPr>
          <w:color w:val="auto"/>
        </w:rPr>
        <w:t>（标段名称）招标</w:t>
      </w:r>
    </w:p>
    <w:p w:rsidR="00F56E8C" w:rsidRPr="00A90F9A" w:rsidRDefault="007F3B75" w:rsidP="007A6CFF">
      <w:pPr>
        <w:pStyle w:val="Bodytext10"/>
        <w:spacing w:beforeLines="50" w:after="100" w:afterAutospacing="1" w:line="260" w:lineRule="exact"/>
        <w:ind w:firstLine="0"/>
        <w:rPr>
          <w:color w:val="auto"/>
        </w:rPr>
      </w:pPr>
      <w:r w:rsidRPr="00A90F9A">
        <w:rPr>
          <w:color w:val="auto"/>
        </w:rPr>
        <w:t>文件，作如下修改：</w:t>
      </w:r>
    </w:p>
    <w:p w:rsidR="00F56E8C" w:rsidRPr="00A90F9A" w:rsidRDefault="007F3B75">
      <w:pPr>
        <w:pStyle w:val="Bodytext10"/>
        <w:spacing w:after="120" w:line="240" w:lineRule="auto"/>
        <w:ind w:firstLine="420"/>
        <w:rPr>
          <w:color w:val="auto"/>
        </w:rPr>
      </w:pPr>
      <w:r w:rsidRPr="00A90F9A">
        <w:rPr>
          <w:color w:val="auto"/>
        </w:rPr>
        <w:t>1.</w:t>
      </w:r>
      <w:r w:rsidRPr="00A90F9A">
        <w:rPr>
          <w:rFonts w:hint="eastAsia"/>
          <w:color w:val="auto"/>
        </w:rPr>
        <w:t>……</w:t>
      </w:r>
    </w:p>
    <w:p w:rsidR="00F56E8C" w:rsidRPr="00A90F9A" w:rsidRDefault="007F3B75">
      <w:pPr>
        <w:pStyle w:val="Bodytext10"/>
        <w:spacing w:after="120" w:line="240" w:lineRule="auto"/>
        <w:ind w:firstLine="420"/>
        <w:rPr>
          <w:color w:val="auto"/>
        </w:rPr>
      </w:pPr>
      <w:r w:rsidRPr="00A90F9A">
        <w:rPr>
          <w:rFonts w:hint="eastAsia"/>
          <w:color w:val="auto"/>
        </w:rPr>
        <w:t>2</w:t>
      </w:r>
      <w:r w:rsidRPr="00A90F9A">
        <w:rPr>
          <w:color w:val="auto"/>
        </w:rPr>
        <w:t>.</w:t>
      </w:r>
      <w:r w:rsidRPr="00A90F9A">
        <w:rPr>
          <w:rFonts w:hint="eastAsia"/>
          <w:color w:val="auto"/>
        </w:rPr>
        <w:t>……</w:t>
      </w:r>
    </w:p>
    <w:p w:rsidR="00F56E8C" w:rsidRPr="00A90F9A" w:rsidRDefault="007F3B75">
      <w:pPr>
        <w:pStyle w:val="Bodytext10"/>
        <w:spacing w:after="120" w:line="240" w:lineRule="auto"/>
        <w:ind w:firstLine="420"/>
        <w:rPr>
          <w:color w:val="auto"/>
        </w:rPr>
      </w:pPr>
      <w:r w:rsidRPr="00A90F9A">
        <w:rPr>
          <w:rFonts w:hint="eastAsia"/>
          <w:color w:val="auto"/>
        </w:rPr>
        <w:t>……</w:t>
      </w:r>
    </w:p>
    <w:p w:rsidR="00F56E8C" w:rsidRPr="00A90F9A" w:rsidRDefault="007F3B75">
      <w:pPr>
        <w:pStyle w:val="Bodytext10"/>
        <w:spacing w:after="100" w:line="240" w:lineRule="auto"/>
        <w:ind w:firstLine="420"/>
        <w:outlineLvl w:val="0"/>
        <w:rPr>
          <w:color w:val="auto"/>
        </w:rPr>
      </w:pPr>
      <w:bookmarkStart w:id="540" w:name="_Toc51061651"/>
      <w:r w:rsidRPr="00A90F9A">
        <w:rPr>
          <w:color w:val="auto"/>
        </w:rPr>
        <w:t>联系方式</w:t>
      </w:r>
      <w:bookmarkEnd w:id="540"/>
    </w:p>
    <w:p w:rsidR="00F56E8C" w:rsidRPr="00A90F9A" w:rsidRDefault="007F3B75">
      <w:pPr>
        <w:pStyle w:val="Bodytext10"/>
        <w:spacing w:after="100" w:line="240" w:lineRule="auto"/>
        <w:ind w:firstLine="420"/>
        <w:jc w:val="both"/>
        <w:rPr>
          <w:color w:val="auto"/>
        </w:rPr>
      </w:pPr>
      <w:r w:rsidRPr="00A90F9A">
        <w:rPr>
          <w:color w:val="auto"/>
        </w:rPr>
        <w:t>招标人：</w:t>
      </w:r>
    </w:p>
    <w:p w:rsidR="00F56E8C" w:rsidRPr="00A90F9A" w:rsidRDefault="007F3B75">
      <w:pPr>
        <w:pStyle w:val="Bodytext10"/>
        <w:spacing w:after="100" w:line="240" w:lineRule="auto"/>
        <w:ind w:firstLine="420"/>
        <w:jc w:val="both"/>
        <w:rPr>
          <w:color w:val="auto"/>
        </w:rPr>
      </w:pPr>
      <w:r w:rsidRPr="00A90F9A">
        <w:rPr>
          <w:color w:val="auto"/>
        </w:rPr>
        <w:t>地址：</w:t>
      </w:r>
    </w:p>
    <w:p w:rsidR="00F56E8C" w:rsidRPr="00A90F9A" w:rsidRDefault="007F3B75">
      <w:pPr>
        <w:pStyle w:val="Bodytext10"/>
        <w:spacing w:after="100" w:line="240" w:lineRule="auto"/>
        <w:ind w:firstLine="420"/>
        <w:jc w:val="both"/>
        <w:rPr>
          <w:color w:val="auto"/>
        </w:rPr>
      </w:pPr>
      <w:r w:rsidRPr="00A90F9A">
        <w:rPr>
          <w:color w:val="auto"/>
        </w:rPr>
        <w:t>邮编：</w:t>
      </w:r>
    </w:p>
    <w:p w:rsidR="00F56E8C" w:rsidRPr="00A90F9A" w:rsidRDefault="007F3B75">
      <w:pPr>
        <w:pStyle w:val="Bodytext10"/>
        <w:spacing w:after="100" w:line="240" w:lineRule="auto"/>
        <w:ind w:firstLine="420"/>
        <w:jc w:val="both"/>
        <w:rPr>
          <w:color w:val="auto"/>
        </w:rPr>
      </w:pPr>
      <w:r w:rsidRPr="00A90F9A">
        <w:rPr>
          <w:color w:val="auto"/>
        </w:rPr>
        <w:t>联系人：</w:t>
      </w:r>
    </w:p>
    <w:p w:rsidR="00F56E8C" w:rsidRPr="00A90F9A" w:rsidRDefault="007F3B75">
      <w:pPr>
        <w:pStyle w:val="Bodytext10"/>
        <w:spacing w:after="100" w:line="240" w:lineRule="auto"/>
        <w:ind w:firstLine="420"/>
        <w:jc w:val="both"/>
        <w:rPr>
          <w:color w:val="auto"/>
        </w:rPr>
      </w:pPr>
      <w:r w:rsidRPr="00A90F9A">
        <w:rPr>
          <w:color w:val="auto"/>
        </w:rPr>
        <w:t>电话：</w:t>
      </w:r>
    </w:p>
    <w:p w:rsidR="00F56E8C" w:rsidRPr="00A90F9A" w:rsidRDefault="007F3B75">
      <w:pPr>
        <w:pStyle w:val="Bodytext10"/>
        <w:spacing w:after="100" w:line="240" w:lineRule="auto"/>
        <w:ind w:firstLine="420"/>
        <w:jc w:val="both"/>
        <w:rPr>
          <w:color w:val="auto"/>
        </w:rPr>
      </w:pPr>
      <w:r w:rsidRPr="00A90F9A">
        <w:rPr>
          <w:color w:val="auto"/>
        </w:rPr>
        <w:t>传真：</w:t>
      </w:r>
    </w:p>
    <w:p w:rsidR="00F56E8C" w:rsidRPr="00A90F9A" w:rsidRDefault="007F3B75">
      <w:pPr>
        <w:pStyle w:val="Bodytext10"/>
        <w:spacing w:after="100" w:line="240" w:lineRule="auto"/>
        <w:ind w:firstLine="420"/>
        <w:rPr>
          <w:color w:val="auto"/>
        </w:rPr>
      </w:pPr>
      <w:r w:rsidRPr="00A90F9A">
        <w:rPr>
          <w:color w:val="auto"/>
        </w:rPr>
        <w:t>招标代理机构:</w:t>
      </w:r>
    </w:p>
    <w:p w:rsidR="00F56E8C" w:rsidRPr="00A90F9A" w:rsidRDefault="007F3B75">
      <w:pPr>
        <w:pStyle w:val="Bodytext10"/>
        <w:spacing w:after="100" w:line="240" w:lineRule="auto"/>
        <w:ind w:firstLine="420"/>
        <w:jc w:val="both"/>
        <w:rPr>
          <w:color w:val="auto"/>
        </w:rPr>
      </w:pPr>
      <w:r w:rsidRPr="00A90F9A">
        <w:rPr>
          <w:color w:val="auto"/>
        </w:rPr>
        <w:t>地址：</w:t>
      </w:r>
    </w:p>
    <w:p w:rsidR="00F56E8C" w:rsidRPr="00A90F9A" w:rsidRDefault="007F3B75">
      <w:pPr>
        <w:pStyle w:val="Bodytext10"/>
        <w:spacing w:after="100" w:line="240" w:lineRule="auto"/>
        <w:ind w:firstLine="420"/>
        <w:jc w:val="both"/>
        <w:rPr>
          <w:color w:val="auto"/>
        </w:rPr>
      </w:pPr>
      <w:r w:rsidRPr="00A90F9A">
        <w:rPr>
          <w:color w:val="auto"/>
        </w:rPr>
        <w:t>邮编：</w:t>
      </w:r>
    </w:p>
    <w:p w:rsidR="00F56E8C" w:rsidRPr="00A90F9A" w:rsidRDefault="007F3B75">
      <w:pPr>
        <w:pStyle w:val="Bodytext10"/>
        <w:spacing w:after="100" w:line="240" w:lineRule="auto"/>
        <w:ind w:firstLine="420"/>
        <w:jc w:val="both"/>
        <w:rPr>
          <w:color w:val="auto"/>
        </w:rPr>
      </w:pPr>
      <w:r w:rsidRPr="00A90F9A">
        <w:rPr>
          <w:color w:val="auto"/>
        </w:rPr>
        <w:t>联系人：</w:t>
      </w:r>
    </w:p>
    <w:p w:rsidR="00F56E8C" w:rsidRPr="00A90F9A" w:rsidRDefault="007F3B75">
      <w:pPr>
        <w:pStyle w:val="Bodytext10"/>
        <w:spacing w:after="100" w:line="240" w:lineRule="auto"/>
        <w:ind w:firstLine="420"/>
        <w:jc w:val="both"/>
        <w:rPr>
          <w:color w:val="auto"/>
        </w:rPr>
      </w:pPr>
      <w:r w:rsidRPr="00A90F9A">
        <w:rPr>
          <w:color w:val="auto"/>
        </w:rPr>
        <w:t>电话：</w:t>
      </w:r>
    </w:p>
    <w:p w:rsidR="00F56E8C" w:rsidRPr="00A90F9A" w:rsidRDefault="007F3B75">
      <w:pPr>
        <w:pStyle w:val="Bodytext10"/>
        <w:spacing w:after="100" w:line="240" w:lineRule="auto"/>
        <w:ind w:firstLine="420"/>
        <w:jc w:val="both"/>
        <w:rPr>
          <w:color w:val="auto"/>
        </w:rPr>
      </w:pPr>
      <w:r w:rsidRPr="00A90F9A">
        <w:rPr>
          <w:color w:val="auto"/>
        </w:rPr>
        <w:t>传真：</w:t>
      </w:r>
    </w:p>
    <w:p w:rsidR="00F56E8C" w:rsidRPr="00A90F9A" w:rsidRDefault="007F3B75">
      <w:pPr>
        <w:pStyle w:val="Bodytext20"/>
        <w:spacing w:after="100"/>
        <w:jc w:val="both"/>
        <w:rPr>
          <w:color w:val="auto"/>
          <w:lang w:eastAsia="zh-CN"/>
        </w:rPr>
      </w:pPr>
      <w:r w:rsidRPr="00A90F9A">
        <w:rPr>
          <w:color w:val="auto"/>
          <w:lang w:eastAsia="zh-CN"/>
        </w:rPr>
        <w:t xml:space="preserve">E </w:t>
      </w:r>
      <w:r w:rsidRPr="00A90F9A">
        <w:rPr>
          <w:color w:val="auto"/>
          <w:lang w:val="zh-CN" w:eastAsia="zh-CN" w:bidi="zh-CN"/>
        </w:rPr>
        <w:t>(</w:t>
      </w:r>
      <w:r w:rsidRPr="00A90F9A">
        <w:rPr>
          <w:color w:val="auto"/>
          <w:lang w:eastAsia="zh-CN"/>
        </w:rPr>
        <w:t>mail</w:t>
      </w:r>
      <w:r w:rsidRPr="00A90F9A">
        <w:rPr>
          <w:rFonts w:ascii="宋体" w:eastAsia="宋体" w:hAnsi="宋体" w:cs="宋体"/>
          <w:color w:val="auto"/>
          <w:lang w:eastAsia="zh-CN"/>
        </w:rPr>
        <w:t>：</w:t>
      </w:r>
    </w:p>
    <w:p w:rsidR="00F56E8C" w:rsidRPr="00A90F9A" w:rsidRDefault="007F3B75">
      <w:pPr>
        <w:pStyle w:val="Bodytext10"/>
        <w:spacing w:after="100" w:line="240" w:lineRule="auto"/>
        <w:ind w:firstLine="420"/>
        <w:jc w:val="both"/>
        <w:rPr>
          <w:color w:val="auto"/>
        </w:rPr>
      </w:pPr>
      <w:r w:rsidRPr="00A90F9A">
        <w:rPr>
          <w:color w:val="auto"/>
        </w:rPr>
        <w:t>网址：</w:t>
      </w:r>
    </w:p>
    <w:p w:rsidR="00F56E8C" w:rsidRPr="00A90F9A" w:rsidRDefault="007F3B75">
      <w:pPr>
        <w:pStyle w:val="Bodytext10"/>
        <w:spacing w:after="100" w:line="240" w:lineRule="auto"/>
        <w:ind w:firstLine="420"/>
        <w:rPr>
          <w:color w:val="auto"/>
        </w:rPr>
      </w:pPr>
      <w:r w:rsidRPr="00A90F9A">
        <w:rPr>
          <w:color w:val="auto"/>
        </w:rPr>
        <w:t>监督部门：</w:t>
      </w:r>
    </w:p>
    <w:p w:rsidR="00F56E8C" w:rsidRPr="00A90F9A" w:rsidRDefault="007F3B75">
      <w:pPr>
        <w:pStyle w:val="Bodytext10"/>
        <w:spacing w:after="80" w:line="240" w:lineRule="auto"/>
        <w:ind w:firstLine="420"/>
        <w:rPr>
          <w:color w:val="auto"/>
        </w:rPr>
      </w:pPr>
      <w:r w:rsidRPr="00A90F9A">
        <w:rPr>
          <w:color w:val="auto"/>
        </w:rPr>
        <w:t>监督电话：</w:t>
      </w:r>
    </w:p>
    <w:p w:rsidR="00F56E8C" w:rsidRPr="00A90F9A" w:rsidRDefault="007F3B75">
      <w:pPr>
        <w:pStyle w:val="Bodytext10"/>
        <w:tabs>
          <w:tab w:val="left" w:pos="6893"/>
          <w:tab w:val="left" w:pos="7522"/>
        </w:tabs>
        <w:spacing w:after="100" w:line="346" w:lineRule="exact"/>
        <w:ind w:left="2160" w:firstLine="0"/>
        <w:jc w:val="right"/>
        <w:rPr>
          <w:color w:val="auto"/>
        </w:rPr>
      </w:pPr>
      <w:r w:rsidRPr="00A90F9A">
        <w:rPr>
          <w:color w:val="auto"/>
        </w:rPr>
        <w:t>招标人（或招标代理机构）：</w:t>
      </w:r>
      <w:r w:rsidRPr="00A90F9A">
        <w:rPr>
          <w:color w:val="auto"/>
          <w:u w:val="single"/>
        </w:rPr>
        <w:tab/>
      </w:r>
      <w:r w:rsidRPr="00A90F9A">
        <w:rPr>
          <w:color w:val="auto"/>
        </w:rPr>
        <w:t xml:space="preserve"> （盖单位公章） 法定代表人（或其授权项目负责人）：</w:t>
      </w:r>
      <w:r w:rsidRPr="00A90F9A">
        <w:rPr>
          <w:color w:val="auto"/>
          <w:u w:val="single"/>
        </w:rPr>
        <w:tab/>
      </w:r>
      <w:r w:rsidRPr="00A90F9A">
        <w:rPr>
          <w:color w:val="auto"/>
        </w:rPr>
        <w:t xml:space="preserve"> （签字）</w:t>
      </w:r>
    </w:p>
    <w:p w:rsidR="00F56E8C" w:rsidRPr="00A90F9A" w:rsidRDefault="007F3B75">
      <w:pPr>
        <w:pStyle w:val="Bodytext10"/>
        <w:tabs>
          <w:tab w:val="left" w:pos="850"/>
          <w:tab w:val="left" w:pos="1906"/>
          <w:tab w:val="left" w:pos="2964"/>
        </w:tabs>
        <w:spacing w:after="440" w:line="240" w:lineRule="auto"/>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Bodytext10"/>
        <w:tabs>
          <w:tab w:val="left" w:pos="850"/>
          <w:tab w:val="left" w:pos="1906"/>
          <w:tab w:val="left" w:pos="2964"/>
        </w:tabs>
        <w:spacing w:after="440" w:line="240" w:lineRule="auto"/>
        <w:ind w:firstLine="0"/>
        <w:rPr>
          <w:color w:val="auto"/>
        </w:rPr>
      </w:pPr>
      <w:r w:rsidRPr="00A90F9A">
        <w:rPr>
          <w:color w:val="auto"/>
        </w:rPr>
        <w:t>注：招标人对招标文件修改时，适用于本格式</w:t>
      </w:r>
      <w:r w:rsidRPr="00A90F9A">
        <w:rPr>
          <w:rFonts w:hint="eastAsia"/>
          <w:color w:val="auto"/>
        </w:rPr>
        <w:t>。</w:t>
      </w:r>
      <w:r w:rsidRPr="00A90F9A">
        <w:rPr>
          <w:color w:val="auto"/>
        </w:rPr>
        <w:t>招标人可根据需要将附件二与附件三内容合并发出。</w:t>
      </w:r>
      <w:r w:rsidRPr="00A90F9A">
        <w:rPr>
          <w:color w:val="auto"/>
        </w:rPr>
        <w:br w:type="page"/>
      </w:r>
    </w:p>
    <w:p w:rsidR="00F56E8C" w:rsidRPr="00A90F9A" w:rsidRDefault="007F3B75">
      <w:pPr>
        <w:pStyle w:val="2"/>
        <w:rPr>
          <w:color w:val="auto"/>
        </w:rPr>
      </w:pPr>
      <w:bookmarkStart w:id="541" w:name="bookmark734"/>
      <w:bookmarkStart w:id="542" w:name="bookmark733"/>
      <w:bookmarkStart w:id="543" w:name="_Toc12744"/>
      <w:bookmarkStart w:id="544" w:name="bookmark732"/>
      <w:bookmarkStart w:id="545" w:name="_Toc51061652"/>
      <w:r w:rsidRPr="00A90F9A">
        <w:rPr>
          <w:color w:val="auto"/>
        </w:rPr>
        <w:lastRenderedPageBreak/>
        <w:t>附件四：开标记录表</w:t>
      </w:r>
      <w:bookmarkEnd w:id="541"/>
      <w:bookmarkEnd w:id="542"/>
      <w:bookmarkEnd w:id="543"/>
      <w:bookmarkEnd w:id="544"/>
      <w:bookmarkEnd w:id="545"/>
    </w:p>
    <w:p w:rsidR="00F56E8C" w:rsidRPr="00A90F9A" w:rsidRDefault="007F3B75">
      <w:pPr>
        <w:jc w:val="center"/>
        <w:rPr>
          <w:rFonts w:ascii="宋体" w:eastAsia="宋体" w:hAnsi="宋体" w:cs="宋体"/>
          <w:b/>
          <w:color w:val="auto"/>
          <w:lang w:eastAsia="zh-CN"/>
        </w:rPr>
      </w:pPr>
      <w:bookmarkStart w:id="546" w:name="bookmark735"/>
      <w:bookmarkStart w:id="547" w:name="bookmark737"/>
      <w:bookmarkStart w:id="548" w:name="bookmark736"/>
      <w:r w:rsidRPr="00A90F9A">
        <w:rPr>
          <w:rFonts w:ascii="宋体" w:eastAsia="宋体" w:hAnsi="宋体" w:cs="宋体" w:hint="eastAsia"/>
          <w:b/>
          <w:color w:val="auto"/>
          <w:lang w:eastAsia="zh-CN"/>
        </w:rPr>
        <w:t>开标记录表</w:t>
      </w:r>
      <w:bookmarkEnd w:id="546"/>
      <w:bookmarkEnd w:id="547"/>
      <w:bookmarkEnd w:id="548"/>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color w:val="auto"/>
          <w:lang w:eastAsia="zh-CN"/>
        </w:rPr>
      </w:pPr>
    </w:p>
    <w:p w:rsidR="00F56E8C" w:rsidRPr="00A90F9A" w:rsidRDefault="007F3B75">
      <w:pPr>
        <w:pStyle w:val="Bodytext10"/>
        <w:tabs>
          <w:tab w:val="left" w:pos="1870"/>
          <w:tab w:val="left" w:pos="5035"/>
        </w:tabs>
        <w:spacing w:after="100" w:line="240" w:lineRule="auto"/>
        <w:ind w:firstLine="0"/>
        <w:rPr>
          <w:color w:val="auto"/>
        </w:rPr>
      </w:pPr>
      <w:r w:rsidRPr="00A90F9A">
        <w:rPr>
          <w:color w:val="auto"/>
          <w:u w:val="single"/>
        </w:rPr>
        <w:tab/>
      </w:r>
      <w:r w:rsidRPr="00A90F9A">
        <w:rPr>
          <w:color w:val="auto"/>
        </w:rPr>
        <w:t>（项目名称）</w:t>
      </w:r>
      <w:r w:rsidRPr="00A90F9A">
        <w:rPr>
          <w:color w:val="auto"/>
          <w:u w:val="single"/>
        </w:rPr>
        <w:tab/>
      </w:r>
      <w:r w:rsidRPr="00A90F9A">
        <w:rPr>
          <w:color w:val="auto"/>
        </w:rPr>
        <w:t>（标段名称）</w:t>
      </w:r>
    </w:p>
    <w:p w:rsidR="00F56E8C" w:rsidRPr="00A90F9A" w:rsidRDefault="007F3B75">
      <w:pPr>
        <w:pStyle w:val="Bodytext10"/>
        <w:tabs>
          <w:tab w:val="left" w:pos="2138"/>
          <w:tab w:val="left" w:pos="3024"/>
          <w:tab w:val="left" w:pos="3912"/>
          <w:tab w:val="left" w:pos="4798"/>
          <w:tab w:val="left" w:pos="5686"/>
        </w:tabs>
        <w:spacing w:after="100" w:line="240" w:lineRule="auto"/>
        <w:ind w:firstLine="0"/>
        <w:rPr>
          <w:color w:val="auto"/>
        </w:rPr>
      </w:pPr>
      <w:r w:rsidRPr="00A90F9A">
        <w:rPr>
          <w:color w:val="auto"/>
        </w:rPr>
        <w:t>开标开始时间：</w:t>
      </w: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u w:val="single"/>
        </w:rPr>
        <w:tab/>
      </w:r>
      <w:r w:rsidRPr="00A90F9A">
        <w:rPr>
          <w:color w:val="auto"/>
        </w:rPr>
        <w:t>时</w:t>
      </w:r>
      <w:r w:rsidRPr="00A90F9A">
        <w:rPr>
          <w:color w:val="auto"/>
          <w:u w:val="single"/>
        </w:rPr>
        <w:tab/>
      </w:r>
      <w:r w:rsidRPr="00A90F9A">
        <w:rPr>
          <w:color w:val="auto"/>
        </w:rPr>
        <w:t>分 开标地点:</w:t>
      </w:r>
    </w:p>
    <w:tbl>
      <w:tblPr>
        <w:tblW w:w="8353" w:type="dxa"/>
        <w:jc w:val="center"/>
        <w:tblLayout w:type="fixed"/>
        <w:tblCellMar>
          <w:left w:w="10" w:type="dxa"/>
          <w:right w:w="10" w:type="dxa"/>
        </w:tblCellMar>
        <w:tblLook w:val="04A0"/>
      </w:tblPr>
      <w:tblGrid>
        <w:gridCol w:w="634"/>
        <w:gridCol w:w="965"/>
        <w:gridCol w:w="965"/>
        <w:gridCol w:w="960"/>
        <w:gridCol w:w="965"/>
        <w:gridCol w:w="965"/>
        <w:gridCol w:w="965"/>
        <w:gridCol w:w="960"/>
        <w:gridCol w:w="974"/>
      </w:tblGrid>
      <w:tr w:rsidR="00F56E8C" w:rsidRPr="00A90F9A">
        <w:trPr>
          <w:trHeight w:hRule="exact" w:val="1421"/>
          <w:jc w:val="center"/>
        </w:trPr>
        <w:tc>
          <w:tcPr>
            <w:tcW w:w="63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965" w:type="dxa"/>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jc w:val="center"/>
              <w:rPr>
                <w:color w:val="auto"/>
                <w:sz w:val="17"/>
                <w:szCs w:val="17"/>
              </w:rPr>
            </w:pPr>
            <w:r w:rsidRPr="00A90F9A">
              <w:rPr>
                <w:color w:val="auto"/>
                <w:sz w:val="17"/>
                <w:szCs w:val="17"/>
              </w:rPr>
              <w:t>投标人 名称</w:t>
            </w:r>
          </w:p>
        </w:tc>
        <w:tc>
          <w:tcPr>
            <w:tcW w:w="9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密封情况</w:t>
            </w:r>
          </w:p>
        </w:tc>
        <w:tc>
          <w:tcPr>
            <w:tcW w:w="960" w:type="dxa"/>
            <w:tcBorders>
              <w:top w:val="single" w:sz="4" w:space="0" w:color="auto"/>
              <w:left w:val="single" w:sz="4" w:space="0" w:color="auto"/>
            </w:tcBorders>
            <w:shd w:val="clear" w:color="auto" w:fill="FFFFFF"/>
            <w:vAlign w:val="center"/>
          </w:tcPr>
          <w:p w:rsidR="00F56E8C" w:rsidRPr="00A90F9A" w:rsidRDefault="007F3B75">
            <w:pPr>
              <w:pStyle w:val="Other10"/>
              <w:spacing w:line="271" w:lineRule="exact"/>
              <w:ind w:firstLine="0"/>
              <w:jc w:val="center"/>
              <w:rPr>
                <w:color w:val="auto"/>
                <w:sz w:val="17"/>
                <w:szCs w:val="17"/>
              </w:rPr>
            </w:pPr>
            <w:r w:rsidRPr="00A90F9A">
              <w:rPr>
                <w:color w:val="auto"/>
                <w:sz w:val="17"/>
                <w:szCs w:val="17"/>
              </w:rPr>
              <w:t>投标总报价 （元）</w:t>
            </w:r>
          </w:p>
        </w:tc>
        <w:tc>
          <w:tcPr>
            <w:tcW w:w="965" w:type="dxa"/>
            <w:tcBorders>
              <w:top w:val="single" w:sz="4" w:space="0" w:color="auto"/>
              <w:left w:val="single" w:sz="4" w:space="0" w:color="auto"/>
            </w:tcBorders>
            <w:shd w:val="clear" w:color="auto" w:fill="FFFFFF"/>
            <w:vAlign w:val="center"/>
          </w:tcPr>
          <w:p w:rsidR="00F56E8C" w:rsidRPr="00A90F9A" w:rsidRDefault="007F3B75">
            <w:pPr>
              <w:pStyle w:val="Other10"/>
              <w:spacing w:line="281" w:lineRule="exact"/>
              <w:ind w:firstLine="0"/>
              <w:jc w:val="center"/>
              <w:rPr>
                <w:color w:val="auto"/>
                <w:sz w:val="17"/>
                <w:szCs w:val="17"/>
              </w:rPr>
            </w:pPr>
            <w:r w:rsidRPr="00A90F9A">
              <w:rPr>
                <w:color w:val="auto"/>
                <w:sz w:val="17"/>
                <w:szCs w:val="17"/>
              </w:rPr>
              <w:t>投标保证金 （元）</w:t>
            </w:r>
          </w:p>
        </w:tc>
        <w:tc>
          <w:tcPr>
            <w:tcW w:w="965" w:type="dxa"/>
            <w:tcBorders>
              <w:top w:val="single" w:sz="4" w:space="0" w:color="auto"/>
              <w:left w:val="single" w:sz="4" w:space="0" w:color="auto"/>
            </w:tcBorders>
            <w:shd w:val="clear" w:color="auto" w:fill="FFFFFF"/>
            <w:vAlign w:val="center"/>
          </w:tcPr>
          <w:p w:rsidR="00F56E8C" w:rsidRPr="00A90F9A" w:rsidRDefault="007F3B75">
            <w:pPr>
              <w:pStyle w:val="Other10"/>
              <w:spacing w:line="259" w:lineRule="exact"/>
              <w:ind w:firstLine="0"/>
              <w:jc w:val="center"/>
              <w:rPr>
                <w:color w:val="auto"/>
                <w:sz w:val="17"/>
                <w:szCs w:val="17"/>
              </w:rPr>
            </w:pPr>
            <w:r w:rsidRPr="00A90F9A">
              <w:rPr>
                <w:color w:val="auto"/>
                <w:sz w:val="17"/>
                <w:szCs w:val="17"/>
              </w:rPr>
              <w:t>工期 （日历日）</w:t>
            </w:r>
          </w:p>
        </w:tc>
        <w:tc>
          <w:tcPr>
            <w:tcW w:w="965" w:type="dxa"/>
            <w:tcBorders>
              <w:top w:val="single" w:sz="4" w:space="0" w:color="auto"/>
              <w:left w:val="single" w:sz="4" w:space="0" w:color="auto"/>
            </w:tcBorders>
            <w:shd w:val="clear" w:color="auto" w:fill="FFFFFF"/>
            <w:vAlign w:val="center"/>
          </w:tcPr>
          <w:p w:rsidR="00F56E8C" w:rsidRPr="00A90F9A" w:rsidRDefault="007F3B75">
            <w:pPr>
              <w:pStyle w:val="Other10"/>
              <w:spacing w:after="60" w:line="240" w:lineRule="auto"/>
              <w:ind w:firstLine="0"/>
              <w:jc w:val="center"/>
              <w:rPr>
                <w:color w:val="auto"/>
                <w:sz w:val="17"/>
                <w:szCs w:val="17"/>
              </w:rPr>
            </w:pPr>
            <w:r w:rsidRPr="00A90F9A">
              <w:rPr>
                <w:color w:val="auto"/>
                <w:sz w:val="17"/>
                <w:szCs w:val="17"/>
              </w:rPr>
              <w:t>质量</w:t>
            </w:r>
          </w:p>
          <w:p w:rsidR="00F56E8C" w:rsidRPr="00A90F9A" w:rsidRDefault="007F3B75">
            <w:pPr>
              <w:pStyle w:val="Other10"/>
              <w:spacing w:line="240" w:lineRule="auto"/>
              <w:ind w:firstLine="0"/>
              <w:jc w:val="center"/>
              <w:rPr>
                <w:color w:val="auto"/>
                <w:sz w:val="17"/>
                <w:szCs w:val="17"/>
              </w:rPr>
            </w:pPr>
            <w:r w:rsidRPr="00A90F9A">
              <w:rPr>
                <w:color w:val="auto"/>
                <w:sz w:val="17"/>
                <w:szCs w:val="17"/>
              </w:rPr>
              <w:t>目标</w:t>
            </w:r>
          </w:p>
        </w:tc>
        <w:tc>
          <w:tcPr>
            <w:tcW w:w="960"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其他</w:t>
            </w: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59" w:lineRule="exact"/>
              <w:ind w:firstLine="0"/>
              <w:jc w:val="center"/>
              <w:rPr>
                <w:color w:val="auto"/>
                <w:sz w:val="17"/>
                <w:szCs w:val="17"/>
              </w:rPr>
            </w:pPr>
            <w:r w:rsidRPr="00A90F9A">
              <w:rPr>
                <w:color w:val="auto"/>
                <w:sz w:val="17"/>
                <w:szCs w:val="17"/>
              </w:rPr>
              <w:t>投标人代表 签字</w:t>
            </w:r>
          </w:p>
        </w:tc>
      </w:tr>
      <w:tr w:rsidR="00F56E8C" w:rsidRPr="00A90F9A">
        <w:trPr>
          <w:trHeight w:hRule="exact" w:val="850"/>
          <w:jc w:val="center"/>
        </w:trPr>
        <w:tc>
          <w:tcPr>
            <w:tcW w:w="63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850"/>
          <w:jc w:val="center"/>
        </w:trPr>
        <w:tc>
          <w:tcPr>
            <w:tcW w:w="63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850"/>
          <w:jc w:val="center"/>
        </w:trPr>
        <w:tc>
          <w:tcPr>
            <w:tcW w:w="63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854"/>
          <w:jc w:val="center"/>
        </w:trPr>
        <w:tc>
          <w:tcPr>
            <w:tcW w:w="63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864"/>
          <w:jc w:val="center"/>
        </w:trPr>
        <w:tc>
          <w:tcPr>
            <w:tcW w:w="63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60"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pStyle w:val="Bodytext10"/>
        <w:tabs>
          <w:tab w:val="left" w:pos="3098"/>
          <w:tab w:val="left" w:pos="5805"/>
        </w:tabs>
        <w:spacing w:after="100"/>
        <w:rPr>
          <w:color w:val="auto"/>
        </w:rPr>
      </w:pPr>
    </w:p>
    <w:p w:rsidR="00F56E8C" w:rsidRPr="00A90F9A" w:rsidRDefault="00F56E8C">
      <w:pPr>
        <w:pStyle w:val="Bodytext10"/>
        <w:tabs>
          <w:tab w:val="left" w:pos="3098"/>
          <w:tab w:val="left" w:pos="5805"/>
        </w:tabs>
        <w:spacing w:after="100"/>
        <w:rPr>
          <w:color w:val="auto"/>
        </w:rPr>
      </w:pPr>
    </w:p>
    <w:p w:rsidR="00F56E8C" w:rsidRPr="00A90F9A" w:rsidRDefault="007F3B75">
      <w:pPr>
        <w:pStyle w:val="Bodytext10"/>
        <w:tabs>
          <w:tab w:val="left" w:pos="3098"/>
          <w:tab w:val="left" w:pos="5805"/>
        </w:tabs>
        <w:spacing w:after="100"/>
        <w:rPr>
          <w:color w:val="auto"/>
        </w:rPr>
      </w:pPr>
      <w:r w:rsidRPr="00A90F9A">
        <w:rPr>
          <w:color w:val="auto"/>
        </w:rPr>
        <w:t>开标结束时间：</w:t>
      </w:r>
      <w:r w:rsidR="00EA2D13" w:rsidRPr="00A90F9A">
        <w:rPr>
          <w:color w:val="auto"/>
        </w:rPr>
        <w:t>年×月×日</w:t>
      </w:r>
      <w:r w:rsidRPr="00A90F9A">
        <w:rPr>
          <w:color w:val="auto"/>
          <w:u w:val="single"/>
        </w:rPr>
        <w:tab/>
      </w:r>
      <w:r w:rsidRPr="00A90F9A">
        <w:rPr>
          <w:color w:val="auto"/>
        </w:rPr>
        <w:t>时</w:t>
      </w:r>
      <w:r w:rsidRPr="00A90F9A">
        <w:rPr>
          <w:color w:val="auto"/>
          <w:u w:val="single"/>
        </w:rPr>
        <w:tab/>
      </w:r>
      <w:r w:rsidRPr="00A90F9A">
        <w:rPr>
          <w:color w:val="auto"/>
        </w:rPr>
        <w:t>分</w:t>
      </w:r>
    </w:p>
    <w:p w:rsidR="00F56E8C" w:rsidRPr="00A90F9A" w:rsidRDefault="007F3B75">
      <w:pPr>
        <w:pStyle w:val="Bodytext10"/>
        <w:tabs>
          <w:tab w:val="left" w:pos="3098"/>
          <w:tab w:val="left" w:pos="5805"/>
        </w:tabs>
        <w:spacing w:after="100" w:line="240" w:lineRule="auto"/>
        <w:rPr>
          <w:color w:val="auto"/>
        </w:rPr>
      </w:pPr>
      <w:r w:rsidRPr="00A90F9A">
        <w:rPr>
          <w:color w:val="auto"/>
        </w:rPr>
        <w:t>主持人：</w:t>
      </w:r>
      <w:r w:rsidRPr="00A90F9A">
        <w:rPr>
          <w:color w:val="auto"/>
          <w:u w:val="single"/>
        </w:rPr>
        <w:tab/>
      </w:r>
      <w:r w:rsidRPr="00A90F9A">
        <w:rPr>
          <w:color w:val="auto"/>
        </w:rPr>
        <w:t>开标人：</w:t>
      </w:r>
      <w:r w:rsidRPr="00A90F9A">
        <w:rPr>
          <w:color w:val="auto"/>
          <w:u w:val="single"/>
        </w:rPr>
        <w:tab/>
      </w:r>
    </w:p>
    <w:p w:rsidR="00F56E8C" w:rsidRPr="00A90F9A" w:rsidRDefault="007F3B75">
      <w:pPr>
        <w:pStyle w:val="Bodytext10"/>
        <w:tabs>
          <w:tab w:val="left" w:pos="2922"/>
          <w:tab w:val="left" w:pos="5457"/>
          <w:tab w:val="left" w:pos="7994"/>
        </w:tabs>
        <w:spacing w:after="460" w:line="240" w:lineRule="auto"/>
        <w:rPr>
          <w:color w:val="auto"/>
        </w:rPr>
      </w:pPr>
      <w:r w:rsidRPr="00A90F9A">
        <w:rPr>
          <w:color w:val="auto"/>
        </w:rPr>
        <w:t xml:space="preserve">唱标人： </w:t>
      </w:r>
      <w:r w:rsidRPr="00A90F9A">
        <w:rPr>
          <w:color w:val="auto"/>
          <w:u w:val="single"/>
        </w:rPr>
        <w:tab/>
      </w:r>
      <w:r w:rsidRPr="00A90F9A">
        <w:rPr>
          <w:rFonts w:hint="eastAsia"/>
          <w:color w:val="auto"/>
        </w:rPr>
        <w:t>记</w:t>
      </w:r>
      <w:r w:rsidRPr="00A90F9A">
        <w:rPr>
          <w:color w:val="auto"/>
        </w:rPr>
        <w:t xml:space="preserve">录人： </w:t>
      </w:r>
      <w:r w:rsidRPr="00A90F9A">
        <w:rPr>
          <w:color w:val="auto"/>
          <w:u w:val="single"/>
        </w:rPr>
        <w:tab/>
      </w:r>
      <w:r w:rsidRPr="00A90F9A">
        <w:rPr>
          <w:color w:val="auto"/>
        </w:rPr>
        <w:t xml:space="preserve">监标人： </w:t>
      </w:r>
      <w:r w:rsidRPr="00A90F9A">
        <w:rPr>
          <w:color w:val="auto"/>
          <w:u w:val="single"/>
        </w:rPr>
        <w:tab/>
      </w:r>
    </w:p>
    <w:p w:rsidR="00F56E8C" w:rsidRPr="00A90F9A" w:rsidRDefault="007F3B75">
      <w:pPr>
        <w:pStyle w:val="Bodytext10"/>
        <w:tabs>
          <w:tab w:val="left" w:pos="847"/>
          <w:tab w:val="left" w:leader="underscore" w:pos="850"/>
          <w:tab w:val="left" w:leader="underscore" w:pos="1906"/>
          <w:tab w:val="left" w:pos="1908"/>
          <w:tab w:val="left" w:pos="2964"/>
        </w:tabs>
        <w:spacing w:after="460" w:line="240" w:lineRule="auto"/>
        <w:ind w:firstLine="0"/>
        <w:jc w:val="right"/>
        <w:rPr>
          <w:color w:val="auto"/>
        </w:rPr>
      </w:pPr>
      <w:r w:rsidRPr="00A90F9A">
        <w:rPr>
          <w:color w:val="auto"/>
        </w:rPr>
        <w:tab/>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u w:val="single"/>
        </w:rPr>
        <w:tab/>
      </w:r>
      <w:r w:rsidRPr="00A90F9A">
        <w:rPr>
          <w:color w:val="auto"/>
          <w:u w:val="single"/>
        </w:rPr>
        <w:tab/>
      </w:r>
    </w:p>
    <w:p w:rsidR="00F56E8C" w:rsidRPr="00A90F9A" w:rsidRDefault="007F3B75">
      <w:pPr>
        <w:pStyle w:val="Bodytext10"/>
        <w:spacing w:after="460" w:line="240" w:lineRule="auto"/>
        <w:rPr>
          <w:color w:val="auto"/>
        </w:rPr>
        <w:sectPr w:rsidR="00F56E8C" w:rsidRPr="00A90F9A">
          <w:type w:val="continuous"/>
          <w:pgSz w:w="11900" w:h="16832"/>
          <w:pgMar w:top="1440" w:right="1803" w:bottom="1440" w:left="1803" w:header="850" w:footer="850" w:gutter="0"/>
          <w:pgNumType w:fmt="numberInDash"/>
          <w:cols w:space="0"/>
          <w:docGrid w:linePitch="360"/>
        </w:sectPr>
      </w:pPr>
      <w:r w:rsidRPr="00A90F9A">
        <w:rPr>
          <w:color w:val="auto"/>
        </w:rPr>
        <w:t>注：可以根据招标项目的实际需要对本开标记录表进行适当修改。</w:t>
      </w:r>
    </w:p>
    <w:p w:rsidR="00F56E8C" w:rsidRPr="00A90F9A" w:rsidRDefault="007F3B75">
      <w:pPr>
        <w:pStyle w:val="2"/>
        <w:rPr>
          <w:color w:val="auto"/>
        </w:rPr>
      </w:pPr>
      <w:bookmarkStart w:id="549" w:name="bookmark738"/>
      <w:bookmarkStart w:id="550" w:name="bookmark740"/>
      <w:bookmarkStart w:id="551" w:name="bookmark739"/>
      <w:bookmarkStart w:id="552" w:name="_Toc926"/>
      <w:bookmarkStart w:id="553" w:name="_Toc51061653"/>
      <w:r w:rsidRPr="00A90F9A">
        <w:rPr>
          <w:color w:val="auto"/>
        </w:rPr>
        <w:lastRenderedPageBreak/>
        <w:t>附件五：中标候选人公示</w:t>
      </w:r>
      <w:bookmarkEnd w:id="549"/>
      <w:bookmarkEnd w:id="550"/>
      <w:bookmarkEnd w:id="551"/>
      <w:bookmarkEnd w:id="552"/>
      <w:bookmarkEnd w:id="553"/>
    </w:p>
    <w:p w:rsidR="00F56E8C" w:rsidRPr="00A90F9A" w:rsidRDefault="007F3B75">
      <w:pPr>
        <w:jc w:val="center"/>
        <w:rPr>
          <w:rFonts w:ascii="宋体" w:eastAsia="宋体" w:hAnsi="宋体" w:cs="宋体"/>
          <w:b/>
          <w:color w:val="auto"/>
          <w:lang w:eastAsia="zh-CN"/>
        </w:rPr>
      </w:pPr>
      <w:bookmarkStart w:id="554" w:name="bookmark743"/>
      <w:bookmarkStart w:id="555" w:name="bookmark741"/>
      <w:bookmarkStart w:id="556" w:name="bookmark742"/>
      <w:r w:rsidRPr="00A90F9A">
        <w:rPr>
          <w:rFonts w:ascii="宋体" w:eastAsia="宋体" w:hAnsi="宋体" w:cs="宋体" w:hint="eastAsia"/>
          <w:b/>
          <w:color w:val="auto"/>
          <w:lang w:eastAsia="zh-CN"/>
        </w:rPr>
        <w:t>中标候选人公示</w:t>
      </w:r>
      <w:bookmarkEnd w:id="554"/>
      <w:bookmarkEnd w:id="555"/>
      <w:bookmarkEnd w:id="556"/>
    </w:p>
    <w:p w:rsidR="00F56E8C" w:rsidRPr="00A90F9A" w:rsidRDefault="00F56E8C">
      <w:pPr>
        <w:jc w:val="center"/>
        <w:rPr>
          <w:b/>
          <w:color w:val="auto"/>
          <w:lang w:eastAsia="zh-CN"/>
        </w:rPr>
      </w:pPr>
    </w:p>
    <w:p w:rsidR="00F56E8C" w:rsidRPr="00A90F9A" w:rsidRDefault="007F3B75">
      <w:pPr>
        <w:pStyle w:val="Bodytext10"/>
        <w:tabs>
          <w:tab w:val="left" w:pos="910"/>
        </w:tabs>
        <w:spacing w:line="352" w:lineRule="exact"/>
        <w:ind w:firstLine="420"/>
        <w:jc w:val="both"/>
        <w:rPr>
          <w:color w:val="auto"/>
        </w:rPr>
      </w:pPr>
      <w:bookmarkStart w:id="557" w:name="bookmark744"/>
      <w:r w:rsidRPr="00A90F9A">
        <w:rPr>
          <w:color w:val="auto"/>
        </w:rPr>
        <w:t>一</w:t>
      </w:r>
      <w:bookmarkEnd w:id="557"/>
      <w:r w:rsidRPr="00A90F9A">
        <w:rPr>
          <w:color w:val="auto"/>
        </w:rPr>
        <w:t>、</w:t>
      </w:r>
      <w:r w:rsidRPr="00A90F9A">
        <w:rPr>
          <w:color w:val="auto"/>
        </w:rPr>
        <w:tab/>
        <w:t>项目名称：</w:t>
      </w:r>
    </w:p>
    <w:p w:rsidR="00F56E8C" w:rsidRPr="00A90F9A" w:rsidRDefault="007F3B75">
      <w:pPr>
        <w:pStyle w:val="Bodytext10"/>
        <w:tabs>
          <w:tab w:val="left" w:pos="910"/>
        </w:tabs>
        <w:spacing w:line="352" w:lineRule="exact"/>
        <w:ind w:firstLine="420"/>
        <w:jc w:val="both"/>
        <w:rPr>
          <w:color w:val="auto"/>
        </w:rPr>
      </w:pPr>
      <w:bookmarkStart w:id="558" w:name="bookmark745"/>
      <w:r w:rsidRPr="00A90F9A">
        <w:rPr>
          <w:color w:val="auto"/>
        </w:rPr>
        <w:t>二</w:t>
      </w:r>
      <w:bookmarkEnd w:id="558"/>
      <w:r w:rsidRPr="00A90F9A">
        <w:rPr>
          <w:color w:val="auto"/>
        </w:rPr>
        <w:t>、</w:t>
      </w:r>
      <w:r w:rsidRPr="00A90F9A">
        <w:rPr>
          <w:color w:val="auto"/>
        </w:rPr>
        <w:tab/>
        <w:t>项目编号：</w:t>
      </w:r>
    </w:p>
    <w:p w:rsidR="00F56E8C" w:rsidRPr="00A90F9A" w:rsidRDefault="007F3B75">
      <w:pPr>
        <w:pStyle w:val="Bodytext10"/>
        <w:tabs>
          <w:tab w:val="left" w:pos="910"/>
        </w:tabs>
        <w:spacing w:line="352" w:lineRule="exact"/>
        <w:ind w:firstLine="420"/>
        <w:jc w:val="both"/>
        <w:rPr>
          <w:color w:val="auto"/>
        </w:rPr>
      </w:pPr>
      <w:bookmarkStart w:id="559" w:name="bookmark746"/>
      <w:r w:rsidRPr="00A90F9A">
        <w:rPr>
          <w:color w:val="auto"/>
        </w:rPr>
        <w:t>三</w:t>
      </w:r>
      <w:bookmarkEnd w:id="559"/>
      <w:r w:rsidRPr="00A90F9A">
        <w:rPr>
          <w:color w:val="auto"/>
        </w:rPr>
        <w:t>、</w:t>
      </w:r>
      <w:r w:rsidRPr="00A90F9A">
        <w:rPr>
          <w:color w:val="auto"/>
        </w:rPr>
        <w:tab/>
        <w:t>招标方式：</w:t>
      </w:r>
    </w:p>
    <w:p w:rsidR="00F56E8C" w:rsidRPr="00A90F9A" w:rsidRDefault="007F3B75">
      <w:pPr>
        <w:pStyle w:val="Bodytext10"/>
        <w:tabs>
          <w:tab w:val="left" w:pos="910"/>
        </w:tabs>
        <w:spacing w:line="352" w:lineRule="exact"/>
        <w:ind w:firstLine="420"/>
        <w:jc w:val="both"/>
        <w:rPr>
          <w:color w:val="auto"/>
        </w:rPr>
      </w:pPr>
      <w:bookmarkStart w:id="560" w:name="bookmark747"/>
      <w:r w:rsidRPr="00A90F9A">
        <w:rPr>
          <w:color w:val="auto"/>
        </w:rPr>
        <w:t>四</w:t>
      </w:r>
      <w:bookmarkEnd w:id="560"/>
      <w:r w:rsidRPr="00A90F9A">
        <w:rPr>
          <w:color w:val="auto"/>
        </w:rPr>
        <w:t>、</w:t>
      </w:r>
      <w:r w:rsidRPr="00A90F9A">
        <w:rPr>
          <w:color w:val="auto"/>
        </w:rPr>
        <w:tab/>
        <w:t>评标日期：</w:t>
      </w:r>
    </w:p>
    <w:p w:rsidR="00F56E8C" w:rsidRPr="00A90F9A" w:rsidRDefault="007F3B75">
      <w:pPr>
        <w:pStyle w:val="Bodytext10"/>
        <w:tabs>
          <w:tab w:val="left" w:pos="910"/>
        </w:tabs>
        <w:spacing w:line="352" w:lineRule="exact"/>
        <w:ind w:firstLine="420"/>
        <w:jc w:val="both"/>
        <w:rPr>
          <w:color w:val="auto"/>
        </w:rPr>
      </w:pPr>
      <w:bookmarkStart w:id="561" w:name="bookmark748"/>
      <w:r w:rsidRPr="00A90F9A">
        <w:rPr>
          <w:color w:val="auto"/>
        </w:rPr>
        <w:t>五</w:t>
      </w:r>
      <w:bookmarkEnd w:id="561"/>
      <w:r w:rsidRPr="00A90F9A">
        <w:rPr>
          <w:color w:val="auto"/>
        </w:rPr>
        <w:t>、</w:t>
      </w:r>
      <w:r w:rsidRPr="00A90F9A">
        <w:rPr>
          <w:color w:val="auto"/>
        </w:rPr>
        <w:tab/>
        <w:t>公示发布日期：</w:t>
      </w:r>
    </w:p>
    <w:p w:rsidR="00F56E8C" w:rsidRPr="00A90F9A" w:rsidRDefault="007F3B75">
      <w:pPr>
        <w:pStyle w:val="Bodytext10"/>
        <w:tabs>
          <w:tab w:val="left" w:pos="910"/>
        </w:tabs>
        <w:spacing w:line="352" w:lineRule="exact"/>
        <w:ind w:firstLine="420"/>
        <w:jc w:val="both"/>
        <w:rPr>
          <w:color w:val="auto"/>
        </w:rPr>
      </w:pPr>
      <w:bookmarkStart w:id="562" w:name="bookmark749"/>
      <w:r w:rsidRPr="00A90F9A">
        <w:rPr>
          <w:color w:val="auto"/>
        </w:rPr>
        <w:t>六</w:t>
      </w:r>
      <w:bookmarkEnd w:id="562"/>
      <w:r w:rsidRPr="00A90F9A">
        <w:rPr>
          <w:color w:val="auto"/>
        </w:rPr>
        <w:t>、</w:t>
      </w:r>
      <w:r w:rsidRPr="00A90F9A">
        <w:rPr>
          <w:color w:val="auto"/>
        </w:rPr>
        <w:tab/>
        <w:t>公示结束时间：</w:t>
      </w:r>
    </w:p>
    <w:p w:rsidR="00F56E8C" w:rsidRPr="00A90F9A" w:rsidRDefault="007F3B75">
      <w:pPr>
        <w:pStyle w:val="Bodytext10"/>
        <w:tabs>
          <w:tab w:val="left" w:pos="913"/>
        </w:tabs>
        <w:spacing w:line="352" w:lineRule="exact"/>
        <w:ind w:firstLine="420"/>
        <w:jc w:val="both"/>
        <w:rPr>
          <w:color w:val="auto"/>
        </w:rPr>
      </w:pPr>
      <w:bookmarkStart w:id="563" w:name="bookmark750"/>
      <w:r w:rsidRPr="00A90F9A">
        <w:rPr>
          <w:color w:val="auto"/>
        </w:rPr>
        <w:t>七</w:t>
      </w:r>
      <w:bookmarkEnd w:id="563"/>
      <w:r w:rsidRPr="00A90F9A">
        <w:rPr>
          <w:color w:val="auto"/>
        </w:rPr>
        <w:t>、</w:t>
      </w:r>
      <w:r w:rsidRPr="00A90F9A">
        <w:rPr>
          <w:color w:val="auto"/>
        </w:rPr>
        <w:tab/>
        <w:t>评标结果：</w:t>
      </w:r>
    </w:p>
    <w:p w:rsidR="00F56E8C" w:rsidRPr="00A90F9A" w:rsidRDefault="007F3B75">
      <w:pPr>
        <w:pStyle w:val="Bodytext10"/>
        <w:spacing w:line="352" w:lineRule="exact"/>
        <w:ind w:firstLine="420"/>
        <w:jc w:val="both"/>
        <w:rPr>
          <w:color w:val="auto"/>
        </w:rPr>
      </w:pPr>
      <w:r w:rsidRPr="00A90F9A">
        <w:rPr>
          <w:color w:val="auto"/>
        </w:rPr>
        <w:t>第一中标候选人：</w:t>
      </w:r>
      <w:r w:rsidRPr="00A90F9A">
        <w:rPr>
          <w:color w:val="auto"/>
          <w:lang w:bidi="en-US"/>
        </w:rPr>
        <w:t>,资质等级：</w:t>
      </w:r>
    </w:p>
    <w:p w:rsidR="00F56E8C" w:rsidRPr="00A90F9A" w:rsidRDefault="007F3B75">
      <w:pPr>
        <w:pStyle w:val="Bodytext10"/>
        <w:spacing w:line="352" w:lineRule="exact"/>
        <w:ind w:firstLine="420"/>
        <w:jc w:val="both"/>
        <w:rPr>
          <w:color w:val="auto"/>
        </w:rPr>
      </w:pPr>
      <w:r w:rsidRPr="00A90F9A">
        <w:rPr>
          <w:color w:val="auto"/>
        </w:rPr>
        <w:t>投标报价：,质量等级：</w:t>
      </w:r>
    </w:p>
    <w:p w:rsidR="00F56E8C" w:rsidRPr="00A90F9A" w:rsidRDefault="007F3B75">
      <w:pPr>
        <w:pStyle w:val="Bodytext10"/>
        <w:spacing w:line="352" w:lineRule="exact"/>
        <w:ind w:firstLine="420"/>
        <w:jc w:val="both"/>
        <w:rPr>
          <w:color w:val="auto"/>
        </w:rPr>
      </w:pPr>
      <w:r w:rsidRPr="00A90F9A">
        <w:rPr>
          <w:color w:val="auto"/>
        </w:rPr>
        <w:t>工期：</w:t>
      </w:r>
      <w:r w:rsidRPr="00A90F9A">
        <w:rPr>
          <w:color w:val="auto"/>
          <w:lang w:bidi="en-US"/>
        </w:rPr>
        <w:t>,评标综合得分</w:t>
      </w:r>
      <w:r w:rsidRPr="00A90F9A">
        <w:rPr>
          <w:rFonts w:hint="eastAsia"/>
          <w:color w:val="auto"/>
          <w:lang w:bidi="en-US"/>
        </w:rPr>
        <w:t>：</w:t>
      </w:r>
    </w:p>
    <w:p w:rsidR="00F56E8C" w:rsidRPr="00A90F9A" w:rsidRDefault="007F3B75">
      <w:pPr>
        <w:pStyle w:val="Bodytext10"/>
        <w:spacing w:line="352" w:lineRule="exact"/>
        <w:ind w:firstLine="420"/>
        <w:jc w:val="both"/>
        <w:rPr>
          <w:rFonts w:eastAsiaTheme="minorEastAsia"/>
          <w:color w:val="auto"/>
        </w:rPr>
      </w:pPr>
      <w:r w:rsidRPr="00A90F9A">
        <w:rPr>
          <w:color w:val="auto"/>
        </w:rPr>
        <w:t>项目经理：</w:t>
      </w:r>
      <w:r w:rsidRPr="00A90F9A">
        <w:rPr>
          <w:rFonts w:ascii="Times New Roman" w:eastAsia="Times New Roman" w:hAnsi="Times New Roman" w:cs="Times New Roman"/>
          <w:color w:val="auto"/>
        </w:rPr>
        <w:t>XXX</w:t>
      </w:r>
      <w:r w:rsidRPr="00A90F9A">
        <w:rPr>
          <w:rFonts w:hint="eastAsia"/>
          <w:color w:val="auto"/>
          <w:lang w:bidi="en-US"/>
        </w:rPr>
        <w:t>，建造师注册证书编号</w:t>
      </w:r>
      <w:r w:rsidRPr="00A90F9A">
        <w:rPr>
          <w:rFonts w:ascii="Times New Roman" w:eastAsiaTheme="minorEastAsia" w:hAnsi="Times New Roman" w:cs="Times New Roman" w:hint="eastAsia"/>
          <w:color w:val="auto"/>
          <w:lang w:bidi="en-US"/>
        </w:rPr>
        <w:t>：</w:t>
      </w:r>
    </w:p>
    <w:p w:rsidR="00F56E8C" w:rsidRPr="00A90F9A" w:rsidRDefault="007F3B75">
      <w:pPr>
        <w:pStyle w:val="Bodytext10"/>
        <w:spacing w:line="352" w:lineRule="exact"/>
        <w:ind w:firstLine="420"/>
        <w:jc w:val="both"/>
        <w:rPr>
          <w:color w:val="auto"/>
        </w:rPr>
      </w:pPr>
      <w:r w:rsidRPr="00A90F9A">
        <w:rPr>
          <w:color w:val="auto"/>
        </w:rPr>
        <w:t>业绩：</w:t>
      </w:r>
    </w:p>
    <w:p w:rsidR="00F56E8C" w:rsidRPr="00A90F9A" w:rsidRDefault="007F3B75">
      <w:pPr>
        <w:pStyle w:val="Bodytext10"/>
        <w:spacing w:line="352" w:lineRule="exact"/>
        <w:ind w:firstLine="420"/>
        <w:jc w:val="both"/>
        <w:rPr>
          <w:color w:val="auto"/>
        </w:rPr>
      </w:pPr>
      <w:r w:rsidRPr="00A90F9A">
        <w:rPr>
          <w:color w:val="auto"/>
        </w:rPr>
        <w:t>获得加分的奖项：</w:t>
      </w:r>
    </w:p>
    <w:p w:rsidR="00F56E8C" w:rsidRPr="00A90F9A" w:rsidRDefault="007F3B75">
      <w:pPr>
        <w:pStyle w:val="Bodytext10"/>
        <w:rPr>
          <w:color w:val="auto"/>
        </w:rPr>
      </w:pPr>
      <w:r w:rsidRPr="00A90F9A">
        <w:rPr>
          <w:color w:val="auto"/>
        </w:rPr>
        <w:t>第</w:t>
      </w:r>
      <w:r w:rsidRPr="00A90F9A">
        <w:rPr>
          <w:rFonts w:hint="eastAsia"/>
          <w:color w:val="auto"/>
        </w:rPr>
        <w:t>二</w:t>
      </w:r>
      <w:r w:rsidRPr="00A90F9A">
        <w:rPr>
          <w:color w:val="auto"/>
        </w:rPr>
        <w:t>中标候选人：,资质等级：</w:t>
      </w:r>
    </w:p>
    <w:p w:rsidR="00F56E8C" w:rsidRPr="00A90F9A" w:rsidRDefault="007F3B75">
      <w:pPr>
        <w:pStyle w:val="Bodytext10"/>
        <w:rPr>
          <w:color w:val="auto"/>
        </w:rPr>
      </w:pPr>
      <w:r w:rsidRPr="00A90F9A">
        <w:rPr>
          <w:color w:val="auto"/>
        </w:rPr>
        <w:t>投标报价：,质量等级：</w:t>
      </w:r>
    </w:p>
    <w:p w:rsidR="00F56E8C" w:rsidRPr="00A90F9A" w:rsidRDefault="007F3B75">
      <w:pPr>
        <w:pStyle w:val="Bodytext10"/>
        <w:rPr>
          <w:color w:val="auto"/>
        </w:rPr>
      </w:pPr>
      <w:r w:rsidRPr="00A90F9A">
        <w:rPr>
          <w:color w:val="auto"/>
        </w:rPr>
        <w:t>工期：,评标综合得分</w:t>
      </w:r>
      <w:r w:rsidRPr="00A90F9A">
        <w:rPr>
          <w:rFonts w:hint="eastAsia"/>
          <w:color w:val="auto"/>
        </w:rPr>
        <w:t>：</w:t>
      </w:r>
    </w:p>
    <w:p w:rsidR="00F56E8C" w:rsidRPr="00A90F9A" w:rsidRDefault="007F3B75">
      <w:pPr>
        <w:pStyle w:val="Bodytext10"/>
        <w:spacing w:line="352" w:lineRule="exact"/>
        <w:ind w:firstLine="420"/>
        <w:jc w:val="both"/>
        <w:rPr>
          <w:color w:val="auto"/>
          <w:lang w:bidi="en-US"/>
        </w:rPr>
      </w:pPr>
      <w:r w:rsidRPr="00A90F9A">
        <w:rPr>
          <w:color w:val="auto"/>
          <w:lang w:bidi="en-US"/>
        </w:rPr>
        <w:t>项目经理：XXX</w:t>
      </w:r>
      <w:r w:rsidRPr="00A90F9A">
        <w:rPr>
          <w:rFonts w:hint="eastAsia"/>
          <w:color w:val="auto"/>
          <w:lang w:bidi="en-US"/>
        </w:rPr>
        <w:t>，</w:t>
      </w:r>
      <w:r w:rsidRPr="00A90F9A">
        <w:rPr>
          <w:color w:val="auto"/>
          <w:lang w:bidi="en-US"/>
        </w:rPr>
        <w:t>建造师注册证书编号</w:t>
      </w:r>
      <w:r w:rsidRPr="00A90F9A">
        <w:rPr>
          <w:rFonts w:hint="eastAsia"/>
          <w:color w:val="auto"/>
          <w:lang w:bidi="en-US"/>
        </w:rPr>
        <w:t>：</w:t>
      </w:r>
    </w:p>
    <w:p w:rsidR="00F56E8C" w:rsidRPr="00A90F9A" w:rsidRDefault="007F3B75">
      <w:pPr>
        <w:pStyle w:val="Bodytext10"/>
        <w:spacing w:line="352" w:lineRule="exact"/>
        <w:ind w:firstLine="420"/>
        <w:jc w:val="both"/>
        <w:rPr>
          <w:color w:val="auto"/>
        </w:rPr>
      </w:pPr>
      <w:r w:rsidRPr="00A90F9A">
        <w:rPr>
          <w:color w:val="auto"/>
        </w:rPr>
        <w:t>业绩：</w:t>
      </w:r>
    </w:p>
    <w:p w:rsidR="00F56E8C" w:rsidRPr="00A90F9A" w:rsidRDefault="007F3B75">
      <w:pPr>
        <w:pStyle w:val="Bodytext10"/>
        <w:spacing w:line="352" w:lineRule="exact"/>
        <w:ind w:firstLine="420"/>
        <w:jc w:val="both"/>
        <w:rPr>
          <w:color w:val="auto"/>
        </w:rPr>
      </w:pPr>
      <w:r w:rsidRPr="00A90F9A">
        <w:rPr>
          <w:color w:val="auto"/>
        </w:rPr>
        <w:t>获得加分的奖项：</w:t>
      </w:r>
    </w:p>
    <w:p w:rsidR="00F56E8C" w:rsidRPr="00A90F9A" w:rsidRDefault="007F3B75">
      <w:pPr>
        <w:pStyle w:val="Bodytext10"/>
        <w:rPr>
          <w:color w:val="auto"/>
        </w:rPr>
      </w:pPr>
      <w:r w:rsidRPr="00A90F9A">
        <w:rPr>
          <w:color w:val="auto"/>
        </w:rPr>
        <w:t>第</w:t>
      </w:r>
      <w:r w:rsidRPr="00A90F9A">
        <w:rPr>
          <w:rFonts w:hint="eastAsia"/>
          <w:color w:val="auto"/>
        </w:rPr>
        <w:t>三</w:t>
      </w:r>
      <w:r w:rsidRPr="00A90F9A">
        <w:rPr>
          <w:color w:val="auto"/>
        </w:rPr>
        <w:t>中标候选人：,资质等级：</w:t>
      </w:r>
    </w:p>
    <w:p w:rsidR="00F56E8C" w:rsidRPr="00A90F9A" w:rsidRDefault="007F3B75">
      <w:pPr>
        <w:pStyle w:val="Bodytext10"/>
        <w:rPr>
          <w:color w:val="auto"/>
        </w:rPr>
      </w:pPr>
      <w:r w:rsidRPr="00A90F9A">
        <w:rPr>
          <w:color w:val="auto"/>
        </w:rPr>
        <w:t>投标报价：,质量等级：</w:t>
      </w:r>
    </w:p>
    <w:p w:rsidR="00F56E8C" w:rsidRPr="00A90F9A" w:rsidRDefault="007F3B75">
      <w:pPr>
        <w:pStyle w:val="Bodytext10"/>
        <w:rPr>
          <w:color w:val="auto"/>
        </w:rPr>
      </w:pPr>
      <w:r w:rsidRPr="00A90F9A">
        <w:rPr>
          <w:color w:val="auto"/>
        </w:rPr>
        <w:t>工期：,评标综合得分</w:t>
      </w:r>
      <w:r w:rsidRPr="00A90F9A">
        <w:rPr>
          <w:rFonts w:hint="eastAsia"/>
          <w:color w:val="auto"/>
        </w:rPr>
        <w:t>：</w:t>
      </w:r>
    </w:p>
    <w:p w:rsidR="00F56E8C" w:rsidRPr="00A90F9A" w:rsidRDefault="007F3B75">
      <w:pPr>
        <w:pStyle w:val="Bodytext10"/>
        <w:spacing w:line="352" w:lineRule="exact"/>
        <w:ind w:firstLine="420"/>
        <w:jc w:val="both"/>
        <w:rPr>
          <w:color w:val="auto"/>
          <w:lang w:bidi="en-US"/>
        </w:rPr>
      </w:pPr>
      <w:r w:rsidRPr="00A90F9A">
        <w:rPr>
          <w:color w:val="auto"/>
          <w:lang w:bidi="en-US"/>
        </w:rPr>
        <w:t>项目经理：XXX</w:t>
      </w:r>
      <w:r w:rsidRPr="00A90F9A">
        <w:rPr>
          <w:rFonts w:hint="eastAsia"/>
          <w:color w:val="auto"/>
          <w:lang w:bidi="en-US"/>
        </w:rPr>
        <w:t>，</w:t>
      </w:r>
      <w:r w:rsidRPr="00A90F9A">
        <w:rPr>
          <w:color w:val="auto"/>
          <w:lang w:bidi="en-US"/>
        </w:rPr>
        <w:t>建造师注册证书编号</w:t>
      </w:r>
      <w:r w:rsidRPr="00A90F9A">
        <w:rPr>
          <w:rFonts w:hint="eastAsia"/>
          <w:color w:val="auto"/>
          <w:lang w:bidi="en-US"/>
        </w:rPr>
        <w:t>：</w:t>
      </w:r>
    </w:p>
    <w:p w:rsidR="00F56E8C" w:rsidRPr="00A90F9A" w:rsidRDefault="007F3B75">
      <w:pPr>
        <w:pStyle w:val="Bodytext10"/>
        <w:spacing w:line="352" w:lineRule="exact"/>
        <w:ind w:firstLine="420"/>
        <w:jc w:val="both"/>
        <w:rPr>
          <w:color w:val="auto"/>
        </w:rPr>
      </w:pPr>
      <w:r w:rsidRPr="00A90F9A">
        <w:rPr>
          <w:color w:val="auto"/>
        </w:rPr>
        <w:t>业绩：</w:t>
      </w:r>
    </w:p>
    <w:p w:rsidR="00F56E8C" w:rsidRPr="00A90F9A" w:rsidRDefault="007F3B75">
      <w:pPr>
        <w:pStyle w:val="Bodytext10"/>
        <w:spacing w:line="352" w:lineRule="exact"/>
        <w:ind w:firstLine="420"/>
        <w:jc w:val="both"/>
        <w:rPr>
          <w:color w:val="auto"/>
        </w:rPr>
      </w:pPr>
      <w:r w:rsidRPr="00A90F9A">
        <w:rPr>
          <w:color w:val="auto"/>
        </w:rPr>
        <w:t>获得加分的奖项：</w:t>
      </w:r>
    </w:p>
    <w:p w:rsidR="00F56E8C" w:rsidRPr="00A90F9A" w:rsidRDefault="007F3B75">
      <w:pPr>
        <w:pStyle w:val="Bodytext10"/>
        <w:tabs>
          <w:tab w:val="left" w:pos="913"/>
        </w:tabs>
        <w:spacing w:line="352" w:lineRule="exact"/>
        <w:ind w:firstLine="420"/>
        <w:jc w:val="both"/>
        <w:rPr>
          <w:color w:val="auto"/>
        </w:rPr>
      </w:pPr>
      <w:bookmarkStart w:id="564" w:name="bookmark751"/>
      <w:r w:rsidRPr="00A90F9A">
        <w:rPr>
          <w:color w:val="auto"/>
        </w:rPr>
        <w:t>八</w:t>
      </w:r>
      <w:bookmarkEnd w:id="564"/>
      <w:r w:rsidRPr="00A90F9A">
        <w:rPr>
          <w:color w:val="auto"/>
        </w:rPr>
        <w:t>、</w:t>
      </w:r>
      <w:r w:rsidRPr="00A90F9A">
        <w:rPr>
          <w:color w:val="auto"/>
        </w:rPr>
        <w:tab/>
        <w:t>提出异议的渠道和方式：</w:t>
      </w:r>
    </w:p>
    <w:p w:rsidR="00F56E8C" w:rsidRPr="00A90F9A" w:rsidRDefault="007F3B75">
      <w:pPr>
        <w:pStyle w:val="Bodytext10"/>
        <w:spacing w:line="352" w:lineRule="exact"/>
        <w:ind w:firstLine="420"/>
        <w:rPr>
          <w:color w:val="auto"/>
        </w:rPr>
      </w:pPr>
      <w:r w:rsidRPr="00A90F9A">
        <w:rPr>
          <w:color w:val="auto"/>
        </w:rPr>
        <w:t>如对以上三个中标候选人的评标结果有异议的，投标人或其他利害关系人必须在公示期间以书面形式向招标人提出质疑，招标人将在规定的时间内作出答复。对不在规定时间内提出或不符合规定的质疑，招标人有权不予受理。</w:t>
      </w:r>
    </w:p>
    <w:p w:rsidR="00F56E8C" w:rsidRPr="00A90F9A" w:rsidRDefault="007F3B75">
      <w:pPr>
        <w:pStyle w:val="Bodytext10"/>
        <w:tabs>
          <w:tab w:val="left" w:pos="3926"/>
        </w:tabs>
        <w:spacing w:line="352" w:lineRule="exact"/>
        <w:ind w:firstLine="420"/>
        <w:jc w:val="both"/>
        <w:rPr>
          <w:color w:val="auto"/>
        </w:rPr>
      </w:pPr>
      <w:r w:rsidRPr="00A90F9A">
        <w:rPr>
          <w:color w:val="auto"/>
        </w:rPr>
        <w:t>质疑受理部门：</w:t>
      </w:r>
      <w:r w:rsidRPr="00A90F9A">
        <w:rPr>
          <w:color w:val="auto"/>
        </w:rPr>
        <w:tab/>
        <w:t>联系电话：</w:t>
      </w:r>
    </w:p>
    <w:p w:rsidR="00F56E8C" w:rsidRPr="00A90F9A" w:rsidRDefault="007F3B75">
      <w:pPr>
        <w:pStyle w:val="Bodytext10"/>
        <w:tabs>
          <w:tab w:val="left" w:pos="913"/>
        </w:tabs>
        <w:spacing w:line="352" w:lineRule="exact"/>
        <w:ind w:firstLine="420"/>
        <w:jc w:val="both"/>
        <w:rPr>
          <w:color w:val="auto"/>
        </w:rPr>
      </w:pPr>
      <w:bookmarkStart w:id="565" w:name="bookmark752"/>
      <w:r w:rsidRPr="00A90F9A">
        <w:rPr>
          <w:color w:val="auto"/>
        </w:rPr>
        <w:t>九</w:t>
      </w:r>
      <w:bookmarkEnd w:id="565"/>
      <w:r w:rsidRPr="00A90F9A">
        <w:rPr>
          <w:color w:val="auto"/>
        </w:rPr>
        <w:t>、</w:t>
      </w:r>
      <w:r w:rsidRPr="00A90F9A">
        <w:rPr>
          <w:color w:val="auto"/>
        </w:rPr>
        <w:tab/>
        <w:t>联系方式：</w:t>
      </w:r>
    </w:p>
    <w:p w:rsidR="00F56E8C" w:rsidRPr="00A90F9A" w:rsidRDefault="007F3B75">
      <w:pPr>
        <w:pStyle w:val="Bodytext10"/>
        <w:spacing w:line="352" w:lineRule="exact"/>
        <w:ind w:firstLine="420"/>
        <w:jc w:val="both"/>
        <w:rPr>
          <w:color w:val="auto"/>
        </w:rPr>
      </w:pPr>
      <w:r w:rsidRPr="00A90F9A">
        <w:rPr>
          <w:color w:val="auto"/>
        </w:rPr>
        <w:t>招标人联系方式：</w:t>
      </w:r>
    </w:p>
    <w:p w:rsidR="00F56E8C" w:rsidRPr="00A90F9A" w:rsidRDefault="007F3B75">
      <w:pPr>
        <w:pStyle w:val="Bodytext10"/>
        <w:spacing w:line="352" w:lineRule="exact"/>
        <w:ind w:firstLine="420"/>
        <w:jc w:val="both"/>
        <w:rPr>
          <w:color w:val="auto"/>
        </w:rPr>
      </w:pPr>
      <w:r w:rsidRPr="00A90F9A">
        <w:rPr>
          <w:color w:val="auto"/>
        </w:rPr>
        <w:t>联系人：</w:t>
      </w:r>
    </w:p>
    <w:p w:rsidR="00F56E8C" w:rsidRPr="00A90F9A" w:rsidRDefault="007F3B75">
      <w:pPr>
        <w:pStyle w:val="Bodytext10"/>
        <w:spacing w:line="352" w:lineRule="exact"/>
        <w:ind w:firstLine="420"/>
        <w:jc w:val="both"/>
        <w:rPr>
          <w:color w:val="auto"/>
        </w:rPr>
      </w:pPr>
      <w:r w:rsidRPr="00A90F9A">
        <w:rPr>
          <w:color w:val="auto"/>
        </w:rPr>
        <w:t>电 话：</w:t>
      </w:r>
    </w:p>
    <w:p w:rsidR="00F56E8C" w:rsidRPr="00A90F9A" w:rsidRDefault="007F3B75">
      <w:pPr>
        <w:pStyle w:val="Bodytext10"/>
        <w:spacing w:after="120" w:line="240" w:lineRule="auto"/>
        <w:ind w:firstLine="420"/>
        <w:rPr>
          <w:color w:val="auto"/>
        </w:rPr>
      </w:pPr>
      <w:r w:rsidRPr="00A90F9A">
        <w:rPr>
          <w:color w:val="auto"/>
        </w:rPr>
        <w:t>传 真：</w:t>
      </w:r>
    </w:p>
    <w:p w:rsidR="00F56E8C" w:rsidRPr="00A90F9A" w:rsidRDefault="007F3B75">
      <w:pPr>
        <w:pStyle w:val="Bodytext10"/>
        <w:spacing w:after="120" w:line="240" w:lineRule="auto"/>
        <w:ind w:firstLine="420"/>
        <w:rPr>
          <w:color w:val="auto"/>
        </w:rPr>
      </w:pPr>
      <w:r w:rsidRPr="00A90F9A">
        <w:rPr>
          <w:color w:val="auto"/>
        </w:rPr>
        <w:lastRenderedPageBreak/>
        <w:t>电子邮箱：</w:t>
      </w:r>
    </w:p>
    <w:p w:rsidR="00F56E8C" w:rsidRPr="00A90F9A" w:rsidRDefault="007F3B75">
      <w:pPr>
        <w:pStyle w:val="Bodytext10"/>
        <w:spacing w:after="120" w:line="240" w:lineRule="auto"/>
        <w:ind w:firstLine="420"/>
        <w:rPr>
          <w:color w:val="auto"/>
        </w:rPr>
      </w:pPr>
      <w:r w:rsidRPr="00A90F9A">
        <w:rPr>
          <w:color w:val="auto"/>
        </w:rPr>
        <w:t>招标代理机构联系方式:</w:t>
      </w:r>
    </w:p>
    <w:p w:rsidR="00F56E8C" w:rsidRPr="00A90F9A" w:rsidRDefault="007F3B75">
      <w:pPr>
        <w:pStyle w:val="Bodytext10"/>
        <w:spacing w:after="120" w:line="240" w:lineRule="auto"/>
        <w:ind w:firstLine="420"/>
        <w:jc w:val="both"/>
        <w:rPr>
          <w:color w:val="auto"/>
        </w:rPr>
      </w:pPr>
      <w:r w:rsidRPr="00A90F9A">
        <w:rPr>
          <w:color w:val="auto"/>
        </w:rPr>
        <w:t>联系人：</w:t>
      </w:r>
    </w:p>
    <w:p w:rsidR="00F56E8C" w:rsidRPr="00A90F9A" w:rsidRDefault="007F3B75">
      <w:pPr>
        <w:pStyle w:val="Bodytext10"/>
        <w:spacing w:after="120" w:line="240" w:lineRule="auto"/>
        <w:ind w:firstLine="420"/>
        <w:jc w:val="both"/>
        <w:rPr>
          <w:color w:val="auto"/>
        </w:rPr>
      </w:pPr>
      <w:r w:rsidRPr="00A90F9A">
        <w:rPr>
          <w:color w:val="auto"/>
        </w:rPr>
        <w:t>联系电话：</w:t>
      </w:r>
    </w:p>
    <w:p w:rsidR="00F56E8C" w:rsidRPr="00A90F9A" w:rsidRDefault="007F3B75">
      <w:pPr>
        <w:pStyle w:val="Bodytext10"/>
        <w:spacing w:after="120" w:line="240" w:lineRule="auto"/>
        <w:ind w:firstLine="420"/>
        <w:jc w:val="both"/>
        <w:rPr>
          <w:color w:val="auto"/>
        </w:rPr>
      </w:pPr>
      <w:r w:rsidRPr="00A90F9A">
        <w:rPr>
          <w:color w:val="auto"/>
        </w:rPr>
        <w:t>传 真：</w:t>
      </w:r>
    </w:p>
    <w:p w:rsidR="00F56E8C" w:rsidRPr="00A90F9A" w:rsidRDefault="007F3B75">
      <w:pPr>
        <w:pStyle w:val="Bodytext10"/>
        <w:spacing w:after="120" w:line="240" w:lineRule="auto"/>
        <w:ind w:firstLine="420"/>
        <w:jc w:val="both"/>
        <w:rPr>
          <w:color w:val="auto"/>
        </w:rPr>
      </w:pPr>
      <w:r w:rsidRPr="00A90F9A">
        <w:rPr>
          <w:color w:val="auto"/>
        </w:rPr>
        <w:t>电子邮箱：</w:t>
      </w:r>
    </w:p>
    <w:p w:rsidR="00F56E8C" w:rsidRPr="00A90F9A" w:rsidRDefault="007F3B75">
      <w:pPr>
        <w:pStyle w:val="Bodytext10"/>
        <w:spacing w:after="120" w:line="240" w:lineRule="auto"/>
        <w:ind w:firstLine="420"/>
        <w:jc w:val="both"/>
        <w:rPr>
          <w:color w:val="auto"/>
        </w:rPr>
      </w:pPr>
      <w:r w:rsidRPr="00A90F9A">
        <w:rPr>
          <w:color w:val="auto"/>
        </w:rPr>
        <w:t>监督部门：</w:t>
      </w:r>
    </w:p>
    <w:p w:rsidR="00F56E8C" w:rsidRPr="00A90F9A" w:rsidRDefault="007F3B75">
      <w:pPr>
        <w:pStyle w:val="Bodytext10"/>
        <w:spacing w:after="1380" w:line="240" w:lineRule="auto"/>
        <w:ind w:firstLine="420"/>
        <w:jc w:val="both"/>
        <w:rPr>
          <w:color w:val="auto"/>
        </w:rPr>
      </w:pPr>
      <w:r w:rsidRPr="00A90F9A">
        <w:rPr>
          <w:color w:val="auto"/>
        </w:rPr>
        <w:t>监督电话：</w:t>
      </w:r>
    </w:p>
    <w:p w:rsidR="00F56E8C" w:rsidRPr="00A90F9A" w:rsidRDefault="007F3B75">
      <w:pPr>
        <w:pStyle w:val="Bodytext10"/>
        <w:tabs>
          <w:tab w:val="left" w:pos="4524"/>
          <w:tab w:val="left" w:pos="5153"/>
        </w:tabs>
        <w:spacing w:line="355" w:lineRule="exact"/>
        <w:ind w:firstLine="0"/>
        <w:jc w:val="right"/>
        <w:rPr>
          <w:color w:val="auto"/>
        </w:rPr>
      </w:pPr>
      <w:r w:rsidRPr="00A90F9A">
        <w:rPr>
          <w:color w:val="auto"/>
        </w:rPr>
        <w:t>招标人（或招标代理机构）：</w:t>
      </w:r>
      <w:r w:rsidRPr="00A90F9A">
        <w:rPr>
          <w:color w:val="auto"/>
          <w:u w:val="single"/>
        </w:rPr>
        <w:tab/>
      </w:r>
      <w:r w:rsidRPr="00A90F9A">
        <w:rPr>
          <w:color w:val="auto"/>
        </w:rPr>
        <w:t>（盖单位公章）</w:t>
      </w:r>
      <w:r w:rsidRPr="00A90F9A">
        <w:rPr>
          <w:color w:val="auto"/>
        </w:rPr>
        <w:br/>
        <w:t>法定代表人（或其项目负责人）：</w:t>
      </w:r>
      <w:r w:rsidRPr="00A90F9A">
        <w:rPr>
          <w:color w:val="auto"/>
          <w:u w:val="single"/>
        </w:rPr>
        <w:tab/>
      </w:r>
      <w:r w:rsidRPr="00A90F9A">
        <w:rPr>
          <w:color w:val="auto"/>
        </w:rPr>
        <w:t>（签字）</w:t>
      </w:r>
    </w:p>
    <w:p w:rsidR="00F56E8C" w:rsidRPr="00A90F9A" w:rsidRDefault="007F3B75">
      <w:pPr>
        <w:pStyle w:val="Bodytext10"/>
        <w:tabs>
          <w:tab w:val="left" w:pos="850"/>
          <w:tab w:val="left" w:pos="1906"/>
          <w:tab w:val="left" w:pos="2964"/>
        </w:tabs>
        <w:spacing w:after="120" w:line="355" w:lineRule="exact"/>
        <w:ind w:firstLine="0"/>
        <w:jc w:val="right"/>
        <w:rPr>
          <w:color w:val="auto"/>
        </w:rPr>
        <w:sectPr w:rsidR="00F56E8C" w:rsidRPr="00A90F9A">
          <w:footerReference w:type="even" r:id="rId20"/>
          <w:footerReference w:type="default" r:id="rId21"/>
          <w:footerReference w:type="first" r:id="rId22"/>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2"/>
        <w:rPr>
          <w:color w:val="auto"/>
        </w:rPr>
      </w:pPr>
      <w:bookmarkStart w:id="566" w:name="bookmark755"/>
      <w:bookmarkStart w:id="567" w:name="_Toc28476"/>
      <w:bookmarkStart w:id="568" w:name="bookmark754"/>
      <w:bookmarkStart w:id="569" w:name="bookmark753"/>
      <w:bookmarkStart w:id="570" w:name="_Toc51061654"/>
      <w:r w:rsidRPr="00A90F9A">
        <w:rPr>
          <w:color w:val="auto"/>
        </w:rPr>
        <w:lastRenderedPageBreak/>
        <w:t>附件六：中标通知书</w:t>
      </w:r>
      <w:bookmarkEnd w:id="566"/>
      <w:bookmarkEnd w:id="567"/>
      <w:bookmarkEnd w:id="568"/>
      <w:bookmarkEnd w:id="569"/>
      <w:bookmarkEnd w:id="570"/>
    </w:p>
    <w:p w:rsidR="00F56E8C" w:rsidRPr="00A90F9A" w:rsidRDefault="007F3B75">
      <w:pPr>
        <w:jc w:val="center"/>
        <w:rPr>
          <w:rFonts w:ascii="宋体" w:eastAsia="宋体" w:hAnsi="宋体" w:cs="宋体"/>
          <w:b/>
          <w:color w:val="auto"/>
          <w:lang w:eastAsia="zh-CN"/>
        </w:rPr>
      </w:pPr>
      <w:bookmarkStart w:id="571" w:name="bookmark758"/>
      <w:bookmarkStart w:id="572" w:name="bookmark756"/>
      <w:bookmarkStart w:id="573" w:name="bookmark757"/>
      <w:r w:rsidRPr="00A90F9A">
        <w:rPr>
          <w:rFonts w:ascii="宋体" w:eastAsia="宋体" w:hAnsi="宋体" w:cs="宋体" w:hint="eastAsia"/>
          <w:b/>
          <w:color w:val="auto"/>
          <w:lang w:eastAsia="zh-CN"/>
        </w:rPr>
        <w:t>中标通知书</w:t>
      </w:r>
      <w:bookmarkEnd w:id="571"/>
      <w:bookmarkEnd w:id="572"/>
      <w:bookmarkEnd w:id="573"/>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tabs>
          <w:tab w:val="left" w:pos="2489"/>
        </w:tabs>
        <w:spacing w:after="460" w:line="240" w:lineRule="auto"/>
        <w:ind w:firstLine="0"/>
        <w:jc w:val="center"/>
        <w:outlineLvl w:val="0"/>
        <w:rPr>
          <w:color w:val="auto"/>
        </w:rPr>
      </w:pPr>
      <w:bookmarkStart w:id="574" w:name="_Toc51061655"/>
      <w:r w:rsidRPr="00A90F9A">
        <w:rPr>
          <w:color w:val="auto"/>
        </w:rPr>
        <w:t>编号：</w:t>
      </w:r>
      <w:bookmarkEnd w:id="574"/>
      <w:r w:rsidRPr="00A90F9A">
        <w:rPr>
          <w:color w:val="auto"/>
          <w:u w:val="single"/>
        </w:rPr>
        <w:tab/>
      </w:r>
    </w:p>
    <w:p w:rsidR="00F56E8C" w:rsidRPr="00A90F9A" w:rsidRDefault="007F3B75">
      <w:pPr>
        <w:pStyle w:val="Bodytext10"/>
        <w:tabs>
          <w:tab w:val="left" w:pos="1870"/>
        </w:tabs>
        <w:spacing w:after="340" w:line="240" w:lineRule="auto"/>
        <w:ind w:firstLine="0"/>
        <w:rPr>
          <w:color w:val="auto"/>
        </w:rPr>
      </w:pPr>
      <w:r w:rsidRPr="00A90F9A">
        <w:rPr>
          <w:color w:val="auto"/>
          <w:u w:val="single"/>
        </w:rPr>
        <w:tab/>
      </w:r>
      <w:r w:rsidRPr="00A90F9A">
        <w:rPr>
          <w:color w:val="auto"/>
        </w:rPr>
        <w:t>（中标人名称）:</w:t>
      </w:r>
    </w:p>
    <w:p w:rsidR="00F56E8C" w:rsidRPr="00A90F9A" w:rsidRDefault="007F3B75">
      <w:pPr>
        <w:pStyle w:val="Bodytext10"/>
        <w:tabs>
          <w:tab w:val="left" w:pos="1870"/>
          <w:tab w:val="left" w:pos="2916"/>
          <w:tab w:val="left" w:pos="7066"/>
        </w:tabs>
        <w:spacing w:line="353" w:lineRule="exact"/>
        <w:ind w:firstLine="420"/>
        <w:jc w:val="both"/>
        <w:rPr>
          <w:color w:val="auto"/>
        </w:rPr>
      </w:pPr>
      <w:r w:rsidRPr="00A90F9A">
        <w:rPr>
          <w:color w:val="auto"/>
        </w:rPr>
        <w:t>你方于</w:t>
      </w:r>
      <w:r w:rsidRPr="00A90F9A">
        <w:rPr>
          <w:color w:val="auto"/>
          <w:u w:val="single"/>
        </w:rPr>
        <w:tab/>
      </w:r>
      <w:r w:rsidRPr="00A90F9A">
        <w:rPr>
          <w:color w:val="auto"/>
        </w:rPr>
        <w:t>（投标日期）所递交的</w:t>
      </w:r>
      <w:r w:rsidRPr="00A90F9A">
        <w:rPr>
          <w:color w:val="auto"/>
          <w:u w:val="single"/>
        </w:rPr>
        <w:tab/>
      </w:r>
      <w:r w:rsidRPr="00A90F9A">
        <w:rPr>
          <w:color w:val="auto"/>
        </w:rPr>
        <w:t xml:space="preserve">（项目名称） </w:t>
      </w:r>
      <w:r w:rsidRPr="00A90F9A">
        <w:rPr>
          <w:color w:val="auto"/>
          <w:u w:val="single"/>
        </w:rPr>
        <w:tab/>
      </w:r>
      <w:r w:rsidRPr="00A90F9A">
        <w:rPr>
          <w:color w:val="auto"/>
        </w:rPr>
        <w:t>（标段名称）投标文件已被我方接受，并被确定为中标人。</w:t>
      </w:r>
    </w:p>
    <w:p w:rsidR="00F56E8C" w:rsidRPr="00A90F9A" w:rsidRDefault="007F3B75">
      <w:pPr>
        <w:pStyle w:val="Bodytext10"/>
        <w:tabs>
          <w:tab w:val="left" w:pos="3106"/>
        </w:tabs>
        <w:spacing w:line="353" w:lineRule="exact"/>
        <w:ind w:firstLine="420"/>
        <w:jc w:val="both"/>
        <w:rPr>
          <w:color w:val="auto"/>
        </w:rPr>
      </w:pPr>
      <w:r w:rsidRPr="00A90F9A">
        <w:rPr>
          <w:color w:val="auto"/>
        </w:rPr>
        <w:t>中标价：</w:t>
      </w:r>
      <w:r w:rsidRPr="00A90F9A">
        <w:rPr>
          <w:color w:val="auto"/>
          <w:u w:val="single"/>
        </w:rPr>
        <w:tab/>
      </w:r>
      <w:r w:rsidRPr="00A90F9A">
        <w:rPr>
          <w:color w:val="auto"/>
        </w:rPr>
        <w:t>元。</w:t>
      </w:r>
    </w:p>
    <w:p w:rsidR="00F56E8C" w:rsidRPr="00A90F9A" w:rsidRDefault="007F3B75">
      <w:pPr>
        <w:pStyle w:val="Bodytext10"/>
        <w:tabs>
          <w:tab w:val="left" w:pos="2102"/>
          <w:tab w:val="left" w:pos="5467"/>
        </w:tabs>
        <w:spacing w:line="353" w:lineRule="exact"/>
        <w:ind w:firstLine="420"/>
        <w:rPr>
          <w:color w:val="auto"/>
        </w:rPr>
      </w:pPr>
      <w:r w:rsidRPr="00A90F9A">
        <w:rPr>
          <w:color w:val="auto"/>
        </w:rPr>
        <w:t>工 期：</w:t>
      </w:r>
      <w:r w:rsidRPr="00A90F9A">
        <w:rPr>
          <w:color w:val="auto"/>
          <w:u w:val="single"/>
        </w:rPr>
        <w:tab/>
      </w:r>
      <w:r w:rsidRPr="00A90F9A">
        <w:rPr>
          <w:color w:val="auto"/>
        </w:rPr>
        <w:t>日历天，其中主体工程工期</w:t>
      </w:r>
      <w:r w:rsidRPr="00A90F9A">
        <w:rPr>
          <w:color w:val="auto"/>
          <w:u w:val="single"/>
        </w:rPr>
        <w:tab/>
      </w:r>
      <w:r w:rsidRPr="00A90F9A">
        <w:rPr>
          <w:color w:val="auto"/>
        </w:rPr>
        <w:t>日历天。</w:t>
      </w:r>
    </w:p>
    <w:p w:rsidR="00F56E8C" w:rsidRPr="00A90F9A" w:rsidRDefault="007F3B75">
      <w:pPr>
        <w:pStyle w:val="Bodytext10"/>
        <w:tabs>
          <w:tab w:val="left" w:pos="3754"/>
        </w:tabs>
        <w:spacing w:line="353" w:lineRule="exact"/>
        <w:ind w:firstLine="420"/>
        <w:rPr>
          <w:color w:val="auto"/>
        </w:rPr>
      </w:pPr>
      <w:r w:rsidRPr="00A90F9A">
        <w:rPr>
          <w:color w:val="auto"/>
        </w:rPr>
        <w:t>工程质量：符合</w:t>
      </w:r>
      <w:r w:rsidRPr="00A90F9A">
        <w:rPr>
          <w:color w:val="auto"/>
          <w:u w:val="single"/>
        </w:rPr>
        <w:tab/>
      </w:r>
      <w:r w:rsidRPr="00A90F9A">
        <w:rPr>
          <w:color w:val="auto"/>
        </w:rPr>
        <w:t>标准。</w:t>
      </w:r>
    </w:p>
    <w:p w:rsidR="00F56E8C" w:rsidRPr="00A90F9A" w:rsidRDefault="007F3B75">
      <w:pPr>
        <w:pStyle w:val="Bodytext10"/>
        <w:tabs>
          <w:tab w:val="left" w:pos="3334"/>
          <w:tab w:val="left" w:pos="7442"/>
        </w:tabs>
        <w:spacing w:line="353" w:lineRule="exact"/>
        <w:ind w:firstLine="420"/>
        <w:rPr>
          <w:rFonts w:eastAsiaTheme="minorEastAsia"/>
          <w:color w:val="auto"/>
        </w:rPr>
      </w:pPr>
      <w:r w:rsidRPr="00A90F9A">
        <w:rPr>
          <w:color w:val="auto"/>
        </w:rPr>
        <w:t>项目经理：</w:t>
      </w:r>
      <w:r w:rsidRPr="00A90F9A">
        <w:rPr>
          <w:color w:val="auto"/>
          <w:u w:val="single"/>
        </w:rPr>
        <w:tab/>
      </w:r>
      <w:r w:rsidRPr="00A90F9A">
        <w:rPr>
          <w:color w:val="auto"/>
        </w:rPr>
        <w:t xml:space="preserve"> （姓名）。注册证书号：</w:t>
      </w:r>
      <w:r w:rsidRPr="00A90F9A">
        <w:rPr>
          <w:color w:val="auto"/>
          <w:u w:val="single"/>
        </w:rPr>
        <w:tab/>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3590"/>
          <w:tab w:val="left" w:pos="6125"/>
        </w:tabs>
        <w:spacing w:line="353" w:lineRule="exact"/>
        <w:ind w:firstLine="420"/>
        <w:jc w:val="both"/>
        <w:rPr>
          <w:color w:val="auto"/>
        </w:rPr>
      </w:pPr>
      <w:r w:rsidRPr="00A90F9A">
        <w:rPr>
          <w:color w:val="auto"/>
        </w:rPr>
        <w:t>请你方在接到本通知书后</w:t>
      </w:r>
      <w:r w:rsidRPr="00A90F9A">
        <w:rPr>
          <w:color w:val="auto"/>
          <w:u w:val="single"/>
        </w:rPr>
        <w:tab/>
      </w:r>
      <w:r w:rsidRPr="00A90F9A">
        <w:rPr>
          <w:color w:val="auto"/>
        </w:rPr>
        <w:t>日内到</w:t>
      </w:r>
      <w:r w:rsidRPr="00A90F9A">
        <w:rPr>
          <w:color w:val="auto"/>
          <w:u w:val="single"/>
        </w:rPr>
        <w:tab/>
      </w:r>
      <w:r w:rsidRPr="00A90F9A">
        <w:rPr>
          <w:color w:val="auto"/>
        </w:rPr>
        <w:t>（详细地点）与我方签订施工合同协议书，在此之前按招标文件第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7.4</w:t>
      </w:r>
      <w:r w:rsidRPr="00A90F9A">
        <w:rPr>
          <w:color w:val="auto"/>
        </w:rPr>
        <w:t>条规定向我方提交履约担保。</w:t>
      </w:r>
    </w:p>
    <w:p w:rsidR="00F56E8C" w:rsidRPr="00A90F9A" w:rsidRDefault="007F3B75">
      <w:pPr>
        <w:pStyle w:val="Bodytext10"/>
        <w:spacing w:after="660" w:line="353" w:lineRule="exact"/>
        <w:ind w:firstLine="420"/>
        <w:jc w:val="both"/>
        <w:rPr>
          <w:color w:val="auto"/>
        </w:rPr>
      </w:pPr>
      <w:r w:rsidRPr="00A90F9A">
        <w:rPr>
          <w:color w:val="auto"/>
        </w:rPr>
        <w:t>特此通知。</w:t>
      </w:r>
    </w:p>
    <w:p w:rsidR="00F56E8C" w:rsidRPr="00A90F9A" w:rsidRDefault="00711C1B">
      <w:pPr>
        <w:pStyle w:val="Bodytext10"/>
        <w:tabs>
          <w:tab w:val="left" w:pos="2762"/>
          <w:tab w:val="left" w:pos="3377"/>
        </w:tabs>
        <w:spacing w:line="355" w:lineRule="exact"/>
        <w:ind w:firstLine="0"/>
        <w:jc w:val="right"/>
        <w:rPr>
          <w:color w:val="auto"/>
        </w:rPr>
      </w:pPr>
      <w:r>
        <w:rPr>
          <w:noProof/>
          <w:color w:val="auto"/>
          <w:lang w:val="en-US" w:bidi="ar-SA"/>
        </w:rPr>
        <w:pict>
          <v:shapetype id="_x0000_t202" coordsize="21600,21600" o:spt="202" path="m,l,21600r21600,l21600,xe">
            <v:stroke joinstyle="miter"/>
            <v:path gradientshapeok="t" o:connecttype="rect"/>
          </v:shapetype>
          <v:shape id="Shape 87" o:spid="_x0000_s1026" type="#_x0000_t202" style="position:absolute;left:0;text-align:left;margin-left:87.4pt;margin-top:1pt;width:177.95pt;height:54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" filled="f" stroked="f">
            <v:path arrowok="t"/>
            <v:textbox inset="0,0,0,0">
              <w:txbxContent>
                <w:p w:rsidR="00D22FC5" w:rsidRDefault="00D22FC5">
                  <w:pPr>
                    <w:pStyle w:val="Bodytext10"/>
                    <w:tabs>
                      <w:tab w:val="left" w:pos="2134"/>
                      <w:tab w:val="left" w:pos="2724"/>
                    </w:tabs>
                    <w:spacing w:line="355" w:lineRule="exact"/>
                    <w:ind w:firstLine="0"/>
                  </w:pPr>
                  <w:r>
                    <w:t>招标人：</w:t>
                  </w:r>
                  <w:r>
                    <w:rPr>
                      <w:u w:val="single"/>
                    </w:rPr>
                    <w:tab/>
                  </w:r>
                  <w:r>
                    <w:t xml:space="preserve"> （盖单位公章） 法定代表人：</w:t>
                  </w:r>
                  <w:r>
                    <w:rPr>
                      <w:u w:val="single"/>
                    </w:rPr>
                    <w:tab/>
                  </w:r>
                  <w:r>
                    <w:t>（签字）</w:t>
                  </w:r>
                </w:p>
                <w:p w:rsidR="00D22FC5" w:rsidRDefault="00D22FC5">
                  <w:pPr>
                    <w:pStyle w:val="Bodytext10"/>
                    <w:tabs>
                      <w:tab w:val="left" w:pos="847"/>
                      <w:tab w:val="left" w:pos="1906"/>
                      <w:tab w:val="left" w:pos="2964"/>
                    </w:tabs>
                    <w:spacing w:line="355" w:lineRule="exact"/>
                    <w:ind w:firstLine="0"/>
                    <w:jc w:val="right"/>
                  </w:pPr>
                  <w:r>
                    <w:rPr>
                      <w:u w:val="single"/>
                    </w:rPr>
                    <w:tab/>
                  </w:r>
                  <w:r>
                    <w:t>年</w:t>
                  </w:r>
                  <w:r>
                    <w:rPr>
                      <w:u w:val="single"/>
                    </w:rPr>
                    <w:tab/>
                  </w:r>
                  <w:r>
                    <w:t>月</w:t>
                  </w:r>
                  <w:r>
                    <w:rPr>
                      <w:u w:val="single"/>
                    </w:rPr>
                    <w:tab/>
                  </w:r>
                  <w:r>
                    <w:t>日</w:t>
                  </w:r>
                </w:p>
              </w:txbxContent>
            </v:textbox>
            <w10:wrap type="square" side="right" anchorx="page"/>
          </v:shape>
        </w:pict>
      </w:r>
      <w:r w:rsidR="007F3B75" w:rsidRPr="00A90F9A">
        <w:rPr>
          <w:color w:val="auto"/>
        </w:rPr>
        <w:t>招标代理机构：</w:t>
      </w:r>
      <w:r w:rsidR="007F3B75" w:rsidRPr="00A90F9A">
        <w:rPr>
          <w:color w:val="auto"/>
          <w:u w:val="single"/>
        </w:rPr>
        <w:tab/>
      </w:r>
      <w:r w:rsidR="007F3B75" w:rsidRPr="00A90F9A">
        <w:rPr>
          <w:color w:val="auto"/>
        </w:rPr>
        <w:t xml:space="preserve"> （盖单位公章）</w:t>
      </w:r>
    </w:p>
    <w:p w:rsidR="00F56E8C" w:rsidRPr="00A90F9A" w:rsidRDefault="007F3B75">
      <w:pPr>
        <w:pStyle w:val="Bodytext10"/>
        <w:tabs>
          <w:tab w:val="left" w:pos="2762"/>
          <w:tab w:val="left" w:pos="3377"/>
        </w:tabs>
        <w:spacing w:line="355" w:lineRule="exact"/>
        <w:ind w:firstLine="0"/>
        <w:jc w:val="right"/>
        <w:rPr>
          <w:color w:val="auto"/>
        </w:rPr>
      </w:pPr>
      <w:r w:rsidRPr="00A90F9A">
        <w:rPr>
          <w:color w:val="auto"/>
        </w:rPr>
        <w:t>法定代表人：</w:t>
      </w:r>
      <w:r w:rsidRPr="00A90F9A">
        <w:rPr>
          <w:color w:val="auto"/>
          <w:u w:val="single"/>
        </w:rPr>
        <w:tab/>
      </w:r>
      <w:r w:rsidRPr="00A90F9A">
        <w:rPr>
          <w:color w:val="auto"/>
        </w:rPr>
        <w:t>（签字）</w:t>
      </w:r>
    </w:p>
    <w:p w:rsidR="00F56E8C" w:rsidRPr="00A90F9A" w:rsidRDefault="007F3B75">
      <w:pPr>
        <w:pStyle w:val="Bodytext10"/>
        <w:tabs>
          <w:tab w:val="left" w:pos="850"/>
          <w:tab w:val="left" w:pos="1906"/>
          <w:tab w:val="left" w:pos="2964"/>
        </w:tabs>
        <w:spacing w:after="540" w:line="355" w:lineRule="exact"/>
        <w:ind w:firstLine="0"/>
        <w:jc w:val="right"/>
        <w:rPr>
          <w:color w:val="auto"/>
        </w:rPr>
        <w:sectPr w:rsidR="00F56E8C" w:rsidRPr="00A90F9A">
          <w:footerReference w:type="even" r:id="rId23"/>
          <w:footerReference w:type="default" r:id="rId24"/>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2"/>
        <w:rPr>
          <w:color w:val="auto"/>
        </w:rPr>
      </w:pPr>
      <w:bookmarkStart w:id="575" w:name="bookmark759"/>
      <w:bookmarkStart w:id="576" w:name="bookmark760"/>
      <w:bookmarkStart w:id="577" w:name="_Toc7022"/>
      <w:bookmarkStart w:id="578" w:name="bookmark761"/>
      <w:bookmarkStart w:id="579" w:name="_Toc51061656"/>
      <w:r w:rsidRPr="00A90F9A">
        <w:rPr>
          <w:color w:val="auto"/>
        </w:rPr>
        <w:lastRenderedPageBreak/>
        <w:t>附件七：中标结果公示</w:t>
      </w:r>
      <w:bookmarkEnd w:id="575"/>
      <w:bookmarkEnd w:id="576"/>
      <w:bookmarkEnd w:id="577"/>
      <w:bookmarkEnd w:id="578"/>
      <w:bookmarkEnd w:id="579"/>
    </w:p>
    <w:p w:rsidR="00F56E8C" w:rsidRPr="00A90F9A" w:rsidRDefault="007F3B75">
      <w:pPr>
        <w:pStyle w:val="Bodytext10"/>
        <w:spacing w:after="120" w:line="240" w:lineRule="auto"/>
        <w:ind w:firstLine="420"/>
        <w:jc w:val="center"/>
        <w:outlineLvl w:val="0"/>
        <w:rPr>
          <w:b/>
          <w:color w:val="auto"/>
          <w:sz w:val="28"/>
          <w:szCs w:val="28"/>
        </w:rPr>
      </w:pPr>
      <w:bookmarkStart w:id="580" w:name="_Toc51061657"/>
      <w:r w:rsidRPr="00A90F9A">
        <w:rPr>
          <w:b/>
          <w:color w:val="auto"/>
          <w:sz w:val="28"/>
          <w:szCs w:val="28"/>
        </w:rPr>
        <w:t>中标结果公示</w:t>
      </w:r>
      <w:bookmarkEnd w:id="580"/>
    </w:p>
    <w:p w:rsidR="00F56E8C" w:rsidRPr="00A90F9A" w:rsidRDefault="00F56E8C">
      <w:pPr>
        <w:pStyle w:val="Bodytext10"/>
        <w:spacing w:after="120" w:line="240" w:lineRule="auto"/>
        <w:ind w:firstLine="420"/>
        <w:rPr>
          <w:color w:val="auto"/>
        </w:rPr>
      </w:pPr>
    </w:p>
    <w:p w:rsidR="00F56E8C" w:rsidRPr="00A90F9A" w:rsidRDefault="007F3B75">
      <w:pPr>
        <w:pStyle w:val="Bodytext10"/>
        <w:spacing w:after="120" w:line="240" w:lineRule="auto"/>
        <w:ind w:firstLine="420"/>
        <w:rPr>
          <w:color w:val="auto"/>
        </w:rPr>
      </w:pPr>
      <w:r w:rsidRPr="00A90F9A">
        <w:rPr>
          <w:color w:val="auto"/>
        </w:rPr>
        <w:t>—、项目名称：</w:t>
      </w:r>
    </w:p>
    <w:p w:rsidR="00F56E8C" w:rsidRPr="00A90F9A" w:rsidRDefault="007F3B75">
      <w:pPr>
        <w:pStyle w:val="Bodytext10"/>
        <w:tabs>
          <w:tab w:val="left" w:pos="910"/>
        </w:tabs>
        <w:spacing w:after="120" w:line="240" w:lineRule="auto"/>
        <w:ind w:firstLine="420"/>
        <w:rPr>
          <w:color w:val="auto"/>
        </w:rPr>
      </w:pPr>
      <w:bookmarkStart w:id="581" w:name="bookmark765"/>
      <w:r w:rsidRPr="00A90F9A">
        <w:rPr>
          <w:color w:val="auto"/>
        </w:rPr>
        <w:t>二</w:t>
      </w:r>
      <w:bookmarkEnd w:id="581"/>
      <w:r w:rsidRPr="00A90F9A">
        <w:rPr>
          <w:color w:val="auto"/>
        </w:rPr>
        <w:t>、</w:t>
      </w:r>
      <w:r w:rsidRPr="00A90F9A">
        <w:rPr>
          <w:color w:val="auto"/>
        </w:rPr>
        <w:tab/>
        <w:t>招标编号：</w:t>
      </w:r>
    </w:p>
    <w:p w:rsidR="00F56E8C" w:rsidRPr="00A90F9A" w:rsidRDefault="007F3B75">
      <w:pPr>
        <w:pStyle w:val="Bodytext10"/>
        <w:tabs>
          <w:tab w:val="left" w:pos="910"/>
        </w:tabs>
        <w:spacing w:after="120" w:line="240" w:lineRule="auto"/>
        <w:ind w:firstLine="420"/>
        <w:rPr>
          <w:color w:val="auto"/>
        </w:rPr>
      </w:pPr>
      <w:bookmarkStart w:id="582" w:name="bookmark766"/>
      <w:r w:rsidRPr="00A90F9A">
        <w:rPr>
          <w:color w:val="auto"/>
        </w:rPr>
        <w:t>三</w:t>
      </w:r>
      <w:bookmarkEnd w:id="582"/>
      <w:r w:rsidRPr="00A90F9A">
        <w:rPr>
          <w:color w:val="auto"/>
        </w:rPr>
        <w:t>、</w:t>
      </w:r>
      <w:r w:rsidRPr="00A90F9A">
        <w:rPr>
          <w:color w:val="auto"/>
        </w:rPr>
        <w:tab/>
        <w:t>评标日期：</w:t>
      </w:r>
    </w:p>
    <w:p w:rsidR="00F56E8C" w:rsidRPr="00A90F9A" w:rsidRDefault="007F3B75">
      <w:pPr>
        <w:pStyle w:val="Bodytext10"/>
        <w:tabs>
          <w:tab w:val="left" w:pos="910"/>
        </w:tabs>
        <w:spacing w:after="120" w:line="240" w:lineRule="auto"/>
        <w:ind w:firstLine="420"/>
        <w:rPr>
          <w:color w:val="auto"/>
        </w:rPr>
      </w:pPr>
      <w:bookmarkStart w:id="583" w:name="bookmark767"/>
      <w:r w:rsidRPr="00A90F9A">
        <w:rPr>
          <w:color w:val="auto"/>
        </w:rPr>
        <w:t>四</w:t>
      </w:r>
      <w:bookmarkEnd w:id="583"/>
      <w:r w:rsidRPr="00A90F9A">
        <w:rPr>
          <w:color w:val="auto"/>
        </w:rPr>
        <w:t>、</w:t>
      </w:r>
      <w:r w:rsidRPr="00A90F9A">
        <w:rPr>
          <w:color w:val="auto"/>
        </w:rPr>
        <w:tab/>
        <w:t>公告发布日期：</w:t>
      </w:r>
    </w:p>
    <w:p w:rsidR="00F56E8C" w:rsidRPr="00A90F9A" w:rsidRDefault="007F3B75">
      <w:pPr>
        <w:pStyle w:val="Bodytext10"/>
        <w:tabs>
          <w:tab w:val="left" w:pos="910"/>
        </w:tabs>
        <w:spacing w:after="120" w:line="240" w:lineRule="auto"/>
        <w:ind w:firstLine="420"/>
        <w:rPr>
          <w:color w:val="auto"/>
        </w:rPr>
      </w:pPr>
      <w:bookmarkStart w:id="584" w:name="bookmark768"/>
      <w:r w:rsidRPr="00A90F9A">
        <w:rPr>
          <w:color w:val="auto"/>
        </w:rPr>
        <w:t>五</w:t>
      </w:r>
      <w:bookmarkEnd w:id="584"/>
      <w:r w:rsidRPr="00A90F9A">
        <w:rPr>
          <w:color w:val="auto"/>
        </w:rPr>
        <w:t>、</w:t>
      </w:r>
      <w:r w:rsidRPr="00A90F9A">
        <w:rPr>
          <w:color w:val="auto"/>
        </w:rPr>
        <w:tab/>
        <w:t>中标结果</w:t>
      </w:r>
    </w:p>
    <w:p w:rsidR="00F56E8C" w:rsidRPr="00A90F9A" w:rsidRDefault="007F3B75">
      <w:pPr>
        <w:pStyle w:val="Bodytext10"/>
        <w:spacing w:after="120" w:line="240" w:lineRule="auto"/>
        <w:ind w:firstLine="420"/>
        <w:rPr>
          <w:color w:val="auto"/>
        </w:rPr>
      </w:pPr>
      <w:r w:rsidRPr="00A90F9A">
        <w:rPr>
          <w:color w:val="auto"/>
        </w:rPr>
        <w:t>中标人名称：</w:t>
      </w:r>
    </w:p>
    <w:p w:rsidR="00F56E8C" w:rsidRPr="00A90F9A" w:rsidRDefault="007F3B75">
      <w:pPr>
        <w:pStyle w:val="Bodytext10"/>
        <w:spacing w:after="120" w:line="240" w:lineRule="auto"/>
        <w:ind w:firstLine="420"/>
        <w:rPr>
          <w:color w:val="auto"/>
        </w:rPr>
      </w:pPr>
      <w:r w:rsidRPr="00A90F9A">
        <w:rPr>
          <w:color w:val="auto"/>
        </w:rPr>
        <w:t>资质等级：</w:t>
      </w:r>
    </w:p>
    <w:p w:rsidR="00F56E8C" w:rsidRPr="00A90F9A" w:rsidRDefault="007F3B75">
      <w:pPr>
        <w:pStyle w:val="Bodytext10"/>
        <w:tabs>
          <w:tab w:val="left" w:pos="1828"/>
        </w:tabs>
        <w:spacing w:after="120" w:line="240" w:lineRule="auto"/>
        <w:ind w:firstLine="420"/>
        <w:rPr>
          <w:color w:val="auto"/>
        </w:rPr>
      </w:pPr>
      <w:r w:rsidRPr="00A90F9A">
        <w:rPr>
          <w:color w:val="auto"/>
        </w:rPr>
        <w:t>中标价：</w:t>
      </w:r>
      <w:r w:rsidRPr="00A90F9A">
        <w:rPr>
          <w:color w:val="auto"/>
        </w:rPr>
        <w:tab/>
        <w:t>元</w:t>
      </w:r>
    </w:p>
    <w:p w:rsidR="00F56E8C" w:rsidRPr="00A90F9A" w:rsidRDefault="007F3B75">
      <w:pPr>
        <w:pStyle w:val="Bodytext10"/>
        <w:spacing w:after="120" w:line="240" w:lineRule="auto"/>
        <w:ind w:firstLine="420"/>
        <w:jc w:val="both"/>
        <w:rPr>
          <w:color w:val="auto"/>
        </w:rPr>
      </w:pPr>
      <w:r w:rsidRPr="00A90F9A">
        <w:rPr>
          <w:color w:val="auto"/>
        </w:rPr>
        <w:t>质量等级：</w:t>
      </w:r>
    </w:p>
    <w:p w:rsidR="00F56E8C" w:rsidRPr="00A90F9A" w:rsidRDefault="007F3B75">
      <w:pPr>
        <w:pStyle w:val="Bodytext10"/>
        <w:tabs>
          <w:tab w:val="left" w:pos="1828"/>
        </w:tabs>
        <w:spacing w:after="120" w:line="240" w:lineRule="auto"/>
        <w:ind w:firstLine="420"/>
        <w:rPr>
          <w:color w:val="auto"/>
        </w:rPr>
      </w:pPr>
      <w:r w:rsidRPr="00A90F9A">
        <w:rPr>
          <w:color w:val="auto"/>
        </w:rPr>
        <w:t>总工期：</w:t>
      </w:r>
      <w:r w:rsidRPr="00A90F9A">
        <w:rPr>
          <w:color w:val="auto"/>
        </w:rPr>
        <w:tab/>
        <w:t>日历天。</w:t>
      </w:r>
    </w:p>
    <w:p w:rsidR="00F56E8C" w:rsidRPr="00A90F9A" w:rsidRDefault="007F3B75">
      <w:pPr>
        <w:pStyle w:val="Bodytext10"/>
        <w:tabs>
          <w:tab w:val="left" w:pos="2237"/>
        </w:tabs>
        <w:spacing w:after="120" w:line="240" w:lineRule="auto"/>
        <w:ind w:firstLine="420"/>
        <w:rPr>
          <w:color w:val="auto"/>
        </w:rPr>
      </w:pPr>
      <w:r w:rsidRPr="00A90F9A">
        <w:rPr>
          <w:color w:val="auto"/>
        </w:rPr>
        <w:t>项目经理：</w:t>
      </w:r>
      <w:r w:rsidRPr="00A90F9A">
        <w:rPr>
          <w:color w:val="auto"/>
        </w:rPr>
        <w:tab/>
        <w:t>，建造师注册证书编号：</w:t>
      </w:r>
    </w:p>
    <w:p w:rsidR="00F56E8C" w:rsidRPr="00A90F9A" w:rsidRDefault="007F3B75">
      <w:pPr>
        <w:pStyle w:val="Bodytext10"/>
        <w:spacing w:after="120" w:line="240" w:lineRule="auto"/>
        <w:ind w:firstLine="420"/>
        <w:rPr>
          <w:color w:val="auto"/>
        </w:rPr>
      </w:pPr>
      <w:r w:rsidRPr="00A90F9A">
        <w:rPr>
          <w:color w:val="auto"/>
        </w:rPr>
        <w:t>技术负责人：</w:t>
      </w:r>
    </w:p>
    <w:p w:rsidR="00F56E8C" w:rsidRPr="00A90F9A" w:rsidRDefault="007F3B75">
      <w:pPr>
        <w:pStyle w:val="Bodytext10"/>
        <w:spacing w:after="120" w:line="240" w:lineRule="auto"/>
        <w:ind w:firstLine="420"/>
        <w:rPr>
          <w:color w:val="auto"/>
        </w:rPr>
      </w:pPr>
      <w:r w:rsidRPr="00A90F9A">
        <w:rPr>
          <w:color w:val="auto"/>
        </w:rPr>
        <w:t>质量管理员：</w:t>
      </w:r>
    </w:p>
    <w:p w:rsidR="00F56E8C" w:rsidRPr="00A90F9A" w:rsidRDefault="007F3B75">
      <w:pPr>
        <w:pStyle w:val="Bodytext10"/>
        <w:spacing w:after="120" w:line="240" w:lineRule="auto"/>
        <w:ind w:firstLine="420"/>
        <w:rPr>
          <w:color w:val="auto"/>
        </w:rPr>
      </w:pPr>
      <w:r w:rsidRPr="00A90F9A">
        <w:rPr>
          <w:color w:val="auto"/>
        </w:rPr>
        <w:t>安全管理员：</w:t>
      </w:r>
    </w:p>
    <w:p w:rsidR="00F56E8C" w:rsidRPr="00A90F9A" w:rsidRDefault="007F3B75">
      <w:pPr>
        <w:pStyle w:val="Bodytext10"/>
        <w:tabs>
          <w:tab w:val="left" w:pos="910"/>
        </w:tabs>
        <w:spacing w:after="120" w:line="240" w:lineRule="auto"/>
        <w:ind w:firstLine="420"/>
        <w:rPr>
          <w:color w:val="auto"/>
        </w:rPr>
      </w:pPr>
      <w:bookmarkStart w:id="585" w:name="bookmark769"/>
      <w:r w:rsidRPr="00A90F9A">
        <w:rPr>
          <w:color w:val="auto"/>
        </w:rPr>
        <w:t>六</w:t>
      </w:r>
      <w:bookmarkEnd w:id="585"/>
      <w:r w:rsidRPr="00A90F9A">
        <w:rPr>
          <w:color w:val="auto"/>
        </w:rPr>
        <w:t>、</w:t>
      </w:r>
      <w:r w:rsidRPr="00A90F9A">
        <w:rPr>
          <w:color w:val="auto"/>
        </w:rPr>
        <w:tab/>
        <w:t>联系方式</w:t>
      </w:r>
    </w:p>
    <w:p w:rsidR="00F56E8C" w:rsidRPr="00A90F9A" w:rsidRDefault="007F3B75">
      <w:pPr>
        <w:pStyle w:val="Bodytext10"/>
        <w:spacing w:after="120" w:line="240" w:lineRule="auto"/>
        <w:ind w:firstLine="420"/>
        <w:rPr>
          <w:color w:val="auto"/>
        </w:rPr>
      </w:pPr>
      <w:r w:rsidRPr="00A90F9A">
        <w:rPr>
          <w:color w:val="auto"/>
        </w:rPr>
        <w:t>招标人：</w:t>
      </w:r>
    </w:p>
    <w:p w:rsidR="00F56E8C" w:rsidRPr="00A90F9A" w:rsidRDefault="007F3B75">
      <w:pPr>
        <w:pStyle w:val="Bodytext10"/>
        <w:spacing w:after="120" w:line="240" w:lineRule="auto"/>
        <w:ind w:firstLine="420"/>
        <w:rPr>
          <w:color w:val="auto"/>
        </w:rPr>
      </w:pPr>
      <w:r w:rsidRPr="00A90F9A">
        <w:rPr>
          <w:color w:val="auto"/>
        </w:rPr>
        <w:t>地址：</w:t>
      </w:r>
    </w:p>
    <w:p w:rsidR="00F56E8C" w:rsidRPr="00A90F9A" w:rsidRDefault="007F3B75">
      <w:pPr>
        <w:pStyle w:val="Bodytext10"/>
        <w:spacing w:after="120" w:line="240" w:lineRule="auto"/>
        <w:ind w:firstLine="420"/>
        <w:rPr>
          <w:color w:val="auto"/>
        </w:rPr>
      </w:pPr>
      <w:r w:rsidRPr="00A90F9A">
        <w:rPr>
          <w:color w:val="auto"/>
        </w:rPr>
        <w:t>联系人：</w:t>
      </w:r>
    </w:p>
    <w:p w:rsidR="00F56E8C" w:rsidRPr="00A90F9A" w:rsidRDefault="007F3B75">
      <w:pPr>
        <w:pStyle w:val="Bodytext10"/>
        <w:spacing w:after="120" w:line="240" w:lineRule="auto"/>
        <w:ind w:firstLine="420"/>
        <w:rPr>
          <w:color w:val="auto"/>
        </w:rPr>
      </w:pPr>
      <w:r w:rsidRPr="00A90F9A">
        <w:rPr>
          <w:color w:val="auto"/>
        </w:rPr>
        <w:t>电话：</w:t>
      </w:r>
    </w:p>
    <w:p w:rsidR="00F56E8C" w:rsidRPr="00A90F9A" w:rsidRDefault="007F3B75">
      <w:pPr>
        <w:pStyle w:val="Bodytext10"/>
        <w:spacing w:after="120" w:line="240" w:lineRule="auto"/>
        <w:ind w:firstLine="420"/>
        <w:rPr>
          <w:color w:val="auto"/>
        </w:rPr>
      </w:pPr>
      <w:r w:rsidRPr="00A90F9A">
        <w:rPr>
          <w:color w:val="auto"/>
        </w:rPr>
        <w:t>传真：</w:t>
      </w:r>
    </w:p>
    <w:p w:rsidR="00F56E8C" w:rsidRPr="00A90F9A" w:rsidRDefault="007F3B75">
      <w:pPr>
        <w:pStyle w:val="Bodytext10"/>
        <w:spacing w:after="120" w:line="240" w:lineRule="auto"/>
        <w:ind w:firstLine="420"/>
        <w:jc w:val="both"/>
        <w:rPr>
          <w:color w:val="auto"/>
        </w:rPr>
      </w:pPr>
      <w:r w:rsidRPr="00A90F9A">
        <w:rPr>
          <w:color w:val="auto"/>
        </w:rPr>
        <w:t>招标代理机构：</w:t>
      </w:r>
    </w:p>
    <w:p w:rsidR="00F56E8C" w:rsidRPr="00A90F9A" w:rsidRDefault="007F3B75">
      <w:pPr>
        <w:pStyle w:val="Bodytext10"/>
        <w:spacing w:after="120" w:line="240" w:lineRule="auto"/>
        <w:ind w:firstLine="420"/>
        <w:jc w:val="both"/>
        <w:rPr>
          <w:color w:val="auto"/>
        </w:rPr>
      </w:pPr>
      <w:r w:rsidRPr="00A90F9A">
        <w:rPr>
          <w:color w:val="auto"/>
        </w:rPr>
        <w:t>地址：</w:t>
      </w:r>
    </w:p>
    <w:p w:rsidR="00F56E8C" w:rsidRPr="00A90F9A" w:rsidRDefault="007F3B75">
      <w:pPr>
        <w:pStyle w:val="Bodytext10"/>
        <w:spacing w:after="120" w:line="240" w:lineRule="auto"/>
        <w:ind w:firstLine="420"/>
        <w:jc w:val="both"/>
        <w:rPr>
          <w:color w:val="auto"/>
        </w:rPr>
      </w:pPr>
      <w:r w:rsidRPr="00A90F9A">
        <w:rPr>
          <w:color w:val="auto"/>
        </w:rPr>
        <w:t>联系人：</w:t>
      </w:r>
    </w:p>
    <w:p w:rsidR="00F56E8C" w:rsidRPr="00A90F9A" w:rsidRDefault="007F3B75">
      <w:pPr>
        <w:pStyle w:val="Bodytext10"/>
        <w:spacing w:after="120" w:line="240" w:lineRule="auto"/>
        <w:ind w:firstLine="420"/>
        <w:jc w:val="both"/>
        <w:rPr>
          <w:color w:val="auto"/>
        </w:rPr>
      </w:pPr>
      <w:r w:rsidRPr="00A90F9A">
        <w:rPr>
          <w:color w:val="auto"/>
        </w:rPr>
        <w:t>电话：</w:t>
      </w:r>
    </w:p>
    <w:p w:rsidR="00F56E8C" w:rsidRPr="00A90F9A" w:rsidRDefault="007F3B75">
      <w:pPr>
        <w:pStyle w:val="Bodytext10"/>
        <w:spacing w:after="120" w:line="240" w:lineRule="auto"/>
        <w:ind w:firstLine="420"/>
        <w:jc w:val="both"/>
        <w:rPr>
          <w:color w:val="auto"/>
        </w:rPr>
      </w:pPr>
      <w:r w:rsidRPr="00A90F9A">
        <w:rPr>
          <w:color w:val="auto"/>
        </w:rPr>
        <w:t>传真：</w:t>
      </w:r>
    </w:p>
    <w:p w:rsidR="00F56E8C" w:rsidRPr="00A90F9A" w:rsidRDefault="007F3B75">
      <w:pPr>
        <w:pStyle w:val="Bodytext10"/>
        <w:spacing w:after="120" w:line="240" w:lineRule="auto"/>
        <w:ind w:firstLine="420"/>
        <w:jc w:val="both"/>
        <w:rPr>
          <w:color w:val="auto"/>
        </w:rPr>
      </w:pPr>
      <w:r w:rsidRPr="00A90F9A">
        <w:rPr>
          <w:color w:val="auto"/>
        </w:rPr>
        <w:t>电子信箱：</w:t>
      </w:r>
    </w:p>
    <w:p w:rsidR="00F56E8C" w:rsidRPr="00A90F9A" w:rsidRDefault="007F3B75">
      <w:pPr>
        <w:pStyle w:val="Bodytext10"/>
        <w:spacing w:after="120" w:line="240" w:lineRule="auto"/>
        <w:ind w:firstLine="420"/>
        <w:jc w:val="both"/>
        <w:rPr>
          <w:color w:val="auto"/>
        </w:rPr>
      </w:pPr>
      <w:r w:rsidRPr="00A90F9A">
        <w:rPr>
          <w:color w:val="auto"/>
        </w:rPr>
        <w:t>监督部门：</w:t>
      </w:r>
    </w:p>
    <w:p w:rsidR="00F56E8C" w:rsidRPr="00A90F9A" w:rsidRDefault="007F3B75">
      <w:pPr>
        <w:pStyle w:val="Bodytext10"/>
        <w:spacing w:after="460" w:line="240" w:lineRule="auto"/>
        <w:ind w:firstLine="420"/>
        <w:jc w:val="both"/>
        <w:rPr>
          <w:color w:val="auto"/>
        </w:rPr>
      </w:pPr>
      <w:r w:rsidRPr="00A90F9A">
        <w:rPr>
          <w:color w:val="auto"/>
        </w:rPr>
        <w:t>监督电话：</w:t>
      </w:r>
    </w:p>
    <w:p w:rsidR="00F56E8C" w:rsidRPr="00A90F9A" w:rsidRDefault="007F3B75">
      <w:pPr>
        <w:pStyle w:val="Bodytext10"/>
        <w:tabs>
          <w:tab w:val="left" w:pos="6942"/>
        </w:tabs>
        <w:spacing w:after="120" w:line="240" w:lineRule="auto"/>
        <w:ind w:left="2420" w:firstLine="0"/>
        <w:rPr>
          <w:color w:val="auto"/>
        </w:rPr>
      </w:pPr>
      <w:r w:rsidRPr="00A90F9A">
        <w:rPr>
          <w:color w:val="auto"/>
        </w:rPr>
        <w:t>招标人（或招标代理机构）：</w:t>
      </w:r>
      <w:r w:rsidRPr="00A90F9A">
        <w:rPr>
          <w:color w:val="auto"/>
          <w:u w:val="single"/>
        </w:rPr>
        <w:tab/>
      </w:r>
      <w:r w:rsidRPr="00A90F9A">
        <w:rPr>
          <w:color w:val="auto"/>
        </w:rPr>
        <w:t>（盖单位公章）</w:t>
      </w:r>
    </w:p>
    <w:p w:rsidR="00F56E8C" w:rsidRPr="00A90F9A" w:rsidRDefault="007F3B75">
      <w:pPr>
        <w:pStyle w:val="Bodytext10"/>
        <w:tabs>
          <w:tab w:val="left" w:pos="7558"/>
        </w:tabs>
        <w:spacing w:after="120" w:line="240" w:lineRule="auto"/>
        <w:ind w:left="2420" w:firstLine="0"/>
        <w:rPr>
          <w:color w:val="auto"/>
        </w:rPr>
      </w:pPr>
      <w:r w:rsidRPr="00A90F9A">
        <w:rPr>
          <w:color w:val="auto"/>
        </w:rPr>
        <w:t xml:space="preserve">法定代表人（或其项 目负责人）： </w:t>
      </w:r>
      <w:r w:rsidRPr="00A90F9A">
        <w:rPr>
          <w:color w:val="auto"/>
          <w:u w:val="single"/>
        </w:rPr>
        <w:tab/>
      </w:r>
      <w:r w:rsidRPr="00A90F9A">
        <w:rPr>
          <w:color w:val="auto"/>
        </w:rPr>
        <w:t>（签字）</w:t>
      </w:r>
    </w:p>
    <w:p w:rsidR="00F56E8C" w:rsidRPr="00A90F9A" w:rsidRDefault="007F3B75">
      <w:pPr>
        <w:pStyle w:val="Bodytext10"/>
        <w:tabs>
          <w:tab w:val="left" w:pos="854"/>
          <w:tab w:val="left" w:pos="1925"/>
          <w:tab w:val="left" w:pos="2966"/>
          <w:tab w:val="left" w:pos="3014"/>
        </w:tabs>
        <w:spacing w:after="120" w:line="240" w:lineRule="auto"/>
        <w:ind w:firstLine="0"/>
        <w:jc w:val="right"/>
        <w:rPr>
          <w:color w:val="auto"/>
        </w:rPr>
        <w:sectPr w:rsidR="00F56E8C" w:rsidRPr="00A90F9A">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00EA2D13"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2"/>
        <w:rPr>
          <w:color w:val="auto"/>
        </w:rPr>
      </w:pPr>
      <w:bookmarkStart w:id="586" w:name="bookmark770"/>
      <w:bookmarkStart w:id="587" w:name="bookmark772"/>
      <w:bookmarkStart w:id="588" w:name="_Toc21097"/>
      <w:bookmarkStart w:id="589" w:name="bookmark771"/>
      <w:bookmarkStart w:id="590" w:name="_Toc51061658"/>
      <w:r w:rsidRPr="00A90F9A">
        <w:rPr>
          <w:color w:val="auto"/>
        </w:rPr>
        <w:lastRenderedPageBreak/>
        <w:t>附件八：中标结果通知书</w:t>
      </w:r>
      <w:bookmarkEnd w:id="586"/>
      <w:bookmarkEnd w:id="587"/>
      <w:bookmarkEnd w:id="588"/>
      <w:bookmarkEnd w:id="589"/>
      <w:bookmarkEnd w:id="590"/>
    </w:p>
    <w:p w:rsidR="00F56E8C" w:rsidRPr="00A90F9A" w:rsidRDefault="007F3B75">
      <w:pPr>
        <w:jc w:val="center"/>
        <w:rPr>
          <w:rFonts w:ascii="宋体" w:eastAsia="宋体" w:hAnsi="宋体" w:cs="宋体"/>
          <w:b/>
          <w:color w:val="auto"/>
          <w:lang w:eastAsia="zh-CN"/>
        </w:rPr>
      </w:pPr>
      <w:bookmarkStart w:id="591" w:name="bookmark775"/>
      <w:bookmarkStart w:id="592" w:name="bookmark773"/>
      <w:bookmarkStart w:id="593" w:name="bookmark774"/>
      <w:r w:rsidRPr="00A90F9A">
        <w:rPr>
          <w:rFonts w:ascii="宋体" w:eastAsia="宋体" w:hAnsi="宋体" w:cs="宋体" w:hint="eastAsia"/>
          <w:b/>
          <w:color w:val="auto"/>
          <w:lang w:eastAsia="zh-CN"/>
        </w:rPr>
        <w:t>中标结果通知书</w:t>
      </w:r>
      <w:bookmarkEnd w:id="591"/>
      <w:bookmarkEnd w:id="592"/>
      <w:bookmarkEnd w:id="593"/>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tabs>
          <w:tab w:val="left" w:pos="1870"/>
        </w:tabs>
        <w:spacing w:after="340" w:line="355" w:lineRule="exact"/>
        <w:ind w:firstLine="0"/>
        <w:rPr>
          <w:color w:val="auto"/>
        </w:rPr>
      </w:pPr>
      <w:r w:rsidRPr="00A90F9A">
        <w:rPr>
          <w:color w:val="auto"/>
          <w:u w:val="single"/>
        </w:rPr>
        <w:tab/>
      </w:r>
      <w:r w:rsidRPr="00A90F9A">
        <w:rPr>
          <w:color w:val="auto"/>
        </w:rPr>
        <w:t>（未中标人名称）：</w:t>
      </w:r>
    </w:p>
    <w:p w:rsidR="00F56E8C" w:rsidRPr="00A90F9A" w:rsidRDefault="007F3B75">
      <w:pPr>
        <w:pStyle w:val="Bodytext10"/>
        <w:tabs>
          <w:tab w:val="left" w:pos="2707"/>
          <w:tab w:val="left" w:pos="3360"/>
          <w:tab w:val="left" w:pos="7063"/>
          <w:tab w:val="left" w:pos="7658"/>
        </w:tabs>
        <w:spacing w:line="355" w:lineRule="exact"/>
        <w:ind w:firstLine="420"/>
        <w:jc w:val="both"/>
        <w:rPr>
          <w:color w:val="auto"/>
        </w:rPr>
      </w:pPr>
      <w:r w:rsidRPr="00A90F9A">
        <w:rPr>
          <w:color w:val="auto"/>
        </w:rPr>
        <w:t>我方已接受</w:t>
      </w:r>
      <w:r w:rsidRPr="00A90F9A">
        <w:rPr>
          <w:color w:val="auto"/>
          <w:u w:val="single"/>
        </w:rPr>
        <w:tab/>
      </w:r>
      <w:r w:rsidRPr="00A90F9A">
        <w:rPr>
          <w:color w:val="auto"/>
        </w:rPr>
        <w:t>（中标人名称）于</w:t>
      </w:r>
      <w:r w:rsidRPr="00A90F9A">
        <w:rPr>
          <w:color w:val="auto"/>
          <w:u w:val="single"/>
        </w:rPr>
        <w:tab/>
      </w:r>
      <w:r w:rsidRPr="00A90F9A">
        <w:rPr>
          <w:color w:val="auto"/>
        </w:rPr>
        <w:t>（投标日期） 所递交的</w:t>
      </w:r>
      <w:r w:rsidRPr="00A90F9A">
        <w:rPr>
          <w:color w:val="auto"/>
          <w:u w:val="single"/>
        </w:rPr>
        <w:tab/>
      </w:r>
      <w:r w:rsidRPr="00A90F9A">
        <w:rPr>
          <w:color w:val="auto"/>
        </w:rPr>
        <w:t>（项目名称）的投标文件，确定</w:t>
      </w:r>
      <w:r w:rsidRPr="00A90F9A">
        <w:rPr>
          <w:color w:val="auto"/>
          <w:u w:val="single"/>
        </w:rPr>
        <w:tab/>
      </w:r>
      <w:r w:rsidRPr="00A90F9A">
        <w:rPr>
          <w:color w:val="auto"/>
        </w:rPr>
        <w:t>（中标人名称）为中标人。</w:t>
      </w:r>
    </w:p>
    <w:p w:rsidR="00F56E8C" w:rsidRPr="00A90F9A" w:rsidRDefault="007F3B75">
      <w:pPr>
        <w:pStyle w:val="Bodytext10"/>
        <w:spacing w:after="800" w:line="355" w:lineRule="exact"/>
        <w:ind w:firstLine="420"/>
        <w:jc w:val="both"/>
        <w:rPr>
          <w:color w:val="auto"/>
        </w:rPr>
      </w:pPr>
      <w:r w:rsidRPr="00A90F9A">
        <w:rPr>
          <w:color w:val="auto"/>
        </w:rPr>
        <w:t>感谢你单位对招标项目的参与！</w:t>
      </w:r>
    </w:p>
    <w:p w:rsidR="00F56E8C" w:rsidRPr="00A90F9A" w:rsidRDefault="007F3B75">
      <w:pPr>
        <w:pStyle w:val="Bodytext10"/>
        <w:tabs>
          <w:tab w:val="left" w:pos="2702"/>
        </w:tabs>
        <w:spacing w:after="120" w:line="240" w:lineRule="auto"/>
        <w:ind w:firstLine="0"/>
        <w:jc w:val="right"/>
        <w:rPr>
          <w:color w:val="auto"/>
        </w:rPr>
      </w:pPr>
      <w:r w:rsidRPr="00A90F9A">
        <w:rPr>
          <w:color w:val="auto"/>
        </w:rPr>
        <w:t>招标人：</w:t>
      </w:r>
      <w:r w:rsidRPr="00A90F9A">
        <w:rPr>
          <w:color w:val="auto"/>
          <w:u w:val="single"/>
        </w:rPr>
        <w:tab/>
      </w:r>
      <w:r w:rsidRPr="00A90F9A">
        <w:rPr>
          <w:color w:val="auto"/>
        </w:rPr>
        <w:t xml:space="preserve"> （盖单位公章）</w:t>
      </w:r>
    </w:p>
    <w:p w:rsidR="00F56E8C" w:rsidRPr="00A90F9A" w:rsidRDefault="007F3B75">
      <w:pPr>
        <w:pStyle w:val="Bodytext10"/>
        <w:tabs>
          <w:tab w:val="left" w:pos="850"/>
          <w:tab w:val="left" w:pos="1906"/>
          <w:tab w:val="left" w:pos="2964"/>
        </w:tabs>
        <w:spacing w:after="480" w:line="240" w:lineRule="auto"/>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br w:type="page"/>
      </w:r>
    </w:p>
    <w:p w:rsidR="00F56E8C" w:rsidRPr="00A90F9A" w:rsidRDefault="007F3B75">
      <w:pPr>
        <w:pStyle w:val="1"/>
        <w:rPr>
          <w:rFonts w:asciiTheme="majorEastAsia" w:eastAsiaTheme="majorEastAsia" w:hAnsiTheme="majorEastAsia"/>
          <w:color w:val="auto"/>
          <w:szCs w:val="32"/>
          <w:lang w:eastAsia="zh-CN"/>
        </w:rPr>
      </w:pPr>
      <w:bookmarkStart w:id="594" w:name="_Toc8373"/>
      <w:bookmarkStart w:id="595" w:name="bookmark776"/>
      <w:bookmarkStart w:id="596" w:name="bookmark777"/>
      <w:bookmarkStart w:id="597" w:name="bookmark778"/>
      <w:bookmarkStart w:id="598" w:name="_Toc51061659"/>
      <w:r w:rsidRPr="00A90F9A">
        <w:rPr>
          <w:rFonts w:asciiTheme="majorEastAsia" w:eastAsiaTheme="majorEastAsia" w:hAnsiTheme="majorEastAsia"/>
          <w:color w:val="auto"/>
          <w:szCs w:val="32"/>
          <w:lang w:eastAsia="zh-CN"/>
        </w:rPr>
        <w:lastRenderedPageBreak/>
        <w:t>第三章 评标办法(综合评估法)</w:t>
      </w:r>
      <w:bookmarkEnd w:id="594"/>
      <w:bookmarkEnd w:id="595"/>
      <w:bookmarkEnd w:id="596"/>
      <w:bookmarkEnd w:id="597"/>
      <w:bookmarkEnd w:id="598"/>
    </w:p>
    <w:p w:rsidR="00F56E8C" w:rsidRPr="00A90F9A" w:rsidRDefault="007F3B75">
      <w:pPr>
        <w:pStyle w:val="2"/>
        <w:rPr>
          <w:color w:val="auto"/>
        </w:rPr>
      </w:pPr>
      <w:bookmarkStart w:id="599" w:name="bookmark781"/>
      <w:bookmarkStart w:id="600" w:name="_Toc10823"/>
      <w:bookmarkStart w:id="601" w:name="bookmark780"/>
      <w:bookmarkStart w:id="602" w:name="bookmark779"/>
      <w:bookmarkStart w:id="603" w:name="_Toc51061660"/>
      <w:r w:rsidRPr="00A90F9A">
        <w:rPr>
          <w:rFonts w:hint="eastAsia"/>
          <w:color w:val="auto"/>
        </w:rPr>
        <w:t>评标办法前附表</w:t>
      </w:r>
      <w:bookmarkEnd w:id="599"/>
      <w:bookmarkEnd w:id="600"/>
      <w:bookmarkEnd w:id="601"/>
      <w:bookmarkEnd w:id="602"/>
      <w:bookmarkEnd w:id="603"/>
    </w:p>
    <w:tbl>
      <w:tblPr>
        <w:tblW w:w="8352" w:type="dxa"/>
        <w:jc w:val="center"/>
        <w:tblLayout w:type="fixed"/>
        <w:tblCellMar>
          <w:left w:w="10" w:type="dxa"/>
          <w:right w:w="10" w:type="dxa"/>
        </w:tblCellMar>
        <w:tblLook w:val="04A0"/>
      </w:tblPr>
      <w:tblGrid>
        <w:gridCol w:w="744"/>
        <w:gridCol w:w="965"/>
        <w:gridCol w:w="2837"/>
        <w:gridCol w:w="3806"/>
      </w:tblGrid>
      <w:tr w:rsidR="00F56E8C" w:rsidRPr="00A90F9A">
        <w:trPr>
          <w:trHeight w:hRule="exact" w:val="461"/>
          <w:jc w:val="center"/>
        </w:trPr>
        <w:tc>
          <w:tcPr>
            <w:tcW w:w="1709" w:type="dxa"/>
            <w:gridSpan w:val="2"/>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b/>
                <w:bCs/>
                <w:color w:val="auto"/>
                <w:sz w:val="17"/>
                <w:szCs w:val="17"/>
              </w:rPr>
              <w:t>条款号</w:t>
            </w:r>
          </w:p>
        </w:tc>
        <w:tc>
          <w:tcPr>
            <w:tcW w:w="283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b/>
                <w:bCs/>
                <w:color w:val="auto"/>
                <w:sz w:val="17"/>
                <w:szCs w:val="17"/>
              </w:rPr>
              <w:t>评审因素</w:t>
            </w:r>
          </w:p>
        </w:tc>
        <w:tc>
          <w:tcPr>
            <w:tcW w:w="3806"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b/>
                <w:bCs/>
                <w:color w:val="auto"/>
                <w:sz w:val="17"/>
                <w:szCs w:val="17"/>
              </w:rPr>
              <w:t>评审标准</w:t>
            </w:r>
          </w:p>
        </w:tc>
      </w:tr>
      <w:tr w:rsidR="00F56E8C" w:rsidRPr="00A90F9A">
        <w:trPr>
          <w:trHeight w:hRule="exact" w:val="1416"/>
          <w:jc w:val="center"/>
        </w:trPr>
        <w:tc>
          <w:tcPr>
            <w:tcW w:w="74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一般规定</w:t>
            </w:r>
          </w:p>
        </w:tc>
        <w:tc>
          <w:tcPr>
            <w:tcW w:w="6643" w:type="dxa"/>
            <w:gridSpan w:val="2"/>
            <w:tcBorders>
              <w:top w:val="single" w:sz="4" w:space="0" w:color="auto"/>
              <w:left w:val="single" w:sz="4" w:space="0" w:color="auto"/>
              <w:right w:val="single" w:sz="4" w:space="0" w:color="auto"/>
            </w:tcBorders>
            <w:shd w:val="clear" w:color="auto" w:fill="FFFFFF"/>
            <w:vAlign w:val="bottom"/>
          </w:tcPr>
          <w:p w:rsidR="00F56E8C" w:rsidRPr="00A90F9A" w:rsidRDefault="007F3B75">
            <w:pPr>
              <w:pStyle w:val="Other10"/>
              <w:numPr>
                <w:ilvl w:val="0"/>
                <w:numId w:val="20"/>
              </w:numPr>
              <w:tabs>
                <w:tab w:val="left" w:pos="594"/>
              </w:tabs>
              <w:spacing w:line="264" w:lineRule="exact"/>
              <w:ind w:firstLine="380"/>
              <w:jc w:val="both"/>
              <w:rPr>
                <w:color w:val="auto"/>
                <w:sz w:val="17"/>
                <w:szCs w:val="17"/>
              </w:rPr>
            </w:pPr>
            <w:r w:rsidRPr="00A90F9A">
              <w:rPr>
                <w:color w:val="auto"/>
                <w:sz w:val="17"/>
                <w:szCs w:val="17"/>
              </w:rPr>
              <w:t>评标委员会不设专业评审小组。</w:t>
            </w:r>
          </w:p>
          <w:p w:rsidR="00F56E8C" w:rsidRPr="00A90F9A" w:rsidRDefault="007F3B75">
            <w:pPr>
              <w:pStyle w:val="Other10"/>
              <w:numPr>
                <w:ilvl w:val="0"/>
                <w:numId w:val="20"/>
              </w:numPr>
              <w:tabs>
                <w:tab w:val="left" w:pos="608"/>
              </w:tabs>
              <w:spacing w:line="264" w:lineRule="exact"/>
              <w:ind w:firstLine="380"/>
              <w:jc w:val="both"/>
              <w:rPr>
                <w:color w:val="auto"/>
                <w:sz w:val="17"/>
                <w:szCs w:val="17"/>
              </w:rPr>
            </w:pPr>
            <w:r w:rsidRPr="00A90F9A">
              <w:rPr>
                <w:color w:val="auto"/>
                <w:sz w:val="17"/>
                <w:szCs w:val="17"/>
              </w:rPr>
              <w:t>评审开标会确定的所有有效文件。</w:t>
            </w:r>
          </w:p>
          <w:p w:rsidR="00F56E8C" w:rsidRPr="00A90F9A" w:rsidRDefault="007F3B75">
            <w:pPr>
              <w:pStyle w:val="Other10"/>
              <w:numPr>
                <w:ilvl w:val="0"/>
                <w:numId w:val="20"/>
              </w:numPr>
              <w:tabs>
                <w:tab w:val="left" w:pos="574"/>
              </w:tabs>
              <w:spacing w:line="264" w:lineRule="exact"/>
              <w:ind w:firstLine="380"/>
              <w:jc w:val="both"/>
              <w:rPr>
                <w:color w:val="auto"/>
                <w:sz w:val="17"/>
                <w:szCs w:val="17"/>
              </w:rPr>
            </w:pPr>
            <w:r w:rsidRPr="00A90F9A">
              <w:rPr>
                <w:color w:val="auto"/>
                <w:sz w:val="17"/>
                <w:szCs w:val="17"/>
              </w:rPr>
              <w:t>形式评审或资格审查或响应性评审后，评标委员会否决不合格投标或者界定 为投标无效，有效投标不足</w:t>
            </w:r>
            <w:r w:rsidRPr="00A90F9A">
              <w:rPr>
                <w:rFonts w:ascii="Times New Roman" w:eastAsia="Times New Roman" w:hAnsi="Times New Roman" w:cs="Times New Roman"/>
                <w:color w:val="auto"/>
                <w:sz w:val="17"/>
                <w:szCs w:val="17"/>
              </w:rPr>
              <w:t>3</w:t>
            </w:r>
            <w:r w:rsidRPr="00A90F9A">
              <w:rPr>
                <w:color w:val="auto"/>
                <w:sz w:val="17"/>
                <w:szCs w:val="17"/>
              </w:rPr>
              <w:t>个使得投标明显缺乏竞争的，经评标委员会中不少于 三分之二的委员记名表决同意，可以否决所有投标。</w:t>
            </w:r>
          </w:p>
        </w:tc>
      </w:tr>
      <w:tr w:rsidR="00F56E8C" w:rsidRPr="00A90F9A">
        <w:trPr>
          <w:trHeight w:hRule="exact" w:val="4310"/>
          <w:jc w:val="center"/>
        </w:trPr>
        <w:tc>
          <w:tcPr>
            <w:tcW w:w="74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rPr>
              <w:t>1</w:t>
            </w:r>
          </w:p>
        </w:tc>
        <w:tc>
          <w:tcPr>
            <w:tcW w:w="9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评标方法</w:t>
            </w:r>
          </w:p>
        </w:tc>
        <w:tc>
          <w:tcPr>
            <w:tcW w:w="6643" w:type="dxa"/>
            <w:gridSpan w:val="2"/>
            <w:tcBorders>
              <w:top w:val="single" w:sz="4" w:space="0" w:color="auto"/>
              <w:left w:val="single" w:sz="4" w:space="0" w:color="auto"/>
              <w:right w:val="single" w:sz="4" w:space="0" w:color="auto"/>
            </w:tcBorders>
            <w:shd w:val="clear" w:color="auto" w:fill="FFFFFF"/>
            <w:vAlign w:val="bottom"/>
          </w:tcPr>
          <w:p w:rsidR="00F56E8C" w:rsidRPr="00A90F9A" w:rsidRDefault="007F3B75">
            <w:pPr>
              <w:pStyle w:val="Other10"/>
              <w:numPr>
                <w:ilvl w:val="0"/>
                <w:numId w:val="21"/>
              </w:numPr>
              <w:tabs>
                <w:tab w:val="left" w:pos="594"/>
              </w:tabs>
              <w:spacing w:line="260" w:lineRule="exact"/>
              <w:ind w:firstLine="380"/>
              <w:jc w:val="both"/>
              <w:rPr>
                <w:color w:val="auto"/>
                <w:sz w:val="17"/>
                <w:szCs w:val="17"/>
              </w:rPr>
            </w:pPr>
            <w:r w:rsidRPr="00A90F9A">
              <w:rPr>
                <w:color w:val="auto"/>
                <w:sz w:val="17"/>
                <w:szCs w:val="17"/>
              </w:rPr>
              <w:t>初步评审合格的投标文件进入详细评审。</w:t>
            </w:r>
          </w:p>
          <w:p w:rsidR="00F56E8C" w:rsidRPr="00A90F9A" w:rsidRDefault="007F3B75">
            <w:pPr>
              <w:pStyle w:val="Other10"/>
              <w:numPr>
                <w:ilvl w:val="0"/>
                <w:numId w:val="21"/>
              </w:numPr>
              <w:tabs>
                <w:tab w:val="left" w:pos="588"/>
              </w:tabs>
              <w:spacing w:line="260" w:lineRule="exact"/>
              <w:ind w:firstLine="380"/>
              <w:jc w:val="both"/>
              <w:rPr>
                <w:color w:val="auto"/>
                <w:sz w:val="17"/>
                <w:szCs w:val="17"/>
              </w:rPr>
            </w:pPr>
            <w:r w:rsidRPr="00A90F9A">
              <w:rPr>
                <w:color w:val="auto"/>
                <w:sz w:val="17"/>
                <w:szCs w:val="17"/>
              </w:rPr>
              <w:t xml:space="preserve">详细评审基准价，对进入详细评审的投标人的有效报价，按评分办法前附表 </w:t>
            </w:r>
            <w:r w:rsidRPr="00A90F9A">
              <w:rPr>
                <w:rFonts w:ascii="Times New Roman" w:eastAsia="Times New Roman" w:hAnsi="Times New Roman" w:cs="Times New Roman"/>
                <w:color w:val="auto"/>
                <w:sz w:val="17"/>
                <w:szCs w:val="17"/>
                <w:lang w:val="en-US" w:bidi="en-US"/>
              </w:rPr>
              <w:t xml:space="preserve">2. </w:t>
            </w:r>
            <w:r w:rsidRPr="00A90F9A">
              <w:rPr>
                <w:rFonts w:ascii="Times New Roman" w:eastAsia="Times New Roman" w:hAnsi="Times New Roman" w:cs="Times New Roman"/>
                <w:color w:val="auto"/>
                <w:sz w:val="17"/>
                <w:szCs w:val="17"/>
                <w:lang w:val="en-US" w:eastAsia="en-US" w:bidi="en-US"/>
              </w:rPr>
              <w:t xml:space="preserve">2. </w:t>
            </w:r>
            <w:r w:rsidRPr="00A90F9A">
              <w:rPr>
                <w:rFonts w:ascii="Times New Roman" w:eastAsia="Times New Roman" w:hAnsi="Times New Roman" w:cs="Times New Roman"/>
                <w:color w:val="auto"/>
                <w:sz w:val="17"/>
                <w:szCs w:val="17"/>
              </w:rPr>
              <w:t>2</w:t>
            </w:r>
            <w:r w:rsidRPr="00A90F9A">
              <w:rPr>
                <w:color w:val="auto"/>
                <w:sz w:val="17"/>
                <w:szCs w:val="17"/>
              </w:rPr>
              <w:t>进行计算。</w:t>
            </w:r>
          </w:p>
          <w:p w:rsidR="00F56E8C" w:rsidRPr="00A90F9A" w:rsidRDefault="007F3B75">
            <w:pPr>
              <w:pStyle w:val="Other10"/>
              <w:numPr>
                <w:ilvl w:val="0"/>
                <w:numId w:val="21"/>
              </w:numPr>
              <w:tabs>
                <w:tab w:val="left" w:pos="608"/>
              </w:tabs>
              <w:spacing w:line="260" w:lineRule="exact"/>
              <w:ind w:firstLine="380"/>
              <w:jc w:val="both"/>
              <w:rPr>
                <w:color w:val="auto"/>
                <w:sz w:val="17"/>
                <w:szCs w:val="17"/>
              </w:rPr>
            </w:pPr>
            <w:r w:rsidRPr="00A90F9A">
              <w:rPr>
                <w:color w:val="auto"/>
                <w:sz w:val="17"/>
                <w:szCs w:val="17"/>
              </w:rPr>
              <w:t>投标人报价得分，按评分办法前附表</w:t>
            </w:r>
            <w:r w:rsidRPr="00A90F9A">
              <w:rPr>
                <w:rFonts w:ascii="Times New Roman" w:eastAsia="Times New Roman" w:hAnsi="Times New Roman" w:cs="Times New Roman"/>
                <w:color w:val="auto"/>
                <w:sz w:val="17"/>
                <w:szCs w:val="17"/>
                <w:lang w:val="en-US" w:bidi="en-US"/>
              </w:rPr>
              <w:t>2.2.3</w:t>
            </w:r>
            <w:r w:rsidRPr="00A90F9A">
              <w:rPr>
                <w:color w:val="auto"/>
                <w:sz w:val="17"/>
                <w:szCs w:val="17"/>
              </w:rPr>
              <w:t>和</w:t>
            </w:r>
            <w:r w:rsidRPr="00A90F9A">
              <w:rPr>
                <w:rFonts w:ascii="Times New Roman" w:eastAsia="Times New Roman" w:hAnsi="Times New Roman" w:cs="Times New Roman"/>
                <w:color w:val="auto"/>
                <w:sz w:val="17"/>
                <w:szCs w:val="17"/>
                <w:lang w:val="en-US" w:bidi="en-US"/>
              </w:rPr>
              <w:t xml:space="preserve">2.2.4 </w:t>
            </w:r>
            <w:r w:rsidRPr="00A90F9A">
              <w:rPr>
                <w:rFonts w:ascii="Times New Roman" w:eastAsia="Times New Roman" w:hAnsi="Times New Roman" w:cs="Times New Roman"/>
                <w:color w:val="auto"/>
                <w:sz w:val="17"/>
                <w:szCs w:val="17"/>
              </w:rPr>
              <w:t>(3)</w:t>
            </w:r>
            <w:r w:rsidRPr="00A90F9A">
              <w:rPr>
                <w:color w:val="auto"/>
                <w:sz w:val="17"/>
                <w:szCs w:val="17"/>
              </w:rPr>
              <w:t>进行计算。</w:t>
            </w:r>
          </w:p>
          <w:p w:rsidR="00F56E8C" w:rsidRPr="00A90F9A" w:rsidRDefault="007F3B75">
            <w:pPr>
              <w:pStyle w:val="Other10"/>
              <w:numPr>
                <w:ilvl w:val="0"/>
                <w:numId w:val="21"/>
              </w:numPr>
              <w:tabs>
                <w:tab w:val="left" w:pos="610"/>
              </w:tabs>
              <w:spacing w:line="260" w:lineRule="exact"/>
              <w:ind w:firstLine="380"/>
              <w:jc w:val="both"/>
              <w:rPr>
                <w:color w:val="auto"/>
                <w:sz w:val="17"/>
                <w:szCs w:val="17"/>
              </w:rPr>
            </w:pPr>
            <w:r w:rsidRPr="00A90F9A">
              <w:rPr>
                <w:color w:val="auto"/>
                <w:sz w:val="17"/>
                <w:szCs w:val="17"/>
              </w:rPr>
              <w:t>详细评审要求</w:t>
            </w:r>
          </w:p>
          <w:p w:rsidR="00F56E8C" w:rsidRPr="00A90F9A" w:rsidRDefault="007F3B75">
            <w:pPr>
              <w:pStyle w:val="Other10"/>
              <w:numPr>
                <w:ilvl w:val="0"/>
                <w:numId w:val="22"/>
              </w:numPr>
              <w:tabs>
                <w:tab w:val="left" w:pos="751"/>
              </w:tabs>
              <w:spacing w:after="60" w:line="260" w:lineRule="exact"/>
              <w:ind w:firstLine="380"/>
              <w:jc w:val="both"/>
              <w:rPr>
                <w:color w:val="auto"/>
                <w:sz w:val="17"/>
                <w:szCs w:val="17"/>
              </w:rPr>
            </w:pPr>
            <w:r w:rsidRPr="00A90F9A">
              <w:rPr>
                <w:color w:val="auto"/>
                <w:sz w:val="17"/>
                <w:szCs w:val="17"/>
              </w:rPr>
              <w:t>第一步，评审投标文件技术部分(施工组织设计)，由评标委员会各成员 在认真评阅所有参加评审的投标文件技术部分后个人独立评分，技术部分得分为各成员评分的算术平均值。</w:t>
            </w:r>
          </w:p>
          <w:p w:rsidR="00F56E8C" w:rsidRPr="00A90F9A" w:rsidRDefault="007F3B75">
            <w:pPr>
              <w:pStyle w:val="Other10"/>
              <w:numPr>
                <w:ilvl w:val="0"/>
                <w:numId w:val="22"/>
              </w:numPr>
              <w:tabs>
                <w:tab w:val="left" w:pos="752"/>
              </w:tabs>
              <w:spacing w:line="319" w:lineRule="auto"/>
              <w:ind w:firstLine="380"/>
              <w:jc w:val="both"/>
              <w:rPr>
                <w:color w:val="auto"/>
                <w:sz w:val="17"/>
                <w:szCs w:val="17"/>
              </w:rPr>
            </w:pPr>
            <w:r w:rsidRPr="00A90F9A">
              <w:rPr>
                <w:color w:val="auto"/>
                <w:sz w:val="17"/>
                <w:szCs w:val="17"/>
              </w:rPr>
              <w:t>第二步，评审项目管理机构。</w:t>
            </w:r>
          </w:p>
          <w:p w:rsidR="00F56E8C" w:rsidRPr="00A90F9A" w:rsidRDefault="007F3B75">
            <w:pPr>
              <w:pStyle w:val="Other10"/>
              <w:numPr>
                <w:ilvl w:val="0"/>
                <w:numId w:val="23"/>
              </w:numPr>
              <w:tabs>
                <w:tab w:val="left" w:pos="567"/>
              </w:tabs>
              <w:spacing w:line="260" w:lineRule="exact"/>
              <w:ind w:firstLine="380"/>
              <w:jc w:val="both"/>
              <w:rPr>
                <w:color w:val="auto"/>
                <w:sz w:val="17"/>
                <w:szCs w:val="17"/>
              </w:rPr>
            </w:pPr>
            <w:r w:rsidRPr="00A90F9A">
              <w:rPr>
                <w:color w:val="auto"/>
                <w:sz w:val="17"/>
                <w:szCs w:val="17"/>
              </w:rPr>
              <w:t>主要管理人员配置由个人独立评分，得分为各成员评分的算术平均值。</w:t>
            </w:r>
          </w:p>
          <w:p w:rsidR="00F56E8C" w:rsidRPr="00A90F9A" w:rsidRDefault="007F3B75">
            <w:pPr>
              <w:pStyle w:val="Other10"/>
              <w:numPr>
                <w:ilvl w:val="0"/>
                <w:numId w:val="23"/>
              </w:numPr>
              <w:tabs>
                <w:tab w:val="left" w:pos="538"/>
              </w:tabs>
              <w:spacing w:line="260" w:lineRule="exact"/>
              <w:ind w:firstLine="380"/>
              <w:jc w:val="both"/>
              <w:rPr>
                <w:color w:val="auto"/>
                <w:sz w:val="17"/>
                <w:szCs w:val="17"/>
              </w:rPr>
            </w:pPr>
            <w:r w:rsidRPr="00A90F9A">
              <w:rPr>
                <w:color w:val="auto"/>
                <w:sz w:val="17"/>
                <w:szCs w:val="17"/>
              </w:rPr>
              <w:t>项目经理资信、能力，技术负责人资信、能力，质量管理人员和安全管理人 员资信、能力等项进行集体评分。</w:t>
            </w:r>
          </w:p>
          <w:p w:rsidR="00F56E8C" w:rsidRPr="00A90F9A" w:rsidRDefault="007F3B75">
            <w:pPr>
              <w:pStyle w:val="Other10"/>
              <w:numPr>
                <w:ilvl w:val="0"/>
                <w:numId w:val="22"/>
              </w:numPr>
              <w:tabs>
                <w:tab w:val="left" w:pos="752"/>
              </w:tabs>
              <w:spacing w:line="260" w:lineRule="exact"/>
              <w:ind w:firstLine="380"/>
              <w:jc w:val="both"/>
              <w:rPr>
                <w:color w:val="auto"/>
                <w:sz w:val="17"/>
                <w:szCs w:val="17"/>
              </w:rPr>
            </w:pPr>
            <w:r w:rsidRPr="00A90F9A">
              <w:rPr>
                <w:color w:val="auto"/>
                <w:sz w:val="17"/>
                <w:szCs w:val="17"/>
              </w:rPr>
              <w:t>第三步，评标委员会集体评审其他因素。</w:t>
            </w:r>
          </w:p>
          <w:p w:rsidR="00F56E8C" w:rsidRPr="00A90F9A" w:rsidRDefault="007F3B75">
            <w:pPr>
              <w:pStyle w:val="Other10"/>
              <w:numPr>
                <w:ilvl w:val="0"/>
                <w:numId w:val="22"/>
              </w:numPr>
              <w:tabs>
                <w:tab w:val="left" w:pos="752"/>
              </w:tabs>
              <w:spacing w:after="60" w:line="260" w:lineRule="exact"/>
              <w:ind w:firstLine="380"/>
              <w:jc w:val="both"/>
              <w:rPr>
                <w:color w:val="auto"/>
                <w:sz w:val="17"/>
                <w:szCs w:val="17"/>
              </w:rPr>
            </w:pPr>
            <w:r w:rsidRPr="00A90F9A">
              <w:rPr>
                <w:color w:val="auto"/>
                <w:sz w:val="17"/>
                <w:szCs w:val="17"/>
              </w:rPr>
              <w:t>第四步，评标委员会对主要单价进行考核。</w:t>
            </w:r>
          </w:p>
          <w:p w:rsidR="00F56E8C" w:rsidRPr="00A90F9A" w:rsidRDefault="007F3B75">
            <w:pPr>
              <w:pStyle w:val="Other10"/>
              <w:numPr>
                <w:ilvl w:val="0"/>
                <w:numId w:val="22"/>
              </w:numPr>
              <w:tabs>
                <w:tab w:val="left" w:pos="752"/>
              </w:tabs>
              <w:spacing w:line="319" w:lineRule="auto"/>
              <w:ind w:firstLine="380"/>
              <w:jc w:val="both"/>
              <w:rPr>
                <w:color w:val="auto"/>
                <w:sz w:val="17"/>
                <w:szCs w:val="17"/>
              </w:rPr>
            </w:pPr>
            <w:r w:rsidRPr="00A90F9A">
              <w:rPr>
                <w:color w:val="auto"/>
                <w:sz w:val="17"/>
                <w:szCs w:val="17"/>
              </w:rPr>
              <w:t>计算总报价得分。</w:t>
            </w:r>
          </w:p>
          <w:p w:rsidR="00F56E8C" w:rsidRPr="00A90F9A" w:rsidRDefault="007F3B75">
            <w:pPr>
              <w:pStyle w:val="Other10"/>
              <w:numPr>
                <w:ilvl w:val="0"/>
                <w:numId w:val="22"/>
              </w:numPr>
              <w:tabs>
                <w:tab w:val="left" w:pos="752"/>
              </w:tabs>
              <w:spacing w:line="319" w:lineRule="auto"/>
              <w:ind w:firstLine="380"/>
              <w:jc w:val="both"/>
              <w:rPr>
                <w:color w:val="auto"/>
                <w:sz w:val="17"/>
                <w:szCs w:val="17"/>
              </w:rPr>
            </w:pPr>
            <w:r w:rsidRPr="00A90F9A">
              <w:rPr>
                <w:color w:val="auto"/>
                <w:sz w:val="17"/>
                <w:szCs w:val="17"/>
              </w:rPr>
              <w:t>计算综合得分。</w:t>
            </w:r>
          </w:p>
        </w:tc>
      </w:tr>
      <w:tr w:rsidR="00F56E8C" w:rsidRPr="00A90F9A">
        <w:trPr>
          <w:trHeight w:hRule="exact" w:val="394"/>
          <w:jc w:val="center"/>
        </w:trPr>
        <w:tc>
          <w:tcPr>
            <w:tcW w:w="744"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2. 1. </w:t>
            </w:r>
            <w:r w:rsidRPr="00A90F9A">
              <w:rPr>
                <w:rFonts w:ascii="Times New Roman" w:eastAsia="Times New Roman" w:hAnsi="Times New Roman" w:cs="Times New Roman"/>
                <w:color w:val="auto"/>
                <w:sz w:val="17"/>
                <w:szCs w:val="17"/>
              </w:rPr>
              <w:t>1</w:t>
            </w:r>
          </w:p>
        </w:tc>
        <w:tc>
          <w:tcPr>
            <w:tcW w:w="96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52" w:lineRule="exact"/>
              <w:ind w:firstLine="0"/>
              <w:jc w:val="center"/>
              <w:rPr>
                <w:color w:val="auto"/>
                <w:sz w:val="17"/>
                <w:szCs w:val="17"/>
              </w:rPr>
            </w:pPr>
            <w:r w:rsidRPr="00A90F9A">
              <w:rPr>
                <w:color w:val="auto"/>
                <w:sz w:val="17"/>
                <w:szCs w:val="17"/>
              </w:rPr>
              <w:t>形式评审标准</w:t>
            </w:r>
          </w:p>
        </w:tc>
        <w:tc>
          <w:tcPr>
            <w:tcW w:w="283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投标人名称</w:t>
            </w:r>
          </w:p>
        </w:tc>
        <w:tc>
          <w:tcPr>
            <w:tcW w:w="3806"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与营业执照、资质证书、安全生产许可证一致</w:t>
            </w:r>
          </w:p>
        </w:tc>
      </w:tr>
      <w:tr w:rsidR="00F56E8C" w:rsidRPr="00A90F9A">
        <w:trPr>
          <w:trHeight w:hRule="exact" w:val="629"/>
          <w:jc w:val="center"/>
        </w:trPr>
        <w:tc>
          <w:tcPr>
            <w:tcW w:w="744"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283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投标文件签字盖章</w:t>
            </w:r>
          </w:p>
        </w:tc>
        <w:tc>
          <w:tcPr>
            <w:tcW w:w="3806" w:type="dxa"/>
            <w:tcBorders>
              <w:top w:val="single" w:sz="4" w:space="0" w:color="auto"/>
              <w:left w:val="single" w:sz="4" w:space="0" w:color="auto"/>
              <w:right w:val="single" w:sz="4" w:space="0" w:color="auto"/>
            </w:tcBorders>
            <w:shd w:val="clear" w:color="auto" w:fill="FFFFFF"/>
            <w:vAlign w:val="bottom"/>
          </w:tcPr>
          <w:p w:rsidR="00F56E8C" w:rsidRPr="00A90F9A" w:rsidRDefault="007F3B75">
            <w:pPr>
              <w:pStyle w:val="Other10"/>
              <w:spacing w:line="288" w:lineRule="exact"/>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3.7.3</w:t>
            </w:r>
            <w:r w:rsidRPr="00A90F9A">
              <w:rPr>
                <w:color w:val="auto"/>
                <w:sz w:val="17"/>
                <w:szCs w:val="17"/>
              </w:rPr>
              <w:t>项规定。 投标文件副本可以使用正本的复印件。</w:t>
            </w:r>
          </w:p>
        </w:tc>
      </w:tr>
      <w:tr w:rsidR="00F56E8C" w:rsidRPr="00A90F9A">
        <w:trPr>
          <w:trHeight w:hRule="exact" w:val="394"/>
          <w:jc w:val="center"/>
        </w:trPr>
        <w:tc>
          <w:tcPr>
            <w:tcW w:w="744"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283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投标文件格式</w:t>
            </w:r>
          </w:p>
        </w:tc>
        <w:tc>
          <w:tcPr>
            <w:tcW w:w="3806"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8</w:t>
            </w:r>
            <w:r w:rsidRPr="00A90F9A">
              <w:rPr>
                <w:color w:val="auto"/>
                <w:sz w:val="17"/>
                <w:szCs w:val="17"/>
              </w:rPr>
              <w:t>章“投标文件格式”的要求</w:t>
            </w:r>
          </w:p>
        </w:tc>
      </w:tr>
      <w:tr w:rsidR="00F56E8C" w:rsidRPr="00A90F9A">
        <w:trPr>
          <w:trHeight w:hRule="exact" w:val="398"/>
          <w:jc w:val="center"/>
        </w:trPr>
        <w:tc>
          <w:tcPr>
            <w:tcW w:w="744"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283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联合体投标人</w:t>
            </w:r>
          </w:p>
        </w:tc>
        <w:tc>
          <w:tcPr>
            <w:tcW w:w="3806"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提交联合体协议书，并明确联合体牵头人</w:t>
            </w:r>
          </w:p>
        </w:tc>
      </w:tr>
      <w:tr w:rsidR="00F56E8C" w:rsidRPr="00A90F9A">
        <w:trPr>
          <w:trHeight w:hRule="exact" w:val="394"/>
          <w:jc w:val="center"/>
        </w:trPr>
        <w:tc>
          <w:tcPr>
            <w:tcW w:w="744"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283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报价唯一</w:t>
            </w:r>
          </w:p>
        </w:tc>
        <w:tc>
          <w:tcPr>
            <w:tcW w:w="3806"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只能有一个有效报价</w:t>
            </w:r>
          </w:p>
        </w:tc>
      </w:tr>
      <w:tr w:rsidR="00F56E8C" w:rsidRPr="00A90F9A">
        <w:trPr>
          <w:trHeight w:hRule="exact" w:val="624"/>
          <w:jc w:val="center"/>
        </w:trPr>
        <w:tc>
          <w:tcPr>
            <w:tcW w:w="744" w:type="dxa"/>
            <w:vMerge/>
            <w:tcBorders>
              <w:left w:val="single" w:sz="4" w:space="0" w:color="auto"/>
            </w:tcBorders>
            <w:shd w:val="clear" w:color="auto" w:fill="FFFFFF"/>
            <w:vAlign w:val="center"/>
          </w:tcPr>
          <w:p w:rsidR="00F56E8C" w:rsidRPr="00A90F9A" w:rsidRDefault="00F56E8C">
            <w:pPr>
              <w:rPr>
                <w:color w:val="auto"/>
              </w:rPr>
            </w:pPr>
          </w:p>
        </w:tc>
        <w:tc>
          <w:tcPr>
            <w:tcW w:w="965" w:type="dxa"/>
            <w:vMerge/>
            <w:tcBorders>
              <w:left w:val="single" w:sz="4" w:space="0" w:color="auto"/>
            </w:tcBorders>
            <w:shd w:val="clear" w:color="auto" w:fill="FFFFFF"/>
            <w:vAlign w:val="center"/>
          </w:tcPr>
          <w:p w:rsidR="00F56E8C" w:rsidRPr="00A90F9A" w:rsidRDefault="00F56E8C">
            <w:pPr>
              <w:rPr>
                <w:color w:val="auto"/>
              </w:rPr>
            </w:pPr>
          </w:p>
        </w:tc>
        <w:tc>
          <w:tcPr>
            <w:tcW w:w="2837" w:type="dxa"/>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jc w:val="center"/>
              <w:rPr>
                <w:color w:val="auto"/>
                <w:sz w:val="17"/>
                <w:szCs w:val="17"/>
              </w:rPr>
            </w:pPr>
            <w:r w:rsidRPr="00A90F9A">
              <w:rPr>
                <w:color w:val="auto"/>
                <w:sz w:val="17"/>
                <w:szCs w:val="17"/>
              </w:rPr>
              <w:t>投标文件的正本、副本及电子版数量</w:t>
            </w:r>
          </w:p>
        </w:tc>
        <w:tc>
          <w:tcPr>
            <w:tcW w:w="3806" w:type="dxa"/>
            <w:tcBorders>
              <w:top w:val="single" w:sz="4" w:space="0" w:color="auto"/>
              <w:left w:val="single" w:sz="4" w:space="0" w:color="auto"/>
              <w:right w:val="single" w:sz="4" w:space="0" w:color="auto"/>
            </w:tcBorders>
            <w:shd w:val="clear" w:color="auto" w:fill="FFFFFF"/>
            <w:vAlign w:val="bottom"/>
          </w:tcPr>
          <w:p w:rsidR="00F56E8C" w:rsidRPr="00A90F9A" w:rsidRDefault="007F3B75">
            <w:pPr>
              <w:pStyle w:val="Other10"/>
              <w:tabs>
                <w:tab w:val="left" w:leader="underscore" w:pos="1704"/>
                <w:tab w:val="left" w:leader="underscore" w:pos="3158"/>
              </w:tabs>
              <w:spacing w:after="60" w:line="240" w:lineRule="auto"/>
              <w:ind w:firstLine="0"/>
              <w:rPr>
                <w:color w:val="auto"/>
                <w:sz w:val="17"/>
                <w:szCs w:val="17"/>
              </w:rPr>
            </w:pPr>
            <w:r w:rsidRPr="00A90F9A">
              <w:rPr>
                <w:color w:val="auto"/>
                <w:sz w:val="17"/>
                <w:szCs w:val="17"/>
              </w:rPr>
              <w:t>投标文件正本</w:t>
            </w:r>
            <w:r w:rsidRPr="00A90F9A">
              <w:rPr>
                <w:rFonts w:hint="eastAsia"/>
                <w:color w:val="auto"/>
                <w:sz w:val="17"/>
                <w:szCs w:val="17"/>
                <w:u w:val="single"/>
              </w:rPr>
              <w:t>壹</w:t>
            </w:r>
            <w:r w:rsidRPr="00A90F9A">
              <w:rPr>
                <w:color w:val="auto"/>
                <w:sz w:val="17"/>
                <w:szCs w:val="17"/>
              </w:rPr>
              <w:t>份、副本</w:t>
            </w:r>
            <w:r w:rsidRPr="00A90F9A">
              <w:rPr>
                <w:rFonts w:hint="eastAsia"/>
                <w:color w:val="auto"/>
                <w:sz w:val="17"/>
                <w:szCs w:val="17"/>
                <w:u w:val="single"/>
              </w:rPr>
              <w:t>肆</w:t>
            </w:r>
            <w:r w:rsidRPr="00A90F9A">
              <w:rPr>
                <w:color w:val="auto"/>
                <w:sz w:val="17"/>
                <w:szCs w:val="17"/>
              </w:rPr>
              <w:t>份、电子版(光盘)</w:t>
            </w:r>
            <w:r w:rsidRPr="00A90F9A">
              <w:rPr>
                <w:rFonts w:hint="eastAsia"/>
                <w:color w:val="auto"/>
                <w:sz w:val="17"/>
                <w:szCs w:val="17"/>
                <w:u w:val="single"/>
              </w:rPr>
              <w:t>壹</w:t>
            </w:r>
            <w:r w:rsidRPr="00A90F9A">
              <w:rPr>
                <w:color w:val="auto"/>
                <w:sz w:val="17"/>
                <w:szCs w:val="17"/>
              </w:rPr>
              <w:t>份</w:t>
            </w:r>
          </w:p>
        </w:tc>
      </w:tr>
      <w:tr w:rsidR="00F56E8C" w:rsidRPr="00A90F9A">
        <w:trPr>
          <w:trHeight w:hRule="exact" w:val="398"/>
          <w:jc w:val="center"/>
        </w:trPr>
        <w:tc>
          <w:tcPr>
            <w:tcW w:w="744"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vMerge/>
            <w:tcBorders>
              <w:left w:val="single" w:sz="4" w:space="0" w:color="auto"/>
            </w:tcBorders>
            <w:shd w:val="clear" w:color="auto" w:fill="FFFFFF"/>
            <w:vAlign w:val="center"/>
          </w:tcPr>
          <w:p w:rsidR="00F56E8C" w:rsidRPr="00A90F9A" w:rsidRDefault="00F56E8C">
            <w:pPr>
              <w:rPr>
                <w:color w:val="auto"/>
                <w:lang w:eastAsia="zh-CN"/>
              </w:rPr>
            </w:pPr>
          </w:p>
        </w:tc>
        <w:tc>
          <w:tcPr>
            <w:tcW w:w="283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投标文件的装订</w:t>
            </w:r>
          </w:p>
        </w:tc>
        <w:tc>
          <w:tcPr>
            <w:tcW w:w="3806"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 xml:space="preserve">3. </w:t>
            </w:r>
            <w:r w:rsidRPr="00A90F9A">
              <w:rPr>
                <w:rFonts w:ascii="Times New Roman" w:eastAsia="Times New Roman" w:hAnsi="Times New Roman" w:cs="Times New Roman"/>
                <w:color w:val="auto"/>
                <w:sz w:val="17"/>
                <w:szCs w:val="17"/>
                <w:lang w:val="en-US" w:eastAsia="en-US" w:bidi="en-US"/>
              </w:rPr>
              <w:t xml:space="preserve">7. </w:t>
            </w:r>
            <w:r w:rsidRPr="00A90F9A">
              <w:rPr>
                <w:rFonts w:ascii="Times New Roman" w:eastAsia="Times New Roman" w:hAnsi="Times New Roman" w:cs="Times New Roman"/>
                <w:color w:val="auto"/>
                <w:sz w:val="17"/>
                <w:szCs w:val="17"/>
              </w:rPr>
              <w:t>5</w:t>
            </w:r>
            <w:r w:rsidRPr="00A90F9A">
              <w:rPr>
                <w:color w:val="auto"/>
                <w:sz w:val="17"/>
                <w:szCs w:val="17"/>
              </w:rPr>
              <w:t>款规定</w:t>
            </w:r>
          </w:p>
        </w:tc>
      </w:tr>
      <w:tr w:rsidR="00F56E8C" w:rsidRPr="00A90F9A">
        <w:trPr>
          <w:trHeight w:hRule="exact" w:val="398"/>
          <w:jc w:val="center"/>
        </w:trPr>
        <w:tc>
          <w:tcPr>
            <w:tcW w:w="744" w:type="dxa"/>
            <w:vMerge/>
            <w:tcBorders>
              <w:left w:val="single" w:sz="4" w:space="0" w:color="auto"/>
            </w:tcBorders>
            <w:shd w:val="clear" w:color="auto" w:fill="FFFFFF"/>
            <w:vAlign w:val="center"/>
          </w:tcPr>
          <w:p w:rsidR="00F56E8C" w:rsidRPr="00A90F9A" w:rsidRDefault="00F56E8C">
            <w:pPr>
              <w:rPr>
                <w:color w:val="auto"/>
              </w:rPr>
            </w:pPr>
          </w:p>
        </w:tc>
        <w:tc>
          <w:tcPr>
            <w:tcW w:w="965" w:type="dxa"/>
            <w:vMerge/>
            <w:tcBorders>
              <w:left w:val="single" w:sz="4" w:space="0" w:color="auto"/>
            </w:tcBorders>
            <w:shd w:val="clear" w:color="auto" w:fill="FFFFFF"/>
            <w:vAlign w:val="center"/>
          </w:tcPr>
          <w:p w:rsidR="00F56E8C" w:rsidRPr="00A90F9A" w:rsidRDefault="00F56E8C">
            <w:pPr>
              <w:rPr>
                <w:color w:val="auto"/>
              </w:rPr>
            </w:pPr>
          </w:p>
        </w:tc>
        <w:tc>
          <w:tcPr>
            <w:tcW w:w="283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证件有效期</w:t>
            </w:r>
          </w:p>
        </w:tc>
        <w:tc>
          <w:tcPr>
            <w:tcW w:w="3806"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证件应在有效期内</w:t>
            </w:r>
          </w:p>
        </w:tc>
      </w:tr>
      <w:tr w:rsidR="00F56E8C" w:rsidRPr="00A90F9A">
        <w:trPr>
          <w:trHeight w:hRule="exact" w:val="355"/>
          <w:jc w:val="center"/>
        </w:trPr>
        <w:tc>
          <w:tcPr>
            <w:tcW w:w="744" w:type="dxa"/>
            <w:vMerge/>
            <w:tcBorders>
              <w:left w:val="single" w:sz="4" w:space="0" w:color="auto"/>
              <w:bottom w:val="single" w:sz="4" w:space="0" w:color="auto"/>
            </w:tcBorders>
            <w:shd w:val="clear" w:color="auto" w:fill="FFFFFF"/>
            <w:vAlign w:val="center"/>
          </w:tcPr>
          <w:p w:rsidR="00F56E8C" w:rsidRPr="00A90F9A" w:rsidRDefault="00F56E8C">
            <w:pPr>
              <w:rPr>
                <w:color w:val="auto"/>
              </w:rPr>
            </w:pPr>
          </w:p>
        </w:tc>
        <w:tc>
          <w:tcPr>
            <w:tcW w:w="965" w:type="dxa"/>
            <w:vMerge/>
            <w:tcBorders>
              <w:left w:val="single" w:sz="4" w:space="0" w:color="auto"/>
              <w:bottom w:val="single" w:sz="4" w:space="0" w:color="auto"/>
            </w:tcBorders>
            <w:shd w:val="clear" w:color="auto" w:fill="FFFFFF"/>
            <w:vAlign w:val="center"/>
          </w:tcPr>
          <w:p w:rsidR="00F56E8C" w:rsidRPr="00A90F9A" w:rsidRDefault="00F56E8C">
            <w:pPr>
              <w:rPr>
                <w:color w:val="auto"/>
              </w:rPr>
            </w:pPr>
          </w:p>
        </w:tc>
        <w:tc>
          <w:tcPr>
            <w:tcW w:w="2837" w:type="dxa"/>
            <w:tcBorders>
              <w:top w:val="single" w:sz="4" w:space="0" w:color="auto"/>
              <w:left w:val="single" w:sz="4" w:space="0" w:color="auto"/>
              <w:bottom w:val="single" w:sz="4" w:space="0" w:color="auto"/>
            </w:tcBorders>
            <w:shd w:val="clear" w:color="auto" w:fill="FFFFFF"/>
            <w:vAlign w:val="bottom"/>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投标总报价</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bottom"/>
          </w:tcPr>
          <w:p w:rsidR="00F56E8C" w:rsidRPr="00A90F9A" w:rsidRDefault="007F3B75">
            <w:pPr>
              <w:pStyle w:val="Other10"/>
              <w:spacing w:line="240" w:lineRule="auto"/>
              <w:ind w:firstLine="0"/>
              <w:rPr>
                <w:color w:val="auto"/>
                <w:sz w:val="17"/>
                <w:szCs w:val="17"/>
              </w:rPr>
            </w:pPr>
            <w:r w:rsidRPr="00A90F9A">
              <w:rPr>
                <w:color w:val="auto"/>
                <w:sz w:val="17"/>
                <w:szCs w:val="17"/>
              </w:rPr>
              <w:t>投标总报价不得高于施工招标控制总价</w:t>
            </w:r>
          </w:p>
        </w:tc>
      </w:tr>
    </w:tbl>
    <w:p w:rsidR="00F56E8C" w:rsidRPr="00A90F9A" w:rsidRDefault="00F56E8C">
      <w:pPr>
        <w:jc w:val="center"/>
        <w:rPr>
          <w:color w:val="auto"/>
          <w:lang w:eastAsia="zh-CN"/>
        </w:rPr>
      </w:pPr>
    </w:p>
    <w:p w:rsidR="00F56E8C" w:rsidRPr="00A90F9A" w:rsidRDefault="007F3B75">
      <w:pPr>
        <w:spacing w:line="1" w:lineRule="exact"/>
        <w:rPr>
          <w:color w:val="auto"/>
          <w:sz w:val="2"/>
          <w:szCs w:val="2"/>
          <w:lang w:eastAsia="zh-CN"/>
        </w:rPr>
      </w:pPr>
      <w:r w:rsidRPr="00A90F9A">
        <w:rPr>
          <w:color w:val="auto"/>
          <w:lang w:eastAsia="zh-CN"/>
        </w:rPr>
        <w:br w:type="page"/>
      </w:r>
    </w:p>
    <w:tbl>
      <w:tblPr>
        <w:tblW w:w="8642" w:type="dxa"/>
        <w:jc w:val="center"/>
        <w:tblInd w:w="-350" w:type="dxa"/>
        <w:tblLayout w:type="fixed"/>
        <w:tblCellMar>
          <w:left w:w="10" w:type="dxa"/>
          <w:right w:w="10" w:type="dxa"/>
        </w:tblCellMar>
        <w:tblLook w:val="04A0"/>
      </w:tblPr>
      <w:tblGrid>
        <w:gridCol w:w="347"/>
        <w:gridCol w:w="438"/>
        <w:gridCol w:w="305"/>
        <w:gridCol w:w="684"/>
        <w:gridCol w:w="281"/>
        <w:gridCol w:w="946"/>
        <w:gridCol w:w="925"/>
        <w:gridCol w:w="945"/>
        <w:gridCol w:w="3697"/>
        <w:gridCol w:w="74"/>
      </w:tblGrid>
      <w:tr w:rsidR="00F56E8C" w:rsidRPr="00A90F9A" w:rsidTr="00FD1F1F">
        <w:trPr>
          <w:gridBefore w:val="1"/>
          <w:wBefore w:w="347" w:type="dxa"/>
          <w:trHeight w:hRule="exact" w:val="678"/>
          <w:jc w:val="center"/>
        </w:trPr>
        <w:tc>
          <w:tcPr>
            <w:tcW w:w="1708" w:type="dxa"/>
            <w:gridSpan w:val="4"/>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b/>
                <w:bCs/>
                <w:color w:val="auto"/>
                <w:sz w:val="17"/>
                <w:szCs w:val="17"/>
              </w:rPr>
              <w:lastRenderedPageBreak/>
              <w:t>条款号</w:t>
            </w: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b/>
                <w:bCs/>
                <w:color w:val="auto"/>
                <w:sz w:val="17"/>
                <w:szCs w:val="17"/>
              </w:rPr>
              <w:t>评审因素</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b/>
                <w:bCs/>
                <w:color w:val="auto"/>
                <w:sz w:val="17"/>
                <w:szCs w:val="17"/>
              </w:rPr>
              <w:t>评审标准</w:t>
            </w:r>
          </w:p>
        </w:tc>
      </w:tr>
      <w:tr w:rsidR="00F56E8C" w:rsidRPr="00A90F9A" w:rsidTr="00FD1F1F">
        <w:trPr>
          <w:gridBefore w:val="1"/>
          <w:wBefore w:w="347" w:type="dxa"/>
          <w:trHeight w:hRule="exact" w:val="340"/>
          <w:jc w:val="center"/>
        </w:trPr>
        <w:tc>
          <w:tcPr>
            <w:tcW w:w="743" w:type="dxa"/>
            <w:gridSpan w:val="2"/>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40"/>
              <w:rPr>
                <w:color w:val="auto"/>
                <w:sz w:val="17"/>
                <w:szCs w:val="17"/>
              </w:rPr>
            </w:pPr>
            <w:r w:rsidRPr="00A90F9A">
              <w:rPr>
                <w:rFonts w:ascii="Times New Roman" w:eastAsia="Times New Roman" w:hAnsi="Times New Roman" w:cs="Times New Roman"/>
                <w:color w:val="auto"/>
                <w:sz w:val="17"/>
                <w:szCs w:val="17"/>
                <w:lang w:val="en-US" w:eastAsia="en-US" w:bidi="en-US"/>
              </w:rPr>
              <w:t>2. 1.2</w:t>
            </w:r>
          </w:p>
        </w:tc>
        <w:tc>
          <w:tcPr>
            <w:tcW w:w="965" w:type="dxa"/>
            <w:gridSpan w:val="2"/>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52" w:lineRule="exact"/>
              <w:ind w:firstLine="0"/>
              <w:jc w:val="center"/>
              <w:rPr>
                <w:color w:val="auto"/>
                <w:sz w:val="17"/>
                <w:szCs w:val="17"/>
              </w:rPr>
            </w:pPr>
            <w:r w:rsidRPr="00A90F9A">
              <w:rPr>
                <w:color w:val="auto"/>
                <w:sz w:val="17"/>
                <w:szCs w:val="17"/>
              </w:rPr>
              <w:t>资格评审标准</w:t>
            </w: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营业执照</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具备有效的营业执照</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安全生产许可证</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具备有效的安全生产许可证</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资质等级</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1.4.1</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财务状况</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1.4.1</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业绩</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1.4.1</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信誉</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1.4.1</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人员要求</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1.4.1</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其他要求</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1.4.1</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联合体投标人</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1.4.2</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40"/>
              <w:rPr>
                <w:color w:val="auto"/>
                <w:sz w:val="17"/>
                <w:szCs w:val="17"/>
              </w:rPr>
            </w:pPr>
            <w:r w:rsidRPr="00A90F9A">
              <w:rPr>
                <w:rFonts w:ascii="Times New Roman" w:eastAsia="Times New Roman" w:hAnsi="Times New Roman" w:cs="Times New Roman"/>
                <w:color w:val="auto"/>
                <w:sz w:val="17"/>
                <w:szCs w:val="17"/>
                <w:lang w:val="en-US" w:eastAsia="en-US" w:bidi="en-US"/>
              </w:rPr>
              <w:t>2. 1.3</w:t>
            </w:r>
          </w:p>
        </w:tc>
        <w:tc>
          <w:tcPr>
            <w:tcW w:w="965" w:type="dxa"/>
            <w:gridSpan w:val="2"/>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60" w:lineRule="exact"/>
              <w:ind w:firstLine="0"/>
              <w:jc w:val="center"/>
              <w:rPr>
                <w:color w:val="auto"/>
                <w:sz w:val="17"/>
                <w:szCs w:val="17"/>
              </w:rPr>
            </w:pPr>
            <w:r w:rsidRPr="00A90F9A">
              <w:rPr>
                <w:color w:val="auto"/>
                <w:sz w:val="17"/>
                <w:szCs w:val="17"/>
              </w:rPr>
              <w:t>响应性评审 标准</w:t>
            </w: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投标报价</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3. 2.2</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投标内容</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1.3.1</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工期</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1.3.2</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工程质量</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1.3.3</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投标有效期</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3. 3.1</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投标保证金</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2</w:t>
            </w:r>
            <w:r w:rsidRPr="00A90F9A">
              <w:rPr>
                <w:color w:val="auto"/>
                <w:sz w:val="17"/>
                <w:szCs w:val="17"/>
              </w:rPr>
              <w:t>章“投标人须知”第</w:t>
            </w:r>
            <w:r w:rsidRPr="00A90F9A">
              <w:rPr>
                <w:rFonts w:ascii="Times New Roman" w:eastAsia="Times New Roman" w:hAnsi="Times New Roman" w:cs="Times New Roman"/>
                <w:color w:val="auto"/>
                <w:sz w:val="17"/>
                <w:szCs w:val="17"/>
                <w:lang w:val="en-US" w:bidi="en-US"/>
              </w:rPr>
              <w:t>3.4.1</w:t>
            </w:r>
            <w:r w:rsidRPr="00A90F9A">
              <w:rPr>
                <w:color w:val="auto"/>
                <w:sz w:val="17"/>
                <w:szCs w:val="17"/>
              </w:rPr>
              <w:t>项规定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权利义务</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4</w:t>
            </w:r>
            <w:r w:rsidRPr="00A90F9A">
              <w:rPr>
                <w:color w:val="auto"/>
                <w:sz w:val="17"/>
                <w:szCs w:val="17"/>
              </w:rPr>
              <w:t>章“合同条款及格式”规定</w:t>
            </w:r>
          </w:p>
        </w:tc>
      </w:tr>
      <w:tr w:rsidR="00F56E8C" w:rsidRPr="00A90F9A" w:rsidTr="00FD1F1F">
        <w:trPr>
          <w:gridBefore w:val="1"/>
          <w:wBefore w:w="347" w:type="dxa"/>
          <w:trHeight w:hRule="exact" w:val="340"/>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已标价工程量清单</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5</w:t>
            </w:r>
            <w:r w:rsidRPr="00A90F9A">
              <w:rPr>
                <w:color w:val="auto"/>
                <w:sz w:val="17"/>
                <w:szCs w:val="17"/>
              </w:rPr>
              <w:t>章“工程量清单”给出的范围及数量</w:t>
            </w:r>
          </w:p>
        </w:tc>
      </w:tr>
      <w:tr w:rsidR="00F56E8C" w:rsidRPr="00A90F9A" w:rsidTr="008119E0">
        <w:trPr>
          <w:gridBefore w:val="1"/>
          <w:wBefore w:w="347" w:type="dxa"/>
          <w:trHeight w:hRule="exact" w:val="924"/>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技术标准和要求</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81" w:lineRule="exact"/>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7</w:t>
            </w:r>
            <w:r w:rsidRPr="00A90F9A">
              <w:rPr>
                <w:color w:val="auto"/>
                <w:sz w:val="17"/>
                <w:szCs w:val="17"/>
              </w:rPr>
              <w:t>章“技术标准和要求（合同技术条 款）”规定</w:t>
            </w:r>
          </w:p>
        </w:tc>
      </w:tr>
      <w:tr w:rsidR="00F56E8C" w:rsidRPr="00A90F9A" w:rsidTr="00FD1F1F">
        <w:trPr>
          <w:gridBefore w:val="1"/>
          <w:wBefore w:w="347" w:type="dxa"/>
          <w:trHeight w:hRule="exact" w:val="422"/>
          <w:jc w:val="center"/>
        </w:trPr>
        <w:tc>
          <w:tcPr>
            <w:tcW w:w="743"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965" w:type="dxa"/>
            <w:gridSpan w:val="2"/>
            <w:vMerge/>
            <w:tcBorders>
              <w:left w:val="single" w:sz="4" w:space="0" w:color="auto"/>
            </w:tcBorders>
            <w:shd w:val="clear" w:color="auto" w:fill="FFFFFF"/>
            <w:vAlign w:val="center"/>
          </w:tcPr>
          <w:p w:rsidR="00F56E8C" w:rsidRPr="00A90F9A" w:rsidRDefault="00F56E8C">
            <w:pPr>
              <w:rPr>
                <w:color w:val="auto"/>
                <w:lang w:eastAsia="zh-CN"/>
              </w:rPr>
            </w:pPr>
          </w:p>
        </w:tc>
        <w:tc>
          <w:tcPr>
            <w:tcW w:w="2816"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投标承诺</w:t>
            </w:r>
          </w:p>
        </w:tc>
        <w:tc>
          <w:tcPr>
            <w:tcW w:w="3771"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符合第</w:t>
            </w:r>
            <w:r w:rsidRPr="00A90F9A">
              <w:rPr>
                <w:rFonts w:ascii="Times New Roman" w:eastAsia="Times New Roman" w:hAnsi="Times New Roman" w:cs="Times New Roman"/>
                <w:color w:val="auto"/>
                <w:sz w:val="17"/>
                <w:szCs w:val="17"/>
              </w:rPr>
              <w:t>8</w:t>
            </w:r>
            <w:r w:rsidRPr="00A90F9A">
              <w:rPr>
                <w:color w:val="auto"/>
                <w:sz w:val="17"/>
                <w:szCs w:val="17"/>
              </w:rPr>
              <w:t>章“投标文件格式”承诺书的要求</w:t>
            </w:r>
          </w:p>
        </w:tc>
      </w:tr>
      <w:tr w:rsidR="00F56E8C" w:rsidRPr="00A90F9A" w:rsidTr="008119E0">
        <w:trPr>
          <w:gridBefore w:val="1"/>
          <w:wBefore w:w="347" w:type="dxa"/>
          <w:trHeight w:hRule="exact" w:val="2511"/>
          <w:jc w:val="center"/>
        </w:trPr>
        <w:tc>
          <w:tcPr>
            <w:tcW w:w="743" w:type="dxa"/>
            <w:gridSpan w:val="2"/>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2. 2. </w:t>
            </w:r>
            <w:r w:rsidRPr="00A90F9A">
              <w:rPr>
                <w:rFonts w:ascii="Times New Roman" w:eastAsia="Times New Roman" w:hAnsi="Times New Roman" w:cs="Times New Roman"/>
                <w:color w:val="auto"/>
                <w:sz w:val="17"/>
                <w:szCs w:val="17"/>
              </w:rPr>
              <w:t>1</w:t>
            </w:r>
          </w:p>
        </w:tc>
        <w:tc>
          <w:tcPr>
            <w:tcW w:w="965" w:type="dxa"/>
            <w:gridSpan w:val="2"/>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jc w:val="center"/>
              <w:rPr>
                <w:color w:val="auto"/>
                <w:sz w:val="17"/>
                <w:szCs w:val="17"/>
              </w:rPr>
            </w:pPr>
            <w:r w:rsidRPr="00A90F9A">
              <w:rPr>
                <w:color w:val="auto"/>
                <w:sz w:val="17"/>
                <w:szCs w:val="17"/>
              </w:rPr>
              <w:t>分值权重构成</w:t>
            </w:r>
          </w:p>
        </w:tc>
        <w:tc>
          <w:tcPr>
            <w:tcW w:w="6587" w:type="dxa"/>
            <w:gridSpan w:val="5"/>
            <w:tcBorders>
              <w:top w:val="single" w:sz="4" w:space="0" w:color="auto"/>
              <w:left w:val="single" w:sz="4" w:space="0" w:color="auto"/>
              <w:right w:val="single" w:sz="4" w:space="0" w:color="auto"/>
            </w:tcBorders>
            <w:shd w:val="clear" w:color="auto" w:fill="FFFFFF"/>
            <w:vAlign w:val="center"/>
          </w:tcPr>
          <w:p w:rsidR="006149F5" w:rsidRPr="00A90F9A" w:rsidRDefault="006149F5" w:rsidP="006149F5">
            <w:pPr>
              <w:pStyle w:val="Other10"/>
              <w:spacing w:after="40" w:line="240" w:lineRule="auto"/>
              <w:ind w:firstLine="380"/>
              <w:rPr>
                <w:rFonts w:eastAsiaTheme="minorEastAsia"/>
                <w:color w:val="auto"/>
                <w:sz w:val="17"/>
                <w:szCs w:val="17"/>
              </w:rPr>
            </w:pPr>
            <w:r w:rsidRPr="00A90F9A">
              <w:rPr>
                <w:rFonts w:eastAsiaTheme="minorEastAsia" w:hint="eastAsia"/>
                <w:color w:val="auto"/>
                <w:sz w:val="17"/>
                <w:szCs w:val="17"/>
              </w:rPr>
              <w:t>施工组织设计：R1 =0.</w:t>
            </w:r>
            <w:r w:rsidR="005B7A80" w:rsidRPr="00A90F9A">
              <w:rPr>
                <w:rFonts w:eastAsiaTheme="minorEastAsia" w:hint="eastAsia"/>
                <w:color w:val="auto"/>
                <w:sz w:val="17"/>
                <w:szCs w:val="17"/>
                <w:lang w:val="en-US"/>
              </w:rPr>
              <w:t>2</w:t>
            </w:r>
            <w:r w:rsidRPr="00A90F9A">
              <w:rPr>
                <w:rFonts w:eastAsiaTheme="minorEastAsia" w:hint="eastAsia"/>
                <w:color w:val="auto"/>
                <w:sz w:val="17"/>
                <w:szCs w:val="17"/>
              </w:rPr>
              <w:t xml:space="preserve">0   </w:t>
            </w:r>
          </w:p>
          <w:p w:rsidR="008119E0" w:rsidRPr="00A90F9A" w:rsidRDefault="008119E0" w:rsidP="006149F5">
            <w:pPr>
              <w:pStyle w:val="Other10"/>
              <w:spacing w:after="40" w:line="240" w:lineRule="auto"/>
              <w:ind w:firstLine="380"/>
              <w:rPr>
                <w:rFonts w:eastAsiaTheme="minorEastAsia"/>
                <w:color w:val="auto"/>
                <w:sz w:val="17"/>
                <w:szCs w:val="17"/>
              </w:rPr>
            </w:pPr>
          </w:p>
          <w:p w:rsidR="006149F5" w:rsidRPr="00A90F9A" w:rsidRDefault="006149F5" w:rsidP="006149F5">
            <w:pPr>
              <w:pStyle w:val="Other10"/>
              <w:spacing w:after="40" w:line="240" w:lineRule="auto"/>
              <w:ind w:firstLine="380"/>
              <w:rPr>
                <w:rFonts w:eastAsiaTheme="minorEastAsia"/>
                <w:color w:val="auto"/>
                <w:sz w:val="17"/>
                <w:szCs w:val="17"/>
                <w:lang w:val="en-US"/>
              </w:rPr>
            </w:pPr>
            <w:r w:rsidRPr="00A90F9A">
              <w:rPr>
                <w:rFonts w:eastAsiaTheme="minorEastAsia" w:hint="eastAsia"/>
                <w:color w:val="auto"/>
                <w:sz w:val="17"/>
                <w:szCs w:val="17"/>
              </w:rPr>
              <w:t>项目管理机构：R2 =0.</w:t>
            </w:r>
            <w:r w:rsidRPr="00A90F9A">
              <w:rPr>
                <w:rFonts w:eastAsiaTheme="minorEastAsia" w:hint="eastAsia"/>
                <w:color w:val="auto"/>
                <w:sz w:val="17"/>
                <w:szCs w:val="17"/>
                <w:lang w:val="en-US"/>
              </w:rPr>
              <w:t>1</w:t>
            </w:r>
            <w:r w:rsidR="005B7A80" w:rsidRPr="00A90F9A">
              <w:rPr>
                <w:rFonts w:eastAsiaTheme="minorEastAsia" w:hint="eastAsia"/>
                <w:color w:val="auto"/>
                <w:sz w:val="17"/>
                <w:szCs w:val="17"/>
                <w:lang w:val="en-US"/>
              </w:rPr>
              <w:t>0</w:t>
            </w:r>
          </w:p>
          <w:p w:rsidR="008119E0" w:rsidRPr="00A90F9A" w:rsidRDefault="008119E0" w:rsidP="006149F5">
            <w:pPr>
              <w:pStyle w:val="Other10"/>
              <w:spacing w:after="40" w:line="240" w:lineRule="auto"/>
              <w:ind w:firstLine="380"/>
              <w:rPr>
                <w:rFonts w:eastAsiaTheme="minorEastAsia"/>
                <w:color w:val="auto"/>
                <w:sz w:val="17"/>
                <w:szCs w:val="17"/>
              </w:rPr>
            </w:pPr>
          </w:p>
          <w:p w:rsidR="006149F5" w:rsidRPr="00A90F9A" w:rsidRDefault="006149F5" w:rsidP="006149F5">
            <w:pPr>
              <w:pStyle w:val="Other10"/>
              <w:spacing w:after="40" w:line="240" w:lineRule="auto"/>
              <w:ind w:firstLine="380"/>
              <w:rPr>
                <w:rFonts w:eastAsiaTheme="minorEastAsia"/>
                <w:color w:val="auto"/>
                <w:sz w:val="17"/>
                <w:szCs w:val="17"/>
                <w:lang w:val="en-US"/>
              </w:rPr>
            </w:pPr>
            <w:r w:rsidRPr="00A90F9A">
              <w:rPr>
                <w:rFonts w:eastAsiaTheme="minorEastAsia" w:hint="eastAsia"/>
                <w:color w:val="auto"/>
                <w:sz w:val="17"/>
                <w:szCs w:val="17"/>
              </w:rPr>
              <w:t>投标报价：R3 =0.</w:t>
            </w:r>
            <w:r w:rsidR="00280DBB" w:rsidRPr="00A90F9A">
              <w:rPr>
                <w:rFonts w:eastAsiaTheme="minorEastAsia" w:hint="eastAsia"/>
                <w:color w:val="auto"/>
                <w:sz w:val="17"/>
                <w:szCs w:val="17"/>
              </w:rPr>
              <w:t>5</w:t>
            </w:r>
            <w:r w:rsidR="005B7A80" w:rsidRPr="00A90F9A">
              <w:rPr>
                <w:rFonts w:eastAsiaTheme="minorEastAsia" w:hint="eastAsia"/>
                <w:color w:val="auto"/>
                <w:sz w:val="17"/>
                <w:szCs w:val="17"/>
              </w:rPr>
              <w:t>0</w:t>
            </w:r>
          </w:p>
          <w:p w:rsidR="008119E0" w:rsidRPr="00A90F9A" w:rsidRDefault="008119E0" w:rsidP="006149F5">
            <w:pPr>
              <w:pStyle w:val="Other10"/>
              <w:spacing w:after="40" w:line="240" w:lineRule="auto"/>
              <w:ind w:firstLine="380"/>
              <w:rPr>
                <w:rFonts w:eastAsiaTheme="minorEastAsia"/>
                <w:color w:val="auto"/>
                <w:sz w:val="17"/>
                <w:szCs w:val="17"/>
              </w:rPr>
            </w:pPr>
          </w:p>
          <w:p w:rsidR="006149F5" w:rsidRPr="00A90F9A" w:rsidRDefault="006149F5" w:rsidP="006149F5">
            <w:pPr>
              <w:pStyle w:val="Other10"/>
              <w:spacing w:after="40" w:line="240" w:lineRule="auto"/>
              <w:ind w:firstLine="380"/>
              <w:rPr>
                <w:rFonts w:eastAsiaTheme="minorEastAsia"/>
                <w:color w:val="auto"/>
                <w:sz w:val="17"/>
                <w:szCs w:val="17"/>
              </w:rPr>
            </w:pPr>
            <w:r w:rsidRPr="00A90F9A">
              <w:rPr>
                <w:rFonts w:eastAsiaTheme="minorEastAsia" w:hint="eastAsia"/>
                <w:color w:val="auto"/>
                <w:sz w:val="17"/>
                <w:szCs w:val="17"/>
              </w:rPr>
              <w:t>其他评分因素：R4 =0.20</w:t>
            </w:r>
          </w:p>
          <w:p w:rsidR="008119E0" w:rsidRPr="00A90F9A" w:rsidRDefault="008119E0" w:rsidP="006149F5">
            <w:pPr>
              <w:pStyle w:val="Other10"/>
              <w:spacing w:after="40" w:line="240" w:lineRule="auto"/>
              <w:ind w:firstLine="380"/>
              <w:rPr>
                <w:rFonts w:eastAsiaTheme="minorEastAsia"/>
                <w:color w:val="auto"/>
                <w:sz w:val="17"/>
                <w:szCs w:val="17"/>
              </w:rPr>
            </w:pPr>
          </w:p>
          <w:p w:rsidR="00F56E8C" w:rsidRPr="00A90F9A" w:rsidRDefault="006149F5" w:rsidP="006149F5">
            <w:pPr>
              <w:pStyle w:val="Other10"/>
              <w:spacing w:after="40" w:line="240" w:lineRule="auto"/>
              <w:ind w:firstLine="380"/>
              <w:rPr>
                <w:rFonts w:eastAsiaTheme="minorEastAsia"/>
                <w:color w:val="auto"/>
                <w:sz w:val="17"/>
                <w:szCs w:val="17"/>
              </w:rPr>
            </w:pPr>
            <w:r w:rsidRPr="00A90F9A">
              <w:rPr>
                <w:rFonts w:ascii="Times New Roman" w:eastAsia="Times New Roman" w:hAnsi="Times New Roman" w:cs="Times New Roman"/>
                <w:color w:val="auto"/>
                <w:sz w:val="17"/>
                <w:szCs w:val="17"/>
                <w:lang w:val="en-US" w:eastAsia="en-US" w:bidi="en-US"/>
              </w:rPr>
              <w:t>R1 +R2 + R3 +R4 = 1.0</w:t>
            </w:r>
          </w:p>
        </w:tc>
      </w:tr>
      <w:tr w:rsidR="00F56E8C" w:rsidRPr="00A90F9A" w:rsidTr="008119E0">
        <w:trPr>
          <w:gridBefore w:val="1"/>
          <w:wBefore w:w="347" w:type="dxa"/>
          <w:trHeight w:hRule="exact" w:val="2379"/>
          <w:jc w:val="center"/>
        </w:trPr>
        <w:tc>
          <w:tcPr>
            <w:tcW w:w="743" w:type="dxa"/>
            <w:gridSpan w:val="2"/>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40"/>
              <w:rPr>
                <w:color w:val="auto"/>
                <w:sz w:val="17"/>
                <w:szCs w:val="17"/>
              </w:rPr>
            </w:pPr>
            <w:r w:rsidRPr="00A90F9A">
              <w:rPr>
                <w:rFonts w:ascii="Times New Roman" w:eastAsia="Times New Roman" w:hAnsi="Times New Roman" w:cs="Times New Roman"/>
                <w:color w:val="auto"/>
                <w:sz w:val="17"/>
                <w:szCs w:val="17"/>
                <w:lang w:val="en-US" w:eastAsia="en-US" w:bidi="en-US"/>
              </w:rPr>
              <w:t>2. 2.2</w:t>
            </w:r>
          </w:p>
        </w:tc>
        <w:tc>
          <w:tcPr>
            <w:tcW w:w="965" w:type="dxa"/>
            <w:gridSpan w:val="2"/>
            <w:tcBorders>
              <w:top w:val="single" w:sz="4" w:space="0" w:color="auto"/>
              <w:left w:val="single" w:sz="4" w:space="0" w:color="auto"/>
            </w:tcBorders>
            <w:shd w:val="clear" w:color="auto" w:fill="FFFFFF"/>
            <w:vAlign w:val="center"/>
          </w:tcPr>
          <w:p w:rsidR="00F56E8C" w:rsidRPr="00A90F9A" w:rsidRDefault="007F3B75">
            <w:pPr>
              <w:pStyle w:val="Other10"/>
              <w:spacing w:line="266" w:lineRule="exact"/>
              <w:ind w:firstLine="0"/>
              <w:jc w:val="center"/>
              <w:rPr>
                <w:color w:val="auto"/>
                <w:sz w:val="17"/>
                <w:szCs w:val="17"/>
              </w:rPr>
            </w:pPr>
            <w:r w:rsidRPr="00A90F9A">
              <w:rPr>
                <w:color w:val="auto"/>
                <w:sz w:val="17"/>
                <w:szCs w:val="17"/>
              </w:rPr>
              <w:t>评标基准价 计算方法</w:t>
            </w:r>
          </w:p>
        </w:tc>
        <w:tc>
          <w:tcPr>
            <w:tcW w:w="6587" w:type="dxa"/>
            <w:gridSpan w:val="5"/>
            <w:tcBorders>
              <w:top w:val="single" w:sz="4" w:space="0" w:color="auto"/>
              <w:left w:val="single" w:sz="4" w:space="0" w:color="auto"/>
              <w:right w:val="single" w:sz="4" w:space="0" w:color="auto"/>
            </w:tcBorders>
            <w:shd w:val="clear" w:color="auto" w:fill="FFFFFF"/>
            <w:vAlign w:val="center"/>
          </w:tcPr>
          <w:p w:rsidR="00EA2D13" w:rsidRPr="00A90F9A" w:rsidRDefault="00EA2D13" w:rsidP="00EA2D13">
            <w:pPr>
              <w:pStyle w:val="Other10"/>
              <w:spacing w:before="20" w:after="20" w:line="20" w:lineRule="atLeast"/>
              <w:ind w:leftChars="182" w:left="437" w:firstLine="0"/>
              <w:rPr>
                <w:color w:val="auto"/>
                <w:sz w:val="17"/>
                <w:szCs w:val="17"/>
                <w:lang w:val="en-US"/>
              </w:rPr>
            </w:pPr>
            <w:r w:rsidRPr="00A90F9A">
              <w:rPr>
                <w:rFonts w:hint="eastAsia"/>
                <w:color w:val="auto"/>
                <w:sz w:val="17"/>
                <w:szCs w:val="17"/>
                <w:lang w:val="en-US"/>
              </w:rPr>
              <w:object w:dxaOrig="197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06.45pt;height:28.7pt;mso-position-horizontal-relative:page;mso-position-vertical-relative:page" o:ole="">
                  <v:imagedata r:id="rId25" o:title=""/>
                </v:shape>
                <o:OLEObject Type="Embed" ProgID="Equation.3" ShapeID="对象 1" DrawAspect="Content" ObjectID="_1667735665" r:id="rId26"/>
              </w:object>
            </w:r>
          </w:p>
          <w:p w:rsidR="00EA2D13" w:rsidRPr="00A90F9A" w:rsidRDefault="00EA2D13" w:rsidP="00EA2D13">
            <w:pPr>
              <w:pStyle w:val="Other10"/>
              <w:spacing w:before="20" w:after="20" w:line="20" w:lineRule="atLeast"/>
              <w:rPr>
                <w:color w:val="auto"/>
                <w:sz w:val="17"/>
                <w:szCs w:val="17"/>
                <w:lang w:val="en-US"/>
              </w:rPr>
            </w:pPr>
            <w:r w:rsidRPr="00A90F9A">
              <w:rPr>
                <w:rFonts w:hint="eastAsia"/>
                <w:color w:val="auto"/>
                <w:sz w:val="17"/>
                <w:szCs w:val="17"/>
                <w:lang w:val="en-US"/>
              </w:rPr>
              <w:t>式中：S——评标基准价；</w:t>
            </w:r>
          </w:p>
          <w:p w:rsidR="00EA2D13" w:rsidRPr="00A90F9A" w:rsidRDefault="00EA2D13" w:rsidP="00EA2D13">
            <w:pPr>
              <w:pStyle w:val="Other10"/>
              <w:spacing w:before="20" w:after="20" w:line="20" w:lineRule="atLeast"/>
              <w:ind w:firstLineChars="550" w:firstLine="935"/>
              <w:jc w:val="both"/>
              <w:rPr>
                <w:color w:val="auto"/>
                <w:sz w:val="17"/>
                <w:szCs w:val="17"/>
                <w:lang w:val="en-US"/>
              </w:rPr>
            </w:pPr>
            <w:r w:rsidRPr="00A90F9A">
              <w:rPr>
                <w:rFonts w:hint="eastAsia"/>
                <w:color w:val="auto"/>
                <w:sz w:val="17"/>
                <w:szCs w:val="17"/>
                <w:lang w:val="en-US"/>
              </w:rPr>
              <w:t>a</w:t>
            </w:r>
            <w:r w:rsidRPr="00A90F9A">
              <w:rPr>
                <w:rFonts w:hint="eastAsia"/>
                <w:color w:val="auto"/>
                <w:sz w:val="17"/>
                <w:szCs w:val="17"/>
                <w:lang w:val="en-US"/>
              </w:rPr>
              <w:softHyphen/>
            </w:r>
            <w:r w:rsidRPr="00A90F9A">
              <w:rPr>
                <w:rFonts w:hint="eastAsia"/>
                <w:color w:val="auto"/>
                <w:sz w:val="17"/>
                <w:szCs w:val="17"/>
                <w:lang w:val="en-US"/>
              </w:rPr>
              <w:softHyphen/>
            </w:r>
            <w:r w:rsidRPr="00A90F9A">
              <w:rPr>
                <w:rFonts w:hint="eastAsia"/>
                <w:color w:val="auto"/>
                <w:sz w:val="17"/>
                <w:szCs w:val="17"/>
                <w:vertAlign w:val="subscript"/>
                <w:lang w:val="en-US"/>
              </w:rPr>
              <w:t>i</w:t>
            </w:r>
            <w:r w:rsidRPr="00A90F9A">
              <w:rPr>
                <w:rFonts w:hint="eastAsia"/>
                <w:color w:val="auto"/>
                <w:sz w:val="17"/>
                <w:szCs w:val="17"/>
                <w:lang w:val="en-US"/>
              </w:rPr>
              <w:t>——投标人的有效报价（i=1，2，…，n）；</w:t>
            </w:r>
          </w:p>
          <w:p w:rsidR="00EA2D13" w:rsidRPr="00A90F9A" w:rsidRDefault="00EA2D13" w:rsidP="00EA2D13">
            <w:pPr>
              <w:pStyle w:val="Other10"/>
              <w:spacing w:before="20" w:after="20" w:line="20" w:lineRule="atLeast"/>
              <w:ind w:firstLineChars="550" w:firstLine="935"/>
              <w:jc w:val="both"/>
              <w:rPr>
                <w:color w:val="auto"/>
                <w:sz w:val="17"/>
                <w:szCs w:val="17"/>
                <w:lang w:val="en-US"/>
              </w:rPr>
            </w:pPr>
            <w:r w:rsidRPr="00A90F9A">
              <w:rPr>
                <w:rFonts w:hint="eastAsia"/>
                <w:color w:val="auto"/>
                <w:sz w:val="17"/>
                <w:szCs w:val="17"/>
                <w:lang w:val="en-US"/>
              </w:rPr>
              <w:t>n—有效报价的投标人个数。</w:t>
            </w:r>
          </w:p>
          <w:p w:rsidR="000028E5" w:rsidRPr="00A90F9A" w:rsidRDefault="000028E5" w:rsidP="00EA2D13">
            <w:pPr>
              <w:pStyle w:val="Other10"/>
              <w:spacing w:before="20" w:after="20" w:line="240" w:lineRule="auto"/>
              <w:ind w:firstLineChars="200" w:firstLine="340"/>
              <w:jc w:val="both"/>
              <w:rPr>
                <w:color w:val="auto"/>
                <w:sz w:val="17"/>
                <w:szCs w:val="17"/>
                <w:lang w:val="en-US"/>
              </w:rPr>
            </w:pPr>
          </w:p>
        </w:tc>
      </w:tr>
      <w:tr w:rsidR="00FD1F1F" w:rsidRPr="00A90F9A" w:rsidTr="00FD1F1F">
        <w:trPr>
          <w:gridBefore w:val="1"/>
          <w:wBefore w:w="347" w:type="dxa"/>
          <w:trHeight w:hRule="exact" w:val="1090"/>
          <w:jc w:val="center"/>
        </w:trPr>
        <w:tc>
          <w:tcPr>
            <w:tcW w:w="743" w:type="dxa"/>
            <w:gridSpan w:val="2"/>
            <w:tcBorders>
              <w:top w:val="single" w:sz="4" w:space="0" w:color="auto"/>
              <w:left w:val="single" w:sz="4" w:space="0" w:color="auto"/>
              <w:bottom w:val="single" w:sz="4" w:space="0" w:color="auto"/>
            </w:tcBorders>
            <w:shd w:val="clear" w:color="auto" w:fill="FFFFFF"/>
            <w:vAlign w:val="center"/>
          </w:tcPr>
          <w:p w:rsidR="00FD1F1F" w:rsidRPr="00A90F9A" w:rsidRDefault="00FD1F1F" w:rsidP="00191739">
            <w:pPr>
              <w:pStyle w:val="Other10"/>
              <w:spacing w:line="240" w:lineRule="auto"/>
              <w:ind w:firstLine="140"/>
              <w:rPr>
                <w:color w:val="auto"/>
                <w:sz w:val="17"/>
                <w:szCs w:val="17"/>
              </w:rPr>
            </w:pPr>
            <w:r w:rsidRPr="00A90F9A">
              <w:rPr>
                <w:rFonts w:ascii="Times New Roman" w:eastAsia="Times New Roman" w:hAnsi="Times New Roman" w:cs="Times New Roman"/>
                <w:color w:val="auto"/>
                <w:sz w:val="17"/>
                <w:szCs w:val="17"/>
                <w:lang w:val="en-US" w:eastAsia="en-US" w:bidi="en-US"/>
              </w:rPr>
              <w:t>2. 2.3</w:t>
            </w:r>
          </w:p>
        </w:tc>
        <w:tc>
          <w:tcPr>
            <w:tcW w:w="965" w:type="dxa"/>
            <w:gridSpan w:val="2"/>
            <w:tcBorders>
              <w:top w:val="single" w:sz="4" w:space="0" w:color="auto"/>
              <w:left w:val="single" w:sz="4" w:space="0" w:color="auto"/>
              <w:bottom w:val="single" w:sz="4" w:space="0" w:color="auto"/>
            </w:tcBorders>
            <w:shd w:val="clear" w:color="auto" w:fill="FFFFFF"/>
            <w:vAlign w:val="center"/>
          </w:tcPr>
          <w:p w:rsidR="00FD1F1F" w:rsidRPr="00A90F9A" w:rsidRDefault="00FD1F1F" w:rsidP="00191739">
            <w:pPr>
              <w:pStyle w:val="Other10"/>
              <w:spacing w:line="264" w:lineRule="exact"/>
              <w:ind w:firstLine="0"/>
              <w:rPr>
                <w:color w:val="auto"/>
                <w:sz w:val="17"/>
                <w:szCs w:val="17"/>
              </w:rPr>
            </w:pPr>
            <w:r w:rsidRPr="00A90F9A">
              <w:rPr>
                <w:color w:val="auto"/>
                <w:sz w:val="17"/>
                <w:szCs w:val="17"/>
              </w:rPr>
              <w:t>投标报价的偏差率计算公式</w:t>
            </w:r>
          </w:p>
        </w:tc>
        <w:tc>
          <w:tcPr>
            <w:tcW w:w="65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D1F1F" w:rsidRPr="00A90F9A" w:rsidRDefault="00FD1F1F" w:rsidP="00191739">
            <w:pPr>
              <w:pStyle w:val="Other10"/>
              <w:spacing w:line="240" w:lineRule="auto"/>
              <w:ind w:firstLine="380"/>
              <w:rPr>
                <w:color w:val="auto"/>
                <w:sz w:val="17"/>
                <w:szCs w:val="17"/>
              </w:rPr>
            </w:pPr>
            <w:r w:rsidRPr="00A90F9A">
              <w:rPr>
                <w:color w:val="auto"/>
                <w:sz w:val="17"/>
                <w:szCs w:val="17"/>
              </w:rPr>
              <w:t>偏差率</w:t>
            </w:r>
            <w:r w:rsidRPr="00A90F9A">
              <w:rPr>
                <w:rFonts w:ascii="Times New Roman" w:eastAsia="Times New Roman" w:hAnsi="Times New Roman" w:cs="Times New Roman"/>
                <w:color w:val="auto"/>
                <w:sz w:val="17"/>
                <w:szCs w:val="17"/>
                <w:lang w:val="en-US" w:bidi="en-US"/>
              </w:rPr>
              <w:t xml:space="preserve">Pi </w:t>
            </w:r>
            <w:r w:rsidRPr="00A90F9A">
              <w:rPr>
                <w:rFonts w:ascii="Times New Roman" w:eastAsia="Times New Roman" w:hAnsi="Times New Roman" w:cs="Times New Roman"/>
                <w:color w:val="auto"/>
                <w:sz w:val="17"/>
                <w:szCs w:val="17"/>
              </w:rPr>
              <w:t xml:space="preserve">= 100% </w:t>
            </w:r>
            <w:r w:rsidRPr="00A90F9A">
              <w:rPr>
                <w:rFonts w:ascii="Times New Roman" w:eastAsiaTheme="minorEastAsia" w:hAnsi="Times New Roman" w:cs="Times New Roman" w:hint="eastAsia"/>
                <w:color w:val="auto"/>
                <w:sz w:val="17"/>
                <w:szCs w:val="17"/>
              </w:rPr>
              <w:t>×</w:t>
            </w:r>
            <w:r w:rsidRPr="00A90F9A">
              <w:rPr>
                <w:color w:val="auto"/>
                <w:sz w:val="17"/>
                <w:szCs w:val="17"/>
              </w:rPr>
              <w:t>（投标人报价</w:t>
            </w:r>
            <w:r w:rsidRPr="00A90F9A">
              <w:rPr>
                <w:rFonts w:hint="eastAsia"/>
                <w:color w:val="auto"/>
                <w:sz w:val="17"/>
                <w:szCs w:val="17"/>
              </w:rPr>
              <w:t>-</w:t>
            </w:r>
            <w:r w:rsidRPr="00A90F9A">
              <w:rPr>
                <w:color w:val="auto"/>
                <w:sz w:val="17"/>
                <w:szCs w:val="17"/>
              </w:rPr>
              <w:t>评标基准价）/评标基准价</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1774" w:type="dxa"/>
            <w:gridSpan w:val="4"/>
            <w:vAlign w:val="center"/>
          </w:tcPr>
          <w:p w:rsidR="00F56E8C" w:rsidRPr="00A90F9A" w:rsidRDefault="007F3B75">
            <w:pPr>
              <w:spacing w:line="276" w:lineRule="auto"/>
              <w:jc w:val="center"/>
              <w:rPr>
                <w:rFonts w:asciiTheme="minorEastAsia" w:eastAsiaTheme="minorEastAsia" w:hAnsiTheme="minorEastAsia" w:cs="宋体"/>
                <w:b/>
                <w:color w:val="auto"/>
                <w:sz w:val="16"/>
                <w:szCs w:val="16"/>
              </w:rPr>
            </w:pPr>
            <w:r w:rsidRPr="00A90F9A">
              <w:rPr>
                <w:rFonts w:asciiTheme="minorEastAsia" w:eastAsiaTheme="minorEastAsia" w:hAnsiTheme="minorEastAsia" w:cs="宋体" w:hint="eastAsia"/>
                <w:b/>
                <w:color w:val="auto"/>
                <w:sz w:val="16"/>
                <w:szCs w:val="16"/>
              </w:rPr>
              <w:lastRenderedPageBreak/>
              <w:t>条款号</w:t>
            </w:r>
          </w:p>
        </w:tc>
        <w:tc>
          <w:tcPr>
            <w:tcW w:w="1227" w:type="dxa"/>
            <w:gridSpan w:val="2"/>
            <w:vAlign w:val="center"/>
          </w:tcPr>
          <w:p w:rsidR="00F56E8C" w:rsidRPr="00A90F9A" w:rsidRDefault="007F3B75">
            <w:pPr>
              <w:spacing w:line="276" w:lineRule="auto"/>
              <w:rPr>
                <w:rFonts w:asciiTheme="minorEastAsia" w:eastAsiaTheme="minorEastAsia" w:hAnsiTheme="minorEastAsia" w:cs="宋体"/>
                <w:b/>
                <w:color w:val="auto"/>
                <w:sz w:val="16"/>
                <w:szCs w:val="16"/>
              </w:rPr>
            </w:pPr>
            <w:r w:rsidRPr="00A90F9A">
              <w:rPr>
                <w:rFonts w:asciiTheme="minorEastAsia" w:eastAsiaTheme="minorEastAsia" w:hAnsiTheme="minorEastAsia" w:cs="宋体" w:hint="eastAsia"/>
                <w:b/>
                <w:color w:val="auto"/>
                <w:sz w:val="16"/>
                <w:szCs w:val="16"/>
              </w:rPr>
              <w:t>评审因素</w:t>
            </w:r>
          </w:p>
        </w:tc>
        <w:tc>
          <w:tcPr>
            <w:tcW w:w="925" w:type="dxa"/>
            <w:vAlign w:val="center"/>
          </w:tcPr>
          <w:p w:rsidR="00F56E8C" w:rsidRPr="00A90F9A" w:rsidRDefault="007F3B75">
            <w:pPr>
              <w:spacing w:line="276" w:lineRule="auto"/>
              <w:jc w:val="center"/>
              <w:rPr>
                <w:rFonts w:asciiTheme="minorEastAsia" w:eastAsiaTheme="minorEastAsia" w:hAnsiTheme="minorEastAsia" w:cs="宋体"/>
                <w:b/>
                <w:color w:val="auto"/>
                <w:sz w:val="16"/>
                <w:szCs w:val="16"/>
              </w:rPr>
            </w:pPr>
            <w:r w:rsidRPr="00A90F9A">
              <w:rPr>
                <w:rFonts w:asciiTheme="minorEastAsia" w:eastAsiaTheme="minorEastAsia" w:hAnsiTheme="minorEastAsia" w:cs="宋体" w:hint="eastAsia"/>
                <w:b/>
                <w:color w:val="auto"/>
                <w:sz w:val="16"/>
                <w:szCs w:val="16"/>
              </w:rPr>
              <w:t>分值</w:t>
            </w:r>
          </w:p>
        </w:tc>
        <w:tc>
          <w:tcPr>
            <w:tcW w:w="4642" w:type="dxa"/>
            <w:gridSpan w:val="2"/>
            <w:vAlign w:val="center"/>
          </w:tcPr>
          <w:p w:rsidR="00F56E8C" w:rsidRPr="00A90F9A" w:rsidRDefault="007F3B75">
            <w:pPr>
              <w:spacing w:line="276" w:lineRule="auto"/>
              <w:jc w:val="center"/>
              <w:rPr>
                <w:rFonts w:asciiTheme="minorEastAsia" w:eastAsiaTheme="minorEastAsia" w:hAnsiTheme="minorEastAsia" w:cs="宋体"/>
                <w:b/>
                <w:color w:val="auto"/>
                <w:sz w:val="16"/>
                <w:szCs w:val="16"/>
              </w:rPr>
            </w:pPr>
            <w:r w:rsidRPr="00A90F9A">
              <w:rPr>
                <w:rFonts w:asciiTheme="minorEastAsia" w:eastAsiaTheme="minorEastAsia" w:hAnsiTheme="minorEastAsia" w:cs="宋体" w:hint="eastAsia"/>
                <w:b/>
                <w:color w:val="auto"/>
                <w:sz w:val="16"/>
                <w:szCs w:val="16"/>
              </w:rPr>
              <w:t>评分标准</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785" w:type="dxa"/>
            <w:gridSpan w:val="2"/>
            <w:vMerge w:val="restart"/>
            <w:vAlign w:val="center"/>
          </w:tcPr>
          <w:p w:rsidR="00F56E8C" w:rsidRPr="00A90F9A" w:rsidRDefault="007F3B75">
            <w:pPr>
              <w:spacing w:line="276" w:lineRule="auto"/>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2.2.4（1）</w:t>
            </w:r>
          </w:p>
        </w:tc>
        <w:tc>
          <w:tcPr>
            <w:tcW w:w="989" w:type="dxa"/>
            <w:gridSpan w:val="2"/>
            <w:vMerge w:val="restart"/>
            <w:vAlign w:val="center"/>
          </w:tcPr>
          <w:p w:rsidR="00F56E8C" w:rsidRPr="00A90F9A" w:rsidRDefault="007F3B75" w:rsidP="00AD566C">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A.施工组织设计评分标准(分值100分，权重0.</w:t>
            </w:r>
            <w:r w:rsidR="00AD566C" w:rsidRPr="00A90F9A">
              <w:rPr>
                <w:rFonts w:asciiTheme="minorEastAsia" w:eastAsiaTheme="minorEastAsia" w:hAnsiTheme="minorEastAsia" w:cs="宋体" w:hint="eastAsia"/>
                <w:color w:val="auto"/>
                <w:sz w:val="16"/>
                <w:szCs w:val="16"/>
                <w:lang w:eastAsia="zh-CN"/>
              </w:rPr>
              <w:t>1</w:t>
            </w:r>
            <w:r w:rsidRPr="00A90F9A">
              <w:rPr>
                <w:rFonts w:asciiTheme="minorEastAsia" w:eastAsiaTheme="minorEastAsia" w:hAnsiTheme="minorEastAsia" w:cs="宋体" w:hint="eastAsia"/>
                <w:color w:val="auto"/>
                <w:sz w:val="16"/>
                <w:szCs w:val="16"/>
                <w:lang w:eastAsia="zh-CN"/>
              </w:rPr>
              <w:t>0)</w:t>
            </w: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内容完整性和编制水平</w:t>
            </w:r>
          </w:p>
        </w:tc>
        <w:tc>
          <w:tcPr>
            <w:tcW w:w="925" w:type="dxa"/>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20分</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优20分、中13分、差6分</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针对项目理解编制的施工组织设计内容详细、完整，有编制依据，有详细总体概述、分项工程概述，对施工准备计划划分清晰、合理、切合本工程实际，对施工场地有详实的施工总平面布置且合理，对冬季、雨季有施工方案，主要施工方案及工艺要有详图等，整体内容完整性和编制水平优秀。</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中：针对项目理解编制的施工组织设计内容一般，满足基本施工需求，无编制依据，有总体概述、分项工程概述但不详细，对施工准备计划划分一般、基本满足本工程实际，对施工场地有的施工总平面布置但一般，对冬季、雨季有施工方案基本满足施工需求，施工方案及工艺要有详图等，整体内容完整性和编制水平一般。</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差：针对项目理解编制的施工组织设计内容不详细、不完整，无编制依据，没有详细总体概述、分项工程概述，对施工准备计划划分模糊、不合理，对施工总平面布置混乱且不合理，对冬季、雨季无施工方案，主要施工方案及工艺要没有详图等，整体内容完整性和编制水平差。</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施工方案与技术措施</w:t>
            </w:r>
          </w:p>
        </w:tc>
        <w:tc>
          <w:tcPr>
            <w:tcW w:w="925" w:type="dxa"/>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20分</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优20分、中13分、差6分</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优：对项目的施工总体条件有全面认识，施工段划分呼应总体表述，划分清晰、合理、切合本工程实际，施工方法合理，技术措施具体、先进、有效。</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中：对项目的施工总体条件有认识，施工段划分基本合理、基本切合实际，施工方法基本合理，施工技术措施不够具体。</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差：对项目的施工总体条件认识不足，施工方案不完整，技术措施不具体，施工段划分不合理。</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质量管理体系与措施</w:t>
            </w:r>
          </w:p>
        </w:tc>
        <w:tc>
          <w:tcPr>
            <w:tcW w:w="925" w:type="dxa"/>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10分</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优10分、中6分、差3分</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优：有专门的质量技术管理班子和制度，且人员配备合理，制度健全。主要工序质量技术保证措施和手段科学合理，自控体系完整，能有效保证技术质量，达到承诺的质量标准。</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 xml:space="preserve">中：有专门的质量技术管理班子和制度，且人员配备合理，制度健全。主要工序的质量技术保证措施和手段一般，自控体系一般，基本保证技术质量，达到承诺的质量标准。 </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差：有专门的质量技术管理班子和制度，人员配备不合理，制度不健全。主要工序无质量技术保证措施和手段，自控体系不完整，不能有效保证技术质量，达不到承诺的质量标准。</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安全管理体系与措施</w:t>
            </w:r>
          </w:p>
        </w:tc>
        <w:tc>
          <w:tcPr>
            <w:tcW w:w="925" w:type="dxa"/>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10分</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优10分、中6分、差3分</w:t>
            </w:r>
          </w:p>
          <w:p w:rsidR="00F56E8C" w:rsidRPr="00A90F9A" w:rsidRDefault="007F3B75">
            <w:pPr>
              <w:spacing w:line="276" w:lineRule="auto"/>
              <w:jc w:val="both"/>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 xml:space="preserve">优：有专门的安全管理人员和制度，且人员配备合理，制度健全，各道工序安全技术措施针对性强，确保工程质量的技术组织措施符合实际且满足有关安全技术标准要求。现场防火、应急救援、社会治安安全措施得力。 </w:t>
            </w:r>
          </w:p>
          <w:p w:rsidR="00F56E8C" w:rsidRPr="00A90F9A" w:rsidRDefault="007F3B75">
            <w:pPr>
              <w:spacing w:line="276" w:lineRule="auto"/>
              <w:jc w:val="both"/>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 xml:space="preserve">中：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差：有专门的安全管理人员和制度，人员配备不合理，制度不健全，各道工序安全技术措施针无对性，不满足有关安全技术标准要求。现场防火、应急救援、社会治安安全措施不得力。</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环境保护管理体系与措施</w:t>
            </w:r>
          </w:p>
        </w:tc>
        <w:tc>
          <w:tcPr>
            <w:tcW w:w="925" w:type="dxa"/>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10分</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优10分、中6分、差3分</w:t>
            </w:r>
          </w:p>
          <w:p w:rsidR="000028E5" w:rsidRPr="00A90F9A" w:rsidRDefault="000028E5" w:rsidP="000028E5">
            <w:pPr>
              <w:spacing w:line="276" w:lineRule="auto"/>
              <w:rPr>
                <w:rFonts w:ascii="宋体" w:hAnsi="宋体" w:cs="宋体"/>
                <w:color w:val="auto"/>
                <w:sz w:val="16"/>
                <w:szCs w:val="16"/>
                <w:lang w:eastAsia="zh-CN"/>
              </w:rPr>
            </w:pPr>
            <w:r w:rsidRPr="00A90F9A">
              <w:rPr>
                <w:rFonts w:ascii="宋体" w:eastAsia="宋体" w:hAnsi="宋体" w:cs="宋体" w:hint="eastAsia"/>
                <w:color w:val="auto"/>
                <w:sz w:val="16"/>
                <w:szCs w:val="16"/>
                <w:lang w:eastAsia="zh-CN"/>
              </w:rPr>
              <w:t>优：针对项目实际情况，各项环境保护、文明施工措施周全、具体、有效，有具体实现现场文明施工目标的承诺。</w:t>
            </w:r>
          </w:p>
          <w:p w:rsidR="000028E5" w:rsidRPr="00A90F9A" w:rsidRDefault="000028E5" w:rsidP="000028E5">
            <w:pPr>
              <w:spacing w:line="276" w:lineRule="auto"/>
              <w:rPr>
                <w:rFonts w:ascii="宋体" w:hAnsi="宋体" w:cs="宋体"/>
                <w:color w:val="auto"/>
                <w:sz w:val="16"/>
                <w:szCs w:val="16"/>
                <w:lang w:eastAsia="zh-CN"/>
              </w:rPr>
            </w:pPr>
            <w:r w:rsidRPr="00A90F9A">
              <w:rPr>
                <w:rFonts w:ascii="宋体" w:eastAsia="宋体" w:hAnsi="宋体" w:cs="宋体" w:hint="eastAsia"/>
                <w:color w:val="auto"/>
                <w:sz w:val="16"/>
                <w:szCs w:val="16"/>
                <w:lang w:eastAsia="zh-CN"/>
              </w:rPr>
              <w:t>中：针对项目实际情况，各项措施相对周全、具体、有效的实现现场文明施工目标的承诺。</w:t>
            </w:r>
          </w:p>
          <w:p w:rsidR="00F56E8C" w:rsidRPr="00A90F9A" w:rsidRDefault="000028E5" w:rsidP="000028E5">
            <w:pPr>
              <w:spacing w:line="276" w:lineRule="auto"/>
              <w:jc w:val="both"/>
              <w:rPr>
                <w:rFonts w:asciiTheme="minorEastAsia" w:eastAsiaTheme="minorEastAsia" w:hAnsiTheme="minorEastAsia" w:cs="宋体"/>
                <w:color w:val="auto"/>
                <w:sz w:val="16"/>
                <w:szCs w:val="16"/>
                <w:lang w:eastAsia="zh-CN"/>
              </w:rPr>
            </w:pPr>
            <w:r w:rsidRPr="00A90F9A">
              <w:rPr>
                <w:rFonts w:ascii="宋体" w:eastAsia="宋体" w:hAnsi="宋体" w:cs="宋体" w:hint="eastAsia"/>
                <w:color w:val="auto"/>
                <w:sz w:val="16"/>
                <w:szCs w:val="16"/>
                <w:lang w:eastAsia="zh-CN"/>
              </w:rPr>
              <w:t>差：无各项环境保护、文明施工措施，没有实现现场文明施工目标的承诺。</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工程进度计划与措施</w:t>
            </w:r>
          </w:p>
        </w:tc>
        <w:tc>
          <w:tcPr>
            <w:tcW w:w="925" w:type="dxa"/>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15分</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优15分、中10分、差5分</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优：施工进度安排满足招标文件要求，关键线路清晰、准确、完整，计划编制合理、可行，主体工程完工等关键节点的工期保证措施合理、可行，适时采取“三班倒”等有效赶工措施的。</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中：施工进度安排满足招标文件要求，关键线路基本准确，计划编制基本合理，主体工程完工等关键节点的工期保证措施基本合理、可行，有基本符合工程实际的赶工措施的。</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差：施工进度安排满足招标文件要求，但关键线路不准确，计划编制不合理，主体工程完工等关键节点的工期保证措施不可行或不结合工程实际的。</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资源配置计划</w:t>
            </w:r>
          </w:p>
        </w:tc>
        <w:tc>
          <w:tcPr>
            <w:tcW w:w="925" w:type="dxa"/>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15分</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优15分、中10分、差5分</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优：投入的施工机械、设备、机具有详细的组织计划且计划周密，设备数量、选型配置、进场时间安排合理，满足施工需要。</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中：投入的施工机械、设备、机具满足项目需求，有周密组织计划，设备数量、选型配置、进场时间安排合理，基本满足施工需要。</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差：投入的施工机械、设备、机具基本满足项目需求，无详细的组织计划，设备数量、选型配置、进场时间安排混乱或基本足施工需要。</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785" w:type="dxa"/>
            <w:gridSpan w:val="2"/>
            <w:vMerge w:val="restart"/>
            <w:vAlign w:val="center"/>
          </w:tcPr>
          <w:p w:rsidR="00F56E8C" w:rsidRPr="00A90F9A" w:rsidRDefault="007F3B75">
            <w:pPr>
              <w:spacing w:line="276" w:lineRule="auto"/>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2.2.4</w:t>
            </w:r>
          </w:p>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⑵</w:t>
            </w:r>
          </w:p>
        </w:tc>
        <w:tc>
          <w:tcPr>
            <w:tcW w:w="989" w:type="dxa"/>
            <w:gridSpan w:val="2"/>
            <w:vMerge w:val="restart"/>
            <w:vAlign w:val="center"/>
          </w:tcPr>
          <w:p w:rsidR="00F56E8C" w:rsidRPr="00A90F9A" w:rsidRDefault="007F3B75" w:rsidP="00AD566C">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B.项目管理机构评分标准(分值100,权重值0.</w:t>
            </w:r>
            <w:r w:rsidR="006149F5" w:rsidRPr="00A90F9A">
              <w:rPr>
                <w:rFonts w:asciiTheme="minorEastAsia" w:eastAsiaTheme="minorEastAsia" w:hAnsiTheme="minorEastAsia" w:cs="宋体" w:hint="eastAsia"/>
                <w:color w:val="auto"/>
                <w:sz w:val="16"/>
                <w:szCs w:val="16"/>
                <w:lang w:eastAsia="zh-CN"/>
              </w:rPr>
              <w:t>1</w:t>
            </w:r>
            <w:r w:rsidR="00AD566C" w:rsidRPr="00A90F9A">
              <w:rPr>
                <w:rFonts w:asciiTheme="minorEastAsia" w:eastAsiaTheme="minorEastAsia" w:hAnsiTheme="minorEastAsia" w:cs="宋体" w:hint="eastAsia"/>
                <w:color w:val="auto"/>
                <w:sz w:val="16"/>
                <w:szCs w:val="16"/>
                <w:lang w:eastAsia="zh-CN"/>
              </w:rPr>
              <w:t>5</w:t>
            </w:r>
            <w:r w:rsidRPr="00A90F9A">
              <w:rPr>
                <w:rFonts w:asciiTheme="minorEastAsia" w:eastAsiaTheme="minorEastAsia" w:hAnsiTheme="minorEastAsia" w:cs="宋体" w:hint="eastAsia"/>
                <w:color w:val="auto"/>
                <w:sz w:val="16"/>
                <w:szCs w:val="16"/>
                <w:lang w:eastAsia="zh-CN"/>
              </w:rPr>
              <w:t>)</w:t>
            </w: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主要管理人员配置</w:t>
            </w:r>
          </w:p>
        </w:tc>
        <w:tc>
          <w:tcPr>
            <w:tcW w:w="925" w:type="dxa"/>
            <w:vAlign w:val="center"/>
          </w:tcPr>
          <w:p w:rsidR="00F56E8C" w:rsidRPr="00A90F9A" w:rsidRDefault="003013CB">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eastAsia="zh-CN"/>
              </w:rPr>
              <w:t>3</w:t>
            </w:r>
            <w:r w:rsidR="007F3B75" w:rsidRPr="00A90F9A">
              <w:rPr>
                <w:rFonts w:asciiTheme="minorEastAsia" w:eastAsiaTheme="minorEastAsia" w:hAnsiTheme="minorEastAsia" w:cs="宋体" w:hint="eastAsia"/>
                <w:color w:val="auto"/>
                <w:sz w:val="16"/>
                <w:szCs w:val="16"/>
              </w:rPr>
              <w:t>0分</w:t>
            </w:r>
          </w:p>
        </w:tc>
        <w:tc>
          <w:tcPr>
            <w:tcW w:w="4642" w:type="dxa"/>
            <w:gridSpan w:val="2"/>
            <w:vAlign w:val="center"/>
          </w:tcPr>
          <w:p w:rsidR="003013CB" w:rsidRPr="00A90F9A" w:rsidRDefault="003013CB" w:rsidP="003013CB">
            <w:pPr>
              <w:spacing w:line="276" w:lineRule="auto"/>
              <w:rPr>
                <w:rFonts w:ascii="宋体" w:hAnsi="宋体" w:cs="宋体"/>
                <w:color w:val="auto"/>
                <w:sz w:val="16"/>
                <w:szCs w:val="16"/>
                <w:lang w:eastAsia="zh-CN"/>
              </w:rPr>
            </w:pPr>
            <w:r w:rsidRPr="00A90F9A">
              <w:rPr>
                <w:rFonts w:ascii="宋体" w:eastAsia="宋体" w:hAnsi="宋体" w:cs="宋体" w:hint="eastAsia"/>
                <w:color w:val="auto"/>
                <w:sz w:val="16"/>
                <w:szCs w:val="16"/>
                <w:lang w:eastAsia="zh-CN"/>
              </w:rPr>
              <w:t>1、拟投入本项目的主要管理人员（项目经理、技术负责人、质量管理员和安全管理员）每个岗位最少配置1人，人员持有相应的执业资格证书</w:t>
            </w:r>
            <w:r w:rsidR="00330D6A" w:rsidRPr="00A90F9A">
              <w:rPr>
                <w:rFonts w:ascii="宋体" w:eastAsia="宋体" w:hAnsi="宋体" w:cs="宋体" w:hint="eastAsia"/>
                <w:color w:val="auto"/>
                <w:sz w:val="16"/>
                <w:szCs w:val="16"/>
                <w:lang w:eastAsia="zh-CN"/>
              </w:rPr>
              <w:t>或岗位证书</w:t>
            </w:r>
            <w:r w:rsidRPr="00A90F9A">
              <w:rPr>
                <w:rFonts w:ascii="宋体" w:eastAsia="宋体" w:hAnsi="宋体" w:cs="宋体" w:hint="eastAsia"/>
                <w:color w:val="auto"/>
                <w:sz w:val="16"/>
                <w:szCs w:val="16"/>
                <w:lang w:eastAsia="zh-CN"/>
              </w:rPr>
              <w:t>，且满足招标文件相关人员要求的得10分。</w:t>
            </w:r>
          </w:p>
          <w:p w:rsidR="003013CB" w:rsidRPr="00A90F9A" w:rsidRDefault="003013CB" w:rsidP="003013CB">
            <w:pPr>
              <w:spacing w:line="276" w:lineRule="auto"/>
              <w:rPr>
                <w:rFonts w:ascii="宋体" w:hAnsi="宋体" w:cs="宋体"/>
                <w:color w:val="auto"/>
                <w:sz w:val="16"/>
                <w:szCs w:val="16"/>
                <w:lang w:eastAsia="zh-CN"/>
              </w:rPr>
            </w:pPr>
            <w:r w:rsidRPr="00A90F9A">
              <w:rPr>
                <w:rFonts w:ascii="宋体" w:eastAsia="宋体" w:hAnsi="宋体" w:cs="宋体" w:hint="eastAsia"/>
                <w:color w:val="auto"/>
                <w:sz w:val="16"/>
                <w:szCs w:val="16"/>
                <w:lang w:eastAsia="zh-CN"/>
              </w:rPr>
              <w:t>2、优20分、中13分、差6分</w:t>
            </w:r>
          </w:p>
          <w:p w:rsidR="003013CB" w:rsidRPr="00A90F9A" w:rsidRDefault="003013CB" w:rsidP="003013CB">
            <w:pPr>
              <w:spacing w:line="276" w:lineRule="auto"/>
              <w:rPr>
                <w:rFonts w:ascii="宋体" w:hAnsi="宋体" w:cs="宋体"/>
                <w:color w:val="auto"/>
                <w:sz w:val="16"/>
                <w:szCs w:val="16"/>
                <w:lang w:eastAsia="zh-CN"/>
              </w:rPr>
            </w:pPr>
            <w:r w:rsidRPr="00A90F9A">
              <w:rPr>
                <w:rFonts w:ascii="宋体" w:eastAsia="宋体" w:hAnsi="宋体" w:cs="宋体" w:hint="eastAsia"/>
                <w:color w:val="auto"/>
                <w:sz w:val="16"/>
                <w:szCs w:val="16"/>
                <w:lang w:eastAsia="zh-CN"/>
              </w:rPr>
              <w:t>优：拟投入的其他管理人员（指预算、材料、施工、资料管理等人员），结合本项目考虑岗位设置和人员配置优于项目施工的需要。</w:t>
            </w:r>
          </w:p>
          <w:p w:rsidR="003013CB" w:rsidRPr="00A90F9A" w:rsidRDefault="003013CB" w:rsidP="003013CB">
            <w:pPr>
              <w:spacing w:line="276" w:lineRule="auto"/>
              <w:rPr>
                <w:rFonts w:ascii="宋体" w:hAnsi="宋体" w:cs="宋体"/>
                <w:color w:val="auto"/>
                <w:sz w:val="16"/>
                <w:szCs w:val="16"/>
                <w:lang w:eastAsia="zh-CN"/>
              </w:rPr>
            </w:pPr>
            <w:r w:rsidRPr="00A90F9A">
              <w:rPr>
                <w:rFonts w:ascii="宋体" w:eastAsia="宋体" w:hAnsi="宋体" w:cs="宋体" w:hint="eastAsia"/>
                <w:color w:val="auto"/>
                <w:sz w:val="16"/>
                <w:szCs w:val="16"/>
                <w:lang w:eastAsia="zh-CN"/>
              </w:rPr>
              <w:t>3、中：拟投入的其他管理人员（指预算、材料、施工、资料管理等人员），结合本项目考虑岗位设置和人员配置满足项目施工的需要。</w:t>
            </w:r>
          </w:p>
          <w:p w:rsidR="00F56E8C" w:rsidRPr="00A90F9A" w:rsidRDefault="003013CB" w:rsidP="003013CB">
            <w:pPr>
              <w:spacing w:line="276" w:lineRule="auto"/>
              <w:rPr>
                <w:rFonts w:asciiTheme="minorEastAsia" w:eastAsiaTheme="minorEastAsia" w:hAnsiTheme="minorEastAsia" w:cs="宋体"/>
                <w:color w:val="auto"/>
                <w:sz w:val="16"/>
                <w:szCs w:val="16"/>
                <w:lang w:eastAsia="zh-CN"/>
              </w:rPr>
            </w:pPr>
            <w:r w:rsidRPr="00A90F9A">
              <w:rPr>
                <w:rFonts w:ascii="宋体" w:eastAsia="宋体" w:hAnsi="宋体" w:cs="宋体" w:hint="eastAsia"/>
                <w:color w:val="auto"/>
                <w:sz w:val="16"/>
                <w:szCs w:val="16"/>
                <w:lang w:eastAsia="zh-CN"/>
              </w:rPr>
              <w:t>4差：拟投入的其他管理人员（指预算、材料、施工、资料管理等人员），结合本项目考虑岗位设置和人员配置基本符合项目施工的需要，其合理配备的人员专业、素质一般。</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1313"/>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项目经理资、能力</w:t>
            </w:r>
          </w:p>
        </w:tc>
        <w:tc>
          <w:tcPr>
            <w:tcW w:w="925" w:type="dxa"/>
            <w:vAlign w:val="center"/>
          </w:tcPr>
          <w:p w:rsidR="00F56E8C" w:rsidRPr="00A90F9A" w:rsidRDefault="003013CB" w:rsidP="003013CB">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eastAsia="zh-CN"/>
              </w:rPr>
              <w:t>20</w:t>
            </w:r>
            <w:r w:rsidR="007F3B75" w:rsidRPr="00A90F9A">
              <w:rPr>
                <w:rFonts w:asciiTheme="minorEastAsia" w:eastAsiaTheme="minorEastAsia" w:hAnsiTheme="minorEastAsia" w:cs="宋体" w:hint="eastAsia"/>
                <w:color w:val="auto"/>
                <w:sz w:val="16"/>
                <w:szCs w:val="16"/>
              </w:rPr>
              <w:t>分</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1、项目经理持有贰级及以上建造师注册证书，专业是水利水电工程类专业的得10分，此项满10分。</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2、项目经理持有中级及以上技术职称的得10分，此项满分10分；</w:t>
            </w:r>
          </w:p>
          <w:p w:rsidR="00F56E8C" w:rsidRPr="00A90F9A" w:rsidRDefault="007F3B75" w:rsidP="003013CB">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（提供相关的证书、证件，复印件必须加盖公章</w:t>
            </w:r>
            <w:r w:rsidR="003013CB" w:rsidRPr="00A90F9A">
              <w:rPr>
                <w:rFonts w:asciiTheme="minorEastAsia" w:eastAsiaTheme="minorEastAsia" w:hAnsiTheme="minorEastAsia" w:cs="宋体" w:hint="eastAsia"/>
                <w:color w:val="auto"/>
                <w:sz w:val="16"/>
                <w:szCs w:val="16"/>
                <w:lang w:eastAsia="zh-CN"/>
              </w:rPr>
              <w:t>，</w:t>
            </w:r>
            <w:r w:rsidRPr="00A90F9A">
              <w:rPr>
                <w:rFonts w:asciiTheme="minorEastAsia" w:eastAsiaTheme="minorEastAsia" w:hAnsiTheme="minorEastAsia" w:cs="宋体" w:hint="eastAsia"/>
                <w:color w:val="auto"/>
                <w:sz w:val="16"/>
                <w:szCs w:val="16"/>
                <w:lang w:eastAsia="zh-CN"/>
              </w:rPr>
              <w:t>否则不得加分</w:t>
            </w:r>
            <w:r w:rsidR="003013CB" w:rsidRPr="00A90F9A">
              <w:rPr>
                <w:rFonts w:asciiTheme="minorEastAsia" w:eastAsiaTheme="minorEastAsia" w:hAnsiTheme="minorEastAsia" w:cs="宋体" w:hint="eastAsia"/>
                <w:color w:val="auto"/>
                <w:sz w:val="16"/>
                <w:szCs w:val="16"/>
                <w:lang w:eastAsia="zh-CN"/>
              </w:rPr>
              <w:t>）</w:t>
            </w:r>
            <w:r w:rsidRPr="00A90F9A">
              <w:rPr>
                <w:rFonts w:asciiTheme="minorEastAsia" w:eastAsiaTheme="minorEastAsia" w:hAnsiTheme="minorEastAsia" w:cs="宋体" w:hint="eastAsia"/>
                <w:color w:val="auto"/>
                <w:sz w:val="16"/>
                <w:szCs w:val="16"/>
                <w:lang w:eastAsia="zh-CN"/>
              </w:rPr>
              <w:t>。</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836"/>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技术负责人资信、能力</w:t>
            </w:r>
          </w:p>
        </w:tc>
        <w:tc>
          <w:tcPr>
            <w:tcW w:w="925" w:type="dxa"/>
            <w:vAlign w:val="center"/>
          </w:tcPr>
          <w:p w:rsidR="00F56E8C" w:rsidRPr="00A90F9A" w:rsidRDefault="003013CB" w:rsidP="003013CB">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eastAsia="zh-CN"/>
              </w:rPr>
              <w:t>20</w:t>
            </w:r>
            <w:r w:rsidR="007F3B75" w:rsidRPr="00A90F9A">
              <w:rPr>
                <w:rFonts w:asciiTheme="minorEastAsia" w:eastAsiaTheme="minorEastAsia" w:hAnsiTheme="minorEastAsia" w:cs="宋体" w:hint="eastAsia"/>
                <w:color w:val="auto"/>
                <w:sz w:val="16"/>
                <w:szCs w:val="16"/>
              </w:rPr>
              <w:t>分</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1、技术负责人持有中级及以上技术职称的得</w:t>
            </w:r>
            <w:r w:rsidR="00D81591" w:rsidRPr="00A90F9A">
              <w:rPr>
                <w:rFonts w:asciiTheme="minorEastAsia" w:eastAsiaTheme="minorEastAsia" w:hAnsiTheme="minorEastAsia" w:cs="宋体" w:hint="eastAsia"/>
                <w:color w:val="auto"/>
                <w:sz w:val="16"/>
                <w:szCs w:val="16"/>
                <w:lang w:eastAsia="zh-CN"/>
              </w:rPr>
              <w:t>2</w:t>
            </w:r>
            <w:r w:rsidRPr="00A90F9A">
              <w:rPr>
                <w:rFonts w:asciiTheme="minorEastAsia" w:eastAsiaTheme="minorEastAsia" w:hAnsiTheme="minorEastAsia" w:cs="宋体" w:hint="eastAsia"/>
                <w:color w:val="auto"/>
                <w:sz w:val="16"/>
                <w:szCs w:val="16"/>
                <w:lang w:eastAsia="zh-CN"/>
              </w:rPr>
              <w:t>0分</w:t>
            </w:r>
          </w:p>
          <w:p w:rsidR="00F56E8C" w:rsidRPr="00A90F9A" w:rsidRDefault="007F3B75">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（提供相关的证书，复印件必须加盖公章</w:t>
            </w:r>
            <w:r w:rsidRPr="00A90F9A">
              <w:rPr>
                <w:rFonts w:asciiTheme="minorEastAsia" w:eastAsiaTheme="minorEastAsia" w:hAnsiTheme="minorEastAsia" w:cs="宋体" w:hint="eastAsia"/>
                <w:bCs/>
                <w:color w:val="auto"/>
                <w:sz w:val="16"/>
                <w:szCs w:val="16"/>
                <w:lang w:eastAsia="zh-CN"/>
              </w:rPr>
              <w:t>，</w:t>
            </w:r>
            <w:r w:rsidRPr="00A90F9A">
              <w:rPr>
                <w:rFonts w:asciiTheme="minorEastAsia" w:eastAsiaTheme="minorEastAsia" w:hAnsiTheme="minorEastAsia" w:cs="宋体" w:hint="eastAsia"/>
                <w:color w:val="auto"/>
                <w:sz w:val="16"/>
                <w:szCs w:val="16"/>
                <w:lang w:eastAsia="zh-CN"/>
              </w:rPr>
              <w:t>否则不得加分）。</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20"/>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质量管理人员和安全管理人员资信、能力</w:t>
            </w:r>
          </w:p>
        </w:tc>
        <w:tc>
          <w:tcPr>
            <w:tcW w:w="925" w:type="dxa"/>
            <w:vAlign w:val="center"/>
          </w:tcPr>
          <w:p w:rsidR="00F56E8C" w:rsidRPr="00A90F9A" w:rsidRDefault="003013CB">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eastAsia="zh-CN"/>
              </w:rPr>
              <w:t>30</w:t>
            </w:r>
            <w:r w:rsidR="007F3B75" w:rsidRPr="00A90F9A">
              <w:rPr>
                <w:rFonts w:asciiTheme="minorEastAsia" w:eastAsiaTheme="minorEastAsia" w:hAnsiTheme="minorEastAsia" w:cs="宋体" w:hint="eastAsia"/>
                <w:color w:val="auto"/>
                <w:sz w:val="16"/>
                <w:szCs w:val="16"/>
              </w:rPr>
              <w:t>分</w:t>
            </w:r>
          </w:p>
        </w:tc>
        <w:tc>
          <w:tcPr>
            <w:tcW w:w="4642" w:type="dxa"/>
            <w:gridSpan w:val="2"/>
            <w:vAlign w:val="center"/>
          </w:tcPr>
          <w:p w:rsidR="003013CB" w:rsidRPr="00A90F9A" w:rsidRDefault="007F3B75">
            <w:pPr>
              <w:spacing w:line="360" w:lineRule="exact"/>
              <w:jc w:val="both"/>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1.</w:t>
            </w:r>
            <w:r w:rsidR="008119E0" w:rsidRPr="00A90F9A">
              <w:rPr>
                <w:rFonts w:asciiTheme="minorEastAsia" w:eastAsiaTheme="minorEastAsia" w:hAnsiTheme="minorEastAsia" w:cs="宋体" w:hint="eastAsia"/>
                <w:color w:val="auto"/>
                <w:sz w:val="16"/>
                <w:szCs w:val="16"/>
                <w:lang w:eastAsia="zh-CN"/>
              </w:rPr>
              <w:t>质量管理员必须持有省级或省级以上</w:t>
            </w:r>
            <w:r w:rsidRPr="00A90F9A">
              <w:rPr>
                <w:rFonts w:asciiTheme="minorEastAsia" w:eastAsiaTheme="minorEastAsia" w:hAnsiTheme="minorEastAsia" w:cs="宋体" w:hint="eastAsia"/>
                <w:color w:val="auto"/>
                <w:sz w:val="16"/>
                <w:szCs w:val="16"/>
                <w:lang w:eastAsia="zh-CN"/>
              </w:rPr>
              <w:t>行政主管部门或其授权部门（机构）颁发的质量检查员证书；得10分</w:t>
            </w:r>
            <w:r w:rsidR="003013CB" w:rsidRPr="00A90F9A">
              <w:rPr>
                <w:rFonts w:asciiTheme="minorEastAsia" w:eastAsiaTheme="minorEastAsia" w:hAnsiTheme="minorEastAsia" w:cs="宋体" w:hint="eastAsia"/>
                <w:color w:val="auto"/>
                <w:sz w:val="16"/>
                <w:szCs w:val="16"/>
                <w:lang w:eastAsia="zh-CN"/>
              </w:rPr>
              <w:t>，</w:t>
            </w:r>
            <w:r w:rsidR="003013CB" w:rsidRPr="00A90F9A">
              <w:rPr>
                <w:rFonts w:ascii="宋体" w:eastAsia="宋体" w:hAnsi="宋体" w:cs="宋体" w:hint="eastAsia"/>
                <w:color w:val="auto"/>
                <w:sz w:val="16"/>
                <w:szCs w:val="16"/>
                <w:lang w:eastAsia="zh-CN"/>
              </w:rPr>
              <w:t>持有初级或以上技术职称（水利水电工程类）的得5分</w:t>
            </w:r>
          </w:p>
          <w:p w:rsidR="00F56E8C" w:rsidRPr="00A90F9A" w:rsidRDefault="007F3B75">
            <w:pPr>
              <w:pStyle w:val="a4"/>
              <w:rPr>
                <w:rFonts w:asciiTheme="minorEastAsia" w:eastAsiaTheme="minorEastAsia" w:hAnsiTheme="minorEastAsia" w:cs="宋体"/>
                <w:strike/>
                <w:color w:val="auto"/>
                <w:sz w:val="16"/>
                <w:szCs w:val="16"/>
                <w:lang w:eastAsia="zh-CN"/>
              </w:rPr>
            </w:pPr>
            <w:r w:rsidRPr="00A90F9A">
              <w:rPr>
                <w:rFonts w:asciiTheme="minorEastAsia" w:eastAsiaTheme="minorEastAsia" w:hAnsiTheme="minorEastAsia" w:cs="宋体" w:hint="eastAsia"/>
                <w:color w:val="auto"/>
                <w:sz w:val="16"/>
                <w:szCs w:val="16"/>
                <w:lang w:eastAsia="zh-CN"/>
              </w:rPr>
              <w:t>2.</w:t>
            </w:r>
            <w:r w:rsidR="008119E0" w:rsidRPr="00A90F9A">
              <w:rPr>
                <w:rFonts w:asciiTheme="minorEastAsia" w:eastAsiaTheme="minorEastAsia" w:hAnsiTheme="minorEastAsia" w:cs="宋体" w:hint="eastAsia"/>
                <w:color w:val="auto"/>
                <w:sz w:val="16"/>
                <w:szCs w:val="16"/>
                <w:lang w:eastAsia="zh-CN"/>
              </w:rPr>
              <w:t>专职安全员必须持有省级或省级以上</w:t>
            </w:r>
            <w:r w:rsidRPr="00A90F9A">
              <w:rPr>
                <w:rFonts w:asciiTheme="minorEastAsia" w:eastAsiaTheme="minorEastAsia" w:hAnsiTheme="minorEastAsia" w:cs="宋体" w:hint="eastAsia"/>
                <w:color w:val="auto"/>
                <w:sz w:val="16"/>
                <w:szCs w:val="16"/>
                <w:lang w:eastAsia="zh-CN"/>
              </w:rPr>
              <w:t>行政主管部门或其授权部门（机构）颁发的施工企业C类安全生产考核合格证书；得10分</w:t>
            </w:r>
            <w:r w:rsidR="003013CB" w:rsidRPr="00A90F9A">
              <w:rPr>
                <w:rFonts w:asciiTheme="minorEastAsia" w:eastAsiaTheme="minorEastAsia" w:hAnsiTheme="minorEastAsia" w:cs="宋体" w:hint="eastAsia"/>
                <w:color w:val="auto"/>
                <w:sz w:val="16"/>
                <w:szCs w:val="16"/>
                <w:lang w:eastAsia="zh-CN"/>
              </w:rPr>
              <w:t>，</w:t>
            </w:r>
            <w:r w:rsidR="003013CB" w:rsidRPr="00A90F9A">
              <w:rPr>
                <w:rFonts w:ascii="宋体" w:hAnsi="宋体" w:cs="宋体" w:hint="eastAsia"/>
                <w:color w:val="auto"/>
                <w:sz w:val="16"/>
                <w:szCs w:val="16"/>
                <w:lang w:eastAsia="zh-CN"/>
              </w:rPr>
              <w:t>持有中级或以上技术职称的得5分</w:t>
            </w:r>
          </w:p>
          <w:p w:rsidR="00F56E8C" w:rsidRPr="00A90F9A" w:rsidRDefault="007F3B75" w:rsidP="003013CB">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（提供相关的证书、证件，复印件必须加盖公章，否则不得加分）。</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1220"/>
          <w:tblHeader/>
        </w:trPr>
        <w:tc>
          <w:tcPr>
            <w:tcW w:w="785" w:type="dxa"/>
            <w:gridSpan w:val="2"/>
            <w:vMerge w:val="restart"/>
            <w:vAlign w:val="center"/>
          </w:tcPr>
          <w:p w:rsidR="00F56E8C" w:rsidRPr="00A90F9A" w:rsidRDefault="007F3B75">
            <w:pPr>
              <w:spacing w:line="276" w:lineRule="auto"/>
              <w:rPr>
                <w:rFonts w:asciiTheme="minorEastAsia" w:eastAsiaTheme="minorEastAsia" w:hAnsiTheme="minorEastAsia" w:cs="宋体"/>
                <w:color w:val="auto"/>
                <w:sz w:val="16"/>
                <w:szCs w:val="16"/>
                <w:lang w:bidi="zh-CN"/>
              </w:rPr>
            </w:pPr>
            <w:r w:rsidRPr="00A90F9A">
              <w:rPr>
                <w:rFonts w:asciiTheme="minorEastAsia" w:eastAsiaTheme="minorEastAsia" w:hAnsiTheme="minorEastAsia" w:cs="宋体" w:hint="eastAsia"/>
                <w:color w:val="auto"/>
                <w:sz w:val="16"/>
                <w:szCs w:val="16"/>
              </w:rPr>
              <w:t>2.2.4</w:t>
            </w:r>
          </w:p>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bidi="zh-CN"/>
              </w:rPr>
              <w:t>⑶</w:t>
            </w:r>
          </w:p>
        </w:tc>
        <w:tc>
          <w:tcPr>
            <w:tcW w:w="989" w:type="dxa"/>
            <w:gridSpan w:val="2"/>
            <w:vMerge w:val="restart"/>
            <w:vAlign w:val="center"/>
          </w:tcPr>
          <w:p w:rsidR="00F56E8C" w:rsidRPr="00A90F9A" w:rsidRDefault="007F3B75" w:rsidP="00AD566C">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C.</w:t>
            </w:r>
            <w:r w:rsidRPr="00A90F9A">
              <w:rPr>
                <w:rFonts w:asciiTheme="minorEastAsia" w:eastAsiaTheme="minorEastAsia" w:hAnsiTheme="minorEastAsia" w:cs="宋体" w:hint="eastAsia"/>
                <w:color w:val="auto"/>
                <w:sz w:val="16"/>
                <w:szCs w:val="16"/>
                <w:lang w:eastAsia="zh-CN" w:bidi="zh-CN"/>
              </w:rPr>
              <w:t>投标报价评 分标准（分值 100，权重值</w:t>
            </w:r>
            <w:r w:rsidRPr="00A90F9A">
              <w:rPr>
                <w:rFonts w:asciiTheme="minorEastAsia" w:eastAsiaTheme="minorEastAsia" w:hAnsiTheme="minorEastAsia" w:cs="宋体" w:hint="eastAsia"/>
                <w:color w:val="auto"/>
                <w:sz w:val="16"/>
                <w:szCs w:val="16"/>
                <w:lang w:eastAsia="zh-CN"/>
              </w:rPr>
              <w:t>0.</w:t>
            </w:r>
            <w:r w:rsidR="006149F5" w:rsidRPr="00A90F9A">
              <w:rPr>
                <w:rFonts w:asciiTheme="minorEastAsia" w:eastAsiaTheme="minorEastAsia" w:hAnsiTheme="minorEastAsia" w:cs="宋体" w:hint="eastAsia"/>
                <w:color w:val="auto"/>
                <w:sz w:val="16"/>
                <w:szCs w:val="16"/>
                <w:lang w:eastAsia="zh-CN"/>
              </w:rPr>
              <w:t>5</w:t>
            </w:r>
            <w:r w:rsidR="00AD566C" w:rsidRPr="00A90F9A">
              <w:rPr>
                <w:rFonts w:asciiTheme="minorEastAsia" w:eastAsiaTheme="minorEastAsia" w:hAnsiTheme="minorEastAsia" w:cs="宋体" w:hint="eastAsia"/>
                <w:color w:val="auto"/>
                <w:sz w:val="16"/>
                <w:szCs w:val="16"/>
                <w:lang w:eastAsia="zh-CN"/>
              </w:rPr>
              <w:t>5</w:t>
            </w:r>
            <w:r w:rsidRPr="00A90F9A">
              <w:rPr>
                <w:rFonts w:asciiTheme="minorEastAsia" w:eastAsiaTheme="minorEastAsia" w:hAnsiTheme="minorEastAsia" w:cs="宋体" w:hint="eastAsia"/>
                <w:color w:val="auto"/>
                <w:sz w:val="16"/>
                <w:szCs w:val="16"/>
                <w:lang w:eastAsia="zh-CN"/>
              </w:rPr>
              <w:t>)</w:t>
            </w: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bidi="zh-CN"/>
              </w:rPr>
              <w:t>总报价</w:t>
            </w:r>
          </w:p>
        </w:tc>
        <w:tc>
          <w:tcPr>
            <w:tcW w:w="925" w:type="dxa"/>
            <w:vAlign w:val="center"/>
          </w:tcPr>
          <w:p w:rsidR="00F56E8C" w:rsidRPr="00A90F9A" w:rsidRDefault="00FD1F1F">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eastAsia="zh-CN"/>
              </w:rPr>
              <w:t>100</w:t>
            </w:r>
            <w:r w:rsidR="007F3B75" w:rsidRPr="00A90F9A">
              <w:rPr>
                <w:rFonts w:asciiTheme="minorEastAsia" w:eastAsiaTheme="minorEastAsia" w:hAnsiTheme="minorEastAsia" w:cs="宋体" w:hint="eastAsia"/>
                <w:color w:val="auto"/>
                <w:sz w:val="16"/>
                <w:szCs w:val="16"/>
              </w:rPr>
              <w:t>分</w:t>
            </w:r>
          </w:p>
        </w:tc>
        <w:tc>
          <w:tcPr>
            <w:tcW w:w="4642" w:type="dxa"/>
            <w:gridSpan w:val="2"/>
          </w:tcPr>
          <w:p w:rsidR="00F56E8C" w:rsidRPr="00A90F9A" w:rsidRDefault="007F3B75">
            <w:pPr>
              <w:widowControl/>
              <w:spacing w:line="420" w:lineRule="exact"/>
              <w:jc w:val="both"/>
              <w:rPr>
                <w:rFonts w:asciiTheme="minorEastAsia" w:eastAsiaTheme="minorEastAsia" w:hAnsiTheme="minorEastAsia" w:cs="宋体"/>
                <w:bCs/>
                <w:color w:val="auto"/>
                <w:sz w:val="16"/>
                <w:szCs w:val="16"/>
                <w:lang w:eastAsia="zh-CN"/>
              </w:rPr>
            </w:pPr>
            <w:r w:rsidRPr="00A90F9A">
              <w:rPr>
                <w:rFonts w:asciiTheme="minorEastAsia" w:eastAsiaTheme="minorEastAsia" w:hAnsiTheme="minorEastAsia" w:cs="宋体" w:hint="eastAsia"/>
                <w:color w:val="auto"/>
                <w:sz w:val="16"/>
                <w:szCs w:val="16"/>
                <w:lang w:eastAsia="zh-CN"/>
              </w:rPr>
              <w:t>a.投标人投标总报价每高于评标基准价1% 的扣</w:t>
            </w:r>
            <w:r w:rsidRPr="00A90F9A">
              <w:rPr>
                <w:rFonts w:asciiTheme="minorEastAsia" w:eastAsiaTheme="minorEastAsia" w:hAnsiTheme="minorEastAsia" w:cs="宋体" w:hint="eastAsia"/>
                <w:bCs/>
                <w:color w:val="auto"/>
                <w:sz w:val="16"/>
                <w:szCs w:val="16"/>
                <w:lang w:eastAsia="zh-CN"/>
              </w:rPr>
              <w:t>0.</w:t>
            </w:r>
            <w:r w:rsidR="00FD1F1F" w:rsidRPr="00A90F9A">
              <w:rPr>
                <w:rFonts w:asciiTheme="minorEastAsia" w:eastAsiaTheme="minorEastAsia" w:hAnsiTheme="minorEastAsia" w:cs="宋体" w:hint="eastAsia"/>
                <w:bCs/>
                <w:color w:val="auto"/>
                <w:sz w:val="16"/>
                <w:szCs w:val="16"/>
                <w:lang w:eastAsia="zh-CN"/>
              </w:rPr>
              <w:t>3</w:t>
            </w:r>
            <w:r w:rsidRPr="00A90F9A">
              <w:rPr>
                <w:rFonts w:asciiTheme="minorEastAsia" w:eastAsiaTheme="minorEastAsia" w:hAnsiTheme="minorEastAsia" w:cs="宋体" w:hint="eastAsia"/>
                <w:bCs/>
                <w:color w:val="auto"/>
                <w:sz w:val="16"/>
                <w:szCs w:val="16"/>
                <w:lang w:eastAsia="zh-CN"/>
              </w:rPr>
              <w:t>分。</w:t>
            </w:r>
          </w:p>
          <w:p w:rsidR="00F56E8C" w:rsidRPr="00A90F9A" w:rsidRDefault="007F3B75">
            <w:pPr>
              <w:widowControl/>
              <w:spacing w:line="420" w:lineRule="exact"/>
              <w:jc w:val="both"/>
              <w:rPr>
                <w:rFonts w:asciiTheme="minorEastAsia" w:eastAsiaTheme="minorEastAsia" w:hAnsiTheme="minorEastAsia" w:cs="宋体"/>
                <w:bCs/>
                <w:color w:val="auto"/>
                <w:sz w:val="16"/>
                <w:szCs w:val="16"/>
                <w:lang w:eastAsia="zh-CN"/>
              </w:rPr>
            </w:pPr>
            <w:r w:rsidRPr="00A90F9A">
              <w:rPr>
                <w:rFonts w:asciiTheme="minorEastAsia" w:eastAsiaTheme="minorEastAsia" w:hAnsiTheme="minorEastAsia" w:cs="宋体" w:hint="eastAsia"/>
                <w:bCs/>
                <w:color w:val="auto"/>
                <w:sz w:val="16"/>
                <w:szCs w:val="16"/>
                <w:lang w:eastAsia="zh-CN"/>
              </w:rPr>
              <w:t>b.投标总报价等于评标基准价的，得满分</w:t>
            </w:r>
            <w:r w:rsidR="00FD1F1F" w:rsidRPr="00A90F9A">
              <w:rPr>
                <w:rFonts w:asciiTheme="minorEastAsia" w:eastAsiaTheme="minorEastAsia" w:hAnsiTheme="minorEastAsia" w:cs="宋体" w:hint="eastAsia"/>
                <w:bCs/>
                <w:color w:val="auto"/>
                <w:sz w:val="16"/>
                <w:szCs w:val="16"/>
                <w:lang w:eastAsia="zh-CN"/>
              </w:rPr>
              <w:t>10</w:t>
            </w:r>
            <w:r w:rsidRPr="00A90F9A">
              <w:rPr>
                <w:rFonts w:asciiTheme="minorEastAsia" w:eastAsiaTheme="minorEastAsia" w:hAnsiTheme="minorEastAsia" w:cs="宋体" w:hint="eastAsia"/>
                <w:bCs/>
                <w:color w:val="auto"/>
                <w:sz w:val="16"/>
                <w:szCs w:val="16"/>
                <w:lang w:eastAsia="zh-CN"/>
              </w:rPr>
              <w:t>0分。</w:t>
            </w:r>
          </w:p>
          <w:p w:rsidR="00F56E8C" w:rsidRPr="00A90F9A" w:rsidRDefault="007F3B75">
            <w:pPr>
              <w:widowControl/>
              <w:spacing w:line="420" w:lineRule="exact"/>
              <w:jc w:val="both"/>
              <w:rPr>
                <w:rFonts w:asciiTheme="minorEastAsia" w:eastAsiaTheme="minorEastAsia" w:hAnsiTheme="minorEastAsia" w:cs="宋体"/>
                <w:bCs/>
                <w:color w:val="auto"/>
                <w:sz w:val="16"/>
                <w:szCs w:val="16"/>
                <w:lang w:eastAsia="zh-CN"/>
              </w:rPr>
            </w:pPr>
            <w:r w:rsidRPr="00A90F9A">
              <w:rPr>
                <w:rFonts w:asciiTheme="minorEastAsia" w:eastAsiaTheme="minorEastAsia" w:hAnsiTheme="minorEastAsia" w:cs="宋体" w:hint="eastAsia"/>
                <w:bCs/>
                <w:color w:val="auto"/>
                <w:sz w:val="16"/>
                <w:szCs w:val="16"/>
                <w:lang w:eastAsia="zh-CN"/>
              </w:rPr>
              <w:t>c.投标总报价每低于评标基准价1% 的扣0.</w:t>
            </w:r>
            <w:r w:rsidR="00FD1F1F" w:rsidRPr="00A90F9A">
              <w:rPr>
                <w:rFonts w:asciiTheme="minorEastAsia" w:eastAsiaTheme="minorEastAsia" w:hAnsiTheme="minorEastAsia" w:cs="宋体" w:hint="eastAsia"/>
                <w:bCs/>
                <w:color w:val="auto"/>
                <w:sz w:val="16"/>
                <w:szCs w:val="16"/>
                <w:lang w:eastAsia="zh-CN"/>
              </w:rPr>
              <w:t>2</w:t>
            </w:r>
            <w:r w:rsidRPr="00A90F9A">
              <w:rPr>
                <w:rFonts w:asciiTheme="minorEastAsia" w:eastAsiaTheme="minorEastAsia" w:hAnsiTheme="minorEastAsia" w:cs="宋体" w:hint="eastAsia"/>
                <w:bCs/>
                <w:color w:val="auto"/>
                <w:sz w:val="16"/>
                <w:szCs w:val="16"/>
                <w:lang w:eastAsia="zh-CN"/>
              </w:rPr>
              <w:t>分。</w:t>
            </w:r>
          </w:p>
          <w:p w:rsidR="00F56E8C" w:rsidRPr="00A90F9A" w:rsidRDefault="007F3B75" w:rsidP="00330D6A">
            <w:pPr>
              <w:ind w:firstLineChars="200" w:firstLine="320"/>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以上评分保留小数2位，采用内插法计算。</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416"/>
          <w:tblHeader/>
        </w:trPr>
        <w:tc>
          <w:tcPr>
            <w:tcW w:w="785"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F56E8C" w:rsidRPr="00A90F9A" w:rsidRDefault="00F56E8C">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bidi="zh-CN"/>
              </w:rPr>
              <w:t>主要单价考核</w:t>
            </w:r>
          </w:p>
        </w:tc>
        <w:tc>
          <w:tcPr>
            <w:tcW w:w="925" w:type="dxa"/>
            <w:vAlign w:val="center"/>
          </w:tcPr>
          <w:p w:rsidR="00F56E8C" w:rsidRPr="00A90F9A" w:rsidRDefault="00FD1F1F">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eastAsia="zh-CN"/>
              </w:rPr>
              <w:t>/</w:t>
            </w:r>
          </w:p>
        </w:tc>
        <w:tc>
          <w:tcPr>
            <w:tcW w:w="4642" w:type="dxa"/>
            <w:gridSpan w:val="2"/>
            <w:vAlign w:val="center"/>
          </w:tcPr>
          <w:p w:rsidR="00F56E8C" w:rsidRPr="00A90F9A" w:rsidRDefault="00FD1F1F">
            <w:pPr>
              <w:spacing w:line="276" w:lineRule="auto"/>
              <w:ind w:firstLineChars="200" w:firstLine="320"/>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w:t>
            </w:r>
          </w:p>
        </w:tc>
      </w:tr>
      <w:tr w:rsidR="00327DBE" w:rsidRPr="00A90F9A" w:rsidTr="00327D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1691"/>
          <w:tblHeader/>
        </w:trPr>
        <w:tc>
          <w:tcPr>
            <w:tcW w:w="785" w:type="dxa"/>
            <w:gridSpan w:val="2"/>
            <w:vMerge w:val="restart"/>
            <w:vAlign w:val="center"/>
          </w:tcPr>
          <w:p w:rsidR="00327DBE" w:rsidRPr="00A90F9A" w:rsidRDefault="00327DBE">
            <w:pPr>
              <w:spacing w:line="276" w:lineRule="auto"/>
              <w:rPr>
                <w:rFonts w:asciiTheme="minorEastAsia" w:eastAsiaTheme="minorEastAsia" w:hAnsiTheme="minorEastAsia" w:cs="宋体"/>
                <w:color w:val="auto"/>
                <w:sz w:val="16"/>
                <w:szCs w:val="16"/>
                <w:lang w:bidi="zh-CN"/>
              </w:rPr>
            </w:pPr>
            <w:r w:rsidRPr="00A90F9A">
              <w:rPr>
                <w:rFonts w:asciiTheme="minorEastAsia" w:eastAsiaTheme="minorEastAsia" w:hAnsiTheme="minorEastAsia" w:cs="宋体" w:hint="eastAsia"/>
                <w:color w:val="auto"/>
                <w:sz w:val="16"/>
                <w:szCs w:val="16"/>
              </w:rPr>
              <w:lastRenderedPageBreak/>
              <w:t>2.2.4</w:t>
            </w:r>
          </w:p>
          <w:p w:rsidR="00327DBE" w:rsidRPr="00A90F9A" w:rsidRDefault="00327DBE">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(4)</w:t>
            </w:r>
          </w:p>
        </w:tc>
        <w:tc>
          <w:tcPr>
            <w:tcW w:w="989" w:type="dxa"/>
            <w:gridSpan w:val="2"/>
            <w:vMerge w:val="restart"/>
            <w:vAlign w:val="center"/>
          </w:tcPr>
          <w:p w:rsidR="00327DBE" w:rsidRPr="00A90F9A" w:rsidRDefault="00327DBE">
            <w:pPr>
              <w:spacing w:line="276" w:lineRule="auto"/>
              <w:rPr>
                <w:rFonts w:asciiTheme="minorEastAsia" w:eastAsiaTheme="minorEastAsia" w:hAnsiTheme="minorEastAsia" w:cs="宋体"/>
                <w:color w:val="auto"/>
                <w:sz w:val="16"/>
                <w:szCs w:val="16"/>
                <w:lang w:eastAsia="zh-CN"/>
              </w:rPr>
            </w:pPr>
            <w:r w:rsidRPr="00A90F9A">
              <w:rPr>
                <w:rFonts w:asciiTheme="minorEastAsia" w:eastAsiaTheme="minorEastAsia" w:hAnsiTheme="minorEastAsia" w:cs="宋体" w:hint="eastAsia"/>
                <w:color w:val="auto"/>
                <w:sz w:val="16"/>
                <w:szCs w:val="16"/>
                <w:lang w:eastAsia="zh-CN"/>
              </w:rPr>
              <w:t>D.</w:t>
            </w:r>
            <w:r w:rsidRPr="00A90F9A">
              <w:rPr>
                <w:rFonts w:asciiTheme="minorEastAsia" w:eastAsiaTheme="minorEastAsia" w:hAnsiTheme="minorEastAsia" w:cs="宋体" w:hint="eastAsia"/>
                <w:color w:val="auto"/>
                <w:sz w:val="16"/>
                <w:szCs w:val="16"/>
                <w:lang w:eastAsia="zh-CN" w:bidi="zh-CN"/>
              </w:rPr>
              <w:t>其他因素评 分标准（分值 100，权重值</w:t>
            </w:r>
            <w:r w:rsidRPr="00A90F9A">
              <w:rPr>
                <w:rFonts w:asciiTheme="minorEastAsia" w:eastAsiaTheme="minorEastAsia" w:hAnsiTheme="minorEastAsia" w:cs="宋体" w:hint="eastAsia"/>
                <w:color w:val="auto"/>
                <w:sz w:val="16"/>
                <w:szCs w:val="16"/>
                <w:lang w:eastAsia="zh-CN"/>
              </w:rPr>
              <w:t>0.20)</w:t>
            </w:r>
          </w:p>
        </w:tc>
        <w:tc>
          <w:tcPr>
            <w:tcW w:w="1227" w:type="dxa"/>
            <w:gridSpan w:val="2"/>
            <w:vAlign w:val="center"/>
          </w:tcPr>
          <w:p w:rsidR="00327DBE" w:rsidRPr="00A90F9A" w:rsidRDefault="00327DBE">
            <w:pPr>
              <w:spacing w:line="276" w:lineRule="auto"/>
              <w:jc w:val="center"/>
              <w:rPr>
                <w:rFonts w:asciiTheme="minorEastAsia" w:eastAsiaTheme="minorEastAsia" w:hAnsiTheme="minorEastAsia" w:cs="宋体"/>
                <w:color w:val="auto"/>
                <w:sz w:val="16"/>
                <w:szCs w:val="16"/>
                <w:lang w:eastAsia="zh-CN" w:bidi="zh-CN"/>
              </w:rPr>
            </w:pPr>
            <w:r w:rsidRPr="00A90F9A">
              <w:rPr>
                <w:rFonts w:asciiTheme="minorEastAsia" w:eastAsiaTheme="minorEastAsia" w:hAnsiTheme="minorEastAsia" w:cs="宋体" w:hint="eastAsia"/>
                <w:color w:val="auto"/>
                <w:sz w:val="16"/>
                <w:szCs w:val="16"/>
                <w:lang w:eastAsia="zh-CN" w:bidi="zh-CN"/>
              </w:rPr>
              <w:t>投标人的业绩</w:t>
            </w:r>
          </w:p>
        </w:tc>
        <w:tc>
          <w:tcPr>
            <w:tcW w:w="925" w:type="dxa"/>
            <w:vAlign w:val="center"/>
          </w:tcPr>
          <w:p w:rsidR="00327DBE" w:rsidRPr="00A90F9A" w:rsidRDefault="00327DBE" w:rsidP="00327DBE">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eastAsia="zh-CN"/>
              </w:rPr>
              <w:t>40</w:t>
            </w:r>
            <w:r w:rsidRPr="00A90F9A">
              <w:rPr>
                <w:rFonts w:asciiTheme="minorEastAsia" w:eastAsiaTheme="minorEastAsia" w:hAnsiTheme="minorEastAsia" w:cs="宋体" w:hint="eastAsia"/>
                <w:color w:val="auto"/>
                <w:sz w:val="16"/>
                <w:szCs w:val="16"/>
              </w:rPr>
              <w:t>分</w:t>
            </w:r>
          </w:p>
        </w:tc>
        <w:tc>
          <w:tcPr>
            <w:tcW w:w="4642" w:type="dxa"/>
            <w:gridSpan w:val="2"/>
            <w:vAlign w:val="center"/>
          </w:tcPr>
          <w:p w:rsidR="00327DBE" w:rsidRPr="00A90F9A" w:rsidRDefault="00327DBE" w:rsidP="00821BB9">
            <w:pPr>
              <w:autoSpaceDE w:val="0"/>
              <w:autoSpaceDN w:val="0"/>
              <w:adjustRightInd w:val="0"/>
              <w:spacing w:line="360" w:lineRule="auto"/>
              <w:jc w:val="both"/>
              <w:rPr>
                <w:rFonts w:asciiTheme="minorEastAsia" w:eastAsiaTheme="minorEastAsia" w:hAnsiTheme="minorEastAsia" w:cs="宋体"/>
                <w:bCs/>
                <w:color w:val="auto"/>
                <w:sz w:val="16"/>
                <w:szCs w:val="16"/>
                <w:lang w:eastAsia="zh-CN"/>
              </w:rPr>
            </w:pPr>
            <w:r w:rsidRPr="00A90F9A">
              <w:rPr>
                <w:rFonts w:asciiTheme="minorEastAsia" w:eastAsiaTheme="minorEastAsia" w:hAnsiTheme="minorEastAsia" w:cs="宋体" w:hint="eastAsia"/>
                <w:bCs/>
                <w:color w:val="auto"/>
                <w:sz w:val="16"/>
                <w:szCs w:val="16"/>
                <w:lang w:eastAsia="zh-CN"/>
              </w:rPr>
              <w:t>投标人近3年承担</w:t>
            </w:r>
            <w:r w:rsidR="00B57430" w:rsidRPr="00A90F9A">
              <w:rPr>
                <w:rFonts w:asciiTheme="minorEastAsia" w:eastAsiaTheme="minorEastAsia" w:hAnsiTheme="minorEastAsia" w:cs="宋体" w:hint="eastAsia"/>
                <w:bCs/>
                <w:color w:val="auto"/>
                <w:sz w:val="16"/>
                <w:szCs w:val="16"/>
                <w:lang w:eastAsia="zh-CN"/>
              </w:rPr>
              <w:t>高标农田</w:t>
            </w:r>
            <w:r w:rsidR="00821BB9" w:rsidRPr="00A90F9A">
              <w:rPr>
                <w:rFonts w:asciiTheme="minorEastAsia" w:eastAsiaTheme="minorEastAsia" w:hAnsiTheme="minorEastAsia" w:cs="宋体" w:hint="eastAsia"/>
                <w:bCs/>
                <w:color w:val="auto"/>
                <w:sz w:val="16"/>
                <w:szCs w:val="16"/>
                <w:lang w:eastAsia="zh-CN"/>
              </w:rPr>
              <w:t>项目</w:t>
            </w:r>
            <w:r w:rsidRPr="00A90F9A">
              <w:rPr>
                <w:rFonts w:asciiTheme="minorEastAsia" w:eastAsiaTheme="minorEastAsia" w:hAnsiTheme="minorEastAsia" w:cs="宋体" w:hint="eastAsia"/>
                <w:bCs/>
                <w:color w:val="auto"/>
                <w:sz w:val="16"/>
                <w:szCs w:val="16"/>
                <w:lang w:eastAsia="zh-CN"/>
              </w:rPr>
              <w:t>建设类项目业绩的，每个得20分，同一项目只计分一次。附中标通知书或合同协议书、</w:t>
            </w:r>
            <w:r w:rsidRPr="00A90F9A">
              <w:rPr>
                <w:rFonts w:asciiTheme="minorEastAsia" w:eastAsiaTheme="minorEastAsia" w:hAnsiTheme="minorEastAsia" w:cs="宋体" w:hint="eastAsia"/>
                <w:color w:val="auto"/>
                <w:sz w:val="16"/>
                <w:szCs w:val="16"/>
                <w:lang w:eastAsia="zh-CN"/>
              </w:rPr>
              <w:t>竣工验收鉴定书</w:t>
            </w:r>
            <w:r w:rsidRPr="00A90F9A">
              <w:rPr>
                <w:rFonts w:asciiTheme="minorEastAsia" w:eastAsiaTheme="minorEastAsia" w:hAnsiTheme="minorEastAsia" w:cs="宋体" w:hint="eastAsia"/>
                <w:bCs/>
                <w:color w:val="auto"/>
                <w:sz w:val="16"/>
                <w:szCs w:val="16"/>
                <w:lang w:eastAsia="zh-CN"/>
              </w:rPr>
              <w:t>的清晰复印件加盖单位公章。</w:t>
            </w:r>
          </w:p>
        </w:tc>
      </w:tr>
      <w:tr w:rsidR="00327DBE" w:rsidRPr="00A90F9A" w:rsidTr="00327DB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1606"/>
          <w:tblHeader/>
        </w:trPr>
        <w:tc>
          <w:tcPr>
            <w:tcW w:w="785" w:type="dxa"/>
            <w:gridSpan w:val="2"/>
            <w:vMerge/>
            <w:vAlign w:val="center"/>
          </w:tcPr>
          <w:p w:rsidR="00327DBE" w:rsidRPr="00A90F9A" w:rsidRDefault="00327DBE">
            <w:pPr>
              <w:spacing w:line="276" w:lineRule="auto"/>
              <w:rPr>
                <w:rFonts w:asciiTheme="minorEastAsia" w:eastAsiaTheme="minorEastAsia" w:hAnsiTheme="minorEastAsia" w:cs="宋体"/>
                <w:color w:val="auto"/>
                <w:sz w:val="16"/>
                <w:szCs w:val="16"/>
                <w:lang w:eastAsia="zh-CN"/>
              </w:rPr>
            </w:pPr>
          </w:p>
        </w:tc>
        <w:tc>
          <w:tcPr>
            <w:tcW w:w="989" w:type="dxa"/>
            <w:gridSpan w:val="2"/>
            <w:vMerge/>
            <w:vAlign w:val="center"/>
          </w:tcPr>
          <w:p w:rsidR="00327DBE" w:rsidRPr="00A90F9A" w:rsidRDefault="00327DBE">
            <w:pPr>
              <w:spacing w:line="276" w:lineRule="auto"/>
              <w:rPr>
                <w:rFonts w:asciiTheme="minorEastAsia" w:eastAsiaTheme="minorEastAsia" w:hAnsiTheme="minorEastAsia" w:cs="宋体"/>
                <w:color w:val="auto"/>
                <w:sz w:val="16"/>
                <w:szCs w:val="16"/>
                <w:lang w:eastAsia="zh-CN"/>
              </w:rPr>
            </w:pPr>
          </w:p>
        </w:tc>
        <w:tc>
          <w:tcPr>
            <w:tcW w:w="1227" w:type="dxa"/>
            <w:gridSpan w:val="2"/>
            <w:vAlign w:val="center"/>
          </w:tcPr>
          <w:p w:rsidR="00327DBE" w:rsidRPr="00A90F9A" w:rsidRDefault="00327DBE" w:rsidP="00191739">
            <w:pPr>
              <w:spacing w:line="276" w:lineRule="auto"/>
              <w:jc w:val="center"/>
              <w:rPr>
                <w:rFonts w:ascii="宋体" w:hAnsi="宋体" w:cs="宋体"/>
                <w:color w:val="auto"/>
                <w:sz w:val="16"/>
                <w:szCs w:val="16"/>
                <w:lang w:bidi="zh-CN"/>
              </w:rPr>
            </w:pPr>
            <w:r w:rsidRPr="00A90F9A">
              <w:rPr>
                <w:rFonts w:ascii="宋体" w:eastAsia="宋体" w:hAnsi="宋体" w:cs="宋体" w:hint="eastAsia"/>
                <w:color w:val="auto"/>
                <w:sz w:val="16"/>
                <w:szCs w:val="16"/>
                <w:lang w:bidi="zh-CN"/>
              </w:rPr>
              <w:t>综合实力</w:t>
            </w:r>
          </w:p>
        </w:tc>
        <w:tc>
          <w:tcPr>
            <w:tcW w:w="925" w:type="dxa"/>
            <w:vAlign w:val="center"/>
          </w:tcPr>
          <w:p w:rsidR="00327DBE" w:rsidRPr="00A90F9A" w:rsidRDefault="00327DBE" w:rsidP="00191739">
            <w:pPr>
              <w:spacing w:line="276" w:lineRule="auto"/>
              <w:jc w:val="center"/>
              <w:rPr>
                <w:rFonts w:ascii="宋体" w:hAnsi="宋体" w:cs="宋体"/>
                <w:color w:val="auto"/>
                <w:sz w:val="16"/>
                <w:szCs w:val="16"/>
              </w:rPr>
            </w:pPr>
            <w:r w:rsidRPr="00A90F9A">
              <w:rPr>
                <w:rFonts w:ascii="宋体" w:hAnsi="宋体" w:cs="宋体" w:hint="eastAsia"/>
                <w:color w:val="auto"/>
                <w:sz w:val="16"/>
                <w:szCs w:val="16"/>
                <w:lang w:eastAsia="zh-CN"/>
              </w:rPr>
              <w:t>6</w:t>
            </w:r>
            <w:r w:rsidRPr="00A90F9A">
              <w:rPr>
                <w:rFonts w:ascii="宋体" w:eastAsia="宋体" w:hAnsi="宋体" w:cs="宋体" w:hint="eastAsia"/>
                <w:color w:val="auto"/>
                <w:sz w:val="16"/>
                <w:szCs w:val="16"/>
              </w:rPr>
              <w:t>0分</w:t>
            </w:r>
          </w:p>
        </w:tc>
        <w:tc>
          <w:tcPr>
            <w:tcW w:w="4642" w:type="dxa"/>
            <w:gridSpan w:val="2"/>
            <w:vAlign w:val="center"/>
          </w:tcPr>
          <w:p w:rsidR="00327DBE" w:rsidRPr="00A90F9A" w:rsidRDefault="00327DBE" w:rsidP="00191739">
            <w:pPr>
              <w:spacing w:line="276" w:lineRule="auto"/>
              <w:rPr>
                <w:rFonts w:ascii="宋体" w:hAnsi="宋体" w:cs="宋体"/>
                <w:color w:val="auto"/>
                <w:sz w:val="16"/>
                <w:szCs w:val="16"/>
                <w:lang w:eastAsia="zh-CN"/>
              </w:rPr>
            </w:pPr>
            <w:r w:rsidRPr="00A90F9A">
              <w:rPr>
                <w:rFonts w:ascii="宋体" w:eastAsia="宋体" w:hAnsi="宋体" w:cs="宋体" w:hint="eastAsia"/>
                <w:color w:val="auto"/>
                <w:sz w:val="16"/>
                <w:szCs w:val="16"/>
                <w:lang w:eastAsia="zh-CN"/>
              </w:rPr>
              <w:t>（1）投标人提供2017年、2018年、2019年经会计师事务所或审计机构审计的财务会计报表，且无亏损的，每年得</w:t>
            </w:r>
            <w:r w:rsidR="00330D6A" w:rsidRPr="00A90F9A">
              <w:rPr>
                <w:rFonts w:ascii="宋体" w:eastAsia="宋体" w:hAnsi="宋体" w:cs="宋体" w:hint="eastAsia"/>
                <w:color w:val="auto"/>
                <w:sz w:val="16"/>
                <w:szCs w:val="16"/>
                <w:lang w:eastAsia="zh-CN"/>
              </w:rPr>
              <w:t>10</w:t>
            </w:r>
            <w:r w:rsidRPr="00A90F9A">
              <w:rPr>
                <w:rFonts w:ascii="宋体" w:eastAsia="宋体" w:hAnsi="宋体" w:cs="宋体" w:hint="eastAsia"/>
                <w:color w:val="auto"/>
                <w:sz w:val="16"/>
                <w:szCs w:val="16"/>
                <w:lang w:eastAsia="zh-CN"/>
              </w:rPr>
              <w:t>分，如有亏损则每年扣</w:t>
            </w:r>
            <w:r w:rsidR="00330D6A" w:rsidRPr="00A90F9A">
              <w:rPr>
                <w:rFonts w:ascii="宋体" w:eastAsia="宋体" w:hAnsi="宋体" w:cs="宋体" w:hint="eastAsia"/>
                <w:color w:val="auto"/>
                <w:sz w:val="16"/>
                <w:szCs w:val="16"/>
                <w:lang w:eastAsia="zh-CN"/>
              </w:rPr>
              <w:t>10</w:t>
            </w:r>
            <w:r w:rsidRPr="00A90F9A">
              <w:rPr>
                <w:rFonts w:ascii="宋体" w:eastAsia="宋体" w:hAnsi="宋体" w:cs="宋体" w:hint="eastAsia"/>
                <w:color w:val="auto"/>
                <w:sz w:val="16"/>
                <w:szCs w:val="16"/>
                <w:lang w:eastAsia="zh-CN"/>
              </w:rPr>
              <w:t>分，本项满分30分。</w:t>
            </w:r>
          </w:p>
          <w:p w:rsidR="00327DBE" w:rsidRPr="00A90F9A" w:rsidRDefault="00327DBE" w:rsidP="00327DBE">
            <w:pPr>
              <w:spacing w:line="276" w:lineRule="auto"/>
              <w:rPr>
                <w:rFonts w:ascii="宋体" w:hAnsi="宋体" w:cs="宋体"/>
                <w:color w:val="auto"/>
                <w:sz w:val="16"/>
                <w:szCs w:val="16"/>
                <w:lang w:eastAsia="zh-CN"/>
              </w:rPr>
            </w:pPr>
            <w:r w:rsidRPr="00A90F9A">
              <w:rPr>
                <w:rFonts w:ascii="宋体" w:eastAsia="宋体" w:hAnsi="宋体" w:cs="宋体" w:hint="eastAsia"/>
                <w:color w:val="auto"/>
                <w:sz w:val="16"/>
                <w:szCs w:val="16"/>
                <w:lang w:eastAsia="zh-CN"/>
              </w:rPr>
              <w:t>（2）投标人的营运资金有900万或以上的得30分（以银行开具的存款证明为准）。</w:t>
            </w:r>
          </w:p>
        </w:tc>
      </w:tr>
      <w:tr w:rsidR="00F56E8C" w:rsidRPr="00A90F9A" w:rsidTr="00FD1F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4" w:type="dxa"/>
          <w:trHeight w:val="681"/>
          <w:tblHeader/>
        </w:trPr>
        <w:tc>
          <w:tcPr>
            <w:tcW w:w="785"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rPr>
              <w:t>3.2.3</w:t>
            </w:r>
          </w:p>
        </w:tc>
        <w:tc>
          <w:tcPr>
            <w:tcW w:w="3141" w:type="dxa"/>
            <w:gridSpan w:val="5"/>
            <w:vAlign w:val="center"/>
          </w:tcPr>
          <w:p w:rsidR="00F56E8C" w:rsidRPr="00A90F9A" w:rsidRDefault="007F3B75">
            <w:pPr>
              <w:spacing w:line="276" w:lineRule="auto"/>
              <w:jc w:val="center"/>
              <w:rPr>
                <w:rFonts w:asciiTheme="minorEastAsia" w:eastAsiaTheme="minorEastAsia" w:hAnsiTheme="minorEastAsia" w:cs="宋体"/>
                <w:color w:val="auto"/>
                <w:sz w:val="16"/>
                <w:szCs w:val="16"/>
              </w:rPr>
            </w:pPr>
            <w:r w:rsidRPr="00A90F9A">
              <w:rPr>
                <w:rFonts w:asciiTheme="minorEastAsia" w:eastAsiaTheme="minorEastAsia" w:hAnsiTheme="minorEastAsia" w:cs="宋体" w:hint="eastAsia"/>
                <w:color w:val="auto"/>
                <w:sz w:val="16"/>
                <w:szCs w:val="16"/>
                <w:lang w:bidi="zh-CN"/>
              </w:rPr>
              <w:t>投标人得分计算方法</w:t>
            </w:r>
          </w:p>
        </w:tc>
        <w:tc>
          <w:tcPr>
            <w:tcW w:w="4642" w:type="dxa"/>
            <w:gridSpan w:val="2"/>
            <w:vAlign w:val="center"/>
          </w:tcPr>
          <w:p w:rsidR="00F56E8C" w:rsidRPr="00A90F9A" w:rsidRDefault="007F3B75">
            <w:pPr>
              <w:spacing w:line="276" w:lineRule="auto"/>
              <w:rPr>
                <w:rFonts w:asciiTheme="minorEastAsia" w:eastAsiaTheme="minorEastAsia" w:hAnsiTheme="minorEastAsia" w:cs="宋体"/>
                <w:color w:val="auto"/>
                <w:sz w:val="16"/>
                <w:szCs w:val="16"/>
                <w:lang w:bidi="zh-CN"/>
              </w:rPr>
            </w:pPr>
            <w:r w:rsidRPr="00A90F9A">
              <w:rPr>
                <w:rFonts w:asciiTheme="minorEastAsia" w:eastAsiaTheme="minorEastAsia" w:hAnsiTheme="minorEastAsia" w:cs="宋体" w:hint="eastAsia"/>
                <w:color w:val="auto"/>
                <w:sz w:val="16"/>
                <w:szCs w:val="16"/>
                <w:lang w:bidi="zh-CN"/>
              </w:rPr>
              <w:t>投标人得分</w:t>
            </w:r>
            <w:r w:rsidRPr="00A90F9A">
              <w:rPr>
                <w:rFonts w:asciiTheme="minorEastAsia" w:eastAsiaTheme="minorEastAsia" w:hAnsiTheme="minorEastAsia" w:cs="宋体" w:hint="eastAsia"/>
                <w:color w:val="auto"/>
                <w:sz w:val="16"/>
                <w:szCs w:val="16"/>
              </w:rPr>
              <w:t>= A×R1+B×R2+C×R3+D×R4</w:t>
            </w:r>
          </w:p>
        </w:tc>
      </w:tr>
    </w:tbl>
    <w:p w:rsidR="00F56E8C" w:rsidRPr="00A90F9A" w:rsidRDefault="00F56E8C">
      <w:pPr>
        <w:jc w:val="center"/>
        <w:rPr>
          <w:rFonts w:eastAsiaTheme="minorEastAsia"/>
          <w:color w:val="auto"/>
          <w:lang w:eastAsia="zh-CN"/>
        </w:rPr>
        <w:sectPr w:rsidR="00F56E8C" w:rsidRPr="00A90F9A">
          <w:footerReference w:type="even" r:id="rId27"/>
          <w:footerReference w:type="default" r:id="rId28"/>
          <w:pgSz w:w="11900" w:h="16832"/>
          <w:pgMar w:top="1440" w:right="1803" w:bottom="1440" w:left="1803" w:header="850" w:footer="850" w:gutter="0"/>
          <w:pgNumType w:fmt="numberInDash"/>
          <w:cols w:space="0"/>
          <w:docGrid w:linePitch="360"/>
        </w:sectPr>
      </w:pPr>
    </w:p>
    <w:p w:rsidR="00F56E8C" w:rsidRPr="00A90F9A" w:rsidRDefault="007F3B75">
      <w:pPr>
        <w:pStyle w:val="2"/>
        <w:rPr>
          <w:color w:val="auto"/>
        </w:rPr>
      </w:pPr>
      <w:bookmarkStart w:id="604" w:name="bookmark784"/>
      <w:bookmarkStart w:id="605" w:name="bookmark782"/>
      <w:bookmarkStart w:id="606" w:name="bookmark783"/>
      <w:bookmarkStart w:id="607" w:name="_Toc1437"/>
      <w:bookmarkStart w:id="608" w:name="bookmark785"/>
      <w:bookmarkStart w:id="609" w:name="_Toc51061661"/>
      <w:bookmarkEnd w:id="604"/>
      <w:r w:rsidRPr="00A90F9A">
        <w:rPr>
          <w:rFonts w:hint="eastAsia"/>
          <w:color w:val="auto"/>
        </w:rPr>
        <w:lastRenderedPageBreak/>
        <w:t xml:space="preserve">1. </w:t>
      </w:r>
      <w:r w:rsidRPr="00A90F9A">
        <w:rPr>
          <w:color w:val="auto"/>
        </w:rPr>
        <w:t>评标方法</w:t>
      </w:r>
      <w:bookmarkEnd w:id="605"/>
      <w:bookmarkEnd w:id="606"/>
      <w:bookmarkEnd w:id="607"/>
      <w:bookmarkEnd w:id="608"/>
      <w:bookmarkEnd w:id="609"/>
    </w:p>
    <w:p w:rsidR="00F56E8C" w:rsidRPr="00A90F9A" w:rsidRDefault="007F3B75">
      <w:pPr>
        <w:pStyle w:val="Bodytext10"/>
        <w:spacing w:after="260" w:line="349" w:lineRule="exact"/>
        <w:ind w:firstLine="440"/>
        <w:jc w:val="both"/>
        <w:rPr>
          <w:color w:val="auto"/>
        </w:rPr>
      </w:pPr>
      <w:r w:rsidRPr="00A90F9A">
        <w:rPr>
          <w:color w:val="auto"/>
        </w:rPr>
        <w:t>本次评标采用综合评估法。评标委员会对满足招标文件实质性要求的投标文件，按照 本章第</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2</w:t>
      </w:r>
      <w:r w:rsidRPr="00A90F9A">
        <w:rPr>
          <w:color w:val="auto"/>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F56E8C" w:rsidRPr="00A90F9A" w:rsidRDefault="007F3B75">
      <w:pPr>
        <w:pStyle w:val="2"/>
        <w:rPr>
          <w:color w:val="auto"/>
        </w:rPr>
      </w:pPr>
      <w:bookmarkStart w:id="610" w:name="bookmark788"/>
      <w:bookmarkStart w:id="611" w:name="bookmark786"/>
      <w:bookmarkStart w:id="612" w:name="bookmark787"/>
      <w:bookmarkStart w:id="613" w:name="_Toc19241"/>
      <w:bookmarkStart w:id="614" w:name="_Toc51061662"/>
      <w:r w:rsidRPr="00A90F9A">
        <w:rPr>
          <w:color w:val="auto"/>
        </w:rPr>
        <w:t>2 .</w:t>
      </w:r>
      <w:r w:rsidRPr="00A90F9A">
        <w:rPr>
          <w:color w:val="auto"/>
        </w:rPr>
        <w:t>评审标准</w:t>
      </w:r>
      <w:bookmarkEnd w:id="610"/>
      <w:bookmarkEnd w:id="611"/>
      <w:bookmarkEnd w:id="612"/>
      <w:bookmarkEnd w:id="613"/>
      <w:bookmarkEnd w:id="614"/>
    </w:p>
    <w:p w:rsidR="00F56E8C" w:rsidRPr="00A90F9A" w:rsidRDefault="007F3B75">
      <w:pPr>
        <w:pStyle w:val="3"/>
        <w:rPr>
          <w:rFonts w:asciiTheme="majorEastAsia" w:eastAsiaTheme="majorEastAsia" w:hAnsiTheme="majorEastAsia"/>
          <w:color w:val="auto"/>
          <w:sz w:val="28"/>
          <w:szCs w:val="28"/>
          <w:lang w:eastAsia="zh-CN"/>
        </w:rPr>
      </w:pPr>
      <w:bookmarkStart w:id="615" w:name="bookmark791"/>
      <w:bookmarkStart w:id="616" w:name="bookmark789"/>
      <w:bookmarkStart w:id="617" w:name="_Toc29906"/>
      <w:bookmarkStart w:id="618" w:name="bookmark790"/>
      <w:bookmarkStart w:id="619" w:name="_Toc51061663"/>
      <w:r w:rsidRPr="00A90F9A">
        <w:rPr>
          <w:rFonts w:asciiTheme="majorEastAsia" w:eastAsiaTheme="majorEastAsia" w:hAnsiTheme="majorEastAsia"/>
          <w:color w:val="auto"/>
          <w:sz w:val="28"/>
          <w:szCs w:val="28"/>
          <w:lang w:eastAsia="zh-CN"/>
        </w:rPr>
        <w:t>2.1初步评审标准</w:t>
      </w:r>
      <w:bookmarkEnd w:id="615"/>
      <w:bookmarkEnd w:id="616"/>
      <w:bookmarkEnd w:id="617"/>
      <w:bookmarkEnd w:id="618"/>
      <w:bookmarkEnd w:id="619"/>
    </w:p>
    <w:p w:rsidR="00F56E8C" w:rsidRPr="00A90F9A" w:rsidRDefault="007F3B75">
      <w:pPr>
        <w:pStyle w:val="Bodytext10"/>
        <w:spacing w:line="354" w:lineRule="exact"/>
        <w:ind w:firstLine="440"/>
        <w:jc w:val="both"/>
        <w:rPr>
          <w:color w:val="auto"/>
        </w:rPr>
      </w:pPr>
      <w:r w:rsidRPr="00A90F9A">
        <w:rPr>
          <w:rFonts w:ascii="Times New Roman" w:eastAsia="Times New Roman" w:hAnsi="Times New Roman" w:cs="Times New Roman"/>
          <w:color w:val="auto"/>
          <w:lang w:val="en-US" w:bidi="en-US"/>
        </w:rPr>
        <w:t>2.1.1</w:t>
      </w:r>
      <w:r w:rsidRPr="00A90F9A">
        <w:rPr>
          <w:color w:val="auto"/>
        </w:rPr>
        <w:t>形式评审标准：</w:t>
      </w:r>
    </w:p>
    <w:p w:rsidR="00F56E8C" w:rsidRPr="00A90F9A" w:rsidRDefault="007F3B75">
      <w:pPr>
        <w:pStyle w:val="Bodytext10"/>
        <w:numPr>
          <w:ilvl w:val="0"/>
          <w:numId w:val="24"/>
        </w:numPr>
        <w:tabs>
          <w:tab w:val="left" w:pos="923"/>
        </w:tabs>
        <w:spacing w:line="354" w:lineRule="exact"/>
        <w:ind w:firstLine="440"/>
        <w:jc w:val="both"/>
        <w:rPr>
          <w:color w:val="auto"/>
        </w:rPr>
      </w:pPr>
      <w:bookmarkStart w:id="620" w:name="bookmark792"/>
      <w:bookmarkEnd w:id="620"/>
      <w:r w:rsidRPr="00A90F9A">
        <w:rPr>
          <w:color w:val="auto"/>
        </w:rPr>
        <w:t>投标人名称应与营业执照、资质证书、安全生产许可证一致；</w:t>
      </w:r>
    </w:p>
    <w:p w:rsidR="00F56E8C" w:rsidRPr="00A90F9A" w:rsidRDefault="007F3B75">
      <w:pPr>
        <w:pStyle w:val="Bodytext10"/>
        <w:numPr>
          <w:ilvl w:val="0"/>
          <w:numId w:val="24"/>
        </w:numPr>
        <w:tabs>
          <w:tab w:val="left" w:pos="923"/>
        </w:tabs>
        <w:spacing w:line="354" w:lineRule="exact"/>
        <w:ind w:firstLine="440"/>
        <w:jc w:val="both"/>
        <w:rPr>
          <w:color w:val="auto"/>
        </w:rPr>
      </w:pPr>
      <w:bookmarkStart w:id="621" w:name="bookmark793"/>
      <w:bookmarkEnd w:id="621"/>
      <w:r w:rsidRPr="00A90F9A">
        <w:rPr>
          <w:color w:val="auto"/>
        </w:rPr>
        <w:t>投标文件的印刷和签字盖章符合第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lang w:val="en-US" w:eastAsia="en-US" w:bidi="en-US"/>
        </w:rPr>
        <w:t xml:space="preserve">7. </w:t>
      </w:r>
      <w:r w:rsidRPr="00A90F9A">
        <w:rPr>
          <w:rFonts w:ascii="Times New Roman" w:eastAsia="Times New Roman" w:hAnsi="Times New Roman" w:cs="Times New Roman"/>
          <w:color w:val="auto"/>
        </w:rPr>
        <w:t>3</w:t>
      </w:r>
      <w:r w:rsidRPr="00A90F9A">
        <w:rPr>
          <w:color w:val="auto"/>
        </w:rPr>
        <w:t>款规定；</w:t>
      </w:r>
    </w:p>
    <w:p w:rsidR="00F56E8C" w:rsidRPr="00A90F9A" w:rsidRDefault="007F3B75">
      <w:pPr>
        <w:pStyle w:val="Bodytext10"/>
        <w:numPr>
          <w:ilvl w:val="0"/>
          <w:numId w:val="24"/>
        </w:numPr>
        <w:tabs>
          <w:tab w:val="left" w:pos="923"/>
        </w:tabs>
        <w:spacing w:line="354" w:lineRule="exact"/>
        <w:ind w:firstLine="440"/>
        <w:jc w:val="both"/>
        <w:rPr>
          <w:color w:val="auto"/>
        </w:rPr>
      </w:pPr>
      <w:bookmarkStart w:id="622" w:name="bookmark794"/>
      <w:bookmarkEnd w:id="622"/>
      <w:r w:rsidRPr="00A90F9A">
        <w:rPr>
          <w:color w:val="auto"/>
        </w:rPr>
        <w:t>投标文件格式符合第</w:t>
      </w:r>
      <w:r w:rsidRPr="00A90F9A">
        <w:rPr>
          <w:rFonts w:ascii="Times New Roman" w:eastAsia="Times New Roman" w:hAnsi="Times New Roman" w:cs="Times New Roman"/>
          <w:color w:val="auto"/>
        </w:rPr>
        <w:t>8</w:t>
      </w:r>
      <w:r w:rsidRPr="00A90F9A">
        <w:rPr>
          <w:color w:val="auto"/>
        </w:rPr>
        <w:t>章“投标文件格式”的要求；</w:t>
      </w:r>
    </w:p>
    <w:p w:rsidR="00F56E8C" w:rsidRPr="00A90F9A" w:rsidRDefault="007F3B75">
      <w:pPr>
        <w:pStyle w:val="Bodytext10"/>
        <w:numPr>
          <w:ilvl w:val="0"/>
          <w:numId w:val="24"/>
        </w:numPr>
        <w:tabs>
          <w:tab w:val="left" w:pos="923"/>
        </w:tabs>
        <w:spacing w:line="354" w:lineRule="exact"/>
        <w:ind w:firstLine="440"/>
        <w:jc w:val="both"/>
        <w:rPr>
          <w:color w:val="auto"/>
        </w:rPr>
      </w:pPr>
      <w:bookmarkStart w:id="623" w:name="bookmark795"/>
      <w:bookmarkEnd w:id="623"/>
      <w:r w:rsidRPr="00A90F9A">
        <w:rPr>
          <w:color w:val="auto"/>
        </w:rPr>
        <w:t>联合体投标人应提交联合体协议书，并明确联合体牵头人；</w:t>
      </w:r>
    </w:p>
    <w:p w:rsidR="00F56E8C" w:rsidRPr="00A90F9A" w:rsidRDefault="007F3B75">
      <w:pPr>
        <w:pStyle w:val="Bodytext10"/>
        <w:numPr>
          <w:ilvl w:val="0"/>
          <w:numId w:val="24"/>
        </w:numPr>
        <w:tabs>
          <w:tab w:val="left" w:pos="923"/>
        </w:tabs>
        <w:spacing w:line="354" w:lineRule="exact"/>
        <w:ind w:firstLine="440"/>
        <w:jc w:val="both"/>
        <w:rPr>
          <w:color w:val="auto"/>
        </w:rPr>
      </w:pPr>
      <w:bookmarkStart w:id="624" w:name="bookmark796"/>
      <w:bookmarkEnd w:id="624"/>
      <w:r w:rsidRPr="00A90F9A">
        <w:rPr>
          <w:color w:val="auto"/>
        </w:rPr>
        <w:t>只能有一个有效报价；</w:t>
      </w:r>
    </w:p>
    <w:p w:rsidR="00F56E8C" w:rsidRPr="00A90F9A" w:rsidRDefault="007F3B75">
      <w:pPr>
        <w:pStyle w:val="Bodytext10"/>
        <w:numPr>
          <w:ilvl w:val="0"/>
          <w:numId w:val="24"/>
        </w:numPr>
        <w:tabs>
          <w:tab w:val="left" w:pos="923"/>
        </w:tabs>
        <w:spacing w:line="354" w:lineRule="exact"/>
        <w:ind w:firstLine="440"/>
        <w:jc w:val="both"/>
        <w:rPr>
          <w:color w:val="auto"/>
        </w:rPr>
      </w:pPr>
      <w:bookmarkStart w:id="625" w:name="bookmark797"/>
      <w:bookmarkEnd w:id="625"/>
      <w:r w:rsidRPr="00A90F9A">
        <w:rPr>
          <w:color w:val="auto"/>
        </w:rPr>
        <w:t>投标文件的正本、副本数量符合第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3.7.4</w:t>
      </w:r>
      <w:r w:rsidRPr="00A90F9A">
        <w:rPr>
          <w:color w:val="auto"/>
        </w:rPr>
        <w:t>款规定；</w:t>
      </w:r>
    </w:p>
    <w:p w:rsidR="00F56E8C" w:rsidRPr="00A90F9A" w:rsidRDefault="007F3B75">
      <w:pPr>
        <w:pStyle w:val="Bodytext10"/>
        <w:numPr>
          <w:ilvl w:val="0"/>
          <w:numId w:val="24"/>
        </w:numPr>
        <w:tabs>
          <w:tab w:val="left" w:pos="923"/>
        </w:tabs>
        <w:spacing w:line="354" w:lineRule="exact"/>
        <w:ind w:firstLine="440"/>
        <w:jc w:val="both"/>
        <w:rPr>
          <w:color w:val="auto"/>
        </w:rPr>
      </w:pPr>
      <w:bookmarkStart w:id="626" w:name="bookmark798"/>
      <w:bookmarkEnd w:id="626"/>
      <w:r w:rsidRPr="00A90F9A">
        <w:rPr>
          <w:color w:val="auto"/>
        </w:rPr>
        <w:t>投标文件的装订符合第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lang w:val="en-US" w:eastAsia="en-US" w:bidi="en-US"/>
        </w:rPr>
        <w:t xml:space="preserve">7. </w:t>
      </w:r>
      <w:r w:rsidRPr="00A90F9A">
        <w:rPr>
          <w:rFonts w:ascii="Times New Roman" w:eastAsia="Times New Roman" w:hAnsi="Times New Roman" w:cs="Times New Roman"/>
          <w:color w:val="auto"/>
        </w:rPr>
        <w:t>5</w:t>
      </w:r>
      <w:r w:rsidRPr="00A90F9A">
        <w:rPr>
          <w:color w:val="auto"/>
        </w:rPr>
        <w:t>款规定；</w:t>
      </w:r>
    </w:p>
    <w:p w:rsidR="00F56E8C" w:rsidRPr="00A90F9A" w:rsidRDefault="007F3B75">
      <w:pPr>
        <w:pStyle w:val="Bodytext10"/>
        <w:numPr>
          <w:ilvl w:val="0"/>
          <w:numId w:val="24"/>
        </w:numPr>
        <w:tabs>
          <w:tab w:val="left" w:pos="923"/>
        </w:tabs>
        <w:spacing w:line="354" w:lineRule="exact"/>
        <w:ind w:firstLine="440"/>
        <w:jc w:val="both"/>
        <w:rPr>
          <w:color w:val="auto"/>
        </w:rPr>
      </w:pPr>
      <w:bookmarkStart w:id="627" w:name="bookmark799"/>
      <w:bookmarkEnd w:id="627"/>
      <w:r w:rsidRPr="00A90F9A">
        <w:rPr>
          <w:color w:val="auto"/>
        </w:rPr>
        <w:t>形式评审其它标准见评标办法前附表。</w:t>
      </w:r>
    </w:p>
    <w:p w:rsidR="00F56E8C" w:rsidRPr="00A90F9A" w:rsidRDefault="007F3B75">
      <w:pPr>
        <w:pStyle w:val="Bodytext10"/>
        <w:tabs>
          <w:tab w:val="left" w:pos="774"/>
        </w:tabs>
        <w:spacing w:line="354" w:lineRule="exact"/>
        <w:ind w:left="440" w:firstLine="0"/>
        <w:jc w:val="both"/>
        <w:rPr>
          <w:color w:val="auto"/>
        </w:rPr>
      </w:pPr>
      <w:bookmarkStart w:id="628" w:name="bookmark800"/>
      <w:bookmarkEnd w:id="628"/>
      <w:r w:rsidRPr="00A90F9A">
        <w:rPr>
          <w:rFonts w:ascii="Times New Roman" w:eastAsia="Times New Roman" w:hAnsi="Times New Roman" w:cs="Times New Roman"/>
          <w:color w:val="auto"/>
          <w:lang w:val="en-US" w:bidi="en-US"/>
        </w:rPr>
        <w:t>2.1.</w:t>
      </w:r>
      <w:r w:rsidRPr="00A90F9A">
        <w:rPr>
          <w:rFonts w:ascii="Times New Roman" w:eastAsiaTheme="minorEastAsia" w:hAnsi="Times New Roman" w:cs="Times New Roman" w:hint="eastAsia"/>
          <w:color w:val="auto"/>
          <w:lang w:val="en-US" w:bidi="en-US"/>
        </w:rPr>
        <w:t>2</w:t>
      </w:r>
      <w:r w:rsidRPr="00A90F9A">
        <w:rPr>
          <w:color w:val="auto"/>
        </w:rPr>
        <w:t>资格评审标准(适用于未进行资格预审的):</w:t>
      </w:r>
    </w:p>
    <w:p w:rsidR="00F56E8C" w:rsidRPr="00A90F9A" w:rsidRDefault="007F3B75">
      <w:pPr>
        <w:pStyle w:val="Bodytext10"/>
        <w:numPr>
          <w:ilvl w:val="0"/>
          <w:numId w:val="25"/>
        </w:numPr>
        <w:tabs>
          <w:tab w:val="left" w:pos="923"/>
        </w:tabs>
        <w:spacing w:line="354" w:lineRule="exact"/>
        <w:ind w:firstLine="440"/>
        <w:jc w:val="both"/>
        <w:rPr>
          <w:color w:val="auto"/>
        </w:rPr>
      </w:pPr>
      <w:bookmarkStart w:id="629" w:name="bookmark801"/>
      <w:bookmarkEnd w:id="629"/>
      <w:r w:rsidRPr="00A90F9A">
        <w:rPr>
          <w:color w:val="auto"/>
        </w:rPr>
        <w:t>具备有效的营业执照；</w:t>
      </w:r>
    </w:p>
    <w:p w:rsidR="00F56E8C" w:rsidRPr="00A90F9A" w:rsidRDefault="007F3B75">
      <w:pPr>
        <w:pStyle w:val="Bodytext10"/>
        <w:numPr>
          <w:ilvl w:val="0"/>
          <w:numId w:val="25"/>
        </w:numPr>
        <w:tabs>
          <w:tab w:val="left" w:pos="923"/>
        </w:tabs>
        <w:spacing w:line="354" w:lineRule="exact"/>
        <w:ind w:firstLine="440"/>
        <w:jc w:val="both"/>
        <w:rPr>
          <w:color w:val="auto"/>
        </w:rPr>
      </w:pPr>
      <w:bookmarkStart w:id="630" w:name="bookmark802"/>
      <w:bookmarkEnd w:id="630"/>
      <w:r w:rsidRPr="00A90F9A">
        <w:rPr>
          <w:color w:val="auto"/>
        </w:rPr>
        <w:t>具备有效的安全生产许可证；</w:t>
      </w:r>
    </w:p>
    <w:p w:rsidR="00F56E8C" w:rsidRPr="00A90F9A" w:rsidRDefault="007F3B75">
      <w:pPr>
        <w:pStyle w:val="Bodytext10"/>
        <w:numPr>
          <w:ilvl w:val="0"/>
          <w:numId w:val="25"/>
        </w:numPr>
        <w:tabs>
          <w:tab w:val="left" w:pos="923"/>
        </w:tabs>
        <w:spacing w:line="354" w:lineRule="exact"/>
        <w:ind w:firstLine="440"/>
        <w:jc w:val="both"/>
        <w:rPr>
          <w:color w:val="auto"/>
        </w:rPr>
      </w:pPr>
      <w:bookmarkStart w:id="631" w:name="bookmark803"/>
      <w:bookmarkEnd w:id="631"/>
      <w:r w:rsidRPr="00A90F9A">
        <w:rPr>
          <w:color w:val="auto"/>
        </w:rPr>
        <w:t>具备有效的资质证书且资质等级符合第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 xml:space="preserve">1.4. </w:t>
      </w:r>
      <w:r w:rsidRPr="00A90F9A">
        <w:rPr>
          <w:rFonts w:ascii="Times New Roman" w:eastAsia="Times New Roman" w:hAnsi="Times New Roman" w:cs="Times New Roman"/>
          <w:color w:val="auto"/>
        </w:rPr>
        <w:t>1</w:t>
      </w:r>
      <w:r w:rsidRPr="00A90F9A">
        <w:rPr>
          <w:color w:val="auto"/>
        </w:rPr>
        <w:t>款规定；</w:t>
      </w:r>
    </w:p>
    <w:p w:rsidR="00F56E8C" w:rsidRPr="00A90F9A" w:rsidRDefault="007F3B75">
      <w:pPr>
        <w:pStyle w:val="Bodytext10"/>
        <w:numPr>
          <w:ilvl w:val="0"/>
          <w:numId w:val="25"/>
        </w:numPr>
        <w:tabs>
          <w:tab w:val="left" w:pos="923"/>
        </w:tabs>
        <w:spacing w:line="354" w:lineRule="exact"/>
        <w:ind w:firstLine="440"/>
        <w:jc w:val="both"/>
        <w:rPr>
          <w:color w:val="auto"/>
        </w:rPr>
      </w:pPr>
      <w:bookmarkStart w:id="632" w:name="bookmark804"/>
      <w:bookmarkEnd w:id="632"/>
      <w:r w:rsidRPr="00A90F9A">
        <w:rPr>
          <w:color w:val="auto"/>
        </w:rPr>
        <w:t>财务状况符合第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1.4.1</w:t>
      </w:r>
      <w:r w:rsidRPr="00A90F9A">
        <w:rPr>
          <w:color w:val="auto"/>
        </w:rPr>
        <w:t>款规定；</w:t>
      </w:r>
    </w:p>
    <w:p w:rsidR="00F56E8C" w:rsidRPr="00A90F9A" w:rsidRDefault="007F3B75">
      <w:pPr>
        <w:pStyle w:val="Bodytext10"/>
        <w:numPr>
          <w:ilvl w:val="0"/>
          <w:numId w:val="25"/>
        </w:numPr>
        <w:tabs>
          <w:tab w:val="left" w:pos="923"/>
        </w:tabs>
        <w:spacing w:line="354" w:lineRule="exact"/>
        <w:ind w:firstLine="440"/>
        <w:jc w:val="both"/>
        <w:rPr>
          <w:color w:val="auto"/>
        </w:rPr>
      </w:pPr>
      <w:bookmarkStart w:id="633" w:name="bookmark805"/>
      <w:bookmarkEnd w:id="633"/>
      <w:r w:rsidRPr="00A90F9A">
        <w:rPr>
          <w:color w:val="auto"/>
        </w:rPr>
        <w:t>业绩符合第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1.4.1</w:t>
      </w:r>
      <w:r w:rsidRPr="00A90F9A">
        <w:rPr>
          <w:color w:val="auto"/>
        </w:rPr>
        <w:t>款规定；</w:t>
      </w:r>
    </w:p>
    <w:p w:rsidR="00F56E8C" w:rsidRPr="00A90F9A" w:rsidRDefault="007F3B75">
      <w:pPr>
        <w:pStyle w:val="Bodytext10"/>
        <w:numPr>
          <w:ilvl w:val="0"/>
          <w:numId w:val="25"/>
        </w:numPr>
        <w:tabs>
          <w:tab w:val="left" w:pos="923"/>
        </w:tabs>
        <w:spacing w:line="354" w:lineRule="exact"/>
        <w:ind w:firstLine="440"/>
        <w:jc w:val="both"/>
        <w:rPr>
          <w:color w:val="auto"/>
        </w:rPr>
      </w:pPr>
      <w:bookmarkStart w:id="634" w:name="bookmark806"/>
      <w:bookmarkEnd w:id="634"/>
      <w:r w:rsidRPr="00A90F9A">
        <w:rPr>
          <w:color w:val="auto"/>
        </w:rPr>
        <w:t>信誉符合第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1.4.1</w:t>
      </w:r>
      <w:r w:rsidRPr="00A90F9A">
        <w:rPr>
          <w:color w:val="auto"/>
        </w:rPr>
        <w:t>款规定；</w:t>
      </w:r>
    </w:p>
    <w:p w:rsidR="00F56E8C" w:rsidRPr="00A90F9A" w:rsidRDefault="007F3B75">
      <w:pPr>
        <w:pStyle w:val="Bodytext10"/>
        <w:numPr>
          <w:ilvl w:val="0"/>
          <w:numId w:val="25"/>
        </w:numPr>
        <w:tabs>
          <w:tab w:val="left" w:pos="923"/>
        </w:tabs>
        <w:spacing w:line="354" w:lineRule="exact"/>
        <w:ind w:firstLine="440"/>
        <w:jc w:val="both"/>
        <w:rPr>
          <w:color w:val="auto"/>
        </w:rPr>
      </w:pPr>
      <w:bookmarkStart w:id="635" w:name="bookmark807"/>
      <w:bookmarkEnd w:id="635"/>
      <w:r w:rsidRPr="00A90F9A">
        <w:rPr>
          <w:color w:val="auto"/>
        </w:rPr>
        <w:t>项目经理资格符合第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1.4.1</w:t>
      </w:r>
      <w:r w:rsidRPr="00A90F9A">
        <w:rPr>
          <w:color w:val="auto"/>
        </w:rPr>
        <w:t>款规定；</w:t>
      </w:r>
    </w:p>
    <w:p w:rsidR="00F56E8C" w:rsidRPr="00A90F9A" w:rsidRDefault="007F3B75">
      <w:pPr>
        <w:pStyle w:val="Bodytext10"/>
        <w:numPr>
          <w:ilvl w:val="0"/>
          <w:numId w:val="25"/>
        </w:numPr>
        <w:tabs>
          <w:tab w:val="left" w:pos="923"/>
        </w:tabs>
        <w:spacing w:line="354" w:lineRule="exact"/>
        <w:ind w:firstLine="440"/>
        <w:jc w:val="both"/>
        <w:rPr>
          <w:color w:val="auto"/>
        </w:rPr>
      </w:pPr>
      <w:bookmarkStart w:id="636" w:name="bookmark808"/>
      <w:bookmarkEnd w:id="636"/>
      <w:r w:rsidRPr="00A90F9A">
        <w:rPr>
          <w:color w:val="auto"/>
        </w:rPr>
        <w:t>联合体投标人符合第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1.4.2</w:t>
      </w:r>
      <w:r w:rsidRPr="00A90F9A">
        <w:rPr>
          <w:color w:val="auto"/>
        </w:rPr>
        <w:t>款规定；</w:t>
      </w:r>
    </w:p>
    <w:p w:rsidR="00F56E8C" w:rsidRPr="00A90F9A" w:rsidRDefault="007F3B75">
      <w:pPr>
        <w:pStyle w:val="Bodytext10"/>
        <w:numPr>
          <w:ilvl w:val="0"/>
          <w:numId w:val="25"/>
        </w:numPr>
        <w:tabs>
          <w:tab w:val="left" w:pos="923"/>
        </w:tabs>
        <w:spacing w:line="354" w:lineRule="exact"/>
        <w:ind w:firstLine="440"/>
        <w:jc w:val="both"/>
        <w:rPr>
          <w:color w:val="auto"/>
        </w:rPr>
      </w:pPr>
      <w:bookmarkStart w:id="637" w:name="bookmark809"/>
      <w:bookmarkEnd w:id="637"/>
      <w:r w:rsidRPr="00A90F9A">
        <w:rPr>
          <w:color w:val="auto"/>
        </w:rPr>
        <w:t>技术负责人资格符合第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 xml:space="preserve">1.4. </w:t>
      </w:r>
      <w:r w:rsidRPr="00A90F9A">
        <w:rPr>
          <w:rFonts w:ascii="Times New Roman" w:eastAsia="Times New Roman" w:hAnsi="Times New Roman" w:cs="Times New Roman"/>
          <w:color w:val="auto"/>
        </w:rPr>
        <w:t>1</w:t>
      </w:r>
      <w:r w:rsidRPr="00A90F9A">
        <w:rPr>
          <w:color w:val="auto"/>
        </w:rPr>
        <w:t>款规定；</w:t>
      </w:r>
    </w:p>
    <w:p w:rsidR="00F56E8C" w:rsidRPr="00A90F9A" w:rsidRDefault="007F3B75">
      <w:pPr>
        <w:pStyle w:val="Bodytext10"/>
        <w:numPr>
          <w:ilvl w:val="0"/>
          <w:numId w:val="25"/>
        </w:numPr>
        <w:tabs>
          <w:tab w:val="left" w:pos="1026"/>
        </w:tabs>
        <w:spacing w:line="354" w:lineRule="exact"/>
        <w:ind w:firstLine="440"/>
        <w:jc w:val="both"/>
        <w:rPr>
          <w:color w:val="auto"/>
        </w:rPr>
      </w:pPr>
      <w:bookmarkStart w:id="638" w:name="bookmark810"/>
      <w:bookmarkEnd w:id="638"/>
      <w:r w:rsidRPr="00A90F9A">
        <w:rPr>
          <w:color w:val="auto"/>
        </w:rPr>
        <w:t>委托代理人、安全管理人员(专职安全生产管理人员)、质量管理人员应是投标人本单位人员，安全管理人员(专职安全生产管理人员)具备有效的安全生产考核合格证书，质量管理人员应具备有效的质量检查员证；</w:t>
      </w:r>
    </w:p>
    <w:p w:rsidR="00F56E8C" w:rsidRPr="00A90F9A" w:rsidRDefault="007F3B75">
      <w:pPr>
        <w:pStyle w:val="Bodytext10"/>
        <w:numPr>
          <w:ilvl w:val="0"/>
          <w:numId w:val="25"/>
        </w:numPr>
        <w:tabs>
          <w:tab w:val="left" w:pos="1006"/>
        </w:tabs>
        <w:spacing w:after="60" w:line="354" w:lineRule="exact"/>
        <w:ind w:firstLine="420"/>
        <w:rPr>
          <w:color w:val="auto"/>
        </w:rPr>
      </w:pPr>
      <w:bookmarkStart w:id="639" w:name="bookmark811"/>
      <w:bookmarkEnd w:id="639"/>
      <w:r w:rsidRPr="00A90F9A">
        <w:rPr>
          <w:color w:val="auto"/>
        </w:rPr>
        <w:t>资格评审其它标准见评标办法前附表。</w:t>
      </w:r>
    </w:p>
    <w:p w:rsidR="00F56E8C" w:rsidRPr="00A90F9A" w:rsidRDefault="007F3B75">
      <w:pPr>
        <w:pStyle w:val="Bodytext10"/>
        <w:spacing w:line="240" w:lineRule="auto"/>
        <w:ind w:firstLine="420"/>
        <w:rPr>
          <w:color w:val="auto"/>
        </w:rPr>
      </w:pPr>
      <w:r w:rsidRPr="00A90F9A">
        <w:rPr>
          <w:rFonts w:ascii="Times New Roman" w:eastAsia="Times New Roman" w:hAnsi="Times New Roman" w:cs="Times New Roman"/>
          <w:color w:val="auto"/>
          <w:lang w:val="en-US" w:eastAsia="en-US" w:bidi="en-US"/>
        </w:rPr>
        <w:t>2.1.3</w:t>
      </w:r>
      <w:r w:rsidRPr="00A90F9A">
        <w:rPr>
          <w:color w:val="auto"/>
        </w:rPr>
        <w:t>响应性评审标准：</w:t>
      </w:r>
    </w:p>
    <w:p w:rsidR="00F56E8C" w:rsidRPr="00A90F9A" w:rsidRDefault="007F3B75">
      <w:pPr>
        <w:pStyle w:val="Bodytext10"/>
        <w:numPr>
          <w:ilvl w:val="0"/>
          <w:numId w:val="26"/>
        </w:numPr>
        <w:tabs>
          <w:tab w:val="left" w:pos="903"/>
        </w:tabs>
        <w:spacing w:line="354" w:lineRule="exact"/>
        <w:ind w:firstLine="420"/>
        <w:rPr>
          <w:color w:val="auto"/>
        </w:rPr>
      </w:pPr>
      <w:bookmarkStart w:id="640" w:name="bookmark812"/>
      <w:bookmarkEnd w:id="640"/>
      <w:r w:rsidRPr="00A90F9A">
        <w:rPr>
          <w:color w:val="auto"/>
        </w:rPr>
        <w:t>投标范围符合第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1.3.1</w:t>
      </w:r>
      <w:r w:rsidRPr="00A90F9A">
        <w:rPr>
          <w:color w:val="auto"/>
        </w:rPr>
        <w:t>款规定；</w:t>
      </w:r>
    </w:p>
    <w:p w:rsidR="00F56E8C" w:rsidRPr="00A90F9A" w:rsidRDefault="007F3B75">
      <w:pPr>
        <w:pStyle w:val="Bodytext10"/>
        <w:numPr>
          <w:ilvl w:val="0"/>
          <w:numId w:val="26"/>
        </w:numPr>
        <w:tabs>
          <w:tab w:val="left" w:pos="903"/>
        </w:tabs>
        <w:spacing w:line="354" w:lineRule="exact"/>
        <w:ind w:firstLine="420"/>
        <w:rPr>
          <w:color w:val="auto"/>
        </w:rPr>
      </w:pPr>
      <w:bookmarkStart w:id="641" w:name="bookmark813"/>
      <w:bookmarkEnd w:id="641"/>
      <w:r w:rsidRPr="00A90F9A">
        <w:rPr>
          <w:color w:val="auto"/>
        </w:rPr>
        <w:t>计划工期符合第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1.3.2</w:t>
      </w:r>
      <w:r w:rsidRPr="00A90F9A">
        <w:rPr>
          <w:color w:val="auto"/>
        </w:rPr>
        <w:t>款规定；</w:t>
      </w:r>
    </w:p>
    <w:p w:rsidR="00F56E8C" w:rsidRPr="00A90F9A" w:rsidRDefault="007F3B75">
      <w:pPr>
        <w:pStyle w:val="Bodytext10"/>
        <w:numPr>
          <w:ilvl w:val="0"/>
          <w:numId w:val="26"/>
        </w:numPr>
        <w:tabs>
          <w:tab w:val="left" w:pos="903"/>
        </w:tabs>
        <w:spacing w:line="354" w:lineRule="exact"/>
        <w:ind w:firstLine="420"/>
        <w:rPr>
          <w:color w:val="auto"/>
        </w:rPr>
      </w:pPr>
      <w:bookmarkStart w:id="642" w:name="bookmark814"/>
      <w:bookmarkEnd w:id="642"/>
      <w:r w:rsidRPr="00A90F9A">
        <w:rPr>
          <w:color w:val="auto"/>
        </w:rPr>
        <w:t>工程质量符合第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1.3.3</w:t>
      </w:r>
      <w:r w:rsidRPr="00A90F9A">
        <w:rPr>
          <w:color w:val="auto"/>
        </w:rPr>
        <w:t>款规定；</w:t>
      </w:r>
    </w:p>
    <w:p w:rsidR="00F56E8C" w:rsidRPr="00A90F9A" w:rsidRDefault="007F3B75">
      <w:pPr>
        <w:pStyle w:val="Bodytext10"/>
        <w:numPr>
          <w:ilvl w:val="0"/>
          <w:numId w:val="26"/>
        </w:numPr>
        <w:tabs>
          <w:tab w:val="left" w:pos="903"/>
        </w:tabs>
        <w:spacing w:line="354" w:lineRule="exact"/>
        <w:ind w:firstLine="420"/>
        <w:rPr>
          <w:color w:val="auto"/>
        </w:rPr>
      </w:pPr>
      <w:bookmarkStart w:id="643" w:name="bookmark815"/>
      <w:bookmarkEnd w:id="643"/>
      <w:r w:rsidRPr="00A90F9A">
        <w:rPr>
          <w:color w:val="auto"/>
        </w:rPr>
        <w:t>投标有效期符合第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3. 3.1</w:t>
      </w:r>
      <w:r w:rsidRPr="00A90F9A">
        <w:rPr>
          <w:color w:val="auto"/>
        </w:rPr>
        <w:t>款规定；</w:t>
      </w:r>
    </w:p>
    <w:p w:rsidR="00F56E8C" w:rsidRPr="00A90F9A" w:rsidRDefault="007F3B75">
      <w:pPr>
        <w:pStyle w:val="Bodytext10"/>
        <w:numPr>
          <w:ilvl w:val="0"/>
          <w:numId w:val="26"/>
        </w:numPr>
        <w:tabs>
          <w:tab w:val="left" w:pos="903"/>
        </w:tabs>
        <w:spacing w:line="354" w:lineRule="exact"/>
        <w:ind w:firstLine="420"/>
        <w:rPr>
          <w:color w:val="auto"/>
        </w:rPr>
      </w:pPr>
      <w:bookmarkStart w:id="644" w:name="bookmark816"/>
      <w:bookmarkEnd w:id="644"/>
      <w:r w:rsidRPr="00A90F9A">
        <w:rPr>
          <w:color w:val="auto"/>
        </w:rPr>
        <w:lastRenderedPageBreak/>
        <w:t>投标保证金符合第</w:t>
      </w:r>
      <w:r w:rsidRPr="00A90F9A">
        <w:rPr>
          <w:rFonts w:ascii="Times New Roman" w:eastAsia="Times New Roman" w:hAnsi="Times New Roman" w:cs="Times New Roman"/>
          <w:color w:val="auto"/>
        </w:rPr>
        <w:t>2</w:t>
      </w:r>
      <w:r w:rsidRPr="00A90F9A">
        <w:rPr>
          <w:color w:val="auto"/>
        </w:rPr>
        <w:t>章“投标人须知”第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4</w:t>
      </w:r>
      <w:r w:rsidRPr="00A90F9A">
        <w:rPr>
          <w:color w:val="auto"/>
        </w:rPr>
        <w:t>条规定；</w:t>
      </w:r>
    </w:p>
    <w:p w:rsidR="00F56E8C" w:rsidRPr="00A90F9A" w:rsidRDefault="007F3B75">
      <w:pPr>
        <w:pStyle w:val="Bodytext10"/>
        <w:numPr>
          <w:ilvl w:val="0"/>
          <w:numId w:val="26"/>
        </w:numPr>
        <w:tabs>
          <w:tab w:val="left" w:pos="903"/>
        </w:tabs>
        <w:spacing w:line="354" w:lineRule="exact"/>
        <w:ind w:firstLine="420"/>
        <w:rPr>
          <w:color w:val="auto"/>
        </w:rPr>
      </w:pPr>
      <w:bookmarkStart w:id="645" w:name="bookmark817"/>
      <w:bookmarkEnd w:id="645"/>
      <w:r w:rsidRPr="00A90F9A">
        <w:rPr>
          <w:color w:val="auto"/>
        </w:rPr>
        <w:t>权利义务符合第</w:t>
      </w:r>
      <w:r w:rsidRPr="00A90F9A">
        <w:rPr>
          <w:rFonts w:ascii="Times New Roman" w:eastAsia="Times New Roman" w:hAnsi="Times New Roman" w:cs="Times New Roman"/>
          <w:color w:val="auto"/>
        </w:rPr>
        <w:t>4</w:t>
      </w:r>
      <w:r w:rsidRPr="00A90F9A">
        <w:rPr>
          <w:color w:val="auto"/>
        </w:rPr>
        <w:t>章“合同条款及格式”规定的权利义务；</w:t>
      </w:r>
    </w:p>
    <w:p w:rsidR="00F56E8C" w:rsidRPr="00A90F9A" w:rsidRDefault="007F3B75">
      <w:pPr>
        <w:pStyle w:val="Bodytext10"/>
        <w:numPr>
          <w:ilvl w:val="0"/>
          <w:numId w:val="26"/>
        </w:numPr>
        <w:tabs>
          <w:tab w:val="left" w:pos="903"/>
        </w:tabs>
        <w:spacing w:line="364" w:lineRule="exact"/>
        <w:ind w:firstLine="420"/>
        <w:rPr>
          <w:color w:val="auto"/>
        </w:rPr>
      </w:pPr>
      <w:r w:rsidRPr="00A90F9A">
        <w:rPr>
          <w:color w:val="auto"/>
        </w:rPr>
        <w:t>已标价工程量清单符合第</w:t>
      </w:r>
      <w:r w:rsidRPr="00A90F9A">
        <w:rPr>
          <w:rFonts w:ascii="Times New Roman" w:eastAsia="Times New Roman" w:hAnsi="Times New Roman" w:cs="Times New Roman"/>
          <w:color w:val="auto"/>
        </w:rPr>
        <w:t>5</w:t>
      </w:r>
      <w:r w:rsidRPr="00A90F9A">
        <w:rPr>
          <w:color w:val="auto"/>
        </w:rPr>
        <w:t>章“工程量清单”的有关要求；</w:t>
      </w:r>
    </w:p>
    <w:p w:rsidR="00F56E8C" w:rsidRPr="00A90F9A" w:rsidRDefault="007F3B75">
      <w:pPr>
        <w:pStyle w:val="Bodytext10"/>
        <w:numPr>
          <w:ilvl w:val="0"/>
          <w:numId w:val="26"/>
        </w:numPr>
        <w:tabs>
          <w:tab w:val="left" w:pos="903"/>
        </w:tabs>
        <w:spacing w:line="364" w:lineRule="exact"/>
        <w:ind w:firstLine="420"/>
        <w:rPr>
          <w:color w:val="auto"/>
        </w:rPr>
      </w:pPr>
      <w:bookmarkStart w:id="646" w:name="bookmark819"/>
      <w:bookmarkEnd w:id="646"/>
      <w:r w:rsidRPr="00A90F9A">
        <w:rPr>
          <w:color w:val="auto"/>
        </w:rPr>
        <w:t>技术标准和要求符合第</w:t>
      </w:r>
      <w:r w:rsidRPr="00A90F9A">
        <w:rPr>
          <w:rFonts w:ascii="Times New Roman" w:eastAsia="Times New Roman" w:hAnsi="Times New Roman" w:cs="Times New Roman"/>
          <w:color w:val="auto"/>
        </w:rPr>
        <w:t>7</w:t>
      </w:r>
      <w:r w:rsidRPr="00A90F9A">
        <w:rPr>
          <w:color w:val="auto"/>
        </w:rPr>
        <w:t>章“技术标准和要求(合同技术条款)”的规定；</w:t>
      </w:r>
    </w:p>
    <w:p w:rsidR="00F56E8C" w:rsidRPr="00A90F9A" w:rsidRDefault="007F3B75">
      <w:pPr>
        <w:pStyle w:val="Bodytext10"/>
        <w:numPr>
          <w:ilvl w:val="0"/>
          <w:numId w:val="26"/>
        </w:numPr>
        <w:tabs>
          <w:tab w:val="left" w:pos="903"/>
        </w:tabs>
        <w:spacing w:after="120" w:line="364" w:lineRule="exact"/>
        <w:ind w:firstLine="420"/>
        <w:rPr>
          <w:color w:val="auto"/>
        </w:rPr>
      </w:pPr>
      <w:bookmarkStart w:id="647" w:name="bookmark820"/>
      <w:bookmarkEnd w:id="647"/>
      <w:r w:rsidRPr="00A90F9A">
        <w:rPr>
          <w:color w:val="auto"/>
        </w:rPr>
        <w:t>响应性评审其它标准见评标办法前附表。</w:t>
      </w:r>
    </w:p>
    <w:p w:rsidR="00F56E8C" w:rsidRPr="00A90F9A" w:rsidRDefault="007F3B75">
      <w:pPr>
        <w:pStyle w:val="3"/>
        <w:rPr>
          <w:rFonts w:asciiTheme="majorEastAsia" w:eastAsiaTheme="majorEastAsia" w:hAnsiTheme="majorEastAsia"/>
          <w:color w:val="auto"/>
          <w:sz w:val="28"/>
          <w:szCs w:val="28"/>
          <w:lang w:eastAsia="zh-CN"/>
        </w:rPr>
      </w:pPr>
      <w:bookmarkStart w:id="648" w:name="_Toc17951"/>
      <w:bookmarkStart w:id="649" w:name="bookmark822"/>
      <w:bookmarkStart w:id="650" w:name="bookmark823"/>
      <w:bookmarkStart w:id="651" w:name="bookmark821"/>
      <w:bookmarkStart w:id="652" w:name="_Toc51061664"/>
      <w:r w:rsidRPr="00A90F9A">
        <w:rPr>
          <w:rFonts w:asciiTheme="majorEastAsia" w:eastAsiaTheme="majorEastAsia" w:hAnsiTheme="majorEastAsia"/>
          <w:color w:val="auto"/>
          <w:sz w:val="28"/>
          <w:szCs w:val="28"/>
          <w:lang w:eastAsia="zh-CN"/>
        </w:rPr>
        <w:t>2.2分值构成与评分标准</w:t>
      </w:r>
      <w:bookmarkEnd w:id="648"/>
      <w:bookmarkEnd w:id="649"/>
      <w:bookmarkEnd w:id="650"/>
      <w:bookmarkEnd w:id="651"/>
      <w:bookmarkEnd w:id="652"/>
    </w:p>
    <w:p w:rsidR="00F56E8C" w:rsidRPr="00A90F9A" w:rsidRDefault="007F3B75">
      <w:pPr>
        <w:pStyle w:val="Bodytext10"/>
        <w:spacing w:line="379" w:lineRule="auto"/>
        <w:ind w:firstLine="420"/>
        <w:rPr>
          <w:color w:val="auto"/>
        </w:rPr>
      </w:pPr>
      <w:r w:rsidRPr="00A90F9A">
        <w:rPr>
          <w:rFonts w:ascii="Times New Roman" w:eastAsia="Times New Roman" w:hAnsi="Times New Roman" w:cs="Times New Roman"/>
          <w:color w:val="auto"/>
          <w:lang w:val="en-US" w:bidi="en-US"/>
        </w:rPr>
        <w:t>2.2.1</w:t>
      </w:r>
      <w:r w:rsidRPr="00A90F9A">
        <w:rPr>
          <w:color w:val="auto"/>
        </w:rPr>
        <w:t>分值构成</w:t>
      </w:r>
    </w:p>
    <w:p w:rsidR="00F56E8C" w:rsidRPr="00A90F9A" w:rsidRDefault="007F3B75">
      <w:pPr>
        <w:pStyle w:val="Bodytext10"/>
        <w:numPr>
          <w:ilvl w:val="0"/>
          <w:numId w:val="27"/>
        </w:numPr>
        <w:tabs>
          <w:tab w:val="left" w:pos="903"/>
        </w:tabs>
        <w:spacing w:line="364" w:lineRule="exact"/>
        <w:ind w:firstLine="420"/>
        <w:rPr>
          <w:color w:val="auto"/>
        </w:rPr>
      </w:pPr>
      <w:bookmarkStart w:id="653" w:name="bookmark824"/>
      <w:bookmarkEnd w:id="653"/>
      <w:r w:rsidRPr="00A90F9A">
        <w:rPr>
          <w:color w:val="auto"/>
        </w:rPr>
        <w:t>施工组织设计：见评标办法前附表；</w:t>
      </w:r>
    </w:p>
    <w:p w:rsidR="00F56E8C" w:rsidRPr="00A90F9A" w:rsidRDefault="007F3B75">
      <w:pPr>
        <w:pStyle w:val="Bodytext10"/>
        <w:numPr>
          <w:ilvl w:val="0"/>
          <w:numId w:val="27"/>
        </w:numPr>
        <w:tabs>
          <w:tab w:val="left" w:pos="903"/>
        </w:tabs>
        <w:spacing w:line="364" w:lineRule="exact"/>
        <w:ind w:firstLine="420"/>
        <w:rPr>
          <w:color w:val="auto"/>
        </w:rPr>
      </w:pPr>
      <w:bookmarkStart w:id="654" w:name="bookmark825"/>
      <w:bookmarkEnd w:id="654"/>
      <w:r w:rsidRPr="00A90F9A">
        <w:rPr>
          <w:color w:val="auto"/>
        </w:rPr>
        <w:t>项目管理机构：见评标办法前附表；</w:t>
      </w:r>
    </w:p>
    <w:p w:rsidR="00F56E8C" w:rsidRPr="00A90F9A" w:rsidRDefault="007F3B75">
      <w:pPr>
        <w:pStyle w:val="Bodytext10"/>
        <w:numPr>
          <w:ilvl w:val="0"/>
          <w:numId w:val="27"/>
        </w:numPr>
        <w:tabs>
          <w:tab w:val="left" w:pos="903"/>
        </w:tabs>
        <w:spacing w:line="364" w:lineRule="exact"/>
        <w:ind w:firstLine="420"/>
        <w:rPr>
          <w:color w:val="auto"/>
        </w:rPr>
      </w:pPr>
      <w:bookmarkStart w:id="655" w:name="bookmark826"/>
      <w:bookmarkEnd w:id="655"/>
      <w:r w:rsidRPr="00A90F9A">
        <w:rPr>
          <w:color w:val="auto"/>
        </w:rPr>
        <w:t>投标报价：见评标办法前附表；</w:t>
      </w:r>
    </w:p>
    <w:p w:rsidR="00F56E8C" w:rsidRPr="00A90F9A" w:rsidRDefault="007F3B75">
      <w:pPr>
        <w:pStyle w:val="Bodytext10"/>
        <w:numPr>
          <w:ilvl w:val="0"/>
          <w:numId w:val="27"/>
        </w:numPr>
        <w:tabs>
          <w:tab w:val="left" w:pos="903"/>
        </w:tabs>
        <w:spacing w:after="120" w:line="364" w:lineRule="exact"/>
        <w:ind w:firstLine="420"/>
        <w:rPr>
          <w:color w:val="auto"/>
        </w:rPr>
      </w:pPr>
      <w:bookmarkStart w:id="656" w:name="bookmark827"/>
      <w:bookmarkEnd w:id="656"/>
      <w:r w:rsidRPr="00A90F9A">
        <w:rPr>
          <w:color w:val="auto"/>
        </w:rPr>
        <w:t>其他评分因素：见评标办法前附表。</w:t>
      </w:r>
    </w:p>
    <w:p w:rsidR="00F56E8C" w:rsidRPr="00A90F9A" w:rsidRDefault="007F3B75">
      <w:pPr>
        <w:pStyle w:val="Bodytext10"/>
        <w:tabs>
          <w:tab w:val="left" w:pos="754"/>
        </w:tabs>
        <w:spacing w:line="379" w:lineRule="auto"/>
        <w:ind w:left="420" w:firstLine="0"/>
        <w:rPr>
          <w:color w:val="auto"/>
        </w:rPr>
      </w:pPr>
      <w:bookmarkStart w:id="657" w:name="bookmark828"/>
      <w:bookmarkEnd w:id="657"/>
      <w:r w:rsidRPr="00A90F9A">
        <w:rPr>
          <w:rFonts w:ascii="Times New Roman" w:eastAsia="Times New Roman" w:hAnsi="Times New Roman" w:cs="Times New Roman"/>
          <w:color w:val="auto"/>
          <w:lang w:val="en-US" w:bidi="en-US"/>
        </w:rPr>
        <w:t>2.2.</w:t>
      </w:r>
      <w:r w:rsidRPr="00A90F9A">
        <w:rPr>
          <w:rFonts w:ascii="Times New Roman" w:eastAsiaTheme="minorEastAsia" w:hAnsi="Times New Roman" w:cs="Times New Roman" w:hint="eastAsia"/>
          <w:color w:val="auto"/>
          <w:lang w:val="en-US" w:bidi="en-US"/>
        </w:rPr>
        <w:t>2</w:t>
      </w:r>
      <w:r w:rsidRPr="00A90F9A">
        <w:rPr>
          <w:color w:val="auto"/>
        </w:rPr>
        <w:t>评标基准价计算</w:t>
      </w:r>
    </w:p>
    <w:p w:rsidR="00F56E8C" w:rsidRPr="00A90F9A" w:rsidRDefault="007F3B75">
      <w:pPr>
        <w:pStyle w:val="Bodytext10"/>
        <w:spacing w:line="364" w:lineRule="exact"/>
        <w:ind w:firstLine="420"/>
        <w:rPr>
          <w:color w:val="auto"/>
        </w:rPr>
      </w:pPr>
      <w:r w:rsidRPr="00A90F9A">
        <w:rPr>
          <w:color w:val="auto"/>
        </w:rPr>
        <w:t>评标基准价计算方法：见评标办法前附表。</w:t>
      </w:r>
    </w:p>
    <w:p w:rsidR="00F56E8C" w:rsidRPr="00A90F9A" w:rsidRDefault="007F3B75">
      <w:pPr>
        <w:pStyle w:val="Bodytext10"/>
        <w:spacing w:after="120" w:line="364" w:lineRule="exact"/>
        <w:ind w:firstLine="420"/>
        <w:rPr>
          <w:color w:val="auto"/>
        </w:rPr>
      </w:pPr>
      <w:r w:rsidRPr="00A90F9A">
        <w:rPr>
          <w:rFonts w:ascii="Times New Roman" w:eastAsia="Times New Roman" w:hAnsi="Times New Roman" w:cs="Times New Roman"/>
          <w:color w:val="auto"/>
          <w:lang w:val="en-US" w:bidi="en-US"/>
        </w:rPr>
        <w:t xml:space="preserve">2. 2. </w:t>
      </w:r>
      <w:r w:rsidRPr="00A90F9A">
        <w:rPr>
          <w:rFonts w:ascii="Times New Roman" w:eastAsia="Times New Roman" w:hAnsi="Times New Roman" w:cs="Times New Roman"/>
          <w:color w:val="auto"/>
        </w:rPr>
        <w:t>3</w:t>
      </w:r>
      <w:r w:rsidRPr="00A90F9A">
        <w:rPr>
          <w:color w:val="auto"/>
        </w:rPr>
        <w:t>投标报价的偏差率计算</w:t>
      </w:r>
    </w:p>
    <w:p w:rsidR="00F56E8C" w:rsidRPr="00A90F9A" w:rsidRDefault="007F3B75">
      <w:pPr>
        <w:pStyle w:val="Bodytext10"/>
        <w:spacing w:after="120" w:line="240" w:lineRule="auto"/>
        <w:ind w:firstLine="420"/>
        <w:rPr>
          <w:color w:val="auto"/>
        </w:rPr>
      </w:pPr>
      <w:r w:rsidRPr="00A90F9A">
        <w:rPr>
          <w:color w:val="auto"/>
        </w:rPr>
        <w:t>投标报价的偏差率计算公式：见评标办法前附表。</w:t>
      </w:r>
    </w:p>
    <w:p w:rsidR="00F56E8C" w:rsidRPr="00A90F9A" w:rsidRDefault="007F3B75">
      <w:pPr>
        <w:pStyle w:val="Bodytext20"/>
        <w:tabs>
          <w:tab w:val="left" w:pos="754"/>
        </w:tabs>
        <w:spacing w:after="0"/>
        <w:ind w:left="420" w:firstLine="0"/>
        <w:rPr>
          <w:color w:val="auto"/>
        </w:rPr>
      </w:pPr>
      <w:bookmarkStart w:id="658" w:name="bookmark829"/>
      <w:bookmarkEnd w:id="658"/>
      <w:r w:rsidRPr="00A90F9A">
        <w:rPr>
          <w:color w:val="auto"/>
        </w:rPr>
        <w:t>2. 2.4</w:t>
      </w:r>
      <w:r w:rsidRPr="00A90F9A">
        <w:rPr>
          <w:rFonts w:ascii="宋体" w:eastAsia="宋体" w:hAnsi="宋体" w:cs="宋体"/>
          <w:color w:val="auto"/>
          <w:lang w:val="zh-CN" w:eastAsia="zh-CN" w:bidi="zh-CN"/>
        </w:rPr>
        <w:t>评分标准</w:t>
      </w:r>
    </w:p>
    <w:p w:rsidR="00F56E8C" w:rsidRPr="00A90F9A" w:rsidRDefault="007F3B75">
      <w:pPr>
        <w:pStyle w:val="Bodytext10"/>
        <w:numPr>
          <w:ilvl w:val="0"/>
          <w:numId w:val="28"/>
        </w:numPr>
        <w:tabs>
          <w:tab w:val="left" w:pos="903"/>
        </w:tabs>
        <w:spacing w:line="364" w:lineRule="exact"/>
        <w:ind w:firstLine="420"/>
        <w:rPr>
          <w:color w:val="auto"/>
        </w:rPr>
      </w:pPr>
      <w:bookmarkStart w:id="659" w:name="bookmark830"/>
      <w:bookmarkEnd w:id="659"/>
      <w:r w:rsidRPr="00A90F9A">
        <w:rPr>
          <w:color w:val="auto"/>
        </w:rPr>
        <w:t>施工组织设计评分标准：见评标办法前附表；</w:t>
      </w:r>
    </w:p>
    <w:p w:rsidR="00F56E8C" w:rsidRPr="00A90F9A" w:rsidRDefault="007F3B75">
      <w:pPr>
        <w:pStyle w:val="Bodytext10"/>
        <w:numPr>
          <w:ilvl w:val="0"/>
          <w:numId w:val="28"/>
        </w:numPr>
        <w:tabs>
          <w:tab w:val="left" w:pos="903"/>
        </w:tabs>
        <w:spacing w:line="364" w:lineRule="exact"/>
        <w:ind w:firstLine="420"/>
        <w:rPr>
          <w:color w:val="auto"/>
        </w:rPr>
      </w:pPr>
      <w:bookmarkStart w:id="660" w:name="bookmark831"/>
      <w:bookmarkEnd w:id="660"/>
      <w:r w:rsidRPr="00A90F9A">
        <w:rPr>
          <w:color w:val="auto"/>
        </w:rPr>
        <w:t>项目管理机构评分标准：见评标办法前附表；</w:t>
      </w:r>
    </w:p>
    <w:p w:rsidR="00F56E8C" w:rsidRPr="00A90F9A" w:rsidRDefault="007F3B75">
      <w:pPr>
        <w:pStyle w:val="Bodytext10"/>
        <w:numPr>
          <w:ilvl w:val="0"/>
          <w:numId w:val="28"/>
        </w:numPr>
        <w:tabs>
          <w:tab w:val="left" w:pos="903"/>
        </w:tabs>
        <w:spacing w:line="364" w:lineRule="exact"/>
        <w:ind w:firstLine="420"/>
        <w:rPr>
          <w:color w:val="auto"/>
        </w:rPr>
      </w:pPr>
      <w:bookmarkStart w:id="661" w:name="bookmark832"/>
      <w:bookmarkEnd w:id="661"/>
      <w:r w:rsidRPr="00A90F9A">
        <w:rPr>
          <w:color w:val="auto"/>
        </w:rPr>
        <w:t>投标报价评分标准：见评标办法前附表；</w:t>
      </w:r>
    </w:p>
    <w:p w:rsidR="00F56E8C" w:rsidRPr="00A90F9A" w:rsidRDefault="007F3B75">
      <w:pPr>
        <w:pStyle w:val="Bodytext10"/>
        <w:numPr>
          <w:ilvl w:val="0"/>
          <w:numId w:val="28"/>
        </w:numPr>
        <w:tabs>
          <w:tab w:val="left" w:pos="903"/>
        </w:tabs>
        <w:spacing w:after="240" w:line="364" w:lineRule="exact"/>
        <w:ind w:firstLine="420"/>
        <w:rPr>
          <w:color w:val="auto"/>
        </w:rPr>
      </w:pPr>
      <w:bookmarkStart w:id="662" w:name="bookmark833"/>
      <w:bookmarkEnd w:id="662"/>
      <w:r w:rsidRPr="00A90F9A">
        <w:rPr>
          <w:color w:val="auto"/>
        </w:rPr>
        <w:t>其他因素评分标准：见评标办法前附表。</w:t>
      </w:r>
      <w:bookmarkStart w:id="663" w:name="bookmark818"/>
      <w:bookmarkStart w:id="664" w:name="bookmark835"/>
      <w:bookmarkStart w:id="665" w:name="_Toc28626"/>
      <w:bookmarkStart w:id="666" w:name="bookmark834"/>
      <w:bookmarkStart w:id="667" w:name="bookmark836"/>
      <w:bookmarkEnd w:id="663"/>
    </w:p>
    <w:p w:rsidR="00F56E8C" w:rsidRPr="00A90F9A" w:rsidRDefault="007F3B75">
      <w:pPr>
        <w:pStyle w:val="2"/>
        <w:rPr>
          <w:color w:val="auto"/>
        </w:rPr>
      </w:pPr>
      <w:bookmarkStart w:id="668" w:name="_Toc51061665"/>
      <w:r w:rsidRPr="00A90F9A">
        <w:rPr>
          <w:color w:val="auto"/>
        </w:rPr>
        <w:t>3 .</w:t>
      </w:r>
      <w:r w:rsidRPr="00A90F9A">
        <w:rPr>
          <w:color w:val="auto"/>
        </w:rPr>
        <w:t>评标程序</w:t>
      </w:r>
      <w:bookmarkEnd w:id="664"/>
      <w:bookmarkEnd w:id="665"/>
      <w:bookmarkEnd w:id="666"/>
      <w:bookmarkEnd w:id="667"/>
      <w:bookmarkEnd w:id="668"/>
    </w:p>
    <w:p w:rsidR="00F56E8C" w:rsidRPr="00A90F9A" w:rsidRDefault="007F3B75">
      <w:pPr>
        <w:pStyle w:val="3"/>
        <w:rPr>
          <w:rFonts w:asciiTheme="majorEastAsia" w:eastAsiaTheme="majorEastAsia" w:hAnsiTheme="majorEastAsia"/>
          <w:color w:val="auto"/>
          <w:sz w:val="28"/>
          <w:szCs w:val="28"/>
          <w:lang w:eastAsia="zh-CN"/>
        </w:rPr>
      </w:pPr>
      <w:bookmarkStart w:id="669" w:name="bookmark837"/>
      <w:bookmarkStart w:id="670" w:name="_Toc16538"/>
      <w:bookmarkStart w:id="671" w:name="bookmark839"/>
      <w:bookmarkStart w:id="672" w:name="bookmark838"/>
      <w:bookmarkStart w:id="673" w:name="_Toc51061666"/>
      <w:r w:rsidRPr="00A90F9A">
        <w:rPr>
          <w:rFonts w:asciiTheme="majorEastAsia" w:eastAsiaTheme="majorEastAsia" w:hAnsiTheme="majorEastAsia"/>
          <w:color w:val="auto"/>
          <w:sz w:val="28"/>
          <w:szCs w:val="28"/>
          <w:lang w:eastAsia="zh-CN"/>
        </w:rPr>
        <w:t>3.1初步评审</w:t>
      </w:r>
      <w:bookmarkEnd w:id="669"/>
      <w:bookmarkEnd w:id="670"/>
      <w:bookmarkEnd w:id="671"/>
      <w:bookmarkEnd w:id="672"/>
      <w:bookmarkEnd w:id="673"/>
    </w:p>
    <w:p w:rsidR="00F56E8C" w:rsidRPr="00A90F9A" w:rsidRDefault="007F3B75">
      <w:pPr>
        <w:pStyle w:val="Bodytext10"/>
        <w:tabs>
          <w:tab w:val="left" w:pos="750"/>
        </w:tabs>
        <w:spacing w:line="364" w:lineRule="exact"/>
        <w:ind w:firstLineChars="213" w:firstLine="426"/>
        <w:jc w:val="both"/>
        <w:rPr>
          <w:color w:val="auto"/>
        </w:rPr>
      </w:pPr>
      <w:bookmarkStart w:id="674" w:name="bookmark840"/>
      <w:bookmarkEnd w:id="674"/>
      <w:r w:rsidRPr="00A90F9A">
        <w:rPr>
          <w:rFonts w:ascii="Times New Roman" w:eastAsia="Times New Roman" w:hAnsi="Times New Roman" w:cs="Times New Roman"/>
          <w:color w:val="auto"/>
          <w:lang w:val="en-US" w:bidi="en-US"/>
        </w:rPr>
        <w:t xml:space="preserve">3.1. </w:t>
      </w:r>
      <w:r w:rsidRPr="00A90F9A">
        <w:rPr>
          <w:rFonts w:ascii="Times New Roman" w:eastAsia="Times New Roman" w:hAnsi="Times New Roman" w:cs="Times New Roman"/>
          <w:color w:val="auto"/>
        </w:rPr>
        <w:t>1</w:t>
      </w:r>
      <w:r w:rsidRPr="00A90F9A">
        <w:rPr>
          <w:color w:val="auto"/>
        </w:rPr>
        <w:t>评标委员会可以要求投标人提交第二章“投标人须知”第</w:t>
      </w:r>
      <w:r w:rsidRPr="00A90F9A">
        <w:rPr>
          <w:rFonts w:ascii="Times New Roman" w:eastAsia="Times New Roman" w:hAnsi="Times New Roman" w:cs="Times New Roman"/>
          <w:color w:val="auto"/>
          <w:lang w:val="en-US" w:bidi="en-US"/>
        </w:rPr>
        <w:t>3.5.1</w:t>
      </w:r>
      <w:r w:rsidRPr="00A90F9A">
        <w:rPr>
          <w:color w:val="auto"/>
        </w:rPr>
        <w:t>项至第</w:t>
      </w:r>
      <w:r w:rsidRPr="00A90F9A">
        <w:rPr>
          <w:rFonts w:ascii="Times New Roman" w:eastAsia="Times New Roman" w:hAnsi="Times New Roman" w:cs="Times New Roman"/>
          <w:color w:val="auto"/>
          <w:lang w:val="en-US" w:bidi="en-US"/>
        </w:rPr>
        <w:t xml:space="preserve">3. 5. </w:t>
      </w:r>
      <w:r w:rsidRPr="00A90F9A">
        <w:rPr>
          <w:rFonts w:ascii="Times New Roman" w:eastAsia="Times New Roman" w:hAnsi="Times New Roman" w:cs="Times New Roman"/>
          <w:color w:val="auto"/>
        </w:rPr>
        <w:t xml:space="preserve">5 </w:t>
      </w:r>
      <w:r w:rsidRPr="00A90F9A">
        <w:rPr>
          <w:color w:val="auto"/>
        </w:rPr>
        <w:t>规定的有关证明和证件的原件，以便核验。评标委员会依据本章第</w:t>
      </w:r>
      <w:r w:rsidRPr="00A90F9A">
        <w:rPr>
          <w:rFonts w:ascii="Times New Roman" w:eastAsia="Times New Roman" w:hAnsi="Times New Roman" w:cs="Times New Roman"/>
          <w:color w:val="auto"/>
          <w:lang w:val="en-US" w:bidi="en-US"/>
        </w:rPr>
        <w:t>2.1</w:t>
      </w:r>
      <w:r w:rsidRPr="00A90F9A">
        <w:rPr>
          <w:color w:val="auto"/>
        </w:rPr>
        <w:t>款规定的标准对投标文件进行初步评审。有一项不符合评审标准的，作废标处理。</w:t>
      </w:r>
    </w:p>
    <w:p w:rsidR="00F56E8C" w:rsidRPr="00A90F9A" w:rsidRDefault="007F3B75">
      <w:pPr>
        <w:pStyle w:val="Bodytext10"/>
        <w:spacing w:line="364" w:lineRule="exact"/>
        <w:ind w:firstLine="420"/>
        <w:rPr>
          <w:color w:val="auto"/>
        </w:rPr>
      </w:pPr>
      <w:r w:rsidRPr="00A90F9A">
        <w:rPr>
          <w:rFonts w:ascii="Times New Roman" w:eastAsia="Times New Roman" w:hAnsi="Times New Roman" w:cs="Times New Roman"/>
          <w:color w:val="auto"/>
          <w:lang w:val="en-US" w:bidi="en-US"/>
        </w:rPr>
        <w:t>3.1.2</w:t>
      </w:r>
      <w:r w:rsidRPr="00A90F9A">
        <w:rPr>
          <w:color w:val="auto"/>
        </w:rPr>
        <w:t>投标人有以下情形之一的，评标委员会应当否决其投标：</w:t>
      </w:r>
    </w:p>
    <w:p w:rsidR="00F56E8C" w:rsidRPr="00A90F9A" w:rsidRDefault="007F3B75">
      <w:pPr>
        <w:pStyle w:val="Bodytext10"/>
        <w:numPr>
          <w:ilvl w:val="0"/>
          <w:numId w:val="29"/>
        </w:numPr>
        <w:tabs>
          <w:tab w:val="left" w:pos="903"/>
        </w:tabs>
        <w:spacing w:line="364" w:lineRule="exact"/>
        <w:ind w:firstLine="420"/>
        <w:rPr>
          <w:color w:val="auto"/>
        </w:rPr>
      </w:pPr>
      <w:bookmarkStart w:id="675" w:name="bookmark841"/>
      <w:bookmarkEnd w:id="675"/>
      <w:r w:rsidRPr="00A90F9A">
        <w:rPr>
          <w:color w:val="auto"/>
        </w:rPr>
        <w:t>第二章“投标人须知”第</w:t>
      </w:r>
      <w:r w:rsidRPr="00A90F9A">
        <w:rPr>
          <w:rFonts w:ascii="Times New Roman" w:eastAsia="Times New Roman" w:hAnsi="Times New Roman" w:cs="Times New Roman"/>
          <w:color w:val="auto"/>
          <w:lang w:val="en-US" w:bidi="en-US"/>
        </w:rPr>
        <w:t>1.4.3</w:t>
      </w:r>
      <w:r w:rsidRPr="00A90F9A">
        <w:rPr>
          <w:color w:val="auto"/>
        </w:rPr>
        <w:t>项规定的任何一种情形的；</w:t>
      </w:r>
    </w:p>
    <w:p w:rsidR="00F56E8C" w:rsidRPr="00A90F9A" w:rsidRDefault="007F3B75">
      <w:pPr>
        <w:pStyle w:val="Bodytext10"/>
        <w:numPr>
          <w:ilvl w:val="0"/>
          <w:numId w:val="29"/>
        </w:numPr>
        <w:tabs>
          <w:tab w:val="left" w:pos="903"/>
        </w:tabs>
        <w:spacing w:line="364" w:lineRule="exact"/>
        <w:ind w:firstLine="420"/>
        <w:rPr>
          <w:color w:val="auto"/>
        </w:rPr>
      </w:pPr>
      <w:bookmarkStart w:id="676" w:name="bookmark842"/>
      <w:bookmarkEnd w:id="676"/>
      <w:r w:rsidRPr="00A90F9A">
        <w:rPr>
          <w:color w:val="auto"/>
        </w:rPr>
        <w:t>串通投标或弄虚作假或有其他违法</w:t>
      </w:r>
      <w:r w:rsidRPr="00A90F9A">
        <w:rPr>
          <w:rFonts w:hint="eastAsia"/>
          <w:color w:val="auto"/>
        </w:rPr>
        <w:t>违规</w:t>
      </w:r>
      <w:r w:rsidRPr="00A90F9A">
        <w:rPr>
          <w:color w:val="auto"/>
        </w:rPr>
        <w:t>行为的；</w:t>
      </w:r>
    </w:p>
    <w:p w:rsidR="00F56E8C" w:rsidRPr="00A90F9A" w:rsidRDefault="007F3B75">
      <w:pPr>
        <w:pStyle w:val="Bodytext10"/>
        <w:numPr>
          <w:ilvl w:val="0"/>
          <w:numId w:val="29"/>
        </w:numPr>
        <w:tabs>
          <w:tab w:val="left" w:pos="903"/>
        </w:tabs>
        <w:spacing w:line="364" w:lineRule="exact"/>
        <w:ind w:firstLine="420"/>
        <w:rPr>
          <w:color w:val="auto"/>
        </w:rPr>
      </w:pPr>
      <w:bookmarkStart w:id="677" w:name="bookmark843"/>
      <w:bookmarkEnd w:id="677"/>
      <w:r w:rsidRPr="00A90F9A">
        <w:rPr>
          <w:color w:val="auto"/>
        </w:rPr>
        <w:t>不按评标委员会要求澄清、说明或补正的。</w:t>
      </w:r>
    </w:p>
    <w:p w:rsidR="00F56E8C" w:rsidRPr="00A90F9A" w:rsidRDefault="007F3B75">
      <w:pPr>
        <w:pStyle w:val="Bodytext10"/>
        <w:spacing w:line="364" w:lineRule="exact"/>
        <w:ind w:firstLine="440"/>
        <w:jc w:val="both"/>
        <w:rPr>
          <w:color w:val="auto"/>
        </w:rPr>
      </w:pPr>
      <w:r w:rsidRPr="00A90F9A">
        <w:rPr>
          <w:rFonts w:ascii="Times New Roman" w:eastAsia="Times New Roman" w:hAnsi="Times New Roman" w:cs="Times New Roman"/>
          <w:color w:val="auto"/>
          <w:lang w:val="en-US" w:bidi="en-US"/>
        </w:rPr>
        <w:t>3.1.3</w:t>
      </w:r>
      <w:r w:rsidRPr="00A90F9A">
        <w:rPr>
          <w:color w:val="auto"/>
        </w:rPr>
        <w:t>投标报价有算术错误的，评标委员会按以下原则对投标报价进行修正，修正的 价格经投标人书面确认后具有约束力。投标人不接受修正价格的，其投标作废标处理。</w:t>
      </w:r>
    </w:p>
    <w:p w:rsidR="00F56E8C" w:rsidRPr="00A90F9A" w:rsidRDefault="007F3B75">
      <w:pPr>
        <w:pStyle w:val="Bodytext10"/>
        <w:numPr>
          <w:ilvl w:val="0"/>
          <w:numId w:val="30"/>
        </w:numPr>
        <w:tabs>
          <w:tab w:val="left" w:pos="903"/>
        </w:tabs>
        <w:spacing w:line="364" w:lineRule="exact"/>
        <w:ind w:firstLine="420"/>
        <w:rPr>
          <w:color w:val="auto"/>
        </w:rPr>
      </w:pPr>
      <w:bookmarkStart w:id="678" w:name="bookmark844"/>
      <w:bookmarkEnd w:id="678"/>
      <w:r w:rsidRPr="00A90F9A">
        <w:rPr>
          <w:color w:val="auto"/>
        </w:rPr>
        <w:t>投标文件中的大写金额与小写金额不一致的，以大写金额为准；</w:t>
      </w:r>
    </w:p>
    <w:p w:rsidR="00F56E8C" w:rsidRPr="00A90F9A" w:rsidRDefault="007F3B75">
      <w:pPr>
        <w:pStyle w:val="Bodytext10"/>
        <w:numPr>
          <w:ilvl w:val="0"/>
          <w:numId w:val="30"/>
        </w:numPr>
        <w:tabs>
          <w:tab w:val="left" w:pos="920"/>
        </w:tabs>
        <w:spacing w:after="120" w:line="364" w:lineRule="exact"/>
        <w:ind w:firstLine="440"/>
        <w:jc w:val="both"/>
        <w:rPr>
          <w:color w:val="auto"/>
        </w:rPr>
      </w:pPr>
      <w:bookmarkStart w:id="679" w:name="bookmark845"/>
      <w:bookmarkEnd w:id="679"/>
      <w:r w:rsidRPr="00A90F9A">
        <w:rPr>
          <w:color w:val="auto"/>
        </w:rPr>
        <w:t>总价金额与依据单价计算出的结果不一致的，以单价金额为准修正总价，但单价金额小数点有明显错误的除外。</w:t>
      </w:r>
    </w:p>
    <w:p w:rsidR="00F56E8C" w:rsidRPr="00A90F9A" w:rsidRDefault="007F3B75">
      <w:pPr>
        <w:pStyle w:val="3"/>
        <w:rPr>
          <w:rFonts w:asciiTheme="majorEastAsia" w:eastAsiaTheme="majorEastAsia" w:hAnsiTheme="majorEastAsia"/>
          <w:color w:val="auto"/>
          <w:sz w:val="28"/>
          <w:szCs w:val="28"/>
          <w:lang w:eastAsia="zh-CN"/>
        </w:rPr>
      </w:pPr>
      <w:bookmarkStart w:id="680" w:name="bookmark847"/>
      <w:bookmarkStart w:id="681" w:name="bookmark846"/>
      <w:bookmarkStart w:id="682" w:name="_Toc12426"/>
      <w:bookmarkStart w:id="683" w:name="bookmark848"/>
      <w:bookmarkStart w:id="684" w:name="_Toc51061667"/>
      <w:r w:rsidRPr="00A90F9A">
        <w:rPr>
          <w:rFonts w:asciiTheme="majorEastAsia" w:eastAsiaTheme="majorEastAsia" w:hAnsiTheme="majorEastAsia"/>
          <w:color w:val="auto"/>
          <w:sz w:val="28"/>
          <w:szCs w:val="28"/>
          <w:lang w:eastAsia="zh-CN"/>
        </w:rPr>
        <w:lastRenderedPageBreak/>
        <w:t>3.2详细评审</w:t>
      </w:r>
      <w:bookmarkEnd w:id="680"/>
      <w:bookmarkEnd w:id="681"/>
      <w:bookmarkEnd w:id="682"/>
      <w:bookmarkEnd w:id="683"/>
      <w:bookmarkEnd w:id="684"/>
    </w:p>
    <w:p w:rsidR="00F56E8C" w:rsidRPr="00A90F9A" w:rsidRDefault="007F3B75">
      <w:pPr>
        <w:pStyle w:val="Bodytext10"/>
        <w:tabs>
          <w:tab w:val="left" w:pos="747"/>
        </w:tabs>
        <w:spacing w:after="120" w:line="377" w:lineRule="exact"/>
        <w:ind w:left="440" w:firstLine="0"/>
        <w:rPr>
          <w:color w:val="auto"/>
        </w:rPr>
      </w:pPr>
      <w:bookmarkStart w:id="685" w:name="bookmark849"/>
      <w:bookmarkEnd w:id="685"/>
      <w:r w:rsidRPr="00A90F9A">
        <w:rPr>
          <w:rFonts w:ascii="Times New Roman" w:eastAsia="Times New Roman" w:hAnsi="Times New Roman" w:cs="Times New Roman"/>
          <w:color w:val="auto"/>
          <w:lang w:val="en-US" w:bidi="en-US"/>
        </w:rPr>
        <w:t xml:space="preserve">3.2. </w:t>
      </w:r>
      <w:r w:rsidRPr="00A90F9A">
        <w:rPr>
          <w:rFonts w:ascii="Times New Roman" w:eastAsia="Times New Roman" w:hAnsi="Times New Roman" w:cs="Times New Roman"/>
          <w:color w:val="auto"/>
        </w:rPr>
        <w:t>1</w:t>
      </w:r>
      <w:r w:rsidRPr="00A90F9A">
        <w:rPr>
          <w:color w:val="auto"/>
        </w:rPr>
        <w:t>评标委员会按本章第</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2</w:t>
      </w:r>
      <w:r w:rsidRPr="00A90F9A">
        <w:rPr>
          <w:color w:val="auto"/>
        </w:rPr>
        <w:t>款规定的量化因素和分值进行打分，并计算出综合评估得分。</w:t>
      </w:r>
    </w:p>
    <w:p w:rsidR="00F56E8C" w:rsidRPr="00A90F9A" w:rsidRDefault="007F3B75">
      <w:pPr>
        <w:pStyle w:val="Bodytext10"/>
        <w:numPr>
          <w:ilvl w:val="0"/>
          <w:numId w:val="31"/>
        </w:numPr>
        <w:tabs>
          <w:tab w:val="left" w:pos="903"/>
        </w:tabs>
        <w:spacing w:line="240" w:lineRule="auto"/>
        <w:ind w:firstLine="420"/>
        <w:rPr>
          <w:rFonts w:asciiTheme="majorEastAsia" w:eastAsiaTheme="majorEastAsia" w:hAnsiTheme="majorEastAsia"/>
          <w:color w:val="auto"/>
        </w:rPr>
      </w:pPr>
      <w:bookmarkStart w:id="686" w:name="bookmark850"/>
      <w:bookmarkEnd w:id="686"/>
      <w:r w:rsidRPr="00A90F9A">
        <w:rPr>
          <w:rFonts w:asciiTheme="majorEastAsia" w:eastAsiaTheme="majorEastAsia" w:hAnsiTheme="majorEastAsia"/>
          <w:color w:val="auto"/>
        </w:rPr>
        <w:t>按本章第</w:t>
      </w:r>
      <w:r w:rsidRPr="00A90F9A">
        <w:rPr>
          <w:rFonts w:asciiTheme="majorEastAsia" w:eastAsiaTheme="majorEastAsia" w:hAnsiTheme="majorEastAsia" w:cs="Times New Roman"/>
          <w:color w:val="auto"/>
          <w:lang w:val="en-US" w:bidi="en-US"/>
        </w:rPr>
        <w:t xml:space="preserve">2. 2.4 </w:t>
      </w:r>
      <w:r w:rsidRPr="00A90F9A">
        <w:rPr>
          <w:rFonts w:asciiTheme="majorEastAsia" w:eastAsiaTheme="majorEastAsia" w:hAnsiTheme="majorEastAsia" w:cs="Times New Roman"/>
          <w:color w:val="auto"/>
        </w:rPr>
        <w:t>(1)</w:t>
      </w:r>
      <w:r w:rsidRPr="00A90F9A">
        <w:rPr>
          <w:rFonts w:asciiTheme="majorEastAsia" w:eastAsiaTheme="majorEastAsia" w:hAnsiTheme="majorEastAsia"/>
          <w:color w:val="auto"/>
        </w:rPr>
        <w:t>目规定的评审因素和分值对施工组织设计计算出得分</w:t>
      </w:r>
      <w:r w:rsidRPr="00A90F9A">
        <w:rPr>
          <w:rFonts w:asciiTheme="majorEastAsia" w:eastAsiaTheme="majorEastAsia" w:hAnsiTheme="majorEastAsia" w:cs="Times New Roman"/>
          <w:color w:val="auto"/>
          <w:lang w:val="en-US" w:bidi="en-US"/>
        </w:rPr>
        <w:t>A</w:t>
      </w:r>
      <w:r w:rsidRPr="00A90F9A">
        <w:rPr>
          <w:rFonts w:asciiTheme="majorEastAsia" w:eastAsiaTheme="majorEastAsia" w:hAnsiTheme="majorEastAsia"/>
          <w:color w:val="auto"/>
          <w:lang w:val="en-US" w:bidi="en-US"/>
        </w:rPr>
        <w:t>；</w:t>
      </w:r>
    </w:p>
    <w:p w:rsidR="00F56E8C" w:rsidRPr="00A90F9A" w:rsidRDefault="007F3B75">
      <w:pPr>
        <w:pStyle w:val="Bodytext10"/>
        <w:numPr>
          <w:ilvl w:val="0"/>
          <w:numId w:val="31"/>
        </w:numPr>
        <w:tabs>
          <w:tab w:val="left" w:pos="903"/>
        </w:tabs>
        <w:spacing w:line="240" w:lineRule="auto"/>
        <w:ind w:firstLine="420"/>
        <w:rPr>
          <w:rFonts w:asciiTheme="majorEastAsia" w:eastAsiaTheme="majorEastAsia" w:hAnsiTheme="majorEastAsia"/>
          <w:color w:val="auto"/>
        </w:rPr>
      </w:pPr>
      <w:bookmarkStart w:id="687" w:name="bookmark851"/>
      <w:bookmarkEnd w:id="687"/>
      <w:r w:rsidRPr="00A90F9A">
        <w:rPr>
          <w:rFonts w:asciiTheme="majorEastAsia" w:eastAsiaTheme="majorEastAsia" w:hAnsiTheme="majorEastAsia"/>
          <w:color w:val="auto"/>
        </w:rPr>
        <w:t>按本章第</w:t>
      </w:r>
      <w:r w:rsidRPr="00A90F9A">
        <w:rPr>
          <w:rFonts w:asciiTheme="majorEastAsia" w:eastAsiaTheme="majorEastAsia" w:hAnsiTheme="majorEastAsia" w:cs="Times New Roman"/>
          <w:color w:val="auto"/>
          <w:lang w:val="en-US" w:bidi="en-US"/>
        </w:rPr>
        <w:t>2. 2.4 (2)</w:t>
      </w:r>
      <w:r w:rsidRPr="00A90F9A">
        <w:rPr>
          <w:rFonts w:asciiTheme="majorEastAsia" w:eastAsiaTheme="majorEastAsia" w:hAnsiTheme="majorEastAsia"/>
          <w:color w:val="auto"/>
        </w:rPr>
        <w:t>目规定的评审因素和分值对项目管理机构计算出得分B；</w:t>
      </w:r>
    </w:p>
    <w:p w:rsidR="00F56E8C" w:rsidRPr="00A90F9A" w:rsidRDefault="007F3B75">
      <w:pPr>
        <w:pStyle w:val="Bodytext10"/>
        <w:numPr>
          <w:ilvl w:val="0"/>
          <w:numId w:val="31"/>
        </w:numPr>
        <w:tabs>
          <w:tab w:val="left" w:pos="903"/>
        </w:tabs>
        <w:spacing w:line="240" w:lineRule="auto"/>
        <w:ind w:firstLine="420"/>
        <w:rPr>
          <w:rFonts w:asciiTheme="majorEastAsia" w:eastAsiaTheme="majorEastAsia" w:hAnsiTheme="majorEastAsia"/>
          <w:color w:val="auto"/>
        </w:rPr>
      </w:pPr>
      <w:bookmarkStart w:id="688" w:name="bookmark852"/>
      <w:bookmarkEnd w:id="688"/>
      <w:r w:rsidRPr="00A90F9A">
        <w:rPr>
          <w:rFonts w:asciiTheme="majorEastAsia" w:eastAsiaTheme="majorEastAsia" w:hAnsiTheme="majorEastAsia"/>
          <w:color w:val="auto"/>
        </w:rPr>
        <w:t>按本章第</w:t>
      </w:r>
      <w:r w:rsidRPr="00A90F9A">
        <w:rPr>
          <w:rFonts w:asciiTheme="majorEastAsia" w:eastAsiaTheme="majorEastAsia" w:hAnsiTheme="majorEastAsia" w:cs="Times New Roman"/>
          <w:color w:val="auto"/>
          <w:lang w:val="en-US" w:bidi="en-US"/>
        </w:rPr>
        <w:t>2.2.4 (3)</w:t>
      </w:r>
      <w:r w:rsidRPr="00A90F9A">
        <w:rPr>
          <w:rFonts w:asciiTheme="majorEastAsia" w:eastAsiaTheme="majorEastAsia" w:hAnsiTheme="majorEastAsia"/>
          <w:color w:val="auto"/>
        </w:rPr>
        <w:t>目规定的评审因素和分值对投标报价计算出得分C；</w:t>
      </w:r>
    </w:p>
    <w:p w:rsidR="00F56E8C" w:rsidRPr="00A90F9A" w:rsidRDefault="007F3B75">
      <w:pPr>
        <w:pStyle w:val="Bodytext10"/>
        <w:numPr>
          <w:ilvl w:val="0"/>
          <w:numId w:val="31"/>
        </w:numPr>
        <w:tabs>
          <w:tab w:val="left" w:pos="903"/>
        </w:tabs>
        <w:spacing w:line="240" w:lineRule="auto"/>
        <w:ind w:firstLine="420"/>
        <w:rPr>
          <w:rFonts w:asciiTheme="majorEastAsia" w:eastAsiaTheme="majorEastAsia" w:hAnsiTheme="majorEastAsia"/>
          <w:color w:val="auto"/>
        </w:rPr>
      </w:pPr>
      <w:bookmarkStart w:id="689" w:name="bookmark853"/>
      <w:bookmarkEnd w:id="689"/>
      <w:r w:rsidRPr="00A90F9A">
        <w:rPr>
          <w:rFonts w:asciiTheme="majorEastAsia" w:eastAsiaTheme="majorEastAsia" w:hAnsiTheme="majorEastAsia"/>
          <w:color w:val="auto"/>
        </w:rPr>
        <w:t>按本章第</w:t>
      </w:r>
      <w:r w:rsidRPr="00A90F9A">
        <w:rPr>
          <w:rFonts w:asciiTheme="majorEastAsia" w:eastAsiaTheme="majorEastAsia" w:hAnsiTheme="majorEastAsia" w:cs="Times New Roman"/>
          <w:color w:val="auto"/>
          <w:lang w:val="en-US" w:bidi="en-US"/>
        </w:rPr>
        <w:t>2. 2.4 (4)</w:t>
      </w:r>
      <w:r w:rsidRPr="00A90F9A">
        <w:rPr>
          <w:rFonts w:asciiTheme="majorEastAsia" w:eastAsiaTheme="majorEastAsia" w:hAnsiTheme="majorEastAsia"/>
          <w:color w:val="auto"/>
        </w:rPr>
        <w:t>目规定的评审因素和分值对其他因素计算出得分</w:t>
      </w:r>
      <w:r w:rsidRPr="00A90F9A">
        <w:rPr>
          <w:rFonts w:asciiTheme="majorEastAsia" w:eastAsiaTheme="majorEastAsia" w:hAnsiTheme="majorEastAsia" w:cs="Times New Roman"/>
          <w:color w:val="auto"/>
          <w:lang w:val="en-US" w:bidi="en-US"/>
        </w:rPr>
        <w:t>D</w:t>
      </w:r>
      <w:r w:rsidRPr="00A90F9A">
        <w:rPr>
          <w:rFonts w:asciiTheme="majorEastAsia" w:eastAsiaTheme="majorEastAsia" w:hAnsiTheme="majorEastAsia"/>
          <w:color w:val="auto"/>
          <w:lang w:val="en-US" w:bidi="en-US"/>
        </w:rPr>
        <w:t>。</w:t>
      </w:r>
    </w:p>
    <w:p w:rsidR="00F56E8C" w:rsidRPr="00A90F9A" w:rsidRDefault="007F3B75">
      <w:pPr>
        <w:pStyle w:val="Bodytext10"/>
        <w:spacing w:line="358" w:lineRule="exact"/>
        <w:ind w:firstLine="420"/>
        <w:jc w:val="both"/>
        <w:rPr>
          <w:rFonts w:asciiTheme="majorEastAsia" w:eastAsiaTheme="majorEastAsia" w:hAnsiTheme="majorEastAsia"/>
          <w:color w:val="auto"/>
        </w:rPr>
      </w:pPr>
      <w:r w:rsidRPr="00A90F9A">
        <w:rPr>
          <w:rFonts w:asciiTheme="majorEastAsia" w:eastAsiaTheme="majorEastAsia" w:hAnsiTheme="majorEastAsia" w:cs="Times New Roman"/>
          <w:color w:val="auto"/>
          <w:lang w:val="en-US" w:bidi="en-US"/>
        </w:rPr>
        <w:t>3.2.2</w:t>
      </w:r>
      <w:r w:rsidRPr="00A90F9A">
        <w:rPr>
          <w:rFonts w:asciiTheme="majorEastAsia" w:eastAsiaTheme="majorEastAsia" w:hAnsiTheme="majorEastAsia"/>
          <w:color w:val="auto"/>
        </w:rPr>
        <w:t>评分分值计算保留小数点后两位，小数点后第三位“四舍五入”。</w:t>
      </w:r>
    </w:p>
    <w:p w:rsidR="00F56E8C" w:rsidRPr="00A90F9A" w:rsidRDefault="007F3B75">
      <w:pPr>
        <w:pStyle w:val="Bodytext20"/>
        <w:spacing w:after="0" w:line="379" w:lineRule="exact"/>
        <w:ind w:firstLine="440"/>
        <w:jc w:val="both"/>
        <w:rPr>
          <w:rFonts w:asciiTheme="majorEastAsia" w:eastAsiaTheme="majorEastAsia" w:hAnsiTheme="majorEastAsia"/>
          <w:color w:val="auto"/>
          <w:lang w:eastAsia="zh-CN"/>
        </w:rPr>
      </w:pPr>
      <w:r w:rsidRPr="00A90F9A">
        <w:rPr>
          <w:rFonts w:asciiTheme="majorEastAsia" w:eastAsiaTheme="majorEastAsia" w:hAnsiTheme="majorEastAsia"/>
          <w:color w:val="auto"/>
          <w:lang w:eastAsia="zh-CN"/>
        </w:rPr>
        <w:t xml:space="preserve">3.2.3 </w:t>
      </w:r>
      <w:r w:rsidRPr="00A90F9A">
        <w:rPr>
          <w:rFonts w:asciiTheme="majorEastAsia" w:eastAsiaTheme="majorEastAsia" w:hAnsiTheme="majorEastAsia" w:cs="宋体"/>
          <w:color w:val="auto"/>
          <w:lang w:val="zh-CN" w:eastAsia="zh-CN" w:bidi="zh-CN"/>
        </w:rPr>
        <w:t>投标人得分</w:t>
      </w:r>
      <w:r w:rsidRPr="00A90F9A">
        <w:rPr>
          <w:rFonts w:asciiTheme="majorEastAsia" w:eastAsiaTheme="majorEastAsia" w:hAnsiTheme="majorEastAsia" w:cs="宋体"/>
          <w:color w:val="auto"/>
          <w:lang w:eastAsia="zh-CN"/>
        </w:rPr>
        <w:t xml:space="preserve">= </w:t>
      </w:r>
      <w:r w:rsidRPr="00A90F9A">
        <w:rPr>
          <w:rFonts w:asciiTheme="majorEastAsia" w:eastAsiaTheme="majorEastAsia" w:hAnsiTheme="majorEastAsia"/>
          <w:color w:val="auto"/>
          <w:lang w:eastAsia="zh-CN"/>
        </w:rPr>
        <w:t>A</w:t>
      </w:r>
      <w:r w:rsidRPr="00A90F9A">
        <w:rPr>
          <w:rFonts w:asciiTheme="majorEastAsia" w:eastAsiaTheme="majorEastAsia" w:hAnsiTheme="majorEastAsia" w:hint="eastAsia"/>
          <w:color w:val="auto"/>
          <w:lang w:eastAsia="zh-CN"/>
        </w:rPr>
        <w:t>×</w:t>
      </w:r>
      <w:r w:rsidRPr="00A90F9A">
        <w:rPr>
          <w:rFonts w:asciiTheme="majorEastAsia" w:eastAsiaTheme="majorEastAsia" w:hAnsiTheme="majorEastAsia"/>
          <w:color w:val="auto"/>
          <w:lang w:eastAsia="zh-CN"/>
        </w:rPr>
        <w:t>Rl+B</w:t>
      </w:r>
      <w:r w:rsidRPr="00A90F9A">
        <w:rPr>
          <w:rFonts w:asciiTheme="majorEastAsia" w:eastAsiaTheme="majorEastAsia" w:hAnsiTheme="majorEastAsia" w:hint="eastAsia"/>
          <w:color w:val="auto"/>
          <w:lang w:eastAsia="zh-CN"/>
        </w:rPr>
        <w:t>×</w:t>
      </w:r>
      <w:r w:rsidRPr="00A90F9A">
        <w:rPr>
          <w:rFonts w:asciiTheme="majorEastAsia" w:eastAsiaTheme="majorEastAsia" w:hAnsiTheme="majorEastAsia"/>
          <w:color w:val="auto"/>
          <w:lang w:eastAsia="zh-CN"/>
        </w:rPr>
        <w:t>R2+C</w:t>
      </w:r>
      <w:r w:rsidRPr="00A90F9A">
        <w:rPr>
          <w:rFonts w:asciiTheme="majorEastAsia" w:eastAsiaTheme="majorEastAsia" w:hAnsiTheme="majorEastAsia" w:hint="eastAsia"/>
          <w:color w:val="auto"/>
          <w:lang w:eastAsia="zh-CN"/>
        </w:rPr>
        <w:t>×</w:t>
      </w:r>
      <w:r w:rsidRPr="00A90F9A">
        <w:rPr>
          <w:rFonts w:asciiTheme="majorEastAsia" w:eastAsiaTheme="majorEastAsia" w:hAnsiTheme="majorEastAsia"/>
          <w:color w:val="auto"/>
          <w:lang w:eastAsia="zh-CN"/>
        </w:rPr>
        <w:t>R3+D</w:t>
      </w:r>
      <w:r w:rsidRPr="00A90F9A">
        <w:rPr>
          <w:rFonts w:asciiTheme="majorEastAsia" w:eastAsiaTheme="majorEastAsia" w:hAnsiTheme="majorEastAsia" w:hint="eastAsia"/>
          <w:color w:val="auto"/>
          <w:lang w:eastAsia="zh-CN"/>
        </w:rPr>
        <w:t>×</w:t>
      </w:r>
      <w:r w:rsidRPr="00A90F9A">
        <w:rPr>
          <w:rFonts w:asciiTheme="majorEastAsia" w:eastAsiaTheme="majorEastAsia" w:hAnsiTheme="majorEastAsia"/>
          <w:color w:val="auto"/>
          <w:lang w:eastAsia="zh-CN"/>
        </w:rPr>
        <w:t>R4</w:t>
      </w:r>
      <w:r w:rsidRPr="00A90F9A">
        <w:rPr>
          <w:rFonts w:asciiTheme="majorEastAsia" w:eastAsiaTheme="majorEastAsia" w:hAnsiTheme="majorEastAsia" w:cs="宋体"/>
          <w:color w:val="auto"/>
          <w:lang w:eastAsia="zh-CN"/>
        </w:rPr>
        <w:t>。(</w:t>
      </w:r>
      <w:r w:rsidRPr="00A90F9A">
        <w:rPr>
          <w:rFonts w:asciiTheme="majorEastAsia" w:eastAsiaTheme="majorEastAsia" w:hAnsiTheme="majorEastAsia"/>
          <w:color w:val="auto"/>
          <w:lang w:eastAsia="zh-CN"/>
        </w:rPr>
        <w:t>Rl</w:t>
      </w:r>
      <w:r w:rsidRPr="00A90F9A">
        <w:rPr>
          <w:rFonts w:asciiTheme="majorEastAsia" w:eastAsiaTheme="majorEastAsia" w:hAnsiTheme="majorEastAsia" w:cs="宋体"/>
          <w:color w:val="auto"/>
          <w:lang w:eastAsia="zh-CN"/>
        </w:rPr>
        <w:t>、</w:t>
      </w:r>
      <w:r w:rsidRPr="00A90F9A">
        <w:rPr>
          <w:rFonts w:asciiTheme="majorEastAsia" w:eastAsiaTheme="majorEastAsia" w:hAnsiTheme="majorEastAsia"/>
          <w:color w:val="auto"/>
          <w:lang w:eastAsia="zh-CN"/>
        </w:rPr>
        <w:t>R2</w:t>
      </w:r>
      <w:r w:rsidRPr="00A90F9A">
        <w:rPr>
          <w:rFonts w:asciiTheme="majorEastAsia" w:eastAsiaTheme="majorEastAsia" w:hAnsiTheme="majorEastAsia" w:cs="宋体"/>
          <w:color w:val="auto"/>
          <w:lang w:eastAsia="zh-CN"/>
        </w:rPr>
        <w:t>、</w:t>
      </w:r>
      <w:r w:rsidRPr="00A90F9A">
        <w:rPr>
          <w:rFonts w:asciiTheme="majorEastAsia" w:eastAsiaTheme="majorEastAsia" w:hAnsiTheme="majorEastAsia"/>
          <w:color w:val="auto"/>
          <w:lang w:eastAsia="zh-CN"/>
        </w:rPr>
        <w:t>R3</w:t>
      </w:r>
      <w:r w:rsidRPr="00A90F9A">
        <w:rPr>
          <w:rFonts w:asciiTheme="majorEastAsia" w:eastAsiaTheme="majorEastAsia" w:hAnsiTheme="majorEastAsia" w:cs="宋体"/>
          <w:color w:val="auto"/>
          <w:lang w:eastAsia="zh-CN"/>
        </w:rPr>
        <w:t>、</w:t>
      </w:r>
      <w:r w:rsidRPr="00A90F9A">
        <w:rPr>
          <w:rFonts w:asciiTheme="majorEastAsia" w:eastAsiaTheme="majorEastAsia" w:hAnsiTheme="majorEastAsia"/>
          <w:color w:val="auto"/>
          <w:lang w:eastAsia="zh-CN"/>
        </w:rPr>
        <w:t xml:space="preserve">R4 </w:t>
      </w:r>
      <w:r w:rsidRPr="00A90F9A">
        <w:rPr>
          <w:rFonts w:asciiTheme="majorEastAsia" w:eastAsiaTheme="majorEastAsia" w:hAnsiTheme="majorEastAsia" w:cs="宋体"/>
          <w:color w:val="auto"/>
          <w:lang w:val="zh-CN" w:eastAsia="zh-CN" w:bidi="zh-CN"/>
        </w:rPr>
        <w:t>分</w:t>
      </w:r>
      <w:r w:rsidRPr="00A90F9A">
        <w:rPr>
          <w:rFonts w:asciiTheme="majorEastAsia" w:eastAsiaTheme="majorEastAsia" w:hAnsiTheme="majorEastAsia" w:cs="宋体" w:hint="eastAsia"/>
          <w:color w:val="auto"/>
          <w:lang w:val="zh-CN" w:eastAsia="zh-CN" w:bidi="zh-CN"/>
        </w:rPr>
        <w:t>别</w:t>
      </w:r>
      <w:r w:rsidRPr="00A90F9A">
        <w:rPr>
          <w:rFonts w:asciiTheme="majorEastAsia" w:eastAsiaTheme="majorEastAsia" w:hAnsiTheme="majorEastAsia" w:cs="宋体"/>
          <w:color w:val="auto"/>
          <w:lang w:val="zh-CN" w:eastAsia="zh-CN" w:bidi="zh-CN"/>
        </w:rPr>
        <w:t>为各评审因素的权重值)</w:t>
      </w:r>
    </w:p>
    <w:p w:rsidR="00F56E8C" w:rsidRPr="00A90F9A" w:rsidRDefault="007F3B75">
      <w:pPr>
        <w:pStyle w:val="Bodytext10"/>
        <w:spacing w:after="120" w:line="358" w:lineRule="exact"/>
        <w:ind w:firstLine="440"/>
        <w:jc w:val="both"/>
        <w:rPr>
          <w:color w:val="auto"/>
        </w:rPr>
      </w:pPr>
      <w:r w:rsidRPr="00A90F9A">
        <w:rPr>
          <w:rFonts w:ascii="Times New Roman" w:eastAsia="Times New Roman" w:hAnsi="Times New Roman" w:cs="Times New Roman"/>
          <w:color w:val="auto"/>
          <w:lang w:val="en-US" w:bidi="en-US"/>
        </w:rPr>
        <w:t>3.2.4</w:t>
      </w:r>
      <w:r w:rsidRPr="00A90F9A">
        <w:rPr>
          <w:color w:val="auto"/>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w:t>
      </w:r>
      <w:r w:rsidRPr="00A90F9A">
        <w:rPr>
          <w:rFonts w:hint="eastAsia"/>
          <w:color w:val="auto"/>
        </w:rPr>
        <w:t>，</w:t>
      </w:r>
      <w:r w:rsidRPr="00A90F9A">
        <w:rPr>
          <w:color w:val="auto"/>
        </w:rPr>
        <w:t>其投标作废标处理。</w:t>
      </w:r>
    </w:p>
    <w:p w:rsidR="00F56E8C" w:rsidRPr="00A90F9A" w:rsidRDefault="007F3B75">
      <w:pPr>
        <w:pStyle w:val="3"/>
        <w:rPr>
          <w:rFonts w:asciiTheme="majorEastAsia" w:eastAsiaTheme="majorEastAsia" w:hAnsiTheme="majorEastAsia"/>
          <w:color w:val="auto"/>
          <w:sz w:val="28"/>
          <w:szCs w:val="28"/>
          <w:lang w:eastAsia="zh-CN"/>
        </w:rPr>
      </w:pPr>
      <w:bookmarkStart w:id="690" w:name="bookmark856"/>
      <w:bookmarkStart w:id="691" w:name="_Toc5647"/>
      <w:bookmarkStart w:id="692" w:name="bookmark854"/>
      <w:bookmarkStart w:id="693" w:name="bookmark855"/>
      <w:bookmarkStart w:id="694" w:name="_Toc51061668"/>
      <w:r w:rsidRPr="00A90F9A">
        <w:rPr>
          <w:rFonts w:asciiTheme="majorEastAsia" w:eastAsiaTheme="majorEastAsia" w:hAnsiTheme="majorEastAsia"/>
          <w:color w:val="auto"/>
          <w:sz w:val="28"/>
          <w:szCs w:val="28"/>
          <w:lang w:eastAsia="zh-CN"/>
        </w:rPr>
        <w:t>3.3投标文件的澄清和补正</w:t>
      </w:r>
      <w:bookmarkEnd w:id="690"/>
      <w:bookmarkEnd w:id="691"/>
      <w:bookmarkEnd w:id="692"/>
      <w:bookmarkEnd w:id="693"/>
      <w:bookmarkEnd w:id="694"/>
    </w:p>
    <w:p w:rsidR="00F56E8C" w:rsidRPr="00A90F9A" w:rsidRDefault="007F3B75">
      <w:pPr>
        <w:pStyle w:val="Bodytext10"/>
        <w:spacing w:line="354" w:lineRule="exact"/>
        <w:ind w:firstLine="440"/>
        <w:jc w:val="both"/>
        <w:rPr>
          <w:color w:val="auto"/>
        </w:rPr>
      </w:pPr>
      <w:r w:rsidRPr="00A90F9A">
        <w:rPr>
          <w:rFonts w:ascii="Times New Roman" w:eastAsia="Times New Roman" w:hAnsi="Times New Roman" w:cs="Times New Roman"/>
          <w:color w:val="auto"/>
          <w:lang w:val="en-US" w:bidi="en-US"/>
        </w:rPr>
        <w:t>3.3.1</w:t>
      </w:r>
      <w:r w:rsidRPr="00A90F9A">
        <w:rPr>
          <w:color w:val="auto"/>
        </w:rPr>
        <w:t>在评标过程中，评标委员会可以书面形式要求投标人对所提交投标文件中不明确的内容进行书面澄清或说明，或者对细微偏差进行补正。评标委员会不接受投标人主动 提出的澄清、说明或补正。</w:t>
      </w:r>
    </w:p>
    <w:p w:rsidR="00F56E8C" w:rsidRPr="00A90F9A" w:rsidRDefault="007F3B75">
      <w:pPr>
        <w:pStyle w:val="Bodytext10"/>
        <w:spacing w:line="370" w:lineRule="exact"/>
        <w:ind w:firstLine="440"/>
        <w:jc w:val="both"/>
        <w:rPr>
          <w:color w:val="auto"/>
        </w:rPr>
      </w:pPr>
      <w:r w:rsidRPr="00A90F9A">
        <w:rPr>
          <w:rFonts w:ascii="Times New Roman" w:eastAsia="Times New Roman" w:hAnsi="Times New Roman" w:cs="Times New Roman"/>
          <w:color w:val="auto"/>
          <w:lang w:val="en-US" w:bidi="en-US"/>
        </w:rPr>
        <w:t>3.3.2</w:t>
      </w:r>
      <w:r w:rsidRPr="00A90F9A">
        <w:rPr>
          <w:color w:val="auto"/>
        </w:rPr>
        <w:t>澄清、说明和补正不得改变投标文件的实质性内容(算术性错误修正的除外)。 投标人的书面澄清、说明和补正属于投标文件的组成部分。</w:t>
      </w:r>
    </w:p>
    <w:p w:rsidR="00F56E8C" w:rsidRPr="00A90F9A" w:rsidRDefault="007F3B75">
      <w:pPr>
        <w:pStyle w:val="Bodytext10"/>
        <w:spacing w:after="120" w:line="367" w:lineRule="exact"/>
        <w:ind w:firstLine="440"/>
        <w:jc w:val="both"/>
        <w:rPr>
          <w:color w:val="auto"/>
        </w:rPr>
      </w:pPr>
      <w:r w:rsidRPr="00A90F9A">
        <w:rPr>
          <w:rFonts w:ascii="Times New Roman" w:eastAsia="Times New Roman" w:hAnsi="Times New Roman" w:cs="Times New Roman"/>
          <w:color w:val="auto"/>
          <w:lang w:val="en-US" w:bidi="en-US"/>
        </w:rPr>
        <w:t>3.3.3</w:t>
      </w:r>
      <w:r w:rsidRPr="00A90F9A">
        <w:rPr>
          <w:color w:val="auto"/>
        </w:rPr>
        <w:t>评标委员会对投标人提交的澄清、说明或补正有疑问的，可以要求投标人进一 步澄清、说明或补正，直至满足评标委员会的要求。</w:t>
      </w:r>
    </w:p>
    <w:p w:rsidR="00F56E8C" w:rsidRPr="00A90F9A" w:rsidRDefault="007F3B75">
      <w:pPr>
        <w:pStyle w:val="3"/>
        <w:rPr>
          <w:rFonts w:asciiTheme="majorEastAsia" w:eastAsiaTheme="majorEastAsia" w:hAnsiTheme="majorEastAsia"/>
          <w:color w:val="auto"/>
          <w:sz w:val="28"/>
          <w:szCs w:val="28"/>
          <w:lang w:eastAsia="zh-CN"/>
        </w:rPr>
      </w:pPr>
      <w:bookmarkStart w:id="695" w:name="bookmark858"/>
      <w:bookmarkStart w:id="696" w:name="bookmark859"/>
      <w:bookmarkStart w:id="697" w:name="_Toc28915"/>
      <w:bookmarkStart w:id="698" w:name="bookmark857"/>
      <w:bookmarkStart w:id="699" w:name="_Toc51061669"/>
      <w:r w:rsidRPr="00A90F9A">
        <w:rPr>
          <w:rFonts w:asciiTheme="majorEastAsia" w:eastAsiaTheme="majorEastAsia" w:hAnsiTheme="majorEastAsia"/>
          <w:color w:val="auto"/>
          <w:sz w:val="28"/>
          <w:szCs w:val="28"/>
          <w:lang w:eastAsia="zh-CN"/>
        </w:rPr>
        <w:t>3.4评标结果</w:t>
      </w:r>
      <w:bookmarkEnd w:id="695"/>
      <w:bookmarkEnd w:id="696"/>
      <w:bookmarkEnd w:id="697"/>
      <w:bookmarkEnd w:id="698"/>
      <w:bookmarkEnd w:id="699"/>
    </w:p>
    <w:p w:rsidR="00F56E8C" w:rsidRPr="00A90F9A" w:rsidRDefault="007F3B75">
      <w:pPr>
        <w:pStyle w:val="Bodytext10"/>
        <w:spacing w:line="348" w:lineRule="exact"/>
        <w:ind w:firstLine="440"/>
        <w:jc w:val="both"/>
        <w:rPr>
          <w:color w:val="auto"/>
        </w:rPr>
      </w:pPr>
      <w:r w:rsidRPr="00A90F9A">
        <w:rPr>
          <w:rFonts w:ascii="Times New Roman" w:eastAsia="Times New Roman" w:hAnsi="Times New Roman" w:cs="Times New Roman"/>
          <w:color w:val="auto"/>
          <w:lang w:val="en-US" w:bidi="en-US"/>
        </w:rPr>
        <w:t>3.4.1</w:t>
      </w:r>
      <w:r w:rsidRPr="00A90F9A">
        <w:rPr>
          <w:color w:val="auto"/>
        </w:rPr>
        <w:t>除第二章“投标人须知”前附表授权直接确定中标人外，评标委员会按照得分从高到低的顺序推荐</w:t>
      </w:r>
      <w:r w:rsidRPr="00A90F9A">
        <w:rPr>
          <w:rFonts w:ascii="Times New Roman" w:eastAsia="Times New Roman" w:hAnsi="Times New Roman" w:cs="Times New Roman"/>
          <w:color w:val="auto"/>
        </w:rPr>
        <w:t>3</w:t>
      </w:r>
      <w:r w:rsidRPr="00A90F9A">
        <w:rPr>
          <w:color w:val="auto"/>
        </w:rPr>
        <w:t>名中标候选人并标明推荐顺序。</w:t>
      </w:r>
    </w:p>
    <w:p w:rsidR="00F56E8C" w:rsidRPr="00A90F9A" w:rsidRDefault="007F3B75">
      <w:pPr>
        <w:pStyle w:val="Bodytext10"/>
        <w:spacing w:after="120" w:line="348" w:lineRule="exact"/>
        <w:ind w:firstLine="440"/>
        <w:jc w:val="both"/>
        <w:rPr>
          <w:color w:val="auto"/>
        </w:rPr>
      </w:pPr>
      <w:r w:rsidRPr="00A90F9A">
        <w:rPr>
          <w:rFonts w:ascii="Times New Roman" w:eastAsia="Times New Roman" w:hAnsi="Times New Roman" w:cs="Times New Roman"/>
          <w:color w:val="auto"/>
          <w:lang w:val="en-US" w:bidi="en-US"/>
        </w:rPr>
        <w:t>3.4.2</w:t>
      </w:r>
      <w:r w:rsidRPr="00A90F9A">
        <w:rPr>
          <w:color w:val="auto"/>
        </w:rPr>
        <w:t>评标委员会完成评标后，应当向招标人提交书面评标报告。</w:t>
      </w:r>
    </w:p>
    <w:p w:rsidR="00F56E8C" w:rsidRPr="00A90F9A" w:rsidRDefault="007F3B75">
      <w:pPr>
        <w:pStyle w:val="3"/>
        <w:rPr>
          <w:rFonts w:asciiTheme="majorEastAsia" w:eastAsiaTheme="majorEastAsia" w:hAnsiTheme="majorEastAsia"/>
          <w:color w:val="auto"/>
          <w:sz w:val="28"/>
          <w:szCs w:val="28"/>
          <w:lang w:eastAsia="zh-CN"/>
        </w:rPr>
      </w:pPr>
      <w:bookmarkStart w:id="700" w:name="bookmark862"/>
      <w:bookmarkStart w:id="701" w:name="bookmark860"/>
      <w:bookmarkStart w:id="702" w:name="bookmark861"/>
      <w:bookmarkStart w:id="703" w:name="_Toc31643"/>
      <w:bookmarkStart w:id="704" w:name="_Toc51061670"/>
      <w:r w:rsidRPr="00A90F9A">
        <w:rPr>
          <w:rFonts w:asciiTheme="majorEastAsia" w:eastAsiaTheme="majorEastAsia" w:hAnsiTheme="majorEastAsia"/>
          <w:color w:val="auto"/>
          <w:sz w:val="28"/>
          <w:szCs w:val="28"/>
          <w:lang w:eastAsia="zh-CN"/>
        </w:rPr>
        <w:t>3.5评标资料的封存</w:t>
      </w:r>
      <w:bookmarkEnd w:id="700"/>
      <w:bookmarkEnd w:id="701"/>
      <w:bookmarkEnd w:id="702"/>
      <w:bookmarkEnd w:id="703"/>
      <w:bookmarkEnd w:id="704"/>
    </w:p>
    <w:p w:rsidR="00F56E8C" w:rsidRPr="00A90F9A" w:rsidRDefault="007F3B75">
      <w:pPr>
        <w:pStyle w:val="Bodytext10"/>
        <w:spacing w:line="358" w:lineRule="exact"/>
        <w:ind w:firstLine="420"/>
        <w:jc w:val="both"/>
        <w:rPr>
          <w:color w:val="auto"/>
        </w:rPr>
        <w:sectPr w:rsidR="00F56E8C" w:rsidRPr="00A90F9A">
          <w:footerReference w:type="even" r:id="rId29"/>
          <w:footerReference w:type="default" r:id="rId30"/>
          <w:footerReference w:type="first" r:id="rId31"/>
          <w:pgSz w:w="11900" w:h="16832"/>
          <w:pgMar w:top="1440" w:right="1803" w:bottom="1440" w:left="1803" w:header="850" w:footer="850" w:gutter="0"/>
          <w:pgNumType w:fmt="numberInDash"/>
          <w:cols w:space="0"/>
          <w:docGrid w:linePitch="360"/>
        </w:sectPr>
      </w:pPr>
      <w:r w:rsidRPr="00A90F9A">
        <w:rPr>
          <w:color w:val="auto"/>
        </w:rPr>
        <w:t>评标委员会完成评标后，招标人应当按照规定封存评标资料。</w:t>
      </w:r>
    </w:p>
    <w:p w:rsidR="00F56E8C" w:rsidRPr="00A90F9A" w:rsidRDefault="007F3B75">
      <w:pPr>
        <w:pStyle w:val="2"/>
        <w:rPr>
          <w:color w:val="auto"/>
        </w:rPr>
      </w:pPr>
      <w:bookmarkStart w:id="705" w:name="bookmark863"/>
      <w:bookmarkStart w:id="706" w:name="bookmark865"/>
      <w:bookmarkStart w:id="707" w:name="bookmark864"/>
      <w:bookmarkStart w:id="708" w:name="_Toc4245"/>
      <w:bookmarkStart w:id="709" w:name="_Toc51061671"/>
      <w:r w:rsidRPr="00A90F9A">
        <w:rPr>
          <w:color w:val="auto"/>
        </w:rPr>
        <w:lastRenderedPageBreak/>
        <w:t>附件一：投标文件澄清通知</w:t>
      </w:r>
      <w:bookmarkEnd w:id="705"/>
      <w:bookmarkEnd w:id="706"/>
      <w:bookmarkEnd w:id="707"/>
      <w:bookmarkEnd w:id="708"/>
      <w:bookmarkEnd w:id="709"/>
    </w:p>
    <w:p w:rsidR="00F56E8C" w:rsidRPr="00A90F9A" w:rsidRDefault="007F3B75">
      <w:pPr>
        <w:jc w:val="center"/>
        <w:rPr>
          <w:rFonts w:ascii="宋体" w:eastAsia="宋体" w:hAnsi="宋体" w:cs="宋体"/>
          <w:b/>
          <w:color w:val="auto"/>
          <w:lang w:eastAsia="zh-CN"/>
        </w:rPr>
      </w:pPr>
      <w:bookmarkStart w:id="710" w:name="bookmark867"/>
      <w:bookmarkStart w:id="711" w:name="bookmark868"/>
      <w:bookmarkStart w:id="712" w:name="bookmark866"/>
      <w:r w:rsidRPr="00A90F9A">
        <w:rPr>
          <w:rFonts w:ascii="宋体" w:eastAsia="宋体" w:hAnsi="宋体" w:cs="宋体" w:hint="eastAsia"/>
          <w:b/>
          <w:color w:val="auto"/>
          <w:lang w:eastAsia="zh-CN"/>
        </w:rPr>
        <w:t>投标文件澄清通知</w:t>
      </w:r>
      <w:bookmarkEnd w:id="710"/>
      <w:bookmarkEnd w:id="711"/>
      <w:bookmarkEnd w:id="712"/>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tabs>
          <w:tab w:val="left" w:pos="2489"/>
        </w:tabs>
        <w:spacing w:after="340" w:line="350" w:lineRule="exact"/>
        <w:ind w:firstLine="0"/>
        <w:jc w:val="center"/>
        <w:outlineLvl w:val="0"/>
        <w:rPr>
          <w:color w:val="auto"/>
        </w:rPr>
      </w:pPr>
      <w:bookmarkStart w:id="713" w:name="_Toc51061672"/>
      <w:r w:rsidRPr="00A90F9A">
        <w:rPr>
          <w:color w:val="auto"/>
        </w:rPr>
        <w:t>编号：</w:t>
      </w:r>
      <w:bookmarkEnd w:id="713"/>
      <w:r w:rsidRPr="00A90F9A">
        <w:rPr>
          <w:color w:val="auto"/>
          <w:u w:val="single"/>
        </w:rPr>
        <w:tab/>
      </w:r>
    </w:p>
    <w:p w:rsidR="00F56E8C" w:rsidRPr="00A90F9A" w:rsidRDefault="007F3B75">
      <w:pPr>
        <w:pStyle w:val="Bodytext10"/>
        <w:tabs>
          <w:tab w:val="left" w:pos="1870"/>
        </w:tabs>
        <w:spacing w:after="340" w:line="350" w:lineRule="exact"/>
        <w:ind w:firstLine="0"/>
        <w:rPr>
          <w:color w:val="auto"/>
        </w:rPr>
      </w:pPr>
      <w:r w:rsidRPr="00A90F9A">
        <w:rPr>
          <w:color w:val="auto"/>
          <w:u w:val="single"/>
        </w:rPr>
        <w:tab/>
      </w:r>
      <w:r w:rsidRPr="00A90F9A">
        <w:rPr>
          <w:color w:val="auto"/>
        </w:rPr>
        <w:t>（投标人名称）：</w:t>
      </w:r>
    </w:p>
    <w:p w:rsidR="00F56E8C" w:rsidRPr="00A90F9A" w:rsidRDefault="007F3B75">
      <w:pPr>
        <w:pStyle w:val="Bodytext10"/>
        <w:tabs>
          <w:tab w:val="left" w:pos="2282"/>
          <w:tab w:val="left" w:pos="5472"/>
        </w:tabs>
        <w:spacing w:after="460" w:line="350" w:lineRule="exact"/>
        <w:ind w:firstLine="420"/>
        <w:jc w:val="both"/>
        <w:rPr>
          <w:color w:val="auto"/>
        </w:rPr>
      </w:pPr>
      <w:r w:rsidRPr="00A90F9A">
        <w:rPr>
          <w:color w:val="auto"/>
          <w:u w:val="single"/>
        </w:rPr>
        <w:tab/>
      </w:r>
      <w:r w:rsidRPr="00A90F9A">
        <w:rPr>
          <w:color w:val="auto"/>
        </w:rPr>
        <w:t>（项目名称）</w:t>
      </w:r>
      <w:r w:rsidRPr="00A90F9A">
        <w:rPr>
          <w:color w:val="auto"/>
          <w:u w:val="single"/>
        </w:rPr>
        <w:tab/>
      </w:r>
      <w:r w:rsidRPr="00A90F9A">
        <w:rPr>
          <w:color w:val="auto"/>
        </w:rPr>
        <w:t>（标段名称）评标委员会对你方的投标文件进行了仔细的审查，现需你方对下列问题以书面形式予以澄清：</w:t>
      </w:r>
    </w:p>
    <w:p w:rsidR="00F56E8C" w:rsidRPr="00A90F9A" w:rsidRDefault="007F3B75">
      <w:pPr>
        <w:pStyle w:val="Bodytext10"/>
        <w:spacing w:after="120" w:line="240" w:lineRule="auto"/>
        <w:ind w:firstLine="420"/>
        <w:rPr>
          <w:color w:val="auto"/>
        </w:rPr>
      </w:pPr>
      <w:r w:rsidRPr="00A90F9A">
        <w:rPr>
          <w:color w:val="auto"/>
        </w:rPr>
        <w:t>1.</w:t>
      </w:r>
      <w:r w:rsidRPr="00A90F9A">
        <w:rPr>
          <w:rFonts w:hint="eastAsia"/>
          <w:color w:val="auto"/>
        </w:rPr>
        <w:t>……</w:t>
      </w:r>
    </w:p>
    <w:p w:rsidR="00F56E8C" w:rsidRPr="00A90F9A" w:rsidRDefault="007F3B75">
      <w:pPr>
        <w:pStyle w:val="Bodytext10"/>
        <w:spacing w:after="120" w:line="240" w:lineRule="auto"/>
        <w:ind w:firstLine="420"/>
        <w:rPr>
          <w:color w:val="auto"/>
        </w:rPr>
      </w:pPr>
      <w:r w:rsidRPr="00A90F9A">
        <w:rPr>
          <w:rFonts w:hint="eastAsia"/>
          <w:color w:val="auto"/>
        </w:rPr>
        <w:t>2</w:t>
      </w:r>
      <w:r w:rsidRPr="00A90F9A">
        <w:rPr>
          <w:color w:val="auto"/>
        </w:rPr>
        <w:t>.</w:t>
      </w:r>
      <w:r w:rsidRPr="00A90F9A">
        <w:rPr>
          <w:rFonts w:hint="eastAsia"/>
          <w:color w:val="auto"/>
        </w:rPr>
        <w:t>……</w:t>
      </w:r>
    </w:p>
    <w:p w:rsidR="00F56E8C" w:rsidRPr="00A90F9A" w:rsidRDefault="007F3B75">
      <w:pPr>
        <w:pStyle w:val="Bodytext10"/>
        <w:spacing w:after="120" w:line="240" w:lineRule="auto"/>
        <w:ind w:firstLine="420"/>
        <w:rPr>
          <w:color w:val="auto"/>
        </w:rPr>
      </w:pPr>
      <w:r w:rsidRPr="00A90F9A">
        <w:rPr>
          <w:rFonts w:hint="eastAsia"/>
          <w:color w:val="auto"/>
        </w:rPr>
        <w:t>……</w:t>
      </w:r>
    </w:p>
    <w:p w:rsidR="00F56E8C" w:rsidRPr="00A90F9A" w:rsidRDefault="007F3B75">
      <w:pPr>
        <w:pStyle w:val="Bodytext10"/>
        <w:tabs>
          <w:tab w:val="left" w:pos="1870"/>
          <w:tab w:val="left" w:pos="2177"/>
          <w:tab w:val="left" w:pos="3444"/>
          <w:tab w:val="left" w:pos="3667"/>
          <w:tab w:val="left" w:pos="4711"/>
          <w:tab w:val="left" w:pos="4810"/>
          <w:tab w:val="left" w:pos="5873"/>
          <w:tab w:val="left" w:pos="5954"/>
          <w:tab w:val="left" w:pos="5978"/>
          <w:tab w:val="left" w:pos="7102"/>
        </w:tabs>
        <w:spacing w:after="2920" w:line="351" w:lineRule="exact"/>
        <w:ind w:firstLine="420"/>
        <w:jc w:val="both"/>
        <w:rPr>
          <w:color w:val="auto"/>
        </w:rPr>
      </w:pPr>
      <w:r w:rsidRPr="00A90F9A">
        <w:rPr>
          <w:color w:val="auto"/>
        </w:rPr>
        <w:t>请将上述问题的澄清于</w:t>
      </w: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u w:val="single"/>
        </w:rPr>
        <w:tab/>
      </w:r>
      <w:r w:rsidRPr="00A90F9A">
        <w:rPr>
          <w:color w:val="auto"/>
        </w:rPr>
        <w:t xml:space="preserve">时前递交至 </w:t>
      </w:r>
      <w:r w:rsidRPr="00A90F9A">
        <w:rPr>
          <w:color w:val="auto"/>
          <w:u w:val="single"/>
        </w:rPr>
        <w:tab/>
      </w:r>
      <w:r w:rsidRPr="00A90F9A">
        <w:rPr>
          <w:color w:val="auto"/>
        </w:rPr>
        <w:t>（详细地址）或传真至</w:t>
      </w:r>
      <w:r w:rsidRPr="00A90F9A">
        <w:rPr>
          <w:color w:val="auto"/>
          <w:u w:val="single"/>
        </w:rPr>
        <w:tab/>
      </w:r>
      <w:r w:rsidRPr="00A90F9A">
        <w:rPr>
          <w:color w:val="auto"/>
        </w:rPr>
        <w:t xml:space="preserve"> （传真号码）。采用传真方式的，应</w:t>
      </w:r>
      <w:r w:rsidRPr="00A90F9A">
        <w:rPr>
          <w:rFonts w:hint="eastAsia"/>
          <w:color w:val="auto"/>
        </w:rPr>
        <w:t>在</w:t>
      </w:r>
      <w:r w:rsidRPr="00A90F9A">
        <w:rPr>
          <w:color w:val="auto"/>
          <w:u w:val="single"/>
        </w:rPr>
        <w:tab/>
      </w:r>
      <w:r w:rsidRPr="00A90F9A">
        <w:rPr>
          <w:color w:val="auto"/>
        </w:rPr>
        <w:t xml:space="preserve"> 年 </w:t>
      </w:r>
      <w:r w:rsidRPr="00A90F9A">
        <w:rPr>
          <w:color w:val="auto"/>
          <w:u w:val="single"/>
        </w:rPr>
        <w:tab/>
      </w:r>
      <w:r w:rsidRPr="00A90F9A">
        <w:rPr>
          <w:color w:val="auto"/>
        </w:rPr>
        <w:t xml:space="preserve"> 月 </w:t>
      </w:r>
      <w:r w:rsidRPr="00A90F9A">
        <w:rPr>
          <w:color w:val="auto"/>
          <w:u w:val="single"/>
        </w:rPr>
        <w:tab/>
      </w:r>
      <w:r w:rsidRPr="00A90F9A">
        <w:rPr>
          <w:color w:val="auto"/>
        </w:rPr>
        <w:t xml:space="preserve"> 日 </w:t>
      </w:r>
      <w:r w:rsidRPr="00A90F9A">
        <w:rPr>
          <w:color w:val="auto"/>
          <w:u w:val="single"/>
        </w:rPr>
        <w:tab/>
      </w:r>
      <w:r w:rsidRPr="00A90F9A">
        <w:rPr>
          <w:color w:val="auto"/>
        </w:rPr>
        <w:t xml:space="preserve"> 时前将原件递交至 </w:t>
      </w:r>
      <w:r w:rsidRPr="00A90F9A">
        <w:rPr>
          <w:color w:val="auto"/>
          <w:u w:val="single"/>
        </w:rPr>
        <w:tab/>
      </w:r>
      <w:r w:rsidRPr="00A90F9A">
        <w:rPr>
          <w:color w:val="auto"/>
        </w:rPr>
        <w:t xml:space="preserve"> （详细地址）。</w:t>
      </w:r>
    </w:p>
    <w:p w:rsidR="00F56E8C" w:rsidRPr="00A90F9A" w:rsidRDefault="007F3B75">
      <w:pPr>
        <w:pStyle w:val="Bodytext10"/>
        <w:tabs>
          <w:tab w:val="left" w:pos="3751"/>
        </w:tabs>
        <w:spacing w:after="120" w:line="240" w:lineRule="auto"/>
        <w:ind w:firstLine="0"/>
        <w:jc w:val="right"/>
        <w:rPr>
          <w:color w:val="auto"/>
        </w:rPr>
      </w:pPr>
      <w:r w:rsidRPr="00A90F9A">
        <w:rPr>
          <w:color w:val="auto"/>
        </w:rPr>
        <w:t xml:space="preserve">评标委员会负责人： </w:t>
      </w:r>
      <w:r w:rsidRPr="00A90F9A">
        <w:rPr>
          <w:color w:val="auto"/>
          <w:u w:val="single"/>
        </w:rPr>
        <w:tab/>
      </w:r>
      <w:r w:rsidRPr="00A90F9A">
        <w:rPr>
          <w:color w:val="auto"/>
        </w:rPr>
        <w:t xml:space="preserve"> （签字）</w:t>
      </w:r>
    </w:p>
    <w:p w:rsidR="00F56E8C" w:rsidRPr="00A90F9A" w:rsidRDefault="007F3B75">
      <w:pPr>
        <w:pStyle w:val="Bodytext10"/>
        <w:tabs>
          <w:tab w:val="left" w:pos="850"/>
          <w:tab w:val="left" w:pos="1906"/>
          <w:tab w:val="left" w:pos="2964"/>
        </w:tabs>
        <w:spacing w:after="400" w:line="240" w:lineRule="auto"/>
        <w:ind w:firstLine="0"/>
        <w:jc w:val="right"/>
        <w:rPr>
          <w:color w:val="auto"/>
        </w:rPr>
        <w:sectPr w:rsidR="00F56E8C" w:rsidRPr="00A90F9A">
          <w:footerReference w:type="even" r:id="rId32"/>
          <w:footerReference w:type="default" r:id="rId33"/>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2"/>
        <w:rPr>
          <w:color w:val="auto"/>
        </w:rPr>
      </w:pPr>
      <w:bookmarkStart w:id="714" w:name="bookmark869"/>
      <w:bookmarkStart w:id="715" w:name="_Toc24067"/>
      <w:bookmarkStart w:id="716" w:name="bookmark870"/>
      <w:bookmarkStart w:id="717" w:name="bookmark871"/>
      <w:bookmarkStart w:id="718" w:name="_Toc51061673"/>
      <w:r w:rsidRPr="00A90F9A">
        <w:rPr>
          <w:color w:val="auto"/>
        </w:rPr>
        <w:lastRenderedPageBreak/>
        <w:t>附件二：投标文件澄清函</w:t>
      </w:r>
      <w:bookmarkEnd w:id="714"/>
      <w:bookmarkEnd w:id="715"/>
      <w:bookmarkEnd w:id="716"/>
      <w:bookmarkEnd w:id="717"/>
      <w:bookmarkEnd w:id="718"/>
    </w:p>
    <w:p w:rsidR="00F56E8C" w:rsidRPr="00A90F9A" w:rsidRDefault="007F3B75">
      <w:pPr>
        <w:jc w:val="center"/>
        <w:rPr>
          <w:rFonts w:ascii="宋体" w:eastAsia="宋体" w:hAnsi="宋体" w:cs="宋体"/>
          <w:b/>
          <w:color w:val="auto"/>
          <w:lang w:eastAsia="zh-CN"/>
        </w:rPr>
      </w:pPr>
      <w:bookmarkStart w:id="719" w:name="bookmark874"/>
      <w:bookmarkStart w:id="720" w:name="bookmark873"/>
      <w:bookmarkStart w:id="721" w:name="bookmark872"/>
      <w:r w:rsidRPr="00A90F9A">
        <w:rPr>
          <w:rFonts w:ascii="宋体" w:eastAsia="宋体" w:hAnsi="宋体" w:cs="宋体" w:hint="eastAsia"/>
          <w:b/>
          <w:color w:val="auto"/>
          <w:lang w:eastAsia="zh-CN"/>
        </w:rPr>
        <w:t>投标文件澄清函</w:t>
      </w:r>
      <w:bookmarkEnd w:id="719"/>
      <w:bookmarkEnd w:id="720"/>
      <w:bookmarkEnd w:id="721"/>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tabs>
          <w:tab w:val="left" w:pos="2489"/>
        </w:tabs>
        <w:spacing w:after="460" w:line="240" w:lineRule="auto"/>
        <w:ind w:firstLine="0"/>
        <w:jc w:val="center"/>
        <w:outlineLvl w:val="0"/>
        <w:rPr>
          <w:color w:val="auto"/>
        </w:rPr>
      </w:pPr>
      <w:bookmarkStart w:id="722" w:name="_Toc51061674"/>
      <w:r w:rsidRPr="00A90F9A">
        <w:rPr>
          <w:color w:val="auto"/>
        </w:rPr>
        <w:t>编号：</w:t>
      </w:r>
      <w:bookmarkEnd w:id="722"/>
      <w:r w:rsidRPr="00A90F9A">
        <w:rPr>
          <w:color w:val="auto"/>
          <w:u w:val="single"/>
        </w:rPr>
        <w:tab/>
      </w:r>
    </w:p>
    <w:p w:rsidR="00F56E8C" w:rsidRPr="00A90F9A" w:rsidRDefault="007F3B75">
      <w:pPr>
        <w:pStyle w:val="Bodytext10"/>
        <w:tabs>
          <w:tab w:val="left" w:pos="1870"/>
          <w:tab w:val="left" w:pos="5035"/>
        </w:tabs>
        <w:spacing w:after="460" w:line="240" w:lineRule="auto"/>
        <w:ind w:firstLine="0"/>
        <w:rPr>
          <w:color w:val="auto"/>
        </w:rPr>
      </w:pPr>
      <w:r w:rsidRPr="00A90F9A">
        <w:rPr>
          <w:color w:val="auto"/>
          <w:u w:val="single"/>
        </w:rPr>
        <w:tab/>
      </w:r>
      <w:r w:rsidRPr="00A90F9A">
        <w:rPr>
          <w:color w:val="auto"/>
        </w:rPr>
        <w:t>（项目名称）</w:t>
      </w:r>
      <w:r w:rsidRPr="00A90F9A">
        <w:rPr>
          <w:color w:val="auto"/>
          <w:u w:val="single"/>
        </w:rPr>
        <w:tab/>
      </w:r>
      <w:r w:rsidRPr="00A90F9A">
        <w:rPr>
          <w:color w:val="auto"/>
        </w:rPr>
        <w:t>（标段名称）评标委员会：</w:t>
      </w:r>
    </w:p>
    <w:p w:rsidR="00F56E8C" w:rsidRPr="00A90F9A" w:rsidRDefault="007F3B75">
      <w:pPr>
        <w:pStyle w:val="Bodytext10"/>
        <w:tabs>
          <w:tab w:val="left" w:pos="4399"/>
        </w:tabs>
        <w:spacing w:after="460" w:line="240" w:lineRule="auto"/>
        <w:ind w:firstLine="0"/>
        <w:jc w:val="center"/>
        <w:rPr>
          <w:color w:val="auto"/>
        </w:rPr>
      </w:pPr>
      <w:r w:rsidRPr="00A90F9A">
        <w:rPr>
          <w:color w:val="auto"/>
        </w:rPr>
        <w:t>投标文件澄清通知（编号：</w:t>
      </w:r>
      <w:r w:rsidRPr="00A90F9A">
        <w:rPr>
          <w:color w:val="auto"/>
          <w:u w:val="single"/>
        </w:rPr>
        <w:tab/>
      </w:r>
      <w:r w:rsidRPr="00A90F9A">
        <w:rPr>
          <w:color w:val="auto"/>
        </w:rPr>
        <w:t>）收悉，现就有关问题澄清如下:</w:t>
      </w:r>
    </w:p>
    <w:p w:rsidR="00F56E8C" w:rsidRPr="00A90F9A" w:rsidRDefault="007F3B75">
      <w:pPr>
        <w:pStyle w:val="Bodytext10"/>
        <w:spacing w:after="120" w:line="240" w:lineRule="auto"/>
        <w:ind w:firstLine="420"/>
        <w:rPr>
          <w:color w:val="auto"/>
        </w:rPr>
      </w:pPr>
      <w:r w:rsidRPr="00A90F9A">
        <w:rPr>
          <w:color w:val="auto"/>
        </w:rPr>
        <w:t>1.</w:t>
      </w:r>
      <w:r w:rsidRPr="00A90F9A">
        <w:rPr>
          <w:rFonts w:hint="eastAsia"/>
          <w:color w:val="auto"/>
        </w:rPr>
        <w:t>……</w:t>
      </w:r>
    </w:p>
    <w:p w:rsidR="00F56E8C" w:rsidRPr="00A90F9A" w:rsidRDefault="007F3B75">
      <w:pPr>
        <w:pStyle w:val="Bodytext10"/>
        <w:spacing w:after="120" w:line="240" w:lineRule="auto"/>
        <w:ind w:firstLine="420"/>
        <w:rPr>
          <w:color w:val="auto"/>
        </w:rPr>
      </w:pPr>
      <w:r w:rsidRPr="00A90F9A">
        <w:rPr>
          <w:rFonts w:hint="eastAsia"/>
          <w:color w:val="auto"/>
        </w:rPr>
        <w:t>2</w:t>
      </w:r>
      <w:r w:rsidRPr="00A90F9A">
        <w:rPr>
          <w:color w:val="auto"/>
        </w:rPr>
        <w:t>.</w:t>
      </w:r>
      <w:r w:rsidRPr="00A90F9A">
        <w:rPr>
          <w:rFonts w:hint="eastAsia"/>
          <w:color w:val="auto"/>
        </w:rPr>
        <w:t>……</w:t>
      </w:r>
    </w:p>
    <w:p w:rsidR="00F56E8C" w:rsidRPr="00A90F9A" w:rsidRDefault="00F56E8C">
      <w:pPr>
        <w:pStyle w:val="Bodytext10"/>
        <w:spacing w:after="120" w:line="240" w:lineRule="auto"/>
        <w:ind w:firstLine="420"/>
        <w:rPr>
          <w:color w:val="auto"/>
        </w:rPr>
      </w:pPr>
    </w:p>
    <w:p w:rsidR="00F56E8C" w:rsidRPr="00A90F9A" w:rsidRDefault="007F3B75">
      <w:pPr>
        <w:pStyle w:val="Bodytext10"/>
        <w:spacing w:after="120" w:line="240" w:lineRule="auto"/>
        <w:ind w:firstLine="420"/>
        <w:rPr>
          <w:color w:val="auto"/>
        </w:rPr>
      </w:pPr>
      <w:r w:rsidRPr="00A90F9A">
        <w:rPr>
          <w:rFonts w:hint="eastAsia"/>
          <w:color w:val="auto"/>
        </w:rPr>
        <w:t>……</w:t>
      </w:r>
    </w:p>
    <w:p w:rsidR="00F56E8C" w:rsidRPr="00A90F9A" w:rsidRDefault="007F3B75">
      <w:pPr>
        <w:pStyle w:val="Bodytext10"/>
        <w:tabs>
          <w:tab w:val="left" w:pos="6664"/>
          <w:tab w:val="left" w:pos="7293"/>
        </w:tabs>
        <w:spacing w:line="346" w:lineRule="exact"/>
        <w:ind w:left="2920" w:firstLine="180"/>
        <w:jc w:val="right"/>
        <w:rPr>
          <w:color w:val="auto"/>
        </w:rPr>
      </w:pPr>
      <w:r w:rsidRPr="00A90F9A">
        <w:rPr>
          <w:color w:val="auto"/>
        </w:rPr>
        <w:t>投标人：</w:t>
      </w:r>
      <w:r w:rsidRPr="00A90F9A">
        <w:rPr>
          <w:color w:val="auto"/>
          <w:u w:val="single"/>
        </w:rPr>
        <w:tab/>
      </w:r>
      <w:r w:rsidRPr="00A90F9A">
        <w:rPr>
          <w:color w:val="auto"/>
        </w:rPr>
        <w:t xml:space="preserve"> （盖单位公章） 法定代表人（或其委托代理人）：</w:t>
      </w:r>
      <w:r w:rsidRPr="00A90F9A">
        <w:rPr>
          <w:color w:val="auto"/>
          <w:u w:val="single"/>
        </w:rPr>
        <w:tab/>
      </w:r>
      <w:r w:rsidRPr="00A90F9A">
        <w:rPr>
          <w:color w:val="auto"/>
        </w:rPr>
        <w:t xml:space="preserve"> （签字）</w:t>
      </w:r>
    </w:p>
    <w:p w:rsidR="00F56E8C" w:rsidRPr="00A90F9A" w:rsidRDefault="007F3B75">
      <w:pPr>
        <w:pStyle w:val="Bodytext10"/>
        <w:tabs>
          <w:tab w:val="left" w:pos="850"/>
          <w:tab w:val="left" w:pos="1906"/>
          <w:tab w:val="left" w:pos="2964"/>
        </w:tabs>
        <w:spacing w:after="460" w:line="346" w:lineRule="exact"/>
        <w:ind w:firstLine="0"/>
        <w:jc w:val="right"/>
        <w:rPr>
          <w:color w:val="auto"/>
        </w:rPr>
        <w:sectPr w:rsidR="00F56E8C" w:rsidRPr="00A90F9A">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1"/>
        <w:rPr>
          <w:rFonts w:asciiTheme="majorEastAsia" w:eastAsiaTheme="majorEastAsia" w:hAnsiTheme="majorEastAsia"/>
          <w:color w:val="auto"/>
          <w:szCs w:val="32"/>
          <w:lang w:eastAsia="zh-CN"/>
        </w:rPr>
      </w:pPr>
      <w:bookmarkStart w:id="723" w:name="bookmark875"/>
      <w:bookmarkStart w:id="724" w:name="bookmark876"/>
      <w:bookmarkStart w:id="725" w:name="_Toc3859"/>
      <w:bookmarkStart w:id="726" w:name="bookmark877"/>
      <w:bookmarkStart w:id="727" w:name="_Toc51061675"/>
      <w:r w:rsidRPr="00A90F9A">
        <w:rPr>
          <w:rFonts w:asciiTheme="majorEastAsia" w:eastAsiaTheme="majorEastAsia" w:hAnsiTheme="majorEastAsia"/>
          <w:color w:val="auto"/>
          <w:szCs w:val="32"/>
          <w:lang w:eastAsia="zh-CN"/>
        </w:rPr>
        <w:lastRenderedPageBreak/>
        <w:t>第四章合同条款及格式</w:t>
      </w:r>
      <w:bookmarkEnd w:id="723"/>
      <w:bookmarkEnd w:id="724"/>
      <w:bookmarkEnd w:id="725"/>
      <w:bookmarkEnd w:id="726"/>
      <w:bookmarkEnd w:id="727"/>
    </w:p>
    <w:p w:rsidR="00F56E8C" w:rsidRPr="00A90F9A" w:rsidRDefault="007F3B75">
      <w:pPr>
        <w:pStyle w:val="2"/>
        <w:rPr>
          <w:color w:val="auto"/>
        </w:rPr>
      </w:pPr>
      <w:bookmarkStart w:id="728" w:name="bookmark880"/>
      <w:bookmarkStart w:id="729" w:name="bookmark879"/>
      <w:bookmarkStart w:id="730" w:name="_Toc13447"/>
      <w:bookmarkStart w:id="731" w:name="bookmark878"/>
      <w:bookmarkStart w:id="732" w:name="_Toc51061676"/>
      <w:r w:rsidRPr="00A90F9A">
        <w:rPr>
          <w:color w:val="auto"/>
        </w:rPr>
        <w:t>第一节通用合同条款</w:t>
      </w:r>
      <w:bookmarkEnd w:id="728"/>
      <w:bookmarkEnd w:id="729"/>
      <w:bookmarkEnd w:id="730"/>
      <w:bookmarkEnd w:id="731"/>
      <w:bookmarkEnd w:id="732"/>
    </w:p>
    <w:p w:rsidR="00F56E8C" w:rsidRPr="00A90F9A" w:rsidRDefault="007F3B75">
      <w:pPr>
        <w:pStyle w:val="2"/>
        <w:rPr>
          <w:color w:val="auto"/>
        </w:rPr>
      </w:pPr>
      <w:bookmarkStart w:id="733" w:name="_Toc19504"/>
      <w:bookmarkStart w:id="734" w:name="bookmark883"/>
      <w:bookmarkStart w:id="735" w:name="bookmark881"/>
      <w:bookmarkStart w:id="736" w:name="bookmark882"/>
      <w:bookmarkStart w:id="737" w:name="_Toc51061677"/>
      <w:r w:rsidRPr="00A90F9A">
        <w:rPr>
          <w:color w:val="auto"/>
        </w:rPr>
        <w:t xml:space="preserve">1. </w:t>
      </w:r>
      <w:r w:rsidRPr="00A90F9A">
        <w:rPr>
          <w:color w:val="auto"/>
        </w:rPr>
        <w:t>一般约定</w:t>
      </w:r>
      <w:bookmarkEnd w:id="733"/>
      <w:bookmarkEnd w:id="734"/>
      <w:bookmarkEnd w:id="735"/>
      <w:bookmarkEnd w:id="736"/>
      <w:bookmarkEnd w:id="737"/>
    </w:p>
    <w:p w:rsidR="00F56E8C" w:rsidRPr="00A90F9A" w:rsidRDefault="007F3B75">
      <w:pPr>
        <w:pStyle w:val="3"/>
        <w:rPr>
          <w:rFonts w:asciiTheme="majorEastAsia" w:eastAsiaTheme="majorEastAsia" w:hAnsiTheme="majorEastAsia"/>
          <w:color w:val="auto"/>
          <w:sz w:val="28"/>
          <w:szCs w:val="28"/>
          <w:lang w:eastAsia="zh-CN"/>
        </w:rPr>
      </w:pPr>
      <w:bookmarkStart w:id="738" w:name="bookmark886"/>
      <w:bookmarkStart w:id="739" w:name="_Toc5974"/>
      <w:bookmarkStart w:id="740" w:name="bookmark885"/>
      <w:bookmarkStart w:id="741" w:name="bookmark884"/>
      <w:bookmarkStart w:id="742" w:name="_Toc51061678"/>
      <w:r w:rsidRPr="00A90F9A">
        <w:rPr>
          <w:rFonts w:asciiTheme="majorEastAsia" w:eastAsiaTheme="majorEastAsia" w:hAnsiTheme="majorEastAsia"/>
          <w:color w:val="auto"/>
          <w:sz w:val="28"/>
          <w:szCs w:val="28"/>
          <w:lang w:eastAsia="zh-CN"/>
        </w:rPr>
        <w:t>1.1词语定义</w:t>
      </w:r>
      <w:bookmarkEnd w:id="738"/>
      <w:bookmarkEnd w:id="739"/>
      <w:bookmarkEnd w:id="740"/>
      <w:bookmarkEnd w:id="741"/>
      <w:bookmarkEnd w:id="742"/>
    </w:p>
    <w:p w:rsidR="00F56E8C" w:rsidRPr="00A90F9A" w:rsidRDefault="007F3B75">
      <w:pPr>
        <w:pStyle w:val="Bodytext10"/>
        <w:spacing w:after="100" w:line="350" w:lineRule="exact"/>
        <w:ind w:firstLine="420"/>
        <w:rPr>
          <w:color w:val="auto"/>
        </w:rPr>
      </w:pPr>
      <w:r w:rsidRPr="00A90F9A">
        <w:rPr>
          <w:color w:val="auto"/>
        </w:rPr>
        <w:t>通用合同条款、专用合同条款中的下列词语应具有本款所赋予的含义。</w:t>
      </w:r>
    </w:p>
    <w:p w:rsidR="00F56E8C" w:rsidRPr="00A90F9A" w:rsidRDefault="007F3B75">
      <w:pPr>
        <w:pStyle w:val="Bodytext20"/>
        <w:spacing w:after="0" w:line="360" w:lineRule="auto"/>
        <w:jc w:val="both"/>
        <w:rPr>
          <w:color w:val="auto"/>
          <w:lang w:eastAsia="zh-CN"/>
        </w:rPr>
      </w:pPr>
      <w:r w:rsidRPr="00A90F9A">
        <w:rPr>
          <w:color w:val="auto"/>
          <w:lang w:eastAsia="zh-CN"/>
        </w:rPr>
        <w:t>1.1.</w:t>
      </w:r>
      <w:r w:rsidRPr="00A90F9A">
        <w:rPr>
          <w:color w:val="auto"/>
          <w:lang w:val="zh-CN" w:eastAsia="zh-CN" w:bidi="zh-CN"/>
        </w:rPr>
        <w:t>1</w:t>
      </w:r>
      <w:r w:rsidRPr="00A90F9A">
        <w:rPr>
          <w:rFonts w:ascii="宋体" w:eastAsia="宋体" w:hAnsi="宋体" w:cs="宋体"/>
          <w:color w:val="auto"/>
          <w:lang w:val="zh-CN" w:eastAsia="zh-CN" w:bidi="zh-CN"/>
        </w:rPr>
        <w:t>合同</w:t>
      </w:r>
    </w:p>
    <w:p w:rsidR="00F56E8C" w:rsidRPr="00A90F9A" w:rsidRDefault="007F3B75">
      <w:pPr>
        <w:pStyle w:val="Bodytext10"/>
        <w:spacing w:line="350" w:lineRule="exact"/>
        <w:ind w:firstLine="420"/>
        <w:jc w:val="both"/>
        <w:rPr>
          <w:color w:val="auto"/>
        </w:rPr>
      </w:pPr>
      <w:r w:rsidRPr="00A90F9A">
        <w:rPr>
          <w:rFonts w:ascii="Times New Roman" w:eastAsia="Times New Roman" w:hAnsi="Times New Roman" w:cs="Times New Roman"/>
          <w:color w:val="auto"/>
          <w:lang w:val="en-US" w:bidi="en-US"/>
        </w:rPr>
        <w:t>1.1.1.1</w:t>
      </w:r>
      <w:r w:rsidRPr="00A90F9A">
        <w:rPr>
          <w:color w:val="auto"/>
        </w:rPr>
        <w:t>合同文件（或称合同）：指合同协议书、中标通知书、投标函及投标函附录、专用合同条款、通用合同条款、技术标准和要求、图纸、已标价工程量清单，以及其他合同文件。</w:t>
      </w:r>
    </w:p>
    <w:p w:rsidR="00F56E8C" w:rsidRPr="00A90F9A" w:rsidRDefault="007F3B75">
      <w:pPr>
        <w:pStyle w:val="Bodytext10"/>
        <w:tabs>
          <w:tab w:val="left" w:pos="944"/>
        </w:tabs>
        <w:spacing w:line="362" w:lineRule="exact"/>
        <w:ind w:left="420" w:firstLine="0"/>
        <w:rPr>
          <w:color w:val="auto"/>
        </w:rPr>
      </w:pPr>
      <w:bookmarkStart w:id="743" w:name="bookmark887"/>
      <w:bookmarkEnd w:id="743"/>
      <w:r w:rsidRPr="00A90F9A">
        <w:rPr>
          <w:rFonts w:ascii="Times New Roman" w:eastAsia="Times New Roman" w:hAnsi="Times New Roman" w:cs="Times New Roman"/>
          <w:color w:val="auto"/>
          <w:lang w:val="en-US" w:bidi="en-US"/>
        </w:rPr>
        <w:t xml:space="preserve">1. 1. 1. </w:t>
      </w:r>
      <w:r w:rsidRPr="00A90F9A">
        <w:rPr>
          <w:rFonts w:ascii="Times New Roman" w:eastAsiaTheme="minorEastAsia" w:hAnsi="Times New Roman" w:cs="Times New Roman" w:hint="eastAsia"/>
          <w:color w:val="auto"/>
        </w:rPr>
        <w:t xml:space="preserve">2   </w:t>
      </w:r>
      <w:r w:rsidRPr="00A90F9A">
        <w:rPr>
          <w:color w:val="auto"/>
        </w:rPr>
        <w:t>合同协议书：指第</w:t>
      </w:r>
      <w:r w:rsidRPr="00A90F9A">
        <w:rPr>
          <w:rFonts w:ascii="Times New Roman" w:eastAsia="Times New Roman" w:hAnsi="Times New Roman" w:cs="Times New Roman"/>
          <w:color w:val="auto"/>
          <w:lang w:val="en-US" w:bidi="en-US"/>
        </w:rPr>
        <w:t>1.5</w:t>
      </w:r>
      <w:r w:rsidRPr="00A90F9A">
        <w:rPr>
          <w:color w:val="auto"/>
        </w:rPr>
        <w:t>款所指的合同协议书。</w:t>
      </w:r>
    </w:p>
    <w:p w:rsidR="00F56E8C" w:rsidRPr="00A90F9A" w:rsidRDefault="007F3B75">
      <w:pPr>
        <w:pStyle w:val="Bodytext10"/>
        <w:spacing w:line="362" w:lineRule="exact"/>
        <w:ind w:firstLine="420"/>
        <w:rPr>
          <w:color w:val="auto"/>
        </w:rPr>
      </w:pPr>
      <w:r w:rsidRPr="00A90F9A">
        <w:rPr>
          <w:rFonts w:ascii="Times New Roman" w:eastAsia="Times New Roman" w:hAnsi="Times New Roman" w:cs="Times New Roman"/>
          <w:color w:val="auto"/>
          <w:lang w:val="en-US" w:bidi="en-US"/>
        </w:rPr>
        <w:t xml:space="preserve">1. 1. 1. </w:t>
      </w:r>
      <w:r w:rsidRPr="00A90F9A">
        <w:rPr>
          <w:rFonts w:ascii="Times New Roman" w:eastAsia="Times New Roman" w:hAnsi="Times New Roman" w:cs="Times New Roman"/>
          <w:color w:val="auto"/>
        </w:rPr>
        <w:t>3</w:t>
      </w:r>
      <w:r w:rsidRPr="00A90F9A">
        <w:rPr>
          <w:color w:val="auto"/>
        </w:rPr>
        <w:t>中标通知书：指发包人通知承包人中标的函件。</w:t>
      </w:r>
    </w:p>
    <w:p w:rsidR="00F56E8C" w:rsidRPr="00A90F9A" w:rsidRDefault="007F3B75">
      <w:pPr>
        <w:pStyle w:val="Bodytext10"/>
        <w:tabs>
          <w:tab w:val="left" w:pos="944"/>
        </w:tabs>
        <w:spacing w:line="362" w:lineRule="exact"/>
        <w:ind w:left="420" w:firstLine="0"/>
        <w:rPr>
          <w:color w:val="auto"/>
        </w:rPr>
      </w:pPr>
      <w:bookmarkStart w:id="744" w:name="bookmark888"/>
      <w:bookmarkEnd w:id="744"/>
      <w:r w:rsidRPr="00A90F9A">
        <w:rPr>
          <w:rFonts w:ascii="Times New Roman" w:eastAsia="Times New Roman" w:hAnsi="Times New Roman" w:cs="Times New Roman"/>
          <w:color w:val="auto"/>
          <w:lang w:val="en-US" w:bidi="en-US"/>
        </w:rPr>
        <w:t xml:space="preserve">1. 1. 1. </w:t>
      </w:r>
      <w:r w:rsidRPr="00A90F9A">
        <w:rPr>
          <w:rFonts w:ascii="Times New Roman" w:eastAsiaTheme="minorEastAsia" w:hAnsi="Times New Roman" w:cs="Times New Roman" w:hint="eastAsia"/>
          <w:color w:val="auto"/>
        </w:rPr>
        <w:t xml:space="preserve">4  </w:t>
      </w:r>
      <w:r w:rsidRPr="00A90F9A">
        <w:rPr>
          <w:color w:val="auto"/>
        </w:rPr>
        <w:t>投标函：指构成合同文件组成部分的由承包人填写并签署的投标函。</w:t>
      </w:r>
    </w:p>
    <w:p w:rsidR="00F56E8C" w:rsidRPr="00A90F9A" w:rsidRDefault="007F3B75">
      <w:pPr>
        <w:pStyle w:val="Bodytext10"/>
        <w:spacing w:line="362" w:lineRule="exact"/>
        <w:ind w:firstLine="420"/>
        <w:rPr>
          <w:color w:val="auto"/>
        </w:rPr>
      </w:pPr>
      <w:r w:rsidRPr="00A90F9A">
        <w:rPr>
          <w:rFonts w:ascii="Times New Roman" w:eastAsia="Times New Roman" w:hAnsi="Times New Roman" w:cs="Times New Roman"/>
          <w:color w:val="auto"/>
          <w:lang w:val="en-US" w:bidi="en-US"/>
        </w:rPr>
        <w:t xml:space="preserve">1. 1. 1. </w:t>
      </w:r>
      <w:r w:rsidRPr="00A90F9A">
        <w:rPr>
          <w:rFonts w:ascii="Times New Roman" w:eastAsia="Times New Roman" w:hAnsi="Times New Roman" w:cs="Times New Roman"/>
          <w:color w:val="auto"/>
        </w:rPr>
        <w:t>5</w:t>
      </w:r>
      <w:r w:rsidRPr="00A90F9A">
        <w:rPr>
          <w:color w:val="auto"/>
        </w:rPr>
        <w:t>投标函附录：指附在投标函后构成合同文件的投标函附录。</w:t>
      </w:r>
    </w:p>
    <w:p w:rsidR="00F56E8C" w:rsidRPr="00A90F9A" w:rsidRDefault="007F3B75">
      <w:pPr>
        <w:pStyle w:val="Bodytext10"/>
        <w:tabs>
          <w:tab w:val="left" w:pos="954"/>
        </w:tabs>
        <w:spacing w:line="362" w:lineRule="exact"/>
        <w:ind w:left="420" w:firstLine="0"/>
        <w:jc w:val="both"/>
        <w:rPr>
          <w:color w:val="auto"/>
        </w:rPr>
      </w:pPr>
      <w:bookmarkStart w:id="745" w:name="bookmark889"/>
      <w:bookmarkEnd w:id="745"/>
      <w:r w:rsidRPr="00A90F9A">
        <w:rPr>
          <w:rFonts w:ascii="Times New Roman" w:eastAsia="Times New Roman" w:hAnsi="Times New Roman" w:cs="Times New Roman"/>
          <w:color w:val="auto"/>
          <w:lang w:val="en-US" w:bidi="en-US"/>
        </w:rPr>
        <w:t xml:space="preserve">1. 1. 1. </w:t>
      </w:r>
      <w:r w:rsidRPr="00A90F9A">
        <w:rPr>
          <w:rFonts w:ascii="Times New Roman" w:eastAsiaTheme="minorEastAsia" w:hAnsi="Times New Roman" w:cs="Times New Roman" w:hint="eastAsia"/>
          <w:color w:val="auto"/>
        </w:rPr>
        <w:t xml:space="preserve">6  </w:t>
      </w:r>
      <w:r w:rsidRPr="00A90F9A">
        <w:rPr>
          <w:color w:val="auto"/>
        </w:rPr>
        <w:t>技术标准和要求：指构成合同文件组成部分的名为技术标准和要求（合同技术条款）的文件，包括合同双方当事人约定对其所做的修改或补充。</w:t>
      </w:r>
    </w:p>
    <w:p w:rsidR="00F56E8C" w:rsidRPr="00A90F9A" w:rsidRDefault="007F3B75">
      <w:pPr>
        <w:pStyle w:val="Bodytext10"/>
        <w:tabs>
          <w:tab w:val="left" w:pos="951"/>
        </w:tabs>
        <w:spacing w:line="352" w:lineRule="exact"/>
        <w:ind w:left="420" w:firstLine="0"/>
        <w:jc w:val="both"/>
        <w:rPr>
          <w:color w:val="auto"/>
        </w:rPr>
      </w:pPr>
      <w:bookmarkStart w:id="746" w:name="bookmark890"/>
      <w:bookmarkEnd w:id="746"/>
      <w:r w:rsidRPr="00A90F9A">
        <w:rPr>
          <w:rFonts w:ascii="Times New Roman" w:eastAsia="Times New Roman" w:hAnsi="Times New Roman" w:cs="Times New Roman"/>
          <w:color w:val="auto"/>
          <w:lang w:val="en-US" w:bidi="en-US"/>
        </w:rPr>
        <w:t xml:space="preserve">1. 1. 1. </w:t>
      </w:r>
      <w:r w:rsidRPr="00A90F9A">
        <w:rPr>
          <w:rFonts w:ascii="Times New Roman" w:eastAsiaTheme="minorEastAsia" w:hAnsi="Times New Roman" w:cs="Times New Roman" w:hint="eastAsia"/>
          <w:color w:val="auto"/>
        </w:rPr>
        <w:t xml:space="preserve">7  </w:t>
      </w:r>
      <w:r w:rsidRPr="00A90F9A">
        <w:rPr>
          <w:color w:val="auto"/>
        </w:rPr>
        <w:t>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rsidR="00F56E8C" w:rsidRPr="00A90F9A" w:rsidRDefault="007F3B75">
      <w:pPr>
        <w:pStyle w:val="Bodytext10"/>
        <w:spacing w:line="319" w:lineRule="exact"/>
        <w:ind w:firstLine="420"/>
        <w:jc w:val="both"/>
        <w:rPr>
          <w:color w:val="auto"/>
        </w:rPr>
      </w:pPr>
      <w:r w:rsidRPr="00A90F9A">
        <w:rPr>
          <w:rFonts w:ascii="Times New Roman" w:eastAsia="Times New Roman" w:hAnsi="Times New Roman" w:cs="Times New Roman"/>
          <w:color w:val="auto"/>
          <w:lang w:val="en-US" w:bidi="en-US"/>
        </w:rPr>
        <w:t xml:space="preserve">1. 1. 1. </w:t>
      </w:r>
      <w:r w:rsidRPr="00A90F9A">
        <w:rPr>
          <w:rFonts w:ascii="Times New Roman" w:eastAsia="Times New Roman" w:hAnsi="Times New Roman" w:cs="Times New Roman"/>
          <w:color w:val="auto"/>
        </w:rPr>
        <w:t>8</w:t>
      </w:r>
      <w:r w:rsidRPr="00A90F9A">
        <w:rPr>
          <w:color w:val="auto"/>
        </w:rPr>
        <w:t>已标价工程量清单：指构成合同文件组成部分的由承包人按照规定的格式和要求填写并标明价格的工程量清单。</w:t>
      </w:r>
    </w:p>
    <w:p w:rsidR="00F56E8C" w:rsidRPr="00A90F9A" w:rsidRDefault="007F3B75">
      <w:pPr>
        <w:pStyle w:val="Bodytext10"/>
        <w:spacing w:line="352" w:lineRule="exact"/>
        <w:ind w:firstLine="420"/>
        <w:jc w:val="both"/>
        <w:rPr>
          <w:color w:val="auto"/>
        </w:rPr>
      </w:pPr>
      <w:r w:rsidRPr="00A90F9A">
        <w:rPr>
          <w:rFonts w:ascii="Times New Roman" w:eastAsia="Times New Roman" w:hAnsi="Times New Roman" w:cs="Times New Roman"/>
          <w:color w:val="auto"/>
          <w:lang w:val="en-US" w:bidi="en-US"/>
        </w:rPr>
        <w:t xml:space="preserve">1. 1. 1. </w:t>
      </w:r>
      <w:r w:rsidRPr="00A90F9A">
        <w:rPr>
          <w:rFonts w:ascii="Times New Roman" w:eastAsia="Times New Roman" w:hAnsi="Times New Roman" w:cs="Times New Roman"/>
          <w:color w:val="auto"/>
        </w:rPr>
        <w:t>9</w:t>
      </w:r>
      <w:r w:rsidRPr="00A90F9A">
        <w:rPr>
          <w:color w:val="auto"/>
        </w:rPr>
        <w:t>其他合同文件：指经合同双方当事人确认构成合同文件的其他文件。</w:t>
      </w:r>
    </w:p>
    <w:p w:rsidR="00F56E8C" w:rsidRPr="00A90F9A" w:rsidRDefault="007F3B75">
      <w:pPr>
        <w:pStyle w:val="Bodytext10"/>
        <w:spacing w:line="352" w:lineRule="exact"/>
        <w:ind w:firstLine="420"/>
        <w:jc w:val="both"/>
        <w:rPr>
          <w:color w:val="auto"/>
        </w:rPr>
      </w:pPr>
      <w:r w:rsidRPr="00A90F9A">
        <w:rPr>
          <w:rFonts w:ascii="Times New Roman" w:eastAsia="Times New Roman" w:hAnsi="Times New Roman" w:cs="Times New Roman"/>
          <w:color w:val="auto"/>
          <w:lang w:val="en-US" w:bidi="en-US"/>
        </w:rPr>
        <w:t>1. 1.2</w:t>
      </w:r>
      <w:r w:rsidRPr="00A90F9A">
        <w:rPr>
          <w:color w:val="auto"/>
        </w:rPr>
        <w:t>合同当事人和人员。</w:t>
      </w:r>
    </w:p>
    <w:p w:rsidR="00F56E8C" w:rsidRPr="00A90F9A" w:rsidRDefault="007F3B75">
      <w:pPr>
        <w:pStyle w:val="Bodytext10"/>
        <w:spacing w:line="352" w:lineRule="exact"/>
        <w:ind w:firstLine="420"/>
        <w:rPr>
          <w:color w:val="auto"/>
        </w:rPr>
      </w:pPr>
      <w:r w:rsidRPr="00A90F9A">
        <w:rPr>
          <w:rFonts w:ascii="Times New Roman" w:eastAsia="Times New Roman" w:hAnsi="Times New Roman" w:cs="Times New Roman"/>
          <w:color w:val="auto"/>
          <w:lang w:val="en-US" w:bidi="en-US"/>
        </w:rPr>
        <w:t>1. 1.2.1</w:t>
      </w:r>
      <w:r w:rsidRPr="00A90F9A">
        <w:rPr>
          <w:color w:val="auto"/>
        </w:rPr>
        <w:t>合同当事人：指发包人和（或）承包人。</w:t>
      </w:r>
    </w:p>
    <w:p w:rsidR="00F56E8C" w:rsidRPr="00A90F9A" w:rsidRDefault="007F3B75">
      <w:pPr>
        <w:pStyle w:val="Bodytext10"/>
        <w:tabs>
          <w:tab w:val="left" w:pos="944"/>
        </w:tabs>
        <w:spacing w:line="352" w:lineRule="exact"/>
        <w:ind w:left="420" w:firstLine="0"/>
        <w:rPr>
          <w:color w:val="auto"/>
        </w:rPr>
      </w:pPr>
      <w:bookmarkStart w:id="747" w:name="bookmark891"/>
      <w:bookmarkEnd w:id="747"/>
      <w:r w:rsidRPr="00A90F9A">
        <w:rPr>
          <w:rFonts w:ascii="Times New Roman" w:eastAsia="Times New Roman" w:hAnsi="Times New Roman" w:cs="Times New Roman"/>
          <w:color w:val="auto"/>
          <w:lang w:val="en-US" w:bidi="en-US"/>
        </w:rPr>
        <w:t>1. 1.2.</w:t>
      </w:r>
      <w:r w:rsidRPr="00A90F9A">
        <w:rPr>
          <w:rFonts w:ascii="Times New Roman" w:eastAsiaTheme="minorEastAsia" w:hAnsi="Times New Roman" w:cs="Times New Roman" w:hint="eastAsia"/>
          <w:color w:val="auto"/>
          <w:lang w:val="en-US" w:bidi="en-US"/>
        </w:rPr>
        <w:t>2</w:t>
      </w:r>
      <w:r w:rsidRPr="00A90F9A">
        <w:rPr>
          <w:color w:val="auto"/>
        </w:rPr>
        <w:t>发包人：指专用合同条款中指明并与承包人在合同协议书中签字的当事人。</w:t>
      </w:r>
    </w:p>
    <w:p w:rsidR="00F56E8C" w:rsidRPr="00A90F9A" w:rsidRDefault="007F3B75">
      <w:pPr>
        <w:pStyle w:val="Bodytext10"/>
        <w:tabs>
          <w:tab w:val="left" w:pos="944"/>
        </w:tabs>
        <w:spacing w:line="352" w:lineRule="exact"/>
        <w:ind w:left="420" w:firstLine="0"/>
        <w:rPr>
          <w:color w:val="auto"/>
        </w:rPr>
      </w:pPr>
      <w:bookmarkStart w:id="748" w:name="bookmark892"/>
      <w:bookmarkEnd w:id="748"/>
      <w:r w:rsidRPr="00A90F9A">
        <w:rPr>
          <w:rFonts w:ascii="Times New Roman" w:eastAsia="Times New Roman" w:hAnsi="Times New Roman" w:cs="Times New Roman"/>
          <w:color w:val="auto"/>
          <w:lang w:val="en-US" w:bidi="en-US"/>
        </w:rPr>
        <w:t>1. 1.2.</w:t>
      </w:r>
      <w:r w:rsidRPr="00A90F9A">
        <w:rPr>
          <w:rFonts w:ascii="Times New Roman" w:eastAsiaTheme="minorEastAsia" w:hAnsi="Times New Roman" w:cs="Times New Roman" w:hint="eastAsia"/>
          <w:color w:val="auto"/>
          <w:lang w:val="en-US" w:bidi="en-US"/>
        </w:rPr>
        <w:t>3</w:t>
      </w:r>
      <w:r w:rsidRPr="00A90F9A">
        <w:rPr>
          <w:color w:val="auto"/>
        </w:rPr>
        <w:t>承包人：指专用合同条款中指明并与发包人在合同协议书中签字的当事人。</w:t>
      </w:r>
    </w:p>
    <w:p w:rsidR="00F56E8C" w:rsidRPr="00A90F9A" w:rsidRDefault="007F3B75">
      <w:pPr>
        <w:pStyle w:val="Bodytext10"/>
        <w:spacing w:line="352" w:lineRule="exact"/>
        <w:ind w:firstLine="420"/>
        <w:rPr>
          <w:color w:val="auto"/>
        </w:rPr>
      </w:pPr>
      <w:r w:rsidRPr="00A90F9A">
        <w:rPr>
          <w:rFonts w:ascii="Times New Roman" w:eastAsia="Times New Roman" w:hAnsi="Times New Roman" w:cs="Times New Roman"/>
          <w:color w:val="auto"/>
          <w:lang w:val="en-US" w:bidi="en-US"/>
        </w:rPr>
        <w:t>1. 1.2.4</w:t>
      </w:r>
      <w:r w:rsidRPr="00A90F9A">
        <w:rPr>
          <w:color w:val="auto"/>
        </w:rPr>
        <w:t>承包人项目经理：指承包人派驻施工场地的全权负责人。</w:t>
      </w:r>
    </w:p>
    <w:p w:rsidR="00F56E8C" w:rsidRPr="00A90F9A" w:rsidRDefault="007F3B75">
      <w:pPr>
        <w:pStyle w:val="Bodytext10"/>
        <w:spacing w:line="319" w:lineRule="exact"/>
        <w:ind w:firstLine="420"/>
        <w:jc w:val="both"/>
        <w:rPr>
          <w:color w:val="auto"/>
        </w:rPr>
      </w:pPr>
      <w:r w:rsidRPr="00A90F9A">
        <w:rPr>
          <w:rFonts w:ascii="Times New Roman" w:eastAsia="Times New Roman" w:hAnsi="Times New Roman" w:cs="Times New Roman"/>
          <w:color w:val="auto"/>
          <w:lang w:val="en-US" w:bidi="en-US"/>
        </w:rPr>
        <w:t>1. 1.2.5</w:t>
      </w:r>
      <w:r w:rsidRPr="00A90F9A">
        <w:rPr>
          <w:color w:val="auto"/>
        </w:rPr>
        <w:t>分包人：指专用合同条款中指明的，从承包人处分包合同中某一部分工程, 并与其签订分包合同的分包人。</w:t>
      </w:r>
    </w:p>
    <w:p w:rsidR="00F56E8C" w:rsidRPr="00A90F9A" w:rsidRDefault="007F3B75">
      <w:pPr>
        <w:pStyle w:val="Bodytext10"/>
        <w:tabs>
          <w:tab w:val="left" w:pos="951"/>
        </w:tabs>
        <w:spacing w:line="374" w:lineRule="exact"/>
        <w:ind w:left="420" w:firstLine="0"/>
        <w:jc w:val="both"/>
        <w:rPr>
          <w:color w:val="auto"/>
        </w:rPr>
      </w:pPr>
      <w:bookmarkStart w:id="749" w:name="bookmark893"/>
      <w:bookmarkEnd w:id="749"/>
      <w:r w:rsidRPr="00A90F9A">
        <w:rPr>
          <w:rFonts w:ascii="Times New Roman" w:eastAsia="Times New Roman" w:hAnsi="Times New Roman" w:cs="Times New Roman"/>
          <w:color w:val="auto"/>
          <w:lang w:val="en-US" w:bidi="en-US"/>
        </w:rPr>
        <w:t>1. 1.2.</w:t>
      </w:r>
      <w:r w:rsidRPr="00A90F9A">
        <w:rPr>
          <w:rFonts w:ascii="Times New Roman" w:eastAsiaTheme="minorEastAsia" w:hAnsi="Times New Roman" w:cs="Times New Roman" w:hint="eastAsia"/>
          <w:color w:val="auto"/>
          <w:lang w:val="en-US" w:bidi="en-US"/>
        </w:rPr>
        <w:t xml:space="preserve">6  </w:t>
      </w:r>
      <w:r w:rsidRPr="00A90F9A">
        <w:rPr>
          <w:color w:val="auto"/>
        </w:rPr>
        <w:t>监理人：指在专用合同条款中指明的，受发包人委托对合同履行实施管理的 法人或其他组织。</w:t>
      </w:r>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 xml:space="preserve">1. 1. 2. </w:t>
      </w:r>
      <w:r w:rsidRPr="00A90F9A">
        <w:rPr>
          <w:rFonts w:ascii="Times New Roman" w:eastAsia="Times New Roman" w:hAnsi="Times New Roman" w:cs="Times New Roman"/>
          <w:color w:val="auto"/>
        </w:rPr>
        <w:t>7</w:t>
      </w:r>
      <w:r w:rsidRPr="00A90F9A">
        <w:rPr>
          <w:color w:val="auto"/>
        </w:rPr>
        <w:t>总监理工程师（总监）:指由监理人委派常驻施工场地对合同履行实施管理的全权负责人。</w:t>
      </w:r>
    </w:p>
    <w:p w:rsidR="00F56E8C" w:rsidRPr="00A90F9A" w:rsidRDefault="007F3B75">
      <w:pPr>
        <w:pStyle w:val="Bodytext20"/>
        <w:spacing w:after="0" w:line="362" w:lineRule="exact"/>
        <w:jc w:val="both"/>
        <w:rPr>
          <w:color w:val="auto"/>
          <w:lang w:eastAsia="zh-CN"/>
        </w:rPr>
      </w:pPr>
      <w:r w:rsidRPr="00A90F9A">
        <w:rPr>
          <w:color w:val="auto"/>
          <w:lang w:eastAsia="zh-CN"/>
        </w:rPr>
        <w:lastRenderedPageBreak/>
        <w:t xml:space="preserve">1. 1. </w:t>
      </w:r>
      <w:r w:rsidRPr="00A90F9A">
        <w:rPr>
          <w:color w:val="auto"/>
          <w:lang w:val="zh-CN" w:eastAsia="zh-CN" w:bidi="zh-CN"/>
        </w:rPr>
        <w:t>3</w:t>
      </w:r>
      <w:r w:rsidRPr="00A90F9A">
        <w:rPr>
          <w:rFonts w:ascii="宋体" w:eastAsia="宋体" w:hAnsi="宋体" w:cs="宋体"/>
          <w:color w:val="auto"/>
          <w:lang w:val="zh-CN" w:eastAsia="zh-CN" w:bidi="zh-CN"/>
        </w:rPr>
        <w:t>工程和设备</w:t>
      </w:r>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 xml:space="preserve">1. 1.3. </w:t>
      </w:r>
      <w:r w:rsidRPr="00A90F9A">
        <w:rPr>
          <w:rFonts w:ascii="Times New Roman" w:eastAsia="Times New Roman" w:hAnsi="Times New Roman" w:cs="Times New Roman"/>
          <w:color w:val="auto"/>
        </w:rPr>
        <w:t>1</w:t>
      </w:r>
      <w:r w:rsidRPr="00A90F9A">
        <w:rPr>
          <w:color w:val="auto"/>
        </w:rPr>
        <w:t>工程：指永久工程和（或）临时工程。</w:t>
      </w:r>
    </w:p>
    <w:p w:rsidR="00F56E8C" w:rsidRPr="00A90F9A" w:rsidRDefault="007F3B75">
      <w:pPr>
        <w:pStyle w:val="Bodytext10"/>
        <w:tabs>
          <w:tab w:val="left" w:pos="944"/>
        </w:tabs>
        <w:spacing w:line="362" w:lineRule="exact"/>
        <w:ind w:left="420" w:firstLine="0"/>
        <w:jc w:val="both"/>
        <w:rPr>
          <w:color w:val="auto"/>
        </w:rPr>
      </w:pPr>
      <w:bookmarkStart w:id="750" w:name="bookmark894"/>
      <w:bookmarkEnd w:id="750"/>
      <w:r w:rsidRPr="00A90F9A">
        <w:rPr>
          <w:rFonts w:ascii="Times New Roman" w:eastAsia="Times New Roman" w:hAnsi="Times New Roman" w:cs="Times New Roman"/>
          <w:color w:val="auto"/>
          <w:lang w:val="en-US" w:bidi="en-US"/>
        </w:rPr>
        <w:t xml:space="preserve">1. 1.3. </w:t>
      </w:r>
      <w:r w:rsidRPr="00A90F9A">
        <w:rPr>
          <w:rFonts w:ascii="Times New Roman" w:eastAsiaTheme="minorEastAsia" w:hAnsi="Times New Roman" w:cs="Times New Roman" w:hint="eastAsia"/>
          <w:color w:val="auto"/>
        </w:rPr>
        <w:t>2</w:t>
      </w:r>
      <w:r w:rsidRPr="00A90F9A">
        <w:rPr>
          <w:color w:val="auto"/>
        </w:rPr>
        <w:t>永久工程：指按合同约定建造并移交给发包人的工程，包括工程设备。</w:t>
      </w:r>
    </w:p>
    <w:p w:rsidR="00F56E8C" w:rsidRPr="00A90F9A" w:rsidRDefault="007F3B75">
      <w:pPr>
        <w:pStyle w:val="Bodytext10"/>
        <w:tabs>
          <w:tab w:val="left" w:pos="954"/>
        </w:tabs>
        <w:spacing w:line="372" w:lineRule="exact"/>
        <w:ind w:firstLineChars="213" w:firstLine="426"/>
        <w:jc w:val="both"/>
        <w:rPr>
          <w:color w:val="auto"/>
        </w:rPr>
      </w:pPr>
      <w:bookmarkStart w:id="751" w:name="bookmark895"/>
      <w:bookmarkEnd w:id="751"/>
      <w:r w:rsidRPr="00A90F9A">
        <w:rPr>
          <w:rFonts w:ascii="Times New Roman" w:eastAsia="Times New Roman" w:hAnsi="Times New Roman" w:cs="Times New Roman"/>
          <w:color w:val="auto"/>
          <w:lang w:val="en-US" w:bidi="en-US"/>
        </w:rPr>
        <w:t xml:space="preserve">1. 1.3. </w:t>
      </w:r>
      <w:r w:rsidRPr="00A90F9A">
        <w:rPr>
          <w:rFonts w:ascii="Times New Roman" w:eastAsiaTheme="minorEastAsia" w:hAnsi="Times New Roman" w:cs="Times New Roman" w:hint="eastAsia"/>
          <w:color w:val="auto"/>
        </w:rPr>
        <w:t>3</w:t>
      </w:r>
      <w:r w:rsidRPr="00A90F9A">
        <w:rPr>
          <w:color w:val="auto"/>
        </w:rPr>
        <w:t>临时工程：指为完成合同约定的永久工程所修建的各类临时性工程，不包括施工设备。</w:t>
      </w:r>
    </w:p>
    <w:p w:rsidR="00F56E8C" w:rsidRPr="00A90F9A" w:rsidRDefault="007F3B75">
      <w:pPr>
        <w:pStyle w:val="Bodytext10"/>
        <w:spacing w:line="367" w:lineRule="exact"/>
        <w:ind w:firstLine="420"/>
        <w:jc w:val="both"/>
        <w:rPr>
          <w:color w:val="auto"/>
        </w:rPr>
      </w:pPr>
      <w:r w:rsidRPr="00A90F9A">
        <w:rPr>
          <w:rFonts w:ascii="Times New Roman" w:eastAsia="Times New Roman" w:hAnsi="Times New Roman" w:cs="Times New Roman"/>
          <w:color w:val="auto"/>
          <w:lang w:val="en-US" w:bidi="en-US"/>
        </w:rPr>
        <w:t xml:space="preserve">1.1.3. </w:t>
      </w:r>
      <w:r w:rsidRPr="00A90F9A">
        <w:rPr>
          <w:rFonts w:ascii="Times New Roman" w:eastAsia="Times New Roman" w:hAnsi="Times New Roman" w:cs="Times New Roman"/>
          <w:color w:val="auto"/>
        </w:rPr>
        <w:t>4</w:t>
      </w:r>
      <w:r w:rsidRPr="00A90F9A">
        <w:rPr>
          <w:color w:val="auto"/>
        </w:rPr>
        <w:t>单位工程：指专用合同条款中指明特定范围的永久工程。</w:t>
      </w:r>
    </w:p>
    <w:p w:rsidR="00F56E8C" w:rsidRPr="00A90F9A" w:rsidRDefault="007F3B75">
      <w:pPr>
        <w:pStyle w:val="Bodytext10"/>
        <w:tabs>
          <w:tab w:val="left" w:pos="951"/>
        </w:tabs>
        <w:spacing w:line="367" w:lineRule="exact"/>
        <w:ind w:firstLineChars="213" w:firstLine="426"/>
        <w:jc w:val="both"/>
        <w:rPr>
          <w:color w:val="auto"/>
        </w:rPr>
      </w:pPr>
      <w:bookmarkStart w:id="752" w:name="bookmark896"/>
      <w:bookmarkEnd w:id="752"/>
      <w:r w:rsidRPr="00A90F9A">
        <w:rPr>
          <w:rFonts w:ascii="Times New Roman" w:eastAsia="Times New Roman" w:hAnsi="Times New Roman" w:cs="Times New Roman"/>
          <w:color w:val="auto"/>
          <w:lang w:val="en-US" w:bidi="en-US"/>
        </w:rPr>
        <w:t xml:space="preserve">1. 1.3. </w:t>
      </w:r>
      <w:r w:rsidRPr="00A90F9A">
        <w:rPr>
          <w:rFonts w:ascii="Times New Roman" w:eastAsiaTheme="minorEastAsia" w:hAnsi="Times New Roman" w:cs="Times New Roman" w:hint="eastAsia"/>
          <w:color w:val="auto"/>
        </w:rPr>
        <w:t>5</w:t>
      </w:r>
      <w:r w:rsidRPr="00A90F9A">
        <w:rPr>
          <w:color w:val="auto"/>
        </w:rPr>
        <w:t>工程设备：指构成或计划构成永久工程一部分的机电设备、金属结构设备、仪器装置及其他类似的设备和装置。</w:t>
      </w:r>
    </w:p>
    <w:p w:rsidR="00F56E8C" w:rsidRPr="00A90F9A" w:rsidRDefault="007F3B75">
      <w:pPr>
        <w:pStyle w:val="Bodytext10"/>
        <w:tabs>
          <w:tab w:val="left" w:pos="954"/>
        </w:tabs>
        <w:spacing w:line="361" w:lineRule="exact"/>
        <w:ind w:firstLineChars="213" w:firstLine="426"/>
        <w:jc w:val="both"/>
        <w:rPr>
          <w:color w:val="auto"/>
        </w:rPr>
      </w:pPr>
      <w:bookmarkStart w:id="753" w:name="bookmark897"/>
      <w:bookmarkEnd w:id="753"/>
      <w:r w:rsidRPr="00A90F9A">
        <w:rPr>
          <w:rFonts w:ascii="Times New Roman" w:eastAsia="Times New Roman" w:hAnsi="Times New Roman" w:cs="Times New Roman"/>
          <w:color w:val="auto"/>
          <w:lang w:val="en-US" w:bidi="en-US"/>
        </w:rPr>
        <w:t xml:space="preserve">1. 1.3. </w:t>
      </w:r>
      <w:r w:rsidRPr="00A90F9A">
        <w:rPr>
          <w:rFonts w:ascii="Times New Roman" w:eastAsiaTheme="minorEastAsia" w:hAnsi="Times New Roman" w:cs="Times New Roman" w:hint="eastAsia"/>
          <w:color w:val="auto"/>
        </w:rPr>
        <w:t>6</w:t>
      </w:r>
      <w:r w:rsidRPr="00A90F9A">
        <w:rPr>
          <w:color w:val="auto"/>
        </w:rPr>
        <w:t>施工设备：指为完成合同约定的各项工作所需的设备、器具和其他物品，不包括临时工程和材料。</w:t>
      </w:r>
    </w:p>
    <w:p w:rsidR="00F56E8C" w:rsidRPr="00A90F9A" w:rsidRDefault="007F3B75">
      <w:pPr>
        <w:pStyle w:val="Bodytext10"/>
        <w:tabs>
          <w:tab w:val="left" w:pos="944"/>
        </w:tabs>
        <w:spacing w:line="361" w:lineRule="exact"/>
        <w:ind w:left="420" w:firstLine="0"/>
        <w:jc w:val="both"/>
        <w:rPr>
          <w:color w:val="auto"/>
        </w:rPr>
      </w:pPr>
      <w:bookmarkStart w:id="754" w:name="bookmark898"/>
      <w:bookmarkEnd w:id="754"/>
      <w:r w:rsidRPr="00A90F9A">
        <w:rPr>
          <w:rFonts w:ascii="Times New Roman" w:eastAsia="Times New Roman" w:hAnsi="Times New Roman" w:cs="Times New Roman"/>
          <w:color w:val="auto"/>
          <w:lang w:val="en-US" w:bidi="en-US"/>
        </w:rPr>
        <w:t xml:space="preserve">1. 1.3. </w:t>
      </w:r>
      <w:r w:rsidRPr="00A90F9A">
        <w:rPr>
          <w:rFonts w:ascii="Times New Roman" w:eastAsia="Times New Roman" w:hAnsi="Times New Roman" w:cs="Times New Roman" w:hint="eastAsia"/>
          <w:color w:val="auto"/>
          <w:lang w:val="en-US" w:bidi="en-US"/>
        </w:rPr>
        <w:t>7</w:t>
      </w:r>
      <w:r w:rsidRPr="00A90F9A">
        <w:rPr>
          <w:color w:val="auto"/>
        </w:rPr>
        <w:t>临时设施：指为完成合同约定的各项工作所服务的临时性生产和生活设施。</w:t>
      </w:r>
    </w:p>
    <w:p w:rsidR="00F56E8C" w:rsidRPr="00A90F9A" w:rsidRDefault="007F3B75">
      <w:pPr>
        <w:pStyle w:val="Bodytext10"/>
        <w:tabs>
          <w:tab w:val="left" w:pos="954"/>
        </w:tabs>
        <w:spacing w:line="361" w:lineRule="exact"/>
        <w:ind w:left="420" w:firstLine="0"/>
        <w:jc w:val="both"/>
        <w:rPr>
          <w:color w:val="auto"/>
        </w:rPr>
      </w:pPr>
      <w:r w:rsidRPr="00A90F9A">
        <w:rPr>
          <w:rFonts w:ascii="Times New Roman" w:eastAsia="Times New Roman" w:hAnsi="Times New Roman" w:cs="Times New Roman"/>
          <w:color w:val="auto"/>
          <w:lang w:val="en-US" w:bidi="en-US"/>
        </w:rPr>
        <w:t>1. 1. 3. 8</w:t>
      </w:r>
      <w:r w:rsidRPr="00A90F9A">
        <w:rPr>
          <w:color w:val="auto"/>
        </w:rPr>
        <w:t>承包人设备：指承包人自带的施工设备。</w:t>
      </w:r>
    </w:p>
    <w:p w:rsidR="00F56E8C" w:rsidRPr="00A90F9A" w:rsidRDefault="007F3B75">
      <w:pPr>
        <w:pStyle w:val="Bodytext10"/>
        <w:tabs>
          <w:tab w:val="left" w:pos="954"/>
        </w:tabs>
        <w:spacing w:line="361" w:lineRule="exact"/>
        <w:ind w:firstLineChars="213" w:firstLine="426"/>
        <w:jc w:val="both"/>
        <w:rPr>
          <w:color w:val="auto"/>
        </w:rPr>
      </w:pPr>
      <w:r w:rsidRPr="00A90F9A">
        <w:rPr>
          <w:rFonts w:ascii="Times New Roman" w:eastAsia="Times New Roman" w:hAnsi="Times New Roman" w:cs="Times New Roman"/>
          <w:color w:val="auto"/>
          <w:lang w:val="en-US" w:bidi="en-US"/>
        </w:rPr>
        <w:t xml:space="preserve">1. 1. 3. </w:t>
      </w:r>
      <w:r w:rsidRPr="00A90F9A">
        <w:rPr>
          <w:rFonts w:ascii="Times New Roman" w:eastAsiaTheme="minorEastAsia" w:hAnsi="Times New Roman" w:cs="Times New Roman" w:hint="eastAsia"/>
          <w:color w:val="auto"/>
          <w:lang w:val="en-US" w:bidi="en-US"/>
        </w:rPr>
        <w:t>9</w:t>
      </w:r>
      <w:r w:rsidRPr="00A90F9A">
        <w:rPr>
          <w:color w:val="auto"/>
        </w:rPr>
        <w:t>施工场地（或称工地、现场）：指用于合同工程施工的场所，以及在合同中指定作为施工场地组成部分的其他场所，包括永久占地和临时占地。</w:t>
      </w:r>
    </w:p>
    <w:p w:rsidR="00F56E8C" w:rsidRPr="00A90F9A" w:rsidRDefault="007F3B75">
      <w:pPr>
        <w:pStyle w:val="Bodytext10"/>
        <w:tabs>
          <w:tab w:val="left" w:pos="951"/>
        </w:tabs>
        <w:spacing w:line="361" w:lineRule="exact"/>
        <w:ind w:left="420" w:firstLine="0"/>
        <w:jc w:val="both"/>
        <w:rPr>
          <w:color w:val="auto"/>
        </w:rPr>
      </w:pPr>
      <w:r w:rsidRPr="00A90F9A">
        <w:rPr>
          <w:rFonts w:ascii="Times New Roman" w:eastAsia="Times New Roman" w:hAnsi="Times New Roman" w:cs="Times New Roman"/>
          <w:color w:val="auto"/>
          <w:lang w:val="en-US" w:bidi="en-US"/>
        </w:rPr>
        <w:t xml:space="preserve">1. 1. 3. </w:t>
      </w:r>
      <w:r w:rsidRPr="00A90F9A">
        <w:rPr>
          <w:rFonts w:ascii="Times New Roman" w:eastAsiaTheme="minorEastAsia" w:hAnsi="Times New Roman" w:cs="Times New Roman" w:hint="eastAsia"/>
          <w:color w:val="auto"/>
          <w:lang w:val="en-US" w:bidi="en-US"/>
        </w:rPr>
        <w:t>10</w:t>
      </w:r>
      <w:r w:rsidRPr="00A90F9A">
        <w:rPr>
          <w:color w:val="auto"/>
        </w:rPr>
        <w:t>永久占地：指发包人为建设本合同工程永久征用的场地。</w:t>
      </w:r>
    </w:p>
    <w:p w:rsidR="00F56E8C" w:rsidRPr="00A90F9A" w:rsidRDefault="007F3B75">
      <w:pPr>
        <w:pStyle w:val="Bodytext10"/>
        <w:tabs>
          <w:tab w:val="left" w:pos="951"/>
        </w:tabs>
        <w:spacing w:line="367" w:lineRule="exact"/>
        <w:ind w:firstLineChars="213" w:firstLine="426"/>
        <w:jc w:val="both"/>
        <w:rPr>
          <w:color w:val="auto"/>
        </w:rPr>
      </w:pPr>
      <w:r w:rsidRPr="00A90F9A">
        <w:rPr>
          <w:color w:val="auto"/>
        </w:rPr>
        <w:t>1.1.3.11临时占地：指发包人为建设本合同工程临时征用，并应在完工后须按合同 要求退还的场地。</w:t>
      </w:r>
    </w:p>
    <w:p w:rsidR="00F56E8C" w:rsidRPr="00A90F9A" w:rsidRDefault="007F3B75">
      <w:pPr>
        <w:pStyle w:val="Bodytext20"/>
        <w:spacing w:after="0"/>
        <w:jc w:val="both"/>
        <w:rPr>
          <w:color w:val="auto"/>
          <w:lang w:eastAsia="zh-CN"/>
        </w:rPr>
      </w:pPr>
      <w:r w:rsidRPr="00A90F9A">
        <w:rPr>
          <w:color w:val="auto"/>
          <w:lang w:eastAsia="zh-CN"/>
        </w:rPr>
        <w:t>1.1.4</w:t>
      </w:r>
      <w:r w:rsidRPr="00A90F9A">
        <w:rPr>
          <w:rFonts w:ascii="宋体" w:eastAsia="宋体" w:hAnsi="宋体" w:cs="宋体"/>
          <w:color w:val="auto"/>
          <w:lang w:val="zh-CN" w:eastAsia="zh-CN" w:bidi="zh-CN"/>
        </w:rPr>
        <w:t>日期</w:t>
      </w:r>
    </w:p>
    <w:p w:rsidR="00F56E8C" w:rsidRPr="00A90F9A" w:rsidRDefault="007F3B75">
      <w:pPr>
        <w:pStyle w:val="Bodytext10"/>
        <w:spacing w:line="348" w:lineRule="exact"/>
        <w:ind w:firstLine="420"/>
        <w:jc w:val="both"/>
        <w:rPr>
          <w:color w:val="auto"/>
        </w:rPr>
      </w:pPr>
      <w:r w:rsidRPr="00A90F9A">
        <w:rPr>
          <w:rFonts w:ascii="Times New Roman" w:eastAsia="Times New Roman" w:hAnsi="Times New Roman" w:cs="Times New Roman"/>
          <w:color w:val="auto"/>
          <w:lang w:val="en-US" w:bidi="en-US"/>
        </w:rPr>
        <w:t xml:space="preserve">1. 1.4. </w:t>
      </w:r>
      <w:r w:rsidRPr="00A90F9A">
        <w:rPr>
          <w:rFonts w:ascii="Times New Roman" w:eastAsia="Times New Roman" w:hAnsi="Times New Roman" w:cs="Times New Roman"/>
          <w:color w:val="auto"/>
        </w:rPr>
        <w:t>1</w:t>
      </w:r>
      <w:r w:rsidRPr="00A90F9A">
        <w:rPr>
          <w:color w:val="auto"/>
        </w:rPr>
        <w:t>开工通知：指监理人按第</w:t>
      </w:r>
      <w:r w:rsidRPr="00A90F9A">
        <w:rPr>
          <w:rFonts w:ascii="Times New Roman" w:eastAsia="Times New Roman" w:hAnsi="Times New Roman" w:cs="Times New Roman"/>
          <w:color w:val="auto"/>
          <w:lang w:val="en-US" w:bidi="en-US"/>
        </w:rPr>
        <w:t xml:space="preserve">11. </w:t>
      </w:r>
      <w:r w:rsidRPr="00A90F9A">
        <w:rPr>
          <w:rFonts w:ascii="Times New Roman" w:eastAsia="Times New Roman" w:hAnsi="Times New Roman" w:cs="Times New Roman"/>
          <w:color w:val="auto"/>
        </w:rPr>
        <w:t>1</w:t>
      </w:r>
      <w:r w:rsidRPr="00A90F9A">
        <w:rPr>
          <w:color w:val="auto"/>
        </w:rPr>
        <w:t>款通知承包人开工的函件。</w:t>
      </w:r>
    </w:p>
    <w:p w:rsidR="00F56E8C" w:rsidRPr="00A90F9A" w:rsidRDefault="007F3B75">
      <w:pPr>
        <w:pStyle w:val="Bodytext10"/>
        <w:spacing w:line="348" w:lineRule="exact"/>
        <w:ind w:firstLine="420"/>
        <w:jc w:val="both"/>
        <w:rPr>
          <w:color w:val="auto"/>
        </w:rPr>
      </w:pPr>
      <w:r w:rsidRPr="00A90F9A">
        <w:rPr>
          <w:rFonts w:ascii="Times New Roman" w:eastAsia="Times New Roman" w:hAnsi="Times New Roman" w:cs="Times New Roman"/>
          <w:color w:val="auto"/>
          <w:lang w:val="en-US" w:bidi="en-US"/>
        </w:rPr>
        <w:t>1. 1.4.2</w:t>
      </w:r>
      <w:r w:rsidRPr="00A90F9A">
        <w:rPr>
          <w:color w:val="auto"/>
        </w:rPr>
        <w:t>开工日期：指监理人按第</w:t>
      </w:r>
      <w:r w:rsidRPr="00A90F9A">
        <w:rPr>
          <w:rFonts w:ascii="Times New Roman" w:eastAsia="Times New Roman" w:hAnsi="Times New Roman" w:cs="Times New Roman"/>
          <w:color w:val="auto"/>
          <w:lang w:val="en-US" w:bidi="en-US"/>
        </w:rPr>
        <w:t xml:space="preserve">11. </w:t>
      </w:r>
      <w:r w:rsidRPr="00A90F9A">
        <w:rPr>
          <w:rFonts w:ascii="Times New Roman" w:eastAsia="Times New Roman" w:hAnsi="Times New Roman" w:cs="Times New Roman"/>
          <w:color w:val="auto"/>
        </w:rPr>
        <w:t>1</w:t>
      </w:r>
      <w:r w:rsidRPr="00A90F9A">
        <w:rPr>
          <w:color w:val="auto"/>
        </w:rPr>
        <w:t>款发出的开工通知中写明的开工日期。</w:t>
      </w:r>
    </w:p>
    <w:p w:rsidR="00F56E8C" w:rsidRPr="00A90F9A" w:rsidRDefault="007F3B75">
      <w:pPr>
        <w:pStyle w:val="Bodytext10"/>
        <w:spacing w:line="348" w:lineRule="exact"/>
        <w:ind w:firstLine="420"/>
        <w:jc w:val="both"/>
        <w:rPr>
          <w:color w:val="auto"/>
        </w:rPr>
      </w:pPr>
      <w:r w:rsidRPr="00A90F9A">
        <w:rPr>
          <w:rFonts w:ascii="Times New Roman" w:eastAsia="Times New Roman" w:hAnsi="Times New Roman" w:cs="Times New Roman"/>
          <w:color w:val="auto"/>
          <w:lang w:val="en-US" w:bidi="en-US"/>
        </w:rPr>
        <w:t>1. 1.4.3</w:t>
      </w:r>
      <w:r w:rsidRPr="00A90F9A">
        <w:rPr>
          <w:color w:val="auto"/>
        </w:rPr>
        <w:t>工期：指承包人在投标函中承诺的完成合同工程所需的期限，包括按第</w:t>
      </w:r>
      <w:r w:rsidRPr="00A90F9A">
        <w:rPr>
          <w:rFonts w:ascii="Times New Roman" w:eastAsia="Times New Roman" w:hAnsi="Times New Roman" w:cs="Times New Roman"/>
          <w:color w:val="auto"/>
          <w:lang w:val="en-US" w:bidi="en-US"/>
        </w:rPr>
        <w:t xml:space="preserve">11.3 </w:t>
      </w:r>
      <w:r w:rsidRPr="00A90F9A">
        <w:rPr>
          <w:color w:val="auto"/>
        </w:rPr>
        <w:t>款、第</w:t>
      </w:r>
      <w:r w:rsidRPr="00A90F9A">
        <w:rPr>
          <w:rFonts w:ascii="Times New Roman" w:eastAsia="Times New Roman" w:hAnsi="Times New Roman" w:cs="Times New Roman"/>
          <w:color w:val="auto"/>
          <w:lang w:val="en-US" w:bidi="en-US"/>
        </w:rPr>
        <w:t xml:space="preserve">11. </w:t>
      </w:r>
      <w:r w:rsidRPr="00A90F9A">
        <w:rPr>
          <w:rFonts w:ascii="Times New Roman" w:eastAsia="Times New Roman" w:hAnsi="Times New Roman" w:cs="Times New Roman"/>
          <w:color w:val="auto"/>
        </w:rPr>
        <w:t>4</w:t>
      </w:r>
      <w:r w:rsidRPr="00A90F9A">
        <w:rPr>
          <w:color w:val="auto"/>
        </w:rPr>
        <w:t>款和第</w:t>
      </w:r>
      <w:r w:rsidRPr="00A90F9A">
        <w:rPr>
          <w:rFonts w:ascii="Times New Roman" w:eastAsia="Times New Roman" w:hAnsi="Times New Roman" w:cs="Times New Roman"/>
          <w:color w:val="auto"/>
          <w:lang w:val="en-US" w:bidi="en-US"/>
        </w:rPr>
        <w:t xml:space="preserve">11. </w:t>
      </w:r>
      <w:r w:rsidRPr="00A90F9A">
        <w:rPr>
          <w:rFonts w:ascii="Times New Roman" w:eastAsia="Times New Roman" w:hAnsi="Times New Roman" w:cs="Times New Roman"/>
          <w:color w:val="auto"/>
        </w:rPr>
        <w:t>6</w:t>
      </w:r>
      <w:r w:rsidRPr="00A90F9A">
        <w:rPr>
          <w:color w:val="auto"/>
        </w:rPr>
        <w:t>款约定所作的变更。</w:t>
      </w:r>
    </w:p>
    <w:p w:rsidR="00F56E8C" w:rsidRPr="00A90F9A" w:rsidRDefault="007F3B75">
      <w:pPr>
        <w:pStyle w:val="Bodytext10"/>
        <w:tabs>
          <w:tab w:val="left" w:pos="949"/>
        </w:tabs>
        <w:spacing w:line="374" w:lineRule="exact"/>
        <w:ind w:firstLineChars="213" w:firstLine="426"/>
        <w:jc w:val="both"/>
        <w:rPr>
          <w:color w:val="auto"/>
        </w:rPr>
      </w:pPr>
      <w:bookmarkStart w:id="755" w:name="bookmark899"/>
      <w:bookmarkEnd w:id="755"/>
      <w:r w:rsidRPr="00A90F9A">
        <w:rPr>
          <w:rFonts w:ascii="Times New Roman" w:eastAsia="Times New Roman" w:hAnsi="Times New Roman" w:cs="Times New Roman"/>
          <w:color w:val="auto"/>
          <w:lang w:val="en-US" w:bidi="en-US"/>
        </w:rPr>
        <w:t>1. 1.4.</w:t>
      </w:r>
      <w:r w:rsidRPr="00A90F9A">
        <w:rPr>
          <w:rFonts w:ascii="Times New Roman" w:eastAsiaTheme="minorEastAsia" w:hAnsi="Times New Roman" w:cs="Times New Roman" w:hint="eastAsia"/>
          <w:color w:val="auto"/>
          <w:lang w:val="en-US" w:bidi="en-US"/>
        </w:rPr>
        <w:t xml:space="preserve">4  </w:t>
      </w:r>
      <w:r w:rsidRPr="00A90F9A">
        <w:rPr>
          <w:color w:val="auto"/>
        </w:rPr>
        <w:t>竣工日期：即合同工程完工日期，指第</w:t>
      </w:r>
      <w:r w:rsidRPr="00A90F9A">
        <w:rPr>
          <w:rFonts w:ascii="Times New Roman" w:eastAsia="Times New Roman" w:hAnsi="Times New Roman" w:cs="Times New Roman"/>
          <w:color w:val="auto"/>
          <w:lang w:val="en-US" w:bidi="en-US"/>
        </w:rPr>
        <w:t xml:space="preserve">1.1. 4. </w:t>
      </w:r>
      <w:r w:rsidRPr="00A90F9A">
        <w:rPr>
          <w:rFonts w:ascii="Times New Roman" w:eastAsia="Times New Roman" w:hAnsi="Times New Roman" w:cs="Times New Roman"/>
          <w:color w:val="auto"/>
        </w:rPr>
        <w:t>3</w:t>
      </w:r>
      <w:r w:rsidRPr="00A90F9A">
        <w:rPr>
          <w:color w:val="auto"/>
        </w:rPr>
        <w:t>目约定工期届满时的日期。 实际完工时间以合同工程完工证书中写明的日期为准。</w:t>
      </w:r>
    </w:p>
    <w:p w:rsidR="00F56E8C" w:rsidRPr="00A90F9A" w:rsidRDefault="007F3B75">
      <w:pPr>
        <w:pStyle w:val="Bodytext10"/>
        <w:tabs>
          <w:tab w:val="left" w:pos="954"/>
        </w:tabs>
        <w:spacing w:line="370" w:lineRule="exact"/>
        <w:ind w:firstLineChars="213" w:firstLine="426"/>
        <w:jc w:val="both"/>
        <w:rPr>
          <w:color w:val="auto"/>
        </w:rPr>
      </w:pPr>
      <w:bookmarkStart w:id="756" w:name="bookmark900"/>
      <w:bookmarkEnd w:id="756"/>
      <w:r w:rsidRPr="00A90F9A">
        <w:rPr>
          <w:rFonts w:ascii="Times New Roman" w:eastAsia="Times New Roman" w:hAnsi="Times New Roman" w:cs="Times New Roman"/>
          <w:color w:val="auto"/>
          <w:lang w:val="en-US" w:bidi="en-US"/>
        </w:rPr>
        <w:t>1. 1.4.</w:t>
      </w:r>
      <w:r w:rsidRPr="00A90F9A">
        <w:rPr>
          <w:rFonts w:ascii="Times New Roman" w:eastAsiaTheme="minorEastAsia" w:hAnsi="Times New Roman" w:cs="Times New Roman" w:hint="eastAsia"/>
          <w:color w:val="auto"/>
          <w:lang w:val="en-US" w:bidi="en-US"/>
        </w:rPr>
        <w:t xml:space="preserve">6  </w:t>
      </w:r>
      <w:r w:rsidRPr="00A90F9A">
        <w:rPr>
          <w:color w:val="auto"/>
        </w:rPr>
        <w:t>缺陷责任期：即工程质量保修期，指履行第</w:t>
      </w:r>
      <w:r w:rsidRPr="00A90F9A">
        <w:rPr>
          <w:rFonts w:ascii="Times New Roman" w:eastAsia="Times New Roman" w:hAnsi="Times New Roman" w:cs="Times New Roman"/>
          <w:color w:val="auto"/>
          <w:lang w:val="en-US" w:bidi="en-US"/>
        </w:rPr>
        <w:t xml:space="preserve">19. </w:t>
      </w:r>
      <w:r w:rsidRPr="00A90F9A">
        <w:rPr>
          <w:rFonts w:ascii="Times New Roman" w:eastAsia="Times New Roman" w:hAnsi="Times New Roman" w:cs="Times New Roman"/>
          <w:color w:val="auto"/>
        </w:rPr>
        <w:t>2</w:t>
      </w:r>
      <w:r w:rsidRPr="00A90F9A">
        <w:rPr>
          <w:color w:val="auto"/>
        </w:rPr>
        <w:t>款约定的缺陷责任的期限, 包括根据第</w:t>
      </w:r>
      <w:r w:rsidRPr="00A90F9A">
        <w:rPr>
          <w:rFonts w:ascii="Times New Roman" w:eastAsia="Times New Roman" w:hAnsi="Times New Roman" w:cs="Times New Roman"/>
          <w:color w:val="auto"/>
          <w:lang w:val="en-US" w:bidi="en-US"/>
        </w:rPr>
        <w:t xml:space="preserve">19. </w:t>
      </w:r>
      <w:r w:rsidRPr="00A90F9A">
        <w:rPr>
          <w:rFonts w:ascii="Times New Roman" w:eastAsia="Times New Roman" w:hAnsi="Times New Roman" w:cs="Times New Roman"/>
          <w:color w:val="auto"/>
        </w:rPr>
        <w:t>3</w:t>
      </w:r>
      <w:r w:rsidRPr="00A90F9A">
        <w:rPr>
          <w:color w:val="auto"/>
        </w:rPr>
        <w:t>款约定所作的延长，具体期限由专用合同条款约定。</w:t>
      </w:r>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1. 1.4.6</w:t>
      </w:r>
      <w:r w:rsidRPr="00A90F9A">
        <w:rPr>
          <w:color w:val="auto"/>
        </w:rPr>
        <w:t>基准日期：指投标截止时间前</w:t>
      </w:r>
      <w:r w:rsidRPr="00A90F9A">
        <w:rPr>
          <w:rFonts w:ascii="Times New Roman" w:eastAsia="Times New Roman" w:hAnsi="Times New Roman" w:cs="Times New Roman"/>
          <w:color w:val="auto"/>
        </w:rPr>
        <w:t>28</w:t>
      </w:r>
      <w:r w:rsidRPr="00A90F9A">
        <w:rPr>
          <w:color w:val="auto"/>
        </w:rPr>
        <w:t>天的日期。</w:t>
      </w:r>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1. 1.4.7</w:t>
      </w:r>
      <w:r w:rsidRPr="00A90F9A">
        <w:rPr>
          <w:color w:val="auto"/>
        </w:rPr>
        <w:t>天：除特别指明外，指日历天。合同中按天计算时间的，开始当天不计入, 从次日开始计算。期限最后一天的截止时间为当天</w:t>
      </w:r>
      <w:r w:rsidRPr="00A90F9A">
        <w:rPr>
          <w:rFonts w:ascii="Times New Roman" w:eastAsia="Times New Roman" w:hAnsi="Times New Roman" w:cs="Times New Roman"/>
          <w:color w:val="auto"/>
        </w:rPr>
        <w:t>24</w:t>
      </w:r>
      <w:r w:rsidRPr="00A90F9A">
        <w:rPr>
          <w:color w:val="auto"/>
        </w:rPr>
        <w:t>：</w:t>
      </w:r>
      <w:r w:rsidRPr="00A90F9A">
        <w:rPr>
          <w:rFonts w:ascii="Times New Roman" w:eastAsia="Times New Roman" w:hAnsi="Times New Roman" w:cs="Times New Roman"/>
          <w:color w:val="auto"/>
          <w:lang w:val="en-US" w:bidi="en-US"/>
        </w:rPr>
        <w:t>00</w:t>
      </w:r>
      <w:r w:rsidRPr="00A90F9A">
        <w:rPr>
          <w:rFonts w:ascii="Times New Roman" w:eastAsia="Times New Roman" w:hAnsi="Times New Roman" w:cs="Times New Roman"/>
          <w:color w:val="auto"/>
          <w:vertAlign w:val="subscript"/>
          <w:lang w:val="en-US" w:bidi="en-US"/>
        </w:rPr>
        <w:t>o</w:t>
      </w:r>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1.1.5</w:t>
      </w:r>
      <w:r w:rsidRPr="00A90F9A">
        <w:rPr>
          <w:color w:val="auto"/>
        </w:rPr>
        <w:t>合同价格和费用</w:t>
      </w:r>
    </w:p>
    <w:p w:rsidR="00F56E8C" w:rsidRPr="00A90F9A" w:rsidRDefault="007F3B75">
      <w:pPr>
        <w:pStyle w:val="Bodytext10"/>
        <w:tabs>
          <w:tab w:val="left" w:pos="934"/>
        </w:tabs>
        <w:spacing w:line="360" w:lineRule="exact"/>
        <w:ind w:firstLineChars="213" w:firstLine="426"/>
        <w:jc w:val="both"/>
        <w:rPr>
          <w:color w:val="auto"/>
        </w:rPr>
      </w:pPr>
      <w:bookmarkStart w:id="757" w:name="bookmark901"/>
      <w:bookmarkEnd w:id="757"/>
      <w:r w:rsidRPr="00A90F9A">
        <w:rPr>
          <w:rFonts w:ascii="Times New Roman" w:eastAsia="Times New Roman" w:hAnsi="Times New Roman" w:cs="Times New Roman"/>
          <w:color w:val="auto"/>
          <w:lang w:val="en-US" w:bidi="en-US"/>
        </w:rPr>
        <w:t>1.1.5.1</w:t>
      </w:r>
      <w:r w:rsidRPr="00A90F9A">
        <w:rPr>
          <w:color w:val="auto"/>
        </w:rPr>
        <w:t>签约合同价：指签定合同时合同协议书中写明的，包括了暂列金额、暂估价的合同总金额。</w:t>
      </w:r>
    </w:p>
    <w:p w:rsidR="00F56E8C" w:rsidRPr="00A90F9A" w:rsidRDefault="007F3B75">
      <w:pPr>
        <w:pStyle w:val="Bodytext10"/>
        <w:tabs>
          <w:tab w:val="left" w:pos="954"/>
        </w:tabs>
        <w:spacing w:line="360" w:lineRule="exact"/>
        <w:ind w:firstLineChars="213" w:firstLine="426"/>
        <w:jc w:val="both"/>
        <w:rPr>
          <w:color w:val="auto"/>
        </w:rPr>
      </w:pPr>
      <w:bookmarkStart w:id="758" w:name="bookmark902"/>
      <w:bookmarkEnd w:id="758"/>
      <w:r w:rsidRPr="00A90F9A">
        <w:rPr>
          <w:color w:val="auto"/>
        </w:rPr>
        <w:t>1.1.5. 2合同价格：指承包人按合同约定完成了包括缺陷责任期内的全部承包工作后，发包人应付给承包人的金额，包括在履行合同过程中按合同约定进行的变更和调整。</w:t>
      </w:r>
    </w:p>
    <w:p w:rsidR="00F56E8C" w:rsidRPr="00A90F9A" w:rsidRDefault="007F3B75">
      <w:pPr>
        <w:pStyle w:val="Bodytext10"/>
        <w:tabs>
          <w:tab w:val="left" w:pos="954"/>
        </w:tabs>
        <w:spacing w:line="360" w:lineRule="exact"/>
        <w:ind w:firstLineChars="213" w:firstLine="426"/>
        <w:jc w:val="both"/>
        <w:rPr>
          <w:color w:val="auto"/>
        </w:rPr>
      </w:pPr>
      <w:bookmarkStart w:id="759" w:name="bookmark903"/>
      <w:bookmarkEnd w:id="759"/>
      <w:r w:rsidRPr="00A90F9A">
        <w:rPr>
          <w:color w:val="auto"/>
        </w:rPr>
        <w:t>1.1.5. 3费用：指为履行合同所发生的或将要发生的所有合理开支，包括管理费和应分摊的其他费用，但不包括利润。</w:t>
      </w:r>
    </w:p>
    <w:p w:rsidR="00F56E8C" w:rsidRPr="00A90F9A" w:rsidRDefault="007F3B75">
      <w:pPr>
        <w:pStyle w:val="Bodytext10"/>
        <w:spacing w:line="366" w:lineRule="exact"/>
        <w:ind w:firstLine="440"/>
        <w:jc w:val="both"/>
        <w:rPr>
          <w:color w:val="auto"/>
        </w:rPr>
      </w:pPr>
      <w:r w:rsidRPr="00A90F9A">
        <w:rPr>
          <w:rFonts w:ascii="Times New Roman" w:eastAsia="Times New Roman" w:hAnsi="Times New Roman" w:cs="Times New Roman"/>
          <w:color w:val="auto"/>
          <w:lang w:val="en-US" w:bidi="en-US"/>
        </w:rPr>
        <w:t>1. 1.5.4</w:t>
      </w:r>
      <w:r w:rsidRPr="00A90F9A">
        <w:rPr>
          <w:color w:val="auto"/>
        </w:rPr>
        <w:t>暂列金额：指已标价工程量清单中所列的暂列金额，用于在签订协议书时尚 未确定或不可预见变更的施工及其所需材料、工程设备、服务等的金额，包括以计日工方式支付的金</w:t>
      </w:r>
      <w:r w:rsidRPr="00A90F9A">
        <w:rPr>
          <w:color w:val="auto"/>
        </w:rPr>
        <w:lastRenderedPageBreak/>
        <w:t>额。</w:t>
      </w:r>
    </w:p>
    <w:p w:rsidR="00F56E8C" w:rsidRPr="00A90F9A" w:rsidRDefault="007F3B75">
      <w:pPr>
        <w:pStyle w:val="Bodytext10"/>
        <w:spacing w:line="374" w:lineRule="exact"/>
        <w:ind w:firstLine="440"/>
        <w:jc w:val="both"/>
        <w:rPr>
          <w:color w:val="auto"/>
        </w:rPr>
      </w:pPr>
      <w:r w:rsidRPr="00A90F9A">
        <w:rPr>
          <w:rFonts w:ascii="Times New Roman" w:eastAsia="Times New Roman" w:hAnsi="Times New Roman" w:cs="Times New Roman"/>
          <w:color w:val="auto"/>
          <w:lang w:val="en-US" w:bidi="en-US"/>
        </w:rPr>
        <w:t>1. 1.5.5</w:t>
      </w:r>
      <w:r w:rsidRPr="00A90F9A">
        <w:rPr>
          <w:color w:val="auto"/>
        </w:rPr>
        <w:t>暂估价：指发包人在工程量清单中给定的用于支付必然发生但暂时不能确定价格的材料、设备以及专业工程的金额。</w:t>
      </w:r>
    </w:p>
    <w:p w:rsidR="00F56E8C" w:rsidRPr="00A90F9A" w:rsidRDefault="007F3B75">
      <w:pPr>
        <w:pStyle w:val="Bodytext10"/>
        <w:spacing w:line="374" w:lineRule="exact"/>
        <w:ind w:firstLine="440"/>
        <w:jc w:val="both"/>
        <w:rPr>
          <w:color w:val="auto"/>
        </w:rPr>
      </w:pPr>
      <w:bookmarkStart w:id="760" w:name="bookmark904"/>
      <w:bookmarkEnd w:id="760"/>
      <w:r w:rsidRPr="00A90F9A">
        <w:rPr>
          <w:color w:val="auto"/>
        </w:rPr>
        <w:t>1.1.5. 6计日工：指对零星工作采取的一种计价方式，按合同中的计日工子目及其单 价计价付款。</w:t>
      </w:r>
    </w:p>
    <w:p w:rsidR="00F56E8C" w:rsidRPr="00A90F9A" w:rsidRDefault="007F3B75">
      <w:pPr>
        <w:pStyle w:val="Bodytext10"/>
        <w:spacing w:after="140" w:line="379" w:lineRule="exact"/>
        <w:ind w:firstLine="440"/>
        <w:jc w:val="both"/>
        <w:rPr>
          <w:color w:val="auto"/>
        </w:rPr>
      </w:pPr>
      <w:r w:rsidRPr="00A90F9A">
        <w:rPr>
          <w:rFonts w:ascii="Times New Roman" w:eastAsia="Times New Roman" w:hAnsi="Times New Roman" w:cs="Times New Roman"/>
          <w:color w:val="auto"/>
          <w:lang w:val="en-US" w:bidi="en-US"/>
        </w:rPr>
        <w:t>1. 1.5.7</w:t>
      </w:r>
      <w:r w:rsidRPr="00A90F9A">
        <w:rPr>
          <w:color w:val="auto"/>
        </w:rPr>
        <w:t>质量保证金(或称保留金)：指按第</w:t>
      </w:r>
      <w:r w:rsidRPr="00A90F9A">
        <w:rPr>
          <w:rFonts w:ascii="Times New Roman" w:eastAsia="Times New Roman" w:hAnsi="Times New Roman" w:cs="Times New Roman"/>
          <w:color w:val="auto"/>
          <w:lang w:val="en-US" w:bidi="en-US"/>
        </w:rPr>
        <w:t>17.4.1</w:t>
      </w:r>
      <w:r w:rsidRPr="00A90F9A">
        <w:rPr>
          <w:color w:val="auto"/>
        </w:rPr>
        <w:t>项约定用于保证在缺陷责任期内履行缺陷修复义务的金额。</w:t>
      </w:r>
    </w:p>
    <w:p w:rsidR="00F56E8C" w:rsidRPr="00A90F9A" w:rsidRDefault="007F3B75">
      <w:pPr>
        <w:pStyle w:val="Bodytext20"/>
        <w:spacing w:after="0" w:line="384" w:lineRule="auto"/>
        <w:ind w:firstLine="440"/>
        <w:jc w:val="both"/>
        <w:rPr>
          <w:color w:val="auto"/>
          <w:lang w:eastAsia="zh-CN"/>
        </w:rPr>
      </w:pPr>
      <w:r w:rsidRPr="00A90F9A">
        <w:rPr>
          <w:color w:val="auto"/>
          <w:lang w:eastAsia="zh-CN"/>
        </w:rPr>
        <w:t>1.1.6</w:t>
      </w:r>
      <w:r w:rsidRPr="00A90F9A">
        <w:rPr>
          <w:rFonts w:ascii="宋体" w:eastAsia="宋体" w:hAnsi="宋体" w:cs="宋体"/>
          <w:color w:val="auto"/>
          <w:lang w:val="zh-CN" w:eastAsia="zh-CN" w:bidi="zh-CN"/>
        </w:rPr>
        <w:t>其他</w:t>
      </w:r>
    </w:p>
    <w:p w:rsidR="00F56E8C" w:rsidRPr="00A90F9A" w:rsidRDefault="007F3B75">
      <w:pPr>
        <w:pStyle w:val="Bodytext10"/>
        <w:tabs>
          <w:tab w:val="left" w:pos="954"/>
        </w:tabs>
        <w:spacing w:after="140" w:line="367" w:lineRule="exact"/>
        <w:ind w:left="440" w:firstLine="0"/>
        <w:jc w:val="both"/>
        <w:rPr>
          <w:color w:val="auto"/>
        </w:rPr>
      </w:pPr>
      <w:bookmarkStart w:id="761" w:name="bookmark905"/>
      <w:bookmarkEnd w:id="761"/>
      <w:r w:rsidRPr="00A90F9A">
        <w:rPr>
          <w:color w:val="auto"/>
        </w:rPr>
        <w:t>1.1.6</w:t>
      </w:r>
      <w:r w:rsidRPr="00A90F9A">
        <w:rPr>
          <w:rFonts w:ascii="Times New Roman" w:eastAsia="Times New Roman" w:hAnsi="Times New Roman" w:cs="Times New Roman"/>
          <w:color w:val="auto"/>
          <w:lang w:val="en-US" w:bidi="en-US"/>
        </w:rPr>
        <w:t>.1</w:t>
      </w:r>
      <w:r w:rsidRPr="00A90F9A">
        <w:rPr>
          <w:color w:val="auto"/>
        </w:rPr>
        <w:t>书面形式：指合同文件、信函、电报、传真等可以有形地表现所载内容的形式。</w:t>
      </w:r>
    </w:p>
    <w:p w:rsidR="00F56E8C" w:rsidRPr="00A90F9A" w:rsidRDefault="007F3B75">
      <w:pPr>
        <w:pStyle w:val="3"/>
        <w:rPr>
          <w:rFonts w:asciiTheme="majorEastAsia" w:eastAsiaTheme="majorEastAsia" w:hAnsiTheme="majorEastAsia"/>
          <w:color w:val="auto"/>
          <w:sz w:val="28"/>
          <w:szCs w:val="28"/>
          <w:lang w:eastAsia="zh-CN"/>
        </w:rPr>
      </w:pPr>
      <w:bookmarkStart w:id="762" w:name="bookmark906"/>
      <w:bookmarkStart w:id="763" w:name="bookmark908"/>
      <w:bookmarkStart w:id="764" w:name="_Toc16626"/>
      <w:bookmarkStart w:id="765" w:name="bookmark907"/>
      <w:bookmarkStart w:id="766" w:name="_Toc51061679"/>
      <w:r w:rsidRPr="00A90F9A">
        <w:rPr>
          <w:rFonts w:asciiTheme="majorEastAsia" w:eastAsiaTheme="majorEastAsia" w:hAnsiTheme="majorEastAsia"/>
          <w:color w:val="auto"/>
          <w:sz w:val="28"/>
          <w:szCs w:val="28"/>
          <w:lang w:eastAsia="zh-CN"/>
        </w:rPr>
        <w:t>1.2语言文字</w:t>
      </w:r>
      <w:bookmarkEnd w:id="762"/>
      <w:bookmarkEnd w:id="763"/>
      <w:bookmarkEnd w:id="764"/>
      <w:bookmarkEnd w:id="765"/>
      <w:bookmarkEnd w:id="766"/>
    </w:p>
    <w:p w:rsidR="00F56E8C" w:rsidRPr="00A90F9A" w:rsidRDefault="007F3B75">
      <w:pPr>
        <w:pStyle w:val="Bodytext10"/>
        <w:spacing w:after="140" w:line="366" w:lineRule="exact"/>
        <w:ind w:firstLine="420"/>
        <w:rPr>
          <w:color w:val="auto"/>
        </w:rPr>
      </w:pPr>
      <w:r w:rsidRPr="00A90F9A">
        <w:rPr>
          <w:color w:val="auto"/>
        </w:rPr>
        <w:t>除专用术语外，合同使用的语言文字为中文。必要时专用术语应附有中文注释。</w:t>
      </w:r>
    </w:p>
    <w:p w:rsidR="00F56E8C" w:rsidRPr="00A90F9A" w:rsidRDefault="007F3B75">
      <w:pPr>
        <w:pStyle w:val="3"/>
        <w:rPr>
          <w:rFonts w:asciiTheme="majorEastAsia" w:eastAsiaTheme="majorEastAsia" w:hAnsiTheme="majorEastAsia"/>
          <w:color w:val="auto"/>
          <w:sz w:val="28"/>
          <w:szCs w:val="28"/>
          <w:lang w:eastAsia="zh-CN"/>
        </w:rPr>
      </w:pPr>
      <w:bookmarkStart w:id="767" w:name="bookmark911"/>
      <w:bookmarkStart w:id="768" w:name="bookmark909"/>
      <w:bookmarkStart w:id="769" w:name="_Toc7852"/>
      <w:bookmarkStart w:id="770" w:name="bookmark910"/>
      <w:bookmarkStart w:id="771" w:name="_Toc51061680"/>
      <w:r w:rsidRPr="00A90F9A">
        <w:rPr>
          <w:rFonts w:asciiTheme="majorEastAsia" w:eastAsiaTheme="majorEastAsia" w:hAnsiTheme="majorEastAsia"/>
          <w:color w:val="auto"/>
          <w:sz w:val="28"/>
          <w:szCs w:val="28"/>
          <w:lang w:eastAsia="zh-CN"/>
        </w:rPr>
        <w:t>1.3法律</w:t>
      </w:r>
      <w:bookmarkEnd w:id="767"/>
      <w:bookmarkEnd w:id="768"/>
      <w:bookmarkEnd w:id="769"/>
      <w:bookmarkEnd w:id="770"/>
      <w:bookmarkEnd w:id="771"/>
    </w:p>
    <w:p w:rsidR="00F56E8C" w:rsidRPr="00A90F9A" w:rsidRDefault="007F3B75">
      <w:pPr>
        <w:pStyle w:val="Bodytext10"/>
        <w:spacing w:after="140" w:line="360" w:lineRule="exact"/>
        <w:ind w:firstLine="440"/>
        <w:jc w:val="both"/>
        <w:rPr>
          <w:color w:val="auto"/>
        </w:rPr>
      </w:pPr>
      <w:r w:rsidRPr="00A90F9A">
        <w:rPr>
          <w:color w:val="auto"/>
        </w:rPr>
        <w:t>适用于合同的法律包括中华人民共和国法律、行政法规、部门规章，以及工程所在地的地方法规、自治条例、单行条例和地方政府规章。</w:t>
      </w:r>
    </w:p>
    <w:p w:rsidR="00F56E8C" w:rsidRPr="00A90F9A" w:rsidRDefault="007F3B75">
      <w:pPr>
        <w:pStyle w:val="3"/>
        <w:rPr>
          <w:rFonts w:asciiTheme="majorEastAsia" w:eastAsiaTheme="majorEastAsia" w:hAnsiTheme="majorEastAsia"/>
          <w:color w:val="auto"/>
          <w:sz w:val="28"/>
          <w:szCs w:val="28"/>
          <w:lang w:eastAsia="zh-CN"/>
        </w:rPr>
      </w:pPr>
      <w:bookmarkStart w:id="772" w:name="bookmark912"/>
      <w:bookmarkStart w:id="773" w:name="bookmark913"/>
      <w:bookmarkStart w:id="774" w:name="_Toc17089"/>
      <w:bookmarkStart w:id="775" w:name="bookmark914"/>
      <w:bookmarkStart w:id="776" w:name="_Toc51061681"/>
      <w:r w:rsidRPr="00A90F9A">
        <w:rPr>
          <w:rFonts w:asciiTheme="majorEastAsia" w:eastAsiaTheme="majorEastAsia" w:hAnsiTheme="majorEastAsia"/>
          <w:color w:val="auto"/>
          <w:sz w:val="28"/>
          <w:szCs w:val="28"/>
          <w:lang w:eastAsia="zh-CN"/>
        </w:rPr>
        <w:t>1.4合同文件的优先顺序</w:t>
      </w:r>
      <w:bookmarkEnd w:id="772"/>
      <w:bookmarkEnd w:id="773"/>
      <w:bookmarkEnd w:id="774"/>
      <w:bookmarkEnd w:id="775"/>
      <w:bookmarkEnd w:id="776"/>
    </w:p>
    <w:p w:rsidR="00F56E8C" w:rsidRPr="00A90F9A" w:rsidRDefault="007F3B75">
      <w:pPr>
        <w:pStyle w:val="Bodytext10"/>
        <w:spacing w:after="140" w:line="362" w:lineRule="exact"/>
        <w:ind w:firstLine="440"/>
        <w:jc w:val="both"/>
        <w:rPr>
          <w:color w:val="auto"/>
        </w:rPr>
      </w:pPr>
      <w:r w:rsidRPr="00A90F9A">
        <w:rPr>
          <w:color w:val="auto"/>
        </w:rPr>
        <w:t>组成合同的各项文件应互相解释，互为说明。除专用合同条款另有约定外，解释合同文件的优先顺序如下：</w:t>
      </w:r>
    </w:p>
    <w:p w:rsidR="00F56E8C" w:rsidRPr="00A90F9A" w:rsidRDefault="007F3B75">
      <w:pPr>
        <w:pStyle w:val="Bodytext10"/>
        <w:numPr>
          <w:ilvl w:val="0"/>
          <w:numId w:val="32"/>
        </w:numPr>
        <w:tabs>
          <w:tab w:val="left" w:pos="923"/>
        </w:tabs>
        <w:spacing w:line="379" w:lineRule="auto"/>
        <w:ind w:firstLine="440"/>
        <w:jc w:val="both"/>
        <w:rPr>
          <w:color w:val="auto"/>
        </w:rPr>
      </w:pPr>
      <w:bookmarkStart w:id="777" w:name="bookmark915"/>
      <w:bookmarkEnd w:id="777"/>
      <w:r w:rsidRPr="00A90F9A">
        <w:rPr>
          <w:color w:val="auto"/>
        </w:rPr>
        <w:t>合同协议书；</w:t>
      </w:r>
    </w:p>
    <w:p w:rsidR="00F56E8C" w:rsidRPr="00A90F9A" w:rsidRDefault="007F3B75">
      <w:pPr>
        <w:pStyle w:val="Bodytext10"/>
        <w:numPr>
          <w:ilvl w:val="0"/>
          <w:numId w:val="32"/>
        </w:numPr>
        <w:tabs>
          <w:tab w:val="left" w:pos="923"/>
        </w:tabs>
        <w:spacing w:line="382" w:lineRule="auto"/>
        <w:ind w:firstLine="440"/>
        <w:jc w:val="both"/>
        <w:rPr>
          <w:color w:val="auto"/>
        </w:rPr>
      </w:pPr>
      <w:bookmarkStart w:id="778" w:name="bookmark916"/>
      <w:bookmarkEnd w:id="778"/>
      <w:r w:rsidRPr="00A90F9A">
        <w:rPr>
          <w:color w:val="auto"/>
        </w:rPr>
        <w:t>中标通知书；</w:t>
      </w:r>
    </w:p>
    <w:p w:rsidR="00F56E8C" w:rsidRPr="00A90F9A" w:rsidRDefault="007F3B75">
      <w:pPr>
        <w:pStyle w:val="Bodytext10"/>
        <w:numPr>
          <w:ilvl w:val="0"/>
          <w:numId w:val="32"/>
        </w:numPr>
        <w:tabs>
          <w:tab w:val="left" w:pos="903"/>
        </w:tabs>
        <w:spacing w:line="382" w:lineRule="auto"/>
        <w:ind w:firstLine="420"/>
        <w:rPr>
          <w:color w:val="auto"/>
        </w:rPr>
      </w:pPr>
      <w:bookmarkStart w:id="779" w:name="bookmark917"/>
      <w:bookmarkEnd w:id="779"/>
      <w:r w:rsidRPr="00A90F9A">
        <w:rPr>
          <w:color w:val="auto"/>
        </w:rPr>
        <w:t>投标函及投标函附录；</w:t>
      </w:r>
    </w:p>
    <w:p w:rsidR="00F56E8C" w:rsidRPr="00A90F9A" w:rsidRDefault="007F3B75">
      <w:pPr>
        <w:pStyle w:val="Bodytext10"/>
        <w:numPr>
          <w:ilvl w:val="0"/>
          <w:numId w:val="32"/>
        </w:numPr>
        <w:tabs>
          <w:tab w:val="left" w:pos="903"/>
        </w:tabs>
        <w:spacing w:line="382" w:lineRule="auto"/>
        <w:ind w:firstLine="420"/>
        <w:rPr>
          <w:color w:val="auto"/>
        </w:rPr>
      </w:pPr>
      <w:bookmarkStart w:id="780" w:name="bookmark918"/>
      <w:bookmarkEnd w:id="780"/>
      <w:r w:rsidRPr="00A90F9A">
        <w:rPr>
          <w:color w:val="auto"/>
        </w:rPr>
        <w:t>专用合同条款；</w:t>
      </w:r>
    </w:p>
    <w:p w:rsidR="00F56E8C" w:rsidRPr="00A90F9A" w:rsidRDefault="007F3B75">
      <w:pPr>
        <w:pStyle w:val="Bodytext10"/>
        <w:numPr>
          <w:ilvl w:val="0"/>
          <w:numId w:val="32"/>
        </w:numPr>
        <w:tabs>
          <w:tab w:val="left" w:pos="903"/>
        </w:tabs>
        <w:spacing w:line="382" w:lineRule="auto"/>
        <w:ind w:firstLine="420"/>
        <w:rPr>
          <w:color w:val="auto"/>
        </w:rPr>
      </w:pPr>
      <w:bookmarkStart w:id="781" w:name="bookmark919"/>
      <w:bookmarkEnd w:id="781"/>
      <w:r w:rsidRPr="00A90F9A">
        <w:rPr>
          <w:color w:val="auto"/>
        </w:rPr>
        <w:t>通用合同条款；</w:t>
      </w:r>
    </w:p>
    <w:p w:rsidR="00F56E8C" w:rsidRPr="00A90F9A" w:rsidRDefault="007F3B75">
      <w:pPr>
        <w:pStyle w:val="Bodytext10"/>
        <w:numPr>
          <w:ilvl w:val="0"/>
          <w:numId w:val="32"/>
        </w:numPr>
        <w:tabs>
          <w:tab w:val="left" w:pos="903"/>
        </w:tabs>
        <w:spacing w:line="382" w:lineRule="auto"/>
        <w:ind w:firstLine="420"/>
        <w:rPr>
          <w:color w:val="auto"/>
        </w:rPr>
      </w:pPr>
      <w:bookmarkStart w:id="782" w:name="bookmark920"/>
      <w:bookmarkEnd w:id="782"/>
      <w:r w:rsidRPr="00A90F9A">
        <w:rPr>
          <w:color w:val="auto"/>
        </w:rPr>
        <w:t>技术标准和要求；</w:t>
      </w:r>
    </w:p>
    <w:p w:rsidR="00F56E8C" w:rsidRPr="00A90F9A" w:rsidRDefault="007F3B75">
      <w:pPr>
        <w:pStyle w:val="Bodytext10"/>
        <w:numPr>
          <w:ilvl w:val="0"/>
          <w:numId w:val="32"/>
        </w:numPr>
        <w:tabs>
          <w:tab w:val="left" w:pos="903"/>
        </w:tabs>
        <w:spacing w:line="382" w:lineRule="auto"/>
        <w:ind w:firstLine="420"/>
        <w:jc w:val="both"/>
        <w:rPr>
          <w:color w:val="auto"/>
        </w:rPr>
      </w:pPr>
      <w:bookmarkStart w:id="783" w:name="bookmark921"/>
      <w:bookmarkEnd w:id="783"/>
      <w:r w:rsidRPr="00A90F9A">
        <w:rPr>
          <w:color w:val="auto"/>
        </w:rPr>
        <w:t>图纸；</w:t>
      </w:r>
    </w:p>
    <w:p w:rsidR="00F56E8C" w:rsidRPr="00A90F9A" w:rsidRDefault="007F3B75">
      <w:pPr>
        <w:pStyle w:val="Bodytext10"/>
        <w:numPr>
          <w:ilvl w:val="0"/>
          <w:numId w:val="32"/>
        </w:numPr>
        <w:tabs>
          <w:tab w:val="left" w:pos="903"/>
        </w:tabs>
        <w:spacing w:line="382" w:lineRule="auto"/>
        <w:ind w:firstLine="420"/>
        <w:jc w:val="both"/>
        <w:rPr>
          <w:color w:val="auto"/>
        </w:rPr>
      </w:pPr>
      <w:bookmarkStart w:id="784" w:name="bookmark922"/>
      <w:bookmarkEnd w:id="784"/>
      <w:r w:rsidRPr="00A90F9A">
        <w:rPr>
          <w:color w:val="auto"/>
        </w:rPr>
        <w:t>已标价工程量清单；</w:t>
      </w:r>
    </w:p>
    <w:p w:rsidR="00F56E8C" w:rsidRPr="00A90F9A" w:rsidRDefault="007F3B75">
      <w:pPr>
        <w:pStyle w:val="Bodytext10"/>
        <w:numPr>
          <w:ilvl w:val="0"/>
          <w:numId w:val="32"/>
        </w:numPr>
        <w:tabs>
          <w:tab w:val="left" w:pos="903"/>
        </w:tabs>
        <w:spacing w:line="382" w:lineRule="auto"/>
        <w:ind w:firstLine="420"/>
        <w:jc w:val="both"/>
        <w:rPr>
          <w:color w:val="auto"/>
        </w:rPr>
      </w:pPr>
      <w:bookmarkStart w:id="785" w:name="bookmark923"/>
      <w:bookmarkEnd w:id="785"/>
      <w:r w:rsidRPr="00A90F9A">
        <w:rPr>
          <w:color w:val="auto"/>
        </w:rPr>
        <w:t>其他合同文件。</w:t>
      </w:r>
    </w:p>
    <w:p w:rsidR="00F56E8C" w:rsidRPr="00A90F9A" w:rsidRDefault="007F3B75">
      <w:pPr>
        <w:pStyle w:val="3"/>
        <w:rPr>
          <w:rFonts w:asciiTheme="majorEastAsia" w:eastAsiaTheme="majorEastAsia" w:hAnsiTheme="majorEastAsia"/>
          <w:color w:val="auto"/>
          <w:sz w:val="28"/>
          <w:szCs w:val="28"/>
        </w:rPr>
      </w:pPr>
      <w:bookmarkStart w:id="786" w:name="bookmark924"/>
      <w:bookmarkStart w:id="787" w:name="_Toc30693"/>
      <w:bookmarkStart w:id="788" w:name="bookmark925"/>
      <w:bookmarkStart w:id="789" w:name="bookmark926"/>
      <w:bookmarkStart w:id="790" w:name="_Toc51061682"/>
      <w:r w:rsidRPr="00A90F9A">
        <w:rPr>
          <w:rFonts w:asciiTheme="majorEastAsia" w:eastAsiaTheme="majorEastAsia" w:hAnsiTheme="majorEastAsia"/>
          <w:color w:val="auto"/>
          <w:sz w:val="28"/>
          <w:szCs w:val="28"/>
        </w:rPr>
        <w:t>1.5合同协议书</w:t>
      </w:r>
      <w:bookmarkEnd w:id="786"/>
      <w:bookmarkEnd w:id="787"/>
      <w:bookmarkEnd w:id="788"/>
      <w:bookmarkEnd w:id="789"/>
      <w:bookmarkEnd w:id="790"/>
    </w:p>
    <w:p w:rsidR="00F56E8C" w:rsidRPr="00A90F9A" w:rsidRDefault="007F3B75">
      <w:pPr>
        <w:pStyle w:val="Bodytext10"/>
        <w:spacing w:after="140" w:line="355" w:lineRule="exact"/>
        <w:ind w:firstLine="440"/>
        <w:jc w:val="both"/>
        <w:rPr>
          <w:color w:val="auto"/>
        </w:rPr>
      </w:pPr>
      <w:r w:rsidRPr="00A90F9A">
        <w:rPr>
          <w:color w:val="auto"/>
        </w:rPr>
        <w:t>承包人按中标通知书规定的时间与发包人签订合同协议书。除法律另有规定或合同另有约定外，发包人和承包人的法定代表人或其委托代理人在合同协议书上签字并盖单位公章后，合同生效。</w:t>
      </w:r>
    </w:p>
    <w:p w:rsidR="00F56E8C" w:rsidRPr="00A90F9A" w:rsidRDefault="007F3B75">
      <w:pPr>
        <w:pStyle w:val="3"/>
        <w:rPr>
          <w:rFonts w:asciiTheme="majorEastAsia" w:eastAsiaTheme="majorEastAsia" w:hAnsiTheme="majorEastAsia"/>
          <w:color w:val="auto"/>
          <w:sz w:val="28"/>
          <w:szCs w:val="28"/>
          <w:lang w:eastAsia="zh-CN"/>
        </w:rPr>
      </w:pPr>
      <w:bookmarkStart w:id="791" w:name="bookmark927"/>
      <w:bookmarkStart w:id="792" w:name="_Toc10434"/>
      <w:bookmarkStart w:id="793" w:name="bookmark928"/>
      <w:bookmarkStart w:id="794" w:name="bookmark929"/>
      <w:bookmarkStart w:id="795" w:name="_Toc51061683"/>
      <w:r w:rsidRPr="00A90F9A">
        <w:rPr>
          <w:rFonts w:asciiTheme="majorEastAsia" w:eastAsiaTheme="majorEastAsia" w:hAnsiTheme="majorEastAsia"/>
          <w:color w:val="auto"/>
          <w:sz w:val="28"/>
          <w:szCs w:val="28"/>
          <w:lang w:eastAsia="zh-CN"/>
        </w:rPr>
        <w:lastRenderedPageBreak/>
        <w:t>1.6图纸和承包人文件</w:t>
      </w:r>
      <w:bookmarkEnd w:id="791"/>
      <w:bookmarkEnd w:id="792"/>
      <w:bookmarkEnd w:id="793"/>
      <w:bookmarkEnd w:id="794"/>
      <w:bookmarkEnd w:id="795"/>
    </w:p>
    <w:p w:rsidR="00F56E8C" w:rsidRPr="00A90F9A" w:rsidRDefault="007F3B75">
      <w:pPr>
        <w:pStyle w:val="Bodytext10"/>
        <w:spacing w:line="382" w:lineRule="auto"/>
        <w:ind w:firstLine="420"/>
        <w:rPr>
          <w:color w:val="auto"/>
        </w:rPr>
      </w:pPr>
      <w:r w:rsidRPr="00A90F9A">
        <w:rPr>
          <w:rFonts w:ascii="Times New Roman" w:eastAsia="Times New Roman" w:hAnsi="Times New Roman" w:cs="Times New Roman"/>
          <w:color w:val="auto"/>
          <w:lang w:val="en-US" w:bidi="en-US"/>
        </w:rPr>
        <w:t>1.6.1</w:t>
      </w:r>
      <w:r w:rsidRPr="00A90F9A">
        <w:rPr>
          <w:color w:val="auto"/>
        </w:rPr>
        <w:t>图纸的提供</w:t>
      </w:r>
    </w:p>
    <w:p w:rsidR="00F56E8C" w:rsidRPr="00A90F9A" w:rsidRDefault="007F3B75">
      <w:pPr>
        <w:pStyle w:val="Bodytext10"/>
        <w:spacing w:after="120" w:line="366" w:lineRule="exact"/>
        <w:ind w:firstLine="420"/>
        <w:jc w:val="both"/>
        <w:rPr>
          <w:color w:val="auto"/>
        </w:rPr>
      </w:pPr>
      <w:r w:rsidRPr="00A90F9A">
        <w:rPr>
          <w:color w:val="auto"/>
        </w:rPr>
        <w:t>发包人应按技术标准和要求(合同技术条款)约定的期限和数量将施工图纸以及其它图纸（包括配套说明和有关资料）提供给承包人。由于发包人未按时提供图纸造成工期延误的，按第</w:t>
      </w:r>
      <w:r w:rsidRPr="00A90F9A">
        <w:rPr>
          <w:rFonts w:ascii="Times New Roman" w:eastAsia="Times New Roman" w:hAnsi="Times New Roman" w:cs="Times New Roman"/>
          <w:color w:val="auto"/>
          <w:lang w:val="en-US" w:bidi="en-US"/>
        </w:rPr>
        <w:t xml:space="preserve">11. </w:t>
      </w:r>
      <w:r w:rsidRPr="00A90F9A">
        <w:rPr>
          <w:rFonts w:ascii="Times New Roman" w:eastAsia="Times New Roman" w:hAnsi="Times New Roman" w:cs="Times New Roman"/>
          <w:color w:val="auto"/>
        </w:rPr>
        <w:t>3</w:t>
      </w:r>
      <w:r w:rsidRPr="00A90F9A">
        <w:rPr>
          <w:color w:val="auto"/>
        </w:rPr>
        <w:t>款的约定办理。</w:t>
      </w:r>
    </w:p>
    <w:p w:rsidR="00F56E8C" w:rsidRPr="00A90F9A" w:rsidRDefault="007F3B75">
      <w:pPr>
        <w:pStyle w:val="Bodytext10"/>
        <w:spacing w:line="379" w:lineRule="auto"/>
        <w:ind w:firstLine="440"/>
        <w:jc w:val="both"/>
        <w:outlineLvl w:val="0"/>
        <w:rPr>
          <w:color w:val="auto"/>
        </w:rPr>
      </w:pPr>
      <w:bookmarkStart w:id="796" w:name="_Toc51061684"/>
      <w:r w:rsidRPr="00A90F9A">
        <w:rPr>
          <w:rFonts w:ascii="Times New Roman" w:eastAsia="Times New Roman" w:hAnsi="Times New Roman" w:cs="Times New Roman"/>
          <w:color w:val="auto"/>
          <w:lang w:val="en-US" w:bidi="en-US"/>
        </w:rPr>
        <w:t xml:space="preserve">1.6. </w:t>
      </w:r>
      <w:r w:rsidRPr="00A90F9A">
        <w:rPr>
          <w:rFonts w:ascii="Times New Roman" w:eastAsia="Times New Roman" w:hAnsi="Times New Roman" w:cs="Times New Roman"/>
          <w:color w:val="auto"/>
        </w:rPr>
        <w:t>2</w:t>
      </w:r>
      <w:r w:rsidRPr="00A90F9A">
        <w:rPr>
          <w:color w:val="auto"/>
        </w:rPr>
        <w:t>承包人提供的文件</w:t>
      </w:r>
      <w:bookmarkEnd w:id="796"/>
    </w:p>
    <w:p w:rsidR="00F56E8C" w:rsidRPr="00A90F9A" w:rsidRDefault="007F3B75">
      <w:pPr>
        <w:pStyle w:val="Bodytext10"/>
        <w:spacing w:after="120" w:line="355" w:lineRule="exact"/>
        <w:ind w:firstLine="440"/>
        <w:jc w:val="both"/>
        <w:rPr>
          <w:color w:val="auto"/>
        </w:rPr>
      </w:pPr>
      <w:r w:rsidRPr="00A90F9A">
        <w:rPr>
          <w:color w:val="auto"/>
        </w:rPr>
        <w:t>承包人提供的文件应按技术标准和要求（合同技术条款）约定的期限和数量提供给监理人。监理人应按技术标准和要求（合同技术条款）约定的期限批复承包人。</w:t>
      </w:r>
    </w:p>
    <w:p w:rsidR="00F56E8C" w:rsidRPr="00A90F9A" w:rsidRDefault="007F3B75">
      <w:pPr>
        <w:pStyle w:val="Bodytext10"/>
        <w:spacing w:line="372" w:lineRule="auto"/>
        <w:ind w:firstLine="440"/>
        <w:jc w:val="both"/>
        <w:outlineLvl w:val="0"/>
        <w:rPr>
          <w:color w:val="auto"/>
        </w:rPr>
      </w:pPr>
      <w:bookmarkStart w:id="797" w:name="_Toc51061685"/>
      <w:r w:rsidRPr="00A90F9A">
        <w:rPr>
          <w:rFonts w:ascii="Times New Roman" w:eastAsia="Times New Roman" w:hAnsi="Times New Roman" w:cs="Times New Roman"/>
          <w:color w:val="auto"/>
          <w:lang w:val="en-US" w:bidi="en-US"/>
        </w:rPr>
        <w:t>1.6.3</w:t>
      </w:r>
      <w:r w:rsidRPr="00A90F9A">
        <w:rPr>
          <w:color w:val="auto"/>
        </w:rPr>
        <w:t>图纸的修改</w:t>
      </w:r>
      <w:bookmarkEnd w:id="797"/>
    </w:p>
    <w:p w:rsidR="00F56E8C" w:rsidRPr="00A90F9A" w:rsidRDefault="007F3B75">
      <w:pPr>
        <w:pStyle w:val="Bodytext10"/>
        <w:spacing w:after="120" w:line="361" w:lineRule="exact"/>
        <w:ind w:firstLine="440"/>
        <w:jc w:val="both"/>
        <w:rPr>
          <w:color w:val="auto"/>
        </w:rPr>
      </w:pPr>
      <w:r w:rsidRPr="00A90F9A">
        <w:rPr>
          <w:color w:val="auto"/>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F56E8C" w:rsidRPr="00A90F9A" w:rsidRDefault="007F3B75">
      <w:pPr>
        <w:pStyle w:val="Bodytext10"/>
        <w:spacing w:line="379" w:lineRule="auto"/>
        <w:ind w:firstLine="440"/>
        <w:jc w:val="both"/>
        <w:outlineLvl w:val="0"/>
        <w:rPr>
          <w:color w:val="auto"/>
        </w:rPr>
      </w:pPr>
      <w:bookmarkStart w:id="798" w:name="_Toc51061686"/>
      <w:r w:rsidRPr="00A90F9A">
        <w:rPr>
          <w:rFonts w:ascii="Times New Roman" w:eastAsia="Times New Roman" w:hAnsi="Times New Roman" w:cs="Times New Roman"/>
          <w:color w:val="auto"/>
          <w:lang w:val="en-US" w:bidi="en-US"/>
        </w:rPr>
        <w:t>1.6.4</w:t>
      </w:r>
      <w:r w:rsidRPr="00A90F9A">
        <w:rPr>
          <w:color w:val="auto"/>
        </w:rPr>
        <w:t>图纸的错误</w:t>
      </w:r>
      <w:bookmarkEnd w:id="798"/>
    </w:p>
    <w:p w:rsidR="00F56E8C" w:rsidRPr="00A90F9A" w:rsidRDefault="007F3B75">
      <w:pPr>
        <w:pStyle w:val="Bodytext10"/>
        <w:spacing w:after="120" w:line="362" w:lineRule="exact"/>
        <w:ind w:firstLine="440"/>
        <w:jc w:val="both"/>
        <w:rPr>
          <w:color w:val="auto"/>
        </w:rPr>
      </w:pPr>
      <w:r w:rsidRPr="00A90F9A">
        <w:rPr>
          <w:color w:val="auto"/>
        </w:rPr>
        <w:t>承包人发现发包人提供的图纸存在明显错误或疏忽，应及时通知监理人。</w:t>
      </w:r>
    </w:p>
    <w:p w:rsidR="00F56E8C" w:rsidRPr="00A90F9A" w:rsidRDefault="007F3B75">
      <w:pPr>
        <w:pStyle w:val="Bodytext10"/>
        <w:spacing w:line="384" w:lineRule="auto"/>
        <w:ind w:firstLine="440"/>
        <w:jc w:val="both"/>
        <w:outlineLvl w:val="0"/>
        <w:rPr>
          <w:color w:val="auto"/>
        </w:rPr>
      </w:pPr>
      <w:bookmarkStart w:id="799" w:name="_Toc51061687"/>
      <w:r w:rsidRPr="00A90F9A">
        <w:rPr>
          <w:rFonts w:ascii="Times New Roman" w:eastAsia="Times New Roman" w:hAnsi="Times New Roman" w:cs="Times New Roman"/>
          <w:color w:val="auto"/>
          <w:lang w:val="en-US" w:bidi="en-US"/>
        </w:rPr>
        <w:t>1.6.5</w:t>
      </w:r>
      <w:r w:rsidRPr="00A90F9A">
        <w:rPr>
          <w:color w:val="auto"/>
        </w:rPr>
        <w:t>图纸和承包人文件的保管</w:t>
      </w:r>
      <w:bookmarkEnd w:id="799"/>
    </w:p>
    <w:p w:rsidR="00F56E8C" w:rsidRPr="00A90F9A" w:rsidRDefault="007F3B75">
      <w:pPr>
        <w:pStyle w:val="Bodytext10"/>
        <w:spacing w:after="180" w:line="367" w:lineRule="exact"/>
        <w:ind w:firstLine="440"/>
        <w:jc w:val="both"/>
        <w:rPr>
          <w:color w:val="auto"/>
        </w:rPr>
      </w:pPr>
      <w:r w:rsidRPr="00A90F9A">
        <w:rPr>
          <w:color w:val="auto"/>
        </w:rPr>
        <w:t>监理人和承包人均应在施工场地各保存一套完整的包含第</w:t>
      </w:r>
      <w:r w:rsidRPr="00A90F9A">
        <w:rPr>
          <w:rFonts w:ascii="Times New Roman" w:eastAsia="Times New Roman" w:hAnsi="Times New Roman" w:cs="Times New Roman"/>
          <w:color w:val="auto"/>
          <w:lang w:val="en-US" w:bidi="en-US"/>
        </w:rPr>
        <w:t xml:space="preserve">1. 6. </w:t>
      </w:r>
      <w:r w:rsidRPr="00A90F9A">
        <w:rPr>
          <w:rFonts w:ascii="Times New Roman" w:eastAsia="Times New Roman" w:hAnsi="Times New Roman" w:cs="Times New Roman"/>
          <w:color w:val="auto"/>
        </w:rPr>
        <w:t>1</w:t>
      </w:r>
      <w:r w:rsidRPr="00A90F9A">
        <w:rPr>
          <w:color w:val="auto"/>
        </w:rPr>
        <w:t>项、第</w:t>
      </w:r>
      <w:r w:rsidRPr="00A90F9A">
        <w:rPr>
          <w:rFonts w:ascii="Times New Roman" w:eastAsia="Times New Roman" w:hAnsi="Times New Roman" w:cs="Times New Roman"/>
          <w:color w:val="auto"/>
          <w:lang w:val="en-US" w:bidi="en-US"/>
        </w:rPr>
        <w:t>1.6.2</w:t>
      </w:r>
      <w:r w:rsidRPr="00A90F9A">
        <w:rPr>
          <w:color w:val="auto"/>
        </w:rPr>
        <w:t xml:space="preserve">项、第 </w:t>
      </w:r>
      <w:r w:rsidRPr="00A90F9A">
        <w:rPr>
          <w:rFonts w:ascii="Times New Roman" w:eastAsia="Times New Roman" w:hAnsi="Times New Roman" w:cs="Times New Roman"/>
          <w:color w:val="auto"/>
          <w:lang w:val="en-US" w:bidi="en-US"/>
        </w:rPr>
        <w:t xml:space="preserve">1.6. </w:t>
      </w:r>
      <w:r w:rsidRPr="00A90F9A">
        <w:rPr>
          <w:rFonts w:ascii="Times New Roman" w:eastAsia="Times New Roman" w:hAnsi="Times New Roman" w:cs="Times New Roman"/>
          <w:color w:val="auto"/>
        </w:rPr>
        <w:t>3</w:t>
      </w:r>
      <w:r w:rsidRPr="00A90F9A">
        <w:rPr>
          <w:color w:val="auto"/>
        </w:rPr>
        <w:t>项约定内容的图纸和承包人文件。</w:t>
      </w:r>
    </w:p>
    <w:p w:rsidR="00F56E8C" w:rsidRPr="00A90F9A" w:rsidRDefault="007F3B75">
      <w:pPr>
        <w:pStyle w:val="3"/>
        <w:rPr>
          <w:rFonts w:asciiTheme="majorEastAsia" w:eastAsiaTheme="majorEastAsia" w:hAnsiTheme="majorEastAsia"/>
          <w:color w:val="auto"/>
          <w:sz w:val="28"/>
          <w:szCs w:val="28"/>
          <w:lang w:eastAsia="zh-CN"/>
        </w:rPr>
      </w:pPr>
      <w:bookmarkStart w:id="800" w:name="bookmark930"/>
      <w:bookmarkStart w:id="801" w:name="bookmark931"/>
      <w:bookmarkStart w:id="802" w:name="bookmark932"/>
      <w:bookmarkStart w:id="803" w:name="_Toc18431"/>
      <w:bookmarkStart w:id="804" w:name="_Toc51061688"/>
      <w:r w:rsidRPr="00A90F9A">
        <w:rPr>
          <w:rFonts w:asciiTheme="majorEastAsia" w:eastAsiaTheme="majorEastAsia" w:hAnsiTheme="majorEastAsia"/>
          <w:color w:val="auto"/>
          <w:sz w:val="28"/>
          <w:szCs w:val="28"/>
          <w:lang w:eastAsia="zh-CN"/>
        </w:rPr>
        <w:t>1.7联络</w:t>
      </w:r>
      <w:bookmarkEnd w:id="800"/>
      <w:bookmarkEnd w:id="801"/>
      <w:bookmarkEnd w:id="802"/>
      <w:bookmarkEnd w:id="803"/>
      <w:bookmarkEnd w:id="804"/>
    </w:p>
    <w:p w:rsidR="00F56E8C" w:rsidRPr="00A90F9A" w:rsidRDefault="007F3B75">
      <w:pPr>
        <w:pStyle w:val="Bodytext10"/>
        <w:spacing w:line="386" w:lineRule="exact"/>
        <w:ind w:firstLine="440"/>
        <w:jc w:val="both"/>
        <w:rPr>
          <w:color w:val="auto"/>
        </w:rPr>
      </w:pPr>
      <w:r w:rsidRPr="00A90F9A">
        <w:rPr>
          <w:rFonts w:ascii="Times New Roman" w:eastAsia="Times New Roman" w:hAnsi="Times New Roman" w:cs="Times New Roman"/>
          <w:color w:val="auto"/>
          <w:lang w:val="en-US" w:bidi="en-US"/>
        </w:rPr>
        <w:t>1.7.1</w:t>
      </w:r>
      <w:r w:rsidRPr="00A90F9A">
        <w:rPr>
          <w:color w:val="auto"/>
        </w:rPr>
        <w:t>与合同有关的通知、批准、证明、证书、指示、要求、请求、同意、意见、确 定和决定等，均应采用书面形式。</w:t>
      </w:r>
    </w:p>
    <w:p w:rsidR="00F56E8C" w:rsidRPr="00A90F9A" w:rsidRDefault="007F3B75">
      <w:pPr>
        <w:pStyle w:val="Bodytext10"/>
        <w:spacing w:line="370" w:lineRule="exact"/>
        <w:ind w:firstLine="440"/>
        <w:jc w:val="both"/>
        <w:rPr>
          <w:color w:val="auto"/>
        </w:rPr>
      </w:pPr>
      <w:r w:rsidRPr="00A90F9A">
        <w:rPr>
          <w:rFonts w:ascii="Times New Roman" w:eastAsia="Times New Roman" w:hAnsi="Times New Roman" w:cs="Times New Roman"/>
          <w:color w:val="auto"/>
          <w:lang w:val="en-US" w:bidi="en-US"/>
        </w:rPr>
        <w:t>1.7.2</w:t>
      </w:r>
      <w:r w:rsidRPr="00A90F9A">
        <w:rPr>
          <w:color w:val="auto"/>
        </w:rPr>
        <w:t>第</w:t>
      </w:r>
      <w:r w:rsidRPr="00A90F9A">
        <w:rPr>
          <w:rFonts w:ascii="Times New Roman" w:eastAsia="Times New Roman" w:hAnsi="Times New Roman" w:cs="Times New Roman"/>
          <w:color w:val="auto"/>
          <w:lang w:val="en-US" w:bidi="en-US"/>
        </w:rPr>
        <w:t>1.7.1</w:t>
      </w:r>
      <w:r w:rsidRPr="00A90F9A">
        <w:rPr>
          <w:color w:val="auto"/>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rsidR="00F56E8C" w:rsidRPr="00A90F9A" w:rsidRDefault="007F3B75">
      <w:pPr>
        <w:pStyle w:val="Bodytext10"/>
        <w:spacing w:after="180" w:line="367" w:lineRule="exact"/>
        <w:ind w:firstLine="440"/>
        <w:jc w:val="both"/>
        <w:rPr>
          <w:color w:val="auto"/>
        </w:rPr>
      </w:pPr>
      <w:r w:rsidRPr="00A90F9A">
        <w:rPr>
          <w:rFonts w:ascii="Times New Roman" w:eastAsia="Times New Roman" w:hAnsi="Times New Roman" w:cs="Times New Roman"/>
          <w:color w:val="auto"/>
          <w:lang w:val="en-US" w:bidi="en-US"/>
        </w:rPr>
        <w:t>1.7.3</w:t>
      </w:r>
      <w:r w:rsidRPr="00A90F9A">
        <w:rPr>
          <w:color w:val="auto"/>
        </w:rPr>
        <w:t>来往函件均应按合同约定的期限及时发出和答复，不得无故扣压和拖延，亦不得拒收。否则，由此造成的后果由责任方负责。</w:t>
      </w:r>
    </w:p>
    <w:p w:rsidR="00F56E8C" w:rsidRPr="00A90F9A" w:rsidRDefault="007F3B75">
      <w:pPr>
        <w:pStyle w:val="3"/>
        <w:rPr>
          <w:rFonts w:asciiTheme="majorEastAsia" w:eastAsiaTheme="majorEastAsia" w:hAnsiTheme="majorEastAsia"/>
          <w:color w:val="auto"/>
          <w:sz w:val="28"/>
          <w:szCs w:val="28"/>
          <w:lang w:eastAsia="zh-CN"/>
        </w:rPr>
      </w:pPr>
      <w:bookmarkStart w:id="805" w:name="bookmark934"/>
      <w:bookmarkStart w:id="806" w:name="_Toc11450"/>
      <w:bookmarkStart w:id="807" w:name="bookmark933"/>
      <w:bookmarkStart w:id="808" w:name="bookmark935"/>
      <w:bookmarkStart w:id="809" w:name="_Toc51061689"/>
      <w:r w:rsidRPr="00A90F9A">
        <w:rPr>
          <w:rFonts w:asciiTheme="majorEastAsia" w:eastAsiaTheme="majorEastAsia" w:hAnsiTheme="majorEastAsia"/>
          <w:color w:val="auto"/>
          <w:sz w:val="28"/>
          <w:szCs w:val="28"/>
          <w:lang w:eastAsia="zh-CN"/>
        </w:rPr>
        <w:t>1.8转让</w:t>
      </w:r>
      <w:bookmarkEnd w:id="805"/>
      <w:bookmarkEnd w:id="806"/>
      <w:bookmarkEnd w:id="807"/>
      <w:bookmarkEnd w:id="808"/>
      <w:bookmarkEnd w:id="809"/>
    </w:p>
    <w:p w:rsidR="00F56E8C" w:rsidRPr="00A90F9A" w:rsidRDefault="007F3B75">
      <w:pPr>
        <w:pStyle w:val="Bodytext10"/>
        <w:spacing w:after="180" w:line="358" w:lineRule="exact"/>
        <w:ind w:firstLine="440"/>
        <w:jc w:val="both"/>
        <w:rPr>
          <w:color w:val="auto"/>
        </w:rPr>
      </w:pPr>
      <w:r w:rsidRPr="00A90F9A">
        <w:rPr>
          <w:color w:val="auto"/>
        </w:rPr>
        <w:t>除合同另有约定外，未经对方当事人同意，一方当事人不得将合同权利全部或部分转让给第三人，也不得全部或部分转移合同义务。</w:t>
      </w:r>
    </w:p>
    <w:p w:rsidR="00F56E8C" w:rsidRPr="00A90F9A" w:rsidRDefault="007F3B75">
      <w:pPr>
        <w:pStyle w:val="3"/>
        <w:rPr>
          <w:rFonts w:asciiTheme="majorEastAsia" w:eastAsiaTheme="majorEastAsia" w:hAnsiTheme="majorEastAsia"/>
          <w:color w:val="auto"/>
          <w:sz w:val="28"/>
          <w:szCs w:val="28"/>
          <w:lang w:eastAsia="zh-CN"/>
        </w:rPr>
      </w:pPr>
      <w:bookmarkStart w:id="810" w:name="bookmark938"/>
      <w:bookmarkStart w:id="811" w:name="bookmark937"/>
      <w:bookmarkStart w:id="812" w:name="bookmark936"/>
      <w:bookmarkStart w:id="813" w:name="_Toc28520"/>
      <w:bookmarkStart w:id="814" w:name="_Toc51061690"/>
      <w:r w:rsidRPr="00A90F9A">
        <w:rPr>
          <w:rFonts w:asciiTheme="majorEastAsia" w:eastAsiaTheme="majorEastAsia" w:hAnsiTheme="majorEastAsia"/>
          <w:color w:val="auto"/>
          <w:sz w:val="28"/>
          <w:szCs w:val="28"/>
          <w:lang w:eastAsia="zh-CN"/>
        </w:rPr>
        <w:t>1.9严禁贿赂</w:t>
      </w:r>
      <w:bookmarkEnd w:id="810"/>
      <w:bookmarkEnd w:id="811"/>
      <w:bookmarkEnd w:id="812"/>
      <w:bookmarkEnd w:id="813"/>
      <w:bookmarkEnd w:id="814"/>
    </w:p>
    <w:p w:rsidR="00F56E8C" w:rsidRPr="00A90F9A" w:rsidRDefault="007F3B75">
      <w:pPr>
        <w:pStyle w:val="Bodytext10"/>
        <w:spacing w:after="180" w:line="367" w:lineRule="exact"/>
        <w:ind w:firstLine="440"/>
        <w:jc w:val="both"/>
        <w:rPr>
          <w:color w:val="auto"/>
        </w:rPr>
      </w:pPr>
      <w:r w:rsidRPr="00A90F9A">
        <w:rPr>
          <w:color w:val="auto"/>
        </w:rPr>
        <w:t>合同双方当事人不得以贿赂或变相贿赂的方式，谋取不当利益或损害对方权益。因贿赂造成对方损失的，行为人应赔偿损失，并承担相应的法律责任。</w:t>
      </w:r>
    </w:p>
    <w:p w:rsidR="00F56E8C" w:rsidRPr="00A90F9A" w:rsidRDefault="007F3B75">
      <w:pPr>
        <w:pStyle w:val="3"/>
        <w:rPr>
          <w:rFonts w:asciiTheme="majorEastAsia" w:eastAsiaTheme="majorEastAsia" w:hAnsiTheme="majorEastAsia"/>
          <w:color w:val="auto"/>
          <w:sz w:val="28"/>
          <w:szCs w:val="28"/>
          <w:lang w:eastAsia="zh-CN"/>
        </w:rPr>
      </w:pPr>
      <w:bookmarkStart w:id="815" w:name="_Toc27697"/>
      <w:bookmarkStart w:id="816" w:name="bookmark940"/>
      <w:bookmarkStart w:id="817" w:name="bookmark941"/>
      <w:bookmarkStart w:id="818" w:name="bookmark939"/>
      <w:bookmarkStart w:id="819" w:name="_Toc51061691"/>
      <w:r w:rsidRPr="00A90F9A">
        <w:rPr>
          <w:rFonts w:asciiTheme="majorEastAsia" w:eastAsiaTheme="majorEastAsia" w:hAnsiTheme="majorEastAsia"/>
          <w:color w:val="auto"/>
          <w:sz w:val="28"/>
          <w:szCs w:val="28"/>
          <w:lang w:eastAsia="zh-CN"/>
        </w:rPr>
        <w:lastRenderedPageBreak/>
        <w:t>1.10化石、文物</w:t>
      </w:r>
      <w:bookmarkEnd w:id="815"/>
      <w:bookmarkEnd w:id="816"/>
      <w:bookmarkEnd w:id="817"/>
      <w:bookmarkEnd w:id="818"/>
      <w:bookmarkEnd w:id="819"/>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 xml:space="preserve">1.10. </w:t>
      </w:r>
      <w:r w:rsidRPr="00A90F9A">
        <w:rPr>
          <w:rFonts w:ascii="Times New Roman" w:eastAsia="Times New Roman" w:hAnsi="Times New Roman" w:cs="Times New Roman"/>
          <w:color w:val="auto"/>
        </w:rPr>
        <w:t>1</w:t>
      </w:r>
      <w:r w:rsidRPr="00A90F9A">
        <w:rPr>
          <w:color w:val="auto"/>
        </w:rPr>
        <w:t>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rsidR="00F56E8C" w:rsidRPr="00A90F9A" w:rsidRDefault="007F3B75">
      <w:pPr>
        <w:pStyle w:val="Bodytext10"/>
        <w:spacing w:after="120" w:line="362" w:lineRule="exact"/>
        <w:ind w:firstLine="440"/>
        <w:jc w:val="both"/>
        <w:rPr>
          <w:color w:val="auto"/>
        </w:rPr>
      </w:pPr>
      <w:r w:rsidRPr="00A90F9A">
        <w:rPr>
          <w:rFonts w:ascii="Times New Roman" w:eastAsia="Times New Roman" w:hAnsi="Times New Roman" w:cs="Times New Roman"/>
          <w:color w:val="auto"/>
          <w:lang w:val="en-US" w:bidi="en-US"/>
        </w:rPr>
        <w:t xml:space="preserve">1. 10. </w:t>
      </w:r>
      <w:r w:rsidRPr="00A90F9A">
        <w:rPr>
          <w:rFonts w:ascii="Times New Roman" w:eastAsia="Times New Roman" w:hAnsi="Times New Roman" w:cs="Times New Roman"/>
          <w:color w:val="auto"/>
        </w:rPr>
        <w:t>2</w:t>
      </w:r>
      <w:r w:rsidRPr="00A90F9A">
        <w:rPr>
          <w:color w:val="auto"/>
        </w:rPr>
        <w:t>承包人发现文物后不及时报告或隐瞒不报，致使文物丢失或损坏的，应赔偿损失，并承担相应的法律责任。</w:t>
      </w:r>
    </w:p>
    <w:p w:rsidR="00F56E8C" w:rsidRPr="00A90F9A" w:rsidRDefault="007F3B75">
      <w:pPr>
        <w:pStyle w:val="3"/>
        <w:rPr>
          <w:rFonts w:asciiTheme="majorEastAsia" w:eastAsiaTheme="majorEastAsia" w:hAnsiTheme="majorEastAsia"/>
          <w:color w:val="auto"/>
          <w:sz w:val="28"/>
          <w:szCs w:val="28"/>
          <w:lang w:eastAsia="zh-CN"/>
        </w:rPr>
      </w:pPr>
      <w:bookmarkStart w:id="820" w:name="bookmark942"/>
      <w:bookmarkStart w:id="821" w:name="_Toc8461"/>
      <w:bookmarkStart w:id="822" w:name="bookmark944"/>
      <w:bookmarkStart w:id="823" w:name="bookmark943"/>
      <w:bookmarkStart w:id="824" w:name="_Toc51061692"/>
      <w:r w:rsidRPr="00A90F9A">
        <w:rPr>
          <w:rFonts w:asciiTheme="majorEastAsia" w:eastAsiaTheme="majorEastAsia" w:hAnsiTheme="majorEastAsia"/>
          <w:color w:val="auto"/>
          <w:sz w:val="28"/>
          <w:szCs w:val="28"/>
          <w:lang w:eastAsia="zh-CN"/>
        </w:rPr>
        <w:t>1.11专利技术</w:t>
      </w:r>
      <w:bookmarkEnd w:id="820"/>
      <w:bookmarkEnd w:id="821"/>
      <w:bookmarkEnd w:id="822"/>
      <w:bookmarkEnd w:id="823"/>
      <w:bookmarkEnd w:id="824"/>
    </w:p>
    <w:p w:rsidR="00F56E8C" w:rsidRPr="00A90F9A" w:rsidRDefault="007F3B75">
      <w:pPr>
        <w:pStyle w:val="Bodytext10"/>
        <w:spacing w:line="360" w:lineRule="exact"/>
        <w:ind w:firstLine="440"/>
        <w:jc w:val="both"/>
        <w:rPr>
          <w:color w:val="auto"/>
        </w:rPr>
      </w:pPr>
      <w:r w:rsidRPr="00A90F9A">
        <w:rPr>
          <w:rFonts w:ascii="Times New Roman" w:eastAsia="Times New Roman" w:hAnsi="Times New Roman" w:cs="Times New Roman"/>
          <w:color w:val="auto"/>
          <w:lang w:val="en-US" w:bidi="en-US"/>
        </w:rPr>
        <w:t>1.11.1</w:t>
      </w:r>
      <w:r w:rsidRPr="00A90F9A">
        <w:rPr>
          <w:color w:val="auto"/>
        </w:rPr>
        <w:t>承包人在使用任何材料、承包人设备、工程设备或采用施工工艺时，因侵犯专利权或其他知识产权所引起的责任，由承包人承担，但由于遵照发包人提供的设计或技术标准和要求引起的除外。</w:t>
      </w:r>
    </w:p>
    <w:p w:rsidR="00F56E8C" w:rsidRPr="00A90F9A" w:rsidRDefault="007F3B75">
      <w:pPr>
        <w:pStyle w:val="Bodytext10"/>
        <w:spacing w:line="360" w:lineRule="exact"/>
        <w:ind w:firstLine="420"/>
        <w:rPr>
          <w:color w:val="auto"/>
        </w:rPr>
      </w:pPr>
      <w:r w:rsidRPr="00A90F9A">
        <w:rPr>
          <w:rFonts w:ascii="Times New Roman" w:eastAsia="Times New Roman" w:hAnsi="Times New Roman" w:cs="Times New Roman"/>
          <w:color w:val="auto"/>
          <w:lang w:val="en-US" w:bidi="en-US"/>
        </w:rPr>
        <w:t>1.11.2</w:t>
      </w:r>
      <w:r w:rsidRPr="00A90F9A">
        <w:rPr>
          <w:color w:val="auto"/>
        </w:rPr>
        <w:t>承包人在投标文件中采用专利技术的，专利技术的使用费包含在投标报价内。</w:t>
      </w:r>
    </w:p>
    <w:p w:rsidR="00F56E8C" w:rsidRPr="00A90F9A" w:rsidRDefault="007F3B75">
      <w:pPr>
        <w:pStyle w:val="Bodytext10"/>
        <w:spacing w:line="360" w:lineRule="exact"/>
        <w:ind w:firstLine="440"/>
        <w:jc w:val="both"/>
        <w:rPr>
          <w:color w:val="auto"/>
        </w:rPr>
      </w:pPr>
      <w:r w:rsidRPr="00A90F9A">
        <w:rPr>
          <w:rFonts w:ascii="Times New Roman" w:eastAsia="Times New Roman" w:hAnsi="Times New Roman" w:cs="Times New Roman"/>
          <w:color w:val="auto"/>
          <w:lang w:val="en-US" w:bidi="en-US"/>
        </w:rPr>
        <w:t>1.11.3</w:t>
      </w:r>
      <w:r w:rsidRPr="00A90F9A">
        <w:rPr>
          <w:color w:val="auto"/>
        </w:rPr>
        <w:t>承包人的技术秘密和声明需要保密的资料和信息，发包人和监理人不得为合同以外的目的泄露给他人。</w:t>
      </w:r>
    </w:p>
    <w:p w:rsidR="00F56E8C" w:rsidRPr="00A90F9A" w:rsidRDefault="007F3B75">
      <w:pPr>
        <w:pStyle w:val="Bodytext10"/>
        <w:spacing w:line="360" w:lineRule="exact"/>
        <w:ind w:firstLine="440"/>
        <w:jc w:val="both"/>
        <w:rPr>
          <w:color w:val="auto"/>
        </w:rPr>
      </w:pPr>
      <w:r w:rsidRPr="00A90F9A">
        <w:rPr>
          <w:rFonts w:ascii="Times New Roman" w:eastAsia="Times New Roman" w:hAnsi="Times New Roman" w:cs="Times New Roman"/>
          <w:color w:val="auto"/>
          <w:lang w:val="en-US" w:bidi="en-US"/>
        </w:rPr>
        <w:t>1.11.4</w:t>
      </w:r>
      <w:r w:rsidRPr="00A90F9A">
        <w:rPr>
          <w:color w:val="auto"/>
        </w:rPr>
        <w:t>合同实施过程中，发包人要求承包人采用专利技术的，发包人应办理相应的使用手续，承包人应按发包人约定的条件使用，并承担使用专利技术的相关试验工作。所需的费用由发包人承担。</w:t>
      </w:r>
    </w:p>
    <w:p w:rsidR="00F56E8C" w:rsidRPr="00A90F9A" w:rsidRDefault="007F3B75">
      <w:pPr>
        <w:pStyle w:val="3"/>
        <w:rPr>
          <w:rFonts w:asciiTheme="majorEastAsia" w:eastAsiaTheme="majorEastAsia" w:hAnsiTheme="majorEastAsia"/>
          <w:color w:val="auto"/>
          <w:sz w:val="28"/>
          <w:szCs w:val="28"/>
          <w:lang w:eastAsia="zh-CN"/>
        </w:rPr>
      </w:pPr>
      <w:bookmarkStart w:id="825" w:name="bookmark947"/>
      <w:bookmarkStart w:id="826" w:name="_Toc21439"/>
      <w:bookmarkStart w:id="827" w:name="bookmark945"/>
      <w:bookmarkStart w:id="828" w:name="bookmark946"/>
      <w:bookmarkStart w:id="829" w:name="_Toc51061693"/>
      <w:r w:rsidRPr="00A90F9A">
        <w:rPr>
          <w:rFonts w:asciiTheme="majorEastAsia" w:eastAsiaTheme="majorEastAsia" w:hAnsiTheme="majorEastAsia"/>
          <w:color w:val="auto"/>
          <w:sz w:val="28"/>
          <w:szCs w:val="28"/>
          <w:lang w:eastAsia="zh-CN"/>
        </w:rPr>
        <w:t>1.12图纸和文件的保密</w:t>
      </w:r>
      <w:bookmarkEnd w:id="825"/>
      <w:bookmarkEnd w:id="826"/>
      <w:bookmarkEnd w:id="827"/>
      <w:bookmarkEnd w:id="828"/>
      <w:bookmarkEnd w:id="829"/>
    </w:p>
    <w:p w:rsidR="00F56E8C" w:rsidRPr="00A90F9A" w:rsidRDefault="007F3B75">
      <w:pPr>
        <w:pStyle w:val="Bodytext10"/>
        <w:spacing w:line="372" w:lineRule="exact"/>
        <w:ind w:firstLine="440"/>
        <w:jc w:val="both"/>
        <w:rPr>
          <w:color w:val="auto"/>
        </w:rPr>
      </w:pPr>
      <w:r w:rsidRPr="00A90F9A">
        <w:rPr>
          <w:rFonts w:ascii="Times New Roman" w:eastAsia="Times New Roman" w:hAnsi="Times New Roman" w:cs="Times New Roman"/>
          <w:color w:val="auto"/>
          <w:lang w:val="en-US" w:bidi="en-US"/>
        </w:rPr>
        <w:t>1.12.1</w:t>
      </w:r>
      <w:r w:rsidRPr="00A90F9A">
        <w:rPr>
          <w:color w:val="auto"/>
        </w:rPr>
        <w:t>发包人提供的图纸和文件，未经发包人同意，承包人不得为合同以外的目的泄露给他人或公开发表与引用。</w:t>
      </w:r>
    </w:p>
    <w:p w:rsidR="00F56E8C" w:rsidRPr="00A90F9A" w:rsidRDefault="007F3B75">
      <w:pPr>
        <w:pStyle w:val="Bodytext10"/>
        <w:spacing w:after="200" w:line="367" w:lineRule="exact"/>
        <w:ind w:firstLine="440"/>
        <w:jc w:val="both"/>
        <w:rPr>
          <w:color w:val="auto"/>
        </w:rPr>
      </w:pPr>
      <w:r w:rsidRPr="00A90F9A">
        <w:rPr>
          <w:rFonts w:ascii="Times New Roman" w:eastAsia="Times New Roman" w:hAnsi="Times New Roman" w:cs="Times New Roman"/>
          <w:color w:val="auto"/>
          <w:lang w:val="en-US" w:bidi="en-US"/>
        </w:rPr>
        <w:t>1.12.2</w:t>
      </w:r>
      <w:r w:rsidRPr="00A90F9A">
        <w:rPr>
          <w:color w:val="auto"/>
        </w:rPr>
        <w:t>承包人提供的文件，未经承包人同意，发包人和监理人不得为合同以外的目的泄露给他人或公开发表与引用。</w:t>
      </w:r>
    </w:p>
    <w:p w:rsidR="00F56E8C" w:rsidRPr="00A90F9A" w:rsidRDefault="007F3B75">
      <w:pPr>
        <w:pStyle w:val="2"/>
        <w:rPr>
          <w:color w:val="auto"/>
        </w:rPr>
      </w:pPr>
      <w:bookmarkStart w:id="830" w:name="bookmark950"/>
      <w:bookmarkStart w:id="831" w:name="_Toc3842"/>
      <w:bookmarkStart w:id="832" w:name="bookmark949"/>
      <w:bookmarkStart w:id="833" w:name="bookmark948"/>
      <w:bookmarkStart w:id="834" w:name="bookmark951"/>
      <w:bookmarkStart w:id="835" w:name="_Toc51061694"/>
      <w:bookmarkEnd w:id="830"/>
      <w:r w:rsidRPr="00A90F9A">
        <w:rPr>
          <w:rFonts w:hint="eastAsia"/>
          <w:color w:val="auto"/>
        </w:rPr>
        <w:t>2.</w:t>
      </w:r>
      <w:r w:rsidRPr="00A90F9A">
        <w:rPr>
          <w:color w:val="auto"/>
        </w:rPr>
        <w:t>发包人义务</w:t>
      </w:r>
      <w:bookmarkEnd w:id="831"/>
      <w:bookmarkEnd w:id="832"/>
      <w:bookmarkEnd w:id="833"/>
      <w:bookmarkEnd w:id="834"/>
      <w:bookmarkEnd w:id="835"/>
    </w:p>
    <w:p w:rsidR="00F56E8C" w:rsidRPr="00A90F9A" w:rsidRDefault="007F3B75">
      <w:pPr>
        <w:pStyle w:val="3"/>
        <w:rPr>
          <w:rFonts w:asciiTheme="majorEastAsia" w:eastAsiaTheme="majorEastAsia" w:hAnsiTheme="majorEastAsia"/>
          <w:color w:val="auto"/>
          <w:sz w:val="28"/>
          <w:szCs w:val="28"/>
          <w:lang w:eastAsia="zh-CN"/>
        </w:rPr>
      </w:pPr>
      <w:bookmarkStart w:id="836" w:name="bookmark954"/>
      <w:bookmarkStart w:id="837" w:name="bookmark953"/>
      <w:bookmarkStart w:id="838" w:name="bookmark952"/>
      <w:bookmarkStart w:id="839" w:name="_Toc19875"/>
      <w:bookmarkStart w:id="840" w:name="_Toc51061695"/>
      <w:r w:rsidRPr="00A90F9A">
        <w:rPr>
          <w:rFonts w:asciiTheme="majorEastAsia" w:eastAsiaTheme="majorEastAsia" w:hAnsiTheme="majorEastAsia"/>
          <w:color w:val="auto"/>
          <w:sz w:val="28"/>
          <w:szCs w:val="28"/>
          <w:lang w:eastAsia="zh-CN"/>
        </w:rPr>
        <w:t>2.1遵守法律</w:t>
      </w:r>
      <w:bookmarkEnd w:id="836"/>
      <w:bookmarkEnd w:id="837"/>
      <w:bookmarkEnd w:id="838"/>
      <w:bookmarkEnd w:id="839"/>
      <w:bookmarkEnd w:id="840"/>
    </w:p>
    <w:p w:rsidR="00F56E8C" w:rsidRPr="00A90F9A" w:rsidRDefault="007F3B75">
      <w:pPr>
        <w:pStyle w:val="Bodytext10"/>
        <w:spacing w:after="240" w:line="355" w:lineRule="exact"/>
        <w:ind w:firstLine="440"/>
        <w:jc w:val="both"/>
        <w:rPr>
          <w:color w:val="auto"/>
        </w:rPr>
      </w:pPr>
      <w:r w:rsidRPr="00A90F9A">
        <w:rPr>
          <w:color w:val="auto"/>
        </w:rPr>
        <w:t>发包人在履行合同过程中应遵守法律，并保证承包人免于承担因发包人违反法律而引 起的任何责任。</w:t>
      </w:r>
    </w:p>
    <w:p w:rsidR="00F56E8C" w:rsidRPr="00A90F9A" w:rsidRDefault="007F3B75">
      <w:pPr>
        <w:pStyle w:val="3"/>
        <w:rPr>
          <w:rFonts w:asciiTheme="majorEastAsia" w:eastAsiaTheme="majorEastAsia" w:hAnsiTheme="majorEastAsia"/>
          <w:color w:val="auto"/>
          <w:sz w:val="28"/>
          <w:szCs w:val="28"/>
          <w:lang w:eastAsia="zh-CN"/>
        </w:rPr>
      </w:pPr>
      <w:bookmarkStart w:id="841" w:name="bookmark957"/>
      <w:bookmarkStart w:id="842" w:name="bookmark956"/>
      <w:bookmarkStart w:id="843" w:name="bookmark955"/>
      <w:bookmarkStart w:id="844" w:name="_Toc16693"/>
      <w:bookmarkStart w:id="845" w:name="_Toc51061696"/>
      <w:r w:rsidRPr="00A90F9A">
        <w:rPr>
          <w:rFonts w:asciiTheme="majorEastAsia" w:eastAsiaTheme="majorEastAsia" w:hAnsiTheme="majorEastAsia"/>
          <w:color w:val="auto"/>
          <w:sz w:val="28"/>
          <w:szCs w:val="28"/>
          <w:lang w:eastAsia="zh-CN"/>
        </w:rPr>
        <w:t>2.2发出开工通知</w:t>
      </w:r>
      <w:bookmarkEnd w:id="841"/>
      <w:bookmarkEnd w:id="842"/>
      <w:bookmarkEnd w:id="843"/>
      <w:bookmarkEnd w:id="844"/>
      <w:bookmarkEnd w:id="845"/>
    </w:p>
    <w:p w:rsidR="00F56E8C" w:rsidRPr="00A90F9A" w:rsidRDefault="007F3B75">
      <w:pPr>
        <w:pStyle w:val="Bodytext10"/>
        <w:spacing w:after="240" w:line="363" w:lineRule="exact"/>
        <w:ind w:firstLine="420"/>
        <w:rPr>
          <w:color w:val="auto"/>
        </w:rPr>
      </w:pPr>
      <w:r w:rsidRPr="00A90F9A">
        <w:rPr>
          <w:color w:val="auto"/>
        </w:rPr>
        <w:t>发包人应委托监理人按第</w:t>
      </w:r>
      <w:r w:rsidRPr="00A90F9A">
        <w:rPr>
          <w:rFonts w:ascii="Times New Roman" w:eastAsia="Times New Roman" w:hAnsi="Times New Roman" w:cs="Times New Roman"/>
          <w:color w:val="auto"/>
          <w:lang w:val="en-US" w:bidi="en-US"/>
        </w:rPr>
        <w:t xml:space="preserve">H. </w:t>
      </w:r>
      <w:r w:rsidRPr="00A90F9A">
        <w:rPr>
          <w:rFonts w:ascii="Times New Roman" w:eastAsia="Times New Roman" w:hAnsi="Times New Roman" w:cs="Times New Roman"/>
          <w:color w:val="auto"/>
        </w:rPr>
        <w:t>1</w:t>
      </w:r>
      <w:r w:rsidRPr="00A90F9A">
        <w:rPr>
          <w:color w:val="auto"/>
        </w:rPr>
        <w:t>款的约定向承包人发出开工通知。</w:t>
      </w:r>
    </w:p>
    <w:p w:rsidR="00F56E8C" w:rsidRPr="00A90F9A" w:rsidRDefault="007F3B75">
      <w:pPr>
        <w:pStyle w:val="3"/>
        <w:rPr>
          <w:rFonts w:asciiTheme="majorEastAsia" w:eastAsiaTheme="majorEastAsia" w:hAnsiTheme="majorEastAsia"/>
          <w:color w:val="auto"/>
          <w:sz w:val="28"/>
          <w:szCs w:val="28"/>
          <w:lang w:eastAsia="zh-CN"/>
        </w:rPr>
      </w:pPr>
      <w:bookmarkStart w:id="846" w:name="bookmark959"/>
      <w:bookmarkStart w:id="847" w:name="bookmark958"/>
      <w:bookmarkStart w:id="848" w:name="_Toc5643"/>
      <w:bookmarkStart w:id="849" w:name="bookmark960"/>
      <w:bookmarkStart w:id="850" w:name="_Toc51061697"/>
      <w:r w:rsidRPr="00A90F9A">
        <w:rPr>
          <w:rFonts w:asciiTheme="majorEastAsia" w:eastAsiaTheme="majorEastAsia" w:hAnsiTheme="majorEastAsia" w:hint="eastAsia"/>
          <w:color w:val="auto"/>
          <w:sz w:val="28"/>
          <w:szCs w:val="28"/>
          <w:lang w:eastAsia="zh-CN"/>
        </w:rPr>
        <w:lastRenderedPageBreak/>
        <w:t>2.3</w:t>
      </w:r>
      <w:r w:rsidRPr="00A90F9A">
        <w:rPr>
          <w:rFonts w:asciiTheme="majorEastAsia" w:eastAsiaTheme="majorEastAsia" w:hAnsiTheme="majorEastAsia"/>
          <w:color w:val="auto"/>
          <w:sz w:val="28"/>
          <w:szCs w:val="28"/>
          <w:lang w:eastAsia="zh-CN"/>
        </w:rPr>
        <w:t>提供施工场地</w:t>
      </w:r>
      <w:bookmarkEnd w:id="846"/>
      <w:bookmarkEnd w:id="847"/>
      <w:bookmarkEnd w:id="848"/>
      <w:bookmarkEnd w:id="849"/>
      <w:bookmarkEnd w:id="850"/>
    </w:p>
    <w:p w:rsidR="00F56E8C" w:rsidRPr="00A90F9A" w:rsidRDefault="007F3B75">
      <w:pPr>
        <w:pStyle w:val="Bodytext10"/>
        <w:spacing w:line="373" w:lineRule="exact"/>
        <w:ind w:firstLine="440"/>
        <w:jc w:val="both"/>
        <w:rPr>
          <w:color w:val="auto"/>
        </w:rPr>
      </w:pPr>
      <w:r w:rsidRPr="00A90F9A">
        <w:rPr>
          <w:rFonts w:ascii="Times New Roman" w:eastAsia="Times New Roman" w:hAnsi="Times New Roman" w:cs="Times New Roman"/>
          <w:color w:val="auto"/>
          <w:lang w:val="en-US" w:bidi="en-US"/>
        </w:rPr>
        <w:t>2.3.1</w:t>
      </w:r>
      <w:r w:rsidRPr="00A90F9A">
        <w:rPr>
          <w:color w:val="auto"/>
        </w:rPr>
        <w:t>发包人应在合同双方签定合同协议书后的</w:t>
      </w:r>
      <w:r w:rsidRPr="00A90F9A">
        <w:rPr>
          <w:rFonts w:ascii="Times New Roman" w:eastAsia="Times New Roman" w:hAnsi="Times New Roman" w:cs="Times New Roman"/>
          <w:color w:val="auto"/>
        </w:rPr>
        <w:t>14</w:t>
      </w:r>
      <w:r w:rsidRPr="00A90F9A">
        <w:rPr>
          <w:color w:val="auto"/>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rsidR="00F56E8C" w:rsidRPr="00A90F9A" w:rsidRDefault="007F3B75">
      <w:pPr>
        <w:pStyle w:val="Bodytext10"/>
        <w:spacing w:line="366" w:lineRule="exact"/>
        <w:ind w:firstLine="440"/>
        <w:jc w:val="both"/>
        <w:rPr>
          <w:color w:val="auto"/>
        </w:rPr>
      </w:pPr>
      <w:r w:rsidRPr="00A90F9A">
        <w:rPr>
          <w:rFonts w:ascii="Times New Roman" w:eastAsia="Times New Roman" w:hAnsi="Times New Roman" w:cs="Times New Roman"/>
          <w:color w:val="auto"/>
          <w:lang w:val="en-US" w:bidi="en-US"/>
        </w:rPr>
        <w:t>2.3.2</w:t>
      </w:r>
      <w:r w:rsidRPr="00A90F9A">
        <w:rPr>
          <w:color w:val="auto"/>
        </w:rPr>
        <w:t>发包人提供的施工用地范围在专用合同条款中约定。</w:t>
      </w:r>
    </w:p>
    <w:p w:rsidR="00F56E8C" w:rsidRPr="00A90F9A" w:rsidRDefault="007F3B75">
      <w:pPr>
        <w:pStyle w:val="Bodytext10"/>
        <w:spacing w:after="240" w:line="366" w:lineRule="exact"/>
        <w:ind w:firstLine="440"/>
        <w:jc w:val="both"/>
        <w:rPr>
          <w:color w:val="auto"/>
        </w:rPr>
      </w:pPr>
      <w:r w:rsidRPr="00A90F9A">
        <w:rPr>
          <w:rFonts w:ascii="Times New Roman" w:eastAsia="Times New Roman" w:hAnsi="Times New Roman" w:cs="Times New Roman"/>
          <w:color w:val="auto"/>
          <w:lang w:val="en-US" w:bidi="en-US"/>
        </w:rPr>
        <w:t>2.3.3</w:t>
      </w:r>
      <w:r w:rsidRPr="00A90F9A">
        <w:rPr>
          <w:color w:val="auto"/>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F56E8C" w:rsidRPr="00A90F9A" w:rsidRDefault="007F3B75">
      <w:pPr>
        <w:pStyle w:val="3"/>
        <w:rPr>
          <w:rFonts w:asciiTheme="majorEastAsia" w:eastAsiaTheme="majorEastAsia" w:hAnsiTheme="majorEastAsia"/>
          <w:color w:val="auto"/>
          <w:sz w:val="28"/>
          <w:szCs w:val="28"/>
          <w:lang w:eastAsia="zh-CN"/>
        </w:rPr>
      </w:pPr>
      <w:bookmarkStart w:id="851" w:name="bookmark961"/>
      <w:bookmarkStart w:id="852" w:name="bookmark963"/>
      <w:bookmarkStart w:id="853" w:name="bookmark962"/>
      <w:bookmarkStart w:id="854" w:name="_Toc3862"/>
      <w:bookmarkStart w:id="855" w:name="_Toc51061698"/>
      <w:r w:rsidRPr="00A90F9A">
        <w:rPr>
          <w:rFonts w:asciiTheme="majorEastAsia" w:eastAsiaTheme="majorEastAsia" w:hAnsiTheme="majorEastAsia"/>
          <w:color w:val="auto"/>
          <w:sz w:val="28"/>
          <w:szCs w:val="28"/>
          <w:lang w:eastAsia="zh-CN"/>
        </w:rPr>
        <w:t>2.4协助承包人办理证件和批件</w:t>
      </w:r>
      <w:bookmarkEnd w:id="851"/>
      <w:bookmarkEnd w:id="852"/>
      <w:bookmarkEnd w:id="853"/>
      <w:bookmarkEnd w:id="854"/>
      <w:bookmarkEnd w:id="855"/>
    </w:p>
    <w:p w:rsidR="00F56E8C" w:rsidRPr="00A90F9A" w:rsidRDefault="007F3B75">
      <w:pPr>
        <w:pStyle w:val="Bodytext10"/>
        <w:spacing w:after="240" w:line="363" w:lineRule="exact"/>
        <w:ind w:firstLine="420"/>
        <w:rPr>
          <w:color w:val="auto"/>
        </w:rPr>
      </w:pPr>
      <w:r w:rsidRPr="00A90F9A">
        <w:rPr>
          <w:color w:val="auto"/>
        </w:rPr>
        <w:t>发包人应协助承包人办理法律规定的有关施工证件和批件。</w:t>
      </w:r>
    </w:p>
    <w:p w:rsidR="00F56E8C" w:rsidRPr="00A90F9A" w:rsidRDefault="007F3B75">
      <w:pPr>
        <w:pStyle w:val="3"/>
        <w:rPr>
          <w:rFonts w:asciiTheme="majorEastAsia" w:eastAsiaTheme="majorEastAsia" w:hAnsiTheme="majorEastAsia"/>
          <w:color w:val="auto"/>
          <w:sz w:val="28"/>
          <w:szCs w:val="28"/>
          <w:lang w:eastAsia="zh-CN"/>
        </w:rPr>
      </w:pPr>
      <w:bookmarkStart w:id="856" w:name="bookmark966"/>
      <w:bookmarkStart w:id="857" w:name="_Toc27327"/>
      <w:bookmarkStart w:id="858" w:name="bookmark964"/>
      <w:bookmarkStart w:id="859" w:name="bookmark965"/>
      <w:bookmarkStart w:id="860" w:name="_Toc51061699"/>
      <w:r w:rsidRPr="00A90F9A">
        <w:rPr>
          <w:rFonts w:asciiTheme="majorEastAsia" w:eastAsiaTheme="majorEastAsia" w:hAnsiTheme="majorEastAsia"/>
          <w:color w:val="auto"/>
          <w:sz w:val="28"/>
          <w:szCs w:val="28"/>
          <w:lang w:eastAsia="zh-CN"/>
        </w:rPr>
        <w:t>2.5组织设计交底</w:t>
      </w:r>
      <w:bookmarkEnd w:id="856"/>
      <w:bookmarkEnd w:id="857"/>
      <w:bookmarkEnd w:id="858"/>
      <w:bookmarkEnd w:id="859"/>
      <w:bookmarkEnd w:id="860"/>
    </w:p>
    <w:p w:rsidR="00F56E8C" w:rsidRPr="00A90F9A" w:rsidRDefault="007F3B75">
      <w:pPr>
        <w:pStyle w:val="Bodytext10"/>
        <w:spacing w:after="240" w:line="363" w:lineRule="exact"/>
        <w:ind w:firstLine="420"/>
        <w:rPr>
          <w:color w:val="auto"/>
        </w:rPr>
      </w:pPr>
      <w:r w:rsidRPr="00A90F9A">
        <w:rPr>
          <w:color w:val="auto"/>
        </w:rPr>
        <w:t>发包人应根据合同进度计划，组织设计单位向承包人进行设计交底。</w:t>
      </w:r>
    </w:p>
    <w:p w:rsidR="00F56E8C" w:rsidRPr="00A90F9A" w:rsidRDefault="007F3B75">
      <w:pPr>
        <w:pStyle w:val="3"/>
        <w:rPr>
          <w:rFonts w:asciiTheme="majorEastAsia" w:eastAsiaTheme="majorEastAsia" w:hAnsiTheme="majorEastAsia"/>
          <w:color w:val="auto"/>
          <w:sz w:val="28"/>
          <w:szCs w:val="28"/>
          <w:lang w:eastAsia="zh-CN"/>
        </w:rPr>
      </w:pPr>
      <w:bookmarkStart w:id="861" w:name="bookmark967"/>
      <w:bookmarkStart w:id="862" w:name="bookmark969"/>
      <w:bookmarkStart w:id="863" w:name="bookmark968"/>
      <w:bookmarkStart w:id="864" w:name="_Toc15125"/>
      <w:bookmarkStart w:id="865" w:name="_Toc51061700"/>
      <w:r w:rsidRPr="00A90F9A">
        <w:rPr>
          <w:rFonts w:asciiTheme="majorEastAsia" w:eastAsiaTheme="majorEastAsia" w:hAnsiTheme="majorEastAsia"/>
          <w:color w:val="auto"/>
          <w:sz w:val="28"/>
          <w:szCs w:val="28"/>
          <w:lang w:eastAsia="zh-CN"/>
        </w:rPr>
        <w:t>2.6支付合同价款</w:t>
      </w:r>
      <w:bookmarkEnd w:id="861"/>
      <w:bookmarkEnd w:id="862"/>
      <w:bookmarkEnd w:id="863"/>
      <w:bookmarkEnd w:id="864"/>
      <w:bookmarkEnd w:id="865"/>
    </w:p>
    <w:p w:rsidR="00F56E8C" w:rsidRPr="00A90F9A" w:rsidRDefault="007F3B75">
      <w:pPr>
        <w:pStyle w:val="Bodytext10"/>
        <w:spacing w:after="240" w:line="363" w:lineRule="exact"/>
        <w:ind w:firstLine="420"/>
        <w:rPr>
          <w:color w:val="auto"/>
        </w:rPr>
      </w:pPr>
      <w:r w:rsidRPr="00A90F9A">
        <w:rPr>
          <w:color w:val="auto"/>
        </w:rPr>
        <w:t>发包人应按合同约定向承包人及时支付合同价款。</w:t>
      </w:r>
    </w:p>
    <w:p w:rsidR="00F56E8C" w:rsidRPr="00A90F9A" w:rsidRDefault="007F3B75">
      <w:pPr>
        <w:pStyle w:val="3"/>
        <w:rPr>
          <w:rFonts w:asciiTheme="majorEastAsia" w:eastAsiaTheme="majorEastAsia" w:hAnsiTheme="majorEastAsia"/>
          <w:color w:val="auto"/>
          <w:sz w:val="28"/>
          <w:szCs w:val="28"/>
          <w:lang w:eastAsia="zh-CN"/>
        </w:rPr>
      </w:pPr>
      <w:bookmarkStart w:id="866" w:name="_Toc14608"/>
      <w:bookmarkStart w:id="867" w:name="bookmark972"/>
      <w:bookmarkStart w:id="868" w:name="bookmark970"/>
      <w:bookmarkStart w:id="869" w:name="bookmark971"/>
      <w:bookmarkStart w:id="870" w:name="_Toc51061701"/>
      <w:r w:rsidRPr="00A90F9A">
        <w:rPr>
          <w:rFonts w:asciiTheme="majorEastAsia" w:eastAsiaTheme="majorEastAsia" w:hAnsiTheme="majorEastAsia"/>
          <w:color w:val="auto"/>
          <w:sz w:val="28"/>
          <w:szCs w:val="28"/>
          <w:lang w:eastAsia="zh-CN"/>
        </w:rPr>
        <w:t>2.7组织竣工验收（组织法人验收）</w:t>
      </w:r>
      <w:bookmarkEnd w:id="866"/>
      <w:bookmarkEnd w:id="867"/>
      <w:bookmarkEnd w:id="868"/>
      <w:bookmarkEnd w:id="869"/>
      <w:bookmarkEnd w:id="870"/>
    </w:p>
    <w:p w:rsidR="00F56E8C" w:rsidRPr="00A90F9A" w:rsidRDefault="007F3B75">
      <w:pPr>
        <w:pStyle w:val="Bodytext10"/>
        <w:spacing w:after="120" w:line="360" w:lineRule="exact"/>
        <w:ind w:firstLine="420"/>
        <w:rPr>
          <w:color w:val="auto"/>
        </w:rPr>
      </w:pPr>
      <w:r w:rsidRPr="00A90F9A">
        <w:rPr>
          <w:color w:val="auto"/>
        </w:rPr>
        <w:t>发包人应按合同约定及时组织法人验收。</w:t>
      </w:r>
    </w:p>
    <w:p w:rsidR="00F56E8C" w:rsidRPr="00A90F9A" w:rsidRDefault="007F3B75">
      <w:pPr>
        <w:pStyle w:val="3"/>
        <w:rPr>
          <w:rFonts w:asciiTheme="majorEastAsia" w:eastAsiaTheme="majorEastAsia" w:hAnsiTheme="majorEastAsia"/>
          <w:color w:val="auto"/>
          <w:sz w:val="28"/>
          <w:szCs w:val="28"/>
          <w:lang w:eastAsia="zh-CN"/>
        </w:rPr>
      </w:pPr>
      <w:bookmarkStart w:id="871" w:name="bookmark973"/>
      <w:bookmarkStart w:id="872" w:name="bookmark974"/>
      <w:bookmarkStart w:id="873" w:name="_Toc26461"/>
      <w:bookmarkStart w:id="874" w:name="bookmark975"/>
      <w:bookmarkStart w:id="875" w:name="_Toc51061702"/>
      <w:r w:rsidRPr="00A90F9A">
        <w:rPr>
          <w:rFonts w:asciiTheme="majorEastAsia" w:eastAsiaTheme="majorEastAsia" w:hAnsiTheme="majorEastAsia"/>
          <w:color w:val="auto"/>
          <w:sz w:val="28"/>
          <w:szCs w:val="28"/>
          <w:lang w:eastAsia="zh-CN"/>
        </w:rPr>
        <w:t>2.8其它义务</w:t>
      </w:r>
      <w:bookmarkEnd w:id="871"/>
      <w:bookmarkEnd w:id="872"/>
      <w:bookmarkEnd w:id="873"/>
      <w:bookmarkEnd w:id="874"/>
      <w:bookmarkEnd w:id="875"/>
    </w:p>
    <w:p w:rsidR="00F56E8C" w:rsidRPr="00A90F9A" w:rsidRDefault="007F3B75">
      <w:pPr>
        <w:pStyle w:val="Bodytext10"/>
        <w:spacing w:after="280" w:line="360" w:lineRule="exact"/>
        <w:ind w:firstLine="420"/>
        <w:rPr>
          <w:color w:val="auto"/>
        </w:rPr>
      </w:pPr>
      <w:r w:rsidRPr="00A90F9A">
        <w:rPr>
          <w:color w:val="auto"/>
        </w:rPr>
        <w:t>其它义务在专用合同条款中补充约定。</w:t>
      </w:r>
    </w:p>
    <w:p w:rsidR="00F56E8C" w:rsidRPr="00A90F9A" w:rsidRDefault="007F3B75">
      <w:pPr>
        <w:pStyle w:val="2"/>
        <w:rPr>
          <w:color w:val="auto"/>
        </w:rPr>
      </w:pPr>
      <w:bookmarkStart w:id="876" w:name="bookmark978"/>
      <w:bookmarkStart w:id="877" w:name="bookmark977"/>
      <w:bookmarkStart w:id="878" w:name="_Toc17454"/>
      <w:bookmarkStart w:id="879" w:name="bookmark976"/>
      <w:bookmarkStart w:id="880" w:name="_Toc51061703"/>
      <w:r w:rsidRPr="00A90F9A">
        <w:rPr>
          <w:color w:val="auto"/>
        </w:rPr>
        <w:t>3.</w:t>
      </w:r>
      <w:r w:rsidRPr="00A90F9A">
        <w:rPr>
          <w:color w:val="auto"/>
        </w:rPr>
        <w:t>监理人</w:t>
      </w:r>
      <w:bookmarkEnd w:id="876"/>
      <w:bookmarkEnd w:id="877"/>
      <w:bookmarkEnd w:id="878"/>
      <w:bookmarkEnd w:id="879"/>
      <w:bookmarkEnd w:id="880"/>
    </w:p>
    <w:p w:rsidR="00F56E8C" w:rsidRPr="00A90F9A" w:rsidRDefault="007F3B75">
      <w:pPr>
        <w:pStyle w:val="3"/>
        <w:rPr>
          <w:rFonts w:asciiTheme="majorEastAsia" w:eastAsiaTheme="majorEastAsia" w:hAnsiTheme="majorEastAsia"/>
          <w:color w:val="auto"/>
          <w:sz w:val="28"/>
          <w:szCs w:val="28"/>
          <w:lang w:eastAsia="zh-CN"/>
        </w:rPr>
      </w:pPr>
      <w:bookmarkStart w:id="881" w:name="_Toc5442"/>
      <w:bookmarkStart w:id="882" w:name="bookmark981"/>
      <w:bookmarkStart w:id="883" w:name="bookmark980"/>
      <w:bookmarkStart w:id="884" w:name="bookmark979"/>
      <w:bookmarkStart w:id="885" w:name="_Toc51061704"/>
      <w:r w:rsidRPr="00A90F9A">
        <w:rPr>
          <w:rFonts w:asciiTheme="majorEastAsia" w:eastAsiaTheme="majorEastAsia" w:hAnsiTheme="majorEastAsia"/>
          <w:color w:val="auto"/>
          <w:sz w:val="28"/>
          <w:szCs w:val="28"/>
          <w:lang w:eastAsia="zh-CN"/>
        </w:rPr>
        <w:t>3.1监理人的职责和权利</w:t>
      </w:r>
      <w:bookmarkEnd w:id="881"/>
      <w:bookmarkEnd w:id="882"/>
      <w:bookmarkEnd w:id="883"/>
      <w:bookmarkEnd w:id="884"/>
      <w:bookmarkEnd w:id="885"/>
    </w:p>
    <w:p w:rsidR="00F56E8C" w:rsidRPr="00A90F9A" w:rsidRDefault="007F3B75">
      <w:pPr>
        <w:pStyle w:val="Bodytext10"/>
        <w:spacing w:line="356" w:lineRule="exact"/>
        <w:ind w:firstLine="420"/>
        <w:jc w:val="both"/>
        <w:rPr>
          <w:color w:val="auto"/>
        </w:rPr>
      </w:pPr>
      <w:r w:rsidRPr="00A90F9A">
        <w:rPr>
          <w:rFonts w:ascii="Times New Roman" w:eastAsia="Times New Roman" w:hAnsi="Times New Roman" w:cs="Times New Roman"/>
          <w:color w:val="auto"/>
          <w:lang w:val="en-US" w:bidi="en-US"/>
        </w:rPr>
        <w:t>3.1.1</w:t>
      </w:r>
      <w:r w:rsidRPr="00A90F9A">
        <w:rPr>
          <w:color w:val="auto"/>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w:t>
      </w:r>
      <w:r w:rsidRPr="00A90F9A">
        <w:rPr>
          <w:rFonts w:ascii="Times New Roman" w:eastAsia="Times New Roman" w:hAnsi="Times New Roman" w:cs="Times New Roman"/>
          <w:color w:val="auto"/>
        </w:rPr>
        <w:t>15</w:t>
      </w:r>
      <w:r w:rsidRPr="00A90F9A">
        <w:rPr>
          <w:color w:val="auto"/>
        </w:rPr>
        <w:t>条的约定增加相应的费用，并通知承包人。</w:t>
      </w:r>
    </w:p>
    <w:p w:rsidR="00F56E8C" w:rsidRPr="00A90F9A" w:rsidRDefault="007F3B75">
      <w:pPr>
        <w:pStyle w:val="Bodytext10"/>
        <w:spacing w:line="356" w:lineRule="exact"/>
        <w:ind w:firstLine="420"/>
        <w:jc w:val="both"/>
        <w:rPr>
          <w:color w:val="auto"/>
        </w:rPr>
      </w:pPr>
      <w:r w:rsidRPr="00A90F9A">
        <w:rPr>
          <w:rFonts w:ascii="Times New Roman" w:eastAsia="Times New Roman" w:hAnsi="Times New Roman" w:cs="Times New Roman"/>
          <w:color w:val="auto"/>
          <w:lang w:val="en-US" w:bidi="en-US"/>
        </w:rPr>
        <w:t>3.1.2</w:t>
      </w:r>
      <w:r w:rsidRPr="00A90F9A">
        <w:rPr>
          <w:color w:val="auto"/>
        </w:rPr>
        <w:t>监理人发出的任何指示应视为已得到发包人的批准，但监理人无权免除或变更合同约定的发包人和承包人的权利、义务和责任。</w:t>
      </w:r>
    </w:p>
    <w:p w:rsidR="00F56E8C" w:rsidRPr="00A90F9A" w:rsidRDefault="007F3B75">
      <w:pPr>
        <w:pStyle w:val="Bodytext10"/>
        <w:spacing w:after="120" w:line="356" w:lineRule="exact"/>
        <w:ind w:firstLine="420"/>
        <w:jc w:val="both"/>
        <w:rPr>
          <w:color w:val="auto"/>
        </w:rPr>
      </w:pPr>
      <w:r w:rsidRPr="00A90F9A">
        <w:rPr>
          <w:rFonts w:ascii="Times New Roman" w:eastAsia="Times New Roman" w:hAnsi="Times New Roman" w:cs="Times New Roman"/>
          <w:color w:val="auto"/>
          <w:lang w:val="en-US" w:bidi="en-US"/>
        </w:rPr>
        <w:t>3.1.3</w:t>
      </w:r>
      <w:r w:rsidRPr="00A90F9A">
        <w:rPr>
          <w:color w:val="auto"/>
        </w:rPr>
        <w:t>合同约定应由承包人承担的义务和责任，不因监理人对承包人提交文件的审查或批准，</w:t>
      </w:r>
      <w:r w:rsidRPr="00A90F9A">
        <w:rPr>
          <w:color w:val="auto"/>
        </w:rPr>
        <w:lastRenderedPageBreak/>
        <w:t>对工程、材料和设备的检查和检验，以及为实施监理作出的指示等职务行为而减轻或解除。</w:t>
      </w:r>
    </w:p>
    <w:p w:rsidR="00F56E8C" w:rsidRPr="00A90F9A" w:rsidRDefault="007F3B75">
      <w:pPr>
        <w:pStyle w:val="3"/>
        <w:rPr>
          <w:rFonts w:asciiTheme="majorEastAsia" w:eastAsiaTheme="majorEastAsia" w:hAnsiTheme="majorEastAsia"/>
          <w:color w:val="auto"/>
          <w:sz w:val="28"/>
          <w:szCs w:val="28"/>
          <w:lang w:eastAsia="zh-CN"/>
        </w:rPr>
      </w:pPr>
      <w:bookmarkStart w:id="886" w:name="_Toc20317"/>
      <w:bookmarkStart w:id="887" w:name="bookmark983"/>
      <w:bookmarkStart w:id="888" w:name="bookmark984"/>
      <w:bookmarkStart w:id="889" w:name="bookmark982"/>
      <w:bookmarkStart w:id="890" w:name="_Toc51061705"/>
      <w:r w:rsidRPr="00A90F9A">
        <w:rPr>
          <w:rFonts w:asciiTheme="majorEastAsia" w:eastAsiaTheme="majorEastAsia" w:hAnsiTheme="majorEastAsia"/>
          <w:color w:val="auto"/>
          <w:sz w:val="28"/>
          <w:szCs w:val="28"/>
          <w:lang w:eastAsia="zh-CN"/>
        </w:rPr>
        <w:t>3. 2总监理工程师</w:t>
      </w:r>
      <w:bookmarkEnd w:id="886"/>
      <w:bookmarkEnd w:id="887"/>
      <w:bookmarkEnd w:id="888"/>
      <w:bookmarkEnd w:id="889"/>
      <w:bookmarkEnd w:id="890"/>
    </w:p>
    <w:p w:rsidR="00F56E8C" w:rsidRPr="00A90F9A" w:rsidRDefault="007F3B75">
      <w:pPr>
        <w:pStyle w:val="Bodytext10"/>
        <w:spacing w:after="120" w:line="354" w:lineRule="exact"/>
        <w:ind w:firstLine="420"/>
        <w:jc w:val="both"/>
        <w:rPr>
          <w:color w:val="auto"/>
        </w:rPr>
      </w:pPr>
      <w:r w:rsidRPr="00A90F9A">
        <w:rPr>
          <w:color w:val="auto"/>
        </w:rPr>
        <w:t>发包人应在发出开工通知前将总监理工程师的任命通知承包人。总监理工程师更换时, 应在调离</w:t>
      </w:r>
      <w:r w:rsidRPr="00A90F9A">
        <w:rPr>
          <w:rFonts w:ascii="Times New Roman" w:eastAsia="Times New Roman" w:hAnsi="Times New Roman" w:cs="Times New Roman"/>
          <w:color w:val="auto"/>
        </w:rPr>
        <w:t>14</w:t>
      </w:r>
      <w:r w:rsidRPr="00A90F9A">
        <w:rPr>
          <w:color w:val="auto"/>
        </w:rPr>
        <w:t>天前通知承包人。总监理工程师短期离开施工场地的，应委派代表代行其职 责，并通知承包人。</w:t>
      </w:r>
    </w:p>
    <w:p w:rsidR="00F56E8C" w:rsidRPr="00A90F9A" w:rsidRDefault="007F3B75">
      <w:pPr>
        <w:pStyle w:val="3"/>
        <w:rPr>
          <w:rFonts w:asciiTheme="majorEastAsia" w:eastAsiaTheme="majorEastAsia" w:hAnsiTheme="majorEastAsia"/>
          <w:color w:val="auto"/>
          <w:sz w:val="28"/>
          <w:szCs w:val="28"/>
          <w:lang w:eastAsia="zh-CN"/>
        </w:rPr>
      </w:pPr>
      <w:bookmarkStart w:id="891" w:name="_Toc11573"/>
      <w:bookmarkStart w:id="892" w:name="bookmark985"/>
      <w:bookmarkStart w:id="893" w:name="bookmark987"/>
      <w:bookmarkStart w:id="894" w:name="bookmark986"/>
      <w:bookmarkStart w:id="895" w:name="_Toc51061706"/>
      <w:r w:rsidRPr="00A90F9A">
        <w:rPr>
          <w:rFonts w:asciiTheme="majorEastAsia" w:eastAsiaTheme="majorEastAsia" w:hAnsiTheme="majorEastAsia"/>
          <w:color w:val="auto"/>
          <w:sz w:val="28"/>
          <w:szCs w:val="28"/>
          <w:lang w:eastAsia="zh-CN"/>
        </w:rPr>
        <w:t>3.3监理人员</w:t>
      </w:r>
      <w:bookmarkEnd w:id="891"/>
      <w:bookmarkEnd w:id="892"/>
      <w:bookmarkEnd w:id="893"/>
      <w:bookmarkEnd w:id="894"/>
      <w:bookmarkEnd w:id="895"/>
    </w:p>
    <w:p w:rsidR="00F56E8C" w:rsidRPr="00A90F9A" w:rsidRDefault="007F3B75">
      <w:pPr>
        <w:pStyle w:val="Bodytext10"/>
        <w:spacing w:line="361" w:lineRule="exact"/>
        <w:ind w:firstLine="420"/>
        <w:jc w:val="both"/>
        <w:rPr>
          <w:color w:val="auto"/>
        </w:rPr>
      </w:pPr>
      <w:bookmarkStart w:id="896" w:name="bookmark988"/>
      <w:bookmarkEnd w:id="896"/>
      <w:r w:rsidRPr="00A90F9A">
        <w:rPr>
          <w:color w:val="auto"/>
        </w:rPr>
        <w:t>3.3. 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F56E8C" w:rsidRPr="00A90F9A" w:rsidRDefault="007F3B75">
      <w:pPr>
        <w:pStyle w:val="Bodytext10"/>
        <w:spacing w:line="361" w:lineRule="exact"/>
        <w:ind w:firstLine="420"/>
        <w:jc w:val="both"/>
        <w:rPr>
          <w:color w:val="auto"/>
        </w:rPr>
      </w:pPr>
      <w:r w:rsidRPr="00A90F9A">
        <w:rPr>
          <w:rFonts w:ascii="Times New Roman" w:eastAsia="Times New Roman" w:hAnsi="Times New Roman" w:cs="Times New Roman"/>
          <w:color w:val="auto"/>
          <w:lang w:val="en-US" w:bidi="en-US"/>
        </w:rPr>
        <w:t>3.3.2</w:t>
      </w:r>
      <w:r w:rsidRPr="00A90F9A">
        <w:rPr>
          <w:color w:val="auto"/>
        </w:rPr>
        <w:t>监理人员对承包人的任何工作、工程或其采用的材料和工程设备未在约定的或合理的期限内提出否定意见的，视为已获批准，但不影响监理人在以后拒绝该项工作、工程、材料或工程设备的权利。</w:t>
      </w:r>
    </w:p>
    <w:p w:rsidR="00F56E8C" w:rsidRPr="00A90F9A" w:rsidRDefault="007F3B75">
      <w:pPr>
        <w:pStyle w:val="Bodytext10"/>
        <w:spacing w:line="361" w:lineRule="exact"/>
        <w:ind w:firstLine="420"/>
        <w:jc w:val="both"/>
        <w:rPr>
          <w:color w:val="auto"/>
        </w:rPr>
      </w:pPr>
      <w:r w:rsidRPr="00A90F9A">
        <w:rPr>
          <w:rFonts w:ascii="Times New Roman" w:eastAsia="Times New Roman" w:hAnsi="Times New Roman" w:cs="Times New Roman"/>
          <w:color w:val="auto"/>
          <w:lang w:val="en-US" w:bidi="en-US"/>
        </w:rPr>
        <w:t>3.3.3</w:t>
      </w:r>
      <w:r w:rsidRPr="00A90F9A">
        <w:rPr>
          <w:color w:val="auto"/>
        </w:rPr>
        <w:t>承包人对总监理工程师授权的监理人员发出的指示有疑问的，可向总监理工程师提出书面异议，总监理工程师应在</w:t>
      </w:r>
      <w:r w:rsidRPr="00A90F9A">
        <w:rPr>
          <w:rFonts w:ascii="Times New Roman" w:eastAsia="Times New Roman" w:hAnsi="Times New Roman" w:cs="Times New Roman"/>
          <w:color w:val="auto"/>
        </w:rPr>
        <w:t>48</w:t>
      </w:r>
      <w:r w:rsidRPr="00A90F9A">
        <w:rPr>
          <w:color w:val="auto"/>
        </w:rPr>
        <w:t>小时内对该指示予以确认、更改或撤销。</w:t>
      </w:r>
    </w:p>
    <w:p w:rsidR="00F56E8C" w:rsidRPr="00A90F9A" w:rsidRDefault="007F3B75">
      <w:pPr>
        <w:pStyle w:val="Bodytext10"/>
        <w:spacing w:after="240" w:line="361" w:lineRule="exact"/>
        <w:ind w:firstLine="420"/>
        <w:jc w:val="both"/>
        <w:rPr>
          <w:color w:val="auto"/>
        </w:rPr>
      </w:pPr>
      <w:bookmarkStart w:id="897" w:name="bookmark989"/>
      <w:bookmarkEnd w:id="897"/>
      <w:r w:rsidRPr="00A90F9A">
        <w:rPr>
          <w:color w:val="auto"/>
        </w:rPr>
        <w:t>3.3.4除专用合同条款另有约定外，总监理工程师不应将第3. 5款约定应由总监理工程师作出确定的权力授权或委托给其他监理人员。</w:t>
      </w:r>
    </w:p>
    <w:p w:rsidR="00F56E8C" w:rsidRPr="00A90F9A" w:rsidRDefault="007F3B75">
      <w:pPr>
        <w:pStyle w:val="3"/>
        <w:rPr>
          <w:rFonts w:asciiTheme="majorEastAsia" w:eastAsiaTheme="majorEastAsia" w:hAnsiTheme="majorEastAsia"/>
          <w:color w:val="auto"/>
          <w:sz w:val="28"/>
          <w:szCs w:val="28"/>
          <w:lang w:eastAsia="zh-CN"/>
        </w:rPr>
      </w:pPr>
      <w:bookmarkStart w:id="898" w:name="_Toc29343"/>
      <w:bookmarkStart w:id="899" w:name="bookmark991"/>
      <w:bookmarkStart w:id="900" w:name="bookmark990"/>
      <w:bookmarkStart w:id="901" w:name="bookmark992"/>
      <w:bookmarkStart w:id="902" w:name="_Toc51061707"/>
      <w:r w:rsidRPr="00A90F9A">
        <w:rPr>
          <w:rFonts w:asciiTheme="majorEastAsia" w:eastAsiaTheme="majorEastAsia" w:hAnsiTheme="majorEastAsia"/>
          <w:color w:val="auto"/>
          <w:sz w:val="28"/>
          <w:szCs w:val="28"/>
          <w:lang w:eastAsia="zh-CN"/>
        </w:rPr>
        <w:t>3.4监理人的指示</w:t>
      </w:r>
      <w:bookmarkEnd w:id="898"/>
      <w:bookmarkEnd w:id="899"/>
      <w:bookmarkEnd w:id="900"/>
      <w:bookmarkEnd w:id="901"/>
      <w:bookmarkEnd w:id="902"/>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 xml:space="preserve">3.4. </w:t>
      </w:r>
      <w:r w:rsidRPr="00A90F9A">
        <w:rPr>
          <w:rFonts w:ascii="Times New Roman" w:eastAsia="Times New Roman" w:hAnsi="Times New Roman" w:cs="Times New Roman"/>
          <w:color w:val="auto"/>
        </w:rPr>
        <w:t>1</w:t>
      </w:r>
      <w:r w:rsidRPr="00A90F9A">
        <w:rPr>
          <w:color w:val="auto"/>
        </w:rPr>
        <w:t>监理人应按第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1</w:t>
      </w:r>
      <w:r w:rsidRPr="00A90F9A">
        <w:rPr>
          <w:color w:val="auto"/>
        </w:rPr>
        <w:t>款的约定向承包人发出指示，监理人的指示应盖有监理人授权的施工场地机构章，并由总监理工程师或总监理工程师按第</w:t>
      </w:r>
      <w:r w:rsidRPr="00A90F9A">
        <w:rPr>
          <w:rFonts w:ascii="Times New Roman" w:eastAsia="Times New Roman" w:hAnsi="Times New Roman" w:cs="Times New Roman"/>
          <w:color w:val="auto"/>
          <w:lang w:val="en-US" w:bidi="en-US"/>
        </w:rPr>
        <w:t xml:space="preserve">3. 3. </w:t>
      </w:r>
      <w:r w:rsidRPr="00A90F9A">
        <w:rPr>
          <w:rFonts w:ascii="Times New Roman" w:eastAsia="Times New Roman" w:hAnsi="Times New Roman" w:cs="Times New Roman"/>
          <w:color w:val="auto"/>
        </w:rPr>
        <w:t>1</w:t>
      </w:r>
      <w:r w:rsidRPr="00A90F9A">
        <w:rPr>
          <w:color w:val="auto"/>
        </w:rPr>
        <w:t>项约定授权的监理人员签字</w:t>
      </w:r>
      <w:r w:rsidRPr="00A90F9A">
        <w:rPr>
          <w:color w:val="auto"/>
          <w:lang w:val="en-US" w:bidi="en-US"/>
        </w:rPr>
        <w:t>。</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3.4.2</w:t>
      </w:r>
      <w:r w:rsidRPr="00A90F9A">
        <w:rPr>
          <w:color w:val="auto"/>
        </w:rPr>
        <w:t>承包人收到监理人按第</w:t>
      </w:r>
      <w:r w:rsidRPr="00A90F9A">
        <w:rPr>
          <w:rFonts w:ascii="Times New Roman" w:eastAsia="Times New Roman" w:hAnsi="Times New Roman" w:cs="Times New Roman"/>
          <w:color w:val="auto"/>
          <w:lang w:val="en-US" w:bidi="en-US"/>
        </w:rPr>
        <w:t>3. 4.1</w:t>
      </w:r>
      <w:r w:rsidRPr="00A90F9A">
        <w:rPr>
          <w:color w:val="auto"/>
        </w:rPr>
        <w:t>项作出的指示后应遵照执行。指示构成变更的，应按第</w:t>
      </w:r>
      <w:r w:rsidRPr="00A90F9A">
        <w:rPr>
          <w:rFonts w:ascii="Times New Roman" w:eastAsia="Times New Roman" w:hAnsi="Times New Roman" w:cs="Times New Roman"/>
          <w:color w:val="auto"/>
        </w:rPr>
        <w:t>15</w:t>
      </w:r>
      <w:r w:rsidRPr="00A90F9A">
        <w:rPr>
          <w:color w:val="auto"/>
        </w:rPr>
        <w:t>条处理。</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3.4.3</w:t>
      </w:r>
      <w:r w:rsidRPr="00A90F9A">
        <w:rPr>
          <w:color w:val="auto"/>
        </w:rPr>
        <w:t>在紧急情况下，总监理工程师或被授权的监理人员可以当场签发临时书面指示，承包人应遵照执行。承包人应在收到上述临时书面指示后</w:t>
      </w:r>
      <w:r w:rsidRPr="00A90F9A">
        <w:rPr>
          <w:rFonts w:ascii="Times New Roman" w:eastAsia="Times New Roman" w:hAnsi="Times New Roman" w:cs="Times New Roman"/>
          <w:color w:val="auto"/>
        </w:rPr>
        <w:t>24</w:t>
      </w:r>
      <w:r w:rsidRPr="00A90F9A">
        <w:rPr>
          <w:color w:val="auto"/>
        </w:rPr>
        <w:t>小时内，向监理人发出书 面确认函。监理人在收到书面确认函后</w:t>
      </w:r>
      <w:r w:rsidRPr="00A90F9A">
        <w:rPr>
          <w:rFonts w:ascii="Times New Roman" w:eastAsia="Times New Roman" w:hAnsi="Times New Roman" w:cs="Times New Roman"/>
          <w:color w:val="auto"/>
        </w:rPr>
        <w:t>24</w:t>
      </w:r>
      <w:r w:rsidRPr="00A90F9A">
        <w:rPr>
          <w:color w:val="auto"/>
        </w:rPr>
        <w:t>小时内未予答复的，该书面确认函应被视为监理人的正式指示。</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3.4.4</w:t>
      </w:r>
      <w:r w:rsidRPr="00A90F9A">
        <w:rPr>
          <w:color w:val="auto"/>
        </w:rPr>
        <w:t>除合同另有约定外，承包人只从总监理工程师或按第</w:t>
      </w:r>
      <w:r w:rsidRPr="00A90F9A">
        <w:rPr>
          <w:rFonts w:ascii="Times New Roman" w:eastAsia="Times New Roman" w:hAnsi="Times New Roman" w:cs="Times New Roman"/>
          <w:color w:val="auto"/>
          <w:lang w:val="en-US" w:bidi="en-US"/>
        </w:rPr>
        <w:t xml:space="preserve">3. 3. </w:t>
      </w:r>
      <w:r w:rsidRPr="00A90F9A">
        <w:rPr>
          <w:rFonts w:ascii="Times New Roman" w:eastAsia="Times New Roman" w:hAnsi="Times New Roman" w:cs="Times New Roman"/>
          <w:color w:val="auto"/>
        </w:rPr>
        <w:t>1</w:t>
      </w:r>
      <w:r w:rsidRPr="00A90F9A">
        <w:rPr>
          <w:color w:val="auto"/>
        </w:rPr>
        <w:t>项被授权的监理人员处取得指示。</w:t>
      </w:r>
    </w:p>
    <w:p w:rsidR="00F56E8C" w:rsidRPr="00A90F9A" w:rsidRDefault="007F3B75">
      <w:pPr>
        <w:pStyle w:val="Bodytext10"/>
        <w:spacing w:after="120" w:line="363" w:lineRule="exact"/>
        <w:ind w:firstLine="420"/>
        <w:jc w:val="both"/>
        <w:rPr>
          <w:color w:val="auto"/>
        </w:rPr>
      </w:pPr>
      <w:r w:rsidRPr="00A90F9A">
        <w:rPr>
          <w:rFonts w:ascii="Times New Roman" w:eastAsia="Times New Roman" w:hAnsi="Times New Roman" w:cs="Times New Roman"/>
          <w:color w:val="auto"/>
          <w:lang w:val="en-US" w:bidi="en-US"/>
        </w:rPr>
        <w:t>3.4.5</w:t>
      </w:r>
      <w:r w:rsidRPr="00A90F9A">
        <w:rPr>
          <w:color w:val="auto"/>
        </w:rPr>
        <w:t>由于监理人未能按合同约定发出指示、指示延误或指示错误而导致承包人费用增加和（或）工期延误的，由发包人承担赔偿责任。</w:t>
      </w:r>
    </w:p>
    <w:p w:rsidR="00F56E8C" w:rsidRPr="00A90F9A" w:rsidRDefault="007F3B75">
      <w:pPr>
        <w:pStyle w:val="3"/>
        <w:rPr>
          <w:rFonts w:asciiTheme="majorEastAsia" w:eastAsiaTheme="majorEastAsia" w:hAnsiTheme="majorEastAsia"/>
          <w:color w:val="auto"/>
          <w:sz w:val="28"/>
          <w:szCs w:val="28"/>
          <w:lang w:eastAsia="zh-CN"/>
        </w:rPr>
      </w:pPr>
      <w:bookmarkStart w:id="903" w:name="bookmark993"/>
      <w:bookmarkStart w:id="904" w:name="bookmark994"/>
      <w:bookmarkStart w:id="905" w:name="bookmark995"/>
      <w:bookmarkStart w:id="906" w:name="_Toc15164"/>
      <w:bookmarkStart w:id="907" w:name="_Toc51061708"/>
      <w:r w:rsidRPr="00A90F9A">
        <w:rPr>
          <w:rFonts w:asciiTheme="majorEastAsia" w:eastAsiaTheme="majorEastAsia" w:hAnsiTheme="majorEastAsia"/>
          <w:color w:val="auto"/>
          <w:sz w:val="28"/>
          <w:szCs w:val="28"/>
          <w:lang w:eastAsia="zh-CN"/>
        </w:rPr>
        <w:t>3.5商定或确定</w:t>
      </w:r>
      <w:bookmarkEnd w:id="903"/>
      <w:bookmarkEnd w:id="904"/>
      <w:bookmarkEnd w:id="905"/>
      <w:bookmarkEnd w:id="906"/>
      <w:bookmarkEnd w:id="907"/>
    </w:p>
    <w:p w:rsidR="00F56E8C" w:rsidRPr="00A90F9A" w:rsidRDefault="007F3B75">
      <w:pPr>
        <w:pStyle w:val="Bodytext10"/>
        <w:spacing w:line="368" w:lineRule="exact"/>
        <w:ind w:firstLine="420"/>
        <w:jc w:val="both"/>
        <w:rPr>
          <w:color w:val="auto"/>
        </w:rPr>
      </w:pPr>
      <w:r w:rsidRPr="00A90F9A">
        <w:rPr>
          <w:rFonts w:ascii="Times New Roman" w:eastAsia="Times New Roman" w:hAnsi="Times New Roman" w:cs="Times New Roman"/>
          <w:color w:val="auto"/>
          <w:lang w:val="en-US" w:bidi="en-US"/>
        </w:rPr>
        <w:t>3.5.1</w:t>
      </w:r>
      <w:r w:rsidRPr="00A90F9A">
        <w:rPr>
          <w:color w:val="auto"/>
        </w:rPr>
        <w:t>合同约定总监理工程师应按照本款对任何事项进行商定或确定时，总监理工程师应与合同当事人协商，尽量达成一致。不能达成一致的，总监理工程师应认真研究后审慎确定。</w:t>
      </w:r>
    </w:p>
    <w:p w:rsidR="00F56E8C" w:rsidRPr="00A90F9A" w:rsidRDefault="007F3B75">
      <w:pPr>
        <w:pStyle w:val="Bodytext10"/>
        <w:spacing w:after="280" w:line="356" w:lineRule="exact"/>
        <w:ind w:firstLine="420"/>
        <w:jc w:val="both"/>
        <w:rPr>
          <w:color w:val="auto"/>
        </w:rPr>
      </w:pPr>
      <w:r w:rsidRPr="00A90F9A">
        <w:rPr>
          <w:rFonts w:ascii="Times New Roman" w:eastAsia="Times New Roman" w:hAnsi="Times New Roman" w:cs="Times New Roman"/>
          <w:color w:val="auto"/>
          <w:lang w:val="en-US" w:bidi="en-US"/>
        </w:rPr>
        <w:t>3.5.2</w:t>
      </w:r>
      <w:r w:rsidRPr="00A90F9A">
        <w:rPr>
          <w:color w:val="auto"/>
        </w:rPr>
        <w:t>总监理工程师应将商定或确定的事项通知合同当事人，并附详细依据。对总监理工程师的确定有异议的，构成争议，按照第</w:t>
      </w:r>
      <w:r w:rsidRPr="00A90F9A">
        <w:rPr>
          <w:rFonts w:ascii="Times New Roman" w:eastAsia="Times New Roman" w:hAnsi="Times New Roman" w:cs="Times New Roman"/>
          <w:color w:val="auto"/>
        </w:rPr>
        <w:t>24</w:t>
      </w:r>
      <w:r w:rsidRPr="00A90F9A">
        <w:rPr>
          <w:color w:val="auto"/>
        </w:rPr>
        <w:t>条的约定处理。在争议解决前，双方应暂按总监理工</w:t>
      </w:r>
      <w:r w:rsidRPr="00A90F9A">
        <w:rPr>
          <w:color w:val="auto"/>
        </w:rPr>
        <w:lastRenderedPageBreak/>
        <w:t>程师的确定执行，按照第</w:t>
      </w:r>
      <w:r w:rsidRPr="00A90F9A">
        <w:rPr>
          <w:rFonts w:ascii="Times New Roman" w:eastAsia="Times New Roman" w:hAnsi="Times New Roman" w:cs="Times New Roman"/>
          <w:color w:val="auto"/>
        </w:rPr>
        <w:t>24</w:t>
      </w:r>
      <w:r w:rsidRPr="00A90F9A">
        <w:rPr>
          <w:color w:val="auto"/>
        </w:rPr>
        <w:t>条的约定对总监理工程师的确定作出修改的，按修 改后的结果执行</w:t>
      </w:r>
      <w:r w:rsidRPr="00A90F9A">
        <w:rPr>
          <w:color w:val="auto"/>
          <w:lang w:val="en-US" w:bidi="en-US"/>
        </w:rPr>
        <w:t>。</w:t>
      </w:r>
    </w:p>
    <w:p w:rsidR="00F56E8C" w:rsidRPr="00A90F9A" w:rsidRDefault="007F3B75">
      <w:pPr>
        <w:pStyle w:val="2"/>
        <w:rPr>
          <w:color w:val="auto"/>
        </w:rPr>
      </w:pPr>
      <w:bookmarkStart w:id="908" w:name="_Toc13765"/>
      <w:bookmarkStart w:id="909" w:name="bookmark998"/>
      <w:bookmarkStart w:id="910" w:name="bookmark996"/>
      <w:bookmarkStart w:id="911" w:name="bookmark997"/>
      <w:bookmarkStart w:id="912" w:name="_Toc51061709"/>
      <w:r w:rsidRPr="00A90F9A">
        <w:rPr>
          <w:color w:val="auto"/>
        </w:rPr>
        <w:t>4.</w:t>
      </w:r>
      <w:r w:rsidRPr="00A90F9A">
        <w:rPr>
          <w:color w:val="auto"/>
        </w:rPr>
        <w:t>承包人</w:t>
      </w:r>
      <w:bookmarkEnd w:id="908"/>
      <w:bookmarkEnd w:id="909"/>
      <w:bookmarkEnd w:id="910"/>
      <w:bookmarkEnd w:id="911"/>
      <w:bookmarkEnd w:id="912"/>
    </w:p>
    <w:p w:rsidR="00F56E8C" w:rsidRPr="00A90F9A" w:rsidRDefault="007F3B75">
      <w:pPr>
        <w:pStyle w:val="3"/>
        <w:rPr>
          <w:rFonts w:asciiTheme="majorEastAsia" w:eastAsiaTheme="majorEastAsia" w:hAnsiTheme="majorEastAsia"/>
          <w:color w:val="auto"/>
          <w:sz w:val="28"/>
          <w:szCs w:val="28"/>
          <w:lang w:eastAsia="zh-CN"/>
        </w:rPr>
      </w:pPr>
      <w:bookmarkStart w:id="913" w:name="bookmark999"/>
      <w:bookmarkStart w:id="914" w:name="bookmark1000"/>
      <w:bookmarkStart w:id="915" w:name="_Toc11324"/>
      <w:bookmarkStart w:id="916" w:name="bookmark1001"/>
      <w:bookmarkStart w:id="917" w:name="_Toc51061710"/>
      <w:r w:rsidRPr="00A90F9A">
        <w:rPr>
          <w:rFonts w:asciiTheme="majorEastAsia" w:eastAsiaTheme="majorEastAsia" w:hAnsiTheme="majorEastAsia"/>
          <w:color w:val="auto"/>
          <w:sz w:val="28"/>
          <w:szCs w:val="28"/>
          <w:lang w:eastAsia="zh-CN"/>
        </w:rPr>
        <w:t>4.1承包人的一般义务</w:t>
      </w:r>
      <w:bookmarkEnd w:id="913"/>
      <w:bookmarkEnd w:id="914"/>
      <w:bookmarkEnd w:id="915"/>
      <w:bookmarkEnd w:id="916"/>
      <w:bookmarkEnd w:id="917"/>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4.1.1</w:t>
      </w:r>
      <w:r w:rsidRPr="00A90F9A">
        <w:rPr>
          <w:color w:val="auto"/>
        </w:rPr>
        <w:t>遵守法律</w:t>
      </w:r>
    </w:p>
    <w:p w:rsidR="00F56E8C" w:rsidRPr="00A90F9A" w:rsidRDefault="007F3B75">
      <w:pPr>
        <w:pStyle w:val="Bodytext10"/>
        <w:spacing w:after="120" w:line="350" w:lineRule="exact"/>
        <w:ind w:firstLine="420"/>
        <w:jc w:val="both"/>
        <w:rPr>
          <w:color w:val="auto"/>
        </w:rPr>
      </w:pPr>
      <w:r w:rsidRPr="00A90F9A">
        <w:rPr>
          <w:color w:val="auto"/>
        </w:rPr>
        <w:t>承包人在履行合同过程中应遵守法律，并保证发包人免于承担因承包人违反法律而引起的任何责任。</w:t>
      </w:r>
    </w:p>
    <w:p w:rsidR="00F56E8C" w:rsidRPr="00A90F9A" w:rsidRDefault="007F3B75">
      <w:pPr>
        <w:pStyle w:val="Bodytext10"/>
        <w:tabs>
          <w:tab w:val="left" w:pos="759"/>
        </w:tabs>
        <w:ind w:left="420" w:firstLine="0"/>
        <w:jc w:val="both"/>
        <w:outlineLvl w:val="0"/>
        <w:rPr>
          <w:color w:val="auto"/>
        </w:rPr>
      </w:pPr>
      <w:bookmarkStart w:id="918" w:name="bookmark1002"/>
      <w:bookmarkStart w:id="919" w:name="_Toc51061711"/>
      <w:bookmarkEnd w:id="918"/>
      <w:r w:rsidRPr="00A90F9A">
        <w:rPr>
          <w:rFonts w:ascii="Times New Roman" w:eastAsia="Times New Roman" w:hAnsi="Times New Roman" w:cs="Times New Roman"/>
          <w:color w:val="auto"/>
          <w:lang w:val="en-US" w:bidi="en-US"/>
        </w:rPr>
        <w:t>4.1.2</w:t>
      </w:r>
      <w:r w:rsidRPr="00A90F9A">
        <w:rPr>
          <w:color w:val="auto"/>
        </w:rPr>
        <w:t>依法纳税</w:t>
      </w:r>
      <w:bookmarkEnd w:id="919"/>
    </w:p>
    <w:p w:rsidR="00F56E8C" w:rsidRPr="00A90F9A" w:rsidRDefault="007F3B75">
      <w:pPr>
        <w:pStyle w:val="Bodytext10"/>
        <w:spacing w:line="363" w:lineRule="exact"/>
        <w:ind w:firstLine="420"/>
        <w:jc w:val="both"/>
        <w:rPr>
          <w:color w:val="auto"/>
        </w:rPr>
      </w:pPr>
      <w:r w:rsidRPr="00A90F9A">
        <w:rPr>
          <w:color w:val="auto"/>
        </w:rPr>
        <w:t>承包人应按有关法律规定纳税，应缴纳的税金包括在合同价格内。</w:t>
      </w:r>
    </w:p>
    <w:p w:rsidR="00F56E8C" w:rsidRPr="00A90F9A" w:rsidRDefault="007F3B75">
      <w:pPr>
        <w:pStyle w:val="Bodytext10"/>
        <w:spacing w:line="366" w:lineRule="exact"/>
        <w:ind w:firstLine="420"/>
        <w:jc w:val="both"/>
        <w:rPr>
          <w:color w:val="auto"/>
        </w:rPr>
      </w:pPr>
      <w:r w:rsidRPr="00A90F9A">
        <w:rPr>
          <w:rFonts w:ascii="Times New Roman" w:eastAsia="Times New Roman" w:hAnsi="Times New Roman" w:cs="Times New Roman"/>
          <w:color w:val="auto"/>
          <w:lang w:val="en-US" w:bidi="en-US"/>
        </w:rPr>
        <w:t>4.1.3</w:t>
      </w:r>
      <w:r w:rsidRPr="00A90F9A">
        <w:rPr>
          <w:color w:val="auto"/>
        </w:rPr>
        <w:t>完成各项承包工作</w:t>
      </w:r>
    </w:p>
    <w:p w:rsidR="00F56E8C" w:rsidRPr="00A90F9A" w:rsidRDefault="007F3B75">
      <w:pPr>
        <w:pStyle w:val="Bodytext10"/>
        <w:spacing w:line="366" w:lineRule="exact"/>
        <w:ind w:firstLine="420"/>
        <w:jc w:val="both"/>
        <w:rPr>
          <w:color w:val="auto"/>
        </w:rPr>
      </w:pPr>
      <w:r w:rsidRPr="00A90F9A">
        <w:rPr>
          <w:color w:val="auto"/>
        </w:rPr>
        <w:t>承包人应按合同约定以及监理人根据第</w:t>
      </w:r>
      <w:r w:rsidRPr="00A90F9A">
        <w:rPr>
          <w:rFonts w:ascii="Times New Roman" w:eastAsia="Times New Roman" w:hAnsi="Times New Roman" w:cs="Times New Roman"/>
          <w:color w:val="auto"/>
          <w:lang w:val="en-US" w:bidi="en-US"/>
        </w:rPr>
        <w:t>3.4</w:t>
      </w:r>
      <w:r w:rsidRPr="00A90F9A">
        <w:rPr>
          <w:color w:val="auto"/>
        </w:rPr>
        <w:t>款作出的指示，实施、完成全部工程，并修补工程中的任何缺陷。除第</w:t>
      </w:r>
      <w:r w:rsidRPr="00A90F9A">
        <w:rPr>
          <w:rFonts w:ascii="Times New Roman" w:eastAsia="Times New Roman" w:hAnsi="Times New Roman" w:cs="Times New Roman"/>
          <w:color w:val="auto"/>
          <w:lang w:val="en-US" w:bidi="en-US"/>
        </w:rPr>
        <w:t xml:space="preserve">5. </w:t>
      </w:r>
      <w:r w:rsidRPr="00A90F9A">
        <w:rPr>
          <w:rFonts w:ascii="Times New Roman" w:eastAsia="Times New Roman" w:hAnsi="Times New Roman" w:cs="Times New Roman"/>
          <w:color w:val="auto"/>
        </w:rPr>
        <w:t>2</w:t>
      </w:r>
      <w:r w:rsidRPr="00A90F9A">
        <w:rPr>
          <w:color w:val="auto"/>
        </w:rPr>
        <w:t>款、第</w:t>
      </w:r>
      <w:r w:rsidRPr="00A90F9A">
        <w:rPr>
          <w:rFonts w:ascii="Times New Roman" w:eastAsia="Times New Roman" w:hAnsi="Times New Roman" w:cs="Times New Roman"/>
          <w:color w:val="auto"/>
          <w:lang w:val="en-US" w:bidi="en-US"/>
        </w:rPr>
        <w:t xml:space="preserve">6. </w:t>
      </w:r>
      <w:r w:rsidRPr="00A90F9A">
        <w:rPr>
          <w:rFonts w:ascii="Times New Roman" w:eastAsia="Times New Roman" w:hAnsi="Times New Roman" w:cs="Times New Roman"/>
          <w:color w:val="auto"/>
        </w:rPr>
        <w:t>2</w:t>
      </w:r>
      <w:r w:rsidRPr="00A90F9A">
        <w:rPr>
          <w:color w:val="auto"/>
        </w:rPr>
        <w:t>款另有约定外，承包人应提供为完成合同工作所需的劳务、材料、施工设备、工程设备和其它物品，并按合同约定负责临时设施的设计、建造、运行、维护、管理和拆除。</w:t>
      </w:r>
    </w:p>
    <w:p w:rsidR="00F56E8C" w:rsidRPr="00A90F9A" w:rsidRDefault="007F3B75">
      <w:pPr>
        <w:pStyle w:val="Bodytext10"/>
        <w:spacing w:line="360" w:lineRule="exact"/>
        <w:ind w:firstLine="420"/>
        <w:outlineLvl w:val="0"/>
        <w:rPr>
          <w:color w:val="auto"/>
        </w:rPr>
      </w:pPr>
      <w:bookmarkStart w:id="920" w:name="_Toc51061712"/>
      <w:r w:rsidRPr="00A90F9A">
        <w:rPr>
          <w:rFonts w:ascii="Times New Roman" w:eastAsia="Times New Roman" w:hAnsi="Times New Roman" w:cs="Times New Roman"/>
          <w:color w:val="auto"/>
          <w:lang w:val="en-US" w:bidi="en-US"/>
        </w:rPr>
        <w:t>4.1.4</w:t>
      </w:r>
      <w:r w:rsidRPr="00A90F9A">
        <w:rPr>
          <w:color w:val="auto"/>
        </w:rPr>
        <w:t>对施工作业和施工方法的完备性负责</w:t>
      </w:r>
      <w:bookmarkEnd w:id="920"/>
    </w:p>
    <w:p w:rsidR="00F56E8C" w:rsidRPr="00A90F9A" w:rsidRDefault="007F3B75">
      <w:pPr>
        <w:pStyle w:val="Bodytext10"/>
        <w:spacing w:line="360" w:lineRule="exact"/>
        <w:ind w:firstLine="420"/>
        <w:jc w:val="both"/>
        <w:rPr>
          <w:color w:val="auto"/>
        </w:rPr>
      </w:pPr>
      <w:r w:rsidRPr="00A90F9A">
        <w:rPr>
          <w:color w:val="auto"/>
        </w:rPr>
        <w:t>承包人应按合同约定的工作内容和施工进度要求，编制施工组织设计和施工措施计划，并对所有施工作业和施工方法的完备性和安全可靠性负责。</w:t>
      </w:r>
    </w:p>
    <w:p w:rsidR="00F56E8C" w:rsidRPr="00A90F9A" w:rsidRDefault="007F3B75">
      <w:pPr>
        <w:pStyle w:val="Bodytext10"/>
        <w:spacing w:line="363" w:lineRule="exact"/>
        <w:ind w:firstLine="420"/>
        <w:outlineLvl w:val="0"/>
        <w:rPr>
          <w:color w:val="auto"/>
        </w:rPr>
      </w:pPr>
      <w:bookmarkStart w:id="921" w:name="_Toc51061713"/>
      <w:r w:rsidRPr="00A90F9A">
        <w:rPr>
          <w:rFonts w:ascii="Times New Roman" w:eastAsia="Times New Roman" w:hAnsi="Times New Roman" w:cs="Times New Roman"/>
          <w:color w:val="auto"/>
          <w:lang w:val="en-US" w:bidi="en-US"/>
        </w:rPr>
        <w:t>4.1.5</w:t>
      </w:r>
      <w:r w:rsidRPr="00A90F9A">
        <w:rPr>
          <w:color w:val="auto"/>
        </w:rPr>
        <w:t>保证工程施工和人员的安全</w:t>
      </w:r>
      <w:bookmarkEnd w:id="921"/>
    </w:p>
    <w:p w:rsidR="00F56E8C" w:rsidRPr="00A90F9A" w:rsidRDefault="007F3B75">
      <w:pPr>
        <w:pStyle w:val="Bodytext10"/>
        <w:spacing w:line="382" w:lineRule="exact"/>
        <w:ind w:firstLine="420"/>
        <w:jc w:val="both"/>
        <w:rPr>
          <w:color w:val="auto"/>
        </w:rPr>
      </w:pPr>
      <w:r w:rsidRPr="00A90F9A">
        <w:rPr>
          <w:color w:val="auto"/>
        </w:rPr>
        <w:t>承包人应按第</w:t>
      </w:r>
      <w:r w:rsidRPr="00A90F9A">
        <w:rPr>
          <w:rFonts w:ascii="Times New Roman" w:eastAsia="Times New Roman" w:hAnsi="Times New Roman" w:cs="Times New Roman"/>
          <w:color w:val="auto"/>
          <w:lang w:val="en-US" w:bidi="en-US"/>
        </w:rPr>
        <w:t xml:space="preserve">9. </w:t>
      </w:r>
      <w:r w:rsidRPr="00A90F9A">
        <w:rPr>
          <w:rFonts w:ascii="Times New Roman" w:eastAsia="Times New Roman" w:hAnsi="Times New Roman" w:cs="Times New Roman"/>
          <w:color w:val="auto"/>
        </w:rPr>
        <w:t>2</w:t>
      </w:r>
      <w:r w:rsidRPr="00A90F9A">
        <w:rPr>
          <w:color w:val="auto"/>
        </w:rPr>
        <w:t>款约定采取施工安全措施，确保工程及其人员、材料、设备和设施的安全，防止因工程施工造成的人身伤害和财产损失。</w:t>
      </w:r>
    </w:p>
    <w:p w:rsidR="00F56E8C" w:rsidRPr="00A90F9A" w:rsidRDefault="007F3B75">
      <w:pPr>
        <w:pStyle w:val="Bodytext10"/>
        <w:tabs>
          <w:tab w:val="left" w:pos="759"/>
        </w:tabs>
        <w:spacing w:after="60" w:line="363" w:lineRule="exact"/>
        <w:ind w:left="420" w:firstLine="0"/>
        <w:jc w:val="both"/>
        <w:outlineLvl w:val="0"/>
        <w:rPr>
          <w:color w:val="auto"/>
        </w:rPr>
      </w:pPr>
      <w:bookmarkStart w:id="922" w:name="bookmark1003"/>
      <w:bookmarkStart w:id="923" w:name="_Toc51061714"/>
      <w:bookmarkEnd w:id="922"/>
      <w:r w:rsidRPr="00A90F9A">
        <w:rPr>
          <w:rFonts w:ascii="Times New Roman" w:eastAsia="Times New Roman" w:hAnsi="Times New Roman" w:cs="Times New Roman"/>
          <w:color w:val="auto"/>
          <w:lang w:val="en-US" w:bidi="en-US"/>
        </w:rPr>
        <w:t>4.1.6</w:t>
      </w:r>
      <w:r w:rsidRPr="00A90F9A">
        <w:rPr>
          <w:color w:val="auto"/>
        </w:rPr>
        <w:t>负责施工场地及其周边环境与生态的保护工作</w:t>
      </w:r>
      <w:bookmarkEnd w:id="923"/>
    </w:p>
    <w:p w:rsidR="00F56E8C" w:rsidRPr="00A90F9A" w:rsidRDefault="007F3B75">
      <w:pPr>
        <w:pStyle w:val="Bodytext10"/>
        <w:spacing w:line="355" w:lineRule="exact"/>
        <w:ind w:firstLine="420"/>
        <w:jc w:val="both"/>
        <w:rPr>
          <w:color w:val="auto"/>
        </w:rPr>
      </w:pPr>
      <w:r w:rsidRPr="00A90F9A">
        <w:rPr>
          <w:color w:val="auto"/>
        </w:rPr>
        <w:t>承包人应按照第</w:t>
      </w:r>
      <w:r w:rsidRPr="00A90F9A">
        <w:rPr>
          <w:rFonts w:ascii="Times New Roman" w:eastAsia="Times New Roman" w:hAnsi="Times New Roman" w:cs="Times New Roman"/>
          <w:color w:val="auto"/>
          <w:lang w:val="en-US" w:bidi="en-US"/>
        </w:rPr>
        <w:t>9.4</w:t>
      </w:r>
      <w:r w:rsidRPr="00A90F9A">
        <w:rPr>
          <w:color w:val="auto"/>
        </w:rPr>
        <w:t>款约定负责施工场地及其周边环境与生态的保护工作。</w:t>
      </w:r>
    </w:p>
    <w:p w:rsidR="00F56E8C" w:rsidRPr="00A90F9A" w:rsidRDefault="007F3B75">
      <w:pPr>
        <w:pStyle w:val="Bodytext10"/>
        <w:spacing w:line="355" w:lineRule="exact"/>
        <w:ind w:firstLine="420"/>
        <w:jc w:val="both"/>
        <w:outlineLvl w:val="0"/>
        <w:rPr>
          <w:color w:val="auto"/>
        </w:rPr>
      </w:pPr>
      <w:bookmarkStart w:id="924" w:name="_Toc51061715"/>
      <w:r w:rsidRPr="00A90F9A">
        <w:rPr>
          <w:rFonts w:ascii="Times New Roman" w:eastAsia="Times New Roman" w:hAnsi="Times New Roman" w:cs="Times New Roman"/>
          <w:color w:val="auto"/>
          <w:lang w:val="en-US" w:bidi="en-US"/>
        </w:rPr>
        <w:t xml:space="preserve">4. 1. </w:t>
      </w:r>
      <w:r w:rsidRPr="00A90F9A">
        <w:rPr>
          <w:rFonts w:ascii="Times New Roman" w:eastAsia="Times New Roman" w:hAnsi="Times New Roman" w:cs="Times New Roman"/>
          <w:color w:val="auto"/>
        </w:rPr>
        <w:t>7</w:t>
      </w:r>
      <w:r w:rsidRPr="00A90F9A">
        <w:rPr>
          <w:color w:val="auto"/>
        </w:rPr>
        <w:t>避免施工对公众与他人的利益造成损害</w:t>
      </w:r>
      <w:bookmarkEnd w:id="924"/>
    </w:p>
    <w:p w:rsidR="00F56E8C" w:rsidRPr="00A90F9A" w:rsidRDefault="007F3B75">
      <w:pPr>
        <w:pStyle w:val="Bodytext10"/>
        <w:spacing w:line="355" w:lineRule="exact"/>
        <w:ind w:firstLine="420"/>
        <w:jc w:val="both"/>
        <w:rPr>
          <w:color w:val="auto"/>
        </w:rPr>
      </w:pPr>
      <w:r w:rsidRPr="00A90F9A">
        <w:rPr>
          <w:color w:val="auto"/>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rsidR="00F56E8C" w:rsidRPr="00A90F9A" w:rsidRDefault="007F3B75">
      <w:pPr>
        <w:pStyle w:val="Bodytext10"/>
        <w:spacing w:line="355" w:lineRule="exact"/>
        <w:ind w:firstLine="420"/>
        <w:jc w:val="both"/>
        <w:outlineLvl w:val="0"/>
        <w:rPr>
          <w:color w:val="auto"/>
        </w:rPr>
      </w:pPr>
      <w:bookmarkStart w:id="925" w:name="_Toc51061716"/>
      <w:r w:rsidRPr="00A90F9A">
        <w:rPr>
          <w:rFonts w:ascii="Times New Roman" w:eastAsia="Times New Roman" w:hAnsi="Times New Roman" w:cs="Times New Roman"/>
          <w:color w:val="auto"/>
          <w:lang w:val="en-US" w:bidi="en-US"/>
        </w:rPr>
        <w:t>4. 1.8</w:t>
      </w:r>
      <w:r w:rsidRPr="00A90F9A">
        <w:rPr>
          <w:color w:val="auto"/>
        </w:rPr>
        <w:t>为他人提供方便</w:t>
      </w:r>
      <w:bookmarkEnd w:id="925"/>
    </w:p>
    <w:p w:rsidR="00F56E8C" w:rsidRPr="00A90F9A" w:rsidRDefault="007F3B75">
      <w:pPr>
        <w:pStyle w:val="Bodytext10"/>
        <w:spacing w:line="341" w:lineRule="exact"/>
        <w:ind w:firstLine="420"/>
        <w:jc w:val="both"/>
        <w:rPr>
          <w:color w:val="auto"/>
        </w:rPr>
      </w:pPr>
      <w:r w:rsidRPr="00A90F9A">
        <w:rPr>
          <w:color w:val="auto"/>
        </w:rPr>
        <w:t>承包人应按监理人的指示为他人在施工场地或附近实施与工程有关的其他各项工作提供可能的条件。除合同另有约定外，提供有关条件的内容和可能发生的费用，由监理人按 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w:t>
      </w:r>
    </w:p>
    <w:p w:rsidR="00F56E8C" w:rsidRPr="00A90F9A" w:rsidRDefault="007F3B75">
      <w:pPr>
        <w:pStyle w:val="Bodytext10"/>
        <w:spacing w:line="341" w:lineRule="exact"/>
        <w:ind w:firstLine="420"/>
        <w:jc w:val="both"/>
        <w:outlineLvl w:val="0"/>
        <w:rPr>
          <w:color w:val="auto"/>
        </w:rPr>
      </w:pPr>
      <w:bookmarkStart w:id="926" w:name="_Toc51061717"/>
      <w:r w:rsidRPr="00A90F9A">
        <w:rPr>
          <w:rFonts w:ascii="Times New Roman" w:eastAsia="Times New Roman" w:hAnsi="Times New Roman" w:cs="Times New Roman"/>
          <w:color w:val="auto"/>
          <w:lang w:val="en-US" w:bidi="en-US"/>
        </w:rPr>
        <w:t>4.1.9</w:t>
      </w:r>
      <w:r w:rsidRPr="00A90F9A">
        <w:rPr>
          <w:color w:val="auto"/>
        </w:rPr>
        <w:t>工程的维护和照管</w:t>
      </w:r>
      <w:bookmarkEnd w:id="926"/>
    </w:p>
    <w:p w:rsidR="00F56E8C" w:rsidRPr="00A90F9A" w:rsidRDefault="007F3B75">
      <w:pPr>
        <w:pStyle w:val="Bodytext10"/>
        <w:spacing w:line="355" w:lineRule="exact"/>
        <w:ind w:firstLine="420"/>
        <w:jc w:val="both"/>
        <w:rPr>
          <w:color w:val="auto"/>
        </w:rPr>
      </w:pPr>
      <w:r w:rsidRPr="00A90F9A">
        <w:rPr>
          <w:color w:val="auto"/>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F56E8C" w:rsidRPr="00A90F9A" w:rsidRDefault="007F3B75">
      <w:pPr>
        <w:pStyle w:val="Bodytext20"/>
        <w:spacing w:after="0" w:line="355" w:lineRule="exact"/>
        <w:jc w:val="both"/>
        <w:rPr>
          <w:color w:val="auto"/>
          <w:lang w:eastAsia="zh-CN"/>
        </w:rPr>
      </w:pPr>
      <w:r w:rsidRPr="00A90F9A">
        <w:rPr>
          <w:color w:val="auto"/>
          <w:lang w:eastAsia="zh-CN"/>
        </w:rPr>
        <w:t xml:space="preserve">4. 1. </w:t>
      </w:r>
      <w:r w:rsidRPr="00A90F9A">
        <w:rPr>
          <w:color w:val="auto"/>
          <w:lang w:val="zh-CN" w:eastAsia="zh-CN" w:bidi="zh-CN"/>
        </w:rPr>
        <w:t>10</w:t>
      </w:r>
      <w:r w:rsidRPr="00A90F9A">
        <w:rPr>
          <w:rFonts w:ascii="宋体" w:eastAsia="宋体" w:hAnsi="宋体" w:cs="宋体"/>
          <w:color w:val="auto"/>
          <w:lang w:val="zh-CN" w:eastAsia="zh-CN" w:bidi="zh-CN"/>
        </w:rPr>
        <w:t>其它义务</w:t>
      </w:r>
    </w:p>
    <w:p w:rsidR="00F56E8C" w:rsidRPr="00A90F9A" w:rsidRDefault="007F3B75">
      <w:pPr>
        <w:pStyle w:val="Bodytext10"/>
        <w:spacing w:after="120" w:line="363" w:lineRule="exact"/>
        <w:ind w:firstLine="420"/>
        <w:jc w:val="both"/>
        <w:rPr>
          <w:color w:val="auto"/>
        </w:rPr>
      </w:pPr>
      <w:r w:rsidRPr="00A90F9A">
        <w:rPr>
          <w:color w:val="auto"/>
        </w:rPr>
        <w:t>其它义务在专用合同条款中补充约定。</w:t>
      </w:r>
    </w:p>
    <w:p w:rsidR="00F56E8C" w:rsidRPr="00A90F9A" w:rsidRDefault="007F3B75">
      <w:pPr>
        <w:pStyle w:val="3"/>
        <w:rPr>
          <w:rFonts w:asciiTheme="majorEastAsia" w:eastAsiaTheme="majorEastAsia" w:hAnsiTheme="majorEastAsia"/>
          <w:color w:val="auto"/>
          <w:sz w:val="28"/>
          <w:szCs w:val="28"/>
          <w:lang w:eastAsia="zh-CN"/>
        </w:rPr>
      </w:pPr>
      <w:bookmarkStart w:id="927" w:name="bookmark1006"/>
      <w:bookmarkStart w:id="928" w:name="bookmark1005"/>
      <w:bookmarkStart w:id="929" w:name="_Toc11535"/>
      <w:bookmarkStart w:id="930" w:name="bookmark1004"/>
      <w:bookmarkStart w:id="931" w:name="_Toc51061718"/>
      <w:r w:rsidRPr="00A90F9A">
        <w:rPr>
          <w:rFonts w:asciiTheme="majorEastAsia" w:eastAsiaTheme="majorEastAsia" w:hAnsiTheme="majorEastAsia"/>
          <w:color w:val="auto"/>
          <w:sz w:val="28"/>
          <w:szCs w:val="28"/>
          <w:lang w:eastAsia="zh-CN"/>
        </w:rPr>
        <w:lastRenderedPageBreak/>
        <w:t>4.2履约担保</w:t>
      </w:r>
      <w:bookmarkEnd w:id="927"/>
      <w:bookmarkEnd w:id="928"/>
      <w:bookmarkEnd w:id="929"/>
      <w:bookmarkEnd w:id="930"/>
      <w:bookmarkEnd w:id="931"/>
    </w:p>
    <w:p w:rsidR="00F56E8C" w:rsidRPr="00A90F9A" w:rsidRDefault="007F3B75">
      <w:pPr>
        <w:pStyle w:val="Bodytext10"/>
        <w:spacing w:after="160" w:line="331" w:lineRule="exact"/>
        <w:ind w:firstLine="420"/>
        <w:jc w:val="both"/>
        <w:rPr>
          <w:color w:val="auto"/>
        </w:rPr>
      </w:pPr>
      <w:r w:rsidRPr="00A90F9A">
        <w:rPr>
          <w:color w:val="auto"/>
        </w:rPr>
        <w:t>承包人应保证其履约担保在发包人颁发合同工程完工证书前一直有效。发包人应在合同工程完工证书颁发后</w:t>
      </w:r>
      <w:r w:rsidRPr="00A90F9A">
        <w:rPr>
          <w:rFonts w:ascii="Times New Roman" w:eastAsia="Times New Roman" w:hAnsi="Times New Roman" w:cs="Times New Roman"/>
          <w:color w:val="auto"/>
        </w:rPr>
        <w:t>28</w:t>
      </w:r>
      <w:r w:rsidRPr="00A90F9A">
        <w:rPr>
          <w:color w:val="auto"/>
        </w:rPr>
        <w:t>天内将履约担保退还给承包人。</w:t>
      </w:r>
    </w:p>
    <w:p w:rsidR="00F56E8C" w:rsidRPr="00A90F9A" w:rsidRDefault="007F3B75">
      <w:pPr>
        <w:pStyle w:val="3"/>
        <w:rPr>
          <w:rFonts w:asciiTheme="majorEastAsia" w:eastAsiaTheme="majorEastAsia" w:hAnsiTheme="majorEastAsia"/>
          <w:color w:val="auto"/>
          <w:sz w:val="28"/>
          <w:szCs w:val="28"/>
          <w:lang w:eastAsia="zh-CN"/>
        </w:rPr>
      </w:pPr>
      <w:bookmarkStart w:id="932" w:name="bookmark1007"/>
      <w:bookmarkStart w:id="933" w:name="bookmark1008"/>
      <w:bookmarkStart w:id="934" w:name="bookmark1009"/>
      <w:bookmarkStart w:id="935" w:name="_Toc31393"/>
      <w:bookmarkStart w:id="936" w:name="_Toc51061719"/>
      <w:r w:rsidRPr="00A90F9A">
        <w:rPr>
          <w:rFonts w:asciiTheme="majorEastAsia" w:eastAsiaTheme="majorEastAsia" w:hAnsiTheme="majorEastAsia"/>
          <w:color w:val="auto"/>
          <w:sz w:val="28"/>
          <w:szCs w:val="28"/>
          <w:lang w:eastAsia="zh-CN"/>
        </w:rPr>
        <w:t>4.3分包</w:t>
      </w:r>
      <w:bookmarkEnd w:id="932"/>
      <w:bookmarkEnd w:id="933"/>
      <w:bookmarkEnd w:id="934"/>
      <w:bookmarkEnd w:id="935"/>
      <w:bookmarkEnd w:id="936"/>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4.3.1</w:t>
      </w:r>
      <w:r w:rsidRPr="00A90F9A">
        <w:rPr>
          <w:color w:val="auto"/>
        </w:rPr>
        <w:t>承包人不得将其承包的全部工程转包给第三人，或将其承包的全部工程肢解后以分包的名义转包给第三人。</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4.3.2</w:t>
      </w:r>
      <w:r w:rsidRPr="00A90F9A">
        <w:rPr>
          <w:color w:val="auto"/>
        </w:rPr>
        <w:t>承包人不得将工程主体、关键性工作分包给第三人。除专用合同条款另有约定外，未经发包人同意，承包人不得将工程的其他部分或工作分包给第三人。</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 xml:space="preserve">4. 3. </w:t>
      </w:r>
      <w:r w:rsidRPr="00A90F9A">
        <w:rPr>
          <w:rFonts w:ascii="Times New Roman" w:eastAsia="Times New Roman" w:hAnsi="Times New Roman" w:cs="Times New Roman"/>
          <w:color w:val="auto"/>
        </w:rPr>
        <w:t>3</w:t>
      </w:r>
      <w:r w:rsidRPr="00A90F9A">
        <w:rPr>
          <w:color w:val="auto"/>
        </w:rPr>
        <w:t>分包人的资格能力应与其分包工程的标准和规模相适应。</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4.3.4</w:t>
      </w:r>
      <w:r w:rsidRPr="00A90F9A">
        <w:rPr>
          <w:color w:val="auto"/>
        </w:rPr>
        <w:t>按投标函附录约定分包工程的，承包人应向发包人和监理人提交分包合同 副本。</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4.3.5</w:t>
      </w:r>
      <w:r w:rsidRPr="00A90F9A">
        <w:rPr>
          <w:color w:val="auto"/>
        </w:rPr>
        <w:t>承包人应与分包人就分包工程向发包人承担连带责任。</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4.3.6</w:t>
      </w:r>
      <w:r w:rsidRPr="00A90F9A">
        <w:rPr>
          <w:color w:val="auto"/>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4.3.7</w:t>
      </w:r>
      <w:r w:rsidRPr="00A90F9A">
        <w:rPr>
          <w:color w:val="auto"/>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4.3.8</w:t>
      </w:r>
      <w:r w:rsidRPr="00A90F9A">
        <w:rPr>
          <w:color w:val="auto"/>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rsidR="00F56E8C" w:rsidRPr="00A90F9A" w:rsidRDefault="007F3B75">
      <w:pPr>
        <w:pStyle w:val="Bodytext10"/>
        <w:spacing w:line="357" w:lineRule="exact"/>
        <w:ind w:firstLine="420"/>
        <w:jc w:val="both"/>
        <w:rPr>
          <w:color w:val="auto"/>
        </w:rPr>
      </w:pPr>
      <w:r w:rsidRPr="00A90F9A">
        <w:rPr>
          <w:rFonts w:ascii="Times New Roman" w:eastAsia="Times New Roman" w:hAnsi="Times New Roman" w:cs="Times New Roman"/>
          <w:color w:val="auto"/>
          <w:lang w:val="en-US" w:bidi="en-US"/>
        </w:rPr>
        <w:t>4.3.9</w:t>
      </w:r>
      <w:r w:rsidRPr="00A90F9A">
        <w:rPr>
          <w:color w:val="auto"/>
        </w:rPr>
        <w:t>除第</w:t>
      </w:r>
      <w:r w:rsidRPr="00A90F9A">
        <w:rPr>
          <w:rFonts w:ascii="Times New Roman" w:eastAsia="Times New Roman" w:hAnsi="Times New Roman" w:cs="Times New Roman"/>
          <w:color w:val="auto"/>
          <w:lang w:val="en-US" w:bidi="en-US"/>
        </w:rPr>
        <w:t xml:space="preserve">4. 3. </w:t>
      </w:r>
      <w:r w:rsidRPr="00A90F9A">
        <w:rPr>
          <w:rFonts w:ascii="Times New Roman" w:eastAsia="Times New Roman" w:hAnsi="Times New Roman" w:cs="Times New Roman"/>
          <w:color w:val="auto"/>
        </w:rPr>
        <w:t>7</w:t>
      </w:r>
      <w:r w:rsidRPr="00A90F9A">
        <w:rPr>
          <w:color w:val="auto"/>
        </w:rPr>
        <w:t>项规定的指定分包外，承包人对其分包项目的实施以及分包人的行为向发包人负全部责任。承包人应对分包项目的工程进度、质量、安全、计量和验收等实施监督和管理。</w:t>
      </w:r>
    </w:p>
    <w:p w:rsidR="00F56E8C" w:rsidRPr="00A90F9A" w:rsidRDefault="007F3B75">
      <w:pPr>
        <w:pStyle w:val="Bodytext10"/>
        <w:tabs>
          <w:tab w:val="left" w:pos="736"/>
        </w:tabs>
        <w:spacing w:after="140" w:line="372" w:lineRule="exact"/>
        <w:ind w:left="420" w:firstLine="0"/>
        <w:jc w:val="both"/>
        <w:rPr>
          <w:color w:val="auto"/>
        </w:rPr>
      </w:pPr>
      <w:bookmarkStart w:id="937" w:name="bookmark1010"/>
      <w:bookmarkEnd w:id="937"/>
      <w:r w:rsidRPr="00A90F9A">
        <w:rPr>
          <w:rFonts w:ascii="Times New Roman" w:eastAsia="Times New Roman" w:hAnsi="Times New Roman" w:cs="Times New Roman"/>
          <w:color w:val="auto"/>
          <w:lang w:val="en-US" w:bidi="en-US"/>
        </w:rPr>
        <w:t>4.3.</w:t>
      </w:r>
      <w:r w:rsidRPr="00A90F9A">
        <w:rPr>
          <w:rFonts w:ascii="Times New Roman" w:eastAsia="Times New Roman" w:hAnsi="Times New Roman" w:cs="Times New Roman"/>
          <w:color w:val="auto"/>
        </w:rPr>
        <w:t>10</w:t>
      </w:r>
      <w:r w:rsidRPr="00A90F9A">
        <w:rPr>
          <w:color w:val="auto"/>
        </w:rPr>
        <w:t>分包人应按专用合同条款的约定设立项目管理机构组织管理分包工程的施工 活动。</w:t>
      </w:r>
    </w:p>
    <w:p w:rsidR="00F56E8C" w:rsidRPr="00A90F9A" w:rsidRDefault="007F3B75">
      <w:pPr>
        <w:pStyle w:val="3"/>
        <w:rPr>
          <w:rFonts w:asciiTheme="majorEastAsia" w:eastAsiaTheme="majorEastAsia" w:hAnsiTheme="majorEastAsia"/>
          <w:color w:val="auto"/>
          <w:sz w:val="28"/>
          <w:szCs w:val="28"/>
        </w:rPr>
      </w:pPr>
      <w:bookmarkStart w:id="938" w:name="_Toc27582"/>
      <w:bookmarkStart w:id="939" w:name="bookmark1011"/>
      <w:bookmarkStart w:id="940" w:name="bookmark1013"/>
      <w:bookmarkStart w:id="941" w:name="bookmark1012"/>
      <w:bookmarkStart w:id="942" w:name="_Toc51061720"/>
      <w:r w:rsidRPr="00A90F9A">
        <w:rPr>
          <w:rFonts w:asciiTheme="majorEastAsia" w:eastAsiaTheme="majorEastAsia" w:hAnsiTheme="majorEastAsia"/>
          <w:color w:val="auto"/>
          <w:sz w:val="28"/>
          <w:szCs w:val="28"/>
        </w:rPr>
        <w:t>4.4联合体</w:t>
      </w:r>
      <w:bookmarkEnd w:id="938"/>
      <w:bookmarkEnd w:id="939"/>
      <w:bookmarkEnd w:id="940"/>
      <w:bookmarkEnd w:id="941"/>
      <w:bookmarkEnd w:id="942"/>
    </w:p>
    <w:p w:rsidR="00F56E8C" w:rsidRPr="00A90F9A" w:rsidRDefault="007F3B75">
      <w:pPr>
        <w:pStyle w:val="Bodytext10"/>
        <w:numPr>
          <w:ilvl w:val="0"/>
          <w:numId w:val="33"/>
        </w:numPr>
        <w:tabs>
          <w:tab w:val="left" w:pos="738"/>
        </w:tabs>
        <w:spacing w:line="377" w:lineRule="exact"/>
        <w:ind w:firstLine="420"/>
        <w:jc w:val="both"/>
        <w:rPr>
          <w:color w:val="auto"/>
        </w:rPr>
      </w:pPr>
      <w:bookmarkStart w:id="943" w:name="bookmark1014"/>
      <w:bookmarkEnd w:id="943"/>
      <w:r w:rsidRPr="00A90F9A">
        <w:rPr>
          <w:rFonts w:ascii="Times New Roman" w:eastAsia="Times New Roman" w:hAnsi="Times New Roman" w:cs="Times New Roman"/>
          <w:color w:val="auto"/>
          <w:lang w:val="en-US" w:bidi="en-US"/>
        </w:rPr>
        <w:t>4.1</w:t>
      </w:r>
      <w:r w:rsidRPr="00A90F9A">
        <w:rPr>
          <w:color w:val="auto"/>
        </w:rPr>
        <w:t>联合体各方应共同与发包人签订合同协议书。联合体各方应为履行合同承担连带责任。</w:t>
      </w:r>
    </w:p>
    <w:p w:rsidR="00F56E8C" w:rsidRPr="00A90F9A" w:rsidRDefault="007F3B75">
      <w:pPr>
        <w:pStyle w:val="Bodytext10"/>
        <w:spacing w:line="365" w:lineRule="exact"/>
        <w:ind w:firstLine="420"/>
        <w:jc w:val="both"/>
        <w:rPr>
          <w:color w:val="auto"/>
        </w:rPr>
      </w:pPr>
      <w:r w:rsidRPr="00A90F9A">
        <w:rPr>
          <w:rFonts w:ascii="Times New Roman" w:eastAsia="Times New Roman" w:hAnsi="Times New Roman" w:cs="Times New Roman"/>
          <w:color w:val="auto"/>
          <w:lang w:val="en-US" w:bidi="en-US"/>
        </w:rPr>
        <w:t>4. 4.2</w:t>
      </w:r>
      <w:r w:rsidRPr="00A90F9A">
        <w:rPr>
          <w:color w:val="auto"/>
        </w:rPr>
        <w:t>联合体协议经发包人确认后作为合同附件。在履行合同过程中，未经发包人同意，不得修改联合体协议。</w:t>
      </w:r>
    </w:p>
    <w:p w:rsidR="00F56E8C" w:rsidRPr="00A90F9A" w:rsidRDefault="007F3B75">
      <w:pPr>
        <w:pStyle w:val="Bodytext10"/>
        <w:spacing w:after="140" w:line="362" w:lineRule="exact"/>
        <w:ind w:firstLine="420"/>
        <w:jc w:val="both"/>
        <w:rPr>
          <w:color w:val="auto"/>
        </w:rPr>
      </w:pPr>
      <w:r w:rsidRPr="00A90F9A">
        <w:rPr>
          <w:rFonts w:ascii="Times New Roman" w:eastAsia="Times New Roman" w:hAnsi="Times New Roman" w:cs="Times New Roman"/>
          <w:color w:val="auto"/>
          <w:lang w:val="en-US" w:bidi="en-US"/>
        </w:rPr>
        <w:t>4.4.3</w:t>
      </w:r>
      <w:r w:rsidRPr="00A90F9A">
        <w:rPr>
          <w:color w:val="auto"/>
        </w:rPr>
        <w:t>联合体牵头人负责与发包人和监理人联系，并接受指示，负责组织联合体各成员全面履行合同。</w:t>
      </w:r>
    </w:p>
    <w:p w:rsidR="00F56E8C" w:rsidRPr="00A90F9A" w:rsidRDefault="007F3B75">
      <w:pPr>
        <w:pStyle w:val="3"/>
        <w:rPr>
          <w:rFonts w:asciiTheme="majorEastAsia" w:eastAsiaTheme="majorEastAsia" w:hAnsiTheme="majorEastAsia"/>
          <w:color w:val="auto"/>
          <w:sz w:val="28"/>
          <w:szCs w:val="28"/>
          <w:lang w:eastAsia="zh-CN"/>
        </w:rPr>
      </w:pPr>
      <w:bookmarkStart w:id="944" w:name="bookmark1016"/>
      <w:bookmarkStart w:id="945" w:name="bookmark1015"/>
      <w:bookmarkStart w:id="946" w:name="_Toc27934"/>
      <w:bookmarkStart w:id="947" w:name="bookmark1017"/>
      <w:bookmarkStart w:id="948" w:name="_Toc51061721"/>
      <w:r w:rsidRPr="00A90F9A">
        <w:rPr>
          <w:rFonts w:asciiTheme="majorEastAsia" w:eastAsiaTheme="majorEastAsia" w:hAnsiTheme="majorEastAsia"/>
          <w:color w:val="auto"/>
          <w:sz w:val="28"/>
          <w:szCs w:val="28"/>
          <w:lang w:eastAsia="zh-CN"/>
        </w:rPr>
        <w:lastRenderedPageBreak/>
        <w:t>4.5承包人项目经理</w:t>
      </w:r>
      <w:bookmarkEnd w:id="944"/>
      <w:bookmarkEnd w:id="945"/>
      <w:bookmarkEnd w:id="946"/>
      <w:bookmarkEnd w:id="947"/>
      <w:bookmarkEnd w:id="948"/>
    </w:p>
    <w:p w:rsidR="00F56E8C" w:rsidRPr="00A90F9A" w:rsidRDefault="007F3B75">
      <w:pPr>
        <w:pStyle w:val="Bodytext10"/>
        <w:spacing w:line="359" w:lineRule="exact"/>
        <w:ind w:firstLine="420"/>
        <w:jc w:val="both"/>
        <w:rPr>
          <w:color w:val="auto"/>
        </w:rPr>
      </w:pPr>
      <w:r w:rsidRPr="00A90F9A">
        <w:rPr>
          <w:rFonts w:ascii="Times New Roman" w:eastAsia="Times New Roman" w:hAnsi="Times New Roman" w:cs="Times New Roman"/>
          <w:color w:val="auto"/>
          <w:lang w:val="en-US" w:bidi="en-US"/>
        </w:rPr>
        <w:t>4. 5.1</w:t>
      </w:r>
      <w:r w:rsidRPr="00A90F9A">
        <w:rPr>
          <w:color w:val="auto"/>
        </w:rPr>
        <w:t>承包人应按合同约定指派项目经理，并在约定的期限内到职。承包人更换项目经理应事先征得发包人同意，并应在更换</w:t>
      </w:r>
      <w:r w:rsidRPr="00A90F9A">
        <w:rPr>
          <w:rFonts w:ascii="Times New Roman" w:eastAsia="Times New Roman" w:hAnsi="Times New Roman" w:cs="Times New Roman"/>
          <w:color w:val="auto"/>
        </w:rPr>
        <w:t>14</w:t>
      </w:r>
      <w:r w:rsidRPr="00A90F9A">
        <w:rPr>
          <w:color w:val="auto"/>
        </w:rPr>
        <w:t>天前通知发包人和监理人。承包人项目经理短 期离开施工场地，应事先征得监理人同意，并委派代表代行其职责。</w:t>
      </w:r>
    </w:p>
    <w:p w:rsidR="00F56E8C" w:rsidRPr="00A90F9A" w:rsidRDefault="007F3B75">
      <w:pPr>
        <w:pStyle w:val="Bodytext10"/>
        <w:spacing w:line="366" w:lineRule="exact"/>
        <w:ind w:firstLine="420"/>
        <w:jc w:val="both"/>
        <w:rPr>
          <w:color w:val="auto"/>
        </w:rPr>
      </w:pPr>
      <w:r w:rsidRPr="00A90F9A">
        <w:rPr>
          <w:rFonts w:ascii="Times New Roman" w:eastAsia="Times New Roman" w:hAnsi="Times New Roman" w:cs="Times New Roman"/>
          <w:color w:val="auto"/>
          <w:lang w:val="en-US" w:bidi="en-US"/>
        </w:rPr>
        <w:t>4. 5.2</w:t>
      </w:r>
      <w:r w:rsidRPr="00A90F9A">
        <w:rPr>
          <w:color w:val="auto"/>
        </w:rPr>
        <w:t>承包人项目经理应按合同约定以及监理人按第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4</w:t>
      </w:r>
      <w:r w:rsidRPr="00A90F9A">
        <w:rPr>
          <w:color w:val="auto"/>
        </w:rPr>
        <w:t>款作出的指示，负责组织合同工程的实施。在情况紧急且无法与监理人取得联系时，可采取保证工程和人员生命财产 安全的紧急措施，并在采取措施后</w:t>
      </w:r>
      <w:r w:rsidRPr="00A90F9A">
        <w:rPr>
          <w:rFonts w:ascii="Times New Roman" w:eastAsia="Times New Roman" w:hAnsi="Times New Roman" w:cs="Times New Roman"/>
          <w:color w:val="auto"/>
        </w:rPr>
        <w:t>24</w:t>
      </w:r>
      <w:r w:rsidRPr="00A90F9A">
        <w:rPr>
          <w:color w:val="auto"/>
        </w:rPr>
        <w:t>小时内向监理人提交书面报告。</w:t>
      </w:r>
    </w:p>
    <w:p w:rsidR="00F56E8C" w:rsidRPr="00A90F9A" w:rsidRDefault="007F3B75">
      <w:pPr>
        <w:pStyle w:val="Bodytext10"/>
        <w:spacing w:line="366" w:lineRule="exact"/>
        <w:ind w:firstLine="420"/>
        <w:jc w:val="both"/>
        <w:rPr>
          <w:color w:val="auto"/>
        </w:rPr>
      </w:pPr>
      <w:r w:rsidRPr="00A90F9A">
        <w:rPr>
          <w:rFonts w:ascii="Times New Roman" w:eastAsia="Times New Roman" w:hAnsi="Times New Roman" w:cs="Times New Roman"/>
          <w:color w:val="auto"/>
          <w:lang w:val="en-US" w:bidi="en-US"/>
        </w:rPr>
        <w:t xml:space="preserve">4. 5. </w:t>
      </w:r>
      <w:r w:rsidRPr="00A90F9A">
        <w:rPr>
          <w:rFonts w:ascii="Times New Roman" w:eastAsia="Times New Roman" w:hAnsi="Times New Roman" w:cs="Times New Roman"/>
          <w:color w:val="auto"/>
        </w:rPr>
        <w:t>3</w:t>
      </w:r>
      <w:r w:rsidRPr="00A90F9A">
        <w:rPr>
          <w:color w:val="auto"/>
        </w:rPr>
        <w:t>承包人为履行合同发出的一切函件均应盖有承包人授权的施工场地管理机构章，并由承包人项目经理或其授权代表签字。</w:t>
      </w:r>
    </w:p>
    <w:p w:rsidR="00F56E8C" w:rsidRPr="00A90F9A" w:rsidRDefault="007F3B75">
      <w:pPr>
        <w:pStyle w:val="Bodytext10"/>
        <w:spacing w:after="140" w:line="362" w:lineRule="exact"/>
        <w:ind w:firstLine="420"/>
        <w:jc w:val="both"/>
        <w:rPr>
          <w:color w:val="auto"/>
        </w:rPr>
      </w:pPr>
      <w:r w:rsidRPr="00A90F9A">
        <w:rPr>
          <w:rFonts w:ascii="Times New Roman" w:eastAsia="Times New Roman" w:hAnsi="Times New Roman" w:cs="Times New Roman"/>
          <w:color w:val="auto"/>
          <w:lang w:val="en-US" w:bidi="en-US"/>
        </w:rPr>
        <w:t>4. 5.4</w:t>
      </w:r>
      <w:r w:rsidRPr="00A90F9A">
        <w:rPr>
          <w:color w:val="auto"/>
        </w:rPr>
        <w:t>承包人项目经理可以授权其下属人员履行其某项职责，但事先应将这些人员的姓名和授权范围通知监理人。</w:t>
      </w:r>
    </w:p>
    <w:p w:rsidR="00F56E8C" w:rsidRPr="00A90F9A" w:rsidRDefault="007F3B75">
      <w:pPr>
        <w:pStyle w:val="3"/>
        <w:rPr>
          <w:rFonts w:asciiTheme="majorEastAsia" w:eastAsiaTheme="majorEastAsia" w:hAnsiTheme="majorEastAsia"/>
          <w:color w:val="auto"/>
          <w:sz w:val="28"/>
          <w:szCs w:val="28"/>
          <w:lang w:eastAsia="zh-CN"/>
        </w:rPr>
      </w:pPr>
      <w:bookmarkStart w:id="949" w:name="bookmark1018"/>
      <w:bookmarkStart w:id="950" w:name="bookmark1019"/>
      <w:bookmarkStart w:id="951" w:name="_Toc1095"/>
      <w:bookmarkStart w:id="952" w:name="bookmark1020"/>
      <w:bookmarkStart w:id="953" w:name="_Toc51061722"/>
      <w:r w:rsidRPr="00A90F9A">
        <w:rPr>
          <w:rFonts w:asciiTheme="majorEastAsia" w:eastAsiaTheme="majorEastAsia" w:hAnsiTheme="majorEastAsia"/>
          <w:color w:val="auto"/>
          <w:sz w:val="28"/>
          <w:szCs w:val="28"/>
          <w:lang w:eastAsia="zh-CN"/>
        </w:rPr>
        <w:t>4.6承包人人员的管理</w:t>
      </w:r>
      <w:bookmarkEnd w:id="949"/>
      <w:bookmarkEnd w:id="950"/>
      <w:bookmarkEnd w:id="951"/>
      <w:bookmarkEnd w:id="952"/>
      <w:bookmarkEnd w:id="953"/>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4. 6.1</w:t>
      </w:r>
      <w:r w:rsidRPr="00A90F9A">
        <w:rPr>
          <w:color w:val="auto"/>
        </w:rPr>
        <w:t>承包人应在接到开工通知后</w:t>
      </w:r>
      <w:r w:rsidRPr="00A90F9A">
        <w:rPr>
          <w:rFonts w:ascii="Times New Roman" w:eastAsia="Times New Roman" w:hAnsi="Times New Roman" w:cs="Times New Roman"/>
          <w:color w:val="auto"/>
        </w:rPr>
        <w:t>28</w:t>
      </w:r>
      <w:r w:rsidRPr="00A90F9A">
        <w:rPr>
          <w:color w:val="auto"/>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F56E8C" w:rsidRPr="00A90F9A" w:rsidRDefault="007F3B75">
      <w:pPr>
        <w:pStyle w:val="Bodytext10"/>
        <w:spacing w:after="140" w:line="362" w:lineRule="exact"/>
        <w:ind w:firstLine="420"/>
        <w:jc w:val="both"/>
        <w:rPr>
          <w:color w:val="auto"/>
        </w:rPr>
      </w:pPr>
      <w:r w:rsidRPr="00A90F9A">
        <w:rPr>
          <w:rFonts w:ascii="Times New Roman" w:eastAsia="Times New Roman" w:hAnsi="Times New Roman" w:cs="Times New Roman"/>
          <w:color w:val="auto"/>
          <w:lang w:val="en-US" w:bidi="en-US"/>
        </w:rPr>
        <w:t>4. 6.2</w:t>
      </w:r>
      <w:r w:rsidRPr="00A90F9A">
        <w:rPr>
          <w:color w:val="auto"/>
        </w:rPr>
        <w:t>为完成合同约定的各项工作，承包人应向施工场地派遣或雇佣足够数量的下列 人员：</w:t>
      </w:r>
    </w:p>
    <w:p w:rsidR="00F56E8C" w:rsidRPr="00A90F9A" w:rsidRDefault="007F3B75">
      <w:pPr>
        <w:pStyle w:val="Bodytext10"/>
        <w:numPr>
          <w:ilvl w:val="0"/>
          <w:numId w:val="34"/>
        </w:numPr>
        <w:tabs>
          <w:tab w:val="left" w:pos="899"/>
        </w:tabs>
        <w:spacing w:line="379" w:lineRule="auto"/>
        <w:ind w:firstLine="420"/>
        <w:jc w:val="both"/>
        <w:rPr>
          <w:color w:val="auto"/>
        </w:rPr>
      </w:pPr>
      <w:bookmarkStart w:id="954" w:name="bookmark1021"/>
      <w:bookmarkEnd w:id="954"/>
      <w:r w:rsidRPr="00A90F9A">
        <w:rPr>
          <w:color w:val="auto"/>
        </w:rPr>
        <w:t>具有相应资格的专业技工和合格的普工；</w:t>
      </w:r>
    </w:p>
    <w:p w:rsidR="00F56E8C" w:rsidRPr="00A90F9A" w:rsidRDefault="007F3B75">
      <w:pPr>
        <w:pStyle w:val="Bodytext10"/>
        <w:numPr>
          <w:ilvl w:val="0"/>
          <w:numId w:val="34"/>
        </w:numPr>
        <w:tabs>
          <w:tab w:val="left" w:pos="899"/>
        </w:tabs>
        <w:spacing w:line="379" w:lineRule="auto"/>
        <w:ind w:firstLine="420"/>
        <w:jc w:val="both"/>
        <w:rPr>
          <w:color w:val="auto"/>
        </w:rPr>
      </w:pPr>
      <w:bookmarkStart w:id="955" w:name="bookmark1022"/>
      <w:bookmarkEnd w:id="955"/>
      <w:r w:rsidRPr="00A90F9A">
        <w:rPr>
          <w:color w:val="auto"/>
        </w:rPr>
        <w:t>具有相应施工经验的技术人员；</w:t>
      </w:r>
    </w:p>
    <w:p w:rsidR="00F56E8C" w:rsidRPr="00A90F9A" w:rsidRDefault="007F3B75">
      <w:pPr>
        <w:pStyle w:val="Bodytext10"/>
        <w:numPr>
          <w:ilvl w:val="0"/>
          <w:numId w:val="34"/>
        </w:numPr>
        <w:tabs>
          <w:tab w:val="left" w:pos="899"/>
        </w:tabs>
        <w:spacing w:line="379" w:lineRule="auto"/>
        <w:ind w:firstLine="420"/>
        <w:jc w:val="both"/>
        <w:rPr>
          <w:color w:val="auto"/>
        </w:rPr>
      </w:pPr>
      <w:bookmarkStart w:id="956" w:name="bookmark1023"/>
      <w:bookmarkEnd w:id="956"/>
      <w:r w:rsidRPr="00A90F9A">
        <w:rPr>
          <w:color w:val="auto"/>
        </w:rPr>
        <w:t>具有相应岗位资格的各级管理人员。</w:t>
      </w:r>
    </w:p>
    <w:p w:rsidR="00F56E8C" w:rsidRPr="00A90F9A" w:rsidRDefault="007F3B75">
      <w:pPr>
        <w:pStyle w:val="Bodytext10"/>
        <w:spacing w:after="140" w:line="367" w:lineRule="exact"/>
        <w:ind w:firstLine="420"/>
        <w:jc w:val="both"/>
        <w:rPr>
          <w:color w:val="auto"/>
        </w:rPr>
      </w:pPr>
      <w:r w:rsidRPr="00A90F9A">
        <w:rPr>
          <w:rFonts w:ascii="Times New Roman" w:eastAsia="Times New Roman" w:hAnsi="Times New Roman" w:cs="Times New Roman"/>
          <w:color w:val="auto"/>
          <w:lang w:val="en-US" w:bidi="en-US"/>
        </w:rPr>
        <w:t>4.6.3</w:t>
      </w:r>
      <w:r w:rsidRPr="00A90F9A">
        <w:rPr>
          <w:color w:val="auto"/>
        </w:rPr>
        <w:t>承包人安排在施工场地的主要管理人员和技术骨干应相对稳定。承包人更换主要管理人员和技术骨干时，应取得监理人的同意。</w:t>
      </w:r>
    </w:p>
    <w:p w:rsidR="00F56E8C" w:rsidRPr="00A90F9A" w:rsidRDefault="007F3B75">
      <w:pPr>
        <w:pStyle w:val="Bodytext10"/>
        <w:spacing w:after="40" w:line="379" w:lineRule="auto"/>
        <w:ind w:firstLine="420"/>
        <w:jc w:val="both"/>
        <w:rPr>
          <w:color w:val="auto"/>
        </w:rPr>
      </w:pPr>
      <w:r w:rsidRPr="00A90F9A">
        <w:rPr>
          <w:rFonts w:ascii="Times New Roman" w:eastAsia="Times New Roman" w:hAnsi="Times New Roman" w:cs="Times New Roman"/>
          <w:color w:val="auto"/>
          <w:lang w:val="en-US" w:bidi="en-US"/>
        </w:rPr>
        <w:t>4. 6.4</w:t>
      </w:r>
      <w:r w:rsidRPr="00A90F9A">
        <w:rPr>
          <w:color w:val="auto"/>
        </w:rPr>
        <w:t>特殊岗位的工作人员均应持有相应的资格证明，监理人有权随时检查。监理人认为有必要时，可进行现场考核。</w:t>
      </w:r>
    </w:p>
    <w:p w:rsidR="00F56E8C" w:rsidRPr="00A90F9A" w:rsidRDefault="007F3B75">
      <w:pPr>
        <w:pStyle w:val="3"/>
        <w:rPr>
          <w:rFonts w:asciiTheme="majorEastAsia" w:eastAsiaTheme="majorEastAsia" w:hAnsiTheme="majorEastAsia"/>
          <w:color w:val="auto"/>
          <w:sz w:val="28"/>
          <w:szCs w:val="28"/>
          <w:lang w:eastAsia="zh-CN"/>
        </w:rPr>
      </w:pPr>
      <w:bookmarkStart w:id="957" w:name="bookmark1024"/>
      <w:bookmarkStart w:id="958" w:name="bookmark1025"/>
      <w:bookmarkStart w:id="959" w:name="_Toc24736"/>
      <w:bookmarkStart w:id="960" w:name="bookmark1026"/>
      <w:bookmarkStart w:id="961" w:name="_Toc51061723"/>
      <w:r w:rsidRPr="00A90F9A">
        <w:rPr>
          <w:rFonts w:asciiTheme="majorEastAsia" w:eastAsiaTheme="majorEastAsia" w:hAnsiTheme="majorEastAsia"/>
          <w:color w:val="auto"/>
          <w:sz w:val="28"/>
          <w:szCs w:val="28"/>
          <w:lang w:eastAsia="zh-CN"/>
        </w:rPr>
        <w:t>4.7撤换承包人项目经理和其他人员</w:t>
      </w:r>
      <w:bookmarkEnd w:id="957"/>
      <w:bookmarkEnd w:id="958"/>
      <w:bookmarkEnd w:id="959"/>
      <w:bookmarkEnd w:id="960"/>
      <w:bookmarkEnd w:id="961"/>
    </w:p>
    <w:p w:rsidR="00F56E8C" w:rsidRPr="00A90F9A" w:rsidRDefault="007F3B75">
      <w:pPr>
        <w:pStyle w:val="Bodytext10"/>
        <w:spacing w:after="160" w:line="360" w:lineRule="exact"/>
        <w:ind w:firstLine="420"/>
        <w:jc w:val="both"/>
        <w:rPr>
          <w:color w:val="auto"/>
        </w:rPr>
      </w:pPr>
      <w:r w:rsidRPr="00A90F9A">
        <w:rPr>
          <w:color w:val="auto"/>
        </w:rPr>
        <w:t>承包人应对其项目经理和其他人员进行有效管理。监理人要求撤换不能胜任本职工作、 行为不端或玩忽职守的承包人项目经理和其他人员的，承包人应予以撤换。</w:t>
      </w:r>
    </w:p>
    <w:p w:rsidR="00F56E8C" w:rsidRPr="00A90F9A" w:rsidRDefault="007F3B75">
      <w:pPr>
        <w:pStyle w:val="3"/>
        <w:rPr>
          <w:rFonts w:asciiTheme="majorEastAsia" w:eastAsiaTheme="majorEastAsia" w:hAnsiTheme="majorEastAsia"/>
          <w:color w:val="auto"/>
          <w:sz w:val="28"/>
          <w:szCs w:val="28"/>
          <w:lang w:eastAsia="zh-CN"/>
        </w:rPr>
      </w:pPr>
      <w:bookmarkStart w:id="962" w:name="bookmark1028"/>
      <w:bookmarkStart w:id="963" w:name="_Toc19207"/>
      <w:bookmarkStart w:id="964" w:name="bookmark1027"/>
      <w:bookmarkStart w:id="965" w:name="bookmark1029"/>
      <w:bookmarkStart w:id="966" w:name="_Toc51061724"/>
      <w:r w:rsidRPr="00A90F9A">
        <w:rPr>
          <w:rFonts w:asciiTheme="majorEastAsia" w:eastAsiaTheme="majorEastAsia" w:hAnsiTheme="majorEastAsia"/>
          <w:color w:val="auto"/>
          <w:sz w:val="28"/>
          <w:szCs w:val="28"/>
          <w:lang w:eastAsia="zh-CN"/>
        </w:rPr>
        <w:t>4.8保障承包人人员的合法权益</w:t>
      </w:r>
      <w:bookmarkEnd w:id="962"/>
      <w:bookmarkEnd w:id="963"/>
      <w:bookmarkEnd w:id="964"/>
      <w:bookmarkEnd w:id="965"/>
      <w:bookmarkEnd w:id="966"/>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 xml:space="preserve">4. 8. </w:t>
      </w:r>
      <w:r w:rsidRPr="00A90F9A">
        <w:rPr>
          <w:rFonts w:ascii="Times New Roman" w:eastAsia="Times New Roman" w:hAnsi="Times New Roman" w:cs="Times New Roman"/>
          <w:color w:val="auto"/>
        </w:rPr>
        <w:t>1</w:t>
      </w:r>
      <w:r w:rsidRPr="00A90F9A">
        <w:rPr>
          <w:color w:val="auto"/>
        </w:rPr>
        <w:t>承包人应与其雇佣的人员签订劳动合同，并按时发放工资。</w:t>
      </w:r>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 xml:space="preserve">4. 8. </w:t>
      </w:r>
      <w:r w:rsidRPr="00A90F9A">
        <w:rPr>
          <w:rFonts w:ascii="Times New Roman" w:eastAsia="Times New Roman" w:hAnsi="Times New Roman" w:cs="Times New Roman"/>
          <w:color w:val="auto"/>
        </w:rPr>
        <w:t>2</w:t>
      </w:r>
      <w:r w:rsidRPr="00A90F9A">
        <w:rPr>
          <w:color w:val="auto"/>
        </w:rPr>
        <w:t>承包人应按劳动法的规定安排工作时间，保证其雇佣人员享有休息和休假的权利。因工程施工的特殊需要占用休假日或延长工作时间的，应不超过法律规定的限度，并按法律规定给予补休或付酬。</w:t>
      </w:r>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4.8.3</w:t>
      </w:r>
      <w:r w:rsidRPr="00A90F9A">
        <w:rPr>
          <w:color w:val="auto"/>
        </w:rPr>
        <w:t>承包人应为其雇佣人员提供必要的食宿条件，以及符合环境保护和卫生要求的生活环境，在远离城镇的施工场地，还应配备必要的伤病防治和急救的医务人员与医疗设施。</w:t>
      </w:r>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lastRenderedPageBreak/>
        <w:t>4. 8.4</w:t>
      </w:r>
      <w:r w:rsidRPr="00A90F9A">
        <w:rPr>
          <w:color w:val="auto"/>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4. 8.5</w:t>
      </w:r>
      <w:r w:rsidRPr="00A90F9A">
        <w:rPr>
          <w:color w:val="auto"/>
        </w:rPr>
        <w:t>承包人应按有关法律规定和合同约定，为其雇佣人员办理保险。</w:t>
      </w:r>
    </w:p>
    <w:p w:rsidR="00F56E8C" w:rsidRPr="00A90F9A" w:rsidRDefault="007F3B75">
      <w:pPr>
        <w:pStyle w:val="Bodytext10"/>
        <w:spacing w:after="160" w:line="360" w:lineRule="exact"/>
        <w:ind w:firstLine="420"/>
        <w:jc w:val="both"/>
        <w:rPr>
          <w:color w:val="auto"/>
        </w:rPr>
      </w:pPr>
      <w:r w:rsidRPr="00A90F9A">
        <w:rPr>
          <w:rFonts w:ascii="Times New Roman" w:eastAsia="Times New Roman" w:hAnsi="Times New Roman" w:cs="Times New Roman"/>
          <w:color w:val="auto"/>
          <w:lang w:val="en-US" w:bidi="en-US"/>
        </w:rPr>
        <w:t>4. 8.6</w:t>
      </w:r>
      <w:r w:rsidRPr="00A90F9A">
        <w:rPr>
          <w:color w:val="auto"/>
        </w:rPr>
        <w:t>承包人应负责处理其雇佣人员因工伤亡事故的善后事宜。</w:t>
      </w:r>
    </w:p>
    <w:p w:rsidR="00F56E8C" w:rsidRPr="00A90F9A" w:rsidRDefault="007F3B75">
      <w:pPr>
        <w:pStyle w:val="3"/>
        <w:rPr>
          <w:rFonts w:asciiTheme="majorEastAsia" w:eastAsiaTheme="majorEastAsia" w:hAnsiTheme="majorEastAsia"/>
          <w:color w:val="auto"/>
          <w:sz w:val="28"/>
          <w:szCs w:val="28"/>
          <w:lang w:eastAsia="zh-CN"/>
        </w:rPr>
      </w:pPr>
      <w:bookmarkStart w:id="967" w:name="bookmark1032"/>
      <w:bookmarkStart w:id="968" w:name="bookmark1031"/>
      <w:bookmarkStart w:id="969" w:name="_Toc7851"/>
      <w:bookmarkStart w:id="970" w:name="bookmark1030"/>
      <w:bookmarkStart w:id="971" w:name="_Toc51061725"/>
      <w:r w:rsidRPr="00A90F9A">
        <w:rPr>
          <w:rFonts w:asciiTheme="majorEastAsia" w:eastAsiaTheme="majorEastAsia" w:hAnsiTheme="majorEastAsia"/>
          <w:color w:val="auto"/>
          <w:sz w:val="28"/>
          <w:szCs w:val="28"/>
          <w:lang w:eastAsia="zh-CN"/>
        </w:rPr>
        <w:t>4.9工程价款应专款专用</w:t>
      </w:r>
      <w:bookmarkEnd w:id="967"/>
      <w:bookmarkEnd w:id="968"/>
      <w:bookmarkEnd w:id="969"/>
      <w:bookmarkEnd w:id="970"/>
      <w:bookmarkEnd w:id="971"/>
    </w:p>
    <w:p w:rsidR="00F56E8C" w:rsidRPr="00A90F9A" w:rsidRDefault="007F3B75">
      <w:pPr>
        <w:pStyle w:val="Bodytext10"/>
        <w:spacing w:after="160" w:line="360" w:lineRule="exact"/>
        <w:ind w:firstLine="420"/>
        <w:rPr>
          <w:color w:val="auto"/>
        </w:rPr>
      </w:pPr>
      <w:r w:rsidRPr="00A90F9A">
        <w:rPr>
          <w:color w:val="auto"/>
        </w:rPr>
        <w:t>发包人按合同约定支付给承包人的各项价款应专用于合同工程。</w:t>
      </w:r>
    </w:p>
    <w:p w:rsidR="00F56E8C" w:rsidRPr="00A90F9A" w:rsidRDefault="007F3B75">
      <w:pPr>
        <w:pStyle w:val="3"/>
        <w:rPr>
          <w:rFonts w:asciiTheme="majorEastAsia" w:eastAsiaTheme="majorEastAsia" w:hAnsiTheme="majorEastAsia"/>
          <w:color w:val="auto"/>
          <w:sz w:val="28"/>
          <w:szCs w:val="28"/>
          <w:lang w:eastAsia="zh-CN"/>
        </w:rPr>
      </w:pPr>
      <w:bookmarkStart w:id="972" w:name="bookmark1034"/>
      <w:bookmarkStart w:id="973" w:name="_Toc30630"/>
      <w:bookmarkStart w:id="974" w:name="bookmark1033"/>
      <w:bookmarkStart w:id="975" w:name="bookmark1035"/>
      <w:bookmarkStart w:id="976" w:name="_Toc51061726"/>
      <w:r w:rsidRPr="00A90F9A">
        <w:rPr>
          <w:rFonts w:asciiTheme="majorEastAsia" w:eastAsiaTheme="majorEastAsia" w:hAnsiTheme="majorEastAsia"/>
          <w:color w:val="auto"/>
          <w:sz w:val="28"/>
          <w:szCs w:val="28"/>
          <w:lang w:eastAsia="zh-CN"/>
        </w:rPr>
        <w:t>4.10承包人现场查勘</w:t>
      </w:r>
      <w:bookmarkEnd w:id="972"/>
      <w:bookmarkEnd w:id="973"/>
      <w:bookmarkEnd w:id="974"/>
      <w:bookmarkEnd w:id="975"/>
      <w:bookmarkEnd w:id="976"/>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 xml:space="preserve">4. 10. </w:t>
      </w:r>
      <w:r w:rsidRPr="00A90F9A">
        <w:rPr>
          <w:rFonts w:ascii="Times New Roman" w:eastAsia="Times New Roman" w:hAnsi="Times New Roman" w:cs="Times New Roman"/>
          <w:color w:val="auto"/>
        </w:rPr>
        <w:t>1</w:t>
      </w:r>
      <w:r w:rsidRPr="00A90F9A">
        <w:rPr>
          <w:color w:val="auto"/>
        </w:rPr>
        <w:t>发包人应将其持有的现场地质勘探资料、水文气象资料提供给承包人，并对其准确性负责。但承包人应对其阅读上述有关资料后所作出的解释和推断负责。</w:t>
      </w:r>
    </w:p>
    <w:p w:rsidR="00F56E8C" w:rsidRPr="00A90F9A" w:rsidRDefault="007F3B75">
      <w:pPr>
        <w:pStyle w:val="Bodytext10"/>
        <w:spacing w:after="240" w:line="362" w:lineRule="exact"/>
        <w:ind w:firstLine="420"/>
        <w:jc w:val="both"/>
        <w:rPr>
          <w:color w:val="auto"/>
        </w:rPr>
      </w:pPr>
      <w:bookmarkStart w:id="977" w:name="bookmark1036"/>
      <w:bookmarkEnd w:id="977"/>
      <w:r w:rsidRPr="00A90F9A">
        <w:rPr>
          <w:color w:val="auto"/>
        </w:rPr>
        <w:t>4. 10. 2承包人应对施工场地和周围环境进行查勘，并收集有关地质、水文、气象条件、交通条件、风俗习惯以及其他为完成合同工作有关的当地资料。在全部合同工作中，应视为承包人已充分估计了应承担的责任和风险。</w:t>
      </w:r>
    </w:p>
    <w:p w:rsidR="00F56E8C" w:rsidRPr="00A90F9A" w:rsidRDefault="007F3B75">
      <w:pPr>
        <w:pStyle w:val="3"/>
        <w:rPr>
          <w:rFonts w:asciiTheme="majorEastAsia" w:eastAsiaTheme="majorEastAsia" w:hAnsiTheme="majorEastAsia"/>
          <w:color w:val="auto"/>
          <w:sz w:val="28"/>
          <w:szCs w:val="28"/>
          <w:lang w:eastAsia="zh-CN"/>
        </w:rPr>
      </w:pPr>
      <w:bookmarkStart w:id="978" w:name="bookmark1038"/>
      <w:bookmarkStart w:id="979" w:name="bookmark1037"/>
      <w:bookmarkStart w:id="980" w:name="_Toc2993"/>
      <w:bookmarkStart w:id="981" w:name="bookmark1039"/>
      <w:bookmarkStart w:id="982" w:name="_Toc51061727"/>
      <w:r w:rsidRPr="00A90F9A">
        <w:rPr>
          <w:rFonts w:asciiTheme="majorEastAsia" w:eastAsiaTheme="majorEastAsia" w:hAnsiTheme="majorEastAsia"/>
          <w:color w:val="auto"/>
          <w:sz w:val="28"/>
          <w:szCs w:val="28"/>
          <w:lang w:eastAsia="zh-CN"/>
        </w:rPr>
        <w:t>4.11不利物质条件</w:t>
      </w:r>
      <w:bookmarkEnd w:id="978"/>
      <w:bookmarkEnd w:id="979"/>
      <w:bookmarkEnd w:id="980"/>
      <w:bookmarkEnd w:id="981"/>
      <w:bookmarkEnd w:id="982"/>
    </w:p>
    <w:p w:rsidR="00F56E8C" w:rsidRPr="00A90F9A" w:rsidRDefault="007F3B75">
      <w:pPr>
        <w:pStyle w:val="Bodytext10"/>
        <w:spacing w:line="367" w:lineRule="exact"/>
        <w:ind w:firstLine="420"/>
        <w:jc w:val="both"/>
        <w:rPr>
          <w:color w:val="auto"/>
        </w:rPr>
      </w:pPr>
      <w:r w:rsidRPr="00A90F9A">
        <w:rPr>
          <w:rFonts w:ascii="Times New Roman" w:eastAsia="Times New Roman" w:hAnsi="Times New Roman" w:cs="Times New Roman"/>
          <w:color w:val="auto"/>
          <w:lang w:val="en-US" w:bidi="en-US"/>
        </w:rPr>
        <w:t>4.11.1</w:t>
      </w:r>
      <w:r w:rsidRPr="00A90F9A">
        <w:rPr>
          <w:color w:val="auto"/>
        </w:rPr>
        <w:t>除专用合同条款另有约定外，不利的物质条件是指在施工中遭遇不可预见的外界障碍或自然条件造成施工受阻。</w:t>
      </w:r>
    </w:p>
    <w:p w:rsidR="00F56E8C" w:rsidRPr="00A90F9A" w:rsidRDefault="007F3B75">
      <w:pPr>
        <w:pStyle w:val="Bodytext10"/>
        <w:spacing w:after="280" w:line="354" w:lineRule="exact"/>
        <w:ind w:firstLine="420"/>
        <w:jc w:val="both"/>
        <w:rPr>
          <w:color w:val="auto"/>
        </w:rPr>
      </w:pPr>
      <w:r w:rsidRPr="00A90F9A">
        <w:rPr>
          <w:rFonts w:ascii="Times New Roman" w:eastAsia="Times New Roman" w:hAnsi="Times New Roman" w:cs="Times New Roman"/>
          <w:color w:val="auto"/>
          <w:lang w:val="en-US" w:bidi="en-US"/>
        </w:rPr>
        <w:t>4.11.2</w:t>
      </w:r>
      <w:r w:rsidRPr="00A90F9A">
        <w:rPr>
          <w:color w:val="auto"/>
        </w:rPr>
        <w:t>承包人遇到不利物质条件时，应采取适应不利物质条件的合理措施继续施工, 并及时通知监理人。承包人应有权根据第</w:t>
      </w:r>
      <w:r w:rsidRPr="00A90F9A">
        <w:rPr>
          <w:rFonts w:ascii="Times New Roman" w:eastAsia="Times New Roman" w:hAnsi="Times New Roman" w:cs="Times New Roman"/>
          <w:color w:val="auto"/>
          <w:lang w:val="en-US" w:bidi="en-US"/>
        </w:rPr>
        <w:t>23.1</w:t>
      </w:r>
      <w:r w:rsidRPr="00A90F9A">
        <w:rPr>
          <w:color w:val="auto"/>
        </w:rPr>
        <w:t>款的约定，要求延长工期及增加费用。监理人收到此类要求后，应在分析上述外界障碍或自然条件是否不可预见及不可预见程度的基础上，按照通用合同条款第</w:t>
      </w:r>
      <w:r w:rsidRPr="00A90F9A">
        <w:rPr>
          <w:rFonts w:ascii="Times New Roman" w:eastAsia="Times New Roman" w:hAnsi="Times New Roman" w:cs="Times New Roman"/>
          <w:color w:val="auto"/>
        </w:rPr>
        <w:t>15</w:t>
      </w:r>
      <w:r w:rsidRPr="00A90F9A">
        <w:rPr>
          <w:color w:val="auto"/>
        </w:rPr>
        <w:t>条的约定办理。</w:t>
      </w:r>
    </w:p>
    <w:p w:rsidR="00F56E8C" w:rsidRPr="00A90F9A" w:rsidRDefault="007F3B75">
      <w:pPr>
        <w:pStyle w:val="2"/>
        <w:rPr>
          <w:color w:val="auto"/>
        </w:rPr>
      </w:pPr>
      <w:bookmarkStart w:id="983" w:name="bookmark1042"/>
      <w:bookmarkStart w:id="984" w:name="bookmark1041"/>
      <w:bookmarkStart w:id="985" w:name="_Toc25230"/>
      <w:bookmarkStart w:id="986" w:name="bookmark1040"/>
      <w:bookmarkStart w:id="987" w:name="bookmark1043"/>
      <w:bookmarkStart w:id="988" w:name="_Toc51061728"/>
      <w:bookmarkEnd w:id="983"/>
      <w:r w:rsidRPr="00A90F9A">
        <w:rPr>
          <w:rFonts w:hint="eastAsia"/>
          <w:color w:val="auto"/>
        </w:rPr>
        <w:t>5.</w:t>
      </w:r>
      <w:r w:rsidRPr="00A90F9A">
        <w:rPr>
          <w:color w:val="auto"/>
        </w:rPr>
        <w:t>材料和工程设备</w:t>
      </w:r>
      <w:bookmarkEnd w:id="984"/>
      <w:bookmarkEnd w:id="985"/>
      <w:bookmarkEnd w:id="986"/>
      <w:bookmarkEnd w:id="987"/>
      <w:bookmarkEnd w:id="988"/>
    </w:p>
    <w:p w:rsidR="00F56E8C" w:rsidRPr="00A90F9A" w:rsidRDefault="007F3B75">
      <w:pPr>
        <w:pStyle w:val="3"/>
        <w:rPr>
          <w:rFonts w:asciiTheme="majorEastAsia" w:eastAsiaTheme="majorEastAsia" w:hAnsiTheme="majorEastAsia"/>
          <w:color w:val="auto"/>
          <w:sz w:val="28"/>
          <w:szCs w:val="28"/>
          <w:lang w:eastAsia="zh-CN"/>
        </w:rPr>
      </w:pPr>
      <w:bookmarkStart w:id="989" w:name="bookmark1045"/>
      <w:bookmarkStart w:id="990" w:name="bookmark1046"/>
      <w:bookmarkStart w:id="991" w:name="bookmark1044"/>
      <w:bookmarkStart w:id="992" w:name="_Toc5421"/>
      <w:bookmarkStart w:id="993" w:name="_Toc51061729"/>
      <w:r w:rsidRPr="00A90F9A">
        <w:rPr>
          <w:rFonts w:asciiTheme="majorEastAsia" w:eastAsiaTheme="majorEastAsia" w:hAnsiTheme="majorEastAsia"/>
          <w:color w:val="auto"/>
          <w:sz w:val="28"/>
          <w:szCs w:val="28"/>
          <w:lang w:eastAsia="zh-CN"/>
        </w:rPr>
        <w:t>5.1承包人提供的材料和工程设备</w:t>
      </w:r>
      <w:bookmarkEnd w:id="989"/>
      <w:bookmarkEnd w:id="990"/>
      <w:bookmarkEnd w:id="991"/>
      <w:bookmarkEnd w:id="992"/>
      <w:bookmarkEnd w:id="993"/>
    </w:p>
    <w:p w:rsidR="00F56E8C" w:rsidRPr="00A90F9A" w:rsidRDefault="007F3B75">
      <w:pPr>
        <w:pStyle w:val="Bodytext10"/>
        <w:tabs>
          <w:tab w:val="left" w:pos="752"/>
        </w:tabs>
        <w:spacing w:after="160" w:line="382" w:lineRule="exact"/>
        <w:ind w:left="420" w:firstLine="0"/>
        <w:jc w:val="both"/>
        <w:outlineLvl w:val="0"/>
        <w:rPr>
          <w:color w:val="auto"/>
        </w:rPr>
      </w:pPr>
      <w:bookmarkStart w:id="994" w:name="bookmark1047"/>
      <w:bookmarkStart w:id="995" w:name="_Toc51061730"/>
      <w:bookmarkEnd w:id="994"/>
      <w:r w:rsidRPr="00A90F9A">
        <w:rPr>
          <w:rFonts w:ascii="Times New Roman" w:eastAsiaTheme="minorEastAsia" w:hAnsi="Times New Roman" w:cs="Times New Roman" w:hint="eastAsia"/>
          <w:color w:val="auto"/>
          <w:lang w:val="en-US" w:bidi="en-US"/>
        </w:rPr>
        <w:t>5.1</w:t>
      </w:r>
      <w:r w:rsidRPr="00A90F9A">
        <w:rPr>
          <w:rFonts w:ascii="Times New Roman" w:eastAsia="Times New Roman" w:hAnsi="Times New Roman" w:cs="Times New Roman"/>
          <w:color w:val="auto"/>
          <w:lang w:val="en-US" w:bidi="en-US"/>
        </w:rPr>
        <w:t xml:space="preserve">. </w:t>
      </w:r>
      <w:r w:rsidRPr="00A90F9A">
        <w:rPr>
          <w:rFonts w:ascii="Times New Roman" w:eastAsia="Times New Roman" w:hAnsi="Times New Roman" w:cs="Times New Roman"/>
          <w:color w:val="auto"/>
        </w:rPr>
        <w:t>1</w:t>
      </w:r>
      <w:r w:rsidRPr="00A90F9A">
        <w:rPr>
          <w:color w:val="auto"/>
        </w:rPr>
        <w:t>除第</w:t>
      </w:r>
      <w:r w:rsidRPr="00A90F9A">
        <w:rPr>
          <w:rFonts w:ascii="Times New Roman" w:eastAsia="Times New Roman" w:hAnsi="Times New Roman" w:cs="Times New Roman"/>
          <w:color w:val="auto"/>
          <w:lang w:val="en-US" w:bidi="en-US"/>
        </w:rPr>
        <w:t xml:space="preserve">5. </w:t>
      </w:r>
      <w:r w:rsidRPr="00A90F9A">
        <w:rPr>
          <w:rFonts w:ascii="Times New Roman" w:eastAsia="Times New Roman" w:hAnsi="Times New Roman" w:cs="Times New Roman"/>
          <w:color w:val="auto"/>
        </w:rPr>
        <w:t>2</w:t>
      </w:r>
      <w:r w:rsidRPr="00A90F9A">
        <w:rPr>
          <w:color w:val="auto"/>
        </w:rPr>
        <w:t>款约定由发包人提供的材料和工程设备外，承包人负责采购、运输和 保管完成本合同工作所需的材料和工程设备。承包人应对其采购的材料和工程设备负责。</w:t>
      </w:r>
      <w:bookmarkEnd w:id="995"/>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5.1.2</w:t>
      </w:r>
      <w:r w:rsidRPr="00A90F9A">
        <w:rPr>
          <w:color w:val="auto"/>
        </w:rPr>
        <w:t>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rsidR="00F56E8C" w:rsidRPr="00A90F9A" w:rsidRDefault="007F3B75">
      <w:pPr>
        <w:pStyle w:val="Bodytext10"/>
        <w:spacing w:after="120" w:line="356" w:lineRule="exact"/>
        <w:ind w:firstLine="420"/>
        <w:jc w:val="both"/>
        <w:rPr>
          <w:color w:val="auto"/>
        </w:rPr>
      </w:pPr>
      <w:r w:rsidRPr="00A90F9A">
        <w:rPr>
          <w:rFonts w:ascii="Times New Roman" w:eastAsia="Times New Roman" w:hAnsi="Times New Roman" w:cs="Times New Roman"/>
          <w:color w:val="auto"/>
          <w:lang w:val="en-US" w:bidi="en-US"/>
        </w:rPr>
        <w:t>5.1.3</w:t>
      </w:r>
      <w:r w:rsidRPr="00A90F9A">
        <w:rPr>
          <w:color w:val="auto"/>
        </w:rPr>
        <w:t>对承包人提供的材料和工程设备，承包人应会同监理人进行检验和交货验收, 查验材料合格证明和产品合格证书，并按合同约定和监理人指示，进行材料的抽样检验和工程设备的检验测试，检验和测试结果应提交监理人，所需费用由承包人承担。</w:t>
      </w:r>
    </w:p>
    <w:p w:rsidR="00F56E8C" w:rsidRPr="00A90F9A" w:rsidRDefault="007F3B75">
      <w:pPr>
        <w:pStyle w:val="3"/>
        <w:rPr>
          <w:rFonts w:asciiTheme="majorEastAsia" w:eastAsiaTheme="majorEastAsia" w:hAnsiTheme="majorEastAsia"/>
          <w:color w:val="auto"/>
          <w:sz w:val="28"/>
          <w:szCs w:val="28"/>
          <w:lang w:eastAsia="zh-CN"/>
        </w:rPr>
      </w:pPr>
      <w:bookmarkStart w:id="996" w:name="bookmark1050"/>
      <w:bookmarkStart w:id="997" w:name="bookmark1048"/>
      <w:bookmarkStart w:id="998" w:name="bookmark1049"/>
      <w:bookmarkStart w:id="999" w:name="_Toc18208"/>
      <w:bookmarkStart w:id="1000" w:name="_Toc51061731"/>
      <w:r w:rsidRPr="00A90F9A">
        <w:rPr>
          <w:rFonts w:asciiTheme="majorEastAsia" w:eastAsiaTheme="majorEastAsia" w:hAnsiTheme="majorEastAsia"/>
          <w:color w:val="auto"/>
          <w:sz w:val="28"/>
          <w:szCs w:val="28"/>
          <w:lang w:eastAsia="zh-CN"/>
        </w:rPr>
        <w:lastRenderedPageBreak/>
        <w:t>5.2发包人提供的材料和工程设备</w:t>
      </w:r>
      <w:bookmarkEnd w:id="996"/>
      <w:bookmarkEnd w:id="997"/>
      <w:bookmarkEnd w:id="998"/>
      <w:bookmarkEnd w:id="999"/>
      <w:bookmarkEnd w:id="1000"/>
    </w:p>
    <w:p w:rsidR="00F56E8C" w:rsidRPr="00A90F9A" w:rsidRDefault="007F3B75">
      <w:pPr>
        <w:pStyle w:val="Bodytext10"/>
        <w:spacing w:line="360" w:lineRule="exact"/>
        <w:ind w:firstLine="420"/>
        <w:jc w:val="both"/>
        <w:rPr>
          <w:color w:val="auto"/>
        </w:rPr>
      </w:pPr>
      <w:bookmarkStart w:id="1001" w:name="bookmark1051"/>
      <w:bookmarkEnd w:id="1001"/>
      <w:r w:rsidRPr="00A90F9A">
        <w:rPr>
          <w:color w:val="auto"/>
        </w:rPr>
        <w:t>5. 2.1发包人提供的材料和工程设备，应在专用合同条款中写明材料和工程设备的名称、规格、数量、价格、交货方式、交货地点和计划交货日期等。</w:t>
      </w:r>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5. 2.2</w:t>
      </w:r>
      <w:r w:rsidRPr="00A90F9A">
        <w:rPr>
          <w:color w:val="auto"/>
        </w:rPr>
        <w:t>承包人应根据合同进度计划的安排，向监理人报送要求发包人交货的日期计划。发包人应按照监理人与合同双方当事人商定的交货日期，向承包人提交材料和工程设备。</w:t>
      </w:r>
    </w:p>
    <w:p w:rsidR="00F56E8C" w:rsidRPr="00A90F9A" w:rsidRDefault="007F3B75">
      <w:pPr>
        <w:pStyle w:val="Bodytext10"/>
        <w:spacing w:line="364" w:lineRule="exact"/>
        <w:ind w:firstLine="420"/>
        <w:jc w:val="both"/>
        <w:rPr>
          <w:color w:val="auto"/>
        </w:rPr>
      </w:pPr>
      <w:r w:rsidRPr="00A90F9A">
        <w:rPr>
          <w:rFonts w:ascii="Times New Roman" w:eastAsia="Times New Roman" w:hAnsi="Times New Roman" w:cs="Times New Roman"/>
          <w:color w:val="auto"/>
          <w:lang w:val="en-US" w:bidi="en-US"/>
        </w:rPr>
        <w:t>5.2.3</w:t>
      </w:r>
      <w:r w:rsidRPr="00A90F9A">
        <w:rPr>
          <w:color w:val="auto"/>
        </w:rPr>
        <w:t>发包人应在材料和工程设备到货</w:t>
      </w:r>
      <w:r w:rsidRPr="00A90F9A">
        <w:rPr>
          <w:rFonts w:ascii="Times New Roman" w:eastAsia="Times New Roman" w:hAnsi="Times New Roman" w:cs="Times New Roman"/>
          <w:color w:val="auto"/>
        </w:rPr>
        <w:t>7</w:t>
      </w:r>
      <w:r w:rsidRPr="00A90F9A">
        <w:rPr>
          <w:color w:val="auto"/>
        </w:rPr>
        <w:t>天前通知承包人，承包人应会同监理人在约定的时间内，赴交货地点共同进行验收。发包人提供的材料和工程设备运至交货地点验收后，由承包人负责接收、卸货、运输和保管。</w:t>
      </w:r>
    </w:p>
    <w:p w:rsidR="00F56E8C" w:rsidRPr="00A90F9A" w:rsidRDefault="007F3B75">
      <w:pPr>
        <w:pStyle w:val="Bodytext10"/>
        <w:spacing w:line="365" w:lineRule="exact"/>
        <w:ind w:firstLine="420"/>
        <w:jc w:val="both"/>
        <w:rPr>
          <w:color w:val="auto"/>
        </w:rPr>
      </w:pPr>
      <w:r w:rsidRPr="00A90F9A">
        <w:rPr>
          <w:rFonts w:ascii="Times New Roman" w:eastAsia="Times New Roman" w:hAnsi="Times New Roman" w:cs="Times New Roman"/>
          <w:color w:val="auto"/>
          <w:lang w:val="en-US" w:bidi="en-US"/>
        </w:rPr>
        <w:t>5. 2.4</w:t>
      </w:r>
      <w:r w:rsidRPr="00A90F9A">
        <w:rPr>
          <w:color w:val="auto"/>
        </w:rPr>
        <w:t>发包人要求向承包人提前交货的，承包人不得拒绝，但发包人应承担承包人由此增加的费用。</w:t>
      </w:r>
    </w:p>
    <w:p w:rsidR="00F56E8C" w:rsidRPr="00A90F9A" w:rsidRDefault="007F3B75">
      <w:pPr>
        <w:pStyle w:val="Bodytext10"/>
        <w:spacing w:line="365" w:lineRule="exact"/>
        <w:ind w:firstLine="420"/>
        <w:jc w:val="both"/>
        <w:rPr>
          <w:color w:val="auto"/>
        </w:rPr>
      </w:pPr>
      <w:r w:rsidRPr="00A90F9A">
        <w:rPr>
          <w:rFonts w:ascii="Times New Roman" w:eastAsia="Times New Roman" w:hAnsi="Times New Roman" w:cs="Times New Roman"/>
          <w:color w:val="auto"/>
          <w:lang w:val="en-US" w:bidi="en-US"/>
        </w:rPr>
        <w:t>5. 2.5</w:t>
      </w:r>
      <w:r w:rsidRPr="00A90F9A">
        <w:rPr>
          <w:color w:val="auto"/>
        </w:rPr>
        <w:t>承包人要求更改交货日期或地点的，应事先报请监理人批准。由于承包人要求更改交货时间或地点所增加的费用和（或）工期延误由承包人承担。</w:t>
      </w:r>
    </w:p>
    <w:p w:rsidR="00F56E8C" w:rsidRPr="00A90F9A" w:rsidRDefault="007F3B75">
      <w:pPr>
        <w:pStyle w:val="Bodytext10"/>
        <w:spacing w:after="120" w:line="354" w:lineRule="exact"/>
        <w:ind w:firstLine="420"/>
        <w:jc w:val="both"/>
        <w:rPr>
          <w:color w:val="auto"/>
        </w:rPr>
      </w:pPr>
      <w:r w:rsidRPr="00A90F9A">
        <w:rPr>
          <w:rFonts w:ascii="Times New Roman" w:eastAsia="Times New Roman" w:hAnsi="Times New Roman" w:cs="Times New Roman"/>
          <w:color w:val="auto"/>
          <w:lang w:val="en-US" w:bidi="en-US"/>
        </w:rPr>
        <w:t>5. 2.6</w:t>
      </w:r>
      <w:r w:rsidRPr="00A90F9A">
        <w:rPr>
          <w:color w:val="auto"/>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F56E8C" w:rsidRPr="00A90F9A" w:rsidRDefault="007F3B75">
      <w:pPr>
        <w:pStyle w:val="3"/>
        <w:rPr>
          <w:rFonts w:asciiTheme="majorEastAsia" w:eastAsiaTheme="majorEastAsia" w:hAnsiTheme="majorEastAsia"/>
          <w:color w:val="auto"/>
          <w:sz w:val="28"/>
          <w:szCs w:val="28"/>
          <w:lang w:eastAsia="zh-CN"/>
        </w:rPr>
      </w:pPr>
      <w:bookmarkStart w:id="1002" w:name="bookmark1054"/>
      <w:bookmarkStart w:id="1003" w:name="_Toc17795"/>
      <w:bookmarkStart w:id="1004" w:name="bookmark1052"/>
      <w:bookmarkStart w:id="1005" w:name="bookmark1053"/>
      <w:bookmarkStart w:id="1006" w:name="_Toc51061732"/>
      <w:r w:rsidRPr="00A90F9A">
        <w:rPr>
          <w:rFonts w:asciiTheme="majorEastAsia" w:eastAsiaTheme="majorEastAsia" w:hAnsiTheme="majorEastAsia"/>
          <w:color w:val="auto"/>
          <w:sz w:val="28"/>
          <w:szCs w:val="28"/>
          <w:lang w:eastAsia="zh-CN"/>
        </w:rPr>
        <w:t>5.3材料和工程设备专用于合同工程</w:t>
      </w:r>
      <w:bookmarkEnd w:id="1002"/>
      <w:bookmarkEnd w:id="1003"/>
      <w:bookmarkEnd w:id="1004"/>
      <w:bookmarkEnd w:id="1005"/>
      <w:bookmarkEnd w:id="1006"/>
    </w:p>
    <w:p w:rsidR="00F56E8C" w:rsidRPr="00A90F9A" w:rsidRDefault="007F3B75">
      <w:pPr>
        <w:pStyle w:val="Bodytext10"/>
        <w:spacing w:line="355" w:lineRule="exact"/>
        <w:ind w:firstLine="420"/>
        <w:jc w:val="both"/>
        <w:rPr>
          <w:color w:val="auto"/>
        </w:rPr>
      </w:pPr>
      <w:r w:rsidRPr="00A90F9A">
        <w:rPr>
          <w:rFonts w:ascii="Times New Roman" w:eastAsia="Times New Roman" w:hAnsi="Times New Roman" w:cs="Times New Roman"/>
          <w:color w:val="auto"/>
          <w:lang w:val="en-US" w:bidi="en-US"/>
        </w:rPr>
        <w:t>5.3.1</w:t>
      </w:r>
      <w:r w:rsidRPr="00A90F9A">
        <w:rPr>
          <w:color w:val="auto"/>
        </w:rPr>
        <w:t>运入施工场地的材料、工程设备，包括备品备件、安装专用工器具与随机资料，必须专用于合同工程，未经监理人同意，承包人不得运出施工场地或挪作他用。</w:t>
      </w:r>
    </w:p>
    <w:p w:rsidR="00F56E8C" w:rsidRPr="00A90F9A" w:rsidRDefault="007F3B75">
      <w:pPr>
        <w:pStyle w:val="Bodytext10"/>
        <w:spacing w:after="120" w:line="364" w:lineRule="exact"/>
        <w:ind w:firstLine="420"/>
        <w:jc w:val="both"/>
        <w:rPr>
          <w:color w:val="auto"/>
        </w:rPr>
      </w:pPr>
      <w:r w:rsidRPr="00A90F9A">
        <w:rPr>
          <w:rFonts w:ascii="Times New Roman" w:eastAsia="Times New Roman" w:hAnsi="Times New Roman" w:cs="Times New Roman"/>
          <w:color w:val="auto"/>
          <w:lang w:val="en-US" w:bidi="en-US"/>
        </w:rPr>
        <w:t>5.3.2</w:t>
      </w:r>
      <w:r w:rsidRPr="00A90F9A">
        <w:rPr>
          <w:color w:val="auto"/>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F56E8C" w:rsidRPr="00A90F9A" w:rsidRDefault="007F3B75">
      <w:pPr>
        <w:pStyle w:val="3"/>
        <w:rPr>
          <w:rFonts w:asciiTheme="majorEastAsia" w:eastAsiaTheme="majorEastAsia" w:hAnsiTheme="majorEastAsia"/>
          <w:color w:val="auto"/>
          <w:sz w:val="28"/>
          <w:szCs w:val="28"/>
          <w:lang w:eastAsia="zh-CN"/>
        </w:rPr>
      </w:pPr>
      <w:bookmarkStart w:id="1007" w:name="bookmark1056"/>
      <w:bookmarkStart w:id="1008" w:name="bookmark1057"/>
      <w:bookmarkStart w:id="1009" w:name="bookmark1055"/>
      <w:bookmarkStart w:id="1010" w:name="_Toc30864"/>
      <w:bookmarkStart w:id="1011" w:name="_Toc51061733"/>
      <w:r w:rsidRPr="00A90F9A">
        <w:rPr>
          <w:rFonts w:asciiTheme="majorEastAsia" w:eastAsiaTheme="majorEastAsia" w:hAnsiTheme="majorEastAsia"/>
          <w:color w:val="auto"/>
          <w:sz w:val="28"/>
          <w:szCs w:val="28"/>
          <w:lang w:eastAsia="zh-CN"/>
        </w:rPr>
        <w:t>5.4禁止使用不合格的材料和工程设备</w:t>
      </w:r>
      <w:bookmarkEnd w:id="1007"/>
      <w:bookmarkEnd w:id="1008"/>
      <w:bookmarkEnd w:id="1009"/>
      <w:bookmarkEnd w:id="1010"/>
      <w:bookmarkEnd w:id="1011"/>
    </w:p>
    <w:p w:rsidR="00F56E8C" w:rsidRPr="00A90F9A" w:rsidRDefault="007F3B75">
      <w:pPr>
        <w:pStyle w:val="Bodytext10"/>
        <w:spacing w:after="80" w:line="362" w:lineRule="exact"/>
        <w:ind w:firstLine="420"/>
        <w:jc w:val="both"/>
        <w:rPr>
          <w:color w:val="auto"/>
        </w:rPr>
      </w:pPr>
      <w:bookmarkStart w:id="1012" w:name="bookmark1058"/>
      <w:bookmarkEnd w:id="1012"/>
      <w:r w:rsidRPr="00A90F9A">
        <w:rPr>
          <w:color w:val="auto"/>
        </w:rPr>
        <w:t>5.4.1监理人有权拒绝承包人提供的不合格材料或工程设备，并要求承包人立即进行更换。监理人应在更换后再次进行检查和检验，由此增加的费用和（或）工期延误由承包 人承担。</w:t>
      </w:r>
    </w:p>
    <w:p w:rsidR="00F56E8C" w:rsidRPr="00A90F9A" w:rsidRDefault="007F3B75">
      <w:pPr>
        <w:pStyle w:val="Bodytext10"/>
        <w:spacing w:after="80" w:line="362" w:lineRule="exact"/>
        <w:ind w:firstLine="420"/>
        <w:jc w:val="both"/>
        <w:rPr>
          <w:color w:val="auto"/>
        </w:rPr>
      </w:pPr>
      <w:bookmarkStart w:id="1013" w:name="bookmark1059"/>
      <w:bookmarkEnd w:id="1013"/>
      <w:r w:rsidRPr="00A90F9A">
        <w:rPr>
          <w:color w:val="auto"/>
        </w:rPr>
        <w:t>5.4.2监理人发现承包人使用了不合格的材料和工程设备，应即时发出指示要求承包人立即改正，并禁止在工程中继续使用不合格的材料和工程设备。</w:t>
      </w:r>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5.4.3</w:t>
      </w:r>
      <w:r w:rsidRPr="00A90F9A">
        <w:rPr>
          <w:color w:val="auto"/>
        </w:rPr>
        <w:t>发包人提供的材料或工程设备不符合合同要求的，承包人有权拒绝，并可要求发包人更换，由此增加的费用和（或）工期延误由发包人承担。</w:t>
      </w:r>
    </w:p>
    <w:p w:rsidR="00F56E8C" w:rsidRPr="00A90F9A" w:rsidRDefault="007F3B75">
      <w:pPr>
        <w:pStyle w:val="2"/>
        <w:rPr>
          <w:color w:val="auto"/>
        </w:rPr>
      </w:pPr>
      <w:bookmarkStart w:id="1014" w:name="bookmark1062"/>
      <w:bookmarkStart w:id="1015" w:name="bookmark1061"/>
      <w:bookmarkStart w:id="1016" w:name="bookmark1060"/>
      <w:bookmarkStart w:id="1017" w:name="_Toc21496"/>
      <w:bookmarkStart w:id="1018" w:name="bookmark1063"/>
      <w:bookmarkStart w:id="1019" w:name="_Toc51061734"/>
      <w:bookmarkEnd w:id="1014"/>
      <w:r w:rsidRPr="00A90F9A">
        <w:rPr>
          <w:rFonts w:hint="eastAsia"/>
          <w:color w:val="auto"/>
        </w:rPr>
        <w:t>6.</w:t>
      </w:r>
      <w:r w:rsidRPr="00A90F9A">
        <w:rPr>
          <w:color w:val="auto"/>
        </w:rPr>
        <w:t>施工设备和临时设施</w:t>
      </w:r>
      <w:bookmarkEnd w:id="1015"/>
      <w:bookmarkEnd w:id="1016"/>
      <w:bookmarkEnd w:id="1017"/>
      <w:bookmarkEnd w:id="1018"/>
      <w:bookmarkEnd w:id="1019"/>
    </w:p>
    <w:p w:rsidR="00F56E8C" w:rsidRPr="00A90F9A" w:rsidRDefault="007F3B75">
      <w:pPr>
        <w:pStyle w:val="3"/>
        <w:rPr>
          <w:rFonts w:asciiTheme="majorEastAsia" w:eastAsiaTheme="majorEastAsia" w:hAnsiTheme="majorEastAsia"/>
          <w:color w:val="auto"/>
          <w:sz w:val="28"/>
          <w:szCs w:val="28"/>
          <w:lang w:eastAsia="zh-CN"/>
        </w:rPr>
      </w:pPr>
      <w:bookmarkStart w:id="1020" w:name="bookmark1066"/>
      <w:bookmarkStart w:id="1021" w:name="bookmark1065"/>
      <w:bookmarkStart w:id="1022" w:name="_Toc9863"/>
      <w:bookmarkStart w:id="1023" w:name="bookmark1064"/>
      <w:bookmarkStart w:id="1024" w:name="_Toc51061735"/>
      <w:r w:rsidRPr="00A90F9A">
        <w:rPr>
          <w:rFonts w:asciiTheme="majorEastAsia" w:eastAsiaTheme="majorEastAsia" w:hAnsiTheme="majorEastAsia"/>
          <w:color w:val="auto"/>
          <w:sz w:val="28"/>
          <w:szCs w:val="28"/>
          <w:lang w:eastAsia="zh-CN"/>
        </w:rPr>
        <w:t>6.1承包人提供的施工设备和临时设施</w:t>
      </w:r>
      <w:bookmarkEnd w:id="1020"/>
      <w:bookmarkEnd w:id="1021"/>
      <w:bookmarkEnd w:id="1022"/>
      <w:bookmarkEnd w:id="1023"/>
      <w:bookmarkEnd w:id="1024"/>
    </w:p>
    <w:p w:rsidR="00F56E8C" w:rsidRPr="00A90F9A" w:rsidRDefault="007F3B75">
      <w:pPr>
        <w:pStyle w:val="Bodytext10"/>
        <w:spacing w:line="366" w:lineRule="exact"/>
        <w:ind w:firstLine="420"/>
        <w:jc w:val="both"/>
        <w:rPr>
          <w:color w:val="auto"/>
        </w:rPr>
      </w:pPr>
      <w:r w:rsidRPr="00A90F9A">
        <w:rPr>
          <w:rFonts w:ascii="Times New Roman" w:eastAsia="Times New Roman" w:hAnsi="Times New Roman" w:cs="Times New Roman"/>
          <w:color w:val="auto"/>
          <w:lang w:val="en-US" w:bidi="en-US"/>
        </w:rPr>
        <w:t>6.1.1</w:t>
      </w:r>
      <w:r w:rsidRPr="00A90F9A">
        <w:rPr>
          <w:color w:val="auto"/>
        </w:rPr>
        <w:t>承包人应按合同进度计划的要求，及时配置施工设备和修建临时设施。进入施工场地的承包人设备需经监理人核查后才能投入使用。承包人更换合同约定的承包人设备的，应报监理人批准。</w:t>
      </w:r>
    </w:p>
    <w:p w:rsidR="00F56E8C" w:rsidRPr="00A90F9A" w:rsidRDefault="007F3B75">
      <w:pPr>
        <w:pStyle w:val="Bodytext10"/>
        <w:spacing w:after="140" w:line="374" w:lineRule="exact"/>
        <w:ind w:firstLine="420"/>
        <w:jc w:val="both"/>
        <w:rPr>
          <w:color w:val="auto"/>
        </w:rPr>
      </w:pPr>
      <w:r w:rsidRPr="00A90F9A">
        <w:rPr>
          <w:rFonts w:ascii="Times New Roman" w:eastAsia="Times New Roman" w:hAnsi="Times New Roman" w:cs="Times New Roman"/>
          <w:color w:val="auto"/>
          <w:lang w:val="en-US" w:bidi="en-US"/>
        </w:rPr>
        <w:lastRenderedPageBreak/>
        <w:t>6.1.2</w:t>
      </w:r>
      <w:r w:rsidRPr="00A90F9A">
        <w:rPr>
          <w:color w:val="auto"/>
        </w:rPr>
        <w:t>除专用合同条款另有约定外，承包人应自行承担修建临时设施的费用，需要临时占地的，应由发包人办理申请手续并承担相应费用。</w:t>
      </w:r>
    </w:p>
    <w:p w:rsidR="00F56E8C" w:rsidRPr="00A90F9A" w:rsidRDefault="007F3B75">
      <w:pPr>
        <w:pStyle w:val="3"/>
        <w:rPr>
          <w:rFonts w:asciiTheme="majorEastAsia" w:eastAsiaTheme="majorEastAsia" w:hAnsiTheme="majorEastAsia"/>
          <w:color w:val="auto"/>
          <w:sz w:val="28"/>
          <w:szCs w:val="28"/>
          <w:lang w:eastAsia="zh-CN"/>
        </w:rPr>
      </w:pPr>
      <w:bookmarkStart w:id="1025" w:name="bookmark1068"/>
      <w:bookmarkStart w:id="1026" w:name="_Toc31030"/>
      <w:bookmarkStart w:id="1027" w:name="bookmark1067"/>
      <w:bookmarkStart w:id="1028" w:name="bookmark1069"/>
      <w:bookmarkStart w:id="1029" w:name="_Toc51061736"/>
      <w:r w:rsidRPr="00A90F9A">
        <w:rPr>
          <w:rFonts w:asciiTheme="majorEastAsia" w:eastAsiaTheme="majorEastAsia" w:hAnsiTheme="majorEastAsia"/>
          <w:color w:val="auto"/>
          <w:sz w:val="28"/>
          <w:szCs w:val="28"/>
          <w:lang w:eastAsia="zh-CN"/>
        </w:rPr>
        <w:t>6.2发包人提供的施工设备和临时设施</w:t>
      </w:r>
      <w:bookmarkEnd w:id="1025"/>
      <w:bookmarkEnd w:id="1026"/>
      <w:bookmarkEnd w:id="1027"/>
      <w:bookmarkEnd w:id="1028"/>
      <w:bookmarkEnd w:id="1029"/>
    </w:p>
    <w:p w:rsidR="00F56E8C" w:rsidRPr="00A90F9A" w:rsidRDefault="007F3B75">
      <w:pPr>
        <w:pStyle w:val="Bodytext10"/>
        <w:spacing w:after="140" w:line="370" w:lineRule="exact"/>
        <w:ind w:firstLine="420"/>
        <w:jc w:val="both"/>
        <w:rPr>
          <w:color w:val="auto"/>
        </w:rPr>
      </w:pPr>
      <w:r w:rsidRPr="00A90F9A">
        <w:rPr>
          <w:color w:val="auto"/>
        </w:rPr>
        <w:t>发包人提供的施工设备或临时设施在专用合同条款中约定。</w:t>
      </w:r>
    </w:p>
    <w:p w:rsidR="00F56E8C" w:rsidRPr="00A90F9A" w:rsidRDefault="007F3B75">
      <w:pPr>
        <w:pStyle w:val="3"/>
        <w:rPr>
          <w:rFonts w:asciiTheme="majorEastAsia" w:eastAsiaTheme="majorEastAsia" w:hAnsiTheme="majorEastAsia"/>
          <w:color w:val="auto"/>
          <w:sz w:val="28"/>
          <w:szCs w:val="28"/>
          <w:lang w:eastAsia="zh-CN"/>
        </w:rPr>
      </w:pPr>
      <w:bookmarkStart w:id="1030" w:name="_Toc30722"/>
      <w:bookmarkStart w:id="1031" w:name="bookmark1070"/>
      <w:bookmarkStart w:id="1032" w:name="bookmark1071"/>
      <w:bookmarkStart w:id="1033" w:name="bookmark1072"/>
      <w:bookmarkStart w:id="1034" w:name="_Toc51061737"/>
      <w:r w:rsidRPr="00A90F9A">
        <w:rPr>
          <w:rFonts w:asciiTheme="majorEastAsia" w:eastAsiaTheme="majorEastAsia" w:hAnsiTheme="majorEastAsia"/>
          <w:color w:val="auto"/>
          <w:sz w:val="28"/>
          <w:szCs w:val="28"/>
          <w:lang w:eastAsia="zh-CN"/>
        </w:rPr>
        <w:t>6.3要求承包人增加或更换施工设备</w:t>
      </w:r>
      <w:bookmarkEnd w:id="1030"/>
      <w:bookmarkEnd w:id="1031"/>
      <w:bookmarkEnd w:id="1032"/>
      <w:bookmarkEnd w:id="1033"/>
      <w:bookmarkEnd w:id="1034"/>
    </w:p>
    <w:p w:rsidR="00F56E8C" w:rsidRPr="00A90F9A" w:rsidRDefault="007F3B75">
      <w:pPr>
        <w:pStyle w:val="Bodytext10"/>
        <w:spacing w:after="140" w:line="365" w:lineRule="exact"/>
        <w:ind w:firstLine="420"/>
        <w:jc w:val="both"/>
        <w:rPr>
          <w:color w:val="auto"/>
        </w:rPr>
      </w:pPr>
      <w:r w:rsidRPr="00A90F9A">
        <w:rPr>
          <w:color w:val="auto"/>
        </w:rPr>
        <w:t>承包人使用的施工设备不能满足合同进度计划和（或）质量要求时，监理人有权要求承包人增加或更换施工设备，承包人应及时增加或更换，由此增加的费用和（或）工期延误由承包人承担。</w:t>
      </w:r>
    </w:p>
    <w:p w:rsidR="00F56E8C" w:rsidRPr="00A90F9A" w:rsidRDefault="007F3B75">
      <w:pPr>
        <w:pStyle w:val="3"/>
        <w:rPr>
          <w:rFonts w:asciiTheme="majorEastAsia" w:eastAsiaTheme="majorEastAsia" w:hAnsiTheme="majorEastAsia"/>
          <w:color w:val="auto"/>
          <w:sz w:val="28"/>
          <w:szCs w:val="28"/>
          <w:lang w:eastAsia="zh-CN"/>
        </w:rPr>
      </w:pPr>
      <w:bookmarkStart w:id="1035" w:name="bookmark1074"/>
      <w:bookmarkStart w:id="1036" w:name="bookmark1073"/>
      <w:bookmarkStart w:id="1037" w:name="bookmark1075"/>
      <w:bookmarkStart w:id="1038" w:name="_Toc21826"/>
      <w:bookmarkStart w:id="1039" w:name="_Toc51061738"/>
      <w:r w:rsidRPr="00A90F9A">
        <w:rPr>
          <w:rFonts w:asciiTheme="majorEastAsia" w:eastAsiaTheme="majorEastAsia" w:hAnsiTheme="majorEastAsia"/>
          <w:color w:val="auto"/>
          <w:sz w:val="28"/>
          <w:szCs w:val="28"/>
          <w:lang w:eastAsia="zh-CN"/>
        </w:rPr>
        <w:t>6.4施工设备和临时设施专用于合同工程</w:t>
      </w:r>
      <w:bookmarkEnd w:id="1035"/>
      <w:bookmarkEnd w:id="1036"/>
      <w:bookmarkEnd w:id="1037"/>
      <w:bookmarkEnd w:id="1038"/>
      <w:bookmarkEnd w:id="1039"/>
    </w:p>
    <w:p w:rsidR="00F56E8C" w:rsidRPr="00A90F9A" w:rsidRDefault="007F3B75">
      <w:pPr>
        <w:pStyle w:val="Bodytext10"/>
        <w:spacing w:after="140" w:line="365" w:lineRule="exact"/>
        <w:ind w:firstLine="420"/>
        <w:jc w:val="both"/>
        <w:rPr>
          <w:color w:val="auto"/>
        </w:rPr>
      </w:pPr>
      <w:bookmarkStart w:id="1040" w:name="bookmark1076"/>
      <w:bookmarkEnd w:id="1040"/>
      <w:r w:rsidRPr="00A90F9A">
        <w:rPr>
          <w:rFonts w:hint="eastAsia"/>
          <w:color w:val="auto"/>
        </w:rPr>
        <w:t>6.</w:t>
      </w:r>
      <w:r w:rsidRPr="00A90F9A">
        <w:rPr>
          <w:color w:val="auto"/>
        </w:rPr>
        <w:t>4.1除合同另有约定外，运入施工场地的所有施工设备以及在施工场地建设的临时设施应专用于合同工程。未经监理人同意，不得将上述施工设备和临时设施中的任何部分运出施工场地或挪作他用。</w:t>
      </w:r>
    </w:p>
    <w:p w:rsidR="00F56E8C" w:rsidRPr="00A90F9A" w:rsidRDefault="007F3B75">
      <w:pPr>
        <w:pStyle w:val="Bodytext10"/>
        <w:tabs>
          <w:tab w:val="left" w:pos="754"/>
        </w:tabs>
        <w:spacing w:after="300" w:line="370" w:lineRule="exact"/>
        <w:ind w:left="420" w:firstLine="0"/>
        <w:rPr>
          <w:color w:val="auto"/>
        </w:rPr>
      </w:pPr>
      <w:bookmarkStart w:id="1041" w:name="bookmark1077"/>
      <w:bookmarkEnd w:id="1041"/>
      <w:r w:rsidRPr="00A90F9A">
        <w:rPr>
          <w:rFonts w:ascii="Times New Roman" w:eastAsiaTheme="minorEastAsia" w:hAnsi="Times New Roman" w:cs="Times New Roman" w:hint="eastAsia"/>
          <w:color w:val="auto"/>
          <w:lang w:val="en-US" w:bidi="en-US"/>
        </w:rPr>
        <w:t>6.</w:t>
      </w:r>
      <w:r w:rsidRPr="00A90F9A">
        <w:rPr>
          <w:rFonts w:ascii="Times New Roman" w:eastAsia="Times New Roman" w:hAnsi="Times New Roman" w:cs="Times New Roman"/>
          <w:color w:val="auto"/>
          <w:lang w:val="en-US" w:bidi="en-US"/>
        </w:rPr>
        <w:t>4.2</w:t>
      </w:r>
      <w:r w:rsidRPr="00A90F9A">
        <w:rPr>
          <w:color w:val="auto"/>
        </w:rPr>
        <w:t>经监理人同意，承包人可根据合同进度计划撤走闲置的施工设备。</w:t>
      </w:r>
    </w:p>
    <w:p w:rsidR="00F56E8C" w:rsidRPr="00A90F9A" w:rsidRDefault="007F3B75">
      <w:pPr>
        <w:pStyle w:val="2"/>
        <w:rPr>
          <w:color w:val="auto"/>
        </w:rPr>
      </w:pPr>
      <w:bookmarkStart w:id="1042" w:name="bookmark1080"/>
      <w:bookmarkStart w:id="1043" w:name="_Toc13833"/>
      <w:bookmarkStart w:id="1044" w:name="bookmark1081"/>
      <w:bookmarkStart w:id="1045" w:name="bookmark1078"/>
      <w:bookmarkStart w:id="1046" w:name="bookmark1079"/>
      <w:bookmarkStart w:id="1047" w:name="_Toc51061739"/>
      <w:bookmarkEnd w:id="1042"/>
      <w:r w:rsidRPr="00A90F9A">
        <w:rPr>
          <w:rFonts w:hint="eastAsia"/>
          <w:color w:val="auto"/>
        </w:rPr>
        <w:t>7.</w:t>
      </w:r>
      <w:r w:rsidRPr="00A90F9A">
        <w:rPr>
          <w:color w:val="auto"/>
        </w:rPr>
        <w:t>交通运输</w:t>
      </w:r>
      <w:bookmarkEnd w:id="1043"/>
      <w:bookmarkEnd w:id="1044"/>
      <w:bookmarkEnd w:id="1045"/>
      <w:bookmarkEnd w:id="1046"/>
      <w:bookmarkEnd w:id="1047"/>
    </w:p>
    <w:p w:rsidR="00F56E8C" w:rsidRPr="00A90F9A" w:rsidRDefault="007F3B75">
      <w:pPr>
        <w:pStyle w:val="3"/>
        <w:rPr>
          <w:rFonts w:asciiTheme="majorEastAsia" w:eastAsiaTheme="majorEastAsia" w:hAnsiTheme="majorEastAsia"/>
          <w:color w:val="auto"/>
          <w:sz w:val="28"/>
          <w:szCs w:val="28"/>
          <w:lang w:eastAsia="zh-CN"/>
        </w:rPr>
      </w:pPr>
      <w:bookmarkStart w:id="1048" w:name="bookmark1084"/>
      <w:bookmarkStart w:id="1049" w:name="_Toc22987"/>
      <w:bookmarkStart w:id="1050" w:name="bookmark1082"/>
      <w:bookmarkStart w:id="1051" w:name="bookmark1083"/>
      <w:bookmarkStart w:id="1052" w:name="_Toc51061740"/>
      <w:r w:rsidRPr="00A90F9A">
        <w:rPr>
          <w:rFonts w:asciiTheme="majorEastAsia" w:eastAsiaTheme="majorEastAsia" w:hAnsiTheme="majorEastAsia"/>
          <w:color w:val="auto"/>
          <w:sz w:val="28"/>
          <w:szCs w:val="28"/>
          <w:lang w:eastAsia="zh-CN"/>
        </w:rPr>
        <w:t>7.1道路通行权和场外设施</w:t>
      </w:r>
      <w:bookmarkEnd w:id="1048"/>
      <w:bookmarkEnd w:id="1049"/>
      <w:bookmarkEnd w:id="1050"/>
      <w:bookmarkEnd w:id="1051"/>
      <w:bookmarkEnd w:id="1052"/>
    </w:p>
    <w:p w:rsidR="00F56E8C" w:rsidRPr="00A90F9A" w:rsidRDefault="007F3B75">
      <w:pPr>
        <w:pStyle w:val="Bodytext10"/>
        <w:spacing w:after="140" w:line="359" w:lineRule="exact"/>
        <w:ind w:firstLine="420"/>
        <w:jc w:val="both"/>
        <w:rPr>
          <w:color w:val="auto"/>
        </w:rPr>
      </w:pPr>
      <w:r w:rsidRPr="00A90F9A">
        <w:rPr>
          <w:color w:val="auto"/>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F56E8C" w:rsidRPr="00A90F9A" w:rsidRDefault="007F3B75">
      <w:pPr>
        <w:pStyle w:val="3"/>
        <w:rPr>
          <w:rFonts w:asciiTheme="majorEastAsia" w:eastAsiaTheme="majorEastAsia" w:hAnsiTheme="majorEastAsia"/>
          <w:color w:val="auto"/>
          <w:sz w:val="28"/>
          <w:szCs w:val="28"/>
          <w:lang w:eastAsia="zh-CN"/>
        </w:rPr>
      </w:pPr>
      <w:bookmarkStart w:id="1053" w:name="bookmark1087"/>
      <w:bookmarkStart w:id="1054" w:name="bookmark1086"/>
      <w:bookmarkStart w:id="1055" w:name="bookmark1085"/>
      <w:bookmarkStart w:id="1056" w:name="_Toc19760"/>
      <w:bookmarkStart w:id="1057" w:name="_Toc51061741"/>
      <w:r w:rsidRPr="00A90F9A">
        <w:rPr>
          <w:rFonts w:asciiTheme="majorEastAsia" w:eastAsiaTheme="majorEastAsia" w:hAnsiTheme="majorEastAsia"/>
          <w:color w:val="auto"/>
          <w:sz w:val="28"/>
          <w:szCs w:val="28"/>
          <w:lang w:eastAsia="zh-CN"/>
        </w:rPr>
        <w:t>7.2场内施工道路</w:t>
      </w:r>
      <w:bookmarkEnd w:id="1053"/>
      <w:bookmarkEnd w:id="1054"/>
      <w:bookmarkEnd w:id="1055"/>
      <w:bookmarkEnd w:id="1056"/>
      <w:bookmarkEnd w:id="1057"/>
    </w:p>
    <w:p w:rsidR="00F56E8C" w:rsidRPr="00A90F9A" w:rsidRDefault="007F3B75">
      <w:pPr>
        <w:pStyle w:val="Bodytext10"/>
        <w:spacing w:line="370" w:lineRule="exact"/>
        <w:ind w:firstLine="420"/>
        <w:jc w:val="both"/>
        <w:rPr>
          <w:color w:val="auto"/>
        </w:rPr>
      </w:pPr>
      <w:r w:rsidRPr="00A90F9A">
        <w:rPr>
          <w:rFonts w:ascii="Times New Roman" w:eastAsia="Times New Roman" w:hAnsi="Times New Roman" w:cs="Times New Roman"/>
          <w:color w:val="auto"/>
          <w:lang w:val="en-US" w:bidi="en-US"/>
        </w:rPr>
        <w:t>7.2.1</w:t>
      </w:r>
      <w:r w:rsidRPr="00A90F9A">
        <w:rPr>
          <w:color w:val="auto"/>
        </w:rPr>
        <w:t>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rsidR="00F56E8C" w:rsidRPr="00A90F9A" w:rsidRDefault="007F3B75">
      <w:pPr>
        <w:pStyle w:val="Bodytext10"/>
        <w:spacing w:after="140" w:line="379" w:lineRule="exact"/>
        <w:ind w:firstLine="420"/>
        <w:jc w:val="both"/>
        <w:rPr>
          <w:color w:val="auto"/>
        </w:rPr>
      </w:pPr>
      <w:r w:rsidRPr="00A90F9A">
        <w:rPr>
          <w:rFonts w:ascii="Times New Roman" w:eastAsia="Times New Roman" w:hAnsi="Times New Roman" w:cs="Times New Roman"/>
          <w:color w:val="auto"/>
          <w:lang w:val="en-US" w:bidi="en-US"/>
        </w:rPr>
        <w:t>7.2.2</w:t>
      </w:r>
      <w:r w:rsidRPr="00A90F9A">
        <w:rPr>
          <w:color w:val="auto"/>
        </w:rPr>
        <w:t>承包人修建的临时道路和交通设施，应免费提供发包人、监理人，以及与本合 同有关的其他承包人使用。</w:t>
      </w:r>
    </w:p>
    <w:p w:rsidR="00F56E8C" w:rsidRPr="00A90F9A" w:rsidRDefault="007F3B75">
      <w:pPr>
        <w:pStyle w:val="3"/>
        <w:rPr>
          <w:rFonts w:asciiTheme="majorEastAsia" w:eastAsiaTheme="majorEastAsia" w:hAnsiTheme="majorEastAsia"/>
          <w:color w:val="auto"/>
          <w:sz w:val="28"/>
          <w:szCs w:val="28"/>
          <w:lang w:eastAsia="zh-CN"/>
        </w:rPr>
      </w:pPr>
      <w:bookmarkStart w:id="1058" w:name="bookmark1089"/>
      <w:bookmarkStart w:id="1059" w:name="bookmark1088"/>
      <w:bookmarkStart w:id="1060" w:name="bookmark1090"/>
      <w:bookmarkStart w:id="1061" w:name="_Toc1077"/>
      <w:bookmarkStart w:id="1062" w:name="_Toc51061742"/>
      <w:r w:rsidRPr="00A90F9A">
        <w:rPr>
          <w:rFonts w:asciiTheme="majorEastAsia" w:eastAsiaTheme="majorEastAsia" w:hAnsiTheme="majorEastAsia"/>
          <w:color w:val="auto"/>
          <w:sz w:val="28"/>
          <w:szCs w:val="28"/>
          <w:lang w:eastAsia="zh-CN"/>
        </w:rPr>
        <w:t>7.3场外交通</w:t>
      </w:r>
      <w:bookmarkEnd w:id="1058"/>
      <w:bookmarkEnd w:id="1059"/>
      <w:bookmarkEnd w:id="1060"/>
      <w:bookmarkEnd w:id="1061"/>
      <w:bookmarkEnd w:id="1062"/>
    </w:p>
    <w:p w:rsidR="00F56E8C" w:rsidRPr="00A90F9A" w:rsidRDefault="007F3B75">
      <w:pPr>
        <w:pStyle w:val="Bodytext10"/>
        <w:spacing w:line="379" w:lineRule="exact"/>
        <w:ind w:firstLine="420"/>
        <w:jc w:val="both"/>
        <w:rPr>
          <w:color w:val="auto"/>
        </w:rPr>
      </w:pPr>
      <w:r w:rsidRPr="00A90F9A">
        <w:rPr>
          <w:rFonts w:ascii="Times New Roman" w:eastAsia="Times New Roman" w:hAnsi="Times New Roman" w:cs="Times New Roman"/>
          <w:color w:val="auto"/>
          <w:lang w:val="en-US" w:bidi="en-US"/>
        </w:rPr>
        <w:t>7.3.1</w:t>
      </w:r>
      <w:r w:rsidRPr="00A90F9A">
        <w:rPr>
          <w:color w:val="auto"/>
        </w:rPr>
        <w:t>承包人车辆外出行驶所需的场外公共道路的通行费、养路费和税款等由承包人承担。</w:t>
      </w:r>
    </w:p>
    <w:p w:rsidR="00F56E8C" w:rsidRPr="00A90F9A" w:rsidRDefault="007F3B75">
      <w:pPr>
        <w:pStyle w:val="Bodytext10"/>
        <w:spacing w:after="140" w:line="370" w:lineRule="exact"/>
        <w:ind w:firstLine="420"/>
        <w:jc w:val="both"/>
        <w:outlineLvl w:val="0"/>
        <w:rPr>
          <w:rFonts w:eastAsiaTheme="minorEastAsia"/>
          <w:color w:val="auto"/>
        </w:rPr>
      </w:pPr>
      <w:bookmarkStart w:id="1063" w:name="_Toc51061743"/>
      <w:r w:rsidRPr="00A90F9A">
        <w:rPr>
          <w:rFonts w:ascii="Times New Roman" w:eastAsia="Times New Roman" w:hAnsi="Times New Roman" w:cs="Times New Roman"/>
          <w:color w:val="auto"/>
          <w:lang w:val="en-US" w:bidi="en-US"/>
        </w:rPr>
        <w:t>7.3.2</w:t>
      </w:r>
      <w:r w:rsidRPr="00A90F9A">
        <w:rPr>
          <w:color w:val="auto"/>
        </w:rPr>
        <w:t>承包人应遵守有关交通法规，严格按照道路和桥梁的限制荷重安全行驶，并服从交通管理部门的检查和监督</w:t>
      </w:r>
      <w:r w:rsidRPr="00A90F9A">
        <w:rPr>
          <w:rFonts w:ascii="Times New Roman" w:eastAsiaTheme="minorEastAsia" w:hAnsi="Times New Roman" w:cs="Times New Roman" w:hint="eastAsia"/>
          <w:color w:val="auto"/>
          <w:lang w:val="en-US" w:bidi="en-US"/>
        </w:rPr>
        <w:t>。</w:t>
      </w:r>
      <w:bookmarkEnd w:id="1063"/>
    </w:p>
    <w:p w:rsidR="00F56E8C" w:rsidRPr="00A90F9A" w:rsidRDefault="007F3B75">
      <w:pPr>
        <w:pStyle w:val="3"/>
        <w:rPr>
          <w:rFonts w:asciiTheme="majorEastAsia" w:eastAsiaTheme="majorEastAsia" w:hAnsiTheme="majorEastAsia"/>
          <w:color w:val="auto"/>
          <w:sz w:val="28"/>
          <w:szCs w:val="28"/>
          <w:lang w:eastAsia="zh-CN"/>
        </w:rPr>
      </w:pPr>
      <w:bookmarkStart w:id="1064" w:name="bookmark1092"/>
      <w:bookmarkStart w:id="1065" w:name="bookmark1091"/>
      <w:bookmarkStart w:id="1066" w:name="_Toc25595"/>
      <w:bookmarkStart w:id="1067" w:name="bookmark1093"/>
      <w:bookmarkStart w:id="1068" w:name="_Toc51061744"/>
      <w:r w:rsidRPr="00A90F9A">
        <w:rPr>
          <w:rFonts w:asciiTheme="majorEastAsia" w:eastAsiaTheme="majorEastAsia" w:hAnsiTheme="majorEastAsia"/>
          <w:color w:val="auto"/>
          <w:sz w:val="28"/>
          <w:szCs w:val="28"/>
          <w:lang w:eastAsia="zh-CN"/>
        </w:rPr>
        <w:lastRenderedPageBreak/>
        <w:t>7.4超大件和超重件的运输</w:t>
      </w:r>
      <w:bookmarkEnd w:id="1064"/>
      <w:bookmarkEnd w:id="1065"/>
      <w:bookmarkEnd w:id="1066"/>
      <w:bookmarkEnd w:id="1067"/>
      <w:bookmarkEnd w:id="1068"/>
    </w:p>
    <w:p w:rsidR="00F56E8C" w:rsidRPr="00A90F9A" w:rsidRDefault="007F3B75">
      <w:pPr>
        <w:pStyle w:val="Bodytext10"/>
        <w:spacing w:after="120" w:line="347" w:lineRule="exact"/>
        <w:ind w:firstLine="440"/>
        <w:jc w:val="both"/>
        <w:rPr>
          <w:color w:val="auto"/>
        </w:rPr>
      </w:pPr>
      <w:r w:rsidRPr="00A90F9A">
        <w:rPr>
          <w:color w:val="auto"/>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rsidR="00F56E8C" w:rsidRPr="00A90F9A" w:rsidRDefault="007F3B75">
      <w:pPr>
        <w:pStyle w:val="3"/>
        <w:rPr>
          <w:rFonts w:asciiTheme="majorEastAsia" w:eastAsiaTheme="majorEastAsia" w:hAnsiTheme="majorEastAsia"/>
          <w:color w:val="auto"/>
          <w:sz w:val="28"/>
          <w:szCs w:val="28"/>
          <w:lang w:eastAsia="zh-CN"/>
        </w:rPr>
      </w:pPr>
      <w:bookmarkStart w:id="1069" w:name="bookmark1095"/>
      <w:bookmarkStart w:id="1070" w:name="_Toc19673"/>
      <w:bookmarkStart w:id="1071" w:name="bookmark1094"/>
      <w:bookmarkStart w:id="1072" w:name="bookmark1096"/>
      <w:bookmarkStart w:id="1073" w:name="_Toc51061745"/>
      <w:r w:rsidRPr="00A90F9A">
        <w:rPr>
          <w:rFonts w:asciiTheme="majorEastAsia" w:eastAsiaTheme="majorEastAsia" w:hAnsiTheme="majorEastAsia"/>
          <w:color w:val="auto"/>
          <w:sz w:val="28"/>
          <w:szCs w:val="28"/>
          <w:lang w:eastAsia="zh-CN"/>
        </w:rPr>
        <w:t>7.5道路和桥梁的损坏责任</w:t>
      </w:r>
      <w:bookmarkEnd w:id="1069"/>
      <w:bookmarkEnd w:id="1070"/>
      <w:bookmarkEnd w:id="1071"/>
      <w:bookmarkEnd w:id="1072"/>
      <w:bookmarkEnd w:id="1073"/>
    </w:p>
    <w:p w:rsidR="00F56E8C" w:rsidRPr="00A90F9A" w:rsidRDefault="007F3B75">
      <w:pPr>
        <w:pStyle w:val="Bodytext10"/>
        <w:spacing w:after="120" w:line="353" w:lineRule="exact"/>
        <w:ind w:firstLine="440"/>
        <w:jc w:val="both"/>
        <w:rPr>
          <w:color w:val="auto"/>
        </w:rPr>
      </w:pPr>
      <w:r w:rsidRPr="00A90F9A">
        <w:rPr>
          <w:color w:val="auto"/>
        </w:rPr>
        <w:t>因承包人运输造成施工场地内外公共道路和桥梁损坏的，由承包人承担修复损坏的全部费用和可能引起的赔偿。</w:t>
      </w:r>
    </w:p>
    <w:p w:rsidR="00F56E8C" w:rsidRPr="00A90F9A" w:rsidRDefault="007F3B75">
      <w:pPr>
        <w:pStyle w:val="3"/>
        <w:rPr>
          <w:rFonts w:asciiTheme="majorEastAsia" w:eastAsiaTheme="majorEastAsia" w:hAnsiTheme="majorEastAsia"/>
          <w:color w:val="auto"/>
          <w:sz w:val="28"/>
          <w:szCs w:val="28"/>
          <w:lang w:eastAsia="zh-CN"/>
        </w:rPr>
      </w:pPr>
      <w:bookmarkStart w:id="1074" w:name="bookmark1097"/>
      <w:bookmarkStart w:id="1075" w:name="bookmark1098"/>
      <w:bookmarkStart w:id="1076" w:name="bookmark1099"/>
      <w:bookmarkStart w:id="1077" w:name="_Toc30116"/>
      <w:bookmarkStart w:id="1078" w:name="_Toc51061746"/>
      <w:r w:rsidRPr="00A90F9A">
        <w:rPr>
          <w:rFonts w:asciiTheme="majorEastAsia" w:eastAsiaTheme="majorEastAsia" w:hAnsiTheme="majorEastAsia"/>
          <w:color w:val="auto"/>
          <w:sz w:val="28"/>
          <w:szCs w:val="28"/>
          <w:lang w:eastAsia="zh-CN"/>
        </w:rPr>
        <w:t>7.6水路和航空运输</w:t>
      </w:r>
      <w:bookmarkEnd w:id="1074"/>
      <w:bookmarkEnd w:id="1075"/>
      <w:bookmarkEnd w:id="1076"/>
      <w:bookmarkEnd w:id="1077"/>
      <w:bookmarkEnd w:id="1078"/>
    </w:p>
    <w:p w:rsidR="00F56E8C" w:rsidRPr="00A90F9A" w:rsidRDefault="007F3B75">
      <w:pPr>
        <w:pStyle w:val="Bodytext10"/>
        <w:spacing w:after="260" w:line="350" w:lineRule="exact"/>
        <w:ind w:firstLine="440"/>
        <w:jc w:val="both"/>
        <w:rPr>
          <w:color w:val="auto"/>
        </w:rPr>
      </w:pPr>
      <w:r w:rsidRPr="00A90F9A">
        <w:rPr>
          <w:color w:val="auto"/>
        </w:rPr>
        <w:t>本条上述各款的内容适用于水路运输和航空运输，其中“道路” 一词的涵义包括河道、 航线、船闸、机场、码头、堤防以及水路或航空运输中其他相似结构物；“车辆” 一词的涵义包括船舶和飞机等。</w:t>
      </w:r>
    </w:p>
    <w:p w:rsidR="00F56E8C" w:rsidRPr="00A90F9A" w:rsidRDefault="007F3B75">
      <w:pPr>
        <w:pStyle w:val="2"/>
        <w:rPr>
          <w:color w:val="auto"/>
        </w:rPr>
      </w:pPr>
      <w:bookmarkStart w:id="1079" w:name="bookmark1102"/>
      <w:bookmarkStart w:id="1080" w:name="bookmark1103"/>
      <w:bookmarkStart w:id="1081" w:name="bookmark1100"/>
      <w:bookmarkStart w:id="1082" w:name="_Toc7491"/>
      <w:bookmarkStart w:id="1083" w:name="bookmark1101"/>
      <w:bookmarkStart w:id="1084" w:name="_Toc51061747"/>
      <w:bookmarkEnd w:id="1079"/>
      <w:r w:rsidRPr="00A90F9A">
        <w:rPr>
          <w:rFonts w:hint="eastAsia"/>
          <w:color w:val="auto"/>
        </w:rPr>
        <w:t>8.</w:t>
      </w:r>
      <w:r w:rsidRPr="00A90F9A">
        <w:rPr>
          <w:color w:val="auto"/>
        </w:rPr>
        <w:t>测量放线</w:t>
      </w:r>
      <w:bookmarkEnd w:id="1080"/>
      <w:bookmarkEnd w:id="1081"/>
      <w:bookmarkEnd w:id="1082"/>
      <w:bookmarkEnd w:id="1083"/>
      <w:bookmarkEnd w:id="1084"/>
    </w:p>
    <w:p w:rsidR="00F56E8C" w:rsidRPr="00A90F9A" w:rsidRDefault="007F3B75">
      <w:pPr>
        <w:pStyle w:val="3"/>
        <w:rPr>
          <w:rFonts w:asciiTheme="majorEastAsia" w:eastAsiaTheme="majorEastAsia" w:hAnsiTheme="majorEastAsia"/>
          <w:color w:val="auto"/>
          <w:sz w:val="28"/>
          <w:szCs w:val="28"/>
          <w:lang w:eastAsia="zh-CN"/>
        </w:rPr>
      </w:pPr>
      <w:bookmarkStart w:id="1085" w:name="bookmark1106"/>
      <w:bookmarkStart w:id="1086" w:name="bookmark1104"/>
      <w:bookmarkStart w:id="1087" w:name="_Toc7125"/>
      <w:bookmarkStart w:id="1088" w:name="bookmark1105"/>
      <w:bookmarkStart w:id="1089" w:name="_Toc51061748"/>
      <w:r w:rsidRPr="00A90F9A">
        <w:rPr>
          <w:rFonts w:asciiTheme="majorEastAsia" w:eastAsiaTheme="majorEastAsia" w:hAnsiTheme="majorEastAsia"/>
          <w:color w:val="auto"/>
          <w:sz w:val="28"/>
          <w:szCs w:val="28"/>
          <w:lang w:eastAsia="zh-CN"/>
        </w:rPr>
        <w:t>8.1施工控制网</w:t>
      </w:r>
      <w:bookmarkEnd w:id="1085"/>
      <w:bookmarkEnd w:id="1086"/>
      <w:bookmarkEnd w:id="1087"/>
      <w:bookmarkEnd w:id="1088"/>
      <w:bookmarkEnd w:id="1089"/>
    </w:p>
    <w:p w:rsidR="00F56E8C" w:rsidRPr="00A90F9A" w:rsidRDefault="007F3B75">
      <w:pPr>
        <w:pStyle w:val="Bodytext10"/>
        <w:spacing w:line="352" w:lineRule="exact"/>
        <w:ind w:firstLine="440"/>
        <w:jc w:val="both"/>
        <w:rPr>
          <w:color w:val="auto"/>
        </w:rPr>
      </w:pPr>
      <w:r w:rsidRPr="00A90F9A">
        <w:rPr>
          <w:rFonts w:ascii="Times New Roman" w:eastAsia="Times New Roman" w:hAnsi="Times New Roman" w:cs="Times New Roman"/>
          <w:color w:val="auto"/>
          <w:lang w:val="en-US" w:bidi="en-US"/>
        </w:rPr>
        <w:t>8.1.1</w:t>
      </w:r>
      <w:r w:rsidRPr="00A90F9A">
        <w:rPr>
          <w:color w:val="auto"/>
        </w:rPr>
        <w:t>除专用条款另有约定外，施工控制网由承包人负责测设，发包人应在本合同协议书签订后的</w:t>
      </w:r>
      <w:r w:rsidRPr="00A90F9A">
        <w:rPr>
          <w:rFonts w:ascii="Times New Roman" w:eastAsia="Times New Roman" w:hAnsi="Times New Roman" w:cs="Times New Roman"/>
          <w:color w:val="auto"/>
        </w:rPr>
        <w:t>14</w:t>
      </w:r>
      <w:r w:rsidRPr="00A90F9A">
        <w:rPr>
          <w:color w:val="auto"/>
        </w:rPr>
        <w:t>天内，向承包人提供测量基准点、基准线和水准点及其相关资料。承包人应在收到上述资料后的</w:t>
      </w:r>
      <w:r w:rsidRPr="00A90F9A">
        <w:rPr>
          <w:rFonts w:ascii="Times New Roman" w:eastAsia="Times New Roman" w:hAnsi="Times New Roman" w:cs="Times New Roman"/>
          <w:color w:val="auto"/>
        </w:rPr>
        <w:t>28</w:t>
      </w:r>
      <w:r w:rsidRPr="00A90F9A">
        <w:rPr>
          <w:color w:val="auto"/>
        </w:rPr>
        <w:t>天内，将施测的施工控制网资料提交监理人审批。监理人应在收到报批件后的</w:t>
      </w:r>
      <w:r w:rsidRPr="00A90F9A">
        <w:rPr>
          <w:rFonts w:ascii="Times New Roman" w:eastAsia="Times New Roman" w:hAnsi="Times New Roman" w:cs="Times New Roman"/>
          <w:color w:val="auto"/>
        </w:rPr>
        <w:t>14</w:t>
      </w:r>
      <w:r w:rsidRPr="00A90F9A">
        <w:rPr>
          <w:color w:val="auto"/>
        </w:rPr>
        <w:t>天内批复承包人。</w:t>
      </w:r>
    </w:p>
    <w:p w:rsidR="00F56E8C" w:rsidRPr="00A90F9A" w:rsidRDefault="007F3B75">
      <w:pPr>
        <w:pStyle w:val="Bodytext10"/>
        <w:spacing w:after="120" w:line="352" w:lineRule="exact"/>
        <w:ind w:firstLine="440"/>
        <w:jc w:val="both"/>
        <w:rPr>
          <w:color w:val="auto"/>
        </w:rPr>
      </w:pPr>
      <w:r w:rsidRPr="00A90F9A">
        <w:rPr>
          <w:rFonts w:ascii="Times New Roman" w:eastAsia="Times New Roman" w:hAnsi="Times New Roman" w:cs="Times New Roman"/>
          <w:color w:val="auto"/>
          <w:lang w:val="en-US" w:bidi="en-US"/>
        </w:rPr>
        <w:t>8.1.2</w:t>
      </w:r>
      <w:r w:rsidRPr="00A90F9A">
        <w:rPr>
          <w:color w:val="auto"/>
        </w:rPr>
        <w:t>承包人应负责管理施工控制网点。施工控制网点丢失或损坏的，承包人应及时修复。承包人应承担施工控制网点的管理与修复费用，并在工程竣工后将施工控制网点移交发包人。</w:t>
      </w:r>
    </w:p>
    <w:p w:rsidR="00F56E8C" w:rsidRPr="00A90F9A" w:rsidRDefault="007F3B75">
      <w:pPr>
        <w:pStyle w:val="3"/>
        <w:rPr>
          <w:rFonts w:asciiTheme="majorEastAsia" w:eastAsiaTheme="majorEastAsia" w:hAnsiTheme="majorEastAsia"/>
          <w:color w:val="auto"/>
          <w:sz w:val="28"/>
          <w:szCs w:val="28"/>
          <w:lang w:eastAsia="zh-CN"/>
        </w:rPr>
      </w:pPr>
      <w:bookmarkStart w:id="1090" w:name="bookmark1108"/>
      <w:bookmarkStart w:id="1091" w:name="bookmark1109"/>
      <w:bookmarkStart w:id="1092" w:name="bookmark1107"/>
      <w:bookmarkStart w:id="1093" w:name="_Toc28033"/>
      <w:bookmarkStart w:id="1094" w:name="_Toc51061749"/>
      <w:r w:rsidRPr="00A90F9A">
        <w:rPr>
          <w:rFonts w:asciiTheme="majorEastAsia" w:eastAsiaTheme="majorEastAsia" w:hAnsiTheme="majorEastAsia"/>
          <w:color w:val="auto"/>
          <w:sz w:val="28"/>
          <w:szCs w:val="28"/>
          <w:lang w:eastAsia="zh-CN"/>
        </w:rPr>
        <w:t>8.2施工测量</w:t>
      </w:r>
      <w:bookmarkEnd w:id="1090"/>
      <w:bookmarkEnd w:id="1091"/>
      <w:bookmarkEnd w:id="1092"/>
      <w:bookmarkEnd w:id="1093"/>
      <w:bookmarkEnd w:id="1094"/>
    </w:p>
    <w:p w:rsidR="00F56E8C" w:rsidRPr="00A90F9A" w:rsidRDefault="007F3B75">
      <w:pPr>
        <w:pStyle w:val="Bodytext10"/>
        <w:spacing w:line="360" w:lineRule="exact"/>
        <w:ind w:firstLine="440"/>
        <w:jc w:val="both"/>
        <w:rPr>
          <w:color w:val="auto"/>
        </w:rPr>
      </w:pPr>
      <w:r w:rsidRPr="00A90F9A">
        <w:rPr>
          <w:rFonts w:ascii="Times New Roman" w:eastAsia="Times New Roman" w:hAnsi="Times New Roman" w:cs="Times New Roman"/>
          <w:color w:val="auto"/>
          <w:lang w:val="en-US" w:bidi="en-US"/>
        </w:rPr>
        <w:t>8.2.1</w:t>
      </w:r>
      <w:r w:rsidRPr="00A90F9A">
        <w:rPr>
          <w:color w:val="auto"/>
        </w:rPr>
        <w:t>承包人应负责施工过程中的全部施工测量放线工作，并配置合格的人员、仪 器、设备和其他物品。</w:t>
      </w:r>
    </w:p>
    <w:p w:rsidR="00F56E8C" w:rsidRPr="00A90F9A" w:rsidRDefault="007F3B75">
      <w:pPr>
        <w:pStyle w:val="Bodytext10"/>
        <w:spacing w:after="120" w:line="365" w:lineRule="exact"/>
        <w:ind w:firstLine="440"/>
        <w:jc w:val="both"/>
        <w:rPr>
          <w:color w:val="auto"/>
        </w:rPr>
      </w:pPr>
      <w:r w:rsidRPr="00A90F9A">
        <w:rPr>
          <w:rFonts w:ascii="Times New Roman" w:eastAsia="Times New Roman" w:hAnsi="Times New Roman" w:cs="Times New Roman"/>
          <w:color w:val="auto"/>
          <w:lang w:val="en-US" w:bidi="en-US"/>
        </w:rPr>
        <w:t>8.2.2</w:t>
      </w:r>
      <w:r w:rsidRPr="00A90F9A">
        <w:rPr>
          <w:color w:val="auto"/>
        </w:rPr>
        <w:t>监理人可以指示承包人进行抽样复测，当复测中发现错误或出现超过合同约定的误差时，承包人应按监理人指示进行修正或补测，并承担相应的复测费用。</w:t>
      </w:r>
    </w:p>
    <w:p w:rsidR="00F56E8C" w:rsidRPr="00A90F9A" w:rsidRDefault="007F3B75">
      <w:pPr>
        <w:pStyle w:val="3"/>
        <w:rPr>
          <w:rFonts w:asciiTheme="majorEastAsia" w:eastAsiaTheme="majorEastAsia" w:hAnsiTheme="majorEastAsia"/>
          <w:color w:val="auto"/>
          <w:sz w:val="28"/>
          <w:szCs w:val="28"/>
          <w:lang w:eastAsia="zh-CN"/>
        </w:rPr>
      </w:pPr>
      <w:bookmarkStart w:id="1095" w:name="bookmark1111"/>
      <w:bookmarkStart w:id="1096" w:name="_Toc18249"/>
      <w:bookmarkStart w:id="1097" w:name="bookmark1110"/>
      <w:bookmarkStart w:id="1098" w:name="bookmark1112"/>
      <w:bookmarkStart w:id="1099" w:name="_Toc51061750"/>
      <w:r w:rsidRPr="00A90F9A">
        <w:rPr>
          <w:rFonts w:asciiTheme="majorEastAsia" w:eastAsiaTheme="majorEastAsia" w:hAnsiTheme="majorEastAsia"/>
          <w:color w:val="auto"/>
          <w:sz w:val="28"/>
          <w:szCs w:val="28"/>
          <w:lang w:eastAsia="zh-CN"/>
        </w:rPr>
        <w:t>8.3基准资料错误的责任</w:t>
      </w:r>
      <w:bookmarkEnd w:id="1095"/>
      <w:bookmarkEnd w:id="1096"/>
      <w:bookmarkEnd w:id="1097"/>
      <w:bookmarkEnd w:id="1098"/>
      <w:bookmarkEnd w:id="1099"/>
    </w:p>
    <w:p w:rsidR="00F56E8C" w:rsidRPr="00A90F9A" w:rsidRDefault="007F3B75">
      <w:pPr>
        <w:pStyle w:val="Bodytext10"/>
        <w:spacing w:after="120" w:line="349" w:lineRule="exact"/>
        <w:ind w:firstLine="440"/>
        <w:jc w:val="both"/>
        <w:rPr>
          <w:color w:val="auto"/>
        </w:rPr>
      </w:pPr>
      <w:r w:rsidRPr="00A90F9A">
        <w:rPr>
          <w:color w:va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F56E8C" w:rsidRPr="00A90F9A" w:rsidRDefault="007F3B75">
      <w:pPr>
        <w:pStyle w:val="3"/>
        <w:rPr>
          <w:rFonts w:asciiTheme="majorEastAsia" w:eastAsiaTheme="majorEastAsia" w:hAnsiTheme="majorEastAsia"/>
          <w:color w:val="auto"/>
          <w:sz w:val="28"/>
          <w:szCs w:val="28"/>
          <w:lang w:eastAsia="zh-CN"/>
        </w:rPr>
      </w:pPr>
      <w:bookmarkStart w:id="1100" w:name="bookmark1115"/>
      <w:bookmarkStart w:id="1101" w:name="bookmark1114"/>
      <w:bookmarkStart w:id="1102" w:name="_Toc26810"/>
      <w:bookmarkStart w:id="1103" w:name="bookmark1113"/>
      <w:bookmarkStart w:id="1104" w:name="_Toc51061751"/>
      <w:r w:rsidRPr="00A90F9A">
        <w:rPr>
          <w:rFonts w:asciiTheme="majorEastAsia" w:eastAsiaTheme="majorEastAsia" w:hAnsiTheme="majorEastAsia"/>
          <w:color w:val="auto"/>
          <w:sz w:val="28"/>
          <w:szCs w:val="28"/>
          <w:lang w:eastAsia="zh-CN"/>
        </w:rPr>
        <w:lastRenderedPageBreak/>
        <w:t>8.4监理人使用施工控制网</w:t>
      </w:r>
      <w:bookmarkEnd w:id="1100"/>
      <w:bookmarkEnd w:id="1101"/>
      <w:bookmarkEnd w:id="1102"/>
      <w:bookmarkEnd w:id="1103"/>
      <w:bookmarkEnd w:id="1104"/>
    </w:p>
    <w:p w:rsidR="00F56E8C" w:rsidRPr="00A90F9A" w:rsidRDefault="007F3B75">
      <w:pPr>
        <w:pStyle w:val="Bodytext10"/>
        <w:spacing w:after="120" w:line="351" w:lineRule="exact"/>
        <w:ind w:firstLine="440"/>
        <w:jc w:val="both"/>
        <w:rPr>
          <w:color w:val="auto"/>
        </w:rPr>
      </w:pPr>
      <w:r w:rsidRPr="00A90F9A">
        <w:rPr>
          <w:color w:val="auto"/>
        </w:rPr>
        <w:t>监理人需要使用施工控制网的，承包人应提供必要的协助，发包人不再为此支付费用。</w:t>
      </w:r>
    </w:p>
    <w:p w:rsidR="00F56E8C" w:rsidRPr="00A90F9A" w:rsidRDefault="007F3B75">
      <w:pPr>
        <w:pStyle w:val="3"/>
        <w:rPr>
          <w:rFonts w:asciiTheme="majorEastAsia" w:eastAsiaTheme="majorEastAsia" w:hAnsiTheme="majorEastAsia"/>
          <w:color w:val="auto"/>
          <w:sz w:val="28"/>
          <w:szCs w:val="28"/>
          <w:lang w:eastAsia="zh-CN"/>
        </w:rPr>
      </w:pPr>
      <w:bookmarkStart w:id="1105" w:name="bookmark1118"/>
      <w:bookmarkStart w:id="1106" w:name="bookmark1117"/>
      <w:bookmarkStart w:id="1107" w:name="_Toc26237"/>
      <w:bookmarkStart w:id="1108" w:name="bookmark1116"/>
      <w:bookmarkStart w:id="1109" w:name="_Toc51061752"/>
      <w:r w:rsidRPr="00A90F9A">
        <w:rPr>
          <w:rFonts w:asciiTheme="majorEastAsia" w:eastAsiaTheme="majorEastAsia" w:hAnsiTheme="majorEastAsia"/>
          <w:color w:val="auto"/>
          <w:sz w:val="28"/>
          <w:szCs w:val="28"/>
          <w:lang w:eastAsia="zh-CN"/>
        </w:rPr>
        <w:t>8. 5补充地质勘探</w:t>
      </w:r>
      <w:bookmarkEnd w:id="1105"/>
      <w:bookmarkEnd w:id="1106"/>
      <w:bookmarkEnd w:id="1107"/>
      <w:bookmarkEnd w:id="1108"/>
      <w:bookmarkEnd w:id="1109"/>
    </w:p>
    <w:p w:rsidR="00F56E8C" w:rsidRPr="00A90F9A" w:rsidRDefault="007F3B75">
      <w:pPr>
        <w:pStyle w:val="Bodytext10"/>
        <w:spacing w:after="300" w:line="349" w:lineRule="exact"/>
        <w:ind w:firstLine="440"/>
        <w:jc w:val="both"/>
        <w:rPr>
          <w:color w:val="auto"/>
        </w:rPr>
      </w:pPr>
      <w:r w:rsidRPr="00A90F9A">
        <w:rPr>
          <w:color w:val="auto"/>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rsidR="00F56E8C" w:rsidRPr="00A90F9A" w:rsidRDefault="007F3B75">
      <w:pPr>
        <w:pStyle w:val="2"/>
        <w:rPr>
          <w:color w:val="auto"/>
        </w:rPr>
      </w:pPr>
      <w:bookmarkStart w:id="1110" w:name="bookmark1121"/>
      <w:bookmarkStart w:id="1111" w:name="bookmark1119"/>
      <w:bookmarkStart w:id="1112" w:name="bookmark1120"/>
      <w:bookmarkStart w:id="1113" w:name="_Toc15267"/>
      <w:bookmarkStart w:id="1114" w:name="bookmark1122"/>
      <w:bookmarkStart w:id="1115" w:name="_Toc51061753"/>
      <w:bookmarkEnd w:id="1110"/>
      <w:r w:rsidRPr="00A90F9A">
        <w:rPr>
          <w:rFonts w:hint="eastAsia"/>
          <w:color w:val="auto"/>
        </w:rPr>
        <w:t>9.</w:t>
      </w:r>
      <w:r w:rsidRPr="00A90F9A">
        <w:rPr>
          <w:color w:val="auto"/>
        </w:rPr>
        <w:t>施工安全、治安保卫和环境保护</w:t>
      </w:r>
      <w:bookmarkEnd w:id="1111"/>
      <w:bookmarkEnd w:id="1112"/>
      <w:bookmarkEnd w:id="1113"/>
      <w:bookmarkEnd w:id="1114"/>
      <w:bookmarkEnd w:id="1115"/>
    </w:p>
    <w:p w:rsidR="00F56E8C" w:rsidRPr="00A90F9A" w:rsidRDefault="007F3B75">
      <w:pPr>
        <w:pStyle w:val="3"/>
        <w:rPr>
          <w:rFonts w:asciiTheme="majorEastAsia" w:eastAsiaTheme="majorEastAsia" w:hAnsiTheme="majorEastAsia"/>
          <w:color w:val="auto"/>
          <w:sz w:val="28"/>
          <w:szCs w:val="28"/>
          <w:lang w:eastAsia="zh-CN"/>
        </w:rPr>
      </w:pPr>
      <w:bookmarkStart w:id="1116" w:name="bookmark1125"/>
      <w:bookmarkStart w:id="1117" w:name="bookmark1124"/>
      <w:bookmarkStart w:id="1118" w:name="_Toc13008"/>
      <w:bookmarkStart w:id="1119" w:name="bookmark1123"/>
      <w:bookmarkStart w:id="1120" w:name="_Toc51061754"/>
      <w:r w:rsidRPr="00A90F9A">
        <w:rPr>
          <w:rFonts w:asciiTheme="majorEastAsia" w:eastAsiaTheme="majorEastAsia" w:hAnsiTheme="majorEastAsia"/>
          <w:color w:val="auto"/>
          <w:sz w:val="28"/>
          <w:szCs w:val="28"/>
          <w:lang w:eastAsia="zh-CN"/>
        </w:rPr>
        <w:t>9.1发包人的施工安全责任</w:t>
      </w:r>
      <w:bookmarkEnd w:id="1116"/>
      <w:bookmarkEnd w:id="1117"/>
      <w:bookmarkEnd w:id="1118"/>
      <w:bookmarkEnd w:id="1119"/>
      <w:bookmarkEnd w:id="1120"/>
    </w:p>
    <w:p w:rsidR="00F56E8C" w:rsidRPr="00A90F9A" w:rsidRDefault="007F3B75">
      <w:pPr>
        <w:pStyle w:val="Bodytext10"/>
        <w:spacing w:line="359" w:lineRule="exact"/>
        <w:ind w:firstLine="420"/>
        <w:jc w:val="both"/>
        <w:rPr>
          <w:color w:val="auto"/>
        </w:rPr>
      </w:pPr>
      <w:r w:rsidRPr="00A90F9A">
        <w:rPr>
          <w:rFonts w:ascii="Times New Roman" w:eastAsia="Times New Roman" w:hAnsi="Times New Roman" w:cs="Times New Roman"/>
          <w:color w:val="auto"/>
          <w:lang w:val="en-US" w:bidi="en-US"/>
        </w:rPr>
        <w:t>9.1.1</w:t>
      </w:r>
      <w:r w:rsidRPr="00A90F9A">
        <w:rPr>
          <w:color w:val="auto"/>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F56E8C" w:rsidRPr="00A90F9A" w:rsidRDefault="007F3B75">
      <w:pPr>
        <w:pStyle w:val="Bodytext10"/>
        <w:spacing w:line="377" w:lineRule="exact"/>
        <w:ind w:firstLine="420"/>
        <w:jc w:val="both"/>
        <w:rPr>
          <w:color w:val="auto"/>
        </w:rPr>
      </w:pPr>
      <w:r w:rsidRPr="00A90F9A">
        <w:rPr>
          <w:rFonts w:ascii="Times New Roman" w:eastAsia="Times New Roman" w:hAnsi="Times New Roman" w:cs="Times New Roman"/>
          <w:color w:val="auto"/>
          <w:lang w:val="en-US" w:bidi="en-US"/>
        </w:rPr>
        <w:t>9.1.2</w:t>
      </w:r>
      <w:r w:rsidRPr="00A90F9A">
        <w:rPr>
          <w:color w:val="auto"/>
        </w:rPr>
        <w:t>发包人应对其现场机构雇佣的全部人员的工伤事故承担责任，但由于承包人原因造成发包人人员工伤的，应由承包人承担责任。</w:t>
      </w:r>
    </w:p>
    <w:p w:rsidR="00F56E8C" w:rsidRPr="00A90F9A" w:rsidRDefault="007F3B75">
      <w:pPr>
        <w:pStyle w:val="Bodytext10"/>
        <w:spacing w:line="360" w:lineRule="exact"/>
        <w:ind w:firstLine="420"/>
        <w:jc w:val="both"/>
        <w:outlineLvl w:val="0"/>
        <w:rPr>
          <w:color w:val="auto"/>
        </w:rPr>
      </w:pPr>
      <w:bookmarkStart w:id="1121" w:name="_Toc51061755"/>
      <w:r w:rsidRPr="00A90F9A">
        <w:rPr>
          <w:rFonts w:ascii="Times New Roman" w:eastAsia="Times New Roman" w:hAnsi="Times New Roman" w:cs="Times New Roman"/>
          <w:color w:val="auto"/>
          <w:lang w:val="en-US" w:bidi="en-US"/>
        </w:rPr>
        <w:t xml:space="preserve">9. 1. </w:t>
      </w:r>
      <w:r w:rsidRPr="00A90F9A">
        <w:rPr>
          <w:rFonts w:ascii="Times New Roman" w:eastAsia="Times New Roman" w:hAnsi="Times New Roman" w:cs="Times New Roman"/>
          <w:color w:val="auto"/>
        </w:rPr>
        <w:t>3</w:t>
      </w:r>
      <w:r w:rsidRPr="00A90F9A">
        <w:rPr>
          <w:color w:val="auto"/>
        </w:rPr>
        <w:t>发包人应负责赔偿以下各种情况造成的第三者人身伤亡和财产损失：</w:t>
      </w:r>
      <w:bookmarkEnd w:id="1121"/>
    </w:p>
    <w:p w:rsidR="00F56E8C" w:rsidRPr="00A90F9A" w:rsidRDefault="007F3B75">
      <w:pPr>
        <w:pStyle w:val="Bodytext10"/>
        <w:numPr>
          <w:ilvl w:val="0"/>
          <w:numId w:val="35"/>
        </w:numPr>
        <w:tabs>
          <w:tab w:val="left" w:pos="898"/>
        </w:tabs>
        <w:spacing w:line="360" w:lineRule="exact"/>
        <w:ind w:firstLine="420"/>
        <w:jc w:val="both"/>
        <w:rPr>
          <w:color w:val="auto"/>
        </w:rPr>
      </w:pPr>
      <w:bookmarkStart w:id="1122" w:name="bookmark1126"/>
      <w:bookmarkEnd w:id="1122"/>
      <w:r w:rsidRPr="00A90F9A">
        <w:rPr>
          <w:color w:val="auto"/>
        </w:rPr>
        <w:t>工程或工程的任何部分对土地的占用所造成的第三者财产损失；</w:t>
      </w:r>
    </w:p>
    <w:p w:rsidR="00F56E8C" w:rsidRPr="00A90F9A" w:rsidRDefault="007F3B75">
      <w:pPr>
        <w:pStyle w:val="Bodytext10"/>
        <w:numPr>
          <w:ilvl w:val="0"/>
          <w:numId w:val="35"/>
        </w:numPr>
        <w:tabs>
          <w:tab w:val="left" w:pos="898"/>
        </w:tabs>
        <w:spacing w:line="360" w:lineRule="exact"/>
        <w:ind w:firstLine="420"/>
        <w:jc w:val="both"/>
        <w:rPr>
          <w:color w:val="auto"/>
        </w:rPr>
      </w:pPr>
      <w:bookmarkStart w:id="1123" w:name="bookmark1127"/>
      <w:bookmarkEnd w:id="1123"/>
      <w:r w:rsidRPr="00A90F9A">
        <w:rPr>
          <w:color w:val="auto"/>
        </w:rPr>
        <w:t>由于发包人原因在施工场地及其毗邻地带造成的第三者人身伤亡和财产损失。</w:t>
      </w:r>
    </w:p>
    <w:p w:rsidR="00F56E8C" w:rsidRPr="00A90F9A" w:rsidRDefault="007F3B75">
      <w:pPr>
        <w:pStyle w:val="Bodytext10"/>
        <w:spacing w:line="360" w:lineRule="exact"/>
        <w:ind w:firstLine="420"/>
        <w:jc w:val="both"/>
        <w:rPr>
          <w:color w:val="auto"/>
        </w:rPr>
      </w:pPr>
      <w:r w:rsidRPr="00A90F9A">
        <w:rPr>
          <w:rFonts w:ascii="Times New Roman" w:eastAsia="Times New Roman" w:hAnsi="Times New Roman" w:cs="Times New Roman"/>
          <w:color w:val="auto"/>
          <w:lang w:val="en-US" w:bidi="en-US"/>
        </w:rPr>
        <w:t>9.1.4</w:t>
      </w:r>
      <w:r w:rsidRPr="00A90F9A">
        <w:rPr>
          <w:color w:val="auto"/>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rsidR="00F56E8C" w:rsidRPr="00A90F9A" w:rsidRDefault="007F3B75">
      <w:pPr>
        <w:pStyle w:val="Bodytext10"/>
        <w:spacing w:line="370" w:lineRule="exact"/>
        <w:ind w:firstLine="420"/>
        <w:jc w:val="both"/>
        <w:rPr>
          <w:color w:val="auto"/>
        </w:rPr>
      </w:pPr>
      <w:r w:rsidRPr="00A90F9A">
        <w:rPr>
          <w:rFonts w:ascii="Times New Roman" w:eastAsia="Times New Roman" w:hAnsi="Times New Roman" w:cs="Times New Roman"/>
          <w:color w:val="auto"/>
          <w:lang w:val="en-US" w:bidi="en-US"/>
        </w:rPr>
        <w:t>9.1.5</w:t>
      </w:r>
      <w:r w:rsidRPr="00A90F9A">
        <w:rPr>
          <w:color w:val="auto"/>
        </w:rPr>
        <w:t>发包人按照已标价工程量清单所列金额和合同约定的计量支付规定，支付安全作业环境及安全施工措施所需费用。</w:t>
      </w:r>
    </w:p>
    <w:p w:rsidR="00F56E8C" w:rsidRPr="00A90F9A" w:rsidRDefault="007F3B75">
      <w:pPr>
        <w:pStyle w:val="Bodytext10"/>
        <w:spacing w:line="374" w:lineRule="exact"/>
        <w:ind w:firstLine="420"/>
        <w:jc w:val="both"/>
        <w:rPr>
          <w:color w:val="auto"/>
        </w:rPr>
      </w:pPr>
      <w:r w:rsidRPr="00A90F9A">
        <w:rPr>
          <w:rFonts w:ascii="Times New Roman" w:eastAsia="Times New Roman" w:hAnsi="Times New Roman" w:cs="Times New Roman"/>
          <w:color w:val="auto"/>
          <w:lang w:val="en-US" w:bidi="en-US"/>
        </w:rPr>
        <w:t>9.1.6</w:t>
      </w:r>
      <w:r w:rsidRPr="00A90F9A">
        <w:rPr>
          <w:color w:val="auto"/>
        </w:rPr>
        <w:t>发包人负责组织工程参建单位编制保证安全生产的措施方案。工程开工前，就 落实安全生产的措施进行全面系统的布置，进一步明确承包人的安全生产责任。</w:t>
      </w:r>
    </w:p>
    <w:p w:rsidR="00F56E8C" w:rsidRPr="00A90F9A" w:rsidRDefault="007F3B75">
      <w:pPr>
        <w:pStyle w:val="Bodytext10"/>
        <w:spacing w:after="160" w:line="379" w:lineRule="exact"/>
        <w:ind w:firstLine="420"/>
        <w:jc w:val="both"/>
        <w:rPr>
          <w:color w:val="auto"/>
        </w:rPr>
      </w:pPr>
      <w:r w:rsidRPr="00A90F9A">
        <w:rPr>
          <w:rFonts w:ascii="Times New Roman" w:eastAsia="Times New Roman" w:hAnsi="Times New Roman" w:cs="Times New Roman"/>
          <w:color w:val="auto"/>
          <w:lang w:val="en-US" w:bidi="en-US"/>
        </w:rPr>
        <w:t xml:space="preserve">9. 1. </w:t>
      </w:r>
      <w:r w:rsidRPr="00A90F9A">
        <w:rPr>
          <w:rFonts w:ascii="Times New Roman" w:eastAsia="Times New Roman" w:hAnsi="Times New Roman" w:cs="Times New Roman"/>
          <w:color w:val="auto"/>
        </w:rPr>
        <w:t>7</w:t>
      </w:r>
      <w:r w:rsidRPr="00A90F9A">
        <w:rPr>
          <w:color w:val="auto"/>
        </w:rPr>
        <w:t>发包人负责在拆除工程和爆破工程施工</w:t>
      </w:r>
      <w:r w:rsidRPr="00A90F9A">
        <w:rPr>
          <w:rFonts w:ascii="Times New Roman" w:eastAsia="Times New Roman" w:hAnsi="Times New Roman" w:cs="Times New Roman"/>
          <w:color w:val="auto"/>
        </w:rPr>
        <w:t>14</w:t>
      </w:r>
      <w:r w:rsidRPr="00A90F9A">
        <w:rPr>
          <w:color w:val="auto"/>
        </w:rPr>
        <w:t>天前向有关部门或机构报送相关备案资料。</w:t>
      </w:r>
    </w:p>
    <w:p w:rsidR="00F56E8C" w:rsidRPr="00A90F9A" w:rsidRDefault="007F3B75">
      <w:pPr>
        <w:pStyle w:val="3"/>
        <w:rPr>
          <w:rFonts w:asciiTheme="majorEastAsia" w:eastAsiaTheme="majorEastAsia" w:hAnsiTheme="majorEastAsia"/>
          <w:color w:val="auto"/>
          <w:sz w:val="28"/>
          <w:szCs w:val="28"/>
          <w:lang w:eastAsia="zh-CN"/>
        </w:rPr>
      </w:pPr>
      <w:bookmarkStart w:id="1124" w:name="_Toc920"/>
      <w:bookmarkStart w:id="1125" w:name="bookmark1129"/>
      <w:bookmarkStart w:id="1126" w:name="bookmark1130"/>
      <w:bookmarkStart w:id="1127" w:name="bookmark1128"/>
      <w:bookmarkStart w:id="1128" w:name="_Toc51061756"/>
      <w:r w:rsidRPr="00A90F9A">
        <w:rPr>
          <w:rFonts w:asciiTheme="majorEastAsia" w:eastAsiaTheme="majorEastAsia" w:hAnsiTheme="majorEastAsia"/>
          <w:color w:val="auto"/>
          <w:sz w:val="28"/>
          <w:szCs w:val="28"/>
          <w:lang w:eastAsia="zh-CN"/>
        </w:rPr>
        <w:t>9.2承包人的施工安全责任</w:t>
      </w:r>
      <w:bookmarkEnd w:id="1124"/>
      <w:bookmarkEnd w:id="1125"/>
      <w:bookmarkEnd w:id="1126"/>
      <w:bookmarkEnd w:id="1127"/>
      <w:bookmarkEnd w:id="1128"/>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9. 2.1</w:t>
      </w:r>
      <w:r w:rsidRPr="00A90F9A">
        <w:rPr>
          <w:color w:val="auto"/>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t>9. 2.2</w:t>
      </w:r>
      <w:r w:rsidRPr="00A90F9A">
        <w:rPr>
          <w:color w:val="auto"/>
        </w:rPr>
        <w:t>承包人应加强施工作业安全管理，特别应加强易燃、易爆材料、火工器材、有毒与腐蚀性材料和其他危险品的管理，以及对爆破作业和地下工程施工等危险作业的管理。</w:t>
      </w:r>
    </w:p>
    <w:p w:rsidR="00F56E8C" w:rsidRPr="00A90F9A" w:rsidRDefault="007F3B75">
      <w:pPr>
        <w:pStyle w:val="Bodytext10"/>
        <w:spacing w:line="363" w:lineRule="exact"/>
        <w:ind w:firstLine="420"/>
        <w:jc w:val="both"/>
        <w:rPr>
          <w:color w:val="auto"/>
        </w:rPr>
      </w:pPr>
      <w:r w:rsidRPr="00A90F9A">
        <w:rPr>
          <w:rFonts w:ascii="Times New Roman" w:eastAsia="Times New Roman" w:hAnsi="Times New Roman" w:cs="Times New Roman"/>
          <w:color w:val="auto"/>
          <w:lang w:val="en-US" w:bidi="en-US"/>
        </w:rPr>
        <w:lastRenderedPageBreak/>
        <w:t>9.2.3</w:t>
      </w:r>
      <w:r w:rsidRPr="00A90F9A">
        <w:rPr>
          <w:color w:val="auto"/>
        </w:rPr>
        <w:t>承包人应严格按照国家安全标准制定施工安全操作规程，配备必要的安全生产 和劳动保护设施，加强对承包人人员的安全教育，并发放安全工作手册和劳动保护用具。</w:t>
      </w:r>
    </w:p>
    <w:p w:rsidR="00F56E8C" w:rsidRPr="00A90F9A" w:rsidRDefault="007F3B75">
      <w:pPr>
        <w:pStyle w:val="Bodytext10"/>
        <w:spacing w:line="367" w:lineRule="exact"/>
        <w:ind w:firstLine="420"/>
        <w:jc w:val="both"/>
        <w:rPr>
          <w:color w:val="auto"/>
        </w:rPr>
      </w:pPr>
      <w:r w:rsidRPr="00A90F9A">
        <w:rPr>
          <w:rFonts w:ascii="Times New Roman" w:eastAsia="Times New Roman" w:hAnsi="Times New Roman" w:cs="Times New Roman"/>
          <w:color w:val="auto"/>
          <w:lang w:val="en-US" w:bidi="en-US"/>
        </w:rPr>
        <w:t>9. 2.4</w:t>
      </w:r>
      <w:r w:rsidRPr="00A90F9A">
        <w:rPr>
          <w:color w:val="auto"/>
        </w:rPr>
        <w:t>承包人应按监理人的指示制定应对灾害的紧急预案，报送监理人审批。承包人还应按预案做好安全检查，配置必要的救助物资和器材，切实保护好有关人员的人身和财产安全。</w:t>
      </w:r>
    </w:p>
    <w:p w:rsidR="00F56E8C" w:rsidRPr="00A90F9A" w:rsidRDefault="007F3B75">
      <w:pPr>
        <w:pStyle w:val="Bodytext10"/>
        <w:spacing w:line="356" w:lineRule="exact"/>
        <w:ind w:firstLine="420"/>
        <w:jc w:val="both"/>
        <w:rPr>
          <w:color w:val="auto"/>
        </w:rPr>
      </w:pPr>
      <w:r w:rsidRPr="00A90F9A">
        <w:rPr>
          <w:rFonts w:ascii="Times New Roman" w:eastAsia="Times New Roman" w:hAnsi="Times New Roman" w:cs="Times New Roman"/>
          <w:color w:val="auto"/>
          <w:lang w:val="en-US" w:bidi="en-US"/>
        </w:rPr>
        <w:t>9. 2.5</w:t>
      </w:r>
      <w:r w:rsidRPr="00A90F9A">
        <w:rPr>
          <w:color w:val="auto"/>
        </w:rPr>
        <w:t>合同约定的安全作业环境及安全施工措施所需费用应遵守有关规定，并包括在相关工作的合同价格中。因采取合同未约定的安全作业环境及安全施工措施增加的费用，由监理人按第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w:t>
      </w:r>
    </w:p>
    <w:p w:rsidR="00F56E8C" w:rsidRPr="00A90F9A" w:rsidRDefault="007F3B75">
      <w:pPr>
        <w:pStyle w:val="Bodytext10"/>
        <w:spacing w:line="356" w:lineRule="exact"/>
        <w:ind w:firstLine="420"/>
        <w:jc w:val="both"/>
        <w:rPr>
          <w:color w:val="auto"/>
        </w:rPr>
      </w:pPr>
      <w:r w:rsidRPr="00A90F9A">
        <w:rPr>
          <w:rFonts w:ascii="Times New Roman" w:eastAsia="Times New Roman" w:hAnsi="Times New Roman" w:cs="Times New Roman"/>
          <w:color w:val="auto"/>
          <w:lang w:val="en-US" w:bidi="en-US"/>
        </w:rPr>
        <w:t>9. 2.6</w:t>
      </w:r>
      <w:r w:rsidRPr="00A90F9A">
        <w:rPr>
          <w:color w:val="auto"/>
        </w:rPr>
        <w:t>承包人应对其履行合同所雇佣的全部人员，包括分包人人员的工伤事故承担责任，但由于发包人原因造成承包人人员工伤事故的，应由发包人承担责任。</w:t>
      </w:r>
    </w:p>
    <w:p w:rsidR="00F56E8C" w:rsidRPr="00A90F9A" w:rsidRDefault="007F3B75">
      <w:pPr>
        <w:pStyle w:val="Bodytext10"/>
        <w:spacing w:line="377" w:lineRule="exact"/>
        <w:ind w:firstLine="420"/>
        <w:jc w:val="both"/>
        <w:rPr>
          <w:color w:val="auto"/>
        </w:rPr>
      </w:pPr>
      <w:r w:rsidRPr="00A90F9A">
        <w:rPr>
          <w:rFonts w:ascii="Times New Roman" w:eastAsia="Times New Roman" w:hAnsi="Times New Roman" w:cs="Times New Roman"/>
          <w:color w:val="auto"/>
          <w:lang w:val="en-US" w:bidi="en-US"/>
        </w:rPr>
        <w:t xml:space="preserve">9. 2. </w:t>
      </w:r>
      <w:r w:rsidRPr="00A90F9A">
        <w:rPr>
          <w:rFonts w:ascii="Times New Roman" w:eastAsia="Times New Roman" w:hAnsi="Times New Roman" w:cs="Times New Roman"/>
          <w:color w:val="auto"/>
        </w:rPr>
        <w:t>7</w:t>
      </w:r>
      <w:r w:rsidRPr="00A90F9A">
        <w:rPr>
          <w:color w:val="auto"/>
        </w:rPr>
        <w:t>由于承包人原因在施工场地内及其毗邻地带造成的第三者人员伤亡和财产损失，由承包人负责赔偿。</w:t>
      </w:r>
    </w:p>
    <w:p w:rsidR="00F56E8C" w:rsidRPr="00A90F9A" w:rsidRDefault="007F3B75">
      <w:pPr>
        <w:pStyle w:val="Bodytext10"/>
        <w:spacing w:line="364" w:lineRule="exact"/>
        <w:ind w:firstLine="420"/>
        <w:jc w:val="both"/>
        <w:rPr>
          <w:color w:val="auto"/>
        </w:rPr>
      </w:pPr>
      <w:r w:rsidRPr="00A90F9A">
        <w:rPr>
          <w:rFonts w:ascii="Times New Roman" w:eastAsia="Times New Roman" w:hAnsi="Times New Roman" w:cs="Times New Roman"/>
          <w:color w:val="auto"/>
          <w:lang w:val="en-US" w:bidi="en-US"/>
        </w:rPr>
        <w:t xml:space="preserve">9. 2. </w:t>
      </w:r>
      <w:r w:rsidRPr="00A90F9A">
        <w:rPr>
          <w:rFonts w:ascii="Times New Roman" w:eastAsia="Times New Roman" w:hAnsi="Times New Roman" w:cs="Times New Roman"/>
          <w:color w:val="auto"/>
        </w:rPr>
        <w:t>8</w:t>
      </w:r>
      <w:r w:rsidRPr="00A90F9A">
        <w:rPr>
          <w:color w:val="auto"/>
        </w:rPr>
        <w:t>承包人已标价工程量清单应包含工程安全作业环境及安全施工措施所需费用。</w:t>
      </w:r>
    </w:p>
    <w:p w:rsidR="00F56E8C" w:rsidRPr="00A90F9A" w:rsidRDefault="007F3B75">
      <w:pPr>
        <w:pStyle w:val="Bodytext10"/>
        <w:spacing w:line="364" w:lineRule="exact"/>
        <w:ind w:firstLine="420"/>
        <w:jc w:val="both"/>
        <w:rPr>
          <w:color w:val="auto"/>
        </w:rPr>
      </w:pPr>
      <w:r w:rsidRPr="00A90F9A">
        <w:rPr>
          <w:rFonts w:ascii="Times New Roman" w:eastAsia="Times New Roman" w:hAnsi="Times New Roman" w:cs="Times New Roman"/>
          <w:color w:val="auto"/>
          <w:lang w:val="en-US" w:bidi="en-US"/>
        </w:rPr>
        <w:t>9.2.9</w:t>
      </w:r>
      <w:r w:rsidRPr="00A90F9A">
        <w:rPr>
          <w:color w:val="auto"/>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rsidR="00F56E8C" w:rsidRPr="00A90F9A" w:rsidRDefault="007F3B75">
      <w:pPr>
        <w:pStyle w:val="Bodytext10"/>
        <w:spacing w:line="370" w:lineRule="exact"/>
        <w:ind w:firstLine="420"/>
        <w:jc w:val="both"/>
        <w:rPr>
          <w:color w:val="auto"/>
        </w:rPr>
      </w:pPr>
      <w:r w:rsidRPr="00A90F9A">
        <w:rPr>
          <w:rFonts w:ascii="Times New Roman" w:eastAsia="Times New Roman" w:hAnsi="Times New Roman" w:cs="Times New Roman"/>
          <w:color w:val="auto"/>
          <w:lang w:val="en-US" w:bidi="en-US"/>
        </w:rPr>
        <w:t xml:space="preserve">9. 2. </w:t>
      </w:r>
      <w:r w:rsidRPr="00A90F9A">
        <w:rPr>
          <w:rFonts w:ascii="Times New Roman" w:eastAsia="Times New Roman" w:hAnsi="Times New Roman" w:cs="Times New Roman"/>
          <w:color w:val="auto"/>
        </w:rPr>
        <w:t>10</w:t>
      </w:r>
      <w:r w:rsidRPr="00A90F9A">
        <w:rPr>
          <w:color w:val="auto"/>
        </w:rPr>
        <w:t>承包人应设立安全生产管理机构，施工现场应有专职安全生产管理人员。</w:t>
      </w:r>
    </w:p>
    <w:p w:rsidR="00F56E8C" w:rsidRPr="00A90F9A" w:rsidRDefault="007F3B75">
      <w:pPr>
        <w:pStyle w:val="Bodytext10"/>
        <w:spacing w:line="370" w:lineRule="exact"/>
        <w:ind w:firstLine="420"/>
        <w:jc w:val="both"/>
        <w:rPr>
          <w:color w:val="auto"/>
        </w:rPr>
      </w:pPr>
      <w:r w:rsidRPr="00A90F9A">
        <w:rPr>
          <w:rFonts w:ascii="Times New Roman" w:eastAsia="Times New Roman" w:hAnsi="Times New Roman" w:cs="Times New Roman"/>
          <w:color w:val="auto"/>
          <w:lang w:val="en-US" w:bidi="en-US"/>
        </w:rPr>
        <w:t>9. 2.11</w:t>
      </w:r>
      <w:r w:rsidRPr="00A90F9A">
        <w:rPr>
          <w:color w:val="auto"/>
        </w:rPr>
        <w:t>承包人应负责对特种作业人员进行专门的安全作业培训，并保证特种作业人员持证上岗。</w:t>
      </w:r>
    </w:p>
    <w:p w:rsidR="00F56E8C" w:rsidRPr="00A90F9A" w:rsidRDefault="007F3B75">
      <w:pPr>
        <w:pStyle w:val="Bodytext10"/>
        <w:spacing w:line="365" w:lineRule="exact"/>
        <w:ind w:firstLine="420"/>
        <w:jc w:val="both"/>
        <w:rPr>
          <w:color w:val="auto"/>
        </w:rPr>
      </w:pPr>
      <w:r w:rsidRPr="00A90F9A">
        <w:rPr>
          <w:rFonts w:ascii="Times New Roman" w:eastAsia="Times New Roman" w:hAnsi="Times New Roman" w:cs="Times New Roman"/>
          <w:color w:val="auto"/>
          <w:lang w:val="en-US" w:bidi="en-US"/>
        </w:rPr>
        <w:t xml:space="preserve">9. 2. </w:t>
      </w:r>
      <w:r w:rsidRPr="00A90F9A">
        <w:rPr>
          <w:rFonts w:ascii="Times New Roman" w:eastAsia="Times New Roman" w:hAnsi="Times New Roman" w:cs="Times New Roman"/>
          <w:color w:val="auto"/>
        </w:rPr>
        <w:t>12</w:t>
      </w:r>
      <w:r w:rsidRPr="00A90F9A">
        <w:rPr>
          <w:color w:val="auto"/>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sidRPr="00A90F9A">
        <w:rPr>
          <w:rFonts w:ascii="Times New Roman" w:eastAsia="Times New Roman" w:hAnsi="Times New Roman" w:cs="Times New Roman"/>
          <w:color w:val="auto"/>
        </w:rPr>
        <w:t>1/2</w:t>
      </w:r>
      <w:r w:rsidRPr="00A90F9A">
        <w:rPr>
          <w:color w:val="auto"/>
        </w:rPr>
        <w:t>人员应经发包人同意。</w:t>
      </w:r>
    </w:p>
    <w:p w:rsidR="00F56E8C" w:rsidRPr="00A90F9A" w:rsidRDefault="007F3B75">
      <w:pPr>
        <w:pStyle w:val="Bodytext10"/>
        <w:spacing w:after="140" w:line="365" w:lineRule="exact"/>
        <w:ind w:firstLine="420"/>
        <w:jc w:val="both"/>
        <w:rPr>
          <w:color w:val="auto"/>
        </w:rPr>
      </w:pPr>
      <w:r w:rsidRPr="00A90F9A">
        <w:rPr>
          <w:rFonts w:ascii="Times New Roman" w:eastAsia="Times New Roman" w:hAnsi="Times New Roman" w:cs="Times New Roman"/>
          <w:color w:val="auto"/>
          <w:lang w:val="en-US" w:bidi="en-US"/>
        </w:rPr>
        <w:t xml:space="preserve">9. 2. </w:t>
      </w:r>
      <w:r w:rsidRPr="00A90F9A">
        <w:rPr>
          <w:rFonts w:ascii="Times New Roman" w:eastAsia="Times New Roman" w:hAnsi="Times New Roman" w:cs="Times New Roman"/>
          <w:color w:val="auto"/>
        </w:rPr>
        <w:t>13</w:t>
      </w:r>
      <w:r w:rsidRPr="00A90F9A">
        <w:rPr>
          <w:color w:val="auto"/>
        </w:rPr>
        <w:t>承包人在使用施工起重机构和整体提升脚手架、模板等自升式架设设施前, 应组织有关单位进行验收。</w:t>
      </w:r>
    </w:p>
    <w:p w:rsidR="00F56E8C" w:rsidRPr="00A90F9A" w:rsidRDefault="007F3B75">
      <w:pPr>
        <w:pStyle w:val="3"/>
        <w:rPr>
          <w:rFonts w:asciiTheme="majorEastAsia" w:eastAsiaTheme="majorEastAsia" w:hAnsiTheme="majorEastAsia"/>
          <w:color w:val="auto"/>
          <w:sz w:val="28"/>
          <w:szCs w:val="28"/>
          <w:lang w:eastAsia="zh-CN"/>
        </w:rPr>
      </w:pPr>
      <w:bookmarkStart w:id="1129" w:name="bookmark1132"/>
      <w:bookmarkStart w:id="1130" w:name="bookmark1133"/>
      <w:bookmarkStart w:id="1131" w:name="bookmark1131"/>
      <w:bookmarkStart w:id="1132" w:name="_Toc24520"/>
      <w:bookmarkStart w:id="1133" w:name="_Toc51061757"/>
      <w:r w:rsidRPr="00A90F9A">
        <w:rPr>
          <w:rFonts w:asciiTheme="majorEastAsia" w:eastAsiaTheme="majorEastAsia" w:hAnsiTheme="majorEastAsia"/>
          <w:color w:val="auto"/>
          <w:sz w:val="28"/>
          <w:szCs w:val="28"/>
          <w:lang w:eastAsia="zh-CN"/>
        </w:rPr>
        <w:t>9.3治安保卫</w:t>
      </w:r>
      <w:bookmarkEnd w:id="1129"/>
      <w:bookmarkEnd w:id="1130"/>
      <w:bookmarkEnd w:id="1131"/>
      <w:bookmarkEnd w:id="1132"/>
      <w:bookmarkEnd w:id="1133"/>
    </w:p>
    <w:p w:rsidR="00F56E8C" w:rsidRPr="00A90F9A" w:rsidRDefault="007F3B75">
      <w:pPr>
        <w:pStyle w:val="Bodytext10"/>
        <w:spacing w:line="367" w:lineRule="exact"/>
        <w:ind w:firstLine="420"/>
        <w:jc w:val="both"/>
        <w:rPr>
          <w:color w:val="auto"/>
        </w:rPr>
      </w:pPr>
      <w:r w:rsidRPr="00A90F9A">
        <w:rPr>
          <w:rFonts w:ascii="Times New Roman" w:eastAsia="Times New Roman" w:hAnsi="Times New Roman" w:cs="Times New Roman"/>
          <w:color w:val="auto"/>
          <w:lang w:val="en-US" w:bidi="en-US"/>
        </w:rPr>
        <w:t>9.3.1</w:t>
      </w:r>
      <w:r w:rsidRPr="00A90F9A">
        <w:rPr>
          <w:color w:val="auto"/>
        </w:rPr>
        <w:t>除合同另有约定外，发包人应与当地公安部门协商，在现场建立治安管理机构或联防组织，统一管理施工场地的治安保卫事项，履行合同工程的治安保卫职责。</w:t>
      </w:r>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 xml:space="preserve">9. 3. </w:t>
      </w:r>
      <w:r w:rsidRPr="00A90F9A">
        <w:rPr>
          <w:rFonts w:ascii="Times New Roman" w:eastAsia="Times New Roman" w:hAnsi="Times New Roman" w:cs="Times New Roman"/>
          <w:color w:val="auto"/>
        </w:rPr>
        <w:t>2</w:t>
      </w:r>
      <w:r w:rsidRPr="00A90F9A">
        <w:rPr>
          <w:color w:val="auto"/>
        </w:rPr>
        <w:t>发包人和承包人除应协助现场治安管理机构或联防组织维护施工场地的社会治安外，还应做好包括生活区在内的各自管辖区的治安保卫工作。</w:t>
      </w:r>
    </w:p>
    <w:p w:rsidR="00F56E8C" w:rsidRPr="00A90F9A" w:rsidRDefault="007F3B75">
      <w:pPr>
        <w:pStyle w:val="Bodytext10"/>
        <w:spacing w:after="140" w:line="362" w:lineRule="exact"/>
        <w:ind w:firstLine="420"/>
        <w:jc w:val="both"/>
        <w:rPr>
          <w:color w:val="auto"/>
        </w:rPr>
      </w:pPr>
      <w:r w:rsidRPr="00A90F9A">
        <w:rPr>
          <w:rFonts w:ascii="Times New Roman" w:eastAsia="Times New Roman" w:hAnsi="Times New Roman" w:cs="Times New Roman"/>
          <w:color w:val="auto"/>
          <w:lang w:val="en-US" w:bidi="en-US"/>
        </w:rPr>
        <w:t>9.3.3</w:t>
      </w:r>
      <w:r w:rsidRPr="00A90F9A">
        <w:rPr>
          <w:color w:val="auto"/>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F56E8C" w:rsidRPr="00A90F9A" w:rsidRDefault="007F3B75">
      <w:pPr>
        <w:pStyle w:val="3"/>
        <w:rPr>
          <w:rFonts w:asciiTheme="majorEastAsia" w:eastAsiaTheme="majorEastAsia" w:hAnsiTheme="majorEastAsia"/>
          <w:color w:val="auto"/>
          <w:sz w:val="28"/>
          <w:szCs w:val="28"/>
          <w:lang w:eastAsia="zh-CN"/>
        </w:rPr>
      </w:pPr>
      <w:bookmarkStart w:id="1134" w:name="bookmark1135"/>
      <w:bookmarkStart w:id="1135" w:name="bookmark1136"/>
      <w:bookmarkStart w:id="1136" w:name="_Toc19282"/>
      <w:bookmarkStart w:id="1137" w:name="bookmark1134"/>
      <w:bookmarkStart w:id="1138" w:name="_Toc51061758"/>
      <w:r w:rsidRPr="00A90F9A">
        <w:rPr>
          <w:rFonts w:asciiTheme="majorEastAsia" w:eastAsiaTheme="majorEastAsia" w:hAnsiTheme="majorEastAsia"/>
          <w:color w:val="auto"/>
          <w:sz w:val="28"/>
          <w:szCs w:val="28"/>
          <w:lang w:eastAsia="zh-CN"/>
        </w:rPr>
        <w:t>9.4环境保护</w:t>
      </w:r>
      <w:bookmarkEnd w:id="1134"/>
      <w:bookmarkEnd w:id="1135"/>
      <w:bookmarkEnd w:id="1136"/>
      <w:bookmarkEnd w:id="1137"/>
      <w:bookmarkEnd w:id="1138"/>
    </w:p>
    <w:p w:rsidR="00F56E8C" w:rsidRPr="00A90F9A" w:rsidRDefault="007F3B75">
      <w:pPr>
        <w:pStyle w:val="Bodytext10"/>
        <w:spacing w:line="377" w:lineRule="exact"/>
        <w:ind w:firstLine="420"/>
        <w:jc w:val="both"/>
        <w:rPr>
          <w:color w:val="auto"/>
        </w:rPr>
      </w:pPr>
      <w:r w:rsidRPr="00A90F9A">
        <w:rPr>
          <w:rFonts w:ascii="Times New Roman" w:eastAsia="Times New Roman" w:hAnsi="Times New Roman" w:cs="Times New Roman"/>
          <w:color w:val="auto"/>
          <w:lang w:val="en-US" w:bidi="en-US"/>
        </w:rPr>
        <w:t>9.4.1</w:t>
      </w:r>
      <w:r w:rsidRPr="00A90F9A">
        <w:rPr>
          <w:color w:val="auto"/>
        </w:rPr>
        <w:t>承包人在施工过程中，应遵守有关环境保护的法律，履行合同约定的环境保护义务，并对违反法律和合同约定义务所造成的环境破坏、人身伤害和财产损失负责。</w:t>
      </w:r>
    </w:p>
    <w:p w:rsidR="00F56E8C" w:rsidRPr="00A90F9A" w:rsidRDefault="007F3B75">
      <w:pPr>
        <w:pStyle w:val="Bodytext10"/>
        <w:spacing w:line="370" w:lineRule="exact"/>
        <w:ind w:firstLine="420"/>
        <w:jc w:val="both"/>
        <w:rPr>
          <w:color w:val="auto"/>
        </w:rPr>
      </w:pPr>
      <w:r w:rsidRPr="00A90F9A">
        <w:rPr>
          <w:rFonts w:ascii="Times New Roman" w:eastAsia="Times New Roman" w:hAnsi="Times New Roman" w:cs="Times New Roman"/>
          <w:color w:val="auto"/>
          <w:lang w:val="en-US" w:bidi="en-US"/>
        </w:rPr>
        <w:lastRenderedPageBreak/>
        <w:t>9. 4.2</w:t>
      </w:r>
      <w:r w:rsidRPr="00A90F9A">
        <w:rPr>
          <w:color w:val="auto"/>
        </w:rPr>
        <w:t>承包人应按合同约定的环保工作内容，编制施工环保措施计划，报送监理人审批。</w:t>
      </w:r>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9.4.3</w:t>
      </w:r>
      <w:r w:rsidRPr="00A90F9A">
        <w:rPr>
          <w:color w:val="auto"/>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F56E8C" w:rsidRPr="00A90F9A" w:rsidRDefault="007F3B75">
      <w:pPr>
        <w:pStyle w:val="Bodytext10"/>
        <w:spacing w:line="370" w:lineRule="exact"/>
        <w:ind w:firstLine="420"/>
        <w:jc w:val="both"/>
        <w:rPr>
          <w:color w:val="auto"/>
        </w:rPr>
      </w:pPr>
      <w:r w:rsidRPr="00A90F9A">
        <w:rPr>
          <w:rFonts w:ascii="Times New Roman" w:eastAsia="Times New Roman" w:hAnsi="Times New Roman" w:cs="Times New Roman"/>
          <w:color w:val="auto"/>
          <w:lang w:val="en-US" w:bidi="en-US"/>
        </w:rPr>
        <w:t>9.4.4</w:t>
      </w:r>
      <w:r w:rsidRPr="00A90F9A">
        <w:rPr>
          <w:color w:val="auto"/>
        </w:rPr>
        <w:t>承包人应按合同约定采取有效措施，对施工开挖的边坡及时进行支护，维护排 水设施，并进行水土保护，避免因施工造成的地质灾害。</w:t>
      </w:r>
    </w:p>
    <w:p w:rsidR="00F56E8C" w:rsidRPr="00A90F9A" w:rsidRDefault="007F3B75">
      <w:pPr>
        <w:pStyle w:val="Bodytext10"/>
        <w:spacing w:after="140" w:line="365" w:lineRule="exact"/>
        <w:ind w:firstLine="420"/>
        <w:jc w:val="both"/>
        <w:outlineLvl w:val="0"/>
        <w:rPr>
          <w:color w:val="auto"/>
        </w:rPr>
      </w:pPr>
      <w:bookmarkStart w:id="1139" w:name="_Toc51061759"/>
      <w:r w:rsidRPr="00A90F9A">
        <w:rPr>
          <w:rFonts w:ascii="Times New Roman" w:eastAsia="Times New Roman" w:hAnsi="Times New Roman" w:cs="Times New Roman"/>
          <w:color w:val="auto"/>
          <w:lang w:val="en-US" w:bidi="en-US"/>
        </w:rPr>
        <w:t>9. 4.5</w:t>
      </w:r>
      <w:r w:rsidRPr="00A90F9A">
        <w:rPr>
          <w:color w:val="auto"/>
        </w:rPr>
        <w:t>承包人应按国家饮用水管理标准定期对饮用水源进行监测，防止施工活动污染</w:t>
      </w:r>
      <w:bookmarkEnd w:id="1139"/>
    </w:p>
    <w:p w:rsidR="00F56E8C" w:rsidRPr="00A90F9A" w:rsidRDefault="007F3B75">
      <w:pPr>
        <w:pStyle w:val="Bodytext10"/>
        <w:spacing w:after="140" w:line="240" w:lineRule="auto"/>
        <w:ind w:firstLine="0"/>
        <w:jc w:val="both"/>
        <w:rPr>
          <w:color w:val="auto"/>
        </w:rPr>
      </w:pPr>
      <w:r w:rsidRPr="00A90F9A">
        <w:rPr>
          <w:color w:val="auto"/>
        </w:rPr>
        <w:t>饮用水源。</w:t>
      </w:r>
    </w:p>
    <w:p w:rsidR="00F56E8C" w:rsidRPr="00A90F9A" w:rsidRDefault="007F3B75">
      <w:pPr>
        <w:pStyle w:val="Bodytext10"/>
        <w:spacing w:after="120" w:line="370" w:lineRule="exact"/>
        <w:ind w:firstLine="420"/>
        <w:jc w:val="both"/>
        <w:rPr>
          <w:color w:val="auto"/>
        </w:rPr>
      </w:pPr>
      <w:r w:rsidRPr="00A90F9A">
        <w:rPr>
          <w:rFonts w:ascii="Times New Roman" w:eastAsia="Times New Roman" w:hAnsi="Times New Roman" w:cs="Times New Roman"/>
          <w:color w:val="auto"/>
          <w:lang w:val="en-US" w:bidi="en-US"/>
        </w:rPr>
        <w:t>9. 4.6</w:t>
      </w:r>
      <w:r w:rsidRPr="00A90F9A">
        <w:rPr>
          <w:color w:val="auto"/>
        </w:rPr>
        <w:t>承包人应按合同约定，加强对噪声、粉尘、废气、废水和废油的控制，努力降低噪声，控制粉尘和废气浓度，做好废水和废油的治理和排放。</w:t>
      </w:r>
    </w:p>
    <w:p w:rsidR="00F56E8C" w:rsidRPr="00A90F9A" w:rsidRDefault="007F3B75">
      <w:pPr>
        <w:pStyle w:val="3"/>
        <w:rPr>
          <w:rFonts w:asciiTheme="majorEastAsia" w:eastAsiaTheme="majorEastAsia" w:hAnsiTheme="majorEastAsia"/>
          <w:color w:val="auto"/>
          <w:sz w:val="28"/>
          <w:szCs w:val="28"/>
          <w:lang w:eastAsia="zh-CN"/>
        </w:rPr>
      </w:pPr>
      <w:bookmarkStart w:id="1140" w:name="bookmark1138"/>
      <w:bookmarkStart w:id="1141" w:name="_Toc1363"/>
      <w:bookmarkStart w:id="1142" w:name="bookmark1139"/>
      <w:bookmarkStart w:id="1143" w:name="bookmark1137"/>
      <w:bookmarkStart w:id="1144" w:name="_Toc51061760"/>
      <w:r w:rsidRPr="00A90F9A">
        <w:rPr>
          <w:rFonts w:asciiTheme="majorEastAsia" w:eastAsiaTheme="majorEastAsia" w:hAnsiTheme="majorEastAsia"/>
          <w:color w:val="auto"/>
          <w:sz w:val="28"/>
          <w:szCs w:val="28"/>
          <w:lang w:eastAsia="zh-CN"/>
        </w:rPr>
        <w:t>9.5事故处理</w:t>
      </w:r>
      <w:bookmarkEnd w:id="1140"/>
      <w:bookmarkEnd w:id="1141"/>
      <w:bookmarkEnd w:id="1142"/>
      <w:bookmarkEnd w:id="1143"/>
      <w:bookmarkEnd w:id="1144"/>
    </w:p>
    <w:p w:rsidR="00F56E8C" w:rsidRPr="00A90F9A" w:rsidRDefault="007F3B75">
      <w:pPr>
        <w:pStyle w:val="Bodytext10"/>
        <w:spacing w:line="374" w:lineRule="exact"/>
        <w:ind w:firstLine="420"/>
        <w:jc w:val="both"/>
        <w:rPr>
          <w:color w:val="auto"/>
        </w:rPr>
      </w:pPr>
      <w:r w:rsidRPr="00A90F9A">
        <w:rPr>
          <w:rFonts w:ascii="Times New Roman" w:eastAsia="Times New Roman" w:hAnsi="Times New Roman" w:cs="Times New Roman"/>
          <w:color w:val="auto"/>
          <w:lang w:val="en-US" w:bidi="en-US"/>
        </w:rPr>
        <w:t>9. 5.1</w:t>
      </w:r>
      <w:r w:rsidRPr="00A90F9A">
        <w:rPr>
          <w:color w:val="auto"/>
        </w:rPr>
        <w:t>发包人负责组织参建单位制定本工程的质量与安全事故应急预案，建立质量与安全事故应急处置指挥部。</w:t>
      </w:r>
    </w:p>
    <w:p w:rsidR="00F56E8C" w:rsidRPr="00A90F9A" w:rsidRDefault="007F3B75">
      <w:pPr>
        <w:pStyle w:val="Bodytext10"/>
        <w:spacing w:line="370" w:lineRule="exact"/>
        <w:ind w:firstLine="420"/>
        <w:jc w:val="both"/>
        <w:rPr>
          <w:color w:val="auto"/>
        </w:rPr>
      </w:pPr>
      <w:r w:rsidRPr="00A90F9A">
        <w:rPr>
          <w:rFonts w:ascii="Times New Roman" w:eastAsia="Times New Roman" w:hAnsi="Times New Roman" w:cs="Times New Roman"/>
          <w:color w:val="auto"/>
          <w:lang w:val="en-US" w:bidi="en-US"/>
        </w:rPr>
        <w:t>9. 5.2</w:t>
      </w:r>
      <w:r w:rsidRPr="00A90F9A">
        <w:rPr>
          <w:color w:val="auto"/>
        </w:rPr>
        <w:t>承包人应对施工现场易发生重大事故的部位、环节的进行监控，配备救援器材、设备，并定期组织演练。</w:t>
      </w:r>
    </w:p>
    <w:p w:rsidR="00F56E8C" w:rsidRPr="00A90F9A" w:rsidRDefault="007F3B75">
      <w:pPr>
        <w:pStyle w:val="Bodytext10"/>
        <w:spacing w:after="120" w:line="374" w:lineRule="exact"/>
        <w:ind w:firstLine="420"/>
        <w:jc w:val="both"/>
        <w:rPr>
          <w:color w:val="auto"/>
        </w:rPr>
      </w:pPr>
      <w:r w:rsidRPr="00A90F9A">
        <w:rPr>
          <w:rFonts w:ascii="Times New Roman" w:eastAsia="Times New Roman" w:hAnsi="Times New Roman" w:cs="Times New Roman"/>
          <w:color w:val="auto"/>
          <w:lang w:val="en-US" w:bidi="en-US"/>
        </w:rPr>
        <w:t>9.5.3</w:t>
      </w:r>
      <w:r w:rsidRPr="00A90F9A">
        <w:rPr>
          <w:color w:val="auto"/>
        </w:rPr>
        <w:t>工程开工前，承包人应根据本工程特点制定施工现场施工质量与安全事故应急预案，并报发包人备案。</w:t>
      </w:r>
    </w:p>
    <w:p w:rsidR="00F56E8C" w:rsidRPr="00A90F9A" w:rsidRDefault="007F3B75">
      <w:pPr>
        <w:pStyle w:val="Bodytext10"/>
        <w:spacing w:line="240" w:lineRule="auto"/>
        <w:ind w:firstLine="420"/>
        <w:rPr>
          <w:color w:val="auto"/>
        </w:rPr>
      </w:pPr>
      <w:r w:rsidRPr="00A90F9A">
        <w:rPr>
          <w:rFonts w:ascii="Times New Roman" w:eastAsia="Times New Roman" w:hAnsi="Times New Roman" w:cs="Times New Roman"/>
          <w:color w:val="auto"/>
          <w:lang w:val="en-US" w:bidi="en-US"/>
        </w:rPr>
        <w:t>9. 5.4</w:t>
      </w:r>
      <w:r w:rsidRPr="00A90F9A">
        <w:rPr>
          <w:color w:val="auto"/>
        </w:rPr>
        <w:t>施工过程中发生事故时，发包人、承包人应立即启动应急预案。</w:t>
      </w:r>
    </w:p>
    <w:p w:rsidR="00F56E8C" w:rsidRPr="00A90F9A" w:rsidRDefault="007F3B75">
      <w:pPr>
        <w:pStyle w:val="Bodytext10"/>
        <w:spacing w:after="120" w:line="367" w:lineRule="exact"/>
        <w:ind w:firstLine="420"/>
        <w:rPr>
          <w:color w:val="auto"/>
        </w:rPr>
      </w:pPr>
      <w:r w:rsidRPr="00A90F9A">
        <w:rPr>
          <w:rFonts w:ascii="Times New Roman" w:eastAsia="Times New Roman" w:hAnsi="Times New Roman" w:cs="Times New Roman"/>
          <w:color w:val="auto"/>
          <w:lang w:val="en-US" w:bidi="en-US"/>
        </w:rPr>
        <w:t>9. 5.5</w:t>
      </w:r>
      <w:r w:rsidRPr="00A90F9A">
        <w:rPr>
          <w:color w:val="auto"/>
        </w:rPr>
        <w:t>事故调查处理由发包人按相关规定履行手续，承包人应配合。</w:t>
      </w:r>
    </w:p>
    <w:p w:rsidR="00F56E8C" w:rsidRPr="00A90F9A" w:rsidRDefault="007F3B75">
      <w:pPr>
        <w:pStyle w:val="3"/>
        <w:rPr>
          <w:rFonts w:asciiTheme="majorEastAsia" w:eastAsiaTheme="majorEastAsia" w:hAnsiTheme="majorEastAsia"/>
          <w:color w:val="auto"/>
          <w:sz w:val="28"/>
          <w:szCs w:val="28"/>
          <w:lang w:eastAsia="zh-CN"/>
        </w:rPr>
      </w:pPr>
      <w:bookmarkStart w:id="1145" w:name="bookmark1141"/>
      <w:bookmarkStart w:id="1146" w:name="bookmark1142"/>
      <w:bookmarkStart w:id="1147" w:name="bookmark1140"/>
      <w:bookmarkStart w:id="1148" w:name="_Toc10912"/>
      <w:bookmarkStart w:id="1149" w:name="_Toc51061761"/>
      <w:r w:rsidRPr="00A90F9A">
        <w:rPr>
          <w:rFonts w:asciiTheme="majorEastAsia" w:eastAsiaTheme="majorEastAsia" w:hAnsiTheme="majorEastAsia"/>
          <w:color w:val="auto"/>
          <w:sz w:val="28"/>
          <w:szCs w:val="28"/>
          <w:lang w:eastAsia="zh-CN"/>
        </w:rPr>
        <w:t>9.6水土保持</w:t>
      </w:r>
      <w:bookmarkEnd w:id="1145"/>
      <w:bookmarkEnd w:id="1146"/>
      <w:bookmarkEnd w:id="1147"/>
      <w:bookmarkEnd w:id="1148"/>
      <w:bookmarkEnd w:id="1149"/>
    </w:p>
    <w:p w:rsidR="00F56E8C" w:rsidRPr="00A90F9A" w:rsidRDefault="007F3B75">
      <w:pPr>
        <w:pStyle w:val="Bodytext10"/>
        <w:spacing w:line="379" w:lineRule="auto"/>
        <w:ind w:firstLine="420"/>
        <w:rPr>
          <w:color w:val="auto"/>
        </w:rPr>
      </w:pPr>
      <w:r w:rsidRPr="00A90F9A">
        <w:rPr>
          <w:rFonts w:ascii="Times New Roman" w:eastAsia="Times New Roman" w:hAnsi="Times New Roman" w:cs="Times New Roman"/>
          <w:color w:val="auto"/>
          <w:lang w:val="en-US" w:bidi="en-US"/>
        </w:rPr>
        <w:t xml:space="preserve">9. 6. </w:t>
      </w:r>
      <w:r w:rsidRPr="00A90F9A">
        <w:rPr>
          <w:rFonts w:ascii="Times New Roman" w:eastAsia="Times New Roman" w:hAnsi="Times New Roman" w:cs="Times New Roman"/>
          <w:color w:val="auto"/>
        </w:rPr>
        <w:t>1</w:t>
      </w:r>
      <w:r w:rsidRPr="00A90F9A">
        <w:rPr>
          <w:color w:val="auto"/>
        </w:rPr>
        <w:t>发包人应及时向承包人提供水土保持方案。</w:t>
      </w:r>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9. 6.2</w:t>
      </w:r>
      <w:r w:rsidRPr="00A90F9A">
        <w:rPr>
          <w:color w:val="auto"/>
        </w:rPr>
        <w:t>承包人在施工过程中，应遵守有关水土保持的法律法规和规章，履行合同约定的水土保持义务，并对其违反法律和合同约定义务所造成的水土流失灾害、人身伤害和财 产损失负责。</w:t>
      </w:r>
    </w:p>
    <w:p w:rsidR="00F56E8C" w:rsidRPr="00A90F9A" w:rsidRDefault="007F3B75">
      <w:pPr>
        <w:pStyle w:val="Bodytext10"/>
        <w:spacing w:after="120" w:line="367" w:lineRule="exact"/>
        <w:ind w:firstLine="420"/>
        <w:jc w:val="both"/>
        <w:rPr>
          <w:color w:val="auto"/>
        </w:rPr>
      </w:pPr>
      <w:r w:rsidRPr="00A90F9A">
        <w:rPr>
          <w:rFonts w:ascii="Times New Roman" w:eastAsia="Times New Roman" w:hAnsi="Times New Roman" w:cs="Times New Roman"/>
          <w:color w:val="auto"/>
          <w:lang w:val="en-US" w:bidi="en-US"/>
        </w:rPr>
        <w:t>9.6.3</w:t>
      </w:r>
      <w:r w:rsidRPr="00A90F9A">
        <w:rPr>
          <w:color w:val="auto"/>
        </w:rPr>
        <w:t>承包人的水土保持措施计划，应满足技术标准和要求（合同技术条款）约定的要求。</w:t>
      </w:r>
    </w:p>
    <w:p w:rsidR="00F56E8C" w:rsidRPr="00A90F9A" w:rsidRDefault="007F3B75">
      <w:pPr>
        <w:pStyle w:val="3"/>
        <w:rPr>
          <w:rFonts w:asciiTheme="majorEastAsia" w:eastAsiaTheme="majorEastAsia" w:hAnsiTheme="majorEastAsia"/>
          <w:color w:val="auto"/>
          <w:sz w:val="28"/>
          <w:szCs w:val="28"/>
          <w:lang w:eastAsia="zh-CN"/>
        </w:rPr>
      </w:pPr>
      <w:bookmarkStart w:id="1150" w:name="bookmark1143"/>
      <w:bookmarkStart w:id="1151" w:name="bookmark1144"/>
      <w:bookmarkStart w:id="1152" w:name="_Toc9534"/>
      <w:bookmarkStart w:id="1153" w:name="bookmark1145"/>
      <w:bookmarkStart w:id="1154" w:name="_Toc51061762"/>
      <w:r w:rsidRPr="00A90F9A">
        <w:rPr>
          <w:rFonts w:asciiTheme="majorEastAsia" w:eastAsiaTheme="majorEastAsia" w:hAnsiTheme="majorEastAsia"/>
          <w:color w:val="auto"/>
          <w:sz w:val="28"/>
          <w:szCs w:val="28"/>
          <w:lang w:eastAsia="zh-CN"/>
        </w:rPr>
        <w:t>9.7文明工地</w:t>
      </w:r>
      <w:bookmarkEnd w:id="1150"/>
      <w:bookmarkEnd w:id="1151"/>
      <w:bookmarkEnd w:id="1152"/>
      <w:bookmarkEnd w:id="1153"/>
      <w:bookmarkEnd w:id="1154"/>
    </w:p>
    <w:p w:rsidR="00F56E8C" w:rsidRPr="00A90F9A" w:rsidRDefault="007F3B75">
      <w:pPr>
        <w:pStyle w:val="Bodytext10"/>
        <w:spacing w:line="372" w:lineRule="exact"/>
        <w:ind w:firstLine="420"/>
        <w:jc w:val="both"/>
        <w:rPr>
          <w:color w:val="auto"/>
        </w:rPr>
      </w:pPr>
      <w:r w:rsidRPr="00A90F9A">
        <w:rPr>
          <w:rFonts w:ascii="Times New Roman" w:eastAsia="Times New Roman" w:hAnsi="Times New Roman" w:cs="Times New Roman"/>
          <w:color w:val="auto"/>
          <w:lang w:val="en-US" w:bidi="en-US"/>
        </w:rPr>
        <w:t>9.7.1</w:t>
      </w:r>
      <w:r w:rsidRPr="00A90F9A">
        <w:rPr>
          <w:color w:val="auto"/>
        </w:rPr>
        <w:t>发包人应按专用合同条款的约定，负责建立创建文明建设工地的组织机构，制定创建文明建设工地的规划和办法。</w:t>
      </w:r>
    </w:p>
    <w:p w:rsidR="00F56E8C" w:rsidRPr="00A90F9A" w:rsidRDefault="007F3B75">
      <w:pPr>
        <w:pStyle w:val="Bodytext10"/>
        <w:spacing w:after="120" w:line="370" w:lineRule="exact"/>
        <w:ind w:firstLine="420"/>
        <w:jc w:val="both"/>
        <w:rPr>
          <w:color w:val="auto"/>
        </w:rPr>
      </w:pPr>
      <w:r w:rsidRPr="00A90F9A">
        <w:rPr>
          <w:rFonts w:ascii="Times New Roman" w:eastAsia="Times New Roman" w:hAnsi="Times New Roman" w:cs="Times New Roman"/>
          <w:color w:val="auto"/>
          <w:lang w:val="en-US" w:bidi="en-US"/>
        </w:rPr>
        <w:t>9.7.2</w:t>
      </w:r>
      <w:r w:rsidRPr="00A90F9A">
        <w:rPr>
          <w:color w:val="auto"/>
        </w:rPr>
        <w:t>承包人应按创建文明建设工地的规划和办法，履行职责，承担相应责任。所需费用应含在已标价工程量清单中。</w:t>
      </w:r>
    </w:p>
    <w:p w:rsidR="00F56E8C" w:rsidRPr="00A90F9A" w:rsidRDefault="007F3B75">
      <w:pPr>
        <w:pStyle w:val="3"/>
        <w:rPr>
          <w:rFonts w:asciiTheme="majorEastAsia" w:eastAsiaTheme="majorEastAsia" w:hAnsiTheme="majorEastAsia"/>
          <w:color w:val="auto"/>
          <w:sz w:val="28"/>
          <w:szCs w:val="28"/>
          <w:lang w:eastAsia="zh-CN"/>
        </w:rPr>
      </w:pPr>
      <w:bookmarkStart w:id="1155" w:name="bookmark1146"/>
      <w:bookmarkStart w:id="1156" w:name="_Toc2182"/>
      <w:bookmarkStart w:id="1157" w:name="bookmark1148"/>
      <w:bookmarkStart w:id="1158" w:name="bookmark1147"/>
      <w:bookmarkStart w:id="1159" w:name="_Toc51061763"/>
      <w:r w:rsidRPr="00A90F9A">
        <w:rPr>
          <w:rFonts w:asciiTheme="majorEastAsia" w:eastAsiaTheme="majorEastAsia" w:hAnsiTheme="majorEastAsia"/>
          <w:color w:val="auto"/>
          <w:sz w:val="28"/>
          <w:szCs w:val="28"/>
          <w:lang w:eastAsia="zh-CN"/>
        </w:rPr>
        <w:t>9.8防汛度汛</w:t>
      </w:r>
      <w:bookmarkEnd w:id="1155"/>
      <w:bookmarkEnd w:id="1156"/>
      <w:bookmarkEnd w:id="1157"/>
      <w:bookmarkEnd w:id="1158"/>
      <w:bookmarkEnd w:id="1159"/>
    </w:p>
    <w:p w:rsidR="00F56E8C" w:rsidRPr="00A90F9A" w:rsidRDefault="007F3B75">
      <w:pPr>
        <w:pStyle w:val="Bodytext10"/>
        <w:spacing w:line="382" w:lineRule="auto"/>
        <w:ind w:firstLine="420"/>
        <w:rPr>
          <w:color w:val="auto"/>
        </w:rPr>
      </w:pPr>
      <w:r w:rsidRPr="00A90F9A">
        <w:rPr>
          <w:rFonts w:ascii="Times New Roman" w:eastAsia="Times New Roman" w:hAnsi="Times New Roman" w:cs="Times New Roman"/>
          <w:color w:val="auto"/>
          <w:lang w:val="en-US" w:bidi="en-US"/>
        </w:rPr>
        <w:t xml:space="preserve">9. 8. </w:t>
      </w:r>
      <w:r w:rsidRPr="00A90F9A">
        <w:rPr>
          <w:rFonts w:ascii="Times New Roman" w:eastAsia="Times New Roman" w:hAnsi="Times New Roman" w:cs="Times New Roman"/>
          <w:color w:val="auto"/>
        </w:rPr>
        <w:t>1</w:t>
      </w:r>
      <w:r w:rsidRPr="00A90F9A">
        <w:rPr>
          <w:color w:val="auto"/>
        </w:rPr>
        <w:t>发包人负责组织工程参建单位编制本工程的度汛方案和措施。</w:t>
      </w:r>
    </w:p>
    <w:p w:rsidR="00F56E8C" w:rsidRPr="00A90F9A" w:rsidRDefault="007F3B75">
      <w:pPr>
        <w:pStyle w:val="Bodytext10"/>
        <w:spacing w:after="280" w:line="365" w:lineRule="exact"/>
        <w:ind w:firstLine="420"/>
        <w:jc w:val="both"/>
        <w:rPr>
          <w:color w:val="auto"/>
        </w:rPr>
      </w:pPr>
      <w:r w:rsidRPr="00A90F9A">
        <w:rPr>
          <w:rFonts w:ascii="Times New Roman" w:eastAsia="Times New Roman" w:hAnsi="Times New Roman" w:cs="Times New Roman"/>
          <w:color w:val="auto"/>
          <w:lang w:val="en-US" w:bidi="en-US"/>
        </w:rPr>
        <w:t>9.8.2</w:t>
      </w:r>
      <w:r w:rsidRPr="00A90F9A">
        <w:rPr>
          <w:color w:val="auto"/>
        </w:rPr>
        <w:t>承包人应根据发包人编制的本工程度汛方案和措施，制定相应的度汛方案，报发包人</w:t>
      </w:r>
      <w:r w:rsidRPr="00A90F9A">
        <w:rPr>
          <w:color w:val="auto"/>
        </w:rPr>
        <w:lastRenderedPageBreak/>
        <w:t>批准后实施。</w:t>
      </w:r>
    </w:p>
    <w:p w:rsidR="00F56E8C" w:rsidRPr="00A90F9A" w:rsidRDefault="007F3B75">
      <w:pPr>
        <w:pStyle w:val="2"/>
        <w:rPr>
          <w:color w:val="auto"/>
        </w:rPr>
      </w:pPr>
      <w:bookmarkStart w:id="1160" w:name="bookmark1150"/>
      <w:bookmarkStart w:id="1161" w:name="_Toc27960"/>
      <w:bookmarkStart w:id="1162" w:name="bookmark1151"/>
      <w:bookmarkStart w:id="1163" w:name="bookmark1149"/>
      <w:bookmarkStart w:id="1164" w:name="_Toc51061764"/>
      <w:r w:rsidRPr="00A90F9A">
        <w:rPr>
          <w:color w:val="auto"/>
        </w:rPr>
        <w:t>10.</w:t>
      </w:r>
      <w:r w:rsidRPr="00A90F9A">
        <w:rPr>
          <w:color w:val="auto"/>
        </w:rPr>
        <w:t>进度计划</w:t>
      </w:r>
      <w:bookmarkEnd w:id="1160"/>
      <w:bookmarkEnd w:id="1161"/>
      <w:bookmarkEnd w:id="1162"/>
      <w:bookmarkEnd w:id="1163"/>
      <w:bookmarkEnd w:id="1164"/>
    </w:p>
    <w:p w:rsidR="00F56E8C" w:rsidRPr="00A90F9A" w:rsidRDefault="007F3B75">
      <w:pPr>
        <w:pStyle w:val="3"/>
        <w:rPr>
          <w:rFonts w:asciiTheme="majorEastAsia" w:eastAsiaTheme="majorEastAsia" w:hAnsiTheme="majorEastAsia"/>
          <w:color w:val="auto"/>
          <w:sz w:val="28"/>
          <w:szCs w:val="28"/>
          <w:lang w:eastAsia="zh-CN"/>
        </w:rPr>
      </w:pPr>
      <w:bookmarkStart w:id="1165" w:name="bookmark1153"/>
      <w:bookmarkStart w:id="1166" w:name="bookmark1152"/>
      <w:bookmarkStart w:id="1167" w:name="bookmark1154"/>
      <w:bookmarkStart w:id="1168" w:name="_Toc15277"/>
      <w:bookmarkStart w:id="1169" w:name="_Toc51061765"/>
      <w:r w:rsidRPr="00A90F9A">
        <w:rPr>
          <w:rFonts w:asciiTheme="majorEastAsia" w:eastAsiaTheme="majorEastAsia" w:hAnsiTheme="majorEastAsia"/>
          <w:color w:val="auto"/>
          <w:sz w:val="28"/>
          <w:szCs w:val="28"/>
          <w:lang w:eastAsia="zh-CN"/>
        </w:rPr>
        <w:t>10.1合同进度计划</w:t>
      </w:r>
      <w:bookmarkEnd w:id="1165"/>
      <w:bookmarkEnd w:id="1166"/>
      <w:bookmarkEnd w:id="1167"/>
      <w:bookmarkEnd w:id="1168"/>
      <w:bookmarkEnd w:id="1169"/>
    </w:p>
    <w:p w:rsidR="00F56E8C" w:rsidRPr="00A90F9A" w:rsidRDefault="007F3B75">
      <w:pPr>
        <w:pStyle w:val="Bodytext10"/>
        <w:spacing w:after="120" w:line="355" w:lineRule="exact"/>
        <w:ind w:firstLine="420"/>
        <w:jc w:val="both"/>
        <w:rPr>
          <w:color w:val="auto"/>
        </w:rPr>
      </w:pPr>
      <w:r w:rsidRPr="00A90F9A">
        <w:rPr>
          <w:color w:val="auto"/>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rsidR="00F56E8C" w:rsidRPr="00A90F9A" w:rsidRDefault="007F3B75">
      <w:pPr>
        <w:pStyle w:val="3"/>
        <w:rPr>
          <w:rFonts w:asciiTheme="majorEastAsia" w:eastAsiaTheme="majorEastAsia" w:hAnsiTheme="majorEastAsia"/>
          <w:color w:val="auto"/>
          <w:sz w:val="28"/>
          <w:szCs w:val="28"/>
          <w:lang w:eastAsia="zh-CN"/>
        </w:rPr>
      </w:pPr>
      <w:bookmarkStart w:id="1170" w:name="bookmark1156"/>
      <w:bookmarkStart w:id="1171" w:name="bookmark1157"/>
      <w:bookmarkStart w:id="1172" w:name="bookmark1155"/>
      <w:bookmarkStart w:id="1173" w:name="_Toc8733"/>
      <w:bookmarkStart w:id="1174" w:name="_Toc51061766"/>
      <w:r w:rsidRPr="00A90F9A">
        <w:rPr>
          <w:rFonts w:asciiTheme="majorEastAsia" w:eastAsiaTheme="majorEastAsia" w:hAnsiTheme="majorEastAsia"/>
          <w:color w:val="auto"/>
          <w:sz w:val="28"/>
          <w:szCs w:val="28"/>
          <w:lang w:eastAsia="zh-CN"/>
        </w:rPr>
        <w:t>10.2合同进度计划的修订</w:t>
      </w:r>
      <w:bookmarkEnd w:id="1170"/>
      <w:bookmarkEnd w:id="1171"/>
      <w:bookmarkEnd w:id="1172"/>
      <w:bookmarkEnd w:id="1173"/>
      <w:bookmarkEnd w:id="1174"/>
    </w:p>
    <w:p w:rsidR="00F56E8C" w:rsidRPr="00A90F9A" w:rsidRDefault="007F3B75">
      <w:pPr>
        <w:pStyle w:val="Bodytext10"/>
        <w:spacing w:line="367" w:lineRule="exact"/>
        <w:ind w:firstLine="420"/>
        <w:jc w:val="both"/>
        <w:rPr>
          <w:color w:val="auto"/>
        </w:rPr>
      </w:pPr>
      <w:r w:rsidRPr="00A90F9A">
        <w:rPr>
          <w:color w:val="auto"/>
        </w:rPr>
        <w:t>不论何种原因造成工程的实际进度与第</w:t>
      </w:r>
      <w:r w:rsidRPr="00A90F9A">
        <w:rPr>
          <w:rFonts w:ascii="Times New Roman" w:eastAsia="Times New Roman" w:hAnsi="Times New Roman" w:cs="Times New Roman"/>
          <w:color w:val="auto"/>
          <w:lang w:val="en-US" w:bidi="en-US"/>
        </w:rPr>
        <w:t xml:space="preserve">10. </w:t>
      </w:r>
      <w:r w:rsidRPr="00A90F9A">
        <w:rPr>
          <w:rFonts w:ascii="Times New Roman" w:eastAsia="Times New Roman" w:hAnsi="Times New Roman" w:cs="Times New Roman"/>
          <w:color w:val="auto"/>
        </w:rPr>
        <w:t>1</w:t>
      </w:r>
      <w:r w:rsidRPr="00A90F9A">
        <w:rPr>
          <w:color w:val="auto"/>
        </w:rPr>
        <w:t xml:space="preserve">款的合同进度计划不符时，承包人均应在 </w:t>
      </w:r>
      <w:r w:rsidRPr="00A90F9A">
        <w:rPr>
          <w:rFonts w:ascii="Times New Roman" w:eastAsia="Times New Roman" w:hAnsi="Times New Roman" w:cs="Times New Roman"/>
          <w:color w:val="auto"/>
        </w:rPr>
        <w:t>14</w:t>
      </w:r>
      <w:r w:rsidRPr="00A90F9A">
        <w:rPr>
          <w:color w:val="auto"/>
        </w:rPr>
        <w:t>天内向监理人提交修订合同进度计划的申请报告，并附有关措施和相关资料，报监理人审批；监理人应在收到申请报告后的</w:t>
      </w:r>
      <w:r w:rsidRPr="00A90F9A">
        <w:rPr>
          <w:rFonts w:ascii="Times New Roman" w:eastAsia="Times New Roman" w:hAnsi="Times New Roman" w:cs="Times New Roman"/>
          <w:color w:val="auto"/>
        </w:rPr>
        <w:t>14</w:t>
      </w:r>
      <w:r w:rsidRPr="00A90F9A">
        <w:rPr>
          <w:color w:val="auto"/>
        </w:rPr>
        <w:t>天内批复。当监理人认为需要修订合同进度计划 时，承包人应按监理人的指示，在</w:t>
      </w:r>
      <w:r w:rsidRPr="00A90F9A">
        <w:rPr>
          <w:rFonts w:ascii="Times New Roman" w:eastAsia="Times New Roman" w:hAnsi="Times New Roman" w:cs="Times New Roman"/>
          <w:color w:val="auto"/>
        </w:rPr>
        <w:t>14</w:t>
      </w:r>
      <w:r w:rsidRPr="00A90F9A">
        <w:rPr>
          <w:color w:val="auto"/>
        </w:rPr>
        <w:t>天内向监理人提交修订的合同进度计划，并附调整计 划的相关资料，提交监理人审批。监理人应在收到进度计划后的</w:t>
      </w:r>
      <w:r w:rsidRPr="00A90F9A">
        <w:rPr>
          <w:rFonts w:ascii="Times New Roman" w:eastAsia="Times New Roman" w:hAnsi="Times New Roman" w:cs="Times New Roman"/>
          <w:color w:val="auto"/>
        </w:rPr>
        <w:t>14</w:t>
      </w:r>
      <w:r w:rsidRPr="00A90F9A">
        <w:rPr>
          <w:color w:val="auto"/>
        </w:rPr>
        <w:t>天内批复。</w:t>
      </w:r>
    </w:p>
    <w:p w:rsidR="00F56E8C" w:rsidRPr="00A90F9A" w:rsidRDefault="007F3B75">
      <w:pPr>
        <w:pStyle w:val="Bodytext10"/>
        <w:spacing w:after="160" w:line="350" w:lineRule="exact"/>
        <w:ind w:firstLine="420"/>
        <w:jc w:val="both"/>
        <w:rPr>
          <w:color w:val="auto"/>
        </w:rPr>
      </w:pPr>
      <w:r w:rsidRPr="00A90F9A">
        <w:rPr>
          <w:color w:val="auto"/>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sidRPr="00A90F9A">
        <w:rPr>
          <w:rFonts w:ascii="Times New Roman" w:eastAsia="Times New Roman" w:hAnsi="Times New Roman" w:cs="Times New Roman"/>
          <w:color w:val="auto"/>
          <w:lang w:val="en-US" w:bidi="en-US"/>
        </w:rPr>
        <w:t xml:space="preserve">11. </w:t>
      </w:r>
      <w:r w:rsidRPr="00A90F9A">
        <w:rPr>
          <w:rFonts w:ascii="Times New Roman" w:eastAsia="Times New Roman" w:hAnsi="Times New Roman" w:cs="Times New Roman"/>
          <w:color w:val="auto"/>
        </w:rPr>
        <w:t>3</w:t>
      </w:r>
      <w:r w:rsidRPr="00A90F9A">
        <w:rPr>
          <w:color w:val="auto"/>
        </w:rPr>
        <w:t>款的约定办理；由于承包人原因造成施工进度延迟，应按第</w:t>
      </w:r>
      <w:r w:rsidRPr="00A90F9A">
        <w:rPr>
          <w:rFonts w:ascii="Times New Roman" w:eastAsiaTheme="minorEastAsia" w:hAnsi="Times New Roman" w:cs="Times New Roman" w:hint="eastAsia"/>
          <w:color w:val="auto"/>
          <w:lang w:val="en-US" w:bidi="en-US"/>
        </w:rPr>
        <w:t>11</w:t>
      </w:r>
      <w:r w:rsidRPr="00A90F9A">
        <w:rPr>
          <w:rFonts w:ascii="Times New Roman" w:eastAsia="Times New Roman" w:hAnsi="Times New Roman" w:cs="Times New Roman"/>
          <w:color w:val="auto"/>
          <w:lang w:val="en-US" w:bidi="en-US"/>
        </w:rPr>
        <w:t xml:space="preserve">. </w:t>
      </w:r>
      <w:r w:rsidRPr="00A90F9A">
        <w:rPr>
          <w:rFonts w:ascii="Times New Roman" w:eastAsia="Times New Roman" w:hAnsi="Times New Roman" w:cs="Times New Roman"/>
          <w:color w:val="auto"/>
        </w:rPr>
        <w:t>5</w:t>
      </w:r>
      <w:r w:rsidRPr="00A90F9A">
        <w:rPr>
          <w:color w:val="auto"/>
        </w:rPr>
        <w:t>款的约定办理。</w:t>
      </w:r>
    </w:p>
    <w:p w:rsidR="00F56E8C" w:rsidRPr="00A90F9A" w:rsidRDefault="007F3B75">
      <w:pPr>
        <w:pStyle w:val="3"/>
        <w:rPr>
          <w:rFonts w:asciiTheme="majorEastAsia" w:eastAsiaTheme="majorEastAsia" w:hAnsiTheme="majorEastAsia"/>
          <w:color w:val="auto"/>
          <w:sz w:val="28"/>
          <w:szCs w:val="28"/>
          <w:lang w:eastAsia="zh-CN"/>
        </w:rPr>
      </w:pPr>
      <w:bookmarkStart w:id="1175" w:name="bookmark1158"/>
      <w:bookmarkStart w:id="1176" w:name="_Toc25361"/>
      <w:bookmarkStart w:id="1177" w:name="bookmark1160"/>
      <w:bookmarkStart w:id="1178" w:name="bookmark1159"/>
      <w:bookmarkStart w:id="1179" w:name="_Toc51061767"/>
      <w:r w:rsidRPr="00A90F9A">
        <w:rPr>
          <w:rFonts w:asciiTheme="majorEastAsia" w:eastAsiaTheme="majorEastAsia" w:hAnsiTheme="majorEastAsia"/>
          <w:color w:val="auto"/>
          <w:sz w:val="28"/>
          <w:szCs w:val="28"/>
          <w:lang w:eastAsia="zh-CN"/>
        </w:rPr>
        <w:t>10.3单位工程进度计划</w:t>
      </w:r>
      <w:bookmarkEnd w:id="1175"/>
      <w:bookmarkEnd w:id="1176"/>
      <w:bookmarkEnd w:id="1177"/>
      <w:bookmarkEnd w:id="1178"/>
      <w:bookmarkEnd w:id="1179"/>
    </w:p>
    <w:p w:rsidR="00F56E8C" w:rsidRPr="00A90F9A" w:rsidRDefault="007F3B75">
      <w:pPr>
        <w:pStyle w:val="Bodytext10"/>
        <w:spacing w:after="160" w:line="353" w:lineRule="exact"/>
        <w:ind w:firstLine="420"/>
        <w:jc w:val="both"/>
        <w:rPr>
          <w:color w:val="auto"/>
        </w:rPr>
      </w:pPr>
      <w:r w:rsidRPr="00A90F9A">
        <w:rPr>
          <w:color w:val="auto"/>
        </w:rPr>
        <w:t>监理人认为有必要时，承包人应按监理人指示的内容和期限，并根据合同进度计划的进度控制要求，编制单位工程进度计划，提交监理人审批。</w:t>
      </w:r>
    </w:p>
    <w:p w:rsidR="00F56E8C" w:rsidRPr="00A90F9A" w:rsidRDefault="007F3B75">
      <w:pPr>
        <w:pStyle w:val="3"/>
        <w:rPr>
          <w:rFonts w:asciiTheme="majorEastAsia" w:eastAsiaTheme="majorEastAsia" w:hAnsiTheme="majorEastAsia"/>
          <w:color w:val="auto"/>
          <w:sz w:val="28"/>
          <w:szCs w:val="28"/>
          <w:lang w:eastAsia="zh-CN"/>
        </w:rPr>
      </w:pPr>
      <w:bookmarkStart w:id="1180" w:name="bookmark1163"/>
      <w:bookmarkStart w:id="1181" w:name="bookmark1162"/>
      <w:bookmarkStart w:id="1182" w:name="bookmark1161"/>
      <w:bookmarkStart w:id="1183" w:name="_Toc18009"/>
      <w:bookmarkStart w:id="1184" w:name="_Toc51061768"/>
      <w:r w:rsidRPr="00A90F9A">
        <w:rPr>
          <w:rFonts w:asciiTheme="majorEastAsia" w:eastAsiaTheme="majorEastAsia" w:hAnsiTheme="majorEastAsia"/>
          <w:color w:val="auto"/>
          <w:sz w:val="28"/>
          <w:szCs w:val="28"/>
          <w:lang w:eastAsia="zh-CN"/>
        </w:rPr>
        <w:t>10.4提交资金流估算表</w:t>
      </w:r>
      <w:bookmarkEnd w:id="1180"/>
      <w:bookmarkEnd w:id="1181"/>
      <w:bookmarkEnd w:id="1182"/>
      <w:bookmarkEnd w:id="1183"/>
      <w:bookmarkEnd w:id="1184"/>
    </w:p>
    <w:p w:rsidR="00F56E8C" w:rsidRPr="00A90F9A" w:rsidRDefault="007F3B75">
      <w:pPr>
        <w:pStyle w:val="Bodytext10"/>
        <w:spacing w:after="340" w:line="353" w:lineRule="exact"/>
        <w:ind w:firstLine="420"/>
        <w:jc w:val="both"/>
        <w:rPr>
          <w:color w:val="auto"/>
        </w:rPr>
      </w:pPr>
      <w:r w:rsidRPr="00A90F9A">
        <w:rPr>
          <w:color w:val="auto"/>
        </w:rPr>
        <w:t>承包人应在按第</w:t>
      </w:r>
      <w:r w:rsidRPr="00A90F9A">
        <w:rPr>
          <w:rFonts w:ascii="Times New Roman" w:eastAsia="Times New Roman" w:hAnsi="Times New Roman" w:cs="Times New Roman"/>
          <w:color w:val="auto"/>
          <w:lang w:val="en-US" w:bidi="en-US"/>
        </w:rPr>
        <w:t xml:space="preserve">10. </w:t>
      </w:r>
      <w:r w:rsidRPr="00A90F9A">
        <w:rPr>
          <w:rFonts w:ascii="Times New Roman" w:eastAsia="Times New Roman" w:hAnsi="Times New Roman" w:cs="Times New Roman"/>
          <w:color w:val="auto"/>
        </w:rPr>
        <w:t>1</w:t>
      </w:r>
      <w:r w:rsidRPr="00A90F9A">
        <w:rPr>
          <w:color w:val="auto"/>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F56E8C" w:rsidRPr="00A90F9A" w:rsidRDefault="00F56E8C">
      <w:pPr>
        <w:pStyle w:val="Bodytext10"/>
        <w:spacing w:after="340" w:line="353" w:lineRule="exact"/>
        <w:ind w:firstLine="420"/>
        <w:jc w:val="both"/>
        <w:rPr>
          <w:color w:val="auto"/>
        </w:rPr>
      </w:pPr>
    </w:p>
    <w:p w:rsidR="00F56E8C" w:rsidRPr="00A90F9A" w:rsidRDefault="00F56E8C">
      <w:pPr>
        <w:pStyle w:val="Bodytext10"/>
        <w:spacing w:after="340" w:line="353" w:lineRule="exact"/>
        <w:ind w:firstLine="420"/>
        <w:jc w:val="both"/>
        <w:rPr>
          <w:color w:val="auto"/>
        </w:rPr>
      </w:pPr>
    </w:p>
    <w:p w:rsidR="00F56E8C" w:rsidRPr="00A90F9A" w:rsidRDefault="00F56E8C">
      <w:pPr>
        <w:pStyle w:val="Bodytext10"/>
        <w:spacing w:after="340" w:line="353" w:lineRule="exact"/>
        <w:ind w:firstLine="420"/>
        <w:jc w:val="both"/>
        <w:rPr>
          <w:color w:val="auto"/>
        </w:rPr>
      </w:pPr>
    </w:p>
    <w:p w:rsidR="00F56E8C" w:rsidRPr="00A90F9A" w:rsidRDefault="007F3B75">
      <w:pPr>
        <w:pStyle w:val="Bodytext10"/>
        <w:tabs>
          <w:tab w:val="left" w:pos="3329"/>
        </w:tabs>
        <w:spacing w:after="100" w:line="350" w:lineRule="exact"/>
        <w:ind w:firstLine="0"/>
        <w:jc w:val="center"/>
        <w:rPr>
          <w:color w:val="auto"/>
        </w:rPr>
      </w:pPr>
      <w:r w:rsidRPr="00A90F9A">
        <w:rPr>
          <w:color w:val="auto"/>
        </w:rPr>
        <w:lastRenderedPageBreak/>
        <w:t>资金流估算表（参考格式）</w:t>
      </w:r>
      <w:r w:rsidRPr="00A90F9A">
        <w:rPr>
          <w:color w:val="auto"/>
        </w:rPr>
        <w:tab/>
        <w:t>金额单位</w:t>
      </w:r>
    </w:p>
    <w:tbl>
      <w:tblPr>
        <w:tblW w:w="8351" w:type="dxa"/>
        <w:jc w:val="center"/>
        <w:tblLayout w:type="fixed"/>
        <w:tblCellMar>
          <w:left w:w="10" w:type="dxa"/>
          <w:right w:w="10" w:type="dxa"/>
        </w:tblCellMar>
        <w:tblLook w:val="04A0"/>
      </w:tblPr>
      <w:tblGrid>
        <w:gridCol w:w="293"/>
        <w:gridCol w:w="283"/>
        <w:gridCol w:w="1022"/>
        <w:gridCol w:w="1416"/>
        <w:gridCol w:w="1022"/>
        <w:gridCol w:w="1018"/>
        <w:gridCol w:w="1022"/>
        <w:gridCol w:w="451"/>
        <w:gridCol w:w="682"/>
        <w:gridCol w:w="1142"/>
      </w:tblGrid>
      <w:tr w:rsidR="00F56E8C" w:rsidRPr="00A90F9A">
        <w:trPr>
          <w:trHeight w:hRule="exact" w:val="456"/>
          <w:jc w:val="center"/>
        </w:trPr>
        <w:tc>
          <w:tcPr>
            <w:tcW w:w="293"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8"/>
                <w:szCs w:val="18"/>
              </w:rPr>
            </w:pPr>
            <w:r w:rsidRPr="00A90F9A">
              <w:rPr>
                <w:color w:val="auto"/>
                <w:sz w:val="18"/>
                <w:szCs w:val="18"/>
              </w:rPr>
              <w:t>年</w:t>
            </w:r>
          </w:p>
        </w:tc>
        <w:tc>
          <w:tcPr>
            <w:tcW w:w="283"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8"/>
                <w:szCs w:val="18"/>
              </w:rPr>
            </w:pPr>
            <w:r w:rsidRPr="00A90F9A">
              <w:rPr>
                <w:color w:val="auto"/>
                <w:sz w:val="18"/>
                <w:szCs w:val="18"/>
              </w:rPr>
              <w:t>月</w:t>
            </w:r>
          </w:p>
        </w:tc>
        <w:tc>
          <w:tcPr>
            <w:tcW w:w="102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8"/>
                <w:szCs w:val="18"/>
              </w:rPr>
            </w:pPr>
            <w:r w:rsidRPr="00A90F9A">
              <w:rPr>
                <w:color w:val="auto"/>
                <w:sz w:val="18"/>
                <w:szCs w:val="18"/>
              </w:rPr>
              <w:t>工程预付款</w:t>
            </w:r>
          </w:p>
        </w:tc>
        <w:tc>
          <w:tcPr>
            <w:tcW w:w="141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8"/>
                <w:szCs w:val="18"/>
              </w:rPr>
            </w:pPr>
            <w:r w:rsidRPr="00A90F9A">
              <w:rPr>
                <w:color w:val="auto"/>
                <w:sz w:val="18"/>
                <w:szCs w:val="18"/>
              </w:rPr>
              <w:t>完成工作量付款</w:t>
            </w:r>
          </w:p>
        </w:tc>
        <w:tc>
          <w:tcPr>
            <w:tcW w:w="102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8"/>
                <w:szCs w:val="18"/>
              </w:rPr>
            </w:pPr>
            <w:r w:rsidRPr="00A90F9A">
              <w:rPr>
                <w:color w:val="auto"/>
                <w:sz w:val="18"/>
                <w:szCs w:val="18"/>
              </w:rPr>
              <w:t>保留金扣留</w:t>
            </w:r>
          </w:p>
        </w:tc>
        <w:tc>
          <w:tcPr>
            <w:tcW w:w="1018"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8"/>
                <w:szCs w:val="18"/>
              </w:rPr>
            </w:pPr>
            <w:r w:rsidRPr="00A90F9A">
              <w:rPr>
                <w:color w:val="auto"/>
                <w:sz w:val="18"/>
                <w:szCs w:val="18"/>
              </w:rPr>
              <w:t>材料款扣除</w:t>
            </w:r>
          </w:p>
        </w:tc>
        <w:tc>
          <w:tcPr>
            <w:tcW w:w="102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8"/>
                <w:szCs w:val="18"/>
              </w:rPr>
            </w:pPr>
            <w:r w:rsidRPr="00A90F9A">
              <w:rPr>
                <w:color w:val="auto"/>
                <w:sz w:val="18"/>
                <w:szCs w:val="18"/>
              </w:rPr>
              <w:t>预付款扣还</w:t>
            </w:r>
          </w:p>
        </w:tc>
        <w:tc>
          <w:tcPr>
            <w:tcW w:w="45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8"/>
                <w:szCs w:val="18"/>
              </w:rPr>
            </w:pPr>
            <w:r w:rsidRPr="00A90F9A">
              <w:rPr>
                <w:color w:val="auto"/>
                <w:sz w:val="18"/>
                <w:szCs w:val="18"/>
              </w:rPr>
              <w:t>其他</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8"/>
                <w:szCs w:val="18"/>
              </w:rPr>
            </w:pPr>
            <w:r w:rsidRPr="00A90F9A">
              <w:rPr>
                <w:color w:val="auto"/>
                <w:sz w:val="18"/>
                <w:szCs w:val="18"/>
              </w:rPr>
              <w:t>应收款</w:t>
            </w:r>
          </w:p>
        </w:tc>
        <w:tc>
          <w:tcPr>
            <w:tcW w:w="1142"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8"/>
                <w:szCs w:val="18"/>
              </w:rPr>
            </w:pPr>
            <w:r w:rsidRPr="00A90F9A">
              <w:rPr>
                <w:color w:val="auto"/>
                <w:sz w:val="18"/>
                <w:szCs w:val="18"/>
              </w:rPr>
              <w:t>累计应收款</w:t>
            </w:r>
          </w:p>
        </w:tc>
      </w:tr>
      <w:tr w:rsidR="00F56E8C" w:rsidRPr="00A90F9A">
        <w:trPr>
          <w:trHeight w:hRule="exact" w:val="45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28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02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02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01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02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451"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45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28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02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02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01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02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451"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461"/>
          <w:jc w:val="center"/>
        </w:trPr>
        <w:tc>
          <w:tcPr>
            <w:tcW w:w="29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28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02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41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02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018"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02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45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8"/>
                <w:szCs w:val="18"/>
              </w:rPr>
            </w:pPr>
          </w:p>
        </w:tc>
      </w:tr>
    </w:tbl>
    <w:p w:rsidR="00F56E8C" w:rsidRPr="00A90F9A" w:rsidRDefault="00F56E8C">
      <w:pPr>
        <w:spacing w:after="579" w:line="1" w:lineRule="exact"/>
        <w:rPr>
          <w:color w:val="auto"/>
        </w:rPr>
      </w:pPr>
    </w:p>
    <w:p w:rsidR="00F56E8C" w:rsidRPr="00A90F9A" w:rsidRDefault="00F56E8C">
      <w:pPr>
        <w:rPr>
          <w:rFonts w:eastAsiaTheme="minorEastAsia"/>
          <w:color w:val="auto"/>
          <w:lang w:eastAsia="zh-CN"/>
        </w:rPr>
      </w:pPr>
      <w:bookmarkStart w:id="1185" w:name="bookmark1166"/>
      <w:bookmarkStart w:id="1186" w:name="bookmark1167"/>
      <w:bookmarkStart w:id="1187" w:name="bookmark1164"/>
      <w:bookmarkStart w:id="1188" w:name="_Toc24903"/>
      <w:bookmarkStart w:id="1189" w:name="bookmark1165"/>
      <w:bookmarkEnd w:id="1185"/>
    </w:p>
    <w:p w:rsidR="00F56E8C" w:rsidRPr="00A90F9A" w:rsidRDefault="007F3B75">
      <w:pPr>
        <w:pStyle w:val="2"/>
        <w:rPr>
          <w:color w:val="auto"/>
        </w:rPr>
      </w:pPr>
      <w:bookmarkStart w:id="1190" w:name="_Toc51061769"/>
      <w:r w:rsidRPr="00A90F9A">
        <w:rPr>
          <w:rFonts w:hint="eastAsia"/>
          <w:color w:val="auto"/>
        </w:rPr>
        <w:t xml:space="preserve">11. </w:t>
      </w:r>
      <w:r w:rsidRPr="00A90F9A">
        <w:rPr>
          <w:color w:val="auto"/>
        </w:rPr>
        <w:t>开工和竣工（完工）</w:t>
      </w:r>
      <w:bookmarkEnd w:id="1186"/>
      <w:bookmarkEnd w:id="1187"/>
      <w:bookmarkEnd w:id="1188"/>
      <w:bookmarkEnd w:id="1189"/>
      <w:bookmarkEnd w:id="1190"/>
    </w:p>
    <w:p w:rsidR="00F56E8C" w:rsidRPr="00A90F9A" w:rsidRDefault="007F3B75">
      <w:pPr>
        <w:pStyle w:val="3"/>
        <w:rPr>
          <w:rFonts w:asciiTheme="majorEastAsia" w:eastAsiaTheme="majorEastAsia" w:hAnsiTheme="majorEastAsia"/>
          <w:color w:val="auto"/>
          <w:sz w:val="28"/>
          <w:szCs w:val="28"/>
          <w:lang w:eastAsia="zh-CN"/>
        </w:rPr>
      </w:pPr>
      <w:bookmarkStart w:id="1191" w:name="bookmark1168"/>
      <w:bookmarkStart w:id="1192" w:name="_Toc23713"/>
      <w:bookmarkStart w:id="1193" w:name="bookmark1170"/>
      <w:bookmarkStart w:id="1194" w:name="bookmark1169"/>
      <w:bookmarkStart w:id="1195" w:name="_Toc51061770"/>
      <w:r w:rsidRPr="00A90F9A">
        <w:rPr>
          <w:rFonts w:asciiTheme="majorEastAsia" w:eastAsiaTheme="majorEastAsia" w:hAnsiTheme="majorEastAsia"/>
          <w:color w:val="auto"/>
          <w:sz w:val="28"/>
          <w:szCs w:val="28"/>
          <w:lang w:eastAsia="zh-CN"/>
        </w:rPr>
        <w:t>11.1 开工</w:t>
      </w:r>
      <w:bookmarkEnd w:id="1191"/>
      <w:bookmarkEnd w:id="1192"/>
      <w:bookmarkEnd w:id="1193"/>
      <w:bookmarkEnd w:id="1194"/>
      <w:bookmarkEnd w:id="1195"/>
    </w:p>
    <w:p w:rsidR="00F56E8C" w:rsidRPr="00A90F9A" w:rsidRDefault="007F3B75">
      <w:pPr>
        <w:pStyle w:val="Bodytext10"/>
        <w:spacing w:line="351" w:lineRule="exact"/>
        <w:ind w:firstLine="420"/>
        <w:jc w:val="both"/>
        <w:rPr>
          <w:color w:val="auto"/>
        </w:rPr>
      </w:pPr>
      <w:r w:rsidRPr="00A90F9A">
        <w:rPr>
          <w:rFonts w:ascii="Times New Roman" w:eastAsiaTheme="minorEastAsia" w:hAnsi="Times New Roman" w:cs="Times New Roman" w:hint="eastAsia"/>
          <w:color w:val="auto"/>
          <w:lang w:val="en-US" w:bidi="en-US"/>
        </w:rPr>
        <w:t>11</w:t>
      </w:r>
      <w:r w:rsidRPr="00A90F9A">
        <w:rPr>
          <w:rFonts w:ascii="Times New Roman" w:eastAsia="Times New Roman" w:hAnsi="Times New Roman" w:cs="Times New Roman"/>
          <w:color w:val="auto"/>
          <w:lang w:val="en-US" w:bidi="en-US"/>
        </w:rPr>
        <w:t>.1.1</w:t>
      </w:r>
      <w:r w:rsidRPr="00A90F9A">
        <w:rPr>
          <w:color w:val="auto"/>
        </w:rPr>
        <w:t>监理人应在开工日期</w:t>
      </w:r>
      <w:r w:rsidRPr="00A90F9A">
        <w:rPr>
          <w:rFonts w:ascii="Times New Roman" w:eastAsia="Times New Roman" w:hAnsi="Times New Roman" w:cs="Times New Roman"/>
          <w:color w:val="auto"/>
        </w:rPr>
        <w:t>7</w:t>
      </w:r>
      <w:r w:rsidRPr="00A90F9A">
        <w:rPr>
          <w:color w:val="auto"/>
        </w:rPr>
        <w:t>天前向承包人发出开工通知。监理人在发出开工通知前应获得发包人同意。工期自监理人发出的开工通知中载明的开工日期起计算。承包人应 在开工日期后尽快施工。</w:t>
      </w:r>
    </w:p>
    <w:p w:rsidR="00F56E8C" w:rsidRPr="00A90F9A" w:rsidRDefault="007F3B75">
      <w:pPr>
        <w:pStyle w:val="Bodytext10"/>
        <w:spacing w:line="351" w:lineRule="exact"/>
        <w:ind w:firstLine="420"/>
        <w:jc w:val="both"/>
        <w:rPr>
          <w:color w:val="auto"/>
        </w:rPr>
      </w:pPr>
      <w:r w:rsidRPr="00A90F9A">
        <w:rPr>
          <w:rFonts w:ascii="Times New Roman" w:eastAsiaTheme="minorEastAsia" w:hAnsi="Times New Roman" w:cs="Times New Roman" w:hint="eastAsia"/>
          <w:color w:val="auto"/>
          <w:lang w:val="en-US" w:bidi="en-US"/>
        </w:rPr>
        <w:t>11</w:t>
      </w:r>
      <w:r w:rsidRPr="00A90F9A">
        <w:rPr>
          <w:rFonts w:ascii="Times New Roman" w:eastAsia="Times New Roman" w:hAnsi="Times New Roman" w:cs="Times New Roman"/>
          <w:color w:val="auto"/>
          <w:lang w:val="en-US" w:bidi="en-US"/>
        </w:rPr>
        <w:t xml:space="preserve">. 1. </w:t>
      </w:r>
      <w:r w:rsidRPr="00A90F9A">
        <w:rPr>
          <w:rFonts w:ascii="Times New Roman" w:eastAsia="Times New Roman" w:hAnsi="Times New Roman" w:cs="Times New Roman"/>
          <w:color w:val="auto"/>
        </w:rPr>
        <w:t>2</w:t>
      </w:r>
      <w:r w:rsidRPr="00A90F9A">
        <w:rPr>
          <w:color w:val="auto"/>
        </w:rPr>
        <w:t>承包人应按第</w:t>
      </w:r>
      <w:r w:rsidRPr="00A90F9A">
        <w:rPr>
          <w:rFonts w:ascii="Times New Roman" w:eastAsia="Times New Roman" w:hAnsi="Times New Roman" w:cs="Times New Roman"/>
          <w:color w:val="auto"/>
          <w:lang w:val="en-US" w:bidi="en-US"/>
        </w:rPr>
        <w:t xml:space="preserve">10. </w:t>
      </w:r>
      <w:r w:rsidRPr="00A90F9A">
        <w:rPr>
          <w:rFonts w:ascii="Times New Roman" w:eastAsia="Times New Roman" w:hAnsi="Times New Roman" w:cs="Times New Roman"/>
          <w:color w:val="auto"/>
        </w:rPr>
        <w:t>1</w:t>
      </w:r>
      <w:r w:rsidRPr="00A90F9A">
        <w:rPr>
          <w:color w:val="auto"/>
        </w:rPr>
        <w:t>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rsidR="00F56E8C" w:rsidRPr="00A90F9A" w:rsidRDefault="007F3B75">
      <w:pPr>
        <w:pStyle w:val="Bodytext10"/>
        <w:spacing w:line="351" w:lineRule="exact"/>
        <w:ind w:firstLine="420"/>
        <w:jc w:val="both"/>
        <w:rPr>
          <w:color w:val="auto"/>
        </w:rPr>
      </w:pPr>
      <w:r w:rsidRPr="00A90F9A">
        <w:rPr>
          <w:rFonts w:ascii="Times New Roman" w:eastAsiaTheme="minorEastAsia" w:hAnsi="Times New Roman" w:cs="Times New Roman" w:hint="eastAsia"/>
          <w:color w:val="auto"/>
          <w:lang w:val="en-US" w:bidi="en-US"/>
        </w:rPr>
        <w:t>11</w:t>
      </w:r>
      <w:r w:rsidRPr="00A90F9A">
        <w:rPr>
          <w:rFonts w:ascii="Times New Roman" w:eastAsia="Times New Roman" w:hAnsi="Times New Roman" w:cs="Times New Roman"/>
          <w:color w:val="auto"/>
          <w:lang w:val="en-US" w:bidi="en-US"/>
        </w:rPr>
        <w:t>.1.3</w:t>
      </w:r>
      <w:r w:rsidRPr="00A90F9A">
        <w:rPr>
          <w:color w:val="auto"/>
        </w:rPr>
        <w:t>若发包人未能按合同约定向承包人提供开工的必要条件，承包人有权要求延 长工期。监理人应在收到承包人的书面要求后，按第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款的约定，与合同双方商定或确定增加的费用和延长的工期。</w:t>
      </w:r>
    </w:p>
    <w:p w:rsidR="00F56E8C" w:rsidRPr="00A90F9A" w:rsidRDefault="007F3B75">
      <w:pPr>
        <w:pStyle w:val="Bodytext10"/>
        <w:spacing w:after="140" w:line="351" w:lineRule="exact"/>
        <w:ind w:firstLine="420"/>
        <w:jc w:val="both"/>
        <w:rPr>
          <w:color w:val="auto"/>
        </w:rPr>
      </w:pPr>
      <w:r w:rsidRPr="00A90F9A">
        <w:rPr>
          <w:rFonts w:ascii="Times New Roman" w:eastAsiaTheme="minorEastAsia" w:hAnsi="Times New Roman" w:cs="Times New Roman" w:hint="eastAsia"/>
          <w:color w:val="auto"/>
          <w:lang w:val="en-US" w:bidi="en-US"/>
        </w:rPr>
        <w:t>11</w:t>
      </w:r>
      <w:r w:rsidRPr="00A90F9A">
        <w:rPr>
          <w:rFonts w:ascii="Times New Roman" w:eastAsia="Times New Roman" w:hAnsi="Times New Roman" w:cs="Times New Roman"/>
          <w:color w:val="auto"/>
          <w:lang w:val="en-US" w:bidi="en-US"/>
        </w:rPr>
        <w:t>. 1.4</w:t>
      </w:r>
      <w:r w:rsidRPr="00A90F9A">
        <w:rPr>
          <w:color w:val="auto"/>
        </w:rPr>
        <w:t>承包人在接到开工通知后</w:t>
      </w:r>
      <w:r w:rsidRPr="00A90F9A">
        <w:rPr>
          <w:rFonts w:ascii="Times New Roman" w:eastAsia="Times New Roman" w:hAnsi="Times New Roman" w:cs="Times New Roman"/>
          <w:color w:val="auto"/>
        </w:rPr>
        <w:t>14</w:t>
      </w:r>
      <w:r w:rsidRPr="00A90F9A">
        <w:rPr>
          <w:color w:val="auto"/>
        </w:rPr>
        <w:t>天内未按进度计划要求及时进场组织施工，监理人可通知承包人在接到通知后</w:t>
      </w:r>
      <w:r w:rsidRPr="00A90F9A">
        <w:rPr>
          <w:rFonts w:ascii="Times New Roman" w:eastAsia="Times New Roman" w:hAnsi="Times New Roman" w:cs="Times New Roman"/>
          <w:color w:val="auto"/>
        </w:rPr>
        <w:t>7</w:t>
      </w:r>
      <w:r w:rsidRPr="00A90F9A">
        <w:rPr>
          <w:color w:val="auto"/>
        </w:rPr>
        <w:t>天内提交一份说明其进场延误的书面报告，报送监理人。书面报告应说明不能及时进场的原因和补救措施，由此增加的费用和工期延误责任由承包人承担。</w:t>
      </w:r>
    </w:p>
    <w:p w:rsidR="00F56E8C" w:rsidRPr="00A90F9A" w:rsidRDefault="007F3B75">
      <w:pPr>
        <w:pStyle w:val="3"/>
        <w:rPr>
          <w:rFonts w:asciiTheme="majorEastAsia" w:eastAsiaTheme="majorEastAsia" w:hAnsiTheme="majorEastAsia"/>
          <w:color w:val="auto"/>
          <w:sz w:val="28"/>
          <w:szCs w:val="28"/>
          <w:lang w:eastAsia="zh-CN"/>
        </w:rPr>
      </w:pPr>
      <w:bookmarkStart w:id="1196" w:name="bookmark1173"/>
      <w:bookmarkStart w:id="1197" w:name="_Toc29025"/>
      <w:bookmarkStart w:id="1198" w:name="bookmark1171"/>
      <w:bookmarkStart w:id="1199" w:name="bookmark1172"/>
      <w:bookmarkStart w:id="1200" w:name="_Toc51061771"/>
      <w:r w:rsidRPr="00A90F9A">
        <w:rPr>
          <w:rFonts w:asciiTheme="majorEastAsia" w:eastAsiaTheme="majorEastAsia" w:hAnsiTheme="majorEastAsia"/>
          <w:color w:val="auto"/>
          <w:sz w:val="28"/>
          <w:szCs w:val="28"/>
          <w:lang w:eastAsia="zh-CN"/>
        </w:rPr>
        <w:t>11.2竣工(完工)</w:t>
      </w:r>
      <w:bookmarkEnd w:id="1196"/>
      <w:bookmarkEnd w:id="1197"/>
      <w:bookmarkEnd w:id="1198"/>
      <w:bookmarkEnd w:id="1199"/>
      <w:bookmarkEnd w:id="1200"/>
    </w:p>
    <w:p w:rsidR="00F56E8C" w:rsidRPr="00A90F9A" w:rsidRDefault="007F3B75">
      <w:pPr>
        <w:pStyle w:val="Bodytext10"/>
        <w:spacing w:after="140" w:line="366" w:lineRule="exact"/>
        <w:ind w:firstLine="440"/>
        <w:jc w:val="both"/>
        <w:rPr>
          <w:rFonts w:eastAsiaTheme="minorEastAsia"/>
          <w:color w:val="auto"/>
        </w:rPr>
      </w:pPr>
      <w:r w:rsidRPr="00A90F9A">
        <w:rPr>
          <w:color w:val="auto"/>
        </w:rPr>
        <w:t>承包人应在第</w:t>
      </w:r>
      <w:r w:rsidRPr="00A90F9A">
        <w:rPr>
          <w:rFonts w:ascii="Times New Roman" w:eastAsia="Times New Roman" w:hAnsi="Times New Roman" w:cs="Times New Roman"/>
          <w:color w:val="auto"/>
          <w:lang w:val="en-US" w:bidi="en-US"/>
        </w:rPr>
        <w:t xml:space="preserve">1.1. 4. </w:t>
      </w:r>
      <w:r w:rsidRPr="00A90F9A">
        <w:rPr>
          <w:rFonts w:ascii="Times New Roman" w:eastAsia="Times New Roman" w:hAnsi="Times New Roman" w:cs="Times New Roman"/>
          <w:color w:val="auto"/>
        </w:rPr>
        <w:t>3</w:t>
      </w:r>
      <w:r w:rsidRPr="00A90F9A">
        <w:rPr>
          <w:color w:val="auto"/>
        </w:rPr>
        <w:t>目约定的期限内完成合同工程。合同工程实际完工时间在合同工程完工证书中明确</w:t>
      </w:r>
      <w:r w:rsidRPr="00A90F9A">
        <w:rPr>
          <w:rFonts w:hint="eastAsia"/>
          <w:color w:val="auto"/>
        </w:rPr>
        <w:t>（</w:t>
      </w:r>
      <w:r w:rsidRPr="00A90F9A">
        <w:rPr>
          <w:color w:val="auto"/>
        </w:rPr>
        <w:t>以完工验收鉴定书或竣工验收鉴定书标明的验收日期为准，没有标明验收日期的则以印发鉴定书的日期为准</w:t>
      </w:r>
      <w:r w:rsidRPr="00A90F9A">
        <w:rPr>
          <w:rFonts w:hint="eastAsia"/>
          <w:color w:val="auto"/>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3"/>
        <w:rPr>
          <w:rFonts w:asciiTheme="majorEastAsia" w:eastAsiaTheme="majorEastAsia" w:hAnsiTheme="majorEastAsia"/>
          <w:color w:val="auto"/>
          <w:sz w:val="28"/>
          <w:szCs w:val="28"/>
          <w:lang w:eastAsia="zh-CN"/>
        </w:rPr>
      </w:pPr>
      <w:bookmarkStart w:id="1201" w:name="bookmark1174"/>
      <w:bookmarkStart w:id="1202" w:name="bookmark1175"/>
      <w:bookmarkStart w:id="1203" w:name="bookmark1176"/>
      <w:bookmarkStart w:id="1204" w:name="_Toc7284"/>
      <w:bookmarkStart w:id="1205" w:name="_Toc51061772"/>
      <w:r w:rsidRPr="00A90F9A">
        <w:rPr>
          <w:rFonts w:asciiTheme="majorEastAsia" w:eastAsiaTheme="majorEastAsia" w:hAnsiTheme="majorEastAsia"/>
          <w:color w:val="auto"/>
          <w:sz w:val="28"/>
          <w:szCs w:val="28"/>
          <w:lang w:eastAsia="zh-CN"/>
        </w:rPr>
        <w:t>11.3发包人的工期延误</w:t>
      </w:r>
      <w:bookmarkEnd w:id="1201"/>
      <w:bookmarkEnd w:id="1202"/>
      <w:bookmarkEnd w:id="1203"/>
      <w:bookmarkEnd w:id="1204"/>
      <w:bookmarkEnd w:id="1205"/>
    </w:p>
    <w:p w:rsidR="00F56E8C" w:rsidRPr="00A90F9A" w:rsidRDefault="007F3B75">
      <w:pPr>
        <w:pStyle w:val="Bodytext10"/>
        <w:spacing w:after="140" w:line="360" w:lineRule="exact"/>
        <w:ind w:firstLine="440"/>
        <w:jc w:val="both"/>
        <w:rPr>
          <w:color w:val="auto"/>
        </w:rPr>
      </w:pPr>
      <w:r w:rsidRPr="00A90F9A">
        <w:rPr>
          <w:color w:val="auto"/>
        </w:rPr>
        <w:t>在履行合同过程中，由于发包人的下列原因造成工期延误的，承包人有权要求发包人延长工期和(或)增加费用，并支付合理利润。需要修订合同进度计划的，按照第</w:t>
      </w:r>
      <w:r w:rsidRPr="00A90F9A">
        <w:rPr>
          <w:rFonts w:ascii="Times New Roman" w:eastAsia="Times New Roman" w:hAnsi="Times New Roman" w:cs="Times New Roman"/>
          <w:color w:val="auto"/>
          <w:lang w:val="en-US" w:bidi="en-US"/>
        </w:rPr>
        <w:t xml:space="preserve">10. </w:t>
      </w:r>
      <w:r w:rsidRPr="00A90F9A">
        <w:rPr>
          <w:rFonts w:ascii="Times New Roman" w:eastAsia="Times New Roman" w:hAnsi="Times New Roman" w:cs="Times New Roman"/>
          <w:color w:val="auto"/>
        </w:rPr>
        <w:t>2</w:t>
      </w:r>
      <w:r w:rsidRPr="00A90F9A">
        <w:rPr>
          <w:color w:val="auto"/>
        </w:rPr>
        <w:t>款的约定办理。</w:t>
      </w:r>
    </w:p>
    <w:p w:rsidR="00F56E8C" w:rsidRPr="00A90F9A" w:rsidRDefault="007F3B75">
      <w:pPr>
        <w:pStyle w:val="Bodytext10"/>
        <w:numPr>
          <w:ilvl w:val="0"/>
          <w:numId w:val="36"/>
        </w:numPr>
        <w:tabs>
          <w:tab w:val="left" w:pos="923"/>
        </w:tabs>
        <w:spacing w:line="377" w:lineRule="auto"/>
        <w:ind w:firstLine="440"/>
        <w:jc w:val="both"/>
        <w:rPr>
          <w:color w:val="auto"/>
        </w:rPr>
      </w:pPr>
      <w:bookmarkStart w:id="1206" w:name="bookmark1177"/>
      <w:bookmarkEnd w:id="1206"/>
      <w:r w:rsidRPr="00A90F9A">
        <w:rPr>
          <w:color w:val="auto"/>
        </w:rPr>
        <w:t>增加合同工作内容；</w:t>
      </w:r>
    </w:p>
    <w:p w:rsidR="00F56E8C" w:rsidRPr="00A90F9A" w:rsidRDefault="007F3B75">
      <w:pPr>
        <w:pStyle w:val="Bodytext10"/>
        <w:numPr>
          <w:ilvl w:val="0"/>
          <w:numId w:val="36"/>
        </w:numPr>
        <w:tabs>
          <w:tab w:val="left" w:pos="903"/>
        </w:tabs>
        <w:spacing w:line="377" w:lineRule="auto"/>
        <w:ind w:firstLine="420"/>
        <w:rPr>
          <w:color w:val="auto"/>
        </w:rPr>
      </w:pPr>
      <w:bookmarkStart w:id="1207" w:name="bookmark1178"/>
      <w:bookmarkEnd w:id="1207"/>
      <w:r w:rsidRPr="00A90F9A">
        <w:rPr>
          <w:color w:val="auto"/>
        </w:rPr>
        <w:t>改变合同中任何一项工作的质量要求或其他特性；</w:t>
      </w:r>
    </w:p>
    <w:p w:rsidR="00F56E8C" w:rsidRPr="00A90F9A" w:rsidRDefault="007F3B75">
      <w:pPr>
        <w:pStyle w:val="Bodytext10"/>
        <w:numPr>
          <w:ilvl w:val="0"/>
          <w:numId w:val="36"/>
        </w:numPr>
        <w:tabs>
          <w:tab w:val="left" w:pos="903"/>
        </w:tabs>
        <w:spacing w:line="377" w:lineRule="auto"/>
        <w:ind w:firstLine="420"/>
        <w:rPr>
          <w:color w:val="auto"/>
        </w:rPr>
      </w:pPr>
      <w:bookmarkStart w:id="1208" w:name="bookmark1179"/>
      <w:bookmarkEnd w:id="1208"/>
      <w:r w:rsidRPr="00A90F9A">
        <w:rPr>
          <w:color w:val="auto"/>
        </w:rPr>
        <w:t>发包人迟延提供材料、工程设备或变更交货地点的；</w:t>
      </w:r>
    </w:p>
    <w:p w:rsidR="00F56E8C" w:rsidRPr="00A90F9A" w:rsidRDefault="007F3B75">
      <w:pPr>
        <w:pStyle w:val="Bodytext10"/>
        <w:numPr>
          <w:ilvl w:val="0"/>
          <w:numId w:val="36"/>
        </w:numPr>
        <w:tabs>
          <w:tab w:val="left" w:pos="903"/>
        </w:tabs>
        <w:spacing w:line="377" w:lineRule="auto"/>
        <w:ind w:firstLine="420"/>
        <w:rPr>
          <w:color w:val="auto"/>
        </w:rPr>
      </w:pPr>
      <w:bookmarkStart w:id="1209" w:name="bookmark1180"/>
      <w:bookmarkEnd w:id="1209"/>
      <w:r w:rsidRPr="00A90F9A">
        <w:rPr>
          <w:color w:val="auto"/>
        </w:rPr>
        <w:t>因发包人原因导致的暂停施工；</w:t>
      </w:r>
    </w:p>
    <w:p w:rsidR="00F56E8C" w:rsidRPr="00A90F9A" w:rsidRDefault="007F3B75">
      <w:pPr>
        <w:pStyle w:val="Bodytext10"/>
        <w:numPr>
          <w:ilvl w:val="0"/>
          <w:numId w:val="36"/>
        </w:numPr>
        <w:tabs>
          <w:tab w:val="left" w:pos="903"/>
        </w:tabs>
        <w:spacing w:line="377" w:lineRule="auto"/>
        <w:ind w:firstLine="420"/>
        <w:rPr>
          <w:color w:val="auto"/>
        </w:rPr>
      </w:pPr>
      <w:bookmarkStart w:id="1210" w:name="bookmark1181"/>
      <w:bookmarkEnd w:id="1210"/>
      <w:r w:rsidRPr="00A90F9A">
        <w:rPr>
          <w:color w:val="auto"/>
        </w:rPr>
        <w:lastRenderedPageBreak/>
        <w:t>提供图纸延误；</w:t>
      </w:r>
    </w:p>
    <w:p w:rsidR="00F56E8C" w:rsidRPr="00A90F9A" w:rsidRDefault="007F3B75">
      <w:pPr>
        <w:pStyle w:val="Bodytext10"/>
        <w:numPr>
          <w:ilvl w:val="0"/>
          <w:numId w:val="36"/>
        </w:numPr>
        <w:tabs>
          <w:tab w:val="left" w:pos="903"/>
        </w:tabs>
        <w:spacing w:line="377" w:lineRule="auto"/>
        <w:ind w:firstLine="420"/>
        <w:rPr>
          <w:color w:val="auto"/>
        </w:rPr>
      </w:pPr>
      <w:bookmarkStart w:id="1211" w:name="bookmark1182"/>
      <w:bookmarkEnd w:id="1211"/>
      <w:r w:rsidRPr="00A90F9A">
        <w:rPr>
          <w:color w:val="auto"/>
        </w:rPr>
        <w:t>未按合同约定及时支付预付款、进度款；</w:t>
      </w:r>
    </w:p>
    <w:p w:rsidR="00F56E8C" w:rsidRPr="00A90F9A" w:rsidRDefault="007F3B75">
      <w:pPr>
        <w:pStyle w:val="Bodytext10"/>
        <w:numPr>
          <w:ilvl w:val="0"/>
          <w:numId w:val="36"/>
        </w:numPr>
        <w:tabs>
          <w:tab w:val="left" w:pos="903"/>
        </w:tabs>
        <w:spacing w:line="377" w:lineRule="auto"/>
        <w:ind w:firstLine="420"/>
        <w:rPr>
          <w:color w:val="auto"/>
        </w:rPr>
      </w:pPr>
      <w:bookmarkStart w:id="1212" w:name="bookmark1183"/>
      <w:bookmarkEnd w:id="1212"/>
      <w:r w:rsidRPr="00A90F9A">
        <w:rPr>
          <w:color w:val="auto"/>
        </w:rPr>
        <w:t>发包人造成工期延误的其他原因。</w:t>
      </w:r>
    </w:p>
    <w:p w:rsidR="00F56E8C" w:rsidRPr="00A90F9A" w:rsidRDefault="007F3B75">
      <w:pPr>
        <w:pStyle w:val="3"/>
        <w:rPr>
          <w:rFonts w:asciiTheme="majorEastAsia" w:eastAsiaTheme="majorEastAsia" w:hAnsiTheme="majorEastAsia"/>
          <w:color w:val="auto"/>
          <w:sz w:val="28"/>
          <w:szCs w:val="28"/>
          <w:lang w:eastAsia="zh-CN"/>
        </w:rPr>
      </w:pPr>
      <w:bookmarkStart w:id="1213" w:name="bookmark1186"/>
      <w:bookmarkStart w:id="1214" w:name="_Toc10371"/>
      <w:bookmarkStart w:id="1215" w:name="bookmark1185"/>
      <w:bookmarkStart w:id="1216" w:name="bookmark1184"/>
      <w:bookmarkStart w:id="1217" w:name="_Toc51061773"/>
      <w:r w:rsidRPr="00A90F9A">
        <w:rPr>
          <w:rFonts w:asciiTheme="majorEastAsia" w:eastAsiaTheme="majorEastAsia" w:hAnsiTheme="majorEastAsia"/>
          <w:color w:val="auto"/>
          <w:sz w:val="28"/>
          <w:szCs w:val="28"/>
          <w:lang w:eastAsia="zh-CN"/>
        </w:rPr>
        <w:t>11.4异常恶劣的气候条件</w:t>
      </w:r>
      <w:bookmarkEnd w:id="1213"/>
      <w:bookmarkEnd w:id="1214"/>
      <w:bookmarkEnd w:id="1215"/>
      <w:bookmarkEnd w:id="1216"/>
      <w:bookmarkEnd w:id="1217"/>
    </w:p>
    <w:p w:rsidR="00F56E8C" w:rsidRPr="00A90F9A" w:rsidRDefault="007F3B75">
      <w:pPr>
        <w:pStyle w:val="Bodytext10"/>
        <w:spacing w:line="368" w:lineRule="exact"/>
        <w:ind w:firstLine="440"/>
        <w:jc w:val="both"/>
        <w:rPr>
          <w:color w:val="auto"/>
        </w:rPr>
      </w:pPr>
      <w:r w:rsidRPr="00A90F9A">
        <w:rPr>
          <w:rFonts w:ascii="Times New Roman" w:eastAsiaTheme="minorEastAsia" w:hAnsi="Times New Roman" w:cs="Times New Roman" w:hint="eastAsia"/>
          <w:color w:val="auto"/>
          <w:lang w:val="en-US" w:bidi="en-US"/>
        </w:rPr>
        <w:t>11</w:t>
      </w:r>
      <w:r w:rsidRPr="00A90F9A">
        <w:rPr>
          <w:rFonts w:ascii="Times New Roman" w:eastAsia="Times New Roman" w:hAnsi="Times New Roman" w:cs="Times New Roman"/>
          <w:color w:val="auto"/>
          <w:lang w:val="en-US" w:bidi="en-US"/>
        </w:rPr>
        <w:t>.4.1</w:t>
      </w:r>
      <w:r w:rsidRPr="00A90F9A">
        <w:rPr>
          <w:color w:val="auto"/>
        </w:rPr>
        <w:t>当工程所在地发生危及施工安全的异常恶劣气候时，发包人和承包人应按本合同通用合同条款第</w:t>
      </w:r>
      <w:r w:rsidRPr="00A90F9A">
        <w:rPr>
          <w:rFonts w:ascii="Times New Roman" w:eastAsia="Times New Roman" w:hAnsi="Times New Roman" w:cs="Times New Roman"/>
          <w:color w:val="auto"/>
        </w:rPr>
        <w:t>12</w:t>
      </w:r>
      <w:r w:rsidRPr="00A90F9A">
        <w:rPr>
          <w:color w:val="auto"/>
        </w:rPr>
        <w:t>条的约定，及时采取暂停施工或部分暂停施工措施。异常恶劣气候条件解除后，承包人应及时安排复工。</w:t>
      </w:r>
    </w:p>
    <w:p w:rsidR="00F56E8C" w:rsidRPr="00A90F9A" w:rsidRDefault="007F3B75">
      <w:pPr>
        <w:pStyle w:val="Bodytext10"/>
        <w:spacing w:after="140" w:line="360" w:lineRule="exact"/>
        <w:ind w:firstLine="440"/>
        <w:jc w:val="both"/>
        <w:rPr>
          <w:color w:val="auto"/>
        </w:rPr>
      </w:pPr>
      <w:r w:rsidRPr="00A90F9A">
        <w:rPr>
          <w:rFonts w:ascii="Times New Roman" w:eastAsiaTheme="minorEastAsia" w:hAnsi="Times New Roman" w:cs="Times New Roman" w:hint="eastAsia"/>
          <w:color w:val="auto"/>
          <w:lang w:val="en-US" w:bidi="en-US"/>
        </w:rPr>
        <w:t>11</w:t>
      </w:r>
      <w:r w:rsidRPr="00A90F9A">
        <w:rPr>
          <w:rFonts w:ascii="Times New Roman" w:eastAsia="Times New Roman" w:hAnsi="Times New Roman" w:cs="Times New Roman"/>
          <w:color w:val="auto"/>
          <w:lang w:val="en-US" w:bidi="en-US"/>
        </w:rPr>
        <w:t>.4.2</w:t>
      </w:r>
      <w:r w:rsidRPr="00A90F9A">
        <w:rPr>
          <w:color w:val="auto"/>
        </w:rPr>
        <w:t>异常恶劣气候条件造成的工期延误和工程损坏，应由发包人与承包人参照本合同通用合同条款第</w:t>
      </w:r>
      <w:r w:rsidRPr="00A90F9A">
        <w:rPr>
          <w:rFonts w:ascii="Times New Roman" w:eastAsia="Times New Roman" w:hAnsi="Times New Roman" w:cs="Times New Roman"/>
          <w:color w:val="auto"/>
          <w:lang w:val="en-US" w:bidi="en-US"/>
        </w:rPr>
        <w:t xml:space="preserve">21. </w:t>
      </w:r>
      <w:r w:rsidRPr="00A90F9A">
        <w:rPr>
          <w:rFonts w:ascii="Times New Roman" w:eastAsia="Times New Roman" w:hAnsi="Times New Roman" w:cs="Times New Roman"/>
          <w:color w:val="auto"/>
        </w:rPr>
        <w:t>3</w:t>
      </w:r>
      <w:r w:rsidRPr="00A90F9A">
        <w:rPr>
          <w:color w:val="auto"/>
        </w:rPr>
        <w:t>款的约定共同协商处理。</w:t>
      </w:r>
    </w:p>
    <w:p w:rsidR="00F56E8C" w:rsidRPr="00A90F9A" w:rsidRDefault="007F3B75">
      <w:pPr>
        <w:pStyle w:val="Bodytext10"/>
        <w:spacing w:line="377" w:lineRule="auto"/>
        <w:ind w:firstLine="420"/>
        <w:rPr>
          <w:color w:val="auto"/>
        </w:rPr>
      </w:pPr>
      <w:r w:rsidRPr="00A90F9A">
        <w:rPr>
          <w:rFonts w:ascii="Times New Roman" w:eastAsiaTheme="minorEastAsia" w:hAnsi="Times New Roman" w:cs="Times New Roman" w:hint="eastAsia"/>
          <w:color w:val="auto"/>
          <w:lang w:val="en-US" w:bidi="en-US"/>
        </w:rPr>
        <w:t>11</w:t>
      </w:r>
      <w:r w:rsidRPr="00A90F9A">
        <w:rPr>
          <w:rFonts w:ascii="Times New Roman" w:eastAsia="Times New Roman" w:hAnsi="Times New Roman" w:cs="Times New Roman"/>
          <w:color w:val="auto"/>
          <w:lang w:val="en-US" w:bidi="en-US"/>
        </w:rPr>
        <w:t xml:space="preserve">.4. </w:t>
      </w:r>
      <w:r w:rsidRPr="00A90F9A">
        <w:rPr>
          <w:rFonts w:ascii="Times New Roman" w:eastAsia="Times New Roman" w:hAnsi="Times New Roman" w:cs="Times New Roman"/>
          <w:color w:val="auto"/>
        </w:rPr>
        <w:t>3</w:t>
      </w:r>
      <w:r w:rsidRPr="00A90F9A">
        <w:rPr>
          <w:color w:val="auto"/>
        </w:rPr>
        <w:t>本合同工程界定异常恶劣气候条件的范围在专用合同条款中约定。</w:t>
      </w:r>
    </w:p>
    <w:p w:rsidR="00F56E8C" w:rsidRPr="00A90F9A" w:rsidRDefault="007F3B75">
      <w:pPr>
        <w:pStyle w:val="3"/>
        <w:rPr>
          <w:rFonts w:asciiTheme="majorEastAsia" w:eastAsiaTheme="majorEastAsia" w:hAnsiTheme="majorEastAsia"/>
          <w:color w:val="auto"/>
          <w:sz w:val="28"/>
          <w:szCs w:val="28"/>
          <w:lang w:eastAsia="zh-CN"/>
        </w:rPr>
      </w:pPr>
      <w:bookmarkStart w:id="1218" w:name="_Toc1075"/>
      <w:bookmarkStart w:id="1219" w:name="bookmark1187"/>
      <w:bookmarkStart w:id="1220" w:name="bookmark1188"/>
      <w:bookmarkStart w:id="1221" w:name="bookmark1189"/>
      <w:bookmarkStart w:id="1222" w:name="_Toc51061774"/>
      <w:r w:rsidRPr="00A90F9A">
        <w:rPr>
          <w:rFonts w:asciiTheme="majorEastAsia" w:eastAsiaTheme="majorEastAsia" w:hAnsiTheme="majorEastAsia"/>
          <w:color w:val="auto"/>
          <w:sz w:val="28"/>
          <w:szCs w:val="28"/>
          <w:lang w:eastAsia="zh-CN"/>
        </w:rPr>
        <w:t>11.5承包人工期延误</w:t>
      </w:r>
      <w:bookmarkEnd w:id="1218"/>
      <w:bookmarkEnd w:id="1219"/>
      <w:bookmarkEnd w:id="1220"/>
      <w:bookmarkEnd w:id="1221"/>
      <w:bookmarkEnd w:id="1222"/>
    </w:p>
    <w:p w:rsidR="00F56E8C" w:rsidRPr="00A90F9A" w:rsidRDefault="007F3B75">
      <w:pPr>
        <w:pStyle w:val="Bodytext10"/>
        <w:spacing w:after="140" w:line="359" w:lineRule="exact"/>
        <w:ind w:firstLine="440"/>
        <w:jc w:val="both"/>
        <w:rPr>
          <w:color w:val="auto"/>
        </w:rPr>
      </w:pPr>
      <w:r w:rsidRPr="00A90F9A">
        <w:rPr>
          <w:color w:va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F56E8C" w:rsidRPr="00A90F9A" w:rsidRDefault="007F3B75">
      <w:pPr>
        <w:pStyle w:val="3"/>
        <w:rPr>
          <w:rFonts w:asciiTheme="majorEastAsia" w:eastAsiaTheme="majorEastAsia" w:hAnsiTheme="majorEastAsia"/>
          <w:color w:val="auto"/>
          <w:sz w:val="28"/>
          <w:szCs w:val="28"/>
          <w:lang w:eastAsia="zh-CN"/>
        </w:rPr>
      </w:pPr>
      <w:bookmarkStart w:id="1223" w:name="_Toc14969"/>
      <w:bookmarkStart w:id="1224" w:name="bookmark1191"/>
      <w:bookmarkStart w:id="1225" w:name="bookmark1192"/>
      <w:bookmarkStart w:id="1226" w:name="bookmark1190"/>
      <w:bookmarkStart w:id="1227" w:name="_Toc51061775"/>
      <w:r w:rsidRPr="00A90F9A">
        <w:rPr>
          <w:rFonts w:asciiTheme="majorEastAsia" w:eastAsiaTheme="majorEastAsia" w:hAnsiTheme="majorEastAsia"/>
          <w:color w:val="auto"/>
          <w:sz w:val="28"/>
          <w:szCs w:val="28"/>
          <w:lang w:eastAsia="zh-CN"/>
        </w:rPr>
        <w:t>11.6工期提前</w:t>
      </w:r>
      <w:bookmarkEnd w:id="1223"/>
      <w:bookmarkEnd w:id="1224"/>
      <w:bookmarkEnd w:id="1225"/>
      <w:bookmarkEnd w:id="1226"/>
      <w:bookmarkEnd w:id="1227"/>
    </w:p>
    <w:p w:rsidR="00F56E8C" w:rsidRPr="00A90F9A" w:rsidRDefault="007F3B75">
      <w:pPr>
        <w:pStyle w:val="Bodytext10"/>
        <w:spacing w:line="359" w:lineRule="exact"/>
        <w:ind w:firstLine="440"/>
        <w:jc w:val="both"/>
        <w:rPr>
          <w:color w:val="auto"/>
        </w:rPr>
      </w:pPr>
      <w:r w:rsidRPr="00A90F9A">
        <w:rPr>
          <w:color w:val="auto"/>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rsidR="00F56E8C" w:rsidRPr="00A90F9A" w:rsidRDefault="007F3B75">
      <w:pPr>
        <w:pStyle w:val="Bodytext10"/>
        <w:spacing w:after="140" w:line="359" w:lineRule="exact"/>
        <w:ind w:firstLine="420"/>
        <w:rPr>
          <w:color w:val="auto"/>
        </w:rPr>
      </w:pPr>
      <w:r w:rsidRPr="00A90F9A">
        <w:rPr>
          <w:color w:val="auto"/>
        </w:rPr>
        <w:t>发包人要求提前完工的，双方协商一致后应签订提前完工协议，协议内容包括：</w:t>
      </w:r>
    </w:p>
    <w:p w:rsidR="00F56E8C" w:rsidRPr="00A90F9A" w:rsidRDefault="007F3B75">
      <w:pPr>
        <w:pStyle w:val="Bodytext10"/>
        <w:numPr>
          <w:ilvl w:val="0"/>
          <w:numId w:val="37"/>
        </w:numPr>
        <w:tabs>
          <w:tab w:val="left" w:pos="903"/>
        </w:tabs>
        <w:spacing w:line="374" w:lineRule="auto"/>
        <w:ind w:firstLine="420"/>
        <w:rPr>
          <w:color w:val="auto"/>
        </w:rPr>
      </w:pPr>
      <w:bookmarkStart w:id="1228" w:name="bookmark1193"/>
      <w:bookmarkEnd w:id="1228"/>
      <w:r w:rsidRPr="00A90F9A">
        <w:rPr>
          <w:color w:val="auto"/>
        </w:rPr>
        <w:t>提前的时间和修订后的进度计划。</w:t>
      </w:r>
    </w:p>
    <w:p w:rsidR="00F56E8C" w:rsidRPr="00A90F9A" w:rsidRDefault="007F3B75">
      <w:pPr>
        <w:pStyle w:val="Bodytext10"/>
        <w:numPr>
          <w:ilvl w:val="0"/>
          <w:numId w:val="37"/>
        </w:numPr>
        <w:tabs>
          <w:tab w:val="left" w:pos="903"/>
        </w:tabs>
        <w:spacing w:line="374" w:lineRule="auto"/>
        <w:ind w:firstLine="420"/>
        <w:rPr>
          <w:color w:val="auto"/>
        </w:rPr>
      </w:pPr>
      <w:bookmarkStart w:id="1229" w:name="bookmark1194"/>
      <w:bookmarkEnd w:id="1229"/>
      <w:r w:rsidRPr="00A90F9A">
        <w:rPr>
          <w:color w:val="auto"/>
        </w:rPr>
        <w:t>承包人的赶工措施。</w:t>
      </w:r>
    </w:p>
    <w:p w:rsidR="00F56E8C" w:rsidRPr="00A90F9A" w:rsidRDefault="007F3B75">
      <w:pPr>
        <w:pStyle w:val="Bodytext10"/>
        <w:numPr>
          <w:ilvl w:val="0"/>
          <w:numId w:val="37"/>
        </w:numPr>
        <w:tabs>
          <w:tab w:val="left" w:pos="923"/>
        </w:tabs>
        <w:spacing w:line="362" w:lineRule="exact"/>
        <w:ind w:firstLine="440"/>
        <w:rPr>
          <w:color w:val="auto"/>
        </w:rPr>
      </w:pPr>
      <w:r w:rsidRPr="00A90F9A">
        <w:rPr>
          <w:color w:val="auto"/>
        </w:rPr>
        <w:t>发包人为赶工提供的条件。</w:t>
      </w:r>
    </w:p>
    <w:p w:rsidR="00F56E8C" w:rsidRPr="00A90F9A" w:rsidRDefault="007F3B75">
      <w:pPr>
        <w:pStyle w:val="Bodytext10"/>
        <w:numPr>
          <w:ilvl w:val="0"/>
          <w:numId w:val="37"/>
        </w:numPr>
        <w:tabs>
          <w:tab w:val="left" w:pos="923"/>
        </w:tabs>
        <w:spacing w:after="280" w:line="362" w:lineRule="exact"/>
        <w:ind w:firstLine="440"/>
        <w:rPr>
          <w:color w:val="auto"/>
        </w:rPr>
      </w:pPr>
      <w:bookmarkStart w:id="1230" w:name="bookmark1196"/>
      <w:bookmarkEnd w:id="1230"/>
      <w:r w:rsidRPr="00A90F9A">
        <w:rPr>
          <w:color w:val="auto"/>
        </w:rPr>
        <w:t>赶工费用(包括利润和奖金)</w:t>
      </w:r>
    </w:p>
    <w:p w:rsidR="00F56E8C" w:rsidRPr="00A90F9A" w:rsidRDefault="007F3B75">
      <w:pPr>
        <w:pStyle w:val="2"/>
        <w:rPr>
          <w:color w:val="auto"/>
        </w:rPr>
      </w:pPr>
      <w:bookmarkStart w:id="1231" w:name="bookmark1199"/>
      <w:bookmarkStart w:id="1232" w:name="_Toc8400"/>
      <w:bookmarkStart w:id="1233" w:name="bookmark1198"/>
      <w:bookmarkStart w:id="1234" w:name="bookmark1197"/>
      <w:bookmarkStart w:id="1235" w:name="_Toc51061776"/>
      <w:r w:rsidRPr="00A90F9A">
        <w:rPr>
          <w:color w:val="auto"/>
        </w:rPr>
        <w:t>12.</w:t>
      </w:r>
      <w:r w:rsidRPr="00A90F9A">
        <w:rPr>
          <w:color w:val="auto"/>
        </w:rPr>
        <w:t>暂停施工</w:t>
      </w:r>
      <w:bookmarkEnd w:id="1231"/>
      <w:bookmarkEnd w:id="1232"/>
      <w:bookmarkEnd w:id="1233"/>
      <w:bookmarkEnd w:id="1234"/>
      <w:bookmarkEnd w:id="1235"/>
    </w:p>
    <w:p w:rsidR="00F56E8C" w:rsidRPr="00A90F9A" w:rsidRDefault="007F3B75">
      <w:pPr>
        <w:pStyle w:val="3"/>
        <w:rPr>
          <w:rFonts w:asciiTheme="majorEastAsia" w:eastAsiaTheme="majorEastAsia" w:hAnsiTheme="majorEastAsia"/>
          <w:color w:val="auto"/>
          <w:sz w:val="28"/>
          <w:szCs w:val="28"/>
          <w:lang w:eastAsia="zh-CN"/>
        </w:rPr>
      </w:pPr>
      <w:bookmarkStart w:id="1236" w:name="bookmark1202"/>
      <w:bookmarkStart w:id="1237" w:name="bookmark1201"/>
      <w:bookmarkStart w:id="1238" w:name="_Toc25279"/>
      <w:bookmarkStart w:id="1239" w:name="bookmark1200"/>
      <w:bookmarkStart w:id="1240" w:name="_Toc51061777"/>
      <w:r w:rsidRPr="00A90F9A">
        <w:rPr>
          <w:rFonts w:asciiTheme="majorEastAsia" w:eastAsiaTheme="majorEastAsia" w:hAnsiTheme="majorEastAsia"/>
          <w:color w:val="auto"/>
          <w:sz w:val="28"/>
          <w:szCs w:val="28"/>
          <w:lang w:eastAsia="zh-CN"/>
        </w:rPr>
        <w:t>12.1承包人暂停施工的责任</w:t>
      </w:r>
      <w:bookmarkEnd w:id="1236"/>
      <w:bookmarkEnd w:id="1237"/>
      <w:bookmarkEnd w:id="1238"/>
      <w:bookmarkEnd w:id="1239"/>
      <w:bookmarkEnd w:id="1240"/>
    </w:p>
    <w:p w:rsidR="00F56E8C" w:rsidRPr="00A90F9A" w:rsidRDefault="007F3B75">
      <w:pPr>
        <w:pStyle w:val="Bodytext10"/>
        <w:spacing w:line="362" w:lineRule="exact"/>
        <w:ind w:firstLine="440"/>
        <w:rPr>
          <w:color w:val="auto"/>
        </w:rPr>
      </w:pPr>
      <w:r w:rsidRPr="00A90F9A">
        <w:rPr>
          <w:color w:val="auto"/>
        </w:rPr>
        <w:t>因下列暂停施工增加的费用和(或)工期延误由承包人承担：</w:t>
      </w:r>
    </w:p>
    <w:p w:rsidR="00F56E8C" w:rsidRPr="00A90F9A" w:rsidRDefault="007F3B75">
      <w:pPr>
        <w:pStyle w:val="Bodytext10"/>
        <w:numPr>
          <w:ilvl w:val="0"/>
          <w:numId w:val="38"/>
        </w:numPr>
        <w:tabs>
          <w:tab w:val="left" w:pos="923"/>
        </w:tabs>
        <w:spacing w:line="362" w:lineRule="exact"/>
        <w:ind w:firstLine="440"/>
        <w:rPr>
          <w:color w:val="auto"/>
        </w:rPr>
      </w:pPr>
      <w:bookmarkStart w:id="1241" w:name="bookmark1203"/>
      <w:bookmarkEnd w:id="1241"/>
      <w:r w:rsidRPr="00A90F9A">
        <w:rPr>
          <w:color w:val="auto"/>
        </w:rPr>
        <w:t>承包人违约引起的暂停施工；</w:t>
      </w:r>
    </w:p>
    <w:p w:rsidR="00F56E8C" w:rsidRPr="00A90F9A" w:rsidRDefault="007F3B75">
      <w:pPr>
        <w:pStyle w:val="Bodytext10"/>
        <w:numPr>
          <w:ilvl w:val="0"/>
          <w:numId w:val="38"/>
        </w:numPr>
        <w:tabs>
          <w:tab w:val="left" w:pos="923"/>
        </w:tabs>
        <w:spacing w:line="362" w:lineRule="exact"/>
        <w:ind w:firstLine="440"/>
        <w:rPr>
          <w:color w:val="auto"/>
        </w:rPr>
      </w:pPr>
      <w:bookmarkStart w:id="1242" w:name="bookmark1204"/>
      <w:bookmarkEnd w:id="1242"/>
      <w:r w:rsidRPr="00A90F9A">
        <w:rPr>
          <w:color w:val="auto"/>
        </w:rPr>
        <w:t>由于承包人原因为工程合理施工和安全保障所必需的暂停施工；</w:t>
      </w:r>
    </w:p>
    <w:p w:rsidR="00F56E8C" w:rsidRPr="00A90F9A" w:rsidRDefault="007F3B75">
      <w:pPr>
        <w:pStyle w:val="Bodytext10"/>
        <w:numPr>
          <w:ilvl w:val="0"/>
          <w:numId w:val="38"/>
        </w:numPr>
        <w:tabs>
          <w:tab w:val="left" w:pos="923"/>
        </w:tabs>
        <w:spacing w:line="362" w:lineRule="exact"/>
        <w:ind w:firstLine="440"/>
        <w:rPr>
          <w:color w:val="auto"/>
        </w:rPr>
      </w:pPr>
      <w:bookmarkStart w:id="1243" w:name="bookmark1205"/>
      <w:bookmarkEnd w:id="1243"/>
      <w:r w:rsidRPr="00A90F9A">
        <w:rPr>
          <w:color w:val="auto"/>
        </w:rPr>
        <w:t>承包人擅自暂停施工；</w:t>
      </w:r>
    </w:p>
    <w:p w:rsidR="00F56E8C" w:rsidRPr="00A90F9A" w:rsidRDefault="007F3B75">
      <w:pPr>
        <w:pStyle w:val="Bodytext10"/>
        <w:numPr>
          <w:ilvl w:val="0"/>
          <w:numId w:val="38"/>
        </w:numPr>
        <w:tabs>
          <w:tab w:val="left" w:pos="923"/>
        </w:tabs>
        <w:spacing w:line="362" w:lineRule="exact"/>
        <w:ind w:firstLine="440"/>
        <w:rPr>
          <w:color w:val="auto"/>
        </w:rPr>
      </w:pPr>
      <w:bookmarkStart w:id="1244" w:name="bookmark1206"/>
      <w:bookmarkEnd w:id="1244"/>
      <w:r w:rsidRPr="00A90F9A">
        <w:rPr>
          <w:color w:val="auto"/>
        </w:rPr>
        <w:t>承包人其他原因引起的暂停施工；</w:t>
      </w:r>
    </w:p>
    <w:p w:rsidR="00F56E8C" w:rsidRPr="00A90F9A" w:rsidRDefault="007F3B75">
      <w:pPr>
        <w:pStyle w:val="Bodytext10"/>
        <w:numPr>
          <w:ilvl w:val="0"/>
          <w:numId w:val="38"/>
        </w:numPr>
        <w:tabs>
          <w:tab w:val="left" w:pos="923"/>
        </w:tabs>
        <w:spacing w:after="120" w:line="362" w:lineRule="exact"/>
        <w:ind w:firstLine="440"/>
        <w:rPr>
          <w:color w:val="auto"/>
        </w:rPr>
      </w:pPr>
      <w:bookmarkStart w:id="1245" w:name="bookmark1207"/>
      <w:bookmarkEnd w:id="1245"/>
      <w:r w:rsidRPr="00A90F9A">
        <w:rPr>
          <w:color w:val="auto"/>
        </w:rPr>
        <w:lastRenderedPageBreak/>
        <w:t>专用合同条款约定由承包人承担的其他暂停施工。</w:t>
      </w:r>
    </w:p>
    <w:p w:rsidR="00F56E8C" w:rsidRPr="00A90F9A" w:rsidRDefault="007F3B75">
      <w:pPr>
        <w:pStyle w:val="3"/>
        <w:rPr>
          <w:rFonts w:asciiTheme="majorEastAsia" w:eastAsiaTheme="majorEastAsia" w:hAnsiTheme="majorEastAsia"/>
          <w:color w:val="auto"/>
          <w:sz w:val="28"/>
          <w:szCs w:val="28"/>
          <w:lang w:eastAsia="zh-CN"/>
        </w:rPr>
      </w:pPr>
      <w:bookmarkStart w:id="1246" w:name="bookmark1208"/>
      <w:bookmarkStart w:id="1247" w:name="_Toc19655"/>
      <w:bookmarkStart w:id="1248" w:name="bookmark1210"/>
      <w:bookmarkStart w:id="1249" w:name="bookmark1209"/>
      <w:bookmarkStart w:id="1250" w:name="_Toc51061778"/>
      <w:r w:rsidRPr="00A90F9A">
        <w:rPr>
          <w:rFonts w:asciiTheme="majorEastAsia" w:eastAsiaTheme="majorEastAsia" w:hAnsiTheme="majorEastAsia"/>
          <w:color w:val="auto"/>
          <w:sz w:val="28"/>
          <w:szCs w:val="28"/>
          <w:lang w:eastAsia="zh-CN"/>
        </w:rPr>
        <w:t>12.2发包人暂停施工的责任</w:t>
      </w:r>
      <w:bookmarkEnd w:id="1246"/>
      <w:bookmarkEnd w:id="1247"/>
      <w:bookmarkEnd w:id="1248"/>
      <w:bookmarkEnd w:id="1249"/>
      <w:bookmarkEnd w:id="1250"/>
    </w:p>
    <w:p w:rsidR="00F56E8C" w:rsidRPr="00A90F9A" w:rsidRDefault="007F3B75">
      <w:pPr>
        <w:pStyle w:val="Bodytext10"/>
        <w:spacing w:line="362" w:lineRule="exact"/>
        <w:ind w:firstLine="440"/>
        <w:jc w:val="both"/>
        <w:rPr>
          <w:color w:val="auto"/>
        </w:rPr>
      </w:pPr>
      <w:r w:rsidRPr="00A90F9A">
        <w:rPr>
          <w:color w:val="auto"/>
        </w:rPr>
        <w:t>由于发包人原因引起的暂停施工造成工期延误的，承包人有权要求发包人延长工期和 (或)增加费用，并支付合理利润。属于下列任何一种情况引起的暂停施工，均为发包人的责任：</w:t>
      </w:r>
    </w:p>
    <w:p w:rsidR="00F56E8C" w:rsidRPr="00A90F9A" w:rsidRDefault="007F3B75">
      <w:pPr>
        <w:pStyle w:val="Bodytext10"/>
        <w:numPr>
          <w:ilvl w:val="0"/>
          <w:numId w:val="39"/>
        </w:numPr>
        <w:tabs>
          <w:tab w:val="left" w:pos="923"/>
        </w:tabs>
        <w:spacing w:line="362" w:lineRule="exact"/>
        <w:ind w:firstLine="440"/>
        <w:jc w:val="both"/>
        <w:rPr>
          <w:color w:val="auto"/>
        </w:rPr>
      </w:pPr>
      <w:bookmarkStart w:id="1251" w:name="bookmark1211"/>
      <w:bookmarkEnd w:id="1251"/>
      <w:r w:rsidRPr="00A90F9A">
        <w:rPr>
          <w:color w:val="auto"/>
        </w:rPr>
        <w:t>由于发包人违约引起的暂停施工。</w:t>
      </w:r>
    </w:p>
    <w:p w:rsidR="00F56E8C" w:rsidRPr="00A90F9A" w:rsidRDefault="007F3B75">
      <w:pPr>
        <w:pStyle w:val="Bodytext10"/>
        <w:numPr>
          <w:ilvl w:val="0"/>
          <w:numId w:val="39"/>
        </w:numPr>
        <w:tabs>
          <w:tab w:val="left" w:pos="923"/>
        </w:tabs>
        <w:spacing w:line="362" w:lineRule="exact"/>
        <w:ind w:firstLine="440"/>
        <w:rPr>
          <w:color w:val="auto"/>
        </w:rPr>
      </w:pPr>
      <w:bookmarkStart w:id="1252" w:name="bookmark1212"/>
      <w:bookmarkEnd w:id="1252"/>
      <w:r w:rsidRPr="00A90F9A">
        <w:rPr>
          <w:color w:val="auto"/>
        </w:rPr>
        <w:t>由于不可抗力的自然或社会因素引起的暂停施工。</w:t>
      </w:r>
    </w:p>
    <w:p w:rsidR="00F56E8C" w:rsidRPr="00A90F9A" w:rsidRDefault="007F3B75">
      <w:pPr>
        <w:pStyle w:val="Bodytext10"/>
        <w:numPr>
          <w:ilvl w:val="0"/>
          <w:numId w:val="39"/>
        </w:numPr>
        <w:tabs>
          <w:tab w:val="left" w:pos="923"/>
        </w:tabs>
        <w:spacing w:after="120" w:line="362" w:lineRule="exact"/>
        <w:ind w:firstLine="440"/>
        <w:rPr>
          <w:color w:val="auto"/>
        </w:rPr>
      </w:pPr>
      <w:bookmarkStart w:id="1253" w:name="bookmark1213"/>
      <w:bookmarkEnd w:id="1253"/>
      <w:r w:rsidRPr="00A90F9A">
        <w:rPr>
          <w:color w:val="auto"/>
        </w:rPr>
        <w:t>专用合同条款中约定的其它由于发包人原因引起的暂停施工。</w:t>
      </w:r>
    </w:p>
    <w:p w:rsidR="00F56E8C" w:rsidRPr="00A90F9A" w:rsidRDefault="00F56E8C">
      <w:pPr>
        <w:pStyle w:val="Bodytext10"/>
        <w:tabs>
          <w:tab w:val="left" w:pos="923"/>
        </w:tabs>
        <w:spacing w:after="120" w:line="362" w:lineRule="exact"/>
        <w:ind w:left="440" w:firstLine="0"/>
        <w:rPr>
          <w:color w:val="auto"/>
        </w:rPr>
      </w:pPr>
    </w:p>
    <w:p w:rsidR="00F56E8C" w:rsidRPr="00A90F9A" w:rsidRDefault="007F3B75">
      <w:pPr>
        <w:pStyle w:val="3"/>
        <w:rPr>
          <w:rFonts w:asciiTheme="majorEastAsia" w:eastAsiaTheme="majorEastAsia" w:hAnsiTheme="majorEastAsia"/>
          <w:color w:val="auto"/>
          <w:sz w:val="28"/>
          <w:szCs w:val="28"/>
          <w:lang w:eastAsia="zh-CN"/>
        </w:rPr>
      </w:pPr>
      <w:bookmarkStart w:id="1254" w:name="_Toc4901"/>
      <w:bookmarkStart w:id="1255" w:name="bookmark1214"/>
      <w:bookmarkStart w:id="1256" w:name="bookmark1216"/>
      <w:bookmarkStart w:id="1257" w:name="bookmark1215"/>
      <w:bookmarkStart w:id="1258" w:name="_Toc51061779"/>
      <w:r w:rsidRPr="00A90F9A">
        <w:rPr>
          <w:rFonts w:asciiTheme="majorEastAsia" w:eastAsiaTheme="majorEastAsia" w:hAnsiTheme="majorEastAsia"/>
          <w:color w:val="auto"/>
          <w:sz w:val="28"/>
          <w:szCs w:val="28"/>
          <w:lang w:eastAsia="zh-CN"/>
        </w:rPr>
        <w:t>12.3监理人暂停施工指示</w:t>
      </w:r>
      <w:bookmarkEnd w:id="1254"/>
      <w:bookmarkEnd w:id="1255"/>
      <w:bookmarkEnd w:id="1256"/>
      <w:bookmarkEnd w:id="1257"/>
      <w:bookmarkEnd w:id="1258"/>
    </w:p>
    <w:p w:rsidR="00F56E8C" w:rsidRPr="00A90F9A" w:rsidRDefault="007F3B75">
      <w:pPr>
        <w:pStyle w:val="Bodytext10"/>
        <w:spacing w:line="359" w:lineRule="exact"/>
        <w:ind w:firstLine="440"/>
        <w:jc w:val="both"/>
        <w:rPr>
          <w:color w:val="auto"/>
        </w:rPr>
      </w:pPr>
      <w:r w:rsidRPr="00A90F9A">
        <w:rPr>
          <w:rFonts w:ascii="Times New Roman" w:eastAsia="Times New Roman" w:hAnsi="Times New Roman" w:cs="Times New Roman"/>
          <w:color w:val="auto"/>
          <w:lang w:val="en-US" w:bidi="en-US"/>
        </w:rPr>
        <w:t>12.3.1</w:t>
      </w:r>
      <w:r w:rsidRPr="00A90F9A">
        <w:rPr>
          <w:color w:val="auto"/>
        </w:rPr>
        <w:t>监理人认为有必要时，可向承包人作出暂停施工的指示，承包人应按监理人指示暂停施工。不论由于何种原因引起的暂停施工，暂停施工期间承包人应负责妥善保护工程并提供安全保障。</w:t>
      </w:r>
    </w:p>
    <w:p w:rsidR="00F56E8C" w:rsidRPr="00A90F9A" w:rsidRDefault="007F3B75">
      <w:pPr>
        <w:pStyle w:val="Bodytext10"/>
        <w:spacing w:after="120" w:line="359" w:lineRule="exact"/>
        <w:ind w:firstLine="440"/>
        <w:jc w:val="both"/>
        <w:rPr>
          <w:color w:val="auto"/>
        </w:rPr>
      </w:pPr>
      <w:r w:rsidRPr="00A90F9A">
        <w:rPr>
          <w:rFonts w:ascii="Times New Roman" w:eastAsia="Times New Roman" w:hAnsi="Times New Roman" w:cs="Times New Roman"/>
          <w:color w:val="auto"/>
          <w:lang w:val="en-US" w:bidi="en-US"/>
        </w:rPr>
        <w:t>12.3.2</w:t>
      </w:r>
      <w:r w:rsidRPr="00A90F9A">
        <w:rPr>
          <w:color w:val="auto"/>
        </w:rPr>
        <w:t>由于发包人的原因发生暂停施工的紧急情况，且监理人未及时下达暂停施工指示的，承包人可先暂停施工，并及时向监理人提出暂停施工的书面请求。监理人应在接到书面请求后的</w:t>
      </w:r>
      <w:r w:rsidRPr="00A90F9A">
        <w:rPr>
          <w:rFonts w:ascii="Times New Roman" w:eastAsia="Times New Roman" w:hAnsi="Times New Roman" w:cs="Times New Roman"/>
          <w:color w:val="auto"/>
        </w:rPr>
        <w:t>24</w:t>
      </w:r>
      <w:r w:rsidRPr="00A90F9A">
        <w:rPr>
          <w:color w:val="auto"/>
        </w:rPr>
        <w:t>小时内予以答复，逾期未答复的，视为同意承包人的暂停施工请求。</w:t>
      </w:r>
    </w:p>
    <w:p w:rsidR="00F56E8C" w:rsidRPr="00A90F9A" w:rsidRDefault="007F3B75">
      <w:pPr>
        <w:pStyle w:val="3"/>
        <w:rPr>
          <w:rFonts w:asciiTheme="majorEastAsia" w:eastAsiaTheme="majorEastAsia" w:hAnsiTheme="majorEastAsia"/>
          <w:color w:val="auto"/>
          <w:sz w:val="28"/>
          <w:szCs w:val="28"/>
          <w:lang w:eastAsia="zh-CN"/>
        </w:rPr>
      </w:pPr>
      <w:bookmarkStart w:id="1259" w:name="bookmark1217"/>
      <w:bookmarkStart w:id="1260" w:name="bookmark1218"/>
      <w:bookmarkStart w:id="1261" w:name="bookmark1219"/>
      <w:bookmarkStart w:id="1262" w:name="_Toc14048"/>
      <w:bookmarkStart w:id="1263" w:name="_Toc51061780"/>
      <w:r w:rsidRPr="00A90F9A">
        <w:rPr>
          <w:rFonts w:asciiTheme="majorEastAsia" w:eastAsiaTheme="majorEastAsia" w:hAnsiTheme="majorEastAsia"/>
          <w:color w:val="auto"/>
          <w:sz w:val="28"/>
          <w:szCs w:val="28"/>
          <w:lang w:eastAsia="zh-CN"/>
        </w:rPr>
        <w:t>12.4暂停施工后的复工</w:t>
      </w:r>
      <w:bookmarkEnd w:id="1259"/>
      <w:bookmarkEnd w:id="1260"/>
      <w:bookmarkEnd w:id="1261"/>
      <w:bookmarkEnd w:id="1262"/>
      <w:bookmarkEnd w:id="1263"/>
    </w:p>
    <w:p w:rsidR="00F56E8C" w:rsidRPr="00A90F9A" w:rsidRDefault="007F3B75">
      <w:pPr>
        <w:pStyle w:val="Bodytext10"/>
        <w:spacing w:after="120" w:line="359" w:lineRule="exact"/>
        <w:ind w:firstLine="440"/>
        <w:jc w:val="both"/>
        <w:rPr>
          <w:color w:val="auto"/>
        </w:rPr>
      </w:pPr>
      <w:bookmarkStart w:id="1264" w:name="bookmark1220"/>
      <w:bookmarkEnd w:id="1264"/>
      <w:r w:rsidRPr="00A90F9A">
        <w:rPr>
          <w:color w:val="auto"/>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rsidR="00F56E8C" w:rsidRPr="00A90F9A" w:rsidRDefault="007F3B75">
      <w:pPr>
        <w:pStyle w:val="Bodytext10"/>
        <w:spacing w:after="120" w:line="359" w:lineRule="exact"/>
        <w:ind w:firstLine="440"/>
        <w:jc w:val="both"/>
        <w:rPr>
          <w:color w:val="auto"/>
        </w:rPr>
      </w:pPr>
      <w:bookmarkStart w:id="1265" w:name="bookmark1221"/>
      <w:bookmarkEnd w:id="1265"/>
      <w:r w:rsidRPr="00A90F9A">
        <w:rPr>
          <w:rFonts w:hint="eastAsia"/>
          <w:color w:val="auto"/>
        </w:rPr>
        <w:t>12.</w:t>
      </w:r>
      <w:r w:rsidRPr="00A90F9A">
        <w:rPr>
          <w:color w:val="auto"/>
        </w:rPr>
        <w:t>4. 2承包人无故拖延和拒绝复工的，由此增加的费用和工期延误由承包人承担</w:t>
      </w:r>
      <w:r w:rsidRPr="00A90F9A">
        <w:rPr>
          <w:rFonts w:hint="eastAsia"/>
          <w:color w:val="auto"/>
        </w:rPr>
        <w:t>；</w:t>
      </w:r>
      <w:r w:rsidRPr="00A90F9A">
        <w:rPr>
          <w:color w:val="auto"/>
        </w:rPr>
        <w:t>因发包人原因无法按时复工的，承包人有权要求发包人延长工期和(或)增加费用，并支付合理利润。</w:t>
      </w:r>
    </w:p>
    <w:p w:rsidR="00F56E8C" w:rsidRPr="00A90F9A" w:rsidRDefault="007F3B75">
      <w:pPr>
        <w:pStyle w:val="3"/>
        <w:rPr>
          <w:rFonts w:asciiTheme="majorEastAsia" w:eastAsiaTheme="majorEastAsia" w:hAnsiTheme="majorEastAsia"/>
          <w:color w:val="auto"/>
          <w:sz w:val="28"/>
          <w:szCs w:val="28"/>
          <w:lang w:eastAsia="zh-CN"/>
        </w:rPr>
      </w:pPr>
      <w:bookmarkStart w:id="1266" w:name="bookmark1195"/>
      <w:bookmarkStart w:id="1267" w:name="bookmark1224"/>
      <w:bookmarkStart w:id="1268" w:name="_Toc6811"/>
      <w:bookmarkStart w:id="1269" w:name="bookmark1222"/>
      <w:bookmarkStart w:id="1270" w:name="bookmark1223"/>
      <w:bookmarkStart w:id="1271" w:name="_Toc51061781"/>
      <w:bookmarkEnd w:id="1266"/>
      <w:r w:rsidRPr="00A90F9A">
        <w:rPr>
          <w:rFonts w:asciiTheme="majorEastAsia" w:eastAsiaTheme="majorEastAsia" w:hAnsiTheme="majorEastAsia"/>
          <w:color w:val="auto"/>
          <w:sz w:val="28"/>
          <w:szCs w:val="28"/>
          <w:lang w:eastAsia="zh-CN"/>
        </w:rPr>
        <w:t>12.5暂停施工持续56天以上</w:t>
      </w:r>
      <w:bookmarkEnd w:id="1267"/>
      <w:bookmarkEnd w:id="1268"/>
      <w:bookmarkEnd w:id="1269"/>
      <w:bookmarkEnd w:id="1270"/>
      <w:bookmarkEnd w:id="1271"/>
    </w:p>
    <w:p w:rsidR="00F56E8C" w:rsidRPr="00A90F9A" w:rsidRDefault="007F3B75">
      <w:pPr>
        <w:pStyle w:val="Bodytext10"/>
        <w:spacing w:line="365" w:lineRule="exact"/>
        <w:ind w:firstLine="440"/>
        <w:jc w:val="both"/>
        <w:rPr>
          <w:color w:val="auto"/>
        </w:rPr>
      </w:pPr>
      <w:r w:rsidRPr="00A90F9A">
        <w:rPr>
          <w:rFonts w:ascii="Times New Roman" w:eastAsia="Times New Roman" w:hAnsi="Times New Roman" w:cs="Times New Roman"/>
          <w:color w:val="auto"/>
          <w:lang w:val="en-US" w:bidi="en-US"/>
        </w:rPr>
        <w:t>12.5.1</w:t>
      </w:r>
      <w:r w:rsidRPr="00A90F9A">
        <w:rPr>
          <w:color w:val="auto"/>
        </w:rPr>
        <w:t>监理人发出暂停施工指示后</w:t>
      </w:r>
      <w:r w:rsidRPr="00A90F9A">
        <w:rPr>
          <w:rFonts w:ascii="Times New Roman" w:eastAsia="Times New Roman" w:hAnsi="Times New Roman" w:cs="Times New Roman"/>
          <w:color w:val="auto"/>
        </w:rPr>
        <w:t>56</w:t>
      </w:r>
      <w:r w:rsidRPr="00A90F9A">
        <w:rPr>
          <w:color w:val="auto"/>
        </w:rPr>
        <w:t>天内未向承包人发出复工通知，除了该项停工属于第</w:t>
      </w:r>
      <w:r w:rsidRPr="00A90F9A">
        <w:rPr>
          <w:rFonts w:ascii="Times New Roman" w:eastAsia="Times New Roman" w:hAnsi="Times New Roman" w:cs="Times New Roman"/>
          <w:color w:val="auto"/>
          <w:lang w:val="en-US" w:bidi="en-US"/>
        </w:rPr>
        <w:t>12.1</w:t>
      </w:r>
      <w:r w:rsidRPr="00A90F9A">
        <w:rPr>
          <w:color w:val="auto"/>
        </w:rPr>
        <w:t xml:space="preserve">款的情况外，承包人可向监理人提交书面通知，要求监理人在收到书面通知后 </w:t>
      </w:r>
      <w:r w:rsidRPr="00A90F9A">
        <w:rPr>
          <w:rFonts w:ascii="Times New Roman" w:eastAsia="Times New Roman" w:hAnsi="Times New Roman" w:cs="Times New Roman"/>
          <w:color w:val="auto"/>
        </w:rPr>
        <w:t>28</w:t>
      </w:r>
      <w:r w:rsidRPr="00A90F9A">
        <w:rPr>
          <w:color w:val="auto"/>
        </w:rPr>
        <w:t>天内准许已暂停施工的工程或其中一部分工程继续施工。如监理人逾期不予批准，则承包人可以通知监理人，将工程受影响的部分视为按第</w:t>
      </w:r>
      <w:r w:rsidRPr="00A90F9A">
        <w:rPr>
          <w:rFonts w:ascii="Times New Roman" w:eastAsia="Times New Roman" w:hAnsi="Times New Roman" w:cs="Times New Roman"/>
          <w:color w:val="auto"/>
          <w:lang w:val="en-US" w:bidi="en-US"/>
        </w:rPr>
        <w:t xml:space="preserve">15.1 </w:t>
      </w:r>
      <w:r w:rsidRPr="00A90F9A">
        <w:rPr>
          <w:rFonts w:ascii="Times New Roman" w:eastAsia="Times New Roman" w:hAnsi="Times New Roman" w:cs="Times New Roman"/>
          <w:color w:val="auto"/>
        </w:rPr>
        <w:t>(1)</w:t>
      </w:r>
      <w:r w:rsidRPr="00A90F9A">
        <w:rPr>
          <w:color w:val="auto"/>
        </w:rPr>
        <w:t>项的可取消工作。如暂停 施工影响到整个工程，可视为发包人违约，应按第</w:t>
      </w:r>
      <w:r w:rsidRPr="00A90F9A">
        <w:rPr>
          <w:rFonts w:ascii="Times New Roman" w:eastAsia="Times New Roman" w:hAnsi="Times New Roman" w:cs="Times New Roman"/>
          <w:color w:val="auto"/>
          <w:lang w:val="en-US" w:bidi="en-US"/>
        </w:rPr>
        <w:t xml:space="preserve">22. </w:t>
      </w:r>
      <w:r w:rsidRPr="00A90F9A">
        <w:rPr>
          <w:rFonts w:ascii="Times New Roman" w:eastAsia="Times New Roman" w:hAnsi="Times New Roman" w:cs="Times New Roman"/>
          <w:color w:val="auto"/>
        </w:rPr>
        <w:t>2</w:t>
      </w:r>
      <w:r w:rsidRPr="00A90F9A">
        <w:rPr>
          <w:color w:val="auto"/>
        </w:rPr>
        <w:t>款的约定办理。</w:t>
      </w:r>
    </w:p>
    <w:p w:rsidR="00F56E8C" w:rsidRPr="00A90F9A" w:rsidRDefault="007F3B75">
      <w:pPr>
        <w:pStyle w:val="Bodytext10"/>
        <w:spacing w:after="280" w:line="370" w:lineRule="exact"/>
        <w:ind w:firstLine="440"/>
        <w:jc w:val="both"/>
        <w:rPr>
          <w:color w:val="auto"/>
        </w:rPr>
      </w:pPr>
      <w:r w:rsidRPr="00A90F9A">
        <w:rPr>
          <w:rFonts w:ascii="Times New Roman" w:eastAsia="Times New Roman" w:hAnsi="Times New Roman" w:cs="Times New Roman"/>
          <w:color w:val="auto"/>
          <w:lang w:val="en-US" w:bidi="en-US"/>
        </w:rPr>
        <w:t>12.5.2</w:t>
      </w:r>
      <w:r w:rsidRPr="00A90F9A">
        <w:rPr>
          <w:color w:val="auto"/>
        </w:rPr>
        <w:t>由于承包人责任引起的暂停施工，如承包人在收到监理人暂停施工指示后</w:t>
      </w:r>
      <w:r w:rsidRPr="00A90F9A">
        <w:rPr>
          <w:rFonts w:ascii="Times New Roman" w:eastAsia="Times New Roman" w:hAnsi="Times New Roman" w:cs="Times New Roman"/>
          <w:color w:val="auto"/>
        </w:rPr>
        <w:t xml:space="preserve">56 </w:t>
      </w:r>
      <w:r w:rsidRPr="00A90F9A">
        <w:rPr>
          <w:color w:val="auto"/>
        </w:rPr>
        <w:t>天内不认真采取有效的复工措施，造成工期延误，可视为承包人违约，应按第</w:t>
      </w:r>
      <w:r w:rsidRPr="00A90F9A">
        <w:rPr>
          <w:rFonts w:ascii="Times New Roman" w:eastAsia="Times New Roman" w:hAnsi="Times New Roman" w:cs="Times New Roman"/>
          <w:color w:val="auto"/>
          <w:lang w:val="en-US" w:bidi="en-US"/>
        </w:rPr>
        <w:t>22.1</w:t>
      </w:r>
      <w:r w:rsidRPr="00A90F9A">
        <w:rPr>
          <w:color w:val="auto"/>
        </w:rPr>
        <w:t>款的约定办理。</w:t>
      </w:r>
    </w:p>
    <w:p w:rsidR="00F56E8C" w:rsidRPr="00A90F9A" w:rsidRDefault="007F3B75">
      <w:pPr>
        <w:pStyle w:val="2"/>
        <w:rPr>
          <w:color w:val="auto"/>
        </w:rPr>
      </w:pPr>
      <w:bookmarkStart w:id="1272" w:name="_Toc10322"/>
      <w:bookmarkStart w:id="1273" w:name="bookmark1226"/>
      <w:bookmarkStart w:id="1274" w:name="bookmark1225"/>
      <w:bookmarkStart w:id="1275" w:name="bookmark1227"/>
      <w:bookmarkStart w:id="1276" w:name="_Toc51061782"/>
      <w:r w:rsidRPr="00A90F9A">
        <w:rPr>
          <w:color w:val="auto"/>
        </w:rPr>
        <w:t>13.</w:t>
      </w:r>
      <w:r w:rsidRPr="00A90F9A">
        <w:rPr>
          <w:color w:val="auto"/>
        </w:rPr>
        <w:t>工程质量</w:t>
      </w:r>
      <w:bookmarkEnd w:id="1272"/>
      <w:bookmarkEnd w:id="1273"/>
      <w:bookmarkEnd w:id="1274"/>
      <w:bookmarkEnd w:id="1275"/>
      <w:bookmarkEnd w:id="1276"/>
    </w:p>
    <w:p w:rsidR="00F56E8C" w:rsidRPr="00A90F9A" w:rsidRDefault="007F3B75">
      <w:pPr>
        <w:pStyle w:val="3"/>
        <w:rPr>
          <w:rFonts w:asciiTheme="majorEastAsia" w:eastAsiaTheme="majorEastAsia" w:hAnsiTheme="majorEastAsia"/>
          <w:color w:val="auto"/>
          <w:sz w:val="28"/>
          <w:szCs w:val="28"/>
          <w:lang w:eastAsia="zh-CN"/>
        </w:rPr>
      </w:pPr>
      <w:bookmarkStart w:id="1277" w:name="bookmark1230"/>
      <w:bookmarkStart w:id="1278" w:name="bookmark1229"/>
      <w:bookmarkStart w:id="1279" w:name="_Toc9064"/>
      <w:bookmarkStart w:id="1280" w:name="bookmark1228"/>
      <w:bookmarkStart w:id="1281" w:name="_Toc51061783"/>
      <w:r w:rsidRPr="00A90F9A">
        <w:rPr>
          <w:rFonts w:asciiTheme="majorEastAsia" w:eastAsiaTheme="majorEastAsia" w:hAnsiTheme="majorEastAsia"/>
          <w:color w:val="auto"/>
          <w:sz w:val="28"/>
          <w:szCs w:val="28"/>
          <w:lang w:eastAsia="zh-CN"/>
        </w:rPr>
        <w:lastRenderedPageBreak/>
        <w:t>13.1工程质量要求</w:t>
      </w:r>
      <w:bookmarkEnd w:id="1277"/>
      <w:bookmarkEnd w:id="1278"/>
      <w:bookmarkEnd w:id="1279"/>
      <w:bookmarkEnd w:id="1280"/>
      <w:bookmarkEnd w:id="1281"/>
    </w:p>
    <w:p w:rsidR="00F56E8C" w:rsidRPr="00A90F9A" w:rsidRDefault="007F3B75">
      <w:pPr>
        <w:pStyle w:val="Bodytext10"/>
        <w:tabs>
          <w:tab w:val="left" w:pos="820"/>
        </w:tabs>
        <w:spacing w:line="374" w:lineRule="exact"/>
        <w:ind w:left="420" w:firstLine="0"/>
        <w:jc w:val="both"/>
        <w:rPr>
          <w:color w:val="auto"/>
        </w:rPr>
      </w:pPr>
      <w:bookmarkStart w:id="1282" w:name="bookmark1231"/>
      <w:bookmarkEnd w:id="1282"/>
      <w:r w:rsidRPr="00A90F9A">
        <w:rPr>
          <w:rFonts w:ascii="Times New Roman" w:eastAsia="Times New Roman" w:hAnsi="Times New Roman" w:cs="Times New Roman"/>
          <w:color w:val="auto"/>
          <w:lang w:val="en-US" w:bidi="en-US"/>
        </w:rPr>
        <w:t xml:space="preserve">13.1. </w:t>
      </w:r>
      <w:r w:rsidRPr="00A90F9A">
        <w:rPr>
          <w:rFonts w:ascii="Times New Roman" w:eastAsia="Times New Roman" w:hAnsi="Times New Roman" w:cs="Times New Roman"/>
          <w:color w:val="auto"/>
        </w:rPr>
        <w:t>1</w:t>
      </w:r>
      <w:r w:rsidRPr="00A90F9A">
        <w:rPr>
          <w:color w:val="auto"/>
        </w:rPr>
        <w:t>工程质量验收按合同约定验收标准执行。</w:t>
      </w:r>
    </w:p>
    <w:p w:rsidR="00F56E8C" w:rsidRPr="00A90F9A" w:rsidRDefault="007F3B75">
      <w:pPr>
        <w:pStyle w:val="Bodytext10"/>
        <w:spacing w:line="374" w:lineRule="exact"/>
        <w:ind w:firstLine="440"/>
        <w:jc w:val="both"/>
        <w:rPr>
          <w:color w:val="auto"/>
        </w:rPr>
      </w:pPr>
      <w:r w:rsidRPr="00A90F9A">
        <w:rPr>
          <w:rFonts w:ascii="Times New Roman" w:eastAsia="Times New Roman" w:hAnsi="Times New Roman" w:cs="Times New Roman"/>
          <w:color w:val="auto"/>
          <w:lang w:val="en-US" w:bidi="en-US"/>
        </w:rPr>
        <w:t>13.1.2</w:t>
      </w:r>
      <w:r w:rsidRPr="00A90F9A">
        <w:rPr>
          <w:color w:val="auto"/>
        </w:rPr>
        <w:t>因承包人原因造成工程质量达不到合同约定验收标准的，监理人有权要求承包人返工直至符合合同要求为止，由此造成的费用增加和（或）工期延误由承包人承担。</w:t>
      </w:r>
    </w:p>
    <w:p w:rsidR="00F56E8C" w:rsidRPr="00A90F9A" w:rsidRDefault="007F3B75">
      <w:pPr>
        <w:pStyle w:val="Bodytext10"/>
        <w:spacing w:after="160" w:line="370" w:lineRule="exact"/>
        <w:ind w:firstLine="440"/>
        <w:jc w:val="both"/>
        <w:rPr>
          <w:color w:val="auto"/>
        </w:rPr>
      </w:pPr>
      <w:r w:rsidRPr="00A90F9A">
        <w:rPr>
          <w:rFonts w:ascii="Times New Roman" w:eastAsia="Times New Roman" w:hAnsi="Times New Roman" w:cs="Times New Roman"/>
          <w:color w:val="auto"/>
          <w:lang w:val="en-US" w:bidi="en-US"/>
        </w:rPr>
        <w:t>13.1.3</w:t>
      </w:r>
      <w:r w:rsidRPr="00A90F9A">
        <w:rPr>
          <w:color w:val="auto"/>
        </w:rPr>
        <w:t>因发包人原因造成工程质量达不到合同约定验收标准的，发包人应承担由于承包人返工造成的费用增加和（或）工期延误，并支付承包人合理利润。</w:t>
      </w:r>
    </w:p>
    <w:p w:rsidR="00F56E8C" w:rsidRPr="00A90F9A" w:rsidRDefault="007F3B75">
      <w:pPr>
        <w:pStyle w:val="3"/>
        <w:rPr>
          <w:rFonts w:asciiTheme="majorEastAsia" w:eastAsiaTheme="majorEastAsia" w:hAnsiTheme="majorEastAsia"/>
          <w:color w:val="auto"/>
          <w:sz w:val="28"/>
          <w:szCs w:val="28"/>
          <w:lang w:eastAsia="zh-CN"/>
        </w:rPr>
      </w:pPr>
      <w:bookmarkStart w:id="1283" w:name="bookmark1233"/>
      <w:bookmarkStart w:id="1284" w:name="_Toc6308"/>
      <w:bookmarkStart w:id="1285" w:name="bookmark1232"/>
      <w:bookmarkStart w:id="1286" w:name="bookmark1234"/>
      <w:bookmarkStart w:id="1287" w:name="_Toc51061784"/>
      <w:r w:rsidRPr="00A90F9A">
        <w:rPr>
          <w:rFonts w:asciiTheme="majorEastAsia" w:eastAsiaTheme="majorEastAsia" w:hAnsiTheme="majorEastAsia"/>
          <w:color w:val="auto"/>
          <w:sz w:val="28"/>
          <w:szCs w:val="28"/>
          <w:lang w:eastAsia="zh-CN"/>
        </w:rPr>
        <w:t>13.2承包人的质量管理</w:t>
      </w:r>
      <w:bookmarkEnd w:id="1283"/>
      <w:bookmarkEnd w:id="1284"/>
      <w:bookmarkEnd w:id="1285"/>
      <w:bookmarkEnd w:id="1286"/>
      <w:bookmarkEnd w:id="1287"/>
    </w:p>
    <w:p w:rsidR="00F56E8C" w:rsidRPr="00A90F9A" w:rsidRDefault="007F3B75">
      <w:pPr>
        <w:pStyle w:val="Bodytext10"/>
        <w:spacing w:line="361" w:lineRule="exact"/>
        <w:ind w:firstLine="440"/>
        <w:jc w:val="both"/>
        <w:rPr>
          <w:color w:val="auto"/>
        </w:rPr>
      </w:pPr>
      <w:r w:rsidRPr="00A90F9A">
        <w:rPr>
          <w:rFonts w:ascii="Times New Roman" w:eastAsia="Times New Roman" w:hAnsi="Times New Roman" w:cs="Times New Roman"/>
          <w:color w:val="auto"/>
          <w:lang w:val="en-US" w:bidi="en-US"/>
        </w:rPr>
        <w:t>13.2.1</w:t>
      </w:r>
      <w:r w:rsidRPr="00A90F9A">
        <w:rPr>
          <w:color w:val="auto"/>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rsidR="00F56E8C" w:rsidRPr="00A90F9A" w:rsidRDefault="007F3B75">
      <w:pPr>
        <w:pStyle w:val="Bodytext10"/>
        <w:spacing w:after="240" w:line="361" w:lineRule="exact"/>
        <w:ind w:firstLine="440"/>
        <w:jc w:val="both"/>
        <w:outlineLvl w:val="0"/>
        <w:rPr>
          <w:color w:val="auto"/>
        </w:rPr>
      </w:pPr>
      <w:bookmarkStart w:id="1288" w:name="bookmark1235"/>
      <w:bookmarkStart w:id="1289" w:name="_Toc51061785"/>
      <w:bookmarkEnd w:id="1288"/>
      <w:r w:rsidRPr="00A90F9A">
        <w:rPr>
          <w:color w:val="auto"/>
        </w:rPr>
        <w:t>13.2. 2承包人应加强对施工人员的质量教育和技术培训，定期考核施工人员的劳动 技能，严格执行规范和操作规程。</w:t>
      </w:r>
      <w:bookmarkEnd w:id="1289"/>
    </w:p>
    <w:p w:rsidR="00F56E8C" w:rsidRPr="00A90F9A" w:rsidRDefault="007F3B75">
      <w:pPr>
        <w:pStyle w:val="3"/>
        <w:rPr>
          <w:rFonts w:asciiTheme="majorEastAsia" w:eastAsiaTheme="majorEastAsia" w:hAnsiTheme="majorEastAsia"/>
          <w:color w:val="auto"/>
          <w:sz w:val="28"/>
          <w:szCs w:val="28"/>
          <w:lang w:eastAsia="zh-CN"/>
        </w:rPr>
      </w:pPr>
      <w:bookmarkStart w:id="1290" w:name="bookmark1237"/>
      <w:bookmarkStart w:id="1291" w:name="bookmark1236"/>
      <w:bookmarkStart w:id="1292" w:name="_Toc19429"/>
      <w:bookmarkStart w:id="1293" w:name="bookmark1238"/>
      <w:bookmarkStart w:id="1294" w:name="_Toc51061786"/>
      <w:r w:rsidRPr="00A90F9A">
        <w:rPr>
          <w:rFonts w:asciiTheme="majorEastAsia" w:eastAsiaTheme="majorEastAsia" w:hAnsiTheme="majorEastAsia"/>
          <w:color w:val="auto"/>
          <w:sz w:val="28"/>
          <w:szCs w:val="28"/>
          <w:lang w:eastAsia="zh-CN"/>
        </w:rPr>
        <w:t>13.3承包人的质量检查</w:t>
      </w:r>
      <w:bookmarkEnd w:id="1290"/>
      <w:bookmarkEnd w:id="1291"/>
      <w:bookmarkEnd w:id="1292"/>
      <w:bookmarkEnd w:id="1293"/>
      <w:bookmarkEnd w:id="1294"/>
    </w:p>
    <w:p w:rsidR="00F56E8C" w:rsidRPr="00A90F9A" w:rsidRDefault="007F3B75">
      <w:pPr>
        <w:pStyle w:val="Bodytext10"/>
        <w:spacing w:after="160" w:line="362" w:lineRule="exact"/>
        <w:ind w:firstLine="440"/>
        <w:jc w:val="both"/>
        <w:rPr>
          <w:color w:val="auto"/>
        </w:rPr>
      </w:pPr>
      <w:r w:rsidRPr="00A90F9A">
        <w:rPr>
          <w:color w:val="auto"/>
        </w:rPr>
        <w:t>承包人应按合同约定对材料、工程设备以及工程的所有部位及其施工工艺进行全过程的质量检查和检验，并作详细记录，编制工程质量报表，报送监理人审查。</w:t>
      </w:r>
    </w:p>
    <w:p w:rsidR="00F56E8C" w:rsidRPr="00A90F9A" w:rsidRDefault="007F3B75">
      <w:pPr>
        <w:pStyle w:val="3"/>
        <w:rPr>
          <w:rFonts w:asciiTheme="majorEastAsia" w:eastAsiaTheme="majorEastAsia" w:hAnsiTheme="majorEastAsia"/>
          <w:color w:val="auto"/>
          <w:sz w:val="28"/>
          <w:szCs w:val="28"/>
          <w:lang w:eastAsia="zh-CN"/>
        </w:rPr>
      </w:pPr>
      <w:bookmarkStart w:id="1295" w:name="_Toc26103"/>
      <w:bookmarkStart w:id="1296" w:name="bookmark1239"/>
      <w:bookmarkStart w:id="1297" w:name="bookmark1240"/>
      <w:bookmarkStart w:id="1298" w:name="bookmark1241"/>
      <w:bookmarkStart w:id="1299" w:name="_Toc51061787"/>
      <w:r w:rsidRPr="00A90F9A">
        <w:rPr>
          <w:rFonts w:asciiTheme="majorEastAsia" w:eastAsiaTheme="majorEastAsia" w:hAnsiTheme="majorEastAsia"/>
          <w:color w:val="auto"/>
          <w:sz w:val="28"/>
          <w:szCs w:val="28"/>
          <w:lang w:eastAsia="zh-CN"/>
        </w:rPr>
        <w:t>13.4监理人的质量检查</w:t>
      </w:r>
      <w:bookmarkEnd w:id="1295"/>
      <w:bookmarkEnd w:id="1296"/>
      <w:bookmarkEnd w:id="1297"/>
      <w:bookmarkEnd w:id="1298"/>
      <w:bookmarkEnd w:id="1299"/>
    </w:p>
    <w:p w:rsidR="00F56E8C" w:rsidRPr="00A90F9A" w:rsidRDefault="007F3B75">
      <w:pPr>
        <w:pStyle w:val="Bodytext10"/>
        <w:spacing w:after="160" w:line="359" w:lineRule="exact"/>
        <w:ind w:firstLine="440"/>
        <w:jc w:val="both"/>
        <w:rPr>
          <w:color w:val="auto"/>
        </w:rPr>
      </w:pPr>
      <w:r w:rsidRPr="00A90F9A">
        <w:rPr>
          <w:color w:va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F56E8C" w:rsidRPr="00A90F9A" w:rsidRDefault="007F3B75">
      <w:pPr>
        <w:pStyle w:val="3"/>
        <w:rPr>
          <w:rFonts w:asciiTheme="majorEastAsia" w:eastAsiaTheme="majorEastAsia" w:hAnsiTheme="majorEastAsia"/>
          <w:color w:val="auto"/>
          <w:sz w:val="28"/>
          <w:szCs w:val="28"/>
          <w:lang w:eastAsia="zh-CN"/>
        </w:rPr>
      </w:pPr>
      <w:bookmarkStart w:id="1300" w:name="bookmark1242"/>
      <w:bookmarkStart w:id="1301" w:name="bookmark1244"/>
      <w:bookmarkStart w:id="1302" w:name="bookmark1243"/>
      <w:bookmarkStart w:id="1303" w:name="_Toc30255"/>
      <w:bookmarkStart w:id="1304" w:name="_Toc51061788"/>
      <w:r w:rsidRPr="00A90F9A">
        <w:rPr>
          <w:rFonts w:asciiTheme="majorEastAsia" w:eastAsiaTheme="majorEastAsia" w:hAnsiTheme="majorEastAsia"/>
          <w:color w:val="auto"/>
          <w:sz w:val="28"/>
          <w:szCs w:val="28"/>
          <w:lang w:eastAsia="zh-CN"/>
        </w:rPr>
        <w:t>13.5工程隐蔽部位覆盖前的检查</w:t>
      </w:r>
      <w:bookmarkEnd w:id="1300"/>
      <w:bookmarkEnd w:id="1301"/>
      <w:bookmarkEnd w:id="1302"/>
      <w:bookmarkEnd w:id="1303"/>
      <w:bookmarkEnd w:id="1304"/>
    </w:p>
    <w:p w:rsidR="00F56E8C" w:rsidRPr="00A90F9A" w:rsidRDefault="007F3B75">
      <w:pPr>
        <w:pStyle w:val="Bodytext10"/>
        <w:numPr>
          <w:ilvl w:val="0"/>
          <w:numId w:val="40"/>
        </w:numPr>
        <w:tabs>
          <w:tab w:val="left" w:pos="840"/>
        </w:tabs>
        <w:spacing w:line="377" w:lineRule="auto"/>
        <w:ind w:firstLine="440"/>
        <w:jc w:val="both"/>
        <w:rPr>
          <w:color w:val="auto"/>
        </w:rPr>
      </w:pPr>
      <w:bookmarkStart w:id="1305" w:name="bookmark1245"/>
      <w:bookmarkEnd w:id="1305"/>
      <w:r w:rsidRPr="00A90F9A">
        <w:rPr>
          <w:rFonts w:ascii="Times New Roman" w:eastAsia="Times New Roman" w:hAnsi="Times New Roman" w:cs="Times New Roman"/>
          <w:color w:val="auto"/>
          <w:lang w:val="en-US" w:eastAsia="en-US" w:bidi="en-US"/>
        </w:rPr>
        <w:t xml:space="preserve">5. </w:t>
      </w:r>
      <w:r w:rsidRPr="00A90F9A">
        <w:rPr>
          <w:rFonts w:ascii="Times New Roman" w:eastAsia="Times New Roman" w:hAnsi="Times New Roman" w:cs="Times New Roman"/>
          <w:color w:val="auto"/>
        </w:rPr>
        <w:t>1</w:t>
      </w:r>
      <w:r w:rsidRPr="00A90F9A">
        <w:rPr>
          <w:color w:val="auto"/>
        </w:rPr>
        <w:t>通知监理人检查</w:t>
      </w:r>
    </w:p>
    <w:p w:rsidR="00F56E8C" w:rsidRPr="00A90F9A" w:rsidRDefault="007F3B75">
      <w:pPr>
        <w:pStyle w:val="Bodytext10"/>
        <w:spacing w:after="160" w:line="356" w:lineRule="exact"/>
        <w:ind w:firstLine="440"/>
        <w:jc w:val="both"/>
        <w:rPr>
          <w:color w:val="auto"/>
        </w:rPr>
      </w:pPr>
      <w:r w:rsidRPr="00A90F9A">
        <w:rPr>
          <w:color w:val="auto"/>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F56E8C" w:rsidRPr="00A90F9A" w:rsidRDefault="007F3B75">
      <w:pPr>
        <w:pStyle w:val="Bodytext10"/>
        <w:spacing w:line="356" w:lineRule="exact"/>
        <w:ind w:firstLine="440"/>
        <w:jc w:val="both"/>
        <w:outlineLvl w:val="0"/>
        <w:rPr>
          <w:color w:val="auto"/>
        </w:rPr>
      </w:pPr>
      <w:bookmarkStart w:id="1306" w:name="_Toc51061789"/>
      <w:r w:rsidRPr="00A90F9A">
        <w:rPr>
          <w:rFonts w:ascii="Times New Roman" w:eastAsia="Times New Roman" w:hAnsi="Times New Roman" w:cs="Times New Roman"/>
          <w:color w:val="auto"/>
          <w:lang w:val="en-US" w:bidi="en-US"/>
        </w:rPr>
        <w:t>13.5.2</w:t>
      </w:r>
      <w:r w:rsidRPr="00A90F9A">
        <w:rPr>
          <w:color w:val="auto"/>
        </w:rPr>
        <w:t>监理人未到场检查</w:t>
      </w:r>
      <w:bookmarkEnd w:id="1306"/>
    </w:p>
    <w:p w:rsidR="00F56E8C" w:rsidRPr="00A90F9A" w:rsidRDefault="007F3B75">
      <w:pPr>
        <w:pStyle w:val="Bodytext10"/>
        <w:spacing w:line="356" w:lineRule="exact"/>
        <w:ind w:firstLine="440"/>
        <w:jc w:val="both"/>
        <w:rPr>
          <w:color w:val="auto"/>
        </w:rPr>
      </w:pPr>
      <w:r w:rsidRPr="00A90F9A">
        <w:rPr>
          <w:color w:val="auto"/>
        </w:rPr>
        <w:t>监理人未按第</w:t>
      </w:r>
      <w:r w:rsidRPr="00A90F9A">
        <w:rPr>
          <w:rFonts w:ascii="Times New Roman" w:eastAsia="Times New Roman" w:hAnsi="Times New Roman" w:cs="Times New Roman"/>
          <w:color w:val="auto"/>
          <w:lang w:val="en-US" w:bidi="en-US"/>
        </w:rPr>
        <w:t>13.5.1</w:t>
      </w:r>
      <w:r w:rsidRPr="00A90F9A">
        <w:rPr>
          <w:color w:val="auto"/>
        </w:rPr>
        <w:t>项约定的时间进行检查的，除监理人另有指示外，承包人可自行完成覆盖工作，并作相应记录报送监理人，监理人应签字确认。监理人事后对检查记录有疑问的，</w:t>
      </w:r>
      <w:r w:rsidRPr="00A90F9A">
        <w:rPr>
          <w:color w:val="auto"/>
        </w:rPr>
        <w:lastRenderedPageBreak/>
        <w:t>可按第</w:t>
      </w:r>
      <w:r w:rsidRPr="00A90F9A">
        <w:rPr>
          <w:rFonts w:ascii="Times New Roman" w:eastAsia="Times New Roman" w:hAnsi="Times New Roman" w:cs="Times New Roman"/>
          <w:color w:val="auto"/>
          <w:lang w:val="en-US" w:bidi="en-US"/>
        </w:rPr>
        <w:t>13.5.3</w:t>
      </w:r>
      <w:r w:rsidRPr="00A90F9A">
        <w:rPr>
          <w:color w:val="auto"/>
        </w:rPr>
        <w:t>项的约定重新检查。</w:t>
      </w:r>
    </w:p>
    <w:p w:rsidR="00F56E8C" w:rsidRPr="00A90F9A" w:rsidRDefault="00F56E8C">
      <w:pPr>
        <w:pStyle w:val="Bodytext10"/>
        <w:spacing w:after="160" w:line="356" w:lineRule="exact"/>
        <w:ind w:firstLine="440"/>
        <w:jc w:val="both"/>
        <w:rPr>
          <w:color w:val="auto"/>
        </w:rPr>
      </w:pPr>
    </w:p>
    <w:p w:rsidR="00F56E8C" w:rsidRPr="00A90F9A" w:rsidRDefault="007F3B75">
      <w:pPr>
        <w:pStyle w:val="Bodytext10"/>
        <w:spacing w:line="356" w:lineRule="exact"/>
        <w:ind w:firstLine="440"/>
        <w:jc w:val="both"/>
        <w:rPr>
          <w:color w:val="auto"/>
        </w:rPr>
      </w:pPr>
      <w:r w:rsidRPr="00A90F9A">
        <w:rPr>
          <w:rFonts w:ascii="Times New Roman" w:eastAsia="Times New Roman" w:hAnsi="Times New Roman" w:cs="Times New Roman"/>
          <w:color w:val="auto"/>
          <w:lang w:val="en-US" w:bidi="en-US"/>
        </w:rPr>
        <w:t>13.5.3</w:t>
      </w:r>
      <w:r w:rsidRPr="00A90F9A">
        <w:rPr>
          <w:color w:val="auto"/>
        </w:rPr>
        <w:t>监理人重新检查</w:t>
      </w:r>
    </w:p>
    <w:p w:rsidR="00F56E8C" w:rsidRPr="00A90F9A" w:rsidRDefault="007F3B75">
      <w:pPr>
        <w:pStyle w:val="Bodytext10"/>
        <w:spacing w:line="356" w:lineRule="exact"/>
        <w:ind w:firstLine="440"/>
        <w:jc w:val="both"/>
        <w:rPr>
          <w:color w:val="auto"/>
        </w:rPr>
      </w:pPr>
      <w:r w:rsidRPr="00A90F9A">
        <w:rPr>
          <w:color w:val="auto"/>
        </w:rPr>
        <w:t>承包人按第</w:t>
      </w:r>
      <w:r w:rsidRPr="00A90F9A">
        <w:rPr>
          <w:rFonts w:ascii="Times New Roman" w:eastAsia="Times New Roman" w:hAnsi="Times New Roman" w:cs="Times New Roman"/>
          <w:color w:val="auto"/>
          <w:lang w:val="en-US" w:bidi="en-US"/>
        </w:rPr>
        <w:t xml:space="preserve">13. 5. </w:t>
      </w:r>
      <w:r w:rsidRPr="00A90F9A">
        <w:rPr>
          <w:rFonts w:ascii="Times New Roman" w:eastAsia="Times New Roman" w:hAnsi="Times New Roman" w:cs="Times New Roman"/>
          <w:color w:val="auto"/>
        </w:rPr>
        <w:t>1</w:t>
      </w:r>
      <w:r w:rsidRPr="00A90F9A">
        <w:rPr>
          <w:color w:val="auto"/>
        </w:rPr>
        <w:t>项或第</w:t>
      </w:r>
      <w:r w:rsidRPr="00A90F9A">
        <w:rPr>
          <w:rFonts w:ascii="Times New Roman" w:eastAsia="Times New Roman" w:hAnsi="Times New Roman" w:cs="Times New Roman"/>
          <w:color w:val="auto"/>
          <w:lang w:val="en-US" w:bidi="en-US"/>
        </w:rPr>
        <w:t xml:space="preserve">13. 5. </w:t>
      </w:r>
      <w:r w:rsidRPr="00A90F9A">
        <w:rPr>
          <w:rFonts w:ascii="Times New Roman" w:eastAsia="Times New Roman" w:hAnsi="Times New Roman" w:cs="Times New Roman"/>
          <w:color w:val="auto"/>
        </w:rPr>
        <w:t>2</w:t>
      </w:r>
      <w:r w:rsidRPr="00A90F9A">
        <w:rPr>
          <w:color w:val="auto"/>
        </w:rPr>
        <w:t>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F56E8C" w:rsidRPr="00A90F9A" w:rsidRDefault="007F3B75">
      <w:pPr>
        <w:pStyle w:val="Bodytext10"/>
        <w:spacing w:line="355" w:lineRule="exact"/>
        <w:ind w:firstLine="440"/>
        <w:jc w:val="both"/>
        <w:outlineLvl w:val="0"/>
        <w:rPr>
          <w:color w:val="auto"/>
        </w:rPr>
      </w:pPr>
      <w:bookmarkStart w:id="1307" w:name="_Toc51061790"/>
      <w:r w:rsidRPr="00A90F9A">
        <w:rPr>
          <w:rFonts w:ascii="Times New Roman" w:eastAsia="Times New Roman" w:hAnsi="Times New Roman" w:cs="Times New Roman"/>
          <w:color w:val="auto"/>
          <w:lang w:val="en-US" w:bidi="en-US"/>
        </w:rPr>
        <w:t>13.5.4</w:t>
      </w:r>
      <w:r w:rsidRPr="00A90F9A">
        <w:rPr>
          <w:color w:val="auto"/>
        </w:rPr>
        <w:t>承包人私自覆盖</w:t>
      </w:r>
      <w:bookmarkEnd w:id="1307"/>
    </w:p>
    <w:p w:rsidR="00F56E8C" w:rsidRPr="00A90F9A" w:rsidRDefault="007F3B75">
      <w:pPr>
        <w:pStyle w:val="Bodytext10"/>
        <w:spacing w:after="120" w:line="355" w:lineRule="exact"/>
        <w:ind w:firstLine="440"/>
        <w:jc w:val="both"/>
        <w:rPr>
          <w:color w:val="auto"/>
        </w:rPr>
      </w:pPr>
      <w:r w:rsidRPr="00A90F9A">
        <w:rPr>
          <w:color w:val="auto"/>
        </w:rPr>
        <w:t>承包人未通知监理人到场检查，私自将工程隐蔽部位覆盖的，监理人有权指示承包人钻孔探测或揭开检查，由此增加的费用和（或）工期延误由承包人承担。</w:t>
      </w:r>
    </w:p>
    <w:p w:rsidR="00F56E8C" w:rsidRPr="00A90F9A" w:rsidRDefault="007F3B75">
      <w:pPr>
        <w:pStyle w:val="3"/>
        <w:rPr>
          <w:rFonts w:asciiTheme="majorEastAsia" w:eastAsiaTheme="majorEastAsia" w:hAnsiTheme="majorEastAsia"/>
          <w:color w:val="auto"/>
          <w:sz w:val="28"/>
          <w:szCs w:val="28"/>
          <w:lang w:eastAsia="zh-CN"/>
        </w:rPr>
      </w:pPr>
      <w:bookmarkStart w:id="1308" w:name="bookmark1248"/>
      <w:bookmarkStart w:id="1309" w:name="bookmark1247"/>
      <w:bookmarkStart w:id="1310" w:name="_Toc31851"/>
      <w:bookmarkStart w:id="1311" w:name="bookmark1246"/>
      <w:bookmarkStart w:id="1312" w:name="_Toc51061791"/>
      <w:r w:rsidRPr="00A90F9A">
        <w:rPr>
          <w:rFonts w:asciiTheme="majorEastAsia" w:eastAsiaTheme="majorEastAsia" w:hAnsiTheme="majorEastAsia"/>
          <w:color w:val="auto"/>
          <w:sz w:val="28"/>
          <w:szCs w:val="28"/>
          <w:lang w:eastAsia="zh-CN"/>
        </w:rPr>
        <w:t>13.6清除不合格工程</w:t>
      </w:r>
      <w:bookmarkEnd w:id="1308"/>
      <w:bookmarkEnd w:id="1309"/>
      <w:bookmarkEnd w:id="1310"/>
      <w:bookmarkEnd w:id="1311"/>
      <w:bookmarkEnd w:id="1312"/>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13.6.1</w:t>
      </w:r>
      <w:r w:rsidRPr="00A90F9A">
        <w:rPr>
          <w:color w:val="auto"/>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rsidR="00F56E8C" w:rsidRPr="00A90F9A" w:rsidRDefault="007F3B75">
      <w:pPr>
        <w:pStyle w:val="Bodytext10"/>
        <w:spacing w:line="383" w:lineRule="exact"/>
        <w:ind w:firstLine="440"/>
        <w:jc w:val="both"/>
        <w:rPr>
          <w:color w:val="auto"/>
        </w:rPr>
      </w:pPr>
      <w:r w:rsidRPr="00A90F9A">
        <w:rPr>
          <w:rFonts w:ascii="Times New Roman" w:eastAsia="Times New Roman" w:hAnsi="Times New Roman" w:cs="Times New Roman"/>
          <w:color w:val="auto"/>
          <w:lang w:val="en-US" w:bidi="en-US"/>
        </w:rPr>
        <w:t>13.6.2</w:t>
      </w:r>
      <w:r w:rsidRPr="00A90F9A">
        <w:rPr>
          <w:color w:val="auto"/>
        </w:rPr>
        <w:t>由于发包人提供的材料或工程设备不合格造成的工程不合格，需要承包人采取措施补救的，发包人应承担由此增加的费用和（或）工期延误，并支付承包人合理利润。</w:t>
      </w:r>
    </w:p>
    <w:p w:rsidR="00F56E8C" w:rsidRPr="00A90F9A" w:rsidRDefault="007F3B75">
      <w:pPr>
        <w:pStyle w:val="3"/>
        <w:rPr>
          <w:rFonts w:asciiTheme="majorEastAsia" w:eastAsiaTheme="majorEastAsia" w:hAnsiTheme="majorEastAsia"/>
          <w:color w:val="auto"/>
          <w:sz w:val="28"/>
          <w:szCs w:val="28"/>
          <w:lang w:eastAsia="zh-CN"/>
        </w:rPr>
      </w:pPr>
      <w:bookmarkStart w:id="1313" w:name="_Toc3708"/>
      <w:bookmarkStart w:id="1314" w:name="_Toc51061792"/>
      <w:r w:rsidRPr="00A90F9A">
        <w:rPr>
          <w:rFonts w:asciiTheme="majorEastAsia" w:eastAsiaTheme="majorEastAsia" w:hAnsiTheme="majorEastAsia"/>
          <w:color w:val="auto"/>
          <w:sz w:val="28"/>
          <w:szCs w:val="28"/>
          <w:lang w:eastAsia="zh-CN"/>
        </w:rPr>
        <w:t>13.7质量评定</w:t>
      </w:r>
      <w:bookmarkEnd w:id="1313"/>
      <w:bookmarkEnd w:id="1314"/>
    </w:p>
    <w:p w:rsidR="00F56E8C" w:rsidRPr="00A90F9A" w:rsidRDefault="007F3B75">
      <w:pPr>
        <w:pStyle w:val="Bodytext10"/>
        <w:spacing w:line="372" w:lineRule="exact"/>
        <w:ind w:firstLine="440"/>
        <w:jc w:val="both"/>
        <w:rPr>
          <w:color w:val="auto"/>
        </w:rPr>
      </w:pPr>
      <w:r w:rsidRPr="00A90F9A">
        <w:rPr>
          <w:rFonts w:ascii="Times New Roman" w:eastAsia="Times New Roman" w:hAnsi="Times New Roman" w:cs="Times New Roman"/>
          <w:color w:val="auto"/>
          <w:lang w:val="en-US" w:bidi="en-US"/>
        </w:rPr>
        <w:t>13.7.1</w:t>
      </w:r>
      <w:r w:rsidRPr="00A90F9A">
        <w:rPr>
          <w:color w:val="auto"/>
        </w:rPr>
        <w:t>发包人应组织承包人进行工程项目划分，并确定单位工程、主要分部工程、重要隐蔽单元工程和关键部位单元工程。</w:t>
      </w:r>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13.7.2</w:t>
      </w:r>
      <w:r w:rsidRPr="00A90F9A">
        <w:rPr>
          <w:color w:val="auto"/>
        </w:rPr>
        <w:t>工程实施过程中，单位工程、主要分部工程、重要隐蔽单元工程和关键部位单元工程的项目划分需要调整时，承包人应报发包人确认。</w:t>
      </w:r>
    </w:p>
    <w:p w:rsidR="00F56E8C" w:rsidRPr="00A90F9A" w:rsidRDefault="007F3B75">
      <w:pPr>
        <w:pStyle w:val="Bodytext10"/>
        <w:spacing w:line="365" w:lineRule="exact"/>
        <w:ind w:firstLine="440"/>
        <w:jc w:val="both"/>
        <w:rPr>
          <w:color w:val="auto"/>
        </w:rPr>
      </w:pPr>
      <w:r w:rsidRPr="00A90F9A">
        <w:rPr>
          <w:rFonts w:ascii="Times New Roman" w:eastAsia="Times New Roman" w:hAnsi="Times New Roman" w:cs="Times New Roman"/>
          <w:color w:val="auto"/>
          <w:lang w:val="en-US" w:bidi="en-US"/>
        </w:rPr>
        <w:t>13.7.3</w:t>
      </w:r>
      <w:r w:rsidRPr="00A90F9A">
        <w:rPr>
          <w:color w:val="auto"/>
        </w:rPr>
        <w:t>承包人应在单元（工序）工程质量自评合格后，报监理人核定质量等级并签证认可。</w:t>
      </w:r>
    </w:p>
    <w:p w:rsidR="00F56E8C" w:rsidRPr="00A90F9A" w:rsidRDefault="007F3B75">
      <w:pPr>
        <w:pStyle w:val="Bodytext10"/>
        <w:spacing w:line="359" w:lineRule="exact"/>
        <w:ind w:firstLine="440"/>
        <w:jc w:val="both"/>
        <w:rPr>
          <w:color w:val="auto"/>
        </w:rPr>
      </w:pPr>
      <w:r w:rsidRPr="00A90F9A">
        <w:rPr>
          <w:rFonts w:ascii="Times New Roman" w:eastAsia="Times New Roman" w:hAnsi="Times New Roman" w:cs="Times New Roman"/>
          <w:color w:val="auto"/>
          <w:lang w:val="en-US" w:bidi="en-US"/>
        </w:rPr>
        <w:t>13.7.4</w:t>
      </w:r>
      <w:r w:rsidRPr="00A90F9A">
        <w:rPr>
          <w:color w:val="auto"/>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rsidR="00F56E8C" w:rsidRPr="00A90F9A" w:rsidRDefault="007F3B75">
      <w:pPr>
        <w:pStyle w:val="Bodytext10"/>
        <w:spacing w:line="374" w:lineRule="exact"/>
        <w:ind w:firstLine="440"/>
        <w:jc w:val="both"/>
        <w:rPr>
          <w:color w:val="auto"/>
        </w:rPr>
      </w:pPr>
      <w:r w:rsidRPr="00A90F9A">
        <w:rPr>
          <w:rFonts w:ascii="Times New Roman" w:eastAsia="Times New Roman" w:hAnsi="Times New Roman" w:cs="Times New Roman"/>
          <w:color w:val="auto"/>
          <w:lang w:val="en-US" w:bidi="en-US"/>
        </w:rPr>
        <w:t>13.7.5</w:t>
      </w:r>
      <w:r w:rsidRPr="00A90F9A">
        <w:rPr>
          <w:color w:val="auto"/>
        </w:rPr>
        <w:t>承包人应在分部工程质量自评合格后，报监理人复核和发包人认定。发包人负责按有关规定完成分部工程质量结论报工程质量监督机构核备（核定）手续。</w:t>
      </w:r>
    </w:p>
    <w:p w:rsidR="00F56E8C" w:rsidRPr="00A90F9A" w:rsidRDefault="007F3B75">
      <w:pPr>
        <w:pStyle w:val="Bodytext10"/>
        <w:spacing w:line="374" w:lineRule="exact"/>
        <w:ind w:firstLine="440"/>
        <w:jc w:val="both"/>
        <w:rPr>
          <w:color w:val="auto"/>
        </w:rPr>
      </w:pPr>
      <w:r w:rsidRPr="00A90F9A">
        <w:rPr>
          <w:rFonts w:ascii="Times New Roman" w:eastAsia="Times New Roman" w:hAnsi="Times New Roman" w:cs="Times New Roman"/>
          <w:color w:val="auto"/>
          <w:lang w:val="en-US" w:bidi="en-US"/>
        </w:rPr>
        <w:t>13.7.6</w:t>
      </w:r>
      <w:r w:rsidRPr="00A90F9A">
        <w:rPr>
          <w:color w:val="auto"/>
        </w:rPr>
        <w:t>承包人应在单位工程质量自评合格后，报监理人复核和发包人认定。发包人负责按有关规定完成单位工程质量结论报工程质量监督机构核定手续。</w:t>
      </w:r>
    </w:p>
    <w:p w:rsidR="00F56E8C" w:rsidRPr="00A90F9A" w:rsidRDefault="007F3B75">
      <w:pPr>
        <w:pStyle w:val="Bodytext10"/>
        <w:spacing w:after="120" w:line="365" w:lineRule="exact"/>
        <w:ind w:firstLine="440"/>
        <w:jc w:val="both"/>
        <w:rPr>
          <w:color w:val="auto"/>
        </w:rPr>
      </w:pPr>
      <w:r w:rsidRPr="00A90F9A">
        <w:rPr>
          <w:rFonts w:ascii="Times New Roman" w:eastAsia="Times New Roman" w:hAnsi="Times New Roman" w:cs="Times New Roman"/>
          <w:color w:val="auto"/>
          <w:lang w:val="en-US" w:bidi="en-US"/>
        </w:rPr>
        <w:t>13.7.7</w:t>
      </w:r>
      <w:r w:rsidRPr="00A90F9A">
        <w:rPr>
          <w:color w:val="auto"/>
        </w:rPr>
        <w:t>除专用合同条款另有约定外，工程质量等级分为合格和优良，应分别达到约定的标准。</w:t>
      </w:r>
    </w:p>
    <w:p w:rsidR="00F56E8C" w:rsidRPr="00A90F9A" w:rsidRDefault="007F3B75">
      <w:pPr>
        <w:pStyle w:val="3"/>
        <w:rPr>
          <w:rFonts w:asciiTheme="majorEastAsia" w:eastAsiaTheme="majorEastAsia" w:hAnsiTheme="majorEastAsia"/>
          <w:color w:val="auto"/>
          <w:sz w:val="28"/>
          <w:szCs w:val="28"/>
          <w:lang w:eastAsia="zh-CN"/>
        </w:rPr>
      </w:pPr>
      <w:bookmarkStart w:id="1315" w:name="bookmark1251"/>
      <w:bookmarkStart w:id="1316" w:name="bookmark1250"/>
      <w:bookmarkStart w:id="1317" w:name="bookmark1249"/>
      <w:bookmarkStart w:id="1318" w:name="_Toc19883"/>
      <w:bookmarkStart w:id="1319" w:name="_Toc51061793"/>
      <w:r w:rsidRPr="00A90F9A">
        <w:rPr>
          <w:rFonts w:asciiTheme="majorEastAsia" w:eastAsiaTheme="majorEastAsia" w:hAnsiTheme="majorEastAsia"/>
          <w:color w:val="auto"/>
          <w:sz w:val="28"/>
          <w:szCs w:val="28"/>
          <w:lang w:eastAsia="zh-CN"/>
        </w:rPr>
        <w:t>13.8质量事故处理</w:t>
      </w:r>
      <w:bookmarkEnd w:id="1315"/>
      <w:bookmarkEnd w:id="1316"/>
      <w:bookmarkEnd w:id="1317"/>
      <w:bookmarkEnd w:id="1318"/>
      <w:bookmarkEnd w:id="1319"/>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13.8.1</w:t>
      </w:r>
      <w:r w:rsidRPr="00A90F9A">
        <w:rPr>
          <w:color w:val="auto"/>
        </w:rPr>
        <w:t>发生质量事故时，承包人应及时向发包人和监理人报告。</w:t>
      </w:r>
    </w:p>
    <w:p w:rsidR="00F56E8C" w:rsidRPr="00A90F9A" w:rsidRDefault="007F3B75">
      <w:pPr>
        <w:pStyle w:val="Bodytext10"/>
        <w:spacing w:line="362" w:lineRule="exact"/>
        <w:ind w:firstLine="420"/>
        <w:jc w:val="both"/>
        <w:rPr>
          <w:color w:val="auto"/>
        </w:rPr>
      </w:pPr>
      <w:r w:rsidRPr="00A90F9A">
        <w:rPr>
          <w:rFonts w:ascii="Times New Roman" w:eastAsia="Times New Roman" w:hAnsi="Times New Roman" w:cs="Times New Roman"/>
          <w:color w:val="auto"/>
          <w:lang w:val="en-US" w:bidi="en-US"/>
        </w:rPr>
        <w:t>13.8.2</w:t>
      </w:r>
      <w:r w:rsidRPr="00A90F9A">
        <w:rPr>
          <w:color w:val="auto"/>
        </w:rPr>
        <w:t>质量事故调查处理由发包人按相关规定履行手续，承包人应配合。</w:t>
      </w:r>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13.8.3</w:t>
      </w:r>
      <w:r w:rsidRPr="00A90F9A">
        <w:rPr>
          <w:color w:val="auto"/>
        </w:rPr>
        <w:t>承包人应对质量缺陷进行备案。发包人委托监理人对质量缺陷备案情况进行监督检查</w:t>
      </w:r>
      <w:r w:rsidRPr="00A90F9A">
        <w:rPr>
          <w:color w:val="auto"/>
        </w:rPr>
        <w:lastRenderedPageBreak/>
        <w:t>并履行相关手续。</w:t>
      </w:r>
    </w:p>
    <w:p w:rsidR="00F56E8C" w:rsidRPr="00A90F9A" w:rsidRDefault="007F3B75">
      <w:pPr>
        <w:pStyle w:val="Bodytext10"/>
        <w:spacing w:after="240" w:line="358" w:lineRule="exact"/>
        <w:ind w:firstLine="440"/>
        <w:jc w:val="both"/>
        <w:rPr>
          <w:color w:val="auto"/>
        </w:rPr>
      </w:pPr>
      <w:r w:rsidRPr="00A90F9A">
        <w:rPr>
          <w:rFonts w:ascii="Times New Roman" w:eastAsia="Times New Roman" w:hAnsi="Times New Roman" w:cs="Times New Roman"/>
          <w:color w:val="auto"/>
          <w:lang w:val="en-US" w:bidi="en-US"/>
        </w:rPr>
        <w:t>13.8.4</w:t>
      </w:r>
      <w:r w:rsidRPr="00A90F9A">
        <w:rPr>
          <w:color w:val="auto"/>
        </w:rPr>
        <w:t>除专用合同条款另有约定外，工程竣工验收时，发包人负责向竣工验收委员会汇报并提交历次质量缺陷处理的备案资料。</w:t>
      </w:r>
    </w:p>
    <w:p w:rsidR="00F56E8C" w:rsidRPr="00A90F9A" w:rsidRDefault="007F3B75">
      <w:pPr>
        <w:pStyle w:val="2"/>
        <w:rPr>
          <w:color w:val="auto"/>
        </w:rPr>
      </w:pPr>
      <w:bookmarkStart w:id="1320" w:name="_Toc17645"/>
      <w:bookmarkStart w:id="1321" w:name="bookmark1253"/>
      <w:bookmarkStart w:id="1322" w:name="bookmark1252"/>
      <w:bookmarkStart w:id="1323" w:name="bookmark1254"/>
      <w:bookmarkStart w:id="1324" w:name="_Toc51061794"/>
      <w:r w:rsidRPr="00A90F9A">
        <w:rPr>
          <w:color w:val="auto"/>
        </w:rPr>
        <w:t>14 .</w:t>
      </w:r>
      <w:r w:rsidRPr="00A90F9A">
        <w:rPr>
          <w:color w:val="auto"/>
        </w:rPr>
        <w:t>试验和检验</w:t>
      </w:r>
      <w:bookmarkEnd w:id="1320"/>
      <w:bookmarkEnd w:id="1321"/>
      <w:bookmarkEnd w:id="1322"/>
      <w:bookmarkEnd w:id="1323"/>
      <w:bookmarkEnd w:id="1324"/>
    </w:p>
    <w:p w:rsidR="00F56E8C" w:rsidRPr="00A90F9A" w:rsidRDefault="007F3B75">
      <w:pPr>
        <w:pStyle w:val="3"/>
        <w:rPr>
          <w:rFonts w:asciiTheme="majorEastAsia" w:eastAsiaTheme="majorEastAsia" w:hAnsiTheme="majorEastAsia"/>
          <w:color w:val="auto"/>
          <w:sz w:val="28"/>
          <w:szCs w:val="28"/>
          <w:lang w:eastAsia="zh-CN"/>
        </w:rPr>
      </w:pPr>
      <w:bookmarkStart w:id="1325" w:name="bookmark1257"/>
      <w:bookmarkStart w:id="1326" w:name="_Toc16875"/>
      <w:bookmarkStart w:id="1327" w:name="bookmark1255"/>
      <w:bookmarkStart w:id="1328" w:name="bookmark1256"/>
      <w:bookmarkStart w:id="1329" w:name="_Toc51061795"/>
      <w:r w:rsidRPr="00A90F9A">
        <w:rPr>
          <w:rFonts w:asciiTheme="majorEastAsia" w:eastAsiaTheme="majorEastAsia" w:hAnsiTheme="majorEastAsia"/>
          <w:color w:val="auto"/>
          <w:sz w:val="28"/>
          <w:szCs w:val="28"/>
          <w:lang w:eastAsia="zh-CN"/>
        </w:rPr>
        <w:t>14.1材料、工程设备和工程的试验和检验</w:t>
      </w:r>
      <w:bookmarkEnd w:id="1325"/>
      <w:bookmarkEnd w:id="1326"/>
      <w:bookmarkEnd w:id="1327"/>
      <w:bookmarkEnd w:id="1328"/>
      <w:bookmarkEnd w:id="1329"/>
    </w:p>
    <w:p w:rsidR="00F56E8C" w:rsidRPr="00A90F9A" w:rsidRDefault="007F3B75">
      <w:pPr>
        <w:pStyle w:val="Bodytext10"/>
        <w:spacing w:line="356" w:lineRule="exact"/>
        <w:ind w:firstLine="440"/>
        <w:jc w:val="both"/>
        <w:rPr>
          <w:color w:val="auto"/>
        </w:rPr>
      </w:pPr>
      <w:bookmarkStart w:id="1330" w:name="bookmark1258"/>
      <w:bookmarkEnd w:id="1330"/>
      <w:r w:rsidRPr="00A90F9A">
        <w:rPr>
          <w:color w:val="auto"/>
        </w:rPr>
        <w:t>14.1. 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F56E8C" w:rsidRPr="00A90F9A" w:rsidRDefault="007F3B75">
      <w:pPr>
        <w:pStyle w:val="Bodytext10"/>
        <w:spacing w:line="356" w:lineRule="exact"/>
        <w:ind w:firstLine="440"/>
        <w:jc w:val="both"/>
        <w:rPr>
          <w:color w:val="auto"/>
        </w:rPr>
      </w:pPr>
      <w:r w:rsidRPr="00A90F9A">
        <w:rPr>
          <w:rFonts w:ascii="Times New Roman" w:eastAsia="Times New Roman" w:hAnsi="Times New Roman" w:cs="Times New Roman"/>
          <w:color w:val="auto"/>
          <w:lang w:val="en-US" w:bidi="en-US"/>
        </w:rPr>
        <w:t>14.1.2</w:t>
      </w:r>
      <w:r w:rsidRPr="00A90F9A">
        <w:rPr>
          <w:color w:val="auto"/>
        </w:rPr>
        <w:t>监理人未按合同约定派员参加试验和检验的，除监理人另有指示外，承包人可自行试验和检验，并应立即将试验和检验结果报送监理人，监理人应签字确认。</w:t>
      </w:r>
    </w:p>
    <w:p w:rsidR="00F56E8C" w:rsidRPr="00A90F9A" w:rsidRDefault="007F3B75">
      <w:pPr>
        <w:pStyle w:val="Bodytext10"/>
        <w:spacing w:line="356" w:lineRule="exact"/>
        <w:ind w:firstLine="440"/>
        <w:jc w:val="both"/>
        <w:rPr>
          <w:color w:val="auto"/>
        </w:rPr>
      </w:pPr>
      <w:r w:rsidRPr="00A90F9A">
        <w:rPr>
          <w:rFonts w:ascii="Times New Roman" w:eastAsia="Times New Roman" w:hAnsi="Times New Roman" w:cs="Times New Roman"/>
          <w:color w:val="auto"/>
          <w:lang w:val="en-US" w:bidi="en-US"/>
        </w:rPr>
        <w:t>14.1.3</w:t>
      </w:r>
      <w:r w:rsidRPr="00A90F9A">
        <w:rPr>
          <w:color w:val="auto"/>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F56E8C" w:rsidRPr="00A90F9A" w:rsidRDefault="007F3B75">
      <w:pPr>
        <w:pStyle w:val="Bodytext10"/>
        <w:spacing w:line="356" w:lineRule="exact"/>
        <w:ind w:firstLine="440"/>
        <w:jc w:val="both"/>
        <w:rPr>
          <w:color w:val="auto"/>
        </w:rPr>
      </w:pPr>
      <w:r w:rsidRPr="00A90F9A">
        <w:rPr>
          <w:rFonts w:ascii="Times New Roman" w:eastAsia="Times New Roman" w:hAnsi="Times New Roman" w:cs="Times New Roman"/>
          <w:color w:val="auto"/>
          <w:lang w:val="en-US" w:bidi="en-US"/>
        </w:rPr>
        <w:t>14.1.4</w:t>
      </w:r>
      <w:r w:rsidRPr="00A90F9A">
        <w:rPr>
          <w:color w:val="auto"/>
        </w:rPr>
        <w:t>承包人应按相关规定和标准对水泥、钢材等原材料与中间产品质量进行检验, 并报监理人复核。</w:t>
      </w:r>
    </w:p>
    <w:p w:rsidR="00F56E8C" w:rsidRPr="00A90F9A" w:rsidRDefault="007F3B75">
      <w:pPr>
        <w:pStyle w:val="Bodytext10"/>
        <w:spacing w:line="356" w:lineRule="exact"/>
        <w:ind w:firstLine="440"/>
        <w:jc w:val="both"/>
        <w:rPr>
          <w:color w:val="auto"/>
        </w:rPr>
      </w:pPr>
      <w:r w:rsidRPr="00A90F9A">
        <w:rPr>
          <w:rFonts w:ascii="Times New Roman" w:eastAsia="Times New Roman" w:hAnsi="Times New Roman" w:cs="Times New Roman"/>
          <w:color w:val="auto"/>
          <w:lang w:val="en-US" w:bidi="en-US"/>
        </w:rPr>
        <w:t>14.1.5</w:t>
      </w:r>
      <w:r w:rsidRPr="00A90F9A">
        <w:rPr>
          <w:color w:val="auto"/>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F56E8C" w:rsidRPr="00A90F9A" w:rsidRDefault="007F3B75">
      <w:pPr>
        <w:pStyle w:val="Bodytext10"/>
        <w:spacing w:after="120" w:line="356" w:lineRule="exact"/>
        <w:ind w:firstLine="440"/>
        <w:jc w:val="both"/>
        <w:rPr>
          <w:color w:val="auto"/>
        </w:rPr>
      </w:pPr>
      <w:r w:rsidRPr="00A90F9A">
        <w:rPr>
          <w:rFonts w:ascii="Times New Roman" w:eastAsia="Times New Roman" w:hAnsi="Times New Roman" w:cs="Times New Roman"/>
          <w:color w:val="auto"/>
          <w:lang w:val="en-US" w:bidi="en-US"/>
        </w:rPr>
        <w:t>14.1.6</w:t>
      </w:r>
      <w:r w:rsidRPr="00A90F9A">
        <w:rPr>
          <w:color w:val="auto"/>
        </w:rPr>
        <w:t>对专用合同条款约定的试块、试件及有关材料，监理人实行见证取样。见证取样资料由承包人制备，记录应真实齐全，监理人、承包人等参与见证取样人员均应在相关文件上签字。</w:t>
      </w:r>
    </w:p>
    <w:p w:rsidR="00F56E8C" w:rsidRPr="00A90F9A" w:rsidRDefault="007F3B75">
      <w:pPr>
        <w:pStyle w:val="3"/>
        <w:rPr>
          <w:rFonts w:asciiTheme="majorEastAsia" w:eastAsiaTheme="majorEastAsia" w:hAnsiTheme="majorEastAsia"/>
          <w:color w:val="auto"/>
          <w:sz w:val="28"/>
          <w:szCs w:val="28"/>
          <w:lang w:eastAsia="zh-CN"/>
        </w:rPr>
      </w:pPr>
      <w:bookmarkStart w:id="1331" w:name="bookmark1261"/>
      <w:bookmarkStart w:id="1332" w:name="bookmark1259"/>
      <w:bookmarkStart w:id="1333" w:name="_Toc24338"/>
      <w:bookmarkStart w:id="1334" w:name="bookmark1260"/>
      <w:bookmarkStart w:id="1335" w:name="_Toc51061796"/>
      <w:r w:rsidRPr="00A90F9A">
        <w:rPr>
          <w:rFonts w:asciiTheme="majorEastAsia" w:eastAsiaTheme="majorEastAsia" w:hAnsiTheme="majorEastAsia"/>
          <w:color w:val="auto"/>
          <w:sz w:val="28"/>
          <w:szCs w:val="28"/>
          <w:lang w:eastAsia="zh-CN"/>
        </w:rPr>
        <w:t>14.2现场材料试验</w:t>
      </w:r>
      <w:bookmarkEnd w:id="1331"/>
      <w:bookmarkEnd w:id="1332"/>
      <w:bookmarkEnd w:id="1333"/>
      <w:bookmarkEnd w:id="1334"/>
      <w:bookmarkEnd w:id="1335"/>
    </w:p>
    <w:p w:rsidR="00F56E8C" w:rsidRPr="00A90F9A" w:rsidRDefault="007F3B75">
      <w:pPr>
        <w:pStyle w:val="Bodytext10"/>
        <w:tabs>
          <w:tab w:val="left" w:pos="815"/>
        </w:tabs>
        <w:spacing w:line="362" w:lineRule="exact"/>
        <w:ind w:left="440" w:firstLine="0"/>
        <w:jc w:val="both"/>
        <w:rPr>
          <w:color w:val="auto"/>
        </w:rPr>
      </w:pPr>
      <w:bookmarkStart w:id="1336" w:name="bookmark1262"/>
      <w:bookmarkEnd w:id="1336"/>
      <w:r w:rsidRPr="00A90F9A">
        <w:rPr>
          <w:rFonts w:ascii="Times New Roman" w:eastAsiaTheme="minorEastAsia" w:hAnsi="Times New Roman" w:cs="Times New Roman" w:hint="eastAsia"/>
          <w:color w:val="auto"/>
          <w:lang w:val="en-US" w:bidi="en-US"/>
        </w:rPr>
        <w:t>14.</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1</w:t>
      </w:r>
      <w:r w:rsidRPr="00A90F9A">
        <w:rPr>
          <w:color w:val="auto"/>
        </w:rPr>
        <w:t>承包人根据合同约定或监理人指示进行的现场材料试验，应由承包人提供试 验场所、试验人员、试验设备器材以及其他必要的试验条件。</w:t>
      </w:r>
    </w:p>
    <w:p w:rsidR="00F56E8C" w:rsidRPr="00A90F9A" w:rsidRDefault="007F3B75">
      <w:pPr>
        <w:pStyle w:val="Bodytext10"/>
        <w:tabs>
          <w:tab w:val="left" w:pos="815"/>
        </w:tabs>
        <w:spacing w:after="120" w:line="367" w:lineRule="exact"/>
        <w:ind w:left="440" w:firstLine="0"/>
        <w:jc w:val="both"/>
        <w:rPr>
          <w:color w:val="auto"/>
        </w:rPr>
      </w:pPr>
      <w:bookmarkStart w:id="1337" w:name="bookmark1263"/>
      <w:bookmarkEnd w:id="1337"/>
      <w:r w:rsidRPr="00A90F9A">
        <w:rPr>
          <w:rFonts w:ascii="Times New Roman" w:eastAsiaTheme="minorEastAsia" w:hAnsi="Times New Roman" w:cs="Times New Roman" w:hint="eastAsia"/>
          <w:color w:val="auto"/>
          <w:lang w:val="en-US" w:bidi="en-US"/>
        </w:rPr>
        <w:t>14.</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2</w:t>
      </w:r>
      <w:r w:rsidRPr="00A90F9A">
        <w:rPr>
          <w:color w:val="auto"/>
        </w:rPr>
        <w:t>监理人在必要时可以使用承包人的试验场所、试验设备器材以及其他试验条件，进行以工程质量检查为目的的复核性材料试验，承包人应予以协助。</w:t>
      </w:r>
    </w:p>
    <w:p w:rsidR="00F56E8C" w:rsidRPr="00A90F9A" w:rsidRDefault="007F3B75">
      <w:pPr>
        <w:pStyle w:val="3"/>
        <w:rPr>
          <w:rFonts w:asciiTheme="majorEastAsia" w:eastAsiaTheme="majorEastAsia" w:hAnsiTheme="majorEastAsia"/>
          <w:color w:val="auto"/>
          <w:sz w:val="28"/>
          <w:szCs w:val="28"/>
          <w:lang w:eastAsia="zh-CN"/>
        </w:rPr>
      </w:pPr>
      <w:bookmarkStart w:id="1338" w:name="_Toc21991"/>
      <w:bookmarkStart w:id="1339" w:name="bookmark1265"/>
      <w:bookmarkStart w:id="1340" w:name="bookmark1264"/>
      <w:bookmarkStart w:id="1341" w:name="bookmark1266"/>
      <w:bookmarkStart w:id="1342" w:name="_Toc51061797"/>
      <w:r w:rsidRPr="00A90F9A">
        <w:rPr>
          <w:rFonts w:asciiTheme="majorEastAsia" w:eastAsiaTheme="majorEastAsia" w:hAnsiTheme="majorEastAsia"/>
          <w:color w:val="auto"/>
          <w:sz w:val="28"/>
          <w:szCs w:val="28"/>
          <w:lang w:eastAsia="zh-CN"/>
        </w:rPr>
        <w:t>14.3现场工艺试验</w:t>
      </w:r>
      <w:bookmarkEnd w:id="1338"/>
      <w:bookmarkEnd w:id="1339"/>
      <w:bookmarkEnd w:id="1340"/>
      <w:bookmarkEnd w:id="1341"/>
      <w:bookmarkEnd w:id="1342"/>
    </w:p>
    <w:p w:rsidR="00F56E8C" w:rsidRPr="00A90F9A" w:rsidRDefault="007F3B75">
      <w:pPr>
        <w:pStyle w:val="Bodytext10"/>
        <w:spacing w:after="120" w:line="349" w:lineRule="exact"/>
        <w:ind w:firstLine="440"/>
        <w:jc w:val="both"/>
        <w:rPr>
          <w:color w:val="auto"/>
        </w:rPr>
      </w:pPr>
      <w:r w:rsidRPr="00A90F9A">
        <w:rPr>
          <w:color w:val="auto"/>
        </w:rPr>
        <w:t>承包人应按合同约定或监理人指示进行现场工艺试验。对大型的现场工艺试验，监理人认为必要时，应由承包人根据监理人提出的工艺试验要求，编制工艺试验措施计划，报送监理人审批。</w:t>
      </w:r>
    </w:p>
    <w:p w:rsidR="00F56E8C" w:rsidRPr="00A90F9A" w:rsidRDefault="007F3B75">
      <w:pPr>
        <w:pStyle w:val="2"/>
        <w:rPr>
          <w:color w:val="auto"/>
        </w:rPr>
      </w:pPr>
      <w:bookmarkStart w:id="1343" w:name="bookmark1269"/>
      <w:bookmarkStart w:id="1344" w:name="_Toc9858"/>
      <w:bookmarkStart w:id="1345" w:name="_Toc51061798"/>
      <w:bookmarkStart w:id="1346" w:name="bookmark1268"/>
      <w:bookmarkStart w:id="1347" w:name="bookmark1267"/>
      <w:r w:rsidRPr="00A90F9A">
        <w:rPr>
          <w:color w:val="auto"/>
        </w:rPr>
        <w:t>15.</w:t>
      </w:r>
      <w:r w:rsidRPr="00A90F9A">
        <w:rPr>
          <w:color w:val="auto"/>
        </w:rPr>
        <w:t>变更</w:t>
      </w:r>
      <w:bookmarkEnd w:id="1343"/>
      <w:bookmarkEnd w:id="1344"/>
      <w:bookmarkEnd w:id="1345"/>
    </w:p>
    <w:p w:rsidR="00F56E8C" w:rsidRPr="00A90F9A" w:rsidRDefault="007F3B75">
      <w:pPr>
        <w:pStyle w:val="3"/>
        <w:rPr>
          <w:rFonts w:asciiTheme="majorEastAsia" w:eastAsiaTheme="majorEastAsia" w:hAnsiTheme="majorEastAsia"/>
          <w:color w:val="auto"/>
          <w:sz w:val="28"/>
          <w:szCs w:val="28"/>
          <w:lang w:eastAsia="zh-CN"/>
        </w:rPr>
      </w:pPr>
      <w:bookmarkStart w:id="1348" w:name="_Toc30097"/>
      <w:bookmarkStart w:id="1349" w:name="bookmark1270"/>
      <w:bookmarkStart w:id="1350" w:name="_Toc51061799"/>
      <w:r w:rsidRPr="00A90F9A">
        <w:rPr>
          <w:rFonts w:asciiTheme="majorEastAsia" w:eastAsiaTheme="majorEastAsia" w:hAnsiTheme="majorEastAsia"/>
          <w:color w:val="auto"/>
          <w:sz w:val="28"/>
          <w:szCs w:val="28"/>
          <w:lang w:eastAsia="zh-CN"/>
        </w:rPr>
        <w:lastRenderedPageBreak/>
        <w:t>15.1变更的范围和内容</w:t>
      </w:r>
      <w:bookmarkEnd w:id="1346"/>
      <w:bookmarkEnd w:id="1347"/>
      <w:bookmarkEnd w:id="1348"/>
      <w:bookmarkEnd w:id="1349"/>
      <w:bookmarkEnd w:id="1350"/>
    </w:p>
    <w:p w:rsidR="00F56E8C" w:rsidRPr="00A90F9A" w:rsidRDefault="007F3B75">
      <w:pPr>
        <w:pStyle w:val="Bodytext10"/>
        <w:spacing w:line="360" w:lineRule="exact"/>
        <w:ind w:firstLine="440"/>
        <w:jc w:val="both"/>
        <w:rPr>
          <w:color w:val="auto"/>
        </w:rPr>
      </w:pPr>
      <w:r w:rsidRPr="00A90F9A">
        <w:rPr>
          <w:color w:val="auto"/>
        </w:rPr>
        <w:t>在履行合同中发生以下情形之一，应按照本条规定进行变更。</w:t>
      </w:r>
    </w:p>
    <w:p w:rsidR="00F56E8C" w:rsidRPr="00A90F9A" w:rsidRDefault="007F3B75">
      <w:pPr>
        <w:pStyle w:val="Bodytext10"/>
        <w:numPr>
          <w:ilvl w:val="0"/>
          <w:numId w:val="41"/>
        </w:numPr>
        <w:tabs>
          <w:tab w:val="left" w:pos="923"/>
        </w:tabs>
        <w:spacing w:line="360" w:lineRule="exact"/>
        <w:ind w:firstLine="440"/>
        <w:jc w:val="both"/>
        <w:rPr>
          <w:color w:val="auto"/>
        </w:rPr>
      </w:pPr>
      <w:bookmarkStart w:id="1351" w:name="bookmark1271"/>
      <w:bookmarkEnd w:id="1351"/>
      <w:r w:rsidRPr="00A90F9A">
        <w:rPr>
          <w:color w:val="auto"/>
        </w:rPr>
        <w:t>取消合同中任何一项工作，但被取消的工作不能转由发包人或其它人实施；</w:t>
      </w:r>
    </w:p>
    <w:p w:rsidR="00F56E8C" w:rsidRPr="00A90F9A" w:rsidRDefault="007F3B75">
      <w:pPr>
        <w:pStyle w:val="Bodytext10"/>
        <w:numPr>
          <w:ilvl w:val="0"/>
          <w:numId w:val="41"/>
        </w:numPr>
        <w:tabs>
          <w:tab w:val="left" w:pos="923"/>
        </w:tabs>
        <w:spacing w:line="360" w:lineRule="exact"/>
        <w:ind w:firstLine="440"/>
        <w:jc w:val="both"/>
        <w:rPr>
          <w:color w:val="auto"/>
        </w:rPr>
      </w:pPr>
      <w:bookmarkStart w:id="1352" w:name="bookmark1272"/>
      <w:bookmarkEnd w:id="1352"/>
      <w:r w:rsidRPr="00A90F9A">
        <w:rPr>
          <w:color w:val="auto"/>
        </w:rPr>
        <w:t>改变合同中任何一项工作的质量或其它特性；</w:t>
      </w:r>
    </w:p>
    <w:p w:rsidR="00F56E8C" w:rsidRPr="00A90F9A" w:rsidRDefault="007F3B75">
      <w:pPr>
        <w:pStyle w:val="Bodytext10"/>
        <w:numPr>
          <w:ilvl w:val="0"/>
          <w:numId w:val="41"/>
        </w:numPr>
        <w:tabs>
          <w:tab w:val="left" w:pos="923"/>
        </w:tabs>
        <w:spacing w:line="360" w:lineRule="exact"/>
        <w:ind w:firstLine="440"/>
        <w:jc w:val="both"/>
        <w:rPr>
          <w:color w:val="auto"/>
        </w:rPr>
      </w:pPr>
      <w:bookmarkStart w:id="1353" w:name="bookmark1273"/>
      <w:bookmarkEnd w:id="1353"/>
      <w:r w:rsidRPr="00A90F9A">
        <w:rPr>
          <w:color w:val="auto"/>
        </w:rPr>
        <w:t>改变合同工程的基线、标高、位置或尺寸；</w:t>
      </w:r>
    </w:p>
    <w:p w:rsidR="00F56E8C" w:rsidRPr="00A90F9A" w:rsidRDefault="007F3B75">
      <w:pPr>
        <w:pStyle w:val="Bodytext10"/>
        <w:numPr>
          <w:ilvl w:val="0"/>
          <w:numId w:val="41"/>
        </w:numPr>
        <w:tabs>
          <w:tab w:val="left" w:pos="923"/>
        </w:tabs>
        <w:spacing w:line="365" w:lineRule="exact"/>
        <w:ind w:firstLine="440"/>
        <w:jc w:val="both"/>
        <w:rPr>
          <w:color w:val="auto"/>
        </w:rPr>
      </w:pPr>
      <w:bookmarkStart w:id="1354" w:name="bookmark1274"/>
      <w:bookmarkEnd w:id="1354"/>
      <w:r w:rsidRPr="00A90F9A">
        <w:rPr>
          <w:color w:val="auto"/>
        </w:rPr>
        <w:t>改变合同中任何一项工作的施工时间或改变已批准的施工工艺或顺序；</w:t>
      </w:r>
    </w:p>
    <w:p w:rsidR="00F56E8C" w:rsidRPr="00A90F9A" w:rsidRDefault="007F3B75">
      <w:pPr>
        <w:pStyle w:val="Bodytext10"/>
        <w:numPr>
          <w:ilvl w:val="0"/>
          <w:numId w:val="41"/>
        </w:numPr>
        <w:tabs>
          <w:tab w:val="left" w:pos="923"/>
        </w:tabs>
        <w:spacing w:line="365" w:lineRule="exact"/>
        <w:ind w:firstLine="440"/>
        <w:jc w:val="both"/>
        <w:rPr>
          <w:color w:val="auto"/>
        </w:rPr>
      </w:pPr>
      <w:bookmarkStart w:id="1355" w:name="bookmark1275"/>
      <w:bookmarkEnd w:id="1355"/>
      <w:r w:rsidRPr="00A90F9A">
        <w:rPr>
          <w:color w:val="auto"/>
        </w:rPr>
        <w:t>为完成工程需要追加的额外工作；</w:t>
      </w:r>
    </w:p>
    <w:p w:rsidR="00F56E8C" w:rsidRPr="00A90F9A" w:rsidRDefault="007F3B75">
      <w:pPr>
        <w:pStyle w:val="Bodytext10"/>
        <w:numPr>
          <w:ilvl w:val="0"/>
          <w:numId w:val="41"/>
        </w:numPr>
        <w:tabs>
          <w:tab w:val="left" w:pos="920"/>
        </w:tabs>
        <w:spacing w:line="365" w:lineRule="exact"/>
        <w:ind w:firstLine="440"/>
        <w:jc w:val="both"/>
        <w:rPr>
          <w:color w:val="auto"/>
        </w:rPr>
      </w:pPr>
      <w:bookmarkStart w:id="1356" w:name="bookmark1276"/>
      <w:bookmarkEnd w:id="1356"/>
      <w:r w:rsidRPr="00A90F9A">
        <w:rPr>
          <w:color w:val="auto"/>
        </w:rPr>
        <w:t>增加或减少专用合同条款中约定的关键项目工程量超过其工程总量的一定数量的百分比。</w:t>
      </w:r>
    </w:p>
    <w:p w:rsidR="00F56E8C" w:rsidRPr="00A90F9A" w:rsidRDefault="007F3B75">
      <w:pPr>
        <w:pStyle w:val="Bodytext10"/>
        <w:spacing w:line="365" w:lineRule="exact"/>
        <w:ind w:firstLine="440"/>
        <w:jc w:val="both"/>
        <w:rPr>
          <w:color w:val="auto"/>
        </w:rPr>
      </w:pPr>
      <w:r w:rsidRPr="00A90F9A">
        <w:rPr>
          <w:color w:val="auto"/>
        </w:rPr>
        <w:t>上述第(</w:t>
      </w:r>
      <w:r w:rsidRPr="00A90F9A">
        <w:rPr>
          <w:rFonts w:ascii="Times New Roman" w:eastAsia="Times New Roman" w:hAnsi="Times New Roman" w:cs="Times New Roman"/>
          <w:color w:val="auto"/>
        </w:rPr>
        <w:t>1) ~ (6)</w:t>
      </w:r>
      <w:r w:rsidRPr="00A90F9A">
        <w:rPr>
          <w:color w:val="auto"/>
        </w:rPr>
        <w:t>目的变更内容引起工程施工组织和进度计划发生实质性变动和影响其原定的价格时，才予调整该项目的单价。第(</w:t>
      </w:r>
      <w:r w:rsidRPr="00A90F9A">
        <w:rPr>
          <w:rFonts w:ascii="Times New Roman" w:eastAsia="Times New Roman" w:hAnsi="Times New Roman" w:cs="Times New Roman"/>
          <w:color w:val="auto"/>
        </w:rPr>
        <w:t>6)</w:t>
      </w:r>
      <w:r w:rsidRPr="00A90F9A">
        <w:rPr>
          <w:color w:val="auto"/>
        </w:rPr>
        <w:t>目情形下单价调整方式在专用合同条款中约定。</w:t>
      </w:r>
    </w:p>
    <w:p w:rsidR="00F56E8C" w:rsidRPr="00A90F9A" w:rsidRDefault="007F3B75">
      <w:pPr>
        <w:pStyle w:val="3"/>
        <w:rPr>
          <w:rFonts w:asciiTheme="majorEastAsia" w:eastAsiaTheme="majorEastAsia" w:hAnsiTheme="majorEastAsia"/>
          <w:color w:val="auto"/>
          <w:sz w:val="28"/>
          <w:szCs w:val="28"/>
          <w:lang w:eastAsia="zh-CN"/>
        </w:rPr>
      </w:pPr>
      <w:bookmarkStart w:id="1357" w:name="bookmark1277"/>
      <w:bookmarkStart w:id="1358" w:name="_Toc25903"/>
      <w:bookmarkStart w:id="1359" w:name="bookmark1278"/>
      <w:bookmarkStart w:id="1360" w:name="bookmark1279"/>
      <w:bookmarkStart w:id="1361" w:name="_Toc51061800"/>
      <w:r w:rsidRPr="00A90F9A">
        <w:rPr>
          <w:rFonts w:asciiTheme="majorEastAsia" w:eastAsiaTheme="majorEastAsia" w:hAnsiTheme="majorEastAsia"/>
          <w:color w:val="auto"/>
          <w:sz w:val="28"/>
          <w:szCs w:val="28"/>
          <w:lang w:eastAsia="zh-CN"/>
        </w:rPr>
        <w:t>15.2变更权</w:t>
      </w:r>
      <w:bookmarkEnd w:id="1357"/>
      <w:bookmarkEnd w:id="1358"/>
      <w:bookmarkEnd w:id="1359"/>
      <w:bookmarkEnd w:id="1360"/>
      <w:bookmarkEnd w:id="1361"/>
    </w:p>
    <w:p w:rsidR="00F56E8C" w:rsidRPr="00A90F9A" w:rsidRDefault="007F3B75">
      <w:pPr>
        <w:pStyle w:val="Bodytext10"/>
        <w:spacing w:after="240" w:line="374" w:lineRule="exact"/>
        <w:ind w:firstLine="440"/>
        <w:jc w:val="both"/>
        <w:rPr>
          <w:color w:val="auto"/>
        </w:rPr>
      </w:pPr>
      <w:r w:rsidRPr="00A90F9A">
        <w:rPr>
          <w:color w:val="auto"/>
        </w:rPr>
        <w:t>在履行合同过程中，经发包人同意，监理人可按第</w:t>
      </w:r>
      <w:r w:rsidRPr="00A90F9A">
        <w:rPr>
          <w:rFonts w:ascii="Times New Roman" w:eastAsia="Times New Roman" w:hAnsi="Times New Roman" w:cs="Times New Roman"/>
          <w:color w:val="auto"/>
          <w:lang w:val="en-US" w:bidi="en-US"/>
        </w:rPr>
        <w:t xml:space="preserve">15. </w:t>
      </w:r>
      <w:r w:rsidRPr="00A90F9A">
        <w:rPr>
          <w:rFonts w:ascii="Times New Roman" w:eastAsia="Times New Roman" w:hAnsi="Times New Roman" w:cs="Times New Roman"/>
          <w:color w:val="auto"/>
        </w:rPr>
        <w:t>3</w:t>
      </w:r>
      <w:r w:rsidRPr="00A90F9A">
        <w:rPr>
          <w:color w:val="auto"/>
        </w:rPr>
        <w:t>款约定的变更程序向承包人作出变更指示，承包人应遵照执行。没有监理人的变更指示，承包人不得擅自变更。</w:t>
      </w:r>
    </w:p>
    <w:p w:rsidR="00F56E8C" w:rsidRPr="00A90F9A" w:rsidRDefault="007F3B75">
      <w:pPr>
        <w:pStyle w:val="3"/>
        <w:rPr>
          <w:rFonts w:asciiTheme="majorEastAsia" w:eastAsiaTheme="majorEastAsia" w:hAnsiTheme="majorEastAsia"/>
          <w:color w:val="auto"/>
          <w:sz w:val="28"/>
          <w:szCs w:val="28"/>
        </w:rPr>
      </w:pPr>
      <w:bookmarkStart w:id="1362" w:name="bookmark1282"/>
      <w:bookmarkStart w:id="1363" w:name="bookmark1280"/>
      <w:bookmarkStart w:id="1364" w:name="bookmark1281"/>
      <w:bookmarkStart w:id="1365" w:name="_Toc24991"/>
      <w:bookmarkStart w:id="1366" w:name="_Toc51061801"/>
      <w:r w:rsidRPr="00A90F9A">
        <w:rPr>
          <w:rFonts w:asciiTheme="majorEastAsia" w:eastAsiaTheme="majorEastAsia" w:hAnsiTheme="majorEastAsia"/>
          <w:color w:val="auto"/>
          <w:sz w:val="28"/>
          <w:szCs w:val="28"/>
        </w:rPr>
        <w:t>15.3变更程序</w:t>
      </w:r>
      <w:bookmarkEnd w:id="1362"/>
      <w:bookmarkEnd w:id="1363"/>
      <w:bookmarkEnd w:id="1364"/>
      <w:bookmarkEnd w:id="1365"/>
      <w:bookmarkEnd w:id="1366"/>
    </w:p>
    <w:p w:rsidR="00F56E8C" w:rsidRPr="00A90F9A" w:rsidRDefault="007F3B75">
      <w:pPr>
        <w:pStyle w:val="Bodytext10"/>
        <w:spacing w:line="352" w:lineRule="exact"/>
        <w:ind w:firstLine="420"/>
        <w:rPr>
          <w:color w:val="auto"/>
        </w:rPr>
      </w:pPr>
      <w:r w:rsidRPr="00A90F9A">
        <w:rPr>
          <w:rFonts w:ascii="Times New Roman" w:eastAsia="Times New Roman" w:hAnsi="Times New Roman" w:cs="Times New Roman"/>
          <w:color w:val="auto"/>
          <w:lang w:val="en-US" w:eastAsia="en-US" w:bidi="en-US"/>
        </w:rPr>
        <w:t>15.3.1</w:t>
      </w:r>
      <w:r w:rsidRPr="00A90F9A">
        <w:rPr>
          <w:color w:val="auto"/>
        </w:rPr>
        <w:t>变更的提出</w:t>
      </w:r>
    </w:p>
    <w:p w:rsidR="00F56E8C" w:rsidRPr="00A90F9A" w:rsidRDefault="007F3B75">
      <w:pPr>
        <w:pStyle w:val="Bodytext10"/>
        <w:numPr>
          <w:ilvl w:val="0"/>
          <w:numId w:val="42"/>
        </w:numPr>
        <w:tabs>
          <w:tab w:val="left" w:pos="918"/>
        </w:tabs>
        <w:spacing w:line="352" w:lineRule="exact"/>
        <w:ind w:firstLine="440"/>
        <w:jc w:val="both"/>
        <w:rPr>
          <w:color w:val="auto"/>
        </w:rPr>
      </w:pPr>
      <w:bookmarkStart w:id="1367" w:name="bookmark1283"/>
      <w:bookmarkEnd w:id="1367"/>
      <w:r w:rsidRPr="00A90F9A">
        <w:rPr>
          <w:color w:val="auto"/>
        </w:rPr>
        <w:t>在合同履行过程中，可能发生第</w:t>
      </w:r>
      <w:r w:rsidRPr="00A90F9A">
        <w:rPr>
          <w:rFonts w:ascii="Times New Roman" w:eastAsia="Times New Roman" w:hAnsi="Times New Roman" w:cs="Times New Roman"/>
          <w:color w:val="auto"/>
          <w:lang w:val="en-US" w:bidi="en-US"/>
        </w:rPr>
        <w:t>15.1</w:t>
      </w:r>
      <w:r w:rsidRPr="00A90F9A">
        <w:rPr>
          <w:color w:val="auto"/>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A90F9A">
        <w:rPr>
          <w:rFonts w:ascii="Times New Roman" w:eastAsia="Times New Roman" w:hAnsi="Times New Roman" w:cs="Times New Roman"/>
          <w:color w:val="auto"/>
          <w:lang w:val="en-US" w:bidi="en-US"/>
        </w:rPr>
        <w:t xml:space="preserve">15. </w:t>
      </w:r>
      <w:r w:rsidRPr="00A90F9A">
        <w:rPr>
          <w:rFonts w:ascii="Times New Roman" w:eastAsia="Times New Roman" w:hAnsi="Times New Roman" w:cs="Times New Roman"/>
          <w:color w:val="auto"/>
          <w:lang w:val="en-US" w:eastAsia="en-US" w:bidi="en-US"/>
        </w:rPr>
        <w:t xml:space="preserve">3. </w:t>
      </w:r>
      <w:r w:rsidRPr="00A90F9A">
        <w:rPr>
          <w:rFonts w:ascii="Times New Roman" w:eastAsia="Times New Roman" w:hAnsi="Times New Roman" w:cs="Times New Roman"/>
          <w:color w:val="auto"/>
        </w:rPr>
        <w:t>3</w:t>
      </w:r>
      <w:r w:rsidRPr="00A90F9A">
        <w:rPr>
          <w:color w:val="auto"/>
        </w:rPr>
        <w:t>项约定发出变更指示。</w:t>
      </w:r>
    </w:p>
    <w:p w:rsidR="00F56E8C" w:rsidRPr="00A90F9A" w:rsidRDefault="007F3B75">
      <w:pPr>
        <w:pStyle w:val="Bodytext10"/>
        <w:numPr>
          <w:ilvl w:val="0"/>
          <w:numId w:val="42"/>
        </w:numPr>
        <w:tabs>
          <w:tab w:val="left" w:pos="901"/>
        </w:tabs>
        <w:spacing w:line="360" w:lineRule="exact"/>
        <w:ind w:firstLine="440"/>
        <w:jc w:val="both"/>
        <w:rPr>
          <w:color w:val="auto"/>
        </w:rPr>
      </w:pPr>
      <w:bookmarkStart w:id="1368" w:name="bookmark1284"/>
      <w:bookmarkEnd w:id="1368"/>
      <w:r w:rsidRPr="00A90F9A">
        <w:rPr>
          <w:color w:val="auto"/>
        </w:rPr>
        <w:t>在合同履行过程中，发生第</w:t>
      </w:r>
      <w:r w:rsidRPr="00A90F9A">
        <w:rPr>
          <w:rFonts w:ascii="Times New Roman" w:eastAsia="Times New Roman" w:hAnsi="Times New Roman" w:cs="Times New Roman"/>
          <w:color w:val="auto"/>
          <w:lang w:val="en-US" w:bidi="en-US"/>
        </w:rPr>
        <w:t xml:space="preserve">15. </w:t>
      </w:r>
      <w:r w:rsidRPr="00A90F9A">
        <w:rPr>
          <w:rFonts w:ascii="Times New Roman" w:eastAsia="Times New Roman" w:hAnsi="Times New Roman" w:cs="Times New Roman"/>
          <w:color w:val="auto"/>
        </w:rPr>
        <w:t>1</w:t>
      </w:r>
      <w:r w:rsidRPr="00A90F9A">
        <w:rPr>
          <w:color w:val="auto"/>
        </w:rPr>
        <w:t>款约定情形的，监理人应按照第</w:t>
      </w:r>
      <w:r w:rsidRPr="00A90F9A">
        <w:rPr>
          <w:rFonts w:ascii="Times New Roman" w:eastAsia="Times New Roman" w:hAnsi="Times New Roman" w:cs="Times New Roman"/>
          <w:color w:val="auto"/>
          <w:lang w:val="en-US" w:bidi="en-US"/>
        </w:rPr>
        <w:t xml:space="preserve">15. 3. </w:t>
      </w:r>
      <w:r w:rsidRPr="00A90F9A">
        <w:rPr>
          <w:rFonts w:ascii="Times New Roman" w:eastAsia="Times New Roman" w:hAnsi="Times New Roman" w:cs="Times New Roman"/>
          <w:color w:val="auto"/>
        </w:rPr>
        <w:t>3</w:t>
      </w:r>
      <w:r w:rsidRPr="00A90F9A">
        <w:rPr>
          <w:color w:val="auto"/>
        </w:rPr>
        <w:t>项约定向承包人发出变更指示。</w:t>
      </w:r>
    </w:p>
    <w:p w:rsidR="00F56E8C" w:rsidRPr="00A90F9A" w:rsidRDefault="007F3B75">
      <w:pPr>
        <w:pStyle w:val="Bodytext10"/>
        <w:numPr>
          <w:ilvl w:val="0"/>
          <w:numId w:val="42"/>
        </w:numPr>
        <w:tabs>
          <w:tab w:val="left" w:pos="922"/>
        </w:tabs>
        <w:spacing w:line="360" w:lineRule="exact"/>
        <w:ind w:firstLine="440"/>
        <w:jc w:val="both"/>
        <w:rPr>
          <w:color w:val="auto"/>
        </w:rPr>
      </w:pPr>
      <w:bookmarkStart w:id="1369" w:name="bookmark1285"/>
      <w:bookmarkEnd w:id="1369"/>
      <w:r w:rsidRPr="00A90F9A">
        <w:rPr>
          <w:color w:val="auto"/>
        </w:rPr>
        <w:t>承包人收到监理人按合同约定发出的图纸和文件，经检查认为其中存在第</w:t>
      </w:r>
      <w:r w:rsidRPr="00A90F9A">
        <w:rPr>
          <w:rFonts w:ascii="Times New Roman" w:eastAsia="Times New Roman" w:hAnsi="Times New Roman" w:cs="Times New Roman"/>
          <w:color w:val="auto"/>
          <w:lang w:val="en-US" w:bidi="en-US"/>
        </w:rPr>
        <w:t xml:space="preserve">15. </w:t>
      </w:r>
      <w:r w:rsidRPr="00A90F9A">
        <w:rPr>
          <w:rFonts w:ascii="Times New Roman" w:eastAsia="Times New Roman" w:hAnsi="Times New Roman" w:cs="Times New Roman"/>
          <w:color w:val="auto"/>
        </w:rPr>
        <w:t>1</w:t>
      </w:r>
      <w:r w:rsidRPr="00A90F9A">
        <w:rPr>
          <w:color w:val="auto"/>
        </w:rPr>
        <w:t>款 约定情形的，可向监理人提出书面变更建议。变更建议应阐明要求变更的依据，并附必要的图纸和说明。监理人收到承包人书面建议后，应与发包人共同研究，确认存在变更的，应在收到承包人书面建议后的</w:t>
      </w:r>
      <w:r w:rsidRPr="00A90F9A">
        <w:rPr>
          <w:rFonts w:ascii="Times New Roman" w:eastAsia="Times New Roman" w:hAnsi="Times New Roman" w:cs="Times New Roman"/>
          <w:color w:val="auto"/>
        </w:rPr>
        <w:t>14</w:t>
      </w:r>
      <w:r w:rsidRPr="00A90F9A">
        <w:rPr>
          <w:color w:val="auto"/>
        </w:rPr>
        <w:t>天内作出变更指示。经研究后不同意作为变更的，应由监理人书面答复承包人。</w:t>
      </w:r>
    </w:p>
    <w:p w:rsidR="00F56E8C" w:rsidRPr="00A90F9A" w:rsidRDefault="007F3B75">
      <w:pPr>
        <w:pStyle w:val="Bodytext10"/>
        <w:numPr>
          <w:ilvl w:val="0"/>
          <w:numId w:val="42"/>
        </w:numPr>
        <w:tabs>
          <w:tab w:val="left" w:pos="922"/>
        </w:tabs>
        <w:spacing w:after="80" w:line="360" w:lineRule="exact"/>
        <w:ind w:firstLine="440"/>
        <w:jc w:val="both"/>
        <w:rPr>
          <w:color w:val="auto"/>
        </w:rPr>
      </w:pPr>
      <w:bookmarkStart w:id="1370" w:name="bookmark1286"/>
      <w:bookmarkEnd w:id="1370"/>
      <w:r w:rsidRPr="00A90F9A">
        <w:rPr>
          <w:color w:val="auto"/>
        </w:rPr>
        <w:t>若承包人收到监理人的变更意向书后认为难以实施此项变更，应立即通知监理人, 说明原因并附详细依据。监理人与承包人和发包人协商后确定撤销、改变或不改变原变更 意向书。</w:t>
      </w:r>
    </w:p>
    <w:p w:rsidR="00F56E8C" w:rsidRPr="00A90F9A" w:rsidRDefault="007F3B75">
      <w:pPr>
        <w:pStyle w:val="Bodytext20"/>
        <w:spacing w:after="0"/>
        <w:ind w:firstLine="440"/>
        <w:jc w:val="both"/>
        <w:rPr>
          <w:color w:val="auto"/>
        </w:rPr>
      </w:pPr>
      <w:r w:rsidRPr="00A90F9A">
        <w:rPr>
          <w:color w:val="auto"/>
        </w:rPr>
        <w:t>15.3.2</w:t>
      </w:r>
      <w:r w:rsidRPr="00A90F9A">
        <w:rPr>
          <w:rFonts w:ascii="宋体" w:eastAsia="宋体" w:hAnsi="宋体" w:cs="宋体"/>
          <w:color w:val="auto"/>
          <w:lang w:val="zh-CN" w:eastAsia="zh-CN" w:bidi="zh-CN"/>
        </w:rPr>
        <w:t>变更估价</w:t>
      </w:r>
    </w:p>
    <w:p w:rsidR="00F56E8C" w:rsidRPr="00A90F9A" w:rsidRDefault="007F3B75">
      <w:pPr>
        <w:pStyle w:val="Bodytext10"/>
        <w:numPr>
          <w:ilvl w:val="0"/>
          <w:numId w:val="43"/>
        </w:numPr>
        <w:spacing w:line="353" w:lineRule="exact"/>
        <w:ind w:firstLine="440"/>
        <w:jc w:val="both"/>
        <w:rPr>
          <w:color w:val="auto"/>
        </w:rPr>
      </w:pPr>
      <w:bookmarkStart w:id="1371" w:name="bookmark1287"/>
      <w:bookmarkEnd w:id="1371"/>
      <w:r w:rsidRPr="00A90F9A">
        <w:rPr>
          <w:color w:val="auto"/>
        </w:rPr>
        <w:t>除专用合同条款对期限另有约定外，承包人应在收到变更指示或变更意向书后的</w:t>
      </w:r>
      <w:r w:rsidRPr="00A90F9A">
        <w:rPr>
          <w:rFonts w:ascii="Times New Roman" w:eastAsia="Times New Roman" w:hAnsi="Times New Roman" w:cs="Times New Roman"/>
          <w:color w:val="auto"/>
        </w:rPr>
        <w:t>14</w:t>
      </w:r>
      <w:r w:rsidRPr="00A90F9A">
        <w:rPr>
          <w:color w:val="auto"/>
        </w:rPr>
        <w:t>天内，向监理人提交变更报价书，报价内容应根据第</w:t>
      </w:r>
      <w:r w:rsidRPr="00A90F9A">
        <w:rPr>
          <w:rFonts w:ascii="Times New Roman" w:eastAsia="Times New Roman" w:hAnsi="Times New Roman" w:cs="Times New Roman"/>
          <w:color w:val="auto"/>
          <w:lang w:val="en-US" w:bidi="en-US"/>
        </w:rPr>
        <w:t xml:space="preserve">15. </w:t>
      </w:r>
      <w:r w:rsidRPr="00A90F9A">
        <w:rPr>
          <w:rFonts w:ascii="Times New Roman" w:eastAsia="Times New Roman" w:hAnsi="Times New Roman" w:cs="Times New Roman"/>
          <w:color w:val="auto"/>
        </w:rPr>
        <w:t>4</w:t>
      </w:r>
      <w:r w:rsidRPr="00A90F9A">
        <w:rPr>
          <w:color w:val="auto"/>
        </w:rPr>
        <w:t>款约定的估价原则，详细开列变更工作的价格组成及其依据，并附必要的施工方法说明和有关图纸。</w:t>
      </w:r>
    </w:p>
    <w:p w:rsidR="00F56E8C" w:rsidRPr="00A90F9A" w:rsidRDefault="007F3B75">
      <w:pPr>
        <w:pStyle w:val="Bodytext10"/>
        <w:numPr>
          <w:ilvl w:val="0"/>
          <w:numId w:val="43"/>
        </w:numPr>
        <w:tabs>
          <w:tab w:val="left" w:pos="915"/>
        </w:tabs>
        <w:spacing w:line="361" w:lineRule="exact"/>
        <w:ind w:firstLine="440"/>
        <w:jc w:val="both"/>
        <w:rPr>
          <w:color w:val="auto"/>
        </w:rPr>
      </w:pPr>
      <w:bookmarkStart w:id="1372" w:name="bookmark1288"/>
      <w:bookmarkEnd w:id="1372"/>
      <w:r w:rsidRPr="00A90F9A">
        <w:rPr>
          <w:color w:val="auto"/>
        </w:rPr>
        <w:t>变更工作影响工期的，承包人应提出调整工期的具体细节。监理人认为有必要时, 可</w:t>
      </w:r>
      <w:r w:rsidRPr="00A90F9A">
        <w:rPr>
          <w:color w:val="auto"/>
        </w:rPr>
        <w:lastRenderedPageBreak/>
        <w:t>要求承包人提交要求提前或延长工期的施工进度计划及相应施工措施等详细资料。</w:t>
      </w:r>
    </w:p>
    <w:p w:rsidR="00F56E8C" w:rsidRPr="00A90F9A" w:rsidRDefault="007F3B75">
      <w:pPr>
        <w:pStyle w:val="Bodytext10"/>
        <w:numPr>
          <w:ilvl w:val="0"/>
          <w:numId w:val="43"/>
        </w:numPr>
        <w:tabs>
          <w:tab w:val="left" w:pos="920"/>
        </w:tabs>
        <w:spacing w:after="120" w:line="361" w:lineRule="exact"/>
        <w:ind w:firstLine="440"/>
        <w:jc w:val="both"/>
        <w:rPr>
          <w:color w:val="auto"/>
        </w:rPr>
      </w:pPr>
      <w:bookmarkStart w:id="1373" w:name="bookmark1289"/>
      <w:bookmarkEnd w:id="1373"/>
      <w:r w:rsidRPr="00A90F9A">
        <w:rPr>
          <w:color w:val="auto"/>
        </w:rPr>
        <w:t>除专用合同条款对期限另有约定外，监理人收到承包人变更报价书后的</w:t>
      </w:r>
      <w:r w:rsidRPr="00A90F9A">
        <w:rPr>
          <w:rFonts w:ascii="Times New Roman" w:eastAsia="Times New Roman" w:hAnsi="Times New Roman" w:cs="Times New Roman"/>
          <w:color w:val="auto"/>
        </w:rPr>
        <w:t>14</w:t>
      </w:r>
      <w:r w:rsidRPr="00A90F9A">
        <w:rPr>
          <w:color w:val="auto"/>
        </w:rPr>
        <w:t>天内，根据第</w:t>
      </w:r>
      <w:r w:rsidRPr="00A90F9A">
        <w:rPr>
          <w:rFonts w:ascii="Times New Roman" w:eastAsia="Times New Roman" w:hAnsi="Times New Roman" w:cs="Times New Roman"/>
          <w:color w:val="auto"/>
          <w:lang w:val="en-US" w:bidi="en-US"/>
        </w:rPr>
        <w:t xml:space="preserve">15. </w:t>
      </w:r>
      <w:r w:rsidRPr="00A90F9A">
        <w:rPr>
          <w:rFonts w:ascii="Times New Roman" w:eastAsia="Times New Roman" w:hAnsi="Times New Roman" w:cs="Times New Roman"/>
          <w:color w:val="auto"/>
        </w:rPr>
        <w:t>4</w:t>
      </w:r>
      <w:r w:rsidRPr="00A90F9A">
        <w:rPr>
          <w:color w:val="auto"/>
        </w:rPr>
        <w:t>款约定的估价原则，按照第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款商定或确定变更价格。</w:t>
      </w:r>
    </w:p>
    <w:p w:rsidR="00F56E8C" w:rsidRPr="00A90F9A" w:rsidRDefault="007F3B75">
      <w:pPr>
        <w:pStyle w:val="Bodytext20"/>
        <w:spacing w:after="0" w:line="377" w:lineRule="auto"/>
        <w:ind w:firstLine="440"/>
        <w:jc w:val="both"/>
        <w:rPr>
          <w:color w:val="auto"/>
        </w:rPr>
      </w:pPr>
      <w:r w:rsidRPr="00A90F9A">
        <w:rPr>
          <w:color w:val="auto"/>
        </w:rPr>
        <w:t>15.3.3</w:t>
      </w:r>
      <w:r w:rsidRPr="00A90F9A">
        <w:rPr>
          <w:rFonts w:ascii="宋体" w:eastAsia="宋体" w:hAnsi="宋体" w:cs="宋体"/>
          <w:color w:val="auto"/>
          <w:lang w:val="zh-CN" w:eastAsia="zh-CN" w:bidi="zh-CN"/>
        </w:rPr>
        <w:t>变更指示</w:t>
      </w:r>
    </w:p>
    <w:p w:rsidR="00F56E8C" w:rsidRPr="00A90F9A" w:rsidRDefault="007F3B75">
      <w:pPr>
        <w:pStyle w:val="Bodytext10"/>
        <w:numPr>
          <w:ilvl w:val="0"/>
          <w:numId w:val="44"/>
        </w:numPr>
        <w:tabs>
          <w:tab w:val="left" w:pos="923"/>
        </w:tabs>
        <w:spacing w:line="370" w:lineRule="exact"/>
        <w:ind w:firstLine="440"/>
        <w:jc w:val="both"/>
        <w:rPr>
          <w:color w:val="auto"/>
        </w:rPr>
      </w:pPr>
      <w:bookmarkStart w:id="1374" w:name="bookmark1290"/>
      <w:bookmarkEnd w:id="1374"/>
      <w:r w:rsidRPr="00A90F9A">
        <w:rPr>
          <w:color w:val="auto"/>
        </w:rPr>
        <w:t>变更指示只能由监理人发出。</w:t>
      </w:r>
    </w:p>
    <w:p w:rsidR="00F56E8C" w:rsidRPr="00A90F9A" w:rsidRDefault="007F3B75">
      <w:pPr>
        <w:pStyle w:val="Bodytext10"/>
        <w:numPr>
          <w:ilvl w:val="0"/>
          <w:numId w:val="44"/>
        </w:numPr>
        <w:tabs>
          <w:tab w:val="left" w:pos="922"/>
        </w:tabs>
        <w:spacing w:after="120" w:line="370" w:lineRule="exact"/>
        <w:ind w:firstLine="440"/>
        <w:jc w:val="both"/>
        <w:rPr>
          <w:color w:val="auto"/>
        </w:rPr>
      </w:pPr>
      <w:bookmarkStart w:id="1375" w:name="bookmark1291"/>
      <w:bookmarkEnd w:id="1375"/>
      <w:r w:rsidRPr="00A90F9A">
        <w:rPr>
          <w:color w:val="auto"/>
        </w:rPr>
        <w:t>变更指示应说明变更的目的、范围、变更内容以及变更的工程量及其进度和技术要求，并附有关图纸和文件。承包人收到变更指示后，应按变更指示进行变更工作。</w:t>
      </w:r>
    </w:p>
    <w:p w:rsidR="00F56E8C" w:rsidRPr="00A90F9A" w:rsidRDefault="007F3B75">
      <w:pPr>
        <w:pStyle w:val="3"/>
        <w:rPr>
          <w:rFonts w:asciiTheme="majorEastAsia" w:eastAsiaTheme="majorEastAsia" w:hAnsiTheme="majorEastAsia"/>
          <w:color w:val="auto"/>
          <w:sz w:val="28"/>
          <w:szCs w:val="28"/>
          <w:lang w:eastAsia="zh-CN"/>
        </w:rPr>
      </w:pPr>
      <w:bookmarkStart w:id="1376" w:name="_Toc9569"/>
      <w:bookmarkStart w:id="1377" w:name="bookmark1293"/>
      <w:bookmarkStart w:id="1378" w:name="bookmark1294"/>
      <w:bookmarkStart w:id="1379" w:name="bookmark1292"/>
      <w:bookmarkStart w:id="1380" w:name="_Toc51061802"/>
      <w:r w:rsidRPr="00A90F9A">
        <w:rPr>
          <w:rFonts w:asciiTheme="majorEastAsia" w:eastAsiaTheme="majorEastAsia" w:hAnsiTheme="majorEastAsia"/>
          <w:color w:val="auto"/>
          <w:sz w:val="28"/>
          <w:szCs w:val="28"/>
          <w:lang w:eastAsia="zh-CN"/>
        </w:rPr>
        <w:t>15.4变更的估价原则</w:t>
      </w:r>
      <w:bookmarkEnd w:id="1376"/>
      <w:bookmarkEnd w:id="1377"/>
      <w:bookmarkEnd w:id="1378"/>
      <w:bookmarkEnd w:id="1379"/>
      <w:bookmarkEnd w:id="1380"/>
    </w:p>
    <w:p w:rsidR="00F56E8C" w:rsidRPr="00A90F9A" w:rsidRDefault="007F3B75">
      <w:pPr>
        <w:pStyle w:val="Bodytext10"/>
        <w:spacing w:after="120" w:line="358" w:lineRule="exact"/>
        <w:ind w:firstLine="420"/>
        <w:rPr>
          <w:color w:val="auto"/>
        </w:rPr>
      </w:pPr>
      <w:r w:rsidRPr="00A90F9A">
        <w:rPr>
          <w:color w:val="auto"/>
        </w:rPr>
        <w:t>除专用合同条款另有约定外，因变更引起的价格调整按照本款约定处理。</w:t>
      </w:r>
    </w:p>
    <w:p w:rsidR="00F56E8C" w:rsidRPr="00A90F9A" w:rsidRDefault="007F3B75">
      <w:pPr>
        <w:pStyle w:val="Bodytext10"/>
        <w:spacing w:line="374" w:lineRule="auto"/>
        <w:ind w:firstLine="420"/>
        <w:rPr>
          <w:color w:val="auto"/>
        </w:rPr>
      </w:pPr>
      <w:r w:rsidRPr="00A90F9A">
        <w:rPr>
          <w:rFonts w:ascii="Times New Roman" w:eastAsia="Times New Roman" w:hAnsi="Times New Roman" w:cs="Times New Roman"/>
          <w:color w:val="auto"/>
          <w:lang w:val="en-US" w:bidi="en-US"/>
        </w:rPr>
        <w:t>15.4.1</w:t>
      </w:r>
      <w:r w:rsidRPr="00A90F9A">
        <w:rPr>
          <w:color w:val="auto"/>
        </w:rPr>
        <w:t>已标价工程量清单中有适用于变更工作的子目的，采用该子目的单价。</w:t>
      </w:r>
    </w:p>
    <w:p w:rsidR="00F56E8C" w:rsidRPr="00A90F9A" w:rsidRDefault="007F3B75">
      <w:pPr>
        <w:pStyle w:val="Bodytext10"/>
        <w:spacing w:line="358" w:lineRule="exact"/>
        <w:ind w:firstLine="440"/>
        <w:jc w:val="both"/>
        <w:rPr>
          <w:color w:val="auto"/>
        </w:rPr>
      </w:pPr>
      <w:r w:rsidRPr="00A90F9A">
        <w:rPr>
          <w:rFonts w:ascii="Times New Roman" w:eastAsia="Times New Roman" w:hAnsi="Times New Roman" w:cs="Times New Roman"/>
          <w:color w:val="auto"/>
          <w:lang w:val="en-US" w:bidi="en-US"/>
        </w:rPr>
        <w:t>15.4.2</w:t>
      </w:r>
      <w:r w:rsidRPr="00A90F9A">
        <w:rPr>
          <w:color w:val="auto"/>
        </w:rPr>
        <w:t>已标价工程量清单中无适用于变更工作的子目，但有类似子目的，可在合理范围内参照类似子目的单价，由监理人按第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款商定或确定变更工作的单价。</w:t>
      </w:r>
    </w:p>
    <w:p w:rsidR="00F56E8C" w:rsidRPr="00A90F9A" w:rsidRDefault="007F3B75">
      <w:pPr>
        <w:pStyle w:val="Bodytext10"/>
        <w:spacing w:after="120" w:line="358" w:lineRule="exact"/>
        <w:ind w:firstLine="440"/>
        <w:jc w:val="both"/>
        <w:rPr>
          <w:color w:val="auto"/>
        </w:rPr>
      </w:pPr>
      <w:r w:rsidRPr="00A90F9A">
        <w:rPr>
          <w:rFonts w:ascii="Times New Roman" w:eastAsia="Times New Roman" w:hAnsi="Times New Roman" w:cs="Times New Roman"/>
          <w:color w:val="auto"/>
          <w:lang w:val="en-US" w:bidi="en-US"/>
        </w:rPr>
        <w:t>15.4.3</w:t>
      </w:r>
      <w:r w:rsidRPr="00A90F9A">
        <w:rPr>
          <w:color w:val="auto"/>
        </w:rPr>
        <w:t>已标价工程量清单中无适用或类似子目的单价，可按照成本加利润的原则，由监理人按第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款商定或确定变更工作的单价。</w:t>
      </w:r>
    </w:p>
    <w:p w:rsidR="00F56E8C" w:rsidRPr="00A90F9A" w:rsidRDefault="007F3B75">
      <w:pPr>
        <w:pStyle w:val="Heading410"/>
        <w:keepNext/>
        <w:keepLines/>
        <w:spacing w:after="0"/>
        <w:outlineLvl w:val="0"/>
        <w:rPr>
          <w:color w:val="auto"/>
        </w:rPr>
      </w:pPr>
      <w:bookmarkStart w:id="1381" w:name="bookmark1297"/>
      <w:bookmarkStart w:id="1382" w:name="bookmark1296"/>
      <w:bookmarkStart w:id="1383" w:name="bookmark1295"/>
      <w:bookmarkStart w:id="1384" w:name="_Toc51061803"/>
      <w:r w:rsidRPr="00A90F9A">
        <w:rPr>
          <w:rFonts w:ascii="Times New Roman" w:eastAsia="Times New Roman" w:hAnsi="Times New Roman" w:cs="Times New Roman"/>
          <w:b/>
          <w:bCs/>
          <w:color w:val="auto"/>
          <w:sz w:val="22"/>
          <w:szCs w:val="22"/>
          <w:lang w:val="en-US" w:bidi="en-US"/>
        </w:rPr>
        <w:t>15.5</w:t>
      </w:r>
      <w:r w:rsidRPr="00A90F9A">
        <w:rPr>
          <w:color w:val="auto"/>
        </w:rPr>
        <w:t>承包人的合理化建议</w:t>
      </w:r>
      <w:bookmarkEnd w:id="1381"/>
      <w:bookmarkEnd w:id="1382"/>
      <w:bookmarkEnd w:id="1383"/>
      <w:bookmarkEnd w:id="1384"/>
    </w:p>
    <w:p w:rsidR="00F56E8C" w:rsidRPr="00A90F9A" w:rsidRDefault="007F3B75">
      <w:pPr>
        <w:pStyle w:val="Bodytext10"/>
        <w:tabs>
          <w:tab w:val="left" w:pos="854"/>
        </w:tabs>
        <w:spacing w:line="365" w:lineRule="exact"/>
        <w:ind w:left="440" w:firstLine="0"/>
        <w:jc w:val="both"/>
        <w:rPr>
          <w:color w:val="auto"/>
        </w:rPr>
      </w:pPr>
      <w:bookmarkStart w:id="1385" w:name="bookmark1298"/>
      <w:bookmarkEnd w:id="1385"/>
      <w:r w:rsidRPr="00A90F9A">
        <w:rPr>
          <w:rFonts w:ascii="Times New Roman" w:eastAsiaTheme="minorEastAsia" w:hAnsi="Times New Roman" w:cs="Times New Roman" w:hint="eastAsia"/>
          <w:color w:val="auto"/>
          <w:lang w:val="en-US" w:bidi="en-US"/>
        </w:rPr>
        <w:t>15.</w:t>
      </w:r>
      <w:r w:rsidRPr="00A90F9A">
        <w:rPr>
          <w:rFonts w:ascii="Times New Roman" w:eastAsia="Times New Roman" w:hAnsi="Times New Roman" w:cs="Times New Roman"/>
          <w:color w:val="auto"/>
          <w:lang w:val="en-US" w:bidi="en-US"/>
        </w:rPr>
        <w:t xml:space="preserve">5. </w:t>
      </w:r>
      <w:r w:rsidRPr="00A90F9A">
        <w:rPr>
          <w:rFonts w:ascii="Times New Roman" w:eastAsia="Times New Roman" w:hAnsi="Times New Roman" w:cs="Times New Roman"/>
          <w:color w:val="auto"/>
        </w:rPr>
        <w:t>1</w:t>
      </w:r>
      <w:r w:rsidRPr="00A90F9A">
        <w:rPr>
          <w:color w:val="auto"/>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A90F9A">
        <w:rPr>
          <w:rFonts w:ascii="Times New Roman" w:eastAsia="Times New Roman" w:hAnsi="Times New Roman" w:cs="Times New Roman"/>
          <w:color w:val="auto"/>
          <w:lang w:val="en-US" w:bidi="en-US"/>
        </w:rPr>
        <w:t xml:space="preserve">15. 3. </w:t>
      </w:r>
      <w:r w:rsidRPr="00A90F9A">
        <w:rPr>
          <w:rFonts w:ascii="Times New Roman" w:eastAsia="Times New Roman" w:hAnsi="Times New Roman" w:cs="Times New Roman"/>
          <w:color w:val="auto"/>
        </w:rPr>
        <w:t>3</w:t>
      </w:r>
      <w:r w:rsidRPr="00A90F9A">
        <w:rPr>
          <w:color w:val="auto"/>
        </w:rPr>
        <w:t>项约定向承包人发出变更指示。</w:t>
      </w:r>
    </w:p>
    <w:p w:rsidR="00F56E8C" w:rsidRPr="00A90F9A" w:rsidRDefault="007F3B75">
      <w:pPr>
        <w:pStyle w:val="Bodytext10"/>
        <w:spacing w:after="120" w:line="379" w:lineRule="exact"/>
        <w:ind w:firstLine="440"/>
        <w:jc w:val="both"/>
        <w:rPr>
          <w:color w:val="auto"/>
        </w:rPr>
      </w:pPr>
      <w:r w:rsidRPr="00A90F9A">
        <w:rPr>
          <w:rFonts w:ascii="Times New Roman" w:eastAsia="Times New Roman" w:hAnsi="Times New Roman" w:cs="Times New Roman"/>
          <w:color w:val="auto"/>
          <w:lang w:val="en-US" w:bidi="en-US"/>
        </w:rPr>
        <w:t>15.5.2</w:t>
      </w:r>
      <w:r w:rsidRPr="00A90F9A">
        <w:rPr>
          <w:color w:val="auto"/>
        </w:rPr>
        <w:t>承包人提出的合理化建议降低了合同价格、缩短了工期或者提高了工程经济效益的，发包人可按国家有关规定在专用合同条款中约定给予奖励。</w:t>
      </w:r>
    </w:p>
    <w:p w:rsidR="00F56E8C" w:rsidRPr="00A90F9A" w:rsidRDefault="007F3B75">
      <w:pPr>
        <w:pStyle w:val="3"/>
        <w:rPr>
          <w:rFonts w:asciiTheme="majorEastAsia" w:eastAsiaTheme="majorEastAsia" w:hAnsiTheme="majorEastAsia"/>
          <w:color w:val="auto"/>
          <w:sz w:val="28"/>
          <w:szCs w:val="28"/>
          <w:lang w:eastAsia="zh-CN"/>
        </w:rPr>
      </w:pPr>
      <w:bookmarkStart w:id="1386" w:name="_Toc7702"/>
      <w:bookmarkStart w:id="1387" w:name="bookmark1300"/>
      <w:bookmarkStart w:id="1388" w:name="bookmark1299"/>
      <w:bookmarkStart w:id="1389" w:name="bookmark1301"/>
      <w:bookmarkStart w:id="1390" w:name="_Toc51061804"/>
      <w:r w:rsidRPr="00A90F9A">
        <w:rPr>
          <w:rFonts w:asciiTheme="majorEastAsia" w:eastAsiaTheme="majorEastAsia" w:hAnsiTheme="majorEastAsia"/>
          <w:color w:val="auto"/>
          <w:sz w:val="28"/>
          <w:szCs w:val="28"/>
          <w:lang w:eastAsia="zh-CN"/>
        </w:rPr>
        <w:t>15.6暂列金额</w:t>
      </w:r>
      <w:bookmarkEnd w:id="1386"/>
      <w:bookmarkEnd w:id="1387"/>
      <w:bookmarkEnd w:id="1388"/>
      <w:bookmarkEnd w:id="1389"/>
      <w:bookmarkEnd w:id="1390"/>
    </w:p>
    <w:p w:rsidR="00F56E8C" w:rsidRPr="00A90F9A" w:rsidRDefault="007F3B75">
      <w:pPr>
        <w:pStyle w:val="Bodytext10"/>
        <w:spacing w:after="120" w:line="365" w:lineRule="exact"/>
        <w:ind w:firstLine="420"/>
        <w:rPr>
          <w:color w:val="auto"/>
        </w:rPr>
      </w:pPr>
      <w:r w:rsidRPr="00A90F9A">
        <w:rPr>
          <w:color w:val="auto"/>
        </w:rPr>
        <w:t>暂列金额只能按照监理人的指示使用，并对合同价格进行相应调整。</w:t>
      </w:r>
    </w:p>
    <w:p w:rsidR="00F56E8C" w:rsidRPr="00A90F9A" w:rsidRDefault="007F3B75">
      <w:pPr>
        <w:pStyle w:val="3"/>
        <w:spacing w:line="240" w:lineRule="auto"/>
        <w:rPr>
          <w:rFonts w:asciiTheme="majorEastAsia" w:eastAsiaTheme="majorEastAsia" w:hAnsiTheme="majorEastAsia"/>
          <w:color w:val="auto"/>
          <w:sz w:val="28"/>
          <w:szCs w:val="28"/>
          <w:lang w:eastAsia="zh-CN"/>
        </w:rPr>
      </w:pPr>
      <w:bookmarkStart w:id="1391" w:name="bookmark1304"/>
      <w:bookmarkStart w:id="1392" w:name="bookmark1303"/>
      <w:bookmarkStart w:id="1393" w:name="_Toc23161"/>
      <w:bookmarkStart w:id="1394" w:name="bookmark1302"/>
      <w:bookmarkStart w:id="1395" w:name="_Toc51061805"/>
      <w:r w:rsidRPr="00A90F9A">
        <w:rPr>
          <w:rFonts w:asciiTheme="majorEastAsia" w:eastAsiaTheme="majorEastAsia" w:hAnsiTheme="majorEastAsia"/>
          <w:color w:val="auto"/>
          <w:sz w:val="28"/>
          <w:szCs w:val="28"/>
          <w:lang w:eastAsia="zh-CN"/>
        </w:rPr>
        <w:t>15.7计日工</w:t>
      </w:r>
      <w:bookmarkEnd w:id="1391"/>
      <w:bookmarkEnd w:id="1392"/>
      <w:bookmarkEnd w:id="1393"/>
      <w:bookmarkEnd w:id="1394"/>
      <w:bookmarkEnd w:id="1395"/>
    </w:p>
    <w:p w:rsidR="00F56E8C" w:rsidRPr="00A90F9A" w:rsidRDefault="007F3B75">
      <w:pPr>
        <w:pStyle w:val="Bodytext10"/>
        <w:spacing w:line="382" w:lineRule="exact"/>
        <w:ind w:firstLine="440"/>
        <w:jc w:val="both"/>
        <w:rPr>
          <w:color w:val="auto"/>
        </w:rPr>
      </w:pPr>
      <w:r w:rsidRPr="00A90F9A">
        <w:rPr>
          <w:color w:val="auto"/>
          <w:lang w:val="en-US"/>
        </w:rPr>
        <w:t>15.7.1</w:t>
      </w:r>
      <w:r w:rsidRPr="00A90F9A">
        <w:rPr>
          <w:color w:val="auto"/>
        </w:rPr>
        <w:t>发包人认为有必要时，由监理人通知承包人以计日工方式实施变更的零星工作。其价款按列入已标价工程量清单中的计日工计价子目及其单价进行计算。</w:t>
      </w:r>
    </w:p>
    <w:p w:rsidR="00F56E8C" w:rsidRPr="00A90F9A" w:rsidRDefault="007F3B75">
      <w:pPr>
        <w:pStyle w:val="Bodytext10"/>
        <w:spacing w:line="372" w:lineRule="exact"/>
        <w:ind w:firstLine="440"/>
        <w:jc w:val="both"/>
        <w:rPr>
          <w:color w:val="auto"/>
        </w:rPr>
      </w:pPr>
      <w:r w:rsidRPr="00A90F9A">
        <w:rPr>
          <w:rFonts w:ascii="Times New Roman" w:eastAsia="Times New Roman" w:hAnsi="Times New Roman" w:cs="Times New Roman"/>
          <w:color w:val="auto"/>
          <w:lang w:val="en-US" w:bidi="en-US"/>
        </w:rPr>
        <w:t>15.7.2</w:t>
      </w:r>
      <w:r w:rsidRPr="00A90F9A">
        <w:rPr>
          <w:color w:val="auto"/>
        </w:rPr>
        <w:t>采用计日工计价的任何一项变更工作，应从暂列金额中支付，承包人应在该项变更的实施过程中，每天提交以下报表和有关凭证报送监理人审批：</w:t>
      </w:r>
    </w:p>
    <w:p w:rsidR="00F56E8C" w:rsidRPr="00A90F9A" w:rsidRDefault="007F3B75">
      <w:pPr>
        <w:pStyle w:val="Bodytext10"/>
        <w:numPr>
          <w:ilvl w:val="0"/>
          <w:numId w:val="45"/>
        </w:numPr>
        <w:tabs>
          <w:tab w:val="left" w:pos="903"/>
        </w:tabs>
        <w:spacing w:line="372" w:lineRule="exact"/>
        <w:ind w:firstLine="420"/>
        <w:rPr>
          <w:color w:val="auto"/>
        </w:rPr>
      </w:pPr>
      <w:bookmarkStart w:id="1396" w:name="bookmark1305"/>
      <w:bookmarkEnd w:id="1396"/>
      <w:r w:rsidRPr="00A90F9A">
        <w:rPr>
          <w:color w:val="auto"/>
        </w:rPr>
        <w:t>工作名称、内容和数量；</w:t>
      </w:r>
    </w:p>
    <w:p w:rsidR="00F56E8C" w:rsidRPr="00A90F9A" w:rsidRDefault="007F3B75">
      <w:pPr>
        <w:pStyle w:val="Bodytext10"/>
        <w:numPr>
          <w:ilvl w:val="0"/>
          <w:numId w:val="45"/>
        </w:numPr>
        <w:tabs>
          <w:tab w:val="left" w:pos="903"/>
        </w:tabs>
        <w:spacing w:line="365" w:lineRule="exact"/>
        <w:ind w:firstLine="420"/>
        <w:rPr>
          <w:color w:val="auto"/>
        </w:rPr>
      </w:pPr>
      <w:bookmarkStart w:id="1397" w:name="bookmark1306"/>
      <w:bookmarkEnd w:id="1397"/>
      <w:r w:rsidRPr="00A90F9A">
        <w:rPr>
          <w:color w:val="auto"/>
        </w:rPr>
        <w:t>投入该工作所有人员的姓名、工种、级别和耗用工时；</w:t>
      </w:r>
    </w:p>
    <w:p w:rsidR="00F56E8C" w:rsidRPr="00A90F9A" w:rsidRDefault="007F3B75">
      <w:pPr>
        <w:pStyle w:val="Bodytext10"/>
        <w:numPr>
          <w:ilvl w:val="0"/>
          <w:numId w:val="45"/>
        </w:numPr>
        <w:tabs>
          <w:tab w:val="left" w:pos="903"/>
        </w:tabs>
        <w:spacing w:line="365" w:lineRule="exact"/>
        <w:ind w:firstLine="420"/>
        <w:rPr>
          <w:color w:val="auto"/>
        </w:rPr>
      </w:pPr>
      <w:bookmarkStart w:id="1398" w:name="bookmark1307"/>
      <w:bookmarkEnd w:id="1398"/>
      <w:r w:rsidRPr="00A90F9A">
        <w:rPr>
          <w:color w:val="auto"/>
        </w:rPr>
        <w:t>投入该工作的材料类别和数量；</w:t>
      </w:r>
    </w:p>
    <w:p w:rsidR="00F56E8C" w:rsidRPr="00A90F9A" w:rsidRDefault="007F3B75">
      <w:pPr>
        <w:pStyle w:val="Bodytext10"/>
        <w:numPr>
          <w:ilvl w:val="0"/>
          <w:numId w:val="45"/>
        </w:numPr>
        <w:tabs>
          <w:tab w:val="left" w:pos="903"/>
        </w:tabs>
        <w:spacing w:line="365" w:lineRule="exact"/>
        <w:ind w:firstLine="420"/>
        <w:rPr>
          <w:color w:val="auto"/>
        </w:rPr>
      </w:pPr>
      <w:bookmarkStart w:id="1399" w:name="bookmark1308"/>
      <w:bookmarkEnd w:id="1399"/>
      <w:r w:rsidRPr="00A90F9A">
        <w:rPr>
          <w:color w:val="auto"/>
        </w:rPr>
        <w:t>投入该工作的施工设备型号、台数和耗用台时；</w:t>
      </w:r>
    </w:p>
    <w:p w:rsidR="00F56E8C" w:rsidRPr="00A90F9A" w:rsidRDefault="007F3B75">
      <w:pPr>
        <w:pStyle w:val="Bodytext10"/>
        <w:numPr>
          <w:ilvl w:val="0"/>
          <w:numId w:val="45"/>
        </w:numPr>
        <w:tabs>
          <w:tab w:val="left" w:pos="903"/>
        </w:tabs>
        <w:spacing w:line="365" w:lineRule="exact"/>
        <w:ind w:firstLine="420"/>
        <w:rPr>
          <w:color w:val="auto"/>
        </w:rPr>
      </w:pPr>
      <w:bookmarkStart w:id="1400" w:name="bookmark1309"/>
      <w:bookmarkEnd w:id="1400"/>
      <w:r w:rsidRPr="00A90F9A">
        <w:rPr>
          <w:color w:val="auto"/>
        </w:rPr>
        <w:t>监理人要求提交的其他资料和凭证。</w:t>
      </w:r>
    </w:p>
    <w:p w:rsidR="00F56E8C" w:rsidRPr="00A90F9A" w:rsidRDefault="007F3B75">
      <w:pPr>
        <w:pStyle w:val="Bodytext10"/>
        <w:spacing w:after="80" w:line="374" w:lineRule="exact"/>
        <w:ind w:firstLine="440"/>
        <w:jc w:val="both"/>
        <w:rPr>
          <w:color w:val="auto"/>
        </w:rPr>
      </w:pPr>
      <w:r w:rsidRPr="00A90F9A">
        <w:rPr>
          <w:rFonts w:ascii="Times New Roman" w:eastAsia="Times New Roman" w:hAnsi="Times New Roman" w:cs="Times New Roman"/>
          <w:color w:val="auto"/>
          <w:lang w:val="en-US" w:bidi="en-US"/>
        </w:rPr>
        <w:t>15.7.3</w:t>
      </w:r>
      <w:r w:rsidRPr="00A90F9A">
        <w:rPr>
          <w:color w:val="auto"/>
        </w:rPr>
        <w:t>计日工由承包人汇总后，按第</w:t>
      </w:r>
      <w:r w:rsidRPr="00A90F9A">
        <w:rPr>
          <w:rFonts w:ascii="Times New Roman" w:eastAsia="Times New Roman" w:hAnsi="Times New Roman" w:cs="Times New Roman"/>
          <w:color w:val="auto"/>
          <w:lang w:val="en-US" w:bidi="en-US"/>
        </w:rPr>
        <w:t>17.3.2</w:t>
      </w:r>
      <w:r w:rsidRPr="00A90F9A">
        <w:rPr>
          <w:color w:val="auto"/>
        </w:rPr>
        <w:t>项的约定列入进度付款申请单，由监理人复核并</w:t>
      </w:r>
      <w:r w:rsidRPr="00A90F9A">
        <w:rPr>
          <w:color w:val="auto"/>
        </w:rPr>
        <w:lastRenderedPageBreak/>
        <w:t>经发包人同意后列入进度付款。</w:t>
      </w:r>
    </w:p>
    <w:p w:rsidR="00F56E8C" w:rsidRPr="00A90F9A" w:rsidRDefault="007F3B75">
      <w:pPr>
        <w:pStyle w:val="3"/>
        <w:rPr>
          <w:rFonts w:asciiTheme="majorEastAsia" w:eastAsiaTheme="majorEastAsia" w:hAnsiTheme="majorEastAsia"/>
          <w:color w:val="auto"/>
          <w:sz w:val="28"/>
          <w:szCs w:val="28"/>
          <w:lang w:eastAsia="zh-CN"/>
        </w:rPr>
      </w:pPr>
      <w:bookmarkStart w:id="1401" w:name="_Toc6776"/>
      <w:bookmarkStart w:id="1402" w:name="bookmark1312"/>
      <w:bookmarkStart w:id="1403" w:name="bookmark1310"/>
      <w:bookmarkStart w:id="1404" w:name="bookmark1311"/>
      <w:bookmarkStart w:id="1405" w:name="_Toc51061806"/>
      <w:r w:rsidRPr="00A90F9A">
        <w:rPr>
          <w:rFonts w:asciiTheme="majorEastAsia" w:eastAsiaTheme="majorEastAsia" w:hAnsiTheme="majorEastAsia"/>
          <w:color w:val="auto"/>
          <w:sz w:val="28"/>
          <w:szCs w:val="28"/>
          <w:lang w:eastAsia="zh-CN"/>
        </w:rPr>
        <w:t>15.8暂估价</w:t>
      </w:r>
      <w:bookmarkEnd w:id="1401"/>
      <w:bookmarkEnd w:id="1402"/>
      <w:bookmarkEnd w:id="1403"/>
      <w:bookmarkEnd w:id="1404"/>
      <w:bookmarkEnd w:id="1405"/>
    </w:p>
    <w:p w:rsidR="00F56E8C" w:rsidRPr="00A90F9A" w:rsidRDefault="007F3B75">
      <w:pPr>
        <w:pStyle w:val="Bodytext10"/>
        <w:spacing w:after="80" w:line="374" w:lineRule="exact"/>
        <w:ind w:firstLine="440"/>
        <w:jc w:val="both"/>
        <w:rPr>
          <w:color w:val="auto"/>
        </w:rPr>
      </w:pPr>
      <w:bookmarkStart w:id="1406" w:name="bookmark1313"/>
      <w:bookmarkEnd w:id="1406"/>
      <w:r w:rsidRPr="00A90F9A">
        <w:rPr>
          <w:rFonts w:hint="eastAsia"/>
          <w:color w:val="auto"/>
        </w:rPr>
        <w:t>15.</w:t>
      </w:r>
      <w:r w:rsidRPr="00A90F9A">
        <w:rPr>
          <w:color w:val="auto"/>
        </w:rPr>
        <w:t>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rsidR="00F56E8C" w:rsidRPr="00A90F9A" w:rsidRDefault="007F3B75">
      <w:pPr>
        <w:pStyle w:val="Bodytext10"/>
        <w:spacing w:after="80" w:line="374" w:lineRule="exact"/>
        <w:ind w:firstLine="440"/>
        <w:jc w:val="both"/>
        <w:rPr>
          <w:color w:val="auto"/>
        </w:rPr>
      </w:pPr>
      <w:bookmarkStart w:id="1407" w:name="bookmark1314"/>
      <w:bookmarkEnd w:id="1407"/>
      <w:r w:rsidRPr="00A90F9A">
        <w:rPr>
          <w:rFonts w:hint="eastAsia"/>
          <w:color w:val="auto"/>
        </w:rPr>
        <w:t>15.</w:t>
      </w:r>
      <w:r w:rsidRPr="00A90F9A">
        <w:rPr>
          <w:color w:val="auto"/>
        </w:rPr>
        <w:t>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rsidR="00F56E8C" w:rsidRPr="00A90F9A" w:rsidRDefault="007F3B75">
      <w:pPr>
        <w:pStyle w:val="Bodytext10"/>
        <w:spacing w:after="80" w:line="374" w:lineRule="exact"/>
        <w:ind w:firstLine="440"/>
        <w:jc w:val="both"/>
        <w:rPr>
          <w:color w:val="auto"/>
        </w:rPr>
      </w:pPr>
      <w:bookmarkStart w:id="1408" w:name="bookmark1315"/>
      <w:bookmarkEnd w:id="1408"/>
      <w:r w:rsidRPr="00A90F9A">
        <w:rPr>
          <w:rFonts w:hint="eastAsia"/>
          <w:color w:val="auto"/>
        </w:rPr>
        <w:t>15.</w:t>
      </w:r>
      <w:r w:rsidRPr="00A90F9A">
        <w:rPr>
          <w:color w:val="auto"/>
        </w:rPr>
        <w:t>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rsidR="00F56E8C" w:rsidRPr="00A90F9A" w:rsidRDefault="007F3B75">
      <w:pPr>
        <w:pStyle w:val="2"/>
        <w:rPr>
          <w:color w:val="auto"/>
        </w:rPr>
      </w:pPr>
      <w:bookmarkStart w:id="1409" w:name="_Toc242"/>
      <w:bookmarkStart w:id="1410" w:name="bookmark1317"/>
      <w:bookmarkStart w:id="1411" w:name="bookmark1318"/>
      <w:bookmarkStart w:id="1412" w:name="bookmark1316"/>
      <w:bookmarkStart w:id="1413" w:name="_Toc51061807"/>
      <w:r w:rsidRPr="00A90F9A">
        <w:rPr>
          <w:color w:val="auto"/>
        </w:rPr>
        <w:t>16 .</w:t>
      </w:r>
      <w:r w:rsidRPr="00A90F9A">
        <w:rPr>
          <w:color w:val="auto"/>
        </w:rPr>
        <w:t>价格调整</w:t>
      </w:r>
      <w:bookmarkEnd w:id="1409"/>
      <w:bookmarkEnd w:id="1410"/>
      <w:bookmarkEnd w:id="1411"/>
      <w:bookmarkEnd w:id="1412"/>
      <w:bookmarkEnd w:id="1413"/>
    </w:p>
    <w:p w:rsidR="00F56E8C" w:rsidRPr="00A90F9A" w:rsidRDefault="007F3B75">
      <w:pPr>
        <w:pStyle w:val="3"/>
        <w:rPr>
          <w:rFonts w:asciiTheme="majorEastAsia" w:eastAsiaTheme="majorEastAsia" w:hAnsiTheme="majorEastAsia"/>
          <w:color w:val="auto"/>
          <w:sz w:val="28"/>
          <w:szCs w:val="28"/>
          <w:lang w:eastAsia="zh-CN"/>
        </w:rPr>
      </w:pPr>
      <w:bookmarkStart w:id="1414" w:name="bookmark1319"/>
      <w:bookmarkStart w:id="1415" w:name="_Toc2131"/>
      <w:bookmarkStart w:id="1416" w:name="bookmark1320"/>
      <w:bookmarkStart w:id="1417" w:name="bookmark1321"/>
      <w:bookmarkStart w:id="1418" w:name="_Toc51061808"/>
      <w:r w:rsidRPr="00A90F9A">
        <w:rPr>
          <w:rFonts w:asciiTheme="majorEastAsia" w:eastAsiaTheme="majorEastAsia" w:hAnsiTheme="majorEastAsia"/>
          <w:color w:val="auto"/>
          <w:sz w:val="28"/>
          <w:szCs w:val="28"/>
          <w:lang w:eastAsia="zh-CN"/>
        </w:rPr>
        <w:t>16.1物价波动引起的价格调整</w:t>
      </w:r>
      <w:bookmarkEnd w:id="1414"/>
      <w:bookmarkEnd w:id="1415"/>
      <w:bookmarkEnd w:id="1416"/>
      <w:bookmarkEnd w:id="1417"/>
      <w:bookmarkEnd w:id="1418"/>
    </w:p>
    <w:p w:rsidR="00F56E8C" w:rsidRPr="00A90F9A" w:rsidRDefault="007F3B75">
      <w:pPr>
        <w:pStyle w:val="Bodytext10"/>
        <w:spacing w:line="347" w:lineRule="exact"/>
        <w:ind w:firstLine="420"/>
        <w:jc w:val="both"/>
        <w:rPr>
          <w:color w:val="auto"/>
        </w:rPr>
      </w:pPr>
      <w:r w:rsidRPr="00A90F9A">
        <w:rPr>
          <w:color w:val="auto"/>
        </w:rPr>
        <w:t>由于物价波动原因引起合同价格需要调整的，其价格调整方式在专用合同条款中约定</w:t>
      </w:r>
      <w:r w:rsidRPr="00A90F9A">
        <w:rPr>
          <w:rFonts w:hint="eastAsia"/>
          <w:color w:val="auto"/>
        </w:rPr>
        <w:t>；</w:t>
      </w:r>
      <w:r w:rsidRPr="00A90F9A">
        <w:rPr>
          <w:color w:val="auto"/>
        </w:rPr>
        <w:t>除专用合同条款另有约定外，因物价波动引起的价格调整按照本款约定处理。</w:t>
      </w:r>
    </w:p>
    <w:p w:rsidR="00F56E8C" w:rsidRPr="00A90F9A" w:rsidRDefault="007F3B75">
      <w:pPr>
        <w:pStyle w:val="Bodytext10"/>
        <w:tabs>
          <w:tab w:val="left" w:pos="839"/>
        </w:tabs>
        <w:spacing w:line="347" w:lineRule="exact"/>
        <w:ind w:left="420" w:firstLine="0"/>
        <w:jc w:val="both"/>
        <w:rPr>
          <w:color w:val="auto"/>
        </w:rPr>
      </w:pPr>
      <w:bookmarkStart w:id="1419" w:name="bookmark1322"/>
      <w:bookmarkEnd w:id="1419"/>
      <w:r w:rsidRPr="00A90F9A">
        <w:rPr>
          <w:rFonts w:ascii="Times New Roman" w:eastAsiaTheme="minorEastAsia" w:hAnsi="Times New Roman" w:cs="Times New Roman" w:hint="eastAsia"/>
          <w:color w:val="auto"/>
          <w:lang w:val="en-US" w:bidi="en-US"/>
        </w:rPr>
        <w:t>16.</w:t>
      </w:r>
      <w:r w:rsidRPr="00A90F9A">
        <w:rPr>
          <w:rFonts w:ascii="Times New Roman" w:eastAsia="Times New Roman" w:hAnsi="Times New Roman" w:cs="Times New Roman"/>
          <w:color w:val="auto"/>
          <w:lang w:val="en-US" w:bidi="en-US"/>
        </w:rPr>
        <w:t xml:space="preserve">1. </w:t>
      </w:r>
      <w:r w:rsidRPr="00A90F9A">
        <w:rPr>
          <w:rFonts w:ascii="Times New Roman" w:eastAsia="Times New Roman" w:hAnsi="Times New Roman" w:cs="Times New Roman"/>
          <w:color w:val="auto"/>
        </w:rPr>
        <w:t>1</w:t>
      </w:r>
      <w:r w:rsidRPr="00A90F9A">
        <w:rPr>
          <w:color w:val="auto"/>
        </w:rPr>
        <w:t>采用价格指数调整价格差额</w:t>
      </w:r>
    </w:p>
    <w:p w:rsidR="00F56E8C" w:rsidRPr="00A90F9A" w:rsidRDefault="007F3B75">
      <w:pPr>
        <w:pStyle w:val="Bodytext20"/>
        <w:tabs>
          <w:tab w:val="left" w:pos="839"/>
        </w:tabs>
        <w:spacing w:after="0" w:line="347" w:lineRule="exact"/>
        <w:ind w:left="420" w:firstLine="0"/>
        <w:jc w:val="both"/>
        <w:rPr>
          <w:color w:val="auto"/>
          <w:lang w:eastAsia="zh-CN"/>
        </w:rPr>
      </w:pPr>
      <w:bookmarkStart w:id="1420" w:name="bookmark1323"/>
      <w:bookmarkEnd w:id="1420"/>
      <w:r w:rsidRPr="00A90F9A">
        <w:rPr>
          <w:rFonts w:eastAsiaTheme="minorEastAsia" w:hint="eastAsia"/>
          <w:color w:val="auto"/>
          <w:lang w:eastAsia="zh-CN"/>
        </w:rPr>
        <w:t xml:space="preserve">16. </w:t>
      </w:r>
      <w:r w:rsidRPr="00A90F9A">
        <w:rPr>
          <w:color w:val="auto"/>
          <w:lang w:eastAsia="zh-CN"/>
        </w:rPr>
        <w:t xml:space="preserve">1. 1. </w:t>
      </w:r>
      <w:r w:rsidRPr="00A90F9A">
        <w:rPr>
          <w:color w:val="auto"/>
          <w:lang w:val="zh-CN" w:eastAsia="zh-CN" w:bidi="zh-CN"/>
        </w:rPr>
        <w:t>1</w:t>
      </w:r>
      <w:r w:rsidRPr="00A90F9A">
        <w:rPr>
          <w:rFonts w:ascii="宋体" w:eastAsia="宋体" w:hAnsi="宋体" w:cs="宋体"/>
          <w:color w:val="auto"/>
          <w:lang w:val="zh-CN" w:eastAsia="zh-CN" w:bidi="zh-CN"/>
        </w:rPr>
        <w:t>价格调整公式</w:t>
      </w:r>
    </w:p>
    <w:p w:rsidR="00F56E8C" w:rsidRPr="00A90F9A" w:rsidRDefault="007F3B75">
      <w:pPr>
        <w:pStyle w:val="Bodytext10"/>
        <w:spacing w:after="140" w:line="347" w:lineRule="exact"/>
        <w:ind w:firstLine="420"/>
        <w:jc w:val="both"/>
        <w:rPr>
          <w:color w:val="auto"/>
        </w:rPr>
      </w:pPr>
      <w:r w:rsidRPr="00A90F9A">
        <w:rPr>
          <w:color w:val="auto"/>
        </w:rPr>
        <w:t>因人工、材料和设备等价格波动影响合同价格时，根据投标函附录中的价格指数和权重表约定的数据，按以下公式计算差额并调整合同价格。</w:t>
      </w:r>
    </w:p>
    <w:p w:rsidR="00F56E8C" w:rsidRPr="00A90F9A" w:rsidRDefault="00F56E8C">
      <w:pPr>
        <w:pStyle w:val="Bodytext10"/>
        <w:spacing w:line="240" w:lineRule="auto"/>
        <w:ind w:firstLine="420"/>
        <w:rPr>
          <w:color w:val="auto"/>
          <w:lang w:val="en-US"/>
        </w:rPr>
      </w:pPr>
      <w:r w:rsidRPr="00A90F9A">
        <w:rPr>
          <w:rFonts w:hint="eastAsia"/>
          <w:color w:val="auto"/>
          <w:position w:val="-34"/>
          <w:sz w:val="24"/>
        </w:rPr>
        <w:object w:dxaOrig="6120" w:dyaOrig="800">
          <v:shape id="_x0000_i1026" type="#_x0000_t75" style="width:324.2pt;height:49.45pt" o:ole="">
            <v:imagedata r:id="rId34" o:title=""/>
          </v:shape>
          <o:OLEObject Type="Embed" ProgID="Equation.3" ShapeID="_x0000_i1026" DrawAspect="Content" ObjectID="_1667735666" r:id="rId35"/>
        </w:object>
      </w:r>
    </w:p>
    <w:p w:rsidR="00F56E8C" w:rsidRPr="00A90F9A" w:rsidRDefault="00F56E8C">
      <w:pPr>
        <w:pStyle w:val="Bodytext10"/>
        <w:spacing w:line="374" w:lineRule="exact"/>
        <w:ind w:firstLine="420"/>
        <w:rPr>
          <w:color w:val="auto"/>
          <w:lang w:val="en-US"/>
        </w:rPr>
      </w:pPr>
    </w:p>
    <w:p w:rsidR="00F56E8C" w:rsidRPr="00A90F9A" w:rsidRDefault="007F3B75">
      <w:pPr>
        <w:pStyle w:val="Bodytext10"/>
        <w:spacing w:line="374" w:lineRule="exact"/>
        <w:ind w:firstLine="420"/>
        <w:rPr>
          <w:color w:val="auto"/>
          <w:lang w:val="en-US"/>
        </w:rPr>
      </w:pPr>
      <w:r w:rsidRPr="00A90F9A">
        <w:rPr>
          <w:rFonts w:hint="eastAsia"/>
          <w:color w:val="auto"/>
          <w:lang w:val="en-US"/>
        </w:rPr>
        <w:t>式中： △P -- 需调整的价格差额；</w:t>
      </w:r>
    </w:p>
    <w:p w:rsidR="00F56E8C" w:rsidRPr="00A90F9A" w:rsidRDefault="007F3B75">
      <w:pPr>
        <w:pStyle w:val="Bodytext10"/>
        <w:spacing w:line="374" w:lineRule="exact"/>
        <w:ind w:firstLine="420"/>
        <w:rPr>
          <w:color w:val="auto"/>
          <w:lang w:val="en-US"/>
        </w:rPr>
      </w:pPr>
      <w:r w:rsidRPr="00A90F9A">
        <w:rPr>
          <w:rFonts w:hint="eastAsia"/>
          <w:color w:val="auto"/>
          <w:lang w:val="en-US"/>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rsidR="00F56E8C" w:rsidRPr="00A90F9A" w:rsidRDefault="007F3B75">
      <w:pPr>
        <w:pStyle w:val="Bodytext10"/>
        <w:spacing w:line="374" w:lineRule="exact"/>
        <w:ind w:firstLine="420"/>
        <w:outlineLvl w:val="0"/>
        <w:rPr>
          <w:color w:val="auto"/>
          <w:lang w:val="en-US"/>
        </w:rPr>
      </w:pPr>
      <w:bookmarkStart w:id="1421" w:name="_Toc144974686"/>
      <w:bookmarkStart w:id="1422" w:name="_Toc152042495"/>
      <w:bookmarkStart w:id="1423" w:name="_Toc51061809"/>
      <w:r w:rsidRPr="00A90F9A">
        <w:rPr>
          <w:rFonts w:hint="eastAsia"/>
          <w:color w:val="auto"/>
          <w:lang w:val="en-US"/>
        </w:rPr>
        <w:t>A -- 定值权重(即不调部分的权重)；</w:t>
      </w:r>
      <w:bookmarkEnd w:id="1421"/>
      <w:bookmarkEnd w:id="1422"/>
      <w:bookmarkEnd w:id="1423"/>
    </w:p>
    <w:p w:rsidR="00F56E8C" w:rsidRPr="00A90F9A" w:rsidRDefault="007F3B75">
      <w:pPr>
        <w:pStyle w:val="Bodytext10"/>
        <w:spacing w:line="374" w:lineRule="exact"/>
        <w:ind w:firstLine="420"/>
        <w:rPr>
          <w:color w:val="auto"/>
          <w:lang w:val="en-US"/>
        </w:rPr>
      </w:pPr>
      <w:r w:rsidRPr="00A90F9A">
        <w:rPr>
          <w:rFonts w:hint="eastAsia"/>
          <w:color w:val="auto"/>
          <w:lang w:val="en-US"/>
        </w:rPr>
        <w:t>B1；B2；B3·····Bn -- 各可调因子的变值权重(即可调部分的权重)为各可调因子在投标函投标总报价中所占的比例；</w:t>
      </w:r>
    </w:p>
    <w:p w:rsidR="00F56E8C" w:rsidRPr="00A90F9A" w:rsidRDefault="007F3B75">
      <w:pPr>
        <w:pStyle w:val="Bodytext10"/>
        <w:spacing w:line="374" w:lineRule="exact"/>
        <w:ind w:firstLine="420"/>
        <w:rPr>
          <w:color w:val="auto"/>
          <w:lang w:val="en-US"/>
        </w:rPr>
      </w:pPr>
      <w:r w:rsidRPr="00A90F9A">
        <w:rPr>
          <w:rFonts w:hint="eastAsia"/>
          <w:color w:val="auto"/>
          <w:lang w:val="en-US"/>
        </w:rPr>
        <w:t>Ft1；Ft2；Ft3·····Ftn -- 各可调因子的现行价格指数，指第17.3.3项、第17.5.2</w:t>
      </w:r>
      <w:r w:rsidRPr="00A90F9A">
        <w:rPr>
          <w:rFonts w:hint="eastAsia"/>
          <w:color w:val="auto"/>
          <w:lang w:val="en-US"/>
        </w:rPr>
        <w:lastRenderedPageBreak/>
        <w:t>项和第17.6.2项约定的付款证书相关周期最后一天的前42天的各可调因子的价格指数；</w:t>
      </w:r>
    </w:p>
    <w:p w:rsidR="00F56E8C" w:rsidRPr="00A90F9A" w:rsidRDefault="007F3B75">
      <w:pPr>
        <w:pStyle w:val="Bodytext10"/>
        <w:spacing w:line="374" w:lineRule="exact"/>
        <w:ind w:firstLine="420"/>
        <w:jc w:val="both"/>
        <w:rPr>
          <w:color w:val="auto"/>
          <w:lang w:val="en-US"/>
        </w:rPr>
      </w:pPr>
      <w:r w:rsidRPr="00A90F9A">
        <w:rPr>
          <w:rFonts w:hint="eastAsia"/>
          <w:color w:val="auto"/>
          <w:lang w:val="en-US"/>
        </w:rPr>
        <w:t>Fo1；Fo2; Fo3·····Fon -- 各可调因子的基本价格指数，指基准日期的各可调因子的价格指数。</w:t>
      </w:r>
    </w:p>
    <w:p w:rsidR="00F56E8C" w:rsidRPr="00A90F9A" w:rsidRDefault="007F3B75">
      <w:pPr>
        <w:pStyle w:val="Bodytext10"/>
        <w:spacing w:after="120" w:line="353" w:lineRule="exact"/>
        <w:ind w:firstLine="420"/>
        <w:jc w:val="both"/>
        <w:rPr>
          <w:color w:val="auto"/>
        </w:rPr>
      </w:pPr>
      <w:r w:rsidRPr="00A90F9A">
        <w:rPr>
          <w:color w:val="auto"/>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F56E8C" w:rsidRPr="00A90F9A" w:rsidRDefault="007F3B75">
      <w:pPr>
        <w:pStyle w:val="Bodytext10"/>
        <w:spacing w:line="379" w:lineRule="auto"/>
        <w:ind w:firstLine="420"/>
        <w:outlineLvl w:val="0"/>
        <w:rPr>
          <w:color w:val="auto"/>
        </w:rPr>
      </w:pPr>
      <w:bookmarkStart w:id="1424" w:name="_Toc51061810"/>
      <w:r w:rsidRPr="00A90F9A">
        <w:rPr>
          <w:rFonts w:ascii="Times New Roman" w:eastAsia="Times New Roman" w:hAnsi="Times New Roman" w:cs="Times New Roman"/>
          <w:color w:val="auto"/>
          <w:lang w:val="en-US" w:bidi="en-US"/>
        </w:rPr>
        <w:t>16.1.1.2</w:t>
      </w:r>
      <w:r w:rsidRPr="00A90F9A">
        <w:rPr>
          <w:color w:val="auto"/>
        </w:rPr>
        <w:t>暂时确定调整差额</w:t>
      </w:r>
      <w:bookmarkEnd w:id="1424"/>
    </w:p>
    <w:p w:rsidR="00F56E8C" w:rsidRPr="00A90F9A" w:rsidRDefault="007F3B75">
      <w:pPr>
        <w:pStyle w:val="Bodytext10"/>
        <w:spacing w:after="120" w:line="362" w:lineRule="exact"/>
        <w:ind w:firstLine="440"/>
        <w:jc w:val="both"/>
        <w:rPr>
          <w:color w:val="auto"/>
        </w:rPr>
      </w:pPr>
      <w:r w:rsidRPr="00A90F9A">
        <w:rPr>
          <w:color w:val="auto"/>
        </w:rPr>
        <w:t>在计算调整差额时得不到现行价格指数的，可暂用上一次价格指数计算，并在以后的付款中再按实际价格指数进行调整。</w:t>
      </w:r>
    </w:p>
    <w:p w:rsidR="00F56E8C" w:rsidRPr="00A90F9A" w:rsidRDefault="007F3B75">
      <w:pPr>
        <w:pStyle w:val="Bodytext20"/>
        <w:spacing w:after="0" w:line="386" w:lineRule="auto"/>
        <w:ind w:firstLine="440"/>
        <w:jc w:val="both"/>
        <w:outlineLvl w:val="0"/>
        <w:rPr>
          <w:color w:val="auto"/>
          <w:lang w:eastAsia="zh-CN"/>
        </w:rPr>
      </w:pPr>
      <w:bookmarkStart w:id="1425" w:name="_Toc51061811"/>
      <w:r w:rsidRPr="00A90F9A">
        <w:rPr>
          <w:color w:val="auto"/>
          <w:lang w:eastAsia="zh-CN"/>
        </w:rPr>
        <w:t>16.1.1.3</w:t>
      </w:r>
      <w:r w:rsidRPr="00A90F9A">
        <w:rPr>
          <w:rFonts w:ascii="宋体" w:eastAsia="宋体" w:hAnsi="宋体" w:cs="宋体"/>
          <w:color w:val="auto"/>
          <w:lang w:val="zh-CN" w:eastAsia="zh-CN" w:bidi="zh-CN"/>
        </w:rPr>
        <w:t>权重的调整</w:t>
      </w:r>
      <w:bookmarkEnd w:id="1425"/>
    </w:p>
    <w:p w:rsidR="00F56E8C" w:rsidRPr="00A90F9A" w:rsidRDefault="007F3B75">
      <w:pPr>
        <w:pStyle w:val="Bodytext10"/>
        <w:spacing w:after="120" w:line="370" w:lineRule="exact"/>
        <w:ind w:firstLine="440"/>
        <w:jc w:val="both"/>
        <w:rPr>
          <w:color w:val="auto"/>
        </w:rPr>
      </w:pPr>
      <w:r w:rsidRPr="00A90F9A">
        <w:rPr>
          <w:color w:val="auto"/>
        </w:rPr>
        <w:t>按第</w:t>
      </w:r>
      <w:r w:rsidRPr="00A90F9A">
        <w:rPr>
          <w:rFonts w:ascii="Times New Roman" w:eastAsia="Times New Roman" w:hAnsi="Times New Roman" w:cs="Times New Roman"/>
          <w:color w:val="auto"/>
          <w:lang w:val="en-US" w:bidi="en-US"/>
        </w:rPr>
        <w:t xml:space="preserve">15. </w:t>
      </w:r>
      <w:r w:rsidRPr="00A90F9A">
        <w:rPr>
          <w:rFonts w:ascii="Times New Roman" w:eastAsia="Times New Roman" w:hAnsi="Times New Roman" w:cs="Times New Roman"/>
          <w:color w:val="auto"/>
        </w:rPr>
        <w:t>1</w:t>
      </w:r>
      <w:r w:rsidRPr="00A90F9A">
        <w:rPr>
          <w:color w:val="auto"/>
        </w:rPr>
        <w:t>款约定的变更导致原定合同中的权重不合理时，由监理人与承包人和发包人协商后进行调整。</w:t>
      </w:r>
    </w:p>
    <w:p w:rsidR="00F56E8C" w:rsidRPr="00A90F9A" w:rsidRDefault="007F3B75">
      <w:pPr>
        <w:pStyle w:val="Bodytext10"/>
        <w:spacing w:line="374" w:lineRule="auto"/>
        <w:ind w:firstLine="420"/>
        <w:outlineLvl w:val="0"/>
        <w:rPr>
          <w:color w:val="auto"/>
        </w:rPr>
      </w:pPr>
      <w:bookmarkStart w:id="1426" w:name="_Toc51061812"/>
      <w:r w:rsidRPr="00A90F9A">
        <w:rPr>
          <w:rFonts w:ascii="Times New Roman" w:eastAsia="Times New Roman" w:hAnsi="Times New Roman" w:cs="Times New Roman"/>
          <w:color w:val="auto"/>
          <w:lang w:val="en-US" w:bidi="en-US"/>
        </w:rPr>
        <w:t>16.1.1.4</w:t>
      </w:r>
      <w:r w:rsidRPr="00A90F9A">
        <w:rPr>
          <w:color w:val="auto"/>
        </w:rPr>
        <w:t>承包人工期延误后的价格调整</w:t>
      </w:r>
      <w:bookmarkEnd w:id="1426"/>
    </w:p>
    <w:p w:rsidR="00F56E8C" w:rsidRPr="00A90F9A" w:rsidRDefault="007F3B75">
      <w:pPr>
        <w:pStyle w:val="Bodytext10"/>
        <w:spacing w:after="120" w:line="356" w:lineRule="exact"/>
        <w:ind w:firstLine="440"/>
        <w:jc w:val="both"/>
        <w:rPr>
          <w:color w:val="auto"/>
        </w:rPr>
      </w:pPr>
      <w:r w:rsidRPr="00A90F9A">
        <w:rPr>
          <w:color w:val="auto"/>
        </w:rPr>
        <w:t>由于承包人原因未在约定的工期内竣工的，则对原约定竣工日期后继续施工的工程, 在使用第</w:t>
      </w:r>
      <w:r w:rsidRPr="00A90F9A">
        <w:rPr>
          <w:rFonts w:ascii="Times New Roman" w:eastAsia="Times New Roman" w:hAnsi="Times New Roman" w:cs="Times New Roman"/>
          <w:color w:val="auto"/>
          <w:lang w:val="en-US" w:bidi="en-US"/>
        </w:rPr>
        <w:t xml:space="preserve">16. 1. 1. </w:t>
      </w:r>
      <w:r w:rsidRPr="00A90F9A">
        <w:rPr>
          <w:rFonts w:ascii="Times New Roman" w:eastAsia="Times New Roman" w:hAnsi="Times New Roman" w:cs="Times New Roman"/>
          <w:color w:val="auto"/>
        </w:rPr>
        <w:t>1</w:t>
      </w:r>
      <w:r w:rsidRPr="00A90F9A">
        <w:rPr>
          <w:color w:val="auto"/>
        </w:rPr>
        <w:t>目价格调整公式时，应采用原约定竣工日期与实际竣工日期的两个价格指数中较低的一个作为现行价格指数。</w:t>
      </w:r>
    </w:p>
    <w:p w:rsidR="00F56E8C" w:rsidRPr="00A90F9A" w:rsidRDefault="007F3B75">
      <w:pPr>
        <w:pStyle w:val="Bodytext10"/>
        <w:tabs>
          <w:tab w:val="left" w:pos="861"/>
        </w:tabs>
        <w:spacing w:line="374" w:lineRule="auto"/>
        <w:ind w:firstLine="0"/>
        <w:jc w:val="both"/>
        <w:outlineLvl w:val="0"/>
        <w:rPr>
          <w:color w:val="auto"/>
        </w:rPr>
      </w:pPr>
      <w:bookmarkStart w:id="1427" w:name="bookmark1325"/>
      <w:bookmarkStart w:id="1428" w:name="_Toc51061813"/>
      <w:bookmarkEnd w:id="1427"/>
      <w:r w:rsidRPr="00A90F9A">
        <w:rPr>
          <w:rFonts w:ascii="Times New Roman" w:eastAsiaTheme="minorEastAsia" w:hAnsi="Times New Roman" w:cs="Times New Roman" w:hint="eastAsia"/>
          <w:color w:val="auto"/>
          <w:lang w:val="en-US" w:bidi="en-US"/>
        </w:rPr>
        <w:t>16.</w:t>
      </w:r>
      <w:r w:rsidRPr="00A90F9A">
        <w:rPr>
          <w:rFonts w:ascii="Times New Roman" w:eastAsia="Times New Roman" w:hAnsi="Times New Roman" w:cs="Times New Roman"/>
          <w:color w:val="auto"/>
          <w:lang w:val="en-US" w:bidi="en-US"/>
        </w:rPr>
        <w:t xml:space="preserve">1. </w:t>
      </w:r>
      <w:r w:rsidRPr="00A90F9A">
        <w:rPr>
          <w:rFonts w:ascii="Times New Roman" w:eastAsia="Times New Roman" w:hAnsi="Times New Roman" w:cs="Times New Roman"/>
          <w:color w:val="auto"/>
        </w:rPr>
        <w:t>2</w:t>
      </w:r>
      <w:r w:rsidRPr="00A90F9A">
        <w:rPr>
          <w:color w:val="auto"/>
        </w:rPr>
        <w:t>采用造价信息调整价格差额</w:t>
      </w:r>
      <w:bookmarkEnd w:id="1428"/>
    </w:p>
    <w:p w:rsidR="00F56E8C" w:rsidRPr="00A90F9A" w:rsidRDefault="007F3B75">
      <w:pPr>
        <w:pStyle w:val="Bodytext10"/>
        <w:spacing w:line="359" w:lineRule="exact"/>
        <w:ind w:firstLine="440"/>
        <w:jc w:val="both"/>
        <w:rPr>
          <w:color w:val="auto"/>
        </w:rPr>
      </w:pPr>
      <w:r w:rsidRPr="00A90F9A">
        <w:rPr>
          <w:color w:val="auto"/>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rsidR="00F56E8C" w:rsidRPr="00A90F9A" w:rsidRDefault="007F3B75">
      <w:pPr>
        <w:pStyle w:val="Bodytext10"/>
        <w:spacing w:after="160" w:line="359" w:lineRule="exact"/>
        <w:ind w:firstLine="420"/>
        <w:rPr>
          <w:color w:val="auto"/>
        </w:rPr>
      </w:pPr>
      <w:r w:rsidRPr="00A90F9A">
        <w:rPr>
          <w:color w:val="auto"/>
        </w:rPr>
        <w:t>工程造价信息的来源以及价格调整的项目和系数在专用合同条款中约定。</w:t>
      </w:r>
    </w:p>
    <w:p w:rsidR="00F56E8C" w:rsidRPr="00A90F9A" w:rsidRDefault="007F3B75">
      <w:pPr>
        <w:pStyle w:val="3"/>
        <w:rPr>
          <w:rFonts w:asciiTheme="majorEastAsia" w:eastAsiaTheme="majorEastAsia" w:hAnsiTheme="majorEastAsia"/>
          <w:color w:val="auto"/>
          <w:sz w:val="28"/>
          <w:szCs w:val="28"/>
          <w:lang w:eastAsia="zh-CN"/>
        </w:rPr>
      </w:pPr>
      <w:bookmarkStart w:id="1429" w:name="_Toc30516"/>
      <w:bookmarkStart w:id="1430" w:name="bookmark1327"/>
      <w:bookmarkStart w:id="1431" w:name="bookmark1326"/>
      <w:bookmarkStart w:id="1432" w:name="bookmark1328"/>
      <w:bookmarkStart w:id="1433" w:name="_Toc51061814"/>
      <w:r w:rsidRPr="00A90F9A">
        <w:rPr>
          <w:rFonts w:asciiTheme="majorEastAsia" w:eastAsiaTheme="majorEastAsia" w:hAnsiTheme="majorEastAsia"/>
          <w:color w:val="auto"/>
          <w:sz w:val="28"/>
          <w:szCs w:val="28"/>
          <w:lang w:eastAsia="zh-CN"/>
        </w:rPr>
        <w:t>16.2法律变化引起的价格调整</w:t>
      </w:r>
      <w:bookmarkEnd w:id="1429"/>
      <w:bookmarkEnd w:id="1430"/>
      <w:bookmarkEnd w:id="1431"/>
      <w:bookmarkEnd w:id="1432"/>
      <w:bookmarkEnd w:id="1433"/>
    </w:p>
    <w:p w:rsidR="00F56E8C" w:rsidRPr="00A90F9A" w:rsidRDefault="007F3B75">
      <w:pPr>
        <w:pStyle w:val="Bodytext10"/>
        <w:spacing w:after="300" w:line="348" w:lineRule="exact"/>
        <w:ind w:firstLine="440"/>
        <w:jc w:val="both"/>
        <w:rPr>
          <w:color w:val="auto"/>
        </w:rPr>
      </w:pPr>
      <w:r w:rsidRPr="00A90F9A">
        <w:rPr>
          <w:color w:val="auto"/>
        </w:rPr>
        <w:t>在基准日后，因法律变化导致承包人在合同履行中所需要的工程费用发生除第</w:t>
      </w:r>
      <w:r w:rsidRPr="00A90F9A">
        <w:rPr>
          <w:rFonts w:ascii="Times New Roman" w:eastAsia="Times New Roman" w:hAnsi="Times New Roman" w:cs="Times New Roman"/>
          <w:color w:val="auto"/>
          <w:lang w:val="en-US" w:bidi="en-US"/>
        </w:rPr>
        <w:t xml:space="preserve">16. </w:t>
      </w:r>
      <w:r w:rsidRPr="00A90F9A">
        <w:rPr>
          <w:rFonts w:ascii="Times New Roman" w:eastAsia="Times New Roman" w:hAnsi="Times New Roman" w:cs="Times New Roman"/>
          <w:color w:val="auto"/>
        </w:rPr>
        <w:t>1</w:t>
      </w:r>
      <w:r w:rsidRPr="00A90F9A">
        <w:rPr>
          <w:color w:val="auto"/>
        </w:rPr>
        <w:t>款约定以外的增减时，监理人应根据法律、国家或省、自治区、直辖市有关部门的规定，按第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款商定或确定需调整的合同价款。</w:t>
      </w:r>
    </w:p>
    <w:p w:rsidR="00F56E8C" w:rsidRPr="00A90F9A" w:rsidRDefault="007F3B75">
      <w:pPr>
        <w:pStyle w:val="2"/>
        <w:rPr>
          <w:color w:val="auto"/>
        </w:rPr>
      </w:pPr>
      <w:bookmarkStart w:id="1434" w:name="_Toc15158"/>
      <w:bookmarkStart w:id="1435" w:name="bookmark1330"/>
      <w:bookmarkStart w:id="1436" w:name="bookmark1331"/>
      <w:bookmarkStart w:id="1437" w:name="bookmark1329"/>
      <w:bookmarkStart w:id="1438" w:name="_Toc51061815"/>
      <w:r w:rsidRPr="00A90F9A">
        <w:rPr>
          <w:color w:val="auto"/>
        </w:rPr>
        <w:t>17.</w:t>
      </w:r>
      <w:r w:rsidRPr="00A90F9A">
        <w:rPr>
          <w:color w:val="auto"/>
        </w:rPr>
        <w:t>计量与支付</w:t>
      </w:r>
      <w:bookmarkEnd w:id="1434"/>
      <w:bookmarkEnd w:id="1435"/>
      <w:bookmarkEnd w:id="1436"/>
      <w:bookmarkEnd w:id="1437"/>
      <w:bookmarkEnd w:id="1438"/>
    </w:p>
    <w:p w:rsidR="00F56E8C" w:rsidRPr="00A90F9A" w:rsidRDefault="007F3B75">
      <w:pPr>
        <w:pStyle w:val="3"/>
        <w:rPr>
          <w:rFonts w:eastAsiaTheme="majorEastAsia"/>
          <w:color w:val="auto"/>
          <w:szCs w:val="28"/>
          <w:lang w:eastAsia="zh-CN"/>
        </w:rPr>
      </w:pPr>
      <w:bookmarkStart w:id="1439" w:name="bookmark1333"/>
      <w:bookmarkStart w:id="1440" w:name="bookmark1332"/>
      <w:bookmarkStart w:id="1441" w:name="_Toc7733"/>
      <w:bookmarkStart w:id="1442" w:name="bookmark1334"/>
      <w:bookmarkStart w:id="1443" w:name="_Toc51061816"/>
      <w:r w:rsidRPr="00A90F9A">
        <w:rPr>
          <w:rFonts w:eastAsiaTheme="majorEastAsia"/>
          <w:color w:val="auto"/>
          <w:szCs w:val="28"/>
          <w:lang w:eastAsia="zh-CN"/>
        </w:rPr>
        <w:t>17.1</w:t>
      </w:r>
      <w:r w:rsidRPr="00A90F9A">
        <w:rPr>
          <w:rFonts w:eastAsiaTheme="majorEastAsia"/>
          <w:color w:val="auto"/>
          <w:szCs w:val="28"/>
          <w:lang w:eastAsia="zh-CN"/>
        </w:rPr>
        <w:t>计量</w:t>
      </w:r>
      <w:bookmarkEnd w:id="1439"/>
      <w:bookmarkEnd w:id="1440"/>
      <w:bookmarkEnd w:id="1441"/>
      <w:bookmarkEnd w:id="1442"/>
      <w:bookmarkEnd w:id="1443"/>
    </w:p>
    <w:p w:rsidR="00F56E8C" w:rsidRPr="00A90F9A" w:rsidRDefault="007F3B75">
      <w:pPr>
        <w:pStyle w:val="Bodytext20"/>
        <w:tabs>
          <w:tab w:val="left" w:pos="841"/>
        </w:tabs>
        <w:spacing w:after="0" w:line="374" w:lineRule="auto"/>
        <w:ind w:firstLine="0"/>
        <w:rPr>
          <w:color w:val="auto"/>
          <w:lang w:eastAsia="zh-CN"/>
        </w:rPr>
      </w:pPr>
      <w:bookmarkStart w:id="1444" w:name="bookmark1335"/>
      <w:bookmarkEnd w:id="1444"/>
      <w:r w:rsidRPr="00A90F9A">
        <w:rPr>
          <w:rFonts w:eastAsiaTheme="minorEastAsia" w:hint="eastAsia"/>
          <w:color w:val="auto"/>
          <w:lang w:eastAsia="zh-CN"/>
        </w:rPr>
        <w:t xml:space="preserve">        17.</w:t>
      </w:r>
      <w:r w:rsidRPr="00A90F9A">
        <w:rPr>
          <w:color w:val="auto"/>
          <w:lang w:eastAsia="zh-CN"/>
        </w:rPr>
        <w:t xml:space="preserve">1. </w:t>
      </w:r>
      <w:r w:rsidRPr="00A90F9A">
        <w:rPr>
          <w:color w:val="auto"/>
          <w:lang w:val="zh-CN" w:eastAsia="zh-CN" w:bidi="zh-CN"/>
        </w:rPr>
        <w:t>1</w:t>
      </w:r>
      <w:r w:rsidRPr="00A90F9A">
        <w:rPr>
          <w:rFonts w:ascii="宋体" w:eastAsia="宋体" w:hAnsi="宋体" w:cs="宋体"/>
          <w:color w:val="auto"/>
          <w:lang w:val="zh-CN" w:eastAsia="zh-CN" w:bidi="zh-CN"/>
        </w:rPr>
        <w:t>计量单位</w:t>
      </w:r>
    </w:p>
    <w:p w:rsidR="00F56E8C" w:rsidRPr="00A90F9A" w:rsidRDefault="007F3B75">
      <w:pPr>
        <w:pStyle w:val="Bodytext10"/>
        <w:spacing w:after="120" w:line="359" w:lineRule="exact"/>
        <w:ind w:firstLine="420"/>
        <w:rPr>
          <w:color w:val="auto"/>
        </w:rPr>
      </w:pPr>
      <w:r w:rsidRPr="00A90F9A">
        <w:rPr>
          <w:color w:val="auto"/>
        </w:rPr>
        <w:t>计量采用国家法定的计量单位。</w:t>
      </w:r>
    </w:p>
    <w:p w:rsidR="00F56E8C" w:rsidRPr="00A90F9A" w:rsidRDefault="007F3B75">
      <w:pPr>
        <w:pStyle w:val="Bodytext10"/>
        <w:tabs>
          <w:tab w:val="left" w:pos="841"/>
        </w:tabs>
        <w:spacing w:line="374" w:lineRule="auto"/>
        <w:ind w:left="420" w:firstLine="0"/>
        <w:rPr>
          <w:color w:val="auto"/>
        </w:rPr>
      </w:pPr>
      <w:bookmarkStart w:id="1445" w:name="bookmark1336"/>
      <w:bookmarkEnd w:id="1445"/>
      <w:r w:rsidRPr="00A90F9A">
        <w:rPr>
          <w:rFonts w:ascii="Times New Roman" w:eastAsiaTheme="minorEastAsia" w:hAnsi="Times New Roman" w:cs="Times New Roman" w:hint="eastAsia"/>
          <w:color w:val="auto"/>
          <w:lang w:val="en-US" w:bidi="en-US"/>
        </w:rPr>
        <w:t>17.</w:t>
      </w:r>
      <w:r w:rsidRPr="00A90F9A">
        <w:rPr>
          <w:rFonts w:ascii="Times New Roman" w:eastAsia="Times New Roman" w:hAnsi="Times New Roman" w:cs="Times New Roman"/>
          <w:color w:val="auto"/>
          <w:lang w:val="en-US" w:bidi="en-US"/>
        </w:rPr>
        <w:t xml:space="preserve">1. </w:t>
      </w:r>
      <w:r w:rsidRPr="00A90F9A">
        <w:rPr>
          <w:rFonts w:ascii="Times New Roman" w:eastAsia="Times New Roman" w:hAnsi="Times New Roman" w:cs="Times New Roman"/>
          <w:color w:val="auto"/>
        </w:rPr>
        <w:t>2</w:t>
      </w:r>
      <w:r w:rsidRPr="00A90F9A">
        <w:rPr>
          <w:color w:val="auto"/>
        </w:rPr>
        <w:t>计量方法</w:t>
      </w:r>
    </w:p>
    <w:p w:rsidR="00F56E8C" w:rsidRPr="00A90F9A" w:rsidRDefault="007F3B75">
      <w:pPr>
        <w:pStyle w:val="Bodytext10"/>
        <w:spacing w:after="120" w:line="359" w:lineRule="exact"/>
        <w:ind w:firstLine="420"/>
        <w:rPr>
          <w:color w:val="auto"/>
        </w:rPr>
      </w:pPr>
      <w:r w:rsidRPr="00A90F9A">
        <w:rPr>
          <w:color w:val="auto"/>
        </w:rPr>
        <w:lastRenderedPageBreak/>
        <w:t>结算工程量应按工程量清单中约定的方法计算。</w:t>
      </w:r>
    </w:p>
    <w:p w:rsidR="00F56E8C" w:rsidRPr="00A90F9A" w:rsidRDefault="007F3B75">
      <w:pPr>
        <w:pStyle w:val="Bodytext20"/>
        <w:spacing w:after="0" w:line="374" w:lineRule="auto"/>
        <w:rPr>
          <w:color w:val="auto"/>
          <w:lang w:eastAsia="zh-CN"/>
        </w:rPr>
      </w:pPr>
      <w:r w:rsidRPr="00A90F9A">
        <w:rPr>
          <w:color w:val="auto"/>
          <w:lang w:eastAsia="zh-CN"/>
        </w:rPr>
        <w:t xml:space="preserve">17. 1. </w:t>
      </w:r>
      <w:r w:rsidRPr="00A90F9A">
        <w:rPr>
          <w:color w:val="auto"/>
          <w:lang w:val="zh-CN" w:eastAsia="zh-CN" w:bidi="zh-CN"/>
        </w:rPr>
        <w:t>3</w:t>
      </w:r>
      <w:r w:rsidRPr="00A90F9A">
        <w:rPr>
          <w:rFonts w:ascii="宋体" w:eastAsia="宋体" w:hAnsi="宋体" w:cs="宋体"/>
          <w:color w:val="auto"/>
          <w:lang w:val="zh-CN" w:eastAsia="zh-CN" w:bidi="zh-CN"/>
        </w:rPr>
        <w:t>计量周期</w:t>
      </w:r>
    </w:p>
    <w:p w:rsidR="00F56E8C" w:rsidRPr="00A90F9A" w:rsidRDefault="007F3B75">
      <w:pPr>
        <w:pStyle w:val="Bodytext10"/>
        <w:spacing w:after="120" w:line="350" w:lineRule="exact"/>
        <w:ind w:firstLine="440"/>
        <w:jc w:val="both"/>
        <w:rPr>
          <w:color w:val="auto"/>
        </w:rPr>
      </w:pPr>
      <w:r w:rsidRPr="00A90F9A">
        <w:rPr>
          <w:color w:val="auto"/>
        </w:rPr>
        <w:t>除专用合同条款另有约定外，单价子目已完成工程量按月计量，总价子目的计量周期 按批准的支付分解报告确定。</w:t>
      </w:r>
    </w:p>
    <w:p w:rsidR="00F56E8C" w:rsidRPr="00A90F9A" w:rsidRDefault="007F3B75">
      <w:pPr>
        <w:pStyle w:val="Bodytext10"/>
        <w:ind w:firstLine="440"/>
        <w:jc w:val="both"/>
        <w:rPr>
          <w:color w:val="auto"/>
        </w:rPr>
      </w:pPr>
      <w:r w:rsidRPr="00A90F9A">
        <w:rPr>
          <w:rFonts w:ascii="Times New Roman" w:eastAsia="Times New Roman" w:hAnsi="Times New Roman" w:cs="Times New Roman"/>
          <w:color w:val="auto"/>
          <w:lang w:val="en-US" w:eastAsia="en-US" w:bidi="en-US"/>
        </w:rPr>
        <w:t>17.1.4</w:t>
      </w:r>
      <w:r w:rsidRPr="00A90F9A">
        <w:rPr>
          <w:color w:val="auto"/>
        </w:rPr>
        <w:t>单价子目的计量</w:t>
      </w:r>
    </w:p>
    <w:p w:rsidR="00F56E8C" w:rsidRPr="00A90F9A" w:rsidRDefault="007F3B75">
      <w:pPr>
        <w:pStyle w:val="Bodytext10"/>
        <w:numPr>
          <w:ilvl w:val="0"/>
          <w:numId w:val="46"/>
        </w:numPr>
        <w:tabs>
          <w:tab w:val="left" w:pos="920"/>
        </w:tabs>
        <w:spacing w:line="360" w:lineRule="exact"/>
        <w:ind w:firstLine="440"/>
        <w:jc w:val="both"/>
        <w:rPr>
          <w:color w:val="auto"/>
        </w:rPr>
      </w:pPr>
      <w:bookmarkStart w:id="1446" w:name="bookmark1337"/>
      <w:bookmarkEnd w:id="1446"/>
      <w:r w:rsidRPr="00A90F9A">
        <w:rPr>
          <w:color w:val="auto"/>
        </w:rPr>
        <w:t>已标价工程量清单中的单价子目工程量为估算工程量。结算工程量是承包人实际完成的，并按合同约定的计量方法进行计量的工程量。</w:t>
      </w:r>
    </w:p>
    <w:p w:rsidR="00F56E8C" w:rsidRPr="00A90F9A" w:rsidRDefault="007F3B75">
      <w:pPr>
        <w:pStyle w:val="Bodytext10"/>
        <w:numPr>
          <w:ilvl w:val="0"/>
          <w:numId w:val="46"/>
        </w:numPr>
        <w:tabs>
          <w:tab w:val="left" w:pos="920"/>
        </w:tabs>
        <w:spacing w:line="360" w:lineRule="exact"/>
        <w:ind w:firstLine="440"/>
        <w:jc w:val="both"/>
        <w:rPr>
          <w:color w:val="auto"/>
        </w:rPr>
      </w:pPr>
      <w:bookmarkStart w:id="1447" w:name="bookmark1338"/>
      <w:bookmarkEnd w:id="1447"/>
      <w:r w:rsidRPr="00A90F9A">
        <w:rPr>
          <w:color w:val="auto"/>
        </w:rPr>
        <w:t>承包人对已完成的工程进行计量，向监理人提交进度付款申请单、已完成工程量报表和有关计量资料。</w:t>
      </w:r>
    </w:p>
    <w:p w:rsidR="00F56E8C" w:rsidRPr="00A90F9A" w:rsidRDefault="007F3B75">
      <w:pPr>
        <w:pStyle w:val="Bodytext10"/>
        <w:numPr>
          <w:ilvl w:val="0"/>
          <w:numId w:val="46"/>
        </w:numPr>
        <w:tabs>
          <w:tab w:val="left" w:pos="483"/>
        </w:tabs>
        <w:spacing w:line="360" w:lineRule="exact"/>
        <w:ind w:firstLine="440"/>
        <w:jc w:val="both"/>
        <w:rPr>
          <w:color w:val="auto"/>
        </w:rPr>
      </w:pPr>
      <w:r w:rsidRPr="00A90F9A">
        <w:rPr>
          <w:color w:val="auto"/>
        </w:rPr>
        <w:t>监理人对承包人提交的工程量报表进行复核，以确定实际完成的工程量。对数量</w:t>
      </w:r>
      <w:bookmarkStart w:id="1448" w:name="bookmark1339"/>
      <w:bookmarkEnd w:id="1448"/>
      <w:r w:rsidRPr="00A90F9A">
        <w:rPr>
          <w:color w:val="auto"/>
        </w:rPr>
        <w:t>有异议的，可要求承包人按第</w:t>
      </w:r>
      <w:r w:rsidRPr="00A90F9A">
        <w:rPr>
          <w:rFonts w:ascii="Times New Roman" w:eastAsia="Times New Roman" w:hAnsi="Times New Roman" w:cs="Times New Roman"/>
          <w:color w:val="auto"/>
          <w:lang w:val="en-US" w:bidi="en-US"/>
        </w:rPr>
        <w:t xml:space="preserve">8. </w:t>
      </w:r>
      <w:r w:rsidRPr="00A90F9A">
        <w:rPr>
          <w:rFonts w:ascii="Times New Roman" w:eastAsia="Times New Roman" w:hAnsi="Times New Roman" w:cs="Times New Roman"/>
          <w:color w:val="auto"/>
        </w:rPr>
        <w:t>2</w:t>
      </w:r>
      <w:r w:rsidRPr="00A90F9A">
        <w:rPr>
          <w:color w:val="auto"/>
        </w:rPr>
        <w:t>款约定进行共同复核和抽样复测。承包人应协助监理人进行复核并按监理人要求提供补充计量资料。承包人未按监理人要求参加复核，监理人复核或修正的工程量视为承包人实际完成的工程量。</w:t>
      </w:r>
    </w:p>
    <w:p w:rsidR="00F56E8C" w:rsidRPr="00A90F9A" w:rsidRDefault="007F3B75">
      <w:pPr>
        <w:pStyle w:val="Bodytext10"/>
        <w:numPr>
          <w:ilvl w:val="0"/>
          <w:numId w:val="46"/>
        </w:numPr>
        <w:tabs>
          <w:tab w:val="left" w:pos="899"/>
        </w:tabs>
        <w:spacing w:line="362" w:lineRule="exact"/>
        <w:ind w:firstLine="440"/>
        <w:jc w:val="both"/>
        <w:rPr>
          <w:color w:val="auto"/>
        </w:rPr>
      </w:pPr>
      <w:bookmarkStart w:id="1449" w:name="bookmark1340"/>
      <w:bookmarkEnd w:id="1449"/>
      <w:r w:rsidRPr="00A90F9A">
        <w:rPr>
          <w:color w:val="auto"/>
        </w:rPr>
        <w:t>监理人认为有必要时，可通知承包人共同进行联合测量、计量，承包人应遵照执行。</w:t>
      </w:r>
    </w:p>
    <w:p w:rsidR="00F56E8C" w:rsidRPr="00A90F9A" w:rsidRDefault="007F3B75">
      <w:pPr>
        <w:pStyle w:val="Bodytext10"/>
        <w:numPr>
          <w:ilvl w:val="0"/>
          <w:numId w:val="46"/>
        </w:numPr>
        <w:tabs>
          <w:tab w:val="left" w:pos="902"/>
        </w:tabs>
        <w:spacing w:line="352" w:lineRule="exact"/>
        <w:ind w:firstLine="440"/>
        <w:jc w:val="both"/>
        <w:rPr>
          <w:color w:val="auto"/>
        </w:rPr>
      </w:pPr>
      <w:bookmarkStart w:id="1450" w:name="bookmark1341"/>
      <w:bookmarkEnd w:id="1450"/>
      <w:r w:rsidRPr="00A90F9A">
        <w:rPr>
          <w:color w:val="auto"/>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F56E8C" w:rsidRPr="00A90F9A" w:rsidRDefault="007F3B75">
      <w:pPr>
        <w:pStyle w:val="Bodytext10"/>
        <w:numPr>
          <w:ilvl w:val="0"/>
          <w:numId w:val="46"/>
        </w:numPr>
        <w:tabs>
          <w:tab w:val="left" w:pos="902"/>
        </w:tabs>
        <w:spacing w:line="359" w:lineRule="exact"/>
        <w:ind w:firstLine="440"/>
        <w:jc w:val="both"/>
        <w:rPr>
          <w:color w:val="auto"/>
        </w:rPr>
      </w:pPr>
      <w:bookmarkStart w:id="1451" w:name="bookmark1342"/>
      <w:bookmarkEnd w:id="1451"/>
      <w:r w:rsidRPr="00A90F9A">
        <w:rPr>
          <w:color w:val="auto"/>
        </w:rPr>
        <w:t>监理人应在收到承包人提交的工程量报表后的</w:t>
      </w:r>
      <w:r w:rsidRPr="00A90F9A">
        <w:rPr>
          <w:rFonts w:ascii="Times New Roman" w:eastAsia="Times New Roman" w:hAnsi="Times New Roman" w:cs="Times New Roman"/>
          <w:color w:val="auto"/>
        </w:rPr>
        <w:t>7</w:t>
      </w:r>
      <w:r w:rsidRPr="00A90F9A">
        <w:rPr>
          <w:color w:val="auto"/>
        </w:rPr>
        <w:t>天内进行复核，监理人未在约定时间内复核的，承包人提交的工程量报表中的工程量视为承包人实际完成的工程量，据此计算工程价款。</w:t>
      </w:r>
    </w:p>
    <w:p w:rsidR="00F56E8C" w:rsidRPr="00A90F9A" w:rsidRDefault="007F3B75">
      <w:pPr>
        <w:pStyle w:val="Bodytext10"/>
        <w:spacing w:line="354" w:lineRule="exact"/>
        <w:ind w:firstLine="440"/>
        <w:jc w:val="both"/>
        <w:rPr>
          <w:color w:val="auto"/>
        </w:rPr>
      </w:pPr>
      <w:r w:rsidRPr="00A90F9A">
        <w:rPr>
          <w:rFonts w:ascii="Times New Roman" w:eastAsia="Times New Roman" w:hAnsi="Times New Roman" w:cs="Times New Roman"/>
          <w:color w:val="auto"/>
          <w:lang w:val="en-US" w:bidi="en-US"/>
        </w:rPr>
        <w:t>17.1.5</w:t>
      </w:r>
      <w:r w:rsidRPr="00A90F9A">
        <w:rPr>
          <w:color w:val="auto"/>
        </w:rPr>
        <w:t>总价子目的计量</w:t>
      </w:r>
    </w:p>
    <w:p w:rsidR="00F56E8C" w:rsidRPr="00A90F9A" w:rsidRDefault="007F3B75">
      <w:pPr>
        <w:pStyle w:val="Bodytext10"/>
        <w:spacing w:line="354" w:lineRule="exact"/>
        <w:ind w:firstLine="420"/>
        <w:rPr>
          <w:color w:val="auto"/>
        </w:rPr>
      </w:pPr>
      <w:r w:rsidRPr="00A90F9A">
        <w:rPr>
          <w:color w:val="auto"/>
        </w:rPr>
        <w:t>总价子目的分解和计量按照下述约定进行。</w:t>
      </w:r>
    </w:p>
    <w:p w:rsidR="00F56E8C" w:rsidRPr="00A90F9A" w:rsidRDefault="007F3B75">
      <w:pPr>
        <w:pStyle w:val="Bodytext10"/>
        <w:numPr>
          <w:ilvl w:val="0"/>
          <w:numId w:val="47"/>
        </w:numPr>
        <w:tabs>
          <w:tab w:val="left" w:pos="899"/>
        </w:tabs>
        <w:spacing w:line="362" w:lineRule="exact"/>
        <w:ind w:firstLine="440"/>
        <w:jc w:val="both"/>
        <w:rPr>
          <w:color w:val="auto"/>
        </w:rPr>
      </w:pPr>
      <w:bookmarkStart w:id="1452" w:name="bookmark1343"/>
      <w:bookmarkEnd w:id="1452"/>
      <w:r w:rsidRPr="00A90F9A">
        <w:rPr>
          <w:color w:val="auto"/>
        </w:rPr>
        <w:t>总价子目的计量和支付应以总价为基础，不因第</w:t>
      </w:r>
      <w:r w:rsidRPr="00A90F9A">
        <w:rPr>
          <w:rFonts w:ascii="Times New Roman" w:eastAsia="Times New Roman" w:hAnsi="Times New Roman" w:cs="Times New Roman"/>
          <w:color w:val="auto"/>
          <w:lang w:val="en-US" w:bidi="en-US"/>
        </w:rPr>
        <w:t>16.1</w:t>
      </w:r>
      <w:r w:rsidRPr="00A90F9A">
        <w:rPr>
          <w:color w:val="auto"/>
        </w:rPr>
        <w:t>款中的因素而进行调整。承包人实际完成的工程量，是进行工程目标管理和控制进度支付的依据。</w:t>
      </w:r>
    </w:p>
    <w:p w:rsidR="00F56E8C" w:rsidRPr="00A90F9A" w:rsidRDefault="007F3B75">
      <w:pPr>
        <w:pStyle w:val="Bodytext10"/>
        <w:numPr>
          <w:ilvl w:val="0"/>
          <w:numId w:val="47"/>
        </w:numPr>
        <w:tabs>
          <w:tab w:val="left" w:pos="899"/>
        </w:tabs>
        <w:spacing w:line="356" w:lineRule="exact"/>
        <w:ind w:firstLine="440"/>
        <w:jc w:val="both"/>
        <w:rPr>
          <w:color w:val="auto"/>
        </w:rPr>
      </w:pPr>
      <w:bookmarkStart w:id="1453" w:name="bookmark1344"/>
      <w:bookmarkEnd w:id="1453"/>
      <w:r w:rsidRPr="00A90F9A">
        <w:rPr>
          <w:color w:val="auto"/>
        </w:rPr>
        <w:t>承包人应按工程量清单的要求对总价子目进行分解，并在签订协议书后的</w:t>
      </w:r>
      <w:r w:rsidRPr="00A90F9A">
        <w:rPr>
          <w:rFonts w:ascii="Times New Roman" w:eastAsia="Times New Roman" w:hAnsi="Times New Roman" w:cs="Times New Roman"/>
          <w:color w:val="auto"/>
        </w:rPr>
        <w:t>28</w:t>
      </w:r>
      <w:r w:rsidRPr="00A90F9A">
        <w:rPr>
          <w:color w:val="auto"/>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F56E8C" w:rsidRPr="00A90F9A" w:rsidRDefault="007F3B75">
      <w:pPr>
        <w:pStyle w:val="Bodytext10"/>
        <w:numPr>
          <w:ilvl w:val="0"/>
          <w:numId w:val="47"/>
        </w:numPr>
        <w:tabs>
          <w:tab w:val="left" w:pos="899"/>
        </w:tabs>
        <w:spacing w:line="326" w:lineRule="exact"/>
        <w:ind w:firstLine="440"/>
        <w:jc w:val="both"/>
        <w:rPr>
          <w:color w:val="auto"/>
        </w:rPr>
      </w:pPr>
      <w:bookmarkStart w:id="1454" w:name="bookmark1345"/>
      <w:bookmarkEnd w:id="1454"/>
      <w:r w:rsidRPr="00A90F9A">
        <w:rPr>
          <w:color w:val="auto"/>
        </w:rPr>
        <w:t>监理人对承包人提交的上述资料进行复核，以确定分阶段实际完成的工程量和工程形象目标。对其有异议的，可要求承包人按第</w:t>
      </w:r>
      <w:r w:rsidRPr="00A90F9A">
        <w:rPr>
          <w:rFonts w:ascii="Times New Roman" w:eastAsia="Times New Roman" w:hAnsi="Times New Roman" w:cs="Times New Roman"/>
          <w:color w:val="auto"/>
          <w:lang w:val="en-US" w:bidi="en-US"/>
        </w:rPr>
        <w:t xml:space="preserve">8. </w:t>
      </w:r>
      <w:r w:rsidRPr="00A90F9A">
        <w:rPr>
          <w:rFonts w:ascii="Times New Roman" w:eastAsia="Times New Roman" w:hAnsi="Times New Roman" w:cs="Times New Roman"/>
          <w:color w:val="auto"/>
        </w:rPr>
        <w:t>2</w:t>
      </w:r>
      <w:r w:rsidRPr="00A90F9A">
        <w:rPr>
          <w:color w:val="auto"/>
        </w:rPr>
        <w:t>款约定进行共同复核和抽样复测。</w:t>
      </w:r>
    </w:p>
    <w:p w:rsidR="00F56E8C" w:rsidRPr="00A90F9A" w:rsidRDefault="007F3B75">
      <w:pPr>
        <w:pStyle w:val="Bodytext10"/>
        <w:numPr>
          <w:ilvl w:val="0"/>
          <w:numId w:val="47"/>
        </w:numPr>
        <w:tabs>
          <w:tab w:val="left" w:pos="899"/>
        </w:tabs>
        <w:spacing w:after="140" w:line="377" w:lineRule="exact"/>
        <w:ind w:firstLine="440"/>
        <w:jc w:val="both"/>
        <w:rPr>
          <w:color w:val="auto"/>
        </w:rPr>
      </w:pPr>
      <w:bookmarkStart w:id="1455" w:name="bookmark1346"/>
      <w:bookmarkEnd w:id="1455"/>
      <w:r w:rsidRPr="00A90F9A">
        <w:rPr>
          <w:color w:val="auto"/>
        </w:rPr>
        <w:t>除按照第</w:t>
      </w:r>
      <w:r w:rsidRPr="00A90F9A">
        <w:rPr>
          <w:rFonts w:ascii="Times New Roman" w:eastAsia="Times New Roman" w:hAnsi="Times New Roman" w:cs="Times New Roman"/>
          <w:color w:val="auto"/>
        </w:rPr>
        <w:t>15</w:t>
      </w:r>
      <w:r w:rsidRPr="00A90F9A">
        <w:rPr>
          <w:color w:val="auto"/>
        </w:rPr>
        <w:t>条约定的变更外，总价子目的工程量是承包人用于结算的最终工程量。</w:t>
      </w:r>
    </w:p>
    <w:p w:rsidR="00F56E8C" w:rsidRPr="00A90F9A" w:rsidRDefault="007F3B75">
      <w:pPr>
        <w:pStyle w:val="3"/>
        <w:rPr>
          <w:rFonts w:asciiTheme="majorEastAsia" w:eastAsiaTheme="majorEastAsia" w:hAnsiTheme="majorEastAsia"/>
          <w:color w:val="auto"/>
          <w:sz w:val="28"/>
          <w:szCs w:val="28"/>
          <w:lang w:eastAsia="zh-CN"/>
        </w:rPr>
      </w:pPr>
      <w:bookmarkStart w:id="1456" w:name="bookmark1348"/>
      <w:bookmarkStart w:id="1457" w:name="bookmark1347"/>
      <w:bookmarkStart w:id="1458" w:name="bookmark1349"/>
      <w:bookmarkStart w:id="1459" w:name="_Toc1366"/>
      <w:bookmarkStart w:id="1460" w:name="_Toc51061817"/>
      <w:r w:rsidRPr="00A90F9A">
        <w:rPr>
          <w:rFonts w:asciiTheme="majorEastAsia" w:eastAsiaTheme="majorEastAsia" w:hAnsiTheme="majorEastAsia"/>
          <w:color w:val="auto"/>
          <w:sz w:val="28"/>
          <w:szCs w:val="28"/>
          <w:lang w:eastAsia="zh-CN"/>
        </w:rPr>
        <w:t>17.2预付款</w:t>
      </w:r>
      <w:bookmarkEnd w:id="1456"/>
      <w:bookmarkEnd w:id="1457"/>
      <w:bookmarkEnd w:id="1458"/>
      <w:bookmarkEnd w:id="1459"/>
      <w:bookmarkEnd w:id="1460"/>
    </w:p>
    <w:p w:rsidR="00F56E8C" w:rsidRPr="00A90F9A" w:rsidRDefault="007F3B75">
      <w:pPr>
        <w:pStyle w:val="Bodytext20"/>
        <w:spacing w:after="0" w:line="394" w:lineRule="auto"/>
        <w:ind w:firstLine="440"/>
        <w:jc w:val="both"/>
        <w:rPr>
          <w:color w:val="auto"/>
          <w:lang w:eastAsia="zh-CN"/>
        </w:rPr>
      </w:pPr>
      <w:r w:rsidRPr="00A90F9A">
        <w:rPr>
          <w:color w:val="auto"/>
          <w:lang w:eastAsia="zh-CN"/>
        </w:rPr>
        <w:t>17.2.1</w:t>
      </w:r>
      <w:r w:rsidRPr="00A90F9A">
        <w:rPr>
          <w:rFonts w:ascii="宋体" w:eastAsia="宋体" w:hAnsi="宋体" w:cs="宋体"/>
          <w:color w:val="auto"/>
          <w:lang w:val="zh-CN" w:eastAsia="zh-CN" w:bidi="zh-CN"/>
        </w:rPr>
        <w:t>预付款</w:t>
      </w:r>
    </w:p>
    <w:p w:rsidR="00F56E8C" w:rsidRPr="00A90F9A" w:rsidRDefault="007F3B75">
      <w:pPr>
        <w:pStyle w:val="Bodytext10"/>
        <w:spacing w:line="349" w:lineRule="exact"/>
        <w:ind w:firstLine="440"/>
        <w:jc w:val="both"/>
        <w:rPr>
          <w:color w:val="auto"/>
        </w:rPr>
      </w:pPr>
      <w:r w:rsidRPr="00A90F9A">
        <w:rPr>
          <w:color w:val="auto"/>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F56E8C" w:rsidRPr="00A90F9A" w:rsidRDefault="007F3B75">
      <w:pPr>
        <w:pStyle w:val="Bodytext10"/>
        <w:spacing w:line="354" w:lineRule="exact"/>
        <w:ind w:firstLine="440"/>
        <w:jc w:val="both"/>
        <w:rPr>
          <w:color w:val="auto"/>
        </w:rPr>
      </w:pPr>
      <w:r w:rsidRPr="00A90F9A">
        <w:rPr>
          <w:rFonts w:ascii="Times New Roman" w:eastAsia="Times New Roman" w:hAnsi="Times New Roman" w:cs="Times New Roman"/>
          <w:color w:val="auto"/>
          <w:lang w:val="en-US" w:eastAsia="en-US" w:bidi="en-US"/>
        </w:rPr>
        <w:lastRenderedPageBreak/>
        <w:t>17.2.2</w:t>
      </w:r>
      <w:r w:rsidRPr="00A90F9A">
        <w:rPr>
          <w:color w:val="auto"/>
        </w:rPr>
        <w:t>预付款保函(担保)</w:t>
      </w:r>
    </w:p>
    <w:p w:rsidR="00F56E8C" w:rsidRPr="00A90F9A" w:rsidRDefault="007F3B75">
      <w:pPr>
        <w:pStyle w:val="Bodytext10"/>
        <w:numPr>
          <w:ilvl w:val="0"/>
          <w:numId w:val="48"/>
        </w:numPr>
        <w:tabs>
          <w:tab w:val="left" w:pos="899"/>
        </w:tabs>
        <w:spacing w:line="352" w:lineRule="exact"/>
        <w:ind w:firstLine="440"/>
        <w:jc w:val="both"/>
        <w:rPr>
          <w:color w:val="auto"/>
        </w:rPr>
      </w:pPr>
      <w:bookmarkStart w:id="1461" w:name="bookmark1350"/>
      <w:bookmarkEnd w:id="1461"/>
      <w:r w:rsidRPr="00A90F9A">
        <w:rPr>
          <w:color w:val="auto"/>
        </w:rPr>
        <w:t>承包人应在收到第一次工程预付款的同时向发包人提交工程预付款担保，担保金额应与第一次工程预付款金额相同，工程预付款担保在第一次工程预付款被发包人扣回前一直有效。</w:t>
      </w:r>
    </w:p>
    <w:p w:rsidR="00F56E8C" w:rsidRPr="00A90F9A" w:rsidRDefault="007F3B75">
      <w:pPr>
        <w:pStyle w:val="Bodytext10"/>
        <w:numPr>
          <w:ilvl w:val="0"/>
          <w:numId w:val="48"/>
        </w:numPr>
        <w:tabs>
          <w:tab w:val="left" w:pos="903"/>
        </w:tabs>
        <w:spacing w:line="352" w:lineRule="exact"/>
        <w:ind w:firstLine="440"/>
        <w:jc w:val="both"/>
        <w:rPr>
          <w:color w:val="auto"/>
        </w:rPr>
      </w:pPr>
      <w:bookmarkStart w:id="1462" w:name="bookmark1351"/>
      <w:bookmarkEnd w:id="1462"/>
      <w:r w:rsidRPr="00A90F9A">
        <w:rPr>
          <w:color w:val="auto"/>
        </w:rPr>
        <w:t>工程材料预付款的担保在专用合同条款中约定。</w:t>
      </w:r>
    </w:p>
    <w:p w:rsidR="00F56E8C" w:rsidRPr="00A90F9A" w:rsidRDefault="007F3B75">
      <w:pPr>
        <w:pStyle w:val="Bodytext10"/>
        <w:numPr>
          <w:ilvl w:val="0"/>
          <w:numId w:val="48"/>
        </w:numPr>
        <w:tabs>
          <w:tab w:val="left" w:pos="883"/>
        </w:tabs>
        <w:spacing w:line="352" w:lineRule="exact"/>
        <w:ind w:firstLine="420"/>
        <w:rPr>
          <w:color w:val="auto"/>
        </w:rPr>
      </w:pPr>
      <w:bookmarkStart w:id="1463" w:name="bookmark1352"/>
      <w:bookmarkEnd w:id="1463"/>
      <w:r w:rsidRPr="00A90F9A">
        <w:rPr>
          <w:color w:val="auto"/>
        </w:rPr>
        <w:t>预付款担保的担保金额可根据预付款扣回的金额相应递减。</w:t>
      </w:r>
    </w:p>
    <w:p w:rsidR="00F56E8C" w:rsidRPr="00A90F9A" w:rsidRDefault="007F3B75">
      <w:pPr>
        <w:pStyle w:val="Bodytext10"/>
        <w:spacing w:line="352" w:lineRule="exact"/>
        <w:ind w:firstLine="440"/>
        <w:jc w:val="both"/>
        <w:rPr>
          <w:color w:val="auto"/>
        </w:rPr>
      </w:pPr>
      <w:r w:rsidRPr="00A90F9A">
        <w:rPr>
          <w:rFonts w:ascii="Times New Roman" w:eastAsia="Times New Roman" w:hAnsi="Times New Roman" w:cs="Times New Roman"/>
          <w:color w:val="auto"/>
          <w:lang w:val="en-US" w:bidi="en-US"/>
        </w:rPr>
        <w:t>17.2.3</w:t>
      </w:r>
      <w:r w:rsidRPr="00A90F9A">
        <w:rPr>
          <w:color w:val="auto"/>
        </w:rPr>
        <w:t>预付款的扣回与还清</w:t>
      </w:r>
    </w:p>
    <w:p w:rsidR="00F56E8C" w:rsidRPr="00A90F9A" w:rsidRDefault="007F3B75">
      <w:pPr>
        <w:pStyle w:val="Bodytext10"/>
        <w:spacing w:after="240" w:line="352" w:lineRule="exact"/>
        <w:ind w:firstLine="440"/>
        <w:jc w:val="both"/>
        <w:rPr>
          <w:color w:val="auto"/>
        </w:rPr>
      </w:pPr>
      <w:r w:rsidRPr="00A90F9A">
        <w:rPr>
          <w:color w:val="auto"/>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rsidR="00F56E8C" w:rsidRPr="00A90F9A" w:rsidRDefault="007F3B75">
      <w:pPr>
        <w:pStyle w:val="3"/>
        <w:rPr>
          <w:rFonts w:asciiTheme="majorEastAsia" w:eastAsiaTheme="majorEastAsia" w:hAnsiTheme="majorEastAsia"/>
          <w:color w:val="auto"/>
          <w:sz w:val="28"/>
          <w:szCs w:val="28"/>
          <w:lang w:eastAsia="zh-CN"/>
        </w:rPr>
      </w:pPr>
      <w:bookmarkStart w:id="1464" w:name="bookmark1354"/>
      <w:bookmarkStart w:id="1465" w:name="bookmark1353"/>
      <w:bookmarkStart w:id="1466" w:name="_Toc2053"/>
      <w:bookmarkStart w:id="1467" w:name="bookmark1355"/>
      <w:bookmarkStart w:id="1468" w:name="_Toc51061818"/>
      <w:r w:rsidRPr="00A90F9A">
        <w:rPr>
          <w:rFonts w:asciiTheme="majorEastAsia" w:eastAsiaTheme="majorEastAsia" w:hAnsiTheme="majorEastAsia"/>
          <w:color w:val="auto"/>
          <w:sz w:val="28"/>
          <w:szCs w:val="28"/>
          <w:lang w:eastAsia="zh-CN"/>
        </w:rPr>
        <w:t>17.3工程进度付款</w:t>
      </w:r>
      <w:bookmarkEnd w:id="1464"/>
      <w:bookmarkEnd w:id="1465"/>
      <w:bookmarkEnd w:id="1466"/>
      <w:bookmarkEnd w:id="1467"/>
      <w:bookmarkEnd w:id="1468"/>
    </w:p>
    <w:p w:rsidR="00F56E8C" w:rsidRPr="00A90F9A" w:rsidRDefault="007F3B75">
      <w:pPr>
        <w:pStyle w:val="Bodytext20"/>
        <w:spacing w:after="0" w:line="377" w:lineRule="auto"/>
        <w:rPr>
          <w:color w:val="auto"/>
          <w:lang w:eastAsia="zh-CN"/>
        </w:rPr>
      </w:pPr>
      <w:r w:rsidRPr="00A90F9A">
        <w:rPr>
          <w:color w:val="auto"/>
          <w:lang w:eastAsia="zh-CN"/>
        </w:rPr>
        <w:t>17.3.1</w:t>
      </w:r>
      <w:r w:rsidRPr="00A90F9A">
        <w:rPr>
          <w:rFonts w:ascii="宋体" w:eastAsia="宋体" w:hAnsi="宋体" w:cs="宋体"/>
          <w:color w:val="auto"/>
          <w:lang w:val="zh-CN" w:eastAsia="zh-CN" w:bidi="zh-CN"/>
        </w:rPr>
        <w:t>付款周期</w:t>
      </w:r>
    </w:p>
    <w:p w:rsidR="00F56E8C" w:rsidRPr="00A90F9A" w:rsidRDefault="007F3B75">
      <w:pPr>
        <w:pStyle w:val="Bodytext10"/>
        <w:spacing w:line="240" w:lineRule="auto"/>
        <w:ind w:firstLine="420"/>
        <w:rPr>
          <w:color w:val="auto"/>
        </w:rPr>
      </w:pPr>
      <w:r w:rsidRPr="00A90F9A">
        <w:rPr>
          <w:color w:val="auto"/>
        </w:rPr>
        <w:t>付款周期同计量周期。</w:t>
      </w:r>
    </w:p>
    <w:p w:rsidR="00F56E8C" w:rsidRPr="00A90F9A" w:rsidRDefault="007F3B75">
      <w:pPr>
        <w:pStyle w:val="Bodytext10"/>
        <w:spacing w:line="360" w:lineRule="exact"/>
        <w:ind w:firstLine="420"/>
        <w:rPr>
          <w:color w:val="auto"/>
        </w:rPr>
      </w:pPr>
      <w:r w:rsidRPr="00A90F9A">
        <w:rPr>
          <w:rFonts w:ascii="Times New Roman" w:eastAsia="Times New Roman" w:hAnsi="Times New Roman" w:cs="Times New Roman"/>
          <w:color w:val="auto"/>
          <w:lang w:val="en-US" w:bidi="en-US"/>
        </w:rPr>
        <w:t>17.3.2</w:t>
      </w:r>
      <w:r w:rsidRPr="00A90F9A">
        <w:rPr>
          <w:color w:val="auto"/>
        </w:rPr>
        <w:t>进度付款申请单</w:t>
      </w:r>
    </w:p>
    <w:p w:rsidR="00F56E8C" w:rsidRPr="00A90F9A" w:rsidRDefault="007F3B75">
      <w:pPr>
        <w:pStyle w:val="Bodytext10"/>
        <w:spacing w:line="360" w:lineRule="exact"/>
        <w:ind w:firstLine="440"/>
        <w:jc w:val="both"/>
        <w:rPr>
          <w:color w:val="auto"/>
        </w:rPr>
      </w:pPr>
      <w:r w:rsidRPr="00A90F9A">
        <w:rPr>
          <w:color w:val="auto"/>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F56E8C" w:rsidRPr="00A90F9A" w:rsidRDefault="007F3B75">
      <w:pPr>
        <w:pStyle w:val="Bodytext10"/>
        <w:numPr>
          <w:ilvl w:val="0"/>
          <w:numId w:val="49"/>
        </w:numPr>
        <w:tabs>
          <w:tab w:val="left" w:pos="903"/>
        </w:tabs>
        <w:spacing w:line="360" w:lineRule="exact"/>
        <w:ind w:firstLine="420"/>
        <w:rPr>
          <w:color w:val="auto"/>
        </w:rPr>
      </w:pPr>
      <w:bookmarkStart w:id="1469" w:name="bookmark1356"/>
      <w:bookmarkEnd w:id="1469"/>
      <w:r w:rsidRPr="00A90F9A">
        <w:rPr>
          <w:color w:val="auto"/>
        </w:rPr>
        <w:t>截至本次付款周期末已实施工程的价款；</w:t>
      </w:r>
    </w:p>
    <w:p w:rsidR="00F56E8C" w:rsidRPr="00A90F9A" w:rsidRDefault="007F3B75">
      <w:pPr>
        <w:pStyle w:val="Bodytext10"/>
        <w:numPr>
          <w:ilvl w:val="0"/>
          <w:numId w:val="49"/>
        </w:numPr>
        <w:tabs>
          <w:tab w:val="left" w:pos="903"/>
        </w:tabs>
        <w:spacing w:line="358" w:lineRule="exact"/>
        <w:ind w:firstLine="420"/>
        <w:rPr>
          <w:color w:val="auto"/>
        </w:rPr>
      </w:pPr>
      <w:bookmarkStart w:id="1470" w:name="bookmark1357"/>
      <w:bookmarkEnd w:id="1470"/>
      <w:r w:rsidRPr="00A90F9A">
        <w:rPr>
          <w:color w:val="auto"/>
        </w:rPr>
        <w:t>根据第</w:t>
      </w:r>
      <w:r w:rsidRPr="00A90F9A">
        <w:rPr>
          <w:rFonts w:ascii="Times New Roman" w:eastAsia="Times New Roman" w:hAnsi="Times New Roman" w:cs="Times New Roman"/>
          <w:color w:val="auto"/>
        </w:rPr>
        <w:t>15</w:t>
      </w:r>
      <w:r w:rsidRPr="00A90F9A">
        <w:rPr>
          <w:color w:val="auto"/>
        </w:rPr>
        <w:t>条应增加和扣减的变更金额；</w:t>
      </w:r>
    </w:p>
    <w:p w:rsidR="00F56E8C" w:rsidRPr="00A90F9A" w:rsidRDefault="007F3B75">
      <w:pPr>
        <w:pStyle w:val="Bodytext10"/>
        <w:numPr>
          <w:ilvl w:val="0"/>
          <w:numId w:val="49"/>
        </w:numPr>
        <w:tabs>
          <w:tab w:val="left" w:pos="903"/>
        </w:tabs>
        <w:spacing w:line="358" w:lineRule="exact"/>
        <w:ind w:firstLine="420"/>
        <w:rPr>
          <w:color w:val="auto"/>
        </w:rPr>
      </w:pPr>
      <w:bookmarkStart w:id="1471" w:name="bookmark1358"/>
      <w:bookmarkEnd w:id="1471"/>
      <w:r w:rsidRPr="00A90F9A">
        <w:rPr>
          <w:color w:val="auto"/>
        </w:rPr>
        <w:t>根据第</w:t>
      </w:r>
      <w:r w:rsidRPr="00A90F9A">
        <w:rPr>
          <w:rFonts w:ascii="Times New Roman" w:eastAsia="Times New Roman" w:hAnsi="Times New Roman" w:cs="Times New Roman"/>
          <w:color w:val="auto"/>
        </w:rPr>
        <w:t>23</w:t>
      </w:r>
      <w:r w:rsidRPr="00A90F9A">
        <w:rPr>
          <w:color w:val="auto"/>
        </w:rPr>
        <w:t>条应增加和扣减的索赔金额；</w:t>
      </w:r>
    </w:p>
    <w:p w:rsidR="00F56E8C" w:rsidRPr="00A90F9A" w:rsidRDefault="007F3B75">
      <w:pPr>
        <w:pStyle w:val="Bodytext10"/>
        <w:numPr>
          <w:ilvl w:val="0"/>
          <w:numId w:val="49"/>
        </w:numPr>
        <w:tabs>
          <w:tab w:val="left" w:pos="903"/>
        </w:tabs>
        <w:spacing w:line="358" w:lineRule="exact"/>
        <w:ind w:firstLine="420"/>
        <w:rPr>
          <w:color w:val="auto"/>
        </w:rPr>
      </w:pPr>
      <w:bookmarkStart w:id="1472" w:name="bookmark1359"/>
      <w:bookmarkEnd w:id="1472"/>
      <w:r w:rsidRPr="00A90F9A">
        <w:rPr>
          <w:color w:val="auto"/>
        </w:rPr>
        <w:t>根据第</w:t>
      </w:r>
      <w:r w:rsidRPr="00A90F9A">
        <w:rPr>
          <w:rFonts w:ascii="Times New Roman" w:eastAsia="Times New Roman" w:hAnsi="Times New Roman" w:cs="Times New Roman"/>
          <w:color w:val="auto"/>
          <w:lang w:val="en-US" w:bidi="en-US"/>
        </w:rPr>
        <w:t xml:space="preserve">17. </w:t>
      </w:r>
      <w:r w:rsidRPr="00A90F9A">
        <w:rPr>
          <w:rFonts w:ascii="Times New Roman" w:eastAsia="Times New Roman" w:hAnsi="Times New Roman" w:cs="Times New Roman"/>
          <w:color w:val="auto"/>
        </w:rPr>
        <w:t>2</w:t>
      </w:r>
      <w:r w:rsidRPr="00A90F9A">
        <w:rPr>
          <w:color w:val="auto"/>
        </w:rPr>
        <w:t>款约定应支付的预付款和扣减的返还预付款；</w:t>
      </w:r>
    </w:p>
    <w:p w:rsidR="00F56E8C" w:rsidRPr="00A90F9A" w:rsidRDefault="007F3B75">
      <w:pPr>
        <w:pStyle w:val="Bodytext10"/>
        <w:numPr>
          <w:ilvl w:val="0"/>
          <w:numId w:val="49"/>
        </w:numPr>
        <w:tabs>
          <w:tab w:val="left" w:pos="903"/>
        </w:tabs>
        <w:spacing w:line="358" w:lineRule="exact"/>
        <w:ind w:firstLine="420"/>
        <w:rPr>
          <w:color w:val="auto"/>
        </w:rPr>
      </w:pPr>
      <w:bookmarkStart w:id="1473" w:name="bookmark1360"/>
      <w:bookmarkEnd w:id="1473"/>
      <w:r w:rsidRPr="00A90F9A">
        <w:rPr>
          <w:color w:val="auto"/>
        </w:rPr>
        <w:t>根据第</w:t>
      </w:r>
      <w:r w:rsidRPr="00A90F9A">
        <w:rPr>
          <w:rFonts w:ascii="Times New Roman" w:eastAsia="Times New Roman" w:hAnsi="Times New Roman" w:cs="Times New Roman"/>
          <w:color w:val="auto"/>
          <w:lang w:val="en-US" w:bidi="en-US"/>
        </w:rPr>
        <w:t xml:space="preserve">17.4. </w:t>
      </w:r>
      <w:r w:rsidRPr="00A90F9A">
        <w:rPr>
          <w:rFonts w:ascii="Times New Roman" w:eastAsia="Times New Roman" w:hAnsi="Times New Roman" w:cs="Times New Roman"/>
          <w:color w:val="auto"/>
        </w:rPr>
        <w:t>1</w:t>
      </w:r>
      <w:r w:rsidRPr="00A90F9A">
        <w:rPr>
          <w:color w:val="auto"/>
        </w:rPr>
        <w:t>项约定应扣减的质量保证金；</w:t>
      </w:r>
    </w:p>
    <w:p w:rsidR="00F56E8C" w:rsidRPr="00A90F9A" w:rsidRDefault="007F3B75">
      <w:pPr>
        <w:pStyle w:val="Bodytext10"/>
        <w:numPr>
          <w:ilvl w:val="0"/>
          <w:numId w:val="49"/>
        </w:numPr>
        <w:tabs>
          <w:tab w:val="left" w:pos="903"/>
        </w:tabs>
        <w:spacing w:line="358" w:lineRule="exact"/>
        <w:ind w:firstLine="420"/>
        <w:rPr>
          <w:color w:val="auto"/>
        </w:rPr>
      </w:pPr>
      <w:bookmarkStart w:id="1474" w:name="bookmark1361"/>
      <w:bookmarkEnd w:id="1474"/>
      <w:r w:rsidRPr="00A90F9A">
        <w:rPr>
          <w:color w:val="auto"/>
        </w:rPr>
        <w:t>根据合同应增加和扣减的其他金额。</w:t>
      </w:r>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17.3.3</w:t>
      </w:r>
      <w:r w:rsidRPr="00A90F9A">
        <w:rPr>
          <w:color w:val="auto"/>
        </w:rPr>
        <w:t>进度付款证书和支付时间</w:t>
      </w:r>
    </w:p>
    <w:p w:rsidR="00F56E8C" w:rsidRPr="00A90F9A" w:rsidRDefault="007F3B75">
      <w:pPr>
        <w:pStyle w:val="Bodytext10"/>
        <w:numPr>
          <w:ilvl w:val="0"/>
          <w:numId w:val="50"/>
        </w:numPr>
        <w:tabs>
          <w:tab w:val="left" w:pos="920"/>
        </w:tabs>
        <w:spacing w:line="358" w:lineRule="exact"/>
        <w:ind w:firstLine="440"/>
        <w:jc w:val="both"/>
        <w:rPr>
          <w:color w:val="auto"/>
        </w:rPr>
      </w:pPr>
      <w:bookmarkStart w:id="1475" w:name="bookmark1362"/>
      <w:bookmarkEnd w:id="1475"/>
      <w:r w:rsidRPr="00A90F9A">
        <w:rPr>
          <w:color w:val="auto"/>
        </w:rPr>
        <w:t>监理人在收到承包人进度付款申请单以及相应的支持性证明文件后的</w:t>
      </w:r>
      <w:r w:rsidRPr="00A90F9A">
        <w:rPr>
          <w:rFonts w:ascii="Times New Roman" w:eastAsia="Times New Roman" w:hAnsi="Times New Roman" w:cs="Times New Roman"/>
          <w:color w:val="auto"/>
        </w:rPr>
        <w:t>14</w:t>
      </w:r>
      <w:r w:rsidRPr="00A90F9A">
        <w:rPr>
          <w:color w:val="auto"/>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F56E8C" w:rsidRPr="00A90F9A" w:rsidRDefault="007F3B75">
      <w:pPr>
        <w:pStyle w:val="Bodytext10"/>
        <w:numPr>
          <w:ilvl w:val="0"/>
          <w:numId w:val="50"/>
        </w:numPr>
        <w:tabs>
          <w:tab w:val="left" w:pos="922"/>
        </w:tabs>
        <w:spacing w:line="367" w:lineRule="exact"/>
        <w:ind w:firstLine="440"/>
        <w:jc w:val="both"/>
        <w:rPr>
          <w:color w:val="auto"/>
        </w:rPr>
      </w:pPr>
      <w:bookmarkStart w:id="1476" w:name="bookmark1363"/>
      <w:bookmarkEnd w:id="1476"/>
      <w:r w:rsidRPr="00A90F9A">
        <w:rPr>
          <w:color w:val="auto"/>
        </w:rPr>
        <w:t>发包人应在监理人收到进度付款申请单后的</w:t>
      </w:r>
      <w:r w:rsidRPr="00A90F9A">
        <w:rPr>
          <w:rFonts w:ascii="Times New Roman" w:eastAsia="Times New Roman" w:hAnsi="Times New Roman" w:cs="Times New Roman"/>
          <w:color w:val="auto"/>
        </w:rPr>
        <w:t>28</w:t>
      </w:r>
      <w:r w:rsidRPr="00A90F9A">
        <w:rPr>
          <w:color w:val="auto"/>
        </w:rPr>
        <w:t>天内，将进度应付款支付给承包人。发包人不按期支付的，按专用合同条款的约定支付逾期付款违约金。</w:t>
      </w:r>
    </w:p>
    <w:p w:rsidR="00F56E8C" w:rsidRPr="00A90F9A" w:rsidRDefault="007F3B75">
      <w:pPr>
        <w:pStyle w:val="Bodytext10"/>
        <w:numPr>
          <w:ilvl w:val="0"/>
          <w:numId w:val="50"/>
        </w:numPr>
        <w:tabs>
          <w:tab w:val="left" w:pos="922"/>
        </w:tabs>
        <w:spacing w:line="367" w:lineRule="exact"/>
        <w:ind w:firstLine="440"/>
        <w:jc w:val="both"/>
        <w:rPr>
          <w:color w:val="auto"/>
        </w:rPr>
      </w:pPr>
      <w:bookmarkStart w:id="1477" w:name="bookmark1364"/>
      <w:bookmarkEnd w:id="1477"/>
      <w:r w:rsidRPr="00A90F9A">
        <w:rPr>
          <w:color w:val="auto"/>
        </w:rPr>
        <w:t>监理人出具进度付款证书，不应视为监理人已同意、批准或接受了承包人完成的该部分工作。</w:t>
      </w:r>
    </w:p>
    <w:p w:rsidR="00F56E8C" w:rsidRPr="00A90F9A" w:rsidRDefault="007F3B75">
      <w:pPr>
        <w:pStyle w:val="Bodytext10"/>
        <w:numPr>
          <w:ilvl w:val="0"/>
          <w:numId w:val="50"/>
        </w:numPr>
        <w:tabs>
          <w:tab w:val="left" w:pos="918"/>
        </w:tabs>
        <w:spacing w:line="367" w:lineRule="exact"/>
        <w:ind w:firstLine="440"/>
        <w:jc w:val="both"/>
        <w:rPr>
          <w:color w:val="auto"/>
        </w:rPr>
      </w:pPr>
      <w:bookmarkStart w:id="1478" w:name="bookmark1365"/>
      <w:bookmarkEnd w:id="1478"/>
      <w:r w:rsidRPr="00A90F9A">
        <w:rPr>
          <w:color w:val="auto"/>
        </w:rPr>
        <w:t>进度付款涉及政府投资资金的，按照国库集中支付等国家相关规定和专用合同条款的约定办理。</w:t>
      </w:r>
    </w:p>
    <w:p w:rsidR="00F56E8C" w:rsidRPr="00A90F9A" w:rsidRDefault="007F3B75">
      <w:pPr>
        <w:pStyle w:val="Bodytext10"/>
        <w:spacing w:line="361" w:lineRule="exact"/>
        <w:ind w:firstLine="440"/>
        <w:jc w:val="both"/>
        <w:rPr>
          <w:color w:val="auto"/>
        </w:rPr>
      </w:pPr>
      <w:r w:rsidRPr="00A90F9A">
        <w:rPr>
          <w:rFonts w:ascii="Times New Roman" w:eastAsia="Times New Roman" w:hAnsi="Times New Roman" w:cs="Times New Roman"/>
          <w:color w:val="auto"/>
          <w:lang w:val="en-US" w:bidi="en-US"/>
        </w:rPr>
        <w:t>17.3.4</w:t>
      </w:r>
      <w:r w:rsidRPr="00A90F9A">
        <w:rPr>
          <w:color w:val="auto"/>
        </w:rPr>
        <w:t>工程进度付款的修正</w:t>
      </w:r>
    </w:p>
    <w:p w:rsidR="00F56E8C" w:rsidRPr="00A90F9A" w:rsidRDefault="007F3B75">
      <w:pPr>
        <w:pStyle w:val="Bodytext10"/>
        <w:spacing w:after="120" w:line="361" w:lineRule="exact"/>
        <w:ind w:firstLine="440"/>
        <w:jc w:val="both"/>
        <w:rPr>
          <w:color w:val="auto"/>
        </w:rPr>
      </w:pPr>
      <w:r w:rsidRPr="00A90F9A">
        <w:rPr>
          <w:color w:val="auto"/>
        </w:rPr>
        <w:t>在对以往历次已签发的进度付款证书进行汇总和复核中发现错、漏或重复的，监理人有权予以修正，承包人也有权提出修正申请。经双方复核同意的修正，应在本次进度付款中支付或扣除。</w:t>
      </w:r>
    </w:p>
    <w:p w:rsidR="00F56E8C" w:rsidRPr="00A90F9A" w:rsidRDefault="007F3B75">
      <w:pPr>
        <w:pStyle w:val="3"/>
        <w:rPr>
          <w:rFonts w:asciiTheme="majorEastAsia" w:eastAsiaTheme="majorEastAsia" w:hAnsiTheme="majorEastAsia"/>
          <w:color w:val="auto"/>
          <w:sz w:val="28"/>
          <w:szCs w:val="28"/>
          <w:lang w:eastAsia="zh-CN"/>
        </w:rPr>
      </w:pPr>
      <w:bookmarkStart w:id="1479" w:name="bookmark1366"/>
      <w:bookmarkStart w:id="1480" w:name="bookmark1368"/>
      <w:bookmarkStart w:id="1481" w:name="_Toc24179"/>
      <w:bookmarkStart w:id="1482" w:name="bookmark1367"/>
      <w:bookmarkStart w:id="1483" w:name="_Toc51061819"/>
      <w:r w:rsidRPr="00A90F9A">
        <w:rPr>
          <w:rFonts w:asciiTheme="majorEastAsia" w:eastAsiaTheme="majorEastAsia" w:hAnsiTheme="majorEastAsia"/>
          <w:color w:val="auto"/>
          <w:sz w:val="28"/>
          <w:szCs w:val="28"/>
          <w:lang w:eastAsia="zh-CN"/>
        </w:rPr>
        <w:lastRenderedPageBreak/>
        <w:t>17.4质量保证金</w:t>
      </w:r>
      <w:bookmarkEnd w:id="1479"/>
      <w:bookmarkEnd w:id="1480"/>
      <w:bookmarkEnd w:id="1481"/>
      <w:bookmarkEnd w:id="1482"/>
      <w:bookmarkEnd w:id="1483"/>
    </w:p>
    <w:p w:rsidR="00F56E8C" w:rsidRPr="00A90F9A" w:rsidRDefault="007F3B75">
      <w:pPr>
        <w:pStyle w:val="Bodytext10"/>
        <w:spacing w:line="364" w:lineRule="exact"/>
        <w:ind w:firstLine="440"/>
        <w:jc w:val="both"/>
        <w:rPr>
          <w:color w:val="auto"/>
        </w:rPr>
      </w:pPr>
      <w:r w:rsidRPr="00A90F9A">
        <w:rPr>
          <w:rFonts w:ascii="Times New Roman" w:eastAsia="Times New Roman" w:hAnsi="Times New Roman" w:cs="Times New Roman"/>
          <w:color w:val="auto"/>
          <w:lang w:val="en-US" w:bidi="en-US"/>
        </w:rPr>
        <w:t>17.4.1</w:t>
      </w:r>
      <w:r w:rsidRPr="00A90F9A">
        <w:rPr>
          <w:color w:val="auto"/>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rsidR="00F56E8C" w:rsidRPr="00A90F9A" w:rsidRDefault="007F3B75">
      <w:pPr>
        <w:pStyle w:val="Bodytext10"/>
        <w:spacing w:line="366" w:lineRule="exact"/>
        <w:ind w:firstLine="440"/>
        <w:jc w:val="both"/>
        <w:rPr>
          <w:color w:val="auto"/>
        </w:rPr>
      </w:pPr>
      <w:r w:rsidRPr="00A90F9A">
        <w:rPr>
          <w:rFonts w:ascii="Times New Roman" w:eastAsia="Times New Roman" w:hAnsi="Times New Roman" w:cs="Times New Roman"/>
          <w:color w:val="auto"/>
          <w:lang w:val="en-US" w:bidi="en-US"/>
        </w:rPr>
        <w:t>17.4.2</w:t>
      </w:r>
      <w:r w:rsidRPr="00A90F9A">
        <w:rPr>
          <w:color w:val="auto"/>
        </w:rPr>
        <w:t>竣工验收鉴定书签署后</w:t>
      </w:r>
      <w:r w:rsidRPr="00A90F9A">
        <w:rPr>
          <w:rFonts w:ascii="Times New Roman" w:eastAsia="Times New Roman" w:hAnsi="Times New Roman" w:cs="Times New Roman"/>
          <w:color w:val="auto"/>
        </w:rPr>
        <w:t>14</w:t>
      </w:r>
      <w:r w:rsidRPr="00A90F9A">
        <w:rPr>
          <w:color w:val="auto"/>
        </w:rPr>
        <w:t>天内，发包人将质量保证金总额的一半支付给承包人。在第</w:t>
      </w:r>
      <w:r w:rsidRPr="00A90F9A">
        <w:rPr>
          <w:rFonts w:ascii="Times New Roman" w:eastAsia="Times New Roman" w:hAnsi="Times New Roman" w:cs="Times New Roman"/>
          <w:color w:val="auto"/>
          <w:lang w:val="en-US" w:bidi="en-US"/>
        </w:rPr>
        <w:t xml:space="preserve">1.1. 4. </w:t>
      </w:r>
      <w:r w:rsidRPr="00A90F9A">
        <w:rPr>
          <w:rFonts w:ascii="Times New Roman" w:eastAsia="Times New Roman" w:hAnsi="Times New Roman" w:cs="Times New Roman"/>
          <w:color w:val="auto"/>
        </w:rPr>
        <w:t>5</w:t>
      </w:r>
      <w:r w:rsidRPr="00A90F9A">
        <w:rPr>
          <w:color w:val="auto"/>
        </w:rPr>
        <w:t>目约定的缺陷责任期(工程质量保修期)满时，发包人将在</w:t>
      </w:r>
      <w:r w:rsidRPr="00A90F9A">
        <w:rPr>
          <w:rFonts w:ascii="Times New Roman" w:eastAsia="Times New Roman" w:hAnsi="Times New Roman" w:cs="Times New Roman"/>
          <w:color w:val="auto"/>
        </w:rPr>
        <w:t>30</w:t>
      </w:r>
      <w:r w:rsidRPr="00A90F9A">
        <w:rPr>
          <w:color w:val="auto"/>
        </w:rPr>
        <w:t>个工作日内会同承包人按照合同约定的内容核实承包人是否完成保修责任。如无异议，发包人应当在核实后将剩余的质量保证金支付给承包人。</w:t>
      </w:r>
    </w:p>
    <w:p w:rsidR="00F56E8C" w:rsidRPr="00A90F9A" w:rsidRDefault="007F3B75">
      <w:pPr>
        <w:pStyle w:val="Bodytext10"/>
        <w:spacing w:after="120" w:line="370" w:lineRule="exact"/>
        <w:ind w:firstLine="440"/>
        <w:jc w:val="both"/>
        <w:rPr>
          <w:color w:val="auto"/>
        </w:rPr>
      </w:pPr>
      <w:r w:rsidRPr="00A90F9A">
        <w:rPr>
          <w:rFonts w:ascii="Times New Roman" w:eastAsia="Times New Roman" w:hAnsi="Times New Roman" w:cs="Times New Roman"/>
          <w:color w:val="auto"/>
          <w:lang w:val="en-US" w:bidi="en-US"/>
        </w:rPr>
        <w:t>17.4.3</w:t>
      </w:r>
      <w:r w:rsidRPr="00A90F9A">
        <w:rPr>
          <w:color w:val="auto"/>
        </w:rPr>
        <w:t>在第</w:t>
      </w:r>
      <w:r w:rsidRPr="00A90F9A">
        <w:rPr>
          <w:rFonts w:ascii="Times New Roman" w:eastAsia="Times New Roman" w:hAnsi="Times New Roman" w:cs="Times New Roman"/>
          <w:color w:val="auto"/>
          <w:lang w:val="en-US" w:bidi="en-US"/>
        </w:rPr>
        <w:t xml:space="preserve">1.1. 4. </w:t>
      </w:r>
      <w:r w:rsidRPr="00A90F9A">
        <w:rPr>
          <w:rFonts w:ascii="Times New Roman" w:eastAsia="Times New Roman" w:hAnsi="Times New Roman" w:cs="Times New Roman"/>
          <w:color w:val="auto"/>
        </w:rPr>
        <w:t>5</w:t>
      </w:r>
      <w:r w:rsidRPr="00A90F9A">
        <w:rPr>
          <w:color w:val="auto"/>
        </w:rPr>
        <w:t>目约定的缺陷责任期满时，承包人没有完成缺陷责任的，发包人有权扣留与未履行责任剩余工作所需金额相应的质量保证金余额，并有权根据第</w:t>
      </w:r>
      <w:r w:rsidRPr="00A90F9A">
        <w:rPr>
          <w:rFonts w:ascii="Times New Roman" w:eastAsia="Times New Roman" w:hAnsi="Times New Roman" w:cs="Times New Roman"/>
          <w:color w:val="auto"/>
          <w:lang w:val="en-US" w:bidi="en-US"/>
        </w:rPr>
        <w:t xml:space="preserve">19. </w:t>
      </w:r>
      <w:r w:rsidRPr="00A90F9A">
        <w:rPr>
          <w:rFonts w:ascii="Times New Roman" w:eastAsia="Times New Roman" w:hAnsi="Times New Roman" w:cs="Times New Roman"/>
          <w:color w:val="auto"/>
        </w:rPr>
        <w:t>3</w:t>
      </w:r>
      <w:r w:rsidRPr="00A90F9A">
        <w:rPr>
          <w:color w:val="auto"/>
        </w:rPr>
        <w:t>款约定要求延长缺陷责任期，直至完成剩余工作为止。</w:t>
      </w:r>
    </w:p>
    <w:p w:rsidR="00F56E8C" w:rsidRPr="00A90F9A" w:rsidRDefault="007F3B75">
      <w:pPr>
        <w:pStyle w:val="3"/>
        <w:rPr>
          <w:rFonts w:asciiTheme="majorEastAsia" w:eastAsiaTheme="majorEastAsia" w:hAnsiTheme="majorEastAsia"/>
          <w:color w:val="auto"/>
          <w:sz w:val="28"/>
          <w:szCs w:val="28"/>
          <w:lang w:eastAsia="zh-CN"/>
        </w:rPr>
      </w:pPr>
      <w:bookmarkStart w:id="1484" w:name="bookmark1370"/>
      <w:bookmarkStart w:id="1485" w:name="bookmark1369"/>
      <w:bookmarkStart w:id="1486" w:name="_Toc27561"/>
      <w:bookmarkStart w:id="1487" w:name="bookmark1371"/>
      <w:bookmarkStart w:id="1488" w:name="_Toc51061820"/>
      <w:r w:rsidRPr="00A90F9A">
        <w:rPr>
          <w:rFonts w:asciiTheme="majorEastAsia" w:eastAsiaTheme="majorEastAsia" w:hAnsiTheme="majorEastAsia"/>
          <w:color w:val="auto"/>
          <w:sz w:val="28"/>
          <w:szCs w:val="28"/>
          <w:lang w:eastAsia="zh-CN"/>
        </w:rPr>
        <w:t>17.5竣工结算(完工结算)</w:t>
      </w:r>
      <w:bookmarkEnd w:id="1484"/>
      <w:bookmarkEnd w:id="1485"/>
      <w:bookmarkEnd w:id="1486"/>
      <w:bookmarkEnd w:id="1487"/>
      <w:bookmarkEnd w:id="1488"/>
    </w:p>
    <w:p w:rsidR="00F56E8C" w:rsidRPr="00A90F9A" w:rsidRDefault="007F3B75">
      <w:pPr>
        <w:pStyle w:val="Bodytext10"/>
        <w:ind w:firstLine="440"/>
        <w:jc w:val="both"/>
        <w:rPr>
          <w:color w:val="auto"/>
        </w:rPr>
      </w:pPr>
      <w:r w:rsidRPr="00A90F9A">
        <w:rPr>
          <w:rFonts w:ascii="Times New Roman" w:eastAsia="Times New Roman" w:hAnsi="Times New Roman" w:cs="Times New Roman"/>
          <w:color w:val="auto"/>
          <w:lang w:val="en-US" w:bidi="en-US"/>
        </w:rPr>
        <w:t>17.5.1</w:t>
      </w:r>
      <w:r w:rsidRPr="00A90F9A">
        <w:rPr>
          <w:color w:val="auto"/>
        </w:rPr>
        <w:t>竣工(完工)付款申请单</w:t>
      </w:r>
    </w:p>
    <w:p w:rsidR="00F56E8C" w:rsidRPr="00A90F9A" w:rsidRDefault="007F3B75">
      <w:pPr>
        <w:pStyle w:val="Bodytext10"/>
        <w:numPr>
          <w:ilvl w:val="0"/>
          <w:numId w:val="51"/>
        </w:numPr>
        <w:tabs>
          <w:tab w:val="left" w:pos="918"/>
        </w:tabs>
        <w:spacing w:line="352" w:lineRule="exact"/>
        <w:ind w:firstLine="440"/>
        <w:jc w:val="both"/>
        <w:rPr>
          <w:color w:val="auto"/>
        </w:rPr>
      </w:pPr>
      <w:bookmarkStart w:id="1489" w:name="bookmark1372"/>
      <w:bookmarkEnd w:id="1489"/>
      <w:r w:rsidRPr="00A90F9A">
        <w:rPr>
          <w:color w:val="auto"/>
        </w:rPr>
        <w:t>承包人应在合同工程完工证书颁发后</w:t>
      </w:r>
      <w:r w:rsidRPr="00A90F9A">
        <w:rPr>
          <w:rFonts w:ascii="Times New Roman" w:eastAsia="Times New Roman" w:hAnsi="Times New Roman" w:cs="Times New Roman"/>
          <w:color w:val="auto"/>
        </w:rPr>
        <w:t>28</w:t>
      </w:r>
      <w:r w:rsidRPr="00A90F9A">
        <w:rPr>
          <w:color w:val="auto"/>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F56E8C" w:rsidRPr="00A90F9A" w:rsidRDefault="007F3B75">
      <w:pPr>
        <w:pStyle w:val="Bodytext10"/>
        <w:numPr>
          <w:ilvl w:val="0"/>
          <w:numId w:val="51"/>
        </w:numPr>
        <w:tabs>
          <w:tab w:val="left" w:pos="916"/>
        </w:tabs>
        <w:spacing w:after="120" w:line="352" w:lineRule="exact"/>
        <w:ind w:firstLine="440"/>
        <w:jc w:val="both"/>
        <w:rPr>
          <w:color w:val="auto"/>
        </w:rPr>
      </w:pPr>
      <w:bookmarkStart w:id="1490" w:name="bookmark1373"/>
      <w:bookmarkEnd w:id="1490"/>
      <w:r w:rsidRPr="00A90F9A">
        <w:rPr>
          <w:color w:val="auto"/>
        </w:rPr>
        <w:t>监理人对完工付款申请单有异议的，有权要求承包人进行修正和提供补充资料。经监理人和承包人协商后，由承包人向监理人提交修正后的完工付款申请单。</w:t>
      </w:r>
    </w:p>
    <w:p w:rsidR="00F56E8C" w:rsidRPr="00A90F9A" w:rsidRDefault="007F3B75">
      <w:pPr>
        <w:pStyle w:val="Bodytext10"/>
        <w:ind w:firstLine="440"/>
        <w:jc w:val="both"/>
        <w:rPr>
          <w:color w:val="auto"/>
        </w:rPr>
      </w:pPr>
      <w:r w:rsidRPr="00A90F9A">
        <w:rPr>
          <w:rFonts w:ascii="Times New Roman" w:eastAsia="Times New Roman" w:hAnsi="Times New Roman" w:cs="Times New Roman"/>
          <w:color w:val="auto"/>
          <w:lang w:val="en-US" w:bidi="en-US"/>
        </w:rPr>
        <w:t>17.5.2</w:t>
      </w:r>
      <w:r w:rsidRPr="00A90F9A">
        <w:rPr>
          <w:color w:val="auto"/>
        </w:rPr>
        <w:t>竣工(完工)付款证书及支付时间</w:t>
      </w:r>
    </w:p>
    <w:p w:rsidR="00F56E8C" w:rsidRPr="00A90F9A" w:rsidRDefault="007F3B75">
      <w:pPr>
        <w:pStyle w:val="Bodytext10"/>
        <w:numPr>
          <w:ilvl w:val="0"/>
          <w:numId w:val="52"/>
        </w:numPr>
        <w:tabs>
          <w:tab w:val="left" w:pos="918"/>
        </w:tabs>
        <w:spacing w:line="348" w:lineRule="exact"/>
        <w:ind w:firstLine="440"/>
        <w:jc w:val="both"/>
        <w:rPr>
          <w:color w:val="auto"/>
        </w:rPr>
      </w:pPr>
      <w:bookmarkStart w:id="1491" w:name="bookmark1374"/>
      <w:bookmarkEnd w:id="1491"/>
      <w:r w:rsidRPr="00A90F9A">
        <w:rPr>
          <w:color w:val="auto"/>
        </w:rPr>
        <w:t>监理人在收到承包人提交的完工付款申请单后的</w:t>
      </w:r>
      <w:r w:rsidRPr="00A90F9A">
        <w:rPr>
          <w:rFonts w:ascii="Times New Roman" w:eastAsia="Times New Roman" w:hAnsi="Times New Roman" w:cs="Times New Roman"/>
          <w:color w:val="auto"/>
        </w:rPr>
        <w:t>14</w:t>
      </w:r>
      <w:r w:rsidRPr="00A90F9A">
        <w:rPr>
          <w:color w:val="auto"/>
        </w:rPr>
        <w:t>天内完成核查，提出发包人到期应支付给承包人的价款送发包人审核并抄送承包人。发包人应在收到后</w:t>
      </w:r>
      <w:r w:rsidRPr="00A90F9A">
        <w:rPr>
          <w:rFonts w:ascii="Times New Roman" w:eastAsia="Times New Roman" w:hAnsi="Times New Roman" w:cs="Times New Roman"/>
          <w:color w:val="auto"/>
        </w:rPr>
        <w:t>14</w:t>
      </w:r>
      <w:r w:rsidRPr="00A90F9A">
        <w:rPr>
          <w:color w:val="auto"/>
        </w:rPr>
        <w:t>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rsidR="00F56E8C" w:rsidRPr="00A90F9A" w:rsidRDefault="007F3B75">
      <w:pPr>
        <w:pStyle w:val="Bodytext10"/>
        <w:numPr>
          <w:ilvl w:val="0"/>
          <w:numId w:val="52"/>
        </w:numPr>
        <w:tabs>
          <w:tab w:val="left" w:pos="918"/>
        </w:tabs>
        <w:spacing w:line="344" w:lineRule="exact"/>
        <w:ind w:firstLine="440"/>
        <w:jc w:val="both"/>
        <w:rPr>
          <w:color w:val="auto"/>
        </w:rPr>
      </w:pPr>
      <w:bookmarkStart w:id="1492" w:name="bookmark1375"/>
      <w:bookmarkEnd w:id="1492"/>
      <w:r w:rsidRPr="00A90F9A">
        <w:rPr>
          <w:color w:val="auto"/>
        </w:rPr>
        <w:t>发包人应在监理人出具完工付款证书后的</w:t>
      </w:r>
      <w:r w:rsidRPr="00A90F9A">
        <w:rPr>
          <w:rFonts w:ascii="Times New Roman" w:eastAsia="Times New Roman" w:hAnsi="Times New Roman" w:cs="Times New Roman"/>
          <w:color w:val="auto"/>
        </w:rPr>
        <w:t>14</w:t>
      </w:r>
      <w:r w:rsidRPr="00A90F9A">
        <w:rPr>
          <w:color w:val="auto"/>
        </w:rPr>
        <w:t>天内，将应支付款支付给承包人。发包人不按期支付的，按第</w:t>
      </w:r>
      <w:r w:rsidRPr="00A90F9A">
        <w:rPr>
          <w:rFonts w:ascii="Times New Roman" w:eastAsia="Times New Roman" w:hAnsi="Times New Roman" w:cs="Times New Roman"/>
          <w:color w:val="auto"/>
          <w:lang w:val="en-US" w:bidi="en-US"/>
        </w:rPr>
        <w:t xml:space="preserve">17.3.3 </w:t>
      </w:r>
      <w:r w:rsidRPr="00A90F9A">
        <w:rPr>
          <w:rFonts w:ascii="Times New Roman" w:eastAsia="Times New Roman" w:hAnsi="Times New Roman" w:cs="Times New Roman"/>
          <w:color w:val="auto"/>
        </w:rPr>
        <w:t>(2)</w:t>
      </w:r>
      <w:r w:rsidRPr="00A90F9A">
        <w:rPr>
          <w:color w:val="auto"/>
        </w:rPr>
        <w:t>目的约定，将逾期付款违约金支付给承包人。</w:t>
      </w:r>
    </w:p>
    <w:p w:rsidR="00F56E8C" w:rsidRPr="00A90F9A" w:rsidRDefault="007F3B75">
      <w:pPr>
        <w:pStyle w:val="Bodytext10"/>
        <w:numPr>
          <w:ilvl w:val="0"/>
          <w:numId w:val="52"/>
        </w:numPr>
        <w:tabs>
          <w:tab w:val="left" w:pos="914"/>
        </w:tabs>
        <w:spacing w:after="120" w:line="344" w:lineRule="exact"/>
        <w:ind w:firstLine="440"/>
        <w:jc w:val="both"/>
        <w:rPr>
          <w:color w:val="auto"/>
        </w:rPr>
      </w:pPr>
      <w:bookmarkStart w:id="1493" w:name="bookmark1376"/>
      <w:bookmarkEnd w:id="1493"/>
      <w:r w:rsidRPr="00A90F9A">
        <w:rPr>
          <w:color w:val="auto"/>
        </w:rPr>
        <w:t>承包人对发包人签认的完工付款证书有异议的，发包人可出具完工付款申请单中承包人已同意部分的临时付款证书。存在争议的部分，按第</w:t>
      </w:r>
      <w:r w:rsidRPr="00A90F9A">
        <w:rPr>
          <w:rFonts w:ascii="Times New Roman" w:eastAsia="Times New Roman" w:hAnsi="Times New Roman" w:cs="Times New Roman"/>
          <w:color w:val="auto"/>
        </w:rPr>
        <w:t>24</w:t>
      </w:r>
      <w:r w:rsidRPr="00A90F9A">
        <w:rPr>
          <w:color w:val="auto"/>
        </w:rPr>
        <w:t>条的约定办理。</w:t>
      </w:r>
    </w:p>
    <w:p w:rsidR="00F56E8C" w:rsidRPr="00A90F9A" w:rsidRDefault="007F3B75">
      <w:pPr>
        <w:pStyle w:val="Bodytext10"/>
        <w:numPr>
          <w:ilvl w:val="0"/>
          <w:numId w:val="52"/>
        </w:numPr>
        <w:tabs>
          <w:tab w:val="left" w:pos="922"/>
        </w:tabs>
        <w:ind w:firstLine="440"/>
        <w:jc w:val="both"/>
        <w:rPr>
          <w:color w:val="auto"/>
        </w:rPr>
      </w:pPr>
      <w:bookmarkStart w:id="1494" w:name="bookmark1377"/>
      <w:bookmarkEnd w:id="1494"/>
      <w:r w:rsidRPr="00A90F9A">
        <w:rPr>
          <w:color w:val="auto"/>
        </w:rPr>
        <w:t>完工付款涉及政府投资资金的，按第</w:t>
      </w:r>
      <w:r w:rsidRPr="00A90F9A">
        <w:rPr>
          <w:rFonts w:ascii="Times New Roman" w:eastAsia="Times New Roman" w:hAnsi="Times New Roman" w:cs="Times New Roman"/>
          <w:color w:val="auto"/>
          <w:lang w:val="en-US" w:bidi="en-US"/>
        </w:rPr>
        <w:t xml:space="preserve">17.3.3 </w:t>
      </w:r>
      <w:r w:rsidRPr="00A90F9A">
        <w:rPr>
          <w:rFonts w:ascii="Times New Roman" w:eastAsia="Times New Roman" w:hAnsi="Times New Roman" w:cs="Times New Roman"/>
          <w:color w:val="auto"/>
        </w:rPr>
        <w:t>(4)</w:t>
      </w:r>
      <w:r w:rsidRPr="00A90F9A">
        <w:rPr>
          <w:color w:val="auto"/>
        </w:rPr>
        <w:t>目的约定办理。</w:t>
      </w:r>
    </w:p>
    <w:p w:rsidR="00F56E8C" w:rsidRPr="00A90F9A" w:rsidRDefault="007F3B75">
      <w:pPr>
        <w:pStyle w:val="3"/>
        <w:rPr>
          <w:rFonts w:asciiTheme="majorEastAsia" w:eastAsiaTheme="majorEastAsia" w:hAnsiTheme="majorEastAsia"/>
          <w:color w:val="auto"/>
          <w:sz w:val="28"/>
          <w:szCs w:val="28"/>
          <w:lang w:eastAsia="zh-CN"/>
        </w:rPr>
      </w:pPr>
      <w:bookmarkStart w:id="1495" w:name="bookmark1379"/>
      <w:bookmarkStart w:id="1496" w:name="bookmark1380"/>
      <w:bookmarkStart w:id="1497" w:name="bookmark1378"/>
      <w:bookmarkStart w:id="1498" w:name="_Toc20149"/>
      <w:bookmarkStart w:id="1499" w:name="_Toc51061821"/>
      <w:r w:rsidRPr="00A90F9A">
        <w:rPr>
          <w:rFonts w:asciiTheme="majorEastAsia" w:eastAsiaTheme="majorEastAsia" w:hAnsiTheme="majorEastAsia"/>
          <w:color w:val="auto"/>
          <w:sz w:val="28"/>
          <w:szCs w:val="28"/>
          <w:lang w:eastAsia="zh-CN"/>
        </w:rPr>
        <w:t>17.6最终结清</w:t>
      </w:r>
      <w:bookmarkEnd w:id="1495"/>
      <w:bookmarkEnd w:id="1496"/>
      <w:bookmarkEnd w:id="1497"/>
      <w:bookmarkEnd w:id="1498"/>
      <w:bookmarkEnd w:id="1499"/>
    </w:p>
    <w:p w:rsidR="00F56E8C" w:rsidRPr="00A90F9A" w:rsidRDefault="007F3B75">
      <w:pPr>
        <w:pStyle w:val="Bodytext10"/>
        <w:ind w:firstLine="440"/>
        <w:jc w:val="both"/>
        <w:rPr>
          <w:color w:val="auto"/>
        </w:rPr>
      </w:pPr>
      <w:r w:rsidRPr="00A90F9A">
        <w:rPr>
          <w:rFonts w:ascii="Times New Roman" w:eastAsia="Times New Roman" w:hAnsi="Times New Roman" w:cs="Times New Roman"/>
          <w:color w:val="auto"/>
          <w:lang w:val="en-US" w:bidi="en-US"/>
        </w:rPr>
        <w:t>17.6.1</w:t>
      </w:r>
      <w:r w:rsidRPr="00A90F9A">
        <w:rPr>
          <w:color w:val="auto"/>
        </w:rPr>
        <w:t>最终结清申请单</w:t>
      </w:r>
    </w:p>
    <w:p w:rsidR="00F56E8C" w:rsidRPr="00A90F9A" w:rsidRDefault="007F3B75">
      <w:pPr>
        <w:pStyle w:val="Bodytext10"/>
        <w:numPr>
          <w:ilvl w:val="0"/>
          <w:numId w:val="53"/>
        </w:numPr>
        <w:tabs>
          <w:tab w:val="left" w:pos="894"/>
        </w:tabs>
        <w:spacing w:line="346" w:lineRule="exact"/>
        <w:ind w:firstLine="440"/>
        <w:jc w:val="both"/>
        <w:rPr>
          <w:color w:val="auto"/>
        </w:rPr>
      </w:pPr>
      <w:bookmarkStart w:id="1500" w:name="bookmark1381"/>
      <w:bookmarkEnd w:id="1500"/>
      <w:r w:rsidRPr="00A90F9A">
        <w:rPr>
          <w:color w:val="auto"/>
        </w:rPr>
        <w:t>工程质量保修责任终止证书签发后，承包人应按监理人批准的格式提交最终结清申请单。提交最终结清申请单的份数在专用合同条款中约定。</w:t>
      </w:r>
    </w:p>
    <w:p w:rsidR="00F56E8C" w:rsidRPr="00A90F9A" w:rsidRDefault="007F3B75">
      <w:pPr>
        <w:pStyle w:val="Bodytext10"/>
        <w:numPr>
          <w:ilvl w:val="0"/>
          <w:numId w:val="53"/>
        </w:numPr>
        <w:tabs>
          <w:tab w:val="left" w:pos="918"/>
        </w:tabs>
        <w:spacing w:after="120" w:line="346" w:lineRule="exact"/>
        <w:ind w:firstLine="440"/>
        <w:jc w:val="both"/>
        <w:rPr>
          <w:color w:val="auto"/>
        </w:rPr>
      </w:pPr>
      <w:bookmarkStart w:id="1501" w:name="bookmark1382"/>
      <w:bookmarkEnd w:id="1501"/>
      <w:r w:rsidRPr="00A90F9A">
        <w:rPr>
          <w:color w:val="auto"/>
        </w:rPr>
        <w:t>发包人对最终结清申请单内容有异议的，有权要求承包人进行修正和提供补充资料，由承包人向监理人提交修正后的最终结清申请单。</w:t>
      </w:r>
    </w:p>
    <w:p w:rsidR="00F56E8C" w:rsidRPr="00A90F9A" w:rsidRDefault="007F3B75">
      <w:pPr>
        <w:pStyle w:val="Bodytext10"/>
        <w:ind w:firstLine="440"/>
        <w:jc w:val="both"/>
        <w:rPr>
          <w:color w:val="auto"/>
        </w:rPr>
      </w:pPr>
      <w:r w:rsidRPr="00A90F9A">
        <w:rPr>
          <w:rFonts w:ascii="Times New Roman" w:eastAsia="Times New Roman" w:hAnsi="Times New Roman" w:cs="Times New Roman"/>
          <w:color w:val="auto"/>
          <w:lang w:val="en-US" w:bidi="en-US"/>
        </w:rPr>
        <w:lastRenderedPageBreak/>
        <w:t>17.6.2</w:t>
      </w:r>
      <w:r w:rsidRPr="00A90F9A">
        <w:rPr>
          <w:color w:val="auto"/>
        </w:rPr>
        <w:t>最终结清证书和支付时间</w:t>
      </w:r>
    </w:p>
    <w:p w:rsidR="00F56E8C" w:rsidRPr="00A90F9A" w:rsidRDefault="007F3B75">
      <w:pPr>
        <w:pStyle w:val="Bodytext10"/>
        <w:numPr>
          <w:ilvl w:val="0"/>
          <w:numId w:val="54"/>
        </w:numPr>
        <w:tabs>
          <w:tab w:val="left" w:pos="918"/>
        </w:tabs>
        <w:spacing w:line="346" w:lineRule="exact"/>
        <w:ind w:firstLine="440"/>
        <w:jc w:val="both"/>
        <w:rPr>
          <w:color w:val="auto"/>
        </w:rPr>
      </w:pPr>
      <w:bookmarkStart w:id="1502" w:name="bookmark1383"/>
      <w:bookmarkEnd w:id="1502"/>
      <w:r w:rsidRPr="00A90F9A">
        <w:rPr>
          <w:color w:val="auto"/>
        </w:rPr>
        <w:t>监理人收到承包人提交的最终结清申请单后的</w:t>
      </w:r>
      <w:r w:rsidRPr="00A90F9A">
        <w:rPr>
          <w:rFonts w:ascii="Times New Roman" w:eastAsia="Times New Roman" w:hAnsi="Times New Roman" w:cs="Times New Roman"/>
          <w:color w:val="auto"/>
        </w:rPr>
        <w:t>14</w:t>
      </w:r>
      <w:r w:rsidRPr="00A90F9A">
        <w:rPr>
          <w:color w:val="auto"/>
        </w:rPr>
        <w:t>天内，提出发包人应支付给承包人的价款送发包人审核并抄送承包人。发包人应在收到后</w:t>
      </w:r>
      <w:r w:rsidRPr="00A90F9A">
        <w:rPr>
          <w:rFonts w:ascii="Times New Roman" w:eastAsia="Times New Roman" w:hAnsi="Times New Roman" w:cs="Times New Roman"/>
          <w:color w:val="auto"/>
        </w:rPr>
        <w:t>14</w:t>
      </w:r>
      <w:r w:rsidRPr="00A90F9A">
        <w:rPr>
          <w:color w:val="auto"/>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F56E8C" w:rsidRPr="00A90F9A" w:rsidRDefault="007F3B75">
      <w:pPr>
        <w:pStyle w:val="Bodytext10"/>
        <w:numPr>
          <w:ilvl w:val="0"/>
          <w:numId w:val="54"/>
        </w:numPr>
        <w:tabs>
          <w:tab w:val="left" w:pos="918"/>
        </w:tabs>
        <w:spacing w:line="346" w:lineRule="exact"/>
        <w:ind w:firstLine="440"/>
        <w:jc w:val="both"/>
        <w:rPr>
          <w:color w:val="auto"/>
        </w:rPr>
      </w:pPr>
      <w:bookmarkStart w:id="1503" w:name="bookmark1384"/>
      <w:bookmarkEnd w:id="1503"/>
      <w:r w:rsidRPr="00A90F9A">
        <w:rPr>
          <w:color w:val="auto"/>
        </w:rPr>
        <w:t>发包人应在监理人出具最终结清证书后的</w:t>
      </w:r>
      <w:r w:rsidRPr="00A90F9A">
        <w:rPr>
          <w:rFonts w:ascii="Times New Roman" w:eastAsia="Times New Roman" w:hAnsi="Times New Roman" w:cs="Times New Roman"/>
          <w:color w:val="auto"/>
        </w:rPr>
        <w:t>14</w:t>
      </w:r>
      <w:r w:rsidRPr="00A90F9A">
        <w:rPr>
          <w:color w:val="auto"/>
        </w:rPr>
        <w:t>天内，将应支付款支付给承包人。发包人不按期支付的，按第</w:t>
      </w:r>
      <w:r w:rsidRPr="00A90F9A">
        <w:rPr>
          <w:rFonts w:ascii="Times New Roman" w:eastAsia="Times New Roman" w:hAnsi="Times New Roman" w:cs="Times New Roman"/>
          <w:color w:val="auto"/>
          <w:lang w:val="en-US" w:bidi="en-US"/>
        </w:rPr>
        <w:t xml:space="preserve">17.3.3 </w:t>
      </w:r>
      <w:r w:rsidRPr="00A90F9A">
        <w:rPr>
          <w:rFonts w:ascii="Times New Roman" w:eastAsia="Times New Roman" w:hAnsi="Times New Roman" w:cs="Times New Roman"/>
          <w:color w:val="auto"/>
        </w:rPr>
        <w:t>(2)</w:t>
      </w:r>
      <w:r w:rsidRPr="00A90F9A">
        <w:rPr>
          <w:color w:val="auto"/>
        </w:rPr>
        <w:t>目的约定，将逾期付款违约金支付给承包人。</w:t>
      </w:r>
    </w:p>
    <w:p w:rsidR="00F56E8C" w:rsidRPr="00A90F9A" w:rsidRDefault="007F3B75">
      <w:pPr>
        <w:pStyle w:val="Bodytext10"/>
        <w:numPr>
          <w:ilvl w:val="0"/>
          <w:numId w:val="54"/>
        </w:numPr>
        <w:tabs>
          <w:tab w:val="left" w:pos="922"/>
        </w:tabs>
        <w:spacing w:line="346" w:lineRule="exact"/>
        <w:ind w:firstLine="440"/>
        <w:jc w:val="both"/>
        <w:rPr>
          <w:color w:val="auto"/>
        </w:rPr>
      </w:pPr>
      <w:bookmarkStart w:id="1504" w:name="bookmark1385"/>
      <w:bookmarkEnd w:id="1504"/>
      <w:r w:rsidRPr="00A90F9A">
        <w:rPr>
          <w:color w:val="auto"/>
        </w:rPr>
        <w:t>承包人对发包人签认的最终结清证书有异议的，按第</w:t>
      </w:r>
      <w:r w:rsidRPr="00A90F9A">
        <w:rPr>
          <w:rFonts w:ascii="Times New Roman" w:eastAsia="Times New Roman" w:hAnsi="Times New Roman" w:cs="Times New Roman"/>
          <w:color w:val="auto"/>
        </w:rPr>
        <w:t>24</w:t>
      </w:r>
      <w:r w:rsidRPr="00A90F9A">
        <w:rPr>
          <w:color w:val="auto"/>
        </w:rPr>
        <w:t>条的约定办理。</w:t>
      </w:r>
    </w:p>
    <w:p w:rsidR="00F56E8C" w:rsidRPr="00A90F9A" w:rsidRDefault="007F3B75">
      <w:pPr>
        <w:pStyle w:val="Bodytext10"/>
        <w:numPr>
          <w:ilvl w:val="0"/>
          <w:numId w:val="54"/>
        </w:numPr>
        <w:tabs>
          <w:tab w:val="left" w:pos="922"/>
        </w:tabs>
        <w:spacing w:after="120" w:line="346" w:lineRule="exact"/>
        <w:ind w:firstLine="440"/>
        <w:jc w:val="both"/>
        <w:rPr>
          <w:color w:val="auto"/>
        </w:rPr>
      </w:pPr>
      <w:bookmarkStart w:id="1505" w:name="bookmark1386"/>
      <w:bookmarkEnd w:id="1505"/>
      <w:r w:rsidRPr="00A90F9A">
        <w:rPr>
          <w:color w:val="auto"/>
        </w:rPr>
        <w:t>最终结清付款涉及政府投资资金的，按第</w:t>
      </w:r>
      <w:r w:rsidRPr="00A90F9A">
        <w:rPr>
          <w:rFonts w:ascii="Times New Roman" w:eastAsia="Times New Roman" w:hAnsi="Times New Roman" w:cs="Times New Roman"/>
          <w:color w:val="auto"/>
          <w:lang w:val="en-US" w:bidi="en-US"/>
        </w:rPr>
        <w:t xml:space="preserve">17.3.3 </w:t>
      </w:r>
      <w:r w:rsidRPr="00A90F9A">
        <w:rPr>
          <w:rFonts w:ascii="Times New Roman" w:eastAsia="Times New Roman" w:hAnsi="Times New Roman" w:cs="Times New Roman"/>
          <w:color w:val="auto"/>
        </w:rPr>
        <w:t>(4)</w:t>
      </w:r>
      <w:r w:rsidRPr="00A90F9A">
        <w:rPr>
          <w:color w:val="auto"/>
        </w:rPr>
        <w:t>目的约定办理。</w:t>
      </w:r>
    </w:p>
    <w:p w:rsidR="00F56E8C" w:rsidRPr="00A90F9A" w:rsidRDefault="007F3B75">
      <w:pPr>
        <w:pStyle w:val="3"/>
        <w:rPr>
          <w:rFonts w:asciiTheme="majorEastAsia" w:eastAsiaTheme="majorEastAsia" w:hAnsiTheme="majorEastAsia"/>
          <w:color w:val="auto"/>
          <w:sz w:val="28"/>
          <w:szCs w:val="28"/>
          <w:lang w:eastAsia="zh-CN"/>
        </w:rPr>
      </w:pPr>
      <w:bookmarkStart w:id="1506" w:name="_Toc4347"/>
      <w:bookmarkStart w:id="1507" w:name="bookmark1388"/>
      <w:bookmarkStart w:id="1508" w:name="bookmark1389"/>
      <w:bookmarkStart w:id="1509" w:name="bookmark1387"/>
      <w:bookmarkStart w:id="1510" w:name="_Toc51061822"/>
      <w:r w:rsidRPr="00A90F9A">
        <w:rPr>
          <w:rFonts w:asciiTheme="majorEastAsia" w:eastAsiaTheme="majorEastAsia" w:hAnsiTheme="majorEastAsia"/>
          <w:color w:val="auto"/>
          <w:sz w:val="28"/>
          <w:szCs w:val="28"/>
          <w:lang w:eastAsia="zh-CN"/>
        </w:rPr>
        <w:t>17.7竣工财务决算</w:t>
      </w:r>
      <w:bookmarkEnd w:id="1506"/>
      <w:bookmarkEnd w:id="1507"/>
      <w:bookmarkEnd w:id="1508"/>
      <w:bookmarkEnd w:id="1509"/>
      <w:bookmarkEnd w:id="1510"/>
    </w:p>
    <w:p w:rsidR="00F56E8C" w:rsidRPr="00A90F9A" w:rsidRDefault="007F3B75">
      <w:pPr>
        <w:pStyle w:val="Bodytext10"/>
        <w:spacing w:after="160" w:line="346" w:lineRule="exact"/>
        <w:ind w:firstLine="420"/>
        <w:jc w:val="both"/>
        <w:rPr>
          <w:color w:val="auto"/>
        </w:rPr>
      </w:pPr>
      <w:r w:rsidRPr="00A90F9A">
        <w:rPr>
          <w:color w:val="auto"/>
        </w:rPr>
        <w:t>发包人负责编制本工程项目竣工财务决算，承包人应按专用合同条款的约定提供竣工财务决算编制所需的相关材料。</w:t>
      </w:r>
    </w:p>
    <w:p w:rsidR="00F56E8C" w:rsidRPr="00A90F9A" w:rsidRDefault="007F3B75">
      <w:pPr>
        <w:pStyle w:val="3"/>
        <w:rPr>
          <w:rFonts w:asciiTheme="majorEastAsia" w:eastAsiaTheme="majorEastAsia" w:hAnsiTheme="majorEastAsia"/>
          <w:color w:val="auto"/>
          <w:sz w:val="28"/>
          <w:szCs w:val="28"/>
          <w:lang w:eastAsia="zh-CN"/>
        </w:rPr>
      </w:pPr>
      <w:bookmarkStart w:id="1511" w:name="_Toc9623"/>
      <w:bookmarkStart w:id="1512" w:name="bookmark1392"/>
      <w:bookmarkStart w:id="1513" w:name="bookmark1390"/>
      <w:bookmarkStart w:id="1514" w:name="bookmark1391"/>
      <w:bookmarkStart w:id="1515" w:name="_Toc51061823"/>
      <w:r w:rsidRPr="00A90F9A">
        <w:rPr>
          <w:rFonts w:asciiTheme="majorEastAsia" w:eastAsiaTheme="majorEastAsia" w:hAnsiTheme="majorEastAsia"/>
          <w:color w:val="auto"/>
          <w:sz w:val="28"/>
          <w:szCs w:val="28"/>
          <w:lang w:eastAsia="zh-CN"/>
        </w:rPr>
        <w:t>17.8竣工审计</w:t>
      </w:r>
      <w:bookmarkEnd w:id="1511"/>
      <w:bookmarkEnd w:id="1512"/>
      <w:bookmarkEnd w:id="1513"/>
      <w:bookmarkEnd w:id="1514"/>
      <w:bookmarkEnd w:id="1515"/>
    </w:p>
    <w:p w:rsidR="00F56E8C" w:rsidRPr="00A90F9A" w:rsidRDefault="007F3B75">
      <w:pPr>
        <w:pStyle w:val="Bodytext10"/>
        <w:spacing w:after="300" w:line="362" w:lineRule="exact"/>
        <w:ind w:firstLine="420"/>
        <w:rPr>
          <w:color w:val="auto"/>
        </w:rPr>
      </w:pPr>
      <w:r w:rsidRPr="00A90F9A">
        <w:rPr>
          <w:color w:val="auto"/>
        </w:rPr>
        <w:t>发包人负责完成本工程竣工审计手续，承包人应完成相关配合工作。</w:t>
      </w:r>
    </w:p>
    <w:p w:rsidR="00F56E8C" w:rsidRPr="00A90F9A" w:rsidRDefault="007F3B75">
      <w:pPr>
        <w:pStyle w:val="2"/>
        <w:rPr>
          <w:color w:val="auto"/>
        </w:rPr>
      </w:pPr>
      <w:bookmarkStart w:id="1516" w:name="_Toc15468"/>
      <w:bookmarkStart w:id="1517" w:name="bookmark1395"/>
      <w:bookmarkStart w:id="1518" w:name="bookmark1393"/>
      <w:bookmarkStart w:id="1519" w:name="bookmark1394"/>
      <w:bookmarkStart w:id="1520" w:name="_Toc51061824"/>
      <w:r w:rsidRPr="00A90F9A">
        <w:rPr>
          <w:color w:val="auto"/>
        </w:rPr>
        <w:t>18.</w:t>
      </w:r>
      <w:r w:rsidRPr="00A90F9A">
        <w:rPr>
          <w:color w:val="auto"/>
        </w:rPr>
        <w:t>竣工验收（验收）</w:t>
      </w:r>
      <w:bookmarkEnd w:id="1516"/>
      <w:bookmarkEnd w:id="1517"/>
      <w:bookmarkEnd w:id="1518"/>
      <w:bookmarkEnd w:id="1519"/>
      <w:bookmarkEnd w:id="1520"/>
    </w:p>
    <w:p w:rsidR="00F56E8C" w:rsidRPr="00A90F9A" w:rsidRDefault="007F3B75">
      <w:pPr>
        <w:pStyle w:val="3"/>
        <w:rPr>
          <w:rFonts w:asciiTheme="majorEastAsia" w:eastAsiaTheme="majorEastAsia" w:hAnsiTheme="majorEastAsia"/>
          <w:color w:val="auto"/>
          <w:sz w:val="28"/>
          <w:szCs w:val="28"/>
          <w:lang w:eastAsia="zh-CN"/>
        </w:rPr>
      </w:pPr>
      <w:bookmarkStart w:id="1521" w:name="bookmark1398"/>
      <w:bookmarkStart w:id="1522" w:name="bookmark1397"/>
      <w:bookmarkStart w:id="1523" w:name="bookmark1396"/>
      <w:bookmarkStart w:id="1524" w:name="_Toc1314"/>
      <w:bookmarkStart w:id="1525" w:name="_Toc51061825"/>
      <w:r w:rsidRPr="00A90F9A">
        <w:rPr>
          <w:rFonts w:asciiTheme="majorEastAsia" w:eastAsiaTheme="majorEastAsia" w:hAnsiTheme="majorEastAsia"/>
          <w:color w:val="auto"/>
          <w:sz w:val="28"/>
          <w:szCs w:val="28"/>
          <w:lang w:eastAsia="zh-CN"/>
        </w:rPr>
        <w:t>18.1验收工作分类</w:t>
      </w:r>
      <w:bookmarkEnd w:id="1521"/>
      <w:bookmarkEnd w:id="1522"/>
      <w:bookmarkEnd w:id="1523"/>
      <w:bookmarkEnd w:id="1524"/>
      <w:bookmarkEnd w:id="1525"/>
    </w:p>
    <w:p w:rsidR="00F56E8C" w:rsidRPr="00A90F9A" w:rsidRDefault="007F3B75">
      <w:pPr>
        <w:pStyle w:val="Bodytext10"/>
        <w:spacing w:after="160" w:line="358" w:lineRule="exact"/>
        <w:ind w:firstLine="440"/>
        <w:jc w:val="both"/>
        <w:rPr>
          <w:color w:val="auto"/>
        </w:rPr>
      </w:pPr>
      <w:r w:rsidRPr="00A90F9A">
        <w:rPr>
          <w:color w:val="auto"/>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F56E8C" w:rsidRPr="00A90F9A" w:rsidRDefault="007F3B75">
      <w:pPr>
        <w:pStyle w:val="3"/>
        <w:rPr>
          <w:rFonts w:asciiTheme="majorEastAsia" w:eastAsiaTheme="majorEastAsia" w:hAnsiTheme="majorEastAsia"/>
          <w:color w:val="auto"/>
          <w:sz w:val="28"/>
          <w:szCs w:val="28"/>
          <w:lang w:eastAsia="zh-CN"/>
        </w:rPr>
      </w:pPr>
      <w:bookmarkStart w:id="1526" w:name="bookmark1400"/>
      <w:bookmarkStart w:id="1527" w:name="bookmark1401"/>
      <w:bookmarkStart w:id="1528" w:name="bookmark1399"/>
      <w:bookmarkStart w:id="1529" w:name="_Toc8655"/>
      <w:bookmarkStart w:id="1530" w:name="_Toc51061826"/>
      <w:r w:rsidRPr="00A90F9A">
        <w:rPr>
          <w:rFonts w:asciiTheme="majorEastAsia" w:eastAsiaTheme="majorEastAsia" w:hAnsiTheme="majorEastAsia"/>
          <w:color w:val="auto"/>
          <w:sz w:val="28"/>
          <w:szCs w:val="28"/>
          <w:lang w:eastAsia="zh-CN"/>
        </w:rPr>
        <w:t>18.2分部工程验收</w:t>
      </w:r>
      <w:bookmarkEnd w:id="1526"/>
      <w:bookmarkEnd w:id="1527"/>
      <w:bookmarkEnd w:id="1528"/>
      <w:bookmarkEnd w:id="1529"/>
      <w:bookmarkEnd w:id="1530"/>
    </w:p>
    <w:p w:rsidR="00F56E8C" w:rsidRPr="00A90F9A" w:rsidRDefault="007F3B75">
      <w:pPr>
        <w:pStyle w:val="Bodytext10"/>
        <w:spacing w:line="367" w:lineRule="exact"/>
        <w:ind w:firstLine="440"/>
        <w:jc w:val="both"/>
        <w:rPr>
          <w:color w:val="auto"/>
        </w:rPr>
      </w:pPr>
      <w:r w:rsidRPr="00A90F9A">
        <w:rPr>
          <w:rFonts w:ascii="Times New Roman" w:eastAsia="Times New Roman" w:hAnsi="Times New Roman" w:cs="Times New Roman"/>
          <w:color w:val="auto"/>
          <w:lang w:val="en-US" w:bidi="en-US"/>
        </w:rPr>
        <w:t>18.2.1</w:t>
      </w:r>
      <w:r w:rsidRPr="00A90F9A">
        <w:rPr>
          <w:color w:val="auto"/>
        </w:rPr>
        <w:t>分部工程具备验收条件时，承包人应向发包人提交验收申请报告，发包人应在收到验收申请报告之日起</w:t>
      </w:r>
      <w:r w:rsidRPr="00A90F9A">
        <w:rPr>
          <w:rFonts w:ascii="Times New Roman" w:eastAsia="Times New Roman" w:hAnsi="Times New Roman" w:cs="Times New Roman"/>
          <w:color w:val="auto"/>
        </w:rPr>
        <w:t>10</w:t>
      </w:r>
      <w:r w:rsidRPr="00A90F9A">
        <w:rPr>
          <w:color w:val="auto"/>
        </w:rPr>
        <w:t>个工作日内决定是否同意进行验收。</w:t>
      </w:r>
    </w:p>
    <w:p w:rsidR="00F56E8C" w:rsidRPr="00A90F9A" w:rsidRDefault="007F3B75">
      <w:pPr>
        <w:pStyle w:val="Bodytext10"/>
        <w:spacing w:line="367" w:lineRule="exact"/>
        <w:ind w:firstLine="440"/>
        <w:jc w:val="both"/>
        <w:rPr>
          <w:color w:val="auto"/>
        </w:rPr>
      </w:pPr>
      <w:r w:rsidRPr="00A90F9A">
        <w:rPr>
          <w:rFonts w:ascii="Times New Roman" w:eastAsia="Times New Roman" w:hAnsi="Times New Roman" w:cs="Times New Roman"/>
          <w:color w:val="auto"/>
          <w:lang w:val="en-US" w:bidi="en-US"/>
        </w:rPr>
        <w:t>18.2.2</w:t>
      </w:r>
      <w:r w:rsidRPr="00A90F9A">
        <w:rPr>
          <w:color w:val="auto"/>
        </w:rPr>
        <w:t>除专用合同条款另有约定外，监理人主持分部工程验收，承包人应派符合条件的代表参加验收工作组。</w:t>
      </w:r>
    </w:p>
    <w:p w:rsidR="00F56E8C" w:rsidRPr="00A90F9A" w:rsidRDefault="007F3B75">
      <w:pPr>
        <w:pStyle w:val="Bodytext10"/>
        <w:spacing w:after="160" w:line="370" w:lineRule="exact"/>
        <w:ind w:firstLine="440"/>
        <w:jc w:val="both"/>
        <w:rPr>
          <w:color w:val="auto"/>
        </w:rPr>
      </w:pPr>
      <w:r w:rsidRPr="00A90F9A">
        <w:rPr>
          <w:rFonts w:ascii="Times New Roman" w:eastAsia="Times New Roman" w:hAnsi="Times New Roman" w:cs="Times New Roman"/>
          <w:color w:val="auto"/>
          <w:lang w:val="en-US" w:bidi="en-US"/>
        </w:rPr>
        <w:t>18.2.3</w:t>
      </w:r>
      <w:r w:rsidRPr="00A90F9A">
        <w:rPr>
          <w:color w:val="auto"/>
        </w:rPr>
        <w:t>分部工程验收通过后，发包人向承包人发送分部工程验收鉴定书。承包人应及时完成分部工程验收鉴定书载明应由承包人处理的遗留问题。</w:t>
      </w:r>
    </w:p>
    <w:p w:rsidR="00F56E8C" w:rsidRPr="00A90F9A" w:rsidRDefault="007F3B75">
      <w:pPr>
        <w:pStyle w:val="3"/>
        <w:rPr>
          <w:rFonts w:asciiTheme="majorEastAsia" w:eastAsiaTheme="majorEastAsia" w:hAnsiTheme="majorEastAsia"/>
          <w:color w:val="auto"/>
          <w:sz w:val="28"/>
          <w:szCs w:val="28"/>
          <w:lang w:eastAsia="zh-CN"/>
        </w:rPr>
      </w:pPr>
      <w:bookmarkStart w:id="1531" w:name="bookmark1402"/>
      <w:bookmarkStart w:id="1532" w:name="bookmark1404"/>
      <w:bookmarkStart w:id="1533" w:name="_Toc19460"/>
      <w:bookmarkStart w:id="1534" w:name="bookmark1403"/>
      <w:bookmarkStart w:id="1535" w:name="_Toc51061827"/>
      <w:r w:rsidRPr="00A90F9A">
        <w:rPr>
          <w:rFonts w:asciiTheme="majorEastAsia" w:eastAsiaTheme="majorEastAsia" w:hAnsiTheme="majorEastAsia"/>
          <w:color w:val="auto"/>
          <w:sz w:val="28"/>
          <w:szCs w:val="28"/>
          <w:lang w:eastAsia="zh-CN"/>
        </w:rPr>
        <w:t>18.3单位工程验收</w:t>
      </w:r>
      <w:bookmarkEnd w:id="1531"/>
      <w:bookmarkEnd w:id="1532"/>
      <w:bookmarkEnd w:id="1533"/>
      <w:bookmarkEnd w:id="1534"/>
      <w:bookmarkEnd w:id="1535"/>
    </w:p>
    <w:p w:rsidR="00F56E8C" w:rsidRPr="00A90F9A" w:rsidRDefault="007F3B75">
      <w:pPr>
        <w:pStyle w:val="Bodytext10"/>
        <w:spacing w:line="365" w:lineRule="exact"/>
        <w:ind w:firstLine="440"/>
        <w:jc w:val="both"/>
        <w:rPr>
          <w:color w:val="auto"/>
        </w:rPr>
      </w:pPr>
      <w:r w:rsidRPr="00A90F9A">
        <w:rPr>
          <w:rFonts w:ascii="Times New Roman" w:eastAsia="Times New Roman" w:hAnsi="Times New Roman" w:cs="Times New Roman"/>
          <w:color w:val="auto"/>
          <w:lang w:val="en-US" w:bidi="en-US"/>
        </w:rPr>
        <w:t>18.3.1</w:t>
      </w:r>
      <w:r w:rsidRPr="00A90F9A">
        <w:rPr>
          <w:color w:val="auto"/>
        </w:rPr>
        <w:t>单位工程具备验收条件时，承包人应向发包人提交验收申请报告，发包人应在收到验收申请报告之日起</w:t>
      </w:r>
      <w:r w:rsidRPr="00A90F9A">
        <w:rPr>
          <w:rFonts w:ascii="Times New Roman" w:eastAsia="Times New Roman" w:hAnsi="Times New Roman" w:cs="Times New Roman"/>
          <w:color w:val="auto"/>
        </w:rPr>
        <w:t>10</w:t>
      </w:r>
      <w:r w:rsidRPr="00A90F9A">
        <w:rPr>
          <w:color w:val="auto"/>
        </w:rPr>
        <w:t>个工作日内决定是否同意进行验收。</w:t>
      </w:r>
    </w:p>
    <w:p w:rsidR="00F56E8C" w:rsidRPr="00A90F9A" w:rsidRDefault="007F3B75">
      <w:pPr>
        <w:pStyle w:val="Bodytext10"/>
        <w:spacing w:line="365" w:lineRule="exact"/>
        <w:ind w:firstLine="440"/>
        <w:jc w:val="both"/>
        <w:rPr>
          <w:color w:val="auto"/>
        </w:rPr>
      </w:pPr>
      <w:r w:rsidRPr="00A90F9A">
        <w:rPr>
          <w:rFonts w:ascii="Times New Roman" w:eastAsia="Times New Roman" w:hAnsi="Times New Roman" w:cs="Times New Roman"/>
          <w:color w:val="auto"/>
          <w:lang w:val="en-US" w:bidi="en-US"/>
        </w:rPr>
        <w:t>18.3.2</w:t>
      </w:r>
      <w:r w:rsidRPr="00A90F9A">
        <w:rPr>
          <w:color w:val="auto"/>
        </w:rPr>
        <w:t>发包人主持单位工程验收，承包人应派符合条件的代表参加验收工作组。</w:t>
      </w:r>
    </w:p>
    <w:p w:rsidR="00F56E8C" w:rsidRPr="00A90F9A" w:rsidRDefault="007F3B75">
      <w:pPr>
        <w:pStyle w:val="Bodytext10"/>
        <w:spacing w:after="100" w:line="365" w:lineRule="exact"/>
        <w:ind w:firstLine="440"/>
        <w:jc w:val="both"/>
        <w:rPr>
          <w:color w:val="auto"/>
        </w:rPr>
      </w:pPr>
      <w:r w:rsidRPr="00A90F9A">
        <w:rPr>
          <w:rFonts w:ascii="Times New Roman" w:eastAsia="Times New Roman" w:hAnsi="Times New Roman" w:cs="Times New Roman"/>
          <w:color w:val="auto"/>
          <w:lang w:val="en-US" w:bidi="en-US"/>
        </w:rPr>
        <w:lastRenderedPageBreak/>
        <w:t>18.3.3</w:t>
      </w:r>
      <w:r w:rsidRPr="00A90F9A">
        <w:rPr>
          <w:color w:val="auto"/>
        </w:rPr>
        <w:t>单位工程验收通过后，发包人向承包人发送单位工程验收鉴定书。承包人应及时完成单位工程验收鉴定书载明应由承包人处理的遗留问题。</w:t>
      </w:r>
    </w:p>
    <w:p w:rsidR="00F56E8C" w:rsidRPr="00A90F9A" w:rsidRDefault="007F3B75">
      <w:pPr>
        <w:pStyle w:val="Bodytext10"/>
        <w:spacing w:after="160" w:line="240" w:lineRule="auto"/>
        <w:ind w:firstLine="420"/>
        <w:rPr>
          <w:color w:val="auto"/>
        </w:rPr>
      </w:pPr>
      <w:r w:rsidRPr="00A90F9A">
        <w:rPr>
          <w:rFonts w:ascii="Times New Roman" w:eastAsia="Times New Roman" w:hAnsi="Times New Roman" w:cs="Times New Roman"/>
          <w:color w:val="auto"/>
          <w:lang w:val="en-US" w:bidi="en-US"/>
        </w:rPr>
        <w:t>18.3.4</w:t>
      </w:r>
      <w:r w:rsidRPr="00A90F9A">
        <w:rPr>
          <w:color w:val="auto"/>
        </w:rPr>
        <w:t>需提前投入使用的单位工程在专用合同条款中明确。</w:t>
      </w:r>
    </w:p>
    <w:p w:rsidR="00F56E8C" w:rsidRPr="00A90F9A" w:rsidRDefault="007F3B75">
      <w:pPr>
        <w:pStyle w:val="3"/>
        <w:rPr>
          <w:rFonts w:asciiTheme="majorEastAsia" w:eastAsiaTheme="majorEastAsia" w:hAnsiTheme="majorEastAsia"/>
          <w:color w:val="auto"/>
          <w:sz w:val="28"/>
          <w:szCs w:val="28"/>
          <w:lang w:eastAsia="zh-CN"/>
        </w:rPr>
      </w:pPr>
      <w:bookmarkStart w:id="1536" w:name="_Toc24227"/>
      <w:bookmarkStart w:id="1537" w:name="bookmark1407"/>
      <w:bookmarkStart w:id="1538" w:name="bookmark1405"/>
      <w:bookmarkStart w:id="1539" w:name="bookmark1406"/>
      <w:bookmarkStart w:id="1540" w:name="_Toc51061828"/>
      <w:r w:rsidRPr="00A90F9A">
        <w:rPr>
          <w:rFonts w:asciiTheme="majorEastAsia" w:eastAsiaTheme="majorEastAsia" w:hAnsiTheme="majorEastAsia"/>
          <w:color w:val="auto"/>
          <w:sz w:val="28"/>
          <w:szCs w:val="28"/>
          <w:lang w:eastAsia="zh-CN"/>
        </w:rPr>
        <w:t>18.4合同工程完工验收</w:t>
      </w:r>
      <w:bookmarkEnd w:id="1536"/>
      <w:bookmarkEnd w:id="1537"/>
      <w:bookmarkEnd w:id="1538"/>
      <w:bookmarkEnd w:id="1539"/>
      <w:bookmarkEnd w:id="1540"/>
    </w:p>
    <w:p w:rsidR="00F56E8C" w:rsidRPr="00A90F9A" w:rsidRDefault="007F3B75">
      <w:pPr>
        <w:pStyle w:val="Bodytext10"/>
        <w:spacing w:line="360" w:lineRule="exact"/>
        <w:ind w:firstLine="440"/>
        <w:jc w:val="both"/>
        <w:rPr>
          <w:color w:val="auto"/>
        </w:rPr>
      </w:pPr>
      <w:r w:rsidRPr="00A90F9A">
        <w:rPr>
          <w:rFonts w:ascii="Times New Roman" w:eastAsia="Times New Roman" w:hAnsi="Times New Roman" w:cs="Times New Roman"/>
          <w:color w:val="auto"/>
          <w:lang w:val="en-US" w:bidi="en-US"/>
        </w:rPr>
        <w:t>18.4.1</w:t>
      </w:r>
      <w:r w:rsidRPr="00A90F9A">
        <w:rPr>
          <w:color w:val="auto"/>
        </w:rPr>
        <w:t>合同工程具备验收条件时，承包人应向发包人提交验收申请报告，发包人应在收到验收申请报告之日起</w:t>
      </w:r>
      <w:r w:rsidRPr="00A90F9A">
        <w:rPr>
          <w:rFonts w:ascii="Times New Roman" w:eastAsia="Times New Roman" w:hAnsi="Times New Roman" w:cs="Times New Roman"/>
          <w:color w:val="auto"/>
        </w:rPr>
        <w:t>20</w:t>
      </w:r>
      <w:r w:rsidRPr="00A90F9A">
        <w:rPr>
          <w:color w:val="auto"/>
        </w:rPr>
        <w:t>个工作日内决定是否同意进行验收。</w:t>
      </w:r>
    </w:p>
    <w:p w:rsidR="00F56E8C" w:rsidRPr="00A90F9A" w:rsidRDefault="007F3B75">
      <w:pPr>
        <w:pStyle w:val="Bodytext10"/>
        <w:spacing w:line="360" w:lineRule="exact"/>
        <w:ind w:firstLine="420"/>
        <w:rPr>
          <w:color w:val="auto"/>
        </w:rPr>
      </w:pPr>
      <w:r w:rsidRPr="00A90F9A">
        <w:rPr>
          <w:rFonts w:ascii="Times New Roman" w:eastAsia="Times New Roman" w:hAnsi="Times New Roman" w:cs="Times New Roman"/>
          <w:color w:val="auto"/>
          <w:lang w:val="en-US" w:bidi="en-US"/>
        </w:rPr>
        <w:t>18.4.2</w:t>
      </w:r>
      <w:r w:rsidRPr="00A90F9A">
        <w:rPr>
          <w:color w:val="auto"/>
        </w:rPr>
        <w:t>发包人主持合同工程完工验收，承包人应派项目经理参加验收工作组。</w:t>
      </w:r>
    </w:p>
    <w:p w:rsidR="00F56E8C" w:rsidRPr="00A90F9A" w:rsidRDefault="007F3B75">
      <w:pPr>
        <w:pStyle w:val="Bodytext10"/>
        <w:spacing w:line="360" w:lineRule="exact"/>
        <w:ind w:firstLine="440"/>
        <w:jc w:val="both"/>
        <w:rPr>
          <w:color w:val="auto"/>
        </w:rPr>
      </w:pPr>
      <w:r w:rsidRPr="00A90F9A">
        <w:rPr>
          <w:rFonts w:ascii="Times New Roman" w:eastAsia="Times New Roman" w:hAnsi="Times New Roman" w:cs="Times New Roman"/>
          <w:color w:val="auto"/>
          <w:lang w:val="en-US" w:bidi="en-US"/>
        </w:rPr>
        <w:t>18.4.3</w:t>
      </w:r>
      <w:r w:rsidRPr="00A90F9A">
        <w:rPr>
          <w:color w:val="auto"/>
        </w:rPr>
        <w:t>合同工程完工验收通过后，发包人向承包人发送合同工程完工验收鉴定书。承包人应及时完成合同工程完工验收鉴定书载明应由承包人处理的遗留问题。</w:t>
      </w:r>
    </w:p>
    <w:p w:rsidR="00F56E8C" w:rsidRPr="00A90F9A" w:rsidRDefault="007F3B75">
      <w:pPr>
        <w:pStyle w:val="Bodytext10"/>
        <w:spacing w:after="160" w:line="360" w:lineRule="exact"/>
        <w:ind w:firstLine="440"/>
        <w:jc w:val="both"/>
        <w:rPr>
          <w:color w:val="auto"/>
        </w:rPr>
      </w:pPr>
      <w:r w:rsidRPr="00A90F9A">
        <w:rPr>
          <w:rFonts w:ascii="Times New Roman" w:eastAsia="Times New Roman" w:hAnsi="Times New Roman" w:cs="Times New Roman"/>
          <w:color w:val="auto"/>
          <w:lang w:val="en-US" w:bidi="en-US"/>
        </w:rPr>
        <w:t>18.4.4</w:t>
      </w:r>
      <w:r w:rsidRPr="00A90F9A">
        <w:rPr>
          <w:color w:val="auto"/>
        </w:rPr>
        <w:t>合同工程完工验收通过后，发包人与承包人应在</w:t>
      </w:r>
      <w:r w:rsidRPr="00A90F9A">
        <w:rPr>
          <w:rFonts w:ascii="Times New Roman" w:eastAsia="Times New Roman" w:hAnsi="Times New Roman" w:cs="Times New Roman"/>
          <w:color w:val="auto"/>
        </w:rPr>
        <w:t>30</w:t>
      </w:r>
      <w:r w:rsidRPr="00A90F9A">
        <w:rPr>
          <w:color w:val="auto"/>
        </w:rPr>
        <w:t>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w:t>
      </w:r>
      <w:r w:rsidRPr="00A90F9A">
        <w:rPr>
          <w:rFonts w:ascii="Times New Roman" w:eastAsia="Times New Roman" w:hAnsi="Times New Roman" w:cs="Times New Roman"/>
          <w:color w:val="auto"/>
        </w:rPr>
        <w:t>30</w:t>
      </w:r>
      <w:r w:rsidRPr="00A90F9A">
        <w:rPr>
          <w:color w:val="auto"/>
        </w:rPr>
        <w:t>个工作日内 向承包人颁发合同工程完工证书。</w:t>
      </w:r>
    </w:p>
    <w:p w:rsidR="00F56E8C" w:rsidRPr="00A90F9A" w:rsidRDefault="007F3B75">
      <w:pPr>
        <w:pStyle w:val="3"/>
        <w:rPr>
          <w:rFonts w:asciiTheme="majorEastAsia" w:eastAsiaTheme="majorEastAsia" w:hAnsiTheme="majorEastAsia"/>
          <w:color w:val="auto"/>
          <w:sz w:val="28"/>
          <w:szCs w:val="28"/>
          <w:lang w:eastAsia="zh-CN"/>
        </w:rPr>
      </w:pPr>
      <w:bookmarkStart w:id="1541" w:name="bookmark1408"/>
      <w:bookmarkStart w:id="1542" w:name="bookmark1410"/>
      <w:bookmarkStart w:id="1543" w:name="bookmark1409"/>
      <w:bookmarkStart w:id="1544" w:name="_Toc32064"/>
      <w:bookmarkStart w:id="1545" w:name="_Toc51061829"/>
      <w:r w:rsidRPr="00A90F9A">
        <w:rPr>
          <w:rFonts w:asciiTheme="majorEastAsia" w:eastAsiaTheme="majorEastAsia" w:hAnsiTheme="majorEastAsia"/>
          <w:color w:val="auto"/>
          <w:sz w:val="28"/>
          <w:szCs w:val="28"/>
          <w:lang w:eastAsia="zh-CN"/>
        </w:rPr>
        <w:t>18.5阶段验收</w:t>
      </w:r>
      <w:bookmarkEnd w:id="1541"/>
      <w:bookmarkEnd w:id="1542"/>
      <w:bookmarkEnd w:id="1543"/>
      <w:bookmarkEnd w:id="1544"/>
      <w:bookmarkEnd w:id="1545"/>
    </w:p>
    <w:p w:rsidR="00F56E8C" w:rsidRPr="00A90F9A" w:rsidRDefault="007F3B75">
      <w:pPr>
        <w:pStyle w:val="Bodytext10"/>
        <w:spacing w:line="372" w:lineRule="exact"/>
        <w:ind w:firstLineChars="213" w:firstLine="426"/>
        <w:jc w:val="both"/>
        <w:rPr>
          <w:color w:val="auto"/>
        </w:rPr>
      </w:pPr>
      <w:r w:rsidRPr="00A90F9A">
        <w:rPr>
          <w:rFonts w:ascii="Times New Roman" w:eastAsia="Times New Roman" w:hAnsi="Times New Roman" w:cs="Times New Roman"/>
          <w:color w:val="auto"/>
          <w:lang w:val="en-US" w:bidi="en-US"/>
        </w:rPr>
        <w:t>18.5.1</w:t>
      </w:r>
      <w:r w:rsidRPr="00A90F9A">
        <w:rPr>
          <w:color w:val="auto"/>
        </w:rPr>
        <w:t>工程建设具备阶段验收条件时，发包人负责提出阶段验收申请报告。承包人应派代表参加阶段验收，并作为被验收单位在验收鉴定书上签字。阶段验收的具体类别在专用合同条款中约定。</w:t>
      </w:r>
    </w:p>
    <w:p w:rsidR="00F56E8C" w:rsidRPr="00A90F9A" w:rsidRDefault="007F3B75">
      <w:pPr>
        <w:pStyle w:val="Bodytext10"/>
        <w:tabs>
          <w:tab w:val="left" w:pos="841"/>
        </w:tabs>
        <w:spacing w:after="140" w:line="355" w:lineRule="exact"/>
        <w:ind w:left="420" w:firstLine="0"/>
        <w:rPr>
          <w:color w:val="auto"/>
        </w:rPr>
      </w:pPr>
      <w:r w:rsidRPr="00A90F9A">
        <w:rPr>
          <w:rFonts w:ascii="Times New Roman" w:eastAsiaTheme="minorEastAsia" w:hAnsi="Times New Roman" w:cs="Times New Roman" w:hint="eastAsia"/>
          <w:color w:val="auto"/>
          <w:lang w:val="en-US" w:bidi="en-US"/>
        </w:rPr>
        <w:t>18.</w:t>
      </w:r>
      <w:r w:rsidRPr="00A90F9A">
        <w:rPr>
          <w:rFonts w:ascii="Times New Roman" w:eastAsia="Times New Roman" w:hAnsi="Times New Roman" w:cs="Times New Roman"/>
          <w:color w:val="auto"/>
          <w:lang w:val="en-US" w:bidi="en-US"/>
        </w:rPr>
        <w:t xml:space="preserve">5. </w:t>
      </w:r>
      <w:r w:rsidRPr="00A90F9A">
        <w:rPr>
          <w:rFonts w:ascii="Times New Roman" w:eastAsia="Times New Roman" w:hAnsi="Times New Roman" w:cs="Times New Roman"/>
          <w:color w:val="auto"/>
        </w:rPr>
        <w:t>2</w:t>
      </w:r>
      <w:r w:rsidRPr="00A90F9A">
        <w:rPr>
          <w:color w:val="auto"/>
        </w:rPr>
        <w:t>承包人应及时完成阶段验收鉴定书载明应由承包人处理的遗留问题。</w:t>
      </w:r>
    </w:p>
    <w:p w:rsidR="00F56E8C" w:rsidRPr="00A90F9A" w:rsidRDefault="007F3B75">
      <w:pPr>
        <w:pStyle w:val="3"/>
        <w:rPr>
          <w:rFonts w:asciiTheme="majorEastAsia" w:eastAsiaTheme="majorEastAsia" w:hAnsiTheme="majorEastAsia"/>
          <w:color w:val="auto"/>
          <w:sz w:val="28"/>
          <w:szCs w:val="28"/>
          <w:lang w:eastAsia="zh-CN"/>
        </w:rPr>
      </w:pPr>
      <w:bookmarkStart w:id="1546" w:name="_Toc16235"/>
      <w:bookmarkStart w:id="1547" w:name="bookmark1412"/>
      <w:bookmarkStart w:id="1548" w:name="bookmark1413"/>
      <w:bookmarkStart w:id="1549" w:name="bookmark1414"/>
      <w:bookmarkStart w:id="1550" w:name="_Toc51061830"/>
      <w:r w:rsidRPr="00A90F9A">
        <w:rPr>
          <w:rFonts w:asciiTheme="majorEastAsia" w:eastAsiaTheme="majorEastAsia" w:hAnsiTheme="majorEastAsia"/>
          <w:color w:val="auto"/>
          <w:sz w:val="28"/>
          <w:szCs w:val="28"/>
          <w:lang w:eastAsia="zh-CN"/>
        </w:rPr>
        <w:t>18.6专项验收</w:t>
      </w:r>
      <w:bookmarkEnd w:id="1546"/>
      <w:bookmarkEnd w:id="1547"/>
      <w:bookmarkEnd w:id="1548"/>
      <w:bookmarkEnd w:id="1549"/>
      <w:bookmarkEnd w:id="1550"/>
    </w:p>
    <w:p w:rsidR="00F56E8C" w:rsidRPr="00A90F9A" w:rsidRDefault="007F3B75">
      <w:pPr>
        <w:pStyle w:val="Bodytext10"/>
        <w:spacing w:line="353" w:lineRule="exact"/>
        <w:ind w:firstLine="440"/>
        <w:jc w:val="both"/>
        <w:rPr>
          <w:color w:val="auto"/>
        </w:rPr>
      </w:pPr>
      <w:r w:rsidRPr="00A90F9A">
        <w:rPr>
          <w:rFonts w:ascii="Times New Roman" w:eastAsia="Times New Roman" w:hAnsi="Times New Roman" w:cs="Times New Roman"/>
          <w:color w:val="auto"/>
          <w:lang w:val="en-US" w:bidi="en-US"/>
        </w:rPr>
        <w:t>18.6.1</w:t>
      </w:r>
      <w:r w:rsidRPr="00A90F9A">
        <w:rPr>
          <w:color w:val="auto"/>
        </w:rPr>
        <w:t>发包人负责提出专项验收申请报告。承包人应按专项验收的相关规定参加专项验收。专项验收的具体类别在专用合同条款中约定。</w:t>
      </w:r>
    </w:p>
    <w:p w:rsidR="00F56E8C" w:rsidRPr="00A90F9A" w:rsidRDefault="007F3B75">
      <w:pPr>
        <w:pStyle w:val="Bodytext10"/>
        <w:spacing w:after="140" w:line="355" w:lineRule="exact"/>
        <w:ind w:firstLine="420"/>
        <w:rPr>
          <w:color w:val="auto"/>
        </w:rPr>
      </w:pPr>
      <w:r w:rsidRPr="00A90F9A">
        <w:rPr>
          <w:rFonts w:ascii="Times New Roman" w:eastAsia="Times New Roman" w:hAnsi="Times New Roman" w:cs="Times New Roman"/>
          <w:color w:val="auto"/>
          <w:lang w:val="en-US" w:bidi="en-US"/>
        </w:rPr>
        <w:t xml:space="preserve">18. 6. </w:t>
      </w:r>
      <w:r w:rsidRPr="00A90F9A">
        <w:rPr>
          <w:rFonts w:ascii="Times New Roman" w:eastAsia="Times New Roman" w:hAnsi="Times New Roman" w:cs="Times New Roman"/>
          <w:color w:val="auto"/>
        </w:rPr>
        <w:t>2</w:t>
      </w:r>
      <w:r w:rsidRPr="00A90F9A">
        <w:rPr>
          <w:color w:val="auto"/>
        </w:rPr>
        <w:t>承包应及时完成专项验收成果性文件载明应由承包人处理的遗留问题。</w:t>
      </w:r>
    </w:p>
    <w:p w:rsidR="00F56E8C" w:rsidRPr="00A90F9A" w:rsidRDefault="007F3B75">
      <w:pPr>
        <w:pStyle w:val="3"/>
        <w:rPr>
          <w:rFonts w:asciiTheme="majorEastAsia" w:eastAsiaTheme="majorEastAsia" w:hAnsiTheme="majorEastAsia"/>
          <w:color w:val="auto"/>
          <w:sz w:val="28"/>
          <w:szCs w:val="28"/>
          <w:lang w:eastAsia="zh-CN"/>
        </w:rPr>
      </w:pPr>
      <w:bookmarkStart w:id="1551" w:name="bookmark1416"/>
      <w:bookmarkStart w:id="1552" w:name="_Toc31377"/>
      <w:bookmarkStart w:id="1553" w:name="bookmark1417"/>
      <w:bookmarkStart w:id="1554" w:name="bookmark1415"/>
      <w:bookmarkStart w:id="1555" w:name="_Toc51061831"/>
      <w:r w:rsidRPr="00A90F9A">
        <w:rPr>
          <w:rFonts w:asciiTheme="majorEastAsia" w:eastAsiaTheme="majorEastAsia" w:hAnsiTheme="majorEastAsia"/>
          <w:color w:val="auto"/>
          <w:sz w:val="28"/>
          <w:szCs w:val="28"/>
          <w:lang w:eastAsia="zh-CN"/>
        </w:rPr>
        <w:t>18.7竣工验收</w:t>
      </w:r>
      <w:bookmarkEnd w:id="1551"/>
      <w:bookmarkEnd w:id="1552"/>
      <w:bookmarkEnd w:id="1553"/>
      <w:bookmarkEnd w:id="1554"/>
      <w:bookmarkEnd w:id="1555"/>
    </w:p>
    <w:p w:rsidR="00F56E8C" w:rsidRPr="00A90F9A" w:rsidRDefault="007F3B75">
      <w:pPr>
        <w:pStyle w:val="Bodytext10"/>
        <w:spacing w:line="355" w:lineRule="exact"/>
        <w:ind w:firstLine="440"/>
        <w:jc w:val="both"/>
        <w:rPr>
          <w:color w:val="auto"/>
        </w:rPr>
      </w:pPr>
      <w:r w:rsidRPr="00A90F9A">
        <w:rPr>
          <w:rFonts w:ascii="Times New Roman" w:eastAsia="Times New Roman" w:hAnsi="Times New Roman" w:cs="Times New Roman"/>
          <w:color w:val="auto"/>
          <w:lang w:val="en-US" w:bidi="en-US"/>
        </w:rPr>
        <w:t>18.7.1</w:t>
      </w:r>
      <w:r w:rsidRPr="00A90F9A">
        <w:rPr>
          <w:color w:val="auto"/>
        </w:rPr>
        <w:t>申请竣工验收前，发包人组织竣工验收自查，承包人应派项目经理或技术负责人参加。</w:t>
      </w:r>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18.7.2</w:t>
      </w:r>
      <w:r w:rsidRPr="00A90F9A">
        <w:rPr>
          <w:color w:val="auto"/>
        </w:rPr>
        <w:t>竣工验收分为竣工技术预验收和竣工验收两个阶段，发包人应通知承包人派法定代表人或项目经理参加技术预验收和竣工验收。</w:t>
      </w:r>
    </w:p>
    <w:p w:rsidR="00F56E8C" w:rsidRPr="00A90F9A" w:rsidRDefault="007F3B75">
      <w:pPr>
        <w:pStyle w:val="Bodytext10"/>
        <w:spacing w:line="360" w:lineRule="exact"/>
        <w:ind w:firstLine="440"/>
        <w:jc w:val="both"/>
        <w:rPr>
          <w:color w:val="auto"/>
        </w:rPr>
      </w:pPr>
      <w:r w:rsidRPr="00A90F9A">
        <w:rPr>
          <w:rFonts w:ascii="Times New Roman" w:eastAsia="Times New Roman" w:hAnsi="Times New Roman" w:cs="Times New Roman"/>
          <w:color w:val="auto"/>
          <w:lang w:val="en-US" w:bidi="en-US"/>
        </w:rPr>
        <w:t>18.7.3</w:t>
      </w:r>
      <w:r w:rsidRPr="00A90F9A">
        <w:rPr>
          <w:color w:val="auto"/>
        </w:rPr>
        <w:t>专用合同条款约定工程需要进行技术鉴定的，承包人应提交有关资料并完成配合工作。</w:t>
      </w:r>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18.7.4</w:t>
      </w:r>
      <w:r w:rsidRPr="00A90F9A">
        <w:rPr>
          <w:color w:val="auto"/>
        </w:rPr>
        <w:t>竣工验收需要进行质量检测的，所需费用由发包人承担，但因承包人原因造成质量不合格的除外。</w:t>
      </w:r>
    </w:p>
    <w:p w:rsidR="00F56E8C" w:rsidRPr="00A90F9A" w:rsidRDefault="007F3B75">
      <w:pPr>
        <w:pStyle w:val="Bodytext10"/>
        <w:spacing w:after="140" w:line="354" w:lineRule="exact"/>
        <w:ind w:firstLine="440"/>
        <w:jc w:val="both"/>
        <w:rPr>
          <w:color w:val="auto"/>
        </w:rPr>
      </w:pPr>
      <w:r w:rsidRPr="00A90F9A">
        <w:rPr>
          <w:rFonts w:ascii="Times New Roman" w:eastAsia="Times New Roman" w:hAnsi="Times New Roman" w:cs="Times New Roman"/>
          <w:color w:val="auto"/>
          <w:lang w:val="en-US" w:bidi="en-US"/>
        </w:rPr>
        <w:t>18.7.5</w:t>
      </w:r>
      <w:r w:rsidRPr="00A90F9A">
        <w:rPr>
          <w:color w:val="auto"/>
        </w:rPr>
        <w:t>工程质量保修期满以及竣工验收遗留问题和尾工处理完成并通过验收后，发包人负责将处理情况和验收成果报送竣工验收主持单位，申请领取工程竣工证书，并发送承包人。</w:t>
      </w:r>
    </w:p>
    <w:p w:rsidR="00F56E8C" w:rsidRPr="00A90F9A" w:rsidRDefault="007F3B75">
      <w:pPr>
        <w:pStyle w:val="3"/>
        <w:rPr>
          <w:rFonts w:asciiTheme="majorEastAsia" w:eastAsiaTheme="majorEastAsia" w:hAnsiTheme="majorEastAsia"/>
          <w:color w:val="auto"/>
          <w:sz w:val="28"/>
          <w:szCs w:val="28"/>
          <w:lang w:eastAsia="zh-CN"/>
        </w:rPr>
      </w:pPr>
      <w:bookmarkStart w:id="1556" w:name="bookmark1420"/>
      <w:bookmarkStart w:id="1557" w:name="_Toc28956"/>
      <w:bookmarkStart w:id="1558" w:name="bookmark1418"/>
      <w:bookmarkStart w:id="1559" w:name="bookmark1419"/>
      <w:bookmarkStart w:id="1560" w:name="_Toc51061832"/>
      <w:r w:rsidRPr="00A90F9A">
        <w:rPr>
          <w:rFonts w:asciiTheme="majorEastAsia" w:eastAsiaTheme="majorEastAsia" w:hAnsiTheme="majorEastAsia"/>
          <w:color w:val="auto"/>
          <w:sz w:val="28"/>
          <w:szCs w:val="28"/>
          <w:lang w:eastAsia="zh-CN"/>
        </w:rPr>
        <w:lastRenderedPageBreak/>
        <w:t>18.8施工期运行</w:t>
      </w:r>
      <w:bookmarkEnd w:id="1556"/>
      <w:bookmarkEnd w:id="1557"/>
      <w:bookmarkEnd w:id="1558"/>
      <w:bookmarkEnd w:id="1559"/>
      <w:bookmarkEnd w:id="1560"/>
    </w:p>
    <w:p w:rsidR="00F56E8C" w:rsidRPr="00A90F9A" w:rsidRDefault="007F3B75">
      <w:pPr>
        <w:pStyle w:val="Bodytext10"/>
        <w:spacing w:line="350" w:lineRule="exact"/>
        <w:ind w:firstLine="440"/>
        <w:jc w:val="both"/>
        <w:rPr>
          <w:color w:val="auto"/>
        </w:rPr>
      </w:pPr>
      <w:r w:rsidRPr="00A90F9A">
        <w:rPr>
          <w:rFonts w:ascii="Times New Roman" w:eastAsia="Times New Roman" w:hAnsi="Times New Roman" w:cs="Times New Roman"/>
          <w:color w:val="auto"/>
          <w:lang w:val="en-US" w:bidi="en-US"/>
        </w:rPr>
        <w:t>18.8.1</w:t>
      </w:r>
      <w:r w:rsidRPr="00A90F9A">
        <w:rPr>
          <w:color w:val="auto"/>
        </w:rPr>
        <w:t>施工期运行是指合同工程尚未全部完工，其中某单位工程或部分工程已完工, 需要投入施工期运行的，经发包人按第</w:t>
      </w:r>
      <w:r w:rsidRPr="00A90F9A">
        <w:rPr>
          <w:rFonts w:ascii="Times New Roman" w:eastAsia="Times New Roman" w:hAnsi="Times New Roman" w:cs="Times New Roman"/>
          <w:color w:val="auto"/>
          <w:lang w:val="en-US" w:bidi="en-US"/>
        </w:rPr>
        <w:t xml:space="preserve">18. </w:t>
      </w:r>
      <w:r w:rsidRPr="00A90F9A">
        <w:rPr>
          <w:rFonts w:ascii="Times New Roman" w:eastAsia="Times New Roman" w:hAnsi="Times New Roman" w:cs="Times New Roman"/>
          <w:color w:val="auto"/>
        </w:rPr>
        <w:t>2</w:t>
      </w:r>
      <w:r w:rsidRPr="00A90F9A">
        <w:rPr>
          <w:color w:val="auto"/>
        </w:rPr>
        <w:t>款或第</w:t>
      </w:r>
      <w:r w:rsidRPr="00A90F9A">
        <w:rPr>
          <w:rFonts w:ascii="Times New Roman" w:eastAsia="Times New Roman" w:hAnsi="Times New Roman" w:cs="Times New Roman"/>
          <w:color w:val="auto"/>
          <w:lang w:val="en-US" w:bidi="en-US"/>
        </w:rPr>
        <w:t xml:space="preserve">18. </w:t>
      </w:r>
      <w:r w:rsidRPr="00A90F9A">
        <w:rPr>
          <w:rFonts w:ascii="Times New Roman" w:eastAsia="Times New Roman" w:hAnsi="Times New Roman" w:cs="Times New Roman"/>
          <w:color w:val="auto"/>
        </w:rPr>
        <w:t>3</w:t>
      </w:r>
      <w:r w:rsidRPr="00A90F9A">
        <w:rPr>
          <w:color w:val="auto"/>
        </w:rPr>
        <w:t>款的约定验收合格，证明能确保安全后，才能在施工期投入运行。需要在施工期运行的单位工程或部分工程在专用合同条款中约定。</w:t>
      </w:r>
    </w:p>
    <w:p w:rsidR="00F56E8C" w:rsidRPr="00A90F9A" w:rsidRDefault="007F3B75">
      <w:pPr>
        <w:pStyle w:val="Bodytext10"/>
        <w:spacing w:after="140" w:line="370" w:lineRule="exact"/>
        <w:ind w:firstLine="440"/>
        <w:jc w:val="both"/>
        <w:rPr>
          <w:color w:val="auto"/>
        </w:rPr>
      </w:pPr>
      <w:r w:rsidRPr="00A90F9A">
        <w:rPr>
          <w:rFonts w:ascii="Times New Roman" w:eastAsia="Times New Roman" w:hAnsi="Times New Roman" w:cs="Times New Roman"/>
          <w:color w:val="auto"/>
          <w:lang w:val="en-US" w:bidi="en-US"/>
        </w:rPr>
        <w:t>18.8.2</w:t>
      </w:r>
      <w:r w:rsidRPr="00A90F9A">
        <w:rPr>
          <w:color w:val="auto"/>
        </w:rPr>
        <w:t>在施工期运行中发现工程或工程设备损坏或存在缺陷的，由承包人按第</w:t>
      </w:r>
      <w:r w:rsidRPr="00A90F9A">
        <w:rPr>
          <w:rFonts w:ascii="Times New Roman" w:eastAsia="Times New Roman" w:hAnsi="Times New Roman" w:cs="Times New Roman"/>
          <w:color w:val="auto"/>
          <w:lang w:val="en-US" w:bidi="en-US"/>
        </w:rPr>
        <w:t xml:space="preserve">19. </w:t>
      </w:r>
      <w:r w:rsidRPr="00A90F9A">
        <w:rPr>
          <w:rFonts w:ascii="Times New Roman" w:eastAsia="Times New Roman" w:hAnsi="Times New Roman" w:cs="Times New Roman"/>
          <w:color w:val="auto"/>
        </w:rPr>
        <w:t xml:space="preserve">2 </w:t>
      </w:r>
      <w:r w:rsidRPr="00A90F9A">
        <w:rPr>
          <w:color w:val="auto"/>
        </w:rPr>
        <w:t>款约定进行修复。</w:t>
      </w:r>
    </w:p>
    <w:p w:rsidR="00F56E8C" w:rsidRPr="00A90F9A" w:rsidRDefault="007F3B75">
      <w:pPr>
        <w:pStyle w:val="3"/>
        <w:rPr>
          <w:rFonts w:asciiTheme="majorEastAsia" w:eastAsiaTheme="majorEastAsia" w:hAnsiTheme="majorEastAsia"/>
          <w:color w:val="auto"/>
          <w:sz w:val="28"/>
          <w:szCs w:val="28"/>
          <w:lang w:eastAsia="zh-CN"/>
        </w:rPr>
      </w:pPr>
      <w:bookmarkStart w:id="1561" w:name="bookmark1422"/>
      <w:bookmarkStart w:id="1562" w:name="bookmark1423"/>
      <w:bookmarkStart w:id="1563" w:name="_Toc20150"/>
      <w:bookmarkStart w:id="1564" w:name="bookmark1421"/>
      <w:bookmarkStart w:id="1565" w:name="_Toc51061833"/>
      <w:r w:rsidRPr="00A90F9A">
        <w:rPr>
          <w:rFonts w:asciiTheme="majorEastAsia" w:eastAsiaTheme="majorEastAsia" w:hAnsiTheme="majorEastAsia"/>
          <w:color w:val="auto"/>
          <w:sz w:val="28"/>
          <w:szCs w:val="28"/>
          <w:lang w:eastAsia="zh-CN"/>
        </w:rPr>
        <w:t>18.9试运行</w:t>
      </w:r>
      <w:bookmarkEnd w:id="1561"/>
      <w:bookmarkEnd w:id="1562"/>
      <w:bookmarkEnd w:id="1563"/>
      <w:bookmarkEnd w:id="1564"/>
      <w:bookmarkEnd w:id="1565"/>
    </w:p>
    <w:p w:rsidR="00F56E8C" w:rsidRPr="00A90F9A" w:rsidRDefault="007F3B75">
      <w:pPr>
        <w:pStyle w:val="Bodytext10"/>
        <w:spacing w:line="350" w:lineRule="exact"/>
        <w:ind w:firstLine="440"/>
        <w:jc w:val="both"/>
        <w:rPr>
          <w:color w:val="auto"/>
        </w:rPr>
      </w:pPr>
      <w:r w:rsidRPr="00A90F9A">
        <w:rPr>
          <w:rFonts w:ascii="Times New Roman" w:eastAsia="Times New Roman" w:hAnsi="Times New Roman" w:cs="Times New Roman"/>
          <w:color w:val="auto"/>
          <w:lang w:val="en-US" w:bidi="en-US"/>
        </w:rPr>
        <w:t>18.9.1</w:t>
      </w:r>
      <w:r w:rsidRPr="00A90F9A">
        <w:rPr>
          <w:color w:val="auto"/>
        </w:rPr>
        <w:t>除专用合同条款另有约定外，承包人应按规定进行工程及工程设备试运行, 负责提供试运行所需的人员、器材和必要的条件，并承担全部试运行费用。</w:t>
      </w:r>
    </w:p>
    <w:p w:rsidR="00F56E8C" w:rsidRPr="00A90F9A" w:rsidRDefault="007F3B75">
      <w:pPr>
        <w:pStyle w:val="Bodytext10"/>
        <w:spacing w:after="240" w:line="372" w:lineRule="exact"/>
        <w:ind w:firstLineChars="213" w:firstLine="426"/>
        <w:jc w:val="both"/>
        <w:rPr>
          <w:color w:val="auto"/>
        </w:rPr>
      </w:pPr>
      <w:r w:rsidRPr="00A90F9A">
        <w:rPr>
          <w:rFonts w:ascii="Times New Roman" w:eastAsia="Times New Roman" w:hAnsi="Times New Roman" w:cs="Times New Roman"/>
          <w:color w:val="auto"/>
          <w:lang w:val="en-US" w:bidi="en-US"/>
        </w:rPr>
        <w:t>18.9.2</w:t>
      </w:r>
      <w:r w:rsidRPr="00A90F9A">
        <w:rPr>
          <w:color w:val="auto"/>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1566" w:name="bookmark1411"/>
      <w:bookmarkEnd w:id="1566"/>
    </w:p>
    <w:p w:rsidR="00F56E8C" w:rsidRPr="00A90F9A" w:rsidRDefault="007F3B75">
      <w:pPr>
        <w:pStyle w:val="3"/>
        <w:rPr>
          <w:rFonts w:asciiTheme="majorEastAsia" w:eastAsiaTheme="majorEastAsia" w:hAnsiTheme="majorEastAsia"/>
          <w:color w:val="auto"/>
          <w:sz w:val="28"/>
          <w:szCs w:val="28"/>
          <w:lang w:eastAsia="zh-CN"/>
        </w:rPr>
      </w:pPr>
      <w:bookmarkStart w:id="1567" w:name="bookmark1426"/>
      <w:bookmarkStart w:id="1568" w:name="_Toc1706"/>
      <w:bookmarkStart w:id="1569" w:name="bookmark1425"/>
      <w:bookmarkStart w:id="1570" w:name="bookmark1424"/>
      <w:bookmarkStart w:id="1571" w:name="_Toc51061834"/>
      <w:r w:rsidRPr="00A90F9A">
        <w:rPr>
          <w:rFonts w:asciiTheme="majorEastAsia" w:eastAsiaTheme="majorEastAsia" w:hAnsiTheme="majorEastAsia"/>
          <w:color w:val="auto"/>
          <w:sz w:val="28"/>
          <w:szCs w:val="28"/>
          <w:lang w:eastAsia="zh-CN"/>
        </w:rPr>
        <w:t>18.10竣工（完工）清场</w:t>
      </w:r>
      <w:bookmarkEnd w:id="1567"/>
      <w:bookmarkEnd w:id="1568"/>
      <w:bookmarkEnd w:id="1569"/>
      <w:bookmarkEnd w:id="1570"/>
      <w:bookmarkEnd w:id="1571"/>
    </w:p>
    <w:p w:rsidR="00F56E8C" w:rsidRPr="00A90F9A" w:rsidRDefault="007F3B75">
      <w:pPr>
        <w:pStyle w:val="Bodytext10"/>
        <w:spacing w:line="355" w:lineRule="exact"/>
        <w:ind w:firstLine="440"/>
        <w:jc w:val="both"/>
        <w:rPr>
          <w:color w:val="auto"/>
        </w:rPr>
      </w:pPr>
      <w:r w:rsidRPr="00A90F9A">
        <w:rPr>
          <w:rFonts w:ascii="Times New Roman" w:eastAsia="Times New Roman" w:hAnsi="Times New Roman" w:cs="Times New Roman"/>
          <w:color w:val="auto"/>
          <w:lang w:val="en-US" w:bidi="en-US"/>
        </w:rPr>
        <w:t>18.10.1</w:t>
      </w:r>
      <w:r w:rsidRPr="00A90F9A">
        <w:rPr>
          <w:color w:val="auto"/>
        </w:rPr>
        <w:t>工程项目竣工（完工）清场的工作范围和内容在技术标准和要求（合同技术条款）中约定。</w:t>
      </w:r>
    </w:p>
    <w:p w:rsidR="00F56E8C" w:rsidRPr="00A90F9A" w:rsidRDefault="007F3B75">
      <w:pPr>
        <w:pStyle w:val="Bodytext10"/>
        <w:spacing w:after="240" w:line="362" w:lineRule="exact"/>
        <w:ind w:firstLine="440"/>
        <w:jc w:val="both"/>
        <w:rPr>
          <w:color w:val="auto"/>
        </w:rPr>
      </w:pPr>
      <w:r w:rsidRPr="00A90F9A">
        <w:rPr>
          <w:rFonts w:ascii="Times New Roman" w:eastAsia="Times New Roman" w:hAnsi="Times New Roman" w:cs="Times New Roman"/>
          <w:color w:val="auto"/>
          <w:lang w:val="en-US" w:bidi="en-US"/>
        </w:rPr>
        <w:t>18.10.2</w:t>
      </w:r>
      <w:r w:rsidRPr="00A90F9A">
        <w:rPr>
          <w:color w:val="auto"/>
        </w:rPr>
        <w:t>承包未按监理人的要求恢复临时占地，或者场地清理未达到合同约定的，发包人有权委托其它人恢复或清理，所发生的金额从拟支付给承包人的款项中扣除。</w:t>
      </w:r>
    </w:p>
    <w:p w:rsidR="00F56E8C" w:rsidRPr="00A90F9A" w:rsidRDefault="007F3B75">
      <w:pPr>
        <w:pStyle w:val="3"/>
        <w:rPr>
          <w:rFonts w:asciiTheme="majorEastAsia" w:eastAsiaTheme="majorEastAsia" w:hAnsiTheme="majorEastAsia"/>
          <w:color w:val="auto"/>
          <w:sz w:val="28"/>
          <w:szCs w:val="28"/>
          <w:lang w:eastAsia="zh-CN"/>
        </w:rPr>
      </w:pPr>
      <w:bookmarkStart w:id="1572" w:name="bookmark1428"/>
      <w:bookmarkStart w:id="1573" w:name="bookmark1427"/>
      <w:bookmarkStart w:id="1574" w:name="bookmark1429"/>
      <w:bookmarkStart w:id="1575" w:name="_Toc28474"/>
      <w:bookmarkStart w:id="1576" w:name="_Toc51061835"/>
      <w:r w:rsidRPr="00A90F9A">
        <w:rPr>
          <w:rFonts w:asciiTheme="majorEastAsia" w:eastAsiaTheme="majorEastAsia" w:hAnsiTheme="majorEastAsia"/>
          <w:color w:val="auto"/>
          <w:sz w:val="28"/>
          <w:szCs w:val="28"/>
          <w:lang w:eastAsia="zh-CN"/>
        </w:rPr>
        <w:t>18.11施工队伍的撤离</w:t>
      </w:r>
      <w:bookmarkEnd w:id="1572"/>
      <w:bookmarkEnd w:id="1573"/>
      <w:bookmarkEnd w:id="1574"/>
      <w:bookmarkEnd w:id="1575"/>
      <w:bookmarkEnd w:id="1576"/>
    </w:p>
    <w:p w:rsidR="00F56E8C" w:rsidRPr="00A90F9A" w:rsidRDefault="007F3B75">
      <w:pPr>
        <w:pStyle w:val="Bodytext10"/>
        <w:spacing w:after="300" w:line="355" w:lineRule="exact"/>
        <w:ind w:firstLine="420"/>
        <w:jc w:val="both"/>
        <w:rPr>
          <w:color w:val="auto"/>
        </w:rPr>
      </w:pPr>
      <w:r w:rsidRPr="00A90F9A">
        <w:rPr>
          <w:color w:val="auto"/>
        </w:rPr>
        <w:t>合同工程完工证书颁发后的</w:t>
      </w:r>
      <w:r w:rsidRPr="00A90F9A">
        <w:rPr>
          <w:rFonts w:ascii="Times New Roman" w:eastAsia="Times New Roman" w:hAnsi="Times New Roman" w:cs="Times New Roman"/>
          <w:color w:val="auto"/>
        </w:rPr>
        <w:t>56</w:t>
      </w:r>
      <w:r w:rsidRPr="00A90F9A">
        <w:rPr>
          <w:color w:val="auto"/>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rsidR="00F56E8C" w:rsidRPr="00A90F9A" w:rsidRDefault="007F3B75">
      <w:pPr>
        <w:pStyle w:val="2"/>
        <w:rPr>
          <w:color w:val="auto"/>
        </w:rPr>
      </w:pPr>
      <w:bookmarkStart w:id="1577" w:name="bookmark1432"/>
      <w:bookmarkStart w:id="1578" w:name="bookmark1430"/>
      <w:bookmarkStart w:id="1579" w:name="_Toc15410"/>
      <w:bookmarkStart w:id="1580" w:name="bookmark1431"/>
      <w:bookmarkStart w:id="1581" w:name="_Toc51061836"/>
      <w:r w:rsidRPr="00A90F9A">
        <w:rPr>
          <w:color w:val="auto"/>
        </w:rPr>
        <w:t>19.</w:t>
      </w:r>
      <w:r w:rsidRPr="00A90F9A">
        <w:rPr>
          <w:color w:val="auto"/>
        </w:rPr>
        <w:t>缺陷责任与保修责任</w:t>
      </w:r>
      <w:bookmarkEnd w:id="1577"/>
      <w:bookmarkEnd w:id="1578"/>
      <w:bookmarkEnd w:id="1579"/>
      <w:bookmarkEnd w:id="1580"/>
      <w:bookmarkEnd w:id="1581"/>
    </w:p>
    <w:p w:rsidR="00F56E8C" w:rsidRPr="00A90F9A" w:rsidRDefault="007F3B75">
      <w:pPr>
        <w:pStyle w:val="3"/>
        <w:rPr>
          <w:rFonts w:asciiTheme="majorEastAsia" w:eastAsiaTheme="majorEastAsia" w:hAnsiTheme="majorEastAsia"/>
          <w:color w:val="auto"/>
          <w:sz w:val="28"/>
          <w:szCs w:val="28"/>
          <w:lang w:eastAsia="zh-CN"/>
        </w:rPr>
      </w:pPr>
      <w:bookmarkStart w:id="1582" w:name="bookmark1433"/>
      <w:bookmarkStart w:id="1583" w:name="bookmark1435"/>
      <w:bookmarkStart w:id="1584" w:name="bookmark1434"/>
      <w:bookmarkStart w:id="1585" w:name="_Toc22913"/>
      <w:bookmarkStart w:id="1586" w:name="_Toc51061837"/>
      <w:r w:rsidRPr="00A90F9A">
        <w:rPr>
          <w:rFonts w:asciiTheme="majorEastAsia" w:eastAsiaTheme="majorEastAsia" w:hAnsiTheme="majorEastAsia"/>
          <w:color w:val="auto"/>
          <w:sz w:val="28"/>
          <w:szCs w:val="28"/>
          <w:lang w:eastAsia="zh-CN"/>
        </w:rPr>
        <w:t>19.1缺陷责任期（工程质量保修期）的起算时间</w:t>
      </w:r>
      <w:bookmarkEnd w:id="1582"/>
      <w:bookmarkEnd w:id="1583"/>
      <w:bookmarkEnd w:id="1584"/>
      <w:bookmarkEnd w:id="1585"/>
      <w:bookmarkEnd w:id="1586"/>
    </w:p>
    <w:p w:rsidR="00F56E8C" w:rsidRPr="00A90F9A" w:rsidRDefault="007F3B75">
      <w:pPr>
        <w:pStyle w:val="Bodytext10"/>
        <w:spacing w:after="160" w:line="354" w:lineRule="exact"/>
        <w:ind w:firstLine="440"/>
        <w:jc w:val="both"/>
        <w:rPr>
          <w:color w:val="auto"/>
        </w:rPr>
      </w:pPr>
      <w:r w:rsidRPr="00A90F9A">
        <w:rPr>
          <w:color w:val="auto"/>
        </w:rP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rsidR="00F56E8C" w:rsidRPr="00A90F9A" w:rsidRDefault="007F3B75">
      <w:pPr>
        <w:pStyle w:val="3"/>
        <w:rPr>
          <w:rFonts w:asciiTheme="majorEastAsia" w:eastAsiaTheme="majorEastAsia" w:hAnsiTheme="majorEastAsia"/>
          <w:color w:val="auto"/>
          <w:sz w:val="28"/>
          <w:szCs w:val="28"/>
          <w:lang w:eastAsia="zh-CN"/>
        </w:rPr>
      </w:pPr>
      <w:bookmarkStart w:id="1587" w:name="_Toc27743"/>
      <w:bookmarkStart w:id="1588" w:name="bookmark1436"/>
      <w:bookmarkStart w:id="1589" w:name="bookmark1438"/>
      <w:bookmarkStart w:id="1590" w:name="bookmark1437"/>
      <w:bookmarkStart w:id="1591" w:name="_Toc51061838"/>
      <w:r w:rsidRPr="00A90F9A">
        <w:rPr>
          <w:rFonts w:asciiTheme="majorEastAsia" w:eastAsiaTheme="majorEastAsia" w:hAnsiTheme="majorEastAsia"/>
          <w:color w:val="auto"/>
          <w:sz w:val="28"/>
          <w:szCs w:val="28"/>
          <w:lang w:eastAsia="zh-CN"/>
        </w:rPr>
        <w:lastRenderedPageBreak/>
        <w:t>19.2缺陷责任</w:t>
      </w:r>
      <w:bookmarkEnd w:id="1587"/>
      <w:bookmarkEnd w:id="1588"/>
      <w:bookmarkEnd w:id="1589"/>
      <w:bookmarkEnd w:id="1590"/>
      <w:bookmarkEnd w:id="1591"/>
    </w:p>
    <w:p w:rsidR="00F56E8C" w:rsidRPr="00A90F9A" w:rsidRDefault="007F3B75">
      <w:pPr>
        <w:pStyle w:val="Bodytext10"/>
        <w:tabs>
          <w:tab w:val="left" w:pos="853"/>
        </w:tabs>
        <w:spacing w:line="379" w:lineRule="auto"/>
        <w:ind w:left="440" w:firstLine="0"/>
        <w:jc w:val="both"/>
        <w:rPr>
          <w:color w:val="auto"/>
        </w:rPr>
      </w:pPr>
      <w:bookmarkStart w:id="1592" w:name="bookmark1439"/>
      <w:bookmarkEnd w:id="1592"/>
      <w:r w:rsidRPr="00A90F9A">
        <w:rPr>
          <w:rFonts w:ascii="Times New Roman" w:eastAsiaTheme="minorEastAsia" w:hAnsi="Times New Roman" w:cs="Times New Roman" w:hint="eastAsia"/>
          <w:color w:val="auto"/>
          <w:lang w:val="en-US" w:bidi="en-US"/>
        </w:rPr>
        <w:t>19.</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1</w:t>
      </w:r>
      <w:r w:rsidRPr="00A90F9A">
        <w:rPr>
          <w:color w:val="auto"/>
        </w:rPr>
        <w:t>承包人应在缺陷责任期内对已交付使用的工程承担缺陷责任。</w:t>
      </w:r>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19.2.2</w:t>
      </w:r>
      <w:r w:rsidRPr="00A90F9A">
        <w:rPr>
          <w:color w:val="auto"/>
        </w:rPr>
        <w:t>缺陷责任期内，发包人对已接收使用的工程负责日常维护工作。发包人在使用过程中，发现已接收的工程存在新的缺陷或已修复的缺陷部位或部件又遭损坏的，承包人应负责修复，直至检验合格为止。</w:t>
      </w:r>
    </w:p>
    <w:p w:rsidR="00F56E8C" w:rsidRPr="00A90F9A" w:rsidRDefault="007F3B75">
      <w:pPr>
        <w:pStyle w:val="Bodytext10"/>
        <w:spacing w:line="358" w:lineRule="exact"/>
        <w:ind w:firstLine="440"/>
        <w:jc w:val="both"/>
        <w:rPr>
          <w:color w:val="auto"/>
        </w:rPr>
      </w:pPr>
      <w:r w:rsidRPr="00A90F9A">
        <w:rPr>
          <w:rFonts w:ascii="Times New Roman" w:eastAsia="Times New Roman" w:hAnsi="Times New Roman" w:cs="Times New Roman"/>
          <w:color w:val="auto"/>
          <w:lang w:val="en-US" w:bidi="en-US"/>
        </w:rPr>
        <w:t>19.2.3</w:t>
      </w:r>
      <w:r w:rsidRPr="00A90F9A">
        <w:rPr>
          <w:color w:val="auto"/>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F56E8C" w:rsidRPr="00A90F9A" w:rsidRDefault="007F3B75">
      <w:pPr>
        <w:pStyle w:val="Bodytext10"/>
        <w:spacing w:after="160" w:line="358" w:lineRule="exact"/>
        <w:ind w:firstLine="440"/>
        <w:jc w:val="both"/>
        <w:rPr>
          <w:color w:val="auto"/>
        </w:rPr>
      </w:pPr>
      <w:r w:rsidRPr="00A90F9A">
        <w:rPr>
          <w:rFonts w:ascii="Times New Roman" w:eastAsia="Times New Roman" w:hAnsi="Times New Roman" w:cs="Times New Roman"/>
          <w:color w:val="auto"/>
          <w:lang w:val="en-US" w:bidi="en-US"/>
        </w:rPr>
        <w:t>19.2.4</w:t>
      </w:r>
      <w:r w:rsidRPr="00A90F9A">
        <w:rPr>
          <w:color w:val="auto"/>
        </w:rPr>
        <w:t>承包人不能在合理时间内修复缺陷的，发包人可自行修复或委托其他人修复, 所需费用和利润的承担，按第</w:t>
      </w:r>
      <w:r w:rsidRPr="00A90F9A">
        <w:rPr>
          <w:rFonts w:ascii="Times New Roman" w:eastAsia="Times New Roman" w:hAnsi="Times New Roman" w:cs="Times New Roman"/>
          <w:color w:val="auto"/>
          <w:lang w:val="en-US" w:bidi="en-US"/>
        </w:rPr>
        <w:t xml:space="preserve">19. 2. </w:t>
      </w:r>
      <w:r w:rsidRPr="00A90F9A">
        <w:rPr>
          <w:rFonts w:ascii="Times New Roman" w:eastAsia="Times New Roman" w:hAnsi="Times New Roman" w:cs="Times New Roman"/>
          <w:color w:val="auto"/>
        </w:rPr>
        <w:t>3</w:t>
      </w:r>
      <w:r w:rsidRPr="00A90F9A">
        <w:rPr>
          <w:color w:val="auto"/>
        </w:rPr>
        <w:t>项约定办理。</w:t>
      </w:r>
    </w:p>
    <w:p w:rsidR="00F56E8C" w:rsidRPr="00A90F9A" w:rsidRDefault="007F3B75">
      <w:pPr>
        <w:pStyle w:val="3"/>
        <w:rPr>
          <w:rFonts w:asciiTheme="majorEastAsia" w:eastAsiaTheme="majorEastAsia" w:hAnsiTheme="majorEastAsia"/>
          <w:color w:val="auto"/>
          <w:sz w:val="28"/>
          <w:szCs w:val="28"/>
          <w:lang w:eastAsia="zh-CN"/>
        </w:rPr>
      </w:pPr>
      <w:bookmarkStart w:id="1593" w:name="bookmark1442"/>
      <w:bookmarkStart w:id="1594" w:name="bookmark1441"/>
      <w:bookmarkStart w:id="1595" w:name="bookmark1440"/>
      <w:bookmarkStart w:id="1596" w:name="_Toc19734"/>
      <w:bookmarkStart w:id="1597" w:name="_Toc51061839"/>
      <w:r w:rsidRPr="00A90F9A">
        <w:rPr>
          <w:rFonts w:asciiTheme="majorEastAsia" w:eastAsiaTheme="majorEastAsia" w:hAnsiTheme="majorEastAsia"/>
          <w:color w:val="auto"/>
          <w:sz w:val="28"/>
          <w:szCs w:val="28"/>
          <w:lang w:eastAsia="zh-CN"/>
        </w:rPr>
        <w:t>19.3缺陷责任期的延长</w:t>
      </w:r>
      <w:bookmarkEnd w:id="1593"/>
      <w:bookmarkEnd w:id="1594"/>
      <w:bookmarkEnd w:id="1595"/>
      <w:bookmarkEnd w:id="1596"/>
      <w:bookmarkEnd w:id="1597"/>
    </w:p>
    <w:p w:rsidR="00F56E8C" w:rsidRPr="00A90F9A" w:rsidRDefault="007F3B75">
      <w:pPr>
        <w:pStyle w:val="Bodytext10"/>
        <w:spacing w:after="160" w:line="343" w:lineRule="exact"/>
        <w:ind w:firstLine="440"/>
        <w:jc w:val="both"/>
        <w:rPr>
          <w:color w:val="auto"/>
        </w:rPr>
      </w:pPr>
      <w:r w:rsidRPr="00A90F9A">
        <w:rPr>
          <w:color w:val="auto"/>
        </w:rPr>
        <w:t>由于承包人原因造成某项缺陷或损坏使某项工程或工程设备不能按原定目标使用而需要再次检查、检验和修复的，发包人有权要求承包人相应延长缺陷责任期，但缺陷责任期最长不超过</w:t>
      </w:r>
      <w:r w:rsidRPr="00A90F9A">
        <w:rPr>
          <w:rFonts w:ascii="Times New Roman" w:eastAsia="Times New Roman" w:hAnsi="Times New Roman" w:cs="Times New Roman"/>
          <w:color w:val="auto"/>
        </w:rPr>
        <w:t>2</w:t>
      </w:r>
      <w:r w:rsidRPr="00A90F9A">
        <w:rPr>
          <w:color w:val="auto"/>
        </w:rPr>
        <w:t>年。</w:t>
      </w:r>
    </w:p>
    <w:p w:rsidR="00F56E8C" w:rsidRPr="00A90F9A" w:rsidRDefault="007F3B75">
      <w:pPr>
        <w:pStyle w:val="3"/>
        <w:rPr>
          <w:rFonts w:asciiTheme="majorEastAsia" w:eastAsiaTheme="majorEastAsia" w:hAnsiTheme="majorEastAsia"/>
          <w:color w:val="auto"/>
          <w:sz w:val="28"/>
          <w:szCs w:val="28"/>
          <w:lang w:eastAsia="zh-CN"/>
        </w:rPr>
      </w:pPr>
      <w:bookmarkStart w:id="1598" w:name="bookmark1444"/>
      <w:bookmarkStart w:id="1599" w:name="bookmark1443"/>
      <w:bookmarkStart w:id="1600" w:name="_Toc4593"/>
      <w:bookmarkStart w:id="1601" w:name="bookmark1445"/>
      <w:bookmarkStart w:id="1602" w:name="_Toc51061840"/>
      <w:r w:rsidRPr="00A90F9A">
        <w:rPr>
          <w:rFonts w:asciiTheme="majorEastAsia" w:eastAsiaTheme="majorEastAsia" w:hAnsiTheme="majorEastAsia"/>
          <w:color w:val="auto"/>
          <w:sz w:val="28"/>
          <w:szCs w:val="28"/>
          <w:lang w:eastAsia="zh-CN"/>
        </w:rPr>
        <w:t>19.4进一步试验和试运行</w:t>
      </w:r>
      <w:bookmarkEnd w:id="1598"/>
      <w:bookmarkEnd w:id="1599"/>
      <w:bookmarkEnd w:id="1600"/>
      <w:bookmarkEnd w:id="1601"/>
      <w:bookmarkEnd w:id="1602"/>
    </w:p>
    <w:p w:rsidR="00F56E8C" w:rsidRPr="00A90F9A" w:rsidRDefault="007F3B75">
      <w:pPr>
        <w:pStyle w:val="Bodytext10"/>
        <w:spacing w:after="160" w:line="360" w:lineRule="exact"/>
        <w:ind w:firstLine="440"/>
        <w:jc w:val="both"/>
        <w:rPr>
          <w:color w:val="auto"/>
        </w:rPr>
      </w:pPr>
      <w:r w:rsidRPr="00A90F9A">
        <w:rPr>
          <w:color w:val="auto"/>
        </w:rPr>
        <w:t>任何一项缺陷或损坏修复后，经检查证明其影响了工程或工程设备的使用性能，承包人应重新进行合同约定的试验和试运行，试验和试运行的全部费用应由责任方承担。</w:t>
      </w:r>
    </w:p>
    <w:p w:rsidR="00F56E8C" w:rsidRPr="00A90F9A" w:rsidRDefault="007F3B75">
      <w:pPr>
        <w:pStyle w:val="3"/>
        <w:rPr>
          <w:rFonts w:asciiTheme="majorEastAsia" w:eastAsiaTheme="majorEastAsia" w:hAnsiTheme="majorEastAsia"/>
          <w:color w:val="auto"/>
          <w:sz w:val="28"/>
          <w:szCs w:val="28"/>
          <w:lang w:eastAsia="zh-CN"/>
        </w:rPr>
      </w:pPr>
      <w:bookmarkStart w:id="1603" w:name="bookmark1448"/>
      <w:bookmarkStart w:id="1604" w:name="_Toc13710"/>
      <w:bookmarkStart w:id="1605" w:name="bookmark1447"/>
      <w:bookmarkStart w:id="1606" w:name="bookmark1446"/>
      <w:bookmarkStart w:id="1607" w:name="_Toc51061841"/>
      <w:r w:rsidRPr="00A90F9A">
        <w:rPr>
          <w:rFonts w:asciiTheme="majorEastAsia" w:eastAsiaTheme="majorEastAsia" w:hAnsiTheme="majorEastAsia"/>
          <w:color w:val="auto"/>
          <w:sz w:val="28"/>
          <w:szCs w:val="28"/>
          <w:lang w:eastAsia="zh-CN"/>
        </w:rPr>
        <w:t>19.5承包人的进入权</w:t>
      </w:r>
      <w:bookmarkEnd w:id="1603"/>
      <w:bookmarkEnd w:id="1604"/>
      <w:bookmarkEnd w:id="1605"/>
      <w:bookmarkEnd w:id="1606"/>
      <w:bookmarkEnd w:id="1607"/>
    </w:p>
    <w:p w:rsidR="00F56E8C" w:rsidRPr="00A90F9A" w:rsidRDefault="007F3B75">
      <w:pPr>
        <w:pStyle w:val="Bodytext10"/>
        <w:spacing w:after="160" w:line="362" w:lineRule="exact"/>
        <w:ind w:firstLine="440"/>
        <w:jc w:val="both"/>
        <w:rPr>
          <w:color w:val="auto"/>
        </w:rPr>
      </w:pPr>
      <w:r w:rsidRPr="00A90F9A">
        <w:rPr>
          <w:color w:val="auto"/>
        </w:rPr>
        <w:t>缺陷责任期内承包人为缺陷修复工作需要，有权进入工程现场，但应遵守发包人的保安和保密规定。</w:t>
      </w:r>
    </w:p>
    <w:p w:rsidR="00F56E8C" w:rsidRPr="00A90F9A" w:rsidRDefault="007F3B75">
      <w:pPr>
        <w:pStyle w:val="3"/>
        <w:rPr>
          <w:rFonts w:asciiTheme="majorEastAsia" w:eastAsiaTheme="majorEastAsia" w:hAnsiTheme="majorEastAsia"/>
          <w:color w:val="auto"/>
          <w:sz w:val="28"/>
          <w:szCs w:val="28"/>
          <w:lang w:eastAsia="zh-CN"/>
        </w:rPr>
      </w:pPr>
      <w:bookmarkStart w:id="1608" w:name="bookmark1450"/>
      <w:bookmarkStart w:id="1609" w:name="bookmark1451"/>
      <w:bookmarkStart w:id="1610" w:name="_Toc16024"/>
      <w:bookmarkStart w:id="1611" w:name="bookmark1449"/>
      <w:bookmarkStart w:id="1612" w:name="_Toc51061842"/>
      <w:r w:rsidRPr="00A90F9A">
        <w:rPr>
          <w:rFonts w:asciiTheme="majorEastAsia" w:eastAsiaTheme="majorEastAsia" w:hAnsiTheme="majorEastAsia"/>
          <w:color w:val="auto"/>
          <w:sz w:val="28"/>
          <w:szCs w:val="28"/>
          <w:lang w:eastAsia="zh-CN"/>
        </w:rPr>
        <w:t>19.6缺陷责任期终止证书（工程质量保修责任终止证书）</w:t>
      </w:r>
      <w:bookmarkEnd w:id="1608"/>
      <w:bookmarkEnd w:id="1609"/>
      <w:bookmarkEnd w:id="1610"/>
      <w:bookmarkEnd w:id="1611"/>
      <w:bookmarkEnd w:id="1612"/>
    </w:p>
    <w:p w:rsidR="00F56E8C" w:rsidRPr="00A90F9A" w:rsidRDefault="007F3B75">
      <w:pPr>
        <w:pStyle w:val="Bodytext10"/>
        <w:spacing w:line="362" w:lineRule="exact"/>
        <w:ind w:firstLine="440"/>
        <w:jc w:val="both"/>
        <w:rPr>
          <w:color w:val="auto"/>
        </w:rPr>
      </w:pPr>
      <w:r w:rsidRPr="00A90F9A">
        <w:rPr>
          <w:color w:val="auto"/>
        </w:rPr>
        <w:t>合同工程完工验收后，发包人与承包人应办理工程交接手续，承包人应向发包人递交工程质量保修书。</w:t>
      </w:r>
    </w:p>
    <w:p w:rsidR="00F56E8C" w:rsidRPr="00A90F9A" w:rsidRDefault="007F3B75">
      <w:pPr>
        <w:pStyle w:val="Bodytext10"/>
        <w:spacing w:after="160" w:line="361" w:lineRule="exact"/>
        <w:ind w:firstLine="440"/>
        <w:jc w:val="both"/>
        <w:rPr>
          <w:color w:val="auto"/>
        </w:rPr>
      </w:pPr>
      <w:r w:rsidRPr="00A90F9A">
        <w:rPr>
          <w:color w:val="auto"/>
        </w:rPr>
        <w:t>缺陷责任期（工程质量保修期）满后</w:t>
      </w:r>
      <w:r w:rsidRPr="00A90F9A">
        <w:rPr>
          <w:rFonts w:ascii="Times New Roman" w:eastAsia="Times New Roman" w:hAnsi="Times New Roman" w:cs="Times New Roman"/>
          <w:color w:val="auto"/>
        </w:rPr>
        <w:t>30</w:t>
      </w:r>
      <w:r w:rsidRPr="00A90F9A">
        <w:rPr>
          <w:color w:val="auto"/>
        </w:rPr>
        <w:t>个工作日内，发包人应向承包人颁发工程质量保修责任终止证书，并退还剩余的质量保证金，但保修责任范围内的质量缺陷未处理完成的应除外。</w:t>
      </w:r>
    </w:p>
    <w:p w:rsidR="00F56E8C" w:rsidRPr="00A90F9A" w:rsidRDefault="007F3B75">
      <w:pPr>
        <w:pStyle w:val="3"/>
        <w:rPr>
          <w:rFonts w:asciiTheme="majorEastAsia" w:eastAsiaTheme="majorEastAsia" w:hAnsiTheme="majorEastAsia"/>
          <w:color w:val="auto"/>
          <w:sz w:val="28"/>
          <w:szCs w:val="28"/>
          <w:lang w:eastAsia="zh-CN"/>
        </w:rPr>
      </w:pPr>
      <w:bookmarkStart w:id="1613" w:name="bookmark1453"/>
      <w:bookmarkStart w:id="1614" w:name="bookmark1452"/>
      <w:bookmarkStart w:id="1615" w:name="bookmark1454"/>
      <w:bookmarkStart w:id="1616" w:name="_Toc10377"/>
      <w:bookmarkStart w:id="1617" w:name="_Toc51061843"/>
      <w:r w:rsidRPr="00A90F9A">
        <w:rPr>
          <w:rFonts w:asciiTheme="majorEastAsia" w:eastAsiaTheme="majorEastAsia" w:hAnsiTheme="majorEastAsia"/>
          <w:color w:val="auto"/>
          <w:sz w:val="28"/>
          <w:szCs w:val="28"/>
          <w:lang w:eastAsia="zh-CN"/>
        </w:rPr>
        <w:t>19.7保修责任</w:t>
      </w:r>
      <w:bookmarkEnd w:id="1613"/>
      <w:bookmarkEnd w:id="1614"/>
      <w:bookmarkEnd w:id="1615"/>
      <w:bookmarkEnd w:id="1616"/>
      <w:bookmarkEnd w:id="1617"/>
    </w:p>
    <w:p w:rsidR="00F56E8C" w:rsidRPr="00A90F9A" w:rsidRDefault="007F3B75">
      <w:pPr>
        <w:pStyle w:val="Bodytext10"/>
        <w:spacing w:after="260" w:line="347" w:lineRule="exact"/>
        <w:ind w:firstLine="440"/>
        <w:jc w:val="both"/>
        <w:rPr>
          <w:color w:val="auto"/>
        </w:rPr>
      </w:pPr>
      <w:r w:rsidRPr="00A90F9A">
        <w:rPr>
          <w:color w:val="auto"/>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rsidR="00F56E8C" w:rsidRPr="00A90F9A" w:rsidRDefault="007F3B75">
      <w:pPr>
        <w:pStyle w:val="2"/>
        <w:rPr>
          <w:color w:val="auto"/>
        </w:rPr>
      </w:pPr>
      <w:bookmarkStart w:id="1618" w:name="bookmark1457"/>
      <w:bookmarkStart w:id="1619" w:name="_Toc31099"/>
      <w:bookmarkStart w:id="1620" w:name="_Toc51061844"/>
      <w:bookmarkStart w:id="1621" w:name="bookmark1456"/>
      <w:bookmarkStart w:id="1622" w:name="bookmark1455"/>
      <w:r w:rsidRPr="00A90F9A">
        <w:rPr>
          <w:color w:val="auto"/>
        </w:rPr>
        <w:t>20.</w:t>
      </w:r>
      <w:r w:rsidRPr="00A90F9A">
        <w:rPr>
          <w:color w:val="auto"/>
        </w:rPr>
        <w:t>保险</w:t>
      </w:r>
      <w:bookmarkEnd w:id="1618"/>
      <w:bookmarkEnd w:id="1619"/>
      <w:bookmarkEnd w:id="1620"/>
    </w:p>
    <w:p w:rsidR="00F56E8C" w:rsidRPr="00A90F9A" w:rsidRDefault="007F3B75">
      <w:pPr>
        <w:pStyle w:val="3"/>
        <w:rPr>
          <w:rFonts w:asciiTheme="majorEastAsia" w:eastAsiaTheme="majorEastAsia" w:hAnsiTheme="majorEastAsia"/>
          <w:color w:val="auto"/>
          <w:sz w:val="28"/>
          <w:szCs w:val="28"/>
          <w:lang w:eastAsia="zh-CN"/>
        </w:rPr>
      </w:pPr>
      <w:bookmarkStart w:id="1623" w:name="bookmark1458"/>
      <w:bookmarkStart w:id="1624" w:name="_Toc16520"/>
      <w:bookmarkStart w:id="1625" w:name="_Toc51061845"/>
      <w:r w:rsidRPr="00A90F9A">
        <w:rPr>
          <w:rFonts w:asciiTheme="majorEastAsia" w:eastAsiaTheme="majorEastAsia" w:hAnsiTheme="majorEastAsia"/>
          <w:color w:val="auto"/>
          <w:sz w:val="28"/>
          <w:szCs w:val="28"/>
          <w:lang w:eastAsia="zh-CN"/>
        </w:rPr>
        <w:lastRenderedPageBreak/>
        <w:t>20.1工程保险</w:t>
      </w:r>
      <w:bookmarkEnd w:id="1621"/>
      <w:bookmarkEnd w:id="1622"/>
      <w:bookmarkEnd w:id="1623"/>
      <w:bookmarkEnd w:id="1624"/>
      <w:bookmarkEnd w:id="1625"/>
    </w:p>
    <w:p w:rsidR="00F56E8C" w:rsidRPr="00A90F9A" w:rsidRDefault="007F3B75">
      <w:pPr>
        <w:pStyle w:val="Bodytext10"/>
        <w:spacing w:after="120" w:line="348" w:lineRule="exact"/>
        <w:ind w:firstLine="440"/>
        <w:jc w:val="both"/>
        <w:rPr>
          <w:color w:val="auto"/>
        </w:rPr>
      </w:pPr>
      <w:r w:rsidRPr="00A90F9A">
        <w:rPr>
          <w:color w:val="auto"/>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rsidR="00F56E8C" w:rsidRPr="00A90F9A" w:rsidRDefault="007F3B75">
      <w:pPr>
        <w:pStyle w:val="3"/>
        <w:rPr>
          <w:rFonts w:asciiTheme="majorEastAsia" w:eastAsiaTheme="majorEastAsia" w:hAnsiTheme="majorEastAsia"/>
          <w:color w:val="auto"/>
          <w:sz w:val="28"/>
          <w:szCs w:val="28"/>
          <w:lang w:eastAsia="zh-CN"/>
        </w:rPr>
      </w:pPr>
      <w:bookmarkStart w:id="1626" w:name="bookmark1459"/>
      <w:bookmarkStart w:id="1627" w:name="bookmark1460"/>
      <w:bookmarkStart w:id="1628" w:name="bookmark1461"/>
      <w:bookmarkStart w:id="1629" w:name="_Toc19236"/>
      <w:bookmarkStart w:id="1630" w:name="_Toc51061846"/>
      <w:r w:rsidRPr="00A90F9A">
        <w:rPr>
          <w:rFonts w:asciiTheme="majorEastAsia" w:eastAsiaTheme="majorEastAsia" w:hAnsiTheme="majorEastAsia"/>
          <w:color w:val="auto"/>
          <w:sz w:val="28"/>
          <w:szCs w:val="28"/>
          <w:lang w:eastAsia="zh-CN"/>
        </w:rPr>
        <w:t>20.2人员工伤事故的保险</w:t>
      </w:r>
      <w:bookmarkEnd w:id="1626"/>
      <w:bookmarkEnd w:id="1627"/>
      <w:bookmarkEnd w:id="1628"/>
      <w:bookmarkEnd w:id="1629"/>
      <w:bookmarkEnd w:id="1630"/>
    </w:p>
    <w:p w:rsidR="00F56E8C" w:rsidRPr="00A90F9A" w:rsidRDefault="007F3B75">
      <w:pPr>
        <w:pStyle w:val="Bodytext10"/>
        <w:tabs>
          <w:tab w:val="left" w:pos="878"/>
        </w:tabs>
        <w:spacing w:line="353" w:lineRule="exact"/>
        <w:ind w:left="440" w:firstLine="0"/>
        <w:jc w:val="both"/>
        <w:rPr>
          <w:color w:val="auto"/>
        </w:rPr>
      </w:pPr>
      <w:bookmarkStart w:id="1631" w:name="bookmark1462"/>
      <w:bookmarkEnd w:id="1631"/>
      <w:r w:rsidRPr="00A90F9A">
        <w:rPr>
          <w:rFonts w:ascii="Times New Roman" w:eastAsiaTheme="minorEastAsia" w:hAnsi="Times New Roman" w:cs="Times New Roman" w:hint="eastAsia"/>
          <w:color w:val="auto"/>
          <w:lang w:val="en-US" w:bidi="en-US"/>
        </w:rPr>
        <w:t>20.</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1</w:t>
      </w:r>
      <w:r w:rsidRPr="00A90F9A">
        <w:rPr>
          <w:color w:val="auto"/>
        </w:rPr>
        <w:t>承包人员工伤事故的保险</w:t>
      </w:r>
    </w:p>
    <w:p w:rsidR="00F56E8C" w:rsidRPr="00A90F9A" w:rsidRDefault="007F3B75">
      <w:pPr>
        <w:pStyle w:val="Bodytext10"/>
        <w:spacing w:line="353" w:lineRule="exact"/>
        <w:ind w:firstLine="440"/>
        <w:jc w:val="both"/>
        <w:rPr>
          <w:color w:val="auto"/>
        </w:rPr>
      </w:pPr>
      <w:r w:rsidRPr="00A90F9A">
        <w:rPr>
          <w:color w:val="auto"/>
        </w:rPr>
        <w:t>承包人应依照有关法律规定参加工伤保险，为其履行合同所雇佣的全部人员，缴纳工 伤保险费，并要求其分包人也进行此项保险。</w:t>
      </w:r>
    </w:p>
    <w:p w:rsidR="00F56E8C" w:rsidRPr="00A90F9A" w:rsidRDefault="007F3B75">
      <w:pPr>
        <w:pStyle w:val="Bodytext10"/>
        <w:spacing w:line="358" w:lineRule="exact"/>
        <w:ind w:firstLine="440"/>
        <w:jc w:val="both"/>
        <w:rPr>
          <w:color w:val="auto"/>
        </w:rPr>
      </w:pPr>
      <w:r w:rsidRPr="00A90F9A">
        <w:rPr>
          <w:rFonts w:ascii="Times New Roman" w:eastAsia="Times New Roman" w:hAnsi="Times New Roman" w:cs="Times New Roman"/>
          <w:color w:val="auto"/>
          <w:lang w:val="en-US" w:bidi="en-US"/>
        </w:rPr>
        <w:t xml:space="preserve">20. 2. </w:t>
      </w:r>
      <w:r w:rsidRPr="00A90F9A">
        <w:rPr>
          <w:rFonts w:ascii="Times New Roman" w:eastAsia="Times New Roman" w:hAnsi="Times New Roman" w:cs="Times New Roman"/>
          <w:color w:val="auto"/>
        </w:rPr>
        <w:t>2</w:t>
      </w:r>
      <w:r w:rsidRPr="00A90F9A">
        <w:rPr>
          <w:color w:val="auto"/>
        </w:rPr>
        <w:t>发包人员工伤事故的保险</w:t>
      </w:r>
    </w:p>
    <w:p w:rsidR="00F56E8C" w:rsidRPr="00A90F9A" w:rsidRDefault="007F3B75">
      <w:pPr>
        <w:pStyle w:val="Bodytext10"/>
        <w:spacing w:after="120" w:line="358" w:lineRule="exact"/>
        <w:ind w:firstLine="440"/>
        <w:jc w:val="both"/>
        <w:rPr>
          <w:color w:val="auto"/>
        </w:rPr>
      </w:pPr>
      <w:r w:rsidRPr="00A90F9A">
        <w:rPr>
          <w:color w:val="auto"/>
        </w:rPr>
        <w:t>发包人应依照有关法律规定参加工伤保险，为其现场机构雇佣的全部人员，缴纳工伤保险费，并要求其监理人也进行此项保险。</w:t>
      </w:r>
    </w:p>
    <w:p w:rsidR="00F56E8C" w:rsidRPr="00A90F9A" w:rsidRDefault="007F3B75">
      <w:pPr>
        <w:pStyle w:val="3"/>
        <w:rPr>
          <w:rFonts w:asciiTheme="majorEastAsia" w:eastAsiaTheme="majorEastAsia" w:hAnsiTheme="majorEastAsia"/>
          <w:color w:val="auto"/>
          <w:sz w:val="28"/>
          <w:szCs w:val="28"/>
          <w:lang w:eastAsia="zh-CN"/>
        </w:rPr>
      </w:pPr>
      <w:bookmarkStart w:id="1632" w:name="bookmark1464"/>
      <w:bookmarkStart w:id="1633" w:name="bookmark1463"/>
      <w:bookmarkStart w:id="1634" w:name="bookmark1465"/>
      <w:bookmarkStart w:id="1635" w:name="_Toc9146"/>
      <w:bookmarkStart w:id="1636" w:name="_Toc51061847"/>
      <w:r w:rsidRPr="00A90F9A">
        <w:rPr>
          <w:rFonts w:asciiTheme="majorEastAsia" w:eastAsiaTheme="majorEastAsia" w:hAnsiTheme="majorEastAsia"/>
          <w:color w:val="auto"/>
          <w:sz w:val="28"/>
          <w:szCs w:val="28"/>
          <w:lang w:eastAsia="zh-CN"/>
        </w:rPr>
        <w:t>20.3人身意外伤害险</w:t>
      </w:r>
      <w:bookmarkEnd w:id="1632"/>
      <w:bookmarkEnd w:id="1633"/>
      <w:bookmarkEnd w:id="1634"/>
      <w:bookmarkEnd w:id="1635"/>
      <w:bookmarkEnd w:id="1636"/>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20.3.1</w:t>
      </w:r>
      <w:r w:rsidRPr="00A90F9A">
        <w:rPr>
          <w:color w:val="auto"/>
        </w:rPr>
        <w:t>发包人应在整个施工期间为其现场机构雇用的全部人员，投保人身意外伤害险，缴纳保险费，并要求其监理人也进行此项保险。</w:t>
      </w:r>
    </w:p>
    <w:p w:rsidR="00F56E8C" w:rsidRPr="00A90F9A" w:rsidRDefault="007F3B75">
      <w:pPr>
        <w:pStyle w:val="Bodytext10"/>
        <w:spacing w:after="120" w:line="367" w:lineRule="exact"/>
        <w:ind w:firstLine="440"/>
        <w:jc w:val="both"/>
        <w:rPr>
          <w:color w:val="auto"/>
        </w:rPr>
      </w:pPr>
      <w:r w:rsidRPr="00A90F9A">
        <w:rPr>
          <w:rFonts w:ascii="Times New Roman" w:eastAsia="Times New Roman" w:hAnsi="Times New Roman" w:cs="Times New Roman"/>
          <w:color w:val="auto"/>
          <w:lang w:val="en-US" w:bidi="en-US"/>
        </w:rPr>
        <w:t>20.3.2</w:t>
      </w:r>
      <w:r w:rsidRPr="00A90F9A">
        <w:rPr>
          <w:color w:val="auto"/>
        </w:rPr>
        <w:t>承包人应在整个施工期间为其现场机构雇用的全部人员，投保人身意外伤害险，缴纳保险费，并要求其分包人也进行此项保险。</w:t>
      </w:r>
    </w:p>
    <w:p w:rsidR="00F56E8C" w:rsidRPr="00A90F9A" w:rsidRDefault="007F3B75">
      <w:pPr>
        <w:pStyle w:val="3"/>
        <w:rPr>
          <w:rFonts w:asciiTheme="majorEastAsia" w:eastAsiaTheme="majorEastAsia" w:hAnsiTheme="majorEastAsia"/>
          <w:color w:val="auto"/>
          <w:sz w:val="28"/>
          <w:szCs w:val="28"/>
          <w:lang w:eastAsia="zh-CN"/>
        </w:rPr>
      </w:pPr>
      <w:bookmarkStart w:id="1637" w:name="_Toc10666"/>
      <w:bookmarkStart w:id="1638" w:name="bookmark1467"/>
      <w:bookmarkStart w:id="1639" w:name="bookmark1468"/>
      <w:bookmarkStart w:id="1640" w:name="bookmark1466"/>
      <w:bookmarkStart w:id="1641" w:name="_Toc51061848"/>
      <w:r w:rsidRPr="00A90F9A">
        <w:rPr>
          <w:rFonts w:asciiTheme="majorEastAsia" w:eastAsiaTheme="majorEastAsia" w:hAnsiTheme="majorEastAsia"/>
          <w:color w:val="auto"/>
          <w:sz w:val="28"/>
          <w:szCs w:val="28"/>
          <w:lang w:eastAsia="zh-CN"/>
        </w:rPr>
        <w:t>20.4第三者责任险</w:t>
      </w:r>
      <w:bookmarkEnd w:id="1637"/>
      <w:bookmarkEnd w:id="1638"/>
      <w:bookmarkEnd w:id="1639"/>
      <w:bookmarkEnd w:id="1640"/>
      <w:bookmarkEnd w:id="1641"/>
    </w:p>
    <w:p w:rsidR="00F56E8C" w:rsidRPr="00A90F9A" w:rsidRDefault="007F3B75">
      <w:pPr>
        <w:pStyle w:val="Bodytext10"/>
        <w:spacing w:line="359" w:lineRule="exact"/>
        <w:ind w:firstLine="440"/>
        <w:jc w:val="both"/>
        <w:rPr>
          <w:color w:val="auto"/>
        </w:rPr>
      </w:pPr>
      <w:r w:rsidRPr="00A90F9A">
        <w:rPr>
          <w:rFonts w:ascii="Times New Roman" w:eastAsia="Times New Roman" w:hAnsi="Times New Roman" w:cs="Times New Roman"/>
          <w:color w:val="auto"/>
          <w:lang w:val="en-US" w:bidi="en-US"/>
        </w:rPr>
        <w:t>20. 4.1</w:t>
      </w:r>
      <w:r w:rsidRPr="00A90F9A">
        <w:rPr>
          <w:color w:val="auto"/>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F56E8C" w:rsidRPr="00A90F9A" w:rsidRDefault="007F3B75">
      <w:pPr>
        <w:pStyle w:val="Bodytext10"/>
        <w:spacing w:after="120" w:line="361" w:lineRule="exact"/>
        <w:ind w:firstLine="440"/>
        <w:jc w:val="both"/>
        <w:rPr>
          <w:color w:val="auto"/>
        </w:rPr>
      </w:pPr>
      <w:r w:rsidRPr="00A90F9A">
        <w:rPr>
          <w:rFonts w:ascii="Times New Roman" w:eastAsia="Times New Roman" w:hAnsi="Times New Roman" w:cs="Times New Roman"/>
          <w:color w:val="auto"/>
          <w:lang w:val="en-US" w:bidi="en-US"/>
        </w:rPr>
        <w:t>20. 4.2</w:t>
      </w:r>
      <w:r w:rsidRPr="00A90F9A">
        <w:rPr>
          <w:color w:val="auto"/>
        </w:rPr>
        <w:t>在缺陷责任期终止证书颁发前，承包人应以承包人和发包人的共同名义，投保第</w:t>
      </w:r>
      <w:r w:rsidRPr="00A90F9A">
        <w:rPr>
          <w:rFonts w:ascii="Times New Roman" w:eastAsia="Times New Roman" w:hAnsi="Times New Roman" w:cs="Times New Roman"/>
          <w:color w:val="auto"/>
          <w:lang w:val="en-US" w:bidi="en-US"/>
        </w:rPr>
        <w:t>20. 4.1</w:t>
      </w:r>
      <w:r w:rsidRPr="00A90F9A">
        <w:rPr>
          <w:color w:val="auto"/>
        </w:rPr>
        <w:t>项约定的第三者责任险，其保险费率、保险金额等有关内容在专用合同条款中约定。</w:t>
      </w:r>
    </w:p>
    <w:p w:rsidR="00F56E8C" w:rsidRPr="00A90F9A" w:rsidRDefault="007F3B75">
      <w:pPr>
        <w:pStyle w:val="3"/>
        <w:rPr>
          <w:rFonts w:asciiTheme="majorEastAsia" w:eastAsiaTheme="majorEastAsia" w:hAnsiTheme="majorEastAsia"/>
          <w:color w:val="auto"/>
          <w:sz w:val="28"/>
          <w:szCs w:val="28"/>
          <w:lang w:eastAsia="zh-CN"/>
        </w:rPr>
      </w:pPr>
      <w:bookmarkStart w:id="1642" w:name="bookmark1471"/>
      <w:bookmarkStart w:id="1643" w:name="bookmark1470"/>
      <w:bookmarkStart w:id="1644" w:name="_Toc15855"/>
      <w:bookmarkStart w:id="1645" w:name="bookmark1469"/>
      <w:bookmarkStart w:id="1646" w:name="_Toc51061849"/>
      <w:r w:rsidRPr="00A90F9A">
        <w:rPr>
          <w:rFonts w:asciiTheme="majorEastAsia" w:eastAsiaTheme="majorEastAsia" w:hAnsiTheme="majorEastAsia"/>
          <w:color w:val="auto"/>
          <w:sz w:val="28"/>
          <w:szCs w:val="28"/>
          <w:lang w:eastAsia="zh-CN"/>
        </w:rPr>
        <w:t>20.5其他保险</w:t>
      </w:r>
      <w:bookmarkEnd w:id="1642"/>
      <w:bookmarkEnd w:id="1643"/>
      <w:bookmarkEnd w:id="1644"/>
      <w:bookmarkEnd w:id="1645"/>
      <w:bookmarkEnd w:id="1646"/>
    </w:p>
    <w:p w:rsidR="00F56E8C" w:rsidRPr="00A90F9A" w:rsidRDefault="007F3B75">
      <w:pPr>
        <w:pStyle w:val="Bodytext10"/>
        <w:spacing w:after="120" w:line="350" w:lineRule="exact"/>
        <w:ind w:firstLine="440"/>
        <w:jc w:val="both"/>
        <w:rPr>
          <w:color w:val="auto"/>
        </w:rPr>
      </w:pPr>
      <w:r w:rsidRPr="00A90F9A">
        <w:rPr>
          <w:color w:val="auto"/>
        </w:rPr>
        <w:t>除专用合同条款另有约定外，承包人应为其施工设备、进场的材料和工程设备等办理保险。</w:t>
      </w:r>
    </w:p>
    <w:p w:rsidR="00F56E8C" w:rsidRPr="00A90F9A" w:rsidRDefault="007F3B75">
      <w:pPr>
        <w:pStyle w:val="3"/>
        <w:rPr>
          <w:rFonts w:asciiTheme="majorEastAsia" w:eastAsiaTheme="majorEastAsia" w:hAnsiTheme="majorEastAsia"/>
          <w:color w:val="auto"/>
          <w:sz w:val="28"/>
          <w:szCs w:val="28"/>
          <w:lang w:eastAsia="zh-CN"/>
        </w:rPr>
      </w:pPr>
      <w:bookmarkStart w:id="1647" w:name="bookmark1472"/>
      <w:bookmarkStart w:id="1648" w:name="bookmark1474"/>
      <w:bookmarkStart w:id="1649" w:name="bookmark1473"/>
      <w:bookmarkStart w:id="1650" w:name="_Toc20306"/>
      <w:bookmarkStart w:id="1651" w:name="_Toc51061850"/>
      <w:r w:rsidRPr="00A90F9A">
        <w:rPr>
          <w:rFonts w:asciiTheme="majorEastAsia" w:eastAsiaTheme="majorEastAsia" w:hAnsiTheme="majorEastAsia"/>
          <w:color w:val="auto"/>
          <w:sz w:val="28"/>
          <w:szCs w:val="28"/>
          <w:lang w:eastAsia="zh-CN"/>
        </w:rPr>
        <w:t>20.6对各项保险的一般要求</w:t>
      </w:r>
      <w:bookmarkEnd w:id="1647"/>
      <w:bookmarkEnd w:id="1648"/>
      <w:bookmarkEnd w:id="1649"/>
      <w:bookmarkEnd w:id="1650"/>
      <w:bookmarkEnd w:id="1651"/>
    </w:p>
    <w:p w:rsidR="00F56E8C" w:rsidRPr="00A90F9A" w:rsidRDefault="007F3B75">
      <w:pPr>
        <w:pStyle w:val="Bodytext20"/>
        <w:spacing w:after="0" w:line="355" w:lineRule="exact"/>
        <w:ind w:firstLine="440"/>
        <w:jc w:val="both"/>
        <w:rPr>
          <w:color w:val="auto"/>
          <w:lang w:eastAsia="zh-CN"/>
        </w:rPr>
      </w:pPr>
      <w:r w:rsidRPr="00A90F9A">
        <w:rPr>
          <w:color w:val="auto"/>
          <w:lang w:eastAsia="zh-CN"/>
        </w:rPr>
        <w:t xml:space="preserve">20. 6. </w:t>
      </w:r>
      <w:r w:rsidRPr="00A90F9A">
        <w:rPr>
          <w:color w:val="auto"/>
          <w:lang w:val="zh-CN" w:eastAsia="zh-CN" w:bidi="zh-CN"/>
        </w:rPr>
        <w:t>1</w:t>
      </w:r>
      <w:r w:rsidRPr="00A90F9A">
        <w:rPr>
          <w:rFonts w:ascii="宋体" w:eastAsia="宋体" w:hAnsi="宋体" w:cs="宋体"/>
          <w:color w:val="auto"/>
          <w:lang w:val="zh-CN" w:eastAsia="zh-CN" w:bidi="zh-CN"/>
        </w:rPr>
        <w:t>保险凭证</w:t>
      </w:r>
    </w:p>
    <w:p w:rsidR="00F56E8C" w:rsidRPr="00A90F9A" w:rsidRDefault="007F3B75">
      <w:pPr>
        <w:pStyle w:val="Bodytext10"/>
        <w:spacing w:line="348" w:lineRule="exact"/>
        <w:ind w:firstLine="440"/>
        <w:jc w:val="both"/>
        <w:rPr>
          <w:color w:val="auto"/>
        </w:rPr>
      </w:pPr>
      <w:r w:rsidRPr="00A90F9A">
        <w:rPr>
          <w:color w:val="auto"/>
        </w:rPr>
        <w:t>承包人应在专用合同条款约定的期限内向发包人提交各项保险生效的证据和保险单副本，保险单必须与专用合同条款约定的条件保持一致。</w:t>
      </w:r>
    </w:p>
    <w:p w:rsidR="00F56E8C" w:rsidRPr="00A90F9A" w:rsidRDefault="007F3B75">
      <w:pPr>
        <w:pStyle w:val="Bodytext10"/>
        <w:spacing w:line="353" w:lineRule="exact"/>
        <w:ind w:firstLine="440"/>
        <w:jc w:val="both"/>
        <w:rPr>
          <w:color w:val="auto"/>
        </w:rPr>
      </w:pPr>
      <w:r w:rsidRPr="00A90F9A">
        <w:rPr>
          <w:rFonts w:ascii="Times New Roman" w:eastAsia="Times New Roman" w:hAnsi="Times New Roman" w:cs="Times New Roman"/>
          <w:color w:val="auto"/>
          <w:lang w:val="en-US" w:bidi="en-US"/>
        </w:rPr>
        <w:t>20.6.2</w:t>
      </w:r>
      <w:r w:rsidRPr="00A90F9A">
        <w:rPr>
          <w:color w:val="auto"/>
        </w:rPr>
        <w:t>保险合同条款的变动</w:t>
      </w:r>
    </w:p>
    <w:p w:rsidR="00F56E8C" w:rsidRPr="00A90F9A" w:rsidRDefault="007F3B75">
      <w:pPr>
        <w:pStyle w:val="Bodytext10"/>
        <w:spacing w:after="120" w:line="350" w:lineRule="exact"/>
        <w:ind w:firstLine="440"/>
        <w:jc w:val="both"/>
        <w:rPr>
          <w:color w:val="auto"/>
        </w:rPr>
      </w:pPr>
      <w:r w:rsidRPr="00A90F9A">
        <w:rPr>
          <w:color w:val="auto"/>
        </w:rPr>
        <w:t>承包人需要变动保险合同条款时，应事先征得发包人同意，并通知监理人。保险人作出变动的，承包人应在收到保险人通知后立即通知发包人和监理人。</w:t>
      </w:r>
    </w:p>
    <w:p w:rsidR="00F56E8C" w:rsidRPr="00A90F9A" w:rsidRDefault="007F3B75">
      <w:pPr>
        <w:pStyle w:val="Bodytext20"/>
        <w:spacing w:after="0" w:line="360" w:lineRule="auto"/>
        <w:ind w:firstLine="440"/>
        <w:jc w:val="both"/>
        <w:rPr>
          <w:color w:val="auto"/>
          <w:lang w:eastAsia="zh-CN"/>
        </w:rPr>
      </w:pPr>
      <w:r w:rsidRPr="00A90F9A">
        <w:rPr>
          <w:color w:val="auto"/>
          <w:lang w:eastAsia="zh-CN"/>
        </w:rPr>
        <w:t xml:space="preserve">20. 6. </w:t>
      </w:r>
      <w:r w:rsidRPr="00A90F9A">
        <w:rPr>
          <w:color w:val="auto"/>
          <w:lang w:val="zh-CN" w:eastAsia="zh-CN" w:bidi="zh-CN"/>
        </w:rPr>
        <w:t>3</w:t>
      </w:r>
      <w:r w:rsidRPr="00A90F9A">
        <w:rPr>
          <w:rFonts w:ascii="宋体" w:eastAsia="宋体" w:hAnsi="宋体" w:cs="宋体"/>
          <w:color w:val="auto"/>
          <w:lang w:val="zh-CN" w:eastAsia="zh-CN" w:bidi="zh-CN"/>
        </w:rPr>
        <w:t>持续保险</w:t>
      </w:r>
    </w:p>
    <w:p w:rsidR="00F56E8C" w:rsidRPr="00A90F9A" w:rsidRDefault="007F3B75">
      <w:pPr>
        <w:pStyle w:val="Bodytext10"/>
        <w:spacing w:line="353" w:lineRule="exact"/>
        <w:ind w:firstLine="440"/>
        <w:jc w:val="both"/>
        <w:rPr>
          <w:color w:val="auto"/>
        </w:rPr>
      </w:pPr>
      <w:r w:rsidRPr="00A90F9A">
        <w:rPr>
          <w:color w:val="auto"/>
        </w:rPr>
        <w:lastRenderedPageBreak/>
        <w:t>承包人应与保险人保持联系，使保险人能够随时了解工程实施中的变动，并确保按保险合同条款要求持续保险。</w:t>
      </w:r>
    </w:p>
    <w:p w:rsidR="00F56E8C" w:rsidRPr="00A90F9A" w:rsidRDefault="007F3B75">
      <w:pPr>
        <w:pStyle w:val="Bodytext10"/>
        <w:spacing w:line="355" w:lineRule="exact"/>
        <w:ind w:firstLine="440"/>
        <w:jc w:val="both"/>
        <w:rPr>
          <w:color w:val="auto"/>
        </w:rPr>
      </w:pPr>
      <w:r w:rsidRPr="00A90F9A">
        <w:rPr>
          <w:rFonts w:ascii="Times New Roman" w:eastAsia="Times New Roman" w:hAnsi="Times New Roman" w:cs="Times New Roman"/>
          <w:color w:val="auto"/>
          <w:lang w:val="en-US" w:bidi="en-US"/>
        </w:rPr>
        <w:t>20.6.4</w:t>
      </w:r>
      <w:r w:rsidRPr="00A90F9A">
        <w:rPr>
          <w:color w:val="auto"/>
        </w:rPr>
        <w:t>保险金不足的补偿</w:t>
      </w:r>
    </w:p>
    <w:p w:rsidR="00F56E8C" w:rsidRPr="00A90F9A" w:rsidRDefault="007F3B75">
      <w:pPr>
        <w:pStyle w:val="Bodytext10"/>
        <w:spacing w:after="120" w:line="355" w:lineRule="exact"/>
        <w:ind w:firstLine="440"/>
        <w:jc w:val="both"/>
        <w:rPr>
          <w:color w:val="auto"/>
        </w:rPr>
      </w:pPr>
      <w:r w:rsidRPr="00A90F9A">
        <w:rPr>
          <w:color w:val="auto"/>
        </w:rPr>
        <w:t>保险金不足以补偿损失时，应由承包人和发包人各自负责补偿的范围和金额在专用合 同条款中约定。</w:t>
      </w:r>
    </w:p>
    <w:p w:rsidR="00F56E8C" w:rsidRPr="00A90F9A" w:rsidRDefault="007F3B75">
      <w:pPr>
        <w:pStyle w:val="Bodytext10"/>
        <w:ind w:firstLine="440"/>
        <w:jc w:val="both"/>
        <w:rPr>
          <w:color w:val="auto"/>
        </w:rPr>
      </w:pPr>
      <w:r w:rsidRPr="00A90F9A">
        <w:rPr>
          <w:rFonts w:ascii="Times New Roman" w:eastAsia="Times New Roman" w:hAnsi="Times New Roman" w:cs="Times New Roman"/>
          <w:color w:val="auto"/>
          <w:lang w:val="en-US" w:eastAsia="en-US" w:bidi="en-US"/>
        </w:rPr>
        <w:t xml:space="preserve">20. 6. </w:t>
      </w:r>
      <w:r w:rsidRPr="00A90F9A">
        <w:rPr>
          <w:rFonts w:ascii="Times New Roman" w:eastAsia="Times New Roman" w:hAnsi="Times New Roman" w:cs="Times New Roman"/>
          <w:color w:val="auto"/>
        </w:rPr>
        <w:t>5</w:t>
      </w:r>
      <w:r w:rsidRPr="00A90F9A">
        <w:rPr>
          <w:color w:val="auto"/>
        </w:rPr>
        <w:t>未按约定投保的补救</w:t>
      </w:r>
    </w:p>
    <w:p w:rsidR="00F56E8C" w:rsidRPr="00A90F9A" w:rsidRDefault="007F3B75">
      <w:pPr>
        <w:pStyle w:val="Bodytext10"/>
        <w:numPr>
          <w:ilvl w:val="0"/>
          <w:numId w:val="55"/>
        </w:numPr>
        <w:tabs>
          <w:tab w:val="left" w:pos="903"/>
        </w:tabs>
        <w:spacing w:line="352" w:lineRule="exact"/>
        <w:ind w:firstLine="440"/>
        <w:jc w:val="both"/>
        <w:rPr>
          <w:color w:val="auto"/>
        </w:rPr>
      </w:pPr>
      <w:bookmarkStart w:id="1652" w:name="bookmark1475"/>
      <w:bookmarkEnd w:id="1652"/>
      <w:r w:rsidRPr="00A90F9A">
        <w:rPr>
          <w:color w:val="auto"/>
        </w:rPr>
        <w:t>由于负有投保义务的一方当事人未按合同约定办理保险，或未能使保险持续有效的，另一方当事人可代为办理，所需费用由对方当事人承担。</w:t>
      </w:r>
    </w:p>
    <w:p w:rsidR="00F56E8C" w:rsidRPr="00A90F9A" w:rsidRDefault="007F3B75">
      <w:pPr>
        <w:pStyle w:val="Bodytext10"/>
        <w:numPr>
          <w:ilvl w:val="0"/>
          <w:numId w:val="55"/>
        </w:numPr>
        <w:tabs>
          <w:tab w:val="left" w:pos="915"/>
        </w:tabs>
        <w:spacing w:line="352" w:lineRule="exact"/>
        <w:ind w:firstLine="440"/>
        <w:jc w:val="both"/>
        <w:rPr>
          <w:color w:val="auto"/>
        </w:rPr>
      </w:pPr>
      <w:bookmarkStart w:id="1653" w:name="bookmark1476"/>
      <w:bookmarkEnd w:id="1653"/>
      <w:r w:rsidRPr="00A90F9A">
        <w:rPr>
          <w:color w:val="auto"/>
        </w:rPr>
        <w:t>由于负有投保义务的一方当事人未按合同约定办理某项保险，导致受益人未能得到保险人的赔偿，原应从该项保险得到的保险金应由负有投保义务的一方当事人支付。</w:t>
      </w:r>
    </w:p>
    <w:p w:rsidR="00F56E8C" w:rsidRPr="00A90F9A" w:rsidRDefault="007F3B75">
      <w:pPr>
        <w:pStyle w:val="Bodytext20"/>
        <w:spacing w:after="0" w:line="353" w:lineRule="exact"/>
        <w:jc w:val="both"/>
        <w:rPr>
          <w:color w:val="auto"/>
          <w:lang w:eastAsia="zh-CN"/>
        </w:rPr>
      </w:pPr>
      <w:r w:rsidRPr="00A90F9A">
        <w:rPr>
          <w:color w:val="auto"/>
          <w:lang w:eastAsia="zh-CN"/>
        </w:rPr>
        <w:t>20.6.6</w:t>
      </w:r>
      <w:r w:rsidRPr="00A90F9A">
        <w:rPr>
          <w:rFonts w:ascii="宋体" w:eastAsia="宋体" w:hAnsi="宋体" w:cs="宋体"/>
          <w:color w:val="auto"/>
          <w:lang w:val="zh-CN" w:eastAsia="zh-CN" w:bidi="zh-CN"/>
        </w:rPr>
        <w:t>报告义务</w:t>
      </w:r>
    </w:p>
    <w:p w:rsidR="00F56E8C" w:rsidRPr="00A90F9A" w:rsidRDefault="007F3B75">
      <w:pPr>
        <w:pStyle w:val="Bodytext10"/>
        <w:spacing w:after="120" w:line="353" w:lineRule="exact"/>
        <w:ind w:firstLine="420"/>
        <w:jc w:val="both"/>
        <w:rPr>
          <w:color w:val="auto"/>
        </w:rPr>
      </w:pPr>
      <w:r w:rsidRPr="00A90F9A">
        <w:rPr>
          <w:color w:val="auto"/>
        </w:rPr>
        <w:t>当保险事故发生时，投保人应按照保险单规定的条件和期限及时向保险人报告。</w:t>
      </w:r>
    </w:p>
    <w:p w:rsidR="00F56E8C" w:rsidRPr="00A90F9A" w:rsidRDefault="007F3B75">
      <w:pPr>
        <w:pStyle w:val="3"/>
        <w:rPr>
          <w:rFonts w:asciiTheme="majorEastAsia" w:eastAsiaTheme="majorEastAsia" w:hAnsiTheme="majorEastAsia"/>
          <w:color w:val="auto"/>
          <w:sz w:val="28"/>
          <w:szCs w:val="28"/>
          <w:lang w:eastAsia="zh-CN"/>
        </w:rPr>
      </w:pPr>
      <w:bookmarkStart w:id="1654" w:name="bookmark1477"/>
      <w:bookmarkStart w:id="1655" w:name="_Toc12103"/>
      <w:bookmarkStart w:id="1656" w:name="bookmark1478"/>
      <w:bookmarkStart w:id="1657" w:name="bookmark1479"/>
      <w:bookmarkStart w:id="1658" w:name="_Toc51061851"/>
      <w:r w:rsidRPr="00A90F9A">
        <w:rPr>
          <w:rFonts w:asciiTheme="majorEastAsia" w:eastAsiaTheme="majorEastAsia" w:hAnsiTheme="majorEastAsia"/>
          <w:color w:val="auto"/>
          <w:sz w:val="28"/>
          <w:szCs w:val="28"/>
          <w:lang w:eastAsia="zh-CN"/>
        </w:rPr>
        <w:t>20.7风险责任的转移</w:t>
      </w:r>
      <w:bookmarkEnd w:id="1654"/>
      <w:bookmarkEnd w:id="1655"/>
      <w:bookmarkEnd w:id="1656"/>
      <w:bookmarkEnd w:id="1657"/>
      <w:bookmarkEnd w:id="1658"/>
    </w:p>
    <w:p w:rsidR="00F56E8C" w:rsidRPr="00A90F9A" w:rsidRDefault="007F3B75">
      <w:pPr>
        <w:pStyle w:val="Bodytext10"/>
        <w:spacing w:after="260" w:line="353" w:lineRule="exact"/>
        <w:ind w:firstLine="440"/>
        <w:jc w:val="both"/>
        <w:rPr>
          <w:color w:val="auto"/>
        </w:rPr>
      </w:pPr>
      <w:r w:rsidRPr="00A90F9A">
        <w:rPr>
          <w:color w:val="auto"/>
        </w:rPr>
        <w:t>工程通过合同工程完工验收并移交给发包人后，原由承包人应承担的风险责任，以及保险的责任、权利和义务同时转移给发包人，但承包人在缺陷责任期(工程质量保修期) 前造成损失和损坏情形除外</w:t>
      </w:r>
      <w:r w:rsidRPr="00A90F9A">
        <w:rPr>
          <w:color w:val="auto"/>
          <w:lang w:val="en-US" w:bidi="en-US"/>
        </w:rPr>
        <w:t>。</w:t>
      </w:r>
    </w:p>
    <w:p w:rsidR="00F56E8C" w:rsidRPr="00A90F9A" w:rsidRDefault="007F3B75">
      <w:pPr>
        <w:pStyle w:val="2"/>
        <w:rPr>
          <w:color w:val="auto"/>
        </w:rPr>
      </w:pPr>
      <w:bookmarkStart w:id="1659" w:name="bookmark1482"/>
      <w:bookmarkStart w:id="1660" w:name="_Toc5879"/>
      <w:bookmarkStart w:id="1661" w:name="bookmark1481"/>
      <w:bookmarkStart w:id="1662" w:name="bookmark1480"/>
      <w:bookmarkStart w:id="1663" w:name="_Toc51061852"/>
      <w:r w:rsidRPr="00A90F9A">
        <w:rPr>
          <w:color w:val="auto"/>
        </w:rPr>
        <w:t>21.</w:t>
      </w:r>
      <w:r w:rsidRPr="00A90F9A">
        <w:rPr>
          <w:color w:val="auto"/>
        </w:rPr>
        <w:t>不可抗力</w:t>
      </w:r>
      <w:bookmarkEnd w:id="1659"/>
      <w:bookmarkEnd w:id="1660"/>
      <w:bookmarkEnd w:id="1661"/>
      <w:bookmarkEnd w:id="1662"/>
      <w:bookmarkEnd w:id="1663"/>
    </w:p>
    <w:p w:rsidR="00F56E8C" w:rsidRPr="00A90F9A" w:rsidRDefault="007F3B75">
      <w:pPr>
        <w:pStyle w:val="3"/>
        <w:rPr>
          <w:rFonts w:asciiTheme="majorEastAsia" w:eastAsiaTheme="majorEastAsia" w:hAnsiTheme="majorEastAsia"/>
          <w:color w:val="auto"/>
          <w:sz w:val="28"/>
          <w:szCs w:val="28"/>
          <w:lang w:eastAsia="zh-CN"/>
        </w:rPr>
      </w:pPr>
      <w:bookmarkStart w:id="1664" w:name="bookmark1485"/>
      <w:bookmarkStart w:id="1665" w:name="bookmark1483"/>
      <w:bookmarkStart w:id="1666" w:name="_Toc15722"/>
      <w:bookmarkStart w:id="1667" w:name="bookmark1484"/>
      <w:bookmarkStart w:id="1668" w:name="_Toc51061853"/>
      <w:r w:rsidRPr="00A90F9A">
        <w:rPr>
          <w:rFonts w:asciiTheme="majorEastAsia" w:eastAsiaTheme="majorEastAsia" w:hAnsiTheme="majorEastAsia"/>
          <w:color w:val="auto"/>
          <w:sz w:val="28"/>
          <w:szCs w:val="28"/>
          <w:lang w:eastAsia="zh-CN"/>
        </w:rPr>
        <w:t>21.1不可抗力的确认</w:t>
      </w:r>
      <w:bookmarkEnd w:id="1664"/>
      <w:bookmarkEnd w:id="1665"/>
      <w:bookmarkEnd w:id="1666"/>
      <w:bookmarkEnd w:id="1667"/>
      <w:bookmarkEnd w:id="1668"/>
    </w:p>
    <w:p w:rsidR="00F56E8C" w:rsidRPr="00A90F9A" w:rsidRDefault="007F3B75">
      <w:pPr>
        <w:pStyle w:val="Bodytext10"/>
        <w:spacing w:line="353" w:lineRule="exact"/>
        <w:ind w:firstLine="440"/>
        <w:jc w:val="both"/>
        <w:rPr>
          <w:color w:val="auto"/>
        </w:rPr>
      </w:pPr>
      <w:r w:rsidRPr="00A90F9A">
        <w:rPr>
          <w:rFonts w:ascii="Times New Roman" w:eastAsia="Times New Roman" w:hAnsi="Times New Roman" w:cs="Times New Roman"/>
          <w:color w:val="auto"/>
          <w:lang w:val="en-US" w:bidi="en-US"/>
        </w:rPr>
        <w:t>21.1.1</w:t>
      </w:r>
      <w:r w:rsidRPr="00A90F9A">
        <w:rPr>
          <w:color w:val="auto"/>
        </w:rPr>
        <w:t>不可抗力是指承包人和发包人在订立合同时不可预见，在工程施工过程中不可避免发生并不能克服的自然灾害和社会性突发事件，如地震、海啸、瘟疫、水灾、骚乱、 暴动、战争和专用合同条款约定的其他情形。</w:t>
      </w:r>
    </w:p>
    <w:p w:rsidR="00F56E8C" w:rsidRPr="00A90F9A" w:rsidRDefault="007F3B75">
      <w:pPr>
        <w:pStyle w:val="Bodytext10"/>
        <w:spacing w:after="120" w:line="353" w:lineRule="exact"/>
        <w:ind w:firstLine="440"/>
        <w:jc w:val="both"/>
        <w:rPr>
          <w:color w:val="auto"/>
        </w:rPr>
      </w:pPr>
      <w:r w:rsidRPr="00A90F9A">
        <w:rPr>
          <w:rFonts w:ascii="Times New Roman" w:eastAsia="Times New Roman" w:hAnsi="Times New Roman" w:cs="Times New Roman"/>
          <w:color w:val="auto"/>
          <w:lang w:val="en-US" w:bidi="en-US"/>
        </w:rPr>
        <w:t>21.1.2</w:t>
      </w:r>
      <w:r w:rsidRPr="00A90F9A">
        <w:rPr>
          <w:color w:val="auto"/>
        </w:rPr>
        <w:t>不可抗力发生后，发包人和承包人应及时认真统计所造成的损失，收集不可抗力造成损失的证据。合同双方对是否属于不可抗力或其损失的意见不一致的，由监理人按第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款商定或确定。发生争议时，按第</w:t>
      </w:r>
      <w:r w:rsidRPr="00A90F9A">
        <w:rPr>
          <w:rFonts w:ascii="Times New Roman" w:eastAsia="Times New Roman" w:hAnsi="Times New Roman" w:cs="Times New Roman"/>
          <w:color w:val="auto"/>
        </w:rPr>
        <w:t>24</w:t>
      </w:r>
      <w:r w:rsidRPr="00A90F9A">
        <w:rPr>
          <w:color w:val="auto"/>
        </w:rPr>
        <w:t>条的约定办理。</w:t>
      </w:r>
    </w:p>
    <w:p w:rsidR="00F56E8C" w:rsidRPr="00A90F9A" w:rsidRDefault="007F3B75">
      <w:pPr>
        <w:pStyle w:val="3"/>
        <w:rPr>
          <w:rFonts w:asciiTheme="majorEastAsia" w:eastAsiaTheme="majorEastAsia" w:hAnsiTheme="majorEastAsia"/>
          <w:color w:val="auto"/>
          <w:sz w:val="28"/>
          <w:szCs w:val="28"/>
          <w:lang w:eastAsia="zh-CN"/>
        </w:rPr>
      </w:pPr>
      <w:bookmarkStart w:id="1669" w:name="bookmark1487"/>
      <w:bookmarkStart w:id="1670" w:name="bookmark1486"/>
      <w:bookmarkStart w:id="1671" w:name="bookmark1488"/>
      <w:bookmarkStart w:id="1672" w:name="_Toc5372"/>
      <w:bookmarkStart w:id="1673" w:name="_Toc51061854"/>
      <w:r w:rsidRPr="00A90F9A">
        <w:rPr>
          <w:rFonts w:asciiTheme="majorEastAsia" w:eastAsiaTheme="majorEastAsia" w:hAnsiTheme="majorEastAsia"/>
          <w:color w:val="auto"/>
          <w:sz w:val="28"/>
          <w:szCs w:val="28"/>
          <w:lang w:eastAsia="zh-CN"/>
        </w:rPr>
        <w:t>21.2不可抗力的通知</w:t>
      </w:r>
      <w:bookmarkEnd w:id="1669"/>
      <w:bookmarkEnd w:id="1670"/>
      <w:bookmarkEnd w:id="1671"/>
      <w:bookmarkEnd w:id="1672"/>
      <w:bookmarkEnd w:id="1673"/>
    </w:p>
    <w:p w:rsidR="00F56E8C" w:rsidRPr="00A90F9A" w:rsidRDefault="007F3B75">
      <w:pPr>
        <w:pStyle w:val="Bodytext10"/>
        <w:spacing w:line="359" w:lineRule="exact"/>
        <w:ind w:firstLine="440"/>
        <w:jc w:val="both"/>
        <w:rPr>
          <w:color w:val="auto"/>
        </w:rPr>
      </w:pPr>
      <w:r w:rsidRPr="00A90F9A">
        <w:rPr>
          <w:rFonts w:ascii="Times New Roman" w:eastAsia="Times New Roman" w:hAnsi="Times New Roman" w:cs="Times New Roman"/>
          <w:color w:val="auto"/>
          <w:lang w:val="en-US" w:bidi="en-US"/>
        </w:rPr>
        <w:t>21.2.1</w:t>
      </w:r>
      <w:r w:rsidRPr="00A90F9A">
        <w:rPr>
          <w:color w:val="auto"/>
        </w:rPr>
        <w:t>合同一方当事人遇到不可抗力事件，使其履行合同义务受到阻碍时，应立即通知合同另一方当事人和监理人，书面说明不可抗力和受阻碍的详细情况，并提供必要的证明。</w:t>
      </w:r>
    </w:p>
    <w:p w:rsidR="00F56E8C" w:rsidRPr="00A90F9A" w:rsidRDefault="007F3B75">
      <w:pPr>
        <w:pStyle w:val="Bodytext10"/>
        <w:spacing w:after="240" w:line="361" w:lineRule="exact"/>
        <w:ind w:firstLine="440"/>
        <w:jc w:val="both"/>
        <w:rPr>
          <w:color w:val="auto"/>
        </w:rPr>
      </w:pPr>
      <w:r w:rsidRPr="00A90F9A">
        <w:rPr>
          <w:rFonts w:ascii="Times New Roman" w:eastAsia="Times New Roman" w:hAnsi="Times New Roman" w:cs="Times New Roman"/>
          <w:color w:val="auto"/>
          <w:lang w:val="en-US" w:bidi="en-US"/>
        </w:rPr>
        <w:t>21.2.2</w:t>
      </w:r>
      <w:r w:rsidRPr="00A90F9A">
        <w:rPr>
          <w:color w:val="auto"/>
        </w:rPr>
        <w:t>如不可抗力持续发生，合同一方当事人应及时向合同另一方当事人和监理人提交中间报告，说明不可抗力和履行合同受阻的情况，并于不可抗力事件结束后</w:t>
      </w:r>
      <w:r w:rsidRPr="00A90F9A">
        <w:rPr>
          <w:rFonts w:ascii="Times New Roman" w:eastAsia="Times New Roman" w:hAnsi="Times New Roman" w:cs="Times New Roman"/>
          <w:color w:val="auto"/>
        </w:rPr>
        <w:t>28</w:t>
      </w:r>
      <w:r w:rsidRPr="00A90F9A">
        <w:rPr>
          <w:color w:val="auto"/>
        </w:rPr>
        <w:t>天内提交最终报告及有关资料。</w:t>
      </w:r>
    </w:p>
    <w:p w:rsidR="00F56E8C" w:rsidRPr="00A90F9A" w:rsidRDefault="007F3B75">
      <w:pPr>
        <w:pStyle w:val="3"/>
        <w:rPr>
          <w:rFonts w:asciiTheme="majorEastAsia" w:eastAsiaTheme="majorEastAsia" w:hAnsiTheme="majorEastAsia"/>
          <w:color w:val="auto"/>
          <w:sz w:val="28"/>
          <w:szCs w:val="28"/>
          <w:lang w:eastAsia="zh-CN"/>
        </w:rPr>
      </w:pPr>
      <w:bookmarkStart w:id="1674" w:name="bookmark1491"/>
      <w:bookmarkStart w:id="1675" w:name="bookmark1489"/>
      <w:bookmarkStart w:id="1676" w:name="_Toc17208"/>
      <w:bookmarkStart w:id="1677" w:name="bookmark1490"/>
      <w:bookmarkStart w:id="1678" w:name="_Toc51061855"/>
      <w:r w:rsidRPr="00A90F9A">
        <w:rPr>
          <w:rFonts w:asciiTheme="majorEastAsia" w:eastAsiaTheme="majorEastAsia" w:hAnsiTheme="majorEastAsia"/>
          <w:color w:val="auto"/>
          <w:sz w:val="28"/>
          <w:szCs w:val="28"/>
          <w:lang w:eastAsia="zh-CN"/>
        </w:rPr>
        <w:t>21.3不可抗力后果及其处理</w:t>
      </w:r>
      <w:bookmarkEnd w:id="1674"/>
      <w:bookmarkEnd w:id="1675"/>
      <w:bookmarkEnd w:id="1676"/>
      <w:bookmarkEnd w:id="1677"/>
      <w:bookmarkEnd w:id="1678"/>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21.3.1</w:t>
      </w:r>
      <w:r w:rsidRPr="00A90F9A">
        <w:rPr>
          <w:color w:val="auto"/>
        </w:rPr>
        <w:t>不可抗力造成损害的责任</w:t>
      </w:r>
    </w:p>
    <w:p w:rsidR="00F56E8C" w:rsidRPr="00A90F9A" w:rsidRDefault="007F3B75">
      <w:pPr>
        <w:pStyle w:val="Bodytext10"/>
        <w:spacing w:line="349" w:lineRule="exact"/>
        <w:ind w:firstLine="440"/>
        <w:jc w:val="both"/>
        <w:rPr>
          <w:color w:val="auto"/>
        </w:rPr>
      </w:pPr>
      <w:r w:rsidRPr="00A90F9A">
        <w:rPr>
          <w:color w:val="auto"/>
        </w:rPr>
        <w:lastRenderedPageBreak/>
        <w:t>除专用合同条款另有约定外，不可抗力导致的人员伤亡、财产损失、费用增加和(或) 工期延误等后果，由合同双方按以下原则承担：</w:t>
      </w:r>
    </w:p>
    <w:p w:rsidR="00F56E8C" w:rsidRPr="00A90F9A" w:rsidRDefault="007F3B75">
      <w:pPr>
        <w:pStyle w:val="Bodytext10"/>
        <w:numPr>
          <w:ilvl w:val="0"/>
          <w:numId w:val="56"/>
        </w:numPr>
        <w:tabs>
          <w:tab w:val="left" w:pos="903"/>
        </w:tabs>
        <w:spacing w:line="349" w:lineRule="exact"/>
        <w:ind w:firstLine="440"/>
        <w:jc w:val="both"/>
        <w:rPr>
          <w:color w:val="auto"/>
        </w:rPr>
      </w:pPr>
      <w:bookmarkStart w:id="1679" w:name="bookmark1492"/>
      <w:bookmarkEnd w:id="1679"/>
      <w:r w:rsidRPr="00A90F9A">
        <w:rPr>
          <w:color w:val="auto"/>
        </w:rPr>
        <w:t>永久工程，包括已运至施工场地的材料和工程设备的损害，以及因工程损害造成的第三者人员伤亡和财产损失由发包人承担；</w:t>
      </w:r>
    </w:p>
    <w:p w:rsidR="00F56E8C" w:rsidRPr="00A90F9A" w:rsidRDefault="007F3B75">
      <w:pPr>
        <w:pStyle w:val="Bodytext10"/>
        <w:numPr>
          <w:ilvl w:val="0"/>
          <w:numId w:val="56"/>
        </w:numPr>
        <w:tabs>
          <w:tab w:val="left" w:pos="923"/>
        </w:tabs>
        <w:spacing w:line="349" w:lineRule="exact"/>
        <w:ind w:firstLine="440"/>
        <w:jc w:val="both"/>
        <w:rPr>
          <w:color w:val="auto"/>
        </w:rPr>
      </w:pPr>
      <w:bookmarkStart w:id="1680" w:name="bookmark1493"/>
      <w:bookmarkEnd w:id="1680"/>
      <w:r w:rsidRPr="00A90F9A">
        <w:rPr>
          <w:color w:val="auto"/>
        </w:rPr>
        <w:t>承包人设备的损坏由承包人承担；</w:t>
      </w:r>
    </w:p>
    <w:p w:rsidR="00F56E8C" w:rsidRPr="00A90F9A" w:rsidRDefault="007F3B75">
      <w:pPr>
        <w:pStyle w:val="Bodytext10"/>
        <w:numPr>
          <w:ilvl w:val="0"/>
          <w:numId w:val="56"/>
        </w:numPr>
        <w:tabs>
          <w:tab w:val="left" w:pos="923"/>
        </w:tabs>
        <w:spacing w:line="362" w:lineRule="exact"/>
        <w:ind w:firstLine="440"/>
        <w:jc w:val="both"/>
        <w:rPr>
          <w:color w:val="auto"/>
        </w:rPr>
      </w:pPr>
      <w:bookmarkStart w:id="1681" w:name="bookmark1494"/>
      <w:bookmarkEnd w:id="1681"/>
      <w:r w:rsidRPr="00A90F9A">
        <w:rPr>
          <w:color w:val="auto"/>
        </w:rPr>
        <w:t>发包人和承包人各自承担其人员伤亡和其他财产损失及其相关费用；</w:t>
      </w:r>
    </w:p>
    <w:p w:rsidR="00F56E8C" w:rsidRPr="00A90F9A" w:rsidRDefault="007F3B75">
      <w:pPr>
        <w:pStyle w:val="Bodytext10"/>
        <w:numPr>
          <w:ilvl w:val="0"/>
          <w:numId w:val="56"/>
        </w:numPr>
        <w:tabs>
          <w:tab w:val="left" w:pos="915"/>
        </w:tabs>
        <w:spacing w:line="362" w:lineRule="exact"/>
        <w:ind w:firstLine="440"/>
        <w:jc w:val="both"/>
        <w:rPr>
          <w:color w:val="auto"/>
        </w:rPr>
      </w:pPr>
      <w:bookmarkStart w:id="1682" w:name="bookmark1495"/>
      <w:bookmarkEnd w:id="1682"/>
      <w:r w:rsidRPr="00A90F9A">
        <w:rPr>
          <w:color w:val="auto"/>
        </w:rPr>
        <w:t>承包人的停工损失由承包人承担，但停工期间应监理人要求照管工程和清理、修复工程的金额由发包人承担；</w:t>
      </w:r>
    </w:p>
    <w:p w:rsidR="00F56E8C" w:rsidRPr="00A90F9A" w:rsidRDefault="007F3B75">
      <w:pPr>
        <w:pStyle w:val="Bodytext10"/>
        <w:numPr>
          <w:ilvl w:val="0"/>
          <w:numId w:val="56"/>
        </w:numPr>
        <w:tabs>
          <w:tab w:val="left" w:pos="920"/>
        </w:tabs>
        <w:spacing w:line="362" w:lineRule="exact"/>
        <w:ind w:firstLine="440"/>
        <w:jc w:val="both"/>
        <w:rPr>
          <w:color w:val="auto"/>
        </w:rPr>
      </w:pPr>
      <w:bookmarkStart w:id="1683" w:name="bookmark1496"/>
      <w:bookmarkEnd w:id="1683"/>
      <w:r w:rsidRPr="00A90F9A">
        <w:rPr>
          <w:color w:val="auto"/>
        </w:rPr>
        <w:t>不能按期竣工的，应合理延长工期，承包人不需支付逾期竣工违约金。发包人要求赶工的，承包人应采取赶工措施，赶工费用由发包人承担。</w:t>
      </w:r>
    </w:p>
    <w:p w:rsidR="00F56E8C" w:rsidRPr="00A90F9A" w:rsidRDefault="007F3B75">
      <w:pPr>
        <w:pStyle w:val="Bodytext10"/>
        <w:spacing w:line="362" w:lineRule="exact"/>
        <w:ind w:firstLine="440"/>
        <w:jc w:val="both"/>
        <w:rPr>
          <w:color w:val="auto"/>
        </w:rPr>
      </w:pPr>
      <w:r w:rsidRPr="00A90F9A">
        <w:rPr>
          <w:rFonts w:ascii="Times New Roman" w:eastAsia="Times New Roman" w:hAnsi="Times New Roman" w:cs="Times New Roman"/>
          <w:color w:val="auto"/>
          <w:lang w:val="en-US" w:bidi="en-US"/>
        </w:rPr>
        <w:t>21.3.2</w:t>
      </w:r>
      <w:r w:rsidRPr="00A90F9A">
        <w:rPr>
          <w:color w:val="auto"/>
        </w:rPr>
        <w:t>延迟履行期间发生的不可抗力</w:t>
      </w:r>
    </w:p>
    <w:p w:rsidR="00F56E8C" w:rsidRPr="00A90F9A" w:rsidRDefault="007F3B75">
      <w:pPr>
        <w:pStyle w:val="Bodytext10"/>
        <w:spacing w:line="362" w:lineRule="exact"/>
        <w:ind w:firstLine="440"/>
        <w:jc w:val="both"/>
        <w:rPr>
          <w:color w:val="auto"/>
        </w:rPr>
      </w:pPr>
      <w:r w:rsidRPr="00A90F9A">
        <w:rPr>
          <w:color w:val="auto"/>
        </w:rPr>
        <w:t>合同一方当事人延迟履行，在延迟履行期间发生不可抗力的，不免除其责任。</w:t>
      </w:r>
    </w:p>
    <w:p w:rsidR="00F56E8C" w:rsidRPr="00A90F9A" w:rsidRDefault="007F3B75">
      <w:pPr>
        <w:pStyle w:val="Bodytext10"/>
        <w:spacing w:line="358" w:lineRule="exact"/>
        <w:ind w:firstLine="440"/>
        <w:jc w:val="both"/>
        <w:outlineLvl w:val="0"/>
        <w:rPr>
          <w:color w:val="auto"/>
        </w:rPr>
      </w:pPr>
      <w:bookmarkStart w:id="1684" w:name="_Toc51061856"/>
      <w:r w:rsidRPr="00A90F9A">
        <w:rPr>
          <w:rFonts w:ascii="Times New Roman" w:eastAsia="Times New Roman" w:hAnsi="Times New Roman" w:cs="Times New Roman"/>
          <w:color w:val="auto"/>
          <w:lang w:val="en-US" w:bidi="en-US"/>
        </w:rPr>
        <w:t>21.3.3</w:t>
      </w:r>
      <w:r w:rsidRPr="00A90F9A">
        <w:rPr>
          <w:color w:val="auto"/>
        </w:rPr>
        <w:t>避免和减少不可抗力损失</w:t>
      </w:r>
      <w:bookmarkEnd w:id="1684"/>
    </w:p>
    <w:p w:rsidR="00F56E8C" w:rsidRPr="00A90F9A" w:rsidRDefault="007F3B75">
      <w:pPr>
        <w:pStyle w:val="Bodytext10"/>
        <w:spacing w:line="358" w:lineRule="exact"/>
        <w:ind w:firstLine="440"/>
        <w:jc w:val="both"/>
        <w:rPr>
          <w:color w:val="auto"/>
        </w:rPr>
      </w:pPr>
      <w:r w:rsidRPr="00A90F9A">
        <w:rPr>
          <w:color w:val="auto"/>
        </w:rPr>
        <w:t>不可抗力发生后，发包人和承包人均应采取措施尽量避免和减少损失的扩大，任何一 方没有采取有效措施导致损失扩大的，应对扩大的损失承担责任。</w:t>
      </w:r>
    </w:p>
    <w:p w:rsidR="00F56E8C" w:rsidRPr="00A90F9A" w:rsidRDefault="007F3B75">
      <w:pPr>
        <w:pStyle w:val="Bodytext10"/>
        <w:spacing w:line="362" w:lineRule="exact"/>
        <w:ind w:firstLine="440"/>
        <w:jc w:val="both"/>
        <w:outlineLvl w:val="0"/>
        <w:rPr>
          <w:color w:val="auto"/>
        </w:rPr>
      </w:pPr>
      <w:bookmarkStart w:id="1685" w:name="_Toc51061857"/>
      <w:r w:rsidRPr="00A90F9A">
        <w:rPr>
          <w:rFonts w:ascii="Times New Roman" w:eastAsia="Times New Roman" w:hAnsi="Times New Roman" w:cs="Times New Roman"/>
          <w:color w:val="auto"/>
          <w:lang w:val="en-US" w:bidi="en-US"/>
        </w:rPr>
        <w:t>21.3.4</w:t>
      </w:r>
      <w:r w:rsidRPr="00A90F9A">
        <w:rPr>
          <w:color w:val="auto"/>
        </w:rPr>
        <w:t>因不可抗力解除合同</w:t>
      </w:r>
      <w:bookmarkEnd w:id="1685"/>
    </w:p>
    <w:p w:rsidR="00F56E8C" w:rsidRPr="00A90F9A" w:rsidRDefault="007F3B75">
      <w:pPr>
        <w:pStyle w:val="Bodytext10"/>
        <w:spacing w:after="280" w:line="349" w:lineRule="exact"/>
        <w:ind w:firstLine="440"/>
        <w:jc w:val="both"/>
        <w:rPr>
          <w:color w:val="auto"/>
        </w:rPr>
      </w:pPr>
      <w:r w:rsidRPr="00A90F9A">
        <w:rPr>
          <w:color w:val="auto"/>
        </w:rPr>
        <w:t>合同一方当事人因不可抗力不能履行合同的，应当及时通知对方解除合同。合同解除后，承包人应按照第</w:t>
      </w:r>
      <w:r w:rsidRPr="00A90F9A">
        <w:rPr>
          <w:rFonts w:ascii="Times New Roman" w:eastAsia="Times New Roman" w:hAnsi="Times New Roman" w:cs="Times New Roman"/>
          <w:color w:val="auto"/>
          <w:lang w:val="en-US" w:bidi="en-US"/>
        </w:rPr>
        <w:t>22.2.5</w:t>
      </w:r>
      <w:r w:rsidRPr="00A90F9A">
        <w:rPr>
          <w:color w:val="auto"/>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sidRPr="00A90F9A">
        <w:rPr>
          <w:rFonts w:ascii="Times New Roman" w:eastAsia="Times New Roman" w:hAnsi="Times New Roman" w:cs="Times New Roman"/>
          <w:color w:val="auto"/>
          <w:lang w:val="en-US" w:bidi="en-US"/>
        </w:rPr>
        <w:t>22. 2.4</w:t>
      </w:r>
      <w:r w:rsidRPr="00A90F9A">
        <w:rPr>
          <w:color w:val="auto"/>
        </w:rPr>
        <w:t>项约定，由监理人按第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w:t>
      </w:r>
    </w:p>
    <w:p w:rsidR="00F56E8C" w:rsidRPr="00A90F9A" w:rsidRDefault="007F3B75">
      <w:pPr>
        <w:pStyle w:val="2"/>
        <w:rPr>
          <w:color w:val="auto"/>
        </w:rPr>
      </w:pPr>
      <w:bookmarkStart w:id="1686" w:name="bookmark1499"/>
      <w:bookmarkStart w:id="1687" w:name="_Toc6299"/>
      <w:bookmarkStart w:id="1688" w:name="_Toc51061858"/>
      <w:bookmarkStart w:id="1689" w:name="bookmark1497"/>
      <w:bookmarkStart w:id="1690" w:name="bookmark1498"/>
      <w:r w:rsidRPr="00A90F9A">
        <w:rPr>
          <w:color w:val="auto"/>
        </w:rPr>
        <w:t>22.</w:t>
      </w:r>
      <w:r w:rsidRPr="00A90F9A">
        <w:rPr>
          <w:color w:val="auto"/>
        </w:rPr>
        <w:t>违约</w:t>
      </w:r>
      <w:bookmarkEnd w:id="1686"/>
      <w:bookmarkEnd w:id="1687"/>
      <w:bookmarkEnd w:id="1688"/>
    </w:p>
    <w:p w:rsidR="00F56E8C" w:rsidRPr="00A90F9A" w:rsidRDefault="007F3B75">
      <w:pPr>
        <w:pStyle w:val="3"/>
        <w:rPr>
          <w:rFonts w:asciiTheme="majorEastAsia" w:eastAsiaTheme="majorEastAsia" w:hAnsiTheme="majorEastAsia"/>
          <w:color w:val="auto"/>
          <w:sz w:val="28"/>
          <w:szCs w:val="28"/>
          <w:lang w:eastAsia="zh-CN"/>
        </w:rPr>
      </w:pPr>
      <w:bookmarkStart w:id="1691" w:name="bookmark1500"/>
      <w:bookmarkStart w:id="1692" w:name="_Toc15198"/>
      <w:bookmarkStart w:id="1693" w:name="_Toc51061859"/>
      <w:r w:rsidRPr="00A90F9A">
        <w:rPr>
          <w:rFonts w:asciiTheme="majorEastAsia" w:eastAsiaTheme="majorEastAsia" w:hAnsiTheme="majorEastAsia"/>
          <w:color w:val="auto"/>
          <w:sz w:val="28"/>
          <w:szCs w:val="28"/>
          <w:lang w:eastAsia="zh-CN"/>
        </w:rPr>
        <w:t>22.1承包人违约</w:t>
      </w:r>
      <w:bookmarkEnd w:id="1689"/>
      <w:bookmarkEnd w:id="1690"/>
      <w:bookmarkEnd w:id="1691"/>
      <w:bookmarkEnd w:id="1692"/>
      <w:bookmarkEnd w:id="1693"/>
    </w:p>
    <w:p w:rsidR="00F56E8C" w:rsidRPr="00A90F9A" w:rsidRDefault="007F3B75">
      <w:pPr>
        <w:pStyle w:val="Bodytext10"/>
        <w:spacing w:line="379" w:lineRule="auto"/>
        <w:ind w:firstLine="420"/>
        <w:jc w:val="both"/>
        <w:rPr>
          <w:color w:val="auto"/>
        </w:rPr>
      </w:pPr>
      <w:r w:rsidRPr="00A90F9A">
        <w:rPr>
          <w:rFonts w:ascii="Times New Roman" w:eastAsia="Times New Roman" w:hAnsi="Times New Roman" w:cs="Times New Roman"/>
          <w:color w:val="auto"/>
          <w:lang w:val="en-US" w:bidi="en-US"/>
        </w:rPr>
        <w:t>22.1.1</w:t>
      </w:r>
      <w:r w:rsidRPr="00A90F9A">
        <w:rPr>
          <w:color w:val="auto"/>
        </w:rPr>
        <w:t>承包人违约的情形</w:t>
      </w:r>
    </w:p>
    <w:p w:rsidR="00F56E8C" w:rsidRPr="00A90F9A" w:rsidRDefault="007F3B75">
      <w:pPr>
        <w:pStyle w:val="Bodytext10"/>
        <w:spacing w:line="362" w:lineRule="exact"/>
        <w:ind w:firstLine="420"/>
        <w:jc w:val="both"/>
        <w:rPr>
          <w:color w:val="auto"/>
        </w:rPr>
      </w:pPr>
      <w:r w:rsidRPr="00A90F9A">
        <w:rPr>
          <w:color w:val="auto"/>
        </w:rPr>
        <w:t>在履行合同过程中发生的下列情况属承包人违约：</w:t>
      </w:r>
    </w:p>
    <w:p w:rsidR="00F56E8C" w:rsidRPr="00A90F9A" w:rsidRDefault="007F3B75">
      <w:pPr>
        <w:pStyle w:val="Bodytext10"/>
        <w:numPr>
          <w:ilvl w:val="0"/>
          <w:numId w:val="57"/>
        </w:numPr>
        <w:tabs>
          <w:tab w:val="left" w:pos="920"/>
        </w:tabs>
        <w:spacing w:line="379" w:lineRule="exact"/>
        <w:ind w:firstLine="440"/>
        <w:jc w:val="both"/>
        <w:rPr>
          <w:color w:val="auto"/>
        </w:rPr>
      </w:pPr>
      <w:bookmarkStart w:id="1694" w:name="bookmark1501"/>
      <w:bookmarkEnd w:id="1694"/>
      <w:r w:rsidRPr="00A90F9A">
        <w:rPr>
          <w:color w:val="auto"/>
        </w:rPr>
        <w:t>承包人违反第</w:t>
      </w:r>
      <w:r w:rsidRPr="00A90F9A">
        <w:rPr>
          <w:rFonts w:ascii="Times New Roman" w:eastAsia="Times New Roman" w:hAnsi="Times New Roman" w:cs="Times New Roman"/>
          <w:color w:val="auto"/>
          <w:lang w:val="en-US" w:bidi="en-US"/>
        </w:rPr>
        <w:t>1.8</w:t>
      </w:r>
      <w:r w:rsidRPr="00A90F9A">
        <w:rPr>
          <w:color w:val="auto"/>
        </w:rPr>
        <w:t>款或第</w:t>
      </w:r>
      <w:r w:rsidRPr="00A90F9A">
        <w:rPr>
          <w:rFonts w:ascii="Times New Roman" w:eastAsia="Times New Roman" w:hAnsi="Times New Roman" w:cs="Times New Roman"/>
          <w:color w:val="auto"/>
          <w:lang w:val="en-US" w:bidi="en-US"/>
        </w:rPr>
        <w:t xml:space="preserve">4. </w:t>
      </w:r>
      <w:r w:rsidRPr="00A90F9A">
        <w:rPr>
          <w:rFonts w:ascii="Times New Roman" w:eastAsia="Times New Roman" w:hAnsi="Times New Roman" w:cs="Times New Roman"/>
          <w:color w:val="auto"/>
        </w:rPr>
        <w:t>3</w:t>
      </w:r>
      <w:r w:rsidRPr="00A90F9A">
        <w:rPr>
          <w:color w:val="auto"/>
        </w:rPr>
        <w:t>款的约定，私自将合同的全部或部分权利转让给其他人，或私自将合同的全部或部分义务转移给其他人；</w:t>
      </w:r>
    </w:p>
    <w:p w:rsidR="00F56E8C" w:rsidRPr="00A90F9A" w:rsidRDefault="007F3B75">
      <w:pPr>
        <w:pStyle w:val="Bodytext10"/>
        <w:numPr>
          <w:ilvl w:val="0"/>
          <w:numId w:val="57"/>
        </w:numPr>
        <w:tabs>
          <w:tab w:val="left" w:pos="920"/>
        </w:tabs>
        <w:spacing w:line="377" w:lineRule="exact"/>
        <w:ind w:firstLine="440"/>
        <w:jc w:val="both"/>
        <w:rPr>
          <w:color w:val="auto"/>
        </w:rPr>
      </w:pPr>
      <w:bookmarkStart w:id="1695" w:name="bookmark1502"/>
      <w:bookmarkEnd w:id="1695"/>
      <w:r w:rsidRPr="00A90F9A">
        <w:rPr>
          <w:color w:val="auto"/>
        </w:rPr>
        <w:t>承包人违反第</w:t>
      </w:r>
      <w:r w:rsidRPr="00A90F9A">
        <w:rPr>
          <w:rFonts w:ascii="Times New Roman" w:eastAsia="Times New Roman" w:hAnsi="Times New Roman" w:cs="Times New Roman"/>
          <w:color w:val="auto"/>
          <w:lang w:val="en-US" w:bidi="en-US"/>
        </w:rPr>
        <w:t xml:space="preserve">5. </w:t>
      </w:r>
      <w:r w:rsidRPr="00A90F9A">
        <w:rPr>
          <w:rFonts w:ascii="Times New Roman" w:eastAsia="Times New Roman" w:hAnsi="Times New Roman" w:cs="Times New Roman"/>
          <w:color w:val="auto"/>
        </w:rPr>
        <w:t>3</w:t>
      </w:r>
      <w:r w:rsidRPr="00A90F9A">
        <w:rPr>
          <w:color w:val="auto"/>
        </w:rPr>
        <w:t>款或第</w:t>
      </w:r>
      <w:r w:rsidRPr="00A90F9A">
        <w:rPr>
          <w:rFonts w:ascii="Times New Roman" w:eastAsia="Times New Roman" w:hAnsi="Times New Roman" w:cs="Times New Roman"/>
          <w:color w:val="auto"/>
          <w:lang w:val="en-US" w:bidi="en-US"/>
        </w:rPr>
        <w:t xml:space="preserve">6. </w:t>
      </w:r>
      <w:r w:rsidRPr="00A90F9A">
        <w:rPr>
          <w:rFonts w:ascii="Times New Roman" w:eastAsia="Times New Roman" w:hAnsi="Times New Roman" w:cs="Times New Roman"/>
          <w:color w:val="auto"/>
        </w:rPr>
        <w:t>4</w:t>
      </w:r>
      <w:r w:rsidRPr="00A90F9A">
        <w:rPr>
          <w:color w:val="auto"/>
        </w:rPr>
        <w:t>款的约定，未经监理人批准，私自将已按合同约定进入施工场地的施工设备、临时设施或材料撤离施工场地；</w:t>
      </w:r>
    </w:p>
    <w:p w:rsidR="00F56E8C" w:rsidRPr="00A90F9A" w:rsidRDefault="007F3B75">
      <w:pPr>
        <w:pStyle w:val="Bodytext10"/>
        <w:numPr>
          <w:ilvl w:val="0"/>
          <w:numId w:val="57"/>
        </w:numPr>
        <w:tabs>
          <w:tab w:val="left" w:pos="922"/>
        </w:tabs>
        <w:spacing w:line="379" w:lineRule="exact"/>
        <w:ind w:firstLine="440"/>
        <w:jc w:val="both"/>
        <w:rPr>
          <w:color w:val="auto"/>
        </w:rPr>
      </w:pPr>
      <w:bookmarkStart w:id="1696" w:name="bookmark1503"/>
      <w:bookmarkEnd w:id="1696"/>
      <w:r w:rsidRPr="00A90F9A">
        <w:rPr>
          <w:color w:val="auto"/>
        </w:rPr>
        <w:t>承包人违反第</w:t>
      </w:r>
      <w:r w:rsidRPr="00A90F9A">
        <w:rPr>
          <w:rFonts w:ascii="Times New Roman" w:eastAsia="Times New Roman" w:hAnsi="Times New Roman" w:cs="Times New Roman"/>
          <w:color w:val="auto"/>
          <w:lang w:val="en-US" w:bidi="en-US"/>
        </w:rPr>
        <w:t xml:space="preserve">5. </w:t>
      </w:r>
      <w:r w:rsidRPr="00A90F9A">
        <w:rPr>
          <w:rFonts w:ascii="Times New Roman" w:eastAsia="Times New Roman" w:hAnsi="Times New Roman" w:cs="Times New Roman"/>
          <w:color w:val="auto"/>
        </w:rPr>
        <w:t>4</w:t>
      </w:r>
      <w:r w:rsidRPr="00A90F9A">
        <w:rPr>
          <w:color w:val="auto"/>
        </w:rPr>
        <w:t>款的约定使用了不合格材料或工程设备，工程质量达不到标准要求，又拒绝清除不合格工程；</w:t>
      </w:r>
    </w:p>
    <w:p w:rsidR="00F56E8C" w:rsidRPr="00A90F9A" w:rsidRDefault="007F3B75">
      <w:pPr>
        <w:pStyle w:val="Bodytext10"/>
        <w:numPr>
          <w:ilvl w:val="0"/>
          <w:numId w:val="57"/>
        </w:numPr>
        <w:tabs>
          <w:tab w:val="left" w:pos="922"/>
        </w:tabs>
        <w:spacing w:line="365" w:lineRule="exact"/>
        <w:ind w:firstLine="440"/>
        <w:jc w:val="both"/>
        <w:rPr>
          <w:color w:val="auto"/>
        </w:rPr>
      </w:pPr>
      <w:bookmarkStart w:id="1697" w:name="bookmark1504"/>
      <w:bookmarkEnd w:id="1697"/>
      <w:r w:rsidRPr="00A90F9A">
        <w:rPr>
          <w:color w:val="auto"/>
        </w:rPr>
        <w:t>承包人未能按合同进度计划及时完成合同约定的工作，已造成或预期造成工期延误；</w:t>
      </w:r>
    </w:p>
    <w:p w:rsidR="00F56E8C" w:rsidRPr="00A90F9A" w:rsidRDefault="007F3B75">
      <w:pPr>
        <w:pStyle w:val="Bodytext10"/>
        <w:numPr>
          <w:ilvl w:val="0"/>
          <w:numId w:val="57"/>
        </w:numPr>
        <w:tabs>
          <w:tab w:val="left" w:pos="922"/>
        </w:tabs>
        <w:spacing w:line="362" w:lineRule="exact"/>
        <w:ind w:firstLine="440"/>
        <w:jc w:val="both"/>
        <w:rPr>
          <w:color w:val="auto"/>
        </w:rPr>
      </w:pPr>
      <w:bookmarkStart w:id="1698" w:name="bookmark1505"/>
      <w:bookmarkEnd w:id="1698"/>
      <w:r w:rsidRPr="00A90F9A">
        <w:rPr>
          <w:color w:val="auto"/>
        </w:rPr>
        <w:t>承包人在缺陷责任期(工程质量保修期)内，未能对合同工程完工验收鉴定书中所列的缺陷清单的内容或缺陷责任期(工程质量保修期)内发生的缺陷进行修复，而又拒绝按监理人指示再进行修补；</w:t>
      </w:r>
    </w:p>
    <w:p w:rsidR="00F56E8C" w:rsidRPr="00A90F9A" w:rsidRDefault="007F3B75">
      <w:pPr>
        <w:pStyle w:val="Bodytext10"/>
        <w:numPr>
          <w:ilvl w:val="0"/>
          <w:numId w:val="57"/>
        </w:numPr>
        <w:tabs>
          <w:tab w:val="left" w:pos="903"/>
        </w:tabs>
        <w:spacing w:line="349" w:lineRule="exact"/>
        <w:ind w:firstLine="420"/>
        <w:jc w:val="both"/>
        <w:rPr>
          <w:color w:val="auto"/>
        </w:rPr>
      </w:pPr>
      <w:bookmarkStart w:id="1699" w:name="bookmark1506"/>
      <w:bookmarkEnd w:id="1699"/>
      <w:r w:rsidRPr="00A90F9A">
        <w:rPr>
          <w:color w:val="auto"/>
        </w:rPr>
        <w:lastRenderedPageBreak/>
        <w:t>承包人无法继续履行或明确表示不履行或实质上已停止履行合同；</w:t>
      </w:r>
    </w:p>
    <w:p w:rsidR="00F56E8C" w:rsidRPr="00A90F9A" w:rsidRDefault="007F3B75">
      <w:pPr>
        <w:pStyle w:val="Bodytext10"/>
        <w:numPr>
          <w:ilvl w:val="0"/>
          <w:numId w:val="57"/>
        </w:numPr>
        <w:tabs>
          <w:tab w:val="left" w:pos="903"/>
        </w:tabs>
        <w:spacing w:line="349" w:lineRule="exact"/>
        <w:ind w:firstLine="420"/>
        <w:jc w:val="both"/>
        <w:rPr>
          <w:color w:val="auto"/>
        </w:rPr>
      </w:pPr>
      <w:bookmarkStart w:id="1700" w:name="bookmark1507"/>
      <w:bookmarkEnd w:id="1700"/>
      <w:r w:rsidRPr="00A90F9A">
        <w:rPr>
          <w:color w:val="auto"/>
        </w:rPr>
        <w:t>承包人不按合同约定履行义务的其他情况。</w:t>
      </w:r>
    </w:p>
    <w:p w:rsidR="00F56E8C" w:rsidRPr="00A90F9A" w:rsidRDefault="007F3B75">
      <w:pPr>
        <w:pStyle w:val="Bodytext10"/>
        <w:spacing w:line="349" w:lineRule="exact"/>
        <w:ind w:firstLine="420"/>
        <w:jc w:val="both"/>
        <w:rPr>
          <w:color w:val="auto"/>
        </w:rPr>
      </w:pPr>
      <w:r w:rsidRPr="00A90F9A">
        <w:rPr>
          <w:rFonts w:ascii="Times New Roman" w:eastAsia="Times New Roman" w:hAnsi="Times New Roman" w:cs="Times New Roman"/>
          <w:color w:val="auto"/>
          <w:lang w:val="en-US" w:eastAsia="en-US" w:bidi="en-US"/>
        </w:rPr>
        <w:t>22.1.2</w:t>
      </w:r>
      <w:r w:rsidRPr="00A90F9A">
        <w:rPr>
          <w:color w:val="auto"/>
        </w:rPr>
        <w:t>对承包人违约的处理</w:t>
      </w:r>
    </w:p>
    <w:p w:rsidR="00F56E8C" w:rsidRPr="00A90F9A" w:rsidRDefault="007F3B75">
      <w:pPr>
        <w:pStyle w:val="Bodytext10"/>
        <w:numPr>
          <w:ilvl w:val="0"/>
          <w:numId w:val="58"/>
        </w:numPr>
        <w:tabs>
          <w:tab w:val="left" w:pos="922"/>
        </w:tabs>
        <w:spacing w:line="349" w:lineRule="exact"/>
        <w:ind w:firstLine="440"/>
        <w:jc w:val="both"/>
        <w:rPr>
          <w:color w:val="auto"/>
        </w:rPr>
      </w:pPr>
      <w:bookmarkStart w:id="1701" w:name="bookmark1508"/>
      <w:bookmarkEnd w:id="1701"/>
      <w:r w:rsidRPr="00A90F9A">
        <w:rPr>
          <w:color w:val="auto"/>
        </w:rPr>
        <w:t>承包人发生第</w:t>
      </w:r>
      <w:r w:rsidRPr="00A90F9A">
        <w:rPr>
          <w:rFonts w:ascii="Times New Roman" w:eastAsia="Times New Roman" w:hAnsi="Times New Roman" w:cs="Times New Roman"/>
          <w:color w:val="auto"/>
          <w:lang w:val="en-US" w:bidi="en-US"/>
        </w:rPr>
        <w:t xml:space="preserve">22.1.1 </w:t>
      </w:r>
      <w:r w:rsidRPr="00A90F9A">
        <w:rPr>
          <w:rFonts w:ascii="Times New Roman" w:eastAsia="Times New Roman" w:hAnsi="Times New Roman" w:cs="Times New Roman"/>
          <w:color w:val="auto"/>
        </w:rPr>
        <w:t>(6)</w:t>
      </w:r>
      <w:r w:rsidRPr="00A90F9A">
        <w:rPr>
          <w:color w:val="auto"/>
        </w:rPr>
        <w:t>目约定的违约情况时，发包人可通知承包人立即解除合同，并按有关法律处理。</w:t>
      </w:r>
    </w:p>
    <w:p w:rsidR="00F56E8C" w:rsidRPr="00A90F9A" w:rsidRDefault="007F3B75">
      <w:pPr>
        <w:pStyle w:val="Bodytext10"/>
        <w:numPr>
          <w:ilvl w:val="0"/>
          <w:numId w:val="58"/>
        </w:numPr>
        <w:tabs>
          <w:tab w:val="left" w:pos="920"/>
        </w:tabs>
        <w:spacing w:line="349" w:lineRule="exact"/>
        <w:ind w:firstLine="440"/>
        <w:jc w:val="both"/>
        <w:rPr>
          <w:color w:val="auto"/>
        </w:rPr>
      </w:pPr>
      <w:bookmarkStart w:id="1702" w:name="bookmark1509"/>
      <w:bookmarkEnd w:id="1702"/>
      <w:r w:rsidRPr="00A90F9A">
        <w:rPr>
          <w:color w:val="auto"/>
        </w:rPr>
        <w:t>承包人发生除第</w:t>
      </w:r>
      <w:r w:rsidRPr="00A90F9A">
        <w:rPr>
          <w:rFonts w:ascii="Times New Roman" w:eastAsia="Times New Roman" w:hAnsi="Times New Roman" w:cs="Times New Roman"/>
          <w:color w:val="auto"/>
          <w:lang w:val="en-US" w:bidi="en-US"/>
        </w:rPr>
        <w:t xml:space="preserve">22. 1. </w:t>
      </w:r>
      <w:r w:rsidRPr="00A90F9A">
        <w:rPr>
          <w:rFonts w:ascii="Times New Roman" w:eastAsia="Times New Roman" w:hAnsi="Times New Roman" w:cs="Times New Roman"/>
          <w:color w:val="auto"/>
        </w:rPr>
        <w:t>1 (6)</w:t>
      </w:r>
      <w:r w:rsidRPr="00A90F9A">
        <w:rPr>
          <w:color w:val="auto"/>
        </w:rPr>
        <w:t>目约定以外的其他违约情况时，监理人可向承包人发出整改通知，要求其在指定的期限内改正。承包人应承担其违约所引起的费用增加和 (或)工期延误。</w:t>
      </w:r>
    </w:p>
    <w:p w:rsidR="00F56E8C" w:rsidRPr="00A90F9A" w:rsidRDefault="007F3B75">
      <w:pPr>
        <w:pStyle w:val="Bodytext10"/>
        <w:numPr>
          <w:ilvl w:val="0"/>
          <w:numId w:val="58"/>
        </w:numPr>
        <w:tabs>
          <w:tab w:val="left" w:pos="922"/>
        </w:tabs>
        <w:spacing w:line="349" w:lineRule="exact"/>
        <w:ind w:firstLine="440"/>
        <w:jc w:val="both"/>
        <w:rPr>
          <w:color w:val="auto"/>
        </w:rPr>
      </w:pPr>
      <w:bookmarkStart w:id="1703" w:name="bookmark1510"/>
      <w:bookmarkEnd w:id="1703"/>
      <w:r w:rsidRPr="00A90F9A">
        <w:rPr>
          <w:color w:val="auto"/>
        </w:rPr>
        <w:t>经检查证明承包人已采取了有效措施纠正违约行为，具备复工条件的，可由监理人签发复工通知复工。</w:t>
      </w:r>
    </w:p>
    <w:p w:rsidR="00F56E8C" w:rsidRPr="00A90F9A" w:rsidRDefault="007F3B75">
      <w:pPr>
        <w:pStyle w:val="Bodytext10"/>
        <w:spacing w:line="349" w:lineRule="exact"/>
        <w:ind w:firstLine="440"/>
        <w:jc w:val="both"/>
        <w:rPr>
          <w:color w:val="auto"/>
        </w:rPr>
      </w:pPr>
      <w:r w:rsidRPr="00A90F9A">
        <w:rPr>
          <w:rFonts w:ascii="Times New Roman" w:eastAsia="Times New Roman" w:hAnsi="Times New Roman" w:cs="Times New Roman"/>
          <w:color w:val="auto"/>
          <w:lang w:val="en-US" w:bidi="en-US"/>
        </w:rPr>
        <w:t>22.1.3</w:t>
      </w:r>
      <w:r w:rsidRPr="00A90F9A">
        <w:rPr>
          <w:color w:val="auto"/>
        </w:rPr>
        <w:t>承包人违约解除合同</w:t>
      </w:r>
    </w:p>
    <w:p w:rsidR="00F56E8C" w:rsidRPr="00A90F9A" w:rsidRDefault="007F3B75">
      <w:pPr>
        <w:pStyle w:val="Bodytext10"/>
        <w:spacing w:line="349" w:lineRule="exact"/>
        <w:ind w:firstLine="440"/>
        <w:jc w:val="both"/>
        <w:rPr>
          <w:color w:val="auto"/>
        </w:rPr>
      </w:pPr>
      <w:r w:rsidRPr="00A90F9A">
        <w:rPr>
          <w:color w:val="auto"/>
        </w:rPr>
        <w:t>监理人发出整改通知</w:t>
      </w:r>
      <w:r w:rsidRPr="00A90F9A">
        <w:rPr>
          <w:rFonts w:ascii="Times New Roman" w:eastAsia="Times New Roman" w:hAnsi="Times New Roman" w:cs="Times New Roman"/>
          <w:color w:val="auto"/>
        </w:rPr>
        <w:t>28</w:t>
      </w:r>
      <w:r w:rsidRPr="00A90F9A">
        <w:rPr>
          <w:color w:val="auto"/>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rsidR="00F56E8C" w:rsidRPr="00A90F9A" w:rsidRDefault="007F3B75">
      <w:pPr>
        <w:pStyle w:val="Bodytext10"/>
        <w:spacing w:line="361" w:lineRule="exact"/>
        <w:ind w:firstLine="440"/>
        <w:jc w:val="both"/>
        <w:outlineLvl w:val="0"/>
        <w:rPr>
          <w:color w:val="auto"/>
        </w:rPr>
      </w:pPr>
      <w:bookmarkStart w:id="1704" w:name="_Toc51061860"/>
      <w:r w:rsidRPr="00A90F9A">
        <w:rPr>
          <w:rFonts w:ascii="Times New Roman" w:eastAsia="Times New Roman" w:hAnsi="Times New Roman" w:cs="Times New Roman"/>
          <w:color w:val="auto"/>
          <w:lang w:val="en-US" w:bidi="en-US"/>
        </w:rPr>
        <w:t>22.1.4</w:t>
      </w:r>
      <w:r w:rsidRPr="00A90F9A">
        <w:rPr>
          <w:color w:val="auto"/>
        </w:rPr>
        <w:t>合同解除后的估价、付款和结清</w:t>
      </w:r>
      <w:bookmarkEnd w:id="1704"/>
    </w:p>
    <w:p w:rsidR="00F56E8C" w:rsidRPr="00A90F9A" w:rsidRDefault="007F3B75">
      <w:pPr>
        <w:pStyle w:val="Bodytext10"/>
        <w:numPr>
          <w:ilvl w:val="0"/>
          <w:numId w:val="59"/>
        </w:numPr>
        <w:tabs>
          <w:tab w:val="left" w:pos="920"/>
        </w:tabs>
        <w:spacing w:line="361" w:lineRule="exact"/>
        <w:ind w:firstLine="440"/>
        <w:jc w:val="both"/>
        <w:rPr>
          <w:color w:val="auto"/>
        </w:rPr>
      </w:pPr>
      <w:bookmarkStart w:id="1705" w:name="bookmark1511"/>
      <w:bookmarkEnd w:id="1705"/>
      <w:r w:rsidRPr="00A90F9A">
        <w:rPr>
          <w:color w:val="auto"/>
        </w:rPr>
        <w:t>合同解除后，监理人按第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款商定或确定承包人实际完成工作的价值，以及承包人已提供的材料、施工设备、工程设备和临时工程等的价值。</w:t>
      </w:r>
    </w:p>
    <w:p w:rsidR="00F56E8C" w:rsidRPr="00A90F9A" w:rsidRDefault="007F3B75">
      <w:pPr>
        <w:pStyle w:val="Bodytext10"/>
        <w:numPr>
          <w:ilvl w:val="0"/>
          <w:numId w:val="59"/>
        </w:numPr>
        <w:tabs>
          <w:tab w:val="left" w:pos="922"/>
        </w:tabs>
        <w:spacing w:line="361" w:lineRule="exact"/>
        <w:ind w:firstLine="440"/>
        <w:jc w:val="both"/>
        <w:rPr>
          <w:color w:val="auto"/>
        </w:rPr>
      </w:pPr>
      <w:bookmarkStart w:id="1706" w:name="bookmark1512"/>
      <w:bookmarkEnd w:id="1706"/>
      <w:r w:rsidRPr="00A90F9A">
        <w:rPr>
          <w:color w:val="auto"/>
        </w:rPr>
        <w:t>合同解除后，发包人应暂停对承包人的一切付款，查清各项付款和已扣款金额, 包括承包人应支付的违约金。</w:t>
      </w:r>
    </w:p>
    <w:p w:rsidR="00F56E8C" w:rsidRPr="00A90F9A" w:rsidRDefault="007F3B75">
      <w:pPr>
        <w:pStyle w:val="Bodytext10"/>
        <w:numPr>
          <w:ilvl w:val="0"/>
          <w:numId w:val="59"/>
        </w:numPr>
        <w:tabs>
          <w:tab w:val="left" w:pos="920"/>
        </w:tabs>
        <w:spacing w:line="374" w:lineRule="exact"/>
        <w:ind w:firstLine="440"/>
        <w:jc w:val="both"/>
        <w:rPr>
          <w:color w:val="auto"/>
        </w:rPr>
      </w:pPr>
      <w:bookmarkStart w:id="1707" w:name="bookmark1513"/>
      <w:bookmarkEnd w:id="1707"/>
      <w:r w:rsidRPr="00A90F9A">
        <w:rPr>
          <w:color w:val="auto"/>
        </w:rPr>
        <w:t>合同解除后，发包人应按第</w:t>
      </w:r>
      <w:r w:rsidRPr="00A90F9A">
        <w:rPr>
          <w:rFonts w:ascii="Times New Roman" w:eastAsia="Times New Roman" w:hAnsi="Times New Roman" w:cs="Times New Roman"/>
          <w:color w:val="auto"/>
          <w:lang w:val="en-US" w:bidi="en-US"/>
        </w:rPr>
        <w:t xml:space="preserve">23. </w:t>
      </w:r>
      <w:r w:rsidRPr="00A90F9A">
        <w:rPr>
          <w:rFonts w:ascii="Times New Roman" w:eastAsia="Times New Roman" w:hAnsi="Times New Roman" w:cs="Times New Roman"/>
          <w:color w:val="auto"/>
        </w:rPr>
        <w:t>4</w:t>
      </w:r>
      <w:r w:rsidRPr="00A90F9A">
        <w:rPr>
          <w:color w:val="auto"/>
        </w:rPr>
        <w:t>款的约定向承包人索赔由于解除合同给发包人造成的损失。</w:t>
      </w:r>
    </w:p>
    <w:p w:rsidR="00F56E8C" w:rsidRPr="00A90F9A" w:rsidRDefault="007F3B75">
      <w:pPr>
        <w:pStyle w:val="Bodytext10"/>
        <w:numPr>
          <w:ilvl w:val="0"/>
          <w:numId w:val="59"/>
        </w:numPr>
        <w:tabs>
          <w:tab w:val="left" w:pos="903"/>
        </w:tabs>
        <w:spacing w:line="360" w:lineRule="exact"/>
        <w:ind w:firstLine="420"/>
        <w:jc w:val="both"/>
        <w:rPr>
          <w:color w:val="auto"/>
        </w:rPr>
      </w:pPr>
      <w:bookmarkStart w:id="1708" w:name="bookmark1514"/>
      <w:bookmarkEnd w:id="1708"/>
      <w:r w:rsidRPr="00A90F9A">
        <w:rPr>
          <w:color w:val="auto"/>
        </w:rPr>
        <w:t>合同双方确认上述往来款项后，出具最终结清付款证书，结清全部合同款项。</w:t>
      </w:r>
    </w:p>
    <w:p w:rsidR="00F56E8C" w:rsidRPr="00A90F9A" w:rsidRDefault="007F3B75">
      <w:pPr>
        <w:pStyle w:val="Bodytext10"/>
        <w:numPr>
          <w:ilvl w:val="0"/>
          <w:numId w:val="59"/>
        </w:numPr>
        <w:tabs>
          <w:tab w:val="left" w:pos="922"/>
        </w:tabs>
        <w:spacing w:after="120" w:line="360" w:lineRule="exact"/>
        <w:ind w:firstLine="440"/>
        <w:jc w:val="both"/>
        <w:rPr>
          <w:color w:val="auto"/>
        </w:rPr>
      </w:pPr>
      <w:bookmarkStart w:id="1709" w:name="bookmark1515"/>
      <w:bookmarkEnd w:id="1709"/>
      <w:r w:rsidRPr="00A90F9A">
        <w:rPr>
          <w:color w:val="auto"/>
        </w:rPr>
        <w:t>发包人和承包人未能就解除合同后的结清达成一致而形成争议的，按第</w:t>
      </w:r>
      <w:r w:rsidRPr="00A90F9A">
        <w:rPr>
          <w:rFonts w:ascii="Times New Roman" w:eastAsia="Times New Roman" w:hAnsi="Times New Roman" w:cs="Times New Roman"/>
          <w:color w:val="auto"/>
        </w:rPr>
        <w:t>24</w:t>
      </w:r>
      <w:r w:rsidRPr="00A90F9A">
        <w:rPr>
          <w:color w:val="auto"/>
        </w:rPr>
        <w:t>条的约定办理。</w:t>
      </w:r>
    </w:p>
    <w:p w:rsidR="00F56E8C" w:rsidRPr="00A90F9A" w:rsidRDefault="007F3B75">
      <w:pPr>
        <w:pStyle w:val="Bodytext10"/>
        <w:ind w:firstLine="440"/>
        <w:jc w:val="both"/>
        <w:rPr>
          <w:color w:val="auto"/>
        </w:rPr>
      </w:pPr>
      <w:r w:rsidRPr="00A90F9A">
        <w:rPr>
          <w:rFonts w:ascii="Times New Roman" w:eastAsia="Times New Roman" w:hAnsi="Times New Roman" w:cs="Times New Roman"/>
          <w:color w:val="auto"/>
          <w:lang w:val="en-US" w:bidi="en-US"/>
        </w:rPr>
        <w:t>22.1.5</w:t>
      </w:r>
      <w:r w:rsidRPr="00A90F9A">
        <w:rPr>
          <w:color w:val="auto"/>
        </w:rPr>
        <w:t>协议利益的转让</w:t>
      </w:r>
    </w:p>
    <w:p w:rsidR="00F56E8C" w:rsidRPr="00A90F9A" w:rsidRDefault="007F3B75">
      <w:pPr>
        <w:pStyle w:val="Bodytext10"/>
        <w:spacing w:line="351" w:lineRule="exact"/>
        <w:ind w:firstLine="440"/>
        <w:jc w:val="both"/>
        <w:rPr>
          <w:color w:val="auto"/>
        </w:rPr>
      </w:pPr>
      <w:r w:rsidRPr="00A90F9A">
        <w:rPr>
          <w:color w:val="auto"/>
        </w:rPr>
        <w:t>因承包人违约解除合同的，发包人有权要求承包人将其为实施合同而签订的材料和设备的订货协议或任何服务协议利益转让给发包人，并在解除合同后的</w:t>
      </w:r>
      <w:r w:rsidRPr="00A90F9A">
        <w:rPr>
          <w:rFonts w:ascii="Times New Roman" w:eastAsia="Times New Roman" w:hAnsi="Times New Roman" w:cs="Times New Roman"/>
          <w:color w:val="auto"/>
        </w:rPr>
        <w:t>14</w:t>
      </w:r>
      <w:r w:rsidRPr="00A90F9A">
        <w:rPr>
          <w:color w:val="auto"/>
        </w:rPr>
        <w:t>天内，依法办理转让手续。</w:t>
      </w:r>
    </w:p>
    <w:p w:rsidR="00F56E8C" w:rsidRPr="00A90F9A" w:rsidRDefault="007F3B75">
      <w:pPr>
        <w:pStyle w:val="Bodytext10"/>
        <w:tabs>
          <w:tab w:val="left" w:pos="878"/>
        </w:tabs>
        <w:spacing w:line="351" w:lineRule="exact"/>
        <w:ind w:left="440" w:firstLine="0"/>
        <w:jc w:val="both"/>
        <w:outlineLvl w:val="0"/>
        <w:rPr>
          <w:color w:val="auto"/>
        </w:rPr>
      </w:pPr>
      <w:bookmarkStart w:id="1710" w:name="bookmark1516"/>
      <w:bookmarkStart w:id="1711" w:name="_Toc51061861"/>
      <w:bookmarkEnd w:id="1710"/>
      <w:r w:rsidRPr="00A90F9A">
        <w:rPr>
          <w:rFonts w:ascii="Times New Roman" w:eastAsiaTheme="minorEastAsia" w:hAnsi="Times New Roman" w:cs="Times New Roman" w:hint="eastAsia"/>
          <w:color w:val="auto"/>
          <w:lang w:val="en-US" w:bidi="en-US"/>
        </w:rPr>
        <w:t>22.</w:t>
      </w:r>
      <w:r w:rsidRPr="00A90F9A">
        <w:rPr>
          <w:rFonts w:ascii="Times New Roman" w:eastAsia="Times New Roman" w:hAnsi="Times New Roman" w:cs="Times New Roman"/>
          <w:color w:val="auto"/>
          <w:lang w:val="en-US" w:bidi="en-US"/>
        </w:rPr>
        <w:t>1.6</w:t>
      </w:r>
      <w:r w:rsidRPr="00A90F9A">
        <w:rPr>
          <w:color w:val="auto"/>
        </w:rPr>
        <w:t>紧急情况下无能力或不愿进行抢救</w:t>
      </w:r>
      <w:bookmarkEnd w:id="1711"/>
    </w:p>
    <w:p w:rsidR="00F56E8C" w:rsidRPr="00A90F9A" w:rsidRDefault="007F3B75">
      <w:pPr>
        <w:pStyle w:val="Bodytext10"/>
        <w:spacing w:after="120" w:line="351" w:lineRule="exact"/>
        <w:ind w:firstLine="440"/>
        <w:jc w:val="both"/>
        <w:rPr>
          <w:color w:val="auto"/>
        </w:rPr>
      </w:pPr>
      <w:r w:rsidRPr="00A90F9A">
        <w:rPr>
          <w:color w:val="auto"/>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F56E8C" w:rsidRPr="00A90F9A" w:rsidRDefault="007F3B75">
      <w:pPr>
        <w:pStyle w:val="3"/>
        <w:rPr>
          <w:rFonts w:asciiTheme="majorEastAsia" w:eastAsiaTheme="majorEastAsia" w:hAnsiTheme="majorEastAsia"/>
          <w:color w:val="auto"/>
          <w:sz w:val="28"/>
          <w:szCs w:val="28"/>
          <w:lang w:eastAsia="zh-CN"/>
        </w:rPr>
      </w:pPr>
      <w:bookmarkStart w:id="1712" w:name="bookmark1519"/>
      <w:bookmarkStart w:id="1713" w:name="_Toc24772"/>
      <w:bookmarkStart w:id="1714" w:name="bookmark1518"/>
      <w:bookmarkStart w:id="1715" w:name="bookmark1517"/>
      <w:bookmarkStart w:id="1716" w:name="_Toc51061862"/>
      <w:r w:rsidRPr="00A90F9A">
        <w:rPr>
          <w:rFonts w:asciiTheme="majorEastAsia" w:eastAsiaTheme="majorEastAsia" w:hAnsiTheme="majorEastAsia"/>
          <w:color w:val="auto"/>
          <w:sz w:val="28"/>
          <w:szCs w:val="28"/>
          <w:lang w:eastAsia="zh-CN"/>
        </w:rPr>
        <w:t>22.2发包人违约</w:t>
      </w:r>
      <w:bookmarkEnd w:id="1712"/>
      <w:bookmarkEnd w:id="1713"/>
      <w:bookmarkEnd w:id="1714"/>
      <w:bookmarkEnd w:id="1715"/>
      <w:bookmarkEnd w:id="1716"/>
    </w:p>
    <w:p w:rsidR="00F56E8C" w:rsidRPr="00A90F9A" w:rsidRDefault="007F3B75">
      <w:pPr>
        <w:pStyle w:val="Bodytext10"/>
        <w:spacing w:line="350" w:lineRule="exact"/>
        <w:ind w:firstLine="420"/>
        <w:jc w:val="both"/>
        <w:rPr>
          <w:color w:val="auto"/>
        </w:rPr>
      </w:pPr>
      <w:r w:rsidRPr="00A90F9A">
        <w:rPr>
          <w:rFonts w:ascii="Times New Roman" w:eastAsia="Times New Roman" w:hAnsi="Times New Roman" w:cs="Times New Roman"/>
          <w:color w:val="auto"/>
          <w:lang w:val="en-US" w:bidi="en-US"/>
        </w:rPr>
        <w:t>22.2.1</w:t>
      </w:r>
      <w:r w:rsidRPr="00A90F9A">
        <w:rPr>
          <w:color w:val="auto"/>
        </w:rPr>
        <w:t>发包人违约的情形</w:t>
      </w:r>
    </w:p>
    <w:p w:rsidR="00F56E8C" w:rsidRPr="00A90F9A" w:rsidRDefault="007F3B75">
      <w:pPr>
        <w:pStyle w:val="Bodytext10"/>
        <w:spacing w:line="350" w:lineRule="exact"/>
        <w:ind w:firstLine="420"/>
        <w:jc w:val="both"/>
        <w:rPr>
          <w:color w:val="auto"/>
        </w:rPr>
      </w:pPr>
      <w:r w:rsidRPr="00A90F9A">
        <w:rPr>
          <w:color w:val="auto"/>
        </w:rPr>
        <w:t>在履行合同过程中发生的下列情形，属发包人违约：</w:t>
      </w:r>
    </w:p>
    <w:p w:rsidR="00F56E8C" w:rsidRPr="00A90F9A" w:rsidRDefault="007F3B75">
      <w:pPr>
        <w:pStyle w:val="Bodytext10"/>
        <w:numPr>
          <w:ilvl w:val="0"/>
          <w:numId w:val="60"/>
        </w:numPr>
        <w:spacing w:line="350" w:lineRule="exact"/>
        <w:ind w:firstLine="420"/>
        <w:jc w:val="both"/>
        <w:rPr>
          <w:color w:val="auto"/>
        </w:rPr>
      </w:pPr>
      <w:bookmarkStart w:id="1717" w:name="bookmark1520"/>
      <w:bookmarkEnd w:id="1717"/>
      <w:r w:rsidRPr="00A90F9A">
        <w:rPr>
          <w:color w:val="auto"/>
        </w:rPr>
        <w:t>发包人未能按合同约定支付预付款或合同价款，或拖延、拒绝批准付款申请和支付凭证，导致付款延误的；</w:t>
      </w:r>
    </w:p>
    <w:p w:rsidR="00F56E8C" w:rsidRPr="00A90F9A" w:rsidRDefault="007F3B75">
      <w:pPr>
        <w:pStyle w:val="Bodytext10"/>
        <w:numPr>
          <w:ilvl w:val="0"/>
          <w:numId w:val="60"/>
        </w:numPr>
        <w:tabs>
          <w:tab w:val="left" w:pos="903"/>
        </w:tabs>
        <w:spacing w:line="362" w:lineRule="exact"/>
        <w:ind w:firstLine="420"/>
        <w:rPr>
          <w:color w:val="auto"/>
        </w:rPr>
      </w:pPr>
      <w:bookmarkStart w:id="1718" w:name="bookmark1521"/>
      <w:bookmarkEnd w:id="1718"/>
      <w:r w:rsidRPr="00A90F9A">
        <w:rPr>
          <w:color w:val="auto"/>
        </w:rPr>
        <w:t>发包人原因造成停工的；</w:t>
      </w:r>
    </w:p>
    <w:p w:rsidR="00F56E8C" w:rsidRPr="00A90F9A" w:rsidRDefault="007F3B75">
      <w:pPr>
        <w:pStyle w:val="Bodytext10"/>
        <w:numPr>
          <w:ilvl w:val="0"/>
          <w:numId w:val="60"/>
        </w:numPr>
        <w:tabs>
          <w:tab w:val="left" w:pos="903"/>
        </w:tabs>
        <w:spacing w:line="362" w:lineRule="exact"/>
        <w:ind w:firstLine="420"/>
        <w:rPr>
          <w:color w:val="auto"/>
        </w:rPr>
      </w:pPr>
      <w:bookmarkStart w:id="1719" w:name="bookmark1522"/>
      <w:bookmarkEnd w:id="1719"/>
      <w:r w:rsidRPr="00A90F9A">
        <w:rPr>
          <w:color w:val="auto"/>
        </w:rPr>
        <w:lastRenderedPageBreak/>
        <w:t>监理人无正当理由没有在约定期限内发出复工指示，导致承包人无法复工的；</w:t>
      </w:r>
    </w:p>
    <w:p w:rsidR="00F56E8C" w:rsidRPr="00A90F9A" w:rsidRDefault="007F3B75">
      <w:pPr>
        <w:pStyle w:val="Bodytext10"/>
        <w:numPr>
          <w:ilvl w:val="0"/>
          <w:numId w:val="60"/>
        </w:numPr>
        <w:tabs>
          <w:tab w:val="left" w:pos="903"/>
        </w:tabs>
        <w:spacing w:line="362" w:lineRule="exact"/>
        <w:ind w:firstLine="420"/>
        <w:rPr>
          <w:color w:val="auto"/>
        </w:rPr>
      </w:pPr>
      <w:bookmarkStart w:id="1720" w:name="bookmark1523"/>
      <w:bookmarkEnd w:id="1720"/>
      <w:r w:rsidRPr="00A90F9A">
        <w:rPr>
          <w:color w:val="auto"/>
        </w:rPr>
        <w:t>发包人无法继续履行或明确表示不履行或实质上已停止履行合同的；</w:t>
      </w:r>
    </w:p>
    <w:p w:rsidR="00F56E8C" w:rsidRPr="00A90F9A" w:rsidRDefault="007F3B75">
      <w:pPr>
        <w:pStyle w:val="Bodytext10"/>
        <w:numPr>
          <w:ilvl w:val="0"/>
          <w:numId w:val="60"/>
        </w:numPr>
        <w:tabs>
          <w:tab w:val="left" w:pos="903"/>
        </w:tabs>
        <w:spacing w:line="362" w:lineRule="exact"/>
        <w:ind w:firstLine="420"/>
        <w:rPr>
          <w:color w:val="auto"/>
        </w:rPr>
      </w:pPr>
      <w:bookmarkStart w:id="1721" w:name="bookmark1524"/>
      <w:bookmarkEnd w:id="1721"/>
      <w:r w:rsidRPr="00A90F9A">
        <w:rPr>
          <w:color w:val="auto"/>
        </w:rPr>
        <w:t>发包人不履行合同约定其他义务的。</w:t>
      </w:r>
    </w:p>
    <w:p w:rsidR="00F56E8C" w:rsidRPr="00A90F9A" w:rsidRDefault="007F3B75">
      <w:pPr>
        <w:pStyle w:val="Bodytext10"/>
        <w:spacing w:line="362" w:lineRule="exact"/>
        <w:ind w:firstLine="420"/>
        <w:rPr>
          <w:color w:val="auto"/>
        </w:rPr>
      </w:pPr>
      <w:r w:rsidRPr="00A90F9A">
        <w:rPr>
          <w:rFonts w:ascii="Times New Roman" w:eastAsia="Times New Roman" w:hAnsi="Times New Roman" w:cs="Times New Roman"/>
          <w:color w:val="auto"/>
          <w:lang w:val="en-US" w:bidi="en-US"/>
        </w:rPr>
        <w:t>22.2.2</w:t>
      </w:r>
      <w:r w:rsidRPr="00A90F9A">
        <w:rPr>
          <w:color w:val="auto"/>
        </w:rPr>
        <w:t>承包人有权暂停施工</w:t>
      </w:r>
    </w:p>
    <w:p w:rsidR="00F56E8C" w:rsidRPr="00A90F9A" w:rsidRDefault="007F3B75">
      <w:pPr>
        <w:pStyle w:val="Bodytext10"/>
        <w:spacing w:line="362" w:lineRule="exact"/>
        <w:ind w:firstLine="440"/>
        <w:jc w:val="both"/>
        <w:rPr>
          <w:color w:val="auto"/>
        </w:rPr>
      </w:pPr>
      <w:r w:rsidRPr="00A90F9A">
        <w:rPr>
          <w:color w:val="auto"/>
        </w:rPr>
        <w:t>发包人发生除第</w:t>
      </w:r>
      <w:r w:rsidRPr="00A90F9A">
        <w:rPr>
          <w:rFonts w:ascii="Times New Roman" w:eastAsia="Times New Roman" w:hAnsi="Times New Roman" w:cs="Times New Roman"/>
          <w:color w:val="auto"/>
          <w:lang w:val="en-US" w:bidi="en-US"/>
        </w:rPr>
        <w:t xml:space="preserve">22.2.1 </w:t>
      </w:r>
      <w:r w:rsidRPr="00A90F9A">
        <w:rPr>
          <w:rFonts w:ascii="Times New Roman" w:eastAsia="Times New Roman" w:hAnsi="Times New Roman" w:cs="Times New Roman"/>
          <w:color w:val="auto"/>
        </w:rPr>
        <w:t>(4)</w:t>
      </w:r>
      <w:r w:rsidRPr="00A90F9A">
        <w:rPr>
          <w:color w:val="auto"/>
        </w:rPr>
        <w:t>目以外的违约情况时，承包人可向发包人发出通知，要求发包人采取有效措施纠正违约行为。发包人收到承包人通知后的</w:t>
      </w:r>
      <w:r w:rsidRPr="00A90F9A">
        <w:rPr>
          <w:rFonts w:ascii="Times New Roman" w:eastAsia="Times New Roman" w:hAnsi="Times New Roman" w:cs="Times New Roman"/>
          <w:color w:val="auto"/>
        </w:rPr>
        <w:t>28</w:t>
      </w:r>
      <w:r w:rsidRPr="00A90F9A">
        <w:rPr>
          <w:color w:val="auto"/>
        </w:rPr>
        <w:t>天内仍不履行合同义 务，承包人有权暂停施工，并通知监理人，发包人应承担由此增加的费用和(或)工期延误，并支付承包人合理利润。</w:t>
      </w:r>
    </w:p>
    <w:p w:rsidR="00F56E8C" w:rsidRPr="00A90F9A" w:rsidRDefault="007F3B75">
      <w:pPr>
        <w:pStyle w:val="Bodytext10"/>
        <w:spacing w:line="367" w:lineRule="exact"/>
        <w:ind w:firstLine="440"/>
        <w:jc w:val="both"/>
        <w:outlineLvl w:val="0"/>
        <w:rPr>
          <w:color w:val="auto"/>
        </w:rPr>
      </w:pPr>
      <w:bookmarkStart w:id="1722" w:name="_Toc51061863"/>
      <w:r w:rsidRPr="00A90F9A">
        <w:rPr>
          <w:rFonts w:ascii="Times New Roman" w:eastAsia="Times New Roman" w:hAnsi="Times New Roman" w:cs="Times New Roman"/>
          <w:color w:val="auto"/>
          <w:lang w:val="en-US" w:eastAsia="en-US" w:bidi="en-US"/>
        </w:rPr>
        <w:t>22.2.3</w:t>
      </w:r>
      <w:r w:rsidRPr="00A90F9A">
        <w:rPr>
          <w:color w:val="auto"/>
        </w:rPr>
        <w:t>发包人违约解除合同</w:t>
      </w:r>
      <w:bookmarkEnd w:id="1722"/>
    </w:p>
    <w:p w:rsidR="00F56E8C" w:rsidRPr="00A90F9A" w:rsidRDefault="007F3B75">
      <w:pPr>
        <w:pStyle w:val="Bodytext10"/>
        <w:numPr>
          <w:ilvl w:val="0"/>
          <w:numId w:val="61"/>
        </w:numPr>
        <w:tabs>
          <w:tab w:val="left" w:pos="923"/>
        </w:tabs>
        <w:spacing w:line="367" w:lineRule="exact"/>
        <w:ind w:firstLine="440"/>
        <w:jc w:val="both"/>
        <w:rPr>
          <w:color w:val="auto"/>
        </w:rPr>
      </w:pPr>
      <w:bookmarkStart w:id="1723" w:name="bookmark1525"/>
      <w:bookmarkEnd w:id="1723"/>
      <w:r w:rsidRPr="00A90F9A">
        <w:rPr>
          <w:color w:val="auto"/>
        </w:rPr>
        <w:t>发生第</w:t>
      </w:r>
      <w:r w:rsidRPr="00A90F9A">
        <w:rPr>
          <w:rFonts w:ascii="Times New Roman" w:eastAsia="Times New Roman" w:hAnsi="Times New Roman" w:cs="Times New Roman"/>
          <w:color w:val="auto"/>
          <w:lang w:val="en-US" w:bidi="en-US"/>
        </w:rPr>
        <w:t xml:space="preserve">22.2.1 </w:t>
      </w:r>
      <w:r w:rsidRPr="00A90F9A">
        <w:rPr>
          <w:rFonts w:ascii="Times New Roman" w:eastAsia="Times New Roman" w:hAnsi="Times New Roman" w:cs="Times New Roman"/>
          <w:color w:val="auto"/>
        </w:rPr>
        <w:t>(4)</w:t>
      </w:r>
      <w:r w:rsidRPr="00A90F9A">
        <w:rPr>
          <w:color w:val="auto"/>
        </w:rPr>
        <w:t>目的违约情况时，承包人可书面通知发包人解除合同。</w:t>
      </w:r>
    </w:p>
    <w:p w:rsidR="00F56E8C" w:rsidRPr="00A90F9A" w:rsidRDefault="007F3B75">
      <w:pPr>
        <w:pStyle w:val="Bodytext10"/>
        <w:numPr>
          <w:ilvl w:val="0"/>
          <w:numId w:val="61"/>
        </w:numPr>
        <w:tabs>
          <w:tab w:val="left" w:pos="920"/>
        </w:tabs>
        <w:spacing w:line="367" w:lineRule="exact"/>
        <w:ind w:firstLine="440"/>
        <w:jc w:val="both"/>
        <w:rPr>
          <w:color w:val="auto"/>
        </w:rPr>
      </w:pPr>
      <w:bookmarkStart w:id="1724" w:name="bookmark1526"/>
      <w:bookmarkEnd w:id="1724"/>
      <w:r w:rsidRPr="00A90F9A">
        <w:rPr>
          <w:color w:val="auto"/>
        </w:rPr>
        <w:t>承包人按</w:t>
      </w:r>
      <w:r w:rsidRPr="00A90F9A">
        <w:rPr>
          <w:rFonts w:ascii="Times New Roman" w:eastAsia="Times New Roman" w:hAnsi="Times New Roman" w:cs="Times New Roman"/>
          <w:color w:val="auto"/>
          <w:lang w:val="en-US" w:bidi="en-US"/>
        </w:rPr>
        <w:t xml:space="preserve">22. 2. </w:t>
      </w:r>
      <w:r w:rsidRPr="00A90F9A">
        <w:rPr>
          <w:rFonts w:ascii="Times New Roman" w:eastAsia="Times New Roman" w:hAnsi="Times New Roman" w:cs="Times New Roman"/>
          <w:color w:val="auto"/>
        </w:rPr>
        <w:t>2</w:t>
      </w:r>
      <w:r w:rsidRPr="00A90F9A">
        <w:rPr>
          <w:color w:val="auto"/>
        </w:rPr>
        <w:t>项暂停施工</w:t>
      </w:r>
      <w:r w:rsidRPr="00A90F9A">
        <w:rPr>
          <w:rFonts w:ascii="Times New Roman" w:eastAsia="Times New Roman" w:hAnsi="Times New Roman" w:cs="Times New Roman"/>
          <w:color w:val="auto"/>
        </w:rPr>
        <w:t>28</w:t>
      </w:r>
      <w:r w:rsidRPr="00A90F9A">
        <w:rPr>
          <w:color w:val="auto"/>
        </w:rPr>
        <w:t>天后，发包人仍不纠正违约行为的，承包人可向发包人发出解除合同通知。但承包人的这一行动不免除发包人承担的违约责任，也不影响承包人根据合同约定享有的索赔权利。</w:t>
      </w:r>
    </w:p>
    <w:p w:rsidR="00F56E8C" w:rsidRPr="00A90F9A" w:rsidRDefault="007F3B75">
      <w:pPr>
        <w:pStyle w:val="Bodytext10"/>
        <w:spacing w:line="374" w:lineRule="exact"/>
        <w:ind w:firstLine="440"/>
        <w:jc w:val="both"/>
        <w:rPr>
          <w:color w:val="auto"/>
        </w:rPr>
      </w:pPr>
      <w:r w:rsidRPr="00A90F9A">
        <w:rPr>
          <w:rFonts w:ascii="Times New Roman" w:eastAsia="Times New Roman" w:hAnsi="Times New Roman" w:cs="Times New Roman"/>
          <w:color w:val="auto"/>
          <w:lang w:val="en-US" w:bidi="en-US"/>
        </w:rPr>
        <w:t>22.2.4</w:t>
      </w:r>
      <w:r w:rsidRPr="00A90F9A">
        <w:rPr>
          <w:color w:val="auto"/>
        </w:rPr>
        <w:t>解除合同后的付款</w:t>
      </w:r>
    </w:p>
    <w:p w:rsidR="00F56E8C" w:rsidRPr="00A90F9A" w:rsidRDefault="007F3B75">
      <w:pPr>
        <w:pStyle w:val="Bodytext10"/>
        <w:spacing w:line="374" w:lineRule="exact"/>
        <w:ind w:firstLine="440"/>
        <w:jc w:val="both"/>
        <w:rPr>
          <w:color w:val="auto"/>
        </w:rPr>
      </w:pPr>
      <w:r w:rsidRPr="00A90F9A">
        <w:rPr>
          <w:color w:val="auto"/>
        </w:rPr>
        <w:t>因发包人违约解除合同的，发包人应在解除合同后</w:t>
      </w:r>
      <w:r w:rsidRPr="00A90F9A">
        <w:rPr>
          <w:rFonts w:ascii="Times New Roman" w:eastAsia="Times New Roman" w:hAnsi="Times New Roman" w:cs="Times New Roman"/>
          <w:color w:val="auto"/>
        </w:rPr>
        <w:t>28</w:t>
      </w:r>
      <w:r w:rsidRPr="00A90F9A">
        <w:rPr>
          <w:color w:val="auto"/>
        </w:rPr>
        <w:t>天内向承包人支付下列金额，承包人应在此期限内及时向发包人提交要求支付下列金额的有关资料和凭证：</w:t>
      </w:r>
    </w:p>
    <w:p w:rsidR="00F56E8C" w:rsidRPr="00A90F9A" w:rsidRDefault="007F3B75">
      <w:pPr>
        <w:pStyle w:val="Bodytext10"/>
        <w:numPr>
          <w:ilvl w:val="0"/>
          <w:numId w:val="62"/>
        </w:numPr>
        <w:tabs>
          <w:tab w:val="left" w:pos="903"/>
        </w:tabs>
        <w:spacing w:line="374" w:lineRule="exact"/>
        <w:ind w:firstLine="420"/>
        <w:rPr>
          <w:color w:val="auto"/>
        </w:rPr>
      </w:pPr>
      <w:bookmarkStart w:id="1725" w:name="bookmark1527"/>
      <w:bookmarkEnd w:id="1725"/>
      <w:r w:rsidRPr="00A90F9A">
        <w:rPr>
          <w:color w:val="auto"/>
        </w:rPr>
        <w:t>合同解除日以前所完成工作的价款；</w:t>
      </w:r>
    </w:p>
    <w:p w:rsidR="00F56E8C" w:rsidRPr="00A90F9A" w:rsidRDefault="007F3B75">
      <w:pPr>
        <w:pStyle w:val="Bodytext10"/>
        <w:numPr>
          <w:ilvl w:val="0"/>
          <w:numId w:val="62"/>
        </w:numPr>
        <w:tabs>
          <w:tab w:val="left" w:pos="920"/>
        </w:tabs>
        <w:spacing w:line="365" w:lineRule="exact"/>
        <w:ind w:firstLine="440"/>
        <w:jc w:val="both"/>
        <w:rPr>
          <w:color w:val="auto"/>
        </w:rPr>
      </w:pPr>
      <w:bookmarkStart w:id="1726" w:name="bookmark1528"/>
      <w:bookmarkEnd w:id="1726"/>
      <w:r w:rsidRPr="00A90F9A">
        <w:rPr>
          <w:color w:val="auto"/>
        </w:rPr>
        <w:t>承包人为该工程施工订购并已付款的材料、工程设备和其他物品的金额。发包人付还后，该材料、工程设备和其他物品归发包人所有；</w:t>
      </w:r>
    </w:p>
    <w:p w:rsidR="00F56E8C" w:rsidRPr="00A90F9A" w:rsidRDefault="007F3B75">
      <w:pPr>
        <w:pStyle w:val="Bodytext10"/>
        <w:numPr>
          <w:ilvl w:val="0"/>
          <w:numId w:val="62"/>
        </w:numPr>
        <w:tabs>
          <w:tab w:val="left" w:pos="903"/>
        </w:tabs>
        <w:spacing w:line="365" w:lineRule="exact"/>
        <w:ind w:firstLine="420"/>
        <w:rPr>
          <w:color w:val="auto"/>
        </w:rPr>
      </w:pPr>
      <w:bookmarkStart w:id="1727" w:name="bookmark1529"/>
      <w:bookmarkEnd w:id="1727"/>
      <w:r w:rsidRPr="00A90F9A">
        <w:rPr>
          <w:color w:val="auto"/>
        </w:rPr>
        <w:t>承包人为完成工程所发生的，而发包人未支付的金额；</w:t>
      </w:r>
    </w:p>
    <w:p w:rsidR="00F56E8C" w:rsidRPr="00A90F9A" w:rsidRDefault="007F3B75">
      <w:pPr>
        <w:pStyle w:val="Bodytext10"/>
        <w:numPr>
          <w:ilvl w:val="0"/>
          <w:numId w:val="62"/>
        </w:numPr>
        <w:tabs>
          <w:tab w:val="left" w:pos="903"/>
        </w:tabs>
        <w:spacing w:line="358" w:lineRule="exact"/>
        <w:ind w:firstLine="420"/>
        <w:rPr>
          <w:color w:val="auto"/>
        </w:rPr>
      </w:pPr>
      <w:bookmarkStart w:id="1728" w:name="bookmark1530"/>
      <w:bookmarkEnd w:id="1728"/>
      <w:r w:rsidRPr="00A90F9A">
        <w:rPr>
          <w:color w:val="auto"/>
        </w:rPr>
        <w:t>承包人撤离施工场地以及遣散承包人人员的金额；</w:t>
      </w:r>
    </w:p>
    <w:p w:rsidR="00F56E8C" w:rsidRPr="00A90F9A" w:rsidRDefault="007F3B75">
      <w:pPr>
        <w:pStyle w:val="Bodytext10"/>
        <w:numPr>
          <w:ilvl w:val="0"/>
          <w:numId w:val="62"/>
        </w:numPr>
        <w:tabs>
          <w:tab w:val="left" w:pos="903"/>
        </w:tabs>
        <w:spacing w:line="358" w:lineRule="exact"/>
        <w:ind w:firstLine="420"/>
        <w:rPr>
          <w:color w:val="auto"/>
        </w:rPr>
      </w:pPr>
      <w:bookmarkStart w:id="1729" w:name="bookmark1531"/>
      <w:bookmarkEnd w:id="1729"/>
      <w:r w:rsidRPr="00A90F9A">
        <w:rPr>
          <w:color w:val="auto"/>
        </w:rPr>
        <w:t>由于解除合同应赔偿的承包人损失；</w:t>
      </w:r>
    </w:p>
    <w:p w:rsidR="00F56E8C" w:rsidRPr="00A90F9A" w:rsidRDefault="007F3B75">
      <w:pPr>
        <w:pStyle w:val="Bodytext10"/>
        <w:numPr>
          <w:ilvl w:val="0"/>
          <w:numId w:val="62"/>
        </w:numPr>
        <w:tabs>
          <w:tab w:val="left" w:pos="903"/>
        </w:tabs>
        <w:spacing w:line="358" w:lineRule="exact"/>
        <w:ind w:firstLine="420"/>
        <w:rPr>
          <w:color w:val="auto"/>
        </w:rPr>
      </w:pPr>
      <w:bookmarkStart w:id="1730" w:name="bookmark1532"/>
      <w:bookmarkEnd w:id="1730"/>
      <w:r w:rsidRPr="00A90F9A">
        <w:rPr>
          <w:color w:val="auto"/>
        </w:rPr>
        <w:t>按合同约定在合同解除日前应支付给承包人的其他金额。</w:t>
      </w:r>
    </w:p>
    <w:p w:rsidR="00F56E8C" w:rsidRPr="00A90F9A" w:rsidRDefault="007F3B75">
      <w:pPr>
        <w:pStyle w:val="Bodytext10"/>
        <w:spacing w:line="358" w:lineRule="exact"/>
        <w:ind w:firstLine="440"/>
        <w:jc w:val="both"/>
        <w:rPr>
          <w:color w:val="auto"/>
        </w:rPr>
      </w:pPr>
      <w:r w:rsidRPr="00A90F9A">
        <w:rPr>
          <w:color w:val="auto"/>
        </w:rPr>
        <w:t>发包人应按本项约定支付上述金额并退还质量保证金和履约担保，但有权要求承包人支付应偿还给发包人的各项金额。</w:t>
      </w:r>
    </w:p>
    <w:p w:rsidR="00F56E8C" w:rsidRPr="00A90F9A" w:rsidRDefault="007F3B75">
      <w:pPr>
        <w:pStyle w:val="Bodytext10"/>
        <w:spacing w:line="358" w:lineRule="exact"/>
        <w:ind w:firstLine="440"/>
        <w:jc w:val="both"/>
        <w:outlineLvl w:val="0"/>
        <w:rPr>
          <w:color w:val="auto"/>
        </w:rPr>
      </w:pPr>
      <w:bookmarkStart w:id="1731" w:name="_Toc51061864"/>
      <w:r w:rsidRPr="00A90F9A">
        <w:rPr>
          <w:rFonts w:ascii="Times New Roman" w:eastAsia="Times New Roman" w:hAnsi="Times New Roman" w:cs="Times New Roman"/>
          <w:color w:val="auto"/>
          <w:lang w:val="en-US" w:bidi="en-US"/>
        </w:rPr>
        <w:t>22.2.5</w:t>
      </w:r>
      <w:r w:rsidRPr="00A90F9A">
        <w:rPr>
          <w:color w:val="auto"/>
        </w:rPr>
        <w:t>解除合同后的承包人撤离</w:t>
      </w:r>
      <w:bookmarkEnd w:id="1731"/>
    </w:p>
    <w:p w:rsidR="00F56E8C" w:rsidRPr="00A90F9A" w:rsidRDefault="007F3B75">
      <w:pPr>
        <w:pStyle w:val="Bodytext10"/>
        <w:spacing w:after="180" w:line="348" w:lineRule="exact"/>
        <w:ind w:firstLine="440"/>
        <w:jc w:val="both"/>
        <w:rPr>
          <w:color w:val="auto"/>
        </w:rPr>
      </w:pPr>
      <w:r w:rsidRPr="00A90F9A">
        <w:rPr>
          <w:color w:val="auto"/>
        </w:rPr>
        <w:t>因发包人违约而解除合同后，承包人应妥善做好已竣工工程和已购材料、设备的保护和移交工作，按发包人要求将承包人设备和人员撤出施工场地。承包人撤出施工场地应遵 守第</w:t>
      </w:r>
      <w:r w:rsidRPr="00A90F9A">
        <w:rPr>
          <w:rFonts w:ascii="Times New Roman" w:eastAsia="Times New Roman" w:hAnsi="Times New Roman" w:cs="Times New Roman"/>
          <w:color w:val="auto"/>
          <w:lang w:val="en-US" w:bidi="en-US"/>
        </w:rPr>
        <w:t xml:space="preserve">18. 7. </w:t>
      </w:r>
      <w:r w:rsidRPr="00A90F9A">
        <w:rPr>
          <w:rFonts w:ascii="Times New Roman" w:eastAsia="Times New Roman" w:hAnsi="Times New Roman" w:cs="Times New Roman"/>
          <w:color w:val="auto"/>
        </w:rPr>
        <w:t>1</w:t>
      </w:r>
      <w:r w:rsidRPr="00A90F9A">
        <w:rPr>
          <w:color w:val="auto"/>
        </w:rPr>
        <w:t>项的约定，发包人应为承包人撤出提供必要条件。</w:t>
      </w:r>
    </w:p>
    <w:p w:rsidR="00F56E8C" w:rsidRPr="00A90F9A" w:rsidRDefault="007F3B75">
      <w:pPr>
        <w:pStyle w:val="3"/>
        <w:rPr>
          <w:rFonts w:asciiTheme="majorEastAsia" w:eastAsiaTheme="majorEastAsia" w:hAnsiTheme="majorEastAsia"/>
          <w:color w:val="auto"/>
          <w:sz w:val="28"/>
          <w:szCs w:val="28"/>
          <w:lang w:eastAsia="zh-CN"/>
        </w:rPr>
      </w:pPr>
      <w:bookmarkStart w:id="1732" w:name="_Toc9266"/>
      <w:bookmarkStart w:id="1733" w:name="bookmark1533"/>
      <w:bookmarkStart w:id="1734" w:name="bookmark1534"/>
      <w:bookmarkStart w:id="1735" w:name="bookmark1535"/>
      <w:bookmarkStart w:id="1736" w:name="_Toc51061865"/>
      <w:r w:rsidRPr="00A90F9A">
        <w:rPr>
          <w:rFonts w:asciiTheme="majorEastAsia" w:eastAsiaTheme="majorEastAsia" w:hAnsiTheme="majorEastAsia"/>
          <w:color w:val="auto"/>
          <w:sz w:val="28"/>
          <w:szCs w:val="28"/>
          <w:lang w:eastAsia="zh-CN"/>
        </w:rPr>
        <w:t>22.3第三人造成的违约</w:t>
      </w:r>
      <w:bookmarkEnd w:id="1732"/>
      <w:bookmarkEnd w:id="1733"/>
      <w:bookmarkEnd w:id="1734"/>
      <w:bookmarkEnd w:id="1735"/>
      <w:bookmarkEnd w:id="1736"/>
    </w:p>
    <w:p w:rsidR="00F56E8C" w:rsidRPr="00A90F9A" w:rsidRDefault="007F3B75">
      <w:pPr>
        <w:pStyle w:val="Bodytext10"/>
        <w:spacing w:after="260" w:line="350" w:lineRule="exact"/>
        <w:ind w:firstLine="440"/>
        <w:jc w:val="both"/>
        <w:rPr>
          <w:color w:val="auto"/>
        </w:rPr>
      </w:pPr>
      <w:r w:rsidRPr="00A90F9A">
        <w:rPr>
          <w:color w:val="auto"/>
        </w:rPr>
        <w:t>在履行合同过程中，一方当事人因第三人的原因造成违约的，应当向对方当事人承担违约责任。一方当事人和第三人之间的纠纷，依照法律规定或者按照约定解决。</w:t>
      </w:r>
    </w:p>
    <w:p w:rsidR="00F56E8C" w:rsidRPr="00A90F9A" w:rsidRDefault="007F3B75">
      <w:pPr>
        <w:pStyle w:val="2"/>
        <w:rPr>
          <w:color w:val="auto"/>
        </w:rPr>
      </w:pPr>
      <w:bookmarkStart w:id="1737" w:name="_Toc26868"/>
      <w:bookmarkStart w:id="1738" w:name="_Toc51061866"/>
      <w:r w:rsidRPr="00A90F9A">
        <w:rPr>
          <w:color w:val="auto"/>
        </w:rPr>
        <w:t>23.</w:t>
      </w:r>
      <w:r w:rsidRPr="00A90F9A">
        <w:rPr>
          <w:color w:val="auto"/>
        </w:rPr>
        <w:t>索赔</w:t>
      </w:r>
      <w:bookmarkEnd w:id="1737"/>
      <w:bookmarkEnd w:id="1738"/>
    </w:p>
    <w:p w:rsidR="00F56E8C" w:rsidRPr="00A90F9A" w:rsidRDefault="007F3B75">
      <w:pPr>
        <w:pStyle w:val="3"/>
        <w:rPr>
          <w:rFonts w:asciiTheme="majorEastAsia" w:eastAsiaTheme="majorEastAsia" w:hAnsiTheme="majorEastAsia"/>
          <w:color w:val="auto"/>
          <w:sz w:val="28"/>
          <w:szCs w:val="28"/>
          <w:lang w:eastAsia="zh-CN"/>
        </w:rPr>
      </w:pPr>
      <w:bookmarkStart w:id="1739" w:name="bookmark1538"/>
      <w:bookmarkStart w:id="1740" w:name="bookmark1536"/>
      <w:bookmarkStart w:id="1741" w:name="_Toc12223"/>
      <w:bookmarkStart w:id="1742" w:name="bookmark1537"/>
      <w:bookmarkStart w:id="1743" w:name="_Toc51061867"/>
      <w:r w:rsidRPr="00A90F9A">
        <w:rPr>
          <w:rFonts w:asciiTheme="majorEastAsia" w:eastAsiaTheme="majorEastAsia" w:hAnsiTheme="majorEastAsia"/>
          <w:color w:val="auto"/>
          <w:sz w:val="28"/>
          <w:szCs w:val="28"/>
          <w:lang w:eastAsia="zh-CN"/>
        </w:rPr>
        <w:lastRenderedPageBreak/>
        <w:t>23.1承包人索赔的提出</w:t>
      </w:r>
      <w:bookmarkEnd w:id="1739"/>
      <w:bookmarkEnd w:id="1740"/>
      <w:bookmarkEnd w:id="1741"/>
      <w:bookmarkEnd w:id="1742"/>
      <w:bookmarkEnd w:id="1743"/>
    </w:p>
    <w:p w:rsidR="00F56E8C" w:rsidRPr="00A90F9A" w:rsidRDefault="007F3B75">
      <w:pPr>
        <w:pStyle w:val="Bodytext10"/>
        <w:spacing w:line="362" w:lineRule="exact"/>
        <w:ind w:firstLine="420"/>
        <w:jc w:val="both"/>
        <w:outlineLvl w:val="0"/>
        <w:rPr>
          <w:color w:val="auto"/>
        </w:rPr>
      </w:pPr>
      <w:bookmarkStart w:id="1744" w:name="_Toc51061868"/>
      <w:r w:rsidRPr="00A90F9A">
        <w:rPr>
          <w:color w:val="auto"/>
        </w:rPr>
        <w:t>根据合同约定，承包人认为有权得到追加付款和(或)延长工期的，应按以下程序向发包人提出索赔：</w:t>
      </w:r>
      <w:bookmarkEnd w:id="1744"/>
    </w:p>
    <w:p w:rsidR="00F56E8C" w:rsidRPr="00A90F9A" w:rsidRDefault="007F3B75">
      <w:pPr>
        <w:pStyle w:val="Bodytext10"/>
        <w:numPr>
          <w:ilvl w:val="0"/>
          <w:numId w:val="63"/>
        </w:numPr>
        <w:tabs>
          <w:tab w:val="left" w:pos="918"/>
        </w:tabs>
        <w:spacing w:line="362" w:lineRule="exact"/>
        <w:ind w:firstLine="440"/>
        <w:jc w:val="both"/>
        <w:rPr>
          <w:color w:val="auto"/>
        </w:rPr>
      </w:pPr>
      <w:bookmarkStart w:id="1745" w:name="bookmark1539"/>
      <w:bookmarkEnd w:id="1745"/>
      <w:r w:rsidRPr="00A90F9A">
        <w:rPr>
          <w:color w:val="auto"/>
        </w:rPr>
        <w:t>承包人应在知道或应当知道索赔事件发生后</w:t>
      </w:r>
      <w:r w:rsidRPr="00A90F9A">
        <w:rPr>
          <w:rFonts w:ascii="Times New Roman" w:eastAsia="Times New Roman" w:hAnsi="Times New Roman" w:cs="Times New Roman"/>
          <w:color w:val="auto"/>
        </w:rPr>
        <w:t>28</w:t>
      </w:r>
      <w:r w:rsidRPr="00A90F9A">
        <w:rPr>
          <w:color w:val="auto"/>
        </w:rPr>
        <w:t>天内，向监理人递交索赔意向通知书，并说明发生索赔事件的事由。承包人未在前述</w:t>
      </w:r>
      <w:r w:rsidRPr="00A90F9A">
        <w:rPr>
          <w:rFonts w:ascii="Times New Roman" w:eastAsia="Times New Roman" w:hAnsi="Times New Roman" w:cs="Times New Roman"/>
          <w:color w:val="auto"/>
        </w:rPr>
        <w:t>28</w:t>
      </w:r>
      <w:r w:rsidRPr="00A90F9A">
        <w:rPr>
          <w:color w:val="auto"/>
        </w:rPr>
        <w:t>天内发出索赔意向通知书的，丧失要求追加付款和(或)延长工期的权利；</w:t>
      </w:r>
    </w:p>
    <w:p w:rsidR="00F56E8C" w:rsidRPr="00A90F9A" w:rsidRDefault="007F3B75">
      <w:pPr>
        <w:pStyle w:val="Bodytext10"/>
        <w:numPr>
          <w:ilvl w:val="0"/>
          <w:numId w:val="63"/>
        </w:numPr>
        <w:tabs>
          <w:tab w:val="left" w:pos="918"/>
        </w:tabs>
        <w:spacing w:line="354" w:lineRule="exact"/>
        <w:ind w:firstLine="440"/>
        <w:jc w:val="both"/>
        <w:rPr>
          <w:color w:val="auto"/>
        </w:rPr>
      </w:pPr>
      <w:bookmarkStart w:id="1746" w:name="bookmark1540"/>
      <w:bookmarkEnd w:id="1746"/>
      <w:r w:rsidRPr="00A90F9A">
        <w:rPr>
          <w:color w:val="auto"/>
        </w:rPr>
        <w:t>承包人应在发出索赔意向通知书后</w:t>
      </w:r>
      <w:r w:rsidRPr="00A90F9A">
        <w:rPr>
          <w:rFonts w:ascii="Times New Roman" w:eastAsia="Times New Roman" w:hAnsi="Times New Roman" w:cs="Times New Roman"/>
          <w:color w:val="auto"/>
        </w:rPr>
        <w:t>28</w:t>
      </w:r>
      <w:r w:rsidRPr="00A90F9A">
        <w:rPr>
          <w:color w:val="auto"/>
        </w:rPr>
        <w:t>天内，向监理人正式递交索赔通知书。索赔通知书应详细说明索赔理由以及要求追加的付款金额和(或)延长的工期，并附必要的记 录和证明材料；</w:t>
      </w:r>
    </w:p>
    <w:p w:rsidR="00F56E8C" w:rsidRPr="00A90F9A" w:rsidRDefault="007F3B75">
      <w:pPr>
        <w:pStyle w:val="Bodytext10"/>
        <w:numPr>
          <w:ilvl w:val="0"/>
          <w:numId w:val="63"/>
        </w:numPr>
        <w:tabs>
          <w:tab w:val="left" w:pos="903"/>
        </w:tabs>
        <w:spacing w:line="354" w:lineRule="exact"/>
        <w:ind w:firstLine="440"/>
        <w:jc w:val="both"/>
        <w:rPr>
          <w:color w:val="auto"/>
        </w:rPr>
      </w:pPr>
      <w:bookmarkStart w:id="1747" w:name="bookmark1541"/>
      <w:bookmarkEnd w:id="1747"/>
      <w:r w:rsidRPr="00A90F9A">
        <w:rPr>
          <w:color w:val="auto"/>
        </w:rPr>
        <w:t>索赔事件具有连续影响的，承包人应按合理时间间隔继续递交延续索赔通知，说明连续影响的实际情况和记录，列出累计的追加付款金额和(或)工期延长天数；</w:t>
      </w:r>
    </w:p>
    <w:p w:rsidR="00F56E8C" w:rsidRPr="00A90F9A" w:rsidRDefault="007F3B75">
      <w:pPr>
        <w:pStyle w:val="Bodytext10"/>
        <w:numPr>
          <w:ilvl w:val="0"/>
          <w:numId w:val="63"/>
        </w:numPr>
        <w:tabs>
          <w:tab w:val="left" w:pos="920"/>
        </w:tabs>
        <w:spacing w:after="120" w:line="367" w:lineRule="exact"/>
        <w:ind w:firstLine="440"/>
        <w:jc w:val="both"/>
        <w:rPr>
          <w:color w:val="auto"/>
        </w:rPr>
      </w:pPr>
      <w:bookmarkStart w:id="1748" w:name="bookmark1542"/>
      <w:bookmarkEnd w:id="1748"/>
      <w:r w:rsidRPr="00A90F9A">
        <w:rPr>
          <w:color w:val="auto"/>
        </w:rPr>
        <w:t>在索赔事件影响结束后的</w:t>
      </w:r>
      <w:r w:rsidRPr="00A90F9A">
        <w:rPr>
          <w:rFonts w:ascii="Times New Roman" w:eastAsia="Times New Roman" w:hAnsi="Times New Roman" w:cs="Times New Roman"/>
          <w:color w:val="auto"/>
        </w:rPr>
        <w:t>28</w:t>
      </w:r>
      <w:r w:rsidRPr="00A90F9A">
        <w:rPr>
          <w:color w:val="auto"/>
        </w:rPr>
        <w:t>天内，承包人应向监理人递交最终索赔通知书，说明最终要求索赔的追加付款金额和延长的工期，并附必要的记录和证明材料。</w:t>
      </w:r>
    </w:p>
    <w:p w:rsidR="00F56E8C" w:rsidRPr="00A90F9A" w:rsidRDefault="007F3B75">
      <w:pPr>
        <w:pStyle w:val="3"/>
        <w:rPr>
          <w:rFonts w:asciiTheme="majorEastAsia" w:eastAsiaTheme="majorEastAsia" w:hAnsiTheme="majorEastAsia"/>
          <w:color w:val="auto"/>
          <w:sz w:val="28"/>
          <w:szCs w:val="28"/>
        </w:rPr>
      </w:pPr>
      <w:bookmarkStart w:id="1749" w:name="bookmark1544"/>
      <w:bookmarkStart w:id="1750" w:name="bookmark1545"/>
      <w:bookmarkStart w:id="1751" w:name="_Toc5534"/>
      <w:bookmarkStart w:id="1752" w:name="bookmark1543"/>
      <w:bookmarkStart w:id="1753" w:name="_Toc51061869"/>
      <w:r w:rsidRPr="00A90F9A">
        <w:rPr>
          <w:rFonts w:asciiTheme="majorEastAsia" w:eastAsiaTheme="majorEastAsia" w:hAnsiTheme="majorEastAsia"/>
          <w:color w:val="auto"/>
          <w:sz w:val="28"/>
          <w:szCs w:val="28"/>
        </w:rPr>
        <w:t>23.2承包人索赔处理程序</w:t>
      </w:r>
      <w:bookmarkEnd w:id="1749"/>
      <w:bookmarkEnd w:id="1750"/>
      <w:bookmarkEnd w:id="1751"/>
      <w:bookmarkEnd w:id="1752"/>
      <w:bookmarkEnd w:id="1753"/>
    </w:p>
    <w:p w:rsidR="00F56E8C" w:rsidRPr="00A90F9A" w:rsidRDefault="007F3B75">
      <w:pPr>
        <w:pStyle w:val="Bodytext10"/>
        <w:numPr>
          <w:ilvl w:val="0"/>
          <w:numId w:val="64"/>
        </w:numPr>
        <w:tabs>
          <w:tab w:val="left" w:pos="922"/>
        </w:tabs>
        <w:spacing w:line="348" w:lineRule="exact"/>
        <w:ind w:firstLine="440"/>
        <w:jc w:val="both"/>
        <w:rPr>
          <w:color w:val="auto"/>
        </w:rPr>
      </w:pPr>
      <w:bookmarkStart w:id="1754" w:name="bookmark1546"/>
      <w:bookmarkEnd w:id="1754"/>
      <w:r w:rsidRPr="00A90F9A">
        <w:rPr>
          <w:color w:val="auto"/>
        </w:rPr>
        <w:t>监理人收到承包人提交的索赔通知书后，应及时审查索赔通知书的内容、查验承包人的记录和证明材料，必要时监理人可要求承包人提交全部原始记录副本。</w:t>
      </w:r>
    </w:p>
    <w:p w:rsidR="00F56E8C" w:rsidRPr="00A90F9A" w:rsidRDefault="007F3B75">
      <w:pPr>
        <w:pStyle w:val="Bodytext10"/>
        <w:numPr>
          <w:ilvl w:val="0"/>
          <w:numId w:val="64"/>
        </w:numPr>
        <w:tabs>
          <w:tab w:val="left" w:pos="918"/>
        </w:tabs>
        <w:spacing w:line="361" w:lineRule="exact"/>
        <w:ind w:firstLine="440"/>
        <w:jc w:val="both"/>
        <w:rPr>
          <w:color w:val="auto"/>
        </w:rPr>
      </w:pPr>
      <w:bookmarkStart w:id="1755" w:name="bookmark1547"/>
      <w:bookmarkEnd w:id="1755"/>
      <w:r w:rsidRPr="00A90F9A">
        <w:rPr>
          <w:color w:val="auto"/>
        </w:rPr>
        <w:t>监理人应按第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款商定或确定追加的付款和(或)延长的工期，并在收到上述索赔通知书或有关索赔的进一步证明材料后的</w:t>
      </w:r>
      <w:r w:rsidRPr="00A90F9A">
        <w:rPr>
          <w:rFonts w:ascii="Times New Roman" w:eastAsia="Times New Roman" w:hAnsi="Times New Roman" w:cs="Times New Roman"/>
          <w:color w:val="auto"/>
        </w:rPr>
        <w:t>42</w:t>
      </w:r>
      <w:r w:rsidRPr="00A90F9A">
        <w:rPr>
          <w:color w:val="auto"/>
        </w:rPr>
        <w:t>天内，将索赔处理结果答复承包人。</w:t>
      </w:r>
    </w:p>
    <w:p w:rsidR="00F56E8C" w:rsidRPr="00A90F9A" w:rsidRDefault="007F3B75">
      <w:pPr>
        <w:pStyle w:val="Bodytext10"/>
        <w:numPr>
          <w:ilvl w:val="0"/>
          <w:numId w:val="64"/>
        </w:numPr>
        <w:tabs>
          <w:tab w:val="left" w:pos="920"/>
        </w:tabs>
        <w:spacing w:after="120" w:line="361" w:lineRule="exact"/>
        <w:ind w:firstLine="440"/>
        <w:jc w:val="both"/>
        <w:rPr>
          <w:color w:val="auto"/>
        </w:rPr>
      </w:pPr>
      <w:bookmarkStart w:id="1756" w:name="bookmark1548"/>
      <w:bookmarkEnd w:id="1756"/>
      <w:r w:rsidRPr="00A90F9A">
        <w:rPr>
          <w:color w:val="auto"/>
        </w:rPr>
        <w:t>承包人接受索赔处理结果的，发包人应在作出索赔处理结果答复后</w:t>
      </w:r>
      <w:r w:rsidRPr="00A90F9A">
        <w:rPr>
          <w:rFonts w:ascii="Times New Roman" w:eastAsia="Times New Roman" w:hAnsi="Times New Roman" w:cs="Times New Roman"/>
          <w:color w:val="auto"/>
        </w:rPr>
        <w:t>28</w:t>
      </w:r>
      <w:r w:rsidRPr="00A90F9A">
        <w:rPr>
          <w:color w:val="auto"/>
        </w:rPr>
        <w:t>天内完成赔付。承包人不接受索赔处理结果的，按第</w:t>
      </w:r>
      <w:r w:rsidRPr="00A90F9A">
        <w:rPr>
          <w:rFonts w:ascii="Times New Roman" w:eastAsia="Times New Roman" w:hAnsi="Times New Roman" w:cs="Times New Roman"/>
          <w:color w:val="auto"/>
        </w:rPr>
        <w:t>24</w:t>
      </w:r>
      <w:r w:rsidRPr="00A90F9A">
        <w:rPr>
          <w:color w:val="auto"/>
        </w:rPr>
        <w:t>条的约定办理。</w:t>
      </w:r>
    </w:p>
    <w:p w:rsidR="00F56E8C" w:rsidRPr="00A90F9A" w:rsidRDefault="007F3B75">
      <w:pPr>
        <w:pStyle w:val="3"/>
        <w:rPr>
          <w:rFonts w:asciiTheme="majorEastAsia" w:eastAsiaTheme="majorEastAsia" w:hAnsiTheme="majorEastAsia"/>
          <w:color w:val="auto"/>
          <w:sz w:val="28"/>
          <w:szCs w:val="28"/>
        </w:rPr>
      </w:pPr>
      <w:bookmarkStart w:id="1757" w:name="bookmark1551"/>
      <w:bookmarkStart w:id="1758" w:name="bookmark1549"/>
      <w:bookmarkStart w:id="1759" w:name="_Toc2285"/>
      <w:bookmarkStart w:id="1760" w:name="bookmark1550"/>
      <w:bookmarkStart w:id="1761" w:name="_Toc51061870"/>
      <w:r w:rsidRPr="00A90F9A">
        <w:rPr>
          <w:rFonts w:asciiTheme="majorEastAsia" w:eastAsiaTheme="majorEastAsia" w:hAnsiTheme="majorEastAsia"/>
          <w:color w:val="auto"/>
          <w:sz w:val="28"/>
          <w:szCs w:val="28"/>
        </w:rPr>
        <w:t>23.3承包人提出索赔的期限</w:t>
      </w:r>
      <w:bookmarkEnd w:id="1757"/>
      <w:bookmarkEnd w:id="1758"/>
      <w:bookmarkEnd w:id="1759"/>
      <w:bookmarkEnd w:id="1760"/>
      <w:bookmarkEnd w:id="1761"/>
    </w:p>
    <w:p w:rsidR="00F56E8C" w:rsidRPr="00A90F9A" w:rsidRDefault="007F3B75">
      <w:pPr>
        <w:pStyle w:val="Bodytext10"/>
        <w:numPr>
          <w:ilvl w:val="0"/>
          <w:numId w:val="65"/>
        </w:numPr>
        <w:tabs>
          <w:tab w:val="left" w:pos="855"/>
        </w:tabs>
        <w:spacing w:line="362" w:lineRule="exact"/>
        <w:ind w:firstLine="440"/>
        <w:jc w:val="both"/>
        <w:rPr>
          <w:color w:val="auto"/>
        </w:rPr>
      </w:pPr>
      <w:bookmarkStart w:id="1762" w:name="bookmark1552"/>
      <w:bookmarkEnd w:id="1762"/>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1</w:t>
      </w:r>
      <w:r w:rsidRPr="00A90F9A">
        <w:rPr>
          <w:color w:val="auto"/>
        </w:rPr>
        <w:t>承包人按第</w:t>
      </w:r>
      <w:r w:rsidRPr="00A90F9A">
        <w:rPr>
          <w:rFonts w:ascii="Times New Roman" w:eastAsia="Times New Roman" w:hAnsi="Times New Roman" w:cs="Times New Roman"/>
          <w:color w:val="auto"/>
          <w:lang w:val="en-US" w:bidi="en-US"/>
        </w:rPr>
        <w:t xml:space="preserve">17. </w:t>
      </w:r>
      <w:r w:rsidRPr="00A90F9A">
        <w:rPr>
          <w:rFonts w:ascii="Times New Roman" w:eastAsia="Times New Roman" w:hAnsi="Times New Roman" w:cs="Times New Roman"/>
          <w:color w:val="auto"/>
        </w:rPr>
        <w:t>5</w:t>
      </w:r>
      <w:r w:rsidRPr="00A90F9A">
        <w:rPr>
          <w:color w:val="auto"/>
        </w:rPr>
        <w:t>款的约定接受了完工付款证书后，应被认为已无权再提出在合同工程完工证书颁发前所发生的任何索赔。</w:t>
      </w:r>
    </w:p>
    <w:p w:rsidR="00F56E8C" w:rsidRPr="00A90F9A" w:rsidRDefault="007F3B75">
      <w:pPr>
        <w:pStyle w:val="Bodytext10"/>
        <w:spacing w:after="120" w:line="372" w:lineRule="exact"/>
        <w:ind w:firstLine="440"/>
        <w:jc w:val="both"/>
        <w:rPr>
          <w:color w:val="auto"/>
        </w:rPr>
      </w:pPr>
      <w:r w:rsidRPr="00A90F9A">
        <w:rPr>
          <w:rFonts w:ascii="Times New Roman" w:eastAsia="Times New Roman" w:hAnsi="Times New Roman" w:cs="Times New Roman"/>
          <w:color w:val="auto"/>
          <w:lang w:val="en-US" w:bidi="en-US"/>
        </w:rPr>
        <w:t>23.3.2</w:t>
      </w:r>
      <w:r w:rsidRPr="00A90F9A">
        <w:rPr>
          <w:color w:val="auto"/>
        </w:rPr>
        <w:t>承包人按第</w:t>
      </w:r>
      <w:r w:rsidRPr="00A90F9A">
        <w:rPr>
          <w:rFonts w:ascii="Times New Roman" w:eastAsia="Times New Roman" w:hAnsi="Times New Roman" w:cs="Times New Roman"/>
          <w:color w:val="auto"/>
          <w:lang w:val="en-US" w:bidi="en-US"/>
        </w:rPr>
        <w:t xml:space="preserve">17. </w:t>
      </w:r>
      <w:r w:rsidRPr="00A90F9A">
        <w:rPr>
          <w:rFonts w:ascii="Times New Roman" w:eastAsia="Times New Roman" w:hAnsi="Times New Roman" w:cs="Times New Roman"/>
          <w:color w:val="auto"/>
        </w:rPr>
        <w:t>6</w:t>
      </w:r>
      <w:r w:rsidRPr="00A90F9A">
        <w:rPr>
          <w:color w:val="auto"/>
        </w:rPr>
        <w:t>款的约定提交的最终结清申请单中，只限于提出合同工程完工证书颁发后发生的索赔。提出索赔的期限自接受最终结清证书时终止。</w:t>
      </w:r>
    </w:p>
    <w:p w:rsidR="00F56E8C" w:rsidRPr="00A90F9A" w:rsidRDefault="007F3B75">
      <w:pPr>
        <w:pStyle w:val="3"/>
        <w:rPr>
          <w:rFonts w:asciiTheme="majorEastAsia" w:eastAsiaTheme="majorEastAsia" w:hAnsiTheme="majorEastAsia"/>
          <w:color w:val="auto"/>
          <w:sz w:val="28"/>
          <w:szCs w:val="28"/>
          <w:lang w:eastAsia="zh-CN"/>
        </w:rPr>
      </w:pPr>
      <w:bookmarkStart w:id="1763" w:name="_Toc1321"/>
      <w:bookmarkStart w:id="1764" w:name="bookmark1554"/>
      <w:bookmarkStart w:id="1765" w:name="bookmark1555"/>
      <w:bookmarkStart w:id="1766" w:name="bookmark1553"/>
      <w:bookmarkStart w:id="1767" w:name="_Toc51061871"/>
      <w:r w:rsidRPr="00A90F9A">
        <w:rPr>
          <w:rFonts w:asciiTheme="majorEastAsia" w:eastAsiaTheme="majorEastAsia" w:hAnsiTheme="majorEastAsia"/>
          <w:color w:val="auto"/>
          <w:sz w:val="28"/>
          <w:szCs w:val="28"/>
          <w:lang w:eastAsia="zh-CN"/>
        </w:rPr>
        <w:t>23.4发包人的索赔</w:t>
      </w:r>
      <w:bookmarkEnd w:id="1763"/>
      <w:bookmarkEnd w:id="1764"/>
      <w:bookmarkEnd w:id="1765"/>
      <w:bookmarkEnd w:id="1766"/>
      <w:bookmarkEnd w:id="1767"/>
    </w:p>
    <w:p w:rsidR="00F56E8C" w:rsidRPr="00A90F9A" w:rsidRDefault="007F3B75">
      <w:pPr>
        <w:pStyle w:val="Bodytext10"/>
        <w:spacing w:line="367" w:lineRule="exact"/>
        <w:ind w:firstLine="440"/>
        <w:jc w:val="both"/>
        <w:rPr>
          <w:color w:val="auto"/>
        </w:rPr>
      </w:pPr>
      <w:r w:rsidRPr="00A90F9A">
        <w:rPr>
          <w:rFonts w:ascii="Times New Roman" w:eastAsia="Times New Roman" w:hAnsi="Times New Roman" w:cs="Times New Roman"/>
          <w:color w:val="auto"/>
          <w:lang w:val="en-US" w:bidi="en-US"/>
        </w:rPr>
        <w:t>23.4.1</w:t>
      </w:r>
      <w:r w:rsidRPr="00A90F9A">
        <w:rPr>
          <w:color w:val="auto"/>
        </w:rPr>
        <w:t>发生索赔事件后，监理人应及时书面通知承包人，详细说明发包人有权得到的索赔金额和(或)延长缺陷责任期的细节和依据。发包人提出索赔的期限和要求与第</w:t>
      </w:r>
      <w:bookmarkStart w:id="1768" w:name="bookmark1556"/>
      <w:bookmarkEnd w:id="1768"/>
      <w:r w:rsidRPr="00A90F9A">
        <w:rPr>
          <w:rFonts w:hint="eastAsia"/>
          <w:color w:val="auto"/>
          <w:lang w:val="en-US"/>
        </w:rPr>
        <w:t>23.</w:t>
      </w:r>
      <w:r w:rsidRPr="00A90F9A">
        <w:rPr>
          <w:rFonts w:ascii="Times New Roman" w:eastAsia="Times New Roman" w:hAnsi="Times New Roman" w:cs="Times New Roman"/>
          <w:color w:val="auto"/>
        </w:rPr>
        <w:t>3</w:t>
      </w:r>
      <w:r w:rsidRPr="00A90F9A">
        <w:rPr>
          <w:color w:val="auto"/>
        </w:rPr>
        <w:t>款的约定相同，延长缺陷责任期的通知应在缺陷责任期届满前发出。</w:t>
      </w:r>
    </w:p>
    <w:p w:rsidR="00F56E8C" w:rsidRPr="00A90F9A" w:rsidRDefault="007F3B75">
      <w:pPr>
        <w:pStyle w:val="Bodytext10"/>
        <w:spacing w:line="367" w:lineRule="exact"/>
        <w:ind w:firstLine="440"/>
        <w:jc w:val="both"/>
        <w:rPr>
          <w:color w:val="auto"/>
        </w:rPr>
      </w:pPr>
      <w:r w:rsidRPr="00A90F9A">
        <w:rPr>
          <w:rFonts w:ascii="Times New Roman" w:eastAsia="Times New Roman" w:hAnsi="Times New Roman" w:cs="Times New Roman"/>
          <w:color w:val="auto"/>
          <w:lang w:val="en-US" w:bidi="en-US"/>
        </w:rPr>
        <w:t>23.4.2</w:t>
      </w:r>
      <w:r w:rsidRPr="00A90F9A">
        <w:rPr>
          <w:color w:val="auto"/>
        </w:rPr>
        <w:t>监理人按第</w:t>
      </w:r>
      <w:r w:rsidRPr="00A90F9A">
        <w:rPr>
          <w:rFonts w:ascii="Times New Roman" w:eastAsia="Times New Roman" w:hAnsi="Times New Roman" w:cs="Times New Roman"/>
          <w:color w:val="auto"/>
          <w:lang w:val="en-US" w:bidi="en-US"/>
        </w:rPr>
        <w:t xml:space="preserve">3. </w:t>
      </w:r>
      <w:r w:rsidRPr="00A90F9A">
        <w:rPr>
          <w:rFonts w:ascii="Times New Roman" w:eastAsia="Times New Roman" w:hAnsi="Times New Roman" w:cs="Times New Roman"/>
          <w:color w:val="auto"/>
        </w:rPr>
        <w:t>5</w:t>
      </w:r>
      <w:r w:rsidRPr="00A90F9A">
        <w:rPr>
          <w:color w:val="auto"/>
        </w:rPr>
        <w:t>款商定或确定发包人从承包人处得到赔付的金额和(或)缺陷责任期的延长期。承包人应付给发包人的金额可从拟支付给承包人的合同价款中扣除, 或由承包人以其他方式支付给发包人。</w:t>
      </w:r>
    </w:p>
    <w:p w:rsidR="00F56E8C" w:rsidRPr="00A90F9A" w:rsidRDefault="007F3B75">
      <w:pPr>
        <w:pStyle w:val="Bodytext10"/>
        <w:spacing w:after="260" w:line="354" w:lineRule="exact"/>
        <w:ind w:firstLine="440"/>
        <w:jc w:val="both"/>
        <w:rPr>
          <w:color w:val="auto"/>
        </w:rPr>
      </w:pPr>
      <w:r w:rsidRPr="00A90F9A">
        <w:rPr>
          <w:rFonts w:ascii="Times New Roman" w:eastAsia="Times New Roman" w:hAnsi="Times New Roman" w:cs="Times New Roman"/>
          <w:color w:val="auto"/>
          <w:lang w:val="en-US" w:bidi="en-US"/>
        </w:rPr>
        <w:t xml:space="preserve">23. 4. </w:t>
      </w:r>
      <w:r w:rsidRPr="00A90F9A">
        <w:rPr>
          <w:rFonts w:ascii="Times New Roman" w:eastAsia="Times New Roman" w:hAnsi="Times New Roman" w:cs="Times New Roman"/>
          <w:color w:val="auto"/>
        </w:rPr>
        <w:t>3</w:t>
      </w:r>
      <w:r w:rsidRPr="00A90F9A">
        <w:rPr>
          <w:color w:val="auto"/>
        </w:rPr>
        <w:t>承包人对监理人按第</w:t>
      </w:r>
      <w:r w:rsidRPr="00A90F9A">
        <w:rPr>
          <w:rFonts w:ascii="Times New Roman" w:eastAsia="Times New Roman" w:hAnsi="Times New Roman" w:cs="Times New Roman"/>
          <w:color w:val="auto"/>
          <w:lang w:val="en-US" w:bidi="en-US"/>
        </w:rPr>
        <w:t xml:space="preserve">23.4. </w:t>
      </w:r>
      <w:r w:rsidRPr="00A90F9A">
        <w:rPr>
          <w:rFonts w:ascii="Times New Roman" w:eastAsia="Times New Roman" w:hAnsi="Times New Roman" w:cs="Times New Roman"/>
          <w:color w:val="auto"/>
        </w:rPr>
        <w:t>1</w:t>
      </w:r>
      <w:r w:rsidRPr="00A90F9A">
        <w:rPr>
          <w:color w:val="auto"/>
        </w:rPr>
        <w:t>项发出的索赔书面通知内容持异议时，应在收到书面通知后的</w:t>
      </w:r>
      <w:r w:rsidRPr="00A90F9A">
        <w:rPr>
          <w:rFonts w:ascii="Times New Roman" w:eastAsia="Times New Roman" w:hAnsi="Times New Roman" w:cs="Times New Roman"/>
          <w:color w:val="auto"/>
        </w:rPr>
        <w:t>14</w:t>
      </w:r>
      <w:r w:rsidRPr="00A90F9A">
        <w:rPr>
          <w:color w:val="auto"/>
        </w:rPr>
        <w:t>天内，将持有异议的书面报告及其证明材料提交监理人。监理人应在收到 承包人书面</w:t>
      </w:r>
      <w:r w:rsidRPr="00A90F9A">
        <w:rPr>
          <w:color w:val="auto"/>
        </w:rPr>
        <w:lastRenderedPageBreak/>
        <w:t>报告后的</w:t>
      </w:r>
      <w:r w:rsidRPr="00A90F9A">
        <w:rPr>
          <w:rFonts w:ascii="Times New Roman" w:eastAsia="Times New Roman" w:hAnsi="Times New Roman" w:cs="Times New Roman"/>
          <w:color w:val="auto"/>
        </w:rPr>
        <w:t>14</w:t>
      </w:r>
      <w:r w:rsidRPr="00A90F9A">
        <w:rPr>
          <w:color w:val="auto"/>
        </w:rPr>
        <w:t>天内，将异议的处理意见通知承包人，并按第</w:t>
      </w:r>
      <w:r w:rsidRPr="00A90F9A">
        <w:rPr>
          <w:rFonts w:ascii="Times New Roman" w:eastAsia="Times New Roman" w:hAnsi="Times New Roman" w:cs="Times New Roman"/>
          <w:color w:val="auto"/>
          <w:lang w:val="en-US" w:bidi="en-US"/>
        </w:rPr>
        <w:t>23.4.2</w:t>
      </w:r>
      <w:r w:rsidRPr="00A90F9A">
        <w:rPr>
          <w:color w:val="auto"/>
        </w:rPr>
        <w:t>项的约定执 行赔付。若承包人不接受监理人的索赔处理意见，可按本合同第</w:t>
      </w:r>
      <w:r w:rsidRPr="00A90F9A">
        <w:rPr>
          <w:rFonts w:ascii="Times New Roman" w:eastAsia="Times New Roman" w:hAnsi="Times New Roman" w:cs="Times New Roman"/>
          <w:color w:val="auto"/>
        </w:rPr>
        <w:t>24</w:t>
      </w:r>
      <w:r w:rsidRPr="00A90F9A">
        <w:rPr>
          <w:color w:val="auto"/>
        </w:rPr>
        <w:t>条的规定办理。</w:t>
      </w:r>
    </w:p>
    <w:p w:rsidR="00F56E8C" w:rsidRPr="00A90F9A" w:rsidRDefault="007F3B75">
      <w:pPr>
        <w:pStyle w:val="2"/>
        <w:spacing w:before="0" w:after="0" w:line="300" w:lineRule="auto"/>
        <w:rPr>
          <w:color w:val="auto"/>
        </w:rPr>
      </w:pPr>
      <w:bookmarkStart w:id="1769" w:name="bookmark1559"/>
      <w:bookmarkStart w:id="1770" w:name="bookmark1557"/>
      <w:bookmarkStart w:id="1771" w:name="bookmark1558"/>
      <w:bookmarkStart w:id="1772" w:name="bookmark1560"/>
      <w:bookmarkStart w:id="1773" w:name="_Toc32550"/>
      <w:bookmarkStart w:id="1774" w:name="_Toc51061872"/>
      <w:bookmarkEnd w:id="1769"/>
      <w:r w:rsidRPr="00A90F9A">
        <w:rPr>
          <w:rFonts w:hint="eastAsia"/>
          <w:color w:val="auto"/>
        </w:rPr>
        <w:t>24.</w:t>
      </w:r>
      <w:r w:rsidRPr="00A90F9A">
        <w:rPr>
          <w:color w:val="auto"/>
        </w:rPr>
        <w:t>争议的解决</w:t>
      </w:r>
      <w:bookmarkEnd w:id="1770"/>
      <w:bookmarkEnd w:id="1771"/>
      <w:bookmarkEnd w:id="1772"/>
      <w:bookmarkEnd w:id="1773"/>
      <w:bookmarkEnd w:id="1774"/>
    </w:p>
    <w:p w:rsidR="00F56E8C" w:rsidRPr="00A90F9A" w:rsidRDefault="007F3B75">
      <w:pPr>
        <w:pStyle w:val="3"/>
        <w:spacing w:line="300" w:lineRule="auto"/>
        <w:rPr>
          <w:rFonts w:asciiTheme="majorEastAsia" w:eastAsiaTheme="majorEastAsia" w:hAnsiTheme="majorEastAsia"/>
          <w:color w:val="auto"/>
          <w:sz w:val="28"/>
          <w:szCs w:val="28"/>
          <w:lang w:eastAsia="zh-CN"/>
        </w:rPr>
      </w:pPr>
      <w:bookmarkStart w:id="1775" w:name="bookmark1562"/>
      <w:bookmarkStart w:id="1776" w:name="_Toc12687"/>
      <w:bookmarkStart w:id="1777" w:name="bookmark1561"/>
      <w:bookmarkStart w:id="1778" w:name="bookmark1563"/>
      <w:bookmarkStart w:id="1779" w:name="_Toc51061873"/>
      <w:r w:rsidRPr="00A90F9A">
        <w:rPr>
          <w:rFonts w:asciiTheme="majorEastAsia" w:eastAsiaTheme="majorEastAsia" w:hAnsiTheme="majorEastAsia"/>
          <w:color w:val="auto"/>
          <w:sz w:val="28"/>
          <w:szCs w:val="28"/>
          <w:lang w:eastAsia="zh-CN"/>
        </w:rPr>
        <w:t>24.1争议的解决方式</w:t>
      </w:r>
      <w:bookmarkEnd w:id="1775"/>
      <w:bookmarkEnd w:id="1776"/>
      <w:bookmarkEnd w:id="1777"/>
      <w:bookmarkEnd w:id="1778"/>
      <w:bookmarkEnd w:id="1779"/>
    </w:p>
    <w:p w:rsidR="00F56E8C" w:rsidRPr="00A90F9A" w:rsidRDefault="007F3B75">
      <w:pPr>
        <w:pStyle w:val="Bodytext10"/>
        <w:spacing w:after="80" w:line="362" w:lineRule="exact"/>
        <w:ind w:firstLine="420"/>
        <w:jc w:val="both"/>
        <w:rPr>
          <w:color w:val="auto"/>
        </w:rPr>
      </w:pPr>
      <w:r w:rsidRPr="00A90F9A">
        <w:rPr>
          <w:color w:va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F56E8C" w:rsidRPr="00A90F9A" w:rsidRDefault="007F3B75">
      <w:pPr>
        <w:pStyle w:val="Bodytext10"/>
        <w:numPr>
          <w:ilvl w:val="0"/>
          <w:numId w:val="66"/>
        </w:numPr>
        <w:tabs>
          <w:tab w:val="left" w:pos="901"/>
        </w:tabs>
        <w:spacing w:line="382" w:lineRule="auto"/>
        <w:ind w:firstLine="420"/>
        <w:jc w:val="both"/>
        <w:rPr>
          <w:color w:val="auto"/>
        </w:rPr>
      </w:pPr>
      <w:bookmarkStart w:id="1780" w:name="bookmark1564"/>
      <w:bookmarkEnd w:id="1780"/>
      <w:r w:rsidRPr="00A90F9A">
        <w:rPr>
          <w:color w:val="auto"/>
        </w:rPr>
        <w:t>向约定的仲裁委员会申请仲裁；</w:t>
      </w:r>
    </w:p>
    <w:p w:rsidR="00F56E8C" w:rsidRPr="00A90F9A" w:rsidRDefault="007F3B75">
      <w:pPr>
        <w:pStyle w:val="Bodytext10"/>
        <w:numPr>
          <w:ilvl w:val="0"/>
          <w:numId w:val="66"/>
        </w:numPr>
        <w:tabs>
          <w:tab w:val="left" w:pos="901"/>
        </w:tabs>
        <w:spacing w:line="379" w:lineRule="auto"/>
        <w:ind w:firstLine="420"/>
        <w:jc w:val="both"/>
        <w:rPr>
          <w:color w:val="auto"/>
        </w:rPr>
      </w:pPr>
      <w:bookmarkStart w:id="1781" w:name="bookmark1565"/>
      <w:bookmarkEnd w:id="1781"/>
      <w:r w:rsidRPr="00A90F9A">
        <w:rPr>
          <w:color w:val="auto"/>
        </w:rPr>
        <w:t>向有管辖权的人民法院提起诉讼。</w:t>
      </w:r>
    </w:p>
    <w:p w:rsidR="00F56E8C" w:rsidRPr="00A90F9A" w:rsidRDefault="007F3B75">
      <w:pPr>
        <w:pStyle w:val="3"/>
        <w:rPr>
          <w:rFonts w:asciiTheme="majorEastAsia" w:eastAsiaTheme="majorEastAsia" w:hAnsiTheme="majorEastAsia"/>
          <w:color w:val="auto"/>
          <w:sz w:val="28"/>
          <w:szCs w:val="28"/>
          <w:lang w:eastAsia="zh-CN"/>
        </w:rPr>
      </w:pPr>
      <w:bookmarkStart w:id="1782" w:name="_Toc13288"/>
      <w:bookmarkStart w:id="1783" w:name="bookmark1568"/>
      <w:bookmarkStart w:id="1784" w:name="bookmark1567"/>
      <w:bookmarkStart w:id="1785" w:name="bookmark1566"/>
      <w:bookmarkStart w:id="1786" w:name="_Toc51061874"/>
      <w:r w:rsidRPr="00A90F9A">
        <w:rPr>
          <w:rFonts w:asciiTheme="majorEastAsia" w:eastAsiaTheme="majorEastAsia" w:hAnsiTheme="majorEastAsia"/>
          <w:color w:val="auto"/>
          <w:sz w:val="28"/>
          <w:szCs w:val="28"/>
          <w:lang w:eastAsia="zh-CN"/>
        </w:rPr>
        <w:t>24.2友好解决</w:t>
      </w:r>
      <w:bookmarkEnd w:id="1782"/>
      <w:bookmarkEnd w:id="1783"/>
      <w:bookmarkEnd w:id="1784"/>
      <w:bookmarkEnd w:id="1785"/>
      <w:bookmarkEnd w:id="1786"/>
    </w:p>
    <w:p w:rsidR="00F56E8C" w:rsidRPr="00A90F9A" w:rsidRDefault="007F3B75">
      <w:pPr>
        <w:pStyle w:val="Bodytext10"/>
        <w:spacing w:after="140" w:line="346" w:lineRule="exact"/>
        <w:ind w:firstLine="440"/>
        <w:jc w:val="both"/>
        <w:rPr>
          <w:color w:val="auto"/>
        </w:rPr>
      </w:pPr>
      <w:r w:rsidRPr="00A90F9A">
        <w:rPr>
          <w:color w:val="auto"/>
        </w:rPr>
        <w:t>在提请争议评审、仲裁或者诉讼前，以及在争议评审、仲裁或诉讼过程中，发包人和承包人均可共同努力友好协商解决争议。</w:t>
      </w:r>
    </w:p>
    <w:p w:rsidR="00F56E8C" w:rsidRPr="00A90F9A" w:rsidRDefault="007F3B75">
      <w:pPr>
        <w:pStyle w:val="3"/>
        <w:rPr>
          <w:rFonts w:asciiTheme="majorEastAsia" w:eastAsiaTheme="majorEastAsia" w:hAnsiTheme="majorEastAsia"/>
          <w:color w:val="auto"/>
          <w:sz w:val="28"/>
          <w:szCs w:val="28"/>
          <w:lang w:eastAsia="zh-CN"/>
        </w:rPr>
      </w:pPr>
      <w:bookmarkStart w:id="1787" w:name="bookmark1571"/>
      <w:bookmarkStart w:id="1788" w:name="bookmark1570"/>
      <w:bookmarkStart w:id="1789" w:name="_Toc12305"/>
      <w:bookmarkStart w:id="1790" w:name="bookmark1569"/>
      <w:bookmarkStart w:id="1791" w:name="_Toc51061875"/>
      <w:r w:rsidRPr="00A90F9A">
        <w:rPr>
          <w:rFonts w:asciiTheme="majorEastAsia" w:eastAsiaTheme="majorEastAsia" w:hAnsiTheme="majorEastAsia"/>
          <w:color w:val="auto"/>
          <w:sz w:val="28"/>
          <w:szCs w:val="28"/>
          <w:lang w:eastAsia="zh-CN"/>
        </w:rPr>
        <w:t>24.3争议评审</w:t>
      </w:r>
      <w:bookmarkEnd w:id="1787"/>
      <w:bookmarkEnd w:id="1788"/>
      <w:bookmarkEnd w:id="1789"/>
      <w:bookmarkEnd w:id="1790"/>
      <w:bookmarkEnd w:id="1791"/>
    </w:p>
    <w:p w:rsidR="00F56E8C" w:rsidRPr="00A90F9A" w:rsidRDefault="007F3B75">
      <w:pPr>
        <w:pStyle w:val="Bodytext10"/>
        <w:spacing w:line="379" w:lineRule="exact"/>
        <w:ind w:firstLine="440"/>
        <w:jc w:val="both"/>
        <w:rPr>
          <w:color w:val="auto"/>
        </w:rPr>
      </w:pPr>
      <w:r w:rsidRPr="00A90F9A">
        <w:rPr>
          <w:rFonts w:ascii="Times New Roman" w:eastAsia="Times New Roman" w:hAnsi="Times New Roman" w:cs="Times New Roman"/>
          <w:color w:val="auto"/>
          <w:lang w:val="en-US" w:bidi="en-US"/>
        </w:rPr>
        <w:t>24.3.1</w:t>
      </w:r>
      <w:r w:rsidRPr="00A90F9A">
        <w:rPr>
          <w:color w:val="auto"/>
        </w:rPr>
        <w:t>采用争议评审的，发包人和承包人应在开工日后的</w:t>
      </w:r>
      <w:r w:rsidRPr="00A90F9A">
        <w:rPr>
          <w:rFonts w:ascii="Times New Roman" w:eastAsia="Times New Roman" w:hAnsi="Times New Roman" w:cs="Times New Roman"/>
          <w:color w:val="auto"/>
        </w:rPr>
        <w:t>28</w:t>
      </w:r>
      <w:r w:rsidRPr="00A90F9A">
        <w:rPr>
          <w:color w:val="auto"/>
        </w:rPr>
        <w:t>天内或在争议发生后, 协商成立争议评审组。争议评审组由有合同管理和工程实践经验的专家组成。</w:t>
      </w:r>
    </w:p>
    <w:p w:rsidR="00F56E8C" w:rsidRPr="00A90F9A" w:rsidRDefault="007F3B75">
      <w:pPr>
        <w:pStyle w:val="Bodytext10"/>
        <w:spacing w:line="358" w:lineRule="exact"/>
        <w:ind w:firstLine="440"/>
        <w:jc w:val="both"/>
        <w:rPr>
          <w:color w:val="auto"/>
        </w:rPr>
      </w:pPr>
      <w:r w:rsidRPr="00A90F9A">
        <w:rPr>
          <w:rFonts w:ascii="Times New Roman" w:eastAsia="Times New Roman" w:hAnsi="Times New Roman" w:cs="Times New Roman"/>
          <w:color w:val="auto"/>
          <w:lang w:val="en-US" w:bidi="en-US"/>
        </w:rPr>
        <w:t>24.3.2</w:t>
      </w:r>
      <w:r w:rsidRPr="00A90F9A">
        <w:rPr>
          <w:color w:val="auto"/>
        </w:rPr>
        <w:t>合同双方的争议，应首先由申请人向争议评审组提交一份详细的评审申请报告，并附必要的文件、图纸和证明材料，申请人还应将上述报告的副本同时提交给被申请人和监理人。</w:t>
      </w:r>
    </w:p>
    <w:p w:rsidR="00F56E8C" w:rsidRPr="00A90F9A" w:rsidRDefault="007F3B75">
      <w:pPr>
        <w:pStyle w:val="Bodytext10"/>
        <w:spacing w:line="379" w:lineRule="exact"/>
        <w:ind w:firstLine="440"/>
        <w:jc w:val="both"/>
        <w:rPr>
          <w:color w:val="auto"/>
        </w:rPr>
      </w:pPr>
      <w:r w:rsidRPr="00A90F9A">
        <w:rPr>
          <w:rFonts w:ascii="Times New Roman" w:eastAsia="Times New Roman" w:hAnsi="Times New Roman" w:cs="Times New Roman"/>
          <w:color w:val="auto"/>
          <w:lang w:val="en-US" w:bidi="en-US"/>
        </w:rPr>
        <w:t>24.3.3</w:t>
      </w:r>
      <w:r w:rsidRPr="00A90F9A">
        <w:rPr>
          <w:color w:val="auto"/>
        </w:rPr>
        <w:t>被申请人在收到申请人评审申请报告副本后的</w:t>
      </w:r>
      <w:r w:rsidRPr="00A90F9A">
        <w:rPr>
          <w:rFonts w:ascii="Times New Roman" w:eastAsia="Times New Roman" w:hAnsi="Times New Roman" w:cs="Times New Roman"/>
          <w:color w:val="auto"/>
        </w:rPr>
        <w:t>28</w:t>
      </w:r>
      <w:r w:rsidRPr="00A90F9A">
        <w:rPr>
          <w:color w:val="auto"/>
        </w:rPr>
        <w:t>天内，向争议评审组提交一份答辩报告，并附证明材料。被申请人应将答辩报告的副本同时提交给申请人和监理人。</w:t>
      </w:r>
    </w:p>
    <w:p w:rsidR="00F56E8C" w:rsidRPr="00A90F9A" w:rsidRDefault="007F3B75">
      <w:pPr>
        <w:pStyle w:val="Bodytext10"/>
        <w:spacing w:line="364" w:lineRule="exact"/>
        <w:ind w:firstLine="440"/>
        <w:jc w:val="both"/>
        <w:rPr>
          <w:color w:val="auto"/>
        </w:rPr>
      </w:pPr>
      <w:r w:rsidRPr="00A90F9A">
        <w:rPr>
          <w:rFonts w:ascii="Times New Roman" w:eastAsia="Times New Roman" w:hAnsi="Times New Roman" w:cs="Times New Roman"/>
          <w:color w:val="auto"/>
          <w:lang w:val="en-US" w:bidi="en-US"/>
        </w:rPr>
        <w:t>24.3.4</w:t>
      </w:r>
      <w:r w:rsidRPr="00A90F9A">
        <w:rPr>
          <w:color w:val="auto"/>
        </w:rPr>
        <w:t>除专用合同条款另有约定外，争议评审组在收到合同双方报告后的</w:t>
      </w:r>
      <w:r w:rsidRPr="00A90F9A">
        <w:rPr>
          <w:rFonts w:ascii="Times New Roman" w:eastAsia="Times New Roman" w:hAnsi="Times New Roman" w:cs="Times New Roman"/>
          <w:color w:val="auto"/>
        </w:rPr>
        <w:t>14</w:t>
      </w:r>
      <w:r w:rsidRPr="00A90F9A">
        <w:rPr>
          <w:color w:val="auto"/>
        </w:rPr>
        <w:t>天内， 邀请双方代表和有关人员举行调查会，向双方调查争议细节；必要时争议评审组可要求双方进一步提供补充材料。</w:t>
      </w:r>
    </w:p>
    <w:p w:rsidR="00F56E8C" w:rsidRPr="00A90F9A" w:rsidRDefault="007F3B75">
      <w:pPr>
        <w:pStyle w:val="Bodytext10"/>
        <w:spacing w:line="364" w:lineRule="exact"/>
        <w:ind w:firstLine="440"/>
        <w:jc w:val="both"/>
        <w:rPr>
          <w:color w:val="auto"/>
        </w:rPr>
      </w:pPr>
      <w:bookmarkStart w:id="1792" w:name="bookmark1572"/>
      <w:bookmarkEnd w:id="1792"/>
      <w:r w:rsidRPr="00A90F9A">
        <w:rPr>
          <w:rFonts w:hint="eastAsia"/>
          <w:color w:val="auto"/>
        </w:rPr>
        <w:t>24.</w:t>
      </w:r>
      <w:r w:rsidRPr="00A90F9A">
        <w:rPr>
          <w:color w:val="auto"/>
        </w:rPr>
        <w:t>3. 5除专用合同条款另有约定外，在调查会结束后的14天内，争议评审组应在不受任何干扰的情况下进行独立、公正的评审，作出书面评审意见，并说明理由。在争议评审期间，争议双方暂按总监理工程师的确定执行。</w:t>
      </w:r>
    </w:p>
    <w:p w:rsidR="00F56E8C" w:rsidRPr="00A90F9A" w:rsidRDefault="007F3B75">
      <w:pPr>
        <w:pStyle w:val="Bodytext10"/>
        <w:spacing w:line="365" w:lineRule="exact"/>
        <w:ind w:firstLine="440"/>
        <w:jc w:val="both"/>
        <w:rPr>
          <w:color w:val="auto"/>
        </w:rPr>
      </w:pPr>
      <w:r w:rsidRPr="00A90F9A">
        <w:rPr>
          <w:rFonts w:ascii="Times New Roman" w:eastAsia="Times New Roman" w:hAnsi="Times New Roman" w:cs="Times New Roman"/>
          <w:color w:val="auto"/>
          <w:lang w:val="en-US" w:bidi="en-US"/>
        </w:rPr>
        <w:t>24.3.6</w:t>
      </w:r>
      <w:r w:rsidRPr="00A90F9A">
        <w:rPr>
          <w:color w:val="auto"/>
        </w:rPr>
        <w:t>发包人和承包人接受评审意见的，由监理人根据评审意见拟定执行协议，经争议双方签字后作为合同的补充文件，并遵照执行。</w:t>
      </w:r>
    </w:p>
    <w:p w:rsidR="00F56E8C" w:rsidRPr="00A90F9A" w:rsidRDefault="007F3B75">
      <w:pPr>
        <w:pStyle w:val="Bodytext10"/>
        <w:spacing w:after="140" w:line="359" w:lineRule="exact"/>
        <w:ind w:firstLine="440"/>
        <w:jc w:val="both"/>
        <w:rPr>
          <w:color w:val="auto"/>
        </w:rPr>
      </w:pPr>
      <w:r w:rsidRPr="00A90F9A">
        <w:rPr>
          <w:rFonts w:ascii="Times New Roman" w:eastAsia="Times New Roman" w:hAnsi="Times New Roman" w:cs="Times New Roman"/>
          <w:color w:val="auto"/>
          <w:lang w:val="en-US" w:bidi="en-US"/>
        </w:rPr>
        <w:t>24.3.7</w:t>
      </w:r>
      <w:r w:rsidRPr="00A90F9A">
        <w:rPr>
          <w:color w:val="auto"/>
        </w:rPr>
        <w:t>发包人或承包人不接受评审意见，并要求提交仲裁或提起诉讼的，应在收到评审意见后的</w:t>
      </w:r>
      <w:r w:rsidRPr="00A90F9A">
        <w:rPr>
          <w:rFonts w:ascii="Times New Roman" w:eastAsia="Times New Roman" w:hAnsi="Times New Roman" w:cs="Times New Roman"/>
          <w:color w:val="auto"/>
        </w:rPr>
        <w:t>14</w:t>
      </w:r>
      <w:r w:rsidRPr="00A90F9A">
        <w:rPr>
          <w:color w:val="auto"/>
        </w:rPr>
        <w:t>天内将仲裁或起诉意向书面通知另一方，并抄送监理人，但在仲裁或诉讼结束前应暂按总监理工程师的确定执行。</w:t>
      </w:r>
    </w:p>
    <w:p w:rsidR="00F56E8C" w:rsidRPr="00A90F9A" w:rsidRDefault="007F3B75">
      <w:pPr>
        <w:pStyle w:val="3"/>
        <w:rPr>
          <w:rFonts w:asciiTheme="majorEastAsia" w:eastAsiaTheme="majorEastAsia" w:hAnsiTheme="majorEastAsia"/>
          <w:color w:val="auto"/>
          <w:sz w:val="28"/>
          <w:szCs w:val="28"/>
          <w:lang w:eastAsia="zh-CN"/>
        </w:rPr>
      </w:pPr>
      <w:bookmarkStart w:id="1793" w:name="_Toc548"/>
      <w:bookmarkStart w:id="1794" w:name="bookmark1574"/>
      <w:bookmarkStart w:id="1795" w:name="bookmark1575"/>
      <w:bookmarkStart w:id="1796" w:name="bookmark1573"/>
      <w:bookmarkStart w:id="1797" w:name="_Toc51061876"/>
      <w:r w:rsidRPr="00A90F9A">
        <w:rPr>
          <w:rFonts w:asciiTheme="majorEastAsia" w:eastAsiaTheme="majorEastAsia" w:hAnsiTheme="majorEastAsia"/>
          <w:color w:val="auto"/>
          <w:sz w:val="28"/>
          <w:szCs w:val="28"/>
          <w:lang w:eastAsia="zh-CN"/>
        </w:rPr>
        <w:t>24.4仲裁</w:t>
      </w:r>
      <w:bookmarkEnd w:id="1793"/>
      <w:bookmarkEnd w:id="1794"/>
      <w:bookmarkEnd w:id="1795"/>
      <w:bookmarkEnd w:id="1796"/>
      <w:bookmarkEnd w:id="1797"/>
    </w:p>
    <w:p w:rsidR="00F56E8C" w:rsidRPr="00A90F9A" w:rsidRDefault="007F3B75">
      <w:pPr>
        <w:pStyle w:val="Bodytext10"/>
        <w:spacing w:line="384" w:lineRule="auto"/>
        <w:ind w:firstLine="420"/>
        <w:jc w:val="both"/>
        <w:rPr>
          <w:color w:val="auto"/>
        </w:rPr>
      </w:pPr>
      <w:r w:rsidRPr="00A90F9A">
        <w:rPr>
          <w:rFonts w:ascii="Times New Roman" w:eastAsia="Times New Roman" w:hAnsi="Times New Roman" w:cs="Times New Roman"/>
          <w:color w:val="auto"/>
          <w:lang w:val="en-US" w:bidi="en-US"/>
        </w:rPr>
        <w:t>24.4.1</w:t>
      </w:r>
      <w:r w:rsidRPr="00A90F9A">
        <w:rPr>
          <w:color w:val="auto"/>
        </w:rPr>
        <w:t>若合同双方商定直接向仲裁机构申请仲裁，应签订仲裁协议并约定仲裁机构。</w:t>
      </w:r>
    </w:p>
    <w:p w:rsidR="00F56E8C" w:rsidRPr="00A90F9A" w:rsidRDefault="007F3B75">
      <w:pPr>
        <w:pStyle w:val="Bodytext10"/>
        <w:spacing w:after="140" w:line="367" w:lineRule="exact"/>
        <w:ind w:firstLine="440"/>
        <w:jc w:val="both"/>
        <w:rPr>
          <w:color w:val="auto"/>
        </w:rPr>
        <w:sectPr w:rsidR="00F56E8C" w:rsidRPr="00A90F9A">
          <w:footerReference w:type="even" r:id="rId36"/>
          <w:footerReference w:type="default" r:id="rId37"/>
          <w:pgSz w:w="11900" w:h="16832"/>
          <w:pgMar w:top="1440" w:right="1803" w:bottom="1440" w:left="1803" w:header="850" w:footer="850" w:gutter="0"/>
          <w:pgNumType w:fmt="numberInDash"/>
          <w:cols w:space="0"/>
          <w:docGrid w:linePitch="360"/>
        </w:sectPr>
      </w:pPr>
      <w:r w:rsidRPr="00A90F9A">
        <w:rPr>
          <w:rFonts w:ascii="Times New Roman" w:eastAsia="Times New Roman" w:hAnsi="Times New Roman" w:cs="Times New Roman"/>
          <w:color w:val="auto"/>
          <w:lang w:val="en-US" w:bidi="en-US"/>
        </w:rPr>
        <w:t>24.4.2</w:t>
      </w:r>
      <w:r w:rsidRPr="00A90F9A">
        <w:rPr>
          <w:color w:val="auto"/>
        </w:rPr>
        <w:t>若合同双方未能达成仲裁协议，则本合同的仲裁条款无效，任一方均有权向人民法院</w:t>
      </w:r>
      <w:r w:rsidRPr="00A90F9A">
        <w:rPr>
          <w:color w:val="auto"/>
        </w:rPr>
        <w:lastRenderedPageBreak/>
        <w:t>提起诉讼。</w:t>
      </w:r>
    </w:p>
    <w:p w:rsidR="00F56E8C" w:rsidRPr="00A90F9A" w:rsidRDefault="007F3B75">
      <w:pPr>
        <w:pStyle w:val="2"/>
        <w:rPr>
          <w:color w:val="auto"/>
        </w:rPr>
      </w:pPr>
      <w:bookmarkStart w:id="1798" w:name="bookmark1577"/>
      <w:bookmarkStart w:id="1799" w:name="bookmark1576"/>
      <w:bookmarkStart w:id="1800" w:name="_Toc1972"/>
      <w:bookmarkStart w:id="1801" w:name="bookmark1578"/>
      <w:bookmarkStart w:id="1802" w:name="_Toc27368"/>
      <w:bookmarkStart w:id="1803" w:name="_Toc51061877"/>
      <w:r w:rsidRPr="00A90F9A">
        <w:rPr>
          <w:color w:val="auto"/>
        </w:rPr>
        <w:lastRenderedPageBreak/>
        <w:t>第二节专用合同条款</w:t>
      </w:r>
      <w:bookmarkEnd w:id="1798"/>
      <w:bookmarkEnd w:id="1799"/>
      <w:bookmarkEnd w:id="1800"/>
      <w:bookmarkEnd w:id="1801"/>
      <w:bookmarkEnd w:id="1802"/>
      <w:bookmarkEnd w:id="1803"/>
    </w:p>
    <w:p w:rsidR="00F56E8C" w:rsidRPr="00A90F9A" w:rsidRDefault="007F3B75">
      <w:pPr>
        <w:pStyle w:val="2"/>
        <w:rPr>
          <w:color w:val="auto"/>
        </w:rPr>
      </w:pPr>
      <w:bookmarkStart w:id="1804" w:name="bookmark1581"/>
      <w:bookmarkStart w:id="1805" w:name="bookmark1582"/>
      <w:bookmarkStart w:id="1806" w:name="_Toc21852"/>
      <w:bookmarkStart w:id="1807" w:name="bookmark1579"/>
      <w:bookmarkStart w:id="1808" w:name="_Toc30818"/>
      <w:bookmarkStart w:id="1809" w:name="bookmark1580"/>
      <w:bookmarkStart w:id="1810" w:name="_Toc51061878"/>
      <w:bookmarkEnd w:id="1804"/>
      <w:r w:rsidRPr="00A90F9A">
        <w:rPr>
          <w:rFonts w:hint="eastAsia"/>
          <w:color w:val="auto"/>
        </w:rPr>
        <w:t xml:space="preserve">1. </w:t>
      </w:r>
      <w:r w:rsidRPr="00A90F9A">
        <w:rPr>
          <w:color w:val="auto"/>
        </w:rPr>
        <w:t>一般约定</w:t>
      </w:r>
      <w:bookmarkEnd w:id="1805"/>
      <w:bookmarkEnd w:id="1806"/>
      <w:bookmarkEnd w:id="1807"/>
      <w:bookmarkEnd w:id="1808"/>
      <w:bookmarkEnd w:id="1809"/>
      <w:bookmarkEnd w:id="1810"/>
    </w:p>
    <w:p w:rsidR="00F56E8C" w:rsidRPr="00A90F9A" w:rsidRDefault="007F3B75">
      <w:pPr>
        <w:rPr>
          <w:b/>
          <w:color w:val="auto"/>
          <w:sz w:val="20"/>
          <w:szCs w:val="20"/>
          <w:lang w:eastAsia="zh-CN"/>
        </w:rPr>
      </w:pPr>
      <w:bookmarkStart w:id="1811" w:name="bookmark1584"/>
      <w:bookmarkStart w:id="1812" w:name="bookmark1583"/>
      <w:bookmarkStart w:id="1813" w:name="bookmark1585"/>
      <w:r w:rsidRPr="00A90F9A">
        <w:rPr>
          <w:b/>
          <w:color w:val="auto"/>
          <w:sz w:val="20"/>
          <w:szCs w:val="20"/>
          <w:lang w:eastAsia="zh-CN"/>
        </w:rPr>
        <w:t>1.1</w:t>
      </w:r>
      <w:r w:rsidRPr="00A90F9A">
        <w:rPr>
          <w:rFonts w:eastAsia="宋体" w:hint="eastAsia"/>
          <w:b/>
          <w:color w:val="auto"/>
          <w:sz w:val="20"/>
          <w:szCs w:val="20"/>
          <w:lang w:eastAsia="zh-CN"/>
        </w:rPr>
        <w:t>词语定义</w:t>
      </w:r>
      <w:bookmarkEnd w:id="1811"/>
      <w:bookmarkEnd w:id="1812"/>
      <w:bookmarkEnd w:id="1813"/>
    </w:p>
    <w:p w:rsidR="00F56E8C" w:rsidRPr="00A90F9A" w:rsidRDefault="007F3B75">
      <w:pPr>
        <w:pStyle w:val="Bodytext10"/>
        <w:spacing w:after="100" w:line="402" w:lineRule="exact"/>
        <w:ind w:firstLine="440"/>
        <w:rPr>
          <w:color w:val="auto"/>
        </w:rPr>
      </w:pPr>
      <w:r w:rsidRPr="00A90F9A">
        <w:rPr>
          <w:rFonts w:ascii="Times New Roman" w:eastAsia="Times New Roman" w:hAnsi="Times New Roman" w:cs="Times New Roman"/>
          <w:color w:val="auto"/>
          <w:lang w:val="en-US" w:bidi="en-US"/>
        </w:rPr>
        <w:t>1.1.2</w:t>
      </w:r>
      <w:r w:rsidRPr="00A90F9A">
        <w:rPr>
          <w:color w:val="auto"/>
        </w:rPr>
        <w:t>合同当事人和人员</w:t>
      </w:r>
    </w:p>
    <w:p w:rsidR="00F56E8C" w:rsidRPr="00A90F9A" w:rsidRDefault="007F3B75">
      <w:pPr>
        <w:pStyle w:val="Bodytext20"/>
        <w:tabs>
          <w:tab w:val="left" w:pos="4064"/>
        </w:tabs>
        <w:spacing w:after="100"/>
        <w:ind w:firstLine="440"/>
        <w:rPr>
          <w:rFonts w:eastAsiaTheme="minorEastAsia"/>
          <w:color w:val="auto"/>
          <w:lang w:eastAsia="zh-CN"/>
        </w:rPr>
      </w:pPr>
      <w:r w:rsidRPr="00A90F9A">
        <w:rPr>
          <w:color w:val="auto"/>
          <w:lang w:eastAsia="zh-CN"/>
        </w:rPr>
        <w:t xml:space="preserve">1. 1. 2. </w:t>
      </w:r>
      <w:r w:rsidRPr="00A90F9A">
        <w:rPr>
          <w:color w:val="auto"/>
          <w:lang w:val="zh-CN" w:eastAsia="zh-CN" w:bidi="zh-CN"/>
        </w:rPr>
        <w:t xml:space="preserve">2 </w:t>
      </w:r>
      <w:r w:rsidRPr="00A90F9A">
        <w:rPr>
          <w:rFonts w:ascii="宋体" w:eastAsia="宋体" w:hAnsi="宋体" w:cs="宋体"/>
          <w:color w:val="auto"/>
          <w:lang w:val="zh-CN" w:eastAsia="zh-CN" w:bidi="zh-CN"/>
        </w:rPr>
        <w:t>发包人：</w:t>
      </w:r>
      <w:r w:rsidRPr="00A90F9A">
        <w:rPr>
          <w:rFonts w:hint="eastAsia"/>
          <w:color w:val="auto"/>
          <w:u w:val="single"/>
          <w:lang w:eastAsia="zh-CN"/>
        </w:rPr>
        <w:t>南宁市西乡塘区农业农村局</w:t>
      </w:r>
      <w:r w:rsidRPr="00A90F9A">
        <w:rPr>
          <w:rFonts w:eastAsiaTheme="minorEastAsia" w:hint="eastAsia"/>
          <w:color w:val="auto"/>
          <w:lang w:eastAsia="zh-CN"/>
        </w:rPr>
        <w:t>。</w:t>
      </w:r>
    </w:p>
    <w:p w:rsidR="00F56E8C" w:rsidRPr="00A90F9A" w:rsidRDefault="007F3B75">
      <w:pPr>
        <w:pStyle w:val="Bodytext20"/>
        <w:tabs>
          <w:tab w:val="left" w:pos="4066"/>
        </w:tabs>
        <w:spacing w:after="100"/>
        <w:ind w:firstLine="440"/>
        <w:rPr>
          <w:rFonts w:eastAsiaTheme="minorEastAsia"/>
          <w:color w:val="auto"/>
          <w:lang w:eastAsia="zh-CN"/>
        </w:rPr>
      </w:pPr>
      <w:r w:rsidRPr="00A90F9A">
        <w:rPr>
          <w:color w:val="auto"/>
          <w:lang w:eastAsia="zh-CN"/>
        </w:rPr>
        <w:t xml:space="preserve">1. 1. 2. </w:t>
      </w:r>
      <w:r w:rsidRPr="00A90F9A">
        <w:rPr>
          <w:color w:val="auto"/>
          <w:lang w:val="zh-CN" w:eastAsia="zh-CN" w:bidi="zh-CN"/>
        </w:rPr>
        <w:t xml:space="preserve">3 </w:t>
      </w:r>
      <w:r w:rsidRPr="00A90F9A">
        <w:rPr>
          <w:rFonts w:ascii="宋体" w:eastAsia="宋体" w:hAnsi="宋体" w:cs="宋体"/>
          <w:color w:val="auto"/>
          <w:lang w:val="zh-CN" w:eastAsia="zh-CN" w:bidi="zh-CN"/>
        </w:rPr>
        <w:t>承包人：</w:t>
      </w:r>
      <w:r w:rsidRPr="00A90F9A">
        <w:rPr>
          <w:color w:val="auto"/>
          <w:u w:val="single"/>
          <w:lang w:eastAsia="zh-CN"/>
        </w:rPr>
        <w:tab/>
      </w:r>
      <w:r w:rsidRPr="00A90F9A">
        <w:rPr>
          <w:rFonts w:eastAsiaTheme="minorEastAsia" w:hint="eastAsia"/>
          <w:color w:val="auto"/>
          <w:lang w:eastAsia="zh-CN"/>
        </w:rPr>
        <w:t>。</w:t>
      </w:r>
    </w:p>
    <w:p w:rsidR="00F56E8C" w:rsidRPr="00A90F9A" w:rsidRDefault="007F3B75">
      <w:pPr>
        <w:pStyle w:val="Bodytext20"/>
        <w:tabs>
          <w:tab w:val="left" w:pos="4064"/>
        </w:tabs>
        <w:spacing w:after="100"/>
        <w:ind w:firstLine="440"/>
        <w:rPr>
          <w:rFonts w:eastAsiaTheme="minorEastAsia"/>
          <w:color w:val="auto"/>
          <w:lang w:eastAsia="zh-CN"/>
        </w:rPr>
      </w:pPr>
      <w:r w:rsidRPr="00A90F9A">
        <w:rPr>
          <w:color w:val="auto"/>
          <w:lang w:eastAsia="zh-CN"/>
        </w:rPr>
        <w:t xml:space="preserve">1. 1. 2. </w:t>
      </w:r>
      <w:r w:rsidRPr="00A90F9A">
        <w:rPr>
          <w:color w:val="auto"/>
          <w:lang w:val="zh-CN" w:eastAsia="zh-CN" w:bidi="zh-CN"/>
        </w:rPr>
        <w:t xml:space="preserve">5 </w:t>
      </w:r>
      <w:r w:rsidRPr="00A90F9A">
        <w:rPr>
          <w:rFonts w:ascii="宋体" w:eastAsia="宋体" w:hAnsi="宋体" w:cs="宋体"/>
          <w:color w:val="auto"/>
          <w:lang w:val="zh-CN" w:eastAsia="zh-CN" w:bidi="zh-CN"/>
        </w:rPr>
        <w:t>分包人:</w:t>
      </w:r>
      <w:r w:rsidRPr="00A90F9A">
        <w:rPr>
          <w:color w:val="auto"/>
          <w:u w:val="single"/>
          <w:lang w:eastAsia="zh-CN"/>
        </w:rPr>
        <w:tab/>
      </w:r>
      <w:r w:rsidRPr="00A90F9A">
        <w:rPr>
          <w:rFonts w:eastAsiaTheme="minorEastAsia" w:hint="eastAsia"/>
          <w:color w:val="auto"/>
          <w:lang w:eastAsia="zh-CN"/>
        </w:rPr>
        <w:t>。</w:t>
      </w:r>
    </w:p>
    <w:p w:rsidR="00F56E8C" w:rsidRPr="00A90F9A" w:rsidRDefault="007F3B75">
      <w:pPr>
        <w:pStyle w:val="Bodytext20"/>
        <w:tabs>
          <w:tab w:val="left" w:pos="4064"/>
        </w:tabs>
        <w:spacing w:after="100"/>
        <w:ind w:firstLine="440"/>
        <w:rPr>
          <w:rFonts w:eastAsiaTheme="minorEastAsia"/>
          <w:color w:val="auto"/>
          <w:lang w:eastAsia="zh-CN"/>
        </w:rPr>
      </w:pPr>
      <w:r w:rsidRPr="00A90F9A">
        <w:rPr>
          <w:color w:val="auto"/>
          <w:lang w:eastAsia="zh-CN"/>
        </w:rPr>
        <w:t xml:space="preserve">1. 1.2.6 </w:t>
      </w:r>
      <w:r w:rsidRPr="00A90F9A">
        <w:rPr>
          <w:rFonts w:ascii="宋体" w:eastAsia="宋体" w:hAnsi="宋体" w:cs="宋体"/>
          <w:color w:val="auto"/>
          <w:lang w:val="zh-CN" w:eastAsia="zh-CN" w:bidi="zh-CN"/>
        </w:rPr>
        <w:t>监理人：</w:t>
      </w:r>
      <w:r w:rsidRPr="00A90F9A">
        <w:rPr>
          <w:color w:val="auto"/>
          <w:u w:val="single"/>
          <w:lang w:eastAsia="zh-CN"/>
        </w:rPr>
        <w:tab/>
      </w:r>
      <w:r w:rsidRPr="00A90F9A">
        <w:rPr>
          <w:rFonts w:eastAsiaTheme="minorEastAsia" w:hint="eastAsia"/>
          <w:color w:val="auto"/>
          <w:lang w:eastAsia="zh-CN"/>
        </w:rPr>
        <w:t>。</w:t>
      </w:r>
    </w:p>
    <w:p w:rsidR="00F56E8C" w:rsidRPr="00A90F9A" w:rsidRDefault="007F3B75">
      <w:pPr>
        <w:pStyle w:val="Bodytext20"/>
        <w:tabs>
          <w:tab w:val="left" w:pos="3649"/>
        </w:tabs>
        <w:spacing w:after="100"/>
        <w:ind w:firstLine="440"/>
        <w:rPr>
          <w:rFonts w:eastAsiaTheme="minorEastAsia"/>
          <w:color w:val="auto"/>
          <w:lang w:eastAsia="zh-CN"/>
        </w:rPr>
      </w:pPr>
      <w:r w:rsidRPr="00A90F9A">
        <w:rPr>
          <w:color w:val="auto"/>
          <w:lang w:eastAsia="zh-CN"/>
        </w:rPr>
        <w:t xml:space="preserve">1.1.4 </w:t>
      </w:r>
      <w:r w:rsidRPr="00A90F9A">
        <w:rPr>
          <w:rFonts w:ascii="宋体" w:eastAsia="宋体" w:hAnsi="宋体" w:cs="宋体"/>
          <w:color w:val="auto"/>
          <w:lang w:val="zh-CN" w:eastAsia="zh-CN" w:bidi="zh-CN"/>
        </w:rPr>
        <w:t>日期：</w:t>
      </w:r>
      <w:r w:rsidRPr="00A90F9A">
        <w:rPr>
          <w:color w:val="auto"/>
          <w:u w:val="single"/>
          <w:lang w:eastAsia="zh-CN"/>
        </w:rPr>
        <w:tab/>
      </w:r>
      <w:r w:rsidRPr="00A90F9A">
        <w:rPr>
          <w:rFonts w:eastAsiaTheme="minorEastAsia" w:hint="eastAsia"/>
          <w:color w:val="auto"/>
          <w:lang w:eastAsia="zh-CN"/>
        </w:rPr>
        <w:t>。</w:t>
      </w:r>
    </w:p>
    <w:p w:rsidR="00F56E8C" w:rsidRPr="00A90F9A" w:rsidRDefault="007F3B75">
      <w:pPr>
        <w:pStyle w:val="Bodytext10"/>
        <w:tabs>
          <w:tab w:val="left" w:pos="6303"/>
        </w:tabs>
        <w:spacing w:after="240" w:line="240" w:lineRule="auto"/>
        <w:ind w:firstLine="440"/>
        <w:rPr>
          <w:rFonts w:eastAsiaTheme="minorEastAsia"/>
          <w:color w:val="auto"/>
        </w:rPr>
      </w:pPr>
      <w:r w:rsidRPr="00A90F9A">
        <w:rPr>
          <w:rFonts w:ascii="Times New Roman" w:eastAsia="Times New Roman" w:hAnsi="Times New Roman" w:cs="Times New Roman"/>
          <w:color w:val="auto"/>
          <w:lang w:val="en-US" w:bidi="en-US"/>
        </w:rPr>
        <w:t xml:space="preserve">1. 1.4. </w:t>
      </w:r>
      <w:r w:rsidRPr="00A90F9A">
        <w:rPr>
          <w:rFonts w:ascii="Times New Roman" w:eastAsia="Times New Roman" w:hAnsi="Times New Roman" w:cs="Times New Roman"/>
          <w:color w:val="auto"/>
        </w:rPr>
        <w:t>5</w:t>
      </w:r>
      <w:r w:rsidRPr="00A90F9A">
        <w:rPr>
          <w:color w:val="auto"/>
        </w:rPr>
        <w:t>缺陷责任期(工程质量保修期):</w:t>
      </w:r>
      <w:r w:rsidRPr="00A90F9A">
        <w:rPr>
          <w:rFonts w:ascii="Times New Roman" w:eastAsiaTheme="minorEastAsia" w:hAnsi="Times New Roman" w:cs="Times New Roman" w:hint="eastAsia"/>
          <w:color w:val="auto"/>
          <w:u w:val="single"/>
          <w:lang w:val="en-US" w:bidi="en-US"/>
        </w:rPr>
        <w:t>通过竣工验收之日起</w:t>
      </w:r>
      <w:r w:rsidRPr="00A90F9A">
        <w:rPr>
          <w:rFonts w:ascii="Times New Roman" w:eastAsia="Times New Roman" w:hAnsi="Times New Roman" w:cs="Times New Roman" w:hint="eastAsia"/>
          <w:color w:val="auto"/>
          <w:u w:val="single"/>
          <w:lang w:val="en-US" w:bidi="en-US"/>
        </w:rPr>
        <w:t xml:space="preserve"> 一 年</w:t>
      </w:r>
      <w:r w:rsidRPr="00A90F9A">
        <w:rPr>
          <w:rFonts w:ascii="Times New Roman" w:eastAsiaTheme="minorEastAsia" w:hAnsi="Times New Roman" w:cs="Times New Roman" w:hint="eastAsia"/>
          <w:color w:val="auto"/>
          <w:lang w:val="en-US" w:bidi="en-US"/>
        </w:rPr>
        <w:t>。</w:t>
      </w:r>
    </w:p>
    <w:p w:rsidR="00F56E8C" w:rsidRPr="00A90F9A" w:rsidRDefault="007F3B75">
      <w:pPr>
        <w:rPr>
          <w:rFonts w:eastAsia="宋体"/>
          <w:b/>
          <w:color w:val="auto"/>
          <w:sz w:val="20"/>
          <w:szCs w:val="20"/>
          <w:lang w:eastAsia="zh-CN"/>
        </w:rPr>
      </w:pPr>
      <w:bookmarkStart w:id="1814" w:name="bookmark1588"/>
      <w:bookmarkStart w:id="1815" w:name="bookmark1587"/>
      <w:bookmarkStart w:id="1816" w:name="bookmark1586"/>
      <w:r w:rsidRPr="00A90F9A">
        <w:rPr>
          <w:rFonts w:eastAsia="宋体"/>
          <w:b/>
          <w:color w:val="auto"/>
          <w:sz w:val="20"/>
          <w:szCs w:val="20"/>
          <w:lang w:eastAsia="zh-CN"/>
        </w:rPr>
        <w:t>1.4</w:t>
      </w:r>
      <w:r w:rsidRPr="00A90F9A">
        <w:rPr>
          <w:rFonts w:eastAsia="宋体" w:hint="eastAsia"/>
          <w:b/>
          <w:color w:val="auto"/>
          <w:sz w:val="20"/>
          <w:szCs w:val="20"/>
          <w:lang w:eastAsia="zh-CN"/>
        </w:rPr>
        <w:t>合同文件的优先顺序</w:t>
      </w:r>
      <w:bookmarkEnd w:id="1814"/>
      <w:bookmarkEnd w:id="1815"/>
      <w:bookmarkEnd w:id="1816"/>
    </w:p>
    <w:p w:rsidR="00F56E8C" w:rsidRPr="00A90F9A" w:rsidRDefault="007F3B75">
      <w:pPr>
        <w:pStyle w:val="Bodytext10"/>
        <w:spacing w:after="100" w:line="402" w:lineRule="exact"/>
        <w:ind w:firstLine="440"/>
        <w:rPr>
          <w:color w:val="auto"/>
        </w:rPr>
      </w:pPr>
      <w:r w:rsidRPr="00A90F9A">
        <w:rPr>
          <w:color w:val="auto"/>
        </w:rPr>
        <w:t>进入合同的各项文件及其优先顺序如下：</w:t>
      </w:r>
    </w:p>
    <w:p w:rsidR="00F56E8C" w:rsidRPr="00A90F9A" w:rsidRDefault="007F3B75">
      <w:pPr>
        <w:pStyle w:val="Bodytext10"/>
        <w:numPr>
          <w:ilvl w:val="0"/>
          <w:numId w:val="67"/>
        </w:numPr>
        <w:tabs>
          <w:tab w:val="left" w:pos="923"/>
        </w:tabs>
        <w:spacing w:after="100" w:line="240" w:lineRule="auto"/>
        <w:ind w:firstLine="440"/>
        <w:rPr>
          <w:color w:val="auto"/>
        </w:rPr>
      </w:pPr>
      <w:bookmarkStart w:id="1817" w:name="bookmark1589"/>
      <w:bookmarkEnd w:id="1817"/>
      <w:r w:rsidRPr="00A90F9A">
        <w:rPr>
          <w:color w:val="auto"/>
        </w:rPr>
        <w:t>合同协议书(包括补充协议、合同谈判备忘录)；</w:t>
      </w:r>
    </w:p>
    <w:p w:rsidR="00F56E8C" w:rsidRPr="00A90F9A" w:rsidRDefault="007F3B75">
      <w:pPr>
        <w:pStyle w:val="Bodytext10"/>
        <w:numPr>
          <w:ilvl w:val="0"/>
          <w:numId w:val="67"/>
        </w:numPr>
        <w:tabs>
          <w:tab w:val="left" w:pos="923"/>
        </w:tabs>
        <w:spacing w:after="100" w:line="240" w:lineRule="auto"/>
        <w:ind w:firstLine="440"/>
        <w:rPr>
          <w:color w:val="auto"/>
        </w:rPr>
      </w:pPr>
      <w:bookmarkStart w:id="1818" w:name="bookmark1590"/>
      <w:bookmarkEnd w:id="1818"/>
      <w:r w:rsidRPr="00A90F9A">
        <w:rPr>
          <w:color w:val="auto"/>
        </w:rPr>
        <w:t>中标通知书；</w:t>
      </w:r>
    </w:p>
    <w:p w:rsidR="00F56E8C" w:rsidRPr="00A90F9A" w:rsidRDefault="007F3B75">
      <w:pPr>
        <w:pStyle w:val="Bodytext10"/>
        <w:numPr>
          <w:ilvl w:val="0"/>
          <w:numId w:val="67"/>
        </w:numPr>
        <w:tabs>
          <w:tab w:val="left" w:pos="923"/>
        </w:tabs>
        <w:spacing w:after="100" w:line="240" w:lineRule="auto"/>
        <w:ind w:firstLine="440"/>
        <w:rPr>
          <w:color w:val="auto"/>
        </w:rPr>
      </w:pPr>
      <w:bookmarkStart w:id="1819" w:name="bookmark1591"/>
      <w:bookmarkEnd w:id="1819"/>
      <w:r w:rsidRPr="00A90F9A">
        <w:rPr>
          <w:color w:val="auto"/>
        </w:rPr>
        <w:t>投标函及投标函附录；</w:t>
      </w:r>
    </w:p>
    <w:p w:rsidR="00F56E8C" w:rsidRPr="00A90F9A" w:rsidRDefault="007F3B75">
      <w:pPr>
        <w:pStyle w:val="Bodytext10"/>
        <w:numPr>
          <w:ilvl w:val="0"/>
          <w:numId w:val="67"/>
        </w:numPr>
        <w:tabs>
          <w:tab w:val="left" w:pos="923"/>
        </w:tabs>
        <w:spacing w:after="100" w:line="240" w:lineRule="auto"/>
        <w:ind w:firstLine="440"/>
        <w:rPr>
          <w:color w:val="auto"/>
        </w:rPr>
      </w:pPr>
      <w:bookmarkStart w:id="1820" w:name="bookmark1592"/>
      <w:bookmarkEnd w:id="1820"/>
      <w:r w:rsidRPr="00A90F9A">
        <w:rPr>
          <w:color w:val="auto"/>
        </w:rPr>
        <w:t>专用合同条款(含附加条款)；</w:t>
      </w:r>
    </w:p>
    <w:p w:rsidR="00F56E8C" w:rsidRPr="00A90F9A" w:rsidRDefault="007F3B75">
      <w:pPr>
        <w:pStyle w:val="Bodytext10"/>
        <w:numPr>
          <w:ilvl w:val="0"/>
          <w:numId w:val="67"/>
        </w:numPr>
        <w:tabs>
          <w:tab w:val="left" w:pos="923"/>
        </w:tabs>
        <w:spacing w:after="100" w:line="240" w:lineRule="auto"/>
        <w:ind w:firstLine="440"/>
        <w:rPr>
          <w:color w:val="auto"/>
        </w:rPr>
      </w:pPr>
      <w:bookmarkStart w:id="1821" w:name="bookmark1593"/>
      <w:bookmarkEnd w:id="1821"/>
      <w:r w:rsidRPr="00A90F9A">
        <w:rPr>
          <w:color w:val="auto"/>
        </w:rPr>
        <w:t>通用合同条款；</w:t>
      </w:r>
    </w:p>
    <w:p w:rsidR="00F56E8C" w:rsidRPr="00A90F9A" w:rsidRDefault="007F3B75">
      <w:pPr>
        <w:pStyle w:val="Bodytext10"/>
        <w:numPr>
          <w:ilvl w:val="0"/>
          <w:numId w:val="67"/>
        </w:numPr>
        <w:tabs>
          <w:tab w:val="left" w:pos="923"/>
        </w:tabs>
        <w:spacing w:after="100" w:line="240" w:lineRule="auto"/>
        <w:ind w:firstLine="440"/>
        <w:rPr>
          <w:color w:val="auto"/>
        </w:rPr>
      </w:pPr>
      <w:bookmarkStart w:id="1822" w:name="bookmark1594"/>
      <w:bookmarkEnd w:id="1822"/>
      <w:r w:rsidRPr="00A90F9A">
        <w:rPr>
          <w:color w:val="auto"/>
        </w:rPr>
        <w:t>技术标准和要求(合同技术条款)；</w:t>
      </w:r>
    </w:p>
    <w:p w:rsidR="00F56E8C" w:rsidRPr="00A90F9A" w:rsidRDefault="007F3B75">
      <w:pPr>
        <w:pStyle w:val="Bodytext10"/>
        <w:numPr>
          <w:ilvl w:val="0"/>
          <w:numId w:val="67"/>
        </w:numPr>
        <w:tabs>
          <w:tab w:val="left" w:pos="923"/>
        </w:tabs>
        <w:spacing w:after="100" w:line="240" w:lineRule="auto"/>
        <w:ind w:firstLine="440"/>
        <w:rPr>
          <w:color w:val="auto"/>
        </w:rPr>
      </w:pPr>
      <w:bookmarkStart w:id="1823" w:name="bookmark1595"/>
      <w:bookmarkEnd w:id="1823"/>
      <w:r w:rsidRPr="00A90F9A">
        <w:rPr>
          <w:color w:val="auto"/>
        </w:rPr>
        <w:t>图纸；</w:t>
      </w:r>
    </w:p>
    <w:p w:rsidR="00F56E8C" w:rsidRPr="00A90F9A" w:rsidRDefault="007F3B75">
      <w:pPr>
        <w:pStyle w:val="Bodytext10"/>
        <w:numPr>
          <w:ilvl w:val="0"/>
          <w:numId w:val="67"/>
        </w:numPr>
        <w:tabs>
          <w:tab w:val="left" w:pos="923"/>
        </w:tabs>
        <w:spacing w:after="100" w:line="240" w:lineRule="auto"/>
        <w:ind w:firstLine="440"/>
        <w:rPr>
          <w:color w:val="auto"/>
        </w:rPr>
      </w:pPr>
      <w:bookmarkStart w:id="1824" w:name="bookmark1596"/>
      <w:bookmarkEnd w:id="1824"/>
      <w:r w:rsidRPr="00A90F9A">
        <w:rPr>
          <w:color w:val="auto"/>
        </w:rPr>
        <w:t>已标价工程量清单；</w:t>
      </w:r>
    </w:p>
    <w:p w:rsidR="00F56E8C" w:rsidRPr="00A90F9A" w:rsidRDefault="007F3B75">
      <w:pPr>
        <w:pStyle w:val="Bodytext10"/>
        <w:numPr>
          <w:ilvl w:val="0"/>
          <w:numId w:val="67"/>
        </w:numPr>
        <w:tabs>
          <w:tab w:val="left" w:pos="923"/>
        </w:tabs>
        <w:spacing w:after="100" w:line="240" w:lineRule="auto"/>
        <w:ind w:firstLine="440"/>
        <w:rPr>
          <w:color w:val="auto"/>
        </w:rPr>
      </w:pPr>
      <w:bookmarkStart w:id="1825" w:name="bookmark1597"/>
      <w:bookmarkEnd w:id="1825"/>
      <w:r w:rsidRPr="00A90F9A">
        <w:rPr>
          <w:color w:val="auto"/>
        </w:rPr>
        <w:t>投标文件其他内容；</w:t>
      </w:r>
    </w:p>
    <w:p w:rsidR="00F56E8C" w:rsidRPr="00A90F9A" w:rsidRDefault="007F3B75">
      <w:pPr>
        <w:pStyle w:val="Bodytext10"/>
        <w:numPr>
          <w:ilvl w:val="0"/>
          <w:numId w:val="67"/>
        </w:numPr>
        <w:tabs>
          <w:tab w:val="left" w:pos="1026"/>
        </w:tabs>
        <w:spacing w:after="240" w:line="240" w:lineRule="auto"/>
        <w:ind w:firstLine="440"/>
        <w:rPr>
          <w:color w:val="auto"/>
        </w:rPr>
      </w:pPr>
      <w:bookmarkStart w:id="1826" w:name="bookmark1598"/>
      <w:bookmarkEnd w:id="1826"/>
      <w:r w:rsidRPr="00A90F9A">
        <w:rPr>
          <w:color w:val="auto"/>
        </w:rPr>
        <w:t>其他合同文件。</w:t>
      </w:r>
    </w:p>
    <w:p w:rsidR="00F56E8C" w:rsidRPr="00A90F9A" w:rsidRDefault="007F3B75">
      <w:pPr>
        <w:rPr>
          <w:rFonts w:eastAsia="宋体"/>
          <w:b/>
          <w:color w:val="auto"/>
          <w:sz w:val="20"/>
          <w:szCs w:val="20"/>
        </w:rPr>
      </w:pPr>
      <w:bookmarkStart w:id="1827" w:name="bookmark1601"/>
      <w:bookmarkStart w:id="1828" w:name="bookmark1599"/>
      <w:bookmarkStart w:id="1829" w:name="bookmark1600"/>
      <w:r w:rsidRPr="00A90F9A">
        <w:rPr>
          <w:rFonts w:eastAsia="宋体"/>
          <w:b/>
          <w:color w:val="auto"/>
          <w:sz w:val="20"/>
          <w:szCs w:val="20"/>
        </w:rPr>
        <w:t>1.7</w:t>
      </w:r>
      <w:r w:rsidRPr="00A90F9A">
        <w:rPr>
          <w:rFonts w:eastAsia="宋体" w:hint="eastAsia"/>
          <w:b/>
          <w:color w:val="auto"/>
          <w:sz w:val="20"/>
          <w:szCs w:val="20"/>
        </w:rPr>
        <w:t>联络</w:t>
      </w:r>
      <w:bookmarkEnd w:id="1827"/>
      <w:bookmarkEnd w:id="1828"/>
      <w:bookmarkEnd w:id="1829"/>
    </w:p>
    <w:p w:rsidR="00F56E8C" w:rsidRPr="00A90F9A" w:rsidRDefault="007F3B75">
      <w:pPr>
        <w:pStyle w:val="Bodytext10"/>
        <w:tabs>
          <w:tab w:val="left" w:pos="2074"/>
        </w:tabs>
        <w:spacing w:after="180" w:line="382" w:lineRule="exact"/>
        <w:ind w:firstLine="460"/>
        <w:rPr>
          <w:rFonts w:eastAsiaTheme="minorEastAsia"/>
          <w:color w:val="auto"/>
        </w:rPr>
      </w:pPr>
      <w:r w:rsidRPr="00A90F9A">
        <w:rPr>
          <w:rFonts w:ascii="Times New Roman" w:eastAsia="Times New Roman" w:hAnsi="Times New Roman" w:cs="Times New Roman"/>
          <w:color w:val="auto"/>
          <w:lang w:val="en-US" w:bidi="en-US"/>
        </w:rPr>
        <w:t>1.7.2</w:t>
      </w:r>
      <w:r w:rsidRPr="00A90F9A">
        <w:rPr>
          <w:color w:val="auto"/>
        </w:rPr>
        <w:t>来往函件均应按技术标准和要求(合同技术条款)约定的期限送</w:t>
      </w:r>
      <w:r w:rsidRPr="00A90F9A">
        <w:rPr>
          <w:rFonts w:hint="eastAsia"/>
          <w:color w:val="auto"/>
          <w:u w:val="single"/>
        </w:rPr>
        <w:t xml:space="preserve">发包人指定地点  </w:t>
      </w:r>
      <w:r w:rsidRPr="00A90F9A">
        <w:rPr>
          <w:rFonts w:ascii="Times New Roman" w:eastAsiaTheme="minorEastAsia" w:hAnsi="Times New Roman" w:cs="Times New Roman" w:hint="eastAsia"/>
          <w:color w:val="auto"/>
          <w:lang w:val="en-US" w:bidi="en-US"/>
        </w:rPr>
        <w:t>。</w:t>
      </w:r>
    </w:p>
    <w:p w:rsidR="00F56E8C" w:rsidRPr="00A90F9A" w:rsidRDefault="007F3B75">
      <w:pPr>
        <w:pStyle w:val="2"/>
        <w:rPr>
          <w:color w:val="auto"/>
        </w:rPr>
      </w:pPr>
      <w:bookmarkStart w:id="1830" w:name="bookmark1604"/>
      <w:bookmarkStart w:id="1831" w:name="bookmark1603"/>
      <w:bookmarkStart w:id="1832" w:name="bookmark1602"/>
      <w:bookmarkStart w:id="1833" w:name="_Toc7249"/>
      <w:bookmarkStart w:id="1834" w:name="bookmark1605"/>
      <w:bookmarkStart w:id="1835" w:name="_Toc27866"/>
      <w:bookmarkStart w:id="1836" w:name="_Toc51061879"/>
      <w:bookmarkEnd w:id="1830"/>
      <w:r w:rsidRPr="00A90F9A">
        <w:rPr>
          <w:rFonts w:hint="eastAsia"/>
          <w:color w:val="auto"/>
        </w:rPr>
        <w:t xml:space="preserve">2. </w:t>
      </w:r>
      <w:r w:rsidRPr="00A90F9A">
        <w:rPr>
          <w:color w:val="auto"/>
        </w:rPr>
        <w:t>发包人义务</w:t>
      </w:r>
      <w:bookmarkEnd w:id="1831"/>
      <w:bookmarkEnd w:id="1832"/>
      <w:bookmarkEnd w:id="1833"/>
      <w:bookmarkEnd w:id="1834"/>
      <w:bookmarkEnd w:id="1835"/>
      <w:bookmarkEnd w:id="1836"/>
    </w:p>
    <w:p w:rsidR="00F56E8C" w:rsidRPr="00A90F9A" w:rsidRDefault="007F3B75">
      <w:pPr>
        <w:spacing w:after="240"/>
        <w:outlineLvl w:val="0"/>
        <w:rPr>
          <w:rFonts w:eastAsia="宋体"/>
          <w:b/>
          <w:color w:val="auto"/>
          <w:sz w:val="20"/>
          <w:szCs w:val="20"/>
          <w:lang w:eastAsia="zh-CN"/>
        </w:rPr>
      </w:pPr>
      <w:bookmarkStart w:id="1837" w:name="bookmark1606"/>
      <w:bookmarkStart w:id="1838" w:name="bookmark1608"/>
      <w:bookmarkStart w:id="1839" w:name="bookmark1607"/>
      <w:bookmarkStart w:id="1840" w:name="_Toc51061880"/>
      <w:r w:rsidRPr="00A90F9A">
        <w:rPr>
          <w:rFonts w:eastAsia="宋体"/>
          <w:b/>
          <w:color w:val="auto"/>
          <w:sz w:val="20"/>
          <w:szCs w:val="20"/>
          <w:lang w:eastAsia="zh-CN"/>
        </w:rPr>
        <w:t>2. 3</w:t>
      </w:r>
      <w:r w:rsidRPr="00A90F9A">
        <w:rPr>
          <w:rFonts w:eastAsia="宋体" w:hint="eastAsia"/>
          <w:b/>
          <w:color w:val="auto"/>
          <w:sz w:val="20"/>
          <w:szCs w:val="20"/>
          <w:lang w:eastAsia="zh-CN"/>
        </w:rPr>
        <w:t>提供施工场地</w:t>
      </w:r>
      <w:bookmarkEnd w:id="1837"/>
      <w:bookmarkEnd w:id="1838"/>
      <w:bookmarkEnd w:id="1839"/>
      <w:bookmarkEnd w:id="1840"/>
    </w:p>
    <w:p w:rsidR="00F56E8C" w:rsidRPr="00A90F9A" w:rsidRDefault="007F3B75">
      <w:pPr>
        <w:pStyle w:val="Bodytext10"/>
        <w:tabs>
          <w:tab w:val="left" w:pos="8265"/>
        </w:tabs>
        <w:spacing w:line="240" w:lineRule="auto"/>
        <w:ind w:firstLine="460"/>
        <w:rPr>
          <w:rFonts w:eastAsiaTheme="minorEastAsia"/>
          <w:color w:val="auto"/>
        </w:rPr>
      </w:pPr>
      <w:r w:rsidRPr="00A90F9A">
        <w:rPr>
          <w:rFonts w:ascii="Times New Roman" w:eastAsia="Times New Roman" w:hAnsi="Times New Roman" w:cs="Times New Roman"/>
          <w:color w:val="auto"/>
          <w:lang w:val="en-US" w:bidi="en-US"/>
        </w:rPr>
        <w:t>2.3.2</w:t>
      </w:r>
      <w:r w:rsidRPr="00A90F9A">
        <w:rPr>
          <w:color w:val="auto"/>
        </w:rPr>
        <w:t>发包人提供的施工场地范围为：</w:t>
      </w:r>
      <w:r w:rsidRPr="00A90F9A">
        <w:rPr>
          <w:rFonts w:hint="eastAsia"/>
          <w:color w:val="auto"/>
          <w:u w:val="single"/>
        </w:rPr>
        <w:t xml:space="preserve">发包人负责办理工地范围内的征地、拆迁和移民等有关手续，向承包人提供施工用地。提供的用地范围和期限在签订协议书时商定 </w:t>
      </w:r>
      <w:r w:rsidRPr="00A90F9A">
        <w:rPr>
          <w:rFonts w:hint="eastAsia"/>
          <w:color w:val="auto"/>
          <w:sz w:val="21"/>
          <w:szCs w:val="21"/>
        </w:rPr>
        <w:t>。</w:t>
      </w:r>
    </w:p>
    <w:p w:rsidR="00F56E8C" w:rsidRPr="00A90F9A" w:rsidRDefault="007F3B75">
      <w:pPr>
        <w:pStyle w:val="Bodytext10"/>
        <w:tabs>
          <w:tab w:val="left" w:pos="8227"/>
        </w:tabs>
        <w:spacing w:after="180" w:line="422" w:lineRule="exact"/>
        <w:ind w:firstLine="460"/>
        <w:rPr>
          <w:color w:val="auto"/>
          <w:u w:val="single"/>
        </w:rPr>
      </w:pPr>
      <w:r w:rsidRPr="00A90F9A">
        <w:rPr>
          <w:rFonts w:ascii="Times New Roman" w:eastAsia="Times New Roman" w:hAnsi="Times New Roman" w:cs="Times New Roman"/>
          <w:color w:val="auto"/>
          <w:lang w:val="en-US" w:bidi="en-US"/>
        </w:rPr>
        <w:t>2.3.3</w:t>
      </w:r>
      <w:r w:rsidRPr="00A90F9A">
        <w:rPr>
          <w:color w:val="auto"/>
        </w:rPr>
        <w:t>承包人自行勘察的施工场地范围为：</w:t>
      </w:r>
      <w:r w:rsidRPr="00A90F9A">
        <w:rPr>
          <w:rFonts w:hint="eastAsia"/>
          <w:color w:val="auto"/>
          <w:u w:val="single"/>
        </w:rPr>
        <w:t>承包人根据自身需要进行自行勘察，费用由承包人自行承担。</w:t>
      </w:r>
    </w:p>
    <w:p w:rsidR="00F56E8C" w:rsidRPr="00A90F9A" w:rsidRDefault="007F3B75">
      <w:pPr>
        <w:pStyle w:val="Bodytext10"/>
        <w:tabs>
          <w:tab w:val="left" w:pos="8227"/>
        </w:tabs>
        <w:spacing w:after="180" w:line="422" w:lineRule="exact"/>
        <w:ind w:firstLine="460"/>
        <w:rPr>
          <w:color w:val="auto"/>
          <w:sz w:val="24"/>
          <w:szCs w:val="24"/>
        </w:rPr>
      </w:pPr>
      <w:r w:rsidRPr="00A90F9A">
        <w:rPr>
          <w:rFonts w:ascii="Times New Roman" w:hAnsi="Times New Roman" w:cs="Times New Roman"/>
          <w:b/>
          <w:color w:val="auto"/>
          <w:lang w:val="en-US" w:bidi="en-US"/>
        </w:rPr>
        <w:t>2.8</w:t>
      </w:r>
      <w:r w:rsidRPr="00A90F9A">
        <w:rPr>
          <w:rFonts w:ascii="Times New Roman" w:hAnsi="Times New Roman" w:cs="Times New Roman"/>
          <w:b/>
          <w:color w:val="auto"/>
          <w:lang w:val="en-US" w:bidi="en-US"/>
        </w:rPr>
        <w:t>其它义务</w:t>
      </w:r>
    </w:p>
    <w:p w:rsidR="00F56E8C" w:rsidRPr="00A90F9A" w:rsidRDefault="007F3B75">
      <w:pPr>
        <w:pStyle w:val="Bodytext10"/>
        <w:tabs>
          <w:tab w:val="left" w:pos="8227"/>
        </w:tabs>
        <w:spacing w:after="180" w:line="240" w:lineRule="auto"/>
        <w:ind w:firstLine="460"/>
        <w:rPr>
          <w:rFonts w:ascii="Times New Roman" w:eastAsia="Times New Roman" w:hAnsi="Times New Roman" w:cs="Times New Roman"/>
          <w:color w:val="auto"/>
          <w:lang w:val="en-US" w:bidi="en-US"/>
        </w:rPr>
      </w:pPr>
      <w:bookmarkStart w:id="1841" w:name="_Toc10533"/>
      <w:bookmarkStart w:id="1842" w:name="_Toc23323"/>
      <w:bookmarkStart w:id="1843" w:name="_Toc24363"/>
      <w:r w:rsidRPr="00A90F9A">
        <w:rPr>
          <w:rFonts w:ascii="Times New Roman" w:eastAsia="Times New Roman" w:hAnsi="Times New Roman" w:cs="Times New Roman" w:hint="eastAsia"/>
          <w:color w:val="auto"/>
          <w:lang w:val="en-US" w:bidi="en-US"/>
        </w:rPr>
        <w:t>（一）执行农民工工资保证金制度，缴纳农民工工资保证金（适用于在本自治区行政区域内施工的所有水利水电工程项目）</w:t>
      </w:r>
      <w:bookmarkEnd w:id="1841"/>
      <w:bookmarkEnd w:id="1842"/>
      <w:bookmarkEnd w:id="1843"/>
    </w:p>
    <w:p w:rsidR="00F56E8C" w:rsidRPr="00A90F9A" w:rsidRDefault="007F3B75">
      <w:pPr>
        <w:pStyle w:val="Bodytext10"/>
        <w:tabs>
          <w:tab w:val="left" w:pos="8227"/>
        </w:tabs>
        <w:spacing w:after="180" w:line="240" w:lineRule="auto"/>
        <w:ind w:firstLine="460"/>
        <w:rPr>
          <w:rFonts w:ascii="Times New Roman" w:eastAsia="Times New Roman" w:hAnsi="Times New Roman" w:cs="Times New Roman"/>
          <w:color w:val="auto"/>
          <w:lang w:val="en-US" w:bidi="en-US"/>
        </w:rPr>
      </w:pPr>
      <w:bookmarkStart w:id="1844" w:name="_Toc31211"/>
      <w:bookmarkStart w:id="1845" w:name="_Toc3642"/>
      <w:bookmarkStart w:id="1846" w:name="_Toc24687"/>
      <w:r w:rsidRPr="00A90F9A">
        <w:rPr>
          <w:rFonts w:ascii="Times New Roman" w:eastAsia="Times New Roman" w:hAnsi="Times New Roman" w:cs="Times New Roman" w:hint="eastAsia"/>
          <w:color w:val="auto"/>
          <w:lang w:val="en-US" w:bidi="en-US"/>
        </w:rPr>
        <w:lastRenderedPageBreak/>
        <w:t>根据广西壮族自治区劳动和社会保障厅、自治区水利厅二○○七年二月二十七日联合颁发的桂劳社发〔2007〕38号文《关于关于建立水利水电工程项目农民工工资保证金制度的通知》精神，发包人在办理工程项目开工手续前必须向主管该工程项目招投标的水利部门的同级劳动保障部门履行以下义务：</w:t>
      </w:r>
      <w:bookmarkEnd w:id="1844"/>
      <w:bookmarkEnd w:id="1845"/>
      <w:bookmarkEnd w:id="1846"/>
    </w:p>
    <w:p w:rsidR="00F56E8C" w:rsidRPr="00A90F9A" w:rsidRDefault="007F3B75">
      <w:pPr>
        <w:pStyle w:val="Bodytext10"/>
        <w:tabs>
          <w:tab w:val="left" w:pos="8227"/>
        </w:tabs>
        <w:spacing w:after="180" w:line="240" w:lineRule="auto"/>
        <w:ind w:firstLine="460"/>
        <w:rPr>
          <w:rFonts w:ascii="Times New Roman" w:eastAsia="Times New Roman" w:hAnsi="Times New Roman" w:cs="Times New Roman"/>
          <w:color w:val="auto"/>
          <w:lang w:val="en-US" w:bidi="en-US"/>
        </w:rPr>
      </w:pPr>
      <w:bookmarkStart w:id="1847" w:name="_Toc8535"/>
      <w:bookmarkStart w:id="1848" w:name="_Toc24422"/>
      <w:bookmarkStart w:id="1849" w:name="_Toc24635"/>
      <w:r w:rsidRPr="00A90F9A">
        <w:rPr>
          <w:rFonts w:ascii="Times New Roman" w:eastAsia="Times New Roman" w:hAnsi="Times New Roman" w:cs="Times New Roman" w:hint="eastAsia"/>
          <w:color w:val="auto"/>
          <w:lang w:val="en-US" w:bidi="en-US"/>
        </w:rPr>
        <w:t>（1）按以下标准在劳动保障部门指定的账户足额存入农民工工资保证金：</w:t>
      </w:r>
      <w:bookmarkEnd w:id="1847"/>
      <w:bookmarkEnd w:id="1848"/>
      <w:bookmarkEnd w:id="1849"/>
    </w:p>
    <w:p w:rsidR="00F56E8C" w:rsidRPr="00A90F9A" w:rsidRDefault="007F3B75">
      <w:pPr>
        <w:pStyle w:val="Bodytext10"/>
        <w:tabs>
          <w:tab w:val="left" w:pos="8227"/>
        </w:tabs>
        <w:spacing w:after="180" w:line="240" w:lineRule="auto"/>
        <w:ind w:firstLine="460"/>
        <w:rPr>
          <w:rFonts w:ascii="Times New Roman" w:eastAsia="Times New Roman" w:hAnsi="Times New Roman" w:cs="Times New Roman"/>
          <w:color w:val="auto"/>
          <w:lang w:val="en-US" w:bidi="en-US"/>
        </w:rPr>
      </w:pPr>
      <w:r w:rsidRPr="00A90F9A">
        <w:rPr>
          <w:rFonts w:ascii="Times New Roman" w:eastAsia="Times New Roman" w:hAnsi="Times New Roman" w:cs="Times New Roman" w:hint="eastAsia"/>
          <w:color w:val="auto"/>
          <w:lang w:val="en-US" w:bidi="en-US"/>
        </w:rPr>
        <w:t>工程项目中标价(合同价)1000万元(含1000万元)以下的，按2％计算；超过1000万元部分，按1％计算。</w:t>
      </w:r>
    </w:p>
    <w:p w:rsidR="00F56E8C" w:rsidRPr="00A90F9A" w:rsidRDefault="007F3B75">
      <w:pPr>
        <w:pStyle w:val="Bodytext10"/>
        <w:tabs>
          <w:tab w:val="left" w:pos="8227"/>
        </w:tabs>
        <w:spacing w:after="180" w:line="240" w:lineRule="auto"/>
        <w:ind w:firstLine="460"/>
        <w:rPr>
          <w:rFonts w:ascii="Times New Roman" w:eastAsia="Times New Roman" w:hAnsi="Times New Roman" w:cs="Times New Roman"/>
          <w:color w:val="auto"/>
          <w:lang w:val="en-US" w:bidi="en-US"/>
        </w:rPr>
      </w:pPr>
      <w:r w:rsidRPr="00A90F9A">
        <w:rPr>
          <w:rFonts w:ascii="Times New Roman" w:eastAsia="Times New Roman" w:hAnsi="Times New Roman" w:cs="Times New Roman" w:hint="eastAsia"/>
          <w:color w:val="auto"/>
          <w:lang w:val="en-US" w:bidi="en-US"/>
        </w:rPr>
        <w:t xml:space="preserve">承诺一旦其出现拖欠工程款导致施工单位无法按时足额支付农民工工资时，可由劳动保障部门从工资保证金中先予垫支。  </w:t>
      </w:r>
    </w:p>
    <w:p w:rsidR="00F56E8C" w:rsidRPr="00A90F9A" w:rsidRDefault="007F3B75">
      <w:pPr>
        <w:pStyle w:val="Bodytext10"/>
        <w:tabs>
          <w:tab w:val="left" w:pos="8227"/>
        </w:tabs>
        <w:spacing w:after="180" w:line="240" w:lineRule="auto"/>
        <w:ind w:firstLine="460"/>
        <w:rPr>
          <w:rFonts w:ascii="Times New Roman" w:eastAsia="Times New Roman" w:hAnsi="Times New Roman" w:cs="Times New Roman"/>
          <w:color w:val="auto"/>
          <w:lang w:val="en-US" w:bidi="en-US"/>
        </w:rPr>
      </w:pPr>
      <w:r w:rsidRPr="00A90F9A">
        <w:rPr>
          <w:rFonts w:ascii="Times New Roman" w:eastAsia="Times New Roman" w:hAnsi="Times New Roman" w:cs="Times New Roman" w:hint="eastAsia"/>
          <w:color w:val="auto"/>
          <w:lang w:val="en-US" w:bidi="en-US"/>
        </w:rPr>
        <w:t>发包人应当根据上述作出的义务、持存入农民工工资保证金的银行凭证到劳动保障部门报备。由劳动保障部门出具备案证明后到水利部门办理开工手续。</w:t>
      </w:r>
    </w:p>
    <w:p w:rsidR="00F56E8C" w:rsidRPr="00A90F9A" w:rsidRDefault="007F3B75">
      <w:pPr>
        <w:pStyle w:val="Bodytext10"/>
        <w:tabs>
          <w:tab w:val="left" w:pos="8227"/>
        </w:tabs>
        <w:spacing w:after="180" w:line="240" w:lineRule="auto"/>
        <w:ind w:firstLine="460"/>
        <w:rPr>
          <w:rFonts w:ascii="Times New Roman" w:eastAsia="Times New Roman" w:hAnsi="Times New Roman" w:cs="Times New Roman"/>
          <w:color w:val="auto"/>
          <w:lang w:val="en-US" w:bidi="en-US"/>
        </w:rPr>
      </w:pPr>
      <w:bookmarkStart w:id="1850" w:name="bookmark1611"/>
      <w:bookmarkEnd w:id="1850"/>
      <w:r w:rsidRPr="00A90F9A">
        <w:rPr>
          <w:rFonts w:ascii="Times New Roman" w:eastAsiaTheme="minorEastAsia" w:hAnsi="Times New Roman" w:cs="Times New Roman" w:hint="eastAsia"/>
          <w:color w:val="auto"/>
          <w:lang w:val="en-US" w:bidi="en-US"/>
        </w:rPr>
        <w:t>（二）</w:t>
      </w:r>
      <w:r w:rsidRPr="00A90F9A">
        <w:rPr>
          <w:rFonts w:ascii="Times New Roman" w:eastAsia="Times New Roman" w:hAnsi="Times New Roman" w:cs="Times New Roman"/>
          <w:color w:val="auto"/>
          <w:lang w:val="en-US" w:bidi="en-US"/>
        </w:rPr>
        <w:t>其他未尽事宜待签订施工合同时双方再协商。</w:t>
      </w:r>
    </w:p>
    <w:p w:rsidR="00F56E8C" w:rsidRPr="00A90F9A" w:rsidRDefault="007F3B75">
      <w:pPr>
        <w:pStyle w:val="2"/>
        <w:rPr>
          <w:color w:val="auto"/>
        </w:rPr>
      </w:pPr>
      <w:bookmarkStart w:id="1851" w:name="bookmark1614"/>
      <w:bookmarkStart w:id="1852" w:name="_Toc5847"/>
      <w:bookmarkStart w:id="1853" w:name="bookmark1615"/>
      <w:bookmarkStart w:id="1854" w:name="_Toc6637"/>
      <w:bookmarkStart w:id="1855" w:name="_Toc51061881"/>
      <w:bookmarkStart w:id="1856" w:name="bookmark1612"/>
      <w:bookmarkStart w:id="1857" w:name="bookmark1613"/>
      <w:bookmarkEnd w:id="1851"/>
      <w:r w:rsidRPr="00A90F9A">
        <w:rPr>
          <w:rFonts w:hint="eastAsia"/>
          <w:color w:val="auto"/>
        </w:rPr>
        <w:t xml:space="preserve">3. </w:t>
      </w:r>
      <w:r w:rsidRPr="00A90F9A">
        <w:rPr>
          <w:color w:val="auto"/>
        </w:rPr>
        <w:t>监理人</w:t>
      </w:r>
      <w:bookmarkEnd w:id="1852"/>
      <w:bookmarkEnd w:id="1853"/>
      <w:bookmarkEnd w:id="1854"/>
      <w:bookmarkEnd w:id="1855"/>
    </w:p>
    <w:p w:rsidR="00F56E8C" w:rsidRPr="00A90F9A" w:rsidRDefault="007F3B75">
      <w:pPr>
        <w:pStyle w:val="Bodytext10"/>
        <w:tabs>
          <w:tab w:val="left" w:pos="8227"/>
        </w:tabs>
        <w:spacing w:after="180" w:line="422" w:lineRule="exact"/>
        <w:ind w:firstLine="0"/>
        <w:rPr>
          <w:b/>
          <w:color w:val="auto"/>
        </w:rPr>
      </w:pPr>
      <w:bookmarkStart w:id="1858" w:name="bookmark1616"/>
      <w:r w:rsidRPr="00A90F9A">
        <w:rPr>
          <w:b/>
          <w:color w:val="auto"/>
        </w:rPr>
        <w:t>3.1</w:t>
      </w:r>
      <w:r w:rsidRPr="00A90F9A">
        <w:rPr>
          <w:rFonts w:hint="eastAsia"/>
          <w:b/>
          <w:color w:val="auto"/>
        </w:rPr>
        <w:t>监理人的职责和权力</w:t>
      </w:r>
      <w:bookmarkEnd w:id="1856"/>
      <w:bookmarkEnd w:id="1857"/>
      <w:bookmarkEnd w:id="1858"/>
    </w:p>
    <w:p w:rsidR="00F56E8C" w:rsidRPr="00A90F9A" w:rsidRDefault="007F3B75">
      <w:pPr>
        <w:pStyle w:val="Bodytext10"/>
        <w:spacing w:after="280" w:line="353" w:lineRule="exact"/>
        <w:ind w:firstLine="440"/>
        <w:jc w:val="both"/>
        <w:rPr>
          <w:color w:val="auto"/>
        </w:rPr>
      </w:pPr>
      <w:r w:rsidRPr="00A90F9A">
        <w:rPr>
          <w:rFonts w:ascii="Times New Roman" w:eastAsia="Times New Roman" w:hAnsi="Times New Roman" w:cs="Times New Roman"/>
          <w:color w:val="auto"/>
          <w:lang w:val="en-US" w:bidi="en-US"/>
        </w:rPr>
        <w:t>3.1.1</w:t>
      </w:r>
      <w:r w:rsidRPr="00A90F9A">
        <w:rPr>
          <w:color w:val="auto"/>
        </w:rPr>
        <w:t>监理人须根据发包人事先批准的权力范围行使权力，发包人批准的权力范围： 按本工程委托监理合同。</w:t>
      </w:r>
    </w:p>
    <w:p w:rsidR="00F56E8C" w:rsidRPr="00A90F9A" w:rsidRDefault="007F3B75">
      <w:pPr>
        <w:pStyle w:val="2"/>
        <w:rPr>
          <w:color w:val="auto"/>
        </w:rPr>
      </w:pPr>
      <w:bookmarkStart w:id="1859" w:name="bookmark1619"/>
      <w:bookmarkStart w:id="1860" w:name="_Toc4014"/>
      <w:bookmarkStart w:id="1861" w:name="_Toc23429"/>
      <w:bookmarkStart w:id="1862" w:name="bookmark1620"/>
      <w:bookmarkStart w:id="1863" w:name="_Toc51061882"/>
      <w:bookmarkStart w:id="1864" w:name="bookmark1618"/>
      <w:bookmarkStart w:id="1865" w:name="bookmark1617"/>
      <w:bookmarkEnd w:id="1859"/>
      <w:r w:rsidRPr="00A90F9A">
        <w:rPr>
          <w:rFonts w:hint="eastAsia"/>
          <w:color w:val="auto"/>
        </w:rPr>
        <w:t xml:space="preserve">4. </w:t>
      </w:r>
      <w:r w:rsidRPr="00A90F9A">
        <w:rPr>
          <w:color w:val="auto"/>
        </w:rPr>
        <w:t>承包人</w:t>
      </w:r>
      <w:bookmarkEnd w:id="1860"/>
      <w:bookmarkEnd w:id="1861"/>
      <w:bookmarkEnd w:id="1862"/>
      <w:bookmarkEnd w:id="1863"/>
    </w:p>
    <w:p w:rsidR="00F56E8C" w:rsidRPr="00A90F9A" w:rsidRDefault="007F3B75">
      <w:pPr>
        <w:pStyle w:val="Bodytext10"/>
        <w:tabs>
          <w:tab w:val="left" w:pos="8227"/>
        </w:tabs>
        <w:spacing w:after="180" w:line="422" w:lineRule="exact"/>
        <w:ind w:firstLine="0"/>
        <w:rPr>
          <w:b/>
          <w:color w:val="auto"/>
        </w:rPr>
      </w:pPr>
      <w:bookmarkStart w:id="1866" w:name="bookmark1621"/>
      <w:r w:rsidRPr="00A90F9A">
        <w:rPr>
          <w:b/>
          <w:color w:val="auto"/>
        </w:rPr>
        <w:t>4.1</w:t>
      </w:r>
      <w:r w:rsidRPr="00A90F9A">
        <w:rPr>
          <w:rFonts w:hint="eastAsia"/>
          <w:b/>
          <w:color w:val="auto"/>
        </w:rPr>
        <w:t>承包人的一般义务</w:t>
      </w:r>
      <w:bookmarkEnd w:id="1864"/>
      <w:bookmarkEnd w:id="1865"/>
      <w:bookmarkEnd w:id="1866"/>
    </w:p>
    <w:p w:rsidR="00F56E8C" w:rsidRPr="00A90F9A" w:rsidRDefault="007F3B75">
      <w:pPr>
        <w:pStyle w:val="Bodytext20"/>
        <w:tabs>
          <w:tab w:val="left" w:pos="759"/>
        </w:tabs>
        <w:spacing w:after="0" w:line="374" w:lineRule="auto"/>
        <w:ind w:left="420" w:firstLine="0"/>
        <w:jc w:val="both"/>
        <w:outlineLvl w:val="0"/>
        <w:rPr>
          <w:color w:val="auto"/>
        </w:rPr>
      </w:pPr>
      <w:bookmarkStart w:id="1867" w:name="bookmark1622"/>
      <w:bookmarkStart w:id="1868" w:name="_Toc51061883"/>
      <w:bookmarkEnd w:id="1867"/>
      <w:r w:rsidRPr="00A90F9A">
        <w:rPr>
          <w:rFonts w:eastAsiaTheme="minorEastAsia" w:hint="eastAsia"/>
          <w:color w:val="auto"/>
          <w:lang w:eastAsia="zh-CN"/>
        </w:rPr>
        <w:t>4.</w:t>
      </w:r>
      <w:r w:rsidRPr="00A90F9A">
        <w:rPr>
          <w:color w:val="auto"/>
        </w:rPr>
        <w:t xml:space="preserve">1. </w:t>
      </w:r>
      <w:r w:rsidRPr="00A90F9A">
        <w:rPr>
          <w:color w:val="auto"/>
          <w:lang w:val="zh-CN" w:eastAsia="zh-CN" w:bidi="zh-CN"/>
        </w:rPr>
        <w:t>10</w:t>
      </w:r>
      <w:r w:rsidRPr="00A90F9A">
        <w:rPr>
          <w:rFonts w:ascii="宋体" w:eastAsia="宋体" w:hAnsi="宋体" w:cs="宋体"/>
          <w:color w:val="auto"/>
          <w:lang w:val="zh-CN" w:eastAsia="zh-CN" w:bidi="zh-CN"/>
        </w:rPr>
        <w:t>其他义务</w:t>
      </w:r>
      <w:bookmarkEnd w:id="1868"/>
    </w:p>
    <w:p w:rsidR="00F56E8C" w:rsidRPr="00A90F9A" w:rsidRDefault="007F3B75">
      <w:pPr>
        <w:pStyle w:val="Bodytext10"/>
        <w:numPr>
          <w:ilvl w:val="0"/>
          <w:numId w:val="68"/>
        </w:numPr>
        <w:tabs>
          <w:tab w:val="left" w:pos="1031"/>
        </w:tabs>
        <w:spacing w:line="359" w:lineRule="exact"/>
        <w:ind w:firstLine="440"/>
        <w:jc w:val="both"/>
        <w:rPr>
          <w:color w:val="auto"/>
        </w:rPr>
      </w:pPr>
      <w:bookmarkStart w:id="1869" w:name="bookmark1623"/>
      <w:bookmarkEnd w:id="1869"/>
      <w:r w:rsidRPr="00A90F9A">
        <w:rPr>
          <w:color w:val="auto"/>
        </w:rPr>
        <w:t>办理有关保险。</w:t>
      </w:r>
    </w:p>
    <w:p w:rsidR="00F56E8C" w:rsidRPr="00A90F9A" w:rsidRDefault="007F3B75">
      <w:pPr>
        <w:pStyle w:val="Bodytext10"/>
        <w:spacing w:line="359" w:lineRule="exact"/>
        <w:ind w:firstLine="440"/>
        <w:jc w:val="both"/>
        <w:rPr>
          <w:color w:val="auto"/>
        </w:rPr>
      </w:pPr>
      <w:r w:rsidRPr="00A90F9A">
        <w:rPr>
          <w:color w:val="auto"/>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rsidR="00F56E8C" w:rsidRPr="00A90F9A" w:rsidRDefault="007F3B75">
      <w:pPr>
        <w:pStyle w:val="Bodytext10"/>
        <w:spacing w:line="359" w:lineRule="exact"/>
        <w:ind w:firstLine="440"/>
        <w:jc w:val="both"/>
        <w:rPr>
          <w:color w:val="auto"/>
        </w:rPr>
      </w:pPr>
      <w:r w:rsidRPr="00A90F9A">
        <w:rPr>
          <w:color w:val="auto"/>
        </w:rPr>
        <w:t>按照《建筑法》规定，鼓励为从事危险作业的职工办理意外伤害保险。</w:t>
      </w:r>
    </w:p>
    <w:p w:rsidR="00F56E8C" w:rsidRPr="00A90F9A" w:rsidRDefault="007F3B75">
      <w:pPr>
        <w:pStyle w:val="Bodytext10"/>
        <w:numPr>
          <w:ilvl w:val="0"/>
          <w:numId w:val="68"/>
        </w:numPr>
        <w:tabs>
          <w:tab w:val="left" w:pos="1028"/>
        </w:tabs>
        <w:spacing w:line="359" w:lineRule="exact"/>
        <w:ind w:firstLine="440"/>
        <w:jc w:val="both"/>
        <w:rPr>
          <w:color w:val="auto"/>
        </w:rPr>
      </w:pPr>
      <w:bookmarkStart w:id="1870" w:name="bookmark1624"/>
      <w:bookmarkEnd w:id="1870"/>
      <w:r w:rsidRPr="00A90F9A">
        <w:rPr>
          <w:color w:val="auto"/>
        </w:rPr>
        <w:t>执行广西壮族自治区解决企业拖欠工资问题联席会议关于保障农民工工资支付的有关规定，确保农民工工资无拖欠。</w:t>
      </w:r>
    </w:p>
    <w:p w:rsidR="00F56E8C" w:rsidRPr="00A90F9A" w:rsidRDefault="007F3B75">
      <w:pPr>
        <w:pStyle w:val="Bodytext10"/>
        <w:spacing w:line="359" w:lineRule="exact"/>
        <w:ind w:firstLine="440"/>
        <w:jc w:val="both"/>
        <w:rPr>
          <w:color w:val="auto"/>
        </w:rPr>
      </w:pPr>
      <w:r w:rsidRPr="00A90F9A">
        <w:rPr>
          <w:color w:val="auto"/>
        </w:rPr>
        <w:t>依法与招用的农民工签订并履行劳动合同，建立职工名册，及时办理劳动用工备案。实行农民工工资专用账户管理、银行代发农民工工资制度和农民工工资保证金制度。</w:t>
      </w:r>
    </w:p>
    <w:p w:rsidR="00F56E8C" w:rsidRPr="00A90F9A" w:rsidRDefault="007F3B75">
      <w:pPr>
        <w:pStyle w:val="Bodytext10"/>
        <w:numPr>
          <w:ilvl w:val="0"/>
          <w:numId w:val="68"/>
        </w:numPr>
        <w:tabs>
          <w:tab w:val="left" w:pos="1031"/>
        </w:tabs>
        <w:spacing w:line="359" w:lineRule="exact"/>
        <w:ind w:firstLine="440"/>
        <w:jc w:val="both"/>
        <w:rPr>
          <w:color w:val="auto"/>
        </w:rPr>
      </w:pPr>
      <w:bookmarkStart w:id="1871" w:name="bookmark1625"/>
      <w:bookmarkEnd w:id="1871"/>
      <w:r w:rsidRPr="00A90F9A">
        <w:rPr>
          <w:color w:val="auto"/>
        </w:rPr>
        <w:t>工程施工的义务和责任</w:t>
      </w:r>
    </w:p>
    <w:p w:rsidR="00F56E8C" w:rsidRPr="00A90F9A" w:rsidRDefault="007F3B75">
      <w:pPr>
        <w:pStyle w:val="Bodytext10"/>
        <w:numPr>
          <w:ilvl w:val="0"/>
          <w:numId w:val="69"/>
        </w:numPr>
        <w:tabs>
          <w:tab w:val="left" w:pos="920"/>
        </w:tabs>
        <w:spacing w:line="359" w:lineRule="exact"/>
        <w:ind w:firstLine="440"/>
        <w:jc w:val="both"/>
        <w:rPr>
          <w:color w:val="auto"/>
        </w:rPr>
      </w:pPr>
      <w:bookmarkStart w:id="1872" w:name="bookmark1626"/>
      <w:bookmarkEnd w:id="1872"/>
      <w:r w:rsidRPr="00A90F9A">
        <w:rPr>
          <w:color w:val="auto"/>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rsidR="00F56E8C" w:rsidRPr="00A90F9A" w:rsidRDefault="007F3B75">
      <w:pPr>
        <w:pStyle w:val="Bodytext10"/>
        <w:numPr>
          <w:ilvl w:val="0"/>
          <w:numId w:val="69"/>
        </w:numPr>
        <w:tabs>
          <w:tab w:val="left" w:pos="918"/>
        </w:tabs>
        <w:spacing w:line="359" w:lineRule="exact"/>
        <w:ind w:firstLine="440"/>
        <w:jc w:val="both"/>
        <w:rPr>
          <w:color w:val="auto"/>
        </w:rPr>
      </w:pPr>
      <w:bookmarkStart w:id="1873" w:name="bookmark1627"/>
      <w:bookmarkEnd w:id="1873"/>
      <w:r w:rsidRPr="00A90F9A">
        <w:rPr>
          <w:color w:val="auto"/>
        </w:rPr>
        <w:t>除民房外，承包人应按监理人的指示负责拆除、清理已征用土地上的杂物、灌木、 树木、树根、杂草等。</w:t>
      </w:r>
    </w:p>
    <w:p w:rsidR="00F56E8C" w:rsidRPr="00A90F9A" w:rsidRDefault="007F3B75">
      <w:pPr>
        <w:pStyle w:val="Bodytext10"/>
        <w:numPr>
          <w:ilvl w:val="0"/>
          <w:numId w:val="69"/>
        </w:numPr>
        <w:tabs>
          <w:tab w:val="left" w:pos="920"/>
        </w:tabs>
        <w:spacing w:line="359" w:lineRule="exact"/>
        <w:ind w:firstLine="440"/>
        <w:jc w:val="both"/>
        <w:rPr>
          <w:color w:val="auto"/>
        </w:rPr>
      </w:pPr>
      <w:bookmarkStart w:id="1874" w:name="bookmark1628"/>
      <w:bookmarkEnd w:id="1874"/>
      <w:r w:rsidRPr="00A90F9A">
        <w:rPr>
          <w:color w:val="auto"/>
        </w:rPr>
        <w:lastRenderedPageBreak/>
        <w:t>承包人应充分理解有一些设施(如施工道路、桥梁)可能会有其它人和单位使用通行，在使用过程中发生干扰时，应立即通知监理人并服从监理人的决定。</w:t>
      </w:r>
    </w:p>
    <w:p w:rsidR="00F56E8C" w:rsidRPr="00A90F9A" w:rsidRDefault="007F3B75">
      <w:pPr>
        <w:pStyle w:val="Bodytext10"/>
        <w:numPr>
          <w:ilvl w:val="0"/>
          <w:numId w:val="69"/>
        </w:numPr>
        <w:tabs>
          <w:tab w:val="left" w:pos="922"/>
        </w:tabs>
        <w:spacing w:line="359" w:lineRule="exact"/>
        <w:ind w:firstLine="440"/>
        <w:jc w:val="both"/>
        <w:rPr>
          <w:color w:val="auto"/>
        </w:rPr>
      </w:pPr>
      <w:bookmarkStart w:id="1875" w:name="bookmark1629"/>
      <w:bookmarkEnd w:id="1875"/>
      <w:r w:rsidRPr="00A90F9A">
        <w:rPr>
          <w:color w:val="auto"/>
        </w:rPr>
        <w:t>承包人应为监理人、发包人现场代表对施工现场的检查监督提供必要的配合，并对这种配合对施工的影响应有充分的考虑。</w:t>
      </w:r>
    </w:p>
    <w:p w:rsidR="00F56E8C" w:rsidRPr="00A90F9A" w:rsidRDefault="007F3B75">
      <w:pPr>
        <w:pStyle w:val="Bodytext10"/>
        <w:numPr>
          <w:ilvl w:val="0"/>
          <w:numId w:val="69"/>
        </w:numPr>
        <w:tabs>
          <w:tab w:val="left" w:pos="915"/>
        </w:tabs>
        <w:spacing w:line="359" w:lineRule="exact"/>
        <w:ind w:firstLine="440"/>
        <w:jc w:val="both"/>
        <w:rPr>
          <w:color w:val="auto"/>
        </w:rPr>
      </w:pPr>
      <w:bookmarkStart w:id="1876" w:name="bookmark1630"/>
      <w:bookmarkEnd w:id="1876"/>
      <w:r w:rsidRPr="00A90F9A">
        <w:rPr>
          <w:color w:val="auto"/>
        </w:rPr>
        <w:t>工程竣工后，承包人应按监理人的指示清理施工现场直至监理人、发包人满意 为止。</w:t>
      </w:r>
    </w:p>
    <w:p w:rsidR="00F56E8C" w:rsidRPr="00A90F9A" w:rsidRDefault="007F3B75">
      <w:pPr>
        <w:pStyle w:val="Bodytext10"/>
        <w:numPr>
          <w:ilvl w:val="0"/>
          <w:numId w:val="69"/>
        </w:numPr>
        <w:tabs>
          <w:tab w:val="left" w:pos="920"/>
        </w:tabs>
        <w:spacing w:line="362" w:lineRule="exact"/>
        <w:ind w:firstLine="440"/>
        <w:jc w:val="both"/>
        <w:rPr>
          <w:color w:val="auto"/>
        </w:rPr>
      </w:pPr>
      <w:bookmarkStart w:id="1877" w:name="bookmark1631"/>
      <w:bookmarkEnd w:id="1877"/>
      <w:r w:rsidRPr="00A90F9A">
        <w:rPr>
          <w:color w:val="auto"/>
        </w:rPr>
        <w:t>对上述(</w:t>
      </w:r>
      <w:r w:rsidRPr="00A90F9A">
        <w:rPr>
          <w:rFonts w:ascii="Times New Roman" w:eastAsia="Times New Roman" w:hAnsi="Times New Roman" w:cs="Times New Roman"/>
          <w:color w:val="auto"/>
        </w:rPr>
        <w:t>1) ~ (5)</w:t>
      </w:r>
      <w:r w:rsidRPr="00A90F9A">
        <w:rPr>
          <w:color w:val="auto"/>
        </w:rPr>
        <w:t>项工作，费用已包括在有关单价和总价中，发包人不再另行支付由此所发生的一切费用。</w:t>
      </w:r>
    </w:p>
    <w:p w:rsidR="00F56E8C" w:rsidRPr="00A90F9A" w:rsidRDefault="007F3B75">
      <w:pPr>
        <w:pStyle w:val="Bodytext10"/>
        <w:numPr>
          <w:ilvl w:val="0"/>
          <w:numId w:val="69"/>
        </w:numPr>
        <w:tabs>
          <w:tab w:val="left" w:pos="922"/>
        </w:tabs>
        <w:spacing w:after="80" w:line="362" w:lineRule="exact"/>
        <w:ind w:firstLine="440"/>
        <w:jc w:val="both"/>
        <w:rPr>
          <w:color w:val="auto"/>
        </w:rPr>
      </w:pPr>
      <w:bookmarkStart w:id="1878" w:name="bookmark1632"/>
      <w:bookmarkEnd w:id="1878"/>
      <w:r w:rsidRPr="00A90F9A">
        <w:rPr>
          <w:color w:val="auto"/>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F56E8C" w:rsidRPr="00A90F9A" w:rsidRDefault="007F3B75">
      <w:pPr>
        <w:pStyle w:val="Bodytext10"/>
        <w:numPr>
          <w:ilvl w:val="0"/>
          <w:numId w:val="69"/>
        </w:numPr>
        <w:tabs>
          <w:tab w:val="left" w:pos="924"/>
        </w:tabs>
        <w:spacing w:line="359" w:lineRule="exact"/>
        <w:ind w:firstLine="440"/>
        <w:jc w:val="both"/>
        <w:rPr>
          <w:color w:val="auto"/>
        </w:rPr>
      </w:pPr>
      <w:bookmarkStart w:id="1879" w:name="bookmark1633"/>
      <w:bookmarkEnd w:id="1879"/>
      <w:r w:rsidRPr="00A90F9A">
        <w:rPr>
          <w:color w:val="auto"/>
        </w:rPr>
        <w:t>承包人必须文明、安全施工，在施工期间发生的一切人员伤亡和财产损失等责任事故和所发生的一切费用概由承包人承担。</w:t>
      </w:r>
    </w:p>
    <w:p w:rsidR="00F56E8C" w:rsidRPr="00A90F9A" w:rsidRDefault="007F3B75">
      <w:pPr>
        <w:pStyle w:val="Bodytext10"/>
        <w:numPr>
          <w:ilvl w:val="0"/>
          <w:numId w:val="69"/>
        </w:numPr>
        <w:tabs>
          <w:tab w:val="left" w:pos="924"/>
        </w:tabs>
        <w:spacing w:line="359" w:lineRule="exact"/>
        <w:ind w:firstLine="440"/>
        <w:jc w:val="both"/>
        <w:rPr>
          <w:color w:val="auto"/>
        </w:rPr>
      </w:pPr>
      <w:bookmarkStart w:id="1880" w:name="bookmark1634"/>
      <w:bookmarkEnd w:id="1880"/>
      <w:r w:rsidRPr="00A90F9A">
        <w:rPr>
          <w:color w:val="auto"/>
        </w:rPr>
        <w:t>按照发包人的要求做好安全文明宣传、监督检查宣传等工作，相关费用由承包人承担。</w:t>
      </w:r>
    </w:p>
    <w:p w:rsidR="00F56E8C" w:rsidRPr="00A90F9A" w:rsidRDefault="007F3B75">
      <w:pPr>
        <w:pStyle w:val="Bodytext10"/>
        <w:numPr>
          <w:ilvl w:val="0"/>
          <w:numId w:val="69"/>
        </w:numPr>
        <w:tabs>
          <w:tab w:val="left" w:pos="924"/>
        </w:tabs>
        <w:spacing w:line="359" w:lineRule="exact"/>
        <w:ind w:firstLine="440"/>
        <w:jc w:val="both"/>
        <w:rPr>
          <w:color w:val="auto"/>
        </w:rPr>
      </w:pPr>
      <w:bookmarkStart w:id="1881" w:name="bookmark1635"/>
      <w:bookmarkEnd w:id="1881"/>
      <w:r w:rsidRPr="00A90F9A">
        <w:rPr>
          <w:color w:val="auto"/>
        </w:rPr>
        <w:t>承包人应按约定时间和要求，完成以下工作：</w:t>
      </w:r>
    </w:p>
    <w:p w:rsidR="00F56E8C" w:rsidRPr="00A90F9A" w:rsidRDefault="007F3B75">
      <w:pPr>
        <w:pStyle w:val="Bodytext10"/>
        <w:numPr>
          <w:ilvl w:val="0"/>
          <w:numId w:val="70"/>
        </w:numPr>
        <w:tabs>
          <w:tab w:val="left" w:pos="839"/>
        </w:tabs>
        <w:spacing w:line="359" w:lineRule="exact"/>
        <w:ind w:firstLine="440"/>
        <w:jc w:val="both"/>
        <w:rPr>
          <w:color w:val="auto"/>
        </w:rPr>
      </w:pPr>
      <w:bookmarkStart w:id="1882" w:name="bookmark1636"/>
      <w:bookmarkEnd w:id="1882"/>
      <w:r w:rsidRPr="00A90F9A">
        <w:rPr>
          <w:color w:val="auto"/>
        </w:rPr>
        <w:t>按时提交施工组织设计、单位工程的施工方案。</w:t>
      </w:r>
    </w:p>
    <w:p w:rsidR="00F56E8C" w:rsidRPr="00A90F9A" w:rsidRDefault="007F3B75">
      <w:pPr>
        <w:pStyle w:val="Bodytext10"/>
        <w:numPr>
          <w:ilvl w:val="0"/>
          <w:numId w:val="70"/>
        </w:numPr>
        <w:tabs>
          <w:tab w:val="left" w:pos="839"/>
        </w:tabs>
        <w:spacing w:line="359" w:lineRule="exact"/>
        <w:ind w:firstLine="440"/>
        <w:jc w:val="both"/>
        <w:rPr>
          <w:color w:val="auto"/>
        </w:rPr>
      </w:pPr>
      <w:bookmarkStart w:id="1883" w:name="bookmark1637"/>
      <w:bookmarkEnd w:id="1883"/>
      <w:r w:rsidRPr="00A90F9A">
        <w:rPr>
          <w:color w:val="auto"/>
        </w:rPr>
        <w:t>每月</w:t>
      </w:r>
      <w:r w:rsidRPr="00A90F9A">
        <w:rPr>
          <w:rFonts w:ascii="Times New Roman" w:eastAsia="Times New Roman" w:hAnsi="Times New Roman" w:cs="Times New Roman"/>
          <w:color w:val="auto"/>
        </w:rPr>
        <w:t>25</w:t>
      </w:r>
      <w:r w:rsidRPr="00A90F9A">
        <w:rPr>
          <w:color w:val="auto"/>
        </w:rPr>
        <w:t>日向监理人提交当月工程进度报表及下月进度计划。</w:t>
      </w:r>
    </w:p>
    <w:p w:rsidR="00F56E8C" w:rsidRPr="00A90F9A" w:rsidRDefault="007F3B75">
      <w:pPr>
        <w:pStyle w:val="Bodytext10"/>
        <w:numPr>
          <w:ilvl w:val="0"/>
          <w:numId w:val="70"/>
        </w:numPr>
        <w:tabs>
          <w:tab w:val="left" w:pos="839"/>
        </w:tabs>
        <w:spacing w:line="359" w:lineRule="exact"/>
        <w:ind w:firstLine="440"/>
        <w:jc w:val="both"/>
        <w:rPr>
          <w:color w:val="auto"/>
        </w:rPr>
      </w:pPr>
      <w:bookmarkStart w:id="1884" w:name="bookmark1638"/>
      <w:bookmarkEnd w:id="1884"/>
      <w:r w:rsidRPr="00A90F9A">
        <w:rPr>
          <w:color w:val="auto"/>
        </w:rPr>
        <w:t>承包人自行负责施工安全保卫工作及夜间施工照明。</w:t>
      </w:r>
    </w:p>
    <w:p w:rsidR="00F56E8C" w:rsidRPr="00A90F9A" w:rsidRDefault="007F3B75">
      <w:pPr>
        <w:pStyle w:val="Bodytext10"/>
        <w:numPr>
          <w:ilvl w:val="0"/>
          <w:numId w:val="70"/>
        </w:numPr>
        <w:tabs>
          <w:tab w:val="left" w:pos="798"/>
        </w:tabs>
        <w:spacing w:line="359" w:lineRule="exact"/>
        <w:ind w:firstLine="440"/>
        <w:jc w:val="both"/>
        <w:rPr>
          <w:color w:val="auto"/>
        </w:rPr>
      </w:pPr>
      <w:bookmarkStart w:id="1885" w:name="bookmark1639"/>
      <w:bookmarkEnd w:id="1885"/>
      <w:r w:rsidRPr="00A90F9A">
        <w:rPr>
          <w:color w:val="auto"/>
        </w:rPr>
        <w:t>需承包人办理的有关施工场地交通、环卫和施工噪音降尘管理等手续：遵守有关部门对施工现场交通、环卫和施工噪音降尘管理规定，如有发生，费用由承包人承担。</w:t>
      </w:r>
    </w:p>
    <w:p w:rsidR="00F56E8C" w:rsidRPr="00A90F9A" w:rsidRDefault="007F3B75">
      <w:pPr>
        <w:pStyle w:val="Bodytext10"/>
        <w:numPr>
          <w:ilvl w:val="0"/>
          <w:numId w:val="70"/>
        </w:numPr>
        <w:tabs>
          <w:tab w:val="left" w:pos="819"/>
        </w:tabs>
        <w:spacing w:line="359" w:lineRule="exact"/>
        <w:ind w:firstLine="440"/>
        <w:jc w:val="both"/>
        <w:rPr>
          <w:color w:val="auto"/>
        </w:rPr>
      </w:pPr>
      <w:bookmarkStart w:id="1886" w:name="bookmark1640"/>
      <w:bookmarkEnd w:id="1886"/>
      <w:r w:rsidRPr="00A90F9A">
        <w:rPr>
          <w:color w:val="auto"/>
        </w:rPr>
        <w:t>已完工程成品保护的特殊要求及费用承担：已完工工程未交付发包人之前，承包人按协议条款约定负责已完成工程的成品保护工作，保护期间发生损坏，承包人自费予以修复。</w:t>
      </w:r>
    </w:p>
    <w:p w:rsidR="00F56E8C" w:rsidRPr="00A90F9A" w:rsidRDefault="007F3B75">
      <w:pPr>
        <w:pStyle w:val="Bodytext10"/>
        <w:numPr>
          <w:ilvl w:val="0"/>
          <w:numId w:val="70"/>
        </w:numPr>
        <w:tabs>
          <w:tab w:val="left" w:pos="814"/>
        </w:tabs>
        <w:spacing w:line="359" w:lineRule="exact"/>
        <w:ind w:firstLine="440"/>
        <w:jc w:val="both"/>
        <w:rPr>
          <w:color w:val="auto"/>
        </w:rPr>
      </w:pPr>
      <w:bookmarkStart w:id="1887" w:name="bookmark1641"/>
      <w:bookmarkEnd w:id="1887"/>
      <w:r w:rsidRPr="00A90F9A">
        <w:rPr>
          <w:color w:val="auto"/>
        </w:rPr>
        <w:t>承包人有义务对施工场地周围管线(含地上及地下)和邻近建筑物、构筑物(含文物保护建筑)、古树名木等进行探明并负责保护。</w:t>
      </w:r>
    </w:p>
    <w:p w:rsidR="00F56E8C" w:rsidRPr="00A90F9A" w:rsidRDefault="007F3B75">
      <w:pPr>
        <w:pStyle w:val="Bodytext10"/>
        <w:numPr>
          <w:ilvl w:val="0"/>
          <w:numId w:val="70"/>
        </w:numPr>
        <w:tabs>
          <w:tab w:val="left" w:pos="819"/>
        </w:tabs>
        <w:spacing w:line="359" w:lineRule="exact"/>
        <w:ind w:firstLine="440"/>
        <w:jc w:val="both"/>
        <w:rPr>
          <w:color w:val="auto"/>
        </w:rPr>
      </w:pPr>
      <w:bookmarkStart w:id="1888" w:name="bookmark1642"/>
      <w:bookmarkEnd w:id="1888"/>
      <w:r w:rsidRPr="00A90F9A">
        <w:rPr>
          <w:color w:val="auto"/>
        </w:rPr>
        <w:t>施工场地清洁卫生的要求：按城建卫生有关规定执行，由承包人负责，费用由承包人承担。</w:t>
      </w:r>
    </w:p>
    <w:p w:rsidR="00F56E8C" w:rsidRPr="00A90F9A" w:rsidRDefault="007F3B75">
      <w:pPr>
        <w:pStyle w:val="Bodytext10"/>
        <w:numPr>
          <w:ilvl w:val="0"/>
          <w:numId w:val="70"/>
        </w:numPr>
        <w:tabs>
          <w:tab w:val="left" w:pos="839"/>
        </w:tabs>
        <w:spacing w:after="120" w:line="359" w:lineRule="exact"/>
        <w:ind w:firstLine="440"/>
        <w:jc w:val="both"/>
        <w:rPr>
          <w:color w:val="auto"/>
        </w:rPr>
      </w:pPr>
      <w:bookmarkStart w:id="1889" w:name="bookmark1643"/>
      <w:bookmarkEnd w:id="1889"/>
      <w:r w:rsidRPr="00A90F9A">
        <w:rPr>
          <w:color w:val="auto"/>
        </w:rPr>
        <w:t>承包人承担施工场地、水电及运输通道的修建和维护、清场等费用。</w:t>
      </w:r>
    </w:p>
    <w:p w:rsidR="00F56E8C" w:rsidRPr="00A90F9A" w:rsidRDefault="007F3B75">
      <w:pPr>
        <w:pStyle w:val="Bodytext10"/>
        <w:numPr>
          <w:ilvl w:val="0"/>
          <w:numId w:val="69"/>
        </w:numPr>
        <w:tabs>
          <w:tab w:val="left" w:pos="1026"/>
        </w:tabs>
        <w:spacing w:line="374" w:lineRule="auto"/>
        <w:ind w:firstLine="440"/>
        <w:jc w:val="both"/>
        <w:rPr>
          <w:color w:val="auto"/>
        </w:rPr>
      </w:pPr>
      <w:bookmarkStart w:id="1890" w:name="bookmark1644"/>
      <w:bookmarkEnd w:id="1890"/>
      <w:r w:rsidRPr="00A90F9A">
        <w:rPr>
          <w:color w:val="auto"/>
        </w:rPr>
        <w:t>双方约定承包人应做的其他工作：</w:t>
      </w:r>
    </w:p>
    <w:p w:rsidR="00F56E8C" w:rsidRPr="00A90F9A" w:rsidRDefault="007F3B75">
      <w:pPr>
        <w:pStyle w:val="Bodytext10"/>
        <w:numPr>
          <w:ilvl w:val="0"/>
          <w:numId w:val="71"/>
        </w:numPr>
        <w:tabs>
          <w:tab w:val="left" w:pos="819"/>
        </w:tabs>
        <w:spacing w:line="359" w:lineRule="exact"/>
        <w:ind w:firstLine="440"/>
        <w:jc w:val="both"/>
        <w:rPr>
          <w:color w:val="auto"/>
        </w:rPr>
      </w:pPr>
      <w:bookmarkStart w:id="1891" w:name="bookmark1645"/>
      <w:bookmarkEnd w:id="1891"/>
      <w:r w:rsidRPr="00A90F9A">
        <w:rPr>
          <w:color w:val="auto"/>
        </w:rPr>
        <w:t>凡属于需要承包人交付给其他承包人的工作面以及与其他承包人交叉作业的工作面, 承包人必须服从监理人的决定，按规定的完工日期完成并将清理好的工作面移交给发包人, 并取得监理人的同意。</w:t>
      </w:r>
    </w:p>
    <w:p w:rsidR="00F56E8C" w:rsidRPr="00A90F9A" w:rsidRDefault="007F3B75">
      <w:pPr>
        <w:pStyle w:val="Bodytext10"/>
        <w:numPr>
          <w:ilvl w:val="0"/>
          <w:numId w:val="71"/>
        </w:numPr>
        <w:tabs>
          <w:tab w:val="left" w:pos="817"/>
        </w:tabs>
        <w:spacing w:after="120" w:line="359" w:lineRule="exact"/>
        <w:ind w:firstLine="440"/>
        <w:jc w:val="both"/>
        <w:rPr>
          <w:color w:val="auto"/>
        </w:rPr>
      </w:pPr>
      <w:bookmarkStart w:id="1892" w:name="bookmark1646"/>
      <w:bookmarkEnd w:id="1892"/>
      <w:r w:rsidRPr="00A90F9A">
        <w:rPr>
          <w:color w:val="auto"/>
        </w:rPr>
        <w:t>工程完工后，承包人应按监理人的指示清理施工现场。并在工程完工后</w:t>
      </w:r>
      <w:r w:rsidRPr="00A90F9A">
        <w:rPr>
          <w:rFonts w:ascii="Times New Roman" w:eastAsia="Times New Roman" w:hAnsi="Times New Roman" w:cs="Times New Roman"/>
          <w:color w:val="auto"/>
        </w:rPr>
        <w:t>6</w:t>
      </w:r>
      <w:r w:rsidRPr="00A90F9A">
        <w:rPr>
          <w:color w:val="auto"/>
        </w:rPr>
        <w:t>个月内完成并提交工程竣工资料和工程结算资料。承包人逾期提交，发包人将对承包人的拖延行为视为违约，并按</w:t>
      </w:r>
      <w:r w:rsidRPr="00A90F9A">
        <w:rPr>
          <w:rFonts w:ascii="Times New Roman" w:eastAsia="Times New Roman" w:hAnsi="Times New Roman" w:cs="Times New Roman"/>
          <w:color w:val="auto"/>
        </w:rPr>
        <w:t>100</w:t>
      </w:r>
      <w:r w:rsidRPr="00A90F9A">
        <w:rPr>
          <w:color w:val="auto"/>
        </w:rPr>
        <w:t>。元/天计算违约金，违约金从承包人应得的工程款中扣除，但其最终的累计总金额与各项逾期完工违约金合计不超过合同价格的</w:t>
      </w:r>
      <w:r w:rsidRPr="00A90F9A">
        <w:rPr>
          <w:rFonts w:ascii="Times New Roman" w:eastAsia="Times New Roman" w:hAnsi="Times New Roman" w:cs="Times New Roman"/>
          <w:color w:val="auto"/>
        </w:rPr>
        <w:t>5%</w:t>
      </w:r>
      <w:r w:rsidRPr="00A90F9A">
        <w:rPr>
          <w:color w:val="auto"/>
        </w:rPr>
        <w:t>。</w:t>
      </w:r>
    </w:p>
    <w:p w:rsidR="00F56E8C" w:rsidRPr="00A90F9A" w:rsidRDefault="007F3B75">
      <w:pPr>
        <w:pStyle w:val="Bodytext10"/>
        <w:numPr>
          <w:ilvl w:val="0"/>
          <w:numId w:val="69"/>
        </w:numPr>
        <w:tabs>
          <w:tab w:val="left" w:pos="1026"/>
        </w:tabs>
        <w:spacing w:line="374" w:lineRule="auto"/>
        <w:ind w:firstLine="440"/>
        <w:jc w:val="both"/>
        <w:rPr>
          <w:color w:val="auto"/>
        </w:rPr>
      </w:pPr>
      <w:bookmarkStart w:id="1893" w:name="bookmark1647"/>
      <w:bookmarkEnd w:id="1893"/>
      <w:r w:rsidRPr="00A90F9A">
        <w:rPr>
          <w:color w:val="auto"/>
        </w:rPr>
        <w:t>其他未尽事宜待签订施工合同时双方再协商。</w:t>
      </w:r>
    </w:p>
    <w:p w:rsidR="00F56E8C" w:rsidRPr="00A90F9A" w:rsidRDefault="007F3B75">
      <w:pPr>
        <w:pStyle w:val="Bodytext10"/>
        <w:numPr>
          <w:ilvl w:val="0"/>
          <w:numId w:val="68"/>
        </w:numPr>
        <w:tabs>
          <w:tab w:val="left" w:pos="1031"/>
        </w:tabs>
        <w:spacing w:line="359" w:lineRule="exact"/>
        <w:ind w:firstLine="440"/>
        <w:jc w:val="both"/>
        <w:rPr>
          <w:color w:val="auto"/>
        </w:rPr>
      </w:pPr>
      <w:bookmarkStart w:id="1894" w:name="bookmark1648"/>
      <w:bookmarkEnd w:id="1894"/>
      <w:r w:rsidRPr="00A90F9A">
        <w:rPr>
          <w:color w:val="auto"/>
        </w:rPr>
        <w:t>鼓励承包人根据工程建设实际，吸纳建档立卡贫困劳动力参加工程建设。</w:t>
      </w:r>
    </w:p>
    <w:p w:rsidR="00F56E8C" w:rsidRPr="00A90F9A" w:rsidRDefault="007F3B75">
      <w:pPr>
        <w:pStyle w:val="Bodytext10"/>
        <w:numPr>
          <w:ilvl w:val="0"/>
          <w:numId w:val="68"/>
        </w:numPr>
        <w:tabs>
          <w:tab w:val="left" w:pos="1030"/>
        </w:tabs>
        <w:spacing w:after="120" w:line="359" w:lineRule="exact"/>
        <w:ind w:firstLine="440"/>
        <w:jc w:val="both"/>
        <w:rPr>
          <w:color w:val="auto"/>
        </w:rPr>
      </w:pPr>
      <w:bookmarkStart w:id="1895" w:name="bookmark1649"/>
      <w:bookmarkEnd w:id="1895"/>
      <w:r w:rsidRPr="00A90F9A">
        <w:rPr>
          <w:color w:val="auto"/>
        </w:rPr>
        <w:t>执行自治区关于松材线虫病防控工作的有关规定，工程建设采用的模板、支撑及脚</w:t>
      </w:r>
      <w:r w:rsidRPr="00A90F9A">
        <w:rPr>
          <w:color w:val="auto"/>
        </w:rPr>
        <w:lastRenderedPageBreak/>
        <w:t>手架以钢模板、钢支撑为主，木质模板及仿材尽量就地采购，避免长途转运。</w:t>
      </w:r>
    </w:p>
    <w:p w:rsidR="00F56E8C" w:rsidRPr="00A90F9A" w:rsidRDefault="007F3B75">
      <w:pPr>
        <w:pStyle w:val="Bodytext10"/>
        <w:tabs>
          <w:tab w:val="left" w:pos="8227"/>
        </w:tabs>
        <w:spacing w:after="180" w:line="422" w:lineRule="exact"/>
        <w:ind w:firstLine="0"/>
        <w:rPr>
          <w:b/>
          <w:color w:val="auto"/>
        </w:rPr>
      </w:pPr>
      <w:bookmarkStart w:id="1896" w:name="bookmark1651"/>
      <w:bookmarkStart w:id="1897" w:name="bookmark1652"/>
      <w:bookmarkStart w:id="1898" w:name="bookmark1650"/>
      <w:r w:rsidRPr="00A90F9A">
        <w:rPr>
          <w:b/>
          <w:color w:val="auto"/>
        </w:rPr>
        <w:t>4.3</w:t>
      </w:r>
      <w:r w:rsidRPr="00A90F9A">
        <w:rPr>
          <w:rFonts w:hint="eastAsia"/>
          <w:b/>
          <w:color w:val="auto"/>
        </w:rPr>
        <w:t>分包</w:t>
      </w:r>
      <w:bookmarkEnd w:id="1896"/>
      <w:bookmarkEnd w:id="1897"/>
      <w:bookmarkEnd w:id="1898"/>
    </w:p>
    <w:p w:rsidR="00F56E8C" w:rsidRPr="00A90F9A" w:rsidRDefault="007F3B75">
      <w:pPr>
        <w:pStyle w:val="Bodytext10"/>
        <w:spacing w:line="374" w:lineRule="auto"/>
        <w:ind w:firstLine="420"/>
        <w:jc w:val="both"/>
        <w:outlineLvl w:val="0"/>
        <w:rPr>
          <w:color w:val="auto"/>
        </w:rPr>
      </w:pPr>
      <w:bookmarkStart w:id="1899" w:name="_Toc51061884"/>
      <w:r w:rsidRPr="00A90F9A">
        <w:rPr>
          <w:rFonts w:ascii="Times New Roman" w:eastAsia="Times New Roman" w:hAnsi="Times New Roman" w:cs="Times New Roman"/>
          <w:color w:val="auto"/>
          <w:lang w:val="en-US" w:bidi="en-US"/>
        </w:rPr>
        <w:t xml:space="preserve">4. 3. </w:t>
      </w:r>
      <w:r w:rsidRPr="00A90F9A">
        <w:rPr>
          <w:rFonts w:ascii="Times New Roman" w:eastAsia="Times New Roman" w:hAnsi="Times New Roman" w:cs="Times New Roman"/>
          <w:color w:val="auto"/>
        </w:rPr>
        <w:t>2</w:t>
      </w:r>
      <w:r w:rsidRPr="00A90F9A">
        <w:rPr>
          <w:color w:val="auto"/>
        </w:rPr>
        <w:t>允许承包人分包的工程项目、工作内容与分包金额限额为：</w:t>
      </w:r>
      <w:bookmarkEnd w:id="1899"/>
    </w:p>
    <w:p w:rsidR="00F56E8C" w:rsidRPr="00A90F9A" w:rsidRDefault="007F3B75">
      <w:pPr>
        <w:pStyle w:val="Bodytext20"/>
        <w:numPr>
          <w:ilvl w:val="0"/>
          <w:numId w:val="72"/>
        </w:numPr>
        <w:tabs>
          <w:tab w:val="left" w:pos="924"/>
          <w:tab w:val="left" w:pos="3770"/>
        </w:tabs>
        <w:spacing w:after="0" w:line="359" w:lineRule="exact"/>
        <w:jc w:val="both"/>
        <w:rPr>
          <w:color w:val="auto"/>
        </w:rPr>
      </w:pPr>
      <w:bookmarkStart w:id="1900" w:name="bookmark1653"/>
      <w:bookmarkEnd w:id="1900"/>
      <w:r w:rsidRPr="00A90F9A">
        <w:rPr>
          <w:rFonts w:ascii="宋体" w:eastAsia="宋体" w:hAnsi="宋体" w:cs="宋体"/>
          <w:color w:val="auto"/>
          <w:lang w:val="zh-CN" w:eastAsia="zh-CN" w:bidi="zh-CN"/>
        </w:rPr>
        <w:t>工程项目：</w:t>
      </w:r>
      <w:r w:rsidRPr="00A90F9A">
        <w:rPr>
          <w:rFonts w:eastAsiaTheme="minorEastAsia" w:hint="eastAsia"/>
          <w:color w:val="auto"/>
          <w:u w:val="single"/>
          <w:lang w:eastAsia="zh-CN"/>
        </w:rPr>
        <w:t>/</w:t>
      </w:r>
      <w:r w:rsidRPr="00A90F9A">
        <w:rPr>
          <w:rFonts w:eastAsiaTheme="minorEastAsia" w:hint="eastAsia"/>
          <w:color w:val="auto"/>
          <w:lang w:eastAsia="zh-CN"/>
        </w:rPr>
        <w:t>。</w:t>
      </w:r>
    </w:p>
    <w:p w:rsidR="00F56E8C" w:rsidRPr="00A90F9A" w:rsidRDefault="007F3B75">
      <w:pPr>
        <w:pStyle w:val="Bodytext20"/>
        <w:numPr>
          <w:ilvl w:val="0"/>
          <w:numId w:val="72"/>
        </w:numPr>
        <w:tabs>
          <w:tab w:val="left" w:pos="924"/>
          <w:tab w:val="left" w:pos="3770"/>
        </w:tabs>
        <w:spacing w:after="0" w:line="359" w:lineRule="exact"/>
        <w:jc w:val="both"/>
        <w:rPr>
          <w:color w:val="auto"/>
        </w:rPr>
      </w:pPr>
      <w:bookmarkStart w:id="1901" w:name="bookmark1654"/>
      <w:bookmarkEnd w:id="1901"/>
      <w:r w:rsidRPr="00A90F9A">
        <w:rPr>
          <w:rFonts w:ascii="宋体" w:eastAsia="宋体" w:hAnsi="宋体" w:cs="宋体"/>
          <w:color w:val="auto"/>
          <w:lang w:val="zh-CN" w:eastAsia="zh-CN" w:bidi="zh-CN"/>
        </w:rPr>
        <w:t>工作内容：</w:t>
      </w:r>
      <w:r w:rsidRPr="00A90F9A">
        <w:rPr>
          <w:rFonts w:eastAsiaTheme="minorEastAsia" w:hint="eastAsia"/>
          <w:color w:val="auto"/>
          <w:u w:val="single"/>
          <w:lang w:eastAsia="zh-CN"/>
        </w:rPr>
        <w:t>/</w:t>
      </w:r>
      <w:r w:rsidRPr="00A90F9A">
        <w:rPr>
          <w:rFonts w:eastAsiaTheme="minorEastAsia" w:hint="eastAsia"/>
          <w:color w:val="auto"/>
          <w:lang w:eastAsia="zh-CN"/>
        </w:rPr>
        <w:t>。</w:t>
      </w:r>
    </w:p>
    <w:p w:rsidR="00F56E8C" w:rsidRPr="00A90F9A" w:rsidRDefault="007F3B75">
      <w:pPr>
        <w:pStyle w:val="Bodytext10"/>
        <w:numPr>
          <w:ilvl w:val="0"/>
          <w:numId w:val="72"/>
        </w:numPr>
        <w:tabs>
          <w:tab w:val="left" w:pos="924"/>
          <w:tab w:val="left" w:pos="4190"/>
        </w:tabs>
        <w:spacing w:after="120" w:line="359" w:lineRule="exact"/>
        <w:ind w:firstLine="420"/>
        <w:jc w:val="both"/>
        <w:rPr>
          <w:color w:val="auto"/>
        </w:rPr>
      </w:pPr>
      <w:bookmarkStart w:id="1902" w:name="bookmark1655"/>
      <w:bookmarkEnd w:id="1902"/>
      <w:r w:rsidRPr="00A90F9A">
        <w:rPr>
          <w:color w:val="auto"/>
        </w:rPr>
        <w:t>分包金额限额：</w:t>
      </w:r>
      <w:r w:rsidRPr="00A90F9A">
        <w:rPr>
          <w:rFonts w:hint="eastAsia"/>
          <w:color w:val="auto"/>
          <w:u w:val="single"/>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5849"/>
        </w:tabs>
        <w:spacing w:line="374" w:lineRule="auto"/>
        <w:ind w:firstLine="420"/>
        <w:jc w:val="both"/>
        <w:rPr>
          <w:rFonts w:eastAsiaTheme="minorEastAsia"/>
          <w:color w:val="auto"/>
        </w:rPr>
      </w:pPr>
      <w:r w:rsidRPr="00A90F9A">
        <w:rPr>
          <w:rFonts w:ascii="Times New Roman" w:eastAsia="Times New Roman" w:hAnsi="Times New Roman" w:cs="Times New Roman"/>
          <w:color w:val="auto"/>
          <w:lang w:val="en-US" w:bidi="en-US"/>
        </w:rPr>
        <w:t xml:space="preserve">4. 3. </w:t>
      </w:r>
      <w:r w:rsidRPr="00A90F9A">
        <w:rPr>
          <w:rFonts w:ascii="Times New Roman" w:eastAsia="Times New Roman" w:hAnsi="Times New Roman" w:cs="Times New Roman"/>
          <w:color w:val="auto"/>
        </w:rPr>
        <w:t xml:space="preserve">10 </w:t>
      </w:r>
      <w:r w:rsidRPr="00A90F9A">
        <w:rPr>
          <w:color w:val="auto"/>
        </w:rPr>
        <w:t>分包人项目管理机构的设立：</w:t>
      </w:r>
      <w:r w:rsidRPr="00A90F9A">
        <w:rPr>
          <w:rFonts w:hint="eastAsia"/>
          <w:color w:val="auto"/>
          <w:u w:val="single"/>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8227"/>
        </w:tabs>
        <w:spacing w:after="180" w:line="422" w:lineRule="exact"/>
        <w:ind w:firstLine="0"/>
        <w:outlineLvl w:val="0"/>
        <w:rPr>
          <w:b/>
          <w:color w:val="auto"/>
        </w:rPr>
      </w:pPr>
      <w:bookmarkStart w:id="1903" w:name="bookmark1657"/>
      <w:bookmarkStart w:id="1904" w:name="bookmark1656"/>
      <w:bookmarkStart w:id="1905" w:name="bookmark1658"/>
      <w:bookmarkStart w:id="1906" w:name="_Toc51061885"/>
      <w:r w:rsidRPr="00A90F9A">
        <w:rPr>
          <w:b/>
          <w:color w:val="auto"/>
        </w:rPr>
        <w:t>4.7</w:t>
      </w:r>
      <w:r w:rsidRPr="00A90F9A">
        <w:rPr>
          <w:rFonts w:hint="eastAsia"/>
          <w:b/>
          <w:color w:val="auto"/>
        </w:rPr>
        <w:t>撤换承包人项目经理和其他人员</w:t>
      </w:r>
      <w:bookmarkEnd w:id="1903"/>
      <w:bookmarkEnd w:id="1904"/>
      <w:bookmarkEnd w:id="1905"/>
      <w:bookmarkEnd w:id="1906"/>
    </w:p>
    <w:p w:rsidR="00F56E8C" w:rsidRPr="00A90F9A" w:rsidRDefault="007F3B75">
      <w:pPr>
        <w:pStyle w:val="Bodytext10"/>
        <w:spacing w:line="374" w:lineRule="auto"/>
        <w:ind w:firstLine="420"/>
        <w:jc w:val="both"/>
        <w:rPr>
          <w:color w:val="auto"/>
        </w:rPr>
      </w:pPr>
      <w:r w:rsidRPr="00A90F9A">
        <w:rPr>
          <w:color w:val="auto"/>
        </w:rPr>
        <w:t>口</w:t>
      </w:r>
      <w:r w:rsidRPr="00A90F9A">
        <w:rPr>
          <w:rFonts w:ascii="Times New Roman" w:eastAsia="Times New Roman" w:hAnsi="Times New Roman" w:cs="Times New Roman"/>
          <w:color w:val="auto"/>
          <w:lang w:val="en-US" w:bidi="en-US"/>
        </w:rPr>
        <w:t xml:space="preserve">4. 7. </w:t>
      </w:r>
      <w:r w:rsidRPr="00A90F9A">
        <w:rPr>
          <w:rFonts w:ascii="Times New Roman" w:eastAsia="Times New Roman" w:hAnsi="Times New Roman" w:cs="Times New Roman"/>
          <w:color w:val="auto"/>
        </w:rPr>
        <w:t>1</w:t>
      </w:r>
      <w:r w:rsidRPr="00A90F9A">
        <w:rPr>
          <w:color w:val="auto"/>
        </w:rPr>
        <w:t>中标人根据投标文件的承诺，投入本项目的项目经理、技术负责人、质量管理员、安全管理员等主要管理人员中标后不得更换(除因故去世、调离本单位外)。</w:t>
      </w:r>
    </w:p>
    <w:p w:rsidR="00F56E8C" w:rsidRPr="00A90F9A" w:rsidRDefault="007F3B75">
      <w:pPr>
        <w:pStyle w:val="Bodytext10"/>
        <w:spacing w:line="356" w:lineRule="exact"/>
        <w:ind w:firstLine="440"/>
        <w:jc w:val="both"/>
        <w:rPr>
          <w:color w:val="auto"/>
        </w:rPr>
      </w:pPr>
      <w:r w:rsidRPr="00A90F9A">
        <w:rPr>
          <w:rFonts w:ascii="MS Mincho" w:eastAsia="MS Mincho" w:hAnsi="MS Mincho" w:cs="MS Mincho" w:hint="eastAsia"/>
          <w:color w:val="auto"/>
        </w:rPr>
        <w:t>☑</w:t>
      </w:r>
      <w:r w:rsidRPr="00A90F9A">
        <w:rPr>
          <w:rFonts w:ascii="Times New Roman" w:eastAsia="Times New Roman" w:hAnsi="Times New Roman" w:cs="Times New Roman"/>
          <w:color w:val="auto"/>
          <w:lang w:val="en-US" w:bidi="en-US"/>
        </w:rPr>
        <w:t xml:space="preserve">4. 7. </w:t>
      </w:r>
      <w:r w:rsidRPr="00A90F9A">
        <w:rPr>
          <w:rFonts w:ascii="Times New Roman" w:eastAsia="Times New Roman" w:hAnsi="Times New Roman" w:cs="Times New Roman"/>
          <w:color w:val="auto"/>
        </w:rPr>
        <w:t>1</w:t>
      </w:r>
      <w:r w:rsidRPr="00A90F9A">
        <w:rPr>
          <w:color w:val="auto"/>
        </w:rPr>
        <w:t>投入本项目的项目经理、技术负责人、质量管理员、专全管理员等主要管理人员中标后，经中标人申请、监理机构审核允许、招标人同意后方可变更为不低于同等条 件的人员。</w:t>
      </w:r>
    </w:p>
    <w:p w:rsidR="00F56E8C" w:rsidRPr="00A90F9A" w:rsidRDefault="007F3B75">
      <w:pPr>
        <w:pStyle w:val="Bodytext10"/>
        <w:tabs>
          <w:tab w:val="left" w:pos="4711"/>
        </w:tabs>
        <w:spacing w:after="140" w:line="356" w:lineRule="exact"/>
        <w:ind w:firstLine="440"/>
        <w:jc w:val="both"/>
        <w:rPr>
          <w:color w:val="auto"/>
        </w:rPr>
      </w:pPr>
      <w:r w:rsidRPr="00A90F9A">
        <w:rPr>
          <w:rFonts w:ascii="Times New Roman" w:eastAsia="Times New Roman" w:hAnsi="Times New Roman" w:cs="Times New Roman"/>
          <w:color w:val="auto"/>
          <w:lang w:val="en-US" w:bidi="en-US"/>
        </w:rPr>
        <w:t>4.7.2</w:t>
      </w:r>
      <w:r w:rsidRPr="00A90F9A">
        <w:rPr>
          <w:color w:val="auto"/>
        </w:rPr>
        <w:t>项目经理每月在工地时间少于</w:t>
      </w:r>
      <w:r w:rsidRPr="00A90F9A">
        <w:rPr>
          <w:rFonts w:hint="eastAsia"/>
          <w:color w:val="auto"/>
          <w:u w:val="single"/>
        </w:rPr>
        <w:t>22</w:t>
      </w:r>
      <w:r w:rsidRPr="00A90F9A">
        <w:rPr>
          <w:color w:val="auto"/>
        </w:rPr>
        <w:t>日，且未经招标人同意的，按未履职处理，由有关行政监督部门处理后报请自治区有关行政监督部门将结果记入市场主体信用档案，公布不良行为记录。</w:t>
      </w:r>
    </w:p>
    <w:p w:rsidR="00F56E8C" w:rsidRPr="00A90F9A" w:rsidRDefault="007F3B75">
      <w:pPr>
        <w:pStyle w:val="Bodytext10"/>
        <w:tabs>
          <w:tab w:val="left" w:pos="8227"/>
        </w:tabs>
        <w:spacing w:after="180" w:line="422" w:lineRule="exact"/>
        <w:ind w:firstLine="0"/>
        <w:outlineLvl w:val="0"/>
        <w:rPr>
          <w:b/>
          <w:color w:val="auto"/>
        </w:rPr>
      </w:pPr>
      <w:bookmarkStart w:id="1907" w:name="bookmark1659"/>
      <w:bookmarkStart w:id="1908" w:name="bookmark1661"/>
      <w:bookmarkStart w:id="1909" w:name="bookmark1660"/>
      <w:bookmarkStart w:id="1910" w:name="_Toc51061886"/>
      <w:r w:rsidRPr="00A90F9A">
        <w:rPr>
          <w:b/>
          <w:color w:val="auto"/>
        </w:rPr>
        <w:t>4.11</w:t>
      </w:r>
      <w:r w:rsidRPr="00A90F9A">
        <w:rPr>
          <w:rFonts w:hint="eastAsia"/>
          <w:b/>
          <w:color w:val="auto"/>
        </w:rPr>
        <w:t>不利物质条件</w:t>
      </w:r>
      <w:bookmarkEnd w:id="1907"/>
      <w:bookmarkEnd w:id="1908"/>
      <w:bookmarkEnd w:id="1909"/>
      <w:bookmarkEnd w:id="1910"/>
    </w:p>
    <w:p w:rsidR="00F56E8C" w:rsidRPr="00A90F9A" w:rsidRDefault="007F3B75">
      <w:pPr>
        <w:pStyle w:val="Bodytext10"/>
        <w:tabs>
          <w:tab w:val="left" w:pos="8230"/>
        </w:tabs>
        <w:spacing w:line="300" w:lineRule="auto"/>
        <w:ind w:firstLine="420"/>
        <w:jc w:val="both"/>
        <w:rPr>
          <w:rFonts w:eastAsiaTheme="minorEastAsia"/>
          <w:color w:val="auto"/>
        </w:rPr>
      </w:pPr>
      <w:r w:rsidRPr="00A90F9A">
        <w:rPr>
          <w:rFonts w:ascii="Times New Roman" w:eastAsia="Times New Roman" w:hAnsi="Times New Roman" w:cs="Times New Roman"/>
          <w:color w:val="auto"/>
          <w:lang w:val="en-US" w:bidi="en-US"/>
        </w:rPr>
        <w:t>4.11.1</w:t>
      </w:r>
      <w:r w:rsidRPr="00A90F9A">
        <w:rPr>
          <w:color w:val="auto"/>
        </w:rPr>
        <w:t>不利物质条件的范围：</w:t>
      </w:r>
      <w:r w:rsidRPr="00A90F9A">
        <w:rPr>
          <w:rFonts w:hint="eastAsia"/>
          <w:color w:val="auto"/>
          <w:sz w:val="21"/>
          <w:szCs w:val="21"/>
          <w:u w:val="single"/>
        </w:rPr>
        <w:t>按通用条款执行</w:t>
      </w:r>
      <w:r w:rsidRPr="00A90F9A">
        <w:rPr>
          <w:rFonts w:ascii="Times New Roman" w:eastAsiaTheme="minorEastAsia" w:hAnsi="Times New Roman" w:cs="Times New Roman" w:hint="eastAsia"/>
          <w:color w:val="auto"/>
          <w:lang w:val="en-US" w:bidi="en-US"/>
        </w:rPr>
        <w:t>。</w:t>
      </w:r>
    </w:p>
    <w:p w:rsidR="00F56E8C" w:rsidRPr="00A90F9A" w:rsidRDefault="007F3B75">
      <w:pPr>
        <w:pStyle w:val="2"/>
        <w:rPr>
          <w:color w:val="auto"/>
        </w:rPr>
      </w:pPr>
      <w:bookmarkStart w:id="1911" w:name="bookmark1664"/>
      <w:bookmarkStart w:id="1912" w:name="bookmark1663"/>
      <w:bookmarkStart w:id="1913" w:name="bookmark1662"/>
      <w:bookmarkStart w:id="1914" w:name="bookmark1665"/>
      <w:bookmarkStart w:id="1915" w:name="_Toc51061887"/>
      <w:bookmarkEnd w:id="1911"/>
      <w:r w:rsidRPr="00A90F9A">
        <w:rPr>
          <w:rFonts w:hint="eastAsia"/>
          <w:color w:val="auto"/>
        </w:rPr>
        <w:t xml:space="preserve">5. </w:t>
      </w:r>
      <w:r w:rsidRPr="00A90F9A">
        <w:rPr>
          <w:color w:val="auto"/>
        </w:rPr>
        <w:t>材料和工程设备</w:t>
      </w:r>
      <w:bookmarkEnd w:id="1912"/>
      <w:bookmarkEnd w:id="1913"/>
      <w:bookmarkEnd w:id="1914"/>
      <w:bookmarkEnd w:id="1915"/>
    </w:p>
    <w:p w:rsidR="00F56E8C" w:rsidRPr="00A90F9A" w:rsidRDefault="007F3B75">
      <w:pPr>
        <w:pStyle w:val="Bodytext10"/>
        <w:tabs>
          <w:tab w:val="left" w:pos="8227"/>
        </w:tabs>
        <w:spacing w:after="180" w:line="422" w:lineRule="exact"/>
        <w:ind w:firstLine="0"/>
        <w:rPr>
          <w:b/>
          <w:color w:val="auto"/>
        </w:rPr>
      </w:pPr>
      <w:bookmarkStart w:id="1916" w:name="bookmark1667"/>
      <w:bookmarkStart w:id="1917" w:name="bookmark1668"/>
      <w:bookmarkStart w:id="1918" w:name="bookmark1666"/>
      <w:r w:rsidRPr="00A90F9A">
        <w:rPr>
          <w:b/>
          <w:color w:val="auto"/>
        </w:rPr>
        <w:t>5.2</w:t>
      </w:r>
      <w:r w:rsidRPr="00A90F9A">
        <w:rPr>
          <w:rFonts w:hint="eastAsia"/>
          <w:b/>
          <w:color w:val="auto"/>
        </w:rPr>
        <w:t>发包人提供的材料和工程设备</w:t>
      </w:r>
      <w:bookmarkEnd w:id="1916"/>
      <w:bookmarkEnd w:id="1917"/>
      <w:bookmarkEnd w:id="1918"/>
    </w:p>
    <w:p w:rsidR="00F56E8C" w:rsidRPr="00A90F9A" w:rsidRDefault="007F3B75">
      <w:pPr>
        <w:pStyle w:val="Bodytext10"/>
        <w:tabs>
          <w:tab w:val="left" w:pos="754"/>
        </w:tabs>
        <w:spacing w:line="240" w:lineRule="auto"/>
        <w:ind w:left="420" w:firstLine="0"/>
        <w:outlineLvl w:val="0"/>
        <w:rPr>
          <w:color w:val="auto"/>
        </w:rPr>
      </w:pPr>
      <w:bookmarkStart w:id="1919" w:name="bookmark1669"/>
      <w:bookmarkStart w:id="1920" w:name="_Toc51061888"/>
      <w:bookmarkEnd w:id="1919"/>
      <w:r w:rsidRPr="00A90F9A">
        <w:rPr>
          <w:rFonts w:ascii="Times New Roman" w:eastAsiaTheme="minorEastAsia" w:hAnsi="Times New Roman" w:cs="Times New Roman" w:hint="eastAsia"/>
          <w:color w:val="auto"/>
          <w:lang w:val="en-US" w:bidi="en-US"/>
        </w:rPr>
        <w:t>5.</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1</w:t>
      </w:r>
      <w:r w:rsidRPr="00A90F9A">
        <w:rPr>
          <w:color w:val="auto"/>
        </w:rPr>
        <w:t>发包人与承包人签订的施工合同中约定是否提供材料和工程设备</w:t>
      </w:r>
      <w:r w:rsidRPr="00A90F9A">
        <w:rPr>
          <w:rFonts w:hint="eastAsia"/>
          <w:color w:val="auto"/>
        </w:rPr>
        <w:t>：不提供</w:t>
      </w:r>
      <w:r w:rsidRPr="00A90F9A">
        <w:rPr>
          <w:color w:val="auto"/>
        </w:rPr>
        <w:t>。</w:t>
      </w:r>
      <w:bookmarkEnd w:id="1920"/>
    </w:p>
    <w:p w:rsidR="00F56E8C" w:rsidRPr="00A90F9A" w:rsidRDefault="007F3B75">
      <w:pPr>
        <w:pStyle w:val="2"/>
        <w:rPr>
          <w:color w:val="auto"/>
        </w:rPr>
      </w:pPr>
      <w:bookmarkStart w:id="1921" w:name="bookmark1672"/>
      <w:bookmarkStart w:id="1922" w:name="_Toc453"/>
      <w:bookmarkStart w:id="1923" w:name="_Toc6599"/>
      <w:bookmarkStart w:id="1924" w:name="bookmark1670"/>
      <w:bookmarkStart w:id="1925" w:name="bookmark1671"/>
      <w:bookmarkStart w:id="1926" w:name="bookmark1673"/>
      <w:bookmarkStart w:id="1927" w:name="_Toc51061889"/>
      <w:bookmarkEnd w:id="1921"/>
      <w:r w:rsidRPr="00A90F9A">
        <w:rPr>
          <w:rFonts w:hint="eastAsia"/>
          <w:color w:val="auto"/>
        </w:rPr>
        <w:t xml:space="preserve">6. </w:t>
      </w:r>
      <w:r w:rsidRPr="00A90F9A">
        <w:rPr>
          <w:color w:val="auto"/>
        </w:rPr>
        <w:t>施工设备和临时设施</w:t>
      </w:r>
      <w:bookmarkEnd w:id="1922"/>
      <w:bookmarkEnd w:id="1923"/>
      <w:bookmarkEnd w:id="1924"/>
      <w:bookmarkEnd w:id="1925"/>
      <w:bookmarkEnd w:id="1926"/>
      <w:bookmarkEnd w:id="1927"/>
    </w:p>
    <w:p w:rsidR="00F56E8C" w:rsidRPr="00A90F9A" w:rsidRDefault="007F3B75">
      <w:pPr>
        <w:pStyle w:val="Bodytext10"/>
        <w:tabs>
          <w:tab w:val="left" w:pos="8227"/>
        </w:tabs>
        <w:spacing w:after="180" w:line="422" w:lineRule="exact"/>
        <w:ind w:firstLine="0"/>
        <w:rPr>
          <w:b/>
          <w:color w:val="auto"/>
        </w:rPr>
      </w:pPr>
      <w:bookmarkStart w:id="1928" w:name="bookmark1674"/>
      <w:bookmarkStart w:id="1929" w:name="bookmark1676"/>
      <w:bookmarkStart w:id="1930" w:name="bookmark1675"/>
      <w:r w:rsidRPr="00A90F9A">
        <w:rPr>
          <w:b/>
          <w:color w:val="auto"/>
        </w:rPr>
        <w:t>6.1</w:t>
      </w:r>
      <w:r w:rsidRPr="00A90F9A">
        <w:rPr>
          <w:rFonts w:hint="eastAsia"/>
          <w:b/>
          <w:color w:val="auto"/>
        </w:rPr>
        <w:t>承包人提供的施工设备和临时设施</w:t>
      </w:r>
      <w:bookmarkEnd w:id="1928"/>
      <w:bookmarkEnd w:id="1929"/>
      <w:bookmarkEnd w:id="1930"/>
    </w:p>
    <w:p w:rsidR="00F56E8C" w:rsidRPr="00A90F9A" w:rsidRDefault="007F3B75">
      <w:pPr>
        <w:pStyle w:val="Bodytext10"/>
        <w:spacing w:after="140" w:line="365" w:lineRule="exact"/>
        <w:ind w:firstLine="440"/>
        <w:jc w:val="both"/>
        <w:rPr>
          <w:color w:val="auto"/>
        </w:rPr>
      </w:pPr>
      <w:r w:rsidRPr="00A90F9A">
        <w:rPr>
          <w:rFonts w:ascii="Times New Roman" w:eastAsia="Times New Roman" w:hAnsi="Times New Roman" w:cs="Times New Roman"/>
          <w:color w:val="auto"/>
          <w:lang w:val="en-US" w:bidi="en-US"/>
        </w:rPr>
        <w:t>6.1.2</w:t>
      </w:r>
      <w:r w:rsidRPr="00A90F9A">
        <w:rPr>
          <w:color w:val="auto"/>
        </w:rPr>
        <w:t>承包人自行承担修建临时设施的费用，需要临时占地的，由承包人办理相关申 请手续，发包人予以协助，发生的相关费用由承包人承担。</w:t>
      </w:r>
    </w:p>
    <w:p w:rsidR="00F56E8C" w:rsidRPr="00A90F9A" w:rsidRDefault="007F3B75">
      <w:pPr>
        <w:pStyle w:val="Bodytext10"/>
        <w:tabs>
          <w:tab w:val="left" w:pos="8227"/>
        </w:tabs>
        <w:spacing w:after="180" w:line="422" w:lineRule="exact"/>
        <w:ind w:firstLine="0"/>
        <w:rPr>
          <w:b/>
          <w:color w:val="auto"/>
        </w:rPr>
      </w:pPr>
      <w:bookmarkStart w:id="1931" w:name="bookmark1679"/>
      <w:bookmarkStart w:id="1932" w:name="bookmark1678"/>
      <w:bookmarkStart w:id="1933" w:name="bookmark1677"/>
      <w:r w:rsidRPr="00A90F9A">
        <w:rPr>
          <w:b/>
          <w:color w:val="auto"/>
        </w:rPr>
        <w:t>6.2</w:t>
      </w:r>
      <w:r w:rsidRPr="00A90F9A">
        <w:rPr>
          <w:rFonts w:hint="eastAsia"/>
          <w:b/>
          <w:color w:val="auto"/>
        </w:rPr>
        <w:t>发包人提供的施工设备和临时设施</w:t>
      </w:r>
      <w:bookmarkEnd w:id="1931"/>
      <w:bookmarkEnd w:id="1932"/>
      <w:bookmarkEnd w:id="1933"/>
    </w:p>
    <w:p w:rsidR="00F56E8C" w:rsidRPr="00A90F9A" w:rsidRDefault="007F3B75">
      <w:pPr>
        <w:pStyle w:val="Bodytext10"/>
        <w:numPr>
          <w:ilvl w:val="0"/>
          <w:numId w:val="73"/>
        </w:numPr>
        <w:tabs>
          <w:tab w:val="left" w:pos="903"/>
          <w:tab w:val="left" w:pos="8198"/>
        </w:tabs>
        <w:spacing w:line="372" w:lineRule="auto"/>
        <w:ind w:firstLine="420"/>
        <w:jc w:val="both"/>
        <w:rPr>
          <w:color w:val="auto"/>
        </w:rPr>
      </w:pPr>
      <w:bookmarkStart w:id="1934" w:name="bookmark1680"/>
      <w:bookmarkEnd w:id="1934"/>
      <w:r w:rsidRPr="00A90F9A">
        <w:rPr>
          <w:color w:val="auto"/>
        </w:rPr>
        <w:t>发包人提供的的施工设备</w:t>
      </w:r>
      <w:r w:rsidRPr="00A90F9A">
        <w:rPr>
          <w:color w:val="auto"/>
          <w:u w:val="single"/>
        </w:rPr>
        <w:t>：</w:t>
      </w:r>
      <w:r w:rsidRPr="00A90F9A">
        <w:rPr>
          <w:rFonts w:hint="eastAsia"/>
          <w:color w:val="auto"/>
          <w:u w:val="single"/>
        </w:rPr>
        <w:t>无</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numPr>
          <w:ilvl w:val="0"/>
          <w:numId w:val="73"/>
        </w:numPr>
        <w:tabs>
          <w:tab w:val="left" w:pos="903"/>
          <w:tab w:val="left" w:pos="8198"/>
        </w:tabs>
        <w:spacing w:after="20" w:line="240" w:lineRule="auto"/>
        <w:ind w:firstLine="420"/>
        <w:jc w:val="both"/>
        <w:rPr>
          <w:color w:val="auto"/>
        </w:rPr>
      </w:pPr>
      <w:bookmarkStart w:id="1935" w:name="bookmark1681"/>
      <w:bookmarkEnd w:id="1935"/>
      <w:r w:rsidRPr="00A90F9A">
        <w:rPr>
          <w:color w:val="auto"/>
        </w:rPr>
        <w:t xml:space="preserve">发包人提供的临时设施： </w:t>
      </w:r>
      <w:r w:rsidRPr="00A90F9A">
        <w:rPr>
          <w:rFonts w:hint="eastAsia"/>
          <w:color w:val="auto"/>
          <w:u w:val="single"/>
        </w:rPr>
        <w:t>无</w:t>
      </w:r>
      <w:r w:rsidRPr="00A90F9A">
        <w:rPr>
          <w:rFonts w:ascii="Times New Roman" w:eastAsiaTheme="minorEastAsia" w:hAnsi="Times New Roman" w:cs="Times New Roman" w:hint="eastAsia"/>
          <w:color w:val="auto"/>
          <w:lang w:val="en-US" w:bidi="en-US"/>
        </w:rPr>
        <w:t>。</w:t>
      </w:r>
    </w:p>
    <w:p w:rsidR="00F56E8C" w:rsidRPr="00A90F9A" w:rsidRDefault="007F3B75">
      <w:pPr>
        <w:pStyle w:val="2"/>
        <w:rPr>
          <w:color w:val="auto"/>
        </w:rPr>
      </w:pPr>
      <w:bookmarkStart w:id="1936" w:name="bookmark1684"/>
      <w:bookmarkStart w:id="1937" w:name="bookmark1683"/>
      <w:bookmarkStart w:id="1938" w:name="_Toc18798"/>
      <w:bookmarkStart w:id="1939" w:name="_Toc8746"/>
      <w:bookmarkStart w:id="1940" w:name="bookmark1685"/>
      <w:bookmarkStart w:id="1941" w:name="bookmark1682"/>
      <w:bookmarkStart w:id="1942" w:name="_Toc51061890"/>
      <w:bookmarkStart w:id="1943" w:name="bookmark1686"/>
      <w:bookmarkStart w:id="1944" w:name="bookmark1688"/>
      <w:bookmarkStart w:id="1945" w:name="bookmark1687"/>
      <w:bookmarkEnd w:id="1936"/>
      <w:r w:rsidRPr="00A90F9A">
        <w:rPr>
          <w:rFonts w:hint="eastAsia"/>
          <w:color w:val="auto"/>
        </w:rPr>
        <w:t xml:space="preserve">7. </w:t>
      </w:r>
      <w:r w:rsidRPr="00A90F9A">
        <w:rPr>
          <w:color w:val="auto"/>
        </w:rPr>
        <w:t>交通运输</w:t>
      </w:r>
      <w:bookmarkEnd w:id="1937"/>
      <w:bookmarkEnd w:id="1938"/>
      <w:bookmarkEnd w:id="1939"/>
      <w:bookmarkEnd w:id="1940"/>
      <w:bookmarkEnd w:id="1941"/>
      <w:bookmarkEnd w:id="1942"/>
    </w:p>
    <w:p w:rsidR="00F56E8C" w:rsidRPr="00A90F9A" w:rsidRDefault="007F3B75">
      <w:pPr>
        <w:pStyle w:val="Bodytext10"/>
        <w:tabs>
          <w:tab w:val="left" w:pos="8227"/>
        </w:tabs>
        <w:spacing w:after="180" w:line="422" w:lineRule="exact"/>
        <w:ind w:firstLine="0"/>
        <w:rPr>
          <w:b/>
          <w:color w:val="auto"/>
        </w:rPr>
      </w:pPr>
      <w:r w:rsidRPr="00A90F9A">
        <w:rPr>
          <w:b/>
          <w:color w:val="auto"/>
        </w:rPr>
        <w:lastRenderedPageBreak/>
        <w:t>7.1</w:t>
      </w:r>
      <w:r w:rsidRPr="00A90F9A">
        <w:rPr>
          <w:rFonts w:hint="eastAsia"/>
          <w:b/>
          <w:color w:val="auto"/>
        </w:rPr>
        <w:t>道路通行权和场外设施</w:t>
      </w:r>
      <w:bookmarkEnd w:id="1943"/>
      <w:bookmarkEnd w:id="1944"/>
      <w:bookmarkEnd w:id="1945"/>
    </w:p>
    <w:p w:rsidR="00F56E8C" w:rsidRPr="00A90F9A" w:rsidRDefault="007F3B75">
      <w:pPr>
        <w:pStyle w:val="Bodytext10"/>
        <w:tabs>
          <w:tab w:val="left" w:pos="8218"/>
        </w:tabs>
        <w:spacing w:line="256" w:lineRule="exact"/>
        <w:ind w:firstLine="420"/>
        <w:jc w:val="both"/>
        <w:rPr>
          <w:rFonts w:ascii="Times New Roman" w:eastAsiaTheme="minorEastAsia" w:hAnsi="Times New Roman" w:cs="Times New Roman"/>
          <w:color w:val="auto"/>
          <w:lang w:val="en-US" w:bidi="en-US"/>
        </w:rPr>
      </w:pPr>
      <w:r w:rsidRPr="00A90F9A">
        <w:rPr>
          <w:color w:val="auto"/>
        </w:rPr>
        <w:t>道路通行权和场外设施的约定：</w:t>
      </w:r>
      <w:r w:rsidRPr="00A90F9A">
        <w:rPr>
          <w:rFonts w:ascii="Times New Roman" w:eastAsiaTheme="minorEastAsia" w:hAnsi="Times New Roman" w:cs="Times New Roman" w:hint="eastAsia"/>
          <w:color w:val="auto"/>
          <w:u w:val="single"/>
          <w:lang w:val="en-US" w:bidi="en-US"/>
        </w:rPr>
        <w:t>发包人指定道路通行的，发包人应负责办理好有关政策处理上的事宜；通行道路在施工期间由施工单位维修、保养，其费用由施工单位负责</w:t>
      </w:r>
      <w:r w:rsidRPr="00A90F9A">
        <w:rPr>
          <w:rFonts w:ascii="Times New Roman" w:eastAsiaTheme="minorEastAsia" w:hAnsi="Times New Roman" w:cs="Times New Roman" w:hint="eastAsia"/>
          <w:color w:val="auto"/>
          <w:lang w:val="en-US" w:bidi="en-US"/>
        </w:rPr>
        <w:t>。</w:t>
      </w:r>
    </w:p>
    <w:p w:rsidR="00F56E8C" w:rsidRPr="00A90F9A" w:rsidRDefault="007F3B75">
      <w:pPr>
        <w:pStyle w:val="2"/>
        <w:rPr>
          <w:color w:val="auto"/>
        </w:rPr>
      </w:pPr>
      <w:bookmarkStart w:id="1946" w:name="bookmark1689"/>
      <w:bookmarkStart w:id="1947" w:name="_Toc28858"/>
      <w:bookmarkStart w:id="1948" w:name="bookmark1690"/>
      <w:bookmarkStart w:id="1949" w:name="bookmark1692"/>
      <w:bookmarkStart w:id="1950" w:name="_Toc976"/>
      <w:bookmarkStart w:id="1951" w:name="_Toc51061891"/>
      <w:bookmarkStart w:id="1952" w:name="bookmark1693"/>
      <w:bookmarkStart w:id="1953" w:name="bookmark1694"/>
      <w:bookmarkStart w:id="1954" w:name="bookmark1695"/>
      <w:r w:rsidRPr="00A90F9A">
        <w:rPr>
          <w:rFonts w:hint="eastAsia"/>
          <w:color w:val="auto"/>
        </w:rPr>
        <w:t xml:space="preserve">8. </w:t>
      </w:r>
      <w:r w:rsidRPr="00A90F9A">
        <w:rPr>
          <w:color w:val="auto"/>
        </w:rPr>
        <w:t>测量放线</w:t>
      </w:r>
      <w:bookmarkEnd w:id="1946"/>
      <w:bookmarkEnd w:id="1947"/>
      <w:bookmarkEnd w:id="1948"/>
      <w:bookmarkEnd w:id="1949"/>
      <w:bookmarkEnd w:id="1950"/>
      <w:bookmarkEnd w:id="1951"/>
    </w:p>
    <w:p w:rsidR="00F56E8C" w:rsidRPr="00A90F9A" w:rsidRDefault="007F3B75">
      <w:pPr>
        <w:pStyle w:val="Bodytext10"/>
        <w:tabs>
          <w:tab w:val="left" w:pos="8227"/>
        </w:tabs>
        <w:spacing w:after="180" w:line="422" w:lineRule="exact"/>
        <w:ind w:firstLine="0"/>
        <w:rPr>
          <w:b/>
          <w:color w:val="auto"/>
        </w:rPr>
      </w:pPr>
      <w:r w:rsidRPr="00A90F9A">
        <w:rPr>
          <w:b/>
          <w:color w:val="auto"/>
        </w:rPr>
        <w:t>8.1施工控制网</w:t>
      </w:r>
      <w:bookmarkEnd w:id="1952"/>
      <w:bookmarkEnd w:id="1953"/>
      <w:bookmarkEnd w:id="1954"/>
    </w:p>
    <w:p w:rsidR="00F56E8C" w:rsidRPr="00A90F9A" w:rsidRDefault="007F3B75">
      <w:pPr>
        <w:pStyle w:val="Bodytext20"/>
        <w:numPr>
          <w:ilvl w:val="1"/>
          <w:numId w:val="74"/>
        </w:numPr>
        <w:tabs>
          <w:tab w:val="left" w:pos="750"/>
          <w:tab w:val="left" w:pos="4898"/>
        </w:tabs>
        <w:spacing w:after="140" w:line="372" w:lineRule="auto"/>
        <w:ind w:left="420"/>
        <w:rPr>
          <w:rFonts w:eastAsiaTheme="minorEastAsia"/>
          <w:color w:val="auto"/>
          <w:lang w:eastAsia="zh-CN"/>
        </w:rPr>
      </w:pPr>
      <w:bookmarkStart w:id="1955" w:name="bookmark1696"/>
      <w:bookmarkEnd w:id="1955"/>
      <w:r w:rsidRPr="00A90F9A">
        <w:rPr>
          <w:color w:val="auto"/>
          <w:lang w:val="zh-CN" w:eastAsia="zh-CN" w:bidi="zh-CN"/>
        </w:rPr>
        <w:t xml:space="preserve">1 </w:t>
      </w:r>
      <w:r w:rsidRPr="00A90F9A">
        <w:rPr>
          <w:rFonts w:ascii="宋体" w:eastAsia="宋体" w:hAnsi="宋体" w:cs="宋体"/>
          <w:color w:val="auto"/>
          <w:lang w:val="zh-CN" w:eastAsia="zh-CN" w:bidi="zh-CN"/>
        </w:rPr>
        <w:t>施工控制网的约定：</w:t>
      </w:r>
      <w:r w:rsidRPr="00A90F9A">
        <w:rPr>
          <w:rFonts w:eastAsiaTheme="minorEastAsia" w:hint="eastAsia"/>
          <w:color w:val="auto"/>
          <w:u w:val="single"/>
          <w:lang w:eastAsia="zh-CN"/>
        </w:rPr>
        <w:t>由承包人负责测设</w:t>
      </w:r>
      <w:r w:rsidRPr="00A90F9A">
        <w:rPr>
          <w:rFonts w:eastAsiaTheme="minorEastAsia" w:hint="eastAsia"/>
          <w:color w:val="auto"/>
          <w:lang w:eastAsia="zh-CN"/>
        </w:rPr>
        <w:t>。</w:t>
      </w:r>
    </w:p>
    <w:p w:rsidR="00F56E8C" w:rsidRPr="00A90F9A" w:rsidRDefault="007F3B75">
      <w:pPr>
        <w:pStyle w:val="2"/>
        <w:rPr>
          <w:color w:val="auto"/>
        </w:rPr>
      </w:pPr>
      <w:bookmarkStart w:id="1956" w:name="_Toc15272"/>
      <w:bookmarkStart w:id="1957" w:name="_Toc51061892"/>
      <w:r w:rsidRPr="00A90F9A">
        <w:rPr>
          <w:rFonts w:hint="eastAsia"/>
          <w:color w:val="auto"/>
        </w:rPr>
        <w:t xml:space="preserve">9. </w:t>
      </w:r>
      <w:r w:rsidRPr="00A90F9A">
        <w:rPr>
          <w:rFonts w:hint="eastAsia"/>
          <w:color w:val="auto"/>
        </w:rPr>
        <w:t>施工安全、治安保卫和环境保护</w:t>
      </w:r>
      <w:bookmarkEnd w:id="1956"/>
      <w:bookmarkEnd w:id="1957"/>
    </w:p>
    <w:p w:rsidR="00F56E8C" w:rsidRPr="00A90F9A" w:rsidRDefault="007F3B75">
      <w:pPr>
        <w:pStyle w:val="Bodytext10"/>
        <w:tabs>
          <w:tab w:val="left" w:pos="8227"/>
        </w:tabs>
        <w:spacing w:after="180" w:line="422" w:lineRule="exact"/>
        <w:ind w:firstLine="0"/>
        <w:rPr>
          <w:b/>
          <w:color w:val="auto"/>
        </w:rPr>
      </w:pPr>
      <w:r w:rsidRPr="00A90F9A">
        <w:rPr>
          <w:b/>
          <w:color w:val="auto"/>
        </w:rPr>
        <w:t>9.2</w:t>
      </w:r>
      <w:r w:rsidRPr="00A90F9A">
        <w:rPr>
          <w:rFonts w:hint="eastAsia"/>
          <w:b/>
          <w:color w:val="auto"/>
        </w:rPr>
        <w:t>承包人的施工安全责任</w:t>
      </w:r>
    </w:p>
    <w:p w:rsidR="00F56E8C" w:rsidRPr="00A90F9A" w:rsidRDefault="007F3B75">
      <w:pPr>
        <w:pStyle w:val="Bodytext10"/>
        <w:tabs>
          <w:tab w:val="left" w:pos="754"/>
        </w:tabs>
        <w:spacing w:line="377" w:lineRule="auto"/>
        <w:ind w:left="420" w:firstLine="0"/>
        <w:rPr>
          <w:color w:val="auto"/>
        </w:rPr>
      </w:pPr>
      <w:r w:rsidRPr="00A90F9A">
        <w:rPr>
          <w:rFonts w:ascii="Times New Roman" w:eastAsiaTheme="minorEastAsia" w:hAnsi="Times New Roman" w:cs="Times New Roman" w:hint="eastAsia"/>
          <w:color w:val="auto"/>
          <w:lang w:val="en-US" w:bidi="en-US"/>
        </w:rPr>
        <w:t>9.</w:t>
      </w:r>
      <w:r w:rsidRPr="00A90F9A">
        <w:rPr>
          <w:rFonts w:ascii="Times New Roman" w:eastAsia="Times New Roman" w:hAnsi="Times New Roman" w:cs="Times New Roman"/>
          <w:color w:val="auto"/>
          <w:lang w:val="en-US" w:bidi="en-US"/>
        </w:rPr>
        <w:t xml:space="preserve">2. </w:t>
      </w:r>
      <w:r w:rsidRPr="00A90F9A">
        <w:rPr>
          <w:rFonts w:ascii="Times New Roman" w:eastAsia="Times New Roman" w:hAnsi="Times New Roman" w:cs="Times New Roman"/>
          <w:color w:val="auto"/>
        </w:rPr>
        <w:t>8</w:t>
      </w:r>
      <w:r w:rsidRPr="00A90F9A">
        <w:rPr>
          <w:color w:val="auto"/>
        </w:rPr>
        <w:t>安全施工措施所需费用在投标时不得做竞争调整。</w:t>
      </w:r>
    </w:p>
    <w:p w:rsidR="00F56E8C" w:rsidRPr="00A90F9A" w:rsidRDefault="007F3B75">
      <w:pPr>
        <w:pStyle w:val="Bodytext10"/>
        <w:tabs>
          <w:tab w:val="left" w:pos="4162"/>
          <w:tab w:val="left" w:pos="6139"/>
        </w:tabs>
        <w:spacing w:after="140" w:line="360" w:lineRule="exact"/>
        <w:ind w:firstLine="440"/>
        <w:jc w:val="both"/>
        <w:rPr>
          <w:rFonts w:eastAsiaTheme="minorEastAsia"/>
          <w:color w:val="auto"/>
        </w:rPr>
      </w:pPr>
      <w:r w:rsidRPr="00A90F9A">
        <w:rPr>
          <w:rFonts w:ascii="Times New Roman" w:eastAsia="Times New Roman" w:hAnsi="Times New Roman" w:cs="Times New Roman"/>
          <w:color w:val="auto"/>
          <w:lang w:val="en-US" w:bidi="en-US"/>
        </w:rPr>
        <w:t xml:space="preserve">9. 2. </w:t>
      </w:r>
      <w:r w:rsidRPr="00A90F9A">
        <w:rPr>
          <w:rFonts w:ascii="Times New Roman" w:eastAsia="Times New Roman" w:hAnsi="Times New Roman" w:cs="Times New Roman"/>
          <w:color w:val="auto"/>
        </w:rPr>
        <w:t>12</w:t>
      </w:r>
      <w:r w:rsidRPr="00A90F9A">
        <w:rPr>
          <w:color w:val="auto"/>
        </w:rPr>
        <w:t>下列工程应编制专项施工方案：</w:t>
      </w:r>
      <w:r w:rsidRPr="00A90F9A">
        <w:rPr>
          <w:rFonts w:ascii="Times New Roman" w:eastAsiaTheme="minorEastAsia" w:hAnsi="Times New Roman" w:cs="Times New Roman" w:hint="eastAsia"/>
          <w:color w:val="auto"/>
          <w:u w:val="single"/>
          <w:lang w:val="en-US" w:bidi="en-US"/>
        </w:rPr>
        <w:t>在签订施工承包合同时明确（或无）</w:t>
      </w:r>
      <w:r w:rsidRPr="00A90F9A">
        <w:rPr>
          <w:rFonts w:hint="eastAsia"/>
          <w:color w:val="auto"/>
          <w:sz w:val="21"/>
          <w:szCs w:val="21"/>
        </w:rPr>
        <w:t>。</w:t>
      </w:r>
      <w:r w:rsidRPr="00A90F9A">
        <w:rPr>
          <w:rFonts w:hint="eastAsia"/>
          <w:color w:val="auto"/>
        </w:rPr>
        <w:t>其中应组织专家论证和审查的专项施工方案</w:t>
      </w:r>
      <w:r w:rsidRPr="00A90F9A">
        <w:rPr>
          <w:rFonts w:hint="eastAsia"/>
          <w:color w:val="auto"/>
          <w:sz w:val="21"/>
          <w:szCs w:val="21"/>
        </w:rPr>
        <w:t>：</w:t>
      </w:r>
      <w:r w:rsidRPr="00A90F9A">
        <w:rPr>
          <w:rFonts w:ascii="Times New Roman" w:eastAsiaTheme="minorEastAsia" w:hAnsi="Times New Roman" w:cs="Times New Roman" w:hint="eastAsia"/>
          <w:color w:val="auto"/>
          <w:u w:val="single"/>
          <w:lang w:val="en-US" w:bidi="en-US"/>
        </w:rPr>
        <w:t>在签订施工承包合同时明确（或无）</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8227"/>
        </w:tabs>
        <w:spacing w:after="180" w:line="422" w:lineRule="exact"/>
        <w:ind w:firstLine="0"/>
        <w:rPr>
          <w:b/>
          <w:color w:val="auto"/>
        </w:rPr>
      </w:pPr>
      <w:r w:rsidRPr="00A90F9A">
        <w:rPr>
          <w:b/>
          <w:color w:val="auto"/>
        </w:rPr>
        <w:t>9.7</w:t>
      </w:r>
      <w:r w:rsidRPr="00A90F9A">
        <w:rPr>
          <w:rFonts w:hint="eastAsia"/>
          <w:b/>
          <w:color w:val="auto"/>
        </w:rPr>
        <w:t>文明工地</w:t>
      </w:r>
    </w:p>
    <w:p w:rsidR="00F56E8C" w:rsidRPr="00A90F9A" w:rsidRDefault="007F3B75">
      <w:pPr>
        <w:pStyle w:val="Bodytext10"/>
        <w:tabs>
          <w:tab w:val="left" w:pos="5323"/>
        </w:tabs>
        <w:spacing w:after="140" w:line="372" w:lineRule="auto"/>
        <w:ind w:firstLine="420"/>
        <w:rPr>
          <w:color w:val="auto"/>
          <w:lang w:val="en-US"/>
        </w:rPr>
      </w:pPr>
      <w:r w:rsidRPr="00A90F9A">
        <w:rPr>
          <w:rFonts w:ascii="Times New Roman" w:eastAsia="Times New Roman" w:hAnsi="Times New Roman" w:cs="Times New Roman"/>
          <w:color w:val="auto"/>
          <w:lang w:val="en-US" w:bidi="en-US"/>
        </w:rPr>
        <w:t xml:space="preserve">9. 7. </w:t>
      </w:r>
      <w:r w:rsidRPr="00A90F9A">
        <w:rPr>
          <w:rFonts w:ascii="Times New Roman" w:eastAsia="Times New Roman" w:hAnsi="Times New Roman" w:cs="Times New Roman"/>
          <w:color w:val="auto"/>
        </w:rPr>
        <w:t>1</w:t>
      </w:r>
      <w:r w:rsidRPr="00A90F9A">
        <w:rPr>
          <w:color w:val="auto"/>
        </w:rPr>
        <w:t>本合同文明工地的约定：</w:t>
      </w:r>
      <w:r w:rsidRPr="00A90F9A">
        <w:rPr>
          <w:rFonts w:ascii="Times New Roman" w:eastAsiaTheme="minorEastAsia" w:hAnsi="Times New Roman" w:cs="Times New Roman" w:hint="eastAsia"/>
          <w:color w:val="auto"/>
          <w:u w:val="single"/>
          <w:lang w:val="en-US" w:bidi="en-US"/>
        </w:rPr>
        <w:t>按水利部《水利系统文明建设工地评审管理办法》创建文明建设工地</w:t>
      </w:r>
      <w:r w:rsidRPr="00A90F9A">
        <w:rPr>
          <w:rFonts w:hint="eastAsia"/>
          <w:color w:val="auto"/>
          <w:lang w:val="en-US"/>
        </w:rPr>
        <w:t>。</w:t>
      </w:r>
      <w:bookmarkStart w:id="1958" w:name="bookmark1708"/>
      <w:bookmarkStart w:id="1959" w:name="bookmark1710"/>
      <w:bookmarkStart w:id="1960" w:name="_Toc8738"/>
      <w:bookmarkStart w:id="1961" w:name="_Toc845"/>
      <w:bookmarkStart w:id="1962" w:name="bookmark1709"/>
    </w:p>
    <w:p w:rsidR="00F56E8C" w:rsidRPr="00A90F9A" w:rsidRDefault="007F3B75">
      <w:pPr>
        <w:pStyle w:val="2"/>
        <w:rPr>
          <w:color w:val="auto"/>
        </w:rPr>
      </w:pPr>
      <w:bookmarkStart w:id="1963" w:name="_Toc51061893"/>
      <w:r w:rsidRPr="00A90F9A">
        <w:rPr>
          <w:color w:val="auto"/>
        </w:rPr>
        <w:t>11.</w:t>
      </w:r>
      <w:r w:rsidRPr="00A90F9A">
        <w:rPr>
          <w:color w:val="auto"/>
        </w:rPr>
        <w:t>开工和竣工</w:t>
      </w:r>
      <w:r w:rsidRPr="00A90F9A">
        <w:rPr>
          <w:rFonts w:hint="eastAsia"/>
          <w:color w:val="auto"/>
        </w:rPr>
        <w:t>（</w:t>
      </w:r>
      <w:r w:rsidRPr="00A90F9A">
        <w:rPr>
          <w:color w:val="auto"/>
        </w:rPr>
        <w:t>完工</w:t>
      </w:r>
      <w:bookmarkEnd w:id="1958"/>
      <w:bookmarkEnd w:id="1959"/>
      <w:bookmarkEnd w:id="1960"/>
      <w:bookmarkEnd w:id="1961"/>
      <w:bookmarkEnd w:id="1962"/>
      <w:r w:rsidRPr="00A90F9A">
        <w:rPr>
          <w:rFonts w:hint="eastAsia"/>
          <w:color w:val="auto"/>
        </w:rPr>
        <w:t>）</w:t>
      </w:r>
      <w:bookmarkEnd w:id="1963"/>
    </w:p>
    <w:p w:rsidR="00F56E8C" w:rsidRPr="00A90F9A" w:rsidRDefault="007F3B75">
      <w:pPr>
        <w:pStyle w:val="Bodytext10"/>
        <w:spacing w:after="100" w:line="240" w:lineRule="auto"/>
        <w:ind w:firstLine="420"/>
        <w:jc w:val="both"/>
        <w:rPr>
          <w:b/>
          <w:color w:val="auto"/>
        </w:rPr>
      </w:pPr>
      <w:bookmarkStart w:id="1964" w:name="bookmark1713"/>
      <w:bookmarkStart w:id="1965" w:name="bookmark1712"/>
      <w:bookmarkStart w:id="1966" w:name="bookmark1711"/>
      <w:r w:rsidRPr="00A90F9A">
        <w:rPr>
          <w:b/>
          <w:color w:val="auto"/>
        </w:rPr>
        <w:t>11.2本工程主体工程完工时间为：</w:t>
      </w:r>
      <w:r w:rsidRPr="00A90F9A">
        <w:rPr>
          <w:b/>
          <w:color w:val="auto"/>
          <w:u w:val="single"/>
        </w:rPr>
        <w:tab/>
      </w:r>
      <w:r w:rsidR="00EA2D13" w:rsidRPr="00A90F9A">
        <w:rPr>
          <w:b/>
          <w:color w:val="auto"/>
        </w:rPr>
        <w:t>年×月×日</w:t>
      </w:r>
      <w:r w:rsidRPr="00A90F9A">
        <w:rPr>
          <w:b/>
          <w:color w:val="auto"/>
        </w:rPr>
        <w:t>。</w:t>
      </w:r>
      <w:bookmarkEnd w:id="1964"/>
      <w:bookmarkEnd w:id="1965"/>
      <w:bookmarkEnd w:id="1966"/>
    </w:p>
    <w:p w:rsidR="00F56E8C" w:rsidRPr="00A90F9A" w:rsidRDefault="007F3B75">
      <w:pPr>
        <w:pStyle w:val="Bodytext10"/>
        <w:spacing w:after="100" w:line="240" w:lineRule="auto"/>
        <w:ind w:firstLine="420"/>
        <w:jc w:val="both"/>
        <w:rPr>
          <w:b/>
          <w:color w:val="auto"/>
        </w:rPr>
      </w:pPr>
      <w:bookmarkStart w:id="1967" w:name="bookmark1714"/>
      <w:bookmarkStart w:id="1968" w:name="bookmark1716"/>
      <w:bookmarkStart w:id="1969" w:name="bookmark1715"/>
      <w:r w:rsidRPr="00A90F9A">
        <w:rPr>
          <w:b/>
          <w:color w:val="auto"/>
        </w:rPr>
        <w:t>11.3发包人的工期延误</w:t>
      </w:r>
      <w:bookmarkEnd w:id="1967"/>
      <w:bookmarkEnd w:id="1968"/>
      <w:bookmarkEnd w:id="1969"/>
    </w:p>
    <w:p w:rsidR="00F56E8C" w:rsidRPr="00A90F9A" w:rsidRDefault="007F3B75">
      <w:pPr>
        <w:pStyle w:val="Bodytext10"/>
        <w:spacing w:after="100" w:line="240" w:lineRule="auto"/>
        <w:ind w:firstLine="420"/>
        <w:jc w:val="both"/>
        <w:rPr>
          <w:b/>
          <w:color w:val="auto"/>
        </w:rPr>
      </w:pPr>
      <w:bookmarkStart w:id="1970" w:name="bookmark1719"/>
      <w:bookmarkStart w:id="1971" w:name="bookmark1718"/>
      <w:bookmarkStart w:id="1972" w:name="bookmark1717"/>
      <w:r w:rsidRPr="00A90F9A">
        <w:rPr>
          <w:b/>
          <w:color w:val="auto"/>
        </w:rPr>
        <w:t>11.4异常恶劣的气候条件</w:t>
      </w:r>
      <w:bookmarkEnd w:id="1970"/>
      <w:bookmarkEnd w:id="1971"/>
      <w:bookmarkEnd w:id="1972"/>
    </w:p>
    <w:p w:rsidR="00F56E8C" w:rsidRPr="00A90F9A" w:rsidRDefault="007F3B75">
      <w:pPr>
        <w:pStyle w:val="Bodytext10"/>
        <w:spacing w:after="100" w:line="240" w:lineRule="auto"/>
        <w:ind w:firstLine="420"/>
        <w:jc w:val="both"/>
        <w:rPr>
          <w:color w:val="auto"/>
        </w:rPr>
      </w:pPr>
      <w:r w:rsidRPr="00A90F9A">
        <w:rPr>
          <w:rFonts w:ascii="Times New Roman" w:eastAsiaTheme="minorEastAsia" w:hAnsi="Times New Roman" w:cs="Times New Roman" w:hint="eastAsia"/>
          <w:color w:val="auto"/>
          <w:lang w:val="en-US" w:bidi="en-US"/>
        </w:rPr>
        <w:t>11</w:t>
      </w:r>
      <w:r w:rsidRPr="00A90F9A">
        <w:rPr>
          <w:rFonts w:ascii="Times New Roman" w:eastAsia="Times New Roman" w:hAnsi="Times New Roman" w:cs="Times New Roman"/>
          <w:color w:val="auto"/>
          <w:lang w:val="en-US" w:bidi="en-US"/>
        </w:rPr>
        <w:t>.4.3</w:t>
      </w:r>
      <w:r w:rsidRPr="00A90F9A">
        <w:rPr>
          <w:color w:val="auto"/>
        </w:rPr>
        <w:t>本合同工程界定异常恶劣气候条件的范围为：</w:t>
      </w:r>
    </w:p>
    <w:p w:rsidR="00F56E8C" w:rsidRPr="00A90F9A" w:rsidRDefault="007F3B75">
      <w:pPr>
        <w:pStyle w:val="Bodytext10"/>
        <w:numPr>
          <w:ilvl w:val="0"/>
          <w:numId w:val="75"/>
        </w:numPr>
        <w:tabs>
          <w:tab w:val="left" w:pos="903"/>
          <w:tab w:val="left" w:pos="2959"/>
          <w:tab w:val="left" w:pos="5261"/>
        </w:tabs>
        <w:spacing w:after="100" w:line="240" w:lineRule="auto"/>
        <w:ind w:firstLine="420"/>
        <w:rPr>
          <w:color w:val="auto"/>
        </w:rPr>
      </w:pPr>
      <w:bookmarkStart w:id="1973" w:name="bookmark1720"/>
      <w:bookmarkEnd w:id="1973"/>
      <w:r w:rsidRPr="00A90F9A">
        <w:rPr>
          <w:color w:val="auto"/>
        </w:rPr>
        <w:t>日降雨量大于</w:t>
      </w:r>
      <w:r w:rsidRPr="00A90F9A">
        <w:rPr>
          <w:rFonts w:hint="eastAsia"/>
          <w:color w:val="auto"/>
          <w:u w:val="single"/>
        </w:rPr>
        <w:t>100</w:t>
      </w:r>
      <w:r w:rsidRPr="00A90F9A">
        <w:rPr>
          <w:rFonts w:ascii="Times New Roman" w:eastAsia="Times New Roman" w:hAnsi="Times New Roman" w:cs="Times New Roman"/>
          <w:color w:val="auto"/>
          <w:lang w:val="en-US" w:bidi="en-US"/>
        </w:rPr>
        <w:t>mm</w:t>
      </w:r>
      <w:r w:rsidRPr="00A90F9A">
        <w:rPr>
          <w:color w:val="auto"/>
        </w:rPr>
        <w:t>的雨日超过</w:t>
      </w:r>
      <w:r w:rsidRPr="00A90F9A">
        <w:rPr>
          <w:rFonts w:hint="eastAsia"/>
          <w:color w:val="auto"/>
          <w:u w:val="single"/>
        </w:rPr>
        <w:t>5</w:t>
      </w:r>
      <w:r w:rsidRPr="00A90F9A">
        <w:rPr>
          <w:color w:val="auto"/>
        </w:rPr>
        <w:t>天；</w:t>
      </w:r>
    </w:p>
    <w:p w:rsidR="00F56E8C" w:rsidRPr="00A90F9A" w:rsidRDefault="007F3B75">
      <w:pPr>
        <w:pStyle w:val="Bodytext10"/>
        <w:numPr>
          <w:ilvl w:val="0"/>
          <w:numId w:val="75"/>
        </w:numPr>
        <w:tabs>
          <w:tab w:val="left" w:pos="903"/>
          <w:tab w:val="left" w:pos="2539"/>
          <w:tab w:val="left" w:pos="4044"/>
        </w:tabs>
        <w:spacing w:after="100" w:line="240" w:lineRule="auto"/>
        <w:ind w:firstLine="420"/>
        <w:rPr>
          <w:color w:val="auto"/>
        </w:rPr>
      </w:pPr>
      <w:bookmarkStart w:id="1974" w:name="bookmark1721"/>
      <w:bookmarkEnd w:id="1974"/>
      <w:r w:rsidRPr="00A90F9A">
        <w:rPr>
          <w:color w:val="auto"/>
        </w:rPr>
        <w:t>风速大于</w:t>
      </w:r>
      <w:r w:rsidRPr="00A90F9A">
        <w:rPr>
          <w:rFonts w:hint="eastAsia"/>
          <w:color w:val="auto"/>
          <w:sz w:val="21"/>
          <w:szCs w:val="21"/>
          <w:u w:val="single"/>
        </w:rPr>
        <w:t xml:space="preserve">10.8-13.8 </w:t>
      </w:r>
      <w:r w:rsidRPr="00A90F9A">
        <w:rPr>
          <w:rFonts w:ascii="Times New Roman" w:eastAsia="Times New Roman" w:hAnsi="Times New Roman" w:cs="Times New Roman"/>
          <w:color w:val="auto"/>
          <w:lang w:val="en-US" w:bidi="en-US"/>
        </w:rPr>
        <w:t>m/s</w:t>
      </w:r>
      <w:r w:rsidRPr="00A90F9A">
        <w:rPr>
          <w:color w:val="auto"/>
        </w:rPr>
        <w:t>的</w:t>
      </w:r>
      <w:r w:rsidRPr="00A90F9A">
        <w:rPr>
          <w:rFonts w:hint="eastAsia"/>
          <w:color w:val="auto"/>
          <w:u w:val="single"/>
        </w:rPr>
        <w:t>6</w:t>
      </w:r>
      <w:r w:rsidRPr="00A90F9A">
        <w:rPr>
          <w:color w:val="auto"/>
        </w:rPr>
        <w:t>级以上台风灾害；</w:t>
      </w:r>
    </w:p>
    <w:p w:rsidR="00F56E8C" w:rsidRPr="00A90F9A" w:rsidRDefault="007F3B75">
      <w:pPr>
        <w:pStyle w:val="Bodytext10"/>
        <w:numPr>
          <w:ilvl w:val="0"/>
          <w:numId w:val="75"/>
        </w:numPr>
        <w:tabs>
          <w:tab w:val="left" w:pos="903"/>
          <w:tab w:val="left" w:pos="2750"/>
          <w:tab w:val="left" w:pos="4855"/>
        </w:tabs>
        <w:spacing w:after="100" w:line="240" w:lineRule="auto"/>
        <w:ind w:firstLine="420"/>
        <w:rPr>
          <w:color w:val="auto"/>
        </w:rPr>
      </w:pPr>
      <w:bookmarkStart w:id="1975" w:name="bookmark1722"/>
      <w:bookmarkEnd w:id="1975"/>
      <w:r w:rsidRPr="00A90F9A">
        <w:rPr>
          <w:color w:val="auto"/>
        </w:rPr>
        <w:t>日气温超过</w:t>
      </w:r>
      <w:r w:rsidRPr="00A90F9A">
        <w:rPr>
          <w:rFonts w:hint="eastAsia"/>
          <w:color w:val="auto"/>
          <w:u w:val="single"/>
        </w:rPr>
        <w:t>38</w:t>
      </w:r>
      <w:r w:rsidRPr="00A90F9A">
        <w:rPr>
          <w:rFonts w:hint="eastAsia"/>
          <w:color w:val="auto"/>
          <w:lang w:val="en-US" w:bidi="en-US"/>
        </w:rPr>
        <w:t>℃</w:t>
      </w:r>
      <w:r w:rsidRPr="00A90F9A">
        <w:rPr>
          <w:color w:val="auto"/>
        </w:rPr>
        <w:t>的高温大于</w:t>
      </w:r>
      <w:r w:rsidRPr="00A90F9A">
        <w:rPr>
          <w:rFonts w:hint="eastAsia"/>
          <w:color w:val="auto"/>
          <w:u w:val="single"/>
        </w:rPr>
        <w:t>10</w:t>
      </w:r>
      <w:r w:rsidRPr="00A90F9A">
        <w:rPr>
          <w:color w:val="auto"/>
        </w:rPr>
        <w:t>天；</w:t>
      </w:r>
    </w:p>
    <w:p w:rsidR="00F56E8C" w:rsidRPr="00A90F9A" w:rsidRDefault="007F3B75">
      <w:pPr>
        <w:pStyle w:val="Bodytext10"/>
        <w:numPr>
          <w:ilvl w:val="0"/>
          <w:numId w:val="75"/>
        </w:numPr>
        <w:tabs>
          <w:tab w:val="left" w:pos="903"/>
          <w:tab w:val="left" w:pos="2750"/>
          <w:tab w:val="left" w:pos="4855"/>
        </w:tabs>
        <w:spacing w:after="100" w:line="240" w:lineRule="auto"/>
        <w:ind w:firstLine="420"/>
        <w:rPr>
          <w:color w:val="auto"/>
        </w:rPr>
      </w:pPr>
      <w:bookmarkStart w:id="1976" w:name="bookmark1723"/>
      <w:bookmarkEnd w:id="1976"/>
      <w:r w:rsidRPr="00A90F9A">
        <w:rPr>
          <w:color w:val="auto"/>
        </w:rPr>
        <w:t>日气温低于</w:t>
      </w:r>
      <w:r w:rsidRPr="00A90F9A">
        <w:rPr>
          <w:rFonts w:hint="eastAsia"/>
          <w:color w:val="auto"/>
          <w:u w:val="single"/>
        </w:rPr>
        <w:t>-5</w:t>
      </w:r>
      <w:r w:rsidRPr="00A90F9A">
        <w:rPr>
          <w:rFonts w:hint="eastAsia"/>
          <w:color w:val="auto"/>
          <w:lang w:val="en-US" w:bidi="en-US"/>
        </w:rPr>
        <w:t>℃</w:t>
      </w:r>
      <w:r w:rsidRPr="00A90F9A">
        <w:rPr>
          <w:color w:val="auto"/>
        </w:rPr>
        <w:t>的严寒大于</w:t>
      </w:r>
      <w:r w:rsidRPr="00A90F9A">
        <w:rPr>
          <w:rFonts w:hint="eastAsia"/>
          <w:color w:val="auto"/>
          <w:u w:val="single"/>
        </w:rPr>
        <w:t>5</w:t>
      </w:r>
      <w:r w:rsidRPr="00A90F9A">
        <w:rPr>
          <w:color w:val="auto"/>
        </w:rPr>
        <w:t>天。</w:t>
      </w:r>
    </w:p>
    <w:p w:rsidR="00F56E8C" w:rsidRPr="00A90F9A" w:rsidRDefault="007F3B75">
      <w:pPr>
        <w:pStyle w:val="Bodytext10"/>
        <w:numPr>
          <w:ilvl w:val="0"/>
          <w:numId w:val="75"/>
        </w:numPr>
        <w:tabs>
          <w:tab w:val="left" w:pos="903"/>
        </w:tabs>
        <w:spacing w:after="100" w:line="240" w:lineRule="auto"/>
        <w:ind w:firstLine="420"/>
        <w:rPr>
          <w:color w:val="auto"/>
        </w:rPr>
      </w:pPr>
      <w:bookmarkStart w:id="1977" w:name="bookmark1724"/>
      <w:bookmarkEnd w:id="1977"/>
      <w:r w:rsidRPr="00A90F9A">
        <w:rPr>
          <w:color w:val="auto"/>
        </w:rPr>
        <w:t>造成工程损坏的冰雹和大雪灾害；</w:t>
      </w:r>
    </w:p>
    <w:p w:rsidR="00F56E8C" w:rsidRPr="00A90F9A" w:rsidRDefault="007F3B75">
      <w:pPr>
        <w:pStyle w:val="Bodytext10"/>
        <w:numPr>
          <w:ilvl w:val="0"/>
          <w:numId w:val="75"/>
        </w:numPr>
        <w:tabs>
          <w:tab w:val="left" w:pos="903"/>
        </w:tabs>
        <w:spacing w:after="100" w:line="240" w:lineRule="auto"/>
        <w:ind w:firstLine="420"/>
        <w:jc w:val="both"/>
        <w:rPr>
          <w:color w:val="auto"/>
        </w:rPr>
      </w:pPr>
      <w:bookmarkStart w:id="1978" w:name="bookmark1725"/>
      <w:bookmarkEnd w:id="1978"/>
      <w:r w:rsidRPr="00A90F9A">
        <w:rPr>
          <w:color w:val="auto"/>
        </w:rPr>
        <w:t>级以上的地震；</w:t>
      </w:r>
    </w:p>
    <w:p w:rsidR="00F56E8C" w:rsidRPr="00A90F9A" w:rsidRDefault="007F3B75">
      <w:pPr>
        <w:pStyle w:val="Bodytext10"/>
        <w:numPr>
          <w:ilvl w:val="0"/>
          <w:numId w:val="75"/>
        </w:numPr>
        <w:tabs>
          <w:tab w:val="left" w:pos="903"/>
        </w:tabs>
        <w:spacing w:after="100" w:line="240" w:lineRule="auto"/>
        <w:ind w:firstLine="420"/>
        <w:jc w:val="both"/>
        <w:rPr>
          <w:color w:val="auto"/>
        </w:rPr>
      </w:pPr>
      <w:bookmarkStart w:id="1979" w:name="bookmark1726"/>
      <w:bookmarkEnd w:id="1979"/>
      <w:r w:rsidRPr="00A90F9A">
        <w:rPr>
          <w:color w:val="auto"/>
        </w:rPr>
        <w:t>年一遇及以上的洪水；</w:t>
      </w:r>
    </w:p>
    <w:p w:rsidR="00F56E8C" w:rsidRPr="00A90F9A" w:rsidRDefault="007F3B75">
      <w:pPr>
        <w:pStyle w:val="Bodytext10"/>
        <w:numPr>
          <w:ilvl w:val="0"/>
          <w:numId w:val="75"/>
        </w:numPr>
        <w:tabs>
          <w:tab w:val="left" w:pos="903"/>
        </w:tabs>
        <w:spacing w:after="160" w:line="240" w:lineRule="auto"/>
        <w:ind w:firstLine="420"/>
        <w:jc w:val="both"/>
        <w:rPr>
          <w:color w:val="auto"/>
        </w:rPr>
      </w:pPr>
      <w:bookmarkStart w:id="1980" w:name="bookmark1727"/>
      <w:bookmarkEnd w:id="1980"/>
      <w:r w:rsidRPr="00A90F9A">
        <w:rPr>
          <w:color w:val="auto"/>
        </w:rPr>
        <w:t>其他异常恶劣气候灾害。</w:t>
      </w:r>
    </w:p>
    <w:p w:rsidR="00F56E8C" w:rsidRPr="00A90F9A" w:rsidRDefault="007F3B75">
      <w:pPr>
        <w:pStyle w:val="Bodytext10"/>
        <w:spacing w:after="100" w:line="240" w:lineRule="auto"/>
        <w:ind w:firstLine="420"/>
        <w:jc w:val="both"/>
        <w:rPr>
          <w:b/>
          <w:color w:val="auto"/>
        </w:rPr>
      </w:pPr>
      <w:bookmarkStart w:id="1981" w:name="bookmark1729"/>
      <w:bookmarkStart w:id="1982" w:name="bookmark1728"/>
      <w:bookmarkStart w:id="1983" w:name="bookmark1730"/>
      <w:r w:rsidRPr="00A90F9A">
        <w:rPr>
          <w:b/>
          <w:color w:val="auto"/>
        </w:rPr>
        <w:t>11.5承包人工期延误</w:t>
      </w:r>
      <w:bookmarkEnd w:id="1981"/>
      <w:bookmarkEnd w:id="1982"/>
      <w:bookmarkEnd w:id="1983"/>
    </w:p>
    <w:p w:rsidR="00F56E8C" w:rsidRPr="00A90F9A" w:rsidRDefault="007F3B75">
      <w:pPr>
        <w:pStyle w:val="Bodytext10"/>
        <w:spacing w:after="100" w:line="240" w:lineRule="auto"/>
        <w:ind w:firstLine="420"/>
        <w:rPr>
          <w:color w:val="auto"/>
        </w:rPr>
      </w:pPr>
      <w:r w:rsidRPr="00A90F9A">
        <w:rPr>
          <w:rFonts w:ascii="Times New Roman" w:eastAsia="Times New Roman" w:hAnsi="Times New Roman" w:cs="Times New Roman"/>
          <w:color w:val="auto"/>
        </w:rPr>
        <w:t>(1)</w:t>
      </w:r>
      <w:r w:rsidRPr="00A90F9A">
        <w:rPr>
          <w:color w:val="auto"/>
        </w:rPr>
        <w:t>逾期完工违约金表(参考格式)</w:t>
      </w:r>
    </w:p>
    <w:tbl>
      <w:tblPr>
        <w:tblW w:w="8352" w:type="dxa"/>
        <w:jc w:val="center"/>
        <w:tblLayout w:type="fixed"/>
        <w:tblCellMar>
          <w:left w:w="10" w:type="dxa"/>
          <w:right w:w="10" w:type="dxa"/>
        </w:tblCellMar>
        <w:tblLook w:val="04A0"/>
      </w:tblPr>
      <w:tblGrid>
        <w:gridCol w:w="576"/>
        <w:gridCol w:w="4536"/>
        <w:gridCol w:w="1699"/>
        <w:gridCol w:w="1541"/>
      </w:tblGrid>
      <w:tr w:rsidR="00F56E8C" w:rsidRPr="00A90F9A">
        <w:trPr>
          <w:trHeight w:hRule="exact" w:val="46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453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项目及其说明</w:t>
            </w:r>
          </w:p>
        </w:tc>
        <w:tc>
          <w:tcPr>
            <w:tcW w:w="169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要求完工日期</w:t>
            </w: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违约金(元/天)</w:t>
            </w: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7F3B75">
            <w:pPr>
              <w:pStyle w:val="Other10"/>
              <w:spacing w:line="240" w:lineRule="auto"/>
              <w:ind w:firstLine="0"/>
              <w:jc w:val="center"/>
              <w:rPr>
                <w:color w:val="auto"/>
                <w:sz w:val="17"/>
                <w:szCs w:val="17"/>
              </w:rPr>
            </w:pPr>
            <w:r w:rsidRPr="00A90F9A">
              <w:rPr>
                <w:rFonts w:hint="eastAsia"/>
                <w:color w:val="auto"/>
                <w:sz w:val="17"/>
                <w:szCs w:val="17"/>
              </w:rPr>
              <w:lastRenderedPageBreak/>
              <w:t>1</w:t>
            </w:r>
          </w:p>
        </w:tc>
        <w:tc>
          <w:tcPr>
            <w:tcW w:w="453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hint="eastAsia"/>
                <w:color w:val="auto"/>
                <w:sz w:val="17"/>
                <w:szCs w:val="17"/>
              </w:rPr>
              <w:t>本项目工期</w:t>
            </w:r>
          </w:p>
        </w:tc>
        <w:tc>
          <w:tcPr>
            <w:tcW w:w="169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hint="eastAsia"/>
                <w:color w:val="auto"/>
                <w:sz w:val="17"/>
                <w:szCs w:val="17"/>
              </w:rPr>
              <w:t>365天</w:t>
            </w:r>
          </w:p>
        </w:tc>
        <w:tc>
          <w:tcPr>
            <w:tcW w:w="1541" w:type="dxa"/>
            <w:tcBorders>
              <w:top w:val="single" w:sz="4" w:space="0" w:color="auto"/>
              <w:left w:val="single" w:sz="4" w:space="0" w:color="auto"/>
              <w:right w:val="single" w:sz="4" w:space="0" w:color="auto"/>
            </w:tcBorders>
            <w:shd w:val="clear" w:color="auto" w:fill="FFFFFF"/>
          </w:tcPr>
          <w:p w:rsidR="00F56E8C" w:rsidRPr="00A90F9A" w:rsidRDefault="007F3B75">
            <w:pPr>
              <w:pStyle w:val="Other10"/>
              <w:spacing w:line="240" w:lineRule="auto"/>
              <w:ind w:firstLine="0"/>
              <w:jc w:val="center"/>
              <w:rPr>
                <w:color w:val="auto"/>
                <w:sz w:val="17"/>
                <w:szCs w:val="17"/>
              </w:rPr>
            </w:pPr>
            <w:r w:rsidRPr="00A90F9A">
              <w:rPr>
                <w:rFonts w:hint="eastAsia"/>
                <w:color w:val="auto"/>
                <w:sz w:val="17"/>
                <w:szCs w:val="17"/>
              </w:rPr>
              <w:t>2000</w:t>
            </w:r>
          </w:p>
        </w:tc>
      </w:tr>
      <w:tr w:rsidR="00F56E8C" w:rsidRPr="00A90F9A">
        <w:trPr>
          <w:trHeight w:hRule="exact" w:val="45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66"/>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279" w:line="1" w:lineRule="exact"/>
        <w:rPr>
          <w:color w:val="auto"/>
        </w:rPr>
      </w:pPr>
    </w:p>
    <w:p w:rsidR="00F56E8C" w:rsidRPr="00A90F9A" w:rsidRDefault="007F3B75">
      <w:pPr>
        <w:pStyle w:val="Bodytext10"/>
        <w:tabs>
          <w:tab w:val="left" w:pos="7999"/>
        </w:tabs>
        <w:spacing w:line="360" w:lineRule="exact"/>
        <w:ind w:firstLine="440"/>
        <w:jc w:val="both"/>
        <w:rPr>
          <w:color w:val="auto"/>
        </w:rPr>
      </w:pPr>
      <w:r w:rsidRPr="00A90F9A">
        <w:rPr>
          <w:color w:val="auto"/>
        </w:rPr>
        <w:t>承包人如未能按上表各节点要求的完工日期前完工，逾期完工违约金按</w:t>
      </w:r>
      <w:r w:rsidRPr="00A90F9A">
        <w:rPr>
          <w:rFonts w:hint="eastAsia"/>
          <w:color w:val="auto"/>
          <w:u w:val="single"/>
        </w:rPr>
        <w:t>2000</w:t>
      </w:r>
      <w:r w:rsidRPr="00A90F9A">
        <w:rPr>
          <w:color w:val="auto"/>
        </w:rPr>
        <w:t xml:space="preserve">元/ </w:t>
      </w:r>
      <w:r w:rsidRPr="00A90F9A">
        <w:rPr>
          <w:rFonts w:hint="eastAsia"/>
          <w:color w:val="auto"/>
        </w:rPr>
        <w:t>天</w:t>
      </w:r>
      <w:r w:rsidRPr="00A90F9A">
        <w:rPr>
          <w:i/>
          <w:iCs/>
          <w:color w:val="auto"/>
        </w:rPr>
        <w:t>”</w:t>
      </w:r>
      <w:r w:rsidRPr="00A90F9A">
        <w:rPr>
          <w:color w:val="auto"/>
        </w:rPr>
        <w:t>计算。</w:t>
      </w:r>
    </w:p>
    <w:p w:rsidR="00F56E8C" w:rsidRPr="00A90F9A" w:rsidRDefault="007F3B75">
      <w:pPr>
        <w:pStyle w:val="Bodytext10"/>
        <w:numPr>
          <w:ilvl w:val="0"/>
          <w:numId w:val="76"/>
        </w:numPr>
        <w:tabs>
          <w:tab w:val="left" w:pos="922"/>
          <w:tab w:val="left" w:pos="6190"/>
        </w:tabs>
        <w:spacing w:after="160" w:line="359" w:lineRule="exact"/>
        <w:ind w:firstLine="440"/>
        <w:jc w:val="both"/>
        <w:rPr>
          <w:color w:val="auto"/>
        </w:rPr>
      </w:pPr>
      <w:bookmarkStart w:id="1984" w:name="bookmark1731"/>
      <w:bookmarkEnd w:id="1984"/>
      <w:r w:rsidRPr="00A90F9A">
        <w:rPr>
          <w:color w:val="auto"/>
        </w:rPr>
        <w:t>全部逾期完工违约金的总限额不超过合同总价的</w:t>
      </w:r>
      <w:r w:rsidRPr="00A90F9A">
        <w:rPr>
          <w:rFonts w:hint="eastAsia"/>
          <w:color w:val="auto"/>
          <w:u w:val="single"/>
          <w:lang w:val="en-US"/>
        </w:rPr>
        <w:t xml:space="preserve">3    </w:t>
      </w:r>
      <w:r w:rsidRPr="00A90F9A">
        <w:rPr>
          <w:color w:val="auto"/>
        </w:rPr>
        <w:t>%,发包人可从应向承包人支付的任何金额中扣除此项违约金或以其他方式收回此款，此违约金的支付并不能解除承包人应完成工程的责任或合同规定的其他责任。</w:t>
      </w:r>
    </w:p>
    <w:p w:rsidR="00F56E8C" w:rsidRPr="00A90F9A" w:rsidRDefault="007F3B75">
      <w:pPr>
        <w:pStyle w:val="Bodytext10"/>
        <w:spacing w:after="100" w:line="240" w:lineRule="auto"/>
        <w:ind w:firstLine="420"/>
        <w:jc w:val="both"/>
        <w:rPr>
          <w:b/>
          <w:color w:val="auto"/>
        </w:rPr>
      </w:pPr>
      <w:bookmarkStart w:id="1985" w:name="bookmark1734"/>
      <w:bookmarkStart w:id="1986" w:name="bookmark1733"/>
      <w:bookmarkStart w:id="1987" w:name="bookmark1732"/>
      <w:r w:rsidRPr="00A90F9A">
        <w:rPr>
          <w:b/>
          <w:color w:val="auto"/>
        </w:rPr>
        <w:t>11.6工期提前</w:t>
      </w:r>
      <w:bookmarkEnd w:id="1985"/>
      <w:bookmarkEnd w:id="1986"/>
      <w:bookmarkEnd w:id="1987"/>
    </w:p>
    <w:p w:rsidR="00F56E8C" w:rsidRPr="00A90F9A" w:rsidRDefault="007F3B75">
      <w:pPr>
        <w:pStyle w:val="Bodytext10"/>
        <w:tabs>
          <w:tab w:val="left" w:pos="8218"/>
        </w:tabs>
        <w:spacing w:line="360" w:lineRule="exact"/>
        <w:ind w:firstLine="420"/>
        <w:jc w:val="both"/>
        <w:rPr>
          <w:rFonts w:eastAsiaTheme="minorEastAsia"/>
          <w:color w:val="auto"/>
        </w:rPr>
      </w:pPr>
      <w:r w:rsidRPr="00A90F9A">
        <w:rPr>
          <w:color w:val="auto"/>
        </w:rPr>
        <w:t>工期提前的资金约定：</w:t>
      </w:r>
      <w:r w:rsidRPr="00A90F9A">
        <w:rPr>
          <w:rFonts w:hint="eastAsia"/>
          <w:color w:val="auto"/>
          <w:u w:val="single"/>
        </w:rPr>
        <w:t>在保证工程质量的前提下，发包人鼓励承包人提前完工，但本合同工程无提前工期奖金。</w:t>
      </w:r>
    </w:p>
    <w:p w:rsidR="00F56E8C" w:rsidRPr="00A90F9A" w:rsidRDefault="007F3B75">
      <w:pPr>
        <w:pStyle w:val="2"/>
        <w:rPr>
          <w:color w:val="auto"/>
        </w:rPr>
      </w:pPr>
      <w:bookmarkStart w:id="1988" w:name="bookmark1737"/>
      <w:bookmarkStart w:id="1989" w:name="bookmark1736"/>
      <w:bookmarkStart w:id="1990" w:name="_Toc6849"/>
      <w:bookmarkStart w:id="1991" w:name="_Toc23224"/>
      <w:bookmarkStart w:id="1992" w:name="bookmark1735"/>
      <w:bookmarkStart w:id="1993" w:name="_Toc51061894"/>
      <w:r w:rsidRPr="00A90F9A">
        <w:rPr>
          <w:color w:val="auto"/>
        </w:rPr>
        <w:t>12.</w:t>
      </w:r>
      <w:r w:rsidRPr="00A90F9A">
        <w:rPr>
          <w:color w:val="auto"/>
        </w:rPr>
        <w:t>暂停施工</w:t>
      </w:r>
      <w:bookmarkEnd w:id="1988"/>
      <w:bookmarkEnd w:id="1989"/>
      <w:bookmarkEnd w:id="1990"/>
      <w:bookmarkEnd w:id="1991"/>
      <w:bookmarkEnd w:id="1992"/>
      <w:bookmarkEnd w:id="1993"/>
    </w:p>
    <w:p w:rsidR="00F56E8C" w:rsidRPr="00A90F9A" w:rsidRDefault="007F3B75">
      <w:pPr>
        <w:pStyle w:val="Bodytext10"/>
        <w:tabs>
          <w:tab w:val="left" w:pos="8220"/>
        </w:tabs>
        <w:spacing w:line="413" w:lineRule="auto"/>
        <w:ind w:left="440" w:firstLine="0"/>
        <w:jc w:val="both"/>
        <w:rPr>
          <w:b/>
          <w:color w:val="auto"/>
        </w:rPr>
      </w:pPr>
      <w:bookmarkStart w:id="1994" w:name="bookmark1738"/>
      <w:bookmarkStart w:id="1995" w:name="bookmark1739"/>
      <w:bookmarkStart w:id="1996" w:name="bookmark1740"/>
      <w:r w:rsidRPr="00A90F9A">
        <w:rPr>
          <w:b/>
          <w:color w:val="auto"/>
        </w:rPr>
        <w:t>12.1承包人暂停施工的责任</w:t>
      </w:r>
      <w:bookmarkEnd w:id="1994"/>
      <w:bookmarkEnd w:id="1995"/>
      <w:bookmarkEnd w:id="1996"/>
    </w:p>
    <w:p w:rsidR="00F56E8C" w:rsidRPr="00A90F9A" w:rsidRDefault="007F3B75">
      <w:pPr>
        <w:pStyle w:val="Bodytext10"/>
        <w:tabs>
          <w:tab w:val="left" w:pos="8220"/>
        </w:tabs>
        <w:spacing w:line="413" w:lineRule="auto"/>
        <w:ind w:left="440" w:firstLine="0"/>
        <w:jc w:val="both"/>
        <w:rPr>
          <w:rFonts w:ascii="Times New Roman" w:eastAsiaTheme="minorEastAsia" w:hAnsi="Times New Roman" w:cs="Times New Roman"/>
          <w:color w:val="auto"/>
          <w:lang w:val="en-US" w:bidi="en-US"/>
        </w:rPr>
      </w:pPr>
      <w:bookmarkStart w:id="1997" w:name="bookmark1741"/>
      <w:bookmarkEnd w:id="1997"/>
      <w:r w:rsidRPr="00A90F9A">
        <w:rPr>
          <w:color w:val="auto"/>
        </w:rPr>
        <w:t>包人承担暂停施工责任的其它情形：</w:t>
      </w:r>
      <w:r w:rsidRPr="00A90F9A">
        <w:rPr>
          <w:rFonts w:hint="eastAsia"/>
          <w:color w:val="auto"/>
          <w:u w:val="single"/>
        </w:rPr>
        <w:t>属于下列任何一种情况引起的暂停施工，承包人不能提出增加费用和延长工期的要求</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8220"/>
        </w:tabs>
        <w:spacing w:line="413" w:lineRule="auto"/>
        <w:ind w:left="440" w:firstLine="0"/>
        <w:jc w:val="both"/>
        <w:rPr>
          <w:color w:val="auto"/>
          <w:u w:val="single"/>
        </w:rPr>
      </w:pPr>
      <w:r w:rsidRPr="00A90F9A">
        <w:rPr>
          <w:rFonts w:hint="eastAsia"/>
          <w:color w:val="auto"/>
          <w:u w:val="single"/>
        </w:rPr>
        <w:t>① 合同中另有规定的。</w:t>
      </w:r>
    </w:p>
    <w:p w:rsidR="00F56E8C" w:rsidRPr="00A90F9A" w:rsidRDefault="007F3B75">
      <w:pPr>
        <w:pStyle w:val="Bodytext10"/>
        <w:tabs>
          <w:tab w:val="left" w:pos="8220"/>
        </w:tabs>
        <w:spacing w:line="413" w:lineRule="auto"/>
        <w:ind w:left="440" w:firstLine="0"/>
        <w:jc w:val="both"/>
        <w:rPr>
          <w:color w:val="auto"/>
          <w:u w:val="single"/>
        </w:rPr>
      </w:pPr>
      <w:r w:rsidRPr="00A90F9A">
        <w:rPr>
          <w:rFonts w:hint="eastAsia"/>
          <w:color w:val="auto"/>
          <w:u w:val="single"/>
        </w:rPr>
        <w:t>② 由于承包人违约引起的暂停施工。</w:t>
      </w:r>
    </w:p>
    <w:p w:rsidR="00F56E8C" w:rsidRPr="00A90F9A" w:rsidRDefault="007F3B75">
      <w:pPr>
        <w:pStyle w:val="Bodytext10"/>
        <w:tabs>
          <w:tab w:val="left" w:pos="8220"/>
        </w:tabs>
        <w:spacing w:line="413" w:lineRule="auto"/>
        <w:ind w:left="440" w:firstLine="0"/>
        <w:jc w:val="both"/>
        <w:rPr>
          <w:color w:val="auto"/>
          <w:u w:val="single"/>
        </w:rPr>
      </w:pPr>
      <w:r w:rsidRPr="00A90F9A">
        <w:rPr>
          <w:rFonts w:hint="eastAsia"/>
          <w:color w:val="auto"/>
          <w:u w:val="single"/>
        </w:rPr>
        <w:t>③ 由于现场非异常恶劣气候条件引起的正常停工。</w:t>
      </w:r>
    </w:p>
    <w:p w:rsidR="00F56E8C" w:rsidRPr="00A90F9A" w:rsidRDefault="007F3B75">
      <w:pPr>
        <w:pStyle w:val="Bodytext10"/>
        <w:tabs>
          <w:tab w:val="left" w:pos="8220"/>
        </w:tabs>
        <w:spacing w:line="413" w:lineRule="auto"/>
        <w:ind w:left="440" w:firstLine="0"/>
        <w:jc w:val="both"/>
        <w:rPr>
          <w:color w:val="auto"/>
          <w:u w:val="single"/>
        </w:rPr>
      </w:pPr>
      <w:r w:rsidRPr="00A90F9A">
        <w:rPr>
          <w:rFonts w:hint="eastAsia"/>
          <w:color w:val="auto"/>
          <w:u w:val="single"/>
        </w:rPr>
        <w:t>④ 由于承包人为工程的合理施工和保证安全所必须的暂停施工。</w:t>
      </w:r>
    </w:p>
    <w:p w:rsidR="00F56E8C" w:rsidRPr="00A90F9A" w:rsidRDefault="007F3B75">
      <w:pPr>
        <w:pStyle w:val="Bodytext10"/>
        <w:tabs>
          <w:tab w:val="left" w:pos="8220"/>
        </w:tabs>
        <w:spacing w:line="413" w:lineRule="auto"/>
        <w:ind w:left="440" w:firstLine="0"/>
        <w:jc w:val="both"/>
        <w:rPr>
          <w:color w:val="auto"/>
          <w:u w:val="single"/>
        </w:rPr>
      </w:pPr>
      <w:r w:rsidRPr="00A90F9A">
        <w:rPr>
          <w:rFonts w:hint="eastAsia"/>
          <w:color w:val="auto"/>
          <w:u w:val="single"/>
        </w:rPr>
        <w:t>⑤ 未得到监理人许可的承包人擅自停工。</w:t>
      </w:r>
    </w:p>
    <w:p w:rsidR="00F56E8C" w:rsidRPr="00A90F9A" w:rsidRDefault="007F3B75">
      <w:pPr>
        <w:pStyle w:val="Bodytext10"/>
        <w:tabs>
          <w:tab w:val="left" w:pos="8220"/>
        </w:tabs>
        <w:spacing w:line="413" w:lineRule="auto"/>
        <w:ind w:left="440" w:firstLine="0"/>
        <w:jc w:val="both"/>
        <w:rPr>
          <w:color w:val="auto"/>
          <w:u w:val="single"/>
        </w:rPr>
      </w:pPr>
      <w:r w:rsidRPr="00A90F9A">
        <w:rPr>
          <w:rFonts w:hint="eastAsia"/>
          <w:color w:val="auto"/>
          <w:u w:val="single"/>
        </w:rPr>
        <w:t>⑥ 其它由于承包人原因引起的暂停施工。</w:t>
      </w:r>
    </w:p>
    <w:p w:rsidR="00F56E8C" w:rsidRPr="00A90F9A" w:rsidRDefault="007F3B75">
      <w:pPr>
        <w:pStyle w:val="Bodytext10"/>
        <w:tabs>
          <w:tab w:val="left" w:pos="8220"/>
        </w:tabs>
        <w:spacing w:line="413" w:lineRule="auto"/>
        <w:ind w:left="440" w:firstLine="0"/>
        <w:jc w:val="both"/>
        <w:rPr>
          <w:color w:val="auto"/>
          <w:sz w:val="24"/>
          <w:szCs w:val="24"/>
        </w:rPr>
      </w:pPr>
      <w:r w:rsidRPr="00A90F9A">
        <w:rPr>
          <w:b/>
          <w:color w:val="auto"/>
        </w:rPr>
        <w:t>12.2发包人暂停施工的责任</w:t>
      </w:r>
    </w:p>
    <w:p w:rsidR="00F56E8C" w:rsidRPr="00A90F9A" w:rsidRDefault="007F3B75">
      <w:pPr>
        <w:pStyle w:val="Bodytext10"/>
        <w:numPr>
          <w:ilvl w:val="0"/>
          <w:numId w:val="76"/>
        </w:numPr>
        <w:tabs>
          <w:tab w:val="left" w:pos="923"/>
          <w:tab w:val="left" w:pos="8218"/>
        </w:tabs>
        <w:spacing w:after="140" w:line="434" w:lineRule="auto"/>
        <w:ind w:firstLine="440"/>
        <w:jc w:val="both"/>
        <w:rPr>
          <w:color w:val="auto"/>
        </w:rPr>
      </w:pPr>
      <w:bookmarkStart w:id="1998" w:name="bookmark1742"/>
      <w:bookmarkEnd w:id="1998"/>
      <w:r w:rsidRPr="00A90F9A">
        <w:rPr>
          <w:color w:val="auto"/>
        </w:rPr>
        <w:t>发包人承担暂停施工责任的其它情形：</w:t>
      </w:r>
      <w:r w:rsidRPr="00A90F9A">
        <w:rPr>
          <w:rFonts w:hint="eastAsia"/>
          <w:color w:val="auto"/>
          <w:u w:val="single"/>
        </w:rPr>
        <w:t>发包人可以根据资金到位情况暂停部分项目的施工，发包人只延长因该部分暂停施工增加的工期，但不增加投资</w:t>
      </w:r>
      <w:r w:rsidRPr="00A90F9A">
        <w:rPr>
          <w:rFonts w:ascii="Times New Roman" w:eastAsiaTheme="minorEastAsia" w:hAnsi="Times New Roman" w:cs="Times New Roman" w:hint="eastAsia"/>
          <w:color w:val="auto"/>
          <w:lang w:val="en-US" w:bidi="en-US"/>
        </w:rPr>
        <w:t>。</w:t>
      </w:r>
    </w:p>
    <w:p w:rsidR="00F56E8C" w:rsidRPr="00A90F9A" w:rsidRDefault="007F3B75">
      <w:pPr>
        <w:pStyle w:val="2"/>
        <w:rPr>
          <w:color w:val="auto"/>
        </w:rPr>
      </w:pPr>
      <w:bookmarkStart w:id="1999" w:name="_Toc4631"/>
      <w:bookmarkStart w:id="2000" w:name="bookmark1743"/>
      <w:bookmarkStart w:id="2001" w:name="bookmark1744"/>
      <w:bookmarkStart w:id="2002" w:name="_Toc26672"/>
      <w:bookmarkStart w:id="2003" w:name="bookmark1745"/>
      <w:bookmarkStart w:id="2004" w:name="_Toc51061895"/>
      <w:r w:rsidRPr="00A90F9A">
        <w:rPr>
          <w:color w:val="auto"/>
        </w:rPr>
        <w:t>13.</w:t>
      </w:r>
      <w:r w:rsidRPr="00A90F9A">
        <w:rPr>
          <w:color w:val="auto"/>
        </w:rPr>
        <w:t>工程质量</w:t>
      </w:r>
      <w:bookmarkEnd w:id="1999"/>
      <w:bookmarkEnd w:id="2000"/>
      <w:bookmarkEnd w:id="2001"/>
      <w:bookmarkEnd w:id="2002"/>
      <w:bookmarkEnd w:id="2003"/>
      <w:bookmarkEnd w:id="2004"/>
    </w:p>
    <w:p w:rsidR="00F56E8C" w:rsidRPr="00A90F9A" w:rsidRDefault="007F3B75">
      <w:pPr>
        <w:pStyle w:val="Bodytext10"/>
        <w:tabs>
          <w:tab w:val="left" w:pos="8220"/>
        </w:tabs>
        <w:spacing w:line="413" w:lineRule="auto"/>
        <w:ind w:left="440" w:firstLine="0"/>
        <w:jc w:val="both"/>
        <w:rPr>
          <w:b/>
          <w:color w:val="auto"/>
        </w:rPr>
      </w:pPr>
      <w:bookmarkStart w:id="2005" w:name="bookmark1746"/>
      <w:bookmarkStart w:id="2006" w:name="bookmark1748"/>
      <w:bookmarkStart w:id="2007" w:name="bookmark1747"/>
      <w:r w:rsidRPr="00A90F9A">
        <w:rPr>
          <w:b/>
          <w:color w:val="auto"/>
        </w:rPr>
        <w:t>13.7质量评定</w:t>
      </w:r>
      <w:bookmarkEnd w:id="2005"/>
      <w:bookmarkEnd w:id="2006"/>
      <w:bookmarkEnd w:id="2007"/>
    </w:p>
    <w:p w:rsidR="00F56E8C" w:rsidRPr="00A90F9A" w:rsidRDefault="007F3B75">
      <w:pPr>
        <w:pStyle w:val="Bodytext10"/>
        <w:tabs>
          <w:tab w:val="left" w:pos="8228"/>
        </w:tabs>
        <w:spacing w:line="372" w:lineRule="exact"/>
        <w:ind w:firstLine="440"/>
        <w:jc w:val="both"/>
        <w:rPr>
          <w:rFonts w:eastAsiaTheme="minorEastAsia"/>
          <w:color w:val="auto"/>
        </w:rPr>
      </w:pPr>
      <w:r w:rsidRPr="00A90F9A">
        <w:rPr>
          <w:rFonts w:ascii="Times New Roman" w:eastAsia="Times New Roman" w:hAnsi="Times New Roman" w:cs="Times New Roman"/>
          <w:color w:val="auto"/>
          <w:lang w:val="en-US" w:bidi="en-US"/>
        </w:rPr>
        <w:t>13.7.4</w:t>
      </w:r>
      <w:r w:rsidRPr="00A90F9A">
        <w:rPr>
          <w:color w:val="auto"/>
        </w:rPr>
        <w:t xml:space="preserve">重要隐蔽单元工程和关键部位单元工程质量评定的约定： </w:t>
      </w:r>
      <w:r w:rsidRPr="00A90F9A">
        <w:rPr>
          <w:rFonts w:hint="eastAsia"/>
          <w:color w:val="auto"/>
          <w:u w:val="single"/>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3751"/>
          <w:tab w:val="left" w:pos="4834"/>
          <w:tab w:val="left" w:pos="8225"/>
        </w:tabs>
        <w:spacing w:after="240" w:line="372" w:lineRule="exact"/>
        <w:ind w:firstLine="440"/>
        <w:jc w:val="both"/>
        <w:rPr>
          <w:rFonts w:eastAsiaTheme="minorEastAsia"/>
          <w:color w:val="auto"/>
        </w:rPr>
      </w:pPr>
      <w:r w:rsidRPr="00A90F9A">
        <w:rPr>
          <w:rFonts w:ascii="Times New Roman" w:eastAsia="Times New Roman" w:hAnsi="Times New Roman" w:cs="Times New Roman"/>
          <w:color w:val="auto"/>
          <w:lang w:val="en-US" w:bidi="en-US"/>
        </w:rPr>
        <w:t xml:space="preserve">13.7.7 </w:t>
      </w:r>
      <w:r w:rsidRPr="00A90F9A">
        <w:rPr>
          <w:color w:val="auto"/>
        </w:rPr>
        <w:t>工程合格标准为：</w:t>
      </w:r>
      <w:r w:rsidRPr="00A90F9A">
        <w:rPr>
          <w:rFonts w:ascii="Times New Roman" w:eastAsiaTheme="minorEastAsia" w:hAnsi="Times New Roman" w:cs="Times New Roman" w:hint="eastAsia"/>
          <w:color w:val="auto"/>
          <w:u w:val="single"/>
          <w:lang w:val="en-US" w:bidi="en-US"/>
        </w:rPr>
        <w:t>按《水利水电工程施工质量评定规程》进行质量检验评定，施工质量达到合格等级</w:t>
      </w:r>
      <w:r w:rsidRPr="00A90F9A">
        <w:rPr>
          <w:rFonts w:hint="eastAsia"/>
          <w:color w:val="auto"/>
        </w:rPr>
        <w:t>；</w:t>
      </w:r>
      <w:r w:rsidRPr="00A90F9A">
        <w:rPr>
          <w:color w:val="auto"/>
        </w:rPr>
        <w:t>优良标准为：</w:t>
      </w:r>
      <w:r w:rsidRPr="00A90F9A">
        <w:rPr>
          <w:rFonts w:ascii="Times New Roman" w:eastAsiaTheme="minorEastAsia" w:hAnsi="Times New Roman" w:cs="Times New Roman" w:hint="eastAsia"/>
          <w:color w:val="auto"/>
          <w:u w:val="single"/>
          <w:lang w:val="en-US" w:bidi="en-US"/>
        </w:rPr>
        <w:t>按《水利水电工程施工质量评定规程》进行质量检验评定，施工质量达到优良等级</w:t>
      </w:r>
      <w:r w:rsidRPr="00A90F9A">
        <w:rPr>
          <w:rFonts w:ascii="Times New Roman" w:eastAsiaTheme="minorEastAsia" w:hAnsi="Times New Roman" w:cs="Times New Roman" w:hint="eastAsia"/>
          <w:color w:val="auto"/>
          <w:lang w:val="en-US" w:bidi="en-US"/>
        </w:rPr>
        <w:t>。</w:t>
      </w:r>
      <w:r w:rsidRPr="00A90F9A">
        <w:rPr>
          <w:color w:val="auto"/>
        </w:rPr>
        <w:t>达到优良的奖金为：</w:t>
      </w:r>
      <w:r w:rsidRPr="00A90F9A">
        <w:rPr>
          <w:rFonts w:ascii="Times New Roman" w:eastAsiaTheme="minorEastAsia" w:hAnsi="Times New Roman" w:cs="Times New Roman" w:hint="eastAsia"/>
          <w:color w:val="auto"/>
          <w:u w:val="single"/>
          <w:lang w:val="en-US" w:bidi="en-US"/>
        </w:rPr>
        <w:t>无</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8220"/>
        </w:tabs>
        <w:spacing w:line="413" w:lineRule="auto"/>
        <w:ind w:left="440" w:firstLine="0"/>
        <w:jc w:val="both"/>
        <w:rPr>
          <w:b/>
          <w:color w:val="auto"/>
        </w:rPr>
      </w:pPr>
      <w:bookmarkStart w:id="2008" w:name="bookmark1749"/>
      <w:bookmarkStart w:id="2009" w:name="bookmark1751"/>
      <w:bookmarkStart w:id="2010" w:name="bookmark1750"/>
      <w:r w:rsidRPr="00A90F9A">
        <w:rPr>
          <w:b/>
          <w:color w:val="auto"/>
        </w:rPr>
        <w:lastRenderedPageBreak/>
        <w:t>13.8质量事故处理</w:t>
      </w:r>
      <w:bookmarkEnd w:id="2008"/>
      <w:bookmarkEnd w:id="2009"/>
      <w:bookmarkEnd w:id="2010"/>
    </w:p>
    <w:p w:rsidR="00F56E8C" w:rsidRPr="00A90F9A" w:rsidRDefault="007F3B75">
      <w:pPr>
        <w:pStyle w:val="Bodytext10"/>
        <w:tabs>
          <w:tab w:val="left" w:pos="4814"/>
        </w:tabs>
        <w:spacing w:after="180" w:line="365" w:lineRule="exact"/>
        <w:ind w:firstLine="440"/>
        <w:jc w:val="both"/>
        <w:rPr>
          <w:color w:val="auto"/>
        </w:rPr>
      </w:pPr>
      <w:r w:rsidRPr="00A90F9A">
        <w:rPr>
          <w:rFonts w:ascii="Times New Roman" w:eastAsia="Times New Roman" w:hAnsi="Times New Roman" w:cs="Times New Roman"/>
          <w:color w:val="auto"/>
          <w:lang w:val="en-US" w:bidi="en-US"/>
        </w:rPr>
        <w:t>13.8.4</w:t>
      </w:r>
      <w:r w:rsidRPr="00A90F9A">
        <w:rPr>
          <w:color w:val="auto"/>
        </w:rPr>
        <w:t>工程竣工验收时，</w:t>
      </w:r>
      <w:r w:rsidRPr="00A90F9A">
        <w:rPr>
          <w:rFonts w:ascii="Times New Roman" w:eastAsiaTheme="minorEastAsia" w:hAnsi="Times New Roman" w:cs="Times New Roman" w:hint="eastAsia"/>
          <w:color w:val="auto"/>
          <w:u w:val="single"/>
          <w:lang w:val="en-US" w:bidi="en-US"/>
        </w:rPr>
        <w:t>承包人及监理人分别</w:t>
      </w:r>
      <w:r w:rsidRPr="00A90F9A">
        <w:rPr>
          <w:color w:val="auto"/>
        </w:rPr>
        <w:t>向竣工验收委员会汇报并提交历次质量缺陷处理的备案资料。</w:t>
      </w:r>
    </w:p>
    <w:p w:rsidR="00F56E8C" w:rsidRPr="00A90F9A" w:rsidRDefault="007F3B75">
      <w:pPr>
        <w:pStyle w:val="2"/>
        <w:rPr>
          <w:color w:val="auto"/>
        </w:rPr>
      </w:pPr>
      <w:bookmarkStart w:id="2011" w:name="bookmark1753"/>
      <w:bookmarkStart w:id="2012" w:name="_Toc6407"/>
      <w:bookmarkStart w:id="2013" w:name="_Toc20650"/>
      <w:bookmarkStart w:id="2014" w:name="bookmark1752"/>
      <w:bookmarkStart w:id="2015" w:name="bookmark1754"/>
      <w:bookmarkStart w:id="2016" w:name="_Toc51061896"/>
      <w:r w:rsidRPr="00A90F9A">
        <w:rPr>
          <w:color w:val="auto"/>
        </w:rPr>
        <w:t>14 .</w:t>
      </w:r>
      <w:r w:rsidRPr="00A90F9A">
        <w:rPr>
          <w:color w:val="auto"/>
        </w:rPr>
        <w:t>试验和检验</w:t>
      </w:r>
      <w:bookmarkEnd w:id="2011"/>
      <w:bookmarkEnd w:id="2012"/>
      <w:bookmarkEnd w:id="2013"/>
      <w:bookmarkEnd w:id="2014"/>
      <w:bookmarkEnd w:id="2015"/>
      <w:bookmarkEnd w:id="2016"/>
    </w:p>
    <w:p w:rsidR="00F56E8C" w:rsidRPr="00A90F9A" w:rsidRDefault="007F3B75">
      <w:pPr>
        <w:pStyle w:val="Bodytext10"/>
        <w:tabs>
          <w:tab w:val="left" w:pos="8220"/>
        </w:tabs>
        <w:spacing w:line="413" w:lineRule="auto"/>
        <w:ind w:left="440" w:firstLine="0"/>
        <w:jc w:val="both"/>
        <w:rPr>
          <w:b/>
          <w:color w:val="auto"/>
        </w:rPr>
      </w:pPr>
      <w:bookmarkStart w:id="2017" w:name="bookmark1757"/>
      <w:bookmarkStart w:id="2018" w:name="bookmark1756"/>
      <w:bookmarkStart w:id="2019" w:name="bookmark1755"/>
      <w:r w:rsidRPr="00A90F9A">
        <w:rPr>
          <w:b/>
          <w:color w:val="auto"/>
        </w:rPr>
        <w:t>14.1材料、工程设备和工程的试验和检验</w:t>
      </w:r>
      <w:bookmarkEnd w:id="2017"/>
      <w:bookmarkEnd w:id="2018"/>
      <w:bookmarkEnd w:id="2019"/>
    </w:p>
    <w:p w:rsidR="00F56E8C" w:rsidRPr="00A90F9A" w:rsidRDefault="007F3B75">
      <w:pPr>
        <w:pStyle w:val="Bodytext10"/>
        <w:tabs>
          <w:tab w:val="left" w:pos="2071"/>
        </w:tabs>
        <w:spacing w:line="372" w:lineRule="exact"/>
        <w:ind w:firstLine="440"/>
        <w:jc w:val="both"/>
        <w:rPr>
          <w:rFonts w:eastAsiaTheme="minorEastAsia"/>
          <w:color w:val="auto"/>
        </w:rPr>
      </w:pPr>
      <w:r w:rsidRPr="00A90F9A">
        <w:rPr>
          <w:rFonts w:ascii="Times New Roman" w:eastAsia="Times New Roman" w:hAnsi="Times New Roman" w:cs="Times New Roman"/>
          <w:color w:val="auto"/>
          <w:lang w:val="en-US" w:bidi="en-US"/>
        </w:rPr>
        <w:t>14.1.5</w:t>
      </w:r>
      <w:r w:rsidRPr="00A90F9A">
        <w:rPr>
          <w:color w:val="auto"/>
        </w:rPr>
        <w:t>水工金属结构、启闭机及机电产品进场后的交货检查和验收中，承包人负责</w:t>
      </w:r>
      <w:r w:rsidRPr="00A90F9A">
        <w:rPr>
          <w:rFonts w:ascii="Times New Roman" w:eastAsiaTheme="minorEastAsia" w:hAnsi="Times New Roman" w:cs="Times New Roman" w:hint="eastAsia"/>
          <w:color w:val="auto"/>
          <w:u w:val="single"/>
          <w:lang w:val="en-US" w:bidi="en-US"/>
        </w:rPr>
        <w:t>全部工作，并保证质量和进度</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7525"/>
        </w:tabs>
        <w:spacing w:after="180" w:line="364" w:lineRule="exact"/>
        <w:ind w:firstLine="440"/>
        <w:jc w:val="both"/>
        <w:rPr>
          <w:rFonts w:eastAsiaTheme="minorEastAsia"/>
          <w:color w:val="auto"/>
        </w:rPr>
      </w:pPr>
      <w:r w:rsidRPr="00A90F9A">
        <w:rPr>
          <w:rFonts w:ascii="Times New Roman" w:eastAsia="Times New Roman" w:hAnsi="Times New Roman" w:cs="Times New Roman"/>
          <w:color w:val="auto"/>
          <w:lang w:val="en-US" w:bidi="en-US"/>
        </w:rPr>
        <w:t>14.1.6</w:t>
      </w:r>
      <w:r w:rsidRPr="00A90F9A">
        <w:rPr>
          <w:color w:val="auto"/>
        </w:rPr>
        <w:t>本工程实行见证取样的试块、试件及有关材料：</w:t>
      </w:r>
      <w:r w:rsidRPr="00A90F9A">
        <w:rPr>
          <w:rFonts w:ascii="Times New Roman" w:eastAsiaTheme="minorEastAsia" w:hAnsi="Times New Roman" w:cs="Times New Roman" w:hint="eastAsia"/>
          <w:color w:val="auto"/>
          <w:u w:val="single"/>
          <w:lang w:val="en-US" w:bidi="en-US"/>
        </w:rPr>
        <w:t>土料压实、砼试件、砂浆试件、水泥、砂、碎石</w:t>
      </w:r>
      <w:r w:rsidRPr="00A90F9A">
        <w:rPr>
          <w:rFonts w:ascii="Times New Roman" w:eastAsiaTheme="minorEastAsia" w:hAnsi="Times New Roman" w:cs="Times New Roman" w:hint="eastAsia"/>
          <w:color w:val="auto"/>
          <w:lang w:val="en-US" w:bidi="en-US"/>
        </w:rPr>
        <w:t>。</w:t>
      </w:r>
    </w:p>
    <w:p w:rsidR="00F56E8C" w:rsidRPr="00A90F9A" w:rsidRDefault="007F3B75">
      <w:pPr>
        <w:pStyle w:val="2"/>
        <w:rPr>
          <w:color w:val="auto"/>
        </w:rPr>
      </w:pPr>
      <w:bookmarkStart w:id="2020" w:name="bookmark1760"/>
      <w:bookmarkStart w:id="2021" w:name="_Toc217"/>
      <w:bookmarkStart w:id="2022" w:name="_Toc2879"/>
      <w:bookmarkStart w:id="2023" w:name="_Toc51061897"/>
      <w:bookmarkStart w:id="2024" w:name="bookmark1759"/>
      <w:bookmarkStart w:id="2025" w:name="bookmark1758"/>
      <w:r w:rsidRPr="00A90F9A">
        <w:rPr>
          <w:color w:val="auto"/>
        </w:rPr>
        <w:t>15.</w:t>
      </w:r>
      <w:r w:rsidRPr="00A90F9A">
        <w:rPr>
          <w:color w:val="auto"/>
        </w:rPr>
        <w:t>变更</w:t>
      </w:r>
      <w:bookmarkEnd w:id="2020"/>
      <w:bookmarkEnd w:id="2021"/>
      <w:bookmarkEnd w:id="2022"/>
      <w:bookmarkEnd w:id="2023"/>
    </w:p>
    <w:p w:rsidR="00F56E8C" w:rsidRPr="00A90F9A" w:rsidRDefault="007F3B75">
      <w:pPr>
        <w:pStyle w:val="Bodytext10"/>
        <w:tabs>
          <w:tab w:val="left" w:pos="8220"/>
        </w:tabs>
        <w:spacing w:line="413" w:lineRule="auto"/>
        <w:ind w:left="440" w:firstLine="0"/>
        <w:jc w:val="both"/>
        <w:rPr>
          <w:b/>
          <w:color w:val="auto"/>
        </w:rPr>
      </w:pPr>
      <w:bookmarkStart w:id="2026" w:name="bookmark1761"/>
      <w:r w:rsidRPr="00A90F9A">
        <w:rPr>
          <w:b/>
          <w:color w:val="auto"/>
        </w:rPr>
        <w:t>15.1变更的范围和内容</w:t>
      </w:r>
      <w:bookmarkEnd w:id="2024"/>
      <w:bookmarkEnd w:id="2025"/>
      <w:bookmarkEnd w:id="2026"/>
    </w:p>
    <w:p w:rsidR="00F56E8C" w:rsidRPr="00A90F9A" w:rsidRDefault="007F3B75">
      <w:pPr>
        <w:pStyle w:val="Bodytext10"/>
        <w:tabs>
          <w:tab w:val="left" w:pos="2244"/>
          <w:tab w:val="left" w:pos="5791"/>
          <w:tab w:val="left" w:pos="7224"/>
        </w:tabs>
        <w:spacing w:line="362" w:lineRule="exact"/>
        <w:jc w:val="both"/>
        <w:rPr>
          <w:rFonts w:eastAsiaTheme="minorEastAsia"/>
          <w:color w:val="auto"/>
        </w:rPr>
      </w:pPr>
      <w:bookmarkStart w:id="2027" w:name="bookmark1762"/>
      <w:bookmarkEnd w:id="2027"/>
      <w:r w:rsidRPr="00A90F9A">
        <w:rPr>
          <w:rFonts w:hint="eastAsia"/>
          <w:color w:val="auto"/>
        </w:rPr>
        <w:t>（6）</w:t>
      </w:r>
      <w:r w:rsidRPr="00A90F9A">
        <w:rPr>
          <w:color w:val="auto"/>
        </w:rPr>
        <w:t>增加或减少合同中关键项目的工程量超过其项目工程总量的</w:t>
      </w:r>
      <w:r w:rsidRPr="00A90F9A">
        <w:rPr>
          <w:rFonts w:hint="eastAsia"/>
          <w:color w:val="auto"/>
          <w:u w:val="single"/>
        </w:rPr>
        <w:t>15</w:t>
      </w:r>
      <w:r w:rsidRPr="00A90F9A">
        <w:rPr>
          <w:color w:val="auto"/>
        </w:rPr>
        <w:t>%,关键项目：</w:t>
      </w:r>
      <w:r w:rsidRPr="00A90F9A">
        <w:rPr>
          <w:rFonts w:ascii="Times New Roman" w:eastAsiaTheme="minorEastAsia" w:hAnsi="Times New Roman" w:cs="Times New Roman" w:hint="eastAsia"/>
          <w:color w:val="auto"/>
          <w:u w:val="single"/>
          <w:lang w:val="en-US" w:bidi="en-US"/>
        </w:rPr>
        <w:t>质量监督站核定的项目划分表确定关键项目</w:t>
      </w:r>
      <w:r w:rsidRPr="00A90F9A">
        <w:rPr>
          <w:color w:val="auto"/>
        </w:rPr>
        <w:t>,单价调整方式：</w:t>
      </w:r>
      <w:r w:rsidRPr="00A90F9A">
        <w:rPr>
          <w:rFonts w:ascii="Times New Roman" w:eastAsiaTheme="minorEastAsia" w:hAnsi="Times New Roman" w:cs="Times New Roman" w:hint="eastAsia"/>
          <w:color w:val="auto"/>
          <w:u w:val="single"/>
          <w:lang w:val="en-US" w:bidi="en-US"/>
        </w:rPr>
        <w:t>按承包人投标预算单价执行。无项目单价的按发包方与承包方确认的补充单价确定。在工程施工期间，因市场物价波动及政策变化而进行调整材料价格，超出招标预算中该材料的预算价格的，按本合同专用条款第</w:t>
      </w:r>
      <w:r w:rsidRPr="00A90F9A">
        <w:rPr>
          <w:rFonts w:ascii="Times New Roman" w:eastAsiaTheme="minorEastAsia" w:hAnsi="Times New Roman" w:cs="Times New Roman" w:hint="eastAsia"/>
          <w:color w:val="auto"/>
          <w:u w:val="single"/>
          <w:lang w:val="en-US" w:bidi="en-US"/>
        </w:rPr>
        <w:t>16</w:t>
      </w:r>
      <w:r w:rsidRPr="00A90F9A">
        <w:rPr>
          <w:rFonts w:ascii="Times New Roman" w:eastAsiaTheme="minorEastAsia" w:hAnsi="Times New Roman" w:cs="Times New Roman" w:hint="eastAsia"/>
          <w:color w:val="auto"/>
          <w:u w:val="single"/>
          <w:lang w:val="en-US" w:bidi="en-US"/>
        </w:rPr>
        <w:t>款执行。</w:t>
      </w:r>
    </w:p>
    <w:p w:rsidR="00F56E8C" w:rsidRPr="00A90F9A" w:rsidRDefault="007F3B75">
      <w:pPr>
        <w:pStyle w:val="Bodytext10"/>
        <w:tabs>
          <w:tab w:val="left" w:pos="8220"/>
        </w:tabs>
        <w:spacing w:line="413" w:lineRule="auto"/>
        <w:ind w:left="440" w:firstLine="0"/>
        <w:jc w:val="both"/>
        <w:rPr>
          <w:b/>
          <w:color w:val="auto"/>
        </w:rPr>
      </w:pPr>
      <w:bookmarkStart w:id="2028" w:name="bookmark1765"/>
      <w:bookmarkStart w:id="2029" w:name="bookmark1764"/>
      <w:bookmarkStart w:id="2030" w:name="bookmark1763"/>
      <w:r w:rsidRPr="00A90F9A">
        <w:rPr>
          <w:b/>
          <w:color w:val="auto"/>
        </w:rPr>
        <w:t>15.4变更的估价原则</w:t>
      </w:r>
      <w:bookmarkEnd w:id="2028"/>
      <w:bookmarkEnd w:id="2029"/>
      <w:bookmarkEnd w:id="2030"/>
    </w:p>
    <w:p w:rsidR="00F56E8C" w:rsidRPr="00A90F9A" w:rsidRDefault="007F3B75">
      <w:pPr>
        <w:pStyle w:val="Bodytext10"/>
        <w:spacing w:line="356" w:lineRule="exact"/>
        <w:ind w:firstLine="440"/>
        <w:jc w:val="both"/>
        <w:rPr>
          <w:color w:val="auto"/>
        </w:rPr>
      </w:pPr>
      <w:r w:rsidRPr="00A90F9A">
        <w:rPr>
          <w:rFonts w:ascii="Times New Roman" w:eastAsia="Times New Roman" w:hAnsi="Times New Roman" w:cs="Times New Roman"/>
          <w:color w:val="auto"/>
          <w:lang w:val="en-US" w:bidi="en-US"/>
        </w:rPr>
        <w:t>15.4.3</w:t>
      </w:r>
      <w:r w:rsidRPr="00A90F9A">
        <w:rPr>
          <w:color w:val="auto"/>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 承包人、监理人市场询价确定。②无定额可套的，由发包人、承包人、监理人市场询价确定。</w:t>
      </w:r>
    </w:p>
    <w:p w:rsidR="00F56E8C" w:rsidRPr="00A90F9A" w:rsidRDefault="007F3B75">
      <w:pPr>
        <w:pStyle w:val="Bodytext10"/>
        <w:tabs>
          <w:tab w:val="left" w:pos="8220"/>
        </w:tabs>
        <w:spacing w:line="413" w:lineRule="auto"/>
        <w:ind w:left="440" w:firstLine="0"/>
        <w:jc w:val="both"/>
        <w:rPr>
          <w:b/>
          <w:color w:val="auto"/>
        </w:rPr>
      </w:pPr>
      <w:bookmarkStart w:id="2031" w:name="bookmark1767"/>
      <w:bookmarkStart w:id="2032" w:name="bookmark1766"/>
      <w:bookmarkStart w:id="2033" w:name="bookmark1768"/>
      <w:r w:rsidRPr="00A90F9A">
        <w:rPr>
          <w:b/>
          <w:color w:val="auto"/>
        </w:rPr>
        <w:t>15.5承包人的合理化建议</w:t>
      </w:r>
      <w:bookmarkEnd w:id="2031"/>
      <w:bookmarkEnd w:id="2032"/>
      <w:bookmarkEnd w:id="2033"/>
    </w:p>
    <w:p w:rsidR="00F56E8C" w:rsidRPr="00A90F9A" w:rsidRDefault="007F3B75">
      <w:pPr>
        <w:pStyle w:val="Bodytext10"/>
        <w:tabs>
          <w:tab w:val="left" w:pos="841"/>
          <w:tab w:val="left" w:pos="6665"/>
        </w:tabs>
        <w:spacing w:after="180" w:line="364" w:lineRule="exact"/>
        <w:ind w:left="420" w:firstLine="0"/>
        <w:rPr>
          <w:color w:val="auto"/>
        </w:rPr>
      </w:pPr>
      <w:bookmarkStart w:id="2034" w:name="bookmark1769"/>
      <w:bookmarkEnd w:id="2034"/>
      <w:r w:rsidRPr="00A90F9A">
        <w:rPr>
          <w:rFonts w:ascii="Times New Roman" w:eastAsiaTheme="minorEastAsia" w:hAnsi="Times New Roman" w:cs="Times New Roman" w:hint="eastAsia"/>
          <w:color w:val="auto"/>
          <w:lang w:val="en-US" w:bidi="en-US"/>
        </w:rPr>
        <w:t>15.</w:t>
      </w:r>
      <w:r w:rsidRPr="00A90F9A">
        <w:rPr>
          <w:rFonts w:ascii="Times New Roman" w:eastAsia="Times New Roman" w:hAnsi="Times New Roman" w:cs="Times New Roman"/>
          <w:color w:val="auto"/>
          <w:lang w:val="en-US" w:bidi="en-US"/>
        </w:rPr>
        <w:t xml:space="preserve">5. </w:t>
      </w:r>
      <w:r w:rsidRPr="00A90F9A">
        <w:rPr>
          <w:rFonts w:ascii="Times New Roman" w:eastAsia="Times New Roman" w:hAnsi="Times New Roman" w:cs="Times New Roman"/>
          <w:color w:val="auto"/>
        </w:rPr>
        <w:t>2</w:t>
      </w:r>
      <w:r w:rsidRPr="00A90F9A">
        <w:rPr>
          <w:color w:val="auto"/>
        </w:rPr>
        <w:t>承包人实现合理化建议的奖励金额为：</w:t>
      </w:r>
      <w:r w:rsidRPr="00A90F9A">
        <w:rPr>
          <w:rFonts w:hint="eastAsia"/>
          <w:color w:val="auto"/>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2"/>
        <w:rPr>
          <w:color w:val="auto"/>
        </w:rPr>
      </w:pPr>
      <w:bookmarkStart w:id="2035" w:name="bookmark1771"/>
      <w:bookmarkStart w:id="2036" w:name="bookmark1770"/>
      <w:bookmarkStart w:id="2037" w:name="_Toc13554"/>
      <w:bookmarkStart w:id="2038" w:name="bookmark1772"/>
      <w:bookmarkStart w:id="2039" w:name="_Toc24486"/>
      <w:bookmarkStart w:id="2040" w:name="_Toc51061898"/>
      <w:r w:rsidRPr="00A90F9A">
        <w:rPr>
          <w:color w:val="auto"/>
        </w:rPr>
        <w:t>16 .</w:t>
      </w:r>
      <w:r w:rsidRPr="00A90F9A">
        <w:rPr>
          <w:color w:val="auto"/>
        </w:rPr>
        <w:t>价格调整</w:t>
      </w:r>
      <w:bookmarkEnd w:id="2035"/>
      <w:bookmarkEnd w:id="2036"/>
      <w:bookmarkEnd w:id="2037"/>
      <w:bookmarkEnd w:id="2038"/>
      <w:bookmarkEnd w:id="2039"/>
      <w:bookmarkEnd w:id="2040"/>
    </w:p>
    <w:p w:rsidR="00F56E8C" w:rsidRPr="00A90F9A" w:rsidRDefault="007F3B75">
      <w:pPr>
        <w:pStyle w:val="Bodytext10"/>
        <w:tabs>
          <w:tab w:val="left" w:pos="8220"/>
        </w:tabs>
        <w:spacing w:line="413" w:lineRule="auto"/>
        <w:ind w:left="440" w:firstLine="0"/>
        <w:jc w:val="both"/>
        <w:rPr>
          <w:b/>
          <w:color w:val="auto"/>
        </w:rPr>
      </w:pPr>
      <w:bookmarkStart w:id="2041" w:name="bookmark1773"/>
      <w:bookmarkStart w:id="2042" w:name="bookmark1775"/>
      <w:bookmarkStart w:id="2043" w:name="bookmark1774"/>
      <w:r w:rsidRPr="00A90F9A">
        <w:rPr>
          <w:b/>
          <w:color w:val="auto"/>
        </w:rPr>
        <w:t>16.1物价波动引起的价格调整</w:t>
      </w:r>
      <w:bookmarkEnd w:id="2041"/>
      <w:bookmarkEnd w:id="2042"/>
      <w:bookmarkEnd w:id="2043"/>
    </w:p>
    <w:p w:rsidR="00F56E8C" w:rsidRPr="00A90F9A" w:rsidRDefault="007F3B75">
      <w:pPr>
        <w:pStyle w:val="Bodytext10"/>
        <w:spacing w:line="364" w:lineRule="exact"/>
        <w:ind w:firstLine="420"/>
        <w:jc w:val="both"/>
        <w:rPr>
          <w:color w:val="auto"/>
        </w:rPr>
      </w:pPr>
      <w:r w:rsidRPr="00A90F9A">
        <w:rPr>
          <w:color w:val="auto"/>
        </w:rPr>
        <w:t>口本项目不因为物价波动原因引起合同价格变动而调整。</w:t>
      </w:r>
    </w:p>
    <w:p w:rsidR="00F56E8C" w:rsidRPr="00A90F9A" w:rsidRDefault="007F3B75">
      <w:pPr>
        <w:pStyle w:val="Bodytext10"/>
        <w:spacing w:line="364" w:lineRule="exact"/>
        <w:ind w:firstLine="420"/>
        <w:jc w:val="both"/>
        <w:rPr>
          <w:color w:val="auto"/>
        </w:rPr>
      </w:pPr>
      <w:r w:rsidRPr="00A90F9A">
        <w:rPr>
          <w:rFonts w:hint="eastAsia"/>
          <w:color w:val="auto"/>
          <w:sz w:val="21"/>
          <w:szCs w:val="21"/>
        </w:rPr>
        <w:t>☑</w:t>
      </w:r>
      <w:r w:rsidRPr="00A90F9A">
        <w:rPr>
          <w:color w:val="auto"/>
        </w:rPr>
        <w:t>本项目由于物价波动原因引起合同价格变动时，对其价格按下列方式进行调整。</w:t>
      </w:r>
    </w:p>
    <w:p w:rsidR="00F56E8C" w:rsidRPr="00A90F9A" w:rsidRDefault="007F3B75">
      <w:pPr>
        <w:pStyle w:val="Bodytext10"/>
        <w:tabs>
          <w:tab w:val="left" w:pos="841"/>
          <w:tab w:val="left" w:pos="6036"/>
        </w:tabs>
        <w:spacing w:line="364" w:lineRule="exact"/>
        <w:ind w:left="420" w:firstLine="0"/>
        <w:jc w:val="both"/>
        <w:rPr>
          <w:color w:val="auto"/>
        </w:rPr>
      </w:pPr>
      <w:bookmarkStart w:id="2044" w:name="bookmark1776"/>
      <w:bookmarkEnd w:id="2044"/>
      <w:r w:rsidRPr="00A90F9A">
        <w:rPr>
          <w:rFonts w:ascii="Times New Roman" w:eastAsiaTheme="minorEastAsia" w:hAnsi="Times New Roman" w:cs="Times New Roman" w:hint="eastAsia"/>
          <w:color w:val="auto"/>
          <w:lang w:val="en-US" w:bidi="en-US"/>
        </w:rPr>
        <w:t>16.</w:t>
      </w:r>
      <w:r w:rsidRPr="00A90F9A">
        <w:rPr>
          <w:rFonts w:ascii="Times New Roman" w:eastAsia="Times New Roman" w:hAnsi="Times New Roman" w:cs="Times New Roman"/>
          <w:color w:val="auto"/>
          <w:lang w:val="en-US" w:bidi="en-US"/>
        </w:rPr>
        <w:t xml:space="preserve">1. </w:t>
      </w:r>
      <w:r w:rsidRPr="00A90F9A">
        <w:rPr>
          <w:rFonts w:ascii="Times New Roman" w:eastAsia="Times New Roman" w:hAnsi="Times New Roman" w:cs="Times New Roman"/>
          <w:color w:val="auto"/>
        </w:rPr>
        <w:t>1</w:t>
      </w:r>
      <w:r w:rsidRPr="00A90F9A">
        <w:rPr>
          <w:color w:val="auto"/>
        </w:rPr>
        <w:t>物价波动引起的价格调整方式：</w:t>
      </w:r>
      <w:r w:rsidRPr="00A90F9A">
        <w:rPr>
          <w:rFonts w:ascii="Times New Roman" w:eastAsiaTheme="minorEastAsia" w:hAnsi="Times New Roman" w:cs="Times New Roman" w:hint="eastAsia"/>
          <w:color w:val="auto"/>
          <w:u w:val="single"/>
          <w:lang w:val="en-US" w:bidi="en-US"/>
        </w:rPr>
        <w:t>主要材料价格变化幅度超过±</w:t>
      </w:r>
      <w:r w:rsidRPr="00A90F9A">
        <w:rPr>
          <w:rFonts w:ascii="Times New Roman" w:eastAsiaTheme="minorEastAsia" w:hAnsi="Times New Roman" w:cs="Times New Roman" w:hint="eastAsia"/>
          <w:color w:val="auto"/>
          <w:u w:val="single"/>
          <w:lang w:val="en-US" w:bidi="en-US"/>
        </w:rPr>
        <w:t>10%</w:t>
      </w:r>
      <w:r w:rsidRPr="00A90F9A">
        <w:rPr>
          <w:rFonts w:ascii="Times New Roman" w:eastAsiaTheme="minorEastAsia" w:hAnsi="Times New Roman" w:cs="Times New Roman" w:hint="eastAsia"/>
          <w:color w:val="auto"/>
          <w:u w:val="single"/>
          <w:lang w:val="en-US" w:bidi="en-US"/>
        </w:rPr>
        <w:t>时，超过±</w:t>
      </w:r>
      <w:r w:rsidRPr="00A90F9A">
        <w:rPr>
          <w:rFonts w:ascii="Times New Roman" w:eastAsiaTheme="minorEastAsia" w:hAnsi="Times New Roman" w:cs="Times New Roman" w:hint="eastAsia"/>
          <w:color w:val="auto"/>
          <w:u w:val="single"/>
          <w:lang w:val="en-US" w:bidi="en-US"/>
        </w:rPr>
        <w:t>10%</w:t>
      </w:r>
      <w:r w:rsidRPr="00A90F9A">
        <w:rPr>
          <w:rFonts w:ascii="Times New Roman" w:eastAsiaTheme="minorEastAsia" w:hAnsi="Times New Roman" w:cs="Times New Roman" w:hint="eastAsia"/>
          <w:color w:val="auto"/>
          <w:u w:val="single"/>
          <w:lang w:val="en-US" w:bidi="en-US"/>
        </w:rPr>
        <w:t>的部分调整材料价差，并计列相应的税金</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5198"/>
        </w:tabs>
        <w:spacing w:line="364" w:lineRule="exact"/>
        <w:ind w:firstLine="420"/>
        <w:outlineLvl w:val="0"/>
        <w:rPr>
          <w:rFonts w:eastAsiaTheme="minorEastAsia"/>
          <w:color w:val="auto"/>
        </w:rPr>
      </w:pPr>
      <w:bookmarkStart w:id="2045" w:name="_Toc51061899"/>
      <w:r w:rsidRPr="00A90F9A">
        <w:rPr>
          <w:rFonts w:ascii="Times New Roman" w:eastAsia="Times New Roman" w:hAnsi="Times New Roman" w:cs="Times New Roman"/>
          <w:color w:val="auto"/>
          <w:lang w:val="en-US" w:bidi="en-US"/>
        </w:rPr>
        <w:t>16. 1.2</w:t>
      </w:r>
      <w:r w:rsidRPr="00A90F9A">
        <w:rPr>
          <w:color w:val="auto"/>
        </w:rPr>
        <w:t>调整价格的主要材料：</w:t>
      </w:r>
      <w:r w:rsidRPr="00A90F9A">
        <w:rPr>
          <w:rFonts w:ascii="Times New Roman" w:eastAsiaTheme="minorEastAsia" w:hAnsi="Times New Roman" w:cs="Times New Roman" w:hint="eastAsia"/>
          <w:color w:val="auto"/>
          <w:u w:val="single"/>
          <w:lang w:val="en-US" w:bidi="en-US"/>
        </w:rPr>
        <w:t>仅对在市场上购买的水泥、钢材、砂、碎石、块石进行补差，其他材料价格一律不予调整</w:t>
      </w:r>
      <w:r w:rsidRPr="00A90F9A">
        <w:rPr>
          <w:rFonts w:ascii="Times New Roman" w:eastAsiaTheme="minorEastAsia" w:hAnsi="Times New Roman" w:cs="Times New Roman" w:hint="eastAsia"/>
          <w:color w:val="auto"/>
          <w:lang w:val="en-US" w:bidi="en-US"/>
        </w:rPr>
        <w:t>。</w:t>
      </w:r>
      <w:bookmarkEnd w:id="2045"/>
    </w:p>
    <w:p w:rsidR="00F56E8C" w:rsidRPr="00A90F9A" w:rsidRDefault="007F3B75">
      <w:pPr>
        <w:pStyle w:val="Bodytext10"/>
        <w:tabs>
          <w:tab w:val="left" w:pos="5618"/>
        </w:tabs>
        <w:spacing w:line="364" w:lineRule="exact"/>
        <w:ind w:firstLine="420"/>
        <w:rPr>
          <w:rFonts w:ascii="Times New Roman" w:eastAsiaTheme="minorEastAsia" w:hAnsi="Times New Roman" w:cs="Times New Roman"/>
          <w:color w:val="auto"/>
          <w:u w:val="single"/>
          <w:lang w:val="en-US" w:bidi="en-US"/>
        </w:rPr>
      </w:pPr>
      <w:r w:rsidRPr="00A90F9A">
        <w:rPr>
          <w:rFonts w:ascii="Times New Roman" w:eastAsia="Times New Roman" w:hAnsi="Times New Roman" w:cs="Times New Roman"/>
          <w:color w:val="auto"/>
          <w:lang w:val="en-US" w:bidi="en-US"/>
        </w:rPr>
        <w:t>16.1.3</w:t>
      </w:r>
      <w:r w:rsidRPr="00A90F9A">
        <w:rPr>
          <w:color w:val="auto"/>
        </w:rPr>
        <w:t>主要材料补差的计算方法：</w:t>
      </w:r>
      <w:r w:rsidRPr="00A90F9A">
        <w:rPr>
          <w:rFonts w:ascii="Times New Roman" w:eastAsiaTheme="minorEastAsia" w:hAnsi="Times New Roman" w:cs="Times New Roman" w:hint="eastAsia"/>
          <w:color w:val="auto"/>
          <w:u w:val="single"/>
          <w:lang w:val="en-US" w:bidi="en-US"/>
        </w:rPr>
        <w:t>按公式“△</w:t>
      </w:r>
      <w:r w:rsidRPr="00A90F9A">
        <w:rPr>
          <w:rFonts w:ascii="Times New Roman" w:eastAsiaTheme="minorEastAsia" w:hAnsi="Times New Roman" w:cs="Times New Roman" w:hint="eastAsia"/>
          <w:color w:val="auto"/>
          <w:u w:val="single"/>
          <w:lang w:val="en-US" w:bidi="en-US"/>
        </w:rPr>
        <w:t>A=Q*</w:t>
      </w:r>
      <w:r w:rsidRPr="00A90F9A">
        <w:rPr>
          <w:rFonts w:ascii="Times New Roman" w:eastAsiaTheme="minorEastAsia" w:hAnsi="Times New Roman" w:cs="Times New Roman" w:hint="eastAsia"/>
          <w:color w:val="auto"/>
          <w:u w:val="single"/>
          <w:lang w:val="en-US" w:bidi="en-US"/>
        </w:rPr>
        <w:t>【</w:t>
      </w:r>
      <w:r w:rsidRPr="00A90F9A">
        <w:rPr>
          <w:rFonts w:ascii="Times New Roman" w:eastAsiaTheme="minorEastAsia" w:hAnsi="Times New Roman" w:cs="Times New Roman" w:hint="eastAsia"/>
          <w:color w:val="auto"/>
          <w:u w:val="single"/>
          <w:lang w:val="en-US" w:bidi="en-US"/>
        </w:rPr>
        <w:t>A-A0*</w:t>
      </w:r>
      <w:r w:rsidRPr="00A90F9A">
        <w:rPr>
          <w:rFonts w:ascii="Times New Roman" w:eastAsiaTheme="minorEastAsia" w:hAnsi="Times New Roman" w:cs="Times New Roman" w:hint="eastAsia"/>
          <w:color w:val="auto"/>
          <w:u w:val="single"/>
          <w:lang w:val="en-US" w:bidi="en-US"/>
        </w:rPr>
        <w:t>（</w:t>
      </w:r>
      <w:r w:rsidRPr="00A90F9A">
        <w:rPr>
          <w:rFonts w:ascii="Times New Roman" w:eastAsiaTheme="minorEastAsia" w:hAnsi="Times New Roman" w:cs="Times New Roman" w:hint="eastAsia"/>
          <w:color w:val="auto"/>
          <w:u w:val="single"/>
          <w:lang w:val="en-US" w:bidi="en-US"/>
        </w:rPr>
        <w:t>1</w:t>
      </w:r>
      <w:r w:rsidRPr="00A90F9A">
        <w:rPr>
          <w:rFonts w:ascii="Times New Roman" w:eastAsiaTheme="minorEastAsia" w:hAnsi="Times New Roman" w:cs="Times New Roman" w:hint="eastAsia"/>
          <w:color w:val="auto"/>
          <w:u w:val="single"/>
          <w:lang w:val="en-US" w:bidi="en-US"/>
        </w:rPr>
        <w:t>±</w:t>
      </w:r>
      <w:r w:rsidRPr="00A90F9A">
        <w:rPr>
          <w:rFonts w:ascii="Times New Roman" w:eastAsiaTheme="minorEastAsia" w:hAnsi="Times New Roman" w:cs="Times New Roman" w:hint="eastAsia"/>
          <w:color w:val="auto"/>
          <w:u w:val="single"/>
          <w:lang w:val="en-US" w:bidi="en-US"/>
        </w:rPr>
        <w:t>10%</w:t>
      </w:r>
      <w:r w:rsidRPr="00A90F9A">
        <w:rPr>
          <w:rFonts w:ascii="Times New Roman" w:eastAsiaTheme="minorEastAsia" w:hAnsi="Times New Roman" w:cs="Times New Roman" w:hint="eastAsia"/>
          <w:color w:val="auto"/>
          <w:u w:val="single"/>
          <w:lang w:val="en-US" w:bidi="en-US"/>
        </w:rPr>
        <w:t>）</w:t>
      </w:r>
      <w:r w:rsidRPr="00A90F9A">
        <w:rPr>
          <w:rFonts w:ascii="Times New Roman" w:eastAsiaTheme="minorEastAsia" w:hAnsi="Times New Roman" w:cs="Times New Roman" w:hint="eastAsia"/>
          <w:color w:val="auto"/>
          <w:u w:val="single"/>
          <w:lang w:val="en-US" w:bidi="en-US"/>
        </w:rPr>
        <w:t>*</w:t>
      </w:r>
      <w:r w:rsidRPr="00A90F9A">
        <w:rPr>
          <w:rFonts w:ascii="Times New Roman" w:eastAsiaTheme="minorEastAsia" w:hAnsi="Times New Roman" w:cs="Times New Roman" w:hint="eastAsia"/>
          <w:color w:val="auto"/>
          <w:u w:val="single"/>
          <w:lang w:val="en-US" w:bidi="en-US"/>
        </w:rPr>
        <w:t>（</w:t>
      </w:r>
      <w:r w:rsidRPr="00A90F9A">
        <w:rPr>
          <w:rFonts w:ascii="Times New Roman" w:eastAsiaTheme="minorEastAsia" w:hAnsi="Times New Roman" w:cs="Times New Roman" w:hint="eastAsia"/>
          <w:color w:val="auto"/>
          <w:u w:val="single"/>
          <w:lang w:val="en-US" w:bidi="en-US"/>
        </w:rPr>
        <w:t>1+P%</w:t>
      </w:r>
      <w:r w:rsidRPr="00A90F9A">
        <w:rPr>
          <w:rFonts w:ascii="Times New Roman" w:eastAsiaTheme="minorEastAsia" w:hAnsi="Times New Roman" w:cs="Times New Roman" w:hint="eastAsia"/>
          <w:color w:val="auto"/>
          <w:u w:val="single"/>
          <w:lang w:val="en-US" w:bidi="en-US"/>
        </w:rPr>
        <w:t>）】”进行计算补差。</w:t>
      </w:r>
    </w:p>
    <w:p w:rsidR="00F56E8C" w:rsidRPr="00A90F9A" w:rsidRDefault="007F3B75">
      <w:pPr>
        <w:pStyle w:val="Bodytext10"/>
        <w:tabs>
          <w:tab w:val="left" w:pos="5198"/>
        </w:tabs>
        <w:spacing w:line="364" w:lineRule="exact"/>
        <w:ind w:firstLine="420"/>
        <w:rPr>
          <w:rFonts w:ascii="Times New Roman" w:eastAsiaTheme="minorEastAsia" w:hAnsi="Times New Roman" w:cs="Times New Roman"/>
          <w:color w:val="auto"/>
          <w:u w:val="single"/>
          <w:lang w:val="en-US" w:bidi="en-US"/>
        </w:rPr>
      </w:pPr>
      <w:r w:rsidRPr="00A90F9A">
        <w:rPr>
          <w:rFonts w:ascii="Times New Roman" w:eastAsiaTheme="minorEastAsia" w:hAnsi="Times New Roman" w:cs="Times New Roman" w:hint="eastAsia"/>
          <w:color w:val="auto"/>
          <w:u w:val="single"/>
          <w:lang w:val="en-US" w:bidi="en-US"/>
        </w:rPr>
        <w:lastRenderedPageBreak/>
        <w:t>其中：△</w:t>
      </w:r>
      <w:r w:rsidRPr="00A90F9A">
        <w:rPr>
          <w:rFonts w:ascii="Times New Roman" w:eastAsiaTheme="minorEastAsia" w:hAnsi="Times New Roman" w:cs="Times New Roman" w:hint="eastAsia"/>
          <w:color w:val="auto"/>
          <w:u w:val="single"/>
          <w:lang w:val="en-US" w:bidi="en-US"/>
        </w:rPr>
        <w:t>A---</w:t>
      </w:r>
      <w:r w:rsidRPr="00A90F9A">
        <w:rPr>
          <w:rFonts w:ascii="Times New Roman" w:eastAsiaTheme="minorEastAsia" w:hAnsi="Times New Roman" w:cs="Times New Roman" w:hint="eastAsia"/>
          <w:color w:val="auto"/>
          <w:u w:val="single"/>
          <w:lang w:val="en-US" w:bidi="en-US"/>
        </w:rPr>
        <w:t>主要材料补差款；</w:t>
      </w:r>
    </w:p>
    <w:p w:rsidR="00F56E8C" w:rsidRPr="00A90F9A" w:rsidRDefault="007F3B75">
      <w:pPr>
        <w:pStyle w:val="Bodytext10"/>
        <w:tabs>
          <w:tab w:val="left" w:pos="5198"/>
        </w:tabs>
        <w:spacing w:line="364" w:lineRule="exact"/>
        <w:ind w:firstLine="420"/>
        <w:outlineLvl w:val="0"/>
        <w:rPr>
          <w:rFonts w:ascii="Times New Roman" w:eastAsiaTheme="minorEastAsia" w:hAnsi="Times New Roman" w:cs="Times New Roman"/>
          <w:color w:val="auto"/>
          <w:u w:val="single"/>
          <w:lang w:val="en-US" w:bidi="en-US"/>
        </w:rPr>
      </w:pPr>
      <w:bookmarkStart w:id="2046" w:name="_Toc51061900"/>
      <w:r w:rsidRPr="00A90F9A">
        <w:rPr>
          <w:rFonts w:ascii="Times New Roman" w:eastAsiaTheme="minorEastAsia" w:hAnsi="Times New Roman" w:cs="Times New Roman" w:hint="eastAsia"/>
          <w:color w:val="auto"/>
          <w:u w:val="single"/>
          <w:lang w:val="en-US" w:bidi="en-US"/>
        </w:rPr>
        <w:t>Q---</w:t>
      </w:r>
      <w:r w:rsidRPr="00A90F9A">
        <w:rPr>
          <w:rFonts w:ascii="Times New Roman" w:eastAsiaTheme="minorEastAsia" w:hAnsi="Times New Roman" w:cs="Times New Roman" w:hint="eastAsia"/>
          <w:color w:val="auto"/>
          <w:u w:val="single"/>
          <w:lang w:val="en-US" w:bidi="en-US"/>
        </w:rPr>
        <w:t>结算完成工程量统计的主要材料用量；</w:t>
      </w:r>
      <w:bookmarkEnd w:id="2046"/>
    </w:p>
    <w:p w:rsidR="00F56E8C" w:rsidRPr="00A90F9A" w:rsidRDefault="007F3B75">
      <w:pPr>
        <w:pStyle w:val="Bodytext10"/>
        <w:tabs>
          <w:tab w:val="left" w:pos="5198"/>
        </w:tabs>
        <w:spacing w:line="364" w:lineRule="exact"/>
        <w:ind w:firstLine="420"/>
        <w:outlineLvl w:val="0"/>
        <w:rPr>
          <w:rFonts w:ascii="Times New Roman" w:eastAsiaTheme="minorEastAsia" w:hAnsi="Times New Roman" w:cs="Times New Roman"/>
          <w:color w:val="auto"/>
          <w:u w:val="single"/>
          <w:lang w:val="en-US" w:bidi="en-US"/>
        </w:rPr>
      </w:pPr>
      <w:bookmarkStart w:id="2047" w:name="_Toc51061901"/>
      <w:r w:rsidRPr="00A90F9A">
        <w:rPr>
          <w:rFonts w:ascii="Times New Roman" w:eastAsiaTheme="minorEastAsia" w:hAnsi="Times New Roman" w:cs="Times New Roman" w:hint="eastAsia"/>
          <w:color w:val="auto"/>
          <w:u w:val="single"/>
          <w:lang w:val="en-US" w:bidi="en-US"/>
        </w:rPr>
        <w:t>A---</w:t>
      </w:r>
      <w:r w:rsidRPr="00A90F9A">
        <w:rPr>
          <w:rFonts w:ascii="Times New Roman" w:eastAsiaTheme="minorEastAsia" w:hAnsi="Times New Roman" w:cs="Times New Roman" w:hint="eastAsia"/>
          <w:color w:val="auto"/>
          <w:u w:val="single"/>
          <w:lang w:val="en-US" w:bidi="en-US"/>
        </w:rPr>
        <w:t>结算期主要材料价格；</w:t>
      </w:r>
      <w:bookmarkEnd w:id="2047"/>
    </w:p>
    <w:p w:rsidR="00F56E8C" w:rsidRPr="00A90F9A" w:rsidRDefault="007F3B75">
      <w:pPr>
        <w:pStyle w:val="Bodytext10"/>
        <w:tabs>
          <w:tab w:val="left" w:pos="5198"/>
        </w:tabs>
        <w:spacing w:line="364" w:lineRule="exact"/>
        <w:ind w:firstLine="420"/>
        <w:outlineLvl w:val="0"/>
        <w:rPr>
          <w:rFonts w:ascii="Times New Roman" w:eastAsiaTheme="minorEastAsia" w:hAnsi="Times New Roman" w:cs="Times New Roman"/>
          <w:color w:val="auto"/>
          <w:u w:val="single"/>
          <w:lang w:val="en-US" w:bidi="en-US"/>
        </w:rPr>
      </w:pPr>
      <w:bookmarkStart w:id="2048" w:name="_Toc51061902"/>
      <w:r w:rsidRPr="00A90F9A">
        <w:rPr>
          <w:rFonts w:ascii="Times New Roman" w:eastAsiaTheme="minorEastAsia" w:hAnsi="Times New Roman" w:cs="Times New Roman" w:hint="eastAsia"/>
          <w:color w:val="auto"/>
          <w:u w:val="single"/>
          <w:lang w:val="en-US" w:bidi="en-US"/>
        </w:rPr>
        <w:t>A0---</w:t>
      </w:r>
      <w:r w:rsidRPr="00A90F9A">
        <w:rPr>
          <w:rFonts w:ascii="Times New Roman" w:eastAsiaTheme="minorEastAsia" w:hAnsi="Times New Roman" w:cs="Times New Roman" w:hint="eastAsia"/>
          <w:color w:val="auto"/>
          <w:u w:val="single"/>
          <w:lang w:val="en-US" w:bidi="en-US"/>
        </w:rPr>
        <w:t>基准期主要材料价格</w:t>
      </w:r>
      <w:bookmarkEnd w:id="2048"/>
    </w:p>
    <w:p w:rsidR="00F56E8C" w:rsidRPr="00A90F9A" w:rsidRDefault="007F3B75">
      <w:pPr>
        <w:pStyle w:val="Bodytext10"/>
        <w:tabs>
          <w:tab w:val="left" w:pos="5198"/>
        </w:tabs>
        <w:spacing w:line="364" w:lineRule="exact"/>
        <w:ind w:firstLine="420"/>
        <w:outlineLvl w:val="0"/>
        <w:rPr>
          <w:rFonts w:ascii="Times New Roman" w:eastAsiaTheme="minorEastAsia" w:hAnsi="Times New Roman" w:cs="Times New Roman"/>
          <w:color w:val="auto"/>
          <w:u w:val="single"/>
          <w:lang w:val="en-US" w:bidi="en-US"/>
        </w:rPr>
      </w:pPr>
      <w:bookmarkStart w:id="2049" w:name="_Toc51061903"/>
      <w:r w:rsidRPr="00A90F9A">
        <w:rPr>
          <w:rFonts w:ascii="Times New Roman" w:eastAsiaTheme="minorEastAsia" w:hAnsi="Times New Roman" w:cs="Times New Roman" w:hint="eastAsia"/>
          <w:color w:val="auto"/>
          <w:u w:val="single"/>
          <w:lang w:val="en-US" w:bidi="en-US"/>
        </w:rPr>
        <w:t>P---</w:t>
      </w:r>
      <w:r w:rsidRPr="00A90F9A">
        <w:rPr>
          <w:rFonts w:ascii="Times New Roman" w:eastAsiaTheme="minorEastAsia" w:hAnsi="Times New Roman" w:cs="Times New Roman" w:hint="eastAsia"/>
          <w:color w:val="auto"/>
          <w:u w:val="single"/>
          <w:lang w:val="en-US" w:bidi="en-US"/>
        </w:rPr>
        <w:t>相应税率</w:t>
      </w:r>
      <w:bookmarkEnd w:id="2049"/>
    </w:p>
    <w:p w:rsidR="00F56E8C" w:rsidRPr="00A90F9A" w:rsidRDefault="007F3B75">
      <w:pPr>
        <w:pStyle w:val="Bodytext10"/>
        <w:spacing w:line="364" w:lineRule="exact"/>
        <w:ind w:firstLine="420"/>
        <w:rPr>
          <w:rFonts w:ascii="Times New Roman" w:eastAsiaTheme="minorEastAsia" w:hAnsi="Times New Roman" w:cs="Times New Roman"/>
          <w:color w:val="auto"/>
          <w:u w:val="single"/>
          <w:lang w:val="en-US" w:bidi="en-US"/>
        </w:rPr>
      </w:pPr>
      <w:r w:rsidRPr="00A90F9A">
        <w:rPr>
          <w:rFonts w:ascii="Times New Roman" w:eastAsia="Times New Roman" w:hAnsi="Times New Roman" w:cs="Times New Roman"/>
          <w:color w:val="auto"/>
          <w:lang w:val="en-US" w:bidi="en-US"/>
        </w:rPr>
        <w:t>16.1.4</w:t>
      </w:r>
      <w:r w:rsidRPr="00A90F9A">
        <w:rPr>
          <w:color w:val="auto"/>
        </w:rPr>
        <w:t>采用造价信息调整价格差额：</w:t>
      </w:r>
      <w:r w:rsidRPr="00A90F9A">
        <w:rPr>
          <w:rFonts w:ascii="Times New Roman" w:eastAsiaTheme="minorEastAsia" w:hAnsi="Times New Roman" w:cs="Times New Roman" w:hint="eastAsia"/>
          <w:color w:val="auto"/>
          <w:u w:val="single"/>
          <w:lang w:val="en-US" w:bidi="en-US"/>
        </w:rPr>
        <w:t>（</w:t>
      </w:r>
      <w:r w:rsidRPr="00A90F9A">
        <w:rPr>
          <w:rFonts w:ascii="Times New Roman" w:eastAsiaTheme="minorEastAsia" w:hAnsi="Times New Roman" w:cs="Times New Roman" w:hint="eastAsia"/>
          <w:color w:val="auto"/>
          <w:u w:val="single"/>
          <w:lang w:val="en-US" w:bidi="en-US"/>
        </w:rPr>
        <w:t>1</w:t>
      </w:r>
      <w:r w:rsidRPr="00A90F9A">
        <w:rPr>
          <w:rFonts w:ascii="Times New Roman" w:eastAsiaTheme="minorEastAsia" w:hAnsi="Times New Roman" w:cs="Times New Roman" w:hint="eastAsia"/>
          <w:color w:val="auto"/>
          <w:u w:val="single"/>
          <w:lang w:val="en-US" w:bidi="en-US"/>
        </w:rPr>
        <w:t>）基准期主要补差材料基准价格：以发布施工招标上限控制价《南宁市建设工程造价信息》（工程所在地）中发布的主要材料市场价为基准。（</w:t>
      </w:r>
      <w:r w:rsidRPr="00A90F9A">
        <w:rPr>
          <w:rFonts w:ascii="Times New Roman" w:eastAsiaTheme="minorEastAsia" w:hAnsi="Times New Roman" w:cs="Times New Roman" w:hint="eastAsia"/>
          <w:color w:val="auto"/>
          <w:u w:val="single"/>
          <w:lang w:val="en-US" w:bidi="en-US"/>
        </w:rPr>
        <w:t>2</w:t>
      </w:r>
      <w:r w:rsidRPr="00A90F9A">
        <w:rPr>
          <w:rFonts w:ascii="Times New Roman" w:eastAsiaTheme="minorEastAsia" w:hAnsi="Times New Roman" w:cs="Times New Roman" w:hint="eastAsia"/>
          <w:color w:val="auto"/>
          <w:u w:val="single"/>
          <w:lang w:val="en-US" w:bidi="en-US"/>
        </w:rPr>
        <w:t>）结算期主要材料价格：结算月度出版的《南宁市建设工程造价信息》（工程所在地）中发布的主要材料信息价格；</w:t>
      </w:r>
      <w:r w:rsidRPr="00A90F9A">
        <w:rPr>
          <w:rFonts w:ascii="Times New Roman" w:eastAsiaTheme="minorEastAsia" w:hAnsi="Times New Roman" w:cs="Times New Roman" w:hint="eastAsia"/>
          <w:color w:val="auto"/>
          <w:u w:val="single"/>
          <w:lang w:val="en-US" w:bidi="en-US"/>
        </w:rPr>
        <w:t xml:space="preserve">(3) </w:t>
      </w:r>
      <w:r w:rsidRPr="00A90F9A">
        <w:rPr>
          <w:rFonts w:ascii="Times New Roman" w:eastAsiaTheme="minorEastAsia" w:hAnsi="Times New Roman" w:cs="Times New Roman" w:hint="eastAsia"/>
          <w:color w:val="auto"/>
          <w:u w:val="single"/>
          <w:lang w:val="en-US" w:bidi="en-US"/>
        </w:rPr>
        <w:t>主要材料补差按季度结算，在下一季度第一个月结算上一季度的主要材料补差款，如逾期不办理，不再予以补差。</w:t>
      </w:r>
    </w:p>
    <w:p w:rsidR="00F56E8C" w:rsidRPr="00A90F9A" w:rsidRDefault="007F3B75">
      <w:pPr>
        <w:pStyle w:val="Bodytext10"/>
        <w:tabs>
          <w:tab w:val="left" w:pos="4382"/>
        </w:tabs>
        <w:spacing w:line="345" w:lineRule="exact"/>
        <w:ind w:firstLine="420"/>
        <w:rPr>
          <w:rFonts w:ascii="Times New Roman" w:eastAsiaTheme="minorEastAsia" w:hAnsi="Times New Roman" w:cs="Times New Roman"/>
          <w:color w:val="auto"/>
          <w:u w:val="single"/>
          <w:lang w:val="en-US" w:bidi="en-US"/>
        </w:rPr>
      </w:pPr>
      <w:r w:rsidRPr="00A90F9A">
        <w:rPr>
          <w:color w:val="auto"/>
        </w:rPr>
        <w:t>工程造价信息的来源：</w:t>
      </w:r>
      <w:r w:rsidRPr="00A90F9A">
        <w:rPr>
          <w:rFonts w:ascii="Times New Roman" w:eastAsiaTheme="minorEastAsia" w:hAnsi="Times New Roman" w:cs="Times New Roman" w:hint="eastAsia"/>
          <w:color w:val="auto"/>
          <w:u w:val="single"/>
          <w:lang w:val="en-US" w:bidi="en-US"/>
        </w:rPr>
        <w:t>《南宁市建设工程造价信息》的发布期以实际发出招标工程量清单中注明的为准。</w:t>
      </w:r>
    </w:p>
    <w:p w:rsidR="00F56E8C" w:rsidRPr="00A90F9A" w:rsidRDefault="007F3B75">
      <w:pPr>
        <w:pStyle w:val="Bodytext10"/>
        <w:tabs>
          <w:tab w:val="left" w:pos="4591"/>
        </w:tabs>
        <w:spacing w:after="260" w:line="345" w:lineRule="exact"/>
        <w:ind w:firstLine="420"/>
        <w:rPr>
          <w:rFonts w:ascii="Times New Roman" w:eastAsiaTheme="minorEastAsia" w:hAnsi="Times New Roman" w:cs="Times New Roman"/>
          <w:color w:val="auto"/>
          <w:u w:val="single"/>
          <w:lang w:val="en-US" w:bidi="en-US"/>
        </w:rPr>
      </w:pPr>
      <w:r w:rsidRPr="00A90F9A">
        <w:rPr>
          <w:color w:val="auto"/>
        </w:rPr>
        <w:t>价格调整的项目和系数：</w:t>
      </w:r>
      <w:r w:rsidRPr="00A90F9A">
        <w:rPr>
          <w:rFonts w:ascii="Times New Roman" w:eastAsiaTheme="minorEastAsia" w:hAnsi="Times New Roman" w:cs="Times New Roman" w:hint="eastAsia"/>
          <w:color w:val="auto"/>
          <w:u w:val="single"/>
          <w:lang w:val="en-US" w:bidi="en-US"/>
        </w:rPr>
        <w:t>（</w:t>
      </w:r>
      <w:r w:rsidRPr="00A90F9A">
        <w:rPr>
          <w:rFonts w:ascii="Times New Roman" w:eastAsiaTheme="minorEastAsia" w:hAnsi="Times New Roman" w:cs="Times New Roman" w:hint="eastAsia"/>
          <w:color w:val="auto"/>
          <w:u w:val="single"/>
          <w:lang w:val="en-US" w:bidi="en-US"/>
        </w:rPr>
        <w:t>1</w:t>
      </w:r>
      <w:r w:rsidRPr="00A90F9A">
        <w:rPr>
          <w:rFonts w:ascii="Times New Roman" w:eastAsiaTheme="minorEastAsia" w:hAnsi="Times New Roman" w:cs="Times New Roman" w:hint="eastAsia"/>
          <w:color w:val="auto"/>
          <w:u w:val="single"/>
          <w:lang w:val="en-US" w:bidi="en-US"/>
        </w:rPr>
        <w:t>）计算季度最后一期的《南宁市建设工程造价信息》（工程所在地）主要补差材料信息价格高于基准期主要补差材料基准价格</w:t>
      </w:r>
      <w:r w:rsidRPr="00A90F9A">
        <w:rPr>
          <w:rFonts w:ascii="Times New Roman" w:eastAsiaTheme="minorEastAsia" w:hAnsi="Times New Roman" w:cs="Times New Roman" w:hint="eastAsia"/>
          <w:color w:val="auto"/>
          <w:u w:val="single"/>
          <w:lang w:val="en-US" w:bidi="en-US"/>
        </w:rPr>
        <w:t>10%</w:t>
      </w:r>
      <w:r w:rsidRPr="00A90F9A">
        <w:rPr>
          <w:rFonts w:ascii="Times New Roman" w:eastAsiaTheme="minorEastAsia" w:hAnsi="Times New Roman" w:cs="Times New Roman" w:hint="eastAsia"/>
          <w:color w:val="auto"/>
          <w:u w:val="single"/>
          <w:lang w:val="en-US" w:bidi="en-US"/>
        </w:rPr>
        <w:t>的，承包人提出书面报告，由发包人在</w:t>
      </w:r>
      <w:r w:rsidRPr="00A90F9A">
        <w:rPr>
          <w:rFonts w:ascii="Times New Roman" w:eastAsiaTheme="minorEastAsia" w:hAnsi="Times New Roman" w:cs="Times New Roman" w:hint="eastAsia"/>
          <w:color w:val="auto"/>
          <w:u w:val="single"/>
          <w:lang w:val="en-US" w:bidi="en-US"/>
        </w:rPr>
        <w:t>7</w:t>
      </w:r>
      <w:r w:rsidRPr="00A90F9A">
        <w:rPr>
          <w:rFonts w:ascii="Times New Roman" w:eastAsiaTheme="minorEastAsia" w:hAnsi="Times New Roman" w:cs="Times New Roman" w:hint="eastAsia"/>
          <w:color w:val="auto"/>
          <w:u w:val="single"/>
          <w:lang w:val="en-US" w:bidi="en-US"/>
        </w:rPr>
        <w:t>个工作日内确认后对超过部分以价格之差予以价差调整。承包人应当在以上情况发生后</w:t>
      </w:r>
      <w:r w:rsidRPr="00A90F9A">
        <w:rPr>
          <w:rFonts w:ascii="Times New Roman" w:eastAsiaTheme="minorEastAsia" w:hAnsi="Times New Roman" w:cs="Times New Roman" w:hint="eastAsia"/>
          <w:color w:val="auto"/>
          <w:u w:val="single"/>
          <w:lang w:val="en-US" w:bidi="en-US"/>
        </w:rPr>
        <w:t>14</w:t>
      </w:r>
      <w:r w:rsidRPr="00A90F9A">
        <w:rPr>
          <w:rFonts w:ascii="Times New Roman" w:eastAsiaTheme="minorEastAsia" w:hAnsi="Times New Roman" w:cs="Times New Roman" w:hint="eastAsia"/>
          <w:color w:val="auto"/>
          <w:u w:val="single"/>
          <w:lang w:val="en-US" w:bidi="en-US"/>
        </w:rPr>
        <w:t>天内，将调整原因、金额以书面形式通知监理工程师，监理工程师确认调整金额后作为追加合同价款，经财政部门认可后与工程款同期支付。（</w:t>
      </w:r>
      <w:r w:rsidRPr="00A90F9A">
        <w:rPr>
          <w:rFonts w:ascii="Times New Roman" w:eastAsiaTheme="minorEastAsia" w:hAnsi="Times New Roman" w:cs="Times New Roman" w:hint="eastAsia"/>
          <w:color w:val="auto"/>
          <w:u w:val="single"/>
          <w:lang w:val="en-US" w:bidi="en-US"/>
        </w:rPr>
        <w:t>2</w:t>
      </w:r>
      <w:r w:rsidRPr="00A90F9A">
        <w:rPr>
          <w:rFonts w:ascii="Times New Roman" w:eastAsiaTheme="minorEastAsia" w:hAnsi="Times New Roman" w:cs="Times New Roman" w:hint="eastAsia"/>
          <w:color w:val="auto"/>
          <w:u w:val="single"/>
          <w:lang w:val="en-US" w:bidi="en-US"/>
        </w:rPr>
        <w:t>）计算季度最后一期的《南宁市建设工程造价信息》（工程所在地）主要补差材料信息价格低于基准期主要补差材料基准价格</w:t>
      </w:r>
      <w:r w:rsidRPr="00A90F9A">
        <w:rPr>
          <w:rFonts w:ascii="Times New Roman" w:eastAsiaTheme="minorEastAsia" w:hAnsi="Times New Roman" w:cs="Times New Roman" w:hint="eastAsia"/>
          <w:color w:val="auto"/>
          <w:u w:val="single"/>
          <w:lang w:val="en-US" w:bidi="en-US"/>
        </w:rPr>
        <w:t>10%</w:t>
      </w:r>
      <w:r w:rsidRPr="00A90F9A">
        <w:rPr>
          <w:rFonts w:ascii="Times New Roman" w:eastAsiaTheme="minorEastAsia" w:hAnsi="Times New Roman" w:cs="Times New Roman" w:hint="eastAsia"/>
          <w:color w:val="auto"/>
          <w:u w:val="single"/>
          <w:lang w:val="en-US" w:bidi="en-US"/>
        </w:rPr>
        <w:t>的，发包人在当期合同款中对超过部分予以价差调整并扣除相关款项。材料补差不以承包人做出的工地价为依据，也不考虑对运杂费、采保费和保险费进行补差。</w:t>
      </w:r>
    </w:p>
    <w:p w:rsidR="00F56E8C" w:rsidRPr="00A90F9A" w:rsidRDefault="007F3B75">
      <w:pPr>
        <w:pStyle w:val="2"/>
        <w:rPr>
          <w:color w:val="auto"/>
        </w:rPr>
      </w:pPr>
      <w:bookmarkStart w:id="2050" w:name="bookmark1779"/>
      <w:bookmarkStart w:id="2051" w:name="bookmark1778"/>
      <w:bookmarkStart w:id="2052" w:name="_Toc13939"/>
      <w:bookmarkStart w:id="2053" w:name="bookmark1777"/>
      <w:bookmarkStart w:id="2054" w:name="_Toc12454"/>
      <w:bookmarkStart w:id="2055" w:name="bookmark1780"/>
      <w:bookmarkStart w:id="2056" w:name="_Toc51061904"/>
      <w:bookmarkEnd w:id="2050"/>
      <w:r w:rsidRPr="00A90F9A">
        <w:rPr>
          <w:rFonts w:hint="eastAsia"/>
          <w:color w:val="auto"/>
        </w:rPr>
        <w:t xml:space="preserve">17. </w:t>
      </w:r>
      <w:r w:rsidRPr="00A90F9A">
        <w:rPr>
          <w:color w:val="auto"/>
        </w:rPr>
        <w:t>计量与支付</w:t>
      </w:r>
      <w:bookmarkEnd w:id="2051"/>
      <w:bookmarkEnd w:id="2052"/>
      <w:bookmarkEnd w:id="2053"/>
      <w:bookmarkEnd w:id="2054"/>
      <w:bookmarkEnd w:id="2055"/>
      <w:bookmarkEnd w:id="2056"/>
    </w:p>
    <w:p w:rsidR="00F56E8C" w:rsidRPr="00A90F9A" w:rsidRDefault="007F3B75">
      <w:pPr>
        <w:pStyle w:val="Bodytext10"/>
        <w:tabs>
          <w:tab w:val="left" w:pos="8220"/>
        </w:tabs>
        <w:spacing w:line="413" w:lineRule="auto"/>
        <w:ind w:left="440" w:firstLine="0"/>
        <w:jc w:val="both"/>
        <w:rPr>
          <w:b/>
          <w:color w:val="auto"/>
        </w:rPr>
      </w:pPr>
      <w:bookmarkStart w:id="2057" w:name="bookmark1782"/>
      <w:bookmarkStart w:id="2058" w:name="bookmark1783"/>
      <w:bookmarkStart w:id="2059" w:name="bookmark1781"/>
      <w:r w:rsidRPr="00A90F9A">
        <w:rPr>
          <w:b/>
          <w:color w:val="auto"/>
        </w:rPr>
        <w:t>17.2预付款</w:t>
      </w:r>
      <w:bookmarkEnd w:id="2057"/>
      <w:bookmarkEnd w:id="2058"/>
      <w:bookmarkEnd w:id="2059"/>
    </w:p>
    <w:p w:rsidR="00F56E8C" w:rsidRPr="00A90F9A" w:rsidRDefault="007F3B75">
      <w:pPr>
        <w:pStyle w:val="Bodytext20"/>
        <w:spacing w:after="0" w:line="360" w:lineRule="auto"/>
        <w:rPr>
          <w:color w:val="auto"/>
          <w:u w:val="single"/>
          <w:lang w:eastAsia="zh-CN"/>
        </w:rPr>
      </w:pPr>
      <w:r w:rsidRPr="00A90F9A">
        <w:rPr>
          <w:color w:val="auto"/>
          <w:lang w:eastAsia="zh-CN"/>
        </w:rPr>
        <w:t>17.2.1</w:t>
      </w:r>
      <w:r w:rsidRPr="00A90F9A">
        <w:rPr>
          <w:rFonts w:ascii="宋体" w:eastAsia="宋体" w:hAnsi="宋体" w:cs="宋体"/>
          <w:color w:val="auto"/>
          <w:lang w:val="zh-CN" w:eastAsia="zh-CN" w:bidi="zh-CN"/>
        </w:rPr>
        <w:t>预付款</w:t>
      </w:r>
      <w:r w:rsidRPr="00A90F9A">
        <w:rPr>
          <w:rFonts w:ascii="宋体" w:eastAsia="宋体" w:hAnsi="宋体" w:cs="宋体" w:hint="eastAsia"/>
          <w:color w:val="auto"/>
          <w:lang w:val="zh-CN" w:eastAsia="zh-CN" w:bidi="zh-CN"/>
        </w:rPr>
        <w:t>：</w:t>
      </w:r>
      <w:r w:rsidRPr="00A90F9A">
        <w:rPr>
          <w:rFonts w:ascii="宋体" w:eastAsia="宋体" w:hAnsi="宋体" w:cs="宋体" w:hint="eastAsia"/>
          <w:color w:val="auto"/>
          <w:u w:val="single"/>
          <w:lang w:val="zh-CN" w:eastAsia="zh-CN" w:bidi="zh-CN"/>
        </w:rPr>
        <w:t>无。</w:t>
      </w:r>
    </w:p>
    <w:p w:rsidR="00F56E8C" w:rsidRPr="00A90F9A" w:rsidRDefault="007F3B75">
      <w:pPr>
        <w:pStyle w:val="Bodytext10"/>
        <w:tabs>
          <w:tab w:val="left" w:pos="5071"/>
          <w:tab w:val="left" w:pos="6550"/>
        </w:tabs>
        <w:spacing w:line="345" w:lineRule="exact"/>
        <w:ind w:left="440" w:firstLine="0"/>
        <w:rPr>
          <w:color w:val="auto"/>
        </w:rPr>
      </w:pPr>
      <w:bookmarkStart w:id="2060" w:name="bookmark1784"/>
      <w:bookmarkEnd w:id="2060"/>
      <w:r w:rsidRPr="00A90F9A">
        <w:rPr>
          <w:rFonts w:hint="eastAsia"/>
          <w:color w:val="auto"/>
        </w:rPr>
        <w:t>（1）</w:t>
      </w:r>
      <w:r w:rsidRPr="00A90F9A">
        <w:rPr>
          <w:color w:val="auto"/>
        </w:rPr>
        <w:t>工程预付款的总金额为签约合同价的</w:t>
      </w:r>
      <w:r w:rsidRPr="00A90F9A">
        <w:rPr>
          <w:rFonts w:hint="eastAsia"/>
          <w:color w:val="auto"/>
          <w:u w:val="single"/>
        </w:rPr>
        <w:t>/</w:t>
      </w:r>
      <w:r w:rsidRPr="00A90F9A">
        <w:rPr>
          <w:color w:val="auto"/>
        </w:rPr>
        <w:t>%,分</w:t>
      </w:r>
      <w:r w:rsidRPr="00A90F9A">
        <w:rPr>
          <w:rFonts w:hint="eastAsia"/>
          <w:color w:val="auto"/>
          <w:u w:val="single"/>
        </w:rPr>
        <w:t>/</w:t>
      </w:r>
      <w:r w:rsidRPr="00A90F9A">
        <w:rPr>
          <w:color w:val="auto"/>
        </w:rPr>
        <w:t>次支付给承包人。 各次预付款的支付额度和付款时间为：</w:t>
      </w:r>
    </w:p>
    <w:p w:rsidR="00F56E8C" w:rsidRPr="00A90F9A" w:rsidRDefault="007F3B75">
      <w:pPr>
        <w:pStyle w:val="Bodytext10"/>
        <w:numPr>
          <w:ilvl w:val="0"/>
          <w:numId w:val="77"/>
        </w:numPr>
        <w:tabs>
          <w:tab w:val="left" w:pos="795"/>
          <w:tab w:val="left" w:pos="5366"/>
        </w:tabs>
        <w:spacing w:line="345" w:lineRule="exact"/>
        <w:ind w:firstLine="440"/>
        <w:jc w:val="both"/>
        <w:rPr>
          <w:color w:val="auto"/>
        </w:rPr>
      </w:pPr>
      <w:bookmarkStart w:id="2061" w:name="bookmark1785"/>
      <w:bookmarkEnd w:id="2061"/>
      <w:r w:rsidRPr="00A90F9A">
        <w:rPr>
          <w:color w:val="auto"/>
        </w:rPr>
        <w:t>第一次预付款金额为工程预付款总金额的</w:t>
      </w:r>
      <w:r w:rsidRPr="00A90F9A">
        <w:rPr>
          <w:rFonts w:hint="eastAsia"/>
          <w:color w:val="auto"/>
          <w:u w:val="single"/>
        </w:rPr>
        <w:t>/</w:t>
      </w:r>
      <w:r w:rsidRPr="00A90F9A">
        <w:rPr>
          <w:color w:val="auto"/>
        </w:rPr>
        <w:t>%,付款时间应在合同协议书签订后，由承包人向发包人提交了发包人认可的工程预付款担保，并经监理人出具付款证书 报送发包人批准后</w:t>
      </w:r>
      <w:r w:rsidRPr="00A90F9A">
        <w:rPr>
          <w:rFonts w:ascii="Times New Roman" w:eastAsia="Times New Roman" w:hAnsi="Times New Roman" w:cs="Times New Roman"/>
          <w:color w:val="auto"/>
        </w:rPr>
        <w:t>14</w:t>
      </w:r>
      <w:r w:rsidRPr="00A90F9A">
        <w:rPr>
          <w:color w:val="auto"/>
        </w:rPr>
        <w:t>天内予以支付。</w:t>
      </w:r>
    </w:p>
    <w:p w:rsidR="00F56E8C" w:rsidRPr="00A90F9A" w:rsidRDefault="007F3B75">
      <w:pPr>
        <w:pStyle w:val="Bodytext10"/>
        <w:numPr>
          <w:ilvl w:val="0"/>
          <w:numId w:val="77"/>
        </w:numPr>
        <w:tabs>
          <w:tab w:val="left" w:pos="795"/>
          <w:tab w:val="left" w:pos="5366"/>
        </w:tabs>
        <w:spacing w:line="345" w:lineRule="exact"/>
        <w:ind w:firstLine="440"/>
        <w:jc w:val="both"/>
        <w:rPr>
          <w:color w:val="auto"/>
        </w:rPr>
      </w:pPr>
      <w:bookmarkStart w:id="2062" w:name="bookmark1786"/>
      <w:bookmarkEnd w:id="2062"/>
      <w:r w:rsidRPr="00A90F9A">
        <w:rPr>
          <w:color w:val="auto"/>
        </w:rPr>
        <w:t>第二次预付款金额为工程预付款总金额的</w:t>
      </w:r>
      <w:r w:rsidRPr="00A90F9A">
        <w:rPr>
          <w:rFonts w:hint="eastAsia"/>
          <w:color w:val="auto"/>
          <w:u w:val="single"/>
        </w:rPr>
        <w:t>/</w:t>
      </w:r>
      <w:r w:rsidRPr="00A90F9A">
        <w:rPr>
          <w:rFonts w:ascii="Times New Roman" w:eastAsia="Times New Roman" w:hAnsi="Times New Roman" w:cs="Times New Roman"/>
          <w:color w:val="auto"/>
          <w:lang w:val="en-US" w:bidi="en-US"/>
        </w:rPr>
        <w:t>%</w:t>
      </w:r>
      <w:r w:rsidRPr="00A90F9A">
        <w:rPr>
          <w:rFonts w:ascii="Times New Roman" w:eastAsiaTheme="minorEastAsia" w:hAnsi="Times New Roman" w:cs="Times New Roman" w:hint="eastAsia"/>
          <w:color w:val="auto"/>
          <w:lang w:val="en-US" w:bidi="en-US"/>
        </w:rPr>
        <w:t>。</w:t>
      </w:r>
      <w:r w:rsidRPr="00A90F9A">
        <w:rPr>
          <w:color w:val="auto"/>
        </w:rPr>
        <w:t>付款时间需待承包人主要设备进入工地后，其估算价值已达到本次预付款金额时，由承包人提出书面申请，经监理人核实后出具付款证书报送发包人批准后</w:t>
      </w:r>
      <w:r w:rsidRPr="00A90F9A">
        <w:rPr>
          <w:rFonts w:ascii="Times New Roman" w:eastAsia="Times New Roman" w:hAnsi="Times New Roman" w:cs="Times New Roman"/>
          <w:color w:val="auto"/>
        </w:rPr>
        <w:t>14</w:t>
      </w:r>
      <w:r w:rsidRPr="00A90F9A">
        <w:rPr>
          <w:color w:val="auto"/>
        </w:rPr>
        <w:t>天内予以支付。</w:t>
      </w:r>
    </w:p>
    <w:p w:rsidR="00F56E8C" w:rsidRPr="00A90F9A" w:rsidRDefault="007F3B75">
      <w:pPr>
        <w:pStyle w:val="Bodytext10"/>
        <w:numPr>
          <w:ilvl w:val="0"/>
          <w:numId w:val="77"/>
        </w:numPr>
        <w:tabs>
          <w:tab w:val="left" w:pos="825"/>
        </w:tabs>
        <w:spacing w:line="345" w:lineRule="exact"/>
        <w:ind w:firstLine="440"/>
        <w:jc w:val="both"/>
        <w:rPr>
          <w:color w:val="auto"/>
        </w:rPr>
      </w:pPr>
      <w:bookmarkStart w:id="2063" w:name="bookmark1787"/>
      <w:bookmarkEnd w:id="2063"/>
      <w:r w:rsidRPr="00A90F9A">
        <w:rPr>
          <w:color w:val="auto"/>
        </w:rPr>
        <w:t>第三次预付款……。</w:t>
      </w:r>
    </w:p>
    <w:p w:rsidR="00F56E8C" w:rsidRPr="00A90F9A" w:rsidRDefault="007F3B75">
      <w:pPr>
        <w:pStyle w:val="Bodytext10"/>
        <w:tabs>
          <w:tab w:val="left" w:pos="825"/>
        </w:tabs>
        <w:spacing w:line="345" w:lineRule="exact"/>
        <w:ind w:left="440" w:firstLine="0"/>
        <w:jc w:val="both"/>
        <w:rPr>
          <w:color w:val="auto"/>
        </w:rPr>
      </w:pPr>
      <w:r w:rsidRPr="00A90F9A">
        <w:rPr>
          <w:color w:val="auto"/>
        </w:rPr>
        <w:t>……</w:t>
      </w:r>
    </w:p>
    <w:p w:rsidR="00F56E8C" w:rsidRPr="00A90F9A" w:rsidRDefault="007F3B75">
      <w:pPr>
        <w:pStyle w:val="Bodytext10"/>
        <w:tabs>
          <w:tab w:val="left" w:pos="6706"/>
        </w:tabs>
        <w:spacing w:after="120" w:line="355" w:lineRule="exact"/>
        <w:ind w:left="420" w:firstLine="0"/>
        <w:rPr>
          <w:rFonts w:eastAsiaTheme="minorEastAsia"/>
          <w:color w:val="auto"/>
        </w:rPr>
      </w:pPr>
      <w:bookmarkStart w:id="2064" w:name="bookmark1788"/>
      <w:bookmarkEnd w:id="2064"/>
      <w:r w:rsidRPr="00A90F9A">
        <w:rPr>
          <w:rFonts w:hint="eastAsia"/>
          <w:color w:val="auto"/>
        </w:rPr>
        <w:t>（1）</w:t>
      </w:r>
      <w:r w:rsidRPr="00A90F9A">
        <w:rPr>
          <w:color w:val="auto"/>
        </w:rPr>
        <w:t>工程材料预付款的额度和预付办法约定为：</w:t>
      </w:r>
      <w:r w:rsidRPr="00A90F9A">
        <w:rPr>
          <w:rFonts w:hint="eastAsia"/>
          <w:color w:val="auto"/>
          <w:u w:val="single"/>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spacing w:line="372" w:lineRule="auto"/>
        <w:ind w:firstLine="420"/>
        <w:rPr>
          <w:color w:val="auto"/>
          <w:u w:val="single"/>
        </w:rPr>
      </w:pPr>
      <w:r w:rsidRPr="00A90F9A">
        <w:rPr>
          <w:rFonts w:ascii="Times New Roman" w:eastAsia="Times New Roman" w:hAnsi="Times New Roman" w:cs="Times New Roman"/>
          <w:color w:val="auto"/>
          <w:lang w:val="en-US" w:bidi="en-US"/>
        </w:rPr>
        <w:t>17.2.2</w:t>
      </w:r>
      <w:r w:rsidRPr="00A90F9A">
        <w:rPr>
          <w:color w:val="auto"/>
        </w:rPr>
        <w:t>预付款保函(担保)</w:t>
      </w:r>
      <w:r w:rsidRPr="00A90F9A">
        <w:rPr>
          <w:rFonts w:hint="eastAsia"/>
          <w:color w:val="auto"/>
        </w:rPr>
        <w:t>：</w:t>
      </w:r>
      <w:r w:rsidRPr="00A90F9A">
        <w:rPr>
          <w:rFonts w:hint="eastAsia"/>
          <w:color w:val="auto"/>
          <w:u w:val="single"/>
        </w:rPr>
        <w:t>无</w:t>
      </w:r>
    </w:p>
    <w:p w:rsidR="00F56E8C" w:rsidRPr="00A90F9A" w:rsidRDefault="007F3B75">
      <w:pPr>
        <w:pStyle w:val="Bodytext10"/>
        <w:tabs>
          <w:tab w:val="left" w:pos="5657"/>
        </w:tabs>
        <w:spacing w:after="120" w:line="355" w:lineRule="exact"/>
        <w:ind w:firstLine="420"/>
        <w:rPr>
          <w:rFonts w:eastAsiaTheme="minorEastAsia"/>
          <w:color w:val="auto"/>
        </w:rPr>
      </w:pPr>
      <w:r w:rsidRPr="00A90F9A">
        <w:rPr>
          <w:rFonts w:ascii="Times New Roman" w:eastAsia="Times New Roman" w:hAnsi="Times New Roman" w:cs="Times New Roman"/>
          <w:color w:val="auto"/>
        </w:rPr>
        <w:t>(2)</w:t>
      </w:r>
      <w:r w:rsidRPr="00A90F9A">
        <w:rPr>
          <w:color w:val="auto"/>
        </w:rPr>
        <w:t>工程材料预付款的担保约定为：</w:t>
      </w:r>
      <w:r w:rsidRPr="00A90F9A">
        <w:rPr>
          <w:rFonts w:hint="eastAsia"/>
          <w:color w:val="auto"/>
          <w:u w:val="single"/>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spacing w:line="372" w:lineRule="auto"/>
        <w:ind w:firstLine="420"/>
        <w:rPr>
          <w:color w:val="auto"/>
        </w:rPr>
      </w:pPr>
      <w:r w:rsidRPr="00A90F9A">
        <w:rPr>
          <w:rFonts w:ascii="Times New Roman" w:eastAsia="Times New Roman" w:hAnsi="Times New Roman" w:cs="Times New Roman"/>
          <w:color w:val="auto"/>
          <w:lang w:val="en-US" w:bidi="en-US"/>
        </w:rPr>
        <w:lastRenderedPageBreak/>
        <w:t>17.2.3</w:t>
      </w:r>
      <w:r w:rsidRPr="00A90F9A">
        <w:rPr>
          <w:color w:val="auto"/>
        </w:rPr>
        <w:t>预付款的扣回与还清</w:t>
      </w:r>
    </w:p>
    <w:p w:rsidR="00F56E8C" w:rsidRPr="00A90F9A" w:rsidRDefault="007F3B75">
      <w:pPr>
        <w:pStyle w:val="Bodytext10"/>
        <w:tabs>
          <w:tab w:val="left" w:pos="3967"/>
          <w:tab w:val="left" w:pos="6151"/>
        </w:tabs>
        <w:spacing w:line="355" w:lineRule="exact"/>
        <w:ind w:firstLine="440"/>
        <w:jc w:val="both"/>
        <w:rPr>
          <w:color w:val="auto"/>
        </w:rPr>
      </w:pPr>
      <w:r w:rsidRPr="00A90F9A">
        <w:rPr>
          <w:color w:val="auto"/>
        </w:rPr>
        <w:t>工程预付款在合同累计完成金额达到签约合同价格的</w:t>
      </w:r>
      <w:r w:rsidRPr="00A90F9A">
        <w:rPr>
          <w:rFonts w:hint="eastAsia"/>
          <w:color w:val="auto"/>
          <w:u w:val="single"/>
        </w:rPr>
        <w:t>20</w:t>
      </w:r>
      <w:r w:rsidRPr="00A90F9A">
        <w:rPr>
          <w:color w:val="auto"/>
        </w:rPr>
        <w:t>%时开始扣款，直至合 同累计完成金额达到签约合同价的</w:t>
      </w:r>
      <w:r w:rsidRPr="00A90F9A">
        <w:rPr>
          <w:rFonts w:hint="eastAsia"/>
          <w:color w:val="auto"/>
          <w:u w:val="single"/>
        </w:rPr>
        <w:t>90</w:t>
      </w:r>
      <w:r w:rsidRPr="00A90F9A">
        <w:rPr>
          <w:color w:val="auto"/>
        </w:rPr>
        <w:t>%时全部扣清。</w:t>
      </w:r>
    </w:p>
    <w:p w:rsidR="00F56E8C" w:rsidRPr="00A90F9A" w:rsidRDefault="00711C1B">
      <w:pPr>
        <w:pStyle w:val="Bodytext10"/>
        <w:spacing w:line="350" w:lineRule="exact"/>
        <w:ind w:firstLine="420"/>
        <w:rPr>
          <w:color w:val="auto"/>
          <w:lang w:bidi="mn-Mong-CN"/>
        </w:rPr>
      </w:pPr>
      <w:r w:rsidRPr="00711C1B">
        <w:rPr>
          <w:color w:val="auto"/>
          <w:lang w:bidi="mn-Mong-CN"/>
        </w:rPr>
        <w:pict>
          <v:shape id="对象 5" o:spid="_x0000_s1042" type="#_x0000_t75" style="position:absolute;left:0;text-align:left;margin-left:63pt;margin-top:7.95pt;width:126.4pt;height:31.5pt;z-index:251664384" fillcolor="#aca899">
            <v:imagedata r:id="rId38" o:title=""/>
            <o:lock v:ext="edit" aspectratio="f"/>
            <w10:wrap type="square"/>
          </v:shape>
          <o:OLEObject Type="Embed" ProgID="Equation.3" ShapeID="对象 5" DrawAspect="Content" ObjectID="_1667735667" r:id="rId39"/>
        </w:pict>
      </w:r>
    </w:p>
    <w:p w:rsidR="00F56E8C" w:rsidRPr="00A90F9A" w:rsidRDefault="00F56E8C">
      <w:pPr>
        <w:pStyle w:val="Bodytext10"/>
        <w:spacing w:line="350" w:lineRule="exact"/>
        <w:ind w:firstLine="420"/>
        <w:rPr>
          <w:color w:val="auto"/>
          <w:lang w:bidi="mn-Mong-CN"/>
        </w:rPr>
      </w:pPr>
      <w:bookmarkStart w:id="2065" w:name="_Toc221951240"/>
    </w:p>
    <w:bookmarkEnd w:id="2065"/>
    <w:p w:rsidR="00F56E8C" w:rsidRPr="00A90F9A" w:rsidRDefault="00F56E8C">
      <w:pPr>
        <w:pStyle w:val="Bodytext10"/>
        <w:spacing w:line="350" w:lineRule="exact"/>
        <w:ind w:firstLine="420"/>
        <w:rPr>
          <w:color w:val="auto"/>
          <w:lang w:bidi="mn-Mong-CN"/>
        </w:rPr>
      </w:pPr>
    </w:p>
    <w:p w:rsidR="00F56E8C" w:rsidRPr="00A90F9A" w:rsidRDefault="007F3B75">
      <w:pPr>
        <w:pStyle w:val="Bodytext10"/>
        <w:spacing w:line="350" w:lineRule="exact"/>
        <w:ind w:firstLine="420"/>
        <w:outlineLvl w:val="0"/>
        <w:rPr>
          <w:color w:val="auto"/>
          <w:lang w:bidi="mn-Mong-CN"/>
        </w:rPr>
      </w:pPr>
      <w:bookmarkStart w:id="2066" w:name="_Toc51061905"/>
      <w:r w:rsidRPr="00A90F9A">
        <w:rPr>
          <w:rFonts w:hint="eastAsia"/>
          <w:color w:val="auto"/>
          <w:lang w:bidi="mn-Mong-CN"/>
        </w:rPr>
        <w:t>式中：</w:t>
      </w:r>
      <w:r w:rsidRPr="00A90F9A">
        <w:rPr>
          <w:color w:val="auto"/>
          <w:lang w:bidi="mn-Mong-CN"/>
        </w:rPr>
        <w:t>R——</w:t>
      </w:r>
      <w:r w:rsidRPr="00A90F9A">
        <w:rPr>
          <w:rFonts w:hint="eastAsia"/>
          <w:color w:val="auto"/>
          <w:lang w:bidi="mn-Mong-CN"/>
        </w:rPr>
        <w:t>每次进度付款中累计扣回的金额；</w:t>
      </w:r>
      <w:bookmarkEnd w:id="2066"/>
    </w:p>
    <w:p w:rsidR="00F56E8C" w:rsidRPr="00A90F9A" w:rsidRDefault="007F3B75">
      <w:pPr>
        <w:pStyle w:val="Bodytext10"/>
        <w:spacing w:line="350" w:lineRule="exact"/>
        <w:ind w:firstLine="420"/>
        <w:rPr>
          <w:color w:val="auto"/>
          <w:lang w:bidi="mn-Mong-CN"/>
        </w:rPr>
      </w:pPr>
      <w:bookmarkStart w:id="2067" w:name="_Toc221951241"/>
      <w:r w:rsidRPr="00A90F9A">
        <w:rPr>
          <w:rFonts w:hint="eastAsia"/>
          <w:color w:val="auto"/>
          <w:lang w:bidi="mn-Mong-CN"/>
        </w:rPr>
        <w:t>A——工程预付款总金额；</w:t>
      </w:r>
      <w:bookmarkEnd w:id="2067"/>
    </w:p>
    <w:p w:rsidR="00F56E8C" w:rsidRPr="00A90F9A" w:rsidRDefault="007F3B75">
      <w:pPr>
        <w:pStyle w:val="Bodytext10"/>
        <w:spacing w:line="350" w:lineRule="exact"/>
        <w:ind w:firstLine="420"/>
        <w:rPr>
          <w:color w:val="auto"/>
          <w:lang w:bidi="mn-Mong-CN"/>
        </w:rPr>
      </w:pPr>
      <w:bookmarkStart w:id="2068" w:name="_Toc221951242"/>
      <w:r w:rsidRPr="00A90F9A">
        <w:rPr>
          <w:rFonts w:hint="eastAsia"/>
          <w:color w:val="auto"/>
          <w:lang w:bidi="mn-Mong-CN"/>
        </w:rPr>
        <w:t>S——签约合同价格；</w:t>
      </w:r>
      <w:bookmarkEnd w:id="2068"/>
    </w:p>
    <w:p w:rsidR="00F56E8C" w:rsidRPr="00A90F9A" w:rsidRDefault="007F3B75">
      <w:pPr>
        <w:pStyle w:val="Bodytext10"/>
        <w:spacing w:line="350" w:lineRule="exact"/>
        <w:ind w:firstLine="420"/>
        <w:rPr>
          <w:color w:val="auto"/>
          <w:lang w:bidi="mn-Mong-CN"/>
        </w:rPr>
      </w:pPr>
      <w:bookmarkStart w:id="2069" w:name="_Toc221951243"/>
      <w:r w:rsidRPr="00A90F9A">
        <w:rPr>
          <w:rFonts w:hint="eastAsia"/>
          <w:color w:val="auto"/>
          <w:lang w:bidi="mn-Mong-CN"/>
        </w:rPr>
        <w:t>C——合同累计完成金额；</w:t>
      </w:r>
      <w:bookmarkEnd w:id="2069"/>
    </w:p>
    <w:p w:rsidR="00F56E8C" w:rsidRPr="00A90F9A" w:rsidRDefault="007F3B75">
      <w:pPr>
        <w:pStyle w:val="Bodytext10"/>
        <w:spacing w:line="350" w:lineRule="exact"/>
        <w:ind w:firstLine="420"/>
        <w:rPr>
          <w:color w:val="auto"/>
          <w:lang w:bidi="mn-Mong-CN"/>
        </w:rPr>
      </w:pPr>
      <w:bookmarkStart w:id="2070" w:name="_Toc221951244"/>
      <w:r w:rsidRPr="00A90F9A">
        <w:rPr>
          <w:rFonts w:hint="eastAsia"/>
          <w:color w:val="auto"/>
          <w:lang w:bidi="mn-Mong-CN"/>
        </w:rPr>
        <w:t>F</w:t>
      </w:r>
      <w:r w:rsidRPr="00A90F9A">
        <w:rPr>
          <w:rFonts w:hint="eastAsia"/>
          <w:color w:val="auto"/>
          <w:vertAlign w:val="subscript"/>
          <w:lang w:bidi="mn-Mong-CN"/>
        </w:rPr>
        <w:t>1</w:t>
      </w:r>
      <w:r w:rsidRPr="00A90F9A">
        <w:rPr>
          <w:rFonts w:hint="eastAsia"/>
          <w:color w:val="auto"/>
          <w:lang w:bidi="mn-Mong-CN"/>
        </w:rPr>
        <w:t>——开始扣款时合同累计完成金额达到签约合同价格的比例；</w:t>
      </w:r>
      <w:bookmarkEnd w:id="2070"/>
    </w:p>
    <w:p w:rsidR="00F56E8C" w:rsidRPr="00A90F9A" w:rsidRDefault="007F3B75">
      <w:pPr>
        <w:pStyle w:val="Bodytext10"/>
        <w:spacing w:line="350" w:lineRule="exact"/>
        <w:ind w:firstLine="420"/>
        <w:rPr>
          <w:color w:val="auto"/>
          <w:lang w:val="en-US" w:bidi="mn-Mong-CN"/>
        </w:rPr>
      </w:pPr>
      <w:bookmarkStart w:id="2071" w:name="_Toc221951245"/>
      <w:r w:rsidRPr="00A90F9A">
        <w:rPr>
          <w:rFonts w:hint="eastAsia"/>
          <w:color w:val="auto"/>
          <w:lang w:val="en-US" w:bidi="mn-Mong-CN"/>
        </w:rPr>
        <w:t>F</w:t>
      </w:r>
      <w:r w:rsidRPr="00A90F9A">
        <w:rPr>
          <w:rFonts w:hint="eastAsia"/>
          <w:color w:val="auto"/>
          <w:vertAlign w:val="subscript"/>
          <w:lang w:val="en-US" w:bidi="mn-Mong-CN"/>
        </w:rPr>
        <w:t>2</w:t>
      </w:r>
      <w:r w:rsidRPr="00A90F9A">
        <w:rPr>
          <w:rFonts w:hint="eastAsia"/>
          <w:color w:val="auto"/>
          <w:lang w:val="en-US" w:bidi="mn-Mong-CN"/>
        </w:rPr>
        <w:t>——全部扣清时合同累计完成金额达到签约合同价格的比例。</w:t>
      </w:r>
      <w:bookmarkEnd w:id="2071"/>
    </w:p>
    <w:p w:rsidR="00F56E8C" w:rsidRPr="00A90F9A" w:rsidRDefault="007F3B75">
      <w:pPr>
        <w:pStyle w:val="Bodytext10"/>
        <w:spacing w:line="350" w:lineRule="exact"/>
        <w:ind w:firstLine="420"/>
        <w:rPr>
          <w:color w:val="auto"/>
        </w:rPr>
      </w:pPr>
      <w:r w:rsidRPr="00A90F9A">
        <w:rPr>
          <w:color w:val="auto"/>
        </w:rPr>
        <w:t>上述合同累计完成金额均指价格调整前未扣质量保证金的金额。</w:t>
      </w:r>
    </w:p>
    <w:p w:rsidR="00F56E8C" w:rsidRPr="00A90F9A" w:rsidRDefault="007F3B75">
      <w:pPr>
        <w:pStyle w:val="Bodytext10"/>
        <w:tabs>
          <w:tab w:val="left" w:pos="6286"/>
        </w:tabs>
        <w:spacing w:after="120" w:line="350" w:lineRule="exact"/>
        <w:ind w:firstLine="420"/>
        <w:rPr>
          <w:rFonts w:eastAsiaTheme="minorEastAsia"/>
          <w:color w:val="auto"/>
        </w:rPr>
      </w:pPr>
      <w:r w:rsidRPr="00A90F9A">
        <w:rPr>
          <w:rFonts w:ascii="Times New Roman" w:eastAsia="Times New Roman" w:hAnsi="Times New Roman" w:cs="Times New Roman"/>
          <w:color w:val="auto"/>
        </w:rPr>
        <w:t>(2)</w:t>
      </w:r>
      <w:r w:rsidRPr="00A90F9A">
        <w:rPr>
          <w:color w:val="auto"/>
        </w:rPr>
        <w:t>工程材料预付款的扣回与还清约定为：</w:t>
      </w:r>
      <w:r w:rsidRPr="00A90F9A">
        <w:rPr>
          <w:rFonts w:hint="eastAsia"/>
          <w:color w:val="auto"/>
          <w:u w:val="single"/>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8220"/>
        </w:tabs>
        <w:spacing w:line="413" w:lineRule="auto"/>
        <w:ind w:left="440" w:firstLine="0"/>
        <w:jc w:val="both"/>
        <w:rPr>
          <w:b/>
          <w:color w:val="auto"/>
        </w:rPr>
      </w:pPr>
      <w:bookmarkStart w:id="2072" w:name="bookmark1790"/>
      <w:bookmarkStart w:id="2073" w:name="bookmark1789"/>
      <w:bookmarkStart w:id="2074" w:name="bookmark1791"/>
      <w:r w:rsidRPr="00A90F9A">
        <w:rPr>
          <w:b/>
          <w:color w:val="auto"/>
        </w:rPr>
        <w:t>17.3工程进度付款</w:t>
      </w:r>
      <w:bookmarkEnd w:id="2072"/>
      <w:bookmarkEnd w:id="2073"/>
      <w:bookmarkEnd w:id="2074"/>
    </w:p>
    <w:p w:rsidR="00F56E8C" w:rsidRPr="00A90F9A" w:rsidRDefault="007F3B75">
      <w:pPr>
        <w:pStyle w:val="Bodytext10"/>
        <w:ind w:firstLine="420"/>
        <w:rPr>
          <w:color w:val="auto"/>
        </w:rPr>
      </w:pPr>
      <w:r w:rsidRPr="00A90F9A">
        <w:rPr>
          <w:rFonts w:ascii="Times New Roman" w:eastAsia="Times New Roman" w:hAnsi="Times New Roman" w:cs="Times New Roman"/>
          <w:color w:val="auto"/>
          <w:lang w:val="en-US" w:bidi="en-US"/>
        </w:rPr>
        <w:t>17.3.2</w:t>
      </w:r>
      <w:r w:rsidRPr="00A90F9A">
        <w:rPr>
          <w:color w:val="auto"/>
        </w:rPr>
        <w:t>进度付款申请单</w:t>
      </w:r>
    </w:p>
    <w:p w:rsidR="00F56E8C" w:rsidRPr="00A90F9A" w:rsidRDefault="007F3B75">
      <w:pPr>
        <w:pStyle w:val="Bodytext10"/>
        <w:tabs>
          <w:tab w:val="left" w:pos="4613"/>
          <w:tab w:val="left" w:pos="7978"/>
        </w:tabs>
        <w:spacing w:line="336" w:lineRule="exact"/>
        <w:ind w:left="420" w:firstLine="20"/>
        <w:rPr>
          <w:rFonts w:ascii="Times New Roman" w:eastAsiaTheme="minorEastAsia" w:hAnsi="Times New Roman" w:cs="Times New Roman"/>
          <w:color w:val="auto"/>
          <w:lang w:val="en-US" w:bidi="en-US"/>
        </w:rPr>
      </w:pPr>
      <w:r w:rsidRPr="00A90F9A">
        <w:rPr>
          <w:color w:val="auto"/>
        </w:rPr>
        <w:t>承包人提交进度付款申请单的份数：</w:t>
      </w:r>
      <w:r w:rsidRPr="00A90F9A">
        <w:rPr>
          <w:rFonts w:hint="eastAsia"/>
          <w:color w:val="auto"/>
          <w:u w:val="single"/>
        </w:rPr>
        <w:t>在签订施工承包合同时约定</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4613"/>
          <w:tab w:val="left" w:pos="7978"/>
        </w:tabs>
        <w:spacing w:line="336" w:lineRule="exact"/>
        <w:ind w:left="420" w:firstLine="20"/>
        <w:rPr>
          <w:color w:val="auto"/>
        </w:rPr>
      </w:pPr>
      <w:r w:rsidRPr="00A90F9A">
        <w:rPr>
          <w:rFonts w:ascii="Times New Roman" w:eastAsia="Times New Roman" w:hAnsi="Times New Roman" w:cs="Times New Roman"/>
          <w:color w:val="auto"/>
          <w:lang w:val="en-US" w:bidi="en-US"/>
        </w:rPr>
        <w:t>17.3.3</w:t>
      </w:r>
      <w:r w:rsidRPr="00A90F9A">
        <w:rPr>
          <w:color w:val="auto"/>
        </w:rPr>
        <w:t>进度付款证书和支付时间</w:t>
      </w:r>
    </w:p>
    <w:p w:rsidR="00F56E8C" w:rsidRPr="00A90F9A" w:rsidRDefault="007F3B75">
      <w:pPr>
        <w:pStyle w:val="Bodytext10"/>
        <w:tabs>
          <w:tab w:val="left" w:pos="4428"/>
        </w:tabs>
        <w:spacing w:line="358" w:lineRule="exact"/>
        <w:ind w:firstLine="440"/>
        <w:jc w:val="both"/>
        <w:rPr>
          <w:color w:val="auto"/>
        </w:rPr>
      </w:pPr>
      <w:r w:rsidRPr="00A90F9A">
        <w:rPr>
          <w:color w:val="auto"/>
        </w:rPr>
        <w:t>(2)本款“专用合同条款的约定支付逾期付款违约金”为按中国人民银行规定的同期贷款利率计算的逾期付款金额的利息。</w:t>
      </w:r>
    </w:p>
    <w:p w:rsidR="00F56E8C" w:rsidRPr="00A90F9A" w:rsidRDefault="007F3B75">
      <w:pPr>
        <w:pStyle w:val="Bodytext10"/>
        <w:spacing w:line="358" w:lineRule="exact"/>
        <w:ind w:firstLine="420"/>
        <w:rPr>
          <w:color w:val="auto"/>
        </w:rPr>
      </w:pPr>
      <w:r w:rsidRPr="00A90F9A">
        <w:rPr>
          <w:rFonts w:ascii="Times New Roman" w:eastAsia="Times New Roman" w:hAnsi="Times New Roman" w:cs="Times New Roman"/>
          <w:color w:val="auto"/>
          <w:lang w:val="en-US" w:bidi="en-US"/>
        </w:rPr>
        <w:t>17.3.5</w:t>
      </w:r>
      <w:r w:rsidRPr="00A90F9A">
        <w:rPr>
          <w:color w:val="auto"/>
        </w:rPr>
        <w:t>工程进度付款的支付比例</w:t>
      </w:r>
    </w:p>
    <w:p w:rsidR="00F56E8C" w:rsidRPr="00A90F9A" w:rsidRDefault="007F3B75">
      <w:pPr>
        <w:pStyle w:val="Bodytext10"/>
        <w:tabs>
          <w:tab w:val="left" w:pos="4428"/>
        </w:tabs>
        <w:spacing w:line="358" w:lineRule="exact"/>
        <w:ind w:firstLine="440"/>
        <w:jc w:val="both"/>
        <w:rPr>
          <w:color w:val="auto"/>
        </w:rPr>
      </w:pPr>
      <w:r w:rsidRPr="00A90F9A">
        <w:rPr>
          <w:color w:val="auto"/>
        </w:rPr>
        <w:t>每个付款周期按实际完成工程量的</w:t>
      </w:r>
      <w:r w:rsidRPr="00A90F9A">
        <w:rPr>
          <w:rFonts w:hint="eastAsia"/>
          <w:color w:val="auto"/>
          <w:u w:val="single"/>
        </w:rPr>
        <w:t>80</w:t>
      </w:r>
      <w:r w:rsidRPr="00A90F9A">
        <w:rPr>
          <w:color w:val="auto"/>
        </w:rPr>
        <w:t>%支付工程进度款，余款在工程完工结算经财政评审确认后，在一个月内付清。</w:t>
      </w:r>
    </w:p>
    <w:p w:rsidR="00F56E8C" w:rsidRPr="00A90F9A" w:rsidRDefault="007F3B75">
      <w:pPr>
        <w:pStyle w:val="Bodytext10"/>
        <w:tabs>
          <w:tab w:val="left" w:pos="8220"/>
        </w:tabs>
        <w:spacing w:line="413" w:lineRule="auto"/>
        <w:ind w:left="440" w:firstLine="0"/>
        <w:jc w:val="both"/>
        <w:rPr>
          <w:b/>
          <w:color w:val="auto"/>
        </w:rPr>
      </w:pPr>
      <w:bookmarkStart w:id="2075" w:name="bookmark1793"/>
      <w:bookmarkStart w:id="2076" w:name="bookmark1794"/>
      <w:bookmarkStart w:id="2077" w:name="bookmark1792"/>
      <w:r w:rsidRPr="00A90F9A">
        <w:rPr>
          <w:b/>
          <w:color w:val="auto"/>
        </w:rPr>
        <w:t>17.4质量保证金</w:t>
      </w:r>
      <w:bookmarkEnd w:id="2075"/>
      <w:bookmarkEnd w:id="2076"/>
      <w:bookmarkEnd w:id="2077"/>
    </w:p>
    <w:p w:rsidR="00F56E8C" w:rsidRPr="00A90F9A" w:rsidRDefault="007F3B75">
      <w:pPr>
        <w:pStyle w:val="Bodytext10"/>
        <w:spacing w:line="377" w:lineRule="exact"/>
        <w:ind w:firstLine="440"/>
        <w:jc w:val="both"/>
        <w:rPr>
          <w:rFonts w:eastAsiaTheme="minorEastAsia"/>
          <w:color w:val="auto"/>
        </w:rPr>
      </w:pPr>
      <w:r w:rsidRPr="00A90F9A">
        <w:rPr>
          <w:color w:val="auto"/>
        </w:rPr>
        <w:t>□</w:t>
      </w:r>
      <w:r w:rsidRPr="00A90F9A">
        <w:rPr>
          <w:rFonts w:ascii="Times New Roman" w:eastAsia="Times New Roman" w:hAnsi="Times New Roman" w:cs="Times New Roman"/>
          <w:color w:val="auto"/>
          <w:lang w:val="en-US" w:bidi="en-US"/>
        </w:rPr>
        <w:t>17.4.1.</w:t>
      </w:r>
      <w:r w:rsidRPr="00A90F9A">
        <w:rPr>
          <w:rFonts w:ascii="Times New Roman" w:eastAsiaTheme="minorEastAsia" w:hAnsi="Times New Roman" w:cs="Times New Roman" w:hint="eastAsia"/>
          <w:color w:val="auto"/>
          <w:lang w:val="en-US" w:bidi="en-US"/>
        </w:rPr>
        <w:t>1</w:t>
      </w:r>
      <w:r w:rsidRPr="00A90F9A">
        <w:rPr>
          <w:color w:val="auto"/>
        </w:rPr>
        <w:t>每个付款周期扣留的质量保证金为工程进度付款的</w:t>
      </w:r>
      <w:r w:rsidRPr="00A90F9A">
        <w:rPr>
          <w:rFonts w:ascii="Times New Roman" w:eastAsia="Times New Roman" w:hAnsi="Times New Roman" w:cs="Times New Roman"/>
          <w:color w:val="auto"/>
        </w:rPr>
        <w:t>3%</w:t>
      </w:r>
      <w:r w:rsidRPr="00A90F9A">
        <w:rPr>
          <w:color w:val="auto"/>
        </w:rPr>
        <w:t>，扣留的质量保证金总额为工程价款结算总额的</w:t>
      </w:r>
      <w:r w:rsidRPr="00A90F9A">
        <w:rPr>
          <w:rFonts w:ascii="Times New Roman" w:eastAsia="Times New Roman" w:hAnsi="Times New Roman" w:cs="Times New Roman"/>
          <w:color w:val="auto"/>
        </w:rPr>
        <w:t xml:space="preserve">3% </w:t>
      </w:r>
      <w:r w:rsidRPr="00A90F9A">
        <w:rPr>
          <w:rFonts w:ascii="Times New Roman" w:eastAsiaTheme="minorEastAsia" w:hAnsi="Times New Roman" w:cs="Times New Roman" w:hint="eastAsia"/>
          <w:color w:val="auto"/>
          <w:lang w:val="en-US" w:bidi="en-US"/>
        </w:rPr>
        <w:t>。</w:t>
      </w:r>
    </w:p>
    <w:p w:rsidR="00F56E8C" w:rsidRPr="00A90F9A" w:rsidRDefault="00116D5F">
      <w:pPr>
        <w:pStyle w:val="Bodytext10"/>
        <w:spacing w:line="359" w:lineRule="exact"/>
        <w:ind w:firstLine="440"/>
        <w:jc w:val="both"/>
        <w:rPr>
          <w:color w:val="auto"/>
        </w:rPr>
      </w:pPr>
      <w:r w:rsidRPr="00A90F9A">
        <w:rPr>
          <w:rFonts w:hint="eastAsia"/>
          <w:b/>
          <w:color w:val="auto"/>
        </w:rPr>
        <w:t>√</w:t>
      </w:r>
      <w:r w:rsidR="007F3B75" w:rsidRPr="00A90F9A">
        <w:rPr>
          <w:rFonts w:ascii="Times New Roman" w:eastAsia="Times New Roman" w:hAnsi="Times New Roman" w:cs="Times New Roman"/>
          <w:color w:val="auto"/>
          <w:lang w:val="en-US" w:bidi="en-US"/>
        </w:rPr>
        <w:t>17.4.1.</w:t>
      </w:r>
      <w:r w:rsidR="007F3B75" w:rsidRPr="00A90F9A">
        <w:rPr>
          <w:rFonts w:ascii="Times New Roman" w:eastAsiaTheme="minorEastAsia" w:hAnsi="Times New Roman" w:cs="Times New Roman" w:hint="eastAsia"/>
          <w:color w:val="auto"/>
          <w:lang w:val="en-US" w:bidi="en-US"/>
        </w:rPr>
        <w:t>2</w:t>
      </w:r>
      <w:r w:rsidR="007F3B75" w:rsidRPr="00A90F9A">
        <w:rPr>
          <w:color w:val="auto"/>
        </w:rPr>
        <w:t>工程完工验收后，一次性扣留的质量保证金总额为工程价款结算总额的</w:t>
      </w:r>
      <w:r w:rsidR="007F3B75" w:rsidRPr="00A90F9A">
        <w:rPr>
          <w:rFonts w:ascii="Times New Roman" w:eastAsia="Times New Roman" w:hAnsi="Times New Roman" w:cs="Times New Roman"/>
          <w:color w:val="auto"/>
        </w:rPr>
        <w:t>3%</w:t>
      </w:r>
      <w:r w:rsidR="007F3B75" w:rsidRPr="00A90F9A">
        <w:rPr>
          <w:color w:val="auto"/>
        </w:rPr>
        <w:t>。</w:t>
      </w:r>
    </w:p>
    <w:p w:rsidR="00F56E8C" w:rsidRPr="00A90F9A" w:rsidRDefault="007F3B75">
      <w:pPr>
        <w:pStyle w:val="Bodytext10"/>
        <w:spacing w:line="359" w:lineRule="exact"/>
        <w:ind w:firstLine="440"/>
        <w:jc w:val="both"/>
        <w:rPr>
          <w:color w:val="auto"/>
        </w:rPr>
      </w:pPr>
      <w:r w:rsidRPr="00A90F9A">
        <w:rPr>
          <w:rFonts w:hint="eastAsia"/>
          <w:b/>
          <w:color w:val="auto"/>
        </w:rPr>
        <w:t>√</w:t>
      </w:r>
      <w:r w:rsidRPr="00A90F9A">
        <w:rPr>
          <w:rFonts w:hint="eastAsia"/>
          <w:color w:val="auto"/>
        </w:rPr>
        <w:t>根据国办发【2016】49号文规范工程建设领域保证金的管理，对工程项目竣工前已经缴纳履约保证金的，不再预留工程质量保证金，直至工程完工验收后，施工单位提交质量保证金（质量保证金按工程签约合同价的3%收取）的同时我方将退回履约保证金，直至质量缺陷期结束后退还质量保证金。</w:t>
      </w:r>
    </w:p>
    <w:p w:rsidR="00F56E8C" w:rsidRPr="00A90F9A" w:rsidRDefault="007F3B75">
      <w:pPr>
        <w:pStyle w:val="Bodytext10"/>
        <w:spacing w:after="240" w:line="359" w:lineRule="exact"/>
        <w:ind w:firstLine="440"/>
        <w:jc w:val="both"/>
        <w:rPr>
          <w:color w:val="auto"/>
        </w:rPr>
      </w:pPr>
      <w:r w:rsidRPr="00A90F9A">
        <w:rPr>
          <w:rFonts w:ascii="Times New Roman" w:eastAsia="Times New Roman" w:hAnsi="Times New Roman" w:cs="Times New Roman"/>
          <w:color w:val="auto"/>
          <w:lang w:val="en-US" w:bidi="en-US"/>
        </w:rPr>
        <w:t>17.4.1.3</w:t>
      </w:r>
      <w:r w:rsidRPr="00A90F9A">
        <w:rPr>
          <w:color w:val="auto"/>
        </w:rPr>
        <w:t>在工程项目完工前，已经缴纳履约保证金的，发包人不得同时扣留工程质量保证金。</w:t>
      </w:r>
    </w:p>
    <w:p w:rsidR="00F56E8C" w:rsidRPr="00A90F9A" w:rsidRDefault="007F3B75">
      <w:pPr>
        <w:pStyle w:val="Bodytext10"/>
        <w:tabs>
          <w:tab w:val="left" w:pos="8220"/>
        </w:tabs>
        <w:spacing w:line="413" w:lineRule="auto"/>
        <w:ind w:left="440" w:firstLine="0"/>
        <w:jc w:val="both"/>
        <w:rPr>
          <w:b/>
          <w:color w:val="auto"/>
        </w:rPr>
      </w:pPr>
      <w:bookmarkStart w:id="2078" w:name="bookmark1797"/>
      <w:bookmarkStart w:id="2079" w:name="bookmark1796"/>
      <w:bookmarkStart w:id="2080" w:name="bookmark1795"/>
      <w:r w:rsidRPr="00A90F9A">
        <w:rPr>
          <w:b/>
          <w:color w:val="auto"/>
        </w:rPr>
        <w:t>17.5竣工（完工）结算</w:t>
      </w:r>
      <w:bookmarkEnd w:id="2078"/>
      <w:bookmarkEnd w:id="2079"/>
      <w:bookmarkEnd w:id="2080"/>
    </w:p>
    <w:p w:rsidR="00F56E8C" w:rsidRPr="00A90F9A" w:rsidRDefault="007F3B75">
      <w:pPr>
        <w:pStyle w:val="Bodytext10"/>
        <w:ind w:firstLine="420"/>
        <w:rPr>
          <w:color w:val="auto"/>
        </w:rPr>
      </w:pPr>
      <w:r w:rsidRPr="00A90F9A">
        <w:rPr>
          <w:rFonts w:ascii="Times New Roman" w:eastAsia="Times New Roman" w:hAnsi="Times New Roman" w:cs="Times New Roman"/>
          <w:color w:val="auto"/>
          <w:lang w:val="en-US" w:bidi="en-US"/>
        </w:rPr>
        <w:t>17.5.1</w:t>
      </w:r>
      <w:r w:rsidRPr="00A90F9A">
        <w:rPr>
          <w:color w:val="auto"/>
        </w:rPr>
        <w:t>竣工（完工）付款申请单</w:t>
      </w:r>
    </w:p>
    <w:p w:rsidR="00F56E8C" w:rsidRPr="00A90F9A" w:rsidRDefault="007F3B75">
      <w:pPr>
        <w:pStyle w:val="Bodytext10"/>
        <w:ind w:firstLine="420"/>
        <w:rPr>
          <w:color w:val="auto"/>
        </w:rPr>
      </w:pPr>
      <w:bookmarkStart w:id="2081" w:name="bookmark1798"/>
      <w:r w:rsidRPr="00A90F9A">
        <w:rPr>
          <w:rFonts w:ascii="Times New Roman" w:eastAsia="Times New Roman" w:hAnsi="Times New Roman" w:cs="Times New Roman"/>
          <w:color w:val="auto"/>
        </w:rPr>
        <w:t>（</w:t>
      </w:r>
      <w:bookmarkEnd w:id="2081"/>
      <w:r w:rsidRPr="00A90F9A">
        <w:rPr>
          <w:rFonts w:ascii="Times New Roman" w:eastAsia="Times New Roman" w:hAnsi="Times New Roman" w:cs="Times New Roman"/>
          <w:color w:val="auto"/>
        </w:rPr>
        <w:t>1）</w:t>
      </w:r>
      <w:r w:rsidRPr="00A90F9A">
        <w:rPr>
          <w:color w:val="auto"/>
        </w:rPr>
        <w:t>承包人应提交竣工付款申请单份数：在签订施工承包合同时明确。</w:t>
      </w:r>
    </w:p>
    <w:p w:rsidR="00F56E8C" w:rsidRPr="00A90F9A" w:rsidRDefault="007F3B75">
      <w:pPr>
        <w:pStyle w:val="Bodytext10"/>
        <w:ind w:firstLine="440"/>
        <w:jc w:val="both"/>
        <w:rPr>
          <w:color w:val="auto"/>
        </w:rPr>
      </w:pPr>
      <w:r w:rsidRPr="00A90F9A">
        <w:rPr>
          <w:rFonts w:ascii="Times New Roman" w:eastAsia="Times New Roman" w:hAnsi="Times New Roman" w:cs="Times New Roman"/>
          <w:color w:val="auto"/>
          <w:lang w:val="en-US" w:bidi="en-US"/>
        </w:rPr>
        <w:t>17.5.3</w:t>
      </w:r>
      <w:r w:rsidRPr="00A90F9A">
        <w:rPr>
          <w:color w:val="auto"/>
        </w:rPr>
        <w:t>除按通用合同条款所说的内容外，增加以下内容：最终结算以财政评审结果为准。</w:t>
      </w:r>
    </w:p>
    <w:p w:rsidR="00F56E8C" w:rsidRPr="00A90F9A" w:rsidRDefault="007F3B75">
      <w:pPr>
        <w:pStyle w:val="Bodytext10"/>
        <w:tabs>
          <w:tab w:val="left" w:pos="8220"/>
        </w:tabs>
        <w:ind w:left="440" w:firstLine="0"/>
        <w:jc w:val="both"/>
        <w:rPr>
          <w:b/>
          <w:color w:val="auto"/>
        </w:rPr>
      </w:pPr>
      <w:bookmarkStart w:id="2082" w:name="bookmark1801"/>
      <w:bookmarkStart w:id="2083" w:name="bookmark1799"/>
      <w:bookmarkStart w:id="2084" w:name="bookmark1800"/>
      <w:bookmarkStart w:id="2085" w:name="bookmark1802"/>
      <w:bookmarkEnd w:id="2082"/>
      <w:r w:rsidRPr="00A90F9A">
        <w:rPr>
          <w:rFonts w:hint="eastAsia"/>
          <w:b/>
          <w:color w:val="auto"/>
        </w:rPr>
        <w:t>17.</w:t>
      </w:r>
      <w:r w:rsidRPr="00A90F9A">
        <w:rPr>
          <w:b/>
          <w:color w:val="auto"/>
        </w:rPr>
        <w:t>6最终结清</w:t>
      </w:r>
      <w:bookmarkEnd w:id="2083"/>
      <w:bookmarkEnd w:id="2084"/>
      <w:bookmarkEnd w:id="2085"/>
    </w:p>
    <w:p w:rsidR="00F56E8C" w:rsidRPr="00A90F9A" w:rsidRDefault="007F3B75">
      <w:pPr>
        <w:pStyle w:val="Bodytext10"/>
        <w:ind w:firstLine="420"/>
        <w:rPr>
          <w:color w:val="auto"/>
        </w:rPr>
      </w:pPr>
      <w:r w:rsidRPr="00A90F9A">
        <w:rPr>
          <w:rFonts w:ascii="Times New Roman" w:eastAsia="Times New Roman" w:hAnsi="Times New Roman" w:cs="Times New Roman"/>
          <w:color w:val="auto"/>
          <w:lang w:val="en-US" w:bidi="en-US"/>
        </w:rPr>
        <w:lastRenderedPageBreak/>
        <w:t>17.6.1</w:t>
      </w:r>
      <w:r w:rsidRPr="00A90F9A">
        <w:rPr>
          <w:color w:val="auto"/>
        </w:rPr>
        <w:t>最终结清申请单</w:t>
      </w:r>
    </w:p>
    <w:p w:rsidR="00F56E8C" w:rsidRPr="00A90F9A" w:rsidRDefault="007F3B75">
      <w:pPr>
        <w:pStyle w:val="Bodytext10"/>
        <w:tabs>
          <w:tab w:val="left" w:pos="6077"/>
        </w:tabs>
        <w:ind w:firstLine="420"/>
        <w:rPr>
          <w:color w:val="auto"/>
          <w:u w:val="single"/>
        </w:rPr>
      </w:pPr>
      <w:r w:rsidRPr="00A90F9A">
        <w:rPr>
          <w:rFonts w:ascii="Times New Roman" w:eastAsia="Times New Roman" w:hAnsi="Times New Roman" w:cs="Times New Roman"/>
          <w:color w:val="auto"/>
        </w:rPr>
        <w:t>（1）</w:t>
      </w:r>
      <w:r w:rsidRPr="00A90F9A">
        <w:rPr>
          <w:color w:val="auto"/>
        </w:rPr>
        <w:t>承包人应提交最终结清申请单份数：</w:t>
      </w:r>
      <w:r w:rsidRPr="00A90F9A">
        <w:rPr>
          <w:rFonts w:hint="eastAsia"/>
          <w:color w:val="auto"/>
          <w:u w:val="single"/>
        </w:rPr>
        <w:t>一式捌份。</w:t>
      </w:r>
    </w:p>
    <w:p w:rsidR="00F56E8C" w:rsidRPr="00A90F9A" w:rsidRDefault="007F3B75">
      <w:pPr>
        <w:pStyle w:val="Bodytext10"/>
        <w:tabs>
          <w:tab w:val="left" w:pos="8220"/>
        </w:tabs>
        <w:ind w:left="440" w:firstLine="0"/>
        <w:jc w:val="both"/>
        <w:rPr>
          <w:b/>
          <w:color w:val="auto"/>
        </w:rPr>
      </w:pPr>
      <w:bookmarkStart w:id="2086" w:name="bookmark1803"/>
      <w:bookmarkStart w:id="2087" w:name="bookmark1804"/>
      <w:bookmarkStart w:id="2088" w:name="bookmark1805"/>
      <w:r w:rsidRPr="00A90F9A">
        <w:rPr>
          <w:b/>
          <w:color w:val="auto"/>
        </w:rPr>
        <w:t>17.7竣工财务决算</w:t>
      </w:r>
      <w:bookmarkEnd w:id="2086"/>
      <w:bookmarkEnd w:id="2087"/>
      <w:bookmarkEnd w:id="2088"/>
    </w:p>
    <w:p w:rsidR="00F56E8C" w:rsidRPr="00A90F9A" w:rsidRDefault="007F3B75">
      <w:pPr>
        <w:pStyle w:val="Bodytext10"/>
        <w:tabs>
          <w:tab w:val="left" w:pos="6264"/>
        </w:tabs>
        <w:spacing w:after="180" w:line="367" w:lineRule="exact"/>
        <w:ind w:firstLine="420"/>
        <w:rPr>
          <w:color w:val="auto"/>
          <w:u w:val="single"/>
        </w:rPr>
      </w:pPr>
      <w:r w:rsidRPr="00A90F9A">
        <w:rPr>
          <w:color w:val="auto"/>
        </w:rPr>
        <w:t>承包人应为竣工财务决算编制提供的资料：</w:t>
      </w:r>
      <w:r w:rsidRPr="00A90F9A">
        <w:rPr>
          <w:rFonts w:hint="eastAsia"/>
          <w:color w:val="auto"/>
          <w:u w:val="single"/>
        </w:rPr>
        <w:t>按发包人要求提交。</w:t>
      </w:r>
    </w:p>
    <w:p w:rsidR="00F56E8C" w:rsidRPr="00A90F9A" w:rsidRDefault="007F3B75">
      <w:pPr>
        <w:pStyle w:val="2"/>
        <w:rPr>
          <w:color w:val="auto"/>
        </w:rPr>
      </w:pPr>
      <w:bookmarkStart w:id="2089" w:name="bookmark1808"/>
      <w:bookmarkStart w:id="2090" w:name="bookmark1809"/>
      <w:bookmarkStart w:id="2091" w:name="_Toc797"/>
      <w:bookmarkStart w:id="2092" w:name="bookmark1806"/>
      <w:bookmarkStart w:id="2093" w:name="_Toc30479"/>
      <w:bookmarkStart w:id="2094" w:name="bookmark1807"/>
      <w:bookmarkStart w:id="2095" w:name="_Toc51061906"/>
      <w:bookmarkEnd w:id="2089"/>
      <w:r w:rsidRPr="00A90F9A">
        <w:rPr>
          <w:rFonts w:hint="eastAsia"/>
          <w:color w:val="auto"/>
        </w:rPr>
        <w:t xml:space="preserve">18. </w:t>
      </w:r>
      <w:r w:rsidRPr="00A90F9A">
        <w:rPr>
          <w:color w:val="auto"/>
        </w:rPr>
        <w:t>竣工验收（验收）</w:t>
      </w:r>
      <w:bookmarkEnd w:id="2090"/>
      <w:bookmarkEnd w:id="2091"/>
      <w:bookmarkEnd w:id="2092"/>
      <w:bookmarkEnd w:id="2093"/>
      <w:bookmarkEnd w:id="2094"/>
      <w:bookmarkEnd w:id="2095"/>
    </w:p>
    <w:p w:rsidR="00F56E8C" w:rsidRPr="00A90F9A" w:rsidRDefault="007F3B75">
      <w:pPr>
        <w:pStyle w:val="Bodytext10"/>
        <w:tabs>
          <w:tab w:val="left" w:pos="8220"/>
        </w:tabs>
        <w:spacing w:line="413" w:lineRule="auto"/>
        <w:ind w:left="440" w:firstLine="0"/>
        <w:jc w:val="both"/>
        <w:rPr>
          <w:b/>
          <w:color w:val="auto"/>
        </w:rPr>
      </w:pPr>
      <w:bookmarkStart w:id="2096" w:name="bookmark1811"/>
      <w:bookmarkStart w:id="2097" w:name="bookmark1810"/>
      <w:bookmarkStart w:id="2098" w:name="bookmark1812"/>
      <w:r w:rsidRPr="00A90F9A">
        <w:rPr>
          <w:b/>
          <w:color w:val="auto"/>
        </w:rPr>
        <w:t>18.1验收工作分类</w:t>
      </w:r>
      <w:bookmarkEnd w:id="2096"/>
      <w:bookmarkEnd w:id="2097"/>
      <w:bookmarkEnd w:id="2098"/>
    </w:p>
    <w:p w:rsidR="00F56E8C" w:rsidRPr="00A90F9A" w:rsidRDefault="007F3B75">
      <w:pPr>
        <w:pStyle w:val="Bodytext10"/>
        <w:ind w:firstLine="440"/>
        <w:jc w:val="both"/>
        <w:rPr>
          <w:color w:val="auto"/>
        </w:rPr>
      </w:pPr>
      <w:r w:rsidRPr="00A90F9A">
        <w:rPr>
          <w:color w:val="auto"/>
        </w:rPr>
        <w:t>根据《水利工程建设项目验收管理规定》（水利部令第</w:t>
      </w:r>
      <w:r w:rsidRPr="00A90F9A">
        <w:rPr>
          <w:rFonts w:ascii="Times New Roman" w:eastAsia="Times New Roman" w:hAnsi="Times New Roman" w:cs="Times New Roman"/>
          <w:color w:val="auto"/>
        </w:rPr>
        <w:t>30</w:t>
      </w:r>
      <w:r w:rsidRPr="00A90F9A">
        <w:rPr>
          <w:color w:val="auto"/>
        </w:rPr>
        <w:t>号）和《水利水电建设工程验收规程》</w:t>
      </w:r>
      <w:r w:rsidRPr="00A90F9A">
        <w:rPr>
          <w:rFonts w:ascii="Times New Roman" w:eastAsia="Times New Roman" w:hAnsi="Times New Roman" w:cs="Times New Roman"/>
          <w:color w:val="auto"/>
          <w:lang w:val="en-US" w:bidi="en-US"/>
        </w:rPr>
        <w:t>（SL223</w:t>
      </w:r>
      <w:r w:rsidRPr="00A90F9A">
        <w:rPr>
          <w:rFonts w:hint="eastAsia"/>
          <w:color w:val="auto"/>
          <w:lang w:val="en-US" w:bidi="en-US"/>
        </w:rPr>
        <w:t>）</w:t>
      </w:r>
      <w:r w:rsidRPr="00A90F9A">
        <w:rPr>
          <w:rFonts w:ascii="Times New Roman" w:eastAsia="Times New Roman" w:hAnsi="Times New Roman" w:cs="Times New Roman"/>
          <w:color w:val="auto"/>
          <w:lang w:val="en-US" w:bidi="en-US"/>
        </w:rPr>
        <w:t>2008）</w:t>
      </w:r>
      <w:r w:rsidRPr="00A90F9A">
        <w:rPr>
          <w:color w:val="auto"/>
        </w:rPr>
        <w:t>的相关规定执行。</w:t>
      </w:r>
    </w:p>
    <w:p w:rsidR="00F56E8C" w:rsidRPr="00A90F9A" w:rsidRDefault="007F3B75">
      <w:pPr>
        <w:pStyle w:val="Bodytext10"/>
        <w:tabs>
          <w:tab w:val="left" w:pos="8220"/>
        </w:tabs>
        <w:ind w:left="440" w:firstLine="0"/>
        <w:jc w:val="both"/>
        <w:rPr>
          <w:b/>
          <w:color w:val="auto"/>
        </w:rPr>
      </w:pPr>
      <w:bookmarkStart w:id="2099" w:name="bookmark1813"/>
      <w:bookmarkStart w:id="2100" w:name="bookmark1814"/>
      <w:bookmarkStart w:id="2101" w:name="bookmark1815"/>
      <w:r w:rsidRPr="00A90F9A">
        <w:rPr>
          <w:b/>
          <w:color w:val="auto"/>
        </w:rPr>
        <w:t>18.2分部工程验收</w:t>
      </w:r>
      <w:bookmarkEnd w:id="2099"/>
      <w:bookmarkEnd w:id="2100"/>
      <w:bookmarkEnd w:id="2101"/>
    </w:p>
    <w:p w:rsidR="00F56E8C" w:rsidRPr="00A90F9A" w:rsidRDefault="007F3B75">
      <w:pPr>
        <w:pStyle w:val="Bodytext10"/>
        <w:tabs>
          <w:tab w:val="left" w:pos="7018"/>
        </w:tabs>
        <w:ind w:firstLine="440"/>
        <w:rPr>
          <w:color w:val="auto"/>
        </w:rPr>
      </w:pPr>
      <w:r w:rsidRPr="00A90F9A">
        <w:rPr>
          <w:rFonts w:ascii="Times New Roman" w:eastAsia="Times New Roman" w:hAnsi="Times New Roman" w:cs="Times New Roman"/>
          <w:color w:val="auto"/>
          <w:lang w:val="en-US" w:bidi="en-US"/>
        </w:rPr>
        <w:t>18.2.</w:t>
      </w:r>
      <w:r w:rsidRPr="00A90F9A">
        <w:rPr>
          <w:rFonts w:ascii="Times New Roman" w:eastAsia="Times New Roman" w:hAnsi="Times New Roman" w:cs="Times New Roman"/>
          <w:color w:val="auto"/>
        </w:rPr>
        <w:t>2</w:t>
      </w:r>
      <w:r w:rsidRPr="00A90F9A">
        <w:rPr>
          <w:color w:val="auto"/>
        </w:rPr>
        <w:t>本工程由发包人主持的分部工程验收为：</w:t>
      </w:r>
      <w:r w:rsidRPr="00A90F9A">
        <w:rPr>
          <w:rFonts w:hint="eastAsia"/>
          <w:color w:val="auto"/>
          <w:u w:val="single"/>
        </w:rPr>
        <w:t>/</w:t>
      </w:r>
      <w:r w:rsidRPr="00A90F9A">
        <w:rPr>
          <w:color w:val="auto"/>
        </w:rPr>
        <w:t>,其余由监理 主持。</w:t>
      </w:r>
    </w:p>
    <w:p w:rsidR="00F56E8C" w:rsidRPr="00A90F9A" w:rsidRDefault="007F3B75">
      <w:pPr>
        <w:pStyle w:val="Bodytext10"/>
        <w:tabs>
          <w:tab w:val="left" w:pos="8220"/>
        </w:tabs>
        <w:ind w:left="440" w:firstLine="0"/>
        <w:jc w:val="both"/>
        <w:rPr>
          <w:b/>
          <w:color w:val="auto"/>
        </w:rPr>
      </w:pPr>
      <w:bookmarkStart w:id="2102" w:name="bookmark1817"/>
      <w:bookmarkStart w:id="2103" w:name="bookmark1816"/>
      <w:bookmarkStart w:id="2104" w:name="bookmark1818"/>
      <w:r w:rsidRPr="00A90F9A">
        <w:rPr>
          <w:b/>
          <w:color w:val="auto"/>
        </w:rPr>
        <w:t>18.3单位工程验收</w:t>
      </w:r>
      <w:bookmarkEnd w:id="2102"/>
      <w:bookmarkEnd w:id="2103"/>
      <w:bookmarkEnd w:id="2104"/>
    </w:p>
    <w:p w:rsidR="00F56E8C" w:rsidRPr="00A90F9A" w:rsidRDefault="007F3B75">
      <w:pPr>
        <w:pStyle w:val="Bodytext10"/>
        <w:tabs>
          <w:tab w:val="left" w:pos="6036"/>
        </w:tabs>
        <w:ind w:firstLine="420"/>
        <w:rPr>
          <w:rFonts w:eastAsiaTheme="minorEastAsia"/>
          <w:color w:val="auto"/>
        </w:rPr>
      </w:pPr>
      <w:r w:rsidRPr="00A90F9A">
        <w:rPr>
          <w:rFonts w:ascii="Times New Roman" w:eastAsia="Times New Roman" w:hAnsi="Times New Roman" w:cs="Times New Roman"/>
          <w:color w:val="auto"/>
          <w:lang w:val="en-US" w:bidi="en-US"/>
        </w:rPr>
        <w:t>18.3.4</w:t>
      </w:r>
      <w:r w:rsidRPr="00A90F9A">
        <w:rPr>
          <w:color w:val="auto"/>
        </w:rPr>
        <w:t>提前投入使用的单位工程包括：</w:t>
      </w:r>
      <w:r w:rsidRPr="00A90F9A">
        <w:rPr>
          <w:rFonts w:hint="eastAsia"/>
          <w:color w:val="auto"/>
          <w:u w:val="single"/>
        </w:rPr>
        <w:t>在签订施工承包合同时明确。</w:t>
      </w:r>
    </w:p>
    <w:p w:rsidR="00F56E8C" w:rsidRPr="00A90F9A" w:rsidRDefault="007F3B75">
      <w:pPr>
        <w:pStyle w:val="Bodytext10"/>
        <w:tabs>
          <w:tab w:val="left" w:pos="8220"/>
        </w:tabs>
        <w:ind w:left="440" w:firstLine="0"/>
        <w:jc w:val="both"/>
        <w:rPr>
          <w:b/>
          <w:color w:val="auto"/>
        </w:rPr>
      </w:pPr>
      <w:bookmarkStart w:id="2105" w:name="bookmark1819"/>
      <w:bookmarkStart w:id="2106" w:name="bookmark1821"/>
      <w:bookmarkStart w:id="2107" w:name="bookmark1820"/>
      <w:r w:rsidRPr="00A90F9A">
        <w:rPr>
          <w:b/>
          <w:color w:val="auto"/>
        </w:rPr>
        <w:t>18.5阶段验收</w:t>
      </w:r>
      <w:bookmarkEnd w:id="2105"/>
      <w:bookmarkEnd w:id="2106"/>
      <w:bookmarkEnd w:id="2107"/>
    </w:p>
    <w:p w:rsidR="00F56E8C" w:rsidRPr="00A90F9A" w:rsidRDefault="007F3B75">
      <w:pPr>
        <w:pStyle w:val="Bodytext10"/>
        <w:tabs>
          <w:tab w:val="left" w:pos="6036"/>
        </w:tabs>
        <w:ind w:firstLine="420"/>
        <w:rPr>
          <w:rFonts w:eastAsiaTheme="minorEastAsia"/>
          <w:color w:val="auto"/>
        </w:rPr>
      </w:pPr>
      <w:r w:rsidRPr="00A90F9A">
        <w:rPr>
          <w:rFonts w:ascii="Times New Roman" w:eastAsia="Times New Roman" w:hAnsi="Times New Roman" w:cs="Times New Roman"/>
          <w:color w:val="auto"/>
          <w:lang w:val="en-US" w:bidi="en-US"/>
        </w:rPr>
        <w:t>18.5.1</w:t>
      </w:r>
      <w:r w:rsidRPr="00A90F9A">
        <w:rPr>
          <w:color w:val="auto"/>
        </w:rPr>
        <w:t>本合同工程阶段验收类别包括：</w:t>
      </w:r>
      <w:r w:rsidRPr="00A90F9A">
        <w:rPr>
          <w:rFonts w:hint="eastAsia"/>
          <w:color w:val="auto"/>
          <w:u w:val="single"/>
        </w:rPr>
        <w:t>在签订施工承包合同时明确。</w:t>
      </w:r>
    </w:p>
    <w:p w:rsidR="00F56E8C" w:rsidRPr="00A90F9A" w:rsidRDefault="007F3B75">
      <w:pPr>
        <w:pStyle w:val="Bodytext10"/>
        <w:tabs>
          <w:tab w:val="left" w:pos="8220"/>
        </w:tabs>
        <w:ind w:left="440" w:firstLine="0"/>
        <w:jc w:val="both"/>
        <w:rPr>
          <w:b/>
          <w:color w:val="auto"/>
        </w:rPr>
      </w:pPr>
      <w:bookmarkStart w:id="2108" w:name="bookmark1822"/>
      <w:bookmarkStart w:id="2109" w:name="bookmark1824"/>
      <w:bookmarkStart w:id="2110" w:name="bookmark1823"/>
      <w:r w:rsidRPr="00A90F9A">
        <w:rPr>
          <w:b/>
          <w:color w:val="auto"/>
        </w:rPr>
        <w:t>18.6专项验收</w:t>
      </w:r>
      <w:bookmarkEnd w:id="2108"/>
      <w:bookmarkEnd w:id="2109"/>
      <w:bookmarkEnd w:id="2110"/>
    </w:p>
    <w:p w:rsidR="00F56E8C" w:rsidRPr="00A90F9A" w:rsidRDefault="007F3B75">
      <w:pPr>
        <w:pStyle w:val="Bodytext10"/>
        <w:tabs>
          <w:tab w:val="left" w:pos="6036"/>
        </w:tabs>
        <w:ind w:firstLine="420"/>
        <w:rPr>
          <w:rFonts w:eastAsiaTheme="minorEastAsia"/>
          <w:color w:val="auto"/>
        </w:rPr>
      </w:pPr>
      <w:r w:rsidRPr="00A90F9A">
        <w:rPr>
          <w:rFonts w:ascii="Times New Roman" w:eastAsia="Times New Roman" w:hAnsi="Times New Roman" w:cs="Times New Roman"/>
          <w:color w:val="auto"/>
          <w:lang w:val="en-US" w:bidi="en-US"/>
        </w:rPr>
        <w:t>18.6.2</w:t>
      </w:r>
      <w:r w:rsidRPr="00A90F9A">
        <w:rPr>
          <w:color w:val="auto"/>
        </w:rPr>
        <w:t>本合同工程专项验收类别包括：</w:t>
      </w:r>
      <w:r w:rsidRPr="00A90F9A">
        <w:rPr>
          <w:rFonts w:hint="eastAsia"/>
          <w:color w:val="auto"/>
          <w:u w:val="single"/>
        </w:rPr>
        <w:t>在签订施工承包合同时明确。</w:t>
      </w:r>
    </w:p>
    <w:p w:rsidR="00F56E8C" w:rsidRPr="00A90F9A" w:rsidRDefault="007F3B75">
      <w:pPr>
        <w:pStyle w:val="Bodytext10"/>
        <w:tabs>
          <w:tab w:val="left" w:pos="8220"/>
        </w:tabs>
        <w:ind w:left="440" w:firstLine="0"/>
        <w:jc w:val="both"/>
        <w:rPr>
          <w:b/>
          <w:color w:val="auto"/>
        </w:rPr>
      </w:pPr>
      <w:bookmarkStart w:id="2111" w:name="bookmark1825"/>
      <w:bookmarkStart w:id="2112" w:name="bookmark1826"/>
      <w:bookmarkStart w:id="2113" w:name="bookmark1827"/>
      <w:r w:rsidRPr="00A90F9A">
        <w:rPr>
          <w:b/>
          <w:color w:val="auto"/>
        </w:rPr>
        <w:t>18.8施工期运行</w:t>
      </w:r>
      <w:bookmarkEnd w:id="2111"/>
      <w:bookmarkEnd w:id="2112"/>
      <w:bookmarkEnd w:id="2113"/>
    </w:p>
    <w:p w:rsidR="00F56E8C" w:rsidRPr="00A90F9A" w:rsidRDefault="007F3B75">
      <w:pPr>
        <w:pStyle w:val="Bodytext10"/>
        <w:tabs>
          <w:tab w:val="left" w:pos="7296"/>
        </w:tabs>
        <w:ind w:firstLine="420"/>
        <w:rPr>
          <w:rFonts w:ascii="Times New Roman" w:eastAsiaTheme="minorEastAsia" w:hAnsi="Times New Roman" w:cs="Times New Roman"/>
          <w:color w:val="auto"/>
          <w:lang w:val="en-US" w:bidi="en-US"/>
        </w:rPr>
      </w:pPr>
      <w:r w:rsidRPr="00A90F9A">
        <w:rPr>
          <w:rFonts w:ascii="Times New Roman" w:eastAsia="Times New Roman" w:hAnsi="Times New Roman" w:cs="Times New Roman"/>
          <w:color w:val="auto"/>
          <w:lang w:val="en-US" w:bidi="en-US"/>
        </w:rPr>
        <w:t>18.8.1</w:t>
      </w:r>
      <w:r w:rsidRPr="00A90F9A">
        <w:rPr>
          <w:color w:val="auto"/>
        </w:rPr>
        <w:t>需要在施工期运行的单位工程或工程设备为：</w:t>
      </w:r>
      <w:r w:rsidRPr="00A90F9A">
        <w:rPr>
          <w:rFonts w:hint="eastAsia"/>
          <w:color w:val="auto"/>
          <w:u w:val="single"/>
        </w:rPr>
        <w:t>在签订施工承包合同时明确。</w:t>
      </w:r>
    </w:p>
    <w:p w:rsidR="00F56E8C" w:rsidRPr="00A90F9A" w:rsidRDefault="007F3B75">
      <w:pPr>
        <w:pStyle w:val="Bodytext10"/>
        <w:tabs>
          <w:tab w:val="left" w:pos="8220"/>
        </w:tabs>
        <w:ind w:left="440" w:firstLine="0"/>
        <w:jc w:val="both"/>
        <w:rPr>
          <w:b/>
          <w:color w:val="auto"/>
        </w:rPr>
      </w:pPr>
      <w:bookmarkStart w:id="2114" w:name="bookmark1828"/>
      <w:bookmarkStart w:id="2115" w:name="bookmark1829"/>
      <w:bookmarkStart w:id="2116" w:name="bookmark1830"/>
      <w:r w:rsidRPr="00A90F9A">
        <w:rPr>
          <w:b/>
          <w:color w:val="auto"/>
        </w:rPr>
        <w:t>18.9试运行</w:t>
      </w:r>
      <w:bookmarkEnd w:id="2114"/>
      <w:bookmarkEnd w:id="2115"/>
      <w:bookmarkEnd w:id="2116"/>
    </w:p>
    <w:p w:rsidR="00F56E8C" w:rsidRPr="00A90F9A" w:rsidRDefault="007F3B75">
      <w:pPr>
        <w:pStyle w:val="Bodytext10"/>
        <w:tabs>
          <w:tab w:val="left" w:pos="4570"/>
          <w:tab w:val="left" w:pos="7697"/>
        </w:tabs>
        <w:spacing w:after="260"/>
        <w:ind w:firstLine="420"/>
        <w:rPr>
          <w:rFonts w:eastAsiaTheme="minorEastAsia"/>
          <w:color w:val="auto"/>
        </w:rPr>
      </w:pPr>
      <w:r w:rsidRPr="00A90F9A">
        <w:rPr>
          <w:rFonts w:ascii="Times New Roman" w:eastAsia="Times New Roman" w:hAnsi="Times New Roman" w:cs="Times New Roman"/>
          <w:color w:val="auto"/>
          <w:lang w:val="en-US" w:bidi="en-US"/>
        </w:rPr>
        <w:t>18. 9.1</w:t>
      </w:r>
      <w:r w:rsidRPr="00A90F9A">
        <w:rPr>
          <w:color w:val="auto"/>
        </w:rPr>
        <w:t>试运行的组织：</w:t>
      </w:r>
      <w:r w:rsidRPr="00A90F9A">
        <w:rPr>
          <w:rFonts w:hint="eastAsia"/>
          <w:color w:val="auto"/>
          <w:u w:val="single"/>
        </w:rPr>
        <w:t>/</w:t>
      </w:r>
      <w:r w:rsidRPr="00A90F9A">
        <w:rPr>
          <w:rFonts w:hint="eastAsia"/>
          <w:color w:val="auto"/>
        </w:rPr>
        <w:t>；</w:t>
      </w:r>
      <w:r w:rsidRPr="00A90F9A">
        <w:rPr>
          <w:color w:val="auto"/>
        </w:rPr>
        <w:t>费用承担：</w:t>
      </w:r>
      <w:bookmarkStart w:id="2117" w:name="bookmark1833"/>
      <w:bookmarkStart w:id="2118" w:name="bookmark1832"/>
      <w:bookmarkStart w:id="2119" w:name="_Toc21054"/>
      <w:bookmarkStart w:id="2120" w:name="_Toc24047"/>
      <w:bookmarkStart w:id="2121" w:name="bookmark1831"/>
      <w:bookmarkStart w:id="2122" w:name="bookmark1834"/>
      <w:bookmarkEnd w:id="2117"/>
      <w:r w:rsidRPr="00A90F9A">
        <w:rPr>
          <w:rFonts w:hint="eastAsia"/>
          <w:color w:val="auto"/>
          <w:u w:val="single"/>
        </w:rPr>
        <w:t>/</w:t>
      </w:r>
      <w:r w:rsidRPr="00A90F9A">
        <w:rPr>
          <w:rFonts w:eastAsiaTheme="minorEastAsia" w:hint="eastAsia"/>
          <w:color w:val="auto"/>
        </w:rPr>
        <w:t>。</w:t>
      </w:r>
    </w:p>
    <w:p w:rsidR="00F56E8C" w:rsidRPr="00A90F9A" w:rsidRDefault="007F3B75">
      <w:pPr>
        <w:pStyle w:val="2"/>
        <w:rPr>
          <w:color w:val="auto"/>
        </w:rPr>
      </w:pPr>
      <w:bookmarkStart w:id="2123" w:name="_Toc51061907"/>
      <w:r w:rsidRPr="00A90F9A">
        <w:rPr>
          <w:rFonts w:hint="eastAsia"/>
          <w:color w:val="auto"/>
        </w:rPr>
        <w:t xml:space="preserve">19. </w:t>
      </w:r>
      <w:r w:rsidRPr="00A90F9A">
        <w:rPr>
          <w:color w:val="auto"/>
        </w:rPr>
        <w:t>缺陷责任与保修责任</w:t>
      </w:r>
      <w:bookmarkEnd w:id="2118"/>
      <w:bookmarkEnd w:id="2119"/>
      <w:bookmarkEnd w:id="2120"/>
      <w:bookmarkEnd w:id="2121"/>
      <w:bookmarkEnd w:id="2122"/>
      <w:bookmarkEnd w:id="2123"/>
    </w:p>
    <w:p w:rsidR="00F56E8C" w:rsidRPr="00A90F9A" w:rsidRDefault="007F3B75">
      <w:pPr>
        <w:pStyle w:val="Bodytext10"/>
        <w:tabs>
          <w:tab w:val="left" w:pos="8220"/>
        </w:tabs>
        <w:spacing w:line="413" w:lineRule="auto"/>
        <w:ind w:left="440" w:firstLine="0"/>
        <w:jc w:val="both"/>
        <w:rPr>
          <w:b/>
          <w:color w:val="auto"/>
        </w:rPr>
      </w:pPr>
      <w:bookmarkStart w:id="2124" w:name="bookmark1835"/>
      <w:bookmarkStart w:id="2125" w:name="bookmark1837"/>
      <w:bookmarkStart w:id="2126" w:name="bookmark1836"/>
      <w:r w:rsidRPr="00A90F9A">
        <w:rPr>
          <w:b/>
          <w:color w:val="auto"/>
        </w:rPr>
        <w:t>19.1缺陷责任期（工程质量保修期）的起算时间</w:t>
      </w:r>
      <w:bookmarkEnd w:id="2124"/>
      <w:bookmarkEnd w:id="2125"/>
      <w:bookmarkEnd w:id="2126"/>
    </w:p>
    <w:p w:rsidR="00F56E8C" w:rsidRPr="00A90F9A" w:rsidRDefault="007F3B75">
      <w:pPr>
        <w:pStyle w:val="Bodytext10"/>
        <w:spacing w:after="260" w:line="348" w:lineRule="exact"/>
        <w:ind w:firstLine="440"/>
        <w:jc w:val="both"/>
        <w:rPr>
          <w:color w:val="auto"/>
        </w:rPr>
      </w:pPr>
      <w:r w:rsidRPr="00A90F9A">
        <w:rPr>
          <w:color w:val="auto"/>
        </w:rPr>
        <w:t>本工程缺陷责任期（工程质量保修）计算如下：起算日按通用条款</w:t>
      </w:r>
      <w:r w:rsidRPr="00A90F9A">
        <w:rPr>
          <w:rFonts w:ascii="Times New Roman" w:eastAsia="Times New Roman" w:hAnsi="Times New Roman" w:cs="Times New Roman"/>
          <w:color w:val="auto"/>
          <w:lang w:val="en-US" w:bidi="en-US"/>
        </w:rPr>
        <w:t>19.1</w:t>
      </w:r>
      <w:r w:rsidRPr="00A90F9A">
        <w:rPr>
          <w:color w:val="auto"/>
        </w:rPr>
        <w:t>和</w:t>
      </w:r>
      <w:r w:rsidRPr="00A90F9A">
        <w:rPr>
          <w:rFonts w:ascii="Times New Roman" w:eastAsia="Times New Roman" w:hAnsi="Times New Roman" w:cs="Times New Roman"/>
          <w:color w:val="auto"/>
          <w:lang w:val="en-US" w:bidi="en-US"/>
        </w:rPr>
        <w:t xml:space="preserve">19. </w:t>
      </w:r>
      <w:r w:rsidRPr="00A90F9A">
        <w:rPr>
          <w:rFonts w:ascii="Times New Roman" w:eastAsia="Times New Roman" w:hAnsi="Times New Roman" w:cs="Times New Roman"/>
          <w:color w:val="auto"/>
        </w:rPr>
        <w:t>7</w:t>
      </w:r>
      <w:r w:rsidRPr="00A90F9A">
        <w:rPr>
          <w:color w:val="auto"/>
        </w:rPr>
        <w:t>的约定，终止日按专用条款</w:t>
      </w:r>
      <w:r w:rsidRPr="00A90F9A">
        <w:rPr>
          <w:rFonts w:ascii="Times New Roman" w:eastAsia="Times New Roman" w:hAnsi="Times New Roman" w:cs="Times New Roman"/>
          <w:color w:val="auto"/>
          <w:lang w:val="en-US" w:bidi="en-US"/>
        </w:rPr>
        <w:t>1. 1.4.5</w:t>
      </w:r>
      <w:r w:rsidRPr="00A90F9A">
        <w:rPr>
          <w:color w:val="auto"/>
        </w:rPr>
        <w:t>约定。</w:t>
      </w:r>
    </w:p>
    <w:p w:rsidR="00F56E8C" w:rsidRPr="00A90F9A" w:rsidRDefault="007F3B75">
      <w:pPr>
        <w:pStyle w:val="2"/>
        <w:rPr>
          <w:color w:val="auto"/>
        </w:rPr>
      </w:pPr>
      <w:bookmarkStart w:id="2127" w:name="bookmark1840"/>
      <w:bookmarkStart w:id="2128" w:name="bookmark1841"/>
      <w:bookmarkStart w:id="2129" w:name="_Toc5968"/>
      <w:bookmarkStart w:id="2130" w:name="_Toc3197"/>
      <w:bookmarkStart w:id="2131" w:name="_Toc51061908"/>
      <w:bookmarkStart w:id="2132" w:name="bookmark1838"/>
      <w:bookmarkStart w:id="2133" w:name="bookmark1839"/>
      <w:bookmarkEnd w:id="2127"/>
      <w:r w:rsidRPr="00A90F9A">
        <w:rPr>
          <w:rFonts w:hint="eastAsia"/>
          <w:color w:val="auto"/>
        </w:rPr>
        <w:t xml:space="preserve">20. </w:t>
      </w:r>
      <w:r w:rsidRPr="00A90F9A">
        <w:rPr>
          <w:color w:val="auto"/>
        </w:rPr>
        <w:t>保险</w:t>
      </w:r>
      <w:bookmarkEnd w:id="2128"/>
      <w:bookmarkEnd w:id="2129"/>
      <w:bookmarkEnd w:id="2130"/>
      <w:bookmarkEnd w:id="2131"/>
    </w:p>
    <w:p w:rsidR="00F56E8C" w:rsidRPr="00A90F9A" w:rsidRDefault="007F3B75">
      <w:pPr>
        <w:pStyle w:val="Bodytext10"/>
        <w:tabs>
          <w:tab w:val="left" w:pos="8220"/>
        </w:tabs>
        <w:spacing w:line="413" w:lineRule="auto"/>
        <w:ind w:left="440" w:firstLine="0"/>
        <w:jc w:val="both"/>
        <w:rPr>
          <w:b/>
          <w:color w:val="auto"/>
        </w:rPr>
      </w:pPr>
      <w:bookmarkStart w:id="2134" w:name="bookmark1842"/>
      <w:r w:rsidRPr="00A90F9A">
        <w:rPr>
          <w:b/>
          <w:color w:val="auto"/>
        </w:rPr>
        <w:t>20.1工程保险</w:t>
      </w:r>
      <w:bookmarkEnd w:id="2132"/>
      <w:bookmarkEnd w:id="2133"/>
      <w:bookmarkEnd w:id="2134"/>
    </w:p>
    <w:p w:rsidR="00F56E8C" w:rsidRPr="00A90F9A" w:rsidRDefault="007F3B75">
      <w:pPr>
        <w:pStyle w:val="Bodytext10"/>
        <w:tabs>
          <w:tab w:val="left" w:pos="8220"/>
        </w:tabs>
        <w:spacing w:after="120" w:line="350" w:lineRule="exact"/>
        <w:ind w:left="420" w:firstLine="20"/>
        <w:jc w:val="both"/>
        <w:rPr>
          <w:color w:val="auto"/>
        </w:rPr>
      </w:pPr>
      <w:r w:rsidRPr="00A90F9A">
        <w:rPr>
          <w:color w:val="auto"/>
        </w:rPr>
        <w:t xml:space="preserve">建筑工程一切险和（或）安装工程一切险投保人： </w:t>
      </w:r>
      <w:r w:rsidRPr="00A90F9A">
        <w:rPr>
          <w:rFonts w:hint="eastAsia"/>
          <w:color w:val="auto"/>
          <w:u w:val="single"/>
        </w:rPr>
        <w:t>承包人</w:t>
      </w:r>
      <w:r w:rsidRPr="00A90F9A">
        <w:rPr>
          <w:color w:val="auto"/>
        </w:rPr>
        <w:t xml:space="preserve">； </w:t>
      </w:r>
    </w:p>
    <w:p w:rsidR="00F56E8C" w:rsidRPr="00A90F9A" w:rsidRDefault="007F3B75">
      <w:pPr>
        <w:pStyle w:val="Bodytext10"/>
        <w:tabs>
          <w:tab w:val="left" w:pos="8220"/>
        </w:tabs>
        <w:spacing w:after="120" w:line="350" w:lineRule="exact"/>
        <w:ind w:left="420" w:firstLine="20"/>
        <w:jc w:val="both"/>
        <w:rPr>
          <w:color w:val="auto"/>
        </w:rPr>
      </w:pPr>
      <w:r w:rsidRPr="00A90F9A">
        <w:rPr>
          <w:color w:val="auto"/>
        </w:rPr>
        <w:t>投保内容：</w:t>
      </w:r>
      <w:r w:rsidRPr="00A90F9A">
        <w:rPr>
          <w:rFonts w:hint="eastAsia"/>
          <w:color w:val="auto"/>
          <w:u w:val="single"/>
        </w:rPr>
        <w:t>为本合同工程派遣或雇用的任何人员进行意外伤亡和人身事故保险，保险费用包含在工程报价中</w:t>
      </w:r>
      <w:r w:rsidRPr="00A90F9A">
        <w:rPr>
          <w:rFonts w:hint="eastAsia"/>
          <w:color w:val="auto"/>
        </w:rPr>
        <w:t>；</w:t>
      </w:r>
    </w:p>
    <w:p w:rsidR="00F56E8C" w:rsidRPr="00A90F9A" w:rsidRDefault="007F3B75">
      <w:pPr>
        <w:pStyle w:val="Bodytext10"/>
        <w:tabs>
          <w:tab w:val="left" w:pos="8220"/>
        </w:tabs>
        <w:spacing w:after="120" w:line="350" w:lineRule="exact"/>
        <w:ind w:left="420" w:firstLine="20"/>
        <w:jc w:val="both"/>
        <w:rPr>
          <w:rFonts w:eastAsiaTheme="minorEastAsia"/>
          <w:color w:val="auto"/>
        </w:rPr>
      </w:pPr>
      <w:r w:rsidRPr="00A90F9A">
        <w:rPr>
          <w:color w:val="auto"/>
        </w:rPr>
        <w:t>保险金额、保险费率和保险期限:</w:t>
      </w:r>
      <w:r w:rsidRPr="00A90F9A">
        <w:rPr>
          <w:rFonts w:hint="eastAsia"/>
          <w:color w:val="auto"/>
          <w:u w:val="single"/>
        </w:rPr>
        <w:t xml:space="preserve"> 在签订施工承包合同时明确</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8220"/>
        </w:tabs>
        <w:spacing w:line="413" w:lineRule="auto"/>
        <w:ind w:left="440" w:firstLine="0"/>
        <w:jc w:val="both"/>
        <w:outlineLvl w:val="0"/>
        <w:rPr>
          <w:b/>
          <w:color w:val="auto"/>
        </w:rPr>
      </w:pPr>
      <w:bookmarkStart w:id="2135" w:name="bookmark1845"/>
      <w:bookmarkStart w:id="2136" w:name="bookmark1843"/>
      <w:bookmarkStart w:id="2137" w:name="bookmark1844"/>
      <w:bookmarkStart w:id="2138" w:name="_Toc51061909"/>
      <w:r w:rsidRPr="00A90F9A">
        <w:rPr>
          <w:b/>
          <w:color w:val="auto"/>
        </w:rPr>
        <w:lastRenderedPageBreak/>
        <w:t>20.4第三者责任险</w:t>
      </w:r>
      <w:bookmarkEnd w:id="2135"/>
      <w:bookmarkEnd w:id="2136"/>
      <w:bookmarkEnd w:id="2137"/>
      <w:bookmarkEnd w:id="2138"/>
    </w:p>
    <w:p w:rsidR="00F56E8C" w:rsidRPr="00A90F9A" w:rsidRDefault="007F3B75">
      <w:pPr>
        <w:pStyle w:val="Bodytext10"/>
        <w:tabs>
          <w:tab w:val="left" w:pos="8225"/>
        </w:tabs>
        <w:spacing w:after="120" w:line="362" w:lineRule="exact"/>
        <w:ind w:left="420" w:firstLine="20"/>
        <w:jc w:val="both"/>
        <w:rPr>
          <w:rFonts w:eastAsiaTheme="minorEastAsia"/>
          <w:color w:val="auto"/>
        </w:rPr>
      </w:pPr>
      <w:r w:rsidRPr="00A90F9A">
        <w:rPr>
          <w:rFonts w:ascii="Times New Roman" w:eastAsia="Times New Roman" w:hAnsi="Times New Roman" w:cs="Times New Roman"/>
          <w:color w:val="auto"/>
          <w:lang w:val="en-US" w:bidi="en-US"/>
        </w:rPr>
        <w:t xml:space="preserve">20.4.2 </w:t>
      </w:r>
      <w:r w:rsidRPr="00A90F9A">
        <w:rPr>
          <w:color w:val="auto"/>
        </w:rPr>
        <w:t xml:space="preserve">第三者责任险保险费率： </w:t>
      </w:r>
      <w:r w:rsidRPr="00A90F9A">
        <w:rPr>
          <w:rFonts w:hint="eastAsia"/>
          <w:color w:val="auto"/>
          <w:u w:val="single"/>
        </w:rPr>
        <w:t>/</w:t>
      </w:r>
      <w:r w:rsidRPr="00A90F9A">
        <w:rPr>
          <w:rFonts w:hint="eastAsia"/>
          <w:color w:val="auto"/>
        </w:rPr>
        <w:t>；</w:t>
      </w:r>
      <w:r w:rsidRPr="00A90F9A">
        <w:rPr>
          <w:color w:val="auto"/>
        </w:rPr>
        <w:t xml:space="preserve"> 第三者责任险保险金额：</w:t>
      </w:r>
      <w:r w:rsidRPr="00A90F9A">
        <w:rPr>
          <w:rFonts w:hint="eastAsia"/>
          <w:color w:val="auto"/>
          <w:u w:val="single"/>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tabs>
          <w:tab w:val="left" w:pos="8220"/>
        </w:tabs>
        <w:spacing w:line="413" w:lineRule="auto"/>
        <w:ind w:left="440" w:firstLine="0"/>
        <w:jc w:val="both"/>
        <w:rPr>
          <w:b/>
          <w:color w:val="auto"/>
        </w:rPr>
      </w:pPr>
      <w:bookmarkStart w:id="2139" w:name="bookmark1847"/>
      <w:bookmarkStart w:id="2140" w:name="bookmark1848"/>
      <w:bookmarkStart w:id="2141" w:name="bookmark1846"/>
      <w:r w:rsidRPr="00A90F9A">
        <w:rPr>
          <w:b/>
          <w:color w:val="auto"/>
        </w:rPr>
        <w:t>20.5其他保险</w:t>
      </w:r>
      <w:bookmarkEnd w:id="2139"/>
      <w:bookmarkEnd w:id="2140"/>
      <w:bookmarkEnd w:id="2141"/>
    </w:p>
    <w:p w:rsidR="00F56E8C" w:rsidRPr="00A90F9A" w:rsidRDefault="007F3B75">
      <w:pPr>
        <w:pStyle w:val="Bodytext10"/>
        <w:tabs>
          <w:tab w:val="left" w:pos="8220"/>
        </w:tabs>
        <w:spacing w:after="120" w:line="346" w:lineRule="exact"/>
        <w:ind w:left="420" w:firstLine="20"/>
        <w:jc w:val="both"/>
        <w:rPr>
          <w:color w:val="auto"/>
          <w:u w:val="single"/>
        </w:rPr>
      </w:pPr>
      <w:r w:rsidRPr="00A90F9A">
        <w:rPr>
          <w:color w:val="auto"/>
        </w:rPr>
        <w:t>需要投保的其他内容：</w:t>
      </w:r>
      <w:r w:rsidRPr="00A90F9A">
        <w:rPr>
          <w:rFonts w:hint="eastAsia"/>
          <w:color w:val="auto"/>
          <w:u w:val="single"/>
        </w:rPr>
        <w:t>建筑意外伤害保；</w:t>
      </w:r>
    </w:p>
    <w:p w:rsidR="00F56E8C" w:rsidRPr="00A90F9A" w:rsidRDefault="007F3B75">
      <w:pPr>
        <w:pStyle w:val="Bodytext10"/>
        <w:tabs>
          <w:tab w:val="left" w:pos="8220"/>
        </w:tabs>
        <w:spacing w:after="120" w:line="346" w:lineRule="exact"/>
        <w:ind w:left="420" w:firstLine="20"/>
        <w:jc w:val="both"/>
        <w:rPr>
          <w:color w:val="auto"/>
        </w:rPr>
      </w:pPr>
      <w:r w:rsidRPr="00A90F9A">
        <w:rPr>
          <w:color w:val="auto"/>
        </w:rPr>
        <w:t>保险金额、保险费率和保险期限：</w:t>
      </w:r>
      <w:r w:rsidRPr="00A90F9A">
        <w:rPr>
          <w:rFonts w:hint="eastAsia"/>
          <w:color w:val="auto"/>
          <w:u w:val="single"/>
        </w:rPr>
        <w:t>在签订施工承包合同时明确</w:t>
      </w:r>
      <w:r w:rsidRPr="00A90F9A">
        <w:rPr>
          <w:rFonts w:hint="eastAsia"/>
          <w:color w:val="auto"/>
        </w:rPr>
        <w:t>；</w:t>
      </w:r>
    </w:p>
    <w:p w:rsidR="00F56E8C" w:rsidRPr="00A90F9A" w:rsidRDefault="007F3B75">
      <w:pPr>
        <w:pStyle w:val="Bodytext10"/>
        <w:tabs>
          <w:tab w:val="left" w:pos="8220"/>
        </w:tabs>
        <w:spacing w:line="413" w:lineRule="auto"/>
        <w:ind w:left="440" w:firstLine="0"/>
        <w:jc w:val="both"/>
        <w:outlineLvl w:val="0"/>
        <w:rPr>
          <w:b/>
          <w:color w:val="auto"/>
        </w:rPr>
      </w:pPr>
      <w:bookmarkStart w:id="2142" w:name="bookmark1850"/>
      <w:bookmarkStart w:id="2143" w:name="bookmark1851"/>
      <w:bookmarkStart w:id="2144" w:name="bookmark1849"/>
      <w:bookmarkStart w:id="2145" w:name="_Toc51061910"/>
      <w:r w:rsidRPr="00A90F9A">
        <w:rPr>
          <w:b/>
          <w:color w:val="auto"/>
        </w:rPr>
        <w:t>20.6对各项保险的一般要求</w:t>
      </w:r>
      <w:bookmarkEnd w:id="2142"/>
      <w:bookmarkEnd w:id="2143"/>
      <w:bookmarkEnd w:id="2144"/>
      <w:bookmarkEnd w:id="2145"/>
    </w:p>
    <w:p w:rsidR="00F56E8C" w:rsidRPr="00A90F9A" w:rsidRDefault="007F3B75">
      <w:pPr>
        <w:pStyle w:val="Bodytext20"/>
        <w:spacing w:after="0" w:line="349" w:lineRule="exact"/>
        <w:outlineLvl w:val="0"/>
        <w:rPr>
          <w:color w:val="auto"/>
          <w:lang w:eastAsia="zh-CN"/>
        </w:rPr>
      </w:pPr>
      <w:bookmarkStart w:id="2146" w:name="_Toc51061911"/>
      <w:r w:rsidRPr="00A90F9A">
        <w:rPr>
          <w:color w:val="auto"/>
          <w:lang w:eastAsia="zh-CN"/>
        </w:rPr>
        <w:t>20. 6</w:t>
      </w:r>
      <w:r w:rsidRPr="00A90F9A">
        <w:rPr>
          <w:rFonts w:eastAsiaTheme="minorEastAsia" w:hint="eastAsia"/>
          <w:color w:val="auto"/>
          <w:lang w:eastAsia="zh-CN"/>
        </w:rPr>
        <w:t>.</w:t>
      </w:r>
      <w:r w:rsidRPr="00A90F9A">
        <w:rPr>
          <w:color w:val="auto"/>
          <w:lang w:val="zh-CN" w:eastAsia="zh-CN" w:bidi="zh-CN"/>
        </w:rPr>
        <w:t>1</w:t>
      </w:r>
      <w:r w:rsidRPr="00A90F9A">
        <w:rPr>
          <w:rFonts w:ascii="宋体" w:eastAsia="宋体" w:hAnsi="宋体" w:cs="宋体"/>
          <w:color w:val="auto"/>
          <w:lang w:val="zh-CN" w:eastAsia="zh-CN" w:bidi="zh-CN"/>
        </w:rPr>
        <w:t>保险凭证</w:t>
      </w:r>
      <w:bookmarkEnd w:id="2146"/>
    </w:p>
    <w:p w:rsidR="00F56E8C" w:rsidRPr="00A90F9A" w:rsidRDefault="007F3B75">
      <w:pPr>
        <w:pStyle w:val="Bodytext10"/>
        <w:tabs>
          <w:tab w:val="left" w:pos="8220"/>
        </w:tabs>
        <w:spacing w:line="346" w:lineRule="exact"/>
        <w:ind w:left="420" w:firstLine="20"/>
        <w:jc w:val="both"/>
        <w:rPr>
          <w:color w:val="auto"/>
        </w:rPr>
      </w:pPr>
      <w:r w:rsidRPr="00A90F9A">
        <w:rPr>
          <w:color w:val="auto"/>
        </w:rPr>
        <w:t>承包人提交保险凭证的期限：</w:t>
      </w:r>
      <w:r w:rsidRPr="00A90F9A">
        <w:rPr>
          <w:rFonts w:hint="eastAsia"/>
          <w:color w:val="auto"/>
          <w:u w:val="single"/>
        </w:rPr>
        <w:t>/</w:t>
      </w:r>
      <w:r w:rsidRPr="00A90F9A">
        <w:rPr>
          <w:rFonts w:hint="eastAsia"/>
          <w:color w:val="auto"/>
        </w:rPr>
        <w:t>；</w:t>
      </w:r>
    </w:p>
    <w:p w:rsidR="00F56E8C" w:rsidRPr="00A90F9A" w:rsidRDefault="007F3B75">
      <w:pPr>
        <w:pStyle w:val="Bodytext10"/>
        <w:tabs>
          <w:tab w:val="left" w:pos="8220"/>
        </w:tabs>
        <w:spacing w:line="346" w:lineRule="exact"/>
        <w:ind w:left="420" w:firstLine="20"/>
        <w:jc w:val="both"/>
        <w:rPr>
          <w:rFonts w:eastAsiaTheme="minorEastAsia"/>
          <w:color w:val="auto"/>
        </w:rPr>
      </w:pPr>
      <w:r w:rsidRPr="00A90F9A">
        <w:rPr>
          <w:color w:val="auto"/>
        </w:rPr>
        <w:t>保险条件：</w:t>
      </w:r>
      <w:r w:rsidRPr="00A90F9A">
        <w:rPr>
          <w:rFonts w:hint="eastAsia"/>
          <w:color w:val="auto"/>
          <w:u w:val="single"/>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spacing w:line="346" w:lineRule="exact"/>
        <w:ind w:firstLine="420"/>
        <w:rPr>
          <w:color w:val="auto"/>
        </w:rPr>
      </w:pPr>
      <w:r w:rsidRPr="00A90F9A">
        <w:rPr>
          <w:rFonts w:ascii="Times New Roman" w:eastAsia="Times New Roman" w:hAnsi="Times New Roman" w:cs="Times New Roman"/>
          <w:color w:val="auto"/>
          <w:lang w:val="en-US" w:bidi="en-US"/>
        </w:rPr>
        <w:t>20. 6</w:t>
      </w:r>
      <w:r w:rsidRPr="00A90F9A">
        <w:rPr>
          <w:rFonts w:ascii="Times New Roman" w:eastAsiaTheme="minorEastAsia" w:hAnsi="Times New Roman" w:cs="Times New Roman" w:hint="eastAsia"/>
          <w:color w:val="auto"/>
          <w:lang w:val="en-US" w:bidi="en-US"/>
        </w:rPr>
        <w:t>.</w:t>
      </w:r>
      <w:r w:rsidRPr="00A90F9A">
        <w:rPr>
          <w:rFonts w:ascii="Times New Roman" w:eastAsia="Times New Roman" w:hAnsi="Times New Roman" w:cs="Times New Roman"/>
          <w:color w:val="auto"/>
        </w:rPr>
        <w:t>4</w:t>
      </w:r>
      <w:r w:rsidRPr="00A90F9A">
        <w:rPr>
          <w:color w:val="auto"/>
        </w:rPr>
        <w:t>保险金不足的补偿</w:t>
      </w:r>
    </w:p>
    <w:p w:rsidR="00F56E8C" w:rsidRPr="00A90F9A" w:rsidRDefault="007F3B75">
      <w:pPr>
        <w:pStyle w:val="Bodytext10"/>
        <w:tabs>
          <w:tab w:val="left" w:pos="8215"/>
          <w:tab w:val="left" w:pos="8218"/>
        </w:tabs>
        <w:spacing w:after="260" w:line="350" w:lineRule="exact"/>
        <w:ind w:left="420" w:firstLine="20"/>
        <w:jc w:val="both"/>
        <w:rPr>
          <w:color w:val="auto"/>
        </w:rPr>
      </w:pPr>
      <w:r w:rsidRPr="00A90F9A">
        <w:rPr>
          <w:color w:val="auto"/>
        </w:rPr>
        <w:t xml:space="preserve">承包人负责补偿的范围与金额： </w:t>
      </w:r>
      <w:r w:rsidRPr="00A90F9A">
        <w:rPr>
          <w:rFonts w:hint="eastAsia"/>
          <w:color w:val="auto"/>
          <w:u w:val="single"/>
        </w:rPr>
        <w:t>/</w:t>
      </w:r>
      <w:r w:rsidRPr="00A90F9A">
        <w:rPr>
          <w:color w:val="auto"/>
        </w:rPr>
        <w:t xml:space="preserve">； </w:t>
      </w:r>
    </w:p>
    <w:p w:rsidR="00F56E8C" w:rsidRPr="00A90F9A" w:rsidRDefault="007F3B75">
      <w:pPr>
        <w:pStyle w:val="Bodytext10"/>
        <w:tabs>
          <w:tab w:val="left" w:pos="8215"/>
          <w:tab w:val="left" w:pos="8218"/>
        </w:tabs>
        <w:spacing w:after="260" w:line="350" w:lineRule="exact"/>
        <w:ind w:left="420" w:firstLine="20"/>
        <w:jc w:val="both"/>
        <w:rPr>
          <w:rFonts w:eastAsiaTheme="minorEastAsia"/>
          <w:color w:val="auto"/>
        </w:rPr>
      </w:pPr>
      <w:r w:rsidRPr="00A90F9A">
        <w:rPr>
          <w:color w:val="auto"/>
        </w:rPr>
        <w:t>发包人负责补偿的范围与金额：</w:t>
      </w:r>
      <w:r w:rsidRPr="00A90F9A">
        <w:rPr>
          <w:rFonts w:hint="eastAsia"/>
          <w:color w:val="auto"/>
          <w:u w:val="single"/>
        </w:rPr>
        <w:t>/</w:t>
      </w:r>
      <w:r w:rsidRPr="00A90F9A">
        <w:rPr>
          <w:rFonts w:ascii="Times New Roman" w:eastAsiaTheme="minorEastAsia" w:hAnsi="Times New Roman" w:cs="Times New Roman" w:hint="eastAsia"/>
          <w:color w:val="auto"/>
          <w:lang w:val="en-US" w:bidi="en-US"/>
        </w:rPr>
        <w:t>。</w:t>
      </w:r>
    </w:p>
    <w:p w:rsidR="00F56E8C" w:rsidRPr="00A90F9A" w:rsidRDefault="007F3B75">
      <w:pPr>
        <w:pStyle w:val="2"/>
        <w:rPr>
          <w:color w:val="auto"/>
        </w:rPr>
      </w:pPr>
      <w:bookmarkStart w:id="2147" w:name="bookmark1854"/>
      <w:bookmarkStart w:id="2148" w:name="_Toc31045"/>
      <w:bookmarkStart w:id="2149" w:name="bookmark1855"/>
      <w:bookmarkStart w:id="2150" w:name="_Toc13643"/>
      <w:bookmarkStart w:id="2151" w:name="_Toc51061912"/>
      <w:bookmarkStart w:id="2152" w:name="bookmark1852"/>
      <w:bookmarkStart w:id="2153" w:name="bookmark1853"/>
      <w:bookmarkEnd w:id="2147"/>
      <w:r w:rsidRPr="00A90F9A">
        <w:rPr>
          <w:rFonts w:hint="eastAsia"/>
          <w:color w:val="auto"/>
        </w:rPr>
        <w:t xml:space="preserve">21. </w:t>
      </w:r>
      <w:r w:rsidRPr="00A90F9A">
        <w:rPr>
          <w:color w:val="auto"/>
        </w:rPr>
        <w:t>不可抗力</w:t>
      </w:r>
      <w:bookmarkEnd w:id="2148"/>
      <w:bookmarkEnd w:id="2149"/>
      <w:bookmarkEnd w:id="2150"/>
      <w:bookmarkEnd w:id="2151"/>
    </w:p>
    <w:p w:rsidR="00F56E8C" w:rsidRPr="00A90F9A" w:rsidRDefault="007F3B75">
      <w:pPr>
        <w:pStyle w:val="Bodytext10"/>
        <w:tabs>
          <w:tab w:val="left" w:pos="8220"/>
        </w:tabs>
        <w:spacing w:line="413" w:lineRule="auto"/>
        <w:ind w:left="440" w:firstLine="0"/>
        <w:jc w:val="both"/>
        <w:rPr>
          <w:b/>
          <w:color w:val="auto"/>
        </w:rPr>
      </w:pPr>
      <w:bookmarkStart w:id="2154" w:name="bookmark1856"/>
      <w:r w:rsidRPr="00A90F9A">
        <w:rPr>
          <w:b/>
          <w:color w:val="auto"/>
        </w:rPr>
        <w:t>21.1不可抗力的确认</w:t>
      </w:r>
      <w:bookmarkEnd w:id="2152"/>
      <w:bookmarkEnd w:id="2153"/>
      <w:bookmarkEnd w:id="2154"/>
    </w:p>
    <w:p w:rsidR="00F56E8C" w:rsidRPr="00A90F9A" w:rsidRDefault="007F3B75">
      <w:pPr>
        <w:pStyle w:val="Bodytext10"/>
        <w:spacing w:after="260" w:line="346" w:lineRule="exact"/>
        <w:ind w:firstLine="440"/>
        <w:jc w:val="both"/>
        <w:rPr>
          <w:color w:val="auto"/>
        </w:rPr>
      </w:pPr>
      <w:r w:rsidRPr="00A90F9A">
        <w:rPr>
          <w:rFonts w:ascii="Times New Roman" w:eastAsia="Times New Roman" w:hAnsi="Times New Roman" w:cs="Times New Roman"/>
          <w:color w:val="auto"/>
          <w:lang w:val="en-US" w:bidi="en-US"/>
        </w:rPr>
        <w:t>21.1.1</w:t>
      </w:r>
      <w:r w:rsidRPr="00A90F9A">
        <w:rPr>
          <w:color w:val="auto"/>
        </w:rPr>
        <w:t>不可抗力是指承包人和发包人在订立合同时不可预见，在工程施工过程中不可避免发生并不能克服的自然灾害和社会性突发事件，如地震、海啸、瘟疫、水灾、骚乱、 暴动、战争和本合同专用合同条款第</w:t>
      </w:r>
      <w:r w:rsidRPr="00A90F9A">
        <w:rPr>
          <w:rFonts w:ascii="Times New Roman" w:eastAsia="Times New Roman" w:hAnsi="Times New Roman" w:cs="Times New Roman"/>
          <w:color w:val="auto"/>
          <w:lang w:val="en-US" w:bidi="en-US"/>
        </w:rPr>
        <w:t xml:space="preserve">11. </w:t>
      </w:r>
      <w:r w:rsidRPr="00A90F9A">
        <w:rPr>
          <w:rFonts w:ascii="Times New Roman" w:eastAsia="Times New Roman" w:hAnsi="Times New Roman" w:cs="Times New Roman"/>
          <w:color w:val="auto"/>
        </w:rPr>
        <w:t>4</w:t>
      </w:r>
      <w:r w:rsidRPr="00A90F9A">
        <w:rPr>
          <w:color w:val="auto"/>
        </w:rPr>
        <w:t>款的约定。</w:t>
      </w:r>
    </w:p>
    <w:p w:rsidR="00F56E8C" w:rsidRPr="00A90F9A" w:rsidRDefault="007F3B75">
      <w:pPr>
        <w:pStyle w:val="2"/>
        <w:rPr>
          <w:color w:val="auto"/>
        </w:rPr>
      </w:pPr>
      <w:bookmarkStart w:id="2155" w:name="bookmark1857"/>
      <w:bookmarkStart w:id="2156" w:name="bookmark1858"/>
      <w:bookmarkStart w:id="2157" w:name="_Toc2281"/>
      <w:bookmarkStart w:id="2158" w:name="bookmark1859"/>
      <w:bookmarkStart w:id="2159" w:name="_Toc17737"/>
      <w:bookmarkStart w:id="2160" w:name="_Toc51061913"/>
      <w:r w:rsidRPr="00A90F9A">
        <w:rPr>
          <w:color w:val="auto"/>
        </w:rPr>
        <w:t>24.</w:t>
      </w:r>
      <w:r w:rsidRPr="00A90F9A">
        <w:rPr>
          <w:color w:val="auto"/>
        </w:rPr>
        <w:t>争议的解决</w:t>
      </w:r>
      <w:bookmarkEnd w:id="2155"/>
      <w:bookmarkEnd w:id="2156"/>
      <w:bookmarkEnd w:id="2157"/>
      <w:bookmarkEnd w:id="2158"/>
      <w:bookmarkEnd w:id="2159"/>
      <w:bookmarkEnd w:id="2160"/>
    </w:p>
    <w:p w:rsidR="00F56E8C" w:rsidRPr="00A90F9A" w:rsidRDefault="007F3B75">
      <w:pPr>
        <w:pStyle w:val="Bodytext10"/>
        <w:tabs>
          <w:tab w:val="left" w:pos="8220"/>
        </w:tabs>
        <w:spacing w:line="413" w:lineRule="auto"/>
        <w:ind w:left="440" w:firstLine="0"/>
        <w:jc w:val="both"/>
        <w:rPr>
          <w:b/>
          <w:color w:val="auto"/>
        </w:rPr>
      </w:pPr>
      <w:bookmarkStart w:id="2161" w:name="bookmark1861"/>
      <w:bookmarkStart w:id="2162" w:name="bookmark1862"/>
      <w:bookmarkStart w:id="2163" w:name="bookmark1860"/>
      <w:r w:rsidRPr="00A90F9A">
        <w:rPr>
          <w:b/>
          <w:color w:val="auto"/>
        </w:rPr>
        <w:t>24.1争议的解决方式</w:t>
      </w:r>
      <w:bookmarkEnd w:id="2161"/>
      <w:bookmarkEnd w:id="2162"/>
      <w:bookmarkEnd w:id="2163"/>
    </w:p>
    <w:p w:rsidR="00F56E8C" w:rsidRPr="00A90F9A" w:rsidRDefault="007F3B75">
      <w:pPr>
        <w:pStyle w:val="Bodytext10"/>
        <w:tabs>
          <w:tab w:val="left" w:pos="8198"/>
        </w:tabs>
        <w:spacing w:after="120" w:line="355" w:lineRule="exact"/>
        <w:ind w:firstLine="440"/>
        <w:jc w:val="both"/>
        <w:rPr>
          <w:rFonts w:ascii="Times New Roman" w:eastAsiaTheme="minorEastAsia" w:hAnsi="Times New Roman" w:cs="Times New Roman"/>
          <w:color w:val="auto"/>
          <w:u w:val="single"/>
          <w:lang w:val="en-US" w:bidi="en-US"/>
        </w:rPr>
      </w:pPr>
      <w:r w:rsidRPr="00A90F9A">
        <w:rPr>
          <w:color w:val="auto"/>
        </w:rPr>
        <w:t>合同当事人友好协商解决不成、不愿提请争议评审或不接受争议评审组意见的，约定的合同争议解决方式：</w:t>
      </w:r>
      <w:r w:rsidRPr="00A90F9A">
        <w:rPr>
          <w:rFonts w:ascii="Times New Roman" w:eastAsiaTheme="minorEastAsia" w:hAnsi="Times New Roman" w:cs="Times New Roman" w:hint="eastAsia"/>
          <w:color w:val="auto"/>
          <w:u w:val="single"/>
          <w:lang w:val="en-US" w:bidi="en-US"/>
        </w:rPr>
        <w:t>向工程所在地人民法院提起诉讼。</w:t>
      </w:r>
    </w:p>
    <w:p w:rsidR="00F56E8C" w:rsidRPr="00A90F9A" w:rsidRDefault="007F3B75">
      <w:pPr>
        <w:pStyle w:val="2"/>
        <w:rPr>
          <w:color w:val="auto"/>
        </w:rPr>
      </w:pPr>
      <w:bookmarkStart w:id="2164" w:name="_Toc26089"/>
      <w:bookmarkStart w:id="2165" w:name="bookmark1865"/>
      <w:bookmarkStart w:id="2166" w:name="bookmark1863"/>
      <w:bookmarkStart w:id="2167" w:name="bookmark1864"/>
      <w:bookmarkStart w:id="2168" w:name="_Toc30466"/>
      <w:bookmarkStart w:id="2169" w:name="_Toc51061914"/>
      <w:r w:rsidRPr="00A90F9A">
        <w:rPr>
          <w:color w:val="auto"/>
        </w:rPr>
        <w:t>25.</w:t>
      </w:r>
      <w:r w:rsidRPr="00A90F9A">
        <w:rPr>
          <w:color w:val="auto"/>
        </w:rPr>
        <w:t>附加条款</w:t>
      </w:r>
      <w:bookmarkEnd w:id="2164"/>
      <w:bookmarkEnd w:id="2165"/>
      <w:bookmarkEnd w:id="2166"/>
      <w:bookmarkEnd w:id="2167"/>
      <w:bookmarkEnd w:id="2168"/>
      <w:bookmarkEnd w:id="2169"/>
    </w:p>
    <w:p w:rsidR="00F56E8C" w:rsidRPr="00A90F9A" w:rsidRDefault="007F3B75">
      <w:pPr>
        <w:pStyle w:val="Bodytext10"/>
        <w:tabs>
          <w:tab w:val="left" w:pos="8220"/>
        </w:tabs>
        <w:spacing w:line="413" w:lineRule="auto"/>
        <w:ind w:left="440" w:firstLine="0"/>
        <w:jc w:val="both"/>
        <w:rPr>
          <w:b/>
          <w:color w:val="auto"/>
        </w:rPr>
      </w:pPr>
      <w:bookmarkStart w:id="2170" w:name="bookmark1868"/>
      <w:bookmarkStart w:id="2171" w:name="bookmark1867"/>
      <w:bookmarkStart w:id="2172" w:name="bookmark1866"/>
      <w:r w:rsidRPr="00A90F9A">
        <w:rPr>
          <w:b/>
          <w:color w:val="auto"/>
        </w:rPr>
        <w:t>25.1对承包人的要求</w:t>
      </w:r>
      <w:bookmarkEnd w:id="2170"/>
      <w:bookmarkEnd w:id="2171"/>
      <w:bookmarkEnd w:id="2172"/>
    </w:p>
    <w:p w:rsidR="00F56E8C" w:rsidRPr="00A90F9A" w:rsidRDefault="007F3B75">
      <w:pPr>
        <w:pStyle w:val="Bodytext10"/>
        <w:numPr>
          <w:ilvl w:val="0"/>
          <w:numId w:val="78"/>
        </w:numPr>
        <w:tabs>
          <w:tab w:val="left" w:pos="707"/>
        </w:tabs>
        <w:spacing w:line="352" w:lineRule="exact"/>
        <w:ind w:firstLine="440"/>
        <w:jc w:val="both"/>
        <w:rPr>
          <w:color w:val="auto"/>
        </w:rPr>
      </w:pPr>
      <w:bookmarkStart w:id="2173" w:name="bookmark1869"/>
      <w:bookmarkEnd w:id="2173"/>
      <w:r w:rsidRPr="00A90F9A">
        <w:rPr>
          <w:color w:val="auto"/>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w:t>
      </w:r>
      <w:r w:rsidRPr="00A90F9A">
        <w:rPr>
          <w:rFonts w:ascii="Times New Roman" w:eastAsia="Times New Roman" w:hAnsi="Times New Roman" w:cs="Times New Roman"/>
          <w:color w:val="auto"/>
        </w:rPr>
        <w:t>5</w:t>
      </w:r>
      <w:r w:rsidRPr="00A90F9A">
        <w:rPr>
          <w:color w:val="auto"/>
        </w:rPr>
        <w:t>天后派员进驻工地直接监管工程, 使用承包人设备、临时工程和材料，另行组织人员或委托其他承包人施工，但发包人的这一行为不免除承包人按合同规定应负的责任。</w:t>
      </w:r>
    </w:p>
    <w:p w:rsidR="00F56E8C" w:rsidRPr="00A90F9A" w:rsidRDefault="007F3B75">
      <w:pPr>
        <w:pStyle w:val="Bodytext10"/>
        <w:numPr>
          <w:ilvl w:val="0"/>
          <w:numId w:val="78"/>
        </w:numPr>
        <w:tabs>
          <w:tab w:val="left" w:pos="707"/>
        </w:tabs>
        <w:spacing w:line="352" w:lineRule="exact"/>
        <w:ind w:firstLine="440"/>
        <w:jc w:val="both"/>
        <w:rPr>
          <w:color w:val="auto"/>
        </w:rPr>
      </w:pPr>
      <w:bookmarkStart w:id="2174" w:name="bookmark1870"/>
      <w:bookmarkEnd w:id="2174"/>
      <w:r w:rsidRPr="00A90F9A">
        <w:rPr>
          <w:color w:val="auto"/>
        </w:rPr>
        <w:t>遵守国务院《建设工程质量管理条例》，根据水利部、自治区和水利厅的有关质量管理规定，建立健全质量管理机构，结合工程实际制定完善的可操作性强的质量管理制度，施工质量等级达到合同约定等级。</w:t>
      </w:r>
    </w:p>
    <w:p w:rsidR="00F56E8C" w:rsidRPr="00A90F9A" w:rsidRDefault="007F3B75">
      <w:pPr>
        <w:pStyle w:val="Bodytext10"/>
        <w:numPr>
          <w:ilvl w:val="0"/>
          <w:numId w:val="78"/>
        </w:numPr>
        <w:tabs>
          <w:tab w:val="left" w:pos="707"/>
        </w:tabs>
        <w:spacing w:line="352" w:lineRule="exact"/>
        <w:ind w:firstLine="440"/>
        <w:jc w:val="both"/>
        <w:rPr>
          <w:color w:val="auto"/>
        </w:rPr>
      </w:pPr>
      <w:bookmarkStart w:id="2175" w:name="bookmark1871"/>
      <w:bookmarkEnd w:id="2175"/>
      <w:r w:rsidRPr="00A90F9A">
        <w:rPr>
          <w:color w:val="auto"/>
        </w:rPr>
        <w:lastRenderedPageBreak/>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rsidR="00F56E8C" w:rsidRPr="00A90F9A" w:rsidRDefault="007F3B75">
      <w:pPr>
        <w:pStyle w:val="Bodytext10"/>
        <w:numPr>
          <w:ilvl w:val="0"/>
          <w:numId w:val="78"/>
        </w:numPr>
        <w:tabs>
          <w:tab w:val="left" w:pos="705"/>
        </w:tabs>
        <w:spacing w:line="352" w:lineRule="exact"/>
        <w:ind w:firstLine="440"/>
        <w:jc w:val="both"/>
        <w:rPr>
          <w:color w:val="auto"/>
        </w:rPr>
      </w:pPr>
      <w:bookmarkStart w:id="2176" w:name="bookmark1872"/>
      <w:bookmarkEnd w:id="2176"/>
      <w:r w:rsidRPr="00A90F9A">
        <w:rPr>
          <w:color w:val="auto"/>
        </w:rPr>
        <w:t>按有关施工规程规范及本招标文件技术条款进行组织施工并实施施工过程和移交前工程保护措施。</w:t>
      </w:r>
    </w:p>
    <w:p w:rsidR="00F56E8C" w:rsidRPr="00A90F9A" w:rsidRDefault="007F3B75">
      <w:pPr>
        <w:pStyle w:val="Bodytext10"/>
        <w:numPr>
          <w:ilvl w:val="0"/>
          <w:numId w:val="78"/>
        </w:numPr>
        <w:tabs>
          <w:tab w:val="left" w:pos="710"/>
        </w:tabs>
        <w:spacing w:line="352" w:lineRule="exact"/>
        <w:ind w:firstLine="440"/>
        <w:jc w:val="both"/>
        <w:rPr>
          <w:color w:val="auto"/>
        </w:rPr>
      </w:pPr>
      <w:bookmarkStart w:id="2177" w:name="bookmark1873"/>
      <w:bookmarkEnd w:id="2177"/>
      <w:r w:rsidRPr="00A90F9A">
        <w:rPr>
          <w:color w:val="auto"/>
        </w:rPr>
        <w:t>承包人违约有以下情况之一者，发包人有权采取合同规定的以下措施处理，并视情节轻重处予违约金。</w:t>
      </w:r>
    </w:p>
    <w:p w:rsidR="00F56E8C" w:rsidRPr="00A90F9A" w:rsidRDefault="007F3B75">
      <w:pPr>
        <w:pStyle w:val="Bodytext10"/>
        <w:numPr>
          <w:ilvl w:val="0"/>
          <w:numId w:val="79"/>
        </w:numPr>
        <w:tabs>
          <w:tab w:val="left" w:pos="883"/>
        </w:tabs>
        <w:spacing w:line="352" w:lineRule="exact"/>
        <w:ind w:firstLine="440"/>
        <w:jc w:val="both"/>
        <w:rPr>
          <w:color w:val="auto"/>
        </w:rPr>
      </w:pPr>
      <w:bookmarkStart w:id="2178" w:name="bookmark1874"/>
      <w:bookmarkEnd w:id="2178"/>
      <w:r w:rsidRPr="00A90F9A">
        <w:rPr>
          <w:color w:val="auto"/>
        </w:rPr>
        <w:t>未经发包人批准，施工期内承包人调走主要施工技术人员(包括建造师、专业工程师)，经发现不及时调回的，违约金额为履约保证金金额的</w:t>
      </w:r>
      <w:r w:rsidRPr="00A90F9A">
        <w:rPr>
          <w:rFonts w:ascii="Times New Roman" w:eastAsia="Times New Roman" w:hAnsi="Times New Roman" w:cs="Times New Roman"/>
          <w:color w:val="auto"/>
        </w:rPr>
        <w:t xml:space="preserve">5% ~20% </w:t>
      </w:r>
      <w:r w:rsidRPr="00A90F9A">
        <w:rPr>
          <w:color w:val="auto"/>
        </w:rPr>
        <w:t>(视情节严重而 定)</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numPr>
          <w:ilvl w:val="0"/>
          <w:numId w:val="79"/>
        </w:numPr>
        <w:tabs>
          <w:tab w:val="left" w:pos="880"/>
        </w:tabs>
        <w:spacing w:line="352" w:lineRule="exact"/>
        <w:ind w:firstLine="440"/>
        <w:jc w:val="both"/>
        <w:rPr>
          <w:color w:val="auto"/>
        </w:rPr>
      </w:pPr>
      <w:bookmarkStart w:id="2179" w:name="bookmark1875"/>
      <w:bookmarkEnd w:id="2179"/>
      <w:r w:rsidRPr="00A90F9A">
        <w:rPr>
          <w:color w:val="auto"/>
        </w:rPr>
        <w:t>未经发包人批准，施工期内自行调走主要施工机械，经发现不及时调回的，违约金额为履约保证金金额的</w:t>
      </w:r>
      <w:r w:rsidRPr="00A90F9A">
        <w:rPr>
          <w:rFonts w:ascii="Times New Roman" w:eastAsia="Times New Roman" w:hAnsi="Times New Roman" w:cs="Times New Roman"/>
          <w:color w:val="auto"/>
        </w:rPr>
        <w:t xml:space="preserve">5% ~ 20% </w:t>
      </w:r>
      <w:r w:rsidRPr="00A90F9A">
        <w:rPr>
          <w:color w:val="auto"/>
        </w:rPr>
        <w:t>(视情节严重而定)</w:t>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numPr>
          <w:ilvl w:val="0"/>
          <w:numId w:val="79"/>
        </w:numPr>
        <w:tabs>
          <w:tab w:val="left" w:pos="883"/>
        </w:tabs>
        <w:spacing w:line="352" w:lineRule="exact"/>
        <w:ind w:firstLine="440"/>
        <w:jc w:val="both"/>
        <w:rPr>
          <w:color w:val="auto"/>
        </w:rPr>
      </w:pPr>
      <w:bookmarkStart w:id="2180" w:name="bookmark1876"/>
      <w:bookmarkEnd w:id="2180"/>
      <w:r w:rsidRPr="00A90F9A">
        <w:rPr>
          <w:color w:val="auto"/>
        </w:rPr>
        <w:t>所有以上违约金额均在承包人的履约保证金(包括银行利息)及计量支付款内扣 除，承包人履约保证金被扣除后，由发包人从最后一次计量支付时扣相应金额补足履约保证金。</w:t>
      </w:r>
    </w:p>
    <w:p w:rsidR="00F56E8C" w:rsidRPr="00A90F9A" w:rsidRDefault="007F3B75">
      <w:pPr>
        <w:pStyle w:val="Bodytext10"/>
        <w:numPr>
          <w:ilvl w:val="0"/>
          <w:numId w:val="79"/>
        </w:numPr>
        <w:tabs>
          <w:tab w:val="left" w:pos="885"/>
        </w:tabs>
        <w:spacing w:line="352" w:lineRule="exact"/>
        <w:ind w:firstLine="440"/>
        <w:jc w:val="both"/>
        <w:rPr>
          <w:color w:val="auto"/>
        </w:rPr>
      </w:pPr>
      <w:bookmarkStart w:id="2181" w:name="bookmark1877"/>
      <w:bookmarkEnd w:id="2181"/>
      <w:r w:rsidRPr="00A90F9A">
        <w:rPr>
          <w:color w:val="auto"/>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rsidR="00F56E8C" w:rsidRPr="00A90F9A" w:rsidRDefault="007F3B75">
      <w:pPr>
        <w:pStyle w:val="Bodytext10"/>
        <w:numPr>
          <w:ilvl w:val="0"/>
          <w:numId w:val="79"/>
        </w:numPr>
        <w:tabs>
          <w:tab w:val="left" w:pos="883"/>
        </w:tabs>
        <w:spacing w:line="352" w:lineRule="exact"/>
        <w:ind w:firstLine="440"/>
        <w:jc w:val="both"/>
        <w:rPr>
          <w:color w:val="auto"/>
        </w:rPr>
      </w:pPr>
      <w:bookmarkStart w:id="2182" w:name="bookmark1878"/>
      <w:bookmarkEnd w:id="2182"/>
      <w:r w:rsidRPr="00A90F9A">
        <w:rPr>
          <w:color w:val="auto"/>
        </w:rPr>
        <w:t>合同签订之日起</w:t>
      </w:r>
      <w:r w:rsidRPr="00A90F9A">
        <w:rPr>
          <w:rFonts w:ascii="Times New Roman" w:eastAsia="Times New Roman" w:hAnsi="Times New Roman" w:cs="Times New Roman"/>
          <w:color w:val="auto"/>
        </w:rPr>
        <w:t>15</w:t>
      </w:r>
      <w:r w:rsidRPr="00A90F9A">
        <w:rPr>
          <w:color w:val="auto"/>
        </w:rPr>
        <w:t>日内，承包人无法按合同规定进场全部人员和机械时，作为承包人违约，发包人可解除合同，没收其全部履约保证金，另行发包工程。</w:t>
      </w:r>
    </w:p>
    <w:p w:rsidR="00F56E8C" w:rsidRPr="00A90F9A" w:rsidRDefault="007F3B75">
      <w:pPr>
        <w:pStyle w:val="Bodytext10"/>
        <w:numPr>
          <w:ilvl w:val="0"/>
          <w:numId w:val="79"/>
        </w:numPr>
        <w:tabs>
          <w:tab w:val="left" w:pos="880"/>
        </w:tabs>
        <w:spacing w:line="352" w:lineRule="exact"/>
        <w:ind w:firstLine="440"/>
        <w:jc w:val="both"/>
        <w:rPr>
          <w:color w:val="auto"/>
        </w:rPr>
      </w:pPr>
      <w:bookmarkStart w:id="2183" w:name="bookmark1879"/>
      <w:bookmarkEnd w:id="2183"/>
      <w:r w:rsidRPr="00A90F9A">
        <w:rPr>
          <w:color w:val="auto"/>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rsidR="00F56E8C" w:rsidRPr="00A90F9A" w:rsidRDefault="007F3B75">
      <w:pPr>
        <w:pStyle w:val="Bodytext10"/>
        <w:numPr>
          <w:ilvl w:val="0"/>
          <w:numId w:val="78"/>
        </w:numPr>
        <w:tabs>
          <w:tab w:val="left" w:pos="739"/>
        </w:tabs>
        <w:spacing w:line="352" w:lineRule="exact"/>
        <w:ind w:firstLine="440"/>
        <w:jc w:val="both"/>
        <w:rPr>
          <w:color w:val="auto"/>
        </w:rPr>
      </w:pPr>
      <w:bookmarkStart w:id="2184" w:name="bookmark1880"/>
      <w:bookmarkEnd w:id="2184"/>
      <w:r w:rsidRPr="00A90F9A">
        <w:rPr>
          <w:color w:val="auto"/>
        </w:rPr>
        <w:t>承包人生活设施及施工场地，应自费配备消防设备，防止火灾发生。</w:t>
      </w:r>
    </w:p>
    <w:p w:rsidR="00F56E8C" w:rsidRPr="00A90F9A" w:rsidRDefault="007F3B75">
      <w:pPr>
        <w:pStyle w:val="Bodytext10"/>
        <w:numPr>
          <w:ilvl w:val="0"/>
          <w:numId w:val="78"/>
        </w:numPr>
        <w:tabs>
          <w:tab w:val="left" w:pos="719"/>
        </w:tabs>
        <w:spacing w:line="352" w:lineRule="exact"/>
        <w:ind w:firstLine="420"/>
        <w:jc w:val="both"/>
        <w:rPr>
          <w:color w:val="auto"/>
        </w:rPr>
      </w:pPr>
      <w:bookmarkStart w:id="2185" w:name="bookmark1881"/>
      <w:bookmarkEnd w:id="2185"/>
      <w:r w:rsidRPr="00A90F9A">
        <w:rPr>
          <w:color w:val="auto"/>
        </w:rPr>
        <w:t>承包人使用的劳动力均应进行保险，否则不准安排工作，禁止使用童工。</w:t>
      </w:r>
    </w:p>
    <w:p w:rsidR="00F56E8C" w:rsidRPr="00A90F9A" w:rsidRDefault="007F3B75">
      <w:pPr>
        <w:pStyle w:val="Bodytext10"/>
        <w:tabs>
          <w:tab w:val="left" w:pos="880"/>
        </w:tabs>
        <w:spacing w:line="352" w:lineRule="exact"/>
        <w:ind w:firstLineChars="213" w:firstLine="426"/>
        <w:jc w:val="both"/>
        <w:rPr>
          <w:color w:val="auto"/>
        </w:rPr>
      </w:pPr>
      <w:r w:rsidRPr="00A90F9A">
        <w:rPr>
          <w:rFonts w:hint="eastAsia"/>
          <w:color w:val="auto"/>
        </w:rPr>
        <w:t xml:space="preserve">8. </w:t>
      </w:r>
      <w:r w:rsidRPr="00A90F9A">
        <w:rPr>
          <w:color w:val="auto"/>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rsidR="00F56E8C" w:rsidRPr="00A90F9A" w:rsidRDefault="007F3B75">
      <w:pPr>
        <w:pStyle w:val="Bodytext10"/>
        <w:tabs>
          <w:tab w:val="left" w:pos="734"/>
        </w:tabs>
        <w:spacing w:line="355" w:lineRule="exact"/>
        <w:ind w:firstLineChars="200"/>
        <w:jc w:val="both"/>
        <w:rPr>
          <w:color w:val="auto"/>
        </w:rPr>
      </w:pPr>
      <w:bookmarkStart w:id="2186" w:name="bookmark1883"/>
      <w:bookmarkEnd w:id="2186"/>
      <w:r w:rsidRPr="00A90F9A">
        <w:rPr>
          <w:rFonts w:hint="eastAsia"/>
          <w:color w:val="auto"/>
        </w:rPr>
        <w:t xml:space="preserve">9. </w:t>
      </w:r>
      <w:r w:rsidRPr="00A90F9A">
        <w:rPr>
          <w:color w:val="auto"/>
        </w:rPr>
        <w:t>承包人未能按时完成当月合同进度计划</w:t>
      </w:r>
      <w:r w:rsidRPr="00A90F9A">
        <w:rPr>
          <w:rFonts w:ascii="Times New Roman" w:eastAsia="Times New Roman" w:hAnsi="Times New Roman" w:cs="Times New Roman"/>
          <w:color w:val="auto"/>
        </w:rPr>
        <w:t xml:space="preserve">70% </w:t>
      </w:r>
      <w:r w:rsidRPr="00A90F9A">
        <w:rPr>
          <w:rFonts w:ascii="Times New Roman" w:eastAsiaTheme="minorEastAsia" w:hAnsi="Times New Roman" w:cs="Times New Roman" w:hint="eastAsia"/>
          <w:color w:val="auto"/>
        </w:rPr>
        <w:t>工</w:t>
      </w:r>
      <w:r w:rsidRPr="00A90F9A">
        <w:rPr>
          <w:color w:val="auto"/>
        </w:rPr>
        <w:t>程量的，发包人有权自行组织施工， 以不超过投标报价的</w:t>
      </w:r>
      <w:r w:rsidRPr="00A90F9A">
        <w:rPr>
          <w:rFonts w:ascii="Times New Roman" w:eastAsia="Times New Roman" w:hAnsi="Times New Roman" w:cs="Times New Roman"/>
          <w:color w:val="auto"/>
        </w:rPr>
        <w:t>2</w:t>
      </w:r>
      <w:r w:rsidRPr="00A90F9A">
        <w:rPr>
          <w:color w:val="auto"/>
        </w:rPr>
        <w:t>倍单价扣减承包人的进度款，支付自行组织施工完成的工程款。也 有权终止本合同并清退承包人，承包人须在</w:t>
      </w:r>
      <w:r w:rsidRPr="00A90F9A">
        <w:rPr>
          <w:rFonts w:ascii="Times New Roman" w:eastAsia="Times New Roman" w:hAnsi="Times New Roman" w:cs="Times New Roman"/>
          <w:color w:val="auto"/>
        </w:rPr>
        <w:t>10</w:t>
      </w:r>
      <w:r w:rsidRPr="00A90F9A">
        <w:rPr>
          <w:color w:val="auto"/>
        </w:rPr>
        <w:t>天内离场，否则发包人将强行撤出所有施工 设备，所造成的全部损失由承包人承担。</w:t>
      </w:r>
    </w:p>
    <w:p w:rsidR="00F56E8C" w:rsidRPr="00A90F9A" w:rsidRDefault="007F3B75">
      <w:pPr>
        <w:pStyle w:val="Bodytext10"/>
        <w:tabs>
          <w:tab w:val="left" w:pos="801"/>
        </w:tabs>
        <w:jc w:val="both"/>
        <w:rPr>
          <w:color w:val="auto"/>
        </w:rPr>
      </w:pPr>
      <w:bookmarkStart w:id="2187" w:name="bookmark1884"/>
      <w:bookmarkEnd w:id="2187"/>
      <w:r w:rsidRPr="00A90F9A">
        <w:rPr>
          <w:rFonts w:hint="eastAsia"/>
          <w:color w:val="auto"/>
        </w:rPr>
        <w:t xml:space="preserve">10. </w:t>
      </w:r>
      <w:r w:rsidRPr="00A90F9A">
        <w:rPr>
          <w:color w:val="auto"/>
        </w:rPr>
        <w:t>有关主管部门及发包人检查发现问题时，承包人应按要求整改。在规定时间内不进 行整改或整改无效的，发包人有权终止本施工合同并清退承包人。承包人须在</w:t>
      </w:r>
      <w:r w:rsidRPr="00A90F9A">
        <w:rPr>
          <w:rFonts w:ascii="Times New Roman" w:eastAsia="Times New Roman" w:hAnsi="Times New Roman" w:cs="Times New Roman"/>
          <w:color w:val="auto"/>
        </w:rPr>
        <w:t>10</w:t>
      </w:r>
      <w:r w:rsidRPr="00A90F9A">
        <w:rPr>
          <w:color w:val="auto"/>
        </w:rPr>
        <w:t>天内离 场，否则发包人将强行撤出所有施工设备，所造成的全部损失由承包人承担。</w:t>
      </w:r>
    </w:p>
    <w:p w:rsidR="00F56E8C" w:rsidRPr="00A90F9A" w:rsidRDefault="007F3B75">
      <w:pPr>
        <w:spacing w:line="360" w:lineRule="auto"/>
        <w:rPr>
          <w:b/>
          <w:color w:val="auto"/>
          <w:lang w:eastAsia="zh-CN"/>
        </w:rPr>
      </w:pPr>
      <w:bookmarkStart w:id="2188" w:name="bookmark1885"/>
      <w:bookmarkStart w:id="2189" w:name="bookmark1886"/>
      <w:bookmarkStart w:id="2190" w:name="bookmark1887"/>
      <w:r w:rsidRPr="00A90F9A">
        <w:rPr>
          <w:b/>
          <w:color w:val="auto"/>
          <w:lang w:eastAsia="zh-CN"/>
        </w:rPr>
        <w:t>25.2</w:t>
      </w:r>
      <w:r w:rsidRPr="00A90F9A">
        <w:rPr>
          <w:rFonts w:ascii="宋体" w:eastAsia="宋体" w:hAnsi="宋体" w:cs="宋体" w:hint="eastAsia"/>
          <w:color w:val="auto"/>
          <w:sz w:val="20"/>
          <w:szCs w:val="20"/>
          <w:lang w:eastAsia="zh-CN"/>
        </w:rPr>
        <w:t>发包人所有付款（含预付款）均转入如下承包人单位基本账户</w:t>
      </w:r>
      <w:r w:rsidRPr="00A90F9A">
        <w:rPr>
          <w:color w:val="auto"/>
          <w:sz w:val="20"/>
          <w:szCs w:val="20"/>
          <w:lang w:eastAsia="zh-CN"/>
        </w:rPr>
        <w:tab/>
      </w:r>
      <w:r w:rsidRPr="00A90F9A">
        <w:rPr>
          <w:rFonts w:ascii="宋体" w:eastAsia="宋体" w:hAnsi="宋体" w:cs="宋体" w:hint="eastAsia"/>
          <w:color w:val="auto"/>
          <w:sz w:val="20"/>
          <w:szCs w:val="20"/>
          <w:lang w:eastAsia="zh-CN"/>
        </w:rPr>
        <w:t>（签订施工合同时标明），承包人单位基本账户发生改变时，承包人应书面通知（法定代表人签字并加盖单位公章）发包人。</w:t>
      </w:r>
      <w:bookmarkEnd w:id="2188"/>
      <w:bookmarkEnd w:id="2189"/>
      <w:bookmarkEnd w:id="2190"/>
    </w:p>
    <w:p w:rsidR="00F56E8C" w:rsidRPr="00A90F9A" w:rsidRDefault="007F3B75">
      <w:pPr>
        <w:spacing w:line="360" w:lineRule="auto"/>
        <w:rPr>
          <w:rFonts w:ascii="宋体" w:eastAsia="宋体" w:hAnsi="宋体" w:cs="宋体"/>
          <w:color w:val="auto"/>
          <w:sz w:val="20"/>
          <w:szCs w:val="20"/>
          <w:lang w:eastAsia="zh-CN"/>
        </w:rPr>
      </w:pPr>
      <w:bookmarkStart w:id="2191" w:name="bookmark1888"/>
      <w:bookmarkStart w:id="2192" w:name="bookmark1889"/>
      <w:bookmarkStart w:id="2193" w:name="bookmark1890"/>
      <w:r w:rsidRPr="00A90F9A">
        <w:rPr>
          <w:b/>
          <w:color w:val="auto"/>
          <w:lang w:eastAsia="zh-CN"/>
        </w:rPr>
        <w:t>25.3</w:t>
      </w:r>
      <w:r w:rsidRPr="00A90F9A">
        <w:rPr>
          <w:rFonts w:ascii="宋体" w:eastAsia="宋体" w:hAnsi="宋体" w:cs="宋体" w:hint="eastAsia"/>
          <w:color w:val="auto"/>
          <w:sz w:val="20"/>
          <w:szCs w:val="20"/>
          <w:lang w:eastAsia="zh-CN"/>
        </w:rPr>
        <w:t>专用合同条款中未尽事宜，在签订施工合同时双方再商定。</w:t>
      </w:r>
      <w:bookmarkEnd w:id="2191"/>
      <w:bookmarkEnd w:id="2192"/>
      <w:bookmarkEnd w:id="2193"/>
    </w:p>
    <w:p w:rsidR="00F56E8C" w:rsidRPr="00A90F9A" w:rsidRDefault="00F56E8C">
      <w:pPr>
        <w:pStyle w:val="Bodytext10"/>
        <w:tabs>
          <w:tab w:val="left" w:pos="299"/>
        </w:tabs>
        <w:ind w:left="420" w:firstLine="0"/>
        <w:jc w:val="both"/>
        <w:rPr>
          <w:color w:val="auto"/>
        </w:rPr>
      </w:pPr>
      <w:bookmarkStart w:id="2194" w:name="bookmark1882"/>
      <w:bookmarkEnd w:id="2194"/>
    </w:p>
    <w:p w:rsidR="00F56E8C" w:rsidRPr="00A90F9A" w:rsidRDefault="007F3B75">
      <w:pPr>
        <w:widowControl/>
        <w:rPr>
          <w:rFonts w:ascii="宋体" w:eastAsia="宋体" w:hAnsi="宋体" w:cs="宋体"/>
          <w:color w:val="auto"/>
          <w:sz w:val="20"/>
          <w:szCs w:val="20"/>
          <w:lang w:val="zh-CN" w:eastAsia="zh-CN" w:bidi="zh-CN"/>
        </w:rPr>
      </w:pPr>
      <w:r w:rsidRPr="00A90F9A">
        <w:rPr>
          <w:color w:val="auto"/>
          <w:lang w:eastAsia="zh-CN"/>
        </w:rPr>
        <w:br w:type="page"/>
      </w:r>
    </w:p>
    <w:p w:rsidR="00F56E8C" w:rsidRPr="00A90F9A" w:rsidRDefault="00F56E8C">
      <w:pPr>
        <w:pStyle w:val="Bodytext10"/>
        <w:tabs>
          <w:tab w:val="left" w:pos="299"/>
        </w:tabs>
        <w:spacing w:line="352" w:lineRule="exact"/>
        <w:ind w:left="420" w:firstLine="0"/>
        <w:jc w:val="both"/>
        <w:rPr>
          <w:color w:val="auto"/>
        </w:rPr>
      </w:pPr>
    </w:p>
    <w:p w:rsidR="00F56E8C" w:rsidRPr="00A90F9A" w:rsidRDefault="00F56E8C">
      <w:pPr>
        <w:pStyle w:val="Bodytext10"/>
        <w:tabs>
          <w:tab w:val="left" w:pos="299"/>
        </w:tabs>
        <w:spacing w:line="352" w:lineRule="exact"/>
        <w:ind w:left="420" w:firstLine="0"/>
        <w:jc w:val="both"/>
        <w:rPr>
          <w:color w:val="auto"/>
        </w:rPr>
      </w:pPr>
    </w:p>
    <w:p w:rsidR="00F56E8C" w:rsidRPr="00A90F9A" w:rsidRDefault="007F3B75">
      <w:pPr>
        <w:pStyle w:val="2"/>
        <w:jc w:val="center"/>
        <w:rPr>
          <w:color w:val="auto"/>
        </w:rPr>
      </w:pPr>
      <w:bookmarkStart w:id="2195" w:name="_Toc7739"/>
      <w:bookmarkStart w:id="2196" w:name="_Toc16783"/>
      <w:bookmarkStart w:id="2197" w:name="_Toc51061915"/>
      <w:r w:rsidRPr="00A90F9A">
        <w:rPr>
          <w:color w:val="auto"/>
        </w:rPr>
        <w:t>第三节合同附件格式</w:t>
      </w:r>
      <w:bookmarkEnd w:id="2195"/>
      <w:bookmarkEnd w:id="2196"/>
      <w:bookmarkEnd w:id="2197"/>
    </w:p>
    <w:p w:rsidR="00F56E8C" w:rsidRPr="00A90F9A" w:rsidRDefault="00F56E8C">
      <w:pPr>
        <w:spacing w:line="1" w:lineRule="exact"/>
        <w:rPr>
          <w:color w:val="auto"/>
          <w:lang w:eastAsia="zh-CN"/>
        </w:rPr>
        <w:sectPr w:rsidR="00F56E8C" w:rsidRPr="00A90F9A">
          <w:footerReference w:type="even" r:id="rId40"/>
          <w:footerReference w:type="default" r:id="rId41"/>
          <w:pgSz w:w="11900" w:h="16832"/>
          <w:pgMar w:top="1440" w:right="1803" w:bottom="1440" w:left="1803" w:header="850" w:footer="850" w:gutter="0"/>
          <w:pgNumType w:fmt="numberInDash"/>
          <w:cols w:space="0"/>
          <w:docGrid w:linePitch="360"/>
        </w:sectPr>
      </w:pPr>
    </w:p>
    <w:p w:rsidR="00F56E8C" w:rsidRPr="00A90F9A" w:rsidRDefault="007F3B75">
      <w:pPr>
        <w:pStyle w:val="2"/>
        <w:rPr>
          <w:color w:val="auto"/>
        </w:rPr>
      </w:pPr>
      <w:bookmarkStart w:id="2198" w:name="bookmark1892"/>
      <w:bookmarkStart w:id="2199" w:name="bookmark1893"/>
      <w:bookmarkStart w:id="2200" w:name="bookmark1891"/>
      <w:bookmarkStart w:id="2201" w:name="_Toc10268"/>
      <w:bookmarkStart w:id="2202" w:name="_Toc14930"/>
      <w:bookmarkStart w:id="2203" w:name="_Toc51061916"/>
      <w:r w:rsidRPr="00A90F9A">
        <w:rPr>
          <w:color w:val="auto"/>
        </w:rPr>
        <w:lastRenderedPageBreak/>
        <w:t>附件一：合同协议书</w:t>
      </w:r>
      <w:bookmarkEnd w:id="2198"/>
      <w:bookmarkEnd w:id="2199"/>
      <w:bookmarkEnd w:id="2200"/>
      <w:bookmarkEnd w:id="2201"/>
      <w:bookmarkEnd w:id="2202"/>
      <w:bookmarkEnd w:id="2203"/>
    </w:p>
    <w:p w:rsidR="00F56E8C" w:rsidRPr="00A90F9A" w:rsidRDefault="007F3B75">
      <w:pPr>
        <w:jc w:val="center"/>
        <w:rPr>
          <w:rFonts w:ascii="宋体" w:eastAsia="宋体" w:hAnsi="宋体" w:cs="宋体"/>
          <w:b/>
          <w:color w:val="auto"/>
          <w:lang w:eastAsia="zh-CN"/>
        </w:rPr>
      </w:pPr>
      <w:bookmarkStart w:id="2204" w:name="bookmark1894"/>
      <w:bookmarkStart w:id="2205" w:name="bookmark1896"/>
      <w:bookmarkStart w:id="2206" w:name="bookmark1895"/>
      <w:r w:rsidRPr="00A90F9A">
        <w:rPr>
          <w:rFonts w:ascii="宋体" w:eastAsia="宋体" w:hAnsi="宋体" w:cs="宋体" w:hint="eastAsia"/>
          <w:b/>
          <w:color w:val="auto"/>
          <w:lang w:eastAsia="zh-CN"/>
        </w:rPr>
        <w:t>合同协议书</w:t>
      </w:r>
      <w:bookmarkEnd w:id="2204"/>
      <w:bookmarkEnd w:id="2205"/>
      <w:bookmarkEnd w:id="2206"/>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rPr>
          <w:rFonts w:asciiTheme="minorEastAsia" w:eastAsiaTheme="minorEastAsia" w:hAnsiTheme="minorEastAsia"/>
          <w:color w:val="auto"/>
          <w:sz w:val="20"/>
          <w:szCs w:val="20"/>
          <w:lang w:eastAsia="zh-CN"/>
        </w:rPr>
      </w:pPr>
      <w:r w:rsidRPr="00A90F9A">
        <w:rPr>
          <w:color w:val="auto"/>
          <w:lang w:eastAsia="zh-CN"/>
        </w:rPr>
        <w:tab/>
      </w:r>
      <w:r w:rsidRPr="00A90F9A">
        <w:rPr>
          <w:rFonts w:asciiTheme="minorEastAsia" w:eastAsiaTheme="minorEastAsia" w:hAnsiTheme="minorEastAsia" w:cs="宋体" w:hint="eastAsia"/>
          <w:color w:val="auto"/>
          <w:sz w:val="20"/>
          <w:szCs w:val="20"/>
          <w:u w:val="single"/>
          <w:lang w:eastAsia="zh-CN"/>
        </w:rPr>
        <w:t>南宁市西乡塘区农业农村局</w:t>
      </w:r>
      <w:r w:rsidRPr="00A90F9A">
        <w:rPr>
          <w:rFonts w:asciiTheme="minorEastAsia" w:eastAsiaTheme="minorEastAsia" w:hAnsiTheme="minorEastAsia" w:cs="宋体" w:hint="eastAsia"/>
          <w:color w:val="auto"/>
          <w:sz w:val="20"/>
          <w:szCs w:val="20"/>
          <w:lang w:eastAsia="zh-CN"/>
        </w:rPr>
        <w:t>（发包人名称，以下简称</w:t>
      </w:r>
      <w:r w:rsidRPr="00A90F9A">
        <w:rPr>
          <w:rFonts w:asciiTheme="minorEastAsia" w:eastAsiaTheme="minorEastAsia" w:hAnsiTheme="minorEastAsia"/>
          <w:color w:val="auto"/>
          <w:sz w:val="20"/>
          <w:szCs w:val="20"/>
          <w:lang w:eastAsia="zh-CN"/>
        </w:rPr>
        <w:t>“</w:t>
      </w:r>
      <w:r w:rsidRPr="00A90F9A">
        <w:rPr>
          <w:rFonts w:asciiTheme="minorEastAsia" w:eastAsiaTheme="minorEastAsia" w:hAnsiTheme="minorEastAsia" w:cs="宋体" w:hint="eastAsia"/>
          <w:color w:val="auto"/>
          <w:sz w:val="20"/>
          <w:szCs w:val="20"/>
          <w:lang w:eastAsia="zh-CN"/>
        </w:rPr>
        <w:t>发包人</w:t>
      </w:r>
      <w:r w:rsidRPr="00A90F9A">
        <w:rPr>
          <w:rFonts w:asciiTheme="minorEastAsia" w:eastAsiaTheme="minorEastAsia" w:hAnsiTheme="minorEastAsia"/>
          <w:color w:val="auto"/>
          <w:sz w:val="20"/>
          <w:szCs w:val="20"/>
          <w:lang w:eastAsia="zh-CN"/>
        </w:rPr>
        <w:t>”</w:t>
      </w:r>
      <w:r w:rsidRPr="00A90F9A">
        <w:rPr>
          <w:rFonts w:asciiTheme="minorEastAsia" w:eastAsiaTheme="minorEastAsia" w:hAnsiTheme="minorEastAsia" w:cs="宋体" w:hint="eastAsia"/>
          <w:color w:val="auto"/>
          <w:sz w:val="20"/>
          <w:szCs w:val="20"/>
          <w:lang w:eastAsia="zh-CN"/>
        </w:rPr>
        <w:t>）为实施</w:t>
      </w:r>
      <w:r w:rsidRPr="00A90F9A">
        <w:rPr>
          <w:rFonts w:asciiTheme="minorEastAsia" w:eastAsiaTheme="minorEastAsia" w:hAnsiTheme="minorEastAsia" w:cs="宋体" w:hint="eastAsia"/>
          <w:color w:val="auto"/>
          <w:sz w:val="20"/>
          <w:szCs w:val="20"/>
          <w:u w:val="single"/>
          <w:lang w:eastAsia="zh-CN"/>
        </w:rPr>
        <w:t>建设项目</w:t>
      </w:r>
      <w:r w:rsidRPr="00A90F9A">
        <w:rPr>
          <w:rFonts w:asciiTheme="minorEastAsia" w:eastAsiaTheme="minorEastAsia" w:hAnsiTheme="minorEastAsia" w:cs="宋体" w:hint="eastAsia"/>
          <w:color w:val="auto"/>
          <w:sz w:val="20"/>
          <w:szCs w:val="20"/>
          <w:lang w:eastAsia="zh-CN"/>
        </w:rPr>
        <w:t>（项目名称），已接受</w:t>
      </w:r>
      <w:r w:rsidRPr="00A90F9A">
        <w:rPr>
          <w:rFonts w:asciiTheme="minorEastAsia" w:eastAsiaTheme="minorEastAsia" w:hAnsiTheme="minorEastAsia"/>
          <w:color w:val="auto"/>
          <w:sz w:val="20"/>
          <w:szCs w:val="20"/>
          <w:u w:val="single"/>
          <w:lang w:eastAsia="zh-CN"/>
        </w:rPr>
        <w:tab/>
      </w:r>
      <w:r w:rsidRPr="00A90F9A">
        <w:rPr>
          <w:rFonts w:asciiTheme="minorEastAsia" w:eastAsiaTheme="minorEastAsia" w:hAnsiTheme="minorEastAsia" w:cs="宋体" w:hint="eastAsia"/>
          <w:color w:val="auto"/>
          <w:sz w:val="20"/>
          <w:szCs w:val="20"/>
          <w:lang w:eastAsia="zh-CN"/>
        </w:rPr>
        <w:t xml:space="preserve">  （承包人名称，以下简称</w:t>
      </w:r>
      <w:r w:rsidRPr="00A90F9A">
        <w:rPr>
          <w:rFonts w:asciiTheme="minorEastAsia" w:eastAsiaTheme="minorEastAsia" w:hAnsiTheme="minorEastAsia"/>
          <w:color w:val="auto"/>
          <w:sz w:val="20"/>
          <w:szCs w:val="20"/>
          <w:lang w:eastAsia="zh-CN"/>
        </w:rPr>
        <w:t>“</w:t>
      </w:r>
      <w:r w:rsidRPr="00A90F9A">
        <w:rPr>
          <w:rFonts w:asciiTheme="minorEastAsia" w:eastAsiaTheme="minorEastAsia" w:hAnsiTheme="minorEastAsia" w:cs="宋体" w:hint="eastAsia"/>
          <w:color w:val="auto"/>
          <w:sz w:val="20"/>
          <w:szCs w:val="20"/>
          <w:lang w:eastAsia="zh-CN"/>
        </w:rPr>
        <w:t>承包人</w:t>
      </w:r>
      <w:r w:rsidRPr="00A90F9A">
        <w:rPr>
          <w:rFonts w:asciiTheme="minorEastAsia" w:eastAsiaTheme="minorEastAsia" w:hAnsiTheme="minorEastAsia"/>
          <w:color w:val="auto"/>
          <w:sz w:val="20"/>
          <w:szCs w:val="20"/>
          <w:lang w:eastAsia="zh-CN"/>
        </w:rPr>
        <w:t>”</w:t>
      </w:r>
      <w:r w:rsidRPr="00A90F9A">
        <w:rPr>
          <w:rFonts w:asciiTheme="minorEastAsia" w:eastAsiaTheme="minorEastAsia" w:hAnsiTheme="minorEastAsia" w:cs="宋体" w:hint="eastAsia"/>
          <w:color w:val="auto"/>
          <w:sz w:val="20"/>
          <w:szCs w:val="20"/>
          <w:lang w:eastAsia="zh-CN"/>
        </w:rPr>
        <w:t>）对该项目（项目名称）  （标段名称）的投标，并确定其为中标人。发包人和承包人共同达成如下协议。</w:t>
      </w:r>
    </w:p>
    <w:p w:rsidR="00F56E8C" w:rsidRPr="00A90F9A" w:rsidRDefault="007F3B75">
      <w:pPr>
        <w:pStyle w:val="Bodytext10"/>
        <w:numPr>
          <w:ilvl w:val="0"/>
          <w:numId w:val="80"/>
        </w:numPr>
        <w:tabs>
          <w:tab w:val="left" w:pos="764"/>
        </w:tabs>
        <w:spacing w:line="352" w:lineRule="exact"/>
        <w:ind w:firstLine="420"/>
        <w:jc w:val="both"/>
        <w:rPr>
          <w:color w:val="auto"/>
        </w:rPr>
      </w:pPr>
      <w:bookmarkStart w:id="2207" w:name="bookmark1897"/>
      <w:bookmarkEnd w:id="2207"/>
      <w:r w:rsidRPr="00A90F9A">
        <w:rPr>
          <w:color w:val="auto"/>
        </w:rPr>
        <w:t>本协议书与下列文件一起构成合同文件：</w:t>
      </w:r>
    </w:p>
    <w:p w:rsidR="00F56E8C" w:rsidRPr="00A90F9A" w:rsidRDefault="007F3B75">
      <w:pPr>
        <w:pStyle w:val="Bodytext10"/>
        <w:tabs>
          <w:tab w:val="left" w:pos="903"/>
        </w:tabs>
        <w:spacing w:line="352" w:lineRule="exact"/>
        <w:ind w:firstLine="420"/>
        <w:jc w:val="both"/>
        <w:rPr>
          <w:color w:val="auto"/>
        </w:rPr>
      </w:pPr>
      <w:bookmarkStart w:id="2208" w:name="bookmark1898"/>
      <w:r w:rsidRPr="00A90F9A">
        <w:rPr>
          <w:rFonts w:ascii="Times New Roman" w:eastAsia="Times New Roman" w:hAnsi="Times New Roman" w:cs="Times New Roman"/>
          <w:color w:val="auto"/>
        </w:rPr>
        <w:t>（</w:t>
      </w:r>
      <w:bookmarkEnd w:id="2208"/>
      <w:r w:rsidRPr="00A90F9A">
        <w:rPr>
          <w:rFonts w:ascii="Times New Roman" w:eastAsia="Times New Roman" w:hAnsi="Times New Roman" w:cs="Times New Roman"/>
          <w:color w:val="auto"/>
        </w:rPr>
        <w:t>1）</w:t>
      </w:r>
      <w:r w:rsidRPr="00A90F9A">
        <w:rPr>
          <w:rFonts w:ascii="Times New Roman" w:eastAsia="Times New Roman" w:hAnsi="Times New Roman" w:cs="Times New Roman"/>
          <w:color w:val="auto"/>
        </w:rPr>
        <w:tab/>
      </w:r>
      <w:r w:rsidRPr="00A90F9A">
        <w:rPr>
          <w:color w:val="auto"/>
        </w:rPr>
        <w:t>中标通知书；</w:t>
      </w:r>
    </w:p>
    <w:p w:rsidR="00F56E8C" w:rsidRPr="00A90F9A" w:rsidRDefault="007F3B75">
      <w:pPr>
        <w:pStyle w:val="Bodytext10"/>
        <w:tabs>
          <w:tab w:val="left" w:pos="903"/>
        </w:tabs>
        <w:spacing w:line="352" w:lineRule="exact"/>
        <w:ind w:firstLine="420"/>
        <w:jc w:val="both"/>
        <w:rPr>
          <w:color w:val="auto"/>
        </w:rPr>
      </w:pPr>
      <w:bookmarkStart w:id="2209" w:name="bookmark1899"/>
      <w:r w:rsidRPr="00A90F9A">
        <w:rPr>
          <w:rFonts w:ascii="Times New Roman" w:eastAsia="Times New Roman" w:hAnsi="Times New Roman" w:cs="Times New Roman"/>
          <w:color w:val="auto"/>
        </w:rPr>
        <w:t>（</w:t>
      </w:r>
      <w:bookmarkEnd w:id="2209"/>
      <w:r w:rsidRPr="00A90F9A">
        <w:rPr>
          <w:rFonts w:ascii="Times New Roman" w:eastAsia="Times New Roman" w:hAnsi="Times New Roman" w:cs="Times New Roman"/>
          <w:color w:val="auto"/>
        </w:rPr>
        <w:t>2）</w:t>
      </w:r>
      <w:r w:rsidRPr="00A90F9A">
        <w:rPr>
          <w:rFonts w:ascii="Times New Roman" w:eastAsia="Times New Roman" w:hAnsi="Times New Roman" w:cs="Times New Roman"/>
          <w:color w:val="auto"/>
        </w:rPr>
        <w:tab/>
      </w:r>
      <w:r w:rsidRPr="00A90F9A">
        <w:rPr>
          <w:color w:val="auto"/>
        </w:rPr>
        <w:t>投标函及投标函附录；</w:t>
      </w:r>
    </w:p>
    <w:p w:rsidR="00F56E8C" w:rsidRPr="00A90F9A" w:rsidRDefault="007F3B75">
      <w:pPr>
        <w:pStyle w:val="Bodytext10"/>
        <w:tabs>
          <w:tab w:val="left" w:pos="903"/>
        </w:tabs>
        <w:spacing w:line="352" w:lineRule="exact"/>
        <w:ind w:firstLine="420"/>
        <w:jc w:val="both"/>
        <w:rPr>
          <w:color w:val="auto"/>
        </w:rPr>
      </w:pPr>
      <w:bookmarkStart w:id="2210" w:name="bookmark1900"/>
      <w:r w:rsidRPr="00A90F9A">
        <w:rPr>
          <w:rFonts w:ascii="Times New Roman" w:eastAsia="Times New Roman" w:hAnsi="Times New Roman" w:cs="Times New Roman"/>
          <w:color w:val="auto"/>
        </w:rPr>
        <w:t>（</w:t>
      </w:r>
      <w:bookmarkEnd w:id="2210"/>
      <w:r w:rsidRPr="00A90F9A">
        <w:rPr>
          <w:rFonts w:ascii="Times New Roman" w:eastAsia="Times New Roman" w:hAnsi="Times New Roman" w:cs="Times New Roman"/>
          <w:color w:val="auto"/>
        </w:rPr>
        <w:t>3）</w:t>
      </w:r>
      <w:r w:rsidRPr="00A90F9A">
        <w:rPr>
          <w:rFonts w:ascii="Times New Roman" w:eastAsia="Times New Roman" w:hAnsi="Times New Roman" w:cs="Times New Roman"/>
          <w:color w:val="auto"/>
        </w:rPr>
        <w:tab/>
      </w:r>
      <w:r w:rsidRPr="00A90F9A">
        <w:rPr>
          <w:color w:val="auto"/>
        </w:rPr>
        <w:t>专用合同条款（含附加条款）；</w:t>
      </w:r>
    </w:p>
    <w:p w:rsidR="00F56E8C" w:rsidRPr="00A90F9A" w:rsidRDefault="007F3B75">
      <w:pPr>
        <w:pStyle w:val="Bodytext10"/>
        <w:tabs>
          <w:tab w:val="left" w:pos="903"/>
        </w:tabs>
        <w:spacing w:line="352" w:lineRule="exact"/>
        <w:ind w:firstLine="420"/>
        <w:jc w:val="both"/>
        <w:rPr>
          <w:color w:val="auto"/>
        </w:rPr>
      </w:pPr>
      <w:bookmarkStart w:id="2211" w:name="bookmark1901"/>
      <w:r w:rsidRPr="00A90F9A">
        <w:rPr>
          <w:rFonts w:ascii="Times New Roman" w:eastAsia="Times New Roman" w:hAnsi="Times New Roman" w:cs="Times New Roman"/>
          <w:color w:val="auto"/>
        </w:rPr>
        <w:t>（</w:t>
      </w:r>
      <w:bookmarkEnd w:id="2211"/>
      <w:r w:rsidRPr="00A90F9A">
        <w:rPr>
          <w:rFonts w:ascii="Times New Roman" w:eastAsia="Times New Roman" w:hAnsi="Times New Roman" w:cs="Times New Roman"/>
          <w:color w:val="auto"/>
        </w:rPr>
        <w:t>4）</w:t>
      </w:r>
      <w:r w:rsidRPr="00A90F9A">
        <w:rPr>
          <w:rFonts w:ascii="Times New Roman" w:eastAsia="Times New Roman" w:hAnsi="Times New Roman" w:cs="Times New Roman"/>
          <w:color w:val="auto"/>
        </w:rPr>
        <w:tab/>
      </w:r>
      <w:r w:rsidRPr="00A90F9A">
        <w:rPr>
          <w:color w:val="auto"/>
        </w:rPr>
        <w:t>通用合同条款；</w:t>
      </w:r>
    </w:p>
    <w:p w:rsidR="00F56E8C" w:rsidRPr="00A90F9A" w:rsidRDefault="007F3B75">
      <w:pPr>
        <w:pStyle w:val="Bodytext10"/>
        <w:tabs>
          <w:tab w:val="left" w:pos="903"/>
        </w:tabs>
        <w:spacing w:line="352" w:lineRule="exact"/>
        <w:ind w:firstLine="420"/>
        <w:jc w:val="both"/>
        <w:rPr>
          <w:color w:val="auto"/>
        </w:rPr>
      </w:pPr>
      <w:bookmarkStart w:id="2212" w:name="bookmark1902"/>
      <w:r w:rsidRPr="00A90F9A">
        <w:rPr>
          <w:rFonts w:ascii="Times New Roman" w:eastAsia="Times New Roman" w:hAnsi="Times New Roman" w:cs="Times New Roman"/>
          <w:color w:val="auto"/>
        </w:rPr>
        <w:t>（</w:t>
      </w:r>
      <w:bookmarkEnd w:id="2212"/>
      <w:r w:rsidRPr="00A90F9A">
        <w:rPr>
          <w:rFonts w:ascii="Times New Roman" w:eastAsia="Times New Roman" w:hAnsi="Times New Roman" w:cs="Times New Roman"/>
          <w:color w:val="auto"/>
        </w:rPr>
        <w:t>5）</w:t>
      </w:r>
      <w:r w:rsidRPr="00A90F9A">
        <w:rPr>
          <w:rFonts w:ascii="Times New Roman" w:eastAsia="Times New Roman" w:hAnsi="Times New Roman" w:cs="Times New Roman"/>
          <w:color w:val="auto"/>
        </w:rPr>
        <w:tab/>
      </w:r>
      <w:r w:rsidRPr="00A90F9A">
        <w:rPr>
          <w:color w:val="auto"/>
        </w:rPr>
        <w:t>技术标准和要求（合同技术条款）；</w:t>
      </w:r>
    </w:p>
    <w:p w:rsidR="00F56E8C" w:rsidRPr="00A90F9A" w:rsidRDefault="007F3B75">
      <w:pPr>
        <w:pStyle w:val="Bodytext10"/>
        <w:tabs>
          <w:tab w:val="left" w:pos="903"/>
        </w:tabs>
        <w:spacing w:line="352" w:lineRule="exact"/>
        <w:ind w:firstLine="420"/>
        <w:jc w:val="both"/>
        <w:rPr>
          <w:color w:val="auto"/>
        </w:rPr>
      </w:pPr>
      <w:bookmarkStart w:id="2213" w:name="bookmark1903"/>
      <w:r w:rsidRPr="00A90F9A">
        <w:rPr>
          <w:rFonts w:ascii="Times New Roman" w:eastAsia="Times New Roman" w:hAnsi="Times New Roman" w:cs="Times New Roman"/>
          <w:color w:val="auto"/>
        </w:rPr>
        <w:t>（</w:t>
      </w:r>
      <w:bookmarkEnd w:id="2213"/>
      <w:r w:rsidRPr="00A90F9A">
        <w:rPr>
          <w:rFonts w:ascii="Times New Roman" w:eastAsia="Times New Roman" w:hAnsi="Times New Roman" w:cs="Times New Roman"/>
          <w:color w:val="auto"/>
        </w:rPr>
        <w:t>6）</w:t>
      </w:r>
      <w:r w:rsidRPr="00A90F9A">
        <w:rPr>
          <w:rFonts w:ascii="Times New Roman" w:eastAsia="Times New Roman" w:hAnsi="Times New Roman" w:cs="Times New Roman"/>
          <w:color w:val="auto"/>
        </w:rPr>
        <w:tab/>
      </w:r>
      <w:r w:rsidRPr="00A90F9A">
        <w:rPr>
          <w:color w:val="auto"/>
        </w:rPr>
        <w:t>图纸；</w:t>
      </w:r>
    </w:p>
    <w:p w:rsidR="00F56E8C" w:rsidRPr="00A90F9A" w:rsidRDefault="007F3B75">
      <w:pPr>
        <w:pStyle w:val="Bodytext10"/>
        <w:tabs>
          <w:tab w:val="left" w:pos="903"/>
        </w:tabs>
        <w:spacing w:line="352" w:lineRule="exact"/>
        <w:ind w:firstLine="420"/>
        <w:jc w:val="both"/>
        <w:rPr>
          <w:color w:val="auto"/>
        </w:rPr>
      </w:pPr>
      <w:bookmarkStart w:id="2214" w:name="bookmark1904"/>
      <w:r w:rsidRPr="00A90F9A">
        <w:rPr>
          <w:rFonts w:ascii="Times New Roman" w:eastAsia="Times New Roman" w:hAnsi="Times New Roman" w:cs="Times New Roman"/>
          <w:color w:val="auto"/>
        </w:rPr>
        <w:t>（</w:t>
      </w:r>
      <w:bookmarkEnd w:id="2214"/>
      <w:r w:rsidRPr="00A90F9A">
        <w:rPr>
          <w:rFonts w:ascii="Times New Roman" w:eastAsia="Times New Roman" w:hAnsi="Times New Roman" w:cs="Times New Roman"/>
          <w:color w:val="auto"/>
        </w:rPr>
        <w:t>7）</w:t>
      </w:r>
      <w:r w:rsidRPr="00A90F9A">
        <w:rPr>
          <w:rFonts w:ascii="Times New Roman" w:eastAsia="Times New Roman" w:hAnsi="Times New Roman" w:cs="Times New Roman"/>
          <w:color w:val="auto"/>
        </w:rPr>
        <w:tab/>
      </w:r>
      <w:r w:rsidRPr="00A90F9A">
        <w:rPr>
          <w:color w:val="auto"/>
        </w:rPr>
        <w:t>已标价工程量清单；</w:t>
      </w:r>
    </w:p>
    <w:p w:rsidR="00F56E8C" w:rsidRPr="00A90F9A" w:rsidRDefault="007F3B75">
      <w:pPr>
        <w:pStyle w:val="Bodytext10"/>
        <w:tabs>
          <w:tab w:val="left" w:pos="903"/>
        </w:tabs>
        <w:spacing w:line="352" w:lineRule="exact"/>
        <w:ind w:firstLine="420"/>
        <w:jc w:val="both"/>
        <w:rPr>
          <w:color w:val="auto"/>
        </w:rPr>
      </w:pPr>
      <w:bookmarkStart w:id="2215" w:name="bookmark1905"/>
      <w:r w:rsidRPr="00A90F9A">
        <w:rPr>
          <w:rFonts w:ascii="Times New Roman" w:eastAsia="Times New Roman" w:hAnsi="Times New Roman" w:cs="Times New Roman"/>
          <w:color w:val="auto"/>
        </w:rPr>
        <w:t>（</w:t>
      </w:r>
      <w:bookmarkEnd w:id="2215"/>
      <w:r w:rsidRPr="00A90F9A">
        <w:rPr>
          <w:rFonts w:ascii="Times New Roman" w:eastAsia="Times New Roman" w:hAnsi="Times New Roman" w:cs="Times New Roman"/>
          <w:color w:val="auto"/>
        </w:rPr>
        <w:t>8）</w:t>
      </w:r>
      <w:r w:rsidRPr="00A90F9A">
        <w:rPr>
          <w:rFonts w:ascii="Times New Roman" w:eastAsia="Times New Roman" w:hAnsi="Times New Roman" w:cs="Times New Roman"/>
          <w:color w:val="auto"/>
        </w:rPr>
        <w:tab/>
      </w:r>
      <w:r w:rsidRPr="00A90F9A">
        <w:rPr>
          <w:color w:val="auto"/>
        </w:rPr>
        <w:t>其他合同文件。</w:t>
      </w:r>
    </w:p>
    <w:p w:rsidR="00F56E8C" w:rsidRPr="00A90F9A" w:rsidRDefault="007F3B75">
      <w:pPr>
        <w:pStyle w:val="Bodytext10"/>
        <w:numPr>
          <w:ilvl w:val="0"/>
          <w:numId w:val="80"/>
        </w:numPr>
        <w:tabs>
          <w:tab w:val="left" w:pos="764"/>
        </w:tabs>
        <w:spacing w:line="352" w:lineRule="exact"/>
        <w:ind w:firstLine="420"/>
        <w:jc w:val="both"/>
        <w:rPr>
          <w:color w:val="auto"/>
        </w:rPr>
      </w:pPr>
      <w:bookmarkStart w:id="2216" w:name="bookmark1906"/>
      <w:bookmarkEnd w:id="2216"/>
      <w:r w:rsidRPr="00A90F9A">
        <w:rPr>
          <w:color w:val="auto"/>
        </w:rPr>
        <w:t>上述文件互相补充和解释，如有不明确或不一致之处，以合同约定次序在先者为准。</w:t>
      </w:r>
    </w:p>
    <w:p w:rsidR="00F56E8C" w:rsidRPr="00A90F9A" w:rsidRDefault="007F3B75">
      <w:pPr>
        <w:pStyle w:val="Bodytext10"/>
        <w:numPr>
          <w:ilvl w:val="0"/>
          <w:numId w:val="80"/>
        </w:numPr>
        <w:tabs>
          <w:tab w:val="left" w:pos="764"/>
          <w:tab w:val="left" w:pos="4291"/>
          <w:tab w:val="left" w:pos="5794"/>
        </w:tabs>
        <w:spacing w:line="352" w:lineRule="exact"/>
        <w:ind w:firstLine="420"/>
        <w:jc w:val="both"/>
        <w:rPr>
          <w:color w:val="auto"/>
        </w:rPr>
      </w:pPr>
      <w:bookmarkStart w:id="2217" w:name="bookmark1907"/>
      <w:bookmarkEnd w:id="2217"/>
      <w:r w:rsidRPr="00A90F9A">
        <w:rPr>
          <w:color w:val="auto"/>
        </w:rPr>
        <w:t>签约合同价：人民币（大写）</w:t>
      </w:r>
      <w:r w:rsidRPr="00A90F9A">
        <w:rPr>
          <w:color w:val="auto"/>
          <w:u w:val="single"/>
        </w:rPr>
        <w:tab/>
      </w:r>
      <w:r w:rsidRPr="00A90F9A">
        <w:rPr>
          <w:color w:val="auto"/>
        </w:rPr>
        <w:t>元（¥</w:t>
      </w:r>
      <w:r w:rsidRPr="00A90F9A">
        <w:rPr>
          <w:color w:val="auto"/>
          <w:u w:val="single"/>
        </w:rPr>
        <w:tab/>
      </w:r>
      <w:r w:rsidRPr="00A90F9A">
        <w:rPr>
          <w:rFonts w:ascii="Times New Roman" w:eastAsia="Times New Roman" w:hAnsi="Times New Roman" w:cs="Times New Roman"/>
          <w:color w:val="auto"/>
          <w:lang w:val="en-US" w:bidi="en-US"/>
        </w:rPr>
        <w:t>）</w:t>
      </w:r>
      <w:r w:rsidRPr="00A90F9A">
        <w:rPr>
          <w:rFonts w:ascii="Times New Roman" w:eastAsia="Times New Roman" w:hAnsi="Times New Roman" w:cs="Times New Roman"/>
          <w:color w:val="auto"/>
          <w:vertAlign w:val="subscript"/>
          <w:lang w:val="en-US" w:bidi="en-US"/>
        </w:rPr>
        <w:t>o</w:t>
      </w:r>
    </w:p>
    <w:p w:rsidR="00F56E8C" w:rsidRPr="00A90F9A" w:rsidRDefault="007F3B75">
      <w:pPr>
        <w:pStyle w:val="Bodytext10"/>
        <w:numPr>
          <w:ilvl w:val="0"/>
          <w:numId w:val="80"/>
        </w:numPr>
        <w:tabs>
          <w:tab w:val="left" w:pos="764"/>
          <w:tab w:val="left" w:pos="4234"/>
        </w:tabs>
        <w:spacing w:line="352" w:lineRule="exact"/>
        <w:ind w:firstLine="420"/>
        <w:jc w:val="both"/>
        <w:rPr>
          <w:color w:val="auto"/>
        </w:rPr>
      </w:pPr>
      <w:bookmarkStart w:id="2218" w:name="bookmark1908"/>
      <w:bookmarkEnd w:id="2218"/>
      <w:r w:rsidRPr="00A90F9A">
        <w:rPr>
          <w:color w:val="auto"/>
        </w:rPr>
        <w:t>承包人项目经理：</w:t>
      </w:r>
      <w:r w:rsidRPr="00A90F9A">
        <w:rPr>
          <w:color w:val="auto"/>
          <w:u w:val="single"/>
        </w:rPr>
        <w:tab/>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numPr>
          <w:ilvl w:val="0"/>
          <w:numId w:val="80"/>
        </w:numPr>
        <w:tabs>
          <w:tab w:val="left" w:pos="764"/>
          <w:tab w:val="left" w:pos="3809"/>
        </w:tabs>
        <w:spacing w:line="352" w:lineRule="exact"/>
        <w:ind w:firstLine="420"/>
        <w:jc w:val="both"/>
        <w:rPr>
          <w:color w:val="auto"/>
        </w:rPr>
      </w:pPr>
      <w:bookmarkStart w:id="2219" w:name="bookmark1909"/>
      <w:bookmarkEnd w:id="2219"/>
      <w:r w:rsidRPr="00A90F9A">
        <w:rPr>
          <w:color w:val="auto"/>
        </w:rPr>
        <w:t>工程质量符合</w:t>
      </w:r>
      <w:r w:rsidRPr="00A90F9A">
        <w:rPr>
          <w:rFonts w:hint="eastAsia"/>
          <w:color w:val="auto"/>
          <w:u w:val="single"/>
        </w:rPr>
        <w:t>合格</w:t>
      </w:r>
      <w:r w:rsidRPr="00A90F9A">
        <w:rPr>
          <w:color w:val="auto"/>
        </w:rPr>
        <w:t>标准。</w:t>
      </w:r>
    </w:p>
    <w:p w:rsidR="00F56E8C" w:rsidRPr="00A90F9A" w:rsidRDefault="007F3B75">
      <w:pPr>
        <w:pStyle w:val="Bodytext10"/>
        <w:numPr>
          <w:ilvl w:val="0"/>
          <w:numId w:val="80"/>
        </w:numPr>
        <w:tabs>
          <w:tab w:val="left" w:pos="764"/>
        </w:tabs>
        <w:spacing w:line="352" w:lineRule="exact"/>
        <w:ind w:firstLine="420"/>
        <w:jc w:val="both"/>
        <w:rPr>
          <w:color w:val="auto"/>
        </w:rPr>
      </w:pPr>
      <w:bookmarkStart w:id="2220" w:name="bookmark1910"/>
      <w:bookmarkEnd w:id="2220"/>
      <w:r w:rsidRPr="00A90F9A">
        <w:rPr>
          <w:color w:val="auto"/>
        </w:rPr>
        <w:t>承包人承诺按合同约定承担工程的实施、完成及缺陷修复。</w:t>
      </w:r>
    </w:p>
    <w:p w:rsidR="00F56E8C" w:rsidRPr="00A90F9A" w:rsidRDefault="007F3B75">
      <w:pPr>
        <w:pStyle w:val="Bodytext10"/>
        <w:numPr>
          <w:ilvl w:val="0"/>
          <w:numId w:val="80"/>
        </w:numPr>
        <w:tabs>
          <w:tab w:val="left" w:pos="764"/>
        </w:tabs>
        <w:spacing w:line="352" w:lineRule="exact"/>
        <w:ind w:firstLine="420"/>
        <w:jc w:val="both"/>
        <w:rPr>
          <w:color w:val="auto"/>
        </w:rPr>
      </w:pPr>
      <w:bookmarkStart w:id="2221" w:name="bookmark1911"/>
      <w:bookmarkEnd w:id="2221"/>
      <w:r w:rsidRPr="00A90F9A">
        <w:rPr>
          <w:color w:val="auto"/>
        </w:rPr>
        <w:t>发包人承诺按合同约定的条件、时间和方式向承包人支付合同价款。</w:t>
      </w:r>
    </w:p>
    <w:p w:rsidR="00F56E8C" w:rsidRPr="00A90F9A" w:rsidRDefault="007F3B75">
      <w:pPr>
        <w:pStyle w:val="Bodytext10"/>
        <w:numPr>
          <w:ilvl w:val="0"/>
          <w:numId w:val="80"/>
        </w:numPr>
        <w:tabs>
          <w:tab w:val="left" w:pos="764"/>
          <w:tab w:val="left" w:pos="5717"/>
        </w:tabs>
        <w:spacing w:line="352" w:lineRule="exact"/>
        <w:ind w:firstLine="420"/>
        <w:jc w:val="both"/>
        <w:rPr>
          <w:color w:val="auto"/>
        </w:rPr>
      </w:pPr>
      <w:bookmarkStart w:id="2222" w:name="bookmark1912"/>
      <w:bookmarkEnd w:id="2222"/>
      <w:r w:rsidRPr="00A90F9A">
        <w:rPr>
          <w:color w:val="auto"/>
        </w:rPr>
        <w:t>承包人承诺执行监理人开工通知，计划工期为</w:t>
      </w:r>
      <w:r w:rsidRPr="00A90F9A">
        <w:rPr>
          <w:rFonts w:hint="eastAsia"/>
          <w:color w:val="auto"/>
          <w:u w:val="single"/>
        </w:rPr>
        <w:t>365</w:t>
      </w:r>
      <w:r w:rsidRPr="00A90F9A">
        <w:rPr>
          <w:color w:val="auto"/>
        </w:rPr>
        <w:t>天。</w:t>
      </w:r>
    </w:p>
    <w:p w:rsidR="00F56E8C" w:rsidRPr="00A90F9A" w:rsidRDefault="007F3B75">
      <w:pPr>
        <w:pStyle w:val="Bodytext10"/>
        <w:numPr>
          <w:ilvl w:val="0"/>
          <w:numId w:val="80"/>
        </w:numPr>
        <w:tabs>
          <w:tab w:val="left" w:pos="764"/>
          <w:tab w:val="left" w:pos="2789"/>
        </w:tabs>
        <w:spacing w:line="352" w:lineRule="exact"/>
        <w:ind w:firstLine="420"/>
        <w:jc w:val="both"/>
        <w:rPr>
          <w:color w:val="auto"/>
        </w:rPr>
      </w:pPr>
      <w:bookmarkStart w:id="2223" w:name="bookmark1913"/>
      <w:bookmarkEnd w:id="2223"/>
      <w:r w:rsidRPr="00A90F9A">
        <w:rPr>
          <w:color w:val="auto"/>
        </w:rPr>
        <w:t>本协议书一式</w:t>
      </w:r>
      <w:r w:rsidRPr="00A90F9A">
        <w:rPr>
          <w:color w:val="auto"/>
          <w:u w:val="single"/>
        </w:rPr>
        <w:tab/>
      </w:r>
      <w:r w:rsidRPr="00A90F9A">
        <w:rPr>
          <w:color w:val="auto"/>
        </w:rPr>
        <w:t>份，合同双方各执</w:t>
      </w:r>
      <w:r w:rsidRPr="00A90F9A">
        <w:rPr>
          <w:color w:val="auto"/>
          <w:u w:val="single"/>
        </w:rPr>
        <w:tab/>
      </w:r>
      <w:r w:rsidRPr="00A90F9A">
        <w:rPr>
          <w:color w:val="auto"/>
        </w:rPr>
        <w:t>份。</w:t>
      </w:r>
    </w:p>
    <w:p w:rsidR="00F56E8C" w:rsidRPr="00A90F9A" w:rsidRDefault="007F3B75">
      <w:pPr>
        <w:pStyle w:val="Bodytext10"/>
        <w:numPr>
          <w:ilvl w:val="0"/>
          <w:numId w:val="80"/>
        </w:numPr>
        <w:tabs>
          <w:tab w:val="left" w:pos="841"/>
        </w:tabs>
        <w:spacing w:after="320" w:line="352" w:lineRule="exact"/>
        <w:ind w:firstLine="420"/>
        <w:jc w:val="both"/>
        <w:rPr>
          <w:color w:val="auto"/>
        </w:rPr>
      </w:pPr>
      <w:bookmarkStart w:id="2224" w:name="bookmark1914"/>
      <w:bookmarkEnd w:id="2224"/>
      <w:r w:rsidRPr="00A90F9A">
        <w:rPr>
          <w:color w:val="auto"/>
        </w:rPr>
        <w:t>合同未尽事宜，双方另行签订补充协议。补充协议是合同的组成部分。</w:t>
      </w:r>
    </w:p>
    <w:p w:rsidR="00F56E8C" w:rsidRPr="00A90F9A" w:rsidRDefault="00F56E8C">
      <w:pPr>
        <w:pStyle w:val="Bodytext10"/>
        <w:tabs>
          <w:tab w:val="left" w:pos="841"/>
        </w:tabs>
        <w:spacing w:after="320" w:line="352" w:lineRule="exact"/>
        <w:ind w:left="420" w:firstLine="0"/>
        <w:jc w:val="both"/>
        <w:rPr>
          <w:color w:val="auto"/>
        </w:rPr>
      </w:pPr>
    </w:p>
    <w:p w:rsidR="00F56E8C" w:rsidRPr="00A90F9A" w:rsidRDefault="007F3B75">
      <w:pPr>
        <w:pStyle w:val="Bodytext10"/>
        <w:tabs>
          <w:tab w:val="left" w:pos="2532"/>
          <w:tab w:val="left" w:pos="3132"/>
          <w:tab w:val="left" w:pos="6926"/>
        </w:tabs>
        <w:spacing w:line="355" w:lineRule="exact"/>
        <w:ind w:firstLine="0"/>
        <w:jc w:val="both"/>
        <w:rPr>
          <w:color w:val="auto"/>
        </w:rPr>
      </w:pPr>
      <w:r w:rsidRPr="00A90F9A">
        <w:rPr>
          <w:color w:val="auto"/>
        </w:rPr>
        <w:t>发包人：</w:t>
      </w:r>
      <w:r w:rsidRPr="00A90F9A">
        <w:rPr>
          <w:color w:val="auto"/>
          <w:u w:val="single"/>
        </w:rPr>
        <w:tab/>
      </w:r>
      <w:r w:rsidRPr="00A90F9A">
        <w:rPr>
          <w:color w:val="auto"/>
        </w:rPr>
        <w:t xml:space="preserve"> （盖单位公章） 承包人： </w:t>
      </w:r>
      <w:r w:rsidRPr="00A90F9A">
        <w:rPr>
          <w:color w:val="auto"/>
          <w:u w:val="single"/>
        </w:rPr>
        <w:tab/>
      </w:r>
      <w:r w:rsidRPr="00A90F9A">
        <w:rPr>
          <w:color w:val="auto"/>
        </w:rPr>
        <w:t xml:space="preserve"> （盖单位公章） 法定代表人</w:t>
      </w:r>
      <w:r w:rsidRPr="00A90F9A">
        <w:rPr>
          <w:rFonts w:hint="eastAsia"/>
          <w:color w:val="auto"/>
        </w:rPr>
        <w:t>(</w:t>
      </w:r>
      <w:r w:rsidRPr="00A90F9A">
        <w:rPr>
          <w:color w:val="auto"/>
        </w:rPr>
        <w:t>或项目负责人</w:t>
      </w:r>
      <w:r w:rsidRPr="00A90F9A">
        <w:rPr>
          <w:rFonts w:hint="eastAsia"/>
          <w:color w:val="auto"/>
        </w:rPr>
        <w:t>)</w:t>
      </w:r>
      <w:r w:rsidRPr="00A90F9A">
        <w:rPr>
          <w:color w:val="auto"/>
        </w:rPr>
        <w:t>：</w:t>
      </w:r>
      <w:r w:rsidRPr="00A90F9A">
        <w:rPr>
          <w:color w:val="auto"/>
          <w:u w:val="single"/>
        </w:rPr>
        <w:tab/>
      </w:r>
      <w:r w:rsidRPr="00A90F9A">
        <w:rPr>
          <w:color w:val="auto"/>
        </w:rPr>
        <w:t xml:space="preserve"> （签字） 法定代表人</w:t>
      </w:r>
      <w:r w:rsidRPr="00A90F9A">
        <w:rPr>
          <w:rFonts w:hint="eastAsia"/>
          <w:color w:val="auto"/>
        </w:rPr>
        <w:t>(</w:t>
      </w:r>
      <w:r w:rsidRPr="00A90F9A">
        <w:rPr>
          <w:color w:val="auto"/>
        </w:rPr>
        <w:t>或其委托代理人</w:t>
      </w:r>
      <w:r w:rsidRPr="00A90F9A">
        <w:rPr>
          <w:rFonts w:hint="eastAsia"/>
          <w:color w:val="auto"/>
        </w:rPr>
        <w:t>)</w:t>
      </w:r>
      <w:r w:rsidRPr="00A90F9A">
        <w:rPr>
          <w:color w:val="auto"/>
        </w:rPr>
        <w:t>：</w:t>
      </w:r>
      <w:r w:rsidRPr="00A90F9A">
        <w:rPr>
          <w:color w:val="auto"/>
          <w:u w:val="single"/>
        </w:rPr>
        <w:tab/>
      </w:r>
      <w:r w:rsidRPr="00A90F9A">
        <w:rPr>
          <w:color w:val="auto"/>
        </w:rPr>
        <w:t>（签字）</w:t>
      </w:r>
    </w:p>
    <w:p w:rsidR="00F56E8C" w:rsidRPr="00A90F9A" w:rsidRDefault="007F3B75">
      <w:pPr>
        <w:pStyle w:val="Bodytext10"/>
        <w:tabs>
          <w:tab w:val="left" w:pos="1590"/>
          <w:tab w:val="left" w:pos="2648"/>
          <w:tab w:val="left" w:pos="3704"/>
          <w:tab w:val="left" w:pos="5089"/>
          <w:tab w:val="left" w:pos="6018"/>
          <w:tab w:val="left" w:pos="7074"/>
          <w:tab w:val="left" w:pos="8132"/>
        </w:tabs>
        <w:spacing w:line="355" w:lineRule="exact"/>
        <w:jc w:val="both"/>
        <w:rPr>
          <w:color w:val="auto"/>
          <w:lang w:val="en-US"/>
        </w:rPr>
        <w:sectPr w:rsidR="00F56E8C" w:rsidRPr="00A90F9A">
          <w:footerReference w:type="even" r:id="rId42"/>
          <w:footerReference w:type="default" r:id="rId43"/>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tab/>
      </w:r>
      <w:r w:rsidRPr="00A90F9A">
        <w:rPr>
          <w:color w:val="auto"/>
          <w:u w:val="single"/>
        </w:rPr>
        <w:tab/>
      </w:r>
      <w:r w:rsidR="00EA2D13" w:rsidRPr="00A90F9A">
        <w:rPr>
          <w:color w:val="auto"/>
        </w:rPr>
        <w:t>年×月×日</w:t>
      </w:r>
    </w:p>
    <w:p w:rsidR="00F56E8C" w:rsidRPr="00A90F9A" w:rsidRDefault="007F3B75">
      <w:pPr>
        <w:pStyle w:val="2"/>
        <w:rPr>
          <w:color w:val="auto"/>
        </w:rPr>
      </w:pPr>
      <w:bookmarkStart w:id="2225" w:name="_Toc21416"/>
      <w:bookmarkStart w:id="2226" w:name="bookmark1916"/>
      <w:bookmarkStart w:id="2227" w:name="bookmark1915"/>
      <w:bookmarkStart w:id="2228" w:name="_Toc7161"/>
      <w:bookmarkStart w:id="2229" w:name="bookmark1917"/>
      <w:bookmarkStart w:id="2230" w:name="_Toc51061917"/>
      <w:r w:rsidRPr="00A90F9A">
        <w:rPr>
          <w:color w:val="auto"/>
        </w:rPr>
        <w:lastRenderedPageBreak/>
        <w:t>附件二：履约保函</w:t>
      </w:r>
      <w:bookmarkEnd w:id="2225"/>
      <w:bookmarkEnd w:id="2226"/>
      <w:bookmarkEnd w:id="2227"/>
      <w:bookmarkEnd w:id="2228"/>
      <w:bookmarkEnd w:id="2229"/>
      <w:bookmarkEnd w:id="2230"/>
    </w:p>
    <w:p w:rsidR="00F56E8C" w:rsidRPr="00A90F9A" w:rsidRDefault="007F3B75">
      <w:pPr>
        <w:jc w:val="center"/>
        <w:rPr>
          <w:rFonts w:ascii="宋体" w:eastAsia="宋体" w:hAnsi="宋体" w:cs="宋体"/>
          <w:b/>
          <w:color w:val="auto"/>
          <w:sz w:val="32"/>
          <w:szCs w:val="32"/>
          <w:lang w:eastAsia="zh-CN"/>
        </w:rPr>
      </w:pPr>
      <w:bookmarkStart w:id="2231" w:name="bookmark1919"/>
      <w:bookmarkStart w:id="2232" w:name="bookmark1920"/>
      <w:bookmarkStart w:id="2233" w:name="bookmark1918"/>
      <w:r w:rsidRPr="00A90F9A">
        <w:rPr>
          <w:rFonts w:ascii="宋体" w:eastAsia="宋体" w:hAnsi="宋体" w:cs="宋体" w:hint="eastAsia"/>
          <w:b/>
          <w:color w:val="auto"/>
          <w:sz w:val="32"/>
          <w:szCs w:val="32"/>
          <w:lang w:eastAsia="zh-CN"/>
        </w:rPr>
        <w:t>履约保函</w:t>
      </w:r>
      <w:bookmarkEnd w:id="2231"/>
      <w:bookmarkEnd w:id="2232"/>
      <w:bookmarkEnd w:id="2233"/>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tabs>
          <w:tab w:val="left" w:pos="1870"/>
        </w:tabs>
        <w:spacing w:after="340" w:line="354" w:lineRule="exact"/>
        <w:ind w:firstLine="0"/>
        <w:jc w:val="both"/>
        <w:rPr>
          <w:color w:val="auto"/>
        </w:rPr>
      </w:pPr>
      <w:r w:rsidRPr="00A90F9A">
        <w:rPr>
          <w:color w:val="auto"/>
          <w:u w:val="single"/>
        </w:rPr>
        <w:tab/>
      </w:r>
      <w:r w:rsidRPr="00A90F9A">
        <w:rPr>
          <w:color w:val="auto"/>
        </w:rPr>
        <w:t>（发包人名称）：</w:t>
      </w:r>
    </w:p>
    <w:p w:rsidR="00F56E8C" w:rsidRPr="00A90F9A" w:rsidRDefault="007F3B75">
      <w:pPr>
        <w:pStyle w:val="Bodytext10"/>
        <w:tabs>
          <w:tab w:val="left" w:pos="847"/>
          <w:tab w:val="left" w:pos="1870"/>
          <w:tab w:val="left" w:pos="3485"/>
          <w:tab w:val="left" w:pos="3554"/>
          <w:tab w:val="left" w:pos="6878"/>
          <w:tab w:val="left" w:pos="8059"/>
        </w:tabs>
        <w:spacing w:line="354" w:lineRule="exact"/>
        <w:ind w:firstLine="420"/>
        <w:jc w:val="both"/>
        <w:rPr>
          <w:color w:val="auto"/>
        </w:rPr>
      </w:pPr>
      <w:r w:rsidRPr="00A90F9A">
        <w:rPr>
          <w:color w:val="auto"/>
        </w:rPr>
        <w:t>鉴于</w:t>
      </w:r>
      <w:r w:rsidRPr="00A90F9A">
        <w:rPr>
          <w:color w:val="auto"/>
          <w:u w:val="single"/>
        </w:rPr>
        <w:tab/>
      </w:r>
      <w:r w:rsidRPr="00A90F9A">
        <w:rPr>
          <w:color w:val="auto"/>
        </w:rPr>
        <w:t xml:space="preserve">（发包人名称，以下简称“发包人”）接受 </w:t>
      </w:r>
      <w:r w:rsidRPr="00A90F9A">
        <w:rPr>
          <w:color w:val="auto"/>
          <w:u w:val="single"/>
        </w:rPr>
        <w:tab/>
      </w:r>
      <w:r w:rsidRPr="00A90F9A">
        <w:rPr>
          <w:color w:val="auto"/>
        </w:rPr>
        <w:t xml:space="preserve">（承包人名称，以下称“承包人”）于年月 </w:t>
      </w:r>
      <w:r w:rsidRPr="00A90F9A">
        <w:rPr>
          <w:color w:val="auto"/>
          <w:u w:val="single"/>
        </w:rPr>
        <w:tab/>
      </w:r>
      <w:r w:rsidRPr="00A90F9A">
        <w:rPr>
          <w:color w:val="auto"/>
        </w:rPr>
        <w:t>日递交的（项目名称）（标段名称）的投标文件。我方愿意无条件地、不可撤销地就承包人履行与你方订立的合同，向你方提供担保。</w:t>
      </w:r>
    </w:p>
    <w:p w:rsidR="00F56E8C" w:rsidRPr="00A90F9A" w:rsidRDefault="007F3B75">
      <w:pPr>
        <w:pStyle w:val="Bodytext10"/>
        <w:numPr>
          <w:ilvl w:val="0"/>
          <w:numId w:val="81"/>
        </w:numPr>
        <w:tabs>
          <w:tab w:val="left" w:pos="733"/>
          <w:tab w:val="left" w:pos="4879"/>
          <w:tab w:val="left" w:pos="7402"/>
        </w:tabs>
        <w:spacing w:line="354" w:lineRule="exact"/>
        <w:ind w:firstLine="420"/>
        <w:jc w:val="both"/>
        <w:rPr>
          <w:color w:val="auto"/>
        </w:rPr>
      </w:pPr>
      <w:bookmarkStart w:id="2234" w:name="bookmark1921"/>
      <w:bookmarkEnd w:id="2234"/>
      <w:r w:rsidRPr="00A90F9A">
        <w:rPr>
          <w:color w:val="auto"/>
        </w:rPr>
        <w:t>担保金额人民币（大写）</w:t>
      </w:r>
      <w:r w:rsidRPr="00A90F9A">
        <w:rPr>
          <w:color w:val="auto"/>
          <w:u w:val="single"/>
        </w:rPr>
        <w:tab/>
      </w:r>
      <w:r w:rsidRPr="00A90F9A">
        <w:rPr>
          <w:color w:val="auto"/>
        </w:rPr>
        <w:t>元（¥</w:t>
      </w:r>
      <w:r w:rsidRPr="00A90F9A">
        <w:rPr>
          <w:color w:val="auto"/>
          <w:u w:val="single"/>
        </w:rPr>
        <w:tab/>
      </w:r>
      <w:r w:rsidRPr="00A90F9A">
        <w:rPr>
          <w:rFonts w:ascii="Times New Roman" w:eastAsiaTheme="minorEastAsia" w:hAnsi="Times New Roman" w:cs="Times New Roman" w:hint="eastAsia"/>
          <w:color w:val="auto"/>
          <w:lang w:val="en-US" w:bidi="en-US"/>
        </w:rPr>
        <w:t>元）</w:t>
      </w:r>
      <w:r w:rsidRPr="00A90F9A">
        <w:rPr>
          <w:rFonts w:ascii="Times New Roman" w:eastAsia="Times New Roman" w:hAnsi="Times New Roman" w:cs="Times New Roman"/>
          <w:color w:val="auto"/>
          <w:vertAlign w:val="subscript"/>
          <w:lang w:val="en-US" w:bidi="en-US"/>
        </w:rPr>
        <w:t>o</w:t>
      </w:r>
    </w:p>
    <w:p w:rsidR="00F56E8C" w:rsidRPr="00A90F9A" w:rsidRDefault="007F3B75">
      <w:pPr>
        <w:pStyle w:val="Bodytext10"/>
        <w:numPr>
          <w:ilvl w:val="0"/>
          <w:numId w:val="81"/>
        </w:numPr>
        <w:tabs>
          <w:tab w:val="left" w:pos="697"/>
        </w:tabs>
        <w:spacing w:line="354" w:lineRule="exact"/>
        <w:ind w:firstLine="420"/>
        <w:jc w:val="both"/>
        <w:rPr>
          <w:color w:val="auto"/>
        </w:rPr>
      </w:pPr>
      <w:bookmarkStart w:id="2235" w:name="bookmark1922"/>
      <w:bookmarkEnd w:id="2235"/>
      <w:r w:rsidRPr="00A90F9A">
        <w:rPr>
          <w:color w:val="auto"/>
        </w:rPr>
        <w:t>担保有效期自发包人与承包人签订的合同生效之日起至发包人签发工程完工证书之日止。</w:t>
      </w:r>
    </w:p>
    <w:p w:rsidR="00F56E8C" w:rsidRPr="00A90F9A" w:rsidRDefault="007F3B75">
      <w:pPr>
        <w:pStyle w:val="Bodytext10"/>
        <w:numPr>
          <w:ilvl w:val="0"/>
          <w:numId w:val="81"/>
        </w:numPr>
        <w:tabs>
          <w:tab w:val="left" w:pos="736"/>
        </w:tabs>
        <w:spacing w:line="354" w:lineRule="exact"/>
        <w:ind w:firstLine="420"/>
        <w:jc w:val="both"/>
        <w:rPr>
          <w:color w:val="auto"/>
        </w:rPr>
      </w:pPr>
      <w:bookmarkStart w:id="2236" w:name="bookmark1923"/>
      <w:bookmarkEnd w:id="2236"/>
      <w:r w:rsidRPr="00A90F9A">
        <w:rPr>
          <w:color w:val="auto"/>
        </w:rPr>
        <w:t>在本担保有效期内，因承包人违反合同约定的义务给你方造成经济损失时，我方在收到你方以书面形式提出的在担保金额内的赔偿要求后，无条件地在</w:t>
      </w:r>
      <w:r w:rsidRPr="00A90F9A">
        <w:rPr>
          <w:rFonts w:ascii="Times New Roman" w:eastAsia="Times New Roman" w:hAnsi="Times New Roman" w:cs="Times New Roman"/>
          <w:color w:val="auto"/>
        </w:rPr>
        <w:t>7</w:t>
      </w:r>
      <w:r w:rsidRPr="00A90F9A">
        <w:rPr>
          <w:color w:val="auto"/>
        </w:rPr>
        <w:t>天内予以支付。</w:t>
      </w:r>
    </w:p>
    <w:p w:rsidR="00F56E8C" w:rsidRPr="00A90F9A" w:rsidRDefault="007F3B75">
      <w:pPr>
        <w:pStyle w:val="Bodytext10"/>
        <w:numPr>
          <w:ilvl w:val="0"/>
          <w:numId w:val="81"/>
        </w:numPr>
        <w:tabs>
          <w:tab w:val="left" w:pos="740"/>
        </w:tabs>
        <w:spacing w:after="340" w:line="354" w:lineRule="exact"/>
        <w:ind w:firstLine="420"/>
        <w:jc w:val="both"/>
        <w:rPr>
          <w:color w:val="auto"/>
        </w:rPr>
      </w:pPr>
      <w:bookmarkStart w:id="2237" w:name="bookmark1924"/>
      <w:bookmarkEnd w:id="2237"/>
      <w:r w:rsidRPr="00A90F9A">
        <w:rPr>
          <w:color w:val="auto"/>
        </w:rPr>
        <w:t>发包人和承包人按《通用合同条款》第</w:t>
      </w:r>
      <w:r w:rsidRPr="00A90F9A">
        <w:rPr>
          <w:rFonts w:ascii="Times New Roman" w:eastAsia="Times New Roman" w:hAnsi="Times New Roman" w:cs="Times New Roman"/>
          <w:color w:val="auto"/>
        </w:rPr>
        <w:t>15</w:t>
      </w:r>
      <w:r w:rsidRPr="00A90F9A">
        <w:rPr>
          <w:color w:val="auto"/>
        </w:rPr>
        <w:t>条变更合同时，我方承担本担保规定的义务不变</w:t>
      </w:r>
      <w:r w:rsidRPr="00A90F9A">
        <w:rPr>
          <w:rFonts w:hint="eastAsia"/>
          <w:color w:val="auto"/>
        </w:rPr>
        <w:t>。</w:t>
      </w:r>
    </w:p>
    <w:p w:rsidR="00F56E8C" w:rsidRPr="00A90F9A" w:rsidRDefault="007F3B75">
      <w:pPr>
        <w:jc w:val="right"/>
        <w:rPr>
          <w:rFonts w:eastAsiaTheme="minorEastAsia"/>
          <w:color w:val="auto"/>
          <w:sz w:val="20"/>
          <w:lang w:eastAsia="zh-CN"/>
        </w:rPr>
      </w:pPr>
      <w:r w:rsidRPr="00A90F9A">
        <w:rPr>
          <w:rFonts w:eastAsia="宋体" w:hint="eastAsia"/>
          <w:color w:val="auto"/>
          <w:sz w:val="20"/>
          <w:lang w:eastAsia="zh-CN"/>
        </w:rPr>
        <w:t>担保人：（盖单位公章）</w:t>
      </w:r>
    </w:p>
    <w:p w:rsidR="00F56E8C" w:rsidRPr="00A90F9A" w:rsidRDefault="007F3B75">
      <w:pPr>
        <w:jc w:val="right"/>
        <w:rPr>
          <w:rFonts w:eastAsia="宋体"/>
          <w:color w:val="auto"/>
          <w:sz w:val="20"/>
          <w:lang w:eastAsia="zh-CN"/>
        </w:rPr>
      </w:pPr>
      <w:r w:rsidRPr="00A90F9A">
        <w:rPr>
          <w:rFonts w:eastAsia="宋体" w:hint="eastAsia"/>
          <w:color w:val="auto"/>
          <w:sz w:val="20"/>
          <w:lang w:eastAsia="zh-CN"/>
        </w:rPr>
        <w:t>定代表人</w:t>
      </w:r>
      <w:r w:rsidRPr="00A90F9A">
        <w:rPr>
          <w:rFonts w:eastAsia="宋体" w:hint="eastAsia"/>
          <w:color w:val="auto"/>
          <w:sz w:val="20"/>
          <w:lang w:eastAsia="zh-CN"/>
        </w:rPr>
        <w:t>(</w:t>
      </w:r>
      <w:r w:rsidRPr="00A90F9A">
        <w:rPr>
          <w:rFonts w:eastAsia="宋体" w:hint="eastAsia"/>
          <w:color w:val="auto"/>
          <w:sz w:val="20"/>
          <w:lang w:eastAsia="zh-CN"/>
        </w:rPr>
        <w:t>或委托代理人</w:t>
      </w:r>
      <w:r w:rsidRPr="00A90F9A">
        <w:rPr>
          <w:rFonts w:eastAsia="宋体" w:hint="eastAsia"/>
          <w:color w:val="auto"/>
          <w:sz w:val="20"/>
          <w:lang w:eastAsia="zh-CN"/>
        </w:rPr>
        <w:t>)</w:t>
      </w:r>
      <w:r w:rsidRPr="00A90F9A">
        <w:rPr>
          <w:rFonts w:eastAsia="宋体" w:hint="eastAsia"/>
          <w:color w:val="auto"/>
          <w:sz w:val="20"/>
          <w:lang w:eastAsia="zh-CN"/>
        </w:rPr>
        <w:t>：（签字）</w:t>
      </w:r>
    </w:p>
    <w:p w:rsidR="00F56E8C" w:rsidRPr="00A90F9A" w:rsidRDefault="007F3B75">
      <w:pPr>
        <w:jc w:val="right"/>
        <w:rPr>
          <w:rFonts w:eastAsia="宋体"/>
          <w:color w:val="auto"/>
          <w:sz w:val="20"/>
          <w:lang w:eastAsia="zh-CN"/>
        </w:rPr>
      </w:pPr>
      <w:r w:rsidRPr="00A90F9A">
        <w:rPr>
          <w:rFonts w:eastAsia="宋体" w:hint="eastAsia"/>
          <w:color w:val="auto"/>
          <w:sz w:val="20"/>
          <w:lang w:eastAsia="zh-CN"/>
        </w:rPr>
        <w:t>地址：</w:t>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p>
    <w:p w:rsidR="00F56E8C" w:rsidRPr="00A90F9A" w:rsidRDefault="007F3B75">
      <w:pPr>
        <w:jc w:val="right"/>
        <w:rPr>
          <w:rFonts w:eastAsiaTheme="minorEastAsia"/>
          <w:color w:val="auto"/>
          <w:sz w:val="20"/>
          <w:lang w:eastAsia="zh-CN"/>
        </w:rPr>
      </w:pPr>
      <w:r w:rsidRPr="00A90F9A">
        <w:rPr>
          <w:rFonts w:eastAsia="宋体" w:hint="eastAsia"/>
          <w:color w:val="auto"/>
          <w:sz w:val="20"/>
          <w:lang w:eastAsia="zh-CN"/>
        </w:rPr>
        <w:t>邮政编码</w:t>
      </w:r>
      <w:r w:rsidRPr="00A90F9A">
        <w:rPr>
          <w:rFonts w:eastAsiaTheme="minorEastAsia" w:hint="eastAsia"/>
          <w:color w:val="auto"/>
          <w:sz w:val="20"/>
          <w:lang w:eastAsia="zh-CN"/>
        </w:rPr>
        <w:t>：</w:t>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p>
    <w:p w:rsidR="00F56E8C" w:rsidRPr="00A90F9A" w:rsidRDefault="007F3B75">
      <w:pPr>
        <w:jc w:val="right"/>
        <w:rPr>
          <w:rFonts w:eastAsiaTheme="minorEastAsia"/>
          <w:color w:val="auto"/>
          <w:sz w:val="20"/>
          <w:u w:val="single"/>
          <w:lang w:eastAsia="zh-CN"/>
        </w:rPr>
      </w:pPr>
      <w:r w:rsidRPr="00A90F9A">
        <w:rPr>
          <w:rFonts w:eastAsia="宋体" w:hint="eastAsia"/>
          <w:color w:val="auto"/>
          <w:sz w:val="20"/>
          <w:lang w:eastAsia="zh-CN"/>
        </w:rPr>
        <w:t>电话：</w:t>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p>
    <w:p w:rsidR="00F56E8C" w:rsidRPr="00A90F9A" w:rsidRDefault="007F3B75">
      <w:pPr>
        <w:jc w:val="right"/>
        <w:rPr>
          <w:rFonts w:eastAsiaTheme="minorEastAsia"/>
          <w:color w:val="auto"/>
          <w:sz w:val="20"/>
          <w:lang w:eastAsia="zh-CN"/>
        </w:rPr>
      </w:pPr>
      <w:r w:rsidRPr="00A90F9A">
        <w:rPr>
          <w:rFonts w:eastAsia="宋体" w:hint="eastAsia"/>
          <w:color w:val="auto"/>
          <w:sz w:val="20"/>
          <w:lang w:eastAsia="zh-CN"/>
        </w:rPr>
        <w:t>传真：</w:t>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p>
    <w:p w:rsidR="00F56E8C" w:rsidRPr="00A90F9A" w:rsidRDefault="007F3B75">
      <w:pPr>
        <w:jc w:val="right"/>
        <w:rPr>
          <w:rFonts w:eastAsiaTheme="minorEastAsia"/>
          <w:color w:val="auto"/>
          <w:lang w:eastAsia="zh-CN"/>
        </w:rPr>
      </w:pPr>
      <w:r w:rsidRPr="00A90F9A">
        <w:rPr>
          <w:color w:val="auto"/>
          <w:sz w:val="20"/>
          <w:u w:val="single"/>
          <w:lang w:eastAsia="zh-CN"/>
        </w:rPr>
        <w:tab/>
      </w:r>
      <w:r w:rsidRPr="00A90F9A">
        <w:rPr>
          <w:rFonts w:eastAsia="宋体" w:hint="eastAsia"/>
          <w:color w:val="auto"/>
          <w:sz w:val="20"/>
          <w:lang w:eastAsia="zh-CN"/>
        </w:rPr>
        <w:t>年</w:t>
      </w:r>
      <w:r w:rsidRPr="00A90F9A">
        <w:rPr>
          <w:color w:val="auto"/>
          <w:sz w:val="20"/>
          <w:u w:val="single"/>
          <w:lang w:eastAsia="zh-CN"/>
        </w:rPr>
        <w:tab/>
      </w:r>
      <w:r w:rsidRPr="00A90F9A">
        <w:rPr>
          <w:rFonts w:eastAsia="宋体" w:hint="eastAsia"/>
          <w:color w:val="auto"/>
          <w:sz w:val="20"/>
          <w:lang w:eastAsia="zh-CN"/>
        </w:rPr>
        <w:t>月日</w:t>
      </w:r>
    </w:p>
    <w:p w:rsidR="00F56E8C" w:rsidRPr="00A90F9A" w:rsidRDefault="007F3B75">
      <w:pPr>
        <w:rPr>
          <w:rFonts w:ascii="宋体" w:eastAsia="宋体" w:hAnsi="宋体" w:cs="宋体"/>
          <w:color w:val="auto"/>
          <w:sz w:val="20"/>
          <w:szCs w:val="20"/>
          <w:lang w:val="zh-CN" w:eastAsia="zh-CN" w:bidi="zh-CN"/>
        </w:rPr>
      </w:pPr>
      <w:r w:rsidRPr="00A90F9A">
        <w:rPr>
          <w:rFonts w:ascii="宋体" w:eastAsia="宋体" w:hAnsi="宋体" w:cs="宋体" w:hint="eastAsia"/>
          <w:color w:val="auto"/>
          <w:sz w:val="20"/>
          <w:szCs w:val="20"/>
          <w:lang w:val="zh-CN" w:eastAsia="zh-CN" w:bidi="zh-CN"/>
        </w:rPr>
        <w:t>注：</w:t>
      </w:r>
    </w:p>
    <w:p w:rsidR="00F56E8C" w:rsidRPr="00A90F9A" w:rsidRDefault="007F3B75">
      <w:pPr>
        <w:pStyle w:val="Bodytext10"/>
        <w:numPr>
          <w:ilvl w:val="0"/>
          <w:numId w:val="82"/>
        </w:numPr>
        <w:tabs>
          <w:tab w:val="left" w:pos="733"/>
        </w:tabs>
        <w:spacing w:line="354" w:lineRule="exact"/>
        <w:ind w:firstLine="420"/>
        <w:jc w:val="both"/>
        <w:rPr>
          <w:color w:val="auto"/>
        </w:rPr>
      </w:pPr>
      <w:bookmarkStart w:id="2238" w:name="bookmark1925"/>
      <w:bookmarkEnd w:id="2238"/>
      <w:r w:rsidRPr="00A90F9A">
        <w:rPr>
          <w:color w:val="auto"/>
        </w:rPr>
        <w:t>担保人必须是投标人单位基本账户的开户银行。</w:t>
      </w:r>
    </w:p>
    <w:p w:rsidR="00F56E8C" w:rsidRPr="00A90F9A" w:rsidRDefault="007F3B75">
      <w:pPr>
        <w:pStyle w:val="Bodytext10"/>
        <w:numPr>
          <w:ilvl w:val="0"/>
          <w:numId w:val="82"/>
        </w:numPr>
        <w:tabs>
          <w:tab w:val="left" w:pos="750"/>
        </w:tabs>
        <w:spacing w:after="340" w:line="354" w:lineRule="exact"/>
        <w:ind w:firstLine="420"/>
        <w:jc w:val="both"/>
        <w:rPr>
          <w:color w:val="auto"/>
        </w:rPr>
      </w:pPr>
      <w:bookmarkStart w:id="2239" w:name="bookmark1926"/>
      <w:bookmarkEnd w:id="2239"/>
      <w:r w:rsidRPr="00A90F9A">
        <w:rPr>
          <w:color w:val="auto"/>
        </w:rPr>
        <w:t>委托代理人应附授权委托书。</w:t>
      </w:r>
    </w:p>
    <w:p w:rsidR="00F56E8C" w:rsidRPr="00A90F9A" w:rsidRDefault="00F56E8C">
      <w:pPr>
        <w:pStyle w:val="Bodytext10"/>
        <w:tabs>
          <w:tab w:val="left" w:pos="750"/>
        </w:tabs>
        <w:spacing w:after="340" w:line="354" w:lineRule="exact"/>
        <w:jc w:val="both"/>
        <w:rPr>
          <w:color w:val="auto"/>
        </w:rPr>
      </w:pPr>
    </w:p>
    <w:p w:rsidR="00F56E8C" w:rsidRPr="00A90F9A" w:rsidRDefault="00F56E8C">
      <w:pPr>
        <w:rPr>
          <w:color w:val="auto"/>
          <w:lang w:eastAsia="zh-CN"/>
        </w:rPr>
      </w:pPr>
      <w:bookmarkStart w:id="2240" w:name="bookmark1927"/>
      <w:bookmarkStart w:id="2241" w:name="bookmark1928"/>
      <w:bookmarkStart w:id="2242" w:name="_Toc21423"/>
      <w:bookmarkStart w:id="2243" w:name="bookmark1929"/>
      <w:bookmarkStart w:id="2244" w:name="_Toc4188"/>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7F3B75">
      <w:pPr>
        <w:pStyle w:val="2"/>
        <w:rPr>
          <w:color w:val="auto"/>
        </w:rPr>
      </w:pPr>
      <w:bookmarkStart w:id="2245" w:name="_Toc51061918"/>
      <w:r w:rsidRPr="00A90F9A">
        <w:rPr>
          <w:color w:val="auto"/>
        </w:rPr>
        <w:t>附件三：预付款担保函</w:t>
      </w:r>
      <w:bookmarkEnd w:id="2240"/>
      <w:bookmarkEnd w:id="2241"/>
      <w:bookmarkEnd w:id="2242"/>
      <w:bookmarkEnd w:id="2243"/>
      <w:bookmarkEnd w:id="2244"/>
      <w:bookmarkEnd w:id="2245"/>
    </w:p>
    <w:p w:rsidR="00F56E8C" w:rsidRPr="00A90F9A" w:rsidRDefault="007F3B75" w:rsidP="007A6CFF">
      <w:pPr>
        <w:spacing w:beforeLines="50"/>
        <w:jc w:val="center"/>
        <w:rPr>
          <w:rFonts w:ascii="宋体" w:eastAsia="宋体" w:hAnsi="宋体" w:cs="宋体"/>
          <w:b/>
          <w:color w:val="auto"/>
          <w:sz w:val="32"/>
          <w:szCs w:val="32"/>
          <w:lang w:eastAsia="zh-CN"/>
        </w:rPr>
      </w:pPr>
      <w:bookmarkStart w:id="2246" w:name="bookmark1930"/>
      <w:bookmarkStart w:id="2247" w:name="bookmark1931"/>
      <w:bookmarkStart w:id="2248" w:name="bookmark1932"/>
      <w:r w:rsidRPr="00A90F9A">
        <w:rPr>
          <w:rFonts w:ascii="宋体" w:eastAsia="宋体" w:hAnsi="宋体" w:cs="宋体" w:hint="eastAsia"/>
          <w:b/>
          <w:color w:val="auto"/>
          <w:sz w:val="32"/>
          <w:szCs w:val="32"/>
          <w:lang w:eastAsia="zh-CN"/>
        </w:rPr>
        <w:lastRenderedPageBreak/>
        <w:t>预付款担保函</w:t>
      </w:r>
      <w:bookmarkEnd w:id="2246"/>
      <w:bookmarkEnd w:id="2247"/>
      <w:bookmarkEnd w:id="2248"/>
    </w:p>
    <w:p w:rsidR="00F56E8C" w:rsidRPr="00A90F9A" w:rsidRDefault="00F56E8C">
      <w:pPr>
        <w:jc w:val="center"/>
        <w:rPr>
          <w:b/>
          <w:color w:val="auto"/>
          <w:lang w:eastAsia="zh-CN"/>
        </w:rPr>
      </w:pPr>
    </w:p>
    <w:p w:rsidR="00F56E8C" w:rsidRPr="00A90F9A" w:rsidRDefault="007F3B75">
      <w:pPr>
        <w:pStyle w:val="Bodytext10"/>
        <w:tabs>
          <w:tab w:val="left" w:pos="1870"/>
        </w:tabs>
        <w:spacing w:after="340" w:line="240" w:lineRule="auto"/>
        <w:ind w:firstLine="0"/>
        <w:jc w:val="both"/>
        <w:rPr>
          <w:color w:val="auto"/>
        </w:rPr>
      </w:pPr>
      <w:r w:rsidRPr="00A90F9A">
        <w:rPr>
          <w:color w:val="auto"/>
          <w:u w:val="single"/>
        </w:rPr>
        <w:tab/>
      </w:r>
      <w:r w:rsidRPr="00A90F9A">
        <w:rPr>
          <w:color w:val="auto"/>
        </w:rPr>
        <w:t>（发包人名称）:</w:t>
      </w:r>
    </w:p>
    <w:p w:rsidR="00F56E8C" w:rsidRPr="00A90F9A" w:rsidRDefault="007F3B75">
      <w:pPr>
        <w:pStyle w:val="Bodytext10"/>
        <w:tabs>
          <w:tab w:val="left" w:pos="1870"/>
          <w:tab w:val="left" w:pos="2707"/>
          <w:tab w:val="left" w:pos="5004"/>
          <w:tab w:val="left" w:pos="5033"/>
          <w:tab w:val="left" w:pos="6163"/>
          <w:tab w:val="left" w:pos="7322"/>
          <w:tab w:val="left" w:pos="8333"/>
        </w:tabs>
        <w:spacing w:after="120" w:line="355" w:lineRule="exact"/>
        <w:ind w:firstLine="420"/>
        <w:jc w:val="both"/>
        <w:rPr>
          <w:color w:val="auto"/>
        </w:rPr>
      </w:pPr>
      <w:r w:rsidRPr="00A90F9A">
        <w:rPr>
          <w:color w:val="auto"/>
        </w:rPr>
        <w:t>根据</w:t>
      </w:r>
      <w:r w:rsidRPr="00A90F9A">
        <w:rPr>
          <w:color w:val="auto"/>
          <w:u w:val="single"/>
        </w:rPr>
        <w:tab/>
      </w:r>
      <w:r w:rsidRPr="00A90F9A">
        <w:rPr>
          <w:color w:val="auto"/>
        </w:rPr>
        <w:t>（承包人名称，以下称“承包人”）与</w:t>
      </w:r>
      <w:r w:rsidRPr="00A90F9A">
        <w:rPr>
          <w:color w:val="auto"/>
          <w:u w:val="single"/>
        </w:rPr>
        <w:tab/>
      </w:r>
      <w:r w:rsidRPr="00A90F9A">
        <w:rPr>
          <w:color w:val="auto"/>
        </w:rPr>
        <w:t xml:space="preserve"> （发包人名称，以下简称“发包人”）于</w:t>
      </w:r>
      <w:r w:rsidRPr="00A90F9A">
        <w:rPr>
          <w:color w:val="auto"/>
          <w:u w:val="single"/>
        </w:rPr>
        <w:tab/>
      </w:r>
      <w:r w:rsidRPr="00A90F9A">
        <w:rPr>
          <w:color w:val="auto"/>
        </w:rPr>
        <w:t>年</w:t>
      </w:r>
      <w:r w:rsidRPr="00A90F9A">
        <w:rPr>
          <w:color w:val="auto"/>
          <w:u w:val="single"/>
        </w:rPr>
        <w:tab/>
      </w:r>
      <w:r w:rsidRPr="00A90F9A">
        <w:rPr>
          <w:color w:val="auto"/>
        </w:rPr>
        <w:t xml:space="preserve">月日签订的 </w:t>
      </w:r>
      <w:r w:rsidRPr="00A90F9A">
        <w:rPr>
          <w:color w:val="auto"/>
          <w:u w:val="single"/>
        </w:rPr>
        <w:tab/>
      </w:r>
      <w:r w:rsidRPr="00A90F9A">
        <w:rPr>
          <w:color w:val="auto"/>
        </w:rPr>
        <w:t>（项目名称）</w:t>
      </w:r>
      <w:r w:rsidRPr="00A90F9A">
        <w:rPr>
          <w:color w:val="auto"/>
          <w:u w:val="single"/>
        </w:rPr>
        <w:tab/>
      </w:r>
      <w:r w:rsidRPr="00A90F9A">
        <w:rPr>
          <w:color w:val="auto"/>
        </w:rPr>
        <w:t>（标段名称）合同协议书，承包人 按约定的金额向发包人提交一份预付款担保，即有权得到发包人支付相等金额的预付款。 我方愿意就你方提供给承包人的预付款提供担保。</w:t>
      </w:r>
    </w:p>
    <w:p w:rsidR="00F56E8C" w:rsidRPr="00A90F9A" w:rsidRDefault="007F3B75">
      <w:pPr>
        <w:pStyle w:val="Bodytext10"/>
        <w:numPr>
          <w:ilvl w:val="0"/>
          <w:numId w:val="83"/>
        </w:numPr>
        <w:tabs>
          <w:tab w:val="left" w:pos="719"/>
          <w:tab w:val="left" w:pos="4879"/>
          <w:tab w:val="left" w:pos="7402"/>
        </w:tabs>
        <w:spacing w:line="372" w:lineRule="auto"/>
        <w:ind w:firstLine="420"/>
        <w:jc w:val="both"/>
        <w:rPr>
          <w:color w:val="auto"/>
        </w:rPr>
      </w:pPr>
      <w:bookmarkStart w:id="2249" w:name="bookmark1933"/>
      <w:bookmarkEnd w:id="2249"/>
      <w:r w:rsidRPr="00A90F9A">
        <w:rPr>
          <w:color w:val="auto"/>
        </w:rPr>
        <w:t>担保金额人民币（大写）</w:t>
      </w:r>
      <w:r w:rsidRPr="00A90F9A">
        <w:rPr>
          <w:color w:val="auto"/>
          <w:u w:val="single"/>
        </w:rPr>
        <w:tab/>
      </w:r>
      <w:r w:rsidRPr="00A90F9A">
        <w:rPr>
          <w:color w:val="auto"/>
        </w:rPr>
        <w:t>元（¥</w:t>
      </w:r>
      <w:r w:rsidRPr="00A90F9A">
        <w:rPr>
          <w:color w:val="auto"/>
          <w:u w:val="single"/>
        </w:rPr>
        <w:tab/>
      </w:r>
      <w:r w:rsidRPr="00A90F9A">
        <w:rPr>
          <w:rFonts w:ascii="Times New Roman" w:eastAsia="Times New Roman" w:hAnsi="Times New Roman" w:cs="Times New Roman"/>
          <w:color w:val="auto"/>
          <w:lang w:val="en-US" w:bidi="en-US"/>
        </w:rPr>
        <w:t>）</w:t>
      </w:r>
      <w:r w:rsidRPr="00A90F9A">
        <w:rPr>
          <w:rFonts w:ascii="Times New Roman" w:eastAsia="Times New Roman" w:hAnsi="Times New Roman" w:cs="Times New Roman"/>
          <w:color w:val="auto"/>
          <w:vertAlign w:val="subscript"/>
          <w:lang w:val="en-US" w:bidi="en-US"/>
        </w:rPr>
        <w:t>o</w:t>
      </w:r>
    </w:p>
    <w:p w:rsidR="00F56E8C" w:rsidRPr="00A90F9A" w:rsidRDefault="007F3B75">
      <w:pPr>
        <w:pStyle w:val="Bodytext10"/>
        <w:numPr>
          <w:ilvl w:val="0"/>
          <w:numId w:val="83"/>
        </w:numPr>
        <w:tabs>
          <w:tab w:val="left" w:pos="726"/>
        </w:tabs>
        <w:spacing w:line="355" w:lineRule="exact"/>
        <w:ind w:firstLine="420"/>
        <w:jc w:val="both"/>
        <w:rPr>
          <w:color w:val="auto"/>
        </w:rPr>
      </w:pPr>
      <w:bookmarkStart w:id="2250" w:name="bookmark1934"/>
      <w:bookmarkEnd w:id="2250"/>
      <w:r w:rsidRPr="00A90F9A">
        <w:rPr>
          <w:color w:val="auto"/>
        </w:rPr>
        <w:t>担保有效期自预付款支付给承包人起生效，至发包人签发的进度付款证书说明已完全扣清止。</w:t>
      </w:r>
    </w:p>
    <w:p w:rsidR="00F56E8C" w:rsidRPr="00A90F9A" w:rsidRDefault="007F3B75">
      <w:pPr>
        <w:pStyle w:val="Bodytext10"/>
        <w:numPr>
          <w:ilvl w:val="0"/>
          <w:numId w:val="83"/>
        </w:numPr>
        <w:tabs>
          <w:tab w:val="left" w:pos="731"/>
        </w:tabs>
        <w:spacing w:line="355" w:lineRule="exact"/>
        <w:ind w:firstLine="420"/>
        <w:jc w:val="both"/>
        <w:rPr>
          <w:color w:val="auto"/>
        </w:rPr>
      </w:pPr>
      <w:bookmarkStart w:id="2251" w:name="bookmark1935"/>
      <w:bookmarkEnd w:id="2251"/>
      <w:r w:rsidRPr="00A90F9A">
        <w:rPr>
          <w:color w:val="auto"/>
        </w:rPr>
        <w:t>在本担保有效期内，因承包人违反合同约定的义务而要求收回预付款时，我方在收到你方的书面通知后，无条件地在</w:t>
      </w:r>
      <w:r w:rsidRPr="00A90F9A">
        <w:rPr>
          <w:rFonts w:ascii="Times New Roman" w:eastAsia="Times New Roman" w:hAnsi="Times New Roman" w:cs="Times New Roman"/>
          <w:color w:val="auto"/>
        </w:rPr>
        <w:t>7</w:t>
      </w:r>
      <w:r w:rsidRPr="00A90F9A">
        <w:rPr>
          <w:color w:val="auto"/>
        </w:rPr>
        <w:t>天内予以支付。但本担保的担保金额，在任何时候不应超过预付款金额减去发包人按合同约定在向承包人签发的进度付款证书中已扣回的金额。</w:t>
      </w:r>
      <w:bookmarkStart w:id="2252" w:name="bookmark1936"/>
      <w:bookmarkEnd w:id="2252"/>
      <w:r w:rsidRPr="00A90F9A">
        <w:rPr>
          <w:color w:val="auto"/>
        </w:rPr>
        <w:t>发包人和承包人按《通用合同条款》第</w:t>
      </w:r>
      <w:r w:rsidRPr="00A90F9A">
        <w:rPr>
          <w:rFonts w:ascii="Times New Roman" w:eastAsia="Times New Roman" w:hAnsi="Times New Roman" w:cs="Times New Roman"/>
          <w:color w:val="auto"/>
        </w:rPr>
        <w:t>15</w:t>
      </w:r>
      <w:r w:rsidRPr="00A90F9A">
        <w:rPr>
          <w:color w:val="auto"/>
        </w:rPr>
        <w:t>条变更合同时，我方承担本担保规定的 义务不变。</w:t>
      </w:r>
    </w:p>
    <w:p w:rsidR="00F56E8C" w:rsidRPr="00A90F9A" w:rsidRDefault="00F56E8C">
      <w:pPr>
        <w:pStyle w:val="Bodytext10"/>
        <w:tabs>
          <w:tab w:val="left" w:pos="731"/>
        </w:tabs>
        <w:spacing w:line="355" w:lineRule="exact"/>
        <w:ind w:left="420" w:firstLine="0"/>
        <w:jc w:val="both"/>
        <w:rPr>
          <w:color w:val="auto"/>
        </w:rPr>
      </w:pPr>
    </w:p>
    <w:p w:rsidR="00F56E8C" w:rsidRPr="00A90F9A" w:rsidRDefault="007F3B75">
      <w:pPr>
        <w:jc w:val="right"/>
        <w:rPr>
          <w:rFonts w:eastAsiaTheme="minorEastAsia"/>
          <w:color w:val="auto"/>
          <w:sz w:val="20"/>
          <w:lang w:eastAsia="zh-CN"/>
        </w:rPr>
      </w:pPr>
      <w:r w:rsidRPr="00A90F9A">
        <w:rPr>
          <w:rFonts w:eastAsia="宋体" w:hint="eastAsia"/>
          <w:color w:val="auto"/>
          <w:sz w:val="20"/>
          <w:lang w:eastAsia="zh-CN"/>
        </w:rPr>
        <w:t>担保人：（盖单位公章）</w:t>
      </w:r>
    </w:p>
    <w:p w:rsidR="00F56E8C" w:rsidRPr="00A90F9A" w:rsidRDefault="007F3B75">
      <w:pPr>
        <w:jc w:val="right"/>
        <w:rPr>
          <w:rFonts w:eastAsia="宋体"/>
          <w:color w:val="auto"/>
          <w:sz w:val="20"/>
          <w:lang w:eastAsia="zh-CN"/>
        </w:rPr>
      </w:pPr>
      <w:r w:rsidRPr="00A90F9A">
        <w:rPr>
          <w:rFonts w:eastAsia="宋体" w:hint="eastAsia"/>
          <w:color w:val="auto"/>
          <w:sz w:val="20"/>
          <w:lang w:eastAsia="zh-CN"/>
        </w:rPr>
        <w:t>定代表人</w:t>
      </w:r>
      <w:r w:rsidRPr="00A90F9A">
        <w:rPr>
          <w:rFonts w:eastAsia="宋体" w:hint="eastAsia"/>
          <w:color w:val="auto"/>
          <w:sz w:val="20"/>
          <w:lang w:eastAsia="zh-CN"/>
        </w:rPr>
        <w:t>(</w:t>
      </w:r>
      <w:r w:rsidRPr="00A90F9A">
        <w:rPr>
          <w:rFonts w:eastAsia="宋体" w:hint="eastAsia"/>
          <w:color w:val="auto"/>
          <w:sz w:val="20"/>
          <w:lang w:eastAsia="zh-CN"/>
        </w:rPr>
        <w:t>或委托代理人</w:t>
      </w:r>
      <w:r w:rsidRPr="00A90F9A">
        <w:rPr>
          <w:rFonts w:eastAsia="宋体" w:hint="eastAsia"/>
          <w:color w:val="auto"/>
          <w:sz w:val="20"/>
          <w:lang w:eastAsia="zh-CN"/>
        </w:rPr>
        <w:t>)</w:t>
      </w:r>
      <w:r w:rsidRPr="00A90F9A">
        <w:rPr>
          <w:rFonts w:eastAsia="宋体" w:hint="eastAsia"/>
          <w:color w:val="auto"/>
          <w:sz w:val="20"/>
          <w:lang w:eastAsia="zh-CN"/>
        </w:rPr>
        <w:t>：（签字）</w:t>
      </w:r>
    </w:p>
    <w:p w:rsidR="00F56E8C" w:rsidRPr="00A90F9A" w:rsidRDefault="007F3B75">
      <w:pPr>
        <w:jc w:val="right"/>
        <w:rPr>
          <w:rFonts w:eastAsia="宋体"/>
          <w:color w:val="auto"/>
          <w:sz w:val="20"/>
          <w:lang w:eastAsia="zh-CN"/>
        </w:rPr>
      </w:pPr>
      <w:r w:rsidRPr="00A90F9A">
        <w:rPr>
          <w:rFonts w:eastAsia="宋体" w:hint="eastAsia"/>
          <w:color w:val="auto"/>
          <w:sz w:val="20"/>
          <w:lang w:eastAsia="zh-CN"/>
        </w:rPr>
        <w:t>地址：</w:t>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p>
    <w:p w:rsidR="00F56E8C" w:rsidRPr="00A90F9A" w:rsidRDefault="007F3B75">
      <w:pPr>
        <w:jc w:val="right"/>
        <w:rPr>
          <w:rFonts w:eastAsiaTheme="minorEastAsia"/>
          <w:color w:val="auto"/>
          <w:sz w:val="20"/>
          <w:lang w:eastAsia="zh-CN"/>
        </w:rPr>
      </w:pPr>
      <w:r w:rsidRPr="00A90F9A">
        <w:rPr>
          <w:rFonts w:eastAsia="宋体" w:hint="eastAsia"/>
          <w:color w:val="auto"/>
          <w:sz w:val="20"/>
          <w:lang w:eastAsia="zh-CN"/>
        </w:rPr>
        <w:t>邮政编码</w:t>
      </w:r>
      <w:r w:rsidRPr="00A90F9A">
        <w:rPr>
          <w:rFonts w:eastAsiaTheme="minorEastAsia" w:hint="eastAsia"/>
          <w:color w:val="auto"/>
          <w:sz w:val="20"/>
          <w:lang w:eastAsia="zh-CN"/>
        </w:rPr>
        <w:t>：</w:t>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p>
    <w:p w:rsidR="00F56E8C" w:rsidRPr="00A90F9A" w:rsidRDefault="007F3B75">
      <w:pPr>
        <w:jc w:val="right"/>
        <w:rPr>
          <w:rFonts w:eastAsiaTheme="minorEastAsia"/>
          <w:color w:val="auto"/>
          <w:sz w:val="20"/>
          <w:u w:val="single"/>
          <w:lang w:eastAsia="zh-CN"/>
        </w:rPr>
      </w:pPr>
      <w:r w:rsidRPr="00A90F9A">
        <w:rPr>
          <w:rFonts w:eastAsia="宋体" w:hint="eastAsia"/>
          <w:color w:val="auto"/>
          <w:sz w:val="20"/>
          <w:lang w:eastAsia="zh-CN"/>
        </w:rPr>
        <w:t>电话：</w:t>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p>
    <w:p w:rsidR="00F56E8C" w:rsidRPr="00A90F9A" w:rsidRDefault="007F3B75">
      <w:pPr>
        <w:jc w:val="right"/>
        <w:rPr>
          <w:rFonts w:eastAsiaTheme="minorEastAsia"/>
          <w:color w:val="auto"/>
          <w:sz w:val="20"/>
          <w:lang w:eastAsia="zh-CN"/>
        </w:rPr>
      </w:pPr>
      <w:r w:rsidRPr="00A90F9A">
        <w:rPr>
          <w:rFonts w:eastAsia="宋体" w:hint="eastAsia"/>
          <w:color w:val="auto"/>
          <w:sz w:val="20"/>
          <w:lang w:eastAsia="zh-CN"/>
        </w:rPr>
        <w:t>传真：</w:t>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r w:rsidRPr="00A90F9A">
        <w:rPr>
          <w:color w:val="auto"/>
          <w:sz w:val="20"/>
          <w:u w:val="single"/>
          <w:lang w:eastAsia="zh-CN"/>
        </w:rPr>
        <w:tab/>
      </w:r>
    </w:p>
    <w:p w:rsidR="00F56E8C" w:rsidRPr="00A90F9A" w:rsidRDefault="007F3B75">
      <w:pPr>
        <w:jc w:val="right"/>
        <w:rPr>
          <w:rFonts w:eastAsiaTheme="minorEastAsia"/>
          <w:color w:val="auto"/>
          <w:lang w:eastAsia="zh-CN"/>
        </w:rPr>
      </w:pPr>
      <w:r w:rsidRPr="00A90F9A">
        <w:rPr>
          <w:color w:val="auto"/>
          <w:sz w:val="20"/>
          <w:u w:val="single"/>
          <w:lang w:eastAsia="zh-CN"/>
        </w:rPr>
        <w:tab/>
      </w:r>
      <w:r w:rsidRPr="00A90F9A">
        <w:rPr>
          <w:rFonts w:eastAsia="宋体" w:hint="eastAsia"/>
          <w:color w:val="auto"/>
          <w:sz w:val="20"/>
          <w:lang w:eastAsia="zh-CN"/>
        </w:rPr>
        <w:t>年</w:t>
      </w:r>
      <w:r w:rsidRPr="00A90F9A">
        <w:rPr>
          <w:color w:val="auto"/>
          <w:sz w:val="20"/>
          <w:u w:val="single"/>
          <w:lang w:eastAsia="zh-CN"/>
        </w:rPr>
        <w:tab/>
      </w:r>
      <w:r w:rsidRPr="00A90F9A">
        <w:rPr>
          <w:rFonts w:eastAsia="宋体" w:hint="eastAsia"/>
          <w:color w:val="auto"/>
          <w:sz w:val="20"/>
          <w:lang w:eastAsia="zh-CN"/>
        </w:rPr>
        <w:t>月日</w:t>
      </w:r>
    </w:p>
    <w:p w:rsidR="00F56E8C" w:rsidRPr="00A90F9A" w:rsidRDefault="007F3B75">
      <w:pPr>
        <w:pStyle w:val="Bodytext10"/>
        <w:tabs>
          <w:tab w:val="left" w:pos="726"/>
        </w:tabs>
        <w:spacing w:after="340" w:line="355" w:lineRule="exact"/>
        <w:ind w:firstLine="0"/>
        <w:jc w:val="both"/>
        <w:rPr>
          <w:color w:val="auto"/>
        </w:rPr>
      </w:pPr>
      <w:r w:rsidRPr="00A90F9A">
        <w:rPr>
          <w:color w:val="auto"/>
        </w:rPr>
        <w:t>注：</w:t>
      </w:r>
    </w:p>
    <w:p w:rsidR="00F56E8C" w:rsidRPr="00A90F9A" w:rsidRDefault="007F3B75">
      <w:pPr>
        <w:pStyle w:val="Bodytext10"/>
        <w:numPr>
          <w:ilvl w:val="0"/>
          <w:numId w:val="84"/>
        </w:numPr>
        <w:tabs>
          <w:tab w:val="left" w:pos="699"/>
        </w:tabs>
        <w:spacing w:line="372" w:lineRule="auto"/>
        <w:jc w:val="both"/>
        <w:rPr>
          <w:color w:val="auto"/>
        </w:rPr>
      </w:pPr>
      <w:bookmarkStart w:id="2253" w:name="bookmark1937"/>
      <w:bookmarkEnd w:id="2253"/>
      <w:r w:rsidRPr="00A90F9A">
        <w:rPr>
          <w:color w:val="auto"/>
        </w:rPr>
        <w:t>担保人必须是投标人单位基本账户的开户银行。</w:t>
      </w:r>
    </w:p>
    <w:p w:rsidR="00F56E8C" w:rsidRPr="00A90F9A" w:rsidRDefault="007F3B75">
      <w:pPr>
        <w:pStyle w:val="Bodytext10"/>
        <w:numPr>
          <w:ilvl w:val="0"/>
          <w:numId w:val="84"/>
        </w:numPr>
        <w:tabs>
          <w:tab w:val="left" w:pos="716"/>
        </w:tabs>
        <w:spacing w:after="340" w:line="372" w:lineRule="auto"/>
        <w:jc w:val="both"/>
        <w:rPr>
          <w:color w:val="auto"/>
        </w:rPr>
      </w:pPr>
      <w:bookmarkStart w:id="2254" w:name="bookmark1938"/>
      <w:bookmarkEnd w:id="2254"/>
      <w:r w:rsidRPr="00A90F9A">
        <w:rPr>
          <w:color w:val="auto"/>
        </w:rPr>
        <w:t>委托代理人应附授权委托书</w:t>
      </w:r>
    </w:p>
    <w:p w:rsidR="00F56E8C" w:rsidRPr="00A90F9A" w:rsidRDefault="00F56E8C">
      <w:pPr>
        <w:pStyle w:val="Bodytext10"/>
        <w:tabs>
          <w:tab w:val="left" w:pos="716"/>
        </w:tabs>
        <w:spacing w:after="340" w:line="372" w:lineRule="auto"/>
        <w:ind w:left="400" w:firstLine="0"/>
        <w:jc w:val="both"/>
        <w:rPr>
          <w:color w:val="auto"/>
        </w:rPr>
      </w:pPr>
    </w:p>
    <w:p w:rsidR="00F56E8C" w:rsidRPr="00A90F9A" w:rsidRDefault="00F56E8C">
      <w:pPr>
        <w:pStyle w:val="Bodytext10"/>
        <w:tabs>
          <w:tab w:val="left" w:pos="716"/>
        </w:tabs>
        <w:spacing w:after="340" w:line="372" w:lineRule="auto"/>
        <w:ind w:left="400" w:firstLine="0"/>
        <w:jc w:val="both"/>
        <w:rPr>
          <w:color w:val="auto"/>
        </w:rPr>
      </w:pPr>
    </w:p>
    <w:p w:rsidR="00F56E8C" w:rsidRPr="00A90F9A" w:rsidRDefault="00F56E8C">
      <w:pPr>
        <w:pStyle w:val="Bodytext10"/>
        <w:tabs>
          <w:tab w:val="left" w:pos="716"/>
        </w:tabs>
        <w:spacing w:after="340" w:line="372" w:lineRule="auto"/>
        <w:ind w:left="400" w:firstLine="0"/>
        <w:jc w:val="both"/>
        <w:rPr>
          <w:color w:val="auto"/>
        </w:rPr>
      </w:pPr>
    </w:p>
    <w:p w:rsidR="00F56E8C" w:rsidRPr="00A90F9A" w:rsidRDefault="00F56E8C">
      <w:pPr>
        <w:pStyle w:val="Bodytext10"/>
        <w:tabs>
          <w:tab w:val="left" w:pos="716"/>
        </w:tabs>
        <w:spacing w:after="340" w:line="372" w:lineRule="auto"/>
        <w:ind w:left="400" w:firstLine="0"/>
        <w:jc w:val="both"/>
        <w:rPr>
          <w:color w:val="auto"/>
        </w:rPr>
      </w:pPr>
    </w:p>
    <w:p w:rsidR="00F56E8C" w:rsidRPr="00A90F9A" w:rsidRDefault="00F56E8C">
      <w:pPr>
        <w:pStyle w:val="Bodytext10"/>
        <w:tabs>
          <w:tab w:val="left" w:pos="716"/>
        </w:tabs>
        <w:spacing w:after="340" w:line="372" w:lineRule="auto"/>
        <w:ind w:left="400" w:firstLine="0"/>
        <w:jc w:val="both"/>
        <w:rPr>
          <w:color w:val="auto"/>
        </w:rPr>
      </w:pPr>
    </w:p>
    <w:p w:rsidR="00F56E8C" w:rsidRPr="00A90F9A" w:rsidRDefault="007F3B75">
      <w:pPr>
        <w:pStyle w:val="1"/>
        <w:rPr>
          <w:rFonts w:asciiTheme="majorEastAsia" w:eastAsiaTheme="majorEastAsia" w:hAnsiTheme="majorEastAsia"/>
          <w:color w:val="auto"/>
          <w:szCs w:val="32"/>
          <w:lang w:eastAsia="zh-CN"/>
        </w:rPr>
      </w:pPr>
      <w:bookmarkStart w:id="2255" w:name="bookmark2192"/>
      <w:bookmarkStart w:id="2256" w:name="bookmark1939"/>
      <w:bookmarkStart w:id="2257" w:name="bookmark1941"/>
      <w:bookmarkStart w:id="2258" w:name="_Toc17765"/>
      <w:bookmarkStart w:id="2259" w:name="bookmark1940"/>
      <w:bookmarkStart w:id="2260" w:name="_Toc23360"/>
      <w:bookmarkStart w:id="2261" w:name="_Toc51061919"/>
      <w:bookmarkEnd w:id="2255"/>
      <w:r w:rsidRPr="00A90F9A">
        <w:rPr>
          <w:rFonts w:asciiTheme="majorEastAsia" w:eastAsiaTheme="majorEastAsia" w:hAnsiTheme="majorEastAsia" w:hint="eastAsia"/>
          <w:color w:val="auto"/>
          <w:szCs w:val="32"/>
          <w:lang w:eastAsia="zh-CN"/>
        </w:rPr>
        <w:lastRenderedPageBreak/>
        <w:t>第五章 工程量清单</w:t>
      </w:r>
      <w:bookmarkEnd w:id="2256"/>
      <w:bookmarkEnd w:id="2257"/>
      <w:bookmarkEnd w:id="2258"/>
      <w:bookmarkEnd w:id="2259"/>
      <w:bookmarkEnd w:id="2260"/>
      <w:bookmarkEnd w:id="2261"/>
    </w:p>
    <w:p w:rsidR="00F56E8C" w:rsidRPr="00A90F9A" w:rsidRDefault="007F3B75">
      <w:pPr>
        <w:pStyle w:val="2"/>
        <w:rPr>
          <w:color w:val="auto"/>
        </w:rPr>
      </w:pPr>
      <w:bookmarkStart w:id="2262" w:name="bookmark1944"/>
      <w:bookmarkStart w:id="2263" w:name="bookmark1943"/>
      <w:bookmarkStart w:id="2264" w:name="bookmark1945"/>
      <w:bookmarkStart w:id="2265" w:name="_Toc10850"/>
      <w:bookmarkStart w:id="2266" w:name="bookmark1942"/>
      <w:bookmarkStart w:id="2267" w:name="_Toc10568"/>
      <w:bookmarkStart w:id="2268" w:name="_Toc51061920"/>
      <w:bookmarkEnd w:id="2262"/>
      <w:r w:rsidRPr="00A90F9A">
        <w:rPr>
          <w:rFonts w:hint="eastAsia"/>
          <w:color w:val="auto"/>
        </w:rPr>
        <w:t xml:space="preserve">1. </w:t>
      </w:r>
      <w:r w:rsidRPr="00A90F9A">
        <w:rPr>
          <w:rFonts w:hint="eastAsia"/>
          <w:color w:val="auto"/>
        </w:rPr>
        <w:t>工程量清单说明</w:t>
      </w:r>
      <w:bookmarkEnd w:id="2263"/>
      <w:bookmarkEnd w:id="2264"/>
      <w:bookmarkEnd w:id="2265"/>
      <w:bookmarkEnd w:id="2266"/>
      <w:bookmarkEnd w:id="2267"/>
      <w:bookmarkEnd w:id="2268"/>
    </w:p>
    <w:p w:rsidR="00F56E8C" w:rsidRPr="00A90F9A" w:rsidRDefault="007F3B75">
      <w:pPr>
        <w:pStyle w:val="Bodytext10"/>
        <w:tabs>
          <w:tab w:val="left" w:pos="922"/>
        </w:tabs>
        <w:spacing w:line="355" w:lineRule="exact"/>
        <w:ind w:firstLine="440"/>
        <w:jc w:val="both"/>
        <w:rPr>
          <w:color w:val="auto"/>
        </w:rPr>
      </w:pPr>
      <w:bookmarkStart w:id="2269" w:name="bookmark1946"/>
      <w:r w:rsidRPr="00A90F9A">
        <w:rPr>
          <w:rFonts w:hint="eastAsia"/>
          <w:color w:val="auto"/>
        </w:rPr>
        <w:t>（</w:t>
      </w:r>
      <w:bookmarkEnd w:id="2269"/>
      <w:r w:rsidRPr="00A90F9A">
        <w:rPr>
          <w:rFonts w:hint="eastAsia"/>
          <w:color w:val="auto"/>
        </w:rPr>
        <w:t>1）工程量清单应与招标文件中的投标人须知、通用合同条款、专用合同条款、技术标准和要求（合同技术条款）、图纸及《水利工程工程量清单计价规范》</w:t>
      </w:r>
      <w:r w:rsidRPr="00A90F9A">
        <w:rPr>
          <w:rFonts w:hint="eastAsia"/>
          <w:color w:val="auto"/>
          <w:lang w:val="en-US" w:bidi="en-US"/>
        </w:rPr>
        <w:t>（GB50501）2007）</w:t>
      </w:r>
      <w:r w:rsidRPr="00A90F9A">
        <w:rPr>
          <w:rFonts w:hint="eastAsia"/>
          <w:color w:val="auto"/>
        </w:rPr>
        <w:t>等一起阅读和理解。</w:t>
      </w:r>
    </w:p>
    <w:p w:rsidR="00F56E8C" w:rsidRPr="00A90F9A" w:rsidRDefault="007F3B75">
      <w:pPr>
        <w:pStyle w:val="Bodytext10"/>
        <w:tabs>
          <w:tab w:val="left" w:pos="922"/>
        </w:tabs>
        <w:spacing w:line="355" w:lineRule="exact"/>
        <w:ind w:firstLine="440"/>
        <w:jc w:val="both"/>
        <w:rPr>
          <w:color w:val="auto"/>
        </w:rPr>
      </w:pPr>
      <w:bookmarkStart w:id="2270" w:name="bookmark1947"/>
      <w:r w:rsidRPr="00A90F9A">
        <w:rPr>
          <w:rFonts w:hint="eastAsia"/>
          <w:color w:val="auto"/>
        </w:rPr>
        <w:t>（</w:t>
      </w:r>
      <w:bookmarkEnd w:id="2270"/>
      <w:r w:rsidRPr="00A90F9A">
        <w:rPr>
          <w:rFonts w:hint="eastAsia"/>
          <w:color w:val="auto"/>
        </w:rPr>
        <w:t>2）工程量清单仅是投标人投标报价的共同基础。除另有约定外，工程量清单中的工程量是根据招标设计图纸按《水利工程工程量清单计价规范》</w:t>
      </w:r>
      <w:r w:rsidRPr="00A90F9A">
        <w:rPr>
          <w:rFonts w:hint="eastAsia"/>
          <w:color w:val="auto"/>
          <w:lang w:val="en-US" w:bidi="en-US"/>
        </w:rPr>
        <w:t>（GB50501）2007）</w:t>
      </w:r>
      <w:r w:rsidRPr="00A90F9A">
        <w:rPr>
          <w:rFonts w:hint="eastAsia"/>
          <w:color w:val="auto"/>
        </w:rPr>
        <w:t>计算规则计算的用于投标报价的估算工程量，不作为最终结算工程量</w:t>
      </w:r>
      <w:r w:rsidRPr="00A90F9A">
        <w:rPr>
          <w:rFonts w:hint="eastAsia"/>
          <w:color w:val="auto"/>
          <w:sz w:val="28"/>
          <w:szCs w:val="28"/>
        </w:rPr>
        <w:t>。</w:t>
      </w:r>
      <w:r w:rsidRPr="00A90F9A">
        <w:rPr>
          <w:rFonts w:hint="eastAsia"/>
          <w:color w:val="auto"/>
        </w:rPr>
        <w:t xml:space="preserve">最终结算工程量是承包人实际完成并符合技术标准和要求（合同技术条款）和《水利工程工程量清单计价规范》 </w:t>
      </w:r>
      <w:r w:rsidRPr="00A90F9A">
        <w:rPr>
          <w:rFonts w:hint="eastAsia"/>
          <w:color w:val="auto"/>
          <w:lang w:val="en-US" w:bidi="en-US"/>
        </w:rPr>
        <w:t>（GB50501）2007）</w:t>
      </w:r>
      <w:r w:rsidRPr="00A90F9A">
        <w:rPr>
          <w:rFonts w:hint="eastAsia"/>
          <w:color w:val="auto"/>
        </w:rPr>
        <w:t>计算规则等规定，按施工图纸计算的有效工程量。</w:t>
      </w:r>
    </w:p>
    <w:p w:rsidR="00F56E8C" w:rsidRPr="00A90F9A" w:rsidRDefault="007F3B75">
      <w:pPr>
        <w:pStyle w:val="Bodytext10"/>
        <w:tabs>
          <w:tab w:val="left" w:pos="918"/>
        </w:tabs>
        <w:spacing w:line="355" w:lineRule="exact"/>
        <w:ind w:firstLine="440"/>
        <w:jc w:val="both"/>
        <w:rPr>
          <w:color w:val="auto"/>
        </w:rPr>
      </w:pPr>
      <w:bookmarkStart w:id="2271" w:name="bookmark1948"/>
      <w:r w:rsidRPr="00A90F9A">
        <w:rPr>
          <w:rFonts w:hint="eastAsia"/>
          <w:color w:val="auto"/>
        </w:rPr>
        <w:t>（</w:t>
      </w:r>
      <w:bookmarkEnd w:id="2271"/>
      <w:r w:rsidRPr="00A90F9A">
        <w:rPr>
          <w:rFonts w:hint="eastAsia"/>
          <w:color w:val="auto"/>
        </w:rPr>
        <w:t>3）工程量清单中各项目的工作内容和要求应符合相关技术标准和要求（合同技术条 款）以及《水利工程工程量清单计价规范》</w:t>
      </w:r>
      <w:r w:rsidRPr="00A90F9A">
        <w:rPr>
          <w:rFonts w:hint="eastAsia"/>
          <w:color w:val="auto"/>
          <w:lang w:val="en-US" w:bidi="en-US"/>
        </w:rPr>
        <w:t>（GB50501）2007）</w:t>
      </w:r>
      <w:r w:rsidRPr="00A90F9A">
        <w:rPr>
          <w:rFonts w:hint="eastAsia"/>
          <w:color w:val="auto"/>
        </w:rPr>
        <w:t>的规定。</w:t>
      </w:r>
    </w:p>
    <w:p w:rsidR="00F56E8C" w:rsidRPr="00A90F9A" w:rsidRDefault="007F3B75">
      <w:pPr>
        <w:pStyle w:val="Bodytext10"/>
        <w:tabs>
          <w:tab w:val="left" w:pos="903"/>
        </w:tabs>
        <w:spacing w:after="260" w:line="355" w:lineRule="exact"/>
        <w:ind w:firstLine="420"/>
        <w:rPr>
          <w:color w:val="auto"/>
        </w:rPr>
      </w:pPr>
      <w:bookmarkStart w:id="2272" w:name="bookmark1949"/>
      <w:r w:rsidRPr="00A90F9A">
        <w:rPr>
          <w:rFonts w:hint="eastAsia"/>
          <w:color w:val="auto"/>
        </w:rPr>
        <w:t>（</w:t>
      </w:r>
      <w:bookmarkEnd w:id="2272"/>
      <w:r w:rsidRPr="00A90F9A">
        <w:rPr>
          <w:rFonts w:hint="eastAsia"/>
          <w:color w:val="auto"/>
        </w:rPr>
        <w:t>4）工程价款的支付遵循合同条款的约定。</w:t>
      </w:r>
    </w:p>
    <w:p w:rsidR="00F56E8C" w:rsidRPr="00A90F9A" w:rsidRDefault="007F3B75">
      <w:pPr>
        <w:pStyle w:val="2"/>
        <w:rPr>
          <w:color w:val="auto"/>
        </w:rPr>
      </w:pPr>
      <w:bookmarkStart w:id="2273" w:name="bookmark1952"/>
      <w:bookmarkStart w:id="2274" w:name="_Toc30126"/>
      <w:bookmarkStart w:id="2275" w:name="bookmark1953"/>
      <w:bookmarkStart w:id="2276" w:name="_Toc26458"/>
      <w:bookmarkStart w:id="2277" w:name="bookmark1950"/>
      <w:bookmarkStart w:id="2278" w:name="bookmark1951"/>
      <w:bookmarkStart w:id="2279" w:name="_Toc51061921"/>
      <w:bookmarkEnd w:id="2273"/>
      <w:r w:rsidRPr="00A90F9A">
        <w:rPr>
          <w:rFonts w:hint="eastAsia"/>
          <w:color w:val="auto"/>
        </w:rPr>
        <w:t xml:space="preserve">2. </w:t>
      </w:r>
      <w:r w:rsidRPr="00A90F9A">
        <w:rPr>
          <w:rFonts w:hint="eastAsia"/>
          <w:color w:val="auto"/>
        </w:rPr>
        <w:t>投标报价说明</w:t>
      </w:r>
      <w:bookmarkEnd w:id="2274"/>
      <w:bookmarkEnd w:id="2275"/>
      <w:bookmarkEnd w:id="2276"/>
      <w:bookmarkEnd w:id="2277"/>
      <w:bookmarkEnd w:id="2278"/>
      <w:bookmarkEnd w:id="2279"/>
    </w:p>
    <w:p w:rsidR="00F56E8C" w:rsidRPr="00A90F9A" w:rsidRDefault="007F3B75">
      <w:pPr>
        <w:pStyle w:val="Bodytext10"/>
        <w:tabs>
          <w:tab w:val="left" w:pos="738"/>
        </w:tabs>
        <w:spacing w:line="355" w:lineRule="atLeast"/>
        <w:ind w:leftChars="200" w:left="480" w:firstLine="0"/>
        <w:rPr>
          <w:b/>
          <w:color w:val="auto"/>
        </w:rPr>
      </w:pPr>
      <w:bookmarkStart w:id="2280" w:name="bookmark1955"/>
      <w:bookmarkStart w:id="2281" w:name="bookmark1954"/>
      <w:bookmarkStart w:id="2282" w:name="bookmark1956"/>
      <w:r w:rsidRPr="00A90F9A">
        <w:rPr>
          <w:rFonts w:hint="eastAsia"/>
          <w:b/>
          <w:color w:val="auto"/>
        </w:rPr>
        <w:t>2.1工程量清单报价表组成</w:t>
      </w:r>
      <w:bookmarkEnd w:id="2280"/>
      <w:bookmarkEnd w:id="2281"/>
      <w:bookmarkEnd w:id="2282"/>
    </w:p>
    <w:p w:rsidR="00F56E8C" w:rsidRPr="00A90F9A" w:rsidRDefault="007F3B75">
      <w:pPr>
        <w:pStyle w:val="Bodytext10"/>
        <w:spacing w:line="355" w:lineRule="atLeast"/>
        <w:ind w:firstLine="420"/>
        <w:rPr>
          <w:color w:val="auto"/>
        </w:rPr>
      </w:pPr>
      <w:r w:rsidRPr="00A90F9A">
        <w:rPr>
          <w:rFonts w:hint="eastAsia"/>
          <w:color w:val="auto"/>
        </w:rPr>
        <w:t>工程量清单报价表由以下表格组成：</w:t>
      </w:r>
    </w:p>
    <w:p w:rsidR="00F56E8C" w:rsidRPr="00A90F9A" w:rsidRDefault="007F3B75">
      <w:pPr>
        <w:pStyle w:val="Bodytext10"/>
        <w:tabs>
          <w:tab w:val="left" w:pos="738"/>
        </w:tabs>
        <w:spacing w:line="355" w:lineRule="atLeast"/>
        <w:ind w:leftChars="200" w:left="480" w:firstLine="0"/>
        <w:rPr>
          <w:color w:val="auto"/>
        </w:rPr>
      </w:pPr>
      <w:bookmarkStart w:id="2283" w:name="bookmark1957"/>
      <w:bookmarkEnd w:id="2283"/>
      <w:r w:rsidRPr="00A90F9A">
        <w:rPr>
          <w:rFonts w:hint="eastAsia"/>
          <w:color w:val="auto"/>
          <w:lang w:val="en-US"/>
        </w:rPr>
        <w:t>1.</w:t>
      </w:r>
      <w:r w:rsidRPr="00A90F9A">
        <w:rPr>
          <w:rFonts w:hint="eastAsia"/>
          <w:color w:val="auto"/>
        </w:rPr>
        <w:t>投标总价。</w:t>
      </w:r>
    </w:p>
    <w:p w:rsidR="00F56E8C" w:rsidRPr="00A90F9A" w:rsidRDefault="007F3B75">
      <w:pPr>
        <w:pStyle w:val="Bodytext10"/>
        <w:tabs>
          <w:tab w:val="left" w:pos="754"/>
        </w:tabs>
        <w:spacing w:line="355" w:lineRule="atLeast"/>
        <w:ind w:leftChars="200" w:left="480" w:firstLine="0"/>
        <w:rPr>
          <w:color w:val="auto"/>
        </w:rPr>
      </w:pPr>
      <w:bookmarkStart w:id="2284" w:name="bookmark1958"/>
      <w:bookmarkEnd w:id="2284"/>
      <w:r w:rsidRPr="00A90F9A">
        <w:rPr>
          <w:rFonts w:hint="eastAsia"/>
          <w:color w:val="auto"/>
          <w:lang w:val="en-US"/>
        </w:rPr>
        <w:t>2.</w:t>
      </w:r>
      <w:r w:rsidRPr="00A90F9A">
        <w:rPr>
          <w:rFonts w:hint="eastAsia"/>
          <w:color w:val="auto"/>
        </w:rPr>
        <w:t>工程项目总价表。</w:t>
      </w:r>
    </w:p>
    <w:p w:rsidR="00F56E8C" w:rsidRPr="00A90F9A" w:rsidRDefault="007F3B75">
      <w:pPr>
        <w:pStyle w:val="Bodytext10"/>
        <w:tabs>
          <w:tab w:val="left" w:pos="754"/>
        </w:tabs>
        <w:spacing w:line="355" w:lineRule="atLeast"/>
        <w:ind w:leftChars="200" w:left="480" w:firstLine="0"/>
        <w:rPr>
          <w:color w:val="auto"/>
        </w:rPr>
      </w:pPr>
      <w:bookmarkStart w:id="2285" w:name="bookmark1959"/>
      <w:bookmarkEnd w:id="2285"/>
      <w:r w:rsidRPr="00A90F9A">
        <w:rPr>
          <w:rFonts w:hint="eastAsia"/>
          <w:color w:val="auto"/>
          <w:lang w:val="en-US"/>
        </w:rPr>
        <w:t>3.</w:t>
      </w:r>
      <w:r w:rsidRPr="00A90F9A">
        <w:rPr>
          <w:rFonts w:hint="eastAsia"/>
          <w:color w:val="auto"/>
        </w:rPr>
        <w:t>分类分项工程量清单计价表。</w:t>
      </w:r>
    </w:p>
    <w:p w:rsidR="00F56E8C" w:rsidRPr="00A90F9A" w:rsidRDefault="007F3B75">
      <w:pPr>
        <w:pStyle w:val="Bodytext10"/>
        <w:tabs>
          <w:tab w:val="left" w:pos="759"/>
        </w:tabs>
        <w:spacing w:line="355" w:lineRule="atLeast"/>
        <w:ind w:leftChars="200" w:left="480" w:firstLine="0"/>
        <w:rPr>
          <w:color w:val="auto"/>
        </w:rPr>
      </w:pPr>
      <w:bookmarkStart w:id="2286" w:name="bookmark1960"/>
      <w:bookmarkEnd w:id="2286"/>
      <w:r w:rsidRPr="00A90F9A">
        <w:rPr>
          <w:rFonts w:hint="eastAsia"/>
          <w:color w:val="auto"/>
          <w:lang w:val="en-US"/>
        </w:rPr>
        <w:t>4.</w:t>
      </w:r>
      <w:r w:rsidRPr="00A90F9A">
        <w:rPr>
          <w:rFonts w:hint="eastAsia"/>
          <w:color w:val="auto"/>
        </w:rPr>
        <w:t>措施项目清单计价表。</w:t>
      </w:r>
    </w:p>
    <w:p w:rsidR="00F56E8C" w:rsidRPr="00A90F9A" w:rsidRDefault="007F3B75">
      <w:pPr>
        <w:pStyle w:val="Bodytext10"/>
        <w:tabs>
          <w:tab w:val="left" w:pos="759"/>
        </w:tabs>
        <w:spacing w:line="355" w:lineRule="atLeast"/>
        <w:ind w:leftChars="200" w:left="480" w:firstLine="0"/>
        <w:rPr>
          <w:color w:val="auto"/>
        </w:rPr>
      </w:pPr>
      <w:bookmarkStart w:id="2287" w:name="bookmark1961"/>
      <w:bookmarkEnd w:id="2287"/>
      <w:r w:rsidRPr="00A90F9A">
        <w:rPr>
          <w:rFonts w:hint="eastAsia"/>
          <w:color w:val="auto"/>
          <w:lang w:val="en-US"/>
        </w:rPr>
        <w:t>5.</w:t>
      </w:r>
      <w:r w:rsidRPr="00A90F9A">
        <w:rPr>
          <w:rFonts w:hint="eastAsia"/>
          <w:color w:val="auto"/>
        </w:rPr>
        <w:t>其它项目清单计价表。</w:t>
      </w:r>
    </w:p>
    <w:p w:rsidR="00F56E8C" w:rsidRPr="00A90F9A" w:rsidRDefault="007F3B75">
      <w:pPr>
        <w:pStyle w:val="Bodytext10"/>
        <w:tabs>
          <w:tab w:val="left" w:pos="759"/>
        </w:tabs>
        <w:spacing w:line="355" w:lineRule="atLeast"/>
        <w:ind w:leftChars="200" w:left="480" w:firstLine="0"/>
        <w:rPr>
          <w:color w:val="auto"/>
        </w:rPr>
      </w:pPr>
      <w:bookmarkStart w:id="2288" w:name="bookmark1962"/>
      <w:bookmarkEnd w:id="2288"/>
      <w:r w:rsidRPr="00A90F9A">
        <w:rPr>
          <w:rFonts w:hint="eastAsia"/>
          <w:color w:val="auto"/>
          <w:lang w:val="en-US"/>
        </w:rPr>
        <w:t>6.</w:t>
      </w:r>
      <w:r w:rsidRPr="00A90F9A">
        <w:rPr>
          <w:rFonts w:hint="eastAsia"/>
          <w:color w:val="auto"/>
        </w:rPr>
        <w:t>零星工作（计日工）项目计价表。</w:t>
      </w:r>
    </w:p>
    <w:p w:rsidR="00F56E8C" w:rsidRPr="00A90F9A" w:rsidRDefault="007F3B75">
      <w:pPr>
        <w:pStyle w:val="Bodytext10"/>
        <w:tabs>
          <w:tab w:val="left" w:pos="759"/>
        </w:tabs>
        <w:spacing w:line="355" w:lineRule="atLeast"/>
        <w:ind w:leftChars="200" w:left="480" w:firstLine="0"/>
        <w:rPr>
          <w:color w:val="auto"/>
        </w:rPr>
      </w:pPr>
      <w:bookmarkStart w:id="2289" w:name="bookmark1963"/>
      <w:bookmarkEnd w:id="2289"/>
      <w:r w:rsidRPr="00A90F9A">
        <w:rPr>
          <w:rFonts w:hint="eastAsia"/>
          <w:color w:val="auto"/>
          <w:lang w:val="en-US"/>
        </w:rPr>
        <w:t>7.</w:t>
      </w:r>
      <w:r w:rsidRPr="00A90F9A">
        <w:rPr>
          <w:rFonts w:hint="eastAsia"/>
          <w:color w:val="auto"/>
        </w:rPr>
        <w:t>工程单价汇总表。</w:t>
      </w:r>
    </w:p>
    <w:p w:rsidR="00F56E8C" w:rsidRPr="00A90F9A" w:rsidRDefault="007F3B75">
      <w:pPr>
        <w:pStyle w:val="Bodytext10"/>
        <w:tabs>
          <w:tab w:val="left" w:pos="759"/>
        </w:tabs>
        <w:spacing w:line="355" w:lineRule="atLeast"/>
        <w:ind w:leftChars="200" w:left="480" w:firstLine="0"/>
        <w:rPr>
          <w:color w:val="auto"/>
        </w:rPr>
      </w:pPr>
      <w:bookmarkStart w:id="2290" w:name="bookmark1964"/>
      <w:bookmarkEnd w:id="2290"/>
      <w:r w:rsidRPr="00A90F9A">
        <w:rPr>
          <w:rFonts w:hint="eastAsia"/>
          <w:color w:val="auto"/>
          <w:lang w:val="en-US"/>
        </w:rPr>
        <w:t>8.</w:t>
      </w:r>
      <w:r w:rsidRPr="00A90F9A">
        <w:rPr>
          <w:rFonts w:hint="eastAsia"/>
          <w:color w:val="auto"/>
        </w:rPr>
        <w:t>工程单价费（税）率汇总表。</w:t>
      </w:r>
    </w:p>
    <w:p w:rsidR="00F56E8C" w:rsidRPr="00A90F9A" w:rsidRDefault="007F3B75">
      <w:pPr>
        <w:pStyle w:val="Bodytext10"/>
        <w:tabs>
          <w:tab w:val="left" w:pos="759"/>
        </w:tabs>
        <w:spacing w:line="355" w:lineRule="atLeast"/>
        <w:ind w:leftChars="200" w:left="480" w:firstLine="0"/>
        <w:rPr>
          <w:color w:val="auto"/>
        </w:rPr>
      </w:pPr>
      <w:bookmarkStart w:id="2291" w:name="bookmark1965"/>
      <w:bookmarkEnd w:id="2291"/>
      <w:r w:rsidRPr="00A90F9A">
        <w:rPr>
          <w:rFonts w:hint="eastAsia"/>
          <w:color w:val="auto"/>
          <w:lang w:val="en-US"/>
        </w:rPr>
        <w:t>9.</w:t>
      </w:r>
      <w:r w:rsidRPr="00A90F9A">
        <w:rPr>
          <w:rFonts w:hint="eastAsia"/>
          <w:color w:val="auto"/>
        </w:rPr>
        <w:t>投标人生产电、风、水、砂石基础单价汇总表。</w:t>
      </w:r>
    </w:p>
    <w:p w:rsidR="00F56E8C" w:rsidRPr="00A90F9A" w:rsidRDefault="007F3B75">
      <w:pPr>
        <w:pStyle w:val="Bodytext10"/>
        <w:tabs>
          <w:tab w:val="left" w:pos="841"/>
        </w:tabs>
        <w:spacing w:line="355" w:lineRule="atLeast"/>
        <w:ind w:leftChars="200" w:left="480" w:firstLine="0"/>
        <w:rPr>
          <w:color w:val="auto"/>
        </w:rPr>
      </w:pPr>
      <w:bookmarkStart w:id="2292" w:name="bookmark1966"/>
      <w:bookmarkEnd w:id="2292"/>
      <w:r w:rsidRPr="00A90F9A">
        <w:rPr>
          <w:rFonts w:hint="eastAsia"/>
          <w:color w:val="auto"/>
          <w:lang w:val="en-US"/>
        </w:rPr>
        <w:t>10.</w:t>
      </w:r>
      <w:r w:rsidRPr="00A90F9A">
        <w:rPr>
          <w:rFonts w:hint="eastAsia"/>
          <w:color w:val="auto"/>
        </w:rPr>
        <w:t>投标人生产混凝土配合比材料费表。</w:t>
      </w:r>
    </w:p>
    <w:p w:rsidR="00F56E8C" w:rsidRPr="00A90F9A" w:rsidRDefault="007F3B75">
      <w:pPr>
        <w:pStyle w:val="Bodytext10"/>
        <w:spacing w:line="355" w:lineRule="atLeast"/>
        <w:ind w:leftChars="200" w:left="480" w:firstLine="0"/>
        <w:rPr>
          <w:color w:val="auto"/>
        </w:rPr>
      </w:pPr>
      <w:r w:rsidRPr="00A90F9A">
        <w:rPr>
          <w:rFonts w:hint="eastAsia"/>
          <w:color w:val="auto"/>
          <w:lang w:val="en-US"/>
        </w:rPr>
        <w:t>11.</w:t>
      </w:r>
      <w:r w:rsidRPr="00A90F9A">
        <w:rPr>
          <w:rFonts w:hint="eastAsia"/>
          <w:color w:val="auto"/>
        </w:rPr>
        <w:t>招标人供应材料价格汇总表（若招标人提供）。</w:t>
      </w:r>
    </w:p>
    <w:p w:rsidR="00F56E8C" w:rsidRPr="00A90F9A" w:rsidRDefault="007F3B75">
      <w:pPr>
        <w:pStyle w:val="Bodytext10"/>
        <w:tabs>
          <w:tab w:val="left" w:pos="841"/>
        </w:tabs>
        <w:spacing w:line="355" w:lineRule="atLeast"/>
        <w:ind w:leftChars="200" w:left="480" w:firstLine="0"/>
        <w:rPr>
          <w:color w:val="auto"/>
        </w:rPr>
      </w:pPr>
      <w:bookmarkStart w:id="2293" w:name="bookmark1968"/>
      <w:bookmarkEnd w:id="2293"/>
      <w:r w:rsidRPr="00A90F9A">
        <w:rPr>
          <w:rFonts w:hint="eastAsia"/>
          <w:color w:val="auto"/>
          <w:lang w:val="en-US"/>
        </w:rPr>
        <w:t>12.</w:t>
      </w:r>
      <w:r w:rsidRPr="00A90F9A">
        <w:rPr>
          <w:rFonts w:hint="eastAsia"/>
          <w:color w:val="auto"/>
        </w:rPr>
        <w:t>投标人自行采购主要材料预算价格汇总表。</w:t>
      </w:r>
    </w:p>
    <w:p w:rsidR="00F56E8C" w:rsidRPr="00A90F9A" w:rsidRDefault="007F3B75">
      <w:pPr>
        <w:pStyle w:val="Bodytext10"/>
        <w:tabs>
          <w:tab w:val="left" w:pos="841"/>
        </w:tabs>
        <w:spacing w:line="355" w:lineRule="atLeast"/>
        <w:ind w:leftChars="200" w:left="480" w:firstLine="0"/>
        <w:rPr>
          <w:color w:val="auto"/>
        </w:rPr>
      </w:pPr>
      <w:bookmarkStart w:id="2294" w:name="bookmark1969"/>
      <w:bookmarkEnd w:id="2294"/>
      <w:r w:rsidRPr="00A90F9A">
        <w:rPr>
          <w:rFonts w:hint="eastAsia"/>
          <w:color w:val="auto"/>
          <w:lang w:val="en-US"/>
        </w:rPr>
        <w:t>13.</w:t>
      </w:r>
      <w:r w:rsidRPr="00A90F9A">
        <w:rPr>
          <w:rFonts w:hint="eastAsia"/>
          <w:color w:val="auto"/>
        </w:rPr>
        <w:t>招标人提供施工机械台时（班）费汇总表（若招标人提供）。</w:t>
      </w:r>
    </w:p>
    <w:p w:rsidR="00F56E8C" w:rsidRPr="00A90F9A" w:rsidRDefault="007F3B75">
      <w:pPr>
        <w:pStyle w:val="Bodytext10"/>
        <w:tabs>
          <w:tab w:val="left" w:pos="841"/>
        </w:tabs>
        <w:spacing w:line="355" w:lineRule="atLeast"/>
        <w:ind w:leftChars="200" w:left="480" w:firstLine="0"/>
        <w:rPr>
          <w:color w:val="auto"/>
        </w:rPr>
      </w:pPr>
      <w:bookmarkStart w:id="2295" w:name="bookmark1970"/>
      <w:bookmarkEnd w:id="2295"/>
      <w:r w:rsidRPr="00A90F9A">
        <w:rPr>
          <w:rFonts w:hint="eastAsia"/>
          <w:color w:val="auto"/>
          <w:lang w:val="en-US"/>
        </w:rPr>
        <w:t>14.</w:t>
      </w:r>
      <w:r w:rsidRPr="00A90F9A">
        <w:rPr>
          <w:rFonts w:hint="eastAsia"/>
          <w:color w:val="auto"/>
        </w:rPr>
        <w:t>投标人自备施工机械台时（班）费汇总表。</w:t>
      </w:r>
    </w:p>
    <w:p w:rsidR="00F56E8C" w:rsidRPr="00A90F9A" w:rsidRDefault="007F3B75">
      <w:pPr>
        <w:pStyle w:val="Bodytext10"/>
        <w:tabs>
          <w:tab w:val="left" w:pos="841"/>
        </w:tabs>
        <w:spacing w:line="355" w:lineRule="atLeast"/>
        <w:ind w:leftChars="200" w:left="480" w:firstLine="0"/>
        <w:rPr>
          <w:color w:val="auto"/>
        </w:rPr>
      </w:pPr>
      <w:bookmarkStart w:id="2296" w:name="bookmark1971"/>
      <w:bookmarkEnd w:id="2296"/>
      <w:r w:rsidRPr="00A90F9A">
        <w:rPr>
          <w:rFonts w:hint="eastAsia"/>
          <w:color w:val="auto"/>
          <w:lang w:val="en-US"/>
        </w:rPr>
        <w:t>15.</w:t>
      </w:r>
      <w:r w:rsidRPr="00A90F9A">
        <w:rPr>
          <w:rFonts w:hint="eastAsia"/>
          <w:color w:val="auto"/>
        </w:rPr>
        <w:t>总价项目分类分项工程分解表。</w:t>
      </w:r>
    </w:p>
    <w:p w:rsidR="00F56E8C" w:rsidRPr="00A90F9A" w:rsidRDefault="007F3B75">
      <w:pPr>
        <w:pStyle w:val="Bodytext10"/>
        <w:tabs>
          <w:tab w:val="left" w:pos="841"/>
        </w:tabs>
        <w:spacing w:line="355" w:lineRule="atLeast"/>
        <w:ind w:leftChars="200" w:left="480" w:firstLine="0"/>
        <w:rPr>
          <w:color w:val="auto"/>
        </w:rPr>
      </w:pPr>
      <w:bookmarkStart w:id="2297" w:name="bookmark1972"/>
      <w:bookmarkEnd w:id="2297"/>
      <w:r w:rsidRPr="00A90F9A">
        <w:rPr>
          <w:rFonts w:hint="eastAsia"/>
          <w:color w:val="auto"/>
          <w:lang w:val="en-US"/>
        </w:rPr>
        <w:t>16.</w:t>
      </w:r>
      <w:r w:rsidRPr="00A90F9A">
        <w:rPr>
          <w:rFonts w:hint="eastAsia"/>
          <w:color w:val="auto"/>
        </w:rPr>
        <w:t>工程单价计算表。</w:t>
      </w:r>
    </w:p>
    <w:p w:rsidR="00F56E8C" w:rsidRPr="00A90F9A" w:rsidRDefault="007F3B75">
      <w:pPr>
        <w:pStyle w:val="Bodytext10"/>
        <w:spacing w:after="100" w:line="355" w:lineRule="atLeast"/>
        <w:ind w:leftChars="200" w:left="480" w:firstLine="0"/>
        <w:jc w:val="both"/>
        <w:rPr>
          <w:color w:val="auto"/>
        </w:rPr>
      </w:pPr>
      <w:bookmarkStart w:id="2298" w:name="bookmark1973"/>
      <w:bookmarkEnd w:id="2298"/>
      <w:r w:rsidRPr="00A90F9A">
        <w:rPr>
          <w:rFonts w:hint="eastAsia"/>
          <w:color w:val="auto"/>
          <w:lang w:val="en-US"/>
        </w:rPr>
        <w:t>17</w:t>
      </w:r>
      <w:r w:rsidRPr="00A90F9A">
        <w:rPr>
          <w:rFonts w:hint="eastAsia"/>
          <w:color w:val="auto"/>
        </w:rPr>
        <w:t>人工费单价汇总表。</w:t>
      </w:r>
    </w:p>
    <w:p w:rsidR="00F56E8C" w:rsidRPr="00A90F9A" w:rsidRDefault="007F3B75">
      <w:pPr>
        <w:pStyle w:val="Bodytext10"/>
        <w:tabs>
          <w:tab w:val="left" w:pos="738"/>
        </w:tabs>
        <w:spacing w:line="355" w:lineRule="atLeast"/>
        <w:ind w:leftChars="200" w:left="480" w:firstLine="0"/>
        <w:rPr>
          <w:b/>
          <w:color w:val="auto"/>
        </w:rPr>
      </w:pPr>
      <w:bookmarkStart w:id="2299" w:name="bookmark1975"/>
      <w:bookmarkStart w:id="2300" w:name="bookmark1974"/>
      <w:bookmarkStart w:id="2301" w:name="bookmark1976"/>
      <w:r w:rsidRPr="00A90F9A">
        <w:rPr>
          <w:rFonts w:hint="eastAsia"/>
          <w:b/>
          <w:color w:val="auto"/>
        </w:rPr>
        <w:lastRenderedPageBreak/>
        <w:t>2.2工程量清单报价表填写规定</w:t>
      </w:r>
      <w:bookmarkEnd w:id="2299"/>
      <w:bookmarkEnd w:id="2300"/>
      <w:bookmarkEnd w:id="2301"/>
    </w:p>
    <w:p w:rsidR="00F56E8C" w:rsidRPr="00A90F9A" w:rsidRDefault="007F3B75">
      <w:pPr>
        <w:pStyle w:val="Bodytext10"/>
        <w:tabs>
          <w:tab w:val="left" w:pos="757"/>
        </w:tabs>
        <w:spacing w:line="352" w:lineRule="exact"/>
        <w:ind w:firstLineChars="200"/>
        <w:jc w:val="both"/>
        <w:rPr>
          <w:color w:val="auto"/>
        </w:rPr>
      </w:pPr>
      <w:bookmarkStart w:id="2302" w:name="bookmark1977"/>
      <w:bookmarkEnd w:id="2302"/>
      <w:r w:rsidRPr="00A90F9A">
        <w:rPr>
          <w:rFonts w:hint="eastAsia"/>
          <w:color w:val="auto"/>
          <w:lang w:val="en-US"/>
        </w:rPr>
        <w:t>1.</w:t>
      </w:r>
      <w:r w:rsidRPr="00A90F9A">
        <w:rPr>
          <w:rFonts w:hint="eastAsia"/>
          <w:color w:val="auto"/>
        </w:rPr>
        <w:t>除招标文件另有规定外，投标人应按招标工程量清单填报价格，项目编码、项目名称、计量单位、工程量、主要技术条款码、备注必须与招标工程量清单一致，投标人不得对招标工程量清单项目进行增减调整。工程量清单中列明的所有需要填写的单价和合价, 投标人均应填写；未填写的单价和合价，视为已包括在工程量清单的其它单价和合价中。</w:t>
      </w:r>
    </w:p>
    <w:p w:rsidR="00F56E8C" w:rsidRPr="00A90F9A" w:rsidRDefault="007F3B75">
      <w:pPr>
        <w:pStyle w:val="Bodytext10"/>
        <w:tabs>
          <w:tab w:val="left" w:pos="757"/>
        </w:tabs>
        <w:spacing w:line="352" w:lineRule="exact"/>
        <w:ind w:firstLineChars="200"/>
        <w:jc w:val="both"/>
        <w:rPr>
          <w:color w:val="auto"/>
        </w:rPr>
      </w:pPr>
      <w:bookmarkStart w:id="2303" w:name="bookmark1978"/>
      <w:bookmarkEnd w:id="2303"/>
      <w:r w:rsidRPr="00A90F9A">
        <w:rPr>
          <w:rFonts w:hint="eastAsia"/>
          <w:color w:val="auto"/>
          <w:lang w:val="en-US"/>
        </w:rPr>
        <w:t>2.</w:t>
      </w:r>
      <w:r w:rsidRPr="00A90F9A">
        <w:rPr>
          <w:rFonts w:hint="eastAsia"/>
          <w:color w:val="auto"/>
        </w:rPr>
        <w:t>工程量清单中的工程单价是完成工程量清单中一个质量合格的规定计量单位项目所需的所有费用。投标人应根据规定的工程单价组成内容，按招标文件和《水利工程工程量 清单计价规范》</w:t>
      </w:r>
      <w:r w:rsidRPr="00A90F9A">
        <w:rPr>
          <w:rFonts w:hint="eastAsia"/>
          <w:color w:val="auto"/>
          <w:lang w:val="en-US" w:bidi="en-US"/>
        </w:rPr>
        <w:t>(GB50501）2007)</w:t>
      </w:r>
      <w:r w:rsidRPr="00A90F9A">
        <w:rPr>
          <w:rFonts w:hint="eastAsia"/>
          <w:color w:val="auto"/>
        </w:rPr>
        <w:t>附录</w:t>
      </w:r>
      <w:r w:rsidRPr="00A90F9A">
        <w:rPr>
          <w:rFonts w:hint="eastAsia"/>
          <w:color w:val="auto"/>
          <w:lang w:val="en-US" w:bidi="en-US"/>
        </w:rPr>
        <w:t>A</w:t>
      </w:r>
      <w:r w:rsidRPr="00A90F9A">
        <w:rPr>
          <w:rFonts w:hint="eastAsia"/>
          <w:color w:val="auto"/>
        </w:rPr>
        <w:t>和附录</w:t>
      </w:r>
      <w:r w:rsidRPr="00A90F9A">
        <w:rPr>
          <w:rFonts w:hint="eastAsia"/>
          <w:color w:val="auto"/>
          <w:lang w:val="en-US" w:bidi="en-US"/>
        </w:rPr>
        <w:t>B</w:t>
      </w:r>
      <w:r w:rsidRPr="00A90F9A">
        <w:rPr>
          <w:rFonts w:hint="eastAsia"/>
          <w:color w:val="auto"/>
        </w:rPr>
        <w:t>中的“主要工作内容”确定工程单价。 除另有规定外，对有效工程量以外的超挖、超填工程量，施工附加量，加工、运输损耗量等，所消耗的人工、材料和机械费用，均应摊入相应有效工程量的工程单价内。</w:t>
      </w:r>
    </w:p>
    <w:p w:rsidR="00F56E8C" w:rsidRPr="00A90F9A" w:rsidRDefault="007F3B75">
      <w:pPr>
        <w:pStyle w:val="Bodytext10"/>
        <w:tabs>
          <w:tab w:val="left" w:pos="757"/>
        </w:tabs>
        <w:spacing w:line="352" w:lineRule="exact"/>
        <w:ind w:firstLineChars="200"/>
        <w:jc w:val="both"/>
        <w:rPr>
          <w:color w:val="auto"/>
        </w:rPr>
      </w:pPr>
      <w:bookmarkStart w:id="2304" w:name="bookmark1979"/>
      <w:bookmarkEnd w:id="2304"/>
      <w:r w:rsidRPr="00A90F9A">
        <w:rPr>
          <w:rFonts w:hint="eastAsia"/>
          <w:color w:val="auto"/>
          <w:lang w:val="en-US"/>
        </w:rPr>
        <w:t>3.</w:t>
      </w:r>
      <w:r w:rsidRPr="00A90F9A">
        <w:rPr>
          <w:rFonts w:hint="eastAsia"/>
          <w:color w:val="auto"/>
        </w:rPr>
        <w:t>投标金额(价格)均应以人民币(元)表示。</w:t>
      </w:r>
    </w:p>
    <w:p w:rsidR="00F56E8C" w:rsidRPr="00A90F9A" w:rsidRDefault="007F3B75">
      <w:pPr>
        <w:pStyle w:val="Bodytext10"/>
        <w:tabs>
          <w:tab w:val="left" w:pos="757"/>
        </w:tabs>
        <w:spacing w:line="352" w:lineRule="exact"/>
        <w:ind w:firstLineChars="200"/>
        <w:jc w:val="both"/>
        <w:rPr>
          <w:color w:val="auto"/>
        </w:rPr>
      </w:pPr>
      <w:bookmarkStart w:id="2305" w:name="bookmark1980"/>
      <w:bookmarkEnd w:id="2305"/>
      <w:r w:rsidRPr="00A90F9A">
        <w:rPr>
          <w:rFonts w:hint="eastAsia"/>
          <w:color w:val="auto"/>
          <w:lang w:val="en-US"/>
        </w:rPr>
        <w:t>4.</w:t>
      </w:r>
      <w:r w:rsidRPr="00A90F9A">
        <w:rPr>
          <w:rFonts w:hint="eastAsia"/>
          <w:color w:val="auto"/>
        </w:rPr>
        <w:t>投标总价应按工程项目总价表合计金额填写。</w:t>
      </w:r>
    </w:p>
    <w:p w:rsidR="00F56E8C" w:rsidRPr="00A90F9A" w:rsidRDefault="007F3B75">
      <w:pPr>
        <w:pStyle w:val="Bodytext10"/>
        <w:tabs>
          <w:tab w:val="left" w:pos="757"/>
        </w:tabs>
        <w:spacing w:line="352" w:lineRule="exact"/>
        <w:ind w:firstLineChars="200"/>
        <w:jc w:val="both"/>
        <w:rPr>
          <w:color w:val="auto"/>
        </w:rPr>
      </w:pPr>
      <w:bookmarkStart w:id="2306" w:name="bookmark1981"/>
      <w:bookmarkEnd w:id="2306"/>
      <w:r w:rsidRPr="00A90F9A">
        <w:rPr>
          <w:rFonts w:hint="eastAsia"/>
          <w:color w:val="auto"/>
          <w:lang w:val="en-US"/>
        </w:rPr>
        <w:t>5.</w:t>
      </w:r>
      <w:r w:rsidRPr="00A90F9A">
        <w:rPr>
          <w:rFonts w:hint="eastAsia"/>
          <w:color w:val="auto"/>
        </w:rPr>
        <w:t>工程项目总价表中一级项目名称按招标文件工程项目总价表中的相应名称填写，并按分类分项工程量清单计价表中相应项目合计金额填写。</w:t>
      </w:r>
    </w:p>
    <w:p w:rsidR="00F56E8C" w:rsidRPr="00A90F9A" w:rsidRDefault="007F3B75">
      <w:pPr>
        <w:pStyle w:val="Bodytext10"/>
        <w:tabs>
          <w:tab w:val="left" w:pos="757"/>
        </w:tabs>
        <w:spacing w:line="352" w:lineRule="exact"/>
        <w:ind w:firstLineChars="200"/>
        <w:jc w:val="both"/>
        <w:rPr>
          <w:color w:val="auto"/>
        </w:rPr>
      </w:pPr>
      <w:bookmarkStart w:id="2307" w:name="bookmark1982"/>
      <w:bookmarkEnd w:id="2307"/>
      <w:r w:rsidRPr="00A90F9A">
        <w:rPr>
          <w:rFonts w:hint="eastAsia"/>
          <w:color w:val="auto"/>
          <w:lang w:val="en-US"/>
        </w:rPr>
        <w:t>6.</w:t>
      </w:r>
      <w:r w:rsidRPr="00A90F9A">
        <w:rPr>
          <w:rFonts w:hint="eastAsia"/>
          <w:color w:val="auto"/>
        </w:rPr>
        <w:t>分类分项工程量清单计价表中的序号、项目编码、项目名称、计量单位、工程数量和合同技术条款章节号，按招标文件分类分项工程量清单计价表中的相应内容填写，并填写相应项目的单价和合价。</w:t>
      </w:r>
    </w:p>
    <w:p w:rsidR="00F56E8C" w:rsidRPr="00A90F9A" w:rsidRDefault="007F3B75">
      <w:pPr>
        <w:pStyle w:val="Bodytext10"/>
        <w:tabs>
          <w:tab w:val="left" w:pos="757"/>
        </w:tabs>
        <w:spacing w:line="352" w:lineRule="exact"/>
        <w:ind w:firstLineChars="200"/>
        <w:jc w:val="both"/>
        <w:rPr>
          <w:color w:val="auto"/>
        </w:rPr>
      </w:pPr>
      <w:bookmarkStart w:id="2308" w:name="bookmark1983"/>
      <w:bookmarkEnd w:id="2308"/>
      <w:r w:rsidRPr="00A90F9A">
        <w:rPr>
          <w:rFonts w:hint="eastAsia"/>
          <w:color w:val="auto"/>
          <w:lang w:val="en-US"/>
        </w:rPr>
        <w:t>7.</w:t>
      </w:r>
      <w:r w:rsidRPr="00A90F9A">
        <w:rPr>
          <w:rFonts w:hint="eastAsia"/>
          <w:color w:val="auto"/>
        </w:rPr>
        <w:t>措施项目清单计价表中的序号、项目名称按招标文件措施项目清单计价表中的相应内容填写，并填写相应措施项目的金额和合计金额。</w:t>
      </w:r>
    </w:p>
    <w:p w:rsidR="00F56E8C" w:rsidRPr="00A90F9A" w:rsidRDefault="007F3B75">
      <w:pPr>
        <w:pStyle w:val="Bodytext10"/>
        <w:tabs>
          <w:tab w:val="left" w:pos="757"/>
        </w:tabs>
        <w:spacing w:line="352" w:lineRule="exact"/>
        <w:ind w:firstLineChars="200"/>
        <w:jc w:val="both"/>
        <w:rPr>
          <w:color w:val="auto"/>
        </w:rPr>
      </w:pPr>
      <w:bookmarkStart w:id="2309" w:name="bookmark1984"/>
      <w:bookmarkEnd w:id="2309"/>
      <w:r w:rsidRPr="00A90F9A">
        <w:rPr>
          <w:rFonts w:hint="eastAsia"/>
          <w:color w:val="auto"/>
          <w:lang w:val="en-US"/>
        </w:rPr>
        <w:t>8.</w:t>
      </w:r>
      <w:r w:rsidRPr="00A90F9A">
        <w:rPr>
          <w:rFonts w:hint="eastAsia"/>
          <w:color w:val="auto"/>
        </w:rPr>
        <w:t>其它项目清单计价表中的序号、项目名称、金额，按招标文件其它项目清单计价表中的相应内容填写。</w:t>
      </w:r>
    </w:p>
    <w:p w:rsidR="00F56E8C" w:rsidRPr="00A90F9A" w:rsidRDefault="007F3B75">
      <w:pPr>
        <w:pStyle w:val="Bodytext10"/>
        <w:tabs>
          <w:tab w:val="left" w:pos="757"/>
        </w:tabs>
        <w:spacing w:after="100" w:line="352" w:lineRule="exact"/>
        <w:ind w:firstLineChars="200"/>
        <w:jc w:val="both"/>
        <w:rPr>
          <w:color w:val="auto"/>
        </w:rPr>
      </w:pPr>
      <w:bookmarkStart w:id="2310" w:name="bookmark1985"/>
      <w:bookmarkEnd w:id="2310"/>
      <w:r w:rsidRPr="00A90F9A">
        <w:rPr>
          <w:rFonts w:hint="eastAsia"/>
          <w:color w:val="auto"/>
          <w:lang w:val="en-US"/>
        </w:rPr>
        <w:t>9.</w:t>
      </w:r>
      <w:r w:rsidRPr="00A90F9A">
        <w:rPr>
          <w:rFonts w:hint="eastAsia"/>
          <w:color w:val="auto"/>
        </w:rPr>
        <w:t>计日工项目计价表的序号、人工、材料、机械的名称、型号规格以及计量单位，按招标文件计日工项目计价表中的相应内容填写，并填写相应项目单价。</w:t>
      </w:r>
    </w:p>
    <w:p w:rsidR="00F56E8C" w:rsidRPr="00A90F9A" w:rsidRDefault="007F3B75">
      <w:pPr>
        <w:pStyle w:val="Bodytext10"/>
        <w:tabs>
          <w:tab w:val="left" w:pos="814"/>
        </w:tabs>
        <w:spacing w:line="372" w:lineRule="auto"/>
        <w:ind w:firstLineChars="200"/>
        <w:jc w:val="both"/>
        <w:rPr>
          <w:color w:val="auto"/>
        </w:rPr>
      </w:pPr>
      <w:bookmarkStart w:id="2311" w:name="bookmark1986"/>
      <w:bookmarkEnd w:id="2311"/>
      <w:r w:rsidRPr="00A90F9A">
        <w:rPr>
          <w:rFonts w:hint="eastAsia"/>
          <w:color w:val="auto"/>
          <w:lang w:val="en-US"/>
        </w:rPr>
        <w:t>10</w:t>
      </w:r>
      <w:r w:rsidRPr="00A90F9A">
        <w:rPr>
          <w:rFonts w:hint="eastAsia"/>
          <w:color w:val="auto"/>
        </w:rPr>
        <w:t>辅助表格填写：</w:t>
      </w:r>
    </w:p>
    <w:p w:rsidR="00F56E8C" w:rsidRPr="00A90F9A" w:rsidRDefault="007F3B75">
      <w:pPr>
        <w:pStyle w:val="Bodytext10"/>
        <w:numPr>
          <w:ilvl w:val="0"/>
          <w:numId w:val="85"/>
        </w:numPr>
        <w:tabs>
          <w:tab w:val="left" w:pos="876"/>
        </w:tabs>
        <w:spacing w:line="356" w:lineRule="exact"/>
        <w:ind w:firstLine="420"/>
        <w:jc w:val="both"/>
        <w:rPr>
          <w:color w:val="auto"/>
        </w:rPr>
      </w:pPr>
      <w:bookmarkStart w:id="2312" w:name="bookmark1987"/>
      <w:bookmarkEnd w:id="2312"/>
      <w:r w:rsidRPr="00A90F9A">
        <w:rPr>
          <w:rFonts w:hint="eastAsia"/>
          <w:color w:val="auto"/>
        </w:rPr>
        <w:t>工程单价汇总表，按工程单价计算表中的相应内容、价格(费率)填写。</w:t>
      </w:r>
    </w:p>
    <w:p w:rsidR="00F56E8C" w:rsidRPr="00A90F9A" w:rsidRDefault="007F3B75">
      <w:pPr>
        <w:pStyle w:val="Bodytext10"/>
        <w:numPr>
          <w:ilvl w:val="0"/>
          <w:numId w:val="85"/>
        </w:numPr>
        <w:tabs>
          <w:tab w:val="left" w:pos="893"/>
        </w:tabs>
        <w:spacing w:line="356" w:lineRule="exact"/>
        <w:ind w:firstLine="440"/>
        <w:jc w:val="both"/>
        <w:rPr>
          <w:color w:val="auto"/>
        </w:rPr>
      </w:pPr>
      <w:bookmarkStart w:id="2313" w:name="bookmark1988"/>
      <w:bookmarkEnd w:id="2313"/>
      <w:r w:rsidRPr="00A90F9A">
        <w:rPr>
          <w:rFonts w:hint="eastAsia"/>
          <w:color w:val="auto"/>
        </w:rPr>
        <w:t>工程单价费(税)率汇总表，按工程单价计算表中的相应内容、费(税)率填写。</w:t>
      </w:r>
    </w:p>
    <w:p w:rsidR="00F56E8C" w:rsidRPr="00A90F9A" w:rsidRDefault="007F3B75">
      <w:pPr>
        <w:pStyle w:val="Bodytext10"/>
        <w:numPr>
          <w:ilvl w:val="0"/>
          <w:numId w:val="85"/>
        </w:numPr>
        <w:tabs>
          <w:tab w:val="left" w:pos="871"/>
        </w:tabs>
        <w:spacing w:line="356" w:lineRule="exact"/>
        <w:ind w:firstLine="440"/>
        <w:jc w:val="both"/>
        <w:rPr>
          <w:color w:val="auto"/>
        </w:rPr>
      </w:pPr>
      <w:bookmarkStart w:id="2314" w:name="bookmark1989"/>
      <w:bookmarkEnd w:id="2314"/>
      <w:r w:rsidRPr="00A90F9A">
        <w:rPr>
          <w:rFonts w:hint="eastAsia"/>
          <w:color w:val="auto"/>
        </w:rPr>
        <w:t>投标人生产电、风、水、砂石基础单价汇总表，按基础单价分析计算成果的相应内容、价格填写，并附相应基础单价的分析计算书。</w:t>
      </w:r>
    </w:p>
    <w:p w:rsidR="00F56E8C" w:rsidRPr="00A90F9A" w:rsidRDefault="007F3B75">
      <w:pPr>
        <w:pStyle w:val="Bodytext10"/>
        <w:numPr>
          <w:ilvl w:val="0"/>
          <w:numId w:val="85"/>
        </w:numPr>
        <w:tabs>
          <w:tab w:val="left" w:pos="893"/>
        </w:tabs>
        <w:spacing w:line="356" w:lineRule="exact"/>
        <w:ind w:firstLine="440"/>
        <w:jc w:val="both"/>
        <w:rPr>
          <w:color w:val="auto"/>
        </w:rPr>
      </w:pPr>
      <w:bookmarkStart w:id="2315" w:name="bookmark1990"/>
      <w:bookmarkEnd w:id="2315"/>
      <w:r w:rsidRPr="00A90F9A">
        <w:rPr>
          <w:rFonts w:hint="eastAsia"/>
          <w:color w:val="auto"/>
        </w:rPr>
        <w:t>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rsidR="00F56E8C" w:rsidRPr="00A90F9A" w:rsidRDefault="007F3B75">
      <w:pPr>
        <w:pStyle w:val="Bodytext10"/>
        <w:numPr>
          <w:ilvl w:val="0"/>
          <w:numId w:val="85"/>
        </w:numPr>
        <w:tabs>
          <w:tab w:val="left" w:pos="895"/>
        </w:tabs>
        <w:spacing w:line="356" w:lineRule="exact"/>
        <w:ind w:firstLine="440"/>
        <w:jc w:val="both"/>
        <w:rPr>
          <w:color w:val="auto"/>
        </w:rPr>
      </w:pPr>
      <w:bookmarkStart w:id="2316" w:name="bookmark1991"/>
      <w:bookmarkEnd w:id="2316"/>
      <w:r w:rsidRPr="00A90F9A">
        <w:rPr>
          <w:rFonts w:hint="eastAsia"/>
          <w:color w:val="auto"/>
        </w:rPr>
        <w:t>招标人供应材料价格汇总表，按招标人供应的材料名称、型号规格、计量单位和供应价填写，并填写经分析计算后的相应材料预算价格，填写的预算价格必须与工程单价计算表中采用的相应材料预算价格一致并符合相关规范的规定(若招标人提供)</w:t>
      </w:r>
      <w:r w:rsidRPr="00A90F9A">
        <w:rPr>
          <w:rFonts w:hint="eastAsia"/>
          <w:color w:val="auto"/>
          <w:lang w:val="en-US" w:bidi="en-US"/>
        </w:rPr>
        <w:t>O</w:t>
      </w:r>
    </w:p>
    <w:p w:rsidR="00F56E8C" w:rsidRPr="00A90F9A" w:rsidRDefault="007F3B75">
      <w:pPr>
        <w:pStyle w:val="Bodytext10"/>
        <w:numPr>
          <w:ilvl w:val="0"/>
          <w:numId w:val="85"/>
        </w:numPr>
        <w:tabs>
          <w:tab w:val="left" w:pos="895"/>
        </w:tabs>
        <w:spacing w:line="358" w:lineRule="exact"/>
        <w:ind w:firstLine="440"/>
        <w:jc w:val="both"/>
        <w:rPr>
          <w:color w:val="auto"/>
        </w:rPr>
      </w:pPr>
      <w:bookmarkStart w:id="2317" w:name="bookmark1992"/>
      <w:bookmarkEnd w:id="2317"/>
      <w:r w:rsidRPr="00A90F9A">
        <w:rPr>
          <w:rFonts w:hint="eastAsia"/>
          <w:color w:val="auto"/>
        </w:rPr>
        <w:t>投标人自行采购主要材料预算价格汇总表，按表中的序号、材料名称、型号规格、 计量单位和预算价填写，填写的预算价必须与工程单价计算表中采用的相应材料预算价格一致并符合相关规范的规定。</w:t>
      </w:r>
    </w:p>
    <w:p w:rsidR="00F56E8C" w:rsidRPr="00A90F9A" w:rsidRDefault="007F3B75">
      <w:pPr>
        <w:pStyle w:val="Bodytext10"/>
        <w:tabs>
          <w:tab w:val="left" w:pos="916"/>
        </w:tabs>
        <w:spacing w:line="355" w:lineRule="exact"/>
        <w:ind w:firstLine="440"/>
        <w:jc w:val="both"/>
        <w:rPr>
          <w:color w:val="auto"/>
        </w:rPr>
      </w:pPr>
      <w:bookmarkStart w:id="2318" w:name="bookmark1993"/>
      <w:r w:rsidRPr="00A90F9A">
        <w:rPr>
          <w:rFonts w:hint="eastAsia"/>
          <w:color w:val="auto"/>
        </w:rPr>
        <w:t>（</w:t>
      </w:r>
      <w:bookmarkEnd w:id="2318"/>
      <w:r w:rsidRPr="00A90F9A">
        <w:rPr>
          <w:rFonts w:hint="eastAsia"/>
          <w:color w:val="auto"/>
        </w:rPr>
        <w:t>7）招标人提供施工机械台时（班）费汇总表，按招标人提供的机械名称、型号规格和招标人收取的台时（班）折旧费填写；投标人填写的台时（班）费用合计金额必须与工程单价计</w:t>
      </w:r>
      <w:r w:rsidRPr="00A90F9A">
        <w:rPr>
          <w:rFonts w:hint="eastAsia"/>
          <w:color w:val="auto"/>
        </w:rPr>
        <w:lastRenderedPageBreak/>
        <w:t>算表中相应的施工机械台时（班）费单价一致并符合相关规范的规定（若招标人 提供）。</w:t>
      </w:r>
    </w:p>
    <w:p w:rsidR="00F56E8C" w:rsidRPr="00A90F9A" w:rsidRDefault="007F3B75">
      <w:pPr>
        <w:pStyle w:val="Bodytext10"/>
        <w:tabs>
          <w:tab w:val="left" w:pos="916"/>
        </w:tabs>
        <w:spacing w:line="355" w:lineRule="exact"/>
        <w:ind w:firstLine="440"/>
        <w:jc w:val="both"/>
        <w:rPr>
          <w:color w:val="auto"/>
        </w:rPr>
      </w:pPr>
      <w:bookmarkStart w:id="2319" w:name="bookmark1994"/>
      <w:r w:rsidRPr="00A90F9A">
        <w:rPr>
          <w:rFonts w:hint="eastAsia"/>
          <w:color w:val="auto"/>
        </w:rPr>
        <w:t>（</w:t>
      </w:r>
      <w:bookmarkEnd w:id="2319"/>
      <w:r w:rsidRPr="00A90F9A">
        <w:rPr>
          <w:rFonts w:hint="eastAsia"/>
          <w:color w:val="auto"/>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rsidR="00F56E8C" w:rsidRPr="00A90F9A" w:rsidRDefault="007F3B75">
      <w:pPr>
        <w:pStyle w:val="Bodytext10"/>
        <w:tabs>
          <w:tab w:val="left" w:pos="916"/>
        </w:tabs>
        <w:spacing w:line="355" w:lineRule="exact"/>
        <w:ind w:firstLine="440"/>
        <w:jc w:val="both"/>
        <w:rPr>
          <w:color w:val="auto"/>
        </w:rPr>
      </w:pPr>
      <w:bookmarkStart w:id="2320" w:name="bookmark1995"/>
      <w:r w:rsidRPr="00A90F9A">
        <w:rPr>
          <w:rFonts w:hint="eastAsia"/>
          <w:color w:val="auto"/>
        </w:rPr>
        <w:t>（</w:t>
      </w:r>
      <w:bookmarkEnd w:id="2320"/>
      <w:r w:rsidRPr="00A90F9A">
        <w:rPr>
          <w:rFonts w:hint="eastAsia"/>
          <w:color w:val="auto"/>
        </w:rPr>
        <w:t>9）</w:t>
      </w:r>
      <w:r w:rsidRPr="00A90F9A">
        <w:rPr>
          <w:rFonts w:hint="eastAsia"/>
          <w:color w:val="auto"/>
        </w:rPr>
        <w:tab/>
        <w:t>投标人应参照分类分项工程量清单计价表格式编制总价项目分类分项工程分解表, 每个总价项目分类分项工程一份。</w:t>
      </w:r>
    </w:p>
    <w:p w:rsidR="00F56E8C" w:rsidRPr="00A90F9A" w:rsidRDefault="007F3B75">
      <w:pPr>
        <w:pStyle w:val="Bodytext10"/>
        <w:tabs>
          <w:tab w:val="left" w:pos="968"/>
        </w:tabs>
        <w:spacing w:line="355" w:lineRule="exact"/>
        <w:ind w:firstLine="440"/>
        <w:jc w:val="both"/>
        <w:rPr>
          <w:color w:val="auto"/>
        </w:rPr>
      </w:pPr>
      <w:bookmarkStart w:id="2321" w:name="bookmark1996"/>
      <w:r w:rsidRPr="00A90F9A">
        <w:rPr>
          <w:rFonts w:hint="eastAsia"/>
          <w:color w:val="auto"/>
        </w:rPr>
        <w:t>（</w:t>
      </w:r>
      <w:bookmarkEnd w:id="2321"/>
      <w:r w:rsidRPr="00A90F9A">
        <w:rPr>
          <w:rFonts w:hint="eastAsia"/>
          <w:color w:val="auto"/>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rsidR="00F56E8C" w:rsidRPr="00A90F9A" w:rsidRDefault="007F3B75">
      <w:pPr>
        <w:pStyle w:val="Bodytext10"/>
        <w:tabs>
          <w:tab w:val="left" w:pos="970"/>
        </w:tabs>
        <w:spacing w:after="260" w:line="355" w:lineRule="exact"/>
        <w:ind w:firstLine="440"/>
        <w:jc w:val="both"/>
        <w:rPr>
          <w:color w:val="auto"/>
        </w:rPr>
      </w:pPr>
      <w:bookmarkStart w:id="2322" w:name="bookmark1997"/>
      <w:r w:rsidRPr="00A90F9A">
        <w:rPr>
          <w:rFonts w:hint="eastAsia"/>
          <w:color w:val="auto"/>
        </w:rPr>
        <w:t>（</w:t>
      </w:r>
      <w:bookmarkEnd w:id="2322"/>
      <w:r w:rsidRPr="00A90F9A">
        <w:rPr>
          <w:rFonts w:hint="eastAsia"/>
          <w:color w:val="auto"/>
        </w:rPr>
        <w:t>11）人工费单价汇总表应按人工费单价计算表的内容、价格填写，并附相应的人工费单价计算表。</w:t>
      </w:r>
    </w:p>
    <w:p w:rsidR="00F56E8C" w:rsidRPr="00A90F9A" w:rsidRDefault="007F3B75">
      <w:pPr>
        <w:pStyle w:val="2"/>
        <w:rPr>
          <w:color w:val="auto"/>
        </w:rPr>
      </w:pPr>
      <w:bookmarkStart w:id="2323" w:name="bookmark2000"/>
      <w:bookmarkStart w:id="2324" w:name="bookmark2001"/>
      <w:bookmarkStart w:id="2325" w:name="bookmark1998"/>
      <w:bookmarkStart w:id="2326" w:name="_Toc27429"/>
      <w:bookmarkStart w:id="2327" w:name="_Toc22503"/>
      <w:bookmarkStart w:id="2328" w:name="bookmark1999"/>
      <w:bookmarkStart w:id="2329" w:name="_Toc51061922"/>
      <w:bookmarkEnd w:id="2323"/>
      <w:r w:rsidRPr="00A90F9A">
        <w:rPr>
          <w:rFonts w:hint="eastAsia"/>
          <w:color w:val="auto"/>
        </w:rPr>
        <w:t xml:space="preserve">3. </w:t>
      </w:r>
      <w:r w:rsidRPr="00A90F9A">
        <w:rPr>
          <w:rFonts w:hint="eastAsia"/>
          <w:color w:val="auto"/>
        </w:rPr>
        <w:t>工程量清单及控制价</w:t>
      </w:r>
      <w:bookmarkEnd w:id="2324"/>
      <w:bookmarkEnd w:id="2325"/>
      <w:bookmarkEnd w:id="2326"/>
      <w:bookmarkEnd w:id="2327"/>
      <w:bookmarkEnd w:id="2328"/>
      <w:bookmarkEnd w:id="2329"/>
    </w:p>
    <w:p w:rsidR="00F56E8C" w:rsidRPr="00A90F9A" w:rsidRDefault="007F3B75">
      <w:pPr>
        <w:pStyle w:val="Bodytext10"/>
        <w:spacing w:after="140" w:line="348" w:lineRule="exact"/>
        <w:ind w:firstLine="440"/>
        <w:jc w:val="both"/>
        <w:rPr>
          <w:color w:val="auto"/>
        </w:rPr>
        <w:sectPr w:rsidR="00F56E8C" w:rsidRPr="00A90F9A">
          <w:footerReference w:type="even" r:id="rId44"/>
          <w:footerReference w:type="default" r:id="rId45"/>
          <w:pgSz w:w="11900" w:h="16832"/>
          <w:pgMar w:top="1440" w:right="1803" w:bottom="1440" w:left="1803" w:header="850" w:footer="850" w:gutter="0"/>
          <w:pgNumType w:fmt="numberInDash"/>
          <w:cols w:space="0"/>
          <w:docGrid w:linePitch="360"/>
        </w:sectPr>
      </w:pPr>
      <w:r w:rsidRPr="00A90F9A">
        <w:rPr>
          <w:color w:val="auto"/>
        </w:rPr>
        <w:t>招标人确定（或由当地财政部门审定）并按规定公布总价（招标控制价）、分类分项目工程量清单（含工程量数量）、以及考核主要单价清单。</w:t>
      </w:r>
    </w:p>
    <w:p w:rsidR="00F56E8C" w:rsidRPr="00A90F9A" w:rsidRDefault="007F3B75">
      <w:pPr>
        <w:pStyle w:val="2"/>
        <w:rPr>
          <w:color w:val="auto"/>
        </w:rPr>
      </w:pPr>
      <w:bookmarkStart w:id="2330" w:name="bookmark2002"/>
      <w:bookmarkStart w:id="2331" w:name="_Toc16477"/>
      <w:bookmarkStart w:id="2332" w:name="_Toc3619"/>
      <w:bookmarkStart w:id="2333" w:name="_Toc51061923"/>
      <w:bookmarkEnd w:id="2330"/>
      <w:r w:rsidRPr="00A90F9A">
        <w:rPr>
          <w:rFonts w:hint="eastAsia"/>
          <w:color w:val="auto"/>
        </w:rPr>
        <w:lastRenderedPageBreak/>
        <w:t xml:space="preserve">4. </w:t>
      </w:r>
      <w:r w:rsidRPr="00A90F9A">
        <w:rPr>
          <w:rFonts w:hint="eastAsia"/>
          <w:color w:val="auto"/>
        </w:rPr>
        <w:t>招标人提供的工程量清单格式表</w:t>
      </w:r>
      <w:bookmarkEnd w:id="2331"/>
      <w:bookmarkEnd w:id="2332"/>
      <w:bookmarkEnd w:id="2333"/>
    </w:p>
    <w:p w:rsidR="00F56E8C" w:rsidRPr="00A90F9A" w:rsidRDefault="00F56E8C">
      <w:pPr>
        <w:pStyle w:val="Bodytext30"/>
        <w:tabs>
          <w:tab w:val="left" w:pos="2295"/>
          <w:tab w:val="left" w:pos="6104"/>
        </w:tabs>
        <w:spacing w:after="1480"/>
        <w:ind w:firstLine="440"/>
        <w:rPr>
          <w:rFonts w:ascii="华文中宋" w:eastAsia="华文中宋" w:hAnsi="华文中宋" w:cs="华文中宋"/>
          <w:color w:val="auto"/>
          <w:sz w:val="32"/>
          <w:szCs w:val="32"/>
          <w:u w:val="single"/>
        </w:rPr>
      </w:pPr>
    </w:p>
    <w:p w:rsidR="00F56E8C" w:rsidRPr="00A90F9A" w:rsidRDefault="007F3B75">
      <w:pPr>
        <w:pStyle w:val="Bodytext30"/>
        <w:tabs>
          <w:tab w:val="left" w:pos="2295"/>
          <w:tab w:val="left" w:pos="6104"/>
        </w:tabs>
        <w:spacing w:after="1480"/>
        <w:ind w:firstLine="440"/>
        <w:rPr>
          <w:rFonts w:ascii="华文中宋" w:eastAsia="华文中宋" w:hAnsi="华文中宋" w:cs="华文中宋"/>
          <w:color w:val="auto"/>
          <w:sz w:val="32"/>
          <w:szCs w:val="32"/>
        </w:rPr>
      </w:pPr>
      <w:r w:rsidRPr="00A90F9A">
        <w:rPr>
          <w:rFonts w:ascii="华文中宋" w:eastAsia="华文中宋" w:hAnsi="华文中宋" w:cs="华文中宋" w:hint="eastAsia"/>
          <w:color w:val="auto"/>
          <w:sz w:val="32"/>
          <w:szCs w:val="32"/>
          <w:u w:val="single"/>
        </w:rPr>
        <w:tab/>
      </w:r>
      <w:r w:rsidRPr="00A90F9A">
        <w:rPr>
          <w:rFonts w:ascii="华文中宋" w:eastAsia="华文中宋" w:hAnsi="华文中宋" w:cs="华文中宋" w:hint="eastAsia"/>
          <w:color w:val="auto"/>
          <w:sz w:val="32"/>
          <w:szCs w:val="32"/>
        </w:rPr>
        <w:t xml:space="preserve"> （项目名称）</w:t>
      </w:r>
      <w:r w:rsidRPr="00A90F9A">
        <w:rPr>
          <w:rFonts w:ascii="华文中宋" w:eastAsia="华文中宋" w:hAnsi="华文中宋" w:cs="华文中宋" w:hint="eastAsia"/>
          <w:color w:val="auto"/>
          <w:sz w:val="32"/>
          <w:szCs w:val="32"/>
          <w:u w:val="single"/>
        </w:rPr>
        <w:tab/>
      </w:r>
      <w:r w:rsidRPr="00A90F9A">
        <w:rPr>
          <w:rFonts w:ascii="华文中宋" w:eastAsia="华文中宋" w:hAnsi="华文中宋" w:cs="华文中宋" w:hint="eastAsia"/>
          <w:color w:val="auto"/>
          <w:sz w:val="32"/>
          <w:szCs w:val="32"/>
        </w:rPr>
        <w:t xml:space="preserve"> （标段名称）</w:t>
      </w:r>
    </w:p>
    <w:p w:rsidR="00F56E8C" w:rsidRPr="00A90F9A" w:rsidRDefault="007F3B75">
      <w:pPr>
        <w:pStyle w:val="Bodytext50"/>
        <w:outlineLvl w:val="0"/>
        <w:rPr>
          <w:rFonts w:ascii="华文中宋" w:eastAsia="华文中宋" w:hAnsi="华文中宋" w:cs="华文中宋"/>
          <w:color w:val="auto"/>
          <w:sz w:val="56"/>
          <w:szCs w:val="56"/>
        </w:rPr>
      </w:pPr>
      <w:bookmarkStart w:id="2334" w:name="_Toc51061924"/>
      <w:r w:rsidRPr="00A90F9A">
        <w:rPr>
          <w:rFonts w:ascii="华文中宋" w:eastAsia="华文中宋" w:hAnsi="华文中宋" w:cs="华文中宋" w:hint="eastAsia"/>
          <w:color w:val="auto"/>
          <w:sz w:val="56"/>
          <w:szCs w:val="56"/>
        </w:rPr>
        <w:t>工程量清单</w:t>
      </w:r>
      <w:bookmarkEnd w:id="2334"/>
    </w:p>
    <w:p w:rsidR="00F56E8C" w:rsidRPr="00A90F9A" w:rsidRDefault="00F56E8C">
      <w:pPr>
        <w:pStyle w:val="Bodytext50"/>
        <w:rPr>
          <w:color w:val="auto"/>
        </w:rPr>
      </w:pPr>
    </w:p>
    <w:p w:rsidR="00F56E8C" w:rsidRPr="00A90F9A" w:rsidRDefault="00F56E8C">
      <w:pPr>
        <w:pStyle w:val="Bodytext60"/>
        <w:tabs>
          <w:tab w:val="left" w:pos="-1260"/>
        </w:tabs>
        <w:ind w:leftChars="664" w:left="1594" w:firstLineChars="475" w:firstLine="950"/>
        <w:rPr>
          <w:color w:val="auto"/>
          <w:lang w:eastAsia="zh-CN"/>
        </w:rPr>
      </w:pPr>
    </w:p>
    <w:p w:rsidR="00F56E8C" w:rsidRPr="00A90F9A" w:rsidRDefault="007F3B75">
      <w:pPr>
        <w:pStyle w:val="Bodytext60"/>
        <w:tabs>
          <w:tab w:val="left" w:pos="-1260"/>
        </w:tabs>
        <w:ind w:leftChars="928" w:left="2577" w:hangingChars="125" w:hanging="350"/>
        <w:rPr>
          <w:rFonts w:ascii="华文中宋" w:eastAsia="华文中宋" w:hAnsi="华文中宋" w:cs="华文中宋"/>
          <w:color w:val="auto"/>
          <w:sz w:val="28"/>
          <w:szCs w:val="28"/>
          <w:lang w:eastAsia="zh-CN"/>
        </w:rPr>
      </w:pPr>
      <w:r w:rsidRPr="00A90F9A">
        <w:rPr>
          <w:rFonts w:ascii="华文中宋" w:eastAsia="华文中宋" w:hAnsi="华文中宋" w:cs="华文中宋" w:hint="eastAsia"/>
          <w:color w:val="auto"/>
          <w:sz w:val="28"/>
          <w:szCs w:val="28"/>
          <w:lang w:eastAsia="zh-CN"/>
        </w:rPr>
        <w:t>（招标编号：</w:t>
      </w:r>
      <w:r w:rsidRPr="00A90F9A">
        <w:rPr>
          <w:rFonts w:ascii="华文中宋" w:eastAsia="华文中宋" w:hAnsi="华文中宋" w:cs="华文中宋" w:hint="eastAsia"/>
          <w:color w:val="auto"/>
          <w:sz w:val="28"/>
          <w:szCs w:val="28"/>
          <w:u w:val="single"/>
          <w:lang w:eastAsia="zh-CN"/>
        </w:rPr>
        <w:tab/>
      </w:r>
      <w:r w:rsidRPr="00A90F9A">
        <w:rPr>
          <w:rFonts w:ascii="华文中宋" w:eastAsia="华文中宋" w:hAnsi="华文中宋" w:cs="华文中宋" w:hint="eastAsia"/>
          <w:color w:val="auto"/>
          <w:sz w:val="28"/>
          <w:szCs w:val="28"/>
          <w:lang w:eastAsia="zh-CN"/>
        </w:rPr>
        <w:t>）</w:t>
      </w:r>
    </w:p>
    <w:p w:rsidR="00F56E8C" w:rsidRPr="00A90F9A" w:rsidRDefault="00F56E8C">
      <w:pPr>
        <w:pStyle w:val="Bodytext30"/>
        <w:tabs>
          <w:tab w:val="left" w:pos="2722"/>
          <w:tab w:val="left" w:pos="3810"/>
          <w:tab w:val="left" w:pos="4899"/>
        </w:tabs>
        <w:spacing w:after="0"/>
        <w:ind w:firstLineChars="200" w:firstLine="480"/>
        <w:rPr>
          <w:color w:val="auto"/>
        </w:rPr>
      </w:pPr>
    </w:p>
    <w:p w:rsidR="00F56E8C" w:rsidRPr="00A90F9A" w:rsidRDefault="00F56E8C">
      <w:pPr>
        <w:pStyle w:val="Bodytext30"/>
        <w:tabs>
          <w:tab w:val="left" w:pos="2722"/>
          <w:tab w:val="left" w:pos="3810"/>
          <w:tab w:val="left" w:pos="4899"/>
        </w:tabs>
        <w:spacing w:after="0"/>
        <w:ind w:firstLineChars="200" w:firstLine="480"/>
        <w:rPr>
          <w:color w:val="auto"/>
        </w:rPr>
      </w:pPr>
    </w:p>
    <w:p w:rsidR="00F56E8C" w:rsidRPr="00A90F9A" w:rsidRDefault="00F56E8C">
      <w:pPr>
        <w:pStyle w:val="Bodytext30"/>
        <w:tabs>
          <w:tab w:val="left" w:pos="2722"/>
          <w:tab w:val="left" w:pos="3810"/>
          <w:tab w:val="left" w:pos="4899"/>
        </w:tabs>
        <w:spacing w:after="0"/>
        <w:ind w:firstLineChars="200" w:firstLine="480"/>
        <w:rPr>
          <w:color w:val="auto"/>
        </w:rPr>
      </w:pPr>
    </w:p>
    <w:p w:rsidR="00F56E8C" w:rsidRPr="00A90F9A" w:rsidRDefault="00F56E8C">
      <w:pPr>
        <w:pStyle w:val="Bodytext30"/>
        <w:tabs>
          <w:tab w:val="left" w:pos="2722"/>
          <w:tab w:val="left" w:pos="3810"/>
          <w:tab w:val="left" w:pos="4899"/>
        </w:tabs>
        <w:spacing w:after="0"/>
        <w:ind w:firstLineChars="200" w:firstLine="480"/>
        <w:rPr>
          <w:color w:val="auto"/>
        </w:rPr>
      </w:pPr>
    </w:p>
    <w:p w:rsidR="00F56E8C" w:rsidRPr="00A90F9A" w:rsidRDefault="00F56E8C">
      <w:pPr>
        <w:pStyle w:val="Bodytext30"/>
        <w:tabs>
          <w:tab w:val="left" w:pos="2722"/>
          <w:tab w:val="left" w:pos="3810"/>
          <w:tab w:val="left" w:pos="4899"/>
        </w:tabs>
        <w:spacing w:after="0"/>
        <w:ind w:firstLineChars="200" w:firstLine="480"/>
        <w:rPr>
          <w:color w:val="auto"/>
        </w:rPr>
      </w:pPr>
    </w:p>
    <w:p w:rsidR="00F56E8C" w:rsidRPr="00A90F9A" w:rsidRDefault="00F56E8C">
      <w:pPr>
        <w:pStyle w:val="Bodytext30"/>
        <w:tabs>
          <w:tab w:val="left" w:pos="2722"/>
          <w:tab w:val="left" w:pos="3810"/>
          <w:tab w:val="left" w:pos="4899"/>
        </w:tabs>
        <w:spacing w:after="0"/>
        <w:ind w:firstLineChars="200" w:firstLine="480"/>
        <w:rPr>
          <w:color w:val="auto"/>
        </w:rPr>
      </w:pPr>
    </w:p>
    <w:p w:rsidR="00F56E8C" w:rsidRPr="00A90F9A" w:rsidRDefault="00F56E8C">
      <w:pPr>
        <w:pStyle w:val="Bodytext30"/>
        <w:tabs>
          <w:tab w:val="left" w:pos="2722"/>
          <w:tab w:val="left" w:pos="3810"/>
          <w:tab w:val="left" w:pos="4899"/>
        </w:tabs>
        <w:spacing w:after="0"/>
        <w:ind w:firstLineChars="200" w:firstLine="480"/>
        <w:rPr>
          <w:color w:val="auto"/>
        </w:rPr>
      </w:pPr>
    </w:p>
    <w:p w:rsidR="00F56E8C" w:rsidRPr="00A90F9A" w:rsidRDefault="007F3B75">
      <w:pPr>
        <w:pStyle w:val="Bodytext30"/>
        <w:tabs>
          <w:tab w:val="left" w:pos="2722"/>
          <w:tab w:val="left" w:pos="3810"/>
          <w:tab w:val="left" w:pos="4899"/>
        </w:tabs>
        <w:spacing w:after="0"/>
        <w:ind w:firstLineChars="300" w:firstLine="540"/>
        <w:rPr>
          <w:rFonts w:ascii="华文中宋" w:eastAsia="华文中宋" w:hAnsi="华文中宋" w:cs="华文中宋"/>
          <w:color w:val="auto"/>
          <w:sz w:val="18"/>
          <w:szCs w:val="18"/>
          <w:lang w:val="en-US"/>
        </w:rPr>
      </w:pPr>
      <w:r w:rsidRPr="00A90F9A">
        <w:rPr>
          <w:rFonts w:ascii="华文中宋" w:eastAsia="华文中宋" w:hAnsi="华文中宋" w:cs="华文中宋" w:hint="eastAsia"/>
          <w:color w:val="auto"/>
          <w:sz w:val="18"/>
          <w:szCs w:val="18"/>
        </w:rPr>
        <w:t xml:space="preserve"> 招   标  人：</w:t>
      </w:r>
      <w:r w:rsidRPr="00A90F9A">
        <w:rPr>
          <w:rFonts w:ascii="华文中宋" w:eastAsia="华文中宋" w:hAnsi="华文中宋" w:cs="华文中宋" w:hint="eastAsia"/>
          <w:color w:val="auto"/>
          <w:sz w:val="18"/>
          <w:szCs w:val="18"/>
          <w:u w:val="single"/>
        </w:rPr>
        <w:tab/>
      </w:r>
      <w:r w:rsidRPr="00A90F9A">
        <w:rPr>
          <w:rFonts w:ascii="华文中宋" w:eastAsia="华文中宋" w:hAnsi="华文中宋" w:cs="华文中宋" w:hint="eastAsia"/>
          <w:color w:val="auto"/>
          <w:sz w:val="18"/>
          <w:szCs w:val="18"/>
          <w:lang w:val="en-US"/>
        </w:rPr>
        <w:t>（盖单位公章）</w:t>
      </w:r>
    </w:p>
    <w:p w:rsidR="00F56E8C" w:rsidRPr="00A90F9A" w:rsidRDefault="00F56E8C">
      <w:pPr>
        <w:pStyle w:val="Bodytext30"/>
        <w:tabs>
          <w:tab w:val="left" w:pos="2722"/>
          <w:tab w:val="left" w:pos="3810"/>
          <w:tab w:val="left" w:pos="4899"/>
        </w:tabs>
        <w:spacing w:after="0"/>
        <w:ind w:firstLineChars="300" w:firstLine="540"/>
        <w:rPr>
          <w:rFonts w:ascii="华文中宋" w:eastAsia="华文中宋" w:hAnsi="华文中宋" w:cs="华文中宋"/>
          <w:color w:val="auto"/>
          <w:sz w:val="18"/>
          <w:szCs w:val="18"/>
          <w:lang w:val="en-US"/>
        </w:rPr>
      </w:pPr>
    </w:p>
    <w:p w:rsidR="00F56E8C" w:rsidRPr="00A90F9A" w:rsidRDefault="007F3B75">
      <w:pPr>
        <w:pStyle w:val="Bodytext30"/>
        <w:tabs>
          <w:tab w:val="left" w:pos="2722"/>
          <w:tab w:val="left" w:pos="3810"/>
          <w:tab w:val="left" w:pos="4899"/>
        </w:tabs>
        <w:spacing w:after="0"/>
        <w:ind w:leftChars="100" w:left="240" w:firstLineChars="200" w:firstLine="360"/>
        <w:rPr>
          <w:rFonts w:ascii="华文中宋" w:eastAsia="华文中宋" w:hAnsi="华文中宋" w:cs="华文中宋"/>
          <w:color w:val="auto"/>
          <w:sz w:val="18"/>
          <w:szCs w:val="18"/>
        </w:rPr>
      </w:pPr>
      <w:r w:rsidRPr="00A90F9A">
        <w:rPr>
          <w:rFonts w:ascii="华文中宋" w:eastAsia="华文中宋" w:hAnsi="华文中宋" w:cs="华文中宋" w:hint="eastAsia"/>
          <w:color w:val="auto"/>
          <w:sz w:val="18"/>
          <w:szCs w:val="18"/>
        </w:rPr>
        <w:t>招   标   人</w:t>
      </w:r>
    </w:p>
    <w:p w:rsidR="00F56E8C" w:rsidRPr="00A90F9A" w:rsidRDefault="00F56E8C">
      <w:pPr>
        <w:pStyle w:val="Bodytext30"/>
        <w:tabs>
          <w:tab w:val="left" w:pos="2722"/>
          <w:tab w:val="left" w:pos="3810"/>
          <w:tab w:val="left" w:pos="4899"/>
        </w:tabs>
        <w:spacing w:after="0"/>
        <w:ind w:leftChars="100" w:left="240" w:firstLineChars="200" w:firstLine="360"/>
        <w:rPr>
          <w:rFonts w:ascii="华文中宋" w:eastAsia="华文中宋" w:hAnsi="华文中宋" w:cs="华文中宋"/>
          <w:color w:val="auto"/>
          <w:sz w:val="18"/>
          <w:szCs w:val="18"/>
        </w:rPr>
      </w:pPr>
    </w:p>
    <w:p w:rsidR="00F56E8C" w:rsidRPr="00A90F9A" w:rsidRDefault="007F3B75">
      <w:pPr>
        <w:pStyle w:val="Bodytext30"/>
        <w:tabs>
          <w:tab w:val="left" w:pos="2722"/>
          <w:tab w:val="left" w:pos="3810"/>
          <w:tab w:val="left" w:pos="4899"/>
        </w:tabs>
        <w:spacing w:after="0"/>
        <w:ind w:leftChars="100" w:left="240" w:firstLineChars="200" w:firstLine="360"/>
        <w:rPr>
          <w:rFonts w:ascii="华文中宋" w:eastAsia="华文中宋" w:hAnsi="华文中宋" w:cs="华文中宋"/>
          <w:color w:val="auto"/>
          <w:sz w:val="18"/>
          <w:szCs w:val="18"/>
          <w:lang w:val="en-US"/>
        </w:rPr>
      </w:pPr>
      <w:r w:rsidRPr="00A90F9A">
        <w:rPr>
          <w:rFonts w:ascii="华文中宋" w:eastAsia="华文中宋" w:hAnsi="华文中宋" w:cs="华文中宋" w:hint="eastAsia"/>
          <w:color w:val="auto"/>
          <w:sz w:val="18"/>
          <w:szCs w:val="18"/>
        </w:rPr>
        <w:t>法定代表人：</w:t>
      </w:r>
      <w:r w:rsidRPr="00A90F9A">
        <w:rPr>
          <w:rFonts w:ascii="华文中宋" w:eastAsia="华文中宋" w:hAnsi="华文中宋" w:cs="华文中宋" w:hint="eastAsia"/>
          <w:color w:val="auto"/>
          <w:sz w:val="18"/>
          <w:szCs w:val="18"/>
          <w:u w:val="single"/>
        </w:rPr>
        <w:tab/>
      </w:r>
      <w:r w:rsidRPr="00A90F9A">
        <w:rPr>
          <w:rFonts w:ascii="华文中宋" w:eastAsia="华文中宋" w:hAnsi="华文中宋" w:cs="华文中宋" w:hint="eastAsia"/>
          <w:color w:val="auto"/>
          <w:sz w:val="18"/>
          <w:szCs w:val="18"/>
          <w:lang w:val="en-US"/>
        </w:rPr>
        <w:t>（签字）</w:t>
      </w:r>
    </w:p>
    <w:p w:rsidR="00F56E8C" w:rsidRPr="00A90F9A" w:rsidRDefault="00F56E8C">
      <w:pPr>
        <w:pStyle w:val="Bodytext30"/>
        <w:tabs>
          <w:tab w:val="left" w:pos="2722"/>
          <w:tab w:val="left" w:pos="3810"/>
          <w:tab w:val="left" w:pos="4899"/>
        </w:tabs>
        <w:spacing w:after="0"/>
        <w:ind w:leftChars="100" w:left="240" w:firstLineChars="200" w:firstLine="360"/>
        <w:rPr>
          <w:rFonts w:ascii="华文中宋" w:eastAsia="华文中宋" w:hAnsi="华文中宋" w:cs="华文中宋"/>
          <w:color w:val="auto"/>
          <w:sz w:val="18"/>
          <w:szCs w:val="18"/>
        </w:rPr>
      </w:pPr>
    </w:p>
    <w:p w:rsidR="00F56E8C" w:rsidRPr="00A90F9A" w:rsidRDefault="007F3B75">
      <w:pPr>
        <w:pStyle w:val="Bodytext30"/>
        <w:tabs>
          <w:tab w:val="left" w:pos="2722"/>
          <w:tab w:val="left" w:pos="3810"/>
          <w:tab w:val="left" w:pos="4899"/>
        </w:tabs>
        <w:spacing w:after="0"/>
        <w:ind w:leftChars="100" w:left="240" w:firstLineChars="200" w:firstLine="360"/>
        <w:rPr>
          <w:rFonts w:ascii="华文中宋" w:eastAsia="华文中宋" w:hAnsi="华文中宋" w:cs="华文中宋"/>
          <w:color w:val="auto"/>
          <w:sz w:val="18"/>
          <w:szCs w:val="18"/>
        </w:rPr>
      </w:pPr>
      <w:r w:rsidRPr="00A90F9A">
        <w:rPr>
          <w:rFonts w:ascii="华文中宋" w:eastAsia="华文中宋" w:hAnsi="华文中宋" w:cs="华文中宋" w:hint="eastAsia"/>
          <w:color w:val="auto"/>
          <w:sz w:val="18"/>
          <w:szCs w:val="18"/>
        </w:rPr>
        <w:t>代 理 机 构：</w:t>
      </w:r>
      <w:r w:rsidRPr="00A90F9A">
        <w:rPr>
          <w:rFonts w:ascii="华文中宋" w:eastAsia="华文中宋" w:hAnsi="华文中宋" w:cs="华文中宋" w:hint="eastAsia"/>
          <w:color w:val="auto"/>
          <w:sz w:val="18"/>
          <w:szCs w:val="18"/>
          <w:u w:val="single"/>
        </w:rPr>
        <w:tab/>
      </w:r>
      <w:r w:rsidRPr="00A90F9A">
        <w:rPr>
          <w:rFonts w:ascii="华文中宋" w:eastAsia="华文中宋" w:hAnsi="华文中宋" w:cs="华文中宋" w:hint="eastAsia"/>
          <w:color w:val="auto"/>
          <w:sz w:val="18"/>
          <w:szCs w:val="18"/>
          <w:u w:val="single"/>
        </w:rPr>
        <w:tab/>
      </w:r>
      <w:r w:rsidRPr="00A90F9A">
        <w:rPr>
          <w:rFonts w:ascii="华文中宋" w:eastAsia="华文中宋" w:hAnsi="华文中宋" w:cs="华文中宋" w:hint="eastAsia"/>
          <w:color w:val="auto"/>
          <w:sz w:val="18"/>
          <w:szCs w:val="18"/>
          <w:u w:val="single"/>
        </w:rPr>
        <w:tab/>
      </w:r>
      <w:r w:rsidRPr="00A90F9A">
        <w:rPr>
          <w:rFonts w:ascii="华文中宋" w:eastAsia="华文中宋" w:hAnsi="华文中宋" w:cs="华文中宋" w:hint="eastAsia"/>
          <w:color w:val="auto"/>
          <w:sz w:val="18"/>
          <w:szCs w:val="18"/>
        </w:rPr>
        <w:t>（盖单位公章）</w:t>
      </w:r>
    </w:p>
    <w:p w:rsidR="00F56E8C" w:rsidRPr="00A90F9A" w:rsidRDefault="00F56E8C">
      <w:pPr>
        <w:pStyle w:val="Bodytext30"/>
        <w:tabs>
          <w:tab w:val="left" w:pos="2722"/>
          <w:tab w:val="left" w:pos="3810"/>
          <w:tab w:val="left" w:pos="4899"/>
        </w:tabs>
        <w:spacing w:after="0"/>
        <w:ind w:leftChars="100" w:left="240" w:firstLineChars="200" w:firstLine="360"/>
        <w:rPr>
          <w:rFonts w:ascii="华文中宋" w:eastAsia="华文中宋" w:hAnsi="华文中宋" w:cs="华文中宋"/>
          <w:color w:val="auto"/>
          <w:sz w:val="18"/>
          <w:szCs w:val="18"/>
        </w:rPr>
      </w:pPr>
    </w:p>
    <w:p w:rsidR="00F56E8C" w:rsidRPr="00A90F9A" w:rsidRDefault="007F3B75">
      <w:pPr>
        <w:pStyle w:val="Bodytext30"/>
        <w:tabs>
          <w:tab w:val="left" w:pos="2722"/>
          <w:tab w:val="left" w:pos="3810"/>
          <w:tab w:val="left" w:pos="4899"/>
        </w:tabs>
        <w:spacing w:after="0"/>
        <w:ind w:leftChars="100" w:left="240" w:firstLineChars="200" w:firstLine="360"/>
        <w:rPr>
          <w:rFonts w:ascii="华文中宋" w:eastAsia="华文中宋" w:hAnsi="华文中宋" w:cs="华文中宋"/>
          <w:color w:val="auto"/>
          <w:sz w:val="18"/>
          <w:szCs w:val="18"/>
        </w:rPr>
      </w:pPr>
      <w:r w:rsidRPr="00A90F9A">
        <w:rPr>
          <w:rFonts w:ascii="华文中宋" w:eastAsia="华文中宋" w:hAnsi="华文中宋" w:cs="华文中宋" w:hint="eastAsia"/>
          <w:color w:val="auto"/>
          <w:sz w:val="18"/>
          <w:szCs w:val="18"/>
        </w:rPr>
        <w:t>编 制 时 间：</w:t>
      </w:r>
      <w:r w:rsidRPr="00A90F9A">
        <w:rPr>
          <w:rFonts w:ascii="华文中宋" w:eastAsia="华文中宋" w:hAnsi="华文中宋" w:cs="华文中宋" w:hint="eastAsia"/>
          <w:color w:val="auto"/>
          <w:sz w:val="18"/>
          <w:szCs w:val="18"/>
          <w:u w:val="single"/>
        </w:rPr>
        <w:tab/>
      </w:r>
      <w:r w:rsidRPr="00A90F9A">
        <w:rPr>
          <w:rFonts w:ascii="华文中宋" w:eastAsia="华文中宋" w:hAnsi="华文中宋" w:cs="华文中宋" w:hint="eastAsia"/>
          <w:color w:val="auto"/>
          <w:sz w:val="18"/>
          <w:szCs w:val="18"/>
        </w:rPr>
        <w:t>年</w:t>
      </w:r>
      <w:r w:rsidRPr="00A90F9A">
        <w:rPr>
          <w:rFonts w:ascii="华文中宋" w:eastAsia="华文中宋" w:hAnsi="华文中宋" w:cs="华文中宋" w:hint="eastAsia"/>
          <w:color w:val="auto"/>
          <w:sz w:val="18"/>
          <w:szCs w:val="18"/>
          <w:u w:val="single"/>
        </w:rPr>
        <w:tab/>
      </w:r>
      <w:r w:rsidRPr="00A90F9A">
        <w:rPr>
          <w:rFonts w:ascii="华文中宋" w:eastAsia="华文中宋" w:hAnsi="华文中宋" w:cs="华文中宋" w:hint="eastAsia"/>
          <w:color w:val="auto"/>
          <w:sz w:val="18"/>
          <w:szCs w:val="18"/>
        </w:rPr>
        <w:t>月</w:t>
      </w:r>
      <w:r w:rsidRPr="00A90F9A">
        <w:rPr>
          <w:rFonts w:ascii="华文中宋" w:eastAsia="华文中宋" w:hAnsi="华文中宋" w:cs="华文中宋" w:hint="eastAsia"/>
          <w:color w:val="auto"/>
          <w:sz w:val="18"/>
          <w:szCs w:val="18"/>
          <w:u w:val="single"/>
        </w:rPr>
        <w:tab/>
      </w:r>
      <w:r w:rsidRPr="00A90F9A">
        <w:rPr>
          <w:rFonts w:ascii="华文中宋" w:eastAsia="华文中宋" w:hAnsi="华文中宋" w:cs="华文中宋" w:hint="eastAsia"/>
          <w:color w:val="auto"/>
          <w:sz w:val="18"/>
          <w:szCs w:val="18"/>
        </w:rPr>
        <w:t>日</w:t>
      </w:r>
    </w:p>
    <w:p w:rsidR="00F56E8C" w:rsidRPr="00A90F9A" w:rsidRDefault="00F56E8C">
      <w:pPr>
        <w:rPr>
          <w:color w:val="auto"/>
          <w:lang w:eastAsia="zh-CN"/>
        </w:rPr>
      </w:pPr>
      <w:bookmarkStart w:id="2335" w:name="bookmark2004"/>
      <w:bookmarkStart w:id="2336" w:name="bookmark2003"/>
      <w:bookmarkStart w:id="2337" w:name="bookmark2005"/>
    </w:p>
    <w:p w:rsidR="00F56E8C" w:rsidRPr="00A90F9A" w:rsidRDefault="00F56E8C">
      <w:pPr>
        <w:rPr>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F56E8C">
      <w:pPr>
        <w:rPr>
          <w:rFonts w:eastAsia="华文中宋"/>
          <w:color w:val="auto"/>
          <w:lang w:eastAsia="zh-CN"/>
        </w:rPr>
      </w:pPr>
    </w:p>
    <w:p w:rsidR="00F56E8C" w:rsidRPr="00A90F9A" w:rsidRDefault="007F3B75">
      <w:pPr>
        <w:jc w:val="center"/>
        <w:rPr>
          <w:rFonts w:eastAsia="华文中宋"/>
          <w:b/>
          <w:color w:val="auto"/>
          <w:lang w:eastAsia="zh-CN"/>
        </w:rPr>
      </w:pPr>
      <w:r w:rsidRPr="00A90F9A">
        <w:rPr>
          <w:rFonts w:eastAsia="华文中宋" w:hint="eastAsia"/>
          <w:b/>
          <w:color w:val="auto"/>
          <w:lang w:eastAsia="zh-CN"/>
        </w:rPr>
        <w:t>填表须知</w:t>
      </w:r>
      <w:bookmarkEnd w:id="2335"/>
      <w:bookmarkEnd w:id="2336"/>
      <w:bookmarkEnd w:id="2337"/>
    </w:p>
    <w:p w:rsidR="00F56E8C" w:rsidRPr="00A90F9A" w:rsidRDefault="00F56E8C">
      <w:pPr>
        <w:jc w:val="center"/>
        <w:rPr>
          <w:rFonts w:eastAsia="华文中宋"/>
          <w:b/>
          <w:color w:val="auto"/>
          <w:lang w:eastAsia="zh-CN"/>
        </w:rPr>
      </w:pPr>
    </w:p>
    <w:p w:rsidR="00F56E8C" w:rsidRPr="00A90F9A" w:rsidRDefault="007F3B75">
      <w:pPr>
        <w:pStyle w:val="Bodytext10"/>
        <w:tabs>
          <w:tab w:val="left" w:pos="742"/>
        </w:tabs>
        <w:spacing w:after="200"/>
        <w:ind w:firstLineChars="200" w:firstLine="360"/>
        <w:rPr>
          <w:rFonts w:ascii="华文中宋" w:eastAsia="华文中宋" w:hAnsi="华文中宋" w:cs="华文中宋"/>
          <w:color w:val="auto"/>
          <w:sz w:val="18"/>
          <w:szCs w:val="18"/>
        </w:rPr>
      </w:pPr>
      <w:bookmarkStart w:id="2338" w:name="bookmark2006"/>
      <w:bookmarkEnd w:id="2338"/>
      <w:r w:rsidRPr="00A90F9A">
        <w:rPr>
          <w:rFonts w:ascii="华文中宋" w:eastAsia="华文中宋" w:hAnsi="华文中宋" w:cs="华文中宋" w:hint="eastAsia"/>
          <w:color w:val="auto"/>
          <w:sz w:val="18"/>
          <w:szCs w:val="18"/>
          <w:lang w:val="en-US"/>
        </w:rPr>
        <w:t>1.</w:t>
      </w:r>
      <w:r w:rsidRPr="00A90F9A">
        <w:rPr>
          <w:rFonts w:ascii="华文中宋" w:eastAsia="华文中宋" w:hAnsi="华文中宋" w:cs="华文中宋" w:hint="eastAsia"/>
          <w:color w:val="auto"/>
          <w:sz w:val="18"/>
          <w:szCs w:val="18"/>
        </w:rPr>
        <w:t>工程量清单及其计价格式中所有要求盖章、签字的地方，必须由规定的单位和人员盖章、签字。</w:t>
      </w:r>
    </w:p>
    <w:p w:rsidR="00F56E8C" w:rsidRPr="00A90F9A" w:rsidRDefault="007F3B75">
      <w:pPr>
        <w:pStyle w:val="Bodytext10"/>
        <w:tabs>
          <w:tab w:val="left" w:pos="734"/>
        </w:tabs>
        <w:spacing w:after="200"/>
        <w:ind w:firstLineChars="200" w:firstLine="360"/>
        <w:rPr>
          <w:rFonts w:ascii="华文中宋" w:eastAsia="华文中宋" w:hAnsi="华文中宋" w:cs="华文中宋"/>
          <w:color w:val="auto"/>
          <w:sz w:val="18"/>
          <w:szCs w:val="18"/>
        </w:rPr>
      </w:pPr>
      <w:bookmarkStart w:id="2339" w:name="bookmark2007"/>
      <w:bookmarkEnd w:id="2339"/>
      <w:r w:rsidRPr="00A90F9A">
        <w:rPr>
          <w:rFonts w:ascii="华文中宋" w:eastAsia="华文中宋" w:hAnsi="华文中宋" w:cs="华文中宋" w:hint="eastAsia"/>
          <w:color w:val="auto"/>
          <w:sz w:val="18"/>
          <w:szCs w:val="18"/>
          <w:lang w:val="en-US"/>
        </w:rPr>
        <w:t>2.</w:t>
      </w:r>
      <w:r w:rsidRPr="00A90F9A">
        <w:rPr>
          <w:rFonts w:ascii="华文中宋" w:eastAsia="华文中宋" w:hAnsi="华文中宋" w:cs="华文中宋" w:hint="eastAsia"/>
          <w:color w:val="auto"/>
          <w:sz w:val="18"/>
          <w:szCs w:val="18"/>
        </w:rPr>
        <w:t>工程量清单及其计价格式中的任何内容不得随意删除或涂改。</w:t>
      </w:r>
    </w:p>
    <w:p w:rsidR="00F56E8C" w:rsidRPr="00A90F9A" w:rsidRDefault="007F3B75">
      <w:pPr>
        <w:pStyle w:val="Bodytext10"/>
        <w:tabs>
          <w:tab w:val="left" w:pos="747"/>
        </w:tabs>
        <w:spacing w:after="200"/>
        <w:ind w:firstLineChars="200" w:firstLine="360"/>
        <w:jc w:val="both"/>
        <w:rPr>
          <w:rFonts w:ascii="华文中宋" w:eastAsia="华文中宋" w:hAnsi="华文中宋" w:cs="华文中宋"/>
          <w:color w:val="auto"/>
          <w:sz w:val="18"/>
          <w:szCs w:val="18"/>
        </w:rPr>
      </w:pPr>
      <w:bookmarkStart w:id="2340" w:name="bookmark2008"/>
      <w:bookmarkEnd w:id="2340"/>
      <w:r w:rsidRPr="00A90F9A">
        <w:rPr>
          <w:rFonts w:ascii="华文中宋" w:eastAsia="华文中宋" w:hAnsi="华文中宋" w:cs="华文中宋" w:hint="eastAsia"/>
          <w:color w:val="auto"/>
          <w:sz w:val="18"/>
          <w:szCs w:val="18"/>
          <w:lang w:val="en-US"/>
        </w:rPr>
        <w:t>3.</w:t>
      </w:r>
      <w:r w:rsidRPr="00A90F9A">
        <w:rPr>
          <w:rFonts w:ascii="华文中宋" w:eastAsia="华文中宋" w:hAnsi="华文中宋" w:cs="华文中宋" w:hint="eastAsia"/>
          <w:color w:val="auto"/>
          <w:sz w:val="18"/>
          <w:szCs w:val="18"/>
        </w:rPr>
        <w:t>工程量清单计价格式中列明的所有需要填报的单价和合价，投标人均应填报，未填报的单价和合价，视为此项费用已包含在工程量清单的其他单价和合价中。</w:t>
      </w:r>
    </w:p>
    <w:p w:rsidR="00F56E8C" w:rsidRPr="00A90F9A" w:rsidRDefault="007F3B75">
      <w:pPr>
        <w:pStyle w:val="Bodytext10"/>
        <w:tabs>
          <w:tab w:val="left" w:pos="739"/>
        </w:tabs>
        <w:spacing w:after="200"/>
        <w:ind w:firstLineChars="200" w:firstLine="360"/>
        <w:rPr>
          <w:rFonts w:ascii="华文中宋" w:eastAsia="华文中宋" w:hAnsi="华文中宋" w:cs="华文中宋"/>
          <w:color w:val="auto"/>
          <w:sz w:val="18"/>
          <w:szCs w:val="18"/>
        </w:rPr>
        <w:sectPr w:rsidR="00F56E8C" w:rsidRPr="00A90F9A">
          <w:pgSz w:w="11900" w:h="16832"/>
          <w:pgMar w:top="1440" w:right="1803" w:bottom="1440" w:left="1803" w:header="850" w:footer="850" w:gutter="0"/>
          <w:pgNumType w:fmt="numberInDash"/>
          <w:cols w:space="0"/>
          <w:docGrid w:linePitch="360"/>
        </w:sectPr>
      </w:pPr>
      <w:bookmarkStart w:id="2341" w:name="bookmark2009"/>
      <w:bookmarkEnd w:id="2341"/>
      <w:r w:rsidRPr="00A90F9A">
        <w:rPr>
          <w:rFonts w:ascii="华文中宋" w:eastAsia="华文中宋" w:hAnsi="华文中宋" w:cs="华文中宋" w:hint="eastAsia"/>
          <w:color w:val="auto"/>
          <w:sz w:val="18"/>
          <w:szCs w:val="18"/>
          <w:lang w:val="en-US"/>
        </w:rPr>
        <w:t>4.</w:t>
      </w:r>
      <w:r w:rsidRPr="00A90F9A">
        <w:rPr>
          <w:rFonts w:ascii="华文中宋" w:eastAsia="华文中宋" w:hAnsi="华文中宋" w:cs="华文中宋" w:hint="eastAsia"/>
          <w:color w:val="auto"/>
          <w:sz w:val="18"/>
          <w:szCs w:val="18"/>
        </w:rPr>
        <w:t>投标金额（价格）均应以人民币（元）表示。</w:t>
      </w:r>
    </w:p>
    <w:p w:rsidR="00F56E8C" w:rsidRPr="00A90F9A" w:rsidRDefault="007F3B75">
      <w:pPr>
        <w:jc w:val="center"/>
        <w:rPr>
          <w:rFonts w:eastAsia="华文中宋"/>
          <w:color w:val="auto"/>
          <w:lang w:eastAsia="zh-CN"/>
        </w:rPr>
      </w:pPr>
      <w:bookmarkStart w:id="2342" w:name="bookmark2015"/>
      <w:bookmarkStart w:id="2343" w:name="bookmark2013"/>
      <w:bookmarkStart w:id="2344" w:name="bookmark2014"/>
      <w:r w:rsidRPr="00A90F9A">
        <w:rPr>
          <w:rFonts w:eastAsia="华文中宋" w:hint="eastAsia"/>
          <w:color w:val="auto"/>
          <w:lang w:eastAsia="zh-CN"/>
        </w:rPr>
        <w:lastRenderedPageBreak/>
        <w:t>总说明</w:t>
      </w:r>
    </w:p>
    <w:p w:rsidR="00F56E8C" w:rsidRPr="00A90F9A" w:rsidRDefault="007F3B75" w:rsidP="007A6CFF">
      <w:pPr>
        <w:spacing w:beforeLines="100" w:afterLines="100"/>
        <w:rPr>
          <w:color w:val="auto"/>
          <w:sz w:val="18"/>
          <w:szCs w:val="18"/>
          <w:lang w:eastAsia="zh-CN"/>
        </w:rPr>
      </w:pPr>
      <w:r w:rsidRPr="00A90F9A">
        <w:rPr>
          <w:rFonts w:ascii="宋体" w:eastAsia="宋体" w:hAnsi="宋体" w:cs="宋体" w:hint="eastAsia"/>
          <w:color w:val="auto"/>
          <w:sz w:val="18"/>
          <w:szCs w:val="18"/>
          <w:lang w:eastAsia="zh-CN"/>
        </w:rPr>
        <w:t>招商标号：</w:t>
      </w:r>
    </w:p>
    <w:p w:rsidR="00F56E8C" w:rsidRPr="00A90F9A" w:rsidRDefault="00711C1B" w:rsidP="007A6CFF">
      <w:pPr>
        <w:spacing w:beforeLines="100" w:afterLines="100"/>
        <w:rPr>
          <w:color w:val="auto"/>
          <w:sz w:val="18"/>
          <w:szCs w:val="18"/>
          <w:lang w:eastAsia="zh-CN"/>
        </w:rPr>
      </w:pPr>
      <w:r>
        <w:rPr>
          <w:noProof/>
          <w:color w:val="auto"/>
          <w:sz w:val="18"/>
          <w:szCs w:val="18"/>
          <w:lang w:eastAsia="zh-CN" w:bidi="ar-SA"/>
        </w:rPr>
        <w:pict>
          <v:shape id="文本框 20" o:spid="_x0000_s1027" type="#_x0000_t202" style="position:absolute;margin-left:1.6pt;margin-top:20.35pt;width:455.25pt;height:49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">
            <v:path arrowok="t"/>
            <v:textbox>
              <w:txbxContent>
                <w:p w:rsidR="00D22FC5" w:rsidRDefault="00D22FC5"/>
              </w:txbxContent>
            </v:textbox>
          </v:shape>
        </w:pict>
      </w:r>
      <w:r w:rsidR="007F3B75" w:rsidRPr="00A90F9A">
        <w:rPr>
          <w:rFonts w:ascii="宋体" w:eastAsia="宋体" w:hAnsi="宋体" w:cs="宋体" w:hint="eastAsia"/>
          <w:color w:val="auto"/>
          <w:sz w:val="18"/>
          <w:szCs w:val="18"/>
          <w:lang w:eastAsia="zh-CN"/>
        </w:rPr>
        <w:t>工程名称：（招商项目名称）第页  共页</w:t>
      </w:r>
    </w:p>
    <w:p w:rsidR="00F56E8C" w:rsidRPr="00A90F9A" w:rsidRDefault="00F56E8C" w:rsidP="007A6CFF">
      <w:pPr>
        <w:pStyle w:val="Heading410"/>
        <w:keepNext/>
        <w:keepLines/>
        <w:spacing w:beforeLines="100" w:afterLines="100"/>
        <w:jc w:val="both"/>
        <w:rPr>
          <w:color w:val="auto"/>
          <w:sz w:val="18"/>
          <w:szCs w:val="18"/>
          <w:lang w:val="en-US"/>
        </w:rPr>
        <w:sectPr w:rsidR="00F56E8C" w:rsidRPr="00A90F9A">
          <w:pgSz w:w="11900" w:h="16832"/>
          <w:pgMar w:top="1440" w:right="1803" w:bottom="1440" w:left="1803" w:header="850" w:footer="850" w:gutter="0"/>
          <w:pgNumType w:fmt="numberInDash"/>
          <w:cols w:space="0"/>
          <w:docGrid w:linePitch="360"/>
        </w:sectPr>
      </w:pPr>
    </w:p>
    <w:p w:rsidR="00F56E8C" w:rsidRPr="00A90F9A" w:rsidRDefault="007F3B75">
      <w:pPr>
        <w:jc w:val="center"/>
        <w:rPr>
          <w:rFonts w:eastAsia="华文中宋"/>
          <w:color w:val="auto"/>
          <w:lang w:eastAsia="zh-CN"/>
        </w:rPr>
      </w:pPr>
      <w:r w:rsidRPr="00A90F9A">
        <w:rPr>
          <w:rFonts w:eastAsia="华文中宋" w:hint="eastAsia"/>
          <w:color w:val="auto"/>
        </w:rPr>
        <w:lastRenderedPageBreak/>
        <w:t>分类分项工程量清单</w:t>
      </w:r>
      <w:bookmarkEnd w:id="2342"/>
      <w:bookmarkEnd w:id="2343"/>
      <w:bookmarkEnd w:id="2344"/>
    </w:p>
    <w:tbl>
      <w:tblPr>
        <w:tblStyle w:val="ac"/>
        <w:tblpPr w:leftFromText="180" w:rightFromText="180" w:vertAnchor="text" w:horzAnchor="page" w:tblpXSpec="center" w:tblpY="853"/>
        <w:tblOverlap w:val="never"/>
        <w:tblW w:w="8568" w:type="dxa"/>
        <w:jc w:val="center"/>
        <w:tblLayout w:type="fixed"/>
        <w:tblLook w:val="04A0"/>
      </w:tblPr>
      <w:tblGrid>
        <w:gridCol w:w="835"/>
        <w:gridCol w:w="855"/>
        <w:gridCol w:w="1166"/>
        <w:gridCol w:w="1069"/>
        <w:gridCol w:w="945"/>
        <w:gridCol w:w="1155"/>
        <w:gridCol w:w="780"/>
        <w:gridCol w:w="1035"/>
        <w:gridCol w:w="728"/>
      </w:tblGrid>
      <w:tr w:rsidR="00F56E8C" w:rsidRPr="00A90F9A">
        <w:trPr>
          <w:trHeight w:val="567"/>
          <w:jc w:val="center"/>
        </w:trPr>
        <w:tc>
          <w:tcPr>
            <w:tcW w:w="8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序号</w:t>
            </w:r>
          </w:p>
        </w:tc>
        <w:tc>
          <w:tcPr>
            <w:tcW w:w="85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项目编号</w:t>
            </w:r>
          </w:p>
        </w:tc>
        <w:tc>
          <w:tcPr>
            <w:tcW w:w="1166"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项目名称</w:t>
            </w:r>
          </w:p>
        </w:tc>
        <w:tc>
          <w:tcPr>
            <w:tcW w:w="1069"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计量单位</w:t>
            </w:r>
          </w:p>
        </w:tc>
        <w:tc>
          <w:tcPr>
            <w:tcW w:w="94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工程数量</w:t>
            </w:r>
          </w:p>
        </w:tc>
        <w:tc>
          <w:tcPr>
            <w:tcW w:w="115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综合单价（元）</w:t>
            </w:r>
          </w:p>
        </w:tc>
        <w:tc>
          <w:tcPr>
            <w:tcW w:w="780"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合价（元）</w:t>
            </w:r>
          </w:p>
        </w:tc>
        <w:tc>
          <w:tcPr>
            <w:tcW w:w="10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主要技术条款编码</w:t>
            </w:r>
          </w:p>
        </w:tc>
        <w:tc>
          <w:tcPr>
            <w:tcW w:w="728"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备注</w:t>
            </w:r>
          </w:p>
        </w:tc>
      </w:tr>
      <w:tr w:rsidR="00F56E8C" w:rsidRPr="00A90F9A">
        <w:trPr>
          <w:trHeight w:val="567"/>
          <w:jc w:val="center"/>
        </w:trPr>
        <w:tc>
          <w:tcPr>
            <w:tcW w:w="8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1</w:t>
            </w: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一级xx项目</w:t>
            </w: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1.1</w:t>
            </w: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二级xx项目</w:t>
            </w: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1.1.1</w:t>
            </w: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三级xx项目</w:t>
            </w: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F56E8C">
            <w:pPr>
              <w:jc w:val="center"/>
              <w:rPr>
                <w:rFonts w:ascii="宋体" w:eastAsia="宋体" w:hAnsi="宋体" w:cs="宋体"/>
                <w:color w:val="auto"/>
                <w:sz w:val="18"/>
                <w:szCs w:val="18"/>
                <w:lang w:eastAsia="zh-CN"/>
              </w:rPr>
            </w:pP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F56E8C">
            <w:pPr>
              <w:jc w:val="center"/>
              <w:rPr>
                <w:rFonts w:ascii="宋体" w:eastAsia="宋体" w:hAnsi="宋体" w:cs="宋体"/>
                <w:color w:val="auto"/>
                <w:sz w:val="18"/>
                <w:szCs w:val="18"/>
                <w:lang w:eastAsia="zh-CN"/>
              </w:rPr>
            </w:pP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F56E8C">
            <w:pPr>
              <w:jc w:val="center"/>
              <w:rPr>
                <w:rFonts w:ascii="宋体" w:eastAsia="宋体" w:hAnsi="宋体" w:cs="宋体"/>
                <w:color w:val="auto"/>
                <w:sz w:val="18"/>
                <w:szCs w:val="18"/>
                <w:lang w:eastAsia="zh-CN"/>
              </w:rPr>
            </w:pPr>
          </w:p>
        </w:tc>
        <w:tc>
          <w:tcPr>
            <w:tcW w:w="85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50xxxxx</w:t>
            </w:r>
          </w:p>
        </w:tc>
        <w:tc>
          <w:tcPr>
            <w:tcW w:w="1166"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最末一级项目</w:t>
            </w: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F56E8C">
            <w:pPr>
              <w:jc w:val="center"/>
              <w:rPr>
                <w:rFonts w:ascii="宋体" w:eastAsia="宋体" w:hAnsi="宋体" w:cs="宋体"/>
                <w:color w:val="auto"/>
                <w:sz w:val="18"/>
                <w:szCs w:val="18"/>
                <w:lang w:eastAsia="zh-CN"/>
              </w:rPr>
            </w:pP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F56E8C">
            <w:pPr>
              <w:jc w:val="center"/>
              <w:rPr>
                <w:rFonts w:ascii="宋体" w:eastAsia="宋体" w:hAnsi="宋体" w:cs="宋体"/>
                <w:color w:val="auto"/>
                <w:sz w:val="18"/>
                <w:szCs w:val="18"/>
                <w:lang w:eastAsia="zh-CN"/>
              </w:rPr>
            </w:pP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1.1.2</w:t>
            </w: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F56E8C">
            <w:pPr>
              <w:jc w:val="center"/>
              <w:rPr>
                <w:rFonts w:ascii="宋体" w:eastAsia="宋体" w:hAnsi="宋体" w:cs="宋体"/>
                <w:color w:val="auto"/>
                <w:sz w:val="18"/>
                <w:szCs w:val="18"/>
                <w:lang w:eastAsia="zh-CN"/>
              </w:rPr>
            </w:pP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F56E8C">
            <w:pPr>
              <w:jc w:val="center"/>
              <w:rPr>
                <w:rFonts w:ascii="宋体" w:eastAsia="宋体" w:hAnsi="宋体" w:cs="宋体"/>
                <w:color w:val="auto"/>
                <w:sz w:val="18"/>
                <w:szCs w:val="18"/>
                <w:lang w:eastAsia="zh-CN"/>
              </w:rPr>
            </w:pP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F56E8C">
            <w:pPr>
              <w:jc w:val="center"/>
              <w:rPr>
                <w:rFonts w:ascii="宋体" w:eastAsia="宋体" w:hAnsi="宋体" w:cs="宋体"/>
                <w:color w:val="auto"/>
                <w:sz w:val="18"/>
                <w:szCs w:val="18"/>
                <w:lang w:eastAsia="zh-CN"/>
              </w:rPr>
            </w:pP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2</w:t>
            </w: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一级xx项目</w:t>
            </w: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2.1</w:t>
            </w: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二级xx项目</w:t>
            </w: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2.1.1</w:t>
            </w: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三级xx项目</w:t>
            </w: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F56E8C">
            <w:pPr>
              <w:jc w:val="center"/>
              <w:rPr>
                <w:rFonts w:ascii="宋体" w:eastAsia="宋体" w:hAnsi="宋体" w:cs="宋体"/>
                <w:color w:val="auto"/>
                <w:sz w:val="18"/>
                <w:szCs w:val="18"/>
                <w:lang w:eastAsia="zh-CN"/>
              </w:rPr>
            </w:pP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F56E8C">
            <w:pPr>
              <w:jc w:val="center"/>
              <w:rPr>
                <w:rFonts w:ascii="宋体" w:eastAsia="宋体" w:hAnsi="宋体" w:cs="宋体"/>
                <w:color w:val="auto"/>
                <w:sz w:val="18"/>
                <w:szCs w:val="18"/>
                <w:lang w:eastAsia="zh-CN"/>
              </w:rPr>
            </w:pP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F56E8C">
            <w:pPr>
              <w:jc w:val="center"/>
              <w:rPr>
                <w:rFonts w:ascii="宋体" w:eastAsia="宋体" w:hAnsi="宋体" w:cs="宋体"/>
                <w:color w:val="auto"/>
                <w:sz w:val="18"/>
                <w:szCs w:val="18"/>
                <w:lang w:eastAsia="zh-CN"/>
              </w:rPr>
            </w:pP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F56E8C">
            <w:pPr>
              <w:jc w:val="center"/>
              <w:rPr>
                <w:rFonts w:ascii="宋体" w:eastAsia="宋体" w:hAnsi="宋体" w:cs="宋体"/>
                <w:color w:val="auto"/>
                <w:sz w:val="18"/>
                <w:szCs w:val="18"/>
                <w:lang w:eastAsia="zh-CN"/>
              </w:rPr>
            </w:pP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2.1.2</w:t>
            </w: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F56E8C">
            <w:pPr>
              <w:jc w:val="center"/>
              <w:rPr>
                <w:rFonts w:ascii="宋体" w:eastAsia="宋体" w:hAnsi="宋体" w:cs="宋体"/>
                <w:color w:val="auto"/>
                <w:sz w:val="18"/>
                <w:szCs w:val="18"/>
                <w:lang w:eastAsia="zh-CN"/>
              </w:rPr>
            </w:pP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F56E8C">
            <w:pPr>
              <w:jc w:val="center"/>
              <w:rPr>
                <w:rFonts w:ascii="宋体" w:eastAsia="宋体" w:hAnsi="宋体" w:cs="宋体"/>
                <w:color w:val="auto"/>
                <w:sz w:val="18"/>
                <w:szCs w:val="18"/>
                <w:lang w:eastAsia="zh-CN"/>
              </w:rPr>
            </w:pP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F56E8C">
            <w:pPr>
              <w:jc w:val="center"/>
              <w:rPr>
                <w:rFonts w:ascii="宋体" w:eastAsia="宋体" w:hAnsi="宋体" w:cs="宋体"/>
                <w:color w:val="auto"/>
                <w:sz w:val="18"/>
                <w:szCs w:val="18"/>
                <w:lang w:eastAsia="zh-CN"/>
              </w:rPr>
            </w:pP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567"/>
          <w:jc w:val="center"/>
        </w:trPr>
        <w:tc>
          <w:tcPr>
            <w:tcW w:w="835" w:type="dxa"/>
            <w:vAlign w:val="center"/>
          </w:tcPr>
          <w:p w:rsidR="00F56E8C" w:rsidRPr="00A90F9A" w:rsidRDefault="00F56E8C">
            <w:pPr>
              <w:jc w:val="center"/>
              <w:rPr>
                <w:rFonts w:ascii="宋体" w:eastAsia="宋体" w:hAnsi="宋体" w:cs="宋体"/>
                <w:color w:val="auto"/>
                <w:sz w:val="18"/>
                <w:szCs w:val="18"/>
                <w:lang w:eastAsia="zh-CN"/>
              </w:rPr>
            </w:pPr>
          </w:p>
        </w:tc>
        <w:tc>
          <w:tcPr>
            <w:tcW w:w="855" w:type="dxa"/>
            <w:vAlign w:val="center"/>
          </w:tcPr>
          <w:p w:rsidR="00F56E8C" w:rsidRPr="00A90F9A" w:rsidRDefault="00F56E8C">
            <w:pPr>
              <w:jc w:val="center"/>
              <w:rPr>
                <w:rFonts w:ascii="宋体" w:eastAsia="宋体" w:hAnsi="宋体" w:cs="宋体"/>
                <w:color w:val="auto"/>
                <w:sz w:val="18"/>
                <w:szCs w:val="18"/>
                <w:lang w:eastAsia="zh-CN"/>
              </w:rPr>
            </w:pPr>
          </w:p>
        </w:tc>
        <w:tc>
          <w:tcPr>
            <w:tcW w:w="1166" w:type="dxa"/>
            <w:vAlign w:val="center"/>
          </w:tcPr>
          <w:p w:rsidR="00F56E8C" w:rsidRPr="00A90F9A" w:rsidRDefault="00F56E8C">
            <w:pPr>
              <w:jc w:val="center"/>
              <w:rPr>
                <w:rFonts w:ascii="宋体" w:eastAsia="宋体" w:hAnsi="宋体" w:cs="宋体"/>
                <w:color w:val="auto"/>
                <w:sz w:val="18"/>
                <w:szCs w:val="18"/>
                <w:lang w:eastAsia="zh-CN"/>
              </w:rPr>
            </w:pPr>
          </w:p>
        </w:tc>
        <w:tc>
          <w:tcPr>
            <w:tcW w:w="1069" w:type="dxa"/>
            <w:vAlign w:val="center"/>
          </w:tcPr>
          <w:p w:rsidR="00F56E8C" w:rsidRPr="00A90F9A" w:rsidRDefault="00F56E8C">
            <w:pPr>
              <w:jc w:val="center"/>
              <w:rPr>
                <w:rFonts w:ascii="宋体" w:eastAsia="宋体" w:hAnsi="宋体" w:cs="宋体"/>
                <w:color w:val="auto"/>
                <w:sz w:val="18"/>
                <w:szCs w:val="18"/>
                <w:lang w:eastAsia="zh-CN"/>
              </w:rPr>
            </w:pPr>
          </w:p>
        </w:tc>
        <w:tc>
          <w:tcPr>
            <w:tcW w:w="945" w:type="dxa"/>
            <w:vAlign w:val="center"/>
          </w:tcPr>
          <w:p w:rsidR="00F56E8C" w:rsidRPr="00A90F9A" w:rsidRDefault="00F56E8C">
            <w:pPr>
              <w:jc w:val="center"/>
              <w:rPr>
                <w:rFonts w:ascii="宋体" w:eastAsia="宋体" w:hAnsi="宋体" w:cs="宋体"/>
                <w:color w:val="auto"/>
                <w:sz w:val="18"/>
                <w:szCs w:val="18"/>
                <w:lang w:eastAsia="zh-CN"/>
              </w:rPr>
            </w:pPr>
          </w:p>
        </w:tc>
        <w:tc>
          <w:tcPr>
            <w:tcW w:w="1155" w:type="dxa"/>
            <w:vAlign w:val="center"/>
          </w:tcPr>
          <w:p w:rsidR="00F56E8C" w:rsidRPr="00A90F9A" w:rsidRDefault="00F56E8C">
            <w:pPr>
              <w:jc w:val="center"/>
              <w:rPr>
                <w:rFonts w:ascii="宋体" w:eastAsia="宋体" w:hAnsi="宋体" w:cs="宋体"/>
                <w:color w:val="auto"/>
                <w:sz w:val="18"/>
                <w:szCs w:val="18"/>
                <w:lang w:eastAsia="zh-CN"/>
              </w:rPr>
            </w:pPr>
          </w:p>
        </w:tc>
        <w:tc>
          <w:tcPr>
            <w:tcW w:w="780" w:type="dxa"/>
            <w:vAlign w:val="center"/>
          </w:tcPr>
          <w:p w:rsidR="00F56E8C" w:rsidRPr="00A90F9A" w:rsidRDefault="00F56E8C">
            <w:pPr>
              <w:jc w:val="center"/>
              <w:rPr>
                <w:rFonts w:ascii="宋体" w:eastAsia="宋体" w:hAnsi="宋体" w:cs="宋体"/>
                <w:color w:val="auto"/>
                <w:sz w:val="18"/>
                <w:szCs w:val="18"/>
                <w:lang w:eastAsia="zh-CN"/>
              </w:rPr>
            </w:pPr>
          </w:p>
        </w:tc>
        <w:tc>
          <w:tcPr>
            <w:tcW w:w="1035" w:type="dxa"/>
            <w:vAlign w:val="center"/>
          </w:tcPr>
          <w:p w:rsidR="00F56E8C" w:rsidRPr="00A90F9A" w:rsidRDefault="00F56E8C">
            <w:pPr>
              <w:jc w:val="center"/>
              <w:rPr>
                <w:rFonts w:ascii="宋体" w:eastAsia="宋体" w:hAnsi="宋体" w:cs="宋体"/>
                <w:color w:val="auto"/>
                <w:sz w:val="18"/>
                <w:szCs w:val="18"/>
                <w:lang w:eastAsia="zh-CN"/>
              </w:rPr>
            </w:pPr>
          </w:p>
        </w:tc>
        <w:tc>
          <w:tcPr>
            <w:tcW w:w="728" w:type="dxa"/>
            <w:vAlign w:val="center"/>
          </w:tcPr>
          <w:p w:rsidR="00F56E8C" w:rsidRPr="00A90F9A" w:rsidRDefault="00F56E8C">
            <w:pPr>
              <w:jc w:val="center"/>
              <w:rPr>
                <w:rFonts w:ascii="宋体" w:eastAsia="宋体" w:hAnsi="宋体" w:cs="宋体"/>
                <w:color w:val="auto"/>
                <w:sz w:val="18"/>
                <w:szCs w:val="18"/>
                <w:lang w:eastAsia="zh-CN"/>
              </w:rPr>
            </w:pPr>
          </w:p>
        </w:tc>
      </w:tr>
    </w:tbl>
    <w:p w:rsidR="00F56E8C" w:rsidRPr="00A90F9A" w:rsidRDefault="007F3B75">
      <w:pPr>
        <w:pStyle w:val="Bodytext10"/>
        <w:spacing w:after="80" w:line="240" w:lineRule="auto"/>
        <w:ind w:firstLine="0"/>
        <w:rPr>
          <w:color w:val="auto"/>
          <w:sz w:val="18"/>
          <w:szCs w:val="18"/>
        </w:rPr>
      </w:pPr>
      <w:r w:rsidRPr="00A90F9A">
        <w:rPr>
          <w:rFonts w:hint="eastAsia"/>
          <w:color w:val="auto"/>
          <w:sz w:val="18"/>
          <w:szCs w:val="18"/>
        </w:rPr>
        <w:t>招标编号:</w:t>
      </w:r>
    </w:p>
    <w:p w:rsidR="00F56E8C" w:rsidRPr="00A90F9A" w:rsidRDefault="007F3B75">
      <w:pPr>
        <w:spacing w:line="0" w:lineRule="atLeast"/>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工程名称：（招标项目名称）                      第  页   共  页</w:t>
      </w:r>
    </w:p>
    <w:p w:rsidR="00F56E8C" w:rsidRPr="00A90F9A" w:rsidRDefault="00F56E8C">
      <w:pPr>
        <w:rPr>
          <w:rFonts w:ascii="宋体" w:eastAsia="宋体" w:hAnsi="宋体" w:cs="宋体"/>
          <w:color w:val="auto"/>
          <w:sz w:val="20"/>
          <w:szCs w:val="20"/>
          <w:lang w:eastAsia="zh-CN"/>
        </w:rPr>
        <w:sectPr w:rsidR="00F56E8C" w:rsidRPr="00A90F9A">
          <w:pgSz w:w="11900" w:h="16832"/>
          <w:pgMar w:top="1440" w:right="1803" w:bottom="1440" w:left="1803" w:header="850" w:footer="850" w:gutter="0"/>
          <w:pgNumType w:fmt="numberInDash"/>
          <w:cols w:space="0"/>
          <w:docGrid w:linePitch="360"/>
        </w:sectPr>
      </w:pPr>
    </w:p>
    <w:p w:rsidR="00F56E8C" w:rsidRPr="00A90F9A" w:rsidRDefault="007F3B75">
      <w:pPr>
        <w:pStyle w:val="Bodytext10"/>
        <w:spacing w:after="80" w:line="240" w:lineRule="auto"/>
        <w:ind w:firstLine="0"/>
        <w:jc w:val="center"/>
        <w:outlineLvl w:val="0"/>
        <w:rPr>
          <w:rFonts w:ascii="华文中宋" w:eastAsia="华文中宋" w:hAnsi="华文中宋" w:cs="华文中宋"/>
          <w:color w:val="auto"/>
          <w:sz w:val="32"/>
          <w:szCs w:val="32"/>
        </w:rPr>
      </w:pPr>
      <w:bookmarkStart w:id="2345" w:name="_Toc51061925"/>
      <w:r w:rsidRPr="00A90F9A">
        <w:rPr>
          <w:rFonts w:ascii="华文中宋" w:eastAsia="华文中宋" w:hAnsi="华文中宋" w:cs="华文中宋" w:hint="eastAsia"/>
          <w:color w:val="auto"/>
          <w:sz w:val="32"/>
          <w:szCs w:val="32"/>
        </w:rPr>
        <w:lastRenderedPageBreak/>
        <w:t>措施项目清单</w:t>
      </w:r>
      <w:bookmarkEnd w:id="2345"/>
    </w:p>
    <w:p w:rsidR="00F56E8C" w:rsidRPr="00A90F9A" w:rsidRDefault="00F56E8C">
      <w:pPr>
        <w:pStyle w:val="Bodytext10"/>
        <w:spacing w:after="80" w:line="240" w:lineRule="auto"/>
        <w:ind w:firstLine="0"/>
        <w:rPr>
          <w:color w:val="auto"/>
        </w:rPr>
      </w:pPr>
    </w:p>
    <w:p w:rsidR="00F56E8C" w:rsidRPr="00A90F9A" w:rsidRDefault="00F56E8C">
      <w:pPr>
        <w:pStyle w:val="Bodytext10"/>
        <w:spacing w:after="80" w:line="240" w:lineRule="auto"/>
        <w:ind w:firstLine="0"/>
        <w:rPr>
          <w:color w:val="auto"/>
        </w:rPr>
      </w:pPr>
    </w:p>
    <w:p w:rsidR="00F56E8C" w:rsidRPr="00A90F9A" w:rsidRDefault="007F3B75">
      <w:pPr>
        <w:pStyle w:val="Bodytext10"/>
        <w:spacing w:after="80" w:line="240" w:lineRule="auto"/>
        <w:ind w:firstLine="0"/>
        <w:rPr>
          <w:color w:val="auto"/>
          <w:sz w:val="18"/>
          <w:szCs w:val="18"/>
        </w:rPr>
      </w:pPr>
      <w:r w:rsidRPr="00A90F9A">
        <w:rPr>
          <w:rFonts w:hint="eastAsia"/>
          <w:color w:val="auto"/>
          <w:sz w:val="18"/>
          <w:szCs w:val="18"/>
        </w:rPr>
        <w:t>招标编号:</w:t>
      </w:r>
    </w:p>
    <w:p w:rsidR="00F56E8C" w:rsidRPr="00A90F9A" w:rsidRDefault="007F3B75">
      <w:pPr>
        <w:spacing w:line="0" w:lineRule="atLeast"/>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工程名称：（招标项目名称）                           第  页   共  页</w:t>
      </w:r>
    </w:p>
    <w:tbl>
      <w:tblPr>
        <w:tblStyle w:val="ac"/>
        <w:tblpPr w:leftFromText="180" w:rightFromText="180" w:vertAnchor="text" w:horzAnchor="page" w:tblpX="1700" w:tblpY="315"/>
        <w:tblOverlap w:val="never"/>
        <w:tblW w:w="8568" w:type="dxa"/>
        <w:tblLayout w:type="fixed"/>
        <w:tblLook w:val="04A0"/>
      </w:tblPr>
      <w:tblGrid>
        <w:gridCol w:w="1713"/>
        <w:gridCol w:w="3427"/>
        <w:gridCol w:w="1714"/>
        <w:gridCol w:w="1714"/>
      </w:tblGrid>
      <w:tr w:rsidR="00F56E8C" w:rsidRPr="00A90F9A">
        <w:trPr>
          <w:trHeight w:val="454"/>
        </w:trPr>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序号</w:t>
            </w:r>
          </w:p>
        </w:tc>
        <w:tc>
          <w:tcPr>
            <w:tcW w:w="3427" w:type="dxa"/>
            <w:vAlign w:val="center"/>
          </w:tcPr>
          <w:p w:rsidR="00F56E8C" w:rsidRPr="00A90F9A" w:rsidRDefault="007F3B75">
            <w:pPr>
              <w:pStyle w:val="Bodytext10"/>
              <w:spacing w:after="80" w:line="240" w:lineRule="auto"/>
              <w:ind w:firstLine="0"/>
              <w:jc w:val="center"/>
              <w:rPr>
                <w:color w:val="auto"/>
                <w:sz w:val="18"/>
                <w:szCs w:val="18"/>
                <w:u w:val="thick"/>
                <w:lang w:val="en-US"/>
              </w:rPr>
            </w:pPr>
            <w:r w:rsidRPr="00A90F9A">
              <w:rPr>
                <w:rFonts w:hint="eastAsia"/>
                <w:color w:val="auto"/>
                <w:sz w:val="18"/>
                <w:szCs w:val="18"/>
                <w:lang w:val="en-US"/>
              </w:rPr>
              <w:t>项目名称</w:t>
            </w:r>
          </w:p>
        </w:tc>
        <w:tc>
          <w:tcPr>
            <w:tcW w:w="1714"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金额（元）</w:t>
            </w:r>
          </w:p>
        </w:tc>
        <w:tc>
          <w:tcPr>
            <w:tcW w:w="1714"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备注</w:t>
            </w:r>
          </w:p>
        </w:tc>
      </w:tr>
      <w:tr w:rsidR="00F56E8C" w:rsidRPr="00A90F9A">
        <w:trPr>
          <w:trHeight w:val="454"/>
        </w:trPr>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1</w:t>
            </w:r>
          </w:p>
        </w:tc>
        <w:tc>
          <w:tcPr>
            <w:tcW w:w="3427" w:type="dxa"/>
            <w:vAlign w:val="center"/>
          </w:tcPr>
          <w:p w:rsidR="00F56E8C" w:rsidRPr="00A90F9A" w:rsidRDefault="007F3B75">
            <w:pPr>
              <w:pStyle w:val="Bodytext10"/>
              <w:spacing w:after="80" w:line="240" w:lineRule="auto"/>
              <w:ind w:firstLine="0"/>
              <w:jc w:val="center"/>
              <w:rPr>
                <w:color w:val="auto"/>
                <w:sz w:val="18"/>
                <w:szCs w:val="18"/>
                <w:u w:val="thick"/>
                <w:lang w:val="en-US"/>
              </w:rPr>
            </w:pPr>
            <w:r w:rsidRPr="00A90F9A">
              <w:rPr>
                <w:rFonts w:hint="eastAsia"/>
                <w:color w:val="auto"/>
                <w:sz w:val="18"/>
                <w:szCs w:val="18"/>
                <w:lang w:val="en-US"/>
              </w:rPr>
              <w:t>安全防护措施</w:t>
            </w: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2</w:t>
            </w: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3</w:t>
            </w: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w:t>
            </w:r>
          </w:p>
        </w:tc>
        <w:tc>
          <w:tcPr>
            <w:tcW w:w="3427"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w:t>
            </w: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3427"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u w:val="thick"/>
                <w:lang w:val="en-US"/>
              </w:rPr>
            </w:pPr>
          </w:p>
        </w:tc>
      </w:tr>
    </w:tbl>
    <w:p w:rsidR="00F56E8C" w:rsidRPr="00A90F9A" w:rsidRDefault="007F3B75">
      <w:pPr>
        <w:spacing w:line="1" w:lineRule="exact"/>
        <w:rPr>
          <w:color w:val="auto"/>
          <w:sz w:val="2"/>
          <w:szCs w:val="2"/>
        </w:rPr>
      </w:pPr>
      <w:r w:rsidRPr="00A90F9A">
        <w:rPr>
          <w:color w:val="auto"/>
        </w:rPr>
        <w:br w:type="page"/>
      </w:r>
    </w:p>
    <w:p w:rsidR="00F56E8C" w:rsidRPr="00A90F9A" w:rsidRDefault="007F3B75">
      <w:pPr>
        <w:jc w:val="center"/>
        <w:rPr>
          <w:rFonts w:ascii="华文中宋" w:eastAsia="华文中宋" w:hAnsi="华文中宋" w:cs="华文中宋"/>
          <w:color w:val="auto"/>
          <w:sz w:val="36"/>
          <w:szCs w:val="36"/>
          <w:lang w:eastAsia="zh-CN"/>
        </w:rPr>
      </w:pPr>
      <w:r w:rsidRPr="00A90F9A">
        <w:rPr>
          <w:rFonts w:ascii="华文中宋" w:eastAsia="华文中宋" w:hAnsi="华文中宋" w:cs="华文中宋" w:hint="eastAsia"/>
          <w:color w:val="auto"/>
          <w:sz w:val="36"/>
          <w:szCs w:val="36"/>
          <w:lang w:eastAsia="zh-CN"/>
        </w:rPr>
        <w:lastRenderedPageBreak/>
        <w:t>其他项目清单</w:t>
      </w:r>
    </w:p>
    <w:p w:rsidR="00F56E8C" w:rsidRPr="00A90F9A" w:rsidRDefault="00F56E8C">
      <w:pPr>
        <w:jc w:val="center"/>
        <w:rPr>
          <w:rFonts w:ascii="华文中宋" w:eastAsia="华文中宋" w:hAnsi="华文中宋" w:cs="华文中宋"/>
          <w:color w:val="auto"/>
          <w:sz w:val="36"/>
          <w:szCs w:val="36"/>
          <w:lang w:eastAsia="zh-CN"/>
        </w:rPr>
      </w:pPr>
    </w:p>
    <w:p w:rsidR="00F56E8C" w:rsidRPr="00A90F9A" w:rsidRDefault="007F3B75">
      <w:pPr>
        <w:pStyle w:val="Bodytext10"/>
        <w:spacing w:after="80" w:line="240" w:lineRule="auto"/>
        <w:ind w:firstLine="0"/>
        <w:rPr>
          <w:color w:val="auto"/>
          <w:sz w:val="18"/>
          <w:szCs w:val="18"/>
        </w:rPr>
      </w:pPr>
      <w:r w:rsidRPr="00A90F9A">
        <w:rPr>
          <w:rFonts w:hint="eastAsia"/>
          <w:color w:val="auto"/>
          <w:sz w:val="18"/>
          <w:szCs w:val="18"/>
        </w:rPr>
        <w:t>招标编号:</w:t>
      </w:r>
    </w:p>
    <w:p w:rsidR="00F56E8C" w:rsidRPr="00A90F9A" w:rsidRDefault="007F3B75">
      <w:pPr>
        <w:spacing w:line="0" w:lineRule="atLeast"/>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工程名称：（招标项目名称）                      第  页   共  页</w:t>
      </w:r>
    </w:p>
    <w:p w:rsidR="00F56E8C" w:rsidRPr="00A90F9A" w:rsidRDefault="00F56E8C">
      <w:pPr>
        <w:spacing w:line="0" w:lineRule="atLeast"/>
        <w:rPr>
          <w:rFonts w:ascii="宋体" w:eastAsia="宋体" w:hAnsi="宋体" w:cs="宋体"/>
          <w:color w:val="auto"/>
          <w:sz w:val="18"/>
          <w:szCs w:val="18"/>
          <w:lang w:eastAsia="zh-CN"/>
        </w:rPr>
      </w:pPr>
    </w:p>
    <w:tbl>
      <w:tblPr>
        <w:tblStyle w:val="ac"/>
        <w:tblW w:w="8568" w:type="dxa"/>
        <w:jc w:val="center"/>
        <w:tblLayout w:type="fixed"/>
        <w:tblLook w:val="04A0"/>
      </w:tblPr>
      <w:tblGrid>
        <w:gridCol w:w="2142"/>
        <w:gridCol w:w="2142"/>
        <w:gridCol w:w="2142"/>
        <w:gridCol w:w="2142"/>
      </w:tblGrid>
      <w:tr w:rsidR="00F56E8C" w:rsidRPr="00A90F9A">
        <w:trPr>
          <w:trHeight w:val="624"/>
          <w:jc w:val="center"/>
        </w:trPr>
        <w:tc>
          <w:tcPr>
            <w:tcW w:w="2142"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序号</w:t>
            </w:r>
          </w:p>
        </w:tc>
        <w:tc>
          <w:tcPr>
            <w:tcW w:w="2142"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项目名称</w:t>
            </w:r>
          </w:p>
        </w:tc>
        <w:tc>
          <w:tcPr>
            <w:tcW w:w="2142"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金额（元）</w:t>
            </w:r>
          </w:p>
        </w:tc>
        <w:tc>
          <w:tcPr>
            <w:tcW w:w="2142" w:type="dxa"/>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备注</w:t>
            </w: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r w:rsidR="00F56E8C" w:rsidRPr="00A90F9A">
        <w:trPr>
          <w:trHeight w:val="624"/>
          <w:jc w:val="center"/>
        </w:trPr>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c>
          <w:tcPr>
            <w:tcW w:w="2142" w:type="dxa"/>
            <w:vAlign w:val="center"/>
          </w:tcPr>
          <w:p w:rsidR="00F56E8C" w:rsidRPr="00A90F9A" w:rsidRDefault="00F56E8C">
            <w:pPr>
              <w:jc w:val="center"/>
              <w:rPr>
                <w:rFonts w:ascii="宋体" w:eastAsia="宋体" w:hAnsi="宋体" w:cs="宋体"/>
                <w:color w:val="auto"/>
                <w:sz w:val="18"/>
                <w:szCs w:val="18"/>
                <w:lang w:eastAsia="zh-CN"/>
              </w:rPr>
            </w:pPr>
          </w:p>
        </w:tc>
      </w:tr>
    </w:tbl>
    <w:p w:rsidR="00F56E8C" w:rsidRPr="00A90F9A" w:rsidRDefault="00F56E8C">
      <w:pPr>
        <w:jc w:val="both"/>
        <w:rPr>
          <w:rFonts w:ascii="华文中宋" w:eastAsia="华文中宋" w:hAnsi="华文中宋" w:cs="华文中宋"/>
          <w:color w:val="auto"/>
          <w:sz w:val="36"/>
          <w:szCs w:val="36"/>
          <w:lang w:eastAsia="zh-CN"/>
        </w:rPr>
        <w:sectPr w:rsidR="00F56E8C" w:rsidRPr="00A90F9A">
          <w:headerReference w:type="even" r:id="rId46"/>
          <w:headerReference w:type="default" r:id="rId47"/>
          <w:footerReference w:type="even" r:id="rId48"/>
          <w:footerReference w:type="default" r:id="rId49"/>
          <w:headerReference w:type="first" r:id="rId50"/>
          <w:footerReference w:type="first" r:id="rId51"/>
          <w:pgSz w:w="11900" w:h="16832"/>
          <w:pgMar w:top="1440" w:right="1803" w:bottom="1440" w:left="1803" w:header="850" w:footer="850" w:gutter="0"/>
          <w:pgNumType w:fmt="numberInDash"/>
          <w:cols w:space="0"/>
          <w:docGrid w:linePitch="360"/>
        </w:sectPr>
      </w:pPr>
    </w:p>
    <w:p w:rsidR="00F56E8C" w:rsidRPr="00A90F9A" w:rsidRDefault="007F3B75">
      <w:pPr>
        <w:jc w:val="center"/>
        <w:rPr>
          <w:rFonts w:eastAsia="华文中宋"/>
          <w:color w:val="auto"/>
          <w:lang w:eastAsia="zh-CN"/>
        </w:rPr>
      </w:pPr>
      <w:bookmarkStart w:id="2346" w:name="bookmark2017"/>
      <w:bookmarkStart w:id="2347" w:name="bookmark2016"/>
      <w:bookmarkStart w:id="2348" w:name="bookmark2018"/>
      <w:r w:rsidRPr="00A90F9A">
        <w:rPr>
          <w:rFonts w:eastAsia="华文中宋" w:hint="eastAsia"/>
          <w:color w:val="auto"/>
          <w:lang w:eastAsia="zh-CN"/>
        </w:rPr>
        <w:lastRenderedPageBreak/>
        <w:t>零星工作（计工日）项目清单</w:t>
      </w:r>
      <w:bookmarkEnd w:id="2346"/>
      <w:bookmarkEnd w:id="2347"/>
      <w:bookmarkEnd w:id="2348"/>
    </w:p>
    <w:tbl>
      <w:tblPr>
        <w:tblStyle w:val="ac"/>
        <w:tblpPr w:leftFromText="180" w:rightFromText="180" w:vertAnchor="text" w:horzAnchor="page" w:tblpX="1775" w:tblpY="736"/>
        <w:tblOverlap w:val="never"/>
        <w:tblW w:w="8568" w:type="dxa"/>
        <w:tblLayout w:type="fixed"/>
        <w:tblLook w:val="04A0"/>
      </w:tblPr>
      <w:tblGrid>
        <w:gridCol w:w="1713"/>
        <w:gridCol w:w="1713"/>
        <w:gridCol w:w="1714"/>
        <w:gridCol w:w="1714"/>
        <w:gridCol w:w="1714"/>
      </w:tblGrid>
      <w:tr w:rsidR="00F56E8C" w:rsidRPr="00A90F9A">
        <w:trPr>
          <w:trHeight w:val="454"/>
        </w:trPr>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序号</w:t>
            </w:r>
          </w:p>
        </w:tc>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名称</w:t>
            </w:r>
          </w:p>
        </w:tc>
        <w:tc>
          <w:tcPr>
            <w:tcW w:w="1714"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型号规格</w:t>
            </w:r>
          </w:p>
        </w:tc>
        <w:tc>
          <w:tcPr>
            <w:tcW w:w="1714"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计量单位</w:t>
            </w:r>
          </w:p>
        </w:tc>
        <w:tc>
          <w:tcPr>
            <w:tcW w:w="1714"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备注</w:t>
            </w:r>
          </w:p>
        </w:tc>
      </w:tr>
      <w:tr w:rsidR="00F56E8C" w:rsidRPr="00A90F9A">
        <w:trPr>
          <w:trHeight w:val="454"/>
        </w:trPr>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1</w:t>
            </w:r>
          </w:p>
        </w:tc>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人工</w:t>
            </w: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2</w:t>
            </w:r>
          </w:p>
        </w:tc>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材料</w:t>
            </w: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3</w:t>
            </w:r>
          </w:p>
        </w:tc>
        <w:tc>
          <w:tcPr>
            <w:tcW w:w="1713" w:type="dxa"/>
            <w:vAlign w:val="center"/>
          </w:tcPr>
          <w:p w:rsidR="00F56E8C" w:rsidRPr="00A90F9A" w:rsidRDefault="007F3B75">
            <w:pPr>
              <w:pStyle w:val="Bodytext10"/>
              <w:spacing w:after="80" w:line="240" w:lineRule="auto"/>
              <w:ind w:firstLine="0"/>
              <w:jc w:val="center"/>
              <w:rPr>
                <w:color w:val="auto"/>
                <w:sz w:val="18"/>
                <w:szCs w:val="18"/>
                <w:lang w:val="en-US"/>
              </w:rPr>
            </w:pPr>
            <w:r w:rsidRPr="00A90F9A">
              <w:rPr>
                <w:rFonts w:hint="eastAsia"/>
                <w:color w:val="auto"/>
                <w:sz w:val="18"/>
                <w:szCs w:val="18"/>
                <w:lang w:val="en-US"/>
              </w:rPr>
              <w:t>机械</w:t>
            </w: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r w:rsidR="00F56E8C" w:rsidRPr="00A90F9A">
        <w:trPr>
          <w:trHeight w:val="454"/>
        </w:trPr>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3"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c>
          <w:tcPr>
            <w:tcW w:w="1714" w:type="dxa"/>
            <w:vAlign w:val="center"/>
          </w:tcPr>
          <w:p w:rsidR="00F56E8C" w:rsidRPr="00A90F9A" w:rsidRDefault="00F56E8C">
            <w:pPr>
              <w:pStyle w:val="Bodytext10"/>
              <w:spacing w:after="80" w:line="240" w:lineRule="auto"/>
              <w:ind w:firstLine="0"/>
              <w:jc w:val="center"/>
              <w:rPr>
                <w:color w:val="auto"/>
                <w:sz w:val="18"/>
                <w:szCs w:val="18"/>
                <w:lang w:val="en-US"/>
              </w:rPr>
            </w:pPr>
          </w:p>
        </w:tc>
      </w:tr>
    </w:tbl>
    <w:p w:rsidR="00F56E8C" w:rsidRPr="00A90F9A" w:rsidRDefault="007F3B75">
      <w:pPr>
        <w:pStyle w:val="Bodytext10"/>
        <w:spacing w:after="80" w:line="240" w:lineRule="auto"/>
        <w:ind w:firstLine="0"/>
        <w:rPr>
          <w:color w:val="auto"/>
          <w:sz w:val="18"/>
          <w:szCs w:val="18"/>
        </w:rPr>
      </w:pPr>
      <w:r w:rsidRPr="00A90F9A">
        <w:rPr>
          <w:rFonts w:hint="eastAsia"/>
          <w:color w:val="auto"/>
          <w:sz w:val="18"/>
          <w:szCs w:val="18"/>
        </w:rPr>
        <w:t>招标编号:</w:t>
      </w:r>
    </w:p>
    <w:p w:rsidR="00F56E8C" w:rsidRPr="00A90F9A" w:rsidRDefault="007F3B75">
      <w:pPr>
        <w:spacing w:line="0" w:lineRule="atLeast"/>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工程名称：（招标项目名称）                   第  页   共  页</w:t>
      </w:r>
    </w:p>
    <w:p w:rsidR="00F56E8C" w:rsidRPr="00A90F9A" w:rsidRDefault="00F56E8C">
      <w:pPr>
        <w:pStyle w:val="Bodytext10"/>
        <w:spacing w:after="80" w:line="240" w:lineRule="auto"/>
        <w:ind w:firstLine="0"/>
        <w:rPr>
          <w:color w:val="auto"/>
          <w:lang w:val="en-US"/>
        </w:rPr>
      </w:pPr>
    </w:p>
    <w:p w:rsidR="00F56E8C" w:rsidRPr="00A90F9A" w:rsidRDefault="00F56E8C">
      <w:pPr>
        <w:rPr>
          <w:rFonts w:eastAsia="华文中宋"/>
          <w:color w:val="auto"/>
          <w:lang w:eastAsia="zh-CN"/>
        </w:rPr>
      </w:pPr>
    </w:p>
    <w:p w:rsidR="00F56E8C" w:rsidRPr="00A90F9A" w:rsidRDefault="007F3B75">
      <w:pPr>
        <w:spacing w:line="1" w:lineRule="exact"/>
        <w:rPr>
          <w:color w:val="auto"/>
          <w:sz w:val="2"/>
          <w:szCs w:val="2"/>
          <w:lang w:eastAsia="zh-CN"/>
        </w:rPr>
      </w:pPr>
      <w:r w:rsidRPr="00A90F9A">
        <w:rPr>
          <w:color w:val="auto"/>
          <w:lang w:eastAsia="zh-CN"/>
        </w:rPr>
        <w:br w:type="page"/>
      </w:r>
    </w:p>
    <w:p w:rsidR="00F56E8C" w:rsidRPr="00A90F9A" w:rsidRDefault="007F3B75">
      <w:pPr>
        <w:jc w:val="center"/>
        <w:rPr>
          <w:rFonts w:eastAsia="华文中宋"/>
          <w:color w:val="auto"/>
          <w:lang w:eastAsia="zh-CN"/>
        </w:rPr>
      </w:pPr>
      <w:bookmarkStart w:id="2349" w:name="bookmark2019"/>
      <w:bookmarkStart w:id="2350" w:name="bookmark2021"/>
      <w:bookmarkStart w:id="2351" w:name="_Toc31542"/>
      <w:bookmarkStart w:id="2352" w:name="_Toc11466"/>
      <w:bookmarkStart w:id="2353" w:name="bookmark2020"/>
      <w:r w:rsidRPr="00A90F9A">
        <w:rPr>
          <w:rFonts w:eastAsia="华文中宋" w:hint="eastAsia"/>
          <w:color w:val="auto"/>
          <w:lang w:eastAsia="zh-CN"/>
        </w:rPr>
        <w:lastRenderedPageBreak/>
        <w:t>招标人供应材料价格表</w:t>
      </w:r>
      <w:bookmarkEnd w:id="2349"/>
      <w:bookmarkEnd w:id="2350"/>
      <w:bookmarkEnd w:id="2351"/>
      <w:bookmarkEnd w:id="2352"/>
      <w:bookmarkEnd w:id="2353"/>
    </w:p>
    <w:p w:rsidR="00F56E8C" w:rsidRPr="00A90F9A" w:rsidRDefault="007F3B75">
      <w:pPr>
        <w:pStyle w:val="Bodytext10"/>
        <w:spacing w:after="80" w:line="240" w:lineRule="auto"/>
        <w:ind w:firstLine="0"/>
        <w:rPr>
          <w:color w:val="auto"/>
          <w:sz w:val="18"/>
          <w:szCs w:val="18"/>
        </w:rPr>
      </w:pPr>
      <w:r w:rsidRPr="00A90F9A">
        <w:rPr>
          <w:rFonts w:hint="eastAsia"/>
          <w:color w:val="auto"/>
          <w:sz w:val="18"/>
          <w:szCs w:val="18"/>
        </w:rPr>
        <w:t>招标编号:</w:t>
      </w:r>
    </w:p>
    <w:p w:rsidR="00F56E8C" w:rsidRPr="00A90F9A" w:rsidRDefault="007F3B75">
      <w:pPr>
        <w:spacing w:line="0" w:lineRule="atLeast"/>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工程名称：（招标项目名称）                   第  页   共  页</w:t>
      </w:r>
    </w:p>
    <w:p w:rsidR="00F56E8C" w:rsidRPr="00A90F9A" w:rsidRDefault="00F56E8C">
      <w:pPr>
        <w:spacing w:line="0" w:lineRule="atLeast"/>
        <w:rPr>
          <w:rFonts w:ascii="宋体" w:eastAsia="宋体" w:hAnsi="宋体" w:cs="宋体"/>
          <w:color w:val="auto"/>
          <w:sz w:val="18"/>
          <w:szCs w:val="18"/>
          <w:lang w:eastAsia="zh-CN"/>
        </w:rPr>
      </w:pPr>
    </w:p>
    <w:tbl>
      <w:tblPr>
        <w:tblStyle w:val="ac"/>
        <w:tblW w:w="8568" w:type="dxa"/>
        <w:jc w:val="center"/>
        <w:tblLayout w:type="fixed"/>
        <w:tblLook w:val="04A0"/>
      </w:tblPr>
      <w:tblGrid>
        <w:gridCol w:w="997"/>
        <w:gridCol w:w="1260"/>
        <w:gridCol w:w="1185"/>
        <w:gridCol w:w="1245"/>
        <w:gridCol w:w="1433"/>
        <w:gridCol w:w="1224"/>
        <w:gridCol w:w="1224"/>
      </w:tblGrid>
      <w:tr w:rsidR="00F56E8C" w:rsidRPr="00A90F9A">
        <w:trPr>
          <w:trHeight w:val="567"/>
          <w:jc w:val="center"/>
        </w:trPr>
        <w:tc>
          <w:tcPr>
            <w:tcW w:w="997" w:type="dxa"/>
            <w:vAlign w:val="center"/>
          </w:tcPr>
          <w:p w:rsidR="00F56E8C" w:rsidRPr="00A90F9A" w:rsidRDefault="007F3B75">
            <w:pPr>
              <w:jc w:val="center"/>
              <w:rPr>
                <w:color w:val="auto"/>
                <w:sz w:val="18"/>
                <w:szCs w:val="18"/>
                <w:lang w:eastAsia="zh-CN"/>
              </w:rPr>
            </w:pPr>
            <w:r w:rsidRPr="00A90F9A">
              <w:rPr>
                <w:rFonts w:hint="eastAsia"/>
                <w:color w:val="auto"/>
                <w:sz w:val="18"/>
                <w:szCs w:val="18"/>
                <w:lang w:eastAsia="zh-CN"/>
              </w:rPr>
              <w:t>序号</w:t>
            </w:r>
          </w:p>
        </w:tc>
        <w:tc>
          <w:tcPr>
            <w:tcW w:w="1260" w:type="dxa"/>
            <w:vAlign w:val="center"/>
          </w:tcPr>
          <w:p w:rsidR="00F56E8C" w:rsidRPr="00A90F9A" w:rsidRDefault="007F3B75">
            <w:pPr>
              <w:jc w:val="center"/>
              <w:rPr>
                <w:color w:val="auto"/>
                <w:sz w:val="18"/>
                <w:szCs w:val="18"/>
                <w:lang w:eastAsia="zh-CN"/>
              </w:rPr>
            </w:pPr>
            <w:r w:rsidRPr="00A90F9A">
              <w:rPr>
                <w:rFonts w:hint="eastAsia"/>
                <w:color w:val="auto"/>
                <w:sz w:val="18"/>
                <w:szCs w:val="18"/>
                <w:lang w:eastAsia="zh-CN"/>
              </w:rPr>
              <w:t>材料名称</w:t>
            </w:r>
          </w:p>
        </w:tc>
        <w:tc>
          <w:tcPr>
            <w:tcW w:w="1185" w:type="dxa"/>
            <w:vAlign w:val="center"/>
          </w:tcPr>
          <w:p w:rsidR="00F56E8C" w:rsidRPr="00A90F9A" w:rsidRDefault="007F3B75">
            <w:pPr>
              <w:jc w:val="center"/>
              <w:rPr>
                <w:color w:val="auto"/>
                <w:sz w:val="18"/>
                <w:szCs w:val="18"/>
                <w:lang w:eastAsia="zh-CN"/>
              </w:rPr>
            </w:pPr>
            <w:r w:rsidRPr="00A90F9A">
              <w:rPr>
                <w:rFonts w:hint="eastAsia"/>
                <w:color w:val="auto"/>
                <w:sz w:val="18"/>
                <w:szCs w:val="18"/>
                <w:lang w:eastAsia="zh-CN"/>
              </w:rPr>
              <w:t>型号规格</w:t>
            </w:r>
          </w:p>
        </w:tc>
        <w:tc>
          <w:tcPr>
            <w:tcW w:w="1245" w:type="dxa"/>
            <w:vAlign w:val="center"/>
          </w:tcPr>
          <w:p w:rsidR="00F56E8C" w:rsidRPr="00A90F9A" w:rsidRDefault="007F3B75">
            <w:pPr>
              <w:jc w:val="center"/>
              <w:rPr>
                <w:color w:val="auto"/>
                <w:sz w:val="18"/>
                <w:szCs w:val="18"/>
                <w:lang w:eastAsia="zh-CN"/>
              </w:rPr>
            </w:pPr>
            <w:r w:rsidRPr="00A90F9A">
              <w:rPr>
                <w:rFonts w:hint="eastAsia"/>
                <w:color w:val="auto"/>
                <w:sz w:val="18"/>
                <w:szCs w:val="18"/>
                <w:lang w:eastAsia="zh-CN"/>
              </w:rPr>
              <w:t>计量单位</w:t>
            </w:r>
          </w:p>
        </w:tc>
        <w:tc>
          <w:tcPr>
            <w:tcW w:w="1433" w:type="dxa"/>
            <w:vAlign w:val="center"/>
          </w:tcPr>
          <w:p w:rsidR="00F56E8C" w:rsidRPr="00A90F9A" w:rsidRDefault="007F3B75">
            <w:pPr>
              <w:jc w:val="center"/>
              <w:rPr>
                <w:color w:val="auto"/>
                <w:sz w:val="18"/>
                <w:szCs w:val="18"/>
                <w:lang w:eastAsia="zh-CN"/>
              </w:rPr>
            </w:pPr>
            <w:r w:rsidRPr="00A90F9A">
              <w:rPr>
                <w:rFonts w:hint="eastAsia"/>
                <w:color w:val="auto"/>
                <w:sz w:val="18"/>
                <w:szCs w:val="18"/>
                <w:lang w:eastAsia="zh-CN"/>
              </w:rPr>
              <w:t>供应价（元）</w:t>
            </w:r>
          </w:p>
        </w:tc>
        <w:tc>
          <w:tcPr>
            <w:tcW w:w="1224" w:type="dxa"/>
            <w:vAlign w:val="center"/>
          </w:tcPr>
          <w:p w:rsidR="00F56E8C" w:rsidRPr="00A90F9A" w:rsidRDefault="007F3B75">
            <w:pPr>
              <w:jc w:val="center"/>
              <w:rPr>
                <w:color w:val="auto"/>
                <w:sz w:val="18"/>
                <w:szCs w:val="18"/>
                <w:lang w:eastAsia="zh-CN"/>
              </w:rPr>
            </w:pPr>
            <w:r w:rsidRPr="00A90F9A">
              <w:rPr>
                <w:rFonts w:hint="eastAsia"/>
                <w:color w:val="auto"/>
                <w:sz w:val="18"/>
                <w:szCs w:val="18"/>
                <w:lang w:eastAsia="zh-CN"/>
              </w:rPr>
              <w:t>供应条件</w:t>
            </w:r>
          </w:p>
        </w:tc>
        <w:tc>
          <w:tcPr>
            <w:tcW w:w="1224" w:type="dxa"/>
            <w:vAlign w:val="center"/>
          </w:tcPr>
          <w:p w:rsidR="00F56E8C" w:rsidRPr="00A90F9A" w:rsidRDefault="007F3B75">
            <w:pPr>
              <w:jc w:val="center"/>
              <w:rPr>
                <w:color w:val="auto"/>
                <w:sz w:val="18"/>
                <w:szCs w:val="18"/>
                <w:lang w:eastAsia="zh-CN"/>
              </w:rPr>
            </w:pPr>
            <w:r w:rsidRPr="00A90F9A">
              <w:rPr>
                <w:rFonts w:hint="eastAsia"/>
                <w:color w:val="auto"/>
                <w:sz w:val="18"/>
                <w:szCs w:val="18"/>
                <w:lang w:eastAsia="zh-CN"/>
              </w:rPr>
              <w:t>备注</w:t>
            </w: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r w:rsidR="00F56E8C" w:rsidRPr="00A90F9A">
        <w:trPr>
          <w:trHeight w:val="567"/>
          <w:jc w:val="center"/>
        </w:trPr>
        <w:tc>
          <w:tcPr>
            <w:tcW w:w="997" w:type="dxa"/>
            <w:vAlign w:val="center"/>
          </w:tcPr>
          <w:p w:rsidR="00F56E8C" w:rsidRPr="00A90F9A" w:rsidRDefault="00F56E8C">
            <w:pPr>
              <w:jc w:val="center"/>
              <w:rPr>
                <w:color w:val="auto"/>
                <w:sz w:val="18"/>
                <w:szCs w:val="18"/>
                <w:lang w:eastAsia="zh-CN"/>
              </w:rPr>
            </w:pPr>
          </w:p>
        </w:tc>
        <w:tc>
          <w:tcPr>
            <w:tcW w:w="1260" w:type="dxa"/>
            <w:vAlign w:val="center"/>
          </w:tcPr>
          <w:p w:rsidR="00F56E8C" w:rsidRPr="00A90F9A" w:rsidRDefault="00F56E8C">
            <w:pPr>
              <w:jc w:val="center"/>
              <w:rPr>
                <w:color w:val="auto"/>
                <w:sz w:val="18"/>
                <w:szCs w:val="18"/>
                <w:lang w:eastAsia="zh-CN"/>
              </w:rPr>
            </w:pPr>
          </w:p>
        </w:tc>
        <w:tc>
          <w:tcPr>
            <w:tcW w:w="1185" w:type="dxa"/>
            <w:vAlign w:val="center"/>
          </w:tcPr>
          <w:p w:rsidR="00F56E8C" w:rsidRPr="00A90F9A" w:rsidRDefault="00F56E8C">
            <w:pPr>
              <w:jc w:val="center"/>
              <w:rPr>
                <w:color w:val="auto"/>
                <w:sz w:val="18"/>
                <w:szCs w:val="18"/>
                <w:lang w:eastAsia="zh-CN"/>
              </w:rPr>
            </w:pPr>
          </w:p>
        </w:tc>
        <w:tc>
          <w:tcPr>
            <w:tcW w:w="1245" w:type="dxa"/>
            <w:vAlign w:val="center"/>
          </w:tcPr>
          <w:p w:rsidR="00F56E8C" w:rsidRPr="00A90F9A" w:rsidRDefault="00F56E8C">
            <w:pPr>
              <w:jc w:val="center"/>
              <w:rPr>
                <w:color w:val="auto"/>
                <w:sz w:val="18"/>
                <w:szCs w:val="18"/>
                <w:lang w:eastAsia="zh-CN"/>
              </w:rPr>
            </w:pPr>
          </w:p>
        </w:tc>
        <w:tc>
          <w:tcPr>
            <w:tcW w:w="1433"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c>
          <w:tcPr>
            <w:tcW w:w="1224" w:type="dxa"/>
            <w:vAlign w:val="center"/>
          </w:tcPr>
          <w:p w:rsidR="00F56E8C" w:rsidRPr="00A90F9A" w:rsidRDefault="00F56E8C">
            <w:pPr>
              <w:jc w:val="center"/>
              <w:rPr>
                <w:color w:val="auto"/>
                <w:sz w:val="18"/>
                <w:szCs w:val="18"/>
                <w:lang w:eastAsia="zh-CN"/>
              </w:rPr>
            </w:pPr>
          </w:p>
        </w:tc>
      </w:tr>
    </w:tbl>
    <w:p w:rsidR="00F56E8C" w:rsidRPr="00A90F9A" w:rsidRDefault="00F56E8C">
      <w:pPr>
        <w:rPr>
          <w:color w:val="auto"/>
          <w:lang w:eastAsia="zh-CN"/>
        </w:rPr>
        <w:sectPr w:rsidR="00F56E8C" w:rsidRPr="00A90F9A">
          <w:headerReference w:type="even" r:id="rId52"/>
          <w:headerReference w:type="default" r:id="rId53"/>
          <w:footerReference w:type="even" r:id="rId54"/>
          <w:footerReference w:type="default" r:id="rId55"/>
          <w:pgSz w:w="11900" w:h="16832"/>
          <w:pgMar w:top="1440" w:right="1803" w:bottom="1440" w:left="1803" w:header="850" w:footer="850" w:gutter="0"/>
          <w:pgNumType w:fmt="numberInDash"/>
          <w:cols w:space="0"/>
          <w:docGrid w:linePitch="360"/>
        </w:sectPr>
      </w:pPr>
    </w:p>
    <w:p w:rsidR="00F56E8C" w:rsidRPr="00A90F9A" w:rsidRDefault="007F3B75">
      <w:pPr>
        <w:jc w:val="center"/>
        <w:rPr>
          <w:rFonts w:eastAsia="华文中宋"/>
          <w:color w:val="auto"/>
          <w:lang w:eastAsia="zh-CN"/>
        </w:rPr>
      </w:pPr>
      <w:bookmarkStart w:id="2354" w:name="_Toc15479"/>
      <w:bookmarkStart w:id="2355" w:name="bookmark2024"/>
      <w:bookmarkStart w:id="2356" w:name="_Toc20058"/>
      <w:bookmarkStart w:id="2357" w:name="bookmark2022"/>
      <w:bookmarkStart w:id="2358" w:name="bookmark2023"/>
      <w:r w:rsidRPr="00A90F9A">
        <w:rPr>
          <w:rFonts w:eastAsia="华文中宋" w:hint="eastAsia"/>
          <w:color w:val="auto"/>
          <w:lang w:eastAsia="zh-CN"/>
        </w:rPr>
        <w:lastRenderedPageBreak/>
        <w:t>招标人提供施工设备表（参考格式）</w:t>
      </w:r>
      <w:bookmarkEnd w:id="2354"/>
      <w:bookmarkEnd w:id="2355"/>
      <w:bookmarkEnd w:id="2356"/>
      <w:bookmarkEnd w:id="2357"/>
      <w:bookmarkEnd w:id="2358"/>
    </w:p>
    <w:p w:rsidR="00F56E8C" w:rsidRPr="00A90F9A" w:rsidRDefault="007F3B75">
      <w:pPr>
        <w:pStyle w:val="Bodytext10"/>
        <w:spacing w:after="80" w:line="240" w:lineRule="auto"/>
        <w:ind w:firstLine="0"/>
        <w:rPr>
          <w:color w:val="auto"/>
          <w:sz w:val="18"/>
          <w:szCs w:val="18"/>
        </w:rPr>
      </w:pPr>
      <w:r w:rsidRPr="00A90F9A">
        <w:rPr>
          <w:rFonts w:hint="eastAsia"/>
          <w:color w:val="auto"/>
          <w:sz w:val="18"/>
          <w:szCs w:val="18"/>
        </w:rPr>
        <w:t>招标编号:</w:t>
      </w:r>
    </w:p>
    <w:p w:rsidR="00F56E8C" w:rsidRPr="00A90F9A" w:rsidRDefault="007F3B75">
      <w:pPr>
        <w:spacing w:line="0" w:lineRule="atLeast"/>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工程名称：（招标项目名称）                               第  页   共  页</w:t>
      </w:r>
    </w:p>
    <w:tbl>
      <w:tblPr>
        <w:tblpPr w:leftFromText="180" w:rightFromText="180" w:vertAnchor="text" w:horzAnchor="page" w:tblpX="1122" w:tblpY="311"/>
        <w:tblOverlap w:val="never"/>
        <w:tblW w:w="9693" w:type="dxa"/>
        <w:tblLayout w:type="fixed"/>
        <w:tblCellMar>
          <w:left w:w="10" w:type="dxa"/>
          <w:right w:w="10" w:type="dxa"/>
        </w:tblCellMar>
        <w:tblLook w:val="04A0"/>
      </w:tblPr>
      <w:tblGrid>
        <w:gridCol w:w="1077"/>
        <w:gridCol w:w="1077"/>
        <w:gridCol w:w="1077"/>
        <w:gridCol w:w="1077"/>
        <w:gridCol w:w="1077"/>
        <w:gridCol w:w="1077"/>
        <w:gridCol w:w="1077"/>
        <w:gridCol w:w="1077"/>
        <w:gridCol w:w="1077"/>
      </w:tblGrid>
      <w:tr w:rsidR="00F56E8C" w:rsidRPr="00A90F9A">
        <w:trPr>
          <w:trHeight w:hRule="exact" w:val="295"/>
        </w:trPr>
        <w:tc>
          <w:tcPr>
            <w:tcW w:w="1077"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jc w:val="center"/>
              <w:rPr>
                <w:color w:val="auto"/>
                <w:sz w:val="18"/>
                <w:szCs w:val="18"/>
              </w:rPr>
            </w:pPr>
            <w:r w:rsidRPr="00A90F9A">
              <w:rPr>
                <w:color w:val="auto"/>
                <w:sz w:val="18"/>
                <w:szCs w:val="18"/>
              </w:rPr>
              <w:t>序 号</w:t>
            </w:r>
          </w:p>
        </w:tc>
        <w:tc>
          <w:tcPr>
            <w:tcW w:w="1077"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设备名称</w:t>
            </w:r>
          </w:p>
        </w:tc>
        <w:tc>
          <w:tcPr>
            <w:tcW w:w="1077"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型号规格</w:t>
            </w:r>
          </w:p>
        </w:tc>
        <w:tc>
          <w:tcPr>
            <w:tcW w:w="1077"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57" w:lineRule="exact"/>
              <w:ind w:firstLine="0"/>
              <w:jc w:val="center"/>
              <w:rPr>
                <w:color w:val="auto"/>
                <w:sz w:val="18"/>
                <w:szCs w:val="18"/>
              </w:rPr>
            </w:pPr>
            <w:r w:rsidRPr="00A90F9A">
              <w:rPr>
                <w:color w:val="auto"/>
                <w:sz w:val="18"/>
                <w:szCs w:val="18"/>
              </w:rPr>
              <w:t>设备 状况</w:t>
            </w:r>
          </w:p>
        </w:tc>
        <w:tc>
          <w:tcPr>
            <w:tcW w:w="1077"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设备所在地点</w:t>
            </w:r>
          </w:p>
        </w:tc>
        <w:tc>
          <w:tcPr>
            <w:tcW w:w="1077"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计量单位</w:t>
            </w:r>
          </w:p>
        </w:tc>
        <w:tc>
          <w:tcPr>
            <w:tcW w:w="1077"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数重</w:t>
            </w:r>
          </w:p>
        </w:tc>
        <w:tc>
          <w:tcPr>
            <w:tcW w:w="107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折旧费</w:t>
            </w:r>
          </w:p>
        </w:tc>
        <w:tc>
          <w:tcPr>
            <w:tcW w:w="1077" w:type="dxa"/>
            <w:vMerge w:val="restart"/>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59" w:lineRule="exact"/>
              <w:ind w:firstLine="0"/>
              <w:jc w:val="center"/>
              <w:rPr>
                <w:color w:val="auto"/>
                <w:sz w:val="18"/>
                <w:szCs w:val="18"/>
              </w:rPr>
            </w:pPr>
            <w:r w:rsidRPr="00A90F9A">
              <w:rPr>
                <w:color w:val="auto"/>
                <w:sz w:val="18"/>
                <w:szCs w:val="18"/>
              </w:rPr>
              <w:t>备 注</w:t>
            </w:r>
          </w:p>
        </w:tc>
      </w:tr>
      <w:tr w:rsidR="00F56E8C" w:rsidRPr="00A90F9A">
        <w:trPr>
          <w:trHeight w:hRule="exact" w:val="852"/>
        </w:trPr>
        <w:tc>
          <w:tcPr>
            <w:tcW w:w="1077"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元</w:t>
            </w:r>
            <w:r w:rsidRPr="00A90F9A">
              <w:rPr>
                <w:color w:val="auto"/>
                <w:sz w:val="18"/>
                <w:szCs w:val="18"/>
              </w:rPr>
              <w:t>/台时（台班）</w:t>
            </w:r>
          </w:p>
        </w:tc>
        <w:tc>
          <w:tcPr>
            <w:tcW w:w="1077" w:type="dxa"/>
            <w:vMerge/>
            <w:tcBorders>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10"/>
        </w:trPr>
        <w:tc>
          <w:tcPr>
            <w:tcW w:w="107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bl>
    <w:p w:rsidR="00F56E8C" w:rsidRPr="00A90F9A" w:rsidRDefault="007F3B75">
      <w:pPr>
        <w:spacing w:line="1" w:lineRule="exact"/>
        <w:rPr>
          <w:color w:val="auto"/>
          <w:sz w:val="2"/>
          <w:szCs w:val="2"/>
        </w:rPr>
      </w:pPr>
      <w:r w:rsidRPr="00A90F9A">
        <w:rPr>
          <w:color w:val="auto"/>
        </w:rPr>
        <w:br w:type="page"/>
      </w:r>
    </w:p>
    <w:p w:rsidR="00F56E8C" w:rsidRPr="00A90F9A" w:rsidRDefault="007F3B75">
      <w:pPr>
        <w:jc w:val="center"/>
        <w:rPr>
          <w:rFonts w:eastAsia="华文中宋"/>
          <w:color w:val="auto"/>
          <w:lang w:eastAsia="zh-CN"/>
        </w:rPr>
      </w:pPr>
      <w:bookmarkStart w:id="2359" w:name="bookmark2027"/>
      <w:bookmarkStart w:id="2360" w:name="bookmark2025"/>
      <w:bookmarkStart w:id="2361" w:name="_Toc26825"/>
      <w:bookmarkStart w:id="2362" w:name="bookmark2026"/>
      <w:bookmarkStart w:id="2363" w:name="_Toc777"/>
      <w:r w:rsidRPr="00A90F9A">
        <w:rPr>
          <w:rFonts w:eastAsia="华文中宋" w:hint="eastAsia"/>
          <w:color w:val="auto"/>
          <w:lang w:eastAsia="zh-CN"/>
        </w:rPr>
        <w:lastRenderedPageBreak/>
        <w:t>招标人提供施工设施表（参考格式）</w:t>
      </w:r>
      <w:bookmarkEnd w:id="2359"/>
      <w:bookmarkEnd w:id="2360"/>
      <w:bookmarkEnd w:id="2361"/>
      <w:bookmarkEnd w:id="2362"/>
      <w:bookmarkEnd w:id="2363"/>
    </w:p>
    <w:p w:rsidR="00F56E8C" w:rsidRPr="00A90F9A" w:rsidRDefault="007F3B75">
      <w:pPr>
        <w:pStyle w:val="Bodytext10"/>
        <w:spacing w:after="80" w:line="240" w:lineRule="auto"/>
        <w:ind w:firstLine="0"/>
        <w:rPr>
          <w:color w:val="auto"/>
          <w:sz w:val="18"/>
          <w:szCs w:val="18"/>
        </w:rPr>
      </w:pPr>
      <w:r w:rsidRPr="00A90F9A">
        <w:rPr>
          <w:rFonts w:hint="eastAsia"/>
          <w:color w:val="auto"/>
          <w:sz w:val="18"/>
          <w:szCs w:val="18"/>
        </w:rPr>
        <w:t>招标编号:</w:t>
      </w:r>
    </w:p>
    <w:p w:rsidR="00F56E8C" w:rsidRPr="00A90F9A" w:rsidRDefault="007F3B75">
      <w:pPr>
        <w:spacing w:line="0" w:lineRule="atLeast"/>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工程名称：（招标项目名称）             第  页   共  页</w:t>
      </w:r>
    </w:p>
    <w:tbl>
      <w:tblPr>
        <w:tblpPr w:leftFromText="180" w:rightFromText="180" w:vertAnchor="text" w:horzAnchor="page" w:tblpX="1767" w:tblpY="82"/>
        <w:tblOverlap w:val="never"/>
        <w:tblW w:w="8352" w:type="dxa"/>
        <w:tblLayout w:type="fixed"/>
        <w:tblCellMar>
          <w:left w:w="10" w:type="dxa"/>
          <w:right w:w="10" w:type="dxa"/>
        </w:tblCellMar>
        <w:tblLook w:val="04A0"/>
      </w:tblPr>
      <w:tblGrid>
        <w:gridCol w:w="576"/>
        <w:gridCol w:w="2270"/>
        <w:gridCol w:w="2266"/>
        <w:gridCol w:w="2266"/>
        <w:gridCol w:w="974"/>
      </w:tblGrid>
      <w:tr w:rsidR="00F56E8C" w:rsidRPr="00A90F9A">
        <w:trPr>
          <w:trHeight w:hRule="exact" w:val="562"/>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18"/>
                <w:szCs w:val="18"/>
              </w:rPr>
            </w:pPr>
            <w:r w:rsidRPr="00A90F9A">
              <w:rPr>
                <w:rFonts w:ascii="华文中宋" w:eastAsia="华文中宋" w:hAnsi="华文中宋" w:cs="华文中宋" w:hint="eastAsia"/>
                <w:color w:val="auto"/>
                <w:sz w:val="18"/>
                <w:szCs w:val="18"/>
              </w:rPr>
              <w:t>序号</w:t>
            </w:r>
          </w:p>
        </w:tc>
        <w:tc>
          <w:tcPr>
            <w:tcW w:w="2270"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18"/>
                <w:szCs w:val="18"/>
              </w:rPr>
            </w:pPr>
            <w:r w:rsidRPr="00A90F9A">
              <w:rPr>
                <w:rFonts w:ascii="华文中宋" w:eastAsia="华文中宋" w:hAnsi="华文中宋" w:cs="华文中宋" w:hint="eastAsia"/>
                <w:color w:val="auto"/>
                <w:sz w:val="18"/>
                <w:szCs w:val="18"/>
              </w:rPr>
              <w:t>项目名称</w:t>
            </w:r>
          </w:p>
        </w:tc>
        <w:tc>
          <w:tcPr>
            <w:tcW w:w="226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18"/>
                <w:szCs w:val="18"/>
              </w:rPr>
            </w:pPr>
            <w:r w:rsidRPr="00A90F9A">
              <w:rPr>
                <w:rFonts w:ascii="华文中宋" w:eastAsia="华文中宋" w:hAnsi="华文中宋" w:cs="华文中宋" w:hint="eastAsia"/>
                <w:color w:val="auto"/>
                <w:sz w:val="18"/>
                <w:szCs w:val="18"/>
              </w:rPr>
              <w:t>计量单位</w:t>
            </w:r>
          </w:p>
        </w:tc>
        <w:tc>
          <w:tcPr>
            <w:tcW w:w="226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18"/>
                <w:szCs w:val="18"/>
              </w:rPr>
            </w:pPr>
            <w:r w:rsidRPr="00A90F9A">
              <w:rPr>
                <w:rFonts w:ascii="华文中宋" w:eastAsia="华文中宋" w:hAnsi="华文中宋" w:cs="华文中宋" w:hint="eastAsia"/>
                <w:color w:val="auto"/>
                <w:sz w:val="18"/>
                <w:szCs w:val="18"/>
              </w:rPr>
              <w:t>数量</w:t>
            </w: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18"/>
                <w:szCs w:val="18"/>
              </w:rPr>
            </w:pPr>
            <w:r w:rsidRPr="00A90F9A">
              <w:rPr>
                <w:rFonts w:ascii="华文中宋" w:eastAsia="华文中宋" w:hAnsi="华文中宋" w:cs="华文中宋" w:hint="eastAsia"/>
                <w:color w:val="auto"/>
                <w:sz w:val="18"/>
                <w:szCs w:val="18"/>
              </w:rPr>
              <w:t>备注</w:t>
            </w: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71"/>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76"/>
        </w:trPr>
        <w:tc>
          <w:tcPr>
            <w:tcW w:w="576"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2270"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2266"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bl>
    <w:p w:rsidR="00F56E8C" w:rsidRPr="00A90F9A" w:rsidRDefault="00F56E8C">
      <w:pPr>
        <w:pStyle w:val="Bodytext10"/>
        <w:spacing w:after="80" w:line="240" w:lineRule="auto"/>
        <w:ind w:firstLine="0"/>
        <w:rPr>
          <w:color w:val="auto"/>
        </w:rPr>
      </w:pPr>
    </w:p>
    <w:p w:rsidR="00F56E8C" w:rsidRPr="00A90F9A" w:rsidRDefault="00F56E8C">
      <w:pPr>
        <w:rPr>
          <w:color w:val="auto"/>
        </w:rPr>
        <w:sectPr w:rsidR="00F56E8C" w:rsidRPr="00A90F9A">
          <w:headerReference w:type="even" r:id="rId56"/>
          <w:headerReference w:type="default" r:id="rId57"/>
          <w:footerReference w:type="even" r:id="rId58"/>
          <w:footerReference w:type="default" r:id="rId59"/>
          <w:pgSz w:w="11900" w:h="16832"/>
          <w:pgMar w:top="1440" w:right="1803" w:bottom="1440" w:left="1803" w:header="850" w:footer="850" w:gutter="0"/>
          <w:pgNumType w:fmt="numberInDash"/>
          <w:cols w:space="0"/>
          <w:docGrid w:linePitch="360"/>
        </w:sectPr>
      </w:pPr>
    </w:p>
    <w:p w:rsidR="00F56E8C" w:rsidRPr="00A90F9A" w:rsidRDefault="00F56E8C">
      <w:pPr>
        <w:rPr>
          <w:color w:val="auto"/>
        </w:rPr>
      </w:pPr>
      <w:bookmarkStart w:id="2364" w:name="_Toc29976"/>
    </w:p>
    <w:p w:rsidR="00F56E8C" w:rsidRPr="00A90F9A" w:rsidRDefault="00F56E8C">
      <w:pPr>
        <w:rPr>
          <w:color w:val="auto"/>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7F3B75">
      <w:pPr>
        <w:pStyle w:val="1"/>
        <w:rPr>
          <w:rFonts w:asciiTheme="majorEastAsia" w:eastAsiaTheme="majorEastAsia" w:hAnsiTheme="majorEastAsia"/>
          <w:color w:val="auto"/>
          <w:szCs w:val="32"/>
        </w:rPr>
      </w:pPr>
      <w:bookmarkStart w:id="2365" w:name="_Toc12599"/>
      <w:bookmarkStart w:id="2366" w:name="_Toc51061926"/>
      <w:r w:rsidRPr="00A90F9A">
        <w:rPr>
          <w:rFonts w:asciiTheme="majorEastAsia" w:eastAsiaTheme="majorEastAsia" w:hAnsiTheme="majorEastAsia" w:hint="eastAsia"/>
          <w:color w:val="auto"/>
          <w:szCs w:val="32"/>
        </w:rPr>
        <w:t>第二卷</w:t>
      </w:r>
      <w:bookmarkEnd w:id="2364"/>
      <w:bookmarkEnd w:id="2365"/>
      <w:bookmarkEnd w:id="2366"/>
    </w:p>
    <w:p w:rsidR="00F56E8C" w:rsidRPr="00A90F9A" w:rsidRDefault="00F56E8C">
      <w:pPr>
        <w:rPr>
          <w:color w:val="auto"/>
          <w:sz w:val="52"/>
          <w:szCs w:val="52"/>
        </w:rPr>
      </w:pPr>
    </w:p>
    <w:p w:rsidR="00F56E8C" w:rsidRPr="00A90F9A" w:rsidRDefault="00F56E8C">
      <w:pPr>
        <w:rPr>
          <w:color w:val="auto"/>
          <w:sz w:val="52"/>
          <w:szCs w:val="52"/>
        </w:rPr>
      </w:pPr>
    </w:p>
    <w:p w:rsidR="00F56E8C" w:rsidRPr="00A90F9A" w:rsidRDefault="00F56E8C">
      <w:pPr>
        <w:rPr>
          <w:color w:val="auto"/>
          <w:sz w:val="52"/>
          <w:szCs w:val="52"/>
        </w:rPr>
        <w:sectPr w:rsidR="00F56E8C" w:rsidRPr="00A90F9A">
          <w:headerReference w:type="even" r:id="rId60"/>
          <w:headerReference w:type="default" r:id="rId61"/>
          <w:footerReference w:type="even" r:id="rId62"/>
          <w:footerReference w:type="default" r:id="rId63"/>
          <w:pgSz w:w="11900" w:h="16832"/>
          <w:pgMar w:top="1440" w:right="1803" w:bottom="1440" w:left="1803" w:header="850" w:footer="850" w:gutter="0"/>
          <w:pgNumType w:fmt="numberInDash"/>
          <w:cols w:space="0"/>
          <w:docGrid w:linePitch="360"/>
        </w:sectPr>
      </w:pPr>
    </w:p>
    <w:p w:rsidR="00F56E8C" w:rsidRPr="00A90F9A" w:rsidRDefault="00F56E8C">
      <w:pPr>
        <w:spacing w:line="360" w:lineRule="exact"/>
        <w:rPr>
          <w:color w:val="auto"/>
        </w:rPr>
      </w:pPr>
    </w:p>
    <w:p w:rsidR="00F56E8C" w:rsidRPr="00A90F9A" w:rsidRDefault="007F3B75">
      <w:pPr>
        <w:pStyle w:val="1"/>
        <w:rPr>
          <w:rFonts w:asciiTheme="majorEastAsia" w:eastAsiaTheme="majorEastAsia" w:hAnsiTheme="majorEastAsia"/>
          <w:color w:val="auto"/>
          <w:szCs w:val="32"/>
          <w:lang w:eastAsia="zh-CN"/>
        </w:rPr>
      </w:pPr>
      <w:bookmarkStart w:id="2367" w:name="_Toc14280"/>
      <w:bookmarkStart w:id="2368" w:name="_Toc14573"/>
      <w:bookmarkStart w:id="2369" w:name="_Toc51061927"/>
      <w:r w:rsidRPr="00A90F9A">
        <w:rPr>
          <w:rFonts w:asciiTheme="majorEastAsia" w:eastAsiaTheme="majorEastAsia" w:hAnsiTheme="majorEastAsia" w:hint="eastAsia"/>
          <w:color w:val="auto"/>
          <w:szCs w:val="32"/>
          <w:lang w:eastAsia="zh-CN"/>
        </w:rPr>
        <w:t>第六章 图纸（招标图纸）</w:t>
      </w:r>
      <w:bookmarkEnd w:id="2367"/>
      <w:bookmarkEnd w:id="2368"/>
      <w:bookmarkEnd w:id="2369"/>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line="360" w:lineRule="exact"/>
        <w:rPr>
          <w:color w:val="auto"/>
          <w:lang w:eastAsia="zh-CN"/>
        </w:rPr>
      </w:pPr>
    </w:p>
    <w:p w:rsidR="00F56E8C" w:rsidRPr="00A90F9A" w:rsidRDefault="00F56E8C">
      <w:pPr>
        <w:spacing w:after="512" w:line="1" w:lineRule="exact"/>
        <w:rPr>
          <w:color w:val="auto"/>
          <w:lang w:eastAsia="zh-CN"/>
        </w:rPr>
      </w:pPr>
    </w:p>
    <w:p w:rsidR="00F56E8C" w:rsidRPr="00A90F9A" w:rsidRDefault="00F56E8C">
      <w:pPr>
        <w:spacing w:line="1" w:lineRule="exact"/>
        <w:rPr>
          <w:color w:val="auto"/>
          <w:lang w:eastAsia="zh-CN"/>
        </w:rPr>
        <w:sectPr w:rsidR="00F56E8C" w:rsidRPr="00A90F9A">
          <w:headerReference w:type="even" r:id="rId64"/>
          <w:headerReference w:type="default" r:id="rId65"/>
          <w:footerReference w:type="even" r:id="rId66"/>
          <w:footerReference w:type="default" r:id="rId67"/>
          <w:pgSz w:w="11900" w:h="16832"/>
          <w:pgMar w:top="1440" w:right="1803" w:bottom="1440" w:left="1803" w:header="850" w:footer="850" w:gutter="0"/>
          <w:pgNumType w:fmt="numberInDash"/>
          <w:cols w:space="0"/>
          <w:docGrid w:linePitch="360"/>
        </w:sectPr>
      </w:pPr>
    </w:p>
    <w:p w:rsidR="00F56E8C" w:rsidRPr="00A90F9A" w:rsidRDefault="007F3B75">
      <w:pPr>
        <w:jc w:val="center"/>
        <w:rPr>
          <w:rFonts w:eastAsia="华文中宋"/>
          <w:color w:val="auto"/>
        </w:rPr>
      </w:pPr>
      <w:bookmarkStart w:id="2370" w:name="_Toc25402"/>
      <w:bookmarkStart w:id="2371" w:name="bookmark2028"/>
      <w:bookmarkStart w:id="2372" w:name="bookmark2030"/>
      <w:bookmarkStart w:id="2373" w:name="_Toc2449"/>
      <w:bookmarkStart w:id="2374" w:name="bookmark2029"/>
      <w:r w:rsidRPr="00A90F9A">
        <w:rPr>
          <w:rFonts w:eastAsia="华文中宋" w:hint="eastAsia"/>
          <w:color w:val="auto"/>
        </w:rPr>
        <w:lastRenderedPageBreak/>
        <w:t>图纸目录</w:t>
      </w:r>
      <w:bookmarkEnd w:id="2370"/>
      <w:bookmarkEnd w:id="2371"/>
      <w:bookmarkEnd w:id="2372"/>
      <w:bookmarkEnd w:id="2373"/>
      <w:bookmarkEnd w:id="2374"/>
    </w:p>
    <w:tbl>
      <w:tblPr>
        <w:tblpPr w:leftFromText="180" w:rightFromText="180" w:vertAnchor="text" w:horzAnchor="page" w:tblpX="1962" w:tblpY="708"/>
        <w:tblOverlap w:val="never"/>
        <w:tblW w:w="8351" w:type="dxa"/>
        <w:tblLayout w:type="fixed"/>
        <w:tblCellMar>
          <w:left w:w="10" w:type="dxa"/>
          <w:right w:w="10" w:type="dxa"/>
        </w:tblCellMar>
        <w:tblLook w:val="04A0"/>
      </w:tblPr>
      <w:tblGrid>
        <w:gridCol w:w="576"/>
        <w:gridCol w:w="1699"/>
        <w:gridCol w:w="1704"/>
        <w:gridCol w:w="1699"/>
        <w:gridCol w:w="1699"/>
        <w:gridCol w:w="974"/>
      </w:tblGrid>
      <w:tr w:rsidR="00F56E8C" w:rsidRPr="00A90F9A">
        <w:trPr>
          <w:trHeight w:hRule="exact" w:val="576"/>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序号</w:t>
            </w:r>
          </w:p>
        </w:tc>
        <w:tc>
          <w:tcPr>
            <w:tcW w:w="169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图名</w:t>
            </w:r>
          </w:p>
        </w:tc>
        <w:tc>
          <w:tcPr>
            <w:tcW w:w="170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图号</w:t>
            </w:r>
          </w:p>
        </w:tc>
        <w:tc>
          <w:tcPr>
            <w:tcW w:w="169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版本</w:t>
            </w:r>
          </w:p>
        </w:tc>
        <w:tc>
          <w:tcPr>
            <w:tcW w:w="169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出图日期</w:t>
            </w: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备注</w:t>
            </w: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71"/>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trPr>
        <w:tc>
          <w:tcPr>
            <w:tcW w:w="57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76"/>
        </w:trPr>
        <w:tc>
          <w:tcPr>
            <w:tcW w:w="576"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704"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699"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bl>
    <w:p w:rsidR="00F56E8C" w:rsidRPr="00A90F9A" w:rsidRDefault="00F56E8C">
      <w:pPr>
        <w:spacing w:after="419" w:line="1" w:lineRule="exact"/>
        <w:rPr>
          <w:color w:val="auto"/>
        </w:rPr>
      </w:pPr>
    </w:p>
    <w:p w:rsidR="00F56E8C" w:rsidRPr="00A90F9A" w:rsidRDefault="00F56E8C">
      <w:pPr>
        <w:pStyle w:val="Bodytext10"/>
        <w:spacing w:after="480" w:line="240" w:lineRule="auto"/>
        <w:rPr>
          <w:color w:val="auto"/>
        </w:rPr>
      </w:pPr>
    </w:p>
    <w:p w:rsidR="00F56E8C" w:rsidRPr="00A90F9A" w:rsidRDefault="007F3B75">
      <w:pPr>
        <w:pStyle w:val="Bodytext10"/>
        <w:spacing w:after="480" w:line="240" w:lineRule="auto"/>
        <w:rPr>
          <w:color w:val="auto"/>
        </w:rPr>
        <w:sectPr w:rsidR="00F56E8C" w:rsidRPr="00A90F9A">
          <w:headerReference w:type="even" r:id="rId68"/>
          <w:headerReference w:type="default" r:id="rId69"/>
          <w:footerReference w:type="even" r:id="rId70"/>
          <w:footerReference w:type="default" r:id="rId71"/>
          <w:pgSz w:w="11900" w:h="16832"/>
          <w:pgMar w:top="1440" w:right="1803" w:bottom="1440" w:left="1803" w:header="850" w:footer="850" w:gutter="0"/>
          <w:pgNumType w:fmt="numberInDash"/>
          <w:cols w:space="0"/>
          <w:docGrid w:linePitch="360"/>
        </w:sectPr>
      </w:pPr>
      <w:r w:rsidRPr="00A90F9A">
        <w:rPr>
          <w:color w:val="auto"/>
        </w:rPr>
        <w:t>注：图纸另册发放。</w:t>
      </w:r>
    </w:p>
    <w:p w:rsidR="00F56E8C" w:rsidRPr="00A90F9A" w:rsidRDefault="00F56E8C">
      <w:pPr>
        <w:rPr>
          <w:color w:val="auto"/>
        </w:rPr>
      </w:pPr>
      <w:bookmarkStart w:id="2375" w:name="_Toc5272"/>
    </w:p>
    <w:p w:rsidR="00F56E8C" w:rsidRPr="00A90F9A" w:rsidRDefault="00F56E8C">
      <w:pPr>
        <w:rPr>
          <w:color w:val="auto"/>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7F3B75">
      <w:pPr>
        <w:pStyle w:val="1"/>
        <w:rPr>
          <w:rFonts w:asciiTheme="majorEastAsia" w:eastAsiaTheme="majorEastAsia" w:hAnsiTheme="majorEastAsia"/>
          <w:color w:val="auto"/>
          <w:szCs w:val="32"/>
        </w:rPr>
        <w:sectPr w:rsidR="00F56E8C" w:rsidRPr="00A90F9A">
          <w:headerReference w:type="even" r:id="rId72"/>
          <w:headerReference w:type="default" r:id="rId73"/>
          <w:footerReference w:type="even" r:id="rId74"/>
          <w:footerReference w:type="default" r:id="rId75"/>
          <w:pgSz w:w="11900" w:h="16832"/>
          <w:pgMar w:top="1440" w:right="1803" w:bottom="1440" w:left="1803" w:header="850" w:footer="850" w:gutter="0"/>
          <w:pgNumType w:fmt="numberInDash"/>
          <w:cols w:space="0"/>
          <w:docGrid w:linePitch="360"/>
        </w:sectPr>
      </w:pPr>
      <w:bookmarkStart w:id="2376" w:name="_Toc30581"/>
      <w:bookmarkStart w:id="2377" w:name="_Toc51061928"/>
      <w:r w:rsidRPr="00A90F9A">
        <w:rPr>
          <w:rFonts w:asciiTheme="majorEastAsia" w:eastAsiaTheme="majorEastAsia" w:hAnsiTheme="majorEastAsia"/>
          <w:color w:val="auto"/>
          <w:szCs w:val="32"/>
        </w:rPr>
        <w:t>第三卷</w:t>
      </w:r>
      <w:bookmarkEnd w:id="2375"/>
      <w:bookmarkEnd w:id="2376"/>
      <w:bookmarkEnd w:id="2377"/>
    </w:p>
    <w:p w:rsidR="00F56E8C" w:rsidRPr="00A90F9A" w:rsidRDefault="007F3B75">
      <w:pPr>
        <w:pStyle w:val="1"/>
        <w:rPr>
          <w:rFonts w:asciiTheme="majorEastAsia" w:eastAsiaTheme="majorEastAsia" w:hAnsiTheme="majorEastAsia"/>
          <w:color w:val="auto"/>
          <w:szCs w:val="32"/>
          <w:lang w:eastAsia="zh-CN"/>
        </w:rPr>
      </w:pPr>
      <w:bookmarkStart w:id="2378" w:name="bookmark2031"/>
      <w:bookmarkStart w:id="2379" w:name="_Toc18578"/>
      <w:bookmarkStart w:id="2380" w:name="_Toc15116"/>
      <w:bookmarkStart w:id="2381" w:name="bookmark2033"/>
      <w:bookmarkStart w:id="2382" w:name="bookmark2032"/>
      <w:bookmarkStart w:id="2383" w:name="_Toc51061929"/>
      <w:r w:rsidRPr="00A90F9A">
        <w:rPr>
          <w:rFonts w:asciiTheme="majorEastAsia" w:eastAsiaTheme="majorEastAsia" w:hAnsiTheme="majorEastAsia" w:hint="eastAsia"/>
          <w:color w:val="auto"/>
          <w:szCs w:val="32"/>
          <w:lang w:eastAsia="zh-CN"/>
        </w:rPr>
        <w:lastRenderedPageBreak/>
        <w:t>第七章 技术标准和要求（合同技术条款）</w:t>
      </w:r>
      <w:bookmarkEnd w:id="2378"/>
      <w:bookmarkEnd w:id="2379"/>
      <w:bookmarkEnd w:id="2380"/>
      <w:bookmarkEnd w:id="2381"/>
      <w:bookmarkEnd w:id="2382"/>
      <w:bookmarkEnd w:id="2383"/>
    </w:p>
    <w:p w:rsidR="00F56E8C" w:rsidRPr="00A90F9A" w:rsidRDefault="007F3B75">
      <w:pPr>
        <w:pStyle w:val="Bodytext10"/>
        <w:spacing w:line="326" w:lineRule="exact"/>
        <w:ind w:firstLine="420"/>
        <w:rPr>
          <w:color w:val="auto"/>
          <w:sz w:val="24"/>
          <w:szCs w:val="24"/>
        </w:rPr>
        <w:sectPr w:rsidR="00F56E8C" w:rsidRPr="00A90F9A">
          <w:headerReference w:type="even" r:id="rId76"/>
          <w:headerReference w:type="default" r:id="rId77"/>
          <w:footerReference w:type="even" r:id="rId78"/>
          <w:footerReference w:type="default" r:id="rId79"/>
          <w:pgSz w:w="11900" w:h="16832"/>
          <w:pgMar w:top="1440" w:right="1803" w:bottom="1440" w:left="1803" w:header="850" w:footer="850" w:gutter="0"/>
          <w:pgNumType w:fmt="numberInDash"/>
          <w:cols w:space="0"/>
          <w:docGrid w:linePitch="360"/>
        </w:sectPr>
      </w:pPr>
      <w:r w:rsidRPr="00A90F9A">
        <w:rPr>
          <w:rFonts w:hint="eastAsia"/>
          <w:color w:val="auto"/>
          <w:sz w:val="24"/>
          <w:szCs w:val="24"/>
        </w:rPr>
        <w:t>编制时采用水利部《水利水电工程标准施工招标文件》技术标准和要求（合同技术条 款、2009版）的内容。</w:t>
      </w:r>
    </w:p>
    <w:p w:rsidR="00F56E8C" w:rsidRPr="00A90F9A" w:rsidRDefault="00F56E8C">
      <w:pPr>
        <w:spacing w:after="611" w:line="1" w:lineRule="exact"/>
        <w:rPr>
          <w:color w:val="auto"/>
          <w:lang w:eastAsia="zh-CN"/>
        </w:rPr>
      </w:pPr>
    </w:p>
    <w:p w:rsidR="00F56E8C" w:rsidRPr="00A90F9A" w:rsidRDefault="00F56E8C">
      <w:pPr>
        <w:rPr>
          <w:rFonts w:eastAsiaTheme="minorEastAsia"/>
          <w:color w:val="auto"/>
          <w:lang w:eastAsia="zh-CN"/>
        </w:rPr>
      </w:pPr>
      <w:bookmarkStart w:id="2384" w:name="_Toc27362"/>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7F3B75">
      <w:pPr>
        <w:pStyle w:val="1"/>
        <w:rPr>
          <w:rFonts w:asciiTheme="majorEastAsia" w:eastAsiaTheme="majorEastAsia" w:hAnsiTheme="majorEastAsia"/>
          <w:color w:val="auto"/>
          <w:szCs w:val="32"/>
          <w:lang w:eastAsia="zh-CN"/>
        </w:rPr>
        <w:sectPr w:rsidR="00F56E8C" w:rsidRPr="00A90F9A">
          <w:headerReference w:type="even" r:id="rId80"/>
          <w:headerReference w:type="default" r:id="rId81"/>
          <w:footerReference w:type="even" r:id="rId82"/>
          <w:footerReference w:type="default" r:id="rId83"/>
          <w:pgSz w:w="11900" w:h="16832"/>
          <w:pgMar w:top="1440" w:right="1803" w:bottom="1440" w:left="1803" w:header="850" w:footer="850" w:gutter="0"/>
          <w:pgNumType w:fmt="numberInDash"/>
          <w:cols w:space="0"/>
          <w:docGrid w:linePitch="360"/>
        </w:sectPr>
      </w:pPr>
      <w:bookmarkStart w:id="2385" w:name="_Toc608"/>
      <w:bookmarkStart w:id="2386" w:name="_Toc51061930"/>
      <w:r w:rsidRPr="00A90F9A">
        <w:rPr>
          <w:rFonts w:asciiTheme="majorEastAsia" w:eastAsiaTheme="majorEastAsia" w:hAnsiTheme="majorEastAsia" w:hint="eastAsia"/>
          <w:color w:val="auto"/>
          <w:szCs w:val="32"/>
          <w:lang w:eastAsia="zh-CN"/>
        </w:rPr>
        <w:t>第 四 卷</w:t>
      </w:r>
      <w:bookmarkEnd w:id="2384"/>
      <w:bookmarkEnd w:id="2385"/>
      <w:bookmarkEnd w:id="2386"/>
    </w:p>
    <w:p w:rsidR="00F56E8C" w:rsidRPr="00A90F9A" w:rsidRDefault="007F3B75">
      <w:pPr>
        <w:pStyle w:val="1"/>
        <w:rPr>
          <w:rFonts w:asciiTheme="majorEastAsia" w:eastAsiaTheme="majorEastAsia" w:hAnsiTheme="majorEastAsia"/>
          <w:color w:val="auto"/>
          <w:szCs w:val="32"/>
          <w:lang w:eastAsia="zh-CN"/>
        </w:rPr>
      </w:pPr>
      <w:bookmarkStart w:id="2387" w:name="_Toc32076"/>
      <w:bookmarkStart w:id="2388" w:name="bookmark2035"/>
      <w:bookmarkStart w:id="2389" w:name="_Toc20713"/>
      <w:bookmarkStart w:id="2390" w:name="bookmark2036"/>
      <w:bookmarkStart w:id="2391" w:name="bookmark2034"/>
      <w:bookmarkStart w:id="2392" w:name="_Toc51061931"/>
      <w:r w:rsidRPr="00A90F9A">
        <w:rPr>
          <w:rFonts w:asciiTheme="majorEastAsia" w:eastAsiaTheme="majorEastAsia" w:hAnsiTheme="majorEastAsia" w:hint="eastAsia"/>
          <w:color w:val="auto"/>
          <w:szCs w:val="32"/>
          <w:lang w:eastAsia="zh-CN"/>
        </w:rPr>
        <w:lastRenderedPageBreak/>
        <w:t>第八章 投标文件格式</w:t>
      </w:r>
      <w:bookmarkEnd w:id="2387"/>
      <w:bookmarkEnd w:id="2388"/>
      <w:bookmarkEnd w:id="2389"/>
      <w:bookmarkEnd w:id="2390"/>
      <w:bookmarkEnd w:id="2391"/>
      <w:bookmarkEnd w:id="2392"/>
    </w:p>
    <w:p w:rsidR="00F56E8C" w:rsidRPr="00A90F9A" w:rsidRDefault="00F56E8C">
      <w:pPr>
        <w:rPr>
          <w:color w:val="auto"/>
          <w:lang w:eastAsia="zh-CN"/>
        </w:rPr>
      </w:pPr>
      <w:bookmarkStart w:id="2393" w:name="bookmark2037"/>
      <w:bookmarkStart w:id="2394" w:name="bookmark2038"/>
      <w:bookmarkStart w:id="2395" w:name="_Toc24803"/>
      <w:bookmarkStart w:id="2396" w:name="bookmark2039"/>
    </w:p>
    <w:p w:rsidR="00F56E8C" w:rsidRPr="00A90F9A" w:rsidRDefault="00F56E8C">
      <w:pPr>
        <w:rPr>
          <w:color w:val="auto"/>
          <w:lang w:eastAsia="zh-CN"/>
        </w:rPr>
      </w:pPr>
    </w:p>
    <w:p w:rsidR="00F56E8C" w:rsidRPr="00A90F9A" w:rsidRDefault="007F3B75">
      <w:pPr>
        <w:pStyle w:val="2"/>
        <w:rPr>
          <w:color w:val="auto"/>
        </w:rPr>
      </w:pPr>
      <w:bookmarkStart w:id="2397" w:name="_Toc17473"/>
      <w:bookmarkStart w:id="2398" w:name="_Toc51061932"/>
      <w:r w:rsidRPr="00A90F9A">
        <w:rPr>
          <w:rFonts w:hint="eastAsia"/>
          <w:color w:val="auto"/>
        </w:rPr>
        <w:t>第一节商务部分格式</w:t>
      </w:r>
      <w:bookmarkEnd w:id="2393"/>
      <w:bookmarkEnd w:id="2394"/>
      <w:bookmarkEnd w:id="2395"/>
      <w:bookmarkEnd w:id="2396"/>
      <w:bookmarkEnd w:id="2397"/>
      <w:bookmarkEnd w:id="2398"/>
    </w:p>
    <w:p w:rsidR="00F56E8C" w:rsidRPr="00A90F9A" w:rsidRDefault="00F56E8C">
      <w:pPr>
        <w:rPr>
          <w:color w:val="auto"/>
          <w:lang w:eastAsia="zh-CN"/>
        </w:rPr>
      </w:pPr>
    </w:p>
    <w:p w:rsidR="00F56E8C" w:rsidRPr="00A90F9A" w:rsidRDefault="00F56E8C">
      <w:pPr>
        <w:rPr>
          <w:color w:val="auto"/>
          <w:lang w:eastAsia="zh-CN"/>
        </w:rPr>
      </w:pPr>
    </w:p>
    <w:p w:rsidR="00F56E8C" w:rsidRPr="00A90F9A" w:rsidRDefault="007F3B75">
      <w:pPr>
        <w:pStyle w:val="Bodytext10"/>
        <w:spacing w:line="350" w:lineRule="exact"/>
        <w:ind w:firstLineChars="200" w:firstLine="480"/>
        <w:rPr>
          <w:color w:val="auto"/>
          <w:sz w:val="24"/>
          <w:szCs w:val="24"/>
        </w:rPr>
      </w:pPr>
      <w:r w:rsidRPr="00A90F9A">
        <w:rPr>
          <w:rFonts w:hint="eastAsia"/>
          <w:color w:val="auto"/>
          <w:sz w:val="24"/>
          <w:szCs w:val="24"/>
        </w:rPr>
        <w:t>投标文件商务部分书面版本封面按以下格式由投标人自行排版打印，并应标明正本或副本。</w:t>
      </w:r>
    </w:p>
    <w:p w:rsidR="00F56E8C" w:rsidRPr="00A90F9A" w:rsidRDefault="007F3B75">
      <w:pPr>
        <w:pStyle w:val="Bodytext10"/>
        <w:spacing w:after="480" w:line="350" w:lineRule="exact"/>
        <w:ind w:firstLineChars="200" w:firstLine="480"/>
        <w:rPr>
          <w:color w:val="auto"/>
          <w:sz w:val="24"/>
          <w:szCs w:val="24"/>
        </w:rPr>
        <w:sectPr w:rsidR="00F56E8C" w:rsidRPr="00A90F9A">
          <w:headerReference w:type="even" r:id="rId84"/>
          <w:headerReference w:type="default" r:id="rId85"/>
          <w:footerReference w:type="even" r:id="rId86"/>
          <w:footerReference w:type="default" r:id="rId87"/>
          <w:pgSz w:w="11900" w:h="16832"/>
          <w:pgMar w:top="1440" w:right="1803" w:bottom="1440" w:left="1803" w:header="850" w:footer="850" w:gutter="0"/>
          <w:pgNumType w:fmt="numberInDash"/>
          <w:cols w:space="0"/>
          <w:docGrid w:linePitch="360"/>
        </w:sectPr>
      </w:pPr>
      <w:r w:rsidRPr="00A90F9A">
        <w:rPr>
          <w:rFonts w:hint="eastAsia"/>
          <w:color w:val="auto"/>
          <w:sz w:val="24"/>
          <w:szCs w:val="24"/>
        </w:rPr>
        <w:t>所有表格均可扩展为多页填写。</w:t>
      </w:r>
    </w:p>
    <w:p w:rsidR="00F56E8C" w:rsidRPr="00A90F9A" w:rsidRDefault="007F3B75">
      <w:pPr>
        <w:pStyle w:val="Bodytext10"/>
        <w:tabs>
          <w:tab w:val="left" w:pos="7200"/>
        </w:tabs>
        <w:spacing w:line="240" w:lineRule="auto"/>
        <w:ind w:rightChars="-91" w:right="-218" w:firstLine="0"/>
        <w:rPr>
          <w:color w:val="auto"/>
          <w:sz w:val="24"/>
          <w:szCs w:val="24"/>
        </w:rPr>
      </w:pPr>
      <w:r w:rsidRPr="00A90F9A">
        <w:rPr>
          <w:rFonts w:hint="eastAsia"/>
          <w:color w:val="auto"/>
          <w:sz w:val="24"/>
          <w:szCs w:val="24"/>
        </w:rPr>
        <w:lastRenderedPageBreak/>
        <w:t>（封面格式）</w:t>
      </w:r>
    </w:p>
    <w:p w:rsidR="00F56E8C" w:rsidRPr="00A90F9A" w:rsidRDefault="00F56E8C">
      <w:pPr>
        <w:pStyle w:val="Bodytext10"/>
        <w:tabs>
          <w:tab w:val="left" w:pos="1560"/>
        </w:tabs>
        <w:spacing w:line="240" w:lineRule="auto"/>
        <w:ind w:leftChars="-59" w:left="-142" w:firstLine="0"/>
        <w:rPr>
          <w:color w:val="auto"/>
          <w:sz w:val="24"/>
          <w:szCs w:val="24"/>
        </w:rPr>
      </w:pPr>
    </w:p>
    <w:p w:rsidR="00F56E8C" w:rsidRPr="00A90F9A" w:rsidRDefault="007F3B75">
      <w:pPr>
        <w:ind w:rightChars="-391" w:right="-938"/>
        <w:rPr>
          <w:rFonts w:ascii="华文中宋" w:eastAsia="华文中宋" w:hAnsi="华文中宋" w:cs="华文中宋"/>
          <w:color w:val="auto"/>
          <w:sz w:val="32"/>
          <w:szCs w:val="32"/>
          <w:lang w:eastAsia="zh-CN"/>
        </w:rPr>
      </w:pPr>
      <w:r w:rsidRPr="00A90F9A">
        <w:rPr>
          <w:rFonts w:ascii="华文中宋" w:eastAsia="华文中宋" w:hAnsi="华文中宋" w:cs="华文中宋" w:hint="eastAsia"/>
          <w:color w:val="auto"/>
          <w:sz w:val="32"/>
          <w:szCs w:val="32"/>
          <w:lang w:eastAsia="zh-CN"/>
        </w:rPr>
        <w:t xml:space="preserve">   (项目名称) （标段名称）工程施工 </w:t>
      </w:r>
    </w:p>
    <w:p w:rsidR="00F56E8C" w:rsidRPr="00A90F9A" w:rsidRDefault="00F56E8C">
      <w:pPr>
        <w:ind w:rightChars="-391" w:right="-938"/>
        <w:rPr>
          <w:rFonts w:ascii="华文中宋" w:eastAsia="华文中宋" w:hAnsi="华文中宋" w:cs="华文中宋"/>
          <w:color w:val="auto"/>
          <w:sz w:val="32"/>
          <w:szCs w:val="32"/>
          <w:lang w:eastAsia="zh-CN"/>
        </w:rPr>
      </w:pPr>
    </w:p>
    <w:p w:rsidR="00F56E8C" w:rsidRPr="00A90F9A" w:rsidRDefault="007F3B75">
      <w:pPr>
        <w:ind w:rightChars="-391" w:right="-938"/>
        <w:jc w:val="center"/>
        <w:rPr>
          <w:rFonts w:ascii="华文中宋" w:eastAsia="华文中宋" w:hAnsi="华文中宋" w:cs="华文中宋"/>
          <w:color w:val="auto"/>
          <w:spacing w:val="91"/>
          <w:sz w:val="56"/>
          <w:szCs w:val="56"/>
          <w:lang w:eastAsia="zh-CN"/>
        </w:rPr>
      </w:pPr>
      <w:r w:rsidRPr="00A90F9A">
        <w:rPr>
          <w:rFonts w:ascii="华文中宋" w:eastAsia="华文中宋" w:hAnsi="华文中宋" w:cs="华文中宋" w:hint="eastAsia"/>
          <w:color w:val="auto"/>
          <w:spacing w:val="91"/>
          <w:sz w:val="56"/>
          <w:szCs w:val="56"/>
          <w:lang w:eastAsia="zh-CN"/>
        </w:rPr>
        <w:t>投 标 文 件</w:t>
      </w:r>
    </w:p>
    <w:p w:rsidR="00F56E8C" w:rsidRPr="00A90F9A" w:rsidRDefault="00F56E8C">
      <w:pPr>
        <w:pStyle w:val="Bodytext10"/>
        <w:spacing w:line="240" w:lineRule="auto"/>
        <w:ind w:firstLineChars="1100" w:firstLine="2640"/>
        <w:rPr>
          <w:color w:val="auto"/>
          <w:sz w:val="24"/>
          <w:szCs w:val="24"/>
        </w:rPr>
      </w:pPr>
    </w:p>
    <w:p w:rsidR="00F56E8C" w:rsidRPr="00A90F9A" w:rsidRDefault="007F3B75">
      <w:pPr>
        <w:pStyle w:val="Bodytext10"/>
        <w:spacing w:line="240" w:lineRule="auto"/>
        <w:jc w:val="center"/>
        <w:rPr>
          <w:color w:val="auto"/>
          <w:sz w:val="28"/>
          <w:szCs w:val="28"/>
        </w:rPr>
      </w:pPr>
      <w:r w:rsidRPr="00A90F9A">
        <w:rPr>
          <w:rFonts w:hint="eastAsia"/>
          <w:color w:val="auto"/>
          <w:sz w:val="28"/>
          <w:szCs w:val="28"/>
        </w:rPr>
        <w:t>（商务部分</w:t>
      </w:r>
      <w:r w:rsidRPr="00A90F9A">
        <w:rPr>
          <w:rFonts w:hint="eastAsia"/>
          <w:color w:val="auto"/>
          <w:sz w:val="28"/>
          <w:szCs w:val="28"/>
          <w:lang w:val="en-US"/>
        </w:rPr>
        <w:t>本</w:t>
      </w:r>
      <w:r w:rsidRPr="00A90F9A">
        <w:rPr>
          <w:rFonts w:hint="eastAsia"/>
          <w:color w:val="auto"/>
          <w:sz w:val="28"/>
          <w:szCs w:val="28"/>
        </w:rPr>
        <w:t>）</w:t>
      </w: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F56E8C">
      <w:pPr>
        <w:pStyle w:val="Bodytext10"/>
        <w:spacing w:line="240" w:lineRule="auto"/>
        <w:jc w:val="center"/>
        <w:rPr>
          <w:color w:val="auto"/>
          <w:sz w:val="28"/>
          <w:szCs w:val="28"/>
        </w:rPr>
      </w:pPr>
    </w:p>
    <w:p w:rsidR="00F56E8C" w:rsidRPr="00A90F9A" w:rsidRDefault="007F3B75" w:rsidP="00255F7F">
      <w:pPr>
        <w:pStyle w:val="Bodytext30"/>
        <w:tabs>
          <w:tab w:val="left" w:pos="2561"/>
          <w:tab w:val="left" w:pos="3650"/>
          <w:tab w:val="left" w:pos="3876"/>
          <w:tab w:val="left" w:pos="4613"/>
          <w:tab w:val="left" w:pos="4740"/>
          <w:tab w:val="left" w:pos="5501"/>
        </w:tabs>
        <w:spacing w:after="0" w:line="360" w:lineRule="auto"/>
        <w:ind w:leftChars="295" w:left="708" w:firstLineChars="151" w:firstLine="302"/>
        <w:jc w:val="center"/>
        <w:rPr>
          <w:rFonts w:ascii="华文中宋" w:eastAsia="华文中宋" w:hAnsi="华文中宋" w:cs="华文中宋"/>
          <w:color w:val="auto"/>
          <w:sz w:val="20"/>
          <w:szCs w:val="20"/>
        </w:rPr>
      </w:pPr>
      <w:r w:rsidRPr="00A90F9A">
        <w:rPr>
          <w:rFonts w:ascii="华文中宋" w:eastAsia="华文中宋" w:hAnsi="华文中宋" w:cs="华文中宋" w:hint="eastAsia"/>
          <w:color w:val="auto"/>
          <w:sz w:val="20"/>
          <w:szCs w:val="20"/>
        </w:rPr>
        <w:t>投  标   人：</w:t>
      </w:r>
      <w:r w:rsidRPr="00A90F9A">
        <w:rPr>
          <w:rFonts w:ascii="华文中宋" w:eastAsia="华文中宋" w:hAnsi="华文中宋" w:cs="华文中宋" w:hint="eastAsia"/>
          <w:color w:val="auto"/>
          <w:sz w:val="20"/>
          <w:szCs w:val="20"/>
          <w:u w:val="single"/>
        </w:rPr>
        <w:tab/>
      </w:r>
      <w:r w:rsidRPr="00A90F9A">
        <w:rPr>
          <w:rFonts w:ascii="华文中宋" w:eastAsia="华文中宋" w:hAnsi="华文中宋" w:cs="华文中宋" w:hint="eastAsia"/>
          <w:color w:val="auto"/>
          <w:sz w:val="20"/>
          <w:szCs w:val="20"/>
        </w:rPr>
        <w:t>（盖单位公章）</w:t>
      </w:r>
      <w:r w:rsidRPr="00A90F9A">
        <w:rPr>
          <w:rFonts w:ascii="华文中宋" w:eastAsia="华文中宋" w:hAnsi="华文中宋" w:cs="华文中宋" w:hint="eastAsia"/>
          <w:color w:val="auto"/>
          <w:sz w:val="20"/>
          <w:szCs w:val="20"/>
        </w:rPr>
        <w:br/>
        <w:t xml:space="preserve">              法定代表人（或授权委托代理人）：（签字）</w:t>
      </w:r>
    </w:p>
    <w:p w:rsidR="00F56E8C" w:rsidRPr="00A90F9A" w:rsidRDefault="007F3B75">
      <w:pPr>
        <w:pStyle w:val="Bodytext30"/>
        <w:tabs>
          <w:tab w:val="left" w:pos="2561"/>
          <w:tab w:val="left" w:pos="3650"/>
          <w:tab w:val="left" w:pos="3876"/>
          <w:tab w:val="left" w:pos="4613"/>
          <w:tab w:val="left" w:pos="4740"/>
          <w:tab w:val="left" w:pos="5501"/>
        </w:tabs>
        <w:spacing w:after="0" w:line="360" w:lineRule="auto"/>
        <w:ind w:leftChars="295" w:left="708"/>
        <w:jc w:val="center"/>
        <w:rPr>
          <w:rFonts w:ascii="华文中宋" w:eastAsia="华文中宋" w:hAnsi="华文中宋" w:cs="华文中宋"/>
          <w:color w:val="auto"/>
          <w:sz w:val="20"/>
          <w:szCs w:val="20"/>
        </w:rPr>
        <w:sectPr w:rsidR="00F56E8C" w:rsidRPr="00A90F9A">
          <w:pgSz w:w="11900" w:h="16832"/>
          <w:pgMar w:top="1440" w:right="1803" w:bottom="1440" w:left="1803" w:header="850" w:footer="850" w:gutter="0"/>
          <w:pgNumType w:fmt="numberInDash"/>
          <w:cols w:space="0"/>
          <w:docGrid w:linePitch="360"/>
        </w:sectPr>
      </w:pPr>
      <w:r w:rsidRPr="00A90F9A">
        <w:rPr>
          <w:rFonts w:ascii="华文中宋" w:eastAsia="华文中宋" w:hAnsi="华文中宋" w:cs="华文中宋" w:hint="eastAsia"/>
          <w:color w:val="auto"/>
          <w:sz w:val="20"/>
          <w:szCs w:val="20"/>
        </w:rPr>
        <w:t xml:space="preserve">   地      址：</w:t>
      </w:r>
      <w:r w:rsidRPr="00A90F9A">
        <w:rPr>
          <w:rFonts w:ascii="华文中宋" w:eastAsia="华文中宋" w:hAnsi="华文中宋" w:cs="华文中宋" w:hint="eastAsia"/>
          <w:color w:val="auto"/>
          <w:sz w:val="20"/>
          <w:szCs w:val="20"/>
          <w:u w:val="single"/>
        </w:rPr>
        <w:tab/>
      </w:r>
      <w:r w:rsidRPr="00A90F9A">
        <w:rPr>
          <w:rFonts w:ascii="华文中宋" w:eastAsia="华文中宋" w:hAnsi="华文中宋" w:cs="华文中宋" w:hint="eastAsia"/>
          <w:color w:val="auto"/>
          <w:sz w:val="20"/>
          <w:szCs w:val="20"/>
          <w:u w:val="single"/>
        </w:rPr>
        <w:tab/>
      </w:r>
      <w:r w:rsidRPr="00A90F9A">
        <w:rPr>
          <w:rFonts w:ascii="华文中宋" w:eastAsia="华文中宋" w:hAnsi="华文中宋" w:cs="华文中宋" w:hint="eastAsia"/>
          <w:color w:val="auto"/>
          <w:sz w:val="20"/>
          <w:szCs w:val="20"/>
          <w:u w:val="single"/>
        </w:rPr>
        <w:tab/>
      </w:r>
      <w:r w:rsidRPr="00A90F9A">
        <w:rPr>
          <w:rFonts w:ascii="华文中宋" w:eastAsia="华文中宋" w:hAnsi="华文中宋" w:cs="华文中宋" w:hint="eastAsia"/>
          <w:color w:val="auto"/>
          <w:sz w:val="20"/>
          <w:szCs w:val="20"/>
          <w:u w:val="single"/>
        </w:rPr>
        <w:tab/>
      </w:r>
      <w:r w:rsidRPr="00A90F9A">
        <w:rPr>
          <w:rFonts w:ascii="华文中宋" w:eastAsia="华文中宋" w:hAnsi="华文中宋" w:cs="华文中宋" w:hint="eastAsia"/>
          <w:color w:val="auto"/>
          <w:sz w:val="20"/>
          <w:szCs w:val="20"/>
          <w:u w:val="single"/>
        </w:rPr>
        <w:tab/>
      </w:r>
      <w:r w:rsidRPr="00A90F9A">
        <w:rPr>
          <w:rFonts w:ascii="华文中宋" w:eastAsia="华文中宋" w:hAnsi="华文中宋" w:cs="华文中宋" w:hint="eastAsia"/>
          <w:color w:val="auto"/>
          <w:sz w:val="20"/>
          <w:szCs w:val="20"/>
        </w:rPr>
        <w:br/>
        <w:t xml:space="preserve">   日     期：</w:t>
      </w:r>
      <w:r w:rsidRPr="00A90F9A">
        <w:rPr>
          <w:rFonts w:ascii="华文中宋" w:eastAsia="华文中宋" w:hAnsi="华文中宋" w:cs="华文中宋" w:hint="eastAsia"/>
          <w:color w:val="auto"/>
          <w:sz w:val="20"/>
          <w:szCs w:val="20"/>
          <w:u w:val="single"/>
        </w:rPr>
        <w:tab/>
      </w:r>
      <w:r w:rsidRPr="00A90F9A">
        <w:rPr>
          <w:rFonts w:ascii="华文中宋" w:eastAsia="华文中宋" w:hAnsi="华文中宋" w:cs="华文中宋" w:hint="eastAsia"/>
          <w:color w:val="auto"/>
          <w:sz w:val="20"/>
          <w:szCs w:val="20"/>
        </w:rPr>
        <w:t>年</w:t>
      </w:r>
      <w:r w:rsidRPr="00A90F9A">
        <w:rPr>
          <w:rFonts w:ascii="华文中宋" w:eastAsia="华文中宋" w:hAnsi="华文中宋" w:cs="华文中宋" w:hint="eastAsia"/>
          <w:color w:val="auto"/>
          <w:sz w:val="20"/>
          <w:szCs w:val="20"/>
          <w:u w:val="single"/>
        </w:rPr>
        <w:tab/>
      </w:r>
      <w:r w:rsidRPr="00A90F9A">
        <w:rPr>
          <w:rFonts w:ascii="华文中宋" w:eastAsia="华文中宋" w:hAnsi="华文中宋" w:cs="华文中宋" w:hint="eastAsia"/>
          <w:color w:val="auto"/>
          <w:sz w:val="20"/>
          <w:szCs w:val="20"/>
        </w:rPr>
        <w:t>月</w:t>
      </w:r>
      <w:r w:rsidRPr="00A90F9A">
        <w:rPr>
          <w:rFonts w:ascii="华文中宋" w:eastAsia="华文中宋" w:hAnsi="华文中宋" w:cs="华文中宋" w:hint="eastAsia"/>
          <w:color w:val="auto"/>
          <w:sz w:val="20"/>
          <w:szCs w:val="20"/>
          <w:u w:val="single"/>
        </w:rPr>
        <w:tab/>
      </w:r>
      <w:r w:rsidRPr="00A90F9A">
        <w:rPr>
          <w:rFonts w:ascii="华文中宋" w:eastAsia="华文中宋" w:hAnsi="华文中宋" w:cs="华文中宋" w:hint="eastAsia"/>
          <w:color w:val="auto"/>
          <w:sz w:val="20"/>
          <w:szCs w:val="20"/>
        </w:rPr>
        <w:t>日</w:t>
      </w:r>
    </w:p>
    <w:p w:rsidR="00F56E8C" w:rsidRPr="00A90F9A" w:rsidRDefault="007F3B75">
      <w:pPr>
        <w:pStyle w:val="2"/>
        <w:rPr>
          <w:color w:val="auto"/>
        </w:rPr>
      </w:pPr>
      <w:bookmarkStart w:id="2399" w:name="bookmark2050"/>
      <w:bookmarkStart w:id="2400" w:name="bookmark2049"/>
      <w:bookmarkStart w:id="2401" w:name="_Toc27724"/>
      <w:bookmarkStart w:id="2402" w:name="bookmark2051"/>
      <w:bookmarkStart w:id="2403" w:name="_Toc12279"/>
      <w:bookmarkStart w:id="2404" w:name="_Toc51061933"/>
      <w:r w:rsidRPr="00A90F9A">
        <w:rPr>
          <w:rFonts w:hint="eastAsia"/>
          <w:color w:val="auto"/>
        </w:rPr>
        <w:lastRenderedPageBreak/>
        <w:t>评审因素索引表</w:t>
      </w:r>
      <w:bookmarkEnd w:id="2399"/>
      <w:bookmarkEnd w:id="2400"/>
      <w:bookmarkEnd w:id="2401"/>
      <w:bookmarkEnd w:id="2402"/>
      <w:bookmarkEnd w:id="2403"/>
      <w:bookmarkEnd w:id="2404"/>
    </w:p>
    <w:tbl>
      <w:tblPr>
        <w:tblW w:w="8352" w:type="dxa"/>
        <w:jc w:val="center"/>
        <w:tblLayout w:type="fixed"/>
        <w:tblCellMar>
          <w:left w:w="10" w:type="dxa"/>
          <w:right w:w="10" w:type="dxa"/>
        </w:tblCellMar>
        <w:tblLook w:val="04A0"/>
      </w:tblPr>
      <w:tblGrid>
        <w:gridCol w:w="1142"/>
        <w:gridCol w:w="4536"/>
        <w:gridCol w:w="2674"/>
      </w:tblGrid>
      <w:tr w:rsidR="00F56E8C" w:rsidRPr="00A90F9A">
        <w:trPr>
          <w:trHeight w:hRule="exact" w:val="624"/>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24"/>
                <w:szCs w:val="24"/>
              </w:rPr>
            </w:pPr>
            <w:r w:rsidRPr="00A90F9A">
              <w:rPr>
                <w:rFonts w:ascii="华文中宋" w:eastAsia="华文中宋" w:hAnsi="华文中宋" w:cs="华文中宋" w:hint="eastAsia"/>
                <w:color w:val="auto"/>
                <w:sz w:val="24"/>
                <w:szCs w:val="24"/>
              </w:rPr>
              <w:t>序号</w:t>
            </w:r>
          </w:p>
        </w:tc>
        <w:tc>
          <w:tcPr>
            <w:tcW w:w="453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24"/>
                <w:szCs w:val="24"/>
              </w:rPr>
            </w:pPr>
            <w:r w:rsidRPr="00A90F9A">
              <w:rPr>
                <w:rFonts w:ascii="华文中宋" w:eastAsia="华文中宋" w:hAnsi="华文中宋" w:cs="华文中宋" w:hint="eastAsia"/>
                <w:color w:val="auto"/>
                <w:sz w:val="24"/>
                <w:szCs w:val="24"/>
              </w:rPr>
              <w:t>评审因素</w:t>
            </w: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24"/>
                <w:szCs w:val="24"/>
              </w:rPr>
            </w:pPr>
            <w:r w:rsidRPr="00A90F9A">
              <w:rPr>
                <w:rFonts w:ascii="华文中宋" w:eastAsia="华文中宋" w:hAnsi="华文中宋" w:cs="华文中宋" w:hint="eastAsia"/>
                <w:color w:val="auto"/>
                <w:sz w:val="24"/>
                <w:szCs w:val="24"/>
              </w:rPr>
              <w:t>投标文件页码范围</w:t>
            </w: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24"/>
                <w:szCs w:val="24"/>
              </w:rPr>
            </w:pPr>
            <w:r w:rsidRPr="00A90F9A">
              <w:rPr>
                <w:rFonts w:ascii="华文中宋" w:eastAsia="华文中宋" w:hAnsi="华文中宋" w:cs="华文中宋" w:hint="eastAsia"/>
                <w:color w:val="auto"/>
                <w:sz w:val="24"/>
                <w:szCs w:val="24"/>
                <w:lang w:val="en-US" w:eastAsia="en-US" w:bidi="en-US"/>
              </w:rPr>
              <w:t xml:space="preserve">P </w:t>
            </w:r>
            <w:r w:rsidRPr="00A90F9A">
              <w:rPr>
                <w:rFonts w:ascii="华文中宋" w:eastAsia="华文中宋" w:hAnsi="华文中宋" w:cs="华文中宋" w:hint="eastAsia"/>
                <w:color w:val="auto"/>
                <w:sz w:val="24"/>
                <w:szCs w:val="24"/>
              </w:rPr>
              <w:t>〜</w:t>
            </w:r>
            <w:r w:rsidRPr="00A90F9A">
              <w:rPr>
                <w:rFonts w:ascii="华文中宋" w:eastAsia="华文中宋" w:hAnsi="华文中宋" w:cs="华文中宋" w:hint="eastAsia"/>
                <w:color w:val="auto"/>
                <w:sz w:val="24"/>
                <w:szCs w:val="24"/>
                <w:lang w:val="en-US" w:eastAsia="en-US" w:bidi="en-US"/>
              </w:rPr>
              <w:t>P</w:t>
            </w: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24"/>
                <w:szCs w:val="24"/>
              </w:rPr>
            </w:pPr>
            <w:r w:rsidRPr="00A90F9A">
              <w:rPr>
                <w:rFonts w:ascii="华文中宋" w:eastAsia="华文中宋" w:hAnsi="华文中宋" w:cs="华文中宋" w:hint="eastAsia"/>
                <w:color w:val="auto"/>
                <w:sz w:val="24"/>
                <w:szCs w:val="24"/>
                <w:lang w:val="en-US" w:eastAsia="en-US" w:bidi="en-US"/>
              </w:rPr>
              <w:t xml:space="preserve">P </w:t>
            </w:r>
            <w:r w:rsidRPr="00A90F9A">
              <w:rPr>
                <w:rFonts w:ascii="华文中宋" w:eastAsia="华文中宋" w:hAnsi="华文中宋" w:cs="华文中宋" w:hint="eastAsia"/>
                <w:color w:val="auto"/>
                <w:sz w:val="24"/>
                <w:szCs w:val="24"/>
              </w:rPr>
              <w:t>〜</w:t>
            </w:r>
            <w:r w:rsidRPr="00A90F9A">
              <w:rPr>
                <w:rFonts w:ascii="华文中宋" w:eastAsia="华文中宋" w:hAnsi="华文中宋" w:cs="华文中宋" w:hint="eastAsia"/>
                <w:color w:val="auto"/>
                <w:sz w:val="24"/>
                <w:szCs w:val="24"/>
                <w:lang w:val="en-US" w:eastAsia="en-US" w:bidi="en-US"/>
              </w:rPr>
              <w:t>P</w:t>
            </w: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24"/>
                <w:szCs w:val="24"/>
              </w:rPr>
            </w:pPr>
            <w:r w:rsidRPr="00A90F9A">
              <w:rPr>
                <w:rFonts w:ascii="华文中宋" w:eastAsia="华文中宋" w:hAnsi="华文中宋" w:cs="华文中宋" w:hint="eastAsia"/>
                <w:color w:val="auto"/>
                <w:sz w:val="24"/>
                <w:szCs w:val="24"/>
                <w:lang w:val="en-US" w:eastAsia="en-US" w:bidi="en-US"/>
              </w:rPr>
              <w:t xml:space="preserve">P </w:t>
            </w:r>
            <w:r w:rsidRPr="00A90F9A">
              <w:rPr>
                <w:rFonts w:ascii="华文中宋" w:eastAsia="华文中宋" w:hAnsi="华文中宋" w:cs="华文中宋" w:hint="eastAsia"/>
                <w:color w:val="auto"/>
                <w:sz w:val="24"/>
                <w:szCs w:val="24"/>
              </w:rPr>
              <w:t>〜</w:t>
            </w:r>
            <w:r w:rsidRPr="00A90F9A">
              <w:rPr>
                <w:rFonts w:ascii="华文中宋" w:eastAsia="华文中宋" w:hAnsi="华文中宋" w:cs="华文中宋" w:hint="eastAsia"/>
                <w:color w:val="auto"/>
                <w:sz w:val="24"/>
                <w:szCs w:val="24"/>
                <w:lang w:val="en-US" w:eastAsia="en-US" w:bidi="en-US"/>
              </w:rPr>
              <w:t>P</w:t>
            </w: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r>
      <w:tr w:rsidR="00F56E8C" w:rsidRPr="00A90F9A">
        <w:trPr>
          <w:trHeight w:hRule="exact" w:val="624"/>
          <w:jc w:val="center"/>
        </w:trPr>
        <w:tc>
          <w:tcPr>
            <w:tcW w:w="1142"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rFonts w:ascii="华文中宋" w:eastAsia="华文中宋" w:hAnsi="华文中宋" w:cs="华文中宋"/>
                <w:color w:val="auto"/>
                <w:sz w:val="24"/>
                <w:szCs w:val="24"/>
              </w:rPr>
            </w:pPr>
            <w:r w:rsidRPr="00A90F9A">
              <w:rPr>
                <w:rFonts w:ascii="华文中宋" w:eastAsia="华文中宋" w:hAnsi="华文中宋" w:cs="华文中宋" w:hint="eastAsia"/>
                <w:color w:val="auto"/>
                <w:sz w:val="24"/>
                <w:szCs w:val="24"/>
                <w:lang w:val="en-US" w:eastAsia="en-US" w:bidi="en-US"/>
              </w:rPr>
              <w:t xml:space="preserve">P </w:t>
            </w:r>
            <w:r w:rsidRPr="00A90F9A">
              <w:rPr>
                <w:rFonts w:ascii="华文中宋" w:eastAsia="华文中宋" w:hAnsi="华文中宋" w:cs="华文中宋" w:hint="eastAsia"/>
                <w:color w:val="auto"/>
                <w:sz w:val="24"/>
                <w:szCs w:val="24"/>
              </w:rPr>
              <w:t>〜</w:t>
            </w:r>
            <w:r w:rsidRPr="00A90F9A">
              <w:rPr>
                <w:rFonts w:ascii="华文中宋" w:eastAsia="华文中宋" w:hAnsi="华文中宋" w:cs="华文中宋" w:hint="eastAsia"/>
                <w:color w:val="auto"/>
                <w:sz w:val="24"/>
                <w:szCs w:val="24"/>
                <w:lang w:val="en-US" w:eastAsia="en-US" w:bidi="en-US"/>
              </w:rPr>
              <w:t>P</w:t>
            </w:r>
          </w:p>
        </w:tc>
      </w:tr>
      <w:tr w:rsidR="00F56E8C" w:rsidRPr="00A90F9A">
        <w:trPr>
          <w:trHeight w:hRule="exact" w:val="624"/>
          <w:jc w:val="center"/>
        </w:trPr>
        <w:tc>
          <w:tcPr>
            <w:tcW w:w="1142" w:type="dxa"/>
            <w:tcBorders>
              <w:top w:val="single" w:sz="4" w:space="0" w:color="auto"/>
              <w:left w:val="single" w:sz="4" w:space="0" w:color="auto"/>
              <w:bottom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4536" w:type="dxa"/>
            <w:tcBorders>
              <w:top w:val="single" w:sz="4" w:space="0" w:color="auto"/>
              <w:left w:val="single" w:sz="4" w:space="0" w:color="auto"/>
              <w:bottom w:val="single" w:sz="4" w:space="0" w:color="auto"/>
            </w:tcBorders>
            <w:shd w:val="clear" w:color="auto" w:fill="FFFFFF"/>
          </w:tcPr>
          <w:p w:rsidR="00F56E8C" w:rsidRPr="00A90F9A" w:rsidRDefault="00F56E8C">
            <w:pPr>
              <w:rPr>
                <w:rFonts w:ascii="华文中宋" w:eastAsia="华文中宋" w:hAnsi="华文中宋" w:cs="华文中宋"/>
                <w:color w:val="auto"/>
                <w:sz w:val="18"/>
                <w:szCs w:val="18"/>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7F3B75">
            <w:pPr>
              <w:pStyle w:val="Other10"/>
              <w:tabs>
                <w:tab w:val="left" w:leader="dot" w:pos="326"/>
              </w:tabs>
              <w:spacing w:line="240" w:lineRule="auto"/>
              <w:ind w:firstLine="0"/>
              <w:jc w:val="center"/>
              <w:rPr>
                <w:rFonts w:ascii="华文中宋" w:eastAsia="华文中宋" w:hAnsi="华文中宋" w:cs="华文中宋"/>
                <w:color w:val="auto"/>
                <w:sz w:val="24"/>
                <w:szCs w:val="24"/>
              </w:rPr>
            </w:pPr>
            <w:r w:rsidRPr="00A90F9A">
              <w:rPr>
                <w:rFonts w:ascii="华文中宋" w:eastAsia="华文中宋" w:hAnsi="华文中宋" w:cs="华文中宋" w:hint="eastAsia"/>
                <w:color w:val="auto"/>
                <w:sz w:val="24"/>
                <w:szCs w:val="24"/>
                <w:lang w:val="en-US" w:eastAsia="en-US" w:bidi="en-US"/>
              </w:rPr>
              <w:tab/>
            </w:r>
          </w:p>
        </w:tc>
      </w:tr>
    </w:tbl>
    <w:p w:rsidR="00F56E8C" w:rsidRPr="00A90F9A" w:rsidRDefault="00F56E8C">
      <w:pPr>
        <w:rPr>
          <w:color w:val="auto"/>
        </w:rPr>
        <w:sectPr w:rsidR="00F56E8C" w:rsidRPr="00A90F9A">
          <w:headerReference w:type="even" r:id="rId88"/>
          <w:headerReference w:type="default" r:id="rId89"/>
          <w:footerReference w:type="even" r:id="rId90"/>
          <w:footerReference w:type="default" r:id="rId91"/>
          <w:pgSz w:w="11900" w:h="16832"/>
          <w:pgMar w:top="1440" w:right="1803" w:bottom="1440" w:left="1803" w:header="850" w:footer="850" w:gutter="0"/>
          <w:pgNumType w:fmt="numberInDash"/>
          <w:cols w:space="0"/>
          <w:docGrid w:linePitch="360"/>
        </w:sectPr>
      </w:pPr>
    </w:p>
    <w:p w:rsidR="00F56E8C" w:rsidRPr="00A90F9A" w:rsidRDefault="007F3B75">
      <w:pPr>
        <w:pStyle w:val="2"/>
        <w:rPr>
          <w:color w:val="auto"/>
        </w:rPr>
      </w:pPr>
      <w:bookmarkStart w:id="2405" w:name="_Toc29759"/>
      <w:bookmarkStart w:id="2406" w:name="_Toc13862"/>
      <w:bookmarkStart w:id="2407" w:name="_Toc51061934"/>
      <w:bookmarkStart w:id="2408" w:name="bookmark2052"/>
      <w:r w:rsidRPr="00A90F9A">
        <w:rPr>
          <w:rFonts w:hint="eastAsia"/>
          <w:color w:val="auto"/>
        </w:rPr>
        <w:lastRenderedPageBreak/>
        <w:t>目录</w:t>
      </w:r>
      <w:bookmarkEnd w:id="2405"/>
      <w:bookmarkEnd w:id="2406"/>
      <w:bookmarkEnd w:id="2407"/>
    </w:p>
    <w:p w:rsidR="00F56E8C" w:rsidRPr="00A90F9A" w:rsidRDefault="00F56E8C">
      <w:pPr>
        <w:pStyle w:val="Bodytext10"/>
        <w:tabs>
          <w:tab w:val="left" w:pos="490"/>
        </w:tabs>
        <w:spacing w:after="120" w:line="240" w:lineRule="auto"/>
        <w:ind w:firstLine="0"/>
        <w:rPr>
          <w:color w:val="auto"/>
        </w:rPr>
      </w:pPr>
    </w:p>
    <w:p w:rsidR="00F56E8C" w:rsidRPr="00A90F9A" w:rsidRDefault="007F3B75">
      <w:pPr>
        <w:pStyle w:val="Bodytext10"/>
        <w:tabs>
          <w:tab w:val="left" w:pos="490"/>
        </w:tabs>
        <w:spacing w:after="120" w:line="240" w:lineRule="auto"/>
        <w:ind w:firstLine="0"/>
        <w:rPr>
          <w:color w:val="auto"/>
        </w:rPr>
      </w:pPr>
      <w:r w:rsidRPr="00A90F9A">
        <w:rPr>
          <w:rFonts w:hint="eastAsia"/>
          <w:color w:val="auto"/>
        </w:rPr>
        <w:t>一</w:t>
      </w:r>
      <w:bookmarkEnd w:id="2408"/>
      <w:r w:rsidRPr="00A90F9A">
        <w:rPr>
          <w:rFonts w:hint="eastAsia"/>
          <w:color w:val="auto"/>
        </w:rPr>
        <w:t>、</w:t>
      </w:r>
      <w:r w:rsidRPr="00A90F9A">
        <w:rPr>
          <w:rFonts w:hint="eastAsia"/>
          <w:color w:val="auto"/>
        </w:rPr>
        <w:tab/>
        <w:t>投标函及投标函附录</w:t>
      </w:r>
    </w:p>
    <w:p w:rsidR="00F56E8C" w:rsidRPr="00A90F9A" w:rsidRDefault="007F3B75">
      <w:pPr>
        <w:pStyle w:val="Bodytext10"/>
        <w:tabs>
          <w:tab w:val="left" w:pos="490"/>
        </w:tabs>
        <w:spacing w:after="120" w:line="240" w:lineRule="auto"/>
        <w:ind w:firstLine="0"/>
        <w:rPr>
          <w:color w:val="auto"/>
        </w:rPr>
      </w:pPr>
      <w:bookmarkStart w:id="2409" w:name="bookmark2053"/>
      <w:r w:rsidRPr="00A90F9A">
        <w:rPr>
          <w:rFonts w:hint="eastAsia"/>
          <w:color w:val="auto"/>
        </w:rPr>
        <w:t>二</w:t>
      </w:r>
      <w:bookmarkEnd w:id="2409"/>
      <w:r w:rsidRPr="00A90F9A">
        <w:rPr>
          <w:rFonts w:hint="eastAsia"/>
          <w:color w:val="auto"/>
        </w:rPr>
        <w:t>、</w:t>
      </w:r>
      <w:r w:rsidRPr="00A90F9A">
        <w:rPr>
          <w:rFonts w:hint="eastAsia"/>
          <w:color w:val="auto"/>
        </w:rPr>
        <w:tab/>
        <w:t>法定代表人身份证明或授权委托书</w:t>
      </w:r>
    </w:p>
    <w:p w:rsidR="00F56E8C" w:rsidRPr="00A90F9A" w:rsidRDefault="007F3B75">
      <w:pPr>
        <w:pStyle w:val="Bodytext10"/>
        <w:tabs>
          <w:tab w:val="left" w:pos="490"/>
        </w:tabs>
        <w:spacing w:after="120" w:line="240" w:lineRule="auto"/>
        <w:ind w:firstLine="0"/>
        <w:rPr>
          <w:color w:val="auto"/>
        </w:rPr>
      </w:pPr>
      <w:bookmarkStart w:id="2410" w:name="bookmark2054"/>
      <w:r w:rsidRPr="00A90F9A">
        <w:rPr>
          <w:rFonts w:hint="eastAsia"/>
          <w:color w:val="auto"/>
        </w:rPr>
        <w:t>三</w:t>
      </w:r>
      <w:bookmarkEnd w:id="2410"/>
      <w:r w:rsidRPr="00A90F9A">
        <w:rPr>
          <w:rFonts w:hint="eastAsia"/>
          <w:color w:val="auto"/>
        </w:rPr>
        <w:t>、</w:t>
      </w:r>
      <w:r w:rsidRPr="00A90F9A">
        <w:rPr>
          <w:rFonts w:hint="eastAsia"/>
          <w:color w:val="auto"/>
        </w:rPr>
        <w:tab/>
        <w:t>联合体协议书</w:t>
      </w:r>
    </w:p>
    <w:p w:rsidR="00F56E8C" w:rsidRPr="00A90F9A" w:rsidRDefault="007F3B75">
      <w:pPr>
        <w:pStyle w:val="Bodytext10"/>
        <w:tabs>
          <w:tab w:val="left" w:pos="490"/>
        </w:tabs>
        <w:spacing w:after="120" w:line="240" w:lineRule="auto"/>
        <w:ind w:firstLine="0"/>
        <w:rPr>
          <w:color w:val="auto"/>
        </w:rPr>
      </w:pPr>
      <w:bookmarkStart w:id="2411" w:name="bookmark2055"/>
      <w:r w:rsidRPr="00A90F9A">
        <w:rPr>
          <w:rFonts w:hint="eastAsia"/>
          <w:color w:val="auto"/>
        </w:rPr>
        <w:t>四</w:t>
      </w:r>
      <w:bookmarkEnd w:id="2411"/>
      <w:r w:rsidRPr="00A90F9A">
        <w:rPr>
          <w:rFonts w:hint="eastAsia"/>
          <w:color w:val="auto"/>
        </w:rPr>
        <w:t>、</w:t>
      </w:r>
      <w:r w:rsidRPr="00A90F9A">
        <w:rPr>
          <w:rFonts w:hint="eastAsia"/>
          <w:color w:val="auto"/>
        </w:rPr>
        <w:tab/>
        <w:t>投标保证金</w:t>
      </w:r>
    </w:p>
    <w:p w:rsidR="00F56E8C" w:rsidRPr="00A90F9A" w:rsidRDefault="007F3B75">
      <w:pPr>
        <w:pStyle w:val="Bodytext10"/>
        <w:tabs>
          <w:tab w:val="left" w:pos="490"/>
        </w:tabs>
        <w:spacing w:after="120" w:line="240" w:lineRule="auto"/>
        <w:ind w:firstLine="0"/>
        <w:rPr>
          <w:color w:val="auto"/>
        </w:rPr>
      </w:pPr>
      <w:bookmarkStart w:id="2412" w:name="bookmark2056"/>
      <w:r w:rsidRPr="00A90F9A">
        <w:rPr>
          <w:rFonts w:hint="eastAsia"/>
          <w:color w:val="auto"/>
        </w:rPr>
        <w:t>五</w:t>
      </w:r>
      <w:bookmarkEnd w:id="2412"/>
      <w:r w:rsidRPr="00A90F9A">
        <w:rPr>
          <w:rFonts w:hint="eastAsia"/>
          <w:color w:val="auto"/>
        </w:rPr>
        <w:t>、</w:t>
      </w:r>
      <w:r w:rsidRPr="00A90F9A">
        <w:rPr>
          <w:rFonts w:hint="eastAsia"/>
          <w:color w:val="auto"/>
        </w:rPr>
        <w:tab/>
        <w:t>已标价工程量清单</w:t>
      </w:r>
    </w:p>
    <w:p w:rsidR="00F56E8C" w:rsidRPr="00A90F9A" w:rsidRDefault="007F3B75">
      <w:pPr>
        <w:pStyle w:val="Bodytext10"/>
        <w:tabs>
          <w:tab w:val="left" w:pos="490"/>
        </w:tabs>
        <w:spacing w:after="120" w:line="240" w:lineRule="auto"/>
        <w:ind w:firstLine="0"/>
        <w:rPr>
          <w:color w:val="auto"/>
        </w:rPr>
      </w:pPr>
      <w:bookmarkStart w:id="2413" w:name="bookmark2057"/>
      <w:r w:rsidRPr="00A90F9A">
        <w:rPr>
          <w:rFonts w:hint="eastAsia"/>
          <w:color w:val="auto"/>
        </w:rPr>
        <w:t>六</w:t>
      </w:r>
      <w:bookmarkEnd w:id="2413"/>
      <w:r w:rsidRPr="00A90F9A">
        <w:rPr>
          <w:rFonts w:hint="eastAsia"/>
          <w:color w:val="auto"/>
        </w:rPr>
        <w:t>、</w:t>
      </w:r>
      <w:r w:rsidRPr="00A90F9A">
        <w:rPr>
          <w:rFonts w:hint="eastAsia"/>
          <w:color w:val="auto"/>
        </w:rPr>
        <w:tab/>
        <w:t>拟分包项目情况</w:t>
      </w:r>
    </w:p>
    <w:p w:rsidR="00F56E8C" w:rsidRPr="00A90F9A" w:rsidRDefault="007F3B75">
      <w:pPr>
        <w:pStyle w:val="Bodytext10"/>
        <w:tabs>
          <w:tab w:val="left" w:pos="493"/>
        </w:tabs>
        <w:spacing w:after="120" w:line="240" w:lineRule="auto"/>
        <w:ind w:rightChars="-593" w:right="-1423" w:firstLine="0"/>
        <w:rPr>
          <w:color w:val="auto"/>
          <w:sz w:val="32"/>
          <w:szCs w:val="32"/>
        </w:rPr>
        <w:sectPr w:rsidR="00F56E8C" w:rsidRPr="00A90F9A">
          <w:pgSz w:w="11900" w:h="16832"/>
          <w:pgMar w:top="1440" w:right="1803" w:bottom="1440" w:left="1803" w:header="850" w:footer="850" w:gutter="0"/>
          <w:pgNumType w:fmt="numberInDash"/>
          <w:cols w:space="0"/>
          <w:docGrid w:linePitch="360"/>
        </w:sectPr>
      </w:pPr>
      <w:bookmarkStart w:id="2414" w:name="bookmark2058"/>
      <w:r w:rsidRPr="00A90F9A">
        <w:rPr>
          <w:rFonts w:hint="eastAsia"/>
          <w:color w:val="auto"/>
        </w:rPr>
        <w:t>七</w:t>
      </w:r>
      <w:bookmarkEnd w:id="2414"/>
      <w:r w:rsidRPr="00A90F9A">
        <w:rPr>
          <w:rFonts w:hint="eastAsia"/>
          <w:color w:val="auto"/>
        </w:rPr>
        <w:t>、</w:t>
      </w:r>
      <w:r w:rsidRPr="00A90F9A">
        <w:rPr>
          <w:rFonts w:hint="eastAsia"/>
          <w:color w:val="auto"/>
        </w:rPr>
        <w:tab/>
        <w:t>其它资料</w:t>
      </w:r>
    </w:p>
    <w:p w:rsidR="00F56E8C" w:rsidRPr="00A90F9A" w:rsidRDefault="007F3B75">
      <w:pPr>
        <w:pStyle w:val="2"/>
        <w:rPr>
          <w:color w:val="auto"/>
        </w:rPr>
      </w:pPr>
      <w:bookmarkStart w:id="2415" w:name="_Toc14340"/>
      <w:bookmarkStart w:id="2416" w:name="bookmark2061"/>
      <w:bookmarkStart w:id="2417" w:name="bookmark2060"/>
      <w:bookmarkStart w:id="2418" w:name="bookmark2059"/>
      <w:bookmarkStart w:id="2419" w:name="_Toc13185"/>
      <w:bookmarkStart w:id="2420" w:name="_Toc51061935"/>
      <w:r w:rsidRPr="00A90F9A">
        <w:rPr>
          <w:rFonts w:hint="eastAsia"/>
          <w:color w:val="auto"/>
        </w:rPr>
        <w:lastRenderedPageBreak/>
        <w:t>—、投标函及投标函附录</w:t>
      </w:r>
      <w:bookmarkEnd w:id="2415"/>
      <w:bookmarkEnd w:id="2416"/>
      <w:bookmarkEnd w:id="2417"/>
      <w:bookmarkEnd w:id="2418"/>
      <w:bookmarkEnd w:id="2419"/>
      <w:bookmarkEnd w:id="2420"/>
    </w:p>
    <w:p w:rsidR="00F56E8C" w:rsidRPr="00A90F9A" w:rsidRDefault="007F3B75">
      <w:pPr>
        <w:pStyle w:val="3"/>
        <w:jc w:val="center"/>
        <w:rPr>
          <w:rFonts w:asciiTheme="majorEastAsia" w:eastAsiaTheme="majorEastAsia" w:hAnsiTheme="majorEastAsia"/>
          <w:color w:val="auto"/>
          <w:sz w:val="28"/>
          <w:szCs w:val="28"/>
          <w:lang w:eastAsia="zh-CN"/>
        </w:rPr>
      </w:pPr>
      <w:bookmarkStart w:id="2421" w:name="bookmark2064"/>
      <w:bookmarkStart w:id="2422" w:name="_Toc26653"/>
      <w:bookmarkStart w:id="2423" w:name="bookmark2063"/>
      <w:bookmarkStart w:id="2424" w:name="bookmark2062"/>
      <w:bookmarkStart w:id="2425" w:name="_Toc26901"/>
      <w:bookmarkStart w:id="2426" w:name="_Toc51061936"/>
      <w:r w:rsidRPr="00A90F9A">
        <w:rPr>
          <w:rFonts w:asciiTheme="majorEastAsia" w:eastAsiaTheme="majorEastAsia" w:hAnsiTheme="majorEastAsia" w:hint="eastAsia"/>
          <w:color w:val="auto"/>
          <w:sz w:val="28"/>
          <w:szCs w:val="28"/>
          <w:lang w:eastAsia="zh-CN"/>
        </w:rPr>
        <w:t>（―）投标函</w:t>
      </w:r>
      <w:bookmarkEnd w:id="2421"/>
      <w:bookmarkEnd w:id="2422"/>
      <w:bookmarkEnd w:id="2423"/>
      <w:bookmarkEnd w:id="2424"/>
      <w:bookmarkEnd w:id="2425"/>
      <w:bookmarkEnd w:id="2426"/>
    </w:p>
    <w:p w:rsidR="00F56E8C" w:rsidRPr="00A90F9A" w:rsidRDefault="007F3B75">
      <w:pPr>
        <w:pStyle w:val="Bodytext10"/>
        <w:tabs>
          <w:tab w:val="left" w:pos="1870"/>
        </w:tabs>
        <w:spacing w:after="340" w:line="349" w:lineRule="exact"/>
        <w:ind w:firstLine="0"/>
        <w:jc w:val="both"/>
        <w:rPr>
          <w:color w:val="auto"/>
          <w:sz w:val="24"/>
          <w:szCs w:val="24"/>
        </w:rPr>
      </w:pPr>
      <w:r w:rsidRPr="00A90F9A">
        <w:rPr>
          <w:rFonts w:hint="eastAsia"/>
          <w:color w:val="auto"/>
          <w:sz w:val="24"/>
          <w:szCs w:val="24"/>
          <w:u w:val="single"/>
        </w:rPr>
        <w:tab/>
      </w:r>
      <w:r w:rsidRPr="00A90F9A">
        <w:rPr>
          <w:rFonts w:hint="eastAsia"/>
          <w:color w:val="auto"/>
          <w:sz w:val="24"/>
          <w:szCs w:val="24"/>
        </w:rPr>
        <w:t>（招标人名称）：</w:t>
      </w:r>
    </w:p>
    <w:p w:rsidR="00F56E8C" w:rsidRPr="00A90F9A" w:rsidRDefault="007F3B75">
      <w:pPr>
        <w:pStyle w:val="Bodytext10"/>
        <w:numPr>
          <w:ilvl w:val="0"/>
          <w:numId w:val="86"/>
        </w:numPr>
        <w:tabs>
          <w:tab w:val="left" w:pos="762"/>
          <w:tab w:val="left" w:pos="2074"/>
          <w:tab w:val="left" w:pos="4217"/>
          <w:tab w:val="left" w:pos="4687"/>
          <w:tab w:val="left" w:pos="7898"/>
        </w:tabs>
        <w:spacing w:line="300" w:lineRule="auto"/>
        <w:ind w:firstLine="440"/>
        <w:jc w:val="both"/>
        <w:rPr>
          <w:color w:val="auto"/>
          <w:sz w:val="24"/>
          <w:szCs w:val="24"/>
        </w:rPr>
      </w:pPr>
      <w:bookmarkStart w:id="2427" w:name="bookmark2065"/>
      <w:bookmarkEnd w:id="2427"/>
      <w:r w:rsidRPr="00A90F9A">
        <w:rPr>
          <w:rFonts w:hint="eastAsia"/>
          <w:color w:val="auto"/>
          <w:sz w:val="24"/>
          <w:szCs w:val="24"/>
        </w:rPr>
        <w:t>我方已仔细研究了</w:t>
      </w:r>
      <w:r w:rsidRPr="00A90F9A">
        <w:rPr>
          <w:rFonts w:hint="eastAsia"/>
          <w:color w:val="auto"/>
          <w:sz w:val="24"/>
          <w:szCs w:val="24"/>
          <w:u w:val="single"/>
        </w:rPr>
        <w:tab/>
      </w:r>
      <w:r w:rsidRPr="00A90F9A">
        <w:rPr>
          <w:rFonts w:hint="eastAsia"/>
          <w:color w:val="auto"/>
          <w:sz w:val="24"/>
          <w:szCs w:val="24"/>
        </w:rPr>
        <w:t>（项目名称）（标段名称）施工招标文件的 全部内容，愿意以人民币（大写）元（¥</w:t>
      </w:r>
      <w:r w:rsidRPr="00A90F9A">
        <w:rPr>
          <w:rFonts w:hint="eastAsia"/>
          <w:color w:val="auto"/>
          <w:sz w:val="24"/>
          <w:szCs w:val="24"/>
          <w:u w:val="single"/>
        </w:rPr>
        <w:tab/>
      </w:r>
      <w:r w:rsidRPr="00A90F9A">
        <w:rPr>
          <w:rFonts w:hint="eastAsia"/>
          <w:color w:val="auto"/>
          <w:sz w:val="24"/>
          <w:szCs w:val="24"/>
        </w:rPr>
        <w:t>元）的投标总报价，工期</w:t>
      </w:r>
      <w:r w:rsidRPr="00A90F9A">
        <w:rPr>
          <w:rFonts w:hint="eastAsia"/>
          <w:color w:val="auto"/>
          <w:sz w:val="24"/>
          <w:szCs w:val="24"/>
          <w:u w:val="single"/>
        </w:rPr>
        <w:tab/>
      </w:r>
      <w:r w:rsidRPr="00A90F9A">
        <w:rPr>
          <w:rFonts w:hint="eastAsia"/>
          <w:color w:val="auto"/>
          <w:sz w:val="24"/>
          <w:szCs w:val="24"/>
        </w:rPr>
        <w:t>日历天，按合同约定实施和完成承包工程，修补工程中的任何缺陷，工程质量达到</w:t>
      </w:r>
      <w:r w:rsidRPr="00A90F9A">
        <w:rPr>
          <w:rFonts w:hint="eastAsia"/>
          <w:color w:val="auto"/>
          <w:sz w:val="24"/>
          <w:szCs w:val="24"/>
          <w:u w:val="single"/>
        </w:rPr>
        <w:tab/>
      </w:r>
      <w:r w:rsidRPr="00A90F9A">
        <w:rPr>
          <w:rFonts w:hint="eastAsia"/>
          <w:color w:val="auto"/>
          <w:sz w:val="24"/>
          <w:szCs w:val="24"/>
          <w:lang w:val="en-US" w:bidi="en-US"/>
        </w:rPr>
        <w:t>。</w:t>
      </w:r>
    </w:p>
    <w:p w:rsidR="00F56E8C" w:rsidRPr="00A90F9A" w:rsidRDefault="007F3B75">
      <w:pPr>
        <w:pStyle w:val="Bodytext10"/>
        <w:numPr>
          <w:ilvl w:val="0"/>
          <w:numId w:val="86"/>
        </w:numPr>
        <w:tabs>
          <w:tab w:val="left" w:pos="774"/>
        </w:tabs>
        <w:spacing w:line="300" w:lineRule="auto"/>
        <w:ind w:firstLine="440"/>
        <w:jc w:val="both"/>
        <w:rPr>
          <w:color w:val="auto"/>
          <w:sz w:val="24"/>
          <w:szCs w:val="24"/>
        </w:rPr>
      </w:pPr>
      <w:bookmarkStart w:id="2428" w:name="bookmark2066"/>
      <w:bookmarkEnd w:id="2428"/>
      <w:r w:rsidRPr="00A90F9A">
        <w:rPr>
          <w:rFonts w:hint="eastAsia"/>
          <w:color w:val="auto"/>
          <w:sz w:val="24"/>
          <w:szCs w:val="24"/>
        </w:rPr>
        <w:t>我方承诺在投标有效期内不补充、修改、替代或者撤回本投标文件。</w:t>
      </w:r>
    </w:p>
    <w:p w:rsidR="00F56E8C" w:rsidRPr="00A90F9A" w:rsidRDefault="007F3B75">
      <w:pPr>
        <w:pStyle w:val="Bodytext10"/>
        <w:numPr>
          <w:ilvl w:val="0"/>
          <w:numId w:val="86"/>
        </w:numPr>
        <w:tabs>
          <w:tab w:val="left" w:pos="762"/>
          <w:tab w:val="left" w:pos="7663"/>
        </w:tabs>
        <w:spacing w:line="300" w:lineRule="auto"/>
        <w:ind w:firstLine="420"/>
        <w:jc w:val="both"/>
        <w:rPr>
          <w:color w:val="auto"/>
          <w:sz w:val="24"/>
          <w:szCs w:val="24"/>
        </w:rPr>
      </w:pPr>
      <w:bookmarkStart w:id="2429" w:name="bookmark2067"/>
      <w:bookmarkEnd w:id="2429"/>
      <w:r w:rsidRPr="00A90F9A">
        <w:rPr>
          <w:rFonts w:hint="eastAsia"/>
          <w:color w:val="auto"/>
          <w:sz w:val="24"/>
          <w:szCs w:val="24"/>
        </w:rPr>
        <w:t xml:space="preserve">随同本投标函递交投标保证金一份，金额为人民币（大写）元（¥ </w:t>
      </w:r>
      <w:r w:rsidRPr="00A90F9A">
        <w:rPr>
          <w:rFonts w:hint="eastAsia"/>
          <w:color w:val="auto"/>
          <w:sz w:val="24"/>
          <w:szCs w:val="24"/>
          <w:u w:val="single"/>
        </w:rPr>
        <w:tab/>
      </w:r>
      <w:r w:rsidRPr="00A90F9A">
        <w:rPr>
          <w:rFonts w:hint="eastAsia"/>
          <w:color w:val="auto"/>
          <w:sz w:val="24"/>
          <w:szCs w:val="24"/>
        </w:rPr>
        <w:t>元）。</w:t>
      </w:r>
    </w:p>
    <w:p w:rsidR="00F56E8C" w:rsidRPr="00A90F9A" w:rsidRDefault="007F3B75">
      <w:pPr>
        <w:pStyle w:val="Bodytext10"/>
        <w:numPr>
          <w:ilvl w:val="0"/>
          <w:numId w:val="86"/>
        </w:numPr>
        <w:tabs>
          <w:tab w:val="left" w:pos="762"/>
        </w:tabs>
        <w:spacing w:line="300" w:lineRule="auto"/>
        <w:ind w:firstLine="420"/>
        <w:jc w:val="both"/>
        <w:rPr>
          <w:color w:val="auto"/>
          <w:sz w:val="24"/>
          <w:szCs w:val="24"/>
        </w:rPr>
      </w:pPr>
      <w:bookmarkStart w:id="2430" w:name="bookmark2068"/>
      <w:bookmarkEnd w:id="2430"/>
      <w:r w:rsidRPr="00A90F9A">
        <w:rPr>
          <w:rFonts w:hint="eastAsia"/>
          <w:color w:val="auto"/>
          <w:sz w:val="24"/>
          <w:szCs w:val="24"/>
        </w:rPr>
        <w:t>如我方中标：</w:t>
      </w:r>
    </w:p>
    <w:p w:rsidR="00F56E8C" w:rsidRPr="00A90F9A" w:rsidRDefault="007F3B75">
      <w:pPr>
        <w:pStyle w:val="Bodytext10"/>
        <w:tabs>
          <w:tab w:val="left" w:pos="903"/>
        </w:tabs>
        <w:spacing w:line="300" w:lineRule="auto"/>
        <w:ind w:firstLine="420"/>
        <w:jc w:val="both"/>
        <w:rPr>
          <w:color w:val="auto"/>
          <w:sz w:val="24"/>
          <w:szCs w:val="24"/>
        </w:rPr>
      </w:pPr>
      <w:bookmarkStart w:id="2431" w:name="bookmark2069"/>
      <w:r w:rsidRPr="00A90F9A">
        <w:rPr>
          <w:rFonts w:hint="eastAsia"/>
          <w:color w:val="auto"/>
          <w:sz w:val="24"/>
          <w:szCs w:val="24"/>
        </w:rPr>
        <w:t>（</w:t>
      </w:r>
      <w:bookmarkEnd w:id="2431"/>
      <w:r w:rsidRPr="00A90F9A">
        <w:rPr>
          <w:rFonts w:hint="eastAsia"/>
          <w:color w:val="auto"/>
          <w:sz w:val="24"/>
          <w:szCs w:val="24"/>
        </w:rPr>
        <w:t>1）</w:t>
      </w:r>
      <w:r w:rsidRPr="00A90F9A">
        <w:rPr>
          <w:rFonts w:hint="eastAsia"/>
          <w:color w:val="auto"/>
          <w:sz w:val="24"/>
          <w:szCs w:val="24"/>
        </w:rPr>
        <w:tab/>
        <w:t>我方承诺在收到中标通知书后，在中标通知书规定的期限内与你方签订合同。</w:t>
      </w:r>
    </w:p>
    <w:p w:rsidR="00F56E8C" w:rsidRPr="00A90F9A" w:rsidRDefault="007F3B75">
      <w:pPr>
        <w:pStyle w:val="Bodytext10"/>
        <w:tabs>
          <w:tab w:val="left" w:pos="903"/>
        </w:tabs>
        <w:spacing w:line="300" w:lineRule="auto"/>
        <w:ind w:firstLine="420"/>
        <w:jc w:val="both"/>
        <w:rPr>
          <w:color w:val="auto"/>
          <w:sz w:val="24"/>
          <w:szCs w:val="24"/>
        </w:rPr>
      </w:pPr>
      <w:bookmarkStart w:id="2432" w:name="bookmark2070"/>
      <w:r w:rsidRPr="00A90F9A">
        <w:rPr>
          <w:rFonts w:hint="eastAsia"/>
          <w:color w:val="auto"/>
          <w:sz w:val="24"/>
          <w:szCs w:val="24"/>
        </w:rPr>
        <w:t>（</w:t>
      </w:r>
      <w:bookmarkEnd w:id="2432"/>
      <w:r w:rsidRPr="00A90F9A">
        <w:rPr>
          <w:rFonts w:hint="eastAsia"/>
          <w:color w:val="auto"/>
          <w:sz w:val="24"/>
          <w:szCs w:val="24"/>
        </w:rPr>
        <w:t>2）</w:t>
      </w:r>
      <w:r w:rsidRPr="00A90F9A">
        <w:rPr>
          <w:rFonts w:hint="eastAsia"/>
          <w:color w:val="auto"/>
          <w:sz w:val="24"/>
          <w:szCs w:val="24"/>
        </w:rPr>
        <w:tab/>
        <w:t>随同本投标函递交的投标函附录属于合同文件的组成部分。</w:t>
      </w:r>
    </w:p>
    <w:p w:rsidR="00F56E8C" w:rsidRPr="00A90F9A" w:rsidRDefault="007F3B75">
      <w:pPr>
        <w:pStyle w:val="Bodytext10"/>
        <w:tabs>
          <w:tab w:val="left" w:pos="903"/>
        </w:tabs>
        <w:spacing w:line="300" w:lineRule="auto"/>
        <w:ind w:firstLine="420"/>
        <w:jc w:val="both"/>
        <w:rPr>
          <w:color w:val="auto"/>
          <w:sz w:val="24"/>
          <w:szCs w:val="24"/>
        </w:rPr>
      </w:pPr>
      <w:bookmarkStart w:id="2433" w:name="bookmark2071"/>
      <w:r w:rsidRPr="00A90F9A">
        <w:rPr>
          <w:rFonts w:hint="eastAsia"/>
          <w:color w:val="auto"/>
          <w:sz w:val="24"/>
          <w:szCs w:val="24"/>
        </w:rPr>
        <w:t>（</w:t>
      </w:r>
      <w:bookmarkEnd w:id="2433"/>
      <w:r w:rsidRPr="00A90F9A">
        <w:rPr>
          <w:rFonts w:hint="eastAsia"/>
          <w:color w:val="auto"/>
          <w:sz w:val="24"/>
          <w:szCs w:val="24"/>
        </w:rPr>
        <w:t>3）</w:t>
      </w:r>
      <w:r w:rsidRPr="00A90F9A">
        <w:rPr>
          <w:rFonts w:hint="eastAsia"/>
          <w:color w:val="auto"/>
          <w:sz w:val="24"/>
          <w:szCs w:val="24"/>
        </w:rPr>
        <w:tab/>
        <w:t>我方承诺按照招标文件规定向你方递交履约担保。</w:t>
      </w:r>
    </w:p>
    <w:p w:rsidR="00F56E8C" w:rsidRPr="00A90F9A" w:rsidRDefault="007F3B75">
      <w:pPr>
        <w:pStyle w:val="Bodytext10"/>
        <w:tabs>
          <w:tab w:val="left" w:pos="903"/>
        </w:tabs>
        <w:spacing w:line="300" w:lineRule="auto"/>
        <w:ind w:firstLine="420"/>
        <w:jc w:val="both"/>
        <w:rPr>
          <w:color w:val="auto"/>
          <w:sz w:val="24"/>
          <w:szCs w:val="24"/>
        </w:rPr>
      </w:pPr>
      <w:bookmarkStart w:id="2434" w:name="bookmark2072"/>
      <w:r w:rsidRPr="00A90F9A">
        <w:rPr>
          <w:rFonts w:hint="eastAsia"/>
          <w:color w:val="auto"/>
          <w:sz w:val="24"/>
          <w:szCs w:val="24"/>
        </w:rPr>
        <w:t>（</w:t>
      </w:r>
      <w:bookmarkEnd w:id="2434"/>
      <w:r w:rsidRPr="00A90F9A">
        <w:rPr>
          <w:rFonts w:hint="eastAsia"/>
          <w:color w:val="auto"/>
          <w:sz w:val="24"/>
          <w:szCs w:val="24"/>
        </w:rPr>
        <w:t>4）</w:t>
      </w:r>
      <w:r w:rsidRPr="00A90F9A">
        <w:rPr>
          <w:rFonts w:hint="eastAsia"/>
          <w:color w:val="auto"/>
          <w:sz w:val="24"/>
          <w:szCs w:val="24"/>
        </w:rPr>
        <w:tab/>
        <w:t>我方承诺在合同约定的期限内完成并移交全部合同工程。</w:t>
      </w:r>
    </w:p>
    <w:p w:rsidR="00F56E8C" w:rsidRPr="00A90F9A" w:rsidRDefault="007F3B75">
      <w:pPr>
        <w:pStyle w:val="Bodytext10"/>
        <w:numPr>
          <w:ilvl w:val="0"/>
          <w:numId w:val="86"/>
        </w:numPr>
        <w:tabs>
          <w:tab w:val="left" w:pos="762"/>
        </w:tabs>
        <w:spacing w:line="300" w:lineRule="auto"/>
        <w:ind w:firstLine="440"/>
        <w:jc w:val="both"/>
        <w:rPr>
          <w:color w:val="auto"/>
          <w:sz w:val="24"/>
          <w:szCs w:val="24"/>
        </w:rPr>
      </w:pPr>
      <w:bookmarkStart w:id="2435" w:name="bookmark2073"/>
      <w:bookmarkEnd w:id="2435"/>
      <w:r w:rsidRPr="00A90F9A">
        <w:rPr>
          <w:rFonts w:hint="eastAsia"/>
          <w:color w:val="auto"/>
          <w:sz w:val="24"/>
          <w:szCs w:val="24"/>
        </w:rPr>
        <w:t>我方在此声明，所递交的投标文件及有关资料内容完整、真实和准确，且不存在第 2章“投标人须知”第</w:t>
      </w:r>
      <w:r w:rsidRPr="00A90F9A">
        <w:rPr>
          <w:rFonts w:hint="eastAsia"/>
          <w:color w:val="auto"/>
          <w:sz w:val="24"/>
          <w:szCs w:val="24"/>
          <w:lang w:val="en-US" w:bidi="en-US"/>
        </w:rPr>
        <w:t>1.4.3</w:t>
      </w:r>
      <w:r w:rsidRPr="00A90F9A">
        <w:rPr>
          <w:rFonts w:hint="eastAsia"/>
          <w:color w:val="auto"/>
          <w:sz w:val="24"/>
          <w:szCs w:val="24"/>
        </w:rPr>
        <w:t>项规定的任何一种情形。</w:t>
      </w:r>
    </w:p>
    <w:p w:rsidR="00F56E8C" w:rsidRPr="00A90F9A" w:rsidRDefault="007F3B75">
      <w:pPr>
        <w:pStyle w:val="Bodytext10"/>
        <w:numPr>
          <w:ilvl w:val="0"/>
          <w:numId w:val="86"/>
        </w:numPr>
        <w:tabs>
          <w:tab w:val="left" w:pos="779"/>
          <w:tab w:val="left" w:pos="3704"/>
        </w:tabs>
        <w:spacing w:after="340" w:line="300" w:lineRule="auto"/>
        <w:ind w:firstLine="440"/>
        <w:jc w:val="both"/>
        <w:rPr>
          <w:color w:val="auto"/>
          <w:sz w:val="24"/>
          <w:szCs w:val="24"/>
        </w:rPr>
      </w:pPr>
      <w:bookmarkStart w:id="2436" w:name="bookmark2074"/>
      <w:bookmarkEnd w:id="2436"/>
      <w:r w:rsidRPr="00A90F9A">
        <w:rPr>
          <w:rFonts w:hint="eastAsia"/>
          <w:color w:val="auto"/>
          <w:sz w:val="24"/>
          <w:szCs w:val="24"/>
          <w:u w:val="single"/>
        </w:rPr>
        <w:tab/>
      </w:r>
      <w:r w:rsidRPr="00A90F9A">
        <w:rPr>
          <w:rFonts w:hint="eastAsia"/>
          <w:color w:val="auto"/>
          <w:sz w:val="24"/>
          <w:szCs w:val="24"/>
        </w:rPr>
        <w:t>（其他补充说明）。</w:t>
      </w:r>
    </w:p>
    <w:p w:rsidR="00F56E8C" w:rsidRPr="00A90F9A" w:rsidRDefault="007F3B75">
      <w:pPr>
        <w:pStyle w:val="Bodytext10"/>
        <w:tabs>
          <w:tab w:val="left" w:pos="6938"/>
          <w:tab w:val="left" w:pos="7567"/>
          <w:tab w:val="left" w:pos="8340"/>
        </w:tabs>
        <w:spacing w:line="300" w:lineRule="auto"/>
        <w:ind w:left="3120" w:firstLine="40"/>
        <w:jc w:val="both"/>
        <w:rPr>
          <w:color w:val="auto"/>
          <w:sz w:val="24"/>
          <w:szCs w:val="24"/>
        </w:rPr>
      </w:pPr>
      <w:r w:rsidRPr="00A90F9A">
        <w:rPr>
          <w:rFonts w:hint="eastAsia"/>
          <w:color w:val="auto"/>
          <w:sz w:val="24"/>
          <w:szCs w:val="24"/>
        </w:rPr>
        <w:t>投标人：（盖单位公章）</w:t>
      </w:r>
    </w:p>
    <w:p w:rsidR="00F56E8C" w:rsidRPr="00A90F9A" w:rsidRDefault="007F3B75">
      <w:pPr>
        <w:pStyle w:val="Bodytext10"/>
        <w:tabs>
          <w:tab w:val="left" w:pos="6938"/>
          <w:tab w:val="left" w:pos="7567"/>
          <w:tab w:val="left" w:pos="8340"/>
        </w:tabs>
        <w:spacing w:line="300" w:lineRule="auto"/>
        <w:ind w:left="3120" w:firstLine="40"/>
        <w:jc w:val="both"/>
        <w:rPr>
          <w:color w:val="auto"/>
          <w:sz w:val="24"/>
          <w:szCs w:val="24"/>
        </w:rPr>
      </w:pPr>
      <w:r w:rsidRPr="00A90F9A">
        <w:rPr>
          <w:rFonts w:hint="eastAsia"/>
          <w:color w:val="auto"/>
          <w:sz w:val="24"/>
          <w:szCs w:val="24"/>
        </w:rPr>
        <w:t>法定代表人（或其委托代理人）：</w:t>
      </w:r>
      <w:r w:rsidRPr="00A90F9A">
        <w:rPr>
          <w:rFonts w:hint="eastAsia"/>
          <w:color w:val="auto"/>
          <w:sz w:val="24"/>
          <w:szCs w:val="24"/>
          <w:u w:val="single"/>
        </w:rPr>
        <w:tab/>
      </w:r>
      <w:r w:rsidRPr="00A90F9A">
        <w:rPr>
          <w:rFonts w:hint="eastAsia"/>
          <w:color w:val="auto"/>
          <w:sz w:val="24"/>
          <w:szCs w:val="24"/>
        </w:rPr>
        <w:t xml:space="preserve">（签字） </w:t>
      </w:r>
    </w:p>
    <w:p w:rsidR="00F56E8C" w:rsidRPr="00A90F9A" w:rsidRDefault="007F3B75">
      <w:pPr>
        <w:pStyle w:val="Bodytext10"/>
        <w:tabs>
          <w:tab w:val="left" w:pos="6938"/>
          <w:tab w:val="left" w:pos="7567"/>
          <w:tab w:val="left" w:pos="8340"/>
        </w:tabs>
        <w:spacing w:line="300" w:lineRule="auto"/>
        <w:ind w:left="3120" w:firstLine="40"/>
        <w:jc w:val="both"/>
        <w:rPr>
          <w:color w:val="auto"/>
          <w:sz w:val="24"/>
          <w:szCs w:val="24"/>
          <w:u w:val="single"/>
          <w:lang w:val="en-US"/>
        </w:rPr>
      </w:pPr>
      <w:r w:rsidRPr="00A90F9A">
        <w:rPr>
          <w:rFonts w:hint="eastAsia"/>
          <w:color w:val="auto"/>
          <w:sz w:val="24"/>
          <w:szCs w:val="24"/>
        </w:rPr>
        <w:t>地 址：</w:t>
      </w:r>
      <w:r w:rsidRPr="00A90F9A">
        <w:rPr>
          <w:rFonts w:hint="eastAsia"/>
          <w:color w:val="auto"/>
          <w:sz w:val="24"/>
          <w:szCs w:val="24"/>
          <w:u w:val="single"/>
        </w:rPr>
        <w:tab/>
      </w:r>
      <w:r w:rsidRPr="00A90F9A">
        <w:rPr>
          <w:rFonts w:hint="eastAsia"/>
          <w:color w:val="auto"/>
          <w:sz w:val="24"/>
          <w:szCs w:val="24"/>
          <w:u w:val="single"/>
        </w:rPr>
        <w:tab/>
      </w:r>
      <w:r w:rsidRPr="00A90F9A">
        <w:rPr>
          <w:rFonts w:hint="eastAsia"/>
          <w:color w:val="auto"/>
          <w:sz w:val="24"/>
          <w:szCs w:val="24"/>
          <w:u w:val="single"/>
        </w:rPr>
        <w:tab/>
      </w:r>
    </w:p>
    <w:p w:rsidR="00F56E8C" w:rsidRPr="00A90F9A" w:rsidRDefault="007F3B75">
      <w:pPr>
        <w:pStyle w:val="Bodytext10"/>
        <w:tabs>
          <w:tab w:val="left" w:pos="6938"/>
          <w:tab w:val="left" w:pos="7567"/>
          <w:tab w:val="left" w:pos="8340"/>
        </w:tabs>
        <w:spacing w:line="300" w:lineRule="auto"/>
        <w:ind w:left="3120" w:firstLine="40"/>
        <w:jc w:val="both"/>
        <w:rPr>
          <w:color w:val="auto"/>
          <w:sz w:val="24"/>
          <w:szCs w:val="24"/>
        </w:rPr>
      </w:pPr>
      <w:r w:rsidRPr="00A90F9A">
        <w:rPr>
          <w:rFonts w:hint="eastAsia"/>
          <w:color w:val="auto"/>
          <w:sz w:val="24"/>
          <w:szCs w:val="24"/>
        </w:rPr>
        <w:t>邮政编码：</w:t>
      </w:r>
      <w:r w:rsidRPr="00A90F9A">
        <w:rPr>
          <w:rFonts w:hint="eastAsia"/>
          <w:color w:val="auto"/>
          <w:sz w:val="24"/>
          <w:szCs w:val="24"/>
          <w:u w:val="single"/>
        </w:rPr>
        <w:tab/>
      </w:r>
      <w:r w:rsidRPr="00A90F9A">
        <w:rPr>
          <w:rFonts w:hint="eastAsia"/>
          <w:color w:val="auto"/>
          <w:sz w:val="24"/>
          <w:szCs w:val="24"/>
          <w:u w:val="single"/>
        </w:rPr>
        <w:tab/>
      </w:r>
      <w:r w:rsidRPr="00A90F9A">
        <w:rPr>
          <w:rFonts w:hint="eastAsia"/>
          <w:color w:val="auto"/>
          <w:sz w:val="24"/>
          <w:szCs w:val="24"/>
          <w:u w:val="single"/>
        </w:rPr>
        <w:tab/>
      </w:r>
    </w:p>
    <w:p w:rsidR="00F56E8C" w:rsidRPr="00A90F9A" w:rsidRDefault="007F3B75">
      <w:pPr>
        <w:pStyle w:val="Bodytext10"/>
        <w:tabs>
          <w:tab w:val="left" w:pos="6938"/>
          <w:tab w:val="left" w:pos="7567"/>
          <w:tab w:val="left" w:pos="8340"/>
        </w:tabs>
        <w:spacing w:line="300" w:lineRule="auto"/>
        <w:ind w:left="3120" w:firstLine="40"/>
        <w:jc w:val="both"/>
        <w:rPr>
          <w:color w:val="auto"/>
          <w:sz w:val="24"/>
          <w:szCs w:val="24"/>
        </w:rPr>
      </w:pPr>
      <w:r w:rsidRPr="00A90F9A">
        <w:rPr>
          <w:rFonts w:hint="eastAsia"/>
          <w:color w:val="auto"/>
          <w:sz w:val="24"/>
          <w:szCs w:val="24"/>
        </w:rPr>
        <w:t>电 话：</w:t>
      </w:r>
      <w:r w:rsidRPr="00A90F9A">
        <w:rPr>
          <w:rFonts w:hint="eastAsia"/>
          <w:color w:val="auto"/>
          <w:sz w:val="24"/>
          <w:szCs w:val="24"/>
          <w:u w:val="single"/>
        </w:rPr>
        <w:tab/>
      </w:r>
      <w:r w:rsidRPr="00A90F9A">
        <w:rPr>
          <w:rFonts w:hint="eastAsia"/>
          <w:color w:val="auto"/>
          <w:sz w:val="24"/>
          <w:szCs w:val="24"/>
          <w:u w:val="single"/>
        </w:rPr>
        <w:tab/>
      </w:r>
      <w:r w:rsidRPr="00A90F9A">
        <w:rPr>
          <w:rFonts w:hint="eastAsia"/>
          <w:color w:val="auto"/>
          <w:sz w:val="24"/>
          <w:szCs w:val="24"/>
          <w:u w:val="single"/>
        </w:rPr>
        <w:tab/>
      </w:r>
    </w:p>
    <w:p w:rsidR="00F56E8C" w:rsidRPr="00A90F9A" w:rsidRDefault="007F3B75">
      <w:pPr>
        <w:pStyle w:val="Bodytext10"/>
        <w:tabs>
          <w:tab w:val="left" w:pos="6938"/>
          <w:tab w:val="left" w:pos="7567"/>
          <w:tab w:val="left" w:pos="8340"/>
        </w:tabs>
        <w:spacing w:line="300" w:lineRule="auto"/>
        <w:ind w:left="3120" w:firstLine="40"/>
        <w:jc w:val="both"/>
        <w:rPr>
          <w:color w:val="auto"/>
          <w:sz w:val="24"/>
          <w:szCs w:val="24"/>
        </w:rPr>
      </w:pPr>
      <w:r w:rsidRPr="00A90F9A">
        <w:rPr>
          <w:rFonts w:hint="eastAsia"/>
          <w:color w:val="auto"/>
          <w:sz w:val="24"/>
          <w:szCs w:val="24"/>
        </w:rPr>
        <w:t>传 真：</w:t>
      </w:r>
      <w:r w:rsidRPr="00A90F9A">
        <w:rPr>
          <w:rFonts w:hint="eastAsia"/>
          <w:color w:val="auto"/>
          <w:sz w:val="24"/>
          <w:szCs w:val="24"/>
          <w:u w:val="single"/>
        </w:rPr>
        <w:tab/>
      </w:r>
      <w:r w:rsidRPr="00A90F9A">
        <w:rPr>
          <w:rFonts w:hint="eastAsia"/>
          <w:color w:val="auto"/>
          <w:sz w:val="24"/>
          <w:szCs w:val="24"/>
          <w:u w:val="single"/>
        </w:rPr>
        <w:tab/>
      </w:r>
      <w:r w:rsidRPr="00A90F9A">
        <w:rPr>
          <w:rFonts w:hint="eastAsia"/>
          <w:color w:val="auto"/>
          <w:sz w:val="24"/>
          <w:szCs w:val="24"/>
          <w:u w:val="single"/>
        </w:rPr>
        <w:tab/>
      </w:r>
    </w:p>
    <w:p w:rsidR="00F56E8C" w:rsidRPr="00A90F9A" w:rsidRDefault="007F3B75">
      <w:pPr>
        <w:pStyle w:val="Bodytext10"/>
        <w:tabs>
          <w:tab w:val="left" w:pos="6938"/>
          <w:tab w:val="left" w:pos="7567"/>
          <w:tab w:val="left" w:pos="8340"/>
        </w:tabs>
        <w:spacing w:line="300" w:lineRule="auto"/>
        <w:ind w:left="3120" w:firstLine="40"/>
        <w:jc w:val="both"/>
        <w:rPr>
          <w:color w:val="auto"/>
          <w:sz w:val="24"/>
          <w:szCs w:val="24"/>
        </w:rPr>
      </w:pPr>
      <w:r w:rsidRPr="00A90F9A">
        <w:rPr>
          <w:rFonts w:hint="eastAsia"/>
          <w:color w:val="auto"/>
          <w:sz w:val="24"/>
          <w:szCs w:val="24"/>
        </w:rPr>
        <w:t>网 址：</w:t>
      </w:r>
      <w:r w:rsidRPr="00A90F9A">
        <w:rPr>
          <w:rFonts w:hint="eastAsia"/>
          <w:color w:val="auto"/>
          <w:sz w:val="24"/>
          <w:szCs w:val="24"/>
          <w:u w:val="single"/>
        </w:rPr>
        <w:tab/>
      </w:r>
      <w:r w:rsidRPr="00A90F9A">
        <w:rPr>
          <w:rFonts w:hint="eastAsia"/>
          <w:color w:val="auto"/>
          <w:sz w:val="24"/>
          <w:szCs w:val="24"/>
          <w:u w:val="single"/>
        </w:rPr>
        <w:tab/>
      </w:r>
      <w:r w:rsidRPr="00A90F9A">
        <w:rPr>
          <w:rFonts w:hint="eastAsia"/>
          <w:color w:val="auto"/>
          <w:sz w:val="24"/>
          <w:szCs w:val="24"/>
          <w:u w:val="single"/>
        </w:rPr>
        <w:tab/>
      </w:r>
    </w:p>
    <w:p w:rsidR="00F56E8C" w:rsidRPr="00A90F9A" w:rsidRDefault="007F3B75">
      <w:pPr>
        <w:pStyle w:val="Bodytext10"/>
        <w:tabs>
          <w:tab w:val="left" w:pos="850"/>
          <w:tab w:val="left" w:pos="1906"/>
          <w:tab w:val="left" w:pos="2964"/>
        </w:tabs>
        <w:spacing w:line="300" w:lineRule="auto"/>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br w:type="page"/>
      </w:r>
    </w:p>
    <w:p w:rsidR="00F56E8C" w:rsidRPr="00A90F9A" w:rsidRDefault="007F3B75">
      <w:pPr>
        <w:pStyle w:val="3"/>
        <w:jc w:val="center"/>
        <w:rPr>
          <w:rFonts w:asciiTheme="majorEastAsia" w:eastAsiaTheme="majorEastAsia" w:hAnsiTheme="majorEastAsia"/>
          <w:color w:val="auto"/>
          <w:sz w:val="28"/>
          <w:szCs w:val="28"/>
          <w:lang w:eastAsia="zh-CN"/>
        </w:rPr>
      </w:pPr>
      <w:bookmarkStart w:id="2437" w:name="_Toc19476"/>
      <w:bookmarkStart w:id="2438" w:name="bookmark2077"/>
      <w:bookmarkStart w:id="2439" w:name="_Toc5649"/>
      <w:bookmarkStart w:id="2440" w:name="bookmark2076"/>
      <w:bookmarkStart w:id="2441" w:name="bookmark2075"/>
      <w:bookmarkStart w:id="2442" w:name="_Toc51061937"/>
      <w:r w:rsidRPr="00A90F9A">
        <w:rPr>
          <w:rFonts w:asciiTheme="majorEastAsia" w:eastAsiaTheme="majorEastAsia" w:hAnsiTheme="majorEastAsia" w:hint="eastAsia"/>
          <w:color w:val="auto"/>
          <w:sz w:val="28"/>
          <w:szCs w:val="28"/>
          <w:lang w:eastAsia="zh-CN"/>
        </w:rPr>
        <w:lastRenderedPageBreak/>
        <w:t>（二）投标函附录</w:t>
      </w:r>
      <w:bookmarkEnd w:id="2437"/>
      <w:bookmarkEnd w:id="2438"/>
      <w:bookmarkEnd w:id="2439"/>
      <w:bookmarkEnd w:id="2440"/>
      <w:bookmarkEnd w:id="2441"/>
      <w:bookmarkEnd w:id="2442"/>
    </w:p>
    <w:tbl>
      <w:tblPr>
        <w:tblW w:w="8220" w:type="dxa"/>
        <w:jc w:val="center"/>
        <w:tblLayout w:type="fixed"/>
        <w:tblCellMar>
          <w:left w:w="10" w:type="dxa"/>
          <w:right w:w="10" w:type="dxa"/>
        </w:tblCellMar>
        <w:tblLook w:val="04A0"/>
      </w:tblPr>
      <w:tblGrid>
        <w:gridCol w:w="1644"/>
        <w:gridCol w:w="1387"/>
        <w:gridCol w:w="1901"/>
        <w:gridCol w:w="1644"/>
        <w:gridCol w:w="1644"/>
      </w:tblGrid>
      <w:tr w:rsidR="00F56E8C" w:rsidRPr="00A90F9A">
        <w:trPr>
          <w:trHeight w:hRule="exact" w:val="680"/>
          <w:jc w:val="center"/>
        </w:trPr>
        <w:tc>
          <w:tcPr>
            <w:tcW w:w="164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序号</w:t>
            </w:r>
          </w:p>
        </w:tc>
        <w:tc>
          <w:tcPr>
            <w:tcW w:w="138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条款名称</w:t>
            </w:r>
          </w:p>
        </w:tc>
        <w:tc>
          <w:tcPr>
            <w:tcW w:w="190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合同条款号</w:t>
            </w:r>
          </w:p>
        </w:tc>
        <w:tc>
          <w:tcPr>
            <w:tcW w:w="164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约定内容</w:t>
            </w:r>
          </w:p>
        </w:tc>
        <w:tc>
          <w:tcPr>
            <w:tcW w:w="164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备注</w:t>
            </w:r>
          </w:p>
        </w:tc>
      </w:tr>
      <w:tr w:rsidR="00F56E8C" w:rsidRPr="00A90F9A">
        <w:trPr>
          <w:trHeight w:hRule="exact" w:val="680"/>
          <w:jc w:val="center"/>
        </w:trPr>
        <w:tc>
          <w:tcPr>
            <w:tcW w:w="164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1</w:t>
            </w:r>
          </w:p>
        </w:tc>
        <w:tc>
          <w:tcPr>
            <w:tcW w:w="138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项目经理</w:t>
            </w:r>
          </w:p>
        </w:tc>
        <w:tc>
          <w:tcPr>
            <w:tcW w:w="190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lang w:val="en-US" w:eastAsia="en-US" w:bidi="en-US"/>
              </w:rPr>
              <w:t>1. 1.2.4</w:t>
            </w:r>
          </w:p>
        </w:tc>
        <w:tc>
          <w:tcPr>
            <w:tcW w:w="1644"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underscore" w:pos="1382"/>
              </w:tabs>
              <w:spacing w:line="240" w:lineRule="auto"/>
              <w:ind w:firstLine="0"/>
              <w:jc w:val="center"/>
              <w:rPr>
                <w:color w:val="auto"/>
              </w:rPr>
            </w:pPr>
            <w:r w:rsidRPr="00A90F9A">
              <w:rPr>
                <w:rFonts w:hint="eastAsia"/>
                <w:color w:val="auto"/>
              </w:rPr>
              <w:t>姓名：</w:t>
            </w:r>
            <w:r w:rsidRPr="00A90F9A">
              <w:rPr>
                <w:rFonts w:hint="eastAsia"/>
                <w:color w:val="auto"/>
                <w:u w:val="single"/>
              </w:rPr>
              <w:tab/>
            </w:r>
          </w:p>
        </w:tc>
        <w:tc>
          <w:tcPr>
            <w:tcW w:w="164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宋体" w:eastAsia="宋体" w:hAnsi="宋体" w:cs="宋体"/>
                <w:color w:val="auto"/>
                <w:sz w:val="13"/>
                <w:szCs w:val="13"/>
              </w:rPr>
            </w:pPr>
          </w:p>
        </w:tc>
      </w:tr>
      <w:tr w:rsidR="00F56E8C" w:rsidRPr="00A90F9A">
        <w:trPr>
          <w:trHeight w:hRule="exact" w:val="680"/>
          <w:jc w:val="center"/>
        </w:trPr>
        <w:tc>
          <w:tcPr>
            <w:tcW w:w="164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2</w:t>
            </w:r>
          </w:p>
        </w:tc>
        <w:tc>
          <w:tcPr>
            <w:tcW w:w="138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工期</w:t>
            </w:r>
          </w:p>
        </w:tc>
        <w:tc>
          <w:tcPr>
            <w:tcW w:w="190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lang w:val="en-US" w:eastAsia="en-US" w:bidi="en-US"/>
              </w:rPr>
              <w:t>1. 1.4.3</w:t>
            </w:r>
          </w:p>
        </w:tc>
        <w:tc>
          <w:tcPr>
            <w:tcW w:w="1644" w:type="dxa"/>
            <w:tcBorders>
              <w:top w:val="single" w:sz="4" w:space="0" w:color="auto"/>
              <w:left w:val="single" w:sz="4" w:space="0" w:color="auto"/>
            </w:tcBorders>
            <w:shd w:val="clear" w:color="auto" w:fill="FFFFFF"/>
            <w:vAlign w:val="center"/>
          </w:tcPr>
          <w:p w:rsidR="00F56E8C" w:rsidRPr="00A90F9A" w:rsidRDefault="007F3B75" w:rsidP="00330D6A">
            <w:pPr>
              <w:pStyle w:val="Other10"/>
              <w:tabs>
                <w:tab w:val="left" w:leader="underscore" w:pos="1212"/>
              </w:tabs>
              <w:spacing w:line="240" w:lineRule="auto"/>
              <w:ind w:firstLine="0"/>
              <w:rPr>
                <w:color w:val="auto"/>
              </w:rPr>
            </w:pPr>
            <w:r w:rsidRPr="00A90F9A">
              <w:rPr>
                <w:rFonts w:hint="eastAsia"/>
                <w:color w:val="auto"/>
              </w:rPr>
              <w:t>天数：</w:t>
            </w:r>
            <w:r w:rsidR="00330D6A" w:rsidRPr="00A90F9A">
              <w:rPr>
                <w:rFonts w:hint="eastAsia"/>
                <w:color w:val="auto"/>
                <w:u w:val="single"/>
              </w:rPr>
              <w:t xml:space="preserve">  </w:t>
            </w:r>
            <w:r w:rsidRPr="00A90F9A">
              <w:rPr>
                <w:rFonts w:hint="eastAsia"/>
                <w:color w:val="auto"/>
              </w:rPr>
              <w:t>日历天</w:t>
            </w:r>
          </w:p>
        </w:tc>
        <w:tc>
          <w:tcPr>
            <w:tcW w:w="164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宋体" w:eastAsia="宋体" w:hAnsi="宋体" w:cs="宋体"/>
                <w:color w:val="auto"/>
                <w:sz w:val="13"/>
                <w:szCs w:val="13"/>
              </w:rPr>
            </w:pPr>
          </w:p>
        </w:tc>
      </w:tr>
      <w:tr w:rsidR="00F56E8C" w:rsidRPr="00A90F9A">
        <w:trPr>
          <w:trHeight w:hRule="exact" w:val="680"/>
          <w:jc w:val="center"/>
        </w:trPr>
        <w:tc>
          <w:tcPr>
            <w:tcW w:w="164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3</w:t>
            </w:r>
          </w:p>
        </w:tc>
        <w:tc>
          <w:tcPr>
            <w:tcW w:w="1387" w:type="dxa"/>
            <w:tcBorders>
              <w:top w:val="single" w:sz="4" w:space="0" w:color="auto"/>
              <w:left w:val="single" w:sz="4" w:space="0" w:color="auto"/>
            </w:tcBorders>
            <w:shd w:val="clear" w:color="auto" w:fill="FFFFFF"/>
            <w:vAlign w:val="bottom"/>
          </w:tcPr>
          <w:p w:rsidR="00F56E8C" w:rsidRPr="00A90F9A" w:rsidRDefault="007F3B75">
            <w:pPr>
              <w:pStyle w:val="Other10"/>
              <w:spacing w:line="271" w:lineRule="exact"/>
              <w:ind w:firstLine="0"/>
              <w:jc w:val="center"/>
              <w:rPr>
                <w:color w:val="auto"/>
              </w:rPr>
            </w:pPr>
            <w:r w:rsidRPr="00A90F9A">
              <w:rPr>
                <w:rFonts w:hint="eastAsia"/>
                <w:color w:val="auto"/>
              </w:rPr>
              <w:t>缺陷责任期 （工程质量保修期）</w:t>
            </w:r>
          </w:p>
        </w:tc>
        <w:tc>
          <w:tcPr>
            <w:tcW w:w="190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lang w:val="en-US" w:eastAsia="en-US" w:bidi="en-US"/>
              </w:rPr>
              <w:t>1. 1.4.5</w:t>
            </w:r>
          </w:p>
        </w:tc>
        <w:tc>
          <w:tcPr>
            <w:tcW w:w="1644" w:type="dxa"/>
            <w:tcBorders>
              <w:top w:val="single" w:sz="4" w:space="0" w:color="auto"/>
              <w:left w:val="single" w:sz="4" w:space="0" w:color="auto"/>
            </w:tcBorders>
            <w:shd w:val="clear" w:color="auto" w:fill="FFFFFF"/>
          </w:tcPr>
          <w:p w:rsidR="00F56E8C" w:rsidRPr="00A90F9A" w:rsidRDefault="00F56E8C">
            <w:pPr>
              <w:rPr>
                <w:rFonts w:ascii="宋体" w:eastAsia="宋体" w:hAnsi="宋体" w:cs="宋体"/>
                <w:color w:val="auto"/>
                <w:sz w:val="13"/>
                <w:szCs w:val="13"/>
              </w:rPr>
            </w:pPr>
          </w:p>
        </w:tc>
        <w:tc>
          <w:tcPr>
            <w:tcW w:w="164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宋体" w:eastAsia="宋体" w:hAnsi="宋体" w:cs="宋体"/>
                <w:color w:val="auto"/>
                <w:sz w:val="13"/>
                <w:szCs w:val="13"/>
              </w:rPr>
            </w:pPr>
          </w:p>
        </w:tc>
      </w:tr>
      <w:tr w:rsidR="00F56E8C" w:rsidRPr="00A90F9A">
        <w:trPr>
          <w:trHeight w:hRule="exact" w:val="680"/>
          <w:jc w:val="center"/>
        </w:trPr>
        <w:tc>
          <w:tcPr>
            <w:tcW w:w="164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4</w:t>
            </w:r>
          </w:p>
        </w:tc>
        <w:tc>
          <w:tcPr>
            <w:tcW w:w="138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分包</w:t>
            </w:r>
          </w:p>
        </w:tc>
        <w:tc>
          <w:tcPr>
            <w:tcW w:w="190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lang w:val="en-US" w:eastAsia="en-US" w:bidi="en-US"/>
              </w:rPr>
              <w:t>4.3</w:t>
            </w:r>
          </w:p>
        </w:tc>
        <w:tc>
          <w:tcPr>
            <w:tcW w:w="1644" w:type="dxa"/>
            <w:tcBorders>
              <w:top w:val="single" w:sz="4" w:space="0" w:color="auto"/>
              <w:left w:val="single" w:sz="4" w:space="0" w:color="auto"/>
            </w:tcBorders>
            <w:shd w:val="clear" w:color="auto" w:fill="FFFFFF"/>
          </w:tcPr>
          <w:p w:rsidR="00F56E8C" w:rsidRPr="00A90F9A" w:rsidRDefault="00F56E8C">
            <w:pPr>
              <w:rPr>
                <w:rFonts w:ascii="宋体" w:eastAsia="宋体" w:hAnsi="宋体" w:cs="宋体"/>
                <w:color w:val="auto"/>
                <w:sz w:val="13"/>
                <w:szCs w:val="13"/>
              </w:rPr>
            </w:pPr>
          </w:p>
        </w:tc>
        <w:tc>
          <w:tcPr>
            <w:tcW w:w="164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宋体" w:eastAsia="宋体" w:hAnsi="宋体" w:cs="宋体"/>
                <w:color w:val="auto"/>
                <w:sz w:val="13"/>
                <w:szCs w:val="13"/>
              </w:rPr>
            </w:pPr>
          </w:p>
        </w:tc>
      </w:tr>
      <w:tr w:rsidR="00F56E8C" w:rsidRPr="00A90F9A">
        <w:trPr>
          <w:trHeight w:hRule="exact" w:val="680"/>
          <w:jc w:val="center"/>
        </w:trPr>
        <w:tc>
          <w:tcPr>
            <w:tcW w:w="164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5</w:t>
            </w:r>
          </w:p>
        </w:tc>
        <w:tc>
          <w:tcPr>
            <w:tcW w:w="138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rPr>
              <w:t>价格调整的差额计算</w:t>
            </w:r>
          </w:p>
        </w:tc>
        <w:tc>
          <w:tcPr>
            <w:tcW w:w="190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rPr>
            </w:pPr>
            <w:r w:rsidRPr="00A90F9A">
              <w:rPr>
                <w:rFonts w:hint="eastAsia"/>
                <w:color w:val="auto"/>
                <w:lang w:val="en-US" w:eastAsia="en-US" w:bidi="en-US"/>
              </w:rPr>
              <w:t xml:space="preserve">16. 1. </w:t>
            </w:r>
            <w:r w:rsidRPr="00A90F9A">
              <w:rPr>
                <w:rFonts w:hint="eastAsia"/>
                <w:color w:val="auto"/>
              </w:rPr>
              <w:t>1</w:t>
            </w:r>
          </w:p>
        </w:tc>
        <w:tc>
          <w:tcPr>
            <w:tcW w:w="1644" w:type="dxa"/>
            <w:tcBorders>
              <w:top w:val="single" w:sz="4" w:space="0" w:color="auto"/>
              <w:left w:val="single" w:sz="4" w:space="0" w:color="auto"/>
            </w:tcBorders>
            <w:shd w:val="clear" w:color="auto" w:fill="FFFFFF"/>
            <w:vAlign w:val="center"/>
          </w:tcPr>
          <w:p w:rsidR="00F56E8C" w:rsidRPr="00A90F9A" w:rsidRDefault="00D81591">
            <w:pPr>
              <w:pStyle w:val="Other10"/>
              <w:spacing w:line="240" w:lineRule="auto"/>
              <w:ind w:firstLine="0"/>
              <w:jc w:val="center"/>
              <w:rPr>
                <w:color w:val="auto"/>
              </w:rPr>
            </w:pPr>
            <w:r w:rsidRPr="00A90F9A">
              <w:rPr>
                <w:rFonts w:hint="eastAsia"/>
                <w:color w:val="auto"/>
              </w:rPr>
              <w:t>详见</w:t>
            </w:r>
            <w:r w:rsidR="00E648EC" w:rsidRPr="00A90F9A">
              <w:rPr>
                <w:rFonts w:hint="eastAsia"/>
                <w:color w:val="auto"/>
              </w:rPr>
              <w:t>专用</w:t>
            </w:r>
            <w:r w:rsidRPr="00A90F9A">
              <w:rPr>
                <w:rFonts w:hint="eastAsia"/>
                <w:color w:val="auto"/>
              </w:rPr>
              <w:t>合同条款</w:t>
            </w:r>
          </w:p>
        </w:tc>
        <w:tc>
          <w:tcPr>
            <w:tcW w:w="164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宋体" w:eastAsia="宋体" w:hAnsi="宋体" w:cs="宋体"/>
                <w:color w:val="auto"/>
                <w:sz w:val="13"/>
                <w:szCs w:val="13"/>
              </w:rPr>
            </w:pPr>
          </w:p>
        </w:tc>
      </w:tr>
      <w:tr w:rsidR="00F56E8C" w:rsidRPr="00A90F9A">
        <w:trPr>
          <w:trHeight w:hRule="exact" w:val="680"/>
          <w:jc w:val="center"/>
        </w:trPr>
        <w:tc>
          <w:tcPr>
            <w:tcW w:w="1644" w:type="dxa"/>
            <w:tcBorders>
              <w:top w:val="single" w:sz="4" w:space="0" w:color="auto"/>
              <w:left w:val="single" w:sz="4" w:space="0" w:color="auto"/>
            </w:tcBorders>
            <w:shd w:val="clear" w:color="auto" w:fill="FFFFFF"/>
          </w:tcPr>
          <w:p w:rsidR="00F56E8C" w:rsidRPr="00A90F9A" w:rsidRDefault="00F56E8C">
            <w:pPr>
              <w:rPr>
                <w:rFonts w:ascii="宋体" w:eastAsia="宋体" w:hAnsi="宋体" w:cs="宋体"/>
                <w:color w:val="auto"/>
                <w:sz w:val="13"/>
                <w:szCs w:val="13"/>
              </w:rPr>
            </w:pPr>
          </w:p>
        </w:tc>
        <w:tc>
          <w:tcPr>
            <w:tcW w:w="1387"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rPr>
            </w:pPr>
            <w:r w:rsidRPr="00A90F9A">
              <w:rPr>
                <w:rFonts w:hint="eastAsia"/>
                <w:color w:val="auto"/>
                <w:lang w:val="en-US" w:eastAsia="en-US" w:bidi="en-US"/>
              </w:rPr>
              <w:tab/>
            </w:r>
          </w:p>
        </w:tc>
        <w:tc>
          <w:tcPr>
            <w:tcW w:w="1901"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rPr>
            </w:pPr>
            <w:r w:rsidRPr="00A90F9A">
              <w:rPr>
                <w:rFonts w:hint="eastAsia"/>
                <w:color w:val="auto"/>
                <w:lang w:val="en-US" w:eastAsia="en-US" w:bidi="en-US"/>
              </w:rPr>
              <w:tab/>
            </w:r>
          </w:p>
        </w:tc>
        <w:tc>
          <w:tcPr>
            <w:tcW w:w="1644"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rPr>
            </w:pPr>
            <w:r w:rsidRPr="00A90F9A">
              <w:rPr>
                <w:rFonts w:hint="eastAsia"/>
                <w:color w:val="auto"/>
                <w:lang w:val="en-US" w:eastAsia="en-US" w:bidi="en-US"/>
              </w:rPr>
              <w:tab/>
            </w:r>
          </w:p>
        </w:tc>
        <w:tc>
          <w:tcPr>
            <w:tcW w:w="1644" w:type="dxa"/>
            <w:tcBorders>
              <w:top w:val="single" w:sz="4" w:space="0" w:color="auto"/>
              <w:left w:val="single" w:sz="4" w:space="0" w:color="auto"/>
              <w:right w:val="single" w:sz="4" w:space="0" w:color="auto"/>
            </w:tcBorders>
            <w:shd w:val="clear" w:color="auto" w:fill="FFFFFF"/>
          </w:tcPr>
          <w:p w:rsidR="00F56E8C" w:rsidRPr="00A90F9A" w:rsidRDefault="00F56E8C">
            <w:pPr>
              <w:rPr>
                <w:rFonts w:ascii="宋体" w:eastAsia="宋体" w:hAnsi="宋体" w:cs="宋体"/>
                <w:color w:val="auto"/>
                <w:sz w:val="13"/>
                <w:szCs w:val="13"/>
              </w:rPr>
            </w:pPr>
          </w:p>
        </w:tc>
      </w:tr>
      <w:tr w:rsidR="00F56E8C" w:rsidRPr="00A90F9A">
        <w:trPr>
          <w:trHeight w:hRule="exact" w:val="680"/>
          <w:jc w:val="center"/>
        </w:trPr>
        <w:tc>
          <w:tcPr>
            <w:tcW w:w="1644" w:type="dxa"/>
            <w:tcBorders>
              <w:top w:val="single" w:sz="4" w:space="0" w:color="auto"/>
              <w:left w:val="single" w:sz="4" w:space="0" w:color="auto"/>
              <w:bottom w:val="single" w:sz="4" w:space="0" w:color="auto"/>
            </w:tcBorders>
            <w:shd w:val="clear" w:color="auto" w:fill="FFFFFF"/>
          </w:tcPr>
          <w:p w:rsidR="00F56E8C" w:rsidRPr="00A90F9A" w:rsidRDefault="00F56E8C">
            <w:pPr>
              <w:rPr>
                <w:rFonts w:ascii="宋体" w:eastAsia="宋体" w:hAnsi="宋体" w:cs="宋体"/>
                <w:color w:val="auto"/>
                <w:sz w:val="13"/>
                <w:szCs w:val="13"/>
              </w:rPr>
            </w:pPr>
          </w:p>
        </w:tc>
        <w:tc>
          <w:tcPr>
            <w:tcW w:w="1387"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rPr>
            </w:pPr>
            <w:r w:rsidRPr="00A90F9A">
              <w:rPr>
                <w:rFonts w:hint="eastAsia"/>
                <w:color w:val="auto"/>
                <w:lang w:val="en-US" w:eastAsia="en-US" w:bidi="en-US"/>
              </w:rPr>
              <w:tab/>
            </w:r>
          </w:p>
        </w:tc>
        <w:tc>
          <w:tcPr>
            <w:tcW w:w="1901"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rPr>
            </w:pPr>
            <w:r w:rsidRPr="00A90F9A">
              <w:rPr>
                <w:rFonts w:hint="eastAsia"/>
                <w:color w:val="auto"/>
                <w:lang w:val="en-US" w:eastAsia="en-US" w:bidi="en-US"/>
              </w:rPr>
              <w:tab/>
            </w:r>
          </w:p>
        </w:tc>
        <w:tc>
          <w:tcPr>
            <w:tcW w:w="1644"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rPr>
            </w:pPr>
            <w:r w:rsidRPr="00A90F9A">
              <w:rPr>
                <w:rFonts w:hint="eastAsia"/>
                <w:color w:val="auto"/>
                <w:lang w:val="en-US" w:eastAsia="en-US" w:bidi="en-US"/>
              </w:rPr>
              <w:tab/>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rFonts w:ascii="宋体" w:eastAsia="宋体" w:hAnsi="宋体" w:cs="宋体"/>
                <w:color w:val="auto"/>
                <w:sz w:val="13"/>
                <w:szCs w:val="13"/>
              </w:rPr>
            </w:pPr>
          </w:p>
        </w:tc>
      </w:tr>
    </w:tbl>
    <w:p w:rsidR="00F56E8C" w:rsidRPr="00A90F9A" w:rsidRDefault="00F56E8C">
      <w:pPr>
        <w:spacing w:after="639" w:line="1" w:lineRule="exact"/>
        <w:rPr>
          <w:color w:val="auto"/>
        </w:rPr>
      </w:pPr>
    </w:p>
    <w:p w:rsidR="00F56E8C" w:rsidRPr="00A90F9A" w:rsidRDefault="00F56E8C">
      <w:pPr>
        <w:pStyle w:val="Bodytext10"/>
        <w:tabs>
          <w:tab w:val="left" w:pos="6882"/>
          <w:tab w:val="left" w:pos="7510"/>
        </w:tabs>
        <w:spacing w:line="350" w:lineRule="exact"/>
        <w:ind w:left="3380" w:firstLine="0"/>
        <w:jc w:val="right"/>
        <w:rPr>
          <w:color w:val="auto"/>
        </w:rPr>
      </w:pPr>
    </w:p>
    <w:p w:rsidR="00F56E8C" w:rsidRPr="00A90F9A" w:rsidRDefault="007F3B75">
      <w:pPr>
        <w:pStyle w:val="Bodytext10"/>
        <w:tabs>
          <w:tab w:val="left" w:pos="6882"/>
          <w:tab w:val="left" w:pos="7510"/>
        </w:tabs>
        <w:spacing w:line="350" w:lineRule="exact"/>
        <w:ind w:left="3380" w:firstLine="0"/>
        <w:jc w:val="both"/>
        <w:rPr>
          <w:color w:val="auto"/>
          <w:lang w:val="en-US"/>
        </w:rPr>
      </w:pPr>
      <w:r w:rsidRPr="00A90F9A">
        <w:rPr>
          <w:rFonts w:hint="eastAsia"/>
          <w:color w:val="auto"/>
        </w:rPr>
        <w:t>投标人：（盖单位公章）</w:t>
      </w:r>
    </w:p>
    <w:p w:rsidR="00F56E8C" w:rsidRPr="00A90F9A" w:rsidRDefault="007F3B75">
      <w:pPr>
        <w:pStyle w:val="Bodytext10"/>
        <w:tabs>
          <w:tab w:val="left" w:pos="6882"/>
          <w:tab w:val="left" w:pos="7510"/>
        </w:tabs>
        <w:spacing w:line="350" w:lineRule="exact"/>
        <w:ind w:left="3380" w:firstLine="0"/>
        <w:jc w:val="both"/>
        <w:rPr>
          <w:color w:val="auto"/>
        </w:rPr>
      </w:pPr>
      <w:r w:rsidRPr="00A90F9A">
        <w:rPr>
          <w:rFonts w:hint="eastAsia"/>
          <w:color w:val="auto"/>
        </w:rPr>
        <w:t>法定代表人（或授权委托代理人）：</w:t>
      </w:r>
      <w:r w:rsidRPr="00A90F9A">
        <w:rPr>
          <w:rFonts w:hint="eastAsia"/>
          <w:color w:val="auto"/>
          <w:u w:val="single"/>
        </w:rPr>
        <w:tab/>
      </w:r>
      <w:r w:rsidRPr="00A90F9A">
        <w:rPr>
          <w:rFonts w:hint="eastAsia"/>
          <w:color w:val="auto"/>
        </w:rPr>
        <w:t>（签字）</w:t>
      </w:r>
    </w:p>
    <w:p w:rsidR="00F56E8C" w:rsidRPr="00A90F9A" w:rsidRDefault="007F3B75">
      <w:pPr>
        <w:pStyle w:val="Bodytext10"/>
        <w:tabs>
          <w:tab w:val="left" w:pos="854"/>
          <w:tab w:val="left" w:pos="1925"/>
          <w:tab w:val="left" w:pos="2966"/>
          <w:tab w:val="left" w:pos="3014"/>
        </w:tabs>
        <w:spacing w:after="200" w:line="350" w:lineRule="exact"/>
        <w:ind w:firstLine="0"/>
        <w:jc w:val="right"/>
        <w:rPr>
          <w:color w:val="auto"/>
        </w:rPr>
        <w:sectPr w:rsidR="00F56E8C" w:rsidRPr="00A90F9A">
          <w:pgSz w:w="11900" w:h="16832"/>
          <w:pgMar w:top="1440" w:right="1803" w:bottom="1440" w:left="1803" w:header="850" w:footer="850" w:gutter="0"/>
          <w:pgNumType w:fmt="numberInDash"/>
          <w:cols w:space="0"/>
          <w:docGrid w:linePitch="360"/>
        </w:sectPr>
      </w:pPr>
      <w:r w:rsidRPr="00A90F9A">
        <w:rPr>
          <w:rFonts w:hint="eastAsia"/>
          <w:color w:val="auto"/>
          <w:u w:val="single"/>
        </w:rPr>
        <w:tab/>
      </w:r>
      <w:r w:rsidRPr="00A90F9A">
        <w:rPr>
          <w:rFonts w:hint="eastAsia"/>
          <w:color w:val="auto"/>
        </w:rPr>
        <w:t xml:space="preserve"> 年 </w:t>
      </w:r>
      <w:r w:rsidRPr="00A90F9A">
        <w:rPr>
          <w:rFonts w:hint="eastAsia"/>
          <w:color w:val="auto"/>
          <w:u w:val="single"/>
        </w:rPr>
        <w:tab/>
      </w:r>
      <w:r w:rsidRPr="00A90F9A">
        <w:rPr>
          <w:rFonts w:hint="eastAsia"/>
          <w:color w:val="auto"/>
        </w:rPr>
        <w:t>月</w:t>
      </w:r>
      <w:r w:rsidRPr="00A90F9A">
        <w:rPr>
          <w:rFonts w:hint="eastAsia"/>
          <w:color w:val="auto"/>
          <w:u w:val="single"/>
        </w:rPr>
        <w:tab/>
      </w:r>
      <w:r w:rsidRPr="00A90F9A">
        <w:rPr>
          <w:rFonts w:hint="eastAsia"/>
          <w:color w:val="auto"/>
        </w:rPr>
        <w:t>日</w:t>
      </w:r>
    </w:p>
    <w:p w:rsidR="00F56E8C" w:rsidRPr="00A90F9A" w:rsidRDefault="007F3B75">
      <w:pPr>
        <w:pStyle w:val="2"/>
        <w:rPr>
          <w:color w:val="auto"/>
        </w:rPr>
      </w:pPr>
      <w:bookmarkStart w:id="2443" w:name="bookmark2083"/>
      <w:bookmarkStart w:id="2444" w:name="bookmark2084"/>
      <w:bookmarkStart w:id="2445" w:name="_Toc2863"/>
      <w:bookmarkStart w:id="2446" w:name="bookmark2081"/>
      <w:bookmarkStart w:id="2447" w:name="bookmark2082"/>
      <w:bookmarkStart w:id="2448" w:name="_Toc21838"/>
      <w:bookmarkStart w:id="2449" w:name="_Toc51061939"/>
      <w:r w:rsidRPr="00A90F9A">
        <w:rPr>
          <w:rFonts w:hint="eastAsia"/>
          <w:color w:val="auto"/>
        </w:rPr>
        <w:lastRenderedPageBreak/>
        <w:t>二</w:t>
      </w:r>
      <w:bookmarkEnd w:id="2443"/>
      <w:r w:rsidRPr="00A90F9A">
        <w:rPr>
          <w:rFonts w:hint="eastAsia"/>
          <w:color w:val="auto"/>
        </w:rPr>
        <w:t>、法定代表人身份证明或授权委托书</w:t>
      </w:r>
      <w:bookmarkEnd w:id="2444"/>
      <w:bookmarkEnd w:id="2445"/>
      <w:bookmarkEnd w:id="2446"/>
      <w:bookmarkEnd w:id="2447"/>
      <w:bookmarkEnd w:id="2448"/>
      <w:bookmarkEnd w:id="2449"/>
    </w:p>
    <w:p w:rsidR="00F56E8C" w:rsidRPr="00A90F9A" w:rsidRDefault="007F3B75">
      <w:pPr>
        <w:pStyle w:val="3"/>
        <w:jc w:val="center"/>
        <w:rPr>
          <w:rFonts w:asciiTheme="majorEastAsia" w:eastAsiaTheme="majorEastAsia" w:hAnsiTheme="majorEastAsia"/>
          <w:color w:val="auto"/>
          <w:sz w:val="28"/>
          <w:szCs w:val="28"/>
          <w:lang w:eastAsia="zh-CN"/>
        </w:rPr>
      </w:pPr>
      <w:bookmarkStart w:id="2450" w:name="bookmark2087"/>
      <w:bookmarkStart w:id="2451" w:name="bookmark2086"/>
      <w:bookmarkStart w:id="2452" w:name="_Toc6044"/>
      <w:bookmarkStart w:id="2453" w:name="_Toc28909"/>
      <w:bookmarkStart w:id="2454" w:name="bookmark2085"/>
      <w:bookmarkStart w:id="2455" w:name="_Toc51061940"/>
      <w:r w:rsidRPr="00A90F9A">
        <w:rPr>
          <w:rFonts w:asciiTheme="majorEastAsia" w:eastAsiaTheme="majorEastAsia" w:hAnsiTheme="majorEastAsia" w:hint="eastAsia"/>
          <w:color w:val="auto"/>
          <w:sz w:val="28"/>
          <w:szCs w:val="28"/>
          <w:lang w:eastAsia="zh-CN"/>
        </w:rPr>
        <w:t>（—）法定代表人身份证明</w:t>
      </w:r>
      <w:bookmarkEnd w:id="2450"/>
      <w:bookmarkEnd w:id="2451"/>
      <w:bookmarkEnd w:id="2452"/>
      <w:bookmarkEnd w:id="2453"/>
      <w:bookmarkEnd w:id="2454"/>
      <w:bookmarkEnd w:id="2455"/>
    </w:p>
    <w:p w:rsidR="00F56E8C" w:rsidRPr="00A90F9A" w:rsidRDefault="007F3B75">
      <w:pPr>
        <w:pStyle w:val="Bodytext10"/>
        <w:tabs>
          <w:tab w:val="left" w:pos="3542"/>
        </w:tabs>
        <w:spacing w:after="120" w:line="240" w:lineRule="auto"/>
        <w:ind w:firstLine="420"/>
        <w:rPr>
          <w:color w:val="auto"/>
        </w:rPr>
      </w:pPr>
      <w:r w:rsidRPr="00A90F9A">
        <w:rPr>
          <w:color w:val="auto"/>
        </w:rPr>
        <w:t>投标人名称：</w:t>
      </w:r>
      <w:r w:rsidRPr="00A90F9A">
        <w:rPr>
          <w:color w:val="auto"/>
          <w:u w:val="single"/>
        </w:rPr>
        <w:tab/>
      </w:r>
    </w:p>
    <w:p w:rsidR="00F56E8C" w:rsidRPr="00A90F9A" w:rsidRDefault="007F3B75">
      <w:pPr>
        <w:pStyle w:val="Bodytext10"/>
        <w:tabs>
          <w:tab w:val="left" w:pos="1745"/>
          <w:tab w:val="left" w:pos="3115"/>
          <w:tab w:val="left" w:pos="4488"/>
          <w:tab w:val="left" w:pos="7750"/>
        </w:tabs>
        <w:spacing w:after="120" w:line="240" w:lineRule="auto"/>
        <w:ind w:firstLine="420"/>
        <w:rPr>
          <w:color w:val="auto"/>
        </w:rPr>
      </w:pPr>
      <w:r w:rsidRPr="00A90F9A">
        <w:rPr>
          <w:color w:val="auto"/>
        </w:rPr>
        <w:t>姓名：</w:t>
      </w:r>
      <w:r w:rsidRPr="00A90F9A">
        <w:rPr>
          <w:color w:val="auto"/>
          <w:u w:val="single"/>
        </w:rPr>
        <w:tab/>
      </w:r>
      <w:r w:rsidRPr="00A90F9A">
        <w:rPr>
          <w:color w:val="auto"/>
        </w:rPr>
        <w:t>性别：</w:t>
      </w:r>
      <w:r w:rsidRPr="00A90F9A">
        <w:rPr>
          <w:color w:val="auto"/>
          <w:u w:val="single"/>
        </w:rPr>
        <w:tab/>
      </w:r>
      <w:r w:rsidRPr="00A90F9A">
        <w:rPr>
          <w:color w:val="auto"/>
        </w:rPr>
        <w:t>年龄：</w:t>
      </w:r>
      <w:r w:rsidRPr="00A90F9A">
        <w:rPr>
          <w:color w:val="auto"/>
          <w:u w:val="single"/>
        </w:rPr>
        <w:tab/>
      </w:r>
      <w:r w:rsidRPr="00A90F9A">
        <w:rPr>
          <w:color w:val="auto"/>
        </w:rPr>
        <w:t>身份证号码：</w:t>
      </w:r>
      <w:r w:rsidRPr="00A90F9A">
        <w:rPr>
          <w:color w:val="auto"/>
          <w:u w:val="single"/>
        </w:rPr>
        <w:tab/>
      </w:r>
      <w:r w:rsidRPr="00A90F9A">
        <w:rPr>
          <w:color w:val="auto"/>
        </w:rPr>
        <w:t>职务:</w:t>
      </w:r>
    </w:p>
    <w:p w:rsidR="00F56E8C" w:rsidRPr="00A90F9A" w:rsidRDefault="007F3B75">
      <w:pPr>
        <w:pStyle w:val="Bodytext10"/>
        <w:tabs>
          <w:tab w:val="left" w:pos="2755"/>
        </w:tabs>
        <w:spacing w:after="460" w:line="240" w:lineRule="auto"/>
        <w:rPr>
          <w:color w:val="auto"/>
        </w:rPr>
      </w:pPr>
      <w:r w:rsidRPr="00A90F9A">
        <w:rPr>
          <w:color w:val="auto"/>
          <w:u w:val="single"/>
        </w:rPr>
        <w:tab/>
      </w:r>
      <w:r w:rsidRPr="00A90F9A">
        <w:rPr>
          <w:color w:val="auto"/>
        </w:rPr>
        <w:t>系</w:t>
      </w:r>
      <w:r w:rsidRPr="00A90F9A">
        <w:rPr>
          <w:color w:val="auto"/>
          <w:u w:val="single"/>
        </w:rPr>
        <w:tab/>
      </w:r>
      <w:r w:rsidRPr="00A90F9A">
        <w:rPr>
          <w:color w:val="auto"/>
        </w:rPr>
        <w:t>（投标人名称）的法定代表人。</w:t>
      </w:r>
    </w:p>
    <w:p w:rsidR="00F56E8C" w:rsidRPr="00A90F9A" w:rsidRDefault="007F3B75">
      <w:pPr>
        <w:pStyle w:val="Bodytext10"/>
        <w:spacing w:after="460" w:line="240" w:lineRule="auto"/>
        <w:ind w:firstLine="420"/>
        <w:rPr>
          <w:color w:val="auto"/>
        </w:rPr>
      </w:pPr>
      <w:r w:rsidRPr="00A90F9A">
        <w:rPr>
          <w:color w:val="auto"/>
        </w:rPr>
        <w:t>特此证明。</w:t>
      </w:r>
    </w:p>
    <w:p w:rsidR="00F56E8C" w:rsidRPr="00A90F9A" w:rsidRDefault="007F3B75">
      <w:pPr>
        <w:pStyle w:val="Bodytext10"/>
        <w:spacing w:after="460" w:line="240" w:lineRule="auto"/>
        <w:ind w:firstLine="420"/>
        <w:rPr>
          <w:color w:val="auto"/>
        </w:rPr>
      </w:pPr>
      <w:r w:rsidRPr="00A90F9A">
        <w:rPr>
          <w:color w:val="auto"/>
        </w:rPr>
        <w:t>附：法定代表人身份证复印件。</w:t>
      </w:r>
    </w:p>
    <w:p w:rsidR="00F56E8C" w:rsidRPr="00A90F9A" w:rsidRDefault="007F3B75">
      <w:pPr>
        <w:pStyle w:val="Bodytext10"/>
        <w:spacing w:after="1520" w:line="240" w:lineRule="auto"/>
        <w:ind w:firstLine="420"/>
        <w:rPr>
          <w:color w:val="auto"/>
        </w:rPr>
      </w:pPr>
      <w:r w:rsidRPr="00A90F9A">
        <w:rPr>
          <w:color w:val="auto"/>
        </w:rPr>
        <w:t>注：本身份证明需由投标人加盖单位公章。</w:t>
      </w:r>
    </w:p>
    <w:p w:rsidR="00F56E8C" w:rsidRPr="00A90F9A" w:rsidRDefault="007F3B75">
      <w:pPr>
        <w:pStyle w:val="Bodytext10"/>
        <w:tabs>
          <w:tab w:val="left" w:pos="2702"/>
        </w:tabs>
        <w:spacing w:after="120" w:line="240" w:lineRule="auto"/>
        <w:ind w:firstLine="0"/>
        <w:jc w:val="right"/>
        <w:rPr>
          <w:color w:val="auto"/>
        </w:rPr>
      </w:pPr>
      <w:r w:rsidRPr="00A90F9A">
        <w:rPr>
          <w:color w:val="auto"/>
        </w:rPr>
        <w:t>投标人：</w:t>
      </w:r>
      <w:r w:rsidRPr="00A90F9A">
        <w:rPr>
          <w:color w:val="auto"/>
          <w:u w:val="single"/>
        </w:rPr>
        <w:tab/>
      </w:r>
      <w:r w:rsidRPr="00A90F9A">
        <w:rPr>
          <w:color w:val="auto"/>
        </w:rPr>
        <w:t>（盖单位公章）</w:t>
      </w:r>
    </w:p>
    <w:p w:rsidR="00F56E8C" w:rsidRPr="00A90F9A" w:rsidRDefault="007F3B75">
      <w:pPr>
        <w:pStyle w:val="Bodytext10"/>
        <w:tabs>
          <w:tab w:val="left" w:pos="847"/>
          <w:tab w:val="left" w:leader="underscore" w:pos="850"/>
          <w:tab w:val="left" w:leader="underscore" w:pos="1906"/>
          <w:tab w:val="left" w:pos="1908"/>
          <w:tab w:val="left" w:pos="2964"/>
        </w:tabs>
        <w:spacing w:after="460" w:line="240" w:lineRule="auto"/>
        <w:ind w:firstLineChars="200"/>
        <w:jc w:val="right"/>
        <w:rPr>
          <w:color w:val="auto"/>
          <w:lang w:val="en-US"/>
        </w:rPr>
        <w:sectPr w:rsidR="00F56E8C" w:rsidRPr="00A90F9A">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3"/>
        <w:jc w:val="center"/>
        <w:rPr>
          <w:rFonts w:asciiTheme="majorEastAsia" w:eastAsiaTheme="majorEastAsia" w:hAnsiTheme="majorEastAsia"/>
          <w:color w:val="auto"/>
          <w:sz w:val="28"/>
          <w:szCs w:val="28"/>
          <w:lang w:eastAsia="zh-CN"/>
        </w:rPr>
      </w:pPr>
      <w:bookmarkStart w:id="2456" w:name="bookmark2090"/>
      <w:bookmarkStart w:id="2457" w:name="bookmark2088"/>
      <w:bookmarkStart w:id="2458" w:name="bookmark2089"/>
      <w:bookmarkStart w:id="2459" w:name="_Toc16184"/>
      <w:bookmarkStart w:id="2460" w:name="bookmark2091"/>
      <w:bookmarkStart w:id="2461" w:name="_Toc3498"/>
      <w:bookmarkStart w:id="2462" w:name="_Toc51061941"/>
      <w:r w:rsidRPr="00A90F9A">
        <w:rPr>
          <w:rFonts w:asciiTheme="majorEastAsia" w:eastAsiaTheme="majorEastAsia" w:hAnsiTheme="majorEastAsia"/>
          <w:color w:val="auto"/>
          <w:sz w:val="28"/>
          <w:szCs w:val="28"/>
          <w:lang w:eastAsia="zh-CN"/>
        </w:rPr>
        <w:lastRenderedPageBreak/>
        <w:t>（</w:t>
      </w:r>
      <w:bookmarkEnd w:id="2456"/>
      <w:r w:rsidRPr="00A90F9A">
        <w:rPr>
          <w:rFonts w:asciiTheme="majorEastAsia" w:eastAsiaTheme="majorEastAsia" w:hAnsiTheme="majorEastAsia"/>
          <w:color w:val="auto"/>
          <w:sz w:val="28"/>
          <w:szCs w:val="28"/>
          <w:lang w:eastAsia="zh-CN"/>
        </w:rPr>
        <w:t>二）授权委托书</w:t>
      </w:r>
      <w:bookmarkEnd w:id="2457"/>
      <w:bookmarkEnd w:id="2458"/>
      <w:bookmarkEnd w:id="2459"/>
      <w:bookmarkEnd w:id="2460"/>
      <w:bookmarkEnd w:id="2461"/>
      <w:bookmarkEnd w:id="2462"/>
    </w:p>
    <w:p w:rsidR="00F56E8C" w:rsidRPr="00A90F9A" w:rsidRDefault="007F3B75">
      <w:pPr>
        <w:pStyle w:val="Bodytext10"/>
        <w:tabs>
          <w:tab w:val="left" w:pos="1682"/>
          <w:tab w:val="left" w:pos="2702"/>
          <w:tab w:val="left" w:pos="3655"/>
          <w:tab w:val="left" w:pos="5950"/>
          <w:tab w:val="left" w:pos="8328"/>
        </w:tabs>
        <w:spacing w:line="347" w:lineRule="exact"/>
        <w:ind w:firstLine="420"/>
        <w:jc w:val="both"/>
        <w:rPr>
          <w:color w:val="auto"/>
        </w:rPr>
      </w:pPr>
      <w:r w:rsidRPr="00A90F9A">
        <w:rPr>
          <w:color w:val="auto"/>
        </w:rPr>
        <w:t>本人</w:t>
      </w:r>
      <w:r w:rsidRPr="00A90F9A">
        <w:rPr>
          <w:color w:val="auto"/>
          <w:u w:val="single"/>
        </w:rPr>
        <w:tab/>
      </w:r>
      <w:r w:rsidRPr="00A90F9A">
        <w:rPr>
          <w:color w:val="auto"/>
        </w:rPr>
        <w:t>（姓名）系</w:t>
      </w:r>
      <w:r w:rsidRPr="00A90F9A">
        <w:rPr>
          <w:color w:val="auto"/>
          <w:u w:val="single"/>
        </w:rPr>
        <w:tab/>
      </w:r>
      <w:r w:rsidRPr="00A90F9A">
        <w:rPr>
          <w:color w:val="auto"/>
        </w:rPr>
        <w:t>（投标人名称）的法定代表人，现委托</w:t>
      </w:r>
      <w:r w:rsidRPr="00A90F9A">
        <w:rPr>
          <w:color w:val="auto"/>
          <w:u w:val="single"/>
        </w:rPr>
        <w:tab/>
      </w:r>
    </w:p>
    <w:p w:rsidR="00F56E8C" w:rsidRPr="00A90F9A" w:rsidRDefault="007F3B75">
      <w:pPr>
        <w:pStyle w:val="Bodytext10"/>
        <w:tabs>
          <w:tab w:val="left" w:pos="1682"/>
          <w:tab w:val="left" w:pos="2702"/>
          <w:tab w:val="left" w:pos="3655"/>
          <w:tab w:val="left" w:pos="5950"/>
          <w:tab w:val="left" w:pos="8328"/>
        </w:tabs>
        <w:spacing w:line="347" w:lineRule="exact"/>
        <w:ind w:firstLine="0"/>
        <w:jc w:val="both"/>
        <w:rPr>
          <w:color w:val="auto"/>
        </w:rPr>
      </w:pPr>
      <w:r w:rsidRPr="00A90F9A">
        <w:rPr>
          <w:color w:val="auto"/>
        </w:rPr>
        <w:t>（姓名）为我方代理人。代理人根据授权，以我方名义签署、澄清、说明、补正、递交、撤 回、修改</w:t>
      </w:r>
      <w:r w:rsidRPr="00A90F9A">
        <w:rPr>
          <w:color w:val="auto"/>
          <w:u w:val="single"/>
        </w:rPr>
        <w:tab/>
      </w:r>
      <w:r w:rsidRPr="00A90F9A">
        <w:rPr>
          <w:color w:val="auto"/>
        </w:rPr>
        <w:t>（项目名称）</w:t>
      </w:r>
      <w:r w:rsidRPr="00A90F9A">
        <w:rPr>
          <w:color w:val="auto"/>
          <w:u w:val="single"/>
        </w:rPr>
        <w:tab/>
      </w:r>
      <w:r w:rsidRPr="00A90F9A">
        <w:rPr>
          <w:color w:val="auto"/>
        </w:rPr>
        <w:t>（标段名称）投标文件、 出席开标会、签订合同和处理有关事宜，其签字真迹和印章如本授权委托书末尾所示，其 法律后果由我方承担。</w:t>
      </w:r>
    </w:p>
    <w:p w:rsidR="00F56E8C" w:rsidRPr="00A90F9A" w:rsidRDefault="007F3B75">
      <w:pPr>
        <w:pStyle w:val="Bodytext10"/>
        <w:tabs>
          <w:tab w:val="left" w:pos="3331"/>
        </w:tabs>
        <w:spacing w:line="347" w:lineRule="exact"/>
        <w:ind w:firstLine="420"/>
        <w:jc w:val="both"/>
        <w:rPr>
          <w:color w:val="auto"/>
        </w:rPr>
      </w:pPr>
      <w:r w:rsidRPr="00A90F9A">
        <w:rPr>
          <w:color w:val="auto"/>
        </w:rPr>
        <w:t>委托期限：</w:t>
      </w:r>
      <w:r w:rsidRPr="00A90F9A">
        <w:rPr>
          <w:color w:val="auto"/>
          <w:u w:val="single"/>
        </w:rPr>
        <w:tab/>
      </w:r>
      <w:r w:rsidRPr="00A90F9A">
        <w:rPr>
          <w:rFonts w:ascii="Times New Roman" w:hAnsi="Times New Roman" w:cs="Times New Roman" w:hint="eastAsia"/>
          <w:color w:val="auto"/>
          <w:lang w:val="en-US" w:bidi="en-US"/>
        </w:rPr>
        <w:t>。</w:t>
      </w:r>
    </w:p>
    <w:p w:rsidR="00F56E8C" w:rsidRPr="00A90F9A" w:rsidRDefault="007F3B75">
      <w:pPr>
        <w:pStyle w:val="Bodytext10"/>
        <w:spacing w:after="700" w:line="347" w:lineRule="exact"/>
        <w:ind w:firstLine="420"/>
        <w:jc w:val="both"/>
        <w:rPr>
          <w:color w:val="auto"/>
        </w:rPr>
      </w:pPr>
      <w:r w:rsidRPr="00A90F9A">
        <w:rPr>
          <w:color w:val="auto"/>
        </w:rPr>
        <w:t>代理人无转委托权。</w:t>
      </w:r>
    </w:p>
    <w:p w:rsidR="00F56E8C" w:rsidRPr="00A90F9A" w:rsidRDefault="007F3B75">
      <w:pPr>
        <w:pStyle w:val="Bodytext10"/>
        <w:tabs>
          <w:tab w:val="left" w:pos="6934"/>
          <w:tab w:val="left" w:pos="7563"/>
          <w:tab w:val="left" w:pos="8336"/>
        </w:tabs>
        <w:spacing w:line="350" w:lineRule="exact"/>
        <w:ind w:left="3800" w:firstLine="0"/>
        <w:jc w:val="both"/>
        <w:rPr>
          <w:color w:val="auto"/>
        </w:rPr>
      </w:pPr>
      <w:r w:rsidRPr="00A90F9A">
        <w:rPr>
          <w:color w:val="auto"/>
        </w:rPr>
        <w:t>投 标人：</w:t>
      </w:r>
      <w:r w:rsidRPr="00A90F9A">
        <w:rPr>
          <w:color w:val="auto"/>
          <w:u w:val="single"/>
        </w:rPr>
        <w:tab/>
      </w:r>
      <w:r w:rsidRPr="00A90F9A">
        <w:rPr>
          <w:color w:val="auto"/>
        </w:rPr>
        <w:t>（盖单位公章）法定代表人：</w:t>
      </w:r>
      <w:r w:rsidRPr="00A90F9A">
        <w:rPr>
          <w:color w:val="auto"/>
          <w:u w:val="single"/>
        </w:rPr>
        <w:tab/>
      </w:r>
      <w:r w:rsidRPr="00A90F9A">
        <w:rPr>
          <w:color w:val="auto"/>
        </w:rPr>
        <w:t>（签字）</w:t>
      </w:r>
    </w:p>
    <w:p w:rsidR="00F56E8C" w:rsidRPr="00A90F9A" w:rsidRDefault="007F3B75">
      <w:pPr>
        <w:pStyle w:val="Bodytext10"/>
        <w:tabs>
          <w:tab w:val="left" w:pos="6934"/>
          <w:tab w:val="left" w:pos="7563"/>
          <w:tab w:val="left" w:pos="8336"/>
        </w:tabs>
        <w:spacing w:line="350" w:lineRule="exact"/>
        <w:ind w:left="3800" w:firstLine="0"/>
        <w:jc w:val="both"/>
        <w:rPr>
          <w:color w:val="auto"/>
        </w:rPr>
      </w:pPr>
      <w:r w:rsidRPr="00A90F9A">
        <w:rPr>
          <w:color w:val="auto"/>
        </w:rPr>
        <w:t>身份证号码：</w:t>
      </w:r>
      <w:r w:rsidRPr="00A90F9A">
        <w:rPr>
          <w:color w:val="auto"/>
          <w:u w:val="single"/>
        </w:rPr>
        <w:tab/>
      </w:r>
      <w:r w:rsidRPr="00A90F9A">
        <w:rPr>
          <w:rFonts w:hint="eastAsia"/>
          <w:color w:val="auto"/>
          <w:sz w:val="24"/>
          <w:szCs w:val="24"/>
          <w:u w:val="single"/>
        </w:rPr>
        <w:tab/>
      </w:r>
      <w:r w:rsidRPr="00A90F9A">
        <w:rPr>
          <w:rFonts w:hint="eastAsia"/>
          <w:color w:val="auto"/>
          <w:sz w:val="24"/>
          <w:szCs w:val="24"/>
          <w:u w:val="single"/>
        </w:rPr>
        <w:tab/>
      </w:r>
    </w:p>
    <w:p w:rsidR="00F56E8C" w:rsidRPr="00A90F9A" w:rsidRDefault="007F3B75">
      <w:pPr>
        <w:pStyle w:val="Bodytext10"/>
        <w:tabs>
          <w:tab w:val="left" w:pos="6934"/>
          <w:tab w:val="left" w:pos="7563"/>
          <w:tab w:val="left" w:pos="8336"/>
        </w:tabs>
        <w:spacing w:line="350" w:lineRule="exact"/>
        <w:ind w:left="3800" w:firstLine="0"/>
        <w:jc w:val="both"/>
        <w:rPr>
          <w:color w:val="auto"/>
        </w:rPr>
      </w:pPr>
      <w:r w:rsidRPr="00A90F9A">
        <w:rPr>
          <w:color w:val="auto"/>
        </w:rPr>
        <w:t>委托代理人：</w:t>
      </w:r>
      <w:r w:rsidRPr="00A90F9A">
        <w:rPr>
          <w:color w:val="auto"/>
          <w:u w:val="single"/>
        </w:rPr>
        <w:tab/>
      </w:r>
      <w:r w:rsidRPr="00A90F9A">
        <w:rPr>
          <w:color w:val="auto"/>
        </w:rPr>
        <w:t>（签字）</w:t>
      </w:r>
    </w:p>
    <w:p w:rsidR="00F56E8C" w:rsidRPr="00A90F9A" w:rsidRDefault="007F3B75">
      <w:pPr>
        <w:pStyle w:val="Bodytext10"/>
        <w:tabs>
          <w:tab w:val="left" w:pos="6934"/>
          <w:tab w:val="left" w:pos="7563"/>
          <w:tab w:val="left" w:pos="8336"/>
        </w:tabs>
        <w:spacing w:line="350" w:lineRule="exact"/>
        <w:ind w:left="3800" w:firstLine="0"/>
        <w:jc w:val="both"/>
        <w:rPr>
          <w:color w:val="auto"/>
        </w:rPr>
      </w:pPr>
      <w:r w:rsidRPr="00A90F9A">
        <w:rPr>
          <w:color w:val="auto"/>
        </w:rPr>
        <w:t>身份证号码：</w:t>
      </w:r>
      <w:r w:rsidRPr="00A90F9A">
        <w:rPr>
          <w:color w:val="auto"/>
          <w:u w:val="single"/>
        </w:rPr>
        <w:tab/>
      </w:r>
      <w:r w:rsidRPr="00A90F9A">
        <w:rPr>
          <w:rFonts w:hint="eastAsia"/>
          <w:color w:val="auto"/>
          <w:sz w:val="24"/>
          <w:szCs w:val="24"/>
          <w:u w:val="single"/>
        </w:rPr>
        <w:tab/>
      </w:r>
      <w:r w:rsidRPr="00A90F9A">
        <w:rPr>
          <w:rFonts w:hint="eastAsia"/>
          <w:color w:val="auto"/>
          <w:sz w:val="24"/>
          <w:szCs w:val="24"/>
          <w:u w:val="single"/>
        </w:rPr>
        <w:tab/>
      </w:r>
    </w:p>
    <w:p w:rsidR="00F56E8C" w:rsidRPr="00A90F9A" w:rsidRDefault="007F3B75">
      <w:pPr>
        <w:pStyle w:val="Bodytext10"/>
        <w:tabs>
          <w:tab w:val="left" w:pos="850"/>
          <w:tab w:val="left" w:pos="1906"/>
          <w:tab w:val="left" w:pos="2964"/>
        </w:tabs>
        <w:spacing w:after="700" w:line="350" w:lineRule="exact"/>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rFonts w:hint="eastAsia"/>
          <w:color w:val="auto"/>
          <w:sz w:val="24"/>
          <w:szCs w:val="24"/>
          <w:u w:val="single"/>
        </w:rPr>
        <w:tab/>
      </w:r>
      <w:r w:rsidRPr="00A90F9A">
        <w:rPr>
          <w:color w:val="auto"/>
        </w:rPr>
        <w:t>日</w:t>
      </w:r>
    </w:p>
    <w:p w:rsidR="00F56E8C" w:rsidRPr="00A90F9A" w:rsidRDefault="007F3B75">
      <w:pPr>
        <w:pStyle w:val="Bodytext10"/>
        <w:spacing w:after="420" w:line="341" w:lineRule="exact"/>
        <w:ind w:firstLine="420"/>
        <w:jc w:val="both"/>
        <w:rPr>
          <w:color w:val="auto"/>
        </w:rPr>
        <w:sectPr w:rsidR="00F56E8C" w:rsidRPr="00A90F9A">
          <w:pgSz w:w="11900" w:h="16832"/>
          <w:pgMar w:top="1440" w:right="1803" w:bottom="1440" w:left="1803" w:header="850" w:footer="850" w:gutter="0"/>
          <w:pgNumType w:fmt="numberInDash"/>
          <w:cols w:space="0"/>
          <w:docGrid w:linePitch="360"/>
        </w:sectPr>
      </w:pPr>
      <w:r w:rsidRPr="00A90F9A">
        <w:rPr>
          <w:color w:val="auto"/>
        </w:rPr>
        <w:t>说明：附法定代表人和授权委托代理人的身份证复印件、社保凭证复印件（社保须附查询网址和查询结果截图）</w:t>
      </w:r>
      <w:r w:rsidRPr="00A90F9A">
        <w:rPr>
          <w:rFonts w:ascii="Times New Roman" w:hAnsi="Times New Roman" w:cs="Times New Roman" w:hint="eastAsia"/>
          <w:color w:val="auto"/>
          <w:lang w:val="en-US" w:bidi="en-US"/>
        </w:rPr>
        <w:t>。</w:t>
      </w:r>
    </w:p>
    <w:p w:rsidR="00F56E8C" w:rsidRPr="00A90F9A" w:rsidRDefault="007F3B75">
      <w:pPr>
        <w:pStyle w:val="2"/>
        <w:rPr>
          <w:color w:val="auto"/>
        </w:rPr>
      </w:pPr>
      <w:bookmarkStart w:id="2463" w:name="bookmark2094"/>
      <w:bookmarkStart w:id="2464" w:name="_Toc32749"/>
      <w:bookmarkStart w:id="2465" w:name="bookmark2095"/>
      <w:bookmarkStart w:id="2466" w:name="_Toc17680"/>
      <w:bookmarkStart w:id="2467" w:name="bookmark2092"/>
      <w:bookmarkStart w:id="2468" w:name="bookmark2093"/>
      <w:bookmarkStart w:id="2469" w:name="_Toc51061942"/>
      <w:r w:rsidRPr="00A90F9A">
        <w:rPr>
          <w:color w:val="auto"/>
        </w:rPr>
        <w:lastRenderedPageBreak/>
        <w:t>三</w:t>
      </w:r>
      <w:bookmarkEnd w:id="2463"/>
      <w:r w:rsidRPr="00A90F9A">
        <w:rPr>
          <w:color w:val="auto"/>
        </w:rPr>
        <w:t>、联合体协议书</w:t>
      </w:r>
      <w:bookmarkEnd w:id="2464"/>
      <w:bookmarkEnd w:id="2465"/>
      <w:bookmarkEnd w:id="2466"/>
      <w:bookmarkEnd w:id="2467"/>
      <w:bookmarkEnd w:id="2468"/>
      <w:bookmarkEnd w:id="2469"/>
    </w:p>
    <w:p w:rsidR="00F56E8C" w:rsidRPr="00A90F9A" w:rsidRDefault="007F3B75">
      <w:pPr>
        <w:pStyle w:val="Bodytext10"/>
        <w:tabs>
          <w:tab w:val="left" w:pos="2282"/>
          <w:tab w:val="left" w:pos="3254"/>
          <w:tab w:val="left" w:pos="6454"/>
          <w:tab w:val="left" w:pos="7217"/>
        </w:tabs>
        <w:spacing w:line="356" w:lineRule="exact"/>
        <w:ind w:firstLine="420"/>
        <w:jc w:val="both"/>
        <w:rPr>
          <w:color w:val="auto"/>
        </w:rPr>
      </w:pPr>
      <w:r w:rsidRPr="00A90F9A">
        <w:rPr>
          <w:color w:val="auto"/>
          <w:u w:val="single"/>
        </w:rPr>
        <w:tab/>
      </w:r>
      <w:r w:rsidRPr="00A90F9A">
        <w:rPr>
          <w:color w:val="auto"/>
        </w:rPr>
        <w:t>（所有成员单位名称）自愿组成</w:t>
      </w:r>
      <w:r w:rsidRPr="00A90F9A">
        <w:rPr>
          <w:color w:val="auto"/>
          <w:u w:val="single"/>
        </w:rPr>
        <w:tab/>
      </w:r>
      <w:r w:rsidRPr="00A90F9A">
        <w:rPr>
          <w:color w:val="auto"/>
        </w:rPr>
        <w:t>（联合体名 称），共同参加</w:t>
      </w:r>
      <w:r w:rsidRPr="00A90F9A">
        <w:rPr>
          <w:color w:val="auto"/>
          <w:u w:val="single"/>
        </w:rPr>
        <w:tab/>
      </w:r>
      <w:r w:rsidRPr="00A90F9A">
        <w:rPr>
          <w:color w:val="auto"/>
        </w:rPr>
        <w:t>（项目名称）</w:t>
      </w:r>
      <w:r w:rsidRPr="00A90F9A">
        <w:rPr>
          <w:color w:val="auto"/>
          <w:u w:val="single"/>
        </w:rPr>
        <w:tab/>
      </w:r>
      <w:r w:rsidRPr="00A90F9A">
        <w:rPr>
          <w:color w:val="auto"/>
        </w:rPr>
        <w:t>（标段名称）投标。 现就联合体投标事宜订立如下协议。</w:t>
      </w:r>
    </w:p>
    <w:p w:rsidR="00F56E8C" w:rsidRPr="00A90F9A" w:rsidRDefault="007F3B75">
      <w:pPr>
        <w:pStyle w:val="Bodytext10"/>
        <w:numPr>
          <w:ilvl w:val="0"/>
          <w:numId w:val="87"/>
        </w:numPr>
        <w:tabs>
          <w:tab w:val="left" w:pos="742"/>
          <w:tab w:val="left" w:pos="2539"/>
          <w:tab w:val="left" w:pos="6557"/>
        </w:tabs>
        <w:spacing w:line="356" w:lineRule="exact"/>
        <w:ind w:firstLine="420"/>
        <w:jc w:val="both"/>
        <w:rPr>
          <w:color w:val="auto"/>
        </w:rPr>
      </w:pPr>
      <w:bookmarkStart w:id="2470" w:name="bookmark2096"/>
      <w:bookmarkEnd w:id="2470"/>
      <w:r w:rsidRPr="00A90F9A">
        <w:rPr>
          <w:color w:val="auto"/>
          <w:u w:val="single"/>
        </w:rPr>
        <w:tab/>
      </w:r>
      <w:r w:rsidRPr="00A90F9A">
        <w:rPr>
          <w:color w:val="auto"/>
        </w:rPr>
        <w:t>（某成员单位名称）为</w:t>
      </w:r>
      <w:r w:rsidRPr="00A90F9A">
        <w:rPr>
          <w:color w:val="auto"/>
          <w:u w:val="single"/>
        </w:rPr>
        <w:tab/>
      </w:r>
      <w:r w:rsidRPr="00A90F9A">
        <w:rPr>
          <w:color w:val="auto"/>
        </w:rPr>
        <w:t>（联合体名称）牵 头人。</w:t>
      </w:r>
    </w:p>
    <w:p w:rsidR="00F56E8C" w:rsidRPr="00A90F9A" w:rsidRDefault="007F3B75">
      <w:pPr>
        <w:pStyle w:val="Bodytext10"/>
        <w:numPr>
          <w:ilvl w:val="0"/>
          <w:numId w:val="87"/>
        </w:numPr>
        <w:tabs>
          <w:tab w:val="left" w:pos="740"/>
        </w:tabs>
        <w:spacing w:line="356" w:lineRule="exact"/>
        <w:ind w:firstLine="420"/>
        <w:jc w:val="both"/>
        <w:rPr>
          <w:color w:val="auto"/>
        </w:rPr>
      </w:pPr>
      <w:bookmarkStart w:id="2471" w:name="bookmark2097"/>
      <w:bookmarkEnd w:id="2471"/>
      <w:r w:rsidRPr="00A90F9A">
        <w:rPr>
          <w:color w:val="auto"/>
        </w:rPr>
        <w:t>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rsidR="00F56E8C" w:rsidRPr="00A90F9A" w:rsidRDefault="007F3B75">
      <w:pPr>
        <w:pStyle w:val="Bodytext10"/>
        <w:numPr>
          <w:ilvl w:val="0"/>
          <w:numId w:val="87"/>
        </w:numPr>
        <w:tabs>
          <w:tab w:val="left" w:pos="745"/>
        </w:tabs>
        <w:spacing w:line="356" w:lineRule="exact"/>
        <w:ind w:firstLine="420"/>
        <w:jc w:val="both"/>
        <w:rPr>
          <w:color w:val="auto"/>
        </w:rPr>
      </w:pPr>
      <w:bookmarkStart w:id="2472" w:name="bookmark2098"/>
      <w:bookmarkEnd w:id="2472"/>
      <w:r w:rsidRPr="00A90F9A">
        <w:rPr>
          <w:color w:val="auto"/>
        </w:rPr>
        <w:t>联合体将严格按照招标文件的各项要求，编制投标文件，履行合同，并对外承担连带责任。</w:t>
      </w:r>
    </w:p>
    <w:p w:rsidR="00F56E8C" w:rsidRPr="00A90F9A" w:rsidRDefault="007F3B75">
      <w:pPr>
        <w:pStyle w:val="Bodytext10"/>
        <w:numPr>
          <w:ilvl w:val="0"/>
          <w:numId w:val="87"/>
        </w:numPr>
        <w:tabs>
          <w:tab w:val="left" w:pos="759"/>
          <w:tab w:val="left" w:pos="6329"/>
        </w:tabs>
        <w:spacing w:line="356" w:lineRule="exact"/>
        <w:ind w:firstLine="420"/>
        <w:jc w:val="both"/>
        <w:rPr>
          <w:color w:val="auto"/>
        </w:rPr>
      </w:pPr>
      <w:bookmarkStart w:id="2473" w:name="bookmark2099"/>
      <w:bookmarkEnd w:id="2473"/>
      <w:r w:rsidRPr="00A90F9A">
        <w:rPr>
          <w:color w:val="auto"/>
        </w:rPr>
        <w:t>联合体内部各成员单位的职责分工如下：</w:t>
      </w:r>
      <w:r w:rsidRPr="00A90F9A">
        <w:rPr>
          <w:color w:val="auto"/>
          <w:u w:val="single"/>
        </w:rPr>
        <w:tab/>
      </w:r>
      <w:r w:rsidRPr="00A90F9A">
        <w:rPr>
          <w:rFonts w:ascii="Times New Roman" w:eastAsiaTheme="minorEastAsia" w:hAnsi="Times New Roman" w:cs="Times New Roman" w:hint="eastAsia"/>
          <w:color w:val="auto"/>
          <w:lang w:val="en-US" w:bidi="en-US"/>
        </w:rPr>
        <w:t>。</w:t>
      </w:r>
    </w:p>
    <w:p w:rsidR="00F56E8C" w:rsidRPr="00A90F9A" w:rsidRDefault="007F3B75">
      <w:pPr>
        <w:pStyle w:val="Bodytext10"/>
        <w:numPr>
          <w:ilvl w:val="0"/>
          <w:numId w:val="87"/>
        </w:numPr>
        <w:tabs>
          <w:tab w:val="left" w:pos="759"/>
        </w:tabs>
        <w:spacing w:line="356" w:lineRule="exact"/>
        <w:ind w:firstLine="420"/>
        <w:jc w:val="both"/>
        <w:rPr>
          <w:color w:val="auto"/>
        </w:rPr>
      </w:pPr>
      <w:bookmarkStart w:id="2474" w:name="bookmark2100"/>
      <w:bookmarkEnd w:id="2474"/>
      <w:r w:rsidRPr="00A90F9A">
        <w:rPr>
          <w:color w:val="auto"/>
        </w:rPr>
        <w:t>本协议书自签署之日起生效，合同履行完毕后自动失效。</w:t>
      </w:r>
    </w:p>
    <w:p w:rsidR="00F56E8C" w:rsidRPr="00A90F9A" w:rsidRDefault="007F3B75">
      <w:pPr>
        <w:pStyle w:val="Bodytext10"/>
        <w:numPr>
          <w:ilvl w:val="0"/>
          <w:numId w:val="87"/>
        </w:numPr>
        <w:tabs>
          <w:tab w:val="left" w:pos="759"/>
          <w:tab w:val="left" w:pos="2789"/>
          <w:tab w:val="left" w:pos="6360"/>
        </w:tabs>
        <w:spacing w:after="1040" w:line="356" w:lineRule="exact"/>
        <w:ind w:firstLine="420"/>
        <w:jc w:val="both"/>
        <w:rPr>
          <w:color w:val="auto"/>
        </w:rPr>
      </w:pPr>
      <w:bookmarkStart w:id="2475" w:name="bookmark2101"/>
      <w:bookmarkEnd w:id="2475"/>
      <w:r w:rsidRPr="00A90F9A">
        <w:rPr>
          <w:color w:val="auto"/>
        </w:rPr>
        <w:t>本协议书一式</w:t>
      </w:r>
      <w:r w:rsidRPr="00A90F9A">
        <w:rPr>
          <w:color w:val="auto"/>
          <w:u w:val="single"/>
        </w:rPr>
        <w:tab/>
      </w:r>
      <w:r w:rsidRPr="00A90F9A">
        <w:rPr>
          <w:color w:val="auto"/>
        </w:rPr>
        <w:t>份，联合体成员和招标人各执</w:t>
      </w:r>
      <w:r w:rsidRPr="00A90F9A">
        <w:rPr>
          <w:color w:val="auto"/>
          <w:u w:val="single"/>
        </w:rPr>
        <w:tab/>
      </w:r>
      <w:r w:rsidRPr="00A90F9A">
        <w:rPr>
          <w:color w:val="auto"/>
        </w:rPr>
        <w:t>份。</w:t>
      </w:r>
    </w:p>
    <w:p w:rsidR="00F56E8C" w:rsidRPr="00A90F9A" w:rsidRDefault="007F3B75">
      <w:pPr>
        <w:pStyle w:val="Bodytext10"/>
        <w:tabs>
          <w:tab w:val="left" w:pos="6932"/>
          <w:tab w:val="left" w:pos="7561"/>
        </w:tabs>
        <w:spacing w:line="351" w:lineRule="exact"/>
        <w:ind w:left="2600" w:firstLine="0"/>
        <w:jc w:val="both"/>
        <w:rPr>
          <w:color w:val="auto"/>
        </w:rPr>
      </w:pPr>
      <w:r w:rsidRPr="00A90F9A">
        <w:rPr>
          <w:color w:val="auto"/>
        </w:rPr>
        <w:t xml:space="preserve">牵头人名称： </w:t>
      </w:r>
      <w:r w:rsidRPr="00A90F9A">
        <w:rPr>
          <w:color w:val="auto"/>
          <w:u w:val="single"/>
        </w:rPr>
        <w:tab/>
      </w:r>
      <w:r w:rsidRPr="00A90F9A">
        <w:rPr>
          <w:color w:val="auto"/>
        </w:rPr>
        <w:t xml:space="preserve"> （盖单位公章） 法定代表人（或其委托代理人）：</w:t>
      </w:r>
      <w:r w:rsidRPr="00A90F9A">
        <w:rPr>
          <w:color w:val="auto"/>
          <w:u w:val="single"/>
        </w:rPr>
        <w:tab/>
      </w:r>
      <w:r w:rsidRPr="00A90F9A">
        <w:rPr>
          <w:color w:val="auto"/>
        </w:rPr>
        <w:t xml:space="preserve"> （签字）</w:t>
      </w:r>
    </w:p>
    <w:p w:rsidR="00F56E8C" w:rsidRPr="00A90F9A" w:rsidRDefault="00F56E8C">
      <w:pPr>
        <w:pStyle w:val="Bodytext10"/>
        <w:tabs>
          <w:tab w:val="left" w:pos="6932"/>
          <w:tab w:val="left" w:pos="7561"/>
        </w:tabs>
        <w:spacing w:line="351" w:lineRule="exact"/>
        <w:ind w:left="2600" w:firstLine="0"/>
        <w:jc w:val="both"/>
        <w:rPr>
          <w:color w:val="auto"/>
        </w:rPr>
      </w:pPr>
    </w:p>
    <w:p w:rsidR="00F56E8C" w:rsidRPr="00A90F9A" w:rsidRDefault="007F3B75">
      <w:pPr>
        <w:pStyle w:val="Bodytext10"/>
        <w:tabs>
          <w:tab w:val="left" w:pos="6932"/>
          <w:tab w:val="left" w:pos="7561"/>
        </w:tabs>
        <w:spacing w:line="351" w:lineRule="exact"/>
        <w:ind w:left="2600" w:firstLine="0"/>
        <w:jc w:val="both"/>
        <w:rPr>
          <w:color w:val="auto"/>
        </w:rPr>
      </w:pPr>
      <w:r w:rsidRPr="00A90F9A">
        <w:rPr>
          <w:color w:val="auto"/>
        </w:rPr>
        <w:t>成员单位</w:t>
      </w:r>
      <w:r w:rsidRPr="00A90F9A">
        <w:rPr>
          <w:rFonts w:hint="eastAsia"/>
          <w:color w:val="auto"/>
        </w:rPr>
        <w:t>一</w:t>
      </w:r>
      <w:r w:rsidRPr="00A90F9A">
        <w:rPr>
          <w:color w:val="auto"/>
        </w:rPr>
        <w:t>名称：</w:t>
      </w:r>
      <w:r w:rsidRPr="00A90F9A">
        <w:rPr>
          <w:color w:val="auto"/>
          <w:u w:val="single"/>
        </w:rPr>
        <w:tab/>
      </w:r>
      <w:r w:rsidRPr="00A90F9A">
        <w:rPr>
          <w:color w:val="auto"/>
        </w:rPr>
        <w:t xml:space="preserve"> （盖单位公章） 法定代表人（或其委托代理人）：</w:t>
      </w:r>
      <w:r w:rsidRPr="00A90F9A">
        <w:rPr>
          <w:color w:val="auto"/>
          <w:u w:val="single"/>
        </w:rPr>
        <w:tab/>
      </w:r>
      <w:r w:rsidRPr="00A90F9A">
        <w:rPr>
          <w:color w:val="auto"/>
        </w:rPr>
        <w:t>（签字）</w:t>
      </w:r>
    </w:p>
    <w:p w:rsidR="00F56E8C" w:rsidRPr="00A90F9A" w:rsidRDefault="00F56E8C">
      <w:pPr>
        <w:pStyle w:val="Bodytext10"/>
        <w:tabs>
          <w:tab w:val="left" w:pos="6932"/>
          <w:tab w:val="left" w:pos="7561"/>
        </w:tabs>
        <w:spacing w:line="351" w:lineRule="exact"/>
        <w:ind w:left="2600" w:firstLine="0"/>
        <w:jc w:val="both"/>
        <w:rPr>
          <w:color w:val="auto"/>
        </w:rPr>
      </w:pPr>
    </w:p>
    <w:p w:rsidR="00F56E8C" w:rsidRPr="00A90F9A" w:rsidRDefault="007F3B75">
      <w:pPr>
        <w:pStyle w:val="Bodytext10"/>
        <w:tabs>
          <w:tab w:val="left" w:pos="6932"/>
          <w:tab w:val="left" w:pos="7561"/>
        </w:tabs>
        <w:spacing w:line="351" w:lineRule="exact"/>
        <w:ind w:left="2600" w:firstLine="0"/>
        <w:jc w:val="both"/>
        <w:rPr>
          <w:color w:val="auto"/>
        </w:rPr>
      </w:pPr>
      <w:r w:rsidRPr="00A90F9A">
        <w:rPr>
          <w:color w:val="auto"/>
        </w:rPr>
        <w:t xml:space="preserve">成员单位二名称： </w:t>
      </w:r>
      <w:r w:rsidRPr="00A90F9A">
        <w:rPr>
          <w:color w:val="auto"/>
          <w:u w:val="single"/>
        </w:rPr>
        <w:tab/>
      </w:r>
      <w:r w:rsidRPr="00A90F9A">
        <w:rPr>
          <w:color w:val="auto"/>
        </w:rPr>
        <w:t>（盖单位公章） 法定代表人（或其委托代理人）：</w:t>
      </w:r>
      <w:r w:rsidRPr="00A90F9A">
        <w:rPr>
          <w:color w:val="auto"/>
          <w:u w:val="single"/>
        </w:rPr>
        <w:tab/>
      </w:r>
      <w:r w:rsidRPr="00A90F9A">
        <w:rPr>
          <w:color w:val="auto"/>
        </w:rPr>
        <w:t>（签字）</w:t>
      </w:r>
    </w:p>
    <w:p w:rsidR="00F56E8C" w:rsidRPr="00A90F9A" w:rsidRDefault="007F3B75">
      <w:pPr>
        <w:pStyle w:val="Bodytext10"/>
        <w:tabs>
          <w:tab w:val="left" w:pos="6932"/>
          <w:tab w:val="left" w:pos="7561"/>
        </w:tabs>
        <w:spacing w:line="351" w:lineRule="exact"/>
        <w:ind w:left="2600" w:firstLine="0"/>
        <w:jc w:val="both"/>
        <w:rPr>
          <w:color w:val="auto"/>
        </w:rPr>
      </w:pPr>
      <w:r w:rsidRPr="00A90F9A">
        <w:rPr>
          <w:rFonts w:hint="eastAsia"/>
          <w:color w:val="auto"/>
        </w:rPr>
        <w:t>......</w:t>
      </w:r>
    </w:p>
    <w:p w:rsidR="00F56E8C" w:rsidRPr="00A90F9A" w:rsidRDefault="00EA2D13">
      <w:pPr>
        <w:pStyle w:val="Bodytext10"/>
        <w:tabs>
          <w:tab w:val="left" w:pos="6932"/>
          <w:tab w:val="left" w:pos="7561"/>
        </w:tabs>
        <w:spacing w:line="351" w:lineRule="exact"/>
        <w:ind w:firstLineChars="1364" w:firstLine="2728"/>
        <w:jc w:val="both"/>
        <w:rPr>
          <w:color w:val="auto"/>
          <w:lang w:val="en-US"/>
        </w:rPr>
      </w:pPr>
      <w:r w:rsidRPr="00A90F9A">
        <w:rPr>
          <w:rFonts w:hint="eastAsia"/>
          <w:color w:val="auto"/>
          <w:lang w:val="en-US"/>
        </w:rPr>
        <w:t>年×月×日</w:t>
      </w:r>
    </w:p>
    <w:p w:rsidR="00F56E8C" w:rsidRPr="00A90F9A" w:rsidRDefault="007F3B75">
      <w:pPr>
        <w:pStyle w:val="Bodytext10"/>
        <w:tabs>
          <w:tab w:val="left" w:pos="5982"/>
          <w:tab w:val="left" w:pos="7038"/>
          <w:tab w:val="left" w:pos="8097"/>
        </w:tabs>
        <w:spacing w:after="300" w:line="1054" w:lineRule="exact"/>
        <w:jc w:val="both"/>
        <w:rPr>
          <w:color w:val="auto"/>
        </w:rPr>
        <w:sectPr w:rsidR="00F56E8C" w:rsidRPr="00A90F9A">
          <w:pgSz w:w="11900" w:h="16832"/>
          <w:pgMar w:top="1440" w:right="1803" w:bottom="1440" w:left="1803" w:header="850" w:footer="850" w:gutter="0"/>
          <w:pgNumType w:fmt="numberInDash"/>
          <w:cols w:space="0"/>
          <w:docGrid w:linePitch="360"/>
        </w:sectPr>
      </w:pPr>
      <w:r w:rsidRPr="00A90F9A">
        <w:rPr>
          <w:color w:val="auto"/>
        </w:rPr>
        <w:t xml:space="preserve"> 注：本协议书由委托代理人签字时，应附法定代表人签字的授权委托书。</w:t>
      </w:r>
    </w:p>
    <w:p w:rsidR="00F56E8C" w:rsidRPr="00A90F9A" w:rsidRDefault="007F3B75">
      <w:pPr>
        <w:pStyle w:val="2"/>
        <w:rPr>
          <w:color w:val="auto"/>
        </w:rPr>
      </w:pPr>
      <w:bookmarkStart w:id="2476" w:name="bookmark2104"/>
      <w:bookmarkStart w:id="2477" w:name="bookmark2105"/>
      <w:bookmarkStart w:id="2478" w:name="bookmark2103"/>
      <w:bookmarkStart w:id="2479" w:name="_Toc30865"/>
      <w:bookmarkStart w:id="2480" w:name="_Toc9418"/>
      <w:bookmarkStart w:id="2481" w:name="bookmark2102"/>
      <w:bookmarkStart w:id="2482" w:name="_Toc51061943"/>
      <w:r w:rsidRPr="00A90F9A">
        <w:rPr>
          <w:color w:val="auto"/>
        </w:rPr>
        <w:lastRenderedPageBreak/>
        <w:t>四</w:t>
      </w:r>
      <w:bookmarkEnd w:id="2476"/>
      <w:r w:rsidRPr="00A90F9A">
        <w:rPr>
          <w:color w:val="auto"/>
        </w:rPr>
        <w:t>、投标保证金</w:t>
      </w:r>
      <w:bookmarkEnd w:id="2477"/>
      <w:bookmarkEnd w:id="2478"/>
      <w:bookmarkEnd w:id="2479"/>
      <w:bookmarkEnd w:id="2480"/>
      <w:bookmarkEnd w:id="2481"/>
      <w:bookmarkEnd w:id="2482"/>
    </w:p>
    <w:p w:rsidR="0024391F" w:rsidRPr="00A90F9A" w:rsidRDefault="0024391F" w:rsidP="0024391F">
      <w:pPr>
        <w:rPr>
          <w:rFonts w:eastAsiaTheme="minorEastAsia"/>
          <w:color w:val="auto"/>
          <w:lang w:eastAsia="zh-CN"/>
        </w:rPr>
      </w:pPr>
      <w:r w:rsidRPr="00A90F9A">
        <w:rPr>
          <w:rFonts w:eastAsiaTheme="minorEastAsia" w:hint="eastAsia"/>
          <w:color w:val="auto"/>
          <w:lang w:eastAsia="zh-CN"/>
        </w:rPr>
        <w:t>本项目不用提供。</w:t>
      </w:r>
    </w:p>
    <w:p w:rsidR="00F56E8C" w:rsidRPr="00A90F9A" w:rsidRDefault="0024391F">
      <w:pPr>
        <w:spacing w:line="1" w:lineRule="exact"/>
        <w:rPr>
          <w:rFonts w:eastAsiaTheme="minorEastAsia"/>
          <w:color w:val="auto"/>
          <w:lang w:eastAsia="zh-CN"/>
        </w:rPr>
        <w:sectPr w:rsidR="00F56E8C" w:rsidRPr="00A90F9A">
          <w:pgSz w:w="11900" w:h="16832"/>
          <w:pgMar w:top="1440" w:right="1803" w:bottom="1440" w:left="1803" w:header="850" w:footer="850" w:gutter="0"/>
          <w:pgNumType w:fmt="numberInDash"/>
          <w:cols w:space="0"/>
          <w:docGrid w:linePitch="360"/>
        </w:sectPr>
      </w:pPr>
      <w:r w:rsidRPr="00A90F9A">
        <w:rPr>
          <w:rFonts w:eastAsiaTheme="minorEastAsia" w:hint="eastAsia"/>
          <w:color w:val="auto"/>
          <w:lang w:eastAsia="zh-CN"/>
        </w:rPr>
        <w:t>本项目</w:t>
      </w:r>
    </w:p>
    <w:p w:rsidR="00F56E8C" w:rsidRPr="00A90F9A" w:rsidRDefault="007F3B75">
      <w:pPr>
        <w:pStyle w:val="2"/>
        <w:rPr>
          <w:color w:val="auto"/>
        </w:rPr>
      </w:pPr>
      <w:bookmarkStart w:id="2483" w:name="bookmark2114"/>
      <w:bookmarkStart w:id="2484" w:name="_Toc493"/>
      <w:bookmarkStart w:id="2485" w:name="bookmark2113"/>
      <w:bookmarkStart w:id="2486" w:name="_Toc32075"/>
      <w:bookmarkStart w:id="2487" w:name="bookmark2112"/>
      <w:bookmarkStart w:id="2488" w:name="bookmark2115"/>
      <w:bookmarkStart w:id="2489" w:name="_Toc51061944"/>
      <w:r w:rsidRPr="00A90F9A">
        <w:rPr>
          <w:color w:val="auto"/>
        </w:rPr>
        <w:lastRenderedPageBreak/>
        <w:t>五</w:t>
      </w:r>
      <w:bookmarkEnd w:id="2483"/>
      <w:r w:rsidRPr="00A90F9A">
        <w:rPr>
          <w:color w:val="auto"/>
        </w:rPr>
        <w:t>、已标价工程量清单</w:t>
      </w:r>
      <w:bookmarkEnd w:id="2484"/>
      <w:bookmarkEnd w:id="2485"/>
      <w:bookmarkEnd w:id="2486"/>
      <w:bookmarkEnd w:id="2487"/>
      <w:bookmarkEnd w:id="2488"/>
      <w:bookmarkEnd w:id="2489"/>
    </w:p>
    <w:p w:rsidR="00F56E8C" w:rsidRPr="00A90F9A" w:rsidRDefault="007F3B75">
      <w:pPr>
        <w:pStyle w:val="Bodytext10"/>
        <w:spacing w:after="100" w:line="240" w:lineRule="auto"/>
        <w:ind w:firstLine="420"/>
        <w:rPr>
          <w:b/>
          <w:color w:val="auto"/>
          <w:sz w:val="24"/>
          <w:szCs w:val="24"/>
        </w:rPr>
      </w:pPr>
      <w:r w:rsidRPr="00A90F9A">
        <w:rPr>
          <w:rFonts w:ascii="Times New Roman" w:eastAsia="Times New Roman" w:hAnsi="Times New Roman" w:cs="Times New Roman"/>
          <w:b/>
          <w:color w:val="auto"/>
          <w:sz w:val="24"/>
          <w:szCs w:val="24"/>
          <w:lang w:val="en-US" w:bidi="en-US"/>
        </w:rPr>
        <w:t>1.</w:t>
      </w:r>
      <w:r w:rsidRPr="00A90F9A">
        <w:rPr>
          <w:b/>
          <w:color w:val="auto"/>
          <w:sz w:val="24"/>
          <w:szCs w:val="24"/>
        </w:rPr>
        <w:t>编制说明</w:t>
      </w:r>
    </w:p>
    <w:p w:rsidR="00F56E8C" w:rsidRPr="00A90F9A" w:rsidRDefault="007F3B75">
      <w:pPr>
        <w:pStyle w:val="Bodytext10"/>
        <w:spacing w:after="260" w:line="240" w:lineRule="auto"/>
        <w:ind w:firstLine="420"/>
        <w:rPr>
          <w:color w:val="auto"/>
        </w:rPr>
        <w:sectPr w:rsidR="00F56E8C" w:rsidRPr="00A90F9A">
          <w:pgSz w:w="11900" w:h="16832"/>
          <w:pgMar w:top="1440" w:right="1803" w:bottom="1440" w:left="1803" w:header="850" w:footer="850" w:gutter="0"/>
          <w:pgNumType w:fmt="numberInDash"/>
          <w:cols w:space="0"/>
          <w:docGrid w:linePitch="360"/>
        </w:sectPr>
      </w:pPr>
      <w:r w:rsidRPr="00A90F9A">
        <w:rPr>
          <w:color w:val="auto"/>
        </w:rPr>
        <w:t>工程量清单的报价说明详见第</w:t>
      </w:r>
      <w:r w:rsidRPr="00A90F9A">
        <w:rPr>
          <w:rFonts w:ascii="Times New Roman" w:eastAsia="Times New Roman" w:hAnsi="Times New Roman" w:cs="Times New Roman"/>
          <w:color w:val="auto"/>
        </w:rPr>
        <w:t>5</w:t>
      </w:r>
      <w:r w:rsidRPr="00A90F9A">
        <w:rPr>
          <w:color w:val="auto"/>
        </w:rPr>
        <w:t>章工程量清单。</w:t>
      </w:r>
    </w:p>
    <w:p w:rsidR="00F56E8C" w:rsidRPr="00A90F9A" w:rsidRDefault="007F3B75">
      <w:pPr>
        <w:pStyle w:val="Bodytext10"/>
        <w:spacing w:after="1200" w:line="240" w:lineRule="auto"/>
        <w:ind w:firstLine="0"/>
        <w:rPr>
          <w:b/>
          <w:color w:val="auto"/>
          <w:sz w:val="24"/>
          <w:szCs w:val="24"/>
        </w:rPr>
      </w:pPr>
      <w:bookmarkStart w:id="2490" w:name="bookmark2118"/>
      <w:bookmarkStart w:id="2491" w:name="bookmark2116"/>
      <w:bookmarkStart w:id="2492" w:name="bookmark2117"/>
      <w:r w:rsidRPr="00A90F9A">
        <w:rPr>
          <w:rFonts w:ascii="Times New Roman" w:eastAsia="Times New Roman" w:hAnsi="Times New Roman" w:cs="Times New Roman"/>
          <w:b/>
          <w:color w:val="auto"/>
          <w:sz w:val="24"/>
          <w:szCs w:val="24"/>
          <w:lang w:val="en-US" w:bidi="en-US"/>
        </w:rPr>
        <w:lastRenderedPageBreak/>
        <w:t>2.</w:t>
      </w:r>
      <w:r w:rsidRPr="00A90F9A">
        <w:rPr>
          <w:b/>
          <w:color w:val="auto"/>
          <w:sz w:val="24"/>
          <w:szCs w:val="24"/>
        </w:rPr>
        <w:t>封面</w:t>
      </w:r>
    </w:p>
    <w:p w:rsidR="00F56E8C" w:rsidRPr="00A90F9A" w:rsidRDefault="007F3B75" w:rsidP="0024391F">
      <w:pPr>
        <w:jc w:val="center"/>
        <w:rPr>
          <w:rFonts w:ascii="宋体" w:eastAsia="宋体" w:hAnsi="宋体" w:cs="宋体"/>
          <w:b/>
          <w:color w:val="auto"/>
          <w:lang w:eastAsia="zh-CN"/>
        </w:rPr>
      </w:pPr>
      <w:bookmarkStart w:id="2493" w:name="_Toc22952"/>
      <w:bookmarkStart w:id="2494" w:name="_Toc32350"/>
      <w:r w:rsidRPr="00A90F9A">
        <w:rPr>
          <w:rFonts w:ascii="宋体" w:eastAsia="宋体" w:hAnsi="宋体" w:cs="宋体" w:hint="eastAsia"/>
          <w:b/>
          <w:color w:val="auto"/>
          <w:lang w:eastAsia="zh-CN"/>
        </w:rPr>
        <w:t>工程</w:t>
      </w:r>
      <w:bookmarkEnd w:id="2490"/>
      <w:bookmarkEnd w:id="2491"/>
      <w:bookmarkEnd w:id="2492"/>
      <w:bookmarkEnd w:id="2493"/>
      <w:bookmarkEnd w:id="2494"/>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50"/>
        <w:outlineLvl w:val="0"/>
        <w:rPr>
          <w:b/>
          <w:color w:val="auto"/>
          <w:sz w:val="44"/>
        </w:rPr>
      </w:pPr>
      <w:bookmarkStart w:id="2495" w:name="_Toc51061945"/>
      <w:r w:rsidRPr="00A90F9A">
        <w:rPr>
          <w:b/>
          <w:color w:val="auto"/>
          <w:sz w:val="44"/>
        </w:rPr>
        <w:t>工程量清单报价表</w:t>
      </w:r>
      <w:bookmarkEnd w:id="2495"/>
    </w:p>
    <w:p w:rsidR="00F56E8C" w:rsidRPr="00A90F9A" w:rsidRDefault="00F56E8C">
      <w:pPr>
        <w:pStyle w:val="Bodytext70"/>
        <w:tabs>
          <w:tab w:val="left" w:pos="-1280"/>
        </w:tabs>
        <w:rPr>
          <w:color w:val="auto"/>
          <w:lang w:eastAsia="zh-CN"/>
        </w:rPr>
      </w:pPr>
    </w:p>
    <w:p w:rsidR="00F56E8C" w:rsidRPr="00A90F9A" w:rsidRDefault="00F56E8C">
      <w:pPr>
        <w:jc w:val="center"/>
        <w:rPr>
          <w:rFonts w:ascii="宋体" w:eastAsia="宋体" w:hAnsi="宋体" w:cs="宋体"/>
          <w:color w:val="auto"/>
          <w:lang w:eastAsia="zh-CN"/>
        </w:rPr>
      </w:pPr>
      <w:bookmarkStart w:id="2496" w:name="_Toc13821"/>
      <w:bookmarkStart w:id="2497" w:name="bookmark2119"/>
      <w:bookmarkStart w:id="2498" w:name="bookmark2120"/>
      <w:bookmarkStart w:id="2499" w:name="_Toc10559"/>
      <w:bookmarkStart w:id="2500" w:name="bookmark2121"/>
    </w:p>
    <w:p w:rsidR="00F56E8C" w:rsidRPr="00A90F9A" w:rsidRDefault="00F56E8C">
      <w:pPr>
        <w:jc w:val="center"/>
        <w:rPr>
          <w:rFonts w:ascii="宋体" w:eastAsia="宋体" w:hAnsi="宋体" w:cs="宋体"/>
          <w:color w:val="auto"/>
          <w:lang w:eastAsia="zh-CN"/>
        </w:rPr>
      </w:pPr>
    </w:p>
    <w:p w:rsidR="00F56E8C" w:rsidRPr="00A90F9A" w:rsidRDefault="007F3B75">
      <w:pPr>
        <w:jc w:val="center"/>
        <w:rPr>
          <w:rFonts w:ascii="宋体" w:eastAsia="宋体" w:hAnsi="宋体" w:cs="宋体"/>
          <w:color w:val="auto"/>
          <w:lang w:eastAsia="zh-CN"/>
        </w:rPr>
      </w:pPr>
      <w:r w:rsidRPr="00A90F9A">
        <w:rPr>
          <w:rFonts w:ascii="宋体" w:eastAsia="宋体" w:hAnsi="宋体" w:cs="宋体" w:hint="eastAsia"/>
          <w:color w:val="auto"/>
          <w:lang w:eastAsia="zh-CN"/>
        </w:rPr>
        <w:t>（招标编号：</w:t>
      </w:r>
      <w:r w:rsidRPr="00A90F9A">
        <w:rPr>
          <w:color w:val="auto"/>
          <w:u w:val="single"/>
          <w:lang w:eastAsia="zh-CN"/>
        </w:rPr>
        <w:tab/>
      </w:r>
      <w:r w:rsidRPr="00A90F9A">
        <w:rPr>
          <w:rFonts w:ascii="宋体" w:eastAsia="宋体" w:hAnsi="宋体" w:cs="宋体" w:hint="eastAsia"/>
          <w:color w:val="auto"/>
          <w:lang w:eastAsia="zh-CN"/>
        </w:rPr>
        <w:t>）</w:t>
      </w:r>
      <w:bookmarkEnd w:id="2496"/>
      <w:bookmarkEnd w:id="2497"/>
      <w:bookmarkEnd w:id="2498"/>
      <w:bookmarkEnd w:id="2499"/>
      <w:bookmarkEnd w:id="2500"/>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rFonts w:ascii="宋体" w:eastAsia="宋体" w:hAnsi="宋体" w:cs="宋体"/>
          <w:b/>
          <w:color w:val="auto"/>
          <w:lang w:eastAsia="zh-CN"/>
        </w:rPr>
      </w:pPr>
    </w:p>
    <w:p w:rsidR="00F56E8C" w:rsidRPr="00A90F9A" w:rsidRDefault="00F56E8C">
      <w:pPr>
        <w:rPr>
          <w:b/>
          <w:color w:val="auto"/>
          <w:lang w:eastAsia="zh-CN"/>
        </w:rPr>
      </w:pPr>
    </w:p>
    <w:p w:rsidR="00F56E8C" w:rsidRPr="00A90F9A" w:rsidRDefault="007F3B75">
      <w:pPr>
        <w:pStyle w:val="Bodytext30"/>
        <w:tabs>
          <w:tab w:val="left" w:pos="3302"/>
        </w:tabs>
        <w:spacing w:after="480"/>
        <w:jc w:val="center"/>
        <w:rPr>
          <w:b/>
          <w:color w:val="auto"/>
        </w:rPr>
      </w:pPr>
      <w:r w:rsidRPr="00A90F9A">
        <w:rPr>
          <w:b/>
          <w:color w:val="auto"/>
        </w:rPr>
        <w:t>投标人：</w:t>
      </w:r>
      <w:r w:rsidRPr="00A90F9A">
        <w:rPr>
          <w:b/>
          <w:color w:val="auto"/>
          <w:u w:val="single"/>
        </w:rPr>
        <w:tab/>
      </w:r>
      <w:r w:rsidRPr="00A90F9A">
        <w:rPr>
          <w:b/>
          <w:color w:val="auto"/>
        </w:rPr>
        <w:t>（盖单位公章）</w:t>
      </w:r>
    </w:p>
    <w:p w:rsidR="00F56E8C" w:rsidRPr="00A90F9A" w:rsidRDefault="007F3B75">
      <w:pPr>
        <w:pStyle w:val="Bodytext30"/>
        <w:spacing w:after="100"/>
        <w:ind w:left="1720"/>
        <w:outlineLvl w:val="0"/>
        <w:rPr>
          <w:b/>
          <w:color w:val="auto"/>
        </w:rPr>
      </w:pPr>
      <w:bookmarkStart w:id="2501" w:name="_Toc51061946"/>
      <w:r w:rsidRPr="00A90F9A">
        <w:rPr>
          <w:b/>
          <w:color w:val="auto"/>
        </w:rPr>
        <w:t>法定代表人</w:t>
      </w:r>
      <w:bookmarkEnd w:id="2501"/>
    </w:p>
    <w:p w:rsidR="00F56E8C" w:rsidRPr="00A90F9A" w:rsidRDefault="007F3B75">
      <w:pPr>
        <w:pStyle w:val="Bodytext30"/>
        <w:tabs>
          <w:tab w:val="left" w:pos="4032"/>
        </w:tabs>
        <w:spacing w:after="1000"/>
        <w:ind w:firstLineChars="700" w:firstLine="1687"/>
        <w:jc w:val="both"/>
        <w:rPr>
          <w:b/>
          <w:color w:val="auto"/>
        </w:rPr>
      </w:pPr>
      <w:r w:rsidRPr="00A90F9A">
        <w:rPr>
          <w:b/>
          <w:color w:val="auto"/>
        </w:rPr>
        <w:t>（或委托代理人）：</w:t>
      </w:r>
      <w:r w:rsidRPr="00A90F9A">
        <w:rPr>
          <w:b/>
          <w:color w:val="auto"/>
          <w:u w:val="single"/>
        </w:rPr>
        <w:tab/>
      </w:r>
      <w:r w:rsidRPr="00A90F9A">
        <w:rPr>
          <w:b/>
          <w:color w:val="auto"/>
        </w:rPr>
        <w:t>（签字）</w:t>
      </w:r>
    </w:p>
    <w:p w:rsidR="00F56E8C" w:rsidRPr="00A90F9A" w:rsidRDefault="007F3B75">
      <w:pPr>
        <w:pStyle w:val="Bodytext30"/>
        <w:tabs>
          <w:tab w:val="left" w:pos="4032"/>
        </w:tabs>
        <w:spacing w:after="2020"/>
        <w:ind w:firstLineChars="800" w:firstLine="1928"/>
        <w:jc w:val="both"/>
        <w:rPr>
          <w:b/>
          <w:color w:val="auto"/>
        </w:rPr>
        <w:sectPr w:rsidR="00F56E8C" w:rsidRPr="00A90F9A">
          <w:pgSz w:w="11900" w:h="16832"/>
          <w:pgMar w:top="1440" w:right="1803" w:bottom="1440" w:left="1803" w:header="850" w:footer="850" w:gutter="0"/>
          <w:pgNumType w:fmt="numberInDash"/>
          <w:cols w:space="0"/>
          <w:docGrid w:linePitch="360"/>
        </w:sectPr>
      </w:pPr>
      <w:r w:rsidRPr="00A90F9A">
        <w:rPr>
          <w:b/>
          <w:color w:val="auto"/>
        </w:rPr>
        <w:t>编制时间：</w:t>
      </w:r>
      <w:r w:rsidRPr="00A90F9A">
        <w:rPr>
          <w:b/>
          <w:color w:val="auto"/>
          <w:u w:val="single"/>
        </w:rPr>
        <w:tab/>
      </w:r>
      <w:r w:rsidRPr="00A90F9A">
        <w:rPr>
          <w:b/>
          <w:color w:val="auto"/>
        </w:rPr>
        <w:t>年</w:t>
      </w:r>
      <w:r w:rsidRPr="00A90F9A">
        <w:rPr>
          <w:b/>
          <w:color w:val="auto"/>
          <w:u w:val="single"/>
        </w:rPr>
        <w:tab/>
      </w:r>
      <w:r w:rsidRPr="00A90F9A">
        <w:rPr>
          <w:b/>
          <w:color w:val="auto"/>
        </w:rPr>
        <w:t>月</w:t>
      </w:r>
      <w:r w:rsidRPr="00A90F9A">
        <w:rPr>
          <w:b/>
          <w:color w:val="auto"/>
          <w:u w:val="single"/>
        </w:rPr>
        <w:tab/>
      </w:r>
      <w:r w:rsidRPr="00A90F9A">
        <w:rPr>
          <w:b/>
          <w:color w:val="auto"/>
        </w:rPr>
        <w:t>日</w:t>
      </w:r>
    </w:p>
    <w:p w:rsidR="00F56E8C" w:rsidRPr="00A90F9A" w:rsidRDefault="007F3B75">
      <w:pPr>
        <w:pStyle w:val="Bodytext50"/>
        <w:spacing w:after="1600"/>
        <w:jc w:val="both"/>
        <w:rPr>
          <w:b/>
          <w:color w:val="auto"/>
          <w:sz w:val="24"/>
          <w:szCs w:val="24"/>
          <w:lang w:val="en-US"/>
        </w:rPr>
      </w:pPr>
      <w:r w:rsidRPr="00A90F9A">
        <w:rPr>
          <w:rFonts w:hint="eastAsia"/>
          <w:b/>
          <w:color w:val="auto"/>
          <w:sz w:val="24"/>
          <w:szCs w:val="24"/>
          <w:lang w:val="en-US"/>
        </w:rPr>
        <w:lastRenderedPageBreak/>
        <w:t>3.投标总价表</w:t>
      </w:r>
    </w:p>
    <w:p w:rsidR="00F56E8C" w:rsidRPr="00A90F9A" w:rsidRDefault="007F3B75">
      <w:pPr>
        <w:pStyle w:val="Bodytext50"/>
        <w:spacing w:after="1600"/>
        <w:outlineLvl w:val="0"/>
        <w:rPr>
          <w:rFonts w:ascii="华文中宋" w:eastAsia="华文中宋" w:hAnsi="华文中宋" w:cs="华文中宋"/>
          <w:color w:val="auto"/>
          <w:spacing w:val="39"/>
          <w:position w:val="4"/>
        </w:rPr>
      </w:pPr>
      <w:bookmarkStart w:id="2502" w:name="_Toc51061947"/>
      <w:r w:rsidRPr="00A90F9A">
        <w:rPr>
          <w:rFonts w:ascii="华文中宋" w:eastAsia="华文中宋" w:hAnsi="华文中宋" w:cs="华文中宋" w:hint="eastAsia"/>
          <w:color w:val="auto"/>
          <w:position w:val="4"/>
        </w:rPr>
        <w:t>投标总价</w:t>
      </w:r>
      <w:bookmarkEnd w:id="2502"/>
    </w:p>
    <w:p w:rsidR="00F56E8C" w:rsidRPr="00A90F9A" w:rsidRDefault="007F3B75">
      <w:pPr>
        <w:pStyle w:val="Bodytext30"/>
        <w:tabs>
          <w:tab w:val="left" w:pos="6693"/>
        </w:tabs>
        <w:spacing w:after="380" w:line="371" w:lineRule="exact"/>
        <w:ind w:firstLine="460"/>
        <w:outlineLvl w:val="0"/>
        <w:rPr>
          <w:b/>
          <w:color w:val="auto"/>
        </w:rPr>
      </w:pPr>
      <w:bookmarkStart w:id="2503" w:name="_Toc51061948"/>
      <w:r w:rsidRPr="00A90F9A">
        <w:rPr>
          <w:b/>
          <w:color w:val="auto"/>
        </w:rPr>
        <w:t>工程</w:t>
      </w:r>
      <w:r w:rsidRPr="00A90F9A">
        <w:rPr>
          <w:rFonts w:hint="eastAsia"/>
          <w:b/>
          <w:color w:val="auto"/>
        </w:rPr>
        <w:t xml:space="preserve"> 名 </w:t>
      </w:r>
      <w:r w:rsidRPr="00A90F9A">
        <w:rPr>
          <w:b/>
          <w:color w:val="auto"/>
        </w:rPr>
        <w:t>称：</w:t>
      </w:r>
      <w:bookmarkEnd w:id="2503"/>
      <w:r w:rsidRPr="00A90F9A">
        <w:rPr>
          <w:b/>
          <w:color w:val="auto"/>
          <w:u w:val="single"/>
        </w:rPr>
        <w:tab/>
      </w:r>
    </w:p>
    <w:p w:rsidR="00F56E8C" w:rsidRPr="00A90F9A" w:rsidRDefault="007F3B75">
      <w:pPr>
        <w:pStyle w:val="Bodytext30"/>
        <w:tabs>
          <w:tab w:val="left" w:pos="6695"/>
        </w:tabs>
        <w:spacing w:after="380" w:line="371" w:lineRule="exact"/>
        <w:ind w:firstLine="460"/>
        <w:outlineLvl w:val="0"/>
        <w:rPr>
          <w:b/>
          <w:color w:val="auto"/>
        </w:rPr>
      </w:pPr>
      <w:bookmarkStart w:id="2504" w:name="_Toc51061949"/>
      <w:r w:rsidRPr="00A90F9A">
        <w:rPr>
          <w:b/>
          <w:color w:val="auto"/>
        </w:rPr>
        <w:t>招标编号：</w:t>
      </w:r>
      <w:bookmarkEnd w:id="2504"/>
      <w:r w:rsidRPr="00A90F9A">
        <w:rPr>
          <w:b/>
          <w:color w:val="auto"/>
          <w:u w:val="single"/>
        </w:rPr>
        <w:tab/>
      </w:r>
    </w:p>
    <w:p w:rsidR="00F56E8C" w:rsidRPr="00A90F9A" w:rsidRDefault="007F3B75">
      <w:pPr>
        <w:pStyle w:val="Bodytext30"/>
        <w:tabs>
          <w:tab w:val="left" w:pos="6678"/>
        </w:tabs>
        <w:spacing w:after="380" w:line="371" w:lineRule="exact"/>
        <w:ind w:firstLine="460"/>
        <w:outlineLvl w:val="0"/>
        <w:rPr>
          <w:b/>
          <w:color w:val="auto"/>
        </w:rPr>
      </w:pPr>
      <w:bookmarkStart w:id="2505" w:name="_Toc51061950"/>
      <w:r w:rsidRPr="00A90F9A">
        <w:rPr>
          <w:b/>
          <w:color w:val="auto"/>
        </w:rPr>
        <w:t>投标总价（小写）：</w:t>
      </w:r>
      <w:bookmarkEnd w:id="2505"/>
      <w:r w:rsidRPr="00A90F9A">
        <w:rPr>
          <w:b/>
          <w:color w:val="auto"/>
          <w:u w:val="single"/>
        </w:rPr>
        <w:tab/>
      </w:r>
    </w:p>
    <w:p w:rsidR="00F56E8C" w:rsidRPr="00A90F9A" w:rsidRDefault="007F3B75">
      <w:pPr>
        <w:pStyle w:val="Bodytext30"/>
        <w:tabs>
          <w:tab w:val="left" w:pos="5107"/>
        </w:tabs>
        <w:spacing w:after="380" w:line="371" w:lineRule="exact"/>
        <w:jc w:val="center"/>
        <w:rPr>
          <w:b/>
          <w:color w:val="auto"/>
          <w:lang w:val="en-US"/>
        </w:rPr>
      </w:pPr>
      <w:r w:rsidRPr="00A90F9A">
        <w:rPr>
          <w:b/>
          <w:color w:val="auto"/>
        </w:rPr>
        <w:t>（大写）：</w:t>
      </w:r>
      <w:r w:rsidRPr="00A90F9A">
        <w:rPr>
          <w:b/>
          <w:color w:val="auto"/>
          <w:u w:val="single"/>
        </w:rPr>
        <w:tab/>
      </w:r>
    </w:p>
    <w:p w:rsidR="00F56E8C" w:rsidRPr="00A90F9A" w:rsidRDefault="007F3B75">
      <w:pPr>
        <w:pStyle w:val="Bodytext30"/>
        <w:tabs>
          <w:tab w:val="left" w:pos="8300"/>
        </w:tabs>
        <w:spacing w:after="20" w:line="278" w:lineRule="exact"/>
        <w:ind w:left="5420" w:hanging="2580"/>
        <w:rPr>
          <w:b/>
          <w:bCs/>
          <w:color w:val="auto"/>
          <w:u w:val="single"/>
          <w:lang w:val="en-US"/>
        </w:rPr>
      </w:pPr>
      <w:r w:rsidRPr="00A90F9A">
        <w:rPr>
          <w:b/>
          <w:color w:val="auto"/>
        </w:rPr>
        <w:t>投标总报价</w:t>
      </w:r>
      <w:r w:rsidRPr="00A90F9A">
        <w:rPr>
          <w:b/>
          <w:bCs/>
          <w:color w:val="auto"/>
          <w:sz w:val="22"/>
          <w:szCs w:val="22"/>
          <w:lang w:val="en-US" w:bidi="en-US"/>
        </w:rPr>
        <w:t>（</w:t>
      </w:r>
      <w:r w:rsidRPr="00A90F9A">
        <w:rPr>
          <w:rFonts w:ascii="Times New Roman" w:eastAsia="Times New Roman" w:hAnsi="Times New Roman" w:cs="Times New Roman"/>
          <w:b/>
          <w:bCs/>
          <w:color w:val="auto"/>
          <w:sz w:val="22"/>
          <w:szCs w:val="22"/>
          <w:lang w:val="en-US" w:bidi="en-US"/>
        </w:rPr>
        <w:t>A）</w:t>
      </w:r>
      <w:r w:rsidRPr="00A90F9A">
        <w:rPr>
          <w:b/>
          <w:bCs/>
          <w:color w:val="auto"/>
          <w:sz w:val="22"/>
          <w:szCs w:val="22"/>
          <w:lang w:val="en-US" w:bidi="en-US"/>
        </w:rPr>
        <w:t>：</w:t>
      </w:r>
      <w:r w:rsidRPr="00A90F9A">
        <w:rPr>
          <w:b/>
          <w:color w:val="auto"/>
          <w:u w:val="single"/>
        </w:rPr>
        <w:tab/>
      </w:r>
      <w:r w:rsidRPr="00A90F9A">
        <w:rPr>
          <w:b/>
          <w:color w:val="auto"/>
          <w:u w:val="single"/>
        </w:rPr>
        <w:tab/>
      </w:r>
    </w:p>
    <w:p w:rsidR="00F56E8C" w:rsidRPr="00A90F9A" w:rsidRDefault="007F3B75">
      <w:pPr>
        <w:pStyle w:val="Bodytext30"/>
        <w:tabs>
          <w:tab w:val="left" w:pos="8300"/>
        </w:tabs>
        <w:spacing w:after="20" w:line="278" w:lineRule="exact"/>
        <w:ind w:left="5420" w:hanging="2580"/>
        <w:jc w:val="right"/>
        <w:outlineLvl w:val="0"/>
        <w:rPr>
          <w:b/>
          <w:color w:val="auto"/>
        </w:rPr>
      </w:pPr>
      <w:bookmarkStart w:id="2506" w:name="_Toc51061951"/>
      <w:r w:rsidRPr="00A90F9A">
        <w:rPr>
          <w:b/>
          <w:color w:val="auto"/>
        </w:rPr>
        <w:t>（填入投标函和投标函附录）</w:t>
      </w:r>
      <w:bookmarkEnd w:id="2506"/>
    </w:p>
    <w:p w:rsidR="00F56E8C" w:rsidRPr="00A90F9A" w:rsidRDefault="007F3B75">
      <w:pPr>
        <w:pStyle w:val="Bodytext30"/>
        <w:tabs>
          <w:tab w:val="left" w:pos="6730"/>
          <w:tab w:val="left" w:pos="7453"/>
        </w:tabs>
        <w:spacing w:before="40" w:after="320" w:line="384" w:lineRule="exact"/>
        <w:ind w:left="5420" w:hanging="2580"/>
        <w:rPr>
          <w:b/>
          <w:color w:val="auto"/>
        </w:rPr>
      </w:pPr>
      <w:r w:rsidRPr="00A90F9A">
        <w:rPr>
          <w:b/>
          <w:color w:val="auto"/>
        </w:rPr>
        <w:t>投标人：</w:t>
      </w:r>
      <w:r w:rsidRPr="00A90F9A">
        <w:rPr>
          <w:b/>
          <w:color w:val="auto"/>
          <w:u w:val="single"/>
        </w:rPr>
        <w:tab/>
      </w:r>
      <w:r w:rsidRPr="00A90F9A">
        <w:rPr>
          <w:b/>
          <w:color w:val="auto"/>
        </w:rPr>
        <w:t xml:space="preserve"> （盖单位公章） </w:t>
      </w:r>
    </w:p>
    <w:p w:rsidR="00F56E8C" w:rsidRPr="00A90F9A" w:rsidRDefault="007F3B75">
      <w:pPr>
        <w:pStyle w:val="Bodytext30"/>
        <w:tabs>
          <w:tab w:val="left" w:pos="6730"/>
          <w:tab w:val="left" w:pos="7453"/>
        </w:tabs>
        <w:spacing w:after="760" w:line="384" w:lineRule="exact"/>
        <w:ind w:left="5420" w:hanging="2580"/>
        <w:rPr>
          <w:b/>
          <w:color w:val="auto"/>
        </w:rPr>
      </w:pPr>
      <w:r w:rsidRPr="00A90F9A">
        <w:rPr>
          <w:b/>
          <w:color w:val="auto"/>
        </w:rPr>
        <w:t>法定代表人（或授权委托代理人）：</w:t>
      </w:r>
      <w:r w:rsidRPr="00A90F9A">
        <w:rPr>
          <w:b/>
          <w:color w:val="auto"/>
          <w:u w:val="single"/>
        </w:rPr>
        <w:tab/>
      </w:r>
      <w:r w:rsidRPr="00A90F9A">
        <w:rPr>
          <w:b/>
          <w:color w:val="auto"/>
          <w:u w:val="single"/>
        </w:rPr>
        <w:tab/>
      </w:r>
      <w:r w:rsidRPr="00A90F9A">
        <w:rPr>
          <w:b/>
          <w:color w:val="auto"/>
        </w:rPr>
        <w:t>（签字）</w:t>
      </w:r>
    </w:p>
    <w:p w:rsidR="00F56E8C" w:rsidRPr="00A90F9A" w:rsidRDefault="00F56E8C">
      <w:pPr>
        <w:pStyle w:val="Bodytext10"/>
        <w:spacing w:after="600" w:line="240" w:lineRule="auto"/>
        <w:ind w:firstLine="0"/>
        <w:rPr>
          <w:rFonts w:ascii="Times New Roman" w:eastAsia="Times New Roman" w:hAnsi="Times New Roman" w:cs="Times New Roman"/>
          <w:b/>
          <w:color w:val="auto"/>
          <w:lang w:val="en-US" w:bidi="en-US"/>
        </w:rPr>
      </w:pPr>
    </w:p>
    <w:p w:rsidR="00F56E8C" w:rsidRPr="00A90F9A" w:rsidRDefault="007F3B75">
      <w:pPr>
        <w:pStyle w:val="Bodytext10"/>
        <w:spacing w:after="600" w:line="240" w:lineRule="auto"/>
        <w:ind w:firstLineChars="200" w:firstLine="482"/>
        <w:rPr>
          <w:color w:val="auto"/>
          <w:sz w:val="24"/>
          <w:szCs w:val="24"/>
          <w:lang w:val="en-US"/>
        </w:rPr>
      </w:pPr>
      <w:r w:rsidRPr="00A90F9A">
        <w:rPr>
          <w:rFonts w:hint="eastAsia"/>
          <w:b/>
          <w:color w:val="auto"/>
          <w:sz w:val="24"/>
          <w:szCs w:val="24"/>
          <w:lang w:val="en-US"/>
        </w:rPr>
        <w:t>编 制 时 间：</w:t>
      </w:r>
      <w:r w:rsidR="00EA2D13" w:rsidRPr="00A90F9A">
        <w:rPr>
          <w:rFonts w:hint="eastAsia"/>
          <w:b/>
          <w:color w:val="auto"/>
          <w:sz w:val="24"/>
          <w:szCs w:val="24"/>
          <w:lang w:val="en-US"/>
        </w:rPr>
        <w:t>年×月×日</w:t>
      </w:r>
    </w:p>
    <w:p w:rsidR="00F56E8C" w:rsidRPr="00A90F9A" w:rsidRDefault="00F56E8C">
      <w:pPr>
        <w:pStyle w:val="Bodytext10"/>
        <w:spacing w:after="600" w:line="240" w:lineRule="auto"/>
        <w:ind w:firstLine="0"/>
        <w:rPr>
          <w:rFonts w:ascii="Times New Roman" w:eastAsia="Times New Roman" w:hAnsi="Times New Roman" w:cs="Times New Roman"/>
          <w:color w:val="auto"/>
          <w:lang w:val="en-US" w:bidi="en-US"/>
        </w:rPr>
      </w:pPr>
    </w:p>
    <w:p w:rsidR="00F56E8C" w:rsidRPr="00A90F9A" w:rsidRDefault="00F56E8C">
      <w:pPr>
        <w:pStyle w:val="Bodytext10"/>
        <w:spacing w:after="600" w:line="240" w:lineRule="auto"/>
        <w:ind w:firstLine="0"/>
        <w:rPr>
          <w:rFonts w:ascii="Times New Roman" w:eastAsia="Times New Roman" w:hAnsi="Times New Roman" w:cs="Times New Roman"/>
          <w:color w:val="auto"/>
          <w:lang w:val="en-US" w:bidi="en-US"/>
        </w:rPr>
      </w:pPr>
    </w:p>
    <w:p w:rsidR="00F56E8C" w:rsidRPr="00A90F9A" w:rsidRDefault="00F56E8C">
      <w:pPr>
        <w:pStyle w:val="Bodytext10"/>
        <w:spacing w:after="600" w:line="240" w:lineRule="auto"/>
        <w:ind w:firstLine="0"/>
        <w:rPr>
          <w:rFonts w:ascii="Times New Roman" w:eastAsia="Times New Roman" w:hAnsi="Times New Roman" w:cs="Times New Roman"/>
          <w:color w:val="auto"/>
          <w:lang w:val="en-US" w:bidi="en-US"/>
        </w:rPr>
      </w:pPr>
    </w:p>
    <w:p w:rsidR="00F56E8C" w:rsidRPr="00A90F9A" w:rsidRDefault="007F3B75">
      <w:pPr>
        <w:pStyle w:val="Bodytext10"/>
        <w:spacing w:after="600" w:line="240" w:lineRule="auto"/>
        <w:ind w:firstLine="0"/>
        <w:rPr>
          <w:b/>
          <w:color w:val="auto"/>
          <w:sz w:val="24"/>
          <w:szCs w:val="24"/>
        </w:rPr>
      </w:pPr>
      <w:r w:rsidRPr="00A90F9A">
        <w:rPr>
          <w:rFonts w:ascii="Times New Roman" w:eastAsia="Times New Roman" w:hAnsi="Times New Roman" w:cs="Times New Roman"/>
          <w:b/>
          <w:color w:val="auto"/>
          <w:sz w:val="24"/>
          <w:szCs w:val="24"/>
          <w:lang w:val="en-US" w:bidi="en-US"/>
        </w:rPr>
        <w:lastRenderedPageBreak/>
        <w:t>4.</w:t>
      </w:r>
      <w:r w:rsidRPr="00A90F9A">
        <w:rPr>
          <w:b/>
          <w:color w:val="auto"/>
          <w:sz w:val="24"/>
          <w:szCs w:val="24"/>
        </w:rPr>
        <w:t>工程项目总价表</w:t>
      </w:r>
    </w:p>
    <w:p w:rsidR="00F56E8C" w:rsidRPr="00A90F9A" w:rsidRDefault="007F3B75">
      <w:pPr>
        <w:jc w:val="center"/>
        <w:rPr>
          <w:b/>
          <w:color w:val="auto"/>
          <w:lang w:eastAsia="zh-CN"/>
        </w:rPr>
      </w:pPr>
      <w:bookmarkStart w:id="2507" w:name="bookmark2122"/>
      <w:bookmarkStart w:id="2508" w:name="_Toc22427"/>
      <w:bookmarkStart w:id="2509" w:name="bookmark2124"/>
      <w:bookmarkStart w:id="2510" w:name="_Toc10303"/>
      <w:bookmarkStart w:id="2511" w:name="bookmark2123"/>
      <w:r w:rsidRPr="00A90F9A">
        <w:rPr>
          <w:rFonts w:ascii="宋体" w:eastAsia="宋体" w:hAnsi="宋体" w:cs="宋体" w:hint="eastAsia"/>
          <w:b/>
          <w:color w:val="auto"/>
          <w:lang w:eastAsia="zh-CN"/>
        </w:rPr>
        <w:t>工程项目总价表</w:t>
      </w:r>
      <w:bookmarkEnd w:id="2507"/>
      <w:bookmarkEnd w:id="2508"/>
      <w:bookmarkEnd w:id="2509"/>
      <w:bookmarkEnd w:id="2510"/>
      <w:bookmarkEnd w:id="2511"/>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jc w:val="both"/>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tbl>
      <w:tblPr>
        <w:tblW w:w="8351" w:type="dxa"/>
        <w:jc w:val="center"/>
        <w:tblLayout w:type="fixed"/>
        <w:tblCellMar>
          <w:left w:w="10" w:type="dxa"/>
          <w:right w:w="10" w:type="dxa"/>
        </w:tblCellMar>
        <w:tblLook w:val="04A0"/>
      </w:tblPr>
      <w:tblGrid>
        <w:gridCol w:w="1142"/>
        <w:gridCol w:w="5102"/>
        <w:gridCol w:w="2107"/>
      </w:tblGrid>
      <w:tr w:rsidR="00F56E8C" w:rsidRPr="00A90F9A">
        <w:trPr>
          <w:trHeight w:hRule="exact" w:val="571"/>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51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工程项目名称</w:t>
            </w:r>
          </w:p>
        </w:tc>
        <w:tc>
          <w:tcPr>
            <w:tcW w:w="2107"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金额（元）</w:t>
            </w: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rPr>
              <w:t>1</w:t>
            </w:r>
          </w:p>
        </w:tc>
        <w:tc>
          <w:tcPr>
            <w:tcW w:w="51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一级</w:t>
            </w:r>
            <w:r w:rsidRPr="00A90F9A">
              <w:rPr>
                <w:rFonts w:ascii="Times New Roman" w:eastAsia="Times New Roman" w:hAnsi="Times New Roman" w:cs="Times New Roman"/>
                <w:color w:val="auto"/>
                <w:sz w:val="17"/>
                <w:szCs w:val="17"/>
              </w:rPr>
              <w:t>X X</w:t>
            </w:r>
            <w:r w:rsidRPr="00A90F9A">
              <w:rPr>
                <w:color w:val="auto"/>
                <w:sz w:val="17"/>
                <w:szCs w:val="17"/>
              </w:rPr>
              <w:t>项目</w:t>
            </w: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rPr>
              <w:t>2</w:t>
            </w:r>
          </w:p>
        </w:tc>
        <w:tc>
          <w:tcPr>
            <w:tcW w:w="51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一级</w:t>
            </w:r>
            <w:r w:rsidRPr="00A90F9A">
              <w:rPr>
                <w:rFonts w:ascii="Times New Roman" w:eastAsia="Times New Roman" w:hAnsi="Times New Roman" w:cs="Times New Roman"/>
                <w:color w:val="auto"/>
                <w:sz w:val="17"/>
                <w:szCs w:val="17"/>
              </w:rPr>
              <w:t>X X</w:t>
            </w:r>
            <w:r w:rsidRPr="00A90F9A">
              <w:rPr>
                <w:color w:val="auto"/>
                <w:sz w:val="17"/>
                <w:szCs w:val="17"/>
              </w:rPr>
              <w:t>项目</w:t>
            </w: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rPr>
              <w:t>X X</w:t>
            </w:r>
          </w:p>
        </w:tc>
        <w:tc>
          <w:tcPr>
            <w:tcW w:w="51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措施项目</w:t>
            </w: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rPr>
              <w:t>X X</w:t>
            </w:r>
          </w:p>
        </w:tc>
        <w:tc>
          <w:tcPr>
            <w:tcW w:w="51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其他项目</w:t>
            </w: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10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102"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合计</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299" w:line="1" w:lineRule="exact"/>
        <w:rPr>
          <w:color w:val="auto"/>
        </w:rPr>
      </w:pPr>
    </w:p>
    <w:p w:rsidR="00F56E8C" w:rsidRPr="00A90F9A" w:rsidRDefault="007F3B75">
      <w:pPr>
        <w:pStyle w:val="Bodytext10"/>
        <w:tabs>
          <w:tab w:val="left" w:pos="6882"/>
          <w:tab w:val="left" w:pos="7510"/>
        </w:tabs>
        <w:spacing w:line="353" w:lineRule="exact"/>
        <w:ind w:left="3380" w:firstLine="0"/>
        <w:jc w:val="right"/>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200" w:line="353" w:lineRule="exact"/>
        <w:ind w:firstLine="0"/>
        <w:jc w:val="right"/>
        <w:rPr>
          <w:color w:val="auto"/>
        </w:rPr>
        <w:sectPr w:rsidR="00F56E8C" w:rsidRPr="00A90F9A">
          <w:headerReference w:type="even" r:id="rId92"/>
          <w:headerReference w:type="default" r:id="rId93"/>
          <w:footerReference w:type="even" r:id="rId94"/>
          <w:footerReference w:type="default" r:id="rId95"/>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rPr>
          <w:rFonts w:ascii="宋体" w:eastAsia="宋体" w:hAnsi="宋体" w:cs="宋体"/>
          <w:b/>
          <w:color w:val="auto"/>
          <w:lang w:eastAsia="zh-CN"/>
        </w:rPr>
      </w:pPr>
      <w:bookmarkStart w:id="2512" w:name="_Toc20104"/>
      <w:bookmarkStart w:id="2513" w:name="_Toc27485"/>
      <w:bookmarkStart w:id="2514" w:name="bookmark2125"/>
      <w:bookmarkStart w:id="2515" w:name="bookmark2127"/>
      <w:bookmarkStart w:id="2516" w:name="bookmark2126"/>
      <w:r w:rsidRPr="00A90F9A">
        <w:rPr>
          <w:rFonts w:hint="eastAsia"/>
          <w:b/>
          <w:color w:val="auto"/>
          <w:lang w:eastAsia="zh-CN"/>
        </w:rPr>
        <w:lastRenderedPageBreak/>
        <w:t>5.</w:t>
      </w:r>
      <w:r w:rsidRPr="00A90F9A">
        <w:rPr>
          <w:rFonts w:ascii="宋体" w:eastAsia="宋体" w:hAnsi="宋体" w:cs="宋体" w:hint="eastAsia"/>
          <w:b/>
          <w:color w:val="auto"/>
          <w:lang w:eastAsia="zh-CN"/>
        </w:rPr>
        <w:t>分类分项工程量清单计价表</w:t>
      </w:r>
      <w:bookmarkEnd w:id="2512"/>
      <w:bookmarkEnd w:id="2513"/>
    </w:p>
    <w:p w:rsidR="00F56E8C" w:rsidRPr="00A90F9A" w:rsidRDefault="00F56E8C">
      <w:pPr>
        <w:rPr>
          <w:b/>
          <w:color w:val="auto"/>
          <w:sz w:val="20"/>
          <w:szCs w:val="20"/>
          <w:lang w:eastAsia="zh-CN"/>
        </w:rPr>
      </w:pPr>
    </w:p>
    <w:p w:rsidR="00F56E8C" w:rsidRPr="00A90F9A" w:rsidRDefault="007F3B75">
      <w:pPr>
        <w:jc w:val="center"/>
        <w:rPr>
          <w:rFonts w:eastAsia="华文中宋"/>
          <w:color w:val="auto"/>
          <w:lang w:eastAsia="zh-CN"/>
        </w:rPr>
      </w:pPr>
      <w:bookmarkStart w:id="2517" w:name="_Toc12535"/>
      <w:bookmarkStart w:id="2518" w:name="_Toc19270"/>
      <w:r w:rsidRPr="00A90F9A">
        <w:rPr>
          <w:rFonts w:eastAsia="华文中宋" w:hint="eastAsia"/>
          <w:color w:val="auto"/>
          <w:lang w:eastAsia="zh-CN"/>
        </w:rPr>
        <w:t>分类分项工程量清单计价表</w:t>
      </w:r>
      <w:bookmarkEnd w:id="2514"/>
      <w:bookmarkEnd w:id="2515"/>
      <w:bookmarkEnd w:id="2516"/>
      <w:bookmarkEnd w:id="2517"/>
      <w:bookmarkEnd w:id="2518"/>
    </w:p>
    <w:p w:rsidR="00F56E8C" w:rsidRPr="00A90F9A" w:rsidRDefault="00F56E8C">
      <w:pPr>
        <w:jc w:val="center"/>
        <w:rPr>
          <w:rFonts w:eastAsia="华文中宋"/>
          <w:color w:val="auto"/>
          <w:lang w:eastAsia="zh-CN"/>
        </w:rPr>
      </w:pPr>
    </w:p>
    <w:p w:rsidR="00F56E8C" w:rsidRPr="00A90F9A" w:rsidRDefault="007F3B75">
      <w:pPr>
        <w:pStyle w:val="Bodytext10"/>
        <w:spacing w:after="8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jc w:val="both"/>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tbl>
      <w:tblPr>
        <w:tblW w:w="8354" w:type="dxa"/>
        <w:jc w:val="center"/>
        <w:tblLayout w:type="fixed"/>
        <w:tblCellMar>
          <w:left w:w="10" w:type="dxa"/>
          <w:right w:w="10" w:type="dxa"/>
        </w:tblCellMar>
        <w:tblLook w:val="04A0"/>
      </w:tblPr>
      <w:tblGrid>
        <w:gridCol w:w="859"/>
        <w:gridCol w:w="1416"/>
        <w:gridCol w:w="1421"/>
        <w:gridCol w:w="682"/>
        <w:gridCol w:w="677"/>
        <w:gridCol w:w="682"/>
        <w:gridCol w:w="682"/>
        <w:gridCol w:w="1133"/>
        <w:gridCol w:w="802"/>
      </w:tblGrid>
      <w:tr w:rsidR="00F56E8C" w:rsidRPr="00A90F9A">
        <w:trPr>
          <w:trHeight w:hRule="exact" w:val="845"/>
          <w:jc w:val="center"/>
        </w:trPr>
        <w:tc>
          <w:tcPr>
            <w:tcW w:w="85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141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项目编码</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项目名称</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69" w:lineRule="exact"/>
              <w:ind w:firstLine="0"/>
              <w:jc w:val="center"/>
              <w:rPr>
                <w:color w:val="auto"/>
                <w:sz w:val="17"/>
                <w:szCs w:val="17"/>
              </w:rPr>
            </w:pPr>
            <w:r w:rsidRPr="00A90F9A">
              <w:rPr>
                <w:color w:val="auto"/>
                <w:sz w:val="17"/>
                <w:szCs w:val="17"/>
              </w:rPr>
              <w:t>计量 单位</w:t>
            </w:r>
          </w:p>
        </w:tc>
        <w:tc>
          <w:tcPr>
            <w:tcW w:w="677" w:type="dxa"/>
            <w:tcBorders>
              <w:top w:val="single" w:sz="4" w:space="0" w:color="auto"/>
              <w:left w:val="single" w:sz="4" w:space="0" w:color="auto"/>
            </w:tcBorders>
            <w:shd w:val="clear" w:color="auto" w:fill="FFFFFF"/>
            <w:vAlign w:val="center"/>
          </w:tcPr>
          <w:p w:rsidR="00F56E8C" w:rsidRPr="00A90F9A" w:rsidRDefault="007F3B75">
            <w:pPr>
              <w:pStyle w:val="Other10"/>
              <w:spacing w:line="271" w:lineRule="exact"/>
              <w:ind w:firstLine="0"/>
              <w:jc w:val="center"/>
              <w:rPr>
                <w:color w:val="auto"/>
                <w:sz w:val="17"/>
                <w:szCs w:val="17"/>
              </w:rPr>
            </w:pPr>
            <w:r w:rsidRPr="00A90F9A">
              <w:rPr>
                <w:color w:val="auto"/>
                <w:sz w:val="17"/>
                <w:szCs w:val="17"/>
              </w:rPr>
              <w:t>工程 数量</w:t>
            </w:r>
          </w:p>
        </w:tc>
        <w:tc>
          <w:tcPr>
            <w:tcW w:w="682" w:type="dxa"/>
            <w:tcBorders>
              <w:top w:val="single" w:sz="4" w:space="0" w:color="auto"/>
              <w:left w:val="single" w:sz="4" w:space="0" w:color="auto"/>
            </w:tcBorders>
            <w:shd w:val="clear" w:color="auto" w:fill="FFFFFF"/>
            <w:vAlign w:val="bottom"/>
          </w:tcPr>
          <w:p w:rsidR="00F56E8C" w:rsidRPr="00A90F9A" w:rsidRDefault="007F3B75">
            <w:pPr>
              <w:pStyle w:val="Other10"/>
              <w:spacing w:line="265" w:lineRule="exact"/>
              <w:ind w:firstLine="0"/>
              <w:jc w:val="center"/>
              <w:rPr>
                <w:color w:val="auto"/>
                <w:sz w:val="17"/>
                <w:szCs w:val="17"/>
              </w:rPr>
            </w:pPr>
            <w:r w:rsidRPr="00A90F9A">
              <w:rPr>
                <w:color w:val="auto"/>
                <w:sz w:val="17"/>
                <w:szCs w:val="17"/>
              </w:rPr>
              <w:t>综合 单价 （元）</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69" w:lineRule="exact"/>
              <w:ind w:firstLine="0"/>
              <w:jc w:val="center"/>
              <w:rPr>
                <w:color w:val="auto"/>
                <w:sz w:val="17"/>
                <w:szCs w:val="17"/>
              </w:rPr>
            </w:pPr>
            <w:r w:rsidRPr="00A90F9A">
              <w:rPr>
                <w:color w:val="auto"/>
                <w:sz w:val="17"/>
                <w:szCs w:val="17"/>
              </w:rPr>
              <w:t>合价 （元）</w:t>
            </w:r>
          </w:p>
        </w:tc>
        <w:tc>
          <w:tcPr>
            <w:tcW w:w="1133" w:type="dxa"/>
            <w:tcBorders>
              <w:top w:val="single" w:sz="4" w:space="0" w:color="auto"/>
              <w:left w:val="single" w:sz="4" w:space="0" w:color="auto"/>
            </w:tcBorders>
            <w:shd w:val="clear" w:color="auto" w:fill="FFFFFF"/>
            <w:vAlign w:val="center"/>
          </w:tcPr>
          <w:p w:rsidR="00F56E8C" w:rsidRPr="00A90F9A" w:rsidRDefault="007F3B75">
            <w:pPr>
              <w:pStyle w:val="Other10"/>
              <w:spacing w:line="262" w:lineRule="exact"/>
              <w:ind w:left="180" w:firstLine="0"/>
              <w:rPr>
                <w:color w:val="auto"/>
                <w:sz w:val="17"/>
                <w:szCs w:val="17"/>
              </w:rPr>
            </w:pPr>
            <w:r w:rsidRPr="00A90F9A">
              <w:rPr>
                <w:color w:val="auto"/>
                <w:sz w:val="17"/>
                <w:szCs w:val="17"/>
              </w:rPr>
              <w:t>主要技术 条款编码</w:t>
            </w:r>
          </w:p>
        </w:tc>
        <w:tc>
          <w:tcPr>
            <w:tcW w:w="802"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200"/>
              <w:rPr>
                <w:color w:val="auto"/>
                <w:sz w:val="17"/>
                <w:szCs w:val="17"/>
              </w:rPr>
            </w:pPr>
            <w:r w:rsidRPr="00A90F9A">
              <w:rPr>
                <w:color w:val="auto"/>
                <w:sz w:val="17"/>
                <w:szCs w:val="17"/>
              </w:rPr>
              <w:t>备注</w:t>
            </w:r>
          </w:p>
        </w:tc>
      </w:tr>
      <w:tr w:rsidR="00F56E8C" w:rsidRPr="00A90F9A">
        <w:trPr>
          <w:trHeight w:hRule="exact" w:val="456"/>
          <w:jc w:val="center"/>
        </w:trPr>
        <w:tc>
          <w:tcPr>
            <w:tcW w:w="85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rPr>
              <w:t>1</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00"/>
              <w:rPr>
                <w:color w:val="auto"/>
                <w:sz w:val="17"/>
                <w:szCs w:val="17"/>
              </w:rPr>
            </w:pPr>
            <w:r w:rsidRPr="00A90F9A">
              <w:rPr>
                <w:color w:val="auto"/>
                <w:sz w:val="17"/>
                <w:szCs w:val="17"/>
              </w:rPr>
              <w:t>一级</w:t>
            </w:r>
            <w:r w:rsidRPr="00A90F9A">
              <w:rPr>
                <w:rFonts w:ascii="Times New Roman" w:eastAsia="Times New Roman" w:hAnsi="Times New Roman" w:cs="Times New Roman"/>
                <w:color w:val="auto"/>
                <w:sz w:val="17"/>
                <w:szCs w:val="17"/>
              </w:rPr>
              <w:t>XX</w:t>
            </w:r>
            <w:r w:rsidRPr="00A90F9A">
              <w:rPr>
                <w:color w:val="auto"/>
                <w:sz w:val="17"/>
                <w:szCs w:val="17"/>
              </w:rPr>
              <w:t>项目</w:t>
            </w: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85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1.</w:t>
            </w:r>
            <w:r w:rsidRPr="00A90F9A">
              <w:rPr>
                <w:rFonts w:ascii="Times New Roman" w:eastAsia="Times New Roman" w:hAnsi="Times New Roman" w:cs="Times New Roman"/>
                <w:color w:val="auto"/>
                <w:sz w:val="17"/>
                <w:szCs w:val="17"/>
              </w:rPr>
              <w:t>1</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00"/>
              <w:rPr>
                <w:color w:val="auto"/>
                <w:sz w:val="17"/>
                <w:szCs w:val="17"/>
              </w:rPr>
            </w:pPr>
            <w:r w:rsidRPr="00A90F9A">
              <w:rPr>
                <w:color w:val="auto"/>
                <w:sz w:val="17"/>
                <w:szCs w:val="17"/>
              </w:rPr>
              <w:t>二级</w:t>
            </w:r>
            <w:r w:rsidRPr="00A90F9A">
              <w:rPr>
                <w:rFonts w:ascii="Times New Roman" w:eastAsia="Times New Roman" w:hAnsi="Times New Roman" w:cs="Times New Roman"/>
                <w:color w:val="auto"/>
                <w:sz w:val="17"/>
                <w:szCs w:val="17"/>
              </w:rPr>
              <w:t>XX</w:t>
            </w:r>
            <w:r w:rsidRPr="00A90F9A">
              <w:rPr>
                <w:color w:val="auto"/>
                <w:sz w:val="17"/>
                <w:szCs w:val="17"/>
              </w:rPr>
              <w:t>项目</w:t>
            </w: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85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lang w:val="en-US" w:eastAsia="en-US" w:bidi="en-US"/>
              </w:rPr>
              <w:t>1.1.</w:t>
            </w:r>
            <w:r w:rsidRPr="00A90F9A">
              <w:rPr>
                <w:rFonts w:ascii="Times New Roman" w:eastAsia="Times New Roman" w:hAnsi="Times New Roman" w:cs="Times New Roman"/>
                <w:color w:val="auto"/>
                <w:sz w:val="17"/>
                <w:szCs w:val="17"/>
              </w:rPr>
              <w:t>1</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00"/>
              <w:rPr>
                <w:color w:val="auto"/>
                <w:sz w:val="17"/>
                <w:szCs w:val="17"/>
              </w:rPr>
            </w:pPr>
            <w:r w:rsidRPr="00A90F9A">
              <w:rPr>
                <w:color w:val="auto"/>
                <w:sz w:val="17"/>
                <w:szCs w:val="17"/>
              </w:rPr>
              <w:t>三级</w:t>
            </w:r>
            <w:r w:rsidRPr="00A90F9A">
              <w:rPr>
                <w:rFonts w:ascii="Times New Roman" w:eastAsia="Times New Roman" w:hAnsi="Times New Roman" w:cs="Times New Roman"/>
                <w:color w:val="auto"/>
                <w:sz w:val="17"/>
                <w:szCs w:val="17"/>
              </w:rPr>
              <w:t>XX</w:t>
            </w:r>
            <w:r w:rsidRPr="00A90F9A">
              <w:rPr>
                <w:color w:val="auto"/>
                <w:sz w:val="17"/>
                <w:szCs w:val="17"/>
              </w:rPr>
              <w:t>项目</w:t>
            </w: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85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85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3"/>
                <w:szCs w:val="13"/>
              </w:rPr>
            </w:pPr>
            <w:r w:rsidRPr="00A90F9A">
              <w:rPr>
                <w:rFonts w:ascii="Courier New" w:eastAsia="Courier New" w:hAnsi="Courier New" w:cs="Courier New"/>
                <w:color w:val="auto"/>
                <w:sz w:val="13"/>
                <w:szCs w:val="13"/>
                <w:lang w:val="en-US" w:eastAsia="en-US" w:bidi="en-US"/>
              </w:rPr>
              <w:t>50xxxxxxxxxx</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最末一级项目</w:t>
            </w: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85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85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lang w:val="en-US" w:eastAsia="en-US" w:bidi="en-US"/>
              </w:rPr>
              <w:t>1. 1.2</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85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85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rPr>
              <w:t>2</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00"/>
              <w:rPr>
                <w:color w:val="auto"/>
                <w:sz w:val="17"/>
                <w:szCs w:val="17"/>
              </w:rPr>
            </w:pPr>
            <w:r w:rsidRPr="00A90F9A">
              <w:rPr>
                <w:color w:val="auto"/>
                <w:sz w:val="17"/>
                <w:szCs w:val="17"/>
              </w:rPr>
              <w:t>一级</w:t>
            </w:r>
            <w:r w:rsidRPr="00A90F9A">
              <w:rPr>
                <w:rFonts w:ascii="Times New Roman" w:eastAsia="Times New Roman" w:hAnsi="Times New Roman" w:cs="Times New Roman"/>
                <w:color w:val="auto"/>
                <w:sz w:val="17"/>
                <w:szCs w:val="17"/>
              </w:rPr>
              <w:t>XX</w:t>
            </w:r>
            <w:r w:rsidRPr="00A90F9A">
              <w:rPr>
                <w:color w:val="auto"/>
                <w:sz w:val="17"/>
                <w:szCs w:val="17"/>
              </w:rPr>
              <w:t>项目</w:t>
            </w: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85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2. </w:t>
            </w:r>
            <w:r w:rsidRPr="00A90F9A">
              <w:rPr>
                <w:rFonts w:ascii="Times New Roman" w:eastAsia="Times New Roman" w:hAnsi="Times New Roman" w:cs="Times New Roman"/>
                <w:color w:val="auto"/>
                <w:sz w:val="17"/>
                <w:szCs w:val="17"/>
              </w:rPr>
              <w:t>1</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00"/>
              <w:rPr>
                <w:color w:val="auto"/>
                <w:sz w:val="17"/>
                <w:szCs w:val="17"/>
              </w:rPr>
            </w:pPr>
            <w:r w:rsidRPr="00A90F9A">
              <w:rPr>
                <w:color w:val="auto"/>
                <w:sz w:val="17"/>
                <w:szCs w:val="17"/>
              </w:rPr>
              <w:t>二级</w:t>
            </w:r>
            <w:r w:rsidRPr="00A90F9A">
              <w:rPr>
                <w:rFonts w:ascii="Times New Roman" w:eastAsia="Times New Roman" w:hAnsi="Times New Roman" w:cs="Times New Roman"/>
                <w:color w:val="auto"/>
                <w:sz w:val="17"/>
                <w:szCs w:val="17"/>
              </w:rPr>
              <w:t>XX</w:t>
            </w:r>
            <w:r w:rsidRPr="00A90F9A">
              <w:rPr>
                <w:color w:val="auto"/>
                <w:sz w:val="17"/>
                <w:szCs w:val="17"/>
              </w:rPr>
              <w:t>项目</w:t>
            </w: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85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2. 1. </w:t>
            </w:r>
            <w:r w:rsidRPr="00A90F9A">
              <w:rPr>
                <w:rFonts w:ascii="Times New Roman" w:eastAsia="Times New Roman" w:hAnsi="Times New Roman" w:cs="Times New Roman"/>
                <w:color w:val="auto"/>
                <w:sz w:val="17"/>
                <w:szCs w:val="17"/>
              </w:rPr>
              <w:t>1</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00"/>
              <w:rPr>
                <w:color w:val="auto"/>
                <w:sz w:val="17"/>
                <w:szCs w:val="17"/>
              </w:rPr>
            </w:pPr>
            <w:r w:rsidRPr="00A90F9A">
              <w:rPr>
                <w:color w:val="auto"/>
                <w:sz w:val="17"/>
                <w:szCs w:val="17"/>
              </w:rPr>
              <w:t>三级</w:t>
            </w:r>
            <w:r w:rsidRPr="00A90F9A">
              <w:rPr>
                <w:rFonts w:ascii="Times New Roman" w:eastAsia="Times New Roman" w:hAnsi="Times New Roman" w:cs="Times New Roman"/>
                <w:color w:val="auto"/>
                <w:sz w:val="17"/>
                <w:szCs w:val="17"/>
              </w:rPr>
              <w:t>XX</w:t>
            </w:r>
            <w:r w:rsidRPr="00A90F9A">
              <w:rPr>
                <w:color w:val="auto"/>
                <w:sz w:val="17"/>
                <w:szCs w:val="17"/>
              </w:rPr>
              <w:t>项目</w:t>
            </w: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85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85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3"/>
                <w:szCs w:val="13"/>
              </w:rPr>
            </w:pPr>
            <w:r w:rsidRPr="00A90F9A">
              <w:rPr>
                <w:rFonts w:ascii="Courier New" w:eastAsia="Courier New" w:hAnsi="Courier New" w:cs="Courier New"/>
                <w:color w:val="auto"/>
                <w:sz w:val="13"/>
                <w:szCs w:val="13"/>
                <w:lang w:val="en-US" w:eastAsia="en-US" w:bidi="en-US"/>
              </w:rPr>
              <w:t>50xxxxxxxxxx</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最末一级项目</w:t>
            </w: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85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85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lang w:val="en-US" w:eastAsia="en-US" w:bidi="en-US"/>
              </w:rPr>
              <w:t>2. 1.2</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85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66"/>
          <w:jc w:val="center"/>
        </w:trPr>
        <w:tc>
          <w:tcPr>
            <w:tcW w:w="85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合计</w:t>
            </w: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299" w:line="1" w:lineRule="exact"/>
        <w:rPr>
          <w:color w:val="auto"/>
        </w:rPr>
      </w:pPr>
    </w:p>
    <w:p w:rsidR="00F56E8C" w:rsidRPr="00A90F9A" w:rsidRDefault="007F3B75">
      <w:pPr>
        <w:pStyle w:val="Bodytext10"/>
        <w:tabs>
          <w:tab w:val="left" w:pos="6882"/>
          <w:tab w:val="left" w:pos="7510"/>
        </w:tabs>
        <w:spacing w:line="348" w:lineRule="exact"/>
        <w:ind w:left="3380" w:firstLine="0"/>
        <w:jc w:val="right"/>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200" w:line="348" w:lineRule="exact"/>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br w:type="page"/>
      </w:r>
    </w:p>
    <w:p w:rsidR="00F56E8C" w:rsidRPr="00A90F9A" w:rsidRDefault="007F3B75">
      <w:pPr>
        <w:rPr>
          <w:rFonts w:ascii="宋体" w:eastAsia="宋体" w:hAnsi="宋体" w:cs="宋体"/>
          <w:b/>
          <w:color w:val="auto"/>
          <w:lang w:eastAsia="zh-CN"/>
        </w:rPr>
      </w:pPr>
      <w:bookmarkStart w:id="2519" w:name="_Toc14831"/>
      <w:bookmarkStart w:id="2520" w:name="_Toc23932"/>
      <w:bookmarkStart w:id="2521" w:name="bookmark2130"/>
      <w:bookmarkStart w:id="2522" w:name="bookmark2129"/>
      <w:bookmarkStart w:id="2523" w:name="bookmark2128"/>
      <w:r w:rsidRPr="00A90F9A">
        <w:rPr>
          <w:rFonts w:hint="eastAsia"/>
          <w:b/>
          <w:color w:val="auto"/>
          <w:lang w:eastAsia="zh-CN"/>
        </w:rPr>
        <w:lastRenderedPageBreak/>
        <w:t>6.</w:t>
      </w:r>
      <w:r w:rsidRPr="00A90F9A">
        <w:rPr>
          <w:rFonts w:ascii="宋体" w:eastAsia="宋体" w:hAnsi="宋体" w:cs="宋体" w:hint="eastAsia"/>
          <w:b/>
          <w:color w:val="auto"/>
          <w:lang w:eastAsia="zh-CN"/>
        </w:rPr>
        <w:t>措施项目清单计价表</w:t>
      </w:r>
      <w:bookmarkEnd w:id="2519"/>
      <w:bookmarkEnd w:id="2520"/>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24" w:name="_Toc25655"/>
      <w:bookmarkStart w:id="2525" w:name="_Toc8229"/>
      <w:r w:rsidRPr="00A90F9A">
        <w:rPr>
          <w:rFonts w:ascii="宋体" w:eastAsia="宋体" w:hAnsi="宋体" w:cs="宋体" w:hint="eastAsia"/>
          <w:b/>
          <w:color w:val="auto"/>
          <w:lang w:eastAsia="zh-CN"/>
        </w:rPr>
        <w:t>措施项目清单计价表</w:t>
      </w:r>
      <w:bookmarkEnd w:id="2521"/>
      <w:bookmarkEnd w:id="2522"/>
      <w:bookmarkEnd w:id="2523"/>
      <w:bookmarkEnd w:id="2524"/>
      <w:bookmarkEnd w:id="2525"/>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jc w:val="both"/>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tbl>
      <w:tblPr>
        <w:tblW w:w="8352" w:type="dxa"/>
        <w:jc w:val="center"/>
        <w:tblLayout w:type="fixed"/>
        <w:tblCellMar>
          <w:left w:w="10" w:type="dxa"/>
          <w:right w:w="10" w:type="dxa"/>
        </w:tblCellMar>
        <w:tblLook w:val="04A0"/>
      </w:tblPr>
      <w:tblGrid>
        <w:gridCol w:w="1142"/>
        <w:gridCol w:w="3970"/>
        <w:gridCol w:w="1699"/>
        <w:gridCol w:w="1541"/>
      </w:tblGrid>
      <w:tr w:rsidR="00F56E8C" w:rsidRPr="00A90F9A">
        <w:trPr>
          <w:trHeight w:hRule="exact" w:val="571"/>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3970"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项目名称</w:t>
            </w:r>
          </w:p>
        </w:tc>
        <w:tc>
          <w:tcPr>
            <w:tcW w:w="169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金额（元）</w:t>
            </w: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备注</w:t>
            </w: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sz w:val="8"/>
                <w:szCs w:val="8"/>
              </w:rPr>
            </w:pPr>
            <w:r w:rsidRPr="00A90F9A">
              <w:rPr>
                <w:rFonts w:ascii="Courier New" w:eastAsia="Courier New" w:hAnsi="Courier New" w:cs="Courier New"/>
                <w:b/>
                <w:bCs/>
                <w:color w:val="auto"/>
                <w:sz w:val="8"/>
                <w:szCs w:val="8"/>
                <w:lang w:val="en-US" w:eastAsia="en-US" w:bidi="en-US"/>
              </w:rPr>
              <w:tab/>
            </w:r>
          </w:p>
        </w:tc>
        <w:tc>
          <w:tcPr>
            <w:tcW w:w="3970"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sz w:val="17"/>
                <w:szCs w:val="17"/>
              </w:rPr>
            </w:pPr>
            <w:r w:rsidRPr="00A90F9A">
              <w:rPr>
                <w:color w:val="auto"/>
                <w:sz w:val="17"/>
                <w:szCs w:val="17"/>
                <w:lang w:val="en-US" w:eastAsia="en-US" w:bidi="en-US"/>
              </w:rPr>
              <w:tab/>
            </w:r>
          </w:p>
        </w:tc>
        <w:tc>
          <w:tcPr>
            <w:tcW w:w="1699"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sz w:val="8"/>
                <w:szCs w:val="8"/>
              </w:rPr>
            </w:pPr>
            <w:r w:rsidRPr="00A90F9A">
              <w:rPr>
                <w:rFonts w:ascii="Courier New" w:eastAsia="Courier New" w:hAnsi="Courier New" w:cs="Courier New"/>
                <w:b/>
                <w:bCs/>
                <w:color w:val="auto"/>
                <w:sz w:val="8"/>
                <w:szCs w:val="8"/>
                <w:lang w:val="en-US" w:eastAsia="en-US" w:bidi="en-US"/>
              </w:rPr>
              <w:tab/>
            </w: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sz w:val="8"/>
                <w:szCs w:val="8"/>
              </w:rPr>
            </w:pPr>
            <w:r w:rsidRPr="00A90F9A">
              <w:rPr>
                <w:rFonts w:ascii="Courier New" w:eastAsia="Courier New" w:hAnsi="Courier New" w:cs="Courier New"/>
                <w:b/>
                <w:bCs/>
                <w:color w:val="auto"/>
                <w:sz w:val="8"/>
                <w:szCs w:val="8"/>
                <w:lang w:val="en-US" w:eastAsia="en-US" w:bidi="en-US"/>
              </w:rPr>
              <w:tab/>
            </w:r>
          </w:p>
        </w:tc>
        <w:tc>
          <w:tcPr>
            <w:tcW w:w="3970"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sz w:val="17"/>
                <w:szCs w:val="17"/>
              </w:rPr>
            </w:pPr>
            <w:r w:rsidRPr="00A90F9A">
              <w:rPr>
                <w:color w:val="auto"/>
                <w:sz w:val="17"/>
                <w:szCs w:val="17"/>
                <w:lang w:val="en-US" w:eastAsia="en-US" w:bidi="en-US"/>
              </w:rPr>
              <w:tab/>
            </w:r>
          </w:p>
        </w:tc>
        <w:tc>
          <w:tcPr>
            <w:tcW w:w="1699"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sz w:val="8"/>
                <w:szCs w:val="8"/>
              </w:rPr>
            </w:pPr>
            <w:r w:rsidRPr="00A90F9A">
              <w:rPr>
                <w:rFonts w:ascii="Courier New" w:eastAsia="Courier New" w:hAnsi="Courier New" w:cs="Courier New"/>
                <w:b/>
                <w:bCs/>
                <w:color w:val="auto"/>
                <w:sz w:val="8"/>
                <w:szCs w:val="8"/>
                <w:lang w:val="en-US" w:eastAsia="en-US" w:bidi="en-US"/>
              </w:rPr>
              <w:tab/>
            </w: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3970"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合计</w:t>
            </w:r>
          </w:p>
        </w:tc>
        <w:tc>
          <w:tcPr>
            <w:tcW w:w="169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299" w:line="1" w:lineRule="exact"/>
        <w:rPr>
          <w:color w:val="auto"/>
        </w:rPr>
      </w:pPr>
    </w:p>
    <w:p w:rsidR="00F56E8C" w:rsidRPr="00A90F9A" w:rsidRDefault="007F3B75">
      <w:pPr>
        <w:pStyle w:val="Bodytext10"/>
        <w:tabs>
          <w:tab w:val="left" w:pos="6882"/>
          <w:tab w:val="left" w:pos="7510"/>
        </w:tabs>
        <w:spacing w:line="353" w:lineRule="exact"/>
        <w:ind w:left="3380" w:firstLine="0"/>
        <w:jc w:val="right"/>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200" w:line="353" w:lineRule="exact"/>
        <w:ind w:firstLine="0"/>
        <w:jc w:val="right"/>
        <w:rPr>
          <w:color w:val="auto"/>
        </w:rPr>
        <w:sectPr w:rsidR="00F56E8C" w:rsidRPr="00A90F9A">
          <w:headerReference w:type="even" r:id="rId96"/>
          <w:headerReference w:type="default" r:id="rId97"/>
          <w:footerReference w:type="even" r:id="rId98"/>
          <w:footerReference w:type="default" r:id="rId99"/>
          <w:headerReference w:type="first" r:id="rId100"/>
          <w:footerReference w:type="first" r:id="rId101"/>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rPr>
          <w:rFonts w:ascii="宋体" w:eastAsia="宋体" w:hAnsi="宋体" w:cs="宋体"/>
          <w:b/>
          <w:color w:val="auto"/>
          <w:lang w:eastAsia="zh-CN"/>
        </w:rPr>
      </w:pPr>
      <w:bookmarkStart w:id="2526" w:name="_Toc32493"/>
      <w:bookmarkStart w:id="2527" w:name="_Toc21446"/>
      <w:bookmarkStart w:id="2528" w:name="bookmark2131"/>
      <w:bookmarkStart w:id="2529" w:name="bookmark2132"/>
      <w:bookmarkStart w:id="2530" w:name="bookmark2133"/>
      <w:r w:rsidRPr="00A90F9A">
        <w:rPr>
          <w:rFonts w:hint="eastAsia"/>
          <w:b/>
          <w:color w:val="auto"/>
          <w:lang w:eastAsia="zh-CN"/>
        </w:rPr>
        <w:lastRenderedPageBreak/>
        <w:t>7.</w:t>
      </w:r>
      <w:r w:rsidRPr="00A90F9A">
        <w:rPr>
          <w:rFonts w:ascii="宋体" w:eastAsia="宋体" w:hAnsi="宋体" w:cs="宋体" w:hint="eastAsia"/>
          <w:b/>
          <w:color w:val="auto"/>
          <w:lang w:eastAsia="zh-CN"/>
        </w:rPr>
        <w:t>其他项目清单计价表</w:t>
      </w:r>
      <w:bookmarkEnd w:id="2526"/>
      <w:bookmarkEnd w:id="2527"/>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31" w:name="_Toc12280"/>
      <w:bookmarkStart w:id="2532" w:name="_Toc1616"/>
      <w:r w:rsidRPr="00A90F9A">
        <w:rPr>
          <w:rFonts w:ascii="宋体" w:eastAsia="宋体" w:hAnsi="宋体" w:cs="宋体" w:hint="eastAsia"/>
          <w:b/>
          <w:color w:val="auto"/>
          <w:lang w:eastAsia="zh-CN"/>
        </w:rPr>
        <w:t>其他项目清单计价表</w:t>
      </w:r>
      <w:bookmarkEnd w:id="2528"/>
      <w:bookmarkEnd w:id="2529"/>
      <w:bookmarkEnd w:id="2530"/>
      <w:bookmarkEnd w:id="2531"/>
      <w:bookmarkEnd w:id="2532"/>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jc w:val="both"/>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tbl>
      <w:tblPr>
        <w:tblW w:w="8352" w:type="dxa"/>
        <w:jc w:val="center"/>
        <w:tblLayout w:type="fixed"/>
        <w:tblCellMar>
          <w:left w:w="10" w:type="dxa"/>
          <w:right w:w="10" w:type="dxa"/>
        </w:tblCellMar>
        <w:tblLook w:val="04A0"/>
      </w:tblPr>
      <w:tblGrid>
        <w:gridCol w:w="1142"/>
        <w:gridCol w:w="3970"/>
        <w:gridCol w:w="1699"/>
        <w:gridCol w:w="1541"/>
      </w:tblGrid>
      <w:tr w:rsidR="00F56E8C" w:rsidRPr="00A90F9A">
        <w:trPr>
          <w:trHeight w:hRule="exact" w:val="571"/>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3970"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项目名称</w:t>
            </w:r>
          </w:p>
        </w:tc>
        <w:tc>
          <w:tcPr>
            <w:tcW w:w="169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rPr>
                <w:color w:val="auto"/>
                <w:sz w:val="17"/>
                <w:szCs w:val="17"/>
              </w:rPr>
            </w:pPr>
            <w:r w:rsidRPr="00A90F9A">
              <w:rPr>
                <w:color w:val="auto"/>
                <w:sz w:val="17"/>
                <w:szCs w:val="17"/>
              </w:rPr>
              <w:t>金额（元）</w:t>
            </w: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备注</w:t>
            </w: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7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699" w:type="dxa"/>
            <w:tcBorders>
              <w:top w:val="single" w:sz="4" w:space="0" w:color="auto"/>
              <w:left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lang w:eastAsia="zh-CN"/>
              </w:rPr>
            </w:pPr>
          </w:p>
        </w:tc>
        <w:tc>
          <w:tcPr>
            <w:tcW w:w="3970"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合计</w:t>
            </w:r>
          </w:p>
        </w:tc>
        <w:tc>
          <w:tcPr>
            <w:tcW w:w="169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lang w:eastAsia="zh-CN"/>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bl>
    <w:p w:rsidR="00F56E8C" w:rsidRPr="00A90F9A" w:rsidRDefault="00F56E8C">
      <w:pPr>
        <w:spacing w:after="299" w:line="1" w:lineRule="exact"/>
        <w:rPr>
          <w:color w:val="auto"/>
          <w:lang w:eastAsia="zh-CN"/>
        </w:rPr>
      </w:pPr>
    </w:p>
    <w:p w:rsidR="00F56E8C" w:rsidRPr="00A90F9A" w:rsidRDefault="007F3B75">
      <w:pPr>
        <w:pStyle w:val="Bodytext10"/>
        <w:tabs>
          <w:tab w:val="left" w:pos="6882"/>
          <w:tab w:val="left" w:pos="7510"/>
        </w:tabs>
        <w:spacing w:line="353" w:lineRule="exact"/>
        <w:ind w:left="3380" w:firstLine="0"/>
        <w:jc w:val="right"/>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200" w:line="353" w:lineRule="exact"/>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br w:type="page"/>
      </w:r>
    </w:p>
    <w:p w:rsidR="00F56E8C" w:rsidRPr="00A90F9A" w:rsidRDefault="007F3B75">
      <w:pPr>
        <w:rPr>
          <w:rFonts w:ascii="宋体" w:eastAsia="宋体" w:hAnsi="宋体" w:cs="宋体"/>
          <w:b/>
          <w:color w:val="auto"/>
          <w:lang w:eastAsia="zh-CN"/>
        </w:rPr>
      </w:pPr>
      <w:bookmarkStart w:id="2533" w:name="_Toc12193"/>
      <w:bookmarkStart w:id="2534" w:name="_Toc17855"/>
      <w:bookmarkStart w:id="2535" w:name="bookmark2135"/>
      <w:bookmarkStart w:id="2536" w:name="bookmark2136"/>
      <w:bookmarkStart w:id="2537" w:name="bookmark2134"/>
      <w:r w:rsidRPr="00A90F9A">
        <w:rPr>
          <w:rFonts w:hint="eastAsia"/>
          <w:b/>
          <w:color w:val="auto"/>
          <w:lang w:eastAsia="zh-CN"/>
        </w:rPr>
        <w:lastRenderedPageBreak/>
        <w:t>8.</w:t>
      </w:r>
      <w:r w:rsidRPr="00A90F9A">
        <w:rPr>
          <w:rFonts w:ascii="宋体" w:eastAsia="宋体" w:hAnsi="宋体" w:cs="宋体" w:hint="eastAsia"/>
          <w:b/>
          <w:color w:val="auto"/>
          <w:lang w:eastAsia="zh-CN"/>
        </w:rPr>
        <w:t>零星工作（计日工）项目计价表</w:t>
      </w:r>
      <w:bookmarkEnd w:id="2533"/>
      <w:bookmarkEnd w:id="2534"/>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38" w:name="_Toc12864"/>
      <w:bookmarkStart w:id="2539" w:name="_Toc18297"/>
      <w:r w:rsidRPr="00A90F9A">
        <w:rPr>
          <w:rFonts w:ascii="宋体" w:eastAsia="宋体" w:hAnsi="宋体" w:cs="宋体" w:hint="eastAsia"/>
          <w:b/>
          <w:color w:val="auto"/>
          <w:lang w:eastAsia="zh-CN"/>
        </w:rPr>
        <w:t>零星工作（计日工）项目计价表</w:t>
      </w:r>
      <w:bookmarkEnd w:id="2535"/>
      <w:bookmarkEnd w:id="2536"/>
      <w:bookmarkEnd w:id="2537"/>
      <w:bookmarkEnd w:id="2538"/>
      <w:bookmarkEnd w:id="2539"/>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jc w:val="both"/>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tbl>
      <w:tblPr>
        <w:tblW w:w="8352" w:type="dxa"/>
        <w:jc w:val="center"/>
        <w:tblLayout w:type="fixed"/>
        <w:tblCellMar>
          <w:left w:w="10" w:type="dxa"/>
          <w:right w:w="10" w:type="dxa"/>
        </w:tblCellMar>
        <w:tblLook w:val="04A0"/>
      </w:tblPr>
      <w:tblGrid>
        <w:gridCol w:w="1142"/>
        <w:gridCol w:w="1421"/>
        <w:gridCol w:w="1416"/>
        <w:gridCol w:w="1416"/>
        <w:gridCol w:w="1416"/>
        <w:gridCol w:w="1541"/>
      </w:tblGrid>
      <w:tr w:rsidR="00F56E8C" w:rsidRPr="00A90F9A">
        <w:trPr>
          <w:trHeight w:hRule="exact" w:val="571"/>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序号</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名称</w:t>
            </w:r>
          </w:p>
        </w:tc>
        <w:tc>
          <w:tcPr>
            <w:tcW w:w="141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型号规格</w:t>
            </w:r>
          </w:p>
        </w:tc>
        <w:tc>
          <w:tcPr>
            <w:tcW w:w="141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计量单位</w:t>
            </w:r>
          </w:p>
        </w:tc>
        <w:tc>
          <w:tcPr>
            <w:tcW w:w="141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单价（元）</w:t>
            </w: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备注</w:t>
            </w: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ascii="Times New Roman" w:eastAsia="Times New Roman" w:hAnsi="Times New Roman" w:cs="Times New Roman"/>
                <w:color w:val="auto"/>
                <w:sz w:val="18"/>
                <w:szCs w:val="18"/>
              </w:rPr>
              <w:t>1</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人工</w:t>
            </w: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71"/>
          <w:jc w:val="center"/>
        </w:trPr>
        <w:tc>
          <w:tcPr>
            <w:tcW w:w="114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ascii="Times New Roman" w:eastAsia="Times New Roman" w:hAnsi="Times New Roman" w:cs="Times New Roman"/>
                <w:color w:val="auto"/>
                <w:sz w:val="18"/>
                <w:szCs w:val="18"/>
              </w:rPr>
              <w:t>2</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材料</w:t>
            </w: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ascii="Times New Roman" w:eastAsia="Times New Roman" w:hAnsi="Times New Roman" w:cs="Times New Roman"/>
                <w:color w:val="auto"/>
                <w:sz w:val="18"/>
                <w:szCs w:val="18"/>
              </w:rPr>
              <w:t>3</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机械</w:t>
            </w: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81"/>
          <w:jc w:val="center"/>
        </w:trPr>
        <w:tc>
          <w:tcPr>
            <w:tcW w:w="1142"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421"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416"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bl>
    <w:p w:rsidR="00F56E8C" w:rsidRPr="00A90F9A" w:rsidRDefault="00F56E8C">
      <w:pPr>
        <w:spacing w:after="299" w:line="1" w:lineRule="exact"/>
        <w:rPr>
          <w:color w:val="auto"/>
        </w:rPr>
      </w:pPr>
    </w:p>
    <w:p w:rsidR="00F56E8C" w:rsidRPr="00A90F9A" w:rsidRDefault="007F3B75">
      <w:pPr>
        <w:pStyle w:val="Bodytext10"/>
        <w:tabs>
          <w:tab w:val="left" w:pos="6882"/>
          <w:tab w:val="left" w:pos="7510"/>
        </w:tabs>
        <w:spacing w:line="353" w:lineRule="exact"/>
        <w:ind w:left="3380" w:firstLine="0"/>
        <w:jc w:val="right"/>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200" w:line="353" w:lineRule="exact"/>
        <w:ind w:firstLine="0"/>
        <w:jc w:val="right"/>
        <w:rPr>
          <w:color w:val="auto"/>
        </w:rPr>
        <w:sectPr w:rsidR="00F56E8C" w:rsidRPr="00A90F9A">
          <w:headerReference w:type="even" r:id="rId102"/>
          <w:headerReference w:type="default" r:id="rId103"/>
          <w:footerReference w:type="even" r:id="rId104"/>
          <w:footerReference w:type="default" r:id="rId105"/>
          <w:headerReference w:type="first" r:id="rId106"/>
          <w:footerReference w:type="first" r:id="rId107"/>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rPr>
          <w:rFonts w:ascii="宋体" w:eastAsia="宋体" w:hAnsi="宋体" w:cs="宋体"/>
          <w:b/>
          <w:color w:val="auto"/>
          <w:sz w:val="20"/>
          <w:szCs w:val="20"/>
          <w:lang w:eastAsia="zh-CN"/>
        </w:rPr>
      </w:pPr>
      <w:bookmarkStart w:id="2540" w:name="_Toc7297"/>
      <w:bookmarkStart w:id="2541" w:name="_Toc3562"/>
      <w:bookmarkStart w:id="2542" w:name="bookmark2138"/>
      <w:bookmarkStart w:id="2543" w:name="bookmark2137"/>
      <w:bookmarkStart w:id="2544" w:name="bookmark2139"/>
      <w:r w:rsidRPr="00A90F9A">
        <w:rPr>
          <w:rFonts w:hint="eastAsia"/>
          <w:b/>
          <w:color w:val="auto"/>
          <w:sz w:val="20"/>
          <w:szCs w:val="20"/>
          <w:lang w:eastAsia="zh-CN"/>
        </w:rPr>
        <w:lastRenderedPageBreak/>
        <w:t>9.</w:t>
      </w:r>
      <w:r w:rsidRPr="00A90F9A">
        <w:rPr>
          <w:rFonts w:ascii="宋体" w:eastAsia="宋体" w:hAnsi="宋体" w:cs="宋体" w:hint="eastAsia"/>
          <w:b/>
          <w:color w:val="auto"/>
          <w:sz w:val="20"/>
          <w:szCs w:val="20"/>
          <w:lang w:eastAsia="zh-CN"/>
        </w:rPr>
        <w:t>工程单价汇总表</w:t>
      </w:r>
      <w:bookmarkEnd w:id="2540"/>
      <w:bookmarkEnd w:id="2541"/>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45" w:name="_Toc22872"/>
      <w:r w:rsidRPr="00A90F9A">
        <w:rPr>
          <w:rFonts w:ascii="宋体" w:eastAsia="宋体" w:hAnsi="宋体" w:cs="宋体" w:hint="eastAsia"/>
          <w:b/>
          <w:color w:val="auto"/>
          <w:lang w:eastAsia="zh-CN"/>
        </w:rPr>
        <w:t>工程单价汇总表</w:t>
      </w:r>
      <w:bookmarkEnd w:id="2542"/>
      <w:bookmarkEnd w:id="2543"/>
      <w:bookmarkEnd w:id="2544"/>
      <w:bookmarkEnd w:id="2545"/>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tbl>
      <w:tblPr>
        <w:tblW w:w="8316" w:type="dxa"/>
        <w:jc w:val="center"/>
        <w:tblLayout w:type="fixed"/>
        <w:tblCellMar>
          <w:left w:w="10" w:type="dxa"/>
          <w:right w:w="10" w:type="dxa"/>
        </w:tblCellMar>
        <w:tblLook w:val="04A0"/>
      </w:tblPr>
      <w:tblGrid>
        <w:gridCol w:w="895"/>
        <w:gridCol w:w="902"/>
        <w:gridCol w:w="902"/>
        <w:gridCol w:w="902"/>
        <w:gridCol w:w="796"/>
        <w:gridCol w:w="796"/>
        <w:gridCol w:w="1028"/>
        <w:gridCol w:w="499"/>
        <w:gridCol w:w="499"/>
        <w:gridCol w:w="499"/>
        <w:gridCol w:w="598"/>
      </w:tblGrid>
      <w:tr w:rsidR="00F56E8C" w:rsidRPr="00A90F9A">
        <w:trPr>
          <w:trHeight w:hRule="exact" w:val="887"/>
          <w:jc w:val="center"/>
        </w:trPr>
        <w:tc>
          <w:tcPr>
            <w:tcW w:w="8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序号</w:t>
            </w: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项目编码</w:t>
            </w: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项目名称</w:t>
            </w: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计量单位</w:t>
            </w:r>
          </w:p>
        </w:tc>
        <w:tc>
          <w:tcPr>
            <w:tcW w:w="79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人工费</w:t>
            </w:r>
          </w:p>
        </w:tc>
        <w:tc>
          <w:tcPr>
            <w:tcW w:w="79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材料费</w:t>
            </w:r>
          </w:p>
        </w:tc>
        <w:tc>
          <w:tcPr>
            <w:tcW w:w="1028" w:type="dxa"/>
            <w:tcBorders>
              <w:top w:val="single" w:sz="4" w:space="0" w:color="auto"/>
              <w:left w:val="single" w:sz="4" w:space="0" w:color="auto"/>
            </w:tcBorders>
            <w:shd w:val="clear" w:color="auto" w:fill="FFFFFF"/>
            <w:vAlign w:val="center"/>
          </w:tcPr>
          <w:p w:rsidR="00F56E8C" w:rsidRPr="00A90F9A" w:rsidRDefault="007F3B75">
            <w:pPr>
              <w:pStyle w:val="Other10"/>
              <w:spacing w:line="266" w:lineRule="exact"/>
              <w:ind w:firstLine="0"/>
              <w:jc w:val="center"/>
              <w:rPr>
                <w:color w:val="auto"/>
                <w:sz w:val="18"/>
                <w:szCs w:val="18"/>
              </w:rPr>
            </w:pPr>
            <w:r w:rsidRPr="00A90F9A">
              <w:rPr>
                <w:rFonts w:hint="eastAsia"/>
                <w:color w:val="auto"/>
                <w:sz w:val="18"/>
                <w:szCs w:val="18"/>
              </w:rPr>
              <w:t>机械使用费</w:t>
            </w:r>
          </w:p>
        </w:tc>
        <w:tc>
          <w:tcPr>
            <w:tcW w:w="499" w:type="dxa"/>
            <w:tcBorders>
              <w:top w:val="single" w:sz="4" w:space="0" w:color="auto"/>
              <w:left w:val="single" w:sz="4" w:space="0" w:color="auto"/>
            </w:tcBorders>
            <w:shd w:val="clear" w:color="auto" w:fill="FFFFFF"/>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w:t>
            </w:r>
          </w:p>
        </w:tc>
        <w:tc>
          <w:tcPr>
            <w:tcW w:w="499" w:type="dxa"/>
            <w:tcBorders>
              <w:top w:val="single" w:sz="4" w:space="0" w:color="auto"/>
              <w:left w:val="single" w:sz="4" w:space="0" w:color="auto"/>
            </w:tcBorders>
            <w:shd w:val="clear" w:color="auto" w:fill="FFFFFF"/>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w:t>
            </w:r>
          </w:p>
        </w:tc>
        <w:tc>
          <w:tcPr>
            <w:tcW w:w="499" w:type="dxa"/>
            <w:tcBorders>
              <w:top w:val="single" w:sz="4" w:space="0" w:color="auto"/>
              <w:left w:val="single" w:sz="4" w:space="0" w:color="auto"/>
            </w:tcBorders>
            <w:shd w:val="clear" w:color="auto" w:fill="FFFFFF"/>
            <w:vAlign w:val="center"/>
          </w:tcPr>
          <w:p w:rsidR="00F56E8C" w:rsidRPr="00A90F9A" w:rsidRDefault="007F3B75">
            <w:pPr>
              <w:jc w:val="center"/>
              <w:rPr>
                <w:rFonts w:ascii="宋体" w:eastAsia="宋体" w:hAnsi="宋体" w:cs="宋体"/>
                <w:color w:val="auto"/>
                <w:sz w:val="18"/>
                <w:szCs w:val="18"/>
                <w:lang w:eastAsia="zh-CN"/>
              </w:rPr>
            </w:pPr>
            <w:r w:rsidRPr="00A90F9A">
              <w:rPr>
                <w:rFonts w:ascii="宋体" w:eastAsia="宋体" w:hAnsi="宋体" w:cs="宋体" w:hint="eastAsia"/>
                <w:color w:val="auto"/>
                <w:sz w:val="18"/>
                <w:szCs w:val="18"/>
                <w:lang w:eastAsia="zh-CN"/>
              </w:rPr>
              <w:t>...</w:t>
            </w:r>
          </w:p>
        </w:tc>
        <w:tc>
          <w:tcPr>
            <w:tcW w:w="598"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合计</w:t>
            </w:r>
          </w:p>
        </w:tc>
      </w:tr>
      <w:tr w:rsidR="00F56E8C" w:rsidRPr="00A90F9A">
        <w:trPr>
          <w:trHeight w:hRule="exact" w:val="887"/>
          <w:jc w:val="center"/>
        </w:trPr>
        <w:tc>
          <w:tcPr>
            <w:tcW w:w="8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20"/>
              <w:jc w:val="center"/>
              <w:rPr>
                <w:color w:val="auto"/>
                <w:sz w:val="18"/>
                <w:szCs w:val="18"/>
              </w:rPr>
            </w:pPr>
            <w:r w:rsidRPr="00A90F9A">
              <w:rPr>
                <w:rFonts w:hint="eastAsia"/>
                <w:color w:val="auto"/>
                <w:sz w:val="18"/>
                <w:szCs w:val="18"/>
              </w:rPr>
              <w:t>1</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建筑工程</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1028"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598"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r>
      <w:tr w:rsidR="00F56E8C" w:rsidRPr="00A90F9A">
        <w:trPr>
          <w:trHeight w:hRule="exact" w:val="887"/>
          <w:jc w:val="center"/>
        </w:trPr>
        <w:tc>
          <w:tcPr>
            <w:tcW w:w="8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40"/>
              <w:jc w:val="center"/>
              <w:rPr>
                <w:color w:val="auto"/>
                <w:sz w:val="18"/>
                <w:szCs w:val="18"/>
              </w:rPr>
            </w:pPr>
            <w:r w:rsidRPr="00A90F9A">
              <w:rPr>
                <w:rFonts w:hint="eastAsia"/>
                <w:color w:val="auto"/>
                <w:sz w:val="18"/>
                <w:szCs w:val="18"/>
                <w:lang w:val="en-US" w:eastAsia="en-US" w:bidi="en-US"/>
              </w:rPr>
              <w:t>1.</w:t>
            </w:r>
            <w:r w:rsidRPr="00A90F9A">
              <w:rPr>
                <w:rFonts w:hint="eastAsia"/>
                <w:color w:val="auto"/>
                <w:sz w:val="18"/>
                <w:szCs w:val="18"/>
              </w:rPr>
              <w:t>1</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57" w:lineRule="exact"/>
              <w:ind w:firstLine="0"/>
              <w:jc w:val="center"/>
              <w:rPr>
                <w:color w:val="auto"/>
                <w:sz w:val="18"/>
                <w:szCs w:val="18"/>
              </w:rPr>
            </w:pPr>
            <w:r w:rsidRPr="00A90F9A">
              <w:rPr>
                <w:rFonts w:hint="eastAsia"/>
                <w:color w:val="auto"/>
                <w:sz w:val="18"/>
                <w:szCs w:val="18"/>
              </w:rPr>
              <w:t>土方开挖 工程</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1028"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598"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r>
      <w:tr w:rsidR="00F56E8C" w:rsidRPr="00A90F9A">
        <w:trPr>
          <w:trHeight w:hRule="exact" w:val="887"/>
          <w:jc w:val="center"/>
        </w:trPr>
        <w:tc>
          <w:tcPr>
            <w:tcW w:w="8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lang w:val="en-US" w:eastAsia="en-US" w:bidi="en-US"/>
              </w:rPr>
              <w:t>1.1.</w:t>
            </w:r>
            <w:r w:rsidRPr="00A90F9A">
              <w:rPr>
                <w:rFonts w:hint="eastAsia"/>
                <w:color w:val="auto"/>
                <w:sz w:val="18"/>
                <w:szCs w:val="18"/>
              </w:rPr>
              <w:t>1</w:t>
            </w: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500101</w:t>
            </w:r>
            <w:r w:rsidRPr="00A90F9A">
              <w:rPr>
                <w:rFonts w:hint="eastAsia"/>
                <w:color w:val="auto"/>
                <w:sz w:val="18"/>
                <w:szCs w:val="18"/>
                <w:lang w:val="en-US" w:eastAsia="en-US" w:bidi="en-US"/>
              </w:rPr>
              <w:t>XXXXXX</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1028"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598"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r>
      <w:tr w:rsidR="00F56E8C" w:rsidRPr="00A90F9A">
        <w:trPr>
          <w:trHeight w:hRule="exact" w:val="887"/>
          <w:jc w:val="center"/>
        </w:trPr>
        <w:tc>
          <w:tcPr>
            <w:tcW w:w="8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lang w:val="en-US" w:eastAsia="en-US" w:bidi="en-US"/>
              </w:rPr>
              <w:t>1. 1.2</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1028"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598"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r>
      <w:tr w:rsidR="00F56E8C" w:rsidRPr="00A90F9A">
        <w:trPr>
          <w:trHeight w:hRule="exact" w:val="887"/>
          <w:jc w:val="center"/>
        </w:trPr>
        <w:tc>
          <w:tcPr>
            <w:tcW w:w="8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20"/>
              <w:jc w:val="center"/>
              <w:rPr>
                <w:color w:val="auto"/>
                <w:sz w:val="18"/>
                <w:szCs w:val="18"/>
              </w:rPr>
            </w:pPr>
            <w:r w:rsidRPr="00A90F9A">
              <w:rPr>
                <w:rFonts w:hint="eastAsia"/>
                <w:color w:val="auto"/>
                <w:sz w:val="18"/>
                <w:szCs w:val="18"/>
              </w:rPr>
              <w:t>2</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安装工程</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1028"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598"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r>
      <w:tr w:rsidR="00F56E8C" w:rsidRPr="00A90F9A">
        <w:trPr>
          <w:trHeight w:hRule="exact" w:val="887"/>
          <w:jc w:val="center"/>
        </w:trPr>
        <w:tc>
          <w:tcPr>
            <w:tcW w:w="8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lang w:val="en-US" w:eastAsia="en-US" w:bidi="en-US"/>
              </w:rPr>
              <w:t xml:space="preserve">2. </w:t>
            </w:r>
            <w:r w:rsidRPr="00A90F9A">
              <w:rPr>
                <w:rFonts w:hint="eastAsia"/>
                <w:color w:val="auto"/>
                <w:sz w:val="18"/>
                <w:szCs w:val="18"/>
              </w:rPr>
              <w:t>1</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jc w:val="center"/>
              <w:rPr>
                <w:color w:val="auto"/>
                <w:sz w:val="18"/>
                <w:szCs w:val="18"/>
              </w:rPr>
            </w:pPr>
            <w:r w:rsidRPr="00A90F9A">
              <w:rPr>
                <w:rFonts w:hint="eastAsia"/>
                <w:color w:val="auto"/>
                <w:sz w:val="18"/>
                <w:szCs w:val="18"/>
              </w:rPr>
              <w:t>机电设备 安装工程</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1028"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598"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r>
      <w:tr w:rsidR="00F56E8C" w:rsidRPr="00A90F9A">
        <w:trPr>
          <w:trHeight w:hRule="exact" w:val="887"/>
          <w:jc w:val="center"/>
        </w:trPr>
        <w:tc>
          <w:tcPr>
            <w:tcW w:w="8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lang w:val="en-US" w:eastAsia="en-US" w:bidi="en-US"/>
              </w:rPr>
              <w:t xml:space="preserve">2. 1. </w:t>
            </w:r>
            <w:r w:rsidRPr="00A90F9A">
              <w:rPr>
                <w:rFonts w:hint="eastAsia"/>
                <w:color w:val="auto"/>
                <w:sz w:val="18"/>
                <w:szCs w:val="18"/>
              </w:rPr>
              <w:t>1</w:t>
            </w: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rPr>
              <w:t>50020</w:t>
            </w:r>
            <w:r w:rsidRPr="00A90F9A">
              <w:rPr>
                <w:rFonts w:hint="eastAsia"/>
                <w:color w:val="auto"/>
                <w:sz w:val="18"/>
                <w:szCs w:val="18"/>
                <w:lang w:val="en-US" w:eastAsia="en-US" w:bidi="en-US"/>
              </w:rPr>
              <w:t>Ixxxxxx</w:t>
            </w: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1028"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598"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r>
      <w:tr w:rsidR="00F56E8C" w:rsidRPr="00A90F9A">
        <w:trPr>
          <w:trHeight w:hRule="exact" w:val="909"/>
          <w:jc w:val="center"/>
        </w:trPr>
        <w:tc>
          <w:tcPr>
            <w:tcW w:w="895"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rFonts w:hint="eastAsia"/>
                <w:color w:val="auto"/>
                <w:sz w:val="18"/>
                <w:szCs w:val="18"/>
                <w:lang w:val="en-US" w:eastAsia="en-US" w:bidi="en-US"/>
              </w:rPr>
              <w:t>2. 1.2</w:t>
            </w:r>
          </w:p>
        </w:tc>
        <w:tc>
          <w:tcPr>
            <w:tcW w:w="902"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902"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796"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1028"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499"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F56E8C">
            <w:pPr>
              <w:jc w:val="center"/>
              <w:rPr>
                <w:rFonts w:ascii="宋体" w:eastAsia="宋体" w:hAnsi="宋体" w:cs="宋体"/>
                <w:color w:val="auto"/>
                <w:sz w:val="18"/>
                <w:szCs w:val="18"/>
              </w:rPr>
            </w:pPr>
          </w:p>
        </w:tc>
      </w:tr>
    </w:tbl>
    <w:p w:rsidR="00F56E8C" w:rsidRPr="00A90F9A" w:rsidRDefault="007F3B75">
      <w:pPr>
        <w:spacing w:line="1" w:lineRule="exact"/>
        <w:jc w:val="center"/>
        <w:rPr>
          <w:color w:val="auto"/>
          <w:sz w:val="2"/>
          <w:szCs w:val="2"/>
        </w:rPr>
      </w:pPr>
      <w:r w:rsidRPr="00A90F9A">
        <w:rPr>
          <w:rFonts w:ascii="宋体" w:eastAsia="宋体" w:hAnsi="宋体" w:cs="宋体" w:hint="eastAsia"/>
          <w:color w:val="auto"/>
          <w:sz w:val="20"/>
          <w:szCs w:val="20"/>
        </w:rPr>
        <w:br w:type="page"/>
      </w:r>
    </w:p>
    <w:p w:rsidR="00F56E8C" w:rsidRPr="00A90F9A" w:rsidRDefault="007F3B75">
      <w:pPr>
        <w:rPr>
          <w:rFonts w:ascii="宋体" w:eastAsia="宋体" w:hAnsi="宋体" w:cs="宋体"/>
          <w:b/>
          <w:color w:val="auto"/>
          <w:sz w:val="20"/>
          <w:szCs w:val="20"/>
          <w:lang w:eastAsia="zh-CN"/>
        </w:rPr>
      </w:pPr>
      <w:bookmarkStart w:id="2546" w:name="_Toc11023"/>
      <w:bookmarkStart w:id="2547" w:name="_Toc188"/>
      <w:bookmarkStart w:id="2548" w:name="bookmark2141"/>
      <w:bookmarkStart w:id="2549" w:name="bookmark2140"/>
      <w:bookmarkStart w:id="2550" w:name="bookmark2142"/>
      <w:r w:rsidRPr="00A90F9A">
        <w:rPr>
          <w:rFonts w:hint="eastAsia"/>
          <w:b/>
          <w:color w:val="auto"/>
          <w:sz w:val="20"/>
          <w:szCs w:val="20"/>
          <w:lang w:eastAsia="zh-CN"/>
        </w:rPr>
        <w:lastRenderedPageBreak/>
        <w:t>10.</w:t>
      </w:r>
      <w:r w:rsidRPr="00A90F9A">
        <w:rPr>
          <w:rFonts w:ascii="宋体" w:eastAsia="宋体" w:hAnsi="宋体" w:cs="宋体" w:hint="eastAsia"/>
          <w:b/>
          <w:color w:val="auto"/>
          <w:sz w:val="20"/>
          <w:szCs w:val="20"/>
          <w:lang w:eastAsia="zh-CN"/>
        </w:rPr>
        <w:t>工程单价费（税）率汇总表</w:t>
      </w:r>
      <w:bookmarkEnd w:id="2546"/>
      <w:bookmarkEnd w:id="2547"/>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51" w:name="_Toc23176"/>
      <w:bookmarkStart w:id="2552" w:name="_Toc31672"/>
      <w:r w:rsidRPr="00A90F9A">
        <w:rPr>
          <w:rFonts w:ascii="宋体" w:eastAsia="宋体" w:hAnsi="宋体" w:cs="宋体" w:hint="eastAsia"/>
          <w:b/>
          <w:color w:val="auto"/>
          <w:lang w:eastAsia="zh-CN"/>
        </w:rPr>
        <w:t>工程单价费（税）率汇总表</w:t>
      </w:r>
      <w:bookmarkEnd w:id="2548"/>
      <w:bookmarkEnd w:id="2549"/>
      <w:bookmarkEnd w:id="2550"/>
      <w:bookmarkEnd w:id="2551"/>
      <w:bookmarkEnd w:id="2552"/>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rPr>
          <w:color w:val="auto"/>
        </w:rPr>
      </w:pPr>
      <w:r w:rsidRPr="00A90F9A">
        <w:rPr>
          <w:color w:val="auto"/>
        </w:rPr>
        <w:t>工程名称：</w:t>
      </w:r>
      <w:r w:rsidRPr="00A90F9A">
        <w:rPr>
          <w:color w:val="auto"/>
          <w:u w:val="single"/>
        </w:rPr>
        <w:tab/>
      </w:r>
      <w:r w:rsidRPr="00A90F9A">
        <w:rPr>
          <w:color w:val="auto"/>
        </w:rPr>
        <w:t>（项目名称）</w:t>
      </w:r>
      <w:r w:rsidRPr="00A90F9A">
        <w:rPr>
          <w:color w:val="auto"/>
          <w:u w:val="single"/>
        </w:rPr>
        <w:tab/>
      </w:r>
      <w:r w:rsidRPr="00A90F9A">
        <w:rPr>
          <w:color w:val="auto"/>
        </w:rPr>
        <w:t>（标段名称）</w:t>
      </w:r>
      <w:r w:rsidRPr="00A90F9A">
        <w:rPr>
          <w:color w:val="auto"/>
        </w:rPr>
        <w:tab/>
        <w:t>第 页共页</w:t>
      </w:r>
    </w:p>
    <w:tbl>
      <w:tblPr>
        <w:tblW w:w="8352" w:type="dxa"/>
        <w:jc w:val="center"/>
        <w:tblLayout w:type="fixed"/>
        <w:tblCellMar>
          <w:left w:w="10" w:type="dxa"/>
          <w:right w:w="10" w:type="dxa"/>
        </w:tblCellMar>
        <w:tblLook w:val="04A0"/>
      </w:tblPr>
      <w:tblGrid>
        <w:gridCol w:w="1142"/>
        <w:gridCol w:w="1421"/>
        <w:gridCol w:w="1416"/>
        <w:gridCol w:w="1416"/>
        <w:gridCol w:w="1416"/>
        <w:gridCol w:w="1541"/>
      </w:tblGrid>
      <w:tr w:rsidR="00F56E8C" w:rsidRPr="00A90F9A">
        <w:trPr>
          <w:trHeight w:hRule="exact" w:val="571"/>
          <w:jc w:val="center"/>
        </w:trPr>
        <w:tc>
          <w:tcPr>
            <w:tcW w:w="1142"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1421"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工程类别</w:t>
            </w:r>
          </w:p>
        </w:tc>
        <w:tc>
          <w:tcPr>
            <w:tcW w:w="4248"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工程单价费（税）率（%）</w:t>
            </w:r>
          </w:p>
        </w:tc>
        <w:tc>
          <w:tcPr>
            <w:tcW w:w="1541" w:type="dxa"/>
            <w:vMerge w:val="restart"/>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备注</w:t>
            </w:r>
          </w:p>
        </w:tc>
      </w:tr>
      <w:tr w:rsidR="00F56E8C" w:rsidRPr="00A90F9A">
        <w:trPr>
          <w:trHeight w:hRule="exact" w:val="566"/>
          <w:jc w:val="center"/>
        </w:trPr>
        <w:tc>
          <w:tcPr>
            <w:tcW w:w="1142" w:type="dxa"/>
            <w:vMerge/>
            <w:tcBorders>
              <w:left w:val="single" w:sz="4" w:space="0" w:color="auto"/>
            </w:tcBorders>
            <w:shd w:val="clear" w:color="auto" w:fill="FFFFFF"/>
            <w:vAlign w:val="center"/>
          </w:tcPr>
          <w:p w:rsidR="00F56E8C" w:rsidRPr="00A90F9A" w:rsidRDefault="00F56E8C">
            <w:pPr>
              <w:rPr>
                <w:color w:val="auto"/>
              </w:rPr>
            </w:pPr>
          </w:p>
        </w:tc>
        <w:tc>
          <w:tcPr>
            <w:tcW w:w="1421" w:type="dxa"/>
            <w:vMerge/>
            <w:tcBorders>
              <w:left w:val="single" w:sz="4" w:space="0" w:color="auto"/>
            </w:tcBorders>
            <w:shd w:val="clear" w:color="auto" w:fill="FFFFFF"/>
            <w:vAlign w:val="center"/>
          </w:tcPr>
          <w:p w:rsidR="00F56E8C" w:rsidRPr="00A90F9A" w:rsidRDefault="00F56E8C">
            <w:pPr>
              <w:rPr>
                <w:color w:val="auto"/>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vMerge/>
            <w:tcBorders>
              <w:left w:val="single" w:sz="4" w:space="0" w:color="auto"/>
              <w:right w:val="single" w:sz="4" w:space="0" w:color="auto"/>
            </w:tcBorders>
            <w:shd w:val="clear" w:color="auto" w:fill="FFFFFF"/>
            <w:vAlign w:val="center"/>
          </w:tcPr>
          <w:p w:rsidR="00F56E8C" w:rsidRPr="00A90F9A" w:rsidRDefault="00F56E8C">
            <w:pPr>
              <w:rPr>
                <w:color w:val="auto"/>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一</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建筑工程</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二</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安装工程</w:t>
            </w: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42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rPr>
          <w:color w:val="auto"/>
        </w:rPr>
        <w:sectPr w:rsidR="00F56E8C" w:rsidRPr="00A90F9A">
          <w:headerReference w:type="even" r:id="rId108"/>
          <w:headerReference w:type="default" r:id="rId109"/>
          <w:footerReference w:type="even" r:id="rId110"/>
          <w:footerReference w:type="default" r:id="rId111"/>
          <w:headerReference w:type="first" r:id="rId112"/>
          <w:footerReference w:type="first" r:id="rId113"/>
          <w:pgSz w:w="11900" w:h="16832"/>
          <w:pgMar w:top="1440" w:right="1803" w:bottom="1440" w:left="1803" w:header="850" w:footer="850" w:gutter="0"/>
          <w:pgNumType w:fmt="numberInDash"/>
          <w:cols w:space="0"/>
          <w:docGrid w:linePitch="360"/>
        </w:sectPr>
      </w:pPr>
    </w:p>
    <w:p w:rsidR="00F56E8C" w:rsidRPr="00A90F9A" w:rsidRDefault="007F3B75">
      <w:pPr>
        <w:rPr>
          <w:rFonts w:ascii="宋体" w:eastAsia="宋体" w:hAnsi="宋体" w:cs="宋体"/>
          <w:b/>
          <w:color w:val="auto"/>
          <w:sz w:val="20"/>
          <w:szCs w:val="20"/>
          <w:lang w:eastAsia="zh-CN"/>
        </w:rPr>
      </w:pPr>
      <w:bookmarkStart w:id="2553" w:name="_Toc26172"/>
      <w:bookmarkStart w:id="2554" w:name="_Toc19648"/>
      <w:bookmarkStart w:id="2555" w:name="bookmark2143"/>
      <w:bookmarkStart w:id="2556" w:name="bookmark2145"/>
      <w:bookmarkStart w:id="2557" w:name="bookmark2144"/>
      <w:r w:rsidRPr="00A90F9A">
        <w:rPr>
          <w:rFonts w:hint="eastAsia"/>
          <w:b/>
          <w:color w:val="auto"/>
          <w:sz w:val="20"/>
          <w:szCs w:val="20"/>
          <w:lang w:eastAsia="zh-CN"/>
        </w:rPr>
        <w:lastRenderedPageBreak/>
        <w:t>11.</w:t>
      </w:r>
      <w:r w:rsidRPr="00A90F9A">
        <w:rPr>
          <w:rFonts w:ascii="宋体" w:eastAsia="宋体" w:hAnsi="宋体" w:cs="宋体" w:hint="eastAsia"/>
          <w:b/>
          <w:color w:val="auto"/>
          <w:sz w:val="20"/>
          <w:szCs w:val="20"/>
          <w:lang w:eastAsia="zh-CN"/>
        </w:rPr>
        <w:t>投标人生产电、风、水、砂石基础单价汇总表</w:t>
      </w:r>
      <w:bookmarkEnd w:id="2553"/>
      <w:bookmarkEnd w:id="2554"/>
    </w:p>
    <w:p w:rsidR="00F56E8C" w:rsidRPr="00A90F9A" w:rsidRDefault="00F56E8C">
      <w:pPr>
        <w:rPr>
          <w:rFonts w:ascii="宋体" w:eastAsia="宋体" w:hAnsi="宋体" w:cs="宋体"/>
          <w:color w:val="auto"/>
          <w:sz w:val="20"/>
          <w:szCs w:val="20"/>
          <w:lang w:eastAsia="zh-CN"/>
        </w:rPr>
      </w:pPr>
    </w:p>
    <w:p w:rsidR="00F56E8C" w:rsidRPr="00A90F9A" w:rsidRDefault="00F56E8C">
      <w:pPr>
        <w:rPr>
          <w:rFonts w:eastAsiaTheme="minorEastAsia"/>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58" w:name="_Toc4963"/>
      <w:bookmarkStart w:id="2559" w:name="_Toc30520"/>
      <w:r w:rsidRPr="00A90F9A">
        <w:rPr>
          <w:rFonts w:ascii="宋体" w:eastAsia="宋体" w:hAnsi="宋体" w:cs="宋体" w:hint="eastAsia"/>
          <w:b/>
          <w:color w:val="auto"/>
          <w:lang w:eastAsia="zh-CN"/>
        </w:rPr>
        <w:t>投标人生产电、风、水、砂石基础单价汇总表</w:t>
      </w:r>
      <w:bookmarkEnd w:id="2555"/>
      <w:bookmarkEnd w:id="2556"/>
      <w:bookmarkEnd w:id="2557"/>
      <w:bookmarkEnd w:id="2558"/>
      <w:bookmarkEnd w:id="2559"/>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54"/>
        </w:tabs>
        <w:spacing w:after="100" w:line="240" w:lineRule="auto"/>
        <w:ind w:firstLine="0"/>
        <w:rPr>
          <w:color w:val="auto"/>
        </w:rPr>
      </w:pPr>
      <w:r w:rsidRPr="00A90F9A">
        <w:rPr>
          <w:color w:val="auto"/>
        </w:rPr>
        <w:t>工程名称：</w:t>
      </w:r>
      <w:r w:rsidRPr="00A90F9A">
        <w:rPr>
          <w:color w:val="auto"/>
          <w:u w:val="single"/>
        </w:rPr>
        <w:tab/>
      </w:r>
      <w:r w:rsidRPr="00A90F9A">
        <w:rPr>
          <w:color w:val="auto"/>
        </w:rPr>
        <w:t>（项目名称）</w:t>
      </w:r>
      <w:r w:rsidRPr="00A90F9A">
        <w:rPr>
          <w:color w:val="auto"/>
          <w:u w:val="single"/>
        </w:rPr>
        <w:tab/>
      </w:r>
      <w:r w:rsidRPr="00A90F9A">
        <w:rPr>
          <w:color w:val="auto"/>
        </w:rPr>
        <w:t>（标段名称）</w:t>
      </w:r>
      <w:r w:rsidRPr="00A90F9A">
        <w:rPr>
          <w:color w:val="auto"/>
        </w:rPr>
        <w:tab/>
        <w:t>第 页共页</w:t>
      </w:r>
    </w:p>
    <w:p w:rsidR="00F56E8C" w:rsidRPr="00A90F9A" w:rsidRDefault="007F3B75">
      <w:pPr>
        <w:pStyle w:val="Bodytext10"/>
        <w:spacing w:after="100" w:line="240" w:lineRule="auto"/>
        <w:ind w:firstLine="0"/>
        <w:rPr>
          <w:color w:val="auto"/>
        </w:rPr>
      </w:pPr>
      <w:r w:rsidRPr="00A90F9A">
        <w:rPr>
          <w:color w:val="auto"/>
        </w:rPr>
        <w:t>单位：元</w:t>
      </w:r>
    </w:p>
    <w:tbl>
      <w:tblPr>
        <w:tblW w:w="8355" w:type="dxa"/>
        <w:jc w:val="center"/>
        <w:tblLayout w:type="fixed"/>
        <w:tblCellMar>
          <w:left w:w="10" w:type="dxa"/>
          <w:right w:w="10" w:type="dxa"/>
        </w:tblCellMar>
        <w:tblLook w:val="04A0"/>
      </w:tblPr>
      <w:tblGrid>
        <w:gridCol w:w="576"/>
        <w:gridCol w:w="965"/>
        <w:gridCol w:w="682"/>
        <w:gridCol w:w="677"/>
        <w:gridCol w:w="682"/>
        <w:gridCol w:w="682"/>
        <w:gridCol w:w="682"/>
        <w:gridCol w:w="682"/>
        <w:gridCol w:w="677"/>
        <w:gridCol w:w="682"/>
        <w:gridCol w:w="677"/>
        <w:gridCol w:w="691"/>
      </w:tblGrid>
      <w:tr w:rsidR="00F56E8C" w:rsidRPr="00A90F9A">
        <w:trPr>
          <w:trHeight w:hRule="exact" w:val="859"/>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9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名称</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after="60" w:line="240" w:lineRule="auto"/>
              <w:ind w:firstLine="0"/>
              <w:jc w:val="center"/>
              <w:rPr>
                <w:color w:val="auto"/>
                <w:sz w:val="17"/>
                <w:szCs w:val="17"/>
              </w:rPr>
            </w:pPr>
            <w:r w:rsidRPr="00A90F9A">
              <w:rPr>
                <w:color w:val="auto"/>
                <w:sz w:val="17"/>
                <w:szCs w:val="17"/>
              </w:rPr>
              <w:t>型号</w:t>
            </w:r>
          </w:p>
          <w:p w:rsidR="00F56E8C" w:rsidRPr="00A90F9A" w:rsidRDefault="007F3B75">
            <w:pPr>
              <w:pStyle w:val="Other10"/>
              <w:spacing w:line="240" w:lineRule="auto"/>
              <w:ind w:firstLine="0"/>
              <w:jc w:val="center"/>
              <w:rPr>
                <w:color w:val="auto"/>
                <w:sz w:val="17"/>
                <w:szCs w:val="17"/>
              </w:rPr>
            </w:pPr>
            <w:r w:rsidRPr="00A90F9A">
              <w:rPr>
                <w:color w:val="auto"/>
                <w:sz w:val="17"/>
                <w:szCs w:val="17"/>
              </w:rPr>
              <w:t>规格</w:t>
            </w:r>
          </w:p>
        </w:tc>
        <w:tc>
          <w:tcPr>
            <w:tcW w:w="677" w:type="dxa"/>
            <w:tcBorders>
              <w:top w:val="single" w:sz="4" w:space="0" w:color="auto"/>
              <w:left w:val="single" w:sz="4" w:space="0" w:color="auto"/>
            </w:tcBorders>
            <w:shd w:val="clear" w:color="auto" w:fill="FFFFFF"/>
            <w:vAlign w:val="center"/>
          </w:tcPr>
          <w:p w:rsidR="00F56E8C" w:rsidRPr="00A90F9A" w:rsidRDefault="007F3B75">
            <w:pPr>
              <w:pStyle w:val="Other10"/>
              <w:spacing w:line="269" w:lineRule="exact"/>
              <w:ind w:firstLine="0"/>
              <w:jc w:val="center"/>
              <w:rPr>
                <w:color w:val="auto"/>
                <w:sz w:val="17"/>
                <w:szCs w:val="17"/>
              </w:rPr>
            </w:pPr>
            <w:r w:rsidRPr="00A90F9A">
              <w:rPr>
                <w:color w:val="auto"/>
                <w:sz w:val="17"/>
                <w:szCs w:val="17"/>
              </w:rPr>
              <w:t>计量 单位</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人工费</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材料费</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66" w:lineRule="exact"/>
              <w:ind w:firstLine="0"/>
              <w:jc w:val="center"/>
              <w:rPr>
                <w:color w:val="auto"/>
                <w:sz w:val="17"/>
                <w:szCs w:val="17"/>
              </w:rPr>
            </w:pPr>
            <w:r w:rsidRPr="00A90F9A">
              <w:rPr>
                <w:color w:val="auto"/>
                <w:sz w:val="17"/>
                <w:szCs w:val="17"/>
              </w:rPr>
              <w:t>机械 使用费</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rPr>
                <w:color w:val="auto"/>
                <w:sz w:val="17"/>
                <w:szCs w:val="17"/>
              </w:rPr>
            </w:pPr>
            <w:r w:rsidRPr="00A90F9A">
              <w:rPr>
                <w:color w:val="auto"/>
                <w:sz w:val="17"/>
                <w:szCs w:val="17"/>
              </w:rPr>
              <w:t>（费用 名称）</w:t>
            </w:r>
          </w:p>
        </w:tc>
        <w:tc>
          <w:tcPr>
            <w:tcW w:w="677" w:type="dxa"/>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rPr>
                <w:color w:val="auto"/>
                <w:sz w:val="17"/>
                <w:szCs w:val="17"/>
              </w:rPr>
            </w:pPr>
            <w:r w:rsidRPr="00A90F9A">
              <w:rPr>
                <w:color w:val="auto"/>
                <w:sz w:val="17"/>
                <w:szCs w:val="17"/>
              </w:rPr>
              <w:t>（费用 名称）</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center"/>
              <w:rPr>
                <w:color w:val="auto"/>
                <w:sz w:val="8"/>
                <w:szCs w:val="8"/>
              </w:rPr>
            </w:pPr>
            <w:r w:rsidRPr="00A90F9A">
              <w:rPr>
                <w:rFonts w:ascii="Courier New" w:eastAsia="Courier New" w:hAnsi="Courier New" w:cs="Courier New"/>
                <w:b/>
                <w:bCs/>
                <w:color w:val="auto"/>
                <w:sz w:val="8"/>
                <w:szCs w:val="8"/>
                <w:lang w:val="en-US" w:eastAsia="en-US" w:bidi="en-US"/>
              </w:rPr>
              <w:tab/>
            </w:r>
          </w:p>
        </w:tc>
        <w:tc>
          <w:tcPr>
            <w:tcW w:w="67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合计</w:t>
            </w:r>
          </w:p>
        </w:tc>
        <w:tc>
          <w:tcPr>
            <w:tcW w:w="691"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备注</w:t>
            </w: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6"/>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6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7F3B75">
      <w:pPr>
        <w:spacing w:line="1" w:lineRule="exact"/>
        <w:rPr>
          <w:color w:val="auto"/>
          <w:sz w:val="2"/>
          <w:szCs w:val="2"/>
        </w:rPr>
      </w:pPr>
      <w:r w:rsidRPr="00A90F9A">
        <w:rPr>
          <w:color w:val="auto"/>
        </w:rPr>
        <w:br w:type="page"/>
      </w:r>
    </w:p>
    <w:p w:rsidR="00F56E8C" w:rsidRPr="00A90F9A" w:rsidRDefault="007F3B75">
      <w:pPr>
        <w:rPr>
          <w:rFonts w:ascii="宋体" w:eastAsia="宋体" w:hAnsi="宋体" w:cs="宋体"/>
          <w:b/>
          <w:color w:val="auto"/>
          <w:sz w:val="20"/>
          <w:szCs w:val="20"/>
          <w:lang w:eastAsia="zh-CN"/>
        </w:rPr>
      </w:pPr>
      <w:bookmarkStart w:id="2560" w:name="_Toc21301"/>
      <w:bookmarkStart w:id="2561" w:name="_Toc24752"/>
      <w:bookmarkStart w:id="2562" w:name="bookmark2148"/>
      <w:bookmarkStart w:id="2563" w:name="bookmark2146"/>
      <w:bookmarkStart w:id="2564" w:name="bookmark2147"/>
      <w:r w:rsidRPr="00A90F9A">
        <w:rPr>
          <w:rFonts w:hint="eastAsia"/>
          <w:b/>
          <w:color w:val="auto"/>
          <w:sz w:val="20"/>
          <w:szCs w:val="20"/>
          <w:lang w:eastAsia="zh-CN"/>
        </w:rPr>
        <w:lastRenderedPageBreak/>
        <w:t>12.</w:t>
      </w:r>
      <w:r w:rsidRPr="00A90F9A">
        <w:rPr>
          <w:rFonts w:ascii="宋体" w:eastAsia="宋体" w:hAnsi="宋体" w:cs="宋体" w:hint="eastAsia"/>
          <w:b/>
          <w:color w:val="auto"/>
          <w:sz w:val="20"/>
          <w:szCs w:val="20"/>
          <w:lang w:eastAsia="zh-CN"/>
        </w:rPr>
        <w:t>投标人生产混凝土配合比材料费表</w:t>
      </w:r>
      <w:bookmarkEnd w:id="2560"/>
      <w:bookmarkEnd w:id="2561"/>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65" w:name="_Toc21943"/>
      <w:bookmarkStart w:id="2566" w:name="_Toc25842"/>
      <w:r w:rsidRPr="00A90F9A">
        <w:rPr>
          <w:rFonts w:ascii="宋体" w:eastAsia="宋体" w:hAnsi="宋体" w:cs="宋体" w:hint="eastAsia"/>
          <w:b/>
          <w:color w:val="auto"/>
          <w:lang w:eastAsia="zh-CN"/>
        </w:rPr>
        <w:t>投标人生产混凝土配合比材料费表</w:t>
      </w:r>
      <w:bookmarkEnd w:id="2562"/>
      <w:bookmarkEnd w:id="2563"/>
      <w:bookmarkEnd w:id="2564"/>
      <w:bookmarkEnd w:id="2565"/>
      <w:bookmarkEnd w:id="2566"/>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tbl>
      <w:tblPr>
        <w:tblW w:w="8353" w:type="dxa"/>
        <w:jc w:val="center"/>
        <w:tblLayout w:type="fixed"/>
        <w:tblCellMar>
          <w:left w:w="10" w:type="dxa"/>
          <w:right w:w="10" w:type="dxa"/>
        </w:tblCellMar>
        <w:tblLook w:val="04A0"/>
      </w:tblPr>
      <w:tblGrid>
        <w:gridCol w:w="576"/>
        <w:gridCol w:w="595"/>
        <w:gridCol w:w="595"/>
        <w:gridCol w:w="595"/>
        <w:gridCol w:w="595"/>
        <w:gridCol w:w="595"/>
        <w:gridCol w:w="682"/>
        <w:gridCol w:w="682"/>
        <w:gridCol w:w="677"/>
        <w:gridCol w:w="514"/>
        <w:gridCol w:w="509"/>
        <w:gridCol w:w="509"/>
        <w:gridCol w:w="739"/>
        <w:gridCol w:w="490"/>
      </w:tblGrid>
      <w:tr w:rsidR="00F56E8C" w:rsidRPr="00A90F9A">
        <w:trPr>
          <w:trHeight w:hRule="exact" w:val="456"/>
          <w:jc w:val="center"/>
        </w:trPr>
        <w:tc>
          <w:tcPr>
            <w:tcW w:w="576"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59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66" w:lineRule="exact"/>
              <w:ind w:firstLine="0"/>
              <w:rPr>
                <w:color w:val="auto"/>
                <w:sz w:val="17"/>
                <w:szCs w:val="17"/>
              </w:rPr>
            </w:pPr>
            <w:r w:rsidRPr="00A90F9A">
              <w:rPr>
                <w:color w:val="auto"/>
                <w:sz w:val="17"/>
                <w:szCs w:val="17"/>
              </w:rPr>
              <w:t>工程部位</w:t>
            </w:r>
          </w:p>
        </w:tc>
        <w:tc>
          <w:tcPr>
            <w:tcW w:w="59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jc w:val="center"/>
              <w:rPr>
                <w:color w:val="auto"/>
                <w:sz w:val="17"/>
                <w:szCs w:val="17"/>
              </w:rPr>
            </w:pPr>
            <w:r w:rsidRPr="00A90F9A">
              <w:rPr>
                <w:color w:val="auto"/>
                <w:sz w:val="17"/>
                <w:szCs w:val="17"/>
              </w:rPr>
              <w:t>混凝土 强度 等级</w:t>
            </w:r>
          </w:p>
        </w:tc>
        <w:tc>
          <w:tcPr>
            <w:tcW w:w="59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rPr>
                <w:color w:val="auto"/>
                <w:sz w:val="17"/>
                <w:szCs w:val="17"/>
              </w:rPr>
            </w:pPr>
            <w:r w:rsidRPr="00A90F9A">
              <w:rPr>
                <w:color w:val="auto"/>
                <w:sz w:val="17"/>
                <w:szCs w:val="17"/>
              </w:rPr>
              <w:t>水泥强度 等级</w:t>
            </w:r>
          </w:p>
        </w:tc>
        <w:tc>
          <w:tcPr>
            <w:tcW w:w="59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级配</w:t>
            </w:r>
          </w:p>
        </w:tc>
        <w:tc>
          <w:tcPr>
            <w:tcW w:w="59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both"/>
              <w:rPr>
                <w:color w:val="auto"/>
                <w:sz w:val="17"/>
                <w:szCs w:val="17"/>
              </w:rPr>
            </w:pPr>
            <w:r w:rsidRPr="00A90F9A">
              <w:rPr>
                <w:color w:val="auto"/>
                <w:sz w:val="17"/>
                <w:szCs w:val="17"/>
              </w:rPr>
              <w:t>水灰比</w:t>
            </w:r>
          </w:p>
        </w:tc>
        <w:tc>
          <w:tcPr>
            <w:tcW w:w="3573" w:type="dxa"/>
            <w:gridSpan w:val="6"/>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预算材料量</w:t>
            </w:r>
            <w:r w:rsidRPr="00A90F9A">
              <w:rPr>
                <w:color w:val="auto"/>
                <w:sz w:val="17"/>
                <w:szCs w:val="17"/>
                <w:lang w:val="en-US" w:bidi="en-US"/>
              </w:rPr>
              <w:t>（</w:t>
            </w:r>
            <w:r w:rsidRPr="00A90F9A">
              <w:rPr>
                <w:rFonts w:ascii="Times New Roman" w:eastAsia="Times New Roman" w:hAnsi="Times New Roman" w:cs="Times New Roman"/>
                <w:color w:val="auto"/>
                <w:sz w:val="17"/>
                <w:szCs w:val="17"/>
                <w:lang w:val="en-US" w:bidi="en-US"/>
              </w:rPr>
              <w:t>kg/ m</w:t>
            </w:r>
            <w:r w:rsidRPr="00A90F9A">
              <w:rPr>
                <w:rFonts w:ascii="Times New Roman" w:eastAsia="Times New Roman" w:hAnsi="Times New Roman" w:cs="Times New Roman"/>
                <w:color w:val="auto"/>
                <w:sz w:val="17"/>
                <w:szCs w:val="17"/>
                <w:vertAlign w:val="superscript"/>
                <w:lang w:val="en-US" w:bidi="en-US"/>
              </w:rPr>
              <w:t>3</w:t>
            </w:r>
            <w:r w:rsidRPr="00A90F9A">
              <w:rPr>
                <w:rFonts w:ascii="Times New Roman" w:eastAsia="Times New Roman" w:hAnsi="Times New Roman" w:cs="Times New Roman"/>
                <w:color w:val="auto"/>
                <w:sz w:val="17"/>
                <w:szCs w:val="17"/>
                <w:lang w:val="en-US" w:bidi="en-US"/>
              </w:rPr>
              <w:t>）</w:t>
            </w:r>
          </w:p>
        </w:tc>
        <w:tc>
          <w:tcPr>
            <w:tcW w:w="739"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after="60" w:line="240" w:lineRule="auto"/>
              <w:ind w:firstLine="0"/>
              <w:jc w:val="center"/>
              <w:rPr>
                <w:color w:val="auto"/>
                <w:sz w:val="17"/>
                <w:szCs w:val="17"/>
              </w:rPr>
            </w:pPr>
            <w:r w:rsidRPr="00A90F9A">
              <w:rPr>
                <w:color w:val="auto"/>
                <w:sz w:val="17"/>
                <w:szCs w:val="17"/>
              </w:rPr>
              <w:t>单价</w:t>
            </w:r>
          </w:p>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w:t>
            </w:r>
            <w:r w:rsidRPr="00A90F9A">
              <w:rPr>
                <w:rFonts w:ascii="Times New Roman" w:eastAsiaTheme="minorEastAsia" w:hAnsi="Times New Roman" w:cs="Times New Roman" w:hint="eastAsia"/>
                <w:color w:val="auto"/>
                <w:sz w:val="17"/>
                <w:szCs w:val="17"/>
                <w:lang w:val="en-US" w:bidi="en-US"/>
              </w:rPr>
              <w:t>元</w:t>
            </w:r>
            <w:r w:rsidRPr="00A90F9A">
              <w:rPr>
                <w:rFonts w:ascii="Times New Roman" w:eastAsia="Times New Roman" w:hAnsi="Times New Roman" w:cs="Times New Roman"/>
                <w:color w:val="auto"/>
                <w:sz w:val="17"/>
                <w:szCs w:val="17"/>
                <w:lang w:val="en-US" w:eastAsia="en-US" w:bidi="en-US"/>
              </w:rPr>
              <w:t>/m</w:t>
            </w:r>
            <w:r w:rsidRPr="00A90F9A">
              <w:rPr>
                <w:rFonts w:ascii="Times New Roman" w:eastAsia="Times New Roman" w:hAnsi="Times New Roman" w:cs="Times New Roman"/>
                <w:color w:val="auto"/>
                <w:sz w:val="17"/>
                <w:szCs w:val="17"/>
                <w:vertAlign w:val="superscript"/>
                <w:lang w:val="en-US" w:eastAsia="en-US" w:bidi="en-US"/>
              </w:rPr>
              <w:t>3</w:t>
            </w:r>
            <w:r w:rsidRPr="00A90F9A">
              <w:rPr>
                <w:rFonts w:ascii="Times New Roman" w:eastAsia="Times New Roman" w:hAnsi="Times New Roman" w:cs="Times New Roman"/>
                <w:color w:val="auto"/>
                <w:sz w:val="17"/>
                <w:szCs w:val="17"/>
                <w:lang w:val="en-US" w:eastAsia="en-US" w:bidi="en-US"/>
              </w:rPr>
              <w:t>)</w:t>
            </w:r>
          </w:p>
        </w:tc>
        <w:tc>
          <w:tcPr>
            <w:tcW w:w="490" w:type="dxa"/>
            <w:vMerge w:val="restart"/>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7"/>
                <w:szCs w:val="17"/>
              </w:rPr>
            </w:pPr>
            <w:r w:rsidRPr="00A90F9A">
              <w:rPr>
                <w:color w:val="auto"/>
                <w:sz w:val="17"/>
                <w:szCs w:val="17"/>
              </w:rPr>
              <w:t>备注</w:t>
            </w:r>
          </w:p>
        </w:tc>
      </w:tr>
      <w:tr w:rsidR="00F56E8C" w:rsidRPr="00A90F9A">
        <w:trPr>
          <w:trHeight w:hRule="exact" w:val="965"/>
          <w:jc w:val="center"/>
        </w:trPr>
        <w:tc>
          <w:tcPr>
            <w:tcW w:w="576" w:type="dxa"/>
            <w:vMerge/>
            <w:tcBorders>
              <w:left w:val="single" w:sz="4" w:space="0" w:color="auto"/>
            </w:tcBorders>
            <w:shd w:val="clear" w:color="auto" w:fill="FFFFFF"/>
            <w:vAlign w:val="center"/>
          </w:tcPr>
          <w:p w:rsidR="00F56E8C" w:rsidRPr="00A90F9A" w:rsidRDefault="00F56E8C">
            <w:pPr>
              <w:rPr>
                <w:color w:val="auto"/>
              </w:rPr>
            </w:pPr>
          </w:p>
        </w:tc>
        <w:tc>
          <w:tcPr>
            <w:tcW w:w="595" w:type="dxa"/>
            <w:vMerge/>
            <w:tcBorders>
              <w:left w:val="single" w:sz="4" w:space="0" w:color="auto"/>
            </w:tcBorders>
            <w:shd w:val="clear" w:color="auto" w:fill="FFFFFF"/>
            <w:vAlign w:val="center"/>
          </w:tcPr>
          <w:p w:rsidR="00F56E8C" w:rsidRPr="00A90F9A" w:rsidRDefault="00F56E8C">
            <w:pPr>
              <w:rPr>
                <w:color w:val="auto"/>
              </w:rPr>
            </w:pPr>
          </w:p>
        </w:tc>
        <w:tc>
          <w:tcPr>
            <w:tcW w:w="595" w:type="dxa"/>
            <w:vMerge/>
            <w:tcBorders>
              <w:left w:val="single" w:sz="4" w:space="0" w:color="auto"/>
            </w:tcBorders>
            <w:shd w:val="clear" w:color="auto" w:fill="FFFFFF"/>
            <w:vAlign w:val="center"/>
          </w:tcPr>
          <w:p w:rsidR="00F56E8C" w:rsidRPr="00A90F9A" w:rsidRDefault="00F56E8C">
            <w:pPr>
              <w:rPr>
                <w:color w:val="auto"/>
              </w:rPr>
            </w:pPr>
          </w:p>
        </w:tc>
        <w:tc>
          <w:tcPr>
            <w:tcW w:w="595" w:type="dxa"/>
            <w:vMerge/>
            <w:tcBorders>
              <w:left w:val="single" w:sz="4" w:space="0" w:color="auto"/>
            </w:tcBorders>
            <w:shd w:val="clear" w:color="auto" w:fill="FFFFFF"/>
            <w:vAlign w:val="center"/>
          </w:tcPr>
          <w:p w:rsidR="00F56E8C" w:rsidRPr="00A90F9A" w:rsidRDefault="00F56E8C">
            <w:pPr>
              <w:rPr>
                <w:color w:val="auto"/>
              </w:rPr>
            </w:pPr>
          </w:p>
        </w:tc>
        <w:tc>
          <w:tcPr>
            <w:tcW w:w="595" w:type="dxa"/>
            <w:vMerge/>
            <w:tcBorders>
              <w:left w:val="single" w:sz="4" w:space="0" w:color="auto"/>
            </w:tcBorders>
            <w:shd w:val="clear" w:color="auto" w:fill="FFFFFF"/>
            <w:vAlign w:val="center"/>
          </w:tcPr>
          <w:p w:rsidR="00F56E8C" w:rsidRPr="00A90F9A" w:rsidRDefault="00F56E8C">
            <w:pPr>
              <w:rPr>
                <w:color w:val="auto"/>
              </w:rPr>
            </w:pPr>
          </w:p>
        </w:tc>
        <w:tc>
          <w:tcPr>
            <w:tcW w:w="595" w:type="dxa"/>
            <w:vMerge/>
            <w:tcBorders>
              <w:left w:val="single" w:sz="4" w:space="0" w:color="auto"/>
            </w:tcBorders>
            <w:shd w:val="clear" w:color="auto" w:fill="FFFFFF"/>
            <w:vAlign w:val="center"/>
          </w:tcPr>
          <w:p w:rsidR="00F56E8C" w:rsidRPr="00A90F9A" w:rsidRDefault="00F56E8C">
            <w:pPr>
              <w:rPr>
                <w:color w:val="auto"/>
              </w:rPr>
            </w:pP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54" w:lineRule="exact"/>
              <w:ind w:firstLine="0"/>
              <w:jc w:val="center"/>
              <w:rPr>
                <w:color w:val="auto"/>
                <w:sz w:val="17"/>
                <w:szCs w:val="17"/>
              </w:rPr>
            </w:pPr>
            <w:r w:rsidRPr="00A90F9A">
              <w:rPr>
                <w:color w:val="auto"/>
                <w:sz w:val="17"/>
                <w:szCs w:val="17"/>
              </w:rPr>
              <w:t xml:space="preserve">水泥 </w:t>
            </w:r>
            <w:r w:rsidRPr="00A90F9A">
              <w:rPr>
                <w:rFonts w:ascii="Times New Roman" w:eastAsia="Times New Roman" w:hAnsi="Times New Roman" w:cs="Times New Roman"/>
                <w:color w:val="auto"/>
                <w:sz w:val="17"/>
                <w:szCs w:val="17"/>
                <w:lang w:val="en-US" w:eastAsia="en-US" w:bidi="en-US"/>
              </w:rPr>
              <w:t>(kg)</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71" w:lineRule="exact"/>
              <w:ind w:firstLine="0"/>
              <w:jc w:val="center"/>
              <w:rPr>
                <w:color w:val="auto"/>
                <w:sz w:val="17"/>
                <w:szCs w:val="17"/>
              </w:rPr>
            </w:pPr>
            <w:r w:rsidRPr="00A90F9A">
              <w:rPr>
                <w:color w:val="auto"/>
                <w:sz w:val="17"/>
                <w:szCs w:val="17"/>
              </w:rPr>
              <w:t>砂（计量 单位）</w:t>
            </w:r>
          </w:p>
        </w:tc>
        <w:tc>
          <w:tcPr>
            <w:tcW w:w="677" w:type="dxa"/>
            <w:tcBorders>
              <w:top w:val="single" w:sz="4" w:space="0" w:color="auto"/>
              <w:left w:val="single" w:sz="4" w:space="0" w:color="auto"/>
            </w:tcBorders>
            <w:shd w:val="clear" w:color="auto" w:fill="FFFFFF"/>
            <w:vAlign w:val="center"/>
          </w:tcPr>
          <w:p w:rsidR="00F56E8C" w:rsidRPr="00A90F9A" w:rsidRDefault="007F3B75">
            <w:pPr>
              <w:pStyle w:val="Other10"/>
              <w:spacing w:line="268" w:lineRule="exact"/>
              <w:ind w:firstLine="0"/>
              <w:jc w:val="center"/>
              <w:rPr>
                <w:color w:val="auto"/>
                <w:sz w:val="17"/>
                <w:szCs w:val="17"/>
              </w:rPr>
            </w:pPr>
            <w:r w:rsidRPr="00A90F9A">
              <w:rPr>
                <w:color w:val="auto"/>
                <w:sz w:val="17"/>
                <w:szCs w:val="17"/>
              </w:rPr>
              <w:t>石（计量 单位）</w:t>
            </w: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vMerge/>
            <w:tcBorders>
              <w:left w:val="single" w:sz="4" w:space="0" w:color="auto"/>
            </w:tcBorders>
            <w:shd w:val="clear" w:color="auto" w:fill="FFFFFF"/>
            <w:vAlign w:val="center"/>
          </w:tcPr>
          <w:p w:rsidR="00F56E8C" w:rsidRPr="00A90F9A" w:rsidRDefault="00F56E8C">
            <w:pPr>
              <w:rPr>
                <w:color w:val="auto"/>
              </w:rPr>
            </w:pPr>
          </w:p>
        </w:tc>
        <w:tc>
          <w:tcPr>
            <w:tcW w:w="490" w:type="dxa"/>
            <w:vMerge/>
            <w:tcBorders>
              <w:left w:val="single" w:sz="4" w:space="0" w:color="auto"/>
              <w:right w:val="single" w:sz="4" w:space="0" w:color="auto"/>
            </w:tcBorders>
            <w:shd w:val="clear" w:color="auto" w:fill="FFFFFF"/>
            <w:vAlign w:val="center"/>
          </w:tcPr>
          <w:p w:rsidR="00F56E8C" w:rsidRPr="00A90F9A" w:rsidRDefault="00F56E8C">
            <w:pPr>
              <w:rPr>
                <w:color w:val="auto"/>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1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0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3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rPr>
          <w:color w:val="auto"/>
        </w:rPr>
        <w:sectPr w:rsidR="00F56E8C" w:rsidRPr="00A90F9A">
          <w:headerReference w:type="even" r:id="rId114"/>
          <w:headerReference w:type="default" r:id="rId115"/>
          <w:footerReference w:type="even" r:id="rId116"/>
          <w:footerReference w:type="default" r:id="rId117"/>
          <w:headerReference w:type="first" r:id="rId118"/>
          <w:footerReference w:type="first" r:id="rId119"/>
          <w:pgSz w:w="11900" w:h="16832"/>
          <w:pgMar w:top="1440" w:right="1803" w:bottom="1440" w:left="1803" w:header="850" w:footer="850" w:gutter="0"/>
          <w:pgNumType w:fmt="numberInDash"/>
          <w:cols w:space="0"/>
          <w:docGrid w:linePitch="360"/>
        </w:sectPr>
      </w:pPr>
    </w:p>
    <w:p w:rsidR="00F56E8C" w:rsidRPr="00A90F9A" w:rsidRDefault="007F3B75">
      <w:pPr>
        <w:rPr>
          <w:rFonts w:ascii="宋体" w:eastAsia="宋体" w:hAnsi="宋体" w:cs="宋体"/>
          <w:b/>
          <w:color w:val="auto"/>
          <w:sz w:val="20"/>
          <w:szCs w:val="20"/>
          <w:lang w:eastAsia="zh-CN"/>
        </w:rPr>
      </w:pPr>
      <w:bookmarkStart w:id="2567" w:name="bookmark2150"/>
      <w:bookmarkStart w:id="2568" w:name="bookmark2151"/>
      <w:bookmarkStart w:id="2569" w:name="bookmark2149"/>
      <w:bookmarkStart w:id="2570" w:name="_Toc5213"/>
      <w:bookmarkStart w:id="2571" w:name="_Toc20669"/>
      <w:r w:rsidRPr="00A90F9A">
        <w:rPr>
          <w:rFonts w:hint="eastAsia"/>
          <w:b/>
          <w:color w:val="auto"/>
          <w:sz w:val="20"/>
          <w:szCs w:val="20"/>
          <w:lang w:eastAsia="zh-CN"/>
        </w:rPr>
        <w:lastRenderedPageBreak/>
        <w:t>13.</w:t>
      </w:r>
      <w:r w:rsidRPr="00A90F9A">
        <w:rPr>
          <w:rFonts w:ascii="宋体" w:eastAsia="宋体" w:hAnsi="宋体" w:cs="宋体" w:hint="eastAsia"/>
          <w:b/>
          <w:color w:val="auto"/>
          <w:sz w:val="20"/>
          <w:szCs w:val="20"/>
          <w:lang w:eastAsia="zh-CN"/>
        </w:rPr>
        <w:t>招标人供应材料价格汇总表（若招标人提供）</w:t>
      </w:r>
      <w:bookmarkEnd w:id="2567"/>
      <w:bookmarkEnd w:id="2568"/>
      <w:bookmarkEnd w:id="2569"/>
      <w:bookmarkEnd w:id="2570"/>
      <w:bookmarkEnd w:id="2571"/>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72" w:name="_Toc16062"/>
      <w:bookmarkStart w:id="2573" w:name="_Toc5878"/>
      <w:r w:rsidRPr="00A90F9A">
        <w:rPr>
          <w:rFonts w:ascii="宋体" w:eastAsia="宋体" w:hAnsi="宋体" w:cs="宋体" w:hint="eastAsia"/>
          <w:b/>
          <w:color w:val="auto"/>
          <w:lang w:eastAsia="zh-CN"/>
        </w:rPr>
        <w:t>招标人供应材料价格汇总表（若招标人提供）</w:t>
      </w:r>
      <w:bookmarkEnd w:id="2572"/>
      <w:bookmarkEnd w:id="2573"/>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tbl>
      <w:tblPr>
        <w:tblW w:w="8351" w:type="dxa"/>
        <w:jc w:val="center"/>
        <w:tblLayout w:type="fixed"/>
        <w:tblCellMar>
          <w:left w:w="10" w:type="dxa"/>
          <w:right w:w="10" w:type="dxa"/>
        </w:tblCellMar>
        <w:tblLook w:val="04A0"/>
      </w:tblPr>
      <w:tblGrid>
        <w:gridCol w:w="691"/>
        <w:gridCol w:w="1531"/>
        <w:gridCol w:w="1531"/>
        <w:gridCol w:w="1526"/>
        <w:gridCol w:w="1531"/>
        <w:gridCol w:w="1541"/>
      </w:tblGrid>
      <w:tr w:rsidR="00F56E8C" w:rsidRPr="00A90F9A">
        <w:trPr>
          <w:trHeight w:hRule="exact" w:val="571"/>
          <w:jc w:val="center"/>
        </w:trPr>
        <w:tc>
          <w:tcPr>
            <w:tcW w:w="69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153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材料名称</w:t>
            </w:r>
          </w:p>
        </w:tc>
        <w:tc>
          <w:tcPr>
            <w:tcW w:w="153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型号规格</w:t>
            </w:r>
          </w:p>
        </w:tc>
        <w:tc>
          <w:tcPr>
            <w:tcW w:w="152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计量单位</w:t>
            </w:r>
          </w:p>
        </w:tc>
        <w:tc>
          <w:tcPr>
            <w:tcW w:w="153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20"/>
              <w:rPr>
                <w:color w:val="auto"/>
                <w:sz w:val="17"/>
                <w:szCs w:val="17"/>
              </w:rPr>
            </w:pPr>
            <w:r w:rsidRPr="00A90F9A">
              <w:rPr>
                <w:color w:val="auto"/>
                <w:sz w:val="17"/>
                <w:szCs w:val="17"/>
              </w:rPr>
              <w:t>供应价（元）</w:t>
            </w: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240"/>
              <w:rPr>
                <w:color w:val="auto"/>
                <w:sz w:val="17"/>
                <w:szCs w:val="17"/>
              </w:rPr>
            </w:pPr>
            <w:r w:rsidRPr="00A90F9A">
              <w:rPr>
                <w:color w:val="auto"/>
                <w:sz w:val="17"/>
                <w:szCs w:val="17"/>
              </w:rPr>
              <w:t>预算价（元）</w:t>
            </w: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69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7F3B75">
      <w:pPr>
        <w:spacing w:line="1" w:lineRule="exact"/>
        <w:rPr>
          <w:color w:val="auto"/>
          <w:sz w:val="2"/>
          <w:szCs w:val="2"/>
        </w:rPr>
      </w:pPr>
      <w:r w:rsidRPr="00A90F9A">
        <w:rPr>
          <w:color w:val="auto"/>
        </w:rPr>
        <w:br w:type="page"/>
      </w:r>
    </w:p>
    <w:p w:rsidR="00F56E8C" w:rsidRPr="00A90F9A" w:rsidRDefault="007F3B75">
      <w:pPr>
        <w:rPr>
          <w:rFonts w:ascii="宋体" w:eastAsia="宋体" w:hAnsi="宋体" w:cs="宋体"/>
          <w:b/>
          <w:color w:val="auto"/>
          <w:sz w:val="20"/>
          <w:szCs w:val="20"/>
          <w:lang w:eastAsia="zh-CN"/>
        </w:rPr>
      </w:pPr>
      <w:bookmarkStart w:id="2574" w:name="bookmark2153"/>
      <w:bookmarkStart w:id="2575" w:name="_Toc25460"/>
      <w:bookmarkStart w:id="2576" w:name="_Toc19536"/>
      <w:bookmarkStart w:id="2577" w:name="bookmark2154"/>
      <w:bookmarkStart w:id="2578" w:name="bookmark2152"/>
      <w:r w:rsidRPr="00A90F9A">
        <w:rPr>
          <w:rFonts w:hint="eastAsia"/>
          <w:b/>
          <w:color w:val="auto"/>
          <w:sz w:val="20"/>
          <w:szCs w:val="20"/>
          <w:lang w:eastAsia="zh-CN"/>
        </w:rPr>
        <w:lastRenderedPageBreak/>
        <w:t>14.</w:t>
      </w:r>
      <w:r w:rsidRPr="00A90F9A">
        <w:rPr>
          <w:rFonts w:ascii="宋体" w:eastAsia="宋体" w:hAnsi="宋体" w:cs="宋体" w:hint="eastAsia"/>
          <w:b/>
          <w:color w:val="auto"/>
          <w:sz w:val="20"/>
          <w:szCs w:val="20"/>
          <w:lang w:eastAsia="zh-CN"/>
        </w:rPr>
        <w:t>投标人自行采购主要材料预算价格汇总表</w:t>
      </w:r>
      <w:bookmarkEnd w:id="2574"/>
      <w:bookmarkEnd w:id="2575"/>
      <w:bookmarkEnd w:id="2576"/>
      <w:bookmarkEnd w:id="2577"/>
      <w:bookmarkEnd w:id="2578"/>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79" w:name="_Toc26044"/>
      <w:bookmarkStart w:id="2580" w:name="_Toc17748"/>
      <w:r w:rsidRPr="00A90F9A">
        <w:rPr>
          <w:rFonts w:ascii="宋体" w:eastAsia="宋体" w:hAnsi="宋体" w:cs="宋体" w:hint="eastAsia"/>
          <w:b/>
          <w:color w:val="auto"/>
          <w:lang w:eastAsia="zh-CN"/>
        </w:rPr>
        <w:t>投标人自行采购主要材料预算价格汇总表</w:t>
      </w:r>
      <w:bookmarkEnd w:id="2579"/>
      <w:bookmarkEnd w:id="2580"/>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99"/>
        </w:tabs>
        <w:spacing w:after="100" w:line="240" w:lineRule="auto"/>
        <w:ind w:firstLine="0"/>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tbl>
      <w:tblPr>
        <w:tblW w:w="8351" w:type="dxa"/>
        <w:jc w:val="center"/>
        <w:tblLayout w:type="fixed"/>
        <w:tblCellMar>
          <w:left w:w="10" w:type="dxa"/>
          <w:right w:w="10" w:type="dxa"/>
        </w:tblCellMar>
        <w:tblLook w:val="04A0"/>
      </w:tblPr>
      <w:tblGrid>
        <w:gridCol w:w="691"/>
        <w:gridCol w:w="1531"/>
        <w:gridCol w:w="1531"/>
        <w:gridCol w:w="1526"/>
        <w:gridCol w:w="1531"/>
        <w:gridCol w:w="1541"/>
      </w:tblGrid>
      <w:tr w:rsidR="00F56E8C" w:rsidRPr="00A90F9A">
        <w:trPr>
          <w:trHeight w:hRule="exact" w:val="571"/>
          <w:jc w:val="center"/>
        </w:trPr>
        <w:tc>
          <w:tcPr>
            <w:tcW w:w="69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153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材料名称</w:t>
            </w:r>
          </w:p>
        </w:tc>
        <w:tc>
          <w:tcPr>
            <w:tcW w:w="153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型号规格</w:t>
            </w:r>
          </w:p>
        </w:tc>
        <w:tc>
          <w:tcPr>
            <w:tcW w:w="152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计量单位</w:t>
            </w:r>
          </w:p>
        </w:tc>
        <w:tc>
          <w:tcPr>
            <w:tcW w:w="153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40"/>
              <w:rPr>
                <w:color w:val="auto"/>
                <w:sz w:val="17"/>
                <w:szCs w:val="17"/>
              </w:rPr>
            </w:pPr>
            <w:r w:rsidRPr="00A90F9A">
              <w:rPr>
                <w:color w:val="auto"/>
                <w:sz w:val="17"/>
                <w:szCs w:val="17"/>
              </w:rPr>
              <w:t>预算价（元）</w:t>
            </w: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备注</w:t>
            </w: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69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69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2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rPr>
          <w:color w:val="auto"/>
        </w:rPr>
        <w:sectPr w:rsidR="00F56E8C" w:rsidRPr="00A90F9A">
          <w:headerReference w:type="even" r:id="rId120"/>
          <w:headerReference w:type="default" r:id="rId121"/>
          <w:footerReference w:type="even" r:id="rId122"/>
          <w:footerReference w:type="default" r:id="rId123"/>
          <w:headerReference w:type="first" r:id="rId124"/>
          <w:footerReference w:type="first" r:id="rId125"/>
          <w:pgSz w:w="11900" w:h="16832"/>
          <w:pgMar w:top="1440" w:right="1803" w:bottom="1440" w:left="1803" w:header="850" w:footer="850" w:gutter="0"/>
          <w:pgNumType w:fmt="numberInDash"/>
          <w:cols w:space="0"/>
          <w:docGrid w:linePitch="360"/>
        </w:sectPr>
      </w:pPr>
    </w:p>
    <w:p w:rsidR="00F56E8C" w:rsidRPr="00A90F9A" w:rsidRDefault="007F3B75">
      <w:pPr>
        <w:rPr>
          <w:rFonts w:ascii="宋体" w:eastAsia="宋体" w:hAnsi="宋体" w:cs="宋体"/>
          <w:b/>
          <w:color w:val="auto"/>
          <w:sz w:val="20"/>
          <w:szCs w:val="20"/>
          <w:lang w:eastAsia="zh-CN"/>
        </w:rPr>
      </w:pPr>
      <w:bookmarkStart w:id="2581" w:name="_Toc23101"/>
      <w:bookmarkStart w:id="2582" w:name="_Toc6935"/>
      <w:bookmarkStart w:id="2583" w:name="bookmark2156"/>
      <w:bookmarkStart w:id="2584" w:name="bookmark2155"/>
      <w:bookmarkStart w:id="2585" w:name="bookmark2157"/>
      <w:r w:rsidRPr="00A90F9A">
        <w:rPr>
          <w:rFonts w:hint="eastAsia"/>
          <w:b/>
          <w:color w:val="auto"/>
          <w:sz w:val="20"/>
          <w:szCs w:val="20"/>
          <w:lang w:eastAsia="zh-CN"/>
        </w:rPr>
        <w:lastRenderedPageBreak/>
        <w:t>15.</w:t>
      </w:r>
      <w:r w:rsidRPr="00A90F9A">
        <w:rPr>
          <w:rFonts w:ascii="宋体" w:eastAsia="宋体" w:hAnsi="宋体" w:cs="宋体" w:hint="eastAsia"/>
          <w:b/>
          <w:color w:val="auto"/>
          <w:sz w:val="20"/>
          <w:szCs w:val="20"/>
          <w:lang w:eastAsia="zh-CN"/>
        </w:rPr>
        <w:t>招标人提供施工机械台时（班）费汇总表</w:t>
      </w:r>
      <w:bookmarkEnd w:id="2581"/>
      <w:bookmarkEnd w:id="2582"/>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86" w:name="_Toc13022"/>
      <w:bookmarkStart w:id="2587" w:name="_Toc9556"/>
      <w:r w:rsidRPr="00A90F9A">
        <w:rPr>
          <w:rFonts w:ascii="宋体" w:eastAsia="宋体" w:hAnsi="宋体" w:cs="宋体" w:hint="eastAsia"/>
          <w:b/>
          <w:color w:val="auto"/>
          <w:lang w:eastAsia="zh-CN"/>
        </w:rPr>
        <w:t>招标人提供施工机械台时（班）费汇总表（若招标人提供）</w:t>
      </w:r>
      <w:bookmarkEnd w:id="2583"/>
      <w:bookmarkEnd w:id="2584"/>
      <w:bookmarkEnd w:id="2585"/>
      <w:bookmarkEnd w:id="2586"/>
      <w:bookmarkEnd w:id="2587"/>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line="343" w:lineRule="exact"/>
        <w:ind w:firstLine="0"/>
        <w:rPr>
          <w:color w:val="auto"/>
        </w:rPr>
      </w:pPr>
      <w:r w:rsidRPr="00A90F9A">
        <w:rPr>
          <w:color w:val="auto"/>
        </w:rPr>
        <w:t>招标编号：</w:t>
      </w:r>
    </w:p>
    <w:p w:rsidR="00F56E8C" w:rsidRPr="00A90F9A" w:rsidRDefault="007F3B75">
      <w:pPr>
        <w:pStyle w:val="Bodytext10"/>
        <w:tabs>
          <w:tab w:val="left" w:pos="2345"/>
          <w:tab w:val="left" w:pos="4942"/>
        </w:tabs>
        <w:spacing w:after="100" w:line="343" w:lineRule="exact"/>
        <w:ind w:firstLine="0"/>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 第 页共页</w:t>
      </w:r>
    </w:p>
    <w:p w:rsidR="00F56E8C" w:rsidRPr="00A90F9A" w:rsidRDefault="007F3B75">
      <w:pPr>
        <w:pStyle w:val="Bodytext10"/>
        <w:tabs>
          <w:tab w:val="left" w:pos="2345"/>
          <w:tab w:val="left" w:pos="4942"/>
        </w:tabs>
        <w:spacing w:after="100" w:line="343" w:lineRule="exact"/>
        <w:ind w:firstLine="0"/>
        <w:rPr>
          <w:color w:val="auto"/>
        </w:rPr>
      </w:pPr>
      <w:r w:rsidRPr="00A90F9A">
        <w:rPr>
          <w:color w:val="auto"/>
        </w:rPr>
        <w:t>单位：元/台时（班）</w:t>
      </w:r>
    </w:p>
    <w:tbl>
      <w:tblPr>
        <w:tblW w:w="8355" w:type="dxa"/>
        <w:jc w:val="center"/>
        <w:tblLayout w:type="fixed"/>
        <w:tblCellMar>
          <w:left w:w="10" w:type="dxa"/>
          <w:right w:w="10" w:type="dxa"/>
        </w:tblCellMar>
        <w:tblLook w:val="04A0"/>
      </w:tblPr>
      <w:tblGrid>
        <w:gridCol w:w="576"/>
        <w:gridCol w:w="706"/>
        <w:gridCol w:w="701"/>
        <w:gridCol w:w="701"/>
        <w:gridCol w:w="706"/>
        <w:gridCol w:w="706"/>
        <w:gridCol w:w="701"/>
        <w:gridCol w:w="701"/>
        <w:gridCol w:w="706"/>
        <w:gridCol w:w="701"/>
        <w:gridCol w:w="706"/>
        <w:gridCol w:w="744"/>
      </w:tblGrid>
      <w:tr w:rsidR="00F56E8C" w:rsidRPr="00A90F9A">
        <w:trPr>
          <w:trHeight w:hRule="exact" w:val="571"/>
          <w:jc w:val="center"/>
        </w:trPr>
        <w:tc>
          <w:tcPr>
            <w:tcW w:w="576"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序号</w:t>
            </w:r>
          </w:p>
        </w:tc>
        <w:tc>
          <w:tcPr>
            <w:tcW w:w="706"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after="60" w:line="240" w:lineRule="auto"/>
              <w:ind w:firstLine="0"/>
              <w:jc w:val="center"/>
              <w:rPr>
                <w:color w:val="auto"/>
                <w:sz w:val="18"/>
                <w:szCs w:val="18"/>
              </w:rPr>
            </w:pPr>
            <w:r w:rsidRPr="00A90F9A">
              <w:rPr>
                <w:color w:val="auto"/>
                <w:sz w:val="18"/>
                <w:szCs w:val="18"/>
              </w:rPr>
              <w:t>机械</w:t>
            </w:r>
          </w:p>
          <w:p w:rsidR="00F56E8C" w:rsidRPr="00A90F9A" w:rsidRDefault="007F3B75">
            <w:pPr>
              <w:pStyle w:val="Other10"/>
              <w:spacing w:line="240" w:lineRule="auto"/>
              <w:ind w:firstLine="0"/>
              <w:jc w:val="center"/>
              <w:rPr>
                <w:color w:val="auto"/>
                <w:sz w:val="18"/>
                <w:szCs w:val="18"/>
              </w:rPr>
            </w:pPr>
            <w:r w:rsidRPr="00A90F9A">
              <w:rPr>
                <w:color w:val="auto"/>
                <w:sz w:val="18"/>
                <w:szCs w:val="18"/>
              </w:rPr>
              <w:t>名称</w:t>
            </w:r>
          </w:p>
        </w:tc>
        <w:tc>
          <w:tcPr>
            <w:tcW w:w="701"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after="60" w:line="240" w:lineRule="auto"/>
              <w:ind w:firstLine="0"/>
              <w:jc w:val="center"/>
              <w:rPr>
                <w:color w:val="auto"/>
                <w:sz w:val="18"/>
                <w:szCs w:val="18"/>
              </w:rPr>
            </w:pPr>
            <w:r w:rsidRPr="00A90F9A">
              <w:rPr>
                <w:color w:val="auto"/>
                <w:sz w:val="18"/>
                <w:szCs w:val="18"/>
              </w:rPr>
              <w:t>型号</w:t>
            </w:r>
          </w:p>
          <w:p w:rsidR="00F56E8C" w:rsidRPr="00A90F9A" w:rsidRDefault="007F3B75">
            <w:pPr>
              <w:pStyle w:val="Other10"/>
              <w:spacing w:line="240" w:lineRule="auto"/>
              <w:ind w:firstLine="0"/>
              <w:jc w:val="center"/>
              <w:rPr>
                <w:color w:val="auto"/>
                <w:sz w:val="18"/>
                <w:szCs w:val="18"/>
              </w:rPr>
            </w:pPr>
            <w:r w:rsidRPr="00A90F9A">
              <w:rPr>
                <w:color w:val="auto"/>
                <w:sz w:val="18"/>
                <w:szCs w:val="18"/>
              </w:rPr>
              <w:t>规格</w:t>
            </w:r>
          </w:p>
        </w:tc>
        <w:tc>
          <w:tcPr>
            <w:tcW w:w="701"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65" w:lineRule="exact"/>
              <w:ind w:firstLine="0"/>
              <w:rPr>
                <w:color w:val="auto"/>
                <w:sz w:val="18"/>
                <w:szCs w:val="18"/>
              </w:rPr>
            </w:pPr>
            <w:r w:rsidRPr="00A90F9A">
              <w:rPr>
                <w:color w:val="auto"/>
                <w:sz w:val="18"/>
                <w:szCs w:val="18"/>
              </w:rPr>
              <w:t>招标人 收取的 折旧费</w:t>
            </w:r>
          </w:p>
        </w:tc>
        <w:tc>
          <w:tcPr>
            <w:tcW w:w="4927" w:type="dxa"/>
            <w:gridSpan w:val="7"/>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投标人应计算的费用</w:t>
            </w:r>
          </w:p>
        </w:tc>
        <w:tc>
          <w:tcPr>
            <w:tcW w:w="744" w:type="dxa"/>
            <w:vMerge w:val="restart"/>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合计</w:t>
            </w:r>
          </w:p>
        </w:tc>
      </w:tr>
      <w:tr w:rsidR="00F56E8C" w:rsidRPr="00A90F9A">
        <w:trPr>
          <w:trHeight w:hRule="exact" w:val="571"/>
          <w:jc w:val="center"/>
        </w:trPr>
        <w:tc>
          <w:tcPr>
            <w:tcW w:w="576" w:type="dxa"/>
            <w:vMerge/>
            <w:tcBorders>
              <w:left w:val="single" w:sz="4" w:space="0" w:color="auto"/>
            </w:tcBorders>
            <w:shd w:val="clear" w:color="auto" w:fill="FFFFFF"/>
            <w:vAlign w:val="center"/>
          </w:tcPr>
          <w:p w:rsidR="00F56E8C" w:rsidRPr="00A90F9A" w:rsidRDefault="00F56E8C">
            <w:pPr>
              <w:rPr>
                <w:color w:val="auto"/>
                <w:sz w:val="18"/>
                <w:szCs w:val="18"/>
              </w:rPr>
            </w:pPr>
          </w:p>
        </w:tc>
        <w:tc>
          <w:tcPr>
            <w:tcW w:w="706" w:type="dxa"/>
            <w:vMerge/>
            <w:tcBorders>
              <w:left w:val="single" w:sz="4" w:space="0" w:color="auto"/>
            </w:tcBorders>
            <w:shd w:val="clear" w:color="auto" w:fill="FFFFFF"/>
            <w:vAlign w:val="center"/>
          </w:tcPr>
          <w:p w:rsidR="00F56E8C" w:rsidRPr="00A90F9A" w:rsidRDefault="00F56E8C">
            <w:pPr>
              <w:rPr>
                <w:color w:val="auto"/>
                <w:sz w:val="18"/>
                <w:szCs w:val="18"/>
              </w:rPr>
            </w:pPr>
          </w:p>
        </w:tc>
        <w:tc>
          <w:tcPr>
            <w:tcW w:w="701" w:type="dxa"/>
            <w:vMerge/>
            <w:tcBorders>
              <w:left w:val="single" w:sz="4" w:space="0" w:color="auto"/>
            </w:tcBorders>
            <w:shd w:val="clear" w:color="auto" w:fill="FFFFFF"/>
            <w:vAlign w:val="center"/>
          </w:tcPr>
          <w:p w:rsidR="00F56E8C" w:rsidRPr="00A90F9A" w:rsidRDefault="00F56E8C">
            <w:pPr>
              <w:rPr>
                <w:color w:val="auto"/>
                <w:sz w:val="18"/>
                <w:szCs w:val="18"/>
              </w:rPr>
            </w:pPr>
          </w:p>
        </w:tc>
        <w:tc>
          <w:tcPr>
            <w:tcW w:w="701" w:type="dxa"/>
            <w:vMerge/>
            <w:tcBorders>
              <w:left w:val="single" w:sz="4" w:space="0" w:color="auto"/>
            </w:tcBorders>
            <w:shd w:val="clear" w:color="auto" w:fill="FFFFFF"/>
            <w:vAlign w:val="center"/>
          </w:tcPr>
          <w:p w:rsidR="00F56E8C" w:rsidRPr="00A90F9A" w:rsidRDefault="00F56E8C">
            <w:pPr>
              <w:rPr>
                <w:color w:val="auto"/>
                <w:sz w:val="18"/>
                <w:szCs w:val="18"/>
              </w:rPr>
            </w:pPr>
          </w:p>
        </w:tc>
        <w:tc>
          <w:tcPr>
            <w:tcW w:w="70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8"/>
                <w:szCs w:val="18"/>
              </w:rPr>
            </w:pPr>
            <w:r w:rsidRPr="00A90F9A">
              <w:rPr>
                <w:color w:val="auto"/>
                <w:sz w:val="18"/>
                <w:szCs w:val="18"/>
              </w:rPr>
              <w:t>维修费</w:t>
            </w:r>
          </w:p>
        </w:tc>
        <w:tc>
          <w:tcPr>
            <w:tcW w:w="70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8"/>
                <w:szCs w:val="18"/>
              </w:rPr>
            </w:pPr>
            <w:r w:rsidRPr="00A90F9A">
              <w:rPr>
                <w:color w:val="auto"/>
                <w:sz w:val="18"/>
                <w:szCs w:val="18"/>
              </w:rPr>
              <w:t>安拆费</w:t>
            </w:r>
          </w:p>
        </w:tc>
        <w:tc>
          <w:tcPr>
            <w:tcW w:w="70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人工</w:t>
            </w:r>
          </w:p>
        </w:tc>
        <w:tc>
          <w:tcPr>
            <w:tcW w:w="70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柴油</w:t>
            </w:r>
          </w:p>
        </w:tc>
        <w:tc>
          <w:tcPr>
            <w:tcW w:w="70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电</w:t>
            </w:r>
          </w:p>
        </w:tc>
        <w:tc>
          <w:tcPr>
            <w:tcW w:w="701"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6"/>
              </w:tabs>
              <w:spacing w:line="240" w:lineRule="auto"/>
              <w:ind w:firstLine="0"/>
              <w:jc w:val="center"/>
              <w:rPr>
                <w:color w:val="auto"/>
                <w:sz w:val="18"/>
                <w:szCs w:val="18"/>
              </w:rPr>
            </w:pPr>
            <w:r w:rsidRPr="00A90F9A">
              <w:rPr>
                <w:rFonts w:ascii="Courier New" w:eastAsia="Courier New" w:hAnsi="Courier New" w:cs="Courier New"/>
                <w:b/>
                <w:bCs/>
                <w:color w:val="auto"/>
                <w:sz w:val="18"/>
                <w:szCs w:val="18"/>
                <w:lang w:val="en-US" w:eastAsia="en-US" w:bidi="en-US"/>
              </w:rPr>
              <w:tab/>
            </w:r>
          </w:p>
        </w:tc>
        <w:tc>
          <w:tcPr>
            <w:tcW w:w="70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小计</w:t>
            </w:r>
          </w:p>
        </w:tc>
        <w:tc>
          <w:tcPr>
            <w:tcW w:w="744" w:type="dxa"/>
            <w:vMerge/>
            <w:tcBorders>
              <w:left w:val="single" w:sz="4" w:space="0" w:color="auto"/>
              <w:right w:val="single" w:sz="4" w:space="0" w:color="auto"/>
            </w:tcBorders>
            <w:shd w:val="clear" w:color="auto" w:fill="FFFFFF"/>
            <w:vAlign w:val="center"/>
          </w:tcPr>
          <w:p w:rsidR="00F56E8C" w:rsidRPr="00A90F9A" w:rsidRDefault="00F56E8C">
            <w:pPr>
              <w:rPr>
                <w:color w:val="auto"/>
                <w:sz w:val="18"/>
                <w:szCs w:val="18"/>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66"/>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0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rPr>
          <w:color w:val="auto"/>
        </w:rPr>
      </w:pPr>
      <w:bookmarkStart w:id="2588" w:name="_Toc23865"/>
      <w:bookmarkStart w:id="2589" w:name="_Toc11007"/>
      <w:bookmarkStart w:id="2590" w:name="bookmark2158"/>
      <w:bookmarkStart w:id="2591" w:name="bookmark2159"/>
      <w:bookmarkStart w:id="2592" w:name="bookmark2160"/>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F56E8C">
      <w:pPr>
        <w:rPr>
          <w:rFonts w:eastAsiaTheme="minorEastAsia"/>
          <w:color w:val="auto"/>
          <w:lang w:eastAsia="zh-CN"/>
        </w:rPr>
      </w:pPr>
    </w:p>
    <w:p w:rsidR="00F56E8C" w:rsidRPr="00A90F9A" w:rsidRDefault="007F3B75">
      <w:pPr>
        <w:rPr>
          <w:rFonts w:ascii="宋体" w:eastAsia="宋体" w:hAnsi="宋体" w:cs="宋体"/>
          <w:b/>
          <w:color w:val="auto"/>
          <w:sz w:val="20"/>
          <w:szCs w:val="20"/>
          <w:lang w:eastAsia="zh-CN"/>
        </w:rPr>
      </w:pPr>
      <w:r w:rsidRPr="00A90F9A">
        <w:rPr>
          <w:rFonts w:hint="eastAsia"/>
          <w:b/>
          <w:color w:val="auto"/>
          <w:sz w:val="20"/>
          <w:szCs w:val="20"/>
          <w:lang w:eastAsia="zh-CN"/>
        </w:rPr>
        <w:t>16.</w:t>
      </w:r>
      <w:r w:rsidRPr="00A90F9A">
        <w:rPr>
          <w:rFonts w:ascii="宋体" w:eastAsia="宋体" w:hAnsi="宋体" w:cs="宋体" w:hint="eastAsia"/>
          <w:b/>
          <w:color w:val="auto"/>
          <w:sz w:val="20"/>
          <w:szCs w:val="20"/>
          <w:lang w:eastAsia="zh-CN"/>
        </w:rPr>
        <w:t>投标人自备施工机械台时（班）费汇总表</w:t>
      </w:r>
      <w:bookmarkEnd w:id="2588"/>
      <w:bookmarkEnd w:id="2589"/>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593" w:name="_Toc6155"/>
      <w:bookmarkStart w:id="2594" w:name="_Toc32094"/>
      <w:r w:rsidRPr="00A90F9A">
        <w:rPr>
          <w:rFonts w:ascii="宋体" w:eastAsia="宋体" w:hAnsi="宋体" w:cs="宋体" w:hint="eastAsia"/>
          <w:b/>
          <w:color w:val="auto"/>
          <w:lang w:eastAsia="zh-CN"/>
        </w:rPr>
        <w:t>投标人自备施工机械台时（班）费汇总表</w:t>
      </w:r>
      <w:bookmarkEnd w:id="2590"/>
      <w:bookmarkEnd w:id="2591"/>
      <w:bookmarkEnd w:id="2592"/>
      <w:bookmarkEnd w:id="2593"/>
      <w:bookmarkEnd w:id="2594"/>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 w:val="left" w:pos="6746"/>
        </w:tabs>
        <w:spacing w:after="100" w:line="240" w:lineRule="auto"/>
        <w:ind w:firstLine="0"/>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r w:rsidRPr="00A90F9A">
        <w:rPr>
          <w:color w:val="auto"/>
        </w:rPr>
        <w:tab/>
        <w:t>第 页共页</w:t>
      </w:r>
    </w:p>
    <w:p w:rsidR="00F56E8C" w:rsidRPr="00A90F9A" w:rsidRDefault="007F3B75">
      <w:pPr>
        <w:pStyle w:val="Bodytext10"/>
        <w:spacing w:after="100" w:line="240" w:lineRule="auto"/>
        <w:ind w:firstLine="0"/>
        <w:rPr>
          <w:color w:val="auto"/>
        </w:rPr>
      </w:pPr>
      <w:r w:rsidRPr="00A90F9A">
        <w:rPr>
          <w:color w:val="auto"/>
        </w:rPr>
        <w:t>单位：元/台时（班）</w:t>
      </w:r>
    </w:p>
    <w:tbl>
      <w:tblPr>
        <w:tblW w:w="8350" w:type="dxa"/>
        <w:jc w:val="center"/>
        <w:tblLayout w:type="fixed"/>
        <w:tblCellMar>
          <w:left w:w="10" w:type="dxa"/>
          <w:right w:w="10" w:type="dxa"/>
        </w:tblCellMar>
        <w:tblLook w:val="04A0"/>
      </w:tblPr>
      <w:tblGrid>
        <w:gridCol w:w="576"/>
        <w:gridCol w:w="595"/>
        <w:gridCol w:w="595"/>
        <w:gridCol w:w="595"/>
        <w:gridCol w:w="595"/>
        <w:gridCol w:w="595"/>
        <w:gridCol w:w="595"/>
        <w:gridCol w:w="595"/>
        <w:gridCol w:w="595"/>
        <w:gridCol w:w="595"/>
        <w:gridCol w:w="595"/>
        <w:gridCol w:w="595"/>
        <w:gridCol w:w="595"/>
        <w:gridCol w:w="634"/>
      </w:tblGrid>
      <w:tr w:rsidR="00F56E8C" w:rsidRPr="00A90F9A">
        <w:trPr>
          <w:trHeight w:hRule="exact" w:val="571"/>
          <w:jc w:val="center"/>
        </w:trPr>
        <w:tc>
          <w:tcPr>
            <w:tcW w:w="576"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59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after="60" w:line="240" w:lineRule="auto"/>
              <w:ind w:firstLine="0"/>
              <w:rPr>
                <w:color w:val="auto"/>
                <w:sz w:val="17"/>
                <w:szCs w:val="17"/>
              </w:rPr>
            </w:pPr>
            <w:r w:rsidRPr="00A90F9A">
              <w:rPr>
                <w:color w:val="auto"/>
                <w:sz w:val="17"/>
                <w:szCs w:val="17"/>
              </w:rPr>
              <w:t>机械</w:t>
            </w:r>
          </w:p>
          <w:p w:rsidR="00F56E8C" w:rsidRPr="00A90F9A" w:rsidRDefault="007F3B75">
            <w:pPr>
              <w:pStyle w:val="Other10"/>
              <w:spacing w:line="240" w:lineRule="auto"/>
              <w:ind w:firstLine="0"/>
              <w:rPr>
                <w:color w:val="auto"/>
                <w:sz w:val="17"/>
                <w:szCs w:val="17"/>
              </w:rPr>
            </w:pPr>
            <w:r w:rsidRPr="00A90F9A">
              <w:rPr>
                <w:color w:val="auto"/>
                <w:sz w:val="17"/>
                <w:szCs w:val="17"/>
              </w:rPr>
              <w:t>名称</w:t>
            </w:r>
          </w:p>
        </w:tc>
        <w:tc>
          <w:tcPr>
            <w:tcW w:w="59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after="60" w:line="240" w:lineRule="auto"/>
              <w:ind w:firstLine="0"/>
              <w:rPr>
                <w:color w:val="auto"/>
                <w:sz w:val="17"/>
                <w:szCs w:val="17"/>
              </w:rPr>
            </w:pPr>
            <w:r w:rsidRPr="00A90F9A">
              <w:rPr>
                <w:color w:val="auto"/>
                <w:sz w:val="17"/>
                <w:szCs w:val="17"/>
              </w:rPr>
              <w:t>型号</w:t>
            </w:r>
          </w:p>
          <w:p w:rsidR="00F56E8C" w:rsidRPr="00A90F9A" w:rsidRDefault="007F3B75">
            <w:pPr>
              <w:pStyle w:val="Other10"/>
              <w:spacing w:line="240" w:lineRule="auto"/>
              <w:ind w:firstLine="0"/>
              <w:rPr>
                <w:color w:val="auto"/>
                <w:sz w:val="17"/>
                <w:szCs w:val="17"/>
              </w:rPr>
            </w:pPr>
            <w:r w:rsidRPr="00A90F9A">
              <w:rPr>
                <w:color w:val="auto"/>
                <w:sz w:val="17"/>
                <w:szCs w:val="17"/>
              </w:rPr>
              <w:t>规格</w:t>
            </w:r>
          </w:p>
        </w:tc>
        <w:tc>
          <w:tcPr>
            <w:tcW w:w="2380" w:type="dxa"/>
            <w:gridSpan w:val="4"/>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一类费用</w:t>
            </w:r>
          </w:p>
        </w:tc>
        <w:tc>
          <w:tcPr>
            <w:tcW w:w="2975" w:type="dxa"/>
            <w:gridSpan w:val="5"/>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二类费用</w:t>
            </w:r>
          </w:p>
        </w:tc>
        <w:tc>
          <w:tcPr>
            <w:tcW w:w="59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62" w:lineRule="exact"/>
              <w:ind w:firstLine="0"/>
              <w:jc w:val="center"/>
              <w:rPr>
                <w:color w:val="auto"/>
                <w:sz w:val="17"/>
                <w:szCs w:val="17"/>
              </w:rPr>
            </w:pPr>
            <w:r w:rsidRPr="00A90F9A">
              <w:rPr>
                <w:color w:val="auto"/>
                <w:sz w:val="17"/>
                <w:szCs w:val="17"/>
              </w:rPr>
              <w:t>其他费用</w:t>
            </w:r>
          </w:p>
        </w:tc>
        <w:tc>
          <w:tcPr>
            <w:tcW w:w="634" w:type="dxa"/>
            <w:vMerge w:val="restart"/>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7"/>
                <w:szCs w:val="17"/>
              </w:rPr>
            </w:pPr>
            <w:r w:rsidRPr="00A90F9A">
              <w:rPr>
                <w:color w:val="auto"/>
                <w:sz w:val="17"/>
                <w:szCs w:val="17"/>
              </w:rPr>
              <w:t>合计</w:t>
            </w:r>
          </w:p>
        </w:tc>
      </w:tr>
      <w:tr w:rsidR="00F56E8C" w:rsidRPr="00A90F9A">
        <w:trPr>
          <w:trHeight w:hRule="exact" w:val="571"/>
          <w:jc w:val="center"/>
        </w:trPr>
        <w:tc>
          <w:tcPr>
            <w:tcW w:w="576" w:type="dxa"/>
            <w:vMerge/>
            <w:tcBorders>
              <w:left w:val="single" w:sz="4" w:space="0" w:color="auto"/>
            </w:tcBorders>
            <w:shd w:val="clear" w:color="auto" w:fill="FFFFFF"/>
            <w:vAlign w:val="center"/>
          </w:tcPr>
          <w:p w:rsidR="00F56E8C" w:rsidRPr="00A90F9A" w:rsidRDefault="00F56E8C">
            <w:pPr>
              <w:rPr>
                <w:color w:val="auto"/>
              </w:rPr>
            </w:pPr>
          </w:p>
        </w:tc>
        <w:tc>
          <w:tcPr>
            <w:tcW w:w="595" w:type="dxa"/>
            <w:vMerge/>
            <w:tcBorders>
              <w:left w:val="single" w:sz="4" w:space="0" w:color="auto"/>
            </w:tcBorders>
            <w:shd w:val="clear" w:color="auto" w:fill="FFFFFF"/>
            <w:vAlign w:val="center"/>
          </w:tcPr>
          <w:p w:rsidR="00F56E8C" w:rsidRPr="00A90F9A" w:rsidRDefault="00F56E8C">
            <w:pPr>
              <w:rPr>
                <w:color w:val="auto"/>
              </w:rPr>
            </w:pPr>
          </w:p>
        </w:tc>
        <w:tc>
          <w:tcPr>
            <w:tcW w:w="595" w:type="dxa"/>
            <w:vMerge/>
            <w:tcBorders>
              <w:left w:val="single" w:sz="4" w:space="0" w:color="auto"/>
            </w:tcBorders>
            <w:shd w:val="clear" w:color="auto" w:fill="FFFFFF"/>
            <w:vAlign w:val="center"/>
          </w:tcPr>
          <w:p w:rsidR="00F56E8C" w:rsidRPr="00A90F9A" w:rsidRDefault="00F56E8C">
            <w:pPr>
              <w:rPr>
                <w:color w:val="auto"/>
              </w:rPr>
            </w:pPr>
          </w:p>
        </w:tc>
        <w:tc>
          <w:tcPr>
            <w:tcW w:w="5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折旧费</w:t>
            </w:r>
          </w:p>
        </w:tc>
        <w:tc>
          <w:tcPr>
            <w:tcW w:w="5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维修费</w:t>
            </w:r>
          </w:p>
        </w:tc>
        <w:tc>
          <w:tcPr>
            <w:tcW w:w="5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安拆费</w:t>
            </w:r>
          </w:p>
        </w:tc>
        <w:tc>
          <w:tcPr>
            <w:tcW w:w="5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小计</w:t>
            </w:r>
          </w:p>
        </w:tc>
        <w:tc>
          <w:tcPr>
            <w:tcW w:w="5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人工</w:t>
            </w:r>
          </w:p>
        </w:tc>
        <w:tc>
          <w:tcPr>
            <w:tcW w:w="5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柴油</w:t>
            </w:r>
          </w:p>
        </w:tc>
        <w:tc>
          <w:tcPr>
            <w:tcW w:w="5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电</w:t>
            </w:r>
          </w:p>
        </w:tc>
        <w:tc>
          <w:tcPr>
            <w:tcW w:w="595" w:type="dxa"/>
            <w:tcBorders>
              <w:top w:val="single" w:sz="4" w:space="0" w:color="auto"/>
              <w:left w:val="single" w:sz="4" w:space="0" w:color="auto"/>
            </w:tcBorders>
            <w:shd w:val="clear" w:color="auto" w:fill="FFFFFF"/>
          </w:tcPr>
          <w:p w:rsidR="00F56E8C" w:rsidRPr="00A90F9A" w:rsidRDefault="00F56E8C">
            <w:pPr>
              <w:rPr>
                <w:rFonts w:ascii="宋体" w:eastAsia="宋体" w:hAnsi="宋体" w:cs="宋体"/>
                <w:color w:val="auto"/>
                <w:sz w:val="17"/>
                <w:szCs w:val="17"/>
                <w:lang w:val="zh-CN" w:eastAsia="zh-CN" w:bidi="zh-CN"/>
              </w:rPr>
            </w:pPr>
          </w:p>
        </w:tc>
        <w:tc>
          <w:tcPr>
            <w:tcW w:w="59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7"/>
                <w:szCs w:val="17"/>
              </w:rPr>
            </w:pPr>
            <w:r w:rsidRPr="00A90F9A">
              <w:rPr>
                <w:color w:val="auto"/>
                <w:sz w:val="17"/>
                <w:szCs w:val="17"/>
              </w:rPr>
              <w:t>小计</w:t>
            </w:r>
          </w:p>
        </w:tc>
        <w:tc>
          <w:tcPr>
            <w:tcW w:w="595" w:type="dxa"/>
            <w:vMerge/>
            <w:tcBorders>
              <w:left w:val="single" w:sz="4" w:space="0" w:color="auto"/>
            </w:tcBorders>
            <w:shd w:val="clear" w:color="auto" w:fill="FFFFFF"/>
            <w:vAlign w:val="center"/>
          </w:tcPr>
          <w:p w:rsidR="00F56E8C" w:rsidRPr="00A90F9A" w:rsidRDefault="00F56E8C">
            <w:pPr>
              <w:rPr>
                <w:color w:val="auto"/>
              </w:rPr>
            </w:pPr>
          </w:p>
        </w:tc>
        <w:tc>
          <w:tcPr>
            <w:tcW w:w="634" w:type="dxa"/>
            <w:vMerge/>
            <w:tcBorders>
              <w:left w:val="single" w:sz="4" w:space="0" w:color="auto"/>
              <w:right w:val="single" w:sz="4" w:space="0" w:color="auto"/>
            </w:tcBorders>
            <w:shd w:val="clear" w:color="auto" w:fill="FFFFFF"/>
            <w:vAlign w:val="center"/>
          </w:tcPr>
          <w:p w:rsidR="00F56E8C" w:rsidRPr="00A90F9A" w:rsidRDefault="00F56E8C">
            <w:pPr>
              <w:rPr>
                <w:color w:val="auto"/>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3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59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rPr>
          <w:color w:val="auto"/>
        </w:rPr>
        <w:sectPr w:rsidR="00F56E8C" w:rsidRPr="00A90F9A">
          <w:headerReference w:type="even" r:id="rId126"/>
          <w:headerReference w:type="default" r:id="rId127"/>
          <w:footerReference w:type="even" r:id="rId128"/>
          <w:footerReference w:type="default" r:id="rId129"/>
          <w:headerReference w:type="first" r:id="rId130"/>
          <w:footerReference w:type="first" r:id="rId131"/>
          <w:pgSz w:w="11900" w:h="16832"/>
          <w:pgMar w:top="1440" w:right="1803" w:bottom="1440" w:left="1803" w:header="850" w:footer="850" w:gutter="0"/>
          <w:pgNumType w:fmt="numberInDash"/>
          <w:cols w:space="0"/>
          <w:docGrid w:linePitch="360"/>
        </w:sectPr>
      </w:pPr>
    </w:p>
    <w:p w:rsidR="00F56E8C" w:rsidRPr="00A90F9A" w:rsidRDefault="007F3B75">
      <w:pPr>
        <w:pStyle w:val="Bodytext10"/>
        <w:spacing w:after="600" w:line="240" w:lineRule="auto"/>
        <w:ind w:firstLine="0"/>
        <w:outlineLvl w:val="0"/>
        <w:rPr>
          <w:b/>
          <w:color w:val="auto"/>
        </w:rPr>
      </w:pPr>
      <w:bookmarkStart w:id="2595" w:name="_Toc51061952"/>
      <w:r w:rsidRPr="00A90F9A">
        <w:rPr>
          <w:rFonts w:ascii="Times New Roman" w:eastAsia="Times New Roman" w:hAnsi="Times New Roman" w:cs="Times New Roman"/>
          <w:b/>
          <w:color w:val="auto"/>
        </w:rPr>
        <w:lastRenderedPageBreak/>
        <w:t>17</w:t>
      </w:r>
      <w:r w:rsidRPr="00A90F9A">
        <w:rPr>
          <w:b/>
          <w:color w:val="auto"/>
        </w:rPr>
        <w:t>.总价项目分类分项工程分解表</w:t>
      </w:r>
      <w:bookmarkEnd w:id="2595"/>
    </w:p>
    <w:p w:rsidR="00F56E8C" w:rsidRPr="00A90F9A" w:rsidRDefault="007F3B75">
      <w:pPr>
        <w:jc w:val="center"/>
        <w:rPr>
          <w:rFonts w:ascii="宋体" w:eastAsia="宋体" w:hAnsi="宋体" w:cs="宋体"/>
          <w:b/>
          <w:color w:val="auto"/>
          <w:lang w:eastAsia="zh-CN"/>
        </w:rPr>
      </w:pPr>
      <w:bookmarkStart w:id="2596" w:name="bookmark2162"/>
      <w:bookmarkStart w:id="2597" w:name="bookmark2161"/>
      <w:bookmarkStart w:id="2598" w:name="bookmark2163"/>
      <w:bookmarkStart w:id="2599" w:name="_Toc19328"/>
      <w:bookmarkStart w:id="2600" w:name="_Toc21809"/>
      <w:r w:rsidRPr="00A90F9A">
        <w:rPr>
          <w:rFonts w:ascii="宋体" w:eastAsia="宋体" w:hAnsi="宋体" w:cs="宋体" w:hint="eastAsia"/>
          <w:b/>
          <w:color w:val="auto"/>
          <w:lang w:eastAsia="zh-CN"/>
        </w:rPr>
        <w:t>总价项目分类分项工程分解表（如有）</w:t>
      </w:r>
      <w:bookmarkEnd w:id="2596"/>
      <w:bookmarkEnd w:id="2597"/>
      <w:bookmarkEnd w:id="2598"/>
      <w:bookmarkEnd w:id="2599"/>
      <w:bookmarkEnd w:id="2600"/>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600" w:line="348" w:lineRule="exact"/>
        <w:ind w:firstLine="420"/>
        <w:rPr>
          <w:color w:val="auto"/>
        </w:rPr>
      </w:pPr>
      <w:r w:rsidRPr="00A90F9A">
        <w:rPr>
          <w:color w:val="auto"/>
        </w:rPr>
        <w:t>投标人填入工程量清单的总价承包项目（如有）应按下列表格格式编制分解表，每一总价承包项目一份，项目编号和名称应与工程量清单一致。</w:t>
      </w:r>
    </w:p>
    <w:p w:rsidR="00F56E8C" w:rsidRPr="00A90F9A" w:rsidRDefault="007F3B75">
      <w:pPr>
        <w:jc w:val="center"/>
        <w:rPr>
          <w:rFonts w:ascii="宋体" w:eastAsia="宋体" w:hAnsi="宋体" w:cs="宋体"/>
          <w:b/>
          <w:color w:val="auto"/>
          <w:lang w:eastAsia="zh-CN"/>
        </w:rPr>
      </w:pPr>
      <w:bookmarkStart w:id="2601" w:name="_Toc28890"/>
      <w:bookmarkStart w:id="2602" w:name="_Toc21906"/>
      <w:bookmarkStart w:id="2603" w:name="bookmark2165"/>
      <w:bookmarkStart w:id="2604" w:name="bookmark2164"/>
      <w:bookmarkStart w:id="2605" w:name="bookmark2166"/>
      <w:r w:rsidRPr="00A90F9A">
        <w:rPr>
          <w:rFonts w:ascii="宋体" w:eastAsia="宋体" w:hAnsi="宋体" w:cs="宋体" w:hint="eastAsia"/>
          <w:b/>
          <w:color w:val="auto"/>
          <w:lang w:eastAsia="zh-CN"/>
        </w:rPr>
        <w:t>总价项目分类分项工程分解表</w:t>
      </w:r>
      <w:bookmarkEnd w:id="2601"/>
      <w:bookmarkEnd w:id="2602"/>
      <w:bookmarkEnd w:id="2603"/>
      <w:bookmarkEnd w:id="2604"/>
      <w:bookmarkEnd w:id="2605"/>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s>
        <w:spacing w:after="100" w:line="240" w:lineRule="auto"/>
        <w:ind w:firstLine="0"/>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p>
    <w:tbl>
      <w:tblPr>
        <w:tblW w:w="8352" w:type="dxa"/>
        <w:jc w:val="center"/>
        <w:tblLayout w:type="fixed"/>
        <w:tblCellMar>
          <w:left w:w="10" w:type="dxa"/>
          <w:right w:w="10" w:type="dxa"/>
        </w:tblCellMar>
        <w:tblLook w:val="04A0"/>
      </w:tblPr>
      <w:tblGrid>
        <w:gridCol w:w="576"/>
        <w:gridCol w:w="1104"/>
        <w:gridCol w:w="1109"/>
        <w:gridCol w:w="1104"/>
        <w:gridCol w:w="1104"/>
        <w:gridCol w:w="1109"/>
        <w:gridCol w:w="1104"/>
        <w:gridCol w:w="1142"/>
      </w:tblGrid>
      <w:tr w:rsidR="00F56E8C" w:rsidRPr="00A90F9A">
        <w:trPr>
          <w:trHeight w:hRule="exact" w:val="57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110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项目编码</w:t>
            </w:r>
          </w:p>
        </w:tc>
        <w:tc>
          <w:tcPr>
            <w:tcW w:w="11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项目名称</w:t>
            </w:r>
          </w:p>
        </w:tc>
        <w:tc>
          <w:tcPr>
            <w:tcW w:w="110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计量单位</w:t>
            </w:r>
          </w:p>
        </w:tc>
        <w:tc>
          <w:tcPr>
            <w:tcW w:w="110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工程数量</w:t>
            </w:r>
          </w:p>
        </w:tc>
        <w:tc>
          <w:tcPr>
            <w:tcW w:w="11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单价（元）</w:t>
            </w:r>
          </w:p>
        </w:tc>
        <w:tc>
          <w:tcPr>
            <w:tcW w:w="110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合价（元）</w:t>
            </w:r>
          </w:p>
        </w:tc>
        <w:tc>
          <w:tcPr>
            <w:tcW w:w="1142"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360"/>
              <w:jc w:val="center"/>
              <w:rPr>
                <w:color w:val="auto"/>
                <w:sz w:val="17"/>
                <w:szCs w:val="17"/>
              </w:rPr>
            </w:pPr>
            <w:r w:rsidRPr="00A90F9A">
              <w:rPr>
                <w:color w:val="auto"/>
                <w:sz w:val="17"/>
                <w:szCs w:val="17"/>
              </w:rPr>
              <w:t>说明</w:t>
            </w: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0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0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399" w:line="1" w:lineRule="exact"/>
        <w:rPr>
          <w:color w:val="auto"/>
        </w:rPr>
      </w:pPr>
    </w:p>
    <w:p w:rsidR="00F56E8C" w:rsidRPr="00A90F9A" w:rsidRDefault="007F3B75">
      <w:pPr>
        <w:pStyle w:val="Bodytext10"/>
        <w:spacing w:line="240" w:lineRule="auto"/>
        <w:rPr>
          <w:color w:val="auto"/>
        </w:rPr>
        <w:sectPr w:rsidR="00F56E8C" w:rsidRPr="00A90F9A">
          <w:headerReference w:type="even" r:id="rId132"/>
          <w:headerReference w:type="default" r:id="rId133"/>
          <w:footerReference w:type="even" r:id="rId134"/>
          <w:footerReference w:type="default" r:id="rId135"/>
          <w:pgSz w:w="11900" w:h="16832"/>
          <w:pgMar w:top="1440" w:right="1803" w:bottom="1440" w:left="1803" w:header="850" w:footer="850" w:gutter="0"/>
          <w:pgNumType w:fmt="numberInDash"/>
          <w:cols w:space="0"/>
          <w:docGrid w:linePitch="360"/>
        </w:sectPr>
      </w:pPr>
      <w:r w:rsidRPr="00A90F9A">
        <w:rPr>
          <w:color w:val="auto"/>
        </w:rPr>
        <w:t>注：项目编码应遵守《水利工程工程量清单计价规范》</w:t>
      </w:r>
      <w:r w:rsidRPr="00A90F9A">
        <w:rPr>
          <w:color w:val="auto"/>
          <w:lang w:val="en-US" w:bidi="en-US"/>
        </w:rPr>
        <w:t>（</w:t>
      </w:r>
      <w:r w:rsidRPr="00A90F9A">
        <w:rPr>
          <w:rFonts w:ascii="Times New Roman" w:eastAsia="Times New Roman" w:hAnsi="Times New Roman" w:cs="Times New Roman"/>
          <w:color w:val="auto"/>
          <w:lang w:val="en-US" w:bidi="en-US"/>
        </w:rPr>
        <w:t>GB50501</w:t>
      </w:r>
      <w:r w:rsidRPr="00A90F9A">
        <w:rPr>
          <w:rFonts w:hint="eastAsia"/>
          <w:color w:val="auto"/>
          <w:lang w:val="en-US" w:bidi="en-US"/>
        </w:rPr>
        <w:t>）</w:t>
      </w:r>
      <w:r w:rsidRPr="00A90F9A">
        <w:rPr>
          <w:rFonts w:ascii="Times New Roman" w:eastAsia="Times New Roman" w:hAnsi="Times New Roman" w:cs="Times New Roman"/>
          <w:color w:val="auto"/>
          <w:lang w:val="en-US" w:bidi="en-US"/>
        </w:rPr>
        <w:t>2007）</w:t>
      </w:r>
    </w:p>
    <w:p w:rsidR="00F56E8C" w:rsidRPr="00A90F9A" w:rsidRDefault="007F3B75">
      <w:pPr>
        <w:rPr>
          <w:rFonts w:ascii="宋体" w:eastAsia="宋体" w:hAnsi="宋体" w:cs="宋体"/>
          <w:b/>
          <w:color w:val="auto"/>
          <w:sz w:val="20"/>
          <w:szCs w:val="20"/>
          <w:lang w:eastAsia="zh-CN"/>
        </w:rPr>
      </w:pPr>
      <w:bookmarkStart w:id="2606" w:name="_Toc7906"/>
      <w:bookmarkStart w:id="2607" w:name="_Toc16188"/>
      <w:bookmarkStart w:id="2608" w:name="bookmark2169"/>
      <w:bookmarkStart w:id="2609" w:name="bookmark2167"/>
      <w:bookmarkStart w:id="2610" w:name="bookmark2168"/>
      <w:r w:rsidRPr="00A90F9A">
        <w:rPr>
          <w:rFonts w:hint="eastAsia"/>
          <w:b/>
          <w:color w:val="auto"/>
          <w:sz w:val="20"/>
          <w:szCs w:val="20"/>
          <w:lang w:eastAsia="zh-CN"/>
        </w:rPr>
        <w:lastRenderedPageBreak/>
        <w:t>18.</w:t>
      </w:r>
      <w:r w:rsidRPr="00A90F9A">
        <w:rPr>
          <w:rFonts w:ascii="宋体" w:eastAsia="宋体" w:hAnsi="宋体" w:cs="宋体" w:hint="eastAsia"/>
          <w:b/>
          <w:color w:val="auto"/>
          <w:sz w:val="20"/>
          <w:szCs w:val="20"/>
          <w:lang w:eastAsia="zh-CN"/>
        </w:rPr>
        <w:t>工程单价计算表</w:t>
      </w:r>
      <w:bookmarkEnd w:id="2606"/>
      <w:bookmarkEnd w:id="2607"/>
    </w:p>
    <w:p w:rsidR="00F56E8C" w:rsidRPr="00A90F9A" w:rsidRDefault="00F56E8C">
      <w:pPr>
        <w:rPr>
          <w:rFonts w:ascii="宋体" w:eastAsia="宋体" w:hAnsi="宋体" w:cs="宋体"/>
          <w:color w:val="auto"/>
          <w:sz w:val="20"/>
          <w:szCs w:val="20"/>
          <w:lang w:eastAsia="zh-CN"/>
        </w:rPr>
      </w:pPr>
    </w:p>
    <w:p w:rsidR="00F56E8C" w:rsidRPr="00A90F9A" w:rsidRDefault="00F56E8C">
      <w:pPr>
        <w:rPr>
          <w:b/>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611" w:name="_Toc19908"/>
      <w:bookmarkStart w:id="2612" w:name="_Toc4021"/>
      <w:r w:rsidRPr="00A90F9A">
        <w:rPr>
          <w:rFonts w:ascii="宋体" w:eastAsia="宋体" w:hAnsi="宋体" w:cs="宋体" w:hint="eastAsia"/>
          <w:b/>
          <w:color w:val="auto"/>
          <w:lang w:eastAsia="zh-CN"/>
        </w:rPr>
        <w:t>工程单价计算表</w:t>
      </w:r>
      <w:bookmarkEnd w:id="2608"/>
      <w:bookmarkEnd w:id="2611"/>
      <w:bookmarkEnd w:id="2612"/>
    </w:p>
    <w:p w:rsidR="00F56E8C" w:rsidRPr="00A90F9A" w:rsidRDefault="00F56E8C">
      <w:pPr>
        <w:jc w:val="center"/>
        <w:rPr>
          <w:b/>
          <w:color w:val="auto"/>
          <w:lang w:eastAsia="zh-CN"/>
        </w:rPr>
      </w:pPr>
    </w:p>
    <w:p w:rsidR="00F56E8C" w:rsidRPr="00A90F9A" w:rsidRDefault="007F3B75">
      <w:pPr>
        <w:jc w:val="center"/>
        <w:rPr>
          <w:b/>
          <w:color w:val="auto"/>
        </w:rPr>
      </w:pPr>
      <w:bookmarkStart w:id="2613" w:name="bookmark2170"/>
      <w:bookmarkStart w:id="2614" w:name="_Toc18082"/>
      <w:bookmarkStart w:id="2615" w:name="_Toc8730"/>
      <w:r w:rsidRPr="00A90F9A">
        <w:rPr>
          <w:rFonts w:ascii="宋体" w:eastAsia="宋体" w:hAnsi="宋体" w:cs="宋体" w:hint="eastAsia"/>
          <w:b/>
          <w:color w:val="auto"/>
        </w:rPr>
        <w:t>工程</w:t>
      </w:r>
      <w:bookmarkEnd w:id="2609"/>
      <w:bookmarkEnd w:id="2610"/>
      <w:bookmarkEnd w:id="2613"/>
      <w:bookmarkEnd w:id="2614"/>
      <w:bookmarkEnd w:id="2615"/>
    </w:p>
    <w:p w:rsidR="00F56E8C" w:rsidRPr="00A90F9A" w:rsidRDefault="00711C1B">
      <w:pPr>
        <w:pStyle w:val="Bodytext10"/>
        <w:spacing w:after="100" w:line="240" w:lineRule="auto"/>
        <w:ind w:firstLine="0"/>
        <w:rPr>
          <w:color w:val="auto"/>
        </w:rPr>
      </w:pPr>
      <w:r>
        <w:rPr>
          <w:noProof/>
          <w:color w:val="auto"/>
          <w:lang w:val="en-US" w:bidi="ar-SA"/>
        </w:rPr>
        <w:pict>
          <v:shape id="Shape 333" o:spid="_x0000_s1028" type="#_x0000_t202" style="position:absolute;margin-left:352.25pt;margin-top:1pt;width:45.05pt;height:13.1pt;z-index:251658240;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" filled="f" stroked="f">
            <v:path arrowok="t"/>
            <v:textbox inset="0,0,0,0">
              <w:txbxContent>
                <w:p w:rsidR="00D22FC5" w:rsidRDefault="00D22FC5">
                  <w:pPr>
                    <w:pStyle w:val="Bodytext10"/>
                    <w:spacing w:line="240" w:lineRule="auto"/>
                    <w:ind w:firstLine="0"/>
                  </w:pPr>
                  <w:r>
                    <w:t>定额单位:</w:t>
                  </w:r>
                </w:p>
              </w:txbxContent>
            </v:textbox>
            <w10:wrap type="square" side="left" anchorx="page"/>
          </v:shape>
        </w:pict>
      </w:r>
      <w:r w:rsidR="007F3B75" w:rsidRPr="00A90F9A">
        <w:rPr>
          <w:color w:val="auto"/>
        </w:rPr>
        <w:t>单价编号:</w:t>
      </w:r>
    </w:p>
    <w:tbl>
      <w:tblPr>
        <w:tblW w:w="8352" w:type="dxa"/>
        <w:jc w:val="center"/>
        <w:tblLayout w:type="fixed"/>
        <w:tblCellMar>
          <w:left w:w="10" w:type="dxa"/>
          <w:right w:w="10" w:type="dxa"/>
        </w:tblCellMar>
        <w:tblLook w:val="04A0"/>
      </w:tblPr>
      <w:tblGrid>
        <w:gridCol w:w="576"/>
        <w:gridCol w:w="1531"/>
        <w:gridCol w:w="1248"/>
        <w:gridCol w:w="1248"/>
        <w:gridCol w:w="1243"/>
        <w:gridCol w:w="1248"/>
        <w:gridCol w:w="1258"/>
      </w:tblGrid>
      <w:tr w:rsidR="00F56E8C" w:rsidRPr="00A90F9A">
        <w:trPr>
          <w:trHeight w:hRule="exact" w:val="571"/>
          <w:jc w:val="center"/>
        </w:trPr>
        <w:tc>
          <w:tcPr>
            <w:tcW w:w="8352" w:type="dxa"/>
            <w:gridSpan w:val="7"/>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施工方法：</w:t>
            </w:r>
          </w:p>
        </w:tc>
      </w:tr>
      <w:tr w:rsidR="00F56E8C" w:rsidRPr="00A90F9A">
        <w:trPr>
          <w:trHeight w:hRule="exact" w:val="514"/>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153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名称</w:t>
            </w:r>
          </w:p>
        </w:tc>
        <w:tc>
          <w:tcPr>
            <w:tcW w:w="1248"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型号规格</w:t>
            </w:r>
          </w:p>
        </w:tc>
        <w:tc>
          <w:tcPr>
            <w:tcW w:w="1248"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计量单位</w:t>
            </w:r>
          </w:p>
        </w:tc>
        <w:tc>
          <w:tcPr>
            <w:tcW w:w="1243"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数量</w:t>
            </w:r>
          </w:p>
        </w:tc>
        <w:tc>
          <w:tcPr>
            <w:tcW w:w="1248"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color w:val="auto"/>
                <w:sz w:val="17"/>
                <w:szCs w:val="17"/>
              </w:rPr>
              <w:t>单价（元）</w:t>
            </w:r>
          </w:p>
        </w:tc>
        <w:tc>
          <w:tcPr>
            <w:tcW w:w="1258"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合价（元）</w:t>
            </w: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14"/>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14"/>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14"/>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14"/>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09"/>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23"/>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531"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24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248"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7F3B75">
      <w:pPr>
        <w:spacing w:line="1" w:lineRule="exact"/>
        <w:rPr>
          <w:color w:val="auto"/>
          <w:sz w:val="2"/>
          <w:szCs w:val="2"/>
        </w:rPr>
      </w:pPr>
      <w:r w:rsidRPr="00A90F9A">
        <w:rPr>
          <w:color w:val="auto"/>
        </w:rPr>
        <w:br w:type="page"/>
      </w:r>
    </w:p>
    <w:p w:rsidR="00F56E8C" w:rsidRPr="00A90F9A" w:rsidRDefault="007F3B75">
      <w:pPr>
        <w:rPr>
          <w:rFonts w:ascii="宋体" w:eastAsia="宋体" w:hAnsi="宋体" w:cs="宋体"/>
          <w:b/>
          <w:color w:val="auto"/>
          <w:sz w:val="20"/>
          <w:szCs w:val="20"/>
          <w:lang w:eastAsia="zh-CN"/>
        </w:rPr>
      </w:pPr>
      <w:bookmarkStart w:id="2616" w:name="_Toc15831"/>
      <w:bookmarkStart w:id="2617" w:name="_Toc22335"/>
      <w:bookmarkStart w:id="2618" w:name="bookmark2171"/>
      <w:bookmarkStart w:id="2619" w:name="bookmark2173"/>
      <w:bookmarkStart w:id="2620" w:name="bookmark2172"/>
      <w:r w:rsidRPr="00A90F9A">
        <w:rPr>
          <w:rFonts w:hint="eastAsia"/>
          <w:b/>
          <w:color w:val="auto"/>
          <w:sz w:val="20"/>
          <w:szCs w:val="20"/>
        </w:rPr>
        <w:lastRenderedPageBreak/>
        <w:t>19.</w:t>
      </w:r>
      <w:r w:rsidRPr="00A90F9A">
        <w:rPr>
          <w:rFonts w:ascii="宋体" w:eastAsia="宋体" w:hAnsi="宋体" w:cs="宋体" w:hint="eastAsia"/>
          <w:b/>
          <w:color w:val="auto"/>
          <w:sz w:val="20"/>
          <w:szCs w:val="20"/>
        </w:rPr>
        <w:t>人工费单价汇总表</w:t>
      </w:r>
      <w:bookmarkEnd w:id="2616"/>
      <w:bookmarkEnd w:id="2617"/>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621" w:name="_Toc11604"/>
      <w:bookmarkStart w:id="2622" w:name="_Toc14823"/>
      <w:r w:rsidRPr="00A90F9A">
        <w:rPr>
          <w:rFonts w:ascii="宋体" w:eastAsia="宋体" w:hAnsi="宋体" w:cs="宋体" w:hint="eastAsia"/>
          <w:b/>
          <w:color w:val="auto"/>
          <w:lang w:eastAsia="zh-CN"/>
        </w:rPr>
        <w:t>人工费单价汇总表</w:t>
      </w:r>
      <w:bookmarkEnd w:id="2618"/>
      <w:bookmarkEnd w:id="2619"/>
      <w:bookmarkEnd w:id="2620"/>
      <w:bookmarkEnd w:id="2621"/>
      <w:bookmarkEnd w:id="2622"/>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rPr>
          <w:color w:val="auto"/>
        </w:rPr>
      </w:pPr>
      <w:r w:rsidRPr="00A90F9A">
        <w:rPr>
          <w:color w:val="auto"/>
        </w:rPr>
        <w:t>招标编号：</w:t>
      </w:r>
    </w:p>
    <w:p w:rsidR="00F56E8C" w:rsidRPr="00A90F9A" w:rsidRDefault="007F3B75">
      <w:pPr>
        <w:pStyle w:val="Bodytext10"/>
        <w:tabs>
          <w:tab w:val="left" w:pos="2342"/>
          <w:tab w:val="left" w:pos="4939"/>
        </w:tabs>
        <w:spacing w:after="100" w:line="240" w:lineRule="auto"/>
        <w:ind w:firstLine="0"/>
        <w:rPr>
          <w:color w:val="auto"/>
        </w:rPr>
      </w:pPr>
      <w:r w:rsidRPr="00A90F9A">
        <w:rPr>
          <w:color w:val="auto"/>
        </w:rPr>
        <w:t>工程名称：</w:t>
      </w:r>
      <w:r w:rsidRPr="00A90F9A">
        <w:rPr>
          <w:color w:val="auto"/>
          <w:u w:val="single"/>
        </w:rPr>
        <w:tab/>
      </w:r>
      <w:r w:rsidRPr="00A90F9A">
        <w:rPr>
          <w:color w:val="auto"/>
        </w:rPr>
        <w:t xml:space="preserve"> （项目名称）</w:t>
      </w:r>
      <w:r w:rsidRPr="00A90F9A">
        <w:rPr>
          <w:color w:val="auto"/>
          <w:u w:val="single"/>
        </w:rPr>
        <w:tab/>
      </w:r>
      <w:r w:rsidRPr="00A90F9A">
        <w:rPr>
          <w:color w:val="auto"/>
        </w:rPr>
        <w:t xml:space="preserve"> （标段名称）</w:t>
      </w:r>
    </w:p>
    <w:tbl>
      <w:tblPr>
        <w:tblW w:w="8353" w:type="dxa"/>
        <w:jc w:val="center"/>
        <w:tblLayout w:type="fixed"/>
        <w:tblCellMar>
          <w:left w:w="10" w:type="dxa"/>
          <w:right w:w="10" w:type="dxa"/>
        </w:tblCellMar>
        <w:tblLook w:val="04A0"/>
      </w:tblPr>
      <w:tblGrid>
        <w:gridCol w:w="576"/>
        <w:gridCol w:w="1930"/>
        <w:gridCol w:w="1925"/>
        <w:gridCol w:w="1930"/>
        <w:gridCol w:w="1992"/>
      </w:tblGrid>
      <w:tr w:rsidR="00F56E8C" w:rsidRPr="00A90F9A">
        <w:trPr>
          <w:trHeight w:hRule="exact" w:val="57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1930"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工种</w:t>
            </w:r>
          </w:p>
        </w:tc>
        <w:tc>
          <w:tcPr>
            <w:tcW w:w="192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单位</w:t>
            </w:r>
          </w:p>
        </w:tc>
        <w:tc>
          <w:tcPr>
            <w:tcW w:w="1930"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单价（元）</w:t>
            </w:r>
          </w:p>
        </w:tc>
        <w:tc>
          <w:tcPr>
            <w:tcW w:w="1992"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备注</w:t>
            </w: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2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2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2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2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2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25"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92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930"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rPr>
          <w:color w:val="auto"/>
        </w:rPr>
        <w:sectPr w:rsidR="00F56E8C" w:rsidRPr="00A90F9A">
          <w:headerReference w:type="even" r:id="rId136"/>
          <w:headerReference w:type="default" r:id="rId137"/>
          <w:footerReference w:type="even" r:id="rId138"/>
          <w:footerReference w:type="default" r:id="rId139"/>
          <w:headerReference w:type="first" r:id="rId140"/>
          <w:footerReference w:type="first" r:id="rId141"/>
          <w:pgSz w:w="11900" w:h="16832"/>
          <w:pgMar w:top="1440" w:right="1803" w:bottom="1440" w:left="1803" w:header="850" w:footer="850" w:gutter="0"/>
          <w:pgNumType w:fmt="numberInDash"/>
          <w:cols w:space="0"/>
          <w:docGrid w:linePitch="360"/>
        </w:sectPr>
      </w:pPr>
    </w:p>
    <w:p w:rsidR="00F56E8C" w:rsidRPr="00A90F9A" w:rsidRDefault="007F3B75">
      <w:pPr>
        <w:rPr>
          <w:rFonts w:ascii="宋体" w:eastAsia="宋体" w:hAnsi="宋体" w:cs="宋体"/>
          <w:b/>
          <w:color w:val="auto"/>
          <w:sz w:val="20"/>
          <w:szCs w:val="20"/>
          <w:lang w:eastAsia="zh-CN"/>
        </w:rPr>
      </w:pPr>
      <w:bookmarkStart w:id="2623" w:name="_Toc12271"/>
      <w:bookmarkStart w:id="2624" w:name="_Toc30304"/>
      <w:bookmarkStart w:id="2625" w:name="bookmark2175"/>
      <w:bookmarkStart w:id="2626" w:name="bookmark2176"/>
      <w:bookmarkStart w:id="2627" w:name="bookmark2174"/>
      <w:r w:rsidRPr="00A90F9A">
        <w:rPr>
          <w:rFonts w:hint="eastAsia"/>
          <w:b/>
          <w:color w:val="auto"/>
          <w:sz w:val="20"/>
          <w:szCs w:val="20"/>
        </w:rPr>
        <w:lastRenderedPageBreak/>
        <w:t>20.</w:t>
      </w:r>
      <w:r w:rsidRPr="00A90F9A">
        <w:rPr>
          <w:rFonts w:ascii="宋体" w:eastAsia="宋体" w:hAnsi="宋体" w:cs="宋体" w:hint="eastAsia"/>
          <w:b/>
          <w:color w:val="auto"/>
          <w:sz w:val="20"/>
          <w:szCs w:val="20"/>
        </w:rPr>
        <w:t>资金流估算表</w:t>
      </w:r>
      <w:bookmarkEnd w:id="2623"/>
      <w:bookmarkEnd w:id="2624"/>
    </w:p>
    <w:p w:rsidR="00F56E8C" w:rsidRPr="00A90F9A" w:rsidRDefault="00F56E8C">
      <w:pPr>
        <w:rPr>
          <w:rFonts w:ascii="宋体" w:eastAsia="宋体" w:hAnsi="宋体" w:cs="宋体"/>
          <w:color w:val="auto"/>
          <w:sz w:val="20"/>
          <w:szCs w:val="20"/>
          <w:lang w:eastAsia="zh-CN"/>
        </w:rPr>
      </w:pPr>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628" w:name="_Toc28115"/>
      <w:bookmarkStart w:id="2629" w:name="_Toc10582"/>
      <w:r w:rsidRPr="00A90F9A">
        <w:rPr>
          <w:rFonts w:ascii="宋体" w:eastAsia="宋体" w:hAnsi="宋体" w:cs="宋体" w:hint="eastAsia"/>
          <w:b/>
          <w:color w:val="auto"/>
          <w:lang w:eastAsia="zh-CN"/>
        </w:rPr>
        <w:t>资金流估算表（格式）</w:t>
      </w:r>
      <w:bookmarkEnd w:id="2625"/>
      <w:bookmarkEnd w:id="2626"/>
      <w:bookmarkEnd w:id="2627"/>
      <w:bookmarkEnd w:id="2628"/>
      <w:bookmarkEnd w:id="2629"/>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p w:rsidR="00F56E8C" w:rsidRPr="00A90F9A" w:rsidRDefault="007F3B75">
      <w:pPr>
        <w:pStyle w:val="Bodytext10"/>
        <w:spacing w:after="100" w:line="240" w:lineRule="auto"/>
        <w:ind w:firstLine="0"/>
        <w:jc w:val="right"/>
        <w:outlineLvl w:val="0"/>
        <w:rPr>
          <w:color w:val="auto"/>
        </w:rPr>
      </w:pPr>
      <w:bookmarkStart w:id="2630" w:name="_Toc51061953"/>
      <w:r w:rsidRPr="00A90F9A">
        <w:rPr>
          <w:color w:val="auto"/>
        </w:rPr>
        <w:t>金额单位：元</w:t>
      </w:r>
      <w:bookmarkEnd w:id="2630"/>
    </w:p>
    <w:tbl>
      <w:tblPr>
        <w:tblW w:w="8351" w:type="dxa"/>
        <w:jc w:val="center"/>
        <w:tblLayout w:type="fixed"/>
        <w:tblCellMar>
          <w:left w:w="10" w:type="dxa"/>
          <w:right w:w="10" w:type="dxa"/>
        </w:tblCellMar>
        <w:tblLook w:val="04A0"/>
      </w:tblPr>
      <w:tblGrid>
        <w:gridCol w:w="917"/>
        <w:gridCol w:w="907"/>
        <w:gridCol w:w="907"/>
        <w:gridCol w:w="907"/>
        <w:gridCol w:w="907"/>
        <w:gridCol w:w="907"/>
        <w:gridCol w:w="907"/>
        <w:gridCol w:w="907"/>
        <w:gridCol w:w="1085"/>
      </w:tblGrid>
      <w:tr w:rsidR="00F56E8C" w:rsidRPr="00A90F9A">
        <w:trPr>
          <w:trHeight w:hRule="exact" w:val="854"/>
          <w:jc w:val="center"/>
        </w:trPr>
        <w:tc>
          <w:tcPr>
            <w:tcW w:w="91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年份</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24"/>
                <w:szCs w:val="24"/>
              </w:rPr>
            </w:pPr>
            <w:r w:rsidRPr="00A90F9A">
              <w:rPr>
                <w:color w:val="auto"/>
                <w:sz w:val="24"/>
                <w:szCs w:val="24"/>
              </w:rPr>
              <w:t>月</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71" w:lineRule="exact"/>
              <w:ind w:firstLine="0"/>
              <w:jc w:val="center"/>
              <w:rPr>
                <w:color w:val="auto"/>
                <w:sz w:val="17"/>
                <w:szCs w:val="17"/>
              </w:rPr>
            </w:pPr>
            <w:r w:rsidRPr="00A90F9A">
              <w:rPr>
                <w:color w:val="auto"/>
                <w:sz w:val="17"/>
                <w:szCs w:val="17"/>
              </w:rPr>
              <w:t>工程 预付款</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62" w:lineRule="exact"/>
              <w:ind w:firstLine="0"/>
              <w:jc w:val="center"/>
              <w:rPr>
                <w:color w:val="auto"/>
                <w:sz w:val="17"/>
                <w:szCs w:val="17"/>
              </w:rPr>
            </w:pPr>
            <w:r w:rsidRPr="00A90F9A">
              <w:rPr>
                <w:color w:val="auto"/>
                <w:sz w:val="17"/>
                <w:szCs w:val="17"/>
              </w:rPr>
              <w:t>材料 预付款</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62" w:lineRule="exact"/>
              <w:ind w:firstLine="0"/>
              <w:jc w:val="center"/>
              <w:rPr>
                <w:color w:val="auto"/>
                <w:sz w:val="17"/>
                <w:szCs w:val="17"/>
              </w:rPr>
            </w:pPr>
            <w:r w:rsidRPr="00A90F9A">
              <w:rPr>
                <w:color w:val="auto"/>
                <w:sz w:val="17"/>
                <w:szCs w:val="17"/>
              </w:rPr>
              <w:t>完成工作 量付款</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59" w:lineRule="exact"/>
              <w:ind w:firstLine="0"/>
              <w:jc w:val="center"/>
              <w:rPr>
                <w:color w:val="auto"/>
                <w:sz w:val="17"/>
                <w:szCs w:val="17"/>
              </w:rPr>
            </w:pPr>
            <w:r w:rsidRPr="00A90F9A">
              <w:rPr>
                <w:color w:val="auto"/>
                <w:sz w:val="17"/>
                <w:szCs w:val="17"/>
              </w:rPr>
              <w:t>保留金 扣留</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54" w:lineRule="exact"/>
              <w:ind w:firstLine="0"/>
              <w:jc w:val="center"/>
              <w:rPr>
                <w:color w:val="auto"/>
                <w:sz w:val="17"/>
                <w:szCs w:val="17"/>
              </w:rPr>
            </w:pPr>
            <w:r w:rsidRPr="00A90F9A">
              <w:rPr>
                <w:color w:val="auto"/>
                <w:sz w:val="17"/>
                <w:szCs w:val="17"/>
              </w:rPr>
              <w:t>预付款 扣还</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其它</w:t>
            </w:r>
          </w:p>
        </w:tc>
        <w:tc>
          <w:tcPr>
            <w:tcW w:w="1085"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应收款</w:t>
            </w:r>
          </w:p>
        </w:tc>
      </w:tr>
      <w:tr w:rsidR="00F56E8C" w:rsidRPr="00A90F9A">
        <w:trPr>
          <w:trHeight w:hRule="exact" w:val="566"/>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91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1824" w:type="dxa"/>
            <w:gridSpan w:val="2"/>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合计</w:t>
            </w: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419" w:line="1" w:lineRule="exact"/>
        <w:rPr>
          <w:color w:val="auto"/>
        </w:rPr>
      </w:pPr>
    </w:p>
    <w:p w:rsidR="00F56E8C" w:rsidRPr="00A90F9A" w:rsidRDefault="007F3B75">
      <w:pPr>
        <w:pStyle w:val="Bodytext10"/>
        <w:spacing w:after="420" w:line="240" w:lineRule="auto"/>
        <w:rPr>
          <w:color w:val="auto"/>
        </w:rPr>
        <w:sectPr w:rsidR="00F56E8C" w:rsidRPr="00A90F9A">
          <w:headerReference w:type="even" r:id="rId142"/>
          <w:headerReference w:type="default" r:id="rId143"/>
          <w:footerReference w:type="even" r:id="rId144"/>
          <w:footerReference w:type="default" r:id="rId145"/>
          <w:pgSz w:w="11900" w:h="16832"/>
          <w:pgMar w:top="1440" w:right="1803" w:bottom="1440" w:left="1803" w:header="850" w:footer="850" w:gutter="0"/>
          <w:pgNumType w:fmt="numberInDash"/>
          <w:cols w:space="0"/>
          <w:docGrid w:linePitch="360"/>
        </w:sectPr>
      </w:pPr>
      <w:r w:rsidRPr="00A90F9A">
        <w:rPr>
          <w:color w:val="auto"/>
        </w:rPr>
        <w:t>注：完成工作量付款合计数不含建筑意外伤害保险费。</w:t>
      </w:r>
    </w:p>
    <w:p w:rsidR="00F56E8C" w:rsidRPr="00A90F9A" w:rsidRDefault="007F3B75">
      <w:pPr>
        <w:pStyle w:val="2"/>
        <w:rPr>
          <w:color w:val="auto"/>
        </w:rPr>
      </w:pPr>
      <w:bookmarkStart w:id="2631" w:name="_Toc7206"/>
      <w:bookmarkStart w:id="2632" w:name="bookmark2178"/>
      <w:bookmarkStart w:id="2633" w:name="bookmark2177"/>
      <w:bookmarkStart w:id="2634" w:name="_Toc12882"/>
      <w:bookmarkStart w:id="2635" w:name="bookmark2179"/>
      <w:bookmarkStart w:id="2636" w:name="_Toc51061954"/>
      <w:r w:rsidRPr="00A90F9A">
        <w:rPr>
          <w:color w:val="auto"/>
        </w:rPr>
        <w:lastRenderedPageBreak/>
        <w:t>六、拟分包项目情况</w:t>
      </w:r>
      <w:bookmarkEnd w:id="2631"/>
      <w:bookmarkEnd w:id="2632"/>
      <w:bookmarkEnd w:id="2633"/>
      <w:bookmarkEnd w:id="2634"/>
      <w:bookmarkEnd w:id="2635"/>
      <w:bookmarkEnd w:id="2636"/>
    </w:p>
    <w:p w:rsidR="00F56E8C" w:rsidRPr="00A90F9A" w:rsidRDefault="007F3B75">
      <w:pPr>
        <w:jc w:val="center"/>
        <w:rPr>
          <w:b/>
          <w:color w:val="auto"/>
          <w:lang w:eastAsia="zh-CN"/>
        </w:rPr>
      </w:pPr>
      <w:bookmarkStart w:id="2637" w:name="bookmark2182"/>
      <w:bookmarkStart w:id="2638" w:name="bookmark2181"/>
      <w:bookmarkStart w:id="2639" w:name="bookmark2180"/>
      <w:r w:rsidRPr="00A90F9A">
        <w:rPr>
          <w:rFonts w:ascii="宋体" w:eastAsia="宋体" w:hAnsi="宋体" w:cs="宋体" w:hint="eastAsia"/>
          <w:b/>
          <w:color w:val="auto"/>
          <w:lang w:eastAsia="zh-CN"/>
        </w:rPr>
        <w:t>拟分包项目情况表</w:t>
      </w:r>
      <w:bookmarkEnd w:id="2637"/>
      <w:bookmarkEnd w:id="2638"/>
      <w:bookmarkEnd w:id="2639"/>
    </w:p>
    <w:tbl>
      <w:tblPr>
        <w:tblW w:w="4186" w:type="dxa"/>
        <w:tblLayout w:type="fixed"/>
        <w:tblCellMar>
          <w:left w:w="10" w:type="dxa"/>
          <w:right w:w="10" w:type="dxa"/>
        </w:tblCellMar>
        <w:tblLook w:val="04A0"/>
      </w:tblPr>
      <w:tblGrid>
        <w:gridCol w:w="2093"/>
        <w:gridCol w:w="2093"/>
      </w:tblGrid>
      <w:tr w:rsidR="00F56E8C" w:rsidRPr="00A90F9A">
        <w:trPr>
          <w:trHeight w:hRule="exact" w:val="576"/>
        </w:trPr>
        <w:tc>
          <w:tcPr>
            <w:tcW w:w="2093" w:type="dxa"/>
            <w:tcBorders>
              <w:top w:val="single" w:sz="4" w:space="0" w:color="auto"/>
              <w:left w:val="single" w:sz="4" w:space="0" w:color="auto"/>
            </w:tcBorders>
            <w:shd w:val="clear" w:color="auto" w:fill="FFFFFF"/>
            <w:vAlign w:val="center"/>
          </w:tcPr>
          <w:p w:rsidR="00F56E8C" w:rsidRPr="00A90F9A" w:rsidRDefault="007F3B75">
            <w:pPr>
              <w:pStyle w:val="Other10"/>
              <w:framePr w:w="4186" w:h="9091" w:wrap="around" w:hAnchor="page" w:x="1763" w:y="1383"/>
              <w:spacing w:line="240" w:lineRule="auto"/>
              <w:ind w:firstLine="0"/>
              <w:jc w:val="center"/>
              <w:rPr>
                <w:color w:val="auto"/>
                <w:sz w:val="17"/>
                <w:szCs w:val="17"/>
              </w:rPr>
            </w:pPr>
            <w:r w:rsidRPr="00A90F9A">
              <w:rPr>
                <w:color w:val="auto"/>
                <w:sz w:val="17"/>
                <w:szCs w:val="17"/>
              </w:rPr>
              <w:t>分包人名称</w:t>
            </w: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vAlign w:val="center"/>
          </w:tcPr>
          <w:p w:rsidR="00F56E8C" w:rsidRPr="00A90F9A" w:rsidRDefault="007F3B75">
            <w:pPr>
              <w:pStyle w:val="Other10"/>
              <w:framePr w:w="4186" w:h="9091" w:wrap="around" w:hAnchor="page" w:x="1763" w:y="1383"/>
              <w:spacing w:line="240" w:lineRule="auto"/>
              <w:ind w:firstLine="0"/>
              <w:jc w:val="center"/>
              <w:rPr>
                <w:color w:val="auto"/>
                <w:sz w:val="17"/>
                <w:szCs w:val="17"/>
              </w:rPr>
            </w:pPr>
            <w:r w:rsidRPr="00A90F9A">
              <w:rPr>
                <w:color w:val="auto"/>
                <w:sz w:val="17"/>
                <w:szCs w:val="17"/>
              </w:rPr>
              <w:t>法定代表人</w:t>
            </w: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vAlign w:val="center"/>
          </w:tcPr>
          <w:p w:rsidR="00F56E8C" w:rsidRPr="00A90F9A" w:rsidRDefault="007F3B75">
            <w:pPr>
              <w:pStyle w:val="Other10"/>
              <w:framePr w:w="4186" w:h="9091" w:wrap="around" w:hAnchor="page" w:x="1763" w:y="1383"/>
              <w:spacing w:line="240" w:lineRule="auto"/>
              <w:ind w:firstLine="0"/>
              <w:jc w:val="center"/>
              <w:rPr>
                <w:color w:val="auto"/>
                <w:sz w:val="17"/>
                <w:szCs w:val="17"/>
              </w:rPr>
            </w:pPr>
            <w:r w:rsidRPr="00A90F9A">
              <w:rPr>
                <w:color w:val="auto"/>
                <w:sz w:val="17"/>
                <w:szCs w:val="17"/>
              </w:rPr>
              <w:t>营业执照号</w:t>
            </w: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vAlign w:val="center"/>
          </w:tcPr>
          <w:p w:rsidR="00F56E8C" w:rsidRPr="00A90F9A" w:rsidRDefault="007F3B75">
            <w:pPr>
              <w:pStyle w:val="Other10"/>
              <w:framePr w:w="4186" w:h="9091" w:wrap="around" w:hAnchor="page" w:x="1763" w:y="1383"/>
              <w:spacing w:line="240" w:lineRule="auto"/>
              <w:ind w:firstLine="0"/>
              <w:jc w:val="center"/>
              <w:rPr>
                <w:color w:val="auto"/>
                <w:sz w:val="17"/>
                <w:szCs w:val="17"/>
              </w:rPr>
            </w:pPr>
            <w:r w:rsidRPr="00A90F9A">
              <w:rPr>
                <w:color w:val="auto"/>
                <w:sz w:val="17"/>
                <w:szCs w:val="17"/>
              </w:rPr>
              <w:t>拟分包的工程项目</w:t>
            </w:r>
          </w:p>
        </w:tc>
        <w:tc>
          <w:tcPr>
            <w:tcW w:w="2093"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framePr w:w="4186" w:h="9091" w:wrap="around" w:hAnchor="page" w:x="1763" w:y="1383"/>
              <w:spacing w:line="240" w:lineRule="auto"/>
              <w:ind w:firstLine="0"/>
              <w:jc w:val="center"/>
              <w:rPr>
                <w:color w:val="auto"/>
                <w:sz w:val="17"/>
                <w:szCs w:val="17"/>
              </w:rPr>
            </w:pPr>
            <w:r w:rsidRPr="00A90F9A">
              <w:rPr>
                <w:color w:val="auto"/>
                <w:sz w:val="17"/>
                <w:szCs w:val="17"/>
              </w:rPr>
              <w:t>主要内容</w:t>
            </w: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71"/>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r w:rsidR="00F56E8C" w:rsidRPr="00A90F9A">
        <w:trPr>
          <w:trHeight w:hRule="exact" w:val="581"/>
        </w:trPr>
        <w:tc>
          <w:tcPr>
            <w:tcW w:w="2093" w:type="dxa"/>
            <w:tcBorders>
              <w:top w:val="single" w:sz="4" w:space="0" w:color="auto"/>
              <w:left w:val="single" w:sz="4" w:space="0" w:color="auto"/>
              <w:bottom w:val="single" w:sz="4" w:space="0" w:color="auto"/>
            </w:tcBorders>
            <w:shd w:val="clear" w:color="auto" w:fill="FFFFFF"/>
          </w:tcPr>
          <w:p w:rsidR="00F56E8C" w:rsidRPr="00A90F9A" w:rsidRDefault="00F56E8C">
            <w:pPr>
              <w:framePr w:w="4186" w:h="9091" w:wrap="around" w:hAnchor="page" w:x="1763" w:y="1383"/>
              <w:rPr>
                <w:color w:val="auto"/>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framePr w:w="4186" w:h="9091" w:wrap="around" w:hAnchor="page" w:x="1763" w:y="1383"/>
              <w:rPr>
                <w:color w:val="auto"/>
                <w:sz w:val="10"/>
                <w:szCs w:val="10"/>
              </w:rPr>
            </w:pPr>
          </w:p>
        </w:tc>
      </w:tr>
    </w:tbl>
    <w:p w:rsidR="00F56E8C" w:rsidRPr="00A90F9A" w:rsidRDefault="00F56E8C">
      <w:pPr>
        <w:framePr w:w="4186" w:h="9091" w:wrap="around" w:hAnchor="page" w:x="1763" w:y="1383"/>
        <w:spacing w:line="1" w:lineRule="exact"/>
        <w:rPr>
          <w:color w:val="auto"/>
        </w:rPr>
      </w:pPr>
    </w:p>
    <w:tbl>
      <w:tblPr>
        <w:tblW w:w="4186" w:type="dxa"/>
        <w:tblLayout w:type="fixed"/>
        <w:tblCellMar>
          <w:left w:w="10" w:type="dxa"/>
          <w:right w:w="10" w:type="dxa"/>
        </w:tblCellMar>
        <w:tblLook w:val="04A0"/>
      </w:tblPr>
      <w:tblGrid>
        <w:gridCol w:w="2093"/>
        <w:gridCol w:w="2093"/>
      </w:tblGrid>
      <w:tr w:rsidR="00F56E8C" w:rsidRPr="00A90F9A">
        <w:trPr>
          <w:trHeight w:hRule="exact" w:val="576"/>
        </w:trPr>
        <w:tc>
          <w:tcPr>
            <w:tcW w:w="2093" w:type="dxa"/>
            <w:tcBorders>
              <w:top w:val="single" w:sz="4" w:space="0" w:color="auto"/>
              <w:left w:val="single" w:sz="4" w:space="0" w:color="auto"/>
            </w:tcBorders>
            <w:shd w:val="clear" w:color="auto" w:fill="FFFFFF"/>
            <w:vAlign w:val="center"/>
          </w:tcPr>
          <w:p w:rsidR="00F56E8C" w:rsidRPr="00A90F9A" w:rsidRDefault="007F3B75">
            <w:pPr>
              <w:pStyle w:val="Other10"/>
              <w:framePr w:w="4186" w:h="9091" w:wrap="around" w:hAnchor="page" w:x="5929" w:y="1383"/>
              <w:spacing w:line="240" w:lineRule="auto"/>
              <w:ind w:firstLine="0"/>
              <w:jc w:val="center"/>
              <w:rPr>
                <w:color w:val="auto"/>
                <w:sz w:val="17"/>
                <w:szCs w:val="17"/>
              </w:rPr>
            </w:pPr>
            <w:r w:rsidRPr="00A90F9A">
              <w:rPr>
                <w:color w:val="auto"/>
                <w:sz w:val="17"/>
                <w:szCs w:val="17"/>
              </w:rPr>
              <w:t>地址</w:t>
            </w: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vAlign w:val="center"/>
          </w:tcPr>
          <w:p w:rsidR="00F56E8C" w:rsidRPr="00A90F9A" w:rsidRDefault="007F3B75">
            <w:pPr>
              <w:pStyle w:val="Other10"/>
              <w:framePr w:w="4186" w:h="9091" w:wrap="around" w:hAnchor="page" w:x="5929" w:y="1383"/>
              <w:spacing w:line="240" w:lineRule="auto"/>
              <w:ind w:firstLine="0"/>
              <w:jc w:val="center"/>
              <w:rPr>
                <w:color w:val="auto"/>
                <w:sz w:val="17"/>
                <w:szCs w:val="17"/>
              </w:rPr>
            </w:pPr>
            <w:r w:rsidRPr="00A90F9A">
              <w:rPr>
                <w:color w:val="auto"/>
                <w:sz w:val="17"/>
                <w:szCs w:val="17"/>
              </w:rPr>
              <w:t>电话</w:t>
            </w: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vAlign w:val="center"/>
          </w:tcPr>
          <w:p w:rsidR="00F56E8C" w:rsidRPr="00A90F9A" w:rsidRDefault="007F3B75">
            <w:pPr>
              <w:pStyle w:val="Other10"/>
              <w:framePr w:w="4186" w:h="9091" w:wrap="around" w:hAnchor="page" w:x="5929" w:y="1383"/>
              <w:spacing w:line="240" w:lineRule="auto"/>
              <w:ind w:firstLine="0"/>
              <w:jc w:val="center"/>
              <w:rPr>
                <w:color w:val="auto"/>
                <w:sz w:val="17"/>
                <w:szCs w:val="17"/>
              </w:rPr>
            </w:pPr>
            <w:r w:rsidRPr="00A90F9A">
              <w:rPr>
                <w:color w:val="auto"/>
                <w:sz w:val="17"/>
                <w:szCs w:val="17"/>
              </w:rPr>
              <w:t>资质等级</w:t>
            </w: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vAlign w:val="center"/>
          </w:tcPr>
          <w:p w:rsidR="00F56E8C" w:rsidRPr="00A90F9A" w:rsidRDefault="007F3B75">
            <w:pPr>
              <w:pStyle w:val="Other10"/>
              <w:framePr w:w="4186" w:h="9091" w:wrap="around" w:hAnchor="page" w:x="5929" w:y="1383"/>
              <w:spacing w:line="240" w:lineRule="auto"/>
              <w:ind w:firstLine="0"/>
              <w:jc w:val="center"/>
              <w:rPr>
                <w:color w:val="auto"/>
                <w:sz w:val="17"/>
                <w:szCs w:val="17"/>
              </w:rPr>
            </w:pPr>
            <w:r w:rsidRPr="00A90F9A">
              <w:rPr>
                <w:color w:val="auto"/>
                <w:sz w:val="17"/>
                <w:szCs w:val="17"/>
              </w:rPr>
              <w:t>预计造价（万元）</w:t>
            </w:r>
          </w:p>
        </w:tc>
        <w:tc>
          <w:tcPr>
            <w:tcW w:w="2093"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framePr w:w="4186" w:h="9091" w:wrap="around" w:hAnchor="page" w:x="5929" w:y="1383"/>
              <w:spacing w:line="240" w:lineRule="auto"/>
              <w:ind w:firstLine="0"/>
              <w:jc w:val="center"/>
              <w:rPr>
                <w:color w:val="auto"/>
                <w:sz w:val="17"/>
                <w:szCs w:val="17"/>
              </w:rPr>
            </w:pPr>
            <w:r w:rsidRPr="00A90F9A">
              <w:rPr>
                <w:color w:val="auto"/>
                <w:sz w:val="17"/>
                <w:szCs w:val="17"/>
              </w:rPr>
              <w:t>已做过的类似工程</w:t>
            </w: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val="restart"/>
            <w:tcBorders>
              <w:top w:val="single" w:sz="4" w:space="0" w:color="auto"/>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71"/>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66"/>
        </w:trPr>
        <w:tc>
          <w:tcPr>
            <w:tcW w:w="2093" w:type="dxa"/>
            <w:tcBorders>
              <w:top w:val="single" w:sz="4" w:space="0" w:color="auto"/>
              <w:left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r w:rsidR="00F56E8C" w:rsidRPr="00A90F9A">
        <w:trPr>
          <w:trHeight w:hRule="exact" w:val="581"/>
        </w:trPr>
        <w:tc>
          <w:tcPr>
            <w:tcW w:w="2093" w:type="dxa"/>
            <w:tcBorders>
              <w:top w:val="single" w:sz="4" w:space="0" w:color="auto"/>
              <w:left w:val="single" w:sz="4" w:space="0" w:color="auto"/>
              <w:bottom w:val="single" w:sz="4" w:space="0" w:color="auto"/>
            </w:tcBorders>
            <w:shd w:val="clear" w:color="auto" w:fill="FFFFFF"/>
          </w:tcPr>
          <w:p w:rsidR="00F56E8C" w:rsidRPr="00A90F9A" w:rsidRDefault="00F56E8C">
            <w:pPr>
              <w:framePr w:w="4186" w:h="9091" w:wrap="around" w:hAnchor="page" w:x="5929" w:y="1383"/>
              <w:rPr>
                <w:color w:val="auto"/>
                <w:sz w:val="10"/>
                <w:szCs w:val="10"/>
              </w:rPr>
            </w:pPr>
          </w:p>
        </w:tc>
        <w:tc>
          <w:tcPr>
            <w:tcW w:w="2093" w:type="dxa"/>
            <w:vMerge/>
            <w:tcBorders>
              <w:left w:val="single" w:sz="4" w:space="0" w:color="auto"/>
              <w:bottom w:val="single" w:sz="4" w:space="0" w:color="auto"/>
              <w:right w:val="single" w:sz="4" w:space="0" w:color="auto"/>
            </w:tcBorders>
            <w:shd w:val="clear" w:color="auto" w:fill="FFFFFF"/>
          </w:tcPr>
          <w:p w:rsidR="00F56E8C" w:rsidRPr="00A90F9A" w:rsidRDefault="00F56E8C">
            <w:pPr>
              <w:framePr w:w="4186" w:h="9091" w:wrap="around" w:hAnchor="page" w:x="5929" w:y="1383"/>
              <w:rPr>
                <w:color w:val="auto"/>
              </w:rPr>
            </w:pPr>
          </w:p>
        </w:tc>
      </w:tr>
    </w:tbl>
    <w:p w:rsidR="00F56E8C" w:rsidRPr="00A90F9A" w:rsidRDefault="00F56E8C">
      <w:pPr>
        <w:framePr w:w="4186" w:h="9091" w:wrap="around" w:hAnchor="page" w:x="5929" w:y="1383"/>
        <w:spacing w:line="1" w:lineRule="exact"/>
        <w:rPr>
          <w:color w:val="auto"/>
        </w:rPr>
      </w:pPr>
    </w:p>
    <w:p w:rsidR="00F56E8C" w:rsidRPr="00A90F9A" w:rsidRDefault="007F3B75">
      <w:pPr>
        <w:pStyle w:val="Bodytext10"/>
        <w:framePr w:w="4925" w:h="1080" w:wrap="around" w:hAnchor="page" w:x="5176" w:y="10777"/>
        <w:tabs>
          <w:tab w:val="left" w:pos="3502"/>
          <w:tab w:val="left" w:pos="4130"/>
        </w:tabs>
        <w:spacing w:line="353" w:lineRule="exact"/>
        <w:ind w:firstLine="0"/>
        <w:jc w:val="both"/>
        <w:rPr>
          <w:color w:val="auto"/>
        </w:rPr>
      </w:pPr>
      <w:r w:rsidRPr="00A90F9A">
        <w:rPr>
          <w:color w:val="auto"/>
        </w:rPr>
        <w:t>投标人：</w:t>
      </w:r>
      <w:r w:rsidRPr="00A90F9A">
        <w:rPr>
          <w:color w:val="auto"/>
          <w:u w:val="single"/>
        </w:rPr>
        <w:tab/>
      </w:r>
      <w:r w:rsidRPr="00A90F9A">
        <w:rPr>
          <w:color w:val="auto"/>
        </w:rPr>
        <w:t>（盖单位公章） 法定代表人（或授权委托代理人）：</w:t>
      </w:r>
      <w:r w:rsidRPr="00A90F9A">
        <w:rPr>
          <w:color w:val="auto"/>
          <w:u w:val="single"/>
        </w:rPr>
        <w:tab/>
      </w:r>
      <w:r w:rsidRPr="00A90F9A">
        <w:rPr>
          <w:color w:val="auto"/>
        </w:rPr>
        <w:t>（签</w:t>
      </w:r>
      <w:r w:rsidRPr="00A90F9A">
        <w:rPr>
          <w:rFonts w:hint="eastAsia"/>
          <w:color w:val="auto"/>
        </w:rPr>
        <w:t>字</w:t>
      </w:r>
      <w:r w:rsidRPr="00A90F9A">
        <w:rPr>
          <w:color w:val="auto"/>
        </w:rPr>
        <w:t>）</w:t>
      </w:r>
    </w:p>
    <w:p w:rsidR="00F56E8C" w:rsidRPr="00A90F9A" w:rsidRDefault="007F3B75">
      <w:pPr>
        <w:pStyle w:val="Bodytext10"/>
        <w:framePr w:w="4925" w:h="1080" w:wrap="around" w:hAnchor="page" w:x="5176" w:y="10777"/>
        <w:tabs>
          <w:tab w:val="left" w:pos="847"/>
          <w:tab w:val="left" w:leader="underscore" w:pos="850"/>
          <w:tab w:val="left" w:leader="underscore" w:pos="1906"/>
          <w:tab w:val="left" w:pos="1908"/>
          <w:tab w:val="left" w:pos="2964"/>
        </w:tabs>
        <w:spacing w:line="353" w:lineRule="exact"/>
        <w:ind w:firstLine="0"/>
        <w:jc w:val="right"/>
        <w:rPr>
          <w:color w:val="auto"/>
        </w:rPr>
      </w:pPr>
      <w:r w:rsidRPr="00A90F9A">
        <w:rPr>
          <w:color w:val="auto"/>
        </w:rPr>
        <w:tab/>
        <w:t>年月</w:t>
      </w:r>
      <w:r w:rsidRPr="00A90F9A">
        <w:rPr>
          <w:color w:val="auto"/>
          <w:u w:val="single"/>
        </w:rPr>
        <w:tab/>
      </w:r>
      <w:r w:rsidRPr="00A90F9A">
        <w:rPr>
          <w:color w:val="auto"/>
        </w:rPr>
        <w:t>日</w:t>
      </w:r>
    </w:p>
    <w:p w:rsidR="00F56E8C" w:rsidRPr="00A90F9A" w:rsidRDefault="00F56E8C">
      <w:pPr>
        <w:spacing w:line="360" w:lineRule="exact"/>
        <w:rPr>
          <w:color w:val="auto"/>
        </w:rPr>
      </w:pPr>
    </w:p>
    <w:p w:rsidR="00F56E8C" w:rsidRPr="00A90F9A" w:rsidRDefault="00F56E8C">
      <w:pPr>
        <w:spacing w:line="360" w:lineRule="exact"/>
        <w:rPr>
          <w:rFonts w:eastAsiaTheme="minorEastAsia"/>
          <w:color w:val="auto"/>
          <w:lang w:eastAsia="zh-CN"/>
        </w:rPr>
      </w:pPr>
    </w:p>
    <w:p w:rsidR="00F56E8C" w:rsidRPr="00A90F9A" w:rsidRDefault="00F56E8C">
      <w:pPr>
        <w:rPr>
          <w:rFonts w:ascii="宋体" w:eastAsia="宋体" w:hAnsi="宋体" w:cs="宋体"/>
          <w:color w:val="auto"/>
          <w:lang w:eastAsia="zh-CN"/>
        </w:rPr>
      </w:pPr>
      <w:bookmarkStart w:id="2640" w:name="_Toc16023"/>
      <w:bookmarkStart w:id="2641" w:name="bookmark2185"/>
      <w:bookmarkStart w:id="2642" w:name="bookmark2183"/>
      <w:bookmarkStart w:id="2643" w:name="bookmark2184"/>
      <w:bookmarkStart w:id="2644" w:name="_Toc4095"/>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7F3B75">
      <w:pPr>
        <w:pStyle w:val="2"/>
        <w:rPr>
          <w:color w:val="auto"/>
        </w:rPr>
      </w:pPr>
      <w:bookmarkStart w:id="2645" w:name="_Toc51061955"/>
      <w:r w:rsidRPr="00A90F9A">
        <w:rPr>
          <w:rFonts w:hint="eastAsia"/>
          <w:color w:val="auto"/>
        </w:rPr>
        <w:lastRenderedPageBreak/>
        <w:t>七、承诺书</w:t>
      </w:r>
      <w:bookmarkEnd w:id="2640"/>
      <w:bookmarkEnd w:id="2641"/>
      <w:bookmarkEnd w:id="2642"/>
      <w:bookmarkEnd w:id="2643"/>
      <w:bookmarkEnd w:id="2644"/>
      <w:bookmarkEnd w:id="2645"/>
    </w:p>
    <w:p w:rsidR="00F56E8C" w:rsidRPr="00A90F9A" w:rsidRDefault="007F3B75">
      <w:pPr>
        <w:pStyle w:val="Bodytext10"/>
        <w:numPr>
          <w:ilvl w:val="0"/>
          <w:numId w:val="88"/>
        </w:numPr>
        <w:tabs>
          <w:tab w:val="left" w:pos="738"/>
        </w:tabs>
        <w:spacing w:line="354" w:lineRule="exact"/>
        <w:ind w:firstLine="420"/>
        <w:jc w:val="both"/>
        <w:rPr>
          <w:color w:val="auto"/>
        </w:rPr>
      </w:pPr>
      <w:bookmarkStart w:id="2646" w:name="bookmark2186"/>
      <w:bookmarkEnd w:id="2646"/>
      <w:r w:rsidRPr="00A90F9A">
        <w:rPr>
          <w:color w:val="auto"/>
        </w:rPr>
        <w:t>中标后及时、足额存入农民工工资保证金的承诺</w:t>
      </w:r>
    </w:p>
    <w:p w:rsidR="00F56E8C" w:rsidRPr="00A90F9A" w:rsidRDefault="007F3B75">
      <w:pPr>
        <w:pStyle w:val="Bodytext10"/>
        <w:spacing w:after="340" w:line="354" w:lineRule="exact"/>
        <w:ind w:firstLine="420"/>
        <w:jc w:val="both"/>
        <w:rPr>
          <w:color w:val="auto"/>
        </w:rPr>
      </w:pPr>
      <w:r w:rsidRPr="00A90F9A">
        <w:rPr>
          <w:color w:val="auto"/>
        </w:rPr>
        <w:t>（本承诺不提供统一格式，由投标人自行编写）</w:t>
      </w:r>
    </w:p>
    <w:p w:rsidR="00F56E8C" w:rsidRPr="00A90F9A" w:rsidRDefault="007F3B75">
      <w:pPr>
        <w:pStyle w:val="Bodytext10"/>
        <w:tabs>
          <w:tab w:val="left" w:pos="6922"/>
          <w:tab w:val="left" w:pos="7550"/>
        </w:tabs>
        <w:spacing w:line="348" w:lineRule="exact"/>
        <w:ind w:left="3420" w:firstLine="20"/>
        <w:jc w:val="both"/>
        <w:rPr>
          <w:color w:val="auto"/>
        </w:rPr>
      </w:pPr>
      <w:bookmarkStart w:id="2647" w:name="bookmark2187"/>
      <w:bookmarkEnd w:id="2647"/>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6010"/>
          <w:tab w:val="left" w:pos="7066"/>
          <w:tab w:val="left" w:pos="8124"/>
        </w:tabs>
        <w:spacing w:after="260" w:line="348" w:lineRule="exact"/>
        <w:ind w:left="5160" w:firstLine="0"/>
        <w:jc w:val="both"/>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rFonts w:hint="eastAsia"/>
          <w:color w:val="auto"/>
        </w:rPr>
        <w:t>日</w:t>
      </w:r>
    </w:p>
    <w:p w:rsidR="00F56E8C" w:rsidRPr="00A90F9A" w:rsidRDefault="007F3B75">
      <w:pPr>
        <w:pStyle w:val="Bodytext10"/>
        <w:numPr>
          <w:ilvl w:val="0"/>
          <w:numId w:val="88"/>
        </w:numPr>
        <w:tabs>
          <w:tab w:val="left" w:pos="754"/>
        </w:tabs>
        <w:spacing w:line="354" w:lineRule="exact"/>
        <w:ind w:firstLine="420"/>
        <w:rPr>
          <w:color w:val="auto"/>
        </w:rPr>
      </w:pPr>
      <w:r w:rsidRPr="00A90F9A">
        <w:rPr>
          <w:color w:val="auto"/>
        </w:rPr>
        <w:t>依法足额支付农民工工资的承诺</w:t>
      </w:r>
    </w:p>
    <w:p w:rsidR="00F56E8C" w:rsidRPr="00A90F9A" w:rsidRDefault="007F3B75">
      <w:pPr>
        <w:pStyle w:val="Bodytext10"/>
        <w:spacing w:after="340" w:line="354" w:lineRule="exact"/>
        <w:ind w:firstLine="420"/>
        <w:rPr>
          <w:color w:val="auto"/>
        </w:rPr>
      </w:pPr>
      <w:r w:rsidRPr="00A90F9A">
        <w:rPr>
          <w:color w:val="auto"/>
        </w:rPr>
        <w:t>（本承诺不提供统一格式，由投标人自行编写，承诺依法足额支付农民工工资）</w:t>
      </w:r>
    </w:p>
    <w:p w:rsidR="00F56E8C" w:rsidRPr="00A90F9A" w:rsidRDefault="007F3B75">
      <w:pPr>
        <w:pStyle w:val="Bodytext10"/>
        <w:tabs>
          <w:tab w:val="left" w:pos="6922"/>
          <w:tab w:val="left" w:pos="7550"/>
        </w:tabs>
        <w:spacing w:line="348" w:lineRule="exact"/>
        <w:ind w:left="3420" w:firstLine="20"/>
        <w:jc w:val="both"/>
        <w:rPr>
          <w:color w:val="auto"/>
        </w:rPr>
      </w:pPr>
      <w:bookmarkStart w:id="2648" w:name="bookmark2188"/>
      <w:bookmarkEnd w:id="2648"/>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6010"/>
          <w:tab w:val="left" w:pos="7066"/>
          <w:tab w:val="left" w:pos="8124"/>
        </w:tabs>
        <w:spacing w:after="260" w:line="348" w:lineRule="exact"/>
        <w:ind w:left="5160" w:firstLine="0"/>
        <w:jc w:val="both"/>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rFonts w:hint="eastAsia"/>
          <w:color w:val="auto"/>
        </w:rPr>
        <w:t>日</w:t>
      </w:r>
    </w:p>
    <w:p w:rsidR="00F56E8C" w:rsidRPr="00A90F9A" w:rsidRDefault="007F3B75">
      <w:pPr>
        <w:pStyle w:val="Bodytext10"/>
        <w:numPr>
          <w:ilvl w:val="0"/>
          <w:numId w:val="88"/>
        </w:numPr>
        <w:tabs>
          <w:tab w:val="left" w:pos="754"/>
        </w:tabs>
        <w:spacing w:after="260" w:line="354" w:lineRule="exact"/>
        <w:ind w:firstLine="420"/>
        <w:jc w:val="both"/>
        <w:rPr>
          <w:color w:val="auto"/>
        </w:rPr>
      </w:pPr>
      <w:r w:rsidRPr="00A90F9A">
        <w:rPr>
          <w:color w:val="auto"/>
        </w:rPr>
        <w:t>其他承诺书</w:t>
      </w:r>
    </w:p>
    <w:p w:rsidR="00F56E8C" w:rsidRPr="00A90F9A" w:rsidRDefault="007F3B75">
      <w:pPr>
        <w:pStyle w:val="Bodytext30"/>
        <w:spacing w:after="120"/>
        <w:jc w:val="center"/>
        <w:outlineLvl w:val="0"/>
        <w:rPr>
          <w:b/>
          <w:bCs/>
          <w:color w:val="auto"/>
          <w:sz w:val="28"/>
          <w:szCs w:val="28"/>
        </w:rPr>
      </w:pPr>
      <w:bookmarkStart w:id="2649" w:name="_Toc51061956"/>
      <w:r w:rsidRPr="00A90F9A">
        <w:rPr>
          <w:rFonts w:hint="eastAsia"/>
          <w:b/>
          <w:bCs/>
          <w:color w:val="auto"/>
          <w:sz w:val="28"/>
          <w:szCs w:val="28"/>
        </w:rPr>
        <w:t>承诺书（1）</w:t>
      </w:r>
      <w:bookmarkEnd w:id="2649"/>
    </w:p>
    <w:p w:rsidR="00F56E8C" w:rsidRPr="00A90F9A" w:rsidRDefault="007F3B75">
      <w:pPr>
        <w:pStyle w:val="Bodytext10"/>
        <w:spacing w:after="340" w:line="356" w:lineRule="exact"/>
        <w:ind w:firstLine="420"/>
        <w:jc w:val="both"/>
        <w:rPr>
          <w:color w:val="auto"/>
        </w:rPr>
      </w:pPr>
      <w:r w:rsidRPr="00A90F9A">
        <w:rPr>
          <w:color w:val="auto"/>
        </w:rPr>
        <w:t>现承诺我单位投入本工程的项目经理是本单位的在岗人员，且不在任何在建工程中担任任何管理职务。如我单位有不符合上述要求的，招标人有权依法依规取消我单位中标资格。</w:t>
      </w:r>
    </w:p>
    <w:p w:rsidR="00F56E8C" w:rsidRPr="00A90F9A" w:rsidRDefault="007F3B75">
      <w:pPr>
        <w:pStyle w:val="Bodytext10"/>
        <w:tabs>
          <w:tab w:val="left" w:pos="6922"/>
          <w:tab w:val="left" w:pos="7550"/>
        </w:tabs>
        <w:spacing w:line="348" w:lineRule="exact"/>
        <w:ind w:left="3420" w:firstLine="20"/>
        <w:jc w:val="both"/>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6010"/>
          <w:tab w:val="left" w:pos="7066"/>
          <w:tab w:val="left" w:pos="8124"/>
        </w:tabs>
        <w:spacing w:after="260" w:line="348" w:lineRule="exact"/>
        <w:ind w:left="5160" w:firstLine="0"/>
        <w:jc w:val="both"/>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rFonts w:hint="eastAsia"/>
          <w:color w:val="auto"/>
        </w:rPr>
        <w:t>日</w:t>
      </w:r>
    </w:p>
    <w:p w:rsidR="00F56E8C" w:rsidRPr="00A90F9A" w:rsidRDefault="00F56E8C">
      <w:pPr>
        <w:pStyle w:val="Bodytext30"/>
        <w:spacing w:after="120"/>
        <w:jc w:val="center"/>
        <w:rPr>
          <w:b/>
          <w:bCs/>
          <w:color w:val="auto"/>
          <w:sz w:val="28"/>
          <w:szCs w:val="28"/>
        </w:rPr>
      </w:pPr>
    </w:p>
    <w:p w:rsidR="00F56E8C" w:rsidRPr="00A90F9A" w:rsidRDefault="007F3B75">
      <w:pPr>
        <w:pStyle w:val="Bodytext30"/>
        <w:spacing w:after="120"/>
        <w:jc w:val="center"/>
        <w:outlineLvl w:val="0"/>
        <w:rPr>
          <w:b/>
          <w:bCs/>
          <w:color w:val="auto"/>
          <w:sz w:val="28"/>
          <w:szCs w:val="28"/>
        </w:rPr>
      </w:pPr>
      <w:bookmarkStart w:id="2650" w:name="_Toc51061957"/>
      <w:r w:rsidRPr="00A90F9A">
        <w:rPr>
          <w:rFonts w:hint="eastAsia"/>
          <w:b/>
          <w:bCs/>
          <w:color w:val="auto"/>
          <w:sz w:val="28"/>
          <w:szCs w:val="28"/>
        </w:rPr>
        <w:t>承诺书（2）</w:t>
      </w:r>
      <w:bookmarkEnd w:id="2650"/>
    </w:p>
    <w:p w:rsidR="00F56E8C" w:rsidRPr="00A90F9A" w:rsidRDefault="007F3B75">
      <w:pPr>
        <w:pStyle w:val="Bodytext10"/>
        <w:spacing w:line="354" w:lineRule="exact"/>
        <w:ind w:firstLine="420"/>
        <w:jc w:val="both"/>
        <w:rPr>
          <w:color w:val="auto"/>
        </w:rPr>
      </w:pPr>
      <w:r w:rsidRPr="00A90F9A">
        <w:rPr>
          <w:color w:val="auto"/>
        </w:rPr>
        <w:t>我单位在投标和履行合同中主动接受有关行政监督部门依法依规实施的监督和查处, 若出现以下情况，接受记入不良行为记录并予以公告，情节严重的接受依法依规取消我单位二年至五年内参加依法必须进行招标的水利工程项目的投标资格并予以公告，直至由工商行政管理机关吊销营业执照等处罚。</w:t>
      </w:r>
    </w:p>
    <w:p w:rsidR="00F56E8C" w:rsidRPr="00A90F9A" w:rsidRDefault="007F3B75">
      <w:pPr>
        <w:pStyle w:val="Bodytext10"/>
        <w:tabs>
          <w:tab w:val="left" w:pos="1023"/>
        </w:tabs>
        <w:spacing w:line="354" w:lineRule="exact"/>
        <w:ind w:firstLine="420"/>
        <w:jc w:val="both"/>
        <w:rPr>
          <w:color w:val="auto"/>
        </w:rPr>
      </w:pPr>
      <w:bookmarkStart w:id="2651" w:name="bookmark2189"/>
      <w:r w:rsidRPr="00A90F9A">
        <w:rPr>
          <w:color w:val="auto"/>
        </w:rPr>
        <w:t>（</w:t>
      </w:r>
      <w:bookmarkEnd w:id="2651"/>
      <w:r w:rsidRPr="00A90F9A">
        <w:rPr>
          <w:color w:val="auto"/>
        </w:rPr>
        <w:t>一）</w:t>
      </w:r>
      <w:r w:rsidRPr="00A90F9A">
        <w:rPr>
          <w:color w:val="auto"/>
        </w:rPr>
        <w:tab/>
        <w:t>在承包工程项目过程中，未按合同或投标文件中承诺的人员、设备足额到位，或到工的人员、设备在工时间不足，导致工程实施进度受到严重影响的；</w:t>
      </w:r>
    </w:p>
    <w:p w:rsidR="00F56E8C" w:rsidRPr="00A90F9A" w:rsidRDefault="007F3B75">
      <w:pPr>
        <w:pStyle w:val="Bodytext10"/>
        <w:tabs>
          <w:tab w:val="left" w:pos="1011"/>
        </w:tabs>
        <w:spacing w:line="354" w:lineRule="exact"/>
        <w:ind w:firstLine="420"/>
        <w:rPr>
          <w:color w:val="auto"/>
        </w:rPr>
      </w:pPr>
      <w:bookmarkStart w:id="2652" w:name="bookmark2190"/>
      <w:r w:rsidRPr="00A90F9A">
        <w:rPr>
          <w:color w:val="auto"/>
        </w:rPr>
        <w:t>（</w:t>
      </w:r>
      <w:bookmarkEnd w:id="2652"/>
      <w:r w:rsidRPr="00A90F9A">
        <w:rPr>
          <w:color w:val="auto"/>
        </w:rPr>
        <w:t>二）工程项目经理无伤病等特殊原因，不履行职责或未经批准由其他人代替的；</w:t>
      </w:r>
    </w:p>
    <w:p w:rsidR="00F56E8C" w:rsidRPr="00A90F9A" w:rsidRDefault="007F3B75">
      <w:pPr>
        <w:pStyle w:val="Bodytext10"/>
        <w:tabs>
          <w:tab w:val="left" w:pos="1028"/>
        </w:tabs>
        <w:spacing w:line="354" w:lineRule="exact"/>
        <w:ind w:firstLine="420"/>
        <w:jc w:val="both"/>
        <w:rPr>
          <w:color w:val="auto"/>
        </w:rPr>
      </w:pPr>
      <w:bookmarkStart w:id="2653" w:name="bookmark2191"/>
      <w:r w:rsidRPr="00A90F9A">
        <w:rPr>
          <w:color w:val="auto"/>
        </w:rPr>
        <w:t>（</w:t>
      </w:r>
      <w:bookmarkEnd w:id="2653"/>
      <w:r w:rsidRPr="00A90F9A">
        <w:rPr>
          <w:color w:val="auto"/>
        </w:rPr>
        <w:t>三）</w:t>
      </w:r>
      <w:r w:rsidRPr="00A90F9A">
        <w:rPr>
          <w:color w:val="auto"/>
        </w:rPr>
        <w:tab/>
        <w:t>工地现场管理混乱，施工人员玩忽职守，工程存在质量、安全隐患，导致发生一般质量、安全事故的；</w:t>
      </w:r>
    </w:p>
    <w:p w:rsidR="00F56E8C" w:rsidRPr="00A90F9A" w:rsidRDefault="007F3B75">
      <w:pPr>
        <w:pStyle w:val="Bodytext10"/>
        <w:tabs>
          <w:tab w:val="left" w:pos="591"/>
        </w:tabs>
        <w:spacing w:line="354" w:lineRule="exact"/>
        <w:ind w:firstLineChars="213" w:firstLine="426"/>
        <w:jc w:val="both"/>
        <w:rPr>
          <w:color w:val="auto"/>
        </w:rPr>
      </w:pPr>
      <w:r w:rsidRPr="00A90F9A">
        <w:rPr>
          <w:color w:val="auto"/>
        </w:rPr>
        <w:t>（四）违反水利工程建设技术标准特别是水利工程建设强制性标准施工，并对工程的设计标准、质量和使用寿命造成严重影响的；</w:t>
      </w:r>
    </w:p>
    <w:p w:rsidR="00F56E8C" w:rsidRPr="00A90F9A" w:rsidRDefault="007F3B75">
      <w:pPr>
        <w:pStyle w:val="Bodytext10"/>
        <w:tabs>
          <w:tab w:val="left" w:pos="1030"/>
        </w:tabs>
        <w:spacing w:line="352" w:lineRule="exact"/>
        <w:ind w:firstLine="440"/>
        <w:jc w:val="both"/>
        <w:rPr>
          <w:color w:val="auto"/>
        </w:rPr>
      </w:pPr>
      <w:r w:rsidRPr="00A90F9A">
        <w:rPr>
          <w:color w:val="auto"/>
        </w:rPr>
        <w:lastRenderedPageBreak/>
        <w:t>（五）使用不合格材料或者在施工中偷工减料，造成工程质量、安全事故和经济损失等后果的；</w:t>
      </w:r>
    </w:p>
    <w:p w:rsidR="00F56E8C" w:rsidRPr="00A90F9A" w:rsidRDefault="007F3B75">
      <w:pPr>
        <w:pStyle w:val="Bodytext10"/>
        <w:tabs>
          <w:tab w:val="left" w:pos="1031"/>
        </w:tabs>
        <w:spacing w:line="352" w:lineRule="exact"/>
        <w:ind w:firstLine="440"/>
        <w:jc w:val="both"/>
        <w:rPr>
          <w:color w:val="auto"/>
        </w:rPr>
      </w:pPr>
      <w:r w:rsidRPr="00A90F9A">
        <w:rPr>
          <w:color w:val="auto"/>
        </w:rPr>
        <w:t>（六）串标、围标、抬标或虚造业绩、资信以及借用资质等弄虚作假方式骗取中标的；</w:t>
      </w:r>
    </w:p>
    <w:p w:rsidR="00F56E8C" w:rsidRPr="00A90F9A" w:rsidRDefault="007F3B75">
      <w:pPr>
        <w:pStyle w:val="Bodytext10"/>
        <w:tabs>
          <w:tab w:val="left" w:pos="1031"/>
        </w:tabs>
        <w:spacing w:line="352" w:lineRule="exact"/>
        <w:ind w:firstLine="440"/>
        <w:jc w:val="both"/>
        <w:rPr>
          <w:color w:val="auto"/>
        </w:rPr>
      </w:pPr>
      <w:r w:rsidRPr="00A90F9A">
        <w:rPr>
          <w:color w:val="auto"/>
        </w:rPr>
        <w:t>（七）违法分包和转包、挂靠和超越资质证书核定范围承接业务的；</w:t>
      </w:r>
    </w:p>
    <w:p w:rsidR="00F56E8C" w:rsidRPr="00A90F9A" w:rsidRDefault="007F3B75">
      <w:pPr>
        <w:pStyle w:val="Bodytext10"/>
        <w:tabs>
          <w:tab w:val="left" w:pos="1018"/>
        </w:tabs>
        <w:spacing w:line="352" w:lineRule="exact"/>
        <w:ind w:firstLine="440"/>
        <w:jc w:val="both"/>
        <w:rPr>
          <w:color w:val="auto"/>
        </w:rPr>
      </w:pPr>
      <w:r w:rsidRPr="00A90F9A">
        <w:rPr>
          <w:color w:val="auto"/>
        </w:rPr>
        <w:t>（八）存在严重质量、安全事故隐患，导致发生工程质量、安全事故，或者发生事故后瞒报、谎报、拖延报告及破坏事故现场、阻碍事故调查的；</w:t>
      </w:r>
    </w:p>
    <w:p w:rsidR="00F56E8C" w:rsidRPr="00A90F9A" w:rsidRDefault="007F3B75">
      <w:pPr>
        <w:pStyle w:val="Bodytext10"/>
        <w:tabs>
          <w:tab w:val="left" w:pos="1031"/>
        </w:tabs>
        <w:spacing w:line="352" w:lineRule="exact"/>
        <w:ind w:firstLine="440"/>
        <w:jc w:val="both"/>
        <w:rPr>
          <w:color w:val="auto"/>
        </w:rPr>
      </w:pPr>
      <w:r w:rsidRPr="00A90F9A">
        <w:rPr>
          <w:color w:val="auto"/>
        </w:rPr>
        <w:t>（九）恶意拖欠、克扣工程款或农民工工资的；</w:t>
      </w:r>
    </w:p>
    <w:p w:rsidR="00F56E8C" w:rsidRPr="00A90F9A" w:rsidRDefault="007F3B75">
      <w:pPr>
        <w:pStyle w:val="Bodytext10"/>
        <w:spacing w:line="352" w:lineRule="exact"/>
        <w:ind w:firstLine="440"/>
        <w:jc w:val="both"/>
        <w:rPr>
          <w:color w:val="auto"/>
        </w:rPr>
      </w:pPr>
      <w:r w:rsidRPr="00A90F9A">
        <w:rPr>
          <w:color w:val="auto"/>
        </w:rPr>
        <w:t>（十）对各级水行政主管部门以及国家和自治区其它相关部门在监督检查和稽查审计中发现的各类重大问题所提出的整改意见不落实，产生不良后果的；</w:t>
      </w:r>
    </w:p>
    <w:p w:rsidR="00F56E8C" w:rsidRPr="00A90F9A" w:rsidRDefault="007F3B75">
      <w:pPr>
        <w:pStyle w:val="Bodytext10"/>
        <w:spacing w:after="340" w:line="352" w:lineRule="exact"/>
        <w:ind w:firstLine="440"/>
        <w:jc w:val="both"/>
        <w:rPr>
          <w:color w:val="auto"/>
        </w:rPr>
      </w:pPr>
      <w:r w:rsidRPr="00A90F9A">
        <w:rPr>
          <w:color w:val="auto"/>
        </w:rPr>
        <w:t>（十一）有其它违法违规行为的。</w:t>
      </w:r>
    </w:p>
    <w:p w:rsidR="00F56E8C" w:rsidRPr="00A90F9A" w:rsidRDefault="007F3B75">
      <w:pPr>
        <w:pStyle w:val="Bodytext10"/>
        <w:tabs>
          <w:tab w:val="left" w:pos="6922"/>
          <w:tab w:val="left" w:pos="7550"/>
        </w:tabs>
        <w:spacing w:line="350" w:lineRule="exact"/>
        <w:ind w:left="3420" w:firstLine="0"/>
        <w:jc w:val="both"/>
        <w:rPr>
          <w:color w:val="auto"/>
        </w:rPr>
      </w:pPr>
      <w:r w:rsidRPr="00A90F9A">
        <w:rPr>
          <w:color w:val="auto"/>
        </w:rPr>
        <w:t>投标人：</w:t>
      </w:r>
      <w:r w:rsidRPr="00A90F9A">
        <w:rPr>
          <w:color w:val="auto"/>
          <w:u w:val="single"/>
        </w:rPr>
        <w:tab/>
      </w:r>
      <w:r w:rsidRPr="00A90F9A">
        <w:rPr>
          <w:color w:val="auto"/>
        </w:rPr>
        <w:t>（盖单位公章） 法定代表人（或授权委托代理人）：</w:t>
      </w:r>
      <w:r w:rsidRPr="00A90F9A">
        <w:rPr>
          <w:color w:val="auto"/>
          <w:u w:val="single"/>
        </w:rPr>
        <w:tab/>
      </w:r>
      <w:r w:rsidRPr="00A90F9A">
        <w:rPr>
          <w:color w:val="auto"/>
        </w:rPr>
        <w:t>（签</w:t>
      </w:r>
      <w:r w:rsidRPr="00A90F9A">
        <w:rPr>
          <w:rFonts w:hint="eastAsia"/>
          <w:color w:val="auto"/>
        </w:rPr>
        <w:t>字</w:t>
      </w:r>
      <w:r w:rsidRPr="00A90F9A">
        <w:rPr>
          <w:color w:val="auto"/>
        </w:rPr>
        <w:t>）</w:t>
      </w:r>
    </w:p>
    <w:p w:rsidR="00F56E8C" w:rsidRPr="00A90F9A" w:rsidRDefault="007F3B75">
      <w:pPr>
        <w:pStyle w:val="Bodytext10"/>
        <w:tabs>
          <w:tab w:val="left" w:pos="847"/>
          <w:tab w:val="left" w:leader="underscore" w:pos="963"/>
          <w:tab w:val="left" w:leader="underscore" w:pos="1906"/>
          <w:tab w:val="left" w:pos="1908"/>
          <w:tab w:val="left" w:pos="2964"/>
        </w:tabs>
        <w:spacing w:after="240" w:line="350" w:lineRule="exact"/>
        <w:ind w:firstLine="0"/>
        <w:jc w:val="right"/>
        <w:rPr>
          <w:color w:val="auto"/>
        </w:rPr>
      </w:pPr>
      <w:r w:rsidRPr="00A90F9A">
        <w:rPr>
          <w:color w:val="auto"/>
        </w:rPr>
        <w:tab/>
      </w:r>
      <w:r w:rsidRPr="00A90F9A">
        <w:rPr>
          <w:color w:val="auto"/>
          <w:u w:val="single"/>
        </w:rPr>
        <w:tab/>
      </w:r>
      <w:r w:rsidRPr="00A90F9A">
        <w:rPr>
          <w:color w:val="auto"/>
          <w:u w:val="single"/>
        </w:rPr>
        <w:tab/>
      </w:r>
      <w:r w:rsidRPr="00A90F9A">
        <w:rPr>
          <w:color w:val="auto"/>
        </w:rPr>
        <w:t>年月</w:t>
      </w:r>
      <w:r w:rsidRPr="00A90F9A">
        <w:rPr>
          <w:color w:val="auto"/>
          <w:u w:val="single"/>
        </w:rPr>
        <w:tab/>
      </w:r>
      <w:r w:rsidRPr="00A90F9A">
        <w:rPr>
          <w:color w:val="auto"/>
        </w:rPr>
        <w:t>日</w:t>
      </w:r>
    </w:p>
    <w:p w:rsidR="00F56E8C" w:rsidRPr="00A90F9A" w:rsidRDefault="007F3B75">
      <w:pPr>
        <w:pStyle w:val="Bodytext10"/>
        <w:tabs>
          <w:tab w:val="left" w:pos="847"/>
          <w:tab w:val="left" w:leader="underscore" w:pos="963"/>
          <w:tab w:val="left" w:leader="underscore" w:pos="1906"/>
          <w:tab w:val="left" w:pos="1908"/>
          <w:tab w:val="left" w:pos="2964"/>
        </w:tabs>
        <w:spacing w:after="240" w:line="350" w:lineRule="exact"/>
        <w:ind w:firstLine="0"/>
        <w:jc w:val="center"/>
        <w:outlineLvl w:val="0"/>
        <w:rPr>
          <w:b/>
          <w:bCs/>
          <w:color w:val="auto"/>
          <w:sz w:val="28"/>
          <w:szCs w:val="28"/>
        </w:rPr>
      </w:pPr>
      <w:bookmarkStart w:id="2654" w:name="_Toc51061958"/>
      <w:r w:rsidRPr="00A90F9A">
        <w:rPr>
          <w:rFonts w:hint="eastAsia"/>
          <w:b/>
          <w:bCs/>
          <w:color w:val="auto"/>
          <w:sz w:val="28"/>
          <w:szCs w:val="28"/>
        </w:rPr>
        <w:t>承诺书（3）</w:t>
      </w:r>
      <w:bookmarkEnd w:id="2654"/>
    </w:p>
    <w:p w:rsidR="00F56E8C" w:rsidRPr="00A90F9A" w:rsidRDefault="007F3B75">
      <w:pPr>
        <w:pStyle w:val="Bodytext10"/>
        <w:spacing w:after="340" w:line="350" w:lineRule="exact"/>
        <w:ind w:firstLine="440"/>
        <w:jc w:val="both"/>
        <w:rPr>
          <w:color w:val="auto"/>
        </w:rPr>
      </w:pPr>
      <w:r w:rsidRPr="00A90F9A">
        <w:rPr>
          <w:color w:val="auto"/>
        </w:rPr>
        <w:t>现承诺我单位在本项目投标文件使用的证件、证书、业绩、公章、印章、签字、复印件及有关答疑等材料均为真实、有效。如我单位提供上述的材料有变造、伪造等造假行为, 招标人和有关行政监督部门可以取消我单位投标资格或中标资格。给招标人造成损失的, 依法承担赔偿责任；情节严重的，接受依法取消一年至三年内参加依法必须进行招标的水利工程项目的投标资格的处罚；构成犯罪的，接受依法追究刑事责任。</w:t>
      </w:r>
    </w:p>
    <w:p w:rsidR="00F56E8C" w:rsidRPr="00A90F9A" w:rsidRDefault="007F3B75">
      <w:pPr>
        <w:pStyle w:val="Bodytext10"/>
        <w:tabs>
          <w:tab w:val="left" w:pos="6922"/>
          <w:tab w:val="left" w:pos="7550"/>
        </w:tabs>
        <w:spacing w:line="348" w:lineRule="exact"/>
        <w:ind w:left="3420" w:firstLine="0"/>
        <w:jc w:val="both"/>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200" w:line="348" w:lineRule="exact"/>
        <w:ind w:firstLine="0"/>
        <w:jc w:val="right"/>
        <w:rPr>
          <w:color w:val="auto"/>
        </w:rPr>
        <w:sectPr w:rsidR="00F56E8C" w:rsidRPr="00A90F9A">
          <w:headerReference w:type="even" r:id="rId146"/>
          <w:headerReference w:type="default" r:id="rId147"/>
          <w:footerReference w:type="even" r:id="rId148"/>
          <w:footerReference w:type="default" r:id="rId149"/>
          <w:pgSz w:w="11900" w:h="16832"/>
          <w:pgMar w:top="1440" w:right="1803" w:bottom="1440" w:left="1803" w:header="850" w:footer="850" w:gutter="0"/>
          <w:pgNumType w:fmt="numberInDash"/>
          <w:cols w:space="0"/>
          <w:docGrid w:linePitch="360"/>
        </w:sect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2"/>
        <w:rPr>
          <w:color w:val="auto"/>
        </w:rPr>
      </w:pPr>
      <w:bookmarkStart w:id="2655" w:name="bookmark2198"/>
      <w:bookmarkStart w:id="2656" w:name="_Toc24275"/>
      <w:bookmarkStart w:id="2657" w:name="bookmark2199"/>
      <w:bookmarkStart w:id="2658" w:name="bookmark2200"/>
      <w:bookmarkStart w:id="2659" w:name="_Toc12907"/>
      <w:bookmarkStart w:id="2660" w:name="_Toc51061959"/>
      <w:r w:rsidRPr="00A90F9A">
        <w:rPr>
          <w:color w:val="auto"/>
        </w:rPr>
        <w:lastRenderedPageBreak/>
        <w:t>第二节技术部分格式</w:t>
      </w:r>
      <w:bookmarkEnd w:id="2655"/>
      <w:bookmarkEnd w:id="2656"/>
      <w:bookmarkEnd w:id="2657"/>
      <w:bookmarkEnd w:id="2658"/>
      <w:bookmarkEnd w:id="2659"/>
      <w:bookmarkEnd w:id="2660"/>
    </w:p>
    <w:p w:rsidR="00F56E8C" w:rsidRPr="00A90F9A" w:rsidRDefault="007F3B75">
      <w:pPr>
        <w:pStyle w:val="Bodytext10"/>
        <w:spacing w:line="355" w:lineRule="exact"/>
        <w:rPr>
          <w:color w:val="auto"/>
          <w:sz w:val="22"/>
          <w:szCs w:val="22"/>
        </w:rPr>
      </w:pPr>
      <w:r w:rsidRPr="00A90F9A">
        <w:rPr>
          <w:color w:val="auto"/>
          <w:sz w:val="22"/>
          <w:szCs w:val="22"/>
        </w:rPr>
        <w:t>投标文件技术部分书面版本封面按以下格式由投标人自行排版打印，并应标明正本或副本。</w:t>
      </w:r>
    </w:p>
    <w:p w:rsidR="00F56E8C" w:rsidRPr="00A90F9A" w:rsidRDefault="007F3B75">
      <w:pPr>
        <w:pStyle w:val="Bodytext10"/>
        <w:spacing w:line="355" w:lineRule="exact"/>
        <w:rPr>
          <w:color w:val="auto"/>
        </w:rPr>
        <w:sectPr w:rsidR="00F56E8C" w:rsidRPr="00A90F9A">
          <w:headerReference w:type="even" r:id="rId150"/>
          <w:headerReference w:type="default" r:id="rId151"/>
          <w:footerReference w:type="even" r:id="rId152"/>
          <w:footerReference w:type="default" r:id="rId153"/>
          <w:pgSz w:w="11900" w:h="16832"/>
          <w:pgMar w:top="1440" w:right="1803" w:bottom="1440" w:left="1803" w:header="850" w:footer="850" w:gutter="0"/>
          <w:pgNumType w:fmt="numberInDash"/>
          <w:cols w:space="0"/>
          <w:docGrid w:linePitch="360"/>
        </w:sectPr>
      </w:pPr>
      <w:r w:rsidRPr="00A90F9A">
        <w:rPr>
          <w:color w:val="auto"/>
          <w:sz w:val="22"/>
          <w:szCs w:val="22"/>
        </w:rPr>
        <w:t>所有表格均可扩展为多页填写。</w:t>
      </w:r>
    </w:p>
    <w:p w:rsidR="00F56E8C" w:rsidRPr="00A90F9A" w:rsidRDefault="00F56E8C">
      <w:pPr>
        <w:spacing w:line="240" w:lineRule="exact"/>
        <w:rPr>
          <w:color w:val="auto"/>
          <w:sz w:val="19"/>
          <w:szCs w:val="19"/>
          <w:lang w:eastAsia="zh-CN"/>
        </w:rPr>
      </w:pPr>
    </w:p>
    <w:p w:rsidR="00F56E8C" w:rsidRPr="00A90F9A" w:rsidRDefault="00F56E8C">
      <w:pPr>
        <w:spacing w:line="240" w:lineRule="exact"/>
        <w:rPr>
          <w:color w:val="auto"/>
          <w:sz w:val="19"/>
          <w:szCs w:val="19"/>
          <w:lang w:eastAsia="zh-CN"/>
        </w:rPr>
      </w:pPr>
    </w:p>
    <w:p w:rsidR="00F56E8C" w:rsidRPr="00A90F9A" w:rsidRDefault="00F56E8C">
      <w:pPr>
        <w:spacing w:before="88" w:after="88" w:line="240" w:lineRule="exact"/>
        <w:rPr>
          <w:color w:val="auto"/>
          <w:sz w:val="19"/>
          <w:szCs w:val="19"/>
          <w:lang w:eastAsia="zh-CN"/>
        </w:rPr>
      </w:pPr>
    </w:p>
    <w:p w:rsidR="00F56E8C" w:rsidRPr="00A90F9A" w:rsidRDefault="00F56E8C">
      <w:pPr>
        <w:spacing w:line="1" w:lineRule="exact"/>
        <w:rPr>
          <w:color w:val="auto"/>
          <w:lang w:eastAsia="zh-CN"/>
        </w:rPr>
        <w:sectPr w:rsidR="00F56E8C" w:rsidRPr="00A90F9A">
          <w:type w:val="continuous"/>
          <w:pgSz w:w="11900" w:h="16832"/>
          <w:pgMar w:top="1440" w:right="1803" w:bottom="1440" w:left="1803" w:header="850" w:footer="850" w:gutter="0"/>
          <w:pgNumType w:fmt="numberInDash"/>
          <w:cols w:space="0"/>
          <w:docGrid w:linePitch="360"/>
        </w:sectPr>
      </w:pPr>
    </w:p>
    <w:p w:rsidR="00F56E8C" w:rsidRPr="00A90F9A" w:rsidRDefault="007F3B75">
      <w:pPr>
        <w:pStyle w:val="Bodytext10"/>
        <w:tabs>
          <w:tab w:val="left" w:pos="2342"/>
          <w:tab w:val="left" w:pos="4939"/>
        </w:tabs>
        <w:spacing w:after="100" w:line="240" w:lineRule="auto"/>
        <w:ind w:firstLine="0"/>
        <w:rPr>
          <w:color w:val="auto"/>
        </w:rPr>
      </w:pPr>
      <w:r w:rsidRPr="00A90F9A">
        <w:rPr>
          <w:rFonts w:hint="eastAsia"/>
          <w:color w:val="auto"/>
        </w:rPr>
        <w:lastRenderedPageBreak/>
        <w:t>（封面格式）</w:t>
      </w:r>
    </w:p>
    <w:p w:rsidR="00F56E8C" w:rsidRPr="00A90F9A" w:rsidRDefault="00F56E8C">
      <w:pPr>
        <w:pStyle w:val="Bodytext10"/>
        <w:tabs>
          <w:tab w:val="left" w:pos="2342"/>
          <w:tab w:val="left" w:pos="4939"/>
        </w:tabs>
        <w:spacing w:after="100" w:line="240" w:lineRule="auto"/>
        <w:ind w:firstLine="0"/>
        <w:rPr>
          <w:color w:val="auto"/>
          <w:u w:val="single"/>
        </w:rPr>
      </w:pPr>
    </w:p>
    <w:p w:rsidR="00F56E8C" w:rsidRPr="00A90F9A" w:rsidRDefault="007F3B75">
      <w:pPr>
        <w:pStyle w:val="Bodytext10"/>
        <w:tabs>
          <w:tab w:val="left" w:pos="2342"/>
          <w:tab w:val="left" w:pos="4939"/>
        </w:tabs>
        <w:spacing w:after="100" w:line="240" w:lineRule="auto"/>
        <w:ind w:firstLine="0"/>
        <w:rPr>
          <w:b/>
          <w:bCs/>
          <w:color w:val="auto"/>
          <w:sz w:val="28"/>
          <w:szCs w:val="28"/>
          <w:lang w:val="en-US"/>
        </w:rPr>
      </w:pPr>
      <w:r w:rsidRPr="00A90F9A">
        <w:rPr>
          <w:b/>
          <w:bCs/>
          <w:color w:val="auto"/>
          <w:sz w:val="28"/>
          <w:szCs w:val="28"/>
          <w:u w:val="single"/>
        </w:rPr>
        <w:tab/>
      </w:r>
      <w:r w:rsidRPr="00A90F9A">
        <w:rPr>
          <w:b/>
          <w:bCs/>
          <w:color w:val="auto"/>
          <w:sz w:val="28"/>
          <w:szCs w:val="28"/>
        </w:rPr>
        <w:t xml:space="preserve"> （项目名称）</w:t>
      </w:r>
      <w:r w:rsidRPr="00A90F9A">
        <w:rPr>
          <w:b/>
          <w:bCs/>
          <w:color w:val="auto"/>
          <w:sz w:val="28"/>
          <w:szCs w:val="28"/>
          <w:u w:val="single"/>
        </w:rPr>
        <w:tab/>
      </w:r>
      <w:r w:rsidRPr="00A90F9A">
        <w:rPr>
          <w:b/>
          <w:bCs/>
          <w:color w:val="auto"/>
          <w:sz w:val="28"/>
          <w:szCs w:val="28"/>
        </w:rPr>
        <w:t xml:space="preserve"> （标段名称）</w:t>
      </w:r>
      <w:r w:rsidRPr="00A90F9A">
        <w:rPr>
          <w:rFonts w:hint="eastAsia"/>
          <w:b/>
          <w:bCs/>
          <w:color w:val="auto"/>
          <w:sz w:val="28"/>
          <w:szCs w:val="28"/>
        </w:rPr>
        <w:t>工程施工</w:t>
      </w:r>
    </w:p>
    <w:p w:rsidR="00F56E8C" w:rsidRPr="00A90F9A" w:rsidRDefault="00F56E8C">
      <w:pPr>
        <w:pStyle w:val="Bodytext50"/>
        <w:spacing w:after="100"/>
        <w:jc w:val="both"/>
        <w:rPr>
          <w:color w:val="auto"/>
          <w:u w:val="single"/>
          <w:lang w:val="en-US"/>
        </w:rPr>
      </w:pPr>
    </w:p>
    <w:p w:rsidR="00F56E8C" w:rsidRPr="00A90F9A" w:rsidRDefault="007F3B75">
      <w:pPr>
        <w:pStyle w:val="Bodytext50"/>
        <w:spacing w:after="100"/>
        <w:ind w:firstLineChars="500" w:firstLine="2610"/>
        <w:jc w:val="both"/>
        <w:outlineLvl w:val="0"/>
        <w:rPr>
          <w:b/>
          <w:bCs/>
          <w:color w:val="auto"/>
        </w:rPr>
      </w:pPr>
      <w:bookmarkStart w:id="2661" w:name="_Toc51061960"/>
      <w:r w:rsidRPr="00A90F9A">
        <w:rPr>
          <w:b/>
          <w:bCs/>
          <w:color w:val="auto"/>
        </w:rPr>
        <w:t>投标文件</w:t>
      </w:r>
      <w:bookmarkEnd w:id="2661"/>
    </w:p>
    <w:p w:rsidR="00F56E8C" w:rsidRPr="00A90F9A" w:rsidRDefault="007F3B75">
      <w:pPr>
        <w:jc w:val="center"/>
        <w:rPr>
          <w:rFonts w:ascii="宋体" w:eastAsia="宋体" w:hAnsi="宋体" w:cs="宋体"/>
          <w:color w:val="auto"/>
          <w:lang w:eastAsia="zh-CN"/>
        </w:rPr>
      </w:pPr>
      <w:bookmarkStart w:id="2662" w:name="_Toc16098"/>
      <w:bookmarkStart w:id="2663" w:name="_Toc8709"/>
      <w:bookmarkStart w:id="2664" w:name="bookmark2207"/>
      <w:bookmarkStart w:id="2665" w:name="bookmark2208"/>
      <w:bookmarkStart w:id="2666" w:name="bookmark2209"/>
      <w:r w:rsidRPr="00A90F9A">
        <w:rPr>
          <w:rFonts w:ascii="宋体" w:eastAsia="宋体" w:hAnsi="宋体" w:cs="宋体" w:hint="eastAsia"/>
          <w:color w:val="auto"/>
          <w:lang w:eastAsia="zh-CN"/>
        </w:rPr>
        <w:t xml:space="preserve">（技术部分 </w:t>
      </w:r>
      <w:r w:rsidRPr="00A90F9A">
        <w:rPr>
          <w:color w:val="auto"/>
          <w:u w:val="single"/>
          <w:lang w:eastAsia="zh-CN"/>
        </w:rPr>
        <w:tab/>
      </w:r>
      <w:r w:rsidRPr="00A90F9A">
        <w:rPr>
          <w:rFonts w:ascii="宋体" w:eastAsia="宋体" w:hAnsi="宋体" w:cs="宋体" w:hint="eastAsia"/>
          <w:color w:val="auto"/>
          <w:lang w:eastAsia="zh-CN"/>
        </w:rPr>
        <w:t>本）</w:t>
      </w:r>
      <w:bookmarkEnd w:id="2662"/>
      <w:bookmarkEnd w:id="2663"/>
      <w:bookmarkEnd w:id="2664"/>
      <w:bookmarkEnd w:id="2665"/>
      <w:bookmarkEnd w:id="2666"/>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rFonts w:ascii="宋体" w:eastAsia="宋体" w:hAnsi="宋体" w:cs="宋体"/>
          <w:color w:val="auto"/>
          <w:lang w:eastAsia="zh-CN"/>
        </w:rPr>
      </w:pPr>
    </w:p>
    <w:p w:rsidR="00F56E8C" w:rsidRPr="00A90F9A" w:rsidRDefault="00F56E8C">
      <w:pPr>
        <w:jc w:val="center"/>
        <w:rPr>
          <w:color w:val="auto"/>
          <w:lang w:eastAsia="zh-CN"/>
        </w:rPr>
      </w:pPr>
    </w:p>
    <w:p w:rsidR="00F56E8C" w:rsidRPr="00A90F9A" w:rsidRDefault="007F3B75">
      <w:pPr>
        <w:pStyle w:val="Bodytext30"/>
        <w:tabs>
          <w:tab w:val="left" w:pos="2561"/>
          <w:tab w:val="left" w:pos="3650"/>
          <w:tab w:val="left" w:pos="3876"/>
          <w:tab w:val="left" w:pos="4613"/>
          <w:tab w:val="left" w:pos="4740"/>
          <w:tab w:val="left" w:pos="5501"/>
        </w:tabs>
        <w:spacing w:after="0" w:line="383" w:lineRule="exact"/>
        <w:jc w:val="both"/>
        <w:rPr>
          <w:color w:val="auto"/>
          <w:sz w:val="20"/>
          <w:szCs w:val="20"/>
        </w:rPr>
      </w:pPr>
      <w:r w:rsidRPr="00A90F9A">
        <w:rPr>
          <w:color w:val="auto"/>
          <w:sz w:val="20"/>
          <w:szCs w:val="20"/>
        </w:rPr>
        <w:t>投标人：</w:t>
      </w:r>
      <w:r w:rsidRPr="00A90F9A">
        <w:rPr>
          <w:color w:val="auto"/>
          <w:sz w:val="20"/>
          <w:szCs w:val="20"/>
          <w:u w:val="single"/>
        </w:rPr>
        <w:tab/>
      </w:r>
      <w:r w:rsidRPr="00A90F9A">
        <w:rPr>
          <w:color w:val="auto"/>
          <w:sz w:val="20"/>
          <w:szCs w:val="20"/>
        </w:rPr>
        <w:t>（盖单位公章）</w:t>
      </w:r>
      <w:r w:rsidRPr="00A90F9A">
        <w:rPr>
          <w:color w:val="auto"/>
          <w:sz w:val="20"/>
          <w:szCs w:val="20"/>
        </w:rPr>
        <w:br/>
        <w:t>法定代表人（或授权委托代理人）：</w:t>
      </w:r>
      <w:r w:rsidRPr="00A90F9A">
        <w:rPr>
          <w:color w:val="auto"/>
          <w:sz w:val="20"/>
          <w:szCs w:val="20"/>
          <w:u w:val="single"/>
        </w:rPr>
        <w:tab/>
      </w:r>
      <w:r w:rsidRPr="00A90F9A">
        <w:rPr>
          <w:color w:val="auto"/>
          <w:sz w:val="20"/>
          <w:szCs w:val="20"/>
        </w:rPr>
        <w:t>（签字）</w:t>
      </w:r>
    </w:p>
    <w:p w:rsidR="00F56E8C" w:rsidRPr="00A90F9A" w:rsidRDefault="007F3B75">
      <w:pPr>
        <w:pStyle w:val="Bodytext30"/>
        <w:tabs>
          <w:tab w:val="left" w:pos="2561"/>
          <w:tab w:val="left" w:pos="3650"/>
          <w:tab w:val="left" w:pos="3876"/>
          <w:tab w:val="left" w:pos="4613"/>
          <w:tab w:val="left" w:pos="4740"/>
          <w:tab w:val="left" w:pos="5501"/>
        </w:tabs>
        <w:spacing w:after="0" w:line="383" w:lineRule="exact"/>
        <w:jc w:val="both"/>
        <w:rPr>
          <w:color w:val="auto"/>
          <w:sz w:val="20"/>
          <w:szCs w:val="20"/>
        </w:rPr>
        <w:sectPr w:rsidR="00F56E8C" w:rsidRPr="00A90F9A">
          <w:pgSz w:w="11900" w:h="16832"/>
          <w:pgMar w:top="1440" w:right="1803" w:bottom="1440" w:left="1803" w:header="850" w:footer="850" w:gutter="0"/>
          <w:pgNumType w:fmt="numberInDash"/>
          <w:cols w:space="0"/>
          <w:docGrid w:linePitch="360"/>
        </w:sectPr>
      </w:pPr>
      <w:r w:rsidRPr="00A90F9A">
        <w:rPr>
          <w:color w:val="auto"/>
          <w:sz w:val="20"/>
          <w:szCs w:val="20"/>
        </w:rPr>
        <w:t>地 址：</w:t>
      </w:r>
      <w:r w:rsidRPr="00A90F9A">
        <w:rPr>
          <w:color w:val="auto"/>
          <w:sz w:val="20"/>
          <w:szCs w:val="20"/>
          <w:u w:val="single"/>
        </w:rPr>
        <w:tab/>
      </w:r>
      <w:r w:rsidRPr="00A90F9A">
        <w:rPr>
          <w:color w:val="auto"/>
          <w:sz w:val="20"/>
          <w:szCs w:val="20"/>
          <w:u w:val="single"/>
        </w:rPr>
        <w:tab/>
      </w:r>
      <w:r w:rsidRPr="00A90F9A">
        <w:rPr>
          <w:color w:val="auto"/>
          <w:sz w:val="20"/>
          <w:szCs w:val="20"/>
          <w:u w:val="single"/>
        </w:rPr>
        <w:tab/>
      </w:r>
      <w:r w:rsidRPr="00A90F9A">
        <w:rPr>
          <w:color w:val="auto"/>
          <w:sz w:val="20"/>
          <w:szCs w:val="20"/>
          <w:u w:val="single"/>
        </w:rPr>
        <w:tab/>
      </w:r>
      <w:r w:rsidRPr="00A90F9A">
        <w:rPr>
          <w:color w:val="auto"/>
          <w:sz w:val="20"/>
          <w:szCs w:val="20"/>
          <w:u w:val="single"/>
        </w:rPr>
        <w:tab/>
      </w:r>
      <w:r w:rsidRPr="00A90F9A">
        <w:rPr>
          <w:color w:val="auto"/>
          <w:sz w:val="20"/>
          <w:szCs w:val="20"/>
          <w:u w:val="single"/>
        </w:rPr>
        <w:tab/>
      </w:r>
      <w:r w:rsidRPr="00A90F9A">
        <w:rPr>
          <w:color w:val="auto"/>
          <w:sz w:val="20"/>
          <w:szCs w:val="20"/>
          <w:u w:val="single"/>
        </w:rPr>
        <w:tab/>
      </w:r>
      <w:r w:rsidRPr="00A90F9A">
        <w:rPr>
          <w:color w:val="auto"/>
          <w:sz w:val="20"/>
          <w:szCs w:val="20"/>
          <w:u w:val="single"/>
        </w:rPr>
        <w:tab/>
      </w:r>
      <w:r w:rsidRPr="00A90F9A">
        <w:rPr>
          <w:color w:val="auto"/>
          <w:sz w:val="20"/>
          <w:szCs w:val="20"/>
        </w:rPr>
        <w:br/>
        <w:t>日 期：</w:t>
      </w:r>
      <w:r w:rsidRPr="00A90F9A">
        <w:rPr>
          <w:color w:val="auto"/>
          <w:sz w:val="20"/>
          <w:szCs w:val="20"/>
          <w:u w:val="single"/>
        </w:rPr>
        <w:tab/>
      </w:r>
      <w:r w:rsidRPr="00A90F9A">
        <w:rPr>
          <w:color w:val="auto"/>
          <w:sz w:val="20"/>
          <w:szCs w:val="20"/>
        </w:rPr>
        <w:t>年</w:t>
      </w:r>
      <w:r w:rsidRPr="00A90F9A">
        <w:rPr>
          <w:color w:val="auto"/>
          <w:sz w:val="20"/>
          <w:szCs w:val="20"/>
          <w:u w:val="single"/>
        </w:rPr>
        <w:tab/>
      </w:r>
      <w:r w:rsidRPr="00A90F9A">
        <w:rPr>
          <w:color w:val="auto"/>
          <w:sz w:val="20"/>
          <w:szCs w:val="20"/>
        </w:rPr>
        <w:t>月</w:t>
      </w:r>
      <w:r w:rsidRPr="00A90F9A">
        <w:rPr>
          <w:color w:val="auto"/>
          <w:sz w:val="20"/>
          <w:szCs w:val="20"/>
          <w:u w:val="single"/>
        </w:rPr>
        <w:tab/>
      </w:r>
      <w:r w:rsidRPr="00A90F9A">
        <w:rPr>
          <w:color w:val="auto"/>
          <w:sz w:val="20"/>
          <w:szCs w:val="20"/>
        </w:rPr>
        <w:t>日</w:t>
      </w:r>
    </w:p>
    <w:p w:rsidR="00F56E8C" w:rsidRPr="00A90F9A" w:rsidRDefault="007F3B75">
      <w:pPr>
        <w:pStyle w:val="2"/>
        <w:rPr>
          <w:color w:val="auto"/>
        </w:rPr>
      </w:pPr>
      <w:bookmarkStart w:id="2667" w:name="bookmark2211"/>
      <w:bookmarkStart w:id="2668" w:name="bookmark2210"/>
      <w:bookmarkStart w:id="2669" w:name="bookmark2212"/>
      <w:bookmarkStart w:id="2670" w:name="_Toc5663"/>
      <w:bookmarkStart w:id="2671" w:name="_Toc29451"/>
      <w:bookmarkStart w:id="2672" w:name="_Toc51061961"/>
      <w:r w:rsidRPr="00A90F9A">
        <w:rPr>
          <w:color w:val="auto"/>
        </w:rPr>
        <w:lastRenderedPageBreak/>
        <w:t>评审因素索引表</w:t>
      </w:r>
      <w:bookmarkEnd w:id="2667"/>
      <w:bookmarkEnd w:id="2668"/>
      <w:bookmarkEnd w:id="2669"/>
      <w:bookmarkEnd w:id="2670"/>
      <w:bookmarkEnd w:id="2671"/>
      <w:bookmarkEnd w:id="2672"/>
    </w:p>
    <w:tbl>
      <w:tblPr>
        <w:tblW w:w="8352" w:type="dxa"/>
        <w:jc w:val="center"/>
        <w:tblLayout w:type="fixed"/>
        <w:tblCellMar>
          <w:left w:w="10" w:type="dxa"/>
          <w:right w:w="10" w:type="dxa"/>
        </w:tblCellMar>
        <w:tblLook w:val="04A0"/>
      </w:tblPr>
      <w:tblGrid>
        <w:gridCol w:w="1142"/>
        <w:gridCol w:w="4536"/>
        <w:gridCol w:w="2674"/>
      </w:tblGrid>
      <w:tr w:rsidR="00F56E8C" w:rsidRPr="00A90F9A">
        <w:trPr>
          <w:trHeight w:hRule="exact" w:val="461"/>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453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评审因素</w:t>
            </w: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投标文件页码范围</w:t>
            </w: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P </w:t>
            </w:r>
            <w:r w:rsidRPr="00A90F9A">
              <w:rPr>
                <w:color w:val="auto"/>
                <w:sz w:val="17"/>
                <w:szCs w:val="17"/>
              </w:rPr>
              <w:t>〜</w:t>
            </w:r>
            <w:r w:rsidRPr="00A90F9A">
              <w:rPr>
                <w:rFonts w:ascii="Times New Roman" w:eastAsia="Times New Roman" w:hAnsi="Times New Roman" w:cs="Times New Roman"/>
                <w:color w:val="auto"/>
                <w:sz w:val="17"/>
                <w:szCs w:val="17"/>
                <w:lang w:val="en-US" w:eastAsia="en-US" w:bidi="en-US"/>
              </w:rPr>
              <w:t>P</w:t>
            </w: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P </w:t>
            </w:r>
            <w:r w:rsidRPr="00A90F9A">
              <w:rPr>
                <w:color w:val="auto"/>
                <w:sz w:val="17"/>
                <w:szCs w:val="17"/>
              </w:rPr>
              <w:t>〜</w:t>
            </w:r>
            <w:r w:rsidRPr="00A90F9A">
              <w:rPr>
                <w:rFonts w:ascii="Times New Roman" w:eastAsia="Times New Roman" w:hAnsi="Times New Roman" w:cs="Times New Roman"/>
                <w:color w:val="auto"/>
                <w:sz w:val="17"/>
                <w:szCs w:val="17"/>
                <w:lang w:val="en-US" w:eastAsia="en-US" w:bidi="en-US"/>
              </w:rPr>
              <w:t>P</w:t>
            </w: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P </w:t>
            </w:r>
            <w:r w:rsidRPr="00A90F9A">
              <w:rPr>
                <w:color w:val="auto"/>
                <w:sz w:val="17"/>
                <w:szCs w:val="17"/>
              </w:rPr>
              <w:t>〜</w:t>
            </w:r>
            <w:r w:rsidRPr="00A90F9A">
              <w:rPr>
                <w:rFonts w:ascii="Times New Roman" w:eastAsia="Times New Roman" w:hAnsi="Times New Roman" w:cs="Times New Roman"/>
                <w:color w:val="auto"/>
                <w:sz w:val="17"/>
                <w:szCs w:val="17"/>
                <w:lang w:val="en-US" w:eastAsia="en-US" w:bidi="en-US"/>
              </w:rPr>
              <w:t>P</w:t>
            </w: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P </w:t>
            </w:r>
            <w:r w:rsidRPr="00A90F9A">
              <w:rPr>
                <w:color w:val="auto"/>
                <w:sz w:val="17"/>
                <w:szCs w:val="17"/>
              </w:rPr>
              <w:t>〜</w:t>
            </w:r>
            <w:r w:rsidRPr="00A90F9A">
              <w:rPr>
                <w:rFonts w:ascii="Times New Roman" w:eastAsia="Times New Roman" w:hAnsi="Times New Roman" w:cs="Times New Roman"/>
                <w:color w:val="auto"/>
                <w:sz w:val="17"/>
                <w:szCs w:val="17"/>
                <w:lang w:val="en-US" w:eastAsia="en-US" w:bidi="en-US"/>
              </w:rPr>
              <w:t>P</w:t>
            </w:r>
          </w:p>
        </w:tc>
      </w:tr>
      <w:tr w:rsidR="00F56E8C" w:rsidRPr="00A90F9A">
        <w:trPr>
          <w:trHeight w:hRule="exact" w:val="466"/>
          <w:jc w:val="center"/>
        </w:trPr>
        <w:tc>
          <w:tcPr>
            <w:tcW w:w="114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7F3B75">
            <w:pPr>
              <w:pStyle w:val="Other10"/>
              <w:tabs>
                <w:tab w:val="left" w:leader="dot" w:pos="326"/>
              </w:tabs>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ab/>
            </w:r>
          </w:p>
        </w:tc>
      </w:tr>
    </w:tbl>
    <w:p w:rsidR="00F56E8C" w:rsidRPr="00A90F9A" w:rsidRDefault="00F56E8C">
      <w:pPr>
        <w:rPr>
          <w:color w:val="auto"/>
        </w:rPr>
        <w:sectPr w:rsidR="00F56E8C" w:rsidRPr="00A90F9A">
          <w:headerReference w:type="even" r:id="rId154"/>
          <w:headerReference w:type="default" r:id="rId155"/>
          <w:footerReference w:type="even" r:id="rId156"/>
          <w:footerReference w:type="default" r:id="rId157"/>
          <w:pgSz w:w="11900" w:h="16832"/>
          <w:pgMar w:top="1440" w:right="1803" w:bottom="1440" w:left="1803" w:header="850" w:footer="850" w:gutter="0"/>
          <w:pgNumType w:fmt="numberInDash"/>
          <w:cols w:space="0"/>
          <w:docGrid w:linePitch="360"/>
        </w:sectPr>
      </w:pPr>
    </w:p>
    <w:p w:rsidR="00F56E8C" w:rsidRPr="00A90F9A" w:rsidRDefault="007F3B75">
      <w:pPr>
        <w:pStyle w:val="2"/>
        <w:rPr>
          <w:color w:val="auto"/>
        </w:rPr>
      </w:pPr>
      <w:bookmarkStart w:id="2673" w:name="_Toc15648"/>
      <w:bookmarkStart w:id="2674" w:name="_Toc29482"/>
      <w:bookmarkStart w:id="2675" w:name="_Toc51061962"/>
      <w:bookmarkStart w:id="2676" w:name="bookmark2213"/>
      <w:r w:rsidRPr="00A90F9A">
        <w:rPr>
          <w:rFonts w:hint="eastAsia"/>
          <w:color w:val="auto"/>
        </w:rPr>
        <w:lastRenderedPageBreak/>
        <w:t>目录</w:t>
      </w:r>
      <w:bookmarkEnd w:id="2673"/>
      <w:bookmarkEnd w:id="2674"/>
      <w:bookmarkEnd w:id="2675"/>
    </w:p>
    <w:p w:rsidR="00F56E8C" w:rsidRPr="00A90F9A" w:rsidRDefault="007F3B75">
      <w:pPr>
        <w:pStyle w:val="Bodytext10"/>
        <w:tabs>
          <w:tab w:val="left" w:pos="490"/>
        </w:tabs>
        <w:spacing w:line="355" w:lineRule="exact"/>
        <w:ind w:firstLine="0"/>
        <w:rPr>
          <w:color w:val="auto"/>
        </w:rPr>
      </w:pPr>
      <w:r w:rsidRPr="00A90F9A">
        <w:rPr>
          <w:color w:val="auto"/>
        </w:rPr>
        <w:t>一</w:t>
      </w:r>
      <w:bookmarkEnd w:id="2676"/>
      <w:r w:rsidRPr="00A90F9A">
        <w:rPr>
          <w:color w:val="auto"/>
        </w:rPr>
        <w:t>、</w:t>
      </w:r>
      <w:r w:rsidRPr="00A90F9A">
        <w:rPr>
          <w:color w:val="auto"/>
        </w:rPr>
        <w:tab/>
        <w:t>施工组织设计</w:t>
      </w:r>
    </w:p>
    <w:p w:rsidR="00F56E8C" w:rsidRPr="00A90F9A" w:rsidRDefault="007F3B75">
      <w:pPr>
        <w:pStyle w:val="Bodytext10"/>
        <w:spacing w:line="355" w:lineRule="exact"/>
        <w:ind w:firstLine="0"/>
        <w:rPr>
          <w:color w:val="auto"/>
        </w:rPr>
      </w:pPr>
      <w:r w:rsidRPr="00A90F9A">
        <w:rPr>
          <w:color w:val="auto"/>
        </w:rPr>
        <w:t>附件一：拟投入本标段的主要施工设备表</w:t>
      </w:r>
    </w:p>
    <w:p w:rsidR="00F56E8C" w:rsidRPr="00A90F9A" w:rsidRDefault="007F3B75">
      <w:pPr>
        <w:pStyle w:val="Bodytext10"/>
        <w:spacing w:line="355" w:lineRule="exact"/>
        <w:ind w:firstLine="0"/>
        <w:rPr>
          <w:color w:val="auto"/>
        </w:rPr>
      </w:pPr>
      <w:r w:rsidRPr="00A90F9A">
        <w:rPr>
          <w:color w:val="auto"/>
        </w:rPr>
        <w:t>附件二：拟投入本标段的试验和检测仪器设备表</w:t>
      </w:r>
    </w:p>
    <w:p w:rsidR="00F56E8C" w:rsidRPr="00A90F9A" w:rsidRDefault="007F3B75">
      <w:pPr>
        <w:pStyle w:val="Bodytext10"/>
        <w:spacing w:line="355" w:lineRule="exact"/>
        <w:ind w:firstLine="0"/>
        <w:rPr>
          <w:color w:val="auto"/>
        </w:rPr>
      </w:pPr>
      <w:r w:rsidRPr="00A90F9A">
        <w:rPr>
          <w:color w:val="auto"/>
        </w:rPr>
        <w:t>附件三：拟投入本标段的劳动力计划表</w:t>
      </w:r>
    </w:p>
    <w:p w:rsidR="00F56E8C" w:rsidRPr="00A90F9A" w:rsidRDefault="007F3B75">
      <w:pPr>
        <w:pStyle w:val="Bodytext10"/>
        <w:spacing w:line="355" w:lineRule="exact"/>
        <w:ind w:firstLine="0"/>
        <w:rPr>
          <w:color w:val="auto"/>
        </w:rPr>
      </w:pPr>
      <w:r w:rsidRPr="00A90F9A">
        <w:rPr>
          <w:color w:val="auto"/>
        </w:rPr>
        <w:t>附件四、拟投入本合同工程的材料进场计划表</w:t>
      </w:r>
    </w:p>
    <w:p w:rsidR="00F56E8C" w:rsidRPr="00A90F9A" w:rsidRDefault="007F3B75">
      <w:pPr>
        <w:pStyle w:val="Bodytext10"/>
        <w:spacing w:line="355" w:lineRule="exact"/>
        <w:ind w:firstLine="0"/>
        <w:rPr>
          <w:color w:val="auto"/>
        </w:rPr>
      </w:pPr>
      <w:r w:rsidRPr="00A90F9A">
        <w:rPr>
          <w:color w:val="auto"/>
        </w:rPr>
        <w:t>附件五：计划开工日期、完工日期和施工进度网络图 附件六：施工总平面图</w:t>
      </w:r>
    </w:p>
    <w:p w:rsidR="00F56E8C" w:rsidRPr="00A90F9A" w:rsidRDefault="007F3B75">
      <w:pPr>
        <w:pStyle w:val="Bodytext10"/>
        <w:spacing w:after="340" w:line="355" w:lineRule="exact"/>
        <w:ind w:firstLine="0"/>
        <w:rPr>
          <w:color w:val="auto"/>
        </w:rPr>
      </w:pPr>
      <w:r w:rsidRPr="00A90F9A">
        <w:rPr>
          <w:color w:val="auto"/>
        </w:rPr>
        <w:t>附件七：临时用地表</w:t>
      </w:r>
    </w:p>
    <w:p w:rsidR="00F56E8C" w:rsidRPr="00A90F9A" w:rsidRDefault="007F3B75">
      <w:pPr>
        <w:pStyle w:val="Bodytext10"/>
        <w:tabs>
          <w:tab w:val="left" w:pos="490"/>
        </w:tabs>
        <w:spacing w:line="355" w:lineRule="exact"/>
        <w:ind w:firstLine="0"/>
        <w:rPr>
          <w:color w:val="auto"/>
        </w:rPr>
      </w:pPr>
      <w:bookmarkStart w:id="2677" w:name="bookmark2214"/>
      <w:r w:rsidRPr="00A90F9A">
        <w:rPr>
          <w:color w:val="auto"/>
        </w:rPr>
        <w:t>二</w:t>
      </w:r>
      <w:bookmarkEnd w:id="2677"/>
      <w:r w:rsidRPr="00A90F9A">
        <w:rPr>
          <w:color w:val="auto"/>
        </w:rPr>
        <w:t>、</w:t>
      </w:r>
      <w:r w:rsidRPr="00A90F9A">
        <w:rPr>
          <w:color w:val="auto"/>
        </w:rPr>
        <w:tab/>
        <w:t>项目管理机构表</w:t>
      </w:r>
    </w:p>
    <w:p w:rsidR="00F56E8C" w:rsidRPr="00A90F9A" w:rsidRDefault="007F3B75">
      <w:pPr>
        <w:pStyle w:val="Bodytext10"/>
        <w:tabs>
          <w:tab w:val="left" w:pos="591"/>
        </w:tabs>
        <w:spacing w:line="355" w:lineRule="exact"/>
        <w:ind w:firstLine="0"/>
        <w:rPr>
          <w:color w:val="auto"/>
        </w:rPr>
      </w:pPr>
      <w:bookmarkStart w:id="2678" w:name="bookmark2215"/>
      <w:r w:rsidRPr="00A90F9A">
        <w:rPr>
          <w:color w:val="auto"/>
        </w:rPr>
        <w:t>（</w:t>
      </w:r>
      <w:bookmarkEnd w:id="2678"/>
      <w:r w:rsidRPr="00A90F9A">
        <w:rPr>
          <w:color w:val="auto"/>
        </w:rPr>
        <w:t>一）</w:t>
      </w:r>
      <w:r w:rsidRPr="00A90F9A">
        <w:rPr>
          <w:color w:val="auto"/>
        </w:rPr>
        <w:tab/>
        <w:t>拟投入本合同工程施工的项目管理机构组成表</w:t>
      </w:r>
    </w:p>
    <w:p w:rsidR="00F56E8C" w:rsidRPr="00A90F9A" w:rsidRDefault="007F3B75">
      <w:pPr>
        <w:pStyle w:val="Bodytext10"/>
        <w:tabs>
          <w:tab w:val="left" w:pos="591"/>
        </w:tabs>
        <w:spacing w:line="355" w:lineRule="exact"/>
        <w:ind w:firstLine="0"/>
        <w:rPr>
          <w:color w:val="auto"/>
        </w:rPr>
        <w:sectPr w:rsidR="00F56E8C" w:rsidRPr="00A90F9A">
          <w:pgSz w:w="11900" w:h="16832"/>
          <w:pgMar w:top="1440" w:right="1803" w:bottom="1440" w:left="1803" w:header="850" w:footer="850" w:gutter="0"/>
          <w:pgNumType w:fmt="numberInDash"/>
          <w:cols w:space="0"/>
          <w:docGrid w:linePitch="360"/>
        </w:sectPr>
      </w:pPr>
      <w:bookmarkStart w:id="2679" w:name="bookmark2216"/>
      <w:r w:rsidRPr="00A90F9A">
        <w:rPr>
          <w:color w:val="auto"/>
        </w:rPr>
        <w:t>（</w:t>
      </w:r>
      <w:bookmarkEnd w:id="2679"/>
      <w:r w:rsidRPr="00A90F9A">
        <w:rPr>
          <w:color w:val="auto"/>
        </w:rPr>
        <w:t>二）</w:t>
      </w:r>
      <w:r w:rsidRPr="00A90F9A">
        <w:rPr>
          <w:color w:val="auto"/>
        </w:rPr>
        <w:tab/>
        <w:t>拟投入本合同工程施工的主要人员简历表</w:t>
      </w:r>
    </w:p>
    <w:p w:rsidR="00F56E8C" w:rsidRPr="00A90F9A" w:rsidRDefault="007F3B75">
      <w:pPr>
        <w:pStyle w:val="3"/>
        <w:jc w:val="center"/>
        <w:rPr>
          <w:rFonts w:asciiTheme="majorEastAsia" w:eastAsiaTheme="majorEastAsia" w:hAnsiTheme="majorEastAsia"/>
          <w:color w:val="auto"/>
          <w:sz w:val="28"/>
          <w:szCs w:val="28"/>
        </w:rPr>
      </w:pPr>
      <w:bookmarkStart w:id="2680" w:name="bookmark2218"/>
      <w:bookmarkStart w:id="2681" w:name="_Toc18723"/>
      <w:bookmarkStart w:id="2682" w:name="bookmark2219"/>
      <w:bookmarkStart w:id="2683" w:name="bookmark2217"/>
      <w:bookmarkStart w:id="2684" w:name="_Toc24874"/>
      <w:bookmarkStart w:id="2685" w:name="_Toc51061963"/>
      <w:r w:rsidRPr="00A90F9A">
        <w:rPr>
          <w:rFonts w:asciiTheme="majorEastAsia" w:eastAsiaTheme="majorEastAsia" w:hAnsiTheme="majorEastAsia"/>
          <w:color w:val="auto"/>
          <w:sz w:val="28"/>
          <w:szCs w:val="28"/>
        </w:rPr>
        <w:lastRenderedPageBreak/>
        <w:t>一、施工组织设计</w:t>
      </w:r>
      <w:bookmarkEnd w:id="2680"/>
      <w:bookmarkEnd w:id="2681"/>
      <w:bookmarkEnd w:id="2682"/>
      <w:bookmarkEnd w:id="2683"/>
      <w:bookmarkEnd w:id="2684"/>
      <w:bookmarkEnd w:id="2685"/>
    </w:p>
    <w:p w:rsidR="00F56E8C" w:rsidRPr="00A90F9A" w:rsidRDefault="007F3B75">
      <w:pPr>
        <w:pStyle w:val="Bodytext10"/>
        <w:numPr>
          <w:ilvl w:val="0"/>
          <w:numId w:val="89"/>
        </w:numPr>
        <w:spacing w:line="352" w:lineRule="exact"/>
        <w:ind w:firstLine="440"/>
        <w:jc w:val="both"/>
        <w:rPr>
          <w:color w:val="auto"/>
        </w:rPr>
      </w:pPr>
      <w:bookmarkStart w:id="2686" w:name="bookmark2220"/>
      <w:bookmarkEnd w:id="2686"/>
      <w:r w:rsidRPr="00A90F9A">
        <w:rPr>
          <w:color w:val="auto"/>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rsidR="00F56E8C" w:rsidRPr="00A90F9A" w:rsidRDefault="007F3B75">
      <w:pPr>
        <w:pStyle w:val="Bodytext10"/>
        <w:spacing w:line="352" w:lineRule="exact"/>
        <w:ind w:firstLine="440"/>
        <w:jc w:val="both"/>
        <w:rPr>
          <w:color w:val="auto"/>
        </w:rPr>
      </w:pPr>
      <w:r w:rsidRPr="00A90F9A">
        <w:rPr>
          <w:color w:val="auto"/>
        </w:rPr>
        <w:t>施工组织设计应附的文字说明如下(不限于，仅供参考)：</w:t>
      </w:r>
    </w:p>
    <w:p w:rsidR="00F56E8C" w:rsidRPr="00A90F9A" w:rsidRDefault="007F3B75">
      <w:pPr>
        <w:pStyle w:val="Bodytext10"/>
        <w:numPr>
          <w:ilvl w:val="0"/>
          <w:numId w:val="90"/>
        </w:numPr>
        <w:tabs>
          <w:tab w:val="left" w:pos="923"/>
        </w:tabs>
        <w:spacing w:line="352" w:lineRule="exact"/>
        <w:ind w:firstLine="440"/>
        <w:jc w:val="both"/>
        <w:rPr>
          <w:color w:val="auto"/>
        </w:rPr>
      </w:pPr>
      <w:bookmarkStart w:id="2687" w:name="bookmark2221"/>
      <w:bookmarkEnd w:id="2687"/>
      <w:r w:rsidRPr="00A90F9A">
        <w:rPr>
          <w:color w:val="auto"/>
        </w:rPr>
        <w:t>施工方案与技术措施；</w:t>
      </w:r>
    </w:p>
    <w:p w:rsidR="00F56E8C" w:rsidRPr="00A90F9A" w:rsidRDefault="007F3B75">
      <w:pPr>
        <w:pStyle w:val="Bodytext10"/>
        <w:numPr>
          <w:ilvl w:val="0"/>
          <w:numId w:val="90"/>
        </w:numPr>
        <w:tabs>
          <w:tab w:val="left" w:pos="923"/>
        </w:tabs>
        <w:spacing w:line="352" w:lineRule="exact"/>
        <w:ind w:firstLine="440"/>
        <w:jc w:val="both"/>
        <w:rPr>
          <w:color w:val="auto"/>
        </w:rPr>
      </w:pPr>
      <w:bookmarkStart w:id="2688" w:name="bookmark2222"/>
      <w:bookmarkEnd w:id="2688"/>
      <w:r w:rsidRPr="00A90F9A">
        <w:rPr>
          <w:color w:val="auto"/>
        </w:rPr>
        <w:t>质量管理体系与措施；</w:t>
      </w:r>
    </w:p>
    <w:p w:rsidR="00F56E8C" w:rsidRPr="00A90F9A" w:rsidRDefault="007F3B75">
      <w:pPr>
        <w:pStyle w:val="Bodytext10"/>
        <w:numPr>
          <w:ilvl w:val="0"/>
          <w:numId w:val="90"/>
        </w:numPr>
        <w:tabs>
          <w:tab w:val="left" w:pos="923"/>
        </w:tabs>
        <w:spacing w:line="352" w:lineRule="exact"/>
        <w:ind w:firstLine="440"/>
        <w:jc w:val="both"/>
        <w:rPr>
          <w:color w:val="auto"/>
        </w:rPr>
      </w:pPr>
      <w:bookmarkStart w:id="2689" w:name="bookmark2223"/>
      <w:bookmarkEnd w:id="2689"/>
      <w:r w:rsidRPr="00A90F9A">
        <w:rPr>
          <w:color w:val="auto"/>
        </w:rPr>
        <w:t>安全管理体系与措施；</w:t>
      </w:r>
    </w:p>
    <w:p w:rsidR="00F56E8C" w:rsidRPr="00A90F9A" w:rsidRDefault="007F3B75">
      <w:pPr>
        <w:pStyle w:val="Bodytext10"/>
        <w:numPr>
          <w:ilvl w:val="0"/>
          <w:numId w:val="90"/>
        </w:numPr>
        <w:tabs>
          <w:tab w:val="left" w:pos="923"/>
        </w:tabs>
        <w:spacing w:line="352" w:lineRule="exact"/>
        <w:ind w:firstLine="440"/>
        <w:jc w:val="both"/>
        <w:rPr>
          <w:color w:val="auto"/>
        </w:rPr>
      </w:pPr>
      <w:bookmarkStart w:id="2690" w:name="bookmark2224"/>
      <w:bookmarkEnd w:id="2690"/>
      <w:r w:rsidRPr="00A90F9A">
        <w:rPr>
          <w:color w:val="auto"/>
        </w:rPr>
        <w:t>环境保护管理体系与措施；</w:t>
      </w:r>
    </w:p>
    <w:p w:rsidR="00F56E8C" w:rsidRPr="00A90F9A" w:rsidRDefault="007F3B75">
      <w:pPr>
        <w:pStyle w:val="Bodytext10"/>
        <w:numPr>
          <w:ilvl w:val="0"/>
          <w:numId w:val="90"/>
        </w:numPr>
        <w:tabs>
          <w:tab w:val="left" w:pos="923"/>
        </w:tabs>
        <w:spacing w:line="352" w:lineRule="exact"/>
        <w:ind w:firstLine="440"/>
        <w:jc w:val="both"/>
        <w:rPr>
          <w:color w:val="auto"/>
        </w:rPr>
      </w:pPr>
      <w:bookmarkStart w:id="2691" w:name="bookmark2225"/>
      <w:bookmarkEnd w:id="2691"/>
      <w:r w:rsidRPr="00A90F9A">
        <w:rPr>
          <w:color w:val="auto"/>
        </w:rPr>
        <w:t>工程进度计划与措施；</w:t>
      </w:r>
    </w:p>
    <w:p w:rsidR="00F56E8C" w:rsidRPr="00A90F9A" w:rsidRDefault="007F3B75">
      <w:pPr>
        <w:pStyle w:val="Bodytext10"/>
        <w:numPr>
          <w:ilvl w:val="0"/>
          <w:numId w:val="90"/>
        </w:numPr>
        <w:tabs>
          <w:tab w:val="left" w:pos="923"/>
        </w:tabs>
        <w:spacing w:after="320" w:line="352" w:lineRule="exact"/>
        <w:ind w:firstLine="440"/>
        <w:jc w:val="both"/>
        <w:rPr>
          <w:color w:val="auto"/>
        </w:rPr>
      </w:pPr>
      <w:bookmarkStart w:id="2692" w:name="bookmark2226"/>
      <w:bookmarkEnd w:id="2692"/>
      <w:r w:rsidRPr="00A90F9A">
        <w:rPr>
          <w:color w:val="auto"/>
        </w:rPr>
        <w:t>资源配备计划；</w:t>
      </w:r>
    </w:p>
    <w:p w:rsidR="00F56E8C" w:rsidRPr="00A90F9A" w:rsidRDefault="007F3B75">
      <w:pPr>
        <w:pStyle w:val="Bodytext10"/>
        <w:tabs>
          <w:tab w:val="left" w:pos="923"/>
        </w:tabs>
        <w:spacing w:after="320" w:line="352" w:lineRule="exact"/>
        <w:ind w:firstLineChars="200"/>
        <w:jc w:val="both"/>
        <w:rPr>
          <w:color w:val="auto"/>
          <w:lang w:val="en-US"/>
        </w:rPr>
      </w:pPr>
      <w:r w:rsidRPr="00A90F9A">
        <w:rPr>
          <w:rFonts w:hint="eastAsia"/>
          <w:color w:val="auto"/>
          <w:lang w:val="en-US"/>
        </w:rPr>
        <w:t>......</w:t>
      </w:r>
    </w:p>
    <w:p w:rsidR="00F56E8C" w:rsidRPr="00A90F9A" w:rsidRDefault="007F3B75">
      <w:pPr>
        <w:pStyle w:val="Bodytext10"/>
        <w:numPr>
          <w:ilvl w:val="0"/>
          <w:numId w:val="89"/>
        </w:numPr>
        <w:spacing w:line="360" w:lineRule="exact"/>
        <w:ind w:left="420" w:firstLine="20"/>
        <w:jc w:val="both"/>
        <w:rPr>
          <w:color w:val="auto"/>
        </w:rPr>
      </w:pPr>
      <w:bookmarkStart w:id="2693" w:name="bookmark2227"/>
      <w:bookmarkEnd w:id="2693"/>
      <w:r w:rsidRPr="00A90F9A">
        <w:rPr>
          <w:color w:val="auto"/>
        </w:rPr>
        <w:t>施工组织设计除采用文字表述外应附下列图表，图表及格式要求附后。 附件一：拟投入本合同工程的主要施工设备表</w:t>
      </w:r>
    </w:p>
    <w:p w:rsidR="00F56E8C" w:rsidRPr="00A90F9A" w:rsidRDefault="007F3B75">
      <w:pPr>
        <w:pStyle w:val="Bodytext10"/>
        <w:spacing w:line="360" w:lineRule="exact"/>
        <w:ind w:firstLine="420"/>
        <w:jc w:val="both"/>
        <w:rPr>
          <w:color w:val="auto"/>
        </w:rPr>
      </w:pPr>
      <w:r w:rsidRPr="00A90F9A">
        <w:rPr>
          <w:color w:val="auto"/>
        </w:rPr>
        <w:t>附件二：拟投入本合同工程的试验和检测仪器设备表</w:t>
      </w:r>
    </w:p>
    <w:p w:rsidR="00F56E8C" w:rsidRPr="00A90F9A" w:rsidRDefault="007F3B75">
      <w:pPr>
        <w:pStyle w:val="Bodytext10"/>
        <w:spacing w:line="360" w:lineRule="exact"/>
        <w:ind w:firstLine="420"/>
        <w:jc w:val="both"/>
        <w:rPr>
          <w:color w:val="auto"/>
        </w:rPr>
      </w:pPr>
      <w:r w:rsidRPr="00A90F9A">
        <w:rPr>
          <w:color w:val="auto"/>
        </w:rPr>
        <w:t>附件三：拟投入本合同工程的劳动力计划表</w:t>
      </w:r>
    </w:p>
    <w:p w:rsidR="00F56E8C" w:rsidRPr="00A90F9A" w:rsidRDefault="007F3B75">
      <w:pPr>
        <w:pStyle w:val="Bodytext10"/>
        <w:spacing w:line="360" w:lineRule="exact"/>
        <w:ind w:firstLine="420"/>
        <w:jc w:val="both"/>
        <w:rPr>
          <w:color w:val="auto"/>
        </w:rPr>
      </w:pPr>
      <w:r w:rsidRPr="00A90F9A">
        <w:rPr>
          <w:color w:val="auto"/>
        </w:rPr>
        <w:t>附件四、拟投入本合同工程的材料进场计划表</w:t>
      </w:r>
    </w:p>
    <w:p w:rsidR="00F56E8C" w:rsidRPr="00A90F9A" w:rsidRDefault="007F3B75">
      <w:pPr>
        <w:pStyle w:val="Bodytext10"/>
        <w:spacing w:line="360" w:lineRule="exact"/>
        <w:ind w:firstLine="420"/>
        <w:jc w:val="both"/>
        <w:rPr>
          <w:color w:val="auto"/>
        </w:rPr>
      </w:pPr>
      <w:r w:rsidRPr="00A90F9A">
        <w:rPr>
          <w:color w:val="auto"/>
        </w:rPr>
        <w:t>附件五：计划开工日期、完工日期和施工进度网络图(或横递图)</w:t>
      </w:r>
    </w:p>
    <w:p w:rsidR="00F56E8C" w:rsidRPr="00A90F9A" w:rsidRDefault="007F3B75">
      <w:pPr>
        <w:pStyle w:val="Bodytext10"/>
        <w:spacing w:line="360" w:lineRule="exact"/>
        <w:ind w:firstLine="420"/>
        <w:jc w:val="both"/>
        <w:rPr>
          <w:color w:val="auto"/>
        </w:rPr>
      </w:pPr>
      <w:r w:rsidRPr="00A90F9A">
        <w:rPr>
          <w:color w:val="auto"/>
        </w:rPr>
        <w:t>附件六：施工总平面图</w:t>
      </w:r>
    </w:p>
    <w:p w:rsidR="00F56E8C" w:rsidRPr="00A90F9A" w:rsidRDefault="007F3B75">
      <w:pPr>
        <w:pStyle w:val="Bodytext10"/>
        <w:spacing w:after="160" w:line="360" w:lineRule="exact"/>
        <w:ind w:firstLine="420"/>
        <w:jc w:val="both"/>
        <w:rPr>
          <w:color w:val="auto"/>
        </w:rPr>
      </w:pPr>
      <w:r w:rsidRPr="00A90F9A">
        <w:rPr>
          <w:color w:val="auto"/>
        </w:rPr>
        <w:t>附件七：临时用地表</w:t>
      </w:r>
      <w:r w:rsidRPr="00A90F9A">
        <w:rPr>
          <w:color w:val="auto"/>
        </w:rPr>
        <w:br w:type="page"/>
      </w:r>
    </w:p>
    <w:p w:rsidR="00F56E8C" w:rsidRPr="00A90F9A" w:rsidRDefault="007F3B75">
      <w:pPr>
        <w:rPr>
          <w:rFonts w:ascii="宋体" w:eastAsia="宋体" w:hAnsi="宋体" w:cs="宋体"/>
          <w:b/>
          <w:color w:val="auto"/>
          <w:sz w:val="20"/>
          <w:szCs w:val="20"/>
          <w:lang w:eastAsia="zh-CN"/>
        </w:rPr>
      </w:pPr>
      <w:bookmarkStart w:id="2694" w:name="bookmark2228"/>
      <w:bookmarkStart w:id="2695" w:name="bookmark2230"/>
      <w:bookmarkStart w:id="2696" w:name="bookmark2229"/>
      <w:r w:rsidRPr="00A90F9A">
        <w:rPr>
          <w:rFonts w:ascii="宋体" w:eastAsia="宋体" w:hAnsi="宋体" w:cs="宋体" w:hint="eastAsia"/>
          <w:b/>
          <w:color w:val="auto"/>
          <w:sz w:val="20"/>
          <w:szCs w:val="20"/>
          <w:lang w:eastAsia="zh-CN"/>
        </w:rPr>
        <w:lastRenderedPageBreak/>
        <w:t>附件一：拟投入本标段的主要施工设备表</w:t>
      </w:r>
      <w:bookmarkEnd w:id="2694"/>
      <w:bookmarkEnd w:id="2695"/>
      <w:bookmarkEnd w:id="2696"/>
    </w:p>
    <w:p w:rsidR="00F56E8C" w:rsidRPr="00A90F9A" w:rsidRDefault="00F56E8C">
      <w:pPr>
        <w:rPr>
          <w:color w:val="auto"/>
          <w:lang w:eastAsia="zh-CN"/>
        </w:rPr>
      </w:pPr>
    </w:p>
    <w:p w:rsidR="00F56E8C" w:rsidRPr="00A90F9A" w:rsidRDefault="007F3B75">
      <w:pPr>
        <w:jc w:val="center"/>
        <w:rPr>
          <w:rFonts w:ascii="宋体" w:eastAsia="宋体" w:hAnsi="宋体" w:cs="宋体"/>
          <w:b/>
          <w:color w:val="auto"/>
          <w:lang w:eastAsia="zh-CN"/>
        </w:rPr>
      </w:pPr>
      <w:bookmarkStart w:id="2697" w:name="bookmark2232"/>
      <w:bookmarkStart w:id="2698" w:name="_Toc19570"/>
      <w:bookmarkStart w:id="2699" w:name="_Toc13379"/>
      <w:bookmarkStart w:id="2700" w:name="bookmark2231"/>
      <w:bookmarkStart w:id="2701" w:name="bookmark2233"/>
      <w:r w:rsidRPr="00A90F9A">
        <w:rPr>
          <w:rFonts w:ascii="宋体" w:eastAsia="宋体" w:hAnsi="宋体" w:cs="宋体" w:hint="eastAsia"/>
          <w:b/>
          <w:color w:val="auto"/>
          <w:lang w:eastAsia="zh-CN"/>
        </w:rPr>
        <w:t>拟投入本标段的主要施工设备表</w:t>
      </w:r>
      <w:bookmarkEnd w:id="2697"/>
      <w:bookmarkEnd w:id="2698"/>
      <w:bookmarkEnd w:id="2699"/>
      <w:bookmarkEnd w:id="2700"/>
      <w:bookmarkEnd w:id="2701"/>
    </w:p>
    <w:p w:rsidR="00F56E8C" w:rsidRPr="00A90F9A" w:rsidRDefault="00F56E8C">
      <w:pPr>
        <w:jc w:val="center"/>
        <w:rPr>
          <w:color w:val="auto"/>
          <w:lang w:eastAsia="zh-CN"/>
        </w:rPr>
      </w:pPr>
    </w:p>
    <w:tbl>
      <w:tblPr>
        <w:tblW w:w="8353" w:type="dxa"/>
        <w:jc w:val="center"/>
        <w:tblLayout w:type="fixed"/>
        <w:tblCellMar>
          <w:left w:w="10" w:type="dxa"/>
          <w:right w:w="10" w:type="dxa"/>
        </w:tblCellMar>
        <w:tblLook w:val="04A0"/>
      </w:tblPr>
      <w:tblGrid>
        <w:gridCol w:w="293"/>
        <w:gridCol w:w="1133"/>
        <w:gridCol w:w="864"/>
        <w:gridCol w:w="869"/>
        <w:gridCol w:w="864"/>
        <w:gridCol w:w="864"/>
        <w:gridCol w:w="864"/>
        <w:gridCol w:w="864"/>
        <w:gridCol w:w="864"/>
        <w:gridCol w:w="874"/>
      </w:tblGrid>
      <w:tr w:rsidR="00F56E8C" w:rsidRPr="00A90F9A">
        <w:trPr>
          <w:trHeight w:hRule="exact" w:val="1142"/>
          <w:jc w:val="center"/>
        </w:trPr>
        <w:tc>
          <w:tcPr>
            <w:tcW w:w="293" w:type="dxa"/>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rPr>
                <w:color w:val="auto"/>
                <w:sz w:val="17"/>
                <w:szCs w:val="17"/>
              </w:rPr>
            </w:pPr>
            <w:r w:rsidRPr="00A90F9A">
              <w:rPr>
                <w:color w:val="auto"/>
                <w:sz w:val="17"/>
                <w:szCs w:val="17"/>
              </w:rPr>
              <w:t>序 号</w:t>
            </w:r>
          </w:p>
        </w:tc>
        <w:tc>
          <w:tcPr>
            <w:tcW w:w="1133" w:type="dxa"/>
            <w:tcBorders>
              <w:top w:val="single" w:sz="4" w:space="0" w:color="auto"/>
              <w:left w:val="single" w:sz="4" w:space="0" w:color="auto"/>
            </w:tcBorders>
            <w:shd w:val="clear" w:color="auto" w:fill="FFFFFF"/>
            <w:vAlign w:val="center"/>
          </w:tcPr>
          <w:p w:rsidR="00F56E8C" w:rsidRPr="00A90F9A" w:rsidRDefault="007F3B75">
            <w:pPr>
              <w:pStyle w:val="Other10"/>
              <w:spacing w:line="269" w:lineRule="exact"/>
              <w:ind w:left="180" w:firstLine="0"/>
              <w:rPr>
                <w:color w:val="auto"/>
                <w:sz w:val="17"/>
                <w:szCs w:val="17"/>
              </w:rPr>
            </w:pPr>
            <w:r w:rsidRPr="00A90F9A">
              <w:rPr>
                <w:color w:val="auto"/>
                <w:sz w:val="17"/>
                <w:szCs w:val="17"/>
              </w:rPr>
              <w:t>施工机械 名 称</w:t>
            </w:r>
          </w:p>
        </w:tc>
        <w:tc>
          <w:tcPr>
            <w:tcW w:w="864" w:type="dxa"/>
            <w:tcBorders>
              <w:top w:val="single" w:sz="4" w:space="0" w:color="auto"/>
              <w:left w:val="single" w:sz="4" w:space="0" w:color="auto"/>
            </w:tcBorders>
            <w:shd w:val="clear" w:color="auto" w:fill="FFFFFF"/>
            <w:vAlign w:val="center"/>
          </w:tcPr>
          <w:p w:rsidR="00F56E8C" w:rsidRPr="00A90F9A" w:rsidRDefault="007F3B75">
            <w:pPr>
              <w:pStyle w:val="Other10"/>
              <w:spacing w:after="60" w:line="240" w:lineRule="auto"/>
              <w:ind w:firstLine="0"/>
              <w:jc w:val="center"/>
              <w:rPr>
                <w:color w:val="auto"/>
                <w:sz w:val="17"/>
                <w:szCs w:val="17"/>
              </w:rPr>
            </w:pPr>
            <w:r w:rsidRPr="00A90F9A">
              <w:rPr>
                <w:color w:val="auto"/>
                <w:sz w:val="17"/>
                <w:szCs w:val="17"/>
              </w:rPr>
              <w:t>型号</w:t>
            </w:r>
          </w:p>
          <w:p w:rsidR="00F56E8C" w:rsidRPr="00A90F9A" w:rsidRDefault="007F3B75">
            <w:pPr>
              <w:pStyle w:val="Other10"/>
              <w:spacing w:line="240" w:lineRule="auto"/>
              <w:ind w:firstLine="0"/>
              <w:jc w:val="center"/>
              <w:rPr>
                <w:color w:val="auto"/>
                <w:sz w:val="17"/>
                <w:szCs w:val="17"/>
              </w:rPr>
            </w:pPr>
            <w:r w:rsidRPr="00A90F9A">
              <w:rPr>
                <w:color w:val="auto"/>
                <w:sz w:val="17"/>
                <w:szCs w:val="17"/>
              </w:rPr>
              <w:t>规格</w:t>
            </w:r>
          </w:p>
        </w:tc>
        <w:tc>
          <w:tcPr>
            <w:tcW w:w="86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数量</w:t>
            </w:r>
          </w:p>
        </w:tc>
        <w:tc>
          <w:tcPr>
            <w:tcW w:w="864" w:type="dxa"/>
            <w:tcBorders>
              <w:top w:val="single" w:sz="4" w:space="0" w:color="auto"/>
              <w:left w:val="single" w:sz="4" w:space="0" w:color="auto"/>
            </w:tcBorders>
            <w:shd w:val="clear" w:color="auto" w:fill="FFFFFF"/>
            <w:vAlign w:val="center"/>
          </w:tcPr>
          <w:p w:rsidR="00F56E8C" w:rsidRPr="00A90F9A" w:rsidRDefault="007F3B75">
            <w:pPr>
              <w:pStyle w:val="Other10"/>
              <w:spacing w:line="266" w:lineRule="exact"/>
              <w:ind w:firstLine="0"/>
              <w:jc w:val="center"/>
              <w:rPr>
                <w:color w:val="auto"/>
                <w:sz w:val="17"/>
                <w:szCs w:val="17"/>
              </w:rPr>
            </w:pPr>
            <w:r w:rsidRPr="00A90F9A">
              <w:rPr>
                <w:color w:val="auto"/>
                <w:sz w:val="17"/>
                <w:szCs w:val="17"/>
              </w:rPr>
              <w:t>制造 年份</w:t>
            </w:r>
          </w:p>
        </w:tc>
        <w:tc>
          <w:tcPr>
            <w:tcW w:w="864" w:type="dxa"/>
            <w:tcBorders>
              <w:top w:val="single" w:sz="4" w:space="0" w:color="auto"/>
              <w:left w:val="single" w:sz="4" w:space="0" w:color="auto"/>
            </w:tcBorders>
            <w:shd w:val="clear" w:color="auto" w:fill="FFFFFF"/>
            <w:vAlign w:val="center"/>
          </w:tcPr>
          <w:p w:rsidR="00F56E8C" w:rsidRPr="00A90F9A" w:rsidRDefault="007F3B75">
            <w:pPr>
              <w:pStyle w:val="Other10"/>
              <w:spacing w:line="265" w:lineRule="exact"/>
              <w:ind w:firstLine="0"/>
              <w:rPr>
                <w:color w:val="auto"/>
                <w:sz w:val="17"/>
                <w:szCs w:val="17"/>
              </w:rPr>
            </w:pPr>
            <w:r w:rsidRPr="00A90F9A">
              <w:rPr>
                <w:color w:val="auto"/>
                <w:sz w:val="17"/>
                <w:szCs w:val="17"/>
              </w:rPr>
              <w:t xml:space="preserve">额定功率 </w:t>
            </w:r>
            <w:r w:rsidRPr="00A90F9A">
              <w:rPr>
                <w:rFonts w:ascii="Times New Roman" w:eastAsia="Times New Roman" w:hAnsi="Times New Roman" w:cs="Times New Roman"/>
                <w:color w:val="auto"/>
                <w:sz w:val="17"/>
                <w:szCs w:val="17"/>
                <w:lang w:val="en-US" w:bidi="en-US"/>
              </w:rPr>
              <w:t>（KW）</w:t>
            </w:r>
            <w:r w:rsidRPr="00A90F9A">
              <w:rPr>
                <w:color w:val="auto"/>
                <w:sz w:val="17"/>
                <w:szCs w:val="17"/>
              </w:rPr>
              <w:t>或 生产能力</w:t>
            </w:r>
          </w:p>
        </w:tc>
        <w:tc>
          <w:tcPr>
            <w:tcW w:w="86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现在何处</w:t>
            </w:r>
          </w:p>
        </w:tc>
        <w:tc>
          <w:tcPr>
            <w:tcW w:w="86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7"/>
                <w:szCs w:val="17"/>
              </w:rPr>
            </w:pPr>
            <w:r w:rsidRPr="00A90F9A">
              <w:rPr>
                <w:color w:val="auto"/>
                <w:sz w:val="17"/>
                <w:szCs w:val="17"/>
              </w:rPr>
              <w:t>进场时间</w:t>
            </w:r>
          </w:p>
        </w:tc>
        <w:tc>
          <w:tcPr>
            <w:tcW w:w="86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right"/>
              <w:rPr>
                <w:color w:val="auto"/>
                <w:sz w:val="17"/>
                <w:szCs w:val="17"/>
              </w:rPr>
            </w:pPr>
            <w:r w:rsidRPr="00A90F9A">
              <w:rPr>
                <w:color w:val="auto"/>
                <w:sz w:val="17"/>
                <w:szCs w:val="17"/>
              </w:rPr>
              <w:t>退场时间</w:t>
            </w:r>
          </w:p>
        </w:tc>
        <w:tc>
          <w:tcPr>
            <w:tcW w:w="8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57" w:lineRule="exact"/>
              <w:ind w:firstLine="0"/>
              <w:jc w:val="center"/>
              <w:rPr>
                <w:color w:val="auto"/>
                <w:sz w:val="17"/>
                <w:szCs w:val="17"/>
              </w:rPr>
            </w:pPr>
            <w:r w:rsidRPr="00A90F9A">
              <w:rPr>
                <w:color w:val="auto"/>
                <w:sz w:val="17"/>
                <w:szCs w:val="17"/>
              </w:rPr>
              <w:t>用于施工 部位</w:t>
            </w:r>
          </w:p>
        </w:tc>
      </w:tr>
      <w:tr w:rsidR="00F56E8C" w:rsidRPr="00A90F9A">
        <w:trPr>
          <w:trHeight w:hRule="exact" w:val="56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6"/>
          <w:jc w:val="center"/>
        </w:trPr>
        <w:tc>
          <w:tcPr>
            <w:tcW w:w="29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3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6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6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299" w:line="1" w:lineRule="exact"/>
        <w:rPr>
          <w:color w:val="auto"/>
        </w:rPr>
      </w:pPr>
    </w:p>
    <w:p w:rsidR="00F56E8C" w:rsidRPr="00A90F9A" w:rsidRDefault="007F3B75">
      <w:pPr>
        <w:pStyle w:val="Bodytext10"/>
        <w:tabs>
          <w:tab w:val="left" w:pos="6882"/>
          <w:tab w:val="left" w:pos="7510"/>
        </w:tabs>
        <w:spacing w:line="353" w:lineRule="exact"/>
        <w:ind w:left="3380" w:firstLine="0"/>
        <w:jc w:val="right"/>
        <w:rPr>
          <w:color w:val="auto"/>
        </w:rPr>
      </w:pPr>
      <w:bookmarkStart w:id="2702" w:name="_Toc27417"/>
      <w:bookmarkStart w:id="2703" w:name="bookmark2235"/>
      <w:bookmarkStart w:id="2704" w:name="bookmark2236"/>
      <w:bookmarkStart w:id="2705" w:name="_Toc3373"/>
      <w:bookmarkStart w:id="2706" w:name="bookmark2234"/>
      <w:r w:rsidRPr="00A90F9A">
        <w:rPr>
          <w:color w:val="auto"/>
        </w:rPr>
        <w:t>投标人：</w:t>
      </w:r>
      <w:r w:rsidRPr="00A90F9A">
        <w:rPr>
          <w:color w:val="auto"/>
          <w:u w:val="single"/>
        </w:rPr>
        <w:tab/>
      </w:r>
      <w:r w:rsidRPr="00A90F9A">
        <w:rPr>
          <w:color w:val="auto"/>
        </w:rPr>
        <w:t>（盖单位公章） 法定代表人（或授权委托代理人）：</w:t>
      </w:r>
      <w:r w:rsidRPr="00A90F9A">
        <w:rPr>
          <w:color w:val="auto"/>
          <w:u w:val="single"/>
        </w:rPr>
        <w:tab/>
      </w:r>
      <w:r w:rsidRPr="00A90F9A">
        <w:rPr>
          <w:color w:val="auto"/>
        </w:rPr>
        <w:t>（签</w:t>
      </w:r>
      <w:r w:rsidRPr="00A90F9A">
        <w:rPr>
          <w:rFonts w:hint="eastAsia"/>
          <w:color w:val="auto"/>
        </w:rPr>
        <w:t>字</w:t>
      </w:r>
      <w:r w:rsidRPr="00A90F9A">
        <w:rPr>
          <w:color w:val="auto"/>
        </w:rPr>
        <w:t>）</w:t>
      </w:r>
    </w:p>
    <w:p w:rsidR="00F56E8C" w:rsidRPr="00A90F9A" w:rsidRDefault="00EA2D13">
      <w:pPr>
        <w:pStyle w:val="Bodytext10"/>
        <w:tabs>
          <w:tab w:val="left" w:pos="847"/>
          <w:tab w:val="left" w:leader="underscore" w:pos="850"/>
          <w:tab w:val="left" w:leader="underscore" w:pos="1906"/>
          <w:tab w:val="left" w:pos="1908"/>
          <w:tab w:val="left" w:pos="2964"/>
        </w:tabs>
        <w:spacing w:after="420" w:line="353" w:lineRule="exact"/>
        <w:ind w:firstLineChars="200"/>
        <w:jc w:val="right"/>
        <w:rPr>
          <w:color w:val="auto"/>
        </w:rPr>
        <w:sectPr w:rsidR="00F56E8C" w:rsidRPr="00A90F9A">
          <w:headerReference w:type="even" r:id="rId158"/>
          <w:headerReference w:type="default" r:id="rId159"/>
          <w:footerReference w:type="even" r:id="rId160"/>
          <w:footerReference w:type="default" r:id="rId161"/>
          <w:pgSz w:w="11900" w:h="16832"/>
          <w:pgMar w:top="1440" w:right="1803" w:bottom="1440" w:left="1803" w:header="850" w:footer="850" w:gutter="0"/>
          <w:pgNumType w:fmt="numberInDash"/>
          <w:cols w:space="0"/>
          <w:docGrid w:linePitch="360"/>
        </w:sectPr>
      </w:pPr>
      <w:r w:rsidRPr="00A90F9A">
        <w:rPr>
          <w:rFonts w:hint="eastAsia"/>
          <w:color w:val="auto"/>
        </w:rPr>
        <w:t>年×月×日</w:t>
      </w:r>
    </w:p>
    <w:p w:rsidR="00F56E8C" w:rsidRPr="00A90F9A" w:rsidRDefault="007F3B75">
      <w:pPr>
        <w:rPr>
          <w:b/>
          <w:color w:val="auto"/>
          <w:sz w:val="20"/>
          <w:szCs w:val="20"/>
          <w:lang w:eastAsia="zh-CN"/>
        </w:rPr>
      </w:pPr>
      <w:r w:rsidRPr="00A90F9A">
        <w:rPr>
          <w:rFonts w:ascii="宋体" w:eastAsia="宋体" w:hAnsi="宋体" w:cs="宋体" w:hint="eastAsia"/>
          <w:b/>
          <w:color w:val="auto"/>
          <w:sz w:val="20"/>
          <w:szCs w:val="20"/>
          <w:lang w:eastAsia="zh-CN"/>
        </w:rPr>
        <w:lastRenderedPageBreak/>
        <w:t>附件二：拟投入本合同工程的试验和检测仪器设备表</w:t>
      </w:r>
      <w:bookmarkEnd w:id="2702"/>
    </w:p>
    <w:p w:rsidR="00F56E8C" w:rsidRPr="00A90F9A" w:rsidRDefault="00F56E8C">
      <w:pPr>
        <w:rPr>
          <w:color w:val="auto"/>
          <w:lang w:eastAsia="zh-CN"/>
        </w:rPr>
      </w:pPr>
    </w:p>
    <w:p w:rsidR="00F56E8C" w:rsidRPr="00A90F9A" w:rsidRDefault="007F3B75">
      <w:pPr>
        <w:jc w:val="center"/>
        <w:rPr>
          <w:rFonts w:ascii="宋体" w:eastAsia="宋体" w:hAnsi="宋体" w:cs="宋体"/>
          <w:b/>
          <w:color w:val="auto"/>
          <w:lang w:eastAsia="zh-CN"/>
        </w:rPr>
      </w:pPr>
      <w:bookmarkStart w:id="2707" w:name="_Toc24555"/>
      <w:r w:rsidRPr="00A90F9A">
        <w:rPr>
          <w:rFonts w:ascii="宋体" w:eastAsia="宋体" w:hAnsi="宋体" w:cs="宋体" w:hint="eastAsia"/>
          <w:b/>
          <w:color w:val="auto"/>
          <w:lang w:eastAsia="zh-CN"/>
        </w:rPr>
        <w:t>拟投入本合同工程的试验和检测仪器设备表</w:t>
      </w:r>
      <w:bookmarkEnd w:id="2703"/>
      <w:bookmarkEnd w:id="2704"/>
      <w:bookmarkEnd w:id="2705"/>
      <w:bookmarkEnd w:id="2706"/>
      <w:bookmarkEnd w:id="2707"/>
    </w:p>
    <w:p w:rsidR="00F56E8C" w:rsidRPr="00A90F9A" w:rsidRDefault="00F56E8C">
      <w:pPr>
        <w:jc w:val="center"/>
        <w:rPr>
          <w:b/>
          <w:color w:val="auto"/>
          <w:lang w:eastAsia="zh-CN"/>
        </w:rPr>
      </w:pPr>
    </w:p>
    <w:tbl>
      <w:tblPr>
        <w:tblW w:w="8351" w:type="dxa"/>
        <w:jc w:val="center"/>
        <w:tblLayout w:type="fixed"/>
        <w:tblCellMar>
          <w:left w:w="10" w:type="dxa"/>
          <w:right w:w="10" w:type="dxa"/>
        </w:tblCellMar>
        <w:tblLook w:val="04A0"/>
      </w:tblPr>
      <w:tblGrid>
        <w:gridCol w:w="576"/>
        <w:gridCol w:w="1416"/>
        <w:gridCol w:w="907"/>
        <w:gridCol w:w="907"/>
        <w:gridCol w:w="907"/>
        <w:gridCol w:w="912"/>
        <w:gridCol w:w="902"/>
        <w:gridCol w:w="907"/>
        <w:gridCol w:w="917"/>
      </w:tblGrid>
      <w:tr w:rsidR="00F56E8C" w:rsidRPr="00A90F9A">
        <w:trPr>
          <w:trHeight w:hRule="exact" w:val="859"/>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141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仪器设备名称</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型号规格</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数量</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国别产地</w:t>
            </w:r>
          </w:p>
        </w:tc>
        <w:tc>
          <w:tcPr>
            <w:tcW w:w="91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制造年份</w:t>
            </w: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jc w:val="center"/>
              <w:rPr>
                <w:color w:val="auto"/>
                <w:sz w:val="17"/>
                <w:szCs w:val="17"/>
              </w:rPr>
            </w:pPr>
            <w:r w:rsidRPr="00A90F9A">
              <w:rPr>
                <w:color w:val="auto"/>
                <w:sz w:val="17"/>
                <w:szCs w:val="17"/>
              </w:rPr>
              <w:t>己使用台时数</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用途</w:t>
            </w:r>
          </w:p>
        </w:tc>
        <w:tc>
          <w:tcPr>
            <w:tcW w:w="917"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备注</w:t>
            </w: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41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0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299" w:line="1" w:lineRule="exact"/>
        <w:rPr>
          <w:color w:val="auto"/>
        </w:rPr>
      </w:pPr>
    </w:p>
    <w:p w:rsidR="00F56E8C" w:rsidRPr="00A90F9A" w:rsidRDefault="007F3B75">
      <w:pPr>
        <w:pStyle w:val="Bodytext10"/>
        <w:tabs>
          <w:tab w:val="left" w:pos="6882"/>
          <w:tab w:val="left" w:pos="7510"/>
        </w:tabs>
        <w:spacing w:line="353" w:lineRule="exact"/>
        <w:ind w:left="3380" w:firstLine="0"/>
        <w:jc w:val="right"/>
        <w:rPr>
          <w:color w:val="auto"/>
        </w:rPr>
      </w:pPr>
      <w:bookmarkStart w:id="2708" w:name="bookmark2238"/>
      <w:bookmarkStart w:id="2709" w:name="bookmark2239"/>
      <w:bookmarkStart w:id="2710" w:name="bookmark2237"/>
      <w:r w:rsidRPr="00A90F9A">
        <w:rPr>
          <w:color w:val="auto"/>
        </w:rPr>
        <w:t>投标人：</w:t>
      </w:r>
      <w:r w:rsidRPr="00A90F9A">
        <w:rPr>
          <w:color w:val="auto"/>
          <w:u w:val="single"/>
        </w:rPr>
        <w:tab/>
      </w:r>
      <w:r w:rsidRPr="00A90F9A">
        <w:rPr>
          <w:color w:val="auto"/>
        </w:rPr>
        <w:t>（盖单位公章） 法定代表人（或授权委托代理人）：</w:t>
      </w:r>
      <w:r w:rsidRPr="00A90F9A">
        <w:rPr>
          <w:color w:val="auto"/>
          <w:u w:val="single"/>
        </w:rPr>
        <w:tab/>
      </w:r>
      <w:r w:rsidRPr="00A90F9A">
        <w:rPr>
          <w:color w:val="auto"/>
        </w:rPr>
        <w:t>（签</w:t>
      </w:r>
      <w:r w:rsidRPr="00A90F9A">
        <w:rPr>
          <w:rFonts w:hint="eastAsia"/>
          <w:color w:val="auto"/>
        </w:rPr>
        <w:t>字</w:t>
      </w:r>
      <w:r w:rsidRPr="00A90F9A">
        <w:rPr>
          <w:color w:val="auto"/>
        </w:rPr>
        <w:t>）</w:t>
      </w:r>
    </w:p>
    <w:p w:rsidR="00F56E8C" w:rsidRPr="00A90F9A" w:rsidRDefault="00EA2D13">
      <w:pPr>
        <w:pStyle w:val="Bodytext10"/>
        <w:tabs>
          <w:tab w:val="left" w:pos="847"/>
          <w:tab w:val="left" w:leader="underscore" w:pos="850"/>
          <w:tab w:val="left" w:leader="underscore" w:pos="1906"/>
          <w:tab w:val="left" w:pos="1908"/>
          <w:tab w:val="left" w:pos="2964"/>
        </w:tabs>
        <w:spacing w:after="420" w:line="353" w:lineRule="exact"/>
        <w:ind w:firstLineChars="200"/>
        <w:jc w:val="right"/>
        <w:rPr>
          <w:color w:val="auto"/>
        </w:rPr>
        <w:sectPr w:rsidR="00F56E8C" w:rsidRPr="00A90F9A">
          <w:headerReference w:type="even" r:id="rId162"/>
          <w:headerReference w:type="default" r:id="rId163"/>
          <w:footerReference w:type="even" r:id="rId164"/>
          <w:footerReference w:type="default" r:id="rId165"/>
          <w:pgSz w:w="11900" w:h="16832"/>
          <w:pgMar w:top="1440" w:right="1803" w:bottom="1440" w:left="1803" w:header="850" w:footer="850" w:gutter="0"/>
          <w:pgNumType w:fmt="numberInDash"/>
          <w:cols w:space="0"/>
          <w:docGrid w:linePitch="360"/>
        </w:sectPr>
      </w:pPr>
      <w:r w:rsidRPr="00A90F9A">
        <w:rPr>
          <w:rFonts w:hint="eastAsia"/>
          <w:color w:val="auto"/>
        </w:rPr>
        <w:t>年×月×日</w:t>
      </w:r>
    </w:p>
    <w:p w:rsidR="00F56E8C" w:rsidRPr="00A90F9A" w:rsidRDefault="007F3B75">
      <w:pPr>
        <w:rPr>
          <w:rFonts w:ascii="宋体" w:eastAsia="宋体" w:hAnsi="宋体" w:cs="宋体"/>
          <w:b/>
          <w:color w:val="auto"/>
          <w:sz w:val="20"/>
          <w:szCs w:val="20"/>
          <w:lang w:eastAsia="zh-CN"/>
        </w:rPr>
      </w:pPr>
      <w:r w:rsidRPr="00A90F9A">
        <w:rPr>
          <w:rFonts w:ascii="宋体" w:eastAsia="宋体" w:hAnsi="宋体" w:cs="宋体" w:hint="eastAsia"/>
          <w:b/>
          <w:color w:val="auto"/>
          <w:sz w:val="20"/>
          <w:szCs w:val="20"/>
          <w:lang w:eastAsia="zh-CN"/>
        </w:rPr>
        <w:lastRenderedPageBreak/>
        <w:t>附件三：拟投入本合同工程的劳动力计划表</w:t>
      </w:r>
      <w:bookmarkEnd w:id="2708"/>
      <w:bookmarkEnd w:id="2709"/>
      <w:bookmarkEnd w:id="2710"/>
    </w:p>
    <w:p w:rsidR="00F56E8C" w:rsidRPr="00A90F9A" w:rsidRDefault="00F56E8C">
      <w:pPr>
        <w:rPr>
          <w:rFonts w:ascii="宋体" w:eastAsia="宋体" w:hAnsi="宋体" w:cs="宋体"/>
          <w:b/>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711" w:name="bookmark2240"/>
      <w:bookmarkStart w:id="2712" w:name="_Toc26872"/>
      <w:bookmarkStart w:id="2713" w:name="bookmark2242"/>
      <w:bookmarkStart w:id="2714" w:name="_Toc30824"/>
      <w:bookmarkStart w:id="2715" w:name="bookmark2241"/>
      <w:r w:rsidRPr="00A90F9A">
        <w:rPr>
          <w:rFonts w:ascii="宋体" w:eastAsia="宋体" w:hAnsi="宋体" w:cs="宋体" w:hint="eastAsia"/>
          <w:b/>
          <w:color w:val="auto"/>
          <w:lang w:eastAsia="zh-CN"/>
        </w:rPr>
        <w:t>拟投入本合同工程的劳动力计划表</w:t>
      </w:r>
      <w:bookmarkEnd w:id="2711"/>
      <w:bookmarkEnd w:id="2712"/>
      <w:bookmarkEnd w:id="2713"/>
      <w:bookmarkEnd w:id="2714"/>
      <w:bookmarkEnd w:id="2715"/>
    </w:p>
    <w:p w:rsidR="00F56E8C" w:rsidRPr="00A90F9A" w:rsidRDefault="00711C1B">
      <w:pPr>
        <w:jc w:val="center"/>
        <w:rPr>
          <w:b/>
          <w:color w:val="auto"/>
          <w:lang w:eastAsia="zh-CN"/>
        </w:rPr>
      </w:pPr>
      <w:r w:rsidRPr="00711C1B">
        <w:rPr>
          <w:noProof/>
          <w:color w:val="auto"/>
          <w:sz w:val="18"/>
          <w:szCs w:val="18"/>
          <w:lang w:eastAsia="zh-CN" w:bidi="ar-SA"/>
        </w:rPr>
        <w:pict>
          <v:shapetype id="_x0000_t32" coordsize="21600,21600" o:spt="32" o:oned="t" path="m,l21600,21600e" filled="f">
            <v:path arrowok="t" fillok="f" o:connecttype="none"/>
            <o:lock v:ext="edit" shapetype="t"/>
          </v:shapetype>
          <v:shape id="自选图形 19" o:spid="_x0000_s1044" type="#_x0000_t32" style="position:absolute;left:0;text-align:left;margin-left:-2.05pt;margin-top:13.65pt;width:143.5pt;height:28.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">
            <o:lock v:ext="edit" shapetype="f"/>
          </v:shape>
        </w:pict>
      </w:r>
    </w:p>
    <w:tbl>
      <w:tblPr>
        <w:tblW w:w="8352" w:type="dxa"/>
        <w:jc w:val="center"/>
        <w:tblLayout w:type="fixed"/>
        <w:tblCellMar>
          <w:left w:w="10" w:type="dxa"/>
          <w:right w:w="10" w:type="dxa"/>
        </w:tblCellMar>
        <w:tblLook w:val="04A0"/>
      </w:tblPr>
      <w:tblGrid>
        <w:gridCol w:w="1426"/>
        <w:gridCol w:w="1421"/>
        <w:gridCol w:w="643"/>
        <w:gridCol w:w="648"/>
        <w:gridCol w:w="643"/>
        <w:gridCol w:w="648"/>
        <w:gridCol w:w="648"/>
        <w:gridCol w:w="1133"/>
        <w:gridCol w:w="1142"/>
      </w:tblGrid>
      <w:tr w:rsidR="00F56E8C" w:rsidRPr="00A90F9A">
        <w:trPr>
          <w:trHeight w:hRule="exact" w:val="576"/>
          <w:jc w:val="center"/>
        </w:trPr>
        <w:tc>
          <w:tcPr>
            <w:tcW w:w="2847" w:type="dxa"/>
            <w:gridSpan w:val="2"/>
            <w:vMerge w:val="restart"/>
            <w:tcBorders>
              <w:top w:val="single" w:sz="4" w:space="0" w:color="auto"/>
              <w:left w:val="single" w:sz="4" w:space="0" w:color="auto"/>
            </w:tcBorders>
            <w:shd w:val="clear" w:color="auto" w:fill="FFFFFF"/>
            <w:vAlign w:val="center"/>
          </w:tcPr>
          <w:p w:rsidR="00F56E8C" w:rsidRPr="00A90F9A" w:rsidRDefault="00711C1B">
            <w:pPr>
              <w:pStyle w:val="Other10"/>
              <w:spacing w:line="266" w:lineRule="exact"/>
              <w:ind w:left="1060" w:firstLine="1220"/>
              <w:rPr>
                <w:color w:val="auto"/>
                <w:sz w:val="18"/>
                <w:szCs w:val="18"/>
              </w:rPr>
            </w:pPr>
            <w:r>
              <w:rPr>
                <w:noProof/>
                <w:color w:val="auto"/>
                <w:sz w:val="18"/>
                <w:szCs w:val="18"/>
                <w:lang w:val="en-US" w:bidi="ar-SA"/>
              </w:rPr>
              <w:pict>
                <v:shape id="自选图形 20" o:spid="_x0000_s1043" type="#_x0000_t32" style="position:absolute;left:0;text-align:left;margin-left:-1.1pt;margin-top:-.65pt;width:89.7pt;height:57.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">
                  <o:lock v:ext="edit" shapetype="f"/>
                </v:shape>
              </w:pict>
            </w:r>
            <w:r w:rsidR="007F3B75" w:rsidRPr="00A90F9A">
              <w:rPr>
                <w:color w:val="auto"/>
                <w:sz w:val="18"/>
                <w:szCs w:val="18"/>
              </w:rPr>
              <w:t>工种 人数</w:t>
            </w:r>
          </w:p>
          <w:p w:rsidR="00F56E8C" w:rsidRPr="00A90F9A" w:rsidRDefault="007F3B75">
            <w:pPr>
              <w:pStyle w:val="Other10"/>
              <w:spacing w:line="266" w:lineRule="exact"/>
              <w:ind w:firstLine="180"/>
              <w:rPr>
                <w:color w:val="auto"/>
                <w:sz w:val="18"/>
                <w:szCs w:val="18"/>
              </w:rPr>
            </w:pPr>
            <w:r w:rsidRPr="00A90F9A">
              <w:rPr>
                <w:color w:val="auto"/>
                <w:sz w:val="18"/>
                <w:szCs w:val="18"/>
              </w:rPr>
              <w:t>时间</w:t>
            </w:r>
          </w:p>
        </w:tc>
        <w:tc>
          <w:tcPr>
            <w:tcW w:w="643" w:type="dxa"/>
            <w:vMerge w:val="restart"/>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vMerge w:val="restart"/>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3" w:type="dxa"/>
            <w:vMerge w:val="restart"/>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vMerge w:val="restart"/>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vMerge w:val="restart"/>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2275" w:type="dxa"/>
            <w:gridSpan w:val="2"/>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合 计</w:t>
            </w:r>
          </w:p>
        </w:tc>
      </w:tr>
      <w:tr w:rsidR="00F56E8C" w:rsidRPr="00A90F9A">
        <w:trPr>
          <w:trHeight w:hRule="exact" w:val="566"/>
          <w:jc w:val="center"/>
        </w:trPr>
        <w:tc>
          <w:tcPr>
            <w:tcW w:w="2847" w:type="dxa"/>
            <w:gridSpan w:val="2"/>
            <w:vMerge/>
            <w:tcBorders>
              <w:left w:val="single" w:sz="4" w:space="0" w:color="auto"/>
            </w:tcBorders>
            <w:shd w:val="clear" w:color="auto" w:fill="FFFFFF"/>
            <w:vAlign w:val="center"/>
          </w:tcPr>
          <w:p w:rsidR="00F56E8C" w:rsidRPr="00A90F9A" w:rsidRDefault="00F56E8C">
            <w:pPr>
              <w:rPr>
                <w:color w:val="auto"/>
                <w:sz w:val="18"/>
                <w:szCs w:val="18"/>
              </w:rPr>
            </w:pPr>
          </w:p>
        </w:tc>
        <w:tc>
          <w:tcPr>
            <w:tcW w:w="643" w:type="dxa"/>
            <w:vMerge/>
            <w:tcBorders>
              <w:left w:val="single" w:sz="4" w:space="0" w:color="auto"/>
            </w:tcBorders>
            <w:shd w:val="clear" w:color="auto" w:fill="FFFFFF"/>
          </w:tcPr>
          <w:p w:rsidR="00F56E8C" w:rsidRPr="00A90F9A" w:rsidRDefault="00F56E8C">
            <w:pPr>
              <w:rPr>
                <w:color w:val="auto"/>
                <w:sz w:val="18"/>
                <w:szCs w:val="18"/>
              </w:rPr>
            </w:pPr>
          </w:p>
        </w:tc>
        <w:tc>
          <w:tcPr>
            <w:tcW w:w="648" w:type="dxa"/>
            <w:vMerge/>
            <w:tcBorders>
              <w:left w:val="single" w:sz="4" w:space="0" w:color="auto"/>
            </w:tcBorders>
            <w:shd w:val="clear" w:color="auto" w:fill="FFFFFF"/>
          </w:tcPr>
          <w:p w:rsidR="00F56E8C" w:rsidRPr="00A90F9A" w:rsidRDefault="00F56E8C">
            <w:pPr>
              <w:rPr>
                <w:color w:val="auto"/>
                <w:sz w:val="18"/>
                <w:szCs w:val="18"/>
              </w:rPr>
            </w:pPr>
          </w:p>
        </w:tc>
        <w:tc>
          <w:tcPr>
            <w:tcW w:w="643" w:type="dxa"/>
            <w:vMerge/>
            <w:tcBorders>
              <w:left w:val="single" w:sz="4" w:space="0" w:color="auto"/>
            </w:tcBorders>
            <w:shd w:val="clear" w:color="auto" w:fill="FFFFFF"/>
          </w:tcPr>
          <w:p w:rsidR="00F56E8C" w:rsidRPr="00A90F9A" w:rsidRDefault="00F56E8C">
            <w:pPr>
              <w:rPr>
                <w:color w:val="auto"/>
                <w:sz w:val="18"/>
                <w:szCs w:val="18"/>
              </w:rPr>
            </w:pPr>
          </w:p>
        </w:tc>
        <w:tc>
          <w:tcPr>
            <w:tcW w:w="648" w:type="dxa"/>
            <w:vMerge/>
            <w:tcBorders>
              <w:left w:val="single" w:sz="4" w:space="0" w:color="auto"/>
            </w:tcBorders>
            <w:shd w:val="clear" w:color="auto" w:fill="FFFFFF"/>
          </w:tcPr>
          <w:p w:rsidR="00F56E8C" w:rsidRPr="00A90F9A" w:rsidRDefault="00F56E8C">
            <w:pPr>
              <w:rPr>
                <w:color w:val="auto"/>
                <w:sz w:val="18"/>
                <w:szCs w:val="18"/>
              </w:rPr>
            </w:pPr>
          </w:p>
        </w:tc>
        <w:tc>
          <w:tcPr>
            <w:tcW w:w="648" w:type="dxa"/>
            <w:vMerge/>
            <w:tcBorders>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人数</w:t>
            </w:r>
          </w:p>
        </w:tc>
        <w:tc>
          <w:tcPr>
            <w:tcW w:w="1142"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人工工日数</w:t>
            </w:r>
          </w:p>
        </w:tc>
      </w:tr>
      <w:tr w:rsidR="00F56E8C" w:rsidRPr="00A90F9A">
        <w:trPr>
          <w:trHeight w:hRule="exact" w:val="566"/>
          <w:jc w:val="center"/>
        </w:trPr>
        <w:tc>
          <w:tcPr>
            <w:tcW w:w="1426"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left="1120" w:firstLine="0"/>
              <w:rPr>
                <w:color w:val="auto"/>
                <w:sz w:val="17"/>
                <w:szCs w:val="17"/>
              </w:rPr>
            </w:pPr>
            <w:r w:rsidRPr="00A90F9A">
              <w:rPr>
                <w:color w:val="auto"/>
                <w:sz w:val="17"/>
                <w:szCs w:val="17"/>
              </w:rPr>
              <w:t>年</w:t>
            </w: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left="1120" w:firstLine="0"/>
              <w:rPr>
                <w:color w:val="auto"/>
                <w:sz w:val="18"/>
                <w:szCs w:val="18"/>
              </w:rPr>
            </w:pPr>
            <w:r w:rsidRPr="00A90F9A">
              <w:rPr>
                <w:color w:val="auto"/>
                <w:sz w:val="18"/>
                <w:szCs w:val="18"/>
              </w:rPr>
              <w:t>月</w:t>
            </w: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426" w:type="dxa"/>
            <w:vMerge/>
            <w:tcBorders>
              <w:left w:val="single" w:sz="4" w:space="0" w:color="auto"/>
            </w:tcBorders>
            <w:shd w:val="clear" w:color="auto" w:fill="FFFFFF"/>
            <w:vAlign w:val="center"/>
          </w:tcPr>
          <w:p w:rsidR="00F56E8C" w:rsidRPr="00A90F9A" w:rsidRDefault="00F56E8C">
            <w:pPr>
              <w:rPr>
                <w:color w:val="auto"/>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left="1120" w:firstLine="0"/>
              <w:rPr>
                <w:color w:val="auto"/>
                <w:sz w:val="18"/>
                <w:szCs w:val="18"/>
              </w:rPr>
            </w:pPr>
            <w:r w:rsidRPr="00A90F9A">
              <w:rPr>
                <w:color w:val="auto"/>
                <w:sz w:val="18"/>
                <w:szCs w:val="18"/>
              </w:rPr>
              <w:t>月</w:t>
            </w: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426" w:type="dxa"/>
            <w:vMerge/>
            <w:tcBorders>
              <w:left w:val="single" w:sz="4" w:space="0" w:color="auto"/>
            </w:tcBorders>
            <w:shd w:val="clear" w:color="auto" w:fill="FFFFFF"/>
            <w:vAlign w:val="center"/>
          </w:tcPr>
          <w:p w:rsidR="00F56E8C" w:rsidRPr="00A90F9A" w:rsidRDefault="00F56E8C">
            <w:pPr>
              <w:rPr>
                <w:color w:val="auto"/>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left="1120" w:firstLine="0"/>
              <w:rPr>
                <w:color w:val="auto"/>
                <w:sz w:val="18"/>
                <w:szCs w:val="18"/>
              </w:rPr>
            </w:pPr>
            <w:r w:rsidRPr="00A90F9A">
              <w:rPr>
                <w:color w:val="auto"/>
                <w:sz w:val="18"/>
                <w:szCs w:val="18"/>
              </w:rPr>
              <w:t>月</w:t>
            </w: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426" w:type="dxa"/>
            <w:vMerge/>
            <w:tcBorders>
              <w:left w:val="single" w:sz="4" w:space="0" w:color="auto"/>
            </w:tcBorders>
            <w:shd w:val="clear" w:color="auto" w:fill="FFFFFF"/>
            <w:vAlign w:val="center"/>
          </w:tcPr>
          <w:p w:rsidR="00F56E8C" w:rsidRPr="00A90F9A" w:rsidRDefault="00F56E8C">
            <w:pPr>
              <w:rPr>
                <w:color w:val="auto"/>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left="1120" w:firstLine="0"/>
              <w:rPr>
                <w:color w:val="auto"/>
                <w:sz w:val="18"/>
                <w:szCs w:val="18"/>
              </w:rPr>
            </w:pPr>
            <w:r w:rsidRPr="00A90F9A">
              <w:rPr>
                <w:color w:val="auto"/>
                <w:sz w:val="18"/>
                <w:szCs w:val="18"/>
              </w:rPr>
              <w:t>月</w:t>
            </w: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426" w:type="dxa"/>
            <w:vMerge/>
            <w:tcBorders>
              <w:left w:val="single" w:sz="4" w:space="0" w:color="auto"/>
            </w:tcBorders>
            <w:shd w:val="clear" w:color="auto" w:fill="FFFFFF"/>
            <w:vAlign w:val="center"/>
          </w:tcPr>
          <w:p w:rsidR="00F56E8C" w:rsidRPr="00A90F9A" w:rsidRDefault="00F56E8C">
            <w:pPr>
              <w:rPr>
                <w:color w:val="auto"/>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left="1120" w:firstLine="0"/>
              <w:rPr>
                <w:color w:val="auto"/>
                <w:sz w:val="18"/>
                <w:szCs w:val="18"/>
              </w:rPr>
            </w:pPr>
            <w:r w:rsidRPr="00A90F9A">
              <w:rPr>
                <w:color w:val="auto"/>
                <w:sz w:val="18"/>
                <w:szCs w:val="18"/>
              </w:rPr>
              <w:t>月</w:t>
            </w: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426" w:type="dxa"/>
            <w:vMerge/>
            <w:tcBorders>
              <w:left w:val="single" w:sz="4" w:space="0" w:color="auto"/>
            </w:tcBorders>
            <w:shd w:val="clear" w:color="auto" w:fill="FFFFFF"/>
            <w:vAlign w:val="center"/>
          </w:tcPr>
          <w:p w:rsidR="00F56E8C" w:rsidRPr="00A90F9A" w:rsidRDefault="00F56E8C">
            <w:pPr>
              <w:rPr>
                <w:color w:val="auto"/>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left="1120" w:firstLine="0"/>
              <w:rPr>
                <w:color w:val="auto"/>
                <w:sz w:val="18"/>
                <w:szCs w:val="18"/>
              </w:rPr>
            </w:pPr>
            <w:r w:rsidRPr="00A90F9A">
              <w:rPr>
                <w:color w:val="auto"/>
                <w:sz w:val="18"/>
                <w:szCs w:val="18"/>
              </w:rPr>
              <w:t>月</w:t>
            </w: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1426" w:type="dxa"/>
            <w:vMerge/>
            <w:tcBorders>
              <w:left w:val="single" w:sz="4" w:space="0" w:color="auto"/>
            </w:tcBorders>
            <w:shd w:val="clear" w:color="auto" w:fill="FFFFFF"/>
            <w:vAlign w:val="center"/>
          </w:tcPr>
          <w:p w:rsidR="00F56E8C" w:rsidRPr="00A90F9A" w:rsidRDefault="00F56E8C">
            <w:pPr>
              <w:rPr>
                <w:color w:val="auto"/>
              </w:rPr>
            </w:pPr>
          </w:p>
        </w:tc>
        <w:tc>
          <w:tcPr>
            <w:tcW w:w="1421"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dot" w:pos="326"/>
              </w:tabs>
              <w:spacing w:line="240" w:lineRule="auto"/>
              <w:ind w:firstLine="0"/>
              <w:jc w:val="right"/>
              <w:rPr>
                <w:color w:val="auto"/>
                <w:sz w:val="18"/>
                <w:szCs w:val="18"/>
              </w:rPr>
            </w:pPr>
            <w:r w:rsidRPr="00A90F9A">
              <w:rPr>
                <w:rFonts w:ascii="Arial" w:eastAsia="Arial" w:hAnsi="Arial" w:cs="Arial"/>
                <w:color w:val="auto"/>
                <w:sz w:val="18"/>
                <w:szCs w:val="18"/>
                <w:lang w:val="en-US" w:eastAsia="en-US" w:bidi="en-US"/>
              </w:rPr>
              <w:tab/>
            </w: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648"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42"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6"/>
          <w:jc w:val="center"/>
        </w:trPr>
        <w:tc>
          <w:tcPr>
            <w:tcW w:w="6077" w:type="dxa"/>
            <w:gridSpan w:val="7"/>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总 计</w:t>
            </w:r>
          </w:p>
        </w:tc>
        <w:tc>
          <w:tcPr>
            <w:tcW w:w="113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299" w:line="1" w:lineRule="exact"/>
        <w:rPr>
          <w:color w:val="auto"/>
        </w:rPr>
      </w:pPr>
    </w:p>
    <w:p w:rsidR="00F56E8C" w:rsidRPr="00A90F9A" w:rsidRDefault="007F3B75">
      <w:pPr>
        <w:pStyle w:val="Bodytext10"/>
        <w:tabs>
          <w:tab w:val="left" w:pos="6882"/>
          <w:tab w:val="left" w:pos="7510"/>
        </w:tabs>
        <w:spacing w:line="353" w:lineRule="exact"/>
        <w:ind w:left="3380" w:firstLine="0"/>
        <w:jc w:val="right"/>
        <w:rPr>
          <w:color w:val="auto"/>
        </w:rPr>
      </w:pPr>
      <w:r w:rsidRPr="00A90F9A">
        <w:rPr>
          <w:color w:val="auto"/>
        </w:rPr>
        <w:t>投标人：</w:t>
      </w:r>
      <w:r w:rsidRPr="00A90F9A">
        <w:rPr>
          <w:color w:val="auto"/>
          <w:u w:val="single"/>
        </w:rPr>
        <w:tab/>
      </w:r>
      <w:r w:rsidRPr="00A90F9A">
        <w:rPr>
          <w:color w:val="auto"/>
        </w:rPr>
        <w:t>（盖单位公章） 法定代表人（或授权委托代理人）：</w:t>
      </w:r>
      <w:r w:rsidRPr="00A90F9A">
        <w:rPr>
          <w:color w:val="auto"/>
          <w:u w:val="single"/>
        </w:rPr>
        <w:tab/>
      </w:r>
      <w:r w:rsidRPr="00A90F9A">
        <w:rPr>
          <w:color w:val="auto"/>
        </w:rPr>
        <w:t>（签</w:t>
      </w:r>
      <w:r w:rsidRPr="00A90F9A">
        <w:rPr>
          <w:rFonts w:hint="eastAsia"/>
          <w:color w:val="auto"/>
        </w:rPr>
        <w:t>字</w:t>
      </w:r>
      <w:r w:rsidRPr="00A90F9A">
        <w:rPr>
          <w:color w:val="auto"/>
        </w:rPr>
        <w:t>）</w:t>
      </w:r>
    </w:p>
    <w:p w:rsidR="00F56E8C" w:rsidRPr="00A90F9A" w:rsidRDefault="00EA2D13">
      <w:pPr>
        <w:pStyle w:val="Bodytext10"/>
        <w:tabs>
          <w:tab w:val="left" w:pos="847"/>
          <w:tab w:val="left" w:leader="underscore" w:pos="850"/>
          <w:tab w:val="left" w:leader="underscore" w:pos="1906"/>
          <w:tab w:val="left" w:pos="1908"/>
          <w:tab w:val="left" w:pos="2964"/>
        </w:tabs>
        <w:spacing w:after="420" w:line="353" w:lineRule="exact"/>
        <w:ind w:firstLineChars="200"/>
        <w:jc w:val="right"/>
        <w:rPr>
          <w:color w:val="auto"/>
        </w:rPr>
        <w:sectPr w:rsidR="00F56E8C" w:rsidRPr="00A90F9A">
          <w:headerReference w:type="even" r:id="rId166"/>
          <w:headerReference w:type="default" r:id="rId167"/>
          <w:footerReference w:type="even" r:id="rId168"/>
          <w:footerReference w:type="default" r:id="rId169"/>
          <w:pgSz w:w="11900" w:h="16832"/>
          <w:pgMar w:top="1440" w:right="1803" w:bottom="1440" w:left="1803" w:header="850" w:footer="850" w:gutter="0"/>
          <w:pgNumType w:fmt="numberInDash"/>
          <w:cols w:space="0"/>
          <w:docGrid w:linePitch="360"/>
        </w:sectPr>
      </w:pPr>
      <w:r w:rsidRPr="00A90F9A">
        <w:rPr>
          <w:rFonts w:hint="eastAsia"/>
          <w:color w:val="auto"/>
        </w:rPr>
        <w:t>年×月×日</w:t>
      </w:r>
    </w:p>
    <w:p w:rsidR="00F56E8C" w:rsidRPr="00A90F9A" w:rsidRDefault="00F56E8C">
      <w:pPr>
        <w:pStyle w:val="Bodytext10"/>
        <w:tabs>
          <w:tab w:val="left" w:pos="847"/>
          <w:tab w:val="left" w:leader="underscore" w:pos="850"/>
          <w:tab w:val="left" w:leader="underscore" w:pos="1906"/>
          <w:tab w:val="left" w:pos="1908"/>
          <w:tab w:val="left" w:pos="2964"/>
        </w:tabs>
        <w:spacing w:after="420" w:line="350" w:lineRule="exact"/>
        <w:ind w:firstLine="0"/>
        <w:jc w:val="right"/>
        <w:rPr>
          <w:color w:val="auto"/>
        </w:rPr>
      </w:pPr>
    </w:p>
    <w:p w:rsidR="00F56E8C" w:rsidRPr="00A90F9A" w:rsidRDefault="007F3B75">
      <w:pPr>
        <w:rPr>
          <w:rFonts w:ascii="宋体" w:eastAsia="宋体" w:hAnsi="宋体" w:cs="宋体"/>
          <w:b/>
          <w:color w:val="auto"/>
          <w:sz w:val="20"/>
          <w:szCs w:val="20"/>
          <w:lang w:eastAsia="zh-CN"/>
        </w:rPr>
      </w:pPr>
      <w:bookmarkStart w:id="2716" w:name="bookmark2244"/>
      <w:bookmarkStart w:id="2717" w:name="bookmark2243"/>
      <w:bookmarkStart w:id="2718" w:name="bookmark2245"/>
      <w:r w:rsidRPr="00A90F9A">
        <w:rPr>
          <w:rFonts w:ascii="宋体" w:eastAsia="宋体" w:hAnsi="宋体" w:cs="宋体" w:hint="eastAsia"/>
          <w:b/>
          <w:color w:val="auto"/>
          <w:sz w:val="20"/>
          <w:szCs w:val="20"/>
          <w:lang w:eastAsia="zh-CN"/>
        </w:rPr>
        <w:t>附件四：拟投入本合同工程的材料进场计划表</w:t>
      </w:r>
      <w:bookmarkEnd w:id="2716"/>
      <w:bookmarkEnd w:id="2717"/>
      <w:bookmarkEnd w:id="2718"/>
    </w:p>
    <w:p w:rsidR="00F56E8C" w:rsidRPr="00A90F9A" w:rsidRDefault="00F56E8C">
      <w:pPr>
        <w:rPr>
          <w:b/>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719" w:name="bookmark2248"/>
      <w:bookmarkStart w:id="2720" w:name="_Toc16708"/>
      <w:bookmarkStart w:id="2721" w:name="bookmark2246"/>
      <w:bookmarkStart w:id="2722" w:name="bookmark2247"/>
      <w:bookmarkStart w:id="2723" w:name="_Toc16851"/>
      <w:r w:rsidRPr="00A90F9A">
        <w:rPr>
          <w:rFonts w:ascii="宋体" w:eastAsia="宋体" w:hAnsi="宋体" w:cs="宋体" w:hint="eastAsia"/>
          <w:b/>
          <w:color w:val="auto"/>
          <w:lang w:eastAsia="zh-CN"/>
        </w:rPr>
        <w:t>拟投入本合同工程的材料进场计划表</w:t>
      </w:r>
      <w:bookmarkEnd w:id="2719"/>
      <w:bookmarkEnd w:id="2720"/>
      <w:bookmarkEnd w:id="2721"/>
      <w:bookmarkEnd w:id="2722"/>
      <w:bookmarkEnd w:id="2723"/>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tbl>
      <w:tblPr>
        <w:tblW w:w="8351" w:type="dxa"/>
        <w:jc w:val="center"/>
        <w:tblLayout w:type="fixed"/>
        <w:tblCellMar>
          <w:left w:w="10" w:type="dxa"/>
          <w:right w:w="10" w:type="dxa"/>
        </w:tblCellMar>
        <w:tblLook w:val="04A0"/>
      </w:tblPr>
      <w:tblGrid>
        <w:gridCol w:w="1090"/>
        <w:gridCol w:w="902"/>
        <w:gridCol w:w="907"/>
        <w:gridCol w:w="907"/>
        <w:gridCol w:w="907"/>
        <w:gridCol w:w="912"/>
        <w:gridCol w:w="902"/>
        <w:gridCol w:w="907"/>
        <w:gridCol w:w="917"/>
      </w:tblGrid>
      <w:tr w:rsidR="00F56E8C" w:rsidRPr="00A90F9A">
        <w:trPr>
          <w:trHeight w:hRule="exact" w:val="576"/>
          <w:jc w:val="center"/>
        </w:trPr>
        <w:tc>
          <w:tcPr>
            <w:tcW w:w="1090"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名称</w:t>
            </w:r>
          </w:p>
        </w:tc>
        <w:tc>
          <w:tcPr>
            <w:tcW w:w="902"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规格</w:t>
            </w:r>
          </w:p>
        </w:tc>
        <w:tc>
          <w:tcPr>
            <w:tcW w:w="907"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69" w:lineRule="exact"/>
              <w:ind w:firstLine="0"/>
              <w:jc w:val="center"/>
              <w:rPr>
                <w:color w:val="auto"/>
                <w:sz w:val="18"/>
                <w:szCs w:val="18"/>
              </w:rPr>
            </w:pPr>
            <w:r w:rsidRPr="00A90F9A">
              <w:rPr>
                <w:color w:val="auto"/>
                <w:sz w:val="18"/>
                <w:szCs w:val="18"/>
              </w:rPr>
              <w:t>计量 单位</w:t>
            </w:r>
          </w:p>
        </w:tc>
        <w:tc>
          <w:tcPr>
            <w:tcW w:w="4535" w:type="dxa"/>
            <w:gridSpan w:val="5"/>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数 量</w:t>
            </w:r>
          </w:p>
        </w:tc>
        <w:tc>
          <w:tcPr>
            <w:tcW w:w="917" w:type="dxa"/>
            <w:vMerge w:val="restart"/>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备注</w:t>
            </w:r>
          </w:p>
        </w:tc>
      </w:tr>
      <w:tr w:rsidR="00F56E8C" w:rsidRPr="00A90F9A">
        <w:trPr>
          <w:trHeight w:hRule="exact" w:val="566"/>
          <w:jc w:val="center"/>
        </w:trPr>
        <w:tc>
          <w:tcPr>
            <w:tcW w:w="1090"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vMerge/>
            <w:tcBorders>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总量</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月</w:t>
            </w:r>
          </w:p>
        </w:tc>
        <w:tc>
          <w:tcPr>
            <w:tcW w:w="91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月</w:t>
            </w: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月</w:t>
            </w:r>
          </w:p>
        </w:tc>
        <w:tc>
          <w:tcPr>
            <w:tcW w:w="90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right="380" w:firstLine="0"/>
              <w:jc w:val="center"/>
              <w:rPr>
                <w:color w:val="auto"/>
                <w:sz w:val="18"/>
                <w:szCs w:val="18"/>
              </w:rPr>
            </w:pPr>
            <w:r w:rsidRPr="00A90F9A">
              <w:rPr>
                <w:color w:val="auto"/>
                <w:sz w:val="18"/>
                <w:szCs w:val="18"/>
              </w:rPr>
              <w:t>月</w:t>
            </w:r>
          </w:p>
        </w:tc>
        <w:tc>
          <w:tcPr>
            <w:tcW w:w="917" w:type="dxa"/>
            <w:vMerge/>
            <w:tcBorders>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09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09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09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09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66"/>
          <w:jc w:val="center"/>
        </w:trPr>
        <w:tc>
          <w:tcPr>
            <w:tcW w:w="1090"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tcBorders>
            <w:shd w:val="clear" w:color="auto" w:fill="FFFFFF"/>
            <w:vAlign w:val="center"/>
          </w:tcPr>
          <w:p w:rsidR="00F56E8C" w:rsidRPr="00A90F9A" w:rsidRDefault="00F56E8C">
            <w:pPr>
              <w:jc w:val="center"/>
              <w:rPr>
                <w:color w:val="auto"/>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r w:rsidR="00F56E8C" w:rsidRPr="00A90F9A">
        <w:trPr>
          <w:trHeight w:hRule="exact" w:val="581"/>
          <w:jc w:val="center"/>
        </w:trPr>
        <w:tc>
          <w:tcPr>
            <w:tcW w:w="1090"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12"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02"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F56E8C" w:rsidRPr="00A90F9A" w:rsidRDefault="00F56E8C">
            <w:pPr>
              <w:jc w:val="center"/>
              <w:rPr>
                <w:color w:val="auto"/>
                <w:sz w:val="18"/>
                <w:szCs w:val="18"/>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F56E8C">
            <w:pPr>
              <w:jc w:val="center"/>
              <w:rPr>
                <w:color w:val="auto"/>
                <w:sz w:val="18"/>
                <w:szCs w:val="18"/>
              </w:rPr>
            </w:pPr>
          </w:p>
        </w:tc>
      </w:tr>
    </w:tbl>
    <w:p w:rsidR="00F56E8C" w:rsidRPr="00A90F9A" w:rsidRDefault="00F56E8C">
      <w:pPr>
        <w:spacing w:after="299" w:line="1" w:lineRule="exact"/>
        <w:rPr>
          <w:color w:val="auto"/>
        </w:rPr>
      </w:pPr>
    </w:p>
    <w:p w:rsidR="00F56E8C" w:rsidRPr="00A90F9A" w:rsidRDefault="007F3B75">
      <w:pPr>
        <w:pStyle w:val="Bodytext10"/>
        <w:tabs>
          <w:tab w:val="left" w:pos="6882"/>
          <w:tab w:val="left" w:pos="7510"/>
        </w:tabs>
        <w:spacing w:line="353" w:lineRule="exact"/>
        <w:ind w:left="3380" w:firstLine="0"/>
        <w:jc w:val="right"/>
        <w:rPr>
          <w:color w:val="auto"/>
        </w:rPr>
      </w:pPr>
      <w:r w:rsidRPr="00A90F9A">
        <w:rPr>
          <w:color w:val="auto"/>
        </w:rPr>
        <w:t>投标人：</w:t>
      </w:r>
      <w:r w:rsidRPr="00A90F9A">
        <w:rPr>
          <w:color w:val="auto"/>
          <w:u w:val="single"/>
        </w:rPr>
        <w:tab/>
      </w:r>
      <w:r w:rsidRPr="00A90F9A">
        <w:rPr>
          <w:color w:val="auto"/>
        </w:rPr>
        <w:t>（盖单位公章） 法定代表人（或授权委托代理人）：</w:t>
      </w:r>
      <w:r w:rsidRPr="00A90F9A">
        <w:rPr>
          <w:color w:val="auto"/>
          <w:u w:val="single"/>
        </w:rPr>
        <w:tab/>
      </w:r>
      <w:r w:rsidRPr="00A90F9A">
        <w:rPr>
          <w:color w:val="auto"/>
        </w:rPr>
        <w:t>（签</w:t>
      </w:r>
      <w:r w:rsidRPr="00A90F9A">
        <w:rPr>
          <w:rFonts w:hint="eastAsia"/>
          <w:color w:val="auto"/>
        </w:rPr>
        <w:t>字</w:t>
      </w:r>
      <w:r w:rsidRPr="00A90F9A">
        <w:rPr>
          <w:color w:val="auto"/>
        </w:rPr>
        <w:t>）</w:t>
      </w:r>
    </w:p>
    <w:p w:rsidR="00F56E8C" w:rsidRPr="00A90F9A" w:rsidRDefault="00EA2D13">
      <w:pPr>
        <w:pStyle w:val="Bodytext10"/>
        <w:tabs>
          <w:tab w:val="left" w:pos="847"/>
          <w:tab w:val="left" w:leader="underscore" w:pos="850"/>
          <w:tab w:val="left" w:leader="underscore" w:pos="1906"/>
          <w:tab w:val="left" w:pos="1908"/>
          <w:tab w:val="left" w:pos="2964"/>
        </w:tabs>
        <w:spacing w:after="420" w:line="353" w:lineRule="exact"/>
        <w:ind w:firstLineChars="200"/>
        <w:jc w:val="right"/>
        <w:rPr>
          <w:color w:val="auto"/>
        </w:rPr>
        <w:sectPr w:rsidR="00F56E8C" w:rsidRPr="00A90F9A">
          <w:headerReference w:type="even" r:id="rId170"/>
          <w:headerReference w:type="default" r:id="rId171"/>
          <w:footerReference w:type="even" r:id="rId172"/>
          <w:footerReference w:type="default" r:id="rId173"/>
          <w:pgSz w:w="11900" w:h="16832"/>
          <w:pgMar w:top="1440" w:right="1803" w:bottom="1440" w:left="1803" w:header="850" w:footer="850" w:gutter="0"/>
          <w:pgNumType w:fmt="numberInDash"/>
          <w:cols w:space="0"/>
          <w:docGrid w:linePitch="360"/>
        </w:sectPr>
      </w:pPr>
      <w:r w:rsidRPr="00A90F9A">
        <w:rPr>
          <w:rFonts w:hint="eastAsia"/>
          <w:color w:val="auto"/>
        </w:rPr>
        <w:t>年×月×日</w:t>
      </w:r>
    </w:p>
    <w:p w:rsidR="00F56E8C" w:rsidRPr="00A90F9A" w:rsidRDefault="007F3B75">
      <w:pPr>
        <w:rPr>
          <w:rFonts w:ascii="宋体" w:eastAsia="宋体" w:hAnsi="宋体" w:cs="宋体"/>
          <w:color w:val="auto"/>
          <w:sz w:val="20"/>
          <w:szCs w:val="20"/>
          <w:lang w:eastAsia="zh-CN"/>
        </w:rPr>
      </w:pPr>
      <w:bookmarkStart w:id="2724" w:name="bookmark2251"/>
      <w:bookmarkStart w:id="2725" w:name="bookmark2249"/>
      <w:bookmarkStart w:id="2726" w:name="bookmark2250"/>
      <w:r w:rsidRPr="00A90F9A">
        <w:rPr>
          <w:rFonts w:ascii="宋体" w:eastAsia="宋体" w:hAnsi="宋体" w:cs="宋体" w:hint="eastAsia"/>
          <w:color w:val="auto"/>
          <w:sz w:val="20"/>
          <w:szCs w:val="20"/>
          <w:lang w:eastAsia="zh-CN"/>
        </w:rPr>
        <w:lastRenderedPageBreak/>
        <w:t>附件五：计划开工日期、完工日期和施工进度网络图（或横道图）</w:t>
      </w:r>
      <w:bookmarkEnd w:id="2724"/>
      <w:bookmarkEnd w:id="2725"/>
      <w:bookmarkEnd w:id="2726"/>
    </w:p>
    <w:p w:rsidR="00F56E8C" w:rsidRPr="00A90F9A" w:rsidRDefault="00F56E8C">
      <w:pPr>
        <w:rPr>
          <w:color w:val="auto"/>
          <w:sz w:val="20"/>
          <w:szCs w:val="20"/>
          <w:lang w:eastAsia="zh-CN"/>
        </w:rPr>
      </w:pPr>
    </w:p>
    <w:p w:rsidR="00F56E8C" w:rsidRPr="00A90F9A" w:rsidRDefault="007F3B75">
      <w:pPr>
        <w:jc w:val="center"/>
        <w:rPr>
          <w:rFonts w:ascii="宋体" w:eastAsia="宋体" w:hAnsi="宋体" w:cs="宋体"/>
          <w:b/>
          <w:color w:val="auto"/>
          <w:lang w:eastAsia="zh-CN"/>
        </w:rPr>
      </w:pPr>
      <w:bookmarkStart w:id="2727" w:name="bookmark2254"/>
      <w:bookmarkStart w:id="2728" w:name="bookmark2252"/>
      <w:bookmarkStart w:id="2729" w:name="_Toc2597"/>
      <w:bookmarkStart w:id="2730" w:name="bookmark2253"/>
      <w:bookmarkStart w:id="2731" w:name="_Toc24573"/>
      <w:r w:rsidRPr="00A90F9A">
        <w:rPr>
          <w:rFonts w:ascii="宋体" w:eastAsia="宋体" w:hAnsi="宋体" w:cs="宋体" w:hint="eastAsia"/>
          <w:b/>
          <w:color w:val="auto"/>
          <w:lang w:eastAsia="zh-CN"/>
        </w:rPr>
        <w:t>计划开工日期、完工日期和施工进度网络图（或横道图）</w:t>
      </w:r>
      <w:bookmarkEnd w:id="2727"/>
      <w:bookmarkEnd w:id="2728"/>
      <w:bookmarkEnd w:id="2729"/>
      <w:bookmarkEnd w:id="2730"/>
      <w:bookmarkEnd w:id="2731"/>
    </w:p>
    <w:p w:rsidR="00F56E8C" w:rsidRPr="00A90F9A" w:rsidRDefault="00F56E8C">
      <w:pPr>
        <w:jc w:val="center"/>
        <w:rPr>
          <w:b/>
          <w:color w:val="auto"/>
          <w:lang w:eastAsia="zh-CN"/>
        </w:rPr>
      </w:pPr>
    </w:p>
    <w:p w:rsidR="00F56E8C" w:rsidRPr="00A90F9A" w:rsidRDefault="007F3B75">
      <w:pPr>
        <w:pStyle w:val="Bodytext10"/>
        <w:numPr>
          <w:ilvl w:val="0"/>
          <w:numId w:val="91"/>
        </w:numPr>
        <w:tabs>
          <w:tab w:val="left" w:pos="747"/>
        </w:tabs>
        <w:spacing w:after="120" w:line="343" w:lineRule="exact"/>
        <w:ind w:firstLine="420"/>
        <w:jc w:val="both"/>
        <w:rPr>
          <w:color w:val="auto"/>
        </w:rPr>
      </w:pPr>
      <w:bookmarkStart w:id="2732" w:name="bookmark2255"/>
      <w:bookmarkEnd w:id="2732"/>
      <w:r w:rsidRPr="00A90F9A">
        <w:rPr>
          <w:color w:val="auto"/>
        </w:rPr>
        <w:t>投标人应递交施工进度网络图或施工进度表，说明按招标文件要求的计划工期进行施工的各个关键日期。</w:t>
      </w:r>
    </w:p>
    <w:p w:rsidR="00F56E8C" w:rsidRPr="00A90F9A" w:rsidRDefault="007F3B75">
      <w:pPr>
        <w:pStyle w:val="Bodytext10"/>
        <w:numPr>
          <w:ilvl w:val="0"/>
          <w:numId w:val="91"/>
        </w:numPr>
        <w:tabs>
          <w:tab w:val="left" w:pos="754"/>
        </w:tabs>
        <w:spacing w:after="500"/>
        <w:ind w:firstLine="420"/>
        <w:rPr>
          <w:color w:val="auto"/>
        </w:rPr>
        <w:sectPr w:rsidR="00F56E8C" w:rsidRPr="00A90F9A">
          <w:headerReference w:type="even" r:id="rId174"/>
          <w:headerReference w:type="default" r:id="rId175"/>
          <w:footerReference w:type="even" r:id="rId176"/>
          <w:footerReference w:type="default" r:id="rId177"/>
          <w:pgSz w:w="11900" w:h="16832"/>
          <w:pgMar w:top="1440" w:right="1803" w:bottom="1440" w:left="1803" w:header="850" w:footer="850" w:gutter="0"/>
          <w:pgNumType w:fmt="numberInDash"/>
          <w:cols w:space="0"/>
          <w:docGrid w:linePitch="360"/>
        </w:sectPr>
      </w:pPr>
      <w:bookmarkStart w:id="2733" w:name="bookmark2256"/>
      <w:bookmarkEnd w:id="2733"/>
      <w:r w:rsidRPr="00A90F9A">
        <w:rPr>
          <w:color w:val="auto"/>
        </w:rPr>
        <w:t>施工进度表可采用网络图（或横道图）表示。</w:t>
      </w:r>
    </w:p>
    <w:p w:rsidR="00F56E8C" w:rsidRPr="00A90F9A" w:rsidRDefault="007F3B75">
      <w:pPr>
        <w:rPr>
          <w:color w:val="auto"/>
          <w:sz w:val="20"/>
          <w:szCs w:val="20"/>
          <w:lang w:eastAsia="zh-CN"/>
        </w:rPr>
      </w:pPr>
      <w:bookmarkStart w:id="2734" w:name="bookmark2257"/>
      <w:bookmarkStart w:id="2735" w:name="bookmark2259"/>
      <w:bookmarkStart w:id="2736" w:name="bookmark2258"/>
      <w:r w:rsidRPr="00A90F9A">
        <w:rPr>
          <w:rFonts w:ascii="宋体" w:eastAsia="宋体" w:hAnsi="宋体" w:cs="宋体" w:hint="eastAsia"/>
          <w:color w:val="auto"/>
          <w:sz w:val="20"/>
          <w:szCs w:val="20"/>
          <w:lang w:eastAsia="zh-CN"/>
        </w:rPr>
        <w:lastRenderedPageBreak/>
        <w:t>附件六：施工总平面图</w:t>
      </w:r>
      <w:bookmarkEnd w:id="2734"/>
      <w:bookmarkEnd w:id="2735"/>
      <w:bookmarkEnd w:id="2736"/>
    </w:p>
    <w:p w:rsidR="00F56E8C" w:rsidRPr="00A90F9A" w:rsidRDefault="007F3B75">
      <w:pPr>
        <w:jc w:val="center"/>
        <w:rPr>
          <w:rFonts w:ascii="宋体" w:eastAsia="宋体" w:hAnsi="宋体" w:cs="宋体"/>
          <w:b/>
          <w:color w:val="auto"/>
          <w:lang w:eastAsia="zh-CN"/>
        </w:rPr>
      </w:pPr>
      <w:bookmarkStart w:id="2737" w:name="bookmark2262"/>
      <w:bookmarkStart w:id="2738" w:name="bookmark2261"/>
      <w:bookmarkStart w:id="2739" w:name="_Toc30163"/>
      <w:bookmarkStart w:id="2740" w:name="bookmark2260"/>
      <w:bookmarkStart w:id="2741" w:name="_Toc768"/>
      <w:r w:rsidRPr="00A90F9A">
        <w:rPr>
          <w:rFonts w:ascii="宋体" w:eastAsia="宋体" w:hAnsi="宋体" w:cs="宋体" w:hint="eastAsia"/>
          <w:b/>
          <w:color w:val="auto"/>
          <w:lang w:eastAsia="zh-CN"/>
        </w:rPr>
        <w:t>施工总平面图</w:t>
      </w:r>
      <w:bookmarkEnd w:id="2737"/>
      <w:bookmarkEnd w:id="2738"/>
      <w:bookmarkEnd w:id="2739"/>
      <w:bookmarkEnd w:id="2740"/>
      <w:bookmarkEnd w:id="2741"/>
    </w:p>
    <w:p w:rsidR="00F56E8C" w:rsidRPr="00A90F9A" w:rsidRDefault="00F56E8C">
      <w:pPr>
        <w:jc w:val="center"/>
        <w:rPr>
          <w:b/>
          <w:color w:val="auto"/>
          <w:lang w:eastAsia="zh-CN"/>
        </w:rPr>
      </w:pPr>
    </w:p>
    <w:p w:rsidR="00F56E8C" w:rsidRPr="00A90F9A" w:rsidRDefault="007F3B75">
      <w:pPr>
        <w:pStyle w:val="Bodytext10"/>
        <w:spacing w:after="560" w:line="350" w:lineRule="exact"/>
        <w:ind w:firstLine="420"/>
        <w:jc w:val="both"/>
        <w:rPr>
          <w:color w:val="auto"/>
        </w:rPr>
      </w:pPr>
      <w:r w:rsidRPr="00A90F9A">
        <w:rPr>
          <w:color w:val="auto"/>
        </w:rPr>
        <w:t>投标人应递交一份施工总平面图，绘出现场临时设施布置图及表并附文字说明，说明临时设施、加工车间、现场办公、设备及仓储、供电、供水、卫生、生活、道路、消防等设施的情况和布置。</w:t>
      </w:r>
      <w:r w:rsidRPr="00A90F9A">
        <w:rPr>
          <w:color w:val="auto"/>
        </w:rPr>
        <w:br w:type="page"/>
      </w:r>
    </w:p>
    <w:p w:rsidR="00F56E8C" w:rsidRPr="00A90F9A" w:rsidRDefault="007F3B75">
      <w:pPr>
        <w:rPr>
          <w:color w:val="auto"/>
          <w:sz w:val="20"/>
          <w:szCs w:val="20"/>
          <w:lang w:eastAsia="zh-CN"/>
        </w:rPr>
      </w:pPr>
      <w:bookmarkStart w:id="2742" w:name="bookmark2265"/>
      <w:bookmarkStart w:id="2743" w:name="bookmark2263"/>
      <w:bookmarkStart w:id="2744" w:name="bookmark2264"/>
      <w:r w:rsidRPr="00A90F9A">
        <w:rPr>
          <w:rFonts w:ascii="宋体" w:eastAsia="宋体" w:hAnsi="宋体" w:cs="宋体" w:hint="eastAsia"/>
          <w:color w:val="auto"/>
          <w:sz w:val="20"/>
          <w:szCs w:val="20"/>
          <w:lang w:eastAsia="zh-CN"/>
        </w:rPr>
        <w:lastRenderedPageBreak/>
        <w:t>附件七：临时用地表</w:t>
      </w:r>
      <w:bookmarkEnd w:id="2742"/>
      <w:bookmarkEnd w:id="2743"/>
      <w:bookmarkEnd w:id="2744"/>
    </w:p>
    <w:p w:rsidR="00F56E8C" w:rsidRPr="00A90F9A" w:rsidRDefault="007F3B75">
      <w:pPr>
        <w:jc w:val="center"/>
        <w:rPr>
          <w:rFonts w:ascii="宋体" w:eastAsia="宋体" w:hAnsi="宋体" w:cs="宋体"/>
          <w:b/>
          <w:color w:val="auto"/>
          <w:lang w:eastAsia="zh-CN"/>
        </w:rPr>
      </w:pPr>
      <w:bookmarkStart w:id="2745" w:name="bookmark2267"/>
      <w:bookmarkStart w:id="2746" w:name="_Toc31330"/>
      <w:bookmarkStart w:id="2747" w:name="bookmark2266"/>
      <w:bookmarkStart w:id="2748" w:name="bookmark2268"/>
      <w:bookmarkStart w:id="2749" w:name="_Toc3522"/>
      <w:r w:rsidRPr="00A90F9A">
        <w:rPr>
          <w:rFonts w:ascii="宋体" w:eastAsia="宋体" w:hAnsi="宋体" w:cs="宋体" w:hint="eastAsia"/>
          <w:b/>
          <w:color w:val="auto"/>
          <w:lang w:eastAsia="zh-CN"/>
        </w:rPr>
        <w:t>临时用地表</w:t>
      </w:r>
      <w:bookmarkEnd w:id="2745"/>
      <w:bookmarkEnd w:id="2746"/>
      <w:bookmarkEnd w:id="2747"/>
      <w:bookmarkEnd w:id="2748"/>
      <w:bookmarkEnd w:id="2749"/>
    </w:p>
    <w:p w:rsidR="00F56E8C" w:rsidRPr="00A90F9A" w:rsidRDefault="00F56E8C">
      <w:pPr>
        <w:jc w:val="center"/>
        <w:rPr>
          <w:rFonts w:ascii="宋体" w:eastAsia="宋体" w:hAnsi="宋体" w:cs="宋体"/>
          <w:b/>
          <w:color w:val="auto"/>
          <w:lang w:eastAsia="zh-CN"/>
        </w:rPr>
      </w:pPr>
    </w:p>
    <w:p w:rsidR="00F56E8C" w:rsidRPr="00A90F9A" w:rsidRDefault="00F56E8C">
      <w:pPr>
        <w:jc w:val="center"/>
        <w:rPr>
          <w:b/>
          <w:color w:val="auto"/>
          <w:lang w:eastAsia="zh-CN"/>
        </w:rPr>
      </w:pPr>
    </w:p>
    <w:tbl>
      <w:tblPr>
        <w:tblW w:w="8352" w:type="dxa"/>
        <w:jc w:val="center"/>
        <w:tblLayout w:type="fixed"/>
        <w:tblCellMar>
          <w:left w:w="10" w:type="dxa"/>
          <w:right w:w="10" w:type="dxa"/>
        </w:tblCellMar>
        <w:tblLook w:val="04A0"/>
      </w:tblPr>
      <w:tblGrid>
        <w:gridCol w:w="2093"/>
        <w:gridCol w:w="2083"/>
        <w:gridCol w:w="2083"/>
        <w:gridCol w:w="2093"/>
      </w:tblGrid>
      <w:tr w:rsidR="00F56E8C" w:rsidRPr="00A90F9A">
        <w:trPr>
          <w:trHeight w:hRule="exact" w:val="576"/>
          <w:jc w:val="center"/>
        </w:trPr>
        <w:tc>
          <w:tcPr>
            <w:tcW w:w="2093"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用途</w:t>
            </w:r>
          </w:p>
        </w:tc>
        <w:tc>
          <w:tcPr>
            <w:tcW w:w="2083"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面积</w:t>
            </w:r>
            <w:r w:rsidRPr="00A90F9A">
              <w:rPr>
                <w:rFonts w:hint="eastAsia"/>
                <w:color w:val="auto"/>
                <w:sz w:val="18"/>
                <w:szCs w:val="18"/>
              </w:rPr>
              <w:t>（</w:t>
            </w:r>
            <w:r w:rsidRPr="00A90F9A">
              <w:rPr>
                <w:color w:val="auto"/>
                <w:sz w:val="18"/>
                <w:szCs w:val="18"/>
                <w:lang w:bidi="en-US"/>
              </w:rPr>
              <w:t>m</w:t>
            </w:r>
            <w:r w:rsidRPr="00A90F9A">
              <w:rPr>
                <w:rFonts w:hint="eastAsia"/>
                <w:color w:val="auto"/>
                <w:sz w:val="18"/>
                <w:szCs w:val="18"/>
                <w:vertAlign w:val="superscript"/>
                <w:lang w:bidi="en-US"/>
              </w:rPr>
              <w:t>2</w:t>
            </w:r>
            <w:r w:rsidRPr="00A90F9A">
              <w:rPr>
                <w:color w:val="auto"/>
                <w:sz w:val="18"/>
                <w:szCs w:val="18"/>
              </w:rPr>
              <w:t>）</w:t>
            </w:r>
          </w:p>
        </w:tc>
        <w:tc>
          <w:tcPr>
            <w:tcW w:w="2083"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位置</w:t>
            </w:r>
          </w:p>
        </w:tc>
        <w:tc>
          <w:tcPr>
            <w:tcW w:w="2093"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需用时间</w:t>
            </w: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09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6"/>
          <w:jc w:val="center"/>
        </w:trPr>
        <w:tc>
          <w:tcPr>
            <w:tcW w:w="209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208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rPr>
          <w:color w:val="auto"/>
        </w:rPr>
      </w:pPr>
      <w:bookmarkStart w:id="2750" w:name="bookmark2271"/>
      <w:bookmarkStart w:id="2751" w:name="bookmark2269"/>
      <w:bookmarkStart w:id="2752" w:name="bookmark2270"/>
    </w:p>
    <w:p w:rsidR="00F56E8C" w:rsidRPr="00A90F9A" w:rsidRDefault="00F56E8C">
      <w:pPr>
        <w:rPr>
          <w:color w:val="auto"/>
        </w:rPr>
      </w:pPr>
    </w:p>
    <w:p w:rsidR="00F56E8C" w:rsidRPr="00A90F9A" w:rsidRDefault="00F56E8C">
      <w:pPr>
        <w:rPr>
          <w:color w:val="auto"/>
        </w:rPr>
      </w:pPr>
    </w:p>
    <w:p w:rsidR="00F56E8C" w:rsidRPr="00A90F9A" w:rsidRDefault="00F56E8C">
      <w:pPr>
        <w:rPr>
          <w:color w:val="auto"/>
        </w:rPr>
      </w:pPr>
      <w:bookmarkStart w:id="2753" w:name="_Toc27456"/>
      <w:bookmarkStart w:id="2754" w:name="_Toc10281"/>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F56E8C">
      <w:pPr>
        <w:rPr>
          <w:rFonts w:ascii="宋体" w:eastAsia="宋体" w:hAnsi="宋体" w:cs="宋体"/>
          <w:color w:val="auto"/>
          <w:lang w:eastAsia="zh-CN"/>
        </w:rPr>
      </w:pPr>
    </w:p>
    <w:p w:rsidR="00F56E8C" w:rsidRPr="00A90F9A" w:rsidRDefault="007F3B75">
      <w:pPr>
        <w:pStyle w:val="3"/>
        <w:jc w:val="center"/>
        <w:rPr>
          <w:rFonts w:asciiTheme="majorEastAsia" w:eastAsiaTheme="majorEastAsia" w:hAnsiTheme="majorEastAsia"/>
          <w:color w:val="auto"/>
          <w:sz w:val="28"/>
          <w:szCs w:val="28"/>
        </w:rPr>
      </w:pPr>
      <w:bookmarkStart w:id="2755" w:name="_Toc51061964"/>
      <w:r w:rsidRPr="00A90F9A">
        <w:rPr>
          <w:rFonts w:asciiTheme="majorEastAsia" w:eastAsiaTheme="majorEastAsia" w:hAnsiTheme="majorEastAsia" w:hint="eastAsia"/>
          <w:color w:val="auto"/>
          <w:sz w:val="28"/>
          <w:szCs w:val="28"/>
        </w:rPr>
        <w:lastRenderedPageBreak/>
        <w:t>二、项目管理机构表</w:t>
      </w:r>
      <w:bookmarkEnd w:id="2750"/>
      <w:bookmarkEnd w:id="2751"/>
      <w:bookmarkEnd w:id="2752"/>
      <w:bookmarkEnd w:id="2753"/>
      <w:bookmarkEnd w:id="2754"/>
      <w:bookmarkEnd w:id="2755"/>
    </w:p>
    <w:p w:rsidR="00F56E8C" w:rsidRPr="00A90F9A" w:rsidRDefault="00F56E8C">
      <w:pPr>
        <w:jc w:val="center"/>
        <w:rPr>
          <w:b/>
          <w:color w:val="auto"/>
          <w:lang w:eastAsia="zh-CN"/>
        </w:rPr>
      </w:pPr>
    </w:p>
    <w:p w:rsidR="00F56E8C" w:rsidRPr="00A90F9A" w:rsidRDefault="007F3B75">
      <w:pPr>
        <w:pStyle w:val="3"/>
        <w:jc w:val="center"/>
        <w:rPr>
          <w:rFonts w:eastAsiaTheme="majorEastAsia"/>
          <w:color w:val="auto"/>
          <w:lang w:eastAsia="zh-CN"/>
        </w:rPr>
      </w:pPr>
      <w:bookmarkStart w:id="2756" w:name="_Toc91"/>
      <w:bookmarkStart w:id="2757" w:name="_Toc891"/>
      <w:bookmarkStart w:id="2758" w:name="bookmark2274"/>
      <w:bookmarkStart w:id="2759" w:name="bookmark2273"/>
      <w:bookmarkStart w:id="2760" w:name="bookmark2272"/>
      <w:bookmarkStart w:id="2761" w:name="_Toc51061965"/>
      <w:r w:rsidRPr="00A90F9A">
        <w:rPr>
          <w:rFonts w:eastAsiaTheme="majorEastAsia" w:hint="eastAsia"/>
          <w:color w:val="auto"/>
          <w:lang w:eastAsia="zh-CN"/>
        </w:rPr>
        <w:t>（一）拟投入本合同工程施工的项目管理机构组成表</w:t>
      </w:r>
      <w:bookmarkEnd w:id="2756"/>
      <w:bookmarkEnd w:id="2757"/>
      <w:bookmarkEnd w:id="2758"/>
      <w:bookmarkEnd w:id="2759"/>
      <w:bookmarkEnd w:id="2760"/>
      <w:bookmarkEnd w:id="2761"/>
    </w:p>
    <w:p w:rsidR="00F56E8C" w:rsidRPr="00A90F9A" w:rsidRDefault="00F56E8C">
      <w:pPr>
        <w:rPr>
          <w:rFonts w:eastAsiaTheme="majorEastAsia"/>
          <w:color w:val="auto"/>
          <w:lang w:eastAsia="zh-CN"/>
        </w:rPr>
      </w:pPr>
    </w:p>
    <w:tbl>
      <w:tblPr>
        <w:tblW w:w="8354" w:type="dxa"/>
        <w:jc w:val="center"/>
        <w:tblLayout w:type="fixed"/>
        <w:tblCellMar>
          <w:left w:w="10" w:type="dxa"/>
          <w:right w:w="10" w:type="dxa"/>
        </w:tblCellMar>
        <w:tblLook w:val="04A0"/>
      </w:tblPr>
      <w:tblGrid>
        <w:gridCol w:w="1709"/>
        <w:gridCol w:w="854"/>
        <w:gridCol w:w="677"/>
        <w:gridCol w:w="682"/>
        <w:gridCol w:w="682"/>
        <w:gridCol w:w="677"/>
        <w:gridCol w:w="1138"/>
        <w:gridCol w:w="677"/>
        <w:gridCol w:w="1258"/>
      </w:tblGrid>
      <w:tr w:rsidR="00F56E8C" w:rsidRPr="00A90F9A">
        <w:trPr>
          <w:trHeight w:hRule="exact" w:val="859"/>
          <w:jc w:val="center"/>
        </w:trPr>
        <w:tc>
          <w:tcPr>
            <w:tcW w:w="17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300"/>
              <w:rPr>
                <w:color w:val="auto"/>
                <w:sz w:val="17"/>
                <w:szCs w:val="17"/>
              </w:rPr>
            </w:pPr>
            <w:r w:rsidRPr="00A90F9A">
              <w:rPr>
                <w:color w:val="auto"/>
                <w:sz w:val="17"/>
                <w:szCs w:val="17"/>
              </w:rPr>
              <w:t>工作岗位名称</w:t>
            </w:r>
          </w:p>
        </w:tc>
        <w:tc>
          <w:tcPr>
            <w:tcW w:w="85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姓名</w:t>
            </w:r>
          </w:p>
        </w:tc>
        <w:tc>
          <w:tcPr>
            <w:tcW w:w="67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性别</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62" w:lineRule="exact"/>
              <w:ind w:firstLine="0"/>
              <w:jc w:val="center"/>
              <w:rPr>
                <w:color w:val="auto"/>
                <w:sz w:val="17"/>
                <w:szCs w:val="17"/>
              </w:rPr>
            </w:pPr>
            <w:r w:rsidRPr="00A90F9A">
              <w:rPr>
                <w:color w:val="auto"/>
                <w:sz w:val="17"/>
                <w:szCs w:val="17"/>
              </w:rPr>
              <w:t>工作职责</w:t>
            </w:r>
          </w:p>
        </w:tc>
        <w:tc>
          <w:tcPr>
            <w:tcW w:w="68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职称</w:t>
            </w:r>
          </w:p>
        </w:tc>
        <w:tc>
          <w:tcPr>
            <w:tcW w:w="67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专业</w:t>
            </w:r>
          </w:p>
        </w:tc>
        <w:tc>
          <w:tcPr>
            <w:tcW w:w="1138" w:type="dxa"/>
            <w:tcBorders>
              <w:top w:val="single" w:sz="4" w:space="0" w:color="auto"/>
              <w:left w:val="single" w:sz="4" w:space="0" w:color="auto"/>
            </w:tcBorders>
            <w:shd w:val="clear" w:color="auto" w:fill="FFFFFF"/>
            <w:vAlign w:val="center"/>
          </w:tcPr>
          <w:p w:rsidR="00F56E8C" w:rsidRPr="00A90F9A" w:rsidRDefault="007F3B75">
            <w:pPr>
              <w:pStyle w:val="Other10"/>
              <w:spacing w:line="271" w:lineRule="exact"/>
              <w:ind w:firstLine="0"/>
              <w:jc w:val="center"/>
              <w:rPr>
                <w:color w:val="auto"/>
                <w:sz w:val="17"/>
                <w:szCs w:val="17"/>
              </w:rPr>
            </w:pPr>
            <w:r w:rsidRPr="00A90F9A">
              <w:rPr>
                <w:color w:val="auto"/>
                <w:sz w:val="17"/>
                <w:szCs w:val="17"/>
              </w:rPr>
              <w:t>相关证书名称 及编号</w:t>
            </w:r>
          </w:p>
        </w:tc>
        <w:tc>
          <w:tcPr>
            <w:tcW w:w="677" w:type="dxa"/>
            <w:tcBorders>
              <w:top w:val="single" w:sz="4" w:space="0" w:color="auto"/>
              <w:left w:val="single" w:sz="4" w:space="0" w:color="auto"/>
            </w:tcBorders>
            <w:shd w:val="clear" w:color="auto" w:fill="FFFFFF"/>
            <w:vAlign w:val="center"/>
          </w:tcPr>
          <w:p w:rsidR="00F56E8C" w:rsidRPr="00A90F9A" w:rsidRDefault="007F3B75">
            <w:pPr>
              <w:pStyle w:val="Other10"/>
              <w:spacing w:line="264" w:lineRule="exact"/>
              <w:ind w:firstLine="0"/>
              <w:rPr>
                <w:color w:val="auto"/>
                <w:sz w:val="17"/>
                <w:szCs w:val="17"/>
              </w:rPr>
            </w:pPr>
            <w:r w:rsidRPr="00A90F9A">
              <w:rPr>
                <w:color w:val="auto"/>
                <w:sz w:val="17"/>
                <w:szCs w:val="17"/>
              </w:rPr>
              <w:t>相关工作年限</w:t>
            </w:r>
          </w:p>
        </w:tc>
        <w:tc>
          <w:tcPr>
            <w:tcW w:w="1258"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62" w:lineRule="exact"/>
              <w:ind w:firstLine="0"/>
              <w:jc w:val="center"/>
              <w:rPr>
                <w:color w:val="auto"/>
                <w:sz w:val="17"/>
                <w:szCs w:val="17"/>
              </w:rPr>
            </w:pPr>
            <w:r w:rsidRPr="00A90F9A">
              <w:rPr>
                <w:color w:val="auto"/>
                <w:sz w:val="17"/>
                <w:szCs w:val="17"/>
              </w:rPr>
              <w:t>工作简历</w:t>
            </w:r>
          </w:p>
        </w:tc>
      </w:tr>
      <w:tr w:rsidR="00F56E8C" w:rsidRPr="00A90F9A">
        <w:trPr>
          <w:trHeight w:hRule="exact" w:val="451"/>
          <w:jc w:val="center"/>
        </w:trPr>
        <w:tc>
          <w:tcPr>
            <w:tcW w:w="17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rFonts w:ascii="Times New Roman" w:eastAsia="Times New Roman" w:hAnsi="Times New Roman" w:cs="Times New Roman"/>
                <w:color w:val="auto"/>
                <w:sz w:val="17"/>
                <w:szCs w:val="17"/>
                <w:lang w:val="en-US" w:eastAsia="en-US" w:bidi="en-US"/>
              </w:rPr>
              <w:t>1.</w:t>
            </w:r>
            <w:r w:rsidRPr="00A90F9A">
              <w:rPr>
                <w:color w:val="auto"/>
                <w:sz w:val="17"/>
                <w:szCs w:val="17"/>
              </w:rPr>
              <w:t>项目经理</w:t>
            </w:r>
          </w:p>
        </w:tc>
        <w:tc>
          <w:tcPr>
            <w:tcW w:w="85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17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rFonts w:ascii="Times New Roman" w:eastAsia="Times New Roman" w:hAnsi="Times New Roman" w:cs="Times New Roman"/>
                <w:color w:val="auto"/>
                <w:sz w:val="17"/>
                <w:szCs w:val="17"/>
                <w:lang w:val="en-US" w:eastAsia="en-US" w:bidi="en-US"/>
              </w:rPr>
              <w:t>2.</w:t>
            </w:r>
            <w:r w:rsidRPr="00A90F9A">
              <w:rPr>
                <w:color w:val="auto"/>
                <w:sz w:val="17"/>
                <w:szCs w:val="17"/>
              </w:rPr>
              <w:t>技术负责人</w:t>
            </w:r>
          </w:p>
        </w:tc>
        <w:tc>
          <w:tcPr>
            <w:tcW w:w="85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17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rFonts w:ascii="Times New Roman" w:eastAsia="Times New Roman" w:hAnsi="Times New Roman" w:cs="Times New Roman"/>
                <w:color w:val="auto"/>
                <w:sz w:val="17"/>
                <w:szCs w:val="17"/>
                <w:lang w:val="en-US" w:eastAsia="en-US" w:bidi="en-US"/>
              </w:rPr>
              <w:t>3.</w:t>
            </w:r>
            <w:r w:rsidRPr="00A90F9A">
              <w:rPr>
                <w:color w:val="auto"/>
                <w:sz w:val="17"/>
                <w:szCs w:val="17"/>
              </w:rPr>
              <w:t>质量管理员</w:t>
            </w:r>
          </w:p>
        </w:tc>
        <w:tc>
          <w:tcPr>
            <w:tcW w:w="85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17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rFonts w:ascii="Times New Roman" w:eastAsia="Times New Roman" w:hAnsi="Times New Roman" w:cs="Times New Roman"/>
                <w:color w:val="auto"/>
                <w:sz w:val="17"/>
                <w:szCs w:val="17"/>
                <w:lang w:val="en-US" w:eastAsia="en-US" w:bidi="en-US"/>
              </w:rPr>
              <w:t>4.</w:t>
            </w:r>
            <w:r w:rsidRPr="00A90F9A">
              <w:rPr>
                <w:color w:val="auto"/>
                <w:sz w:val="17"/>
                <w:szCs w:val="17"/>
              </w:rPr>
              <w:t>安全管理员</w:t>
            </w:r>
          </w:p>
        </w:tc>
        <w:tc>
          <w:tcPr>
            <w:tcW w:w="85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17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rFonts w:ascii="Times New Roman" w:eastAsia="Times New Roman" w:hAnsi="Times New Roman" w:cs="Times New Roman"/>
                <w:color w:val="auto"/>
                <w:sz w:val="17"/>
                <w:szCs w:val="17"/>
                <w:lang w:val="en-US" w:eastAsia="en-US" w:bidi="en-US"/>
              </w:rPr>
              <w:t>5.</w:t>
            </w:r>
          </w:p>
        </w:tc>
        <w:tc>
          <w:tcPr>
            <w:tcW w:w="85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17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rFonts w:ascii="Times New Roman" w:eastAsia="Times New Roman" w:hAnsi="Times New Roman" w:cs="Times New Roman"/>
                <w:color w:val="auto"/>
                <w:sz w:val="17"/>
                <w:szCs w:val="17"/>
                <w:lang w:val="en-US" w:eastAsia="en-US" w:bidi="en-US"/>
              </w:rPr>
              <w:t>6.</w:t>
            </w:r>
          </w:p>
        </w:tc>
        <w:tc>
          <w:tcPr>
            <w:tcW w:w="85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1709"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rFonts w:ascii="Times New Roman" w:eastAsia="Times New Roman" w:hAnsi="Times New Roman" w:cs="Times New Roman"/>
                <w:color w:val="auto"/>
                <w:sz w:val="17"/>
                <w:szCs w:val="17"/>
                <w:lang w:val="en-US" w:eastAsia="en-US" w:bidi="en-US"/>
              </w:rPr>
              <w:t>7.</w:t>
            </w:r>
          </w:p>
        </w:tc>
        <w:tc>
          <w:tcPr>
            <w:tcW w:w="854"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138"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66"/>
          <w:jc w:val="center"/>
        </w:trPr>
        <w:tc>
          <w:tcPr>
            <w:tcW w:w="1709"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854"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138"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7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299" w:line="1" w:lineRule="exact"/>
        <w:rPr>
          <w:color w:val="auto"/>
        </w:rPr>
      </w:pPr>
    </w:p>
    <w:p w:rsidR="00F56E8C" w:rsidRPr="00A90F9A" w:rsidRDefault="007F3B75">
      <w:pPr>
        <w:pStyle w:val="Bodytext10"/>
        <w:tabs>
          <w:tab w:val="left" w:pos="6882"/>
          <w:tab w:val="left" w:pos="7510"/>
        </w:tabs>
        <w:spacing w:line="351" w:lineRule="exact"/>
        <w:ind w:left="3380" w:firstLine="0"/>
        <w:jc w:val="right"/>
        <w:rPr>
          <w:color w:val="auto"/>
        </w:rPr>
      </w:pPr>
      <w:r w:rsidRPr="00A90F9A">
        <w:rPr>
          <w:color w:val="auto"/>
        </w:rPr>
        <w:t>投标人：</w:t>
      </w:r>
      <w:r w:rsidRPr="00A90F9A">
        <w:rPr>
          <w:color w:val="auto"/>
          <w:u w:val="single"/>
        </w:rPr>
        <w:tab/>
      </w:r>
      <w:r w:rsidRPr="00A90F9A">
        <w:rPr>
          <w:color w:val="auto"/>
        </w:rPr>
        <w:t>（盖单位公章） 法定代表人（或授权委托代理人）：</w:t>
      </w:r>
      <w:r w:rsidRPr="00A90F9A">
        <w:rPr>
          <w:color w:val="auto"/>
          <w:u w:val="single"/>
        </w:rPr>
        <w:tab/>
      </w:r>
      <w:r w:rsidRPr="00A90F9A">
        <w:rPr>
          <w:color w:val="auto"/>
        </w:rPr>
        <w:t>（签</w:t>
      </w:r>
      <w:r w:rsidRPr="00A90F9A">
        <w:rPr>
          <w:rFonts w:hint="eastAsia"/>
          <w:color w:val="auto"/>
        </w:rPr>
        <w:t>字</w:t>
      </w:r>
      <w:r w:rsidRPr="00A90F9A">
        <w:rPr>
          <w:color w:val="auto"/>
        </w:rPr>
        <w:t>）</w:t>
      </w:r>
    </w:p>
    <w:p w:rsidR="00F56E8C" w:rsidRPr="00A90F9A" w:rsidRDefault="007F3B75">
      <w:pPr>
        <w:pStyle w:val="Bodytext10"/>
        <w:tabs>
          <w:tab w:val="left" w:pos="6000"/>
          <w:tab w:val="left" w:leader="underscore" w:pos="6002"/>
          <w:tab w:val="left" w:leader="underscore" w:pos="7058"/>
          <w:tab w:val="left" w:pos="7061"/>
          <w:tab w:val="left" w:pos="8117"/>
        </w:tabs>
        <w:spacing w:line="351" w:lineRule="exact"/>
        <w:ind w:left="420" w:firstLine="4740"/>
        <w:jc w:val="both"/>
        <w:rPr>
          <w:color w:val="auto"/>
        </w:rPr>
      </w:pPr>
      <w:r w:rsidRPr="00A90F9A">
        <w:rPr>
          <w:color w:val="auto"/>
          <w:u w:val="single"/>
        </w:rPr>
        <w:tab/>
      </w:r>
      <w:r w:rsidR="00EA2D13" w:rsidRPr="00A90F9A">
        <w:rPr>
          <w:color w:val="auto"/>
        </w:rPr>
        <w:t>年×月×日</w:t>
      </w:r>
      <w:r w:rsidRPr="00A90F9A">
        <w:rPr>
          <w:color w:val="auto"/>
        </w:rPr>
        <w:t xml:space="preserve"> </w:t>
      </w:r>
    </w:p>
    <w:p w:rsidR="00F56E8C" w:rsidRPr="00A90F9A" w:rsidRDefault="007F3B75">
      <w:pPr>
        <w:pStyle w:val="Bodytext10"/>
        <w:tabs>
          <w:tab w:val="left" w:pos="6000"/>
          <w:tab w:val="left" w:leader="underscore" w:pos="6002"/>
          <w:tab w:val="left" w:leader="underscore" w:pos="7058"/>
          <w:tab w:val="left" w:pos="7061"/>
          <w:tab w:val="left" w:pos="8117"/>
        </w:tabs>
        <w:spacing w:line="351" w:lineRule="exact"/>
        <w:jc w:val="both"/>
        <w:rPr>
          <w:color w:val="auto"/>
          <w:sz w:val="16"/>
          <w:szCs w:val="16"/>
        </w:rPr>
      </w:pPr>
      <w:r w:rsidRPr="00A90F9A">
        <w:rPr>
          <w:color w:val="auto"/>
          <w:sz w:val="16"/>
          <w:szCs w:val="16"/>
        </w:rPr>
        <w:t>注：</w:t>
      </w:r>
    </w:p>
    <w:p w:rsidR="00F56E8C" w:rsidRPr="00A90F9A" w:rsidRDefault="007F3B75">
      <w:pPr>
        <w:pStyle w:val="Bodytext10"/>
        <w:numPr>
          <w:ilvl w:val="0"/>
          <w:numId w:val="92"/>
        </w:numPr>
        <w:tabs>
          <w:tab w:val="left" w:pos="739"/>
        </w:tabs>
        <w:spacing w:line="351" w:lineRule="exact"/>
        <w:ind w:firstLine="420"/>
        <w:jc w:val="both"/>
        <w:rPr>
          <w:color w:val="auto"/>
          <w:sz w:val="16"/>
          <w:szCs w:val="16"/>
        </w:rPr>
      </w:pPr>
      <w:bookmarkStart w:id="2762" w:name="bookmark2275"/>
      <w:bookmarkEnd w:id="2762"/>
      <w:r w:rsidRPr="00A90F9A">
        <w:rPr>
          <w:color w:val="auto"/>
          <w:sz w:val="16"/>
          <w:szCs w:val="16"/>
        </w:rPr>
        <w:t>本表所列岗位的所有管理人员的情况均应如实填写。可按以上格式扩展为多页填写, 每一页均应加盖投标人单位章和由法定代表人（或授权委托代理人）签字。</w:t>
      </w:r>
    </w:p>
    <w:p w:rsidR="00F56E8C" w:rsidRPr="00A90F9A" w:rsidRDefault="007F3B75">
      <w:pPr>
        <w:pStyle w:val="Bodytext10"/>
        <w:numPr>
          <w:ilvl w:val="0"/>
          <w:numId w:val="92"/>
        </w:numPr>
        <w:tabs>
          <w:tab w:val="left" w:pos="742"/>
        </w:tabs>
        <w:spacing w:line="351" w:lineRule="exact"/>
        <w:ind w:firstLine="420"/>
        <w:jc w:val="both"/>
        <w:rPr>
          <w:color w:val="auto"/>
          <w:sz w:val="16"/>
          <w:szCs w:val="16"/>
        </w:rPr>
      </w:pPr>
      <w:bookmarkStart w:id="2763" w:name="bookmark2276"/>
      <w:bookmarkEnd w:id="2763"/>
      <w:r w:rsidRPr="00A90F9A">
        <w:rPr>
          <w:color w:val="auto"/>
          <w:sz w:val="16"/>
          <w:szCs w:val="16"/>
        </w:rPr>
        <w:t>项目经理、技术负责人、安全管理员、质量管理员等主要管理人员要求提供以下材 料（材料复印件统一附在第</w:t>
      </w:r>
      <w:r w:rsidRPr="00A90F9A">
        <w:rPr>
          <w:rFonts w:ascii="Times New Roman" w:eastAsia="Times New Roman" w:hAnsi="Times New Roman" w:cs="Times New Roman"/>
          <w:color w:val="auto"/>
          <w:sz w:val="16"/>
          <w:szCs w:val="16"/>
        </w:rPr>
        <w:t>3</w:t>
      </w:r>
      <w:r w:rsidRPr="00A90F9A">
        <w:rPr>
          <w:color w:val="auto"/>
          <w:sz w:val="16"/>
          <w:szCs w:val="16"/>
        </w:rPr>
        <w:t>节资格审查资料“二、原件的复印件”中。）：</w:t>
      </w:r>
    </w:p>
    <w:p w:rsidR="00F56E8C" w:rsidRPr="00A90F9A" w:rsidRDefault="007F3B75">
      <w:pPr>
        <w:pStyle w:val="Bodytext10"/>
        <w:numPr>
          <w:ilvl w:val="0"/>
          <w:numId w:val="93"/>
        </w:numPr>
        <w:tabs>
          <w:tab w:val="left" w:pos="811"/>
        </w:tabs>
        <w:spacing w:line="351" w:lineRule="exact"/>
        <w:ind w:firstLine="420"/>
        <w:jc w:val="both"/>
        <w:rPr>
          <w:color w:val="auto"/>
          <w:sz w:val="16"/>
          <w:szCs w:val="16"/>
        </w:rPr>
      </w:pPr>
      <w:bookmarkStart w:id="2764" w:name="bookmark2277"/>
      <w:bookmarkEnd w:id="2764"/>
      <w:r w:rsidRPr="00A90F9A">
        <w:rPr>
          <w:color w:val="auto"/>
          <w:sz w:val="16"/>
          <w:szCs w:val="16"/>
        </w:rPr>
        <w:t>项目经理应附注册建造师证、身份证、职称证、学历证、省级或省级以上水行政主管部门或其授权的部门（机构）颁发的</w:t>
      </w:r>
      <w:r w:rsidRPr="00A90F9A">
        <w:rPr>
          <w:rFonts w:ascii="Times New Roman" w:eastAsia="Times New Roman" w:hAnsi="Times New Roman" w:cs="Times New Roman"/>
          <w:color w:val="auto"/>
          <w:sz w:val="16"/>
          <w:szCs w:val="16"/>
          <w:lang w:val="en-US" w:bidi="en-US"/>
        </w:rPr>
        <w:t>B</w:t>
      </w:r>
      <w:r w:rsidRPr="00A90F9A">
        <w:rPr>
          <w:color w:val="auto"/>
          <w:sz w:val="16"/>
          <w:szCs w:val="16"/>
        </w:rPr>
        <w:t>类岗位考核合格证书、养老保险个人账户对账单或社保部门开具的参保缴费证明；</w:t>
      </w:r>
    </w:p>
    <w:p w:rsidR="00F56E8C" w:rsidRPr="00A90F9A" w:rsidRDefault="007F3B75">
      <w:pPr>
        <w:pStyle w:val="Bodytext10"/>
        <w:numPr>
          <w:ilvl w:val="0"/>
          <w:numId w:val="93"/>
        </w:numPr>
        <w:tabs>
          <w:tab w:val="left" w:pos="816"/>
        </w:tabs>
        <w:spacing w:line="351" w:lineRule="exact"/>
        <w:ind w:firstLine="420"/>
        <w:jc w:val="both"/>
        <w:rPr>
          <w:color w:val="auto"/>
          <w:sz w:val="16"/>
          <w:szCs w:val="16"/>
        </w:rPr>
      </w:pPr>
      <w:bookmarkStart w:id="2765" w:name="bookmark2278"/>
      <w:bookmarkEnd w:id="2765"/>
      <w:r w:rsidRPr="00A90F9A">
        <w:rPr>
          <w:color w:val="auto"/>
          <w:sz w:val="16"/>
          <w:szCs w:val="16"/>
        </w:rPr>
        <w:t>技术负责人应附身份证、职称证、学历证、养老保险个人账户对账单或社保部门开具的参保缴费证明；</w:t>
      </w:r>
    </w:p>
    <w:p w:rsidR="00F56E8C" w:rsidRPr="00A90F9A" w:rsidRDefault="007F3B75">
      <w:pPr>
        <w:pStyle w:val="Bodytext10"/>
        <w:numPr>
          <w:ilvl w:val="0"/>
          <w:numId w:val="93"/>
        </w:numPr>
        <w:tabs>
          <w:tab w:val="left" w:pos="816"/>
        </w:tabs>
        <w:spacing w:line="351" w:lineRule="exact"/>
        <w:ind w:firstLine="420"/>
        <w:jc w:val="both"/>
        <w:rPr>
          <w:color w:val="auto"/>
          <w:sz w:val="16"/>
          <w:szCs w:val="16"/>
        </w:rPr>
      </w:pPr>
      <w:bookmarkStart w:id="2766" w:name="bookmark2279"/>
      <w:bookmarkEnd w:id="2766"/>
      <w:r w:rsidRPr="00A90F9A">
        <w:rPr>
          <w:color w:val="auto"/>
          <w:sz w:val="16"/>
          <w:szCs w:val="16"/>
        </w:rPr>
        <w:t>安全管理员应附身份证、职称证、学历证、省级或省级以上水行政主管部门或其授权的部门（机构）颁发的</w:t>
      </w:r>
      <w:r w:rsidRPr="00A90F9A">
        <w:rPr>
          <w:rFonts w:ascii="Times New Roman" w:eastAsia="Times New Roman" w:hAnsi="Times New Roman" w:cs="Times New Roman"/>
          <w:color w:val="auto"/>
          <w:sz w:val="16"/>
          <w:szCs w:val="16"/>
          <w:lang w:val="en-US" w:bidi="en-US"/>
        </w:rPr>
        <w:t>C</w:t>
      </w:r>
      <w:r w:rsidRPr="00A90F9A">
        <w:rPr>
          <w:color w:val="auto"/>
          <w:sz w:val="16"/>
          <w:szCs w:val="16"/>
        </w:rPr>
        <w:t>类岗位考核合格证书、养老保险个人账户对账单或社保部门开具的参保缴费证明；</w:t>
      </w:r>
    </w:p>
    <w:p w:rsidR="00F56E8C" w:rsidRPr="00A90F9A" w:rsidRDefault="007F3B75">
      <w:pPr>
        <w:pStyle w:val="Bodytext10"/>
        <w:numPr>
          <w:ilvl w:val="0"/>
          <w:numId w:val="93"/>
        </w:numPr>
        <w:tabs>
          <w:tab w:val="left" w:pos="816"/>
        </w:tabs>
        <w:spacing w:line="351" w:lineRule="exact"/>
        <w:ind w:firstLine="420"/>
        <w:jc w:val="both"/>
        <w:rPr>
          <w:color w:val="auto"/>
          <w:sz w:val="16"/>
          <w:szCs w:val="16"/>
        </w:rPr>
      </w:pPr>
      <w:bookmarkStart w:id="2767" w:name="bookmark2280"/>
      <w:bookmarkEnd w:id="2767"/>
      <w:r w:rsidRPr="00A90F9A">
        <w:rPr>
          <w:color w:val="auto"/>
          <w:sz w:val="16"/>
          <w:szCs w:val="16"/>
        </w:rPr>
        <w:t>质量管理员应附身份证、职称证、学历证、省级或省级以上水行政主管部门或其授 权的部门（机构）颁发的质检员岗位考核合格证书、养老保险个人账户对账单或社保部门开具的参保缴费证明。</w:t>
      </w:r>
    </w:p>
    <w:p w:rsidR="00F56E8C" w:rsidRPr="00A90F9A" w:rsidRDefault="007F3B75">
      <w:pPr>
        <w:pStyle w:val="Bodytext10"/>
        <w:spacing w:after="100" w:line="351" w:lineRule="exact"/>
        <w:ind w:firstLine="420"/>
        <w:jc w:val="both"/>
        <w:rPr>
          <w:color w:val="auto"/>
          <w:sz w:val="16"/>
          <w:szCs w:val="16"/>
        </w:rPr>
        <w:sectPr w:rsidR="00F56E8C" w:rsidRPr="00A90F9A">
          <w:pgSz w:w="11900" w:h="16832"/>
          <w:pgMar w:top="1440" w:right="1803" w:bottom="1440" w:left="1803" w:header="850" w:footer="850" w:gutter="0"/>
          <w:pgNumType w:fmt="numberInDash"/>
          <w:cols w:space="0"/>
          <w:docGrid w:linePitch="360"/>
        </w:sectPr>
      </w:pPr>
      <w:r w:rsidRPr="00A90F9A">
        <w:rPr>
          <w:color w:val="auto"/>
          <w:sz w:val="16"/>
          <w:szCs w:val="16"/>
        </w:rPr>
        <w:t>注意：上述人员如有专业要求，而其职称证不填写专业的，学历证的专业应符合要求</w:t>
      </w:r>
    </w:p>
    <w:p w:rsidR="00F56E8C" w:rsidRPr="00A90F9A" w:rsidRDefault="00F56E8C">
      <w:pPr>
        <w:pStyle w:val="Bodytext10"/>
        <w:tabs>
          <w:tab w:val="left" w:pos="6882"/>
          <w:tab w:val="left" w:pos="7510"/>
        </w:tabs>
        <w:spacing w:line="350" w:lineRule="exact"/>
        <w:ind w:left="3380" w:firstLine="0"/>
        <w:jc w:val="both"/>
        <w:rPr>
          <w:rFonts w:eastAsiaTheme="minorEastAsia"/>
          <w:color w:val="auto"/>
        </w:rPr>
      </w:pPr>
    </w:p>
    <w:p w:rsidR="00F56E8C" w:rsidRPr="00A90F9A" w:rsidRDefault="007F3B75">
      <w:pPr>
        <w:pStyle w:val="3"/>
        <w:numPr>
          <w:ilvl w:val="0"/>
          <w:numId w:val="94"/>
        </w:numPr>
        <w:jc w:val="center"/>
        <w:rPr>
          <w:rFonts w:asciiTheme="majorEastAsia" w:eastAsiaTheme="majorEastAsia" w:hAnsiTheme="majorEastAsia" w:cs="宋体"/>
          <w:color w:val="auto"/>
          <w:sz w:val="28"/>
          <w:szCs w:val="28"/>
          <w:lang w:eastAsia="zh-CN"/>
        </w:rPr>
      </w:pPr>
      <w:bookmarkStart w:id="2768" w:name="_Toc8766"/>
      <w:bookmarkStart w:id="2769" w:name="_Toc8182"/>
      <w:bookmarkStart w:id="2770" w:name="_Toc51061966"/>
      <w:r w:rsidRPr="00A90F9A">
        <w:rPr>
          <w:rFonts w:asciiTheme="majorEastAsia" w:eastAsiaTheme="majorEastAsia" w:hAnsiTheme="majorEastAsia" w:cs="宋体" w:hint="eastAsia"/>
          <w:color w:val="auto"/>
          <w:sz w:val="28"/>
          <w:szCs w:val="28"/>
          <w:lang w:eastAsia="zh-CN"/>
        </w:rPr>
        <w:t>拟投入本合同工程施工的主要人员简历表</w:t>
      </w:r>
      <w:bookmarkEnd w:id="2768"/>
      <w:bookmarkEnd w:id="2769"/>
      <w:bookmarkEnd w:id="2770"/>
    </w:p>
    <w:tbl>
      <w:tblPr>
        <w:tblStyle w:val="ac"/>
        <w:tblW w:w="8595" w:type="dxa"/>
        <w:tblLayout w:type="fixed"/>
        <w:tblLook w:val="04A0"/>
      </w:tblPr>
      <w:tblGrid>
        <w:gridCol w:w="1432"/>
        <w:gridCol w:w="1432"/>
        <w:gridCol w:w="1432"/>
        <w:gridCol w:w="1433"/>
        <w:gridCol w:w="1433"/>
        <w:gridCol w:w="1433"/>
      </w:tblGrid>
      <w:tr w:rsidR="00F56E8C" w:rsidRPr="00A90F9A">
        <w:tc>
          <w:tcPr>
            <w:tcW w:w="1432" w:type="dxa"/>
            <w:vAlign w:val="center"/>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姓名</w:t>
            </w:r>
          </w:p>
        </w:tc>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2"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性别</w:t>
            </w:r>
          </w:p>
        </w:tc>
        <w:tc>
          <w:tcPr>
            <w:tcW w:w="1433"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出生年月（</w:t>
            </w:r>
            <w:r w:rsidRPr="00A90F9A">
              <w:rPr>
                <w:rFonts w:hint="eastAsia"/>
                <w:color w:val="auto"/>
                <w:lang w:val="en-US"/>
              </w:rPr>
              <w:t xml:space="preserve">   岁</w:t>
            </w:r>
            <w:r w:rsidRPr="00A90F9A">
              <w:rPr>
                <w:rFonts w:hint="eastAsia"/>
                <w:color w:val="auto"/>
              </w:rPr>
              <w:t>）</w:t>
            </w:r>
          </w:p>
        </w:tc>
        <w:tc>
          <w:tcPr>
            <w:tcW w:w="1433" w:type="dxa"/>
          </w:tcPr>
          <w:p w:rsidR="00F56E8C" w:rsidRPr="00A90F9A" w:rsidRDefault="00F56E8C">
            <w:pPr>
              <w:pStyle w:val="Bodytext10"/>
              <w:tabs>
                <w:tab w:val="left" w:pos="6882"/>
                <w:tab w:val="left" w:pos="7510"/>
              </w:tabs>
              <w:spacing w:line="350" w:lineRule="exact"/>
              <w:ind w:firstLine="0"/>
              <w:rPr>
                <w:color w:val="auto"/>
              </w:rPr>
            </w:pPr>
          </w:p>
        </w:tc>
      </w:tr>
      <w:tr w:rsidR="00F56E8C" w:rsidRPr="00A90F9A">
        <w:tc>
          <w:tcPr>
            <w:tcW w:w="1432"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职务</w:t>
            </w:r>
          </w:p>
        </w:tc>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2"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职称</w:t>
            </w:r>
          </w:p>
        </w:tc>
        <w:tc>
          <w:tcPr>
            <w:tcW w:w="1433"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学历</w:t>
            </w:r>
          </w:p>
        </w:tc>
        <w:tc>
          <w:tcPr>
            <w:tcW w:w="1433" w:type="dxa"/>
          </w:tcPr>
          <w:p w:rsidR="00F56E8C" w:rsidRPr="00A90F9A" w:rsidRDefault="00F56E8C">
            <w:pPr>
              <w:pStyle w:val="Bodytext10"/>
              <w:tabs>
                <w:tab w:val="left" w:pos="6882"/>
                <w:tab w:val="left" w:pos="7510"/>
              </w:tabs>
              <w:spacing w:line="350" w:lineRule="exact"/>
              <w:ind w:firstLine="0"/>
              <w:rPr>
                <w:color w:val="auto"/>
              </w:rPr>
            </w:pPr>
          </w:p>
        </w:tc>
      </w:tr>
      <w:tr w:rsidR="00F56E8C" w:rsidRPr="00A90F9A">
        <w:tc>
          <w:tcPr>
            <w:tcW w:w="1432"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职执业或职业资格证书名称及编号</w:t>
            </w:r>
          </w:p>
        </w:tc>
        <w:tc>
          <w:tcPr>
            <w:tcW w:w="4297" w:type="dxa"/>
            <w:gridSpan w:val="3"/>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拟在本合同任职</w:t>
            </w:r>
          </w:p>
        </w:tc>
        <w:tc>
          <w:tcPr>
            <w:tcW w:w="1433" w:type="dxa"/>
          </w:tcPr>
          <w:p w:rsidR="00F56E8C" w:rsidRPr="00A90F9A" w:rsidRDefault="00F56E8C">
            <w:pPr>
              <w:pStyle w:val="Bodytext10"/>
              <w:tabs>
                <w:tab w:val="left" w:pos="6882"/>
                <w:tab w:val="left" w:pos="7510"/>
              </w:tabs>
              <w:spacing w:line="350" w:lineRule="exact"/>
              <w:ind w:firstLine="0"/>
              <w:rPr>
                <w:color w:val="auto"/>
              </w:rPr>
            </w:pPr>
          </w:p>
        </w:tc>
      </w:tr>
      <w:tr w:rsidR="00F56E8C" w:rsidRPr="00A90F9A">
        <w:tc>
          <w:tcPr>
            <w:tcW w:w="1432"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安全生产考核合格证书</w:t>
            </w:r>
          </w:p>
        </w:tc>
        <w:tc>
          <w:tcPr>
            <w:tcW w:w="4297" w:type="dxa"/>
            <w:gridSpan w:val="3"/>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担任本职工作年限</w:t>
            </w:r>
          </w:p>
        </w:tc>
        <w:tc>
          <w:tcPr>
            <w:tcW w:w="1433" w:type="dxa"/>
          </w:tcPr>
          <w:p w:rsidR="00F56E8C" w:rsidRPr="00A90F9A" w:rsidRDefault="00F56E8C">
            <w:pPr>
              <w:pStyle w:val="Bodytext10"/>
              <w:tabs>
                <w:tab w:val="left" w:pos="6882"/>
                <w:tab w:val="left" w:pos="7510"/>
              </w:tabs>
              <w:spacing w:line="350" w:lineRule="exact"/>
              <w:ind w:firstLine="0"/>
              <w:rPr>
                <w:color w:val="auto"/>
              </w:rPr>
            </w:pPr>
          </w:p>
        </w:tc>
      </w:tr>
      <w:tr w:rsidR="00F56E8C" w:rsidRPr="00A90F9A">
        <w:tc>
          <w:tcPr>
            <w:tcW w:w="1432" w:type="dxa"/>
          </w:tcPr>
          <w:p w:rsidR="00F56E8C" w:rsidRPr="00A90F9A" w:rsidRDefault="007F3B75">
            <w:pPr>
              <w:pStyle w:val="Bodytext10"/>
              <w:tabs>
                <w:tab w:val="left" w:pos="6882"/>
                <w:tab w:val="left" w:pos="7510"/>
              </w:tabs>
              <w:spacing w:line="350" w:lineRule="exact"/>
              <w:ind w:firstLine="0"/>
              <w:rPr>
                <w:color w:val="auto"/>
              </w:rPr>
            </w:pPr>
            <w:r w:rsidRPr="00A90F9A">
              <w:rPr>
                <w:rFonts w:hint="eastAsia"/>
                <w:color w:val="auto"/>
              </w:rPr>
              <w:t>毕业学校</w:t>
            </w:r>
          </w:p>
        </w:tc>
        <w:tc>
          <w:tcPr>
            <w:tcW w:w="7163" w:type="dxa"/>
            <w:gridSpan w:val="5"/>
          </w:tcPr>
          <w:p w:rsidR="00F56E8C" w:rsidRPr="00A90F9A" w:rsidRDefault="007F3B75">
            <w:pPr>
              <w:pStyle w:val="Bodytext10"/>
              <w:tabs>
                <w:tab w:val="left" w:pos="6882"/>
                <w:tab w:val="left" w:pos="7510"/>
              </w:tabs>
              <w:spacing w:line="350" w:lineRule="exact"/>
              <w:ind w:firstLineChars="500" w:firstLine="1000"/>
              <w:rPr>
                <w:color w:val="auto"/>
                <w:lang w:val="en-US"/>
              </w:rPr>
            </w:pPr>
            <w:r w:rsidRPr="00A90F9A">
              <w:rPr>
                <w:rFonts w:hint="eastAsia"/>
                <w:color w:val="auto"/>
              </w:rPr>
              <w:t>年</w:t>
            </w:r>
            <w:r w:rsidRPr="00A90F9A">
              <w:rPr>
                <w:rFonts w:hint="eastAsia"/>
                <w:color w:val="auto"/>
                <w:lang w:val="en-US"/>
              </w:rPr>
              <w:t>月毕业于学校专业</w:t>
            </w:r>
          </w:p>
        </w:tc>
      </w:tr>
      <w:tr w:rsidR="00F56E8C" w:rsidRPr="00A90F9A">
        <w:tc>
          <w:tcPr>
            <w:tcW w:w="8595" w:type="dxa"/>
            <w:gridSpan w:val="6"/>
          </w:tcPr>
          <w:p w:rsidR="00F56E8C" w:rsidRPr="00A90F9A" w:rsidRDefault="007F3B75">
            <w:pPr>
              <w:pStyle w:val="Bodytext10"/>
              <w:tabs>
                <w:tab w:val="left" w:pos="6882"/>
                <w:tab w:val="left" w:pos="7510"/>
              </w:tabs>
              <w:spacing w:line="350" w:lineRule="exact"/>
              <w:ind w:firstLineChars="1300" w:firstLine="2600"/>
              <w:rPr>
                <w:color w:val="auto"/>
              </w:rPr>
            </w:pPr>
            <w:r w:rsidRPr="00A90F9A">
              <w:rPr>
                <w:rFonts w:hint="eastAsia"/>
                <w:color w:val="auto"/>
              </w:rPr>
              <w:t>已完成工程项目情况表</w:t>
            </w:r>
          </w:p>
        </w:tc>
      </w:tr>
      <w:tr w:rsidR="00F56E8C" w:rsidRPr="00A90F9A">
        <w:tc>
          <w:tcPr>
            <w:tcW w:w="1432" w:type="dxa"/>
          </w:tcPr>
          <w:p w:rsidR="00F56E8C" w:rsidRPr="00A90F9A" w:rsidRDefault="007F3B75">
            <w:pPr>
              <w:pStyle w:val="Bodytext10"/>
              <w:tabs>
                <w:tab w:val="left" w:pos="6882"/>
                <w:tab w:val="left" w:pos="7510"/>
              </w:tabs>
              <w:spacing w:line="350" w:lineRule="exact"/>
              <w:ind w:firstLine="0"/>
              <w:jc w:val="center"/>
              <w:rPr>
                <w:color w:val="auto"/>
              </w:rPr>
            </w:pPr>
            <w:r w:rsidRPr="00A90F9A">
              <w:rPr>
                <w:rFonts w:hint="eastAsia"/>
                <w:color w:val="auto"/>
              </w:rPr>
              <w:t>建设单位</w:t>
            </w:r>
          </w:p>
        </w:tc>
        <w:tc>
          <w:tcPr>
            <w:tcW w:w="1432" w:type="dxa"/>
          </w:tcPr>
          <w:p w:rsidR="00F56E8C" w:rsidRPr="00A90F9A" w:rsidRDefault="007F3B75">
            <w:pPr>
              <w:pStyle w:val="Bodytext10"/>
              <w:tabs>
                <w:tab w:val="left" w:pos="6882"/>
                <w:tab w:val="left" w:pos="7510"/>
              </w:tabs>
              <w:spacing w:line="350" w:lineRule="exact"/>
              <w:ind w:firstLine="0"/>
              <w:jc w:val="center"/>
              <w:rPr>
                <w:color w:val="auto"/>
              </w:rPr>
            </w:pPr>
            <w:r w:rsidRPr="00A90F9A">
              <w:rPr>
                <w:rFonts w:hint="eastAsia"/>
                <w:color w:val="auto"/>
              </w:rPr>
              <w:t>项目名称</w:t>
            </w:r>
          </w:p>
        </w:tc>
        <w:tc>
          <w:tcPr>
            <w:tcW w:w="1432" w:type="dxa"/>
          </w:tcPr>
          <w:p w:rsidR="00F56E8C" w:rsidRPr="00A90F9A" w:rsidRDefault="007F3B75">
            <w:pPr>
              <w:pStyle w:val="Bodytext10"/>
              <w:tabs>
                <w:tab w:val="left" w:pos="6882"/>
                <w:tab w:val="left" w:pos="7510"/>
              </w:tabs>
              <w:spacing w:line="350" w:lineRule="exact"/>
              <w:ind w:firstLine="0"/>
              <w:jc w:val="center"/>
              <w:rPr>
                <w:color w:val="auto"/>
              </w:rPr>
            </w:pPr>
            <w:r w:rsidRPr="00A90F9A">
              <w:rPr>
                <w:rFonts w:hint="eastAsia"/>
                <w:color w:val="auto"/>
              </w:rPr>
              <w:t>建设规模</w:t>
            </w:r>
          </w:p>
        </w:tc>
        <w:tc>
          <w:tcPr>
            <w:tcW w:w="1433" w:type="dxa"/>
          </w:tcPr>
          <w:p w:rsidR="00F56E8C" w:rsidRPr="00A90F9A" w:rsidRDefault="007F3B75">
            <w:pPr>
              <w:pStyle w:val="Bodytext10"/>
              <w:tabs>
                <w:tab w:val="left" w:pos="6882"/>
                <w:tab w:val="left" w:pos="7510"/>
              </w:tabs>
              <w:spacing w:line="350" w:lineRule="exact"/>
              <w:ind w:firstLine="0"/>
              <w:jc w:val="center"/>
              <w:rPr>
                <w:color w:val="auto"/>
              </w:rPr>
            </w:pPr>
            <w:r w:rsidRPr="00A90F9A">
              <w:rPr>
                <w:rFonts w:hint="eastAsia"/>
                <w:color w:val="auto"/>
              </w:rPr>
              <w:t>开、竣工日期</w:t>
            </w:r>
          </w:p>
        </w:tc>
        <w:tc>
          <w:tcPr>
            <w:tcW w:w="1433" w:type="dxa"/>
          </w:tcPr>
          <w:p w:rsidR="00F56E8C" w:rsidRPr="00A90F9A" w:rsidRDefault="007F3B75">
            <w:pPr>
              <w:pStyle w:val="Bodytext10"/>
              <w:tabs>
                <w:tab w:val="left" w:pos="6882"/>
                <w:tab w:val="left" w:pos="7510"/>
              </w:tabs>
              <w:spacing w:line="350" w:lineRule="exact"/>
              <w:ind w:firstLine="0"/>
              <w:jc w:val="center"/>
              <w:rPr>
                <w:color w:val="auto"/>
              </w:rPr>
            </w:pPr>
            <w:r w:rsidRPr="00A90F9A">
              <w:rPr>
                <w:rFonts w:hint="eastAsia"/>
                <w:color w:val="auto"/>
              </w:rPr>
              <w:t>工程质量</w:t>
            </w:r>
          </w:p>
        </w:tc>
        <w:tc>
          <w:tcPr>
            <w:tcW w:w="1433" w:type="dxa"/>
          </w:tcPr>
          <w:p w:rsidR="00F56E8C" w:rsidRPr="00A90F9A" w:rsidRDefault="007F3B75">
            <w:pPr>
              <w:pStyle w:val="Bodytext10"/>
              <w:tabs>
                <w:tab w:val="left" w:pos="6882"/>
                <w:tab w:val="left" w:pos="7510"/>
              </w:tabs>
              <w:spacing w:line="350" w:lineRule="exact"/>
              <w:ind w:firstLine="0"/>
              <w:jc w:val="center"/>
              <w:rPr>
                <w:color w:val="auto"/>
              </w:rPr>
            </w:pPr>
            <w:r w:rsidRPr="00A90F9A">
              <w:rPr>
                <w:rFonts w:hint="eastAsia"/>
                <w:color w:val="auto"/>
              </w:rPr>
              <w:t>受奖情况</w:t>
            </w:r>
          </w:p>
        </w:tc>
      </w:tr>
      <w:tr w:rsidR="00F56E8C" w:rsidRPr="00A90F9A">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F56E8C">
            <w:pPr>
              <w:pStyle w:val="Bodytext10"/>
              <w:tabs>
                <w:tab w:val="left" w:pos="6882"/>
                <w:tab w:val="left" w:pos="7510"/>
              </w:tabs>
              <w:spacing w:line="350" w:lineRule="exact"/>
              <w:ind w:firstLine="0"/>
              <w:rPr>
                <w:color w:val="auto"/>
              </w:rPr>
            </w:pPr>
          </w:p>
        </w:tc>
      </w:tr>
      <w:tr w:rsidR="00F56E8C" w:rsidRPr="00A90F9A">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F56E8C">
            <w:pPr>
              <w:pStyle w:val="Bodytext10"/>
              <w:tabs>
                <w:tab w:val="left" w:pos="6882"/>
                <w:tab w:val="left" w:pos="7510"/>
              </w:tabs>
              <w:spacing w:line="350" w:lineRule="exact"/>
              <w:ind w:firstLine="0"/>
              <w:rPr>
                <w:color w:val="auto"/>
              </w:rPr>
            </w:pPr>
          </w:p>
        </w:tc>
      </w:tr>
      <w:tr w:rsidR="00F56E8C" w:rsidRPr="00A90F9A">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2"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F56E8C">
            <w:pPr>
              <w:pStyle w:val="Bodytext10"/>
              <w:tabs>
                <w:tab w:val="left" w:pos="6882"/>
                <w:tab w:val="left" w:pos="7510"/>
              </w:tabs>
              <w:spacing w:line="350" w:lineRule="exact"/>
              <w:ind w:firstLine="0"/>
              <w:rPr>
                <w:color w:val="auto"/>
              </w:rPr>
            </w:pPr>
          </w:p>
        </w:tc>
        <w:tc>
          <w:tcPr>
            <w:tcW w:w="1433" w:type="dxa"/>
          </w:tcPr>
          <w:p w:rsidR="00F56E8C" w:rsidRPr="00A90F9A" w:rsidRDefault="00F56E8C">
            <w:pPr>
              <w:pStyle w:val="Bodytext10"/>
              <w:tabs>
                <w:tab w:val="left" w:pos="6882"/>
                <w:tab w:val="left" w:pos="7510"/>
              </w:tabs>
              <w:spacing w:line="350" w:lineRule="exact"/>
              <w:ind w:firstLine="0"/>
              <w:rPr>
                <w:color w:val="auto"/>
              </w:rPr>
            </w:pPr>
          </w:p>
        </w:tc>
      </w:tr>
    </w:tbl>
    <w:p w:rsidR="00F56E8C" w:rsidRPr="00A90F9A" w:rsidRDefault="00F56E8C">
      <w:pPr>
        <w:pStyle w:val="Bodytext10"/>
        <w:tabs>
          <w:tab w:val="left" w:pos="6882"/>
          <w:tab w:val="left" w:pos="7510"/>
        </w:tabs>
        <w:spacing w:line="350" w:lineRule="exact"/>
        <w:ind w:firstLine="0"/>
        <w:jc w:val="both"/>
        <w:rPr>
          <w:color w:val="auto"/>
        </w:rPr>
      </w:pPr>
    </w:p>
    <w:p w:rsidR="00F56E8C" w:rsidRPr="00A90F9A" w:rsidRDefault="007F3B75">
      <w:pPr>
        <w:pStyle w:val="Bodytext10"/>
        <w:tabs>
          <w:tab w:val="left" w:pos="6882"/>
          <w:tab w:val="left" w:pos="7510"/>
        </w:tabs>
        <w:spacing w:line="350" w:lineRule="exact"/>
        <w:ind w:left="3380" w:firstLine="0"/>
        <w:jc w:val="both"/>
        <w:rPr>
          <w:color w:val="auto"/>
        </w:rPr>
      </w:pPr>
      <w:r w:rsidRPr="00A90F9A">
        <w:rPr>
          <w:color w:val="auto"/>
        </w:rPr>
        <w:t>投标人：</w:t>
      </w:r>
      <w:r w:rsidRPr="00A90F9A">
        <w:rPr>
          <w:color w:val="auto"/>
          <w:u w:val="single"/>
        </w:rPr>
        <w:tab/>
      </w:r>
      <w:r w:rsidRPr="00A90F9A">
        <w:rPr>
          <w:color w:val="auto"/>
        </w:rPr>
        <w:t>（盖单位公章） 法定代表人（或授权委托代理人）：</w:t>
      </w:r>
      <w:r w:rsidRPr="00A90F9A">
        <w:rPr>
          <w:color w:val="auto"/>
          <w:u w:val="single"/>
        </w:rPr>
        <w:tab/>
      </w:r>
      <w:r w:rsidRPr="00A90F9A">
        <w:rPr>
          <w:color w:val="auto"/>
        </w:rPr>
        <w:t>（签</w:t>
      </w:r>
      <w:r w:rsidRPr="00A90F9A">
        <w:rPr>
          <w:rFonts w:hint="eastAsia"/>
          <w:color w:val="auto"/>
        </w:rPr>
        <w:t>字</w:t>
      </w:r>
      <w:r w:rsidRPr="00A90F9A">
        <w:rPr>
          <w:color w:val="auto"/>
        </w:rPr>
        <w:t>）</w:t>
      </w:r>
    </w:p>
    <w:p w:rsidR="00F56E8C" w:rsidRPr="00A90F9A" w:rsidRDefault="007F3B75">
      <w:pPr>
        <w:pStyle w:val="Bodytext10"/>
        <w:tabs>
          <w:tab w:val="left" w:pos="854"/>
          <w:tab w:val="left" w:pos="1925"/>
          <w:tab w:val="left" w:pos="2966"/>
          <w:tab w:val="left" w:pos="3014"/>
        </w:tabs>
        <w:spacing w:after="320" w:line="350" w:lineRule="exact"/>
        <w:ind w:firstLine="0"/>
        <w:jc w:val="right"/>
        <w:rPr>
          <w:color w:val="auto"/>
        </w:rPr>
      </w:pPr>
      <w:r w:rsidRPr="00A90F9A">
        <w:rPr>
          <w:color w:val="auto"/>
          <w:u w:val="single"/>
        </w:rPr>
        <w:tab/>
      </w:r>
      <w:r w:rsidRPr="00A90F9A">
        <w:rPr>
          <w:color w:val="auto"/>
        </w:rPr>
        <w:t xml:space="preserve"> 年月</w:t>
      </w:r>
      <w:r w:rsidRPr="00A90F9A">
        <w:rPr>
          <w:color w:val="auto"/>
          <w:u w:val="single"/>
        </w:rPr>
        <w:tab/>
      </w:r>
      <w:r w:rsidRPr="00A90F9A">
        <w:rPr>
          <w:color w:val="auto"/>
        </w:rPr>
        <w:t>日</w:t>
      </w:r>
    </w:p>
    <w:p w:rsidR="00F56E8C" w:rsidRPr="00A90F9A" w:rsidRDefault="007F3B75">
      <w:pPr>
        <w:pStyle w:val="Bodytext10"/>
        <w:spacing w:after="320" w:line="353" w:lineRule="exact"/>
        <w:ind w:firstLine="420"/>
        <w:jc w:val="both"/>
        <w:rPr>
          <w:color w:val="auto"/>
        </w:rPr>
        <w:sectPr w:rsidR="00F56E8C" w:rsidRPr="00A90F9A">
          <w:headerReference w:type="even" r:id="rId178"/>
          <w:headerReference w:type="default" r:id="rId179"/>
          <w:footerReference w:type="even" r:id="rId180"/>
          <w:footerReference w:type="default" r:id="rId181"/>
          <w:pgSz w:w="11900" w:h="16832"/>
          <w:pgMar w:top="1440" w:right="1803" w:bottom="1440" w:left="1803" w:header="850" w:footer="850" w:gutter="0"/>
          <w:pgNumType w:fmt="numberInDash"/>
          <w:cols w:space="0"/>
          <w:docGrid w:linePitch="360"/>
        </w:sectPr>
      </w:pPr>
      <w:r w:rsidRPr="00A90F9A">
        <w:rPr>
          <w:color w:val="auto"/>
        </w:rPr>
        <w:t>注：①主要人员指项目经理、技术负责人、安全管理员、质量管理员及其它主要人员。 每个人员按照以上格式填写（可扩展为多页），每一页均应加盖投标人单位公章和由法定代表人（或授权委托代理人）签字。</w:t>
      </w:r>
    </w:p>
    <w:p w:rsidR="00F56E8C" w:rsidRPr="00A90F9A" w:rsidRDefault="007F3B75">
      <w:pPr>
        <w:pStyle w:val="2"/>
        <w:rPr>
          <w:color w:val="auto"/>
        </w:rPr>
      </w:pPr>
      <w:bookmarkStart w:id="2771" w:name="bookmark2283"/>
      <w:bookmarkStart w:id="2772" w:name="bookmark2282"/>
      <w:bookmarkStart w:id="2773" w:name="bookmark2281"/>
      <w:bookmarkStart w:id="2774" w:name="_Toc11597"/>
      <w:bookmarkStart w:id="2775" w:name="_Toc22462"/>
      <w:bookmarkStart w:id="2776" w:name="_Toc51061967"/>
      <w:r w:rsidRPr="00A90F9A">
        <w:rPr>
          <w:color w:val="auto"/>
        </w:rPr>
        <w:lastRenderedPageBreak/>
        <w:t>第三节资格审查资料</w:t>
      </w:r>
      <w:bookmarkEnd w:id="2771"/>
      <w:bookmarkEnd w:id="2772"/>
      <w:bookmarkEnd w:id="2773"/>
      <w:bookmarkEnd w:id="2774"/>
      <w:bookmarkEnd w:id="2775"/>
      <w:bookmarkEnd w:id="2776"/>
    </w:p>
    <w:p w:rsidR="00F56E8C" w:rsidRPr="00A90F9A" w:rsidRDefault="007F3B75">
      <w:pPr>
        <w:pStyle w:val="Bodytext10"/>
        <w:spacing w:line="350" w:lineRule="exact"/>
        <w:ind w:firstLine="420"/>
        <w:rPr>
          <w:color w:val="auto"/>
        </w:rPr>
        <w:sectPr w:rsidR="00F56E8C" w:rsidRPr="00A90F9A">
          <w:headerReference w:type="even" r:id="rId182"/>
          <w:headerReference w:type="default" r:id="rId183"/>
          <w:footerReference w:type="even" r:id="rId184"/>
          <w:footerReference w:type="default" r:id="rId185"/>
          <w:pgSz w:w="11900" w:h="16832"/>
          <w:pgMar w:top="1440" w:right="1803" w:bottom="1440" w:left="1803" w:header="850" w:footer="850" w:gutter="0"/>
          <w:pgNumType w:fmt="numberInDash"/>
          <w:cols w:space="0"/>
          <w:docGrid w:linePitch="360"/>
        </w:sectPr>
      </w:pPr>
      <w:r w:rsidRPr="00A90F9A">
        <w:rPr>
          <w:color w:val="auto"/>
        </w:rPr>
        <w:t>投标文件资格审查资料书面版本封面按以下格式由投标人自行排版打印，并应标明正本或副本。</w:t>
      </w:r>
    </w:p>
    <w:p w:rsidR="00F56E8C" w:rsidRPr="00A90F9A" w:rsidRDefault="00F56E8C">
      <w:pPr>
        <w:spacing w:line="1" w:lineRule="exact"/>
        <w:rPr>
          <w:color w:val="auto"/>
          <w:lang w:eastAsia="zh-CN"/>
        </w:rPr>
        <w:sectPr w:rsidR="00F56E8C" w:rsidRPr="00A90F9A">
          <w:type w:val="continuous"/>
          <w:pgSz w:w="11900" w:h="16832"/>
          <w:pgMar w:top="1440" w:right="1803" w:bottom="1440" w:left="1803" w:header="850" w:footer="850" w:gutter="0"/>
          <w:pgNumType w:fmt="numberInDash"/>
          <w:cols w:space="0"/>
          <w:docGrid w:linePitch="360"/>
        </w:sectPr>
      </w:pPr>
    </w:p>
    <w:p w:rsidR="00F56E8C" w:rsidRPr="00A90F9A" w:rsidRDefault="007F3B75">
      <w:pPr>
        <w:pStyle w:val="Bodytext50"/>
        <w:tabs>
          <w:tab w:val="left" w:pos="2225"/>
          <w:tab w:val="center" w:pos="3550"/>
        </w:tabs>
        <w:spacing w:after="120"/>
        <w:jc w:val="left"/>
        <w:outlineLvl w:val="0"/>
        <w:rPr>
          <w:color w:val="auto"/>
          <w:sz w:val="28"/>
          <w:szCs w:val="28"/>
        </w:rPr>
      </w:pPr>
      <w:bookmarkStart w:id="2777" w:name="_Toc51061968"/>
      <w:r w:rsidRPr="00A90F9A">
        <w:rPr>
          <w:rFonts w:hint="eastAsia"/>
          <w:color w:val="auto"/>
          <w:sz w:val="28"/>
          <w:szCs w:val="28"/>
        </w:rPr>
        <w:lastRenderedPageBreak/>
        <w:t>（封面格式）</w:t>
      </w:r>
      <w:bookmarkEnd w:id="2777"/>
    </w:p>
    <w:p w:rsidR="00F56E8C" w:rsidRPr="00A90F9A" w:rsidRDefault="007F3B75">
      <w:pPr>
        <w:pStyle w:val="Bodytext50"/>
        <w:tabs>
          <w:tab w:val="left" w:pos="2225"/>
          <w:tab w:val="center" w:pos="3550"/>
        </w:tabs>
        <w:spacing w:after="120"/>
        <w:ind w:left="281" w:hangingChars="100" w:hanging="281"/>
        <w:jc w:val="left"/>
        <w:rPr>
          <w:b/>
          <w:bCs/>
          <w:color w:val="auto"/>
          <w:sz w:val="28"/>
          <w:szCs w:val="28"/>
          <w:lang w:val="en-US"/>
        </w:rPr>
      </w:pPr>
      <w:r w:rsidRPr="00A90F9A">
        <w:rPr>
          <w:rFonts w:hint="eastAsia"/>
          <w:b/>
          <w:bCs/>
          <w:color w:val="auto"/>
          <w:sz w:val="28"/>
          <w:szCs w:val="28"/>
          <w:u w:val="single"/>
        </w:rPr>
        <w:tab/>
      </w:r>
      <w:r w:rsidRPr="00A90F9A">
        <w:rPr>
          <w:color w:val="auto"/>
          <w:u w:val="single"/>
        </w:rPr>
        <w:tab/>
      </w:r>
      <w:r w:rsidRPr="00A90F9A">
        <w:rPr>
          <w:rFonts w:hint="eastAsia"/>
          <w:b/>
          <w:bCs/>
          <w:color w:val="auto"/>
          <w:sz w:val="28"/>
          <w:szCs w:val="28"/>
        </w:rPr>
        <w:t>（项目名称）</w:t>
      </w:r>
      <w:r w:rsidRPr="00A90F9A">
        <w:rPr>
          <w:rFonts w:hint="eastAsia"/>
          <w:b/>
          <w:bCs/>
          <w:color w:val="auto"/>
          <w:sz w:val="28"/>
          <w:szCs w:val="28"/>
          <w:u w:val="single"/>
        </w:rPr>
        <w:tab/>
      </w:r>
      <w:r w:rsidRPr="00A90F9A">
        <w:rPr>
          <w:color w:val="auto"/>
          <w:u w:val="single"/>
        </w:rPr>
        <w:tab/>
      </w:r>
      <w:r w:rsidRPr="00A90F9A">
        <w:rPr>
          <w:color w:val="auto"/>
          <w:u w:val="single"/>
        </w:rPr>
        <w:tab/>
      </w:r>
      <w:r w:rsidRPr="00A90F9A">
        <w:rPr>
          <w:color w:val="auto"/>
          <w:u w:val="single"/>
        </w:rPr>
        <w:tab/>
      </w:r>
      <w:r w:rsidRPr="00A90F9A">
        <w:rPr>
          <w:rFonts w:hint="eastAsia"/>
          <w:b/>
          <w:bCs/>
          <w:color w:val="auto"/>
          <w:sz w:val="28"/>
          <w:szCs w:val="28"/>
          <w:lang w:val="en-US"/>
        </w:rPr>
        <w:t>（标段名称）工程施工</w:t>
      </w:r>
    </w:p>
    <w:p w:rsidR="00F56E8C" w:rsidRPr="00A90F9A" w:rsidRDefault="00F56E8C">
      <w:pPr>
        <w:pStyle w:val="Bodytext50"/>
        <w:tabs>
          <w:tab w:val="left" w:pos="2225"/>
          <w:tab w:val="center" w:pos="3550"/>
        </w:tabs>
        <w:spacing w:after="120"/>
        <w:ind w:leftChars="216" w:left="518" w:firstLineChars="400" w:firstLine="1280"/>
        <w:jc w:val="left"/>
        <w:rPr>
          <w:color w:val="auto"/>
          <w:sz w:val="32"/>
          <w:szCs w:val="32"/>
          <w:lang w:val="en-US"/>
        </w:rPr>
      </w:pPr>
    </w:p>
    <w:p w:rsidR="00F56E8C" w:rsidRPr="00A90F9A" w:rsidRDefault="00F56E8C">
      <w:pPr>
        <w:pStyle w:val="Bodytext50"/>
        <w:tabs>
          <w:tab w:val="left" w:pos="2225"/>
          <w:tab w:val="center" w:pos="3550"/>
        </w:tabs>
        <w:spacing w:after="120"/>
        <w:ind w:leftChars="216" w:left="518" w:firstLineChars="400" w:firstLine="1280"/>
        <w:jc w:val="left"/>
        <w:rPr>
          <w:color w:val="auto"/>
          <w:sz w:val="32"/>
          <w:szCs w:val="32"/>
          <w:lang w:val="en-US"/>
        </w:rPr>
      </w:pPr>
    </w:p>
    <w:p w:rsidR="00F56E8C" w:rsidRPr="00A90F9A" w:rsidRDefault="007F3B75">
      <w:pPr>
        <w:pStyle w:val="Bodytext50"/>
        <w:tabs>
          <w:tab w:val="left" w:pos="2225"/>
          <w:tab w:val="center" w:pos="3550"/>
        </w:tabs>
        <w:spacing w:after="120"/>
        <w:ind w:leftChars="216" w:left="518" w:firstLineChars="400" w:firstLine="2088"/>
        <w:jc w:val="left"/>
        <w:outlineLvl w:val="0"/>
        <w:rPr>
          <w:b/>
          <w:bCs/>
          <w:color w:val="auto"/>
        </w:rPr>
      </w:pPr>
      <w:bookmarkStart w:id="2778" w:name="_Toc51061969"/>
      <w:r w:rsidRPr="00A90F9A">
        <w:rPr>
          <w:b/>
          <w:bCs/>
          <w:color w:val="auto"/>
        </w:rPr>
        <w:t>投标文件</w:t>
      </w:r>
      <w:bookmarkEnd w:id="2778"/>
    </w:p>
    <w:p w:rsidR="00F56E8C" w:rsidRPr="00A90F9A" w:rsidRDefault="007F3B75">
      <w:pPr>
        <w:jc w:val="center"/>
        <w:rPr>
          <w:color w:val="auto"/>
          <w:lang w:eastAsia="zh-CN"/>
        </w:rPr>
      </w:pPr>
      <w:bookmarkStart w:id="2779" w:name="bookmark2290"/>
      <w:bookmarkStart w:id="2780" w:name="_Toc26114"/>
      <w:bookmarkStart w:id="2781" w:name="bookmark2291"/>
      <w:bookmarkStart w:id="2782" w:name="_Toc22039"/>
      <w:bookmarkStart w:id="2783" w:name="bookmark2292"/>
      <w:r w:rsidRPr="00A90F9A">
        <w:rPr>
          <w:rFonts w:ascii="宋体" w:eastAsia="宋体" w:hAnsi="宋体" w:cs="宋体" w:hint="eastAsia"/>
          <w:color w:val="auto"/>
          <w:lang w:eastAsia="zh-CN"/>
        </w:rPr>
        <w:t xml:space="preserve">（资格审查资料 </w:t>
      </w:r>
      <w:r w:rsidRPr="00A90F9A">
        <w:rPr>
          <w:color w:val="auto"/>
          <w:u w:val="single"/>
          <w:lang w:eastAsia="zh-CN"/>
        </w:rPr>
        <w:tab/>
      </w:r>
      <w:r w:rsidRPr="00A90F9A">
        <w:rPr>
          <w:rFonts w:ascii="宋体" w:eastAsia="宋体" w:hAnsi="宋体" w:cs="宋体" w:hint="eastAsia"/>
          <w:color w:val="auto"/>
          <w:lang w:eastAsia="zh-CN"/>
        </w:rPr>
        <w:t>本）</w:t>
      </w:r>
      <w:bookmarkEnd w:id="2779"/>
      <w:bookmarkEnd w:id="2780"/>
      <w:bookmarkEnd w:id="2781"/>
      <w:bookmarkEnd w:id="2782"/>
      <w:bookmarkEnd w:id="2783"/>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F56E8C">
      <w:pPr>
        <w:pStyle w:val="Bodytext30"/>
        <w:tabs>
          <w:tab w:val="left" w:pos="1142"/>
          <w:tab w:val="left" w:pos="2561"/>
          <w:tab w:val="left" w:pos="3650"/>
          <w:tab w:val="left" w:pos="3876"/>
          <w:tab w:val="left" w:pos="4613"/>
          <w:tab w:val="left" w:pos="4740"/>
          <w:tab w:val="left" w:pos="5501"/>
        </w:tabs>
        <w:spacing w:after="0" w:line="382" w:lineRule="exact"/>
        <w:rPr>
          <w:color w:val="auto"/>
        </w:rPr>
      </w:pPr>
    </w:p>
    <w:p w:rsidR="00F56E8C" w:rsidRPr="00A90F9A" w:rsidRDefault="007F3B75">
      <w:pPr>
        <w:pStyle w:val="Bodytext30"/>
        <w:tabs>
          <w:tab w:val="left" w:pos="1142"/>
          <w:tab w:val="left" w:pos="2561"/>
          <w:tab w:val="left" w:pos="3650"/>
          <w:tab w:val="left" w:pos="3876"/>
          <w:tab w:val="left" w:pos="4613"/>
          <w:tab w:val="left" w:pos="4740"/>
          <w:tab w:val="left" w:pos="5501"/>
        </w:tabs>
        <w:spacing w:after="0" w:line="382" w:lineRule="exact"/>
        <w:rPr>
          <w:color w:val="auto"/>
        </w:rPr>
      </w:pPr>
      <w:r w:rsidRPr="00A90F9A">
        <w:rPr>
          <w:color w:val="auto"/>
        </w:rPr>
        <w:t>投标人：</w:t>
      </w:r>
      <w:r w:rsidRPr="00A90F9A">
        <w:rPr>
          <w:color w:val="auto"/>
          <w:u w:val="single"/>
        </w:rPr>
        <w:tab/>
      </w:r>
      <w:r w:rsidRPr="00A90F9A">
        <w:rPr>
          <w:color w:val="auto"/>
        </w:rPr>
        <w:t>（盖单位公章）</w:t>
      </w:r>
    </w:p>
    <w:p w:rsidR="00F56E8C" w:rsidRPr="00A90F9A" w:rsidRDefault="007F3B75">
      <w:pPr>
        <w:pStyle w:val="Bodytext30"/>
        <w:tabs>
          <w:tab w:val="left" w:pos="1142"/>
          <w:tab w:val="left" w:pos="2561"/>
          <w:tab w:val="left" w:pos="3650"/>
          <w:tab w:val="left" w:pos="3876"/>
          <w:tab w:val="left" w:pos="4613"/>
          <w:tab w:val="left" w:pos="4740"/>
          <w:tab w:val="left" w:pos="5501"/>
        </w:tabs>
        <w:spacing w:after="0" w:line="382" w:lineRule="exact"/>
        <w:rPr>
          <w:color w:val="auto"/>
        </w:rPr>
      </w:pPr>
      <w:r w:rsidRPr="00A90F9A">
        <w:rPr>
          <w:color w:val="auto"/>
        </w:rPr>
        <w:t>法定代表人（或授权委托代理人）：</w:t>
      </w:r>
      <w:r w:rsidRPr="00A90F9A">
        <w:rPr>
          <w:color w:val="auto"/>
          <w:u w:val="single"/>
        </w:rPr>
        <w:tab/>
      </w:r>
      <w:r w:rsidRPr="00A90F9A">
        <w:rPr>
          <w:color w:val="auto"/>
        </w:rPr>
        <w:t>（签字）</w:t>
      </w:r>
    </w:p>
    <w:p w:rsidR="00F56E8C" w:rsidRPr="00A90F9A" w:rsidRDefault="007F3B75">
      <w:pPr>
        <w:pStyle w:val="Bodytext30"/>
        <w:tabs>
          <w:tab w:val="left" w:pos="1142"/>
          <w:tab w:val="left" w:pos="2561"/>
          <w:tab w:val="left" w:pos="3650"/>
          <w:tab w:val="left" w:pos="3876"/>
          <w:tab w:val="left" w:pos="4613"/>
          <w:tab w:val="left" w:pos="4740"/>
          <w:tab w:val="left" w:pos="5501"/>
        </w:tabs>
        <w:spacing w:after="0" w:line="382" w:lineRule="exact"/>
        <w:rPr>
          <w:color w:val="auto"/>
        </w:rPr>
      </w:pPr>
      <w:r w:rsidRPr="00A90F9A">
        <w:rPr>
          <w:color w:val="auto"/>
        </w:rPr>
        <w:t>地 址：</w:t>
      </w:r>
      <w:r w:rsidRPr="00A90F9A">
        <w:rPr>
          <w:color w:val="auto"/>
          <w:u w:val="single"/>
        </w:rPr>
        <w:tab/>
      </w:r>
      <w:r w:rsidRPr="00A90F9A">
        <w:rPr>
          <w:color w:val="auto"/>
          <w:u w:val="single"/>
        </w:rPr>
        <w:tab/>
      </w:r>
      <w:r w:rsidRPr="00A90F9A">
        <w:rPr>
          <w:color w:val="auto"/>
          <w:u w:val="single"/>
        </w:rPr>
        <w:tab/>
      </w:r>
      <w:r w:rsidRPr="00A90F9A">
        <w:rPr>
          <w:color w:val="auto"/>
          <w:u w:val="single"/>
        </w:rPr>
        <w:tab/>
      </w:r>
      <w:r w:rsidRPr="00A90F9A">
        <w:rPr>
          <w:color w:val="auto"/>
          <w:u w:val="single"/>
        </w:rPr>
        <w:tab/>
      </w:r>
      <w:r w:rsidRPr="00A90F9A">
        <w:rPr>
          <w:color w:val="auto"/>
          <w:u w:val="single"/>
        </w:rPr>
        <w:tab/>
      </w:r>
      <w:r w:rsidRPr="00A90F9A">
        <w:rPr>
          <w:color w:val="auto"/>
          <w:u w:val="single"/>
        </w:rPr>
        <w:tab/>
      </w:r>
      <w:r w:rsidRPr="00A90F9A">
        <w:rPr>
          <w:color w:val="auto"/>
          <w:u w:val="single"/>
        </w:rPr>
        <w:tab/>
      </w:r>
    </w:p>
    <w:p w:rsidR="00F56E8C" w:rsidRPr="00A90F9A" w:rsidRDefault="007F3B75">
      <w:pPr>
        <w:pStyle w:val="Bodytext30"/>
        <w:tabs>
          <w:tab w:val="left" w:pos="1142"/>
          <w:tab w:val="left" w:pos="2561"/>
          <w:tab w:val="left" w:pos="3650"/>
          <w:tab w:val="left" w:pos="3876"/>
          <w:tab w:val="left" w:pos="4613"/>
          <w:tab w:val="left" w:pos="4740"/>
          <w:tab w:val="left" w:pos="5501"/>
        </w:tabs>
        <w:spacing w:after="0" w:line="382" w:lineRule="exact"/>
        <w:jc w:val="both"/>
        <w:rPr>
          <w:color w:val="auto"/>
        </w:rPr>
        <w:sectPr w:rsidR="00F56E8C" w:rsidRPr="00A90F9A">
          <w:pgSz w:w="11900" w:h="16832"/>
          <w:pgMar w:top="1440" w:right="1803" w:bottom="1440" w:left="1803" w:header="850" w:footer="850" w:gutter="0"/>
          <w:pgNumType w:fmt="numberInDash"/>
          <w:cols w:space="0"/>
          <w:docGrid w:linePitch="360"/>
        </w:sectPr>
      </w:pPr>
      <w:r w:rsidRPr="00A90F9A">
        <w:rPr>
          <w:color w:val="auto"/>
        </w:rPr>
        <w:t>日期：</w:t>
      </w: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p>
    <w:p w:rsidR="00F56E8C" w:rsidRPr="00A90F9A" w:rsidRDefault="007F3B75">
      <w:pPr>
        <w:pStyle w:val="2"/>
        <w:rPr>
          <w:color w:val="auto"/>
        </w:rPr>
      </w:pPr>
      <w:bookmarkStart w:id="2784" w:name="bookmark2295"/>
      <w:bookmarkStart w:id="2785" w:name="bookmark2293"/>
      <w:bookmarkStart w:id="2786" w:name="bookmark2294"/>
      <w:bookmarkStart w:id="2787" w:name="_Toc16878"/>
      <w:bookmarkStart w:id="2788" w:name="_Toc27175"/>
      <w:bookmarkStart w:id="2789" w:name="_Toc51061970"/>
      <w:r w:rsidRPr="00A90F9A">
        <w:rPr>
          <w:color w:val="auto"/>
        </w:rPr>
        <w:lastRenderedPageBreak/>
        <w:t>评审因素索引表</w:t>
      </w:r>
      <w:bookmarkEnd w:id="2784"/>
      <w:bookmarkEnd w:id="2785"/>
      <w:bookmarkEnd w:id="2786"/>
      <w:bookmarkEnd w:id="2787"/>
      <w:bookmarkEnd w:id="2788"/>
      <w:bookmarkEnd w:id="2789"/>
    </w:p>
    <w:tbl>
      <w:tblPr>
        <w:tblW w:w="8352" w:type="dxa"/>
        <w:jc w:val="center"/>
        <w:tblLayout w:type="fixed"/>
        <w:tblCellMar>
          <w:left w:w="10" w:type="dxa"/>
          <w:right w:w="10" w:type="dxa"/>
        </w:tblCellMar>
        <w:tblLook w:val="04A0"/>
      </w:tblPr>
      <w:tblGrid>
        <w:gridCol w:w="1142"/>
        <w:gridCol w:w="4536"/>
        <w:gridCol w:w="2674"/>
      </w:tblGrid>
      <w:tr w:rsidR="00F56E8C" w:rsidRPr="00A90F9A">
        <w:trPr>
          <w:trHeight w:hRule="exact" w:val="461"/>
          <w:jc w:val="center"/>
        </w:trPr>
        <w:tc>
          <w:tcPr>
            <w:tcW w:w="114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453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评审因素</w:t>
            </w: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投标文件页码范围</w:t>
            </w: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P </w:t>
            </w:r>
            <w:r w:rsidRPr="00A90F9A">
              <w:rPr>
                <w:color w:val="auto"/>
                <w:sz w:val="17"/>
                <w:szCs w:val="17"/>
              </w:rPr>
              <w:t>〜</w:t>
            </w:r>
            <w:r w:rsidRPr="00A90F9A">
              <w:rPr>
                <w:rFonts w:ascii="Times New Roman" w:eastAsia="Times New Roman" w:hAnsi="Times New Roman" w:cs="Times New Roman"/>
                <w:color w:val="auto"/>
                <w:sz w:val="17"/>
                <w:szCs w:val="17"/>
                <w:lang w:val="en-US" w:eastAsia="en-US" w:bidi="en-US"/>
              </w:rPr>
              <w:t>P</w:t>
            </w: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P </w:t>
            </w:r>
            <w:r w:rsidRPr="00A90F9A">
              <w:rPr>
                <w:color w:val="auto"/>
                <w:sz w:val="17"/>
                <w:szCs w:val="17"/>
              </w:rPr>
              <w:t>〜</w:t>
            </w:r>
            <w:r w:rsidRPr="00A90F9A">
              <w:rPr>
                <w:rFonts w:ascii="Times New Roman" w:eastAsia="Times New Roman" w:hAnsi="Times New Roman" w:cs="Times New Roman"/>
                <w:color w:val="auto"/>
                <w:sz w:val="17"/>
                <w:szCs w:val="17"/>
                <w:lang w:val="en-US" w:eastAsia="en-US" w:bidi="en-US"/>
              </w:rPr>
              <w:t>P</w:t>
            </w: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P </w:t>
            </w:r>
            <w:r w:rsidRPr="00A90F9A">
              <w:rPr>
                <w:color w:val="auto"/>
                <w:sz w:val="17"/>
                <w:szCs w:val="17"/>
              </w:rPr>
              <w:t>〜</w:t>
            </w:r>
            <w:r w:rsidRPr="00A90F9A">
              <w:rPr>
                <w:rFonts w:ascii="Times New Roman" w:eastAsia="Times New Roman" w:hAnsi="Times New Roman" w:cs="Times New Roman"/>
                <w:color w:val="auto"/>
                <w:sz w:val="17"/>
                <w:szCs w:val="17"/>
                <w:lang w:val="en-US" w:eastAsia="en-US" w:bidi="en-US"/>
              </w:rPr>
              <w:t>P</w:t>
            </w: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114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 xml:space="preserve">P </w:t>
            </w:r>
            <w:r w:rsidRPr="00A90F9A">
              <w:rPr>
                <w:color w:val="auto"/>
                <w:sz w:val="17"/>
                <w:szCs w:val="17"/>
              </w:rPr>
              <w:t>〜</w:t>
            </w:r>
            <w:r w:rsidRPr="00A90F9A">
              <w:rPr>
                <w:rFonts w:ascii="Times New Roman" w:eastAsia="Times New Roman" w:hAnsi="Times New Roman" w:cs="Times New Roman"/>
                <w:color w:val="auto"/>
                <w:sz w:val="17"/>
                <w:szCs w:val="17"/>
                <w:lang w:val="en-US" w:eastAsia="en-US" w:bidi="en-US"/>
              </w:rPr>
              <w:t>P</w:t>
            </w:r>
          </w:p>
        </w:tc>
      </w:tr>
      <w:tr w:rsidR="00F56E8C" w:rsidRPr="00A90F9A">
        <w:trPr>
          <w:trHeight w:hRule="exact" w:val="466"/>
          <w:jc w:val="center"/>
        </w:trPr>
        <w:tc>
          <w:tcPr>
            <w:tcW w:w="114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453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7F3B75">
            <w:pPr>
              <w:pStyle w:val="Other10"/>
              <w:tabs>
                <w:tab w:val="left" w:leader="dot" w:pos="326"/>
              </w:tabs>
              <w:spacing w:line="240" w:lineRule="auto"/>
              <w:ind w:firstLine="0"/>
              <w:jc w:val="center"/>
              <w:rPr>
                <w:color w:val="auto"/>
                <w:sz w:val="17"/>
                <w:szCs w:val="17"/>
              </w:rPr>
            </w:pPr>
            <w:r w:rsidRPr="00A90F9A">
              <w:rPr>
                <w:rFonts w:ascii="Times New Roman" w:eastAsia="Times New Roman" w:hAnsi="Times New Roman" w:cs="Times New Roman"/>
                <w:color w:val="auto"/>
                <w:sz w:val="17"/>
                <w:szCs w:val="17"/>
                <w:lang w:val="en-US" w:eastAsia="en-US" w:bidi="en-US"/>
              </w:rPr>
              <w:tab/>
            </w:r>
          </w:p>
        </w:tc>
      </w:tr>
    </w:tbl>
    <w:p w:rsidR="00F56E8C" w:rsidRPr="00A90F9A" w:rsidRDefault="00F56E8C">
      <w:pPr>
        <w:rPr>
          <w:color w:val="auto"/>
        </w:rPr>
        <w:sectPr w:rsidR="00F56E8C" w:rsidRPr="00A90F9A">
          <w:headerReference w:type="even" r:id="rId186"/>
          <w:headerReference w:type="default" r:id="rId187"/>
          <w:footerReference w:type="even" r:id="rId188"/>
          <w:footerReference w:type="default" r:id="rId189"/>
          <w:pgSz w:w="11900" w:h="16832"/>
          <w:pgMar w:top="1440" w:right="1803" w:bottom="1440" w:left="1803" w:header="850" w:footer="850" w:gutter="0"/>
          <w:pgNumType w:fmt="numberInDash"/>
          <w:cols w:space="0"/>
          <w:docGrid w:linePitch="360"/>
        </w:sectPr>
      </w:pPr>
    </w:p>
    <w:p w:rsidR="00F56E8C" w:rsidRPr="00A90F9A" w:rsidRDefault="007F3B75">
      <w:pPr>
        <w:pStyle w:val="2"/>
        <w:rPr>
          <w:color w:val="auto"/>
        </w:rPr>
      </w:pPr>
      <w:bookmarkStart w:id="2790" w:name="_Toc8605"/>
      <w:bookmarkStart w:id="2791" w:name="_Toc16245"/>
      <w:bookmarkStart w:id="2792" w:name="_Toc51061971"/>
      <w:bookmarkStart w:id="2793" w:name="bookmark2296"/>
      <w:r w:rsidRPr="00A90F9A">
        <w:rPr>
          <w:rFonts w:hint="eastAsia"/>
          <w:color w:val="auto"/>
        </w:rPr>
        <w:lastRenderedPageBreak/>
        <w:t>目录</w:t>
      </w:r>
      <w:bookmarkEnd w:id="2790"/>
      <w:bookmarkEnd w:id="2791"/>
      <w:bookmarkEnd w:id="2792"/>
    </w:p>
    <w:p w:rsidR="00F56E8C" w:rsidRPr="00A90F9A" w:rsidRDefault="007F3B75">
      <w:pPr>
        <w:pStyle w:val="Bodytext10"/>
        <w:tabs>
          <w:tab w:val="left" w:pos="512"/>
        </w:tabs>
        <w:spacing w:after="120" w:line="240" w:lineRule="auto"/>
        <w:ind w:firstLine="0"/>
        <w:rPr>
          <w:color w:val="auto"/>
        </w:rPr>
      </w:pPr>
      <w:r w:rsidRPr="00A90F9A">
        <w:rPr>
          <w:color w:val="auto"/>
        </w:rPr>
        <w:t>一</w:t>
      </w:r>
      <w:bookmarkEnd w:id="2793"/>
      <w:r w:rsidRPr="00A90F9A">
        <w:rPr>
          <w:color w:val="auto"/>
        </w:rPr>
        <w:t>、</w:t>
      </w:r>
      <w:r w:rsidRPr="00A90F9A">
        <w:rPr>
          <w:color w:val="auto"/>
        </w:rPr>
        <w:tab/>
        <w:t>资格审查资料</w:t>
      </w:r>
    </w:p>
    <w:p w:rsidR="00F56E8C" w:rsidRPr="00A90F9A" w:rsidRDefault="007F3B75">
      <w:pPr>
        <w:pStyle w:val="Bodytext10"/>
        <w:tabs>
          <w:tab w:val="left" w:pos="591"/>
        </w:tabs>
        <w:spacing w:after="120" w:line="240" w:lineRule="auto"/>
        <w:ind w:firstLine="0"/>
        <w:rPr>
          <w:color w:val="auto"/>
        </w:rPr>
      </w:pPr>
      <w:bookmarkStart w:id="2794" w:name="bookmark2297"/>
      <w:r w:rsidRPr="00A90F9A">
        <w:rPr>
          <w:color w:val="auto"/>
        </w:rPr>
        <w:t>（</w:t>
      </w:r>
      <w:bookmarkEnd w:id="2794"/>
      <w:r w:rsidRPr="00A90F9A">
        <w:rPr>
          <w:color w:val="auto"/>
        </w:rPr>
        <w:t>一）</w:t>
      </w:r>
      <w:r w:rsidRPr="00A90F9A">
        <w:rPr>
          <w:color w:val="auto"/>
        </w:rPr>
        <w:tab/>
        <w:t>投标人基本情况表</w:t>
      </w:r>
    </w:p>
    <w:p w:rsidR="00F56E8C" w:rsidRPr="00A90F9A" w:rsidRDefault="007F3B75">
      <w:pPr>
        <w:pStyle w:val="Bodytext10"/>
        <w:tabs>
          <w:tab w:val="left" w:pos="591"/>
        </w:tabs>
        <w:spacing w:after="120" w:line="240" w:lineRule="auto"/>
        <w:ind w:firstLine="0"/>
        <w:rPr>
          <w:color w:val="auto"/>
        </w:rPr>
      </w:pPr>
      <w:bookmarkStart w:id="2795" w:name="bookmark2298"/>
      <w:r w:rsidRPr="00A90F9A">
        <w:rPr>
          <w:color w:val="auto"/>
        </w:rPr>
        <w:t>（</w:t>
      </w:r>
      <w:bookmarkEnd w:id="2795"/>
      <w:r w:rsidRPr="00A90F9A">
        <w:rPr>
          <w:color w:val="auto"/>
        </w:rPr>
        <w:t>二）</w:t>
      </w:r>
      <w:r w:rsidRPr="00A90F9A">
        <w:rPr>
          <w:color w:val="auto"/>
        </w:rPr>
        <w:tab/>
        <w:t>近</w:t>
      </w:r>
      <w:r w:rsidRPr="00A90F9A">
        <w:rPr>
          <w:rFonts w:ascii="Times New Roman" w:eastAsia="Times New Roman" w:hAnsi="Times New Roman" w:cs="Times New Roman"/>
          <w:color w:val="auto"/>
        </w:rPr>
        <w:t>3</w:t>
      </w:r>
      <w:r w:rsidRPr="00A90F9A">
        <w:rPr>
          <w:color w:val="auto"/>
        </w:rPr>
        <w:t>年财务状况表</w:t>
      </w:r>
    </w:p>
    <w:p w:rsidR="00F56E8C" w:rsidRPr="00A90F9A" w:rsidRDefault="007F3B75">
      <w:pPr>
        <w:pStyle w:val="Bodytext10"/>
        <w:tabs>
          <w:tab w:val="left" w:pos="591"/>
        </w:tabs>
        <w:spacing w:after="120" w:line="240" w:lineRule="auto"/>
        <w:ind w:firstLine="0"/>
        <w:rPr>
          <w:color w:val="auto"/>
        </w:rPr>
      </w:pPr>
      <w:bookmarkStart w:id="2796" w:name="bookmark2299"/>
      <w:r w:rsidRPr="00A90F9A">
        <w:rPr>
          <w:color w:val="auto"/>
        </w:rPr>
        <w:t>（</w:t>
      </w:r>
      <w:bookmarkEnd w:id="2796"/>
      <w:r w:rsidRPr="00A90F9A">
        <w:rPr>
          <w:color w:val="auto"/>
        </w:rPr>
        <w:t>三）</w:t>
      </w:r>
      <w:r w:rsidRPr="00A90F9A">
        <w:rPr>
          <w:color w:val="auto"/>
        </w:rPr>
        <w:tab/>
        <w:t>近</w:t>
      </w:r>
      <w:r w:rsidR="00330D6A" w:rsidRPr="00A90F9A">
        <w:rPr>
          <w:rFonts w:ascii="Times New Roman" w:eastAsiaTheme="minorEastAsia" w:hAnsi="Times New Roman" w:cs="Times New Roman" w:hint="eastAsia"/>
          <w:color w:val="auto"/>
        </w:rPr>
        <w:t>3</w:t>
      </w:r>
      <w:r w:rsidRPr="00A90F9A">
        <w:rPr>
          <w:color w:val="auto"/>
        </w:rPr>
        <w:t>年完成的类似项目情况表</w:t>
      </w:r>
    </w:p>
    <w:p w:rsidR="00F56E8C" w:rsidRPr="00A90F9A" w:rsidRDefault="007F3B75">
      <w:pPr>
        <w:pStyle w:val="Bodytext10"/>
        <w:tabs>
          <w:tab w:val="left" w:pos="591"/>
        </w:tabs>
        <w:spacing w:after="120" w:line="240" w:lineRule="auto"/>
        <w:ind w:firstLine="0"/>
        <w:rPr>
          <w:color w:val="auto"/>
        </w:rPr>
      </w:pPr>
      <w:bookmarkStart w:id="2797" w:name="bookmark2300"/>
      <w:r w:rsidRPr="00A90F9A">
        <w:rPr>
          <w:color w:val="auto"/>
        </w:rPr>
        <w:t>（</w:t>
      </w:r>
      <w:bookmarkEnd w:id="2797"/>
      <w:r w:rsidRPr="00A90F9A">
        <w:rPr>
          <w:color w:val="auto"/>
        </w:rPr>
        <w:t>四）</w:t>
      </w:r>
      <w:r w:rsidRPr="00A90F9A">
        <w:rPr>
          <w:color w:val="auto"/>
        </w:rPr>
        <w:tab/>
        <w:t>正在施工的和新承接的项目情况表</w:t>
      </w:r>
    </w:p>
    <w:p w:rsidR="00F56E8C" w:rsidRPr="00A90F9A" w:rsidRDefault="007F3B75">
      <w:pPr>
        <w:pStyle w:val="Bodytext10"/>
        <w:tabs>
          <w:tab w:val="left" w:pos="591"/>
        </w:tabs>
        <w:spacing w:after="120" w:line="240" w:lineRule="auto"/>
        <w:ind w:firstLine="0"/>
        <w:rPr>
          <w:color w:val="auto"/>
        </w:rPr>
      </w:pPr>
      <w:bookmarkStart w:id="2798" w:name="bookmark2301"/>
      <w:r w:rsidRPr="00A90F9A">
        <w:rPr>
          <w:color w:val="auto"/>
        </w:rPr>
        <w:t>（</w:t>
      </w:r>
      <w:bookmarkEnd w:id="2798"/>
      <w:r w:rsidRPr="00A90F9A">
        <w:rPr>
          <w:color w:val="auto"/>
        </w:rPr>
        <w:t>五）</w:t>
      </w:r>
      <w:r w:rsidRPr="00A90F9A">
        <w:rPr>
          <w:color w:val="auto"/>
        </w:rPr>
        <w:tab/>
        <w:t>近</w:t>
      </w:r>
      <w:r w:rsidRPr="00A90F9A">
        <w:rPr>
          <w:rFonts w:ascii="Times New Roman" w:eastAsia="Times New Roman" w:hAnsi="Times New Roman" w:cs="Times New Roman"/>
          <w:color w:val="auto"/>
        </w:rPr>
        <w:t>3</w:t>
      </w:r>
      <w:r w:rsidRPr="00A90F9A">
        <w:rPr>
          <w:color w:val="auto"/>
        </w:rPr>
        <w:t>年发生的诉讼及仲裁情况表</w:t>
      </w:r>
    </w:p>
    <w:p w:rsidR="00F56E8C" w:rsidRPr="00A90F9A" w:rsidRDefault="007F3B75">
      <w:pPr>
        <w:pStyle w:val="Bodytext10"/>
        <w:tabs>
          <w:tab w:val="left" w:pos="512"/>
        </w:tabs>
        <w:spacing w:after="120" w:line="240" w:lineRule="auto"/>
        <w:ind w:firstLine="0"/>
        <w:rPr>
          <w:color w:val="auto"/>
        </w:rPr>
        <w:sectPr w:rsidR="00F56E8C" w:rsidRPr="00A90F9A">
          <w:pgSz w:w="11900" w:h="16832"/>
          <w:pgMar w:top="1440" w:right="1803" w:bottom="1440" w:left="1803" w:header="850" w:footer="850" w:gutter="0"/>
          <w:pgNumType w:fmt="numberInDash"/>
          <w:cols w:space="0"/>
          <w:docGrid w:linePitch="360"/>
        </w:sectPr>
      </w:pPr>
      <w:bookmarkStart w:id="2799" w:name="bookmark2302"/>
      <w:r w:rsidRPr="00A90F9A">
        <w:rPr>
          <w:color w:val="auto"/>
        </w:rPr>
        <w:t>二</w:t>
      </w:r>
      <w:bookmarkEnd w:id="2799"/>
      <w:r w:rsidRPr="00A90F9A">
        <w:rPr>
          <w:color w:val="auto"/>
        </w:rPr>
        <w:t>、</w:t>
      </w:r>
      <w:r w:rsidRPr="00A90F9A">
        <w:rPr>
          <w:color w:val="auto"/>
        </w:rPr>
        <w:tab/>
        <w:t>原件的复印件</w:t>
      </w:r>
    </w:p>
    <w:p w:rsidR="00F56E8C" w:rsidRPr="00A90F9A" w:rsidRDefault="007F3B75">
      <w:pPr>
        <w:pStyle w:val="2"/>
        <w:rPr>
          <w:color w:val="auto"/>
        </w:rPr>
      </w:pPr>
      <w:bookmarkStart w:id="2800" w:name="bookmark2305"/>
      <w:bookmarkStart w:id="2801" w:name="_Toc895"/>
      <w:bookmarkStart w:id="2802" w:name="bookmark2304"/>
      <w:bookmarkStart w:id="2803" w:name="_Toc25261"/>
      <w:bookmarkStart w:id="2804" w:name="bookmark2303"/>
      <w:bookmarkStart w:id="2805" w:name="_Toc51061972"/>
      <w:r w:rsidRPr="00A90F9A">
        <w:rPr>
          <w:color w:val="auto"/>
        </w:rPr>
        <w:lastRenderedPageBreak/>
        <w:t>一、资格审查资料</w:t>
      </w:r>
      <w:bookmarkEnd w:id="2800"/>
      <w:bookmarkEnd w:id="2801"/>
      <w:bookmarkEnd w:id="2802"/>
      <w:bookmarkEnd w:id="2803"/>
      <w:bookmarkEnd w:id="2804"/>
      <w:bookmarkEnd w:id="2805"/>
    </w:p>
    <w:p w:rsidR="00F56E8C" w:rsidRPr="00A90F9A" w:rsidRDefault="007F3B75">
      <w:pPr>
        <w:pStyle w:val="3"/>
        <w:jc w:val="center"/>
        <w:rPr>
          <w:rFonts w:asciiTheme="majorEastAsia" w:eastAsiaTheme="majorEastAsia" w:hAnsiTheme="majorEastAsia"/>
          <w:color w:val="auto"/>
          <w:sz w:val="28"/>
          <w:szCs w:val="28"/>
          <w:lang w:eastAsia="zh-CN"/>
        </w:rPr>
      </w:pPr>
      <w:bookmarkStart w:id="2806" w:name="bookmark2306"/>
      <w:bookmarkStart w:id="2807" w:name="_Toc18632"/>
      <w:bookmarkStart w:id="2808" w:name="bookmark2307"/>
      <w:bookmarkStart w:id="2809" w:name="_Toc2367"/>
      <w:bookmarkStart w:id="2810" w:name="bookmark2308"/>
      <w:bookmarkStart w:id="2811" w:name="_Toc51061973"/>
      <w:r w:rsidRPr="00A90F9A">
        <w:rPr>
          <w:rFonts w:asciiTheme="majorEastAsia" w:eastAsiaTheme="majorEastAsia" w:hAnsiTheme="majorEastAsia"/>
          <w:color w:val="auto"/>
          <w:sz w:val="28"/>
          <w:szCs w:val="28"/>
          <w:lang w:eastAsia="zh-CN"/>
        </w:rPr>
        <w:t>（</w:t>
      </w:r>
      <w:r w:rsidRPr="00A90F9A">
        <w:rPr>
          <w:rFonts w:asciiTheme="majorEastAsia" w:eastAsiaTheme="majorEastAsia" w:hAnsiTheme="majorEastAsia" w:hint="eastAsia"/>
          <w:color w:val="auto"/>
          <w:sz w:val="28"/>
          <w:szCs w:val="28"/>
          <w:lang w:eastAsia="zh-CN"/>
        </w:rPr>
        <w:t>一</w:t>
      </w:r>
      <w:r w:rsidRPr="00A90F9A">
        <w:rPr>
          <w:rFonts w:asciiTheme="majorEastAsia" w:eastAsiaTheme="majorEastAsia" w:hAnsiTheme="majorEastAsia"/>
          <w:color w:val="auto"/>
          <w:sz w:val="28"/>
          <w:szCs w:val="28"/>
          <w:lang w:eastAsia="zh-CN"/>
        </w:rPr>
        <w:t>）投标人基本情况表</w:t>
      </w:r>
      <w:bookmarkEnd w:id="2806"/>
      <w:bookmarkEnd w:id="2807"/>
      <w:bookmarkEnd w:id="2808"/>
      <w:bookmarkEnd w:id="2809"/>
      <w:bookmarkEnd w:id="2810"/>
      <w:bookmarkEnd w:id="2811"/>
    </w:p>
    <w:tbl>
      <w:tblPr>
        <w:tblW w:w="8351" w:type="dxa"/>
        <w:jc w:val="center"/>
        <w:tblLayout w:type="fixed"/>
        <w:tblCellMar>
          <w:left w:w="10" w:type="dxa"/>
          <w:right w:w="10" w:type="dxa"/>
        </w:tblCellMar>
        <w:tblLook w:val="04A0"/>
      </w:tblPr>
      <w:tblGrid>
        <w:gridCol w:w="2165"/>
        <w:gridCol w:w="734"/>
        <w:gridCol w:w="907"/>
        <w:gridCol w:w="571"/>
        <w:gridCol w:w="336"/>
        <w:gridCol w:w="912"/>
        <w:gridCol w:w="902"/>
        <w:gridCol w:w="1824"/>
      </w:tblGrid>
      <w:tr w:rsidR="00F56E8C" w:rsidRPr="00A90F9A">
        <w:trPr>
          <w:trHeight w:hRule="exact" w:val="461"/>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投标人名称</w:t>
            </w:r>
          </w:p>
        </w:tc>
        <w:tc>
          <w:tcPr>
            <w:tcW w:w="6186" w:type="dxa"/>
            <w:gridSpan w:val="7"/>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注册地址</w:t>
            </w:r>
          </w:p>
        </w:tc>
        <w:tc>
          <w:tcPr>
            <w:tcW w:w="2548" w:type="dxa"/>
            <w:gridSpan w:val="4"/>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邮政编码</w:t>
            </w:r>
          </w:p>
        </w:tc>
        <w:tc>
          <w:tcPr>
            <w:tcW w:w="2726" w:type="dxa"/>
            <w:gridSpan w:val="2"/>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2165"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联系方式</w:t>
            </w:r>
          </w:p>
        </w:tc>
        <w:tc>
          <w:tcPr>
            <w:tcW w:w="73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联系人</w:t>
            </w:r>
          </w:p>
        </w:tc>
        <w:tc>
          <w:tcPr>
            <w:tcW w:w="1814" w:type="dxa"/>
            <w:gridSpan w:val="3"/>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电话</w:t>
            </w:r>
          </w:p>
        </w:tc>
        <w:tc>
          <w:tcPr>
            <w:tcW w:w="2726" w:type="dxa"/>
            <w:gridSpan w:val="2"/>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2165" w:type="dxa"/>
            <w:vMerge/>
            <w:tcBorders>
              <w:left w:val="single" w:sz="4" w:space="0" w:color="auto"/>
            </w:tcBorders>
            <w:shd w:val="clear" w:color="auto" w:fill="FFFFFF"/>
            <w:vAlign w:val="center"/>
          </w:tcPr>
          <w:p w:rsidR="00F56E8C" w:rsidRPr="00A90F9A" w:rsidRDefault="00F56E8C">
            <w:pPr>
              <w:rPr>
                <w:color w:val="auto"/>
              </w:rPr>
            </w:pPr>
          </w:p>
        </w:tc>
        <w:tc>
          <w:tcPr>
            <w:tcW w:w="73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传真</w:t>
            </w:r>
          </w:p>
        </w:tc>
        <w:tc>
          <w:tcPr>
            <w:tcW w:w="1814" w:type="dxa"/>
            <w:gridSpan w:val="3"/>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1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网址</w:t>
            </w:r>
          </w:p>
        </w:tc>
        <w:tc>
          <w:tcPr>
            <w:tcW w:w="2726" w:type="dxa"/>
            <w:gridSpan w:val="2"/>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法定代表人</w:t>
            </w:r>
          </w:p>
        </w:tc>
        <w:tc>
          <w:tcPr>
            <w:tcW w:w="73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姓名</w:t>
            </w: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gridSpan w:val="2"/>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技术职称</w:t>
            </w: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电话</w:t>
            </w:r>
          </w:p>
        </w:tc>
        <w:tc>
          <w:tcPr>
            <w:tcW w:w="182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技术负责人</w:t>
            </w:r>
          </w:p>
        </w:tc>
        <w:tc>
          <w:tcPr>
            <w:tcW w:w="734"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姓名</w:t>
            </w:r>
          </w:p>
        </w:tc>
        <w:tc>
          <w:tcPr>
            <w:tcW w:w="907"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7" w:type="dxa"/>
            <w:gridSpan w:val="2"/>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技术职称</w:t>
            </w:r>
          </w:p>
        </w:tc>
        <w:tc>
          <w:tcPr>
            <w:tcW w:w="912"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9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电话</w:t>
            </w:r>
          </w:p>
        </w:tc>
        <w:tc>
          <w:tcPr>
            <w:tcW w:w="182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成立时间</w:t>
            </w:r>
          </w:p>
        </w:tc>
        <w:tc>
          <w:tcPr>
            <w:tcW w:w="1641" w:type="dxa"/>
            <w:gridSpan w:val="2"/>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4545" w:type="dxa"/>
            <w:gridSpan w:val="5"/>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员工总人数：</w:t>
            </w:r>
          </w:p>
        </w:tc>
      </w:tr>
      <w:tr w:rsidR="00F56E8C" w:rsidRPr="00A90F9A">
        <w:trPr>
          <w:trHeight w:hRule="exact" w:val="451"/>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企业资质等级</w:t>
            </w:r>
          </w:p>
        </w:tc>
        <w:tc>
          <w:tcPr>
            <w:tcW w:w="1641" w:type="dxa"/>
            <w:gridSpan w:val="2"/>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71" w:type="dxa"/>
            <w:vMerge w:val="restart"/>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其中</w:t>
            </w:r>
          </w:p>
        </w:tc>
        <w:tc>
          <w:tcPr>
            <w:tcW w:w="2150"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项目经理（注册建造师）</w:t>
            </w:r>
          </w:p>
        </w:tc>
        <w:tc>
          <w:tcPr>
            <w:tcW w:w="182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456"/>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营业执照号</w:t>
            </w:r>
          </w:p>
        </w:tc>
        <w:tc>
          <w:tcPr>
            <w:tcW w:w="1641" w:type="dxa"/>
            <w:gridSpan w:val="2"/>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71" w:type="dxa"/>
            <w:vMerge/>
            <w:tcBorders>
              <w:left w:val="single" w:sz="4" w:space="0" w:color="auto"/>
            </w:tcBorders>
            <w:shd w:val="clear" w:color="auto" w:fill="FFFFFF"/>
            <w:vAlign w:val="center"/>
          </w:tcPr>
          <w:p w:rsidR="00F56E8C" w:rsidRPr="00A90F9A" w:rsidRDefault="00F56E8C">
            <w:pPr>
              <w:rPr>
                <w:color w:val="auto"/>
              </w:rPr>
            </w:pPr>
          </w:p>
        </w:tc>
        <w:tc>
          <w:tcPr>
            <w:tcW w:w="2150"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高级职称人员</w:t>
            </w:r>
          </w:p>
        </w:tc>
        <w:tc>
          <w:tcPr>
            <w:tcW w:w="182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注册资金</w:t>
            </w:r>
          </w:p>
        </w:tc>
        <w:tc>
          <w:tcPr>
            <w:tcW w:w="1641" w:type="dxa"/>
            <w:gridSpan w:val="2"/>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71" w:type="dxa"/>
            <w:vMerge/>
            <w:tcBorders>
              <w:left w:val="single" w:sz="4" w:space="0" w:color="auto"/>
            </w:tcBorders>
            <w:shd w:val="clear" w:color="auto" w:fill="FFFFFF"/>
            <w:vAlign w:val="center"/>
          </w:tcPr>
          <w:p w:rsidR="00F56E8C" w:rsidRPr="00A90F9A" w:rsidRDefault="00F56E8C">
            <w:pPr>
              <w:rPr>
                <w:color w:val="auto"/>
              </w:rPr>
            </w:pPr>
          </w:p>
        </w:tc>
        <w:tc>
          <w:tcPr>
            <w:tcW w:w="2150"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中级职称人员</w:t>
            </w:r>
          </w:p>
        </w:tc>
        <w:tc>
          <w:tcPr>
            <w:tcW w:w="182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开户银行</w:t>
            </w:r>
          </w:p>
        </w:tc>
        <w:tc>
          <w:tcPr>
            <w:tcW w:w="1641" w:type="dxa"/>
            <w:gridSpan w:val="2"/>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71" w:type="dxa"/>
            <w:vMerge/>
            <w:tcBorders>
              <w:left w:val="single" w:sz="4" w:space="0" w:color="auto"/>
            </w:tcBorders>
            <w:shd w:val="clear" w:color="auto" w:fill="FFFFFF"/>
            <w:vAlign w:val="center"/>
          </w:tcPr>
          <w:p w:rsidR="00F56E8C" w:rsidRPr="00A90F9A" w:rsidRDefault="00F56E8C">
            <w:pPr>
              <w:rPr>
                <w:color w:val="auto"/>
              </w:rPr>
            </w:pPr>
          </w:p>
        </w:tc>
        <w:tc>
          <w:tcPr>
            <w:tcW w:w="2150"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初级职称人员</w:t>
            </w:r>
          </w:p>
        </w:tc>
        <w:tc>
          <w:tcPr>
            <w:tcW w:w="182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账号</w:t>
            </w:r>
          </w:p>
        </w:tc>
        <w:tc>
          <w:tcPr>
            <w:tcW w:w="1641" w:type="dxa"/>
            <w:gridSpan w:val="2"/>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571" w:type="dxa"/>
            <w:vMerge/>
            <w:tcBorders>
              <w:left w:val="single" w:sz="4" w:space="0" w:color="auto"/>
            </w:tcBorders>
            <w:shd w:val="clear" w:color="auto" w:fill="FFFFFF"/>
            <w:vAlign w:val="center"/>
          </w:tcPr>
          <w:p w:rsidR="00F56E8C" w:rsidRPr="00A90F9A" w:rsidRDefault="00F56E8C">
            <w:pPr>
              <w:rPr>
                <w:color w:val="auto"/>
              </w:rPr>
            </w:pPr>
          </w:p>
        </w:tc>
        <w:tc>
          <w:tcPr>
            <w:tcW w:w="2150" w:type="dxa"/>
            <w:gridSpan w:val="3"/>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技工</w:t>
            </w:r>
          </w:p>
        </w:tc>
        <w:tc>
          <w:tcPr>
            <w:tcW w:w="182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1704"/>
          <w:jc w:val="center"/>
        </w:trPr>
        <w:tc>
          <w:tcPr>
            <w:tcW w:w="216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经营范围</w:t>
            </w:r>
          </w:p>
        </w:tc>
        <w:tc>
          <w:tcPr>
            <w:tcW w:w="6186" w:type="dxa"/>
            <w:gridSpan w:val="7"/>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66"/>
          <w:jc w:val="center"/>
        </w:trPr>
        <w:tc>
          <w:tcPr>
            <w:tcW w:w="2165"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备注</w:t>
            </w:r>
          </w:p>
        </w:tc>
        <w:tc>
          <w:tcPr>
            <w:tcW w:w="6186" w:type="dxa"/>
            <w:gridSpan w:val="7"/>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319" w:line="1" w:lineRule="exact"/>
        <w:rPr>
          <w:color w:val="auto"/>
        </w:rPr>
      </w:pPr>
    </w:p>
    <w:p w:rsidR="00F56E8C" w:rsidRPr="00A90F9A" w:rsidRDefault="007F3B75">
      <w:pPr>
        <w:pStyle w:val="Bodytext10"/>
        <w:spacing w:line="354" w:lineRule="exact"/>
        <w:jc w:val="both"/>
        <w:rPr>
          <w:color w:val="auto"/>
        </w:rPr>
      </w:pPr>
      <w:r w:rsidRPr="00A90F9A">
        <w:rPr>
          <w:color w:val="auto"/>
        </w:rPr>
        <w:t>本表须附以下资料：</w:t>
      </w:r>
    </w:p>
    <w:p w:rsidR="00F56E8C" w:rsidRPr="00A90F9A" w:rsidRDefault="007F3B75">
      <w:pPr>
        <w:pStyle w:val="Bodytext10"/>
        <w:numPr>
          <w:ilvl w:val="0"/>
          <w:numId w:val="95"/>
        </w:numPr>
        <w:tabs>
          <w:tab w:val="left" w:pos="718"/>
        </w:tabs>
        <w:spacing w:line="354" w:lineRule="exact"/>
        <w:jc w:val="both"/>
        <w:rPr>
          <w:color w:val="auto"/>
        </w:rPr>
      </w:pPr>
      <w:bookmarkStart w:id="2812" w:name="bookmark2309"/>
      <w:bookmarkEnd w:id="2812"/>
      <w:r w:rsidRPr="00A90F9A">
        <w:rPr>
          <w:color w:val="auto"/>
        </w:rPr>
        <w:t>企业营业执照副本复印件；</w:t>
      </w:r>
    </w:p>
    <w:p w:rsidR="00F56E8C" w:rsidRPr="00A90F9A" w:rsidRDefault="007F3B75">
      <w:pPr>
        <w:pStyle w:val="Bodytext10"/>
        <w:numPr>
          <w:ilvl w:val="0"/>
          <w:numId w:val="95"/>
        </w:numPr>
        <w:tabs>
          <w:tab w:val="left" w:pos="734"/>
        </w:tabs>
        <w:spacing w:line="354" w:lineRule="exact"/>
        <w:jc w:val="both"/>
        <w:rPr>
          <w:color w:val="auto"/>
        </w:rPr>
      </w:pPr>
      <w:bookmarkStart w:id="2813" w:name="bookmark2310"/>
      <w:bookmarkEnd w:id="2813"/>
      <w:r w:rsidRPr="00A90F9A">
        <w:rPr>
          <w:color w:val="auto"/>
        </w:rPr>
        <w:t>企业资质证书副本复印件；</w:t>
      </w:r>
    </w:p>
    <w:p w:rsidR="00F56E8C" w:rsidRPr="00A90F9A" w:rsidRDefault="007F3B75">
      <w:pPr>
        <w:pStyle w:val="Bodytext10"/>
        <w:numPr>
          <w:ilvl w:val="0"/>
          <w:numId w:val="95"/>
        </w:numPr>
        <w:tabs>
          <w:tab w:val="left" w:pos="734"/>
        </w:tabs>
        <w:spacing w:line="354" w:lineRule="exact"/>
        <w:jc w:val="both"/>
        <w:rPr>
          <w:color w:val="auto"/>
        </w:rPr>
      </w:pPr>
      <w:bookmarkStart w:id="2814" w:name="bookmark2311"/>
      <w:bookmarkEnd w:id="2814"/>
      <w:r w:rsidRPr="00A90F9A">
        <w:rPr>
          <w:color w:val="auto"/>
        </w:rPr>
        <w:t>安全生产许可证副本复印件；</w:t>
      </w:r>
    </w:p>
    <w:p w:rsidR="00F56E8C" w:rsidRPr="00A90F9A" w:rsidRDefault="007F3B75">
      <w:pPr>
        <w:pStyle w:val="Bodytext10"/>
        <w:numPr>
          <w:ilvl w:val="0"/>
          <w:numId w:val="95"/>
        </w:numPr>
        <w:tabs>
          <w:tab w:val="left" w:pos="739"/>
        </w:tabs>
        <w:spacing w:after="320" w:line="354" w:lineRule="exact"/>
        <w:jc w:val="both"/>
        <w:rPr>
          <w:color w:val="auto"/>
        </w:rPr>
      </w:pPr>
      <w:bookmarkStart w:id="2815" w:name="bookmark2312"/>
      <w:bookmarkEnd w:id="2815"/>
      <w:r w:rsidRPr="00A90F9A">
        <w:rPr>
          <w:color w:val="auto"/>
        </w:rPr>
        <w:t>所有复印件统一附在“二、原件的复印件”中。</w:t>
      </w:r>
    </w:p>
    <w:p w:rsidR="00F56E8C" w:rsidRPr="00A90F9A" w:rsidRDefault="007F3B75">
      <w:pPr>
        <w:pStyle w:val="Bodytext10"/>
        <w:tabs>
          <w:tab w:val="left" w:pos="6882"/>
          <w:tab w:val="left" w:pos="7510"/>
        </w:tabs>
        <w:spacing w:line="348" w:lineRule="exact"/>
        <w:ind w:left="3380" w:firstLine="0"/>
        <w:jc w:val="right"/>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5960"/>
          <w:tab w:val="left" w:pos="6882"/>
          <w:tab w:val="left" w:pos="7016"/>
          <w:tab w:val="left" w:pos="7510"/>
          <w:tab w:val="left" w:pos="8074"/>
        </w:tabs>
        <w:spacing w:after="320" w:line="354" w:lineRule="exact"/>
        <w:ind w:left="3380" w:firstLineChars="100" w:firstLine="200"/>
        <w:jc w:val="right"/>
        <w:rPr>
          <w:color w:val="auto"/>
        </w:rPr>
      </w:pP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br w:type="page"/>
      </w:r>
    </w:p>
    <w:p w:rsidR="00F56E8C" w:rsidRPr="00A90F9A" w:rsidRDefault="007F3B75">
      <w:pPr>
        <w:pStyle w:val="3"/>
        <w:jc w:val="center"/>
        <w:rPr>
          <w:rFonts w:asciiTheme="majorEastAsia" w:eastAsiaTheme="majorEastAsia" w:hAnsiTheme="majorEastAsia"/>
          <w:color w:val="auto"/>
          <w:sz w:val="28"/>
          <w:szCs w:val="28"/>
          <w:lang w:eastAsia="zh-CN"/>
        </w:rPr>
      </w:pPr>
      <w:bookmarkStart w:id="2816" w:name="bookmark2315"/>
      <w:bookmarkStart w:id="2817" w:name="_Toc32159"/>
      <w:bookmarkStart w:id="2818" w:name="bookmark2314"/>
      <w:bookmarkStart w:id="2819" w:name="bookmark2313"/>
      <w:bookmarkStart w:id="2820" w:name="_Toc26940"/>
      <w:bookmarkStart w:id="2821" w:name="_Toc51061974"/>
      <w:r w:rsidRPr="00A90F9A">
        <w:rPr>
          <w:rFonts w:asciiTheme="majorEastAsia" w:eastAsiaTheme="majorEastAsia" w:hAnsiTheme="majorEastAsia" w:cs="宋体" w:hint="eastAsia"/>
          <w:bCs/>
          <w:color w:val="auto"/>
          <w:sz w:val="28"/>
          <w:szCs w:val="28"/>
          <w:lang w:eastAsia="zh-CN"/>
        </w:rPr>
        <w:lastRenderedPageBreak/>
        <w:t>（二）</w:t>
      </w:r>
      <w:r w:rsidRPr="00A90F9A">
        <w:rPr>
          <w:rFonts w:asciiTheme="majorEastAsia" w:eastAsiaTheme="majorEastAsia" w:hAnsiTheme="majorEastAsia" w:cs="宋体" w:hint="eastAsia"/>
          <w:color w:val="auto"/>
          <w:sz w:val="28"/>
          <w:szCs w:val="28"/>
          <w:lang w:eastAsia="zh-CN"/>
        </w:rPr>
        <w:t>近</w:t>
      </w:r>
      <w:r w:rsidRPr="00A90F9A">
        <w:rPr>
          <w:rFonts w:asciiTheme="majorEastAsia" w:eastAsiaTheme="majorEastAsia" w:hAnsiTheme="majorEastAsia" w:cs="宋体" w:hint="eastAsia"/>
          <w:bCs/>
          <w:color w:val="auto"/>
          <w:sz w:val="28"/>
          <w:szCs w:val="28"/>
          <w:lang w:eastAsia="zh-CN"/>
        </w:rPr>
        <w:t>3</w:t>
      </w:r>
      <w:r w:rsidRPr="00A90F9A">
        <w:rPr>
          <w:rFonts w:asciiTheme="majorEastAsia" w:eastAsiaTheme="majorEastAsia" w:hAnsiTheme="majorEastAsia" w:cs="宋体" w:hint="eastAsia"/>
          <w:color w:val="auto"/>
          <w:sz w:val="28"/>
          <w:szCs w:val="28"/>
          <w:lang w:eastAsia="zh-CN"/>
        </w:rPr>
        <w:t>年财务状况表</w:t>
      </w:r>
      <w:bookmarkEnd w:id="2816"/>
      <w:bookmarkEnd w:id="2817"/>
      <w:bookmarkEnd w:id="2818"/>
      <w:bookmarkEnd w:id="2819"/>
      <w:bookmarkEnd w:id="2820"/>
      <w:bookmarkEnd w:id="2821"/>
    </w:p>
    <w:p w:rsidR="00F56E8C" w:rsidRPr="00A90F9A" w:rsidRDefault="007F3B75">
      <w:pPr>
        <w:pStyle w:val="Tablecaption10"/>
        <w:tabs>
          <w:tab w:val="left" w:pos="1790"/>
          <w:tab w:val="left" w:pos="3058"/>
        </w:tabs>
        <w:ind w:left="5"/>
        <w:rPr>
          <w:color w:val="auto"/>
        </w:rPr>
      </w:pPr>
      <w:r w:rsidRPr="00A90F9A">
        <w:rPr>
          <w:color w:val="auto"/>
        </w:rPr>
        <w:t>（近</w:t>
      </w:r>
      <w:r w:rsidRPr="00A90F9A">
        <w:rPr>
          <w:rFonts w:ascii="Times New Roman" w:eastAsia="Times New Roman" w:hAnsi="Times New Roman" w:cs="Times New Roman"/>
          <w:color w:val="auto"/>
        </w:rPr>
        <w:t>3</w:t>
      </w:r>
      <w:r w:rsidRPr="00A90F9A">
        <w:rPr>
          <w:color w:val="auto"/>
        </w:rPr>
        <w:t>年指</w:t>
      </w:r>
      <w:r w:rsidRPr="00A90F9A">
        <w:rPr>
          <w:rFonts w:hint="eastAsia"/>
          <w:color w:val="auto"/>
          <w:u w:val="single"/>
        </w:rPr>
        <w:t>2017</w:t>
      </w:r>
      <w:r w:rsidRPr="00A90F9A">
        <w:rPr>
          <w:color w:val="auto"/>
        </w:rPr>
        <w:t>年至</w:t>
      </w:r>
      <w:r w:rsidRPr="00A90F9A">
        <w:rPr>
          <w:rFonts w:hint="eastAsia"/>
          <w:color w:val="auto"/>
          <w:u w:val="single"/>
        </w:rPr>
        <w:t>2019</w:t>
      </w:r>
      <w:r w:rsidRPr="00A90F9A">
        <w:rPr>
          <w:color w:val="auto"/>
        </w:rPr>
        <w:t>年）</w:t>
      </w:r>
    </w:p>
    <w:tbl>
      <w:tblPr>
        <w:tblW w:w="8352" w:type="dxa"/>
        <w:jc w:val="center"/>
        <w:tblLayout w:type="fixed"/>
        <w:tblCellMar>
          <w:left w:w="10" w:type="dxa"/>
          <w:right w:w="10" w:type="dxa"/>
        </w:tblCellMar>
        <w:tblLook w:val="04A0"/>
      </w:tblPr>
      <w:tblGrid>
        <w:gridCol w:w="1675"/>
        <w:gridCol w:w="1666"/>
        <w:gridCol w:w="1670"/>
        <w:gridCol w:w="1666"/>
        <w:gridCol w:w="1675"/>
      </w:tblGrid>
      <w:tr w:rsidR="00F56E8C" w:rsidRPr="00A90F9A">
        <w:trPr>
          <w:trHeight w:hRule="exact" w:val="576"/>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名称</w:t>
            </w:r>
          </w:p>
        </w:tc>
        <w:tc>
          <w:tcPr>
            <w:tcW w:w="166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单位</w:t>
            </w:r>
          </w:p>
        </w:tc>
        <w:tc>
          <w:tcPr>
            <w:tcW w:w="1670"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underscore" w:pos="679"/>
              </w:tabs>
              <w:spacing w:line="240" w:lineRule="auto"/>
              <w:ind w:firstLine="0"/>
              <w:jc w:val="center"/>
              <w:rPr>
                <w:color w:val="auto"/>
                <w:sz w:val="17"/>
                <w:szCs w:val="17"/>
              </w:rPr>
            </w:pPr>
            <w:r w:rsidRPr="00A90F9A">
              <w:rPr>
                <w:color w:val="auto"/>
                <w:sz w:val="17"/>
                <w:szCs w:val="17"/>
                <w:u w:val="single"/>
              </w:rPr>
              <w:tab/>
            </w:r>
            <w:r w:rsidRPr="00A90F9A">
              <w:rPr>
                <w:color w:val="auto"/>
                <w:sz w:val="17"/>
                <w:szCs w:val="17"/>
              </w:rPr>
              <w:t>年</w:t>
            </w:r>
          </w:p>
        </w:tc>
        <w:tc>
          <w:tcPr>
            <w:tcW w:w="1666" w:type="dxa"/>
            <w:tcBorders>
              <w:top w:val="single" w:sz="4" w:space="0" w:color="auto"/>
              <w:left w:val="single" w:sz="4" w:space="0" w:color="auto"/>
            </w:tcBorders>
            <w:shd w:val="clear" w:color="auto" w:fill="FFFFFF"/>
            <w:vAlign w:val="center"/>
          </w:tcPr>
          <w:p w:rsidR="00F56E8C" w:rsidRPr="00A90F9A" w:rsidRDefault="007F3B75">
            <w:pPr>
              <w:pStyle w:val="Other10"/>
              <w:tabs>
                <w:tab w:val="left" w:leader="underscore" w:pos="677"/>
              </w:tabs>
              <w:spacing w:line="240" w:lineRule="auto"/>
              <w:ind w:firstLine="0"/>
              <w:jc w:val="center"/>
              <w:rPr>
                <w:color w:val="auto"/>
                <w:sz w:val="17"/>
                <w:szCs w:val="17"/>
              </w:rPr>
            </w:pPr>
            <w:r w:rsidRPr="00A90F9A">
              <w:rPr>
                <w:color w:val="auto"/>
                <w:sz w:val="17"/>
                <w:szCs w:val="17"/>
                <w:u w:val="single"/>
              </w:rPr>
              <w:tab/>
            </w:r>
            <w:r w:rsidRPr="00A90F9A">
              <w:rPr>
                <w:color w:val="auto"/>
                <w:sz w:val="17"/>
                <w:szCs w:val="17"/>
              </w:rPr>
              <w:t>年</w:t>
            </w:r>
          </w:p>
        </w:tc>
        <w:tc>
          <w:tcPr>
            <w:tcW w:w="1675"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tabs>
                <w:tab w:val="left" w:leader="underscore" w:pos="1057"/>
              </w:tabs>
              <w:spacing w:line="240" w:lineRule="auto"/>
              <w:ind w:firstLine="380"/>
              <w:rPr>
                <w:color w:val="auto"/>
                <w:sz w:val="17"/>
                <w:szCs w:val="17"/>
              </w:rPr>
            </w:pPr>
            <w:r w:rsidRPr="00A90F9A">
              <w:rPr>
                <w:color w:val="auto"/>
                <w:sz w:val="17"/>
                <w:szCs w:val="17"/>
                <w:u w:val="single"/>
              </w:rPr>
              <w:tab/>
            </w:r>
            <w:r w:rsidRPr="00A90F9A">
              <w:rPr>
                <w:color w:val="auto"/>
                <w:sz w:val="17"/>
                <w:szCs w:val="17"/>
              </w:rPr>
              <w:t>年</w:t>
            </w:r>
          </w:p>
        </w:tc>
      </w:tr>
      <w:tr w:rsidR="00F56E8C" w:rsidRPr="00A90F9A">
        <w:trPr>
          <w:trHeight w:hRule="exact" w:val="566"/>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一、注册资金</w:t>
            </w: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二、净资产</w:t>
            </w: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三、总资产</w:t>
            </w: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280"/>
              <w:rPr>
                <w:color w:val="auto"/>
                <w:sz w:val="17"/>
                <w:szCs w:val="17"/>
              </w:rPr>
            </w:pPr>
            <w:r w:rsidRPr="00A90F9A">
              <w:rPr>
                <w:color w:val="auto"/>
                <w:sz w:val="17"/>
                <w:szCs w:val="17"/>
              </w:rPr>
              <w:t>四、固定资产</w:t>
            </w: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五、流动资产</w:t>
            </w: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六、流动负债</w:t>
            </w: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七、负债合计</w:t>
            </w: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八、营业收入</w:t>
            </w: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16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九、净利润</w:t>
            </w: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6"/>
          <w:jc w:val="center"/>
        </w:trPr>
        <w:tc>
          <w:tcPr>
            <w:tcW w:w="1675"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670"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66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299" w:line="1" w:lineRule="exact"/>
        <w:rPr>
          <w:color w:val="auto"/>
        </w:rPr>
      </w:pPr>
    </w:p>
    <w:p w:rsidR="00F56E8C" w:rsidRPr="00A90F9A" w:rsidRDefault="007F3B75">
      <w:pPr>
        <w:pStyle w:val="Bodytext10"/>
        <w:spacing w:line="348" w:lineRule="exact"/>
        <w:rPr>
          <w:color w:val="auto"/>
        </w:rPr>
      </w:pPr>
      <w:r w:rsidRPr="00A90F9A">
        <w:rPr>
          <w:color w:val="auto"/>
        </w:rPr>
        <w:t>注：</w:t>
      </w:r>
    </w:p>
    <w:p w:rsidR="00F56E8C" w:rsidRPr="00A90F9A" w:rsidRDefault="007F3B75">
      <w:pPr>
        <w:pStyle w:val="Bodytext10"/>
        <w:numPr>
          <w:ilvl w:val="0"/>
          <w:numId w:val="96"/>
        </w:numPr>
        <w:tabs>
          <w:tab w:val="left" w:pos="745"/>
        </w:tabs>
        <w:spacing w:line="348" w:lineRule="exact"/>
        <w:ind w:firstLine="420"/>
        <w:jc w:val="both"/>
        <w:rPr>
          <w:color w:val="auto"/>
        </w:rPr>
      </w:pPr>
      <w:bookmarkStart w:id="2822" w:name="bookmark2316"/>
      <w:bookmarkEnd w:id="2822"/>
      <w:r w:rsidRPr="00A90F9A">
        <w:rPr>
          <w:color w:val="auto"/>
        </w:rPr>
        <w:t>在该表附最近三年经会计师事务所或审计机构审计的财务会计报表，包括资产负债表、现金流量表、利润表和财务情况说明书的复印件。</w:t>
      </w:r>
    </w:p>
    <w:p w:rsidR="00F56E8C" w:rsidRPr="00A90F9A" w:rsidRDefault="007F3B75">
      <w:pPr>
        <w:pStyle w:val="Bodytext10"/>
        <w:numPr>
          <w:ilvl w:val="0"/>
          <w:numId w:val="96"/>
        </w:numPr>
        <w:tabs>
          <w:tab w:val="left" w:pos="734"/>
        </w:tabs>
        <w:spacing w:line="348" w:lineRule="exact"/>
        <w:rPr>
          <w:color w:val="auto"/>
        </w:rPr>
      </w:pPr>
      <w:bookmarkStart w:id="2823" w:name="bookmark2317"/>
      <w:bookmarkEnd w:id="2823"/>
      <w:r w:rsidRPr="00A90F9A">
        <w:rPr>
          <w:color w:val="auto"/>
        </w:rPr>
        <w:t>新建企业按实际发生年份提供。</w:t>
      </w:r>
    </w:p>
    <w:p w:rsidR="00F56E8C" w:rsidRPr="00A90F9A" w:rsidRDefault="007F3B75">
      <w:pPr>
        <w:pStyle w:val="Bodytext10"/>
        <w:numPr>
          <w:ilvl w:val="0"/>
          <w:numId w:val="96"/>
        </w:numPr>
        <w:tabs>
          <w:tab w:val="left" w:pos="734"/>
        </w:tabs>
        <w:spacing w:after="680" w:line="348" w:lineRule="exact"/>
        <w:rPr>
          <w:color w:val="auto"/>
        </w:rPr>
      </w:pPr>
      <w:bookmarkStart w:id="2824" w:name="bookmark2318"/>
      <w:bookmarkEnd w:id="2824"/>
      <w:r w:rsidRPr="00A90F9A">
        <w:rPr>
          <w:color w:val="auto"/>
        </w:rPr>
        <w:t>复印件统一附在“二、原件的复印件”中。</w:t>
      </w:r>
    </w:p>
    <w:p w:rsidR="00F56E8C" w:rsidRPr="00A90F9A" w:rsidRDefault="007F3B75">
      <w:pPr>
        <w:pStyle w:val="Bodytext10"/>
        <w:tabs>
          <w:tab w:val="left" w:pos="3502"/>
          <w:tab w:val="left" w:pos="4130"/>
        </w:tabs>
        <w:spacing w:line="348" w:lineRule="exact"/>
        <w:ind w:firstLine="0"/>
        <w:jc w:val="right"/>
        <w:rPr>
          <w:color w:val="auto"/>
        </w:rPr>
      </w:pPr>
      <w:r w:rsidRPr="00A90F9A">
        <w:rPr>
          <w:color w:val="auto"/>
        </w:rPr>
        <w:t>投标人：</w:t>
      </w:r>
      <w:r w:rsidRPr="00A90F9A">
        <w:rPr>
          <w:color w:val="auto"/>
          <w:u w:val="single"/>
        </w:rPr>
        <w:tab/>
      </w:r>
      <w:r w:rsidRPr="00A90F9A">
        <w:rPr>
          <w:color w:val="auto"/>
        </w:rPr>
        <w:t xml:space="preserve"> （盖单位公章）</w:t>
      </w:r>
      <w:r w:rsidRPr="00A90F9A">
        <w:rPr>
          <w:color w:val="auto"/>
        </w:rPr>
        <w:br/>
        <w:t>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120" w:line="348" w:lineRule="exact"/>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br w:type="page"/>
      </w:r>
    </w:p>
    <w:p w:rsidR="00F56E8C" w:rsidRPr="00A90F9A" w:rsidRDefault="007F3B75">
      <w:pPr>
        <w:pStyle w:val="3"/>
        <w:jc w:val="center"/>
        <w:rPr>
          <w:rFonts w:asciiTheme="majorEastAsia" w:eastAsiaTheme="majorEastAsia" w:hAnsiTheme="majorEastAsia"/>
          <w:color w:val="auto"/>
          <w:sz w:val="28"/>
          <w:szCs w:val="28"/>
          <w:lang w:eastAsia="zh-CN"/>
        </w:rPr>
      </w:pPr>
      <w:bookmarkStart w:id="2825" w:name="bookmark2321"/>
      <w:bookmarkStart w:id="2826" w:name="bookmark2322"/>
      <w:bookmarkStart w:id="2827" w:name="_Toc26197"/>
      <w:bookmarkStart w:id="2828" w:name="_Toc23354"/>
      <w:bookmarkStart w:id="2829" w:name="bookmark2319"/>
      <w:bookmarkStart w:id="2830" w:name="bookmark2320"/>
      <w:bookmarkStart w:id="2831" w:name="_Toc51061975"/>
      <w:r w:rsidRPr="00A90F9A">
        <w:rPr>
          <w:rFonts w:asciiTheme="majorEastAsia" w:eastAsiaTheme="majorEastAsia" w:hAnsiTheme="majorEastAsia"/>
          <w:color w:val="auto"/>
          <w:sz w:val="28"/>
          <w:szCs w:val="28"/>
          <w:lang w:eastAsia="zh-CN"/>
        </w:rPr>
        <w:lastRenderedPageBreak/>
        <w:t>（</w:t>
      </w:r>
      <w:bookmarkEnd w:id="2825"/>
      <w:r w:rsidRPr="00A90F9A">
        <w:rPr>
          <w:rFonts w:asciiTheme="majorEastAsia" w:eastAsiaTheme="majorEastAsia" w:hAnsiTheme="majorEastAsia"/>
          <w:color w:val="auto"/>
          <w:sz w:val="28"/>
          <w:szCs w:val="28"/>
          <w:lang w:eastAsia="zh-CN"/>
        </w:rPr>
        <w:t>三）近</w:t>
      </w:r>
      <w:r w:rsidR="0024391F" w:rsidRPr="00A90F9A">
        <w:rPr>
          <w:rFonts w:asciiTheme="majorEastAsia" w:eastAsiaTheme="majorEastAsia" w:hAnsiTheme="majorEastAsia" w:hint="eastAsia"/>
          <w:bCs/>
          <w:color w:val="auto"/>
          <w:sz w:val="28"/>
          <w:szCs w:val="28"/>
          <w:lang w:eastAsia="zh-CN"/>
        </w:rPr>
        <w:t>3</w:t>
      </w:r>
      <w:r w:rsidRPr="00A90F9A">
        <w:rPr>
          <w:rFonts w:asciiTheme="majorEastAsia" w:eastAsiaTheme="majorEastAsia" w:hAnsiTheme="majorEastAsia"/>
          <w:color w:val="auto"/>
          <w:sz w:val="28"/>
          <w:szCs w:val="28"/>
          <w:lang w:eastAsia="zh-CN"/>
        </w:rPr>
        <w:t>年完成的类似项目情况表</w:t>
      </w:r>
      <w:bookmarkEnd w:id="2826"/>
      <w:bookmarkEnd w:id="2827"/>
      <w:bookmarkEnd w:id="2828"/>
      <w:bookmarkEnd w:id="2829"/>
      <w:bookmarkEnd w:id="2830"/>
      <w:bookmarkEnd w:id="2831"/>
    </w:p>
    <w:tbl>
      <w:tblPr>
        <w:tblW w:w="8352" w:type="dxa"/>
        <w:jc w:val="center"/>
        <w:tblLayout w:type="fixed"/>
        <w:tblCellMar>
          <w:left w:w="10" w:type="dxa"/>
          <w:right w:w="10" w:type="dxa"/>
        </w:tblCellMar>
        <w:tblLook w:val="04A0"/>
      </w:tblPr>
      <w:tblGrid>
        <w:gridCol w:w="2275"/>
        <w:gridCol w:w="6077"/>
      </w:tblGrid>
      <w:tr w:rsidR="00F56E8C" w:rsidRPr="00A90F9A">
        <w:trPr>
          <w:trHeight w:hRule="exact" w:val="571"/>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合同名称</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合同项目所在地</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发包人名称</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发包人地址</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发包人电话</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71"/>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签约合同价</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开工日期</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完工日期</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承担的工作</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工程质量</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项目经理</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技术负责人</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850"/>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66" w:lineRule="exact"/>
              <w:ind w:firstLine="0"/>
              <w:jc w:val="center"/>
              <w:rPr>
                <w:color w:val="auto"/>
                <w:sz w:val="18"/>
                <w:szCs w:val="18"/>
              </w:rPr>
            </w:pPr>
            <w:r w:rsidRPr="00A90F9A">
              <w:rPr>
                <w:color w:val="auto"/>
                <w:sz w:val="18"/>
                <w:szCs w:val="18"/>
              </w:rPr>
              <w:t>监理人和总监理工程师以及电话</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1704"/>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合同项目描述</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864"/>
          <w:jc w:val="center"/>
        </w:trPr>
        <w:tc>
          <w:tcPr>
            <w:tcW w:w="2275"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备注</w:t>
            </w:r>
          </w:p>
        </w:tc>
        <w:tc>
          <w:tcPr>
            <w:tcW w:w="6077"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7F3B75">
            <w:pPr>
              <w:pStyle w:val="Other10"/>
              <w:spacing w:line="264" w:lineRule="exact"/>
              <w:ind w:firstLine="0"/>
              <w:rPr>
                <w:color w:val="auto"/>
                <w:sz w:val="18"/>
                <w:szCs w:val="18"/>
              </w:rPr>
            </w:pPr>
            <w:r w:rsidRPr="00A90F9A">
              <w:rPr>
                <w:color w:val="auto"/>
                <w:sz w:val="18"/>
                <w:szCs w:val="18"/>
              </w:rPr>
              <w:t>合同项目描述内容至少包括项目概况、本合同在项目中的地位（部位、合同价格所占比例）和合同工程完工、竣工验收鉴定书有关验收结论。</w:t>
            </w:r>
          </w:p>
        </w:tc>
      </w:tr>
    </w:tbl>
    <w:p w:rsidR="00F56E8C" w:rsidRPr="00A90F9A" w:rsidRDefault="00F56E8C">
      <w:pPr>
        <w:spacing w:after="319" w:line="1" w:lineRule="exact"/>
        <w:rPr>
          <w:color w:val="auto"/>
          <w:lang w:eastAsia="zh-CN"/>
        </w:rPr>
      </w:pPr>
    </w:p>
    <w:p w:rsidR="00F56E8C" w:rsidRPr="00A90F9A" w:rsidRDefault="007F3B75">
      <w:pPr>
        <w:pStyle w:val="Bodytext10"/>
        <w:spacing w:after="200" w:line="334" w:lineRule="exact"/>
        <w:ind w:firstLine="420"/>
        <w:rPr>
          <w:color w:val="auto"/>
        </w:rPr>
      </w:pPr>
      <w:r w:rsidRPr="00A90F9A">
        <w:rPr>
          <w:color w:val="auto"/>
        </w:rPr>
        <w:t>注：每个项目填写一张表（可扩展为多页），并在“二、原件的复印件”中附该工程证明材料的复印件：</w:t>
      </w:r>
      <w:r w:rsidRPr="00A90F9A">
        <w:rPr>
          <w:rFonts w:ascii="Times New Roman" w:eastAsia="Times New Roman" w:hAnsi="Times New Roman" w:cs="Times New Roman"/>
          <w:color w:val="auto"/>
          <w:lang w:val="en-US" w:bidi="en-US"/>
        </w:rPr>
        <w:t>1.</w:t>
      </w:r>
      <w:r w:rsidRPr="00A90F9A">
        <w:rPr>
          <w:color w:val="auto"/>
        </w:rPr>
        <w:t>中标通知书</w:t>
      </w:r>
      <w:r w:rsidR="00855E3F" w:rsidRPr="00A90F9A">
        <w:rPr>
          <w:rFonts w:hint="eastAsia"/>
          <w:color w:val="auto"/>
        </w:rPr>
        <w:t>或</w:t>
      </w:r>
      <w:r w:rsidRPr="00A90F9A">
        <w:rPr>
          <w:color w:val="auto"/>
        </w:rPr>
        <w:t>合同协议书；</w:t>
      </w:r>
      <w:r w:rsidR="00855E3F" w:rsidRPr="00A90F9A">
        <w:rPr>
          <w:rFonts w:ascii="Times New Roman" w:eastAsiaTheme="minorEastAsia" w:hAnsi="Times New Roman" w:cs="Times New Roman" w:hint="eastAsia"/>
          <w:color w:val="auto"/>
          <w:lang w:val="en-US" w:bidi="en-US"/>
        </w:rPr>
        <w:t>2</w:t>
      </w:r>
      <w:r w:rsidRPr="00A90F9A">
        <w:rPr>
          <w:rFonts w:ascii="Times New Roman" w:eastAsia="Times New Roman" w:hAnsi="Times New Roman" w:cs="Times New Roman"/>
          <w:color w:val="auto"/>
          <w:lang w:val="en-US" w:bidi="en-US"/>
        </w:rPr>
        <w:t>.</w:t>
      </w:r>
      <w:r w:rsidRPr="00A90F9A">
        <w:rPr>
          <w:color w:val="auto"/>
        </w:rPr>
        <w:t>工程完工验收、竣工验收鉴定书。</w:t>
      </w:r>
    </w:p>
    <w:p w:rsidR="00F56E8C" w:rsidRPr="00A90F9A" w:rsidRDefault="007F3B75">
      <w:pPr>
        <w:pStyle w:val="Bodytext10"/>
        <w:tabs>
          <w:tab w:val="left" w:pos="6882"/>
          <w:tab w:val="left" w:pos="7510"/>
        </w:tabs>
        <w:spacing w:line="348" w:lineRule="exact"/>
        <w:ind w:left="3380" w:firstLine="0"/>
        <w:jc w:val="right"/>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260" w:line="348" w:lineRule="exact"/>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br w:type="page"/>
      </w:r>
    </w:p>
    <w:p w:rsidR="00F56E8C" w:rsidRPr="00A90F9A" w:rsidRDefault="007F3B75">
      <w:pPr>
        <w:pStyle w:val="3"/>
        <w:jc w:val="center"/>
        <w:rPr>
          <w:rFonts w:asciiTheme="majorEastAsia" w:eastAsiaTheme="majorEastAsia" w:hAnsiTheme="majorEastAsia"/>
          <w:color w:val="auto"/>
          <w:sz w:val="28"/>
          <w:szCs w:val="28"/>
          <w:lang w:eastAsia="zh-CN"/>
        </w:rPr>
      </w:pPr>
      <w:bookmarkStart w:id="2832" w:name="bookmark2325"/>
      <w:bookmarkStart w:id="2833" w:name="_Toc8310"/>
      <w:bookmarkStart w:id="2834" w:name="bookmark2324"/>
      <w:bookmarkStart w:id="2835" w:name="_Toc24140"/>
      <w:bookmarkStart w:id="2836" w:name="bookmark2323"/>
      <w:bookmarkStart w:id="2837" w:name="bookmark2326"/>
      <w:bookmarkStart w:id="2838" w:name="_Toc51061976"/>
      <w:r w:rsidRPr="00A90F9A">
        <w:rPr>
          <w:rFonts w:asciiTheme="majorEastAsia" w:eastAsiaTheme="majorEastAsia" w:hAnsiTheme="majorEastAsia"/>
          <w:color w:val="auto"/>
          <w:sz w:val="28"/>
          <w:szCs w:val="28"/>
          <w:lang w:eastAsia="zh-CN"/>
        </w:rPr>
        <w:lastRenderedPageBreak/>
        <w:t>（</w:t>
      </w:r>
      <w:bookmarkEnd w:id="2832"/>
      <w:r w:rsidRPr="00A90F9A">
        <w:rPr>
          <w:rFonts w:asciiTheme="majorEastAsia" w:eastAsiaTheme="majorEastAsia" w:hAnsiTheme="majorEastAsia"/>
          <w:color w:val="auto"/>
          <w:sz w:val="28"/>
          <w:szCs w:val="28"/>
          <w:lang w:eastAsia="zh-CN"/>
        </w:rPr>
        <w:t>四）正在施工的和新承接的项目情况表</w:t>
      </w:r>
      <w:bookmarkEnd w:id="2833"/>
      <w:bookmarkEnd w:id="2834"/>
      <w:bookmarkEnd w:id="2835"/>
      <w:bookmarkEnd w:id="2836"/>
      <w:bookmarkEnd w:id="2837"/>
      <w:bookmarkEnd w:id="2838"/>
    </w:p>
    <w:tbl>
      <w:tblPr>
        <w:tblW w:w="8352" w:type="dxa"/>
        <w:jc w:val="center"/>
        <w:tblLayout w:type="fixed"/>
        <w:tblCellMar>
          <w:left w:w="10" w:type="dxa"/>
          <w:right w:w="10" w:type="dxa"/>
        </w:tblCellMar>
        <w:tblLook w:val="04A0"/>
      </w:tblPr>
      <w:tblGrid>
        <w:gridCol w:w="2275"/>
        <w:gridCol w:w="6077"/>
      </w:tblGrid>
      <w:tr w:rsidR="00F56E8C" w:rsidRPr="00A90F9A">
        <w:trPr>
          <w:trHeight w:hRule="exact" w:val="571"/>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项目名称</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项目所在地</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发包人名称</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发包人地址</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发包人电话</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71"/>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签约合同价</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开工日期</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计划竣工日期</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承担的工作</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工程质量</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项目经理</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技术负责人</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总监理工程师及电话</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1704"/>
          <w:jc w:val="center"/>
        </w:trPr>
        <w:tc>
          <w:tcPr>
            <w:tcW w:w="2275"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项目描述</w:t>
            </w:r>
          </w:p>
        </w:tc>
        <w:tc>
          <w:tcPr>
            <w:tcW w:w="6077"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864"/>
          <w:jc w:val="center"/>
        </w:trPr>
        <w:tc>
          <w:tcPr>
            <w:tcW w:w="2275"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备注</w:t>
            </w:r>
          </w:p>
        </w:tc>
        <w:tc>
          <w:tcPr>
            <w:tcW w:w="6077" w:type="dxa"/>
            <w:tcBorders>
              <w:top w:val="single" w:sz="4" w:space="0" w:color="auto"/>
              <w:left w:val="single" w:sz="4" w:space="0" w:color="auto"/>
              <w:bottom w:val="single" w:sz="4" w:space="0" w:color="auto"/>
              <w:right w:val="single" w:sz="4" w:space="0" w:color="auto"/>
            </w:tcBorders>
            <w:shd w:val="clear" w:color="auto" w:fill="FFFFFF"/>
            <w:vAlign w:val="center"/>
          </w:tcPr>
          <w:p w:rsidR="00F56E8C" w:rsidRPr="00A90F9A" w:rsidRDefault="007F3B75">
            <w:pPr>
              <w:pStyle w:val="Other10"/>
              <w:spacing w:line="266" w:lineRule="exact"/>
              <w:ind w:firstLine="0"/>
              <w:jc w:val="both"/>
              <w:rPr>
                <w:color w:val="auto"/>
                <w:sz w:val="18"/>
                <w:szCs w:val="18"/>
              </w:rPr>
            </w:pPr>
            <w:r w:rsidRPr="00A90F9A">
              <w:rPr>
                <w:color w:val="auto"/>
                <w:sz w:val="18"/>
                <w:szCs w:val="18"/>
              </w:rPr>
              <w:t>合同项目描述内容至少包括项目概况、本合同在项目中的地位（部位、合同价格所占比例）。</w:t>
            </w:r>
          </w:p>
        </w:tc>
      </w:tr>
    </w:tbl>
    <w:p w:rsidR="00F56E8C" w:rsidRPr="00A90F9A" w:rsidRDefault="00F56E8C">
      <w:pPr>
        <w:spacing w:after="319" w:line="1" w:lineRule="exact"/>
        <w:rPr>
          <w:color w:val="auto"/>
          <w:lang w:eastAsia="zh-CN"/>
        </w:rPr>
      </w:pPr>
    </w:p>
    <w:p w:rsidR="00F56E8C" w:rsidRPr="00A90F9A" w:rsidRDefault="007F3B75">
      <w:pPr>
        <w:pStyle w:val="Bodytext10"/>
        <w:spacing w:after="720" w:line="334" w:lineRule="exact"/>
        <w:ind w:firstLine="420"/>
        <w:jc w:val="both"/>
        <w:rPr>
          <w:color w:val="auto"/>
        </w:rPr>
      </w:pPr>
      <w:r w:rsidRPr="00A90F9A">
        <w:rPr>
          <w:color w:val="auto"/>
        </w:rPr>
        <w:t>注：每个项目填写一张表（可扩展为多页），并在“二、原件的复印件”中附该工程证明材料的复印件：</w:t>
      </w:r>
      <w:r w:rsidRPr="00A90F9A">
        <w:rPr>
          <w:rFonts w:ascii="Times New Roman" w:eastAsia="Times New Roman" w:hAnsi="Times New Roman" w:cs="Times New Roman"/>
          <w:color w:val="auto"/>
          <w:lang w:val="en-US" w:bidi="en-US"/>
        </w:rPr>
        <w:t>1.</w:t>
      </w:r>
      <w:r w:rsidRPr="00A90F9A">
        <w:rPr>
          <w:color w:val="auto"/>
        </w:rPr>
        <w:t>中标通知书；</w:t>
      </w:r>
      <w:r w:rsidRPr="00A90F9A">
        <w:rPr>
          <w:rFonts w:ascii="Times New Roman" w:eastAsia="Times New Roman" w:hAnsi="Times New Roman" w:cs="Times New Roman"/>
          <w:color w:val="auto"/>
          <w:lang w:val="en-US" w:bidi="en-US"/>
        </w:rPr>
        <w:t>2.</w:t>
      </w:r>
      <w:r w:rsidRPr="00A90F9A">
        <w:rPr>
          <w:color w:val="auto"/>
        </w:rPr>
        <w:t>合同协议书。</w:t>
      </w:r>
    </w:p>
    <w:p w:rsidR="00F56E8C" w:rsidRPr="00A90F9A" w:rsidRDefault="007F3B75">
      <w:pPr>
        <w:pStyle w:val="Bodytext10"/>
        <w:tabs>
          <w:tab w:val="left" w:pos="6882"/>
          <w:tab w:val="left" w:pos="7510"/>
        </w:tabs>
        <w:spacing w:line="348" w:lineRule="exact"/>
        <w:ind w:left="3380" w:firstLine="0"/>
        <w:jc w:val="right"/>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260" w:line="348" w:lineRule="exact"/>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br w:type="page"/>
      </w:r>
    </w:p>
    <w:p w:rsidR="00F56E8C" w:rsidRPr="00A90F9A" w:rsidRDefault="007F3B75">
      <w:pPr>
        <w:pStyle w:val="3"/>
        <w:jc w:val="center"/>
        <w:rPr>
          <w:rFonts w:asciiTheme="majorEastAsia" w:eastAsiaTheme="majorEastAsia" w:hAnsiTheme="majorEastAsia"/>
          <w:color w:val="auto"/>
          <w:sz w:val="28"/>
          <w:szCs w:val="28"/>
          <w:lang w:eastAsia="zh-CN"/>
        </w:rPr>
      </w:pPr>
      <w:bookmarkStart w:id="2839" w:name="bookmark2329"/>
      <w:bookmarkStart w:id="2840" w:name="bookmark2330"/>
      <w:bookmarkStart w:id="2841" w:name="_Toc14201"/>
      <w:bookmarkStart w:id="2842" w:name="_Toc23846"/>
      <w:bookmarkStart w:id="2843" w:name="bookmark2327"/>
      <w:bookmarkStart w:id="2844" w:name="bookmark2328"/>
      <w:bookmarkStart w:id="2845" w:name="_Toc51061977"/>
      <w:r w:rsidRPr="00A90F9A">
        <w:rPr>
          <w:rFonts w:asciiTheme="majorEastAsia" w:eastAsiaTheme="majorEastAsia" w:hAnsiTheme="majorEastAsia"/>
          <w:color w:val="auto"/>
          <w:sz w:val="28"/>
          <w:szCs w:val="28"/>
          <w:lang w:eastAsia="zh-CN"/>
        </w:rPr>
        <w:lastRenderedPageBreak/>
        <w:t>（</w:t>
      </w:r>
      <w:bookmarkEnd w:id="2839"/>
      <w:r w:rsidRPr="00A90F9A">
        <w:rPr>
          <w:rFonts w:asciiTheme="majorEastAsia" w:eastAsiaTheme="majorEastAsia" w:hAnsiTheme="majorEastAsia"/>
          <w:color w:val="auto"/>
          <w:sz w:val="28"/>
          <w:szCs w:val="28"/>
          <w:lang w:eastAsia="zh-CN"/>
        </w:rPr>
        <w:t>五）近</w:t>
      </w:r>
      <w:r w:rsidRPr="00A90F9A">
        <w:rPr>
          <w:rFonts w:asciiTheme="majorEastAsia" w:eastAsiaTheme="majorEastAsia" w:hAnsiTheme="majorEastAsia"/>
          <w:bCs/>
          <w:color w:val="auto"/>
          <w:sz w:val="28"/>
          <w:szCs w:val="28"/>
          <w:lang w:eastAsia="zh-CN"/>
        </w:rPr>
        <w:t>3</w:t>
      </w:r>
      <w:r w:rsidRPr="00A90F9A">
        <w:rPr>
          <w:rFonts w:asciiTheme="majorEastAsia" w:eastAsiaTheme="majorEastAsia" w:hAnsiTheme="majorEastAsia"/>
          <w:color w:val="auto"/>
          <w:sz w:val="28"/>
          <w:szCs w:val="28"/>
          <w:lang w:eastAsia="zh-CN"/>
        </w:rPr>
        <w:t>年发生的诉讼及仲裁情况表</w:t>
      </w:r>
      <w:bookmarkEnd w:id="2840"/>
      <w:bookmarkEnd w:id="2841"/>
      <w:bookmarkEnd w:id="2842"/>
      <w:bookmarkEnd w:id="2843"/>
      <w:bookmarkEnd w:id="2844"/>
      <w:bookmarkEnd w:id="2845"/>
    </w:p>
    <w:p w:rsidR="00F56E8C" w:rsidRPr="00A90F9A" w:rsidRDefault="007F3B75">
      <w:pPr>
        <w:pStyle w:val="Tablecaption10"/>
        <w:tabs>
          <w:tab w:val="left" w:pos="1790"/>
          <w:tab w:val="left" w:pos="3058"/>
        </w:tabs>
        <w:ind w:left="5"/>
        <w:rPr>
          <w:color w:val="auto"/>
        </w:rPr>
      </w:pPr>
      <w:r w:rsidRPr="00A90F9A">
        <w:rPr>
          <w:color w:val="auto"/>
        </w:rPr>
        <w:t>（近</w:t>
      </w:r>
      <w:r w:rsidRPr="00A90F9A">
        <w:rPr>
          <w:rFonts w:ascii="Times New Roman" w:eastAsia="Times New Roman" w:hAnsi="Times New Roman" w:cs="Times New Roman"/>
          <w:color w:val="auto"/>
        </w:rPr>
        <w:t>3</w:t>
      </w:r>
      <w:r w:rsidRPr="00A90F9A">
        <w:rPr>
          <w:color w:val="auto"/>
        </w:rPr>
        <w:t>年指</w:t>
      </w:r>
      <w:r w:rsidRPr="00A90F9A">
        <w:rPr>
          <w:rFonts w:hint="eastAsia"/>
          <w:color w:val="auto"/>
          <w:u w:val="single"/>
        </w:rPr>
        <w:t>2017</w:t>
      </w:r>
      <w:r w:rsidRPr="00A90F9A">
        <w:rPr>
          <w:color w:val="auto"/>
        </w:rPr>
        <w:t>年</w:t>
      </w:r>
      <w:r w:rsidR="0024391F" w:rsidRPr="00A90F9A">
        <w:rPr>
          <w:rFonts w:hint="eastAsia"/>
          <w:color w:val="auto"/>
        </w:rPr>
        <w:t>9月</w:t>
      </w:r>
      <w:r w:rsidRPr="00A90F9A">
        <w:rPr>
          <w:color w:val="auto"/>
        </w:rPr>
        <w:t>至</w:t>
      </w:r>
      <w:r w:rsidR="0024391F" w:rsidRPr="00A90F9A">
        <w:rPr>
          <w:rFonts w:hint="eastAsia"/>
          <w:color w:val="auto"/>
          <w:u w:val="single"/>
        </w:rPr>
        <w:t>投标截止时间</w:t>
      </w:r>
      <w:r w:rsidRPr="00A90F9A">
        <w:rPr>
          <w:color w:val="auto"/>
        </w:rPr>
        <w:t>）</w:t>
      </w:r>
    </w:p>
    <w:tbl>
      <w:tblPr>
        <w:tblW w:w="8352" w:type="dxa"/>
        <w:jc w:val="center"/>
        <w:tblLayout w:type="fixed"/>
        <w:tblCellMar>
          <w:left w:w="10" w:type="dxa"/>
          <w:right w:w="10" w:type="dxa"/>
        </w:tblCellMar>
        <w:tblLook w:val="04A0"/>
      </w:tblPr>
      <w:tblGrid>
        <w:gridCol w:w="576"/>
        <w:gridCol w:w="1987"/>
        <w:gridCol w:w="1982"/>
        <w:gridCol w:w="1133"/>
        <w:gridCol w:w="1133"/>
        <w:gridCol w:w="1541"/>
      </w:tblGrid>
      <w:tr w:rsidR="00F56E8C" w:rsidRPr="00A90F9A">
        <w:trPr>
          <w:trHeight w:hRule="exact" w:val="576"/>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序号</w:t>
            </w:r>
          </w:p>
        </w:tc>
        <w:tc>
          <w:tcPr>
            <w:tcW w:w="198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诉讼或仲裁事项</w:t>
            </w:r>
          </w:p>
        </w:tc>
        <w:tc>
          <w:tcPr>
            <w:tcW w:w="198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诉讼或仲裁中的地位</w:t>
            </w:r>
          </w:p>
        </w:tc>
        <w:tc>
          <w:tcPr>
            <w:tcW w:w="1133"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缘由</w:t>
            </w:r>
          </w:p>
        </w:tc>
        <w:tc>
          <w:tcPr>
            <w:tcW w:w="1133"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结果</w:t>
            </w:r>
          </w:p>
        </w:tc>
        <w:tc>
          <w:tcPr>
            <w:tcW w:w="1541"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备注</w:t>
            </w:r>
          </w:p>
        </w:tc>
      </w:tr>
      <w:tr w:rsidR="00F56E8C" w:rsidRPr="00A90F9A">
        <w:trPr>
          <w:trHeight w:hRule="exact" w:val="566"/>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一</w:t>
            </w:r>
          </w:p>
        </w:tc>
        <w:tc>
          <w:tcPr>
            <w:tcW w:w="198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诉讼事项</w:t>
            </w: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7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二</w:t>
            </w:r>
          </w:p>
        </w:tc>
        <w:tc>
          <w:tcPr>
            <w:tcW w:w="1987"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8"/>
                <w:szCs w:val="18"/>
              </w:rPr>
            </w:pPr>
            <w:r w:rsidRPr="00A90F9A">
              <w:rPr>
                <w:color w:val="auto"/>
                <w:sz w:val="18"/>
                <w:szCs w:val="18"/>
              </w:rPr>
              <w:t>仲裁事项</w:t>
            </w: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71"/>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66"/>
          <w:jc w:val="center"/>
        </w:trPr>
        <w:tc>
          <w:tcPr>
            <w:tcW w:w="576"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8"/>
                <w:szCs w:val="18"/>
              </w:rPr>
            </w:pPr>
          </w:p>
        </w:tc>
      </w:tr>
      <w:tr w:rsidR="00F56E8C" w:rsidRPr="00A90F9A">
        <w:trPr>
          <w:trHeight w:hRule="exact" w:val="576"/>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987"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982"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133"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8"/>
                <w:szCs w:val="18"/>
              </w:rPr>
            </w:pPr>
          </w:p>
        </w:tc>
      </w:tr>
    </w:tbl>
    <w:p w:rsidR="00F56E8C" w:rsidRPr="00A90F9A" w:rsidRDefault="00F56E8C">
      <w:pPr>
        <w:spacing w:after="279" w:line="1" w:lineRule="exact"/>
        <w:rPr>
          <w:color w:val="auto"/>
        </w:rPr>
      </w:pPr>
    </w:p>
    <w:p w:rsidR="00F56E8C" w:rsidRPr="00A90F9A" w:rsidRDefault="007F3B75">
      <w:pPr>
        <w:pStyle w:val="Bodytext10"/>
        <w:spacing w:after="340" w:line="348" w:lineRule="exact"/>
        <w:jc w:val="both"/>
        <w:rPr>
          <w:color w:val="auto"/>
        </w:rPr>
      </w:pPr>
      <w:r w:rsidRPr="00A90F9A">
        <w:rPr>
          <w:color w:val="auto"/>
        </w:rPr>
        <w:t>注：附法院或仲裁机构作出的判决、裁决等有关法律文书复印件。复印件统一附在二、原件的复印件”中。</w:t>
      </w:r>
    </w:p>
    <w:p w:rsidR="00F56E8C" w:rsidRPr="00A90F9A" w:rsidRDefault="007F3B75">
      <w:pPr>
        <w:pStyle w:val="Bodytext10"/>
        <w:tabs>
          <w:tab w:val="left" w:pos="6882"/>
          <w:tab w:val="left" w:pos="7510"/>
        </w:tabs>
        <w:spacing w:line="346" w:lineRule="exact"/>
        <w:ind w:left="3380" w:firstLine="0"/>
        <w:jc w:val="right"/>
        <w:rPr>
          <w:color w:val="auto"/>
        </w:rPr>
      </w:pPr>
      <w:r w:rsidRPr="00A90F9A">
        <w:rPr>
          <w:color w:val="auto"/>
        </w:rPr>
        <w:t>投标人：</w:t>
      </w:r>
      <w:r w:rsidRPr="00A90F9A">
        <w:rPr>
          <w:color w:val="auto"/>
          <w:u w:val="single"/>
        </w:rPr>
        <w:tab/>
      </w:r>
      <w:r w:rsidRPr="00A90F9A">
        <w:rPr>
          <w:color w:val="auto"/>
        </w:rPr>
        <w:t xml:space="preserve"> （盖单位公章） 法定代表人（或授权委托代理人）：</w:t>
      </w:r>
      <w:r w:rsidRPr="00A90F9A">
        <w:rPr>
          <w:color w:val="auto"/>
          <w:u w:val="single"/>
        </w:rPr>
        <w:tab/>
      </w:r>
      <w:r w:rsidRPr="00A90F9A">
        <w:rPr>
          <w:color w:val="auto"/>
        </w:rPr>
        <w:t xml:space="preserve"> （签</w:t>
      </w:r>
      <w:r w:rsidRPr="00A90F9A">
        <w:rPr>
          <w:rFonts w:hint="eastAsia"/>
          <w:color w:val="auto"/>
        </w:rPr>
        <w:t>字</w:t>
      </w:r>
      <w:r w:rsidRPr="00A90F9A">
        <w:rPr>
          <w:color w:val="auto"/>
        </w:rPr>
        <w:t>）</w:t>
      </w:r>
    </w:p>
    <w:p w:rsidR="00F56E8C" w:rsidRPr="00A90F9A" w:rsidRDefault="007F3B75">
      <w:pPr>
        <w:pStyle w:val="Bodytext10"/>
        <w:tabs>
          <w:tab w:val="left" w:pos="850"/>
          <w:tab w:val="left" w:pos="1906"/>
          <w:tab w:val="left" w:pos="2964"/>
        </w:tabs>
        <w:spacing w:after="280" w:line="346" w:lineRule="exact"/>
        <w:ind w:firstLine="0"/>
        <w:jc w:val="right"/>
        <w:rPr>
          <w:color w:val="auto"/>
        </w:rPr>
      </w:pPr>
      <w:r w:rsidRPr="00A90F9A">
        <w:rPr>
          <w:color w:val="auto"/>
          <w:u w:val="single"/>
        </w:rPr>
        <w:tab/>
      </w:r>
      <w:r w:rsidRPr="00A90F9A">
        <w:rPr>
          <w:color w:val="auto"/>
        </w:rPr>
        <w:t>年</w:t>
      </w:r>
      <w:r w:rsidRPr="00A90F9A">
        <w:rPr>
          <w:color w:val="auto"/>
          <w:u w:val="single"/>
        </w:rPr>
        <w:tab/>
      </w:r>
      <w:r w:rsidRPr="00A90F9A">
        <w:rPr>
          <w:color w:val="auto"/>
        </w:rPr>
        <w:t>月</w:t>
      </w:r>
      <w:r w:rsidRPr="00A90F9A">
        <w:rPr>
          <w:color w:val="auto"/>
          <w:u w:val="single"/>
        </w:rPr>
        <w:tab/>
      </w:r>
      <w:r w:rsidRPr="00A90F9A">
        <w:rPr>
          <w:color w:val="auto"/>
        </w:rPr>
        <w:t>日</w:t>
      </w:r>
      <w:r w:rsidRPr="00A90F9A">
        <w:rPr>
          <w:color w:val="auto"/>
        </w:rPr>
        <w:br w:type="page"/>
      </w:r>
    </w:p>
    <w:p w:rsidR="00F56E8C" w:rsidRPr="00A90F9A" w:rsidRDefault="007F3B75">
      <w:pPr>
        <w:pStyle w:val="2"/>
        <w:rPr>
          <w:color w:val="auto"/>
        </w:rPr>
      </w:pPr>
      <w:bookmarkStart w:id="2846" w:name="_Toc20187"/>
      <w:bookmarkStart w:id="2847" w:name="bookmark2333"/>
      <w:bookmarkStart w:id="2848" w:name="bookmark2331"/>
      <w:bookmarkStart w:id="2849" w:name="_Toc31658"/>
      <w:bookmarkStart w:id="2850" w:name="bookmark2332"/>
      <w:bookmarkStart w:id="2851" w:name="_Toc51061978"/>
      <w:r w:rsidRPr="00A90F9A">
        <w:rPr>
          <w:color w:val="auto"/>
        </w:rPr>
        <w:lastRenderedPageBreak/>
        <w:t>二、原件的复印件</w:t>
      </w:r>
      <w:bookmarkEnd w:id="2846"/>
      <w:bookmarkEnd w:id="2847"/>
      <w:bookmarkEnd w:id="2848"/>
      <w:bookmarkEnd w:id="2849"/>
      <w:bookmarkEnd w:id="2850"/>
      <w:bookmarkEnd w:id="2851"/>
    </w:p>
    <w:tbl>
      <w:tblPr>
        <w:tblW w:w="8352" w:type="dxa"/>
        <w:jc w:val="center"/>
        <w:tblLayout w:type="fixed"/>
        <w:tblCellMar>
          <w:left w:w="10" w:type="dxa"/>
          <w:right w:w="10" w:type="dxa"/>
        </w:tblCellMar>
        <w:tblLook w:val="04A0"/>
      </w:tblPr>
      <w:tblGrid>
        <w:gridCol w:w="576"/>
        <w:gridCol w:w="6802"/>
        <w:gridCol w:w="974"/>
      </w:tblGrid>
      <w:tr w:rsidR="00F56E8C" w:rsidRPr="00A90F9A">
        <w:trPr>
          <w:trHeight w:hRule="exact" w:val="46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序号</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名 称</w:t>
            </w:r>
          </w:p>
        </w:tc>
        <w:tc>
          <w:tcPr>
            <w:tcW w:w="974" w:type="dxa"/>
            <w:tcBorders>
              <w:top w:val="single" w:sz="4" w:space="0" w:color="auto"/>
              <w:left w:val="single" w:sz="4" w:space="0" w:color="auto"/>
              <w:right w:val="single" w:sz="4" w:space="0" w:color="auto"/>
            </w:tcBorders>
            <w:shd w:val="clear" w:color="auto" w:fill="FFFFFF"/>
            <w:vAlign w:val="center"/>
          </w:tcPr>
          <w:p w:rsidR="00F56E8C" w:rsidRPr="00A90F9A" w:rsidRDefault="007F3B75">
            <w:pPr>
              <w:pStyle w:val="Other10"/>
              <w:spacing w:line="240" w:lineRule="auto"/>
              <w:ind w:firstLine="0"/>
              <w:jc w:val="center"/>
              <w:rPr>
                <w:color w:val="auto"/>
                <w:sz w:val="17"/>
                <w:szCs w:val="17"/>
              </w:rPr>
            </w:pPr>
            <w:r w:rsidRPr="00A90F9A">
              <w:rPr>
                <w:color w:val="auto"/>
                <w:sz w:val="17"/>
                <w:szCs w:val="17"/>
              </w:rPr>
              <w:t>备注</w:t>
            </w:r>
          </w:p>
        </w:tc>
      </w:tr>
      <w:tr w:rsidR="00F56E8C" w:rsidRPr="00A90F9A">
        <w:trPr>
          <w:trHeight w:hRule="exact" w:val="45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1</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营业执照</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2</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both"/>
              <w:rPr>
                <w:color w:val="auto"/>
                <w:sz w:val="17"/>
                <w:szCs w:val="17"/>
              </w:rPr>
            </w:pPr>
            <w:r w:rsidRPr="00A90F9A">
              <w:rPr>
                <w:color w:val="auto"/>
                <w:sz w:val="17"/>
                <w:szCs w:val="17"/>
              </w:rPr>
              <w:t>安全生产许可证</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3</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both"/>
              <w:rPr>
                <w:color w:val="auto"/>
                <w:sz w:val="17"/>
                <w:szCs w:val="17"/>
              </w:rPr>
            </w:pPr>
            <w:r w:rsidRPr="00A90F9A">
              <w:rPr>
                <w:color w:val="auto"/>
                <w:sz w:val="17"/>
                <w:szCs w:val="17"/>
              </w:rPr>
              <w:t>资质证书</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4</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both"/>
              <w:rPr>
                <w:color w:val="auto"/>
                <w:sz w:val="17"/>
                <w:szCs w:val="17"/>
              </w:rPr>
            </w:pPr>
            <w:r w:rsidRPr="00A90F9A">
              <w:rPr>
                <w:color w:val="auto"/>
                <w:sz w:val="17"/>
                <w:szCs w:val="17"/>
              </w:rPr>
              <w:t>近</w:t>
            </w:r>
            <w:r w:rsidRPr="00A90F9A">
              <w:rPr>
                <w:rFonts w:ascii="Times New Roman" w:eastAsia="Times New Roman" w:hAnsi="Times New Roman" w:cs="Times New Roman"/>
                <w:color w:val="auto"/>
                <w:sz w:val="17"/>
                <w:szCs w:val="17"/>
              </w:rPr>
              <w:t>3</w:t>
            </w:r>
            <w:r w:rsidRPr="00A90F9A">
              <w:rPr>
                <w:color w:val="auto"/>
                <w:sz w:val="17"/>
                <w:szCs w:val="17"/>
              </w:rPr>
              <w:t>年经审计的财务会计报表</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682"/>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5</w:t>
            </w:r>
          </w:p>
        </w:tc>
        <w:tc>
          <w:tcPr>
            <w:tcW w:w="6802" w:type="dxa"/>
            <w:tcBorders>
              <w:top w:val="single" w:sz="4" w:space="0" w:color="auto"/>
              <w:left w:val="single" w:sz="4" w:space="0" w:color="auto"/>
            </w:tcBorders>
            <w:shd w:val="clear" w:color="auto" w:fill="FFFFFF"/>
            <w:vAlign w:val="center"/>
          </w:tcPr>
          <w:p w:rsidR="00F56E8C" w:rsidRPr="00A90F9A" w:rsidRDefault="007F3B75" w:rsidP="0024391F">
            <w:pPr>
              <w:pStyle w:val="Other10"/>
              <w:spacing w:line="278" w:lineRule="exact"/>
              <w:ind w:firstLine="0"/>
              <w:jc w:val="both"/>
              <w:rPr>
                <w:color w:val="auto"/>
                <w:sz w:val="17"/>
                <w:szCs w:val="17"/>
              </w:rPr>
            </w:pPr>
            <w:r w:rsidRPr="00A90F9A">
              <w:rPr>
                <w:color w:val="auto"/>
                <w:sz w:val="17"/>
                <w:szCs w:val="17"/>
              </w:rPr>
              <w:t>近</w:t>
            </w:r>
            <w:r w:rsidR="0024391F" w:rsidRPr="00A90F9A">
              <w:rPr>
                <w:rFonts w:ascii="Times New Roman" w:eastAsiaTheme="minorEastAsia" w:hAnsi="Times New Roman" w:cs="Times New Roman" w:hint="eastAsia"/>
                <w:color w:val="auto"/>
                <w:sz w:val="17"/>
                <w:szCs w:val="17"/>
              </w:rPr>
              <w:t>3</w:t>
            </w:r>
            <w:r w:rsidRPr="00A90F9A">
              <w:rPr>
                <w:color w:val="auto"/>
                <w:sz w:val="17"/>
                <w:szCs w:val="17"/>
              </w:rPr>
              <w:t>年已完成的类似项目业绩（</w:t>
            </w:r>
            <w:r w:rsidR="00B23952" w:rsidRPr="00A90F9A">
              <w:rPr>
                <w:color w:val="auto"/>
                <w:sz w:val="17"/>
                <w:szCs w:val="17"/>
              </w:rPr>
              <w:t>中标通知书</w:t>
            </w:r>
            <w:bookmarkStart w:id="2852" w:name="_GoBack"/>
            <w:r w:rsidR="00B23952" w:rsidRPr="00A90F9A">
              <w:rPr>
                <w:color w:val="auto"/>
                <w:sz w:val="17"/>
                <w:szCs w:val="17"/>
              </w:rPr>
              <w:t>或</w:t>
            </w:r>
            <w:bookmarkEnd w:id="2852"/>
            <w:r w:rsidR="00B23952" w:rsidRPr="00A90F9A">
              <w:rPr>
                <w:color w:val="auto"/>
                <w:sz w:val="17"/>
                <w:szCs w:val="17"/>
              </w:rPr>
              <w:t>合同协议书</w:t>
            </w:r>
            <w:r w:rsidRPr="00A90F9A">
              <w:rPr>
                <w:color w:val="auto"/>
                <w:sz w:val="17"/>
                <w:szCs w:val="17"/>
              </w:rPr>
              <w:t>、合同工程完工证书、工程竣工验收鉴定书）</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6</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both"/>
              <w:rPr>
                <w:color w:val="auto"/>
                <w:sz w:val="17"/>
                <w:szCs w:val="17"/>
              </w:rPr>
            </w:pPr>
            <w:r w:rsidRPr="00A90F9A">
              <w:rPr>
                <w:color w:val="auto"/>
                <w:sz w:val="17"/>
                <w:szCs w:val="17"/>
              </w:rPr>
              <w:t>正在施工和新承接的项目（</w:t>
            </w:r>
            <w:r w:rsidR="00B23952" w:rsidRPr="00A90F9A">
              <w:rPr>
                <w:color w:val="auto"/>
                <w:sz w:val="17"/>
                <w:szCs w:val="17"/>
              </w:rPr>
              <w:t>中标通知书或合同协议书</w:t>
            </w:r>
            <w:r w:rsidRPr="00A90F9A">
              <w:rPr>
                <w:color w:val="auto"/>
                <w:sz w:val="17"/>
                <w:szCs w:val="17"/>
              </w:rPr>
              <w:t>）（如有）</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30"/>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7</w:t>
            </w:r>
          </w:p>
        </w:tc>
        <w:tc>
          <w:tcPr>
            <w:tcW w:w="6802" w:type="dxa"/>
            <w:tcBorders>
              <w:top w:val="single" w:sz="4" w:space="0" w:color="auto"/>
              <w:left w:val="single" w:sz="4" w:space="0" w:color="auto"/>
            </w:tcBorders>
            <w:shd w:val="clear" w:color="auto" w:fill="FFFFFF"/>
            <w:vAlign w:val="bottom"/>
          </w:tcPr>
          <w:p w:rsidR="00F56E8C" w:rsidRPr="00A90F9A" w:rsidRDefault="007F3B75" w:rsidP="00855E3F">
            <w:pPr>
              <w:pStyle w:val="Other10"/>
              <w:spacing w:line="240" w:lineRule="auto"/>
              <w:ind w:firstLine="0"/>
              <w:jc w:val="both"/>
              <w:rPr>
                <w:color w:val="auto"/>
                <w:sz w:val="17"/>
                <w:szCs w:val="17"/>
              </w:rPr>
            </w:pPr>
            <w:r w:rsidRPr="00A90F9A">
              <w:rPr>
                <w:color w:val="auto"/>
                <w:sz w:val="17"/>
                <w:szCs w:val="17"/>
              </w:rPr>
              <w:t>项目经理注册建造师证、身份证、职称证、学历证、</w:t>
            </w:r>
            <w:r w:rsidR="00855E3F" w:rsidRPr="00A90F9A">
              <w:rPr>
                <w:rFonts w:hint="eastAsia"/>
                <w:color w:val="auto"/>
                <w:sz w:val="17"/>
                <w:szCs w:val="17"/>
              </w:rPr>
              <w:t>养老</w:t>
            </w:r>
            <w:r w:rsidR="00855E3F" w:rsidRPr="00A90F9A">
              <w:rPr>
                <w:color w:val="auto"/>
                <w:sz w:val="17"/>
                <w:szCs w:val="17"/>
              </w:rPr>
              <w:t>保险</w:t>
            </w:r>
            <w:r w:rsidR="00855E3F" w:rsidRPr="00A90F9A">
              <w:rPr>
                <w:rFonts w:hint="eastAsia"/>
                <w:color w:val="auto"/>
                <w:sz w:val="17"/>
                <w:szCs w:val="17"/>
              </w:rPr>
              <w:t>证明</w:t>
            </w:r>
            <w:r w:rsidRPr="00A90F9A">
              <w:rPr>
                <w:color w:val="auto"/>
                <w:sz w:val="17"/>
                <w:szCs w:val="17"/>
              </w:rPr>
              <w:t>、安全生产考核合格证书</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8</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jc w:val="both"/>
              <w:rPr>
                <w:color w:val="auto"/>
                <w:sz w:val="17"/>
                <w:szCs w:val="17"/>
              </w:rPr>
            </w:pPr>
            <w:r w:rsidRPr="00A90F9A">
              <w:rPr>
                <w:color w:val="auto"/>
                <w:sz w:val="17"/>
                <w:szCs w:val="17"/>
              </w:rPr>
              <w:t>联合体的有关证明材料（如有）</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440"/>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9</w:t>
            </w:r>
          </w:p>
        </w:tc>
        <w:tc>
          <w:tcPr>
            <w:tcW w:w="6802" w:type="dxa"/>
            <w:tcBorders>
              <w:top w:val="single" w:sz="4" w:space="0" w:color="auto"/>
              <w:left w:val="single" w:sz="4" w:space="0" w:color="auto"/>
            </w:tcBorders>
            <w:shd w:val="clear" w:color="auto" w:fill="FFFFFF"/>
            <w:vAlign w:val="center"/>
          </w:tcPr>
          <w:p w:rsidR="00F56E8C" w:rsidRPr="00A90F9A" w:rsidRDefault="007F3B75" w:rsidP="00855E3F">
            <w:pPr>
              <w:pStyle w:val="Other10"/>
              <w:spacing w:line="240" w:lineRule="auto"/>
              <w:ind w:firstLine="0"/>
              <w:jc w:val="both"/>
              <w:rPr>
                <w:color w:val="auto"/>
                <w:sz w:val="17"/>
                <w:szCs w:val="17"/>
              </w:rPr>
            </w:pPr>
            <w:r w:rsidRPr="00A90F9A">
              <w:rPr>
                <w:color w:val="auto"/>
                <w:sz w:val="17"/>
                <w:szCs w:val="17"/>
              </w:rPr>
              <w:t>委托代理人授权委托书、身份证及</w:t>
            </w:r>
            <w:r w:rsidR="00855E3F" w:rsidRPr="00A90F9A">
              <w:rPr>
                <w:rFonts w:hint="eastAsia"/>
                <w:color w:val="auto"/>
                <w:sz w:val="17"/>
                <w:szCs w:val="17"/>
              </w:rPr>
              <w:t>养老</w:t>
            </w:r>
            <w:r w:rsidRPr="00A90F9A">
              <w:rPr>
                <w:color w:val="auto"/>
                <w:sz w:val="17"/>
                <w:szCs w:val="17"/>
              </w:rPr>
              <w:t>保险</w:t>
            </w:r>
            <w:r w:rsidR="00855E3F" w:rsidRPr="00A90F9A">
              <w:rPr>
                <w:rFonts w:hint="eastAsia"/>
                <w:color w:val="auto"/>
                <w:sz w:val="17"/>
                <w:szCs w:val="17"/>
              </w:rPr>
              <w:t>证明</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440"/>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10</w:t>
            </w:r>
          </w:p>
        </w:tc>
        <w:tc>
          <w:tcPr>
            <w:tcW w:w="6802" w:type="dxa"/>
            <w:tcBorders>
              <w:top w:val="single" w:sz="4" w:space="0" w:color="auto"/>
              <w:left w:val="single" w:sz="4" w:space="0" w:color="auto"/>
            </w:tcBorders>
            <w:shd w:val="clear" w:color="auto" w:fill="FFFFFF"/>
            <w:vAlign w:val="center"/>
          </w:tcPr>
          <w:p w:rsidR="00F56E8C" w:rsidRPr="00A90F9A" w:rsidRDefault="007F3B75" w:rsidP="00855E3F">
            <w:pPr>
              <w:pStyle w:val="Other10"/>
              <w:spacing w:line="240" w:lineRule="auto"/>
              <w:ind w:firstLine="0"/>
              <w:jc w:val="both"/>
              <w:rPr>
                <w:color w:val="auto"/>
                <w:sz w:val="17"/>
                <w:szCs w:val="17"/>
              </w:rPr>
            </w:pPr>
            <w:r w:rsidRPr="00A90F9A">
              <w:rPr>
                <w:color w:val="auto"/>
                <w:sz w:val="17"/>
                <w:szCs w:val="17"/>
              </w:rPr>
              <w:t>技术负责人身份证、职称证、学历证、</w:t>
            </w:r>
            <w:r w:rsidR="00855E3F" w:rsidRPr="00A90F9A">
              <w:rPr>
                <w:rFonts w:hint="eastAsia"/>
                <w:color w:val="auto"/>
                <w:sz w:val="17"/>
                <w:szCs w:val="17"/>
              </w:rPr>
              <w:t>养老</w:t>
            </w:r>
            <w:r w:rsidRPr="00A90F9A">
              <w:rPr>
                <w:color w:val="auto"/>
                <w:sz w:val="17"/>
                <w:szCs w:val="17"/>
              </w:rPr>
              <w:t>保险证明</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22"/>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11</w:t>
            </w:r>
          </w:p>
        </w:tc>
        <w:tc>
          <w:tcPr>
            <w:tcW w:w="6802" w:type="dxa"/>
            <w:tcBorders>
              <w:top w:val="single" w:sz="4" w:space="0" w:color="auto"/>
              <w:left w:val="single" w:sz="4" w:space="0" w:color="auto"/>
            </w:tcBorders>
            <w:shd w:val="clear" w:color="auto" w:fill="FFFFFF"/>
            <w:vAlign w:val="center"/>
          </w:tcPr>
          <w:p w:rsidR="00F56E8C" w:rsidRPr="00A90F9A" w:rsidRDefault="007F3B75" w:rsidP="00855E3F">
            <w:pPr>
              <w:pStyle w:val="Other10"/>
              <w:spacing w:line="240" w:lineRule="auto"/>
              <w:ind w:firstLine="0"/>
              <w:jc w:val="both"/>
              <w:rPr>
                <w:color w:val="auto"/>
                <w:sz w:val="17"/>
                <w:szCs w:val="17"/>
              </w:rPr>
            </w:pPr>
            <w:r w:rsidRPr="00A90F9A">
              <w:rPr>
                <w:color w:val="auto"/>
                <w:sz w:val="17"/>
                <w:szCs w:val="17"/>
              </w:rPr>
              <w:t>安全管理员身份证、职称证、学历证、</w:t>
            </w:r>
            <w:r w:rsidR="00855E3F" w:rsidRPr="00A90F9A">
              <w:rPr>
                <w:rFonts w:hint="eastAsia"/>
                <w:color w:val="auto"/>
                <w:sz w:val="17"/>
                <w:szCs w:val="17"/>
              </w:rPr>
              <w:t>养老</w:t>
            </w:r>
            <w:r w:rsidRPr="00A90F9A">
              <w:rPr>
                <w:color w:val="auto"/>
                <w:sz w:val="17"/>
                <w:szCs w:val="17"/>
              </w:rPr>
              <w:t>保险</w:t>
            </w:r>
            <w:r w:rsidR="00855E3F" w:rsidRPr="00A90F9A">
              <w:rPr>
                <w:rFonts w:hint="eastAsia"/>
                <w:color w:val="auto"/>
                <w:sz w:val="17"/>
                <w:szCs w:val="17"/>
              </w:rPr>
              <w:t>证明</w:t>
            </w:r>
            <w:r w:rsidRPr="00A90F9A">
              <w:rPr>
                <w:color w:val="auto"/>
                <w:sz w:val="17"/>
                <w:szCs w:val="17"/>
              </w:rPr>
              <w:t>、安全生产考核合格证书</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517"/>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12</w:t>
            </w:r>
          </w:p>
        </w:tc>
        <w:tc>
          <w:tcPr>
            <w:tcW w:w="6802" w:type="dxa"/>
            <w:tcBorders>
              <w:top w:val="single" w:sz="4" w:space="0" w:color="auto"/>
              <w:left w:val="single" w:sz="4" w:space="0" w:color="auto"/>
            </w:tcBorders>
            <w:shd w:val="clear" w:color="auto" w:fill="FFFFFF"/>
            <w:vAlign w:val="center"/>
          </w:tcPr>
          <w:p w:rsidR="00F56E8C" w:rsidRPr="00A90F9A" w:rsidRDefault="007F3B75" w:rsidP="00855E3F">
            <w:pPr>
              <w:pStyle w:val="Other10"/>
              <w:spacing w:line="240" w:lineRule="auto"/>
              <w:ind w:firstLine="0"/>
              <w:jc w:val="both"/>
              <w:rPr>
                <w:color w:val="auto"/>
                <w:sz w:val="17"/>
                <w:szCs w:val="17"/>
              </w:rPr>
            </w:pPr>
            <w:r w:rsidRPr="00A90F9A">
              <w:rPr>
                <w:color w:val="auto"/>
                <w:sz w:val="17"/>
                <w:szCs w:val="17"/>
              </w:rPr>
              <w:t>质量管理员身份证、职称证、学历证、</w:t>
            </w:r>
            <w:r w:rsidR="00855E3F" w:rsidRPr="00A90F9A">
              <w:rPr>
                <w:rFonts w:hint="eastAsia"/>
                <w:color w:val="auto"/>
                <w:sz w:val="17"/>
                <w:szCs w:val="17"/>
              </w:rPr>
              <w:t>养老</w:t>
            </w:r>
            <w:r w:rsidRPr="00A90F9A">
              <w:rPr>
                <w:color w:val="auto"/>
                <w:sz w:val="17"/>
                <w:szCs w:val="17"/>
              </w:rPr>
              <w:t>保险证明、质量检查员证</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1</w:t>
            </w:r>
            <w:r w:rsidRPr="00A90F9A">
              <w:rPr>
                <w:rFonts w:ascii="Times New Roman" w:hAnsi="Times New Roman" w:cs="Times New Roman" w:hint="eastAsia"/>
                <w:color w:val="auto"/>
                <w:sz w:val="17"/>
                <w:szCs w:val="17"/>
                <w:lang w:val="en-US"/>
              </w:rPr>
              <w:t>3</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企业信用等级证书（如有）</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456"/>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1</w:t>
            </w:r>
            <w:r w:rsidRPr="00A90F9A">
              <w:rPr>
                <w:rFonts w:ascii="Times New Roman" w:hAnsi="Times New Roman" w:cs="Times New Roman" w:hint="eastAsia"/>
                <w:color w:val="auto"/>
                <w:sz w:val="17"/>
                <w:szCs w:val="17"/>
                <w:lang w:val="en-US"/>
              </w:rPr>
              <w:t>4</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安全生产标准化等级证书（如有）</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lang w:eastAsia="zh-CN"/>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rPr>
            </w:pPr>
            <w:r w:rsidRPr="00A90F9A">
              <w:rPr>
                <w:rFonts w:ascii="Times New Roman" w:eastAsia="Times New Roman" w:hAnsi="Times New Roman" w:cs="Times New Roman"/>
                <w:color w:val="auto"/>
                <w:sz w:val="17"/>
                <w:szCs w:val="17"/>
              </w:rPr>
              <w:t>1</w:t>
            </w:r>
            <w:r w:rsidRPr="00A90F9A">
              <w:rPr>
                <w:rFonts w:ascii="Times New Roman" w:hAnsi="Times New Roman" w:cs="Times New Roman" w:hint="eastAsia"/>
                <w:color w:val="auto"/>
                <w:sz w:val="17"/>
                <w:szCs w:val="17"/>
                <w:lang w:val="en-US"/>
              </w:rPr>
              <w:t>5</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法律文书（如有）</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51"/>
          <w:jc w:val="center"/>
        </w:trPr>
        <w:tc>
          <w:tcPr>
            <w:tcW w:w="576"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180"/>
              <w:rPr>
                <w:color w:val="auto"/>
                <w:sz w:val="17"/>
                <w:szCs w:val="17"/>
                <w:lang w:val="en-US"/>
              </w:rPr>
            </w:pPr>
            <w:r w:rsidRPr="00A90F9A">
              <w:rPr>
                <w:rFonts w:ascii="Times New Roman" w:hAnsi="Times New Roman" w:cs="Times New Roman" w:hint="eastAsia"/>
                <w:color w:val="auto"/>
                <w:sz w:val="17"/>
                <w:szCs w:val="17"/>
                <w:lang w:val="en-US"/>
              </w:rPr>
              <w:t>16</w:t>
            </w:r>
          </w:p>
        </w:tc>
        <w:tc>
          <w:tcPr>
            <w:tcW w:w="6802" w:type="dxa"/>
            <w:tcBorders>
              <w:top w:val="single" w:sz="4" w:space="0" w:color="auto"/>
              <w:left w:val="single" w:sz="4" w:space="0" w:color="auto"/>
            </w:tcBorders>
            <w:shd w:val="clear" w:color="auto" w:fill="FFFFFF"/>
            <w:vAlign w:val="center"/>
          </w:tcPr>
          <w:p w:rsidR="00F56E8C" w:rsidRPr="00A90F9A" w:rsidRDefault="007F3B75">
            <w:pPr>
              <w:pStyle w:val="Other10"/>
              <w:spacing w:line="240" w:lineRule="auto"/>
              <w:ind w:firstLine="0"/>
              <w:rPr>
                <w:color w:val="auto"/>
                <w:sz w:val="17"/>
                <w:szCs w:val="17"/>
              </w:rPr>
            </w:pPr>
            <w:r w:rsidRPr="00A90F9A">
              <w:rPr>
                <w:color w:val="auto"/>
                <w:sz w:val="17"/>
                <w:szCs w:val="17"/>
              </w:rPr>
              <w:t>其它</w:t>
            </w:r>
          </w:p>
        </w:tc>
        <w:tc>
          <w:tcPr>
            <w:tcW w:w="974" w:type="dxa"/>
            <w:tcBorders>
              <w:top w:val="single" w:sz="4" w:space="0" w:color="auto"/>
              <w:left w:val="single" w:sz="4" w:space="0" w:color="auto"/>
              <w:right w:val="single" w:sz="4" w:space="0" w:color="auto"/>
            </w:tcBorders>
            <w:shd w:val="clear" w:color="auto" w:fill="FFFFFF"/>
          </w:tcPr>
          <w:p w:rsidR="00F56E8C" w:rsidRPr="00A90F9A" w:rsidRDefault="00F56E8C">
            <w:pPr>
              <w:rPr>
                <w:color w:val="auto"/>
                <w:sz w:val="10"/>
                <w:szCs w:val="10"/>
              </w:rPr>
            </w:pPr>
          </w:p>
        </w:tc>
      </w:tr>
      <w:tr w:rsidR="00F56E8C" w:rsidRPr="00A90F9A">
        <w:trPr>
          <w:trHeight w:hRule="exact" w:val="466"/>
          <w:jc w:val="center"/>
        </w:trPr>
        <w:tc>
          <w:tcPr>
            <w:tcW w:w="576" w:type="dxa"/>
            <w:tcBorders>
              <w:top w:val="single" w:sz="4" w:space="0" w:color="auto"/>
              <w:left w:val="single" w:sz="4" w:space="0" w:color="auto"/>
              <w:bottom w:val="single" w:sz="4" w:space="0" w:color="auto"/>
            </w:tcBorders>
            <w:shd w:val="clear" w:color="auto" w:fill="FFFFFF"/>
          </w:tcPr>
          <w:p w:rsidR="00F56E8C" w:rsidRPr="00A90F9A" w:rsidRDefault="00F56E8C">
            <w:pPr>
              <w:rPr>
                <w:color w:val="auto"/>
                <w:sz w:val="10"/>
                <w:szCs w:val="10"/>
              </w:rPr>
            </w:pPr>
          </w:p>
        </w:tc>
        <w:tc>
          <w:tcPr>
            <w:tcW w:w="6802" w:type="dxa"/>
            <w:tcBorders>
              <w:top w:val="single" w:sz="4" w:space="0" w:color="auto"/>
              <w:left w:val="single" w:sz="4" w:space="0" w:color="auto"/>
              <w:bottom w:val="single" w:sz="4" w:space="0" w:color="auto"/>
            </w:tcBorders>
            <w:shd w:val="clear" w:color="auto" w:fill="FFFFFF"/>
            <w:vAlign w:val="center"/>
          </w:tcPr>
          <w:p w:rsidR="00F56E8C" w:rsidRPr="00A90F9A" w:rsidRDefault="007F3B75">
            <w:pPr>
              <w:pStyle w:val="Other10"/>
              <w:tabs>
                <w:tab w:val="left" w:leader="dot" w:pos="324"/>
              </w:tabs>
              <w:spacing w:line="240" w:lineRule="auto"/>
              <w:ind w:firstLine="0"/>
              <w:jc w:val="both"/>
              <w:rPr>
                <w:color w:val="auto"/>
                <w:sz w:val="17"/>
                <w:szCs w:val="17"/>
              </w:rPr>
            </w:pPr>
            <w:r w:rsidRPr="00A90F9A">
              <w:rPr>
                <w:color w:val="auto"/>
                <w:sz w:val="17"/>
                <w:szCs w:val="17"/>
                <w:lang w:val="en-US" w:eastAsia="en-US" w:bidi="en-US"/>
              </w:rPr>
              <w:tab/>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F56E8C" w:rsidRPr="00A90F9A" w:rsidRDefault="00F56E8C">
            <w:pPr>
              <w:rPr>
                <w:color w:val="auto"/>
                <w:sz w:val="10"/>
                <w:szCs w:val="10"/>
              </w:rPr>
            </w:pPr>
          </w:p>
        </w:tc>
      </w:tr>
    </w:tbl>
    <w:p w:rsidR="00F56E8C" w:rsidRPr="00A90F9A" w:rsidRDefault="00F56E8C">
      <w:pPr>
        <w:spacing w:after="339" w:line="1" w:lineRule="exact"/>
        <w:rPr>
          <w:color w:val="auto"/>
        </w:rPr>
      </w:pPr>
    </w:p>
    <w:p w:rsidR="00F56E8C" w:rsidRPr="00A90F9A" w:rsidRDefault="007F3B75">
      <w:pPr>
        <w:pStyle w:val="Bodytext10"/>
        <w:spacing w:after="340" w:line="346" w:lineRule="exact"/>
        <w:ind w:firstLine="420"/>
        <w:rPr>
          <w:color w:val="auto"/>
        </w:rPr>
      </w:pPr>
      <w:r w:rsidRPr="00A90F9A">
        <w:rPr>
          <w:color w:val="auto"/>
        </w:rPr>
        <w:t>说明：</w:t>
      </w:r>
      <w:r w:rsidRPr="00A90F9A">
        <w:rPr>
          <w:rFonts w:ascii="Times New Roman" w:eastAsia="Times New Roman" w:hAnsi="Times New Roman" w:cs="Times New Roman"/>
          <w:color w:val="auto"/>
          <w:lang w:val="en-US" w:bidi="en-US"/>
        </w:rPr>
        <w:t>1.</w:t>
      </w:r>
      <w:r w:rsidRPr="00A90F9A">
        <w:rPr>
          <w:color w:val="auto"/>
        </w:rPr>
        <w:t>原件的复印件包括但不限于表中所列内容；</w:t>
      </w:r>
      <w:r w:rsidRPr="00A90F9A">
        <w:rPr>
          <w:rFonts w:ascii="Times New Roman" w:eastAsia="Times New Roman" w:hAnsi="Times New Roman" w:cs="Times New Roman"/>
          <w:color w:val="auto"/>
          <w:lang w:val="en-US" w:bidi="en-US"/>
        </w:rPr>
        <w:t>2.</w:t>
      </w:r>
      <w:r w:rsidRPr="00A90F9A">
        <w:rPr>
          <w:color w:val="auto"/>
        </w:rPr>
        <w:t>名称的顺序不变但可依据投标需要增减；</w:t>
      </w:r>
      <w:r w:rsidRPr="00A90F9A">
        <w:rPr>
          <w:rFonts w:ascii="Times New Roman" w:eastAsia="Times New Roman" w:hAnsi="Times New Roman" w:cs="Times New Roman"/>
          <w:color w:val="auto"/>
          <w:lang w:val="en-US" w:bidi="en-US"/>
        </w:rPr>
        <w:t>3.</w:t>
      </w:r>
      <w:r w:rsidRPr="00A90F9A">
        <w:rPr>
          <w:color w:val="auto"/>
        </w:rPr>
        <w:t>因未附全相应证件、证书而被否决投标的责任由投标人负责。</w:t>
      </w:r>
    </w:p>
    <w:sectPr w:rsidR="00F56E8C" w:rsidRPr="00A90F9A" w:rsidSect="00F56E8C">
      <w:pgSz w:w="11900" w:h="16832"/>
      <w:pgMar w:top="1440" w:right="1803" w:bottom="1440" w:left="1803" w:header="850" w:footer="850" w:gutter="0"/>
      <w:pgNumType w:fmt="numberInDash"/>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17D" w:rsidRDefault="0094717D"/>
  </w:endnote>
  <w:endnote w:type="continuationSeparator" w:id="1">
    <w:p w:rsidR="0094717D" w:rsidRDefault="00947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305" o:spid="_x0000_s4199" type="#_x0000_t202" style="position:absolute;margin-left:0;margin-top:0;width:9.05pt;height:10.35pt;z-index:2517381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" filled="f" stroked="f">
          <v:path arrowok="t"/>
          <v:textbox style="mso-fit-shape-to-text:t" inset="0,0,0,0">
            <w:txbxContent>
              <w:p w:rsidR="00D22FC5" w:rsidRDefault="00D22FC5">
                <w:pPr>
                  <w:pStyle w:val="a8"/>
                  <w:rPr>
                    <w:rFonts w:eastAsia="宋体"/>
                    <w:lang w:eastAsia="zh-CN"/>
                  </w:rPr>
                </w:pP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69" o:spid="_x0000_s4191" type="#_x0000_t202" style="position:absolute;margin-left:287.7pt;margin-top:768.8pt;width:19.45pt;height:6.25pt;z-index:-25172070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" filled="f" stroked="f">
          <v:path arrowok="t"/>
          <v:textbox style="mso-fit-shape-to-text:t" inset="0,0,0,0">
            <w:txbxContent>
              <w:p w:rsidR="00D22FC5" w:rsidRDefault="00D22FC5">
                <w:pPr>
                  <w:pStyle w:val="Headerorfooter20"/>
                  <w:rPr>
                    <w:sz w:val="17"/>
                    <w:szCs w:val="17"/>
                  </w:rPr>
                </w:pPr>
                <w:r>
                  <w:rPr>
                    <w:rFonts w:ascii="宋体" w:eastAsia="宋体" w:hAnsi="宋体" w:cs="宋体"/>
                    <w:sz w:val="17"/>
                    <w:szCs w:val="17"/>
                  </w:rPr>
                  <w:t>・</w:t>
                </w:r>
                <w:r w:rsidR="00711C1B" w:rsidRPr="00711C1B">
                  <w:fldChar w:fldCharType="begin"/>
                </w:r>
                <w:r>
                  <w:instrText xml:space="preserve"> PAGE \* MERGEFORMAT </w:instrText>
                </w:r>
                <w:r w:rsidR="00711C1B" w:rsidRPr="00711C1B">
                  <w:fldChar w:fldCharType="separate"/>
                </w:r>
                <w:r>
                  <w:rPr>
                    <w:sz w:val="17"/>
                    <w:szCs w:val="17"/>
                  </w:rPr>
                  <w:t>30</w:t>
                </w:r>
                <w:r w:rsidR="00711C1B">
                  <w:rPr>
                    <w:sz w:val="17"/>
                    <w:szCs w:val="17"/>
                  </w:rPr>
                  <w:fldChar w:fldCharType="end"/>
                </w:r>
                <w:r>
                  <w:rPr>
                    <w:rFonts w:ascii="宋体" w:eastAsia="宋体" w:hAnsi="宋体" w:cs="宋体"/>
                    <w:sz w:val="17"/>
                    <w:szCs w:val="17"/>
                  </w:rPr>
                  <w:t>・</w:t>
                </w:r>
              </w:p>
            </w:txbxContent>
          </v:textbox>
          <w10:wrap anchorx="page" anchory="page"/>
        </v:shape>
      </w:pic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187" o:spid="_x0000_s4100" type="#_x0000_t202" style="position:absolute;margin-left:0;margin-top:0;width:2in;height:2in;z-index:25183436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D22FC5">
                  <w:rPr>
                    <w:rFonts w:eastAsia="宋体"/>
                    <w:lang w:eastAsia="zh-CN"/>
                  </w:rPr>
                  <w:t>182</w:t>
                </w:r>
                <w:r>
                  <w:rPr>
                    <w:rFonts w:eastAsia="宋体" w:hint="eastAsia"/>
                    <w:lang w:eastAsia="zh-CN"/>
                  </w:rPr>
                  <w:fldChar w:fldCharType="end"/>
                </w:r>
              </w:p>
            </w:txbxContent>
          </v:textbox>
          <w10:wrap anchorx="margin"/>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186" o:spid="_x0000_s4099" type="#_x0000_t202" style="position:absolute;margin-left:0;margin-top:0;width:24pt;height:10.35pt;z-index:25183334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7A6CFF">
                  <w:rPr>
                    <w:rFonts w:eastAsia="宋体"/>
                    <w:noProof/>
                    <w:lang w:eastAsia="zh-CN"/>
                  </w:rPr>
                  <w:t>- 168 -</w:t>
                </w:r>
                <w:r>
                  <w:rPr>
                    <w:rFonts w:eastAsia="宋体" w:hint="eastAsia"/>
                    <w:lang w:eastAsia="zh-CN"/>
                  </w:rPr>
                  <w:fldChar w:fldCharType="end"/>
                </w:r>
              </w:p>
            </w:txbxContent>
          </v:textbox>
          <w10:wrap anchorx="margin"/>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401" o:spid="_x0000_s4098" type="#_x0000_t202" style="position:absolute;margin-left:0;margin-top:787.35pt;width:24pt;height:6.25pt;z-index:25182515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190</w:t>
                  </w:r>
                </w:fldSimple>
                <w:r>
                  <w:rPr>
                    <w:rFonts w:ascii="宋体" w:eastAsia="宋体" w:hAnsi="宋体" w:cs="宋体"/>
                  </w:rPr>
                  <w:t>・</w:t>
                </w:r>
              </w:p>
            </w:txbxContent>
          </v:textbox>
          <w10:wrap anchorx="margin" anchory="pag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99" o:spid="_x0000_s4097" type="#_x0000_t202" style="position:absolute;margin-left:0;margin-top:776.85pt;width:22.7pt;height:9.75pt;z-index:251824128;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" filled="f" stroked="f">
          <v:path arrowok="t"/>
          <v:textbox style="mso-fit-shape-to-text:t" inset="0,0,0,0">
            <w:txbxContent>
              <w:p w:rsidR="00D22FC5" w:rsidRDefault="00711C1B">
                <w:pPr>
                  <w:pStyle w:val="Headerorfooter10"/>
                  <w:jc w:val="left"/>
                </w:pPr>
                <w:fldSimple w:instr=" PAGE \* MERGEFORMAT ">
                  <w:r w:rsidR="007A6CFF">
                    <w:rPr>
                      <w:noProof/>
                    </w:rPr>
                    <w:t>- 176 -</w:t>
                  </w:r>
                </w:fldSimple>
              </w:p>
            </w:txbxContent>
          </v:textbox>
          <w10:wrap anchorx="margin"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67" o:spid="_x0000_s4190" type="#_x0000_t202" style="position:absolute;margin-left:0;margin-top:780.65pt;width:21.2pt;height:11.5pt;z-index:25159475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" filled="f" stroked="f">
          <v:path arrowok="t"/>
          <v:textbox style="mso-fit-shape-to-text:t" inset="0,0,0,0">
            <w:txbxContent>
              <w:p w:rsidR="00D22FC5" w:rsidRDefault="00711C1B">
                <w:pPr>
                  <w:pStyle w:val="Headerorfooter20"/>
                  <w:rPr>
                    <w:sz w:val="17"/>
                    <w:szCs w:val="17"/>
                  </w:rPr>
                </w:pPr>
                <w:r w:rsidRPr="00711C1B">
                  <w:fldChar w:fldCharType="begin"/>
                </w:r>
                <w:r w:rsidR="00D22FC5">
                  <w:instrText xml:space="preserve"> PAGE \* MERGEFORMAT </w:instrText>
                </w:r>
                <w:r w:rsidRPr="00711C1B">
                  <w:fldChar w:fldCharType="separate"/>
                </w:r>
                <w:r w:rsidR="007A6CFF" w:rsidRPr="007A6CFF">
                  <w:rPr>
                    <w:noProof/>
                    <w:sz w:val="17"/>
                    <w:szCs w:val="17"/>
                  </w:rPr>
                  <w:t>-</w:t>
                </w:r>
                <w:r w:rsidR="007A6CFF">
                  <w:rPr>
                    <w:noProof/>
                  </w:rPr>
                  <w:t xml:space="preserve"> 25 -</w:t>
                </w:r>
                <w:r>
                  <w:rPr>
                    <w:sz w:val="17"/>
                    <w:szCs w:val="17"/>
                  </w:rPr>
                  <w:fldChar w:fldCharType="end"/>
                </w:r>
              </w:p>
            </w:txbxContent>
          </v:textbox>
          <w10:wrap anchorx="margin"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83" o:spid="_x0000_s4189" type="#_x0000_t202" style="position:absolute;margin-left:287.7pt;margin-top:768.8pt;width:19.45pt;height:6.25pt;z-index:-25171763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" filled="f" stroked="f">
          <v:path arrowok="t"/>
          <v:textbox style="mso-fit-shape-to-text:t" inset="0,0,0,0">
            <w:txbxContent>
              <w:p w:rsidR="00D22FC5" w:rsidRDefault="00D22FC5">
                <w:pPr>
                  <w:pStyle w:val="Headerorfooter20"/>
                  <w:rPr>
                    <w:sz w:val="17"/>
                    <w:szCs w:val="17"/>
                  </w:rPr>
                </w:pPr>
                <w:r>
                  <w:rPr>
                    <w:rFonts w:ascii="宋体" w:eastAsia="宋体" w:hAnsi="宋体" w:cs="宋体"/>
                    <w:sz w:val="17"/>
                    <w:szCs w:val="17"/>
                  </w:rPr>
                  <w:t>・</w:t>
                </w:r>
                <w:r w:rsidR="00711C1B" w:rsidRPr="00711C1B">
                  <w:fldChar w:fldCharType="begin"/>
                </w:r>
                <w:r>
                  <w:instrText xml:space="preserve"> PAGE \* MERGEFORMAT </w:instrText>
                </w:r>
                <w:r w:rsidR="00711C1B" w:rsidRPr="00711C1B">
                  <w:fldChar w:fldCharType="separate"/>
                </w:r>
                <w:r>
                  <w:rPr>
                    <w:sz w:val="17"/>
                    <w:szCs w:val="17"/>
                  </w:rPr>
                  <w:t>34</w:t>
                </w:r>
                <w:r w:rsidR="00711C1B">
                  <w:rPr>
                    <w:sz w:val="17"/>
                    <w:szCs w:val="17"/>
                  </w:rPr>
                  <w:fldChar w:fldCharType="end"/>
                </w:r>
                <w:r>
                  <w:rPr>
                    <w:rFonts w:ascii="宋体" w:eastAsia="宋体" w:hAnsi="宋体" w:cs="宋体"/>
                    <w:sz w:val="17"/>
                    <w:szCs w:val="17"/>
                  </w:rPr>
                  <w:t>・</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81" o:spid="_x0000_s4188" type="#_x0000_t202" style="position:absolute;margin-left:0;margin-top:779.3pt;width:30.1pt;height:23.7pt;z-index:251597824;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" filled="f" stroked="f">
          <v:path arrowok="t"/>
          <v:textbox inset="0,0,0,0">
            <w:txbxContent>
              <w:p w:rsidR="00D22FC5" w:rsidRDefault="00711C1B">
                <w:pPr>
                  <w:pStyle w:val="Headerorfooter20"/>
                  <w:rPr>
                    <w:sz w:val="17"/>
                    <w:szCs w:val="17"/>
                  </w:rPr>
                </w:pPr>
                <w:r w:rsidRPr="00711C1B">
                  <w:fldChar w:fldCharType="begin"/>
                </w:r>
                <w:r w:rsidR="00D22FC5">
                  <w:instrText xml:space="preserve"> PAGE \* MERGEFORMAT </w:instrText>
                </w:r>
                <w:r w:rsidRPr="00711C1B">
                  <w:fldChar w:fldCharType="separate"/>
                </w:r>
                <w:r w:rsidR="007A6CFF" w:rsidRPr="007A6CFF">
                  <w:rPr>
                    <w:noProof/>
                    <w:sz w:val="17"/>
                    <w:szCs w:val="17"/>
                  </w:rPr>
                  <w:t>-</w:t>
                </w:r>
                <w:r w:rsidR="007A6CFF">
                  <w:rPr>
                    <w:noProof/>
                  </w:rPr>
                  <w:t xml:space="preserve"> 27 -</w:t>
                </w:r>
                <w:r>
                  <w:rPr>
                    <w:sz w:val="17"/>
                    <w:szCs w:val="17"/>
                  </w:rPr>
                  <w:fldChar w:fldCharType="end"/>
                </w:r>
              </w:p>
            </w:txbxContent>
          </v:textbox>
          <w10:wrap anchorx="margin"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85" o:spid="_x0000_s4187" type="#_x0000_t202" style="position:absolute;margin-left:287.2pt;margin-top:803.9pt;width:19.45pt;height:6.1pt;z-index:-25171968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" filled="f" stroked="f">
          <v:path arrowok="t"/>
          <v:textbox style="mso-fit-shape-to-text:t" inset="0,0,0,0">
            <w:txbxContent>
              <w:p w:rsidR="00D22FC5" w:rsidRDefault="00D22FC5">
                <w:pPr>
                  <w:pStyle w:val="Headerorfooter20"/>
                  <w:rPr>
                    <w:sz w:val="17"/>
                    <w:szCs w:val="17"/>
                  </w:rPr>
                </w:pPr>
                <w:r>
                  <w:rPr>
                    <w:sz w:val="17"/>
                    <w:szCs w:val="17"/>
                  </w:rPr>
                  <w:t>-</w:t>
                </w:r>
                <w:r w:rsidR="00711C1B" w:rsidRPr="00711C1B">
                  <w:fldChar w:fldCharType="begin"/>
                </w:r>
                <w:r>
                  <w:instrText xml:space="preserve"> PAGE \* MERGEFORMAT </w:instrText>
                </w:r>
                <w:r w:rsidR="00711C1B" w:rsidRPr="00711C1B">
                  <w:fldChar w:fldCharType="separate"/>
                </w:r>
                <w:r>
                  <w:rPr>
                    <w:sz w:val="17"/>
                    <w:szCs w:val="17"/>
                  </w:rPr>
                  <w:t>32</w:t>
                </w:r>
                <w:r w:rsidR="00711C1B">
                  <w:rPr>
                    <w:sz w:val="17"/>
                    <w:szCs w:val="17"/>
                  </w:rPr>
                  <w:fldChar w:fldCharType="end"/>
                </w:r>
                <w:r>
                  <w:rPr>
                    <w:sz w:val="17"/>
                    <w:szCs w:val="17"/>
                  </w:rPr>
                  <w:t xml:space="preserve"> -</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91" o:spid="_x0000_s4186" type="#_x0000_t202" style="position:absolute;margin-left:287.2pt;margin-top:803.9pt;width:19.45pt;height:6.1pt;z-index:-25171558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" filled="f" stroked="f">
          <v:path arrowok="t"/>
          <v:textbox style="mso-fit-shape-to-text:t" inset="0,0,0,0">
            <w:txbxContent>
              <w:p w:rsidR="00D22FC5" w:rsidRDefault="00D22FC5">
                <w:pPr>
                  <w:pStyle w:val="Headerorfooter20"/>
                  <w:rPr>
                    <w:sz w:val="17"/>
                    <w:szCs w:val="17"/>
                  </w:rPr>
                </w:pPr>
                <w:r>
                  <w:rPr>
                    <w:sz w:val="17"/>
                    <w:szCs w:val="17"/>
                  </w:rPr>
                  <w:t>-</w:t>
                </w:r>
                <w:r w:rsidR="00711C1B" w:rsidRPr="00711C1B">
                  <w:fldChar w:fldCharType="begin"/>
                </w:r>
                <w:r>
                  <w:instrText xml:space="preserve"> PAGE \* MERGEFORMAT </w:instrText>
                </w:r>
                <w:r w:rsidR="00711C1B" w:rsidRPr="00711C1B">
                  <w:fldChar w:fldCharType="separate"/>
                </w:r>
                <w:r>
                  <w:rPr>
                    <w:sz w:val="17"/>
                    <w:szCs w:val="17"/>
                  </w:rPr>
                  <w:t>34</w:t>
                </w:r>
                <w:r w:rsidR="00711C1B">
                  <w:rPr>
                    <w:sz w:val="17"/>
                    <w:szCs w:val="17"/>
                  </w:rPr>
                  <w:fldChar w:fldCharType="end"/>
                </w:r>
                <w:r>
                  <w:rPr>
                    <w:sz w:val="17"/>
                    <w:szCs w:val="17"/>
                  </w:rPr>
                  <w:t xml:space="preserve"> -</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89" o:spid="_x0000_s4185" type="#_x0000_t202" style="position:absolute;margin-left:0;margin-top:773.9pt;width:21.2pt;height:11.5pt;z-index:25159987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" filled="f" stroked="f">
          <v:path arrowok="t"/>
          <v:textbox style="mso-fit-shape-to-text:t" inset="0,0,0,0">
            <w:txbxContent>
              <w:p w:rsidR="00D22FC5" w:rsidRDefault="00711C1B">
                <w:pPr>
                  <w:pStyle w:val="Headerorfooter20"/>
                  <w:rPr>
                    <w:sz w:val="17"/>
                    <w:szCs w:val="17"/>
                  </w:rPr>
                </w:pPr>
                <w:r w:rsidRPr="00711C1B">
                  <w:fldChar w:fldCharType="begin"/>
                </w:r>
                <w:r w:rsidR="00D22FC5">
                  <w:instrText xml:space="preserve"> PAGE \* MERGEFORMAT </w:instrText>
                </w:r>
                <w:r w:rsidRPr="00711C1B">
                  <w:fldChar w:fldCharType="separate"/>
                </w:r>
                <w:r w:rsidR="007A6CFF" w:rsidRPr="007A6CFF">
                  <w:rPr>
                    <w:noProof/>
                    <w:sz w:val="17"/>
                    <w:szCs w:val="17"/>
                  </w:rPr>
                  <w:t>-</w:t>
                </w:r>
                <w:r w:rsidR="007A6CFF">
                  <w:rPr>
                    <w:noProof/>
                  </w:rPr>
                  <w:t xml:space="preserve"> 29 -</w:t>
                </w:r>
                <w:r>
                  <w:rPr>
                    <w:sz w:val="17"/>
                    <w:szCs w:val="17"/>
                  </w:rPr>
                  <w:fldChar w:fldCharType="end"/>
                </w:r>
              </w:p>
            </w:txbxContent>
          </v:textbox>
          <w10:wrap anchorx="margin"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95" o:spid="_x0000_s4184" type="#_x0000_t202" style="position:absolute;margin-left:287.7pt;margin-top:768.8pt;width:19.45pt;height:6.25pt;z-index:-25171353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" filled="f" stroked="f">
          <v:path arrowok="t"/>
          <v:textbox style="mso-fit-shape-to-text:t" inset="0,0,0,0">
            <w:txbxContent>
              <w:p w:rsidR="00D22FC5" w:rsidRDefault="00D22FC5">
                <w:pPr>
                  <w:pStyle w:val="Headerorfooter20"/>
                  <w:rPr>
                    <w:sz w:val="17"/>
                    <w:szCs w:val="17"/>
                  </w:rPr>
                </w:pPr>
                <w:r>
                  <w:rPr>
                    <w:rFonts w:ascii="宋体" w:eastAsia="宋体" w:hAnsi="宋体" w:cs="宋体"/>
                    <w:sz w:val="17"/>
                    <w:szCs w:val="17"/>
                  </w:rPr>
                  <w:t>・</w:t>
                </w:r>
                <w:r w:rsidR="00711C1B" w:rsidRPr="00711C1B">
                  <w:fldChar w:fldCharType="begin"/>
                </w:r>
                <w:r>
                  <w:instrText xml:space="preserve"> PAGE \* MERGEFORMAT </w:instrText>
                </w:r>
                <w:r w:rsidR="00711C1B" w:rsidRPr="00711C1B">
                  <w:fldChar w:fldCharType="separate"/>
                </w:r>
                <w:r>
                  <w:rPr>
                    <w:sz w:val="17"/>
                    <w:szCs w:val="17"/>
                  </w:rPr>
                  <w:t>38</w:t>
                </w:r>
                <w:r w:rsidR="00711C1B">
                  <w:rPr>
                    <w:sz w:val="17"/>
                    <w:szCs w:val="17"/>
                  </w:rPr>
                  <w:fldChar w:fldCharType="end"/>
                </w:r>
                <w:r>
                  <w:rPr>
                    <w:rFonts w:ascii="宋体" w:eastAsia="宋体" w:hAnsi="宋体" w:cs="宋体"/>
                    <w:sz w:val="17"/>
                    <w:szCs w:val="17"/>
                  </w:rPr>
                  <w:t>・</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93" o:spid="_x0000_s4183" type="#_x0000_t202" style="position:absolute;margin-left:0;margin-top:780.05pt;width:21.2pt;height:11.5pt;z-index:251601920;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" filled="f" stroked="f">
          <v:path arrowok="t"/>
          <v:textbox style="mso-fit-shape-to-text:t" inset="0,0,0,0">
            <w:txbxContent>
              <w:p w:rsidR="00D22FC5" w:rsidRDefault="00711C1B">
                <w:pPr>
                  <w:pStyle w:val="Headerorfooter20"/>
                  <w:rPr>
                    <w:sz w:val="17"/>
                    <w:szCs w:val="17"/>
                  </w:rPr>
                </w:pPr>
                <w:r w:rsidRPr="00711C1B">
                  <w:fldChar w:fldCharType="begin"/>
                </w:r>
                <w:r w:rsidR="00D22FC5">
                  <w:instrText xml:space="preserve"> PAGE \* MERGEFORMAT </w:instrText>
                </w:r>
                <w:r w:rsidRPr="00711C1B">
                  <w:fldChar w:fldCharType="separate"/>
                </w:r>
                <w:r w:rsidR="000B61E0" w:rsidRPr="000B61E0">
                  <w:rPr>
                    <w:noProof/>
                    <w:sz w:val="17"/>
                    <w:szCs w:val="17"/>
                  </w:rPr>
                  <w:t>-</w:t>
                </w:r>
                <w:r w:rsidR="000B61E0">
                  <w:rPr>
                    <w:noProof/>
                  </w:rPr>
                  <w:t xml:space="preserve"> 34 -</w:t>
                </w:r>
                <w:r>
                  <w:rPr>
                    <w:sz w:val="17"/>
                    <w:szCs w:val="17"/>
                  </w:rPr>
                  <w:fldChar w:fldCharType="end"/>
                </w:r>
              </w:p>
            </w:txbxContent>
          </v:textbox>
          <w10:wrap anchorx="margin"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03" o:spid="_x0000_s4182" type="#_x0000_t202" style="position:absolute;margin-left:287.2pt;margin-top:803.9pt;width:19.45pt;height:6.1pt;z-index:-25170841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" filled="f" stroked="f">
          <v:path arrowok="t"/>
          <v:textbox style="mso-fit-shape-to-text:t" inset="0,0,0,0">
            <w:txbxContent>
              <w:p w:rsidR="00D22FC5" w:rsidRDefault="00D22FC5">
                <w:pPr>
                  <w:pStyle w:val="Headerorfooter20"/>
                  <w:rPr>
                    <w:sz w:val="17"/>
                    <w:szCs w:val="17"/>
                  </w:rPr>
                </w:pPr>
                <w:r>
                  <w:rPr>
                    <w:sz w:val="17"/>
                    <w:szCs w:val="17"/>
                  </w:rPr>
                  <w:t>-</w:t>
                </w:r>
                <w:r w:rsidR="00711C1B" w:rsidRPr="00711C1B">
                  <w:fldChar w:fldCharType="begin"/>
                </w:r>
                <w:r>
                  <w:instrText xml:space="preserve"> PAGE \* MERGEFORMAT </w:instrText>
                </w:r>
                <w:r w:rsidR="00711C1B" w:rsidRPr="00711C1B">
                  <w:fldChar w:fldCharType="separate"/>
                </w:r>
                <w:r>
                  <w:rPr>
                    <w:sz w:val="17"/>
                    <w:szCs w:val="17"/>
                  </w:rPr>
                  <w:t>42</w:t>
                </w:r>
                <w:r w:rsidR="00711C1B">
                  <w:rPr>
                    <w:sz w:val="17"/>
                    <w:szCs w:val="17"/>
                  </w:rPr>
                  <w:fldChar w:fldCharType="end"/>
                </w:r>
                <w:r>
                  <w:rPr>
                    <w:sz w:val="17"/>
                    <w:szCs w:val="17"/>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7" o:spid="_x0000_s4198" type="#_x0000_t202" style="position:absolute;margin-left:287.2pt;margin-top:767.65pt;width:19.45pt;height:6.25pt;z-index:-25174016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" filled="f" stroked="f">
          <v:path arrowok="t"/>
          <v:textbox style="mso-fit-shape-to-text:t" inset="0,0,0,0">
            <w:txbxContent>
              <w:p w:rsidR="00D22FC5" w:rsidRDefault="00D22FC5">
                <w:pPr>
                  <w:pStyle w:val="Headerorfooter20"/>
                  <w:rPr>
                    <w:sz w:val="17"/>
                    <w:szCs w:val="17"/>
                  </w:rPr>
                </w:pPr>
                <w:r>
                  <w:rPr>
                    <w:sz w:val="17"/>
                    <w:szCs w:val="17"/>
                  </w:rPr>
                  <w:t>-</w:t>
                </w:r>
                <w:r w:rsidR="00711C1B" w:rsidRPr="00711C1B">
                  <w:fldChar w:fldCharType="begin"/>
                </w:r>
                <w:r>
                  <w:instrText xml:space="preserve"> PAGE \* MERGEFORMAT </w:instrText>
                </w:r>
                <w:r w:rsidR="00711C1B" w:rsidRPr="00711C1B">
                  <w:fldChar w:fldCharType="separate"/>
                </w:r>
                <w:r>
                  <w:rPr>
                    <w:sz w:val="17"/>
                    <w:szCs w:val="17"/>
                  </w:rPr>
                  <w:t>12</w:t>
                </w:r>
                <w:r w:rsidR="00711C1B">
                  <w:rPr>
                    <w:sz w:val="17"/>
                    <w:szCs w:val="17"/>
                  </w:rPr>
                  <w:fldChar w:fldCharType="end"/>
                </w:r>
                <w:r>
                  <w:rPr>
                    <w:sz w:val="17"/>
                    <w:szCs w:val="17"/>
                  </w:rPr>
                  <w:t xml:space="preserve"> -</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01" o:spid="_x0000_s4181" type="#_x0000_t202" style="position:absolute;margin-left:0;margin-top:803.9pt;width:21.2pt;height:11.5pt;z-index:251607040;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" filled="f" stroked="f">
          <v:path arrowok="t"/>
          <v:textbox style="mso-fit-shape-to-text:t" inset="0,0,0,0">
            <w:txbxContent>
              <w:p w:rsidR="00D22FC5" w:rsidRDefault="00711C1B">
                <w:pPr>
                  <w:pStyle w:val="Headerorfooter20"/>
                  <w:rPr>
                    <w:sz w:val="17"/>
                    <w:szCs w:val="17"/>
                  </w:rPr>
                </w:pPr>
                <w:r w:rsidRPr="00711C1B">
                  <w:fldChar w:fldCharType="begin"/>
                </w:r>
                <w:r w:rsidR="00D22FC5">
                  <w:instrText xml:space="preserve"> PAGE \* MERGEFORMAT </w:instrText>
                </w:r>
                <w:r w:rsidRPr="00711C1B">
                  <w:fldChar w:fldCharType="separate"/>
                </w:r>
                <w:r w:rsidR="007A6CFF" w:rsidRPr="007A6CFF">
                  <w:rPr>
                    <w:noProof/>
                    <w:sz w:val="17"/>
                    <w:szCs w:val="17"/>
                  </w:rPr>
                  <w:t>-</w:t>
                </w:r>
                <w:r w:rsidR="007A6CFF">
                  <w:rPr>
                    <w:noProof/>
                  </w:rPr>
                  <w:t xml:space="preserve"> 38 -</w:t>
                </w:r>
                <w:r>
                  <w:rPr>
                    <w:sz w:val="17"/>
                    <w:szCs w:val="17"/>
                  </w:rPr>
                  <w:fldChar w:fldCharType="end"/>
                </w:r>
              </w:p>
            </w:txbxContent>
          </v:textbox>
          <w10:wrap anchorx="margin"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05" o:spid="_x0000_s4180" type="#_x0000_t202" style="position:absolute;margin-left:287.15pt;margin-top:767.85pt;width:19.45pt;height:6.1pt;z-index:-2517104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41</w:t>
                  </w:r>
                </w:fldSimple>
                <w:r>
                  <w:t xml:space="preserve"> -</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09" o:spid="_x0000_s4179" type="#_x0000_t202" style="position:absolute;margin-left:287.15pt;margin-top:767.85pt;width:19.45pt;height:6.1pt;z-index:-25170636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44</w:t>
                  </w:r>
                </w:fldSimple>
                <w:r>
                  <w:t xml:space="preserve"> -</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07" o:spid="_x0000_s4178" type="#_x0000_t202" style="position:absolute;margin-left:0;margin-top:803.9pt;width:21.2pt;height:11.5pt;z-index:251609088;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" filled="f" stroked="f">
          <v:path arrowok="t"/>
          <v:textbox style="mso-fit-shape-to-text:t" inset="0,0,0,0">
            <w:txbxContent>
              <w:p w:rsidR="00D22FC5" w:rsidRDefault="00711C1B">
                <w:pPr>
                  <w:pStyle w:val="Headerorfooter20"/>
                  <w:rPr>
                    <w:sz w:val="17"/>
                    <w:szCs w:val="17"/>
                  </w:rPr>
                </w:pPr>
                <w:r w:rsidRPr="00711C1B">
                  <w:fldChar w:fldCharType="begin"/>
                </w:r>
                <w:r w:rsidR="00D22FC5">
                  <w:instrText xml:space="preserve"> PAGE \* MERGEFORMAT </w:instrText>
                </w:r>
                <w:r w:rsidRPr="00711C1B">
                  <w:fldChar w:fldCharType="separate"/>
                </w:r>
                <w:r w:rsidR="007A6CFF" w:rsidRPr="007A6CFF">
                  <w:rPr>
                    <w:noProof/>
                    <w:sz w:val="17"/>
                    <w:szCs w:val="17"/>
                  </w:rPr>
                  <w:t>-</w:t>
                </w:r>
                <w:r w:rsidR="007A6CFF">
                  <w:rPr>
                    <w:noProof/>
                  </w:rPr>
                  <w:t xml:space="preserve"> 40 -</w:t>
                </w:r>
                <w:r>
                  <w:rPr>
                    <w:sz w:val="17"/>
                    <w:szCs w:val="17"/>
                  </w:rPr>
                  <w:fldChar w:fldCharType="end"/>
                </w:r>
              </w:p>
            </w:txbxContent>
          </v:textbox>
          <w10:wrap anchorx="margin"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65" o:spid="_x0000_s4177" type="#_x0000_t202" style="position:absolute;margin-left:287.25pt;margin-top:768.2pt;width:19.45pt;height:6.35pt;z-index:-25167974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84</w:t>
                  </w:r>
                </w:fldSimple>
                <w:r>
                  <w:t xml:space="preserve"> -</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文本框 310" o:spid="_x0000_s4176" type="#_x0000_t202" style="position:absolute;margin-left:0;margin-top:-20.25pt;width:19.5pt;height:10.35pt;z-index:2517002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0B61E0">
                  <w:rPr>
                    <w:rFonts w:eastAsia="宋体"/>
                    <w:noProof/>
                    <w:lang w:eastAsia="zh-CN"/>
                  </w:rPr>
                  <w:t>- 48 -</w:t>
                </w:r>
                <w:r>
                  <w:rPr>
                    <w:rFonts w:eastAsia="宋体" w:hint="eastAsia"/>
                    <w:lang w:eastAsia="zh-CN"/>
                  </w:rPr>
                  <w:fldChar w:fldCharType="end"/>
                </w:r>
              </w:p>
            </w:txbxContent>
          </v:textbox>
          <w10:wrap anchorx="margin"/>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298" o:spid="_x0000_s4175" type="#_x0000_t202" style="position:absolute;margin-left:0;margin-top:0;width:19.5pt;height:10.35pt;z-index:2518353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7A6CFF">
                  <w:rPr>
                    <w:rFonts w:eastAsia="宋体"/>
                    <w:noProof/>
                    <w:lang w:eastAsia="zh-CN"/>
                  </w:rPr>
                  <w:t>- 97 -</w:t>
                </w:r>
                <w:r>
                  <w:rPr>
                    <w:rFonts w:eastAsia="宋体" w:hint="eastAsia"/>
                    <w:lang w:eastAsia="zh-CN"/>
                  </w:rPr>
                  <w:fldChar w:fldCharType="end"/>
                </w:r>
              </w:p>
            </w:txbxContent>
          </v:textbox>
          <w10:wrap anchorx="margin"/>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91" o:spid="_x0000_s4174" type="#_x0000_t202" style="position:absolute;margin-left:287.25pt;margin-top:768.2pt;width:19.45pt;height:6.35pt;z-index:-2515568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98</w:t>
                  </w:r>
                </w:fldSimple>
                <w:r>
                  <w:t xml:space="preserve"> -</w:t>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89" o:spid="_x0000_s4173" type="#_x0000_t202" style="position:absolute;margin-left:0;margin-top:768.2pt;width:18.45pt;height:9.75pt;z-index:25175859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- 98 -</w:t>
                  </w:r>
                </w:fldSimple>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5" o:spid="_x0000_s4197" type="#_x0000_t202" style="position:absolute;margin-left:0;margin-top:767.65pt;width:16.2pt;height:11.5pt;z-index:251575296;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" filled="f" stroked="f">
          <v:path arrowok="t"/>
          <v:textbox style="mso-fit-shape-to-text:t" inset="0,0,0,0">
            <w:txbxContent>
              <w:p w:rsidR="00D22FC5" w:rsidRDefault="00711C1B">
                <w:pPr>
                  <w:pStyle w:val="Headerorfooter20"/>
                  <w:rPr>
                    <w:sz w:val="17"/>
                    <w:szCs w:val="17"/>
                  </w:rPr>
                </w:pPr>
                <w:r w:rsidRPr="00711C1B">
                  <w:fldChar w:fldCharType="begin"/>
                </w:r>
                <w:r w:rsidR="00D22FC5">
                  <w:instrText xml:space="preserve"> PAGE \* MERGEFORMAT </w:instrText>
                </w:r>
                <w:r w:rsidRPr="00711C1B">
                  <w:fldChar w:fldCharType="separate"/>
                </w:r>
                <w:r w:rsidR="007A6CFF" w:rsidRPr="007A6CFF">
                  <w:rPr>
                    <w:noProof/>
                    <w:sz w:val="17"/>
                    <w:szCs w:val="17"/>
                  </w:rPr>
                  <w:t>-</w:t>
                </w:r>
                <w:r w:rsidR="007A6CFF">
                  <w:rPr>
                    <w:noProof/>
                  </w:rPr>
                  <w:t xml:space="preserve"> 3 -</w:t>
                </w:r>
                <w:r>
                  <w:rPr>
                    <w:sz w:val="17"/>
                    <w:szCs w:val="17"/>
                  </w:rPr>
                  <w:fldChar w:fldCharType="end"/>
                </w:r>
              </w:p>
            </w:txbxContent>
          </v:textbox>
          <w10:wrap anchorx="margin"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99" o:spid="_x0000_s4172" type="#_x0000_t202" style="position:absolute;margin-left:287.25pt;margin-top:768.2pt;width:19.45pt;height:6.35pt;z-index:-25155276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200</w:t>
                  </w:r>
                </w:fldSimple>
                <w:r>
                  <w:t xml:space="preserve"> -</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文本框 314" o:spid="_x0000_s4171" type="#_x0000_t202" style="position:absolute;margin-left:0;margin-top:-21.75pt;width:24pt;height:10.35pt;z-index:25183232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7A6CFF">
                  <w:rPr>
                    <w:rFonts w:eastAsia="宋体"/>
                    <w:noProof/>
                    <w:lang w:eastAsia="zh-CN"/>
                  </w:rPr>
                  <w:t>- 107 -</w:t>
                </w:r>
                <w:r>
                  <w:rPr>
                    <w:rFonts w:eastAsia="宋体" w:hint="eastAsia"/>
                    <w:lang w:eastAsia="zh-CN"/>
                  </w:rPr>
                  <w:fldChar w:fldCharType="end"/>
                </w:r>
              </w:p>
            </w:txbxContent>
          </v:textbox>
          <w10:wrap anchorx="margin"/>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07" o:spid="_x0000_s4169" type="#_x0000_t202" style="position:absolute;margin-left:284.9pt;margin-top:767.6pt;width:24pt;height:6.35pt;z-index:-25154867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202</w:t>
                  </w:r>
                </w:fldSimple>
                <w:r>
                  <w:rPr>
                    <w:rFonts w:ascii="宋体" w:eastAsia="宋体" w:hAnsi="宋体" w:cs="宋体"/>
                  </w:rPr>
                  <w:t>・</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03" o:spid="_x0000_s4168" type="#_x0000_t202" style="position:absolute;margin-left:0;margin-top:781.85pt;width:22.7pt;height:9.75pt;z-index:251765760;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- 109 -</w:t>
                  </w:r>
                </w:fldSimple>
              </w:p>
            </w:txbxContent>
          </v:textbox>
          <w10:wrap anchorx="margin"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11" o:spid="_x0000_s4167" type="#_x0000_t202" style="position:absolute;margin-left:284.9pt;margin-top:767.6pt;width:24pt;height:6.25pt;z-index:-25155174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201</w:t>
                  </w:r>
                </w:fldSimple>
                <w:r>
                  <w:rPr>
                    <w:rFonts w:ascii="宋体" w:eastAsia="宋体" w:hAnsi="宋体" w:cs="宋体"/>
                  </w:rPr>
                  <w:t>・</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15" o:spid="_x0000_s4166" type="#_x0000_t202" style="position:absolute;margin-left:287.25pt;margin-top:768.2pt;width:19.45pt;height:6.35pt;z-index:-25154662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204</w:t>
                  </w:r>
                </w:fldSimple>
                <w:r>
                  <w:t xml:space="preserve"> -</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13" o:spid="_x0000_s4165" type="#_x0000_t202" style="position:absolute;margin-left:0;margin-top:774.95pt;width:22.7pt;height:9.75pt;z-index:25176883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- 111 -</w:t>
                  </w:r>
                </w:fldSimple>
              </w:p>
            </w:txbxContent>
          </v:textbox>
          <w10:wrap anchorx="margin"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19" o:spid="_x0000_s4164" type="#_x0000_t202" style="position:absolute;margin-left:284.9pt;margin-top:767.85pt;width:24pt;height:6.1pt;z-index:-25154457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206</w:t>
                  </w:r>
                </w:fldSimple>
                <w:r>
                  <w:t xml:space="preserve"> -</w:t>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17" o:spid="_x0000_s4163" type="#_x0000_t202" style="position:absolute;margin-left:0;margin-top:773.85pt;width:22.7pt;height:9.75pt;z-index:251770880;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- 113 -</w:t>
                  </w:r>
                </w:fldSimple>
              </w:p>
            </w:txbxContent>
          </v:textbox>
          <w10:wrap anchorx="margin"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19" o:spid="_x0000_s4196" type="#_x0000_t202" style="position:absolute;margin-left:289.35pt;margin-top:767.75pt;width:15.1pt;height:6.1pt;z-index:-25174220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" filled="f" stroked="f">
          <v:path arrowok="t"/>
          <v:textbox style="mso-fit-shape-to-text:t" inset="0,0,0,0">
            <w:txbxContent>
              <w:p w:rsidR="00D22FC5" w:rsidRDefault="00D22FC5">
                <w:pPr>
                  <w:pStyle w:val="Headerorfooter20"/>
                  <w:rPr>
                    <w:sz w:val="17"/>
                    <w:szCs w:val="17"/>
                  </w:rPr>
                </w:pPr>
                <w:r>
                  <w:rPr>
                    <w:rFonts w:ascii="宋体" w:eastAsia="宋体" w:hAnsi="宋体" w:cs="宋体"/>
                    <w:sz w:val="17"/>
                    <w:szCs w:val="17"/>
                  </w:rPr>
                  <w:t>・</w:t>
                </w:r>
                <w:r w:rsidR="00711C1B" w:rsidRPr="00711C1B">
                  <w:fldChar w:fldCharType="begin"/>
                </w:r>
                <w:r>
                  <w:instrText xml:space="preserve"> PAGE \* MERGEFORMAT </w:instrText>
                </w:r>
                <w:r w:rsidR="00711C1B" w:rsidRPr="00711C1B">
                  <w:fldChar w:fldCharType="separate"/>
                </w:r>
                <w:r>
                  <w:rPr>
                    <w:sz w:val="17"/>
                    <w:szCs w:val="17"/>
                  </w:rPr>
                  <w:t>11</w:t>
                </w:r>
                <w:r w:rsidR="00711C1B">
                  <w:rPr>
                    <w:sz w:val="17"/>
                    <w:szCs w:val="17"/>
                  </w:rPr>
                  <w:fldChar w:fldCharType="end"/>
                </w:r>
                <w:r>
                  <w:rPr>
                    <w:sz w:val="17"/>
                    <w:szCs w:val="17"/>
                    <w:lang w:val="en-US" w:eastAsia="en-US" w:bidi="en-US"/>
                  </w:rPr>
                  <w:t>•</w:t>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299" o:spid="_x0000_s4162" type="#_x0000_t202" style="position:absolute;margin-left:0;margin-top:0;width:24pt;height:10.35pt;z-index:2518374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7A6CFF">
                  <w:rPr>
                    <w:rFonts w:eastAsia="宋体"/>
                    <w:noProof/>
                    <w:lang w:eastAsia="zh-CN"/>
                  </w:rPr>
                  <w:t>- 114 -</w:t>
                </w:r>
                <w:r>
                  <w:rPr>
                    <w:rFonts w:eastAsia="宋体" w:hint="eastAsia"/>
                    <w:lang w:eastAsia="zh-CN"/>
                  </w:rPr>
                  <w:fldChar w:fldCharType="end"/>
                </w:r>
              </w:p>
            </w:txbxContent>
          </v:textbox>
          <w10:wrap anchorx="margin"/>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文本框 300" o:spid="_x0000_s4161" type="#_x0000_t202" style="position:absolute;margin-left:0;margin-top:0;width:24pt;height:10.35pt;z-index:2518384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7A6CFF">
                  <w:rPr>
                    <w:rFonts w:eastAsia="宋体"/>
                    <w:noProof/>
                    <w:lang w:eastAsia="zh-CN"/>
                  </w:rPr>
                  <w:t>- 115 -</w:t>
                </w:r>
                <w:r>
                  <w:rPr>
                    <w:rFonts w:eastAsia="宋体" w:hint="eastAsia"/>
                    <w:lang w:eastAsia="zh-CN"/>
                  </w:rPr>
                  <w:fldChar w:fldCharType="end"/>
                </w:r>
              </w:p>
            </w:txbxContent>
          </v:textbox>
          <w10:wrap anchorx="margin"/>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23" o:spid="_x0000_s4160" type="#_x0000_t202" style="position:absolute;margin-left:284.9pt;margin-top:767.85pt;width:24pt;height:6.1pt;z-index:-25154252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w:t>
                  </w:r>
                </w:fldSimple>
                <w:r>
                  <w:t xml:space="preserve"> -</w:t>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21" o:spid="_x0000_s4159" type="#_x0000_t202" style="position:absolute;margin-left:0;margin-top:778.35pt;width:22.7pt;height:9.75pt;z-index:251772928;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" filled="f" stroked="f">
          <v:path arrowok="t"/>
          <v:textbox style="mso-fit-shape-to-text:t" inset="0,0,0,0">
            <w:txbxContent>
              <w:p w:rsidR="00D22FC5" w:rsidRDefault="00711C1B">
                <w:pPr>
                  <w:pStyle w:val="Headerorfooter10"/>
                  <w:jc w:val="left"/>
                </w:pPr>
                <w:fldSimple w:instr=" PAGE \* MERGEFORMAT ">
                  <w:r w:rsidR="007A6CFF">
                    <w:rPr>
                      <w:noProof/>
                    </w:rPr>
                    <w:t>- 116 -</w:t>
                  </w:r>
                </w:fldSimple>
              </w:p>
            </w:txbxContent>
          </v:textbox>
          <w10:wrap anchorx="margin"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301" o:spid="_x0000_s4158" type="#_x0000_t202" style="position:absolute;margin-left:0;margin-top:0;width:24pt;height:10.35pt;z-index:2518394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7A6CFF">
                  <w:rPr>
                    <w:rFonts w:eastAsia="宋体"/>
                    <w:noProof/>
                    <w:lang w:eastAsia="zh-CN"/>
                  </w:rPr>
                  <w:t>- 117 -</w:t>
                </w:r>
                <w:r>
                  <w:rPr>
                    <w:rFonts w:eastAsia="宋体" w:hint="eastAsia"/>
                    <w:lang w:eastAsia="zh-CN"/>
                  </w:rPr>
                  <w:fldChar w:fldCharType="end"/>
                </w:r>
              </w:p>
            </w:txbxContent>
          </v:textbox>
          <w10:wrap anchorx="margin"/>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27" o:spid="_x0000_s4157" type="#_x0000_t202" style="position:absolute;margin-left:284.9pt;margin-top:787.35pt;width:24pt;height:6.25pt;z-index:-25154048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w:t>
                  </w:r>
                </w:fldSimple>
                <w:r>
                  <w:rPr>
                    <w:rFonts w:ascii="宋体" w:eastAsia="宋体" w:hAnsi="宋体" w:cs="宋体"/>
                  </w:rPr>
                  <w:t>・</w:t>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25" o:spid="_x0000_s4156" type="#_x0000_t202" style="position:absolute;margin-left:0;margin-top:787.35pt;width:22.7pt;height:9.75pt;z-index:251774976;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" filled="f" stroked="f">
          <v:path arrowok="t"/>
          <v:textbox style="mso-fit-shape-to-text:t" inset="0,0,0,0">
            <w:txbxContent>
              <w:p w:rsidR="00D22FC5" w:rsidRDefault="00711C1B">
                <w:pPr>
                  <w:pStyle w:val="Headerorfooter10"/>
                  <w:jc w:val="left"/>
                </w:pPr>
                <w:fldSimple w:instr=" PAGE \* MERGEFORMAT ">
                  <w:r w:rsidR="007A6CFF">
                    <w:rPr>
                      <w:noProof/>
                    </w:rPr>
                    <w:t>- 118 -</w:t>
                  </w:r>
                </w:fldSimple>
              </w:p>
            </w:txbxContent>
          </v:textbox>
          <w10:wrap anchorx="margin"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302" o:spid="_x0000_s4155" type="#_x0000_t202" style="position:absolute;margin-left:0;margin-top:0;width:24pt;height:10.35pt;z-index:2518405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7A6CFF">
                  <w:rPr>
                    <w:rFonts w:eastAsia="宋体"/>
                    <w:noProof/>
                    <w:lang w:eastAsia="zh-CN"/>
                  </w:rPr>
                  <w:t>- 119 -</w:t>
                </w:r>
                <w:r>
                  <w:rPr>
                    <w:rFonts w:eastAsia="宋体" w:hint="eastAsia"/>
                    <w:lang w:eastAsia="zh-CN"/>
                  </w:rPr>
                  <w:fldChar w:fldCharType="end"/>
                </w:r>
              </w:p>
            </w:txbxContent>
          </v:textbox>
          <w10:wrap anchorx="margin"/>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31" o:spid="_x0000_s4154" type="#_x0000_t202" style="position:absolute;margin-left:284.9pt;margin-top:787.35pt;width:24pt;height:6.25pt;z-index:-25153843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128</w:t>
                  </w:r>
                </w:fldSimple>
                <w:r>
                  <w:rPr>
                    <w:rFonts w:ascii="宋体" w:eastAsia="宋体" w:hAnsi="宋体" w:cs="宋体"/>
                  </w:rPr>
                  <w:t>・</w:t>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29" o:spid="_x0000_s4153" type="#_x0000_t202" style="position:absolute;margin-left:0;margin-top:787.35pt;width:22.7pt;height:9.75pt;z-index:251777024;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- 121 -</w:t>
                  </w:r>
                </w:fldSimple>
              </w:p>
            </w:txbxContent>
          </v:textbox>
          <w10:wrap anchorx="margin"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39" o:spid="_x0000_s4152" type="#_x0000_t202" style="position:absolute;margin-left:284.9pt;margin-top:787.35pt;width:24pt;height:6.25pt;z-index:-25153638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144</w:t>
                  </w:r>
                </w:fldSimple>
                <w:r>
                  <w:rPr>
                    <w:rFonts w:ascii="宋体" w:eastAsia="宋体" w:hAnsi="宋体" w:cs="宋体"/>
                  </w:rPr>
                  <w:t>・</w:t>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37" o:spid="_x0000_s4151" type="#_x0000_t202" style="position:absolute;margin-left:0;margin-top:787.35pt;width:22.7pt;height:9.75pt;z-index:25177907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- 131 -</w:t>
                  </w:r>
                </w:fldSimple>
              </w:p>
            </w:txbxContent>
          </v:textbox>
          <w10:wrap anchorx="margin"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55" o:spid="_x0000_s4150" type="#_x0000_t202" style="position:absolute;margin-left:284.9pt;margin-top:767.6pt;width:24pt;height:6.25pt;z-index:-25153433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" filled="f" stroked="f">
          <v:path arrowok="t"/>
          <v:textbox style="mso-fit-shape-to-text:t" inset="0,0,0,0">
            <w:txbxContent>
              <w:p w:rsidR="00D22FC5" w:rsidRDefault="00D22FC5">
                <w:pPr>
                  <w:pStyle w:val="Headerorfooter10"/>
                  <w:jc w:val="left"/>
                </w:pPr>
                <w:r>
                  <w:rPr>
                    <w:lang w:val="en-US" w:eastAsia="en-US" w:bidi="en-US"/>
                  </w:rPr>
                  <w:t xml:space="preserve">• </w:t>
                </w:r>
                <w:fldSimple w:instr=" PAGE \* MERGEFORMAT ">
                  <w:r>
                    <w:t>146</w:t>
                  </w:r>
                </w:fldSimple>
              </w:p>
              <w:p w:rsidR="00D22FC5" w:rsidRDefault="00D22FC5">
                <w:pPr>
                  <w:pStyle w:val="Headerorfooter10"/>
                  <w:jc w:val="left"/>
                </w:pPr>
                <w:r>
                  <w:rPr>
                    <w:lang w:val="en-US" w:eastAsia="en-US" w:bidi="en-US"/>
                  </w:rPr>
                  <w:t>•</w:t>
                </w:r>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53" o:spid="_x0000_s4149" type="#_x0000_t202" style="position:absolute;margin-left:0;margin-top:778.1pt;width:22.7pt;height:9.75pt;z-index:251781120;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" filled="f" stroked="f">
          <v:path arrowok="t"/>
          <v:textbox style="mso-fit-shape-to-text:t" inset="0,0,0,0">
            <w:txbxContent>
              <w:p w:rsidR="00D22FC5" w:rsidRDefault="00711C1B">
                <w:pPr>
                  <w:pStyle w:val="Headerorfooter10"/>
                  <w:jc w:val="left"/>
                </w:pPr>
                <w:fldSimple w:instr=" PAGE \* MERGEFORMAT ">
                  <w:r w:rsidR="007A6CFF">
                    <w:rPr>
                      <w:noProof/>
                    </w:rPr>
                    <w:t>- 133 -</w:t>
                  </w:r>
                </w:fldSimple>
              </w:p>
            </w:txbxContent>
          </v:textbox>
          <w10:wrap anchorx="margin" anchory="page"/>
        </v:shape>
      </w:pict>
    </w:r>
    <w:r w:rsidR="00D22FC5">
      <w:rPr>
        <w:rFonts w:eastAsia="宋体" w:hint="eastAsia"/>
        <w:lang w:eastAsia="zh-CN"/>
      </w:rPr>
      <w:t>、</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63" o:spid="_x0000_s4148" type="#_x0000_t202" style="position:absolute;margin-left:284.85pt;margin-top:767.7pt;width:24pt;height:6.25pt;z-index:-251531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148</w:t>
                  </w:r>
                </w:fldSimple>
                <w:r>
                  <w:rPr>
                    <w:rFonts w:ascii="宋体" w:eastAsia="宋体" w:hAnsi="宋体" w:cs="宋体"/>
                  </w:rPr>
                  <w:t>・</w:t>
                </w:r>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59" o:spid="_x0000_s4147" type="#_x0000_t202" style="position:absolute;margin-left:0;margin-top:775.95pt;width:22.7pt;height:9.75pt;z-index:25178419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" filled="f" stroked="f">
          <v:path arrowok="t"/>
          <v:textbox style="mso-fit-shape-to-text:t" inset="0,0,0,0">
            <w:txbxContent>
              <w:p w:rsidR="00D22FC5" w:rsidRDefault="00711C1B">
                <w:pPr>
                  <w:pStyle w:val="Headerorfooter10"/>
                  <w:jc w:val="left"/>
                </w:pPr>
                <w:fldSimple w:instr=" PAGE \* MERGEFORMAT ">
                  <w:r w:rsidR="007A6CFF">
                    <w:rPr>
                      <w:noProof/>
                    </w:rPr>
                    <w:t>- 135 -</w:t>
                  </w:r>
                </w:fldSimple>
              </w:p>
            </w:txbxContent>
          </v:textbox>
          <w10:wrap anchorx="margin"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67" o:spid="_x0000_s4146" type="#_x0000_t202" style="position:absolute;margin-left:285.1pt;margin-top:767.7pt;width:24pt;height:6.25pt;z-index:-25153331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147</w:t>
                  </w:r>
                </w:fldSimple>
                <w:r>
                  <w:rPr>
                    <w:rFonts w:ascii="宋体" w:eastAsia="宋体" w:hAnsi="宋体" w:cs="宋体"/>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297" o:spid="_x0000_s4195" type="#_x0000_t202" style="position:absolute;margin-left:0;margin-top:0;width:15pt;height:10.35pt;z-index:25172992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7A6CFF">
                  <w:rPr>
                    <w:rFonts w:eastAsia="宋体"/>
                    <w:noProof/>
                    <w:lang w:eastAsia="zh-CN"/>
                  </w:rPr>
                  <w:t>- 1 -</w:t>
                </w:r>
                <w:r>
                  <w:rPr>
                    <w:rFonts w:eastAsia="宋体" w:hint="eastAsia"/>
                    <w:lang w:eastAsia="zh-CN"/>
                  </w:rPr>
                  <w:fldChar w:fldCharType="end"/>
                </w:r>
              </w:p>
            </w:txbxContent>
          </v:textbox>
          <w10:wrap anchorx="margin"/>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75" o:spid="_x0000_s4144" type="#_x0000_t202" style="position:absolute;margin-left:284.85pt;margin-top:767.35pt;width:24pt;height:6.35pt;z-index:-25152716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150</w:t>
                  </w:r>
                </w:fldSimple>
                <w:r>
                  <w:rPr>
                    <w:rFonts w:ascii="宋体" w:eastAsia="宋体" w:hAnsi="宋体" w:cs="宋体"/>
                  </w:rPr>
                  <w:t>・</w:t>
                </w:r>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71" o:spid="_x0000_s4143" type="#_x0000_t202" style="position:absolute;margin-left:0;margin-top:772.6pt;width:22.7pt;height:9.75pt;z-index:251788288;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- 137 -</w:t>
                  </w:r>
                </w:fldSimple>
              </w:p>
            </w:txbxContent>
          </v:textbox>
          <w10:wrap anchorx="margin"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79" o:spid="_x0000_s4142" type="#_x0000_t202" style="position:absolute;margin-left:284.85pt;margin-top:767.7pt;width:24pt;height:6.35pt;z-index:-25153024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" filled="f" stroked="f">
          <v:path arrowok="t"/>
          <v:textbox style="mso-fit-shape-to-text:t" inset="0,0,0,0">
            <w:txbxContent>
              <w:p w:rsidR="00D22FC5" w:rsidRDefault="00D22FC5">
                <w:pPr>
                  <w:pStyle w:val="Headerorfooter10"/>
                  <w:jc w:val="left"/>
                </w:pPr>
                <w:r>
                  <w:t>.</w:t>
                </w:r>
                <w:fldSimple w:instr=" PAGE \* MERGEFORMAT ">
                  <w:r>
                    <w:t>149</w:t>
                  </w:r>
                </w:fldSimple>
                <w:r>
                  <w:rPr>
                    <w:rFonts w:ascii="宋体" w:eastAsia="宋体" w:hAnsi="宋体" w:cs="宋体"/>
                  </w:rPr>
                  <w:t>・</w:t>
                </w:r>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87" o:spid="_x0000_s4141" type="#_x0000_t202" style="position:absolute;margin-left:284.85pt;margin-top:767.35pt;width:24pt;height:6.35pt;z-index:-25152409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152</w:t>
                  </w:r>
                </w:fldSimple>
                <w:r>
                  <w:rPr>
                    <w:rFonts w:ascii="宋体" w:eastAsia="宋体" w:hAnsi="宋体" w:cs="宋体"/>
                  </w:rPr>
                  <w:t>・</w:t>
                </w:r>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83" o:spid="_x0000_s4140" type="#_x0000_t202" style="position:absolute;margin-left:0;margin-top:776.35pt;width:22.7pt;height:9.75pt;z-index:251791360;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- 139 -</w:t>
                  </w:r>
                </w:fldSimple>
              </w:p>
            </w:txbxContent>
          </v:textbox>
          <w10:wrap anchorx="margin"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91" o:spid="_x0000_s4139" type="#_x0000_t202" style="position:absolute;margin-left:284.85pt;margin-top:767.6pt;width:24pt;height:6.35pt;z-index:-25152614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151</w:t>
                  </w:r>
                </w:fldSimple>
                <w:r>
                  <w:rPr>
                    <w:rFonts w:ascii="宋体" w:eastAsia="宋体" w:hAnsi="宋体" w:cs="宋体"/>
                  </w:rPr>
                  <w:t>・</w:t>
                </w:r>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99" o:spid="_x0000_s4138" type="#_x0000_t202" style="position:absolute;margin-left:284.85pt;margin-top:767.6pt;width:24pt;height:6.35pt;z-index:-25152102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154</w:t>
                  </w:r>
                </w:fldSimple>
                <w:r>
                  <w:rPr>
                    <w:rFonts w:ascii="宋体" w:eastAsia="宋体" w:hAnsi="宋体" w:cs="宋体"/>
                  </w:rPr>
                  <w:t>・</w:t>
                </w:r>
              </w:p>
            </w:txbxContent>
          </v:textbox>
          <w10:wrap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95" o:spid="_x0000_s4137" type="#_x0000_t202" style="position:absolute;margin-left:0;margin-top:767.6pt;width:22.7pt;height:9.75pt;z-index:25179443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- 141 -</w:t>
                  </w:r>
                </w:fldSimple>
              </w:p>
            </w:txbxContent>
          </v:textbox>
          <w10:wrap anchorx="margin"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03" o:spid="_x0000_s4136" type="#_x0000_t202" style="position:absolute;margin-left:284.95pt;margin-top:767.6pt;width:24pt;height:6.35pt;z-index:-25152307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153</w:t>
                  </w:r>
                </w:fldSimple>
                <w:r>
                  <w:rPr>
                    <w:rFonts w:ascii="宋体" w:eastAsia="宋体" w:hAnsi="宋体" w:cs="宋体"/>
                  </w:rPr>
                  <w:t>・</w:t>
                </w:r>
              </w:p>
            </w:txbxContent>
          </v:textbox>
          <w10:wrap anchorx="page"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11" o:spid="_x0000_s4135" type="#_x0000_t202" style="position:absolute;margin-left:284.85pt;margin-top:767.6pt;width:24pt;height:6.35pt;z-index:-25151795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156</w:t>
                  </w:r>
                </w:fldSimple>
                <w:r>
                  <w:rPr>
                    <w:rFonts w:ascii="宋体" w:eastAsia="宋体" w:hAnsi="宋体" w:cs="宋体"/>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57" o:spid="_x0000_s4194" type="#_x0000_t202" style="position:absolute;margin-left:287.2pt;margin-top:803.9pt;width:19.45pt;height:6.1pt;z-index:-25172275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" filled="f" stroked="f">
          <v:path arrowok="t"/>
          <v:textbox style="mso-fit-shape-to-text:t" inset="0,0,0,0">
            <w:txbxContent>
              <w:p w:rsidR="00D22FC5" w:rsidRDefault="00D22FC5">
                <w:pPr>
                  <w:pStyle w:val="Headerorfooter20"/>
                  <w:rPr>
                    <w:sz w:val="17"/>
                    <w:szCs w:val="17"/>
                  </w:rPr>
                </w:pPr>
                <w:r>
                  <w:rPr>
                    <w:sz w:val="17"/>
                    <w:szCs w:val="17"/>
                  </w:rPr>
                  <w:t>-</w:t>
                </w:r>
                <w:r w:rsidR="00711C1B" w:rsidRPr="00711C1B">
                  <w:fldChar w:fldCharType="begin"/>
                </w:r>
                <w:r>
                  <w:instrText xml:space="preserve"> PAGE \* MERGEFORMAT </w:instrText>
                </w:r>
                <w:r w:rsidR="00711C1B" w:rsidRPr="00711C1B">
                  <w:fldChar w:fldCharType="separate"/>
                </w:r>
                <w:r>
                  <w:rPr>
                    <w:sz w:val="17"/>
                    <w:szCs w:val="17"/>
                  </w:rPr>
                  <w:t>28</w:t>
                </w:r>
                <w:r w:rsidR="00711C1B">
                  <w:rPr>
                    <w:sz w:val="17"/>
                    <w:szCs w:val="17"/>
                  </w:rPr>
                  <w:fldChar w:fldCharType="end"/>
                </w:r>
                <w:r>
                  <w:rPr>
                    <w:sz w:val="17"/>
                    <w:szCs w:val="17"/>
                  </w:rPr>
                  <w:t xml:space="preserve"> -</w:t>
                </w:r>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07" o:spid="_x0000_s4134" type="#_x0000_t202" style="position:absolute;margin-left:0;margin-top:772.85pt;width:22.7pt;height:9.75pt;z-index:251797504;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" filled="f" stroked="f">
          <v:path arrowok="t"/>
          <v:textbox style="mso-fit-shape-to-text:t" inset="0,0,0,0">
            <w:txbxContent>
              <w:p w:rsidR="00D22FC5" w:rsidRDefault="00711C1B">
                <w:pPr>
                  <w:pStyle w:val="Headerorfooter10"/>
                  <w:jc w:val="left"/>
                </w:pPr>
                <w:fldSimple w:instr=" PAGE \* MERGEFORMAT ">
                  <w:r w:rsidR="007A6CFF">
                    <w:rPr>
                      <w:noProof/>
                    </w:rPr>
                    <w:t>- 143 -</w:t>
                  </w:r>
                </w:fldSimple>
              </w:p>
            </w:txbxContent>
          </v:textbox>
          <w10:wrap anchorx="margin"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15" o:spid="_x0000_s4133" type="#_x0000_t202" style="position:absolute;margin-left:284.85pt;margin-top:767.6pt;width:24pt;height:6.35pt;z-index:-25152000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155</w:t>
                  </w:r>
                </w:fldSimple>
                <w:r>
                  <w:rPr>
                    <w:rFonts w:ascii="宋体" w:eastAsia="宋体" w:hAnsi="宋体" w:cs="宋体"/>
                  </w:rPr>
                  <w:t>・</w:t>
                </w:r>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23" o:spid="_x0000_s4131" type="#_x0000_t202" style="position:absolute;margin-left:284.95pt;margin-top:767.35pt;width:24pt;height:6.35pt;z-index:-25151385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158</w:t>
                  </w:r>
                </w:fldSimple>
                <w:r>
                  <w:rPr>
                    <w:rFonts w:ascii="宋体" w:eastAsia="宋体" w:hAnsi="宋体" w:cs="宋体"/>
                  </w:rPr>
                  <w:t>・</w:t>
                </w:r>
              </w:p>
            </w:txbxContent>
          </v:textbox>
          <w10:wrap anchorx="page"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19" o:spid="_x0000_s4130" type="#_x0000_t202" style="position:absolute;margin-left:0;margin-top:775.6pt;width:22.7pt;height:9.75pt;z-index:251800576;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" filled="f" stroked="f">
          <v:path arrowok="t"/>
          <v:textbox style="mso-fit-shape-to-text:t" inset="0,0,0,0">
            <w:txbxContent>
              <w:p w:rsidR="00D22FC5" w:rsidRDefault="00711C1B">
                <w:pPr>
                  <w:pStyle w:val="Headerorfooter10"/>
                  <w:jc w:val="left"/>
                </w:pPr>
                <w:fldSimple w:instr=" PAGE \* MERGEFORMAT ">
                  <w:r w:rsidR="007A6CFF">
                    <w:rPr>
                      <w:noProof/>
                    </w:rPr>
                    <w:t>- 145 -</w:t>
                  </w:r>
                </w:fldSimple>
              </w:p>
            </w:txbxContent>
          </v:textbox>
          <w10:wrap anchorx="margin" anchory="pag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27" o:spid="_x0000_s4129" type="#_x0000_t202" style="position:absolute;margin-left:284.95pt;margin-top:767.35pt;width:24pt;height:6.35pt;z-index:-25151692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157</w:t>
                  </w:r>
                </w:fldSimple>
                <w:r>
                  <w:rPr>
                    <w:rFonts w:ascii="宋体" w:eastAsia="宋体" w:hAnsi="宋体" w:cs="宋体"/>
                  </w:rPr>
                  <w:t>・</w:t>
                </w:r>
              </w:p>
            </w:txbxContent>
          </v:textbox>
          <w10:wrap anchorx="page" anchory="pag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31" o:spid="_x0000_s4128" type="#_x0000_t202" style="position:absolute;margin-left:284.9pt;margin-top:787.35pt;width:24pt;height:6.25pt;z-index:-25151180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w:t>
                  </w:r>
                </w:fldSimple>
                <w:r>
                  <w:rPr>
                    <w:rFonts w:ascii="宋体" w:eastAsia="宋体" w:hAnsi="宋体" w:cs="宋体"/>
                  </w:rPr>
                  <w:t>・</w:t>
                </w:r>
              </w:p>
            </w:txbxContent>
          </v:textbox>
          <w10:wrap anchorx="page" anchory="pag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29" o:spid="_x0000_s4127" type="#_x0000_t202" style="position:absolute;margin-left:0;margin-top:778.35pt;width:22.7pt;height:9.75pt;z-index:251803648;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- 146 -</w:t>
                  </w:r>
                </w:fldSimple>
              </w:p>
            </w:txbxContent>
          </v:textbox>
          <w10:wrap anchorx="margin"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41" o:spid="_x0000_s4125" type="#_x0000_t202" style="position:absolute;margin-left:284.95pt;margin-top:767.6pt;width:24pt;height:6.25pt;z-index:-25150668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" filled="f" stroked="f">
          <v:path arrowok="t"/>
          <v:textbox style="mso-fit-shape-to-text:t" inset="0,0,0,0">
            <w:txbxContent>
              <w:p w:rsidR="00D22FC5" w:rsidRDefault="00D22FC5">
                <w:pPr>
                  <w:pStyle w:val="Headerorfooter10"/>
                  <w:jc w:val="left"/>
                </w:pPr>
                <w:r>
                  <w:rPr>
                    <w:lang w:val="en-US" w:eastAsia="en-US" w:bidi="en-US"/>
                  </w:rPr>
                  <w:t xml:space="preserve">• </w:t>
                </w:r>
                <w:fldSimple w:instr=" PAGE \* MERGEFORMAT ">
                  <w:r>
                    <w:t>162</w:t>
                  </w:r>
                </w:fldSimple>
                <w:r>
                  <w:rPr>
                    <w:lang w:val="en-US" w:eastAsia="en-US" w:bidi="en-US"/>
                  </w:rPr>
                  <w:t>•</w:t>
                </w:r>
              </w:p>
            </w:txbxContent>
          </v:textbox>
          <w10:wrap anchorx="page" anchory="pag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37" o:spid="_x0000_s4124" type="#_x0000_t202" style="position:absolute;margin-left:0;margin-top:775.85pt;width:22.7pt;height:9.75pt;z-index:251807744;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- 148 -</w:t>
                  </w:r>
                </w:fldSimple>
              </w:p>
            </w:txbxContent>
          </v:textbox>
          <w10:wrap anchorx="margin" anchory="pag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45" o:spid="_x0000_s4122" type="#_x0000_t202" style="position:absolute;margin-left:285.05pt;margin-top:767.6pt;width:24pt;height:6.25pt;z-index:-25150976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" filled="f" stroked="f">
          <v:path arrowok="t"/>
          <v:textbox style="mso-fit-shape-to-text:t" inset="0,0,0,0">
            <w:txbxContent>
              <w:p w:rsidR="00D22FC5" w:rsidRDefault="00D22FC5">
                <w:pPr>
                  <w:pStyle w:val="Headerorfooter10"/>
                  <w:jc w:val="left"/>
                </w:pPr>
                <w:r>
                  <w:rPr>
                    <w:lang w:val="en-US" w:eastAsia="en-US" w:bidi="en-US"/>
                  </w:rPr>
                  <w:t xml:space="preserve">• </w:t>
                </w:r>
                <w:fldSimple w:instr=" PAGE \* MERGEFORMAT ">
                  <w:r>
                    <w:t>160</w:t>
                  </w:r>
                </w:fldSimple>
                <w:r>
                  <w:rPr>
                    <w:lang w:val="en-US" w:eastAsia="en-US" w:bidi="en-US"/>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55" o:spid="_x0000_s4193" type="#_x0000_t202" style="position:absolute;margin-left:0;margin-top:803.9pt;width:21.2pt;height:11.5pt;z-index:251592704;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" filled="f" stroked="f">
          <v:path arrowok="t"/>
          <v:textbox style="mso-fit-shape-to-text:t" inset="0,0,0,0">
            <w:txbxContent>
              <w:p w:rsidR="00D22FC5" w:rsidRDefault="00711C1B">
                <w:pPr>
                  <w:pStyle w:val="Headerorfooter20"/>
                  <w:rPr>
                    <w:sz w:val="17"/>
                    <w:szCs w:val="17"/>
                  </w:rPr>
                </w:pPr>
                <w:r w:rsidRPr="00711C1B">
                  <w:fldChar w:fldCharType="begin"/>
                </w:r>
                <w:r w:rsidR="00D22FC5">
                  <w:instrText xml:space="preserve"> PAGE \* MERGEFORMAT </w:instrText>
                </w:r>
                <w:r w:rsidRPr="00711C1B">
                  <w:fldChar w:fldCharType="separate"/>
                </w:r>
                <w:r w:rsidR="000B61E0" w:rsidRPr="000B61E0">
                  <w:rPr>
                    <w:noProof/>
                    <w:sz w:val="17"/>
                    <w:szCs w:val="17"/>
                  </w:rPr>
                  <w:t>-</w:t>
                </w:r>
                <w:r w:rsidR="000B61E0">
                  <w:rPr>
                    <w:noProof/>
                  </w:rPr>
                  <w:t xml:space="preserve"> 3 -</w:t>
                </w:r>
                <w:r>
                  <w:rPr>
                    <w:sz w:val="17"/>
                    <w:szCs w:val="17"/>
                  </w:rPr>
                  <w:fldChar w:fldCharType="end"/>
                </w:r>
              </w:p>
            </w:txbxContent>
          </v:textbox>
          <w10:wrap anchorx="margin" anchory="pag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53" o:spid="_x0000_s4120" type="#_x0000_t202" style="position:absolute;margin-left:284.7pt;margin-top:767.6pt;width:24pt;height:6.25pt;z-index:-25150361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" filled="f" stroked="f">
          <v:path arrowok="t"/>
          <v:textbox style="mso-fit-shape-to-text:t" inset="0,0,0,0">
            <w:txbxContent>
              <w:p w:rsidR="00D22FC5" w:rsidRDefault="00D22FC5">
                <w:pPr>
                  <w:pStyle w:val="Headerorfooter10"/>
                  <w:jc w:val="left"/>
                </w:pPr>
                <w:r>
                  <w:rPr>
                    <w:lang w:val="en-US" w:eastAsia="en-US" w:bidi="en-US"/>
                  </w:rPr>
                  <w:t xml:space="preserve">• </w:t>
                </w:r>
                <w:fldSimple w:instr=" PAGE \* MERGEFORMAT ">
                  <w:r>
                    <w:t>162</w:t>
                  </w:r>
                </w:fldSimple>
                <w:r>
                  <w:rPr>
                    <w:lang w:val="en-US" w:eastAsia="en-US" w:bidi="en-US"/>
                  </w:rPr>
                  <w:t>•</w:t>
                </w:r>
              </w:p>
            </w:txbxContent>
          </v:textbox>
          <w10:wrap anchorx="page" anchory="pag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49" o:spid="_x0000_s4119" type="#_x0000_t202" style="position:absolute;margin-left:0;margin-top:774.35pt;width:22.7pt;height:9.75pt;z-index:251810816;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" filled="f" stroked="f">
          <v:path arrowok="t"/>
          <v:textbox style="mso-fit-shape-to-text:t" inset="0,0,0,0">
            <w:txbxContent>
              <w:p w:rsidR="00D22FC5" w:rsidRDefault="00711C1B">
                <w:pPr>
                  <w:pStyle w:val="Headerorfooter10"/>
                  <w:jc w:val="left"/>
                </w:pPr>
                <w:fldSimple w:instr=" PAGE \* MERGEFORMAT ">
                  <w:r w:rsidR="007A6CFF">
                    <w:rPr>
                      <w:noProof/>
                    </w:rPr>
                    <w:t>- 149 -</w:t>
                  </w:r>
                </w:fldSimple>
              </w:p>
            </w:txbxContent>
          </v:textbox>
          <w10:wrap anchorx="margin" anchory="pag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61" o:spid="_x0000_s4118" type="#_x0000_t202" style="position:absolute;margin-left:284.9pt;margin-top:787.35pt;width:24pt;height:6.25pt;z-index:-25145856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w:t>
                  </w:r>
                </w:fldSimple>
                <w:r>
                  <w:rPr>
                    <w:rFonts w:ascii="宋体" w:eastAsia="宋体" w:hAnsi="宋体" w:cs="宋体"/>
                  </w:rPr>
                  <w:t>・</w:t>
                </w:r>
              </w:p>
            </w:txbxContent>
          </v:textbox>
          <w10:wrap anchorx="page" anchory="pag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59" o:spid="_x0000_s4117" type="#_x0000_t202" style="position:absolute;margin-left:0;margin-top:771.6pt;width:22.7pt;height:20.8pt;z-index:251856896;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" filled="f" stroked="f">
          <v:path arrowok="t"/>
          <v:textbox style="mso-fit-shape-to-text:t" inset="0,0,0,0">
            <w:txbxContent>
              <w:p w:rsidR="00D22FC5" w:rsidRDefault="00D22FC5">
                <w:pPr>
                  <w:pStyle w:val="Headerorfooter10"/>
                  <w:jc w:val="left"/>
                  <w:rPr>
                    <w:rFonts w:ascii="宋体" w:eastAsia="宋体" w:hAnsi="宋体" w:cs="宋体"/>
                  </w:rPr>
                </w:pPr>
              </w:p>
              <w:p w:rsidR="00D22FC5" w:rsidRDefault="00711C1B">
                <w:pPr>
                  <w:pStyle w:val="Headerorfooter10"/>
                  <w:jc w:val="left"/>
                </w:pPr>
                <w:fldSimple w:instr=" PAGE \* MERGEFORMAT ">
                  <w:r w:rsidR="007A6CFF">
                    <w:rPr>
                      <w:noProof/>
                    </w:rPr>
                    <w:t>- 152 -</w:t>
                  </w:r>
                </w:fldSimple>
              </w:p>
            </w:txbxContent>
          </v:textbox>
          <w10:wrap anchorx="margin" anchory="pag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185" o:spid="_x0000_s4116" type="#_x0000_t202" style="position:absolute;margin-left:0;margin-top:0;width:2in;height:2in;z-index:25182720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D22FC5">
                  <w:rPr>
                    <w:rFonts w:eastAsia="宋体"/>
                    <w:lang w:eastAsia="zh-CN"/>
                  </w:rPr>
                  <w:t>168</w:t>
                </w:r>
                <w:r>
                  <w:rPr>
                    <w:rFonts w:eastAsia="宋体" w:hint="eastAsia"/>
                    <w:lang w:eastAsia="zh-CN"/>
                  </w:rPr>
                  <w:fldChar w:fldCharType="end"/>
                </w:r>
              </w:p>
            </w:txbxContent>
          </v:textbox>
          <w10:wrap anchorx="margin"/>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r>
      <w:rPr>
        <w:noProof/>
        <w:lang w:eastAsia="zh-CN" w:bidi="ar-SA"/>
      </w:rPr>
      <w:pict>
        <v:shapetype id="_x0000_t202" coordsize="21600,21600" o:spt="202" path="m,l,21600r21600,l21600,xe">
          <v:stroke joinstyle="miter"/>
          <v:path gradientshapeok="t" o:connecttype="rect"/>
        </v:shapetype>
        <v:shape id="文本框 184" o:spid="_x0000_s4115" type="#_x0000_t202" style="position:absolute;margin-left:0;margin-top:0;width:24pt;height:10.35pt;z-index:2518261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" filled="f" stroked="f">
          <v:path arrowok="t"/>
          <v:textbox style="mso-fit-shape-to-text:t" inset="0,0,0,0">
            <w:txbxContent>
              <w:p w:rsidR="00D22FC5" w:rsidRDefault="00711C1B">
                <w:pPr>
                  <w:pStyle w:val="a8"/>
                  <w:rPr>
                    <w:rFonts w:eastAsia="宋体"/>
                    <w:lang w:eastAsia="zh-CN"/>
                  </w:rPr>
                </w:pPr>
                <w:r>
                  <w:rPr>
                    <w:rFonts w:eastAsia="宋体" w:hint="eastAsia"/>
                    <w:lang w:eastAsia="zh-CN"/>
                  </w:rPr>
                  <w:fldChar w:fldCharType="begin"/>
                </w:r>
                <w:r w:rsidR="00D22FC5">
                  <w:rPr>
                    <w:rFonts w:eastAsia="宋体" w:hint="eastAsia"/>
                    <w:lang w:eastAsia="zh-CN"/>
                  </w:rPr>
                  <w:instrText xml:space="preserve"> PAGE  \* MERGEFORMAT </w:instrText>
                </w:r>
                <w:r>
                  <w:rPr>
                    <w:rFonts w:eastAsia="宋体" w:hint="eastAsia"/>
                    <w:lang w:eastAsia="zh-CN"/>
                  </w:rPr>
                  <w:fldChar w:fldCharType="separate"/>
                </w:r>
                <w:r w:rsidR="007A6CFF">
                  <w:rPr>
                    <w:rFonts w:eastAsia="宋体"/>
                    <w:noProof/>
                    <w:lang w:eastAsia="zh-CN"/>
                  </w:rPr>
                  <w:t>- 154 -</w:t>
                </w:r>
                <w:r>
                  <w:rPr>
                    <w:rFonts w:eastAsia="宋体" w:hint="eastAsia"/>
                    <w:lang w:eastAsia="zh-CN"/>
                  </w:rPr>
                  <w:fldChar w:fldCharType="end"/>
                </w:r>
              </w:p>
            </w:txbxContent>
          </v:textbox>
          <w10:wrap anchorx="margin"/>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69" o:spid="_x0000_s4114" type="#_x0000_t202" style="position:absolute;margin-left:0;margin-top:787.35pt;width:24pt;height:6.25pt;z-index:251816960;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172</w:t>
                  </w:r>
                </w:fldSimple>
                <w:r>
                  <w:rPr>
                    <w:rFonts w:ascii="宋体" w:eastAsia="宋体" w:hAnsi="宋体" w:cs="宋体"/>
                  </w:rPr>
                  <w:t>・</w:t>
                </w:r>
              </w:p>
            </w:txbxContent>
          </v:textbox>
          <w10:wrap anchorx="margin" anchory="pag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67" o:spid="_x0000_s4113" type="#_x0000_t202" style="position:absolute;margin-left:0;margin-top:787.35pt;width:22.7pt;height:9.75pt;z-index:251815936;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- 156 -</w:t>
                  </w:r>
                </w:fldSimple>
              </w:p>
            </w:txbxContent>
          </v:textbox>
          <w10:wrap anchorx="margin" anchory="pag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81" o:spid="_x0000_s4112" type="#_x0000_t202" style="position:absolute;margin-left:0;margin-top:787.35pt;width:24pt;height:6.25pt;z-index:251851776;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174</w:t>
                  </w:r>
                </w:fldSimple>
                <w:r>
                  <w:rPr>
                    <w:rFonts w:ascii="宋体" w:eastAsia="宋体" w:hAnsi="宋体" w:cs="宋体"/>
                  </w:rPr>
                  <w:t>・</w:t>
                </w:r>
              </w:p>
            </w:txbxContent>
          </v:textbox>
          <w10:wrap anchorx="margin" anchory="pag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79" o:spid="_x0000_s4111" type="#_x0000_t202" style="position:absolute;margin-left:0;margin-top:777.6pt;width:22.7pt;height:9.75pt;z-index:25185075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- 158 -</w:t>
                  </w:r>
                </w:fldSimple>
              </w:p>
            </w:txbxContent>
          </v:textbox>
          <w10:wrap anchorx="margin"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59" o:spid="_x0000_s4192" type="#_x0000_t202" style="position:absolute;margin-left:287.25pt;margin-top:767.35pt;width:19.45pt;height:6.25pt;z-index:-25172480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" filled="f" stroked="f">
          <v:path arrowok="t"/>
          <v:textbox style="mso-fit-shape-to-text:t" inset="0,0,0,0">
            <w:txbxContent>
              <w:p w:rsidR="00D22FC5" w:rsidRDefault="00D22FC5">
                <w:pPr>
                  <w:pStyle w:val="Headerorfooter20"/>
                  <w:rPr>
                    <w:sz w:val="17"/>
                    <w:szCs w:val="17"/>
                  </w:rPr>
                </w:pPr>
                <w:r>
                  <w:rPr>
                    <w:sz w:val="17"/>
                    <w:szCs w:val="17"/>
                    <w:lang w:val="en-US" w:eastAsia="en-US" w:bidi="en-US"/>
                  </w:rPr>
                  <w:t xml:space="preserve">• </w:t>
                </w:r>
                <w:r w:rsidR="00711C1B" w:rsidRPr="00711C1B">
                  <w:fldChar w:fldCharType="begin"/>
                </w:r>
                <w:r>
                  <w:instrText xml:space="preserve"> PAGE \* MERGEFORMAT </w:instrText>
                </w:r>
                <w:r w:rsidR="00711C1B" w:rsidRPr="00711C1B">
                  <w:fldChar w:fldCharType="separate"/>
                </w:r>
                <w:r>
                  <w:rPr>
                    <w:sz w:val="17"/>
                    <w:szCs w:val="17"/>
                  </w:rPr>
                  <w:t>26</w:t>
                </w:r>
                <w:r w:rsidR="00711C1B">
                  <w:rPr>
                    <w:sz w:val="17"/>
                    <w:szCs w:val="17"/>
                  </w:rPr>
                  <w:fldChar w:fldCharType="end"/>
                </w:r>
                <w:r>
                  <w:rPr>
                    <w:sz w:val="17"/>
                    <w:szCs w:val="17"/>
                    <w:lang w:val="en-US" w:eastAsia="en-US" w:bidi="en-US"/>
                  </w:rPr>
                  <w:t>•</w:t>
                </w:r>
              </w:p>
            </w:txbxContent>
          </v:textbox>
          <w10:wrap anchorx="page" anchory="page"/>
        </v:shape>
      </w:pic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_x0000_s4110" type="#_x0000_t202" style="position:absolute;margin-left:0;margin-top:787.35pt;width:24pt;height:6.25pt;z-index:251848704;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174</w:t>
                  </w:r>
                </w:fldSimple>
                <w:r>
                  <w:rPr>
                    <w:rFonts w:ascii="宋体" w:eastAsia="宋体" w:hAnsi="宋体" w:cs="宋体"/>
                  </w:rPr>
                  <w:t>・</w:t>
                </w:r>
              </w:p>
            </w:txbxContent>
          </v:textbox>
          <w10:wrap anchorx="margin" anchory="pag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_x0000_s4109" type="#_x0000_t202" style="position:absolute;margin-left:0;margin-top:777.6pt;width:22.7pt;height:9.75pt;z-index:251847680;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- 159 -</w:t>
                  </w:r>
                </w:fldSimple>
              </w:p>
            </w:txbxContent>
          </v:textbox>
          <w10:wrap anchorx="margin" anchory="pag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_x0000_s4108" type="#_x0000_t202" style="position:absolute;margin-left:0;margin-top:787.35pt;width:24pt;height:6.25pt;z-index:25184563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174</w:t>
                  </w:r>
                </w:fldSimple>
                <w:r>
                  <w:rPr>
                    <w:rFonts w:ascii="宋体" w:eastAsia="宋体" w:hAnsi="宋体" w:cs="宋体"/>
                  </w:rPr>
                  <w:t>・</w:t>
                </w:r>
              </w:p>
            </w:txbxContent>
          </v:textbox>
          <w10:wrap anchorx="margin" anchory="pag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_x0000_s4107" type="#_x0000_t202" style="position:absolute;margin-left:0;margin-top:777.6pt;width:22.7pt;height:9.75pt;z-index:251844608;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- 160 -</w:t>
                  </w:r>
                </w:fldSimple>
              </w:p>
            </w:txbxContent>
          </v:textbox>
          <w10:wrap anchorx="margin" anchory="pag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_x0000_s4106" type="#_x0000_t202" style="position:absolute;margin-left:0;margin-top:787.35pt;width:24pt;height:6.25pt;z-index:251831296;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174</w:t>
                  </w:r>
                </w:fldSimple>
                <w:r>
                  <w:rPr>
                    <w:rFonts w:ascii="宋体" w:eastAsia="宋体" w:hAnsi="宋体" w:cs="宋体"/>
                  </w:rPr>
                  <w:t>・</w:t>
                </w:r>
              </w:p>
            </w:txbxContent>
          </v:textbox>
          <w10:wrap anchorx="margin" anchory="page"/>
        </v:shape>
      </w:pic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_x0000_s4105" type="#_x0000_t202" style="position:absolute;margin-left:0;margin-top:777.6pt;width:22.7pt;height:9.75pt;z-index:251829248;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- 161 -</w:t>
                  </w:r>
                </w:fldSimple>
              </w:p>
            </w:txbxContent>
          </v:textbox>
          <w10:wrap anchorx="margin" anchory="pag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_x0000_s4104" type="#_x0000_t202" style="position:absolute;margin-left:0;margin-top:787.35pt;width:24pt;height:6.25pt;z-index:251821056;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178</w:t>
                  </w:r>
                </w:fldSimple>
                <w:r>
                  <w:rPr>
                    <w:rFonts w:ascii="宋体" w:eastAsia="宋体" w:hAnsi="宋体" w:cs="宋体"/>
                  </w:rPr>
                  <w:t>・</w:t>
                </w:r>
              </w:p>
            </w:txbxContent>
          </v:textbox>
          <w10:wrap anchorx="margin" anchory="pag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_x0000_s4103" type="#_x0000_t202" style="position:absolute;margin-left:0;margin-top:779.85pt;width:22.7pt;height:9.75pt;z-index:251820032;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" filled="f" stroked="f">
          <v:path arrowok="t"/>
          <v:textbox style="mso-fit-shape-to-text:t" inset="0,0,0,0">
            <w:txbxContent>
              <w:p w:rsidR="00D22FC5" w:rsidRDefault="00711C1B">
                <w:pPr>
                  <w:pStyle w:val="Headerorfooter10"/>
                  <w:jc w:val="left"/>
                </w:pPr>
                <w:fldSimple w:instr=" PAGE \* MERGEFORMAT ">
                  <w:r w:rsidR="007A6CFF">
                    <w:rPr>
                      <w:noProof/>
                    </w:rPr>
                    <w:t>- 165 -</w:t>
                  </w:r>
                </w:fldSimple>
              </w:p>
            </w:txbxContent>
          </v:textbox>
          <w10:wrap anchorx="margin" anchory="page"/>
        </v:shape>
      </w:pic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89" o:spid="_x0000_s4102" type="#_x0000_t202" style="position:absolute;margin-left:0;margin-top:767.6pt;width:24pt;height:6.25pt;z-index:251823104;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" filled="f" stroked="f">
          <v:path arrowok="t"/>
          <v:textbox style="mso-fit-shape-to-text:t" inset="0,0,0,0">
            <w:txbxContent>
              <w:p w:rsidR="00D22FC5" w:rsidRDefault="00D22FC5">
                <w:pPr>
                  <w:pStyle w:val="Headerorfooter10"/>
                  <w:jc w:val="left"/>
                </w:pPr>
                <w:r>
                  <w:rPr>
                    <w:rFonts w:ascii="宋体" w:eastAsia="宋体" w:hAnsi="宋体" w:cs="宋体"/>
                  </w:rPr>
                  <w:t>・</w:t>
                </w:r>
                <w:fldSimple w:instr=" PAGE \* MERGEFORMAT ">
                  <w:r>
                    <w:t>180</w:t>
                  </w:r>
                </w:fldSimple>
                <w:r>
                  <w:rPr>
                    <w:rFonts w:ascii="宋体" w:eastAsia="宋体" w:hAnsi="宋体" w:cs="宋体"/>
                  </w:rPr>
                  <w:t>・</w:t>
                </w:r>
              </w:p>
            </w:txbxContent>
          </v:textbox>
          <w10:wrap anchorx="margin" anchory="pag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85" o:spid="_x0000_s4101" type="#_x0000_t202" style="position:absolute;margin-left:0;margin-top:767.6pt;width:22.7pt;height:9.75pt;z-index:251822080;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" filled="f" stroked="f">
          <v:path arrowok="t"/>
          <v:textbox style="mso-fit-shape-to-text:t" inset="0,0,0,0">
            <w:txbxContent>
              <w:p w:rsidR="00D22FC5" w:rsidRDefault="00711C1B">
                <w:pPr>
                  <w:pStyle w:val="Headerorfooter10"/>
                  <w:jc w:val="left"/>
                </w:pPr>
                <w:fldSimple w:instr=" PAGE \* MERGEFORMAT ">
                  <w:r w:rsidR="007A6CFF">
                    <w:rPr>
                      <w:noProof/>
                    </w:rPr>
                    <w:t>- 166 -</w:t>
                  </w:r>
                </w:fldSimple>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17D" w:rsidRDefault="0094717D"/>
  </w:footnote>
  <w:footnote w:type="continuationSeparator" w:id="1">
    <w:p w:rsidR="0094717D" w:rsidRDefault="00947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05" o:spid="_x0000_s4170" type="#_x0000_t202" style="position:absolute;margin-left:251.2pt;margin-top:94.4pt;width:91.7pt;height:13.7pt;z-index:-25154969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" filled="f" stroked="f">
          <v:path arrowok="t"/>
          <v:textbox style="mso-fit-shape-to-text:t" inset="0,0,0,0">
            <w:txbxContent>
              <w:p w:rsidR="00D22FC5" w:rsidRDefault="00D22FC5">
                <w:pPr>
                  <w:pStyle w:val="Headerorfooter10"/>
                  <w:jc w:val="left"/>
                  <w:rPr>
                    <w:sz w:val="24"/>
                    <w:szCs w:val="24"/>
                  </w:rPr>
                </w:pPr>
                <w:r>
                  <w:rPr>
                    <w:rFonts w:ascii="宋体" w:eastAsia="宋体" w:hAnsi="宋体" w:cs="宋体"/>
                    <w:sz w:val="24"/>
                    <w:szCs w:val="24"/>
                  </w:rPr>
                  <w:t>其他项目清单</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tabs>
        <w:tab w:val="left" w:pos="4080"/>
      </w:tabs>
      <w:ind w:rightChars="-593" w:right="-1423"/>
      <w:rPr>
        <w:rFonts w:eastAsia="宋体"/>
        <w:lang w:eastAsia="zh-CN"/>
      </w:rPr>
    </w:pPr>
    <w:r>
      <w:rPr>
        <w:rFonts w:eastAsia="宋体" w:hint="eastAsia"/>
        <w:lang w:eastAsia="zh-CN"/>
      </w:rPr>
      <w:tab/>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269" o:spid="_x0000_s4145" type="#_x0000_t202" style="position:absolute;margin-left:90.9pt;margin-top:51.4pt;width:9.05pt;height:11.5pt;z-index:-25152921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" filled="f" stroked="f">
          <v:path arrowok="t"/>
          <v:textbox style="mso-fit-shape-to-text:t" inset="0,0,0,0">
            <w:txbxContent>
              <w:p w:rsidR="00D22FC5" w:rsidRDefault="00D22FC5">
                <w:pPr>
                  <w:pStyle w:val="Headerorfooter10"/>
                  <w:jc w:val="left"/>
                  <w:rPr>
                    <w:sz w:val="20"/>
                    <w:szCs w:val="20"/>
                  </w:rPr>
                </w:pP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21" o:spid="_x0000_s4132" type="#_x0000_t202" style="position:absolute;margin-left:89.35pt;margin-top:69.4pt;width:207.6pt;height:10.2pt;z-index:-25151488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" filled="f" stroked="f">
          <v:path arrowok="t"/>
          <v:textbox style="mso-fit-shape-to-text:t" inset="0,0,0,0">
            <w:txbxContent>
              <w:p w:rsidR="00D22FC5" w:rsidRDefault="00D22FC5">
                <w:pPr>
                  <w:pStyle w:val="Headerorfooter10"/>
                  <w:jc w:val="left"/>
                  <w:rPr>
                    <w:sz w:val="20"/>
                    <w:szCs w:val="20"/>
                  </w:rPr>
                </w:pPr>
                <w:r>
                  <w:rPr>
                    <w:sz w:val="20"/>
                    <w:szCs w:val="20"/>
                    <w:lang w:val="en-US" w:bidi="en-US"/>
                  </w:rPr>
                  <w:t>16.</w:t>
                </w:r>
                <w:r>
                  <w:rPr>
                    <w:rFonts w:ascii="宋体" w:eastAsia="宋体" w:hAnsi="宋体" w:cs="宋体"/>
                    <w:sz w:val="20"/>
                    <w:szCs w:val="20"/>
                  </w:rPr>
                  <w:t>投标人自备施工机械台时（班）费汇总表</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39" o:spid="_x0000_s4126" type="#_x0000_t202" style="position:absolute;margin-left:89.35pt;margin-top:69.6pt;width:100.9pt;height:9.95pt;z-index:-25150771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" filled="f" stroked="f">
          <v:path arrowok="t"/>
          <v:textbox style="mso-fit-shape-to-text:t" inset="0,0,0,0">
            <w:txbxContent>
              <w:p w:rsidR="00D22FC5" w:rsidRDefault="00D22FC5">
                <w:pPr>
                  <w:pStyle w:val="Headerorfooter10"/>
                  <w:jc w:val="left"/>
                  <w:rPr>
                    <w:sz w:val="20"/>
                    <w:szCs w:val="20"/>
                  </w:rPr>
                </w:pPr>
                <w:r>
                  <w:rPr>
                    <w:sz w:val="20"/>
                    <w:szCs w:val="20"/>
                    <w:lang w:val="en-US" w:eastAsia="en-US" w:bidi="en-US"/>
                  </w:rPr>
                  <w:t>19.</w:t>
                </w:r>
                <w:r>
                  <w:rPr>
                    <w:rFonts w:ascii="宋体" w:eastAsia="宋体" w:hAnsi="宋体" w:cs="宋体"/>
                    <w:sz w:val="20"/>
                    <w:szCs w:val="20"/>
                  </w:rPr>
                  <w:t>人工费单价汇总表</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43" o:spid="_x0000_s4123" type="#_x0000_t202" style="position:absolute;margin-left:89.45pt;margin-top:69.6pt;width:90.35pt;height:9.95pt;z-index:-25151078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" filled="f" stroked="f">
          <v:path arrowok="t"/>
          <v:textbox style="mso-fit-shape-to-text:t" inset="0,0,0,0">
            <w:txbxContent>
              <w:p w:rsidR="00D22FC5" w:rsidRDefault="00D22FC5">
                <w:pPr>
                  <w:pStyle w:val="Headerorfooter10"/>
                  <w:jc w:val="left"/>
                  <w:rPr>
                    <w:sz w:val="20"/>
                    <w:szCs w:val="20"/>
                  </w:rPr>
                </w:pPr>
                <w:r>
                  <w:rPr>
                    <w:sz w:val="20"/>
                    <w:szCs w:val="20"/>
                    <w:lang w:val="en-US" w:eastAsia="en-US" w:bidi="en-US"/>
                  </w:rPr>
                  <w:t>18.</w:t>
                </w:r>
                <w:r>
                  <w:rPr>
                    <w:rFonts w:ascii="宋体" w:eastAsia="宋体" w:hAnsi="宋体" w:cs="宋体"/>
                    <w:sz w:val="20"/>
                    <w:szCs w:val="20"/>
                  </w:rPr>
                  <w:t>工程单价计算表</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711C1B">
    <w:pPr>
      <w:spacing w:line="1" w:lineRule="exact"/>
    </w:pPr>
    <w:r>
      <w:rPr>
        <w:noProof/>
        <w:lang w:eastAsia="zh-CN" w:bidi="ar-SA"/>
      </w:rPr>
      <w:pict>
        <v:shapetype id="_x0000_t202" coordsize="21600,21600" o:spt="202" path="m,l,21600r21600,l21600,xe">
          <v:stroke joinstyle="miter"/>
          <v:path gradientshapeok="t" o:connecttype="rect"/>
        </v:shapetype>
        <v:shape id="Shape 351" o:spid="_x0000_s4121" type="#_x0000_t202" style="position:absolute;margin-left:88.25pt;margin-top:69.6pt;width:80.75pt;height:9.95pt;z-index:-25150464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" filled="f" stroked="f">
          <v:path arrowok="t"/>
          <v:textbox style="mso-fit-shape-to-text:t" inset="0,0,0,0">
            <w:txbxContent>
              <w:p w:rsidR="00D22FC5" w:rsidRDefault="00D22FC5">
                <w:pPr>
                  <w:pStyle w:val="Headerorfooter10"/>
                  <w:jc w:val="left"/>
                  <w:rPr>
                    <w:sz w:val="20"/>
                    <w:szCs w:val="20"/>
                  </w:rPr>
                </w:pPr>
                <w:r>
                  <w:rPr>
                    <w:sz w:val="20"/>
                    <w:szCs w:val="20"/>
                    <w:lang w:val="en-US" w:eastAsia="en-US" w:bidi="en-US"/>
                  </w:rPr>
                  <w:t>20.</w:t>
                </w:r>
                <w:r>
                  <w:rPr>
                    <w:rFonts w:ascii="宋体" w:eastAsia="宋体" w:hAnsi="宋体" w:cs="宋体"/>
                    <w:sz w:val="20"/>
                    <w:szCs w:val="20"/>
                  </w:rPr>
                  <w:t>资金流估算表</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pPr>
      <w:spacing w:line="1" w:lineRule="exact"/>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C5" w:rsidRDefault="00D22F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EC3C5"/>
    <w:multiLevelType w:val="singleLevel"/>
    <w:tmpl w:val="825EC3C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87B75F0A"/>
    <w:multiLevelType w:val="singleLevel"/>
    <w:tmpl w:val="87B75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883B3669"/>
    <w:multiLevelType w:val="singleLevel"/>
    <w:tmpl w:val="883B366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8CAEB125"/>
    <w:multiLevelType w:val="singleLevel"/>
    <w:tmpl w:val="8CAEB1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abstractNum>
  <w:abstractNum w:abstractNumId="4">
    <w:nsid w:val="941D12A9"/>
    <w:multiLevelType w:val="singleLevel"/>
    <w:tmpl w:val="941D12A9"/>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95E682A1"/>
    <w:multiLevelType w:val="singleLevel"/>
    <w:tmpl w:val="95E682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98CD717A"/>
    <w:multiLevelType w:val="singleLevel"/>
    <w:tmpl w:val="98CD7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9ACF65A0"/>
    <w:multiLevelType w:val="singleLevel"/>
    <w:tmpl w:val="9ACF6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9C11E984"/>
    <w:multiLevelType w:val="singleLevel"/>
    <w:tmpl w:val="9C11E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9C7198AA"/>
    <w:multiLevelType w:val="singleLevel"/>
    <w:tmpl w:val="9C71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9D7EB8E6"/>
    <w:multiLevelType w:val="singleLevel"/>
    <w:tmpl w:val="9D7EB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9DFC6F65"/>
    <w:multiLevelType w:val="singleLevel"/>
    <w:tmpl w:val="9DFC6F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9F81B9F9"/>
    <w:multiLevelType w:val="singleLevel"/>
    <w:tmpl w:val="9F81B9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A0C93552"/>
    <w:multiLevelType w:val="singleLevel"/>
    <w:tmpl w:val="A0C93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A0F05207"/>
    <w:multiLevelType w:val="singleLevel"/>
    <w:tmpl w:val="A0F0520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A5435042"/>
    <w:multiLevelType w:val="singleLevel"/>
    <w:tmpl w:val="A543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B1CC6FF1"/>
    <w:multiLevelType w:val="singleLevel"/>
    <w:tmpl w:val="B1CC6FF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B23A94A9"/>
    <w:multiLevelType w:val="singleLevel"/>
    <w:tmpl w:val="B23A94A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B4E02BC3"/>
    <w:multiLevelType w:val="singleLevel"/>
    <w:tmpl w:val="B4E02BC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B53F3350"/>
    <w:multiLevelType w:val="singleLevel"/>
    <w:tmpl w:val="B53F3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B88D21A8"/>
    <w:multiLevelType w:val="singleLevel"/>
    <w:tmpl w:val="B88D21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1">
    <w:nsid w:val="BCECA0B4"/>
    <w:multiLevelType w:val="singleLevel"/>
    <w:tmpl w:val="BCEC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BF50FE6B"/>
    <w:multiLevelType w:val="singleLevel"/>
    <w:tmpl w:val="BF50FE6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C0283A65"/>
    <w:multiLevelType w:val="singleLevel"/>
    <w:tmpl w:val="C0283A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C0915F4F"/>
    <w:multiLevelType w:val="singleLevel"/>
    <w:tmpl w:val="C0915F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C4E0D24A"/>
    <w:multiLevelType w:val="singleLevel"/>
    <w:tmpl w:val="C4E0D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C9412743"/>
    <w:multiLevelType w:val="singleLevel"/>
    <w:tmpl w:val="C94127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CB94649F"/>
    <w:multiLevelType w:val="singleLevel"/>
    <w:tmpl w:val="CB94649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8">
    <w:nsid w:val="CD699D1D"/>
    <w:multiLevelType w:val="singleLevel"/>
    <w:tmpl w:val="CD699D1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D7936317"/>
    <w:multiLevelType w:val="singleLevel"/>
    <w:tmpl w:val="D793631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D7D140E4"/>
    <w:multiLevelType w:val="singleLevel"/>
    <w:tmpl w:val="D7D14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1">
    <w:nsid w:val="E0294EC7"/>
    <w:multiLevelType w:val="singleLevel"/>
    <w:tmpl w:val="E0294EC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E43A772E"/>
    <w:multiLevelType w:val="singleLevel"/>
    <w:tmpl w:val="E43A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3">
    <w:nsid w:val="E504947C"/>
    <w:multiLevelType w:val="singleLevel"/>
    <w:tmpl w:val="E5049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E52D9448"/>
    <w:multiLevelType w:val="singleLevel"/>
    <w:tmpl w:val="E52D9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5">
    <w:nsid w:val="E7B27C5B"/>
    <w:multiLevelType w:val="singleLevel"/>
    <w:tmpl w:val="E7B27C5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6">
    <w:nsid w:val="F066642F"/>
    <w:multiLevelType w:val="singleLevel"/>
    <w:tmpl w:val="F066642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7">
    <w:nsid w:val="F1FCDEFA"/>
    <w:multiLevelType w:val="singleLevel"/>
    <w:tmpl w:val="F1FCD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8">
    <w:nsid w:val="F237ACA1"/>
    <w:multiLevelType w:val="singleLevel"/>
    <w:tmpl w:val="F237ACA1"/>
    <w:lvl w:ilvl="0">
      <w:start w:val="1"/>
      <w:numFmt w:val="ideographDigit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9">
    <w:nsid w:val="F2A81E1A"/>
    <w:multiLevelType w:val="singleLevel"/>
    <w:tmpl w:val="F2A81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0">
    <w:nsid w:val="F3A33954"/>
    <w:multiLevelType w:val="singleLevel"/>
    <w:tmpl w:val="F3A33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1">
    <w:nsid w:val="F46CCC20"/>
    <w:multiLevelType w:val="singleLevel"/>
    <w:tmpl w:val="F46CCC20"/>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2">
    <w:nsid w:val="F4A942FE"/>
    <w:multiLevelType w:val="singleLevel"/>
    <w:tmpl w:val="F4A94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3">
    <w:nsid w:val="F689643B"/>
    <w:multiLevelType w:val="singleLevel"/>
    <w:tmpl w:val="F689643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abstractNum>
  <w:abstractNum w:abstractNumId="44">
    <w:nsid w:val="FD72EBB4"/>
    <w:multiLevelType w:val="singleLevel"/>
    <w:tmpl w:val="FD72EBB4"/>
    <w:lvl w:ilvl="0">
      <w:start w:val="2"/>
      <w:numFmt w:val="chineseCounting"/>
      <w:suff w:val="nothing"/>
      <w:lvlText w:val="（%1）"/>
      <w:lvlJc w:val="left"/>
      <w:rPr>
        <w:rFonts w:hint="eastAsia"/>
      </w:rPr>
    </w:lvl>
  </w:abstractNum>
  <w:abstractNum w:abstractNumId="45">
    <w:nsid w:val="FEC2EA36"/>
    <w:multiLevelType w:val="singleLevel"/>
    <w:tmpl w:val="FEC2E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zh-CN" w:eastAsia="zh-CN" w:bidi="zh-CN"/>
      </w:rPr>
    </w:lvl>
  </w:abstractNum>
  <w:abstractNum w:abstractNumId="46">
    <w:nsid w:val="01836A6D"/>
    <w:multiLevelType w:val="singleLevel"/>
    <w:tmpl w:val="01836A6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7">
    <w:nsid w:val="01D7E1C7"/>
    <w:multiLevelType w:val="multilevel"/>
    <w:tmpl w:val="01D7E1C7"/>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8">
    <w:nsid w:val="03A63A41"/>
    <w:multiLevelType w:val="singleLevel"/>
    <w:tmpl w:val="03A63A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9">
    <w:nsid w:val="03C240C0"/>
    <w:multiLevelType w:val="singleLevel"/>
    <w:tmpl w:val="03C2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0">
    <w:nsid w:val="0709FD3E"/>
    <w:multiLevelType w:val="singleLevel"/>
    <w:tmpl w:val="0709F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1">
    <w:nsid w:val="07F5BCC3"/>
    <w:multiLevelType w:val="singleLevel"/>
    <w:tmpl w:val="07F5BCC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2">
    <w:nsid w:val="0CEF100B"/>
    <w:multiLevelType w:val="singleLevel"/>
    <w:tmpl w:val="0CEF10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3">
    <w:nsid w:val="10F0DB0B"/>
    <w:multiLevelType w:val="singleLevel"/>
    <w:tmpl w:val="10F0DB0B"/>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54">
    <w:nsid w:val="12EADF99"/>
    <w:multiLevelType w:val="singleLevel"/>
    <w:tmpl w:val="12EADF9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5">
    <w:nsid w:val="18F74015"/>
    <w:multiLevelType w:val="singleLevel"/>
    <w:tmpl w:val="18F74015"/>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17"/>
        <w:szCs w:val="17"/>
        <w:u w:val="none"/>
        <w:shd w:val="clear" w:color="auto" w:fill="auto"/>
        <w:lang w:val="zh-CN" w:eastAsia="zh-CN" w:bidi="zh-CN"/>
      </w:rPr>
    </w:lvl>
  </w:abstractNum>
  <w:abstractNum w:abstractNumId="56">
    <w:nsid w:val="1AD50295"/>
    <w:multiLevelType w:val="singleLevel"/>
    <w:tmpl w:val="1AD502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7">
    <w:nsid w:val="1C257C7B"/>
    <w:multiLevelType w:val="singleLevel"/>
    <w:tmpl w:val="1C257C7B"/>
    <w:lvl w:ilvl="0">
      <w:start w:val="3"/>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8">
    <w:nsid w:val="1C286710"/>
    <w:multiLevelType w:val="hybridMultilevel"/>
    <w:tmpl w:val="EE12D09A"/>
    <w:lvl w:ilvl="0" w:tplc="FE08FC20">
      <w:start w:val="1"/>
      <w:numFmt w:val="decimal"/>
      <w:lvlText w:val="%1、"/>
      <w:lvlJc w:val="left"/>
      <w:pPr>
        <w:ind w:left="707" w:hanging="27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59">
    <w:nsid w:val="21B3B1B1"/>
    <w:multiLevelType w:val="singleLevel"/>
    <w:tmpl w:val="21B3B1B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0">
    <w:nsid w:val="227C9188"/>
    <w:multiLevelType w:val="singleLevel"/>
    <w:tmpl w:val="227C9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1">
    <w:nsid w:val="251342A6"/>
    <w:multiLevelType w:val="singleLevel"/>
    <w:tmpl w:val="25134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2">
    <w:nsid w:val="252BF6AB"/>
    <w:multiLevelType w:val="singleLevel"/>
    <w:tmpl w:val="252BF6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3">
    <w:nsid w:val="269945CE"/>
    <w:multiLevelType w:val="singleLevel"/>
    <w:tmpl w:val="26994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4">
    <w:nsid w:val="274D3D9B"/>
    <w:multiLevelType w:val="singleLevel"/>
    <w:tmpl w:val="274D3D9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5">
    <w:nsid w:val="2B3F3F89"/>
    <w:multiLevelType w:val="singleLevel"/>
    <w:tmpl w:val="2B3F3F8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6">
    <w:nsid w:val="2F2D79CE"/>
    <w:multiLevelType w:val="singleLevel"/>
    <w:tmpl w:val="2F2D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7">
    <w:nsid w:val="30A0AC00"/>
    <w:multiLevelType w:val="singleLevel"/>
    <w:tmpl w:val="30A0A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abstractNum>
  <w:abstractNum w:abstractNumId="68">
    <w:nsid w:val="322D85CA"/>
    <w:multiLevelType w:val="singleLevel"/>
    <w:tmpl w:val="322D8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9">
    <w:nsid w:val="32A7AF2D"/>
    <w:multiLevelType w:val="singleLevel"/>
    <w:tmpl w:val="32A7AF2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0">
    <w:nsid w:val="35E83B33"/>
    <w:multiLevelType w:val="singleLevel"/>
    <w:tmpl w:val="35E83B3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1">
    <w:nsid w:val="38EAC418"/>
    <w:multiLevelType w:val="singleLevel"/>
    <w:tmpl w:val="38EAC4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2">
    <w:nsid w:val="3B8127DF"/>
    <w:multiLevelType w:val="singleLevel"/>
    <w:tmpl w:val="3B8127D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3">
    <w:nsid w:val="3D950AF9"/>
    <w:multiLevelType w:val="singleLevel"/>
    <w:tmpl w:val="3D950A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4">
    <w:nsid w:val="3FE315B6"/>
    <w:multiLevelType w:val="singleLevel"/>
    <w:tmpl w:val="3FE31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5">
    <w:nsid w:val="408860E8"/>
    <w:multiLevelType w:val="singleLevel"/>
    <w:tmpl w:val="40886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6">
    <w:nsid w:val="40B249F9"/>
    <w:multiLevelType w:val="singleLevel"/>
    <w:tmpl w:val="40B249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7">
    <w:nsid w:val="40F245EA"/>
    <w:multiLevelType w:val="singleLevel"/>
    <w:tmpl w:val="40F24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8">
    <w:nsid w:val="4258023A"/>
    <w:multiLevelType w:val="singleLevel"/>
    <w:tmpl w:val="4258023A"/>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9">
    <w:nsid w:val="4A51D704"/>
    <w:multiLevelType w:val="singleLevel"/>
    <w:tmpl w:val="4A51D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0">
    <w:nsid w:val="4AD1D84F"/>
    <w:multiLevelType w:val="singleLevel"/>
    <w:tmpl w:val="4AD1D8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1">
    <w:nsid w:val="4CD1E351"/>
    <w:multiLevelType w:val="singleLevel"/>
    <w:tmpl w:val="4CD1E35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2">
    <w:nsid w:val="4D63189B"/>
    <w:multiLevelType w:val="singleLevel"/>
    <w:tmpl w:val="4D63189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3">
    <w:nsid w:val="4FB438A5"/>
    <w:multiLevelType w:val="singleLevel"/>
    <w:tmpl w:val="4FB438A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4">
    <w:nsid w:val="51C4BC33"/>
    <w:multiLevelType w:val="singleLevel"/>
    <w:tmpl w:val="51C4BC3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5">
    <w:nsid w:val="54701CA1"/>
    <w:multiLevelType w:val="singleLevel"/>
    <w:tmpl w:val="54701C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6">
    <w:nsid w:val="59EEFD2A"/>
    <w:multiLevelType w:val="singleLevel"/>
    <w:tmpl w:val="59EE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7">
    <w:nsid w:val="5FCE4367"/>
    <w:multiLevelType w:val="singleLevel"/>
    <w:tmpl w:val="5FCE436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8">
    <w:nsid w:val="5FFFB1A7"/>
    <w:multiLevelType w:val="singleLevel"/>
    <w:tmpl w:val="5FFFB1A7"/>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17"/>
        <w:szCs w:val="17"/>
        <w:u w:val="none"/>
        <w:shd w:val="clear" w:color="auto" w:fill="auto"/>
        <w:lang w:val="zh-CN" w:eastAsia="zh-CN" w:bidi="zh-CN"/>
      </w:rPr>
    </w:lvl>
  </w:abstractNum>
  <w:abstractNum w:abstractNumId="89">
    <w:nsid w:val="610EFE5C"/>
    <w:multiLevelType w:val="singleLevel"/>
    <w:tmpl w:val="610EFE5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90">
    <w:nsid w:val="659EB354"/>
    <w:multiLevelType w:val="singleLevel"/>
    <w:tmpl w:val="659EB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1">
    <w:nsid w:val="65CD0074"/>
    <w:multiLevelType w:val="singleLevel"/>
    <w:tmpl w:val="65CD0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2">
    <w:nsid w:val="68B298F7"/>
    <w:multiLevelType w:val="singleLevel"/>
    <w:tmpl w:val="68B298F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3">
    <w:nsid w:val="6C0BE2D1"/>
    <w:multiLevelType w:val="singleLevel"/>
    <w:tmpl w:val="6C0BE2D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4">
    <w:nsid w:val="7499D7B3"/>
    <w:multiLevelType w:val="singleLevel"/>
    <w:tmpl w:val="7499D7B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5">
    <w:nsid w:val="74C28B35"/>
    <w:multiLevelType w:val="singleLevel"/>
    <w:tmpl w:val="74C28B35"/>
    <w:lvl w:ilvl="0">
      <w:start w:val="2"/>
      <w:numFmt w:val="decimalEnclosedCircle"/>
      <w:lvlText w:val="%1"/>
      <w:lvlJc w:val="left"/>
      <w:rPr>
        <w:rFonts w:ascii="宋体" w:eastAsia="宋体" w:hAnsi="宋体" w:cs="宋体"/>
        <w:b w:val="0"/>
        <w:bCs w:val="0"/>
        <w:i w:val="0"/>
        <w:iCs w:val="0"/>
        <w:smallCaps w:val="0"/>
        <w:strike w:val="0"/>
        <w:color w:val="000000"/>
        <w:spacing w:val="0"/>
        <w:w w:val="100"/>
        <w:position w:val="0"/>
        <w:sz w:val="17"/>
        <w:szCs w:val="17"/>
        <w:u w:val="none"/>
        <w:shd w:val="clear" w:color="auto" w:fill="auto"/>
        <w:lang w:val="zh-CN" w:eastAsia="zh-CN" w:bidi="zh-CN"/>
      </w:rPr>
    </w:lvl>
  </w:abstractNum>
  <w:abstractNum w:abstractNumId="96">
    <w:nsid w:val="77633216"/>
    <w:multiLevelType w:val="singleLevel"/>
    <w:tmpl w:val="77633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3"/>
  </w:num>
  <w:num w:numId="2">
    <w:abstractNumId w:val="88"/>
  </w:num>
  <w:num w:numId="3">
    <w:abstractNumId w:val="95"/>
  </w:num>
  <w:num w:numId="4">
    <w:abstractNumId w:val="68"/>
  </w:num>
  <w:num w:numId="5">
    <w:abstractNumId w:val="91"/>
  </w:num>
  <w:num w:numId="6">
    <w:abstractNumId w:val="50"/>
  </w:num>
  <w:num w:numId="7">
    <w:abstractNumId w:val="52"/>
  </w:num>
  <w:num w:numId="8">
    <w:abstractNumId w:val="30"/>
  </w:num>
  <w:num w:numId="9">
    <w:abstractNumId w:val="69"/>
  </w:num>
  <w:num w:numId="10">
    <w:abstractNumId w:val="57"/>
  </w:num>
  <w:num w:numId="11">
    <w:abstractNumId w:val="19"/>
  </w:num>
  <w:num w:numId="12">
    <w:abstractNumId w:val="76"/>
  </w:num>
  <w:num w:numId="13">
    <w:abstractNumId w:val="70"/>
  </w:num>
  <w:num w:numId="14">
    <w:abstractNumId w:val="48"/>
  </w:num>
  <w:num w:numId="15">
    <w:abstractNumId w:val="24"/>
  </w:num>
  <w:num w:numId="16">
    <w:abstractNumId w:val="54"/>
  </w:num>
  <w:num w:numId="17">
    <w:abstractNumId w:val="17"/>
  </w:num>
  <w:num w:numId="18">
    <w:abstractNumId w:val="72"/>
  </w:num>
  <w:num w:numId="19">
    <w:abstractNumId w:val="14"/>
  </w:num>
  <w:num w:numId="20">
    <w:abstractNumId w:val="43"/>
  </w:num>
  <w:num w:numId="21">
    <w:abstractNumId w:val="67"/>
  </w:num>
  <w:num w:numId="22">
    <w:abstractNumId w:val="45"/>
  </w:num>
  <w:num w:numId="23">
    <w:abstractNumId w:val="55"/>
  </w:num>
  <w:num w:numId="24">
    <w:abstractNumId w:val="33"/>
  </w:num>
  <w:num w:numId="25">
    <w:abstractNumId w:val="25"/>
  </w:num>
  <w:num w:numId="26">
    <w:abstractNumId w:val="13"/>
  </w:num>
  <w:num w:numId="27">
    <w:abstractNumId w:val="96"/>
  </w:num>
  <w:num w:numId="28">
    <w:abstractNumId w:val="66"/>
  </w:num>
  <w:num w:numId="29">
    <w:abstractNumId w:val="35"/>
  </w:num>
  <w:num w:numId="30">
    <w:abstractNumId w:val="7"/>
  </w:num>
  <w:num w:numId="31">
    <w:abstractNumId w:val="86"/>
  </w:num>
  <w:num w:numId="32">
    <w:abstractNumId w:val="92"/>
  </w:num>
  <w:num w:numId="33">
    <w:abstractNumId w:val="20"/>
  </w:num>
  <w:num w:numId="34">
    <w:abstractNumId w:val="21"/>
  </w:num>
  <w:num w:numId="35">
    <w:abstractNumId w:val="81"/>
  </w:num>
  <w:num w:numId="36">
    <w:abstractNumId w:val="8"/>
  </w:num>
  <w:num w:numId="37">
    <w:abstractNumId w:val="31"/>
  </w:num>
  <w:num w:numId="38">
    <w:abstractNumId w:val="56"/>
  </w:num>
  <w:num w:numId="39">
    <w:abstractNumId w:val="79"/>
  </w:num>
  <w:num w:numId="40">
    <w:abstractNumId w:val="89"/>
  </w:num>
  <w:num w:numId="41">
    <w:abstractNumId w:val="0"/>
  </w:num>
  <w:num w:numId="42">
    <w:abstractNumId w:val="2"/>
  </w:num>
  <w:num w:numId="43">
    <w:abstractNumId w:val="46"/>
  </w:num>
  <w:num w:numId="44">
    <w:abstractNumId w:val="12"/>
  </w:num>
  <w:num w:numId="45">
    <w:abstractNumId w:val="22"/>
  </w:num>
  <w:num w:numId="46">
    <w:abstractNumId w:val="42"/>
  </w:num>
  <w:num w:numId="47">
    <w:abstractNumId w:val="87"/>
  </w:num>
  <w:num w:numId="48">
    <w:abstractNumId w:val="40"/>
  </w:num>
  <w:num w:numId="49">
    <w:abstractNumId w:val="85"/>
  </w:num>
  <w:num w:numId="50">
    <w:abstractNumId w:val="59"/>
  </w:num>
  <w:num w:numId="51">
    <w:abstractNumId w:val="6"/>
  </w:num>
  <w:num w:numId="52">
    <w:abstractNumId w:val="49"/>
  </w:num>
  <w:num w:numId="53">
    <w:abstractNumId w:val="11"/>
  </w:num>
  <w:num w:numId="54">
    <w:abstractNumId w:val="65"/>
  </w:num>
  <w:num w:numId="55">
    <w:abstractNumId w:val="84"/>
  </w:num>
  <w:num w:numId="56">
    <w:abstractNumId w:val="28"/>
  </w:num>
  <w:num w:numId="57">
    <w:abstractNumId w:val="9"/>
  </w:num>
  <w:num w:numId="58">
    <w:abstractNumId w:val="61"/>
  </w:num>
  <w:num w:numId="59">
    <w:abstractNumId w:val="77"/>
  </w:num>
  <w:num w:numId="60">
    <w:abstractNumId w:val="82"/>
  </w:num>
  <w:num w:numId="61">
    <w:abstractNumId w:val="83"/>
  </w:num>
  <w:num w:numId="62">
    <w:abstractNumId w:val="60"/>
  </w:num>
  <w:num w:numId="63">
    <w:abstractNumId w:val="34"/>
  </w:num>
  <w:num w:numId="64">
    <w:abstractNumId w:val="10"/>
  </w:num>
  <w:num w:numId="65">
    <w:abstractNumId w:val="53"/>
  </w:num>
  <w:num w:numId="66">
    <w:abstractNumId w:val="74"/>
  </w:num>
  <w:num w:numId="67">
    <w:abstractNumId w:val="32"/>
  </w:num>
  <w:num w:numId="68">
    <w:abstractNumId w:val="38"/>
  </w:num>
  <w:num w:numId="69">
    <w:abstractNumId w:val="29"/>
  </w:num>
  <w:num w:numId="70">
    <w:abstractNumId w:val="78"/>
  </w:num>
  <w:num w:numId="71">
    <w:abstractNumId w:val="41"/>
  </w:num>
  <w:num w:numId="72">
    <w:abstractNumId w:val="5"/>
  </w:num>
  <w:num w:numId="73">
    <w:abstractNumId w:val="37"/>
  </w:num>
  <w:num w:numId="74">
    <w:abstractNumId w:val="47"/>
  </w:num>
  <w:num w:numId="75">
    <w:abstractNumId w:val="26"/>
  </w:num>
  <w:num w:numId="76">
    <w:abstractNumId w:val="71"/>
  </w:num>
  <w:num w:numId="77">
    <w:abstractNumId w:val="1"/>
  </w:num>
  <w:num w:numId="78">
    <w:abstractNumId w:val="51"/>
  </w:num>
  <w:num w:numId="79">
    <w:abstractNumId w:val="18"/>
  </w:num>
  <w:num w:numId="80">
    <w:abstractNumId w:val="39"/>
  </w:num>
  <w:num w:numId="81">
    <w:abstractNumId w:val="62"/>
  </w:num>
  <w:num w:numId="82">
    <w:abstractNumId w:val="80"/>
  </w:num>
  <w:num w:numId="83">
    <w:abstractNumId w:val="16"/>
  </w:num>
  <w:num w:numId="84">
    <w:abstractNumId w:val="73"/>
  </w:num>
  <w:num w:numId="85">
    <w:abstractNumId w:val="23"/>
  </w:num>
  <w:num w:numId="86">
    <w:abstractNumId w:val="75"/>
  </w:num>
  <w:num w:numId="87">
    <w:abstractNumId w:val="64"/>
  </w:num>
  <w:num w:numId="88">
    <w:abstractNumId w:val="36"/>
  </w:num>
  <w:num w:numId="89">
    <w:abstractNumId w:val="15"/>
  </w:num>
  <w:num w:numId="90">
    <w:abstractNumId w:val="94"/>
  </w:num>
  <w:num w:numId="91">
    <w:abstractNumId w:val="63"/>
  </w:num>
  <w:num w:numId="92">
    <w:abstractNumId w:val="93"/>
  </w:num>
  <w:num w:numId="93">
    <w:abstractNumId w:val="4"/>
  </w:num>
  <w:num w:numId="94">
    <w:abstractNumId w:val="44"/>
  </w:num>
  <w:num w:numId="95">
    <w:abstractNumId w:val="90"/>
  </w:num>
  <w:num w:numId="96">
    <w:abstractNumId w:val="27"/>
  </w:num>
  <w:num w:numId="97">
    <w:abstractNumId w:val="58"/>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defaultTabStop w:val="420"/>
  <w:drawingGridHorizontalSpacing w:val="181"/>
  <w:drawingGridVerticalSpacing w:val="181"/>
  <w:characterSpacingControl w:val="compressPunctuation"/>
  <w:hdrShapeDefaults>
    <o:shapedefaults v:ext="edit" spidmax="20482" fillcolor="white">
      <v:fill color="white"/>
    </o:shapedefaults>
    <o:shapelayout v:ext="edit">
      <o:idmap v:ext="edit" data="4"/>
    </o:shapelayout>
  </w:hdrShapeDefaults>
  <w:footnotePr>
    <w:footnote w:id="0"/>
    <w:footnote w:id="1"/>
  </w:footnotePr>
  <w:endnotePr>
    <w:endnote w:id="0"/>
    <w:endnote w:id="1"/>
  </w:endnotePr>
  <w:compat>
    <w:doNotExpandShiftReturn/>
    <w:useFELayout/>
  </w:compat>
  <w:rsids>
    <w:rsidRoot w:val="001D45B2"/>
    <w:rsid w:val="000028E5"/>
    <w:rsid w:val="00012CAC"/>
    <w:rsid w:val="000137E9"/>
    <w:rsid w:val="00032A3F"/>
    <w:rsid w:val="00040C71"/>
    <w:rsid w:val="00044FD4"/>
    <w:rsid w:val="00045827"/>
    <w:rsid w:val="00045939"/>
    <w:rsid w:val="00051AA7"/>
    <w:rsid w:val="00053462"/>
    <w:rsid w:val="0005468F"/>
    <w:rsid w:val="0006144F"/>
    <w:rsid w:val="00064E71"/>
    <w:rsid w:val="000657BB"/>
    <w:rsid w:val="00073C93"/>
    <w:rsid w:val="00077234"/>
    <w:rsid w:val="0008027B"/>
    <w:rsid w:val="00082569"/>
    <w:rsid w:val="000835C7"/>
    <w:rsid w:val="00083B45"/>
    <w:rsid w:val="00085754"/>
    <w:rsid w:val="00092A68"/>
    <w:rsid w:val="00094EB8"/>
    <w:rsid w:val="000A2DA7"/>
    <w:rsid w:val="000B61E0"/>
    <w:rsid w:val="000B6DD8"/>
    <w:rsid w:val="000C5313"/>
    <w:rsid w:val="000D43CE"/>
    <w:rsid w:val="000D4679"/>
    <w:rsid w:val="000D70BB"/>
    <w:rsid w:val="000E77EB"/>
    <w:rsid w:val="000F7893"/>
    <w:rsid w:val="001004ED"/>
    <w:rsid w:val="001027CD"/>
    <w:rsid w:val="001029B9"/>
    <w:rsid w:val="001144C2"/>
    <w:rsid w:val="00116D5F"/>
    <w:rsid w:val="0012627F"/>
    <w:rsid w:val="001274C3"/>
    <w:rsid w:val="0013554A"/>
    <w:rsid w:val="001365E7"/>
    <w:rsid w:val="00137355"/>
    <w:rsid w:val="0013754A"/>
    <w:rsid w:val="001375A8"/>
    <w:rsid w:val="001402C5"/>
    <w:rsid w:val="0016045F"/>
    <w:rsid w:val="00162128"/>
    <w:rsid w:val="001653CB"/>
    <w:rsid w:val="00176017"/>
    <w:rsid w:val="0017773B"/>
    <w:rsid w:val="0018294E"/>
    <w:rsid w:val="00183557"/>
    <w:rsid w:val="00186269"/>
    <w:rsid w:val="00191162"/>
    <w:rsid w:val="00191739"/>
    <w:rsid w:val="001B2D47"/>
    <w:rsid w:val="001B37BA"/>
    <w:rsid w:val="001B7A06"/>
    <w:rsid w:val="001C68E1"/>
    <w:rsid w:val="001C7FD2"/>
    <w:rsid w:val="001D29B6"/>
    <w:rsid w:val="001D45B2"/>
    <w:rsid w:val="001D57F9"/>
    <w:rsid w:val="001E21E1"/>
    <w:rsid w:val="001E4A8C"/>
    <w:rsid w:val="001E4CBE"/>
    <w:rsid w:val="001E503F"/>
    <w:rsid w:val="001E726A"/>
    <w:rsid w:val="001E72C8"/>
    <w:rsid w:val="001F093A"/>
    <w:rsid w:val="001F18C2"/>
    <w:rsid w:val="001F5357"/>
    <w:rsid w:val="0020012B"/>
    <w:rsid w:val="002060CC"/>
    <w:rsid w:val="00210AB3"/>
    <w:rsid w:val="00216CB4"/>
    <w:rsid w:val="0022540A"/>
    <w:rsid w:val="002270FC"/>
    <w:rsid w:val="00230BD7"/>
    <w:rsid w:val="00232B72"/>
    <w:rsid w:val="00236ACC"/>
    <w:rsid w:val="002434A5"/>
    <w:rsid w:val="0024391F"/>
    <w:rsid w:val="00246DB0"/>
    <w:rsid w:val="00255959"/>
    <w:rsid w:val="00255F7F"/>
    <w:rsid w:val="00263323"/>
    <w:rsid w:val="002678A9"/>
    <w:rsid w:val="00274D0A"/>
    <w:rsid w:val="00280DBB"/>
    <w:rsid w:val="00281C85"/>
    <w:rsid w:val="00283B16"/>
    <w:rsid w:val="00284052"/>
    <w:rsid w:val="00286849"/>
    <w:rsid w:val="0029035B"/>
    <w:rsid w:val="002934D0"/>
    <w:rsid w:val="00295D92"/>
    <w:rsid w:val="002A339B"/>
    <w:rsid w:val="002A5727"/>
    <w:rsid w:val="002A72BC"/>
    <w:rsid w:val="002B27C1"/>
    <w:rsid w:val="002B2F24"/>
    <w:rsid w:val="002B4F8C"/>
    <w:rsid w:val="002C1EAD"/>
    <w:rsid w:val="002C79E6"/>
    <w:rsid w:val="002D34B1"/>
    <w:rsid w:val="002D6FF6"/>
    <w:rsid w:val="002E123E"/>
    <w:rsid w:val="002E65D0"/>
    <w:rsid w:val="002F4CCD"/>
    <w:rsid w:val="003013CB"/>
    <w:rsid w:val="00304BCA"/>
    <w:rsid w:val="0030555B"/>
    <w:rsid w:val="00305B5C"/>
    <w:rsid w:val="00306B40"/>
    <w:rsid w:val="00306BDE"/>
    <w:rsid w:val="00315840"/>
    <w:rsid w:val="00327DBE"/>
    <w:rsid w:val="00330D6A"/>
    <w:rsid w:val="003314B1"/>
    <w:rsid w:val="00335403"/>
    <w:rsid w:val="00340D09"/>
    <w:rsid w:val="003430BC"/>
    <w:rsid w:val="00346354"/>
    <w:rsid w:val="00356F5C"/>
    <w:rsid w:val="00357820"/>
    <w:rsid w:val="00363CCE"/>
    <w:rsid w:val="0037233E"/>
    <w:rsid w:val="00375962"/>
    <w:rsid w:val="0037693A"/>
    <w:rsid w:val="00380B10"/>
    <w:rsid w:val="003818F1"/>
    <w:rsid w:val="00384404"/>
    <w:rsid w:val="003872F0"/>
    <w:rsid w:val="003A1A19"/>
    <w:rsid w:val="003A65CA"/>
    <w:rsid w:val="003B1624"/>
    <w:rsid w:val="003B1FA7"/>
    <w:rsid w:val="003C6D96"/>
    <w:rsid w:val="003D10CC"/>
    <w:rsid w:val="003D1A94"/>
    <w:rsid w:val="003D1BF0"/>
    <w:rsid w:val="003D38AC"/>
    <w:rsid w:val="003D3C45"/>
    <w:rsid w:val="003D4279"/>
    <w:rsid w:val="003D429D"/>
    <w:rsid w:val="003E4765"/>
    <w:rsid w:val="00403D92"/>
    <w:rsid w:val="00410931"/>
    <w:rsid w:val="00417FE0"/>
    <w:rsid w:val="00427BC9"/>
    <w:rsid w:val="004359B5"/>
    <w:rsid w:val="00435FE8"/>
    <w:rsid w:val="00437266"/>
    <w:rsid w:val="0044306A"/>
    <w:rsid w:val="004501D2"/>
    <w:rsid w:val="0045109E"/>
    <w:rsid w:val="00455ECC"/>
    <w:rsid w:val="004567D8"/>
    <w:rsid w:val="00457C17"/>
    <w:rsid w:val="00464157"/>
    <w:rsid w:val="00480C8F"/>
    <w:rsid w:val="00482F3E"/>
    <w:rsid w:val="00491373"/>
    <w:rsid w:val="00493F32"/>
    <w:rsid w:val="00493FC0"/>
    <w:rsid w:val="004A0199"/>
    <w:rsid w:val="004A6CB8"/>
    <w:rsid w:val="004B19C9"/>
    <w:rsid w:val="004B2AC4"/>
    <w:rsid w:val="004C21DB"/>
    <w:rsid w:val="004C42A6"/>
    <w:rsid w:val="004D18EE"/>
    <w:rsid w:val="004D357C"/>
    <w:rsid w:val="004D45A1"/>
    <w:rsid w:val="004D542C"/>
    <w:rsid w:val="004D66E1"/>
    <w:rsid w:val="004E2551"/>
    <w:rsid w:val="004F4807"/>
    <w:rsid w:val="0051111D"/>
    <w:rsid w:val="005116DA"/>
    <w:rsid w:val="00511891"/>
    <w:rsid w:val="00515C65"/>
    <w:rsid w:val="0051709C"/>
    <w:rsid w:val="005213E6"/>
    <w:rsid w:val="00521CEB"/>
    <w:rsid w:val="00531E86"/>
    <w:rsid w:val="0053719F"/>
    <w:rsid w:val="005417BA"/>
    <w:rsid w:val="00551504"/>
    <w:rsid w:val="0056259C"/>
    <w:rsid w:val="0056621A"/>
    <w:rsid w:val="0058107D"/>
    <w:rsid w:val="00581FE5"/>
    <w:rsid w:val="005B7A80"/>
    <w:rsid w:val="005C141E"/>
    <w:rsid w:val="005D1401"/>
    <w:rsid w:val="005D23A1"/>
    <w:rsid w:val="005D331D"/>
    <w:rsid w:val="005D3810"/>
    <w:rsid w:val="005D40B4"/>
    <w:rsid w:val="005D5CA1"/>
    <w:rsid w:val="005F5B75"/>
    <w:rsid w:val="005F7CF5"/>
    <w:rsid w:val="0060581B"/>
    <w:rsid w:val="006064C2"/>
    <w:rsid w:val="00612159"/>
    <w:rsid w:val="006149F5"/>
    <w:rsid w:val="00615696"/>
    <w:rsid w:val="00621A7B"/>
    <w:rsid w:val="00624601"/>
    <w:rsid w:val="0062780A"/>
    <w:rsid w:val="00630F80"/>
    <w:rsid w:val="00631F0F"/>
    <w:rsid w:val="00634D4B"/>
    <w:rsid w:val="00652A11"/>
    <w:rsid w:val="0065703C"/>
    <w:rsid w:val="00660332"/>
    <w:rsid w:val="00661B96"/>
    <w:rsid w:val="006704A7"/>
    <w:rsid w:val="00674D84"/>
    <w:rsid w:val="00687F6D"/>
    <w:rsid w:val="006934B9"/>
    <w:rsid w:val="006A09A0"/>
    <w:rsid w:val="006A7EE7"/>
    <w:rsid w:val="006C3442"/>
    <w:rsid w:val="006C7947"/>
    <w:rsid w:val="006D6733"/>
    <w:rsid w:val="006E3654"/>
    <w:rsid w:val="006E613B"/>
    <w:rsid w:val="006F1BBD"/>
    <w:rsid w:val="006F700F"/>
    <w:rsid w:val="00711C1B"/>
    <w:rsid w:val="00712225"/>
    <w:rsid w:val="00712A1E"/>
    <w:rsid w:val="00716359"/>
    <w:rsid w:val="00727449"/>
    <w:rsid w:val="00733F1E"/>
    <w:rsid w:val="00740771"/>
    <w:rsid w:val="0074232A"/>
    <w:rsid w:val="00742E75"/>
    <w:rsid w:val="00745D1D"/>
    <w:rsid w:val="00751920"/>
    <w:rsid w:val="00753DB6"/>
    <w:rsid w:val="007602CB"/>
    <w:rsid w:val="00764806"/>
    <w:rsid w:val="00772220"/>
    <w:rsid w:val="00774B7C"/>
    <w:rsid w:val="0077677F"/>
    <w:rsid w:val="00780A91"/>
    <w:rsid w:val="00783A0B"/>
    <w:rsid w:val="00783A61"/>
    <w:rsid w:val="0079207C"/>
    <w:rsid w:val="0079328E"/>
    <w:rsid w:val="00793509"/>
    <w:rsid w:val="00797DBE"/>
    <w:rsid w:val="007A6CFF"/>
    <w:rsid w:val="007B52BB"/>
    <w:rsid w:val="007B5870"/>
    <w:rsid w:val="007B660A"/>
    <w:rsid w:val="007B6A01"/>
    <w:rsid w:val="007C3C43"/>
    <w:rsid w:val="007C5BB8"/>
    <w:rsid w:val="007C7D9A"/>
    <w:rsid w:val="007D2C50"/>
    <w:rsid w:val="007D4ADC"/>
    <w:rsid w:val="007E34AC"/>
    <w:rsid w:val="007E710F"/>
    <w:rsid w:val="007F3B75"/>
    <w:rsid w:val="007F63E3"/>
    <w:rsid w:val="007F6CB4"/>
    <w:rsid w:val="00802803"/>
    <w:rsid w:val="00810550"/>
    <w:rsid w:val="008119E0"/>
    <w:rsid w:val="008141B2"/>
    <w:rsid w:val="0081600C"/>
    <w:rsid w:val="00820423"/>
    <w:rsid w:val="00821BB9"/>
    <w:rsid w:val="00821DBA"/>
    <w:rsid w:val="008234BD"/>
    <w:rsid w:val="00833E44"/>
    <w:rsid w:val="00836629"/>
    <w:rsid w:val="00837DEC"/>
    <w:rsid w:val="00844992"/>
    <w:rsid w:val="0085568D"/>
    <w:rsid w:val="00855E3F"/>
    <w:rsid w:val="0086102E"/>
    <w:rsid w:val="00864AA2"/>
    <w:rsid w:val="0087053C"/>
    <w:rsid w:val="00871010"/>
    <w:rsid w:val="00880AF3"/>
    <w:rsid w:val="008945A0"/>
    <w:rsid w:val="008A49C3"/>
    <w:rsid w:val="008B12BC"/>
    <w:rsid w:val="008B1755"/>
    <w:rsid w:val="008D21FF"/>
    <w:rsid w:val="008D6627"/>
    <w:rsid w:val="008D6692"/>
    <w:rsid w:val="008D6926"/>
    <w:rsid w:val="008E167A"/>
    <w:rsid w:val="008E43E5"/>
    <w:rsid w:val="008E49AA"/>
    <w:rsid w:val="008F02DD"/>
    <w:rsid w:val="008F5347"/>
    <w:rsid w:val="008F6126"/>
    <w:rsid w:val="0090552D"/>
    <w:rsid w:val="009056C7"/>
    <w:rsid w:val="00916A1A"/>
    <w:rsid w:val="009231D1"/>
    <w:rsid w:val="009324B8"/>
    <w:rsid w:val="00937360"/>
    <w:rsid w:val="009378EC"/>
    <w:rsid w:val="0094717D"/>
    <w:rsid w:val="00951F38"/>
    <w:rsid w:val="009542CD"/>
    <w:rsid w:val="00954E57"/>
    <w:rsid w:val="00955E94"/>
    <w:rsid w:val="00957BD4"/>
    <w:rsid w:val="00967FF0"/>
    <w:rsid w:val="009711CB"/>
    <w:rsid w:val="009726E6"/>
    <w:rsid w:val="009764A3"/>
    <w:rsid w:val="00980FEA"/>
    <w:rsid w:val="00983F4A"/>
    <w:rsid w:val="0098736E"/>
    <w:rsid w:val="009877DC"/>
    <w:rsid w:val="0099004C"/>
    <w:rsid w:val="00990463"/>
    <w:rsid w:val="0099463D"/>
    <w:rsid w:val="00996174"/>
    <w:rsid w:val="00997715"/>
    <w:rsid w:val="009A06AC"/>
    <w:rsid w:val="009A4000"/>
    <w:rsid w:val="009A58FC"/>
    <w:rsid w:val="009B38C9"/>
    <w:rsid w:val="009B7509"/>
    <w:rsid w:val="009D1687"/>
    <w:rsid w:val="009D5E82"/>
    <w:rsid w:val="009E44A5"/>
    <w:rsid w:val="009E6E35"/>
    <w:rsid w:val="00A01848"/>
    <w:rsid w:val="00A0607F"/>
    <w:rsid w:val="00A107F2"/>
    <w:rsid w:val="00A14027"/>
    <w:rsid w:val="00A17BD1"/>
    <w:rsid w:val="00A2679F"/>
    <w:rsid w:val="00A27513"/>
    <w:rsid w:val="00A32E63"/>
    <w:rsid w:val="00A47CB0"/>
    <w:rsid w:val="00A50C24"/>
    <w:rsid w:val="00A51CD8"/>
    <w:rsid w:val="00A52D4D"/>
    <w:rsid w:val="00A53D81"/>
    <w:rsid w:val="00A54C0F"/>
    <w:rsid w:val="00A5669E"/>
    <w:rsid w:val="00A56DBB"/>
    <w:rsid w:val="00A57019"/>
    <w:rsid w:val="00A57967"/>
    <w:rsid w:val="00A65BB0"/>
    <w:rsid w:val="00A82415"/>
    <w:rsid w:val="00A90F9A"/>
    <w:rsid w:val="00A91FA5"/>
    <w:rsid w:val="00A92C2E"/>
    <w:rsid w:val="00AA2135"/>
    <w:rsid w:val="00AA314E"/>
    <w:rsid w:val="00AC049B"/>
    <w:rsid w:val="00AC11A7"/>
    <w:rsid w:val="00AC3FF7"/>
    <w:rsid w:val="00AD566C"/>
    <w:rsid w:val="00AE0310"/>
    <w:rsid w:val="00AE2BB7"/>
    <w:rsid w:val="00AF1533"/>
    <w:rsid w:val="00AF3C7E"/>
    <w:rsid w:val="00AF7AE3"/>
    <w:rsid w:val="00B00026"/>
    <w:rsid w:val="00B00D26"/>
    <w:rsid w:val="00B025A7"/>
    <w:rsid w:val="00B145A2"/>
    <w:rsid w:val="00B152F9"/>
    <w:rsid w:val="00B15AF5"/>
    <w:rsid w:val="00B23952"/>
    <w:rsid w:val="00B32DC6"/>
    <w:rsid w:val="00B33820"/>
    <w:rsid w:val="00B34DF6"/>
    <w:rsid w:val="00B35D2B"/>
    <w:rsid w:val="00B4165F"/>
    <w:rsid w:val="00B455B9"/>
    <w:rsid w:val="00B469E9"/>
    <w:rsid w:val="00B556C8"/>
    <w:rsid w:val="00B57430"/>
    <w:rsid w:val="00B578E9"/>
    <w:rsid w:val="00B70983"/>
    <w:rsid w:val="00B720F1"/>
    <w:rsid w:val="00B7269B"/>
    <w:rsid w:val="00B7335C"/>
    <w:rsid w:val="00B76617"/>
    <w:rsid w:val="00B93CA3"/>
    <w:rsid w:val="00BA4584"/>
    <w:rsid w:val="00BA4DDB"/>
    <w:rsid w:val="00BA66E6"/>
    <w:rsid w:val="00BA7105"/>
    <w:rsid w:val="00BB1C6B"/>
    <w:rsid w:val="00BB28E8"/>
    <w:rsid w:val="00BC5236"/>
    <w:rsid w:val="00BC655C"/>
    <w:rsid w:val="00BD0ED9"/>
    <w:rsid w:val="00BD4567"/>
    <w:rsid w:val="00BD56F1"/>
    <w:rsid w:val="00BD70D8"/>
    <w:rsid w:val="00BE0358"/>
    <w:rsid w:val="00BE318E"/>
    <w:rsid w:val="00BE49B5"/>
    <w:rsid w:val="00BF1291"/>
    <w:rsid w:val="00BF5941"/>
    <w:rsid w:val="00C02E72"/>
    <w:rsid w:val="00C0566D"/>
    <w:rsid w:val="00C103C8"/>
    <w:rsid w:val="00C129CA"/>
    <w:rsid w:val="00C1787E"/>
    <w:rsid w:val="00C210E8"/>
    <w:rsid w:val="00C31878"/>
    <w:rsid w:val="00C4006A"/>
    <w:rsid w:val="00C42CEC"/>
    <w:rsid w:val="00C50852"/>
    <w:rsid w:val="00C5555C"/>
    <w:rsid w:val="00C57F48"/>
    <w:rsid w:val="00C62775"/>
    <w:rsid w:val="00C63802"/>
    <w:rsid w:val="00C63CD6"/>
    <w:rsid w:val="00C64758"/>
    <w:rsid w:val="00C64C7E"/>
    <w:rsid w:val="00C70092"/>
    <w:rsid w:val="00C70DBA"/>
    <w:rsid w:val="00C76154"/>
    <w:rsid w:val="00C83220"/>
    <w:rsid w:val="00C93974"/>
    <w:rsid w:val="00C95616"/>
    <w:rsid w:val="00C97DDB"/>
    <w:rsid w:val="00CA108F"/>
    <w:rsid w:val="00CA10C4"/>
    <w:rsid w:val="00CA2747"/>
    <w:rsid w:val="00CB11AF"/>
    <w:rsid w:val="00CB4C5E"/>
    <w:rsid w:val="00CB5FE1"/>
    <w:rsid w:val="00CB78CE"/>
    <w:rsid w:val="00CC4D57"/>
    <w:rsid w:val="00CC7C70"/>
    <w:rsid w:val="00CD6CF0"/>
    <w:rsid w:val="00CF404E"/>
    <w:rsid w:val="00CF4405"/>
    <w:rsid w:val="00D003E7"/>
    <w:rsid w:val="00D021FB"/>
    <w:rsid w:val="00D04092"/>
    <w:rsid w:val="00D04477"/>
    <w:rsid w:val="00D04E0A"/>
    <w:rsid w:val="00D05AF6"/>
    <w:rsid w:val="00D1179F"/>
    <w:rsid w:val="00D1321C"/>
    <w:rsid w:val="00D173E6"/>
    <w:rsid w:val="00D223D7"/>
    <w:rsid w:val="00D22FC5"/>
    <w:rsid w:val="00D36C67"/>
    <w:rsid w:val="00D41BF4"/>
    <w:rsid w:val="00D433FC"/>
    <w:rsid w:val="00D507D3"/>
    <w:rsid w:val="00D52FF8"/>
    <w:rsid w:val="00D654E0"/>
    <w:rsid w:val="00D66492"/>
    <w:rsid w:val="00D67126"/>
    <w:rsid w:val="00D67E53"/>
    <w:rsid w:val="00D72B72"/>
    <w:rsid w:val="00D81591"/>
    <w:rsid w:val="00D82459"/>
    <w:rsid w:val="00D92BC5"/>
    <w:rsid w:val="00D97B85"/>
    <w:rsid w:val="00DA4D6C"/>
    <w:rsid w:val="00DA4F2D"/>
    <w:rsid w:val="00DA75E1"/>
    <w:rsid w:val="00DB0B58"/>
    <w:rsid w:val="00DB248C"/>
    <w:rsid w:val="00DB2EC5"/>
    <w:rsid w:val="00DC34E1"/>
    <w:rsid w:val="00DD1244"/>
    <w:rsid w:val="00DD1C00"/>
    <w:rsid w:val="00DE7A31"/>
    <w:rsid w:val="00DF5CB9"/>
    <w:rsid w:val="00DF6847"/>
    <w:rsid w:val="00E06AC0"/>
    <w:rsid w:val="00E072AC"/>
    <w:rsid w:val="00E07463"/>
    <w:rsid w:val="00E113BB"/>
    <w:rsid w:val="00E126B6"/>
    <w:rsid w:val="00E25F3D"/>
    <w:rsid w:val="00E27039"/>
    <w:rsid w:val="00E2741E"/>
    <w:rsid w:val="00E33D62"/>
    <w:rsid w:val="00E3798B"/>
    <w:rsid w:val="00E43A99"/>
    <w:rsid w:val="00E4615E"/>
    <w:rsid w:val="00E519FE"/>
    <w:rsid w:val="00E55F13"/>
    <w:rsid w:val="00E57D0D"/>
    <w:rsid w:val="00E62330"/>
    <w:rsid w:val="00E648EC"/>
    <w:rsid w:val="00E7237E"/>
    <w:rsid w:val="00E8536C"/>
    <w:rsid w:val="00EA2D13"/>
    <w:rsid w:val="00EA3EEF"/>
    <w:rsid w:val="00EB7EFE"/>
    <w:rsid w:val="00EC09FA"/>
    <w:rsid w:val="00EC3832"/>
    <w:rsid w:val="00EC6A25"/>
    <w:rsid w:val="00ED0513"/>
    <w:rsid w:val="00ED2404"/>
    <w:rsid w:val="00ED663E"/>
    <w:rsid w:val="00EE3D69"/>
    <w:rsid w:val="00F01779"/>
    <w:rsid w:val="00F07E42"/>
    <w:rsid w:val="00F174DF"/>
    <w:rsid w:val="00F17B03"/>
    <w:rsid w:val="00F26171"/>
    <w:rsid w:val="00F26A86"/>
    <w:rsid w:val="00F26C41"/>
    <w:rsid w:val="00F30182"/>
    <w:rsid w:val="00F30852"/>
    <w:rsid w:val="00F36B59"/>
    <w:rsid w:val="00F46D28"/>
    <w:rsid w:val="00F514DA"/>
    <w:rsid w:val="00F56C63"/>
    <w:rsid w:val="00F56E8C"/>
    <w:rsid w:val="00F703EF"/>
    <w:rsid w:val="00F72FD0"/>
    <w:rsid w:val="00F74052"/>
    <w:rsid w:val="00F8084E"/>
    <w:rsid w:val="00F90E99"/>
    <w:rsid w:val="00F92C49"/>
    <w:rsid w:val="00F97459"/>
    <w:rsid w:val="00F97BD3"/>
    <w:rsid w:val="00FA0A3A"/>
    <w:rsid w:val="00FA20E3"/>
    <w:rsid w:val="00FA664C"/>
    <w:rsid w:val="00FB5125"/>
    <w:rsid w:val="00FB6CC9"/>
    <w:rsid w:val="00FC3B26"/>
    <w:rsid w:val="00FD05E8"/>
    <w:rsid w:val="00FD1F1F"/>
    <w:rsid w:val="00FE00FE"/>
    <w:rsid w:val="00FF19A8"/>
    <w:rsid w:val="00FF6550"/>
    <w:rsid w:val="0331352D"/>
    <w:rsid w:val="040E0F41"/>
    <w:rsid w:val="05607535"/>
    <w:rsid w:val="08966F18"/>
    <w:rsid w:val="0AD762D8"/>
    <w:rsid w:val="0BBA0280"/>
    <w:rsid w:val="0C4E5DEA"/>
    <w:rsid w:val="0D355F93"/>
    <w:rsid w:val="0DA45682"/>
    <w:rsid w:val="0F4E3EB7"/>
    <w:rsid w:val="106C7F66"/>
    <w:rsid w:val="108F65FD"/>
    <w:rsid w:val="13B97976"/>
    <w:rsid w:val="157A2BC4"/>
    <w:rsid w:val="1CA87D40"/>
    <w:rsid w:val="1DDE05D2"/>
    <w:rsid w:val="1EFE4688"/>
    <w:rsid w:val="26181225"/>
    <w:rsid w:val="27745CA8"/>
    <w:rsid w:val="28661A3B"/>
    <w:rsid w:val="297B374D"/>
    <w:rsid w:val="302A35B3"/>
    <w:rsid w:val="30E00898"/>
    <w:rsid w:val="30F40C1D"/>
    <w:rsid w:val="311775E2"/>
    <w:rsid w:val="31A5242B"/>
    <w:rsid w:val="33AD1D51"/>
    <w:rsid w:val="35E416A2"/>
    <w:rsid w:val="3677749A"/>
    <w:rsid w:val="37A90DD6"/>
    <w:rsid w:val="39462EB9"/>
    <w:rsid w:val="3A7C3099"/>
    <w:rsid w:val="3B1A552F"/>
    <w:rsid w:val="3B503166"/>
    <w:rsid w:val="3C1F63BE"/>
    <w:rsid w:val="3E02188B"/>
    <w:rsid w:val="3E837AE6"/>
    <w:rsid w:val="3EA34065"/>
    <w:rsid w:val="3F6E2B8E"/>
    <w:rsid w:val="3F937344"/>
    <w:rsid w:val="3FA94A17"/>
    <w:rsid w:val="406700F5"/>
    <w:rsid w:val="448420FD"/>
    <w:rsid w:val="44CC3316"/>
    <w:rsid w:val="47BA0900"/>
    <w:rsid w:val="4812303E"/>
    <w:rsid w:val="48314824"/>
    <w:rsid w:val="4867083F"/>
    <w:rsid w:val="503C0398"/>
    <w:rsid w:val="51C90681"/>
    <w:rsid w:val="549B775B"/>
    <w:rsid w:val="56BF46AC"/>
    <w:rsid w:val="583D30C8"/>
    <w:rsid w:val="58B929DE"/>
    <w:rsid w:val="59332866"/>
    <w:rsid w:val="5A615F8B"/>
    <w:rsid w:val="619428A4"/>
    <w:rsid w:val="69010367"/>
    <w:rsid w:val="6A347BC8"/>
    <w:rsid w:val="6C715D35"/>
    <w:rsid w:val="6CB230A8"/>
    <w:rsid w:val="6CEA2E39"/>
    <w:rsid w:val="6E4B2D6C"/>
    <w:rsid w:val="6EB46E9C"/>
    <w:rsid w:val="725C002F"/>
    <w:rsid w:val="739724B2"/>
    <w:rsid w:val="75045B00"/>
    <w:rsid w:val="75214C93"/>
    <w:rsid w:val="754B6AB4"/>
    <w:rsid w:val="785648E8"/>
    <w:rsid w:val="78730CB5"/>
    <w:rsid w:val="7A9E3707"/>
    <w:rsid w:val="7C906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rules v:ext="edit">
        <o:r id="V:Rule3" type="connector" idref="#自选图形 19"/>
        <o:r id="V:Rule4" type="connector" idref="#自选图形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56E8C"/>
    <w:pPr>
      <w:widowControl w:val="0"/>
    </w:pPr>
    <w:rPr>
      <w:rFonts w:eastAsia="Times New Roman"/>
      <w:color w:val="000000"/>
      <w:sz w:val="24"/>
      <w:szCs w:val="24"/>
      <w:lang w:eastAsia="en-US" w:bidi="en-US"/>
    </w:rPr>
  </w:style>
  <w:style w:type="paragraph" w:styleId="1">
    <w:name w:val="heading 1"/>
    <w:basedOn w:val="a"/>
    <w:next w:val="a"/>
    <w:link w:val="1Char"/>
    <w:qFormat/>
    <w:rsid w:val="00F56E8C"/>
    <w:pPr>
      <w:keepNext/>
      <w:keepLines/>
      <w:spacing w:before="340" w:after="330" w:line="578" w:lineRule="auto"/>
      <w:jc w:val="center"/>
      <w:outlineLvl w:val="0"/>
    </w:pPr>
    <w:rPr>
      <w:b/>
      <w:bCs/>
      <w:kern w:val="44"/>
      <w:sz w:val="32"/>
      <w:szCs w:val="44"/>
    </w:rPr>
  </w:style>
  <w:style w:type="paragraph" w:styleId="2">
    <w:name w:val="heading 2"/>
    <w:basedOn w:val="a"/>
    <w:next w:val="a"/>
    <w:link w:val="2Char"/>
    <w:unhideWhenUsed/>
    <w:qFormat/>
    <w:rsid w:val="00F56E8C"/>
    <w:pPr>
      <w:keepLines/>
      <w:spacing w:before="120" w:after="120" w:line="415" w:lineRule="auto"/>
      <w:outlineLvl w:val="1"/>
    </w:pPr>
    <w:rPr>
      <w:rFonts w:asciiTheme="majorHAnsi" w:eastAsiaTheme="majorEastAsia" w:hAnsiTheme="majorHAnsi" w:cstheme="majorBidi"/>
      <w:b/>
      <w:bCs/>
      <w:sz w:val="28"/>
      <w:szCs w:val="32"/>
      <w:lang w:eastAsia="zh-CN"/>
    </w:rPr>
  </w:style>
  <w:style w:type="paragraph" w:styleId="3">
    <w:name w:val="heading 3"/>
    <w:basedOn w:val="a"/>
    <w:next w:val="a"/>
    <w:link w:val="3Char"/>
    <w:unhideWhenUsed/>
    <w:qFormat/>
    <w:rsid w:val="00F56E8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F56E8C"/>
    <w:pPr>
      <w:ind w:leftChars="1200" w:left="2520"/>
      <w:jc w:val="both"/>
    </w:pPr>
    <w:rPr>
      <w:rFonts w:asciiTheme="minorHAnsi" w:eastAsiaTheme="minorEastAsia" w:hAnsiTheme="minorHAnsi" w:cstheme="minorBidi"/>
      <w:color w:val="auto"/>
      <w:kern w:val="2"/>
      <w:sz w:val="21"/>
      <w:szCs w:val="22"/>
      <w:lang w:eastAsia="zh-CN" w:bidi="ar-SA"/>
    </w:rPr>
  </w:style>
  <w:style w:type="paragraph" w:styleId="a3">
    <w:name w:val="Document Map"/>
    <w:basedOn w:val="a"/>
    <w:link w:val="Char"/>
    <w:uiPriority w:val="99"/>
    <w:qFormat/>
    <w:rsid w:val="00F56E8C"/>
    <w:rPr>
      <w:rFonts w:ascii="宋体" w:eastAsia="宋体"/>
      <w:sz w:val="18"/>
      <w:szCs w:val="18"/>
    </w:rPr>
  </w:style>
  <w:style w:type="paragraph" w:styleId="a4">
    <w:name w:val="annotation text"/>
    <w:basedOn w:val="a"/>
    <w:link w:val="Char0"/>
    <w:uiPriority w:val="99"/>
    <w:qFormat/>
    <w:rsid w:val="00F56E8C"/>
    <w:rPr>
      <w:rFonts w:eastAsia="宋体"/>
      <w:lang w:bidi="ar-SA"/>
    </w:rPr>
  </w:style>
  <w:style w:type="paragraph" w:styleId="a5">
    <w:name w:val="Body Text"/>
    <w:basedOn w:val="a"/>
    <w:link w:val="Char1"/>
    <w:rsid w:val="00F56E8C"/>
    <w:pPr>
      <w:spacing w:after="120"/>
      <w:jc w:val="both"/>
    </w:pPr>
    <w:rPr>
      <w:rFonts w:eastAsia="宋体"/>
      <w:color w:val="auto"/>
      <w:kern w:val="2"/>
      <w:sz w:val="21"/>
      <w:lang w:eastAsia="zh-CN" w:bidi="ar-SA"/>
    </w:rPr>
  </w:style>
  <w:style w:type="paragraph" w:styleId="5">
    <w:name w:val="toc 5"/>
    <w:basedOn w:val="a"/>
    <w:next w:val="a"/>
    <w:uiPriority w:val="39"/>
    <w:unhideWhenUsed/>
    <w:qFormat/>
    <w:rsid w:val="00F56E8C"/>
    <w:pPr>
      <w:ind w:leftChars="800" w:left="1680"/>
      <w:jc w:val="both"/>
    </w:pPr>
    <w:rPr>
      <w:rFonts w:asciiTheme="minorHAnsi" w:eastAsiaTheme="minorEastAsia" w:hAnsiTheme="minorHAnsi" w:cstheme="minorBidi"/>
      <w:color w:val="auto"/>
      <w:kern w:val="2"/>
      <w:sz w:val="21"/>
      <w:szCs w:val="22"/>
      <w:lang w:eastAsia="zh-CN" w:bidi="ar-SA"/>
    </w:rPr>
  </w:style>
  <w:style w:type="paragraph" w:styleId="30">
    <w:name w:val="toc 3"/>
    <w:basedOn w:val="a"/>
    <w:next w:val="a"/>
    <w:uiPriority w:val="39"/>
    <w:qFormat/>
    <w:rsid w:val="00F56E8C"/>
    <w:pPr>
      <w:ind w:leftChars="400" w:left="840"/>
    </w:pPr>
  </w:style>
  <w:style w:type="paragraph" w:styleId="a6">
    <w:name w:val="Plain Text"/>
    <w:basedOn w:val="a"/>
    <w:link w:val="Char2"/>
    <w:qFormat/>
    <w:rsid w:val="00F56E8C"/>
    <w:rPr>
      <w:rFonts w:ascii="Courier New" w:eastAsia="宋体" w:hAnsi="Courier New"/>
      <w:szCs w:val="20"/>
      <w:lang w:bidi="ar-SA"/>
    </w:rPr>
  </w:style>
  <w:style w:type="paragraph" w:styleId="8">
    <w:name w:val="toc 8"/>
    <w:basedOn w:val="a"/>
    <w:next w:val="a"/>
    <w:uiPriority w:val="39"/>
    <w:unhideWhenUsed/>
    <w:qFormat/>
    <w:rsid w:val="00F56E8C"/>
    <w:pPr>
      <w:ind w:leftChars="1400" w:left="2940"/>
      <w:jc w:val="both"/>
    </w:pPr>
    <w:rPr>
      <w:rFonts w:asciiTheme="minorHAnsi" w:eastAsiaTheme="minorEastAsia" w:hAnsiTheme="minorHAnsi" w:cstheme="minorBidi"/>
      <w:color w:val="auto"/>
      <w:kern w:val="2"/>
      <w:sz w:val="21"/>
      <w:szCs w:val="22"/>
      <w:lang w:eastAsia="zh-CN" w:bidi="ar-SA"/>
    </w:rPr>
  </w:style>
  <w:style w:type="paragraph" w:styleId="a7">
    <w:name w:val="Balloon Text"/>
    <w:basedOn w:val="a"/>
    <w:link w:val="Char3"/>
    <w:uiPriority w:val="99"/>
    <w:qFormat/>
    <w:rsid w:val="00F56E8C"/>
    <w:rPr>
      <w:sz w:val="18"/>
      <w:szCs w:val="18"/>
    </w:rPr>
  </w:style>
  <w:style w:type="paragraph" w:styleId="a8">
    <w:name w:val="footer"/>
    <w:basedOn w:val="a"/>
    <w:link w:val="Char4"/>
    <w:uiPriority w:val="99"/>
    <w:qFormat/>
    <w:rsid w:val="00F56E8C"/>
    <w:pPr>
      <w:tabs>
        <w:tab w:val="center" w:pos="4153"/>
        <w:tab w:val="right" w:pos="8306"/>
      </w:tabs>
      <w:snapToGrid w:val="0"/>
    </w:pPr>
    <w:rPr>
      <w:sz w:val="18"/>
      <w:szCs w:val="18"/>
    </w:rPr>
  </w:style>
  <w:style w:type="paragraph" w:styleId="a9">
    <w:name w:val="header"/>
    <w:basedOn w:val="a"/>
    <w:link w:val="Char5"/>
    <w:qFormat/>
    <w:rsid w:val="00F56E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56E8C"/>
  </w:style>
  <w:style w:type="paragraph" w:styleId="4">
    <w:name w:val="toc 4"/>
    <w:basedOn w:val="a"/>
    <w:next w:val="a"/>
    <w:uiPriority w:val="39"/>
    <w:unhideWhenUsed/>
    <w:qFormat/>
    <w:rsid w:val="00F56E8C"/>
    <w:pPr>
      <w:ind w:leftChars="600" w:left="1260"/>
      <w:jc w:val="both"/>
    </w:pPr>
    <w:rPr>
      <w:rFonts w:asciiTheme="minorHAnsi" w:eastAsiaTheme="minorEastAsia" w:hAnsiTheme="minorHAnsi" w:cstheme="minorBidi"/>
      <w:color w:val="auto"/>
      <w:kern w:val="2"/>
      <w:sz w:val="21"/>
      <w:szCs w:val="22"/>
      <w:lang w:eastAsia="zh-CN" w:bidi="ar-SA"/>
    </w:rPr>
  </w:style>
  <w:style w:type="paragraph" w:styleId="6">
    <w:name w:val="toc 6"/>
    <w:basedOn w:val="a"/>
    <w:next w:val="a"/>
    <w:uiPriority w:val="39"/>
    <w:unhideWhenUsed/>
    <w:qFormat/>
    <w:rsid w:val="00F56E8C"/>
    <w:pPr>
      <w:ind w:leftChars="1000" w:left="2100"/>
      <w:jc w:val="both"/>
    </w:pPr>
    <w:rPr>
      <w:rFonts w:asciiTheme="minorHAnsi" w:eastAsiaTheme="minorEastAsia" w:hAnsiTheme="minorHAnsi" w:cstheme="minorBidi"/>
      <w:color w:val="auto"/>
      <w:kern w:val="2"/>
      <w:sz w:val="21"/>
      <w:szCs w:val="22"/>
      <w:lang w:eastAsia="zh-CN" w:bidi="ar-SA"/>
    </w:rPr>
  </w:style>
  <w:style w:type="paragraph" w:styleId="20">
    <w:name w:val="toc 2"/>
    <w:basedOn w:val="a"/>
    <w:next w:val="a"/>
    <w:uiPriority w:val="39"/>
    <w:qFormat/>
    <w:rsid w:val="00F56E8C"/>
    <w:pPr>
      <w:ind w:leftChars="200" w:left="420"/>
    </w:pPr>
  </w:style>
  <w:style w:type="paragraph" w:styleId="9">
    <w:name w:val="toc 9"/>
    <w:basedOn w:val="a"/>
    <w:next w:val="a"/>
    <w:uiPriority w:val="39"/>
    <w:unhideWhenUsed/>
    <w:qFormat/>
    <w:rsid w:val="00F56E8C"/>
    <w:pPr>
      <w:ind w:leftChars="1600" w:left="3360"/>
      <w:jc w:val="both"/>
    </w:pPr>
    <w:rPr>
      <w:rFonts w:asciiTheme="minorHAnsi" w:eastAsiaTheme="minorEastAsia" w:hAnsiTheme="minorHAnsi" w:cstheme="minorBidi"/>
      <w:color w:val="auto"/>
      <w:kern w:val="2"/>
      <w:sz w:val="21"/>
      <w:szCs w:val="22"/>
      <w:lang w:eastAsia="zh-CN" w:bidi="ar-SA"/>
    </w:rPr>
  </w:style>
  <w:style w:type="paragraph" w:styleId="aa">
    <w:name w:val="Title"/>
    <w:basedOn w:val="a"/>
    <w:next w:val="a"/>
    <w:link w:val="Char6"/>
    <w:qFormat/>
    <w:rsid w:val="00F56E8C"/>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4"/>
    <w:next w:val="a4"/>
    <w:link w:val="Char7"/>
    <w:rsid w:val="00F56E8C"/>
    <w:rPr>
      <w:rFonts w:eastAsia="Times New Roman"/>
      <w:b/>
      <w:bCs/>
      <w:lang w:bidi="en-US"/>
    </w:rPr>
  </w:style>
  <w:style w:type="table" w:styleId="ac">
    <w:name w:val="Table Grid"/>
    <w:basedOn w:val="a1"/>
    <w:qFormat/>
    <w:rsid w:val="00F56E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F56E8C"/>
    <w:rPr>
      <w:color w:val="0000FF" w:themeColor="hyperlink"/>
      <w:u w:val="single"/>
    </w:rPr>
  </w:style>
  <w:style w:type="character" w:styleId="ae">
    <w:name w:val="annotation reference"/>
    <w:basedOn w:val="a0"/>
    <w:qFormat/>
    <w:rsid w:val="00F56E8C"/>
    <w:rPr>
      <w:sz w:val="21"/>
      <w:szCs w:val="21"/>
    </w:rPr>
  </w:style>
  <w:style w:type="paragraph" w:customStyle="1" w:styleId="Char8">
    <w:name w:val="Char"/>
    <w:basedOn w:val="a"/>
    <w:qFormat/>
    <w:rsid w:val="00F56E8C"/>
    <w:pPr>
      <w:spacing w:line="360" w:lineRule="auto"/>
      <w:ind w:firstLineChars="200" w:firstLine="200"/>
    </w:pPr>
    <w:rPr>
      <w:rFonts w:ascii="宋体" w:hAnsi="宋体" w:cs="宋体"/>
    </w:rPr>
  </w:style>
  <w:style w:type="character" w:customStyle="1" w:styleId="Heading11">
    <w:name w:val="Heading #1|1_"/>
    <w:basedOn w:val="a0"/>
    <w:link w:val="Heading110"/>
    <w:qFormat/>
    <w:rsid w:val="00F56E8C"/>
    <w:rPr>
      <w:rFonts w:ascii="宋体" w:eastAsia="宋体" w:hAnsi="宋体" w:cs="宋体"/>
      <w:sz w:val="38"/>
      <w:szCs w:val="38"/>
      <w:u w:val="none"/>
      <w:shd w:val="clear" w:color="auto" w:fill="auto"/>
      <w:lang w:val="zh-CN" w:eastAsia="zh-CN" w:bidi="zh-CN"/>
    </w:rPr>
  </w:style>
  <w:style w:type="paragraph" w:customStyle="1" w:styleId="Heading110">
    <w:name w:val="Heading #1|1"/>
    <w:basedOn w:val="a"/>
    <w:link w:val="Heading11"/>
    <w:qFormat/>
    <w:rsid w:val="00F56E8C"/>
    <w:pPr>
      <w:spacing w:after="440" w:line="564" w:lineRule="exact"/>
      <w:jc w:val="center"/>
      <w:outlineLvl w:val="0"/>
    </w:pPr>
    <w:rPr>
      <w:rFonts w:ascii="宋体" w:eastAsia="宋体" w:hAnsi="宋体" w:cs="宋体"/>
      <w:sz w:val="38"/>
      <w:szCs w:val="38"/>
      <w:lang w:val="zh-CN" w:eastAsia="zh-CN" w:bidi="zh-CN"/>
    </w:rPr>
  </w:style>
  <w:style w:type="character" w:customStyle="1" w:styleId="Bodytext4">
    <w:name w:val="Body text|4_"/>
    <w:basedOn w:val="a0"/>
    <w:link w:val="Bodytext40"/>
    <w:uiPriority w:val="99"/>
    <w:qFormat/>
    <w:rsid w:val="00F56E8C"/>
    <w:rPr>
      <w:rFonts w:ascii="宋体" w:eastAsia="宋体" w:hAnsi="宋体" w:cs="宋体"/>
      <w:b/>
      <w:bCs/>
      <w:sz w:val="17"/>
      <w:szCs w:val="17"/>
      <w:u w:val="none"/>
      <w:shd w:val="clear" w:color="auto" w:fill="auto"/>
      <w:lang w:val="zh-CN" w:eastAsia="zh-CN" w:bidi="zh-CN"/>
    </w:rPr>
  </w:style>
  <w:style w:type="paragraph" w:customStyle="1" w:styleId="Bodytext40">
    <w:name w:val="Body text|4"/>
    <w:basedOn w:val="a"/>
    <w:link w:val="Bodytext4"/>
    <w:uiPriority w:val="99"/>
    <w:qFormat/>
    <w:rsid w:val="00F56E8C"/>
    <w:pPr>
      <w:spacing w:line="281" w:lineRule="exact"/>
      <w:jc w:val="center"/>
    </w:pPr>
    <w:rPr>
      <w:rFonts w:ascii="宋体" w:eastAsia="宋体" w:hAnsi="宋体" w:cs="宋体"/>
      <w:b/>
      <w:bCs/>
      <w:sz w:val="17"/>
      <w:szCs w:val="17"/>
      <w:lang w:val="zh-CN" w:eastAsia="zh-CN" w:bidi="zh-CN"/>
    </w:rPr>
  </w:style>
  <w:style w:type="character" w:customStyle="1" w:styleId="Heading41">
    <w:name w:val="Heading #4|1_"/>
    <w:basedOn w:val="a0"/>
    <w:link w:val="Heading410"/>
    <w:qFormat/>
    <w:rsid w:val="00F56E8C"/>
    <w:rPr>
      <w:rFonts w:ascii="宋体" w:eastAsia="宋体" w:hAnsi="宋体" w:cs="宋体"/>
      <w:u w:val="none"/>
      <w:shd w:val="clear" w:color="auto" w:fill="auto"/>
      <w:lang w:val="zh-CN" w:eastAsia="zh-CN" w:bidi="zh-CN"/>
    </w:rPr>
  </w:style>
  <w:style w:type="paragraph" w:customStyle="1" w:styleId="Heading410">
    <w:name w:val="Heading #4|1"/>
    <w:basedOn w:val="a"/>
    <w:link w:val="Heading41"/>
    <w:qFormat/>
    <w:rsid w:val="00F56E8C"/>
    <w:pPr>
      <w:spacing w:after="120"/>
      <w:outlineLvl w:val="3"/>
    </w:pPr>
    <w:rPr>
      <w:rFonts w:ascii="宋体" w:eastAsia="宋体" w:hAnsi="宋体" w:cs="宋体"/>
      <w:lang w:val="zh-CN" w:eastAsia="zh-CN" w:bidi="zh-CN"/>
    </w:rPr>
  </w:style>
  <w:style w:type="character" w:customStyle="1" w:styleId="Bodytext1">
    <w:name w:val="Body text|1_"/>
    <w:basedOn w:val="a0"/>
    <w:link w:val="Bodytext10"/>
    <w:qFormat/>
    <w:rsid w:val="00F56E8C"/>
    <w:rPr>
      <w:rFonts w:ascii="宋体" w:eastAsia="宋体" w:hAnsi="宋体" w:cs="宋体"/>
      <w:sz w:val="20"/>
      <w:szCs w:val="20"/>
      <w:u w:val="none"/>
      <w:shd w:val="clear" w:color="auto" w:fill="auto"/>
      <w:lang w:val="zh-CN" w:eastAsia="zh-CN" w:bidi="zh-CN"/>
    </w:rPr>
  </w:style>
  <w:style w:type="paragraph" w:customStyle="1" w:styleId="Bodytext10">
    <w:name w:val="Body text|1"/>
    <w:basedOn w:val="a"/>
    <w:link w:val="Bodytext1"/>
    <w:qFormat/>
    <w:rsid w:val="00F56E8C"/>
    <w:pPr>
      <w:spacing w:line="360" w:lineRule="auto"/>
      <w:ind w:firstLine="400"/>
    </w:pPr>
    <w:rPr>
      <w:rFonts w:ascii="宋体" w:eastAsia="宋体" w:hAnsi="宋体" w:cs="宋体"/>
      <w:sz w:val="20"/>
      <w:szCs w:val="20"/>
      <w:lang w:val="zh-CN" w:eastAsia="zh-CN" w:bidi="zh-CN"/>
    </w:rPr>
  </w:style>
  <w:style w:type="character" w:customStyle="1" w:styleId="Bodytext2">
    <w:name w:val="Body text|2_"/>
    <w:basedOn w:val="a0"/>
    <w:link w:val="Bodytext20"/>
    <w:qFormat/>
    <w:rsid w:val="00F56E8C"/>
    <w:rPr>
      <w:sz w:val="20"/>
      <w:szCs w:val="20"/>
      <w:u w:val="none"/>
      <w:shd w:val="clear" w:color="auto" w:fill="auto"/>
    </w:rPr>
  </w:style>
  <w:style w:type="paragraph" w:customStyle="1" w:styleId="Bodytext20">
    <w:name w:val="Body text|2"/>
    <w:basedOn w:val="a"/>
    <w:link w:val="Bodytext2"/>
    <w:qFormat/>
    <w:rsid w:val="00F56E8C"/>
    <w:pPr>
      <w:spacing w:after="30"/>
      <w:ind w:firstLine="420"/>
    </w:pPr>
    <w:rPr>
      <w:sz w:val="20"/>
      <w:szCs w:val="20"/>
    </w:rPr>
  </w:style>
  <w:style w:type="character" w:customStyle="1" w:styleId="Headerorfooter2">
    <w:name w:val="Header or footer|2_"/>
    <w:basedOn w:val="a0"/>
    <w:link w:val="Headerorfooter20"/>
    <w:qFormat/>
    <w:rsid w:val="00F56E8C"/>
    <w:rPr>
      <w:sz w:val="20"/>
      <w:szCs w:val="20"/>
      <w:u w:val="none"/>
      <w:shd w:val="clear" w:color="auto" w:fill="auto"/>
      <w:lang w:val="zh-CN" w:eastAsia="zh-CN" w:bidi="zh-CN"/>
    </w:rPr>
  </w:style>
  <w:style w:type="paragraph" w:customStyle="1" w:styleId="Headerorfooter20">
    <w:name w:val="Header or footer|2"/>
    <w:basedOn w:val="a"/>
    <w:link w:val="Headerorfooter2"/>
    <w:qFormat/>
    <w:rsid w:val="00F56E8C"/>
    <w:rPr>
      <w:sz w:val="20"/>
      <w:szCs w:val="20"/>
      <w:lang w:val="zh-CN" w:eastAsia="zh-CN" w:bidi="zh-CN"/>
    </w:rPr>
  </w:style>
  <w:style w:type="character" w:customStyle="1" w:styleId="Tableofcontents1">
    <w:name w:val="Table of contents|1_"/>
    <w:basedOn w:val="a0"/>
    <w:link w:val="Tableofcontents10"/>
    <w:qFormat/>
    <w:rsid w:val="00F56E8C"/>
    <w:rPr>
      <w:rFonts w:ascii="宋体" w:eastAsia="宋体" w:hAnsi="宋体" w:cs="宋体"/>
      <w:sz w:val="20"/>
      <w:szCs w:val="20"/>
      <w:u w:val="none"/>
      <w:shd w:val="clear" w:color="auto" w:fill="auto"/>
      <w:lang w:val="zh-CN" w:eastAsia="zh-CN" w:bidi="zh-CN"/>
    </w:rPr>
  </w:style>
  <w:style w:type="paragraph" w:customStyle="1" w:styleId="Tableofcontents10">
    <w:name w:val="Table of contents|1"/>
    <w:basedOn w:val="a"/>
    <w:link w:val="Tableofcontents1"/>
    <w:qFormat/>
    <w:rsid w:val="00F56E8C"/>
    <w:pPr>
      <w:spacing w:after="100"/>
      <w:ind w:firstLine="600"/>
    </w:pPr>
    <w:rPr>
      <w:rFonts w:ascii="宋体" w:eastAsia="宋体" w:hAnsi="宋体" w:cs="宋体"/>
      <w:sz w:val="20"/>
      <w:szCs w:val="20"/>
      <w:lang w:val="zh-CN" w:eastAsia="zh-CN" w:bidi="zh-CN"/>
    </w:rPr>
  </w:style>
  <w:style w:type="character" w:customStyle="1" w:styleId="Bodytext5">
    <w:name w:val="Body text|5_"/>
    <w:basedOn w:val="a0"/>
    <w:link w:val="Bodytext50"/>
    <w:qFormat/>
    <w:rsid w:val="00F56E8C"/>
    <w:rPr>
      <w:rFonts w:ascii="宋体" w:eastAsia="宋体" w:hAnsi="宋体" w:cs="宋体"/>
      <w:sz w:val="52"/>
      <w:szCs w:val="52"/>
      <w:u w:val="none"/>
      <w:shd w:val="clear" w:color="auto" w:fill="auto"/>
      <w:lang w:val="zh-CN" w:eastAsia="zh-CN" w:bidi="zh-CN"/>
    </w:rPr>
  </w:style>
  <w:style w:type="paragraph" w:customStyle="1" w:styleId="Bodytext50">
    <w:name w:val="Body text|5"/>
    <w:basedOn w:val="a"/>
    <w:link w:val="Bodytext5"/>
    <w:qFormat/>
    <w:rsid w:val="00F56E8C"/>
    <w:pPr>
      <w:jc w:val="center"/>
    </w:pPr>
    <w:rPr>
      <w:rFonts w:ascii="宋体" w:eastAsia="宋体" w:hAnsi="宋体" w:cs="宋体"/>
      <w:sz w:val="52"/>
      <w:szCs w:val="52"/>
      <w:lang w:val="zh-CN" w:eastAsia="zh-CN" w:bidi="zh-CN"/>
    </w:rPr>
  </w:style>
  <w:style w:type="character" w:customStyle="1" w:styleId="Heading21">
    <w:name w:val="Heading #2|1_"/>
    <w:basedOn w:val="a0"/>
    <w:link w:val="Heading210"/>
    <w:qFormat/>
    <w:rsid w:val="00F56E8C"/>
    <w:rPr>
      <w:rFonts w:ascii="宋体" w:eastAsia="宋体" w:hAnsi="宋体" w:cs="宋体"/>
      <w:sz w:val="34"/>
      <w:szCs w:val="34"/>
      <w:u w:val="none"/>
      <w:shd w:val="clear" w:color="auto" w:fill="auto"/>
      <w:lang w:val="zh-CN" w:eastAsia="zh-CN" w:bidi="zh-CN"/>
    </w:rPr>
  </w:style>
  <w:style w:type="paragraph" w:customStyle="1" w:styleId="Heading210">
    <w:name w:val="Heading #2|1"/>
    <w:basedOn w:val="a"/>
    <w:link w:val="Heading21"/>
    <w:qFormat/>
    <w:rsid w:val="00F56E8C"/>
    <w:pPr>
      <w:spacing w:after="900"/>
      <w:jc w:val="center"/>
      <w:outlineLvl w:val="1"/>
    </w:pPr>
    <w:rPr>
      <w:rFonts w:ascii="宋体" w:eastAsia="宋体" w:hAnsi="宋体" w:cs="宋体"/>
      <w:sz w:val="34"/>
      <w:szCs w:val="34"/>
      <w:lang w:val="zh-CN" w:eastAsia="zh-CN" w:bidi="zh-CN"/>
    </w:rPr>
  </w:style>
  <w:style w:type="character" w:customStyle="1" w:styleId="Other1">
    <w:name w:val="Other|1_"/>
    <w:basedOn w:val="a0"/>
    <w:link w:val="Other10"/>
    <w:qFormat/>
    <w:rsid w:val="00F56E8C"/>
    <w:rPr>
      <w:rFonts w:ascii="宋体" w:eastAsia="宋体" w:hAnsi="宋体" w:cs="宋体"/>
      <w:sz w:val="20"/>
      <w:szCs w:val="20"/>
      <w:u w:val="none"/>
      <w:shd w:val="clear" w:color="auto" w:fill="auto"/>
      <w:lang w:val="zh-CN" w:eastAsia="zh-CN" w:bidi="zh-CN"/>
    </w:rPr>
  </w:style>
  <w:style w:type="paragraph" w:customStyle="1" w:styleId="Other10">
    <w:name w:val="Other|1"/>
    <w:basedOn w:val="a"/>
    <w:link w:val="Other1"/>
    <w:qFormat/>
    <w:rsid w:val="00F56E8C"/>
    <w:pPr>
      <w:spacing w:line="360" w:lineRule="auto"/>
      <w:ind w:firstLine="400"/>
    </w:pPr>
    <w:rPr>
      <w:rFonts w:ascii="宋体" w:eastAsia="宋体" w:hAnsi="宋体" w:cs="宋体"/>
      <w:sz w:val="20"/>
      <w:szCs w:val="20"/>
      <w:lang w:val="zh-CN" w:eastAsia="zh-CN" w:bidi="zh-CN"/>
    </w:rPr>
  </w:style>
  <w:style w:type="character" w:customStyle="1" w:styleId="Bodytext6">
    <w:name w:val="Body text|6_"/>
    <w:basedOn w:val="a0"/>
    <w:link w:val="Bodytext60"/>
    <w:qFormat/>
    <w:rsid w:val="00F56E8C"/>
    <w:rPr>
      <w:rFonts w:ascii="Arial" w:eastAsia="Arial" w:hAnsi="Arial" w:cs="Arial"/>
      <w:sz w:val="20"/>
      <w:szCs w:val="20"/>
      <w:u w:val="none"/>
      <w:shd w:val="clear" w:color="auto" w:fill="auto"/>
      <w:lang w:val="zh-CN"/>
    </w:rPr>
  </w:style>
  <w:style w:type="paragraph" w:customStyle="1" w:styleId="Bodytext60">
    <w:name w:val="Body text|6"/>
    <w:basedOn w:val="a"/>
    <w:link w:val="Bodytext6"/>
    <w:qFormat/>
    <w:rsid w:val="00F56E8C"/>
    <w:pPr>
      <w:ind w:hanging="2220"/>
    </w:pPr>
    <w:rPr>
      <w:rFonts w:ascii="Arial" w:eastAsia="Arial" w:hAnsi="Arial" w:cs="Arial"/>
      <w:sz w:val="20"/>
      <w:szCs w:val="20"/>
      <w:lang w:val="zh-CN"/>
    </w:rPr>
  </w:style>
  <w:style w:type="character" w:customStyle="1" w:styleId="Headerorfooter1">
    <w:name w:val="Header or footer|1_"/>
    <w:basedOn w:val="a0"/>
    <w:link w:val="Headerorfooter10"/>
    <w:qFormat/>
    <w:rsid w:val="00F56E8C"/>
    <w:rPr>
      <w:sz w:val="17"/>
      <w:szCs w:val="17"/>
      <w:u w:val="none"/>
      <w:shd w:val="clear" w:color="auto" w:fill="auto"/>
      <w:lang w:val="zh-CN" w:eastAsia="zh-CN" w:bidi="zh-CN"/>
    </w:rPr>
  </w:style>
  <w:style w:type="paragraph" w:customStyle="1" w:styleId="Headerorfooter10">
    <w:name w:val="Header or footer|1"/>
    <w:basedOn w:val="a"/>
    <w:link w:val="Headerorfooter1"/>
    <w:qFormat/>
    <w:rsid w:val="00F56E8C"/>
    <w:pPr>
      <w:jc w:val="center"/>
    </w:pPr>
    <w:rPr>
      <w:sz w:val="17"/>
      <w:szCs w:val="17"/>
      <w:lang w:val="zh-CN" w:eastAsia="zh-CN" w:bidi="zh-CN"/>
    </w:rPr>
  </w:style>
  <w:style w:type="character" w:customStyle="1" w:styleId="Bodytext3">
    <w:name w:val="Body text|3_"/>
    <w:basedOn w:val="a0"/>
    <w:link w:val="Bodytext30"/>
    <w:qFormat/>
    <w:rsid w:val="00F56E8C"/>
    <w:rPr>
      <w:rFonts w:ascii="宋体" w:eastAsia="宋体" w:hAnsi="宋体" w:cs="宋体"/>
      <w:u w:val="none"/>
      <w:shd w:val="clear" w:color="auto" w:fill="auto"/>
      <w:lang w:val="zh-CN" w:eastAsia="zh-CN" w:bidi="zh-CN"/>
    </w:rPr>
  </w:style>
  <w:style w:type="paragraph" w:customStyle="1" w:styleId="Bodytext30">
    <w:name w:val="Body text|3"/>
    <w:basedOn w:val="a"/>
    <w:link w:val="Bodytext3"/>
    <w:qFormat/>
    <w:rsid w:val="00F56E8C"/>
    <w:pPr>
      <w:spacing w:after="340"/>
    </w:pPr>
    <w:rPr>
      <w:rFonts w:ascii="宋体" w:eastAsia="宋体" w:hAnsi="宋体" w:cs="宋体"/>
      <w:lang w:val="zh-CN" w:eastAsia="zh-CN" w:bidi="zh-CN"/>
    </w:rPr>
  </w:style>
  <w:style w:type="character" w:customStyle="1" w:styleId="Heading31">
    <w:name w:val="Heading #3|1_"/>
    <w:basedOn w:val="a0"/>
    <w:link w:val="Heading310"/>
    <w:qFormat/>
    <w:rsid w:val="00F56E8C"/>
    <w:rPr>
      <w:rFonts w:ascii="宋体" w:eastAsia="宋体" w:hAnsi="宋体" w:cs="宋体"/>
      <w:sz w:val="28"/>
      <w:szCs w:val="28"/>
      <w:u w:val="none"/>
      <w:shd w:val="clear" w:color="auto" w:fill="auto"/>
      <w:lang w:val="zh-CN" w:eastAsia="zh-CN" w:bidi="zh-CN"/>
    </w:rPr>
  </w:style>
  <w:style w:type="paragraph" w:customStyle="1" w:styleId="Heading310">
    <w:name w:val="Heading #3|1"/>
    <w:basedOn w:val="a"/>
    <w:link w:val="Heading31"/>
    <w:qFormat/>
    <w:rsid w:val="00F56E8C"/>
    <w:pPr>
      <w:spacing w:after="570"/>
      <w:jc w:val="center"/>
      <w:outlineLvl w:val="2"/>
    </w:pPr>
    <w:rPr>
      <w:rFonts w:ascii="宋体" w:eastAsia="宋体" w:hAnsi="宋体" w:cs="宋体"/>
      <w:sz w:val="28"/>
      <w:szCs w:val="28"/>
      <w:lang w:val="zh-CN" w:eastAsia="zh-CN" w:bidi="zh-CN"/>
    </w:rPr>
  </w:style>
  <w:style w:type="character" w:customStyle="1" w:styleId="Tablecaption1">
    <w:name w:val="Table caption|1_"/>
    <w:basedOn w:val="a0"/>
    <w:link w:val="Tablecaption10"/>
    <w:qFormat/>
    <w:rsid w:val="00F56E8C"/>
    <w:rPr>
      <w:rFonts w:ascii="宋体" w:eastAsia="宋体" w:hAnsi="宋体" w:cs="宋体"/>
      <w:sz w:val="20"/>
      <w:szCs w:val="20"/>
      <w:u w:val="none"/>
      <w:shd w:val="clear" w:color="auto" w:fill="auto"/>
      <w:lang w:val="zh-CN" w:eastAsia="zh-CN" w:bidi="zh-CN"/>
    </w:rPr>
  </w:style>
  <w:style w:type="paragraph" w:customStyle="1" w:styleId="Tablecaption10">
    <w:name w:val="Table caption|1"/>
    <w:basedOn w:val="a"/>
    <w:link w:val="Tablecaption1"/>
    <w:qFormat/>
    <w:rsid w:val="00F56E8C"/>
    <w:rPr>
      <w:rFonts w:ascii="宋体" w:eastAsia="宋体" w:hAnsi="宋体" w:cs="宋体"/>
      <w:sz w:val="20"/>
      <w:szCs w:val="20"/>
      <w:lang w:val="zh-CN" w:eastAsia="zh-CN" w:bidi="zh-CN"/>
    </w:rPr>
  </w:style>
  <w:style w:type="character" w:customStyle="1" w:styleId="Bodytext7">
    <w:name w:val="Body text|7_"/>
    <w:basedOn w:val="a0"/>
    <w:link w:val="Bodytext70"/>
    <w:qFormat/>
    <w:rsid w:val="00F56E8C"/>
    <w:rPr>
      <w:rFonts w:ascii="Courier New" w:eastAsia="Courier New" w:hAnsi="Courier New" w:cs="Courier New"/>
      <w:b/>
      <w:bCs/>
      <w:sz w:val="8"/>
      <w:szCs w:val="8"/>
      <w:u w:val="none"/>
      <w:shd w:val="clear" w:color="auto" w:fill="auto"/>
      <w:lang w:val="zh-CN"/>
    </w:rPr>
  </w:style>
  <w:style w:type="paragraph" w:customStyle="1" w:styleId="Bodytext70">
    <w:name w:val="Body text|7"/>
    <w:basedOn w:val="a"/>
    <w:link w:val="Bodytext7"/>
    <w:qFormat/>
    <w:rsid w:val="00F56E8C"/>
    <w:pPr>
      <w:ind w:hanging="1760"/>
    </w:pPr>
    <w:rPr>
      <w:rFonts w:ascii="Courier New" w:eastAsia="Courier New" w:hAnsi="Courier New" w:cs="Courier New"/>
      <w:b/>
      <w:bCs/>
      <w:sz w:val="8"/>
      <w:szCs w:val="8"/>
      <w:lang w:val="zh-CN"/>
    </w:rPr>
  </w:style>
  <w:style w:type="character" w:customStyle="1" w:styleId="Char">
    <w:name w:val="文档结构图 Char"/>
    <w:basedOn w:val="a0"/>
    <w:link w:val="a3"/>
    <w:uiPriority w:val="99"/>
    <w:qFormat/>
    <w:rsid w:val="00F56E8C"/>
    <w:rPr>
      <w:rFonts w:ascii="宋体" w:eastAsia="宋体"/>
      <w:color w:val="000000"/>
      <w:sz w:val="18"/>
      <w:szCs w:val="18"/>
      <w:lang w:eastAsia="en-US" w:bidi="en-US"/>
    </w:rPr>
  </w:style>
  <w:style w:type="character" w:customStyle="1" w:styleId="Char5">
    <w:name w:val="页眉 Char"/>
    <w:basedOn w:val="a0"/>
    <w:link w:val="a9"/>
    <w:qFormat/>
    <w:rsid w:val="00F56E8C"/>
    <w:rPr>
      <w:rFonts w:eastAsia="Times New Roman"/>
      <w:color w:val="000000"/>
      <w:sz w:val="18"/>
      <w:szCs w:val="18"/>
      <w:lang w:eastAsia="en-US" w:bidi="en-US"/>
    </w:rPr>
  </w:style>
  <w:style w:type="character" w:customStyle="1" w:styleId="Char4">
    <w:name w:val="页脚 Char"/>
    <w:basedOn w:val="a0"/>
    <w:link w:val="a8"/>
    <w:uiPriority w:val="99"/>
    <w:qFormat/>
    <w:rsid w:val="00F56E8C"/>
    <w:rPr>
      <w:rFonts w:eastAsia="Times New Roman"/>
      <w:color w:val="000000"/>
      <w:sz w:val="18"/>
      <w:szCs w:val="18"/>
      <w:lang w:eastAsia="en-US" w:bidi="en-US"/>
    </w:rPr>
  </w:style>
  <w:style w:type="character" w:styleId="af">
    <w:name w:val="Placeholder Text"/>
    <w:basedOn w:val="a0"/>
    <w:uiPriority w:val="99"/>
    <w:unhideWhenUsed/>
    <w:qFormat/>
    <w:rsid w:val="00F56E8C"/>
    <w:rPr>
      <w:color w:val="808080"/>
    </w:rPr>
  </w:style>
  <w:style w:type="character" w:customStyle="1" w:styleId="Char3">
    <w:name w:val="批注框文本 Char"/>
    <w:basedOn w:val="a0"/>
    <w:link w:val="a7"/>
    <w:uiPriority w:val="99"/>
    <w:qFormat/>
    <w:rsid w:val="00F56E8C"/>
    <w:rPr>
      <w:rFonts w:eastAsia="Times New Roman"/>
      <w:color w:val="000000"/>
      <w:sz w:val="18"/>
      <w:szCs w:val="18"/>
      <w:lang w:eastAsia="en-US" w:bidi="en-US"/>
    </w:rPr>
  </w:style>
  <w:style w:type="character" w:customStyle="1" w:styleId="Char6">
    <w:name w:val="标题 Char"/>
    <w:basedOn w:val="a0"/>
    <w:link w:val="aa"/>
    <w:uiPriority w:val="99"/>
    <w:qFormat/>
    <w:rsid w:val="00F56E8C"/>
    <w:rPr>
      <w:rFonts w:asciiTheme="majorHAnsi" w:eastAsia="宋体" w:hAnsiTheme="majorHAnsi" w:cstheme="majorBidi"/>
      <w:b/>
      <w:bCs/>
      <w:color w:val="000000"/>
      <w:sz w:val="32"/>
      <w:szCs w:val="32"/>
      <w:lang w:eastAsia="en-US" w:bidi="en-US"/>
    </w:rPr>
  </w:style>
  <w:style w:type="character" w:customStyle="1" w:styleId="2Char">
    <w:name w:val="标题 2 Char"/>
    <w:basedOn w:val="a0"/>
    <w:link w:val="2"/>
    <w:qFormat/>
    <w:rsid w:val="00F56E8C"/>
    <w:rPr>
      <w:rFonts w:asciiTheme="majorHAnsi" w:eastAsiaTheme="majorEastAsia" w:hAnsiTheme="majorHAnsi" w:cstheme="majorBidi"/>
      <w:b/>
      <w:bCs/>
      <w:color w:val="000000"/>
      <w:sz w:val="28"/>
      <w:szCs w:val="32"/>
      <w:lang w:bidi="en-US"/>
    </w:rPr>
  </w:style>
  <w:style w:type="character" w:customStyle="1" w:styleId="1Char">
    <w:name w:val="标题 1 Char"/>
    <w:basedOn w:val="a0"/>
    <w:link w:val="1"/>
    <w:qFormat/>
    <w:rsid w:val="00F56E8C"/>
    <w:rPr>
      <w:rFonts w:eastAsia="Times New Roman"/>
      <w:b/>
      <w:bCs/>
      <w:color w:val="000000"/>
      <w:kern w:val="44"/>
      <w:sz w:val="32"/>
      <w:szCs w:val="44"/>
      <w:lang w:eastAsia="en-US" w:bidi="en-US"/>
    </w:rPr>
  </w:style>
  <w:style w:type="paragraph" w:styleId="af0">
    <w:name w:val="List Paragraph"/>
    <w:basedOn w:val="a"/>
    <w:uiPriority w:val="99"/>
    <w:unhideWhenUsed/>
    <w:qFormat/>
    <w:rsid w:val="00F56E8C"/>
    <w:pPr>
      <w:ind w:firstLineChars="200" w:firstLine="420"/>
    </w:pPr>
  </w:style>
  <w:style w:type="character" w:customStyle="1" w:styleId="3Char">
    <w:name w:val="标题 3 Char"/>
    <w:link w:val="3"/>
    <w:qFormat/>
    <w:rsid w:val="00F56E8C"/>
    <w:rPr>
      <w:b/>
      <w:sz w:val="32"/>
    </w:rPr>
  </w:style>
  <w:style w:type="character" w:customStyle="1" w:styleId="Char1">
    <w:name w:val="正文文本 Char"/>
    <w:basedOn w:val="a0"/>
    <w:link w:val="a5"/>
    <w:rsid w:val="00F56E8C"/>
    <w:rPr>
      <w:rFonts w:eastAsia="宋体"/>
      <w:kern w:val="2"/>
      <w:sz w:val="21"/>
      <w:szCs w:val="24"/>
    </w:rPr>
  </w:style>
  <w:style w:type="character" w:customStyle="1" w:styleId="Char0">
    <w:name w:val="批注文字 Char"/>
    <w:basedOn w:val="a0"/>
    <w:link w:val="a4"/>
    <w:uiPriority w:val="99"/>
    <w:rsid w:val="00F56E8C"/>
    <w:rPr>
      <w:rFonts w:eastAsia="宋体"/>
      <w:color w:val="000000"/>
      <w:sz w:val="24"/>
      <w:szCs w:val="24"/>
      <w:lang w:eastAsia="en-US"/>
    </w:rPr>
  </w:style>
  <w:style w:type="character" w:customStyle="1" w:styleId="Char2">
    <w:name w:val="纯文本 Char"/>
    <w:basedOn w:val="a0"/>
    <w:link w:val="a6"/>
    <w:rsid w:val="00F56E8C"/>
    <w:rPr>
      <w:rFonts w:ascii="Courier New" w:eastAsia="宋体" w:hAnsi="Courier New"/>
      <w:color w:val="000000"/>
      <w:sz w:val="24"/>
      <w:lang w:eastAsia="en-US"/>
    </w:rPr>
  </w:style>
  <w:style w:type="character" w:customStyle="1" w:styleId="Char7">
    <w:name w:val="批注主题 Char"/>
    <w:basedOn w:val="Char0"/>
    <w:link w:val="ab"/>
    <w:rsid w:val="00F56E8C"/>
    <w:rPr>
      <w:rFonts w:eastAsia="Times New Roman"/>
      <w:b/>
      <w:bCs/>
      <w:color w:val="000000"/>
      <w:sz w:val="24"/>
      <w:szCs w:val="24"/>
      <w:lang w:eastAsia="en-US" w:bidi="en-US"/>
    </w:rPr>
  </w:style>
  <w:style w:type="character" w:customStyle="1" w:styleId="font21">
    <w:name w:val="font21"/>
    <w:basedOn w:val="a0"/>
    <w:qFormat/>
    <w:rsid w:val="00F56E8C"/>
    <w:rPr>
      <w:rFonts w:ascii="黑体" w:eastAsia="黑体" w:hAnsi="宋体" w:cs="黑体" w:hint="eastAsia"/>
      <w:color w:val="000000"/>
      <w:sz w:val="24"/>
      <w:szCs w:val="24"/>
      <w:u w:val="none"/>
    </w:rPr>
  </w:style>
  <w:style w:type="character" w:customStyle="1" w:styleId="font01">
    <w:name w:val="font01"/>
    <w:basedOn w:val="a0"/>
    <w:qFormat/>
    <w:rsid w:val="00F56E8C"/>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56E8C"/>
    <w:pPr>
      <w:widowControl w:val="0"/>
    </w:pPr>
    <w:rPr>
      <w:rFonts w:eastAsia="Times New Roman"/>
      <w:color w:val="000000"/>
      <w:sz w:val="24"/>
      <w:szCs w:val="24"/>
      <w:lang w:eastAsia="en-US" w:bidi="en-US"/>
    </w:rPr>
  </w:style>
  <w:style w:type="paragraph" w:styleId="1">
    <w:name w:val="heading 1"/>
    <w:basedOn w:val="a"/>
    <w:next w:val="a"/>
    <w:link w:val="1Char"/>
    <w:qFormat/>
    <w:rsid w:val="00F56E8C"/>
    <w:pPr>
      <w:keepNext/>
      <w:keepLines/>
      <w:spacing w:before="340" w:after="330" w:line="578" w:lineRule="auto"/>
      <w:jc w:val="center"/>
      <w:outlineLvl w:val="0"/>
    </w:pPr>
    <w:rPr>
      <w:b/>
      <w:bCs/>
      <w:kern w:val="44"/>
      <w:sz w:val="32"/>
      <w:szCs w:val="44"/>
    </w:rPr>
  </w:style>
  <w:style w:type="paragraph" w:styleId="2">
    <w:name w:val="heading 2"/>
    <w:basedOn w:val="a"/>
    <w:next w:val="a"/>
    <w:link w:val="2Char"/>
    <w:unhideWhenUsed/>
    <w:qFormat/>
    <w:rsid w:val="00F56E8C"/>
    <w:pPr>
      <w:keepLines/>
      <w:spacing w:before="120" w:after="120" w:line="415" w:lineRule="auto"/>
      <w:outlineLvl w:val="1"/>
    </w:pPr>
    <w:rPr>
      <w:rFonts w:asciiTheme="majorHAnsi" w:eastAsiaTheme="majorEastAsia" w:hAnsiTheme="majorHAnsi" w:cstheme="majorBidi"/>
      <w:b/>
      <w:bCs/>
      <w:sz w:val="28"/>
      <w:szCs w:val="32"/>
      <w:lang w:eastAsia="zh-CN"/>
    </w:rPr>
  </w:style>
  <w:style w:type="paragraph" w:styleId="3">
    <w:name w:val="heading 3"/>
    <w:basedOn w:val="a"/>
    <w:next w:val="a"/>
    <w:link w:val="3Char"/>
    <w:unhideWhenUsed/>
    <w:qFormat/>
    <w:rsid w:val="00F56E8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F56E8C"/>
    <w:pPr>
      <w:ind w:leftChars="1200" w:left="2520"/>
      <w:jc w:val="both"/>
    </w:pPr>
    <w:rPr>
      <w:rFonts w:asciiTheme="minorHAnsi" w:eastAsiaTheme="minorEastAsia" w:hAnsiTheme="minorHAnsi" w:cstheme="minorBidi"/>
      <w:color w:val="auto"/>
      <w:kern w:val="2"/>
      <w:sz w:val="21"/>
      <w:szCs w:val="22"/>
      <w:lang w:eastAsia="zh-CN" w:bidi="ar-SA"/>
    </w:rPr>
  </w:style>
  <w:style w:type="paragraph" w:styleId="a3">
    <w:name w:val="Document Map"/>
    <w:basedOn w:val="a"/>
    <w:link w:val="Char"/>
    <w:uiPriority w:val="99"/>
    <w:qFormat/>
    <w:rsid w:val="00F56E8C"/>
    <w:rPr>
      <w:rFonts w:ascii="宋体" w:eastAsia="宋体"/>
      <w:sz w:val="18"/>
      <w:szCs w:val="18"/>
    </w:rPr>
  </w:style>
  <w:style w:type="paragraph" w:styleId="a4">
    <w:name w:val="annotation text"/>
    <w:basedOn w:val="a"/>
    <w:link w:val="Char0"/>
    <w:uiPriority w:val="99"/>
    <w:qFormat/>
    <w:rsid w:val="00F56E8C"/>
    <w:rPr>
      <w:rFonts w:eastAsia="宋体"/>
      <w:lang w:bidi="ar-SA"/>
    </w:rPr>
  </w:style>
  <w:style w:type="paragraph" w:styleId="a5">
    <w:name w:val="Body Text"/>
    <w:basedOn w:val="a"/>
    <w:link w:val="Char1"/>
    <w:rsid w:val="00F56E8C"/>
    <w:pPr>
      <w:spacing w:after="120"/>
      <w:jc w:val="both"/>
    </w:pPr>
    <w:rPr>
      <w:rFonts w:eastAsia="宋体"/>
      <w:color w:val="auto"/>
      <w:kern w:val="2"/>
      <w:sz w:val="21"/>
      <w:lang w:eastAsia="zh-CN" w:bidi="ar-SA"/>
    </w:rPr>
  </w:style>
  <w:style w:type="paragraph" w:styleId="5">
    <w:name w:val="toc 5"/>
    <w:basedOn w:val="a"/>
    <w:next w:val="a"/>
    <w:uiPriority w:val="39"/>
    <w:unhideWhenUsed/>
    <w:qFormat/>
    <w:rsid w:val="00F56E8C"/>
    <w:pPr>
      <w:ind w:leftChars="800" w:left="1680"/>
      <w:jc w:val="both"/>
    </w:pPr>
    <w:rPr>
      <w:rFonts w:asciiTheme="minorHAnsi" w:eastAsiaTheme="minorEastAsia" w:hAnsiTheme="minorHAnsi" w:cstheme="minorBidi"/>
      <w:color w:val="auto"/>
      <w:kern w:val="2"/>
      <w:sz w:val="21"/>
      <w:szCs w:val="22"/>
      <w:lang w:eastAsia="zh-CN" w:bidi="ar-SA"/>
    </w:rPr>
  </w:style>
  <w:style w:type="paragraph" w:styleId="30">
    <w:name w:val="toc 3"/>
    <w:basedOn w:val="a"/>
    <w:next w:val="a"/>
    <w:uiPriority w:val="39"/>
    <w:qFormat/>
    <w:rsid w:val="00F56E8C"/>
    <w:pPr>
      <w:ind w:leftChars="400" w:left="840"/>
    </w:pPr>
  </w:style>
  <w:style w:type="paragraph" w:styleId="a6">
    <w:name w:val="Plain Text"/>
    <w:basedOn w:val="a"/>
    <w:link w:val="Char2"/>
    <w:qFormat/>
    <w:rsid w:val="00F56E8C"/>
    <w:rPr>
      <w:rFonts w:ascii="Courier New" w:eastAsia="宋体" w:hAnsi="Courier New"/>
      <w:szCs w:val="20"/>
      <w:lang w:bidi="ar-SA"/>
    </w:rPr>
  </w:style>
  <w:style w:type="paragraph" w:styleId="8">
    <w:name w:val="toc 8"/>
    <w:basedOn w:val="a"/>
    <w:next w:val="a"/>
    <w:uiPriority w:val="39"/>
    <w:unhideWhenUsed/>
    <w:qFormat/>
    <w:rsid w:val="00F56E8C"/>
    <w:pPr>
      <w:ind w:leftChars="1400" w:left="2940"/>
      <w:jc w:val="both"/>
    </w:pPr>
    <w:rPr>
      <w:rFonts w:asciiTheme="minorHAnsi" w:eastAsiaTheme="minorEastAsia" w:hAnsiTheme="minorHAnsi" w:cstheme="minorBidi"/>
      <w:color w:val="auto"/>
      <w:kern w:val="2"/>
      <w:sz w:val="21"/>
      <w:szCs w:val="22"/>
      <w:lang w:eastAsia="zh-CN" w:bidi="ar-SA"/>
    </w:rPr>
  </w:style>
  <w:style w:type="paragraph" w:styleId="a7">
    <w:name w:val="Balloon Text"/>
    <w:basedOn w:val="a"/>
    <w:link w:val="Char3"/>
    <w:uiPriority w:val="99"/>
    <w:qFormat/>
    <w:rsid w:val="00F56E8C"/>
    <w:rPr>
      <w:sz w:val="18"/>
      <w:szCs w:val="18"/>
    </w:rPr>
  </w:style>
  <w:style w:type="paragraph" w:styleId="a8">
    <w:name w:val="footer"/>
    <w:basedOn w:val="a"/>
    <w:link w:val="Char4"/>
    <w:uiPriority w:val="99"/>
    <w:qFormat/>
    <w:rsid w:val="00F56E8C"/>
    <w:pPr>
      <w:tabs>
        <w:tab w:val="center" w:pos="4153"/>
        <w:tab w:val="right" w:pos="8306"/>
      </w:tabs>
      <w:snapToGrid w:val="0"/>
    </w:pPr>
    <w:rPr>
      <w:sz w:val="18"/>
      <w:szCs w:val="18"/>
    </w:rPr>
  </w:style>
  <w:style w:type="paragraph" w:styleId="a9">
    <w:name w:val="header"/>
    <w:basedOn w:val="a"/>
    <w:link w:val="Char5"/>
    <w:qFormat/>
    <w:rsid w:val="00F56E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56E8C"/>
  </w:style>
  <w:style w:type="paragraph" w:styleId="4">
    <w:name w:val="toc 4"/>
    <w:basedOn w:val="a"/>
    <w:next w:val="a"/>
    <w:uiPriority w:val="39"/>
    <w:unhideWhenUsed/>
    <w:qFormat/>
    <w:rsid w:val="00F56E8C"/>
    <w:pPr>
      <w:ind w:leftChars="600" w:left="1260"/>
      <w:jc w:val="both"/>
    </w:pPr>
    <w:rPr>
      <w:rFonts w:asciiTheme="minorHAnsi" w:eastAsiaTheme="minorEastAsia" w:hAnsiTheme="minorHAnsi" w:cstheme="minorBidi"/>
      <w:color w:val="auto"/>
      <w:kern w:val="2"/>
      <w:sz w:val="21"/>
      <w:szCs w:val="22"/>
      <w:lang w:eastAsia="zh-CN" w:bidi="ar-SA"/>
    </w:rPr>
  </w:style>
  <w:style w:type="paragraph" w:styleId="6">
    <w:name w:val="toc 6"/>
    <w:basedOn w:val="a"/>
    <w:next w:val="a"/>
    <w:uiPriority w:val="39"/>
    <w:unhideWhenUsed/>
    <w:qFormat/>
    <w:rsid w:val="00F56E8C"/>
    <w:pPr>
      <w:ind w:leftChars="1000" w:left="2100"/>
      <w:jc w:val="both"/>
    </w:pPr>
    <w:rPr>
      <w:rFonts w:asciiTheme="minorHAnsi" w:eastAsiaTheme="minorEastAsia" w:hAnsiTheme="minorHAnsi" w:cstheme="minorBidi"/>
      <w:color w:val="auto"/>
      <w:kern w:val="2"/>
      <w:sz w:val="21"/>
      <w:szCs w:val="22"/>
      <w:lang w:eastAsia="zh-CN" w:bidi="ar-SA"/>
    </w:rPr>
  </w:style>
  <w:style w:type="paragraph" w:styleId="20">
    <w:name w:val="toc 2"/>
    <w:basedOn w:val="a"/>
    <w:next w:val="a"/>
    <w:uiPriority w:val="39"/>
    <w:qFormat/>
    <w:rsid w:val="00F56E8C"/>
    <w:pPr>
      <w:ind w:leftChars="200" w:left="420"/>
    </w:pPr>
  </w:style>
  <w:style w:type="paragraph" w:styleId="9">
    <w:name w:val="toc 9"/>
    <w:basedOn w:val="a"/>
    <w:next w:val="a"/>
    <w:uiPriority w:val="39"/>
    <w:unhideWhenUsed/>
    <w:qFormat/>
    <w:rsid w:val="00F56E8C"/>
    <w:pPr>
      <w:ind w:leftChars="1600" w:left="3360"/>
      <w:jc w:val="both"/>
    </w:pPr>
    <w:rPr>
      <w:rFonts w:asciiTheme="minorHAnsi" w:eastAsiaTheme="minorEastAsia" w:hAnsiTheme="minorHAnsi" w:cstheme="minorBidi"/>
      <w:color w:val="auto"/>
      <w:kern w:val="2"/>
      <w:sz w:val="21"/>
      <w:szCs w:val="22"/>
      <w:lang w:eastAsia="zh-CN" w:bidi="ar-SA"/>
    </w:rPr>
  </w:style>
  <w:style w:type="paragraph" w:styleId="aa">
    <w:name w:val="Title"/>
    <w:basedOn w:val="a"/>
    <w:next w:val="a"/>
    <w:link w:val="Char6"/>
    <w:qFormat/>
    <w:rsid w:val="00F56E8C"/>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4"/>
    <w:next w:val="a4"/>
    <w:link w:val="Char7"/>
    <w:rsid w:val="00F56E8C"/>
    <w:rPr>
      <w:rFonts w:eastAsia="Times New Roman"/>
      <w:b/>
      <w:bCs/>
      <w:lang w:bidi="en-US"/>
    </w:rPr>
  </w:style>
  <w:style w:type="table" w:styleId="ac">
    <w:name w:val="Table Grid"/>
    <w:basedOn w:val="a1"/>
    <w:qFormat/>
    <w:rsid w:val="00F56E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F56E8C"/>
    <w:rPr>
      <w:color w:val="0000FF" w:themeColor="hyperlink"/>
      <w:u w:val="single"/>
    </w:rPr>
  </w:style>
  <w:style w:type="character" w:styleId="ae">
    <w:name w:val="annotation reference"/>
    <w:basedOn w:val="a0"/>
    <w:qFormat/>
    <w:rsid w:val="00F56E8C"/>
    <w:rPr>
      <w:sz w:val="21"/>
      <w:szCs w:val="21"/>
    </w:rPr>
  </w:style>
  <w:style w:type="paragraph" w:customStyle="1" w:styleId="Char8">
    <w:name w:val="Char"/>
    <w:basedOn w:val="a"/>
    <w:qFormat/>
    <w:rsid w:val="00F56E8C"/>
    <w:pPr>
      <w:spacing w:line="360" w:lineRule="auto"/>
      <w:ind w:firstLineChars="200" w:firstLine="200"/>
    </w:pPr>
    <w:rPr>
      <w:rFonts w:ascii="宋体" w:hAnsi="宋体" w:cs="宋体"/>
    </w:rPr>
  </w:style>
  <w:style w:type="character" w:customStyle="1" w:styleId="Heading11">
    <w:name w:val="Heading #1|1_"/>
    <w:basedOn w:val="a0"/>
    <w:link w:val="Heading110"/>
    <w:qFormat/>
    <w:rsid w:val="00F56E8C"/>
    <w:rPr>
      <w:rFonts w:ascii="宋体" w:eastAsia="宋体" w:hAnsi="宋体" w:cs="宋体"/>
      <w:sz w:val="38"/>
      <w:szCs w:val="38"/>
      <w:u w:val="none"/>
      <w:shd w:val="clear" w:color="auto" w:fill="auto"/>
      <w:lang w:val="zh-CN" w:eastAsia="zh-CN" w:bidi="zh-CN"/>
    </w:rPr>
  </w:style>
  <w:style w:type="paragraph" w:customStyle="1" w:styleId="Heading110">
    <w:name w:val="Heading #1|1"/>
    <w:basedOn w:val="a"/>
    <w:link w:val="Heading11"/>
    <w:qFormat/>
    <w:rsid w:val="00F56E8C"/>
    <w:pPr>
      <w:spacing w:after="440" w:line="564" w:lineRule="exact"/>
      <w:jc w:val="center"/>
      <w:outlineLvl w:val="0"/>
    </w:pPr>
    <w:rPr>
      <w:rFonts w:ascii="宋体" w:eastAsia="宋体" w:hAnsi="宋体" w:cs="宋体"/>
      <w:sz w:val="38"/>
      <w:szCs w:val="38"/>
      <w:lang w:val="zh-CN" w:eastAsia="zh-CN" w:bidi="zh-CN"/>
    </w:rPr>
  </w:style>
  <w:style w:type="character" w:customStyle="1" w:styleId="Bodytext4">
    <w:name w:val="Body text|4_"/>
    <w:basedOn w:val="a0"/>
    <w:link w:val="Bodytext40"/>
    <w:uiPriority w:val="99"/>
    <w:qFormat/>
    <w:rsid w:val="00F56E8C"/>
    <w:rPr>
      <w:rFonts w:ascii="宋体" w:eastAsia="宋体" w:hAnsi="宋体" w:cs="宋体"/>
      <w:b/>
      <w:bCs/>
      <w:sz w:val="17"/>
      <w:szCs w:val="17"/>
      <w:u w:val="none"/>
      <w:shd w:val="clear" w:color="auto" w:fill="auto"/>
      <w:lang w:val="zh-CN" w:eastAsia="zh-CN" w:bidi="zh-CN"/>
    </w:rPr>
  </w:style>
  <w:style w:type="paragraph" w:customStyle="1" w:styleId="Bodytext40">
    <w:name w:val="Body text|4"/>
    <w:basedOn w:val="a"/>
    <w:link w:val="Bodytext4"/>
    <w:uiPriority w:val="99"/>
    <w:qFormat/>
    <w:rsid w:val="00F56E8C"/>
    <w:pPr>
      <w:spacing w:line="281" w:lineRule="exact"/>
      <w:jc w:val="center"/>
    </w:pPr>
    <w:rPr>
      <w:rFonts w:ascii="宋体" w:eastAsia="宋体" w:hAnsi="宋体" w:cs="宋体"/>
      <w:b/>
      <w:bCs/>
      <w:sz w:val="17"/>
      <w:szCs w:val="17"/>
      <w:lang w:val="zh-CN" w:eastAsia="zh-CN" w:bidi="zh-CN"/>
    </w:rPr>
  </w:style>
  <w:style w:type="character" w:customStyle="1" w:styleId="Heading41">
    <w:name w:val="Heading #4|1_"/>
    <w:basedOn w:val="a0"/>
    <w:link w:val="Heading410"/>
    <w:qFormat/>
    <w:rsid w:val="00F56E8C"/>
    <w:rPr>
      <w:rFonts w:ascii="宋体" w:eastAsia="宋体" w:hAnsi="宋体" w:cs="宋体"/>
      <w:u w:val="none"/>
      <w:shd w:val="clear" w:color="auto" w:fill="auto"/>
      <w:lang w:val="zh-CN" w:eastAsia="zh-CN" w:bidi="zh-CN"/>
    </w:rPr>
  </w:style>
  <w:style w:type="paragraph" w:customStyle="1" w:styleId="Heading410">
    <w:name w:val="Heading #4|1"/>
    <w:basedOn w:val="a"/>
    <w:link w:val="Heading41"/>
    <w:qFormat/>
    <w:rsid w:val="00F56E8C"/>
    <w:pPr>
      <w:spacing w:after="120"/>
      <w:outlineLvl w:val="3"/>
    </w:pPr>
    <w:rPr>
      <w:rFonts w:ascii="宋体" w:eastAsia="宋体" w:hAnsi="宋体" w:cs="宋体"/>
      <w:lang w:val="zh-CN" w:eastAsia="zh-CN" w:bidi="zh-CN"/>
    </w:rPr>
  </w:style>
  <w:style w:type="character" w:customStyle="1" w:styleId="Bodytext1">
    <w:name w:val="Body text|1_"/>
    <w:basedOn w:val="a0"/>
    <w:link w:val="Bodytext10"/>
    <w:qFormat/>
    <w:rsid w:val="00F56E8C"/>
    <w:rPr>
      <w:rFonts w:ascii="宋体" w:eastAsia="宋体" w:hAnsi="宋体" w:cs="宋体"/>
      <w:sz w:val="20"/>
      <w:szCs w:val="20"/>
      <w:u w:val="none"/>
      <w:shd w:val="clear" w:color="auto" w:fill="auto"/>
      <w:lang w:val="zh-CN" w:eastAsia="zh-CN" w:bidi="zh-CN"/>
    </w:rPr>
  </w:style>
  <w:style w:type="paragraph" w:customStyle="1" w:styleId="Bodytext10">
    <w:name w:val="Body text|1"/>
    <w:basedOn w:val="a"/>
    <w:link w:val="Bodytext1"/>
    <w:qFormat/>
    <w:rsid w:val="00F56E8C"/>
    <w:pPr>
      <w:spacing w:line="360" w:lineRule="auto"/>
      <w:ind w:firstLine="400"/>
    </w:pPr>
    <w:rPr>
      <w:rFonts w:ascii="宋体" w:eastAsia="宋体" w:hAnsi="宋体" w:cs="宋体"/>
      <w:sz w:val="20"/>
      <w:szCs w:val="20"/>
      <w:lang w:val="zh-CN" w:eastAsia="zh-CN" w:bidi="zh-CN"/>
    </w:rPr>
  </w:style>
  <w:style w:type="character" w:customStyle="1" w:styleId="Bodytext2">
    <w:name w:val="Body text|2_"/>
    <w:basedOn w:val="a0"/>
    <w:link w:val="Bodytext20"/>
    <w:qFormat/>
    <w:rsid w:val="00F56E8C"/>
    <w:rPr>
      <w:sz w:val="20"/>
      <w:szCs w:val="20"/>
      <w:u w:val="none"/>
      <w:shd w:val="clear" w:color="auto" w:fill="auto"/>
    </w:rPr>
  </w:style>
  <w:style w:type="paragraph" w:customStyle="1" w:styleId="Bodytext20">
    <w:name w:val="Body text|2"/>
    <w:basedOn w:val="a"/>
    <w:link w:val="Bodytext2"/>
    <w:qFormat/>
    <w:rsid w:val="00F56E8C"/>
    <w:pPr>
      <w:spacing w:after="30"/>
      <w:ind w:firstLine="420"/>
    </w:pPr>
    <w:rPr>
      <w:sz w:val="20"/>
      <w:szCs w:val="20"/>
    </w:rPr>
  </w:style>
  <w:style w:type="character" w:customStyle="1" w:styleId="Headerorfooter2">
    <w:name w:val="Header or footer|2_"/>
    <w:basedOn w:val="a0"/>
    <w:link w:val="Headerorfooter20"/>
    <w:qFormat/>
    <w:rsid w:val="00F56E8C"/>
    <w:rPr>
      <w:sz w:val="20"/>
      <w:szCs w:val="20"/>
      <w:u w:val="none"/>
      <w:shd w:val="clear" w:color="auto" w:fill="auto"/>
      <w:lang w:val="zh-CN" w:eastAsia="zh-CN" w:bidi="zh-CN"/>
    </w:rPr>
  </w:style>
  <w:style w:type="paragraph" w:customStyle="1" w:styleId="Headerorfooter20">
    <w:name w:val="Header or footer|2"/>
    <w:basedOn w:val="a"/>
    <w:link w:val="Headerorfooter2"/>
    <w:qFormat/>
    <w:rsid w:val="00F56E8C"/>
    <w:rPr>
      <w:sz w:val="20"/>
      <w:szCs w:val="20"/>
      <w:lang w:val="zh-CN" w:eastAsia="zh-CN" w:bidi="zh-CN"/>
    </w:rPr>
  </w:style>
  <w:style w:type="character" w:customStyle="1" w:styleId="Tableofcontents1">
    <w:name w:val="Table of contents|1_"/>
    <w:basedOn w:val="a0"/>
    <w:link w:val="Tableofcontents10"/>
    <w:qFormat/>
    <w:rsid w:val="00F56E8C"/>
    <w:rPr>
      <w:rFonts w:ascii="宋体" w:eastAsia="宋体" w:hAnsi="宋体" w:cs="宋体"/>
      <w:sz w:val="20"/>
      <w:szCs w:val="20"/>
      <w:u w:val="none"/>
      <w:shd w:val="clear" w:color="auto" w:fill="auto"/>
      <w:lang w:val="zh-CN" w:eastAsia="zh-CN" w:bidi="zh-CN"/>
    </w:rPr>
  </w:style>
  <w:style w:type="paragraph" w:customStyle="1" w:styleId="Tableofcontents10">
    <w:name w:val="Table of contents|1"/>
    <w:basedOn w:val="a"/>
    <w:link w:val="Tableofcontents1"/>
    <w:qFormat/>
    <w:rsid w:val="00F56E8C"/>
    <w:pPr>
      <w:spacing w:after="100"/>
      <w:ind w:firstLine="600"/>
    </w:pPr>
    <w:rPr>
      <w:rFonts w:ascii="宋体" w:eastAsia="宋体" w:hAnsi="宋体" w:cs="宋体"/>
      <w:sz w:val="20"/>
      <w:szCs w:val="20"/>
      <w:lang w:val="zh-CN" w:eastAsia="zh-CN" w:bidi="zh-CN"/>
    </w:rPr>
  </w:style>
  <w:style w:type="character" w:customStyle="1" w:styleId="Bodytext5">
    <w:name w:val="Body text|5_"/>
    <w:basedOn w:val="a0"/>
    <w:link w:val="Bodytext50"/>
    <w:qFormat/>
    <w:rsid w:val="00F56E8C"/>
    <w:rPr>
      <w:rFonts w:ascii="宋体" w:eastAsia="宋体" w:hAnsi="宋体" w:cs="宋体"/>
      <w:sz w:val="52"/>
      <w:szCs w:val="52"/>
      <w:u w:val="none"/>
      <w:shd w:val="clear" w:color="auto" w:fill="auto"/>
      <w:lang w:val="zh-CN" w:eastAsia="zh-CN" w:bidi="zh-CN"/>
    </w:rPr>
  </w:style>
  <w:style w:type="paragraph" w:customStyle="1" w:styleId="Bodytext50">
    <w:name w:val="Body text|5"/>
    <w:basedOn w:val="a"/>
    <w:link w:val="Bodytext5"/>
    <w:qFormat/>
    <w:rsid w:val="00F56E8C"/>
    <w:pPr>
      <w:jc w:val="center"/>
    </w:pPr>
    <w:rPr>
      <w:rFonts w:ascii="宋体" w:eastAsia="宋体" w:hAnsi="宋体" w:cs="宋体"/>
      <w:sz w:val="52"/>
      <w:szCs w:val="52"/>
      <w:lang w:val="zh-CN" w:eastAsia="zh-CN" w:bidi="zh-CN"/>
    </w:rPr>
  </w:style>
  <w:style w:type="character" w:customStyle="1" w:styleId="Heading21">
    <w:name w:val="Heading #2|1_"/>
    <w:basedOn w:val="a0"/>
    <w:link w:val="Heading210"/>
    <w:qFormat/>
    <w:rsid w:val="00F56E8C"/>
    <w:rPr>
      <w:rFonts w:ascii="宋体" w:eastAsia="宋体" w:hAnsi="宋体" w:cs="宋体"/>
      <w:sz w:val="34"/>
      <w:szCs w:val="34"/>
      <w:u w:val="none"/>
      <w:shd w:val="clear" w:color="auto" w:fill="auto"/>
      <w:lang w:val="zh-CN" w:eastAsia="zh-CN" w:bidi="zh-CN"/>
    </w:rPr>
  </w:style>
  <w:style w:type="paragraph" w:customStyle="1" w:styleId="Heading210">
    <w:name w:val="Heading #2|1"/>
    <w:basedOn w:val="a"/>
    <w:link w:val="Heading21"/>
    <w:qFormat/>
    <w:rsid w:val="00F56E8C"/>
    <w:pPr>
      <w:spacing w:after="900"/>
      <w:jc w:val="center"/>
      <w:outlineLvl w:val="1"/>
    </w:pPr>
    <w:rPr>
      <w:rFonts w:ascii="宋体" w:eastAsia="宋体" w:hAnsi="宋体" w:cs="宋体"/>
      <w:sz w:val="34"/>
      <w:szCs w:val="34"/>
      <w:lang w:val="zh-CN" w:eastAsia="zh-CN" w:bidi="zh-CN"/>
    </w:rPr>
  </w:style>
  <w:style w:type="character" w:customStyle="1" w:styleId="Other1">
    <w:name w:val="Other|1_"/>
    <w:basedOn w:val="a0"/>
    <w:link w:val="Other10"/>
    <w:uiPriority w:val="99"/>
    <w:qFormat/>
    <w:rsid w:val="00F56E8C"/>
    <w:rPr>
      <w:rFonts w:ascii="宋体" w:eastAsia="宋体" w:hAnsi="宋体" w:cs="宋体"/>
      <w:sz w:val="20"/>
      <w:szCs w:val="20"/>
      <w:u w:val="none"/>
      <w:shd w:val="clear" w:color="auto" w:fill="auto"/>
      <w:lang w:val="zh-CN" w:eastAsia="zh-CN" w:bidi="zh-CN"/>
    </w:rPr>
  </w:style>
  <w:style w:type="paragraph" w:customStyle="1" w:styleId="Other10">
    <w:name w:val="Other|1"/>
    <w:basedOn w:val="a"/>
    <w:link w:val="Other1"/>
    <w:uiPriority w:val="99"/>
    <w:qFormat/>
    <w:rsid w:val="00F56E8C"/>
    <w:pPr>
      <w:spacing w:line="360" w:lineRule="auto"/>
      <w:ind w:firstLine="400"/>
    </w:pPr>
    <w:rPr>
      <w:rFonts w:ascii="宋体" w:eastAsia="宋体" w:hAnsi="宋体" w:cs="宋体"/>
      <w:sz w:val="20"/>
      <w:szCs w:val="20"/>
      <w:lang w:val="zh-CN" w:eastAsia="zh-CN" w:bidi="zh-CN"/>
    </w:rPr>
  </w:style>
  <w:style w:type="character" w:customStyle="1" w:styleId="Bodytext6">
    <w:name w:val="Body text|6_"/>
    <w:basedOn w:val="a0"/>
    <w:link w:val="Bodytext60"/>
    <w:qFormat/>
    <w:rsid w:val="00F56E8C"/>
    <w:rPr>
      <w:rFonts w:ascii="Arial" w:eastAsia="Arial" w:hAnsi="Arial" w:cs="Arial"/>
      <w:sz w:val="20"/>
      <w:szCs w:val="20"/>
      <w:u w:val="none"/>
      <w:shd w:val="clear" w:color="auto" w:fill="auto"/>
      <w:lang w:val="zh-CN"/>
    </w:rPr>
  </w:style>
  <w:style w:type="paragraph" w:customStyle="1" w:styleId="Bodytext60">
    <w:name w:val="Body text|6"/>
    <w:basedOn w:val="a"/>
    <w:link w:val="Bodytext6"/>
    <w:qFormat/>
    <w:rsid w:val="00F56E8C"/>
    <w:pPr>
      <w:ind w:hanging="2220"/>
    </w:pPr>
    <w:rPr>
      <w:rFonts w:ascii="Arial" w:eastAsia="Arial" w:hAnsi="Arial" w:cs="Arial"/>
      <w:sz w:val="20"/>
      <w:szCs w:val="20"/>
      <w:lang w:val="zh-CN"/>
    </w:rPr>
  </w:style>
  <w:style w:type="character" w:customStyle="1" w:styleId="Headerorfooter1">
    <w:name w:val="Header or footer|1_"/>
    <w:basedOn w:val="a0"/>
    <w:link w:val="Headerorfooter10"/>
    <w:qFormat/>
    <w:rsid w:val="00F56E8C"/>
    <w:rPr>
      <w:sz w:val="17"/>
      <w:szCs w:val="17"/>
      <w:u w:val="none"/>
      <w:shd w:val="clear" w:color="auto" w:fill="auto"/>
      <w:lang w:val="zh-CN" w:eastAsia="zh-CN" w:bidi="zh-CN"/>
    </w:rPr>
  </w:style>
  <w:style w:type="paragraph" w:customStyle="1" w:styleId="Headerorfooter10">
    <w:name w:val="Header or footer|1"/>
    <w:basedOn w:val="a"/>
    <w:link w:val="Headerorfooter1"/>
    <w:qFormat/>
    <w:rsid w:val="00F56E8C"/>
    <w:pPr>
      <w:jc w:val="center"/>
    </w:pPr>
    <w:rPr>
      <w:sz w:val="17"/>
      <w:szCs w:val="17"/>
      <w:lang w:val="zh-CN" w:eastAsia="zh-CN" w:bidi="zh-CN"/>
    </w:rPr>
  </w:style>
  <w:style w:type="character" w:customStyle="1" w:styleId="Bodytext3">
    <w:name w:val="Body text|3_"/>
    <w:basedOn w:val="a0"/>
    <w:link w:val="Bodytext30"/>
    <w:qFormat/>
    <w:rsid w:val="00F56E8C"/>
    <w:rPr>
      <w:rFonts w:ascii="宋体" w:eastAsia="宋体" w:hAnsi="宋体" w:cs="宋体"/>
      <w:u w:val="none"/>
      <w:shd w:val="clear" w:color="auto" w:fill="auto"/>
      <w:lang w:val="zh-CN" w:eastAsia="zh-CN" w:bidi="zh-CN"/>
    </w:rPr>
  </w:style>
  <w:style w:type="paragraph" w:customStyle="1" w:styleId="Bodytext30">
    <w:name w:val="Body text|3"/>
    <w:basedOn w:val="a"/>
    <w:link w:val="Bodytext3"/>
    <w:qFormat/>
    <w:rsid w:val="00F56E8C"/>
    <w:pPr>
      <w:spacing w:after="340"/>
    </w:pPr>
    <w:rPr>
      <w:rFonts w:ascii="宋体" w:eastAsia="宋体" w:hAnsi="宋体" w:cs="宋体"/>
      <w:lang w:val="zh-CN" w:eastAsia="zh-CN" w:bidi="zh-CN"/>
    </w:rPr>
  </w:style>
  <w:style w:type="character" w:customStyle="1" w:styleId="Heading31">
    <w:name w:val="Heading #3|1_"/>
    <w:basedOn w:val="a0"/>
    <w:link w:val="Heading310"/>
    <w:qFormat/>
    <w:rsid w:val="00F56E8C"/>
    <w:rPr>
      <w:rFonts w:ascii="宋体" w:eastAsia="宋体" w:hAnsi="宋体" w:cs="宋体"/>
      <w:sz w:val="28"/>
      <w:szCs w:val="28"/>
      <w:u w:val="none"/>
      <w:shd w:val="clear" w:color="auto" w:fill="auto"/>
      <w:lang w:val="zh-CN" w:eastAsia="zh-CN" w:bidi="zh-CN"/>
    </w:rPr>
  </w:style>
  <w:style w:type="paragraph" w:customStyle="1" w:styleId="Heading310">
    <w:name w:val="Heading #3|1"/>
    <w:basedOn w:val="a"/>
    <w:link w:val="Heading31"/>
    <w:qFormat/>
    <w:rsid w:val="00F56E8C"/>
    <w:pPr>
      <w:spacing w:after="570"/>
      <w:jc w:val="center"/>
      <w:outlineLvl w:val="2"/>
    </w:pPr>
    <w:rPr>
      <w:rFonts w:ascii="宋体" w:eastAsia="宋体" w:hAnsi="宋体" w:cs="宋体"/>
      <w:sz w:val="28"/>
      <w:szCs w:val="28"/>
      <w:lang w:val="zh-CN" w:eastAsia="zh-CN" w:bidi="zh-CN"/>
    </w:rPr>
  </w:style>
  <w:style w:type="character" w:customStyle="1" w:styleId="Tablecaption1">
    <w:name w:val="Table caption|1_"/>
    <w:basedOn w:val="a0"/>
    <w:link w:val="Tablecaption10"/>
    <w:qFormat/>
    <w:rsid w:val="00F56E8C"/>
    <w:rPr>
      <w:rFonts w:ascii="宋体" w:eastAsia="宋体" w:hAnsi="宋体" w:cs="宋体"/>
      <w:sz w:val="20"/>
      <w:szCs w:val="20"/>
      <w:u w:val="none"/>
      <w:shd w:val="clear" w:color="auto" w:fill="auto"/>
      <w:lang w:val="zh-CN" w:eastAsia="zh-CN" w:bidi="zh-CN"/>
    </w:rPr>
  </w:style>
  <w:style w:type="paragraph" w:customStyle="1" w:styleId="Tablecaption10">
    <w:name w:val="Table caption|1"/>
    <w:basedOn w:val="a"/>
    <w:link w:val="Tablecaption1"/>
    <w:qFormat/>
    <w:rsid w:val="00F56E8C"/>
    <w:rPr>
      <w:rFonts w:ascii="宋体" w:eastAsia="宋体" w:hAnsi="宋体" w:cs="宋体"/>
      <w:sz w:val="20"/>
      <w:szCs w:val="20"/>
      <w:lang w:val="zh-CN" w:eastAsia="zh-CN" w:bidi="zh-CN"/>
    </w:rPr>
  </w:style>
  <w:style w:type="character" w:customStyle="1" w:styleId="Bodytext7">
    <w:name w:val="Body text|7_"/>
    <w:basedOn w:val="a0"/>
    <w:link w:val="Bodytext70"/>
    <w:qFormat/>
    <w:rsid w:val="00F56E8C"/>
    <w:rPr>
      <w:rFonts w:ascii="Courier New" w:eastAsia="Courier New" w:hAnsi="Courier New" w:cs="Courier New"/>
      <w:b/>
      <w:bCs/>
      <w:sz w:val="8"/>
      <w:szCs w:val="8"/>
      <w:u w:val="none"/>
      <w:shd w:val="clear" w:color="auto" w:fill="auto"/>
      <w:lang w:val="zh-CN"/>
    </w:rPr>
  </w:style>
  <w:style w:type="paragraph" w:customStyle="1" w:styleId="Bodytext70">
    <w:name w:val="Body text|7"/>
    <w:basedOn w:val="a"/>
    <w:link w:val="Bodytext7"/>
    <w:qFormat/>
    <w:rsid w:val="00F56E8C"/>
    <w:pPr>
      <w:ind w:hanging="1760"/>
    </w:pPr>
    <w:rPr>
      <w:rFonts w:ascii="Courier New" w:eastAsia="Courier New" w:hAnsi="Courier New" w:cs="Courier New"/>
      <w:b/>
      <w:bCs/>
      <w:sz w:val="8"/>
      <w:szCs w:val="8"/>
      <w:lang w:val="zh-CN"/>
    </w:rPr>
  </w:style>
  <w:style w:type="character" w:customStyle="1" w:styleId="Char">
    <w:name w:val="文档结构图 Char"/>
    <w:basedOn w:val="a0"/>
    <w:link w:val="a3"/>
    <w:uiPriority w:val="99"/>
    <w:qFormat/>
    <w:rsid w:val="00F56E8C"/>
    <w:rPr>
      <w:rFonts w:ascii="宋体" w:eastAsia="宋体"/>
      <w:color w:val="000000"/>
      <w:sz w:val="18"/>
      <w:szCs w:val="18"/>
      <w:lang w:eastAsia="en-US" w:bidi="en-US"/>
    </w:rPr>
  </w:style>
  <w:style w:type="character" w:customStyle="1" w:styleId="Char5">
    <w:name w:val="页眉 Char"/>
    <w:basedOn w:val="a0"/>
    <w:link w:val="a9"/>
    <w:qFormat/>
    <w:rsid w:val="00F56E8C"/>
    <w:rPr>
      <w:rFonts w:eastAsia="Times New Roman"/>
      <w:color w:val="000000"/>
      <w:sz w:val="18"/>
      <w:szCs w:val="18"/>
      <w:lang w:eastAsia="en-US" w:bidi="en-US"/>
    </w:rPr>
  </w:style>
  <w:style w:type="character" w:customStyle="1" w:styleId="Char4">
    <w:name w:val="页脚 Char"/>
    <w:basedOn w:val="a0"/>
    <w:link w:val="a8"/>
    <w:uiPriority w:val="99"/>
    <w:qFormat/>
    <w:rsid w:val="00F56E8C"/>
    <w:rPr>
      <w:rFonts w:eastAsia="Times New Roman"/>
      <w:color w:val="000000"/>
      <w:sz w:val="18"/>
      <w:szCs w:val="18"/>
      <w:lang w:eastAsia="en-US" w:bidi="en-US"/>
    </w:rPr>
  </w:style>
  <w:style w:type="character" w:styleId="af">
    <w:name w:val="Placeholder Text"/>
    <w:basedOn w:val="a0"/>
    <w:uiPriority w:val="99"/>
    <w:unhideWhenUsed/>
    <w:qFormat/>
    <w:rsid w:val="00F56E8C"/>
    <w:rPr>
      <w:color w:val="808080"/>
    </w:rPr>
  </w:style>
  <w:style w:type="character" w:customStyle="1" w:styleId="Char3">
    <w:name w:val="批注框文本 Char"/>
    <w:basedOn w:val="a0"/>
    <w:link w:val="a7"/>
    <w:uiPriority w:val="99"/>
    <w:qFormat/>
    <w:rsid w:val="00F56E8C"/>
    <w:rPr>
      <w:rFonts w:eastAsia="Times New Roman"/>
      <w:color w:val="000000"/>
      <w:sz w:val="18"/>
      <w:szCs w:val="18"/>
      <w:lang w:eastAsia="en-US" w:bidi="en-US"/>
    </w:rPr>
  </w:style>
  <w:style w:type="character" w:customStyle="1" w:styleId="Char6">
    <w:name w:val="标题 Char"/>
    <w:basedOn w:val="a0"/>
    <w:link w:val="aa"/>
    <w:uiPriority w:val="99"/>
    <w:qFormat/>
    <w:rsid w:val="00F56E8C"/>
    <w:rPr>
      <w:rFonts w:asciiTheme="majorHAnsi" w:eastAsia="宋体" w:hAnsiTheme="majorHAnsi" w:cstheme="majorBidi"/>
      <w:b/>
      <w:bCs/>
      <w:color w:val="000000"/>
      <w:sz w:val="32"/>
      <w:szCs w:val="32"/>
      <w:lang w:eastAsia="en-US" w:bidi="en-US"/>
    </w:rPr>
  </w:style>
  <w:style w:type="character" w:customStyle="1" w:styleId="2Char">
    <w:name w:val="标题 2 Char"/>
    <w:basedOn w:val="a0"/>
    <w:link w:val="2"/>
    <w:qFormat/>
    <w:rsid w:val="00F56E8C"/>
    <w:rPr>
      <w:rFonts w:asciiTheme="majorHAnsi" w:eastAsiaTheme="majorEastAsia" w:hAnsiTheme="majorHAnsi" w:cstheme="majorBidi"/>
      <w:b/>
      <w:bCs/>
      <w:color w:val="000000"/>
      <w:sz w:val="28"/>
      <w:szCs w:val="32"/>
      <w:lang w:bidi="en-US"/>
    </w:rPr>
  </w:style>
  <w:style w:type="character" w:customStyle="1" w:styleId="1Char">
    <w:name w:val="标题 1 Char"/>
    <w:basedOn w:val="a0"/>
    <w:link w:val="1"/>
    <w:qFormat/>
    <w:rsid w:val="00F56E8C"/>
    <w:rPr>
      <w:rFonts w:eastAsia="Times New Roman"/>
      <w:b/>
      <w:bCs/>
      <w:color w:val="000000"/>
      <w:kern w:val="44"/>
      <w:sz w:val="32"/>
      <w:szCs w:val="44"/>
      <w:lang w:eastAsia="en-US" w:bidi="en-US"/>
    </w:rPr>
  </w:style>
  <w:style w:type="paragraph" w:styleId="af0">
    <w:name w:val="List Paragraph"/>
    <w:basedOn w:val="a"/>
    <w:uiPriority w:val="99"/>
    <w:unhideWhenUsed/>
    <w:qFormat/>
    <w:rsid w:val="00F56E8C"/>
    <w:pPr>
      <w:ind w:firstLineChars="200" w:firstLine="420"/>
    </w:pPr>
  </w:style>
  <w:style w:type="character" w:customStyle="1" w:styleId="3Char">
    <w:name w:val="标题 3 Char"/>
    <w:link w:val="3"/>
    <w:qFormat/>
    <w:rsid w:val="00F56E8C"/>
    <w:rPr>
      <w:b/>
      <w:sz w:val="32"/>
    </w:rPr>
  </w:style>
  <w:style w:type="character" w:customStyle="1" w:styleId="Char1">
    <w:name w:val="正文文本 Char"/>
    <w:basedOn w:val="a0"/>
    <w:link w:val="a5"/>
    <w:rsid w:val="00F56E8C"/>
    <w:rPr>
      <w:rFonts w:eastAsia="宋体"/>
      <w:kern w:val="2"/>
      <w:sz w:val="21"/>
      <w:szCs w:val="24"/>
    </w:rPr>
  </w:style>
  <w:style w:type="character" w:customStyle="1" w:styleId="Char0">
    <w:name w:val="批注文字 Char"/>
    <w:basedOn w:val="a0"/>
    <w:link w:val="a4"/>
    <w:uiPriority w:val="99"/>
    <w:rsid w:val="00F56E8C"/>
    <w:rPr>
      <w:rFonts w:eastAsia="宋体"/>
      <w:color w:val="000000"/>
      <w:sz w:val="24"/>
      <w:szCs w:val="24"/>
      <w:lang w:eastAsia="en-US"/>
    </w:rPr>
  </w:style>
  <w:style w:type="character" w:customStyle="1" w:styleId="Char2">
    <w:name w:val="纯文本 Char"/>
    <w:basedOn w:val="a0"/>
    <w:link w:val="a6"/>
    <w:rsid w:val="00F56E8C"/>
    <w:rPr>
      <w:rFonts w:ascii="Courier New" w:eastAsia="宋体" w:hAnsi="Courier New"/>
      <w:color w:val="000000"/>
      <w:sz w:val="24"/>
      <w:lang w:eastAsia="en-US"/>
    </w:rPr>
  </w:style>
  <w:style w:type="character" w:customStyle="1" w:styleId="Char7">
    <w:name w:val="批注主题 Char"/>
    <w:basedOn w:val="Char0"/>
    <w:link w:val="ab"/>
    <w:rsid w:val="00F56E8C"/>
    <w:rPr>
      <w:rFonts w:eastAsia="Times New Roman"/>
      <w:b/>
      <w:bCs/>
      <w:color w:val="000000"/>
      <w:sz w:val="24"/>
      <w:szCs w:val="24"/>
      <w:lang w:eastAsia="en-US" w:bidi="en-US"/>
    </w:rPr>
  </w:style>
  <w:style w:type="character" w:customStyle="1" w:styleId="font21">
    <w:name w:val="font21"/>
    <w:basedOn w:val="a0"/>
    <w:qFormat/>
    <w:rsid w:val="00F56E8C"/>
    <w:rPr>
      <w:rFonts w:ascii="黑体" w:eastAsia="黑体" w:hAnsi="宋体" w:cs="黑体" w:hint="eastAsia"/>
      <w:color w:val="000000"/>
      <w:sz w:val="24"/>
      <w:szCs w:val="24"/>
      <w:u w:val="none"/>
    </w:rPr>
  </w:style>
  <w:style w:type="character" w:customStyle="1" w:styleId="font01">
    <w:name w:val="font01"/>
    <w:basedOn w:val="a0"/>
    <w:qFormat/>
    <w:rsid w:val="00F56E8C"/>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5523345">
      <w:bodyDiv w:val="1"/>
      <w:marLeft w:val="0"/>
      <w:marRight w:val="0"/>
      <w:marTop w:val="0"/>
      <w:marBottom w:val="0"/>
      <w:divBdr>
        <w:top w:val="none" w:sz="0" w:space="0" w:color="auto"/>
        <w:left w:val="none" w:sz="0" w:space="0" w:color="auto"/>
        <w:bottom w:val="none" w:sz="0" w:space="0" w:color="auto"/>
        <w:right w:val="none" w:sz="0" w:space="0" w:color="auto"/>
      </w:divBdr>
      <w:divsChild>
        <w:div w:id="586423091">
          <w:marLeft w:val="0"/>
          <w:marRight w:val="0"/>
          <w:marTop w:val="0"/>
          <w:marBottom w:val="0"/>
          <w:divBdr>
            <w:top w:val="none" w:sz="0" w:space="0" w:color="auto"/>
            <w:left w:val="none" w:sz="0" w:space="0" w:color="auto"/>
            <w:bottom w:val="none" w:sz="0" w:space="0" w:color="auto"/>
            <w:right w:val="none" w:sz="0" w:space="0" w:color="auto"/>
          </w:divBdr>
        </w:div>
      </w:divsChild>
    </w:div>
    <w:div w:id="575240045">
      <w:bodyDiv w:val="1"/>
      <w:marLeft w:val="0"/>
      <w:marRight w:val="0"/>
      <w:marTop w:val="0"/>
      <w:marBottom w:val="0"/>
      <w:divBdr>
        <w:top w:val="none" w:sz="0" w:space="0" w:color="auto"/>
        <w:left w:val="none" w:sz="0" w:space="0" w:color="auto"/>
        <w:bottom w:val="none" w:sz="0" w:space="0" w:color="auto"/>
        <w:right w:val="none" w:sz="0" w:space="0" w:color="auto"/>
      </w:divBdr>
      <w:divsChild>
        <w:div w:id="138688527">
          <w:marLeft w:val="0"/>
          <w:marRight w:val="0"/>
          <w:marTop w:val="0"/>
          <w:marBottom w:val="0"/>
          <w:divBdr>
            <w:top w:val="none" w:sz="0" w:space="0" w:color="auto"/>
            <w:left w:val="none" w:sz="0" w:space="0" w:color="auto"/>
            <w:bottom w:val="none" w:sz="0" w:space="0" w:color="auto"/>
            <w:right w:val="none" w:sz="0" w:space="0" w:color="auto"/>
          </w:divBdr>
          <w:divsChild>
            <w:div w:id="11789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117" Type="http://schemas.openxmlformats.org/officeDocument/2006/relationships/footer" Target="footer67.xml"/><Relationship Id="rId21" Type="http://schemas.openxmlformats.org/officeDocument/2006/relationships/footer" Target="footer13.xml"/><Relationship Id="rId42" Type="http://schemas.openxmlformats.org/officeDocument/2006/relationships/footer" Target="footer28.xml"/><Relationship Id="rId47" Type="http://schemas.openxmlformats.org/officeDocument/2006/relationships/header" Target="header2.xml"/><Relationship Id="rId63" Type="http://schemas.openxmlformats.org/officeDocument/2006/relationships/footer" Target="footer40.xml"/><Relationship Id="rId68" Type="http://schemas.openxmlformats.org/officeDocument/2006/relationships/header" Target="header12.xml"/><Relationship Id="rId84" Type="http://schemas.openxmlformats.org/officeDocument/2006/relationships/header" Target="header20.xml"/><Relationship Id="rId89" Type="http://schemas.openxmlformats.org/officeDocument/2006/relationships/header" Target="header23.xml"/><Relationship Id="rId112" Type="http://schemas.openxmlformats.org/officeDocument/2006/relationships/header" Target="header34.xml"/><Relationship Id="rId133" Type="http://schemas.openxmlformats.org/officeDocument/2006/relationships/header" Target="header45.xml"/><Relationship Id="rId138" Type="http://schemas.openxmlformats.org/officeDocument/2006/relationships/footer" Target="footer77.xml"/><Relationship Id="rId154" Type="http://schemas.openxmlformats.org/officeDocument/2006/relationships/header" Target="header55.xml"/><Relationship Id="rId159" Type="http://schemas.openxmlformats.org/officeDocument/2006/relationships/header" Target="header58.xml"/><Relationship Id="rId175" Type="http://schemas.openxmlformats.org/officeDocument/2006/relationships/header" Target="header66.xml"/><Relationship Id="rId170" Type="http://schemas.openxmlformats.org/officeDocument/2006/relationships/header" Target="header63.xml"/><Relationship Id="rId191" Type="http://schemas.openxmlformats.org/officeDocument/2006/relationships/theme" Target="theme/theme1.xml"/><Relationship Id="rId16" Type="http://schemas.openxmlformats.org/officeDocument/2006/relationships/footer" Target="footer8.xml"/><Relationship Id="rId107" Type="http://schemas.openxmlformats.org/officeDocument/2006/relationships/footer" Target="footer62.xml"/><Relationship Id="rId11" Type="http://schemas.openxmlformats.org/officeDocument/2006/relationships/footer" Target="footer3.xml"/><Relationship Id="rId32" Type="http://schemas.openxmlformats.org/officeDocument/2006/relationships/footer" Target="footer22.xml"/><Relationship Id="rId37" Type="http://schemas.openxmlformats.org/officeDocument/2006/relationships/footer" Target="footer25.xml"/><Relationship Id="rId53" Type="http://schemas.openxmlformats.org/officeDocument/2006/relationships/header" Target="header5.xml"/><Relationship Id="rId58" Type="http://schemas.openxmlformats.org/officeDocument/2006/relationships/footer" Target="footer37.xml"/><Relationship Id="rId74" Type="http://schemas.openxmlformats.org/officeDocument/2006/relationships/footer" Target="footer45.xml"/><Relationship Id="rId79" Type="http://schemas.openxmlformats.org/officeDocument/2006/relationships/footer" Target="footer48.xml"/><Relationship Id="rId102" Type="http://schemas.openxmlformats.org/officeDocument/2006/relationships/header" Target="header29.xml"/><Relationship Id="rId123" Type="http://schemas.openxmlformats.org/officeDocument/2006/relationships/footer" Target="footer70.xml"/><Relationship Id="rId128" Type="http://schemas.openxmlformats.org/officeDocument/2006/relationships/footer" Target="footer72.xml"/><Relationship Id="rId144" Type="http://schemas.openxmlformats.org/officeDocument/2006/relationships/footer" Target="footer80.xml"/><Relationship Id="rId149" Type="http://schemas.openxmlformats.org/officeDocument/2006/relationships/footer" Target="footer83.xml"/><Relationship Id="rId5" Type="http://schemas.openxmlformats.org/officeDocument/2006/relationships/settings" Target="settings.xml"/><Relationship Id="rId90" Type="http://schemas.openxmlformats.org/officeDocument/2006/relationships/footer" Target="footer53.xml"/><Relationship Id="rId95" Type="http://schemas.openxmlformats.org/officeDocument/2006/relationships/footer" Target="footer56.xml"/><Relationship Id="rId160" Type="http://schemas.openxmlformats.org/officeDocument/2006/relationships/footer" Target="footer88.xml"/><Relationship Id="rId165" Type="http://schemas.openxmlformats.org/officeDocument/2006/relationships/footer" Target="footer91.xml"/><Relationship Id="rId181" Type="http://schemas.openxmlformats.org/officeDocument/2006/relationships/footer" Target="footer99.xml"/><Relationship Id="rId186" Type="http://schemas.openxmlformats.org/officeDocument/2006/relationships/header" Target="header71.xml"/><Relationship Id="rId22" Type="http://schemas.openxmlformats.org/officeDocument/2006/relationships/footer" Target="footer14.xml"/><Relationship Id="rId27" Type="http://schemas.openxmlformats.org/officeDocument/2006/relationships/footer" Target="footer17.xml"/><Relationship Id="rId43" Type="http://schemas.openxmlformats.org/officeDocument/2006/relationships/footer" Target="footer29.xml"/><Relationship Id="rId48" Type="http://schemas.openxmlformats.org/officeDocument/2006/relationships/footer" Target="footer32.xml"/><Relationship Id="rId64" Type="http://schemas.openxmlformats.org/officeDocument/2006/relationships/header" Target="header10.xml"/><Relationship Id="rId69" Type="http://schemas.openxmlformats.org/officeDocument/2006/relationships/header" Target="header13.xml"/><Relationship Id="rId113" Type="http://schemas.openxmlformats.org/officeDocument/2006/relationships/footer" Target="footer65.xml"/><Relationship Id="rId118" Type="http://schemas.openxmlformats.org/officeDocument/2006/relationships/header" Target="header37.xml"/><Relationship Id="rId134" Type="http://schemas.openxmlformats.org/officeDocument/2006/relationships/footer" Target="footer75.xml"/><Relationship Id="rId139" Type="http://schemas.openxmlformats.org/officeDocument/2006/relationships/footer" Target="footer78.xml"/><Relationship Id="rId80" Type="http://schemas.openxmlformats.org/officeDocument/2006/relationships/header" Target="header18.xml"/><Relationship Id="rId85" Type="http://schemas.openxmlformats.org/officeDocument/2006/relationships/header" Target="header21.xml"/><Relationship Id="rId150" Type="http://schemas.openxmlformats.org/officeDocument/2006/relationships/header" Target="header53.xml"/><Relationship Id="rId155" Type="http://schemas.openxmlformats.org/officeDocument/2006/relationships/header" Target="header56.xml"/><Relationship Id="rId171" Type="http://schemas.openxmlformats.org/officeDocument/2006/relationships/header" Target="header64.xml"/><Relationship Id="rId176" Type="http://schemas.openxmlformats.org/officeDocument/2006/relationships/footer" Target="footer96.xml"/><Relationship Id="rId192"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9.xml"/><Relationship Id="rId33" Type="http://schemas.openxmlformats.org/officeDocument/2006/relationships/footer" Target="footer23.xml"/><Relationship Id="rId38" Type="http://schemas.openxmlformats.org/officeDocument/2006/relationships/image" Target="media/image3.wmf"/><Relationship Id="rId59" Type="http://schemas.openxmlformats.org/officeDocument/2006/relationships/footer" Target="footer38.xml"/><Relationship Id="rId103" Type="http://schemas.openxmlformats.org/officeDocument/2006/relationships/header" Target="header30.xml"/><Relationship Id="rId108" Type="http://schemas.openxmlformats.org/officeDocument/2006/relationships/header" Target="header32.xml"/><Relationship Id="rId124" Type="http://schemas.openxmlformats.org/officeDocument/2006/relationships/header" Target="header40.xml"/><Relationship Id="rId129" Type="http://schemas.openxmlformats.org/officeDocument/2006/relationships/footer" Target="footer73.xml"/><Relationship Id="rId54" Type="http://schemas.openxmlformats.org/officeDocument/2006/relationships/footer" Target="footer35.xml"/><Relationship Id="rId70" Type="http://schemas.openxmlformats.org/officeDocument/2006/relationships/footer" Target="footer43.xml"/><Relationship Id="rId75" Type="http://schemas.openxmlformats.org/officeDocument/2006/relationships/footer" Target="footer46.xml"/><Relationship Id="rId91" Type="http://schemas.openxmlformats.org/officeDocument/2006/relationships/footer" Target="footer54.xml"/><Relationship Id="rId96" Type="http://schemas.openxmlformats.org/officeDocument/2006/relationships/header" Target="header26.xml"/><Relationship Id="rId140" Type="http://schemas.openxmlformats.org/officeDocument/2006/relationships/header" Target="header48.xml"/><Relationship Id="rId145" Type="http://schemas.openxmlformats.org/officeDocument/2006/relationships/footer" Target="footer81.xml"/><Relationship Id="rId161" Type="http://schemas.openxmlformats.org/officeDocument/2006/relationships/footer" Target="footer89.xml"/><Relationship Id="rId166" Type="http://schemas.openxmlformats.org/officeDocument/2006/relationships/header" Target="header61.xml"/><Relationship Id="rId182" Type="http://schemas.openxmlformats.org/officeDocument/2006/relationships/header" Target="header69.xml"/><Relationship Id="rId187" Type="http://schemas.openxmlformats.org/officeDocument/2006/relationships/header" Target="header7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15.xml"/><Relationship Id="rId28" Type="http://schemas.openxmlformats.org/officeDocument/2006/relationships/footer" Target="footer18.xml"/><Relationship Id="rId49" Type="http://schemas.openxmlformats.org/officeDocument/2006/relationships/footer" Target="footer33.xml"/><Relationship Id="rId114" Type="http://schemas.openxmlformats.org/officeDocument/2006/relationships/header" Target="header35.xml"/><Relationship Id="rId119" Type="http://schemas.openxmlformats.org/officeDocument/2006/relationships/footer" Target="footer68.xml"/><Relationship Id="rId44" Type="http://schemas.openxmlformats.org/officeDocument/2006/relationships/footer" Target="footer30.xml"/><Relationship Id="rId60" Type="http://schemas.openxmlformats.org/officeDocument/2006/relationships/header" Target="header8.xml"/><Relationship Id="rId65" Type="http://schemas.openxmlformats.org/officeDocument/2006/relationships/header" Target="header11.xml"/><Relationship Id="rId81" Type="http://schemas.openxmlformats.org/officeDocument/2006/relationships/header" Target="header19.xml"/><Relationship Id="rId86" Type="http://schemas.openxmlformats.org/officeDocument/2006/relationships/footer" Target="footer51.xml"/><Relationship Id="rId130" Type="http://schemas.openxmlformats.org/officeDocument/2006/relationships/header" Target="header43.xml"/><Relationship Id="rId135" Type="http://schemas.openxmlformats.org/officeDocument/2006/relationships/footer" Target="footer76.xml"/><Relationship Id="rId151" Type="http://schemas.openxmlformats.org/officeDocument/2006/relationships/header" Target="header54.xml"/><Relationship Id="rId156" Type="http://schemas.openxmlformats.org/officeDocument/2006/relationships/footer" Target="footer86.xml"/><Relationship Id="rId177" Type="http://schemas.openxmlformats.org/officeDocument/2006/relationships/footer" Target="footer97.xml"/><Relationship Id="rId172" Type="http://schemas.openxmlformats.org/officeDocument/2006/relationships/footer" Target="footer94.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oleObject" Target="embeddings/oleObject3.bin"/><Relationship Id="rId109" Type="http://schemas.openxmlformats.org/officeDocument/2006/relationships/header" Target="header33.xml"/><Relationship Id="rId34" Type="http://schemas.openxmlformats.org/officeDocument/2006/relationships/image" Target="media/image2.wmf"/><Relationship Id="rId50" Type="http://schemas.openxmlformats.org/officeDocument/2006/relationships/header" Target="header3.xml"/><Relationship Id="rId55" Type="http://schemas.openxmlformats.org/officeDocument/2006/relationships/footer" Target="footer36.xml"/><Relationship Id="rId76" Type="http://schemas.openxmlformats.org/officeDocument/2006/relationships/header" Target="header16.xml"/><Relationship Id="rId97" Type="http://schemas.openxmlformats.org/officeDocument/2006/relationships/header" Target="header27.xml"/><Relationship Id="rId104" Type="http://schemas.openxmlformats.org/officeDocument/2006/relationships/footer" Target="footer60.xml"/><Relationship Id="rId120" Type="http://schemas.openxmlformats.org/officeDocument/2006/relationships/header" Target="header38.xml"/><Relationship Id="rId125" Type="http://schemas.openxmlformats.org/officeDocument/2006/relationships/footer" Target="footer71.xml"/><Relationship Id="rId141" Type="http://schemas.openxmlformats.org/officeDocument/2006/relationships/footer" Target="footer79.xml"/><Relationship Id="rId146" Type="http://schemas.openxmlformats.org/officeDocument/2006/relationships/header" Target="header51.xml"/><Relationship Id="rId167" Type="http://schemas.openxmlformats.org/officeDocument/2006/relationships/header" Target="header62.xml"/><Relationship Id="rId188" Type="http://schemas.openxmlformats.org/officeDocument/2006/relationships/footer" Target="footer102.xml"/><Relationship Id="rId7" Type="http://schemas.openxmlformats.org/officeDocument/2006/relationships/footnotes" Target="footnotes.xml"/><Relationship Id="rId71" Type="http://schemas.openxmlformats.org/officeDocument/2006/relationships/footer" Target="footer44.xml"/><Relationship Id="rId92" Type="http://schemas.openxmlformats.org/officeDocument/2006/relationships/header" Target="header24.xml"/><Relationship Id="rId162" Type="http://schemas.openxmlformats.org/officeDocument/2006/relationships/header" Target="header59.xml"/><Relationship Id="rId183" Type="http://schemas.openxmlformats.org/officeDocument/2006/relationships/header" Target="header70.xml"/><Relationship Id="rId2" Type="http://schemas.openxmlformats.org/officeDocument/2006/relationships/customXml" Target="../customXml/item2.xml"/><Relationship Id="rId29" Type="http://schemas.openxmlformats.org/officeDocument/2006/relationships/footer" Target="footer19.xml"/><Relationship Id="rId24" Type="http://schemas.openxmlformats.org/officeDocument/2006/relationships/footer" Target="footer16.xml"/><Relationship Id="rId40" Type="http://schemas.openxmlformats.org/officeDocument/2006/relationships/footer" Target="footer26.xml"/><Relationship Id="rId45" Type="http://schemas.openxmlformats.org/officeDocument/2006/relationships/footer" Target="footer31.xml"/><Relationship Id="rId66" Type="http://schemas.openxmlformats.org/officeDocument/2006/relationships/footer" Target="footer41.xml"/><Relationship Id="rId87" Type="http://schemas.openxmlformats.org/officeDocument/2006/relationships/footer" Target="footer52.xml"/><Relationship Id="rId110" Type="http://schemas.openxmlformats.org/officeDocument/2006/relationships/footer" Target="footer63.xml"/><Relationship Id="rId115" Type="http://schemas.openxmlformats.org/officeDocument/2006/relationships/header" Target="header36.xml"/><Relationship Id="rId131" Type="http://schemas.openxmlformats.org/officeDocument/2006/relationships/footer" Target="footer74.xml"/><Relationship Id="rId136" Type="http://schemas.openxmlformats.org/officeDocument/2006/relationships/header" Target="header46.xml"/><Relationship Id="rId157" Type="http://schemas.openxmlformats.org/officeDocument/2006/relationships/footer" Target="footer87.xml"/><Relationship Id="rId178" Type="http://schemas.openxmlformats.org/officeDocument/2006/relationships/header" Target="header67.xml"/><Relationship Id="rId61" Type="http://schemas.openxmlformats.org/officeDocument/2006/relationships/header" Target="header9.xml"/><Relationship Id="rId82" Type="http://schemas.openxmlformats.org/officeDocument/2006/relationships/footer" Target="footer49.xml"/><Relationship Id="rId152" Type="http://schemas.openxmlformats.org/officeDocument/2006/relationships/footer" Target="footer84.xml"/><Relationship Id="rId173" Type="http://schemas.openxmlformats.org/officeDocument/2006/relationships/footer" Target="footer95.xml"/><Relationship Id="rId19" Type="http://schemas.openxmlformats.org/officeDocument/2006/relationships/footer" Target="footer11.xml"/><Relationship Id="rId14" Type="http://schemas.openxmlformats.org/officeDocument/2006/relationships/footer" Target="footer6.xml"/><Relationship Id="rId30" Type="http://schemas.openxmlformats.org/officeDocument/2006/relationships/footer" Target="footer20.xml"/><Relationship Id="rId35" Type="http://schemas.openxmlformats.org/officeDocument/2006/relationships/oleObject" Target="embeddings/oleObject2.bin"/><Relationship Id="rId56" Type="http://schemas.openxmlformats.org/officeDocument/2006/relationships/header" Target="header6.xml"/><Relationship Id="rId77" Type="http://schemas.openxmlformats.org/officeDocument/2006/relationships/header" Target="header17.xml"/><Relationship Id="rId100" Type="http://schemas.openxmlformats.org/officeDocument/2006/relationships/header" Target="header28.xml"/><Relationship Id="rId105" Type="http://schemas.openxmlformats.org/officeDocument/2006/relationships/footer" Target="footer61.xml"/><Relationship Id="rId126" Type="http://schemas.openxmlformats.org/officeDocument/2006/relationships/header" Target="header41.xml"/><Relationship Id="rId147" Type="http://schemas.openxmlformats.org/officeDocument/2006/relationships/header" Target="header52.xml"/><Relationship Id="rId168" Type="http://schemas.openxmlformats.org/officeDocument/2006/relationships/footer" Target="footer92.xml"/><Relationship Id="rId8" Type="http://schemas.openxmlformats.org/officeDocument/2006/relationships/endnotes" Target="endnotes.xml"/><Relationship Id="rId51" Type="http://schemas.openxmlformats.org/officeDocument/2006/relationships/footer" Target="footer34.xml"/><Relationship Id="rId72" Type="http://schemas.openxmlformats.org/officeDocument/2006/relationships/header" Target="header14.xml"/><Relationship Id="rId93" Type="http://schemas.openxmlformats.org/officeDocument/2006/relationships/header" Target="header25.xml"/><Relationship Id="rId98" Type="http://schemas.openxmlformats.org/officeDocument/2006/relationships/footer" Target="footer57.xml"/><Relationship Id="rId121" Type="http://schemas.openxmlformats.org/officeDocument/2006/relationships/header" Target="header39.xml"/><Relationship Id="rId142" Type="http://schemas.openxmlformats.org/officeDocument/2006/relationships/header" Target="header49.xml"/><Relationship Id="rId163" Type="http://schemas.openxmlformats.org/officeDocument/2006/relationships/header" Target="header60.xml"/><Relationship Id="rId184" Type="http://schemas.openxmlformats.org/officeDocument/2006/relationships/footer" Target="footer100.xml"/><Relationship Id="rId189" Type="http://schemas.openxmlformats.org/officeDocument/2006/relationships/footer" Target="footer103.xml"/><Relationship Id="rId3" Type="http://schemas.openxmlformats.org/officeDocument/2006/relationships/numbering" Target="numbering.xml"/><Relationship Id="rId25" Type="http://schemas.openxmlformats.org/officeDocument/2006/relationships/image" Target="media/image1.wmf"/><Relationship Id="rId46" Type="http://schemas.openxmlformats.org/officeDocument/2006/relationships/header" Target="header1.xml"/><Relationship Id="rId67" Type="http://schemas.openxmlformats.org/officeDocument/2006/relationships/footer" Target="footer42.xml"/><Relationship Id="rId116" Type="http://schemas.openxmlformats.org/officeDocument/2006/relationships/footer" Target="footer66.xml"/><Relationship Id="rId137" Type="http://schemas.openxmlformats.org/officeDocument/2006/relationships/header" Target="header47.xml"/><Relationship Id="rId158" Type="http://schemas.openxmlformats.org/officeDocument/2006/relationships/header" Target="header57.xml"/><Relationship Id="rId20" Type="http://schemas.openxmlformats.org/officeDocument/2006/relationships/footer" Target="footer12.xml"/><Relationship Id="rId41" Type="http://schemas.openxmlformats.org/officeDocument/2006/relationships/footer" Target="footer27.xml"/><Relationship Id="rId62" Type="http://schemas.openxmlformats.org/officeDocument/2006/relationships/footer" Target="footer39.xml"/><Relationship Id="rId83" Type="http://schemas.openxmlformats.org/officeDocument/2006/relationships/footer" Target="footer50.xml"/><Relationship Id="rId88" Type="http://schemas.openxmlformats.org/officeDocument/2006/relationships/header" Target="header22.xml"/><Relationship Id="rId111" Type="http://schemas.openxmlformats.org/officeDocument/2006/relationships/footer" Target="footer64.xml"/><Relationship Id="rId132" Type="http://schemas.openxmlformats.org/officeDocument/2006/relationships/header" Target="header44.xml"/><Relationship Id="rId153" Type="http://schemas.openxmlformats.org/officeDocument/2006/relationships/footer" Target="footer85.xml"/><Relationship Id="rId174" Type="http://schemas.openxmlformats.org/officeDocument/2006/relationships/header" Target="header65.xml"/><Relationship Id="rId179" Type="http://schemas.openxmlformats.org/officeDocument/2006/relationships/header" Target="header68.xml"/><Relationship Id="rId190" Type="http://schemas.openxmlformats.org/officeDocument/2006/relationships/fontTable" Target="fontTable.xml"/><Relationship Id="rId15" Type="http://schemas.openxmlformats.org/officeDocument/2006/relationships/footer" Target="footer7.xml"/><Relationship Id="rId36" Type="http://schemas.openxmlformats.org/officeDocument/2006/relationships/footer" Target="footer24.xml"/><Relationship Id="rId57" Type="http://schemas.openxmlformats.org/officeDocument/2006/relationships/header" Target="header7.xml"/><Relationship Id="rId106" Type="http://schemas.openxmlformats.org/officeDocument/2006/relationships/header" Target="header31.xml"/><Relationship Id="rId127" Type="http://schemas.openxmlformats.org/officeDocument/2006/relationships/header" Target="header42.xml"/><Relationship Id="rId10" Type="http://schemas.openxmlformats.org/officeDocument/2006/relationships/footer" Target="footer2.xml"/><Relationship Id="rId31" Type="http://schemas.openxmlformats.org/officeDocument/2006/relationships/footer" Target="footer21.xml"/><Relationship Id="rId52" Type="http://schemas.openxmlformats.org/officeDocument/2006/relationships/header" Target="header4.xml"/><Relationship Id="rId73" Type="http://schemas.openxmlformats.org/officeDocument/2006/relationships/header" Target="header15.xml"/><Relationship Id="rId78" Type="http://schemas.openxmlformats.org/officeDocument/2006/relationships/footer" Target="footer47.xml"/><Relationship Id="rId94" Type="http://schemas.openxmlformats.org/officeDocument/2006/relationships/footer" Target="footer55.xml"/><Relationship Id="rId99" Type="http://schemas.openxmlformats.org/officeDocument/2006/relationships/footer" Target="footer58.xml"/><Relationship Id="rId101" Type="http://schemas.openxmlformats.org/officeDocument/2006/relationships/footer" Target="footer59.xml"/><Relationship Id="rId122" Type="http://schemas.openxmlformats.org/officeDocument/2006/relationships/footer" Target="footer69.xml"/><Relationship Id="rId143" Type="http://schemas.openxmlformats.org/officeDocument/2006/relationships/header" Target="header50.xml"/><Relationship Id="rId148" Type="http://schemas.openxmlformats.org/officeDocument/2006/relationships/footer" Target="footer82.xml"/><Relationship Id="rId164" Type="http://schemas.openxmlformats.org/officeDocument/2006/relationships/footer" Target="footer90.xml"/><Relationship Id="rId169" Type="http://schemas.openxmlformats.org/officeDocument/2006/relationships/footer" Target="footer93.xml"/><Relationship Id="rId185" Type="http://schemas.openxmlformats.org/officeDocument/2006/relationships/footer" Target="footer101.xml"/><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footer" Target="footer9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A5AD9-FA04-48D1-85E6-4282D714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180</Pages>
  <Words>15648</Words>
  <Characters>89200</Characters>
  <Application>Microsoft Office Word</Application>
  <DocSecurity>0</DocSecurity>
  <Lines>743</Lines>
  <Paragraphs>209</Paragraphs>
  <ScaleCrop>false</ScaleCrop>
  <Company>Microsoft</Company>
  <LinksUpToDate>false</LinksUpToDate>
  <CharactersWithSpaces>104639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广西水利水电工程施工招标文件示范文本.PS</dc:title>
  <dc:creator>Administrator</dc:creator>
  <cp:lastModifiedBy>Administrator</cp:lastModifiedBy>
  <cp:revision>17</cp:revision>
  <cp:lastPrinted>2020-06-28T08:49:00Z</cp:lastPrinted>
  <dcterms:created xsi:type="dcterms:W3CDTF">2020-11-23T08:31:00Z</dcterms:created>
  <dcterms:modified xsi:type="dcterms:W3CDTF">2020-11-24T07:08:00Z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