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0A" w:rsidRPr="00493AC1" w:rsidRDefault="006F290A">
      <w:pPr>
        <w:spacing w:line="600" w:lineRule="exact"/>
        <w:jc w:val="center"/>
        <w:rPr>
          <w:rFonts w:ascii="仿宋_GB2312" w:eastAsia="仿宋_GB2312" w:hAnsi="宋体"/>
          <w:color w:val="000000" w:themeColor="text1"/>
          <w:sz w:val="32"/>
          <w:szCs w:val="32"/>
        </w:rPr>
      </w:pPr>
    </w:p>
    <w:p w:rsidR="006F290A" w:rsidRPr="00493AC1" w:rsidRDefault="006F290A" w:rsidP="0090270C">
      <w:pPr>
        <w:spacing w:beforeLines="50"/>
        <w:jc w:val="center"/>
        <w:rPr>
          <w:rFonts w:ascii="仿宋_GB2312" w:eastAsia="仿宋_GB2312" w:hAnsi="宋体"/>
          <w:b/>
          <w:color w:val="000000" w:themeColor="text1"/>
          <w:sz w:val="48"/>
          <w:szCs w:val="48"/>
        </w:rPr>
      </w:pPr>
    </w:p>
    <w:p w:rsidR="00000000" w:rsidRDefault="005B5E90" w:rsidP="0090270C">
      <w:pPr>
        <w:spacing w:beforeLines="50"/>
        <w:jc w:val="center"/>
        <w:rPr>
          <w:rFonts w:ascii="仿宋_GB2312" w:eastAsia="仿宋_GB2312" w:hAnsi="宋体"/>
          <w:b/>
          <w:color w:val="000000" w:themeColor="text1"/>
          <w:sz w:val="48"/>
          <w:szCs w:val="48"/>
        </w:rPr>
      </w:pPr>
    </w:p>
    <w:p w:rsidR="00000000" w:rsidRDefault="00E22289" w:rsidP="0090270C">
      <w:pPr>
        <w:snapToGrid w:val="0"/>
        <w:spacing w:beforeLines="50" w:line="360" w:lineRule="auto"/>
        <w:jc w:val="center"/>
        <w:rPr>
          <w:rFonts w:ascii="华文新魏" w:eastAsia="华文新魏" w:hAnsi="宋体"/>
          <w:color w:val="000000" w:themeColor="text1"/>
          <w:sz w:val="72"/>
          <w:szCs w:val="72"/>
        </w:rPr>
      </w:pPr>
      <w:r w:rsidRPr="00493AC1">
        <w:rPr>
          <w:rFonts w:ascii="华文新魏" w:eastAsia="华文新魏" w:hAnsi="宋体" w:hint="eastAsia"/>
          <w:color w:val="000000" w:themeColor="text1"/>
          <w:sz w:val="72"/>
          <w:szCs w:val="72"/>
        </w:rPr>
        <w:t>公开招标文件</w:t>
      </w:r>
    </w:p>
    <w:p w:rsidR="00000000" w:rsidRDefault="005B5E90" w:rsidP="0090270C">
      <w:pPr>
        <w:snapToGrid w:val="0"/>
        <w:spacing w:beforeLines="50" w:line="360" w:lineRule="auto"/>
        <w:rPr>
          <w:rFonts w:ascii="仿宋_GB2312" w:eastAsia="仿宋_GB2312" w:hAnsi="宋体"/>
          <w:color w:val="000000" w:themeColor="text1"/>
          <w:sz w:val="30"/>
          <w:szCs w:val="72"/>
        </w:rPr>
      </w:pPr>
    </w:p>
    <w:p w:rsidR="00000000" w:rsidRDefault="005B5E90" w:rsidP="0090270C">
      <w:pPr>
        <w:snapToGrid w:val="0"/>
        <w:spacing w:beforeLines="50" w:line="360" w:lineRule="auto"/>
        <w:rPr>
          <w:rFonts w:ascii="仿宋_GB2312" w:eastAsia="仿宋_GB2312" w:hAnsi="宋体"/>
          <w:color w:val="000000" w:themeColor="text1"/>
          <w:sz w:val="30"/>
          <w:szCs w:val="72"/>
        </w:rPr>
      </w:pPr>
    </w:p>
    <w:p w:rsidR="00000000" w:rsidRDefault="005B5E90" w:rsidP="0090270C">
      <w:pPr>
        <w:snapToGrid w:val="0"/>
        <w:spacing w:beforeLines="50" w:line="360" w:lineRule="auto"/>
        <w:rPr>
          <w:rFonts w:ascii="仿宋_GB2312" w:eastAsia="仿宋_GB2312" w:hAnsi="宋体"/>
          <w:color w:val="000000" w:themeColor="text1"/>
          <w:sz w:val="30"/>
          <w:szCs w:val="72"/>
        </w:rPr>
      </w:pPr>
    </w:p>
    <w:p w:rsidR="006F290A" w:rsidRPr="00493AC1" w:rsidRDefault="00E22289" w:rsidP="00CC2B41">
      <w:pPr>
        <w:pStyle w:val="af3"/>
        <w:snapToGrid w:val="0"/>
        <w:spacing w:before="120" w:after="120" w:line="360" w:lineRule="auto"/>
        <w:ind w:firstLineChars="396" w:firstLine="1193"/>
        <w:rPr>
          <w:rFonts w:ascii="仿宋_GB2312" w:eastAsia="仿宋_GB2312" w:hAnsi="宋体"/>
          <w:b/>
          <w:bCs/>
          <w:color w:val="000000" w:themeColor="text1"/>
          <w:sz w:val="30"/>
          <w:szCs w:val="30"/>
        </w:rPr>
      </w:pPr>
      <w:r w:rsidRPr="00493AC1">
        <w:rPr>
          <w:rFonts w:ascii="仿宋_GB2312" w:eastAsia="仿宋_GB2312" w:hAnsi="宋体" w:hint="eastAsia"/>
          <w:b/>
          <w:bCs/>
          <w:color w:val="000000" w:themeColor="text1"/>
          <w:sz w:val="30"/>
          <w:szCs w:val="30"/>
        </w:rPr>
        <w:t>项目编号：</w:t>
      </w:r>
      <w:r w:rsidR="00F329D9" w:rsidRPr="00493AC1">
        <w:rPr>
          <w:rFonts w:ascii="仿宋_GB2312" w:eastAsia="仿宋_GB2312" w:hAnsi="宋体"/>
          <w:b/>
          <w:bCs/>
          <w:color w:val="000000" w:themeColor="text1"/>
          <w:sz w:val="30"/>
          <w:szCs w:val="30"/>
        </w:rPr>
        <w:t>GXZC2021-G3-000072-YZLZ</w:t>
      </w:r>
    </w:p>
    <w:p w:rsidR="006B6165" w:rsidRPr="00493AC1" w:rsidRDefault="00E22289" w:rsidP="00CC2B41">
      <w:pPr>
        <w:pStyle w:val="af3"/>
        <w:snapToGrid w:val="0"/>
        <w:spacing w:before="120" w:after="120" w:line="360" w:lineRule="auto"/>
        <w:ind w:firstLineChars="396" w:firstLine="1137"/>
        <w:rPr>
          <w:rFonts w:ascii="仿宋_GB2312" w:eastAsia="仿宋_GB2312" w:hAnsi="宋体"/>
          <w:b/>
          <w:bCs/>
          <w:color w:val="000000" w:themeColor="text1"/>
          <w:w w:val="95"/>
          <w:sz w:val="30"/>
          <w:szCs w:val="30"/>
        </w:rPr>
      </w:pPr>
      <w:r w:rsidRPr="00493AC1">
        <w:rPr>
          <w:rFonts w:ascii="仿宋_GB2312" w:eastAsia="仿宋_GB2312" w:hAnsi="宋体" w:hint="eastAsia"/>
          <w:b/>
          <w:bCs/>
          <w:color w:val="000000" w:themeColor="text1"/>
          <w:w w:val="95"/>
          <w:sz w:val="30"/>
          <w:szCs w:val="30"/>
        </w:rPr>
        <w:t>项目名称：</w:t>
      </w:r>
      <w:r w:rsidR="006B6165" w:rsidRPr="00493AC1">
        <w:rPr>
          <w:rFonts w:ascii="仿宋_GB2312" w:eastAsia="仿宋_GB2312" w:hAnsi="宋体"/>
          <w:b/>
          <w:bCs/>
          <w:color w:val="000000" w:themeColor="text1"/>
          <w:w w:val="95"/>
          <w:sz w:val="30"/>
          <w:szCs w:val="30"/>
        </w:rPr>
        <w:t>核心业务区云平台软件服务项目</w:t>
      </w:r>
    </w:p>
    <w:p w:rsidR="006F290A" w:rsidRPr="00493AC1" w:rsidRDefault="00E22289" w:rsidP="00CC2B41">
      <w:pPr>
        <w:pStyle w:val="af3"/>
        <w:snapToGrid w:val="0"/>
        <w:spacing w:before="120" w:after="120" w:line="360" w:lineRule="auto"/>
        <w:ind w:firstLineChars="396" w:firstLine="1137"/>
        <w:rPr>
          <w:rFonts w:ascii="仿宋_GB2312" w:eastAsia="仿宋_GB2312" w:hAnsi="宋体"/>
          <w:b/>
          <w:bCs/>
          <w:color w:val="000000" w:themeColor="text1"/>
          <w:sz w:val="30"/>
          <w:szCs w:val="30"/>
        </w:rPr>
      </w:pPr>
      <w:r w:rsidRPr="00493AC1">
        <w:rPr>
          <w:rFonts w:ascii="仿宋_GB2312" w:eastAsia="仿宋_GB2312" w:hAnsi="宋体" w:hint="eastAsia"/>
          <w:b/>
          <w:bCs/>
          <w:color w:val="000000" w:themeColor="text1"/>
          <w:w w:val="95"/>
          <w:sz w:val="30"/>
          <w:szCs w:val="30"/>
        </w:rPr>
        <w:t>采购单位：</w:t>
      </w:r>
      <w:r w:rsidR="00484133" w:rsidRPr="00493AC1">
        <w:rPr>
          <w:rFonts w:ascii="仿宋_GB2312" w:eastAsia="仿宋_GB2312" w:hAnsi="宋体"/>
          <w:b/>
          <w:bCs/>
          <w:color w:val="000000" w:themeColor="text1"/>
          <w:sz w:val="30"/>
          <w:szCs w:val="30"/>
        </w:rPr>
        <w:t>广西壮族自治区医疗保障局</w:t>
      </w:r>
    </w:p>
    <w:p w:rsidR="006F290A" w:rsidRPr="00493AC1" w:rsidRDefault="00E22289" w:rsidP="00CC2B41">
      <w:pPr>
        <w:pStyle w:val="af3"/>
        <w:snapToGrid w:val="0"/>
        <w:spacing w:before="120" w:after="120" w:line="360" w:lineRule="auto"/>
        <w:ind w:firstLineChars="393" w:firstLine="1128"/>
        <w:rPr>
          <w:rFonts w:ascii="仿宋_GB2312" w:eastAsia="仿宋_GB2312" w:hAnsi="宋体"/>
          <w:b/>
          <w:bCs/>
          <w:color w:val="000000" w:themeColor="text1"/>
          <w:w w:val="95"/>
          <w:sz w:val="30"/>
          <w:szCs w:val="30"/>
        </w:rPr>
      </w:pPr>
      <w:r w:rsidRPr="00493AC1">
        <w:rPr>
          <w:rFonts w:ascii="仿宋_GB2312" w:eastAsia="仿宋_GB2312" w:hAnsi="宋体" w:hint="eastAsia"/>
          <w:b/>
          <w:bCs/>
          <w:color w:val="000000" w:themeColor="text1"/>
          <w:w w:val="95"/>
          <w:sz w:val="30"/>
          <w:szCs w:val="30"/>
        </w:rPr>
        <w:t>采购代理机构：云之龙招标集团有限公司</w:t>
      </w:r>
    </w:p>
    <w:p w:rsidR="006F290A" w:rsidRPr="00493AC1" w:rsidRDefault="00E22289">
      <w:pPr>
        <w:pStyle w:val="af3"/>
        <w:snapToGrid w:val="0"/>
        <w:spacing w:before="120" w:after="120" w:line="360" w:lineRule="auto"/>
        <w:jc w:val="center"/>
        <w:rPr>
          <w:rFonts w:ascii="仿宋_GB2312" w:eastAsia="仿宋_GB2312" w:hAnsi="宋体"/>
          <w:b/>
          <w:bCs/>
          <w:color w:val="000000" w:themeColor="text1"/>
          <w:w w:val="95"/>
          <w:sz w:val="30"/>
          <w:szCs w:val="30"/>
        </w:rPr>
      </w:pPr>
      <w:r w:rsidRPr="00493AC1">
        <w:rPr>
          <w:rFonts w:ascii="仿宋_GB2312" w:eastAsia="仿宋_GB2312" w:hAnsi="宋体" w:hint="eastAsia"/>
          <w:b/>
          <w:bCs/>
          <w:color w:val="000000" w:themeColor="text1"/>
          <w:w w:val="95"/>
          <w:sz w:val="30"/>
          <w:szCs w:val="30"/>
        </w:rPr>
        <w:t>（</w:t>
      </w:r>
      <w:r w:rsidR="006B6165" w:rsidRPr="00493AC1">
        <w:rPr>
          <w:rFonts w:ascii="仿宋_GB2312" w:eastAsia="仿宋_GB2312" w:hAnsi="宋体"/>
          <w:b/>
          <w:bCs/>
          <w:color w:val="000000" w:themeColor="text1"/>
          <w:w w:val="95"/>
          <w:sz w:val="30"/>
          <w:szCs w:val="30"/>
        </w:rPr>
        <w:t>GXYLG20214002-Q</w:t>
      </w:r>
      <w:r w:rsidRPr="00493AC1">
        <w:rPr>
          <w:rFonts w:ascii="仿宋_GB2312" w:eastAsia="仿宋_GB2312" w:hAnsi="宋体" w:hint="eastAsia"/>
          <w:b/>
          <w:bCs/>
          <w:color w:val="000000" w:themeColor="text1"/>
          <w:w w:val="95"/>
          <w:sz w:val="30"/>
          <w:szCs w:val="30"/>
        </w:rPr>
        <w:t>）</w:t>
      </w:r>
    </w:p>
    <w:p w:rsidR="006F290A" w:rsidRPr="00493AC1" w:rsidRDefault="006F290A" w:rsidP="00CC2B41">
      <w:pPr>
        <w:pStyle w:val="af3"/>
        <w:snapToGrid w:val="0"/>
        <w:spacing w:before="120" w:after="120" w:line="360" w:lineRule="auto"/>
        <w:ind w:firstLineChars="294" w:firstLine="844"/>
        <w:rPr>
          <w:rFonts w:ascii="仿宋_GB2312" w:eastAsia="仿宋_GB2312" w:hAnsi="宋体"/>
          <w:b/>
          <w:bCs/>
          <w:color w:val="000000" w:themeColor="text1"/>
          <w:w w:val="95"/>
          <w:sz w:val="30"/>
          <w:szCs w:val="30"/>
        </w:rPr>
      </w:pPr>
    </w:p>
    <w:p w:rsidR="006F290A" w:rsidRPr="00493AC1" w:rsidRDefault="006F290A" w:rsidP="00CC2B41">
      <w:pPr>
        <w:pStyle w:val="af3"/>
        <w:snapToGrid w:val="0"/>
        <w:spacing w:before="120" w:after="120" w:line="360" w:lineRule="auto"/>
        <w:ind w:firstLineChars="294" w:firstLine="844"/>
        <w:rPr>
          <w:rFonts w:ascii="仿宋_GB2312" w:eastAsia="仿宋_GB2312" w:hAnsi="宋体"/>
          <w:b/>
          <w:bCs/>
          <w:color w:val="000000" w:themeColor="text1"/>
          <w:w w:val="95"/>
          <w:sz w:val="30"/>
          <w:szCs w:val="30"/>
        </w:rPr>
      </w:pPr>
    </w:p>
    <w:p w:rsidR="006F290A" w:rsidRPr="00493AC1" w:rsidRDefault="00E22289" w:rsidP="00CC2B41">
      <w:pPr>
        <w:pStyle w:val="af3"/>
        <w:snapToGrid w:val="0"/>
        <w:spacing w:before="120" w:after="120" w:line="360" w:lineRule="auto"/>
        <w:ind w:firstLineChars="294" w:firstLine="844"/>
        <w:jc w:val="center"/>
        <w:rPr>
          <w:rFonts w:ascii="仿宋_GB2312" w:eastAsia="仿宋_GB2312" w:hAnsi="宋体"/>
          <w:b/>
          <w:bCs/>
          <w:color w:val="000000" w:themeColor="text1"/>
          <w:w w:val="95"/>
          <w:sz w:val="30"/>
          <w:szCs w:val="30"/>
        </w:rPr>
      </w:pPr>
      <w:r w:rsidRPr="00493AC1">
        <w:rPr>
          <w:rFonts w:ascii="仿宋_GB2312" w:eastAsia="仿宋_GB2312" w:hAnsi="宋体" w:hint="eastAsia"/>
          <w:b/>
          <w:bCs/>
          <w:color w:val="000000" w:themeColor="text1"/>
          <w:w w:val="95"/>
          <w:sz w:val="30"/>
          <w:szCs w:val="30"/>
        </w:rPr>
        <w:t>202</w:t>
      </w:r>
      <w:r w:rsidR="00AE20EF" w:rsidRPr="00493AC1">
        <w:rPr>
          <w:rFonts w:ascii="仿宋_GB2312" w:eastAsia="仿宋_GB2312" w:hAnsi="宋体" w:hint="eastAsia"/>
          <w:b/>
          <w:bCs/>
          <w:color w:val="000000" w:themeColor="text1"/>
          <w:w w:val="95"/>
          <w:sz w:val="30"/>
          <w:szCs w:val="30"/>
        </w:rPr>
        <w:t>1</w:t>
      </w:r>
      <w:r w:rsidRPr="00493AC1">
        <w:rPr>
          <w:rFonts w:ascii="仿宋_GB2312" w:eastAsia="仿宋_GB2312" w:hAnsi="宋体" w:hint="eastAsia"/>
          <w:b/>
          <w:bCs/>
          <w:color w:val="000000" w:themeColor="text1"/>
          <w:w w:val="95"/>
          <w:sz w:val="30"/>
          <w:szCs w:val="30"/>
        </w:rPr>
        <w:t>年</w:t>
      </w:r>
      <w:r w:rsidR="00B06940">
        <w:rPr>
          <w:rFonts w:ascii="仿宋_GB2312" w:eastAsia="仿宋_GB2312" w:hAnsi="宋体" w:hint="eastAsia"/>
          <w:b/>
          <w:bCs/>
          <w:color w:val="000000" w:themeColor="text1"/>
          <w:w w:val="95"/>
          <w:sz w:val="30"/>
          <w:szCs w:val="30"/>
        </w:rPr>
        <w:t>1</w:t>
      </w:r>
      <w:r w:rsidRPr="00493AC1">
        <w:rPr>
          <w:rFonts w:ascii="仿宋_GB2312" w:eastAsia="仿宋_GB2312" w:hAnsi="宋体" w:hint="eastAsia"/>
          <w:b/>
          <w:bCs/>
          <w:color w:val="000000" w:themeColor="text1"/>
          <w:w w:val="95"/>
          <w:sz w:val="30"/>
          <w:szCs w:val="30"/>
        </w:rPr>
        <w:t>月</w:t>
      </w:r>
      <w:r w:rsidR="00B06940">
        <w:rPr>
          <w:rFonts w:ascii="仿宋_GB2312" w:eastAsia="仿宋_GB2312" w:hAnsi="宋体" w:hint="eastAsia"/>
          <w:b/>
          <w:bCs/>
          <w:color w:val="000000" w:themeColor="text1"/>
          <w:w w:val="95"/>
          <w:sz w:val="30"/>
          <w:szCs w:val="30"/>
        </w:rPr>
        <w:t>19</w:t>
      </w:r>
      <w:r w:rsidRPr="00493AC1">
        <w:rPr>
          <w:rFonts w:ascii="仿宋_GB2312" w:eastAsia="仿宋_GB2312" w:hAnsi="宋体" w:hint="eastAsia"/>
          <w:b/>
          <w:bCs/>
          <w:color w:val="000000" w:themeColor="text1"/>
          <w:w w:val="95"/>
          <w:sz w:val="30"/>
          <w:szCs w:val="30"/>
        </w:rPr>
        <w:t>日</w:t>
      </w:r>
    </w:p>
    <w:p w:rsidR="006F290A" w:rsidRPr="00493AC1" w:rsidRDefault="006F290A">
      <w:pPr>
        <w:pStyle w:val="af3"/>
        <w:spacing w:before="120" w:after="120" w:line="360" w:lineRule="auto"/>
        <w:jc w:val="center"/>
        <w:rPr>
          <w:rFonts w:ascii="仿宋_GB2312" w:eastAsia="仿宋_GB2312" w:hAnsi="宋体"/>
          <w:color w:val="000000" w:themeColor="text1"/>
        </w:rPr>
      </w:pPr>
    </w:p>
    <w:p w:rsidR="006F290A" w:rsidRPr="00493AC1" w:rsidRDefault="006F290A">
      <w:pPr>
        <w:pStyle w:val="a7"/>
        <w:kinsoku w:val="0"/>
        <w:overflowPunct w:val="0"/>
        <w:rPr>
          <w:color w:val="000000" w:themeColor="text1"/>
          <w:sz w:val="40"/>
        </w:rPr>
      </w:pPr>
    </w:p>
    <w:p w:rsidR="006F290A" w:rsidRPr="00493AC1" w:rsidRDefault="00E22289">
      <w:pPr>
        <w:pStyle w:val="af3"/>
        <w:spacing w:before="120" w:after="120" w:line="360" w:lineRule="auto"/>
        <w:jc w:val="center"/>
        <w:rPr>
          <w:rFonts w:ascii="仿宋_GB2312" w:eastAsia="仿宋_GB2312" w:hAnsi="宋体"/>
          <w:color w:val="000000" w:themeColor="text1"/>
        </w:rPr>
      </w:pPr>
      <w:r w:rsidRPr="00493AC1">
        <w:rPr>
          <w:rFonts w:ascii="仿宋_GB2312" w:eastAsia="仿宋_GB2312" w:hAnsi="宋体"/>
          <w:color w:val="000000" w:themeColor="text1"/>
        </w:rPr>
        <w:br w:type="page"/>
      </w:r>
    </w:p>
    <w:p w:rsidR="00C07C69" w:rsidRDefault="00C07C69">
      <w:pPr>
        <w:pStyle w:val="af3"/>
        <w:spacing w:before="120" w:after="120" w:line="360" w:lineRule="auto"/>
        <w:jc w:val="center"/>
        <w:rPr>
          <w:rFonts w:ascii="仿宋_GB2312" w:eastAsia="仿宋_GB2312" w:hAnsi="宋体"/>
          <w:b/>
          <w:color w:val="000000" w:themeColor="text1"/>
          <w:sz w:val="32"/>
          <w:szCs w:val="32"/>
        </w:rPr>
        <w:sectPr w:rsidR="00C07C69">
          <w:headerReference w:type="default" r:id="rId9"/>
          <w:footerReference w:type="even" r:id="rId10"/>
          <w:footerReference w:type="default" r:id="rId11"/>
          <w:headerReference w:type="first" r:id="rId12"/>
          <w:footerReference w:type="first" r:id="rId13"/>
          <w:pgSz w:w="11906" w:h="16838"/>
          <w:pgMar w:top="1134" w:right="1247" w:bottom="1559" w:left="1247" w:header="851" w:footer="992" w:gutter="0"/>
          <w:cols w:space="720"/>
          <w:titlePg/>
          <w:docGrid w:linePitch="312"/>
        </w:sectPr>
      </w:pPr>
    </w:p>
    <w:p w:rsidR="00C07C69" w:rsidRDefault="00C07C69">
      <w:pPr>
        <w:pStyle w:val="af3"/>
        <w:spacing w:before="120" w:after="120" w:line="360" w:lineRule="auto"/>
        <w:jc w:val="center"/>
        <w:rPr>
          <w:rFonts w:ascii="仿宋_GB2312" w:eastAsia="仿宋_GB2312" w:hAnsi="宋体"/>
          <w:b/>
          <w:color w:val="000000" w:themeColor="text1"/>
          <w:sz w:val="32"/>
          <w:szCs w:val="32"/>
        </w:rPr>
        <w:sectPr w:rsidR="00C07C69">
          <w:pgSz w:w="11906" w:h="16838"/>
          <w:pgMar w:top="1134" w:right="1247" w:bottom="1559" w:left="1247" w:header="851" w:footer="992" w:gutter="0"/>
          <w:cols w:space="720"/>
          <w:titlePg/>
          <w:docGrid w:linePitch="312"/>
        </w:sectPr>
      </w:pPr>
    </w:p>
    <w:p w:rsidR="006F290A" w:rsidRPr="00493AC1" w:rsidRDefault="00E22289">
      <w:pPr>
        <w:pStyle w:val="af3"/>
        <w:spacing w:before="120" w:after="120" w:line="360" w:lineRule="auto"/>
        <w:jc w:val="center"/>
        <w:rPr>
          <w:rFonts w:ascii="仿宋_GB2312" w:eastAsia="仿宋_GB2312" w:hAnsi="宋体"/>
          <w:b/>
          <w:color w:val="000000" w:themeColor="text1"/>
          <w:sz w:val="32"/>
          <w:szCs w:val="32"/>
        </w:rPr>
      </w:pPr>
      <w:r w:rsidRPr="00493AC1">
        <w:rPr>
          <w:rFonts w:ascii="仿宋_GB2312" w:eastAsia="仿宋_GB2312" w:hAnsi="宋体" w:hint="eastAsia"/>
          <w:b/>
          <w:color w:val="000000" w:themeColor="text1"/>
          <w:sz w:val="32"/>
          <w:szCs w:val="32"/>
        </w:rPr>
        <w:lastRenderedPageBreak/>
        <w:t>目    录</w:t>
      </w:r>
    </w:p>
    <w:p w:rsidR="006F290A" w:rsidRPr="00493AC1" w:rsidRDefault="00712051">
      <w:pPr>
        <w:pStyle w:val="23"/>
        <w:tabs>
          <w:tab w:val="right" w:leader="dot" w:pos="8920"/>
        </w:tabs>
        <w:rPr>
          <w:rFonts w:asciiTheme="majorEastAsia" w:eastAsiaTheme="majorEastAsia" w:hAnsiTheme="majorEastAsia" w:cstheme="minorBidi"/>
          <w:noProof/>
          <w:color w:val="000000" w:themeColor="text1"/>
          <w:sz w:val="28"/>
          <w:szCs w:val="28"/>
        </w:rPr>
      </w:pPr>
      <w:r w:rsidRPr="00493AC1">
        <w:rPr>
          <w:rFonts w:ascii="仿宋_GB2312" w:eastAsia="仿宋_GB2312" w:hAnsi="宋体"/>
          <w:b/>
          <w:color w:val="000000" w:themeColor="text1"/>
          <w:sz w:val="24"/>
        </w:rPr>
        <w:fldChar w:fldCharType="begin"/>
      </w:r>
      <w:r w:rsidR="00E22289" w:rsidRPr="00493AC1">
        <w:rPr>
          <w:rFonts w:ascii="仿宋_GB2312" w:eastAsia="仿宋_GB2312" w:hAnsi="宋体" w:hint="eastAsia"/>
          <w:b/>
          <w:color w:val="000000" w:themeColor="text1"/>
          <w:sz w:val="24"/>
        </w:rPr>
        <w:instrText>TOC \o "1-2" \h \z \u</w:instrText>
      </w:r>
      <w:r w:rsidRPr="00493AC1">
        <w:rPr>
          <w:rFonts w:ascii="仿宋_GB2312" w:eastAsia="仿宋_GB2312" w:hAnsi="宋体"/>
          <w:b/>
          <w:color w:val="000000" w:themeColor="text1"/>
          <w:sz w:val="24"/>
        </w:rPr>
        <w:fldChar w:fldCharType="separate"/>
      </w:r>
      <w:hyperlink w:anchor="_Toc47620706" w:history="1">
        <w:r w:rsidR="00E22289" w:rsidRPr="00493AC1">
          <w:rPr>
            <w:rStyle w:val="aff4"/>
            <w:rFonts w:asciiTheme="majorEastAsia" w:eastAsiaTheme="majorEastAsia" w:hAnsiTheme="majorEastAsia" w:hint="eastAsia"/>
            <w:noProof/>
            <w:color w:val="000000" w:themeColor="text1"/>
            <w:sz w:val="28"/>
            <w:szCs w:val="28"/>
          </w:rPr>
          <w:t>第一章招标公告</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_Toc47620706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2</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pPr>
        <w:pStyle w:val="23"/>
        <w:tabs>
          <w:tab w:val="right" w:leader="dot" w:pos="8920"/>
        </w:tabs>
        <w:rPr>
          <w:rFonts w:asciiTheme="majorEastAsia" w:eastAsiaTheme="majorEastAsia" w:hAnsiTheme="majorEastAsia" w:cstheme="minorBidi"/>
          <w:noProof/>
          <w:color w:val="000000" w:themeColor="text1"/>
          <w:sz w:val="28"/>
          <w:szCs w:val="28"/>
        </w:rPr>
      </w:pPr>
      <w:hyperlink w:anchor="_Toc47620713" w:history="1">
        <w:r w:rsidR="00E22289" w:rsidRPr="00493AC1">
          <w:rPr>
            <w:rStyle w:val="aff4"/>
            <w:rFonts w:asciiTheme="majorEastAsia" w:eastAsiaTheme="majorEastAsia" w:hAnsiTheme="majorEastAsia" w:hint="eastAsia"/>
            <w:noProof/>
            <w:color w:val="000000" w:themeColor="text1"/>
            <w:sz w:val="28"/>
            <w:szCs w:val="28"/>
          </w:rPr>
          <w:t>第二章采购需求</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_Toc47620713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5</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pPr>
        <w:pStyle w:val="23"/>
        <w:tabs>
          <w:tab w:val="right" w:leader="dot" w:pos="8920"/>
        </w:tabs>
        <w:rPr>
          <w:rFonts w:asciiTheme="majorEastAsia" w:eastAsiaTheme="majorEastAsia" w:hAnsiTheme="majorEastAsia" w:cstheme="minorBidi"/>
          <w:noProof/>
          <w:color w:val="000000" w:themeColor="text1"/>
          <w:sz w:val="28"/>
          <w:szCs w:val="28"/>
        </w:rPr>
      </w:pPr>
      <w:hyperlink w:anchor="_Toc47620731" w:history="1">
        <w:r w:rsidR="00E22289" w:rsidRPr="00493AC1">
          <w:rPr>
            <w:rStyle w:val="aff4"/>
            <w:rFonts w:asciiTheme="majorEastAsia" w:eastAsiaTheme="majorEastAsia" w:hAnsiTheme="majorEastAsia" w:hint="eastAsia"/>
            <w:noProof/>
            <w:color w:val="000000" w:themeColor="text1"/>
            <w:sz w:val="28"/>
            <w:szCs w:val="28"/>
          </w:rPr>
          <w:t>第三章投标人须知</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_Toc47620731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26</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pPr>
        <w:pStyle w:val="23"/>
        <w:tabs>
          <w:tab w:val="right" w:leader="dot" w:pos="8920"/>
        </w:tabs>
        <w:rPr>
          <w:rFonts w:asciiTheme="majorEastAsia" w:eastAsiaTheme="majorEastAsia" w:hAnsiTheme="majorEastAsia" w:cstheme="minorBidi"/>
          <w:noProof/>
          <w:color w:val="000000" w:themeColor="text1"/>
          <w:sz w:val="28"/>
          <w:szCs w:val="28"/>
        </w:rPr>
      </w:pPr>
      <w:hyperlink w:anchor="_Toc47620732" w:history="1">
        <w:r w:rsidR="00E22289" w:rsidRPr="00493AC1">
          <w:rPr>
            <w:rStyle w:val="aff4"/>
            <w:rFonts w:asciiTheme="majorEastAsia" w:eastAsiaTheme="majorEastAsia" w:hAnsiTheme="majorEastAsia" w:hint="eastAsia"/>
            <w:noProof/>
            <w:color w:val="000000" w:themeColor="text1"/>
            <w:sz w:val="28"/>
            <w:szCs w:val="28"/>
          </w:rPr>
          <w:t>第四章评标方法及评标标准</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_Toc47620732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44</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pPr>
        <w:pStyle w:val="23"/>
        <w:tabs>
          <w:tab w:val="right" w:leader="dot" w:pos="8920"/>
        </w:tabs>
        <w:rPr>
          <w:rFonts w:asciiTheme="majorEastAsia" w:eastAsiaTheme="majorEastAsia" w:hAnsiTheme="majorEastAsia" w:cstheme="minorBidi"/>
          <w:noProof/>
          <w:color w:val="000000" w:themeColor="text1"/>
          <w:sz w:val="28"/>
          <w:szCs w:val="28"/>
        </w:rPr>
      </w:pPr>
      <w:hyperlink w:anchor="_Toc47620733" w:history="1">
        <w:r w:rsidR="00E22289" w:rsidRPr="00493AC1">
          <w:rPr>
            <w:rStyle w:val="aff4"/>
            <w:rFonts w:asciiTheme="majorEastAsia" w:eastAsiaTheme="majorEastAsia" w:hAnsiTheme="majorEastAsia" w:hint="eastAsia"/>
            <w:noProof/>
            <w:color w:val="000000" w:themeColor="text1"/>
            <w:sz w:val="28"/>
            <w:szCs w:val="28"/>
          </w:rPr>
          <w:t>第五章拟签订的合同文本</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_Toc47620733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51</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pPr>
        <w:pStyle w:val="23"/>
        <w:tabs>
          <w:tab w:val="right" w:leader="dot" w:pos="8920"/>
        </w:tabs>
        <w:rPr>
          <w:rFonts w:asciiTheme="majorEastAsia" w:eastAsiaTheme="majorEastAsia" w:hAnsiTheme="majorEastAsia" w:cstheme="minorBidi"/>
          <w:noProof/>
          <w:color w:val="000000" w:themeColor="text1"/>
          <w:sz w:val="28"/>
          <w:szCs w:val="28"/>
        </w:rPr>
      </w:pPr>
      <w:hyperlink w:anchor="_Toc47620734" w:history="1">
        <w:r w:rsidR="00E22289" w:rsidRPr="00493AC1">
          <w:rPr>
            <w:rStyle w:val="aff4"/>
            <w:rFonts w:asciiTheme="majorEastAsia" w:eastAsiaTheme="majorEastAsia" w:hAnsiTheme="majorEastAsia" w:hint="eastAsia"/>
            <w:noProof/>
            <w:color w:val="000000" w:themeColor="text1"/>
            <w:sz w:val="28"/>
            <w:szCs w:val="28"/>
          </w:rPr>
          <w:t>第六章　投标文件格式</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_Toc47620734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56</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pPr>
        <w:pStyle w:val="23"/>
        <w:tabs>
          <w:tab w:val="right" w:leader="dot" w:pos="8920"/>
        </w:tabs>
        <w:rPr>
          <w:rFonts w:asciiTheme="majorEastAsia" w:eastAsiaTheme="majorEastAsia" w:hAnsiTheme="majorEastAsia" w:cstheme="minorBidi"/>
          <w:noProof/>
          <w:color w:val="000000" w:themeColor="text1"/>
          <w:sz w:val="28"/>
          <w:szCs w:val="28"/>
        </w:rPr>
      </w:pPr>
      <w:hyperlink w:anchor="_Toc47620735" w:history="1">
        <w:r w:rsidR="00E22289" w:rsidRPr="00493AC1">
          <w:rPr>
            <w:rStyle w:val="aff4"/>
            <w:rFonts w:asciiTheme="majorEastAsia" w:eastAsiaTheme="majorEastAsia" w:hAnsiTheme="majorEastAsia" w:hint="eastAsia"/>
            <w:b/>
            <w:bCs/>
            <w:noProof/>
            <w:color w:val="000000" w:themeColor="text1"/>
            <w:sz w:val="28"/>
            <w:szCs w:val="28"/>
          </w:rPr>
          <w:t>一、投标文件外层包装封面格式</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_Toc47620735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57</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pPr>
        <w:pStyle w:val="23"/>
        <w:tabs>
          <w:tab w:val="right" w:leader="dot" w:pos="8920"/>
        </w:tabs>
        <w:rPr>
          <w:rFonts w:asciiTheme="majorEastAsia" w:eastAsiaTheme="majorEastAsia" w:hAnsiTheme="majorEastAsia" w:cstheme="minorBidi"/>
          <w:noProof/>
          <w:color w:val="000000" w:themeColor="text1"/>
          <w:sz w:val="28"/>
          <w:szCs w:val="28"/>
        </w:rPr>
      </w:pPr>
      <w:hyperlink w:anchor="_Toc47620736" w:history="1">
        <w:r w:rsidR="00E22289" w:rsidRPr="00493AC1">
          <w:rPr>
            <w:rStyle w:val="aff4"/>
            <w:rFonts w:asciiTheme="majorEastAsia" w:eastAsiaTheme="majorEastAsia" w:hAnsiTheme="majorEastAsia" w:hint="eastAsia"/>
            <w:b/>
            <w:bCs/>
            <w:noProof/>
            <w:color w:val="000000" w:themeColor="text1"/>
            <w:sz w:val="28"/>
            <w:szCs w:val="28"/>
          </w:rPr>
          <w:t>二、报价文件格式</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_Toc47620736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58</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pPr>
        <w:pStyle w:val="23"/>
        <w:tabs>
          <w:tab w:val="right" w:leader="dot" w:pos="8920"/>
        </w:tabs>
        <w:rPr>
          <w:rFonts w:asciiTheme="majorEastAsia" w:eastAsiaTheme="majorEastAsia" w:hAnsiTheme="majorEastAsia" w:cstheme="minorBidi"/>
          <w:noProof/>
          <w:color w:val="000000" w:themeColor="text1"/>
          <w:sz w:val="28"/>
          <w:szCs w:val="28"/>
        </w:rPr>
      </w:pPr>
      <w:hyperlink w:anchor="_Toc47620737" w:history="1">
        <w:r w:rsidR="00E22289" w:rsidRPr="00493AC1">
          <w:rPr>
            <w:rStyle w:val="aff4"/>
            <w:rFonts w:asciiTheme="majorEastAsia" w:eastAsiaTheme="majorEastAsia" w:hAnsiTheme="majorEastAsia" w:hint="eastAsia"/>
            <w:b/>
            <w:bCs/>
            <w:noProof/>
            <w:color w:val="000000" w:themeColor="text1"/>
            <w:sz w:val="28"/>
            <w:szCs w:val="28"/>
          </w:rPr>
          <w:t>三、资格证明文件格式</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_Toc47620737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62</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pPr>
        <w:pStyle w:val="23"/>
        <w:tabs>
          <w:tab w:val="right" w:leader="dot" w:pos="8920"/>
        </w:tabs>
        <w:rPr>
          <w:rFonts w:asciiTheme="majorEastAsia" w:eastAsiaTheme="majorEastAsia" w:hAnsiTheme="majorEastAsia" w:cstheme="minorBidi"/>
          <w:noProof/>
          <w:color w:val="000000" w:themeColor="text1"/>
          <w:sz w:val="28"/>
          <w:szCs w:val="28"/>
        </w:rPr>
      </w:pPr>
      <w:hyperlink w:anchor="_Toc47620738" w:history="1">
        <w:r w:rsidR="00E22289" w:rsidRPr="00493AC1">
          <w:rPr>
            <w:rStyle w:val="aff4"/>
            <w:rFonts w:asciiTheme="majorEastAsia" w:eastAsiaTheme="majorEastAsia" w:hAnsiTheme="majorEastAsia" w:hint="eastAsia"/>
            <w:b/>
            <w:bCs/>
            <w:noProof/>
            <w:color w:val="000000" w:themeColor="text1"/>
            <w:sz w:val="28"/>
            <w:szCs w:val="28"/>
          </w:rPr>
          <w:t>四、商务文件格式</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_Toc47620738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67</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pPr>
        <w:pStyle w:val="23"/>
        <w:tabs>
          <w:tab w:val="right" w:leader="dot" w:pos="8920"/>
        </w:tabs>
        <w:rPr>
          <w:rFonts w:asciiTheme="majorEastAsia" w:eastAsiaTheme="majorEastAsia" w:hAnsiTheme="majorEastAsia" w:cstheme="minorBidi"/>
          <w:noProof/>
          <w:color w:val="000000" w:themeColor="text1"/>
          <w:sz w:val="28"/>
          <w:szCs w:val="28"/>
        </w:rPr>
      </w:pPr>
      <w:hyperlink w:anchor="_Toc47620739" w:history="1">
        <w:r w:rsidR="00E22289" w:rsidRPr="00493AC1">
          <w:rPr>
            <w:rStyle w:val="aff4"/>
            <w:rFonts w:asciiTheme="majorEastAsia" w:eastAsiaTheme="majorEastAsia" w:hAnsiTheme="majorEastAsia" w:hint="eastAsia"/>
            <w:b/>
            <w:noProof/>
            <w:color w:val="000000" w:themeColor="text1"/>
            <w:sz w:val="28"/>
            <w:szCs w:val="28"/>
          </w:rPr>
          <w:t>五、技术文件格式</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_Toc47620739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75</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pPr>
        <w:pStyle w:val="23"/>
        <w:tabs>
          <w:tab w:val="right" w:leader="dot" w:pos="8920"/>
        </w:tabs>
        <w:rPr>
          <w:rFonts w:asciiTheme="minorHAnsi" w:eastAsiaTheme="minorEastAsia" w:hAnsiTheme="minorHAnsi" w:cstheme="minorBidi"/>
          <w:noProof/>
          <w:color w:val="000000" w:themeColor="text1"/>
          <w:szCs w:val="22"/>
        </w:rPr>
      </w:pPr>
      <w:hyperlink w:anchor="_Toc47620740" w:history="1">
        <w:r w:rsidR="00E22289" w:rsidRPr="00493AC1">
          <w:rPr>
            <w:rStyle w:val="aff4"/>
            <w:rFonts w:asciiTheme="majorEastAsia" w:eastAsiaTheme="majorEastAsia" w:hAnsiTheme="majorEastAsia" w:hint="eastAsia"/>
            <w:b/>
            <w:bCs/>
            <w:noProof/>
            <w:color w:val="000000" w:themeColor="text1"/>
            <w:sz w:val="28"/>
            <w:szCs w:val="28"/>
          </w:rPr>
          <w:t>六、其他文书、文件格式</w:t>
        </w:r>
        <w:r w:rsidR="00E22289" w:rsidRPr="00493AC1">
          <w:rPr>
            <w:rFonts w:asciiTheme="majorEastAsia" w:eastAsiaTheme="majorEastAsia" w:hAnsiTheme="majorEastAsia"/>
            <w:noProof/>
            <w:color w:val="000000" w:themeColor="text1"/>
            <w:sz w:val="28"/>
            <w:szCs w:val="28"/>
          </w:rPr>
          <w:tab/>
        </w:r>
        <w:r w:rsidRPr="00493AC1">
          <w:rPr>
            <w:rFonts w:asciiTheme="majorEastAsia" w:eastAsiaTheme="majorEastAsia" w:hAnsiTheme="majorEastAsia"/>
            <w:noProof/>
            <w:color w:val="000000" w:themeColor="text1"/>
            <w:sz w:val="28"/>
            <w:szCs w:val="28"/>
          </w:rPr>
          <w:fldChar w:fldCharType="begin"/>
        </w:r>
        <w:r w:rsidR="00E22289" w:rsidRPr="00493AC1">
          <w:rPr>
            <w:rFonts w:asciiTheme="majorEastAsia" w:eastAsiaTheme="majorEastAsia" w:hAnsiTheme="majorEastAsia"/>
            <w:noProof/>
            <w:color w:val="000000" w:themeColor="text1"/>
            <w:sz w:val="28"/>
            <w:szCs w:val="28"/>
          </w:rPr>
          <w:instrText xml:space="preserve"> PAGEREF _Toc47620740 \h </w:instrText>
        </w:r>
        <w:r w:rsidRPr="00493AC1">
          <w:rPr>
            <w:rFonts w:asciiTheme="majorEastAsia" w:eastAsiaTheme="majorEastAsia" w:hAnsiTheme="majorEastAsia"/>
            <w:noProof/>
            <w:color w:val="000000" w:themeColor="text1"/>
            <w:sz w:val="28"/>
            <w:szCs w:val="28"/>
          </w:rPr>
        </w:r>
        <w:r w:rsidRPr="00493AC1">
          <w:rPr>
            <w:rFonts w:asciiTheme="majorEastAsia" w:eastAsiaTheme="majorEastAsia" w:hAnsiTheme="majorEastAsia"/>
            <w:noProof/>
            <w:color w:val="000000" w:themeColor="text1"/>
            <w:sz w:val="28"/>
            <w:szCs w:val="28"/>
          </w:rPr>
          <w:fldChar w:fldCharType="separate"/>
        </w:r>
        <w:r w:rsidR="00114109">
          <w:rPr>
            <w:rFonts w:asciiTheme="majorEastAsia" w:eastAsiaTheme="majorEastAsia" w:hAnsiTheme="majorEastAsia"/>
            <w:noProof/>
            <w:color w:val="000000" w:themeColor="text1"/>
            <w:sz w:val="28"/>
            <w:szCs w:val="28"/>
          </w:rPr>
          <w:t>79</w:t>
        </w:r>
        <w:r w:rsidRPr="00493AC1">
          <w:rPr>
            <w:rFonts w:asciiTheme="majorEastAsia" w:eastAsiaTheme="majorEastAsia" w:hAnsiTheme="majorEastAsia"/>
            <w:noProof/>
            <w:color w:val="000000" w:themeColor="text1"/>
            <w:sz w:val="28"/>
            <w:szCs w:val="28"/>
          </w:rPr>
          <w:fldChar w:fldCharType="end"/>
        </w:r>
      </w:hyperlink>
    </w:p>
    <w:p w:rsidR="006F290A" w:rsidRPr="00493AC1" w:rsidRDefault="00712051" w:rsidP="0090270C">
      <w:pPr>
        <w:spacing w:beforeLines="50" w:line="480" w:lineRule="exact"/>
        <w:rPr>
          <w:rFonts w:ascii="仿宋_GB2312" w:eastAsia="仿宋_GB2312" w:hAnsi="宋体"/>
          <w:color w:val="000000" w:themeColor="text1"/>
          <w:sz w:val="24"/>
        </w:rPr>
      </w:pPr>
      <w:r w:rsidRPr="00493AC1">
        <w:rPr>
          <w:rFonts w:ascii="仿宋_GB2312" w:eastAsia="仿宋_GB2312" w:hAnsi="宋体"/>
          <w:b/>
          <w:color w:val="000000" w:themeColor="text1"/>
          <w:sz w:val="24"/>
        </w:rPr>
        <w:fldChar w:fldCharType="end"/>
      </w:r>
    </w:p>
    <w:p w:rsidR="00000000" w:rsidRDefault="005B5E90" w:rsidP="0090270C">
      <w:pPr>
        <w:spacing w:beforeLines="50" w:line="480" w:lineRule="exact"/>
        <w:rPr>
          <w:rFonts w:ascii="仿宋_GB2312" w:eastAsia="仿宋_GB2312" w:hAnsi="宋体"/>
          <w:color w:val="000000" w:themeColor="text1"/>
          <w:sz w:val="30"/>
        </w:rPr>
      </w:pPr>
    </w:p>
    <w:p w:rsidR="006F290A" w:rsidRPr="00493AC1" w:rsidRDefault="006F290A">
      <w:pPr>
        <w:rPr>
          <w:color w:val="000000" w:themeColor="text1"/>
        </w:rPr>
      </w:pPr>
    </w:p>
    <w:p w:rsidR="006F290A" w:rsidRPr="00493AC1" w:rsidRDefault="006F290A" w:rsidP="0090270C">
      <w:pPr>
        <w:spacing w:beforeLines="50" w:line="480" w:lineRule="exact"/>
        <w:rPr>
          <w:rFonts w:ascii="仿宋_GB2312" w:eastAsia="仿宋_GB2312" w:hAnsi="宋体"/>
          <w:color w:val="000000" w:themeColor="text1"/>
          <w:sz w:val="30"/>
        </w:rPr>
      </w:pPr>
    </w:p>
    <w:p w:rsidR="00000000" w:rsidRDefault="005B5E90" w:rsidP="0090270C">
      <w:pPr>
        <w:spacing w:beforeLines="50" w:line="480" w:lineRule="exact"/>
        <w:rPr>
          <w:rFonts w:ascii="仿宋_GB2312" w:eastAsia="仿宋_GB2312" w:hAnsi="宋体"/>
          <w:color w:val="000000" w:themeColor="text1"/>
          <w:sz w:val="30"/>
        </w:rPr>
      </w:pPr>
    </w:p>
    <w:p w:rsidR="00000000" w:rsidRDefault="005B5E90" w:rsidP="0090270C">
      <w:pPr>
        <w:spacing w:beforeLines="50" w:line="480" w:lineRule="exact"/>
        <w:rPr>
          <w:rFonts w:ascii="仿宋_GB2312" w:eastAsia="仿宋_GB2312" w:hAnsi="宋体"/>
          <w:color w:val="000000" w:themeColor="text1"/>
          <w:sz w:val="30"/>
        </w:rPr>
      </w:pPr>
    </w:p>
    <w:p w:rsidR="006F290A" w:rsidRPr="00493AC1" w:rsidRDefault="00E22289">
      <w:pPr>
        <w:pStyle w:val="2"/>
        <w:jc w:val="center"/>
        <w:rPr>
          <w:rFonts w:ascii="黑体" w:hAnsi="黑体"/>
          <w:color w:val="000000" w:themeColor="text1"/>
        </w:rPr>
      </w:pPr>
      <w:r w:rsidRPr="00493AC1">
        <w:rPr>
          <w:b w:val="0"/>
          <w:color w:val="000000" w:themeColor="text1"/>
          <w:sz w:val="40"/>
        </w:rPr>
        <w:br w:type="page"/>
      </w:r>
      <w:bookmarkStart w:id="0" w:name="_Toc254970630"/>
      <w:bookmarkStart w:id="1" w:name="_Toc254970489"/>
      <w:bookmarkStart w:id="2" w:name="_Toc47620706"/>
      <w:r w:rsidRPr="00493AC1">
        <w:rPr>
          <w:rFonts w:hint="eastAsia"/>
          <w:color w:val="000000" w:themeColor="text1"/>
        </w:rPr>
        <w:lastRenderedPageBreak/>
        <w:t>第一章</w:t>
      </w:r>
      <w:bookmarkEnd w:id="0"/>
      <w:bookmarkEnd w:id="1"/>
      <w:r w:rsidRPr="00493AC1">
        <w:rPr>
          <w:rFonts w:hint="eastAsia"/>
          <w:color w:val="000000" w:themeColor="text1"/>
        </w:rPr>
        <w:t>招标公告</w:t>
      </w:r>
      <w:bookmarkEnd w:id="2"/>
    </w:p>
    <w:p w:rsidR="006F290A" w:rsidRPr="00493AC1" w:rsidRDefault="006F290A">
      <w:pPr>
        <w:spacing w:line="320" w:lineRule="exact"/>
        <w:rPr>
          <w:color w:val="000000" w:themeColor="text1"/>
          <w:lang w:val="zh-CN"/>
        </w:rPr>
      </w:pPr>
    </w:p>
    <w:p w:rsidR="006F290A" w:rsidRPr="00493AC1" w:rsidRDefault="00E22289">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olor w:val="000000" w:themeColor="text1"/>
        </w:rPr>
      </w:pPr>
      <w:r w:rsidRPr="00493AC1">
        <w:rPr>
          <w:rFonts w:ascii="宋体" w:hAnsi="宋体" w:hint="eastAsia"/>
          <w:color w:val="000000" w:themeColor="text1"/>
        </w:rPr>
        <w:t>项目概况</w:t>
      </w:r>
    </w:p>
    <w:p w:rsidR="006F290A" w:rsidRPr="00493AC1" w:rsidRDefault="006B6165" w:rsidP="006B6165">
      <w:pPr>
        <w:pBdr>
          <w:top w:val="single" w:sz="4" w:space="1" w:color="auto"/>
          <w:left w:val="single" w:sz="4" w:space="4" w:color="auto"/>
          <w:bottom w:val="single" w:sz="4" w:space="1" w:color="auto"/>
          <w:right w:val="single" w:sz="4" w:space="4" w:color="auto"/>
        </w:pBdr>
        <w:spacing w:line="320" w:lineRule="exact"/>
        <w:ind w:firstLineChars="200" w:firstLine="422"/>
        <w:rPr>
          <w:rFonts w:ascii="宋体" w:hAnsi="宋体"/>
          <w:color w:val="000000" w:themeColor="text1"/>
        </w:rPr>
      </w:pPr>
      <w:r w:rsidRPr="00493AC1">
        <w:rPr>
          <w:rFonts w:ascii="宋体" w:hAnsi="宋体"/>
          <w:b/>
          <w:bCs/>
          <w:color w:val="000000" w:themeColor="text1"/>
          <w:u w:val="single"/>
        </w:rPr>
        <w:t>核心业务区云平台软件服务</w:t>
      </w:r>
      <w:r w:rsidR="00E22289" w:rsidRPr="00493AC1">
        <w:rPr>
          <w:rFonts w:ascii="宋体" w:hAnsi="宋体" w:hint="eastAsia"/>
          <w:color w:val="000000" w:themeColor="text1"/>
        </w:rPr>
        <w:t>招标项目的潜在投标人应在</w:t>
      </w:r>
      <w:r w:rsidR="00E22289" w:rsidRPr="00493AC1">
        <w:rPr>
          <w:rFonts w:ascii="宋体" w:hAnsi="宋体" w:hint="eastAsia"/>
          <w:b/>
          <w:color w:val="000000" w:themeColor="text1"/>
          <w:u w:val="single"/>
        </w:rPr>
        <w:t>微信公众号“云之龙集团”</w:t>
      </w:r>
      <w:r w:rsidR="00E22289" w:rsidRPr="00493AC1">
        <w:rPr>
          <w:rFonts w:ascii="宋体" w:hAnsi="宋体" w:hint="eastAsia"/>
          <w:color w:val="000000" w:themeColor="text1"/>
        </w:rPr>
        <w:t>获取招标文件，并于</w:t>
      </w:r>
      <w:r w:rsidR="00055AAA" w:rsidRPr="00493AC1">
        <w:rPr>
          <w:rFonts w:ascii="宋体" w:hAnsi="宋体" w:hint="eastAsia"/>
          <w:b/>
          <w:color w:val="000000" w:themeColor="text1"/>
        </w:rPr>
        <w:t>202</w:t>
      </w:r>
      <w:r w:rsidR="00B50F65" w:rsidRPr="00493AC1">
        <w:rPr>
          <w:rFonts w:ascii="宋体" w:hAnsi="宋体" w:hint="eastAsia"/>
          <w:b/>
          <w:color w:val="000000" w:themeColor="text1"/>
        </w:rPr>
        <w:t>1</w:t>
      </w:r>
      <w:r w:rsidR="00E22289" w:rsidRPr="00493AC1">
        <w:rPr>
          <w:rFonts w:ascii="宋体" w:hAnsi="宋体" w:hint="eastAsia"/>
          <w:b/>
          <w:bCs/>
          <w:color w:val="000000" w:themeColor="text1"/>
          <w:u w:val="single"/>
        </w:rPr>
        <w:t>年</w:t>
      </w:r>
      <w:r w:rsidR="00B06940">
        <w:rPr>
          <w:rFonts w:ascii="宋体" w:hAnsi="宋体" w:hint="eastAsia"/>
          <w:b/>
          <w:bCs/>
          <w:color w:val="000000" w:themeColor="text1"/>
          <w:u w:val="single"/>
        </w:rPr>
        <w:t>2</w:t>
      </w:r>
      <w:r w:rsidR="00E22289" w:rsidRPr="00493AC1">
        <w:rPr>
          <w:rFonts w:ascii="宋体" w:hAnsi="宋体" w:hint="eastAsia"/>
          <w:b/>
          <w:bCs/>
          <w:color w:val="000000" w:themeColor="text1"/>
          <w:u w:val="single"/>
        </w:rPr>
        <w:t>月</w:t>
      </w:r>
      <w:r w:rsidR="00B06940">
        <w:rPr>
          <w:rFonts w:ascii="宋体" w:hAnsi="宋体" w:hint="eastAsia"/>
          <w:b/>
          <w:bCs/>
          <w:color w:val="000000" w:themeColor="text1"/>
          <w:u w:val="single"/>
        </w:rPr>
        <w:t>9</w:t>
      </w:r>
      <w:r w:rsidR="00E22289" w:rsidRPr="00493AC1">
        <w:rPr>
          <w:rFonts w:ascii="宋体" w:hAnsi="宋体" w:hint="eastAsia"/>
          <w:b/>
          <w:bCs/>
          <w:color w:val="000000" w:themeColor="text1"/>
          <w:u w:val="single"/>
        </w:rPr>
        <w:t xml:space="preserve">日 </w:t>
      </w:r>
      <w:r w:rsidR="00393629" w:rsidRPr="00493AC1">
        <w:rPr>
          <w:rFonts w:ascii="宋体" w:hAnsi="宋体" w:hint="eastAsia"/>
          <w:b/>
          <w:bCs/>
          <w:color w:val="000000" w:themeColor="text1"/>
          <w:u w:val="single"/>
        </w:rPr>
        <w:t>9</w:t>
      </w:r>
      <w:r w:rsidR="00E22289" w:rsidRPr="00493AC1">
        <w:rPr>
          <w:rFonts w:ascii="宋体" w:hAnsi="宋体" w:hint="eastAsia"/>
          <w:b/>
          <w:bCs/>
          <w:color w:val="000000" w:themeColor="text1"/>
          <w:u w:val="single"/>
        </w:rPr>
        <w:t xml:space="preserve"> 时</w:t>
      </w:r>
      <w:r w:rsidR="00393629" w:rsidRPr="00493AC1">
        <w:rPr>
          <w:rFonts w:ascii="宋体" w:hAnsi="宋体" w:hint="eastAsia"/>
          <w:b/>
          <w:bCs/>
          <w:color w:val="000000" w:themeColor="text1"/>
          <w:u w:val="single"/>
        </w:rPr>
        <w:t>00</w:t>
      </w:r>
      <w:r w:rsidR="00E22289" w:rsidRPr="00493AC1">
        <w:rPr>
          <w:rFonts w:ascii="宋体" w:hAnsi="宋体" w:hint="eastAsia"/>
          <w:b/>
          <w:bCs/>
          <w:color w:val="000000" w:themeColor="text1"/>
          <w:u w:val="single"/>
        </w:rPr>
        <w:t xml:space="preserve"> 分</w:t>
      </w:r>
      <w:r w:rsidR="00563402" w:rsidRPr="00493AC1">
        <w:rPr>
          <w:rFonts w:ascii="宋体" w:hAnsi="宋体" w:hint="eastAsia"/>
          <w:b/>
          <w:bCs/>
          <w:color w:val="000000" w:themeColor="text1"/>
          <w:u w:val="single"/>
        </w:rPr>
        <w:t>00秒</w:t>
      </w:r>
      <w:r w:rsidR="00E22289" w:rsidRPr="00493AC1">
        <w:rPr>
          <w:rFonts w:ascii="宋体" w:hAnsi="宋体" w:hint="eastAsia"/>
          <w:bCs/>
          <w:color w:val="000000" w:themeColor="text1"/>
          <w:u w:val="single"/>
        </w:rPr>
        <w:t>（</w:t>
      </w:r>
      <w:r w:rsidR="00E22289" w:rsidRPr="00493AC1">
        <w:rPr>
          <w:rFonts w:ascii="宋体" w:hAnsi="宋体" w:hint="eastAsia"/>
          <w:bCs/>
          <w:color w:val="000000" w:themeColor="text1"/>
        </w:rPr>
        <w:t>北京时间）前递交投标</w:t>
      </w:r>
      <w:r w:rsidR="00E22289" w:rsidRPr="00493AC1">
        <w:rPr>
          <w:rFonts w:ascii="宋体" w:hAnsi="宋体"/>
          <w:bCs/>
          <w:color w:val="000000" w:themeColor="text1"/>
        </w:rPr>
        <w:t>文件</w:t>
      </w:r>
      <w:r w:rsidR="00E22289" w:rsidRPr="00493AC1">
        <w:rPr>
          <w:rFonts w:ascii="宋体" w:hAnsi="宋体" w:hint="eastAsia"/>
          <w:color w:val="000000" w:themeColor="text1"/>
        </w:rPr>
        <w:t>。</w:t>
      </w:r>
    </w:p>
    <w:p w:rsidR="006F290A" w:rsidRPr="00493AC1" w:rsidRDefault="006F290A">
      <w:pPr>
        <w:spacing w:line="320" w:lineRule="exact"/>
        <w:rPr>
          <w:rFonts w:ascii="宋体" w:hAnsi="宋体"/>
          <w:color w:val="000000" w:themeColor="text1"/>
        </w:rPr>
      </w:pPr>
    </w:p>
    <w:p w:rsidR="006F290A" w:rsidRPr="00493AC1" w:rsidRDefault="00E22289">
      <w:pPr>
        <w:pStyle w:val="2"/>
        <w:spacing w:before="0" w:after="0" w:line="320" w:lineRule="exact"/>
        <w:rPr>
          <w:rFonts w:ascii="宋体" w:eastAsia="宋体" w:hAnsi="宋体" w:cs="宋体"/>
          <w:b w:val="0"/>
          <w:color w:val="000000" w:themeColor="text1"/>
          <w:sz w:val="21"/>
          <w:szCs w:val="21"/>
        </w:rPr>
      </w:pPr>
      <w:bookmarkStart w:id="3" w:name="_Toc28359002"/>
      <w:bookmarkStart w:id="4" w:name="_Toc35393790"/>
      <w:bookmarkStart w:id="5" w:name="_Toc44405601"/>
      <w:bookmarkStart w:id="6" w:name="_Toc28359079"/>
      <w:bookmarkStart w:id="7" w:name="_Toc35393621"/>
      <w:bookmarkStart w:id="8" w:name="_Toc47620707"/>
      <w:bookmarkStart w:id="9" w:name="_Hlk24379207"/>
      <w:r w:rsidRPr="00493AC1">
        <w:rPr>
          <w:rFonts w:ascii="宋体" w:eastAsia="宋体" w:hAnsi="宋体" w:cs="宋体" w:hint="eastAsia"/>
          <w:b w:val="0"/>
          <w:color w:val="000000" w:themeColor="text1"/>
          <w:sz w:val="21"/>
          <w:szCs w:val="21"/>
        </w:rPr>
        <w:t>一、项目基本情况</w:t>
      </w:r>
      <w:bookmarkEnd w:id="3"/>
      <w:bookmarkEnd w:id="4"/>
      <w:bookmarkEnd w:id="5"/>
      <w:bookmarkEnd w:id="6"/>
      <w:bookmarkEnd w:id="7"/>
      <w:bookmarkEnd w:id="8"/>
    </w:p>
    <w:p w:rsidR="00484133" w:rsidRPr="00493AC1" w:rsidRDefault="00E22289">
      <w:pPr>
        <w:spacing w:line="320" w:lineRule="exact"/>
        <w:ind w:firstLineChars="200" w:firstLine="420"/>
        <w:rPr>
          <w:rFonts w:ascii="宋体" w:hAnsi="宋体"/>
          <w:color w:val="000000" w:themeColor="text1"/>
        </w:rPr>
      </w:pPr>
      <w:r w:rsidRPr="00493AC1">
        <w:rPr>
          <w:rFonts w:ascii="宋体" w:hAnsi="宋体" w:hint="eastAsia"/>
          <w:color w:val="000000" w:themeColor="text1"/>
        </w:rPr>
        <w:t>项目编号：</w:t>
      </w:r>
      <w:r w:rsidR="00F329D9" w:rsidRPr="00493AC1">
        <w:rPr>
          <w:rFonts w:ascii="宋体" w:hAnsi="宋体"/>
          <w:color w:val="000000" w:themeColor="text1"/>
        </w:rPr>
        <w:t>GXZC2021-G3-000072-YZLZ</w:t>
      </w:r>
    </w:p>
    <w:p w:rsidR="006B6165" w:rsidRPr="00493AC1" w:rsidRDefault="00E22289">
      <w:pPr>
        <w:spacing w:line="320" w:lineRule="exact"/>
        <w:ind w:firstLineChars="200" w:firstLine="420"/>
        <w:rPr>
          <w:rFonts w:ascii="宋体" w:hAnsi="宋体"/>
          <w:color w:val="000000" w:themeColor="text1"/>
        </w:rPr>
      </w:pPr>
      <w:r w:rsidRPr="00493AC1">
        <w:rPr>
          <w:rFonts w:ascii="宋体" w:hAnsi="宋体" w:hint="eastAsia"/>
          <w:color w:val="000000" w:themeColor="text1"/>
        </w:rPr>
        <w:t>采购计划备案文号:</w:t>
      </w:r>
      <w:r w:rsidR="00F329D9" w:rsidRPr="00493AC1">
        <w:rPr>
          <w:rFonts w:ascii="宋体" w:hAnsi="宋体" w:hint="eastAsia"/>
          <w:color w:val="000000" w:themeColor="text1"/>
        </w:rPr>
        <w:t>广西政采[2020]26008号-001</w:t>
      </w:r>
    </w:p>
    <w:p w:rsidR="006F290A" w:rsidRPr="00493AC1" w:rsidRDefault="00E22289">
      <w:pPr>
        <w:spacing w:line="320" w:lineRule="exact"/>
        <w:ind w:firstLineChars="200" w:firstLine="420"/>
        <w:rPr>
          <w:rFonts w:ascii="宋体" w:hAnsi="宋体"/>
          <w:color w:val="000000" w:themeColor="text1"/>
        </w:rPr>
      </w:pPr>
      <w:r w:rsidRPr="00493AC1">
        <w:rPr>
          <w:rFonts w:ascii="宋体" w:hAnsi="宋体" w:hint="eastAsia"/>
          <w:color w:val="000000" w:themeColor="text1"/>
        </w:rPr>
        <w:t>项目名称：</w:t>
      </w:r>
      <w:r w:rsidR="006B6165" w:rsidRPr="00493AC1">
        <w:rPr>
          <w:rFonts w:hAnsi="宋体" w:cs="Arial"/>
          <w:b/>
          <w:bCs/>
          <w:color w:val="000000" w:themeColor="text1"/>
        </w:rPr>
        <w:t>核心业务区云平台软件服务项目</w:t>
      </w:r>
    </w:p>
    <w:bookmarkEnd w:id="9"/>
    <w:p w:rsidR="006B6165" w:rsidRPr="00493AC1" w:rsidRDefault="00E22289">
      <w:pPr>
        <w:spacing w:line="320" w:lineRule="exact"/>
        <w:ind w:firstLineChars="200" w:firstLine="420"/>
        <w:rPr>
          <w:rFonts w:ascii="宋体" w:hAnsi="宋体" w:cs="Arial"/>
          <w:b/>
          <w:bCs/>
          <w:color w:val="000000" w:themeColor="text1"/>
          <w:szCs w:val="21"/>
        </w:rPr>
      </w:pPr>
      <w:r w:rsidRPr="00493AC1">
        <w:rPr>
          <w:rFonts w:ascii="宋体" w:hAnsi="宋体" w:hint="eastAsia"/>
          <w:color w:val="000000" w:themeColor="text1"/>
        </w:rPr>
        <w:t>预算金额：</w:t>
      </w:r>
      <w:r w:rsidRPr="00493AC1">
        <w:rPr>
          <w:rFonts w:ascii="宋体" w:hAnsi="宋体" w:cs="Arial" w:hint="eastAsia"/>
          <w:b/>
          <w:bCs/>
          <w:color w:val="000000" w:themeColor="text1"/>
          <w:szCs w:val="21"/>
        </w:rPr>
        <w:t>人民币</w:t>
      </w:r>
      <w:r w:rsidR="00F329D9" w:rsidRPr="00493AC1">
        <w:rPr>
          <w:rFonts w:ascii="宋体" w:hAnsi="宋体" w:cs="Arial" w:hint="eastAsia"/>
          <w:b/>
          <w:bCs/>
          <w:color w:val="000000" w:themeColor="text1"/>
          <w:szCs w:val="21"/>
        </w:rPr>
        <w:t>2328.08</w:t>
      </w:r>
      <w:r w:rsidRPr="00493AC1">
        <w:rPr>
          <w:rFonts w:ascii="宋体" w:hAnsi="宋体" w:cs="Arial"/>
          <w:b/>
          <w:bCs/>
          <w:color w:val="000000" w:themeColor="text1"/>
          <w:szCs w:val="21"/>
        </w:rPr>
        <w:t>万元</w:t>
      </w:r>
    </w:p>
    <w:p w:rsidR="006F290A" w:rsidRPr="00493AC1" w:rsidRDefault="00E22289" w:rsidP="006B6165">
      <w:pPr>
        <w:spacing w:line="320" w:lineRule="exact"/>
        <w:ind w:firstLineChars="200" w:firstLine="420"/>
        <w:rPr>
          <w:rFonts w:ascii="宋体" w:hAnsi="宋体"/>
          <w:color w:val="000000" w:themeColor="text1"/>
        </w:rPr>
      </w:pPr>
      <w:r w:rsidRPr="00493AC1">
        <w:rPr>
          <w:rFonts w:ascii="宋体" w:hAnsi="宋体" w:hint="eastAsia"/>
          <w:color w:val="000000" w:themeColor="text1"/>
        </w:rPr>
        <w:t>最高限价：</w:t>
      </w:r>
      <w:r w:rsidR="00B50F65" w:rsidRPr="00493AC1">
        <w:rPr>
          <w:rFonts w:ascii="宋体" w:hAnsi="宋体" w:hint="eastAsia"/>
          <w:color w:val="000000" w:themeColor="text1"/>
        </w:rPr>
        <w:t>同预算金额</w:t>
      </w:r>
    </w:p>
    <w:p w:rsidR="006F290A" w:rsidRPr="00493AC1" w:rsidRDefault="00E22289">
      <w:pPr>
        <w:spacing w:line="320" w:lineRule="exact"/>
        <w:ind w:firstLineChars="200" w:firstLine="420"/>
        <w:rPr>
          <w:rFonts w:ascii="宋体" w:hAnsi="宋体"/>
          <w:color w:val="000000" w:themeColor="text1"/>
        </w:rPr>
      </w:pPr>
      <w:r w:rsidRPr="00493AC1">
        <w:rPr>
          <w:rFonts w:ascii="宋体" w:hAnsi="宋体" w:hint="eastAsia"/>
          <w:color w:val="000000" w:themeColor="text1"/>
        </w:rPr>
        <w:t>采购需求：</w:t>
      </w:r>
    </w:p>
    <w:tbl>
      <w:tblPr>
        <w:tblW w:w="8755" w:type="dxa"/>
        <w:tblBorders>
          <w:top w:val="single" w:sz="4" w:space="0" w:color="auto"/>
          <w:left w:val="single" w:sz="4" w:space="0" w:color="auto"/>
          <w:bottom w:val="single" w:sz="4" w:space="0" w:color="auto"/>
          <w:right w:val="single" w:sz="4" w:space="0" w:color="auto"/>
        </w:tblBorders>
        <w:tblLayout w:type="fixed"/>
        <w:tblLook w:val="04A0"/>
      </w:tblPr>
      <w:tblGrid>
        <w:gridCol w:w="817"/>
        <w:gridCol w:w="1843"/>
        <w:gridCol w:w="1134"/>
        <w:gridCol w:w="4961"/>
      </w:tblGrid>
      <w:tr w:rsidR="006F290A" w:rsidRPr="00493AC1">
        <w:tc>
          <w:tcPr>
            <w:tcW w:w="817"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320" w:lineRule="exact"/>
              <w:jc w:val="center"/>
              <w:rPr>
                <w:rFonts w:ascii="宋体" w:hAnsi="宋体"/>
                <w:color w:val="000000" w:themeColor="text1"/>
              </w:rPr>
            </w:pPr>
            <w:r w:rsidRPr="00493AC1">
              <w:rPr>
                <w:rFonts w:ascii="宋体" w:hAnsi="宋体" w:hint="eastAsia"/>
                <w:color w:val="000000" w:themeColor="text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320" w:lineRule="exact"/>
              <w:jc w:val="center"/>
              <w:rPr>
                <w:rFonts w:ascii="宋体" w:hAnsi="宋体"/>
                <w:color w:val="000000" w:themeColor="text1"/>
              </w:rPr>
            </w:pPr>
            <w:r w:rsidRPr="00493AC1">
              <w:rPr>
                <w:rFonts w:ascii="宋体" w:hAnsi="宋体" w:hint="eastAsia"/>
                <w:color w:val="000000" w:themeColor="text1"/>
              </w:rPr>
              <w:t>标的名称</w:t>
            </w:r>
          </w:p>
        </w:tc>
        <w:tc>
          <w:tcPr>
            <w:tcW w:w="113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320" w:lineRule="exact"/>
              <w:jc w:val="center"/>
              <w:rPr>
                <w:rFonts w:ascii="宋体" w:hAnsi="宋体"/>
                <w:color w:val="000000" w:themeColor="text1"/>
              </w:rPr>
            </w:pPr>
            <w:r w:rsidRPr="00493AC1">
              <w:rPr>
                <w:rFonts w:ascii="宋体" w:hAnsi="宋体" w:hint="eastAsia"/>
                <w:color w:val="000000" w:themeColor="text1"/>
              </w:rPr>
              <w:t>数量及</w:t>
            </w:r>
          </w:p>
          <w:p w:rsidR="006F290A" w:rsidRPr="00493AC1" w:rsidRDefault="00E22289">
            <w:pPr>
              <w:snapToGrid w:val="0"/>
              <w:spacing w:line="320" w:lineRule="exact"/>
              <w:jc w:val="center"/>
              <w:rPr>
                <w:rFonts w:ascii="宋体" w:hAnsi="宋体"/>
                <w:color w:val="000000" w:themeColor="text1"/>
              </w:rPr>
            </w:pPr>
            <w:r w:rsidRPr="00493AC1">
              <w:rPr>
                <w:rFonts w:ascii="宋体" w:hAnsi="宋体" w:hint="eastAsia"/>
                <w:color w:val="000000" w:themeColor="text1"/>
              </w:rPr>
              <w:t>单位</w:t>
            </w:r>
          </w:p>
        </w:tc>
        <w:tc>
          <w:tcPr>
            <w:tcW w:w="4961"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320" w:lineRule="exact"/>
              <w:jc w:val="center"/>
              <w:rPr>
                <w:rFonts w:ascii="宋体" w:hAnsi="宋体"/>
                <w:color w:val="000000" w:themeColor="text1"/>
              </w:rPr>
            </w:pPr>
            <w:r w:rsidRPr="00493AC1">
              <w:rPr>
                <w:rFonts w:ascii="宋体" w:hAnsi="宋体" w:hint="eastAsia"/>
                <w:color w:val="000000" w:themeColor="text1"/>
              </w:rPr>
              <w:t>简要技术需求或服务要求</w:t>
            </w:r>
          </w:p>
        </w:tc>
      </w:tr>
      <w:tr w:rsidR="00724CD4" w:rsidRPr="00493AC1">
        <w:tc>
          <w:tcPr>
            <w:tcW w:w="817" w:type="dxa"/>
            <w:tcBorders>
              <w:top w:val="single" w:sz="4" w:space="0" w:color="auto"/>
              <w:left w:val="single" w:sz="4" w:space="0" w:color="auto"/>
              <w:bottom w:val="single" w:sz="4" w:space="0" w:color="auto"/>
              <w:right w:val="single" w:sz="4" w:space="0" w:color="auto"/>
            </w:tcBorders>
            <w:vAlign w:val="center"/>
          </w:tcPr>
          <w:p w:rsidR="00724CD4" w:rsidRPr="00493AC1" w:rsidRDefault="00724CD4" w:rsidP="00724CD4">
            <w:pPr>
              <w:snapToGrid w:val="0"/>
              <w:spacing w:line="320" w:lineRule="exact"/>
              <w:jc w:val="center"/>
              <w:rPr>
                <w:rFonts w:ascii="宋体" w:hAnsi="宋体"/>
                <w:color w:val="000000" w:themeColor="text1"/>
              </w:rPr>
            </w:pPr>
            <w:r w:rsidRPr="00493AC1">
              <w:rPr>
                <w:rFonts w:ascii="宋体" w:hAnsi="宋体" w:hint="eastAsia"/>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rsidR="00724CD4" w:rsidRPr="00493AC1" w:rsidRDefault="00724CD4" w:rsidP="00724CD4">
            <w:pPr>
              <w:spacing w:line="340" w:lineRule="exact"/>
              <w:jc w:val="center"/>
              <w:rPr>
                <w:rFonts w:ascii="宋体" w:hAnsi="宋体"/>
                <w:color w:val="000000" w:themeColor="text1"/>
                <w:szCs w:val="21"/>
              </w:rPr>
            </w:pPr>
            <w:r w:rsidRPr="00493AC1">
              <w:rPr>
                <w:rFonts w:ascii="宋体" w:hAnsi="宋体" w:hint="eastAsia"/>
                <w:color w:val="000000" w:themeColor="text1"/>
                <w:szCs w:val="21"/>
              </w:rPr>
              <w:t>核心业务区云平台软件服务</w:t>
            </w:r>
          </w:p>
        </w:tc>
        <w:tc>
          <w:tcPr>
            <w:tcW w:w="1134" w:type="dxa"/>
            <w:tcBorders>
              <w:top w:val="single" w:sz="4" w:space="0" w:color="auto"/>
              <w:left w:val="single" w:sz="4" w:space="0" w:color="auto"/>
              <w:bottom w:val="single" w:sz="4" w:space="0" w:color="auto"/>
              <w:right w:val="single" w:sz="4" w:space="0" w:color="auto"/>
            </w:tcBorders>
            <w:vAlign w:val="center"/>
          </w:tcPr>
          <w:p w:rsidR="00724CD4" w:rsidRPr="00493AC1" w:rsidRDefault="00724CD4" w:rsidP="00724CD4">
            <w:pPr>
              <w:spacing w:line="340" w:lineRule="exact"/>
              <w:jc w:val="center"/>
              <w:rPr>
                <w:rFonts w:ascii="宋体" w:hAnsi="宋体"/>
                <w:color w:val="000000" w:themeColor="text1"/>
                <w:szCs w:val="21"/>
              </w:rPr>
            </w:pPr>
            <w:r w:rsidRPr="00493AC1">
              <w:rPr>
                <w:rFonts w:ascii="宋体" w:hAnsi="宋体" w:hint="eastAsia"/>
                <w:color w:val="000000" w:themeColor="text1"/>
                <w:szCs w:val="21"/>
              </w:rPr>
              <w:t>1项</w:t>
            </w:r>
          </w:p>
        </w:tc>
        <w:tc>
          <w:tcPr>
            <w:tcW w:w="4961" w:type="dxa"/>
            <w:tcBorders>
              <w:top w:val="single" w:sz="4" w:space="0" w:color="auto"/>
              <w:left w:val="single" w:sz="4" w:space="0" w:color="auto"/>
              <w:bottom w:val="single" w:sz="4" w:space="0" w:color="auto"/>
              <w:right w:val="single" w:sz="4" w:space="0" w:color="auto"/>
            </w:tcBorders>
            <w:vAlign w:val="center"/>
          </w:tcPr>
          <w:p w:rsidR="00724CD4" w:rsidRPr="00493AC1" w:rsidRDefault="00724CD4" w:rsidP="00724CD4">
            <w:pPr>
              <w:snapToGrid w:val="0"/>
              <w:spacing w:line="440" w:lineRule="exact"/>
              <w:jc w:val="left"/>
              <w:rPr>
                <w:rFonts w:ascii="宋体" w:hAnsi="宋体"/>
                <w:color w:val="000000" w:themeColor="text1"/>
                <w:szCs w:val="21"/>
              </w:rPr>
            </w:pPr>
            <w:r w:rsidRPr="00493AC1">
              <w:rPr>
                <w:rFonts w:ascii="宋体" w:hAnsi="宋体" w:hint="eastAsia"/>
                <w:color w:val="000000" w:themeColor="text1"/>
                <w:szCs w:val="21"/>
              </w:rPr>
              <w:t>1、项目内容</w:t>
            </w:r>
          </w:p>
          <w:p w:rsidR="00724CD4" w:rsidRPr="00493AC1" w:rsidRDefault="00724CD4" w:rsidP="00724CD4">
            <w:pPr>
              <w:snapToGrid w:val="0"/>
              <w:spacing w:line="440" w:lineRule="exact"/>
              <w:jc w:val="left"/>
              <w:rPr>
                <w:rFonts w:ascii="宋体" w:hAnsi="宋体"/>
                <w:color w:val="000000" w:themeColor="text1"/>
                <w:szCs w:val="21"/>
              </w:rPr>
            </w:pPr>
            <w:r w:rsidRPr="00493AC1">
              <w:rPr>
                <w:rFonts w:ascii="宋体" w:hAnsi="宋体" w:hint="eastAsia"/>
                <w:color w:val="000000" w:themeColor="text1"/>
                <w:szCs w:val="21"/>
              </w:rPr>
              <w:t>依据《XJ-A01-2019医疗保障信息平台云计算平台规范》、《XJ-B01-2019医疗保障信息平台应用系统技术架构规范》、《XJ-F02-2020医疗保障信息平台数据中台建设及应用指南》等标准规范的要求，投标人基于采购人的机房、服务器、网络、安全等设备设施及应用子系统情况，按招标文件要求提供和构建云平台，提供云平台的供应、运输、集成、安装调试、培训及售后服务，云平台包括数据库、虚拟化（IaaS层）、中间件（PaaS层）、管理、大数据（数据中台）等相关软件，软件须满足医疗保障信息平台核心业务区内各系统和功能区域的使用要求。</w:t>
            </w:r>
          </w:p>
          <w:p w:rsidR="00724CD4" w:rsidRPr="00493AC1" w:rsidRDefault="00724CD4" w:rsidP="00724CD4">
            <w:pPr>
              <w:snapToGrid w:val="0"/>
              <w:spacing w:line="440" w:lineRule="exact"/>
              <w:jc w:val="left"/>
              <w:rPr>
                <w:rFonts w:ascii="宋体" w:hAnsi="宋体"/>
                <w:color w:val="000000" w:themeColor="text1"/>
                <w:szCs w:val="21"/>
              </w:rPr>
            </w:pPr>
            <w:r w:rsidRPr="00493AC1">
              <w:rPr>
                <w:rFonts w:ascii="宋体" w:hAnsi="宋体" w:hint="eastAsia"/>
                <w:color w:val="000000" w:themeColor="text1"/>
                <w:szCs w:val="21"/>
              </w:rPr>
              <w:t>具体详见《第二章采购需求》</w:t>
            </w:r>
          </w:p>
        </w:tc>
      </w:tr>
    </w:tbl>
    <w:p w:rsidR="00C37731" w:rsidRPr="00493AC1" w:rsidRDefault="00E22289" w:rsidP="00C37731">
      <w:pPr>
        <w:spacing w:line="320" w:lineRule="exact"/>
        <w:ind w:firstLineChars="200" w:firstLine="420"/>
        <w:rPr>
          <w:rFonts w:ascii="宋体" w:hAnsi="宋体"/>
          <w:color w:val="000000" w:themeColor="text1"/>
        </w:rPr>
      </w:pPr>
      <w:r w:rsidRPr="00493AC1">
        <w:rPr>
          <w:rFonts w:ascii="宋体" w:hAnsi="宋体" w:hint="eastAsia"/>
          <w:color w:val="000000" w:themeColor="text1"/>
        </w:rPr>
        <w:t>合同履行期限：</w:t>
      </w:r>
      <w:r w:rsidR="00724CD4" w:rsidRPr="00493AC1">
        <w:rPr>
          <w:rFonts w:hint="eastAsia"/>
          <w:color w:val="000000" w:themeColor="text1"/>
        </w:rPr>
        <w:t>从签订合同之日起</w:t>
      </w:r>
      <w:r w:rsidR="00724CD4" w:rsidRPr="00493AC1">
        <w:rPr>
          <w:color w:val="000000" w:themeColor="text1"/>
        </w:rPr>
        <w:t>6</w:t>
      </w:r>
      <w:r w:rsidR="00724CD4" w:rsidRPr="00493AC1">
        <w:rPr>
          <w:rFonts w:hint="eastAsia"/>
          <w:color w:val="000000" w:themeColor="text1"/>
        </w:rPr>
        <w:t>个月完成系统终验</w:t>
      </w:r>
    </w:p>
    <w:p w:rsidR="00B50F65" w:rsidRPr="00493AC1" w:rsidRDefault="00B50F65">
      <w:pPr>
        <w:spacing w:line="320" w:lineRule="exact"/>
        <w:ind w:firstLineChars="200" w:firstLine="420"/>
        <w:rPr>
          <w:rFonts w:ascii="宋体" w:hAnsi="宋体"/>
          <w:color w:val="000000" w:themeColor="text1"/>
        </w:rPr>
      </w:pPr>
    </w:p>
    <w:p w:rsidR="006F290A" w:rsidRPr="00493AC1" w:rsidRDefault="00E22289">
      <w:pPr>
        <w:spacing w:line="320" w:lineRule="exact"/>
        <w:ind w:firstLineChars="200" w:firstLine="420"/>
        <w:rPr>
          <w:rFonts w:ascii="宋体" w:hAnsi="宋体"/>
          <w:color w:val="000000" w:themeColor="text1"/>
        </w:rPr>
      </w:pPr>
      <w:r w:rsidRPr="00493AC1">
        <w:rPr>
          <w:rFonts w:ascii="宋体" w:hAnsi="宋体" w:hint="eastAsia"/>
          <w:color w:val="000000" w:themeColor="text1"/>
        </w:rPr>
        <w:t>本项目不接受联合体投标。</w:t>
      </w:r>
    </w:p>
    <w:p w:rsidR="006F290A" w:rsidRPr="00493AC1" w:rsidRDefault="00E22289">
      <w:pPr>
        <w:pStyle w:val="2"/>
        <w:spacing w:before="0" w:after="0" w:line="320" w:lineRule="exact"/>
        <w:rPr>
          <w:rFonts w:ascii="宋体" w:eastAsia="宋体" w:hAnsi="宋体" w:cs="宋体"/>
          <w:b w:val="0"/>
          <w:color w:val="000000" w:themeColor="text1"/>
          <w:sz w:val="21"/>
          <w:szCs w:val="21"/>
        </w:rPr>
      </w:pPr>
      <w:bookmarkStart w:id="10" w:name="_Toc28359003"/>
      <w:bookmarkStart w:id="11" w:name="_Toc47620708"/>
      <w:bookmarkStart w:id="12" w:name="_Toc44405602"/>
      <w:bookmarkStart w:id="13" w:name="_Toc35393622"/>
      <w:bookmarkStart w:id="14" w:name="_Toc28359080"/>
      <w:bookmarkStart w:id="15" w:name="_Toc35393791"/>
      <w:r w:rsidRPr="00493AC1">
        <w:rPr>
          <w:rFonts w:ascii="宋体" w:eastAsia="宋体" w:hAnsi="宋体" w:cs="宋体" w:hint="eastAsia"/>
          <w:b w:val="0"/>
          <w:color w:val="000000" w:themeColor="text1"/>
          <w:sz w:val="21"/>
          <w:szCs w:val="21"/>
        </w:rPr>
        <w:t>二、投标人的资格要求：</w:t>
      </w:r>
      <w:bookmarkEnd w:id="10"/>
      <w:bookmarkEnd w:id="11"/>
      <w:bookmarkEnd w:id="12"/>
      <w:bookmarkEnd w:id="13"/>
      <w:bookmarkEnd w:id="14"/>
      <w:bookmarkEnd w:id="15"/>
    </w:p>
    <w:p w:rsidR="006F290A" w:rsidRPr="00493AC1" w:rsidRDefault="00E22289">
      <w:pPr>
        <w:spacing w:line="320" w:lineRule="exact"/>
        <w:ind w:firstLineChars="200" w:firstLine="420"/>
        <w:rPr>
          <w:rFonts w:ascii="宋体" w:hAnsi="宋体"/>
          <w:color w:val="000000" w:themeColor="text1"/>
        </w:rPr>
      </w:pPr>
      <w:r w:rsidRPr="00493AC1">
        <w:rPr>
          <w:rFonts w:ascii="宋体" w:hAnsi="宋体" w:hint="eastAsia"/>
          <w:color w:val="000000" w:themeColor="text1"/>
        </w:rPr>
        <w:t>1.满足《中华人民共和国政府采购法》第二十二条规定</w:t>
      </w:r>
      <w:r w:rsidR="003B513D" w:rsidRPr="00493AC1">
        <w:rPr>
          <w:rFonts w:ascii="宋体" w:hAnsi="宋体" w:hint="eastAsia"/>
          <w:color w:val="000000" w:themeColor="text1"/>
        </w:rPr>
        <w:t>。</w:t>
      </w:r>
    </w:p>
    <w:p w:rsidR="006F290A" w:rsidRPr="00493AC1" w:rsidRDefault="00E22289">
      <w:pPr>
        <w:spacing w:line="320" w:lineRule="exact"/>
        <w:ind w:firstLineChars="200" w:firstLine="420"/>
        <w:rPr>
          <w:rFonts w:ascii="宋体" w:hAnsi="宋体"/>
          <w:color w:val="000000" w:themeColor="text1"/>
        </w:rPr>
      </w:pPr>
      <w:bookmarkStart w:id="16" w:name="_Toc28359004"/>
      <w:bookmarkStart w:id="17" w:name="_Toc28359081"/>
      <w:r w:rsidRPr="00493AC1">
        <w:rPr>
          <w:rFonts w:ascii="宋体" w:hAnsi="宋体"/>
          <w:color w:val="000000" w:themeColor="text1"/>
        </w:rPr>
        <w:t>2</w:t>
      </w:r>
      <w:r w:rsidRPr="00493AC1">
        <w:rPr>
          <w:rFonts w:ascii="宋体" w:hAnsi="宋体" w:hint="eastAsia"/>
          <w:color w:val="000000" w:themeColor="text1"/>
        </w:rPr>
        <w:t>.落实政府采购政策需满足的资格要求：无</w:t>
      </w:r>
      <w:r w:rsidR="003B513D" w:rsidRPr="00493AC1">
        <w:rPr>
          <w:rFonts w:ascii="宋体" w:hAnsi="宋体" w:hint="eastAsia"/>
          <w:color w:val="000000" w:themeColor="text1"/>
        </w:rPr>
        <w:t>。</w:t>
      </w:r>
    </w:p>
    <w:p w:rsidR="006F290A" w:rsidRPr="00493AC1" w:rsidRDefault="00E22289">
      <w:pPr>
        <w:spacing w:line="320" w:lineRule="exact"/>
        <w:ind w:firstLineChars="200" w:firstLine="420"/>
        <w:rPr>
          <w:rFonts w:ascii="宋体" w:hAnsi="宋体"/>
          <w:color w:val="000000" w:themeColor="text1"/>
        </w:rPr>
      </w:pPr>
      <w:r w:rsidRPr="00493AC1">
        <w:rPr>
          <w:rFonts w:ascii="宋体" w:hAnsi="宋体" w:hint="eastAsia"/>
          <w:color w:val="000000" w:themeColor="text1"/>
        </w:rPr>
        <w:t>3.本项目的特定资格要求：无</w:t>
      </w:r>
      <w:r w:rsidR="003B513D" w:rsidRPr="00493AC1">
        <w:rPr>
          <w:rFonts w:ascii="宋体" w:hAnsi="宋体" w:hint="eastAsia"/>
          <w:color w:val="000000" w:themeColor="text1"/>
        </w:rPr>
        <w:t>。</w:t>
      </w:r>
    </w:p>
    <w:p w:rsidR="006F290A" w:rsidRPr="00493AC1" w:rsidRDefault="00E22289">
      <w:pPr>
        <w:spacing w:line="320" w:lineRule="exact"/>
        <w:ind w:firstLineChars="200" w:firstLine="420"/>
        <w:rPr>
          <w:rFonts w:ascii="宋体" w:hAnsi="宋体"/>
          <w:color w:val="000000" w:themeColor="text1"/>
        </w:rPr>
      </w:pPr>
      <w:bookmarkStart w:id="18" w:name="_Hlk37428740"/>
      <w:r w:rsidRPr="00493AC1">
        <w:rPr>
          <w:rFonts w:ascii="宋体" w:hAnsi="宋体"/>
          <w:color w:val="000000" w:themeColor="text1"/>
        </w:rPr>
        <w:lastRenderedPageBreak/>
        <w:t>4.</w:t>
      </w:r>
      <w:r w:rsidRPr="00493AC1">
        <w:rPr>
          <w:rFonts w:ascii="宋体" w:hAnsi="宋体" w:hint="eastAsia"/>
          <w:color w:val="000000" w:themeColor="text1"/>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6F290A" w:rsidRPr="00493AC1" w:rsidRDefault="00E22289">
      <w:pPr>
        <w:spacing w:line="320" w:lineRule="exact"/>
        <w:ind w:firstLineChars="200" w:firstLine="420"/>
        <w:rPr>
          <w:rFonts w:ascii="宋体" w:hAnsi="宋体"/>
          <w:color w:val="000000" w:themeColor="text1"/>
        </w:rPr>
      </w:pPr>
      <w:r w:rsidRPr="00493AC1">
        <w:rPr>
          <w:rFonts w:ascii="宋体" w:hAnsi="宋体"/>
          <w:color w:val="000000" w:themeColor="text1"/>
        </w:rPr>
        <w:t>5</w:t>
      </w:r>
      <w:r w:rsidRPr="00493AC1">
        <w:rPr>
          <w:rFonts w:ascii="宋体" w:hAnsi="宋体" w:hint="eastAsia"/>
          <w:color w:val="000000" w:themeColor="text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bookmarkEnd w:id="18"/>
    </w:p>
    <w:p w:rsidR="006F290A" w:rsidRPr="00493AC1" w:rsidRDefault="00E22289">
      <w:pPr>
        <w:pStyle w:val="2"/>
        <w:spacing w:before="0" w:after="0" w:line="320" w:lineRule="exact"/>
        <w:rPr>
          <w:rFonts w:ascii="宋体" w:eastAsia="宋体" w:hAnsi="宋体" w:cs="宋体"/>
          <w:b w:val="0"/>
          <w:color w:val="000000" w:themeColor="text1"/>
          <w:sz w:val="21"/>
          <w:szCs w:val="21"/>
        </w:rPr>
      </w:pPr>
      <w:bookmarkStart w:id="19" w:name="_Toc47620709"/>
      <w:bookmarkStart w:id="20" w:name="_Toc35393623"/>
      <w:bookmarkStart w:id="21" w:name="_Toc35393792"/>
      <w:bookmarkStart w:id="22" w:name="_Toc44405603"/>
      <w:r w:rsidRPr="00493AC1">
        <w:rPr>
          <w:rFonts w:ascii="宋体" w:eastAsia="宋体" w:hAnsi="宋体" w:cs="宋体" w:hint="eastAsia"/>
          <w:b w:val="0"/>
          <w:color w:val="000000" w:themeColor="text1"/>
          <w:sz w:val="21"/>
          <w:szCs w:val="21"/>
        </w:rPr>
        <w:t>三、获取招标文件</w:t>
      </w:r>
      <w:bookmarkEnd w:id="16"/>
      <w:bookmarkEnd w:id="17"/>
      <w:bookmarkEnd w:id="19"/>
      <w:bookmarkEnd w:id="20"/>
      <w:bookmarkEnd w:id="21"/>
      <w:bookmarkEnd w:id="22"/>
    </w:p>
    <w:p w:rsidR="006F290A" w:rsidRPr="00493AC1" w:rsidRDefault="00E22289">
      <w:pPr>
        <w:snapToGrid w:val="0"/>
        <w:spacing w:line="320" w:lineRule="exact"/>
        <w:ind w:firstLineChars="200" w:firstLine="420"/>
        <w:rPr>
          <w:rFonts w:ascii="宋体" w:hAnsi="宋体" w:cs="Arial"/>
          <w:color w:val="000000" w:themeColor="text1"/>
          <w:szCs w:val="21"/>
        </w:rPr>
      </w:pPr>
      <w:bookmarkStart w:id="23" w:name="_Toc28359005"/>
      <w:bookmarkStart w:id="24" w:name="_Toc28359082"/>
      <w:bookmarkStart w:id="25" w:name="_Toc35393793"/>
      <w:bookmarkStart w:id="26" w:name="_Toc35393624"/>
      <w:bookmarkStart w:id="27" w:name="_Toc44405604"/>
      <w:r w:rsidRPr="00493AC1">
        <w:rPr>
          <w:rFonts w:ascii="宋体" w:hAnsi="宋体" w:cs="Arial" w:hint="eastAsia"/>
          <w:color w:val="000000" w:themeColor="text1"/>
          <w:szCs w:val="21"/>
        </w:rPr>
        <w:t>1.获取时间：自招标公告发布之时起至</w:t>
      </w:r>
      <w:r w:rsidRPr="00493AC1">
        <w:rPr>
          <w:rFonts w:ascii="宋体" w:hAnsi="宋体" w:cs="Arial" w:hint="eastAsia"/>
          <w:b/>
          <w:color w:val="000000" w:themeColor="text1"/>
          <w:szCs w:val="21"/>
        </w:rPr>
        <w:t>202</w:t>
      </w:r>
      <w:r w:rsidR="00AE20EF" w:rsidRPr="00493AC1">
        <w:rPr>
          <w:rFonts w:ascii="宋体" w:hAnsi="宋体" w:cs="Arial" w:hint="eastAsia"/>
          <w:b/>
          <w:color w:val="000000" w:themeColor="text1"/>
          <w:szCs w:val="21"/>
        </w:rPr>
        <w:t>1</w:t>
      </w:r>
      <w:r w:rsidRPr="00493AC1">
        <w:rPr>
          <w:rFonts w:ascii="宋体" w:hAnsi="宋体" w:cs="Arial" w:hint="eastAsia"/>
          <w:b/>
          <w:color w:val="000000" w:themeColor="text1"/>
          <w:szCs w:val="21"/>
        </w:rPr>
        <w:t>年</w:t>
      </w:r>
      <w:r w:rsidR="00B06940">
        <w:rPr>
          <w:rFonts w:ascii="宋体" w:hAnsi="宋体" w:cs="Arial" w:hint="eastAsia"/>
          <w:b/>
          <w:color w:val="000000" w:themeColor="text1"/>
          <w:szCs w:val="21"/>
        </w:rPr>
        <w:t>1</w:t>
      </w:r>
      <w:r w:rsidRPr="00493AC1">
        <w:rPr>
          <w:rFonts w:ascii="宋体" w:hAnsi="宋体" w:cs="Arial" w:hint="eastAsia"/>
          <w:b/>
          <w:color w:val="000000" w:themeColor="text1"/>
          <w:szCs w:val="21"/>
        </w:rPr>
        <w:t>月</w:t>
      </w:r>
      <w:r w:rsidR="00B06940">
        <w:rPr>
          <w:rFonts w:ascii="宋体" w:hAnsi="宋体" w:cs="Arial" w:hint="eastAsia"/>
          <w:b/>
          <w:color w:val="000000" w:themeColor="text1"/>
          <w:szCs w:val="21"/>
        </w:rPr>
        <w:t>26</w:t>
      </w:r>
      <w:r w:rsidRPr="00493AC1">
        <w:rPr>
          <w:rFonts w:ascii="宋体" w:hAnsi="宋体" w:cs="Arial" w:hint="eastAsia"/>
          <w:b/>
          <w:color w:val="000000" w:themeColor="text1"/>
          <w:szCs w:val="21"/>
        </w:rPr>
        <w:t>日18时00分止</w:t>
      </w:r>
      <w:r w:rsidRPr="00493AC1">
        <w:rPr>
          <w:rFonts w:ascii="宋体" w:hAnsi="宋体" w:cs="Arial" w:hint="eastAsia"/>
          <w:color w:val="000000" w:themeColor="text1"/>
          <w:szCs w:val="21"/>
        </w:rPr>
        <w:t>。</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2.发售地点：通过“云之龙集团”微信公众号平台发售；</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3.售价：每本售价300元，售后不退。（依据国家税务总局《关于增值税发票开具有关问题的公告》（国家税务总局公告2017年第16号）的规定，供应商在索取发票时，请提供纳税人识别号或统一社会信用代码）。</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4.获取方式：关注微信公众号“云之龙集团”，在云之龙集团公众号页面选择[疫情服务]→[购买标书]，登记公司相关信息并经核实后，通过线上支付费用，即可下载采购文件。详细操作见公众号“购买标书”首页内“购买标书操作指引”。”</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hint="eastAsia"/>
          <w:color w:val="000000" w:themeColor="text1"/>
        </w:rPr>
        <w:t>（注：</w:t>
      </w:r>
      <w:r w:rsidRPr="00493AC1">
        <w:rPr>
          <w:rFonts w:hAnsi="宋体" w:hint="eastAsia"/>
          <w:color w:val="000000" w:themeColor="text1"/>
        </w:rPr>
        <w:t>已获取招标文件的供应商不等于符合本项目的投标人资格</w:t>
      </w:r>
      <w:r w:rsidRPr="00493AC1">
        <w:rPr>
          <w:rFonts w:hint="eastAsia"/>
          <w:color w:val="000000" w:themeColor="text1"/>
        </w:rPr>
        <w:t>）。</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说明：</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不接受现场购买招标文件，请各供应商通过“云之龙集团”微信公众号平台进行购买招标文件，一旦因网络或平台维护等原因造成无法通过微信购买标书的，可采用以下方式邮购：</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每本另加邮费50元【邮购采购文件的，必须于招标文件的获取时间截止前将招标文件价款及邮费汇到采购代理机构指定账户，并编辑一份电子邮件发到采购代理机构邮箱（可拨打0771-2616613获取邮箱），邮件内容含需获取采购文件的项目名称及编号、投标单位名称、收件人姓名、收件人联系方式及收件地址。未按本公告要求提供有效收件人联系方式的，不予办理邮寄手续；因此造成供应商无法按时获取招标文件的，责任由供应商承担】。</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招标文件价款及邮费交纳银行账户：</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开户名称：云之龙招标集团有限公司</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银行账号：623660979180</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开户银行：中国银行广西南宁民主支行（</w:t>
      </w:r>
      <w:r w:rsidR="0085501B" w:rsidRPr="00493AC1">
        <w:rPr>
          <w:rFonts w:ascii="宋体" w:hAnsi="宋体" w:cs="Arial" w:hint="eastAsia"/>
          <w:color w:val="000000" w:themeColor="text1"/>
          <w:szCs w:val="21"/>
        </w:rPr>
        <w:t>网银支付可选中国银行股份有限公司南宁分行</w:t>
      </w:r>
      <w:r w:rsidRPr="00493AC1">
        <w:rPr>
          <w:rFonts w:ascii="宋体" w:hAnsi="宋体" w:cs="Arial" w:hint="eastAsia"/>
          <w:color w:val="000000" w:themeColor="text1"/>
          <w:szCs w:val="21"/>
        </w:rPr>
        <w:t>）</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开户行行号：104611010017</w:t>
      </w:r>
    </w:p>
    <w:p w:rsidR="006F290A" w:rsidRPr="00493AC1" w:rsidRDefault="00E22289">
      <w:pPr>
        <w:snapToGrid w:val="0"/>
        <w:spacing w:line="320" w:lineRule="exact"/>
        <w:ind w:firstLineChars="200" w:firstLine="420"/>
        <w:rPr>
          <w:rFonts w:ascii="宋体" w:hAnsi="宋体" w:cs="Arial"/>
          <w:color w:val="000000" w:themeColor="text1"/>
          <w:szCs w:val="21"/>
        </w:rPr>
      </w:pPr>
      <w:r w:rsidRPr="00493AC1">
        <w:rPr>
          <w:rFonts w:ascii="宋体" w:hAnsi="宋体" w:cs="Arial" w:hint="eastAsia"/>
          <w:color w:val="000000" w:themeColor="text1"/>
          <w:szCs w:val="21"/>
        </w:rPr>
        <w:t>5.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p w:rsidR="006F290A" w:rsidRPr="00493AC1" w:rsidRDefault="00E22289" w:rsidP="0085501B">
      <w:pPr>
        <w:pStyle w:val="2"/>
        <w:spacing w:before="0" w:after="0" w:line="320" w:lineRule="exact"/>
        <w:ind w:firstLineChars="200" w:firstLine="420"/>
        <w:rPr>
          <w:rFonts w:ascii="宋体" w:eastAsia="宋体" w:hAnsi="宋体" w:cs="宋体"/>
          <w:b w:val="0"/>
          <w:color w:val="000000" w:themeColor="text1"/>
          <w:sz w:val="21"/>
          <w:szCs w:val="21"/>
        </w:rPr>
      </w:pPr>
      <w:bookmarkStart w:id="28" w:name="_Toc47620710"/>
      <w:r w:rsidRPr="00493AC1">
        <w:rPr>
          <w:rFonts w:ascii="宋体" w:eastAsia="宋体" w:hAnsi="宋体" w:cs="宋体" w:hint="eastAsia"/>
          <w:b w:val="0"/>
          <w:color w:val="000000" w:themeColor="text1"/>
          <w:sz w:val="21"/>
          <w:szCs w:val="21"/>
        </w:rPr>
        <w:t>四、提交投标文件</w:t>
      </w:r>
      <w:bookmarkEnd w:id="23"/>
      <w:bookmarkEnd w:id="24"/>
      <w:r w:rsidRPr="00493AC1">
        <w:rPr>
          <w:rFonts w:ascii="宋体" w:eastAsia="宋体" w:hAnsi="宋体" w:cs="宋体" w:hint="eastAsia"/>
          <w:b w:val="0"/>
          <w:color w:val="000000" w:themeColor="text1"/>
          <w:sz w:val="21"/>
          <w:szCs w:val="21"/>
        </w:rPr>
        <w:t>截止时间、开标时间和地点</w:t>
      </w:r>
      <w:bookmarkEnd w:id="25"/>
      <w:bookmarkEnd w:id="26"/>
      <w:bookmarkEnd w:id="27"/>
      <w:bookmarkEnd w:id="28"/>
    </w:p>
    <w:p w:rsidR="006F290A" w:rsidRPr="00493AC1" w:rsidRDefault="00E22289">
      <w:pPr>
        <w:spacing w:line="320" w:lineRule="exact"/>
        <w:ind w:firstLineChars="200" w:firstLine="420"/>
        <w:rPr>
          <w:rFonts w:ascii="宋体" w:hAnsi="宋体"/>
          <w:bCs/>
          <w:color w:val="000000" w:themeColor="text1"/>
        </w:rPr>
      </w:pPr>
      <w:r w:rsidRPr="00493AC1">
        <w:rPr>
          <w:rFonts w:ascii="宋体" w:hAnsi="宋体" w:hint="eastAsia"/>
          <w:bCs/>
          <w:color w:val="000000" w:themeColor="text1"/>
        </w:rPr>
        <w:t>1.提交投标文件截止时间和开标时间：</w:t>
      </w:r>
      <w:r w:rsidR="00131664" w:rsidRPr="00493AC1">
        <w:rPr>
          <w:rFonts w:ascii="宋体" w:hAnsi="宋体" w:hint="eastAsia"/>
          <w:b/>
          <w:bCs/>
          <w:color w:val="000000" w:themeColor="text1"/>
          <w:u w:val="single"/>
        </w:rPr>
        <w:t>202</w:t>
      </w:r>
      <w:r w:rsidR="00AE20EF" w:rsidRPr="00493AC1">
        <w:rPr>
          <w:rFonts w:ascii="宋体" w:hAnsi="宋体" w:hint="eastAsia"/>
          <w:b/>
          <w:bCs/>
          <w:color w:val="000000" w:themeColor="text1"/>
          <w:u w:val="single"/>
        </w:rPr>
        <w:t>1</w:t>
      </w:r>
      <w:r w:rsidRPr="00493AC1">
        <w:rPr>
          <w:rFonts w:ascii="宋体" w:hAnsi="宋体" w:hint="eastAsia"/>
          <w:b/>
          <w:bCs/>
          <w:color w:val="000000" w:themeColor="text1"/>
          <w:u w:val="single"/>
        </w:rPr>
        <w:t>年</w:t>
      </w:r>
      <w:r w:rsidR="00B06940">
        <w:rPr>
          <w:rFonts w:ascii="宋体" w:hAnsi="宋体" w:hint="eastAsia"/>
          <w:b/>
          <w:bCs/>
          <w:color w:val="000000" w:themeColor="text1"/>
          <w:u w:val="single"/>
        </w:rPr>
        <w:t>2</w:t>
      </w:r>
      <w:r w:rsidRPr="00493AC1">
        <w:rPr>
          <w:rFonts w:ascii="宋体" w:hAnsi="宋体" w:hint="eastAsia"/>
          <w:b/>
          <w:bCs/>
          <w:color w:val="000000" w:themeColor="text1"/>
          <w:u w:val="single"/>
        </w:rPr>
        <w:t>月</w:t>
      </w:r>
      <w:r w:rsidR="00B06940">
        <w:rPr>
          <w:rFonts w:ascii="宋体" w:hAnsi="宋体" w:hint="eastAsia"/>
          <w:b/>
          <w:bCs/>
          <w:color w:val="000000" w:themeColor="text1"/>
          <w:u w:val="single"/>
        </w:rPr>
        <w:t>9</w:t>
      </w:r>
      <w:r w:rsidRPr="00493AC1">
        <w:rPr>
          <w:rFonts w:ascii="宋体" w:hAnsi="宋体" w:hint="eastAsia"/>
          <w:b/>
          <w:bCs/>
          <w:color w:val="000000" w:themeColor="text1"/>
          <w:u w:val="single"/>
        </w:rPr>
        <w:t xml:space="preserve">日 </w:t>
      </w:r>
      <w:r w:rsidR="00131664" w:rsidRPr="00493AC1">
        <w:rPr>
          <w:rFonts w:ascii="宋体" w:hAnsi="宋体" w:hint="eastAsia"/>
          <w:b/>
          <w:bCs/>
          <w:color w:val="000000" w:themeColor="text1"/>
          <w:u w:val="single"/>
        </w:rPr>
        <w:t>9</w:t>
      </w:r>
      <w:r w:rsidRPr="00493AC1">
        <w:rPr>
          <w:rFonts w:ascii="宋体" w:hAnsi="宋体" w:hint="eastAsia"/>
          <w:b/>
          <w:bCs/>
          <w:color w:val="000000" w:themeColor="text1"/>
          <w:u w:val="single"/>
        </w:rPr>
        <w:t>时</w:t>
      </w:r>
      <w:r w:rsidR="00131664" w:rsidRPr="00493AC1">
        <w:rPr>
          <w:rFonts w:ascii="宋体" w:hAnsi="宋体" w:hint="eastAsia"/>
          <w:b/>
          <w:bCs/>
          <w:color w:val="000000" w:themeColor="text1"/>
          <w:u w:val="single"/>
        </w:rPr>
        <w:t>00</w:t>
      </w:r>
      <w:r w:rsidRPr="00493AC1">
        <w:rPr>
          <w:rFonts w:ascii="宋体" w:hAnsi="宋体" w:hint="eastAsia"/>
          <w:b/>
          <w:bCs/>
          <w:color w:val="000000" w:themeColor="text1"/>
          <w:u w:val="single"/>
        </w:rPr>
        <w:t>分</w:t>
      </w:r>
      <w:r w:rsidR="00563402" w:rsidRPr="00493AC1">
        <w:rPr>
          <w:rFonts w:ascii="宋体" w:hAnsi="宋体" w:hint="eastAsia"/>
          <w:b/>
          <w:bCs/>
          <w:color w:val="000000" w:themeColor="text1"/>
          <w:u w:val="single"/>
        </w:rPr>
        <w:t>00秒</w:t>
      </w:r>
      <w:r w:rsidRPr="00493AC1">
        <w:rPr>
          <w:rFonts w:ascii="宋体" w:hAnsi="宋体" w:hint="eastAsia"/>
          <w:b/>
          <w:bCs/>
          <w:color w:val="000000" w:themeColor="text1"/>
        </w:rPr>
        <w:t>（北京时间）</w:t>
      </w:r>
    </w:p>
    <w:p w:rsidR="006F290A" w:rsidRPr="00493AC1" w:rsidRDefault="00E22289">
      <w:pPr>
        <w:spacing w:line="320" w:lineRule="exact"/>
        <w:ind w:firstLineChars="200" w:firstLine="420"/>
        <w:rPr>
          <w:rFonts w:ascii="宋体" w:hAnsi="宋体"/>
          <w:bCs/>
          <w:color w:val="000000" w:themeColor="text1"/>
          <w:u w:val="single"/>
        </w:rPr>
      </w:pPr>
      <w:r w:rsidRPr="00493AC1">
        <w:rPr>
          <w:rFonts w:ascii="宋体" w:hAnsi="宋体" w:hint="eastAsia"/>
          <w:bCs/>
          <w:color w:val="000000" w:themeColor="text1"/>
        </w:rPr>
        <w:t>2.投标文件提交</w:t>
      </w:r>
      <w:bookmarkStart w:id="29" w:name="_Hlk37428909"/>
      <w:r w:rsidRPr="00493AC1">
        <w:rPr>
          <w:rFonts w:ascii="宋体" w:hAnsi="宋体" w:hint="eastAsia"/>
          <w:bCs/>
          <w:color w:val="000000" w:themeColor="text1"/>
        </w:rPr>
        <w:t>起止时间：</w:t>
      </w:r>
      <w:r w:rsidR="00131664" w:rsidRPr="00493AC1">
        <w:rPr>
          <w:rFonts w:ascii="宋体" w:hAnsi="宋体" w:hint="eastAsia"/>
          <w:b/>
          <w:bCs/>
          <w:color w:val="000000" w:themeColor="text1"/>
          <w:u w:val="single"/>
        </w:rPr>
        <w:t>202</w:t>
      </w:r>
      <w:r w:rsidR="00AE20EF" w:rsidRPr="00493AC1">
        <w:rPr>
          <w:rFonts w:ascii="宋体" w:hAnsi="宋体" w:hint="eastAsia"/>
          <w:b/>
          <w:bCs/>
          <w:color w:val="000000" w:themeColor="text1"/>
          <w:u w:val="single"/>
        </w:rPr>
        <w:t>1</w:t>
      </w:r>
      <w:r w:rsidRPr="00493AC1">
        <w:rPr>
          <w:rFonts w:ascii="宋体" w:hAnsi="宋体" w:hint="eastAsia"/>
          <w:b/>
          <w:bCs/>
          <w:color w:val="000000" w:themeColor="text1"/>
          <w:u w:val="single"/>
        </w:rPr>
        <w:t>年</w:t>
      </w:r>
      <w:r w:rsidR="00B06940">
        <w:rPr>
          <w:rFonts w:ascii="宋体" w:hAnsi="宋体" w:hint="eastAsia"/>
          <w:b/>
          <w:bCs/>
          <w:color w:val="000000" w:themeColor="text1"/>
          <w:u w:val="single"/>
        </w:rPr>
        <w:t>2</w:t>
      </w:r>
      <w:r w:rsidRPr="00493AC1">
        <w:rPr>
          <w:rFonts w:ascii="宋体" w:hAnsi="宋体" w:hint="eastAsia"/>
          <w:b/>
          <w:bCs/>
          <w:color w:val="000000" w:themeColor="text1"/>
          <w:u w:val="single"/>
        </w:rPr>
        <w:t>月</w:t>
      </w:r>
      <w:r w:rsidR="00B06940">
        <w:rPr>
          <w:rFonts w:ascii="宋体" w:hAnsi="宋体" w:hint="eastAsia"/>
          <w:b/>
          <w:bCs/>
          <w:color w:val="000000" w:themeColor="text1"/>
          <w:u w:val="single"/>
        </w:rPr>
        <w:t>9</w:t>
      </w:r>
      <w:r w:rsidRPr="00493AC1">
        <w:rPr>
          <w:rFonts w:ascii="宋体" w:hAnsi="宋体" w:hint="eastAsia"/>
          <w:b/>
          <w:bCs/>
          <w:color w:val="000000" w:themeColor="text1"/>
          <w:u w:val="single"/>
        </w:rPr>
        <w:t>日</w:t>
      </w:r>
      <w:r w:rsidR="00131664" w:rsidRPr="00493AC1">
        <w:rPr>
          <w:rFonts w:ascii="宋体" w:hAnsi="宋体" w:hint="eastAsia"/>
          <w:b/>
          <w:bCs/>
          <w:color w:val="000000" w:themeColor="text1"/>
          <w:u w:val="single"/>
        </w:rPr>
        <w:t>8</w:t>
      </w:r>
      <w:r w:rsidRPr="00493AC1">
        <w:rPr>
          <w:rFonts w:ascii="宋体" w:hAnsi="宋体" w:hint="eastAsia"/>
          <w:b/>
          <w:bCs/>
          <w:color w:val="000000" w:themeColor="text1"/>
          <w:u w:val="single"/>
        </w:rPr>
        <w:t>时</w:t>
      </w:r>
      <w:r w:rsidR="00131664" w:rsidRPr="00493AC1">
        <w:rPr>
          <w:rFonts w:ascii="宋体" w:hAnsi="宋体" w:hint="eastAsia"/>
          <w:b/>
          <w:bCs/>
          <w:color w:val="000000" w:themeColor="text1"/>
          <w:u w:val="single"/>
        </w:rPr>
        <w:t>00</w:t>
      </w:r>
      <w:r w:rsidRPr="00493AC1">
        <w:rPr>
          <w:rFonts w:ascii="宋体" w:hAnsi="宋体" w:hint="eastAsia"/>
          <w:b/>
          <w:bCs/>
          <w:color w:val="000000" w:themeColor="text1"/>
          <w:u w:val="single"/>
        </w:rPr>
        <w:t>分</w:t>
      </w:r>
      <w:r w:rsidR="00563402" w:rsidRPr="00493AC1">
        <w:rPr>
          <w:rFonts w:ascii="宋体" w:hAnsi="宋体" w:hint="eastAsia"/>
          <w:b/>
          <w:bCs/>
          <w:color w:val="000000" w:themeColor="text1"/>
          <w:u w:val="single"/>
        </w:rPr>
        <w:t>00秒</w:t>
      </w:r>
      <w:r w:rsidRPr="00493AC1">
        <w:rPr>
          <w:rFonts w:ascii="宋体" w:hAnsi="宋体" w:hint="eastAsia"/>
          <w:b/>
          <w:bCs/>
          <w:color w:val="000000" w:themeColor="text1"/>
          <w:u w:val="single"/>
        </w:rPr>
        <w:t xml:space="preserve">至 </w:t>
      </w:r>
      <w:r w:rsidR="00131664" w:rsidRPr="00493AC1">
        <w:rPr>
          <w:rFonts w:ascii="宋体" w:hAnsi="宋体" w:hint="eastAsia"/>
          <w:b/>
          <w:bCs/>
          <w:color w:val="000000" w:themeColor="text1"/>
          <w:u w:val="single"/>
        </w:rPr>
        <w:t>9</w:t>
      </w:r>
      <w:r w:rsidRPr="00493AC1">
        <w:rPr>
          <w:rFonts w:ascii="宋体" w:hAnsi="宋体" w:hint="eastAsia"/>
          <w:b/>
          <w:bCs/>
          <w:color w:val="000000" w:themeColor="text1"/>
          <w:u w:val="single"/>
        </w:rPr>
        <w:t>时</w:t>
      </w:r>
      <w:r w:rsidR="00131664" w:rsidRPr="00493AC1">
        <w:rPr>
          <w:rFonts w:ascii="宋体" w:hAnsi="宋体" w:hint="eastAsia"/>
          <w:b/>
          <w:bCs/>
          <w:color w:val="000000" w:themeColor="text1"/>
          <w:u w:val="single"/>
        </w:rPr>
        <w:t>00</w:t>
      </w:r>
      <w:r w:rsidRPr="00493AC1">
        <w:rPr>
          <w:rFonts w:ascii="宋体" w:hAnsi="宋体" w:hint="eastAsia"/>
          <w:b/>
          <w:bCs/>
          <w:color w:val="000000" w:themeColor="text1"/>
          <w:u w:val="single"/>
        </w:rPr>
        <w:t>分</w:t>
      </w:r>
      <w:bookmarkEnd w:id="29"/>
      <w:r w:rsidR="00563402" w:rsidRPr="00493AC1">
        <w:rPr>
          <w:rFonts w:ascii="宋体" w:hAnsi="宋体" w:hint="eastAsia"/>
          <w:b/>
          <w:bCs/>
          <w:color w:val="000000" w:themeColor="text1"/>
          <w:u w:val="single"/>
        </w:rPr>
        <w:t>00秒</w:t>
      </w:r>
    </w:p>
    <w:p w:rsidR="006F290A" w:rsidRPr="00493AC1" w:rsidRDefault="00E22289">
      <w:pPr>
        <w:spacing w:line="320" w:lineRule="exact"/>
        <w:ind w:firstLineChars="200" w:firstLine="420"/>
        <w:rPr>
          <w:rFonts w:ascii="宋体" w:hAnsi="宋体"/>
          <w:color w:val="000000" w:themeColor="text1"/>
        </w:rPr>
      </w:pPr>
      <w:bookmarkStart w:id="30" w:name="_Toc28359007"/>
      <w:bookmarkStart w:id="31" w:name="_Toc28359084"/>
      <w:bookmarkStart w:id="32" w:name="_Toc35393794"/>
      <w:bookmarkStart w:id="33" w:name="_Toc44405605"/>
      <w:bookmarkStart w:id="34" w:name="_Toc35393625"/>
      <w:r w:rsidRPr="00493AC1">
        <w:rPr>
          <w:rFonts w:ascii="宋体" w:hAnsi="宋体" w:hint="eastAsia"/>
          <w:color w:val="000000" w:themeColor="text1"/>
        </w:rPr>
        <w:t>3.投标和开标地点：</w:t>
      </w:r>
      <w:r w:rsidR="00E81101" w:rsidRPr="00493AC1">
        <w:rPr>
          <w:rFonts w:hint="eastAsia"/>
          <w:color w:val="000000" w:themeColor="text1"/>
          <w:u w:val="single"/>
        </w:rPr>
        <w:t>云之龙招标集团有限公司（广西南宁市新民路</w:t>
      </w:r>
      <w:r w:rsidR="00E81101" w:rsidRPr="00493AC1">
        <w:rPr>
          <w:color w:val="000000" w:themeColor="text1"/>
          <w:u w:val="single"/>
        </w:rPr>
        <w:t>34-18</w:t>
      </w:r>
      <w:r w:rsidR="00E81101" w:rsidRPr="00493AC1">
        <w:rPr>
          <w:rFonts w:hint="eastAsia"/>
          <w:color w:val="000000" w:themeColor="text1"/>
          <w:u w:val="single"/>
        </w:rPr>
        <w:t>号中明大厦</w:t>
      </w:r>
      <w:r w:rsidR="00E81101" w:rsidRPr="00493AC1">
        <w:rPr>
          <w:b/>
          <w:color w:val="000000" w:themeColor="text1"/>
          <w:u w:val="single"/>
        </w:rPr>
        <w:t>9</w:t>
      </w:r>
      <w:r w:rsidR="00E81101" w:rsidRPr="00493AC1">
        <w:rPr>
          <w:rFonts w:hint="eastAsia"/>
          <w:b/>
          <w:color w:val="000000" w:themeColor="text1"/>
          <w:u w:val="single"/>
        </w:rPr>
        <w:t>楼</w:t>
      </w:r>
      <w:r w:rsidR="00E81101" w:rsidRPr="00493AC1">
        <w:rPr>
          <w:b/>
          <w:color w:val="000000" w:themeColor="text1"/>
          <w:u w:val="single"/>
        </w:rPr>
        <w:t>C</w:t>
      </w:r>
      <w:r w:rsidR="00E81101" w:rsidRPr="00493AC1">
        <w:rPr>
          <w:rFonts w:hint="eastAsia"/>
          <w:b/>
          <w:color w:val="000000" w:themeColor="text1"/>
          <w:u w:val="single"/>
        </w:rPr>
        <w:t>座</w:t>
      </w:r>
      <w:r w:rsidR="00E81101" w:rsidRPr="00493AC1">
        <w:rPr>
          <w:rFonts w:hint="eastAsia"/>
          <w:color w:val="000000" w:themeColor="text1"/>
          <w:u w:val="single"/>
        </w:rPr>
        <w:t>）</w:t>
      </w:r>
    </w:p>
    <w:p w:rsidR="006F290A" w:rsidRPr="00493AC1" w:rsidRDefault="00E22289">
      <w:pPr>
        <w:spacing w:line="320" w:lineRule="exact"/>
        <w:ind w:firstLineChars="200" w:firstLine="420"/>
        <w:rPr>
          <w:rFonts w:ascii="宋体" w:hAnsi="宋体"/>
          <w:bCs/>
          <w:color w:val="000000" w:themeColor="text1"/>
          <w:u w:val="single"/>
        </w:rPr>
      </w:pPr>
      <w:r w:rsidRPr="00493AC1">
        <w:rPr>
          <w:rFonts w:ascii="宋体" w:hAnsi="宋体" w:hint="eastAsia"/>
          <w:bCs/>
          <w:color w:val="000000" w:themeColor="text1"/>
          <w:u w:val="single"/>
        </w:rPr>
        <w:t>注：投标人应在投标文件提交起止时间内，将投标文件密封送达投标地点，未在规定时间内送达或未按照招标文件要求密封的投标文件，将予以拒收。</w:t>
      </w:r>
    </w:p>
    <w:p w:rsidR="006F290A" w:rsidRPr="00493AC1" w:rsidRDefault="00E22289">
      <w:pPr>
        <w:spacing w:line="360" w:lineRule="exact"/>
        <w:ind w:firstLineChars="200" w:firstLine="420"/>
        <w:rPr>
          <w:color w:val="000000" w:themeColor="text1"/>
          <w:szCs w:val="21"/>
        </w:rPr>
      </w:pPr>
      <w:r w:rsidRPr="00493AC1">
        <w:rPr>
          <w:rFonts w:hint="eastAsia"/>
          <w:color w:val="000000" w:themeColor="text1"/>
          <w:szCs w:val="21"/>
        </w:rPr>
        <w:t>五、公告期限</w:t>
      </w:r>
      <w:bookmarkEnd w:id="30"/>
      <w:bookmarkEnd w:id="31"/>
      <w:bookmarkEnd w:id="32"/>
      <w:bookmarkEnd w:id="33"/>
      <w:bookmarkEnd w:id="34"/>
    </w:p>
    <w:p w:rsidR="006F290A" w:rsidRPr="00493AC1" w:rsidRDefault="00E22289">
      <w:pPr>
        <w:spacing w:line="320" w:lineRule="exact"/>
        <w:ind w:firstLineChars="200" w:firstLine="420"/>
        <w:rPr>
          <w:rFonts w:ascii="宋体" w:hAnsi="宋体" w:cs="宋体"/>
          <w:color w:val="000000" w:themeColor="text1"/>
          <w:kern w:val="0"/>
        </w:rPr>
      </w:pPr>
      <w:r w:rsidRPr="00493AC1">
        <w:rPr>
          <w:rFonts w:ascii="宋体" w:hAnsi="宋体" w:cs="宋体" w:hint="eastAsia"/>
          <w:color w:val="000000" w:themeColor="text1"/>
          <w:kern w:val="0"/>
        </w:rPr>
        <w:t>自本公告发布之日起5个工作日。</w:t>
      </w:r>
    </w:p>
    <w:p w:rsidR="006F290A" w:rsidRPr="00493AC1" w:rsidRDefault="00E22289">
      <w:pPr>
        <w:pStyle w:val="2"/>
        <w:spacing w:before="0" w:after="0" w:line="320" w:lineRule="exact"/>
        <w:rPr>
          <w:rFonts w:ascii="宋体" w:eastAsia="宋体" w:hAnsi="宋体" w:cs="宋体"/>
          <w:b w:val="0"/>
          <w:color w:val="000000" w:themeColor="text1"/>
          <w:sz w:val="21"/>
          <w:szCs w:val="21"/>
        </w:rPr>
      </w:pPr>
      <w:bookmarkStart w:id="35" w:name="_Toc47620711"/>
      <w:bookmarkStart w:id="36" w:name="_Toc44405606"/>
      <w:bookmarkStart w:id="37" w:name="_Toc35393795"/>
      <w:bookmarkStart w:id="38" w:name="_Toc35393626"/>
      <w:r w:rsidRPr="00493AC1">
        <w:rPr>
          <w:rFonts w:ascii="宋体" w:eastAsia="宋体" w:hAnsi="宋体" w:cs="宋体" w:hint="eastAsia"/>
          <w:b w:val="0"/>
          <w:color w:val="000000" w:themeColor="text1"/>
          <w:sz w:val="21"/>
          <w:szCs w:val="21"/>
        </w:rPr>
        <w:t>六、其他补充事宜</w:t>
      </w:r>
      <w:bookmarkEnd w:id="35"/>
      <w:bookmarkEnd w:id="36"/>
      <w:bookmarkEnd w:id="37"/>
      <w:bookmarkEnd w:id="38"/>
    </w:p>
    <w:p w:rsidR="006F290A" w:rsidRPr="00493AC1" w:rsidRDefault="00E22289">
      <w:pPr>
        <w:spacing w:line="320" w:lineRule="exact"/>
        <w:ind w:firstLineChars="150" w:firstLine="315"/>
        <w:rPr>
          <w:rFonts w:ascii="宋体" w:hAnsi="宋体" w:cs="宋体"/>
          <w:color w:val="000000" w:themeColor="text1"/>
          <w:kern w:val="0"/>
        </w:rPr>
      </w:pPr>
      <w:r w:rsidRPr="00493AC1">
        <w:rPr>
          <w:rFonts w:ascii="宋体" w:hAnsi="宋体" w:cs="宋体" w:hint="eastAsia"/>
          <w:color w:val="000000" w:themeColor="text1"/>
          <w:kern w:val="0"/>
        </w:rPr>
        <w:t>1</w:t>
      </w:r>
      <w:r w:rsidRPr="00493AC1">
        <w:rPr>
          <w:rFonts w:ascii="宋体" w:hAnsi="宋体" w:cs="宋体"/>
          <w:color w:val="000000" w:themeColor="text1"/>
          <w:kern w:val="0"/>
        </w:rPr>
        <w:t>.</w:t>
      </w:r>
      <w:r w:rsidRPr="00493AC1">
        <w:rPr>
          <w:rFonts w:ascii="宋体" w:hAnsi="宋体" w:cs="宋体" w:hint="eastAsia"/>
          <w:color w:val="000000" w:themeColor="text1"/>
          <w:kern w:val="0"/>
        </w:rPr>
        <w:t>投标保证金</w:t>
      </w:r>
    </w:p>
    <w:p w:rsidR="006F290A" w:rsidRPr="00493AC1" w:rsidRDefault="00E22289" w:rsidP="00E530C7">
      <w:pPr>
        <w:snapToGrid w:val="0"/>
        <w:spacing w:line="300" w:lineRule="exact"/>
        <w:ind w:firstLineChars="225" w:firstLine="473"/>
        <w:rPr>
          <w:rFonts w:ascii="宋体" w:hAnsi="宋体" w:cs="Arial"/>
          <w:color w:val="000000" w:themeColor="text1"/>
          <w:szCs w:val="21"/>
        </w:rPr>
      </w:pPr>
      <w:bookmarkStart w:id="39" w:name="_Hlk37429585"/>
      <w:r w:rsidRPr="00493AC1">
        <w:rPr>
          <w:rFonts w:hint="eastAsia"/>
          <w:color w:val="000000" w:themeColor="text1"/>
        </w:rPr>
        <w:t>投标</w:t>
      </w:r>
      <w:r w:rsidRPr="00493AC1">
        <w:rPr>
          <w:rFonts w:ascii="宋体" w:hAnsi="宋体" w:cs="Arial" w:hint="eastAsia"/>
          <w:color w:val="000000" w:themeColor="text1"/>
          <w:szCs w:val="21"/>
        </w:rPr>
        <w:t>保证金人民币：</w:t>
      </w:r>
      <w:r w:rsidR="000101D1" w:rsidRPr="00493AC1">
        <w:rPr>
          <w:rFonts w:ascii="宋体" w:hAnsi="宋体" w:cs="Arial" w:hint="eastAsia"/>
          <w:color w:val="000000" w:themeColor="text1"/>
          <w:szCs w:val="21"/>
          <w:u w:val="single"/>
        </w:rPr>
        <w:t>46万</w:t>
      </w:r>
      <w:r w:rsidRPr="00493AC1">
        <w:rPr>
          <w:rFonts w:ascii="宋体" w:hAnsi="宋体" w:cs="Arial" w:hint="eastAsia"/>
          <w:color w:val="000000" w:themeColor="text1"/>
          <w:szCs w:val="21"/>
          <w:u w:val="single"/>
        </w:rPr>
        <w:t>元</w:t>
      </w:r>
      <w:r w:rsidR="0085501B" w:rsidRPr="00493AC1">
        <w:rPr>
          <w:rFonts w:ascii="宋体" w:hAnsi="宋体" w:cs="Arial" w:hint="eastAsia"/>
          <w:color w:val="000000" w:themeColor="text1"/>
          <w:szCs w:val="21"/>
          <w:u w:val="single"/>
        </w:rPr>
        <w:t>;</w:t>
      </w:r>
    </w:p>
    <w:p w:rsidR="006F290A" w:rsidRPr="00493AC1" w:rsidRDefault="00E22289" w:rsidP="00E530C7">
      <w:pPr>
        <w:snapToGrid w:val="0"/>
        <w:spacing w:line="300" w:lineRule="exact"/>
        <w:ind w:firstLineChars="225" w:firstLine="473"/>
        <w:rPr>
          <w:rFonts w:ascii="宋体" w:hAnsi="宋体" w:cs="Arial"/>
          <w:color w:val="000000" w:themeColor="text1"/>
          <w:szCs w:val="21"/>
        </w:rPr>
      </w:pPr>
      <w:r w:rsidRPr="00493AC1">
        <w:rPr>
          <w:rFonts w:cs="宋体" w:hint="eastAsia"/>
          <w:color w:val="000000" w:themeColor="text1"/>
        </w:rPr>
        <w:lastRenderedPageBreak/>
        <w:t>投标保证金的交纳方式：</w:t>
      </w:r>
      <w:r w:rsidRPr="00493AC1">
        <w:rPr>
          <w:rFonts w:hAnsi="宋体" w:cs="宋体" w:hint="eastAsia"/>
          <w:color w:val="000000" w:themeColor="text1"/>
        </w:rPr>
        <w:t>银行转账、支票、汇票、本票或者银行、保险机构出具的保函，</w:t>
      </w:r>
      <w:r w:rsidRPr="00493AC1">
        <w:rPr>
          <w:rFonts w:cs="宋体" w:hint="eastAsia"/>
          <w:color w:val="000000" w:themeColor="text1"/>
        </w:rPr>
        <w:t>禁止采用现钞方式。</w:t>
      </w:r>
      <w:r w:rsidRPr="00493AC1">
        <w:rPr>
          <w:rFonts w:ascii="宋体" w:hAnsi="宋体" w:cs="Arial" w:hint="eastAsia"/>
          <w:bCs/>
          <w:color w:val="000000" w:themeColor="text1"/>
          <w:szCs w:val="21"/>
        </w:rPr>
        <w:t>采用</w:t>
      </w:r>
      <w:r w:rsidRPr="00493AC1">
        <w:rPr>
          <w:rFonts w:hAnsi="宋体" w:cs="宋体" w:hint="eastAsia"/>
          <w:color w:val="000000" w:themeColor="text1"/>
        </w:rPr>
        <w:t>银行转账方式的，在投标截止时间前</w:t>
      </w:r>
      <w:r w:rsidRPr="00493AC1">
        <w:rPr>
          <w:rFonts w:ascii="宋体" w:hAnsi="宋体" w:cs="Arial" w:hint="eastAsia"/>
          <w:color w:val="000000" w:themeColor="text1"/>
          <w:szCs w:val="21"/>
        </w:rPr>
        <w:t>交至</w:t>
      </w:r>
      <w:r w:rsidRPr="00493AC1">
        <w:rPr>
          <w:rFonts w:hint="eastAsia"/>
          <w:color w:val="000000" w:themeColor="text1"/>
        </w:rPr>
        <w:t>采购代理机构指定账户</w:t>
      </w:r>
      <w:r w:rsidRPr="00493AC1">
        <w:rPr>
          <w:rFonts w:ascii="宋体" w:hAnsi="宋体" w:cs="Arial" w:hint="eastAsia"/>
          <w:color w:val="000000" w:themeColor="text1"/>
          <w:szCs w:val="21"/>
        </w:rPr>
        <w:t>并且到账</w:t>
      </w:r>
      <w:r w:rsidRPr="00493AC1">
        <w:rPr>
          <w:rFonts w:hint="eastAsia"/>
          <w:color w:val="000000" w:themeColor="text1"/>
        </w:rPr>
        <w:t>【开户名称：云之龙招标集团有限公司，开户银行：中国银行广西南宁民主支行（</w:t>
      </w:r>
      <w:r w:rsidR="0085501B" w:rsidRPr="00493AC1">
        <w:rPr>
          <w:rFonts w:hint="eastAsia"/>
          <w:color w:val="000000" w:themeColor="text1"/>
        </w:rPr>
        <w:t>网银支付可选中国银行股份有限公司南宁分行</w:t>
      </w:r>
      <w:r w:rsidRPr="00493AC1">
        <w:rPr>
          <w:rFonts w:hint="eastAsia"/>
          <w:color w:val="000000" w:themeColor="text1"/>
        </w:rPr>
        <w:t>），银行账号：</w:t>
      </w:r>
      <w:r w:rsidRPr="00493AC1">
        <w:rPr>
          <w:color w:val="000000" w:themeColor="text1"/>
        </w:rPr>
        <w:t>623661021638</w:t>
      </w:r>
      <w:r w:rsidRPr="00493AC1">
        <w:rPr>
          <w:rFonts w:hint="eastAsia"/>
          <w:color w:val="000000" w:themeColor="text1"/>
        </w:rPr>
        <w:t>，开户行行号：</w:t>
      </w:r>
      <w:r w:rsidRPr="00493AC1">
        <w:rPr>
          <w:color w:val="000000" w:themeColor="text1"/>
        </w:rPr>
        <w:t>104611010017</w:t>
      </w:r>
      <w:r w:rsidRPr="00493AC1">
        <w:rPr>
          <w:rFonts w:hint="eastAsia"/>
          <w:color w:val="000000" w:themeColor="text1"/>
        </w:rPr>
        <w:t>】</w:t>
      </w:r>
      <w:r w:rsidRPr="00493AC1">
        <w:rPr>
          <w:rFonts w:ascii="宋体" w:hAnsi="宋体" w:cs="宋体" w:hint="eastAsia"/>
          <w:bCs/>
          <w:color w:val="000000" w:themeColor="text1"/>
          <w:sz w:val="24"/>
        </w:rPr>
        <w:t>；</w:t>
      </w:r>
      <w:r w:rsidRPr="00493AC1">
        <w:rPr>
          <w:rFonts w:ascii="宋体" w:hAnsi="宋体" w:cs="Arial" w:hint="eastAsia"/>
          <w:bCs/>
          <w:color w:val="000000" w:themeColor="text1"/>
          <w:szCs w:val="21"/>
        </w:rPr>
        <w:t>采用支票、汇票、本票或者保函等方式的，</w:t>
      </w:r>
      <w:r w:rsidRPr="00493AC1">
        <w:rPr>
          <w:rFonts w:hAnsi="宋体" w:cs="宋体" w:hint="eastAsia"/>
          <w:color w:val="000000" w:themeColor="text1"/>
        </w:rPr>
        <w:t>在投标截止时间前，投标人应当递交单独密封的</w:t>
      </w:r>
      <w:r w:rsidRPr="00493AC1">
        <w:rPr>
          <w:rFonts w:ascii="宋体" w:hAnsi="宋体" w:cs="Arial" w:hint="eastAsia"/>
          <w:bCs/>
          <w:color w:val="000000" w:themeColor="text1"/>
          <w:szCs w:val="21"/>
        </w:rPr>
        <w:t>支票、汇票、本票或者</w:t>
      </w:r>
      <w:r w:rsidRPr="00493AC1">
        <w:rPr>
          <w:rFonts w:hAnsi="宋体" w:cs="宋体" w:hint="eastAsia"/>
          <w:color w:val="000000" w:themeColor="text1"/>
        </w:rPr>
        <w:t>保函原件。</w:t>
      </w:r>
      <w:r w:rsidRPr="00493AC1">
        <w:rPr>
          <w:rFonts w:ascii="微软雅黑" w:eastAsia="微软雅黑" w:hAnsi="微软雅黑" w:hint="eastAsia"/>
          <w:b/>
          <w:color w:val="000000" w:themeColor="text1"/>
          <w:sz w:val="24"/>
        </w:rPr>
        <w:t>否则视为无效投标保证金。</w:t>
      </w:r>
    </w:p>
    <w:p w:rsidR="006F290A" w:rsidRPr="00493AC1" w:rsidRDefault="00E22289">
      <w:pPr>
        <w:spacing w:line="320" w:lineRule="exact"/>
        <w:ind w:firstLineChars="150" w:firstLine="315"/>
        <w:rPr>
          <w:rFonts w:ascii="宋体" w:hAnsi="宋体" w:cs="宋体"/>
          <w:color w:val="000000" w:themeColor="text1"/>
          <w:kern w:val="0"/>
        </w:rPr>
      </w:pPr>
      <w:r w:rsidRPr="00493AC1">
        <w:rPr>
          <w:rFonts w:ascii="宋体" w:hAnsi="宋体" w:cs="宋体" w:hint="eastAsia"/>
          <w:color w:val="000000" w:themeColor="text1"/>
          <w:kern w:val="0"/>
        </w:rPr>
        <w:t>2</w:t>
      </w:r>
      <w:r w:rsidRPr="00493AC1">
        <w:rPr>
          <w:rFonts w:ascii="宋体" w:hAnsi="宋体" w:cs="宋体"/>
          <w:color w:val="000000" w:themeColor="text1"/>
          <w:kern w:val="0"/>
        </w:rPr>
        <w:t>.</w:t>
      </w:r>
      <w:bookmarkStart w:id="40" w:name="_Hlk37429595"/>
      <w:r w:rsidRPr="00493AC1">
        <w:rPr>
          <w:rFonts w:ascii="宋体" w:hAnsi="宋体" w:cs="宋体" w:hint="eastAsia"/>
          <w:color w:val="000000" w:themeColor="text1"/>
          <w:kern w:val="0"/>
        </w:rPr>
        <w:t>网上查询地址</w:t>
      </w:r>
    </w:p>
    <w:p w:rsidR="006F290A" w:rsidRPr="00493AC1" w:rsidRDefault="00E22289">
      <w:pPr>
        <w:pStyle w:val="Style37"/>
        <w:spacing w:line="320" w:lineRule="exact"/>
        <w:ind w:left="495" w:firstLineChars="0" w:firstLine="0"/>
        <w:rPr>
          <w:rFonts w:ascii="宋体" w:hAnsi="宋体" w:cs="宋体"/>
          <w:color w:val="000000" w:themeColor="text1"/>
          <w:kern w:val="0"/>
          <w:szCs w:val="21"/>
        </w:rPr>
      </w:pPr>
      <w:r w:rsidRPr="00493AC1">
        <w:rPr>
          <w:rFonts w:ascii="宋体" w:hAnsi="宋体" w:cs="宋体" w:hint="eastAsia"/>
          <w:color w:val="000000" w:themeColor="text1"/>
          <w:kern w:val="0"/>
          <w:szCs w:val="21"/>
        </w:rPr>
        <w:t>www.ccgp.gov.cn（中国政府采购网）、zfcg.gxzf.gov.cn（广西壮族自治区政府采购网）</w:t>
      </w:r>
      <w:bookmarkEnd w:id="39"/>
    </w:p>
    <w:p w:rsidR="006F290A" w:rsidRPr="00493AC1" w:rsidRDefault="00E22289">
      <w:pPr>
        <w:spacing w:line="320" w:lineRule="exact"/>
        <w:ind w:firstLineChars="150" w:firstLine="315"/>
        <w:rPr>
          <w:rFonts w:ascii="宋体" w:hAnsi="宋体" w:cs="宋体"/>
          <w:color w:val="000000" w:themeColor="text1"/>
          <w:kern w:val="0"/>
        </w:rPr>
      </w:pPr>
      <w:bookmarkStart w:id="41" w:name="_Hlk37429674"/>
      <w:bookmarkEnd w:id="40"/>
      <w:r w:rsidRPr="00493AC1">
        <w:rPr>
          <w:rFonts w:ascii="宋体" w:hAnsi="宋体" w:hint="eastAsia"/>
          <w:color w:val="000000" w:themeColor="text1"/>
        </w:rPr>
        <w:t>3</w:t>
      </w:r>
      <w:r w:rsidRPr="00493AC1">
        <w:rPr>
          <w:rFonts w:ascii="宋体" w:hAnsi="宋体"/>
          <w:color w:val="000000" w:themeColor="text1"/>
        </w:rPr>
        <w:t>.</w:t>
      </w:r>
      <w:r w:rsidRPr="00493AC1">
        <w:rPr>
          <w:rFonts w:ascii="宋体" w:hAnsi="宋体" w:cs="宋体" w:hint="eastAsia"/>
          <w:color w:val="000000" w:themeColor="text1"/>
          <w:kern w:val="0"/>
        </w:rPr>
        <w:t>本项目需要落实的政府采购政策</w:t>
      </w:r>
    </w:p>
    <w:p w:rsidR="006F290A" w:rsidRPr="00493AC1" w:rsidRDefault="00E22289">
      <w:pPr>
        <w:spacing w:line="320" w:lineRule="exact"/>
        <w:ind w:firstLineChars="150" w:firstLine="315"/>
        <w:rPr>
          <w:rFonts w:ascii="宋体" w:hAnsi="宋体" w:cs="宋体"/>
          <w:color w:val="000000" w:themeColor="text1"/>
          <w:kern w:val="0"/>
        </w:rPr>
      </w:pPr>
      <w:r w:rsidRPr="00493AC1">
        <w:rPr>
          <w:rFonts w:ascii="宋体" w:hAnsi="宋体" w:cs="宋体" w:hint="eastAsia"/>
          <w:color w:val="000000" w:themeColor="text1"/>
          <w:kern w:val="0"/>
        </w:rPr>
        <w:t>（1）政府采购促进中小企业发展。</w:t>
      </w:r>
    </w:p>
    <w:p w:rsidR="006F290A" w:rsidRPr="00493AC1" w:rsidRDefault="00E22289">
      <w:pPr>
        <w:spacing w:line="320" w:lineRule="exact"/>
        <w:ind w:firstLineChars="150" w:firstLine="315"/>
        <w:rPr>
          <w:rFonts w:ascii="宋体" w:hAnsi="宋体" w:cs="宋体"/>
          <w:color w:val="000000" w:themeColor="text1"/>
          <w:kern w:val="0"/>
        </w:rPr>
      </w:pPr>
      <w:r w:rsidRPr="00493AC1">
        <w:rPr>
          <w:rFonts w:ascii="宋体" w:hAnsi="宋体" w:cs="宋体" w:hint="eastAsia"/>
          <w:color w:val="000000" w:themeColor="text1"/>
          <w:kern w:val="0"/>
        </w:rPr>
        <w:t>（2）政府采购支持采用本国产品的政策。</w:t>
      </w:r>
    </w:p>
    <w:p w:rsidR="006F290A" w:rsidRPr="00493AC1" w:rsidRDefault="00E22289">
      <w:pPr>
        <w:spacing w:line="320" w:lineRule="exact"/>
        <w:ind w:firstLineChars="150" w:firstLine="315"/>
        <w:rPr>
          <w:rFonts w:ascii="宋体" w:hAnsi="宋体" w:cs="宋体"/>
          <w:color w:val="000000" w:themeColor="text1"/>
          <w:kern w:val="0"/>
        </w:rPr>
      </w:pPr>
      <w:r w:rsidRPr="00493AC1">
        <w:rPr>
          <w:rFonts w:ascii="宋体" w:hAnsi="宋体" w:cs="宋体" w:hint="eastAsia"/>
          <w:color w:val="000000" w:themeColor="text1"/>
          <w:kern w:val="0"/>
        </w:rPr>
        <w:t>（3）强制采购节能产品；优先采购节能产品、环境标志产品。</w:t>
      </w:r>
    </w:p>
    <w:p w:rsidR="006F290A" w:rsidRPr="00493AC1" w:rsidRDefault="00E22289">
      <w:pPr>
        <w:spacing w:line="320" w:lineRule="exact"/>
        <w:ind w:firstLineChars="150" w:firstLine="315"/>
        <w:rPr>
          <w:rFonts w:ascii="宋体" w:hAnsi="宋体" w:cs="宋体"/>
          <w:color w:val="000000" w:themeColor="text1"/>
          <w:kern w:val="0"/>
        </w:rPr>
      </w:pPr>
      <w:r w:rsidRPr="00493AC1">
        <w:rPr>
          <w:rFonts w:ascii="宋体" w:hAnsi="宋体" w:cs="宋体" w:hint="eastAsia"/>
          <w:color w:val="000000" w:themeColor="text1"/>
          <w:kern w:val="0"/>
        </w:rPr>
        <w:t>（4）政府采购促进残疾人就业政策。</w:t>
      </w:r>
    </w:p>
    <w:p w:rsidR="006F290A" w:rsidRPr="00493AC1" w:rsidRDefault="00E22289">
      <w:pPr>
        <w:spacing w:line="320" w:lineRule="exact"/>
        <w:ind w:firstLineChars="150" w:firstLine="315"/>
        <w:rPr>
          <w:rFonts w:ascii="宋体" w:hAnsi="宋体" w:cs="宋体"/>
          <w:color w:val="000000" w:themeColor="text1"/>
          <w:kern w:val="0"/>
        </w:rPr>
      </w:pPr>
      <w:r w:rsidRPr="00493AC1">
        <w:rPr>
          <w:rFonts w:ascii="宋体" w:hAnsi="宋体" w:cs="宋体" w:hint="eastAsia"/>
          <w:color w:val="000000" w:themeColor="text1"/>
          <w:kern w:val="0"/>
        </w:rPr>
        <w:t>（5）政府采购支持监狱企业发展。</w:t>
      </w:r>
      <w:bookmarkEnd w:id="41"/>
    </w:p>
    <w:p w:rsidR="0085501B" w:rsidRPr="00493AC1" w:rsidRDefault="0085501B">
      <w:pPr>
        <w:spacing w:line="320" w:lineRule="exact"/>
        <w:ind w:firstLineChars="150" w:firstLine="315"/>
        <w:rPr>
          <w:rFonts w:ascii="宋体" w:hAnsi="宋体" w:cs="宋体"/>
          <w:color w:val="000000" w:themeColor="text1"/>
          <w:kern w:val="0"/>
        </w:rPr>
      </w:pPr>
      <w:r w:rsidRPr="00493AC1">
        <w:rPr>
          <w:rFonts w:ascii="宋体" w:hAnsi="宋体" w:cs="宋体" w:hint="eastAsia"/>
          <w:color w:val="000000" w:themeColor="text1"/>
          <w:kern w:val="0"/>
        </w:rPr>
        <w:t>（6）</w:t>
      </w:r>
      <w:r w:rsidRPr="00493AC1">
        <w:rPr>
          <w:rFonts w:ascii="宋体" w:hAnsi="宋体" w:cs="宋体" w:hint="eastAsia"/>
          <w:color w:val="000000" w:themeColor="text1"/>
          <w:kern w:val="0"/>
          <w:szCs w:val="21"/>
        </w:rPr>
        <w:t>政府采购扶持不发达地区和少数民族地区政策。</w:t>
      </w:r>
    </w:p>
    <w:p w:rsidR="006F290A" w:rsidRPr="00493AC1" w:rsidRDefault="00E22289">
      <w:pPr>
        <w:pStyle w:val="2"/>
        <w:spacing w:before="0" w:after="0" w:line="320" w:lineRule="exact"/>
        <w:rPr>
          <w:rFonts w:ascii="宋体" w:eastAsia="宋体" w:hAnsi="宋体" w:cs="宋体"/>
          <w:b w:val="0"/>
          <w:color w:val="000000" w:themeColor="text1"/>
          <w:sz w:val="21"/>
          <w:szCs w:val="21"/>
        </w:rPr>
      </w:pPr>
      <w:bookmarkStart w:id="42" w:name="_Toc35393627"/>
      <w:bookmarkStart w:id="43" w:name="_Toc35393796"/>
      <w:bookmarkStart w:id="44" w:name="_Toc28359008"/>
      <w:bookmarkStart w:id="45" w:name="_Toc28359085"/>
      <w:bookmarkStart w:id="46" w:name="_Toc47620712"/>
      <w:bookmarkStart w:id="47" w:name="_Toc44405607"/>
      <w:r w:rsidRPr="00493AC1">
        <w:rPr>
          <w:rFonts w:ascii="宋体" w:eastAsia="宋体" w:hAnsi="宋体" w:cs="宋体" w:hint="eastAsia"/>
          <w:b w:val="0"/>
          <w:color w:val="000000" w:themeColor="text1"/>
          <w:sz w:val="21"/>
          <w:szCs w:val="21"/>
        </w:rPr>
        <w:t>七、对本次招标提出询问，请按</w:t>
      </w:r>
      <w:r w:rsidRPr="00493AC1">
        <w:rPr>
          <w:rFonts w:ascii="宋体" w:eastAsia="宋体" w:hAnsi="宋体" w:cs="宋体"/>
          <w:b w:val="0"/>
          <w:color w:val="000000" w:themeColor="text1"/>
          <w:sz w:val="21"/>
          <w:szCs w:val="21"/>
        </w:rPr>
        <w:t>以下方式</w:t>
      </w:r>
      <w:r w:rsidRPr="00493AC1">
        <w:rPr>
          <w:rFonts w:ascii="宋体" w:eastAsia="宋体" w:hAnsi="宋体" w:cs="宋体" w:hint="eastAsia"/>
          <w:b w:val="0"/>
          <w:color w:val="000000" w:themeColor="text1"/>
          <w:sz w:val="21"/>
          <w:szCs w:val="21"/>
        </w:rPr>
        <w:t>联系。</w:t>
      </w:r>
      <w:bookmarkEnd w:id="42"/>
      <w:bookmarkEnd w:id="43"/>
      <w:bookmarkEnd w:id="44"/>
      <w:bookmarkEnd w:id="45"/>
      <w:bookmarkEnd w:id="46"/>
      <w:bookmarkEnd w:id="47"/>
    </w:p>
    <w:p w:rsidR="006F290A" w:rsidRPr="00493AC1" w:rsidRDefault="00E22289">
      <w:pPr>
        <w:widowControl/>
        <w:spacing w:line="320" w:lineRule="exact"/>
        <w:jc w:val="left"/>
        <w:rPr>
          <w:rFonts w:ascii="宋体" w:hAnsi="宋体"/>
          <w:color w:val="000000" w:themeColor="text1"/>
        </w:rPr>
      </w:pPr>
      <w:r w:rsidRPr="00493AC1">
        <w:rPr>
          <w:rFonts w:ascii="宋体" w:hAnsi="宋体" w:cs="宋体" w:hint="eastAsia"/>
          <w:color w:val="000000" w:themeColor="text1"/>
        </w:rPr>
        <w:t xml:space="preserve">　　1.采购人信息</w:t>
      </w:r>
    </w:p>
    <w:p w:rsidR="006F290A" w:rsidRPr="00493AC1" w:rsidRDefault="00E22289">
      <w:pPr>
        <w:spacing w:line="320" w:lineRule="exact"/>
        <w:ind w:firstLineChars="300" w:firstLine="630"/>
        <w:jc w:val="left"/>
        <w:rPr>
          <w:rFonts w:ascii="宋体" w:hAnsi="宋体"/>
          <w:color w:val="000000" w:themeColor="text1"/>
        </w:rPr>
      </w:pPr>
      <w:r w:rsidRPr="00493AC1">
        <w:rPr>
          <w:rFonts w:ascii="宋体" w:hAnsi="宋体" w:hint="eastAsia"/>
          <w:color w:val="000000" w:themeColor="text1"/>
        </w:rPr>
        <w:t>名 称：</w:t>
      </w:r>
      <w:r w:rsidR="00484133" w:rsidRPr="00493AC1">
        <w:rPr>
          <w:rFonts w:ascii="宋体" w:hAnsi="宋体"/>
          <w:color w:val="000000" w:themeColor="text1"/>
          <w:u w:val="single"/>
        </w:rPr>
        <w:t>广西壮族自治区医疗保障局</w:t>
      </w:r>
      <w:r w:rsidRPr="00493AC1">
        <w:rPr>
          <w:rFonts w:ascii="宋体" w:hAnsi="宋体" w:hint="eastAsia"/>
          <w:color w:val="000000" w:themeColor="text1"/>
          <w:u w:val="single"/>
        </w:rPr>
        <w:t xml:space="preserve">　</w:t>
      </w:r>
    </w:p>
    <w:p w:rsidR="006F290A" w:rsidRPr="00493AC1" w:rsidRDefault="00E22289">
      <w:pPr>
        <w:spacing w:line="320" w:lineRule="exact"/>
        <w:ind w:firstLineChars="300" w:firstLine="630"/>
        <w:jc w:val="left"/>
        <w:rPr>
          <w:rFonts w:ascii="宋体" w:hAnsi="宋体"/>
          <w:color w:val="000000" w:themeColor="text1"/>
        </w:rPr>
      </w:pPr>
      <w:r w:rsidRPr="00493AC1">
        <w:rPr>
          <w:rFonts w:ascii="宋体" w:hAnsi="宋体" w:hint="eastAsia"/>
          <w:color w:val="000000" w:themeColor="text1"/>
        </w:rPr>
        <w:t>地址：</w:t>
      </w:r>
      <w:r w:rsidRPr="00493AC1">
        <w:rPr>
          <w:rFonts w:ascii="宋体" w:hAnsi="宋体" w:hint="eastAsia"/>
          <w:color w:val="000000" w:themeColor="text1"/>
          <w:u w:val="single"/>
        </w:rPr>
        <w:t xml:space="preserve">　广西壮族自治区南宁市</w:t>
      </w:r>
      <w:r w:rsidR="00484133" w:rsidRPr="00493AC1">
        <w:rPr>
          <w:rFonts w:ascii="宋体" w:hAnsi="宋体" w:hint="eastAsia"/>
          <w:color w:val="000000" w:themeColor="text1"/>
          <w:u w:val="single"/>
        </w:rPr>
        <w:t>星湖</w:t>
      </w:r>
      <w:r w:rsidRPr="00493AC1">
        <w:rPr>
          <w:rFonts w:ascii="宋体" w:hAnsi="宋体" w:hint="eastAsia"/>
          <w:color w:val="000000" w:themeColor="text1"/>
          <w:u w:val="single"/>
        </w:rPr>
        <w:t>路</w:t>
      </w:r>
      <w:r w:rsidRPr="00493AC1">
        <w:rPr>
          <w:rFonts w:ascii="宋体" w:hAnsi="宋体"/>
          <w:color w:val="000000" w:themeColor="text1"/>
          <w:u w:val="single"/>
        </w:rPr>
        <w:t>3</w:t>
      </w:r>
      <w:r w:rsidR="00484133" w:rsidRPr="00493AC1">
        <w:rPr>
          <w:rFonts w:ascii="宋体" w:hAnsi="宋体" w:hint="eastAsia"/>
          <w:color w:val="000000" w:themeColor="text1"/>
          <w:u w:val="single"/>
        </w:rPr>
        <w:t>5</w:t>
      </w:r>
      <w:r w:rsidRPr="00493AC1">
        <w:rPr>
          <w:rFonts w:ascii="宋体" w:hAnsi="宋体" w:hint="eastAsia"/>
          <w:color w:val="000000" w:themeColor="text1"/>
          <w:u w:val="single"/>
        </w:rPr>
        <w:t>号 /53002</w:t>
      </w:r>
      <w:r w:rsidR="00A31FD2" w:rsidRPr="00493AC1">
        <w:rPr>
          <w:rFonts w:ascii="宋体" w:hAnsi="宋体" w:hint="eastAsia"/>
          <w:color w:val="000000" w:themeColor="text1"/>
          <w:u w:val="single"/>
        </w:rPr>
        <w:t>2</w:t>
      </w:r>
      <w:r w:rsidRPr="00493AC1">
        <w:rPr>
          <w:rFonts w:ascii="宋体" w:hAnsi="宋体" w:hint="eastAsia"/>
          <w:color w:val="000000" w:themeColor="text1"/>
          <w:u w:val="single"/>
        </w:rPr>
        <w:t xml:space="preserve">　</w:t>
      </w:r>
    </w:p>
    <w:p w:rsidR="006F290A" w:rsidRPr="00493AC1" w:rsidRDefault="00E22289">
      <w:pPr>
        <w:spacing w:line="320" w:lineRule="exact"/>
        <w:ind w:firstLineChars="300" w:firstLine="630"/>
        <w:jc w:val="left"/>
        <w:rPr>
          <w:rFonts w:ascii="宋体" w:hAnsi="宋体"/>
          <w:color w:val="000000" w:themeColor="text1"/>
          <w:u w:val="single"/>
        </w:rPr>
      </w:pPr>
      <w:r w:rsidRPr="00493AC1">
        <w:rPr>
          <w:rFonts w:ascii="宋体" w:hAnsi="宋体" w:hint="eastAsia"/>
          <w:color w:val="000000" w:themeColor="text1"/>
        </w:rPr>
        <w:t>联系方式：</w:t>
      </w:r>
      <w:bookmarkStart w:id="48" w:name="_Toc28359009"/>
      <w:bookmarkStart w:id="49" w:name="_Toc28359086"/>
      <w:r w:rsidR="00FB0DEE" w:rsidRPr="00493AC1">
        <w:rPr>
          <w:rFonts w:ascii="宋体" w:hAnsi="宋体" w:hint="eastAsia"/>
          <w:color w:val="000000" w:themeColor="text1"/>
          <w:u w:val="single"/>
        </w:rPr>
        <w:t>麦艳霞   0771-5727622</w:t>
      </w:r>
    </w:p>
    <w:p w:rsidR="006F290A" w:rsidRPr="00493AC1" w:rsidRDefault="00E22289" w:rsidP="00E530C7">
      <w:pPr>
        <w:spacing w:line="320" w:lineRule="exact"/>
        <w:ind w:leftChars="371" w:left="1042" w:hangingChars="125" w:hanging="263"/>
        <w:jc w:val="left"/>
        <w:rPr>
          <w:rFonts w:ascii="宋体" w:hAnsi="宋体"/>
          <w:color w:val="000000" w:themeColor="text1"/>
        </w:rPr>
      </w:pPr>
      <w:r w:rsidRPr="00493AC1">
        <w:rPr>
          <w:rFonts w:ascii="宋体" w:hAnsi="宋体" w:cs="宋体" w:hint="eastAsia"/>
          <w:color w:val="000000" w:themeColor="text1"/>
        </w:rPr>
        <w:t>2.采购代理机构信息</w:t>
      </w:r>
      <w:bookmarkEnd w:id="48"/>
      <w:bookmarkEnd w:id="49"/>
    </w:p>
    <w:p w:rsidR="006F290A" w:rsidRPr="00493AC1" w:rsidRDefault="00E22289">
      <w:pPr>
        <w:spacing w:line="320" w:lineRule="exact"/>
        <w:ind w:firstLineChars="300" w:firstLine="630"/>
        <w:rPr>
          <w:rFonts w:ascii="宋体" w:hAnsi="宋体"/>
          <w:color w:val="000000" w:themeColor="text1"/>
          <w:szCs w:val="21"/>
        </w:rPr>
      </w:pPr>
      <w:r w:rsidRPr="00493AC1">
        <w:rPr>
          <w:rFonts w:ascii="宋体" w:hAnsi="宋体" w:hint="eastAsia"/>
          <w:color w:val="000000" w:themeColor="text1"/>
          <w:szCs w:val="21"/>
        </w:rPr>
        <w:t>名 称：</w:t>
      </w:r>
      <w:r w:rsidRPr="00493AC1">
        <w:rPr>
          <w:rFonts w:ascii="宋体" w:hAnsi="宋体" w:hint="eastAsia"/>
          <w:color w:val="000000" w:themeColor="text1"/>
          <w:szCs w:val="21"/>
          <w:u w:val="single"/>
        </w:rPr>
        <w:t xml:space="preserve">　云之龙招标集团有限公司　　</w:t>
      </w:r>
    </w:p>
    <w:p w:rsidR="006F290A" w:rsidRPr="00493AC1" w:rsidRDefault="00E22289">
      <w:pPr>
        <w:spacing w:line="320" w:lineRule="exact"/>
        <w:ind w:firstLineChars="300" w:firstLine="630"/>
        <w:rPr>
          <w:rFonts w:ascii="宋体" w:hAnsi="宋体"/>
          <w:color w:val="000000" w:themeColor="text1"/>
          <w:szCs w:val="21"/>
        </w:rPr>
      </w:pPr>
      <w:r w:rsidRPr="00493AC1">
        <w:rPr>
          <w:rFonts w:ascii="宋体" w:hAnsi="宋体" w:hint="eastAsia"/>
          <w:color w:val="000000" w:themeColor="text1"/>
          <w:szCs w:val="21"/>
        </w:rPr>
        <w:t>地　址：</w:t>
      </w:r>
      <w:r w:rsidRPr="00493AC1">
        <w:rPr>
          <w:rFonts w:ascii="宋体" w:hAnsi="宋体" w:hint="eastAsia"/>
          <w:color w:val="000000" w:themeColor="text1"/>
          <w:szCs w:val="21"/>
          <w:u w:val="single"/>
        </w:rPr>
        <w:t xml:space="preserve">　广西壮族自治区南宁市新民路34-18号中明大厦12楼E座/530012　　</w:t>
      </w:r>
    </w:p>
    <w:p w:rsidR="006F290A" w:rsidRPr="00493AC1" w:rsidRDefault="00E22289">
      <w:pPr>
        <w:spacing w:line="320" w:lineRule="exact"/>
        <w:ind w:firstLineChars="300" w:firstLine="630"/>
        <w:rPr>
          <w:rFonts w:ascii="宋体" w:hAnsi="宋体"/>
          <w:color w:val="000000" w:themeColor="text1"/>
          <w:szCs w:val="21"/>
        </w:rPr>
      </w:pPr>
      <w:r w:rsidRPr="00493AC1">
        <w:rPr>
          <w:rFonts w:ascii="宋体" w:hAnsi="宋体" w:hint="eastAsia"/>
          <w:color w:val="000000" w:themeColor="text1"/>
          <w:szCs w:val="21"/>
        </w:rPr>
        <w:t>联系方式：</w:t>
      </w:r>
      <w:bookmarkStart w:id="50" w:name="_Toc28359010"/>
      <w:bookmarkStart w:id="51" w:name="_Toc28359087"/>
      <w:r w:rsidRPr="00493AC1">
        <w:rPr>
          <w:rFonts w:ascii="宋体" w:hAnsi="宋体" w:hint="eastAsia"/>
          <w:color w:val="000000" w:themeColor="text1"/>
          <w:szCs w:val="21"/>
          <w:u w:val="single"/>
        </w:rPr>
        <w:t xml:space="preserve">0771-2611898、2618118、2618199　</w:t>
      </w:r>
    </w:p>
    <w:p w:rsidR="006F290A" w:rsidRPr="00493AC1" w:rsidRDefault="00E22289">
      <w:pPr>
        <w:spacing w:line="320" w:lineRule="exact"/>
        <w:ind w:firstLineChars="300" w:firstLine="630"/>
        <w:rPr>
          <w:rFonts w:ascii="宋体" w:hAnsi="宋体"/>
          <w:color w:val="000000" w:themeColor="text1"/>
          <w:szCs w:val="21"/>
          <w:u w:val="single"/>
        </w:rPr>
      </w:pPr>
      <w:r w:rsidRPr="00493AC1">
        <w:rPr>
          <w:rFonts w:ascii="宋体" w:hAnsi="宋体" w:cs="宋体" w:hint="eastAsia"/>
          <w:color w:val="000000" w:themeColor="text1"/>
          <w:szCs w:val="21"/>
        </w:rPr>
        <w:t>3.项目</w:t>
      </w:r>
      <w:r w:rsidRPr="00493AC1">
        <w:rPr>
          <w:rFonts w:ascii="宋体" w:hAnsi="宋体" w:cs="宋体"/>
          <w:color w:val="000000" w:themeColor="text1"/>
          <w:szCs w:val="21"/>
        </w:rPr>
        <w:t>联系方式</w:t>
      </w:r>
      <w:bookmarkEnd w:id="50"/>
      <w:bookmarkEnd w:id="51"/>
    </w:p>
    <w:p w:rsidR="006F290A" w:rsidRPr="00493AC1" w:rsidRDefault="00E22289" w:rsidP="00E219D2">
      <w:pPr>
        <w:pStyle w:val="af3"/>
        <w:spacing w:line="320" w:lineRule="exact"/>
        <w:ind w:firstLineChars="300" w:firstLine="630"/>
        <w:rPr>
          <w:rFonts w:hAnsi="宋体"/>
          <w:color w:val="000000" w:themeColor="text1"/>
          <w:sz w:val="21"/>
        </w:rPr>
      </w:pPr>
      <w:r w:rsidRPr="00493AC1">
        <w:rPr>
          <w:rFonts w:hAnsi="宋体" w:hint="eastAsia"/>
          <w:color w:val="000000" w:themeColor="text1"/>
          <w:sz w:val="21"/>
        </w:rPr>
        <w:t>项目联系人：</w:t>
      </w:r>
      <w:r w:rsidRPr="00493AC1">
        <w:rPr>
          <w:rFonts w:hAnsi="宋体" w:hint="eastAsia"/>
          <w:color w:val="000000" w:themeColor="text1"/>
          <w:sz w:val="21"/>
          <w:u w:val="single"/>
        </w:rPr>
        <w:t>唐冰、</w:t>
      </w:r>
      <w:r w:rsidR="00894C02" w:rsidRPr="00493AC1">
        <w:rPr>
          <w:rFonts w:hAnsi="宋体" w:hint="eastAsia"/>
          <w:color w:val="000000" w:themeColor="text1"/>
          <w:sz w:val="21"/>
          <w:u w:val="single"/>
        </w:rPr>
        <w:t>李鸿海</w:t>
      </w:r>
    </w:p>
    <w:p w:rsidR="006F290A" w:rsidRPr="00493AC1" w:rsidRDefault="00E22289">
      <w:pPr>
        <w:spacing w:line="320" w:lineRule="exact"/>
        <w:ind w:firstLineChars="300" w:firstLine="630"/>
        <w:rPr>
          <w:rFonts w:ascii="宋体" w:hAnsi="宋体"/>
          <w:color w:val="000000" w:themeColor="text1"/>
          <w:szCs w:val="21"/>
          <w:u w:val="single"/>
        </w:rPr>
      </w:pPr>
      <w:r w:rsidRPr="00493AC1">
        <w:rPr>
          <w:rFonts w:ascii="宋体" w:hAnsi="宋体" w:hint="eastAsia"/>
          <w:color w:val="000000" w:themeColor="text1"/>
          <w:szCs w:val="21"/>
        </w:rPr>
        <w:t>电　话：</w:t>
      </w:r>
      <w:r w:rsidRPr="00493AC1">
        <w:rPr>
          <w:rFonts w:ascii="宋体" w:hAnsi="宋体" w:hint="eastAsia"/>
          <w:color w:val="000000" w:themeColor="text1"/>
          <w:szCs w:val="21"/>
          <w:u w:val="single"/>
        </w:rPr>
        <w:t xml:space="preserve">　0771-2611898、2618118、2618199　　</w:t>
      </w:r>
    </w:p>
    <w:p w:rsidR="006F290A" w:rsidRPr="00493AC1" w:rsidRDefault="00E22289">
      <w:pPr>
        <w:spacing w:line="320" w:lineRule="exact"/>
        <w:ind w:firstLineChars="300" w:firstLine="630"/>
        <w:rPr>
          <w:rFonts w:ascii="宋体" w:hAnsi="宋体"/>
          <w:color w:val="000000" w:themeColor="text1"/>
          <w:szCs w:val="21"/>
        </w:rPr>
      </w:pPr>
      <w:r w:rsidRPr="00493AC1">
        <w:rPr>
          <w:rFonts w:ascii="宋体" w:hAnsi="宋体" w:hint="eastAsia"/>
          <w:color w:val="000000" w:themeColor="text1"/>
          <w:szCs w:val="21"/>
        </w:rPr>
        <w:t>4</w:t>
      </w:r>
      <w:r w:rsidRPr="00493AC1">
        <w:rPr>
          <w:rFonts w:ascii="宋体" w:hAnsi="宋体"/>
          <w:color w:val="000000" w:themeColor="text1"/>
          <w:szCs w:val="21"/>
        </w:rPr>
        <w:t>.</w:t>
      </w:r>
      <w:r w:rsidRPr="00493AC1">
        <w:rPr>
          <w:rFonts w:ascii="宋体" w:hAnsi="宋体" w:hint="eastAsia"/>
          <w:color w:val="000000" w:themeColor="text1"/>
          <w:szCs w:val="21"/>
        </w:rPr>
        <w:t>监督部门</w:t>
      </w:r>
    </w:p>
    <w:p w:rsidR="006F290A" w:rsidRPr="00493AC1" w:rsidRDefault="00E22289">
      <w:pPr>
        <w:spacing w:line="320" w:lineRule="exact"/>
        <w:ind w:firstLineChars="300" w:firstLine="630"/>
        <w:rPr>
          <w:rFonts w:ascii="宋体" w:hAnsi="宋体"/>
          <w:color w:val="000000" w:themeColor="text1"/>
          <w:szCs w:val="21"/>
        </w:rPr>
      </w:pPr>
      <w:r w:rsidRPr="00493AC1">
        <w:rPr>
          <w:rFonts w:ascii="宋体" w:hAnsi="宋体" w:hint="eastAsia"/>
          <w:color w:val="000000" w:themeColor="text1"/>
          <w:szCs w:val="21"/>
        </w:rPr>
        <w:t>名    称：</w:t>
      </w:r>
      <w:r w:rsidRPr="00493AC1">
        <w:rPr>
          <w:rFonts w:ascii="宋体" w:hAnsi="宋体" w:hint="eastAsia"/>
          <w:color w:val="000000" w:themeColor="text1"/>
          <w:szCs w:val="21"/>
          <w:u w:val="single"/>
        </w:rPr>
        <w:t xml:space="preserve">广西壮族自治区财政厅政府采购监督管理处　 </w:t>
      </w:r>
    </w:p>
    <w:p w:rsidR="006F290A" w:rsidRPr="00493AC1" w:rsidRDefault="00E22289">
      <w:pPr>
        <w:spacing w:line="320" w:lineRule="exact"/>
        <w:ind w:firstLineChars="300" w:firstLine="630"/>
        <w:rPr>
          <w:rFonts w:ascii="仿宋" w:eastAsia="仿宋" w:hAnsi="仿宋"/>
          <w:color w:val="000000" w:themeColor="text1"/>
          <w:szCs w:val="21"/>
        </w:rPr>
      </w:pPr>
      <w:r w:rsidRPr="00493AC1">
        <w:rPr>
          <w:rFonts w:ascii="宋体" w:hAnsi="宋体" w:hint="eastAsia"/>
          <w:color w:val="000000" w:themeColor="text1"/>
          <w:szCs w:val="21"/>
        </w:rPr>
        <w:t>电 话：</w:t>
      </w:r>
      <w:r w:rsidRPr="00493AC1">
        <w:rPr>
          <w:rFonts w:ascii="宋体" w:hAnsi="宋体" w:hint="eastAsia"/>
          <w:color w:val="000000" w:themeColor="text1"/>
          <w:szCs w:val="21"/>
          <w:u w:val="single"/>
        </w:rPr>
        <w:t>0771-5331544</w:t>
      </w:r>
    </w:p>
    <w:p w:rsidR="006F290A" w:rsidRPr="00493AC1" w:rsidRDefault="006F290A">
      <w:pPr>
        <w:pStyle w:val="2"/>
        <w:spacing w:before="0" w:after="0" w:line="320" w:lineRule="exact"/>
        <w:jc w:val="center"/>
        <w:rPr>
          <w:rFonts w:ascii="宋体" w:hAnsi="宋体"/>
          <w:color w:val="000000" w:themeColor="text1"/>
          <w:szCs w:val="21"/>
        </w:rPr>
      </w:pPr>
    </w:p>
    <w:p w:rsidR="006F290A" w:rsidRPr="00493AC1" w:rsidRDefault="00E22289">
      <w:pPr>
        <w:jc w:val="right"/>
        <w:rPr>
          <w:color w:val="000000" w:themeColor="text1"/>
        </w:rPr>
      </w:pPr>
      <w:bookmarkStart w:id="52" w:name="_Hlk44423971"/>
      <w:r w:rsidRPr="00493AC1">
        <w:rPr>
          <w:rFonts w:hint="eastAsia"/>
          <w:color w:val="000000" w:themeColor="text1"/>
        </w:rPr>
        <w:t>云之龙招标集团有限公司</w:t>
      </w:r>
    </w:p>
    <w:p w:rsidR="006F290A" w:rsidRPr="00493AC1" w:rsidRDefault="00E81101">
      <w:pPr>
        <w:ind w:firstLineChars="100" w:firstLine="210"/>
        <w:jc w:val="right"/>
        <w:rPr>
          <w:color w:val="000000" w:themeColor="text1"/>
        </w:rPr>
      </w:pPr>
      <w:r w:rsidRPr="00493AC1">
        <w:rPr>
          <w:rFonts w:hint="eastAsia"/>
          <w:color w:val="000000" w:themeColor="text1"/>
        </w:rPr>
        <w:t>202</w:t>
      </w:r>
      <w:r w:rsidR="00AE20EF" w:rsidRPr="00493AC1">
        <w:rPr>
          <w:rFonts w:hint="eastAsia"/>
          <w:color w:val="000000" w:themeColor="text1"/>
        </w:rPr>
        <w:t>1</w:t>
      </w:r>
      <w:r w:rsidR="00E22289" w:rsidRPr="00493AC1">
        <w:rPr>
          <w:rFonts w:hint="eastAsia"/>
          <w:color w:val="000000" w:themeColor="text1"/>
        </w:rPr>
        <w:t>年</w:t>
      </w:r>
      <w:r w:rsidR="00B06940">
        <w:rPr>
          <w:rFonts w:hint="eastAsia"/>
          <w:color w:val="000000" w:themeColor="text1"/>
        </w:rPr>
        <w:t>1</w:t>
      </w:r>
      <w:r w:rsidR="00E22289" w:rsidRPr="00493AC1">
        <w:rPr>
          <w:rFonts w:hint="eastAsia"/>
          <w:color w:val="000000" w:themeColor="text1"/>
        </w:rPr>
        <w:t>月</w:t>
      </w:r>
      <w:r w:rsidR="00B06940">
        <w:rPr>
          <w:rFonts w:hint="eastAsia"/>
          <w:color w:val="000000" w:themeColor="text1"/>
        </w:rPr>
        <w:t>19</w:t>
      </w:r>
      <w:r w:rsidR="00E22289" w:rsidRPr="00493AC1">
        <w:rPr>
          <w:rFonts w:hint="eastAsia"/>
          <w:color w:val="000000" w:themeColor="text1"/>
        </w:rPr>
        <w:t>日</w:t>
      </w:r>
    </w:p>
    <w:bookmarkEnd w:id="52"/>
    <w:p w:rsidR="006F290A" w:rsidRPr="00493AC1" w:rsidRDefault="006F290A">
      <w:pPr>
        <w:pStyle w:val="affe"/>
        <w:spacing w:after="120" w:line="300" w:lineRule="exact"/>
        <w:ind w:firstLine="420"/>
        <w:rPr>
          <w:rFonts w:ascii="宋体" w:hAnsi="宋体"/>
          <w:color w:val="000000" w:themeColor="text1"/>
          <w:sz w:val="21"/>
          <w:szCs w:val="21"/>
        </w:rPr>
      </w:pPr>
    </w:p>
    <w:p w:rsidR="006F290A" w:rsidRPr="00493AC1" w:rsidRDefault="006F290A">
      <w:pPr>
        <w:pStyle w:val="affe"/>
        <w:spacing w:after="120" w:line="300" w:lineRule="exact"/>
        <w:ind w:firstLine="420"/>
        <w:rPr>
          <w:rFonts w:ascii="宋体" w:hAnsi="宋体"/>
          <w:color w:val="000000" w:themeColor="text1"/>
          <w:sz w:val="21"/>
          <w:szCs w:val="21"/>
        </w:rPr>
      </w:pPr>
    </w:p>
    <w:p w:rsidR="006F290A" w:rsidRPr="00493AC1" w:rsidRDefault="006F290A">
      <w:pPr>
        <w:pStyle w:val="affe"/>
        <w:spacing w:after="120" w:line="300" w:lineRule="exact"/>
        <w:ind w:firstLine="420"/>
        <w:rPr>
          <w:rFonts w:ascii="宋体" w:hAnsi="宋体"/>
          <w:color w:val="000000" w:themeColor="text1"/>
          <w:sz w:val="21"/>
          <w:szCs w:val="21"/>
        </w:rPr>
      </w:pPr>
    </w:p>
    <w:p w:rsidR="004012C2" w:rsidRPr="00493AC1" w:rsidRDefault="004012C2">
      <w:pPr>
        <w:pStyle w:val="affe"/>
        <w:spacing w:after="120" w:line="300" w:lineRule="exact"/>
        <w:ind w:firstLine="420"/>
        <w:rPr>
          <w:rFonts w:ascii="宋体" w:hAnsi="宋体"/>
          <w:color w:val="000000" w:themeColor="text1"/>
          <w:sz w:val="21"/>
          <w:szCs w:val="21"/>
        </w:rPr>
      </w:pPr>
    </w:p>
    <w:p w:rsidR="004012C2" w:rsidRPr="00493AC1" w:rsidRDefault="004012C2">
      <w:pPr>
        <w:pStyle w:val="affe"/>
        <w:spacing w:after="120" w:line="300" w:lineRule="exact"/>
        <w:ind w:firstLine="420"/>
        <w:rPr>
          <w:rFonts w:ascii="宋体" w:hAnsi="宋体"/>
          <w:color w:val="000000" w:themeColor="text1"/>
          <w:sz w:val="21"/>
          <w:szCs w:val="21"/>
        </w:rPr>
      </w:pPr>
    </w:p>
    <w:p w:rsidR="006F290A" w:rsidRPr="00493AC1" w:rsidRDefault="006F290A">
      <w:pPr>
        <w:pStyle w:val="affe"/>
        <w:spacing w:after="120" w:line="300" w:lineRule="exact"/>
        <w:ind w:firstLine="420"/>
        <w:rPr>
          <w:rFonts w:ascii="宋体" w:hAnsi="宋体"/>
          <w:color w:val="000000" w:themeColor="text1"/>
          <w:sz w:val="21"/>
          <w:szCs w:val="21"/>
        </w:rPr>
      </w:pPr>
    </w:p>
    <w:p w:rsidR="006F290A" w:rsidRPr="00493AC1" w:rsidRDefault="00E22289">
      <w:pPr>
        <w:pStyle w:val="2"/>
        <w:jc w:val="center"/>
        <w:rPr>
          <w:color w:val="000000" w:themeColor="text1"/>
          <w:sz w:val="30"/>
          <w:szCs w:val="30"/>
        </w:rPr>
      </w:pPr>
      <w:bookmarkStart w:id="53" w:name="_Toc47620713"/>
      <w:r w:rsidRPr="00493AC1">
        <w:rPr>
          <w:rFonts w:hint="eastAsia"/>
          <w:color w:val="000000" w:themeColor="text1"/>
        </w:rPr>
        <w:lastRenderedPageBreak/>
        <w:t>第二章采购需求</w:t>
      </w:r>
      <w:bookmarkEnd w:id="53"/>
    </w:p>
    <w:p w:rsidR="006F290A" w:rsidRPr="00493AC1" w:rsidRDefault="00E22289">
      <w:pPr>
        <w:spacing w:line="400" w:lineRule="exact"/>
        <w:jc w:val="left"/>
        <w:rPr>
          <w:color w:val="000000" w:themeColor="text1"/>
        </w:rPr>
      </w:pPr>
      <w:r w:rsidRPr="00493AC1">
        <w:rPr>
          <w:rFonts w:hint="eastAsia"/>
          <w:color w:val="000000" w:themeColor="text1"/>
        </w:rPr>
        <w:t>说明：</w:t>
      </w:r>
    </w:p>
    <w:p w:rsidR="006F290A" w:rsidRPr="00493AC1" w:rsidRDefault="00E22289">
      <w:pPr>
        <w:spacing w:line="400" w:lineRule="exact"/>
        <w:ind w:firstLineChars="202" w:firstLine="424"/>
        <w:jc w:val="left"/>
        <w:rPr>
          <w:color w:val="000000" w:themeColor="text1"/>
        </w:rPr>
      </w:pPr>
      <w:r w:rsidRPr="00493AC1">
        <w:rPr>
          <w:rFonts w:hint="eastAsia"/>
          <w:color w:val="000000" w:themeColor="text1"/>
        </w:rPr>
        <w:t xml:space="preserve">1. </w:t>
      </w:r>
      <w:r w:rsidRPr="00493AC1">
        <w:rPr>
          <w:rFonts w:hint="eastAsia"/>
          <w:color w:val="000000" w:themeColor="text1"/>
        </w:rPr>
        <w:t>本招标文件所称中小企业必须符合《政府采购促进中小企业发展</w:t>
      </w:r>
      <w:r w:rsidR="00BD63C4" w:rsidRPr="00493AC1">
        <w:rPr>
          <w:rFonts w:hint="eastAsia"/>
          <w:color w:val="000000" w:themeColor="text1"/>
        </w:rPr>
        <w:t>管理</w:t>
      </w:r>
      <w:r w:rsidRPr="00493AC1">
        <w:rPr>
          <w:rFonts w:hint="eastAsia"/>
          <w:color w:val="000000" w:themeColor="text1"/>
        </w:rPr>
        <w:t>办法》第二条规定。</w:t>
      </w:r>
    </w:p>
    <w:p w:rsidR="006F290A" w:rsidRPr="00493AC1" w:rsidRDefault="00E22289">
      <w:pPr>
        <w:spacing w:line="400" w:lineRule="exact"/>
        <w:ind w:firstLineChars="202" w:firstLine="424"/>
        <w:jc w:val="left"/>
        <w:rPr>
          <w:color w:val="000000" w:themeColor="text1"/>
        </w:rPr>
      </w:pPr>
      <w:r w:rsidRPr="00493AC1">
        <w:rPr>
          <w:rFonts w:hint="eastAsia"/>
          <w:color w:val="000000" w:themeColor="text1"/>
        </w:rPr>
        <w:t xml:space="preserve">2. </w:t>
      </w:r>
      <w:r w:rsidRPr="00493AC1">
        <w:rPr>
          <w:rFonts w:hint="eastAsia"/>
          <w:color w:val="000000" w:themeColor="text1"/>
        </w:rPr>
        <w:t>小型和微型企业产品的价格给予</w:t>
      </w:r>
      <w:r w:rsidRPr="00493AC1">
        <w:rPr>
          <w:rFonts w:hint="eastAsia"/>
          <w:color w:val="000000" w:themeColor="text1"/>
        </w:rPr>
        <w:t>6%-10%</w:t>
      </w:r>
      <w:r w:rsidRPr="00493AC1">
        <w:rPr>
          <w:rFonts w:hint="eastAsia"/>
          <w:color w:val="000000" w:themeColor="text1"/>
        </w:rPr>
        <w:t>的扣除，用扣除后的价格参与评审，具体扣除比例以第四章《评标办法及评标标准》的规定为准。</w:t>
      </w:r>
    </w:p>
    <w:p w:rsidR="006F290A" w:rsidRPr="00493AC1" w:rsidRDefault="00E22289">
      <w:pPr>
        <w:spacing w:line="400" w:lineRule="exact"/>
        <w:ind w:firstLineChars="202" w:firstLine="424"/>
        <w:jc w:val="left"/>
        <w:rPr>
          <w:color w:val="000000" w:themeColor="text1"/>
        </w:rPr>
      </w:pPr>
      <w:r w:rsidRPr="00493AC1">
        <w:rPr>
          <w:rFonts w:hint="eastAsia"/>
          <w:color w:val="000000" w:themeColor="text1"/>
        </w:rPr>
        <w:t xml:space="preserve">3. </w:t>
      </w:r>
      <w:r w:rsidRPr="00493AC1">
        <w:rPr>
          <w:rFonts w:hint="eastAsia"/>
          <w:color w:val="000000" w:themeColor="text1"/>
        </w:rPr>
        <w:t>小型、微型企业提供中型企业制造的货物的，视同为中型企业。</w:t>
      </w:r>
    </w:p>
    <w:p w:rsidR="006F290A" w:rsidRPr="00493AC1" w:rsidRDefault="00E22289">
      <w:pPr>
        <w:spacing w:line="400" w:lineRule="exact"/>
        <w:ind w:firstLineChars="202" w:firstLine="424"/>
        <w:jc w:val="left"/>
        <w:rPr>
          <w:color w:val="000000" w:themeColor="text1"/>
        </w:rPr>
      </w:pPr>
      <w:r w:rsidRPr="00493AC1">
        <w:rPr>
          <w:rFonts w:hint="eastAsia"/>
          <w:color w:val="000000" w:themeColor="text1"/>
        </w:rPr>
        <w:t xml:space="preserve">4. </w:t>
      </w:r>
      <w:r w:rsidRPr="00493AC1">
        <w:rPr>
          <w:rFonts w:hint="eastAsia"/>
          <w:color w:val="000000" w:themeColor="text1"/>
        </w:rPr>
        <w:t>小型、微型企业提供大型企业制造的货物的，视同为大型企业。</w:t>
      </w:r>
    </w:p>
    <w:p w:rsidR="006F290A" w:rsidRPr="00493AC1" w:rsidRDefault="00E22289">
      <w:pPr>
        <w:spacing w:line="400" w:lineRule="exact"/>
        <w:ind w:firstLineChars="202" w:firstLine="424"/>
        <w:jc w:val="left"/>
        <w:rPr>
          <w:rFonts w:ascii="微软雅黑" w:eastAsia="微软雅黑" w:hAnsi="微软雅黑"/>
          <w:b/>
          <w:color w:val="000000" w:themeColor="text1"/>
          <w:sz w:val="24"/>
        </w:rPr>
      </w:pPr>
      <w:bookmarkStart w:id="54" w:name="_Toc254970631"/>
      <w:bookmarkStart w:id="55" w:name="_Toc254970490"/>
      <w:r w:rsidRPr="00493AC1">
        <w:rPr>
          <w:rFonts w:hint="eastAsia"/>
          <w:color w:val="000000" w:themeColor="text1"/>
        </w:rPr>
        <w:t xml:space="preserve">5. </w:t>
      </w:r>
      <w:r w:rsidRPr="00493AC1">
        <w:rPr>
          <w:rFonts w:ascii="微软雅黑" w:eastAsia="微软雅黑" w:hAnsi="微软雅黑" w:hint="eastAsia"/>
          <w:b/>
          <w:color w:val="000000" w:themeColor="text1"/>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6F290A" w:rsidRPr="00493AC1" w:rsidRDefault="00E22289">
      <w:pPr>
        <w:spacing w:line="400" w:lineRule="exact"/>
        <w:ind w:firstLineChars="202" w:firstLine="424"/>
        <w:jc w:val="left"/>
        <w:rPr>
          <w:rFonts w:ascii="宋体" w:hAnsi="宋体"/>
          <w:color w:val="000000" w:themeColor="text1"/>
          <w:szCs w:val="21"/>
        </w:rPr>
      </w:pPr>
      <w:r w:rsidRPr="00493AC1">
        <w:rPr>
          <w:rFonts w:ascii="宋体" w:hAnsi="宋体" w:hint="eastAsia"/>
          <w:color w:val="000000" w:themeColor="text1"/>
        </w:rPr>
        <w:t>6.</w:t>
      </w:r>
      <w:r w:rsidRPr="00493AC1">
        <w:rPr>
          <w:rFonts w:ascii="宋体" w:hAnsi="宋体" w:hint="eastAsia"/>
          <w:color w:val="000000" w:themeColor="text1"/>
          <w:szCs w:val="21"/>
        </w:rPr>
        <w:t>招标文件中所要求提供的证明材料，如为外文文本的请提供中文翻译文本。</w:t>
      </w:r>
    </w:p>
    <w:p w:rsidR="006F290A" w:rsidRPr="00493AC1" w:rsidRDefault="00E22289">
      <w:pPr>
        <w:spacing w:line="400" w:lineRule="exact"/>
        <w:ind w:firstLineChars="202" w:firstLine="426"/>
        <w:jc w:val="left"/>
        <w:rPr>
          <w:rFonts w:ascii="宋体" w:hAnsi="宋体"/>
          <w:b/>
          <w:color w:val="000000" w:themeColor="text1"/>
          <w:szCs w:val="21"/>
        </w:rPr>
      </w:pPr>
      <w:r w:rsidRPr="00493AC1">
        <w:rPr>
          <w:rFonts w:ascii="宋体" w:hAnsi="宋体" w:hint="eastAsia"/>
          <w:b/>
          <w:color w:val="000000" w:themeColor="text1"/>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290A" w:rsidRPr="00493AC1" w:rsidRDefault="00E22289">
      <w:pPr>
        <w:spacing w:line="400" w:lineRule="exact"/>
        <w:ind w:firstLineChars="202" w:firstLine="424"/>
        <w:jc w:val="left"/>
        <w:rPr>
          <w:rFonts w:ascii="宋体" w:hAnsi="宋体"/>
          <w:color w:val="000000" w:themeColor="text1"/>
          <w:szCs w:val="21"/>
        </w:rPr>
      </w:pPr>
      <w:r w:rsidRPr="00493AC1">
        <w:rPr>
          <w:rFonts w:ascii="宋体" w:hAnsi="宋体" w:hint="eastAsia"/>
          <w:color w:val="000000" w:themeColor="text1"/>
          <w:szCs w:val="21"/>
        </w:rPr>
        <w:t>8.本采购需求中技术要求所使用的标准或应用标准如与投标人所执行的标准不一致时，按最新标准或较高标准执行。</w:t>
      </w:r>
    </w:p>
    <w:p w:rsidR="0008253D" w:rsidRPr="00493AC1" w:rsidRDefault="0008253D" w:rsidP="000101D1">
      <w:pPr>
        <w:spacing w:line="400" w:lineRule="exact"/>
        <w:ind w:firstLineChars="202" w:firstLine="426"/>
        <w:jc w:val="left"/>
        <w:rPr>
          <w:rFonts w:ascii="宋体" w:hAnsi="宋体"/>
          <w:b/>
          <w:color w:val="000000" w:themeColor="text1"/>
          <w:szCs w:val="21"/>
        </w:rPr>
      </w:pPr>
      <w:r w:rsidRPr="00493AC1">
        <w:rPr>
          <w:rFonts w:ascii="宋体" w:hAnsi="宋体" w:hint="eastAsia"/>
          <w:b/>
          <w:color w:val="000000" w:themeColor="text1"/>
          <w:szCs w:val="21"/>
        </w:rPr>
        <w:t>9.项目基本情况</w:t>
      </w:r>
    </w:p>
    <w:p w:rsidR="0008253D" w:rsidRPr="00493AC1" w:rsidRDefault="0008253D" w:rsidP="000101D1">
      <w:pPr>
        <w:spacing w:line="400" w:lineRule="exact"/>
        <w:ind w:firstLineChars="202" w:firstLine="426"/>
        <w:jc w:val="left"/>
        <w:rPr>
          <w:rFonts w:ascii="宋体" w:hAnsi="宋体"/>
          <w:b/>
          <w:color w:val="000000" w:themeColor="text1"/>
          <w:szCs w:val="21"/>
        </w:rPr>
      </w:pPr>
      <w:r w:rsidRPr="00493AC1">
        <w:rPr>
          <w:rFonts w:ascii="宋体" w:hAnsi="宋体" w:hint="eastAsia"/>
          <w:b/>
          <w:color w:val="000000" w:themeColor="text1"/>
          <w:szCs w:val="21"/>
        </w:rPr>
        <w:t>9.1 项目背景</w:t>
      </w:r>
    </w:p>
    <w:p w:rsidR="0008253D" w:rsidRPr="00493AC1" w:rsidRDefault="0008253D" w:rsidP="004949F6">
      <w:pPr>
        <w:spacing w:line="400" w:lineRule="exact"/>
        <w:ind w:firstLineChars="202" w:firstLine="426"/>
        <w:jc w:val="left"/>
        <w:rPr>
          <w:rFonts w:ascii="宋体" w:hAnsi="宋体"/>
          <w:b/>
          <w:color w:val="000000" w:themeColor="text1"/>
          <w:szCs w:val="21"/>
        </w:rPr>
      </w:pPr>
      <w:r w:rsidRPr="00493AC1">
        <w:rPr>
          <w:rFonts w:ascii="宋体" w:hAnsi="宋体" w:hint="eastAsia"/>
          <w:b/>
          <w:color w:val="000000" w:themeColor="text1"/>
          <w:szCs w:val="21"/>
        </w:rPr>
        <w:t>广西壮族自治区医疗保障信息平台建设项目以习近平新时代中国特色社会主义思想为指导，全面贯彻党的十九大、十九届二中、三中、四中、五中全会精神、中央经济工作会议精神、全国医疗保障工作会议精神，自治区党委十一届五中全会、自治区十三届人大二次会议、自治区政协十二届二次会议、全区经济工作会议精神，坚持“千方百计保基本、始终做到可持续、回应社会解民忧、敢于担当推改革”，严格遵循《国家医疗保障局医疗保障信息化工作指导意见》及《医疗保障信息平台建设指南》，以医保为龙头带动“三医联动”改革，以信息化建设为抓手推动医保覆盖与医保控费，积极融入医疗保障信息化全国"一盘棋"格局，为逐步构建起全国医保便捷可及“大服务”、规范高效“大经办”、智能精准“大</w:t>
      </w:r>
      <w:r w:rsidRPr="00493AC1">
        <w:rPr>
          <w:rFonts w:ascii="宋体" w:hAnsi="宋体" w:hint="eastAsia"/>
          <w:b/>
          <w:color w:val="000000" w:themeColor="text1"/>
          <w:szCs w:val="21"/>
        </w:rPr>
        <w:lastRenderedPageBreak/>
        <w:t>治理”、融合共享“大协作”、在线可用“大数据”、安全可靠“大支撑”信息化支撑体系添砖加瓦。</w:t>
      </w:r>
    </w:p>
    <w:p w:rsidR="0008253D" w:rsidRPr="00493AC1" w:rsidRDefault="0008253D" w:rsidP="000101D1">
      <w:pPr>
        <w:spacing w:line="400" w:lineRule="exact"/>
        <w:ind w:firstLineChars="202" w:firstLine="426"/>
        <w:jc w:val="left"/>
        <w:rPr>
          <w:rFonts w:ascii="宋体" w:hAnsi="宋体"/>
          <w:b/>
          <w:color w:val="000000" w:themeColor="text1"/>
          <w:szCs w:val="21"/>
        </w:rPr>
      </w:pPr>
      <w:r w:rsidRPr="00493AC1">
        <w:rPr>
          <w:rFonts w:ascii="宋体" w:hAnsi="宋体" w:hint="eastAsia"/>
          <w:b/>
          <w:color w:val="000000" w:themeColor="text1"/>
          <w:szCs w:val="21"/>
        </w:rPr>
        <w:t>广西壮族自治区医疗保障信息平台建设项目主要建设内容包括：（1）基础设施建设，包括云基础设施、网络系统以及医保监控中心；（2）云支撑服务建设，包括HSAF适配框架、CSB服务总线、分布式数据库访问服务、分布式缓存等多种云支撑服务组件；（3）中台服务建设，包括业务中台和数据中台；（4）应用子系统建设，业务经办类、公共服务类、智能监管类、宏观决策类、应用支撑类等5大类16个子系统；（5）访问入口建设，包括核心业务区的访问入口和公共服务区的访问入口；（6）建设基于国家统一制定的国家医疗保障信息平台标准体系；（7）安全运维体系，包括网络安全保障体系、运维管理平台以及运维管理相关体系。</w:t>
      </w:r>
    </w:p>
    <w:p w:rsidR="0008253D" w:rsidRPr="00493AC1" w:rsidRDefault="0008253D" w:rsidP="000101D1">
      <w:pPr>
        <w:spacing w:line="400" w:lineRule="exact"/>
        <w:ind w:firstLineChars="202" w:firstLine="426"/>
        <w:jc w:val="left"/>
        <w:rPr>
          <w:rFonts w:ascii="宋体" w:hAnsi="宋体"/>
          <w:b/>
          <w:color w:val="000000" w:themeColor="text1"/>
          <w:szCs w:val="21"/>
        </w:rPr>
      </w:pPr>
    </w:p>
    <w:p w:rsidR="0008253D" w:rsidRPr="00493AC1" w:rsidRDefault="0008253D" w:rsidP="000101D1">
      <w:pPr>
        <w:spacing w:line="400" w:lineRule="exact"/>
        <w:ind w:firstLineChars="202" w:firstLine="426"/>
        <w:jc w:val="left"/>
        <w:rPr>
          <w:rFonts w:ascii="宋体" w:hAnsi="宋体"/>
          <w:b/>
          <w:color w:val="000000" w:themeColor="text1"/>
          <w:szCs w:val="21"/>
        </w:rPr>
      </w:pPr>
      <w:r w:rsidRPr="00493AC1">
        <w:rPr>
          <w:rFonts w:ascii="宋体" w:hAnsi="宋体" w:hint="eastAsia"/>
          <w:b/>
          <w:color w:val="000000" w:themeColor="text1"/>
          <w:szCs w:val="21"/>
        </w:rPr>
        <w:t>9.2 项目目标</w:t>
      </w:r>
    </w:p>
    <w:p w:rsidR="0008253D" w:rsidRPr="00493AC1" w:rsidRDefault="0008253D" w:rsidP="000101D1">
      <w:pPr>
        <w:spacing w:line="400" w:lineRule="exact"/>
        <w:ind w:firstLineChars="202" w:firstLine="426"/>
        <w:jc w:val="left"/>
        <w:rPr>
          <w:rFonts w:ascii="宋体" w:hAnsi="宋体"/>
          <w:b/>
          <w:color w:val="000000" w:themeColor="text1"/>
          <w:szCs w:val="21"/>
        </w:rPr>
      </w:pPr>
      <w:r w:rsidRPr="00493AC1">
        <w:rPr>
          <w:rFonts w:ascii="宋体" w:hAnsi="宋体" w:hint="eastAsia"/>
          <w:b/>
          <w:color w:val="000000" w:themeColor="text1"/>
          <w:szCs w:val="21"/>
        </w:rPr>
        <w:t>为支撑实现人民群众对美好生活向往的目标，确保医疗保障制度运行公平、提高医疗保障持续供给能力、推进医疗保障责权分担合理、提升医疗保障公共服务水平，通过不断规范、创新和完善医疗保障制度体系、政策机制、管理模式、业务流程、服务手段、标准规范，进一步建立健全区医疗保障信息化体系。综合运用“互联网+”、大数据等现代思维和先进技术，采用“标准+平台+应用”的建设策略，全面开展集中式、一体化医保信息化建设，形成线上线下融合、服务衔接有序、规范安全高效的全区“互联网＋医疗保障服务”新格局，实现全区医保业务经办一体化、公共服务人本化、监督管理智能化、决策依据大数据化、服务能力开放化、安全保障全息化，为新时期满足人民群众日益增长的医疗保障需求提供强有力的信息化支撑，实现医疗保障治理体系和治理能力现代化。</w:t>
      </w:r>
    </w:p>
    <w:p w:rsidR="0008253D" w:rsidRPr="00493AC1" w:rsidRDefault="0008253D" w:rsidP="000101D1">
      <w:pPr>
        <w:spacing w:line="400" w:lineRule="exact"/>
        <w:ind w:firstLineChars="202" w:firstLine="426"/>
        <w:jc w:val="left"/>
        <w:rPr>
          <w:rFonts w:ascii="宋体" w:hAnsi="宋体"/>
          <w:b/>
          <w:color w:val="000000" w:themeColor="text1"/>
          <w:szCs w:val="21"/>
        </w:rPr>
      </w:pPr>
      <w:r w:rsidRPr="00493AC1">
        <w:rPr>
          <w:rFonts w:ascii="宋体" w:hAnsi="宋体" w:hint="eastAsia"/>
          <w:b/>
          <w:color w:val="000000" w:themeColor="text1"/>
          <w:szCs w:val="21"/>
        </w:rPr>
        <w:t>为保证广西壮族自治区医疗保障信息平台建设符合国家医疗保障局“标准全国统一、数据两级集中、平台分级部署、网络全面覆盖”的总体目标，根据《医疗保障信息平台云计算平台规范》</w:t>
      </w:r>
      <w:r w:rsidR="00000CA3" w:rsidRPr="00493AC1">
        <w:rPr>
          <w:rFonts w:ascii="宋体" w:hAnsi="宋体" w:hint="eastAsia"/>
          <w:b/>
          <w:color w:val="000000" w:themeColor="text1"/>
          <w:szCs w:val="21"/>
        </w:rPr>
        <w:t>XJ-A01-2019</w:t>
      </w:r>
      <w:r w:rsidRPr="00493AC1">
        <w:rPr>
          <w:rFonts w:ascii="宋体" w:hAnsi="宋体" w:hint="eastAsia"/>
          <w:b/>
          <w:color w:val="000000" w:themeColor="text1"/>
          <w:szCs w:val="21"/>
        </w:rPr>
        <w:t>、《医疗保障信息平台应用系统技术架构规范》</w:t>
      </w:r>
      <w:r w:rsidR="00000CA3" w:rsidRPr="00493AC1">
        <w:rPr>
          <w:rFonts w:ascii="宋体" w:hAnsi="宋体" w:hint="eastAsia"/>
          <w:b/>
          <w:color w:val="000000" w:themeColor="text1"/>
          <w:szCs w:val="21"/>
        </w:rPr>
        <w:t>XJ-B01-2019</w:t>
      </w:r>
      <w:r w:rsidRPr="00493AC1">
        <w:rPr>
          <w:rFonts w:ascii="宋体" w:hAnsi="宋体" w:hint="eastAsia"/>
          <w:b/>
          <w:color w:val="000000" w:themeColor="text1"/>
          <w:szCs w:val="21"/>
        </w:rPr>
        <w:t>、《医疗保障信息平台数据中台建设及应用指南》</w:t>
      </w:r>
      <w:r w:rsidR="00000CA3" w:rsidRPr="00493AC1">
        <w:rPr>
          <w:rFonts w:ascii="宋体" w:hAnsi="宋体" w:hint="eastAsia"/>
          <w:b/>
          <w:color w:val="000000" w:themeColor="text1"/>
          <w:szCs w:val="21"/>
        </w:rPr>
        <w:t>XJ-F02-2020</w:t>
      </w:r>
      <w:r w:rsidRPr="00493AC1">
        <w:rPr>
          <w:rFonts w:ascii="宋体" w:hAnsi="宋体" w:hint="eastAsia"/>
          <w:b/>
          <w:color w:val="000000" w:themeColor="text1"/>
          <w:szCs w:val="21"/>
        </w:rPr>
        <w:t>等标准规范要求，采用云计算、大数据和分布式架构等先进技术建设一个高兼容性、高稳定性、高可靠性和高可扩展性的核心业务区云平台，与HSAF医疗保障应用框架进行对接，实现对上层经办管理类、公共服务类、智能监管类、宏观决策类和应用支撑类等医疗保障业务应用子系统的标准化支撑。</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4A0"/>
      </w:tblPr>
      <w:tblGrid>
        <w:gridCol w:w="424"/>
        <w:gridCol w:w="425"/>
        <w:gridCol w:w="425"/>
        <w:gridCol w:w="8354"/>
      </w:tblGrid>
      <w:tr w:rsidR="006F290A" w:rsidRPr="00493AC1" w:rsidTr="00270BA9">
        <w:trPr>
          <w:trHeight w:val="410"/>
        </w:trPr>
        <w:tc>
          <w:tcPr>
            <w:tcW w:w="220" w:type="pct"/>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20" w:lineRule="exact"/>
              <w:jc w:val="center"/>
              <w:rPr>
                <w:rFonts w:ascii="宋体" w:hAnsi="宋体" w:cs="宋体"/>
                <w:b/>
                <w:color w:val="000000" w:themeColor="text1"/>
                <w:szCs w:val="21"/>
              </w:rPr>
            </w:pPr>
            <w:r w:rsidRPr="00493AC1">
              <w:rPr>
                <w:rFonts w:ascii="宋体" w:hAnsi="宋体" w:cs="宋体" w:hint="eastAsia"/>
                <w:b/>
                <w:color w:val="000000" w:themeColor="text1"/>
                <w:szCs w:val="21"/>
              </w:rPr>
              <w:t>项号</w:t>
            </w:r>
          </w:p>
        </w:tc>
        <w:tc>
          <w:tcPr>
            <w:tcW w:w="221" w:type="pct"/>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20" w:lineRule="exact"/>
              <w:jc w:val="center"/>
              <w:rPr>
                <w:rFonts w:ascii="宋体" w:hAnsi="宋体" w:cs="宋体"/>
                <w:b/>
                <w:color w:val="000000" w:themeColor="text1"/>
                <w:szCs w:val="21"/>
              </w:rPr>
            </w:pPr>
            <w:r w:rsidRPr="00493AC1">
              <w:rPr>
                <w:rFonts w:ascii="宋体" w:hAnsi="宋体" w:cs="宋体" w:hint="eastAsia"/>
                <w:b/>
                <w:color w:val="000000" w:themeColor="text1"/>
                <w:szCs w:val="21"/>
              </w:rPr>
              <w:t>服务名称</w:t>
            </w:r>
          </w:p>
        </w:tc>
        <w:tc>
          <w:tcPr>
            <w:tcW w:w="221" w:type="pct"/>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20" w:lineRule="exact"/>
              <w:jc w:val="center"/>
              <w:rPr>
                <w:rFonts w:ascii="宋体" w:hAnsi="宋体"/>
                <w:b/>
                <w:color w:val="000000" w:themeColor="text1"/>
                <w:szCs w:val="21"/>
              </w:rPr>
            </w:pPr>
            <w:r w:rsidRPr="00493AC1">
              <w:rPr>
                <w:rFonts w:ascii="宋体" w:hAnsi="宋体" w:cs="宋体" w:hint="eastAsia"/>
                <w:b/>
                <w:color w:val="000000" w:themeColor="text1"/>
                <w:szCs w:val="21"/>
              </w:rPr>
              <w:t>数量</w:t>
            </w:r>
          </w:p>
        </w:tc>
        <w:tc>
          <w:tcPr>
            <w:tcW w:w="4338" w:type="pct"/>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20" w:lineRule="exact"/>
              <w:jc w:val="center"/>
              <w:rPr>
                <w:rFonts w:ascii="宋体" w:hAnsi="宋体" w:cs="宋体"/>
                <w:b/>
                <w:bCs/>
                <w:color w:val="000000" w:themeColor="text1"/>
                <w:szCs w:val="21"/>
              </w:rPr>
            </w:pPr>
            <w:r w:rsidRPr="00493AC1">
              <w:rPr>
                <w:rFonts w:ascii="宋体" w:hAnsi="宋体" w:hint="eastAsia"/>
                <w:b/>
                <w:color w:val="000000" w:themeColor="text1"/>
                <w:szCs w:val="21"/>
              </w:rPr>
              <w:t>服务内容及要求</w:t>
            </w:r>
          </w:p>
        </w:tc>
      </w:tr>
      <w:tr w:rsidR="00D97BCD" w:rsidRPr="00493AC1" w:rsidTr="00270BA9">
        <w:trPr>
          <w:trHeight w:val="90"/>
        </w:trPr>
        <w:tc>
          <w:tcPr>
            <w:tcW w:w="220" w:type="pct"/>
            <w:tcBorders>
              <w:top w:val="single" w:sz="4" w:space="0" w:color="auto"/>
              <w:left w:val="single" w:sz="4" w:space="0" w:color="auto"/>
              <w:bottom w:val="single" w:sz="4" w:space="0" w:color="auto"/>
              <w:right w:val="single" w:sz="4" w:space="0" w:color="auto"/>
            </w:tcBorders>
            <w:vAlign w:val="center"/>
          </w:tcPr>
          <w:p w:rsidR="00D97BCD" w:rsidRPr="00493AC1" w:rsidRDefault="00D97BCD" w:rsidP="00D97BCD">
            <w:pPr>
              <w:spacing w:line="340" w:lineRule="exact"/>
              <w:jc w:val="center"/>
              <w:rPr>
                <w:rFonts w:ascii="宋体" w:hAnsi="宋体"/>
                <w:color w:val="000000" w:themeColor="text1"/>
                <w:szCs w:val="21"/>
              </w:rPr>
            </w:pPr>
            <w:r w:rsidRPr="00493AC1">
              <w:rPr>
                <w:rFonts w:ascii="宋体" w:hAnsi="宋体" w:hint="eastAsia"/>
                <w:color w:val="000000" w:themeColor="text1"/>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D97BCD" w:rsidRPr="00493AC1" w:rsidRDefault="001265D4" w:rsidP="00D97BCD">
            <w:pPr>
              <w:spacing w:line="340" w:lineRule="exact"/>
              <w:jc w:val="center"/>
              <w:rPr>
                <w:rFonts w:ascii="宋体" w:hAnsi="宋体"/>
                <w:color w:val="000000" w:themeColor="text1"/>
                <w:szCs w:val="21"/>
              </w:rPr>
            </w:pPr>
            <w:r w:rsidRPr="00493AC1">
              <w:rPr>
                <w:rFonts w:ascii="宋体" w:hAnsi="宋体"/>
                <w:color w:val="000000" w:themeColor="text1"/>
                <w:szCs w:val="21"/>
              </w:rPr>
              <w:t>核心业务区云平</w:t>
            </w:r>
            <w:r w:rsidRPr="00493AC1">
              <w:rPr>
                <w:rFonts w:ascii="宋体" w:hAnsi="宋体"/>
                <w:color w:val="000000" w:themeColor="text1"/>
                <w:szCs w:val="21"/>
              </w:rPr>
              <w:lastRenderedPageBreak/>
              <w:t>台软件服务</w:t>
            </w:r>
          </w:p>
        </w:tc>
        <w:tc>
          <w:tcPr>
            <w:tcW w:w="221" w:type="pct"/>
            <w:tcBorders>
              <w:top w:val="single" w:sz="4" w:space="0" w:color="auto"/>
              <w:left w:val="single" w:sz="4" w:space="0" w:color="auto"/>
              <w:bottom w:val="single" w:sz="4" w:space="0" w:color="auto"/>
              <w:right w:val="single" w:sz="4" w:space="0" w:color="auto"/>
            </w:tcBorders>
            <w:vAlign w:val="center"/>
          </w:tcPr>
          <w:p w:rsidR="00D97BCD" w:rsidRPr="00493AC1" w:rsidRDefault="001265D4" w:rsidP="00D97BCD">
            <w:pPr>
              <w:spacing w:line="340" w:lineRule="exact"/>
              <w:jc w:val="center"/>
              <w:rPr>
                <w:rFonts w:ascii="宋体" w:hAnsi="宋体"/>
                <w:color w:val="000000" w:themeColor="text1"/>
                <w:szCs w:val="21"/>
              </w:rPr>
            </w:pPr>
            <w:r w:rsidRPr="00493AC1">
              <w:rPr>
                <w:rFonts w:ascii="宋体" w:hAnsi="宋体" w:hint="eastAsia"/>
                <w:color w:val="000000" w:themeColor="text1"/>
                <w:szCs w:val="21"/>
              </w:rPr>
              <w:lastRenderedPageBreak/>
              <w:t>1项</w:t>
            </w:r>
          </w:p>
        </w:tc>
        <w:tc>
          <w:tcPr>
            <w:tcW w:w="4338" w:type="pct"/>
            <w:tcBorders>
              <w:top w:val="single" w:sz="4" w:space="0" w:color="auto"/>
              <w:left w:val="single" w:sz="4" w:space="0" w:color="auto"/>
              <w:bottom w:val="single" w:sz="4" w:space="0" w:color="auto"/>
              <w:right w:val="single" w:sz="4" w:space="0" w:color="auto"/>
            </w:tcBorders>
            <w:vAlign w:val="center"/>
          </w:tcPr>
          <w:p w:rsidR="007556EC" w:rsidRPr="00493AC1" w:rsidRDefault="001F4D07" w:rsidP="005A25F2">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w:t>
            </w:r>
            <w:r w:rsidR="00813F96" w:rsidRPr="00493AC1">
              <w:rPr>
                <w:rFonts w:ascii="宋体" w:hAnsi="宋体" w:hint="eastAsia"/>
                <w:color w:val="000000" w:themeColor="text1"/>
                <w:szCs w:val="21"/>
              </w:rPr>
              <w:t>、项目内容</w:t>
            </w:r>
          </w:p>
          <w:p w:rsidR="00813F96" w:rsidRPr="00493AC1" w:rsidRDefault="00813F96" w:rsidP="00813F96">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依据《</w:t>
            </w:r>
            <w:r w:rsidRPr="00493AC1">
              <w:rPr>
                <w:rFonts w:ascii="宋体" w:hAnsi="宋体"/>
                <w:color w:val="000000" w:themeColor="text1"/>
                <w:szCs w:val="21"/>
              </w:rPr>
              <w:t>XJ-A01-2019</w:t>
            </w:r>
            <w:r w:rsidRPr="00493AC1">
              <w:rPr>
                <w:rFonts w:ascii="宋体" w:hAnsi="宋体" w:hint="eastAsia"/>
                <w:color w:val="000000" w:themeColor="text1"/>
                <w:szCs w:val="21"/>
              </w:rPr>
              <w:t>医疗保障信息平台云计算平台规范》、《</w:t>
            </w:r>
            <w:r w:rsidRPr="00493AC1">
              <w:rPr>
                <w:rFonts w:ascii="宋体" w:hAnsi="宋体"/>
                <w:color w:val="000000" w:themeColor="text1"/>
                <w:szCs w:val="21"/>
              </w:rPr>
              <w:t>XJ-B01-2019</w:t>
            </w:r>
            <w:r w:rsidRPr="00493AC1">
              <w:rPr>
                <w:rFonts w:ascii="宋体" w:hAnsi="宋体" w:hint="eastAsia"/>
                <w:color w:val="000000" w:themeColor="text1"/>
                <w:szCs w:val="21"/>
              </w:rPr>
              <w:t>医疗保障信息平台应用系统技术架构规范》、《</w:t>
            </w:r>
            <w:r w:rsidRPr="00493AC1">
              <w:rPr>
                <w:rFonts w:ascii="宋体" w:hAnsi="宋体"/>
                <w:color w:val="000000" w:themeColor="text1"/>
                <w:szCs w:val="21"/>
              </w:rPr>
              <w:t>XJ-F02-2020</w:t>
            </w:r>
            <w:r w:rsidRPr="00493AC1">
              <w:rPr>
                <w:rFonts w:ascii="宋体" w:hAnsi="宋体" w:hint="eastAsia"/>
                <w:color w:val="000000" w:themeColor="text1"/>
                <w:szCs w:val="21"/>
              </w:rPr>
              <w:t>医疗保障信息平台数据中台建设及应用指南》等标准规范的要求，投标人基于</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的机房、服务器、网络、安全等设备设施及应用子系统情况，按招标文件要求提供和构建云平台，</w:t>
            </w:r>
            <w:bookmarkStart w:id="56" w:name="_Hlk59883961"/>
            <w:r w:rsidRPr="00493AC1">
              <w:rPr>
                <w:rFonts w:ascii="宋体" w:hAnsi="宋体" w:hint="eastAsia"/>
                <w:color w:val="000000" w:themeColor="text1"/>
                <w:szCs w:val="21"/>
              </w:rPr>
              <w:t>提供云平台的供应、运输、集成、安装调试、培训及售后服务，云平台</w:t>
            </w:r>
            <w:bookmarkEnd w:id="56"/>
            <w:r w:rsidRPr="00493AC1">
              <w:rPr>
                <w:rFonts w:ascii="宋体" w:hAnsi="宋体" w:hint="eastAsia"/>
                <w:color w:val="000000" w:themeColor="text1"/>
                <w:szCs w:val="21"/>
              </w:rPr>
              <w:t>包括数据库、虚拟化（</w:t>
            </w:r>
            <w:r w:rsidRPr="00493AC1">
              <w:rPr>
                <w:rFonts w:ascii="宋体" w:hAnsi="宋体"/>
                <w:color w:val="000000" w:themeColor="text1"/>
                <w:szCs w:val="21"/>
              </w:rPr>
              <w:t>IaaS</w:t>
            </w:r>
            <w:r w:rsidRPr="00493AC1">
              <w:rPr>
                <w:rFonts w:ascii="宋体" w:hAnsi="宋体" w:hint="eastAsia"/>
                <w:color w:val="000000" w:themeColor="text1"/>
                <w:szCs w:val="21"/>
              </w:rPr>
              <w:t>层）、中间件（</w:t>
            </w:r>
            <w:r w:rsidRPr="00493AC1">
              <w:rPr>
                <w:rFonts w:ascii="宋体" w:hAnsi="宋体"/>
                <w:color w:val="000000" w:themeColor="text1"/>
                <w:szCs w:val="21"/>
              </w:rPr>
              <w:t>PaaS</w:t>
            </w:r>
            <w:r w:rsidRPr="00493AC1">
              <w:rPr>
                <w:rFonts w:ascii="宋体" w:hAnsi="宋体" w:hint="eastAsia"/>
                <w:color w:val="000000" w:themeColor="text1"/>
                <w:szCs w:val="21"/>
              </w:rPr>
              <w:t>层）、管理、</w:t>
            </w:r>
            <w:r w:rsidRPr="00493AC1">
              <w:rPr>
                <w:rFonts w:ascii="宋体" w:hAnsi="宋体" w:hint="eastAsia"/>
                <w:color w:val="000000" w:themeColor="text1"/>
                <w:szCs w:val="21"/>
              </w:rPr>
              <w:lastRenderedPageBreak/>
              <w:t>大数据（数据中台）等相关软件，</w:t>
            </w:r>
            <w:bookmarkStart w:id="57" w:name="_Hlk59879168"/>
            <w:r w:rsidRPr="00493AC1">
              <w:rPr>
                <w:rFonts w:ascii="宋体" w:hAnsi="宋体" w:hint="eastAsia"/>
                <w:color w:val="000000" w:themeColor="text1"/>
                <w:szCs w:val="21"/>
              </w:rPr>
              <w:t>软件须满足医疗保障信息平台核心业务区内各系统和功能区域的使用要求。</w:t>
            </w:r>
            <w:bookmarkEnd w:id="57"/>
            <w:r w:rsidRPr="00493AC1">
              <w:rPr>
                <w:rFonts w:ascii="宋体" w:hAnsi="宋体" w:hint="eastAsia"/>
                <w:color w:val="000000" w:themeColor="text1"/>
                <w:szCs w:val="21"/>
              </w:rPr>
              <w:t>内容如下：</w:t>
            </w:r>
          </w:p>
          <w:tbl>
            <w:tblPr>
              <w:tblW w:w="5000" w:type="pct"/>
              <w:jc w:val="center"/>
              <w:tblLook w:val="04A0"/>
            </w:tblPr>
            <w:tblGrid>
              <w:gridCol w:w="763"/>
              <w:gridCol w:w="2295"/>
              <w:gridCol w:w="879"/>
              <w:gridCol w:w="2097"/>
              <w:gridCol w:w="2094"/>
            </w:tblGrid>
            <w:tr w:rsidR="007E399F" w:rsidRPr="00493AC1" w:rsidTr="00AD4EEC">
              <w:trPr>
                <w:trHeight w:val="280"/>
                <w:jc w:val="center"/>
              </w:trPr>
              <w:tc>
                <w:tcPr>
                  <w:tcW w:w="469" w:type="pct"/>
                  <w:tcBorders>
                    <w:top w:val="single" w:sz="4" w:space="0" w:color="auto"/>
                    <w:left w:val="single" w:sz="4" w:space="0" w:color="auto"/>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b/>
                      <w:bCs/>
                      <w:color w:val="000000" w:themeColor="text1"/>
                      <w:szCs w:val="21"/>
                    </w:rPr>
                  </w:pPr>
                  <w:r w:rsidRPr="00493AC1">
                    <w:rPr>
                      <w:rFonts w:ascii="宋体" w:hAnsi="宋体" w:cs="宋体" w:hint="eastAsia"/>
                      <w:b/>
                      <w:bCs/>
                      <w:color w:val="000000" w:themeColor="text1"/>
                      <w:szCs w:val="21"/>
                    </w:rPr>
                    <w:t>序号</w:t>
                  </w:r>
                </w:p>
              </w:tc>
              <w:tc>
                <w:tcPr>
                  <w:tcW w:w="1412" w:type="pct"/>
                  <w:tcBorders>
                    <w:top w:val="single" w:sz="4" w:space="0" w:color="auto"/>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b/>
                      <w:bCs/>
                      <w:color w:val="000000" w:themeColor="text1"/>
                      <w:szCs w:val="21"/>
                    </w:rPr>
                  </w:pPr>
                  <w:r w:rsidRPr="00493AC1">
                    <w:rPr>
                      <w:rFonts w:ascii="宋体" w:hAnsi="宋体" w:cs="宋体" w:hint="eastAsia"/>
                      <w:b/>
                      <w:bCs/>
                      <w:color w:val="000000" w:themeColor="text1"/>
                      <w:szCs w:val="21"/>
                    </w:rPr>
                    <w:t>设备及软件名称</w:t>
                  </w:r>
                </w:p>
              </w:tc>
              <w:tc>
                <w:tcPr>
                  <w:tcW w:w="541" w:type="pct"/>
                  <w:tcBorders>
                    <w:top w:val="single" w:sz="4" w:space="0" w:color="auto"/>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b/>
                      <w:bCs/>
                      <w:color w:val="000000" w:themeColor="text1"/>
                      <w:szCs w:val="21"/>
                    </w:rPr>
                  </w:pPr>
                  <w:r w:rsidRPr="00493AC1">
                    <w:rPr>
                      <w:rFonts w:ascii="宋体" w:hAnsi="宋体" w:cs="宋体" w:hint="eastAsia"/>
                      <w:b/>
                      <w:bCs/>
                      <w:color w:val="000000" w:themeColor="text1"/>
                      <w:szCs w:val="21"/>
                    </w:rPr>
                    <w:t>数量</w:t>
                  </w:r>
                </w:p>
              </w:tc>
              <w:tc>
                <w:tcPr>
                  <w:tcW w:w="1290" w:type="pct"/>
                  <w:tcBorders>
                    <w:top w:val="single" w:sz="4" w:space="0" w:color="auto"/>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b/>
                      <w:bCs/>
                      <w:color w:val="000000" w:themeColor="text1"/>
                      <w:szCs w:val="21"/>
                    </w:rPr>
                  </w:pPr>
                  <w:r>
                    <w:rPr>
                      <w:rFonts w:ascii="宋体" w:hAnsi="宋体" w:cs="宋体" w:hint="eastAsia"/>
                      <w:b/>
                      <w:bCs/>
                      <w:color w:val="000000" w:themeColor="text1"/>
                      <w:szCs w:val="21"/>
                    </w:rPr>
                    <w:t>部署位置</w:t>
                  </w:r>
                </w:p>
              </w:tc>
              <w:tc>
                <w:tcPr>
                  <w:tcW w:w="1288" w:type="pct"/>
                  <w:tcBorders>
                    <w:top w:val="single" w:sz="4" w:space="0" w:color="auto"/>
                    <w:left w:val="nil"/>
                    <w:bottom w:val="single" w:sz="4" w:space="0" w:color="auto"/>
                    <w:right w:val="single" w:sz="4" w:space="0" w:color="auto"/>
                  </w:tcBorders>
                </w:tcPr>
                <w:p w:rsidR="007E399F" w:rsidRPr="00493AC1" w:rsidRDefault="00955308" w:rsidP="0090270C">
                  <w:pPr>
                    <w:framePr w:hSpace="180" w:wrap="around" w:vAnchor="text" w:hAnchor="text" w:y="1"/>
                    <w:widowControl/>
                    <w:suppressOverlap/>
                    <w:jc w:val="center"/>
                    <w:rPr>
                      <w:rFonts w:ascii="宋体" w:hAnsi="宋体" w:cs="宋体"/>
                      <w:b/>
                      <w:bCs/>
                      <w:color w:val="000000" w:themeColor="text1"/>
                      <w:szCs w:val="21"/>
                    </w:rPr>
                  </w:pPr>
                  <w:r>
                    <w:rPr>
                      <w:rFonts w:ascii="宋体" w:hAnsi="宋体" w:cs="宋体" w:hint="eastAsia"/>
                      <w:b/>
                      <w:bCs/>
                      <w:color w:val="000000" w:themeColor="text1"/>
                      <w:szCs w:val="21"/>
                    </w:rPr>
                    <w:t>授权数量</w:t>
                  </w:r>
                </w:p>
              </w:tc>
            </w:tr>
            <w:tr w:rsidR="007E399F" w:rsidRPr="00493AC1" w:rsidTr="00AD4EEC">
              <w:trPr>
                <w:trHeight w:val="280"/>
                <w:jc w:val="center"/>
              </w:trPr>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left"/>
                    <w:rPr>
                      <w:rFonts w:ascii="宋体" w:hAnsi="宋体" w:cs="宋体"/>
                      <w:b/>
                      <w:bCs/>
                      <w:color w:val="000000" w:themeColor="text1"/>
                      <w:szCs w:val="21"/>
                    </w:rPr>
                  </w:pPr>
                  <w:r w:rsidRPr="00493AC1">
                    <w:rPr>
                      <w:rFonts w:ascii="宋体" w:hAnsi="宋体" w:cs="宋体" w:hint="eastAsia"/>
                      <w:b/>
                      <w:bCs/>
                      <w:color w:val="000000" w:themeColor="text1"/>
                      <w:szCs w:val="21"/>
                    </w:rPr>
                    <w:t>一、数据库软件</w:t>
                  </w:r>
                </w:p>
              </w:tc>
              <w:tc>
                <w:tcPr>
                  <w:tcW w:w="541"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 xml:space="preserve">　</w:t>
                  </w:r>
                </w:p>
              </w:tc>
              <w:tc>
                <w:tcPr>
                  <w:tcW w:w="1290"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b/>
                      <w:bCs/>
                      <w:color w:val="000000" w:themeColor="text1"/>
                      <w:szCs w:val="21"/>
                    </w:rPr>
                  </w:pPr>
                  <w:r w:rsidRPr="00493AC1">
                    <w:rPr>
                      <w:rFonts w:ascii="宋体" w:hAnsi="宋体" w:cs="宋体" w:hint="eastAsia"/>
                      <w:b/>
                      <w:bCs/>
                      <w:color w:val="000000" w:themeColor="text1"/>
                      <w:szCs w:val="21"/>
                    </w:rPr>
                    <w:t xml:space="preserve">　</w:t>
                  </w:r>
                </w:p>
              </w:tc>
              <w:tc>
                <w:tcPr>
                  <w:tcW w:w="1288" w:type="pct"/>
                  <w:tcBorders>
                    <w:top w:val="nil"/>
                    <w:left w:val="nil"/>
                    <w:bottom w:val="single" w:sz="4" w:space="0" w:color="auto"/>
                    <w:right w:val="single" w:sz="4" w:space="0" w:color="auto"/>
                  </w:tcBorders>
                </w:tcPr>
                <w:p w:rsidR="007E399F" w:rsidRPr="00493AC1" w:rsidRDefault="007E399F" w:rsidP="0090270C">
                  <w:pPr>
                    <w:framePr w:hSpace="180" w:wrap="around" w:vAnchor="text" w:hAnchor="text" w:y="1"/>
                    <w:widowControl/>
                    <w:suppressOverlap/>
                    <w:jc w:val="center"/>
                    <w:rPr>
                      <w:rFonts w:ascii="宋体" w:hAnsi="宋体" w:cs="宋体"/>
                      <w:b/>
                      <w:bCs/>
                      <w:color w:val="000000" w:themeColor="text1"/>
                      <w:szCs w:val="21"/>
                    </w:rPr>
                  </w:pPr>
                </w:p>
              </w:tc>
            </w:tr>
            <w:tr w:rsidR="007E399F"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w:t>
                  </w:r>
                </w:p>
              </w:tc>
              <w:tc>
                <w:tcPr>
                  <w:tcW w:w="1412"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关系型数据库</w:t>
                  </w:r>
                </w:p>
              </w:tc>
              <w:tc>
                <w:tcPr>
                  <w:tcW w:w="541"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共</w:t>
                  </w:r>
                  <w:r w:rsidR="00955308">
                    <w:rPr>
                      <w:rFonts w:ascii="宋体" w:hAnsi="宋体" w:cs="宋体" w:hint="eastAsia"/>
                      <w:color w:val="000000" w:themeColor="text1"/>
                      <w:szCs w:val="21"/>
                    </w:rPr>
                    <w:t>不少于3</w:t>
                  </w:r>
                  <w:r w:rsidR="00955308">
                    <w:rPr>
                      <w:rFonts w:ascii="宋体" w:hAnsi="宋体" w:cs="宋体"/>
                      <w:color w:val="000000" w:themeColor="text1"/>
                      <w:szCs w:val="21"/>
                    </w:rPr>
                    <w:t>163</w:t>
                  </w:r>
                  <w:r w:rsidR="00955308">
                    <w:rPr>
                      <w:rFonts w:ascii="宋体" w:hAnsi="宋体" w:cs="宋体" w:hint="eastAsia"/>
                      <w:color w:val="000000" w:themeColor="text1"/>
                      <w:szCs w:val="21"/>
                    </w:rPr>
                    <w:t>核C</w:t>
                  </w:r>
                  <w:r w:rsidR="00955308">
                    <w:rPr>
                      <w:rFonts w:ascii="宋体" w:hAnsi="宋体" w:cs="宋体"/>
                      <w:color w:val="000000" w:themeColor="text1"/>
                      <w:szCs w:val="21"/>
                    </w:rPr>
                    <w:t>PU</w:t>
                  </w:r>
                  <w:r w:rsidR="00AD4EEC">
                    <w:rPr>
                      <w:rFonts w:ascii="宋体" w:hAnsi="宋体" w:cs="宋体" w:hint="eastAsia"/>
                      <w:color w:val="000000" w:themeColor="text1"/>
                      <w:szCs w:val="21"/>
                    </w:rPr>
                    <w:t>授权</w:t>
                  </w:r>
                </w:p>
              </w:tc>
            </w:tr>
            <w:tr w:rsidR="007E399F"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w:t>
                  </w:r>
                </w:p>
              </w:tc>
              <w:tc>
                <w:tcPr>
                  <w:tcW w:w="1412"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数据库管理软件</w:t>
                  </w:r>
                </w:p>
              </w:tc>
              <w:tc>
                <w:tcPr>
                  <w:tcW w:w="541"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p>
              </w:tc>
            </w:tr>
            <w:tr w:rsidR="007E399F"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3</w:t>
                  </w:r>
                </w:p>
              </w:tc>
              <w:tc>
                <w:tcPr>
                  <w:tcW w:w="1412"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数据库同步、转换工具</w:t>
                  </w:r>
                </w:p>
              </w:tc>
              <w:tc>
                <w:tcPr>
                  <w:tcW w:w="541"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7E399F" w:rsidRPr="00493AC1" w:rsidRDefault="00AD4EEC"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共不少于3</w:t>
                  </w:r>
                  <w:r>
                    <w:rPr>
                      <w:rFonts w:ascii="宋体" w:hAnsi="宋体" w:cs="宋体"/>
                      <w:color w:val="000000" w:themeColor="text1"/>
                      <w:szCs w:val="21"/>
                    </w:rPr>
                    <w:t>163</w:t>
                  </w:r>
                  <w:r>
                    <w:rPr>
                      <w:rFonts w:ascii="宋体" w:hAnsi="宋体" w:cs="宋体" w:hint="eastAsia"/>
                      <w:color w:val="000000" w:themeColor="text1"/>
                      <w:szCs w:val="21"/>
                    </w:rPr>
                    <w:t>核C</w:t>
                  </w:r>
                  <w:r>
                    <w:rPr>
                      <w:rFonts w:ascii="宋体" w:hAnsi="宋体" w:cs="宋体"/>
                      <w:color w:val="000000" w:themeColor="text1"/>
                      <w:szCs w:val="21"/>
                    </w:rPr>
                    <w:t>PU</w:t>
                  </w:r>
                  <w:r>
                    <w:rPr>
                      <w:rFonts w:ascii="宋体" w:hAnsi="宋体" w:cs="宋体" w:hint="eastAsia"/>
                      <w:color w:val="000000" w:themeColor="text1"/>
                      <w:szCs w:val="21"/>
                    </w:rPr>
                    <w:t>授权</w:t>
                  </w:r>
                </w:p>
              </w:tc>
            </w:tr>
            <w:tr w:rsidR="007E399F" w:rsidRPr="00493AC1" w:rsidTr="00AD4EEC">
              <w:trPr>
                <w:trHeight w:val="280"/>
                <w:jc w:val="center"/>
              </w:trPr>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left"/>
                    <w:rPr>
                      <w:rFonts w:ascii="宋体" w:hAnsi="宋体" w:cs="宋体"/>
                      <w:b/>
                      <w:bCs/>
                      <w:color w:val="000000" w:themeColor="text1"/>
                      <w:szCs w:val="21"/>
                    </w:rPr>
                  </w:pPr>
                  <w:r w:rsidRPr="00493AC1">
                    <w:rPr>
                      <w:rFonts w:ascii="宋体" w:hAnsi="宋体" w:cs="宋体" w:hint="eastAsia"/>
                      <w:b/>
                      <w:bCs/>
                      <w:color w:val="000000" w:themeColor="text1"/>
                      <w:szCs w:val="21"/>
                    </w:rPr>
                    <w:t>二、虚拟化软件（IaaS层）</w:t>
                  </w:r>
                </w:p>
              </w:tc>
              <w:tc>
                <w:tcPr>
                  <w:tcW w:w="541"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b/>
                      <w:bCs/>
                      <w:color w:val="000000" w:themeColor="text1"/>
                      <w:szCs w:val="21"/>
                    </w:rPr>
                  </w:pPr>
                  <w:r w:rsidRPr="00493AC1">
                    <w:rPr>
                      <w:rFonts w:ascii="宋体" w:hAnsi="宋体" w:cs="宋体" w:hint="eastAsia"/>
                      <w:b/>
                      <w:bCs/>
                      <w:color w:val="000000" w:themeColor="text1"/>
                      <w:szCs w:val="21"/>
                    </w:rPr>
                    <w:t xml:space="preserve">　</w:t>
                  </w:r>
                </w:p>
              </w:tc>
              <w:tc>
                <w:tcPr>
                  <w:tcW w:w="1290"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 xml:space="preserve">　</w:t>
                  </w:r>
                </w:p>
              </w:tc>
              <w:tc>
                <w:tcPr>
                  <w:tcW w:w="1288" w:type="pct"/>
                  <w:tcBorders>
                    <w:top w:val="nil"/>
                    <w:left w:val="nil"/>
                    <w:bottom w:val="single" w:sz="4" w:space="0" w:color="auto"/>
                    <w:right w:val="single" w:sz="4" w:space="0" w:color="auto"/>
                  </w:tcBorders>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p>
              </w:tc>
            </w:tr>
            <w:tr w:rsidR="007E399F"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w:t>
                  </w:r>
                </w:p>
              </w:tc>
              <w:tc>
                <w:tcPr>
                  <w:tcW w:w="1412"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服务器虚拟化及弹性计算服务</w:t>
                  </w:r>
                </w:p>
              </w:tc>
              <w:tc>
                <w:tcPr>
                  <w:tcW w:w="541"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7E399F" w:rsidRPr="00493AC1" w:rsidRDefault="007E399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7E399F" w:rsidRPr="00493AC1" w:rsidRDefault="00AD4EEC"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共不少于</w:t>
                  </w:r>
                  <w:r>
                    <w:rPr>
                      <w:rFonts w:ascii="宋体" w:hAnsi="宋体" w:cs="宋体"/>
                      <w:color w:val="000000" w:themeColor="text1"/>
                      <w:szCs w:val="21"/>
                    </w:rPr>
                    <w:t>2128</w:t>
                  </w:r>
                  <w:r>
                    <w:rPr>
                      <w:rFonts w:ascii="宋体" w:hAnsi="宋体" w:cs="宋体" w:hint="eastAsia"/>
                      <w:color w:val="000000" w:themeColor="text1"/>
                      <w:szCs w:val="21"/>
                    </w:rPr>
                    <w:t>核C</w:t>
                  </w:r>
                  <w:r>
                    <w:rPr>
                      <w:rFonts w:ascii="宋体" w:hAnsi="宋体" w:cs="宋体"/>
                      <w:color w:val="000000" w:themeColor="text1"/>
                      <w:szCs w:val="21"/>
                    </w:rPr>
                    <w:t>PU</w:t>
                  </w:r>
                  <w:r>
                    <w:rPr>
                      <w:rFonts w:ascii="宋体" w:hAnsi="宋体" w:cs="宋体" w:hint="eastAsia"/>
                      <w:color w:val="000000" w:themeColor="text1"/>
                      <w:szCs w:val="21"/>
                    </w:rPr>
                    <w:t>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存储资源虚拟化</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共不少于</w:t>
                  </w:r>
                  <w:r>
                    <w:rPr>
                      <w:rFonts w:ascii="宋体" w:hAnsi="宋体" w:cs="宋体"/>
                      <w:color w:val="000000" w:themeColor="text1"/>
                      <w:szCs w:val="21"/>
                    </w:rPr>
                    <w:t>2016</w:t>
                  </w:r>
                  <w:r>
                    <w:rPr>
                      <w:rFonts w:ascii="宋体" w:hAnsi="宋体" w:cs="宋体" w:hint="eastAsia"/>
                      <w:color w:val="000000" w:themeColor="text1"/>
                      <w:szCs w:val="21"/>
                    </w:rPr>
                    <w:t>核C</w:t>
                  </w:r>
                  <w:r>
                    <w:rPr>
                      <w:rFonts w:ascii="宋体" w:hAnsi="宋体" w:cs="宋体"/>
                      <w:color w:val="000000" w:themeColor="text1"/>
                      <w:szCs w:val="21"/>
                    </w:rPr>
                    <w:t>PU</w:t>
                  </w:r>
                  <w:r>
                    <w:rPr>
                      <w:rFonts w:ascii="宋体" w:hAnsi="宋体" w:cs="宋体" w:hint="eastAsia"/>
                      <w:color w:val="000000" w:themeColor="text1"/>
                      <w:szCs w:val="21"/>
                    </w:rPr>
                    <w:t>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3</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专有网络软件</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共不少于</w:t>
                  </w:r>
                  <w:r>
                    <w:rPr>
                      <w:rFonts w:ascii="宋体" w:hAnsi="宋体" w:cs="宋体"/>
                      <w:color w:val="000000" w:themeColor="text1"/>
                      <w:szCs w:val="21"/>
                    </w:rPr>
                    <w:t>168</w:t>
                  </w:r>
                  <w:r>
                    <w:rPr>
                      <w:rFonts w:ascii="宋体" w:hAnsi="宋体" w:cs="宋体" w:hint="eastAsia"/>
                      <w:color w:val="000000" w:themeColor="text1"/>
                      <w:szCs w:val="21"/>
                    </w:rPr>
                    <w:t>核C</w:t>
                  </w:r>
                  <w:r>
                    <w:rPr>
                      <w:rFonts w:ascii="宋体" w:hAnsi="宋体" w:cs="宋体"/>
                      <w:color w:val="000000" w:themeColor="text1"/>
                      <w:szCs w:val="21"/>
                    </w:rPr>
                    <w:t>PU</w:t>
                  </w:r>
                  <w:r>
                    <w:rPr>
                      <w:rFonts w:ascii="宋体" w:hAnsi="宋体" w:cs="宋体" w:hint="eastAsia"/>
                      <w:color w:val="000000" w:themeColor="text1"/>
                      <w:szCs w:val="21"/>
                    </w:rPr>
                    <w:t>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4</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服务器负载均衡软件</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共不少于</w:t>
                  </w:r>
                  <w:r>
                    <w:rPr>
                      <w:rFonts w:ascii="宋体" w:hAnsi="宋体" w:cs="宋体"/>
                      <w:color w:val="000000" w:themeColor="text1"/>
                      <w:szCs w:val="21"/>
                    </w:rPr>
                    <w:t>224</w:t>
                  </w:r>
                  <w:r>
                    <w:rPr>
                      <w:rFonts w:ascii="宋体" w:hAnsi="宋体" w:cs="宋体" w:hint="eastAsia"/>
                      <w:color w:val="000000" w:themeColor="text1"/>
                      <w:szCs w:val="21"/>
                    </w:rPr>
                    <w:t>核C</w:t>
                  </w:r>
                  <w:r>
                    <w:rPr>
                      <w:rFonts w:ascii="宋体" w:hAnsi="宋体" w:cs="宋体"/>
                      <w:color w:val="000000" w:themeColor="text1"/>
                      <w:szCs w:val="21"/>
                    </w:rPr>
                    <w:t>PU</w:t>
                  </w:r>
                  <w:r>
                    <w:rPr>
                      <w:rFonts w:ascii="宋体" w:hAnsi="宋体" w:cs="宋体" w:hint="eastAsia"/>
                      <w:color w:val="000000" w:themeColor="text1"/>
                      <w:szCs w:val="21"/>
                    </w:rPr>
                    <w:t>授权</w:t>
                  </w:r>
                </w:p>
              </w:tc>
            </w:tr>
            <w:tr w:rsidR="00AD4EEC" w:rsidRPr="00493AC1" w:rsidTr="00AD4EEC">
              <w:trPr>
                <w:trHeight w:val="280"/>
                <w:jc w:val="center"/>
              </w:trPr>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b/>
                      <w:bCs/>
                      <w:color w:val="000000" w:themeColor="text1"/>
                      <w:szCs w:val="21"/>
                    </w:rPr>
                  </w:pPr>
                  <w:r w:rsidRPr="00493AC1">
                    <w:rPr>
                      <w:rFonts w:ascii="宋体" w:hAnsi="宋体" w:cs="宋体" w:hint="eastAsia"/>
                      <w:b/>
                      <w:bCs/>
                      <w:color w:val="000000" w:themeColor="text1"/>
                      <w:szCs w:val="21"/>
                    </w:rPr>
                    <w:t>三、中间件软件（PaaS层）</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b/>
                      <w:bCs/>
                      <w:color w:val="000000" w:themeColor="text1"/>
                      <w:szCs w:val="21"/>
                    </w:rPr>
                  </w:pPr>
                  <w:r w:rsidRPr="00493AC1">
                    <w:rPr>
                      <w:rFonts w:ascii="宋体" w:hAnsi="宋体" w:cs="宋体" w:hint="eastAsia"/>
                      <w:b/>
                      <w:bCs/>
                      <w:color w:val="000000" w:themeColor="text1"/>
                      <w:szCs w:val="21"/>
                    </w:rPr>
                    <w:t xml:space="preserve">　</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 xml:space="preserve">　</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分布式应用服务</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分布式日志服务</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3</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分布式缓存服务</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共不少于</w:t>
                  </w:r>
                  <w:r>
                    <w:rPr>
                      <w:rFonts w:ascii="宋体" w:hAnsi="宋体" w:cs="宋体"/>
                      <w:color w:val="000000" w:themeColor="text1"/>
                      <w:szCs w:val="21"/>
                    </w:rPr>
                    <w:t>224</w:t>
                  </w:r>
                  <w:r>
                    <w:rPr>
                      <w:rFonts w:ascii="宋体" w:hAnsi="宋体" w:cs="宋体" w:hint="eastAsia"/>
                      <w:color w:val="000000" w:themeColor="text1"/>
                      <w:szCs w:val="21"/>
                    </w:rPr>
                    <w:t>核C</w:t>
                  </w:r>
                  <w:r>
                    <w:rPr>
                      <w:rFonts w:ascii="宋体" w:hAnsi="宋体" w:cs="宋体"/>
                      <w:color w:val="000000" w:themeColor="text1"/>
                      <w:szCs w:val="21"/>
                    </w:rPr>
                    <w:t>PU</w:t>
                  </w:r>
                  <w:r>
                    <w:rPr>
                      <w:rFonts w:ascii="宋体" w:hAnsi="宋体" w:cs="宋体" w:hint="eastAsia"/>
                      <w:color w:val="000000" w:themeColor="text1"/>
                      <w:szCs w:val="21"/>
                    </w:rPr>
                    <w:t>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4</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分布式消息队列</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5</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分布式关系型数据库服务</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6</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云服务总线</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7</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对象存储服务</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共不少于7</w:t>
                  </w:r>
                  <w:r>
                    <w:rPr>
                      <w:rFonts w:ascii="宋体" w:hAnsi="宋体" w:cs="宋体"/>
                      <w:color w:val="000000" w:themeColor="text1"/>
                      <w:szCs w:val="21"/>
                    </w:rPr>
                    <w:t>50TB</w:t>
                  </w:r>
                  <w:r>
                    <w:rPr>
                      <w:rFonts w:ascii="宋体" w:hAnsi="宋体" w:cs="宋体" w:hint="eastAsia"/>
                      <w:color w:val="000000" w:themeColor="text1"/>
                      <w:szCs w:val="21"/>
                    </w:rPr>
                    <w:t>存储授权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8</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HSAF适配层</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b/>
                      <w:bCs/>
                      <w:color w:val="000000" w:themeColor="text1"/>
                      <w:szCs w:val="21"/>
                    </w:rPr>
                  </w:pPr>
                  <w:r w:rsidRPr="00493AC1">
                    <w:rPr>
                      <w:rFonts w:ascii="宋体" w:hAnsi="宋体" w:cs="宋体" w:hint="eastAsia"/>
                      <w:b/>
                      <w:bCs/>
                      <w:color w:val="000000" w:themeColor="text1"/>
                      <w:szCs w:val="21"/>
                    </w:rPr>
                    <w:t>四、管理软件</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b/>
                      <w:bCs/>
                      <w:color w:val="000000" w:themeColor="text1"/>
                      <w:szCs w:val="21"/>
                    </w:rPr>
                  </w:pPr>
                  <w:r w:rsidRPr="00493AC1">
                    <w:rPr>
                      <w:rFonts w:ascii="宋体" w:hAnsi="宋体" w:cs="宋体" w:hint="eastAsia"/>
                      <w:b/>
                      <w:bCs/>
                      <w:color w:val="000000" w:themeColor="text1"/>
                      <w:szCs w:val="21"/>
                    </w:rPr>
                    <w:t xml:space="preserve">　</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 xml:space="preserve">　</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统一运维管理平台</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共不少于对5</w:t>
                  </w:r>
                  <w:r>
                    <w:rPr>
                      <w:rFonts w:ascii="宋体" w:hAnsi="宋体" w:cs="宋体"/>
                      <w:color w:val="000000" w:themeColor="text1"/>
                      <w:szCs w:val="21"/>
                    </w:rPr>
                    <w:t>93</w:t>
                  </w:r>
                  <w:r>
                    <w:rPr>
                      <w:rFonts w:ascii="宋体" w:hAnsi="宋体" w:cs="宋体" w:hint="eastAsia"/>
                      <w:color w:val="000000" w:themeColor="text1"/>
                      <w:szCs w:val="21"/>
                    </w:rPr>
                    <w:t>台设备的管理授权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云运营管理平台</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共不少于对5</w:t>
                  </w:r>
                  <w:r>
                    <w:rPr>
                      <w:rFonts w:ascii="宋体" w:hAnsi="宋体" w:cs="宋体"/>
                      <w:color w:val="000000" w:themeColor="text1"/>
                      <w:szCs w:val="21"/>
                    </w:rPr>
                    <w:t>93</w:t>
                  </w:r>
                  <w:r>
                    <w:rPr>
                      <w:rFonts w:ascii="宋体" w:hAnsi="宋体" w:cs="宋体" w:hint="eastAsia"/>
                      <w:color w:val="000000" w:themeColor="text1"/>
                      <w:szCs w:val="21"/>
                    </w:rPr>
                    <w:t>台设备的管理授权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3</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DNS软件</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4</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容灾管理软件</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共不少于对5</w:t>
                  </w:r>
                  <w:r>
                    <w:rPr>
                      <w:rFonts w:ascii="宋体" w:hAnsi="宋体" w:cs="宋体"/>
                      <w:color w:val="000000" w:themeColor="text1"/>
                      <w:szCs w:val="21"/>
                    </w:rPr>
                    <w:t>93</w:t>
                  </w:r>
                  <w:r>
                    <w:rPr>
                      <w:rFonts w:ascii="宋体" w:hAnsi="宋体" w:cs="宋体" w:hint="eastAsia"/>
                      <w:color w:val="000000" w:themeColor="text1"/>
                      <w:szCs w:val="21"/>
                    </w:rPr>
                    <w:t>台设备的管理授权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5</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业务实时监控服务</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数据中心A/B各1套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1881" w:type="pct"/>
                  <w:gridSpan w:val="2"/>
                  <w:tcBorders>
                    <w:top w:val="single" w:sz="4" w:space="0" w:color="auto"/>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b/>
                      <w:bCs/>
                      <w:color w:val="000000" w:themeColor="text1"/>
                      <w:szCs w:val="21"/>
                    </w:rPr>
                  </w:pPr>
                  <w:r w:rsidRPr="00493AC1">
                    <w:rPr>
                      <w:rFonts w:ascii="宋体" w:hAnsi="宋体" w:cs="宋体" w:hint="eastAsia"/>
                      <w:b/>
                      <w:bCs/>
                      <w:color w:val="000000" w:themeColor="text1"/>
                      <w:szCs w:val="21"/>
                    </w:rPr>
                    <w:t>五、大数据软件（数据中台）</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b/>
                      <w:bCs/>
                      <w:color w:val="000000" w:themeColor="text1"/>
                      <w:szCs w:val="21"/>
                    </w:rPr>
                  </w:pPr>
                  <w:r w:rsidRPr="00493AC1">
                    <w:rPr>
                      <w:rFonts w:ascii="宋体" w:hAnsi="宋体" w:cs="宋体" w:hint="eastAsia"/>
                      <w:b/>
                      <w:bCs/>
                      <w:color w:val="000000" w:themeColor="text1"/>
                      <w:szCs w:val="21"/>
                    </w:rPr>
                    <w:t xml:space="preserve">　</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 xml:space="preserve">　</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大数据流计算软件</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 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AD4EEC">
                    <w:rPr>
                      <w:rFonts w:ascii="宋体" w:hAnsi="宋体" w:cs="宋体" w:hint="eastAsia"/>
                      <w:color w:val="000000" w:themeColor="text1"/>
                      <w:szCs w:val="21"/>
                    </w:rPr>
                    <w:t>共不少于300</w:t>
                  </w:r>
                  <w:r w:rsidR="009B562B">
                    <w:rPr>
                      <w:rFonts w:ascii="宋体" w:hAnsi="宋体" w:cs="宋体" w:hint="eastAsia"/>
                      <w:color w:val="000000" w:themeColor="text1"/>
                      <w:szCs w:val="21"/>
                    </w:rPr>
                    <w:t>核</w:t>
                  </w:r>
                  <w:r w:rsidRPr="00AD4EEC">
                    <w:rPr>
                      <w:rFonts w:ascii="宋体" w:hAnsi="宋体" w:cs="宋体" w:hint="eastAsia"/>
                      <w:color w:val="000000" w:themeColor="text1"/>
                      <w:szCs w:val="21"/>
                    </w:rPr>
                    <w:t xml:space="preserve"> CPU授权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2</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大数据实时计算软件</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 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AD4EEC">
                    <w:rPr>
                      <w:rFonts w:ascii="宋体" w:hAnsi="宋体" w:cs="宋体" w:hint="eastAsia"/>
                      <w:color w:val="000000" w:themeColor="text1"/>
                      <w:szCs w:val="21"/>
                    </w:rPr>
                    <w:t xml:space="preserve">共不少于800 </w:t>
                  </w:r>
                  <w:r w:rsidR="009B562B">
                    <w:rPr>
                      <w:rFonts w:ascii="宋体" w:hAnsi="宋体" w:cs="宋体" w:hint="eastAsia"/>
                      <w:color w:val="000000" w:themeColor="text1"/>
                      <w:szCs w:val="21"/>
                    </w:rPr>
                    <w:t>核</w:t>
                  </w:r>
                  <w:r w:rsidRPr="00AD4EEC">
                    <w:rPr>
                      <w:rFonts w:ascii="宋体" w:hAnsi="宋体" w:cs="宋体" w:hint="eastAsia"/>
                      <w:color w:val="000000" w:themeColor="text1"/>
                      <w:szCs w:val="21"/>
                    </w:rPr>
                    <w:t>CPU授权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3</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大数据离线计算软件</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 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AD4EEC">
                    <w:rPr>
                      <w:rFonts w:ascii="宋体" w:hAnsi="宋体" w:cs="宋体" w:hint="eastAsia"/>
                      <w:color w:val="000000" w:themeColor="text1"/>
                      <w:szCs w:val="21"/>
                    </w:rPr>
                    <w:t xml:space="preserve">共不少于1800 </w:t>
                  </w:r>
                  <w:r w:rsidR="009B562B">
                    <w:rPr>
                      <w:rFonts w:ascii="宋体" w:hAnsi="宋体" w:cs="宋体" w:hint="eastAsia"/>
                      <w:color w:val="000000" w:themeColor="text1"/>
                      <w:szCs w:val="21"/>
                    </w:rPr>
                    <w:t>核</w:t>
                  </w:r>
                  <w:r w:rsidRPr="00AD4EEC">
                    <w:rPr>
                      <w:rFonts w:ascii="宋体" w:hAnsi="宋体" w:cs="宋体" w:hint="eastAsia"/>
                      <w:color w:val="000000" w:themeColor="text1"/>
                      <w:szCs w:val="21"/>
                    </w:rPr>
                    <w:t>CPU授权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4</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数据集成总线</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 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AD4EEC">
                    <w:rPr>
                      <w:rFonts w:ascii="宋体" w:hAnsi="宋体" w:cs="宋体" w:hint="eastAsia"/>
                      <w:color w:val="000000" w:themeColor="text1"/>
                      <w:szCs w:val="21"/>
                    </w:rPr>
                    <w:t xml:space="preserve">共不少于128 </w:t>
                  </w:r>
                  <w:r w:rsidR="009B562B">
                    <w:rPr>
                      <w:rFonts w:ascii="宋体" w:hAnsi="宋体" w:cs="宋体" w:hint="eastAsia"/>
                      <w:color w:val="000000" w:themeColor="text1"/>
                      <w:szCs w:val="21"/>
                    </w:rPr>
                    <w:t>核</w:t>
                  </w:r>
                  <w:r w:rsidRPr="00AD4EEC">
                    <w:rPr>
                      <w:rFonts w:ascii="宋体" w:hAnsi="宋体" w:cs="宋体" w:hint="eastAsia"/>
                      <w:color w:val="000000" w:themeColor="text1"/>
                      <w:szCs w:val="21"/>
                    </w:rPr>
                    <w:t>CPU授权</w:t>
                  </w: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lastRenderedPageBreak/>
                    <w:t>5</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大数据治理软件</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 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6</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BI报表工具</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 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r w:rsidR="00AD4EEC" w:rsidRPr="00493AC1" w:rsidTr="00AD4EEC">
              <w:trPr>
                <w:trHeight w:val="280"/>
                <w:jc w:val="center"/>
              </w:trPr>
              <w:tc>
                <w:tcPr>
                  <w:tcW w:w="469" w:type="pct"/>
                  <w:tcBorders>
                    <w:top w:val="nil"/>
                    <w:left w:val="single" w:sz="4" w:space="0" w:color="auto"/>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7</w:t>
                  </w:r>
                </w:p>
              </w:tc>
              <w:tc>
                <w:tcPr>
                  <w:tcW w:w="1412"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可视化大屏展示软件</w:t>
                  </w:r>
                </w:p>
              </w:tc>
              <w:tc>
                <w:tcPr>
                  <w:tcW w:w="541"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1套</w:t>
                  </w:r>
                </w:p>
              </w:tc>
              <w:tc>
                <w:tcPr>
                  <w:tcW w:w="1290" w:type="pct"/>
                  <w:tcBorders>
                    <w:top w:val="nil"/>
                    <w:left w:val="nil"/>
                    <w:bottom w:val="single" w:sz="4" w:space="0" w:color="auto"/>
                    <w:right w:val="single" w:sz="4" w:space="0" w:color="auto"/>
                  </w:tcBorders>
                  <w:vAlign w:val="center"/>
                  <w:hideMark/>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数据中心A 1套</w:t>
                  </w:r>
                </w:p>
              </w:tc>
              <w:tc>
                <w:tcPr>
                  <w:tcW w:w="1288" w:type="pct"/>
                  <w:tcBorders>
                    <w:top w:val="nil"/>
                    <w:left w:val="nil"/>
                    <w:bottom w:val="single" w:sz="4" w:space="0" w:color="auto"/>
                    <w:right w:val="single" w:sz="4" w:space="0" w:color="auto"/>
                  </w:tcBorders>
                </w:tcPr>
                <w:p w:rsidR="00AD4EEC" w:rsidRPr="00493AC1" w:rsidRDefault="00AD4EEC" w:rsidP="0090270C">
                  <w:pPr>
                    <w:framePr w:hSpace="180" w:wrap="around" w:vAnchor="text" w:hAnchor="text" w:y="1"/>
                    <w:widowControl/>
                    <w:suppressOverlap/>
                    <w:jc w:val="left"/>
                    <w:rPr>
                      <w:rFonts w:ascii="宋体" w:hAnsi="宋体" w:cs="宋体"/>
                      <w:color w:val="000000" w:themeColor="text1"/>
                      <w:szCs w:val="21"/>
                    </w:rPr>
                  </w:pPr>
                </w:p>
              </w:tc>
            </w:tr>
          </w:tbl>
          <w:p w:rsidR="00813F96" w:rsidRPr="00493AC1" w:rsidRDefault="00813F96" w:rsidP="005A25F2">
            <w:pPr>
              <w:tabs>
                <w:tab w:val="left" w:pos="2280"/>
              </w:tabs>
              <w:wordWrap w:val="0"/>
              <w:spacing w:line="360" w:lineRule="auto"/>
              <w:ind w:right="45"/>
              <w:contextualSpacing/>
              <w:jc w:val="left"/>
              <w:rPr>
                <w:rFonts w:ascii="宋体" w:hAnsi="宋体"/>
                <w:color w:val="000000" w:themeColor="text1"/>
                <w:szCs w:val="21"/>
              </w:rPr>
            </w:pPr>
          </w:p>
          <w:p w:rsidR="00302117" w:rsidRPr="00493AC1" w:rsidRDefault="00302117" w:rsidP="00302117">
            <w:pPr>
              <w:rPr>
                <w:color w:val="000000" w:themeColor="text1"/>
              </w:rPr>
            </w:pPr>
            <w:r w:rsidRPr="00493AC1">
              <w:rPr>
                <w:rFonts w:hint="eastAsia"/>
                <w:color w:val="000000" w:themeColor="text1"/>
              </w:rPr>
              <w:t>投标人须承诺</w:t>
            </w:r>
            <w:r w:rsidR="007E399F">
              <w:rPr>
                <w:rFonts w:hint="eastAsia"/>
                <w:color w:val="000000" w:themeColor="text1"/>
              </w:rPr>
              <w:t>在服务期内</w:t>
            </w:r>
            <w:r w:rsidRPr="00493AC1">
              <w:rPr>
                <w:rFonts w:hint="eastAsia"/>
                <w:color w:val="000000" w:themeColor="text1"/>
              </w:rPr>
              <w:t>所有功能</w:t>
            </w:r>
            <w:r w:rsidR="007E399F">
              <w:rPr>
                <w:rFonts w:hint="eastAsia"/>
                <w:color w:val="000000" w:themeColor="text1"/>
              </w:rPr>
              <w:t>在超出授权数量</w:t>
            </w:r>
            <w:r w:rsidR="000A7DF2">
              <w:rPr>
                <w:color w:val="000000" w:themeColor="text1"/>
              </w:rPr>
              <w:t>2</w:t>
            </w:r>
            <w:r w:rsidR="007E399F">
              <w:rPr>
                <w:color w:val="000000" w:themeColor="text1"/>
              </w:rPr>
              <w:t>0</w:t>
            </w:r>
            <w:r w:rsidR="007E399F">
              <w:rPr>
                <w:rFonts w:hint="eastAsia"/>
                <w:color w:val="000000" w:themeColor="text1"/>
              </w:rPr>
              <w:t>%</w:t>
            </w:r>
            <w:r w:rsidR="007E399F">
              <w:rPr>
                <w:rFonts w:hint="eastAsia"/>
                <w:color w:val="000000" w:themeColor="text1"/>
              </w:rPr>
              <w:t>以内</w:t>
            </w:r>
            <w:r w:rsidRPr="00493AC1">
              <w:rPr>
                <w:rFonts w:hint="eastAsia"/>
                <w:color w:val="000000" w:themeColor="text1"/>
              </w:rPr>
              <w:t>不受授权数量、容量、时间限制</w:t>
            </w:r>
            <w:r w:rsidR="00714D92">
              <w:rPr>
                <w:rFonts w:hint="eastAsia"/>
                <w:color w:val="000000" w:themeColor="text1"/>
              </w:rPr>
              <w:t>免费提供</w:t>
            </w:r>
            <w:r w:rsidRPr="00493AC1">
              <w:rPr>
                <w:rFonts w:hint="eastAsia"/>
                <w:color w:val="000000" w:themeColor="text1"/>
              </w:rPr>
              <w:t>，</w:t>
            </w:r>
            <w:r w:rsidR="007E399F">
              <w:rPr>
                <w:rFonts w:hint="eastAsia"/>
                <w:color w:val="000000" w:themeColor="text1"/>
              </w:rPr>
              <w:t>超出服务期后不受时间限制</w:t>
            </w:r>
            <w:r w:rsidRPr="00493AC1">
              <w:rPr>
                <w:rFonts w:hint="eastAsia"/>
                <w:color w:val="000000" w:themeColor="text1"/>
              </w:rPr>
              <w:t>。</w:t>
            </w:r>
            <w:r w:rsidR="00714D92">
              <w:rPr>
                <w:rFonts w:hint="eastAsia"/>
                <w:color w:val="000000" w:themeColor="text1"/>
              </w:rPr>
              <w:t>因投标人产品授权方式、部署方式、集成方案等差异造成的授权增加由投标人</w:t>
            </w:r>
            <w:r w:rsidR="009517B9">
              <w:rPr>
                <w:rFonts w:hint="eastAsia"/>
                <w:color w:val="000000" w:themeColor="text1"/>
              </w:rPr>
              <w:t>提供补充说明并</w:t>
            </w:r>
            <w:r w:rsidR="00714D92">
              <w:rPr>
                <w:rFonts w:hint="eastAsia"/>
                <w:color w:val="000000" w:themeColor="text1"/>
              </w:rPr>
              <w:t>负责解决，</w:t>
            </w:r>
            <w:r w:rsidR="00970552" w:rsidRPr="00493AC1">
              <w:rPr>
                <w:rFonts w:hint="eastAsia"/>
                <w:color w:val="000000" w:themeColor="text1"/>
              </w:rPr>
              <w:t>投标文件提供承诺书并加盖投标人公章。</w:t>
            </w:r>
          </w:p>
          <w:p w:rsidR="00302117" w:rsidRPr="00493AC1" w:rsidRDefault="00302117" w:rsidP="00302117">
            <w:pPr>
              <w:rPr>
                <w:color w:val="000000" w:themeColor="text1"/>
              </w:rPr>
            </w:pPr>
            <w:r w:rsidRPr="00493AC1">
              <w:rPr>
                <w:rFonts w:hint="eastAsia"/>
                <w:color w:val="000000" w:themeColor="text1"/>
              </w:rPr>
              <w:t>投标人应具备对所提供功能的二次开发能力。</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参考依据</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投标人产品须遵循国内外相关标准规范及国家医疗保障局发布的相关管理制度和规范要求，包括但不限于：</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w:t>
            </w:r>
            <w:r w:rsidRPr="00493AC1">
              <w:rPr>
                <w:rFonts w:ascii="宋体" w:hAnsi="宋体"/>
                <w:color w:val="000000" w:themeColor="text1"/>
                <w:szCs w:val="21"/>
              </w:rPr>
              <w:t>1</w:t>
            </w:r>
            <w:r w:rsidRPr="00493AC1">
              <w:rPr>
                <w:rFonts w:ascii="宋体" w:hAnsi="宋体" w:hint="eastAsia"/>
                <w:color w:val="000000" w:themeColor="text1"/>
                <w:szCs w:val="21"/>
              </w:rPr>
              <w:t>）《医疗保障信息平台建设指南》；</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w:t>
            </w:r>
            <w:r w:rsidRPr="00493AC1">
              <w:rPr>
                <w:rFonts w:ascii="宋体" w:hAnsi="宋体"/>
                <w:color w:val="000000" w:themeColor="text1"/>
                <w:szCs w:val="21"/>
              </w:rPr>
              <w:t>2</w:t>
            </w:r>
            <w:r w:rsidRPr="00493AC1">
              <w:rPr>
                <w:rFonts w:ascii="宋体" w:hAnsi="宋体" w:hint="eastAsia"/>
                <w:color w:val="000000" w:themeColor="text1"/>
                <w:szCs w:val="21"/>
              </w:rPr>
              <w:t>）《医疗保障信息平台云计算平台规范》</w:t>
            </w:r>
            <w:r w:rsidRPr="00493AC1">
              <w:rPr>
                <w:rFonts w:ascii="宋体" w:hAnsi="宋体"/>
                <w:color w:val="000000" w:themeColor="text1"/>
                <w:szCs w:val="21"/>
              </w:rPr>
              <w:t>XJ-A01-2019</w:t>
            </w:r>
            <w:r w:rsidRPr="00493AC1">
              <w:rPr>
                <w:rFonts w:ascii="宋体" w:hAnsi="宋体" w:hint="eastAsia"/>
                <w:color w:val="000000" w:themeColor="text1"/>
                <w:szCs w:val="21"/>
              </w:rPr>
              <w:t>；</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w:t>
            </w:r>
            <w:r w:rsidRPr="00493AC1">
              <w:rPr>
                <w:rFonts w:ascii="宋体" w:hAnsi="宋体"/>
                <w:color w:val="000000" w:themeColor="text1"/>
                <w:szCs w:val="21"/>
              </w:rPr>
              <w:t>3</w:t>
            </w:r>
            <w:r w:rsidRPr="00493AC1">
              <w:rPr>
                <w:rFonts w:ascii="宋体" w:hAnsi="宋体" w:hint="eastAsia"/>
                <w:color w:val="000000" w:themeColor="text1"/>
                <w:szCs w:val="21"/>
              </w:rPr>
              <w:t>）《医疗保障信息平台应用系统技术架构规范》</w:t>
            </w:r>
            <w:r w:rsidRPr="00493AC1">
              <w:rPr>
                <w:rFonts w:ascii="宋体" w:hAnsi="宋体"/>
                <w:color w:val="000000" w:themeColor="text1"/>
                <w:szCs w:val="21"/>
              </w:rPr>
              <w:t>XJ-B01-2019</w:t>
            </w:r>
            <w:r w:rsidRPr="00493AC1">
              <w:rPr>
                <w:rFonts w:ascii="宋体" w:hAnsi="宋体" w:hint="eastAsia"/>
                <w:color w:val="000000" w:themeColor="text1"/>
                <w:szCs w:val="21"/>
              </w:rPr>
              <w:t>；</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w:t>
            </w:r>
            <w:r w:rsidRPr="00493AC1">
              <w:rPr>
                <w:rFonts w:ascii="宋体" w:hAnsi="宋体"/>
                <w:color w:val="000000" w:themeColor="text1"/>
                <w:szCs w:val="21"/>
              </w:rPr>
              <w:t>4</w:t>
            </w:r>
            <w:r w:rsidRPr="00493AC1">
              <w:rPr>
                <w:rFonts w:ascii="宋体" w:hAnsi="宋体" w:hint="eastAsia"/>
                <w:color w:val="000000" w:themeColor="text1"/>
                <w:szCs w:val="21"/>
              </w:rPr>
              <w:t>）《医疗保障信息平台数据中台建设及应用指南》</w:t>
            </w:r>
            <w:r w:rsidRPr="00493AC1">
              <w:rPr>
                <w:rFonts w:ascii="宋体" w:hAnsi="宋体"/>
                <w:color w:val="000000" w:themeColor="text1"/>
                <w:szCs w:val="21"/>
              </w:rPr>
              <w:t>XJ-F02-2020</w:t>
            </w:r>
            <w:r w:rsidRPr="00493AC1">
              <w:rPr>
                <w:rFonts w:ascii="宋体" w:hAnsi="宋体" w:hint="eastAsia"/>
                <w:color w:val="000000" w:themeColor="text1"/>
                <w:szCs w:val="21"/>
              </w:rPr>
              <w:t>；</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w:t>
            </w:r>
            <w:r w:rsidRPr="00493AC1">
              <w:rPr>
                <w:rFonts w:ascii="宋体" w:hAnsi="宋体"/>
                <w:color w:val="000000" w:themeColor="text1"/>
                <w:szCs w:val="21"/>
              </w:rPr>
              <w:t>5</w:t>
            </w:r>
            <w:r w:rsidRPr="00493AC1">
              <w:rPr>
                <w:rFonts w:ascii="宋体" w:hAnsi="宋体" w:hint="eastAsia"/>
                <w:color w:val="000000" w:themeColor="text1"/>
                <w:szCs w:val="21"/>
              </w:rPr>
              <w:t>）《医疗保障信息平台数据库设计规范》</w:t>
            </w:r>
            <w:r w:rsidRPr="00493AC1">
              <w:rPr>
                <w:rFonts w:ascii="宋体" w:hAnsi="宋体"/>
                <w:color w:val="000000" w:themeColor="text1"/>
                <w:szCs w:val="21"/>
              </w:rPr>
              <w:t>XJ-E01-2020</w:t>
            </w:r>
            <w:r w:rsidRPr="00493AC1">
              <w:rPr>
                <w:rFonts w:ascii="宋体" w:hAnsi="宋体" w:hint="eastAsia"/>
                <w:color w:val="000000" w:themeColor="text1"/>
                <w:szCs w:val="21"/>
              </w:rPr>
              <w:t>；</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w:t>
            </w:r>
            <w:r w:rsidRPr="00493AC1">
              <w:rPr>
                <w:rFonts w:ascii="宋体" w:hAnsi="宋体"/>
                <w:color w:val="000000" w:themeColor="text1"/>
                <w:szCs w:val="21"/>
              </w:rPr>
              <w:t>6</w:t>
            </w:r>
            <w:r w:rsidRPr="00493AC1">
              <w:rPr>
                <w:rFonts w:ascii="宋体" w:hAnsi="宋体" w:hint="eastAsia"/>
                <w:color w:val="000000" w:themeColor="text1"/>
                <w:szCs w:val="21"/>
              </w:rPr>
              <w:t>）《信息安全技术网络安全等级保护基本要求》</w:t>
            </w:r>
            <w:r w:rsidRPr="00493AC1">
              <w:rPr>
                <w:rFonts w:ascii="宋体" w:hAnsi="宋体"/>
                <w:color w:val="000000" w:themeColor="text1"/>
                <w:szCs w:val="21"/>
              </w:rPr>
              <w:t>GB/T22239-2019</w:t>
            </w:r>
            <w:r w:rsidRPr="00493AC1">
              <w:rPr>
                <w:rFonts w:ascii="宋体" w:hAnsi="宋体" w:hint="eastAsia"/>
                <w:color w:val="000000" w:themeColor="text1"/>
                <w:szCs w:val="21"/>
              </w:rPr>
              <w:t>；</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w:t>
            </w:r>
            <w:r w:rsidRPr="00493AC1">
              <w:rPr>
                <w:rFonts w:ascii="宋体" w:hAnsi="宋体"/>
                <w:color w:val="000000" w:themeColor="text1"/>
                <w:szCs w:val="21"/>
              </w:rPr>
              <w:t>7</w:t>
            </w:r>
            <w:r w:rsidRPr="00493AC1">
              <w:rPr>
                <w:rFonts w:ascii="宋体" w:hAnsi="宋体" w:hint="eastAsia"/>
                <w:color w:val="000000" w:themeColor="text1"/>
                <w:szCs w:val="21"/>
              </w:rPr>
              <w:t>）《全国医疗保障系统核心业务区骨干网络建设指南》；</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w:t>
            </w:r>
            <w:r w:rsidRPr="00493AC1">
              <w:rPr>
                <w:rFonts w:ascii="宋体" w:hAnsi="宋体"/>
                <w:color w:val="000000" w:themeColor="text1"/>
                <w:szCs w:val="21"/>
              </w:rPr>
              <w:t>8</w:t>
            </w:r>
            <w:r w:rsidRPr="00493AC1">
              <w:rPr>
                <w:rFonts w:ascii="宋体" w:hAnsi="宋体" w:hint="eastAsia"/>
                <w:color w:val="000000" w:themeColor="text1"/>
                <w:szCs w:val="21"/>
              </w:rPr>
              <w:t>）《医疗保障核心业务区网络安全接入规范》</w:t>
            </w:r>
            <w:r w:rsidRPr="00493AC1">
              <w:rPr>
                <w:rFonts w:ascii="宋体" w:hAnsi="宋体"/>
                <w:color w:val="000000" w:themeColor="text1"/>
                <w:szCs w:val="21"/>
              </w:rPr>
              <w:t>XJ-AQWL.01-2019</w:t>
            </w:r>
            <w:r w:rsidRPr="00493AC1">
              <w:rPr>
                <w:rFonts w:ascii="宋体" w:hAnsi="宋体" w:hint="eastAsia"/>
                <w:color w:val="000000" w:themeColor="text1"/>
                <w:szCs w:val="21"/>
              </w:rPr>
              <w:t>。</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 技术需求</w:t>
            </w:r>
          </w:p>
          <w:p w:rsidR="001F4D07"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2.1 数据库软件</w:t>
            </w:r>
          </w:p>
          <w:p w:rsidR="00813F96" w:rsidRPr="00493AC1" w:rsidRDefault="001F4D07" w:rsidP="001F4D0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（1）关系型数据库</w:t>
            </w:r>
          </w:p>
          <w:tbl>
            <w:tblPr>
              <w:tblW w:w="5000" w:type="pct"/>
              <w:tblLook w:val="04A0"/>
            </w:tblPr>
            <w:tblGrid>
              <w:gridCol w:w="636"/>
              <w:gridCol w:w="1428"/>
              <w:gridCol w:w="6064"/>
            </w:tblGrid>
            <w:tr w:rsidR="00EE434B"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EE434B"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兼容性</w:t>
                  </w:r>
                </w:p>
              </w:tc>
              <w:tc>
                <w:tcPr>
                  <w:tcW w:w="3753" w:type="pct"/>
                  <w:tcBorders>
                    <w:top w:val="nil"/>
                    <w:left w:val="nil"/>
                    <w:bottom w:val="single" w:sz="4" w:space="0" w:color="auto"/>
                    <w:right w:val="single" w:sz="4" w:space="0" w:color="auto"/>
                  </w:tcBorders>
                  <w:vAlign w:val="center"/>
                  <w:hideMark/>
                </w:tcPr>
                <w:p w:rsidR="00EE434B" w:rsidRPr="00493AC1" w:rsidRDefault="00EE434B"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符合SQL2003标准语法，兼容MySQL、MariaDB语法</w:t>
                  </w:r>
                </w:p>
              </w:tc>
            </w:tr>
            <w:tr w:rsidR="00EE434B"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兼容性</w:t>
                  </w:r>
                </w:p>
              </w:tc>
              <w:tc>
                <w:tcPr>
                  <w:tcW w:w="3753" w:type="pct"/>
                  <w:tcBorders>
                    <w:top w:val="nil"/>
                    <w:left w:val="nil"/>
                    <w:bottom w:val="single" w:sz="4" w:space="0" w:color="auto"/>
                    <w:right w:val="single" w:sz="4" w:space="0" w:color="auto"/>
                  </w:tcBorders>
                  <w:vAlign w:val="center"/>
                  <w:hideMark/>
                </w:tcPr>
                <w:p w:rsidR="00EE434B" w:rsidRPr="00493AC1" w:rsidRDefault="00EE434B"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支持DDL、DML、DCL等语法</w:t>
                  </w:r>
                </w:p>
              </w:tc>
            </w:tr>
            <w:tr w:rsidR="00EE434B"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租户隔离</w:t>
                  </w:r>
                </w:p>
              </w:tc>
              <w:tc>
                <w:tcPr>
                  <w:tcW w:w="3753" w:type="pct"/>
                  <w:tcBorders>
                    <w:top w:val="nil"/>
                    <w:left w:val="nil"/>
                    <w:bottom w:val="single" w:sz="4" w:space="0" w:color="auto"/>
                    <w:right w:val="single" w:sz="4" w:space="0" w:color="auto"/>
                  </w:tcBorders>
                  <w:vAlign w:val="center"/>
                  <w:hideMark/>
                </w:tcPr>
                <w:p w:rsidR="00EE434B" w:rsidRPr="00493AC1" w:rsidRDefault="00EE434B"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支持基于云多租户的方式分配管理数据库实例</w:t>
                  </w:r>
                </w:p>
              </w:tc>
            </w:tr>
            <w:tr w:rsidR="00EE434B"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高可用</w:t>
                  </w:r>
                </w:p>
              </w:tc>
              <w:tc>
                <w:tcPr>
                  <w:tcW w:w="3753" w:type="pct"/>
                  <w:tcBorders>
                    <w:top w:val="nil"/>
                    <w:left w:val="nil"/>
                    <w:bottom w:val="single" w:sz="4" w:space="0" w:color="auto"/>
                    <w:right w:val="single" w:sz="4" w:space="0" w:color="auto"/>
                  </w:tcBorders>
                  <w:vAlign w:val="center"/>
                  <w:hideMark/>
                </w:tcPr>
                <w:p w:rsidR="00EE434B"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EE434B" w:rsidRPr="00493AC1">
                    <w:rPr>
                      <w:rFonts w:ascii="宋体" w:hAnsi="宋体" w:cs="宋体" w:hint="eastAsia"/>
                      <w:color w:val="000000" w:themeColor="text1"/>
                      <w:szCs w:val="21"/>
                    </w:rPr>
                    <w:t>支持集群和负载均衡等冗余方式实现高可用，无单点故障</w:t>
                  </w:r>
                </w:p>
              </w:tc>
            </w:tr>
            <w:tr w:rsidR="00EE434B"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高可用</w:t>
                  </w:r>
                </w:p>
              </w:tc>
              <w:tc>
                <w:tcPr>
                  <w:tcW w:w="3753" w:type="pct"/>
                  <w:tcBorders>
                    <w:top w:val="nil"/>
                    <w:left w:val="nil"/>
                    <w:bottom w:val="single" w:sz="4" w:space="0" w:color="auto"/>
                    <w:right w:val="single" w:sz="4" w:space="0" w:color="auto"/>
                  </w:tcBorders>
                  <w:vAlign w:val="center"/>
                  <w:hideMark/>
                </w:tcPr>
                <w:p w:rsidR="00EE434B"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EE434B" w:rsidRPr="00493AC1">
                    <w:rPr>
                      <w:rFonts w:ascii="宋体" w:hAnsi="宋体" w:cs="宋体" w:hint="eastAsia"/>
                      <w:color w:val="000000" w:themeColor="text1"/>
                      <w:szCs w:val="21"/>
                    </w:rPr>
                    <w:t>支持主备双中心架构部署，单中心故障不影响业务可用，提供双中心或多中心部署证明材料</w:t>
                  </w:r>
                </w:p>
              </w:tc>
            </w:tr>
            <w:tr w:rsidR="00EE434B"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高可用</w:t>
                  </w:r>
                </w:p>
              </w:tc>
              <w:tc>
                <w:tcPr>
                  <w:tcW w:w="3753" w:type="pct"/>
                  <w:tcBorders>
                    <w:top w:val="nil"/>
                    <w:left w:val="nil"/>
                    <w:bottom w:val="single" w:sz="4" w:space="0" w:color="auto"/>
                    <w:right w:val="single" w:sz="4" w:space="0" w:color="auto"/>
                  </w:tcBorders>
                  <w:vAlign w:val="center"/>
                  <w:hideMark/>
                </w:tcPr>
                <w:p w:rsidR="00EE434B" w:rsidRPr="00493AC1" w:rsidRDefault="00EE434B"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支持跨数据中心云数据库自动同步功能</w:t>
                  </w:r>
                </w:p>
              </w:tc>
            </w:tr>
            <w:tr w:rsidR="00EE434B"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数据一致性</w:t>
                  </w:r>
                </w:p>
              </w:tc>
              <w:tc>
                <w:tcPr>
                  <w:tcW w:w="3753" w:type="pct"/>
                  <w:tcBorders>
                    <w:top w:val="nil"/>
                    <w:left w:val="nil"/>
                    <w:bottom w:val="single" w:sz="4" w:space="0" w:color="auto"/>
                    <w:right w:val="single" w:sz="4" w:space="0" w:color="auto"/>
                  </w:tcBorders>
                  <w:vAlign w:val="center"/>
                  <w:hideMark/>
                </w:tcPr>
                <w:p w:rsidR="00EE434B" w:rsidRPr="00493AC1" w:rsidRDefault="00EE434B"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支持数据库主从之间采用数据强一致的复制方式，主从数据库数据完全一致</w:t>
                  </w:r>
                </w:p>
              </w:tc>
            </w:tr>
            <w:tr w:rsidR="00EE434B"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备份</w:t>
                  </w:r>
                </w:p>
              </w:tc>
              <w:tc>
                <w:tcPr>
                  <w:tcW w:w="3753" w:type="pct"/>
                  <w:tcBorders>
                    <w:top w:val="nil"/>
                    <w:left w:val="nil"/>
                    <w:bottom w:val="single" w:sz="4" w:space="0" w:color="auto"/>
                    <w:right w:val="single" w:sz="4" w:space="0" w:color="auto"/>
                  </w:tcBorders>
                  <w:vAlign w:val="center"/>
                  <w:hideMark/>
                </w:tcPr>
                <w:p w:rsidR="00EE434B" w:rsidRPr="00493AC1" w:rsidRDefault="00EE434B"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具备数据库备份和恢复能力，支持全量、增量备份/恢复</w:t>
                  </w:r>
                </w:p>
              </w:tc>
            </w:tr>
            <w:tr w:rsidR="00EE434B"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53" w:type="pct"/>
                  <w:tcBorders>
                    <w:top w:val="nil"/>
                    <w:left w:val="nil"/>
                    <w:bottom w:val="single" w:sz="4" w:space="0" w:color="auto"/>
                    <w:right w:val="single" w:sz="4" w:space="0" w:color="auto"/>
                  </w:tcBorders>
                  <w:vAlign w:val="center"/>
                  <w:hideMark/>
                </w:tcPr>
                <w:p w:rsidR="00EE434B"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EE434B" w:rsidRPr="00493AC1">
                    <w:rPr>
                      <w:rFonts w:ascii="宋体" w:hAnsi="宋体" w:cs="宋体" w:hint="eastAsia"/>
                      <w:color w:val="000000" w:themeColor="text1"/>
                      <w:szCs w:val="21"/>
                    </w:rPr>
                    <w:t>支持GUI、web管理界面、管理工具等多种管理方式</w:t>
                  </w:r>
                </w:p>
              </w:tc>
            </w:tr>
            <w:tr w:rsidR="00EE434B"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53" w:type="pct"/>
                  <w:tcBorders>
                    <w:top w:val="nil"/>
                    <w:left w:val="nil"/>
                    <w:bottom w:val="single" w:sz="4" w:space="0" w:color="auto"/>
                    <w:right w:val="single" w:sz="4" w:space="0" w:color="auto"/>
                  </w:tcBorders>
                  <w:vAlign w:val="center"/>
                  <w:hideMark/>
                </w:tcPr>
                <w:p w:rsidR="00EE434B" w:rsidRPr="00493AC1" w:rsidRDefault="00EE434B"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具备数据库的监控和报警能力，包括系统运行状态、资源占用、任务执行情况等</w:t>
                  </w:r>
                </w:p>
              </w:tc>
            </w:tr>
            <w:tr w:rsidR="00EE434B"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11</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53" w:type="pct"/>
                  <w:tcBorders>
                    <w:top w:val="nil"/>
                    <w:left w:val="nil"/>
                    <w:bottom w:val="single" w:sz="4" w:space="0" w:color="auto"/>
                    <w:right w:val="single" w:sz="4" w:space="0" w:color="auto"/>
                  </w:tcBorders>
                  <w:vAlign w:val="center"/>
                  <w:hideMark/>
                </w:tcPr>
                <w:p w:rsidR="00EE434B" w:rsidRPr="00493AC1" w:rsidRDefault="00EE434B"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支持权限管控和角色划分，例如避免普通用户误操作、删除关键元数据等</w:t>
                  </w:r>
                </w:p>
              </w:tc>
            </w:tr>
            <w:tr w:rsidR="00EE434B"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12</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读写分离</w:t>
                  </w:r>
                </w:p>
              </w:tc>
              <w:tc>
                <w:tcPr>
                  <w:tcW w:w="3753" w:type="pct"/>
                  <w:tcBorders>
                    <w:top w:val="nil"/>
                    <w:left w:val="nil"/>
                    <w:bottom w:val="single" w:sz="4" w:space="0" w:color="auto"/>
                    <w:right w:val="single" w:sz="4" w:space="0" w:color="auto"/>
                  </w:tcBorders>
                  <w:vAlign w:val="center"/>
                  <w:hideMark/>
                </w:tcPr>
                <w:p w:rsidR="00EE434B"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EE434B" w:rsidRPr="00493AC1">
                    <w:rPr>
                      <w:rFonts w:ascii="宋体" w:hAnsi="宋体" w:cs="宋体" w:hint="eastAsia"/>
                      <w:color w:val="000000" w:themeColor="text1"/>
                      <w:szCs w:val="21"/>
                    </w:rPr>
                    <w:t>支持只读实例和读写分离功能，可支持不少于5个只读实例，自动实现读写分离以及读节点间的负载均衡</w:t>
                  </w:r>
                </w:p>
              </w:tc>
            </w:tr>
            <w:tr w:rsidR="00EE434B"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lastRenderedPageBreak/>
                    <w:t>13</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扩展性</w:t>
                  </w:r>
                </w:p>
              </w:tc>
              <w:tc>
                <w:tcPr>
                  <w:tcW w:w="3753" w:type="pct"/>
                  <w:tcBorders>
                    <w:top w:val="nil"/>
                    <w:left w:val="nil"/>
                    <w:bottom w:val="single" w:sz="4" w:space="0" w:color="auto"/>
                    <w:right w:val="single" w:sz="4" w:space="0" w:color="auto"/>
                  </w:tcBorders>
                  <w:vAlign w:val="center"/>
                  <w:hideMark/>
                </w:tcPr>
                <w:p w:rsidR="00EE434B"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EE434B" w:rsidRPr="00493AC1">
                    <w:rPr>
                      <w:rFonts w:ascii="宋体" w:hAnsi="宋体" w:cs="宋体" w:hint="eastAsia"/>
                      <w:color w:val="000000" w:themeColor="text1"/>
                      <w:szCs w:val="21"/>
                    </w:rPr>
                    <w:t>支持数据库集群的节点在线扩容和升级，提供节点数量不低于100台的证明材料</w:t>
                  </w:r>
                </w:p>
              </w:tc>
            </w:tr>
            <w:tr w:rsidR="00EE434B"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14</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扩展性</w:t>
                  </w:r>
                </w:p>
              </w:tc>
              <w:tc>
                <w:tcPr>
                  <w:tcW w:w="3753" w:type="pct"/>
                  <w:tcBorders>
                    <w:top w:val="nil"/>
                    <w:left w:val="nil"/>
                    <w:bottom w:val="single" w:sz="4" w:space="0" w:color="auto"/>
                    <w:right w:val="single" w:sz="4" w:space="0" w:color="auto"/>
                  </w:tcBorders>
                  <w:vAlign w:val="center"/>
                  <w:hideMark/>
                </w:tcPr>
                <w:p w:rsidR="00EE434B" w:rsidRPr="00493AC1" w:rsidRDefault="00EE434B"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支持业务无中断在线方式升级数据库规格及存储空间</w:t>
                  </w:r>
                </w:p>
              </w:tc>
            </w:tr>
            <w:tr w:rsidR="00EE434B"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15</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数据压缩</w:t>
                  </w:r>
                </w:p>
              </w:tc>
              <w:tc>
                <w:tcPr>
                  <w:tcW w:w="3753" w:type="pct"/>
                  <w:tcBorders>
                    <w:top w:val="nil"/>
                    <w:left w:val="nil"/>
                    <w:bottom w:val="single" w:sz="4" w:space="0" w:color="auto"/>
                    <w:right w:val="single" w:sz="4" w:space="0" w:color="auto"/>
                  </w:tcBorders>
                  <w:vAlign w:val="center"/>
                  <w:hideMark/>
                </w:tcPr>
                <w:p w:rsidR="00EE434B" w:rsidRPr="00493AC1" w:rsidRDefault="00EE434B"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支持多种算法的压缩数据，有效减少数据存储空间</w:t>
                  </w:r>
                </w:p>
              </w:tc>
            </w:tr>
            <w:tr w:rsidR="00EE434B" w:rsidRPr="00493AC1" w:rsidTr="00976920">
              <w:trPr>
                <w:trHeight w:val="1080"/>
              </w:trPr>
              <w:tc>
                <w:tcPr>
                  <w:tcW w:w="346" w:type="pct"/>
                  <w:tcBorders>
                    <w:top w:val="nil"/>
                    <w:left w:val="single" w:sz="4" w:space="0" w:color="auto"/>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16</w:t>
                  </w:r>
                </w:p>
              </w:tc>
              <w:tc>
                <w:tcPr>
                  <w:tcW w:w="901" w:type="pct"/>
                  <w:tcBorders>
                    <w:top w:val="nil"/>
                    <w:left w:val="nil"/>
                    <w:bottom w:val="single" w:sz="4" w:space="0" w:color="auto"/>
                    <w:right w:val="single" w:sz="4" w:space="0" w:color="auto"/>
                  </w:tcBorders>
                  <w:noWrap/>
                  <w:vAlign w:val="center"/>
                  <w:hideMark/>
                </w:tcPr>
                <w:p w:rsidR="00EE434B" w:rsidRPr="00493AC1" w:rsidRDefault="00EE434B"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授权</w:t>
                  </w:r>
                </w:p>
              </w:tc>
              <w:tc>
                <w:tcPr>
                  <w:tcW w:w="3753" w:type="pct"/>
                  <w:tcBorders>
                    <w:top w:val="nil"/>
                    <w:left w:val="nil"/>
                    <w:bottom w:val="single" w:sz="4" w:space="0" w:color="auto"/>
                    <w:right w:val="single" w:sz="4" w:space="0" w:color="auto"/>
                  </w:tcBorders>
                  <w:vAlign w:val="center"/>
                  <w:hideMark/>
                </w:tcPr>
                <w:p w:rsidR="00EE434B"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EE434B" w:rsidRPr="00493AC1">
                    <w:rPr>
                      <w:rFonts w:ascii="宋体" w:hAnsi="宋体" w:cs="宋体" w:hint="eastAsia"/>
                      <w:color w:val="000000" w:themeColor="text1"/>
                      <w:szCs w:val="21"/>
                    </w:rPr>
                    <w:t>提供覆盖核心业务区</w:t>
                  </w:r>
                  <w:r w:rsidR="0037202B">
                    <w:rPr>
                      <w:rFonts w:ascii="宋体" w:hAnsi="宋体" w:cs="宋体" w:hint="eastAsia"/>
                      <w:color w:val="000000" w:themeColor="text1"/>
                      <w:szCs w:val="21"/>
                    </w:rPr>
                    <w:t>授权数量</w:t>
                  </w:r>
                  <w:r w:rsidR="00EE434B" w:rsidRPr="00493AC1">
                    <w:rPr>
                      <w:rFonts w:ascii="宋体" w:hAnsi="宋体" w:cs="宋体" w:hint="eastAsia"/>
                      <w:color w:val="000000" w:themeColor="text1"/>
                      <w:szCs w:val="21"/>
                    </w:rPr>
                    <w:t>范围内不限于业务库、备份库、测试库、镜像库、交换库、历史库、主题库、基础库等所有区域和系统所需的关系型数据库使用需求，不限制</w:t>
                  </w:r>
                  <w:r w:rsidR="0037202B">
                    <w:rPr>
                      <w:rFonts w:ascii="宋体" w:hAnsi="宋体" w:cs="宋体" w:hint="eastAsia"/>
                      <w:color w:val="000000" w:themeColor="text1"/>
                      <w:szCs w:val="21"/>
                    </w:rPr>
                    <w:t>使用方式</w:t>
                  </w:r>
                  <w:r w:rsidR="00EE434B" w:rsidRPr="00493AC1">
                    <w:rPr>
                      <w:rFonts w:ascii="宋体" w:hAnsi="宋体" w:cs="宋体" w:hint="eastAsia"/>
                      <w:color w:val="000000" w:themeColor="text1"/>
                      <w:szCs w:val="21"/>
                    </w:rPr>
                    <w:t>，</w:t>
                  </w:r>
                  <w:r w:rsidR="00CC0053" w:rsidRPr="00493AC1">
                    <w:rPr>
                      <w:rFonts w:hint="eastAsia"/>
                      <w:color w:val="000000" w:themeColor="text1"/>
                    </w:rPr>
                    <w:t>投标文件提供承诺函并加盖投标人公章</w:t>
                  </w:r>
                  <w:r w:rsidR="00CC0053" w:rsidRPr="00493AC1">
                    <w:rPr>
                      <w:rFonts w:hint="eastAsia"/>
                      <w:vanish/>
                      <w:color w:val="000000" w:themeColor="text1"/>
                    </w:rPr>
                    <w:t>面件按</w:t>
                  </w:r>
                  <w:r w:rsidR="00CC0053" w:rsidRPr="00493AC1">
                    <w:rPr>
                      <w:vanish/>
                      <w:color w:val="000000" w:themeColor="text1"/>
                    </w:rPr>
                    <w:t>020-G3-005730</w:t>
                  </w:r>
                </w:p>
              </w:tc>
            </w:tr>
          </w:tbl>
          <w:p w:rsidR="00813F96" w:rsidRPr="00493AC1" w:rsidRDefault="00813F96" w:rsidP="005A25F2">
            <w:pPr>
              <w:tabs>
                <w:tab w:val="left" w:pos="2280"/>
              </w:tabs>
              <w:wordWrap w:val="0"/>
              <w:spacing w:line="360" w:lineRule="auto"/>
              <w:ind w:right="45"/>
              <w:contextualSpacing/>
              <w:jc w:val="left"/>
              <w:rPr>
                <w:rFonts w:ascii="宋体" w:hAnsi="宋体"/>
                <w:color w:val="000000" w:themeColor="text1"/>
                <w:szCs w:val="21"/>
              </w:rPr>
            </w:pPr>
          </w:p>
          <w:p w:rsidR="00A15824" w:rsidRPr="00493AC1" w:rsidRDefault="00A15824" w:rsidP="00A15824">
            <w:pPr>
              <w:rPr>
                <w:color w:val="000000" w:themeColor="text1"/>
              </w:rPr>
            </w:pPr>
            <w:r w:rsidRPr="00493AC1">
              <w:rPr>
                <w:rFonts w:hint="eastAsia"/>
                <w:color w:val="000000" w:themeColor="text1"/>
              </w:rPr>
              <w:t>（</w:t>
            </w:r>
            <w:r w:rsidRPr="00493AC1">
              <w:rPr>
                <w:color w:val="000000" w:themeColor="text1"/>
              </w:rPr>
              <w:t>2</w:t>
            </w:r>
            <w:r w:rsidRPr="00493AC1">
              <w:rPr>
                <w:rFonts w:hint="eastAsia"/>
                <w:color w:val="000000" w:themeColor="text1"/>
              </w:rPr>
              <w:t>）数据库管理软件</w:t>
            </w:r>
          </w:p>
          <w:tbl>
            <w:tblPr>
              <w:tblW w:w="5000" w:type="pct"/>
              <w:tblLook w:val="04A0"/>
            </w:tblPr>
            <w:tblGrid>
              <w:gridCol w:w="636"/>
              <w:gridCol w:w="1428"/>
              <w:gridCol w:w="6064"/>
            </w:tblGrid>
            <w:tr w:rsidR="00A15824"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A15824"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兼容性</w:t>
                  </w:r>
                </w:p>
              </w:tc>
              <w:tc>
                <w:tcPr>
                  <w:tcW w:w="3753" w:type="pct"/>
                  <w:tcBorders>
                    <w:top w:val="nil"/>
                    <w:left w:val="nil"/>
                    <w:bottom w:val="single" w:sz="4" w:space="0" w:color="auto"/>
                    <w:right w:val="single" w:sz="4" w:space="0" w:color="auto"/>
                  </w:tcBorders>
                  <w:vAlign w:val="center"/>
                  <w:hideMark/>
                </w:tcPr>
                <w:p w:rsidR="00A15824"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A15824" w:rsidRPr="00493AC1">
                    <w:rPr>
                      <w:rFonts w:ascii="宋体" w:hAnsi="宋体" w:cs="宋体" w:hint="eastAsia"/>
                      <w:color w:val="000000" w:themeColor="text1"/>
                      <w:szCs w:val="21"/>
                    </w:rPr>
                    <w:t>支持对MySQL、SQLServer、Oracle、PostgreSQL、MongoDB和本采购项目的关系型数据库进行管理</w:t>
                  </w:r>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基本操作</w:t>
                  </w:r>
                </w:p>
              </w:tc>
              <w:tc>
                <w:tcPr>
                  <w:tcW w:w="3753" w:type="pct"/>
                  <w:tcBorders>
                    <w:top w:val="nil"/>
                    <w:left w:val="nil"/>
                    <w:bottom w:val="single" w:sz="4" w:space="0" w:color="auto"/>
                    <w:right w:val="single" w:sz="4" w:space="0" w:color="auto"/>
                  </w:tcBorders>
                  <w:vAlign w:val="center"/>
                  <w:hideMark/>
                </w:tcPr>
                <w:p w:rsidR="00A15824" w:rsidRPr="00493AC1" w:rsidRDefault="00A15824"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支持数据库实例的创建、查看、配置、销毁、克隆等操作</w:t>
                  </w:r>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基本操作</w:t>
                  </w:r>
                </w:p>
              </w:tc>
              <w:tc>
                <w:tcPr>
                  <w:tcW w:w="3753" w:type="pct"/>
                  <w:tcBorders>
                    <w:top w:val="nil"/>
                    <w:left w:val="nil"/>
                    <w:bottom w:val="single" w:sz="4" w:space="0" w:color="auto"/>
                    <w:right w:val="single" w:sz="4" w:space="0" w:color="auto"/>
                  </w:tcBorders>
                  <w:vAlign w:val="center"/>
                  <w:hideMark/>
                </w:tcPr>
                <w:p w:rsidR="00A15824" w:rsidRPr="00493AC1" w:rsidRDefault="00A15824"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支持对数据库、表、字段的权限管理和增删改查等基本操作</w:t>
                  </w:r>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基本操作</w:t>
                  </w:r>
                </w:p>
              </w:tc>
              <w:tc>
                <w:tcPr>
                  <w:tcW w:w="3753" w:type="pct"/>
                  <w:tcBorders>
                    <w:top w:val="nil"/>
                    <w:left w:val="nil"/>
                    <w:bottom w:val="single" w:sz="4" w:space="0" w:color="auto"/>
                    <w:right w:val="single" w:sz="4" w:space="0" w:color="auto"/>
                  </w:tcBorders>
                  <w:vAlign w:val="center"/>
                  <w:hideMark/>
                </w:tcPr>
                <w:p w:rsidR="00A15824" w:rsidRPr="00493AC1" w:rsidRDefault="00A15824"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支持数据库的自动化、批量化安装部署</w:t>
                  </w:r>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基本操作</w:t>
                  </w:r>
                </w:p>
              </w:tc>
              <w:tc>
                <w:tcPr>
                  <w:tcW w:w="3753" w:type="pct"/>
                  <w:tcBorders>
                    <w:top w:val="nil"/>
                    <w:left w:val="nil"/>
                    <w:bottom w:val="single" w:sz="4" w:space="0" w:color="auto"/>
                    <w:right w:val="single" w:sz="4" w:space="0" w:color="auto"/>
                  </w:tcBorders>
                  <w:vAlign w:val="center"/>
                  <w:hideMark/>
                </w:tcPr>
                <w:p w:rsidR="00A15824" w:rsidRPr="00493AC1" w:rsidRDefault="00A15824"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支持记录且永久保存全部操作记录</w:t>
                  </w:r>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基本操作</w:t>
                  </w:r>
                </w:p>
              </w:tc>
              <w:tc>
                <w:tcPr>
                  <w:tcW w:w="3753" w:type="pct"/>
                  <w:tcBorders>
                    <w:top w:val="nil"/>
                    <w:left w:val="nil"/>
                    <w:bottom w:val="single" w:sz="4" w:space="0" w:color="auto"/>
                    <w:right w:val="single" w:sz="4" w:space="0" w:color="auto"/>
                  </w:tcBorders>
                  <w:vAlign w:val="center"/>
                  <w:hideMark/>
                </w:tcPr>
                <w:p w:rsidR="00A15824" w:rsidRPr="00493AC1" w:rsidRDefault="00A15824"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支持对操作记录的多维度查询</w:t>
                  </w:r>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基本操作</w:t>
                  </w:r>
                </w:p>
              </w:tc>
              <w:tc>
                <w:tcPr>
                  <w:tcW w:w="3753" w:type="pct"/>
                  <w:vAlign w:val="center"/>
                  <w:hideMark/>
                </w:tcPr>
                <w:p w:rsidR="00A15824" w:rsidRPr="00493AC1" w:rsidRDefault="00A15824"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支持自定义实例查询的超时时间</w:t>
                  </w:r>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基本操作</w:t>
                  </w:r>
                </w:p>
              </w:tc>
              <w:tc>
                <w:tcPr>
                  <w:tcW w:w="3753" w:type="pct"/>
                  <w:tcBorders>
                    <w:top w:val="single" w:sz="4" w:space="0" w:color="auto"/>
                    <w:left w:val="nil"/>
                    <w:bottom w:val="single" w:sz="4" w:space="0" w:color="auto"/>
                    <w:right w:val="single" w:sz="4" w:space="0" w:color="auto"/>
                  </w:tcBorders>
                  <w:vAlign w:val="center"/>
                  <w:hideMark/>
                </w:tcPr>
                <w:p w:rsidR="00A15824" w:rsidRPr="00493AC1" w:rsidRDefault="00A15824" w:rsidP="0090270C">
                  <w:pPr>
                    <w:framePr w:hSpace="180" w:wrap="around" w:vAnchor="text" w:hAnchor="text" w:y="1"/>
                    <w:widowControl/>
                    <w:suppressOverlap/>
                    <w:jc w:val="left"/>
                    <w:rPr>
                      <w:rFonts w:ascii="宋体" w:hAnsi="宋体" w:cs="宋体"/>
                      <w:color w:val="000000" w:themeColor="text1"/>
                      <w:szCs w:val="21"/>
                    </w:rPr>
                  </w:pPr>
                  <w:bookmarkStart w:id="58" w:name="RANGE!F32"/>
                  <w:r w:rsidRPr="00493AC1">
                    <w:rPr>
                      <w:rFonts w:ascii="宋体" w:hAnsi="宋体" w:cs="宋体" w:hint="eastAsia"/>
                      <w:color w:val="000000" w:themeColor="text1"/>
                      <w:szCs w:val="21"/>
                    </w:rPr>
                    <w:t>支持变更前数据库性能预检</w:t>
                  </w:r>
                  <w:bookmarkEnd w:id="58"/>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基本操作</w:t>
                  </w:r>
                </w:p>
              </w:tc>
              <w:tc>
                <w:tcPr>
                  <w:tcW w:w="3753" w:type="pct"/>
                  <w:tcBorders>
                    <w:top w:val="nil"/>
                    <w:left w:val="nil"/>
                    <w:bottom w:val="single" w:sz="4" w:space="0" w:color="auto"/>
                    <w:right w:val="single" w:sz="4" w:space="0" w:color="auto"/>
                  </w:tcBorders>
                  <w:vAlign w:val="center"/>
                  <w:hideMark/>
                </w:tcPr>
                <w:p w:rsidR="00A15824" w:rsidRPr="00493AC1" w:rsidRDefault="00A15824"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提供智能SQL优化工具，优化SQL语句</w:t>
                  </w:r>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53" w:type="pct"/>
                  <w:tcBorders>
                    <w:top w:val="nil"/>
                    <w:left w:val="nil"/>
                    <w:bottom w:val="single" w:sz="4" w:space="0" w:color="auto"/>
                    <w:right w:val="single" w:sz="4" w:space="0" w:color="auto"/>
                  </w:tcBorders>
                  <w:vAlign w:val="center"/>
                  <w:hideMark/>
                </w:tcPr>
                <w:p w:rsidR="00A15824" w:rsidRPr="00493AC1" w:rsidRDefault="00A15824"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支持数据导出、数据库表结构变更等操作的申请及审批</w:t>
                  </w:r>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11</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53" w:type="pct"/>
                  <w:tcBorders>
                    <w:top w:val="nil"/>
                    <w:left w:val="nil"/>
                    <w:bottom w:val="single" w:sz="4" w:space="0" w:color="auto"/>
                    <w:right w:val="single" w:sz="4" w:space="0" w:color="auto"/>
                  </w:tcBorders>
                  <w:vAlign w:val="center"/>
                  <w:hideMark/>
                </w:tcPr>
                <w:p w:rsidR="00A15824" w:rsidRPr="00493AC1" w:rsidRDefault="00A15824"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支持实时监测并快速定位当前数据库的性能问题</w:t>
                  </w:r>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12</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53" w:type="pct"/>
                  <w:tcBorders>
                    <w:top w:val="nil"/>
                    <w:left w:val="nil"/>
                    <w:bottom w:val="single" w:sz="4" w:space="0" w:color="auto"/>
                    <w:right w:val="single" w:sz="4" w:space="0" w:color="auto"/>
                  </w:tcBorders>
                  <w:vAlign w:val="center"/>
                  <w:hideMark/>
                </w:tcPr>
                <w:p w:rsidR="00A15824"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A15824" w:rsidRPr="00493AC1">
                    <w:rPr>
                      <w:rFonts w:ascii="宋体" w:hAnsi="宋体" w:cs="宋体" w:hint="eastAsia"/>
                      <w:color w:val="000000" w:themeColor="text1"/>
                      <w:szCs w:val="21"/>
                    </w:rPr>
                    <w:t>支持数据库慢查询的分析和展示</w:t>
                  </w:r>
                </w:p>
              </w:tc>
            </w:tr>
            <w:tr w:rsidR="00A15824"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13</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高可用</w:t>
                  </w:r>
                </w:p>
              </w:tc>
              <w:tc>
                <w:tcPr>
                  <w:tcW w:w="3753" w:type="pct"/>
                  <w:tcBorders>
                    <w:top w:val="nil"/>
                    <w:left w:val="nil"/>
                    <w:bottom w:val="single" w:sz="4" w:space="0" w:color="auto"/>
                    <w:right w:val="single" w:sz="4" w:space="0" w:color="auto"/>
                  </w:tcBorders>
                  <w:vAlign w:val="center"/>
                  <w:hideMark/>
                </w:tcPr>
                <w:p w:rsidR="00A15824"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A15824" w:rsidRPr="00493AC1">
                    <w:rPr>
                      <w:rFonts w:ascii="宋体" w:hAnsi="宋体" w:cs="宋体" w:hint="eastAsia"/>
                      <w:color w:val="000000" w:themeColor="text1"/>
                      <w:szCs w:val="21"/>
                    </w:rPr>
                    <w:t>支持数据库高可用，实现故障检测自动切换，保证数据一致性和业务连续性</w:t>
                  </w:r>
                </w:p>
              </w:tc>
            </w:tr>
            <w:tr w:rsidR="00A15824"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14</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备份</w:t>
                  </w:r>
                </w:p>
              </w:tc>
              <w:tc>
                <w:tcPr>
                  <w:tcW w:w="3753" w:type="pct"/>
                  <w:tcBorders>
                    <w:top w:val="nil"/>
                    <w:left w:val="nil"/>
                    <w:bottom w:val="single" w:sz="4" w:space="0" w:color="auto"/>
                    <w:right w:val="single" w:sz="4" w:space="0" w:color="auto"/>
                  </w:tcBorders>
                  <w:vAlign w:val="center"/>
                  <w:hideMark/>
                </w:tcPr>
                <w:p w:rsidR="00A15824" w:rsidRPr="00493AC1" w:rsidRDefault="00A15824"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支持将数据库定时备份到指定本地、HDFS、NAS、对象存储等存储位置</w:t>
                  </w:r>
                </w:p>
              </w:tc>
            </w:tr>
            <w:tr w:rsidR="00A15824"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15</w:t>
                  </w:r>
                </w:p>
              </w:tc>
              <w:tc>
                <w:tcPr>
                  <w:tcW w:w="901" w:type="pct"/>
                  <w:tcBorders>
                    <w:top w:val="nil"/>
                    <w:left w:val="nil"/>
                    <w:bottom w:val="single" w:sz="4" w:space="0" w:color="auto"/>
                    <w:right w:val="single" w:sz="4" w:space="0" w:color="auto"/>
                  </w:tcBorders>
                  <w:noWrap/>
                  <w:vAlign w:val="center"/>
                  <w:hideMark/>
                </w:tcPr>
                <w:p w:rsidR="00A15824" w:rsidRPr="00493AC1" w:rsidRDefault="00A15824"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恢复</w:t>
                  </w:r>
                </w:p>
              </w:tc>
              <w:tc>
                <w:tcPr>
                  <w:tcW w:w="3753" w:type="pct"/>
                  <w:tcBorders>
                    <w:top w:val="nil"/>
                    <w:left w:val="nil"/>
                    <w:bottom w:val="single" w:sz="4" w:space="0" w:color="auto"/>
                    <w:right w:val="single" w:sz="4" w:space="0" w:color="auto"/>
                  </w:tcBorders>
                  <w:vAlign w:val="center"/>
                  <w:hideMark/>
                </w:tcPr>
                <w:p w:rsidR="00A15824"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A15824" w:rsidRPr="00493AC1">
                    <w:rPr>
                      <w:rFonts w:ascii="宋体" w:hAnsi="宋体" w:cs="宋体" w:hint="eastAsia"/>
                      <w:color w:val="000000" w:themeColor="text1"/>
                      <w:szCs w:val="21"/>
                    </w:rPr>
                    <w:t>支持将数据库恢复到指定时间的数据回滚功能</w:t>
                  </w:r>
                </w:p>
              </w:tc>
            </w:tr>
          </w:tbl>
          <w:p w:rsidR="00813F96" w:rsidRPr="00493AC1" w:rsidRDefault="00813F96" w:rsidP="005A25F2">
            <w:pPr>
              <w:tabs>
                <w:tab w:val="left" w:pos="2280"/>
              </w:tabs>
              <w:wordWrap w:val="0"/>
              <w:spacing w:line="360" w:lineRule="auto"/>
              <w:ind w:right="45"/>
              <w:contextualSpacing/>
              <w:jc w:val="left"/>
              <w:rPr>
                <w:rFonts w:ascii="宋体" w:hAnsi="宋体"/>
                <w:color w:val="000000" w:themeColor="text1"/>
                <w:szCs w:val="21"/>
              </w:rPr>
            </w:pPr>
          </w:p>
          <w:p w:rsidR="00A15824" w:rsidRPr="00493AC1" w:rsidRDefault="00A15824" w:rsidP="00A15824">
            <w:pPr>
              <w:rPr>
                <w:color w:val="000000" w:themeColor="text1"/>
              </w:rPr>
            </w:pPr>
            <w:r w:rsidRPr="00493AC1">
              <w:rPr>
                <w:rFonts w:hint="eastAsia"/>
                <w:color w:val="000000" w:themeColor="text1"/>
              </w:rPr>
              <w:t>（</w:t>
            </w:r>
            <w:r w:rsidRPr="00493AC1">
              <w:rPr>
                <w:color w:val="000000" w:themeColor="text1"/>
              </w:rPr>
              <w:t>3</w:t>
            </w:r>
            <w:r w:rsidRPr="00493AC1">
              <w:rPr>
                <w:rFonts w:hint="eastAsia"/>
                <w:color w:val="000000" w:themeColor="text1"/>
              </w:rPr>
              <w:t>）数据库同步、转换工具</w:t>
            </w:r>
          </w:p>
          <w:tbl>
            <w:tblPr>
              <w:tblW w:w="5000" w:type="pct"/>
              <w:tblLook w:val="04A0"/>
            </w:tblPr>
            <w:tblGrid>
              <w:gridCol w:w="636"/>
              <w:gridCol w:w="1428"/>
              <w:gridCol w:w="6064"/>
            </w:tblGrid>
            <w:tr w:rsidR="00857F83"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857F83" w:rsidRPr="00493AC1" w:rsidRDefault="00857F8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857F83"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tcBorders>
                    <w:top w:val="nil"/>
                    <w:left w:val="nil"/>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兼容性</w:t>
                  </w:r>
                </w:p>
              </w:tc>
              <w:tc>
                <w:tcPr>
                  <w:tcW w:w="3753" w:type="pct"/>
                  <w:tcBorders>
                    <w:top w:val="nil"/>
                    <w:left w:val="nil"/>
                    <w:bottom w:val="single" w:sz="4" w:space="0" w:color="auto"/>
                    <w:right w:val="single" w:sz="4" w:space="0" w:color="auto"/>
                  </w:tcBorders>
                  <w:vAlign w:val="center"/>
                  <w:hideMark/>
                </w:tcPr>
                <w:p w:rsidR="00857F83"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857F83" w:rsidRPr="00493AC1">
                    <w:rPr>
                      <w:rFonts w:ascii="宋体" w:hAnsi="宋体" w:cs="宋体" w:hint="eastAsia"/>
                      <w:color w:val="000000" w:themeColor="text1"/>
                      <w:szCs w:val="21"/>
                    </w:rPr>
                    <w:t>支持MySQL、SQLServer、Oracle等主流数据库及本采购项目的关系型数据库之间的数据迁移和同步</w:t>
                  </w:r>
                </w:p>
              </w:tc>
            </w:tr>
            <w:tr w:rsidR="00857F83"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tcBorders>
                    <w:top w:val="nil"/>
                    <w:left w:val="nil"/>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兼容性</w:t>
                  </w:r>
                </w:p>
              </w:tc>
              <w:tc>
                <w:tcPr>
                  <w:tcW w:w="3753" w:type="pct"/>
                  <w:tcBorders>
                    <w:top w:val="nil"/>
                    <w:left w:val="nil"/>
                    <w:bottom w:val="single" w:sz="4" w:space="0" w:color="auto"/>
                    <w:right w:val="single" w:sz="4" w:space="0" w:color="auto"/>
                  </w:tcBorders>
                  <w:vAlign w:val="center"/>
                  <w:hideMark/>
                </w:tcPr>
                <w:p w:rsidR="00857F83" w:rsidRPr="00493AC1" w:rsidRDefault="00857F8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支持Windows、Linux主流操作系统之间的数据迁移和同步</w:t>
                  </w:r>
                </w:p>
              </w:tc>
            </w:tr>
            <w:tr w:rsidR="00857F83"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tcBorders>
                    <w:top w:val="nil"/>
                    <w:left w:val="nil"/>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断点传输</w:t>
                  </w:r>
                </w:p>
              </w:tc>
              <w:tc>
                <w:tcPr>
                  <w:tcW w:w="3753" w:type="pct"/>
                  <w:tcBorders>
                    <w:top w:val="nil"/>
                    <w:left w:val="nil"/>
                    <w:bottom w:val="single" w:sz="4" w:space="0" w:color="auto"/>
                    <w:right w:val="single" w:sz="4" w:space="0" w:color="auto"/>
                  </w:tcBorders>
                  <w:vAlign w:val="center"/>
                  <w:hideMark/>
                </w:tcPr>
                <w:p w:rsidR="00857F83" w:rsidRPr="00493AC1" w:rsidRDefault="00857F8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支持断点传输功能，能够在源端、目标端数据库或者网络故障中断恢复后自动从中断的位置恢复，继续提供服务</w:t>
                  </w:r>
                </w:p>
              </w:tc>
            </w:tr>
            <w:tr w:rsidR="00857F83"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tcBorders>
                    <w:top w:val="nil"/>
                    <w:left w:val="nil"/>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安全性</w:t>
                  </w:r>
                </w:p>
              </w:tc>
              <w:tc>
                <w:tcPr>
                  <w:tcW w:w="3753" w:type="pct"/>
                  <w:tcBorders>
                    <w:top w:val="nil"/>
                    <w:left w:val="nil"/>
                    <w:bottom w:val="single" w:sz="4" w:space="0" w:color="auto"/>
                    <w:right w:val="single" w:sz="4" w:space="0" w:color="auto"/>
                  </w:tcBorders>
                  <w:vAlign w:val="center"/>
                  <w:hideMark/>
                </w:tcPr>
                <w:p w:rsidR="00857F83"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857F83" w:rsidRPr="00493AC1">
                    <w:rPr>
                      <w:rFonts w:ascii="宋体" w:hAnsi="宋体" w:cs="宋体" w:hint="eastAsia"/>
                      <w:color w:val="000000" w:themeColor="text1"/>
                      <w:szCs w:val="21"/>
                    </w:rPr>
                    <w:t>支持不影响系统运行进行在线迁移，不改变任何源数据库</w:t>
                  </w:r>
                </w:p>
              </w:tc>
            </w:tr>
            <w:tr w:rsidR="00857F83"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tcBorders>
                    <w:top w:val="nil"/>
                    <w:left w:val="nil"/>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安全性</w:t>
                  </w:r>
                </w:p>
              </w:tc>
              <w:tc>
                <w:tcPr>
                  <w:tcW w:w="3753" w:type="pct"/>
                  <w:tcBorders>
                    <w:top w:val="nil"/>
                    <w:left w:val="nil"/>
                    <w:bottom w:val="single" w:sz="4" w:space="0" w:color="auto"/>
                    <w:right w:val="single" w:sz="4" w:space="0" w:color="auto"/>
                  </w:tcBorders>
                  <w:vAlign w:val="center"/>
                  <w:hideMark/>
                </w:tcPr>
                <w:p w:rsidR="00857F83"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857F83" w:rsidRPr="00493AC1">
                    <w:rPr>
                      <w:rFonts w:ascii="宋体" w:hAnsi="宋体" w:cs="宋体" w:hint="eastAsia"/>
                      <w:color w:val="000000" w:themeColor="text1"/>
                      <w:szCs w:val="21"/>
                    </w:rPr>
                    <w:t>支持操作过滤功能，防止误操作和危险操作</w:t>
                  </w:r>
                </w:p>
              </w:tc>
            </w:tr>
            <w:tr w:rsidR="00857F83"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tcBorders>
                    <w:top w:val="nil"/>
                    <w:left w:val="nil"/>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数据一致性</w:t>
                  </w:r>
                </w:p>
              </w:tc>
              <w:tc>
                <w:tcPr>
                  <w:tcW w:w="3753" w:type="pct"/>
                  <w:tcBorders>
                    <w:top w:val="nil"/>
                    <w:left w:val="nil"/>
                    <w:bottom w:val="single" w:sz="4" w:space="0" w:color="auto"/>
                    <w:right w:val="single" w:sz="4" w:space="0" w:color="auto"/>
                  </w:tcBorders>
                  <w:vAlign w:val="center"/>
                  <w:hideMark/>
                </w:tcPr>
                <w:p w:rsidR="00857F83"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857F83" w:rsidRPr="00493AC1">
                    <w:rPr>
                      <w:rFonts w:ascii="宋体" w:hAnsi="宋体" w:cs="宋体" w:hint="eastAsia"/>
                      <w:color w:val="000000" w:themeColor="text1"/>
                      <w:szCs w:val="21"/>
                    </w:rPr>
                    <w:t>支持对迁移和同步的源数据和目标数据进行一致性校验</w:t>
                  </w:r>
                </w:p>
              </w:tc>
            </w:tr>
            <w:tr w:rsidR="00857F83"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tcBorders>
                    <w:top w:val="nil"/>
                    <w:left w:val="nil"/>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增量同步</w:t>
                  </w:r>
                </w:p>
              </w:tc>
              <w:tc>
                <w:tcPr>
                  <w:tcW w:w="3753" w:type="pct"/>
                  <w:tcBorders>
                    <w:top w:val="nil"/>
                    <w:left w:val="nil"/>
                    <w:bottom w:val="single" w:sz="4" w:space="0" w:color="auto"/>
                    <w:right w:val="single" w:sz="4" w:space="0" w:color="auto"/>
                  </w:tcBorders>
                  <w:vAlign w:val="center"/>
                  <w:hideMark/>
                </w:tcPr>
                <w:p w:rsidR="00857F83" w:rsidRPr="00493AC1" w:rsidRDefault="00857F8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支持数据变化增量的准实时同步，采用捕获数据库增量日志的方式，获取源端数据源的数据变化</w:t>
                  </w:r>
                </w:p>
              </w:tc>
            </w:tr>
            <w:tr w:rsidR="00857F83"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tcBorders>
                    <w:top w:val="nil"/>
                    <w:left w:val="nil"/>
                    <w:bottom w:val="single" w:sz="4" w:space="0" w:color="auto"/>
                    <w:right w:val="single" w:sz="4" w:space="0" w:color="auto"/>
                  </w:tcBorders>
                  <w:noWrap/>
                  <w:vAlign w:val="center"/>
                  <w:hideMark/>
                </w:tcPr>
                <w:p w:rsidR="00857F83" w:rsidRPr="00493AC1" w:rsidRDefault="00857F8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53" w:type="pct"/>
                  <w:tcBorders>
                    <w:top w:val="nil"/>
                    <w:left w:val="nil"/>
                    <w:bottom w:val="single" w:sz="4" w:space="0" w:color="auto"/>
                    <w:right w:val="single" w:sz="4" w:space="0" w:color="auto"/>
                  </w:tcBorders>
                  <w:vAlign w:val="center"/>
                  <w:hideMark/>
                </w:tcPr>
                <w:p w:rsidR="00857F83" w:rsidRPr="00493AC1" w:rsidRDefault="00857F8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提供对平台操作的记录和审计</w:t>
                  </w:r>
                </w:p>
              </w:tc>
            </w:tr>
          </w:tbl>
          <w:p w:rsidR="00813F96" w:rsidRPr="00493AC1" w:rsidRDefault="00813F96" w:rsidP="005A25F2">
            <w:pPr>
              <w:tabs>
                <w:tab w:val="left" w:pos="2280"/>
              </w:tabs>
              <w:wordWrap w:val="0"/>
              <w:spacing w:line="360" w:lineRule="auto"/>
              <w:ind w:right="45"/>
              <w:contextualSpacing/>
              <w:jc w:val="left"/>
              <w:rPr>
                <w:rFonts w:ascii="宋体" w:hAnsi="宋体"/>
                <w:color w:val="000000" w:themeColor="text1"/>
                <w:szCs w:val="21"/>
              </w:rPr>
            </w:pPr>
          </w:p>
          <w:p w:rsidR="00857F83" w:rsidRPr="00493AC1" w:rsidRDefault="00857F83" w:rsidP="00857F83">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2.2 虚拟化软件（IaaS层）</w:t>
            </w:r>
          </w:p>
          <w:p w:rsidR="00813F96" w:rsidRPr="00493AC1" w:rsidRDefault="00857F83" w:rsidP="00857F83">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（1）服务器虚拟化及弹性计算服务</w:t>
            </w:r>
          </w:p>
          <w:tbl>
            <w:tblPr>
              <w:tblW w:w="5000" w:type="pct"/>
              <w:tblLook w:val="04A0"/>
            </w:tblPr>
            <w:tblGrid>
              <w:gridCol w:w="636"/>
              <w:gridCol w:w="1428"/>
              <w:gridCol w:w="6064"/>
            </w:tblGrid>
            <w:tr w:rsidR="00976920"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lastRenderedPageBreak/>
                    <w:t>1</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架构</w:t>
                  </w:r>
                </w:p>
              </w:tc>
              <w:tc>
                <w:tcPr>
                  <w:tcW w:w="3753" w:type="pct"/>
                  <w:tcBorders>
                    <w:top w:val="nil"/>
                    <w:left w:val="nil"/>
                    <w:bottom w:val="single" w:sz="4" w:space="0" w:color="auto"/>
                    <w:right w:val="single" w:sz="4" w:space="0" w:color="auto"/>
                  </w:tcBorders>
                  <w:vAlign w:val="center"/>
                  <w:hideMark/>
                </w:tcPr>
                <w:p w:rsidR="00976920" w:rsidRPr="00493AC1" w:rsidRDefault="00976920"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采用基于KVM虚拟化技术架构</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兼容性</w:t>
                  </w:r>
                </w:p>
              </w:tc>
              <w:tc>
                <w:tcPr>
                  <w:tcW w:w="3753" w:type="pct"/>
                  <w:tcBorders>
                    <w:top w:val="nil"/>
                    <w:left w:val="nil"/>
                    <w:bottom w:val="single" w:sz="4" w:space="0" w:color="auto"/>
                    <w:right w:val="single" w:sz="4" w:space="0" w:color="auto"/>
                  </w:tcBorders>
                  <w:vAlign w:val="center"/>
                  <w:hideMark/>
                </w:tcPr>
                <w:p w:rsidR="00976920" w:rsidRPr="00493AC1" w:rsidRDefault="00976920"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支持主流Windows、Linux操作系统</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兼容性</w:t>
                  </w:r>
                </w:p>
              </w:tc>
              <w:tc>
                <w:tcPr>
                  <w:tcW w:w="3753" w:type="pct"/>
                  <w:tcBorders>
                    <w:top w:val="nil"/>
                    <w:left w:val="nil"/>
                    <w:bottom w:val="single" w:sz="4" w:space="0" w:color="auto"/>
                    <w:right w:val="single" w:sz="4" w:space="0" w:color="auto"/>
                  </w:tcBorders>
                  <w:vAlign w:val="center"/>
                  <w:hideMark/>
                </w:tcPr>
                <w:p w:rsidR="00976920" w:rsidRPr="00493AC1" w:rsidRDefault="00976920"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支持主流x86、Arm架构CPU</w:t>
                  </w:r>
                </w:p>
              </w:tc>
            </w:tr>
            <w:tr w:rsidR="00976920"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基本功能</w:t>
                  </w:r>
                </w:p>
              </w:tc>
              <w:tc>
                <w:tcPr>
                  <w:tcW w:w="3753" w:type="pct"/>
                  <w:tcBorders>
                    <w:top w:val="nil"/>
                    <w:left w:val="nil"/>
                    <w:bottom w:val="single" w:sz="4" w:space="0" w:color="auto"/>
                    <w:right w:val="single" w:sz="4" w:space="0" w:color="auto"/>
                  </w:tcBorders>
                  <w:vAlign w:val="center"/>
                  <w:hideMark/>
                </w:tcPr>
                <w:p w:rsidR="00976920" w:rsidRPr="00493AC1" w:rsidRDefault="00976920"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支持对虚拟机的生命周期进行管理，包括申请、开机、关机、重启、重装、删除、挂起等</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弹性伸缩</w:t>
                  </w:r>
                </w:p>
              </w:tc>
              <w:tc>
                <w:tcPr>
                  <w:tcW w:w="3753" w:type="pct"/>
                  <w:tcBorders>
                    <w:top w:val="nil"/>
                    <w:left w:val="nil"/>
                    <w:bottom w:val="single" w:sz="4" w:space="0" w:color="auto"/>
                    <w:right w:val="single" w:sz="4" w:space="0" w:color="auto"/>
                  </w:tcBorders>
                  <w:vAlign w:val="center"/>
                  <w:hideMark/>
                </w:tcPr>
                <w:p w:rsidR="00976920" w:rsidRPr="00493AC1" w:rsidRDefault="00976920"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支持设置定时自动增加或缩减配置</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弹性伸缩</w:t>
                  </w:r>
                </w:p>
              </w:tc>
              <w:tc>
                <w:tcPr>
                  <w:tcW w:w="3753" w:type="pct"/>
                  <w:tcBorders>
                    <w:top w:val="nil"/>
                    <w:left w:val="nil"/>
                    <w:bottom w:val="single" w:sz="4" w:space="0" w:color="auto"/>
                    <w:right w:val="single" w:sz="4" w:space="0" w:color="auto"/>
                  </w:tcBorders>
                  <w:vAlign w:val="center"/>
                  <w:hideMark/>
                </w:tcPr>
                <w:p w:rsidR="00976920"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976920" w:rsidRPr="00493AC1">
                    <w:rPr>
                      <w:rFonts w:ascii="宋体" w:hAnsi="宋体" w:cs="宋体" w:hint="eastAsia"/>
                      <w:color w:val="000000" w:themeColor="text1"/>
                      <w:szCs w:val="21"/>
                    </w:rPr>
                    <w:t>支持通过策略管理，根据业务量自动增加或缩减配置</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在线扩容</w:t>
                  </w:r>
                </w:p>
              </w:tc>
              <w:tc>
                <w:tcPr>
                  <w:tcW w:w="3753" w:type="pct"/>
                  <w:tcBorders>
                    <w:top w:val="nil"/>
                    <w:left w:val="nil"/>
                    <w:bottom w:val="single" w:sz="4" w:space="0" w:color="auto"/>
                    <w:right w:val="single" w:sz="4" w:space="0" w:color="auto"/>
                  </w:tcBorders>
                  <w:vAlign w:val="center"/>
                  <w:hideMark/>
                </w:tcPr>
                <w:p w:rsidR="00976920"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976920" w:rsidRPr="00493AC1">
                    <w:rPr>
                      <w:rFonts w:ascii="宋体" w:hAnsi="宋体" w:cs="宋体" w:hint="eastAsia"/>
                      <w:color w:val="000000" w:themeColor="text1"/>
                      <w:szCs w:val="21"/>
                    </w:rPr>
                    <w:t>支持虚拟机在线调整配置，业务不中断，用户无感</w:t>
                  </w:r>
                </w:p>
              </w:tc>
            </w:tr>
            <w:tr w:rsidR="00976920"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资源编排</w:t>
                  </w:r>
                </w:p>
              </w:tc>
              <w:tc>
                <w:tcPr>
                  <w:tcW w:w="3753" w:type="pct"/>
                  <w:tcBorders>
                    <w:top w:val="nil"/>
                    <w:left w:val="nil"/>
                    <w:bottom w:val="single" w:sz="4" w:space="0" w:color="auto"/>
                    <w:right w:val="single" w:sz="4" w:space="0" w:color="auto"/>
                  </w:tcBorders>
                  <w:vAlign w:val="center"/>
                  <w:hideMark/>
                </w:tcPr>
                <w:p w:rsidR="00976920"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976920" w:rsidRPr="00493AC1">
                    <w:rPr>
                      <w:rFonts w:ascii="宋体" w:hAnsi="宋体" w:cs="宋体" w:hint="eastAsia"/>
                      <w:color w:val="000000" w:themeColor="text1"/>
                      <w:szCs w:val="21"/>
                    </w:rPr>
                    <w:t>支持通过资源栈的方式来创建管理云资源，支持通过模板创建资源栈</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快照</w:t>
                  </w:r>
                </w:p>
              </w:tc>
              <w:tc>
                <w:tcPr>
                  <w:tcW w:w="3753" w:type="pct"/>
                  <w:tcBorders>
                    <w:top w:val="nil"/>
                    <w:left w:val="nil"/>
                    <w:bottom w:val="single" w:sz="4" w:space="0" w:color="auto"/>
                    <w:right w:val="single" w:sz="4" w:space="0" w:color="auto"/>
                  </w:tcBorders>
                  <w:vAlign w:val="center"/>
                  <w:hideMark/>
                </w:tcPr>
                <w:p w:rsidR="00976920" w:rsidRPr="00493AC1" w:rsidRDefault="00976920"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支持全量和增量快照，支持创建、删除、恢复快照等功能</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快照</w:t>
                  </w:r>
                </w:p>
              </w:tc>
              <w:tc>
                <w:tcPr>
                  <w:tcW w:w="3753" w:type="pct"/>
                  <w:tcBorders>
                    <w:top w:val="nil"/>
                    <w:left w:val="nil"/>
                    <w:bottom w:val="single" w:sz="4" w:space="0" w:color="auto"/>
                    <w:right w:val="single" w:sz="4" w:space="0" w:color="auto"/>
                  </w:tcBorders>
                  <w:vAlign w:val="center"/>
                  <w:hideMark/>
                </w:tcPr>
                <w:p w:rsidR="00976920"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976920" w:rsidRPr="00493AC1">
                    <w:rPr>
                      <w:rFonts w:ascii="宋体" w:hAnsi="宋体" w:cs="宋体" w:hint="eastAsia"/>
                      <w:color w:val="000000" w:themeColor="text1"/>
                      <w:szCs w:val="21"/>
                    </w:rPr>
                    <w:t>支持自动将快照存储至本地</w:t>
                  </w:r>
                  <w:r w:rsidR="00C506A1">
                    <w:rPr>
                      <w:rFonts w:ascii="宋体" w:hAnsi="宋体" w:cs="宋体" w:hint="eastAsia"/>
                      <w:color w:val="000000" w:themeColor="text1"/>
                      <w:szCs w:val="21"/>
                    </w:rPr>
                    <w:t>或</w:t>
                  </w:r>
                  <w:r w:rsidR="00976920" w:rsidRPr="00493AC1">
                    <w:rPr>
                      <w:rFonts w:ascii="宋体" w:hAnsi="宋体" w:cs="宋体" w:hint="eastAsia"/>
                      <w:color w:val="000000" w:themeColor="text1"/>
                      <w:szCs w:val="21"/>
                    </w:rPr>
                    <w:t>NAS</w:t>
                  </w:r>
                  <w:r w:rsidR="00C506A1">
                    <w:rPr>
                      <w:rFonts w:ascii="宋体" w:hAnsi="宋体" w:cs="宋体" w:hint="eastAsia"/>
                      <w:color w:val="000000" w:themeColor="text1"/>
                      <w:szCs w:val="21"/>
                    </w:rPr>
                    <w:t>或</w:t>
                  </w:r>
                  <w:r w:rsidR="00976920" w:rsidRPr="00493AC1">
                    <w:rPr>
                      <w:rFonts w:ascii="宋体" w:hAnsi="宋体" w:cs="宋体" w:hint="eastAsia"/>
                      <w:color w:val="000000" w:themeColor="text1"/>
                      <w:szCs w:val="21"/>
                    </w:rPr>
                    <w:t>对象存储中</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11</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镜像模板</w:t>
                  </w:r>
                </w:p>
              </w:tc>
              <w:tc>
                <w:tcPr>
                  <w:tcW w:w="3753" w:type="pct"/>
                  <w:tcBorders>
                    <w:top w:val="nil"/>
                    <w:left w:val="nil"/>
                    <w:bottom w:val="single" w:sz="4" w:space="0" w:color="auto"/>
                    <w:right w:val="single" w:sz="4" w:space="0" w:color="auto"/>
                  </w:tcBorders>
                  <w:vAlign w:val="center"/>
                  <w:hideMark/>
                </w:tcPr>
                <w:p w:rsidR="00976920" w:rsidRPr="00493AC1" w:rsidRDefault="00976920"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支持通过镜像模板快速创建新的虚拟机</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12</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主机隔离</w:t>
                  </w:r>
                </w:p>
              </w:tc>
              <w:tc>
                <w:tcPr>
                  <w:tcW w:w="3753" w:type="pct"/>
                  <w:tcBorders>
                    <w:top w:val="nil"/>
                    <w:left w:val="nil"/>
                    <w:bottom w:val="single" w:sz="4" w:space="0" w:color="auto"/>
                    <w:right w:val="single" w:sz="4" w:space="0" w:color="auto"/>
                  </w:tcBorders>
                  <w:vAlign w:val="center"/>
                  <w:hideMark/>
                </w:tcPr>
                <w:p w:rsidR="00976920"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976920" w:rsidRPr="00493AC1">
                    <w:rPr>
                      <w:rFonts w:ascii="宋体" w:hAnsi="宋体" w:cs="宋体" w:hint="eastAsia"/>
                      <w:color w:val="000000" w:themeColor="text1"/>
                      <w:szCs w:val="21"/>
                    </w:rPr>
                    <w:t>具备主机访问隔离功能，提供虚拟机实例之间访问隔离方式</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13</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挂载光驱</w:t>
                  </w:r>
                </w:p>
              </w:tc>
              <w:tc>
                <w:tcPr>
                  <w:tcW w:w="3753" w:type="pct"/>
                  <w:tcBorders>
                    <w:top w:val="nil"/>
                    <w:left w:val="nil"/>
                    <w:bottom w:val="single" w:sz="4" w:space="0" w:color="auto"/>
                    <w:right w:val="single" w:sz="4" w:space="0" w:color="auto"/>
                  </w:tcBorders>
                  <w:vAlign w:val="center"/>
                  <w:hideMark/>
                </w:tcPr>
                <w:p w:rsidR="00976920" w:rsidRPr="00493AC1" w:rsidRDefault="00976920"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支持虚拟机挂载光驱</w:t>
                  </w:r>
                  <w:r w:rsidR="00C506A1">
                    <w:rPr>
                      <w:rFonts w:ascii="宋体" w:hAnsi="宋体" w:cs="宋体" w:hint="eastAsia"/>
                      <w:color w:val="000000" w:themeColor="text1"/>
                      <w:szCs w:val="21"/>
                    </w:rPr>
                    <w:t>或镜像</w:t>
                  </w:r>
                </w:p>
              </w:tc>
            </w:tr>
            <w:tr w:rsidR="00976920"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14</w:t>
                  </w:r>
                </w:p>
              </w:tc>
              <w:tc>
                <w:tcPr>
                  <w:tcW w:w="901" w:type="pct"/>
                  <w:tcBorders>
                    <w:top w:val="nil"/>
                    <w:left w:val="nil"/>
                    <w:bottom w:val="single" w:sz="4" w:space="0" w:color="auto"/>
                    <w:right w:val="single" w:sz="4" w:space="0" w:color="auto"/>
                  </w:tcBorders>
                  <w:noWrap/>
                  <w:vAlign w:val="center"/>
                  <w:hideMark/>
                </w:tcPr>
                <w:p w:rsidR="00976920" w:rsidRPr="00493AC1" w:rsidRDefault="00976920"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53" w:type="pct"/>
                  <w:tcBorders>
                    <w:top w:val="nil"/>
                    <w:left w:val="nil"/>
                    <w:bottom w:val="single" w:sz="4" w:space="0" w:color="auto"/>
                    <w:right w:val="single" w:sz="4" w:space="0" w:color="auto"/>
                  </w:tcBorders>
                  <w:vAlign w:val="center"/>
                  <w:hideMark/>
                </w:tcPr>
                <w:p w:rsidR="00976920" w:rsidRPr="00493AC1" w:rsidRDefault="00976920"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提供虚拟机性能监测分析、异常告警等监控管理功能</w:t>
                  </w:r>
                </w:p>
              </w:tc>
            </w:tr>
          </w:tbl>
          <w:p w:rsidR="00813F96" w:rsidRPr="00493AC1" w:rsidRDefault="00813F96" w:rsidP="005A25F2">
            <w:pPr>
              <w:tabs>
                <w:tab w:val="left" w:pos="2280"/>
              </w:tabs>
              <w:wordWrap w:val="0"/>
              <w:spacing w:line="360" w:lineRule="auto"/>
              <w:ind w:right="45"/>
              <w:contextualSpacing/>
              <w:jc w:val="left"/>
              <w:rPr>
                <w:rFonts w:ascii="宋体" w:hAnsi="宋体"/>
                <w:color w:val="000000" w:themeColor="text1"/>
                <w:szCs w:val="21"/>
              </w:rPr>
            </w:pPr>
          </w:p>
          <w:p w:rsidR="00124BE3" w:rsidRPr="00493AC1" w:rsidRDefault="00124BE3" w:rsidP="00124BE3">
            <w:pPr>
              <w:rPr>
                <w:color w:val="000000" w:themeColor="text1"/>
              </w:rPr>
            </w:pPr>
            <w:r w:rsidRPr="00493AC1">
              <w:rPr>
                <w:rFonts w:hint="eastAsia"/>
                <w:color w:val="000000" w:themeColor="text1"/>
              </w:rPr>
              <w:t>（</w:t>
            </w:r>
            <w:r w:rsidRPr="00493AC1">
              <w:rPr>
                <w:color w:val="000000" w:themeColor="text1"/>
              </w:rPr>
              <w:t>2</w:t>
            </w:r>
            <w:r w:rsidRPr="00493AC1">
              <w:rPr>
                <w:rFonts w:hint="eastAsia"/>
                <w:color w:val="000000" w:themeColor="text1"/>
              </w:rPr>
              <w:t>）存储资源虚拟化</w:t>
            </w:r>
          </w:p>
          <w:tbl>
            <w:tblPr>
              <w:tblW w:w="5000" w:type="pct"/>
              <w:tblLook w:val="04A0"/>
            </w:tblPr>
            <w:tblGrid>
              <w:gridCol w:w="636"/>
              <w:gridCol w:w="1427"/>
              <w:gridCol w:w="6065"/>
            </w:tblGrid>
            <w:tr w:rsidR="00124BE3" w:rsidRPr="00493AC1" w:rsidTr="00C506A1">
              <w:trPr>
                <w:trHeight w:val="270"/>
              </w:trPr>
              <w:tc>
                <w:tcPr>
                  <w:tcW w:w="391" w:type="pct"/>
                  <w:tcBorders>
                    <w:top w:val="single" w:sz="4" w:space="0" w:color="auto"/>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878" w:type="pct"/>
                  <w:tcBorders>
                    <w:top w:val="single" w:sz="4" w:space="0" w:color="auto"/>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31" w:type="pct"/>
                  <w:tcBorders>
                    <w:top w:val="single" w:sz="4" w:space="0" w:color="auto"/>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124BE3" w:rsidRPr="00493AC1" w:rsidTr="00C506A1">
              <w:trPr>
                <w:trHeight w:val="540"/>
              </w:trPr>
              <w:tc>
                <w:tcPr>
                  <w:tcW w:w="391" w:type="pct"/>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878" w:type="pct"/>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虚拟化</w:t>
                  </w:r>
                </w:p>
              </w:tc>
              <w:tc>
                <w:tcPr>
                  <w:tcW w:w="3731" w:type="pct"/>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支持将服务器上的磁盘虚拟化为存储资源池，为虚拟机提供块存储</w:t>
                  </w:r>
                </w:p>
              </w:tc>
            </w:tr>
            <w:tr w:rsidR="00124BE3" w:rsidRPr="00493AC1" w:rsidTr="00C506A1">
              <w:trPr>
                <w:trHeight w:val="540"/>
              </w:trPr>
              <w:tc>
                <w:tcPr>
                  <w:tcW w:w="391" w:type="pct"/>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878" w:type="pct"/>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支持协议</w:t>
                  </w:r>
                </w:p>
              </w:tc>
              <w:tc>
                <w:tcPr>
                  <w:tcW w:w="3731" w:type="pct"/>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支持块设备访问协议，虚拟机可将块存储格式化为可操作的文件系统</w:t>
                  </w:r>
                </w:p>
              </w:tc>
            </w:tr>
            <w:tr w:rsidR="00C506A1" w:rsidRPr="00493AC1" w:rsidTr="00C506A1">
              <w:trPr>
                <w:trHeight w:val="270"/>
              </w:trPr>
              <w:tc>
                <w:tcPr>
                  <w:tcW w:w="391" w:type="pct"/>
                  <w:tcBorders>
                    <w:top w:val="nil"/>
                    <w:left w:val="single" w:sz="4" w:space="0" w:color="auto"/>
                    <w:bottom w:val="single" w:sz="4" w:space="0" w:color="auto"/>
                    <w:right w:val="single" w:sz="4" w:space="0" w:color="auto"/>
                  </w:tcBorders>
                  <w:noWrap/>
                  <w:vAlign w:val="center"/>
                  <w:hideMark/>
                </w:tcPr>
                <w:p w:rsidR="00C506A1" w:rsidRPr="00493AC1" w:rsidRDefault="00C506A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878" w:type="pct"/>
                  <w:tcBorders>
                    <w:top w:val="nil"/>
                    <w:left w:val="nil"/>
                    <w:bottom w:val="single" w:sz="4" w:space="0" w:color="auto"/>
                    <w:right w:val="single" w:sz="4" w:space="0" w:color="auto"/>
                  </w:tcBorders>
                  <w:noWrap/>
                  <w:vAlign w:val="center"/>
                  <w:hideMark/>
                </w:tcPr>
                <w:p w:rsidR="00C506A1" w:rsidRPr="00493AC1" w:rsidRDefault="00C506A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高可用</w:t>
                  </w:r>
                </w:p>
              </w:tc>
              <w:tc>
                <w:tcPr>
                  <w:tcW w:w="3731" w:type="pct"/>
                  <w:tcBorders>
                    <w:top w:val="nil"/>
                    <w:left w:val="nil"/>
                    <w:bottom w:val="single" w:sz="4" w:space="0" w:color="auto"/>
                    <w:right w:val="single" w:sz="4" w:space="0" w:color="auto"/>
                  </w:tcBorders>
                  <w:vAlign w:val="center"/>
                  <w:hideMark/>
                </w:tcPr>
                <w:p w:rsidR="00C506A1" w:rsidRPr="00493AC1" w:rsidRDefault="00C506A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支持高可用，无单点故障，支持多副本或EC冗余机制</w:t>
                  </w:r>
                </w:p>
              </w:tc>
            </w:tr>
            <w:tr w:rsidR="00C506A1" w:rsidRPr="00493AC1" w:rsidTr="00C506A1">
              <w:trPr>
                <w:trHeight w:val="270"/>
              </w:trPr>
              <w:tc>
                <w:tcPr>
                  <w:tcW w:w="391" w:type="pct"/>
                  <w:tcBorders>
                    <w:top w:val="nil"/>
                    <w:left w:val="single" w:sz="4" w:space="0" w:color="auto"/>
                    <w:bottom w:val="single" w:sz="4" w:space="0" w:color="auto"/>
                    <w:right w:val="single" w:sz="4" w:space="0" w:color="auto"/>
                  </w:tcBorders>
                  <w:noWrap/>
                  <w:vAlign w:val="center"/>
                  <w:hideMark/>
                </w:tcPr>
                <w:p w:rsidR="00C506A1" w:rsidRPr="00493AC1" w:rsidRDefault="00C506A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878" w:type="pct"/>
                  <w:tcBorders>
                    <w:top w:val="nil"/>
                    <w:left w:val="nil"/>
                    <w:bottom w:val="single" w:sz="4" w:space="0" w:color="auto"/>
                    <w:right w:val="single" w:sz="4" w:space="0" w:color="auto"/>
                  </w:tcBorders>
                  <w:noWrap/>
                  <w:vAlign w:val="center"/>
                  <w:hideMark/>
                </w:tcPr>
                <w:p w:rsidR="00C506A1" w:rsidRPr="00493AC1" w:rsidRDefault="00C506A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在线扩容</w:t>
                  </w:r>
                </w:p>
              </w:tc>
              <w:tc>
                <w:tcPr>
                  <w:tcW w:w="3731" w:type="pct"/>
                  <w:tcBorders>
                    <w:top w:val="nil"/>
                    <w:left w:val="nil"/>
                    <w:bottom w:val="single" w:sz="4" w:space="0" w:color="auto"/>
                    <w:right w:val="single" w:sz="4" w:space="0" w:color="auto"/>
                  </w:tcBorders>
                  <w:vAlign w:val="center"/>
                  <w:hideMark/>
                </w:tcPr>
                <w:p w:rsidR="00C506A1" w:rsidRPr="00493AC1" w:rsidRDefault="00C506A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◆支持在线扩展容量，扩容期间无需关闭虚拟机，无需卸载云盘；系统盘在线扩容不停业务</w:t>
                  </w:r>
                </w:p>
              </w:tc>
            </w:tr>
            <w:tr w:rsidR="00C506A1" w:rsidRPr="00493AC1" w:rsidTr="00C506A1">
              <w:trPr>
                <w:trHeight w:val="540"/>
              </w:trPr>
              <w:tc>
                <w:tcPr>
                  <w:tcW w:w="391" w:type="pct"/>
                  <w:tcBorders>
                    <w:top w:val="nil"/>
                    <w:left w:val="single" w:sz="4" w:space="0" w:color="auto"/>
                    <w:bottom w:val="single" w:sz="4" w:space="0" w:color="auto"/>
                    <w:right w:val="single" w:sz="4" w:space="0" w:color="auto"/>
                  </w:tcBorders>
                  <w:noWrap/>
                  <w:vAlign w:val="center"/>
                  <w:hideMark/>
                </w:tcPr>
                <w:p w:rsidR="00C506A1" w:rsidRPr="00493AC1" w:rsidRDefault="00C506A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878" w:type="pct"/>
                  <w:tcBorders>
                    <w:top w:val="nil"/>
                    <w:left w:val="nil"/>
                    <w:bottom w:val="single" w:sz="4" w:space="0" w:color="auto"/>
                    <w:right w:val="single" w:sz="4" w:space="0" w:color="auto"/>
                  </w:tcBorders>
                  <w:noWrap/>
                  <w:vAlign w:val="center"/>
                  <w:hideMark/>
                </w:tcPr>
                <w:p w:rsidR="00C506A1" w:rsidRPr="00493AC1" w:rsidRDefault="00C506A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快照</w:t>
                  </w:r>
                </w:p>
              </w:tc>
              <w:tc>
                <w:tcPr>
                  <w:tcW w:w="3731" w:type="pct"/>
                  <w:tcBorders>
                    <w:top w:val="nil"/>
                    <w:left w:val="nil"/>
                    <w:bottom w:val="single" w:sz="4" w:space="0" w:color="auto"/>
                    <w:right w:val="single" w:sz="4" w:space="0" w:color="auto"/>
                  </w:tcBorders>
                  <w:vAlign w:val="center"/>
                  <w:hideMark/>
                </w:tcPr>
                <w:p w:rsidR="00C506A1" w:rsidRPr="00493AC1" w:rsidRDefault="00C506A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支持按照自定义策略定期执行快照功能</w:t>
                  </w:r>
                </w:p>
              </w:tc>
            </w:tr>
            <w:tr w:rsidR="00C506A1" w:rsidRPr="00493AC1" w:rsidTr="00C506A1">
              <w:trPr>
                <w:trHeight w:val="540"/>
              </w:trPr>
              <w:tc>
                <w:tcPr>
                  <w:tcW w:w="391" w:type="pct"/>
                  <w:tcBorders>
                    <w:top w:val="nil"/>
                    <w:left w:val="single" w:sz="4" w:space="0" w:color="auto"/>
                    <w:bottom w:val="single" w:sz="4" w:space="0" w:color="auto"/>
                    <w:right w:val="single" w:sz="4" w:space="0" w:color="auto"/>
                  </w:tcBorders>
                  <w:noWrap/>
                  <w:vAlign w:val="center"/>
                  <w:hideMark/>
                </w:tcPr>
                <w:p w:rsidR="00C506A1" w:rsidRPr="00493AC1" w:rsidRDefault="00C506A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878" w:type="pct"/>
                  <w:tcBorders>
                    <w:top w:val="nil"/>
                    <w:left w:val="nil"/>
                    <w:bottom w:val="single" w:sz="4" w:space="0" w:color="auto"/>
                    <w:right w:val="single" w:sz="4" w:space="0" w:color="auto"/>
                  </w:tcBorders>
                  <w:noWrap/>
                  <w:vAlign w:val="center"/>
                  <w:hideMark/>
                </w:tcPr>
                <w:p w:rsidR="00C506A1" w:rsidRPr="00493AC1" w:rsidRDefault="00C506A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31" w:type="pct"/>
                  <w:tcBorders>
                    <w:top w:val="nil"/>
                    <w:left w:val="nil"/>
                    <w:bottom w:val="single" w:sz="4" w:space="0" w:color="auto"/>
                    <w:right w:val="single" w:sz="4" w:space="0" w:color="auto"/>
                  </w:tcBorders>
                  <w:vAlign w:val="center"/>
                  <w:hideMark/>
                </w:tcPr>
                <w:p w:rsidR="00C506A1" w:rsidRPr="00493AC1" w:rsidRDefault="00C506A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支持定期检测磁盘SMART信息，支持SSD磨损寿命识别，并在磁盘损坏前进行隔离并告警</w:t>
                  </w:r>
                </w:p>
              </w:tc>
            </w:tr>
            <w:tr w:rsidR="00C506A1" w:rsidRPr="00493AC1" w:rsidTr="00C506A1">
              <w:trPr>
                <w:trHeight w:val="540"/>
              </w:trPr>
              <w:tc>
                <w:tcPr>
                  <w:tcW w:w="391" w:type="pct"/>
                  <w:tcBorders>
                    <w:top w:val="nil"/>
                    <w:left w:val="single" w:sz="4" w:space="0" w:color="auto"/>
                    <w:bottom w:val="single" w:sz="4" w:space="0" w:color="auto"/>
                    <w:right w:val="single" w:sz="4" w:space="0" w:color="auto"/>
                  </w:tcBorders>
                  <w:noWrap/>
                  <w:vAlign w:val="center"/>
                  <w:hideMark/>
                </w:tcPr>
                <w:p w:rsidR="00C506A1" w:rsidRPr="00493AC1" w:rsidRDefault="00C506A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878" w:type="pct"/>
                  <w:tcBorders>
                    <w:top w:val="nil"/>
                    <w:left w:val="nil"/>
                    <w:bottom w:val="single" w:sz="4" w:space="0" w:color="auto"/>
                    <w:right w:val="single" w:sz="4" w:space="0" w:color="auto"/>
                  </w:tcBorders>
                  <w:noWrap/>
                  <w:vAlign w:val="center"/>
                  <w:hideMark/>
                </w:tcPr>
                <w:p w:rsidR="00C506A1" w:rsidRPr="00493AC1" w:rsidRDefault="00C506A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资质认证</w:t>
                  </w:r>
                </w:p>
              </w:tc>
              <w:tc>
                <w:tcPr>
                  <w:tcW w:w="3731" w:type="pct"/>
                  <w:tcBorders>
                    <w:top w:val="nil"/>
                    <w:left w:val="nil"/>
                    <w:bottom w:val="single" w:sz="4" w:space="0" w:color="auto"/>
                    <w:right w:val="single" w:sz="4" w:space="0" w:color="auto"/>
                  </w:tcBorders>
                  <w:vAlign w:val="center"/>
                  <w:hideMark/>
                </w:tcPr>
                <w:p w:rsidR="00C506A1" w:rsidRPr="00493AC1" w:rsidRDefault="00C506A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◆通过GB/T 37737-2019《信息技术云计算分布式块存储系统总体技术要求》国标测试，投标文件需提供第三方测试报告复印件</w:t>
                  </w:r>
                </w:p>
              </w:tc>
            </w:tr>
          </w:tbl>
          <w:p w:rsidR="000715E5" w:rsidRPr="00493AC1" w:rsidRDefault="000715E5" w:rsidP="005A25F2">
            <w:pPr>
              <w:tabs>
                <w:tab w:val="left" w:pos="2280"/>
              </w:tabs>
              <w:wordWrap w:val="0"/>
              <w:spacing w:line="360" w:lineRule="auto"/>
              <w:ind w:right="45"/>
              <w:contextualSpacing/>
              <w:jc w:val="left"/>
              <w:rPr>
                <w:rFonts w:ascii="宋体" w:hAnsi="宋体"/>
                <w:color w:val="000000" w:themeColor="text1"/>
                <w:szCs w:val="21"/>
              </w:rPr>
            </w:pPr>
          </w:p>
          <w:p w:rsidR="00124BE3" w:rsidRPr="00493AC1" w:rsidRDefault="00124BE3" w:rsidP="00124BE3">
            <w:pPr>
              <w:rPr>
                <w:color w:val="000000" w:themeColor="text1"/>
              </w:rPr>
            </w:pPr>
            <w:r w:rsidRPr="00493AC1">
              <w:rPr>
                <w:rFonts w:hint="eastAsia"/>
                <w:color w:val="000000" w:themeColor="text1"/>
              </w:rPr>
              <w:t>（</w:t>
            </w:r>
            <w:r w:rsidRPr="00493AC1">
              <w:rPr>
                <w:color w:val="000000" w:themeColor="text1"/>
              </w:rPr>
              <w:t>3</w:t>
            </w:r>
            <w:r w:rsidRPr="00493AC1">
              <w:rPr>
                <w:rFonts w:hint="eastAsia"/>
                <w:color w:val="000000" w:themeColor="text1"/>
              </w:rPr>
              <w:t>）专有网络软件</w:t>
            </w:r>
          </w:p>
          <w:tbl>
            <w:tblPr>
              <w:tblW w:w="5000" w:type="pct"/>
              <w:tblLook w:val="04A0"/>
            </w:tblPr>
            <w:tblGrid>
              <w:gridCol w:w="636"/>
              <w:gridCol w:w="1428"/>
              <w:gridCol w:w="6064"/>
            </w:tblGrid>
            <w:tr w:rsidR="00124BE3"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124BE3"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虚拟化</w:t>
                  </w:r>
                </w:p>
              </w:tc>
              <w:tc>
                <w:tcPr>
                  <w:tcW w:w="3753" w:type="pct"/>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支持基于软件实现网络虚拟化功能</w:t>
                  </w:r>
                </w:p>
              </w:tc>
            </w:tr>
            <w:tr w:rsidR="00124BE3"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租户隔离</w:t>
                  </w:r>
                </w:p>
              </w:tc>
              <w:tc>
                <w:tcPr>
                  <w:tcW w:w="3753" w:type="pct"/>
                  <w:tcBorders>
                    <w:top w:val="nil"/>
                    <w:left w:val="nil"/>
                    <w:bottom w:val="single" w:sz="4" w:space="0" w:color="auto"/>
                    <w:right w:val="single" w:sz="4" w:space="0" w:color="auto"/>
                  </w:tcBorders>
                  <w:vAlign w:val="center"/>
                  <w:hideMark/>
                </w:tcPr>
                <w:p w:rsidR="00124BE3"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124BE3" w:rsidRPr="00493AC1">
                    <w:rPr>
                      <w:rFonts w:ascii="宋体" w:hAnsi="宋体" w:cs="宋体" w:hint="eastAsia"/>
                      <w:color w:val="000000" w:themeColor="text1"/>
                      <w:szCs w:val="21"/>
                    </w:rPr>
                    <w:t>采用SDN+VxLAN技术，创建专有网络，实现多租户间的网络隔离</w:t>
                  </w:r>
                </w:p>
              </w:tc>
            </w:tr>
            <w:tr w:rsidR="00124BE3"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53" w:type="pct"/>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支持选择自由IP地址范围、划分网段、配置路由表和网关等</w:t>
                  </w:r>
                </w:p>
              </w:tc>
            </w:tr>
            <w:tr w:rsidR="00124BE3"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53" w:type="pct"/>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支持自定义虚拟交换机、路由器的路由条目</w:t>
                  </w:r>
                </w:p>
              </w:tc>
            </w:tr>
            <w:tr w:rsidR="00124BE3"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3753" w:type="pct"/>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支持挂载和卸载虚拟机网卡</w:t>
                  </w:r>
                </w:p>
              </w:tc>
            </w:tr>
            <w:tr w:rsidR="00124BE3"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IPv6</w:t>
                  </w:r>
                </w:p>
              </w:tc>
              <w:tc>
                <w:tcPr>
                  <w:tcW w:w="3753" w:type="pct"/>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支持IPv4和IPv6双栈功能</w:t>
                  </w:r>
                </w:p>
              </w:tc>
            </w:tr>
            <w:tr w:rsidR="00124BE3"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NAT</w:t>
                  </w:r>
                </w:p>
              </w:tc>
              <w:tc>
                <w:tcPr>
                  <w:tcW w:w="3753" w:type="pct"/>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支持NAT网关，支持SNAT和DNAT配置，提供端口映射功能</w:t>
                  </w:r>
                </w:p>
              </w:tc>
            </w:tr>
            <w:tr w:rsidR="00124BE3"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EIP</w:t>
                  </w:r>
                </w:p>
              </w:tc>
              <w:tc>
                <w:tcPr>
                  <w:tcW w:w="3753" w:type="pct"/>
                  <w:tcBorders>
                    <w:top w:val="nil"/>
                    <w:left w:val="nil"/>
                    <w:bottom w:val="single" w:sz="4" w:space="0" w:color="auto"/>
                    <w:right w:val="single" w:sz="4" w:space="0" w:color="auto"/>
                  </w:tcBorders>
                  <w:vAlign w:val="center"/>
                  <w:hideMark/>
                </w:tcPr>
                <w:p w:rsidR="00124BE3"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124BE3" w:rsidRPr="00493AC1">
                    <w:rPr>
                      <w:rFonts w:ascii="宋体" w:hAnsi="宋体" w:cs="宋体" w:hint="eastAsia"/>
                      <w:color w:val="000000" w:themeColor="text1"/>
                      <w:szCs w:val="21"/>
                    </w:rPr>
                    <w:t>支持将EIP映射到到指定虚拟机上</w:t>
                  </w:r>
                </w:p>
              </w:tc>
            </w:tr>
          </w:tbl>
          <w:p w:rsidR="000715E5" w:rsidRPr="00493AC1" w:rsidRDefault="000715E5" w:rsidP="005A25F2">
            <w:pPr>
              <w:tabs>
                <w:tab w:val="left" w:pos="2280"/>
              </w:tabs>
              <w:wordWrap w:val="0"/>
              <w:spacing w:line="360" w:lineRule="auto"/>
              <w:ind w:right="45"/>
              <w:contextualSpacing/>
              <w:jc w:val="left"/>
              <w:rPr>
                <w:rFonts w:ascii="宋体" w:hAnsi="宋体"/>
                <w:color w:val="000000" w:themeColor="text1"/>
                <w:szCs w:val="21"/>
              </w:rPr>
            </w:pPr>
          </w:p>
          <w:p w:rsidR="00124BE3" w:rsidRPr="00493AC1" w:rsidRDefault="00124BE3" w:rsidP="00124BE3">
            <w:pPr>
              <w:rPr>
                <w:color w:val="000000" w:themeColor="text1"/>
              </w:rPr>
            </w:pPr>
            <w:r w:rsidRPr="00493AC1">
              <w:rPr>
                <w:rFonts w:hint="eastAsia"/>
                <w:color w:val="000000" w:themeColor="text1"/>
              </w:rPr>
              <w:t>（</w:t>
            </w:r>
            <w:r w:rsidRPr="00493AC1">
              <w:rPr>
                <w:color w:val="000000" w:themeColor="text1"/>
              </w:rPr>
              <w:t>4</w:t>
            </w:r>
            <w:r w:rsidRPr="00493AC1">
              <w:rPr>
                <w:rFonts w:hint="eastAsia"/>
                <w:color w:val="000000" w:themeColor="text1"/>
              </w:rPr>
              <w:t>）服务器负载均衡软件</w:t>
            </w:r>
          </w:p>
          <w:tbl>
            <w:tblPr>
              <w:tblW w:w="8100" w:type="dxa"/>
              <w:tblInd w:w="113" w:type="dxa"/>
              <w:tblLook w:val="04A0"/>
            </w:tblPr>
            <w:tblGrid>
              <w:gridCol w:w="560"/>
              <w:gridCol w:w="1460"/>
              <w:gridCol w:w="6080"/>
            </w:tblGrid>
            <w:tr w:rsidR="00124BE3" w:rsidRPr="00493AC1" w:rsidTr="00976920">
              <w:trPr>
                <w:trHeight w:val="27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w:t>
                  </w:r>
                  <w:r w:rsidRPr="00493AC1">
                    <w:rPr>
                      <w:rFonts w:ascii="宋体" w:hAnsi="宋体" w:cs="宋体" w:hint="eastAsia"/>
                      <w:color w:val="000000" w:themeColor="text1"/>
                      <w:szCs w:val="21"/>
                    </w:rPr>
                    <w:lastRenderedPageBreak/>
                    <w:t>号</w:t>
                  </w:r>
                </w:p>
              </w:tc>
              <w:tc>
                <w:tcPr>
                  <w:tcW w:w="1460" w:type="dxa"/>
                  <w:tcBorders>
                    <w:top w:val="single" w:sz="4" w:space="0" w:color="auto"/>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lastRenderedPageBreak/>
                    <w:t>指标项</w:t>
                  </w:r>
                </w:p>
              </w:tc>
              <w:tc>
                <w:tcPr>
                  <w:tcW w:w="6080" w:type="dxa"/>
                  <w:tcBorders>
                    <w:top w:val="single" w:sz="4" w:space="0" w:color="auto"/>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124BE3" w:rsidRPr="00493AC1" w:rsidTr="00976920">
              <w:trPr>
                <w:trHeight w:val="540"/>
              </w:trPr>
              <w:tc>
                <w:tcPr>
                  <w:tcW w:w="560" w:type="dxa"/>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lastRenderedPageBreak/>
                    <w:t>1</w:t>
                  </w:r>
                </w:p>
              </w:tc>
              <w:tc>
                <w:tcPr>
                  <w:tcW w:w="1460" w:type="dxa"/>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基本要求</w:t>
                  </w:r>
                </w:p>
              </w:tc>
              <w:tc>
                <w:tcPr>
                  <w:tcW w:w="6080" w:type="dxa"/>
                  <w:tcBorders>
                    <w:top w:val="nil"/>
                    <w:left w:val="nil"/>
                    <w:bottom w:val="single" w:sz="4" w:space="0" w:color="auto"/>
                    <w:right w:val="single" w:sz="4" w:space="0" w:color="auto"/>
                  </w:tcBorders>
                  <w:vAlign w:val="center"/>
                  <w:hideMark/>
                </w:tcPr>
                <w:p w:rsidR="00124BE3"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124BE3" w:rsidRPr="00493AC1">
                    <w:rPr>
                      <w:rFonts w:ascii="宋体" w:hAnsi="宋体" w:cs="宋体" w:hint="eastAsia"/>
                      <w:color w:val="000000" w:themeColor="text1"/>
                      <w:szCs w:val="21"/>
                    </w:rPr>
                    <w:t>支持四层负载均衡（TCP/UDP）和七层负载均衡（HTTP/HTTPS）</w:t>
                  </w:r>
                </w:p>
              </w:tc>
            </w:tr>
            <w:tr w:rsidR="00124BE3" w:rsidRPr="00493AC1" w:rsidTr="00976920">
              <w:trPr>
                <w:trHeight w:val="270"/>
              </w:trPr>
              <w:tc>
                <w:tcPr>
                  <w:tcW w:w="560" w:type="dxa"/>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1460" w:type="dxa"/>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会话保持</w:t>
                  </w:r>
                </w:p>
              </w:tc>
              <w:tc>
                <w:tcPr>
                  <w:tcW w:w="6080" w:type="dxa"/>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可对虚拟机提供Session会话保持功能</w:t>
                  </w:r>
                </w:p>
              </w:tc>
            </w:tr>
            <w:tr w:rsidR="00124BE3" w:rsidRPr="00493AC1" w:rsidTr="00976920">
              <w:trPr>
                <w:trHeight w:val="270"/>
              </w:trPr>
              <w:tc>
                <w:tcPr>
                  <w:tcW w:w="560" w:type="dxa"/>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1460" w:type="dxa"/>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分发策略</w:t>
                  </w:r>
                </w:p>
              </w:tc>
              <w:tc>
                <w:tcPr>
                  <w:tcW w:w="6080" w:type="dxa"/>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支持加权轮询(WRR)和最小连接数(WLC)等流量分发策略</w:t>
                  </w:r>
                </w:p>
              </w:tc>
            </w:tr>
            <w:tr w:rsidR="00124BE3" w:rsidRPr="00493AC1" w:rsidTr="00976920">
              <w:trPr>
                <w:trHeight w:val="270"/>
              </w:trPr>
              <w:tc>
                <w:tcPr>
                  <w:tcW w:w="560" w:type="dxa"/>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1460" w:type="dxa"/>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可靠性</w:t>
                  </w:r>
                </w:p>
              </w:tc>
              <w:tc>
                <w:tcPr>
                  <w:tcW w:w="6080" w:type="dxa"/>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管理节点采用全冗余架构，无单点故障</w:t>
                  </w:r>
                </w:p>
              </w:tc>
            </w:tr>
            <w:tr w:rsidR="00124BE3" w:rsidRPr="00493AC1" w:rsidTr="00976920">
              <w:trPr>
                <w:trHeight w:val="270"/>
              </w:trPr>
              <w:tc>
                <w:tcPr>
                  <w:tcW w:w="560" w:type="dxa"/>
                  <w:tcBorders>
                    <w:top w:val="nil"/>
                    <w:left w:val="single" w:sz="4" w:space="0" w:color="auto"/>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1460" w:type="dxa"/>
                  <w:tcBorders>
                    <w:top w:val="nil"/>
                    <w:left w:val="nil"/>
                    <w:bottom w:val="single" w:sz="4" w:space="0" w:color="auto"/>
                    <w:right w:val="single" w:sz="4" w:space="0" w:color="auto"/>
                  </w:tcBorders>
                  <w:noWrap/>
                  <w:vAlign w:val="center"/>
                  <w:hideMark/>
                </w:tcPr>
                <w:p w:rsidR="00124BE3" w:rsidRPr="00493AC1" w:rsidRDefault="00124BE3"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管理</w:t>
                  </w:r>
                </w:p>
              </w:tc>
              <w:tc>
                <w:tcPr>
                  <w:tcW w:w="6080" w:type="dxa"/>
                  <w:tcBorders>
                    <w:top w:val="nil"/>
                    <w:left w:val="nil"/>
                    <w:bottom w:val="single" w:sz="4" w:space="0" w:color="auto"/>
                    <w:right w:val="single" w:sz="4" w:space="0" w:color="auto"/>
                  </w:tcBorders>
                  <w:vAlign w:val="center"/>
                  <w:hideMark/>
                </w:tcPr>
                <w:p w:rsidR="00124BE3" w:rsidRPr="00493AC1" w:rsidRDefault="00124BE3"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支持查看负载均衡的统计指标，包括连接数、收发流量数等</w:t>
                  </w:r>
                </w:p>
              </w:tc>
            </w:tr>
          </w:tbl>
          <w:p w:rsidR="000715E5" w:rsidRPr="00493AC1" w:rsidRDefault="000715E5" w:rsidP="005A25F2">
            <w:pPr>
              <w:tabs>
                <w:tab w:val="left" w:pos="2280"/>
              </w:tabs>
              <w:wordWrap w:val="0"/>
              <w:spacing w:line="360" w:lineRule="auto"/>
              <w:ind w:right="45"/>
              <w:contextualSpacing/>
              <w:jc w:val="left"/>
              <w:rPr>
                <w:rFonts w:ascii="宋体" w:hAnsi="宋体"/>
                <w:color w:val="000000" w:themeColor="text1"/>
                <w:szCs w:val="21"/>
              </w:rPr>
            </w:pPr>
          </w:p>
          <w:p w:rsidR="00F71A1B" w:rsidRPr="00493AC1" w:rsidRDefault="00F71A1B" w:rsidP="00F71A1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2.3 中间件软件（PaaS层）</w:t>
            </w:r>
          </w:p>
          <w:p w:rsidR="000715E5" w:rsidRPr="00493AC1" w:rsidRDefault="00F71A1B" w:rsidP="00F71A1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（1）分布式应用服务</w:t>
            </w:r>
          </w:p>
          <w:tbl>
            <w:tblPr>
              <w:tblW w:w="5000" w:type="pct"/>
              <w:tblLook w:val="04A0"/>
            </w:tblPr>
            <w:tblGrid>
              <w:gridCol w:w="636"/>
              <w:gridCol w:w="1427"/>
              <w:gridCol w:w="6065"/>
            </w:tblGrid>
            <w:tr w:rsidR="000B0421" w:rsidRPr="00493AC1" w:rsidTr="00EC3564">
              <w:trPr>
                <w:trHeight w:val="270"/>
              </w:trPr>
              <w:tc>
                <w:tcPr>
                  <w:tcW w:w="391" w:type="pct"/>
                  <w:tcBorders>
                    <w:top w:val="single" w:sz="4" w:space="0" w:color="auto"/>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878" w:type="pct"/>
                  <w:tcBorders>
                    <w:top w:val="single" w:sz="4" w:space="0" w:color="auto"/>
                    <w:left w:val="nil"/>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30" w:type="pct"/>
                  <w:tcBorders>
                    <w:top w:val="single" w:sz="4" w:space="0" w:color="auto"/>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0B0421"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878" w:type="pct"/>
                  <w:vMerge w:val="restart"/>
                  <w:tcBorders>
                    <w:top w:val="nil"/>
                    <w:left w:val="single" w:sz="4" w:space="0" w:color="auto"/>
                    <w:bottom w:val="single" w:sz="4" w:space="0" w:color="000000"/>
                    <w:right w:val="single" w:sz="4" w:space="0" w:color="auto"/>
                  </w:tcBorders>
                  <w:noWrap/>
                  <w:vAlign w:val="center"/>
                  <w:hideMark/>
                </w:tcPr>
                <w:p w:rsidR="000B0421" w:rsidRPr="00493AC1" w:rsidRDefault="000B042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提供rpc、restful等通用协议进行服务间通信</w:t>
                  </w:r>
                </w:p>
              </w:tc>
            </w:tr>
            <w:tr w:rsidR="000B0421"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提供自动化的服务注册，服务自动发现，服务检查能力</w:t>
                  </w:r>
                </w:p>
              </w:tc>
            </w:tr>
            <w:tr w:rsidR="000B0421" w:rsidRPr="00493AC1" w:rsidTr="00EC3564">
              <w:trPr>
                <w:trHeight w:val="81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支持对服务进行全生命周期管理，支持用的发布，部署、启停、升级、回滚等全生命周期管理能力，并提供Web界面形式的运维管控平台</w:t>
                  </w:r>
                </w:p>
              </w:tc>
            </w:tr>
            <w:tr w:rsidR="000B0421"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支持应用服务线性扩展能力，支持Web界面应用自动扩缩容</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提供用实时日志的Web界面可视化展示，实时跟踪日志输出并展示，并提供大批量日志存储备份功能</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提供配置中心能力，可以对配置进行管理，版本控制，下发，配置热更新等</w:t>
                  </w:r>
                </w:p>
              </w:tc>
            </w:tr>
            <w:tr w:rsidR="000B0421"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提供应用层基础指标的监控，固定时间段内请求量监控能力</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提供服务认证授权能力，支持熔断容错机制，支持上下文信息传递</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提供服务管理能力，支持集群和命名空间能力，支持命名空间隔离，支持服务分组</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0B0421" w:rsidRPr="00493AC1">
                    <w:rPr>
                      <w:rFonts w:ascii="宋体" w:hAnsi="宋体" w:cs="宋体" w:hint="eastAsia"/>
                      <w:color w:val="000000" w:themeColor="text1"/>
                      <w:szCs w:val="21"/>
                    </w:rPr>
                    <w:t>提供限流规则的配置，允许指定服务提供者针对某些消费者的，接口级、方法级的单位时间最多处理服务量</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11</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支持对服务调用链的追踪，支撑梳理调用依赖、分系统瓶颈、估算容量、定位异常等</w:t>
                  </w:r>
                </w:p>
              </w:tc>
            </w:tr>
            <w:tr w:rsidR="000B0421"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12</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支持对服务实例进行选择，完成客户端和服务端负载均衡</w:t>
                  </w:r>
                </w:p>
              </w:tc>
            </w:tr>
            <w:tr w:rsidR="000B0421"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13</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支持用依赖分析，依赖拓扑图展示能力</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14</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提供完整的多用户隔离机制，保障用户数据的私密性，同时满足多ISV协同开发的问题</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15</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具备完善的主子账号体系，能够实现同一个主账号将自己的资源按需分配给多个子账号</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16</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提供角色、权限控制和资源组定义，精细的控制不同子账号之前的操作权限、资源权限</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17</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支持用的本地调用堆栈收集和统计，能统计出关键函数的调用时长</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18</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支持业务全息排查，可通过业务ID关联具体调用链查询，对程序故障进行诊断</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EC3564" w:rsidP="0090270C">
                  <w:pPr>
                    <w:framePr w:hSpace="180" w:wrap="around" w:vAnchor="text" w:hAnchor="text" w:y="1"/>
                    <w:widowControl/>
                    <w:suppressOverlap/>
                    <w:jc w:val="right"/>
                    <w:rPr>
                      <w:rFonts w:ascii="宋体" w:hAnsi="宋体" w:cs="宋体"/>
                      <w:color w:val="000000" w:themeColor="text1"/>
                      <w:szCs w:val="21"/>
                    </w:rPr>
                  </w:pPr>
                  <w:r>
                    <w:rPr>
                      <w:rFonts w:ascii="宋体" w:hAnsi="宋体" w:cs="宋体"/>
                      <w:color w:val="000000" w:themeColor="text1"/>
                      <w:szCs w:val="21"/>
                    </w:rPr>
                    <w:t>19</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0B0421" w:rsidRPr="00493AC1">
                    <w:rPr>
                      <w:rFonts w:ascii="宋体" w:hAnsi="宋体" w:cs="宋体" w:hint="eastAsia"/>
                      <w:color w:val="000000" w:themeColor="text1"/>
                      <w:szCs w:val="21"/>
                    </w:rPr>
                    <w:t>通过中国信息通信研究院</w:t>
                  </w:r>
                  <w:r w:rsidR="004C26D8" w:rsidRPr="00493AC1">
                    <w:rPr>
                      <w:rFonts w:ascii="宋体" w:hAnsi="宋体" w:cs="宋体" w:hint="eastAsia"/>
                      <w:color w:val="000000" w:themeColor="text1"/>
                      <w:szCs w:val="21"/>
                    </w:rPr>
                    <w:t>或其他第三方机构</w:t>
                  </w:r>
                  <w:r w:rsidR="000B0421" w:rsidRPr="00493AC1">
                    <w:rPr>
                      <w:rFonts w:ascii="宋体" w:hAnsi="宋体" w:cs="宋体" w:hint="eastAsia"/>
                      <w:color w:val="000000" w:themeColor="text1"/>
                      <w:szCs w:val="21"/>
                    </w:rPr>
                    <w:t>的灰度发布能力评估测试，具备可观测、可回滚能力，</w:t>
                  </w:r>
                  <w:r w:rsidR="00CC0053" w:rsidRPr="00493AC1">
                    <w:rPr>
                      <w:rFonts w:hint="eastAsia"/>
                      <w:color w:val="000000" w:themeColor="text1"/>
                    </w:rPr>
                    <w:t>投标文件提供证明材料复印件</w:t>
                  </w:r>
                </w:p>
              </w:tc>
            </w:tr>
            <w:tr w:rsidR="000B0421"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EC3564" w:rsidP="0090270C">
                  <w:pPr>
                    <w:framePr w:hSpace="180" w:wrap="around" w:vAnchor="text" w:hAnchor="text" w:y="1"/>
                    <w:widowControl/>
                    <w:suppressOverlap/>
                    <w:jc w:val="right"/>
                    <w:rPr>
                      <w:rFonts w:ascii="宋体" w:hAnsi="宋体" w:cs="宋体"/>
                      <w:color w:val="000000" w:themeColor="text1"/>
                      <w:szCs w:val="21"/>
                    </w:rPr>
                  </w:pPr>
                  <w:r>
                    <w:rPr>
                      <w:rFonts w:ascii="宋体" w:hAnsi="宋体" w:cs="宋体"/>
                      <w:color w:val="000000" w:themeColor="text1"/>
                      <w:szCs w:val="21"/>
                    </w:rPr>
                    <w:t>20</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0B0421" w:rsidRPr="00493AC1">
                    <w:rPr>
                      <w:rFonts w:ascii="宋体" w:hAnsi="宋体" w:cs="宋体" w:hint="eastAsia"/>
                      <w:color w:val="000000" w:themeColor="text1"/>
                      <w:szCs w:val="21"/>
                    </w:rPr>
                    <w:t>满足《XJ-A01-2019 医疗保障信息平台云计算平台规范》中关于“分布式服务”的相关要求，</w:t>
                  </w:r>
                  <w:r w:rsidR="00CC0053" w:rsidRPr="00493AC1">
                    <w:rPr>
                      <w:rFonts w:hint="eastAsia"/>
                      <w:color w:val="000000" w:themeColor="text1"/>
                    </w:rPr>
                    <w:t>投标文件提供承诺函并加盖投标人公章</w:t>
                  </w:r>
                  <w:r w:rsidR="00CC0053" w:rsidRPr="00493AC1">
                    <w:rPr>
                      <w:rFonts w:hint="eastAsia"/>
                      <w:vanish/>
                      <w:color w:val="000000" w:themeColor="text1"/>
                    </w:rPr>
                    <w:t>面件按</w:t>
                  </w:r>
                  <w:r w:rsidR="00CC0053" w:rsidRPr="00493AC1">
                    <w:rPr>
                      <w:vanish/>
                      <w:color w:val="000000" w:themeColor="text1"/>
                    </w:rPr>
                    <w:t>020-G3-005730</w:t>
                  </w:r>
                </w:p>
              </w:tc>
            </w:tr>
            <w:tr w:rsidR="000B0421" w:rsidRPr="00493AC1" w:rsidTr="00EC3564">
              <w:trPr>
                <w:trHeight w:val="810"/>
              </w:trPr>
              <w:tc>
                <w:tcPr>
                  <w:tcW w:w="391" w:type="pct"/>
                  <w:tcBorders>
                    <w:top w:val="nil"/>
                    <w:left w:val="single" w:sz="4" w:space="0" w:color="auto"/>
                    <w:bottom w:val="single" w:sz="4" w:space="0" w:color="auto"/>
                    <w:right w:val="single" w:sz="4" w:space="0" w:color="auto"/>
                  </w:tcBorders>
                  <w:noWrap/>
                  <w:vAlign w:val="center"/>
                  <w:hideMark/>
                </w:tcPr>
                <w:p w:rsidR="000B0421" w:rsidRPr="00493AC1" w:rsidRDefault="00EC3564" w:rsidP="0090270C">
                  <w:pPr>
                    <w:framePr w:hSpace="180" w:wrap="around" w:vAnchor="text" w:hAnchor="text" w:y="1"/>
                    <w:widowControl/>
                    <w:suppressOverlap/>
                    <w:jc w:val="right"/>
                    <w:rPr>
                      <w:rFonts w:ascii="宋体" w:hAnsi="宋体" w:cs="宋体"/>
                      <w:color w:val="000000" w:themeColor="text1"/>
                      <w:szCs w:val="21"/>
                    </w:rPr>
                  </w:pPr>
                  <w:r>
                    <w:rPr>
                      <w:rFonts w:ascii="宋体" w:hAnsi="宋体" w:cs="宋体"/>
                      <w:color w:val="000000" w:themeColor="text1"/>
                      <w:szCs w:val="21"/>
                    </w:rPr>
                    <w:lastRenderedPageBreak/>
                    <w:t>21</w:t>
                  </w:r>
                </w:p>
              </w:tc>
              <w:tc>
                <w:tcPr>
                  <w:tcW w:w="878"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0B0421"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0B0421" w:rsidRPr="00493AC1">
                    <w:rPr>
                      <w:rFonts w:ascii="宋体" w:hAnsi="宋体" w:cs="宋体" w:hint="eastAsia"/>
                      <w:color w:val="000000" w:themeColor="text1"/>
                      <w:szCs w:val="21"/>
                    </w:rPr>
                    <w:t>按照《XJ-B01-2019 医疗保障信息平台应用系统技术架构规范》中关于“分布式服务框架”的要求通过适配层实现本产品与HSAF框架的适配，</w:t>
                  </w:r>
                  <w:r w:rsidR="00CC0053" w:rsidRPr="00493AC1">
                    <w:rPr>
                      <w:rFonts w:hint="eastAsia"/>
                      <w:color w:val="000000" w:themeColor="text1"/>
                    </w:rPr>
                    <w:t>投标文件提供证明材料复印件</w:t>
                  </w:r>
                </w:p>
              </w:tc>
            </w:tr>
          </w:tbl>
          <w:p w:rsidR="000715E5" w:rsidRPr="00493AC1" w:rsidRDefault="000715E5" w:rsidP="005A25F2">
            <w:pPr>
              <w:tabs>
                <w:tab w:val="left" w:pos="2280"/>
              </w:tabs>
              <w:wordWrap w:val="0"/>
              <w:spacing w:line="360" w:lineRule="auto"/>
              <w:ind w:right="45"/>
              <w:contextualSpacing/>
              <w:jc w:val="left"/>
              <w:rPr>
                <w:rFonts w:ascii="宋体" w:hAnsi="宋体"/>
                <w:color w:val="000000" w:themeColor="text1"/>
                <w:szCs w:val="21"/>
              </w:rPr>
            </w:pPr>
          </w:p>
          <w:p w:rsidR="000B0421" w:rsidRPr="00493AC1" w:rsidRDefault="000B0421" w:rsidP="000B0421">
            <w:pPr>
              <w:rPr>
                <w:color w:val="000000" w:themeColor="text1"/>
              </w:rPr>
            </w:pPr>
            <w:r w:rsidRPr="00493AC1">
              <w:rPr>
                <w:rFonts w:hint="eastAsia"/>
                <w:color w:val="000000" w:themeColor="text1"/>
              </w:rPr>
              <w:t>（</w:t>
            </w:r>
            <w:r w:rsidRPr="00493AC1">
              <w:rPr>
                <w:color w:val="000000" w:themeColor="text1"/>
              </w:rPr>
              <w:t>2</w:t>
            </w:r>
            <w:r w:rsidRPr="00493AC1">
              <w:rPr>
                <w:rFonts w:hint="eastAsia"/>
                <w:color w:val="000000" w:themeColor="text1"/>
              </w:rPr>
              <w:t>）分布式日志服务</w:t>
            </w:r>
          </w:p>
          <w:tbl>
            <w:tblPr>
              <w:tblW w:w="5000" w:type="pct"/>
              <w:tblLook w:val="04A0"/>
            </w:tblPr>
            <w:tblGrid>
              <w:gridCol w:w="636"/>
              <w:gridCol w:w="1428"/>
              <w:gridCol w:w="6064"/>
            </w:tblGrid>
            <w:tr w:rsidR="000B0421"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0B0421"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0B0421" w:rsidRPr="00493AC1" w:rsidRDefault="000B0421"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支持大规模接入各种实时日志数据</w:t>
                  </w:r>
                </w:p>
              </w:tc>
            </w:tr>
            <w:tr w:rsidR="000B0421"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支持与各种实时计算及服务对接，报警等功能</w:t>
                  </w:r>
                </w:p>
              </w:tc>
            </w:tr>
            <w:tr w:rsidR="000B0421"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支持日志投递功能，并将日志数据投递至存储类服务，过程支持压缩</w:t>
                  </w:r>
                </w:p>
              </w:tc>
            </w:tr>
            <w:tr w:rsidR="000B0421"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支持实时检索日志数据，提供键词、模糊、上下文、范围、SQL聚合等丰富查询手段，提供仪表盘及报警功能</w:t>
                  </w:r>
                </w:p>
              </w:tc>
            </w:tr>
            <w:tr w:rsidR="000B0421"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支持多租户隔离，访问控制，日志审计</w:t>
                  </w:r>
                </w:p>
              </w:tc>
            </w:tr>
            <w:tr w:rsidR="000B0421"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0B0421"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0B0421" w:rsidRPr="00493AC1">
                    <w:rPr>
                      <w:rFonts w:ascii="宋体" w:hAnsi="宋体" w:cs="宋体" w:hint="eastAsia"/>
                      <w:color w:val="000000" w:themeColor="text1"/>
                      <w:szCs w:val="21"/>
                    </w:rPr>
                    <w:t>满足《XJ-A01-2019 医疗保障信息平台云计算平台规范》中关于“日志服务”的相关要求，</w:t>
                  </w:r>
                  <w:r w:rsidR="00CC0053" w:rsidRPr="00493AC1">
                    <w:rPr>
                      <w:rFonts w:hint="eastAsia"/>
                      <w:color w:val="000000" w:themeColor="text1"/>
                    </w:rPr>
                    <w:t>投标文件提供承诺函并加盖投标人公章</w:t>
                  </w:r>
                  <w:r w:rsidR="00CC0053" w:rsidRPr="00493AC1">
                    <w:rPr>
                      <w:rFonts w:hint="eastAsia"/>
                      <w:vanish/>
                      <w:color w:val="000000" w:themeColor="text1"/>
                    </w:rPr>
                    <w:t>面件按</w:t>
                  </w:r>
                  <w:r w:rsidR="00CC0053" w:rsidRPr="00493AC1">
                    <w:rPr>
                      <w:vanish/>
                      <w:color w:val="000000" w:themeColor="text1"/>
                    </w:rPr>
                    <w:t>020-G3-005730</w:t>
                  </w:r>
                </w:p>
              </w:tc>
            </w:tr>
            <w:tr w:rsidR="000B0421" w:rsidRPr="00493AC1" w:rsidTr="00976920">
              <w:trPr>
                <w:trHeight w:val="810"/>
              </w:trPr>
              <w:tc>
                <w:tcPr>
                  <w:tcW w:w="346" w:type="pct"/>
                  <w:tcBorders>
                    <w:top w:val="nil"/>
                    <w:left w:val="single" w:sz="4" w:space="0" w:color="auto"/>
                    <w:bottom w:val="single" w:sz="4" w:space="0" w:color="auto"/>
                    <w:right w:val="single" w:sz="4" w:space="0" w:color="auto"/>
                  </w:tcBorders>
                  <w:noWrap/>
                  <w:vAlign w:val="center"/>
                  <w:hideMark/>
                </w:tcPr>
                <w:p w:rsidR="000B0421" w:rsidRPr="00493AC1" w:rsidRDefault="000B0421"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vMerge/>
                  <w:tcBorders>
                    <w:top w:val="nil"/>
                    <w:left w:val="single" w:sz="4" w:space="0" w:color="auto"/>
                    <w:bottom w:val="single" w:sz="4" w:space="0" w:color="000000"/>
                    <w:right w:val="single" w:sz="4" w:space="0" w:color="auto"/>
                  </w:tcBorders>
                  <w:vAlign w:val="center"/>
                  <w:hideMark/>
                </w:tcPr>
                <w:p w:rsidR="000B0421" w:rsidRPr="00493AC1" w:rsidRDefault="000B0421"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0B0421"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0B0421" w:rsidRPr="00493AC1">
                    <w:rPr>
                      <w:rFonts w:ascii="宋体" w:hAnsi="宋体" w:cs="宋体" w:hint="eastAsia"/>
                      <w:color w:val="000000" w:themeColor="text1"/>
                      <w:szCs w:val="21"/>
                    </w:rPr>
                    <w:t>按照《XJ-B01-2019 医疗保障信息平台应用系统技术架构规范》中关于“日志服务”的要求通过适配层实现本产品与HSAF框架的适配，</w:t>
                  </w:r>
                  <w:r w:rsidR="00CC0053" w:rsidRPr="00493AC1">
                    <w:rPr>
                      <w:rFonts w:hint="eastAsia"/>
                      <w:color w:val="000000" w:themeColor="text1"/>
                    </w:rPr>
                    <w:t>投标文件提供证明材料复印件</w:t>
                  </w:r>
                </w:p>
              </w:tc>
            </w:tr>
          </w:tbl>
          <w:p w:rsidR="000715E5" w:rsidRPr="00493AC1" w:rsidRDefault="000715E5" w:rsidP="005A25F2">
            <w:pPr>
              <w:tabs>
                <w:tab w:val="left" w:pos="2280"/>
              </w:tabs>
              <w:wordWrap w:val="0"/>
              <w:spacing w:line="360" w:lineRule="auto"/>
              <w:ind w:right="45"/>
              <w:contextualSpacing/>
              <w:jc w:val="left"/>
              <w:rPr>
                <w:rFonts w:ascii="宋体" w:hAnsi="宋体"/>
                <w:color w:val="000000" w:themeColor="text1"/>
                <w:szCs w:val="21"/>
              </w:rPr>
            </w:pPr>
          </w:p>
          <w:p w:rsidR="00A46E0F" w:rsidRPr="00493AC1" w:rsidRDefault="00A46E0F" w:rsidP="00A46E0F">
            <w:pPr>
              <w:rPr>
                <w:color w:val="000000" w:themeColor="text1"/>
              </w:rPr>
            </w:pPr>
            <w:r w:rsidRPr="00493AC1">
              <w:rPr>
                <w:rFonts w:hint="eastAsia"/>
                <w:color w:val="000000" w:themeColor="text1"/>
              </w:rPr>
              <w:t>（</w:t>
            </w:r>
            <w:r w:rsidRPr="00493AC1">
              <w:rPr>
                <w:color w:val="000000" w:themeColor="text1"/>
              </w:rPr>
              <w:t>3</w:t>
            </w:r>
            <w:r w:rsidRPr="00493AC1">
              <w:rPr>
                <w:rFonts w:hint="eastAsia"/>
                <w:color w:val="000000" w:themeColor="text1"/>
              </w:rPr>
              <w:t>）分布式缓存服务</w:t>
            </w:r>
          </w:p>
          <w:tbl>
            <w:tblPr>
              <w:tblW w:w="5000" w:type="pct"/>
              <w:tblLook w:val="04A0"/>
            </w:tblPr>
            <w:tblGrid>
              <w:gridCol w:w="636"/>
              <w:gridCol w:w="1427"/>
              <w:gridCol w:w="6065"/>
            </w:tblGrid>
            <w:tr w:rsidR="00A46E0F" w:rsidRPr="00493AC1" w:rsidTr="00EC3564">
              <w:trPr>
                <w:trHeight w:val="270"/>
              </w:trPr>
              <w:tc>
                <w:tcPr>
                  <w:tcW w:w="391" w:type="pct"/>
                  <w:tcBorders>
                    <w:top w:val="single" w:sz="4" w:space="0" w:color="auto"/>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878" w:type="pct"/>
                  <w:tcBorders>
                    <w:top w:val="single" w:sz="4" w:space="0" w:color="auto"/>
                    <w:left w:val="nil"/>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30" w:type="pct"/>
                  <w:tcBorders>
                    <w:top w:val="single" w:sz="4" w:space="0" w:color="auto"/>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A46E0F"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878" w:type="pct"/>
                  <w:vMerge w:val="restart"/>
                  <w:tcBorders>
                    <w:top w:val="nil"/>
                    <w:left w:val="single" w:sz="4" w:space="0" w:color="auto"/>
                    <w:bottom w:val="single" w:sz="4" w:space="0" w:color="000000"/>
                    <w:right w:val="single" w:sz="4" w:space="0" w:color="auto"/>
                  </w:tcBorders>
                  <w:noWrap/>
                  <w:vAlign w:val="center"/>
                  <w:hideMark/>
                </w:tcPr>
                <w:p w:rsidR="00A46E0F" w:rsidRPr="00493AC1" w:rsidRDefault="00A46E0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30"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支持高可用集群模式，性能可线性提升</w:t>
                  </w:r>
                </w:p>
              </w:tc>
            </w:tr>
            <w:tr w:rsidR="00A46E0F"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878"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A46E0F"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A46E0F" w:rsidRPr="00493AC1">
                    <w:rPr>
                      <w:rFonts w:ascii="宋体" w:hAnsi="宋体" w:cs="宋体" w:hint="eastAsia"/>
                      <w:color w:val="000000" w:themeColor="text1"/>
                      <w:szCs w:val="21"/>
                    </w:rPr>
                    <w:t>支持虚拟网络，可支持指定虚拟网络创建内存数据库实例</w:t>
                  </w:r>
                </w:p>
              </w:tc>
            </w:tr>
            <w:tr w:rsidR="00A46E0F"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878"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支持在线平滑升降级，计算能力、内存容量和总I/O带宽同步线性扩容</w:t>
                  </w:r>
                </w:p>
              </w:tc>
            </w:tr>
            <w:tr w:rsidR="00A46E0F"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878"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兼容主流协议，如Redis</w:t>
                  </w:r>
                </w:p>
              </w:tc>
            </w:tr>
            <w:tr w:rsidR="00A46E0F"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878"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有完善用户账号控制策略和白名单策略，提高数据库集群的安全性</w:t>
                  </w:r>
                </w:p>
              </w:tc>
            </w:tr>
            <w:tr w:rsidR="00A46E0F"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878"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A46E0F"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A46E0F" w:rsidRPr="00493AC1">
                    <w:rPr>
                      <w:rFonts w:ascii="宋体" w:hAnsi="宋体" w:cs="宋体" w:hint="eastAsia"/>
                      <w:color w:val="000000" w:themeColor="text1"/>
                      <w:szCs w:val="21"/>
                    </w:rPr>
                    <w:t>支持大Key缓存分析</w:t>
                  </w:r>
                </w:p>
              </w:tc>
            </w:tr>
            <w:tr w:rsidR="00A46E0F"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878"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A46E0F"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A46E0F" w:rsidRPr="00493AC1">
                    <w:rPr>
                      <w:rFonts w:ascii="宋体" w:hAnsi="宋体" w:cs="宋体" w:hint="eastAsia"/>
                      <w:color w:val="000000" w:themeColor="text1"/>
                      <w:szCs w:val="21"/>
                    </w:rPr>
                    <w:t>支持读写分离，解决热点数据集中及高并发读取的业务需求</w:t>
                  </w:r>
                </w:p>
              </w:tc>
            </w:tr>
            <w:tr w:rsidR="00A46E0F"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A46E0F" w:rsidRPr="00493AC1" w:rsidRDefault="00EC3564" w:rsidP="0090270C">
                  <w:pPr>
                    <w:framePr w:hSpace="180" w:wrap="around" w:vAnchor="text" w:hAnchor="text" w:y="1"/>
                    <w:widowControl/>
                    <w:suppressOverlap/>
                    <w:jc w:val="right"/>
                    <w:rPr>
                      <w:rFonts w:ascii="宋体" w:hAnsi="宋体" w:cs="宋体"/>
                      <w:color w:val="000000" w:themeColor="text1"/>
                      <w:szCs w:val="21"/>
                    </w:rPr>
                  </w:pPr>
                  <w:r>
                    <w:rPr>
                      <w:rFonts w:ascii="宋体" w:hAnsi="宋体" w:cs="宋体"/>
                      <w:color w:val="000000" w:themeColor="text1"/>
                      <w:szCs w:val="21"/>
                    </w:rPr>
                    <w:t>8</w:t>
                  </w:r>
                </w:p>
              </w:tc>
              <w:tc>
                <w:tcPr>
                  <w:tcW w:w="878"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A46E0F"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A46E0F" w:rsidRPr="00493AC1">
                    <w:rPr>
                      <w:rFonts w:ascii="宋体" w:hAnsi="宋体" w:cs="宋体" w:hint="eastAsia"/>
                      <w:color w:val="000000" w:themeColor="text1"/>
                      <w:szCs w:val="21"/>
                    </w:rPr>
                    <w:t>满足《XJ-A01-2019 医疗保障信息平台云计算平台规范》中关于“缓存服务”的相关要求，</w:t>
                  </w:r>
                  <w:r w:rsidR="00CC0053" w:rsidRPr="00493AC1">
                    <w:rPr>
                      <w:rFonts w:hint="eastAsia"/>
                      <w:color w:val="000000" w:themeColor="text1"/>
                    </w:rPr>
                    <w:t>投标文件提供承诺函并加盖投标人公章</w:t>
                  </w:r>
                  <w:r w:rsidR="00CC0053" w:rsidRPr="00493AC1">
                    <w:rPr>
                      <w:rFonts w:hint="eastAsia"/>
                      <w:vanish/>
                      <w:color w:val="000000" w:themeColor="text1"/>
                    </w:rPr>
                    <w:t>面件按</w:t>
                  </w:r>
                  <w:r w:rsidR="00CC0053" w:rsidRPr="00493AC1">
                    <w:rPr>
                      <w:vanish/>
                      <w:color w:val="000000" w:themeColor="text1"/>
                    </w:rPr>
                    <w:t>020-G3-005730</w:t>
                  </w:r>
                </w:p>
              </w:tc>
            </w:tr>
            <w:tr w:rsidR="00A46E0F" w:rsidRPr="00493AC1" w:rsidTr="00EC3564">
              <w:trPr>
                <w:trHeight w:val="810"/>
              </w:trPr>
              <w:tc>
                <w:tcPr>
                  <w:tcW w:w="391" w:type="pct"/>
                  <w:tcBorders>
                    <w:top w:val="nil"/>
                    <w:left w:val="single" w:sz="4" w:space="0" w:color="auto"/>
                    <w:bottom w:val="single" w:sz="4" w:space="0" w:color="auto"/>
                    <w:right w:val="single" w:sz="4" w:space="0" w:color="auto"/>
                  </w:tcBorders>
                  <w:noWrap/>
                  <w:vAlign w:val="center"/>
                  <w:hideMark/>
                </w:tcPr>
                <w:p w:rsidR="00A46E0F" w:rsidRPr="00493AC1" w:rsidRDefault="00EC3564" w:rsidP="0090270C">
                  <w:pPr>
                    <w:framePr w:hSpace="180" w:wrap="around" w:vAnchor="text" w:hAnchor="text" w:y="1"/>
                    <w:widowControl/>
                    <w:suppressOverlap/>
                    <w:jc w:val="right"/>
                    <w:rPr>
                      <w:rFonts w:ascii="宋体" w:hAnsi="宋体" w:cs="宋体"/>
                      <w:color w:val="000000" w:themeColor="text1"/>
                      <w:szCs w:val="21"/>
                    </w:rPr>
                  </w:pPr>
                  <w:r>
                    <w:rPr>
                      <w:rFonts w:ascii="宋体" w:hAnsi="宋体" w:cs="宋体"/>
                      <w:color w:val="000000" w:themeColor="text1"/>
                      <w:szCs w:val="21"/>
                    </w:rPr>
                    <w:t>9</w:t>
                  </w:r>
                </w:p>
              </w:tc>
              <w:tc>
                <w:tcPr>
                  <w:tcW w:w="878"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A46E0F"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A46E0F" w:rsidRPr="00493AC1">
                    <w:rPr>
                      <w:rFonts w:ascii="宋体" w:hAnsi="宋体" w:cs="宋体" w:hint="eastAsia"/>
                      <w:color w:val="000000" w:themeColor="text1"/>
                      <w:szCs w:val="21"/>
                    </w:rPr>
                    <w:t>按照《XJ-B01-2019 医疗保障信息平台应用系统技术架构规范》中关于“分布式缓存”的要求通过适配层实现本产品与HSAF框架的适配，</w:t>
                  </w:r>
                  <w:r w:rsidR="00CC0053" w:rsidRPr="00493AC1">
                    <w:rPr>
                      <w:rFonts w:hint="eastAsia"/>
                      <w:color w:val="000000" w:themeColor="text1"/>
                    </w:rPr>
                    <w:t>投标文件提供证明材料复印件</w:t>
                  </w:r>
                </w:p>
              </w:tc>
            </w:tr>
          </w:tbl>
          <w:p w:rsidR="000715E5" w:rsidRPr="00493AC1" w:rsidRDefault="000715E5" w:rsidP="005A25F2">
            <w:pPr>
              <w:tabs>
                <w:tab w:val="left" w:pos="2280"/>
              </w:tabs>
              <w:wordWrap w:val="0"/>
              <w:spacing w:line="360" w:lineRule="auto"/>
              <w:ind w:right="45"/>
              <w:contextualSpacing/>
              <w:jc w:val="left"/>
              <w:rPr>
                <w:rFonts w:ascii="宋体" w:hAnsi="宋体"/>
                <w:color w:val="000000" w:themeColor="text1"/>
                <w:szCs w:val="21"/>
              </w:rPr>
            </w:pPr>
          </w:p>
          <w:p w:rsidR="00A46E0F" w:rsidRPr="00493AC1" w:rsidRDefault="00A46E0F" w:rsidP="00A46E0F">
            <w:pPr>
              <w:rPr>
                <w:color w:val="000000" w:themeColor="text1"/>
              </w:rPr>
            </w:pPr>
            <w:r w:rsidRPr="00493AC1">
              <w:rPr>
                <w:rFonts w:hint="eastAsia"/>
                <w:color w:val="000000" w:themeColor="text1"/>
              </w:rPr>
              <w:t>（</w:t>
            </w:r>
            <w:r w:rsidRPr="00493AC1">
              <w:rPr>
                <w:color w:val="000000" w:themeColor="text1"/>
              </w:rPr>
              <w:t>4</w:t>
            </w:r>
            <w:r w:rsidRPr="00493AC1">
              <w:rPr>
                <w:rFonts w:hint="eastAsia"/>
                <w:color w:val="000000" w:themeColor="text1"/>
              </w:rPr>
              <w:t>）分布式消息队列</w:t>
            </w:r>
          </w:p>
          <w:tbl>
            <w:tblPr>
              <w:tblW w:w="5000" w:type="pct"/>
              <w:tblLook w:val="04A0"/>
            </w:tblPr>
            <w:tblGrid>
              <w:gridCol w:w="636"/>
              <w:gridCol w:w="1428"/>
              <w:gridCol w:w="6064"/>
            </w:tblGrid>
            <w:tr w:rsidR="00A46E0F"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A46E0F"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A46E0F" w:rsidRPr="00493AC1" w:rsidRDefault="00A46E0F"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A46E0F"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A46E0F" w:rsidRPr="00493AC1">
                    <w:rPr>
                      <w:rFonts w:ascii="宋体" w:hAnsi="宋体" w:cs="宋体" w:hint="eastAsia"/>
                      <w:color w:val="000000" w:themeColor="text1"/>
                      <w:szCs w:val="21"/>
                    </w:rPr>
                    <w:t>提供分布式消息队列服务</w:t>
                  </w:r>
                </w:p>
              </w:tc>
            </w:tr>
            <w:tr w:rsidR="00A46E0F"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支持发布订阅模型</w:t>
                  </w:r>
                </w:p>
              </w:tc>
            </w:tr>
            <w:tr w:rsidR="00A46E0F"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在单个消息生产者情况下，支持顺序消息，包括消息的顺序发送与顺序接收</w:t>
                  </w:r>
                </w:p>
              </w:tc>
            </w:tr>
            <w:tr w:rsidR="00A46E0F"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提供Web管理界面及管理命令集</w:t>
                  </w:r>
                </w:p>
              </w:tc>
            </w:tr>
            <w:tr w:rsidR="00A46E0F"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提供消息回溯消费功能</w:t>
                  </w:r>
                </w:p>
              </w:tc>
            </w:tr>
            <w:tr w:rsidR="00A46E0F"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提供监控报警功能</w:t>
                  </w:r>
                </w:p>
              </w:tc>
            </w:tr>
            <w:tr w:rsidR="00A46E0F"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提供管理类API和管理控制台</w:t>
                  </w:r>
                </w:p>
              </w:tc>
            </w:tr>
            <w:tr w:rsidR="00A46E0F"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lastRenderedPageBreak/>
                    <w:t>8</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提供日志记录功能</w:t>
                  </w:r>
                </w:p>
              </w:tc>
            </w:tr>
            <w:tr w:rsidR="00A46E0F"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提供JAVA、PHP、Python等SDK接入，支持TCP、HTTP、MQTT等多种协议接入</w:t>
                  </w:r>
                </w:p>
              </w:tc>
            </w:tr>
            <w:tr w:rsidR="00A46E0F"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具备完善的多用户隔离机制，保障用户数据的私密性</w:t>
                  </w:r>
                </w:p>
              </w:tc>
            </w:tr>
            <w:tr w:rsidR="00A46E0F"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11</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支持主-主账号授权及主-子账号授权模式</w:t>
                  </w:r>
                </w:p>
              </w:tc>
            </w:tr>
            <w:tr w:rsidR="00A46E0F"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12</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具备多层次安全防护和防DDoS攻击能力，支持跨地域的安全消息服务</w:t>
                  </w:r>
                </w:p>
              </w:tc>
            </w:tr>
            <w:tr w:rsidR="00A46E0F"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13</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能为每个消息服务提供单独命名空间，保证客户间数据严格隔离</w:t>
                  </w:r>
                </w:p>
              </w:tc>
            </w:tr>
            <w:tr w:rsidR="00A46E0F"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14</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支持队列数量及队列存储容量的扩展，支持亿级消息收发、推送、堆积，容量不设上限</w:t>
                  </w:r>
                </w:p>
              </w:tc>
            </w:tr>
            <w:tr w:rsidR="00A46E0F"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15</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A46E0F" w:rsidRPr="00493AC1">
                    <w:rPr>
                      <w:rFonts w:ascii="宋体" w:hAnsi="宋体" w:cs="宋体" w:hint="eastAsia"/>
                      <w:color w:val="000000" w:themeColor="text1"/>
                      <w:szCs w:val="21"/>
                    </w:rPr>
                    <w:t>支持设置延迟时间点，消息可在延迟时间后投递给消费端</w:t>
                  </w:r>
                </w:p>
              </w:tc>
            </w:tr>
            <w:tr w:rsidR="00A46E0F"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16</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A46E0F" w:rsidRPr="00493AC1">
                    <w:rPr>
                      <w:rFonts w:ascii="宋体" w:hAnsi="宋体" w:cs="宋体" w:hint="eastAsia"/>
                      <w:color w:val="000000" w:themeColor="text1"/>
                      <w:szCs w:val="21"/>
                    </w:rPr>
                    <w:t>满足《XJ-A01-2019 医疗保障信息平台云计算平台规范》中关于“消息队列服务”的相关要求，</w:t>
                  </w:r>
                  <w:r w:rsidR="00CC0053" w:rsidRPr="00493AC1">
                    <w:rPr>
                      <w:rFonts w:hint="eastAsia"/>
                      <w:color w:val="000000" w:themeColor="text1"/>
                    </w:rPr>
                    <w:t>投标文件提供承诺函并加盖投标人公章</w:t>
                  </w:r>
                  <w:r w:rsidR="00CC0053" w:rsidRPr="00493AC1">
                    <w:rPr>
                      <w:rFonts w:hint="eastAsia"/>
                      <w:vanish/>
                      <w:color w:val="000000" w:themeColor="text1"/>
                    </w:rPr>
                    <w:t>面件按</w:t>
                  </w:r>
                  <w:r w:rsidR="00CC0053" w:rsidRPr="00493AC1">
                    <w:rPr>
                      <w:vanish/>
                      <w:color w:val="000000" w:themeColor="text1"/>
                    </w:rPr>
                    <w:t>020-G3-005730</w:t>
                  </w:r>
                </w:p>
              </w:tc>
            </w:tr>
            <w:tr w:rsidR="00A46E0F" w:rsidRPr="00493AC1" w:rsidTr="00976920">
              <w:trPr>
                <w:trHeight w:val="810"/>
              </w:trPr>
              <w:tc>
                <w:tcPr>
                  <w:tcW w:w="346" w:type="pct"/>
                  <w:tcBorders>
                    <w:top w:val="nil"/>
                    <w:left w:val="single" w:sz="4" w:space="0" w:color="auto"/>
                    <w:bottom w:val="single" w:sz="4" w:space="0" w:color="auto"/>
                    <w:right w:val="single" w:sz="4" w:space="0" w:color="auto"/>
                  </w:tcBorders>
                  <w:noWrap/>
                  <w:vAlign w:val="center"/>
                  <w:hideMark/>
                </w:tcPr>
                <w:p w:rsidR="00A46E0F" w:rsidRPr="00493AC1" w:rsidRDefault="00A46E0F"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17</w:t>
                  </w:r>
                </w:p>
              </w:tc>
              <w:tc>
                <w:tcPr>
                  <w:tcW w:w="901" w:type="pct"/>
                  <w:vMerge/>
                  <w:tcBorders>
                    <w:top w:val="nil"/>
                    <w:left w:val="single" w:sz="4" w:space="0" w:color="auto"/>
                    <w:bottom w:val="single" w:sz="4" w:space="0" w:color="000000"/>
                    <w:right w:val="single" w:sz="4" w:space="0" w:color="auto"/>
                  </w:tcBorders>
                  <w:vAlign w:val="center"/>
                  <w:hideMark/>
                </w:tcPr>
                <w:p w:rsidR="00A46E0F" w:rsidRPr="00493AC1" w:rsidRDefault="00A46E0F"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A46E0F"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A46E0F" w:rsidRPr="00493AC1">
                    <w:rPr>
                      <w:rFonts w:ascii="宋体" w:hAnsi="宋体" w:cs="宋体" w:hint="eastAsia"/>
                      <w:color w:val="000000" w:themeColor="text1"/>
                      <w:szCs w:val="21"/>
                    </w:rPr>
                    <w:t>按照《XJ-B01-2019 医疗保障信息平台应用系统技术架构规范》中关于“分布式消息队列”的要求通过适配层实现本产品与HSAF框架的适配，</w:t>
                  </w:r>
                  <w:r w:rsidR="00CC0053" w:rsidRPr="00493AC1">
                    <w:rPr>
                      <w:rFonts w:hint="eastAsia"/>
                      <w:color w:val="000000" w:themeColor="text1"/>
                    </w:rPr>
                    <w:t>投标文件提供证明材料复印件</w:t>
                  </w:r>
                </w:p>
              </w:tc>
            </w:tr>
          </w:tbl>
          <w:p w:rsidR="000715E5" w:rsidRPr="00493AC1" w:rsidRDefault="000715E5" w:rsidP="005A25F2">
            <w:pPr>
              <w:tabs>
                <w:tab w:val="left" w:pos="2280"/>
              </w:tabs>
              <w:wordWrap w:val="0"/>
              <w:spacing w:line="360" w:lineRule="auto"/>
              <w:ind w:right="45"/>
              <w:contextualSpacing/>
              <w:jc w:val="left"/>
              <w:rPr>
                <w:rFonts w:ascii="宋体" w:hAnsi="宋体"/>
                <w:color w:val="000000" w:themeColor="text1"/>
                <w:szCs w:val="21"/>
              </w:rPr>
            </w:pPr>
          </w:p>
          <w:p w:rsidR="00D65B58" w:rsidRPr="00493AC1" w:rsidRDefault="00D65B58" w:rsidP="00D65B58">
            <w:pPr>
              <w:rPr>
                <w:color w:val="000000" w:themeColor="text1"/>
              </w:rPr>
            </w:pPr>
            <w:r w:rsidRPr="00493AC1">
              <w:rPr>
                <w:rFonts w:hint="eastAsia"/>
                <w:color w:val="000000" w:themeColor="text1"/>
              </w:rPr>
              <w:t>（</w:t>
            </w:r>
            <w:r w:rsidRPr="00493AC1">
              <w:rPr>
                <w:color w:val="000000" w:themeColor="text1"/>
              </w:rPr>
              <w:t>5</w:t>
            </w:r>
            <w:r w:rsidRPr="00493AC1">
              <w:rPr>
                <w:rFonts w:hint="eastAsia"/>
                <w:color w:val="000000" w:themeColor="text1"/>
              </w:rPr>
              <w:t>）分布式关系型数据库服务</w:t>
            </w:r>
          </w:p>
          <w:tbl>
            <w:tblPr>
              <w:tblW w:w="5000" w:type="pct"/>
              <w:tblLook w:val="04A0"/>
            </w:tblPr>
            <w:tblGrid>
              <w:gridCol w:w="636"/>
              <w:gridCol w:w="1428"/>
              <w:gridCol w:w="6064"/>
            </w:tblGrid>
            <w:tr w:rsidR="00D65B58"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支持跨数据库节点的数据操作，并保证数据的一致性</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支持数据库的横向扩容和分库分表</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支持数据库算法跨数据库节点进行数据处理，保证数据处理的准确性</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支持多节点数据库的统一监控运维</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支持某些数据库高级特性，包括但不限于事务、联机查询（JOIN）、索引、全局唯一字段、分区表、聚合函数等</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支持多种字符集，包括但不限于UTF8等</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支持多种数据类型，包括但不限于数字，字符，日期，JSON等</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支持超过100TB的大规模应用能力，须提供相关证明材料</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支持分布式数据库无间断平滑扩容功能，扩容无需应用改造</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提供对应用无侵入的读写分离</w:t>
                  </w:r>
                </w:p>
              </w:tc>
            </w:tr>
            <w:tr w:rsidR="00D65B58" w:rsidRPr="00493AC1" w:rsidTr="00976920">
              <w:trPr>
                <w:trHeight w:val="152"/>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11</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通过</w:t>
                  </w:r>
                  <w:r w:rsidR="00FD7079" w:rsidRPr="00493AC1">
                    <w:rPr>
                      <w:rFonts w:ascii="宋体" w:hAnsi="宋体" w:cs="宋体" w:hint="eastAsia"/>
                      <w:color w:val="000000" w:themeColor="text1"/>
                      <w:szCs w:val="21"/>
                    </w:rPr>
                    <w:t>中国信息通信研究院或其他第三方机构</w:t>
                  </w:r>
                  <w:r w:rsidR="00D65B58" w:rsidRPr="00493AC1">
                    <w:rPr>
                      <w:rFonts w:ascii="宋体" w:hAnsi="宋体" w:cs="宋体" w:hint="eastAsia"/>
                      <w:color w:val="000000" w:themeColor="text1"/>
                      <w:szCs w:val="21"/>
                    </w:rPr>
                    <w:t>的数据库测评，须提供相关证明材料</w:t>
                  </w:r>
                </w:p>
              </w:tc>
            </w:tr>
            <w:tr w:rsidR="00D65B58" w:rsidRPr="00493AC1" w:rsidTr="00976920">
              <w:trPr>
                <w:trHeight w:val="81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12</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满足《XJ-A01-2019 医疗保障信息平台云计算平台规范》中关于“关系型数据库服务”的相关要求，</w:t>
                  </w:r>
                  <w:r w:rsidR="00CC0053" w:rsidRPr="00493AC1">
                    <w:rPr>
                      <w:rFonts w:ascii="宋体" w:hAnsi="宋体" w:cs="宋体" w:hint="eastAsia"/>
                      <w:color w:val="000000" w:themeColor="text1"/>
                      <w:szCs w:val="21"/>
                    </w:rPr>
                    <w:t>投标文件提供承诺函并加盖投标人公章</w:t>
                  </w:r>
                  <w:r w:rsidR="00CC0053" w:rsidRPr="00493AC1">
                    <w:rPr>
                      <w:rFonts w:ascii="宋体" w:hAnsi="宋体" w:cs="宋体" w:hint="eastAsia"/>
                      <w:vanish/>
                      <w:color w:val="000000" w:themeColor="text1"/>
                      <w:szCs w:val="21"/>
                    </w:rPr>
                    <w:t>面件按</w:t>
                  </w:r>
                  <w:r w:rsidR="00CC0053" w:rsidRPr="00493AC1">
                    <w:rPr>
                      <w:rFonts w:ascii="宋体" w:hAnsi="宋体" w:cs="宋体"/>
                      <w:vanish/>
                      <w:color w:val="000000" w:themeColor="text1"/>
                      <w:szCs w:val="21"/>
                    </w:rPr>
                    <w:t>020-G3-005730</w:t>
                  </w:r>
                </w:p>
              </w:tc>
            </w:tr>
            <w:tr w:rsidR="00D65B58" w:rsidRPr="00493AC1" w:rsidTr="00976920">
              <w:trPr>
                <w:trHeight w:val="81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13</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按照《XJ-B01-2019 医疗保障信息平台应用系统技术架构规范》中关于“分布式数据库服务”的要求通过适配层实现本产品与HSAF框架的适配，</w:t>
                  </w:r>
                  <w:r w:rsidR="00CC0053" w:rsidRPr="00493AC1">
                    <w:rPr>
                      <w:rFonts w:ascii="宋体" w:hAnsi="宋体" w:cs="宋体" w:hint="eastAsia"/>
                      <w:color w:val="000000" w:themeColor="text1"/>
                      <w:szCs w:val="21"/>
                    </w:rPr>
                    <w:t>投标文件提供证明材料复印件</w:t>
                  </w:r>
                </w:p>
              </w:tc>
            </w:tr>
          </w:tbl>
          <w:p w:rsidR="000B0421" w:rsidRPr="00493AC1" w:rsidRDefault="000B0421" w:rsidP="005A25F2">
            <w:pPr>
              <w:tabs>
                <w:tab w:val="left" w:pos="2280"/>
              </w:tabs>
              <w:wordWrap w:val="0"/>
              <w:spacing w:line="360" w:lineRule="auto"/>
              <w:ind w:right="45"/>
              <w:contextualSpacing/>
              <w:jc w:val="left"/>
              <w:rPr>
                <w:rFonts w:ascii="宋体" w:hAnsi="宋体"/>
                <w:color w:val="000000" w:themeColor="text1"/>
                <w:szCs w:val="21"/>
              </w:rPr>
            </w:pPr>
          </w:p>
          <w:p w:rsidR="00D65B58" w:rsidRPr="00493AC1" w:rsidRDefault="00D65B58" w:rsidP="00D65B58">
            <w:pPr>
              <w:rPr>
                <w:color w:val="000000" w:themeColor="text1"/>
              </w:rPr>
            </w:pPr>
            <w:r w:rsidRPr="00493AC1">
              <w:rPr>
                <w:rFonts w:hint="eastAsia"/>
                <w:color w:val="000000" w:themeColor="text1"/>
              </w:rPr>
              <w:t>（</w:t>
            </w:r>
            <w:r w:rsidRPr="00493AC1">
              <w:rPr>
                <w:color w:val="000000" w:themeColor="text1"/>
              </w:rPr>
              <w:t>6</w:t>
            </w:r>
            <w:r w:rsidRPr="00493AC1">
              <w:rPr>
                <w:rFonts w:hint="eastAsia"/>
                <w:color w:val="000000" w:themeColor="text1"/>
              </w:rPr>
              <w:t>）云服务总线</w:t>
            </w:r>
          </w:p>
          <w:tbl>
            <w:tblPr>
              <w:tblW w:w="5000" w:type="pct"/>
              <w:tblLook w:val="04A0"/>
            </w:tblPr>
            <w:tblGrid>
              <w:gridCol w:w="636"/>
              <w:gridCol w:w="1428"/>
              <w:gridCol w:w="6064"/>
            </w:tblGrid>
            <w:tr w:rsidR="00D65B58"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提供API服务接口的完整生命周期管理功能，包括注册、发布、授权、审核、监控等</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支持HTTP/HTTPS、Dubbo通讯协议（Dubbo与HTTP协议的互转能力）等常用协议服务互联</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支持包括加密、鉴权、流量控制保护、黑白名单等访问控制的服务安全调用</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lastRenderedPageBreak/>
                    <w:t>4</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采用无状态API服务的集群结构</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采用多级缓存系统</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支持横向扩展，可满足超大规模性能需求，提供高可靠性，保障7*24小时不间断服务</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支持在大型复杂的网络安全隔离环境下，实现应用服务的注册、发布和调用</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多协议服务互联，支持HTTP Open API, Dubbo, Web Service等常用协议</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通过</w:t>
                  </w:r>
                  <w:r w:rsidR="0001657E" w:rsidRPr="00493AC1">
                    <w:rPr>
                      <w:rFonts w:ascii="宋体" w:hAnsi="宋体" w:cs="宋体" w:hint="eastAsia"/>
                      <w:color w:val="000000" w:themeColor="text1"/>
                      <w:szCs w:val="21"/>
                    </w:rPr>
                    <w:t>中国信息通信研究院或其他第三方机构</w:t>
                  </w:r>
                  <w:r w:rsidR="00D65B58" w:rsidRPr="00493AC1">
                    <w:rPr>
                      <w:rFonts w:ascii="宋体" w:hAnsi="宋体" w:cs="宋体" w:hint="eastAsia"/>
                      <w:color w:val="000000" w:themeColor="text1"/>
                      <w:szCs w:val="21"/>
                    </w:rPr>
                    <w:t>的服务熔断降级评估测试，须提供相关证明材料</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满足《XJ-A01-2019 医疗保障信息平台云计算平台规范》中关于“服务网关”的相关要求，</w:t>
                  </w:r>
                  <w:r w:rsidR="00CC0053" w:rsidRPr="00493AC1">
                    <w:rPr>
                      <w:rFonts w:hint="eastAsia"/>
                      <w:color w:val="000000" w:themeColor="text1"/>
                    </w:rPr>
                    <w:t>投标文件提供承诺函并加盖投标人公章</w:t>
                  </w:r>
                  <w:r w:rsidR="00CC0053" w:rsidRPr="00493AC1">
                    <w:rPr>
                      <w:rFonts w:hint="eastAsia"/>
                      <w:vanish/>
                      <w:color w:val="000000" w:themeColor="text1"/>
                    </w:rPr>
                    <w:t>面件按</w:t>
                  </w:r>
                  <w:r w:rsidR="00CC0053" w:rsidRPr="00493AC1">
                    <w:rPr>
                      <w:vanish/>
                      <w:color w:val="000000" w:themeColor="text1"/>
                    </w:rPr>
                    <w:t>020-G3-005730</w:t>
                  </w:r>
                </w:p>
              </w:tc>
            </w:tr>
            <w:tr w:rsidR="00D65B58" w:rsidRPr="00493AC1" w:rsidTr="00976920">
              <w:trPr>
                <w:trHeight w:val="81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11</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按照《XJ-B01-2019 医疗保障信息平台应用系统技术架构规范》中关于“服务网关”的要求通过适配层实现本产品与HSAF框架的适配，</w:t>
                  </w:r>
                  <w:r w:rsidR="00CC0053" w:rsidRPr="00493AC1">
                    <w:rPr>
                      <w:rFonts w:hint="eastAsia"/>
                      <w:color w:val="000000" w:themeColor="text1"/>
                    </w:rPr>
                    <w:t>投标文件提供证明材料复印件</w:t>
                  </w:r>
                </w:p>
              </w:tc>
            </w:tr>
          </w:tbl>
          <w:p w:rsidR="000B0421" w:rsidRPr="00493AC1" w:rsidRDefault="000B0421" w:rsidP="005A25F2">
            <w:pPr>
              <w:tabs>
                <w:tab w:val="left" w:pos="2280"/>
              </w:tabs>
              <w:wordWrap w:val="0"/>
              <w:spacing w:line="360" w:lineRule="auto"/>
              <w:ind w:right="45"/>
              <w:contextualSpacing/>
              <w:jc w:val="left"/>
              <w:rPr>
                <w:rFonts w:ascii="宋体" w:hAnsi="宋体"/>
                <w:color w:val="000000" w:themeColor="text1"/>
                <w:szCs w:val="21"/>
              </w:rPr>
            </w:pPr>
          </w:p>
          <w:p w:rsidR="00D65B58" w:rsidRPr="00493AC1" w:rsidRDefault="00D65B58" w:rsidP="00D65B58">
            <w:pPr>
              <w:rPr>
                <w:color w:val="000000" w:themeColor="text1"/>
              </w:rPr>
            </w:pPr>
            <w:r w:rsidRPr="00493AC1">
              <w:rPr>
                <w:rFonts w:hint="eastAsia"/>
                <w:color w:val="000000" w:themeColor="text1"/>
              </w:rPr>
              <w:t>（</w:t>
            </w:r>
            <w:r w:rsidRPr="00493AC1">
              <w:rPr>
                <w:color w:val="000000" w:themeColor="text1"/>
              </w:rPr>
              <w:t>7</w:t>
            </w:r>
            <w:r w:rsidRPr="00493AC1">
              <w:rPr>
                <w:rFonts w:hint="eastAsia"/>
                <w:color w:val="000000" w:themeColor="text1"/>
              </w:rPr>
              <w:t>）对象存储服务</w:t>
            </w:r>
          </w:p>
          <w:tbl>
            <w:tblPr>
              <w:tblW w:w="5000" w:type="pct"/>
              <w:tblLook w:val="04A0"/>
            </w:tblPr>
            <w:tblGrid>
              <w:gridCol w:w="636"/>
              <w:gridCol w:w="1428"/>
              <w:gridCol w:w="6064"/>
            </w:tblGrid>
            <w:tr w:rsidR="00D65B58"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D65B58" w:rsidRPr="00493AC1" w:rsidRDefault="00D65B5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提供基于多租户的身份认证和数据隔离等存储管理功能</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支持通过冗余副本、集群等方式保障高可靠性</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支持低延时、高并发的数据访问</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支持存储容量的在线扩展</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支持对象存储用户的配额的设置和检查，保证使用容量达到配额后不能继续占用更多存储空间</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支持RESTful API接口和Amazon S3接口</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支持选择三副本或EC校验的数据冗余方式</w:t>
                  </w:r>
                </w:p>
              </w:tc>
            </w:tr>
            <w:tr w:rsidR="00D65B5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支持图片压缩、水印、缩放、裁剪的处理能力</w:t>
                  </w:r>
                </w:p>
              </w:tc>
            </w:tr>
            <w:tr w:rsidR="00D65B5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满足《XJ-A01-2019 医疗保障信息平台云计算平台规范》中关于“非结构化存储”的相关要求，</w:t>
                  </w:r>
                  <w:r w:rsidR="00CC0053" w:rsidRPr="00493AC1">
                    <w:rPr>
                      <w:rFonts w:hint="eastAsia"/>
                      <w:color w:val="000000" w:themeColor="text1"/>
                    </w:rPr>
                    <w:t>投标文件提供承诺函并加盖投标人公章</w:t>
                  </w:r>
                  <w:r w:rsidR="00CC0053" w:rsidRPr="00493AC1">
                    <w:rPr>
                      <w:rFonts w:hint="eastAsia"/>
                      <w:vanish/>
                      <w:color w:val="000000" w:themeColor="text1"/>
                    </w:rPr>
                    <w:t>面件按</w:t>
                  </w:r>
                  <w:r w:rsidR="00CC0053" w:rsidRPr="00493AC1">
                    <w:rPr>
                      <w:vanish/>
                      <w:color w:val="000000" w:themeColor="text1"/>
                    </w:rPr>
                    <w:t>020-G3-005730</w:t>
                  </w:r>
                </w:p>
              </w:tc>
            </w:tr>
            <w:tr w:rsidR="00D65B58" w:rsidRPr="00493AC1" w:rsidTr="00976920">
              <w:trPr>
                <w:trHeight w:val="810"/>
              </w:trPr>
              <w:tc>
                <w:tcPr>
                  <w:tcW w:w="346" w:type="pct"/>
                  <w:tcBorders>
                    <w:top w:val="nil"/>
                    <w:left w:val="single" w:sz="4" w:space="0" w:color="auto"/>
                    <w:bottom w:val="single" w:sz="4" w:space="0" w:color="auto"/>
                    <w:right w:val="single" w:sz="4" w:space="0" w:color="auto"/>
                  </w:tcBorders>
                  <w:noWrap/>
                  <w:vAlign w:val="center"/>
                  <w:hideMark/>
                </w:tcPr>
                <w:p w:rsidR="00D65B58" w:rsidRPr="00493AC1" w:rsidRDefault="00D65B5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901" w:type="pct"/>
                  <w:vMerge/>
                  <w:tcBorders>
                    <w:top w:val="nil"/>
                    <w:left w:val="single" w:sz="4" w:space="0" w:color="auto"/>
                    <w:bottom w:val="single" w:sz="4" w:space="0" w:color="000000"/>
                    <w:right w:val="single" w:sz="4" w:space="0" w:color="auto"/>
                  </w:tcBorders>
                  <w:vAlign w:val="center"/>
                  <w:hideMark/>
                </w:tcPr>
                <w:p w:rsidR="00D65B58" w:rsidRPr="00493AC1" w:rsidRDefault="00D65B5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D65B58"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D65B58" w:rsidRPr="00493AC1">
                    <w:rPr>
                      <w:rFonts w:ascii="宋体" w:hAnsi="宋体" w:cs="宋体" w:hint="eastAsia"/>
                      <w:color w:val="000000" w:themeColor="text1"/>
                      <w:szCs w:val="21"/>
                    </w:rPr>
                    <w:t>按照《XJ-B01-2019 医疗保障信息平台应用系统技术架构规范》中关于“非结构化存储”的要求通过适配层实现本产品与HSAF框架的适配，</w:t>
                  </w:r>
                  <w:r w:rsidR="00CC0053" w:rsidRPr="00493AC1">
                    <w:rPr>
                      <w:rFonts w:hint="eastAsia"/>
                      <w:color w:val="000000" w:themeColor="text1"/>
                    </w:rPr>
                    <w:t>投标文件提供证明材料复印件</w:t>
                  </w:r>
                </w:p>
              </w:tc>
            </w:tr>
          </w:tbl>
          <w:p w:rsidR="000B0421" w:rsidRPr="00493AC1" w:rsidRDefault="000B0421" w:rsidP="005A25F2">
            <w:pPr>
              <w:tabs>
                <w:tab w:val="left" w:pos="2280"/>
              </w:tabs>
              <w:wordWrap w:val="0"/>
              <w:spacing w:line="360" w:lineRule="auto"/>
              <w:ind w:right="45"/>
              <w:contextualSpacing/>
              <w:jc w:val="left"/>
              <w:rPr>
                <w:rFonts w:ascii="宋体" w:hAnsi="宋体"/>
                <w:color w:val="000000" w:themeColor="text1"/>
                <w:szCs w:val="21"/>
              </w:rPr>
            </w:pPr>
          </w:p>
          <w:p w:rsidR="00B51198" w:rsidRPr="00493AC1" w:rsidRDefault="00B51198" w:rsidP="00B51198">
            <w:pPr>
              <w:rPr>
                <w:color w:val="000000" w:themeColor="text1"/>
              </w:rPr>
            </w:pPr>
            <w:r w:rsidRPr="00493AC1">
              <w:rPr>
                <w:rFonts w:hint="eastAsia"/>
                <w:color w:val="000000" w:themeColor="text1"/>
              </w:rPr>
              <w:t>（</w:t>
            </w:r>
            <w:r w:rsidRPr="00493AC1">
              <w:rPr>
                <w:color w:val="000000" w:themeColor="text1"/>
              </w:rPr>
              <w:t>8</w:t>
            </w:r>
            <w:r w:rsidRPr="00493AC1">
              <w:rPr>
                <w:rFonts w:hint="eastAsia"/>
                <w:color w:val="000000" w:themeColor="text1"/>
              </w:rPr>
              <w:t>）</w:t>
            </w:r>
            <w:r w:rsidRPr="00493AC1">
              <w:rPr>
                <w:color w:val="000000" w:themeColor="text1"/>
              </w:rPr>
              <w:t>HSAF</w:t>
            </w:r>
            <w:r w:rsidRPr="00493AC1">
              <w:rPr>
                <w:rFonts w:hint="eastAsia"/>
                <w:color w:val="000000" w:themeColor="text1"/>
              </w:rPr>
              <w:t>适配层</w:t>
            </w:r>
          </w:p>
          <w:tbl>
            <w:tblPr>
              <w:tblW w:w="5000" w:type="pct"/>
              <w:tblLook w:val="04A0"/>
            </w:tblPr>
            <w:tblGrid>
              <w:gridCol w:w="636"/>
              <w:gridCol w:w="1428"/>
              <w:gridCol w:w="6064"/>
            </w:tblGrid>
            <w:tr w:rsidR="00B51198"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B51198" w:rsidRPr="00493AC1" w:rsidRDefault="00B5119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B51198" w:rsidRPr="00493AC1" w:rsidRDefault="00B5119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B51198" w:rsidRPr="00493AC1" w:rsidRDefault="00B5119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B51198" w:rsidRPr="00493AC1" w:rsidTr="00976920">
              <w:trPr>
                <w:trHeight w:val="1350"/>
              </w:trPr>
              <w:tc>
                <w:tcPr>
                  <w:tcW w:w="346" w:type="pct"/>
                  <w:tcBorders>
                    <w:top w:val="nil"/>
                    <w:left w:val="single" w:sz="4" w:space="0" w:color="auto"/>
                    <w:bottom w:val="single" w:sz="4" w:space="0" w:color="auto"/>
                    <w:right w:val="single" w:sz="4" w:space="0" w:color="auto"/>
                  </w:tcBorders>
                  <w:noWrap/>
                  <w:vAlign w:val="center"/>
                  <w:hideMark/>
                </w:tcPr>
                <w:p w:rsidR="00B51198" w:rsidRPr="00493AC1" w:rsidRDefault="00B5119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tcBorders>
                    <w:top w:val="nil"/>
                    <w:left w:val="nil"/>
                    <w:bottom w:val="single" w:sz="4" w:space="0" w:color="auto"/>
                    <w:right w:val="single" w:sz="4" w:space="0" w:color="auto"/>
                  </w:tcBorders>
                  <w:vAlign w:val="center"/>
                  <w:hideMark/>
                </w:tcPr>
                <w:p w:rsidR="00B51198" w:rsidRPr="00493AC1" w:rsidRDefault="00B5119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分布式服务框架适配实现</w:t>
                  </w:r>
                </w:p>
              </w:tc>
              <w:tc>
                <w:tcPr>
                  <w:tcW w:w="3753" w:type="pct"/>
                  <w:tcBorders>
                    <w:top w:val="nil"/>
                    <w:left w:val="nil"/>
                    <w:bottom w:val="single" w:sz="4" w:space="0" w:color="auto"/>
                    <w:right w:val="single" w:sz="4" w:space="0" w:color="auto"/>
                  </w:tcBorders>
                  <w:vAlign w:val="center"/>
                  <w:hideMark/>
                </w:tcPr>
                <w:p w:rsidR="00B51198" w:rsidRPr="00493AC1" w:rsidRDefault="00642B02" w:rsidP="0090270C">
                  <w:pPr>
                    <w:pStyle w:val="a5"/>
                    <w:framePr w:hSpace="180" w:wrap="around" w:vAnchor="text" w:hAnchor="text" w:y="1"/>
                    <w:suppressOverlap/>
                    <w:rPr>
                      <w:rFonts w:ascii="宋体" w:hAnsi="宋体" w:cs="宋体"/>
                      <w:color w:val="000000" w:themeColor="text1"/>
                      <w:szCs w:val="21"/>
                    </w:rPr>
                  </w:pPr>
                  <w:r w:rsidRPr="00493AC1">
                    <w:rPr>
                      <w:rFonts w:ascii="宋体" w:hAnsi="宋体" w:cs="宋体" w:hint="eastAsia"/>
                      <w:color w:val="000000" w:themeColor="text1"/>
                      <w:szCs w:val="21"/>
                    </w:rPr>
                    <w:t>◆</w:t>
                  </w:r>
                  <w:r w:rsidR="00B51198" w:rsidRPr="00493AC1">
                    <w:rPr>
                      <w:rFonts w:ascii="宋体" w:hAnsi="宋体" w:cs="宋体" w:hint="eastAsia"/>
                      <w:color w:val="000000" w:themeColor="text1"/>
                      <w:szCs w:val="21"/>
                    </w:rPr>
                    <w:t>符合《XJ-B01-2019 医疗保障信息平台应用系统技术架构规范》要求，HSAF适配层具备对分布式服务框架的适配实现，</w:t>
                  </w:r>
                  <w:r w:rsidR="00CC0053" w:rsidRPr="00493AC1">
                    <w:rPr>
                      <w:rFonts w:hint="eastAsia"/>
                      <w:color w:val="000000" w:themeColor="text1"/>
                    </w:rPr>
                    <w:t>投标文件提供证明材料复印件</w:t>
                  </w:r>
                  <w:r w:rsidR="00B51198" w:rsidRPr="00493AC1">
                    <w:rPr>
                      <w:rFonts w:ascii="宋体" w:hAnsi="宋体" w:cs="宋体" w:hint="eastAsia"/>
                      <w:color w:val="000000" w:themeColor="text1"/>
                      <w:szCs w:val="21"/>
                    </w:rPr>
                    <w:t>。若使用非国家医保局已预设适配的三套方案（阿里云专有云产品、腾讯云专有云产品、开源产品），材料中必须包含</w:t>
                  </w:r>
                  <w:r w:rsidR="00FD7079" w:rsidRPr="00493AC1">
                    <w:rPr>
                      <w:rFonts w:ascii="宋体" w:hAnsi="宋体" w:cs="宋体" w:hint="eastAsia"/>
                      <w:color w:val="000000" w:themeColor="text1"/>
                      <w:szCs w:val="21"/>
                    </w:rPr>
                    <w:t>省级及以上医保局或有资质的第三方机构出具相关证明材料复印件</w:t>
                  </w:r>
                  <w:r w:rsidR="00D675CD" w:rsidRPr="00493AC1">
                    <w:rPr>
                      <w:rFonts w:ascii="宋体" w:hAnsi="宋体" w:cs="宋体" w:hint="eastAsia"/>
                      <w:color w:val="000000" w:themeColor="text1"/>
                      <w:szCs w:val="21"/>
                    </w:rPr>
                    <w:t>并加盖投标人公章</w:t>
                  </w:r>
                  <w:r w:rsidR="00D675CD" w:rsidRPr="00493AC1">
                    <w:rPr>
                      <w:rFonts w:ascii="宋体" w:hAnsi="宋体" w:cs="宋体" w:hint="eastAsia"/>
                      <w:vanish/>
                      <w:color w:val="000000" w:themeColor="text1"/>
                      <w:szCs w:val="21"/>
                    </w:rPr>
                    <w:t>面件按</w:t>
                  </w:r>
                  <w:r w:rsidR="00D675CD" w:rsidRPr="00493AC1">
                    <w:rPr>
                      <w:rFonts w:ascii="宋体" w:hAnsi="宋体" w:cs="宋体"/>
                      <w:vanish/>
                      <w:color w:val="000000" w:themeColor="text1"/>
                      <w:szCs w:val="21"/>
                    </w:rPr>
                    <w:t>020-G3-005730</w:t>
                  </w:r>
                  <w:r w:rsidR="00B51198" w:rsidRPr="00493AC1">
                    <w:rPr>
                      <w:rFonts w:ascii="宋体" w:hAnsi="宋体" w:cs="宋体" w:hint="eastAsia"/>
                      <w:color w:val="000000" w:themeColor="text1"/>
                      <w:szCs w:val="21"/>
                    </w:rPr>
                    <w:t>。</w:t>
                  </w:r>
                </w:p>
              </w:tc>
            </w:tr>
            <w:tr w:rsidR="00B51198" w:rsidRPr="00493AC1" w:rsidTr="00FD7079">
              <w:trPr>
                <w:trHeight w:val="557"/>
              </w:trPr>
              <w:tc>
                <w:tcPr>
                  <w:tcW w:w="346" w:type="pct"/>
                  <w:tcBorders>
                    <w:top w:val="nil"/>
                    <w:left w:val="single" w:sz="4" w:space="0" w:color="auto"/>
                    <w:bottom w:val="single" w:sz="4" w:space="0" w:color="auto"/>
                    <w:right w:val="single" w:sz="4" w:space="0" w:color="auto"/>
                  </w:tcBorders>
                  <w:noWrap/>
                  <w:vAlign w:val="center"/>
                  <w:hideMark/>
                </w:tcPr>
                <w:p w:rsidR="00B51198" w:rsidRPr="00493AC1" w:rsidRDefault="00B5119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tcBorders>
                    <w:top w:val="nil"/>
                    <w:left w:val="nil"/>
                    <w:bottom w:val="single" w:sz="4" w:space="0" w:color="auto"/>
                    <w:right w:val="single" w:sz="4" w:space="0" w:color="auto"/>
                  </w:tcBorders>
                  <w:vAlign w:val="center"/>
                  <w:hideMark/>
                </w:tcPr>
                <w:p w:rsidR="00B51198" w:rsidRPr="00493AC1" w:rsidRDefault="00B5119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分布式缓存适配实现</w:t>
                  </w:r>
                </w:p>
              </w:tc>
              <w:tc>
                <w:tcPr>
                  <w:tcW w:w="3753" w:type="pct"/>
                  <w:tcBorders>
                    <w:top w:val="nil"/>
                    <w:left w:val="nil"/>
                    <w:bottom w:val="single" w:sz="4" w:space="0" w:color="auto"/>
                    <w:right w:val="single" w:sz="4" w:space="0" w:color="auto"/>
                  </w:tcBorders>
                  <w:vAlign w:val="center"/>
                  <w:hideMark/>
                </w:tcPr>
                <w:p w:rsidR="00B5119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B51198" w:rsidRPr="00493AC1">
                    <w:rPr>
                      <w:rFonts w:ascii="宋体" w:hAnsi="宋体" w:cs="宋体" w:hint="eastAsia"/>
                      <w:color w:val="000000" w:themeColor="text1"/>
                      <w:szCs w:val="21"/>
                    </w:rPr>
                    <w:t>符合《XJ-B01-2019 医疗保障信息平台应用系统技术架构规范》要求，HSAF适配层具备对分布式缓存的适配实现，须提供有效证明材料。若使用非国家医保局已预设适配的三套方案（阿里云专有云产品、腾讯云专有云产品、开源产品），</w:t>
                  </w:r>
                  <w:r w:rsidR="00FD7079" w:rsidRPr="00493AC1">
                    <w:rPr>
                      <w:rFonts w:ascii="宋体" w:hAnsi="宋体" w:cs="宋体" w:hint="eastAsia"/>
                      <w:color w:val="000000" w:themeColor="text1"/>
                      <w:szCs w:val="21"/>
                    </w:rPr>
                    <w:t>材料中必须包含省级及以上医保局或有资质的第三方机构出具相关证明材料复印件</w:t>
                  </w:r>
                  <w:r w:rsidR="00D675CD" w:rsidRPr="00493AC1">
                    <w:rPr>
                      <w:rFonts w:hint="eastAsia"/>
                      <w:color w:val="000000" w:themeColor="text1"/>
                    </w:rPr>
                    <w:t>并加盖投标人公章</w:t>
                  </w:r>
                  <w:r w:rsidR="00D675CD" w:rsidRPr="00493AC1">
                    <w:rPr>
                      <w:rFonts w:hint="eastAsia"/>
                      <w:vanish/>
                      <w:color w:val="000000" w:themeColor="text1"/>
                    </w:rPr>
                    <w:t>面件按</w:t>
                  </w:r>
                  <w:r w:rsidR="00D675CD" w:rsidRPr="00493AC1">
                    <w:rPr>
                      <w:vanish/>
                      <w:color w:val="000000" w:themeColor="text1"/>
                    </w:rPr>
                    <w:t>020-G3-005730</w:t>
                  </w:r>
                  <w:r w:rsidR="00FD7079" w:rsidRPr="00493AC1">
                    <w:rPr>
                      <w:rFonts w:ascii="宋体" w:hAnsi="宋体" w:cs="宋体" w:hint="eastAsia"/>
                      <w:color w:val="000000" w:themeColor="text1"/>
                      <w:szCs w:val="21"/>
                    </w:rPr>
                    <w:t>。</w:t>
                  </w:r>
                </w:p>
              </w:tc>
            </w:tr>
            <w:tr w:rsidR="00B51198" w:rsidRPr="00493AC1" w:rsidTr="00976920">
              <w:trPr>
                <w:trHeight w:val="1350"/>
              </w:trPr>
              <w:tc>
                <w:tcPr>
                  <w:tcW w:w="346" w:type="pct"/>
                  <w:tcBorders>
                    <w:top w:val="nil"/>
                    <w:left w:val="single" w:sz="4" w:space="0" w:color="auto"/>
                    <w:bottom w:val="single" w:sz="4" w:space="0" w:color="auto"/>
                    <w:right w:val="single" w:sz="4" w:space="0" w:color="auto"/>
                  </w:tcBorders>
                  <w:noWrap/>
                  <w:vAlign w:val="center"/>
                  <w:hideMark/>
                </w:tcPr>
                <w:p w:rsidR="00B51198" w:rsidRPr="00493AC1" w:rsidRDefault="00B5119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lastRenderedPageBreak/>
                    <w:t>3</w:t>
                  </w:r>
                </w:p>
              </w:tc>
              <w:tc>
                <w:tcPr>
                  <w:tcW w:w="901" w:type="pct"/>
                  <w:tcBorders>
                    <w:top w:val="nil"/>
                    <w:left w:val="nil"/>
                    <w:bottom w:val="single" w:sz="4" w:space="0" w:color="auto"/>
                    <w:right w:val="single" w:sz="4" w:space="0" w:color="auto"/>
                  </w:tcBorders>
                  <w:vAlign w:val="center"/>
                  <w:hideMark/>
                </w:tcPr>
                <w:p w:rsidR="00B51198" w:rsidRPr="00493AC1" w:rsidRDefault="00B5119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分布式消息队列适配实现</w:t>
                  </w:r>
                </w:p>
              </w:tc>
              <w:tc>
                <w:tcPr>
                  <w:tcW w:w="3753" w:type="pct"/>
                  <w:tcBorders>
                    <w:top w:val="nil"/>
                    <w:left w:val="nil"/>
                    <w:bottom w:val="single" w:sz="4" w:space="0" w:color="auto"/>
                    <w:right w:val="single" w:sz="4" w:space="0" w:color="auto"/>
                  </w:tcBorders>
                  <w:vAlign w:val="center"/>
                  <w:hideMark/>
                </w:tcPr>
                <w:p w:rsidR="00B5119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B51198" w:rsidRPr="00493AC1">
                    <w:rPr>
                      <w:rFonts w:ascii="宋体" w:hAnsi="宋体" w:cs="宋体" w:hint="eastAsia"/>
                      <w:color w:val="000000" w:themeColor="text1"/>
                      <w:szCs w:val="21"/>
                    </w:rPr>
                    <w:t>符合《XJ-B01-2019 医疗保障信息平台应用系统技术架构规范》要求，HSAF适配层具备对分布式消息队列的适配实现，须提供有效证明材料。若使用非国家医保局已预设适配的三套方案（阿里云专有云产品、腾讯云专有云产品、开源产品），</w:t>
                  </w:r>
                  <w:r w:rsidR="00FD7079" w:rsidRPr="00493AC1">
                    <w:rPr>
                      <w:rFonts w:ascii="宋体" w:hAnsi="宋体" w:cs="宋体" w:hint="eastAsia"/>
                      <w:color w:val="000000" w:themeColor="text1"/>
                      <w:szCs w:val="21"/>
                    </w:rPr>
                    <w:t>材料中必须包含省级及以上医保局或有资质的第三方机构出具相关证明材料复印件</w:t>
                  </w:r>
                  <w:r w:rsidR="00D675CD" w:rsidRPr="00493AC1">
                    <w:rPr>
                      <w:rFonts w:hint="eastAsia"/>
                      <w:color w:val="000000" w:themeColor="text1"/>
                    </w:rPr>
                    <w:t>并加盖投标人公章</w:t>
                  </w:r>
                  <w:r w:rsidR="00D675CD" w:rsidRPr="00493AC1">
                    <w:rPr>
                      <w:rFonts w:hint="eastAsia"/>
                      <w:vanish/>
                      <w:color w:val="000000" w:themeColor="text1"/>
                    </w:rPr>
                    <w:t>面件按</w:t>
                  </w:r>
                  <w:r w:rsidR="00D675CD" w:rsidRPr="00493AC1">
                    <w:rPr>
                      <w:vanish/>
                      <w:color w:val="000000" w:themeColor="text1"/>
                    </w:rPr>
                    <w:t>020-G3-005730</w:t>
                  </w:r>
                  <w:r w:rsidR="00FD7079" w:rsidRPr="00493AC1">
                    <w:rPr>
                      <w:rFonts w:ascii="宋体" w:hAnsi="宋体" w:cs="宋体" w:hint="eastAsia"/>
                      <w:color w:val="000000" w:themeColor="text1"/>
                      <w:szCs w:val="21"/>
                    </w:rPr>
                    <w:t>。</w:t>
                  </w:r>
                </w:p>
              </w:tc>
            </w:tr>
            <w:tr w:rsidR="00B51198" w:rsidRPr="00493AC1" w:rsidTr="00976920">
              <w:trPr>
                <w:trHeight w:val="1350"/>
              </w:trPr>
              <w:tc>
                <w:tcPr>
                  <w:tcW w:w="346" w:type="pct"/>
                  <w:tcBorders>
                    <w:top w:val="nil"/>
                    <w:left w:val="single" w:sz="4" w:space="0" w:color="auto"/>
                    <w:bottom w:val="single" w:sz="4" w:space="0" w:color="auto"/>
                    <w:right w:val="single" w:sz="4" w:space="0" w:color="auto"/>
                  </w:tcBorders>
                  <w:noWrap/>
                  <w:vAlign w:val="center"/>
                  <w:hideMark/>
                </w:tcPr>
                <w:p w:rsidR="00B51198" w:rsidRPr="00493AC1" w:rsidRDefault="00B5119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tcBorders>
                    <w:top w:val="nil"/>
                    <w:left w:val="nil"/>
                    <w:bottom w:val="single" w:sz="4" w:space="0" w:color="auto"/>
                    <w:right w:val="single" w:sz="4" w:space="0" w:color="auto"/>
                  </w:tcBorders>
                  <w:vAlign w:val="center"/>
                  <w:hideMark/>
                </w:tcPr>
                <w:p w:rsidR="00B51198" w:rsidRPr="00493AC1" w:rsidRDefault="00B5119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分布式数据库服务适配实现</w:t>
                  </w:r>
                </w:p>
              </w:tc>
              <w:tc>
                <w:tcPr>
                  <w:tcW w:w="3753" w:type="pct"/>
                  <w:tcBorders>
                    <w:top w:val="nil"/>
                    <w:left w:val="nil"/>
                    <w:bottom w:val="single" w:sz="4" w:space="0" w:color="auto"/>
                    <w:right w:val="single" w:sz="4" w:space="0" w:color="auto"/>
                  </w:tcBorders>
                  <w:vAlign w:val="center"/>
                  <w:hideMark/>
                </w:tcPr>
                <w:p w:rsidR="00B5119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B51198" w:rsidRPr="00493AC1">
                    <w:rPr>
                      <w:rFonts w:ascii="宋体" w:hAnsi="宋体" w:cs="宋体" w:hint="eastAsia"/>
                      <w:color w:val="000000" w:themeColor="text1"/>
                      <w:szCs w:val="21"/>
                    </w:rPr>
                    <w:t>符合《XJ-B01-2019 医疗保障信息平台应用系统技术架构规范》要求，HSAF适配层具备对分布式数据库服务的适配实现，须提供有效证明材料。若使用非国家医保局已预设适配的三套方案（阿里云专有云产品、腾讯云专有云产品、开源产品），</w:t>
                  </w:r>
                  <w:r w:rsidR="00FD7079" w:rsidRPr="00493AC1">
                    <w:rPr>
                      <w:rFonts w:ascii="宋体" w:hAnsi="宋体" w:cs="宋体" w:hint="eastAsia"/>
                      <w:color w:val="000000" w:themeColor="text1"/>
                      <w:szCs w:val="21"/>
                    </w:rPr>
                    <w:t>材料中必须包含省级及以上医保局或有资质的第三方机构出具相关证明材料复印件</w:t>
                  </w:r>
                  <w:r w:rsidR="00D675CD" w:rsidRPr="00493AC1">
                    <w:rPr>
                      <w:rFonts w:hint="eastAsia"/>
                      <w:color w:val="000000" w:themeColor="text1"/>
                    </w:rPr>
                    <w:t>并加盖投标人公章</w:t>
                  </w:r>
                  <w:r w:rsidR="00D675CD" w:rsidRPr="00493AC1">
                    <w:rPr>
                      <w:rFonts w:hint="eastAsia"/>
                      <w:vanish/>
                      <w:color w:val="000000" w:themeColor="text1"/>
                    </w:rPr>
                    <w:t>面件按</w:t>
                  </w:r>
                  <w:r w:rsidR="00D675CD" w:rsidRPr="00493AC1">
                    <w:rPr>
                      <w:vanish/>
                      <w:color w:val="000000" w:themeColor="text1"/>
                    </w:rPr>
                    <w:t>020-G3-005730</w:t>
                  </w:r>
                  <w:r w:rsidR="00B9162B" w:rsidRPr="00493AC1">
                    <w:rPr>
                      <w:rFonts w:ascii="宋体" w:hAnsi="宋体" w:cs="宋体" w:hint="eastAsia"/>
                      <w:color w:val="000000" w:themeColor="text1"/>
                      <w:szCs w:val="21"/>
                    </w:rPr>
                    <w:t>。</w:t>
                  </w:r>
                </w:p>
              </w:tc>
            </w:tr>
            <w:tr w:rsidR="00B51198" w:rsidRPr="00493AC1" w:rsidTr="00976920">
              <w:trPr>
                <w:trHeight w:val="1350"/>
              </w:trPr>
              <w:tc>
                <w:tcPr>
                  <w:tcW w:w="346" w:type="pct"/>
                  <w:tcBorders>
                    <w:top w:val="nil"/>
                    <w:left w:val="single" w:sz="4" w:space="0" w:color="auto"/>
                    <w:bottom w:val="single" w:sz="4" w:space="0" w:color="auto"/>
                    <w:right w:val="single" w:sz="4" w:space="0" w:color="auto"/>
                  </w:tcBorders>
                  <w:noWrap/>
                  <w:vAlign w:val="center"/>
                  <w:hideMark/>
                </w:tcPr>
                <w:p w:rsidR="00B51198" w:rsidRPr="00493AC1" w:rsidRDefault="00B5119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tcBorders>
                    <w:top w:val="nil"/>
                    <w:left w:val="nil"/>
                    <w:bottom w:val="single" w:sz="4" w:space="0" w:color="auto"/>
                    <w:right w:val="single" w:sz="4" w:space="0" w:color="auto"/>
                  </w:tcBorders>
                  <w:vAlign w:val="center"/>
                  <w:hideMark/>
                </w:tcPr>
                <w:p w:rsidR="00B51198" w:rsidRPr="00493AC1" w:rsidRDefault="00B5119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非结构化存储适配实现</w:t>
                  </w:r>
                </w:p>
              </w:tc>
              <w:tc>
                <w:tcPr>
                  <w:tcW w:w="3753" w:type="pct"/>
                  <w:tcBorders>
                    <w:top w:val="nil"/>
                    <w:left w:val="nil"/>
                    <w:bottom w:val="single" w:sz="4" w:space="0" w:color="auto"/>
                    <w:right w:val="single" w:sz="4" w:space="0" w:color="auto"/>
                  </w:tcBorders>
                  <w:vAlign w:val="center"/>
                  <w:hideMark/>
                </w:tcPr>
                <w:p w:rsidR="00B5119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B51198" w:rsidRPr="00493AC1">
                    <w:rPr>
                      <w:rFonts w:ascii="宋体" w:hAnsi="宋体" w:cs="宋体" w:hint="eastAsia"/>
                      <w:color w:val="000000" w:themeColor="text1"/>
                      <w:szCs w:val="21"/>
                    </w:rPr>
                    <w:t>符合《XJ-B01-2019 医疗保障信息平台应用系统技术架构规范》要求，HSAF适配层具备对非结构化存储的适配实现，须提供有效证明材料。若使用非国家医保局已预设适配的三套方案（阿里云专有云产品、腾讯云专有云产品、开源产品），</w:t>
                  </w:r>
                  <w:r w:rsidR="00FD7079" w:rsidRPr="00493AC1">
                    <w:rPr>
                      <w:rFonts w:ascii="宋体" w:hAnsi="宋体" w:cs="宋体" w:hint="eastAsia"/>
                      <w:color w:val="000000" w:themeColor="text1"/>
                      <w:szCs w:val="21"/>
                    </w:rPr>
                    <w:t>材料中必须包含省级及以上医保局或有资质的第三方机构出具相关证明材料复印件</w:t>
                  </w:r>
                  <w:r w:rsidR="00D675CD" w:rsidRPr="00493AC1">
                    <w:rPr>
                      <w:rFonts w:hint="eastAsia"/>
                      <w:color w:val="000000" w:themeColor="text1"/>
                    </w:rPr>
                    <w:t>并加盖投标人公章</w:t>
                  </w:r>
                  <w:r w:rsidR="00D675CD" w:rsidRPr="00493AC1">
                    <w:rPr>
                      <w:rFonts w:hint="eastAsia"/>
                      <w:vanish/>
                      <w:color w:val="000000" w:themeColor="text1"/>
                    </w:rPr>
                    <w:t>面件按</w:t>
                  </w:r>
                  <w:r w:rsidR="00D675CD" w:rsidRPr="00493AC1">
                    <w:rPr>
                      <w:vanish/>
                      <w:color w:val="000000" w:themeColor="text1"/>
                    </w:rPr>
                    <w:t>020-G3-005730</w:t>
                  </w:r>
                  <w:r w:rsidR="00FD7079" w:rsidRPr="00493AC1">
                    <w:rPr>
                      <w:rFonts w:ascii="宋体" w:hAnsi="宋体" w:cs="宋体" w:hint="eastAsia"/>
                      <w:color w:val="000000" w:themeColor="text1"/>
                      <w:szCs w:val="21"/>
                    </w:rPr>
                    <w:t>。</w:t>
                  </w:r>
                </w:p>
              </w:tc>
            </w:tr>
            <w:tr w:rsidR="00B51198" w:rsidRPr="00493AC1" w:rsidTr="00976920">
              <w:trPr>
                <w:trHeight w:val="1350"/>
              </w:trPr>
              <w:tc>
                <w:tcPr>
                  <w:tcW w:w="346" w:type="pct"/>
                  <w:tcBorders>
                    <w:top w:val="nil"/>
                    <w:left w:val="single" w:sz="4" w:space="0" w:color="auto"/>
                    <w:bottom w:val="single" w:sz="4" w:space="0" w:color="auto"/>
                    <w:right w:val="single" w:sz="4" w:space="0" w:color="auto"/>
                  </w:tcBorders>
                  <w:noWrap/>
                  <w:vAlign w:val="center"/>
                  <w:hideMark/>
                </w:tcPr>
                <w:p w:rsidR="00B51198" w:rsidRPr="00493AC1" w:rsidRDefault="00B5119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tcBorders>
                    <w:top w:val="nil"/>
                    <w:left w:val="nil"/>
                    <w:bottom w:val="single" w:sz="4" w:space="0" w:color="auto"/>
                    <w:right w:val="single" w:sz="4" w:space="0" w:color="auto"/>
                  </w:tcBorders>
                  <w:vAlign w:val="center"/>
                  <w:hideMark/>
                </w:tcPr>
                <w:p w:rsidR="00B51198" w:rsidRPr="00493AC1" w:rsidRDefault="00B5119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日志服务适配实现</w:t>
                  </w:r>
                </w:p>
              </w:tc>
              <w:tc>
                <w:tcPr>
                  <w:tcW w:w="3753" w:type="pct"/>
                  <w:tcBorders>
                    <w:top w:val="nil"/>
                    <w:left w:val="nil"/>
                    <w:bottom w:val="single" w:sz="4" w:space="0" w:color="auto"/>
                    <w:right w:val="single" w:sz="4" w:space="0" w:color="auto"/>
                  </w:tcBorders>
                  <w:vAlign w:val="center"/>
                  <w:hideMark/>
                </w:tcPr>
                <w:p w:rsidR="00B5119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B51198" w:rsidRPr="00493AC1">
                    <w:rPr>
                      <w:rFonts w:ascii="宋体" w:hAnsi="宋体" w:cs="宋体" w:hint="eastAsia"/>
                      <w:color w:val="000000" w:themeColor="text1"/>
                      <w:szCs w:val="21"/>
                    </w:rPr>
                    <w:t>符合《XJ-B01-2019 医疗保障信息平台应用系统技术架构规范》要求，HSAF适配层具备对日志服务的适配实现，须提供有效证明材料。若使用非国家医保局已预设适配的三套方案（阿里云专有云产品、腾讯云专有云产品、开源产品），</w:t>
                  </w:r>
                  <w:r w:rsidR="00FD7079" w:rsidRPr="00493AC1">
                    <w:rPr>
                      <w:rFonts w:ascii="宋体" w:hAnsi="宋体" w:cs="宋体" w:hint="eastAsia"/>
                      <w:color w:val="000000" w:themeColor="text1"/>
                      <w:szCs w:val="21"/>
                    </w:rPr>
                    <w:t>材料中必须包含省级及以上医保局或有资质的第三方机构出具相关证明材料复印件</w:t>
                  </w:r>
                  <w:r w:rsidR="00D675CD" w:rsidRPr="00493AC1">
                    <w:rPr>
                      <w:rFonts w:hint="eastAsia"/>
                      <w:color w:val="000000" w:themeColor="text1"/>
                    </w:rPr>
                    <w:t>并加盖投标人公章</w:t>
                  </w:r>
                  <w:r w:rsidR="00D675CD" w:rsidRPr="00493AC1">
                    <w:rPr>
                      <w:rFonts w:hint="eastAsia"/>
                      <w:vanish/>
                      <w:color w:val="000000" w:themeColor="text1"/>
                    </w:rPr>
                    <w:t>面件按</w:t>
                  </w:r>
                  <w:r w:rsidR="00D675CD" w:rsidRPr="00493AC1">
                    <w:rPr>
                      <w:vanish/>
                      <w:color w:val="000000" w:themeColor="text1"/>
                    </w:rPr>
                    <w:t>020-G3-005730</w:t>
                  </w:r>
                  <w:r w:rsidR="00FD7079" w:rsidRPr="00493AC1">
                    <w:rPr>
                      <w:rFonts w:ascii="宋体" w:hAnsi="宋体" w:cs="宋体" w:hint="eastAsia"/>
                      <w:color w:val="000000" w:themeColor="text1"/>
                      <w:szCs w:val="21"/>
                    </w:rPr>
                    <w:t>。</w:t>
                  </w:r>
                </w:p>
              </w:tc>
            </w:tr>
            <w:tr w:rsidR="00B51198" w:rsidRPr="00493AC1" w:rsidTr="00976920">
              <w:trPr>
                <w:trHeight w:val="1350"/>
              </w:trPr>
              <w:tc>
                <w:tcPr>
                  <w:tcW w:w="346" w:type="pct"/>
                  <w:tcBorders>
                    <w:top w:val="nil"/>
                    <w:left w:val="single" w:sz="4" w:space="0" w:color="auto"/>
                    <w:bottom w:val="single" w:sz="4" w:space="0" w:color="auto"/>
                    <w:right w:val="single" w:sz="4" w:space="0" w:color="auto"/>
                  </w:tcBorders>
                  <w:noWrap/>
                  <w:vAlign w:val="center"/>
                  <w:hideMark/>
                </w:tcPr>
                <w:p w:rsidR="00B51198" w:rsidRPr="00493AC1" w:rsidRDefault="00B5119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tcBorders>
                    <w:top w:val="nil"/>
                    <w:left w:val="nil"/>
                    <w:bottom w:val="single" w:sz="4" w:space="0" w:color="auto"/>
                    <w:right w:val="single" w:sz="4" w:space="0" w:color="auto"/>
                  </w:tcBorders>
                  <w:vAlign w:val="center"/>
                  <w:hideMark/>
                </w:tcPr>
                <w:p w:rsidR="00B51198" w:rsidRPr="00493AC1" w:rsidRDefault="00B5119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服务网关适配实现</w:t>
                  </w:r>
                </w:p>
              </w:tc>
              <w:tc>
                <w:tcPr>
                  <w:tcW w:w="3753" w:type="pct"/>
                  <w:tcBorders>
                    <w:top w:val="nil"/>
                    <w:left w:val="nil"/>
                    <w:bottom w:val="single" w:sz="4" w:space="0" w:color="auto"/>
                    <w:right w:val="single" w:sz="4" w:space="0" w:color="auto"/>
                  </w:tcBorders>
                  <w:vAlign w:val="center"/>
                  <w:hideMark/>
                </w:tcPr>
                <w:p w:rsidR="00B5119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B51198" w:rsidRPr="00493AC1">
                    <w:rPr>
                      <w:rFonts w:ascii="宋体" w:hAnsi="宋体" w:cs="宋体" w:hint="eastAsia"/>
                      <w:color w:val="000000" w:themeColor="text1"/>
                      <w:szCs w:val="21"/>
                    </w:rPr>
                    <w:t>符合《XJ-B01-2019 医疗保障信息平台应用系统技术架构规范》要求，HSAF适配层具备对服务网关的适配实现，须提供有效证明材料。若使用非国家医保局已预设适配的三套方案（阿里云专有云产品、腾讯云专有云产品、开源产品），</w:t>
                  </w:r>
                  <w:r w:rsidR="00FD7079" w:rsidRPr="00493AC1">
                    <w:rPr>
                      <w:rFonts w:ascii="宋体" w:hAnsi="宋体" w:cs="宋体" w:hint="eastAsia"/>
                      <w:color w:val="000000" w:themeColor="text1"/>
                      <w:szCs w:val="21"/>
                    </w:rPr>
                    <w:t>材料中必须包含省级及以上医保局或有资质的第三方机构出具相关证明材料复印件</w:t>
                  </w:r>
                  <w:r w:rsidR="00D675CD" w:rsidRPr="00493AC1">
                    <w:rPr>
                      <w:rFonts w:hint="eastAsia"/>
                      <w:color w:val="000000" w:themeColor="text1"/>
                    </w:rPr>
                    <w:t>并加盖投标人公章</w:t>
                  </w:r>
                  <w:r w:rsidR="00D675CD" w:rsidRPr="00493AC1">
                    <w:rPr>
                      <w:rFonts w:hint="eastAsia"/>
                      <w:vanish/>
                      <w:color w:val="000000" w:themeColor="text1"/>
                    </w:rPr>
                    <w:t>面件按</w:t>
                  </w:r>
                  <w:r w:rsidR="00D675CD" w:rsidRPr="00493AC1">
                    <w:rPr>
                      <w:vanish/>
                      <w:color w:val="000000" w:themeColor="text1"/>
                    </w:rPr>
                    <w:t>020-G3-005730</w:t>
                  </w:r>
                  <w:r w:rsidR="00FD7079" w:rsidRPr="00493AC1">
                    <w:rPr>
                      <w:rFonts w:ascii="宋体" w:hAnsi="宋体" w:cs="宋体" w:hint="eastAsia"/>
                      <w:color w:val="000000" w:themeColor="text1"/>
                      <w:szCs w:val="21"/>
                    </w:rPr>
                    <w:t>。</w:t>
                  </w:r>
                </w:p>
              </w:tc>
            </w:tr>
          </w:tbl>
          <w:p w:rsidR="000B0421" w:rsidRPr="00493AC1" w:rsidRDefault="000B0421" w:rsidP="005A25F2">
            <w:pPr>
              <w:tabs>
                <w:tab w:val="left" w:pos="2280"/>
              </w:tabs>
              <w:wordWrap w:val="0"/>
              <w:spacing w:line="360" w:lineRule="auto"/>
              <w:ind w:right="45"/>
              <w:contextualSpacing/>
              <w:jc w:val="left"/>
              <w:rPr>
                <w:rFonts w:ascii="宋体" w:hAnsi="宋体"/>
                <w:color w:val="000000" w:themeColor="text1"/>
                <w:szCs w:val="21"/>
              </w:rPr>
            </w:pPr>
          </w:p>
          <w:p w:rsidR="000236D3" w:rsidRPr="00493AC1" w:rsidRDefault="000236D3" w:rsidP="000236D3">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2.4 管理软件</w:t>
            </w:r>
          </w:p>
          <w:p w:rsidR="000B0421" w:rsidRPr="00493AC1" w:rsidRDefault="000236D3" w:rsidP="000236D3">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（1）统一运维管理平台</w:t>
            </w:r>
          </w:p>
          <w:tbl>
            <w:tblPr>
              <w:tblW w:w="5000" w:type="pct"/>
              <w:tblLook w:val="04A0"/>
            </w:tblPr>
            <w:tblGrid>
              <w:gridCol w:w="636"/>
              <w:gridCol w:w="1428"/>
              <w:gridCol w:w="6064"/>
            </w:tblGrid>
            <w:tr w:rsidR="00F9410E"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支持用户管理、双因素认证、角色管理、部门管理、登录策略管理、APP白名单、物理主机密码管理、操作日志</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支持存储、网络、大数据、数据库、中间件、安全等多个产品运维控制台的统一接入</w:t>
                  </w:r>
                </w:p>
              </w:tc>
            </w:tr>
            <w:tr w:rsidR="00F9410E" w:rsidRPr="00493AC1" w:rsidTr="00976920">
              <w:trPr>
                <w:trHeight w:val="81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支持通过告警平台发出故障消息，支持将被影响到的节点的告警消息进行收敛和屏蔽，减少在故障发生的时候发出的告警消息内容</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支持监控管理设备的整机状态信息、监控指标、告警发送情况、端口流量信息等情况</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支持网络告警，支持基于snmp的网络设备告警；支持网络端口查看，支持网络流量状态、流程查看；支持流量历史趋势查看</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自定义自动化运维操作及任务，支持自定义运维任务操作</w:t>
                  </w:r>
                </w:p>
              </w:tc>
            </w:tr>
          </w:tbl>
          <w:p w:rsidR="000715E5" w:rsidRPr="00493AC1" w:rsidRDefault="000715E5" w:rsidP="005A25F2">
            <w:pPr>
              <w:tabs>
                <w:tab w:val="left" w:pos="2280"/>
              </w:tabs>
              <w:wordWrap w:val="0"/>
              <w:spacing w:line="360" w:lineRule="auto"/>
              <w:ind w:right="45"/>
              <w:contextualSpacing/>
              <w:jc w:val="left"/>
              <w:rPr>
                <w:rFonts w:ascii="宋体" w:hAnsi="宋体"/>
                <w:color w:val="000000" w:themeColor="text1"/>
                <w:szCs w:val="21"/>
              </w:rPr>
            </w:pPr>
          </w:p>
          <w:p w:rsidR="00F9410E" w:rsidRPr="00493AC1" w:rsidRDefault="00F9410E" w:rsidP="00F9410E">
            <w:pPr>
              <w:rPr>
                <w:color w:val="000000" w:themeColor="text1"/>
              </w:rPr>
            </w:pPr>
            <w:r w:rsidRPr="00493AC1">
              <w:rPr>
                <w:rFonts w:hint="eastAsia"/>
                <w:color w:val="000000" w:themeColor="text1"/>
              </w:rPr>
              <w:t>（</w:t>
            </w:r>
            <w:r w:rsidRPr="00493AC1">
              <w:rPr>
                <w:color w:val="000000" w:themeColor="text1"/>
              </w:rPr>
              <w:t>2</w:t>
            </w:r>
            <w:r w:rsidRPr="00493AC1">
              <w:rPr>
                <w:rFonts w:hint="eastAsia"/>
                <w:color w:val="000000" w:themeColor="text1"/>
              </w:rPr>
              <w:t>）云运营管理平台</w:t>
            </w:r>
          </w:p>
          <w:tbl>
            <w:tblPr>
              <w:tblW w:w="5000" w:type="pct"/>
              <w:tblLook w:val="04A0"/>
            </w:tblPr>
            <w:tblGrid>
              <w:gridCol w:w="636"/>
              <w:gridCol w:w="1428"/>
              <w:gridCol w:w="6064"/>
            </w:tblGrid>
            <w:tr w:rsidR="00F9410E"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lastRenderedPageBreak/>
                    <w:t>序号</w:t>
                  </w:r>
                </w:p>
              </w:tc>
              <w:tc>
                <w:tcPr>
                  <w:tcW w:w="901" w:type="pct"/>
                  <w:tcBorders>
                    <w:top w:val="single" w:sz="4" w:space="0" w:color="auto"/>
                    <w:left w:val="nil"/>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支持多级组织创建及管理，不同组织之间资源默认隔离，每个组织可以对应多个云账号，实现跨区域资源管理</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具备虚拟机全生命周期管理功能，支持对虚拟机进行创建、删除、启动、停止、重启、远程连接等操作</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支持创建自定义CPU、内存、网络、磁盘等属性的虚拟机</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支持计算能力的垂直伸缩，如CPU 和内存的升级与降级、磁盘和网卡的增加与减少等</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支持计算能力的水平伸缩，如创建、删除虚拟机实例等</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支持将虚拟机在运行情况下迁移至其他宿主机</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支持云环境里运行的资源实例数量进行统计包括组织维度、资源集维度，支持按照时间维度统计计量数据</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提供IaaS类云产品、PaaS类云产品、大数据产品及服务的资源操作控制台</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对于云环境中的云产品资源实例提供租户级的资源监控能力</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提供统一的API开放网关，支持SDK和Restful多种调用方式</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11</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提供日志审计功能，保留所有用户的操作日志，并支持日志的过滤和导出功能</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12</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提供多语言切换功能，默认支持简体中文和英文，并支持设置默认显示语言</w:t>
                  </w:r>
                </w:p>
              </w:tc>
            </w:tr>
          </w:tbl>
          <w:p w:rsidR="00F9410E" w:rsidRPr="00493AC1" w:rsidRDefault="00F9410E" w:rsidP="00F9410E">
            <w:pPr>
              <w:rPr>
                <w:color w:val="000000" w:themeColor="text1"/>
                <w:szCs w:val="20"/>
              </w:rPr>
            </w:pPr>
          </w:p>
          <w:p w:rsidR="00F9410E" w:rsidRPr="00493AC1" w:rsidRDefault="00F9410E" w:rsidP="00F9410E">
            <w:pPr>
              <w:rPr>
                <w:color w:val="000000" w:themeColor="text1"/>
              </w:rPr>
            </w:pPr>
            <w:r w:rsidRPr="00493AC1">
              <w:rPr>
                <w:rFonts w:hint="eastAsia"/>
                <w:color w:val="000000" w:themeColor="text1"/>
              </w:rPr>
              <w:t>（</w:t>
            </w:r>
            <w:r w:rsidRPr="00493AC1">
              <w:rPr>
                <w:color w:val="000000" w:themeColor="text1"/>
              </w:rPr>
              <w:t>3</w:t>
            </w:r>
            <w:r w:rsidRPr="00493AC1">
              <w:rPr>
                <w:rFonts w:hint="eastAsia"/>
                <w:color w:val="000000" w:themeColor="text1"/>
              </w:rPr>
              <w:t>）</w:t>
            </w:r>
            <w:r w:rsidRPr="00493AC1">
              <w:rPr>
                <w:color w:val="000000" w:themeColor="text1"/>
              </w:rPr>
              <w:t>DNS</w:t>
            </w:r>
            <w:r w:rsidRPr="00493AC1">
              <w:rPr>
                <w:rFonts w:hint="eastAsia"/>
                <w:color w:val="000000" w:themeColor="text1"/>
              </w:rPr>
              <w:t>软件</w:t>
            </w:r>
          </w:p>
          <w:tbl>
            <w:tblPr>
              <w:tblW w:w="5000" w:type="pct"/>
              <w:tblLook w:val="04A0"/>
            </w:tblPr>
            <w:tblGrid>
              <w:gridCol w:w="636"/>
              <w:gridCol w:w="1428"/>
              <w:gridCol w:w="6064"/>
            </w:tblGrid>
            <w:tr w:rsidR="00F9410E"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支持DNS域名解析功能，支持A、AAAA、CNAME、NS、MX、PTR、TXT、SRV、SOA等记录的解析</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支持纯IPv4解析、纯IPv6解析、IPv4/IPv6双栈解析</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F9410E" w:rsidRPr="00493AC1">
                    <w:rPr>
                      <w:rFonts w:ascii="宋体" w:hAnsi="宋体" w:cs="宋体" w:hint="eastAsia"/>
                      <w:color w:val="000000" w:themeColor="text1"/>
                      <w:szCs w:val="21"/>
                    </w:rPr>
                    <w:t>支持租户隔离的功能特性，满足专有云DNS按租户对DNS数据和解析隔离的功能</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支持单台部署、集群部署两种部署方式的组合</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支持全局转发的配置管理，满足所有VPC实现相同转发配置的基础性需求</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支持默认转发功能的配置，将本地不存在的所有域名的解析操作全部转发到其他DNS服务器上进行解析</w:t>
                  </w:r>
                </w:p>
              </w:tc>
            </w:tr>
          </w:tbl>
          <w:p w:rsidR="00F9410E" w:rsidRPr="00493AC1" w:rsidRDefault="00F9410E" w:rsidP="00F9410E">
            <w:pPr>
              <w:rPr>
                <w:color w:val="000000" w:themeColor="text1"/>
                <w:szCs w:val="20"/>
              </w:rPr>
            </w:pPr>
          </w:p>
          <w:p w:rsidR="00F9410E" w:rsidRPr="00493AC1" w:rsidRDefault="00F9410E" w:rsidP="00F9410E">
            <w:pPr>
              <w:rPr>
                <w:color w:val="000000" w:themeColor="text1"/>
              </w:rPr>
            </w:pPr>
            <w:r w:rsidRPr="00493AC1">
              <w:rPr>
                <w:rFonts w:hint="eastAsia"/>
                <w:color w:val="000000" w:themeColor="text1"/>
              </w:rPr>
              <w:t>（</w:t>
            </w:r>
            <w:r w:rsidRPr="00493AC1">
              <w:rPr>
                <w:color w:val="000000" w:themeColor="text1"/>
              </w:rPr>
              <w:t>4</w:t>
            </w:r>
            <w:r w:rsidRPr="00493AC1">
              <w:rPr>
                <w:rFonts w:hint="eastAsia"/>
                <w:color w:val="000000" w:themeColor="text1"/>
              </w:rPr>
              <w:t>）容灾管理软件</w:t>
            </w:r>
          </w:p>
          <w:tbl>
            <w:tblPr>
              <w:tblW w:w="5000" w:type="pct"/>
              <w:tblLook w:val="04A0"/>
            </w:tblPr>
            <w:tblGrid>
              <w:gridCol w:w="636"/>
              <w:gridCol w:w="1428"/>
              <w:gridCol w:w="6064"/>
            </w:tblGrid>
            <w:tr w:rsidR="00F9410E"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支持双数据中心的容灾切换，一个数据中心出现故障时，可以快速切换到容灾中心</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支持云管理平台、虚拟网络、存储、关系型数据库、NoSQL数据库、中间件等产品的容灾和切换能力</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支持通过统一的账号体系来管理双机房</w:t>
                  </w:r>
                </w:p>
              </w:tc>
            </w:tr>
            <w:tr w:rsidR="00F9410E"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支持演练切换和回切操作，支持查看演练计划、切换用时和历史记录</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支持掉电故障恢复、单产品故障恢复等</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支持扩展为双数据中心业务双活方案</w:t>
                  </w:r>
                </w:p>
              </w:tc>
            </w:tr>
            <w:tr w:rsidR="00F9410E"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支持扩展为两地三中心架构</w:t>
                  </w:r>
                </w:p>
              </w:tc>
            </w:tr>
          </w:tbl>
          <w:p w:rsidR="00F9410E" w:rsidRPr="00493AC1" w:rsidRDefault="00F9410E" w:rsidP="00F9410E">
            <w:pPr>
              <w:rPr>
                <w:color w:val="000000" w:themeColor="text1"/>
                <w:szCs w:val="20"/>
              </w:rPr>
            </w:pPr>
          </w:p>
          <w:p w:rsidR="00F9410E" w:rsidRPr="00493AC1" w:rsidRDefault="00F9410E" w:rsidP="00F9410E">
            <w:pPr>
              <w:rPr>
                <w:color w:val="000000" w:themeColor="text1"/>
              </w:rPr>
            </w:pPr>
            <w:r w:rsidRPr="00493AC1">
              <w:rPr>
                <w:rFonts w:hint="eastAsia"/>
                <w:color w:val="000000" w:themeColor="text1"/>
              </w:rPr>
              <w:t>（</w:t>
            </w:r>
            <w:r w:rsidRPr="00493AC1">
              <w:rPr>
                <w:color w:val="000000" w:themeColor="text1"/>
              </w:rPr>
              <w:t>5</w:t>
            </w:r>
            <w:r w:rsidRPr="00493AC1">
              <w:rPr>
                <w:rFonts w:hint="eastAsia"/>
                <w:color w:val="000000" w:themeColor="text1"/>
              </w:rPr>
              <w:t>）业务实时监控服务</w:t>
            </w:r>
          </w:p>
          <w:tbl>
            <w:tblPr>
              <w:tblW w:w="5000" w:type="pct"/>
              <w:tblLook w:val="04A0"/>
            </w:tblPr>
            <w:tblGrid>
              <w:gridCol w:w="636"/>
              <w:gridCol w:w="1427"/>
              <w:gridCol w:w="6065"/>
            </w:tblGrid>
            <w:tr w:rsidR="00F9410E" w:rsidRPr="00493AC1" w:rsidTr="003E73DF">
              <w:trPr>
                <w:trHeight w:val="270"/>
              </w:trPr>
              <w:tc>
                <w:tcPr>
                  <w:tcW w:w="391" w:type="pct"/>
                  <w:tcBorders>
                    <w:top w:val="single" w:sz="4" w:space="0" w:color="auto"/>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878" w:type="pct"/>
                  <w:tcBorders>
                    <w:top w:val="single" w:sz="4" w:space="0" w:color="auto"/>
                    <w:left w:val="nil"/>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30" w:type="pct"/>
                  <w:tcBorders>
                    <w:top w:val="single" w:sz="4" w:space="0" w:color="auto"/>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F9410E" w:rsidRPr="00493AC1" w:rsidTr="003E73DF">
              <w:trPr>
                <w:trHeight w:val="270"/>
              </w:trPr>
              <w:tc>
                <w:tcPr>
                  <w:tcW w:w="391"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878" w:type="pct"/>
                  <w:vMerge w:val="restart"/>
                  <w:tcBorders>
                    <w:top w:val="nil"/>
                    <w:left w:val="single" w:sz="4" w:space="0" w:color="auto"/>
                    <w:bottom w:val="single" w:sz="4" w:space="0" w:color="000000"/>
                    <w:right w:val="single" w:sz="4" w:space="0" w:color="auto"/>
                  </w:tcBorders>
                  <w:noWrap/>
                  <w:vAlign w:val="center"/>
                  <w:hideMark/>
                </w:tcPr>
                <w:p w:rsidR="00F9410E" w:rsidRPr="00493AC1" w:rsidRDefault="00F9410E"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30"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支持对应用软件的性能监控</w:t>
                  </w:r>
                </w:p>
              </w:tc>
            </w:tr>
            <w:tr w:rsidR="00F9410E" w:rsidRPr="00493AC1" w:rsidTr="003E73DF">
              <w:trPr>
                <w:trHeight w:val="270"/>
              </w:trPr>
              <w:tc>
                <w:tcPr>
                  <w:tcW w:w="391"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lastRenderedPageBreak/>
                    <w:t>2</w:t>
                  </w:r>
                </w:p>
              </w:tc>
              <w:tc>
                <w:tcPr>
                  <w:tcW w:w="878"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支持对应用服务器CPU、内存、存储、网络等信息的收集</w:t>
                  </w:r>
                </w:p>
              </w:tc>
            </w:tr>
            <w:tr w:rsidR="00F9410E" w:rsidRPr="00493AC1" w:rsidTr="003E73DF">
              <w:trPr>
                <w:trHeight w:val="270"/>
              </w:trPr>
              <w:tc>
                <w:tcPr>
                  <w:tcW w:w="391"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878"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支持对主流数据库、消息队列、中间件等组件进行监控</w:t>
                  </w:r>
                </w:p>
              </w:tc>
            </w:tr>
            <w:tr w:rsidR="00F9410E" w:rsidRPr="00493AC1" w:rsidTr="003E73DF">
              <w:trPr>
                <w:trHeight w:val="270"/>
              </w:trPr>
              <w:tc>
                <w:tcPr>
                  <w:tcW w:w="391"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878"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支持对Tomcat等主流应用容器的指标统计</w:t>
                  </w:r>
                </w:p>
              </w:tc>
            </w:tr>
            <w:tr w:rsidR="00F9410E" w:rsidRPr="00493AC1" w:rsidTr="003E73DF">
              <w:trPr>
                <w:trHeight w:val="270"/>
              </w:trPr>
              <w:tc>
                <w:tcPr>
                  <w:tcW w:w="391"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878"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支持对HSF或TSF或Dubbo框架的跟踪</w:t>
                  </w:r>
                </w:p>
              </w:tc>
            </w:tr>
            <w:tr w:rsidR="00F9410E" w:rsidRPr="00493AC1" w:rsidTr="003E73DF">
              <w:trPr>
                <w:trHeight w:val="540"/>
              </w:trPr>
              <w:tc>
                <w:tcPr>
                  <w:tcW w:w="391"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878"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支持基于主流同步、异步调用框架，如HSF, Dubbo, HTTP RESTful的分布式链路跟踪。</w:t>
                  </w:r>
                </w:p>
              </w:tc>
            </w:tr>
            <w:tr w:rsidR="00F9410E" w:rsidRPr="00493AC1" w:rsidTr="003E73DF">
              <w:trPr>
                <w:trHeight w:val="270"/>
              </w:trPr>
              <w:tc>
                <w:tcPr>
                  <w:tcW w:w="391"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878"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支持业务日志采集、切分和搜索功能</w:t>
                  </w:r>
                </w:p>
              </w:tc>
            </w:tr>
            <w:tr w:rsidR="00F9410E" w:rsidRPr="00493AC1" w:rsidTr="003E73DF">
              <w:trPr>
                <w:trHeight w:val="270"/>
              </w:trPr>
              <w:tc>
                <w:tcPr>
                  <w:tcW w:w="391" w:type="pct"/>
                  <w:tcBorders>
                    <w:top w:val="nil"/>
                    <w:left w:val="single" w:sz="4" w:space="0" w:color="auto"/>
                    <w:bottom w:val="single" w:sz="4" w:space="0" w:color="auto"/>
                    <w:right w:val="single" w:sz="4" w:space="0" w:color="auto"/>
                  </w:tcBorders>
                  <w:noWrap/>
                  <w:vAlign w:val="center"/>
                  <w:hideMark/>
                </w:tcPr>
                <w:p w:rsidR="00F9410E" w:rsidRPr="00493AC1" w:rsidRDefault="00F9410E"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878"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支持异常告警和故障处理功能</w:t>
                  </w:r>
                </w:p>
              </w:tc>
            </w:tr>
            <w:tr w:rsidR="00F9410E" w:rsidRPr="00493AC1" w:rsidTr="003E73DF">
              <w:trPr>
                <w:trHeight w:val="270"/>
              </w:trPr>
              <w:tc>
                <w:tcPr>
                  <w:tcW w:w="391" w:type="pct"/>
                  <w:tcBorders>
                    <w:top w:val="nil"/>
                    <w:left w:val="single" w:sz="4" w:space="0" w:color="auto"/>
                    <w:bottom w:val="single" w:sz="4" w:space="0" w:color="auto"/>
                    <w:right w:val="single" w:sz="4" w:space="0" w:color="auto"/>
                  </w:tcBorders>
                  <w:noWrap/>
                  <w:vAlign w:val="center"/>
                  <w:hideMark/>
                </w:tcPr>
                <w:p w:rsidR="00F9410E" w:rsidRPr="00493AC1" w:rsidRDefault="003E73DF" w:rsidP="0090270C">
                  <w:pPr>
                    <w:framePr w:hSpace="180" w:wrap="around" w:vAnchor="text" w:hAnchor="text" w:y="1"/>
                    <w:widowControl/>
                    <w:suppressOverlap/>
                    <w:jc w:val="right"/>
                    <w:rPr>
                      <w:rFonts w:ascii="宋体" w:hAnsi="宋体" w:cs="宋体"/>
                      <w:color w:val="000000" w:themeColor="text1"/>
                      <w:szCs w:val="21"/>
                    </w:rPr>
                  </w:pPr>
                  <w:r>
                    <w:rPr>
                      <w:rFonts w:ascii="宋体" w:hAnsi="宋体" w:cs="宋体"/>
                      <w:color w:val="000000" w:themeColor="text1"/>
                      <w:szCs w:val="21"/>
                    </w:rPr>
                    <w:t>9</w:t>
                  </w:r>
                </w:p>
              </w:tc>
              <w:tc>
                <w:tcPr>
                  <w:tcW w:w="878" w:type="pct"/>
                  <w:vMerge/>
                  <w:tcBorders>
                    <w:top w:val="nil"/>
                    <w:left w:val="single" w:sz="4" w:space="0" w:color="auto"/>
                    <w:bottom w:val="single" w:sz="4" w:space="0" w:color="000000"/>
                    <w:right w:val="single" w:sz="4" w:space="0" w:color="auto"/>
                  </w:tcBorders>
                  <w:vAlign w:val="center"/>
                  <w:hideMark/>
                </w:tcPr>
                <w:p w:rsidR="00F9410E" w:rsidRPr="00493AC1" w:rsidRDefault="00F9410E"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hideMark/>
                </w:tcPr>
                <w:p w:rsidR="00F9410E"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F9410E" w:rsidRPr="00493AC1">
                    <w:rPr>
                      <w:rFonts w:ascii="宋体" w:hAnsi="宋体" w:cs="宋体" w:hint="eastAsia"/>
                      <w:color w:val="000000" w:themeColor="text1"/>
                      <w:szCs w:val="21"/>
                    </w:rPr>
                    <w:t>支持对微服务集群及实例的健康状态进行监控，</w:t>
                  </w:r>
                  <w:r w:rsidR="006E7187" w:rsidRPr="00493AC1">
                    <w:rPr>
                      <w:rFonts w:ascii="宋体" w:hAnsi="宋体" w:cs="宋体" w:hint="eastAsia"/>
                      <w:color w:val="000000" w:themeColor="text1"/>
                      <w:szCs w:val="21"/>
                    </w:rPr>
                    <w:t>投标文件提供相关证明材料复印件</w:t>
                  </w:r>
                </w:p>
              </w:tc>
            </w:tr>
          </w:tbl>
          <w:p w:rsidR="00F9410E" w:rsidRPr="00493AC1" w:rsidRDefault="00F9410E" w:rsidP="00F9410E">
            <w:pPr>
              <w:rPr>
                <w:color w:val="000000" w:themeColor="text1"/>
                <w:szCs w:val="20"/>
              </w:rPr>
            </w:pPr>
          </w:p>
          <w:p w:rsidR="00A034F7" w:rsidRPr="00493AC1" w:rsidRDefault="00A034F7" w:rsidP="00A034F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2.5 大数据软件（数据中台）</w:t>
            </w:r>
          </w:p>
          <w:p w:rsidR="00F9410E" w:rsidRPr="00493AC1" w:rsidRDefault="00A034F7" w:rsidP="00A034F7">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（1）大数据流计算软件</w:t>
            </w:r>
          </w:p>
          <w:tbl>
            <w:tblPr>
              <w:tblW w:w="5000" w:type="pct"/>
              <w:tblLook w:val="04A0"/>
            </w:tblPr>
            <w:tblGrid>
              <w:gridCol w:w="636"/>
              <w:gridCol w:w="1428"/>
              <w:gridCol w:w="6064"/>
            </w:tblGrid>
            <w:tr w:rsidR="004D6F68"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 xml:space="preserve">集群扩展能力: 采用分布式计算框架提供流式计算服务，可按需扩容。 </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计算集群最高可扩容支持1000台的计算能力；</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单集群支持不少于10000个运行作业</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单集群内支持资源按需扩容、缩容；扩容、缩容过程不影响在线业务使用</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单集群通过项目空间支持多租户，支持CPU核数、内存空间完全隔离</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支持创建项目空间，项目空间之间命名空间隔离、资源隔离；支持删除项目空间</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支持项目扩建的扩缩容，支持项目空间扩缩容正常操作下不影响作业运行</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支持流计算作业的状态控制，支持流计算作业启动、暂停、恢复、停止</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支持流计算作业设置数据订阅时间，支持业务自定义消费位点</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支持流计算作业断点续跑，支持用户在线修改逻辑并系统支持断点续跑功能</w:t>
                  </w:r>
                </w:p>
              </w:tc>
            </w:tr>
          </w:tbl>
          <w:p w:rsidR="00F9410E" w:rsidRPr="00493AC1" w:rsidRDefault="00F9410E" w:rsidP="005A25F2">
            <w:pPr>
              <w:tabs>
                <w:tab w:val="left" w:pos="2280"/>
              </w:tabs>
              <w:wordWrap w:val="0"/>
              <w:spacing w:line="360" w:lineRule="auto"/>
              <w:ind w:right="45"/>
              <w:contextualSpacing/>
              <w:jc w:val="left"/>
              <w:rPr>
                <w:rFonts w:ascii="宋体" w:hAnsi="宋体"/>
                <w:color w:val="000000" w:themeColor="text1"/>
                <w:szCs w:val="21"/>
              </w:rPr>
            </w:pPr>
          </w:p>
          <w:p w:rsidR="004D6F68" w:rsidRPr="00493AC1" w:rsidRDefault="004D6F68" w:rsidP="004D6F68">
            <w:pPr>
              <w:rPr>
                <w:color w:val="000000" w:themeColor="text1"/>
              </w:rPr>
            </w:pPr>
            <w:r w:rsidRPr="00493AC1">
              <w:rPr>
                <w:rFonts w:hint="eastAsia"/>
                <w:color w:val="000000" w:themeColor="text1"/>
              </w:rPr>
              <w:t>（</w:t>
            </w:r>
            <w:r w:rsidRPr="00493AC1">
              <w:rPr>
                <w:color w:val="000000" w:themeColor="text1"/>
              </w:rPr>
              <w:t>2</w:t>
            </w:r>
            <w:r w:rsidRPr="00493AC1">
              <w:rPr>
                <w:rFonts w:hint="eastAsia"/>
                <w:color w:val="000000" w:themeColor="text1"/>
              </w:rPr>
              <w:t>）大数据实时计算软件</w:t>
            </w:r>
          </w:p>
          <w:tbl>
            <w:tblPr>
              <w:tblW w:w="5000" w:type="pct"/>
              <w:tblLook w:val="04A0"/>
            </w:tblPr>
            <w:tblGrid>
              <w:gridCol w:w="636"/>
              <w:gridCol w:w="1428"/>
              <w:gridCol w:w="6064"/>
            </w:tblGrid>
            <w:tr w:rsidR="004D6F68"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提供分布式实时计算能力，支持在内存中对数据集进行快速多次迭代</w:t>
                  </w:r>
                </w:p>
              </w:tc>
            </w:tr>
            <w:tr w:rsidR="004D6F68" w:rsidRPr="00493AC1" w:rsidTr="00976920">
              <w:trPr>
                <w:trHeight w:val="81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提供多维实时分析作业引擎，支持任意维度的灵活自由查询分析服务，支持实时数据写入并提供实时查询分析服务能力，覆盖实时要求极高的流式作业场景</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支持符合SQL2003标准的查询语法和OLAP分析聚合函数，提供灵活的混合分析能力</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单集群内支持资源按需扩容、缩容；扩容、缩容过程不影响在线业务使用</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支持行列混存功能，支持表级别配置存储模式，实现最优化的查询性能</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单集群支持1000台物理服务器，所投产品通过中国信息通信研究院</w:t>
                  </w:r>
                  <w:r w:rsidR="004C26D8" w:rsidRPr="00493AC1">
                    <w:rPr>
                      <w:rFonts w:ascii="宋体" w:hAnsi="宋体" w:cs="宋体" w:hint="eastAsia"/>
                      <w:color w:val="000000" w:themeColor="text1"/>
                      <w:szCs w:val="21"/>
                    </w:rPr>
                    <w:t>或其他第三方机构的</w:t>
                  </w:r>
                  <w:r w:rsidR="004D6F68" w:rsidRPr="00493AC1">
                    <w:rPr>
                      <w:rFonts w:ascii="宋体" w:hAnsi="宋体" w:cs="宋体" w:hint="eastAsia"/>
                      <w:color w:val="000000" w:themeColor="text1"/>
                      <w:szCs w:val="21"/>
                    </w:rPr>
                    <w:t>大数据产品能力评测，</w:t>
                  </w:r>
                  <w:r w:rsidR="006E7187" w:rsidRPr="00493AC1">
                    <w:rPr>
                      <w:rFonts w:ascii="宋体" w:hAnsi="宋体" w:cs="宋体" w:hint="eastAsia"/>
                      <w:color w:val="000000" w:themeColor="text1"/>
                      <w:szCs w:val="21"/>
                    </w:rPr>
                    <w:t>投标文件提供相关证明材料复印件</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lastRenderedPageBreak/>
                    <w:t>7</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单集群支持300个数据库实例，所投产品通过中国信息通信研究院</w:t>
                  </w:r>
                  <w:r w:rsidR="004C26D8" w:rsidRPr="00493AC1">
                    <w:rPr>
                      <w:rFonts w:ascii="宋体" w:hAnsi="宋体" w:cs="宋体" w:hint="eastAsia"/>
                      <w:color w:val="000000" w:themeColor="text1"/>
                      <w:szCs w:val="21"/>
                    </w:rPr>
                    <w:t>或其他第三方机构的</w:t>
                  </w:r>
                  <w:r w:rsidR="004D6F68" w:rsidRPr="00493AC1">
                    <w:rPr>
                      <w:rFonts w:ascii="宋体" w:hAnsi="宋体" w:cs="宋体" w:hint="eastAsia"/>
                      <w:color w:val="000000" w:themeColor="text1"/>
                      <w:szCs w:val="21"/>
                    </w:rPr>
                    <w:t>大数据产品能力评测，</w:t>
                  </w:r>
                  <w:r w:rsidR="006E7187" w:rsidRPr="00493AC1">
                    <w:rPr>
                      <w:rFonts w:ascii="宋体" w:hAnsi="宋体" w:cs="宋体" w:hint="eastAsia"/>
                      <w:color w:val="000000" w:themeColor="text1"/>
                      <w:szCs w:val="21"/>
                    </w:rPr>
                    <w:t>投标文件提供相关证明材料复印件</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单数据库支持PB级数据量，所投产品通过中国信息通信研究院</w:t>
                  </w:r>
                  <w:r w:rsidR="004C26D8" w:rsidRPr="00493AC1">
                    <w:rPr>
                      <w:rFonts w:ascii="宋体" w:hAnsi="宋体" w:cs="宋体" w:hint="eastAsia"/>
                      <w:color w:val="000000" w:themeColor="text1"/>
                      <w:szCs w:val="21"/>
                    </w:rPr>
                    <w:t>或其他第三方机构的</w:t>
                  </w:r>
                  <w:r w:rsidR="006E7187" w:rsidRPr="00493AC1">
                    <w:rPr>
                      <w:rFonts w:ascii="宋体" w:hAnsi="宋体" w:cs="宋体" w:hint="eastAsia"/>
                      <w:color w:val="000000" w:themeColor="text1"/>
                      <w:szCs w:val="21"/>
                    </w:rPr>
                    <w:t>大数据产品能力评测，投标文件提供相关证明材料复印件</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通过数据库领域的TPC-DS认证（提供http://www.tpc.org官网截图）</w:t>
                  </w:r>
                </w:p>
              </w:tc>
            </w:tr>
          </w:tbl>
          <w:p w:rsidR="004D6F68" w:rsidRPr="00493AC1" w:rsidRDefault="004D6F68" w:rsidP="004D6F68">
            <w:pPr>
              <w:rPr>
                <w:color w:val="000000" w:themeColor="text1"/>
                <w:szCs w:val="20"/>
              </w:rPr>
            </w:pPr>
          </w:p>
          <w:p w:rsidR="004D6F68" w:rsidRPr="00493AC1" w:rsidRDefault="004D6F68" w:rsidP="004D6F68">
            <w:pPr>
              <w:rPr>
                <w:color w:val="000000" w:themeColor="text1"/>
              </w:rPr>
            </w:pPr>
            <w:r w:rsidRPr="00493AC1">
              <w:rPr>
                <w:rFonts w:hint="eastAsia"/>
                <w:color w:val="000000" w:themeColor="text1"/>
              </w:rPr>
              <w:t>（</w:t>
            </w:r>
            <w:r w:rsidRPr="00493AC1">
              <w:rPr>
                <w:color w:val="000000" w:themeColor="text1"/>
              </w:rPr>
              <w:t>3</w:t>
            </w:r>
            <w:r w:rsidRPr="00493AC1">
              <w:rPr>
                <w:rFonts w:hint="eastAsia"/>
                <w:color w:val="000000" w:themeColor="text1"/>
              </w:rPr>
              <w:t>）大数据离线计算软件</w:t>
            </w:r>
          </w:p>
          <w:tbl>
            <w:tblPr>
              <w:tblW w:w="5000" w:type="pct"/>
              <w:tblLook w:val="04A0"/>
            </w:tblPr>
            <w:tblGrid>
              <w:gridCol w:w="636"/>
              <w:gridCol w:w="1427"/>
              <w:gridCol w:w="6065"/>
            </w:tblGrid>
            <w:tr w:rsidR="004D6F68" w:rsidRPr="00493AC1" w:rsidTr="00EC3564">
              <w:trPr>
                <w:trHeight w:val="270"/>
              </w:trPr>
              <w:tc>
                <w:tcPr>
                  <w:tcW w:w="391" w:type="pct"/>
                  <w:tcBorders>
                    <w:top w:val="single" w:sz="4" w:space="0" w:color="auto"/>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878" w:type="pct"/>
                  <w:tcBorders>
                    <w:top w:val="single" w:sz="4" w:space="0" w:color="auto"/>
                    <w:left w:val="nil"/>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30" w:type="pct"/>
                  <w:tcBorders>
                    <w:top w:val="single" w:sz="4" w:space="0" w:color="auto"/>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4D6F68" w:rsidRPr="00493AC1" w:rsidTr="00EC3564">
              <w:trPr>
                <w:trHeight w:val="810"/>
              </w:trPr>
              <w:tc>
                <w:tcPr>
                  <w:tcW w:w="391"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878" w:type="pct"/>
                  <w:vMerge w:val="restart"/>
                  <w:tcBorders>
                    <w:top w:val="nil"/>
                    <w:left w:val="single" w:sz="4" w:space="0" w:color="auto"/>
                    <w:bottom w:val="single" w:sz="4" w:space="0" w:color="000000"/>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30"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提供多租户协作和ACL权限控制功能，支持敏感数据访问控制应实时记录敏感数据访问行为以支持定期的安全审计，严控内部数据安全风险</w:t>
                  </w:r>
                </w:p>
              </w:tc>
            </w:tr>
            <w:tr w:rsidR="004D6F68"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878"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支持实时数据接入，包括Flume、Kafka数据接入，应支持包含结构化、半结构化、非结构化的异构数据实时接入</w:t>
                  </w:r>
                </w:p>
              </w:tc>
            </w:tr>
            <w:tr w:rsidR="004D6F68"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878"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支持离线数据导入，包括MySQL、Postgre、Oracle等主流关系数据库高效导入，包括文本类日志数据离线导入</w:t>
                  </w:r>
                </w:p>
              </w:tc>
            </w:tr>
            <w:tr w:rsidR="004D6F68"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878"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支持页面自助化配置数据采集方式，包括数据实时采集与周期性采集</w:t>
                  </w:r>
                </w:p>
              </w:tc>
            </w:tr>
            <w:tr w:rsidR="004D6F68"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4D6F68" w:rsidRPr="00493AC1" w:rsidRDefault="00EC3564" w:rsidP="0090270C">
                  <w:pPr>
                    <w:framePr w:hSpace="180" w:wrap="around" w:vAnchor="text" w:hAnchor="text" w:y="1"/>
                    <w:widowControl/>
                    <w:suppressOverlap/>
                    <w:jc w:val="right"/>
                    <w:rPr>
                      <w:rFonts w:ascii="宋体" w:hAnsi="宋体" w:cs="宋体"/>
                      <w:color w:val="000000" w:themeColor="text1"/>
                      <w:szCs w:val="21"/>
                    </w:rPr>
                  </w:pPr>
                  <w:r>
                    <w:rPr>
                      <w:rFonts w:ascii="宋体" w:hAnsi="宋体" w:cs="宋体"/>
                      <w:color w:val="000000" w:themeColor="text1"/>
                      <w:szCs w:val="21"/>
                    </w:rPr>
                    <w:t>5</w:t>
                  </w:r>
                </w:p>
              </w:tc>
              <w:tc>
                <w:tcPr>
                  <w:tcW w:w="878"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支持MapReduce、Hive批处理计算作业，能支撑数仓建设中的数据清洗、转换、汇集、主题提取等数据处理需求</w:t>
                  </w:r>
                </w:p>
              </w:tc>
            </w:tr>
            <w:tr w:rsidR="004D6F68"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4D6F68" w:rsidRPr="00493AC1" w:rsidRDefault="00EC3564" w:rsidP="0090270C">
                  <w:pPr>
                    <w:framePr w:hSpace="180" w:wrap="around" w:vAnchor="text" w:hAnchor="text" w:y="1"/>
                    <w:widowControl/>
                    <w:suppressOverlap/>
                    <w:jc w:val="right"/>
                    <w:rPr>
                      <w:rFonts w:ascii="宋体" w:hAnsi="宋体" w:cs="宋体"/>
                      <w:color w:val="000000" w:themeColor="text1"/>
                      <w:szCs w:val="21"/>
                    </w:rPr>
                  </w:pPr>
                  <w:r>
                    <w:rPr>
                      <w:rFonts w:ascii="宋体" w:hAnsi="宋体" w:cs="宋体"/>
                      <w:color w:val="000000" w:themeColor="text1"/>
                      <w:szCs w:val="21"/>
                    </w:rPr>
                    <w:t>6</w:t>
                  </w:r>
                </w:p>
              </w:tc>
              <w:tc>
                <w:tcPr>
                  <w:tcW w:w="878"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提供多维分析引擎，能支持任意维度组合分析、实时下钻分析</w:t>
                  </w:r>
                </w:p>
              </w:tc>
            </w:tr>
            <w:tr w:rsidR="004D6F68" w:rsidRPr="00493AC1" w:rsidTr="00EC3564">
              <w:trPr>
                <w:trHeight w:val="270"/>
              </w:trPr>
              <w:tc>
                <w:tcPr>
                  <w:tcW w:w="391" w:type="pct"/>
                  <w:tcBorders>
                    <w:top w:val="nil"/>
                    <w:left w:val="single" w:sz="4" w:space="0" w:color="auto"/>
                    <w:bottom w:val="single" w:sz="4" w:space="0" w:color="auto"/>
                    <w:right w:val="single" w:sz="4" w:space="0" w:color="auto"/>
                  </w:tcBorders>
                  <w:noWrap/>
                  <w:vAlign w:val="center"/>
                  <w:hideMark/>
                </w:tcPr>
                <w:p w:rsidR="004D6F68" w:rsidRPr="00493AC1" w:rsidRDefault="00EC3564" w:rsidP="0090270C">
                  <w:pPr>
                    <w:framePr w:hSpace="180" w:wrap="around" w:vAnchor="text" w:hAnchor="text" w:y="1"/>
                    <w:widowControl/>
                    <w:suppressOverlap/>
                    <w:jc w:val="right"/>
                    <w:rPr>
                      <w:rFonts w:ascii="宋体" w:hAnsi="宋体" w:cs="宋体"/>
                      <w:color w:val="000000" w:themeColor="text1"/>
                      <w:szCs w:val="21"/>
                    </w:rPr>
                  </w:pPr>
                  <w:r>
                    <w:rPr>
                      <w:rFonts w:ascii="宋体" w:hAnsi="宋体" w:cs="宋体"/>
                      <w:color w:val="000000" w:themeColor="text1"/>
                      <w:szCs w:val="21"/>
                    </w:rPr>
                    <w:t>7</w:t>
                  </w:r>
                </w:p>
              </w:tc>
              <w:tc>
                <w:tcPr>
                  <w:tcW w:w="878"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支持图计算处理框架，实现复杂的数据挖掘算法和图计算算法</w:t>
                  </w:r>
                </w:p>
              </w:tc>
            </w:tr>
            <w:tr w:rsidR="004D6F68"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4D6F68" w:rsidRPr="00493AC1" w:rsidRDefault="00EC3564" w:rsidP="0090270C">
                  <w:pPr>
                    <w:framePr w:hSpace="180" w:wrap="around" w:vAnchor="text" w:hAnchor="text" w:y="1"/>
                    <w:widowControl/>
                    <w:suppressOverlap/>
                    <w:jc w:val="right"/>
                    <w:rPr>
                      <w:rFonts w:ascii="宋体" w:hAnsi="宋体" w:cs="宋体"/>
                      <w:color w:val="000000" w:themeColor="text1"/>
                      <w:szCs w:val="21"/>
                    </w:rPr>
                  </w:pPr>
                  <w:r>
                    <w:rPr>
                      <w:rFonts w:ascii="宋体" w:hAnsi="宋体" w:cs="宋体"/>
                      <w:color w:val="000000" w:themeColor="text1"/>
                      <w:szCs w:val="21"/>
                    </w:rPr>
                    <w:t>8</w:t>
                  </w:r>
                </w:p>
              </w:tc>
              <w:tc>
                <w:tcPr>
                  <w:tcW w:w="878"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具备完善的权限认证与隔离机制，保障用户数据的私密性；包括ACL授权、Policy授权、Package授权和访问控制</w:t>
                  </w:r>
                </w:p>
              </w:tc>
            </w:tr>
            <w:tr w:rsidR="004D6F68" w:rsidRPr="00493AC1" w:rsidTr="00EC3564">
              <w:trPr>
                <w:trHeight w:val="540"/>
              </w:trPr>
              <w:tc>
                <w:tcPr>
                  <w:tcW w:w="391" w:type="pct"/>
                  <w:tcBorders>
                    <w:top w:val="nil"/>
                    <w:left w:val="single" w:sz="4" w:space="0" w:color="auto"/>
                    <w:bottom w:val="single" w:sz="4" w:space="0" w:color="auto"/>
                    <w:right w:val="single" w:sz="4" w:space="0" w:color="auto"/>
                  </w:tcBorders>
                  <w:noWrap/>
                  <w:vAlign w:val="center"/>
                  <w:hideMark/>
                </w:tcPr>
                <w:p w:rsidR="004D6F68" w:rsidRPr="00493AC1" w:rsidRDefault="00EC3564" w:rsidP="0090270C">
                  <w:pPr>
                    <w:framePr w:hSpace="180" w:wrap="around" w:vAnchor="text" w:hAnchor="text" w:y="1"/>
                    <w:widowControl/>
                    <w:suppressOverlap/>
                    <w:jc w:val="right"/>
                    <w:rPr>
                      <w:rFonts w:ascii="宋体" w:hAnsi="宋体" w:cs="宋体"/>
                      <w:color w:val="000000" w:themeColor="text1"/>
                      <w:szCs w:val="21"/>
                    </w:rPr>
                  </w:pPr>
                  <w:r>
                    <w:rPr>
                      <w:rFonts w:ascii="宋体" w:hAnsi="宋体" w:cs="宋体"/>
                      <w:color w:val="000000" w:themeColor="text1"/>
                      <w:szCs w:val="21"/>
                    </w:rPr>
                    <w:t>9</w:t>
                  </w:r>
                </w:p>
              </w:tc>
              <w:tc>
                <w:tcPr>
                  <w:tcW w:w="878"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30"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单集群项目空间支持PB级数据规模，所投产品通过中国信息通信研究院</w:t>
                  </w:r>
                  <w:r w:rsidR="004C26D8" w:rsidRPr="00493AC1">
                    <w:rPr>
                      <w:rFonts w:ascii="宋体" w:hAnsi="宋体" w:cs="宋体" w:hint="eastAsia"/>
                      <w:color w:val="000000" w:themeColor="text1"/>
                      <w:szCs w:val="21"/>
                    </w:rPr>
                    <w:t>或其他第三方机构的</w:t>
                  </w:r>
                  <w:r w:rsidR="004D6F68" w:rsidRPr="00493AC1">
                    <w:rPr>
                      <w:rFonts w:ascii="宋体" w:hAnsi="宋体" w:cs="宋体" w:hint="eastAsia"/>
                      <w:color w:val="000000" w:themeColor="text1"/>
                      <w:szCs w:val="21"/>
                    </w:rPr>
                    <w:t>大数据产品能力评测，</w:t>
                  </w:r>
                  <w:r w:rsidR="006E7187" w:rsidRPr="00493AC1">
                    <w:rPr>
                      <w:rFonts w:ascii="宋体" w:hAnsi="宋体" w:cs="宋体" w:hint="eastAsia"/>
                      <w:color w:val="000000" w:themeColor="text1"/>
                      <w:szCs w:val="21"/>
                    </w:rPr>
                    <w:t>投标文件提供相关证明材料复印件</w:t>
                  </w:r>
                </w:p>
              </w:tc>
            </w:tr>
          </w:tbl>
          <w:p w:rsidR="004D6F68" w:rsidRPr="00493AC1" w:rsidRDefault="004D6F68" w:rsidP="004D6F68">
            <w:pPr>
              <w:rPr>
                <w:color w:val="000000" w:themeColor="text1"/>
                <w:szCs w:val="20"/>
              </w:rPr>
            </w:pPr>
          </w:p>
          <w:p w:rsidR="004D6F68" w:rsidRPr="00493AC1" w:rsidRDefault="004D6F68" w:rsidP="004D6F68">
            <w:pPr>
              <w:rPr>
                <w:color w:val="000000" w:themeColor="text1"/>
              </w:rPr>
            </w:pPr>
            <w:r w:rsidRPr="00493AC1">
              <w:rPr>
                <w:rFonts w:hint="eastAsia"/>
                <w:color w:val="000000" w:themeColor="text1"/>
              </w:rPr>
              <w:t>（</w:t>
            </w:r>
            <w:r w:rsidRPr="00493AC1">
              <w:rPr>
                <w:color w:val="000000" w:themeColor="text1"/>
              </w:rPr>
              <w:t>4</w:t>
            </w:r>
            <w:r w:rsidRPr="00493AC1">
              <w:rPr>
                <w:rFonts w:hint="eastAsia"/>
                <w:color w:val="000000" w:themeColor="text1"/>
              </w:rPr>
              <w:t>）数据集成总线</w:t>
            </w:r>
          </w:p>
          <w:tbl>
            <w:tblPr>
              <w:tblW w:w="5000" w:type="pct"/>
              <w:tblLook w:val="04A0"/>
            </w:tblPr>
            <w:tblGrid>
              <w:gridCol w:w="636"/>
              <w:gridCol w:w="1428"/>
              <w:gridCol w:w="6064"/>
            </w:tblGrid>
            <w:tr w:rsidR="004D6F68"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支持在线水平扩展，动态扩容和缩容</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支持多种开源插件数据导入（Fluentd/Logstash/OGG）</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支持丰富的多语言SDK（C++/Java/Python/Ruby/Go）</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支持结构化（TUPLE）和非结构化数据（BLOB）存储</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支持多租户和细粒度的权限管理</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支持多订阅，订阅点位存储</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支持多种数据同步类型，原生支持大数据离线计算引擎</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支持通用流式数据pub/sub功能</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支持多种方式写入（Hash/PartitionKey）</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支持后台函数计算</w:t>
                  </w:r>
                </w:p>
              </w:tc>
            </w:tr>
            <w:tr w:rsidR="004D6F68" w:rsidRPr="00493AC1" w:rsidTr="00976920">
              <w:trPr>
                <w:trHeight w:val="142"/>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11</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支持云账号系统和RAM账号系统，Topic粒度多租户隔离</w:t>
                  </w:r>
                </w:p>
              </w:tc>
            </w:tr>
          </w:tbl>
          <w:p w:rsidR="004D6F68" w:rsidRPr="00493AC1" w:rsidRDefault="004D6F68" w:rsidP="004D6F68">
            <w:pPr>
              <w:rPr>
                <w:color w:val="000000" w:themeColor="text1"/>
                <w:szCs w:val="20"/>
              </w:rPr>
            </w:pPr>
          </w:p>
          <w:p w:rsidR="004D6F68" w:rsidRPr="00493AC1" w:rsidRDefault="004D6F68" w:rsidP="004D6F68">
            <w:pPr>
              <w:rPr>
                <w:color w:val="000000" w:themeColor="text1"/>
              </w:rPr>
            </w:pPr>
            <w:r w:rsidRPr="00493AC1">
              <w:rPr>
                <w:rFonts w:hint="eastAsia"/>
                <w:color w:val="000000" w:themeColor="text1"/>
              </w:rPr>
              <w:t>（</w:t>
            </w:r>
            <w:r w:rsidRPr="00493AC1">
              <w:rPr>
                <w:color w:val="000000" w:themeColor="text1"/>
              </w:rPr>
              <w:t>5</w:t>
            </w:r>
            <w:r w:rsidRPr="00493AC1">
              <w:rPr>
                <w:rFonts w:hint="eastAsia"/>
                <w:color w:val="000000" w:themeColor="text1"/>
              </w:rPr>
              <w:t>）大数据治理软件</w:t>
            </w:r>
          </w:p>
          <w:tbl>
            <w:tblPr>
              <w:tblW w:w="5000" w:type="pct"/>
              <w:tblLook w:val="04A0"/>
            </w:tblPr>
            <w:tblGrid>
              <w:gridCol w:w="636"/>
              <w:gridCol w:w="1428"/>
              <w:gridCol w:w="6064"/>
            </w:tblGrid>
            <w:tr w:rsidR="004D6F68"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提供数据集成能力，包括数据采集、数据同步、数据交换和数据转换等能力</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提供大数据治理的能力，能通过数据校验规则、监控规则、形成数据质量信息评估等</w:t>
                  </w:r>
                </w:p>
              </w:tc>
            </w:tr>
            <w:tr w:rsidR="004D6F68" w:rsidRPr="00493AC1" w:rsidTr="00976920">
              <w:trPr>
                <w:trHeight w:val="81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lastRenderedPageBreak/>
                    <w:t>3</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提供对接入的所有数据源的统一标准化管理，能记录每个数据源所有字段、类型、长度信息，能记录每个数据源的数据量、数据增长情况、空间使用率</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支持数据流转的全流程可视化血缘跟踪溯源，包括库表数据和任务流关系分析、数据来源及流向分析</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提供高可靠分布式的任务调度能力，支持轮询分布式执行代理和指定特定代理节点执行任务</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支持丰富的调度策略，包括分钟、小时、天、月级周期或非周期的任务执行策略</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7</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支持监控报警，包括存储监控、调度任务监控，能对监控提供短信报警</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8</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所投产品符合《信息技术大数据系统基本要求》，并</w:t>
                  </w:r>
                  <w:r w:rsidR="000257AF" w:rsidRPr="00493AC1">
                    <w:rPr>
                      <w:rFonts w:ascii="宋体" w:hAnsi="宋体" w:cs="宋体" w:hint="eastAsia"/>
                      <w:color w:val="000000" w:themeColor="text1"/>
                      <w:szCs w:val="21"/>
                    </w:rPr>
                    <w:t>投标文件</w:t>
                  </w:r>
                  <w:r w:rsidR="004D6F68" w:rsidRPr="00493AC1">
                    <w:rPr>
                      <w:rFonts w:ascii="宋体" w:hAnsi="宋体" w:cs="宋体" w:hint="eastAsia"/>
                      <w:color w:val="000000" w:themeColor="text1"/>
                      <w:szCs w:val="21"/>
                    </w:rPr>
                    <w:t>提供第三方检测报告</w:t>
                  </w:r>
                  <w:r w:rsidR="000257AF" w:rsidRPr="00493AC1">
                    <w:rPr>
                      <w:rFonts w:ascii="宋体" w:hAnsi="宋体" w:cs="宋体" w:hint="eastAsia"/>
                      <w:color w:val="000000" w:themeColor="text1"/>
                      <w:szCs w:val="21"/>
                    </w:rPr>
                    <w:t>复印件</w:t>
                  </w:r>
                </w:p>
              </w:tc>
            </w:tr>
            <w:tr w:rsidR="004D6F68" w:rsidRPr="00493AC1" w:rsidTr="00976920">
              <w:trPr>
                <w:trHeight w:val="81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9</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所投产品支持对数据流中的数据进行字段的计算，包含基本的算法并输出；支持按照指定字段进行数据的合并操作。须</w:t>
                  </w:r>
                  <w:r w:rsidR="00153230" w:rsidRPr="00493AC1">
                    <w:rPr>
                      <w:rFonts w:ascii="宋体" w:hAnsi="宋体" w:cs="宋体" w:hint="eastAsia"/>
                      <w:color w:val="000000" w:themeColor="text1"/>
                      <w:szCs w:val="21"/>
                    </w:rPr>
                    <w:t>投标文件</w:t>
                  </w:r>
                  <w:r w:rsidR="004D6F68" w:rsidRPr="00493AC1">
                    <w:rPr>
                      <w:rFonts w:ascii="宋体" w:hAnsi="宋体" w:cs="宋体" w:hint="eastAsia"/>
                      <w:color w:val="000000" w:themeColor="text1"/>
                      <w:szCs w:val="21"/>
                    </w:rPr>
                    <w:t>提供第三方产品检验报告</w:t>
                  </w:r>
                  <w:r w:rsidR="00153230" w:rsidRPr="00493AC1">
                    <w:rPr>
                      <w:rFonts w:ascii="宋体" w:hAnsi="宋体" w:cs="宋体" w:hint="eastAsia"/>
                      <w:color w:val="000000" w:themeColor="text1"/>
                      <w:szCs w:val="21"/>
                    </w:rPr>
                    <w:t>复印件</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10</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所投大数据产品须通过中国信息通信研究院</w:t>
                  </w:r>
                  <w:r w:rsidR="004C26D8" w:rsidRPr="00493AC1">
                    <w:rPr>
                      <w:rFonts w:ascii="宋体" w:hAnsi="宋体" w:cs="宋体" w:hint="eastAsia"/>
                      <w:color w:val="000000" w:themeColor="text1"/>
                      <w:szCs w:val="21"/>
                    </w:rPr>
                    <w:t>或其他第三方机构的</w:t>
                  </w:r>
                  <w:r w:rsidR="004D6F68" w:rsidRPr="00493AC1">
                    <w:rPr>
                      <w:rFonts w:ascii="宋体" w:hAnsi="宋体" w:cs="宋体" w:hint="eastAsia"/>
                      <w:color w:val="000000" w:themeColor="text1"/>
                      <w:szCs w:val="21"/>
                    </w:rPr>
                    <w:t>数据集成工具基础能力测评，</w:t>
                  </w:r>
                  <w:r w:rsidR="004C26D8" w:rsidRPr="00493AC1">
                    <w:rPr>
                      <w:rFonts w:ascii="宋体" w:hAnsi="宋体" w:cs="宋体" w:hint="eastAsia"/>
                      <w:color w:val="000000" w:themeColor="text1"/>
                      <w:szCs w:val="21"/>
                    </w:rPr>
                    <w:t>投标文件提供相关证明材料复印件</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11</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所投大数据产品须通过中国信息通信研究院</w:t>
                  </w:r>
                  <w:r w:rsidR="004C26D8" w:rsidRPr="00493AC1">
                    <w:rPr>
                      <w:rFonts w:ascii="宋体" w:hAnsi="宋体" w:cs="宋体" w:hint="eastAsia"/>
                      <w:color w:val="000000" w:themeColor="text1"/>
                      <w:szCs w:val="21"/>
                    </w:rPr>
                    <w:t>或其他第三方机构的</w:t>
                  </w:r>
                  <w:r w:rsidR="004D6F68" w:rsidRPr="00493AC1">
                    <w:rPr>
                      <w:rFonts w:ascii="宋体" w:hAnsi="宋体" w:cs="宋体" w:hint="eastAsia"/>
                      <w:color w:val="000000" w:themeColor="text1"/>
                      <w:szCs w:val="21"/>
                    </w:rPr>
                    <w:t>数据管理平台基础能力测评，</w:t>
                  </w:r>
                  <w:r w:rsidR="004C26D8" w:rsidRPr="00493AC1">
                    <w:rPr>
                      <w:rFonts w:ascii="宋体" w:hAnsi="宋体" w:cs="宋体" w:hint="eastAsia"/>
                      <w:color w:val="000000" w:themeColor="text1"/>
                      <w:szCs w:val="21"/>
                    </w:rPr>
                    <w:t>投标文件</w:t>
                  </w:r>
                  <w:r w:rsidR="004D6F68" w:rsidRPr="00493AC1">
                    <w:rPr>
                      <w:rFonts w:ascii="宋体" w:hAnsi="宋体" w:cs="宋体" w:hint="eastAsia"/>
                      <w:color w:val="000000" w:themeColor="text1"/>
                      <w:szCs w:val="21"/>
                    </w:rPr>
                    <w:t>提供相关证明材料</w:t>
                  </w:r>
                  <w:r w:rsidR="004C26D8" w:rsidRPr="00493AC1">
                    <w:rPr>
                      <w:rFonts w:ascii="宋体" w:hAnsi="宋体" w:cs="宋体" w:hint="eastAsia"/>
                      <w:color w:val="000000" w:themeColor="text1"/>
                      <w:szCs w:val="21"/>
                    </w:rPr>
                    <w:t>复印件</w:t>
                  </w:r>
                </w:p>
              </w:tc>
            </w:tr>
          </w:tbl>
          <w:p w:rsidR="004D6F68" w:rsidRPr="00493AC1" w:rsidRDefault="004D6F68" w:rsidP="004D6F68">
            <w:pPr>
              <w:rPr>
                <w:color w:val="000000" w:themeColor="text1"/>
                <w:szCs w:val="20"/>
              </w:rPr>
            </w:pPr>
          </w:p>
          <w:p w:rsidR="004D6F68" w:rsidRPr="00493AC1" w:rsidRDefault="004D6F68" w:rsidP="004D6F68">
            <w:pPr>
              <w:rPr>
                <w:color w:val="000000" w:themeColor="text1"/>
              </w:rPr>
            </w:pPr>
            <w:r w:rsidRPr="00493AC1">
              <w:rPr>
                <w:rFonts w:hint="eastAsia"/>
                <w:color w:val="000000" w:themeColor="text1"/>
              </w:rPr>
              <w:t>（</w:t>
            </w:r>
            <w:r w:rsidRPr="00493AC1">
              <w:rPr>
                <w:color w:val="000000" w:themeColor="text1"/>
              </w:rPr>
              <w:t>6</w:t>
            </w:r>
            <w:r w:rsidRPr="00493AC1">
              <w:rPr>
                <w:rFonts w:hint="eastAsia"/>
                <w:color w:val="000000" w:themeColor="text1"/>
              </w:rPr>
              <w:t>）</w:t>
            </w:r>
            <w:r w:rsidRPr="00493AC1">
              <w:rPr>
                <w:color w:val="000000" w:themeColor="text1"/>
              </w:rPr>
              <w:t>BI</w:t>
            </w:r>
            <w:r w:rsidRPr="00493AC1">
              <w:rPr>
                <w:rFonts w:hint="eastAsia"/>
                <w:color w:val="000000" w:themeColor="text1"/>
              </w:rPr>
              <w:t>报表工具</w:t>
            </w:r>
          </w:p>
          <w:tbl>
            <w:tblPr>
              <w:tblW w:w="5000" w:type="pct"/>
              <w:tblLook w:val="04A0"/>
            </w:tblPr>
            <w:tblGrid>
              <w:gridCol w:w="636"/>
              <w:gridCol w:w="1428"/>
              <w:gridCol w:w="6064"/>
            </w:tblGrid>
            <w:tr w:rsidR="004D6F68"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提供报表系统，支持添加多个数据源连接、创建数据集、可拖拽制作报表</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w:t>
                  </w:r>
                  <w:r w:rsidR="00970552" w:rsidRPr="00493AC1">
                    <w:rPr>
                      <w:rFonts w:ascii="宋体" w:hAnsi="宋体" w:cs="宋体" w:hint="eastAsia"/>
                      <w:color w:val="000000" w:themeColor="text1"/>
                      <w:szCs w:val="21"/>
                    </w:rPr>
                    <w:t>可选择</w:t>
                  </w:r>
                  <w:r w:rsidRPr="00493AC1">
                    <w:rPr>
                      <w:rFonts w:ascii="宋体" w:hAnsi="宋体" w:cs="宋体" w:hint="eastAsia"/>
                      <w:color w:val="000000" w:themeColor="text1"/>
                      <w:szCs w:val="21"/>
                    </w:rPr>
                    <w:t>的可视化模板</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w:t>
                  </w:r>
                  <w:r w:rsidR="00970552" w:rsidRPr="00493AC1">
                    <w:rPr>
                      <w:rFonts w:ascii="宋体" w:hAnsi="宋体" w:cs="宋体" w:hint="eastAsia"/>
                      <w:color w:val="000000" w:themeColor="text1"/>
                      <w:szCs w:val="21"/>
                    </w:rPr>
                    <w:t>可选择</w:t>
                  </w:r>
                  <w:r w:rsidRPr="00493AC1">
                    <w:rPr>
                      <w:rFonts w:ascii="宋体" w:hAnsi="宋体" w:cs="宋体" w:hint="eastAsia"/>
                      <w:color w:val="000000" w:themeColor="text1"/>
                      <w:szCs w:val="21"/>
                    </w:rPr>
                    <w:t>的组件</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提供Web表格编辑能力</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支持分享、协同编辑等多种在线系统分享机制</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支持移动端查看相关制作完成的仪表板、电子表格、门户等内容，支持移动应用</w:t>
                  </w:r>
                </w:p>
              </w:tc>
            </w:tr>
          </w:tbl>
          <w:p w:rsidR="004D6F68" w:rsidRPr="00493AC1" w:rsidRDefault="004D6F68" w:rsidP="004D6F68">
            <w:pPr>
              <w:rPr>
                <w:color w:val="000000" w:themeColor="text1"/>
                <w:szCs w:val="20"/>
              </w:rPr>
            </w:pPr>
          </w:p>
          <w:p w:rsidR="004D6F68" w:rsidRPr="00493AC1" w:rsidRDefault="004D6F68" w:rsidP="004D6F68">
            <w:pPr>
              <w:rPr>
                <w:color w:val="000000" w:themeColor="text1"/>
              </w:rPr>
            </w:pPr>
            <w:r w:rsidRPr="00493AC1">
              <w:rPr>
                <w:rFonts w:hint="eastAsia"/>
                <w:color w:val="000000" w:themeColor="text1"/>
              </w:rPr>
              <w:t>（</w:t>
            </w:r>
            <w:r w:rsidRPr="00493AC1">
              <w:rPr>
                <w:color w:val="000000" w:themeColor="text1"/>
              </w:rPr>
              <w:t>7</w:t>
            </w:r>
            <w:r w:rsidRPr="00493AC1">
              <w:rPr>
                <w:rFonts w:hint="eastAsia"/>
                <w:color w:val="000000" w:themeColor="text1"/>
              </w:rPr>
              <w:t>）可视化大屏展示软件</w:t>
            </w:r>
          </w:p>
          <w:tbl>
            <w:tblPr>
              <w:tblW w:w="5000" w:type="pct"/>
              <w:tblLook w:val="04A0"/>
            </w:tblPr>
            <w:tblGrid>
              <w:gridCol w:w="636"/>
              <w:gridCol w:w="1428"/>
              <w:gridCol w:w="6064"/>
            </w:tblGrid>
            <w:tr w:rsidR="004D6F68" w:rsidRPr="00493AC1" w:rsidTr="00976920">
              <w:trPr>
                <w:trHeight w:val="27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序号</w:t>
                  </w:r>
                </w:p>
              </w:tc>
              <w:tc>
                <w:tcPr>
                  <w:tcW w:w="901" w:type="pct"/>
                  <w:tcBorders>
                    <w:top w:val="single" w:sz="4" w:space="0" w:color="auto"/>
                    <w:left w:val="nil"/>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指标项</w:t>
                  </w:r>
                </w:p>
              </w:tc>
              <w:tc>
                <w:tcPr>
                  <w:tcW w:w="3753" w:type="pct"/>
                  <w:tcBorders>
                    <w:top w:val="single" w:sz="4" w:space="0" w:color="auto"/>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规格要求</w:t>
                  </w:r>
                </w:p>
              </w:tc>
            </w:tr>
            <w:tr w:rsidR="004D6F68" w:rsidRPr="00493AC1" w:rsidTr="00976920">
              <w:trPr>
                <w:trHeight w:val="54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1</w:t>
                  </w:r>
                </w:p>
              </w:tc>
              <w:tc>
                <w:tcPr>
                  <w:tcW w:w="901" w:type="pct"/>
                  <w:vMerge w:val="restart"/>
                  <w:tcBorders>
                    <w:top w:val="nil"/>
                    <w:left w:val="single" w:sz="4" w:space="0" w:color="auto"/>
                    <w:bottom w:val="single" w:sz="4" w:space="0" w:color="000000"/>
                    <w:right w:val="single" w:sz="4" w:space="0" w:color="auto"/>
                  </w:tcBorders>
                  <w:noWrap/>
                  <w:vAlign w:val="center"/>
                  <w:hideMark/>
                </w:tcPr>
                <w:p w:rsidR="004D6F68" w:rsidRPr="00493AC1" w:rsidRDefault="004D6F68" w:rsidP="0090270C">
                  <w:pPr>
                    <w:framePr w:hSpace="180" w:wrap="around" w:vAnchor="text" w:hAnchor="text" w:y="1"/>
                    <w:widowControl/>
                    <w:suppressOverlap/>
                    <w:jc w:val="center"/>
                    <w:rPr>
                      <w:rFonts w:ascii="宋体" w:hAnsi="宋体" w:cs="宋体"/>
                      <w:color w:val="000000" w:themeColor="text1"/>
                      <w:szCs w:val="21"/>
                    </w:rPr>
                  </w:pPr>
                  <w:r w:rsidRPr="00493AC1">
                    <w:rPr>
                      <w:rFonts w:ascii="宋体" w:hAnsi="宋体" w:cs="宋体" w:hint="eastAsia"/>
                      <w:color w:val="000000" w:themeColor="text1"/>
                      <w:szCs w:val="21"/>
                    </w:rPr>
                    <w:t>功能指标</w:t>
                  </w: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支持分析数据库、关系型数据库、Restful API、CSV、静态JSON等</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2</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支持绘制包括海量数据的地理轨迹、地理飞线、热力分布、地域区块、3D地图、3D地球，应支持地理数据的多层叠加</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3</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支持第三方图表库对接，支持原生组件式的拖拽布局与数据接入</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4</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支持设置发布和访问密码</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5</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提供可视化大屏发布预览功能</w:t>
                  </w:r>
                </w:p>
              </w:tc>
            </w:tr>
            <w:tr w:rsidR="004D6F68" w:rsidRPr="00493AC1" w:rsidTr="00976920">
              <w:trPr>
                <w:trHeight w:val="270"/>
              </w:trPr>
              <w:tc>
                <w:tcPr>
                  <w:tcW w:w="346" w:type="pct"/>
                  <w:tcBorders>
                    <w:top w:val="nil"/>
                    <w:left w:val="single" w:sz="4" w:space="0" w:color="auto"/>
                    <w:bottom w:val="single" w:sz="4" w:space="0" w:color="auto"/>
                    <w:right w:val="single" w:sz="4" w:space="0" w:color="auto"/>
                  </w:tcBorders>
                  <w:noWrap/>
                  <w:vAlign w:val="center"/>
                  <w:hideMark/>
                </w:tcPr>
                <w:p w:rsidR="004D6F68" w:rsidRPr="00493AC1" w:rsidRDefault="004D6F68" w:rsidP="0090270C">
                  <w:pPr>
                    <w:framePr w:hSpace="180" w:wrap="around" w:vAnchor="text" w:hAnchor="text" w:y="1"/>
                    <w:widowControl/>
                    <w:suppressOverlap/>
                    <w:jc w:val="right"/>
                    <w:rPr>
                      <w:rFonts w:ascii="宋体" w:hAnsi="宋体" w:cs="宋体"/>
                      <w:color w:val="000000" w:themeColor="text1"/>
                      <w:szCs w:val="21"/>
                    </w:rPr>
                  </w:pPr>
                  <w:r w:rsidRPr="00493AC1">
                    <w:rPr>
                      <w:rFonts w:ascii="宋体" w:hAnsi="宋体" w:cs="宋体" w:hint="eastAsia"/>
                      <w:color w:val="000000" w:themeColor="text1"/>
                      <w:szCs w:val="21"/>
                    </w:rPr>
                    <w:t>6</w:t>
                  </w:r>
                </w:p>
              </w:tc>
              <w:tc>
                <w:tcPr>
                  <w:tcW w:w="901" w:type="pct"/>
                  <w:vMerge/>
                  <w:tcBorders>
                    <w:top w:val="nil"/>
                    <w:left w:val="single" w:sz="4" w:space="0" w:color="auto"/>
                    <w:bottom w:val="single" w:sz="4" w:space="0" w:color="000000"/>
                    <w:right w:val="single" w:sz="4" w:space="0" w:color="auto"/>
                  </w:tcBorders>
                  <w:vAlign w:val="center"/>
                  <w:hideMark/>
                </w:tcPr>
                <w:p w:rsidR="004D6F68" w:rsidRPr="00493AC1" w:rsidRDefault="004D6F68" w:rsidP="0090270C">
                  <w:pPr>
                    <w:framePr w:hSpace="180" w:wrap="around" w:vAnchor="text" w:hAnchor="text" w:y="1"/>
                    <w:widowControl/>
                    <w:suppressOverlap/>
                    <w:jc w:val="left"/>
                    <w:rPr>
                      <w:rFonts w:ascii="宋体" w:hAnsi="宋体" w:cs="宋体"/>
                      <w:color w:val="000000" w:themeColor="text1"/>
                      <w:szCs w:val="21"/>
                    </w:rPr>
                  </w:pPr>
                </w:p>
              </w:tc>
              <w:tc>
                <w:tcPr>
                  <w:tcW w:w="3753" w:type="pct"/>
                  <w:tcBorders>
                    <w:top w:val="nil"/>
                    <w:left w:val="nil"/>
                    <w:bottom w:val="single" w:sz="4" w:space="0" w:color="auto"/>
                    <w:right w:val="single" w:sz="4" w:space="0" w:color="auto"/>
                  </w:tcBorders>
                  <w:vAlign w:val="center"/>
                  <w:hideMark/>
                </w:tcPr>
                <w:p w:rsidR="004D6F68" w:rsidRPr="00493AC1" w:rsidRDefault="00642B02"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w:t>
                  </w:r>
                  <w:r w:rsidR="004D6F68" w:rsidRPr="00493AC1">
                    <w:rPr>
                      <w:rFonts w:ascii="宋体" w:hAnsi="宋体" w:cs="宋体" w:hint="eastAsia"/>
                      <w:color w:val="000000" w:themeColor="text1"/>
                      <w:szCs w:val="21"/>
                    </w:rPr>
                    <w:t>具备完善的权限认证与隔离机制，保障用户数据的私密性</w:t>
                  </w:r>
                </w:p>
              </w:tc>
            </w:tr>
          </w:tbl>
          <w:p w:rsidR="004D6F68" w:rsidRPr="00493AC1" w:rsidRDefault="004D6F68" w:rsidP="004D6F68">
            <w:pPr>
              <w:rPr>
                <w:color w:val="000000" w:themeColor="text1"/>
                <w:szCs w:val="20"/>
              </w:rPr>
            </w:pPr>
          </w:p>
          <w:p w:rsidR="00C10D25" w:rsidRPr="00493AC1" w:rsidRDefault="00C10D25" w:rsidP="00C10D25">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2.6 云平台集成</w:t>
            </w:r>
          </w:p>
          <w:p w:rsidR="00C10D25" w:rsidRPr="00493AC1" w:rsidRDefault="00C10D25" w:rsidP="00C10D25">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2.6.1 集成服务范围</w:t>
            </w:r>
          </w:p>
          <w:p w:rsidR="00C10D25" w:rsidRPr="00493AC1" w:rsidRDefault="00C10D25" w:rsidP="00C10D25">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（1）完成云平台规划与设计，提供硬件设备和耗材清单、硬件设备出厂设置要求、云软件、云平台测试方案等内容。</w:t>
            </w:r>
          </w:p>
          <w:p w:rsidR="00C10D25" w:rsidRPr="00493AC1" w:rsidRDefault="00C10D25" w:rsidP="00C10D25">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lastRenderedPageBreak/>
              <w:t>（2）投标人负责云平台建设的项目管理和实施，云产品测试等工作。</w:t>
            </w:r>
          </w:p>
          <w:p w:rsidR="00C10D25" w:rsidRPr="00493AC1" w:rsidRDefault="00C10D25" w:rsidP="00C10D25">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（3）根据</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需求，投标人提供云平台建设所需要的信息，包括IP地址，域名，NTP服务器地址等信息，以及需要协助的其它信息。</w:t>
            </w:r>
          </w:p>
          <w:p w:rsidR="00C10D25" w:rsidRPr="00493AC1" w:rsidRDefault="00C10D25" w:rsidP="00C10D25">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（4）配合总集成商完成云平台硬件环境搭建及全网联调、测试、验收等工作。</w:t>
            </w:r>
          </w:p>
          <w:p w:rsidR="00F9410E" w:rsidRPr="00493AC1" w:rsidRDefault="00C10D25" w:rsidP="00C10D25">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（5）配合软件集成商和应用软件开发商完成应用系统软件的部署、联调、测试、验收等工作。</w:t>
            </w:r>
          </w:p>
          <w:p w:rsidR="00C10D25" w:rsidRPr="00493AC1" w:rsidRDefault="00D93CF8" w:rsidP="00C10D25">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2.6.2 集成服务内容</w:t>
            </w:r>
          </w:p>
          <w:tbl>
            <w:tblPr>
              <w:tblW w:w="5000" w:type="pct"/>
              <w:tblLook w:val="04A0"/>
            </w:tblPr>
            <w:tblGrid>
              <w:gridCol w:w="653"/>
              <w:gridCol w:w="1969"/>
              <w:gridCol w:w="5496"/>
            </w:tblGrid>
            <w:tr w:rsidR="00D93CF8" w:rsidRPr="00493AC1" w:rsidTr="00976920">
              <w:trPr>
                <w:trHeight w:val="270"/>
              </w:trPr>
              <w:tc>
                <w:tcPr>
                  <w:tcW w:w="402" w:type="pct"/>
                  <w:tcBorders>
                    <w:top w:val="single" w:sz="8" w:space="0" w:color="auto"/>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center"/>
                    <w:rPr>
                      <w:rFonts w:ascii="宋体" w:hAnsi="宋体" w:cs="宋体"/>
                      <w:b/>
                      <w:bCs/>
                      <w:color w:val="000000" w:themeColor="text1"/>
                      <w:szCs w:val="21"/>
                    </w:rPr>
                  </w:pPr>
                  <w:r w:rsidRPr="00493AC1">
                    <w:rPr>
                      <w:rFonts w:ascii="宋体" w:hAnsi="宋体" w:cs="宋体" w:hint="eastAsia"/>
                      <w:b/>
                      <w:bCs/>
                      <w:color w:val="000000" w:themeColor="text1"/>
                      <w:szCs w:val="21"/>
                    </w:rPr>
                    <w:t>服务内容</w:t>
                  </w:r>
                </w:p>
              </w:tc>
              <w:tc>
                <w:tcPr>
                  <w:tcW w:w="1213" w:type="pct"/>
                  <w:tcBorders>
                    <w:top w:val="single" w:sz="8" w:space="0" w:color="auto"/>
                    <w:left w:val="nil"/>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center"/>
                    <w:rPr>
                      <w:rFonts w:ascii="宋体" w:hAnsi="宋体" w:cs="宋体"/>
                      <w:b/>
                      <w:bCs/>
                      <w:color w:val="000000" w:themeColor="text1"/>
                      <w:szCs w:val="21"/>
                    </w:rPr>
                  </w:pPr>
                  <w:r w:rsidRPr="00493AC1">
                    <w:rPr>
                      <w:rFonts w:ascii="宋体" w:hAnsi="宋体" w:cs="宋体" w:hint="eastAsia"/>
                      <w:b/>
                      <w:bCs/>
                      <w:color w:val="000000" w:themeColor="text1"/>
                      <w:szCs w:val="21"/>
                    </w:rPr>
                    <w:t>服务子项</w:t>
                  </w:r>
                </w:p>
              </w:tc>
              <w:tc>
                <w:tcPr>
                  <w:tcW w:w="3385" w:type="pct"/>
                  <w:tcBorders>
                    <w:top w:val="single" w:sz="8" w:space="0" w:color="auto"/>
                    <w:left w:val="nil"/>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center"/>
                    <w:rPr>
                      <w:rFonts w:ascii="宋体" w:hAnsi="宋体" w:cs="宋体"/>
                      <w:b/>
                      <w:bCs/>
                      <w:color w:val="000000" w:themeColor="text1"/>
                      <w:szCs w:val="21"/>
                    </w:rPr>
                  </w:pPr>
                  <w:r w:rsidRPr="00493AC1">
                    <w:rPr>
                      <w:rFonts w:ascii="宋体" w:hAnsi="宋体" w:cs="宋体" w:hint="eastAsia"/>
                      <w:b/>
                      <w:bCs/>
                      <w:color w:val="000000" w:themeColor="text1"/>
                      <w:szCs w:val="21"/>
                    </w:rPr>
                    <w:t>服务描述</w:t>
                  </w:r>
                </w:p>
              </w:tc>
            </w:tr>
            <w:tr w:rsidR="00D93CF8" w:rsidRPr="00493AC1" w:rsidTr="00976920">
              <w:trPr>
                <w:trHeight w:val="270"/>
              </w:trPr>
              <w:tc>
                <w:tcPr>
                  <w:tcW w:w="402" w:type="pct"/>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项目管理</w:t>
                  </w:r>
                </w:p>
              </w:tc>
              <w:tc>
                <w:tcPr>
                  <w:tcW w:w="1213" w:type="pct"/>
                  <w:tcBorders>
                    <w:top w:val="single" w:sz="4" w:space="0" w:color="auto"/>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项目管理</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对项目进行整体进度、资源、风险把控和控制。</w:t>
                  </w:r>
                </w:p>
              </w:tc>
            </w:tr>
            <w:tr w:rsidR="00D93CF8" w:rsidRPr="00493AC1" w:rsidTr="00976920">
              <w:trPr>
                <w:trHeight w:val="270"/>
              </w:trPr>
              <w:tc>
                <w:tcPr>
                  <w:tcW w:w="402" w:type="pct"/>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工勘</w:t>
                  </w: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现场工勘</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现场机房工勘，机柜、布线，输出工勘报告。</w:t>
                  </w:r>
                </w:p>
              </w:tc>
            </w:tr>
            <w:tr w:rsidR="00D93CF8" w:rsidRPr="00493AC1" w:rsidTr="00976920">
              <w:trPr>
                <w:trHeight w:val="270"/>
              </w:trPr>
              <w:tc>
                <w:tcPr>
                  <w:tcW w:w="402" w:type="pct"/>
                  <w:vMerge w:val="restart"/>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方案规划</w:t>
                  </w: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实施方案规划</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根据工勘结果和</w:t>
                  </w:r>
                  <w:r w:rsidR="00642B02" w:rsidRPr="00493AC1">
                    <w:rPr>
                      <w:rFonts w:ascii="宋体" w:hAnsi="宋体" w:cs="宋体" w:hint="eastAsia"/>
                      <w:color w:val="000000" w:themeColor="text1"/>
                      <w:szCs w:val="21"/>
                    </w:rPr>
                    <w:t>采购人</w:t>
                  </w:r>
                  <w:r w:rsidRPr="00493AC1">
                    <w:rPr>
                      <w:rFonts w:ascii="宋体" w:hAnsi="宋体" w:cs="宋体" w:hint="eastAsia"/>
                      <w:color w:val="000000" w:themeColor="text1"/>
                      <w:szCs w:val="21"/>
                    </w:rPr>
                    <w:t>需求输出规划设计方案</w:t>
                  </w:r>
                </w:p>
              </w:tc>
            </w:tr>
            <w:tr w:rsidR="00D93CF8" w:rsidRPr="00493AC1" w:rsidTr="00976920">
              <w:trPr>
                <w:trHeight w:val="270"/>
              </w:trPr>
              <w:tc>
                <w:tcPr>
                  <w:tcW w:w="402" w:type="pct"/>
                  <w:vMerge/>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方案评审</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规划方案的评审，产品技术的落地</w:t>
                  </w:r>
                </w:p>
              </w:tc>
            </w:tr>
            <w:tr w:rsidR="00D93CF8" w:rsidRPr="00493AC1" w:rsidTr="00976920">
              <w:trPr>
                <w:trHeight w:val="270"/>
              </w:trPr>
              <w:tc>
                <w:tcPr>
                  <w:tcW w:w="402" w:type="pct"/>
                  <w:vMerge w:val="restart"/>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布线设计及实施</w:t>
                  </w: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布线方案设计及核查</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根据工勘结果输出布线方案，并对布线进行核查，输出布线测试报告</w:t>
                  </w:r>
                </w:p>
              </w:tc>
            </w:tr>
            <w:tr w:rsidR="00D93CF8" w:rsidRPr="00493AC1" w:rsidTr="00976920">
              <w:trPr>
                <w:trHeight w:val="270"/>
              </w:trPr>
              <w:tc>
                <w:tcPr>
                  <w:tcW w:w="402" w:type="pct"/>
                  <w:vMerge/>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布线施工</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0A7DF2" w:rsidP="0090270C">
                  <w:pPr>
                    <w:framePr w:hSpace="180" w:wrap="around" w:vAnchor="text" w:hAnchor="text" w:y="1"/>
                    <w:widowControl/>
                    <w:suppressOverlap/>
                    <w:jc w:val="left"/>
                    <w:rPr>
                      <w:rFonts w:ascii="宋体" w:hAnsi="宋体" w:cs="宋体"/>
                      <w:color w:val="000000" w:themeColor="text1"/>
                      <w:szCs w:val="21"/>
                    </w:rPr>
                  </w:pPr>
                  <w:r>
                    <w:rPr>
                      <w:rFonts w:ascii="宋体" w:hAnsi="宋体" w:cs="宋体" w:hint="eastAsia"/>
                      <w:color w:val="000000" w:themeColor="text1"/>
                      <w:szCs w:val="21"/>
                    </w:rPr>
                    <w:t>提供</w:t>
                  </w:r>
                  <w:r w:rsidR="00D93CF8" w:rsidRPr="00493AC1">
                    <w:rPr>
                      <w:rFonts w:ascii="宋体" w:hAnsi="宋体" w:cs="宋体" w:hint="eastAsia"/>
                      <w:color w:val="000000" w:themeColor="text1"/>
                      <w:szCs w:val="21"/>
                    </w:rPr>
                    <w:t>布线</w:t>
                  </w:r>
                  <w:r>
                    <w:rPr>
                      <w:rFonts w:ascii="宋体" w:hAnsi="宋体" w:cs="宋体" w:hint="eastAsia"/>
                      <w:color w:val="000000" w:themeColor="text1"/>
                      <w:szCs w:val="21"/>
                    </w:rPr>
                    <w:t>方案</w:t>
                  </w:r>
                </w:p>
              </w:tc>
            </w:tr>
            <w:tr w:rsidR="00D93CF8" w:rsidRPr="00493AC1" w:rsidTr="00976920">
              <w:trPr>
                <w:trHeight w:val="540"/>
              </w:trPr>
              <w:tc>
                <w:tcPr>
                  <w:tcW w:w="402" w:type="pct"/>
                  <w:vMerge w:val="restart"/>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云平台部署</w:t>
                  </w: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数据中心设备安装指导与监控</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在</w:t>
                  </w:r>
                  <w:r w:rsidR="00B12BDA" w:rsidRPr="00493AC1">
                    <w:rPr>
                      <w:rFonts w:ascii="宋体" w:hAnsi="宋体" w:cs="宋体" w:hint="eastAsia"/>
                      <w:color w:val="000000" w:themeColor="text1"/>
                      <w:szCs w:val="21"/>
                    </w:rPr>
                    <w:t>采购人</w:t>
                  </w:r>
                  <w:r w:rsidRPr="00493AC1">
                    <w:rPr>
                      <w:rFonts w:ascii="宋体" w:hAnsi="宋体" w:cs="宋体" w:hint="eastAsia"/>
                      <w:color w:val="000000" w:themeColor="text1"/>
                      <w:szCs w:val="21"/>
                    </w:rPr>
                    <w:t>指定现场指导</w:t>
                  </w:r>
                  <w:r w:rsidR="00B12BDA" w:rsidRPr="00493AC1">
                    <w:rPr>
                      <w:rFonts w:ascii="宋体" w:hAnsi="宋体" w:cs="宋体" w:hint="eastAsia"/>
                      <w:color w:val="000000" w:themeColor="text1"/>
                      <w:szCs w:val="21"/>
                    </w:rPr>
                    <w:t>采购人</w:t>
                  </w:r>
                  <w:r w:rsidRPr="00493AC1">
                    <w:rPr>
                      <w:rFonts w:ascii="宋体" w:hAnsi="宋体" w:cs="宋体" w:hint="eastAsia"/>
                      <w:color w:val="000000" w:themeColor="text1"/>
                      <w:szCs w:val="21"/>
                    </w:rPr>
                    <w:t>按照云标准进行基础设施建设工作，包括追踪硬件及建材采购流程跟踪及到货信息确认，指导施工队进行硬件部署。</w:t>
                  </w:r>
                </w:p>
              </w:tc>
            </w:tr>
            <w:tr w:rsidR="00D93CF8" w:rsidRPr="00493AC1" w:rsidTr="00976920">
              <w:trPr>
                <w:trHeight w:val="540"/>
              </w:trPr>
              <w:tc>
                <w:tcPr>
                  <w:tcW w:w="402" w:type="pct"/>
                  <w:vMerge/>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云平台基础网络搭建</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在</w:t>
                  </w:r>
                  <w:r w:rsidR="00B12BDA" w:rsidRPr="00493AC1">
                    <w:rPr>
                      <w:rFonts w:ascii="宋体" w:hAnsi="宋体" w:cs="宋体" w:hint="eastAsia"/>
                      <w:color w:val="000000" w:themeColor="text1"/>
                      <w:szCs w:val="21"/>
                    </w:rPr>
                    <w:t>采购人</w:t>
                  </w:r>
                  <w:r w:rsidRPr="00493AC1">
                    <w:rPr>
                      <w:rFonts w:ascii="宋体" w:hAnsi="宋体" w:cs="宋体" w:hint="eastAsia"/>
                      <w:color w:val="000000" w:themeColor="text1"/>
                      <w:szCs w:val="21"/>
                    </w:rPr>
                    <w:t>服务器、网络设备等硬件到货、上架并且数据中心基础设施等按照云要求准备完毕之后，根据网络架构方案进行网络设备的调试和部署。</w:t>
                  </w:r>
                </w:p>
              </w:tc>
            </w:tr>
            <w:tr w:rsidR="00D93CF8" w:rsidRPr="00493AC1" w:rsidTr="00976920">
              <w:trPr>
                <w:trHeight w:val="270"/>
              </w:trPr>
              <w:tc>
                <w:tcPr>
                  <w:tcW w:w="402" w:type="pct"/>
                  <w:vMerge/>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云平台操作系统部署</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针对服务器的不同用途和服务器类型进行云操作系统安装。</w:t>
                  </w:r>
                </w:p>
              </w:tc>
            </w:tr>
            <w:tr w:rsidR="00D93CF8" w:rsidRPr="00493AC1" w:rsidTr="00976920">
              <w:trPr>
                <w:trHeight w:val="270"/>
              </w:trPr>
              <w:tc>
                <w:tcPr>
                  <w:tcW w:w="402" w:type="pct"/>
                  <w:vMerge/>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云产品部署</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基于</w:t>
                  </w:r>
                  <w:r w:rsidR="00B12BDA" w:rsidRPr="00493AC1">
                    <w:rPr>
                      <w:rFonts w:ascii="宋体" w:hAnsi="宋体" w:cs="宋体" w:hint="eastAsia"/>
                      <w:color w:val="000000" w:themeColor="text1"/>
                      <w:szCs w:val="21"/>
                    </w:rPr>
                    <w:t>采购人</w:t>
                  </w:r>
                  <w:r w:rsidRPr="00493AC1">
                    <w:rPr>
                      <w:rFonts w:ascii="宋体" w:hAnsi="宋体" w:cs="宋体" w:hint="eastAsia"/>
                      <w:color w:val="000000" w:themeColor="text1"/>
                      <w:szCs w:val="21"/>
                    </w:rPr>
                    <w:t>采购的产品，进行产品安装调试工作。</w:t>
                  </w:r>
                </w:p>
              </w:tc>
            </w:tr>
            <w:tr w:rsidR="00D93CF8" w:rsidRPr="00493AC1" w:rsidTr="00976920">
              <w:trPr>
                <w:trHeight w:val="270"/>
              </w:trPr>
              <w:tc>
                <w:tcPr>
                  <w:tcW w:w="402" w:type="pct"/>
                  <w:vMerge w:val="restart"/>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云平台测试及验收</w:t>
                  </w: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功能测试</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云平台的功能进行测试，确保云平台达到可交付水平。</w:t>
                  </w:r>
                </w:p>
              </w:tc>
            </w:tr>
            <w:tr w:rsidR="00D93CF8" w:rsidRPr="00493AC1" w:rsidTr="00976920">
              <w:trPr>
                <w:trHeight w:val="270"/>
              </w:trPr>
              <w:tc>
                <w:tcPr>
                  <w:tcW w:w="402" w:type="pct"/>
                  <w:vMerge/>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云平台验收</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按照项目验收流程进行验收，提交交付物</w:t>
                  </w:r>
                </w:p>
              </w:tc>
            </w:tr>
            <w:tr w:rsidR="00D93CF8" w:rsidRPr="00493AC1" w:rsidTr="00976920">
              <w:trPr>
                <w:trHeight w:val="270"/>
              </w:trPr>
              <w:tc>
                <w:tcPr>
                  <w:tcW w:w="402" w:type="pct"/>
                  <w:tcBorders>
                    <w:top w:val="nil"/>
                    <w:left w:val="single" w:sz="8"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远程支持</w:t>
                  </w:r>
                </w:p>
              </w:tc>
              <w:tc>
                <w:tcPr>
                  <w:tcW w:w="1213" w:type="pct"/>
                  <w:tcBorders>
                    <w:top w:val="nil"/>
                    <w:left w:val="single" w:sz="4" w:space="0" w:color="auto"/>
                    <w:bottom w:val="single" w:sz="4"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二线提供技术支持</w:t>
                  </w:r>
                </w:p>
              </w:tc>
              <w:tc>
                <w:tcPr>
                  <w:tcW w:w="3385" w:type="pct"/>
                  <w:tcBorders>
                    <w:top w:val="nil"/>
                    <w:left w:val="single" w:sz="4" w:space="0" w:color="auto"/>
                    <w:bottom w:val="single" w:sz="4"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包括实施过程中问题解决，方案核对，配置文件核对工作。</w:t>
                  </w:r>
                </w:p>
              </w:tc>
            </w:tr>
            <w:tr w:rsidR="00D93CF8" w:rsidRPr="00493AC1" w:rsidTr="00976920">
              <w:trPr>
                <w:trHeight w:val="280"/>
              </w:trPr>
              <w:tc>
                <w:tcPr>
                  <w:tcW w:w="402" w:type="pct"/>
                  <w:tcBorders>
                    <w:top w:val="nil"/>
                    <w:left w:val="single" w:sz="8" w:space="0" w:color="auto"/>
                    <w:bottom w:val="single" w:sz="8"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云安全服务</w:t>
                  </w:r>
                </w:p>
              </w:tc>
              <w:tc>
                <w:tcPr>
                  <w:tcW w:w="1213" w:type="pct"/>
                  <w:tcBorders>
                    <w:top w:val="single" w:sz="4" w:space="0" w:color="auto"/>
                    <w:left w:val="nil"/>
                    <w:bottom w:val="single" w:sz="8" w:space="0" w:color="auto"/>
                    <w:right w:val="single" w:sz="4"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云安全服务</w:t>
                  </w:r>
                </w:p>
              </w:tc>
              <w:tc>
                <w:tcPr>
                  <w:tcW w:w="3385" w:type="pct"/>
                  <w:tcBorders>
                    <w:top w:val="nil"/>
                    <w:left w:val="nil"/>
                    <w:bottom w:val="single" w:sz="8" w:space="0" w:color="auto"/>
                    <w:right w:val="single" w:sz="8" w:space="0" w:color="auto"/>
                  </w:tcBorders>
                  <w:vAlign w:val="center"/>
                  <w:hideMark/>
                </w:tcPr>
                <w:p w:rsidR="00D93CF8" w:rsidRPr="00493AC1" w:rsidRDefault="00D93CF8" w:rsidP="0090270C">
                  <w:pPr>
                    <w:framePr w:hSpace="180" w:wrap="around" w:vAnchor="text" w:hAnchor="text" w:y="1"/>
                    <w:widowControl/>
                    <w:suppressOverlap/>
                    <w:jc w:val="left"/>
                    <w:rPr>
                      <w:rFonts w:ascii="宋体" w:hAnsi="宋体" w:cs="宋体"/>
                      <w:color w:val="000000" w:themeColor="text1"/>
                      <w:szCs w:val="21"/>
                    </w:rPr>
                  </w:pPr>
                  <w:r w:rsidRPr="00493AC1">
                    <w:rPr>
                      <w:rFonts w:ascii="宋体" w:hAnsi="宋体" w:cs="宋体" w:hint="eastAsia"/>
                      <w:color w:val="000000" w:themeColor="text1"/>
                      <w:szCs w:val="21"/>
                    </w:rPr>
                    <w:t>提供云平台内的基础安全功能和服务，与本项目外的其他安全软硬件设备共同组成整体网络信息安全防护体系。配合</w:t>
                  </w:r>
                  <w:r w:rsidR="00B12BDA" w:rsidRPr="00493AC1">
                    <w:rPr>
                      <w:rFonts w:ascii="宋体" w:hAnsi="宋体" w:cs="宋体" w:hint="eastAsia"/>
                      <w:color w:val="000000" w:themeColor="text1"/>
                      <w:szCs w:val="21"/>
                    </w:rPr>
                    <w:t>采购人</w:t>
                  </w:r>
                  <w:r w:rsidRPr="00493AC1">
                    <w:rPr>
                      <w:rFonts w:ascii="宋体" w:hAnsi="宋体" w:cs="宋体" w:hint="eastAsia"/>
                      <w:color w:val="000000" w:themeColor="text1"/>
                      <w:szCs w:val="21"/>
                    </w:rPr>
                    <w:t>完成云平台部分的等级保护测评及需整改内容的修复。</w:t>
                  </w:r>
                </w:p>
              </w:tc>
            </w:tr>
          </w:tbl>
          <w:p w:rsidR="00F9410E" w:rsidRPr="00493AC1" w:rsidRDefault="00F9410E" w:rsidP="005A25F2">
            <w:pPr>
              <w:tabs>
                <w:tab w:val="left" w:pos="2280"/>
              </w:tabs>
              <w:wordWrap w:val="0"/>
              <w:spacing w:line="360" w:lineRule="auto"/>
              <w:ind w:right="45"/>
              <w:contextualSpacing/>
              <w:jc w:val="left"/>
              <w:rPr>
                <w:rFonts w:ascii="宋体" w:hAnsi="宋体"/>
                <w:color w:val="000000" w:themeColor="text1"/>
                <w:szCs w:val="21"/>
              </w:rPr>
            </w:pP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2.6.1 集成工作要求</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（1）项目管理</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在云平台交付服务中，有专业项目经理管理项目交付。项目经理作为项目管理接口人，负责以下工作：</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需求管理，对项目需求进行沟通和确认</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整体设计和建设方案的讨论和输出</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lastRenderedPageBreak/>
              <w:t>项目实施计划的制定和输出</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项目变更管理，管理项目需求变更并执行项目变更</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项目进度管理，对项目整体进度进行管控</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沟通管理，汇报项目进展和状态</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问题解决，负责收集，跟踪和安排资源解决项目过程中出现的问题</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项目验收，负责推动项目验收工作，签署完工报告</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（2）机房工勘</w:t>
            </w:r>
          </w:p>
          <w:p w:rsidR="00C650ED" w:rsidRPr="00493AC1" w:rsidRDefault="00B12BDA"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中</w:t>
            </w:r>
            <w:r w:rsidR="00C650ED" w:rsidRPr="00493AC1">
              <w:rPr>
                <w:rFonts w:ascii="宋体" w:hAnsi="宋体" w:hint="eastAsia"/>
                <w:color w:val="000000" w:themeColor="text1"/>
                <w:szCs w:val="21"/>
              </w:rPr>
              <w:t>标人负责现场机房的工勘，包括机柜、电力、布线，输出工勘报告，配合总集成商进行数据中心基础设施部署的准备。</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（3）方案规划</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方案交底</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实施方案规划：根据工勘报告设计具体实施方案。</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方案评审：对实施方案进行可交付性评审。</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（4）布线设计及实施</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按照本项目的数据中心规划设计方案和勘察报告进行数据中心布线设计，配合总集成商进行数据中心布线实施。</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（5）云平台部署</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数据中心设备安装指导与监控：在机房现场指导总集成商按照云的标准进行基础设施建设工作，指导施工队进行硬件部署。</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云平台基础网络搭建：在</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服务器、网络设备等硬件到货、上架并且数据中心基础设施等按照云的要求准备完毕之后，根据网络架构方案进行网络设备的调试和部署。</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云平台操作系统部署：针对服务器的不同用途和服务器类型进行云操作系统安装。</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云产品部署：在完成数据中心基础设施建设，网络部署，操作系统部署之后，基于</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采购的云产品，进行云产品安装调试工作。</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（6）云平台测试及验收</w:t>
            </w:r>
          </w:p>
          <w:p w:rsidR="00C650ED"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功能测试：在云平台完成部署之后，对云平台的功能进行测试，确保云平台达到可交付水平。按照本项目的云软件采购清单，在平台交付使用前完成云产品功能测试，按照测试用例执行测试并提交测试报告。</w:t>
            </w:r>
          </w:p>
          <w:p w:rsidR="00D93CF8" w:rsidRPr="00493AC1" w:rsidRDefault="00C650ED" w:rsidP="00C650ED">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云平台验收：系统安装、调试达到技术要求规定的指标并测试通过后，可进行初验；承建商提前1个月提交验收申请及相关验收材料给</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，初验后启动试运行。当试运行后3个月，所有性能指标达到</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技术要求，并且系统无出现重大故障时可进行系统终验。在试运行期间，如系统出现重大故障，则试运行期从故障修复之日起重新计算，若仍达不到要求，继续顺延，一直到系统连续3个月无故障时为止。在全部达到要求时，双方签署最终验收文件。对于延迟移交造成的损失由承建商负责。</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lastRenderedPageBreak/>
              <w:t>3、 服务要求</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3.1 进度要求</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签订合同之日3个月内完成初验，进入试运行，试运行期3个月，须</w:t>
            </w:r>
            <w:r w:rsidR="005D243D" w:rsidRPr="00493AC1">
              <w:rPr>
                <w:rFonts w:ascii="宋体" w:hAnsi="宋体" w:hint="eastAsia"/>
                <w:color w:val="000000" w:themeColor="text1"/>
                <w:szCs w:val="21"/>
              </w:rPr>
              <w:t>签订合同之日起</w:t>
            </w:r>
            <w:r w:rsidR="005D243D" w:rsidRPr="00493AC1">
              <w:rPr>
                <w:rFonts w:ascii="宋体" w:hAnsi="宋体"/>
                <w:color w:val="000000" w:themeColor="text1"/>
                <w:szCs w:val="21"/>
              </w:rPr>
              <w:t>6</w:t>
            </w:r>
            <w:r w:rsidR="005D243D" w:rsidRPr="00493AC1">
              <w:rPr>
                <w:rFonts w:ascii="宋体" w:hAnsi="宋体" w:hint="eastAsia"/>
                <w:color w:val="000000" w:themeColor="text1"/>
                <w:szCs w:val="21"/>
              </w:rPr>
              <w:t>个月</w:t>
            </w:r>
            <w:r w:rsidRPr="00493AC1">
              <w:rPr>
                <w:rFonts w:ascii="宋体" w:hAnsi="宋体" w:hint="eastAsia"/>
                <w:color w:val="000000" w:themeColor="text1"/>
                <w:szCs w:val="21"/>
              </w:rPr>
              <w:t>具备终验条件。在工程实施全过程中，</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有对工程质量进行监督控制的职责和权利，</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应按照项目管理要求进行严格的质量控制，并制定详细合理的沟通计划，至少包括周报、月报和项目例会，应确保双方能及时了解所需的信息。</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3.2 实施要求</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应向</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提供全方位、有效而及时的工程技术支持和服务。</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负责所提供软件的采购、运输、现场安装、调测、上线、验收和开通。</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（3）</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应负责软件安装、调测时所需的工具、仪表以及安装材料等。</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（4）软件测试将由</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提供测试方案，经</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确认后，在</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的督导指导下进行，</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人员将参加测试。软件测试的条款应与技术要求一致，测试范围应以最终确认的需求为基础，测试指标应以技术要求及认可的答复为标准。基于以上要求，</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应提供测试条件、方法和过程的草案，最终测试文件由双方共同拟定。测试要求在</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督导人员的指导下由</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人员和</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技术人员共同完成。如果测试不能完全满足测试文件的要求，则要完善后另行组织测试。</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（5）系统安装、调试达到技术要求规定的指标并测试通过后，可进行初验；</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提前1个月提交验收申请及相关验收材料给</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，初验后启动试运行。当试运行后3个月，所有性能指标达到</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技术要求，并且系统无出现重大故障时可进行系统终验。</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3.</w:t>
            </w:r>
            <w:r w:rsidR="00866278" w:rsidRPr="00493AC1">
              <w:rPr>
                <w:rFonts w:ascii="宋体" w:hAnsi="宋体" w:hint="eastAsia"/>
                <w:color w:val="000000" w:themeColor="text1"/>
                <w:szCs w:val="21"/>
              </w:rPr>
              <w:t>3</w:t>
            </w:r>
            <w:r w:rsidRPr="00493AC1">
              <w:rPr>
                <w:rFonts w:ascii="宋体" w:hAnsi="宋体" w:hint="eastAsia"/>
                <w:color w:val="000000" w:themeColor="text1"/>
                <w:szCs w:val="21"/>
              </w:rPr>
              <w:t xml:space="preserve"> 服务要求</w:t>
            </w:r>
          </w:p>
          <w:p w:rsidR="0028561C" w:rsidRPr="00493AC1" w:rsidRDefault="0028561C" w:rsidP="0028561C">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投标人需投标文件提供本次工程建设的项目管理预案，包括项目人员名单及角色分工、项目实施计划、项目变更管理方案以及项目风险管理方案等。</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w:t>
            </w:r>
            <w:r w:rsidR="002440B4" w:rsidRPr="00493AC1">
              <w:rPr>
                <w:rFonts w:ascii="宋体" w:hAnsi="宋体" w:hint="eastAsia"/>
                <w:color w:val="000000" w:themeColor="text1"/>
                <w:szCs w:val="21"/>
              </w:rPr>
              <w:t>投标人</w:t>
            </w:r>
            <w:r w:rsidRPr="00493AC1">
              <w:rPr>
                <w:rFonts w:ascii="宋体" w:hAnsi="宋体" w:hint="eastAsia"/>
                <w:color w:val="000000" w:themeColor="text1"/>
                <w:szCs w:val="21"/>
              </w:rPr>
              <w:t>项目管理要求</w:t>
            </w:r>
          </w:p>
          <w:p w:rsidR="001E6BEB" w:rsidRPr="00493AC1" w:rsidRDefault="002440B4"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投标人</w:t>
            </w:r>
            <w:r w:rsidR="001E6BEB" w:rsidRPr="00493AC1">
              <w:rPr>
                <w:rFonts w:ascii="宋体" w:hAnsi="宋体" w:hint="eastAsia"/>
                <w:color w:val="000000" w:themeColor="text1"/>
                <w:szCs w:val="21"/>
              </w:rPr>
              <w:t>提供现场实施服务，办公场地与</w:t>
            </w:r>
            <w:r w:rsidR="00642B02" w:rsidRPr="00493AC1">
              <w:rPr>
                <w:rFonts w:ascii="宋体" w:hAnsi="宋体" w:hint="eastAsia"/>
                <w:color w:val="000000" w:themeColor="text1"/>
                <w:szCs w:val="21"/>
              </w:rPr>
              <w:t>采购人</w:t>
            </w:r>
            <w:r w:rsidR="001E6BEB" w:rsidRPr="00493AC1">
              <w:rPr>
                <w:rFonts w:ascii="宋体" w:hAnsi="宋体" w:hint="eastAsia"/>
                <w:color w:val="000000" w:themeColor="text1"/>
                <w:szCs w:val="21"/>
              </w:rPr>
              <w:t>协商解决。</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1）项目经理</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具有5年以上的云平台建设和集成经验，具有信息化总体规划能力，有良好的沟通能力、耐性和综合素质。</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2）服务团队</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提供至少5名项目经验丰富的云平台系统软件集成人员参与本项目实施（不含项目经理）。</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（2）服务内容</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1）驻场运维服务</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本项目质保期内需提供至少5名针对本项目专职长期驻场工程师。未经</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同意，</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不得更换人员。若驻场人员不能有效完成</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工作要求，自</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提出更换要求日起3日内</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需更换人员。</w:t>
            </w:r>
            <w:r w:rsidR="0028561C" w:rsidRPr="00493AC1">
              <w:rPr>
                <w:rFonts w:ascii="宋体" w:hAnsi="宋体" w:hint="eastAsia"/>
                <w:color w:val="000000" w:themeColor="text1"/>
                <w:szCs w:val="21"/>
              </w:rPr>
              <w:t>此外，中标人所安排的实施和驻场人员必须专职于本项目。</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lastRenderedPageBreak/>
              <w:t>驻场人员提供合同范围内的云平台(不包含硬件设备)运维驻场服务，包括但不限于云平台健康检查、问题处理、周报等。</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2）软件许可更新和技术支持服务</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提供所投云产品服务期限内的产品软件许可更新和技术支持，主要修复软件产品问题，提供软件版本的更新。</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3.5 培训要求</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培训讲师应为原厂中间件、数据库架构、云平台等保安全方面的相关从业专家，提供培训咨询服务。</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培训内容包括用户现场技术培训、不少于10人天的原厂课程培训（包括产品使用培训、各项产品操作技能等）；提供相关软件说明文档、管理和配置指南手册、使用手册和故障定位/排除指南手册。</w:t>
            </w:r>
          </w:p>
          <w:p w:rsidR="001E6BEB" w:rsidRPr="00493AC1" w:rsidRDefault="002440B4"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投标人</w:t>
            </w:r>
            <w:r w:rsidR="001E6BEB" w:rsidRPr="00493AC1">
              <w:rPr>
                <w:rFonts w:ascii="宋体" w:hAnsi="宋体" w:hint="eastAsia"/>
                <w:color w:val="000000" w:themeColor="text1"/>
                <w:szCs w:val="21"/>
              </w:rPr>
              <w:t>须根据本次招标内容提供全面、详细的培训方案和培训计划，提供有经验的授课教师和标准化的培训课程</w:t>
            </w:r>
            <w:r w:rsidR="00FE0BC7">
              <w:rPr>
                <w:rFonts w:hint="eastAsia"/>
              </w:rPr>
              <w:t>和免费提供云资源用于搭建云平台和应用软件的开发测试环境</w:t>
            </w:r>
            <w:r w:rsidR="001E6BEB" w:rsidRPr="00493AC1">
              <w:rPr>
                <w:rFonts w:ascii="宋体" w:hAnsi="宋体" w:hint="eastAsia"/>
                <w:color w:val="000000" w:themeColor="text1"/>
                <w:szCs w:val="21"/>
              </w:rPr>
              <w:t>。</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3.6 验收要求</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（1）验收依据</w:t>
            </w:r>
          </w:p>
          <w:p w:rsidR="001E6BEB" w:rsidRPr="00493AC1" w:rsidRDefault="002440B4"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本项目招标</w:t>
            </w:r>
            <w:r w:rsidR="001E6BEB" w:rsidRPr="00493AC1">
              <w:rPr>
                <w:rFonts w:ascii="宋体" w:hAnsi="宋体" w:hint="eastAsia"/>
                <w:color w:val="000000" w:themeColor="text1"/>
                <w:szCs w:val="21"/>
              </w:rPr>
              <w:t>文件、项目合同或协议等文件；《计算机软件质量保证计划规范》(GB/T1250490)以及国家有关法律法规和国家或行业发布的标准和规范。</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（2）验收条件</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做好项目验收前的准备工作。</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按照项目合同或协议完成部署,并已经进行了必要的各个阶段的验证、确认、评审；具备完整的项目验收文档；由</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组织验收组进行验收，验收组可由用户代表、专家等组成。</w:t>
            </w:r>
          </w:p>
          <w:p w:rsidR="001E6BEB"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（3）验收步骤</w:t>
            </w:r>
          </w:p>
          <w:p w:rsidR="00813F96" w:rsidRPr="00493AC1" w:rsidRDefault="001E6BEB" w:rsidP="001E6BEB">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在项目实施完成之后，由</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等组成项目验收小组，完成项目验收工作。项目验收应当遵循的基本程序包括：制定项目验收办法，编写项目验收报告等工作。</w:t>
            </w:r>
          </w:p>
          <w:p w:rsidR="00946320" w:rsidRPr="00493AC1" w:rsidRDefault="00946320" w:rsidP="00946320">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4、其他要求</w:t>
            </w:r>
          </w:p>
          <w:p w:rsidR="00946320" w:rsidRPr="00493AC1" w:rsidRDefault="00946320" w:rsidP="00946320">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4.1 知识产权要求</w:t>
            </w:r>
          </w:p>
          <w:p w:rsidR="00946320" w:rsidRPr="00493AC1" w:rsidRDefault="002440B4" w:rsidP="00946320">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投标人</w:t>
            </w:r>
            <w:r w:rsidR="00946320" w:rsidRPr="00493AC1">
              <w:rPr>
                <w:rFonts w:ascii="宋体" w:hAnsi="宋体" w:hint="eastAsia"/>
                <w:color w:val="000000" w:themeColor="text1"/>
                <w:szCs w:val="21"/>
              </w:rPr>
              <w:t>须保证</w:t>
            </w:r>
            <w:r w:rsidR="00642B02" w:rsidRPr="00493AC1">
              <w:rPr>
                <w:rFonts w:ascii="宋体" w:hAnsi="宋体" w:hint="eastAsia"/>
                <w:color w:val="000000" w:themeColor="text1"/>
                <w:szCs w:val="21"/>
              </w:rPr>
              <w:t>采购人</w:t>
            </w:r>
            <w:r w:rsidR="00946320" w:rsidRPr="00493AC1">
              <w:rPr>
                <w:rFonts w:ascii="宋体" w:hAnsi="宋体" w:hint="eastAsia"/>
                <w:color w:val="000000" w:themeColor="text1"/>
                <w:szCs w:val="21"/>
              </w:rPr>
              <w:t>对</w:t>
            </w:r>
            <w:r w:rsidRPr="00493AC1">
              <w:rPr>
                <w:rFonts w:ascii="宋体" w:hAnsi="宋体" w:hint="eastAsia"/>
                <w:color w:val="000000" w:themeColor="text1"/>
                <w:szCs w:val="21"/>
              </w:rPr>
              <w:t>投标人</w:t>
            </w:r>
            <w:r w:rsidR="00946320" w:rsidRPr="00493AC1">
              <w:rPr>
                <w:rFonts w:ascii="宋体" w:hAnsi="宋体" w:hint="eastAsia"/>
                <w:color w:val="000000" w:themeColor="text1"/>
                <w:szCs w:val="21"/>
              </w:rPr>
              <w:t>所提供的软件和文档资料享有合法的使用权。</w:t>
            </w:r>
          </w:p>
          <w:p w:rsidR="00946320" w:rsidRPr="00493AC1" w:rsidRDefault="002440B4" w:rsidP="00946320">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投标人</w:t>
            </w:r>
            <w:r w:rsidR="00946320" w:rsidRPr="00493AC1">
              <w:rPr>
                <w:rFonts w:ascii="宋体" w:hAnsi="宋体" w:hint="eastAsia"/>
                <w:color w:val="000000" w:themeColor="text1"/>
                <w:szCs w:val="21"/>
              </w:rPr>
              <w:t>须保证</w:t>
            </w:r>
            <w:r w:rsidR="00642B02" w:rsidRPr="00493AC1">
              <w:rPr>
                <w:rFonts w:ascii="宋体" w:hAnsi="宋体" w:hint="eastAsia"/>
                <w:color w:val="000000" w:themeColor="text1"/>
                <w:szCs w:val="21"/>
              </w:rPr>
              <w:t>采购人</w:t>
            </w:r>
            <w:r w:rsidR="00946320" w:rsidRPr="00493AC1">
              <w:rPr>
                <w:rFonts w:ascii="宋体" w:hAnsi="宋体" w:hint="eastAsia"/>
                <w:color w:val="000000" w:themeColor="text1"/>
                <w:szCs w:val="21"/>
              </w:rPr>
              <w:t>在使用过程中不受到第三方关于侵犯专利权等知识产权的指控。任何第三方如果提出指控，</w:t>
            </w:r>
            <w:r w:rsidRPr="00493AC1">
              <w:rPr>
                <w:rFonts w:ascii="宋体" w:hAnsi="宋体" w:hint="eastAsia"/>
                <w:color w:val="000000" w:themeColor="text1"/>
                <w:szCs w:val="21"/>
              </w:rPr>
              <w:t>投标人</w:t>
            </w:r>
            <w:r w:rsidR="00946320" w:rsidRPr="00493AC1">
              <w:rPr>
                <w:rFonts w:ascii="宋体" w:hAnsi="宋体" w:hint="eastAsia"/>
                <w:color w:val="000000" w:themeColor="text1"/>
                <w:szCs w:val="21"/>
              </w:rPr>
              <w:t>须与第三方交涉并承担可能发生的一切法律责任和费用。</w:t>
            </w:r>
          </w:p>
          <w:p w:rsidR="00946320" w:rsidRPr="00493AC1" w:rsidRDefault="00946320" w:rsidP="00946320">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4.2 保密要求</w:t>
            </w:r>
          </w:p>
          <w:p w:rsidR="00946320" w:rsidRPr="00493AC1" w:rsidRDefault="00946320" w:rsidP="00946320">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对整个项目建设和维护过程中获知的任何</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系统信息均不得泄露给第三方单位或个人，不得利用这些信息进行任何侵害</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的行为；对系统各类报告和资料不得扩散给第三方单位或个人。</w:t>
            </w:r>
          </w:p>
        </w:tc>
      </w:tr>
      <w:tr w:rsidR="006F290A" w:rsidRPr="00493AC1" w:rsidTr="00976920">
        <w:trPr>
          <w:trHeight w:val="90"/>
        </w:trPr>
        <w:tc>
          <w:tcPr>
            <w:tcW w:w="5000" w:type="pct"/>
            <w:gridSpan w:val="4"/>
            <w:tcBorders>
              <w:top w:val="single" w:sz="4" w:space="0" w:color="auto"/>
              <w:left w:val="single" w:sz="4" w:space="0" w:color="auto"/>
              <w:bottom w:val="single" w:sz="4" w:space="0" w:color="auto"/>
              <w:right w:val="single" w:sz="4" w:space="0" w:color="auto"/>
            </w:tcBorders>
          </w:tcPr>
          <w:p w:rsidR="006F290A" w:rsidRPr="00493AC1" w:rsidRDefault="00E22289">
            <w:pPr>
              <w:rPr>
                <w:color w:val="000000" w:themeColor="text1"/>
                <w:szCs w:val="21"/>
              </w:rPr>
            </w:pPr>
            <w:r w:rsidRPr="00493AC1">
              <w:rPr>
                <w:rFonts w:ascii="宋体" w:hAnsi="宋体" w:hint="eastAsia"/>
                <w:b/>
                <w:color w:val="000000" w:themeColor="text1"/>
                <w:szCs w:val="21"/>
              </w:rPr>
              <w:lastRenderedPageBreak/>
              <w:t>涉及项目的其他要求</w:t>
            </w:r>
          </w:p>
        </w:tc>
      </w:tr>
      <w:tr w:rsidR="006F290A" w:rsidRPr="00493AC1" w:rsidTr="00270BA9">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80" w:lineRule="exact"/>
              <w:jc w:val="center"/>
              <w:rPr>
                <w:rFonts w:ascii="宋体" w:hAnsi="宋体"/>
                <w:color w:val="000000" w:themeColor="text1"/>
                <w:szCs w:val="21"/>
              </w:rPr>
            </w:pPr>
            <w:r w:rsidRPr="00493AC1">
              <w:rPr>
                <w:rFonts w:ascii="宋体" w:hAnsi="宋体" w:hint="eastAsia"/>
                <w:b/>
                <w:bCs/>
                <w:color w:val="000000" w:themeColor="text1"/>
                <w:szCs w:val="21"/>
              </w:rPr>
              <w:lastRenderedPageBreak/>
              <w:t>▲</w:t>
            </w:r>
            <w:r w:rsidRPr="00493AC1">
              <w:rPr>
                <w:rFonts w:ascii="宋体" w:hAnsi="宋体" w:hint="eastAsia"/>
                <w:color w:val="000000" w:themeColor="text1"/>
                <w:szCs w:val="21"/>
              </w:rPr>
              <w:t>采购预算价</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spacing w:line="380" w:lineRule="exact"/>
              <w:rPr>
                <w:rFonts w:ascii="宋体" w:hAnsi="宋体"/>
                <w:color w:val="000000" w:themeColor="text1"/>
                <w:szCs w:val="21"/>
              </w:rPr>
            </w:pPr>
            <w:r w:rsidRPr="00493AC1">
              <w:rPr>
                <w:rFonts w:ascii="宋体" w:hAnsi="宋体" w:cs="Arial" w:hint="eastAsia"/>
                <w:bCs/>
                <w:color w:val="000000" w:themeColor="text1"/>
                <w:szCs w:val="21"/>
              </w:rPr>
              <w:t>详见《第一章 公开招标公告》，投标报价超采购预算的投标无效。</w:t>
            </w:r>
          </w:p>
        </w:tc>
      </w:tr>
      <w:tr w:rsidR="006F290A" w:rsidRPr="00493AC1" w:rsidTr="00270BA9">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80" w:lineRule="exact"/>
              <w:jc w:val="center"/>
              <w:rPr>
                <w:rFonts w:ascii="宋体" w:hAnsi="宋体"/>
                <w:color w:val="000000" w:themeColor="text1"/>
                <w:szCs w:val="21"/>
              </w:rPr>
            </w:pPr>
            <w:r w:rsidRPr="00493AC1">
              <w:rPr>
                <w:rFonts w:ascii="宋体" w:hAnsi="宋体" w:hint="eastAsia"/>
                <w:color w:val="000000" w:themeColor="text1"/>
                <w:szCs w:val="21"/>
              </w:rPr>
              <w:t>需实现的功能或者目标</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spacing w:line="380" w:lineRule="exact"/>
              <w:rPr>
                <w:rFonts w:ascii="宋体" w:hAnsi="宋体"/>
                <w:color w:val="000000" w:themeColor="text1"/>
                <w:szCs w:val="21"/>
              </w:rPr>
            </w:pPr>
            <w:r w:rsidRPr="00493AC1">
              <w:rPr>
                <w:rFonts w:ascii="宋体" w:hAnsi="宋体" w:cs="Arial" w:hint="eastAsia"/>
                <w:color w:val="000000" w:themeColor="text1"/>
                <w:szCs w:val="21"/>
              </w:rPr>
              <w:t>见</w:t>
            </w:r>
            <w:r w:rsidRPr="00493AC1">
              <w:rPr>
                <w:rFonts w:ascii="宋体" w:hAnsi="宋体" w:hint="eastAsia"/>
                <w:color w:val="000000" w:themeColor="text1"/>
                <w:szCs w:val="21"/>
              </w:rPr>
              <w:t>本表“服务内容及要求”。</w:t>
            </w:r>
          </w:p>
        </w:tc>
      </w:tr>
      <w:tr w:rsidR="006F290A" w:rsidRPr="00493AC1" w:rsidTr="00270BA9">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80" w:lineRule="exact"/>
              <w:jc w:val="center"/>
              <w:rPr>
                <w:rFonts w:ascii="宋体" w:hAnsi="宋体"/>
                <w:color w:val="000000" w:themeColor="text1"/>
                <w:szCs w:val="21"/>
              </w:rPr>
            </w:pPr>
            <w:r w:rsidRPr="00493AC1">
              <w:rPr>
                <w:rFonts w:ascii="宋体" w:hAnsi="宋体" w:hint="eastAsia"/>
                <w:color w:val="000000" w:themeColor="text1"/>
                <w:szCs w:val="21"/>
              </w:rPr>
              <w:t>为落实政府采购政策需满足的要求</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pStyle w:val="2"/>
              <w:rPr>
                <w:rFonts w:ascii="宋体" w:hAnsi="宋体"/>
                <w:color w:val="000000" w:themeColor="text1"/>
                <w:szCs w:val="21"/>
              </w:rPr>
            </w:pPr>
            <w:bookmarkStart w:id="59" w:name="_Toc47620714"/>
            <w:r w:rsidRPr="00493AC1">
              <w:rPr>
                <w:rFonts w:ascii="宋体" w:eastAsia="宋体" w:hAnsi="宋体" w:hint="eastAsia"/>
                <w:b w:val="0"/>
                <w:bCs w:val="0"/>
                <w:color w:val="000000" w:themeColor="text1"/>
                <w:kern w:val="2"/>
                <w:sz w:val="21"/>
                <w:szCs w:val="21"/>
              </w:rPr>
              <w:t>见本表“服务内容及要求”和“第四章  评标办法及评分标准”</w:t>
            </w:r>
            <w:bookmarkEnd w:id="59"/>
          </w:p>
        </w:tc>
      </w:tr>
      <w:tr w:rsidR="006F290A" w:rsidRPr="00493AC1" w:rsidTr="00270BA9">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80" w:lineRule="exact"/>
              <w:jc w:val="center"/>
              <w:rPr>
                <w:rFonts w:ascii="宋体" w:hAnsi="宋体" w:cs="Arial"/>
                <w:color w:val="000000" w:themeColor="text1"/>
                <w:szCs w:val="21"/>
              </w:rPr>
            </w:pPr>
            <w:r w:rsidRPr="00493AC1">
              <w:rPr>
                <w:rFonts w:ascii="宋体" w:hAnsi="宋体" w:cs="Arial" w:hint="eastAsia"/>
                <w:color w:val="000000" w:themeColor="text1"/>
                <w:szCs w:val="21"/>
              </w:rPr>
              <w:t>规范标准</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spacing w:line="380" w:lineRule="exact"/>
              <w:rPr>
                <w:rFonts w:ascii="宋体" w:hAnsi="宋体"/>
                <w:color w:val="000000" w:themeColor="text1"/>
                <w:szCs w:val="21"/>
              </w:rPr>
            </w:pPr>
            <w:r w:rsidRPr="00493AC1">
              <w:rPr>
                <w:rFonts w:ascii="宋体" w:hAnsi="宋体" w:cs="Arial" w:hint="eastAsia"/>
                <w:color w:val="000000" w:themeColor="text1"/>
                <w:szCs w:val="21"/>
              </w:rPr>
              <w:t>采购标的需执行的国家标准、行业标准、地方标准或者其他标准、规范。多项标准的，按最新标准或较高标准执行。</w:t>
            </w:r>
          </w:p>
        </w:tc>
      </w:tr>
      <w:tr w:rsidR="006F290A" w:rsidRPr="00493AC1" w:rsidTr="00270BA9">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80" w:lineRule="exact"/>
              <w:jc w:val="center"/>
              <w:rPr>
                <w:rFonts w:ascii="宋体" w:hAnsi="宋体" w:cs="Arial"/>
                <w:color w:val="000000" w:themeColor="text1"/>
                <w:szCs w:val="21"/>
              </w:rPr>
            </w:pPr>
            <w:r w:rsidRPr="00493AC1">
              <w:rPr>
                <w:rFonts w:ascii="宋体" w:hAnsi="宋体" w:cs="Arial" w:hint="eastAsia"/>
                <w:color w:val="000000" w:themeColor="text1"/>
                <w:szCs w:val="21"/>
              </w:rPr>
              <w:t>采购标的需满足的质量、安全、技术规格、物理特性等</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spacing w:line="380" w:lineRule="exact"/>
              <w:rPr>
                <w:rFonts w:ascii="宋体" w:hAnsi="宋体" w:cs="Arial"/>
                <w:color w:val="000000" w:themeColor="text1"/>
                <w:szCs w:val="21"/>
              </w:rPr>
            </w:pPr>
            <w:r w:rsidRPr="00493AC1">
              <w:rPr>
                <w:rFonts w:ascii="宋体" w:hAnsi="宋体" w:cs="Arial" w:hint="eastAsia"/>
                <w:color w:val="000000" w:themeColor="text1"/>
                <w:szCs w:val="21"/>
              </w:rPr>
              <w:t>见本表“</w:t>
            </w:r>
            <w:r w:rsidRPr="00493AC1">
              <w:rPr>
                <w:rFonts w:ascii="宋体" w:hAnsi="宋体" w:hint="eastAsia"/>
                <w:color w:val="000000" w:themeColor="text1"/>
                <w:szCs w:val="21"/>
              </w:rPr>
              <w:t>服务内容及要求</w:t>
            </w:r>
            <w:r w:rsidRPr="00493AC1">
              <w:rPr>
                <w:rFonts w:ascii="宋体" w:hAnsi="宋体" w:cs="Arial" w:hint="eastAsia"/>
                <w:color w:val="000000" w:themeColor="text1"/>
                <w:szCs w:val="21"/>
              </w:rPr>
              <w:t>”。</w:t>
            </w:r>
          </w:p>
        </w:tc>
      </w:tr>
      <w:tr w:rsidR="006F290A" w:rsidRPr="00493AC1" w:rsidTr="00270BA9">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80" w:lineRule="exact"/>
              <w:jc w:val="center"/>
              <w:rPr>
                <w:rFonts w:ascii="宋体" w:hAnsi="宋体" w:cs="Arial"/>
                <w:color w:val="000000" w:themeColor="text1"/>
                <w:szCs w:val="21"/>
              </w:rPr>
            </w:pPr>
            <w:r w:rsidRPr="00493AC1">
              <w:rPr>
                <w:rFonts w:ascii="宋体" w:hAnsi="宋体" w:cs="Arial" w:hint="eastAsia"/>
                <w:color w:val="000000" w:themeColor="text1"/>
                <w:szCs w:val="21"/>
              </w:rPr>
              <w:t>采购标的需满足的服务标准、期限、效率等</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spacing w:line="380" w:lineRule="exact"/>
              <w:rPr>
                <w:rFonts w:ascii="宋体" w:hAnsi="宋体" w:cs="Arial"/>
                <w:color w:val="000000" w:themeColor="text1"/>
                <w:szCs w:val="21"/>
              </w:rPr>
            </w:pPr>
            <w:r w:rsidRPr="00493AC1">
              <w:rPr>
                <w:rFonts w:ascii="宋体" w:hAnsi="宋体" w:cs="Arial" w:hint="eastAsia"/>
                <w:color w:val="000000" w:themeColor="text1"/>
                <w:szCs w:val="21"/>
              </w:rPr>
              <w:t>见</w:t>
            </w:r>
            <w:r w:rsidRPr="00493AC1">
              <w:rPr>
                <w:rFonts w:ascii="宋体" w:hAnsi="宋体" w:hint="eastAsia"/>
                <w:color w:val="000000" w:themeColor="text1"/>
                <w:szCs w:val="21"/>
              </w:rPr>
              <w:t>本表“服务内容及要求”。</w:t>
            </w:r>
          </w:p>
        </w:tc>
      </w:tr>
      <w:tr w:rsidR="006F290A" w:rsidRPr="00493AC1" w:rsidTr="00270BA9">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80" w:lineRule="exact"/>
              <w:jc w:val="center"/>
              <w:rPr>
                <w:rFonts w:ascii="宋体" w:hAnsi="宋体"/>
                <w:color w:val="000000" w:themeColor="text1"/>
                <w:szCs w:val="21"/>
              </w:rPr>
            </w:pPr>
            <w:r w:rsidRPr="00493AC1">
              <w:rPr>
                <w:rFonts w:ascii="宋体" w:hAnsi="宋体" w:hint="eastAsia"/>
                <w:color w:val="000000" w:themeColor="text1"/>
                <w:szCs w:val="21"/>
              </w:rPr>
              <w:t>采购标的验收标准</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spacing w:line="380" w:lineRule="exact"/>
              <w:rPr>
                <w:rFonts w:ascii="宋体" w:hAnsi="宋体"/>
                <w:color w:val="000000" w:themeColor="text1"/>
                <w:szCs w:val="21"/>
              </w:rPr>
            </w:pPr>
            <w:r w:rsidRPr="00493AC1">
              <w:rPr>
                <w:rFonts w:ascii="宋体" w:hAnsi="宋体" w:hint="eastAsia"/>
                <w:color w:val="000000" w:themeColor="text1"/>
                <w:szCs w:val="21"/>
              </w:rPr>
              <w:t>1、验收过程</w:t>
            </w:r>
            <w:r w:rsidR="00270BA9" w:rsidRPr="00493AC1">
              <w:rPr>
                <w:rFonts w:ascii="宋体" w:hAnsi="宋体" w:hint="eastAsia"/>
                <w:color w:val="000000" w:themeColor="text1"/>
                <w:szCs w:val="21"/>
              </w:rPr>
              <w:t>（包括初验和终验）</w:t>
            </w:r>
            <w:r w:rsidRPr="00493AC1">
              <w:rPr>
                <w:rFonts w:ascii="宋体" w:hAnsi="宋体" w:hint="eastAsia"/>
                <w:color w:val="000000" w:themeColor="text1"/>
                <w:szCs w:val="21"/>
              </w:rPr>
              <w:t>中所产生的一切费用均由</w:t>
            </w:r>
            <w:r w:rsidR="00BD63C4" w:rsidRPr="00493AC1">
              <w:rPr>
                <w:rFonts w:ascii="宋体" w:hAnsi="宋体" w:hint="eastAsia"/>
                <w:color w:val="000000" w:themeColor="text1"/>
                <w:szCs w:val="21"/>
              </w:rPr>
              <w:t>中标人</w:t>
            </w:r>
            <w:r w:rsidRPr="00493AC1">
              <w:rPr>
                <w:rFonts w:ascii="宋体" w:hAnsi="宋体" w:hint="eastAsia"/>
                <w:color w:val="000000" w:themeColor="text1"/>
                <w:szCs w:val="21"/>
              </w:rPr>
              <w:t>承担。报价时应考虑相关费用。</w:t>
            </w:r>
          </w:p>
          <w:p w:rsidR="006F290A" w:rsidRPr="00493AC1" w:rsidRDefault="00E22289">
            <w:pPr>
              <w:spacing w:line="380" w:lineRule="exact"/>
              <w:rPr>
                <w:rFonts w:ascii="宋体" w:hAnsi="宋体"/>
                <w:color w:val="000000" w:themeColor="text1"/>
                <w:szCs w:val="21"/>
              </w:rPr>
            </w:pPr>
            <w:r w:rsidRPr="00493AC1">
              <w:rPr>
                <w:rFonts w:ascii="宋体" w:hAnsi="宋体" w:hint="eastAsia"/>
                <w:color w:val="000000" w:themeColor="text1"/>
                <w:szCs w:val="21"/>
              </w:rPr>
              <w:t>2、</w:t>
            </w:r>
            <w:r w:rsidR="00BD63C4" w:rsidRPr="00493AC1">
              <w:rPr>
                <w:rFonts w:ascii="宋体" w:hAnsi="宋体" w:hint="eastAsia"/>
                <w:color w:val="000000" w:themeColor="text1"/>
                <w:szCs w:val="21"/>
              </w:rPr>
              <w:t>中标人</w:t>
            </w:r>
            <w:r w:rsidRPr="00493AC1">
              <w:rPr>
                <w:rFonts w:ascii="宋体" w:hAnsi="宋体" w:hint="eastAsia"/>
                <w:color w:val="000000" w:themeColor="text1"/>
                <w:szCs w:val="21"/>
              </w:rPr>
              <w:t>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w:t>
            </w:r>
            <w:r w:rsidR="00BD63C4" w:rsidRPr="00493AC1">
              <w:rPr>
                <w:rFonts w:ascii="宋体" w:hAnsi="宋体" w:hint="eastAsia"/>
                <w:color w:val="000000" w:themeColor="text1"/>
                <w:szCs w:val="21"/>
              </w:rPr>
              <w:t>中标人</w:t>
            </w:r>
            <w:r w:rsidRPr="00493AC1">
              <w:rPr>
                <w:rFonts w:ascii="宋体" w:hAnsi="宋体" w:hint="eastAsia"/>
                <w:color w:val="000000" w:themeColor="text1"/>
                <w:szCs w:val="21"/>
              </w:rPr>
              <w:t>承担所有责任和费用，采购</w:t>
            </w:r>
            <w:r w:rsidR="00AE6A17" w:rsidRPr="00493AC1">
              <w:rPr>
                <w:rFonts w:ascii="宋体" w:hAnsi="宋体" w:hint="eastAsia"/>
                <w:color w:val="000000" w:themeColor="text1"/>
                <w:szCs w:val="21"/>
              </w:rPr>
              <w:t>单位</w:t>
            </w:r>
            <w:r w:rsidRPr="00493AC1">
              <w:rPr>
                <w:rFonts w:ascii="宋体" w:hAnsi="宋体" w:hint="eastAsia"/>
                <w:color w:val="000000" w:themeColor="text1"/>
                <w:szCs w:val="21"/>
              </w:rPr>
              <w:t>保留进一步追究责任的权利。</w:t>
            </w:r>
          </w:p>
          <w:p w:rsidR="00F87B16" w:rsidRPr="00493AC1" w:rsidRDefault="00F87B16">
            <w:pPr>
              <w:spacing w:line="380" w:lineRule="exact"/>
              <w:rPr>
                <w:rFonts w:ascii="宋体" w:hAnsi="宋体"/>
                <w:color w:val="000000" w:themeColor="text1"/>
                <w:szCs w:val="21"/>
              </w:rPr>
            </w:pPr>
            <w:r w:rsidRPr="00493AC1">
              <w:rPr>
                <w:rFonts w:ascii="宋体" w:hAnsi="宋体" w:hint="eastAsia"/>
                <w:color w:val="000000" w:themeColor="text1"/>
                <w:szCs w:val="21"/>
              </w:rPr>
              <w:t>3、根据项目进展分初验和终验；验收标准以招标文件、投标文件、设计方案为依据，由</w:t>
            </w:r>
            <w:r w:rsidR="00611226" w:rsidRPr="00493AC1">
              <w:rPr>
                <w:rFonts w:ascii="宋体" w:hAnsi="宋体" w:hint="eastAsia"/>
                <w:color w:val="000000" w:themeColor="text1"/>
                <w:szCs w:val="21"/>
              </w:rPr>
              <w:t>采购单位</w:t>
            </w:r>
            <w:r w:rsidRPr="00493AC1">
              <w:rPr>
                <w:rFonts w:ascii="宋体" w:hAnsi="宋体" w:hint="eastAsia"/>
                <w:color w:val="000000" w:themeColor="text1"/>
                <w:szCs w:val="21"/>
              </w:rPr>
              <w:t>组织专家进行验收评审。验收所产生的费用均已包含在采购预算内。</w:t>
            </w:r>
          </w:p>
          <w:p w:rsidR="006F290A" w:rsidRPr="00493AC1" w:rsidRDefault="00F87B16">
            <w:pPr>
              <w:spacing w:line="380" w:lineRule="exact"/>
              <w:rPr>
                <w:rFonts w:ascii="宋体" w:hAnsi="宋体"/>
                <w:color w:val="000000" w:themeColor="text1"/>
                <w:szCs w:val="21"/>
              </w:rPr>
            </w:pPr>
            <w:r w:rsidRPr="00493AC1">
              <w:rPr>
                <w:rFonts w:ascii="宋体" w:hAnsi="宋体" w:hint="eastAsia"/>
                <w:color w:val="000000" w:themeColor="text1"/>
                <w:szCs w:val="21"/>
              </w:rPr>
              <w:t>4</w:t>
            </w:r>
            <w:r w:rsidR="00E22289" w:rsidRPr="00493AC1">
              <w:rPr>
                <w:rFonts w:ascii="宋体" w:hAnsi="宋体" w:hint="eastAsia"/>
                <w:color w:val="000000" w:themeColor="text1"/>
                <w:szCs w:val="21"/>
              </w:rPr>
              <w:t>、招标项目有其他要求的按其要求。</w:t>
            </w:r>
          </w:p>
        </w:tc>
      </w:tr>
      <w:tr w:rsidR="006F290A" w:rsidRPr="00493AC1" w:rsidTr="00270BA9">
        <w:trPr>
          <w:trHeight w:val="90"/>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80" w:lineRule="exact"/>
              <w:jc w:val="center"/>
              <w:rPr>
                <w:rFonts w:ascii="宋体" w:hAnsi="宋体" w:cs="Arial"/>
                <w:color w:val="000000" w:themeColor="text1"/>
                <w:szCs w:val="21"/>
              </w:rPr>
            </w:pPr>
            <w:r w:rsidRPr="00493AC1">
              <w:rPr>
                <w:rFonts w:ascii="宋体" w:hAnsi="宋体" w:cs="Arial" w:hint="eastAsia"/>
                <w:color w:val="000000" w:themeColor="text1"/>
                <w:szCs w:val="21"/>
              </w:rPr>
              <w:t>其他技术及服务要求</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spacing w:line="380" w:lineRule="exact"/>
              <w:rPr>
                <w:rFonts w:ascii="宋体" w:hAnsi="宋体"/>
                <w:color w:val="000000" w:themeColor="text1"/>
                <w:szCs w:val="21"/>
              </w:rPr>
            </w:pPr>
            <w:r w:rsidRPr="00493AC1">
              <w:rPr>
                <w:rFonts w:ascii="宋体" w:hAnsi="宋体" w:cs="Arial" w:hint="eastAsia"/>
                <w:color w:val="000000" w:themeColor="text1"/>
                <w:szCs w:val="21"/>
              </w:rPr>
              <w:t>见</w:t>
            </w:r>
            <w:r w:rsidRPr="00493AC1">
              <w:rPr>
                <w:rFonts w:ascii="宋体" w:hAnsi="宋体" w:hint="eastAsia"/>
                <w:color w:val="000000" w:themeColor="text1"/>
                <w:szCs w:val="21"/>
              </w:rPr>
              <w:t>本表“服务内容及要求”。</w:t>
            </w:r>
          </w:p>
        </w:tc>
      </w:tr>
      <w:tr w:rsidR="006F290A" w:rsidRPr="00493AC1" w:rsidTr="00976920">
        <w:tc>
          <w:tcPr>
            <w:tcW w:w="5000" w:type="pct"/>
            <w:gridSpan w:val="4"/>
            <w:tcBorders>
              <w:top w:val="single" w:sz="4" w:space="0" w:color="auto"/>
              <w:left w:val="single" w:sz="4" w:space="0" w:color="auto"/>
              <w:bottom w:val="single" w:sz="4" w:space="0" w:color="auto"/>
              <w:right w:val="single" w:sz="4" w:space="0" w:color="auto"/>
            </w:tcBorders>
          </w:tcPr>
          <w:p w:rsidR="006F290A" w:rsidRPr="00493AC1" w:rsidRDefault="00E22289">
            <w:pPr>
              <w:spacing w:line="320" w:lineRule="exact"/>
              <w:rPr>
                <w:rFonts w:ascii="宋体" w:hAnsi="宋体" w:cs="宋体"/>
                <w:color w:val="000000" w:themeColor="text1"/>
                <w:szCs w:val="21"/>
              </w:rPr>
            </w:pPr>
            <w:r w:rsidRPr="00493AC1">
              <w:rPr>
                <w:rFonts w:ascii="宋体" w:hAnsi="宋体" w:cs="宋体" w:hint="eastAsia"/>
                <w:color w:val="000000" w:themeColor="text1"/>
                <w:szCs w:val="21"/>
              </w:rPr>
              <w:t>▲</w:t>
            </w:r>
            <w:r w:rsidRPr="00493AC1">
              <w:rPr>
                <w:rFonts w:ascii="宋体" w:hAnsi="宋体" w:cs="宋体" w:hint="eastAsia"/>
                <w:b/>
                <w:color w:val="000000" w:themeColor="text1"/>
                <w:szCs w:val="21"/>
              </w:rPr>
              <w:t>商务最低要求表</w:t>
            </w:r>
          </w:p>
        </w:tc>
      </w:tr>
      <w:tr w:rsidR="006F290A" w:rsidRPr="00493AC1" w:rsidTr="00270BA9">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400" w:lineRule="exact"/>
              <w:jc w:val="center"/>
              <w:rPr>
                <w:rFonts w:ascii="宋体" w:hAnsi="宋体"/>
                <w:color w:val="000000" w:themeColor="text1"/>
                <w:szCs w:val="21"/>
              </w:rPr>
            </w:pPr>
            <w:r w:rsidRPr="00493AC1">
              <w:rPr>
                <w:rFonts w:ascii="宋体" w:hAnsi="宋体" w:hint="eastAsia"/>
                <w:color w:val="000000" w:themeColor="text1"/>
                <w:szCs w:val="21"/>
              </w:rPr>
              <w:t>项目</w:t>
            </w:r>
          </w:p>
        </w:tc>
        <w:tc>
          <w:tcPr>
            <w:tcW w:w="4338" w:type="pct"/>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400" w:lineRule="exact"/>
              <w:jc w:val="center"/>
              <w:rPr>
                <w:rFonts w:ascii="宋体" w:hAnsi="宋体"/>
                <w:color w:val="000000" w:themeColor="text1"/>
                <w:szCs w:val="21"/>
              </w:rPr>
            </w:pPr>
            <w:r w:rsidRPr="00493AC1">
              <w:rPr>
                <w:rFonts w:ascii="宋体" w:hAnsi="宋体" w:hint="eastAsia"/>
                <w:color w:val="000000" w:themeColor="text1"/>
                <w:szCs w:val="21"/>
              </w:rPr>
              <w:t>要求</w:t>
            </w:r>
          </w:p>
        </w:tc>
      </w:tr>
      <w:tr w:rsidR="006F290A" w:rsidRPr="00493AC1" w:rsidTr="00270BA9">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8F2AF4">
            <w:pPr>
              <w:spacing w:line="400" w:lineRule="exact"/>
              <w:jc w:val="center"/>
              <w:rPr>
                <w:rFonts w:ascii="宋体" w:hAnsi="宋体"/>
                <w:color w:val="000000" w:themeColor="text1"/>
                <w:szCs w:val="21"/>
              </w:rPr>
            </w:pPr>
            <w:r w:rsidRPr="00493AC1">
              <w:rPr>
                <w:rFonts w:ascii="宋体" w:hAnsi="宋体" w:hint="eastAsia"/>
                <w:color w:val="000000" w:themeColor="text1"/>
                <w:szCs w:val="21"/>
              </w:rPr>
              <w:t>交付时间</w:t>
            </w:r>
            <w:r w:rsidR="00E22289" w:rsidRPr="00493AC1">
              <w:rPr>
                <w:rFonts w:ascii="宋体" w:hAnsi="宋体" w:hint="eastAsia"/>
                <w:color w:val="000000" w:themeColor="text1"/>
                <w:szCs w:val="21"/>
              </w:rPr>
              <w:t>及地点</w:t>
            </w:r>
          </w:p>
        </w:tc>
        <w:tc>
          <w:tcPr>
            <w:tcW w:w="4338" w:type="pct"/>
            <w:tcBorders>
              <w:top w:val="single" w:sz="4" w:space="0" w:color="auto"/>
              <w:left w:val="single" w:sz="4" w:space="0" w:color="auto"/>
              <w:bottom w:val="single" w:sz="4" w:space="0" w:color="auto"/>
              <w:right w:val="single" w:sz="4" w:space="0" w:color="auto"/>
            </w:tcBorders>
            <w:vAlign w:val="center"/>
          </w:tcPr>
          <w:p w:rsidR="000D6781" w:rsidRPr="00493AC1" w:rsidRDefault="007833C8" w:rsidP="000D6781">
            <w:pPr>
              <w:spacing w:line="400" w:lineRule="exact"/>
              <w:rPr>
                <w:rFonts w:ascii="宋体" w:hAnsi="宋体"/>
                <w:color w:val="000000" w:themeColor="text1"/>
                <w:szCs w:val="21"/>
              </w:rPr>
            </w:pPr>
            <w:r w:rsidRPr="00493AC1">
              <w:rPr>
                <w:rFonts w:ascii="宋体" w:hAnsi="宋体" w:hint="eastAsia"/>
                <w:color w:val="000000" w:themeColor="text1"/>
                <w:szCs w:val="21"/>
              </w:rPr>
              <w:t>1、</w:t>
            </w:r>
            <w:r w:rsidR="008F2AF4" w:rsidRPr="00493AC1">
              <w:rPr>
                <w:rFonts w:ascii="宋体" w:hAnsi="宋体" w:hint="eastAsia"/>
                <w:color w:val="000000" w:themeColor="text1"/>
                <w:szCs w:val="21"/>
              </w:rPr>
              <w:t>交付时间</w:t>
            </w:r>
            <w:r w:rsidR="00E22289" w:rsidRPr="00493AC1">
              <w:rPr>
                <w:rFonts w:ascii="宋体" w:hAnsi="宋体" w:hint="eastAsia"/>
                <w:color w:val="000000" w:themeColor="text1"/>
                <w:szCs w:val="21"/>
              </w:rPr>
              <w:t>：</w:t>
            </w:r>
            <w:r w:rsidR="000D6781" w:rsidRPr="00493AC1">
              <w:rPr>
                <w:rFonts w:hint="eastAsia"/>
                <w:color w:val="000000" w:themeColor="text1"/>
              </w:rPr>
              <w:t>从签订合同之日起</w:t>
            </w:r>
            <w:r w:rsidR="000D6781" w:rsidRPr="00493AC1">
              <w:rPr>
                <w:color w:val="000000" w:themeColor="text1"/>
              </w:rPr>
              <w:t>6</w:t>
            </w:r>
            <w:r w:rsidR="000D6781" w:rsidRPr="00493AC1">
              <w:rPr>
                <w:rFonts w:hint="eastAsia"/>
                <w:color w:val="000000" w:themeColor="text1"/>
              </w:rPr>
              <w:t>个月完成系统终验。</w:t>
            </w:r>
          </w:p>
          <w:p w:rsidR="006F290A" w:rsidRPr="00493AC1" w:rsidRDefault="00E22289" w:rsidP="00AE6A17">
            <w:pPr>
              <w:spacing w:line="400" w:lineRule="exact"/>
              <w:rPr>
                <w:rFonts w:ascii="宋体" w:hAnsi="宋体"/>
                <w:color w:val="000000" w:themeColor="text1"/>
                <w:szCs w:val="21"/>
              </w:rPr>
            </w:pPr>
            <w:r w:rsidRPr="00493AC1">
              <w:rPr>
                <w:rFonts w:ascii="宋体" w:hAnsi="宋体" w:hint="eastAsia"/>
                <w:color w:val="000000" w:themeColor="text1"/>
                <w:szCs w:val="21"/>
              </w:rPr>
              <w:t>2</w:t>
            </w:r>
            <w:r w:rsidR="008F2AF4" w:rsidRPr="00493AC1">
              <w:rPr>
                <w:rFonts w:ascii="宋体" w:hAnsi="宋体" w:hint="eastAsia"/>
                <w:color w:val="000000" w:themeColor="text1"/>
                <w:szCs w:val="21"/>
              </w:rPr>
              <w:t>、交付</w:t>
            </w:r>
            <w:r w:rsidRPr="00493AC1">
              <w:rPr>
                <w:rFonts w:ascii="宋体" w:hAnsi="宋体" w:hint="eastAsia"/>
                <w:color w:val="000000" w:themeColor="text1"/>
                <w:szCs w:val="21"/>
              </w:rPr>
              <w:t>地点：广西南宁市采购</w:t>
            </w:r>
            <w:r w:rsidR="00AE6A17" w:rsidRPr="00493AC1">
              <w:rPr>
                <w:rFonts w:ascii="宋体" w:hAnsi="宋体" w:hint="eastAsia"/>
                <w:color w:val="000000" w:themeColor="text1"/>
                <w:szCs w:val="21"/>
              </w:rPr>
              <w:t>单位</w:t>
            </w:r>
            <w:r w:rsidRPr="00493AC1">
              <w:rPr>
                <w:rFonts w:ascii="宋体" w:hAnsi="宋体" w:hint="eastAsia"/>
                <w:color w:val="000000" w:themeColor="text1"/>
                <w:szCs w:val="21"/>
              </w:rPr>
              <w:t>指定地点</w:t>
            </w:r>
          </w:p>
        </w:tc>
      </w:tr>
      <w:tr w:rsidR="002C3E71" w:rsidRPr="00493AC1" w:rsidTr="00270BA9">
        <w:tc>
          <w:tcPr>
            <w:tcW w:w="662" w:type="pct"/>
            <w:gridSpan w:val="3"/>
            <w:tcBorders>
              <w:top w:val="single" w:sz="4" w:space="0" w:color="auto"/>
              <w:left w:val="single" w:sz="4" w:space="0" w:color="auto"/>
              <w:bottom w:val="single" w:sz="4" w:space="0" w:color="auto"/>
              <w:right w:val="single" w:sz="4" w:space="0" w:color="auto"/>
            </w:tcBorders>
            <w:vAlign w:val="center"/>
          </w:tcPr>
          <w:p w:rsidR="002C3E71" w:rsidRPr="00493AC1" w:rsidRDefault="00D831FD">
            <w:pPr>
              <w:spacing w:line="400" w:lineRule="exact"/>
              <w:jc w:val="center"/>
              <w:rPr>
                <w:rFonts w:ascii="宋体" w:hAnsi="宋体"/>
                <w:color w:val="000000" w:themeColor="text1"/>
                <w:szCs w:val="21"/>
              </w:rPr>
            </w:pPr>
            <w:r w:rsidRPr="00493AC1">
              <w:rPr>
                <w:rFonts w:ascii="宋体" w:hAnsi="宋体" w:hint="eastAsia"/>
                <w:color w:val="000000" w:themeColor="text1"/>
                <w:szCs w:val="21"/>
              </w:rPr>
              <w:t>报价及其他要求</w:t>
            </w:r>
          </w:p>
        </w:tc>
        <w:tc>
          <w:tcPr>
            <w:tcW w:w="4338" w:type="pct"/>
            <w:tcBorders>
              <w:top w:val="single" w:sz="4" w:space="0" w:color="auto"/>
              <w:left w:val="single" w:sz="4" w:space="0" w:color="auto"/>
              <w:bottom w:val="single" w:sz="4" w:space="0" w:color="auto"/>
              <w:right w:val="single" w:sz="4" w:space="0" w:color="auto"/>
            </w:tcBorders>
            <w:vAlign w:val="center"/>
          </w:tcPr>
          <w:p w:rsidR="002C3E71" w:rsidRPr="00493AC1" w:rsidRDefault="00D831FD" w:rsidP="00F82D22">
            <w:pPr>
              <w:spacing w:line="360" w:lineRule="exact"/>
              <w:jc w:val="left"/>
              <w:rPr>
                <w:rFonts w:ascii="宋体" w:hAnsi="宋体"/>
                <w:color w:val="000000" w:themeColor="text1"/>
                <w:szCs w:val="21"/>
              </w:rPr>
            </w:pPr>
            <w:r w:rsidRPr="00493AC1">
              <w:rPr>
                <w:rFonts w:ascii="宋体" w:hAnsi="宋体" w:hint="eastAsia"/>
                <w:color w:val="000000" w:themeColor="text1"/>
                <w:szCs w:val="21"/>
              </w:rPr>
              <w:t>报价必须包含完成本项目服务所有内容及相关其他相关服务的投入、售后服务、完成本次工作所产生的费用、税金、利润及其他所有可能发生的一切费用。除此之外，采购人不再另行支付任何费用。</w:t>
            </w:r>
          </w:p>
        </w:tc>
      </w:tr>
      <w:tr w:rsidR="00F82D22" w:rsidRPr="00493AC1" w:rsidTr="00270BA9">
        <w:tc>
          <w:tcPr>
            <w:tcW w:w="662" w:type="pct"/>
            <w:gridSpan w:val="3"/>
            <w:tcBorders>
              <w:top w:val="single" w:sz="4" w:space="0" w:color="auto"/>
              <w:left w:val="single" w:sz="4" w:space="0" w:color="auto"/>
              <w:bottom w:val="single" w:sz="4" w:space="0" w:color="auto"/>
              <w:right w:val="single" w:sz="4" w:space="0" w:color="auto"/>
            </w:tcBorders>
            <w:vAlign w:val="center"/>
          </w:tcPr>
          <w:p w:rsidR="00F82D22" w:rsidRPr="00493AC1" w:rsidRDefault="00F82D22">
            <w:pPr>
              <w:spacing w:line="400" w:lineRule="exact"/>
              <w:jc w:val="center"/>
              <w:rPr>
                <w:rFonts w:ascii="宋体" w:hAnsi="宋体"/>
                <w:color w:val="000000" w:themeColor="text1"/>
                <w:szCs w:val="21"/>
              </w:rPr>
            </w:pPr>
            <w:r w:rsidRPr="00493AC1">
              <w:rPr>
                <w:rFonts w:ascii="宋体" w:hAnsi="宋体" w:hint="eastAsia"/>
                <w:color w:val="000000" w:themeColor="text1"/>
                <w:szCs w:val="21"/>
              </w:rPr>
              <w:lastRenderedPageBreak/>
              <w:t>质保期</w:t>
            </w:r>
          </w:p>
        </w:tc>
        <w:tc>
          <w:tcPr>
            <w:tcW w:w="4338" w:type="pct"/>
            <w:tcBorders>
              <w:top w:val="single" w:sz="4" w:space="0" w:color="auto"/>
              <w:left w:val="single" w:sz="4" w:space="0" w:color="auto"/>
              <w:bottom w:val="single" w:sz="4" w:space="0" w:color="auto"/>
              <w:right w:val="single" w:sz="4" w:space="0" w:color="auto"/>
            </w:tcBorders>
            <w:vAlign w:val="center"/>
          </w:tcPr>
          <w:p w:rsidR="00F82D22" w:rsidRPr="00493AC1" w:rsidRDefault="00F82D22" w:rsidP="00F82D22">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1、</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须为本项目提供3年的软件质保服务以及1年运维人员驻场服务，质保期从云平台终验结束之日开始计算。</w:t>
            </w:r>
          </w:p>
          <w:p w:rsidR="00F82D22" w:rsidRPr="00493AC1" w:rsidRDefault="00F82D22" w:rsidP="00F82D22">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2、在软件质保期内，</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应提供灵活、多样的通信手段（包括但不限于场地、设备及人员、专用服务电话），提供7*24小时的响应服务，保证在任何时候</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人员都能及时找到</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的服务人员。如遇驻场人员无法解决的问题或</w:t>
            </w:r>
            <w:r w:rsidR="00642B02" w:rsidRPr="00493AC1">
              <w:rPr>
                <w:rFonts w:ascii="宋体" w:hAnsi="宋体" w:hint="eastAsia"/>
                <w:color w:val="000000" w:themeColor="text1"/>
                <w:szCs w:val="21"/>
              </w:rPr>
              <w:t>采购人</w:t>
            </w:r>
            <w:r w:rsidRPr="00493AC1">
              <w:rPr>
                <w:rFonts w:ascii="宋体" w:hAnsi="宋体" w:hint="eastAsia"/>
                <w:color w:val="000000" w:themeColor="text1"/>
                <w:szCs w:val="21"/>
              </w:rPr>
              <w:t>认为需要，</w:t>
            </w:r>
            <w:r w:rsidR="005D243D" w:rsidRPr="00493AC1">
              <w:rPr>
                <w:rFonts w:ascii="宋体" w:hAnsi="宋体" w:hint="eastAsia"/>
                <w:color w:val="000000" w:themeColor="text1"/>
                <w:szCs w:val="21"/>
              </w:rPr>
              <w:t>中标人</w:t>
            </w:r>
            <w:r w:rsidRPr="00493AC1">
              <w:rPr>
                <w:rFonts w:ascii="宋体" w:hAnsi="宋体" w:hint="eastAsia"/>
                <w:color w:val="000000" w:themeColor="text1"/>
                <w:szCs w:val="21"/>
              </w:rPr>
              <w:t>的技术3、所供软件出现问题时，其响应时间不超过15分钟，一般故障处理时间不大于2小时；特殊情况下，故障修复时间不大于24小时。</w:t>
            </w:r>
          </w:p>
          <w:p w:rsidR="00F82D22" w:rsidRPr="00493AC1" w:rsidRDefault="00F82D22" w:rsidP="00F82D22">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4、</w:t>
            </w:r>
            <w:r w:rsidR="002440B4" w:rsidRPr="00493AC1">
              <w:rPr>
                <w:rFonts w:ascii="宋体" w:hAnsi="宋体" w:hint="eastAsia"/>
                <w:color w:val="000000" w:themeColor="text1"/>
                <w:szCs w:val="21"/>
              </w:rPr>
              <w:t>投标人</w:t>
            </w:r>
            <w:r w:rsidRPr="00493AC1">
              <w:rPr>
                <w:rFonts w:ascii="宋体" w:hAnsi="宋体" w:hint="eastAsia"/>
                <w:color w:val="000000" w:themeColor="text1"/>
                <w:szCs w:val="21"/>
              </w:rPr>
              <w:t>应提供排除故障响应的具体流程。</w:t>
            </w:r>
          </w:p>
          <w:p w:rsidR="00F82D22" w:rsidRPr="00493AC1" w:rsidRDefault="00F82D22" w:rsidP="00F82D22">
            <w:pPr>
              <w:tabs>
                <w:tab w:val="left" w:pos="2280"/>
              </w:tabs>
              <w:wordWrap w:val="0"/>
              <w:spacing w:line="360" w:lineRule="auto"/>
              <w:ind w:right="45"/>
              <w:contextualSpacing/>
              <w:jc w:val="left"/>
              <w:rPr>
                <w:rFonts w:ascii="宋体" w:hAnsi="宋体"/>
                <w:color w:val="000000" w:themeColor="text1"/>
                <w:szCs w:val="21"/>
              </w:rPr>
            </w:pPr>
            <w:r w:rsidRPr="00493AC1">
              <w:rPr>
                <w:rFonts w:ascii="宋体" w:hAnsi="宋体" w:hint="eastAsia"/>
                <w:color w:val="000000" w:themeColor="text1"/>
                <w:szCs w:val="21"/>
              </w:rPr>
              <w:t>5、</w:t>
            </w:r>
            <w:r w:rsidR="002440B4" w:rsidRPr="00493AC1">
              <w:rPr>
                <w:rFonts w:ascii="宋体" w:hAnsi="宋体" w:hint="eastAsia"/>
                <w:color w:val="000000" w:themeColor="text1"/>
                <w:szCs w:val="21"/>
              </w:rPr>
              <w:t>投标人</w:t>
            </w:r>
            <w:r w:rsidRPr="00493AC1">
              <w:rPr>
                <w:rFonts w:ascii="宋体" w:hAnsi="宋体" w:hint="eastAsia"/>
                <w:color w:val="000000" w:themeColor="text1"/>
                <w:szCs w:val="21"/>
              </w:rPr>
              <w:t>应在技术建议书中说明技术指导和技术支持的范围和程度，</w:t>
            </w:r>
            <w:r w:rsidR="002440B4" w:rsidRPr="00493AC1">
              <w:rPr>
                <w:rFonts w:ascii="宋体" w:hAnsi="宋体" w:hint="eastAsia"/>
                <w:color w:val="000000" w:themeColor="text1"/>
                <w:szCs w:val="21"/>
              </w:rPr>
              <w:t>投标人</w:t>
            </w:r>
            <w:r w:rsidRPr="00493AC1">
              <w:rPr>
                <w:rFonts w:ascii="宋体" w:hAnsi="宋体" w:hint="eastAsia"/>
                <w:color w:val="000000" w:themeColor="text1"/>
                <w:szCs w:val="21"/>
              </w:rPr>
              <w:t>应提供技术服务流程，技术服务内容和价格清单。</w:t>
            </w:r>
          </w:p>
        </w:tc>
      </w:tr>
      <w:tr w:rsidR="006F290A" w:rsidRPr="00493AC1" w:rsidTr="00270BA9">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400" w:lineRule="exact"/>
              <w:jc w:val="center"/>
              <w:rPr>
                <w:rFonts w:ascii="宋体" w:hAnsi="宋体"/>
                <w:color w:val="000000" w:themeColor="text1"/>
                <w:szCs w:val="21"/>
              </w:rPr>
            </w:pPr>
            <w:r w:rsidRPr="00493AC1">
              <w:rPr>
                <w:rFonts w:ascii="宋体" w:hAnsi="宋体" w:hint="eastAsia"/>
                <w:color w:val="000000" w:themeColor="text1"/>
                <w:szCs w:val="21"/>
              </w:rPr>
              <w:t>付款条件</w:t>
            </w:r>
          </w:p>
        </w:tc>
        <w:tc>
          <w:tcPr>
            <w:tcW w:w="4338" w:type="pct"/>
            <w:tcBorders>
              <w:top w:val="single" w:sz="4" w:space="0" w:color="auto"/>
              <w:left w:val="single" w:sz="4" w:space="0" w:color="auto"/>
              <w:bottom w:val="single" w:sz="4" w:space="0" w:color="auto"/>
              <w:right w:val="single" w:sz="4" w:space="0" w:color="auto"/>
            </w:tcBorders>
            <w:vAlign w:val="center"/>
          </w:tcPr>
          <w:p w:rsidR="006F290A" w:rsidRPr="00493AC1" w:rsidRDefault="00F329D9" w:rsidP="00F329D9">
            <w:pPr>
              <w:spacing w:line="400" w:lineRule="exact"/>
              <w:rPr>
                <w:rFonts w:ascii="宋体" w:hAnsi="宋体"/>
                <w:color w:val="000000" w:themeColor="text1"/>
                <w:szCs w:val="21"/>
              </w:rPr>
            </w:pPr>
            <w:r w:rsidRPr="00493AC1">
              <w:rPr>
                <w:rFonts w:ascii="宋体" w:hAnsi="宋体" w:hint="eastAsia"/>
                <w:color w:val="000000" w:themeColor="text1"/>
                <w:szCs w:val="21"/>
              </w:rPr>
              <w:t>合同签订之日起</w:t>
            </w:r>
            <w:r w:rsidRPr="00493AC1">
              <w:rPr>
                <w:rFonts w:ascii="宋体" w:hAnsi="宋体"/>
                <w:color w:val="000000" w:themeColor="text1"/>
                <w:szCs w:val="21"/>
              </w:rPr>
              <w:t>15</w:t>
            </w:r>
            <w:r w:rsidRPr="00493AC1">
              <w:rPr>
                <w:rFonts w:ascii="宋体" w:hAnsi="宋体" w:hint="eastAsia"/>
                <w:color w:val="000000" w:themeColor="text1"/>
                <w:szCs w:val="21"/>
              </w:rPr>
              <w:t>个工作日内支付合同款的</w:t>
            </w:r>
            <w:r w:rsidRPr="00493AC1">
              <w:rPr>
                <w:rFonts w:ascii="宋体" w:hAnsi="宋体"/>
                <w:color w:val="000000" w:themeColor="text1"/>
                <w:szCs w:val="21"/>
              </w:rPr>
              <w:t>40%</w:t>
            </w:r>
            <w:r w:rsidRPr="00493AC1">
              <w:rPr>
                <w:rFonts w:ascii="宋体" w:hAnsi="宋体" w:hint="eastAsia"/>
                <w:color w:val="000000" w:themeColor="text1"/>
                <w:szCs w:val="21"/>
              </w:rPr>
              <w:t>；提交实施方案后，支付合同款的</w:t>
            </w:r>
            <w:r w:rsidRPr="00493AC1">
              <w:rPr>
                <w:rFonts w:ascii="宋体" w:hAnsi="宋体"/>
                <w:color w:val="000000" w:themeColor="text1"/>
                <w:szCs w:val="21"/>
              </w:rPr>
              <w:t>10%</w:t>
            </w:r>
            <w:r w:rsidRPr="00493AC1">
              <w:rPr>
                <w:rFonts w:ascii="宋体" w:hAnsi="宋体" w:hint="eastAsia"/>
                <w:color w:val="000000" w:themeColor="text1"/>
                <w:szCs w:val="21"/>
              </w:rPr>
              <w:t>；系统上线试运行后</w:t>
            </w:r>
            <w:r w:rsidRPr="00493AC1">
              <w:rPr>
                <w:rFonts w:ascii="宋体" w:hAnsi="宋体"/>
                <w:color w:val="000000" w:themeColor="text1"/>
                <w:szCs w:val="21"/>
              </w:rPr>
              <w:t>15</w:t>
            </w:r>
            <w:r w:rsidRPr="00493AC1">
              <w:rPr>
                <w:rFonts w:ascii="宋体" w:hAnsi="宋体" w:hint="eastAsia"/>
                <w:color w:val="000000" w:themeColor="text1"/>
                <w:szCs w:val="21"/>
              </w:rPr>
              <w:t>个工作日内，支付合同款的</w:t>
            </w:r>
            <w:r w:rsidRPr="00493AC1">
              <w:rPr>
                <w:rFonts w:ascii="宋体" w:hAnsi="宋体"/>
                <w:color w:val="000000" w:themeColor="text1"/>
                <w:szCs w:val="21"/>
              </w:rPr>
              <w:t>40%</w:t>
            </w:r>
            <w:r w:rsidRPr="00493AC1">
              <w:rPr>
                <w:rFonts w:ascii="宋体" w:hAnsi="宋体" w:hint="eastAsia"/>
                <w:color w:val="000000" w:themeColor="text1"/>
                <w:szCs w:val="21"/>
              </w:rPr>
              <w:t>；通过采购人验收合格后并且系统无故障运行</w:t>
            </w:r>
            <w:r w:rsidRPr="00493AC1">
              <w:rPr>
                <w:rFonts w:ascii="宋体" w:hAnsi="宋体"/>
                <w:color w:val="000000" w:themeColor="text1"/>
                <w:szCs w:val="21"/>
              </w:rPr>
              <w:t>6</w:t>
            </w:r>
            <w:r w:rsidRPr="00493AC1">
              <w:rPr>
                <w:rFonts w:ascii="宋体" w:hAnsi="宋体" w:hint="eastAsia"/>
                <w:color w:val="000000" w:themeColor="text1"/>
                <w:szCs w:val="21"/>
              </w:rPr>
              <w:t>个月后，支付合同款的</w:t>
            </w:r>
            <w:r w:rsidRPr="00493AC1">
              <w:rPr>
                <w:rFonts w:ascii="宋体" w:hAnsi="宋体"/>
                <w:color w:val="000000" w:themeColor="text1"/>
                <w:szCs w:val="21"/>
              </w:rPr>
              <w:t>10%</w:t>
            </w:r>
            <w:r w:rsidRPr="00493AC1">
              <w:rPr>
                <w:rFonts w:ascii="宋体" w:hAnsi="宋体" w:hint="eastAsia"/>
                <w:color w:val="000000" w:themeColor="text1"/>
                <w:szCs w:val="21"/>
              </w:rPr>
              <w:t>。中标人在每次收到合同款项之日起</w:t>
            </w:r>
            <w:r w:rsidRPr="00493AC1">
              <w:rPr>
                <w:rFonts w:ascii="宋体" w:hAnsi="宋体"/>
                <w:color w:val="000000" w:themeColor="text1"/>
                <w:szCs w:val="21"/>
              </w:rPr>
              <w:t>5</w:t>
            </w:r>
            <w:r w:rsidRPr="00493AC1">
              <w:rPr>
                <w:rFonts w:ascii="宋体" w:hAnsi="宋体" w:hint="eastAsia"/>
                <w:color w:val="000000" w:themeColor="text1"/>
                <w:szCs w:val="21"/>
              </w:rPr>
              <w:t>个工作日内开具相应金额发票给采购人，否则采购人有权暂不予支付下一阶段款项。</w:t>
            </w:r>
          </w:p>
        </w:tc>
      </w:tr>
      <w:tr w:rsidR="00DF5DB6" w:rsidRPr="00493AC1" w:rsidTr="00270BA9">
        <w:tc>
          <w:tcPr>
            <w:tcW w:w="662" w:type="pct"/>
            <w:gridSpan w:val="3"/>
            <w:tcBorders>
              <w:top w:val="single" w:sz="4" w:space="0" w:color="auto"/>
              <w:left w:val="single" w:sz="4" w:space="0" w:color="auto"/>
              <w:bottom w:val="single" w:sz="4" w:space="0" w:color="auto"/>
              <w:right w:val="single" w:sz="4" w:space="0" w:color="auto"/>
            </w:tcBorders>
            <w:vAlign w:val="center"/>
          </w:tcPr>
          <w:p w:rsidR="00DF5DB6" w:rsidRPr="00493AC1" w:rsidRDefault="00E167AE">
            <w:pPr>
              <w:spacing w:line="400" w:lineRule="exact"/>
              <w:jc w:val="center"/>
              <w:rPr>
                <w:rFonts w:ascii="宋体" w:hAnsi="宋体"/>
                <w:color w:val="000000" w:themeColor="text1"/>
                <w:szCs w:val="21"/>
              </w:rPr>
            </w:pPr>
            <w:r w:rsidRPr="00493AC1">
              <w:rPr>
                <w:rFonts w:ascii="宋体" w:hAnsi="宋体" w:hint="eastAsia"/>
                <w:color w:val="000000" w:themeColor="text1"/>
                <w:szCs w:val="21"/>
              </w:rPr>
              <w:t>其他要求</w:t>
            </w:r>
          </w:p>
        </w:tc>
        <w:tc>
          <w:tcPr>
            <w:tcW w:w="4338" w:type="pct"/>
            <w:tcBorders>
              <w:top w:val="single" w:sz="4" w:space="0" w:color="auto"/>
              <w:left w:val="single" w:sz="4" w:space="0" w:color="auto"/>
              <w:bottom w:val="single" w:sz="4" w:space="0" w:color="auto"/>
              <w:right w:val="single" w:sz="4" w:space="0" w:color="auto"/>
            </w:tcBorders>
            <w:vAlign w:val="center"/>
          </w:tcPr>
          <w:p w:rsidR="00E167AE" w:rsidRPr="00493AC1" w:rsidRDefault="00E167AE" w:rsidP="00E167AE">
            <w:pPr>
              <w:spacing w:line="400" w:lineRule="exact"/>
              <w:rPr>
                <w:rFonts w:ascii="宋体" w:hAnsi="宋体"/>
                <w:color w:val="000000" w:themeColor="text1"/>
                <w:szCs w:val="21"/>
              </w:rPr>
            </w:pPr>
            <w:r w:rsidRPr="00493AC1">
              <w:rPr>
                <w:rFonts w:ascii="宋体" w:hAnsi="宋体" w:hint="eastAsia"/>
                <w:color w:val="000000" w:themeColor="text1"/>
                <w:szCs w:val="21"/>
              </w:rPr>
              <w:t>1、</w:t>
            </w:r>
            <w:r w:rsidR="00BD63C4" w:rsidRPr="00493AC1">
              <w:rPr>
                <w:rFonts w:ascii="宋体" w:hAnsi="宋体" w:hint="eastAsia"/>
                <w:color w:val="000000" w:themeColor="text1"/>
                <w:szCs w:val="21"/>
              </w:rPr>
              <w:t>中标人</w:t>
            </w:r>
            <w:r w:rsidRPr="00493AC1">
              <w:rPr>
                <w:rFonts w:ascii="宋体" w:hAnsi="宋体" w:hint="eastAsia"/>
                <w:color w:val="000000" w:themeColor="text1"/>
                <w:szCs w:val="21"/>
              </w:rPr>
              <w:t>须按照采购人指定地点和要求进行技术培训等工作，相关费用由</w:t>
            </w:r>
            <w:r w:rsidR="00BD63C4" w:rsidRPr="00493AC1">
              <w:rPr>
                <w:rFonts w:ascii="宋体" w:hAnsi="宋体" w:hint="eastAsia"/>
                <w:color w:val="000000" w:themeColor="text1"/>
                <w:szCs w:val="21"/>
              </w:rPr>
              <w:t>中标人</w:t>
            </w:r>
            <w:r w:rsidRPr="00493AC1">
              <w:rPr>
                <w:rFonts w:ascii="宋体" w:hAnsi="宋体" w:hint="eastAsia"/>
                <w:color w:val="000000" w:themeColor="text1"/>
                <w:szCs w:val="21"/>
              </w:rPr>
              <w:t>负责。</w:t>
            </w:r>
          </w:p>
          <w:p w:rsidR="00E167AE" w:rsidRPr="00493AC1" w:rsidRDefault="00E167AE" w:rsidP="00E167AE">
            <w:pPr>
              <w:spacing w:line="400" w:lineRule="exact"/>
              <w:rPr>
                <w:rFonts w:ascii="宋体" w:hAnsi="宋体"/>
                <w:color w:val="000000" w:themeColor="text1"/>
                <w:szCs w:val="21"/>
              </w:rPr>
            </w:pPr>
            <w:r w:rsidRPr="00493AC1">
              <w:rPr>
                <w:rFonts w:ascii="宋体" w:hAnsi="宋体" w:hint="eastAsia"/>
                <w:color w:val="000000" w:themeColor="text1"/>
                <w:szCs w:val="21"/>
              </w:rPr>
              <w:t>2、当采购人有新需求，而本文又未包括或与本文不符时，则应符合采购人新需求；对于采购人尚未有标准的，而本文又未提及的部分，</w:t>
            </w:r>
            <w:r w:rsidR="00BD63C4" w:rsidRPr="00493AC1">
              <w:rPr>
                <w:rFonts w:ascii="宋体" w:hAnsi="宋体" w:hint="eastAsia"/>
                <w:color w:val="000000" w:themeColor="text1"/>
                <w:szCs w:val="21"/>
              </w:rPr>
              <w:t>中标人</w:t>
            </w:r>
            <w:r w:rsidRPr="00493AC1">
              <w:rPr>
                <w:rFonts w:ascii="宋体" w:hAnsi="宋体" w:hint="eastAsia"/>
                <w:color w:val="000000" w:themeColor="text1"/>
                <w:szCs w:val="21"/>
              </w:rPr>
              <w:t>提出其标准，留待双方认可后执行。</w:t>
            </w:r>
          </w:p>
          <w:p w:rsidR="00DF5DB6" w:rsidRPr="00493AC1" w:rsidRDefault="00E167AE" w:rsidP="00E167AE">
            <w:pPr>
              <w:spacing w:line="400" w:lineRule="exact"/>
              <w:rPr>
                <w:rFonts w:ascii="宋体" w:hAnsi="宋体"/>
                <w:color w:val="000000" w:themeColor="text1"/>
                <w:szCs w:val="21"/>
              </w:rPr>
            </w:pPr>
            <w:r w:rsidRPr="00493AC1">
              <w:rPr>
                <w:rFonts w:ascii="宋体" w:hAnsi="宋体" w:hint="eastAsia"/>
                <w:color w:val="000000" w:themeColor="text1"/>
                <w:szCs w:val="21"/>
              </w:rPr>
              <w:t>3、</w:t>
            </w:r>
            <w:r w:rsidR="00BD63C4" w:rsidRPr="00493AC1">
              <w:rPr>
                <w:rFonts w:ascii="宋体" w:hAnsi="宋体" w:hint="eastAsia"/>
                <w:color w:val="000000" w:themeColor="text1"/>
                <w:szCs w:val="21"/>
              </w:rPr>
              <w:t>中标人</w:t>
            </w:r>
            <w:r w:rsidRPr="00493AC1">
              <w:rPr>
                <w:rFonts w:ascii="宋体" w:hAnsi="宋体" w:hint="eastAsia"/>
                <w:color w:val="000000" w:themeColor="text1"/>
                <w:szCs w:val="21"/>
              </w:rPr>
              <w:t>应确保其技术建议的可行性以及所提供服务和产品的完整性，若出现由于</w:t>
            </w:r>
            <w:r w:rsidR="00BD63C4" w:rsidRPr="00493AC1">
              <w:rPr>
                <w:rFonts w:ascii="宋体" w:hAnsi="宋体" w:hint="eastAsia"/>
                <w:color w:val="000000" w:themeColor="text1"/>
                <w:szCs w:val="21"/>
              </w:rPr>
              <w:t>中标人</w:t>
            </w:r>
            <w:r w:rsidRPr="00493AC1">
              <w:rPr>
                <w:rFonts w:ascii="宋体" w:hAnsi="宋体" w:hint="eastAsia"/>
                <w:color w:val="000000" w:themeColor="text1"/>
                <w:szCs w:val="21"/>
              </w:rPr>
              <w:t>所提供的服务和产品不全面而导致系统功能无法实现或不能完全实现，由</w:t>
            </w:r>
            <w:r w:rsidR="00BD63C4" w:rsidRPr="00493AC1">
              <w:rPr>
                <w:rFonts w:ascii="宋体" w:hAnsi="宋体" w:hint="eastAsia"/>
                <w:color w:val="000000" w:themeColor="text1"/>
                <w:szCs w:val="21"/>
              </w:rPr>
              <w:t>中标人</w:t>
            </w:r>
            <w:r w:rsidRPr="00493AC1">
              <w:rPr>
                <w:rFonts w:ascii="宋体" w:hAnsi="宋体" w:hint="eastAsia"/>
                <w:color w:val="000000" w:themeColor="text1"/>
                <w:szCs w:val="21"/>
              </w:rPr>
              <w:t>及时无偿补足，并负全部责任。</w:t>
            </w:r>
          </w:p>
        </w:tc>
      </w:tr>
      <w:tr w:rsidR="006F290A" w:rsidRPr="00493AC1" w:rsidTr="00976920">
        <w:tc>
          <w:tcPr>
            <w:tcW w:w="5000" w:type="pct"/>
            <w:gridSpan w:val="4"/>
            <w:tcBorders>
              <w:top w:val="single" w:sz="4" w:space="0" w:color="auto"/>
              <w:left w:val="single" w:sz="4" w:space="0" w:color="auto"/>
              <w:bottom w:val="single" w:sz="4" w:space="0" w:color="auto"/>
              <w:right w:val="single" w:sz="4" w:space="0" w:color="auto"/>
            </w:tcBorders>
          </w:tcPr>
          <w:p w:rsidR="006F290A" w:rsidRPr="00493AC1" w:rsidRDefault="00E22289">
            <w:pPr>
              <w:spacing w:line="320" w:lineRule="exact"/>
              <w:rPr>
                <w:rFonts w:ascii="宋体" w:hAnsi="宋体" w:cs="宋体"/>
                <w:color w:val="000000" w:themeColor="text1"/>
                <w:szCs w:val="21"/>
              </w:rPr>
            </w:pPr>
            <w:r w:rsidRPr="00493AC1">
              <w:rPr>
                <w:rFonts w:ascii="宋体" w:hAnsi="宋体" w:cs="宋体" w:hint="eastAsia"/>
                <w:b/>
                <w:color w:val="000000" w:themeColor="text1"/>
                <w:szCs w:val="21"/>
              </w:rPr>
              <w:t>采购人对项目的特殊要求及说明</w:t>
            </w:r>
          </w:p>
        </w:tc>
      </w:tr>
      <w:tr w:rsidR="006F290A" w:rsidRPr="00493AC1" w:rsidTr="00270BA9">
        <w:trPr>
          <w:trHeight w:val="831"/>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20" w:lineRule="exact"/>
              <w:rPr>
                <w:rFonts w:ascii="宋体" w:hAnsi="宋体" w:cs="宋体"/>
                <w:color w:val="000000" w:themeColor="text1"/>
                <w:szCs w:val="21"/>
              </w:rPr>
            </w:pPr>
            <w:r w:rsidRPr="00493AC1">
              <w:rPr>
                <w:rFonts w:ascii="宋体" w:hAnsi="宋体" w:cs="宋体" w:hint="eastAsia"/>
                <w:color w:val="000000" w:themeColor="text1"/>
                <w:szCs w:val="21"/>
              </w:rPr>
              <w:t>▲产品说明</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pStyle w:val="a5"/>
              <w:rPr>
                <w:rFonts w:ascii="宋体" w:hAnsi="宋体" w:cs="宋体"/>
                <w:color w:val="000000" w:themeColor="text1"/>
                <w:szCs w:val="21"/>
              </w:rPr>
            </w:pPr>
            <w:r w:rsidRPr="00493AC1">
              <w:rPr>
                <w:rFonts w:ascii="宋体" w:hAnsi="宋体" w:cs="宋体" w:hint="eastAsia"/>
                <w:color w:val="000000" w:themeColor="text1"/>
                <w:szCs w:val="21"/>
              </w:rPr>
              <w:t>1、本项目货物不接受进口产品（即通过中国海关报关验放进入中国境内且产自关境外的产品）参与投标，如有此类产品参与投标的做无效标处理。</w:t>
            </w:r>
          </w:p>
          <w:p w:rsidR="006F290A" w:rsidRPr="00493AC1" w:rsidRDefault="00E22289">
            <w:pPr>
              <w:pStyle w:val="a5"/>
              <w:rPr>
                <w:rFonts w:ascii="宋体" w:hAnsi="宋体" w:cs="宋体"/>
                <w:color w:val="000000" w:themeColor="text1"/>
                <w:szCs w:val="21"/>
              </w:rPr>
            </w:pPr>
            <w:r w:rsidRPr="00493AC1">
              <w:rPr>
                <w:rFonts w:ascii="宋体" w:hAnsi="宋体" w:cs="宋体" w:hint="eastAsia"/>
                <w:color w:val="000000" w:themeColor="text1"/>
                <w:szCs w:val="21"/>
              </w:rPr>
              <w:t>2、本项目是服务类采购，无核心产品要求。</w:t>
            </w:r>
          </w:p>
        </w:tc>
      </w:tr>
      <w:tr w:rsidR="00082FAE" w:rsidRPr="00493AC1" w:rsidTr="00270BA9">
        <w:trPr>
          <w:trHeight w:val="831"/>
        </w:trPr>
        <w:tc>
          <w:tcPr>
            <w:tcW w:w="662" w:type="pct"/>
            <w:gridSpan w:val="3"/>
            <w:tcBorders>
              <w:top w:val="single" w:sz="4" w:space="0" w:color="auto"/>
              <w:left w:val="single" w:sz="4" w:space="0" w:color="auto"/>
              <w:bottom w:val="single" w:sz="4" w:space="0" w:color="auto"/>
              <w:right w:val="single" w:sz="4" w:space="0" w:color="auto"/>
            </w:tcBorders>
            <w:vAlign w:val="center"/>
          </w:tcPr>
          <w:p w:rsidR="00082FAE" w:rsidRPr="00493AC1" w:rsidRDefault="00082FAE">
            <w:pPr>
              <w:spacing w:line="320" w:lineRule="exact"/>
              <w:rPr>
                <w:rFonts w:ascii="宋体" w:hAnsi="宋体" w:cs="宋体"/>
                <w:color w:val="000000" w:themeColor="text1"/>
                <w:szCs w:val="21"/>
              </w:rPr>
            </w:pPr>
            <w:r w:rsidRPr="00493AC1">
              <w:rPr>
                <w:rFonts w:ascii="宋体" w:hAnsi="宋体" w:cs="宋体" w:hint="eastAsia"/>
                <w:color w:val="000000" w:themeColor="text1"/>
                <w:szCs w:val="21"/>
              </w:rPr>
              <w:t>其他要求</w:t>
            </w:r>
          </w:p>
        </w:tc>
        <w:tc>
          <w:tcPr>
            <w:tcW w:w="4338" w:type="pct"/>
            <w:tcBorders>
              <w:top w:val="single" w:sz="4" w:space="0" w:color="auto"/>
              <w:left w:val="single" w:sz="4" w:space="0" w:color="auto"/>
              <w:bottom w:val="single" w:sz="4" w:space="0" w:color="auto"/>
              <w:right w:val="single" w:sz="4" w:space="0" w:color="auto"/>
            </w:tcBorders>
          </w:tcPr>
          <w:p w:rsidR="00082FAE" w:rsidRPr="00493AC1" w:rsidRDefault="00082FAE" w:rsidP="00082FAE">
            <w:pPr>
              <w:pStyle w:val="a5"/>
              <w:rPr>
                <w:rFonts w:ascii="宋体" w:hAnsi="宋体"/>
                <w:bCs/>
                <w:color w:val="000000" w:themeColor="text1"/>
              </w:rPr>
            </w:pPr>
            <w:r w:rsidRPr="00493AC1">
              <w:rPr>
                <w:rFonts w:ascii="宋体" w:hAnsi="宋体" w:cs="宋体" w:hint="eastAsia"/>
                <w:color w:val="000000" w:themeColor="text1"/>
                <w:szCs w:val="21"/>
              </w:rPr>
              <w:t>1、投标人在投标文件提供</w:t>
            </w:r>
            <w:r w:rsidRPr="00493AC1">
              <w:rPr>
                <w:rFonts w:ascii="宋体" w:hAnsi="宋体" w:hint="eastAsia"/>
                <w:bCs/>
                <w:color w:val="000000" w:themeColor="text1"/>
              </w:rPr>
              <w:t>技术实施方案，包括但不限于：项目理解和需求分析、总体建设方案、数据中台建设方案、云安全方案、容灾方案、技术指标响应、云平台集成响应。</w:t>
            </w:r>
          </w:p>
          <w:p w:rsidR="00082FAE" w:rsidRPr="00493AC1" w:rsidRDefault="00082FAE" w:rsidP="00082FAE">
            <w:pPr>
              <w:pStyle w:val="a5"/>
              <w:rPr>
                <w:rFonts w:ascii="宋体" w:hAnsi="宋体" w:cs="宋体"/>
                <w:color w:val="000000" w:themeColor="text1"/>
                <w:szCs w:val="21"/>
              </w:rPr>
            </w:pPr>
            <w:r w:rsidRPr="00493AC1">
              <w:rPr>
                <w:rFonts w:ascii="宋体" w:hAnsi="宋体" w:cs="宋体" w:hint="eastAsia"/>
                <w:color w:val="000000" w:themeColor="text1"/>
                <w:szCs w:val="21"/>
              </w:rPr>
              <w:t>2、投标人在投标文件提供</w:t>
            </w:r>
            <w:r w:rsidRPr="00493AC1">
              <w:rPr>
                <w:rFonts w:ascii="宋体" w:hAnsi="宋体" w:hint="eastAsia"/>
                <w:bCs/>
                <w:color w:val="000000" w:themeColor="text1"/>
              </w:rPr>
              <w:t>团队服务能力证明。</w:t>
            </w:r>
          </w:p>
        </w:tc>
      </w:tr>
      <w:tr w:rsidR="006F290A" w:rsidRPr="00493AC1" w:rsidTr="00270BA9">
        <w:trPr>
          <w:trHeight w:val="831"/>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20" w:lineRule="exact"/>
              <w:rPr>
                <w:rFonts w:ascii="宋体" w:hAnsi="宋体"/>
                <w:color w:val="000000" w:themeColor="text1"/>
                <w:kern w:val="0"/>
                <w:szCs w:val="21"/>
              </w:rPr>
            </w:pPr>
            <w:r w:rsidRPr="00493AC1">
              <w:rPr>
                <w:rFonts w:ascii="宋体" w:hAnsi="宋体" w:hint="eastAsia"/>
                <w:color w:val="000000" w:themeColor="text1"/>
                <w:kern w:val="0"/>
                <w:szCs w:val="21"/>
              </w:rPr>
              <w:t>供应商注册要求</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widowControl/>
              <w:rPr>
                <w:b/>
                <w:color w:val="000000" w:themeColor="text1"/>
              </w:rPr>
            </w:pPr>
            <w:r w:rsidRPr="00493AC1">
              <w:rPr>
                <w:rFonts w:hint="eastAsia"/>
                <w:b/>
                <w:color w:val="000000" w:themeColor="text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493AC1">
              <w:rPr>
                <w:b/>
                <w:color w:val="000000" w:themeColor="text1"/>
              </w:rPr>
              <w:t>400-881-7190</w:t>
            </w:r>
            <w:r w:rsidRPr="00493AC1">
              <w:rPr>
                <w:rFonts w:hint="eastAsia"/>
                <w:b/>
                <w:color w:val="000000" w:themeColor="text1"/>
              </w:rPr>
              <w:t>。</w:t>
            </w:r>
          </w:p>
        </w:tc>
      </w:tr>
      <w:tr w:rsidR="006F290A" w:rsidRPr="00493AC1" w:rsidTr="00976920">
        <w:trPr>
          <w:trHeight w:val="412"/>
        </w:trPr>
        <w:tc>
          <w:tcPr>
            <w:tcW w:w="5000" w:type="pct"/>
            <w:gridSpan w:val="4"/>
            <w:tcBorders>
              <w:top w:val="single" w:sz="4" w:space="0" w:color="auto"/>
              <w:left w:val="single" w:sz="4" w:space="0" w:color="auto"/>
              <w:bottom w:val="single" w:sz="4" w:space="0" w:color="auto"/>
              <w:right w:val="single" w:sz="4" w:space="0" w:color="auto"/>
            </w:tcBorders>
          </w:tcPr>
          <w:p w:rsidR="006F290A" w:rsidRPr="00493AC1" w:rsidRDefault="00E22289">
            <w:pPr>
              <w:pStyle w:val="a5"/>
              <w:rPr>
                <w:rFonts w:ascii="宋体" w:hAnsi="宋体" w:cs="宋体"/>
                <w:color w:val="000000" w:themeColor="text1"/>
                <w:szCs w:val="21"/>
              </w:rPr>
            </w:pPr>
            <w:r w:rsidRPr="00493AC1">
              <w:rPr>
                <w:rFonts w:ascii="宋体" w:hAnsi="宋体" w:cs="宋体" w:hint="eastAsia"/>
                <w:b/>
                <w:color w:val="000000" w:themeColor="text1"/>
                <w:szCs w:val="21"/>
              </w:rPr>
              <w:t>投标人的资信要求表</w:t>
            </w:r>
          </w:p>
        </w:tc>
      </w:tr>
      <w:tr w:rsidR="006F290A" w:rsidRPr="00493AC1" w:rsidTr="00270BA9">
        <w:trPr>
          <w:trHeight w:val="433"/>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rPr>
                <w:color w:val="000000" w:themeColor="text1"/>
              </w:rPr>
            </w:pPr>
            <w:r w:rsidRPr="00493AC1">
              <w:rPr>
                <w:rFonts w:hint="eastAsia"/>
                <w:color w:val="000000" w:themeColor="text1"/>
              </w:rPr>
              <w:t>政策性加分条件</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rPr>
                <w:color w:val="000000" w:themeColor="text1"/>
              </w:rPr>
            </w:pPr>
            <w:r w:rsidRPr="00493AC1">
              <w:rPr>
                <w:rFonts w:hint="eastAsia"/>
                <w:color w:val="000000" w:themeColor="text1"/>
              </w:rPr>
              <w:t>符合节能环保等国家政策要求。</w:t>
            </w:r>
          </w:p>
        </w:tc>
      </w:tr>
      <w:tr w:rsidR="006F290A" w:rsidRPr="00493AC1" w:rsidTr="00270BA9">
        <w:trPr>
          <w:trHeight w:val="396"/>
        </w:trPr>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rPr>
                <w:color w:val="000000" w:themeColor="text1"/>
              </w:rPr>
            </w:pPr>
            <w:r w:rsidRPr="00493AC1">
              <w:rPr>
                <w:rFonts w:hint="eastAsia"/>
                <w:color w:val="000000" w:themeColor="text1"/>
              </w:rPr>
              <w:t>质量管理、企业信用要求</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rPr>
                <w:color w:val="000000" w:themeColor="text1"/>
              </w:rPr>
            </w:pPr>
            <w:r w:rsidRPr="00493AC1">
              <w:rPr>
                <w:rFonts w:hint="eastAsia"/>
                <w:color w:val="000000" w:themeColor="text1"/>
              </w:rPr>
              <w:t>详见《第四章评标办法及评分标准》。</w:t>
            </w:r>
          </w:p>
        </w:tc>
      </w:tr>
      <w:tr w:rsidR="006F290A" w:rsidRPr="00493AC1" w:rsidTr="00270BA9">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rPr>
                <w:color w:val="000000" w:themeColor="text1"/>
              </w:rPr>
            </w:pPr>
            <w:r w:rsidRPr="00493AC1">
              <w:rPr>
                <w:rFonts w:hint="eastAsia"/>
                <w:color w:val="000000" w:themeColor="text1"/>
              </w:rPr>
              <w:t>能力或业绩</w:t>
            </w:r>
          </w:p>
          <w:p w:rsidR="006F290A" w:rsidRPr="00493AC1" w:rsidRDefault="00E22289">
            <w:pPr>
              <w:rPr>
                <w:color w:val="000000" w:themeColor="text1"/>
              </w:rPr>
            </w:pPr>
            <w:r w:rsidRPr="00493AC1">
              <w:rPr>
                <w:rFonts w:hint="eastAsia"/>
                <w:color w:val="000000" w:themeColor="text1"/>
              </w:rPr>
              <w:t>要求</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rPr>
                <w:color w:val="000000" w:themeColor="text1"/>
              </w:rPr>
            </w:pPr>
            <w:r w:rsidRPr="00493AC1">
              <w:rPr>
                <w:rFonts w:hint="eastAsia"/>
                <w:color w:val="000000" w:themeColor="text1"/>
              </w:rPr>
              <w:t>详见《第四章评标办法及评分标准》。</w:t>
            </w:r>
          </w:p>
        </w:tc>
      </w:tr>
      <w:tr w:rsidR="006F290A" w:rsidRPr="00493AC1" w:rsidTr="00270BA9">
        <w:tc>
          <w:tcPr>
            <w:tcW w:w="662" w:type="pct"/>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rPr>
                <w:color w:val="000000" w:themeColor="text1"/>
              </w:rPr>
            </w:pPr>
            <w:r w:rsidRPr="00493AC1">
              <w:rPr>
                <w:rFonts w:hint="eastAsia"/>
                <w:color w:val="000000" w:themeColor="text1"/>
              </w:rPr>
              <w:t>人员要求</w:t>
            </w:r>
          </w:p>
        </w:tc>
        <w:tc>
          <w:tcPr>
            <w:tcW w:w="4338" w:type="pct"/>
            <w:tcBorders>
              <w:top w:val="single" w:sz="4" w:space="0" w:color="auto"/>
              <w:left w:val="single" w:sz="4" w:space="0" w:color="auto"/>
              <w:bottom w:val="single" w:sz="4" w:space="0" w:color="auto"/>
              <w:right w:val="single" w:sz="4" w:space="0" w:color="auto"/>
            </w:tcBorders>
          </w:tcPr>
          <w:p w:rsidR="006F290A" w:rsidRPr="00493AC1" w:rsidRDefault="00E22289">
            <w:pPr>
              <w:rPr>
                <w:color w:val="000000" w:themeColor="text1"/>
              </w:rPr>
            </w:pPr>
            <w:r w:rsidRPr="00493AC1">
              <w:rPr>
                <w:rFonts w:hint="eastAsia"/>
                <w:color w:val="000000" w:themeColor="text1"/>
              </w:rPr>
              <w:t>详见《第四章评标办法及评分标准》。</w:t>
            </w:r>
          </w:p>
        </w:tc>
      </w:tr>
    </w:tbl>
    <w:p w:rsidR="006F290A" w:rsidRPr="00493AC1" w:rsidRDefault="006F290A">
      <w:pPr>
        <w:spacing w:line="400" w:lineRule="exact"/>
        <w:ind w:firstLineChars="202" w:firstLine="426"/>
        <w:jc w:val="left"/>
        <w:rPr>
          <w:rFonts w:ascii="宋体" w:hAnsi="宋体"/>
          <w:b/>
          <w:color w:val="000000" w:themeColor="text1"/>
          <w:szCs w:val="21"/>
        </w:rPr>
        <w:sectPr w:rsidR="006F290A" w:rsidRPr="00493AC1" w:rsidSect="00C07C69">
          <w:headerReference w:type="first" r:id="rId14"/>
          <w:footerReference w:type="first" r:id="rId15"/>
          <w:pgSz w:w="11906" w:h="16838"/>
          <w:pgMar w:top="1134" w:right="1247" w:bottom="1559" w:left="1247" w:header="851" w:footer="992" w:gutter="0"/>
          <w:pgNumType w:start="1"/>
          <w:cols w:space="720"/>
          <w:titlePg/>
          <w:docGrid w:linePitch="312"/>
        </w:sectPr>
      </w:pPr>
    </w:p>
    <w:p w:rsidR="006F290A" w:rsidRPr="00493AC1" w:rsidRDefault="006F290A">
      <w:pPr>
        <w:rPr>
          <w:color w:val="000000" w:themeColor="text1"/>
        </w:rPr>
      </w:pPr>
    </w:p>
    <w:p w:rsidR="006F290A" w:rsidRPr="00493AC1" w:rsidRDefault="00E22289">
      <w:pPr>
        <w:pStyle w:val="2"/>
        <w:jc w:val="center"/>
        <w:rPr>
          <w:color w:val="000000" w:themeColor="text1"/>
        </w:rPr>
      </w:pPr>
      <w:bookmarkStart w:id="60" w:name="_Toc47620731"/>
      <w:bookmarkEnd w:id="54"/>
      <w:bookmarkEnd w:id="55"/>
      <w:r w:rsidRPr="00493AC1">
        <w:rPr>
          <w:rFonts w:hint="eastAsia"/>
          <w:color w:val="000000" w:themeColor="text1"/>
        </w:rPr>
        <w:t>第三章投标人须知</w:t>
      </w:r>
      <w:bookmarkEnd w:id="60"/>
    </w:p>
    <w:p w:rsidR="006F290A" w:rsidRPr="00493AC1" w:rsidRDefault="00E22289">
      <w:pPr>
        <w:jc w:val="center"/>
        <w:rPr>
          <w:color w:val="000000" w:themeColor="text1"/>
          <w:sz w:val="36"/>
          <w:szCs w:val="36"/>
        </w:rPr>
      </w:pPr>
      <w:bookmarkStart w:id="61" w:name="_Toc254970667"/>
      <w:bookmarkStart w:id="62" w:name="_Toc254970526"/>
      <w:r w:rsidRPr="00493AC1">
        <w:rPr>
          <w:rFonts w:hint="eastAsia"/>
          <w:color w:val="000000" w:themeColor="text1"/>
          <w:sz w:val="36"/>
          <w:szCs w:val="36"/>
        </w:rPr>
        <w:t>投标人须知前附表</w:t>
      </w:r>
      <w:bookmarkEnd w:id="61"/>
      <w:bookmarkEnd w:id="62"/>
    </w:p>
    <w:tbl>
      <w:tblPr>
        <w:tblW w:w="9074" w:type="dxa"/>
        <w:tblBorders>
          <w:top w:val="single" w:sz="4" w:space="0" w:color="auto"/>
          <w:left w:val="single" w:sz="4" w:space="0" w:color="auto"/>
          <w:bottom w:val="single" w:sz="4" w:space="0" w:color="auto"/>
          <w:right w:val="single" w:sz="4" w:space="0" w:color="auto"/>
        </w:tblBorders>
        <w:tblLayout w:type="fixed"/>
        <w:tblLook w:val="04A0"/>
      </w:tblPr>
      <w:tblGrid>
        <w:gridCol w:w="914"/>
        <w:gridCol w:w="8160"/>
      </w:tblGrid>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jc w:val="center"/>
              <w:rPr>
                <w:rFonts w:ascii="宋体" w:hAnsi="宋体"/>
                <w:color w:val="000000" w:themeColor="text1"/>
                <w:szCs w:val="21"/>
              </w:rPr>
            </w:pPr>
            <w:r w:rsidRPr="00493AC1">
              <w:rPr>
                <w:rFonts w:ascii="宋体" w:hAnsi="宋体" w:hint="eastAsia"/>
                <w:color w:val="000000" w:themeColor="text1"/>
                <w:spacing w:val="-6"/>
                <w:szCs w:val="21"/>
              </w:rPr>
              <w:t>条款号</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jc w:val="center"/>
              <w:rPr>
                <w:rFonts w:ascii="宋体" w:hAnsi="宋体"/>
                <w:color w:val="000000" w:themeColor="text1"/>
                <w:szCs w:val="21"/>
              </w:rPr>
            </w:pPr>
            <w:r w:rsidRPr="00493AC1">
              <w:rPr>
                <w:rFonts w:ascii="宋体" w:hAnsi="宋体" w:hint="eastAsia"/>
                <w:color w:val="000000" w:themeColor="text1"/>
                <w:szCs w:val="21"/>
              </w:rPr>
              <w:t>编列内容</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63" w:name="_5"/>
            <w:bookmarkEnd w:id="63"/>
            <w:r w:rsidRPr="00493AC1">
              <w:rPr>
                <w:rFonts w:hint="eastAsia"/>
                <w:color w:val="000000" w:themeColor="text1"/>
              </w:rPr>
              <w:t>5</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投标费用：投标人投标期间与投标有关的全部费用（招标文件有相关规定的除外），不论投标结果如何， 均应自行承担。</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64" w:name="_8.1"/>
            <w:bookmarkStart w:id="65" w:name="_9.2"/>
            <w:bookmarkEnd w:id="64"/>
            <w:bookmarkEnd w:id="65"/>
            <w:r w:rsidRPr="00493AC1">
              <w:rPr>
                <w:rFonts w:hint="eastAsia"/>
                <w:color w:val="000000" w:themeColor="text1"/>
              </w:rPr>
              <w:t>6.1</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pStyle w:val="a5"/>
              <w:rPr>
                <w:color w:val="000000" w:themeColor="text1"/>
              </w:rPr>
            </w:pPr>
            <w:r w:rsidRPr="00493AC1">
              <w:rPr>
                <w:rFonts w:hint="eastAsia"/>
                <w:color w:val="000000" w:themeColor="text1"/>
              </w:rPr>
              <w:t>□接受联合体投标</w:t>
            </w:r>
          </w:p>
          <w:p w:rsidR="006F290A" w:rsidRPr="00493AC1" w:rsidRDefault="00E22289">
            <w:pPr>
              <w:pStyle w:val="a5"/>
              <w:rPr>
                <w:color w:val="000000" w:themeColor="text1"/>
              </w:rPr>
            </w:pPr>
            <w:r w:rsidRPr="00493AC1">
              <w:rPr>
                <w:rFonts w:hint="eastAsia"/>
                <w:color w:val="000000" w:themeColor="text1"/>
              </w:rPr>
              <w:t>√不接受联合体投标</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r w:rsidRPr="00493AC1">
              <w:rPr>
                <w:rFonts w:hint="eastAsia"/>
                <w:color w:val="000000" w:themeColor="text1"/>
              </w:rPr>
              <w:t>7.2</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pStyle w:val="a5"/>
              <w:rPr>
                <w:color w:val="000000" w:themeColor="text1"/>
              </w:rPr>
            </w:pPr>
            <w:r w:rsidRPr="00493AC1">
              <w:rPr>
                <w:rFonts w:hint="eastAsia"/>
                <w:color w:val="000000" w:themeColor="text1"/>
              </w:rPr>
              <w:t>√不允许分包</w:t>
            </w:r>
          </w:p>
          <w:p w:rsidR="006F290A" w:rsidRPr="00493AC1" w:rsidRDefault="00E22289">
            <w:pPr>
              <w:pStyle w:val="a5"/>
              <w:rPr>
                <w:color w:val="000000" w:themeColor="text1"/>
              </w:rPr>
            </w:pPr>
            <w:r w:rsidRPr="00493AC1">
              <w:rPr>
                <w:rFonts w:hint="eastAsia"/>
                <w:color w:val="000000" w:themeColor="text1"/>
              </w:rPr>
              <w:t>□允许分包</w:t>
            </w:r>
          </w:p>
          <w:p w:rsidR="006F290A" w:rsidRPr="00493AC1" w:rsidRDefault="00E22289">
            <w:pPr>
              <w:pStyle w:val="a5"/>
              <w:rPr>
                <w:color w:val="000000" w:themeColor="text1"/>
              </w:rPr>
            </w:pPr>
            <w:r w:rsidRPr="00493AC1">
              <w:rPr>
                <w:rFonts w:hint="eastAsia"/>
                <w:color w:val="000000" w:themeColor="text1"/>
              </w:rPr>
              <w:t>如允许分包，本项目主体部分为</w:t>
            </w:r>
            <w:r w:rsidRPr="00493AC1">
              <w:rPr>
                <w:rFonts w:hint="eastAsia"/>
                <w:color w:val="000000" w:themeColor="text1"/>
                <w:u w:val="single"/>
              </w:rPr>
              <w:t>；</w:t>
            </w:r>
            <w:r w:rsidRPr="00493AC1">
              <w:rPr>
                <w:rFonts w:hint="eastAsia"/>
                <w:color w:val="000000" w:themeColor="text1"/>
              </w:rPr>
              <w:t>分包履行的具体内容、金额或者比例如下：</w:t>
            </w:r>
          </w:p>
          <w:p w:rsidR="006F290A" w:rsidRPr="00493AC1" w:rsidRDefault="00E22289">
            <w:pPr>
              <w:pStyle w:val="a5"/>
              <w:rPr>
                <w:color w:val="000000" w:themeColor="text1"/>
                <w:u w:val="single"/>
              </w:rPr>
            </w:pPr>
            <w:r w:rsidRPr="00493AC1">
              <w:rPr>
                <w:rFonts w:hint="eastAsia"/>
                <w:color w:val="000000" w:themeColor="text1"/>
              </w:rPr>
              <w:t>具体内容：</w:t>
            </w:r>
            <w:r w:rsidRPr="00493AC1">
              <w:rPr>
                <w:rFonts w:hint="eastAsia"/>
                <w:color w:val="000000" w:themeColor="text1"/>
                <w:u w:val="single"/>
              </w:rPr>
              <w:t>。</w:t>
            </w:r>
          </w:p>
          <w:p w:rsidR="006F290A" w:rsidRPr="00493AC1" w:rsidRDefault="00E22289">
            <w:pPr>
              <w:pStyle w:val="a5"/>
              <w:jc w:val="both"/>
              <w:rPr>
                <w:color w:val="000000" w:themeColor="text1"/>
                <w:u w:val="single"/>
              </w:rPr>
            </w:pPr>
            <w:r w:rsidRPr="00493AC1">
              <w:rPr>
                <w:rFonts w:hint="eastAsia"/>
                <w:color w:val="000000" w:themeColor="text1"/>
              </w:rPr>
              <w:t>具体金额：</w:t>
            </w:r>
            <w:r w:rsidRPr="00493AC1">
              <w:rPr>
                <w:rFonts w:hint="eastAsia"/>
                <w:color w:val="000000" w:themeColor="text1"/>
                <w:u w:val="single"/>
              </w:rPr>
              <w:t>。</w:t>
            </w:r>
          </w:p>
          <w:p w:rsidR="006F290A" w:rsidRPr="00493AC1" w:rsidRDefault="00E22289">
            <w:pPr>
              <w:pStyle w:val="a5"/>
              <w:rPr>
                <w:color w:val="000000" w:themeColor="text1"/>
                <w:u w:val="single"/>
              </w:rPr>
            </w:pPr>
            <w:r w:rsidRPr="00493AC1">
              <w:rPr>
                <w:rFonts w:hint="eastAsia"/>
                <w:color w:val="000000" w:themeColor="text1"/>
              </w:rPr>
              <w:t>具体比例：</w:t>
            </w:r>
            <w:r w:rsidRPr="00493AC1">
              <w:rPr>
                <w:rFonts w:hint="eastAsia"/>
                <w:color w:val="000000" w:themeColor="text1"/>
                <w:u w:val="single"/>
              </w:rPr>
              <w:t>。</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r w:rsidRPr="00493AC1">
              <w:rPr>
                <w:rFonts w:hint="eastAsia"/>
                <w:color w:val="000000" w:themeColor="text1"/>
              </w:rPr>
              <w:t>9.2</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递交质疑函方式：</w:t>
            </w:r>
            <w:r w:rsidRPr="00493AC1">
              <w:rPr>
                <w:rFonts w:hint="eastAsia"/>
                <w:color w:val="000000" w:themeColor="text1"/>
              </w:rPr>
              <w:t>以书面形式</w:t>
            </w:r>
          </w:p>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质疑联系部门及联系方式：云之龙招标集团有限公司</w:t>
            </w:r>
            <w:r w:rsidRPr="00493AC1">
              <w:rPr>
                <w:rFonts w:ascii="宋体" w:hAnsi="宋体" w:hint="eastAsia"/>
                <w:color w:val="000000" w:themeColor="text1"/>
                <w:szCs w:val="21"/>
                <w:u w:val="single"/>
              </w:rPr>
              <w:t>南宁</w:t>
            </w:r>
            <w:r w:rsidRPr="00493AC1">
              <w:rPr>
                <w:rFonts w:ascii="宋体" w:hAnsi="宋体" w:hint="eastAsia"/>
                <w:color w:val="000000" w:themeColor="text1"/>
                <w:szCs w:val="21"/>
              </w:rPr>
              <w:t>分公司</w:t>
            </w:r>
          </w:p>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联系电话：0771-2611898、2618118、2618199，通讯地址：南宁市新民路34-18号中明大厦12楼E座</w:t>
            </w:r>
          </w:p>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业务时间：每天8时00分00秒到12时00分00秒，15时00分00秒到18时 00分00秒，双休日和法定节假日不办理业务。</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66" w:name="_13.1"/>
            <w:bookmarkEnd w:id="66"/>
            <w:r w:rsidRPr="00493AC1">
              <w:rPr>
                <w:rFonts w:hint="eastAsia"/>
                <w:color w:val="000000" w:themeColor="text1"/>
              </w:rPr>
              <w:t>13.</w:t>
            </w:r>
            <w:bookmarkStart w:id="67" w:name="_Hlt19632543"/>
            <w:r w:rsidRPr="00493AC1">
              <w:rPr>
                <w:rFonts w:hint="eastAsia"/>
                <w:color w:val="000000" w:themeColor="text1"/>
              </w:rPr>
              <w:t>1</w:t>
            </w:r>
            <w:bookmarkEnd w:id="67"/>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jc w:val="left"/>
              <w:rPr>
                <w:rFonts w:ascii="宋体" w:hAnsi="宋体" w:cs="Courier New"/>
                <w:b/>
                <w:color w:val="000000" w:themeColor="text1"/>
                <w:szCs w:val="21"/>
              </w:rPr>
            </w:pPr>
            <w:r w:rsidRPr="00493AC1">
              <w:rPr>
                <w:rFonts w:ascii="宋体" w:hAnsi="宋体" w:cs="Courier New" w:hint="eastAsia"/>
                <w:b/>
                <w:color w:val="000000" w:themeColor="text1"/>
                <w:szCs w:val="21"/>
              </w:rPr>
              <w:t>报价文件</w:t>
            </w:r>
            <w:r w:rsidRPr="00493AC1">
              <w:rPr>
                <w:rFonts w:ascii="微软雅黑" w:eastAsia="微软雅黑" w:hAnsi="微软雅黑" w:cs="Courier New" w:hint="eastAsia"/>
                <w:b/>
                <w:color w:val="000000" w:themeColor="text1"/>
                <w:sz w:val="24"/>
              </w:rPr>
              <w:t>：</w:t>
            </w:r>
          </w:p>
          <w:p w:rsidR="006F290A" w:rsidRPr="00493AC1" w:rsidRDefault="00E22289">
            <w:pPr>
              <w:numPr>
                <w:ilvl w:val="0"/>
                <w:numId w:val="10"/>
              </w:numPr>
              <w:tabs>
                <w:tab w:val="left" w:pos="459"/>
              </w:tabs>
              <w:snapToGrid w:val="0"/>
              <w:ind w:left="459" w:hanging="39"/>
              <w:jc w:val="left"/>
              <w:rPr>
                <w:rFonts w:ascii="宋体" w:hAnsi="宋体"/>
                <w:color w:val="000000" w:themeColor="text1"/>
                <w:szCs w:val="21"/>
              </w:rPr>
            </w:pPr>
            <w:r w:rsidRPr="00493AC1">
              <w:rPr>
                <w:rFonts w:ascii="宋体" w:hAnsi="宋体" w:hint="eastAsia"/>
                <w:color w:val="000000" w:themeColor="text1"/>
                <w:szCs w:val="21"/>
              </w:rPr>
              <w:t>投标函（格式后附）；</w:t>
            </w:r>
            <w:r w:rsidRPr="00493AC1">
              <w:rPr>
                <w:rFonts w:ascii="宋体" w:hAnsi="宋体" w:hint="eastAsia"/>
                <w:b/>
                <w:color w:val="000000" w:themeColor="text1"/>
                <w:szCs w:val="21"/>
              </w:rPr>
              <w:t>（必须提供，否则作无效投标处理）</w:t>
            </w:r>
          </w:p>
          <w:p w:rsidR="006F290A" w:rsidRPr="00493AC1" w:rsidRDefault="00E22289">
            <w:pPr>
              <w:numPr>
                <w:ilvl w:val="0"/>
                <w:numId w:val="10"/>
              </w:numPr>
              <w:tabs>
                <w:tab w:val="left" w:pos="459"/>
              </w:tabs>
              <w:snapToGrid w:val="0"/>
              <w:ind w:left="459" w:hanging="39"/>
              <w:jc w:val="left"/>
              <w:rPr>
                <w:rFonts w:ascii="宋体" w:hAnsi="宋体"/>
                <w:color w:val="000000" w:themeColor="text1"/>
                <w:szCs w:val="21"/>
              </w:rPr>
            </w:pPr>
            <w:r w:rsidRPr="00493AC1">
              <w:rPr>
                <w:rFonts w:ascii="宋体" w:hAnsi="宋体" w:hint="eastAsia"/>
                <w:color w:val="000000" w:themeColor="text1"/>
                <w:szCs w:val="21"/>
              </w:rPr>
              <w:t>开标一览表（格式后附）； （</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numPr>
                <w:ilvl w:val="0"/>
                <w:numId w:val="10"/>
              </w:numPr>
              <w:tabs>
                <w:tab w:val="left" w:pos="459"/>
              </w:tabs>
              <w:snapToGrid w:val="0"/>
              <w:ind w:left="459" w:hanging="39"/>
              <w:jc w:val="left"/>
              <w:rPr>
                <w:rFonts w:ascii="宋体" w:hAnsi="宋体"/>
                <w:color w:val="000000" w:themeColor="text1"/>
                <w:szCs w:val="21"/>
              </w:rPr>
            </w:pPr>
            <w:r w:rsidRPr="00493AC1">
              <w:rPr>
                <w:rFonts w:ascii="宋体" w:hAnsi="宋体" w:hint="eastAsia"/>
                <w:color w:val="000000" w:themeColor="text1"/>
                <w:szCs w:val="21"/>
              </w:rPr>
              <w:t>投标人针对报价需要说明的其他文件和说明（格式自拟）。</w:t>
            </w:r>
          </w:p>
          <w:p w:rsidR="006F290A" w:rsidRPr="00493AC1" w:rsidRDefault="00E22289">
            <w:pPr>
              <w:snapToGrid w:val="0"/>
              <w:ind w:firstLine="420"/>
              <w:jc w:val="left"/>
              <w:rPr>
                <w:rFonts w:ascii="微软雅黑" w:eastAsia="微软雅黑" w:hAnsi="微软雅黑"/>
                <w:color w:val="000000" w:themeColor="text1"/>
                <w:sz w:val="24"/>
              </w:rPr>
            </w:pPr>
            <w:r w:rsidRPr="00493AC1">
              <w:rPr>
                <w:rFonts w:ascii="微软雅黑" w:eastAsia="微软雅黑" w:hAnsi="微软雅黑" w:hint="eastAsia"/>
                <w:b/>
                <w:bCs/>
                <w:color w:val="000000" w:themeColor="text1"/>
                <w:sz w:val="24"/>
              </w:rPr>
              <w:t>注：投标函、开标一览表必须由法定代表人（负责人或自然人）或委托代理人在规定签章处逐一签字并加盖投标人公章，否则</w:t>
            </w:r>
            <w:r w:rsidRPr="00493AC1">
              <w:rPr>
                <w:rFonts w:ascii="微软雅黑" w:eastAsia="微软雅黑" w:hAnsi="微软雅黑" w:cs="Courier New" w:hint="eastAsia"/>
                <w:b/>
                <w:color w:val="000000" w:themeColor="text1"/>
                <w:sz w:val="24"/>
              </w:rPr>
              <w:t>作无效投标处理</w:t>
            </w:r>
            <w:r w:rsidRPr="00493AC1">
              <w:rPr>
                <w:rFonts w:ascii="微软雅黑" w:eastAsia="微软雅黑" w:hAnsi="微软雅黑" w:hint="eastAsia"/>
                <w:b/>
                <w:bCs/>
                <w:color w:val="000000" w:themeColor="text1"/>
                <w:sz w:val="24"/>
              </w:rPr>
              <w:t>。</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68" w:name="_13.2"/>
            <w:bookmarkEnd w:id="68"/>
            <w:r w:rsidRPr="00493AC1">
              <w:rPr>
                <w:rFonts w:hint="eastAsia"/>
                <w:color w:val="000000" w:themeColor="text1"/>
              </w:rPr>
              <w:t>13</w:t>
            </w:r>
            <w:bookmarkStart w:id="69" w:name="_Hlt19632533"/>
            <w:bookmarkStart w:id="70" w:name="_Hlt19632532"/>
            <w:r w:rsidRPr="00493AC1">
              <w:rPr>
                <w:rFonts w:hint="eastAsia"/>
                <w:color w:val="000000" w:themeColor="text1"/>
              </w:rPr>
              <w:t>.</w:t>
            </w:r>
            <w:bookmarkEnd w:id="69"/>
            <w:bookmarkEnd w:id="70"/>
            <w:r w:rsidRPr="00493AC1">
              <w:rPr>
                <w:rFonts w:hint="eastAsia"/>
                <w:color w:val="000000" w:themeColor="text1"/>
              </w:rPr>
              <w:t>2</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jc w:val="left"/>
              <w:rPr>
                <w:rFonts w:ascii="宋体" w:hAnsi="宋体" w:cs="Courier New"/>
                <w:b/>
                <w:color w:val="000000" w:themeColor="text1"/>
                <w:szCs w:val="21"/>
              </w:rPr>
            </w:pPr>
            <w:r w:rsidRPr="00493AC1">
              <w:rPr>
                <w:rFonts w:ascii="宋体" w:hAnsi="宋体" w:cs="Courier New" w:hint="eastAsia"/>
                <w:b/>
                <w:color w:val="000000" w:themeColor="text1"/>
                <w:szCs w:val="21"/>
              </w:rPr>
              <w:t>资格证明文件</w:t>
            </w:r>
          </w:p>
          <w:p w:rsidR="006F290A" w:rsidRPr="00493AC1" w:rsidRDefault="00E22289">
            <w:pPr>
              <w:numPr>
                <w:ilvl w:val="0"/>
                <w:numId w:val="11"/>
              </w:numPr>
              <w:snapToGrid w:val="0"/>
              <w:jc w:val="left"/>
              <w:rPr>
                <w:rFonts w:ascii="宋体" w:hAnsi="宋体"/>
                <w:color w:val="000000" w:themeColor="text1"/>
                <w:szCs w:val="21"/>
              </w:rPr>
            </w:pPr>
            <w:r w:rsidRPr="00493AC1">
              <w:rPr>
                <w:rFonts w:ascii="宋体" w:hAnsi="宋体" w:hint="eastAsia"/>
                <w:color w:val="000000" w:themeColor="text1"/>
                <w:szCs w:val="21"/>
              </w:rPr>
              <w:t>投标人合法的主体资格证明（如营业执照、事业单位法人证书、执业许可证、自然人身份证等）复印件（</w:t>
            </w:r>
            <w:r w:rsidRPr="00493AC1">
              <w:rPr>
                <w:rFonts w:ascii="黑体" w:eastAsia="黑体" w:hAnsi="宋体" w:hint="eastAsia"/>
                <w:b/>
                <w:color w:val="000000" w:themeColor="text1"/>
                <w:szCs w:val="21"/>
              </w:rPr>
              <w:t>原件备查）</w:t>
            </w:r>
            <w:r w:rsidRPr="00493AC1">
              <w:rPr>
                <w:rFonts w:ascii="宋体" w:hAnsi="宋体" w:hint="eastAsia"/>
                <w:color w:val="000000" w:themeColor="text1"/>
                <w:szCs w:val="21"/>
              </w:rPr>
              <w:t>；（</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numPr>
                <w:ilvl w:val="0"/>
                <w:numId w:val="11"/>
              </w:numPr>
              <w:snapToGrid w:val="0"/>
              <w:jc w:val="left"/>
              <w:rPr>
                <w:rFonts w:ascii="宋体" w:hAnsi="宋体"/>
                <w:color w:val="000000" w:themeColor="text1"/>
                <w:szCs w:val="21"/>
              </w:rPr>
            </w:pPr>
            <w:r w:rsidRPr="00493AC1">
              <w:rPr>
                <w:rFonts w:hint="eastAsia"/>
                <w:color w:val="000000" w:themeColor="text1"/>
                <w:u w:val="single"/>
              </w:rPr>
              <w:t>投标人</w:t>
            </w:r>
            <w:r w:rsidRPr="00493AC1">
              <w:rPr>
                <w:rFonts w:hint="eastAsia"/>
                <w:color w:val="000000" w:themeColor="text1"/>
                <w:u w:val="single"/>
              </w:rPr>
              <w:t>20</w:t>
            </w:r>
            <w:r w:rsidR="001B0A19" w:rsidRPr="00493AC1">
              <w:rPr>
                <w:rFonts w:hint="eastAsia"/>
                <w:color w:val="000000" w:themeColor="text1"/>
                <w:u w:val="single"/>
              </w:rPr>
              <w:t>20</w:t>
            </w:r>
            <w:r w:rsidRPr="00493AC1">
              <w:rPr>
                <w:rFonts w:hint="eastAsia"/>
                <w:color w:val="000000" w:themeColor="text1"/>
              </w:rPr>
              <w:t>年</w:t>
            </w:r>
            <w:r w:rsidR="001B0A19" w:rsidRPr="00493AC1">
              <w:rPr>
                <w:rFonts w:hint="eastAsia"/>
                <w:color w:val="000000" w:themeColor="text1"/>
                <w:u w:val="single"/>
              </w:rPr>
              <w:t>1</w:t>
            </w:r>
            <w:r w:rsidRPr="00493AC1">
              <w:rPr>
                <w:rFonts w:hint="eastAsia"/>
                <w:color w:val="000000" w:themeColor="text1"/>
              </w:rPr>
              <w:t>月至</w:t>
            </w:r>
            <w:r w:rsidRPr="00493AC1">
              <w:rPr>
                <w:rFonts w:hint="eastAsia"/>
                <w:color w:val="000000" w:themeColor="text1"/>
                <w:u w:val="single"/>
              </w:rPr>
              <w:t>2020</w:t>
            </w:r>
            <w:r w:rsidRPr="00493AC1">
              <w:rPr>
                <w:rFonts w:hint="eastAsia"/>
                <w:color w:val="000000" w:themeColor="text1"/>
              </w:rPr>
              <w:t>年</w:t>
            </w:r>
            <w:r w:rsidR="001B0A19" w:rsidRPr="00493AC1">
              <w:rPr>
                <w:rFonts w:hint="eastAsia"/>
                <w:color w:val="000000" w:themeColor="text1"/>
                <w:u w:val="single"/>
              </w:rPr>
              <w:t>12</w:t>
            </w:r>
            <w:r w:rsidRPr="00493AC1">
              <w:rPr>
                <w:rFonts w:hint="eastAsia"/>
                <w:color w:val="000000" w:themeColor="text1"/>
              </w:rPr>
              <w:t>月</w:t>
            </w:r>
            <w:r w:rsidRPr="00493AC1">
              <w:rPr>
                <w:rFonts w:ascii="宋体" w:hAnsi="宋体" w:hint="eastAsia"/>
                <w:color w:val="000000" w:themeColor="text1"/>
                <w:szCs w:val="21"/>
              </w:rPr>
              <w:t>内连续</w:t>
            </w:r>
            <w:r w:rsidRPr="00493AC1">
              <w:rPr>
                <w:rFonts w:hint="eastAsia"/>
                <w:color w:val="000000" w:themeColor="text1"/>
                <w:u w:val="single"/>
              </w:rPr>
              <w:t>3</w:t>
            </w:r>
            <w:r w:rsidRPr="00493AC1">
              <w:rPr>
                <w:rFonts w:ascii="宋体" w:hAnsi="宋体" w:hint="eastAsia"/>
                <w:color w:val="000000" w:themeColor="text1"/>
                <w:szCs w:val="21"/>
              </w:rPr>
              <w:t>个月的依法缴纳企业税费的凭据复印件；无纳税记录（含零报税）的，应提供由投标人所在地的税务部门出具的免税或含零报税证明复印件。</w:t>
            </w:r>
            <w:r w:rsidRPr="00493AC1">
              <w:rPr>
                <w:rFonts w:cs="宋体" w:hint="eastAsia"/>
                <w:color w:val="000000" w:themeColor="text1"/>
              </w:rPr>
              <w:t>从取得营业执照时间起到投标截止时间为止不足要求月数</w:t>
            </w:r>
            <w:r w:rsidRPr="00493AC1">
              <w:rPr>
                <w:rFonts w:cs="宋体"/>
                <w:color w:val="000000" w:themeColor="text1"/>
              </w:rPr>
              <w:t>的</w:t>
            </w:r>
            <w:r w:rsidRPr="00493AC1">
              <w:rPr>
                <w:rFonts w:cs="宋体" w:hint="eastAsia"/>
                <w:color w:val="000000" w:themeColor="text1"/>
              </w:rPr>
              <w:t>，只</w:t>
            </w:r>
            <w:r w:rsidRPr="00493AC1">
              <w:rPr>
                <w:rFonts w:cs="宋体"/>
                <w:color w:val="000000" w:themeColor="text1"/>
              </w:rPr>
              <w:t>需</w:t>
            </w:r>
            <w:r w:rsidRPr="00493AC1">
              <w:rPr>
                <w:rFonts w:cs="宋体" w:hint="eastAsia"/>
                <w:color w:val="000000" w:themeColor="text1"/>
              </w:rPr>
              <w:t>提供从</w:t>
            </w:r>
            <w:r w:rsidRPr="00493AC1">
              <w:rPr>
                <w:rFonts w:cs="宋体"/>
                <w:color w:val="000000" w:themeColor="text1"/>
              </w:rPr>
              <w:t>取得营业执照</w:t>
            </w:r>
            <w:r w:rsidRPr="00493AC1">
              <w:rPr>
                <w:rFonts w:cs="宋体" w:hint="eastAsia"/>
                <w:color w:val="000000" w:themeColor="text1"/>
              </w:rPr>
              <w:t>起</w:t>
            </w:r>
            <w:r w:rsidRPr="00493AC1">
              <w:rPr>
                <w:rFonts w:cs="宋体"/>
                <w:color w:val="000000" w:themeColor="text1"/>
              </w:rPr>
              <w:t>的</w:t>
            </w:r>
            <w:r w:rsidRPr="00493AC1">
              <w:rPr>
                <w:rFonts w:ascii="宋体" w:hAnsi="宋体" w:hint="eastAsia"/>
                <w:color w:val="000000" w:themeColor="text1"/>
                <w:szCs w:val="21"/>
              </w:rPr>
              <w:t>依法缴纳税费或依法免缴税费（含零报税）的凭据复印件。</w:t>
            </w:r>
            <w:r w:rsidRPr="00493AC1">
              <w:rPr>
                <w:rFonts w:ascii="宋体" w:hAnsi="宋体" w:hint="eastAsia"/>
                <w:b/>
                <w:color w:val="000000" w:themeColor="text1"/>
                <w:szCs w:val="21"/>
              </w:rPr>
              <w:t>（原件备查）</w:t>
            </w:r>
            <w:r w:rsidRPr="00493AC1">
              <w:rPr>
                <w:rFonts w:ascii="宋体" w:hAnsi="宋体" w:hint="eastAsia"/>
                <w:color w:val="000000" w:themeColor="text1"/>
                <w:szCs w:val="21"/>
              </w:rPr>
              <w:t>；（</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numPr>
                <w:ilvl w:val="0"/>
                <w:numId w:val="11"/>
              </w:numPr>
              <w:snapToGrid w:val="0"/>
              <w:jc w:val="left"/>
              <w:rPr>
                <w:rFonts w:ascii="宋体" w:hAnsi="宋体"/>
                <w:color w:val="000000" w:themeColor="text1"/>
                <w:szCs w:val="21"/>
              </w:rPr>
            </w:pPr>
            <w:r w:rsidRPr="00493AC1">
              <w:rPr>
                <w:rFonts w:hint="eastAsia"/>
                <w:color w:val="000000" w:themeColor="text1"/>
                <w:u w:val="single"/>
              </w:rPr>
              <w:t>投标人</w:t>
            </w:r>
            <w:r w:rsidRPr="00493AC1">
              <w:rPr>
                <w:rFonts w:hint="eastAsia"/>
                <w:color w:val="000000" w:themeColor="text1"/>
                <w:u w:val="single"/>
              </w:rPr>
              <w:t>20</w:t>
            </w:r>
            <w:r w:rsidR="001B0A19" w:rsidRPr="00493AC1">
              <w:rPr>
                <w:rFonts w:hint="eastAsia"/>
                <w:color w:val="000000" w:themeColor="text1"/>
                <w:u w:val="single"/>
              </w:rPr>
              <w:t>20</w:t>
            </w:r>
            <w:r w:rsidRPr="00493AC1">
              <w:rPr>
                <w:rFonts w:hint="eastAsia"/>
                <w:color w:val="000000" w:themeColor="text1"/>
              </w:rPr>
              <w:t>年</w:t>
            </w:r>
            <w:r w:rsidR="001B0A19" w:rsidRPr="00493AC1">
              <w:rPr>
                <w:rFonts w:hint="eastAsia"/>
                <w:color w:val="000000" w:themeColor="text1"/>
                <w:u w:val="single"/>
              </w:rPr>
              <w:t>1</w:t>
            </w:r>
            <w:r w:rsidRPr="00493AC1">
              <w:rPr>
                <w:rFonts w:hint="eastAsia"/>
                <w:color w:val="000000" w:themeColor="text1"/>
              </w:rPr>
              <w:t>月至</w:t>
            </w:r>
            <w:r w:rsidRPr="00493AC1">
              <w:rPr>
                <w:rFonts w:hint="eastAsia"/>
                <w:color w:val="000000" w:themeColor="text1"/>
                <w:u w:val="single"/>
              </w:rPr>
              <w:t>2020</w:t>
            </w:r>
            <w:r w:rsidRPr="00493AC1">
              <w:rPr>
                <w:rFonts w:hint="eastAsia"/>
                <w:color w:val="000000" w:themeColor="text1"/>
              </w:rPr>
              <w:t>年</w:t>
            </w:r>
            <w:r w:rsidR="001B0A19" w:rsidRPr="00493AC1">
              <w:rPr>
                <w:rFonts w:hint="eastAsia"/>
                <w:color w:val="000000" w:themeColor="text1"/>
                <w:u w:val="single"/>
              </w:rPr>
              <w:t>12</w:t>
            </w:r>
            <w:r w:rsidRPr="00493AC1">
              <w:rPr>
                <w:rFonts w:hint="eastAsia"/>
                <w:color w:val="000000" w:themeColor="text1"/>
              </w:rPr>
              <w:t>月</w:t>
            </w:r>
            <w:r w:rsidRPr="00493AC1">
              <w:rPr>
                <w:rFonts w:ascii="宋体" w:hAnsi="宋体" w:hint="eastAsia"/>
                <w:color w:val="000000" w:themeColor="text1"/>
                <w:szCs w:val="21"/>
              </w:rPr>
              <w:t>连续</w:t>
            </w:r>
            <w:r w:rsidRPr="00493AC1">
              <w:rPr>
                <w:rFonts w:hint="eastAsia"/>
                <w:color w:val="000000" w:themeColor="text1"/>
                <w:u w:val="single"/>
              </w:rPr>
              <w:t>3</w:t>
            </w:r>
            <w:r w:rsidRPr="00493AC1">
              <w:rPr>
                <w:rFonts w:ascii="宋体" w:hAnsi="宋体" w:hint="eastAsia"/>
                <w:color w:val="000000" w:themeColor="text1"/>
                <w:szCs w:val="21"/>
              </w:rPr>
              <w:t>个月的依法缴纳社保费的凭据复印件（包括但不限于专用收据或社会保险缴纳清单或银行缴费凭据）复印件；无缴费记录的，应提供由投标人所在地行政主管部门出具的依法免缴社保费证明复印件。</w:t>
            </w:r>
            <w:r w:rsidRPr="00493AC1">
              <w:rPr>
                <w:rFonts w:cs="宋体" w:hint="eastAsia"/>
                <w:color w:val="000000" w:themeColor="text1"/>
              </w:rPr>
              <w:t>从取得营业执照时间起到投标截止时间为止不足要求月数</w:t>
            </w:r>
            <w:r w:rsidRPr="00493AC1">
              <w:rPr>
                <w:rFonts w:cs="宋体"/>
                <w:color w:val="000000" w:themeColor="text1"/>
              </w:rPr>
              <w:t>的</w:t>
            </w:r>
            <w:r w:rsidRPr="00493AC1">
              <w:rPr>
                <w:rFonts w:cs="宋体" w:hint="eastAsia"/>
                <w:color w:val="000000" w:themeColor="text1"/>
              </w:rPr>
              <w:t>只</w:t>
            </w:r>
            <w:r w:rsidRPr="00493AC1">
              <w:rPr>
                <w:rFonts w:cs="宋体"/>
                <w:color w:val="000000" w:themeColor="text1"/>
              </w:rPr>
              <w:t>需</w:t>
            </w:r>
            <w:r w:rsidRPr="00493AC1">
              <w:rPr>
                <w:rFonts w:cs="宋体" w:hint="eastAsia"/>
                <w:color w:val="000000" w:themeColor="text1"/>
              </w:rPr>
              <w:t>提供从</w:t>
            </w:r>
            <w:r w:rsidRPr="00493AC1">
              <w:rPr>
                <w:rFonts w:cs="宋体"/>
                <w:color w:val="000000" w:themeColor="text1"/>
              </w:rPr>
              <w:t>取得营业执照</w:t>
            </w:r>
            <w:r w:rsidRPr="00493AC1">
              <w:rPr>
                <w:rFonts w:cs="宋体" w:hint="eastAsia"/>
                <w:color w:val="000000" w:themeColor="text1"/>
              </w:rPr>
              <w:t>起</w:t>
            </w:r>
            <w:r w:rsidRPr="00493AC1">
              <w:rPr>
                <w:rFonts w:cs="宋体"/>
                <w:color w:val="000000" w:themeColor="text1"/>
              </w:rPr>
              <w:t>的</w:t>
            </w:r>
            <w:r w:rsidRPr="00493AC1">
              <w:rPr>
                <w:rFonts w:ascii="宋体" w:hAnsi="宋体" w:hint="eastAsia"/>
                <w:color w:val="000000" w:themeColor="text1"/>
                <w:szCs w:val="21"/>
              </w:rPr>
              <w:t>依法缴纳社保费的缴费凭证（专用收据或社会保险缴纳清单）复印件。</w:t>
            </w:r>
            <w:r w:rsidRPr="00493AC1">
              <w:rPr>
                <w:rFonts w:ascii="宋体" w:hAnsi="宋体" w:hint="eastAsia"/>
                <w:b/>
                <w:color w:val="000000" w:themeColor="text1"/>
                <w:szCs w:val="21"/>
              </w:rPr>
              <w:t>（原件备查）</w:t>
            </w:r>
            <w:r w:rsidRPr="00493AC1">
              <w:rPr>
                <w:rFonts w:ascii="宋体" w:hAnsi="宋体" w:hint="eastAsia"/>
                <w:color w:val="000000" w:themeColor="text1"/>
                <w:szCs w:val="21"/>
              </w:rPr>
              <w:t>；（</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EF6162" w:rsidRPr="00493AC1" w:rsidRDefault="00EF6162" w:rsidP="00EF6162">
            <w:pPr>
              <w:numPr>
                <w:ilvl w:val="0"/>
                <w:numId w:val="11"/>
              </w:numPr>
              <w:snapToGrid w:val="0"/>
              <w:jc w:val="left"/>
              <w:rPr>
                <w:rFonts w:ascii="宋体" w:hAnsi="宋体"/>
                <w:color w:val="000000" w:themeColor="text1"/>
                <w:szCs w:val="21"/>
              </w:rPr>
            </w:pPr>
            <w:r w:rsidRPr="00493AC1">
              <w:rPr>
                <w:rFonts w:ascii="宋体" w:hAnsi="宋体" w:hint="eastAsia"/>
                <w:color w:val="000000" w:themeColor="text1"/>
                <w:szCs w:val="21"/>
              </w:rPr>
              <w:t>投标人</w:t>
            </w:r>
            <w:r w:rsidRPr="00493AC1">
              <w:rPr>
                <w:rFonts w:hint="eastAsia"/>
                <w:color w:val="000000" w:themeColor="text1"/>
                <w:u w:val="single"/>
              </w:rPr>
              <w:t xml:space="preserve"> 2019</w:t>
            </w:r>
            <w:r w:rsidRPr="00493AC1">
              <w:rPr>
                <w:rFonts w:hint="eastAsia"/>
                <w:color w:val="000000" w:themeColor="text1"/>
                <w:u w:val="single"/>
              </w:rPr>
              <w:t>年度</w:t>
            </w:r>
            <w:r w:rsidRPr="00493AC1">
              <w:rPr>
                <w:rFonts w:hint="eastAsia"/>
                <w:color w:val="000000" w:themeColor="text1"/>
              </w:rPr>
              <w:t>财务状况报告复印件（供应商是法人的，应提供经审计的财务报告或财政部门认可的政府采购专业银行、保险机构出具的投标保函；</w:t>
            </w:r>
            <w:r w:rsidRPr="00493AC1">
              <w:rPr>
                <w:rFonts w:cs="宋体" w:hint="eastAsia"/>
                <w:color w:val="000000" w:themeColor="text1"/>
              </w:rPr>
              <w:t>从取得营业执照时间起到投标截止时间为止不足要求月数</w:t>
            </w:r>
            <w:r w:rsidRPr="00493AC1">
              <w:rPr>
                <w:rFonts w:cs="宋体"/>
                <w:color w:val="000000" w:themeColor="text1"/>
              </w:rPr>
              <w:t>的</w:t>
            </w:r>
            <w:r w:rsidRPr="00493AC1">
              <w:rPr>
                <w:rFonts w:cs="宋体" w:hint="eastAsia"/>
                <w:color w:val="000000" w:themeColor="text1"/>
              </w:rPr>
              <w:t>只</w:t>
            </w:r>
            <w:r w:rsidRPr="00493AC1">
              <w:rPr>
                <w:rFonts w:cs="宋体"/>
                <w:color w:val="000000" w:themeColor="text1"/>
              </w:rPr>
              <w:t>需</w:t>
            </w:r>
            <w:r w:rsidRPr="00493AC1">
              <w:rPr>
                <w:rFonts w:cs="宋体" w:hint="eastAsia"/>
                <w:color w:val="000000" w:themeColor="text1"/>
              </w:rPr>
              <w:t>提供从</w:t>
            </w:r>
            <w:r w:rsidRPr="00493AC1">
              <w:rPr>
                <w:rFonts w:cs="宋体"/>
                <w:color w:val="000000" w:themeColor="text1"/>
              </w:rPr>
              <w:t>取得营业执照</w:t>
            </w:r>
            <w:r w:rsidRPr="00493AC1">
              <w:rPr>
                <w:rFonts w:cs="宋体" w:hint="eastAsia"/>
                <w:color w:val="000000" w:themeColor="text1"/>
              </w:rPr>
              <w:t>起</w:t>
            </w:r>
            <w:r w:rsidRPr="00493AC1">
              <w:rPr>
                <w:rFonts w:cs="宋体"/>
                <w:color w:val="000000" w:themeColor="text1"/>
              </w:rPr>
              <w:t>的证明材料</w:t>
            </w:r>
            <w:r w:rsidRPr="00493AC1">
              <w:rPr>
                <w:rFonts w:hint="eastAsia"/>
                <w:color w:val="000000" w:themeColor="text1"/>
              </w:rPr>
              <w:t>。供应商是其他组织和自然人的，提供经审计的财务报告或者银行出具的资信证明）。</w:t>
            </w:r>
            <w:r w:rsidRPr="00493AC1">
              <w:rPr>
                <w:rFonts w:ascii="宋体" w:hAnsi="宋体" w:hint="eastAsia"/>
                <w:color w:val="000000" w:themeColor="text1"/>
                <w:szCs w:val="21"/>
              </w:rPr>
              <w:t>（</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numPr>
                <w:ilvl w:val="0"/>
                <w:numId w:val="11"/>
              </w:numPr>
              <w:snapToGrid w:val="0"/>
              <w:jc w:val="left"/>
              <w:rPr>
                <w:rFonts w:ascii="宋体" w:hAnsi="宋体"/>
                <w:color w:val="000000" w:themeColor="text1"/>
                <w:szCs w:val="21"/>
              </w:rPr>
            </w:pPr>
            <w:r w:rsidRPr="00493AC1">
              <w:rPr>
                <w:rFonts w:ascii="宋体" w:hAnsi="宋体" w:hint="eastAsia"/>
                <w:color w:val="000000" w:themeColor="text1"/>
                <w:szCs w:val="21"/>
              </w:rPr>
              <w:lastRenderedPageBreak/>
              <w:t>投标声明（格式后附）；（</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numPr>
                <w:ilvl w:val="0"/>
                <w:numId w:val="11"/>
              </w:numPr>
              <w:snapToGrid w:val="0"/>
              <w:jc w:val="left"/>
              <w:rPr>
                <w:rFonts w:ascii="宋体" w:hAnsi="宋体"/>
                <w:color w:val="000000" w:themeColor="text1"/>
                <w:szCs w:val="21"/>
              </w:rPr>
            </w:pPr>
            <w:r w:rsidRPr="00493AC1">
              <w:rPr>
                <w:rFonts w:hint="eastAsia"/>
                <w:color w:val="000000" w:themeColor="text1"/>
              </w:rPr>
              <w:t>投标人直接控股、管理关系信息表</w:t>
            </w:r>
            <w:r w:rsidRPr="00493AC1">
              <w:rPr>
                <w:rFonts w:ascii="宋体" w:hAnsi="宋体" w:hint="eastAsia"/>
                <w:color w:val="000000" w:themeColor="text1"/>
                <w:szCs w:val="21"/>
              </w:rPr>
              <w:t>（格式后附）</w:t>
            </w:r>
            <w:r w:rsidRPr="00493AC1">
              <w:rPr>
                <w:rFonts w:hint="eastAsia"/>
                <w:color w:val="000000" w:themeColor="text1"/>
              </w:rPr>
              <w:t>；</w:t>
            </w:r>
            <w:r w:rsidRPr="00493AC1">
              <w:rPr>
                <w:rFonts w:ascii="宋体" w:hAnsi="宋体" w:hint="eastAsia"/>
                <w:color w:val="000000" w:themeColor="text1"/>
                <w:szCs w:val="21"/>
              </w:rPr>
              <w:t>（</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numPr>
                <w:ilvl w:val="0"/>
                <w:numId w:val="11"/>
              </w:numPr>
              <w:snapToGrid w:val="0"/>
              <w:jc w:val="left"/>
              <w:rPr>
                <w:rFonts w:ascii="宋体" w:hAnsi="宋体"/>
                <w:color w:val="000000" w:themeColor="text1"/>
                <w:szCs w:val="21"/>
              </w:rPr>
            </w:pPr>
            <w:r w:rsidRPr="00493AC1">
              <w:rPr>
                <w:color w:val="000000" w:themeColor="text1"/>
              </w:rPr>
              <w:t>投标人获取招标文件的微信公众号页面截图（</w:t>
            </w:r>
            <w:r w:rsidRPr="00493AC1">
              <w:rPr>
                <w:color w:val="000000" w:themeColor="text1"/>
              </w:rPr>
              <w:t>“</w:t>
            </w:r>
            <w:r w:rsidRPr="00493AC1">
              <w:rPr>
                <w:color w:val="000000" w:themeColor="text1"/>
              </w:rPr>
              <w:t>我的项目</w:t>
            </w:r>
            <w:r w:rsidRPr="00493AC1">
              <w:rPr>
                <w:color w:val="000000" w:themeColor="text1"/>
              </w:rPr>
              <w:t>”—“</w:t>
            </w:r>
            <w:r w:rsidRPr="00493AC1">
              <w:rPr>
                <w:color w:val="000000" w:themeColor="text1"/>
              </w:rPr>
              <w:t>已付款</w:t>
            </w:r>
            <w:r w:rsidRPr="00493AC1">
              <w:rPr>
                <w:color w:val="000000" w:themeColor="text1"/>
              </w:rPr>
              <w:t>”</w:t>
            </w:r>
            <w:r w:rsidRPr="00493AC1">
              <w:rPr>
                <w:color w:val="000000" w:themeColor="text1"/>
              </w:rPr>
              <w:t>）</w:t>
            </w:r>
            <w:r w:rsidR="0081795C" w:rsidRPr="00493AC1">
              <w:rPr>
                <w:rFonts w:hint="eastAsia"/>
                <w:color w:val="000000" w:themeColor="text1"/>
              </w:rPr>
              <w:t>或获取招标文件的收据或发票复印件</w:t>
            </w:r>
            <w:r w:rsidRPr="00493AC1">
              <w:rPr>
                <w:rFonts w:ascii="宋体" w:hAnsi="宋体" w:hint="eastAsia"/>
                <w:color w:val="000000" w:themeColor="text1"/>
                <w:szCs w:val="21"/>
              </w:rPr>
              <w:t>；（</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6F290A">
            <w:pPr>
              <w:snapToGrid w:val="0"/>
              <w:ind w:left="413"/>
              <w:jc w:val="left"/>
              <w:rPr>
                <w:rFonts w:ascii="宋体" w:hAnsi="宋体"/>
                <w:color w:val="000000" w:themeColor="text1"/>
                <w:szCs w:val="21"/>
              </w:rPr>
            </w:pPr>
          </w:p>
          <w:p w:rsidR="006F290A" w:rsidRPr="00493AC1" w:rsidRDefault="00E22289">
            <w:pPr>
              <w:snapToGrid w:val="0"/>
              <w:jc w:val="left"/>
              <w:rPr>
                <w:rFonts w:ascii="微软雅黑" w:eastAsia="微软雅黑" w:hAnsi="微软雅黑" w:cs="Courier New"/>
                <w:b/>
                <w:color w:val="000000" w:themeColor="text1"/>
                <w:sz w:val="24"/>
              </w:rPr>
            </w:pPr>
            <w:r w:rsidRPr="00493AC1">
              <w:rPr>
                <w:rFonts w:ascii="微软雅黑" w:eastAsia="微软雅黑" w:hAnsi="微软雅黑" w:hint="eastAsia"/>
                <w:b/>
                <w:bCs/>
                <w:color w:val="000000" w:themeColor="text1"/>
                <w:sz w:val="24"/>
              </w:rPr>
              <w:t>注：1.以上材料属于复印件的，必须加盖投标人公章，否则</w:t>
            </w:r>
            <w:r w:rsidRPr="00493AC1">
              <w:rPr>
                <w:rFonts w:ascii="微软雅黑" w:eastAsia="微软雅黑" w:hAnsi="微软雅黑" w:cs="Courier New" w:hint="eastAsia"/>
                <w:b/>
                <w:color w:val="000000" w:themeColor="text1"/>
                <w:sz w:val="24"/>
              </w:rPr>
              <w:t>作无效投标处理。</w:t>
            </w:r>
          </w:p>
          <w:p w:rsidR="006F290A" w:rsidRPr="00493AC1" w:rsidRDefault="00E22289">
            <w:pPr>
              <w:snapToGrid w:val="0"/>
              <w:ind w:firstLineChars="200" w:firstLine="480"/>
              <w:jc w:val="left"/>
              <w:rPr>
                <w:rFonts w:ascii="微软雅黑" w:eastAsia="微软雅黑" w:hAnsi="微软雅黑"/>
                <w:b/>
                <w:bCs/>
                <w:color w:val="000000" w:themeColor="text1"/>
                <w:sz w:val="24"/>
              </w:rPr>
            </w:pPr>
            <w:r w:rsidRPr="00493AC1">
              <w:rPr>
                <w:rFonts w:ascii="微软雅黑" w:eastAsia="微软雅黑" w:hAnsi="微软雅黑" w:cs="Courier New" w:hint="eastAsia"/>
                <w:b/>
                <w:color w:val="000000" w:themeColor="text1"/>
                <w:sz w:val="24"/>
              </w:rPr>
              <w:t>2.</w:t>
            </w:r>
            <w:r w:rsidRPr="00493AC1">
              <w:rPr>
                <w:rFonts w:ascii="微软雅黑" w:eastAsia="微软雅黑" w:hAnsi="微软雅黑" w:hint="eastAsia"/>
                <w:b/>
                <w:bCs/>
                <w:color w:val="000000" w:themeColor="text1"/>
                <w:sz w:val="24"/>
              </w:rPr>
              <w:t>投标声明必须由法定代表人（负责人或自然人）在规定签章处逐一签字并加盖投标人公章，否则作无效投标处理。</w:t>
            </w:r>
          </w:p>
          <w:p w:rsidR="006F290A" w:rsidRPr="00493AC1" w:rsidRDefault="00E22289">
            <w:pPr>
              <w:snapToGrid w:val="0"/>
              <w:ind w:firstLineChars="200" w:firstLine="480"/>
              <w:jc w:val="left"/>
              <w:rPr>
                <w:rFonts w:hAnsi="宋体"/>
                <w:bCs/>
                <w:color w:val="000000" w:themeColor="text1"/>
              </w:rPr>
            </w:pPr>
            <w:r w:rsidRPr="00493AC1">
              <w:rPr>
                <w:rFonts w:ascii="微软雅黑" w:eastAsia="微软雅黑" w:hAnsi="微软雅黑" w:hint="eastAsia"/>
                <w:b/>
                <w:bCs/>
                <w:color w:val="000000" w:themeColor="text1"/>
                <w:sz w:val="24"/>
              </w:rPr>
              <w:t>3.投标人直接控股、管理关系信息表必须由法定代表人（负责人或自然人）或委托代理人在规定签章处逐一签字并加盖投标人公章，否则</w:t>
            </w:r>
            <w:r w:rsidRPr="00493AC1">
              <w:rPr>
                <w:rFonts w:ascii="微软雅黑" w:eastAsia="微软雅黑" w:hAnsi="微软雅黑" w:cs="Courier New" w:hint="eastAsia"/>
                <w:b/>
                <w:color w:val="000000" w:themeColor="text1"/>
                <w:sz w:val="24"/>
              </w:rPr>
              <w:t>作无效投标处理</w:t>
            </w:r>
            <w:r w:rsidRPr="00493AC1">
              <w:rPr>
                <w:rFonts w:ascii="微软雅黑" w:eastAsia="微软雅黑" w:hAnsi="微软雅黑" w:hint="eastAsia"/>
                <w:b/>
                <w:bCs/>
                <w:color w:val="000000" w:themeColor="text1"/>
                <w:sz w:val="24"/>
              </w:rPr>
              <w:t>。</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71" w:name="_13.3"/>
            <w:bookmarkEnd w:id="71"/>
            <w:r w:rsidRPr="00493AC1">
              <w:rPr>
                <w:rFonts w:hint="eastAsia"/>
                <w:color w:val="000000" w:themeColor="text1"/>
              </w:rPr>
              <w:lastRenderedPageBreak/>
              <w:t>13.3</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jc w:val="left"/>
              <w:rPr>
                <w:rFonts w:ascii="微软雅黑" w:eastAsia="微软雅黑" w:hAnsi="微软雅黑" w:cs="Courier New"/>
                <w:b/>
                <w:color w:val="000000" w:themeColor="text1"/>
                <w:sz w:val="24"/>
              </w:rPr>
            </w:pPr>
            <w:r w:rsidRPr="00493AC1">
              <w:rPr>
                <w:rFonts w:ascii="宋体" w:hAnsi="宋体" w:cs="Courier New" w:hint="eastAsia"/>
                <w:b/>
                <w:color w:val="000000" w:themeColor="text1"/>
                <w:szCs w:val="21"/>
              </w:rPr>
              <w:t>商务文件</w:t>
            </w:r>
            <w:r w:rsidRPr="00493AC1">
              <w:rPr>
                <w:rFonts w:ascii="微软雅黑" w:eastAsia="微软雅黑" w:hAnsi="微软雅黑" w:cs="Courier New" w:hint="eastAsia"/>
                <w:b/>
                <w:color w:val="000000" w:themeColor="text1"/>
                <w:sz w:val="24"/>
              </w:rPr>
              <w:t>：</w:t>
            </w:r>
          </w:p>
          <w:p w:rsidR="006F290A" w:rsidRPr="00493AC1" w:rsidRDefault="00E22289">
            <w:pPr>
              <w:snapToGrid w:val="0"/>
              <w:ind w:left="413"/>
              <w:jc w:val="left"/>
              <w:rPr>
                <w:rFonts w:ascii="宋体" w:hAnsi="宋体"/>
                <w:color w:val="000000" w:themeColor="text1"/>
                <w:szCs w:val="21"/>
              </w:rPr>
            </w:pPr>
            <w:r w:rsidRPr="00493AC1">
              <w:rPr>
                <w:rFonts w:ascii="宋体" w:hAnsi="宋体" w:hint="eastAsia"/>
                <w:color w:val="000000" w:themeColor="text1"/>
                <w:szCs w:val="21"/>
              </w:rPr>
              <w:t>1. 供应商参加本项目无围标串标行为的承诺函（格式后附）；（</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snapToGrid w:val="0"/>
              <w:ind w:left="413"/>
              <w:jc w:val="left"/>
              <w:rPr>
                <w:rFonts w:ascii="宋体" w:hAnsi="宋体"/>
                <w:color w:val="000000" w:themeColor="text1"/>
                <w:szCs w:val="21"/>
              </w:rPr>
            </w:pPr>
            <w:r w:rsidRPr="00493AC1">
              <w:rPr>
                <w:rFonts w:ascii="宋体" w:hAnsi="宋体" w:hint="eastAsia"/>
                <w:color w:val="000000" w:themeColor="text1"/>
                <w:szCs w:val="21"/>
              </w:rPr>
              <w:t>2.商务条款偏离表（格式后附）；（</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snapToGrid w:val="0"/>
              <w:ind w:left="413"/>
              <w:jc w:val="left"/>
              <w:rPr>
                <w:color w:val="000000" w:themeColor="text1"/>
              </w:rPr>
            </w:pPr>
            <w:r w:rsidRPr="00493AC1">
              <w:rPr>
                <w:rFonts w:ascii="宋体" w:hAnsi="宋体" w:hint="eastAsia"/>
                <w:color w:val="000000" w:themeColor="text1"/>
                <w:szCs w:val="21"/>
              </w:rPr>
              <w:t>3.投标保证金提交凭证；（</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snapToGrid w:val="0"/>
              <w:ind w:left="413"/>
              <w:jc w:val="left"/>
              <w:rPr>
                <w:color w:val="000000" w:themeColor="text1"/>
              </w:rPr>
            </w:pPr>
            <w:r w:rsidRPr="00493AC1">
              <w:rPr>
                <w:rFonts w:ascii="宋体" w:hAnsi="宋体" w:hint="eastAsia"/>
                <w:color w:val="000000" w:themeColor="text1"/>
                <w:szCs w:val="21"/>
              </w:rPr>
              <w:t>4.法定代表人(负责人或自然人)身份证明及法定代表人(负责人或自然人)有效身份证正反面复印件（格式后附）；（</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snapToGrid w:val="0"/>
              <w:ind w:left="413"/>
              <w:jc w:val="left"/>
              <w:rPr>
                <w:rFonts w:ascii="宋体" w:hAnsi="宋体"/>
                <w:color w:val="000000" w:themeColor="text1"/>
                <w:szCs w:val="21"/>
              </w:rPr>
            </w:pPr>
            <w:r w:rsidRPr="00493AC1">
              <w:rPr>
                <w:rFonts w:ascii="宋体" w:hAnsi="宋体" w:hint="eastAsia"/>
                <w:color w:val="000000" w:themeColor="text1"/>
                <w:szCs w:val="21"/>
              </w:rPr>
              <w:t>5.法定代表人(负责人或自然人)授权委托书及委托代理人有效身份证正反面复印件（格式后附）；（</w:t>
            </w:r>
            <w:r w:rsidRPr="00493AC1">
              <w:rPr>
                <w:rFonts w:ascii="宋体" w:hAnsi="宋体" w:hint="eastAsia"/>
                <w:b/>
                <w:color w:val="000000" w:themeColor="text1"/>
                <w:szCs w:val="21"/>
              </w:rPr>
              <w:t>委托时必须提供，否则作无效投标处理</w:t>
            </w:r>
            <w:r w:rsidRPr="00493AC1">
              <w:rPr>
                <w:rFonts w:ascii="宋体" w:hAnsi="宋体" w:hint="eastAsia"/>
                <w:color w:val="000000" w:themeColor="text1"/>
                <w:szCs w:val="21"/>
              </w:rPr>
              <w:t>）</w:t>
            </w:r>
          </w:p>
          <w:p w:rsidR="006F290A" w:rsidRPr="00493AC1" w:rsidRDefault="00E22289">
            <w:pPr>
              <w:snapToGrid w:val="0"/>
              <w:ind w:left="413"/>
              <w:jc w:val="left"/>
              <w:rPr>
                <w:rFonts w:ascii="宋体" w:hAnsi="宋体"/>
                <w:color w:val="000000" w:themeColor="text1"/>
                <w:szCs w:val="21"/>
              </w:rPr>
            </w:pPr>
            <w:r w:rsidRPr="00493AC1">
              <w:rPr>
                <w:rFonts w:ascii="Calibri" w:hAnsi="Calibri" w:hint="eastAsia"/>
                <w:color w:val="000000" w:themeColor="text1"/>
              </w:rPr>
              <w:t>6.</w:t>
            </w:r>
            <w:r w:rsidRPr="00493AC1">
              <w:rPr>
                <w:rFonts w:ascii="Calibri" w:hAnsi="Calibri" w:hint="eastAsia"/>
                <w:color w:val="000000" w:themeColor="text1"/>
              </w:rPr>
              <w:t>售后服务</w:t>
            </w:r>
            <w:r w:rsidR="00667404" w:rsidRPr="00493AC1">
              <w:rPr>
                <w:rFonts w:ascii="宋体" w:hAnsi="宋体" w:hint="eastAsia"/>
                <w:color w:val="000000" w:themeColor="text1"/>
                <w:szCs w:val="21"/>
              </w:rPr>
              <w:t>方案</w:t>
            </w:r>
            <w:r w:rsidRPr="00493AC1">
              <w:rPr>
                <w:rFonts w:ascii="宋体" w:hAnsi="宋体" w:hint="eastAsia"/>
                <w:color w:val="000000" w:themeColor="text1"/>
                <w:szCs w:val="21"/>
              </w:rPr>
              <w:t>（格式自拟）；</w:t>
            </w:r>
          </w:p>
          <w:p w:rsidR="006F290A" w:rsidRPr="00493AC1" w:rsidRDefault="00E22289">
            <w:pPr>
              <w:snapToGrid w:val="0"/>
              <w:ind w:left="413"/>
              <w:jc w:val="left"/>
              <w:rPr>
                <w:rFonts w:ascii="宋体" w:hAnsi="宋体"/>
                <w:color w:val="000000" w:themeColor="text1"/>
                <w:szCs w:val="21"/>
              </w:rPr>
            </w:pPr>
            <w:r w:rsidRPr="00493AC1">
              <w:rPr>
                <w:rFonts w:ascii="宋体" w:hAnsi="宋体" w:cs="宋体" w:hint="eastAsia"/>
                <w:color w:val="000000" w:themeColor="text1"/>
                <w:szCs w:val="21"/>
              </w:rPr>
              <w:t>7.</w:t>
            </w:r>
            <w:r w:rsidRPr="00493AC1">
              <w:rPr>
                <w:rFonts w:ascii="宋体" w:hAnsi="宋体" w:hint="eastAsia"/>
                <w:color w:val="000000" w:themeColor="text1"/>
                <w:szCs w:val="21"/>
              </w:rPr>
              <w:t>投标人情况介绍（格式自拟）；</w:t>
            </w:r>
          </w:p>
          <w:p w:rsidR="006F290A" w:rsidRPr="00493AC1" w:rsidRDefault="00E22289">
            <w:pPr>
              <w:snapToGrid w:val="0"/>
              <w:ind w:firstLineChars="200" w:firstLine="420"/>
              <w:jc w:val="left"/>
              <w:rPr>
                <w:rFonts w:ascii="宋体" w:hAnsi="宋体"/>
                <w:color w:val="000000" w:themeColor="text1"/>
                <w:szCs w:val="21"/>
              </w:rPr>
            </w:pPr>
            <w:r w:rsidRPr="00493AC1">
              <w:rPr>
                <w:rFonts w:ascii="宋体" w:hAnsi="宋体" w:hint="eastAsia"/>
                <w:color w:val="000000" w:themeColor="text1"/>
                <w:szCs w:val="21"/>
              </w:rPr>
              <w:t>8.中小企业声明函或残疾人福利性单位声明函；</w:t>
            </w:r>
          </w:p>
          <w:p w:rsidR="006F290A" w:rsidRPr="00493AC1" w:rsidRDefault="00E22289">
            <w:pPr>
              <w:snapToGrid w:val="0"/>
              <w:ind w:left="413"/>
              <w:jc w:val="left"/>
              <w:rPr>
                <w:rFonts w:ascii="宋体" w:hAnsi="宋体"/>
                <w:color w:val="000000" w:themeColor="text1"/>
                <w:szCs w:val="21"/>
              </w:rPr>
            </w:pPr>
            <w:r w:rsidRPr="00493AC1">
              <w:rPr>
                <w:rFonts w:ascii="宋体" w:hAnsi="宋体" w:hint="eastAsia"/>
                <w:color w:val="000000" w:themeColor="text1"/>
                <w:szCs w:val="21"/>
              </w:rPr>
              <w:t>9.除招标文件规定必须提供以外，投标人认为需要提供的其他证明材料（格式自拟）。（</w:t>
            </w:r>
            <w:r w:rsidRPr="00493AC1">
              <w:rPr>
                <w:rFonts w:ascii="宋体" w:hAnsi="宋体" w:hint="eastAsia"/>
                <w:b/>
                <w:color w:val="000000" w:themeColor="text1"/>
                <w:szCs w:val="21"/>
              </w:rPr>
              <w:t>投标人根据本招标文件第二章采购需求及第四章评标办法及评分标准提供有关证明材料</w:t>
            </w:r>
            <w:r w:rsidRPr="00493AC1">
              <w:rPr>
                <w:rFonts w:ascii="宋体" w:hAnsi="宋体" w:hint="eastAsia"/>
                <w:color w:val="000000" w:themeColor="text1"/>
                <w:szCs w:val="21"/>
              </w:rPr>
              <w:t>）；</w:t>
            </w:r>
          </w:p>
          <w:p w:rsidR="006F290A" w:rsidRPr="00493AC1" w:rsidRDefault="00E22289">
            <w:pPr>
              <w:snapToGrid w:val="0"/>
              <w:jc w:val="left"/>
              <w:rPr>
                <w:rFonts w:ascii="微软雅黑" w:eastAsia="微软雅黑" w:hAnsi="微软雅黑"/>
                <w:b/>
                <w:bCs/>
                <w:color w:val="000000" w:themeColor="text1"/>
                <w:sz w:val="24"/>
              </w:rPr>
            </w:pPr>
            <w:r w:rsidRPr="00493AC1">
              <w:rPr>
                <w:rFonts w:ascii="微软雅黑" w:eastAsia="微软雅黑" w:hAnsi="微软雅黑" w:hint="eastAsia"/>
                <w:b/>
                <w:bCs/>
                <w:color w:val="000000" w:themeColor="text1"/>
                <w:sz w:val="24"/>
              </w:rPr>
              <w:t>注： 1.法定代表人（负责人或自然人）授权委托书必须由法定代表人（负责人或自然人）及委托代理人签字，并加盖投标人公章，否则作无效投标处理。</w:t>
            </w:r>
          </w:p>
          <w:p w:rsidR="006F290A" w:rsidRPr="00493AC1" w:rsidRDefault="00E22289">
            <w:pPr>
              <w:snapToGrid w:val="0"/>
              <w:ind w:firstLineChars="200" w:firstLine="480"/>
              <w:jc w:val="left"/>
              <w:rPr>
                <w:rFonts w:ascii="宋体" w:hAnsi="宋体" w:cs="Courier New"/>
                <w:b/>
                <w:color w:val="000000" w:themeColor="text1"/>
                <w:szCs w:val="21"/>
              </w:rPr>
            </w:pPr>
            <w:r w:rsidRPr="00493AC1">
              <w:rPr>
                <w:rFonts w:ascii="微软雅黑" w:eastAsia="微软雅黑" w:hAnsi="微软雅黑" w:hint="eastAsia"/>
                <w:b/>
                <w:bCs/>
                <w:color w:val="000000" w:themeColor="text1"/>
                <w:sz w:val="24"/>
              </w:rPr>
              <w:t>2.以上材料属于复印件的，必须加盖投标人公章，否则</w:t>
            </w:r>
            <w:r w:rsidRPr="00493AC1">
              <w:rPr>
                <w:rFonts w:ascii="微软雅黑" w:eastAsia="微软雅黑" w:hAnsi="微软雅黑" w:cs="Courier New" w:hint="eastAsia"/>
                <w:b/>
                <w:color w:val="000000" w:themeColor="text1"/>
                <w:sz w:val="24"/>
              </w:rPr>
              <w:t>作无效投标处理</w:t>
            </w:r>
            <w:r w:rsidRPr="00493AC1">
              <w:rPr>
                <w:rFonts w:ascii="微软雅黑" w:eastAsia="微软雅黑" w:hAnsi="微软雅黑" w:hint="eastAsia"/>
                <w:b/>
                <w:bCs/>
                <w:color w:val="000000" w:themeColor="text1"/>
                <w:sz w:val="24"/>
              </w:rPr>
              <w:t>。</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72" w:name="_13.4"/>
            <w:bookmarkEnd w:id="72"/>
            <w:r w:rsidRPr="00493AC1">
              <w:rPr>
                <w:rFonts w:hint="eastAsia"/>
                <w:color w:val="000000" w:themeColor="text1"/>
              </w:rPr>
              <w:t>13.4</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jc w:val="left"/>
              <w:rPr>
                <w:rFonts w:ascii="微软雅黑" w:eastAsia="微软雅黑" w:hAnsi="微软雅黑" w:cs="Courier New"/>
                <w:b/>
                <w:color w:val="000000" w:themeColor="text1"/>
                <w:sz w:val="24"/>
              </w:rPr>
            </w:pPr>
            <w:r w:rsidRPr="00493AC1">
              <w:rPr>
                <w:rFonts w:ascii="宋体" w:hAnsi="宋体" w:cs="Courier New" w:hint="eastAsia"/>
                <w:b/>
                <w:color w:val="000000" w:themeColor="text1"/>
                <w:szCs w:val="21"/>
              </w:rPr>
              <w:t>技术文件</w:t>
            </w:r>
            <w:r w:rsidRPr="00493AC1">
              <w:rPr>
                <w:rFonts w:ascii="微软雅黑" w:eastAsia="微软雅黑" w:hAnsi="微软雅黑" w:cs="Courier New" w:hint="eastAsia"/>
                <w:b/>
                <w:color w:val="000000" w:themeColor="text1"/>
                <w:sz w:val="24"/>
              </w:rPr>
              <w:t>：</w:t>
            </w:r>
          </w:p>
          <w:p w:rsidR="006F290A" w:rsidRPr="00493AC1" w:rsidRDefault="00E22289">
            <w:pPr>
              <w:snapToGrid w:val="0"/>
              <w:ind w:left="420"/>
              <w:jc w:val="left"/>
              <w:rPr>
                <w:rFonts w:ascii="宋体" w:hAnsi="宋体"/>
                <w:color w:val="000000" w:themeColor="text1"/>
                <w:szCs w:val="21"/>
              </w:rPr>
            </w:pPr>
            <w:r w:rsidRPr="00493AC1">
              <w:rPr>
                <w:rFonts w:ascii="宋体" w:hAnsi="宋体" w:hint="eastAsia"/>
                <w:color w:val="000000" w:themeColor="text1"/>
                <w:szCs w:val="21"/>
              </w:rPr>
              <w:t>1.设备配置清单（均不含报价）（格式后附）；</w:t>
            </w:r>
          </w:p>
          <w:p w:rsidR="006F290A" w:rsidRPr="00493AC1" w:rsidRDefault="00E22289">
            <w:pPr>
              <w:snapToGrid w:val="0"/>
              <w:ind w:left="420"/>
              <w:jc w:val="left"/>
              <w:rPr>
                <w:rFonts w:ascii="宋体" w:hAnsi="宋体"/>
                <w:color w:val="000000" w:themeColor="text1"/>
                <w:szCs w:val="21"/>
              </w:rPr>
            </w:pPr>
            <w:r w:rsidRPr="00493AC1">
              <w:rPr>
                <w:rFonts w:ascii="宋体" w:hAnsi="宋体" w:hint="eastAsia"/>
                <w:color w:val="000000" w:themeColor="text1"/>
                <w:szCs w:val="21"/>
              </w:rPr>
              <w:t>2.技术偏离表（格式后附）；（</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snapToGrid w:val="0"/>
              <w:ind w:left="420"/>
              <w:jc w:val="left"/>
              <w:rPr>
                <w:rFonts w:ascii="宋体" w:hAnsi="宋体"/>
                <w:color w:val="000000" w:themeColor="text1"/>
                <w:szCs w:val="21"/>
              </w:rPr>
            </w:pPr>
            <w:r w:rsidRPr="00493AC1">
              <w:rPr>
                <w:rFonts w:ascii="宋体" w:hAnsi="宋体" w:hint="eastAsia"/>
                <w:color w:val="000000" w:themeColor="text1"/>
                <w:szCs w:val="21"/>
              </w:rPr>
              <w:t>3.项目实施人员一览表；（</w:t>
            </w:r>
            <w:r w:rsidRPr="00493AC1">
              <w:rPr>
                <w:rFonts w:ascii="宋体" w:hAnsi="宋体" w:hint="eastAsia"/>
                <w:b/>
                <w:color w:val="000000" w:themeColor="text1"/>
                <w:szCs w:val="21"/>
              </w:rPr>
              <w:t>必须提供，否则作无效投标处理</w:t>
            </w:r>
            <w:r w:rsidRPr="00493AC1">
              <w:rPr>
                <w:rFonts w:ascii="宋体" w:hAnsi="宋体" w:hint="eastAsia"/>
                <w:color w:val="000000" w:themeColor="text1"/>
                <w:szCs w:val="21"/>
              </w:rPr>
              <w:t>）</w:t>
            </w:r>
          </w:p>
          <w:p w:rsidR="006F290A" w:rsidRPr="00493AC1" w:rsidRDefault="00E22289">
            <w:pPr>
              <w:snapToGrid w:val="0"/>
              <w:ind w:left="420"/>
              <w:jc w:val="left"/>
              <w:rPr>
                <w:rFonts w:ascii="宋体" w:hAnsi="宋体"/>
                <w:color w:val="000000" w:themeColor="text1"/>
                <w:szCs w:val="21"/>
              </w:rPr>
            </w:pPr>
            <w:r w:rsidRPr="00493AC1">
              <w:rPr>
                <w:rFonts w:ascii="宋体" w:hAnsi="宋体" w:hint="eastAsia"/>
                <w:color w:val="000000" w:themeColor="text1"/>
                <w:szCs w:val="21"/>
              </w:rPr>
              <w:t>4.技术</w:t>
            </w:r>
            <w:r w:rsidR="00DB3C7F" w:rsidRPr="00493AC1">
              <w:rPr>
                <w:rFonts w:ascii="宋体" w:hAnsi="宋体" w:hint="eastAsia"/>
                <w:color w:val="000000" w:themeColor="text1"/>
                <w:szCs w:val="21"/>
              </w:rPr>
              <w:t>实施</w:t>
            </w:r>
            <w:r w:rsidRPr="00493AC1">
              <w:rPr>
                <w:rFonts w:ascii="宋体" w:hAnsi="宋体" w:hint="eastAsia"/>
                <w:color w:val="000000" w:themeColor="text1"/>
                <w:szCs w:val="21"/>
              </w:rPr>
              <w:t>方案；</w:t>
            </w:r>
          </w:p>
          <w:p w:rsidR="006F290A" w:rsidRPr="00493AC1" w:rsidRDefault="00E22289">
            <w:pPr>
              <w:snapToGrid w:val="0"/>
              <w:ind w:left="420"/>
              <w:jc w:val="left"/>
              <w:rPr>
                <w:rFonts w:ascii="宋体" w:hAnsi="宋体"/>
                <w:color w:val="000000" w:themeColor="text1"/>
                <w:szCs w:val="21"/>
              </w:rPr>
            </w:pPr>
            <w:r w:rsidRPr="00493AC1">
              <w:rPr>
                <w:rFonts w:ascii="宋体" w:hAnsi="宋体" w:hint="eastAsia"/>
                <w:color w:val="000000" w:themeColor="text1"/>
                <w:szCs w:val="21"/>
              </w:rPr>
              <w:t>5.对本项目系统总体要求的理解。包括：功能说明、性能指标及设备选型说明（质量、性能、价格、外观、体积等方面进行比较和选择的理由及过程，格式自拟）；</w:t>
            </w:r>
          </w:p>
          <w:p w:rsidR="006F290A" w:rsidRPr="00493AC1" w:rsidRDefault="00E22289">
            <w:pPr>
              <w:snapToGrid w:val="0"/>
              <w:ind w:left="420"/>
              <w:jc w:val="left"/>
              <w:rPr>
                <w:rFonts w:ascii="宋体" w:hAnsi="宋体"/>
                <w:color w:val="000000" w:themeColor="text1"/>
                <w:szCs w:val="21"/>
              </w:rPr>
            </w:pPr>
            <w:r w:rsidRPr="00493AC1">
              <w:rPr>
                <w:rFonts w:ascii="宋体" w:hAnsi="宋体" w:hint="eastAsia"/>
                <w:color w:val="000000" w:themeColor="text1"/>
                <w:szCs w:val="21"/>
              </w:rPr>
              <w:t>6.优惠条件：投标人承诺给予</w:t>
            </w:r>
            <w:r w:rsidR="00B12BDA" w:rsidRPr="00493AC1">
              <w:rPr>
                <w:rFonts w:ascii="宋体" w:hAnsi="宋体" w:hint="eastAsia"/>
                <w:color w:val="000000" w:themeColor="text1"/>
                <w:szCs w:val="21"/>
              </w:rPr>
              <w:t>采购人</w:t>
            </w:r>
            <w:r w:rsidRPr="00493AC1">
              <w:rPr>
                <w:rFonts w:ascii="宋体" w:hAnsi="宋体" w:hint="eastAsia"/>
                <w:color w:val="000000" w:themeColor="text1"/>
                <w:szCs w:val="21"/>
              </w:rPr>
              <w:t>的各种优惠条件，包括售后服务、备品备件、专用耗材等方面的优惠；供应商不得给予赠品或者与采购无关的其他商品、服务；</w:t>
            </w:r>
          </w:p>
          <w:p w:rsidR="006F290A" w:rsidRPr="00493AC1" w:rsidRDefault="00E22289">
            <w:pPr>
              <w:snapToGrid w:val="0"/>
              <w:ind w:left="420"/>
              <w:jc w:val="left"/>
              <w:rPr>
                <w:rFonts w:ascii="宋体" w:hAnsi="宋体"/>
                <w:color w:val="000000" w:themeColor="text1"/>
                <w:szCs w:val="21"/>
              </w:rPr>
            </w:pPr>
            <w:r w:rsidRPr="00493AC1">
              <w:rPr>
                <w:rFonts w:ascii="宋体" w:hAnsi="宋体" w:hint="eastAsia"/>
                <w:color w:val="000000" w:themeColor="text1"/>
                <w:szCs w:val="21"/>
              </w:rPr>
              <w:t>7.投标人对本项目的合理化建议和改进措施（格式自拟）；</w:t>
            </w:r>
          </w:p>
          <w:p w:rsidR="006F290A" w:rsidRPr="00493AC1" w:rsidRDefault="00E22289">
            <w:pPr>
              <w:snapToGrid w:val="0"/>
              <w:ind w:left="420"/>
              <w:jc w:val="left"/>
              <w:rPr>
                <w:rFonts w:hAnsi="宋体"/>
                <w:bCs/>
                <w:color w:val="000000" w:themeColor="text1"/>
              </w:rPr>
            </w:pPr>
            <w:r w:rsidRPr="00493AC1">
              <w:rPr>
                <w:rFonts w:ascii="宋体" w:hAnsi="宋体" w:hint="eastAsia"/>
                <w:color w:val="000000" w:themeColor="text1"/>
                <w:szCs w:val="21"/>
              </w:rPr>
              <w:t>8.除招标文件规定必须提供以外，投标人需要说明的其他文件和说明（格式自拟）。</w:t>
            </w:r>
          </w:p>
          <w:p w:rsidR="006F290A" w:rsidRPr="00493AC1" w:rsidRDefault="00E22289">
            <w:pPr>
              <w:snapToGrid w:val="0"/>
              <w:jc w:val="left"/>
              <w:rPr>
                <w:rFonts w:ascii="微软雅黑" w:eastAsia="微软雅黑" w:hAnsi="微软雅黑"/>
                <w:b/>
                <w:bCs/>
                <w:color w:val="000000" w:themeColor="text1"/>
                <w:sz w:val="24"/>
              </w:rPr>
            </w:pPr>
            <w:r w:rsidRPr="00493AC1">
              <w:rPr>
                <w:rFonts w:ascii="微软雅黑" w:eastAsia="微软雅黑" w:hAnsi="微软雅黑" w:hint="eastAsia"/>
                <w:b/>
                <w:bCs/>
                <w:color w:val="000000" w:themeColor="text1"/>
                <w:sz w:val="24"/>
              </w:rPr>
              <w:t>注： 以上材料属于复印件的，必须加盖投标人公章，否则</w:t>
            </w:r>
            <w:r w:rsidRPr="00493AC1">
              <w:rPr>
                <w:rFonts w:ascii="微软雅黑" w:eastAsia="微软雅黑" w:hAnsi="微软雅黑" w:cs="Courier New" w:hint="eastAsia"/>
                <w:b/>
                <w:color w:val="000000" w:themeColor="text1"/>
                <w:sz w:val="24"/>
              </w:rPr>
              <w:t>作无效投标处理</w:t>
            </w:r>
            <w:r w:rsidRPr="00493AC1">
              <w:rPr>
                <w:rFonts w:ascii="微软雅黑" w:eastAsia="微软雅黑" w:hAnsi="微软雅黑" w:hint="eastAsia"/>
                <w:b/>
                <w:bCs/>
                <w:color w:val="000000" w:themeColor="text1"/>
                <w:sz w:val="24"/>
              </w:rPr>
              <w:t>。</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73" w:name="_13.5"/>
            <w:bookmarkEnd w:id="73"/>
            <w:r w:rsidRPr="00493AC1">
              <w:rPr>
                <w:rFonts w:hint="eastAsia"/>
                <w:color w:val="000000" w:themeColor="text1"/>
              </w:rPr>
              <w:t>13.5</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jc w:val="left"/>
              <w:rPr>
                <w:rFonts w:ascii="宋体" w:hAnsi="宋体" w:cs="Courier New"/>
                <w:color w:val="000000" w:themeColor="text1"/>
                <w:szCs w:val="21"/>
              </w:rPr>
            </w:pPr>
            <w:r w:rsidRPr="00493AC1">
              <w:rPr>
                <w:rFonts w:ascii="宋体" w:hAnsi="宋体" w:cs="Courier New" w:hint="eastAsia"/>
                <w:color w:val="000000" w:themeColor="text1"/>
                <w:szCs w:val="21"/>
              </w:rPr>
              <w:t>投标文件电子版。投标人在递交投标文件时，同时递交投标文件电子版。</w:t>
            </w:r>
          </w:p>
          <w:p w:rsidR="006F290A" w:rsidRPr="00493AC1" w:rsidRDefault="00E22289">
            <w:pPr>
              <w:snapToGrid w:val="0"/>
              <w:ind w:left="459"/>
              <w:jc w:val="left"/>
              <w:rPr>
                <w:rFonts w:ascii="宋体" w:hAnsi="宋体" w:cs="Courier New"/>
                <w:color w:val="000000" w:themeColor="text1"/>
                <w:szCs w:val="21"/>
              </w:rPr>
            </w:pPr>
            <w:r w:rsidRPr="00493AC1">
              <w:rPr>
                <w:rFonts w:ascii="宋体" w:hAnsi="宋体" w:cs="Courier New" w:hint="eastAsia"/>
                <w:color w:val="000000" w:themeColor="text1"/>
                <w:szCs w:val="21"/>
              </w:rPr>
              <w:t>1.投标文件电子版内容：与纸质投标文件全部内容一致。</w:t>
            </w:r>
          </w:p>
          <w:p w:rsidR="006F290A" w:rsidRPr="00493AC1" w:rsidRDefault="00E22289">
            <w:pPr>
              <w:snapToGrid w:val="0"/>
              <w:ind w:left="459"/>
              <w:jc w:val="left"/>
              <w:rPr>
                <w:rFonts w:ascii="宋体" w:hAnsi="宋体" w:cs="Courier New"/>
                <w:color w:val="000000" w:themeColor="text1"/>
                <w:szCs w:val="21"/>
              </w:rPr>
            </w:pPr>
            <w:r w:rsidRPr="00493AC1">
              <w:rPr>
                <w:rFonts w:ascii="宋体" w:hAnsi="宋体" w:cs="Courier New" w:hint="eastAsia"/>
                <w:color w:val="000000" w:themeColor="text1"/>
                <w:szCs w:val="21"/>
              </w:rPr>
              <w:lastRenderedPageBreak/>
              <w:t>2.投标文件电子版形式：可编辑的word文档格式1份</w:t>
            </w:r>
            <w:r w:rsidRPr="00493AC1">
              <w:rPr>
                <w:rFonts w:hint="eastAsia"/>
                <w:color w:val="000000" w:themeColor="text1"/>
              </w:rPr>
              <w:t>和已签字盖章的投标文件正本的扫描件（</w:t>
            </w:r>
            <w:r w:rsidRPr="00493AC1">
              <w:rPr>
                <w:rFonts w:hint="eastAsia"/>
                <w:color w:val="000000" w:themeColor="text1"/>
              </w:rPr>
              <w:t>PDF</w:t>
            </w:r>
            <w:r w:rsidRPr="00493AC1">
              <w:rPr>
                <w:rFonts w:hint="eastAsia"/>
                <w:color w:val="000000" w:themeColor="text1"/>
              </w:rPr>
              <w:t>格式）</w:t>
            </w:r>
            <w:r w:rsidRPr="00493AC1">
              <w:rPr>
                <w:rFonts w:ascii="宋体" w:hAnsi="宋体" w:cs="Courier New" w:hint="eastAsia"/>
                <w:color w:val="000000" w:themeColor="text1"/>
                <w:szCs w:val="21"/>
              </w:rPr>
              <w:t>1份。</w:t>
            </w:r>
          </w:p>
          <w:p w:rsidR="006F290A" w:rsidRPr="00493AC1" w:rsidRDefault="00E22289">
            <w:pPr>
              <w:snapToGrid w:val="0"/>
              <w:ind w:left="459"/>
              <w:jc w:val="left"/>
              <w:rPr>
                <w:rFonts w:ascii="宋体" w:hAnsi="宋体" w:cs="Courier New"/>
                <w:color w:val="000000" w:themeColor="text1"/>
                <w:szCs w:val="21"/>
              </w:rPr>
            </w:pPr>
            <w:r w:rsidRPr="00493AC1">
              <w:rPr>
                <w:rFonts w:ascii="宋体" w:hAnsi="宋体" w:cs="Courier New" w:hint="eastAsia"/>
                <w:color w:val="000000" w:themeColor="text1"/>
                <w:szCs w:val="21"/>
              </w:rPr>
              <w:t>3.投标文件电子版密封方式：投标文件电子版光盘（或U盘）与纸质版投标文件一并装入投标文件袋中。</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74" w:name="_16.2"/>
            <w:bookmarkEnd w:id="74"/>
            <w:r w:rsidRPr="00493AC1">
              <w:rPr>
                <w:rFonts w:hint="eastAsia"/>
                <w:color w:val="000000" w:themeColor="text1"/>
              </w:rPr>
              <w:lastRenderedPageBreak/>
              <w:t>16</w:t>
            </w:r>
            <w:bookmarkStart w:id="75" w:name="_Hlt19194067"/>
            <w:bookmarkStart w:id="76" w:name="_Hlt19194066"/>
            <w:bookmarkStart w:id="77" w:name="_Hlt19693758"/>
            <w:bookmarkStart w:id="78" w:name="_Hlt19693759"/>
            <w:r w:rsidRPr="00493AC1">
              <w:rPr>
                <w:rFonts w:hint="eastAsia"/>
                <w:color w:val="000000" w:themeColor="text1"/>
              </w:rPr>
              <w:t>.</w:t>
            </w:r>
            <w:bookmarkEnd w:id="75"/>
            <w:bookmarkEnd w:id="76"/>
            <w:bookmarkEnd w:id="77"/>
            <w:bookmarkEnd w:id="78"/>
            <w:r w:rsidRPr="00493AC1">
              <w:rPr>
                <w:rFonts w:hint="eastAsia"/>
                <w:color w:val="000000" w:themeColor="text1"/>
              </w:rPr>
              <w:t>2</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rPr>
                <w:rFonts w:hAnsi="宋体"/>
                <w:b/>
                <w:color w:val="000000" w:themeColor="text1"/>
              </w:rPr>
            </w:pPr>
            <w:r w:rsidRPr="00493AC1">
              <w:rPr>
                <w:rFonts w:hAnsi="宋体" w:hint="eastAsia"/>
                <w:color w:val="000000" w:themeColor="text1"/>
              </w:rPr>
              <w:t>投标报价是履行合同的最终价格，应包括（但不限于）货款、标准附件、备品备件、专用工具、包装、运输、装卸、保险、税金、货到就位以及安装、调试、培训、保修等一切税金和费用。</w:t>
            </w:r>
            <w:r w:rsidRPr="00493AC1">
              <w:rPr>
                <w:rFonts w:hAnsi="宋体" w:hint="eastAsia"/>
                <w:b/>
                <w:color w:val="000000" w:themeColor="text1"/>
              </w:rPr>
              <w:t>（本条适用于货物类采购，采购需求另有约定的，从其约定。）</w:t>
            </w:r>
          </w:p>
          <w:p w:rsidR="006F290A" w:rsidRPr="00493AC1" w:rsidRDefault="00E22289">
            <w:pPr>
              <w:snapToGrid w:val="0"/>
              <w:rPr>
                <w:rFonts w:hAnsi="宋体"/>
                <w:b/>
                <w:color w:val="000000" w:themeColor="text1"/>
              </w:rPr>
            </w:pPr>
            <w:r w:rsidRPr="00493AC1">
              <w:rPr>
                <w:rFonts w:hint="eastAsia"/>
                <w:color w:val="000000" w:themeColor="text1"/>
              </w:rPr>
              <w:t>√</w:t>
            </w:r>
            <w:r w:rsidRPr="00493AC1">
              <w:rPr>
                <w:rFonts w:hAnsi="宋体" w:hint="eastAsia"/>
                <w:b/>
                <w:color w:val="000000" w:themeColor="text1"/>
              </w:rPr>
              <w:t>投标报价包含验收费用</w:t>
            </w:r>
          </w:p>
          <w:p w:rsidR="006F290A" w:rsidRPr="00493AC1" w:rsidRDefault="00E22289">
            <w:pPr>
              <w:snapToGrid w:val="0"/>
              <w:rPr>
                <w:rFonts w:hAnsi="宋体"/>
                <w:b/>
                <w:color w:val="000000" w:themeColor="text1"/>
              </w:rPr>
            </w:pPr>
            <w:r w:rsidRPr="00493AC1">
              <w:rPr>
                <w:rFonts w:hAnsi="宋体" w:hint="eastAsia"/>
                <w:b/>
                <w:color w:val="000000" w:themeColor="text1"/>
              </w:rPr>
              <w:t>□投标报价不包含验收费用</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79" w:name="_17.1"/>
            <w:bookmarkEnd w:id="79"/>
            <w:r w:rsidRPr="00493AC1">
              <w:rPr>
                <w:rFonts w:hint="eastAsia"/>
                <w:color w:val="000000" w:themeColor="text1"/>
              </w:rPr>
              <w:t>17.1</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投标有效期：投标截止时间起 120日内。</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80" w:name="_18"/>
            <w:bookmarkEnd w:id="80"/>
            <w:r w:rsidRPr="00493AC1">
              <w:rPr>
                <w:rFonts w:hint="eastAsia"/>
                <w:color w:val="000000" w:themeColor="text1"/>
              </w:rPr>
              <w:t>18</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rPr>
                <w:rFonts w:hAnsi="宋体"/>
                <w:color w:val="000000" w:themeColor="text1"/>
              </w:rPr>
            </w:pPr>
            <w:r w:rsidRPr="00493AC1">
              <w:rPr>
                <w:rFonts w:hAnsi="宋体" w:hint="eastAsia"/>
                <w:color w:val="000000" w:themeColor="text1"/>
              </w:rPr>
              <w:t>投标保证金的交纳方式：银行转账、支票、汇票、本票或者银行、保险机构出具的保函，禁止采用现钞方式。</w:t>
            </w:r>
          </w:p>
          <w:p w:rsidR="006F290A" w:rsidRPr="00493AC1" w:rsidRDefault="006F290A">
            <w:pPr>
              <w:snapToGrid w:val="0"/>
              <w:rPr>
                <w:rFonts w:hAnsi="宋体"/>
                <w:color w:val="000000" w:themeColor="text1"/>
              </w:rPr>
            </w:pPr>
          </w:p>
          <w:p w:rsidR="006F290A" w:rsidRPr="00493AC1" w:rsidRDefault="00E22289">
            <w:pPr>
              <w:snapToGrid w:val="0"/>
              <w:spacing w:line="360" w:lineRule="exact"/>
              <w:rPr>
                <w:rFonts w:ascii="宋体" w:hAnsi="宋体"/>
                <w:b/>
                <w:color w:val="000000" w:themeColor="text1"/>
                <w:szCs w:val="21"/>
              </w:rPr>
            </w:pPr>
            <w:r w:rsidRPr="00493AC1">
              <w:rPr>
                <w:rFonts w:hAnsi="宋体" w:hint="eastAsia"/>
                <w:color w:val="000000" w:themeColor="text1"/>
              </w:rPr>
              <w:t>投标保证金的金额：</w:t>
            </w:r>
            <w:r w:rsidRPr="00493AC1">
              <w:rPr>
                <w:rFonts w:ascii="宋体" w:hAnsi="宋体" w:hint="eastAsia"/>
                <w:b/>
                <w:color w:val="000000" w:themeColor="text1"/>
                <w:szCs w:val="21"/>
              </w:rPr>
              <w:t>详见《第一章 公开招标公告》</w:t>
            </w:r>
          </w:p>
          <w:p w:rsidR="006F290A" w:rsidRPr="00493AC1" w:rsidRDefault="00E22289">
            <w:pPr>
              <w:snapToGrid w:val="0"/>
              <w:spacing w:line="360" w:lineRule="exact"/>
              <w:rPr>
                <w:rFonts w:hAnsi="宋体"/>
                <w:color w:val="000000" w:themeColor="text1"/>
              </w:rPr>
            </w:pPr>
            <w:r w:rsidRPr="00493AC1">
              <w:rPr>
                <w:rFonts w:hAnsi="宋体" w:hint="eastAsia"/>
                <w:color w:val="000000" w:themeColor="text1"/>
              </w:rPr>
              <w:t>相关要求：</w:t>
            </w:r>
          </w:p>
          <w:p w:rsidR="006F290A" w:rsidRPr="00493AC1" w:rsidRDefault="00E22289">
            <w:pPr>
              <w:pStyle w:val="a5"/>
              <w:spacing w:line="360" w:lineRule="exact"/>
              <w:rPr>
                <w:rFonts w:hAnsi="宋体"/>
                <w:color w:val="000000" w:themeColor="text1"/>
              </w:rPr>
            </w:pPr>
            <w:r w:rsidRPr="00493AC1">
              <w:rPr>
                <w:rFonts w:hAnsi="宋体" w:hint="eastAsia"/>
                <w:color w:val="000000" w:themeColor="text1"/>
              </w:rPr>
              <w:t>1.</w:t>
            </w:r>
            <w:r w:rsidRPr="00493AC1">
              <w:rPr>
                <w:rFonts w:hAnsi="宋体" w:hint="eastAsia"/>
                <w:color w:val="000000" w:themeColor="text1"/>
              </w:rPr>
              <w:t>投标保证金采用银行转账交纳方式的，在投标截止时间前交至采购代理机构指定账户并且到账，投标人应将银行转账底单的复印件作为投标保证金提交凭证，</w:t>
            </w:r>
            <w:r w:rsidRPr="00493AC1">
              <w:rPr>
                <w:rFonts w:hAnsi="宋体"/>
                <w:color w:val="000000" w:themeColor="text1"/>
              </w:rPr>
              <w:t>放置于</w:t>
            </w:r>
            <w:r w:rsidRPr="00493AC1">
              <w:rPr>
                <w:rFonts w:hAnsi="宋体" w:hint="eastAsia"/>
                <w:color w:val="000000" w:themeColor="text1"/>
              </w:rPr>
              <w:t>商务文件</w:t>
            </w:r>
            <w:r w:rsidRPr="00493AC1">
              <w:rPr>
                <w:rFonts w:hAnsi="宋体"/>
                <w:color w:val="000000" w:themeColor="text1"/>
              </w:rPr>
              <w:t>中</w:t>
            </w:r>
            <w:r w:rsidRPr="00493AC1">
              <w:rPr>
                <w:rFonts w:hAnsi="宋体" w:hint="eastAsia"/>
                <w:color w:val="000000" w:themeColor="text1"/>
              </w:rPr>
              <w:t>，</w:t>
            </w:r>
            <w:r w:rsidRPr="00493AC1">
              <w:rPr>
                <w:rFonts w:ascii="微软雅黑" w:eastAsia="微软雅黑" w:hAnsi="微软雅黑" w:hint="eastAsia"/>
                <w:b/>
                <w:color w:val="000000" w:themeColor="text1"/>
                <w:sz w:val="24"/>
              </w:rPr>
              <w:t>否则投标无效</w:t>
            </w:r>
            <w:r w:rsidRPr="00493AC1">
              <w:rPr>
                <w:rFonts w:hAnsi="宋体" w:hint="eastAsia"/>
                <w:color w:val="000000" w:themeColor="text1"/>
              </w:rPr>
              <w:t>。</w:t>
            </w:r>
          </w:p>
          <w:p w:rsidR="006F290A" w:rsidRPr="00493AC1" w:rsidRDefault="00E22289">
            <w:pPr>
              <w:snapToGrid w:val="0"/>
              <w:spacing w:line="360" w:lineRule="exact"/>
              <w:rPr>
                <w:rFonts w:hAnsi="宋体"/>
                <w:color w:val="000000" w:themeColor="text1"/>
              </w:rPr>
            </w:pPr>
            <w:r w:rsidRPr="00493AC1">
              <w:rPr>
                <w:rFonts w:hAnsi="宋体" w:hint="eastAsia"/>
                <w:color w:val="000000" w:themeColor="text1"/>
              </w:rPr>
              <w:t>2.</w:t>
            </w:r>
            <w:r w:rsidRPr="00493AC1">
              <w:rPr>
                <w:rFonts w:hAnsi="宋体" w:hint="eastAsia"/>
                <w:color w:val="000000" w:themeColor="text1"/>
              </w:rPr>
              <w:t>投标保证金采用支票、汇票或本票交纳方式的，投标人应将支票、汇票或本票的复印件作为投标保证金提交凭证，放置于商务文件中，</w:t>
            </w:r>
            <w:r w:rsidRPr="00493AC1">
              <w:rPr>
                <w:rFonts w:ascii="微软雅黑" w:eastAsia="微软雅黑" w:hAnsi="微软雅黑" w:hint="eastAsia"/>
                <w:b/>
                <w:color w:val="000000" w:themeColor="text1"/>
                <w:sz w:val="24"/>
              </w:rPr>
              <w:t>否则投标无效</w:t>
            </w:r>
            <w:r w:rsidRPr="00493AC1">
              <w:rPr>
                <w:rFonts w:hAnsi="宋体" w:hint="eastAsia"/>
                <w:color w:val="000000" w:themeColor="text1"/>
              </w:rPr>
              <w:t>。在投标截止时间前，投标人应当于投标地点现场递交单独密封的支票、汇票或本票原件</w:t>
            </w:r>
            <w:r w:rsidRPr="00493AC1">
              <w:rPr>
                <w:rFonts w:hAnsi="宋体" w:hint="eastAsia"/>
                <w:color w:val="000000" w:themeColor="text1"/>
              </w:rPr>
              <w:t>[</w:t>
            </w:r>
            <w:r w:rsidRPr="00493AC1">
              <w:rPr>
                <w:rFonts w:hAnsi="宋体" w:hint="eastAsia"/>
                <w:color w:val="000000" w:themeColor="text1"/>
              </w:rPr>
              <w:t>原件单独放入一个密封袋中，并在封口处加盖投标人公章或委托代理人签字，以示密封，在封套上标记“项目名称（项目编号）投标保证金”字样</w:t>
            </w:r>
            <w:r w:rsidRPr="00493AC1">
              <w:rPr>
                <w:rFonts w:hAnsi="宋体" w:hint="eastAsia"/>
                <w:color w:val="000000" w:themeColor="text1"/>
              </w:rPr>
              <w:t>]</w:t>
            </w:r>
            <w:r w:rsidRPr="00493AC1">
              <w:rPr>
                <w:rFonts w:hAnsi="宋体" w:hint="eastAsia"/>
                <w:color w:val="000000" w:themeColor="text1"/>
              </w:rPr>
              <w:t>，</w:t>
            </w:r>
            <w:r w:rsidRPr="00493AC1">
              <w:rPr>
                <w:rFonts w:ascii="微软雅黑" w:eastAsia="微软雅黑" w:hAnsi="微软雅黑" w:hint="eastAsia"/>
                <w:b/>
                <w:color w:val="000000" w:themeColor="text1"/>
                <w:sz w:val="24"/>
              </w:rPr>
              <w:t>否则投标无效</w:t>
            </w:r>
            <w:r w:rsidRPr="00493AC1">
              <w:rPr>
                <w:rFonts w:hAnsi="宋体" w:hint="eastAsia"/>
                <w:color w:val="000000" w:themeColor="text1"/>
              </w:rPr>
              <w:t>。</w:t>
            </w:r>
          </w:p>
          <w:p w:rsidR="006F290A" w:rsidRPr="00493AC1" w:rsidRDefault="00E22289">
            <w:pPr>
              <w:snapToGrid w:val="0"/>
              <w:spacing w:line="360" w:lineRule="exact"/>
              <w:rPr>
                <w:rFonts w:hAnsi="宋体"/>
                <w:color w:val="000000" w:themeColor="text1"/>
              </w:rPr>
            </w:pPr>
            <w:r w:rsidRPr="00493AC1">
              <w:rPr>
                <w:rFonts w:hAnsi="宋体" w:hint="eastAsia"/>
                <w:color w:val="000000" w:themeColor="text1"/>
              </w:rPr>
              <w:t>3.</w:t>
            </w:r>
            <w:r w:rsidRPr="00493AC1">
              <w:rPr>
                <w:rFonts w:hAnsi="宋体" w:hint="eastAsia"/>
                <w:color w:val="000000" w:themeColor="text1"/>
              </w:rPr>
              <w:t>投标保证金采用银行、保险机构出具的保函交纳方式的，投标人应将保函的复印件作为投标保证金提交凭证，放置于商务文件中，</w:t>
            </w:r>
            <w:r w:rsidRPr="00493AC1">
              <w:rPr>
                <w:rFonts w:ascii="微软雅黑" w:eastAsia="微软雅黑" w:hAnsi="微软雅黑" w:hint="eastAsia"/>
                <w:b/>
                <w:color w:val="000000" w:themeColor="text1"/>
                <w:sz w:val="24"/>
              </w:rPr>
              <w:t>否则投标无效</w:t>
            </w:r>
            <w:r w:rsidRPr="00493AC1">
              <w:rPr>
                <w:rFonts w:hAnsi="宋体" w:hint="eastAsia"/>
                <w:color w:val="000000" w:themeColor="text1"/>
              </w:rPr>
              <w:t>。在投标截止时间前，投标人应当于投标地点现场递交单独密封的保函原件</w:t>
            </w:r>
            <w:r w:rsidRPr="00493AC1">
              <w:rPr>
                <w:rFonts w:hAnsi="宋体" w:hint="eastAsia"/>
                <w:color w:val="000000" w:themeColor="text1"/>
              </w:rPr>
              <w:t>[</w:t>
            </w:r>
            <w:r w:rsidRPr="00493AC1">
              <w:rPr>
                <w:rFonts w:hAnsi="宋体" w:hint="eastAsia"/>
                <w:color w:val="000000" w:themeColor="text1"/>
              </w:rPr>
              <w:t>原件单独放入一个密封袋中，并在封口处加盖投标人公章或委托代理人签字，以示密封，在封套上标记“项目名称（项目编号）投标保证金”字样</w:t>
            </w:r>
            <w:r w:rsidRPr="00493AC1">
              <w:rPr>
                <w:rFonts w:hAnsi="宋体" w:hint="eastAsia"/>
                <w:color w:val="000000" w:themeColor="text1"/>
              </w:rPr>
              <w:t>]</w:t>
            </w:r>
            <w:r w:rsidRPr="00493AC1">
              <w:rPr>
                <w:rFonts w:hAnsi="宋体" w:hint="eastAsia"/>
                <w:color w:val="000000" w:themeColor="text1"/>
              </w:rPr>
              <w:t>，</w:t>
            </w:r>
            <w:r w:rsidRPr="00493AC1">
              <w:rPr>
                <w:rFonts w:ascii="微软雅黑" w:eastAsia="微软雅黑" w:hAnsi="微软雅黑" w:hint="eastAsia"/>
                <w:b/>
                <w:color w:val="000000" w:themeColor="text1"/>
                <w:sz w:val="24"/>
              </w:rPr>
              <w:t>否则投标无效</w:t>
            </w:r>
            <w:r w:rsidRPr="00493AC1">
              <w:rPr>
                <w:rFonts w:hAnsi="宋体" w:hint="eastAsia"/>
                <w:color w:val="000000" w:themeColor="text1"/>
              </w:rPr>
              <w:t>。</w:t>
            </w:r>
          </w:p>
          <w:p w:rsidR="006F290A" w:rsidRPr="00493AC1" w:rsidRDefault="00E22289">
            <w:pPr>
              <w:snapToGrid w:val="0"/>
              <w:spacing w:line="360" w:lineRule="exact"/>
              <w:rPr>
                <w:rFonts w:hAnsi="宋体"/>
                <w:color w:val="000000" w:themeColor="text1"/>
              </w:rPr>
            </w:pPr>
            <w:r w:rsidRPr="00493AC1">
              <w:rPr>
                <w:rFonts w:hAnsi="宋体" w:hint="eastAsia"/>
                <w:color w:val="000000" w:themeColor="text1"/>
              </w:rPr>
              <w:t>4.</w:t>
            </w:r>
            <w:r w:rsidRPr="00493AC1">
              <w:rPr>
                <w:rFonts w:hAnsi="宋体" w:hint="eastAsia"/>
                <w:color w:val="000000" w:themeColor="text1"/>
              </w:rPr>
              <w:t>投标保证金指定帐户：</w:t>
            </w:r>
            <w:r w:rsidRPr="00493AC1">
              <w:rPr>
                <w:rFonts w:ascii="宋体" w:hAnsi="宋体" w:hint="eastAsia"/>
                <w:b/>
                <w:color w:val="000000" w:themeColor="text1"/>
                <w:szCs w:val="21"/>
              </w:rPr>
              <w:t>详见《第一章 公开招标公告》</w:t>
            </w:r>
          </w:p>
          <w:p w:rsidR="006F290A" w:rsidRPr="00493AC1" w:rsidRDefault="00E22289">
            <w:pPr>
              <w:snapToGrid w:val="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 xml:space="preserve">备注： </w:t>
            </w:r>
          </w:p>
          <w:p w:rsidR="006F290A" w:rsidRPr="00493AC1" w:rsidRDefault="00E22289">
            <w:pPr>
              <w:snapToGrid w:val="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1. 投标截止时间后提交的，或未足额交纳的，或保函额度不足的，视为无效投标保证金。</w:t>
            </w:r>
          </w:p>
          <w:p w:rsidR="006F290A" w:rsidRPr="00493AC1" w:rsidRDefault="00E22289">
            <w:pPr>
              <w:snapToGrid w:val="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2.投标人采用现钞方式或从个人账户（自然人投标除外）转出的投标保证金，视为无效投标保证金。</w:t>
            </w:r>
          </w:p>
          <w:p w:rsidR="006F290A" w:rsidRPr="00493AC1" w:rsidRDefault="00E22289">
            <w:pPr>
              <w:snapToGrid w:val="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3.支票、汇票或本票出现无效或者背书情形的，视为无效投标保证金。</w:t>
            </w:r>
          </w:p>
          <w:p w:rsidR="006F290A" w:rsidRPr="00493AC1" w:rsidRDefault="00E22289">
            <w:pPr>
              <w:snapToGrid w:val="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4.保函有效期低于投标有效期的，视为无效投标保证金。</w:t>
            </w:r>
          </w:p>
          <w:p w:rsidR="006F290A" w:rsidRPr="00493AC1" w:rsidRDefault="00E22289">
            <w:pPr>
              <w:snapToGrid w:val="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5.投标保证金采用银行、保险机构出具的保函为有条件保函的，视为无效投标保证金。</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81" w:name="_19.2"/>
            <w:bookmarkEnd w:id="81"/>
            <w:r w:rsidRPr="00493AC1">
              <w:rPr>
                <w:rFonts w:hint="eastAsia"/>
                <w:color w:val="000000" w:themeColor="text1"/>
              </w:rPr>
              <w:t>19.2</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autoSpaceDE w:val="0"/>
              <w:autoSpaceDN w:val="0"/>
              <w:snapToGrid w:val="0"/>
              <w:textAlignment w:val="bottom"/>
              <w:rPr>
                <w:rFonts w:ascii="宋体" w:hAnsi="宋体"/>
                <w:color w:val="000000" w:themeColor="text1"/>
                <w:szCs w:val="21"/>
              </w:rPr>
            </w:pPr>
            <w:r w:rsidRPr="00493AC1">
              <w:rPr>
                <w:rFonts w:ascii="宋体" w:hAnsi="宋体" w:hint="eastAsia"/>
                <w:color w:val="000000" w:themeColor="text1"/>
                <w:szCs w:val="21"/>
              </w:rPr>
              <w:t>投标文件正副本份数：</w:t>
            </w:r>
            <w:r w:rsidRPr="00493AC1">
              <w:rPr>
                <w:rFonts w:ascii="宋体" w:hAnsi="宋体" w:cs="Arial" w:hint="eastAsia"/>
                <w:color w:val="000000" w:themeColor="text1"/>
                <w:szCs w:val="21"/>
              </w:rPr>
              <w:t>报价文件</w:t>
            </w:r>
            <w:r w:rsidRPr="00493AC1">
              <w:rPr>
                <w:rFonts w:ascii="宋体" w:hAnsi="宋体" w:hint="eastAsia"/>
                <w:color w:val="000000" w:themeColor="text1"/>
                <w:szCs w:val="21"/>
              </w:rPr>
              <w:t>正本</w:t>
            </w:r>
            <w:r w:rsidRPr="00493AC1">
              <w:rPr>
                <w:rFonts w:ascii="宋体" w:hAnsi="宋体" w:cs="Arial" w:hint="eastAsia"/>
                <w:color w:val="000000" w:themeColor="text1"/>
                <w:szCs w:val="21"/>
                <w:u w:val="single"/>
              </w:rPr>
              <w:t xml:space="preserve"> 一</w:t>
            </w:r>
            <w:r w:rsidRPr="00493AC1">
              <w:rPr>
                <w:rFonts w:ascii="宋体" w:hAnsi="宋体" w:hint="eastAsia"/>
                <w:color w:val="000000" w:themeColor="text1"/>
                <w:szCs w:val="21"/>
              </w:rPr>
              <w:t>份、副本</w:t>
            </w:r>
            <w:r w:rsidRPr="00493AC1">
              <w:rPr>
                <w:rFonts w:ascii="宋体" w:hAnsi="宋体" w:cs="Arial" w:hint="eastAsia"/>
                <w:color w:val="000000" w:themeColor="text1"/>
                <w:szCs w:val="21"/>
                <w:u w:val="single"/>
              </w:rPr>
              <w:t>六</w:t>
            </w:r>
            <w:r w:rsidRPr="00493AC1">
              <w:rPr>
                <w:rFonts w:ascii="宋体" w:hAnsi="宋体" w:hint="eastAsia"/>
                <w:color w:val="000000" w:themeColor="text1"/>
                <w:szCs w:val="21"/>
              </w:rPr>
              <w:t>份；</w:t>
            </w:r>
          </w:p>
          <w:p w:rsidR="006F290A" w:rsidRPr="00493AC1" w:rsidRDefault="00E22289">
            <w:pPr>
              <w:autoSpaceDE w:val="0"/>
              <w:autoSpaceDN w:val="0"/>
              <w:snapToGrid w:val="0"/>
              <w:ind w:firstLineChars="700" w:firstLine="1470"/>
              <w:textAlignment w:val="bottom"/>
              <w:rPr>
                <w:rFonts w:ascii="宋体" w:hAnsi="宋体"/>
                <w:color w:val="000000" w:themeColor="text1"/>
                <w:szCs w:val="21"/>
              </w:rPr>
            </w:pPr>
            <w:r w:rsidRPr="00493AC1">
              <w:rPr>
                <w:rFonts w:ascii="宋体" w:hAnsi="宋体" w:hint="eastAsia"/>
                <w:color w:val="000000" w:themeColor="text1"/>
                <w:szCs w:val="21"/>
              </w:rPr>
              <w:t>资格证明文件正本</w:t>
            </w:r>
            <w:r w:rsidRPr="00493AC1">
              <w:rPr>
                <w:rFonts w:ascii="宋体" w:hAnsi="宋体" w:cs="Arial" w:hint="eastAsia"/>
                <w:color w:val="000000" w:themeColor="text1"/>
                <w:szCs w:val="21"/>
                <w:u w:val="single"/>
              </w:rPr>
              <w:t>一</w:t>
            </w:r>
            <w:r w:rsidRPr="00493AC1">
              <w:rPr>
                <w:rFonts w:ascii="宋体" w:hAnsi="宋体" w:hint="eastAsia"/>
                <w:color w:val="000000" w:themeColor="text1"/>
                <w:szCs w:val="21"/>
              </w:rPr>
              <w:t>份、副本</w:t>
            </w:r>
            <w:r w:rsidRPr="00493AC1">
              <w:rPr>
                <w:rFonts w:ascii="宋体" w:hAnsi="宋体" w:cs="Arial" w:hint="eastAsia"/>
                <w:color w:val="000000" w:themeColor="text1"/>
                <w:szCs w:val="21"/>
                <w:u w:val="single"/>
              </w:rPr>
              <w:t>六</w:t>
            </w:r>
            <w:r w:rsidRPr="00493AC1">
              <w:rPr>
                <w:rFonts w:ascii="宋体" w:hAnsi="宋体" w:hint="eastAsia"/>
                <w:color w:val="000000" w:themeColor="text1"/>
                <w:szCs w:val="21"/>
              </w:rPr>
              <w:t>份；</w:t>
            </w:r>
          </w:p>
          <w:p w:rsidR="006F290A" w:rsidRPr="00493AC1" w:rsidRDefault="00E22289">
            <w:pPr>
              <w:autoSpaceDE w:val="0"/>
              <w:autoSpaceDN w:val="0"/>
              <w:snapToGrid w:val="0"/>
              <w:ind w:firstLineChars="700" w:firstLine="1470"/>
              <w:textAlignment w:val="bottom"/>
              <w:rPr>
                <w:rFonts w:ascii="宋体" w:hAnsi="宋体"/>
                <w:color w:val="000000" w:themeColor="text1"/>
                <w:szCs w:val="21"/>
              </w:rPr>
            </w:pPr>
            <w:r w:rsidRPr="00493AC1">
              <w:rPr>
                <w:rFonts w:ascii="宋体" w:hAnsi="宋体" w:hint="eastAsia"/>
                <w:color w:val="000000" w:themeColor="text1"/>
                <w:szCs w:val="21"/>
              </w:rPr>
              <w:t>商务文件和技术文件合并装订成册，正本</w:t>
            </w:r>
            <w:r w:rsidRPr="00493AC1">
              <w:rPr>
                <w:rFonts w:ascii="宋体" w:hAnsi="宋体" w:hint="eastAsia"/>
                <w:color w:val="000000" w:themeColor="text1"/>
                <w:szCs w:val="21"/>
                <w:u w:val="single"/>
              </w:rPr>
              <w:t>一</w:t>
            </w:r>
            <w:r w:rsidRPr="00493AC1">
              <w:rPr>
                <w:rFonts w:ascii="宋体" w:hAnsi="宋体" w:hint="eastAsia"/>
                <w:color w:val="000000" w:themeColor="text1"/>
                <w:szCs w:val="21"/>
              </w:rPr>
              <w:t>份、副本</w:t>
            </w:r>
            <w:r w:rsidRPr="00493AC1">
              <w:rPr>
                <w:rFonts w:ascii="宋体" w:hAnsi="宋体" w:cs="Arial" w:hint="eastAsia"/>
                <w:color w:val="000000" w:themeColor="text1"/>
                <w:szCs w:val="21"/>
                <w:u w:val="single"/>
              </w:rPr>
              <w:t>六</w:t>
            </w:r>
            <w:r w:rsidRPr="00493AC1">
              <w:rPr>
                <w:rFonts w:ascii="宋体" w:hAnsi="宋体" w:hint="eastAsia"/>
                <w:color w:val="000000" w:themeColor="text1"/>
                <w:szCs w:val="21"/>
              </w:rPr>
              <w:t>份</w:t>
            </w:r>
            <w:r w:rsidRPr="00493AC1">
              <w:rPr>
                <w:rFonts w:ascii="宋体" w:hAnsi="宋体" w:cs="Arial" w:hint="eastAsia"/>
                <w:color w:val="000000" w:themeColor="text1"/>
                <w:szCs w:val="21"/>
              </w:rPr>
              <w:t>；</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82" w:name="_21.1"/>
            <w:bookmarkEnd w:id="82"/>
            <w:r w:rsidRPr="00493AC1">
              <w:rPr>
                <w:rFonts w:hint="eastAsia"/>
                <w:color w:val="000000" w:themeColor="text1"/>
              </w:rPr>
              <w:lastRenderedPageBreak/>
              <w:t>21.1</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rPr>
                <w:rFonts w:ascii="宋体" w:hAnsi="宋体"/>
                <w:color w:val="000000" w:themeColor="text1"/>
                <w:szCs w:val="21"/>
                <w:u w:val="single"/>
              </w:rPr>
            </w:pPr>
            <w:r w:rsidRPr="00493AC1">
              <w:rPr>
                <w:rFonts w:ascii="宋体" w:hAnsi="宋体" w:hint="eastAsia"/>
                <w:color w:val="000000" w:themeColor="text1"/>
                <w:szCs w:val="21"/>
              </w:rPr>
              <w:t>1.投标截止时间：</w:t>
            </w:r>
            <w:r w:rsidRPr="00493AC1">
              <w:rPr>
                <w:rFonts w:ascii="宋体" w:hAnsi="宋体" w:hint="eastAsia"/>
                <w:b/>
                <w:color w:val="000000" w:themeColor="text1"/>
                <w:szCs w:val="21"/>
              </w:rPr>
              <w:t>详见《第一章 公开招标公告》</w:t>
            </w:r>
          </w:p>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2. 投标文件提交起止时间：</w:t>
            </w:r>
            <w:r w:rsidRPr="00493AC1">
              <w:rPr>
                <w:rFonts w:ascii="宋体" w:hAnsi="宋体" w:hint="eastAsia"/>
                <w:b/>
                <w:color w:val="000000" w:themeColor="text1"/>
                <w:szCs w:val="21"/>
              </w:rPr>
              <w:t>详见《第一章 公开招标公告》</w:t>
            </w:r>
          </w:p>
          <w:p w:rsidR="006F290A" w:rsidRPr="00493AC1" w:rsidRDefault="00E22289">
            <w:pPr>
              <w:snapToGrid w:val="0"/>
              <w:rPr>
                <w:rFonts w:ascii="宋体" w:hAnsi="宋体"/>
                <w:b/>
                <w:color w:val="000000" w:themeColor="text1"/>
                <w:szCs w:val="21"/>
              </w:rPr>
            </w:pPr>
            <w:r w:rsidRPr="00493AC1">
              <w:rPr>
                <w:rFonts w:ascii="宋体" w:hAnsi="宋体" w:hint="eastAsia"/>
                <w:color w:val="000000" w:themeColor="text1"/>
                <w:szCs w:val="21"/>
              </w:rPr>
              <w:t>3.投标地点：</w:t>
            </w:r>
            <w:r w:rsidRPr="00493AC1">
              <w:rPr>
                <w:rFonts w:ascii="宋体" w:hAnsi="宋体" w:hint="eastAsia"/>
                <w:b/>
                <w:color w:val="000000" w:themeColor="text1"/>
                <w:szCs w:val="21"/>
              </w:rPr>
              <w:t>详见《第一章 公开招标公告》</w:t>
            </w:r>
          </w:p>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4.提交投标文件时须提供的材料：</w:t>
            </w:r>
          </w:p>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投标人法定代表人（负责人或自然人）提交投标文件的，须提供身份证原件与法定代表人（负责人或自然人）身份证明原件（格式后附）；投标人委托代理人提交投标文件的，须提供身份证原件和法定代表人（负责人或自然人）授权委托书原件。</w:t>
            </w:r>
            <w:r w:rsidRPr="00493AC1">
              <w:rPr>
                <w:rFonts w:ascii="微软雅黑" w:eastAsia="微软雅黑" w:hAnsi="微软雅黑" w:hint="eastAsia"/>
                <w:b/>
                <w:color w:val="000000" w:themeColor="text1"/>
                <w:sz w:val="24"/>
              </w:rPr>
              <w:t>对于材料不全或无效的，采购代理机构应当拒收。</w:t>
            </w:r>
          </w:p>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注：身份证原件可用机动车驾驶证原件、社会保障卡原件、护照原件等代替。</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83" w:name="_23"/>
            <w:bookmarkEnd w:id="83"/>
            <w:r w:rsidRPr="00493AC1">
              <w:rPr>
                <w:rFonts w:hint="eastAsia"/>
                <w:color w:val="000000" w:themeColor="text1"/>
              </w:rPr>
              <w:t>23</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1.开标时间：</w:t>
            </w:r>
            <w:r w:rsidRPr="00493AC1">
              <w:rPr>
                <w:rFonts w:hint="eastAsia"/>
                <w:color w:val="000000" w:themeColor="text1"/>
              </w:rPr>
              <w:t>同投标文件递交截止时间</w:t>
            </w:r>
          </w:p>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 xml:space="preserve">2.开标地点： </w:t>
            </w:r>
            <w:r w:rsidRPr="00493AC1">
              <w:rPr>
                <w:rFonts w:ascii="宋体" w:hAnsi="宋体" w:cs="Arial" w:hint="eastAsia"/>
                <w:color w:val="000000" w:themeColor="text1"/>
                <w:szCs w:val="21"/>
              </w:rPr>
              <w:t>同</w:t>
            </w:r>
            <w:r w:rsidRPr="00493AC1">
              <w:rPr>
                <w:rFonts w:ascii="宋体" w:hAnsi="宋体" w:hint="eastAsia"/>
                <w:color w:val="000000" w:themeColor="text1"/>
                <w:szCs w:val="21"/>
              </w:rPr>
              <w:t>投标地点</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84" w:name="_25.3"/>
            <w:bookmarkEnd w:id="84"/>
            <w:r w:rsidRPr="00493AC1">
              <w:rPr>
                <w:rFonts w:hint="eastAsia"/>
                <w:color w:val="000000" w:themeColor="text1"/>
              </w:rPr>
              <w:t>25.3</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rPr>
                <w:rFonts w:hAnsi="宋体"/>
                <w:color w:val="000000" w:themeColor="text1"/>
              </w:rPr>
            </w:pPr>
            <w:r w:rsidRPr="00493AC1">
              <w:rPr>
                <w:rFonts w:hAnsi="宋体" w:hint="eastAsia"/>
                <w:color w:val="000000" w:themeColor="text1"/>
              </w:rPr>
              <w:t>采购人或采购代理机构对投标人进行信用查询：</w:t>
            </w:r>
          </w:p>
          <w:p w:rsidR="006F290A" w:rsidRPr="00493AC1" w:rsidRDefault="00E22289">
            <w:pPr>
              <w:snapToGrid w:val="0"/>
              <w:rPr>
                <w:rFonts w:hAnsi="宋体"/>
                <w:color w:val="000000" w:themeColor="text1"/>
              </w:rPr>
            </w:pPr>
            <w:r w:rsidRPr="00493AC1">
              <w:rPr>
                <w:rFonts w:hAnsi="宋体" w:hint="eastAsia"/>
                <w:color w:val="000000" w:themeColor="text1"/>
              </w:rPr>
              <w:t>查询渠道：“</w:t>
            </w:r>
            <w:r w:rsidRPr="00493AC1">
              <w:rPr>
                <w:rFonts w:hAnsi="宋体"/>
                <w:color w:val="000000" w:themeColor="text1"/>
              </w:rPr>
              <w:t>信用中国</w:t>
            </w:r>
            <w:r w:rsidRPr="00493AC1">
              <w:rPr>
                <w:rFonts w:hAnsi="宋体" w:hint="eastAsia"/>
                <w:color w:val="000000" w:themeColor="text1"/>
              </w:rPr>
              <w:t>”</w:t>
            </w:r>
            <w:r w:rsidRPr="00493AC1">
              <w:rPr>
                <w:rFonts w:hAnsi="宋体"/>
                <w:color w:val="000000" w:themeColor="text1"/>
              </w:rPr>
              <w:t>网站</w:t>
            </w:r>
            <w:r w:rsidRPr="00493AC1">
              <w:rPr>
                <w:rFonts w:hAnsi="宋体"/>
                <w:color w:val="000000" w:themeColor="text1"/>
              </w:rPr>
              <w:t>(www.creditchina.gov.cn)</w:t>
            </w:r>
            <w:r w:rsidRPr="00493AC1">
              <w:rPr>
                <w:rFonts w:hAnsi="宋体" w:hint="eastAsia"/>
                <w:color w:val="000000" w:themeColor="text1"/>
              </w:rPr>
              <w:t>、中国政府采购网</w:t>
            </w:r>
            <w:r w:rsidRPr="00493AC1">
              <w:rPr>
                <w:rFonts w:hAnsi="宋体" w:hint="eastAsia"/>
                <w:color w:val="000000" w:themeColor="text1"/>
              </w:rPr>
              <w:t>(www.ccgp.gov.cn)</w:t>
            </w:r>
          </w:p>
          <w:p w:rsidR="006F290A" w:rsidRPr="00493AC1" w:rsidRDefault="00E22289">
            <w:pPr>
              <w:snapToGrid w:val="0"/>
              <w:rPr>
                <w:rFonts w:hAnsi="宋体"/>
                <w:color w:val="000000" w:themeColor="text1"/>
              </w:rPr>
            </w:pPr>
            <w:r w:rsidRPr="00493AC1">
              <w:rPr>
                <w:rFonts w:hAnsi="宋体" w:hint="eastAsia"/>
                <w:color w:val="000000" w:themeColor="text1"/>
              </w:rPr>
              <w:t>信用查询时间：资格审查时。</w:t>
            </w:r>
          </w:p>
          <w:p w:rsidR="006F290A" w:rsidRPr="00493AC1" w:rsidRDefault="00E22289">
            <w:pPr>
              <w:snapToGrid w:val="0"/>
              <w:rPr>
                <w:rFonts w:hAnsi="宋体"/>
                <w:color w:val="000000" w:themeColor="text1"/>
              </w:rPr>
            </w:pPr>
            <w:r w:rsidRPr="00493AC1">
              <w:rPr>
                <w:rFonts w:hAnsi="宋体" w:hint="eastAsia"/>
                <w:color w:val="000000" w:themeColor="text1"/>
              </w:rPr>
              <w:t>查询记录和证据留存方式：在查询网站中直接打印查询记录，打印材料作为评审资料保存。</w:t>
            </w:r>
          </w:p>
          <w:p w:rsidR="006F290A" w:rsidRPr="00493AC1" w:rsidRDefault="00E22289">
            <w:pPr>
              <w:snapToGrid w:val="0"/>
              <w:rPr>
                <w:rFonts w:ascii="微软雅黑" w:eastAsia="微软雅黑" w:hAnsi="微软雅黑"/>
                <w:b/>
                <w:color w:val="000000" w:themeColor="text1"/>
                <w:sz w:val="24"/>
              </w:rPr>
            </w:pPr>
            <w:r w:rsidRPr="00493AC1">
              <w:rPr>
                <w:rFonts w:hAnsi="宋体" w:hint="eastAsia"/>
                <w:color w:val="000000" w:themeColor="text1"/>
              </w:rPr>
              <w:t>信用信息使用规则：对在“</w:t>
            </w:r>
            <w:r w:rsidRPr="00493AC1">
              <w:rPr>
                <w:rFonts w:hAnsi="宋体"/>
                <w:color w:val="000000" w:themeColor="text1"/>
              </w:rPr>
              <w:t>信用中国</w:t>
            </w:r>
            <w:r w:rsidRPr="00493AC1">
              <w:rPr>
                <w:rFonts w:hAnsi="宋体" w:hint="eastAsia"/>
                <w:color w:val="000000" w:themeColor="text1"/>
              </w:rPr>
              <w:t>”</w:t>
            </w:r>
            <w:r w:rsidRPr="00493AC1">
              <w:rPr>
                <w:rFonts w:hAnsi="宋体"/>
                <w:color w:val="000000" w:themeColor="text1"/>
              </w:rPr>
              <w:t>网站</w:t>
            </w:r>
            <w:r w:rsidRPr="00493AC1">
              <w:rPr>
                <w:rFonts w:hAnsi="宋体"/>
                <w:color w:val="000000" w:themeColor="text1"/>
              </w:rPr>
              <w:t>(www.creditchina.gov.cn)</w:t>
            </w:r>
            <w:r w:rsidRPr="00493AC1">
              <w:rPr>
                <w:rFonts w:hAnsi="宋体" w:hint="eastAsia"/>
                <w:color w:val="000000" w:themeColor="text1"/>
              </w:rPr>
              <w:t>、中国政府采购网</w:t>
            </w:r>
            <w:r w:rsidRPr="00493AC1">
              <w:rPr>
                <w:rFonts w:hAnsi="宋体" w:hint="eastAsia"/>
                <w:color w:val="000000" w:themeColor="text1"/>
              </w:rPr>
              <w:t>(www.ccgp.gov.cn)</w:t>
            </w:r>
            <w:r w:rsidRPr="00493AC1">
              <w:rPr>
                <w:rFonts w:hAnsi="宋体" w:hint="eastAsia"/>
                <w:color w:val="000000" w:themeColor="text1"/>
              </w:rPr>
              <w:t>被列入失信被执行人、重大税收违法案件当事人名单、政府采购严重违法失信行为记录名单及其他不符合《中华人民共和国政府采购法》第二十二条规定条件的供应商，资格审查不通过，不得参与政府采购活动。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85" w:name="_26"/>
            <w:bookmarkEnd w:id="85"/>
            <w:r w:rsidRPr="00493AC1">
              <w:rPr>
                <w:rFonts w:hint="eastAsia"/>
                <w:color w:val="000000" w:themeColor="text1"/>
              </w:rPr>
              <w:t>26</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autoSpaceDE w:val="0"/>
              <w:autoSpaceDN w:val="0"/>
              <w:snapToGrid w:val="0"/>
              <w:textAlignment w:val="bottom"/>
              <w:rPr>
                <w:rFonts w:ascii="宋体" w:hAnsi="宋体"/>
                <w:color w:val="000000" w:themeColor="text1"/>
                <w:szCs w:val="21"/>
              </w:rPr>
            </w:pPr>
            <w:r w:rsidRPr="00493AC1">
              <w:rPr>
                <w:rFonts w:hAnsi="宋体" w:hint="eastAsia"/>
                <w:color w:val="000000" w:themeColor="text1"/>
              </w:rPr>
              <w:t>评标委员会的人数：</w:t>
            </w:r>
            <w:r w:rsidRPr="00493AC1">
              <w:rPr>
                <w:rFonts w:hAnsi="宋体" w:hint="eastAsia"/>
                <w:b/>
                <w:color w:val="000000" w:themeColor="text1"/>
                <w:u w:val="single"/>
              </w:rPr>
              <w:t>5</w:t>
            </w:r>
            <w:r w:rsidRPr="00493AC1">
              <w:rPr>
                <w:rFonts w:hAnsi="宋体" w:hint="eastAsia"/>
                <w:b/>
                <w:color w:val="000000" w:themeColor="text1"/>
                <w:u w:val="single"/>
              </w:rPr>
              <w:t>人</w:t>
            </w:r>
            <w:r w:rsidRPr="00493AC1">
              <w:rPr>
                <w:rFonts w:hAnsi="宋体" w:hint="eastAsia"/>
                <w:b/>
                <w:color w:val="000000" w:themeColor="text1"/>
              </w:rPr>
              <w:t>以上（含）单数</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86" w:name="_28.3"/>
            <w:bookmarkEnd w:id="86"/>
            <w:r w:rsidRPr="00493AC1">
              <w:rPr>
                <w:rFonts w:hint="eastAsia"/>
                <w:color w:val="000000" w:themeColor="text1"/>
              </w:rPr>
              <w:t>28.3</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autoSpaceDE w:val="0"/>
              <w:autoSpaceDN w:val="0"/>
              <w:snapToGrid w:val="0"/>
              <w:textAlignment w:val="bottom"/>
              <w:rPr>
                <w:rFonts w:hAnsi="宋体"/>
                <w:color w:val="000000" w:themeColor="text1"/>
              </w:rPr>
            </w:pPr>
            <w:r w:rsidRPr="00493AC1">
              <w:rPr>
                <w:rFonts w:hAnsi="宋体" w:hint="eastAsia"/>
                <w:color w:val="000000" w:themeColor="text1"/>
              </w:rPr>
              <w:t>评标方法：</w:t>
            </w:r>
          </w:p>
          <w:p w:rsidR="006F290A" w:rsidRPr="00493AC1" w:rsidRDefault="00E22289">
            <w:pPr>
              <w:autoSpaceDE w:val="0"/>
              <w:autoSpaceDN w:val="0"/>
              <w:snapToGrid w:val="0"/>
              <w:textAlignment w:val="bottom"/>
              <w:rPr>
                <w:rFonts w:hAnsi="宋体"/>
                <w:color w:val="000000" w:themeColor="text1"/>
              </w:rPr>
            </w:pPr>
            <w:r w:rsidRPr="00493AC1">
              <w:rPr>
                <w:rFonts w:hAnsi="宋体" w:hint="eastAsia"/>
                <w:color w:val="000000" w:themeColor="text1"/>
              </w:rPr>
              <w:sym w:font="Wingdings 2" w:char="F052"/>
            </w:r>
            <w:r w:rsidRPr="00493AC1">
              <w:rPr>
                <w:rFonts w:hAnsi="宋体" w:hint="eastAsia"/>
                <w:color w:val="000000" w:themeColor="text1"/>
              </w:rPr>
              <w:t>综合评分法</w:t>
            </w:r>
          </w:p>
          <w:p w:rsidR="006F290A" w:rsidRPr="00493AC1" w:rsidRDefault="00E22289">
            <w:pPr>
              <w:autoSpaceDE w:val="0"/>
              <w:autoSpaceDN w:val="0"/>
              <w:snapToGrid w:val="0"/>
              <w:textAlignment w:val="bottom"/>
              <w:rPr>
                <w:rFonts w:hAnsi="宋体"/>
                <w:color w:val="000000" w:themeColor="text1"/>
              </w:rPr>
            </w:pPr>
            <w:r w:rsidRPr="00493AC1">
              <w:rPr>
                <w:rFonts w:hAnsi="宋体" w:hint="eastAsia"/>
                <w:color w:val="000000" w:themeColor="text1"/>
              </w:rPr>
              <w:t>□最低评标价法</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87" w:name="_29.2.2（2）"/>
            <w:bookmarkEnd w:id="87"/>
            <w:r w:rsidRPr="00493AC1">
              <w:rPr>
                <w:rFonts w:hint="eastAsia"/>
                <w:color w:val="000000" w:themeColor="text1"/>
              </w:rPr>
              <w:t>29.2.2</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rPr>
                <w:rFonts w:hAnsi="宋体"/>
                <w:b/>
                <w:color w:val="000000" w:themeColor="text1"/>
              </w:rPr>
            </w:pPr>
            <w:r w:rsidRPr="00493AC1">
              <w:rPr>
                <w:rFonts w:hAnsi="宋体" w:hint="eastAsia"/>
                <w:b/>
                <w:color w:val="000000" w:themeColor="text1"/>
              </w:rPr>
              <w:t>商务要求评审中允许负偏离的项目数为</w:t>
            </w:r>
            <w:r w:rsidRPr="00493AC1">
              <w:rPr>
                <w:rFonts w:hAnsi="宋体" w:hint="eastAsia"/>
                <w:b/>
                <w:color w:val="000000" w:themeColor="text1"/>
                <w:u w:val="single"/>
              </w:rPr>
              <w:t>0</w:t>
            </w:r>
            <w:r w:rsidRPr="00493AC1">
              <w:rPr>
                <w:rFonts w:hAnsi="宋体" w:hint="eastAsia"/>
                <w:b/>
                <w:color w:val="000000" w:themeColor="text1"/>
              </w:rPr>
              <w:t>项。</w:t>
            </w:r>
            <w:r w:rsidRPr="00493AC1">
              <w:rPr>
                <w:rFonts w:hAnsi="宋体" w:hint="eastAsia"/>
                <w:color w:val="000000" w:themeColor="text1"/>
              </w:rPr>
              <w:t>（负偏离达到</w:t>
            </w:r>
            <w:r w:rsidRPr="00493AC1">
              <w:rPr>
                <w:rFonts w:hAnsi="宋体" w:hint="eastAsia"/>
                <w:color w:val="000000" w:themeColor="text1"/>
              </w:rPr>
              <w:t>1</w:t>
            </w:r>
            <w:r w:rsidRPr="00493AC1">
              <w:rPr>
                <w:rFonts w:hAnsi="宋体" w:hint="eastAsia"/>
                <w:color w:val="000000" w:themeColor="text1"/>
              </w:rPr>
              <w:t>项或以上则投标无效）</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r w:rsidRPr="00493AC1">
              <w:rPr>
                <w:color w:val="000000" w:themeColor="text1"/>
              </w:rPr>
              <w:t>29.2.4</w:t>
            </w:r>
          </w:p>
        </w:tc>
        <w:tc>
          <w:tcPr>
            <w:tcW w:w="8160" w:type="dxa"/>
            <w:tcBorders>
              <w:top w:val="single" w:sz="4" w:space="0" w:color="auto"/>
              <w:left w:val="single" w:sz="4" w:space="0" w:color="auto"/>
              <w:bottom w:val="single" w:sz="4" w:space="0" w:color="auto"/>
              <w:right w:val="single" w:sz="4" w:space="0" w:color="auto"/>
            </w:tcBorders>
            <w:vAlign w:val="center"/>
          </w:tcPr>
          <w:p w:rsidR="006737D8" w:rsidRPr="00493AC1" w:rsidRDefault="00B14344" w:rsidP="006737D8">
            <w:pPr>
              <w:snapToGrid w:val="0"/>
              <w:rPr>
                <w:rFonts w:hAnsi="宋体"/>
                <w:b/>
                <w:color w:val="000000" w:themeColor="text1"/>
                <w:u w:val="single"/>
              </w:rPr>
            </w:pPr>
            <w:r w:rsidRPr="00493AC1">
              <w:rPr>
                <w:rFonts w:hAnsi="宋体" w:hint="eastAsia"/>
                <w:b/>
                <w:color w:val="000000" w:themeColor="text1"/>
              </w:rPr>
              <w:t>技术评审中允许负偏离的项目数</w:t>
            </w:r>
            <w:r w:rsidR="006C0435" w:rsidRPr="00493AC1">
              <w:rPr>
                <w:rFonts w:hAnsi="宋体" w:hint="eastAsia"/>
                <w:b/>
                <w:color w:val="000000" w:themeColor="text1"/>
              </w:rPr>
              <w:t>为</w:t>
            </w:r>
            <w:r w:rsidR="006737D8" w:rsidRPr="00493AC1">
              <w:rPr>
                <w:rFonts w:hAnsi="宋体" w:hint="eastAsia"/>
                <w:b/>
                <w:color w:val="000000" w:themeColor="text1"/>
                <w:u w:val="single"/>
              </w:rPr>
              <w:t>：</w:t>
            </w:r>
          </w:p>
          <w:p w:rsidR="006F290A" w:rsidRPr="00493AC1" w:rsidRDefault="006737D8" w:rsidP="006737D8">
            <w:pPr>
              <w:snapToGrid w:val="0"/>
              <w:rPr>
                <w:rFonts w:hAnsi="宋体"/>
                <w:color w:val="000000" w:themeColor="text1"/>
              </w:rPr>
            </w:pPr>
            <w:r w:rsidRPr="00493AC1">
              <w:rPr>
                <w:rFonts w:ascii="宋体" w:hAnsi="宋体" w:hint="eastAsia"/>
                <w:color w:val="000000" w:themeColor="text1"/>
              </w:rPr>
              <w:t>标</w:t>
            </w:r>
            <w:r w:rsidRPr="00493AC1">
              <w:rPr>
                <w:rFonts w:ascii="宋体" w:hAnsi="宋体" w:cs="宋体" w:hint="eastAsia"/>
                <w:color w:val="000000" w:themeColor="text1"/>
                <w:szCs w:val="21"/>
              </w:rPr>
              <w:t>◆</w:t>
            </w:r>
            <w:r w:rsidRPr="00493AC1">
              <w:rPr>
                <w:rFonts w:ascii="宋体" w:hAnsi="宋体" w:hint="eastAsia"/>
                <w:color w:val="000000" w:themeColor="text1"/>
              </w:rPr>
              <w:t>号关键指标允许偏离14项</w:t>
            </w:r>
            <w:r w:rsidRPr="00493AC1">
              <w:rPr>
                <w:rFonts w:hAnsi="宋体" w:hint="eastAsia"/>
                <w:color w:val="000000" w:themeColor="text1"/>
              </w:rPr>
              <w:t>（负偏离达到</w:t>
            </w:r>
            <w:r w:rsidRPr="00493AC1">
              <w:rPr>
                <w:rFonts w:hAnsi="宋体" w:hint="eastAsia"/>
                <w:color w:val="000000" w:themeColor="text1"/>
              </w:rPr>
              <w:t>15</w:t>
            </w:r>
            <w:r w:rsidRPr="00493AC1">
              <w:rPr>
                <w:rFonts w:hAnsi="宋体" w:hint="eastAsia"/>
                <w:color w:val="000000" w:themeColor="text1"/>
              </w:rPr>
              <w:t>项或以上则投标无效）</w:t>
            </w:r>
            <w:r w:rsidRPr="00493AC1">
              <w:rPr>
                <w:rFonts w:ascii="宋体" w:hAnsi="宋体" w:hint="eastAsia"/>
                <w:color w:val="000000" w:themeColor="text1"/>
              </w:rPr>
              <w:t>，其他指标允许偏离28项</w:t>
            </w:r>
            <w:r w:rsidR="006C0435" w:rsidRPr="00493AC1">
              <w:rPr>
                <w:rFonts w:hAnsi="宋体" w:hint="eastAsia"/>
                <w:color w:val="000000" w:themeColor="text1"/>
              </w:rPr>
              <w:t>（负偏离达到</w:t>
            </w:r>
            <w:r w:rsidRPr="00493AC1">
              <w:rPr>
                <w:rFonts w:hAnsi="宋体" w:hint="eastAsia"/>
                <w:color w:val="000000" w:themeColor="text1"/>
              </w:rPr>
              <w:t>29</w:t>
            </w:r>
            <w:r w:rsidR="006C0435" w:rsidRPr="00493AC1">
              <w:rPr>
                <w:rFonts w:hAnsi="宋体" w:hint="eastAsia"/>
                <w:color w:val="000000" w:themeColor="text1"/>
              </w:rPr>
              <w:t>项或以上则投标无效）</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r w:rsidRPr="00493AC1">
              <w:rPr>
                <w:rFonts w:hint="eastAsia"/>
                <w:color w:val="000000" w:themeColor="text1"/>
              </w:rPr>
              <w:t>30</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autoSpaceDE w:val="0"/>
              <w:autoSpaceDN w:val="0"/>
              <w:snapToGrid w:val="0"/>
              <w:textAlignment w:val="bottom"/>
              <w:rPr>
                <w:rFonts w:hAnsi="宋体"/>
                <w:color w:val="000000" w:themeColor="text1"/>
              </w:rPr>
            </w:pPr>
            <w:r w:rsidRPr="00493AC1">
              <w:rPr>
                <w:rFonts w:hAnsi="宋体" w:hint="eastAsia"/>
                <w:color w:val="000000" w:themeColor="text1"/>
              </w:rPr>
              <w:t>采购人确定中标人时，出现中标候选人并列的情形，采购人按以下的方式确定中标人：</w:t>
            </w:r>
          </w:p>
          <w:p w:rsidR="006F290A" w:rsidRPr="00493AC1" w:rsidRDefault="00E22289">
            <w:pPr>
              <w:autoSpaceDE w:val="0"/>
              <w:autoSpaceDN w:val="0"/>
              <w:snapToGrid w:val="0"/>
              <w:textAlignment w:val="bottom"/>
              <w:rPr>
                <w:rFonts w:hAnsi="宋体"/>
                <w:color w:val="000000" w:themeColor="text1"/>
              </w:rPr>
            </w:pPr>
            <w:r w:rsidRPr="00493AC1">
              <w:rPr>
                <w:rFonts w:hint="eastAsia"/>
                <w:color w:val="000000" w:themeColor="text1"/>
              </w:rPr>
              <w:t>√</w:t>
            </w:r>
            <w:r w:rsidRPr="00493AC1">
              <w:rPr>
                <w:rFonts w:hAnsi="宋体" w:hint="eastAsia"/>
                <w:color w:val="000000" w:themeColor="text1"/>
              </w:rPr>
              <w:t>政策分得分高的优先、技术评分高的优先、商务评分高的优先、项目质保期长优先、交货期短优先、故障响应时间短优先的顺序；</w:t>
            </w:r>
          </w:p>
          <w:p w:rsidR="006F290A" w:rsidRPr="00493AC1" w:rsidRDefault="00E22289">
            <w:pPr>
              <w:snapToGrid w:val="0"/>
              <w:rPr>
                <w:rFonts w:ascii="宋体" w:hAnsi="宋体"/>
                <w:b/>
                <w:color w:val="000000" w:themeColor="text1"/>
                <w:szCs w:val="21"/>
              </w:rPr>
            </w:pPr>
            <w:r w:rsidRPr="00493AC1">
              <w:rPr>
                <w:rFonts w:hAnsi="宋体" w:hint="eastAsia"/>
                <w:color w:val="000000" w:themeColor="text1"/>
              </w:rPr>
              <w:t>□随机抽取</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88" w:name="_39.1"/>
            <w:bookmarkEnd w:id="88"/>
            <w:r w:rsidRPr="00493AC1">
              <w:rPr>
                <w:rFonts w:hint="eastAsia"/>
                <w:color w:val="000000" w:themeColor="text1"/>
              </w:rPr>
              <w:t>35</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pStyle w:val="111"/>
              <w:ind w:firstLineChars="0" w:firstLine="0"/>
              <w:rPr>
                <w:rFonts w:ascii="宋体" w:hAnsi="宋体"/>
                <w:b/>
                <w:color w:val="000000" w:themeColor="text1"/>
                <w:szCs w:val="21"/>
              </w:rPr>
            </w:pPr>
            <w:r w:rsidRPr="00493AC1">
              <w:rPr>
                <w:rFonts w:hAnsi="宋体" w:hint="eastAsia"/>
                <w:color w:val="000000" w:themeColor="text1"/>
              </w:rPr>
              <w:t>履约保证金金额：</w:t>
            </w:r>
            <w:r w:rsidRPr="00493AC1">
              <w:rPr>
                <w:rFonts w:ascii="宋体" w:hAnsi="宋体" w:hint="eastAsia"/>
                <w:b/>
                <w:color w:val="000000" w:themeColor="text1"/>
                <w:szCs w:val="21"/>
              </w:rPr>
              <w:t>合同金额的5%。</w:t>
            </w:r>
          </w:p>
          <w:p w:rsidR="00D95CF7" w:rsidRPr="00493AC1" w:rsidRDefault="00E22289">
            <w:pPr>
              <w:pStyle w:val="111"/>
              <w:ind w:firstLineChars="0" w:firstLine="0"/>
              <w:rPr>
                <w:rFonts w:ascii="宋体" w:hAnsi="宋体"/>
                <w:b/>
                <w:color w:val="000000" w:themeColor="text1"/>
                <w:szCs w:val="21"/>
              </w:rPr>
            </w:pPr>
            <w:r w:rsidRPr="00493AC1">
              <w:rPr>
                <w:rFonts w:ascii="宋体" w:hAnsi="宋体" w:hint="eastAsia"/>
                <w:b/>
                <w:color w:val="000000" w:themeColor="text1"/>
                <w:szCs w:val="21"/>
              </w:rPr>
              <w:t>签订合同前交至采购人指定账户，否则不予签订合同。</w:t>
            </w:r>
          </w:p>
          <w:p w:rsidR="00D95CF7" w:rsidRPr="00493AC1" w:rsidRDefault="00D95CF7">
            <w:pPr>
              <w:pStyle w:val="111"/>
              <w:ind w:firstLineChars="0" w:firstLine="0"/>
              <w:rPr>
                <w:rFonts w:ascii="宋体" w:hAnsi="宋体"/>
                <w:b/>
                <w:color w:val="000000" w:themeColor="text1"/>
                <w:szCs w:val="21"/>
              </w:rPr>
            </w:pPr>
            <w:r w:rsidRPr="00493AC1">
              <w:rPr>
                <w:rFonts w:ascii="宋体" w:hAnsi="宋体" w:hint="eastAsia"/>
                <w:b/>
                <w:color w:val="000000" w:themeColor="text1"/>
                <w:szCs w:val="21"/>
              </w:rPr>
              <w:t>注：投标人如在评审中被评标委员会认定为</w:t>
            </w:r>
            <w:r w:rsidR="0081795C" w:rsidRPr="00493AC1">
              <w:rPr>
                <w:rFonts w:ascii="宋体" w:hAnsi="宋体" w:hint="eastAsia"/>
                <w:b/>
                <w:color w:val="000000" w:themeColor="text1"/>
                <w:szCs w:val="21"/>
              </w:rPr>
              <w:t>中</w:t>
            </w:r>
            <w:r w:rsidRPr="00493AC1">
              <w:rPr>
                <w:rFonts w:ascii="宋体" w:hAnsi="宋体" w:hint="eastAsia"/>
                <w:b/>
                <w:color w:val="000000" w:themeColor="text1"/>
                <w:szCs w:val="21"/>
              </w:rPr>
              <w:t>小微企业，中标后签订合同时，采购人可免于收取其履约保证金。</w:t>
            </w:r>
          </w:p>
          <w:p w:rsidR="006F290A" w:rsidRPr="00493AC1" w:rsidRDefault="00E22289">
            <w:pPr>
              <w:autoSpaceDE w:val="0"/>
              <w:autoSpaceDN w:val="0"/>
              <w:snapToGrid w:val="0"/>
              <w:spacing w:line="300" w:lineRule="exact"/>
              <w:textAlignment w:val="bottom"/>
              <w:rPr>
                <w:rFonts w:ascii="宋体" w:hAnsi="宋体" w:cs="Courier New"/>
                <w:color w:val="000000" w:themeColor="text1"/>
                <w:szCs w:val="21"/>
              </w:rPr>
            </w:pPr>
            <w:r w:rsidRPr="00493AC1">
              <w:rPr>
                <w:rFonts w:ascii="宋体" w:hAnsi="宋体" w:cs="Courier New" w:hint="eastAsia"/>
                <w:color w:val="000000" w:themeColor="text1"/>
                <w:szCs w:val="21"/>
              </w:rPr>
              <w:t>履约保证金递交方式：银行转账、电汇或网上支付、支票、汇票、本票或者</w:t>
            </w:r>
            <w:r w:rsidRPr="00493AC1">
              <w:rPr>
                <w:rFonts w:ascii="宋体" w:hAnsi="宋体" w:cs="Arial" w:hint="eastAsia"/>
                <w:color w:val="000000" w:themeColor="text1"/>
                <w:szCs w:val="21"/>
              </w:rPr>
              <w:t>银行、保险机构</w:t>
            </w:r>
            <w:r w:rsidRPr="00493AC1">
              <w:rPr>
                <w:rFonts w:ascii="宋体" w:hAnsi="宋体" w:cs="Courier New" w:hint="eastAsia"/>
                <w:color w:val="000000" w:themeColor="text1"/>
                <w:szCs w:val="21"/>
              </w:rPr>
              <w:t>出具的保函等非现金方式</w:t>
            </w:r>
          </w:p>
          <w:p w:rsidR="006F290A" w:rsidRPr="00493AC1" w:rsidRDefault="00E22289">
            <w:pPr>
              <w:autoSpaceDE w:val="0"/>
              <w:autoSpaceDN w:val="0"/>
              <w:snapToGrid w:val="0"/>
              <w:spacing w:line="300" w:lineRule="exact"/>
              <w:textAlignment w:val="bottom"/>
              <w:rPr>
                <w:rFonts w:ascii="宋体" w:hAnsi="宋体" w:cs="Courier New"/>
                <w:color w:val="000000" w:themeColor="text1"/>
                <w:szCs w:val="21"/>
              </w:rPr>
            </w:pPr>
            <w:r w:rsidRPr="00493AC1">
              <w:rPr>
                <w:rFonts w:ascii="宋体" w:hAnsi="宋体" w:cs="Courier New" w:hint="eastAsia"/>
                <w:color w:val="000000" w:themeColor="text1"/>
                <w:szCs w:val="21"/>
              </w:rPr>
              <w:t>履约保证金退付方式、时间及条件：质保期满后无息退付。</w:t>
            </w:r>
            <w:r w:rsidRPr="00493AC1">
              <w:rPr>
                <w:rFonts w:hint="eastAsia"/>
                <w:color w:val="000000" w:themeColor="text1"/>
              </w:rPr>
              <w:t>履约保证金退付方式同谈判保证金退付方式</w:t>
            </w:r>
            <w:r w:rsidRPr="00493AC1">
              <w:rPr>
                <w:rFonts w:ascii="宋体" w:hAnsi="宋体" w:cs="Courier New" w:hint="eastAsia"/>
                <w:color w:val="000000" w:themeColor="text1"/>
                <w:szCs w:val="21"/>
              </w:rPr>
              <w:t>。</w:t>
            </w:r>
          </w:p>
          <w:p w:rsidR="006F290A" w:rsidRPr="00493AC1" w:rsidRDefault="00E22289">
            <w:pPr>
              <w:autoSpaceDE w:val="0"/>
              <w:autoSpaceDN w:val="0"/>
              <w:snapToGrid w:val="0"/>
              <w:spacing w:line="300" w:lineRule="exact"/>
              <w:textAlignment w:val="bottom"/>
              <w:rPr>
                <w:rFonts w:ascii="宋体" w:hAnsi="宋体" w:cs="Courier New"/>
                <w:color w:val="000000" w:themeColor="text1"/>
                <w:szCs w:val="21"/>
              </w:rPr>
            </w:pPr>
            <w:r w:rsidRPr="00493AC1">
              <w:rPr>
                <w:rFonts w:ascii="宋体" w:hAnsi="宋体" w:cs="Courier New" w:hint="eastAsia"/>
                <w:color w:val="000000" w:themeColor="text1"/>
                <w:szCs w:val="21"/>
              </w:rPr>
              <w:t>由</w:t>
            </w:r>
            <w:r w:rsidR="008B1620" w:rsidRPr="00493AC1">
              <w:rPr>
                <w:rFonts w:ascii="宋体" w:hAnsi="宋体" w:cs="Courier New" w:hint="eastAsia"/>
                <w:color w:val="000000" w:themeColor="text1"/>
                <w:szCs w:val="21"/>
              </w:rPr>
              <w:t>中标</w:t>
            </w:r>
            <w:r w:rsidRPr="00493AC1">
              <w:rPr>
                <w:rFonts w:ascii="宋体" w:hAnsi="宋体" w:cs="Courier New" w:hint="eastAsia"/>
                <w:color w:val="000000" w:themeColor="text1"/>
                <w:szCs w:val="21"/>
              </w:rPr>
              <w:t>人向履约保证金收取单位提供《广西壮族自治区政府采购项目合同验收书》（详见附件1）、《政府采购项目履约保证金退付意见书》（详见附件2），保证金收取单位在收到合格材料后5个工作日内办理退还手续（不计利息）。</w:t>
            </w:r>
          </w:p>
          <w:p w:rsidR="006F290A" w:rsidRPr="00493AC1" w:rsidRDefault="00E22289">
            <w:pPr>
              <w:autoSpaceDE w:val="0"/>
              <w:autoSpaceDN w:val="0"/>
              <w:snapToGrid w:val="0"/>
              <w:spacing w:line="300" w:lineRule="exact"/>
              <w:textAlignment w:val="bottom"/>
              <w:rPr>
                <w:rFonts w:ascii="宋体" w:hAnsi="宋体" w:cs="Courier New"/>
                <w:color w:val="000000" w:themeColor="text1"/>
                <w:szCs w:val="21"/>
              </w:rPr>
            </w:pPr>
            <w:r w:rsidRPr="00493AC1">
              <w:rPr>
                <w:rFonts w:ascii="宋体" w:hAnsi="宋体" w:cs="Courier New" w:hint="eastAsia"/>
                <w:color w:val="000000" w:themeColor="text1"/>
                <w:szCs w:val="21"/>
              </w:rPr>
              <w:t>履约保证金指定账户：</w:t>
            </w:r>
            <w:r w:rsidRPr="00493AC1">
              <w:rPr>
                <w:rFonts w:ascii="宋体" w:hAnsi="宋体" w:cs="Courier New" w:hint="eastAsia"/>
                <w:b/>
                <w:color w:val="000000" w:themeColor="text1"/>
                <w:szCs w:val="21"/>
              </w:rPr>
              <w:t>采购人提供</w:t>
            </w:r>
          </w:p>
          <w:p w:rsidR="006F290A" w:rsidRPr="00493AC1" w:rsidRDefault="00E22289">
            <w:pPr>
              <w:autoSpaceDE w:val="0"/>
              <w:autoSpaceDN w:val="0"/>
              <w:snapToGrid w:val="0"/>
              <w:textAlignment w:val="bottom"/>
              <w:rPr>
                <w:rFonts w:ascii="宋体" w:hAnsi="宋体" w:cs="宋体"/>
                <w:color w:val="000000" w:themeColor="text1"/>
                <w:kern w:val="0"/>
                <w:sz w:val="24"/>
              </w:rPr>
            </w:pPr>
            <w:r w:rsidRPr="00493AC1">
              <w:rPr>
                <w:rFonts w:ascii="宋体" w:hAnsi="宋体" w:cs="宋体" w:hint="eastAsia"/>
                <w:color w:val="000000" w:themeColor="text1"/>
                <w:szCs w:val="21"/>
              </w:rPr>
              <w:t>备注：</w:t>
            </w:r>
            <w:r w:rsidRPr="00493AC1">
              <w:rPr>
                <w:rFonts w:ascii="宋体" w:hAnsi="宋体" w:cs="宋体" w:hint="eastAsia"/>
                <w:color w:val="000000" w:themeColor="text1"/>
                <w:szCs w:val="21"/>
              </w:rPr>
              <w:br/>
            </w:r>
            <w:r w:rsidRPr="00493AC1">
              <w:rPr>
                <w:rFonts w:ascii="宋体" w:hAnsi="宋体" w:cs="宋体" w:hint="eastAsia"/>
                <w:b/>
                <w:color w:val="000000" w:themeColor="text1"/>
                <w:szCs w:val="21"/>
              </w:rPr>
              <w:t>（1）履约保证金不足额缴纳的，或银行、保险机构出具的保函额度不足的或者保函有效期低于合同履行期限（即签订采购合同之日起至履行完合同约定的权利及义务之日止）的，不予签订合同。</w:t>
            </w:r>
            <w:r w:rsidRPr="00493AC1">
              <w:rPr>
                <w:rFonts w:ascii="宋体" w:hAnsi="宋体" w:cs="宋体" w:hint="eastAsia"/>
                <w:b/>
                <w:color w:val="000000" w:themeColor="text1"/>
                <w:szCs w:val="21"/>
              </w:rPr>
              <w:br/>
            </w:r>
            <w:r w:rsidRPr="00493AC1">
              <w:rPr>
                <w:rFonts w:ascii="宋体" w:hAnsi="宋体" w:cs="宋体" w:hint="eastAsia"/>
                <w:b/>
                <w:color w:val="000000" w:themeColor="text1"/>
                <w:szCs w:val="21"/>
              </w:rPr>
              <w:lastRenderedPageBreak/>
              <w:t>（2）采用银行、保险机构出具的保函的，必须为无条件保函，否则不予签订合同。</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89" w:name="_40.1"/>
            <w:bookmarkEnd w:id="89"/>
            <w:r w:rsidRPr="00493AC1">
              <w:rPr>
                <w:rFonts w:hint="eastAsia"/>
                <w:color w:val="000000" w:themeColor="text1"/>
              </w:rPr>
              <w:lastRenderedPageBreak/>
              <w:t>36.1</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autoSpaceDE w:val="0"/>
              <w:autoSpaceDN w:val="0"/>
              <w:snapToGrid w:val="0"/>
              <w:textAlignment w:val="bottom"/>
              <w:rPr>
                <w:rFonts w:ascii="宋体" w:hAnsi="宋体"/>
                <w:color w:val="000000" w:themeColor="text1"/>
                <w:szCs w:val="21"/>
              </w:rPr>
            </w:pPr>
            <w:r w:rsidRPr="00493AC1">
              <w:rPr>
                <w:rFonts w:ascii="宋体" w:hAnsi="宋体" w:hint="eastAsia"/>
                <w:color w:val="000000" w:themeColor="text1"/>
                <w:szCs w:val="21"/>
              </w:rPr>
              <w:t xml:space="preserve">签订合同携带的资格证件： </w:t>
            </w:r>
          </w:p>
          <w:p w:rsidR="006F290A" w:rsidRPr="00493AC1" w:rsidRDefault="00E22289">
            <w:pPr>
              <w:autoSpaceDE w:val="0"/>
              <w:autoSpaceDN w:val="0"/>
              <w:snapToGrid w:val="0"/>
              <w:textAlignment w:val="bottom"/>
              <w:rPr>
                <w:rFonts w:ascii="宋体" w:hAnsi="宋体"/>
                <w:color w:val="000000" w:themeColor="text1"/>
                <w:szCs w:val="21"/>
              </w:rPr>
            </w:pPr>
            <w:r w:rsidRPr="00493AC1">
              <w:rPr>
                <w:rFonts w:ascii="宋体" w:hAnsi="宋体" w:hint="eastAsia"/>
                <w:color w:val="000000" w:themeColor="text1"/>
                <w:szCs w:val="21"/>
              </w:rPr>
              <w:t>委托代理人负责签订合同的，须携带授权委托书及委托代理人身份证原件等其它资格证件。</w:t>
            </w:r>
          </w:p>
          <w:p w:rsidR="006F290A" w:rsidRPr="00493AC1" w:rsidRDefault="00E22289">
            <w:pPr>
              <w:autoSpaceDE w:val="0"/>
              <w:autoSpaceDN w:val="0"/>
              <w:snapToGrid w:val="0"/>
              <w:textAlignment w:val="bottom"/>
              <w:rPr>
                <w:rFonts w:ascii="宋体" w:hAnsi="宋体"/>
                <w:color w:val="000000" w:themeColor="text1"/>
                <w:szCs w:val="21"/>
              </w:rPr>
            </w:pPr>
            <w:r w:rsidRPr="00493AC1">
              <w:rPr>
                <w:rFonts w:ascii="宋体" w:hAnsi="宋体" w:hint="eastAsia"/>
                <w:color w:val="000000" w:themeColor="text1"/>
                <w:szCs w:val="21"/>
              </w:rPr>
              <w:t>法定代表人（负责人或自然人）负责签订合同的，须携带法定代表人（负责人或自然人）</w:t>
            </w:r>
            <w:r w:rsidRPr="00493AC1">
              <w:rPr>
                <w:rFonts w:ascii="宋体" w:hAnsi="宋体"/>
                <w:color w:val="000000" w:themeColor="text1"/>
                <w:szCs w:val="21"/>
              </w:rPr>
              <w:t>身份证明原件</w:t>
            </w:r>
            <w:r w:rsidRPr="00493AC1">
              <w:rPr>
                <w:rFonts w:ascii="宋体" w:hAnsi="宋体" w:hint="eastAsia"/>
                <w:color w:val="000000" w:themeColor="text1"/>
                <w:szCs w:val="21"/>
              </w:rPr>
              <w:t>及</w:t>
            </w:r>
            <w:r w:rsidRPr="00493AC1">
              <w:rPr>
                <w:rFonts w:ascii="宋体" w:hAnsi="宋体"/>
                <w:color w:val="000000" w:themeColor="text1"/>
                <w:szCs w:val="21"/>
              </w:rPr>
              <w:t>身份证原件</w:t>
            </w:r>
            <w:r w:rsidRPr="00493AC1">
              <w:rPr>
                <w:rFonts w:ascii="宋体" w:hAnsi="宋体" w:hint="eastAsia"/>
                <w:color w:val="000000" w:themeColor="text1"/>
                <w:szCs w:val="21"/>
              </w:rPr>
              <w:t>等其它资格证件。</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90" w:name="_41"/>
            <w:bookmarkEnd w:id="90"/>
            <w:r w:rsidRPr="00493AC1">
              <w:rPr>
                <w:rFonts w:hint="eastAsia"/>
                <w:color w:val="000000" w:themeColor="text1"/>
              </w:rPr>
              <w:t>37</w:t>
            </w: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pStyle w:val="af3"/>
              <w:snapToGrid w:val="0"/>
              <w:ind w:firstLineChars="200" w:firstLine="420"/>
              <w:rPr>
                <w:rFonts w:hAnsi="宋体" w:cs="Courier New"/>
                <w:color w:val="000000" w:themeColor="text1"/>
                <w:kern w:val="2"/>
                <w:sz w:val="21"/>
              </w:rPr>
            </w:pPr>
            <w:r w:rsidRPr="00493AC1">
              <w:rPr>
                <w:rFonts w:hAnsi="宋体" w:cs="Courier New" w:hint="eastAsia"/>
                <w:color w:val="000000" w:themeColor="text1"/>
                <w:kern w:val="2"/>
                <w:sz w:val="21"/>
              </w:rPr>
              <w:t>政府采购合同公告：根据</w:t>
            </w:r>
            <w:r w:rsidRPr="00493AC1">
              <w:rPr>
                <w:rFonts w:hAnsi="宋体" w:cs="Courier New"/>
                <w:color w:val="000000" w:themeColor="text1"/>
                <w:kern w:val="2"/>
                <w:sz w:val="21"/>
              </w:rPr>
              <w:t>《中华人民共和国政府采购法实施条例》第五十条</w:t>
            </w:r>
            <w:r w:rsidRPr="00493AC1">
              <w:rPr>
                <w:rFonts w:hAnsi="宋体" w:cs="Courier New" w:hint="eastAsia"/>
                <w:color w:val="000000" w:themeColor="text1"/>
                <w:kern w:val="2"/>
                <w:sz w:val="21"/>
              </w:rPr>
              <w:t>规定，采购人应当自政府采购合同签订之日起2个工作日内，将政府采购合同在省级以上人民政府财政部门指定的媒体上公告，</w:t>
            </w:r>
            <w:r w:rsidRPr="00493AC1">
              <w:rPr>
                <w:rFonts w:hAnsi="宋体" w:cs="Courier New"/>
                <w:color w:val="000000" w:themeColor="text1"/>
                <w:kern w:val="2"/>
                <w:sz w:val="21"/>
              </w:rPr>
              <w:t>但政府采购合同中涉及国家秘密、商业秘密的内容除外。因此请各投标人应在投标文件中注明投标内容中涉及商业秘密的部分，未注明的视为投标文件中不涉及商业秘密。</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jc w:val="center"/>
              <w:rPr>
                <w:color w:val="000000" w:themeColor="text1"/>
              </w:rPr>
            </w:pPr>
            <w:bookmarkStart w:id="91" w:name="_42"/>
            <w:bookmarkStart w:id="92" w:name="_Hlt17709148"/>
            <w:bookmarkEnd w:id="91"/>
            <w:r w:rsidRPr="00493AC1">
              <w:rPr>
                <w:rFonts w:hint="eastAsia"/>
                <w:color w:val="000000" w:themeColor="text1"/>
              </w:rPr>
              <w:t>38</w:t>
            </w:r>
            <w:bookmarkEnd w:id="92"/>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pStyle w:val="af3"/>
              <w:snapToGrid w:val="0"/>
              <w:rPr>
                <w:rFonts w:hAnsi="宋体" w:cs="Courier New"/>
                <w:color w:val="000000" w:themeColor="text1"/>
                <w:kern w:val="2"/>
                <w:sz w:val="21"/>
              </w:rPr>
            </w:pPr>
            <w:r w:rsidRPr="00493AC1">
              <w:rPr>
                <w:rFonts w:hAnsi="宋体" w:cs="Courier New" w:hint="eastAsia"/>
                <w:color w:val="000000" w:themeColor="text1"/>
                <w:kern w:val="2"/>
                <w:sz w:val="21"/>
              </w:rPr>
              <w:t>代理服务费</w:t>
            </w:r>
          </w:p>
          <w:p w:rsidR="006F290A" w:rsidRPr="00493AC1" w:rsidRDefault="00E22289">
            <w:pPr>
              <w:pStyle w:val="af3"/>
              <w:snapToGrid w:val="0"/>
              <w:ind w:firstLineChars="200" w:firstLine="420"/>
              <w:rPr>
                <w:rFonts w:hAnsi="宋体" w:cs="Courier New"/>
                <w:color w:val="000000" w:themeColor="text1"/>
                <w:kern w:val="2"/>
                <w:sz w:val="21"/>
              </w:rPr>
            </w:pPr>
            <w:r w:rsidRPr="00493AC1">
              <w:rPr>
                <w:rFonts w:hAnsi="宋体" w:cs="Courier New" w:hint="eastAsia"/>
                <w:color w:val="000000" w:themeColor="text1"/>
                <w:kern w:val="2"/>
                <w:sz w:val="21"/>
              </w:rPr>
              <w:t xml:space="preserve">收费标准：本项目的代理服务费根据中标金额按投标人须知代理服务收费标准中规定的标准采用差额定率累进计费方式计算： </w:t>
            </w:r>
          </w:p>
          <w:p w:rsidR="006F290A" w:rsidRPr="00493AC1" w:rsidRDefault="00E22289" w:rsidP="006C0435">
            <w:pPr>
              <w:pStyle w:val="af3"/>
              <w:snapToGrid w:val="0"/>
              <w:ind w:firstLineChars="200" w:firstLine="402"/>
              <w:rPr>
                <w:rFonts w:hAnsi="宋体" w:cs="Courier New"/>
                <w:b/>
                <w:color w:val="000000" w:themeColor="text1"/>
                <w:kern w:val="2"/>
                <w:sz w:val="21"/>
              </w:rPr>
            </w:pPr>
            <w:r w:rsidRPr="00493AC1">
              <w:rPr>
                <w:rFonts w:hint="eastAsia"/>
                <w:b/>
                <w:color w:val="000000" w:themeColor="text1"/>
              </w:rPr>
              <w:t>√</w:t>
            </w:r>
            <w:r w:rsidRPr="00493AC1">
              <w:rPr>
                <w:rFonts w:hAnsi="宋体" w:cs="Courier New" w:hint="eastAsia"/>
                <w:b/>
                <w:color w:val="000000" w:themeColor="text1"/>
                <w:kern w:val="2"/>
                <w:sz w:val="21"/>
              </w:rPr>
              <w:t>中标人支付：由中标人支付的，中标人向采购代理机构一次付清代理服务费。</w:t>
            </w:r>
          </w:p>
          <w:p w:rsidR="006F290A" w:rsidRPr="00493AC1" w:rsidRDefault="00E22289">
            <w:pPr>
              <w:pStyle w:val="af3"/>
              <w:snapToGrid w:val="0"/>
              <w:ind w:firstLineChars="200" w:firstLine="420"/>
              <w:rPr>
                <w:rFonts w:hAnsi="宋体"/>
                <w:color w:val="000000" w:themeColor="text1"/>
              </w:rPr>
            </w:pPr>
            <w:r w:rsidRPr="00493AC1">
              <w:rPr>
                <w:rFonts w:hAnsi="宋体" w:cs="Courier New" w:hint="eastAsia"/>
                <w:color w:val="000000" w:themeColor="text1"/>
                <w:kern w:val="2"/>
                <w:sz w:val="21"/>
              </w:rPr>
              <w:t>□采购人支付。</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6F290A">
            <w:pPr>
              <w:snapToGrid w:val="0"/>
              <w:jc w:val="center"/>
              <w:rPr>
                <w:rFonts w:ascii="宋体" w:hAnsi="宋体"/>
                <w:color w:val="000000" w:themeColor="text1"/>
                <w:szCs w:val="21"/>
              </w:rPr>
            </w:pP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rPr>
                <w:rFonts w:ascii="宋体" w:hAnsi="宋体"/>
                <w:color w:val="000000" w:themeColor="text1"/>
                <w:szCs w:val="21"/>
              </w:rPr>
            </w:pPr>
            <w:r w:rsidRPr="00493AC1">
              <w:rPr>
                <w:rFonts w:ascii="宋体" w:hAnsi="宋体" w:hint="eastAsia"/>
                <w:color w:val="000000" w:themeColor="text1"/>
                <w:szCs w:val="21"/>
              </w:rPr>
              <w:t>解释：本招标文件的解释权属于采购代理机构。</w:t>
            </w:r>
          </w:p>
        </w:tc>
      </w:tr>
      <w:tr w:rsidR="006F290A" w:rsidRPr="00493AC1">
        <w:tc>
          <w:tcPr>
            <w:tcW w:w="914" w:type="dxa"/>
            <w:tcBorders>
              <w:top w:val="single" w:sz="4" w:space="0" w:color="auto"/>
              <w:left w:val="single" w:sz="4" w:space="0" w:color="auto"/>
              <w:bottom w:val="single" w:sz="4" w:space="0" w:color="auto"/>
              <w:right w:val="single" w:sz="4" w:space="0" w:color="auto"/>
            </w:tcBorders>
            <w:vAlign w:val="center"/>
          </w:tcPr>
          <w:p w:rsidR="006F290A" w:rsidRPr="00493AC1" w:rsidRDefault="006F290A">
            <w:pPr>
              <w:snapToGrid w:val="0"/>
              <w:jc w:val="center"/>
              <w:rPr>
                <w:rFonts w:ascii="宋体" w:hAnsi="宋体"/>
                <w:color w:val="000000" w:themeColor="text1"/>
                <w:szCs w:val="21"/>
              </w:rPr>
            </w:pPr>
          </w:p>
        </w:tc>
        <w:tc>
          <w:tcPr>
            <w:tcW w:w="816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widowControl/>
              <w:ind w:firstLineChars="200" w:firstLine="420"/>
              <w:jc w:val="left"/>
              <w:rPr>
                <w:rFonts w:ascii="宋体" w:hAnsi="宋体" w:cs="宋体"/>
                <w:color w:val="000000" w:themeColor="text1"/>
                <w:szCs w:val="21"/>
              </w:rPr>
            </w:pPr>
            <w:r w:rsidRPr="00493AC1">
              <w:rPr>
                <w:rFonts w:ascii="宋体" w:hAnsi="宋体" w:cs="宋体" w:hint="eastAsia"/>
                <w:color w:val="000000" w:themeColor="text1"/>
                <w:szCs w:val="21"/>
              </w:rPr>
              <w:t>1.</w:t>
            </w:r>
            <w:r w:rsidRPr="00493AC1">
              <w:rPr>
                <w:rFonts w:ascii="宋体" w:hAnsi="宋体" w:cs="宋体"/>
                <w:color w:val="000000" w:themeColor="text1"/>
                <w:szCs w:val="21"/>
              </w:rPr>
              <w:t>本招标文件中描述投标</w:t>
            </w:r>
            <w:r w:rsidRPr="00493AC1">
              <w:rPr>
                <w:rFonts w:ascii="宋体" w:hAnsi="宋体" w:cs="宋体" w:hint="eastAsia"/>
                <w:color w:val="000000" w:themeColor="text1"/>
                <w:szCs w:val="21"/>
              </w:rPr>
              <w:t>人</w:t>
            </w:r>
            <w:r w:rsidRPr="00493AC1">
              <w:rPr>
                <w:rFonts w:ascii="宋体" w:hAnsi="宋体" w:cs="宋体"/>
                <w:color w:val="000000" w:themeColor="text1"/>
                <w:szCs w:val="21"/>
              </w:rPr>
              <w:t>的“公章”是指根据我国对公章的管理规定，用投标</w:t>
            </w:r>
            <w:r w:rsidRPr="00493AC1">
              <w:rPr>
                <w:rFonts w:ascii="宋体" w:hAnsi="宋体" w:cs="宋体" w:hint="eastAsia"/>
                <w:color w:val="000000" w:themeColor="text1"/>
                <w:szCs w:val="21"/>
              </w:rPr>
              <w:t>人</w:t>
            </w:r>
            <w:r w:rsidRPr="00493AC1">
              <w:rPr>
                <w:rFonts w:ascii="宋体" w:hAnsi="宋体" w:cs="宋体"/>
                <w:color w:val="000000" w:themeColor="text1"/>
                <w:szCs w:val="21"/>
              </w:rPr>
              <w:t>法定主体行为名称制作的印章，</w:t>
            </w:r>
            <w:r w:rsidR="00AA23EE" w:rsidRPr="00F25F3D">
              <w:rPr>
                <w:rFonts w:ascii="宋体" w:hAnsi="宋体" w:cs="宋体" w:hint="eastAsia"/>
                <w:szCs w:val="21"/>
              </w:rPr>
              <w:t>或者是经由省级公安部门备案（提供备案材料证明）后的“投标专用章”</w:t>
            </w:r>
            <w:r w:rsidR="00AA23EE">
              <w:rPr>
                <w:rFonts w:ascii="宋体" w:hAnsi="宋体" w:cs="宋体" w:hint="eastAsia"/>
                <w:szCs w:val="21"/>
              </w:rPr>
              <w:t>，</w:t>
            </w:r>
            <w:r w:rsidRPr="00493AC1">
              <w:rPr>
                <w:rFonts w:ascii="宋体" w:hAnsi="宋体" w:cs="宋体"/>
                <w:color w:val="000000" w:themeColor="text1"/>
                <w:szCs w:val="21"/>
              </w:rPr>
              <w:t>除本招标文件有特殊规定外，投标</w:t>
            </w:r>
            <w:r w:rsidRPr="00493AC1">
              <w:rPr>
                <w:rFonts w:ascii="宋体" w:hAnsi="宋体" w:cs="宋体" w:hint="eastAsia"/>
                <w:color w:val="000000" w:themeColor="text1"/>
                <w:szCs w:val="21"/>
              </w:rPr>
              <w:t>人</w:t>
            </w:r>
            <w:r w:rsidRPr="00493AC1">
              <w:rPr>
                <w:rFonts w:ascii="宋体" w:hAnsi="宋体" w:cs="宋体"/>
                <w:color w:val="000000" w:themeColor="text1"/>
                <w:szCs w:val="21"/>
              </w:rPr>
              <w:t>的财务章、部门章、分公司章、工会章、合同章、业务专用章等其它形式印章均不能代替公章。</w:t>
            </w:r>
          </w:p>
          <w:p w:rsidR="006F290A" w:rsidRPr="00493AC1" w:rsidRDefault="00E22289">
            <w:pPr>
              <w:widowControl/>
              <w:ind w:firstLineChars="200" w:firstLine="420"/>
              <w:jc w:val="left"/>
              <w:rPr>
                <w:rFonts w:ascii="宋体" w:hAnsi="宋体" w:cs="宋体"/>
                <w:color w:val="000000" w:themeColor="text1"/>
                <w:szCs w:val="21"/>
              </w:rPr>
            </w:pPr>
            <w:r w:rsidRPr="00493AC1">
              <w:rPr>
                <w:rFonts w:ascii="宋体" w:hAnsi="宋体" w:hint="eastAsia"/>
                <w:color w:val="000000" w:themeColor="text1"/>
                <w:szCs w:val="21"/>
              </w:rPr>
              <w:t>2.</w:t>
            </w:r>
            <w:r w:rsidRPr="00493AC1">
              <w:rPr>
                <w:rFonts w:ascii="宋体" w:hAnsi="宋体" w:cs="宋体"/>
                <w:color w:val="000000" w:themeColor="text1"/>
                <w:szCs w:val="21"/>
              </w:rPr>
              <w:t>本招标文件中描述投标</w:t>
            </w:r>
            <w:r w:rsidRPr="00493AC1">
              <w:rPr>
                <w:rFonts w:ascii="宋体" w:hAnsi="宋体" w:cs="宋体" w:hint="eastAsia"/>
                <w:color w:val="000000" w:themeColor="text1"/>
                <w:szCs w:val="21"/>
              </w:rPr>
              <w:t>人</w:t>
            </w:r>
            <w:r w:rsidRPr="00493AC1">
              <w:rPr>
                <w:rFonts w:ascii="宋体" w:hAnsi="宋体" w:cs="宋体"/>
                <w:color w:val="000000" w:themeColor="text1"/>
                <w:szCs w:val="21"/>
              </w:rPr>
              <w:t>的“</w:t>
            </w:r>
            <w:r w:rsidRPr="00493AC1">
              <w:rPr>
                <w:rFonts w:ascii="宋体" w:hAnsi="宋体" w:cs="宋体" w:hint="eastAsia"/>
                <w:color w:val="000000" w:themeColor="text1"/>
                <w:szCs w:val="21"/>
              </w:rPr>
              <w:t>签字</w:t>
            </w:r>
            <w:r w:rsidRPr="00493AC1">
              <w:rPr>
                <w:rFonts w:ascii="宋体" w:hAnsi="宋体" w:cs="宋体"/>
                <w:color w:val="000000" w:themeColor="text1"/>
                <w:szCs w:val="21"/>
              </w:rPr>
              <w:t>”是指</w:t>
            </w:r>
            <w:r w:rsidRPr="00493AC1">
              <w:rPr>
                <w:rFonts w:ascii="宋体" w:hAnsi="宋体" w:cs="宋体" w:hint="eastAsia"/>
                <w:color w:val="000000" w:themeColor="text1"/>
                <w:szCs w:val="21"/>
              </w:rPr>
              <w:t>投标人的法定代表人（负责人或自然人）或委托代理人亲自在招标文件规定签字处亲笔写上个人名字的行为，私章、签字章、印鉴、影印等其它形式</w:t>
            </w:r>
            <w:r w:rsidRPr="00493AC1">
              <w:rPr>
                <w:rFonts w:ascii="宋体" w:hAnsi="宋体" w:cs="宋体"/>
                <w:color w:val="000000" w:themeColor="text1"/>
                <w:szCs w:val="21"/>
              </w:rPr>
              <w:t>均不能代替</w:t>
            </w:r>
            <w:r w:rsidRPr="00493AC1">
              <w:rPr>
                <w:rFonts w:ascii="宋体" w:hAnsi="宋体" w:cs="宋体" w:hint="eastAsia"/>
                <w:color w:val="000000" w:themeColor="text1"/>
                <w:szCs w:val="21"/>
              </w:rPr>
              <w:t>亲笔签字</w:t>
            </w:r>
            <w:r w:rsidRPr="00493AC1">
              <w:rPr>
                <w:rFonts w:ascii="宋体" w:hAnsi="宋体" w:cs="宋体"/>
                <w:color w:val="000000" w:themeColor="text1"/>
                <w:szCs w:val="21"/>
              </w:rPr>
              <w:t>。</w:t>
            </w:r>
            <w:r w:rsidRPr="00493AC1">
              <w:rPr>
                <w:rFonts w:ascii="宋体" w:hAnsi="宋体" w:cs="宋体" w:hint="eastAsia"/>
                <w:color w:val="000000" w:themeColor="text1"/>
                <w:szCs w:val="21"/>
              </w:rPr>
              <w:t>如招标文件规定签字处不得</w:t>
            </w:r>
            <w:r w:rsidRPr="00493AC1">
              <w:rPr>
                <w:rFonts w:hint="eastAsia"/>
                <w:color w:val="000000" w:themeColor="text1"/>
              </w:rPr>
              <w:t>以法人私章代替。</w:t>
            </w:r>
          </w:p>
          <w:p w:rsidR="006F290A" w:rsidRPr="00493AC1" w:rsidRDefault="00E22289">
            <w:pPr>
              <w:widowControl/>
              <w:ind w:firstLineChars="200" w:firstLine="420"/>
              <w:jc w:val="left"/>
              <w:rPr>
                <w:rFonts w:hAnsi="宋体"/>
                <w:color w:val="000000" w:themeColor="text1"/>
              </w:rPr>
            </w:pPr>
            <w:r w:rsidRPr="00493AC1">
              <w:rPr>
                <w:rFonts w:ascii="宋体" w:hAnsi="宋体" w:cs="宋体" w:hint="eastAsia"/>
                <w:color w:val="000000" w:themeColor="text1"/>
                <w:szCs w:val="21"/>
              </w:rPr>
              <w:t>3.自然人投标的，招标文件规定盖章的地方自然人可以</w:t>
            </w:r>
            <w:r w:rsidRPr="00493AC1">
              <w:rPr>
                <w:rFonts w:hAnsi="宋体" w:hint="eastAsia"/>
                <w:color w:val="000000" w:themeColor="text1"/>
              </w:rPr>
              <w:t>加盖手指指印。</w:t>
            </w:r>
          </w:p>
          <w:p w:rsidR="006F290A" w:rsidRPr="00493AC1" w:rsidRDefault="00E22289">
            <w:pPr>
              <w:widowControl/>
              <w:jc w:val="left"/>
              <w:rPr>
                <w:rFonts w:ascii="宋体" w:hAnsi="宋体"/>
                <w:b/>
                <w:color w:val="000000" w:themeColor="text1"/>
                <w:szCs w:val="21"/>
              </w:rPr>
            </w:pPr>
            <w:r w:rsidRPr="00493AC1">
              <w:rPr>
                <w:rFonts w:hAnsi="宋体" w:hint="eastAsia"/>
                <w:b/>
                <w:color w:val="000000" w:themeColor="text1"/>
              </w:rPr>
              <w:t>说明：投标文件的盖章或签字不符合以上要求的，投标无效。</w:t>
            </w:r>
          </w:p>
        </w:tc>
      </w:tr>
    </w:tbl>
    <w:p w:rsidR="006F290A" w:rsidRPr="00493AC1" w:rsidRDefault="006F290A">
      <w:pPr>
        <w:snapToGrid w:val="0"/>
        <w:rPr>
          <w:rFonts w:ascii="宋体" w:hAnsi="宋体"/>
          <w:color w:val="000000" w:themeColor="text1"/>
          <w:sz w:val="24"/>
          <w:szCs w:val="20"/>
        </w:rPr>
      </w:pPr>
    </w:p>
    <w:p w:rsidR="006F290A" w:rsidRPr="00493AC1" w:rsidRDefault="00E22289">
      <w:pPr>
        <w:snapToGrid w:val="0"/>
        <w:rPr>
          <w:rFonts w:ascii="宋体" w:hAnsi="宋体"/>
          <w:color w:val="000000" w:themeColor="text1"/>
          <w:sz w:val="24"/>
          <w:szCs w:val="20"/>
        </w:rPr>
      </w:pPr>
      <w:r w:rsidRPr="00493AC1">
        <w:rPr>
          <w:rFonts w:ascii="宋体" w:hAnsi="宋体"/>
          <w:color w:val="000000" w:themeColor="text1"/>
          <w:sz w:val="24"/>
          <w:szCs w:val="20"/>
        </w:rPr>
        <w:br w:type="page"/>
      </w:r>
    </w:p>
    <w:p w:rsidR="006F290A" w:rsidRPr="00493AC1" w:rsidRDefault="00E22289">
      <w:pPr>
        <w:pStyle w:val="3"/>
        <w:jc w:val="center"/>
        <w:rPr>
          <w:color w:val="000000" w:themeColor="text1"/>
        </w:rPr>
      </w:pPr>
      <w:r w:rsidRPr="00493AC1">
        <w:rPr>
          <w:rFonts w:hint="eastAsia"/>
          <w:color w:val="000000" w:themeColor="text1"/>
        </w:rPr>
        <w:lastRenderedPageBreak/>
        <w:t>投标人须知正文</w:t>
      </w:r>
    </w:p>
    <w:p w:rsidR="006F290A" w:rsidRPr="00493AC1" w:rsidRDefault="00E22289">
      <w:pPr>
        <w:pStyle w:val="3"/>
        <w:jc w:val="center"/>
        <w:rPr>
          <w:color w:val="000000" w:themeColor="text1"/>
        </w:rPr>
      </w:pPr>
      <w:r w:rsidRPr="00493AC1">
        <w:rPr>
          <w:rFonts w:hint="eastAsia"/>
          <w:color w:val="000000" w:themeColor="text1"/>
        </w:rPr>
        <w:t>一、总则</w:t>
      </w:r>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93" w:name="_Toc254970668"/>
      <w:bookmarkStart w:id="94" w:name="_Toc254970527"/>
      <w:r w:rsidRPr="00493AC1">
        <w:rPr>
          <w:rFonts w:ascii="宋体" w:hAnsi="宋体" w:hint="eastAsia"/>
          <w:color w:val="000000" w:themeColor="text1"/>
          <w:sz w:val="21"/>
          <w:szCs w:val="21"/>
        </w:rPr>
        <w:t>1.适用范围</w:t>
      </w:r>
      <w:bookmarkEnd w:id="93"/>
      <w:bookmarkEnd w:id="94"/>
    </w:p>
    <w:p w:rsidR="006F290A" w:rsidRPr="00493AC1" w:rsidRDefault="00E22289">
      <w:pPr>
        <w:snapToGrid w:val="0"/>
        <w:ind w:firstLineChars="200" w:firstLine="420"/>
        <w:jc w:val="left"/>
        <w:rPr>
          <w:rFonts w:ascii="宋体" w:hAnsi="宋体"/>
          <w:color w:val="000000" w:themeColor="text1"/>
          <w:szCs w:val="21"/>
        </w:rPr>
      </w:pPr>
      <w:r w:rsidRPr="00493AC1">
        <w:rPr>
          <w:rFonts w:ascii="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6F290A" w:rsidRPr="00493AC1" w:rsidRDefault="00E22289">
      <w:pPr>
        <w:snapToGrid w:val="0"/>
        <w:ind w:firstLineChars="200" w:firstLine="420"/>
        <w:jc w:val="left"/>
        <w:rPr>
          <w:rFonts w:ascii="宋体" w:hAnsi="宋体"/>
          <w:color w:val="000000" w:themeColor="text1"/>
          <w:szCs w:val="21"/>
        </w:rPr>
      </w:pPr>
      <w:r w:rsidRPr="00493AC1">
        <w:rPr>
          <w:rFonts w:ascii="宋体" w:hAnsi="宋体" w:hint="eastAsia"/>
          <w:color w:val="000000" w:themeColor="text1"/>
          <w:szCs w:val="21"/>
        </w:rPr>
        <w:t>1.2本招标文件适用于</w:t>
      </w:r>
      <w:r w:rsidRPr="00493AC1">
        <w:rPr>
          <w:rFonts w:ascii="宋体" w:hAnsi="宋体" w:cs="Arial" w:hint="eastAsia"/>
          <w:color w:val="000000" w:themeColor="text1"/>
          <w:szCs w:val="21"/>
        </w:rPr>
        <w:t>本</w:t>
      </w:r>
      <w:r w:rsidRPr="00493AC1">
        <w:rPr>
          <w:rFonts w:ascii="宋体" w:hAnsi="宋体" w:hint="eastAsia"/>
          <w:color w:val="000000" w:themeColor="text1"/>
          <w:szCs w:val="21"/>
        </w:rPr>
        <w:t>项目的招标、投标、开标、评标、定标、合同签订等行为（法律、法规另有规定的，从其规定）。</w:t>
      </w:r>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95" w:name="_Toc254970528"/>
      <w:bookmarkStart w:id="96" w:name="_Toc254970669"/>
      <w:r w:rsidRPr="00493AC1">
        <w:rPr>
          <w:rFonts w:ascii="宋体" w:hAnsi="宋体" w:hint="eastAsia"/>
          <w:color w:val="000000" w:themeColor="text1"/>
          <w:sz w:val="21"/>
          <w:szCs w:val="21"/>
        </w:rPr>
        <w:t>2.定义</w:t>
      </w:r>
      <w:bookmarkEnd w:id="95"/>
      <w:bookmarkEnd w:id="96"/>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2.1“采购人”是指依法进行政府采购的国家机关、事业单位、团体组织。</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2.2“采购代理机构”系指云之龙招标集团有限公司。</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2.3“供应商”是指向采购人提供货物、工程或者服务的法人、其他组织或者自然人。</w:t>
      </w:r>
    </w:p>
    <w:p w:rsidR="006F290A" w:rsidRPr="00493AC1" w:rsidRDefault="00E22289">
      <w:pPr>
        <w:pStyle w:val="a0"/>
        <w:rPr>
          <w:rFonts w:ascii="宋体" w:hAnsi="宋体"/>
          <w:color w:val="000000" w:themeColor="text1"/>
          <w:szCs w:val="21"/>
        </w:rPr>
      </w:pPr>
      <w:r w:rsidRPr="00493AC1">
        <w:rPr>
          <w:rFonts w:ascii="宋体" w:hAnsi="宋体" w:hint="eastAsia"/>
          <w:color w:val="000000" w:themeColor="text1"/>
          <w:szCs w:val="21"/>
        </w:rPr>
        <w:t>2.4“投标人”是指响应招标、参加投标竞争的法人、非法人组织或者自然人。</w:t>
      </w:r>
    </w:p>
    <w:p w:rsidR="006F290A" w:rsidRPr="00493AC1" w:rsidRDefault="00E22289">
      <w:pPr>
        <w:pStyle w:val="5"/>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2.5“货物”是指各种形态和种类的物品，包括原材料、燃料、设备、产品等。</w:t>
      </w:r>
    </w:p>
    <w:p w:rsidR="006F290A" w:rsidRPr="00493AC1" w:rsidRDefault="00E22289">
      <w:pPr>
        <w:pStyle w:val="5"/>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2.6“配套（售后）服务” 是指包含但不限于投标人须承担的备品备件、包装、运输、装卸、保险、货到就位以及安装、调试、培训、保修以及其他类似的义务。</w:t>
      </w:r>
    </w:p>
    <w:p w:rsidR="006F290A" w:rsidRPr="00493AC1" w:rsidRDefault="00E22289">
      <w:pPr>
        <w:pStyle w:val="5"/>
        <w:spacing w:before="0" w:after="0" w:line="240" w:lineRule="auto"/>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2.7“书面形式”是指合同书、信件和数据电文（包括电报、电传、传真、电子数据交换和电子邮件）等可以有形地表现所载内容的形式。</w:t>
      </w:r>
    </w:p>
    <w:p w:rsidR="006F290A" w:rsidRPr="00493AC1" w:rsidRDefault="00E22289">
      <w:pPr>
        <w:pStyle w:val="5"/>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2.8“▲”是指“采购需求”中实质性要求。</w:t>
      </w:r>
    </w:p>
    <w:p w:rsidR="006F290A" w:rsidRPr="00493AC1" w:rsidRDefault="00E22289">
      <w:pPr>
        <w:snapToGrid w:val="0"/>
        <w:ind w:firstLineChars="200" w:firstLine="420"/>
        <w:jc w:val="left"/>
        <w:rPr>
          <w:rFonts w:ascii="宋体" w:hAnsi="宋体"/>
          <w:color w:val="000000" w:themeColor="text1"/>
          <w:szCs w:val="21"/>
        </w:rPr>
      </w:pPr>
      <w:r w:rsidRPr="00493AC1">
        <w:rPr>
          <w:rFonts w:ascii="宋体" w:hAnsi="宋体" w:hint="eastAsia"/>
          <w:color w:val="000000" w:themeColor="text1"/>
          <w:szCs w:val="21"/>
        </w:rPr>
        <w:t>2.9 “正偏离”，是指投标文件对招标文件“采购需求”中有关条款作出优于条款要求并有利于采购人的响应情形；“负偏离”，是指投标文件对招标文件“采购需求”中有关条款作出的响应不满足条款要求导致采购人要求不能得到满足的情形。“满足”是指投标文件对招标文件“采购需求”中有关条款作出无“负偏离”或“正偏离”的情形。</w:t>
      </w:r>
    </w:p>
    <w:p w:rsidR="006F290A" w:rsidRPr="00493AC1" w:rsidRDefault="00E22289">
      <w:pPr>
        <w:snapToGrid w:val="0"/>
        <w:ind w:firstLineChars="200" w:firstLine="420"/>
        <w:jc w:val="left"/>
        <w:rPr>
          <w:rFonts w:ascii="宋体" w:hAnsi="宋体"/>
          <w:color w:val="000000" w:themeColor="text1"/>
          <w:szCs w:val="21"/>
        </w:rPr>
      </w:pPr>
      <w:r w:rsidRPr="00493AC1">
        <w:rPr>
          <w:rFonts w:ascii="宋体" w:hAnsi="宋体" w:hint="eastAsia"/>
          <w:color w:val="000000" w:themeColor="text1"/>
          <w:szCs w:val="21"/>
        </w:rPr>
        <w:t>2.10 “允许负偏离的项目” 是指“采购需求”中不带“▲”的项目条款。</w:t>
      </w:r>
    </w:p>
    <w:p w:rsidR="006F290A" w:rsidRPr="00493AC1" w:rsidRDefault="00E22289">
      <w:pPr>
        <w:snapToGrid w:val="0"/>
        <w:ind w:firstLineChars="200" w:firstLine="396"/>
        <w:jc w:val="left"/>
        <w:rPr>
          <w:rFonts w:ascii="宋体" w:hAnsi="宋体"/>
          <w:color w:val="000000" w:themeColor="text1"/>
          <w:spacing w:val="-6"/>
          <w:szCs w:val="21"/>
        </w:rPr>
      </w:pPr>
      <w:r w:rsidRPr="00493AC1">
        <w:rPr>
          <w:rFonts w:ascii="宋体" w:hAnsi="宋体" w:hint="eastAsia"/>
          <w:color w:val="000000" w:themeColor="text1"/>
          <w:spacing w:val="-6"/>
          <w:szCs w:val="21"/>
        </w:rPr>
        <w:t>2.11投标文件对招标文件中的实质性条款应当作出无偏离或正偏离响应，实质性条款不允许负偏离。</w:t>
      </w:r>
    </w:p>
    <w:p w:rsidR="006F290A" w:rsidRPr="00493AC1" w:rsidRDefault="00E22289">
      <w:pPr>
        <w:snapToGrid w:val="0"/>
        <w:ind w:firstLineChars="200" w:firstLine="420"/>
        <w:jc w:val="left"/>
        <w:rPr>
          <w:rFonts w:ascii="宋体" w:hAnsi="宋体"/>
          <w:color w:val="000000" w:themeColor="text1"/>
          <w:szCs w:val="21"/>
        </w:rPr>
      </w:pPr>
      <w:bookmarkStart w:id="97" w:name="_Toc254970529"/>
      <w:bookmarkStart w:id="98" w:name="_Toc254970670"/>
      <w:r w:rsidRPr="00493AC1">
        <w:rPr>
          <w:rFonts w:ascii="宋体" w:hAnsi="宋体" w:hint="eastAsia"/>
          <w:color w:val="000000" w:themeColor="text1"/>
          <w:szCs w:val="21"/>
        </w:rPr>
        <w:t>2.12技术参数或配置缺项漏项的，或商务条款未承诺的视同为该项负偏离。</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3.</w:t>
      </w:r>
      <w:r w:rsidR="00DB3C7F" w:rsidRPr="00493AC1">
        <w:rPr>
          <w:rFonts w:ascii="宋体" w:hAnsi="宋体" w:hint="eastAsia"/>
          <w:color w:val="000000" w:themeColor="text1"/>
          <w:sz w:val="21"/>
          <w:szCs w:val="21"/>
        </w:rPr>
        <w:t>采购人</w:t>
      </w:r>
      <w:r w:rsidRPr="00493AC1">
        <w:rPr>
          <w:rFonts w:ascii="宋体" w:hAnsi="宋体" w:hint="eastAsia"/>
          <w:color w:val="000000" w:themeColor="text1"/>
          <w:sz w:val="21"/>
          <w:szCs w:val="21"/>
        </w:rPr>
        <w:t>式</w:t>
      </w:r>
      <w:bookmarkEnd w:id="97"/>
      <w:bookmarkEnd w:id="98"/>
    </w:p>
    <w:p w:rsidR="006F290A" w:rsidRPr="00493AC1" w:rsidRDefault="00E22289">
      <w:pPr>
        <w:snapToGrid w:val="0"/>
        <w:ind w:firstLineChars="200" w:firstLine="420"/>
        <w:jc w:val="left"/>
        <w:rPr>
          <w:rFonts w:ascii="宋体" w:hAnsi="宋体"/>
          <w:color w:val="000000" w:themeColor="text1"/>
          <w:szCs w:val="21"/>
        </w:rPr>
      </w:pPr>
      <w:r w:rsidRPr="00493AC1">
        <w:rPr>
          <w:rFonts w:ascii="宋体" w:hAnsi="宋体" w:hint="eastAsia"/>
          <w:color w:val="000000" w:themeColor="text1"/>
          <w:szCs w:val="21"/>
        </w:rPr>
        <w:t>公开</w:t>
      </w:r>
      <w:r w:rsidR="00DB3C7F" w:rsidRPr="00493AC1">
        <w:rPr>
          <w:rFonts w:ascii="宋体" w:hAnsi="宋体" w:hint="eastAsia"/>
          <w:color w:val="000000" w:themeColor="text1"/>
          <w:szCs w:val="21"/>
        </w:rPr>
        <w:t>采购人</w:t>
      </w:r>
      <w:r w:rsidRPr="00493AC1">
        <w:rPr>
          <w:rFonts w:ascii="宋体" w:hAnsi="宋体" w:hint="eastAsia"/>
          <w:color w:val="000000" w:themeColor="text1"/>
          <w:szCs w:val="21"/>
        </w:rPr>
        <w:t>式。</w:t>
      </w:r>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99" w:name="_Toc254970671"/>
      <w:bookmarkStart w:id="100" w:name="_Toc254970530"/>
      <w:r w:rsidRPr="00493AC1">
        <w:rPr>
          <w:rFonts w:ascii="宋体" w:hAnsi="宋体" w:hint="eastAsia"/>
          <w:color w:val="000000" w:themeColor="text1"/>
          <w:sz w:val="21"/>
          <w:szCs w:val="21"/>
        </w:rPr>
        <w:t>4.投标委托</w:t>
      </w:r>
      <w:bookmarkEnd w:id="99"/>
      <w:bookmarkEnd w:id="100"/>
    </w:p>
    <w:p w:rsidR="006F290A" w:rsidRPr="00493AC1" w:rsidRDefault="00E22289">
      <w:pPr>
        <w:snapToGrid w:val="0"/>
        <w:ind w:firstLineChars="200" w:firstLine="420"/>
        <w:jc w:val="left"/>
        <w:rPr>
          <w:rFonts w:ascii="宋体" w:hAnsi="宋体"/>
          <w:color w:val="000000" w:themeColor="text1"/>
          <w:szCs w:val="21"/>
        </w:rPr>
      </w:pPr>
      <w:r w:rsidRPr="00493AC1">
        <w:rPr>
          <w:rFonts w:ascii="宋体" w:hAnsi="宋体" w:hint="eastAsia"/>
          <w:color w:val="000000" w:themeColor="text1"/>
          <w:szCs w:val="21"/>
        </w:rPr>
        <w:t>投标人代表须携带个人有效身份证件。如投标人代表不是法定代表人（负责人或自然人本人），须有法定代表人（负责人或自然人本人）出具的授权委托书（正本用原件，副本用复印件，按第六章要求格式填写）。</w:t>
      </w:r>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101" w:name="_5.投标费用"/>
      <w:bookmarkStart w:id="102" w:name="_Toc254970531"/>
      <w:bookmarkStart w:id="103" w:name="_Toc254970672"/>
      <w:bookmarkEnd w:id="101"/>
      <w:r w:rsidRPr="00493AC1">
        <w:rPr>
          <w:rFonts w:ascii="宋体" w:hAnsi="宋体" w:hint="eastAsia"/>
          <w:color w:val="000000" w:themeColor="text1"/>
          <w:sz w:val="21"/>
          <w:szCs w:val="21"/>
        </w:rPr>
        <w:t>5.投标费用</w:t>
      </w:r>
      <w:bookmarkEnd w:id="102"/>
      <w:bookmarkEnd w:id="103"/>
    </w:p>
    <w:p w:rsidR="006F290A" w:rsidRPr="00493AC1" w:rsidRDefault="00E22289">
      <w:pPr>
        <w:snapToGrid w:val="0"/>
        <w:ind w:firstLineChars="200" w:firstLine="420"/>
        <w:jc w:val="left"/>
        <w:rPr>
          <w:rFonts w:ascii="宋体" w:hAnsi="宋体"/>
          <w:color w:val="000000" w:themeColor="text1"/>
          <w:szCs w:val="21"/>
        </w:rPr>
      </w:pPr>
      <w:r w:rsidRPr="00493AC1">
        <w:rPr>
          <w:rFonts w:ascii="宋体" w:hAnsi="宋体" w:hint="eastAsia"/>
          <w:color w:val="000000" w:themeColor="text1"/>
          <w:szCs w:val="21"/>
        </w:rPr>
        <w:t>投标费用具体定义见“投标人须知前附表”。</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6.联合体投标（本项目如不接受联合体投标则不适用）</w:t>
      </w:r>
    </w:p>
    <w:p w:rsidR="006F290A" w:rsidRPr="00493AC1" w:rsidRDefault="00E22289">
      <w:pPr>
        <w:snapToGrid w:val="0"/>
        <w:ind w:firstLineChars="200" w:firstLine="420"/>
        <w:jc w:val="left"/>
        <w:rPr>
          <w:rFonts w:ascii="宋体" w:hAnsi="宋体"/>
          <w:color w:val="000000" w:themeColor="text1"/>
          <w:szCs w:val="21"/>
        </w:rPr>
      </w:pPr>
      <w:r w:rsidRPr="00493AC1">
        <w:rPr>
          <w:rFonts w:ascii="宋体" w:hAnsi="宋体" w:hint="eastAsia"/>
          <w:color w:val="000000" w:themeColor="text1"/>
          <w:szCs w:val="21"/>
        </w:rPr>
        <w:t>6.1本项目是否接受联合体投标，详见“投标人须知前附表”。</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6.2联合体投标要求:</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（1）两个以上的自然人、法人或者其他组织可以组成一个联合体，以一个投标人的身份共同参加投标。</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2）以联合体形式参加投标的，联合体各方均应当具备《中华人民共和国政府采购法》第二十二条规定的条件。本项目有特殊要求规定投标人特定条件的，联合体各方中至少应当有一方符合招标文件规定的特定条件。</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w:t>
      </w:r>
      <w:r w:rsidRPr="00493AC1">
        <w:rPr>
          <w:rFonts w:ascii="微软雅黑" w:eastAsia="微软雅黑" w:hAnsi="微软雅黑" w:hint="eastAsia"/>
          <w:b/>
          <w:color w:val="000000" w:themeColor="text1"/>
          <w:sz w:val="24"/>
        </w:rPr>
        <w:t>否则，联合体投标无效</w:t>
      </w:r>
      <w:r w:rsidRPr="00493AC1">
        <w:rPr>
          <w:rFonts w:ascii="宋体" w:hAnsi="宋体" w:hint="eastAsia"/>
          <w:color w:val="000000" w:themeColor="text1"/>
          <w:szCs w:val="21"/>
        </w:rPr>
        <w:t>），并将联合投标协议连同投标文件一</w:t>
      </w:r>
      <w:r w:rsidRPr="00493AC1">
        <w:rPr>
          <w:rFonts w:ascii="宋体" w:hAnsi="宋体" w:hint="eastAsia"/>
          <w:color w:val="000000" w:themeColor="text1"/>
          <w:szCs w:val="21"/>
        </w:rPr>
        <w:lastRenderedPageBreak/>
        <w:t>并提交采购代理机构。联合体各方应当共同与采购人签订采购合同，就采购合同约定的事项对采购人承担连带责任。</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（4）以联合体形式参加政府采购活动的，联合体各方不得再单独参加或者与其他供应商另外组成联合体参加同一合同项下的政府采购活动。</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（5）联合体中有同类资质的供应商按照联合体分工承担相同工作的，应当按照资质等级较低的供应商确定资质等级。</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（6）联合体投标业绩、履约能力计算，按照联合体其中较高的一方认定并计算。</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（7）联合体投标的，须提供《联合体投标协议》（格式后附）。</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（8）供应商为联合体的，可以由联合体中的一方或者多方共同按规定交纳保证金，其交纳的保证金对联合体各方均具有约束力。</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（9）联合体各方均应按照招标文件的规定分别提交资格证明文件。</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 xml:space="preserve">7.转包与分包             </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7.1本项目不允许转包。</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7.2本项目是否允许分包详见“投标人须知前附表”。</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bookmarkStart w:id="104" w:name="_Toc254970673"/>
      <w:bookmarkStart w:id="105" w:name="_Toc254970532"/>
      <w:r w:rsidRPr="00493AC1">
        <w:rPr>
          <w:rFonts w:ascii="微软雅黑" w:eastAsia="微软雅黑" w:hAnsi="微软雅黑" w:hint="eastAsia"/>
          <w:color w:val="000000" w:themeColor="text1"/>
          <w:sz w:val="24"/>
        </w:rPr>
        <w:t>8.特别说明：</w:t>
      </w:r>
      <w:bookmarkEnd w:id="104"/>
      <w:bookmarkEnd w:id="105"/>
    </w:p>
    <w:bookmarkStart w:id="106" w:name="_8.1提供相同品牌产品且通过资格审查、符合性审查的不同投标人参加同一合"/>
    <w:bookmarkEnd w:id="106"/>
    <w:p w:rsidR="006F290A" w:rsidRPr="00493AC1" w:rsidRDefault="00712051">
      <w:pPr>
        <w:pStyle w:val="5"/>
        <w:spacing w:before="0" w:after="0" w:line="240" w:lineRule="auto"/>
        <w:ind w:firstLineChars="200" w:firstLine="480"/>
        <w:rPr>
          <w:rFonts w:ascii="微软雅黑" w:eastAsia="微软雅黑" w:hAnsi="微软雅黑"/>
          <w:color w:val="000000" w:themeColor="text1"/>
          <w:sz w:val="24"/>
        </w:rPr>
      </w:pPr>
      <w:r w:rsidRPr="00493AC1">
        <w:rPr>
          <w:rFonts w:ascii="微软雅黑" w:eastAsia="微软雅黑" w:hAnsi="微软雅黑"/>
          <w:color w:val="000000" w:themeColor="text1"/>
          <w:sz w:val="24"/>
        </w:rPr>
        <w:fldChar w:fldCharType="begin"/>
      </w:r>
      <w:r w:rsidR="00E22289" w:rsidRPr="00493AC1">
        <w:rPr>
          <w:rFonts w:ascii="微软雅黑" w:eastAsia="微软雅黑" w:hAnsi="微软雅黑"/>
          <w:color w:val="000000" w:themeColor="text1"/>
          <w:sz w:val="24"/>
        </w:rPr>
        <w:instrText xml:space="preserve"> HYPERLINK  \l "_8.1"</w:instrText>
      </w:r>
      <w:r w:rsidRPr="00493AC1">
        <w:rPr>
          <w:rFonts w:ascii="微软雅黑" w:eastAsia="微软雅黑" w:hAnsi="微软雅黑"/>
          <w:color w:val="000000" w:themeColor="text1"/>
          <w:sz w:val="24"/>
        </w:rPr>
        <w:fldChar w:fldCharType="separate"/>
      </w:r>
      <w:r w:rsidR="00E22289" w:rsidRPr="00493AC1">
        <w:rPr>
          <w:rFonts w:ascii="微软雅黑" w:eastAsia="微软雅黑" w:hAnsi="微软雅黑" w:hint="eastAsia"/>
          <w:color w:val="000000" w:themeColor="text1"/>
          <w:sz w:val="24"/>
        </w:rPr>
        <w:t>8.1</w:t>
      </w:r>
      <w:r w:rsidRPr="00493AC1">
        <w:rPr>
          <w:rFonts w:ascii="微软雅黑" w:eastAsia="微软雅黑" w:hAnsi="微软雅黑"/>
          <w:color w:val="000000" w:themeColor="text1"/>
          <w:sz w:val="24"/>
        </w:rPr>
        <w:fldChar w:fldCharType="end"/>
      </w:r>
      <w:r w:rsidR="00E22289" w:rsidRPr="00493AC1">
        <w:rPr>
          <w:rFonts w:ascii="微软雅黑" w:eastAsia="微软雅黑" w:hAnsi="微软雅黑"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非单一产品采购项目，多家投标人提供的核心产品品牌相同的，按前款规定处理。</w:t>
      </w:r>
    </w:p>
    <w:p w:rsidR="006F290A" w:rsidRPr="00493AC1" w:rsidRDefault="00E22289">
      <w:pPr>
        <w:pStyle w:val="5"/>
        <w:spacing w:before="0" w:after="0" w:line="240" w:lineRule="auto"/>
        <w:ind w:firstLineChars="175" w:firstLine="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8.2投标人投标所使用的资格、信誉、荣誉、业绩与企业认证必须为投标人所拥有。</w:t>
      </w:r>
    </w:p>
    <w:p w:rsidR="006F290A" w:rsidRPr="00493AC1" w:rsidRDefault="00E22289">
      <w:pPr>
        <w:pStyle w:val="5"/>
        <w:spacing w:before="0" w:after="0" w:line="240" w:lineRule="auto"/>
        <w:ind w:firstLineChars="175" w:firstLine="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8.3投标人应仔细阅读招标文件的所有内容，按照招标文件的要求提交投标文件，并对所提供的全部资料的真实性承担法律责任。</w:t>
      </w:r>
    </w:p>
    <w:p w:rsidR="006F290A" w:rsidRPr="00493AC1" w:rsidRDefault="00E22289">
      <w:pPr>
        <w:pStyle w:val="5"/>
        <w:spacing w:before="0" w:after="0" w:line="240" w:lineRule="auto"/>
        <w:ind w:firstLineChars="175" w:firstLine="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6F290A" w:rsidRPr="00493AC1" w:rsidRDefault="00E22289">
      <w:pPr>
        <w:pStyle w:val="5"/>
        <w:spacing w:before="0" w:after="0" w:line="240" w:lineRule="auto"/>
        <w:ind w:firstLineChars="175" w:firstLine="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8.5</w:t>
      </w:r>
      <w:r w:rsidRPr="00493AC1">
        <w:rPr>
          <w:rFonts w:ascii="微软雅黑" w:eastAsia="微软雅黑" w:hAnsi="微软雅黑"/>
          <w:color w:val="000000" w:themeColor="text1"/>
          <w:sz w:val="24"/>
        </w:rPr>
        <w:t>在政府采购活动中，采购人员及相关人员与</w:t>
      </w:r>
      <w:r w:rsidRPr="00493AC1">
        <w:rPr>
          <w:rFonts w:ascii="微软雅黑" w:eastAsia="微软雅黑" w:hAnsi="微软雅黑" w:hint="eastAsia"/>
          <w:color w:val="000000" w:themeColor="text1"/>
          <w:sz w:val="24"/>
        </w:rPr>
        <w:t>投标人</w:t>
      </w:r>
      <w:r w:rsidRPr="00493AC1">
        <w:rPr>
          <w:rFonts w:ascii="微软雅黑" w:eastAsia="微软雅黑" w:hAnsi="微软雅黑"/>
          <w:color w:val="000000" w:themeColor="text1"/>
          <w:sz w:val="24"/>
        </w:rPr>
        <w:t>有下列利害关系之一的，应当回避：</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b/>
          <w:color w:val="000000" w:themeColor="text1"/>
          <w:kern w:val="2"/>
          <w:sz w:val="24"/>
          <w:szCs w:val="24"/>
        </w:rPr>
        <w:t>（</w:t>
      </w:r>
      <w:r w:rsidRPr="00493AC1">
        <w:rPr>
          <w:rFonts w:ascii="微软雅黑" w:eastAsia="微软雅黑" w:hAnsi="微软雅黑" w:hint="eastAsia"/>
          <w:b/>
          <w:color w:val="000000" w:themeColor="text1"/>
          <w:kern w:val="2"/>
          <w:sz w:val="24"/>
          <w:szCs w:val="24"/>
        </w:rPr>
        <w:t>1</w:t>
      </w:r>
      <w:r w:rsidRPr="00493AC1">
        <w:rPr>
          <w:rFonts w:ascii="微软雅黑" w:eastAsia="微软雅黑" w:hAnsi="微软雅黑"/>
          <w:b/>
          <w:color w:val="000000" w:themeColor="text1"/>
          <w:kern w:val="2"/>
          <w:sz w:val="24"/>
          <w:szCs w:val="24"/>
        </w:rPr>
        <w:t>）参加采购活动前3年内与</w:t>
      </w:r>
      <w:r w:rsidRPr="00493AC1">
        <w:rPr>
          <w:rFonts w:ascii="微软雅黑" w:eastAsia="微软雅黑" w:hAnsi="微软雅黑" w:hint="eastAsia"/>
          <w:b/>
          <w:color w:val="000000" w:themeColor="text1"/>
          <w:kern w:val="2"/>
          <w:sz w:val="24"/>
          <w:szCs w:val="24"/>
        </w:rPr>
        <w:t>投标人</w:t>
      </w:r>
      <w:r w:rsidRPr="00493AC1">
        <w:rPr>
          <w:rFonts w:ascii="微软雅黑" w:eastAsia="微软雅黑" w:hAnsi="微软雅黑"/>
          <w:b/>
          <w:color w:val="000000" w:themeColor="text1"/>
          <w:kern w:val="2"/>
          <w:sz w:val="24"/>
          <w:szCs w:val="24"/>
        </w:rPr>
        <w:t>存在劳动关系；</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b/>
          <w:color w:val="000000" w:themeColor="text1"/>
          <w:kern w:val="2"/>
          <w:sz w:val="24"/>
          <w:szCs w:val="24"/>
        </w:rPr>
        <w:t>（</w:t>
      </w:r>
      <w:r w:rsidRPr="00493AC1">
        <w:rPr>
          <w:rFonts w:ascii="微软雅黑" w:eastAsia="微软雅黑" w:hAnsi="微软雅黑" w:hint="eastAsia"/>
          <w:b/>
          <w:color w:val="000000" w:themeColor="text1"/>
          <w:kern w:val="2"/>
          <w:sz w:val="24"/>
          <w:szCs w:val="24"/>
        </w:rPr>
        <w:t>2</w:t>
      </w:r>
      <w:r w:rsidRPr="00493AC1">
        <w:rPr>
          <w:rFonts w:ascii="微软雅黑" w:eastAsia="微软雅黑" w:hAnsi="微软雅黑"/>
          <w:b/>
          <w:color w:val="000000" w:themeColor="text1"/>
          <w:kern w:val="2"/>
          <w:sz w:val="24"/>
          <w:szCs w:val="24"/>
        </w:rPr>
        <w:t>）参加采购活动前3年内担任</w:t>
      </w:r>
      <w:r w:rsidRPr="00493AC1">
        <w:rPr>
          <w:rFonts w:ascii="微软雅黑" w:eastAsia="微软雅黑" w:hAnsi="微软雅黑" w:hint="eastAsia"/>
          <w:b/>
          <w:color w:val="000000" w:themeColor="text1"/>
          <w:kern w:val="2"/>
          <w:sz w:val="24"/>
          <w:szCs w:val="24"/>
        </w:rPr>
        <w:t>投标人</w:t>
      </w:r>
      <w:r w:rsidRPr="00493AC1">
        <w:rPr>
          <w:rFonts w:ascii="微软雅黑" w:eastAsia="微软雅黑" w:hAnsi="微软雅黑"/>
          <w:b/>
          <w:color w:val="000000" w:themeColor="text1"/>
          <w:kern w:val="2"/>
          <w:sz w:val="24"/>
          <w:szCs w:val="24"/>
        </w:rPr>
        <w:t>的董事、监事；</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b/>
          <w:color w:val="000000" w:themeColor="text1"/>
          <w:kern w:val="2"/>
          <w:sz w:val="24"/>
          <w:szCs w:val="24"/>
        </w:rPr>
        <w:t>（</w:t>
      </w:r>
      <w:r w:rsidRPr="00493AC1">
        <w:rPr>
          <w:rFonts w:ascii="微软雅黑" w:eastAsia="微软雅黑" w:hAnsi="微软雅黑" w:hint="eastAsia"/>
          <w:b/>
          <w:color w:val="000000" w:themeColor="text1"/>
          <w:kern w:val="2"/>
          <w:sz w:val="24"/>
          <w:szCs w:val="24"/>
        </w:rPr>
        <w:t>3</w:t>
      </w:r>
      <w:r w:rsidRPr="00493AC1">
        <w:rPr>
          <w:rFonts w:ascii="微软雅黑" w:eastAsia="微软雅黑" w:hAnsi="微软雅黑"/>
          <w:b/>
          <w:color w:val="000000" w:themeColor="text1"/>
          <w:kern w:val="2"/>
          <w:sz w:val="24"/>
          <w:szCs w:val="24"/>
        </w:rPr>
        <w:t>）参加采购活动前3年内是</w:t>
      </w:r>
      <w:r w:rsidRPr="00493AC1">
        <w:rPr>
          <w:rFonts w:ascii="微软雅黑" w:eastAsia="微软雅黑" w:hAnsi="微软雅黑" w:hint="eastAsia"/>
          <w:b/>
          <w:color w:val="000000" w:themeColor="text1"/>
          <w:kern w:val="2"/>
          <w:sz w:val="24"/>
          <w:szCs w:val="24"/>
        </w:rPr>
        <w:t>投标人</w:t>
      </w:r>
      <w:r w:rsidRPr="00493AC1">
        <w:rPr>
          <w:rFonts w:ascii="微软雅黑" w:eastAsia="微软雅黑" w:hAnsi="微软雅黑"/>
          <w:b/>
          <w:color w:val="000000" w:themeColor="text1"/>
          <w:kern w:val="2"/>
          <w:sz w:val="24"/>
          <w:szCs w:val="24"/>
        </w:rPr>
        <w:t>的控股股东或者实际控制人；</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b/>
          <w:color w:val="000000" w:themeColor="text1"/>
          <w:kern w:val="2"/>
          <w:sz w:val="24"/>
          <w:szCs w:val="24"/>
        </w:rPr>
        <w:t>（</w:t>
      </w:r>
      <w:r w:rsidRPr="00493AC1">
        <w:rPr>
          <w:rFonts w:ascii="微软雅黑" w:eastAsia="微软雅黑" w:hAnsi="微软雅黑" w:hint="eastAsia"/>
          <w:b/>
          <w:color w:val="000000" w:themeColor="text1"/>
          <w:kern w:val="2"/>
          <w:sz w:val="24"/>
          <w:szCs w:val="24"/>
        </w:rPr>
        <w:t>4</w:t>
      </w:r>
      <w:r w:rsidRPr="00493AC1">
        <w:rPr>
          <w:rFonts w:ascii="微软雅黑" w:eastAsia="微软雅黑" w:hAnsi="微软雅黑"/>
          <w:b/>
          <w:color w:val="000000" w:themeColor="text1"/>
          <w:kern w:val="2"/>
          <w:sz w:val="24"/>
          <w:szCs w:val="24"/>
        </w:rPr>
        <w:t>）与</w:t>
      </w:r>
      <w:r w:rsidRPr="00493AC1">
        <w:rPr>
          <w:rFonts w:ascii="微软雅黑" w:eastAsia="微软雅黑" w:hAnsi="微软雅黑" w:hint="eastAsia"/>
          <w:b/>
          <w:color w:val="000000" w:themeColor="text1"/>
          <w:kern w:val="2"/>
          <w:sz w:val="24"/>
          <w:szCs w:val="24"/>
        </w:rPr>
        <w:t>投标人</w:t>
      </w:r>
      <w:r w:rsidRPr="00493AC1">
        <w:rPr>
          <w:rFonts w:ascii="微软雅黑" w:eastAsia="微软雅黑" w:hAnsi="微软雅黑"/>
          <w:b/>
          <w:color w:val="000000" w:themeColor="text1"/>
          <w:kern w:val="2"/>
          <w:sz w:val="24"/>
          <w:szCs w:val="24"/>
        </w:rPr>
        <w:t>的法定代表人（负责人或自然人）或者负责人有夫妻、直系血亲、三代以内旁系血亲或者近姻亲关系；</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b/>
          <w:color w:val="000000" w:themeColor="text1"/>
          <w:kern w:val="2"/>
          <w:sz w:val="24"/>
          <w:szCs w:val="24"/>
        </w:rPr>
        <w:t>（</w:t>
      </w:r>
      <w:r w:rsidRPr="00493AC1">
        <w:rPr>
          <w:rFonts w:ascii="微软雅黑" w:eastAsia="微软雅黑" w:hAnsi="微软雅黑" w:hint="eastAsia"/>
          <w:b/>
          <w:color w:val="000000" w:themeColor="text1"/>
          <w:kern w:val="2"/>
          <w:sz w:val="24"/>
          <w:szCs w:val="24"/>
        </w:rPr>
        <w:t>5</w:t>
      </w:r>
      <w:r w:rsidRPr="00493AC1">
        <w:rPr>
          <w:rFonts w:ascii="微软雅黑" w:eastAsia="微软雅黑" w:hAnsi="微软雅黑"/>
          <w:b/>
          <w:color w:val="000000" w:themeColor="text1"/>
          <w:kern w:val="2"/>
          <w:sz w:val="24"/>
          <w:szCs w:val="24"/>
        </w:rPr>
        <w:t>）与</w:t>
      </w:r>
      <w:r w:rsidRPr="00493AC1">
        <w:rPr>
          <w:rFonts w:ascii="微软雅黑" w:eastAsia="微软雅黑" w:hAnsi="微软雅黑" w:hint="eastAsia"/>
          <w:b/>
          <w:color w:val="000000" w:themeColor="text1"/>
          <w:kern w:val="2"/>
          <w:sz w:val="24"/>
          <w:szCs w:val="24"/>
        </w:rPr>
        <w:t>投标人</w:t>
      </w:r>
      <w:r w:rsidRPr="00493AC1">
        <w:rPr>
          <w:rFonts w:ascii="微软雅黑" w:eastAsia="微软雅黑" w:hAnsi="微软雅黑"/>
          <w:b/>
          <w:color w:val="000000" w:themeColor="text1"/>
          <w:kern w:val="2"/>
          <w:sz w:val="24"/>
          <w:szCs w:val="24"/>
        </w:rPr>
        <w:t>有其他可能影响政府采购活动公平、公正进行的关系。</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lastRenderedPageBreak/>
        <w:t>投标人</w:t>
      </w:r>
      <w:r w:rsidRPr="00493AC1">
        <w:rPr>
          <w:rFonts w:ascii="微软雅黑" w:eastAsia="微软雅黑" w:hAnsi="微软雅黑"/>
          <w:b/>
          <w:color w:val="000000" w:themeColor="text1"/>
          <w:kern w:val="2"/>
          <w:sz w:val="24"/>
          <w:szCs w:val="24"/>
        </w:rPr>
        <w:t>认为采购人员及相关人员与其他</w:t>
      </w:r>
      <w:r w:rsidRPr="00493AC1">
        <w:rPr>
          <w:rFonts w:ascii="微软雅黑" w:eastAsia="微软雅黑" w:hAnsi="微软雅黑" w:hint="eastAsia"/>
          <w:b/>
          <w:color w:val="000000" w:themeColor="text1"/>
          <w:kern w:val="2"/>
          <w:sz w:val="24"/>
          <w:szCs w:val="24"/>
        </w:rPr>
        <w:t>投标人</w:t>
      </w:r>
      <w:r w:rsidRPr="00493AC1">
        <w:rPr>
          <w:rFonts w:ascii="微软雅黑" w:eastAsia="微软雅黑" w:hAnsi="微软雅黑"/>
          <w:b/>
          <w:color w:val="000000" w:themeColor="text1"/>
          <w:kern w:val="2"/>
          <w:sz w:val="24"/>
          <w:szCs w:val="24"/>
        </w:rPr>
        <w:t>有利害关系的，可以向采购人或者采购代理机构书面提出回避申请，并说明理由。采购人或者采购代理机构应当及时询问被申请回避人员，有利害关系的被申请回避人员应当回避。</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8.6有下列情形之一的视为投标人相互串通投标，投标文件将被视为无效：</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（1）不同投标人的投标文件由同一单位或者个人编制；或不同投标人报名的IP地址一致的；</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（2）不同投标人委托同一单位或者个人办理投标事宜；</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（3）不同的投标人的投标文件载明的项目管理员为同一个人；</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（4）不同投标人的投标文件异常一致或投标报价呈规律性差异；</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（5）不同投标人的投标文件相互混装；</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（6）不同投标人的投标保证金从同一单位或者个人账户转出。</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8.7供应商有下列情形之一的，属于恶意串通行为：</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（1）供应商直接或者间接从采购人或者采购代理机构处获得其他供应商的相关信息并修改其投标文件或者响应文件：</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（2）供应商按照采购人或者采购代理机构的授意撤换、修改投标文件或者响应文件；</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（3）供应商之间协商报价、技术方案等投标文件或者响应文件的实质性内容；</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（4）属于同一集团、协会、商会等组织成员的供应商按照该组织要求协同参加政府采购活动；</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（5）供应商之间事先约定一致抬高或者压低投标报价,或者在招标项目中事先约定轮流以高价位或者低价位中标,或者事先约定由某一特定供应商中标,然后再参加投标；</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（6）供应商之间商定部分供应商放弃参加政府采购活动或者放弃中标；</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（7）供应商与采购人或者采购代理机构之间、供应商相互之间，为谋求特定供应商中标或者排斥其他供应商的其他串通行为。</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8.8关联供应商不得参加同一合同项下政府采购活动，否则投标文件将被视为无效：</w:t>
      </w:r>
    </w:p>
    <w:p w:rsidR="006F290A" w:rsidRPr="00493AC1" w:rsidRDefault="00E22289">
      <w:pPr>
        <w:pStyle w:val="af3"/>
        <w:snapToGrid w:val="0"/>
        <w:ind w:leftChars="1" w:left="2" w:firstLineChars="200" w:firstLine="48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（1）单位负责人为同一人或者存在直接控股、管理关系的不同的供应商，不得参加同一合同项下的政府采购活动；</w:t>
      </w:r>
    </w:p>
    <w:p w:rsidR="006F290A" w:rsidRPr="00493AC1" w:rsidRDefault="00E22289">
      <w:pPr>
        <w:pStyle w:val="af3"/>
        <w:snapToGrid w:val="0"/>
        <w:ind w:leftChars="1" w:left="2" w:firstLineChars="200" w:firstLine="480"/>
        <w:rPr>
          <w:rFonts w:hAnsi="宋体"/>
          <w:color w:val="000000" w:themeColor="text1"/>
          <w:sz w:val="21"/>
        </w:rPr>
      </w:pPr>
      <w:r w:rsidRPr="00493AC1">
        <w:rPr>
          <w:rFonts w:ascii="微软雅黑" w:eastAsia="微软雅黑" w:hAnsi="微软雅黑" w:hint="eastAsia"/>
          <w:b/>
          <w:color w:val="000000" w:themeColor="text1"/>
          <w:kern w:val="2"/>
          <w:sz w:val="24"/>
          <w:szCs w:val="24"/>
        </w:rPr>
        <w:t>（2）生产厂商授权给供应商后自己不得参加同一合同项下的政府采购活动；生产厂商对同一品牌同一型号的货物，仅能委托一个代理商参加投标。</w:t>
      </w:r>
    </w:p>
    <w:p w:rsidR="006F290A" w:rsidRPr="00493AC1" w:rsidRDefault="006F290A">
      <w:pPr>
        <w:pStyle w:val="af3"/>
        <w:snapToGrid w:val="0"/>
        <w:ind w:leftChars="1" w:left="2" w:firstLineChars="200" w:firstLine="420"/>
        <w:rPr>
          <w:rFonts w:hAnsi="宋体"/>
          <w:color w:val="000000" w:themeColor="text1"/>
          <w:sz w:val="21"/>
        </w:rPr>
      </w:pPr>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107" w:name="_Toc254970674"/>
      <w:bookmarkStart w:id="108" w:name="_Toc254970533"/>
      <w:r w:rsidRPr="00493AC1">
        <w:rPr>
          <w:rFonts w:ascii="宋体" w:hAnsi="宋体" w:hint="eastAsia"/>
          <w:color w:val="000000" w:themeColor="text1"/>
          <w:sz w:val="21"/>
          <w:szCs w:val="21"/>
        </w:rPr>
        <w:t>9.质疑和投诉</w:t>
      </w:r>
      <w:bookmarkEnd w:id="107"/>
      <w:bookmarkEnd w:id="108"/>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9.1投标人认为招标文件、采购过程或中标结果使自己的合法权益受到损害的，应当在知道或者应知其权益受到损害之日起七个工作日内，以书面形式向采购人、采购代理机构提出质疑。权益受到损害之日是指： </w:t>
      </w:r>
    </w:p>
    <w:p w:rsidR="006F290A" w:rsidRPr="00493AC1" w:rsidRDefault="00E22289">
      <w:pPr>
        <w:pStyle w:val="af3"/>
        <w:snapToGrid w:val="0"/>
        <w:ind w:firstLineChars="200" w:firstLine="420"/>
        <w:rPr>
          <w:rFonts w:hAnsi="宋体"/>
          <w:color w:val="000000" w:themeColor="text1"/>
          <w:sz w:val="21"/>
        </w:rPr>
      </w:pPr>
      <w:r w:rsidRPr="00493AC1">
        <w:rPr>
          <w:rFonts w:hAnsi="宋体"/>
          <w:color w:val="000000" w:themeColor="text1"/>
          <w:sz w:val="21"/>
        </w:rPr>
        <w:t>（</w:t>
      </w:r>
      <w:r w:rsidRPr="00493AC1">
        <w:rPr>
          <w:rFonts w:hAnsi="宋体" w:hint="eastAsia"/>
          <w:color w:val="000000" w:themeColor="text1"/>
          <w:sz w:val="21"/>
        </w:rPr>
        <w:t>1</w:t>
      </w:r>
      <w:r w:rsidRPr="00493AC1">
        <w:rPr>
          <w:rFonts w:hAnsi="宋体"/>
          <w:color w:val="000000" w:themeColor="text1"/>
          <w:sz w:val="21"/>
        </w:rPr>
        <w:t>）对可以质疑的</w:t>
      </w:r>
      <w:r w:rsidRPr="00493AC1">
        <w:rPr>
          <w:rFonts w:hAnsi="宋体" w:hint="eastAsia"/>
          <w:color w:val="000000" w:themeColor="text1"/>
          <w:sz w:val="21"/>
        </w:rPr>
        <w:t>招标</w:t>
      </w:r>
      <w:r w:rsidRPr="00493AC1">
        <w:rPr>
          <w:rFonts w:hAnsi="宋体"/>
          <w:color w:val="000000" w:themeColor="text1"/>
          <w:sz w:val="21"/>
        </w:rPr>
        <w:t>文件提出质疑的，为收到</w:t>
      </w:r>
      <w:r w:rsidRPr="00493AC1">
        <w:rPr>
          <w:rFonts w:hAnsi="宋体" w:hint="eastAsia"/>
          <w:color w:val="000000" w:themeColor="text1"/>
          <w:sz w:val="21"/>
        </w:rPr>
        <w:t>招标</w:t>
      </w:r>
      <w:r w:rsidRPr="00493AC1">
        <w:rPr>
          <w:rFonts w:hAnsi="宋体"/>
          <w:color w:val="000000" w:themeColor="text1"/>
          <w:sz w:val="21"/>
        </w:rPr>
        <w:t>文件之日</w:t>
      </w:r>
      <w:r w:rsidRPr="00493AC1">
        <w:rPr>
          <w:rFonts w:hAnsi="宋体" w:hint="eastAsia"/>
          <w:color w:val="000000" w:themeColor="text1"/>
          <w:sz w:val="21"/>
        </w:rPr>
        <w:t>或者招标文件公告期限届满之日</w:t>
      </w:r>
      <w:r w:rsidRPr="00493AC1">
        <w:rPr>
          <w:rFonts w:hAnsi="宋体"/>
          <w:color w:val="000000" w:themeColor="text1"/>
          <w:sz w:val="21"/>
        </w:rPr>
        <w:t>；</w:t>
      </w:r>
    </w:p>
    <w:p w:rsidR="006F290A" w:rsidRPr="00493AC1" w:rsidRDefault="00E22289">
      <w:pPr>
        <w:pStyle w:val="af3"/>
        <w:snapToGrid w:val="0"/>
        <w:ind w:firstLineChars="200" w:firstLine="420"/>
        <w:rPr>
          <w:rFonts w:hAnsi="宋体"/>
          <w:color w:val="000000" w:themeColor="text1"/>
          <w:sz w:val="21"/>
        </w:rPr>
      </w:pPr>
      <w:r w:rsidRPr="00493AC1">
        <w:rPr>
          <w:rFonts w:hAnsi="宋体"/>
          <w:color w:val="000000" w:themeColor="text1"/>
          <w:sz w:val="21"/>
        </w:rPr>
        <w:t>（</w:t>
      </w:r>
      <w:r w:rsidRPr="00493AC1">
        <w:rPr>
          <w:rFonts w:hAnsi="宋体" w:hint="eastAsia"/>
          <w:color w:val="000000" w:themeColor="text1"/>
          <w:sz w:val="21"/>
        </w:rPr>
        <w:t>2</w:t>
      </w:r>
      <w:r w:rsidRPr="00493AC1">
        <w:rPr>
          <w:rFonts w:hAnsi="宋体"/>
          <w:color w:val="000000" w:themeColor="text1"/>
          <w:sz w:val="21"/>
        </w:rPr>
        <w:t>）对</w:t>
      </w:r>
      <w:r w:rsidRPr="00493AC1">
        <w:rPr>
          <w:rFonts w:hAnsi="宋体" w:hint="eastAsia"/>
          <w:color w:val="000000" w:themeColor="text1"/>
          <w:sz w:val="21"/>
        </w:rPr>
        <w:t>采购</w:t>
      </w:r>
      <w:r w:rsidRPr="00493AC1">
        <w:rPr>
          <w:rFonts w:hAnsi="宋体"/>
          <w:color w:val="000000" w:themeColor="text1"/>
          <w:sz w:val="21"/>
        </w:rPr>
        <w:t>过程提出质疑的，为各采购程序环节结束之日；</w:t>
      </w:r>
    </w:p>
    <w:p w:rsidR="006F290A" w:rsidRPr="00493AC1" w:rsidRDefault="00E22289">
      <w:pPr>
        <w:pStyle w:val="af3"/>
        <w:snapToGrid w:val="0"/>
        <w:ind w:firstLineChars="200" w:firstLine="420"/>
        <w:rPr>
          <w:rFonts w:hAnsi="宋体"/>
          <w:bCs/>
          <w:color w:val="000000" w:themeColor="text1"/>
          <w:sz w:val="21"/>
        </w:rPr>
      </w:pPr>
      <w:r w:rsidRPr="00493AC1">
        <w:rPr>
          <w:rFonts w:hAnsi="宋体"/>
          <w:color w:val="000000" w:themeColor="text1"/>
          <w:sz w:val="21"/>
        </w:rPr>
        <w:t>（</w:t>
      </w:r>
      <w:r w:rsidRPr="00493AC1">
        <w:rPr>
          <w:rFonts w:hAnsi="宋体" w:hint="eastAsia"/>
          <w:color w:val="000000" w:themeColor="text1"/>
          <w:sz w:val="21"/>
        </w:rPr>
        <w:t>3</w:t>
      </w:r>
      <w:r w:rsidRPr="00493AC1">
        <w:rPr>
          <w:rFonts w:hAnsi="宋体"/>
          <w:color w:val="000000" w:themeColor="text1"/>
          <w:sz w:val="21"/>
        </w:rPr>
        <w:t>）对中标结果提出质疑的，为中标结果公告期限届满之日。</w:t>
      </w:r>
    </w:p>
    <w:p w:rsidR="006F290A" w:rsidRPr="00493AC1" w:rsidRDefault="00E22289">
      <w:pPr>
        <w:pStyle w:val="af3"/>
        <w:snapToGrid w:val="0"/>
        <w:ind w:firstLineChars="200" w:firstLine="420"/>
        <w:rPr>
          <w:rFonts w:hAnsi="宋体"/>
          <w:bCs/>
          <w:color w:val="000000" w:themeColor="text1"/>
          <w:sz w:val="21"/>
        </w:rPr>
      </w:pPr>
      <w:r w:rsidRPr="00493AC1">
        <w:rPr>
          <w:rFonts w:hAnsi="宋体" w:hint="eastAsia"/>
          <w:color w:val="000000" w:themeColor="text1"/>
          <w:sz w:val="21"/>
        </w:rPr>
        <w:t>投标人对采购人、采购代理机构的质疑答复不满意，或者采购人、采购代理机构未在规定时间内作</w:t>
      </w:r>
      <w:r w:rsidRPr="00493AC1">
        <w:rPr>
          <w:rFonts w:hAnsi="宋体" w:hint="eastAsia"/>
          <w:color w:val="000000" w:themeColor="text1"/>
          <w:sz w:val="21"/>
        </w:rPr>
        <w:lastRenderedPageBreak/>
        <w:t>出答复的，可以在答复期满后十五个工作日内向同级政府采购监管部门投诉。</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bookmarkStart w:id="109" w:name="_9.2质疑、投诉应当采用书面形式，质疑函、投诉书均应明确阐述招标文件、"/>
      <w:bookmarkEnd w:id="109"/>
      <w:r w:rsidRPr="00493AC1">
        <w:rPr>
          <w:rFonts w:ascii="宋体" w:hAnsi="宋体" w:hint="eastAsia"/>
          <w:b w:val="0"/>
          <w:color w:val="000000" w:themeColor="text1"/>
          <w:sz w:val="21"/>
          <w:szCs w:val="21"/>
        </w:rPr>
        <w:t xml:space="preserve"> 9.2质疑、投诉应当采用书面形式，质疑函、投诉书均应明确阐述招标文件、采购过程或中标结果中使自己合法权益受到损害的实质性内容，提供相关事实、法律依据和证据及其来源或线索，便于有关单位调查、答复和处理。</w:t>
      </w:r>
    </w:p>
    <w:p w:rsidR="006F290A" w:rsidRPr="00493AC1" w:rsidRDefault="00E22289">
      <w:pPr>
        <w:pStyle w:val="af3"/>
        <w:snapToGrid w:val="0"/>
        <w:ind w:firstLineChars="200" w:firstLine="420"/>
        <w:rPr>
          <w:rFonts w:hAnsi="宋体"/>
          <w:bCs/>
          <w:color w:val="000000" w:themeColor="text1"/>
          <w:sz w:val="21"/>
        </w:rPr>
      </w:pPr>
      <w:r w:rsidRPr="00493AC1">
        <w:rPr>
          <w:rFonts w:hAnsi="宋体"/>
          <w:bCs/>
          <w:color w:val="000000" w:themeColor="text1"/>
          <w:sz w:val="21"/>
        </w:rPr>
        <w:t>供应商提出质疑应当提交质疑函和必要的证明材料</w:t>
      </w:r>
      <w:r w:rsidRPr="00493AC1">
        <w:rPr>
          <w:rFonts w:hAnsi="宋体" w:hint="eastAsia"/>
          <w:bCs/>
          <w:color w:val="000000" w:themeColor="text1"/>
          <w:sz w:val="21"/>
        </w:rPr>
        <w:t>，</w:t>
      </w:r>
      <w:r w:rsidRPr="00493AC1">
        <w:rPr>
          <w:rFonts w:hAnsi="宋体"/>
          <w:bCs/>
          <w:color w:val="000000" w:themeColor="text1"/>
          <w:sz w:val="21"/>
        </w:rPr>
        <w:t>针对同一采购程序环节的质疑</w:t>
      </w:r>
      <w:r w:rsidRPr="00493AC1">
        <w:rPr>
          <w:rFonts w:hAnsi="宋体" w:hint="eastAsia"/>
          <w:bCs/>
          <w:color w:val="000000" w:themeColor="text1"/>
          <w:sz w:val="21"/>
        </w:rPr>
        <w:t>必须</w:t>
      </w:r>
      <w:r w:rsidRPr="00493AC1">
        <w:rPr>
          <w:rFonts w:hAnsi="宋体"/>
          <w:bCs/>
          <w:color w:val="000000" w:themeColor="text1"/>
          <w:sz w:val="21"/>
        </w:rPr>
        <w:t>在法定质疑期内一次性提出。质疑函应当包括下列内容：</w:t>
      </w:r>
    </w:p>
    <w:p w:rsidR="006F290A" w:rsidRPr="00493AC1" w:rsidRDefault="00E22289">
      <w:pPr>
        <w:pStyle w:val="af3"/>
        <w:snapToGrid w:val="0"/>
        <w:ind w:firstLineChars="200" w:firstLine="420"/>
        <w:rPr>
          <w:rFonts w:hAnsi="宋体"/>
          <w:bCs/>
          <w:color w:val="000000" w:themeColor="text1"/>
          <w:sz w:val="21"/>
        </w:rPr>
      </w:pPr>
      <w:r w:rsidRPr="00493AC1">
        <w:rPr>
          <w:rFonts w:hAnsi="宋体"/>
          <w:bCs/>
          <w:color w:val="000000" w:themeColor="text1"/>
          <w:sz w:val="21"/>
        </w:rPr>
        <w:t>（</w:t>
      </w:r>
      <w:r w:rsidRPr="00493AC1">
        <w:rPr>
          <w:rFonts w:hAnsi="宋体" w:hint="eastAsia"/>
          <w:bCs/>
          <w:color w:val="000000" w:themeColor="text1"/>
          <w:sz w:val="21"/>
        </w:rPr>
        <w:t>1</w:t>
      </w:r>
      <w:r w:rsidRPr="00493AC1">
        <w:rPr>
          <w:rFonts w:hAnsi="宋体"/>
          <w:bCs/>
          <w:color w:val="000000" w:themeColor="text1"/>
          <w:sz w:val="21"/>
        </w:rPr>
        <w:t>）供应商的姓名或者名称、地址、邮编、联系人及联系电话；</w:t>
      </w:r>
    </w:p>
    <w:p w:rsidR="006F290A" w:rsidRPr="00493AC1" w:rsidRDefault="00E22289">
      <w:pPr>
        <w:pStyle w:val="af3"/>
        <w:snapToGrid w:val="0"/>
        <w:ind w:firstLineChars="200" w:firstLine="420"/>
        <w:rPr>
          <w:rFonts w:hAnsi="宋体"/>
          <w:bCs/>
          <w:color w:val="000000" w:themeColor="text1"/>
          <w:sz w:val="21"/>
        </w:rPr>
      </w:pPr>
      <w:r w:rsidRPr="00493AC1">
        <w:rPr>
          <w:rFonts w:hAnsi="宋体"/>
          <w:bCs/>
          <w:color w:val="000000" w:themeColor="text1"/>
          <w:sz w:val="21"/>
        </w:rPr>
        <w:t>（</w:t>
      </w:r>
      <w:r w:rsidRPr="00493AC1">
        <w:rPr>
          <w:rFonts w:hAnsi="宋体" w:hint="eastAsia"/>
          <w:bCs/>
          <w:color w:val="000000" w:themeColor="text1"/>
          <w:sz w:val="21"/>
        </w:rPr>
        <w:t>2</w:t>
      </w:r>
      <w:r w:rsidRPr="00493AC1">
        <w:rPr>
          <w:rFonts w:hAnsi="宋体"/>
          <w:bCs/>
          <w:color w:val="000000" w:themeColor="text1"/>
          <w:sz w:val="21"/>
        </w:rPr>
        <w:t>）质疑项目的名称、编号；</w:t>
      </w:r>
    </w:p>
    <w:p w:rsidR="006F290A" w:rsidRPr="00493AC1" w:rsidRDefault="00E22289">
      <w:pPr>
        <w:pStyle w:val="af3"/>
        <w:snapToGrid w:val="0"/>
        <w:ind w:firstLineChars="200" w:firstLine="420"/>
        <w:rPr>
          <w:rFonts w:hAnsi="宋体"/>
          <w:bCs/>
          <w:color w:val="000000" w:themeColor="text1"/>
          <w:sz w:val="21"/>
        </w:rPr>
      </w:pPr>
      <w:r w:rsidRPr="00493AC1">
        <w:rPr>
          <w:rFonts w:hAnsi="宋体"/>
          <w:bCs/>
          <w:color w:val="000000" w:themeColor="text1"/>
          <w:sz w:val="21"/>
        </w:rPr>
        <w:t>（</w:t>
      </w:r>
      <w:r w:rsidRPr="00493AC1">
        <w:rPr>
          <w:rFonts w:hAnsi="宋体" w:hint="eastAsia"/>
          <w:bCs/>
          <w:color w:val="000000" w:themeColor="text1"/>
          <w:sz w:val="21"/>
        </w:rPr>
        <w:t>3</w:t>
      </w:r>
      <w:r w:rsidRPr="00493AC1">
        <w:rPr>
          <w:rFonts w:hAnsi="宋体"/>
          <w:bCs/>
          <w:color w:val="000000" w:themeColor="text1"/>
          <w:sz w:val="21"/>
        </w:rPr>
        <w:t>）具体、明确的质疑事项和与质疑事项相关的请求；</w:t>
      </w:r>
    </w:p>
    <w:p w:rsidR="006F290A" w:rsidRPr="00493AC1" w:rsidRDefault="00E22289">
      <w:pPr>
        <w:pStyle w:val="af3"/>
        <w:snapToGrid w:val="0"/>
        <w:ind w:firstLineChars="200" w:firstLine="420"/>
        <w:rPr>
          <w:rFonts w:hAnsi="宋体"/>
          <w:bCs/>
          <w:color w:val="000000" w:themeColor="text1"/>
          <w:sz w:val="21"/>
        </w:rPr>
      </w:pPr>
      <w:r w:rsidRPr="00493AC1">
        <w:rPr>
          <w:rFonts w:hAnsi="宋体"/>
          <w:bCs/>
          <w:color w:val="000000" w:themeColor="text1"/>
          <w:sz w:val="21"/>
        </w:rPr>
        <w:t>（</w:t>
      </w:r>
      <w:r w:rsidRPr="00493AC1">
        <w:rPr>
          <w:rFonts w:hAnsi="宋体" w:hint="eastAsia"/>
          <w:bCs/>
          <w:color w:val="000000" w:themeColor="text1"/>
          <w:sz w:val="21"/>
        </w:rPr>
        <w:t>4</w:t>
      </w:r>
      <w:r w:rsidRPr="00493AC1">
        <w:rPr>
          <w:rFonts w:hAnsi="宋体"/>
          <w:bCs/>
          <w:color w:val="000000" w:themeColor="text1"/>
          <w:sz w:val="21"/>
        </w:rPr>
        <w:t>）事实依据；</w:t>
      </w:r>
    </w:p>
    <w:p w:rsidR="006F290A" w:rsidRPr="00493AC1" w:rsidRDefault="00E22289">
      <w:pPr>
        <w:pStyle w:val="af3"/>
        <w:snapToGrid w:val="0"/>
        <w:ind w:firstLineChars="200" w:firstLine="420"/>
        <w:rPr>
          <w:rFonts w:hAnsi="宋体"/>
          <w:bCs/>
          <w:color w:val="000000" w:themeColor="text1"/>
          <w:sz w:val="21"/>
        </w:rPr>
      </w:pPr>
      <w:r w:rsidRPr="00493AC1">
        <w:rPr>
          <w:rFonts w:hAnsi="宋体"/>
          <w:bCs/>
          <w:color w:val="000000" w:themeColor="text1"/>
          <w:sz w:val="21"/>
        </w:rPr>
        <w:t>（</w:t>
      </w:r>
      <w:r w:rsidRPr="00493AC1">
        <w:rPr>
          <w:rFonts w:hAnsi="宋体" w:hint="eastAsia"/>
          <w:bCs/>
          <w:color w:val="000000" w:themeColor="text1"/>
          <w:sz w:val="21"/>
        </w:rPr>
        <w:t>5</w:t>
      </w:r>
      <w:r w:rsidRPr="00493AC1">
        <w:rPr>
          <w:rFonts w:hAnsi="宋体"/>
          <w:bCs/>
          <w:color w:val="000000" w:themeColor="text1"/>
          <w:sz w:val="21"/>
        </w:rPr>
        <w:t>）必要的法律依据；</w:t>
      </w:r>
    </w:p>
    <w:p w:rsidR="006F290A" w:rsidRPr="00493AC1" w:rsidRDefault="00E22289">
      <w:pPr>
        <w:pStyle w:val="af3"/>
        <w:snapToGrid w:val="0"/>
        <w:ind w:firstLineChars="200" w:firstLine="420"/>
        <w:rPr>
          <w:rFonts w:hAnsi="宋体"/>
          <w:bCs/>
          <w:color w:val="000000" w:themeColor="text1"/>
          <w:sz w:val="21"/>
        </w:rPr>
      </w:pPr>
      <w:r w:rsidRPr="00493AC1">
        <w:rPr>
          <w:rFonts w:hAnsi="宋体"/>
          <w:bCs/>
          <w:color w:val="000000" w:themeColor="text1"/>
          <w:sz w:val="21"/>
        </w:rPr>
        <w:t>（</w:t>
      </w:r>
      <w:r w:rsidRPr="00493AC1">
        <w:rPr>
          <w:rFonts w:hAnsi="宋体" w:hint="eastAsia"/>
          <w:bCs/>
          <w:color w:val="000000" w:themeColor="text1"/>
          <w:sz w:val="21"/>
        </w:rPr>
        <w:t>6</w:t>
      </w:r>
      <w:r w:rsidRPr="00493AC1">
        <w:rPr>
          <w:rFonts w:hAnsi="宋体"/>
          <w:bCs/>
          <w:color w:val="000000" w:themeColor="text1"/>
          <w:sz w:val="21"/>
        </w:rPr>
        <w:t>）提出质疑的日期。</w:t>
      </w:r>
    </w:p>
    <w:p w:rsidR="006F290A" w:rsidRPr="00493AC1" w:rsidRDefault="00E22289">
      <w:pPr>
        <w:pStyle w:val="af3"/>
        <w:snapToGrid w:val="0"/>
        <w:ind w:firstLineChars="200" w:firstLine="420"/>
        <w:rPr>
          <w:rFonts w:hAnsi="宋体"/>
          <w:bCs/>
          <w:color w:val="000000" w:themeColor="text1"/>
          <w:sz w:val="21"/>
        </w:rPr>
      </w:pPr>
      <w:r w:rsidRPr="00493AC1">
        <w:rPr>
          <w:rFonts w:hAnsi="宋体"/>
          <w:bCs/>
          <w:color w:val="000000" w:themeColor="text1"/>
          <w:sz w:val="21"/>
        </w:rPr>
        <w:t>供应商为自然人的，应当由本人签字；供应商为法人或者其他组织的，应当由法定代表人（负责人或自然人）、主要负责人，或者其委托代理人签字或者盖章，并加盖公章</w:t>
      </w:r>
    </w:p>
    <w:p w:rsidR="006F290A" w:rsidRPr="00493AC1" w:rsidRDefault="00E22289">
      <w:pPr>
        <w:pStyle w:val="5"/>
        <w:spacing w:before="0" w:after="0" w:line="240" w:lineRule="auto"/>
        <w:ind w:firstLineChars="150" w:firstLine="316"/>
        <w:rPr>
          <w:rFonts w:hAnsi="宋体"/>
          <w:bCs/>
          <w:color w:val="000000" w:themeColor="text1"/>
          <w:sz w:val="21"/>
        </w:rPr>
      </w:pPr>
      <w:r w:rsidRPr="00493AC1">
        <w:rPr>
          <w:rFonts w:ascii="宋体" w:hAnsi="宋体" w:hint="eastAsia"/>
          <w:color w:val="000000" w:themeColor="text1"/>
          <w:sz w:val="21"/>
          <w:szCs w:val="21"/>
        </w:rPr>
        <w:t>9.3</w:t>
      </w:r>
      <w:r w:rsidRPr="00493AC1">
        <w:rPr>
          <w:rFonts w:ascii="宋体" w:hAnsi="宋体" w:hint="eastAsia"/>
          <w:b w:val="0"/>
          <w:color w:val="000000" w:themeColor="text1"/>
          <w:sz w:val="21"/>
          <w:szCs w:val="21"/>
        </w:rPr>
        <w:t>投诉的权利。质疑供应商对采购人、采购代理机构的答复不满意，或者采购人、采购代理机构未在规定时间内作出答复的，可以在答复期满后15个工作日内向本办法第六条规定的财政部门提起投诉。</w:t>
      </w:r>
    </w:p>
    <w:p w:rsidR="006F290A" w:rsidRPr="00493AC1" w:rsidRDefault="006F290A">
      <w:pPr>
        <w:pStyle w:val="af3"/>
        <w:snapToGrid w:val="0"/>
        <w:rPr>
          <w:rFonts w:hAnsi="宋体"/>
          <w:bCs/>
          <w:color w:val="000000" w:themeColor="text1"/>
          <w:sz w:val="21"/>
        </w:rPr>
      </w:pPr>
    </w:p>
    <w:p w:rsidR="006F290A" w:rsidRPr="00493AC1" w:rsidRDefault="00E22289">
      <w:pPr>
        <w:pStyle w:val="3"/>
        <w:jc w:val="center"/>
        <w:rPr>
          <w:rFonts w:ascii="宋体" w:hAnsi="宋体"/>
          <w:b w:val="0"/>
          <w:color w:val="000000" w:themeColor="text1"/>
          <w:sz w:val="21"/>
          <w:szCs w:val="21"/>
        </w:rPr>
      </w:pPr>
      <w:bookmarkStart w:id="110" w:name="_Toc254970534"/>
      <w:bookmarkStart w:id="111" w:name="_Toc254970675"/>
      <w:r w:rsidRPr="00493AC1">
        <w:rPr>
          <w:rFonts w:hint="eastAsia"/>
          <w:color w:val="000000" w:themeColor="text1"/>
        </w:rPr>
        <w:t>二、招标文件</w:t>
      </w:r>
      <w:bookmarkEnd w:id="110"/>
      <w:bookmarkEnd w:id="111"/>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10.招标文件的构成</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（1）招标公告；</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 xml:space="preserve">（2）采购需求； </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（3）投标人须知；</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（4）评标方法及评标标准；</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（5）拟签订的合同文本；</w:t>
      </w:r>
    </w:p>
    <w:p w:rsidR="006F290A" w:rsidRPr="00493AC1" w:rsidRDefault="00E22289">
      <w:pPr>
        <w:snapToGrid w:val="0"/>
        <w:ind w:firstLine="420"/>
        <w:jc w:val="left"/>
        <w:rPr>
          <w:rFonts w:ascii="宋体" w:hAnsi="宋体"/>
          <w:color w:val="000000" w:themeColor="text1"/>
          <w:szCs w:val="21"/>
        </w:rPr>
      </w:pPr>
      <w:r w:rsidRPr="00493AC1">
        <w:rPr>
          <w:rFonts w:ascii="宋体" w:hAnsi="宋体" w:hint="eastAsia"/>
          <w:color w:val="000000" w:themeColor="text1"/>
          <w:szCs w:val="21"/>
        </w:rPr>
        <w:t>（6）投标文件格式。</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 xml:space="preserve">11.招标文件的澄清与修改 </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493AC1">
        <w:rPr>
          <w:rFonts w:hAnsi="宋体"/>
          <w:color w:val="000000" w:themeColor="text1"/>
          <w:sz w:val="21"/>
        </w:rPr>
        <w:t>投标人必须按照桂财采【2007】65号文件第二十九条规定，在澄清或修改通知发出后</w:t>
      </w:r>
      <w:r w:rsidRPr="00493AC1">
        <w:rPr>
          <w:rFonts w:hAnsi="宋体" w:hint="eastAsia"/>
          <w:color w:val="000000" w:themeColor="text1"/>
          <w:sz w:val="21"/>
        </w:rPr>
        <w:t>24</w:t>
      </w:r>
      <w:r w:rsidRPr="00493AC1">
        <w:rPr>
          <w:rFonts w:hAnsi="宋体"/>
          <w:color w:val="000000" w:themeColor="text1"/>
          <w:sz w:val="21"/>
        </w:rPr>
        <w:t>小时内以书面形式进行确认，否则视为已经收到。</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11.2招标文件中有不一致的，有澄清的部分以最终的澄清更正内容为准；未澄清的，以投标须知前附表为准；投标须知前附表不涉及的内容，以编排在后的最后描述为准。</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11.3招标文件的澄清或者修改都应当通过采购人或者采购代理机构以法定形式发布。</w:t>
      </w:r>
    </w:p>
    <w:p w:rsidR="006F290A" w:rsidRPr="00493AC1" w:rsidRDefault="006F290A">
      <w:pPr>
        <w:pStyle w:val="af3"/>
        <w:snapToGrid w:val="0"/>
        <w:ind w:firstLineChars="200" w:firstLine="420"/>
        <w:rPr>
          <w:rFonts w:hAnsi="宋体"/>
          <w:color w:val="000000" w:themeColor="text1"/>
          <w:sz w:val="21"/>
        </w:rPr>
      </w:pPr>
    </w:p>
    <w:p w:rsidR="006F290A" w:rsidRPr="00493AC1" w:rsidRDefault="00E22289">
      <w:pPr>
        <w:pStyle w:val="3"/>
        <w:jc w:val="center"/>
        <w:rPr>
          <w:rFonts w:ascii="宋体" w:hAnsi="宋体"/>
          <w:b w:val="0"/>
          <w:color w:val="000000" w:themeColor="text1"/>
          <w:sz w:val="21"/>
          <w:szCs w:val="21"/>
        </w:rPr>
      </w:pPr>
      <w:bookmarkStart w:id="112" w:name="_Toc254970535"/>
      <w:bookmarkStart w:id="113" w:name="_Toc254970676"/>
      <w:r w:rsidRPr="00493AC1">
        <w:rPr>
          <w:rFonts w:hint="eastAsia"/>
          <w:color w:val="000000" w:themeColor="text1"/>
        </w:rPr>
        <w:t>三、投标文件的编制</w:t>
      </w:r>
      <w:bookmarkEnd w:id="112"/>
      <w:bookmarkEnd w:id="113"/>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114" w:name="_Toc254970677"/>
      <w:bookmarkStart w:id="115" w:name="_Toc254970536"/>
      <w:r w:rsidRPr="00493AC1">
        <w:rPr>
          <w:rFonts w:ascii="宋体" w:hAnsi="宋体" w:hint="eastAsia"/>
          <w:color w:val="000000" w:themeColor="text1"/>
          <w:sz w:val="21"/>
          <w:szCs w:val="21"/>
        </w:rPr>
        <w:t>12.投标文件的编制原则</w:t>
      </w:r>
    </w:p>
    <w:p w:rsidR="006F290A" w:rsidRPr="00493AC1" w:rsidRDefault="00E22289">
      <w:pPr>
        <w:snapToGrid w:val="0"/>
        <w:ind w:firstLine="420"/>
        <w:jc w:val="left"/>
        <w:rPr>
          <w:rFonts w:ascii="宋体" w:hAnsi="宋体" w:cs="Courier New"/>
          <w:color w:val="000000" w:themeColor="text1"/>
          <w:szCs w:val="21"/>
        </w:rPr>
      </w:pPr>
      <w:r w:rsidRPr="00493AC1">
        <w:rPr>
          <w:rFonts w:ascii="宋体" w:hAnsi="宋体"/>
          <w:color w:val="000000" w:themeColor="text1"/>
          <w:szCs w:val="21"/>
        </w:rPr>
        <w:t>投标人应当按照招标文件的要求编制投标文件。投标文件应当对招标文件提出的要求和条件作出明确响应。</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13.投标文件的组成</w:t>
      </w:r>
      <w:bookmarkEnd w:id="114"/>
      <w:bookmarkEnd w:id="115"/>
    </w:p>
    <w:p w:rsidR="006F290A" w:rsidRPr="00493AC1" w:rsidRDefault="00E22289">
      <w:pPr>
        <w:snapToGrid w:val="0"/>
        <w:ind w:firstLineChars="200" w:firstLine="420"/>
        <w:jc w:val="left"/>
        <w:rPr>
          <w:rFonts w:ascii="宋体" w:hAnsi="宋体"/>
          <w:color w:val="000000" w:themeColor="text1"/>
          <w:szCs w:val="21"/>
        </w:rPr>
      </w:pPr>
      <w:r w:rsidRPr="00493AC1">
        <w:rPr>
          <w:rFonts w:ascii="宋体" w:hAnsi="宋体" w:hint="eastAsia"/>
          <w:color w:val="000000" w:themeColor="text1"/>
          <w:szCs w:val="21"/>
        </w:rPr>
        <w:t>投标文件由报价文件、资格证明文件、商务文件、技术文件四部分组成。</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bookmarkStart w:id="116" w:name="_13.1报价文件:_具体材料见“投标人须知前附表”。"/>
      <w:bookmarkEnd w:id="116"/>
      <w:r w:rsidRPr="00493AC1">
        <w:rPr>
          <w:rFonts w:ascii="宋体" w:hAnsi="宋体" w:hint="eastAsia"/>
          <w:b w:val="0"/>
          <w:color w:val="000000" w:themeColor="text1"/>
          <w:sz w:val="21"/>
          <w:szCs w:val="21"/>
        </w:rPr>
        <w:lastRenderedPageBreak/>
        <w:t>13</w:t>
      </w:r>
      <w:bookmarkStart w:id="117" w:name="_Hlt19632545"/>
      <w:r w:rsidRPr="00493AC1">
        <w:rPr>
          <w:rFonts w:ascii="宋体" w:hAnsi="宋体" w:hint="eastAsia"/>
          <w:b w:val="0"/>
          <w:color w:val="000000" w:themeColor="text1"/>
          <w:sz w:val="21"/>
          <w:szCs w:val="21"/>
        </w:rPr>
        <w:t>.</w:t>
      </w:r>
      <w:bookmarkEnd w:id="117"/>
      <w:r w:rsidRPr="00493AC1">
        <w:rPr>
          <w:rFonts w:ascii="宋体" w:hAnsi="宋体" w:hint="eastAsia"/>
          <w:b w:val="0"/>
          <w:color w:val="000000" w:themeColor="text1"/>
          <w:sz w:val="21"/>
          <w:szCs w:val="21"/>
        </w:rPr>
        <w:t>1报价文件：</w:t>
      </w:r>
      <w:r w:rsidRPr="00493AC1">
        <w:rPr>
          <w:rFonts w:ascii="宋体" w:hAnsi="宋体"/>
          <w:b w:val="0"/>
          <w:color w:val="000000" w:themeColor="text1"/>
          <w:sz w:val="21"/>
          <w:szCs w:val="21"/>
        </w:rPr>
        <w:t>具体材料见“投标人须知前附表”</w:t>
      </w:r>
      <w:r w:rsidRPr="00493AC1">
        <w:rPr>
          <w:rFonts w:ascii="宋体" w:hAnsi="宋体" w:hint="eastAsia"/>
          <w:b w:val="0"/>
          <w:color w:val="000000" w:themeColor="text1"/>
          <w:sz w:val="21"/>
          <w:szCs w:val="21"/>
        </w:rPr>
        <w:t>。</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bookmarkStart w:id="118" w:name="_13.2资格证明文件：具体材料见“投标人须知前附表”。"/>
      <w:bookmarkEnd w:id="118"/>
      <w:r w:rsidRPr="00493AC1">
        <w:rPr>
          <w:rFonts w:ascii="宋体" w:hAnsi="宋体" w:hint="eastAsia"/>
          <w:b w:val="0"/>
          <w:color w:val="000000" w:themeColor="text1"/>
          <w:sz w:val="21"/>
          <w:szCs w:val="21"/>
        </w:rPr>
        <w:t>13.2资格证明文件：</w:t>
      </w:r>
      <w:r w:rsidRPr="00493AC1">
        <w:rPr>
          <w:rFonts w:ascii="宋体" w:hAnsi="宋体"/>
          <w:b w:val="0"/>
          <w:color w:val="000000" w:themeColor="text1"/>
          <w:sz w:val="21"/>
          <w:szCs w:val="21"/>
        </w:rPr>
        <w:t>具体材料见“投标人须知前附表”</w:t>
      </w:r>
      <w:r w:rsidRPr="00493AC1">
        <w:rPr>
          <w:rFonts w:ascii="宋体" w:hAnsi="宋体" w:hint="eastAsia"/>
          <w:b w:val="0"/>
          <w:color w:val="000000" w:themeColor="text1"/>
          <w:sz w:val="21"/>
          <w:szCs w:val="21"/>
        </w:rPr>
        <w:t>。</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bookmarkStart w:id="119" w:name="_13.3商务文件:_具体材料见“投标人须知前附表”。"/>
      <w:bookmarkEnd w:id="119"/>
      <w:r w:rsidRPr="00493AC1">
        <w:rPr>
          <w:rFonts w:ascii="宋体" w:hAnsi="宋体" w:hint="eastAsia"/>
          <w:b w:val="0"/>
          <w:color w:val="000000" w:themeColor="text1"/>
          <w:sz w:val="21"/>
          <w:szCs w:val="21"/>
        </w:rPr>
        <w:t>13.3商务文件：</w:t>
      </w:r>
      <w:r w:rsidRPr="00493AC1">
        <w:rPr>
          <w:rFonts w:ascii="宋体" w:hAnsi="宋体"/>
          <w:b w:val="0"/>
          <w:color w:val="000000" w:themeColor="text1"/>
          <w:sz w:val="21"/>
          <w:szCs w:val="21"/>
        </w:rPr>
        <w:t>具体材料见“投标人须知前附表”</w:t>
      </w:r>
      <w:r w:rsidRPr="00493AC1">
        <w:rPr>
          <w:rFonts w:ascii="宋体" w:hAnsi="宋体" w:hint="eastAsia"/>
          <w:b w:val="0"/>
          <w:color w:val="000000" w:themeColor="text1"/>
          <w:sz w:val="21"/>
          <w:szCs w:val="21"/>
        </w:rPr>
        <w:t>。</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bookmarkStart w:id="120" w:name="_13.4技术文件：具体材料见“投标人须知前附表”。"/>
      <w:bookmarkEnd w:id="120"/>
      <w:r w:rsidRPr="00493AC1">
        <w:rPr>
          <w:rFonts w:ascii="宋体" w:hAnsi="宋体" w:hint="eastAsia"/>
          <w:b w:val="0"/>
          <w:color w:val="000000" w:themeColor="text1"/>
          <w:sz w:val="21"/>
          <w:szCs w:val="21"/>
        </w:rPr>
        <w:t>13.4技术文件：</w:t>
      </w:r>
      <w:r w:rsidRPr="00493AC1">
        <w:rPr>
          <w:rFonts w:ascii="宋体" w:hAnsi="宋体"/>
          <w:b w:val="0"/>
          <w:color w:val="000000" w:themeColor="text1"/>
          <w:sz w:val="21"/>
          <w:szCs w:val="21"/>
        </w:rPr>
        <w:t>具体材料见“投标人须知前附表”</w:t>
      </w:r>
      <w:r w:rsidRPr="00493AC1">
        <w:rPr>
          <w:rFonts w:ascii="宋体" w:hAnsi="宋体" w:hint="eastAsia"/>
          <w:b w:val="0"/>
          <w:color w:val="000000" w:themeColor="text1"/>
          <w:sz w:val="21"/>
          <w:szCs w:val="21"/>
        </w:rPr>
        <w:t>。</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bookmarkStart w:id="121" w:name="_13.5投标文件电子版：具体材料见“投标人须知前附表”。"/>
      <w:bookmarkEnd w:id="121"/>
      <w:r w:rsidRPr="00493AC1">
        <w:rPr>
          <w:rFonts w:ascii="宋体" w:hAnsi="宋体" w:hint="eastAsia"/>
          <w:b w:val="0"/>
          <w:color w:val="000000" w:themeColor="text1"/>
          <w:sz w:val="21"/>
          <w:szCs w:val="21"/>
        </w:rPr>
        <w:t>13.5投标文件电子版：</w:t>
      </w:r>
      <w:r w:rsidRPr="00493AC1">
        <w:rPr>
          <w:rFonts w:ascii="宋体" w:hAnsi="宋体"/>
          <w:b w:val="0"/>
          <w:color w:val="000000" w:themeColor="text1"/>
          <w:sz w:val="21"/>
          <w:szCs w:val="21"/>
        </w:rPr>
        <w:t>具体材料见“投标人须知前附表”</w:t>
      </w:r>
      <w:r w:rsidRPr="00493AC1">
        <w:rPr>
          <w:rFonts w:ascii="宋体" w:hAnsi="宋体" w:hint="eastAsia"/>
          <w:b w:val="0"/>
          <w:color w:val="000000" w:themeColor="text1"/>
          <w:sz w:val="21"/>
          <w:szCs w:val="21"/>
        </w:rPr>
        <w:t>。</w:t>
      </w:r>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122" w:name="_Toc254970678"/>
      <w:bookmarkStart w:id="123" w:name="_Toc254970537"/>
      <w:r w:rsidRPr="00493AC1">
        <w:rPr>
          <w:rFonts w:ascii="宋体" w:hAnsi="宋体" w:hint="eastAsia"/>
          <w:color w:val="000000" w:themeColor="text1"/>
          <w:sz w:val="21"/>
          <w:szCs w:val="21"/>
        </w:rPr>
        <w:t>14.投标文件的语言及计量</w:t>
      </w:r>
      <w:bookmarkEnd w:id="122"/>
      <w:bookmarkEnd w:id="123"/>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14.1语言文字：</w:t>
      </w:r>
    </w:p>
    <w:p w:rsidR="006F290A" w:rsidRPr="00493AC1" w:rsidRDefault="00E22289">
      <w:pPr>
        <w:pStyle w:val="5"/>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6F290A" w:rsidRPr="00493AC1" w:rsidRDefault="00E22289">
      <w:pPr>
        <w:pStyle w:val="5"/>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14.2投标计量单位，招标文件已有明确规定的，使用招标文件规定的计量单位；招标文件没有规定的，应采用中华人民共和国法定计量单位，货币种类为人民币，否则视同未响应。</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15.投标的风险</w:t>
      </w:r>
    </w:p>
    <w:p w:rsidR="006F290A" w:rsidRPr="00493AC1" w:rsidRDefault="00E22289">
      <w:pPr>
        <w:pStyle w:val="af3"/>
        <w:snapToGrid w:val="0"/>
        <w:ind w:firstLineChars="200" w:firstLine="420"/>
        <w:jc w:val="left"/>
        <w:rPr>
          <w:rFonts w:hAnsi="宋体"/>
          <w:color w:val="000000" w:themeColor="text1"/>
          <w:sz w:val="21"/>
        </w:rPr>
      </w:pPr>
      <w:r w:rsidRPr="00493AC1">
        <w:rPr>
          <w:rFonts w:hAnsi="宋体" w:hint="eastAsia"/>
          <w:color w:val="000000" w:themeColor="text1"/>
          <w:sz w:val="21"/>
        </w:rPr>
        <w:t>投标人没有按照招标文件要求提供全部资料，或者投标人没有对招标文件在各方面作出实质性响应是投标人的风险，并可能导致其投标被拒绝。</w:t>
      </w:r>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124" w:name="_Toc254970538"/>
      <w:bookmarkStart w:id="125" w:name="_Toc254970679"/>
      <w:r w:rsidRPr="00493AC1">
        <w:rPr>
          <w:rFonts w:ascii="宋体" w:hAnsi="宋体" w:hint="eastAsia"/>
          <w:color w:val="000000" w:themeColor="text1"/>
          <w:sz w:val="21"/>
          <w:szCs w:val="21"/>
        </w:rPr>
        <w:t>16.投标报价</w:t>
      </w:r>
      <w:bookmarkEnd w:id="124"/>
      <w:bookmarkEnd w:id="125"/>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16.1投标报价应按招标文件中“开标一览表”格式填写。</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bookmarkStart w:id="126" w:name="_16.2投标报价具体定义见投标人须知前附表。"/>
      <w:bookmarkEnd w:id="126"/>
      <w:r w:rsidRPr="00493AC1">
        <w:rPr>
          <w:rFonts w:ascii="宋体" w:hAnsi="宋体" w:hint="eastAsia"/>
          <w:b w:val="0"/>
          <w:color w:val="000000" w:themeColor="text1"/>
          <w:sz w:val="21"/>
          <w:szCs w:val="21"/>
        </w:rPr>
        <w:t>16.2投标报价具体包括内容见“投标人须知前附表”。</w:t>
      </w:r>
    </w:p>
    <w:p w:rsidR="006F290A" w:rsidRPr="00493AC1" w:rsidRDefault="00E22289">
      <w:pPr>
        <w:pStyle w:val="5"/>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16.3投标人应当就所投项目或每个分标的全部内容分别作完整唯一总价报价，投标人应当就所投项目或分标进行报价，不得存在漏项报价；投标人应当就所投项目或分标的单项内容作唯一报价。</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17.投标有效期</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bookmarkStart w:id="127" w:name="_17.1投标有效期应按“投标人须知中的前附表”规定的期限。"/>
      <w:bookmarkEnd w:id="127"/>
      <w:r w:rsidRPr="00493AC1">
        <w:rPr>
          <w:rFonts w:ascii="宋体" w:hAnsi="宋体" w:hint="eastAsia"/>
          <w:b w:val="0"/>
          <w:color w:val="000000" w:themeColor="text1"/>
          <w:sz w:val="21"/>
          <w:szCs w:val="21"/>
        </w:rPr>
        <w:t>17.1投标有效期应按“投标人须知前附表”规定的期限。</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17.2</w:t>
      </w:r>
      <w:bookmarkStart w:id="128" w:name="_Toc254970681"/>
      <w:bookmarkStart w:id="129" w:name="_Toc254970540"/>
      <w:r w:rsidRPr="00493AC1">
        <w:rPr>
          <w:rFonts w:ascii="宋体" w:hAnsi="宋体" w:hint="eastAsia"/>
          <w:b w:val="0"/>
          <w:color w:val="000000" w:themeColor="text1"/>
          <w:sz w:val="21"/>
          <w:szCs w:val="21"/>
        </w:rPr>
        <w:t>投标有效期是指为保证采购人有足够的时间在开标后完成评标、定标、合同签订等工作而要求投标人提交的投标文件在一定时间内保持有效的期限。</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17.3投标人的投标文件在投标有效期内均保持有效。</w:t>
      </w:r>
      <w:bookmarkEnd w:id="128"/>
      <w:bookmarkEnd w:id="129"/>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130" w:name="_18.投标保证金"/>
      <w:bookmarkStart w:id="131" w:name="_Toc254970541"/>
      <w:bookmarkStart w:id="132" w:name="_Toc254970682"/>
      <w:bookmarkEnd w:id="130"/>
      <w:r w:rsidRPr="00493AC1">
        <w:rPr>
          <w:rFonts w:ascii="宋体" w:hAnsi="宋体" w:hint="eastAsia"/>
          <w:color w:val="000000" w:themeColor="text1"/>
          <w:sz w:val="21"/>
          <w:szCs w:val="21"/>
        </w:rPr>
        <w:t>18.投标保证金</w:t>
      </w:r>
      <w:bookmarkEnd w:id="131"/>
      <w:bookmarkEnd w:id="132"/>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18.1投标人须按</w:t>
      </w:r>
      <w:r w:rsidRPr="00493AC1">
        <w:rPr>
          <w:rFonts w:ascii="宋体" w:hAnsi="宋体"/>
          <w:b w:val="0"/>
          <w:color w:val="000000" w:themeColor="text1"/>
          <w:sz w:val="21"/>
          <w:szCs w:val="21"/>
        </w:rPr>
        <w:t>“投标人须知前附表”</w:t>
      </w:r>
      <w:r w:rsidRPr="00493AC1">
        <w:rPr>
          <w:rFonts w:ascii="宋体" w:hAnsi="宋体" w:hint="eastAsia"/>
          <w:b w:val="0"/>
          <w:color w:val="000000" w:themeColor="text1"/>
          <w:sz w:val="21"/>
          <w:szCs w:val="21"/>
        </w:rPr>
        <w:t>的规定提交投标保证金。</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18.2投标保证金的退还</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18.2.1未中标人的投标保证金自中标通知书发出之日起5个工作日内退还，退还方式如下：</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（1）采用银行转账方式的，以转账方式退回到投标人银行账户。</w:t>
      </w:r>
    </w:p>
    <w:p w:rsidR="006F290A" w:rsidRPr="00493AC1" w:rsidRDefault="00E22289">
      <w:pPr>
        <w:pStyle w:val="a0"/>
        <w:ind w:firstLineChars="150" w:firstLine="315"/>
        <w:rPr>
          <w:rFonts w:ascii="宋体" w:hAnsi="宋体"/>
          <w:color w:val="000000" w:themeColor="text1"/>
          <w:szCs w:val="21"/>
        </w:rPr>
      </w:pPr>
      <w:r w:rsidRPr="00493AC1">
        <w:rPr>
          <w:rFonts w:ascii="宋体" w:hAnsi="宋体" w:hint="eastAsia"/>
          <w:color w:val="000000" w:themeColor="text1"/>
          <w:szCs w:val="21"/>
        </w:rPr>
        <w:t xml:space="preserve">（2）采用支票、汇票或本票方式的，以转账方式退回到投标人银行账户或由投标人代表持相关授权证明材料至采购人或采购代理机构办理支票、汇票或本票原件退还手续。 </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（3）采用银行、保险机构出具的保函方式的，由投标人代表持相关授权证明材料至采购人或采购代理机构办理保函原件退还手续。 </w:t>
      </w:r>
    </w:p>
    <w:p w:rsidR="006F290A" w:rsidRPr="00493AC1" w:rsidRDefault="00E22289">
      <w:pPr>
        <w:pStyle w:val="5"/>
        <w:numPr>
          <w:ilvl w:val="0"/>
          <w:numId w:val="0"/>
        </w:numPr>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18.2.2中标人的投标保证金自签订合同之日起5个工作日内退还，退还方式同未中标人的投标保证金的退还方式。 </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18.3投标保证金不计息。</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18.4投标人有下列情形之一的，投标保证金将不予退还： </w:t>
      </w:r>
    </w:p>
    <w:p w:rsidR="006F290A" w:rsidRPr="00493AC1" w:rsidRDefault="00E22289" w:rsidP="00E530C7">
      <w:pPr>
        <w:snapToGrid w:val="0"/>
        <w:ind w:firstLineChars="196" w:firstLine="412"/>
        <w:jc w:val="left"/>
        <w:rPr>
          <w:rFonts w:ascii="宋体" w:hAnsi="宋体"/>
          <w:color w:val="000000" w:themeColor="text1"/>
          <w:szCs w:val="21"/>
        </w:rPr>
      </w:pPr>
      <w:r w:rsidRPr="00493AC1">
        <w:rPr>
          <w:rFonts w:ascii="宋体" w:hAnsi="宋体" w:hint="eastAsia"/>
          <w:color w:val="000000" w:themeColor="text1"/>
          <w:szCs w:val="21"/>
        </w:rPr>
        <w:t>（1）投标人在投标有效期内撤销投标文件的；</w:t>
      </w:r>
    </w:p>
    <w:p w:rsidR="006F290A" w:rsidRPr="00493AC1" w:rsidRDefault="00E22289" w:rsidP="00E530C7">
      <w:pPr>
        <w:snapToGrid w:val="0"/>
        <w:ind w:firstLineChars="196" w:firstLine="412"/>
        <w:jc w:val="left"/>
        <w:rPr>
          <w:rFonts w:ascii="宋体" w:hAnsi="宋体"/>
          <w:color w:val="000000" w:themeColor="text1"/>
          <w:szCs w:val="21"/>
        </w:rPr>
      </w:pPr>
      <w:r w:rsidRPr="00493AC1">
        <w:rPr>
          <w:rFonts w:ascii="宋体" w:hAnsi="宋体" w:hint="eastAsia"/>
          <w:color w:val="000000" w:themeColor="text1"/>
          <w:szCs w:val="21"/>
        </w:rPr>
        <w:t>（2）未按规定提交履约保证金的；</w:t>
      </w:r>
    </w:p>
    <w:p w:rsidR="006F290A" w:rsidRPr="00493AC1" w:rsidRDefault="00E22289" w:rsidP="00E530C7">
      <w:pPr>
        <w:snapToGrid w:val="0"/>
        <w:ind w:firstLineChars="196" w:firstLine="412"/>
        <w:jc w:val="left"/>
        <w:rPr>
          <w:rFonts w:ascii="宋体" w:hAnsi="宋体"/>
          <w:color w:val="000000" w:themeColor="text1"/>
          <w:szCs w:val="21"/>
        </w:rPr>
      </w:pPr>
      <w:r w:rsidRPr="00493AC1">
        <w:rPr>
          <w:rFonts w:ascii="宋体" w:hAnsi="宋体" w:hint="eastAsia"/>
          <w:color w:val="000000" w:themeColor="text1"/>
          <w:szCs w:val="21"/>
        </w:rPr>
        <w:t>（3）投标人在投标过程中弄虚作假，提供虚假材料的；</w:t>
      </w:r>
    </w:p>
    <w:p w:rsidR="006F290A" w:rsidRPr="00493AC1" w:rsidRDefault="00E22289" w:rsidP="00E530C7">
      <w:pPr>
        <w:snapToGrid w:val="0"/>
        <w:ind w:firstLineChars="196" w:firstLine="412"/>
        <w:rPr>
          <w:rFonts w:ascii="宋体" w:hAnsi="宋体"/>
          <w:color w:val="000000" w:themeColor="text1"/>
          <w:szCs w:val="21"/>
        </w:rPr>
      </w:pPr>
      <w:r w:rsidRPr="00493AC1">
        <w:rPr>
          <w:rFonts w:ascii="宋体" w:hAnsi="宋体" w:hint="eastAsia"/>
          <w:color w:val="000000" w:themeColor="text1"/>
          <w:szCs w:val="21"/>
        </w:rPr>
        <w:t>（4）中标人无正当理由不与采购人签订合同的；</w:t>
      </w:r>
    </w:p>
    <w:p w:rsidR="006F290A" w:rsidRPr="00493AC1" w:rsidRDefault="00E22289">
      <w:pPr>
        <w:snapToGrid w:val="0"/>
        <w:ind w:firstLineChars="200" w:firstLine="420"/>
        <w:rPr>
          <w:rFonts w:ascii="宋体" w:hAnsi="宋体"/>
          <w:color w:val="000000" w:themeColor="text1"/>
          <w:szCs w:val="21"/>
        </w:rPr>
      </w:pPr>
      <w:r w:rsidRPr="00493AC1">
        <w:rPr>
          <w:rFonts w:ascii="宋体" w:hAnsi="宋体" w:hint="eastAsia"/>
          <w:color w:val="000000" w:themeColor="text1"/>
          <w:szCs w:val="21"/>
        </w:rPr>
        <w:t>（5）其他严重扰乱招投标程序的。</w:t>
      </w:r>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133" w:name="_Toc254970683"/>
      <w:bookmarkStart w:id="134" w:name="_Toc254970542"/>
      <w:r w:rsidRPr="00493AC1">
        <w:rPr>
          <w:rFonts w:ascii="宋体" w:hAnsi="宋体" w:hint="eastAsia"/>
          <w:color w:val="000000" w:themeColor="text1"/>
          <w:sz w:val="21"/>
          <w:szCs w:val="21"/>
        </w:rPr>
        <w:lastRenderedPageBreak/>
        <w:t>19.投标文件的</w:t>
      </w:r>
      <w:bookmarkEnd w:id="133"/>
      <w:bookmarkEnd w:id="134"/>
      <w:r w:rsidRPr="00493AC1">
        <w:rPr>
          <w:rFonts w:ascii="宋体" w:hAnsi="宋体" w:hint="eastAsia"/>
          <w:color w:val="000000" w:themeColor="text1"/>
          <w:sz w:val="21"/>
          <w:szCs w:val="21"/>
        </w:rPr>
        <w:t>编制</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19.1投标人应按本招标文件规定的格式和顺序编制、装订投标文件并标注页码，投标文件内容不完整、编排混乱导致投标文件被误读、漏读或者查找不到相关内容的，是投标人的责任。</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bookmarkStart w:id="135" w:name="_19.2投标文件应按报价文件、资格证明文件、商务文件、技术文件分别编制"/>
      <w:bookmarkEnd w:id="135"/>
      <w:r w:rsidRPr="00493AC1">
        <w:rPr>
          <w:rFonts w:ascii="宋体" w:hAnsi="宋体" w:hint="eastAsia"/>
          <w:b w:val="0"/>
          <w:color w:val="000000" w:themeColor="text1"/>
          <w:sz w:val="21"/>
          <w:szCs w:val="21"/>
        </w:rPr>
        <w:t xml:space="preserve"> 19.2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其他后果由投标人自行承担。</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19.3投标文件的正本应打印或用不褪色的墨水填写，投标文件正本除本“投标人须知”中规定的可提供复印件外均须提供原件，副本可为正本签字、盖章后的复印件，当副本和正本不一致时，以正本为准。</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19.4投标文件须由投标人在规定位置盖公章并由法定代表人（负责人或自然人）或委托代理人签字，</w:t>
      </w:r>
      <w:r w:rsidRPr="00493AC1">
        <w:rPr>
          <w:rFonts w:ascii="微软雅黑" w:eastAsia="微软雅黑" w:hAnsi="微软雅黑" w:hint="eastAsia"/>
          <w:color w:val="000000" w:themeColor="text1"/>
          <w:sz w:val="24"/>
        </w:rPr>
        <w:t>否则作无效投标处理。</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19.5投标文件中标注的投标人名称应与主体资格证明（如营业执照、事业单位法人证书、执业许可证、个体工商户营业执照、自然人身份证等）和公章一致，</w:t>
      </w:r>
      <w:r w:rsidRPr="00493AC1">
        <w:rPr>
          <w:rFonts w:ascii="微软雅黑" w:eastAsia="微软雅黑" w:hAnsi="微软雅黑" w:hint="eastAsia"/>
          <w:color w:val="000000" w:themeColor="text1"/>
          <w:sz w:val="24"/>
        </w:rPr>
        <w:t>否则作无效投标处理</w:t>
      </w:r>
      <w:r w:rsidRPr="00493AC1">
        <w:rPr>
          <w:rFonts w:ascii="宋体" w:hAnsi="宋体" w:hint="eastAsia"/>
          <w:b w:val="0"/>
          <w:color w:val="000000" w:themeColor="text1"/>
          <w:sz w:val="21"/>
          <w:szCs w:val="21"/>
        </w:rPr>
        <w:t>。</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19.6投标文件应尽量避免涂改、行间插字或删除。如果出现上述情况，改动之处应由投标人的法定代表人（负责人或自然人）或其委托代理人签字或盖章。投标文件因字迹潦草或表达不清所引起的后果由投标人承担。</w:t>
      </w:r>
    </w:p>
    <w:p w:rsidR="006F290A" w:rsidRPr="00493AC1" w:rsidRDefault="00E22289">
      <w:pPr>
        <w:pStyle w:val="a0"/>
        <w:rPr>
          <w:b/>
          <w:color w:val="000000" w:themeColor="text1"/>
        </w:rPr>
      </w:pPr>
      <w:r w:rsidRPr="00493AC1">
        <w:rPr>
          <w:b/>
          <w:color w:val="000000" w:themeColor="text1"/>
        </w:rPr>
        <w:t>19.7 </w:t>
      </w:r>
      <w:r w:rsidRPr="00493AC1">
        <w:rPr>
          <w:b/>
          <w:color w:val="000000" w:themeColor="text1"/>
        </w:rPr>
        <w:t>投标文件中提供的已签字盖章的投标文件正本的扫描件（</w:t>
      </w:r>
      <w:r w:rsidRPr="00493AC1">
        <w:rPr>
          <w:b/>
          <w:color w:val="000000" w:themeColor="text1"/>
        </w:rPr>
        <w:t>PDF</w:t>
      </w:r>
      <w:r w:rsidRPr="00493AC1">
        <w:rPr>
          <w:b/>
          <w:color w:val="000000" w:themeColor="text1"/>
        </w:rPr>
        <w:t>格式）须与纸质投标文件正本内容一致，否则作无效投标处理。</w:t>
      </w:r>
    </w:p>
    <w:p w:rsidR="006F290A" w:rsidRPr="00493AC1" w:rsidRDefault="00E22289">
      <w:pPr>
        <w:pStyle w:val="5"/>
        <w:numPr>
          <w:ilvl w:val="0"/>
          <w:numId w:val="0"/>
        </w:numPr>
        <w:spacing w:before="0" w:after="0" w:line="240" w:lineRule="auto"/>
        <w:ind w:firstLineChars="200" w:firstLine="422"/>
        <w:rPr>
          <w:rFonts w:ascii="宋体" w:hAnsi="宋体"/>
          <w:color w:val="000000" w:themeColor="text1"/>
          <w:sz w:val="21"/>
          <w:szCs w:val="21"/>
        </w:rPr>
      </w:pPr>
      <w:r w:rsidRPr="00493AC1">
        <w:rPr>
          <w:rFonts w:ascii="宋体" w:hAnsi="宋体" w:hint="eastAsia"/>
          <w:color w:val="000000" w:themeColor="text1"/>
          <w:sz w:val="21"/>
          <w:szCs w:val="21"/>
        </w:rPr>
        <w:t>20.投标文件的密封</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20.1投标文件正、副本全部装入包封袋/箱（如有投标文件的补充、修改，可另行单独递交）中并加以密封，封口处必须加盖投标人公章或委托代理人签字，以示密封。</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20.2投标文件外层包装封面上应写明投标人名称、投标人地址、项目名称、项目编号、所投分标及“开标时启封”字样。</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20.3未按上述规定密封的投标文件将被拒收。</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21.投标文件的提交</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bookmarkStart w:id="136" w:name="_21.1投标人必须在“投标人须知中的前附表”规定的投标文件接收时间和投"/>
      <w:bookmarkEnd w:id="136"/>
      <w:r w:rsidRPr="00493AC1">
        <w:rPr>
          <w:rFonts w:ascii="宋体" w:hAnsi="宋体" w:hint="eastAsia"/>
          <w:b w:val="0"/>
          <w:color w:val="000000" w:themeColor="text1"/>
          <w:sz w:val="21"/>
          <w:szCs w:val="21"/>
        </w:rPr>
        <w:t>21.1投标人必须在“投标人须知前附表”规定的投标文件接收时间和投标地点提交投标文件。</w:t>
      </w:r>
    </w:p>
    <w:p w:rsidR="006F290A" w:rsidRPr="00493AC1" w:rsidRDefault="00E22289">
      <w:pPr>
        <w:pStyle w:val="5"/>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21.2采购代理机构工作人员收到投标文件后，应当如实记载投标文件的送达时间和密封情况，签收保存，并向投标人出具签收回执。</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21.3未在规定时间内送达或者未按照招标文件要求密封或标记的投标文件，采购代理机构必须拒</w:t>
      </w:r>
    </w:p>
    <w:p w:rsidR="006F290A" w:rsidRPr="00493AC1" w:rsidRDefault="00E22289">
      <w:pPr>
        <w:pStyle w:val="5"/>
        <w:numPr>
          <w:ilvl w:val="0"/>
          <w:numId w:val="0"/>
        </w:numPr>
        <w:spacing w:before="0" w:after="0" w:line="240" w:lineRule="auto"/>
        <w:rPr>
          <w:rFonts w:ascii="宋体" w:hAnsi="宋体"/>
          <w:b w:val="0"/>
          <w:color w:val="000000" w:themeColor="text1"/>
          <w:sz w:val="21"/>
          <w:szCs w:val="21"/>
        </w:rPr>
      </w:pPr>
      <w:r w:rsidRPr="00493AC1">
        <w:rPr>
          <w:rFonts w:ascii="宋体" w:hAnsi="宋体" w:hint="eastAsia"/>
          <w:b w:val="0"/>
          <w:color w:val="000000" w:themeColor="text1"/>
          <w:sz w:val="21"/>
          <w:szCs w:val="21"/>
        </w:rPr>
        <w:t>收。</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22. 投标文件的补充、修改与撤回</w:t>
      </w:r>
    </w:p>
    <w:p w:rsidR="006F290A" w:rsidRPr="00493AC1" w:rsidRDefault="00E22289">
      <w:pPr>
        <w:snapToGrid w:val="0"/>
        <w:ind w:firstLine="420"/>
        <w:jc w:val="left"/>
        <w:rPr>
          <w:rFonts w:ascii="宋体" w:hAnsi="宋体"/>
          <w:color w:val="000000" w:themeColor="text1"/>
          <w:szCs w:val="21"/>
        </w:rPr>
      </w:pPr>
      <w:bookmarkStart w:id="137" w:name="_Toc254970543"/>
      <w:bookmarkStart w:id="138" w:name="_Toc254970684"/>
      <w:r w:rsidRPr="00493AC1">
        <w:rPr>
          <w:rFonts w:ascii="宋体" w:hAnsi="宋体" w:hint="eastAsia"/>
          <w:color w:val="000000" w:themeColor="text1"/>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bookmarkEnd w:id="137"/>
    <w:bookmarkEnd w:id="138"/>
    <w:p w:rsidR="006F290A" w:rsidRPr="00493AC1" w:rsidRDefault="006F290A">
      <w:pPr>
        <w:pStyle w:val="af2"/>
        <w:snapToGrid w:val="0"/>
        <w:ind w:firstLine="739"/>
        <w:rPr>
          <w:rFonts w:ascii="宋体" w:eastAsia="宋体" w:hAnsi="宋体"/>
          <w:snapToGrid w:val="0"/>
          <w:color w:val="000000" w:themeColor="text1"/>
          <w:sz w:val="21"/>
          <w:szCs w:val="21"/>
        </w:rPr>
      </w:pPr>
    </w:p>
    <w:p w:rsidR="006F290A" w:rsidRPr="00493AC1" w:rsidRDefault="00E22289">
      <w:pPr>
        <w:pStyle w:val="3"/>
        <w:jc w:val="center"/>
        <w:rPr>
          <w:rFonts w:ascii="宋体" w:hAnsi="宋体"/>
          <w:b w:val="0"/>
          <w:color w:val="000000" w:themeColor="text1"/>
          <w:sz w:val="21"/>
          <w:szCs w:val="21"/>
        </w:rPr>
      </w:pPr>
      <w:bookmarkStart w:id="139" w:name="_Toc254970544"/>
      <w:bookmarkStart w:id="140" w:name="_Toc254970685"/>
      <w:r w:rsidRPr="00493AC1">
        <w:rPr>
          <w:rFonts w:hint="eastAsia"/>
          <w:color w:val="000000" w:themeColor="text1"/>
        </w:rPr>
        <w:t>四、开标</w:t>
      </w:r>
      <w:bookmarkEnd w:id="139"/>
      <w:bookmarkEnd w:id="140"/>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141" w:name="_23.开标时间和地点"/>
      <w:bookmarkEnd w:id="141"/>
      <w:r w:rsidRPr="00493AC1">
        <w:rPr>
          <w:rFonts w:ascii="宋体" w:hAnsi="宋体" w:hint="eastAsia"/>
          <w:color w:val="000000" w:themeColor="text1"/>
          <w:sz w:val="21"/>
          <w:szCs w:val="21"/>
        </w:rPr>
        <w:t>23.开标时间和地点</w:t>
      </w:r>
    </w:p>
    <w:p w:rsidR="006F290A" w:rsidRPr="00493AC1" w:rsidRDefault="00E22289">
      <w:pPr>
        <w:pStyle w:val="af3"/>
        <w:snapToGrid w:val="0"/>
        <w:ind w:firstLineChars="200" w:firstLine="420"/>
        <w:rPr>
          <w:rFonts w:hAnsi="宋体"/>
          <w:bCs/>
          <w:color w:val="000000" w:themeColor="text1"/>
          <w:sz w:val="21"/>
        </w:rPr>
      </w:pPr>
      <w:r w:rsidRPr="00493AC1">
        <w:rPr>
          <w:rFonts w:hAnsi="宋体" w:hint="eastAsia"/>
          <w:bCs/>
          <w:color w:val="000000" w:themeColor="text1"/>
          <w:sz w:val="21"/>
        </w:rPr>
        <w:t>采购代理机构将在“投标人须知前附表”规定的时间和地点进行开标，投标人未参加开标的，视同认可开标过程和结果。本项目开标过程实行全程录音、录像监控。</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24.开标程序：</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（1）宣布开标：开标会由采购代理机构主持，主持人宣布开标开始；</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 xml:space="preserve">（2）主持人介绍参加开标会的人员名单； </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（3）主持人宣布开标纪律；</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（4）检查文件：由各投标人检查各自的投标文件密封情况并签字确认。</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（5）唱标：经投标人确认各自投标文件密封无误后，由采购代理机构工作当众拆封，宣布投标人</w:t>
      </w:r>
      <w:r w:rsidRPr="00493AC1">
        <w:rPr>
          <w:rFonts w:hAnsi="宋体" w:hint="eastAsia"/>
          <w:color w:val="000000" w:themeColor="text1"/>
          <w:sz w:val="21"/>
        </w:rPr>
        <w:lastRenderedPageBreak/>
        <w:t>名称、投标价格和其他需要宣布的内容。</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（6）开标过程由采购代理机构如实记录，由参加开标的各投标人代表对开标记录进行当场校核及勘误，并签字确认。投标人代表未到场签字确认或者拒绝签字确认的，视同认可开标结果；</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（8）开标结束。</w:t>
      </w:r>
    </w:p>
    <w:p w:rsidR="006F290A" w:rsidRPr="00493AC1" w:rsidRDefault="006F290A">
      <w:pPr>
        <w:pStyle w:val="af3"/>
        <w:snapToGrid w:val="0"/>
        <w:ind w:leftChars="228" w:left="689" w:hangingChars="100" w:hanging="210"/>
        <w:rPr>
          <w:rFonts w:hAnsi="宋体"/>
          <w:color w:val="000000" w:themeColor="text1"/>
          <w:sz w:val="21"/>
        </w:rPr>
      </w:pPr>
    </w:p>
    <w:p w:rsidR="006F290A" w:rsidRPr="00493AC1" w:rsidRDefault="00E22289">
      <w:pPr>
        <w:pStyle w:val="3"/>
        <w:jc w:val="center"/>
        <w:rPr>
          <w:rFonts w:ascii="宋体" w:hAnsi="宋体"/>
          <w:b w:val="0"/>
          <w:color w:val="000000" w:themeColor="text1"/>
          <w:sz w:val="21"/>
          <w:szCs w:val="21"/>
        </w:rPr>
      </w:pPr>
      <w:r w:rsidRPr="00493AC1">
        <w:rPr>
          <w:rFonts w:hint="eastAsia"/>
          <w:color w:val="000000" w:themeColor="text1"/>
        </w:rPr>
        <w:t>五、资格审查</w:t>
      </w:r>
    </w:p>
    <w:p w:rsidR="006F290A" w:rsidRPr="00493AC1" w:rsidRDefault="00E22289">
      <w:pPr>
        <w:pStyle w:val="5"/>
        <w:numPr>
          <w:ilvl w:val="0"/>
          <w:numId w:val="0"/>
        </w:numPr>
        <w:spacing w:before="0" w:after="0" w:line="240" w:lineRule="auto"/>
        <w:ind w:firstLineChars="200" w:firstLine="422"/>
        <w:rPr>
          <w:rFonts w:ascii="宋体" w:hAnsi="宋体"/>
          <w:color w:val="000000" w:themeColor="text1"/>
          <w:sz w:val="21"/>
          <w:szCs w:val="21"/>
        </w:rPr>
      </w:pPr>
      <w:r w:rsidRPr="00493AC1">
        <w:rPr>
          <w:rFonts w:ascii="宋体" w:hAnsi="宋体" w:hint="eastAsia"/>
          <w:color w:val="000000" w:themeColor="text1"/>
          <w:sz w:val="21"/>
          <w:szCs w:val="21"/>
        </w:rPr>
        <w:t>25.资格审查</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25.1</w:t>
      </w:r>
      <w:r w:rsidRPr="00493AC1">
        <w:rPr>
          <w:rFonts w:ascii="宋体" w:hAnsi="宋体"/>
          <w:b w:val="0"/>
          <w:color w:val="000000" w:themeColor="text1"/>
          <w:sz w:val="21"/>
          <w:szCs w:val="21"/>
        </w:rPr>
        <w:t>开标结束后，</w:t>
      </w:r>
      <w:r w:rsidRPr="00493AC1">
        <w:rPr>
          <w:rFonts w:ascii="宋体" w:hAnsi="宋体" w:hint="eastAsia"/>
          <w:b w:val="0"/>
          <w:color w:val="000000" w:themeColor="text1"/>
          <w:sz w:val="21"/>
          <w:szCs w:val="21"/>
        </w:rPr>
        <w:t>采购人或采购代理机构</w:t>
      </w:r>
      <w:r w:rsidRPr="00493AC1">
        <w:rPr>
          <w:rFonts w:ascii="宋体" w:hAnsi="宋体"/>
          <w:b w:val="0"/>
          <w:color w:val="000000" w:themeColor="text1"/>
          <w:sz w:val="21"/>
          <w:szCs w:val="21"/>
        </w:rPr>
        <w:t>依法对投标人的资格进行审查。</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25.2资格审查标准为本招标文件中载明对投标人资格要求的条件。本项目资格审查采用合格制，凡符合招标文件规定的投标人资格要求的投标人均通过资格审查。</w:t>
      </w:r>
    </w:p>
    <w:p w:rsidR="006F290A" w:rsidRPr="00493AC1" w:rsidRDefault="00E22289">
      <w:pPr>
        <w:pStyle w:val="5"/>
        <w:numPr>
          <w:ilvl w:val="0"/>
          <w:numId w:val="0"/>
        </w:numPr>
        <w:spacing w:before="0" w:after="0" w:line="240" w:lineRule="auto"/>
        <w:ind w:firstLineChars="200" w:firstLine="422"/>
        <w:rPr>
          <w:rFonts w:ascii="宋体" w:hAnsi="宋体"/>
          <w:color w:val="000000" w:themeColor="text1"/>
          <w:sz w:val="21"/>
          <w:szCs w:val="21"/>
        </w:rPr>
      </w:pPr>
      <w:bookmarkStart w:id="142" w:name="_25.3_投标人有下列情形之一的，资格审查不通过而导致其投标无效："/>
      <w:bookmarkEnd w:id="142"/>
      <w:r w:rsidRPr="00493AC1">
        <w:rPr>
          <w:rFonts w:ascii="宋体" w:hAnsi="宋体" w:hint="eastAsia"/>
          <w:color w:val="000000" w:themeColor="text1"/>
          <w:sz w:val="21"/>
          <w:szCs w:val="21"/>
        </w:rPr>
        <w:t>25.3 投标人有下列情形之一的，资格审查不通过而导致其投标无效：</w:t>
      </w:r>
    </w:p>
    <w:p w:rsidR="006F290A" w:rsidRPr="00493AC1" w:rsidRDefault="00E22289">
      <w:pPr>
        <w:pStyle w:val="af3"/>
        <w:snapToGrid w:val="0"/>
        <w:ind w:firstLineChars="196" w:firstLine="413"/>
        <w:rPr>
          <w:rFonts w:hAnsi="宋体"/>
          <w:b/>
          <w:color w:val="000000" w:themeColor="text1"/>
          <w:sz w:val="21"/>
        </w:rPr>
      </w:pPr>
      <w:r w:rsidRPr="00493AC1">
        <w:rPr>
          <w:rFonts w:hAnsi="宋体" w:hint="eastAsia"/>
          <w:b/>
          <w:color w:val="000000" w:themeColor="text1"/>
          <w:sz w:val="21"/>
        </w:rPr>
        <w:t>（1）不具备招标文件中规定的资格要求的；（注：其中信用查询由采购人或采购代理机构在“信用中国”网站(www.creditchina.gov.cn) 、中国政府采购网(www.ccgp.gov.cn)对投标人资格审查时进行，查询规则见“投标人须知前附表”）</w:t>
      </w:r>
    </w:p>
    <w:p w:rsidR="006F290A" w:rsidRPr="00493AC1" w:rsidRDefault="00E22289">
      <w:pPr>
        <w:pStyle w:val="af3"/>
        <w:snapToGrid w:val="0"/>
        <w:ind w:firstLineChars="200" w:firstLine="422"/>
        <w:rPr>
          <w:rFonts w:hAnsi="宋体"/>
          <w:b/>
          <w:color w:val="000000" w:themeColor="text1"/>
          <w:sz w:val="21"/>
        </w:rPr>
      </w:pPr>
      <w:r w:rsidRPr="00493AC1">
        <w:rPr>
          <w:rFonts w:hAnsi="宋体" w:hint="eastAsia"/>
          <w:b/>
          <w:color w:val="000000" w:themeColor="text1"/>
          <w:sz w:val="21"/>
        </w:rPr>
        <w:t>（2）未按招标文件规定的方式获取本招标文件的投标人；</w:t>
      </w:r>
    </w:p>
    <w:p w:rsidR="006F290A" w:rsidRPr="00493AC1" w:rsidRDefault="00E22289">
      <w:pPr>
        <w:pStyle w:val="af3"/>
        <w:snapToGrid w:val="0"/>
        <w:ind w:firstLineChars="200" w:firstLine="422"/>
        <w:rPr>
          <w:rFonts w:hAnsi="宋体"/>
          <w:b/>
          <w:color w:val="000000" w:themeColor="text1"/>
          <w:sz w:val="21"/>
        </w:rPr>
      </w:pPr>
      <w:r w:rsidRPr="00493AC1">
        <w:rPr>
          <w:rFonts w:hAnsi="宋体" w:hint="eastAsia"/>
          <w:b/>
          <w:color w:val="000000" w:themeColor="text1"/>
          <w:sz w:val="21"/>
        </w:rPr>
        <w:t>（3）投标文件未提供“投标人须知前附表”第13.2条规定“必须提供”的文件资料的或提供的文件资料不合格的；</w:t>
      </w:r>
    </w:p>
    <w:p w:rsidR="006F290A" w:rsidRPr="00493AC1" w:rsidRDefault="00E22289">
      <w:pPr>
        <w:pStyle w:val="af3"/>
        <w:snapToGrid w:val="0"/>
        <w:ind w:firstLineChars="200" w:firstLine="422"/>
        <w:rPr>
          <w:rFonts w:hAnsi="宋体"/>
          <w:b/>
          <w:color w:val="000000" w:themeColor="text1"/>
          <w:sz w:val="21"/>
        </w:rPr>
      </w:pPr>
      <w:r w:rsidRPr="00493AC1">
        <w:rPr>
          <w:rFonts w:hAnsi="宋体" w:hint="eastAsia"/>
          <w:b/>
          <w:color w:val="000000" w:themeColor="text1"/>
          <w:sz w:val="21"/>
        </w:rPr>
        <w:t>（4）未取得按照法律法规规定必须获得的行政许可证或者行政审批的经营范围；</w:t>
      </w:r>
    </w:p>
    <w:p w:rsidR="006F290A" w:rsidRPr="00493AC1" w:rsidRDefault="00E22289">
      <w:pPr>
        <w:pStyle w:val="af3"/>
        <w:snapToGrid w:val="0"/>
        <w:ind w:firstLineChars="200" w:firstLine="422"/>
        <w:rPr>
          <w:rFonts w:hAnsi="宋体"/>
          <w:b/>
          <w:color w:val="000000" w:themeColor="text1"/>
          <w:sz w:val="21"/>
        </w:rPr>
      </w:pPr>
      <w:r w:rsidRPr="00493AC1">
        <w:rPr>
          <w:rFonts w:hAnsi="宋体" w:hint="eastAsia"/>
          <w:b/>
          <w:color w:val="000000" w:themeColor="text1"/>
          <w:sz w:val="21"/>
        </w:rPr>
        <w:t>（5）违反国家法律法规规定的其他资格内容的。</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color w:val="000000" w:themeColor="text1"/>
          <w:sz w:val="21"/>
          <w:szCs w:val="21"/>
        </w:rPr>
        <w:t>25.4资格审查的</w:t>
      </w:r>
      <w:r w:rsidRPr="00493AC1">
        <w:rPr>
          <w:rFonts w:ascii="宋体" w:hAnsi="宋体"/>
          <w:color w:val="000000" w:themeColor="text1"/>
          <w:sz w:val="21"/>
          <w:szCs w:val="21"/>
        </w:rPr>
        <w:t>合格投标人不足3家的，不得评标。</w:t>
      </w:r>
    </w:p>
    <w:p w:rsidR="006F290A" w:rsidRPr="00493AC1" w:rsidRDefault="006F290A">
      <w:pPr>
        <w:pStyle w:val="af3"/>
        <w:snapToGrid w:val="0"/>
        <w:ind w:leftChars="228" w:left="689" w:hangingChars="100" w:hanging="210"/>
        <w:rPr>
          <w:rFonts w:hAnsi="宋体"/>
          <w:color w:val="000000" w:themeColor="text1"/>
          <w:sz w:val="21"/>
        </w:rPr>
      </w:pPr>
    </w:p>
    <w:p w:rsidR="006F290A" w:rsidRPr="00493AC1" w:rsidRDefault="00E22289">
      <w:pPr>
        <w:pStyle w:val="3"/>
        <w:jc w:val="center"/>
        <w:rPr>
          <w:rFonts w:ascii="宋体" w:hAnsi="宋体"/>
          <w:b w:val="0"/>
          <w:color w:val="000000" w:themeColor="text1"/>
          <w:sz w:val="21"/>
          <w:szCs w:val="21"/>
        </w:rPr>
      </w:pPr>
      <w:r w:rsidRPr="00493AC1">
        <w:rPr>
          <w:rFonts w:hint="eastAsia"/>
          <w:color w:val="000000" w:themeColor="text1"/>
        </w:rPr>
        <w:t>六、评标</w:t>
      </w:r>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143" w:name="_26.组建评标委员会"/>
      <w:bookmarkEnd w:id="143"/>
      <w:r w:rsidRPr="00493AC1">
        <w:rPr>
          <w:rFonts w:ascii="宋体" w:hAnsi="宋体" w:hint="eastAsia"/>
          <w:color w:val="000000" w:themeColor="text1"/>
          <w:sz w:val="21"/>
          <w:szCs w:val="21"/>
        </w:rPr>
        <w:t>26.组建评标委员会</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评标委员会由采购人代表和评审专家组成，人数见“投标人须知前附表”，其中评审专家不得少于成员总数的三分之二。</w:t>
      </w:r>
    </w:p>
    <w:p w:rsidR="006F290A" w:rsidRPr="00493AC1" w:rsidRDefault="00E22289">
      <w:pPr>
        <w:pStyle w:val="af3"/>
        <w:snapToGrid w:val="0"/>
        <w:ind w:leftChars="1" w:left="2" w:firstLineChars="200" w:firstLine="420"/>
        <w:rPr>
          <w:rFonts w:hAnsi="宋体"/>
          <w:color w:val="000000" w:themeColor="text1"/>
          <w:sz w:val="21"/>
        </w:rPr>
      </w:pPr>
      <w:r w:rsidRPr="00493AC1">
        <w:rPr>
          <w:rFonts w:hAnsi="宋体" w:hint="eastAsia"/>
          <w:color w:val="000000" w:themeColor="text1"/>
          <w:sz w:val="21"/>
        </w:rPr>
        <w:t>参加过采购项目前期咨询论证的专家，不得参加该采购项目的评审活动。</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27.评标的依据</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评标委员会以招标文件为依据对投标文件进行评审, 招标文件中没有规定的评标标准不得作为评审的依据。</w:t>
      </w:r>
    </w:p>
    <w:p w:rsidR="006F290A" w:rsidRPr="00493AC1" w:rsidRDefault="00E22289">
      <w:pPr>
        <w:pStyle w:val="af3"/>
        <w:snapToGrid w:val="0"/>
        <w:ind w:firstLineChars="200" w:firstLine="422"/>
        <w:rPr>
          <w:rFonts w:hAnsi="宋体"/>
          <w:b/>
          <w:color w:val="000000" w:themeColor="text1"/>
          <w:sz w:val="21"/>
        </w:rPr>
      </w:pPr>
      <w:r w:rsidRPr="00493AC1">
        <w:rPr>
          <w:rFonts w:hAnsi="宋体" w:hint="eastAsia"/>
          <w:b/>
          <w:color w:val="000000" w:themeColor="text1"/>
          <w:sz w:val="21"/>
        </w:rPr>
        <w:t>28.评标原则和评标办法</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28.2评委表决。在评标过程中出现法律法规和招标文件均没有明确规定的情形时，由评标委员会现场协商解决，协商不一致的，由全体评委投票表决，以得票率二分之一以上专家的意见为准。</w:t>
      </w:r>
      <w:bookmarkStart w:id="144" w:name="_28.3评标方法。本项目将按须知前附表规定的评标办法进行评标，具体评标"/>
      <w:bookmarkEnd w:id="144"/>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28.3评标方法。本项目将按“投标人须知前附表”规定的评标方法进行评标，具体评标内容及评分标准等详见第四章：评标方法及评标标准。</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28.4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6F290A" w:rsidRPr="00493AC1" w:rsidRDefault="00E22289">
      <w:pPr>
        <w:pStyle w:val="af3"/>
        <w:snapToGrid w:val="0"/>
        <w:ind w:firstLineChars="200" w:firstLine="422"/>
        <w:rPr>
          <w:rFonts w:hAnsi="宋体"/>
          <w:b/>
          <w:color w:val="000000" w:themeColor="text1"/>
          <w:sz w:val="21"/>
        </w:rPr>
      </w:pPr>
      <w:r w:rsidRPr="00493AC1">
        <w:rPr>
          <w:rFonts w:hAnsi="宋体" w:hint="eastAsia"/>
          <w:b/>
          <w:color w:val="000000" w:themeColor="text1"/>
          <w:sz w:val="21"/>
        </w:rPr>
        <w:t>29.评标程序</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lastRenderedPageBreak/>
        <w:t>29.1符合性审查</w:t>
      </w:r>
    </w:p>
    <w:p w:rsidR="006F290A" w:rsidRPr="00493AC1" w:rsidRDefault="00E22289">
      <w:pPr>
        <w:pStyle w:val="af3"/>
        <w:snapToGrid w:val="0"/>
        <w:ind w:left="1" w:firstLine="42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评标委员会应当对符合资格的投标人的投标文件进行投标报价、商务、技术等实质性要求符合性审查，以确定其是否满足招标文件的实质性要求。</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29.2符合性审查不通过而导致投标无效的情形</w:t>
      </w:r>
    </w:p>
    <w:p w:rsidR="006F290A" w:rsidRPr="00493AC1" w:rsidRDefault="00E22289">
      <w:p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投标人的投标文件中存在对招标文件的任何实质性要求和条件的负偏离，其投标将被视为投标无效。</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29.2.1在报价评审时，如发现下列情形之一的，将被视为投标无效：</w:t>
      </w:r>
    </w:p>
    <w:p w:rsidR="006F290A" w:rsidRPr="00493AC1" w:rsidRDefault="00E22289">
      <w:pPr>
        <w:pStyle w:val="a0"/>
        <w:numPr>
          <w:ilvl w:val="0"/>
          <w:numId w:val="12"/>
        </w:numPr>
        <w:rPr>
          <w:rFonts w:ascii="微软雅黑" w:eastAsia="微软雅黑" w:hAnsi="微软雅黑"/>
          <w:b/>
          <w:color w:val="000000" w:themeColor="text1"/>
          <w:sz w:val="24"/>
          <w:szCs w:val="24"/>
        </w:rPr>
      </w:pPr>
      <w:r w:rsidRPr="00493AC1">
        <w:rPr>
          <w:rFonts w:ascii="微软雅黑" w:eastAsia="微软雅黑" w:hAnsi="微软雅黑" w:hint="eastAsia"/>
          <w:b/>
          <w:color w:val="000000" w:themeColor="text1"/>
          <w:sz w:val="24"/>
          <w:szCs w:val="24"/>
        </w:rPr>
        <w:t>投标文件未提供“投标人须知前附表”第13.1条规定中“必须提供”的文件资料的;</w:t>
      </w:r>
    </w:p>
    <w:p w:rsidR="006F290A" w:rsidRPr="00493AC1" w:rsidRDefault="00E22289">
      <w:pPr>
        <w:pStyle w:val="a0"/>
        <w:numPr>
          <w:ilvl w:val="0"/>
          <w:numId w:val="12"/>
        </w:numPr>
        <w:rPr>
          <w:rFonts w:ascii="微软雅黑" w:eastAsia="微软雅黑" w:hAnsi="微软雅黑"/>
          <w:b/>
          <w:color w:val="000000" w:themeColor="text1"/>
          <w:sz w:val="24"/>
          <w:szCs w:val="24"/>
        </w:rPr>
      </w:pPr>
      <w:r w:rsidRPr="00493AC1">
        <w:rPr>
          <w:rFonts w:ascii="微软雅黑" w:eastAsia="微软雅黑" w:hAnsi="微软雅黑" w:hint="eastAsia"/>
          <w:b/>
          <w:color w:val="000000" w:themeColor="text1"/>
          <w:sz w:val="24"/>
          <w:szCs w:val="24"/>
        </w:rPr>
        <w:t>未采用人民币报价或者未按照招标文件标明的币种报价的；</w:t>
      </w:r>
    </w:p>
    <w:p w:rsidR="006F290A" w:rsidRPr="00493AC1" w:rsidRDefault="00E22289">
      <w:pPr>
        <w:pStyle w:val="a0"/>
        <w:numPr>
          <w:ilvl w:val="0"/>
          <w:numId w:val="12"/>
        </w:numPr>
        <w:rPr>
          <w:rFonts w:ascii="微软雅黑" w:eastAsia="微软雅黑" w:hAnsi="微软雅黑"/>
          <w:b/>
          <w:color w:val="000000" w:themeColor="text1"/>
          <w:sz w:val="24"/>
          <w:szCs w:val="24"/>
        </w:rPr>
      </w:pPr>
      <w:r w:rsidRPr="00493AC1">
        <w:rPr>
          <w:rFonts w:ascii="微软雅黑" w:eastAsia="微软雅黑" w:hAnsi="微软雅黑" w:hint="eastAsia"/>
          <w:b/>
          <w:color w:val="000000" w:themeColor="text1"/>
          <w:sz w:val="24"/>
          <w:szCs w:val="24"/>
        </w:rPr>
        <w:t>报价超出招标文件规定最高限价，或者超出采购预算金额的；</w:t>
      </w:r>
    </w:p>
    <w:p w:rsidR="006F290A" w:rsidRPr="00493AC1" w:rsidRDefault="00E22289">
      <w:pPr>
        <w:pStyle w:val="a0"/>
        <w:numPr>
          <w:ilvl w:val="0"/>
          <w:numId w:val="12"/>
        </w:numPr>
        <w:rPr>
          <w:rFonts w:ascii="微软雅黑" w:eastAsia="微软雅黑" w:hAnsi="微软雅黑"/>
          <w:b/>
          <w:color w:val="000000" w:themeColor="text1"/>
          <w:sz w:val="24"/>
          <w:szCs w:val="24"/>
        </w:rPr>
      </w:pPr>
      <w:r w:rsidRPr="00493AC1">
        <w:rPr>
          <w:rFonts w:ascii="微软雅黑" w:eastAsia="微软雅黑" w:hAnsi="微软雅黑" w:hint="eastAsia"/>
          <w:b/>
          <w:color w:val="000000" w:themeColor="text1"/>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6F290A" w:rsidRPr="00493AC1" w:rsidRDefault="00E22289">
      <w:pPr>
        <w:pStyle w:val="a0"/>
        <w:numPr>
          <w:ilvl w:val="0"/>
          <w:numId w:val="12"/>
        </w:numPr>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szCs w:val="24"/>
        </w:rPr>
        <w:t>修正后的报价，投标人不确认的；</w:t>
      </w:r>
    </w:p>
    <w:p w:rsidR="006F290A" w:rsidRPr="00493AC1" w:rsidRDefault="00E22289">
      <w:pPr>
        <w:pStyle w:val="a0"/>
        <w:numPr>
          <w:ilvl w:val="0"/>
          <w:numId w:val="12"/>
        </w:numPr>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投标人属于本须知第29.4条第（2）项情形的；</w:t>
      </w:r>
    </w:p>
    <w:p w:rsidR="006F290A" w:rsidRPr="00493AC1" w:rsidRDefault="00E22289">
      <w:pPr>
        <w:pStyle w:val="5"/>
        <w:spacing w:before="0" w:after="0" w:line="240" w:lineRule="auto"/>
        <w:ind w:leftChars="200" w:left="420"/>
        <w:rPr>
          <w:rFonts w:ascii="微软雅黑" w:eastAsia="微软雅黑" w:hAnsi="微软雅黑"/>
          <w:b w:val="0"/>
          <w:color w:val="000000" w:themeColor="text1"/>
          <w:sz w:val="24"/>
        </w:rPr>
      </w:pPr>
      <w:r w:rsidRPr="00493AC1">
        <w:rPr>
          <w:rFonts w:ascii="微软雅黑" w:eastAsia="微软雅黑" w:hAnsi="微软雅黑" w:hint="eastAsia"/>
          <w:color w:val="000000" w:themeColor="text1"/>
          <w:sz w:val="24"/>
        </w:rPr>
        <w:t>29.2.2在商务评审时，如发现下列情形之一的，将被视为投标无效：</w:t>
      </w:r>
    </w:p>
    <w:p w:rsidR="006F290A" w:rsidRPr="00493AC1" w:rsidRDefault="00E22289">
      <w:pPr>
        <w:pStyle w:val="a0"/>
        <w:numPr>
          <w:ilvl w:val="0"/>
          <w:numId w:val="13"/>
        </w:numPr>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投标文件未按招标文件要求签署、盖章的；</w:t>
      </w:r>
    </w:p>
    <w:p w:rsidR="006F290A" w:rsidRPr="00493AC1" w:rsidRDefault="00E22289">
      <w:pPr>
        <w:pStyle w:val="a0"/>
        <w:numPr>
          <w:ilvl w:val="0"/>
          <w:numId w:val="13"/>
        </w:numPr>
        <w:ind w:firstLineChars="200" w:firstLine="480"/>
        <w:rPr>
          <w:rFonts w:ascii="微软雅黑" w:eastAsia="微软雅黑" w:hAnsi="微软雅黑"/>
          <w:b/>
          <w:color w:val="000000" w:themeColor="text1"/>
          <w:sz w:val="24"/>
          <w:szCs w:val="24"/>
        </w:rPr>
      </w:pPr>
      <w:r w:rsidRPr="00493AC1">
        <w:rPr>
          <w:rFonts w:ascii="微软雅黑" w:eastAsia="微软雅黑" w:hAnsi="微软雅黑" w:hint="eastAsia"/>
          <w:b/>
          <w:color w:val="000000" w:themeColor="text1"/>
          <w:sz w:val="24"/>
        </w:rPr>
        <w:t xml:space="preserve">委托代理人未能出具有效身份证明或出具的身份证明与授权委托书中的信息不符的； </w:t>
      </w:r>
    </w:p>
    <w:p w:rsidR="006F290A" w:rsidRPr="00493AC1" w:rsidRDefault="00E22289">
      <w:pPr>
        <w:pStyle w:val="a0"/>
        <w:numPr>
          <w:ilvl w:val="0"/>
          <w:numId w:val="13"/>
        </w:numPr>
        <w:ind w:firstLineChars="200" w:firstLine="480"/>
        <w:rPr>
          <w:rFonts w:ascii="微软雅黑" w:eastAsia="微软雅黑" w:hAnsi="微软雅黑"/>
          <w:b/>
          <w:color w:val="000000" w:themeColor="text1"/>
          <w:sz w:val="24"/>
          <w:szCs w:val="24"/>
        </w:rPr>
      </w:pPr>
      <w:r w:rsidRPr="00493AC1">
        <w:rPr>
          <w:rFonts w:ascii="微软雅黑" w:eastAsia="微软雅黑" w:hAnsi="微软雅黑" w:hint="eastAsia"/>
          <w:b/>
          <w:color w:val="000000" w:themeColor="text1"/>
          <w:sz w:val="24"/>
          <w:szCs w:val="24"/>
        </w:rPr>
        <w:t>为无效投标保证金的或未按照招标文件的规定提交投标保证金的；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（4）投标文件未提供“投标人须知前附表”第13.3条规定中“必须提供”或者“委托时必须提供”的文件资料的;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（5）投标有效期、项目完成时间（交货时间、服务完成时间或服务期等）、质保期、售后服务等招标文件中标“▲”的商务条款发生负偏离的；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（6）商务评审允许负偏离的项目数超过“投标人须知前附表”规定项数的。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（7）投标文件的实质性内容未使用中文表述、使用计量单位不符合招标文件要求的；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（8）投标文件中的文件资料因填写不齐全或者内容虚假或者出现其他情形而导致被评标委员会认定无效的；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（9）投标文件含有采购人不能接受的附加条件的；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（10）未响应招标文件实质性要求的；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（11）属于投标人须知第8.6条和第8.8条（2）的情形的；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（12）法律、法规和招标文件规定的其他无效情形。</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bookmarkStart w:id="145" w:name="_29.2.2在技术评审时，如发现下列情形之一的，将被视为投标无效："/>
      <w:bookmarkEnd w:id="145"/>
      <w:r w:rsidRPr="00493AC1">
        <w:rPr>
          <w:rFonts w:ascii="微软雅黑" w:eastAsia="微软雅黑" w:hAnsi="微软雅黑" w:hint="eastAsia"/>
          <w:color w:val="000000" w:themeColor="text1"/>
          <w:sz w:val="24"/>
        </w:rPr>
        <w:lastRenderedPageBreak/>
        <w:t>29.2.3在技术评审时，如发现下列情形之一的，将被视为投标无效：</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（1）明显不满足招标文件要求的技术规格、安全、质量标准，或者与招标文件中标“▲”的技术指标、主要功能发生负偏离的；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（2）技术评审允许负偏离的项目数超过“投标人须知前附表”规定项数的；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（3）投标文件未提供“投标人须知前附表”第13.4条规定中“必须提供”的文件资料的;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（4）虚假投标，或者出现其他情形而导致被评标委员会认定无效的；</w:t>
      </w:r>
    </w:p>
    <w:p w:rsidR="006F290A" w:rsidRPr="00493AC1" w:rsidRDefault="00E22289" w:rsidP="00E530C7">
      <w:pPr>
        <w:pStyle w:val="af2"/>
        <w:snapToGrid w:val="0"/>
        <w:ind w:firstLineChars="196" w:firstLine="470"/>
        <w:rPr>
          <w:rFonts w:ascii="宋体" w:eastAsia="宋体" w:hAnsi="宋体"/>
          <w:color w:val="000000" w:themeColor="text1"/>
          <w:sz w:val="21"/>
          <w:szCs w:val="21"/>
        </w:rPr>
      </w:pPr>
      <w:r w:rsidRPr="00493AC1">
        <w:rPr>
          <w:rFonts w:ascii="微软雅黑" w:eastAsia="微软雅黑" w:hAnsi="微软雅黑" w:hint="eastAsia"/>
          <w:b/>
          <w:color w:val="000000" w:themeColor="text1"/>
          <w:kern w:val="2"/>
          <w:sz w:val="24"/>
          <w:szCs w:val="24"/>
        </w:rPr>
        <w:t>（5）投标技术方案不明确，招标文件未允许但存在一个或一个以上备选（替代）</w:t>
      </w:r>
      <w:r w:rsidR="002440B4" w:rsidRPr="00493AC1">
        <w:rPr>
          <w:rFonts w:ascii="微软雅黑" w:eastAsia="微软雅黑" w:hAnsi="微软雅黑" w:hint="eastAsia"/>
          <w:b/>
          <w:color w:val="000000" w:themeColor="text1"/>
          <w:kern w:val="2"/>
          <w:sz w:val="24"/>
          <w:szCs w:val="24"/>
        </w:rPr>
        <w:t>投标人</w:t>
      </w:r>
      <w:r w:rsidRPr="00493AC1">
        <w:rPr>
          <w:rFonts w:ascii="微软雅黑" w:eastAsia="微软雅黑" w:hAnsi="微软雅黑" w:hint="eastAsia"/>
          <w:b/>
          <w:color w:val="000000" w:themeColor="text1"/>
          <w:kern w:val="2"/>
          <w:sz w:val="24"/>
          <w:szCs w:val="24"/>
        </w:rPr>
        <w:t>案的。</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29.3澄清补正</w:t>
      </w:r>
    </w:p>
    <w:p w:rsidR="006F290A" w:rsidRPr="00493AC1" w:rsidRDefault="00E22289">
      <w:pPr>
        <w:snapToGrid w:val="0"/>
        <w:ind w:firstLineChars="200" w:firstLine="420"/>
        <w:rPr>
          <w:rFonts w:ascii="宋体" w:hAnsi="宋体"/>
          <w:color w:val="000000" w:themeColor="text1"/>
          <w:szCs w:val="21"/>
        </w:rPr>
      </w:pPr>
      <w:r w:rsidRPr="00493AC1">
        <w:rPr>
          <w:rFonts w:ascii="宋体" w:hAnsi="宋体" w:cs="Courier New" w:hint="eastAsia"/>
          <w:color w:val="000000" w:themeColor="text1"/>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29.4比较与评价</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（1）评标委员会按照招标文件中规定的评标方法和评标标准，对符合性审查合格的投标文件进行商务和技术评估，综合比较与评价。</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（2）评标委员会应当独立对每个投标人的投标文件进行评价，并汇总每个投标人的得分。</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493AC1">
        <w:rPr>
          <w:rFonts w:ascii="微软雅黑" w:eastAsia="微软雅黑" w:hAnsi="微软雅黑" w:hint="eastAsia"/>
          <w:b/>
          <w:color w:val="000000" w:themeColor="text1"/>
          <w:kern w:val="2"/>
          <w:sz w:val="24"/>
          <w:szCs w:val="24"/>
        </w:rPr>
        <w:t>评标委员会应当将其作为无效投标处理</w:t>
      </w:r>
      <w:r w:rsidRPr="00493AC1">
        <w:rPr>
          <w:rFonts w:hAnsi="宋体" w:hint="eastAsia"/>
          <w:color w:val="000000" w:themeColor="text1"/>
          <w:sz w:val="21"/>
        </w:rPr>
        <w:t>。</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（3）评标委员会按照招标文件中规定的评标方法和标准计算各投标人的报价得分。在计算过程中，不得去掉最高报价或最低报价。</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（4）各投标人的得分为所有评委的有效评分的算术平均数。</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（5）评标委员会按照招标文件中的规定推荐中标候选人。</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29.5投标文件修正</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29.5.1投标文件报价出现前后不一致的，按照下列规定修正： </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（1）投标文件中开标一览表（报价表）内容与投标文件中相应内容不一致的，以开标一览表（报价表）为准；</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（2）大写金额和小写金额不一致的，以大写金额为准；</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（3）单价金额小数点或者百分比有明显错位的，以开标一览表的总价为准，并修改单价；</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（4）总价金额与按单价汇总金额不一致的，以单价金额计算结果为准。</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同时出现两种以上不一致的，按照以上（1）-（4）规定的顺序修正。修正后的报价经投标人确认后产生约束力，投标人不确认的，</w:t>
      </w:r>
      <w:r w:rsidRPr="00493AC1">
        <w:rPr>
          <w:rFonts w:ascii="微软雅黑" w:eastAsia="微软雅黑" w:hAnsi="微软雅黑" w:hint="eastAsia"/>
          <w:b/>
          <w:color w:val="000000" w:themeColor="text1"/>
          <w:kern w:val="2"/>
          <w:sz w:val="24"/>
          <w:szCs w:val="24"/>
        </w:rPr>
        <w:t>其投标无效</w:t>
      </w:r>
      <w:r w:rsidRPr="00493AC1">
        <w:rPr>
          <w:rFonts w:hAnsi="宋体" w:hint="eastAsia"/>
          <w:color w:val="000000" w:themeColor="text1"/>
          <w:sz w:val="21"/>
        </w:rPr>
        <w:t>。</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29.5.2经投标人确认修正后的报价若超过采购预算金额，</w:t>
      </w:r>
      <w:r w:rsidRPr="00493AC1">
        <w:rPr>
          <w:rFonts w:ascii="微软雅黑" w:eastAsia="微软雅黑" w:hAnsi="微软雅黑" w:hint="eastAsia"/>
          <w:color w:val="000000" w:themeColor="text1"/>
          <w:sz w:val="24"/>
        </w:rPr>
        <w:t>投标人的投标文件作无效投标处理</w:t>
      </w:r>
      <w:r w:rsidRPr="00493AC1">
        <w:rPr>
          <w:rFonts w:ascii="宋体" w:hAnsi="宋体" w:hint="eastAsia"/>
          <w:b w:val="0"/>
          <w:color w:val="000000" w:themeColor="text1"/>
          <w:sz w:val="21"/>
          <w:szCs w:val="21"/>
        </w:rPr>
        <w:t>。</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29.5.3经投标人确认修正后的报价作为签订合同的一个依据，并以此报价计算价格分。</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微软雅黑" w:eastAsia="微软雅黑" w:hAnsi="微软雅黑" w:hint="eastAsia"/>
          <w:color w:val="000000" w:themeColor="text1"/>
          <w:sz w:val="24"/>
        </w:rPr>
        <w:t>29.6.评标过程的监控</w:t>
      </w:r>
    </w:p>
    <w:p w:rsidR="006F290A" w:rsidRPr="00493AC1" w:rsidRDefault="00E22289">
      <w:pPr>
        <w:pStyle w:val="af3"/>
        <w:snapToGrid w:val="0"/>
        <w:ind w:firstLineChars="200" w:firstLine="480"/>
        <w:rPr>
          <w:rFonts w:hAnsi="宋体"/>
          <w:color w:val="000000" w:themeColor="text1"/>
          <w:sz w:val="21"/>
        </w:rPr>
      </w:pPr>
      <w:r w:rsidRPr="00493AC1">
        <w:rPr>
          <w:rFonts w:ascii="微软雅黑" w:eastAsia="微软雅黑" w:hAnsi="微软雅黑" w:hint="eastAsia"/>
          <w:b/>
          <w:color w:val="000000" w:themeColor="text1"/>
          <w:kern w:val="2"/>
          <w:sz w:val="24"/>
          <w:szCs w:val="24"/>
        </w:rPr>
        <w:t>本项目评标过程实行全程录音、录像监控，投标人在评标过程中所进行的试图影响评标结果的不公正活动，可能导致其投标按无效处理。</w:t>
      </w:r>
    </w:p>
    <w:p w:rsidR="006F290A" w:rsidRPr="00493AC1" w:rsidRDefault="006F290A">
      <w:pPr>
        <w:pStyle w:val="af3"/>
        <w:snapToGrid w:val="0"/>
        <w:rPr>
          <w:rFonts w:hAnsi="宋体"/>
          <w:color w:val="000000" w:themeColor="text1"/>
          <w:sz w:val="21"/>
        </w:rPr>
      </w:pPr>
    </w:p>
    <w:p w:rsidR="006F290A" w:rsidRPr="00493AC1" w:rsidRDefault="00E22289">
      <w:pPr>
        <w:pStyle w:val="3"/>
        <w:jc w:val="center"/>
        <w:rPr>
          <w:rFonts w:ascii="宋体" w:hAnsi="宋体"/>
          <w:b w:val="0"/>
          <w:color w:val="000000" w:themeColor="text1"/>
          <w:sz w:val="21"/>
          <w:szCs w:val="21"/>
        </w:rPr>
      </w:pPr>
      <w:bookmarkStart w:id="146" w:name="_Toc254970546"/>
      <w:bookmarkStart w:id="147" w:name="_Toc254970687"/>
      <w:r w:rsidRPr="00493AC1">
        <w:rPr>
          <w:rFonts w:hint="eastAsia"/>
          <w:color w:val="000000" w:themeColor="text1"/>
        </w:rPr>
        <w:t>七、</w:t>
      </w:r>
      <w:bookmarkEnd w:id="146"/>
      <w:bookmarkEnd w:id="147"/>
      <w:r w:rsidRPr="00493AC1">
        <w:rPr>
          <w:rFonts w:hint="eastAsia"/>
          <w:color w:val="000000" w:themeColor="text1"/>
        </w:rPr>
        <w:t>中标和合同</w:t>
      </w:r>
    </w:p>
    <w:p w:rsidR="006F290A" w:rsidRPr="00493AC1" w:rsidRDefault="00E22289">
      <w:pPr>
        <w:pStyle w:val="5"/>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30.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rsidR="006F290A" w:rsidRPr="00493AC1" w:rsidRDefault="00E22289">
      <w:pPr>
        <w:snapToGrid w:val="0"/>
        <w:ind w:firstLineChars="200" w:firstLine="420"/>
        <w:rPr>
          <w:rFonts w:ascii="宋体" w:hAnsi="宋体" w:cs="Courier New"/>
          <w:color w:val="000000" w:themeColor="text1"/>
          <w:szCs w:val="21"/>
        </w:rPr>
      </w:pPr>
      <w:r w:rsidRPr="00493AC1">
        <w:rPr>
          <w:rFonts w:ascii="宋体" w:hAnsi="宋体" w:cs="Courier New" w:hint="eastAsia"/>
          <w:color w:val="000000" w:themeColor="text1"/>
          <w:szCs w:val="21"/>
        </w:rPr>
        <w:t>采购人也可以事先授权评标委员会直接确定中标人。</w:t>
      </w:r>
    </w:p>
    <w:p w:rsidR="006F290A" w:rsidRPr="00493AC1" w:rsidRDefault="00E22289">
      <w:pPr>
        <w:snapToGrid w:val="0"/>
        <w:ind w:firstLineChars="200" w:firstLine="420"/>
        <w:rPr>
          <w:rFonts w:ascii="宋体" w:hAnsi="宋体" w:cs="Courier New"/>
          <w:color w:val="000000" w:themeColor="text1"/>
          <w:szCs w:val="21"/>
        </w:rPr>
      </w:pPr>
      <w:r w:rsidRPr="00493AC1">
        <w:rPr>
          <w:rFonts w:ascii="宋体" w:hAnsi="宋体" w:cs="Courier New"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rsidR="006F290A" w:rsidRPr="00493AC1" w:rsidRDefault="00E22289">
      <w:pPr>
        <w:pStyle w:val="5"/>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31.中标人确定后，于中标人确定之日起2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6F290A" w:rsidRPr="00493AC1" w:rsidRDefault="00E22289">
      <w:pPr>
        <w:snapToGrid w:val="0"/>
        <w:ind w:firstLineChars="200" w:firstLine="420"/>
        <w:rPr>
          <w:rFonts w:ascii="宋体" w:hAnsi="宋体" w:cs="Courier New"/>
          <w:color w:val="000000" w:themeColor="text1"/>
          <w:szCs w:val="21"/>
        </w:rPr>
      </w:pPr>
      <w:r w:rsidRPr="00493AC1">
        <w:rPr>
          <w:rFonts w:ascii="宋体" w:hAnsi="宋体" w:hint="eastAsia"/>
          <w:color w:val="000000" w:themeColor="text1"/>
          <w:szCs w:val="21"/>
        </w:rPr>
        <w:t>排名第二的中标候选人因前款规定的同样原因被取消中标资格的，采购人可以确定排名第三的中标候选人为中标人，以此类推。</w:t>
      </w:r>
    </w:p>
    <w:p w:rsidR="006F290A" w:rsidRPr="00493AC1" w:rsidRDefault="00E22289">
      <w:pPr>
        <w:snapToGrid w:val="0"/>
        <w:ind w:firstLineChars="200" w:firstLine="420"/>
        <w:rPr>
          <w:rFonts w:ascii="宋体" w:hAnsi="宋体"/>
          <w:color w:val="000000" w:themeColor="text1"/>
          <w:szCs w:val="21"/>
        </w:rPr>
      </w:pPr>
      <w:r w:rsidRPr="00493AC1">
        <w:rPr>
          <w:rFonts w:ascii="宋体" w:hAnsi="宋体" w:hint="eastAsia"/>
          <w:color w:val="000000" w:themeColor="text1"/>
          <w:szCs w:val="21"/>
        </w:rPr>
        <w:t>以上信息查询记录及相关证据与采购文件一并保存。</w:t>
      </w:r>
    </w:p>
    <w:p w:rsidR="006F290A" w:rsidRPr="00493AC1" w:rsidRDefault="00E22289">
      <w:pPr>
        <w:snapToGrid w:val="0"/>
        <w:ind w:firstLineChars="200" w:firstLine="420"/>
        <w:rPr>
          <w:rFonts w:ascii="宋体" w:hAnsi="宋体" w:cs="Courier New"/>
          <w:color w:val="000000" w:themeColor="text1"/>
          <w:szCs w:val="21"/>
        </w:rPr>
      </w:pPr>
      <w:r w:rsidRPr="00493AC1">
        <w:rPr>
          <w:rFonts w:ascii="宋体" w:hAnsi="宋体" w:cs="Courier New" w:hint="eastAsia"/>
          <w:color w:val="000000" w:themeColor="text1"/>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rsidR="006F290A" w:rsidRPr="00493AC1" w:rsidRDefault="00E22289">
      <w:pPr>
        <w:pStyle w:val="5"/>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32.在发布中标公告的同时，采购代理机构向中标人发出中标通知书。对未通过资格审查的投标人，应当告知其未通过的原因；采用综合评分办法评审的，还应当告知未中标人本人的评审得分与排序。</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33.采购代理机构无义务向未中标的投标人解释未中标原因和退还投标文件。</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34.合同授予标准</w:t>
      </w:r>
    </w:p>
    <w:p w:rsidR="006F290A" w:rsidRPr="00493AC1" w:rsidRDefault="00E22289">
      <w:pPr>
        <w:snapToGrid w:val="0"/>
        <w:ind w:firstLineChars="200" w:firstLine="420"/>
        <w:rPr>
          <w:rFonts w:ascii="宋体" w:hAnsi="宋体"/>
          <w:color w:val="000000" w:themeColor="text1"/>
          <w:szCs w:val="21"/>
        </w:rPr>
      </w:pPr>
      <w:r w:rsidRPr="00493AC1">
        <w:rPr>
          <w:rFonts w:ascii="宋体" w:hAnsi="宋体" w:cs="Courier New" w:hint="eastAsia"/>
          <w:color w:val="000000" w:themeColor="text1"/>
          <w:szCs w:val="21"/>
        </w:rPr>
        <w:t>合同将授予被确定实质上响应招标文件要求，具备履行合同能力，综合评分排名第一的投标人（招标文件另有约定多名中标人的除外）。</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35.履约保证金（本项目如无履约保证金要求则不适用）</w:t>
      </w:r>
    </w:p>
    <w:p w:rsidR="006F290A" w:rsidRPr="00493AC1" w:rsidRDefault="00E22289">
      <w:pPr>
        <w:pStyle w:val="5"/>
        <w:spacing w:before="0" w:after="0" w:line="240" w:lineRule="auto"/>
        <w:ind w:firstLineChars="200" w:firstLine="420"/>
        <w:rPr>
          <w:rFonts w:ascii="宋体" w:hAnsi="宋体"/>
          <w:b w:val="0"/>
          <w:color w:val="000000" w:themeColor="text1"/>
          <w:sz w:val="21"/>
          <w:szCs w:val="21"/>
        </w:rPr>
      </w:pPr>
      <w:bookmarkStart w:id="148" w:name="_39.1中标人须于签订合同前按本须知前附表规定的金额转账或电汇到指定账"/>
      <w:bookmarkEnd w:id="148"/>
      <w:r w:rsidRPr="00493AC1">
        <w:rPr>
          <w:rFonts w:ascii="宋体" w:hAnsi="宋体" w:hint="eastAsia"/>
          <w:b w:val="0"/>
          <w:color w:val="000000" w:themeColor="text1"/>
          <w:sz w:val="21"/>
          <w:szCs w:val="21"/>
        </w:rPr>
        <w:t>35.1中标人须于签订合同前按投标人须知前附表规定方式提交，否则采购人不与其签订合同。</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35.2签订合同后，如中标人不按双方签订的合同规定履约，依法追究其违约责任，没收其全部履约保证金，履约保证金不足以赔偿损失的，按实际损失赔偿。</w:t>
      </w:r>
    </w:p>
    <w:p w:rsidR="006F290A" w:rsidRPr="00493AC1" w:rsidRDefault="00E22289">
      <w:pPr>
        <w:pStyle w:val="5"/>
        <w:numPr>
          <w:ilvl w:val="0"/>
          <w:numId w:val="0"/>
        </w:numPr>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35.3履约保证金按投标人须知前附表规定的时间和条件退付。</w:t>
      </w:r>
    </w:p>
    <w:p w:rsidR="006F290A" w:rsidRPr="00493AC1" w:rsidRDefault="00E22289">
      <w:pPr>
        <w:pStyle w:val="5"/>
        <w:numPr>
          <w:ilvl w:val="0"/>
          <w:numId w:val="0"/>
        </w:numPr>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35.4在履约保证金退还日期前，若中标人的开户名称、开户银行、帐号有变动的，请以书面形式通知履约保证金收取单位，否则由此产生的后果由中标人自负。</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36.签订合同</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bookmarkStart w:id="149" w:name="_40.1投标人接到中标通知书后，按须知前附表规定向采购人出示相关资格证"/>
      <w:bookmarkEnd w:id="149"/>
      <w:r w:rsidRPr="00493AC1">
        <w:rPr>
          <w:rFonts w:ascii="宋体" w:hAnsi="宋体" w:hint="eastAsia"/>
          <w:b w:val="0"/>
          <w:color w:val="000000" w:themeColor="text1"/>
          <w:sz w:val="21"/>
          <w:szCs w:val="21"/>
        </w:rPr>
        <w:t xml:space="preserve"> 36.1投标人接到中标通知书后，按投标人须知前附表规定向采购人出示相关资格证件，经采购人核验合格后方可签订合同。</w:t>
      </w:r>
    </w:p>
    <w:p w:rsidR="006F290A" w:rsidRPr="00493AC1" w:rsidRDefault="00E22289">
      <w:pPr>
        <w:pStyle w:val="5"/>
        <w:numPr>
          <w:ilvl w:val="0"/>
          <w:numId w:val="0"/>
        </w:numPr>
        <w:spacing w:before="0" w:after="0" w:line="240" w:lineRule="auto"/>
        <w:ind w:firstLineChars="200" w:firstLine="420"/>
        <w:rPr>
          <w:rFonts w:ascii="宋体" w:hAnsi="宋体"/>
          <w:b w:val="0"/>
          <w:color w:val="000000" w:themeColor="text1"/>
          <w:sz w:val="21"/>
          <w:szCs w:val="21"/>
        </w:rPr>
      </w:pPr>
      <w:r w:rsidRPr="00493AC1">
        <w:rPr>
          <w:rFonts w:ascii="宋体" w:hAnsi="宋体" w:hint="eastAsia"/>
          <w:b w:val="0"/>
          <w:color w:val="000000" w:themeColor="text1"/>
          <w:sz w:val="21"/>
          <w:szCs w:val="21"/>
        </w:rPr>
        <w:t>36.2签订合同时间：按中标通知书规定的时间与采购人签订合同。</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36.3如中标人不按中标通知书的规定签订合同，其投标保证金将不予退还，并报由同级政府采购监督管理部门处理。</w:t>
      </w:r>
    </w:p>
    <w:p w:rsidR="006F290A" w:rsidRPr="00493AC1" w:rsidRDefault="00E22289">
      <w:pPr>
        <w:pStyle w:val="5"/>
        <w:spacing w:before="0" w:after="0" w:line="240" w:lineRule="auto"/>
        <w:ind w:firstLineChars="150" w:firstLine="315"/>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 36.4中标人拒绝与采购人签订合同的，采购人可以按照评审报告推荐的中标候选人名单排序，确定下一候选人为中标人，也可以重新开展政府采购活动。</w:t>
      </w:r>
    </w:p>
    <w:p w:rsidR="006F290A" w:rsidRPr="00493AC1" w:rsidRDefault="00E22289">
      <w:pPr>
        <w:pStyle w:val="5"/>
        <w:spacing w:before="0" w:after="0" w:line="240" w:lineRule="auto"/>
        <w:ind w:leftChars="200" w:left="420"/>
        <w:rPr>
          <w:rFonts w:ascii="宋体" w:hAnsi="宋体"/>
          <w:color w:val="000000" w:themeColor="text1"/>
          <w:sz w:val="21"/>
          <w:szCs w:val="21"/>
        </w:rPr>
      </w:pPr>
      <w:bookmarkStart w:id="150" w:name="_41.政府采购合同公告"/>
      <w:bookmarkEnd w:id="150"/>
      <w:r w:rsidRPr="00493AC1">
        <w:rPr>
          <w:rFonts w:ascii="宋体" w:hAnsi="宋体" w:hint="eastAsia"/>
          <w:color w:val="000000" w:themeColor="text1"/>
          <w:sz w:val="21"/>
          <w:szCs w:val="21"/>
        </w:rPr>
        <w:t>37.政府采购合同公告</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根据</w:t>
      </w:r>
      <w:r w:rsidRPr="00493AC1">
        <w:rPr>
          <w:rFonts w:hAnsi="宋体"/>
          <w:color w:val="000000" w:themeColor="text1"/>
          <w:sz w:val="21"/>
        </w:rPr>
        <w:t>《中华人民共和国政府采购法实施条例》第五十条</w:t>
      </w:r>
      <w:r w:rsidRPr="00493AC1">
        <w:rPr>
          <w:rFonts w:hAnsi="宋体" w:hint="eastAsia"/>
          <w:color w:val="000000" w:themeColor="text1"/>
          <w:sz w:val="21"/>
        </w:rPr>
        <w:t>及《关于进一步做好政府采购信息公开有关工作的通知》（桂财采〔2016〕7号）规定，采购人或受托采购代理机构应当自政府采购合同签订之日起2个工作日内，将政府采购合同在省级以上人民政府财政部门指定的媒体上公告，</w:t>
      </w:r>
      <w:r w:rsidRPr="00493AC1">
        <w:rPr>
          <w:rFonts w:hAnsi="宋体"/>
          <w:color w:val="000000" w:themeColor="text1"/>
          <w:sz w:val="21"/>
        </w:rPr>
        <w:t>但政府采购合同中涉及国家秘密、商业秘密的内容除外。</w:t>
      </w:r>
    </w:p>
    <w:p w:rsidR="006F290A" w:rsidRPr="00493AC1" w:rsidRDefault="006F290A">
      <w:pPr>
        <w:pStyle w:val="af3"/>
        <w:snapToGrid w:val="0"/>
        <w:ind w:firstLineChars="200" w:firstLine="420"/>
        <w:rPr>
          <w:rFonts w:hAnsi="宋体"/>
          <w:color w:val="000000" w:themeColor="text1"/>
          <w:sz w:val="21"/>
        </w:rPr>
      </w:pPr>
    </w:p>
    <w:p w:rsidR="006F290A" w:rsidRPr="00493AC1" w:rsidRDefault="00E22289">
      <w:pPr>
        <w:pStyle w:val="3"/>
        <w:jc w:val="center"/>
        <w:rPr>
          <w:rFonts w:ascii="宋体" w:hAnsi="宋体"/>
          <w:b w:val="0"/>
          <w:color w:val="000000" w:themeColor="text1"/>
          <w:sz w:val="21"/>
          <w:szCs w:val="21"/>
        </w:rPr>
      </w:pPr>
      <w:bookmarkStart w:id="151" w:name="_八、其他事项"/>
      <w:bookmarkEnd w:id="151"/>
      <w:r w:rsidRPr="00493AC1">
        <w:rPr>
          <w:rFonts w:hint="eastAsia"/>
          <w:color w:val="000000" w:themeColor="text1"/>
        </w:rPr>
        <w:lastRenderedPageBreak/>
        <w:t>八、其他事项</w:t>
      </w:r>
    </w:p>
    <w:p w:rsidR="006F290A" w:rsidRPr="00493AC1" w:rsidRDefault="00E22289">
      <w:pPr>
        <w:pStyle w:val="5"/>
        <w:numPr>
          <w:ilvl w:val="0"/>
          <w:numId w:val="0"/>
        </w:numPr>
        <w:spacing w:before="0" w:after="0" w:line="240" w:lineRule="auto"/>
        <w:ind w:firstLineChars="200" w:firstLine="422"/>
        <w:rPr>
          <w:rFonts w:ascii="宋体" w:hAnsi="宋体"/>
          <w:color w:val="000000" w:themeColor="text1"/>
          <w:sz w:val="21"/>
          <w:szCs w:val="21"/>
        </w:rPr>
      </w:pPr>
      <w:bookmarkStart w:id="152" w:name="_42.代理服务费"/>
      <w:bookmarkEnd w:id="152"/>
      <w:r w:rsidRPr="00493AC1">
        <w:rPr>
          <w:rFonts w:ascii="宋体" w:hAnsi="宋体" w:hint="eastAsia"/>
          <w:color w:val="000000" w:themeColor="text1"/>
          <w:sz w:val="21"/>
          <w:szCs w:val="21"/>
        </w:rPr>
        <w:t>38.代理服务费</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38.1代理服务费的收费标准、支付方、支付时限详见投标人须知前附表。</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38.2代理服务收费标准：</w:t>
      </w:r>
    </w:p>
    <w:p w:rsidR="006F290A" w:rsidRPr="00493AC1" w:rsidRDefault="006F290A">
      <w:pPr>
        <w:rPr>
          <w:rFonts w:ascii="宋体" w:hAnsi="宋体"/>
          <w:color w:val="000000" w:themeColor="text1"/>
          <w:szCs w:val="21"/>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4891"/>
      </w:tblGrid>
      <w:tr w:rsidR="0031036F" w:rsidRPr="00493AC1" w:rsidTr="0031036F">
        <w:tc>
          <w:tcPr>
            <w:tcW w:w="3472" w:type="dxa"/>
            <w:tcBorders>
              <w:tl2br w:val="single" w:sz="4" w:space="0" w:color="auto"/>
            </w:tcBorders>
          </w:tcPr>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 xml:space="preserve">               费率</w:t>
            </w:r>
          </w:p>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中标金额</w:t>
            </w:r>
          </w:p>
        </w:tc>
        <w:tc>
          <w:tcPr>
            <w:tcW w:w="4891" w:type="dxa"/>
            <w:vAlign w:val="center"/>
          </w:tcPr>
          <w:p w:rsidR="0031036F" w:rsidRPr="00493AC1" w:rsidRDefault="0031036F" w:rsidP="0031036F">
            <w:pPr>
              <w:ind w:firstLineChars="50" w:firstLine="105"/>
              <w:jc w:val="center"/>
              <w:rPr>
                <w:rFonts w:ascii="宋体" w:hAnsi="宋体"/>
                <w:color w:val="000000" w:themeColor="text1"/>
                <w:szCs w:val="21"/>
              </w:rPr>
            </w:pPr>
          </w:p>
        </w:tc>
      </w:tr>
      <w:tr w:rsidR="0031036F" w:rsidRPr="00493AC1" w:rsidTr="0031036F">
        <w:tc>
          <w:tcPr>
            <w:tcW w:w="3472" w:type="dxa"/>
          </w:tcPr>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100万元以下</w:t>
            </w:r>
          </w:p>
        </w:tc>
        <w:tc>
          <w:tcPr>
            <w:tcW w:w="4891" w:type="dxa"/>
          </w:tcPr>
          <w:p w:rsidR="0031036F" w:rsidRPr="00493AC1" w:rsidRDefault="0031036F" w:rsidP="0031036F">
            <w:pPr>
              <w:jc w:val="center"/>
              <w:rPr>
                <w:rFonts w:ascii="宋体" w:hAnsi="宋体"/>
                <w:color w:val="000000" w:themeColor="text1"/>
                <w:szCs w:val="21"/>
              </w:rPr>
            </w:pPr>
            <w:r w:rsidRPr="00493AC1">
              <w:rPr>
                <w:rFonts w:ascii="宋体" w:hAnsi="宋体" w:cs="宋体"/>
                <w:color w:val="000000" w:themeColor="text1"/>
                <w:kern w:val="0"/>
                <w:szCs w:val="21"/>
              </w:rPr>
              <w:t>1.5%</w:t>
            </w:r>
          </w:p>
        </w:tc>
      </w:tr>
      <w:tr w:rsidR="0031036F" w:rsidRPr="00493AC1" w:rsidTr="0031036F">
        <w:tc>
          <w:tcPr>
            <w:tcW w:w="3472" w:type="dxa"/>
          </w:tcPr>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100～500万元</w:t>
            </w:r>
          </w:p>
        </w:tc>
        <w:tc>
          <w:tcPr>
            <w:tcW w:w="4891" w:type="dxa"/>
          </w:tcPr>
          <w:p w:rsidR="0031036F" w:rsidRPr="00493AC1" w:rsidRDefault="0031036F" w:rsidP="0031036F">
            <w:pPr>
              <w:ind w:firstLineChars="100" w:firstLine="210"/>
              <w:jc w:val="center"/>
              <w:rPr>
                <w:rFonts w:ascii="宋体" w:hAnsi="宋体"/>
                <w:color w:val="000000" w:themeColor="text1"/>
                <w:szCs w:val="21"/>
              </w:rPr>
            </w:pPr>
            <w:r w:rsidRPr="00493AC1">
              <w:rPr>
                <w:rFonts w:ascii="宋体" w:hAnsi="宋体" w:cs="宋体"/>
                <w:color w:val="000000" w:themeColor="text1"/>
                <w:kern w:val="0"/>
                <w:szCs w:val="21"/>
              </w:rPr>
              <w:t>1.1%</w:t>
            </w:r>
          </w:p>
        </w:tc>
      </w:tr>
      <w:tr w:rsidR="0031036F" w:rsidRPr="00493AC1" w:rsidTr="0031036F">
        <w:tc>
          <w:tcPr>
            <w:tcW w:w="3472" w:type="dxa"/>
          </w:tcPr>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500～1000万元</w:t>
            </w:r>
          </w:p>
        </w:tc>
        <w:tc>
          <w:tcPr>
            <w:tcW w:w="4891" w:type="dxa"/>
          </w:tcPr>
          <w:p w:rsidR="0031036F" w:rsidRPr="00493AC1" w:rsidRDefault="0031036F" w:rsidP="0031036F">
            <w:pPr>
              <w:jc w:val="center"/>
              <w:rPr>
                <w:rFonts w:ascii="宋体" w:hAnsi="宋体"/>
                <w:color w:val="000000" w:themeColor="text1"/>
                <w:szCs w:val="21"/>
              </w:rPr>
            </w:pPr>
            <w:r w:rsidRPr="00493AC1">
              <w:rPr>
                <w:rFonts w:ascii="宋体" w:hAnsi="宋体" w:cs="宋体"/>
                <w:color w:val="000000" w:themeColor="text1"/>
                <w:kern w:val="0"/>
                <w:szCs w:val="21"/>
              </w:rPr>
              <w:t>0.8%</w:t>
            </w:r>
          </w:p>
        </w:tc>
      </w:tr>
      <w:tr w:rsidR="0031036F" w:rsidRPr="00493AC1" w:rsidTr="0031036F">
        <w:tc>
          <w:tcPr>
            <w:tcW w:w="3472" w:type="dxa"/>
          </w:tcPr>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1000～5000万元</w:t>
            </w:r>
          </w:p>
        </w:tc>
        <w:tc>
          <w:tcPr>
            <w:tcW w:w="4891" w:type="dxa"/>
          </w:tcPr>
          <w:p w:rsidR="0031036F" w:rsidRPr="00493AC1" w:rsidRDefault="0031036F" w:rsidP="0031036F">
            <w:pPr>
              <w:ind w:firstLineChars="100" w:firstLine="210"/>
              <w:jc w:val="center"/>
              <w:rPr>
                <w:rFonts w:ascii="宋体" w:hAnsi="宋体"/>
                <w:color w:val="000000" w:themeColor="text1"/>
                <w:szCs w:val="21"/>
              </w:rPr>
            </w:pPr>
            <w:r w:rsidRPr="00493AC1">
              <w:rPr>
                <w:rFonts w:ascii="宋体" w:hAnsi="宋体" w:cs="宋体"/>
                <w:color w:val="000000" w:themeColor="text1"/>
                <w:kern w:val="0"/>
                <w:szCs w:val="21"/>
              </w:rPr>
              <w:t>0.5%</w:t>
            </w:r>
          </w:p>
        </w:tc>
      </w:tr>
      <w:tr w:rsidR="0031036F" w:rsidRPr="00493AC1" w:rsidTr="0031036F">
        <w:tc>
          <w:tcPr>
            <w:tcW w:w="3472" w:type="dxa"/>
          </w:tcPr>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5000万元～1亿元</w:t>
            </w:r>
          </w:p>
        </w:tc>
        <w:tc>
          <w:tcPr>
            <w:tcW w:w="4891" w:type="dxa"/>
          </w:tcPr>
          <w:p w:rsidR="0031036F" w:rsidRPr="00493AC1" w:rsidRDefault="0031036F" w:rsidP="0031036F">
            <w:pPr>
              <w:ind w:firstLineChars="100" w:firstLine="210"/>
              <w:jc w:val="center"/>
              <w:rPr>
                <w:rFonts w:ascii="宋体" w:hAnsi="宋体"/>
                <w:color w:val="000000" w:themeColor="text1"/>
                <w:szCs w:val="21"/>
              </w:rPr>
            </w:pPr>
            <w:r w:rsidRPr="00493AC1">
              <w:rPr>
                <w:rFonts w:ascii="宋体" w:hAnsi="宋体" w:cs="宋体"/>
                <w:color w:val="000000" w:themeColor="text1"/>
                <w:kern w:val="0"/>
                <w:szCs w:val="21"/>
              </w:rPr>
              <w:t>0.25%</w:t>
            </w:r>
          </w:p>
        </w:tc>
      </w:tr>
      <w:tr w:rsidR="0031036F" w:rsidRPr="00493AC1" w:rsidTr="0031036F">
        <w:tc>
          <w:tcPr>
            <w:tcW w:w="3472" w:type="dxa"/>
          </w:tcPr>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1～5亿元</w:t>
            </w:r>
          </w:p>
        </w:tc>
        <w:tc>
          <w:tcPr>
            <w:tcW w:w="4891" w:type="dxa"/>
          </w:tcPr>
          <w:p w:rsidR="0031036F" w:rsidRPr="00493AC1" w:rsidRDefault="0031036F" w:rsidP="0031036F">
            <w:pPr>
              <w:ind w:firstLineChars="100" w:firstLine="210"/>
              <w:jc w:val="center"/>
              <w:rPr>
                <w:rFonts w:ascii="宋体" w:hAnsi="宋体"/>
                <w:color w:val="000000" w:themeColor="text1"/>
                <w:szCs w:val="21"/>
              </w:rPr>
            </w:pPr>
            <w:r w:rsidRPr="00493AC1">
              <w:rPr>
                <w:rFonts w:ascii="宋体" w:hAnsi="宋体" w:hint="eastAsia"/>
                <w:color w:val="000000" w:themeColor="text1"/>
                <w:szCs w:val="21"/>
              </w:rPr>
              <w:t>0.05%</w:t>
            </w:r>
          </w:p>
        </w:tc>
      </w:tr>
      <w:tr w:rsidR="0031036F" w:rsidRPr="00493AC1" w:rsidTr="0031036F">
        <w:tc>
          <w:tcPr>
            <w:tcW w:w="3472" w:type="dxa"/>
          </w:tcPr>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5～10亿元</w:t>
            </w:r>
          </w:p>
        </w:tc>
        <w:tc>
          <w:tcPr>
            <w:tcW w:w="4891" w:type="dxa"/>
          </w:tcPr>
          <w:p w:rsidR="0031036F" w:rsidRPr="00493AC1" w:rsidRDefault="0031036F" w:rsidP="0031036F">
            <w:pPr>
              <w:ind w:firstLineChars="50" w:firstLine="105"/>
              <w:jc w:val="center"/>
              <w:rPr>
                <w:rFonts w:ascii="宋体" w:hAnsi="宋体"/>
                <w:color w:val="000000" w:themeColor="text1"/>
                <w:szCs w:val="21"/>
              </w:rPr>
            </w:pPr>
            <w:r w:rsidRPr="00493AC1">
              <w:rPr>
                <w:rFonts w:ascii="宋体" w:hAnsi="宋体" w:hint="eastAsia"/>
                <w:color w:val="000000" w:themeColor="text1"/>
                <w:szCs w:val="21"/>
              </w:rPr>
              <w:t>0.035%</w:t>
            </w:r>
          </w:p>
        </w:tc>
      </w:tr>
      <w:tr w:rsidR="0031036F" w:rsidRPr="00493AC1" w:rsidTr="0031036F">
        <w:tc>
          <w:tcPr>
            <w:tcW w:w="3472" w:type="dxa"/>
          </w:tcPr>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10～50亿元</w:t>
            </w:r>
          </w:p>
        </w:tc>
        <w:tc>
          <w:tcPr>
            <w:tcW w:w="4891" w:type="dxa"/>
          </w:tcPr>
          <w:p w:rsidR="0031036F" w:rsidRPr="00493AC1" w:rsidRDefault="0031036F" w:rsidP="0031036F">
            <w:pPr>
              <w:ind w:firstLineChars="50" w:firstLine="105"/>
              <w:jc w:val="center"/>
              <w:rPr>
                <w:rFonts w:ascii="宋体" w:hAnsi="宋体"/>
                <w:color w:val="000000" w:themeColor="text1"/>
                <w:szCs w:val="21"/>
              </w:rPr>
            </w:pPr>
            <w:r w:rsidRPr="00493AC1">
              <w:rPr>
                <w:rFonts w:ascii="宋体" w:hAnsi="宋体" w:hint="eastAsia"/>
                <w:color w:val="000000" w:themeColor="text1"/>
                <w:szCs w:val="21"/>
              </w:rPr>
              <w:t>0.008%</w:t>
            </w:r>
          </w:p>
        </w:tc>
      </w:tr>
      <w:tr w:rsidR="0031036F" w:rsidRPr="00493AC1" w:rsidTr="0031036F">
        <w:tc>
          <w:tcPr>
            <w:tcW w:w="3472" w:type="dxa"/>
          </w:tcPr>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50～100亿元</w:t>
            </w:r>
          </w:p>
        </w:tc>
        <w:tc>
          <w:tcPr>
            <w:tcW w:w="4891" w:type="dxa"/>
          </w:tcPr>
          <w:p w:rsidR="0031036F" w:rsidRPr="00493AC1" w:rsidRDefault="0031036F" w:rsidP="0031036F">
            <w:pPr>
              <w:jc w:val="center"/>
              <w:rPr>
                <w:rFonts w:ascii="宋体" w:hAnsi="宋体"/>
                <w:color w:val="000000" w:themeColor="text1"/>
                <w:szCs w:val="21"/>
              </w:rPr>
            </w:pPr>
            <w:r w:rsidRPr="00493AC1">
              <w:rPr>
                <w:rFonts w:ascii="宋体" w:hAnsi="宋体" w:hint="eastAsia"/>
                <w:color w:val="000000" w:themeColor="text1"/>
                <w:szCs w:val="21"/>
              </w:rPr>
              <w:t>0.006%</w:t>
            </w:r>
          </w:p>
        </w:tc>
      </w:tr>
      <w:tr w:rsidR="0031036F" w:rsidRPr="00493AC1" w:rsidTr="0031036F">
        <w:tc>
          <w:tcPr>
            <w:tcW w:w="3472" w:type="dxa"/>
          </w:tcPr>
          <w:p w:rsidR="0031036F" w:rsidRPr="00493AC1" w:rsidRDefault="0031036F">
            <w:pPr>
              <w:rPr>
                <w:rFonts w:ascii="宋体" w:hAnsi="宋体"/>
                <w:color w:val="000000" w:themeColor="text1"/>
                <w:szCs w:val="21"/>
              </w:rPr>
            </w:pPr>
            <w:r w:rsidRPr="00493AC1">
              <w:rPr>
                <w:rFonts w:ascii="宋体" w:hAnsi="宋体" w:hint="eastAsia"/>
                <w:color w:val="000000" w:themeColor="text1"/>
                <w:szCs w:val="21"/>
              </w:rPr>
              <w:t>100亿以上</w:t>
            </w:r>
          </w:p>
        </w:tc>
        <w:tc>
          <w:tcPr>
            <w:tcW w:w="4891" w:type="dxa"/>
          </w:tcPr>
          <w:p w:rsidR="0031036F" w:rsidRPr="00493AC1" w:rsidRDefault="0031036F" w:rsidP="0031036F">
            <w:pPr>
              <w:jc w:val="center"/>
              <w:rPr>
                <w:rFonts w:ascii="宋体" w:hAnsi="宋体"/>
                <w:color w:val="000000" w:themeColor="text1"/>
                <w:szCs w:val="21"/>
              </w:rPr>
            </w:pPr>
            <w:r w:rsidRPr="00493AC1">
              <w:rPr>
                <w:rFonts w:ascii="宋体" w:hAnsi="宋体" w:hint="eastAsia"/>
                <w:color w:val="000000" w:themeColor="text1"/>
                <w:szCs w:val="21"/>
              </w:rPr>
              <w:t>0.004%</w:t>
            </w:r>
          </w:p>
        </w:tc>
      </w:tr>
    </w:tbl>
    <w:p w:rsidR="006F290A" w:rsidRPr="00493AC1" w:rsidRDefault="00E22289">
      <w:pPr>
        <w:pStyle w:val="af3"/>
        <w:snapToGrid w:val="0"/>
        <w:spacing w:before="120" w:after="120"/>
        <w:rPr>
          <w:rFonts w:hAnsi="宋体"/>
          <w:color w:val="000000" w:themeColor="text1"/>
          <w:sz w:val="21"/>
        </w:rPr>
      </w:pPr>
      <w:r w:rsidRPr="00493AC1">
        <w:rPr>
          <w:rFonts w:hAnsi="宋体" w:hint="eastAsia"/>
          <w:color w:val="000000" w:themeColor="text1"/>
          <w:sz w:val="21"/>
        </w:rPr>
        <w:t>注:招标代理服务收费按差额定率累进法计算。</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38.3采购代理机构的银行账户：</w:t>
      </w:r>
    </w:p>
    <w:p w:rsidR="006F290A" w:rsidRPr="00493AC1" w:rsidRDefault="006F290A">
      <w:pPr>
        <w:pStyle w:val="af3"/>
        <w:snapToGrid w:val="0"/>
        <w:ind w:firstLineChars="200" w:firstLine="400"/>
        <w:rPr>
          <w:rFonts w:hAnsi="宋体"/>
          <w:color w:val="000000" w:themeColor="text1"/>
        </w:rPr>
      </w:pPr>
    </w:p>
    <w:p w:rsidR="006F290A" w:rsidRPr="00493AC1" w:rsidRDefault="00E22289">
      <w:pPr>
        <w:pStyle w:val="af3"/>
        <w:ind w:leftChars="200" w:left="420"/>
        <w:rPr>
          <w:rFonts w:hAnsi="宋体"/>
          <w:color w:val="000000" w:themeColor="text1"/>
          <w:sz w:val="21"/>
        </w:rPr>
      </w:pPr>
      <w:r w:rsidRPr="00493AC1">
        <w:rPr>
          <w:rFonts w:hAnsi="宋体" w:hint="eastAsia"/>
          <w:color w:val="000000" w:themeColor="text1"/>
          <w:sz w:val="21"/>
        </w:rPr>
        <w:t>开户名称：云之龙招标集团有限公司</w:t>
      </w:r>
      <w:r w:rsidRPr="00493AC1">
        <w:rPr>
          <w:rFonts w:hAnsi="宋体" w:hint="eastAsia"/>
          <w:color w:val="000000" w:themeColor="text1"/>
          <w:sz w:val="21"/>
        </w:rPr>
        <w:br/>
        <w:t>银行账号：623660979180</w:t>
      </w:r>
      <w:r w:rsidRPr="00493AC1">
        <w:rPr>
          <w:rFonts w:hAnsi="宋体" w:hint="eastAsia"/>
          <w:color w:val="000000" w:themeColor="text1"/>
          <w:sz w:val="21"/>
        </w:rPr>
        <w:br/>
        <w:t>开户银行：中国银行广西南宁民主支行（</w:t>
      </w:r>
      <w:r w:rsidR="007F1929" w:rsidRPr="00493AC1">
        <w:rPr>
          <w:rFonts w:hAnsi="宋体" w:hint="eastAsia"/>
          <w:color w:val="000000" w:themeColor="text1"/>
        </w:rPr>
        <w:t>网银支付可选中国银行股份有限公司南宁分行</w:t>
      </w:r>
      <w:r w:rsidRPr="00493AC1">
        <w:rPr>
          <w:rFonts w:hAnsi="宋体" w:hint="eastAsia"/>
          <w:color w:val="000000" w:themeColor="text1"/>
          <w:sz w:val="21"/>
        </w:rPr>
        <w:t>）</w:t>
      </w:r>
    </w:p>
    <w:p w:rsidR="006F290A" w:rsidRPr="00493AC1" w:rsidRDefault="00E22289">
      <w:pPr>
        <w:pStyle w:val="af3"/>
        <w:snapToGrid w:val="0"/>
        <w:ind w:firstLineChars="200" w:firstLine="400"/>
        <w:rPr>
          <w:rFonts w:hAnsi="宋体"/>
          <w:color w:val="000000" w:themeColor="text1"/>
        </w:rPr>
      </w:pPr>
      <w:r w:rsidRPr="00493AC1">
        <w:rPr>
          <w:rFonts w:hAnsi="宋体" w:hint="eastAsia"/>
          <w:color w:val="000000" w:themeColor="text1"/>
        </w:rPr>
        <w:t>开户行行号：</w:t>
      </w:r>
      <w:r w:rsidRPr="00493AC1">
        <w:rPr>
          <w:rFonts w:hAnsi="宋体"/>
          <w:color w:val="000000" w:themeColor="text1"/>
        </w:rPr>
        <w:t>104611010017</w:t>
      </w:r>
    </w:p>
    <w:p w:rsidR="006F290A" w:rsidRPr="00493AC1" w:rsidRDefault="00E22289">
      <w:pPr>
        <w:pStyle w:val="af3"/>
        <w:snapToGrid w:val="0"/>
        <w:ind w:firstLineChars="200" w:firstLine="400"/>
        <w:rPr>
          <w:rFonts w:hAnsi="宋体"/>
          <w:color w:val="000000" w:themeColor="text1"/>
        </w:rPr>
      </w:pPr>
      <w:r w:rsidRPr="00493AC1">
        <w:rPr>
          <w:rFonts w:hAnsi="宋体"/>
          <w:color w:val="000000" w:themeColor="text1"/>
        </w:rPr>
        <w:br w:type="page"/>
      </w:r>
      <w:r w:rsidRPr="00493AC1">
        <w:rPr>
          <w:rFonts w:hAnsi="宋体" w:hint="eastAsia"/>
          <w:color w:val="000000" w:themeColor="text1"/>
        </w:rPr>
        <w:lastRenderedPageBreak/>
        <w:t>附件1：</w:t>
      </w:r>
    </w:p>
    <w:p w:rsidR="006F290A" w:rsidRPr="00493AC1" w:rsidRDefault="00E22289">
      <w:pPr>
        <w:widowControl/>
        <w:shd w:val="clear" w:color="auto" w:fill="FFFFFF"/>
        <w:spacing w:line="480" w:lineRule="atLeast"/>
        <w:jc w:val="center"/>
        <w:rPr>
          <w:rFonts w:ascii="仿宋" w:eastAsia="仿宋" w:hAnsi="仿宋" w:cs="宋体"/>
          <w:color w:val="000000" w:themeColor="text1"/>
          <w:kern w:val="0"/>
          <w:sz w:val="32"/>
          <w:szCs w:val="32"/>
        </w:rPr>
      </w:pPr>
      <w:r w:rsidRPr="00493AC1">
        <w:rPr>
          <w:rFonts w:ascii="黑体" w:eastAsia="黑体" w:hAnsi="黑体" w:cs="黑体" w:hint="eastAsia"/>
          <w:color w:val="000000" w:themeColor="text1"/>
          <w:kern w:val="0"/>
          <w:sz w:val="32"/>
          <w:szCs w:val="32"/>
        </w:rPr>
        <w:t>广西壮族自治区政府采购项目合同验收书</w:t>
      </w:r>
      <w:r w:rsidRPr="00493AC1">
        <w:rPr>
          <w:rFonts w:ascii="仿宋" w:eastAsia="仿宋" w:hAnsi="仿宋" w:cs="宋体" w:hint="eastAsia"/>
          <w:color w:val="000000" w:themeColor="text1"/>
          <w:kern w:val="0"/>
          <w:sz w:val="32"/>
          <w:szCs w:val="32"/>
        </w:rPr>
        <w:t>（格式）</w:t>
      </w:r>
    </w:p>
    <w:p w:rsidR="006F290A" w:rsidRPr="00493AC1" w:rsidRDefault="006F290A">
      <w:pPr>
        <w:widowControl/>
        <w:shd w:val="clear" w:color="auto" w:fill="FFFFFF"/>
        <w:spacing w:line="480" w:lineRule="atLeast"/>
        <w:jc w:val="center"/>
        <w:rPr>
          <w:rFonts w:ascii="仿宋" w:eastAsia="仿宋" w:hAnsi="仿宋" w:cs="宋体"/>
          <w:color w:val="000000" w:themeColor="text1"/>
          <w:kern w:val="0"/>
          <w:sz w:val="32"/>
          <w:szCs w:val="32"/>
        </w:rPr>
      </w:pPr>
    </w:p>
    <w:p w:rsidR="006F290A" w:rsidRPr="00493AC1" w:rsidRDefault="00E22289">
      <w:pPr>
        <w:widowControl/>
        <w:shd w:val="clear" w:color="auto" w:fill="FFFFFF"/>
        <w:snapToGrid w:val="0"/>
        <w:spacing w:line="320" w:lineRule="atLeast"/>
        <w:ind w:firstLine="480"/>
        <w:jc w:val="left"/>
        <w:rPr>
          <w:rFonts w:ascii="宋体" w:hAnsi="宋体" w:cs="宋体"/>
          <w:color w:val="000000" w:themeColor="text1"/>
          <w:kern w:val="0"/>
          <w:szCs w:val="21"/>
        </w:rPr>
      </w:pPr>
      <w:r w:rsidRPr="00493AC1">
        <w:rPr>
          <w:rFonts w:ascii="宋体" w:hAnsi="宋体" w:cs="宋体" w:hint="eastAsia"/>
          <w:color w:val="000000" w:themeColor="text1"/>
          <w:kern w:val="0"/>
          <w:szCs w:val="21"/>
        </w:rPr>
        <w:t>根据政府采购项目（</w:t>
      </w:r>
      <w:r w:rsidRPr="00493AC1">
        <w:rPr>
          <w:rFonts w:ascii="宋体" w:hAnsi="宋体" w:cs="宋体" w:hint="eastAsia"/>
          <w:color w:val="000000" w:themeColor="text1"/>
          <w:kern w:val="0"/>
          <w:szCs w:val="21"/>
          <w:u w:val="single"/>
        </w:rPr>
        <w:t>采购合同编号：</w:t>
      </w:r>
      <w:r w:rsidRPr="00493AC1">
        <w:rPr>
          <w:rFonts w:ascii="宋体" w:hAnsi="宋体" w:cs="宋体" w:hint="eastAsia"/>
          <w:color w:val="000000" w:themeColor="text1"/>
          <w:kern w:val="0"/>
          <w:szCs w:val="21"/>
          <w:u w:val="single"/>
        </w:rPr>
        <w:softHyphen/>
      </w:r>
      <w:r w:rsidRPr="00493AC1">
        <w:rPr>
          <w:rFonts w:ascii="宋体" w:hAnsi="宋体" w:cs="宋体" w:hint="eastAsia"/>
          <w:color w:val="000000" w:themeColor="text1"/>
          <w:kern w:val="0"/>
          <w:szCs w:val="21"/>
        </w:rPr>
        <w:t>）的约定，我单位对（</w:t>
      </w:r>
      <w:r w:rsidRPr="00493AC1">
        <w:rPr>
          <w:rFonts w:ascii="宋体" w:hAnsi="宋体" w:cs="宋体" w:hint="eastAsia"/>
          <w:color w:val="000000" w:themeColor="text1"/>
          <w:kern w:val="0"/>
          <w:szCs w:val="21"/>
          <w:u w:val="single"/>
        </w:rPr>
        <w:t xml:space="preserve"> 项目名称 </w:t>
      </w:r>
      <w:r w:rsidRPr="00493AC1">
        <w:rPr>
          <w:rFonts w:ascii="宋体" w:hAnsi="宋体" w:cs="宋体" w:hint="eastAsia"/>
          <w:color w:val="000000" w:themeColor="text1"/>
          <w:kern w:val="0"/>
          <w:szCs w:val="21"/>
        </w:rPr>
        <w:t>） 政府采购项目中标（或成交）供应商（</w:t>
      </w:r>
      <w:r w:rsidRPr="00493AC1">
        <w:rPr>
          <w:rFonts w:ascii="宋体" w:hAnsi="宋体" w:cs="宋体" w:hint="eastAsia"/>
          <w:color w:val="000000" w:themeColor="text1"/>
          <w:kern w:val="0"/>
          <w:szCs w:val="21"/>
          <w:u w:val="single"/>
        </w:rPr>
        <w:t xml:space="preserve"> 公司名称 </w:t>
      </w:r>
      <w:r w:rsidRPr="00493AC1">
        <w:rPr>
          <w:rFonts w:ascii="宋体" w:hAnsi="宋体" w:cs="宋体" w:hint="eastAsia"/>
          <w:color w:val="000000" w:themeColor="text1"/>
          <w:kern w:val="0"/>
          <w:szCs w:val="21"/>
        </w:rPr>
        <w:t>） 提供的货物（或工程、服务）进行了验收，验收情况如下：</w:t>
      </w:r>
    </w:p>
    <w:tbl>
      <w:tblPr>
        <w:tblW w:w="9371" w:type="dxa"/>
        <w:jc w:val="center"/>
        <w:tblLayout w:type="fixed"/>
        <w:tblCellMar>
          <w:left w:w="0" w:type="dxa"/>
          <w:right w:w="0" w:type="dxa"/>
        </w:tblCellMar>
        <w:tblLook w:val="04A0"/>
      </w:tblPr>
      <w:tblGrid>
        <w:gridCol w:w="1331"/>
        <w:gridCol w:w="1921"/>
        <w:gridCol w:w="798"/>
        <w:gridCol w:w="102"/>
        <w:gridCol w:w="2002"/>
        <w:gridCol w:w="178"/>
        <w:gridCol w:w="685"/>
        <w:gridCol w:w="2354"/>
      </w:tblGrid>
      <w:tr w:rsidR="006F290A" w:rsidRPr="00493AC1">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6F290A" w:rsidRPr="00493AC1" w:rsidRDefault="00E22289">
            <w:pPr>
              <w:widowControl/>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493AC1">
              <w:rPr>
                <w:rFonts w:ascii="Verdana" w:hAnsi="Verdana" w:cs="宋体"/>
                <w:color w:val="000000" w:themeColor="text1"/>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rsidR="006F290A" w:rsidRPr="00493AC1" w:rsidRDefault="00E22289">
            <w:pPr>
              <w:widowControl/>
              <w:snapToGrid w:val="0"/>
              <w:spacing w:before="100" w:beforeAutospacing="1" w:after="100" w:afterAutospacing="1" w:line="320" w:lineRule="atLeast"/>
              <w:ind w:firstLine="480"/>
              <w:jc w:val="center"/>
              <w:rPr>
                <w:rFonts w:ascii="Verdana" w:hAnsi="Verdana" w:cs="宋体"/>
                <w:color w:val="000000" w:themeColor="text1"/>
                <w:kern w:val="0"/>
                <w:szCs w:val="21"/>
              </w:rPr>
            </w:pPr>
            <w:r w:rsidRPr="00493AC1">
              <w:rPr>
                <w:rFonts w:ascii="Verdana" w:hAnsi="Verdana" w:cs="宋体"/>
                <w:color w:val="000000" w:themeColor="text1"/>
                <w:kern w:val="0"/>
                <w:szCs w:val="21"/>
              </w:rPr>
              <w:t>□</w:t>
            </w:r>
            <w:r w:rsidRPr="00493AC1">
              <w:rPr>
                <w:rFonts w:ascii="Verdana" w:hAnsi="Verdana" w:cs="宋体"/>
                <w:color w:val="000000" w:themeColor="text1"/>
                <w:kern w:val="0"/>
                <w:szCs w:val="21"/>
              </w:rPr>
              <w:t>自行验收</w:t>
            </w:r>
            <w:r w:rsidRPr="00493AC1">
              <w:rPr>
                <w:rFonts w:ascii="Verdana" w:hAnsi="Verdana" w:cs="宋体"/>
                <w:color w:val="000000" w:themeColor="text1"/>
                <w:kern w:val="0"/>
                <w:szCs w:val="21"/>
              </w:rPr>
              <w:t xml:space="preserve"> □</w:t>
            </w:r>
            <w:r w:rsidRPr="00493AC1">
              <w:rPr>
                <w:rFonts w:ascii="Verdana" w:hAnsi="Verdana" w:cs="宋体"/>
                <w:color w:val="000000" w:themeColor="text1"/>
                <w:kern w:val="0"/>
                <w:szCs w:val="21"/>
              </w:rPr>
              <w:t>委托验收</w:t>
            </w:r>
          </w:p>
        </w:tc>
      </w:tr>
      <w:tr w:rsidR="006F290A" w:rsidRPr="00493AC1">
        <w:trPr>
          <w:trHeight w:val="622"/>
          <w:jc w:val="center"/>
        </w:trPr>
        <w:tc>
          <w:tcPr>
            <w:tcW w:w="1331" w:type="dxa"/>
            <w:tcBorders>
              <w:top w:val="nil"/>
              <w:left w:val="single" w:sz="8" w:space="0" w:color="auto"/>
              <w:bottom w:val="single" w:sz="8" w:space="0" w:color="auto"/>
              <w:right w:val="single" w:sz="8" w:space="0" w:color="auto"/>
            </w:tcBorders>
            <w:vAlign w:val="center"/>
          </w:tcPr>
          <w:p w:rsidR="006F290A" w:rsidRPr="00493AC1" w:rsidRDefault="00E22289">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493AC1">
              <w:rPr>
                <w:rFonts w:ascii="Verdana" w:hAnsi="Verdana" w:cs="宋体"/>
                <w:color w:val="000000" w:themeColor="text1"/>
                <w:kern w:val="0"/>
                <w:szCs w:val="21"/>
              </w:rPr>
              <w:t>序号</w:t>
            </w:r>
          </w:p>
        </w:tc>
        <w:tc>
          <w:tcPr>
            <w:tcW w:w="1921" w:type="dxa"/>
            <w:tcBorders>
              <w:top w:val="nil"/>
              <w:left w:val="nil"/>
              <w:bottom w:val="single" w:sz="8" w:space="0" w:color="auto"/>
              <w:right w:val="single" w:sz="8" w:space="0" w:color="auto"/>
            </w:tcBorders>
            <w:vAlign w:val="center"/>
          </w:tcPr>
          <w:p w:rsidR="006F290A" w:rsidRPr="00493AC1" w:rsidRDefault="00E22289">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493AC1">
              <w:rPr>
                <w:rFonts w:ascii="Verdana" w:hAnsi="Verdana" w:cs="宋体"/>
                <w:color w:val="000000" w:themeColor="text1"/>
                <w:kern w:val="0"/>
                <w:szCs w:val="21"/>
              </w:rPr>
              <w:t>名称</w:t>
            </w:r>
          </w:p>
        </w:tc>
        <w:tc>
          <w:tcPr>
            <w:tcW w:w="2902" w:type="dxa"/>
            <w:gridSpan w:val="3"/>
            <w:tcBorders>
              <w:top w:val="nil"/>
              <w:left w:val="nil"/>
              <w:bottom w:val="single" w:sz="8" w:space="0" w:color="auto"/>
              <w:right w:val="single" w:sz="8" w:space="0" w:color="auto"/>
            </w:tcBorders>
            <w:vAlign w:val="center"/>
          </w:tcPr>
          <w:p w:rsidR="006F290A" w:rsidRPr="00493AC1" w:rsidRDefault="00E22289">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493AC1">
              <w:rPr>
                <w:rFonts w:ascii="Verdana" w:hAnsi="Verdana" w:cs="宋体"/>
                <w:color w:val="000000" w:themeColor="text1"/>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6F290A" w:rsidRPr="00493AC1" w:rsidRDefault="00E22289">
            <w:pPr>
              <w:widowControl/>
              <w:snapToGrid w:val="0"/>
              <w:spacing w:before="100" w:beforeAutospacing="1" w:after="100" w:afterAutospacing="1" w:line="320" w:lineRule="atLeast"/>
              <w:jc w:val="center"/>
              <w:rPr>
                <w:rFonts w:ascii="Verdana" w:hAnsi="Verdana" w:cs="宋体"/>
                <w:color w:val="000000" w:themeColor="text1"/>
                <w:kern w:val="0"/>
                <w:szCs w:val="21"/>
              </w:rPr>
            </w:pPr>
            <w:r w:rsidRPr="00493AC1">
              <w:rPr>
                <w:rFonts w:ascii="Verdana" w:hAnsi="Verdana" w:cs="宋体"/>
                <w:color w:val="000000" w:themeColor="text1"/>
                <w:kern w:val="0"/>
                <w:szCs w:val="21"/>
              </w:rPr>
              <w:t>数量</w:t>
            </w:r>
          </w:p>
        </w:tc>
        <w:tc>
          <w:tcPr>
            <w:tcW w:w="2354" w:type="dxa"/>
            <w:tcBorders>
              <w:top w:val="nil"/>
              <w:left w:val="nil"/>
              <w:bottom w:val="single" w:sz="8" w:space="0" w:color="auto"/>
              <w:right w:val="single" w:sz="8" w:space="0" w:color="auto"/>
            </w:tcBorders>
            <w:vAlign w:val="center"/>
          </w:tcPr>
          <w:p w:rsidR="006F290A" w:rsidRPr="00493AC1" w:rsidRDefault="00E22289">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493AC1">
              <w:rPr>
                <w:rFonts w:ascii="Verdana" w:hAnsi="Verdana" w:cs="宋体"/>
                <w:color w:val="000000" w:themeColor="text1"/>
                <w:kern w:val="0"/>
                <w:szCs w:val="21"/>
              </w:rPr>
              <w:t>金额</w:t>
            </w:r>
          </w:p>
        </w:tc>
      </w:tr>
      <w:tr w:rsidR="006F290A" w:rsidRPr="00493AC1">
        <w:trPr>
          <w:trHeight w:val="487"/>
          <w:jc w:val="center"/>
        </w:trPr>
        <w:tc>
          <w:tcPr>
            <w:tcW w:w="1331" w:type="dxa"/>
            <w:tcBorders>
              <w:top w:val="nil"/>
              <w:left w:val="single" w:sz="8" w:space="0" w:color="auto"/>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r>
      <w:tr w:rsidR="006F290A" w:rsidRPr="00493AC1">
        <w:trPr>
          <w:trHeight w:val="487"/>
          <w:jc w:val="center"/>
        </w:trPr>
        <w:tc>
          <w:tcPr>
            <w:tcW w:w="1331" w:type="dxa"/>
            <w:tcBorders>
              <w:top w:val="nil"/>
              <w:left w:val="single" w:sz="8" w:space="0" w:color="auto"/>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r>
      <w:tr w:rsidR="006F290A" w:rsidRPr="00493AC1">
        <w:trPr>
          <w:trHeight w:val="487"/>
          <w:jc w:val="center"/>
        </w:trPr>
        <w:tc>
          <w:tcPr>
            <w:tcW w:w="1331" w:type="dxa"/>
            <w:tcBorders>
              <w:top w:val="nil"/>
              <w:left w:val="single" w:sz="8" w:space="0" w:color="auto"/>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r>
      <w:tr w:rsidR="006F290A" w:rsidRPr="00493AC1">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6F290A" w:rsidRPr="00493AC1" w:rsidRDefault="00E22289">
            <w:pPr>
              <w:widowControl/>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493AC1">
              <w:rPr>
                <w:rFonts w:ascii="Verdana" w:hAnsi="Verdana" w:cs="宋体"/>
                <w:color w:val="000000" w:themeColor="text1"/>
                <w:kern w:val="0"/>
                <w:szCs w:val="21"/>
              </w:rPr>
              <w:t>合计</w:t>
            </w:r>
          </w:p>
        </w:tc>
        <w:tc>
          <w:tcPr>
            <w:tcW w:w="863" w:type="dxa"/>
            <w:gridSpan w:val="2"/>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r>
      <w:tr w:rsidR="006F290A" w:rsidRPr="00493AC1">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rsidR="006F290A" w:rsidRPr="00493AC1" w:rsidRDefault="00E22289">
            <w:pPr>
              <w:widowControl/>
              <w:snapToGrid w:val="0"/>
              <w:spacing w:before="100" w:beforeAutospacing="1" w:after="100" w:afterAutospacing="1" w:line="320" w:lineRule="atLeast"/>
              <w:ind w:firstLine="2"/>
              <w:jc w:val="left"/>
              <w:rPr>
                <w:rFonts w:ascii="Verdana" w:hAnsi="Verdana" w:cs="宋体"/>
                <w:color w:val="000000" w:themeColor="text1"/>
                <w:kern w:val="0"/>
                <w:szCs w:val="21"/>
              </w:rPr>
            </w:pPr>
            <w:r w:rsidRPr="00493AC1">
              <w:rPr>
                <w:rFonts w:ascii="Verdana" w:hAnsi="Verdana" w:cs="宋体"/>
                <w:color w:val="000000" w:themeColor="text1"/>
                <w:kern w:val="0"/>
                <w:szCs w:val="21"/>
              </w:rPr>
              <w:t>合计大写金额：</w:t>
            </w:r>
            <w:r w:rsidRPr="00493AC1">
              <w:rPr>
                <w:rFonts w:ascii="Verdana" w:hAnsi="Verdana" w:cs="宋体" w:hint="eastAsia"/>
                <w:color w:val="000000" w:themeColor="text1"/>
                <w:kern w:val="0"/>
                <w:szCs w:val="21"/>
              </w:rPr>
              <w:t>亿</w:t>
            </w:r>
            <w:r w:rsidRPr="00493AC1">
              <w:rPr>
                <w:rFonts w:ascii="Verdana" w:hAnsi="Verdana" w:cs="宋体"/>
                <w:color w:val="000000" w:themeColor="text1"/>
                <w:kern w:val="0"/>
                <w:szCs w:val="21"/>
              </w:rPr>
              <w:t>仟佰拾万仟佰拾元</w:t>
            </w:r>
          </w:p>
        </w:tc>
      </w:tr>
      <w:tr w:rsidR="006F290A" w:rsidRPr="00493AC1">
        <w:trPr>
          <w:trHeight w:val="641"/>
          <w:jc w:val="center"/>
        </w:trPr>
        <w:tc>
          <w:tcPr>
            <w:tcW w:w="1331" w:type="dxa"/>
            <w:tcBorders>
              <w:top w:val="nil"/>
              <w:left w:val="single" w:sz="8" w:space="0" w:color="auto"/>
              <w:bottom w:val="single" w:sz="8" w:space="0" w:color="auto"/>
              <w:right w:val="single" w:sz="8" w:space="0" w:color="auto"/>
            </w:tcBorders>
            <w:vAlign w:val="center"/>
          </w:tcPr>
          <w:p w:rsidR="006F290A" w:rsidRPr="00493AC1" w:rsidRDefault="00E22289">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493AC1">
              <w:rPr>
                <w:rFonts w:ascii="Verdana" w:hAnsi="Verdana" w:cs="宋体"/>
                <w:color w:val="000000" w:themeColor="text1"/>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6F290A" w:rsidRPr="00493AC1" w:rsidRDefault="00E22289">
            <w:pPr>
              <w:widowControl/>
              <w:snapToGrid w:val="0"/>
              <w:spacing w:before="100" w:beforeAutospacing="1" w:after="100" w:afterAutospacing="1" w:line="320" w:lineRule="atLeast"/>
              <w:ind w:firstLine="46"/>
              <w:jc w:val="center"/>
              <w:rPr>
                <w:rFonts w:ascii="Verdana" w:hAnsi="Verdana" w:cs="宋体"/>
                <w:color w:val="000000" w:themeColor="text1"/>
                <w:kern w:val="0"/>
                <w:szCs w:val="21"/>
              </w:rPr>
            </w:pPr>
            <w:r w:rsidRPr="00493AC1">
              <w:rPr>
                <w:rFonts w:ascii="Verdana" w:hAnsi="Verdana" w:cs="宋体"/>
                <w:color w:val="000000" w:themeColor="text1"/>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r>
      <w:tr w:rsidR="006F290A" w:rsidRPr="00493AC1">
        <w:trPr>
          <w:trHeight w:val="394"/>
          <w:jc w:val="center"/>
        </w:trPr>
        <w:tc>
          <w:tcPr>
            <w:tcW w:w="1331" w:type="dxa"/>
            <w:tcBorders>
              <w:top w:val="nil"/>
              <w:left w:val="single" w:sz="8" w:space="0" w:color="auto"/>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2719" w:type="dxa"/>
            <w:gridSpan w:val="2"/>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c>
          <w:tcPr>
            <w:tcW w:w="3039" w:type="dxa"/>
            <w:gridSpan w:val="2"/>
            <w:tcBorders>
              <w:top w:val="nil"/>
              <w:left w:val="nil"/>
              <w:bottom w:val="single" w:sz="8" w:space="0" w:color="auto"/>
              <w:right w:val="single" w:sz="8" w:space="0" w:color="auto"/>
            </w:tcBorders>
            <w:vAlign w:val="center"/>
          </w:tcPr>
          <w:p w:rsidR="006F290A" w:rsidRPr="00493AC1" w:rsidRDefault="006F290A">
            <w:pPr>
              <w:widowControl/>
              <w:spacing w:before="100" w:beforeAutospacing="1" w:after="100" w:afterAutospacing="1" w:line="240" w:lineRule="atLeast"/>
              <w:jc w:val="center"/>
              <w:rPr>
                <w:rFonts w:ascii="Verdana" w:hAnsi="Verdana" w:cs="宋体"/>
                <w:color w:val="000000" w:themeColor="text1"/>
                <w:kern w:val="0"/>
                <w:szCs w:val="21"/>
              </w:rPr>
            </w:pPr>
          </w:p>
        </w:tc>
      </w:tr>
      <w:tr w:rsidR="006F290A" w:rsidRPr="00493AC1">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290A" w:rsidRPr="00493AC1" w:rsidRDefault="00E22289">
            <w:pPr>
              <w:widowControl/>
              <w:snapToGrid w:val="0"/>
              <w:spacing w:before="100" w:beforeAutospacing="1" w:after="100" w:afterAutospacing="1" w:line="320" w:lineRule="atLeast"/>
              <w:jc w:val="left"/>
              <w:rPr>
                <w:rFonts w:ascii="Verdana" w:hAnsi="Verdana" w:cs="宋体"/>
                <w:color w:val="000000" w:themeColor="text1"/>
                <w:kern w:val="0"/>
                <w:szCs w:val="21"/>
              </w:rPr>
            </w:pPr>
            <w:r w:rsidRPr="00493AC1">
              <w:rPr>
                <w:rFonts w:ascii="Verdana" w:hAnsi="Verdana" w:cs="宋体"/>
                <w:color w:val="000000" w:themeColor="text1"/>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6F290A" w:rsidRPr="00493AC1" w:rsidRDefault="00E22289">
            <w:pPr>
              <w:widowControl/>
              <w:snapToGrid w:val="0"/>
              <w:spacing w:before="100" w:beforeAutospacing="1" w:after="100" w:afterAutospacing="1" w:line="320" w:lineRule="atLeast"/>
              <w:jc w:val="left"/>
              <w:rPr>
                <w:rFonts w:ascii="Verdana" w:hAnsi="Verdana" w:cs="宋体"/>
                <w:color w:val="000000" w:themeColor="text1"/>
                <w:kern w:val="0"/>
                <w:szCs w:val="21"/>
              </w:rPr>
            </w:pPr>
            <w:r w:rsidRPr="00493AC1">
              <w:rPr>
                <w:rFonts w:ascii="Verdana" w:hAnsi="Verdana" w:cs="宋体"/>
                <w:color w:val="000000" w:themeColor="text1"/>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sidRPr="00493AC1">
              <w:rPr>
                <w:rFonts w:ascii="Verdana" w:hAnsi="Verdana" w:cs="宋体"/>
                <w:color w:val="000000" w:themeColor="text1"/>
                <w:kern w:val="0"/>
                <w:szCs w:val="21"/>
              </w:rPr>
              <w:t>)</w:t>
            </w:r>
          </w:p>
        </w:tc>
      </w:tr>
      <w:tr w:rsidR="006F290A" w:rsidRPr="00493AC1">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290A" w:rsidRPr="00493AC1" w:rsidRDefault="00E22289">
            <w:pPr>
              <w:widowControl/>
              <w:spacing w:before="100" w:beforeAutospacing="1" w:after="100" w:afterAutospacing="1" w:line="320" w:lineRule="atLeast"/>
              <w:jc w:val="left"/>
              <w:rPr>
                <w:rFonts w:ascii="Verdana" w:hAnsi="Verdana" w:cs="宋体"/>
                <w:color w:val="000000" w:themeColor="text1"/>
                <w:kern w:val="0"/>
                <w:szCs w:val="21"/>
              </w:rPr>
            </w:pPr>
            <w:r w:rsidRPr="00493AC1">
              <w:rPr>
                <w:rFonts w:ascii="Verdana" w:hAnsi="Verdana" w:cs="宋体"/>
                <w:color w:val="000000" w:themeColor="text1"/>
                <w:kern w:val="0"/>
                <w:szCs w:val="21"/>
              </w:rPr>
              <w:t>验收小组意见</w:t>
            </w:r>
          </w:p>
        </w:tc>
        <w:tc>
          <w:tcPr>
            <w:tcW w:w="8040" w:type="dxa"/>
            <w:gridSpan w:val="7"/>
            <w:tcBorders>
              <w:top w:val="nil"/>
              <w:left w:val="nil"/>
              <w:bottom w:val="single" w:sz="8" w:space="0" w:color="auto"/>
              <w:right w:val="single" w:sz="8" w:space="0" w:color="auto"/>
            </w:tcBorders>
            <w:vAlign w:val="center"/>
          </w:tcPr>
          <w:p w:rsidR="006F290A" w:rsidRPr="00493AC1" w:rsidRDefault="00E22289">
            <w:pPr>
              <w:widowControl/>
              <w:spacing w:before="100" w:beforeAutospacing="1" w:after="100" w:afterAutospacing="1" w:line="320" w:lineRule="atLeast"/>
              <w:jc w:val="left"/>
              <w:rPr>
                <w:rFonts w:ascii="Verdana" w:hAnsi="Verdana" w:cs="宋体"/>
                <w:color w:val="000000" w:themeColor="text1"/>
                <w:kern w:val="0"/>
                <w:szCs w:val="21"/>
              </w:rPr>
            </w:pPr>
            <w:r w:rsidRPr="00493AC1">
              <w:rPr>
                <w:rFonts w:ascii="Verdana" w:hAnsi="Verdana" w:cs="宋体"/>
                <w:color w:val="000000" w:themeColor="text1"/>
                <w:kern w:val="0"/>
                <w:szCs w:val="21"/>
              </w:rPr>
              <w:t>验收结论性意见：</w:t>
            </w:r>
          </w:p>
        </w:tc>
      </w:tr>
      <w:tr w:rsidR="006F290A" w:rsidRPr="00493AC1">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6F290A" w:rsidRPr="00493AC1" w:rsidRDefault="006F290A">
            <w:pPr>
              <w:widowControl/>
              <w:jc w:val="left"/>
              <w:rPr>
                <w:rFonts w:ascii="Verdana" w:hAnsi="Verdana" w:cs="宋体"/>
                <w:color w:val="000000" w:themeColor="text1"/>
                <w:kern w:val="0"/>
                <w:szCs w:val="21"/>
              </w:rPr>
            </w:pPr>
          </w:p>
        </w:tc>
        <w:tc>
          <w:tcPr>
            <w:tcW w:w="8040" w:type="dxa"/>
            <w:gridSpan w:val="7"/>
            <w:tcBorders>
              <w:top w:val="nil"/>
              <w:left w:val="nil"/>
              <w:bottom w:val="single" w:sz="8" w:space="0" w:color="auto"/>
              <w:right w:val="single" w:sz="8" w:space="0" w:color="auto"/>
            </w:tcBorders>
            <w:vAlign w:val="center"/>
          </w:tcPr>
          <w:p w:rsidR="006F290A" w:rsidRPr="00493AC1" w:rsidRDefault="00E22289">
            <w:pPr>
              <w:widowControl/>
              <w:spacing w:before="100" w:beforeAutospacing="1" w:after="100" w:afterAutospacing="1" w:line="320" w:lineRule="atLeast"/>
              <w:ind w:firstLine="96"/>
              <w:jc w:val="left"/>
              <w:rPr>
                <w:rFonts w:ascii="Verdana" w:hAnsi="Verdana" w:cs="宋体"/>
                <w:color w:val="000000" w:themeColor="text1"/>
                <w:kern w:val="0"/>
                <w:szCs w:val="21"/>
              </w:rPr>
            </w:pPr>
            <w:r w:rsidRPr="00493AC1">
              <w:rPr>
                <w:rFonts w:ascii="Verdana" w:hAnsi="Verdana" w:cs="宋体"/>
                <w:color w:val="000000" w:themeColor="text1"/>
                <w:kern w:val="0"/>
                <w:szCs w:val="21"/>
              </w:rPr>
              <w:t>有异议的意见和说明理由：</w:t>
            </w:r>
          </w:p>
          <w:p w:rsidR="006F290A" w:rsidRPr="00493AC1" w:rsidRDefault="00E22289">
            <w:pPr>
              <w:widowControl/>
              <w:spacing w:before="100" w:beforeAutospacing="1" w:after="100" w:afterAutospacing="1" w:line="320" w:lineRule="atLeast"/>
              <w:jc w:val="left"/>
              <w:rPr>
                <w:rFonts w:ascii="Verdana" w:hAnsi="Verdana" w:cs="宋体"/>
                <w:color w:val="000000" w:themeColor="text1"/>
                <w:kern w:val="0"/>
                <w:szCs w:val="21"/>
              </w:rPr>
            </w:pPr>
            <w:r w:rsidRPr="00493AC1">
              <w:rPr>
                <w:rFonts w:ascii="Verdana" w:hAnsi="Verdana" w:cs="宋体"/>
                <w:color w:val="000000" w:themeColor="text1"/>
                <w:kern w:val="0"/>
                <w:szCs w:val="21"/>
              </w:rPr>
              <w:t>签字：</w:t>
            </w:r>
          </w:p>
        </w:tc>
      </w:tr>
      <w:tr w:rsidR="006F290A" w:rsidRPr="00493AC1">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290A" w:rsidRPr="00493AC1" w:rsidRDefault="00E22289">
            <w:pPr>
              <w:widowControl/>
              <w:spacing w:before="100" w:beforeAutospacing="1" w:after="100" w:afterAutospacing="1" w:line="320" w:lineRule="atLeast"/>
              <w:jc w:val="left"/>
              <w:rPr>
                <w:rFonts w:ascii="Verdana" w:hAnsi="Verdana" w:cs="宋体"/>
                <w:color w:val="000000" w:themeColor="text1"/>
                <w:kern w:val="0"/>
                <w:szCs w:val="21"/>
              </w:rPr>
            </w:pPr>
            <w:r w:rsidRPr="00493AC1">
              <w:rPr>
                <w:rFonts w:ascii="Verdana" w:hAnsi="Verdana" w:cs="宋体"/>
                <w:color w:val="000000" w:themeColor="text1"/>
                <w:kern w:val="0"/>
                <w:szCs w:val="21"/>
              </w:rPr>
              <w:t>验收小组成员签字：</w:t>
            </w:r>
          </w:p>
        </w:tc>
      </w:tr>
      <w:tr w:rsidR="006F290A" w:rsidRPr="00493AC1">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290A" w:rsidRPr="00493AC1" w:rsidRDefault="00E22289">
            <w:pPr>
              <w:widowControl/>
              <w:spacing w:before="100" w:beforeAutospacing="1" w:after="100" w:afterAutospacing="1" w:line="320" w:lineRule="atLeast"/>
              <w:jc w:val="left"/>
              <w:rPr>
                <w:rFonts w:ascii="Verdana" w:hAnsi="Verdana" w:cs="宋体"/>
                <w:color w:val="000000" w:themeColor="text1"/>
                <w:kern w:val="0"/>
                <w:szCs w:val="21"/>
              </w:rPr>
            </w:pPr>
            <w:r w:rsidRPr="00493AC1">
              <w:rPr>
                <w:rFonts w:ascii="Verdana" w:hAnsi="Verdana" w:cs="宋体"/>
                <w:color w:val="000000" w:themeColor="text1"/>
                <w:kern w:val="0"/>
                <w:szCs w:val="21"/>
              </w:rPr>
              <w:t>监督人员或其他相关人员签字：</w:t>
            </w:r>
          </w:p>
          <w:p w:rsidR="006F290A" w:rsidRPr="00493AC1" w:rsidRDefault="00E22289">
            <w:pPr>
              <w:widowControl/>
              <w:spacing w:before="100" w:beforeAutospacing="1" w:after="100" w:afterAutospacing="1" w:line="320" w:lineRule="atLeast"/>
              <w:ind w:firstLine="74"/>
              <w:jc w:val="left"/>
              <w:rPr>
                <w:rFonts w:ascii="Verdana" w:hAnsi="Verdana" w:cs="宋体"/>
                <w:color w:val="000000" w:themeColor="text1"/>
                <w:kern w:val="0"/>
                <w:szCs w:val="21"/>
              </w:rPr>
            </w:pPr>
            <w:r w:rsidRPr="00493AC1">
              <w:rPr>
                <w:rFonts w:ascii="Verdana" w:hAnsi="Verdana" w:cs="宋体"/>
                <w:color w:val="000000" w:themeColor="text1"/>
                <w:kern w:val="0"/>
                <w:szCs w:val="21"/>
              </w:rPr>
              <w:t>或受邀机构的意见（盖章）：</w:t>
            </w:r>
          </w:p>
        </w:tc>
      </w:tr>
      <w:tr w:rsidR="006F290A" w:rsidRPr="00493AC1">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6F290A" w:rsidRPr="00493AC1" w:rsidRDefault="00E22289">
            <w:pPr>
              <w:widowControl/>
              <w:spacing w:before="100" w:beforeAutospacing="1" w:after="100" w:afterAutospacing="1" w:line="320" w:lineRule="atLeast"/>
              <w:ind w:firstLine="74"/>
              <w:jc w:val="left"/>
              <w:rPr>
                <w:rFonts w:ascii="Verdana" w:hAnsi="Verdana" w:cs="宋体"/>
                <w:color w:val="000000" w:themeColor="text1"/>
                <w:kern w:val="0"/>
                <w:szCs w:val="21"/>
              </w:rPr>
            </w:pPr>
            <w:r w:rsidRPr="00493AC1">
              <w:rPr>
                <w:rFonts w:ascii="Verdana" w:hAnsi="Verdana" w:cs="宋体"/>
                <w:color w:val="000000" w:themeColor="text1"/>
                <w:kern w:val="0"/>
                <w:szCs w:val="21"/>
              </w:rPr>
              <w:t>中标或者成交供应商负责人签字或盖章：</w:t>
            </w:r>
          </w:p>
          <w:p w:rsidR="006F290A" w:rsidRPr="00493AC1" w:rsidRDefault="00E22289">
            <w:pPr>
              <w:widowControl/>
              <w:spacing w:before="100" w:beforeAutospacing="1" w:after="100" w:afterAutospacing="1" w:line="320" w:lineRule="atLeast"/>
              <w:jc w:val="left"/>
              <w:rPr>
                <w:rFonts w:ascii="Verdana" w:hAnsi="Verdana" w:cs="宋体"/>
                <w:color w:val="000000" w:themeColor="text1"/>
                <w:kern w:val="0"/>
                <w:szCs w:val="21"/>
              </w:rPr>
            </w:pPr>
            <w:r w:rsidRPr="00493AC1">
              <w:rPr>
                <w:rFonts w:ascii="Verdana" w:hAnsi="Verdana" w:cs="宋体"/>
                <w:color w:val="000000" w:themeColor="text1"/>
                <w:kern w:val="0"/>
                <w:szCs w:val="21"/>
              </w:rPr>
              <w:t>联系电话：年月日</w:t>
            </w:r>
          </w:p>
        </w:tc>
        <w:tc>
          <w:tcPr>
            <w:tcW w:w="5219" w:type="dxa"/>
            <w:gridSpan w:val="4"/>
            <w:tcBorders>
              <w:top w:val="nil"/>
              <w:left w:val="nil"/>
              <w:bottom w:val="single" w:sz="8" w:space="0" w:color="auto"/>
              <w:right w:val="single" w:sz="8" w:space="0" w:color="auto"/>
            </w:tcBorders>
            <w:vAlign w:val="center"/>
          </w:tcPr>
          <w:p w:rsidR="006F290A" w:rsidRPr="00493AC1" w:rsidRDefault="00E22289">
            <w:pPr>
              <w:widowControl/>
              <w:spacing w:before="100" w:beforeAutospacing="1" w:after="100" w:afterAutospacing="1" w:line="320" w:lineRule="atLeast"/>
              <w:jc w:val="left"/>
              <w:rPr>
                <w:rFonts w:ascii="Verdana" w:hAnsi="Verdana" w:cs="宋体"/>
                <w:color w:val="000000" w:themeColor="text1"/>
                <w:kern w:val="0"/>
                <w:szCs w:val="21"/>
              </w:rPr>
            </w:pPr>
            <w:r w:rsidRPr="00493AC1">
              <w:rPr>
                <w:rFonts w:ascii="Verdana" w:hAnsi="Verdana" w:cs="宋体"/>
                <w:color w:val="000000" w:themeColor="text1"/>
                <w:kern w:val="0"/>
                <w:szCs w:val="21"/>
              </w:rPr>
              <w:t>采购人或受托机构的意见（盖章）：</w:t>
            </w:r>
          </w:p>
          <w:p w:rsidR="006F290A" w:rsidRPr="00493AC1" w:rsidRDefault="00E22289">
            <w:pPr>
              <w:widowControl/>
              <w:spacing w:before="100" w:beforeAutospacing="1" w:after="100" w:afterAutospacing="1" w:line="320" w:lineRule="atLeast"/>
              <w:jc w:val="left"/>
              <w:rPr>
                <w:rFonts w:ascii="Verdana" w:hAnsi="Verdana" w:cs="宋体"/>
                <w:color w:val="000000" w:themeColor="text1"/>
                <w:kern w:val="0"/>
                <w:szCs w:val="21"/>
              </w:rPr>
            </w:pPr>
            <w:r w:rsidRPr="00493AC1">
              <w:rPr>
                <w:rFonts w:ascii="Verdana" w:hAnsi="Verdana" w:cs="宋体"/>
                <w:color w:val="000000" w:themeColor="text1"/>
                <w:kern w:val="0"/>
                <w:szCs w:val="21"/>
              </w:rPr>
              <w:t>联系电话：年月日</w:t>
            </w:r>
          </w:p>
        </w:tc>
      </w:tr>
    </w:tbl>
    <w:p w:rsidR="006F290A" w:rsidRPr="00493AC1" w:rsidRDefault="00E22289">
      <w:pPr>
        <w:jc w:val="left"/>
        <w:rPr>
          <w:rFonts w:hAnsi="宋体"/>
          <w:color w:val="000000" w:themeColor="text1"/>
        </w:rPr>
      </w:pPr>
      <w:r w:rsidRPr="00493AC1">
        <w:rPr>
          <w:rFonts w:hAnsi="宋体"/>
          <w:color w:val="000000" w:themeColor="text1"/>
        </w:rPr>
        <w:br w:type="page"/>
      </w:r>
      <w:r w:rsidRPr="00493AC1">
        <w:rPr>
          <w:rFonts w:hAnsi="宋体" w:hint="eastAsia"/>
          <w:color w:val="000000" w:themeColor="text1"/>
        </w:rPr>
        <w:lastRenderedPageBreak/>
        <w:t>附件</w:t>
      </w:r>
      <w:r w:rsidRPr="00493AC1">
        <w:rPr>
          <w:rFonts w:hAnsi="宋体" w:hint="eastAsia"/>
          <w:color w:val="000000" w:themeColor="text1"/>
        </w:rPr>
        <w:t>2</w:t>
      </w:r>
      <w:r w:rsidRPr="00493AC1">
        <w:rPr>
          <w:rFonts w:hAnsi="宋体" w:hint="eastAsia"/>
          <w:color w:val="000000" w:themeColor="text1"/>
        </w:rPr>
        <w:t>：</w:t>
      </w:r>
    </w:p>
    <w:p w:rsidR="006F290A" w:rsidRPr="00493AC1" w:rsidRDefault="00E22289">
      <w:pPr>
        <w:jc w:val="center"/>
        <w:rPr>
          <w:rFonts w:ascii="黑体" w:eastAsia="黑体" w:hAnsi="黑体"/>
          <w:color w:val="000000" w:themeColor="text1"/>
          <w:sz w:val="32"/>
          <w:szCs w:val="32"/>
        </w:rPr>
      </w:pPr>
      <w:r w:rsidRPr="00493AC1">
        <w:rPr>
          <w:rFonts w:ascii="黑体" w:eastAsia="黑体" w:hAnsi="黑体" w:hint="eastAsia"/>
          <w:color w:val="000000" w:themeColor="text1"/>
          <w:sz w:val="32"/>
          <w:szCs w:val="32"/>
        </w:rPr>
        <w:t>政府采购项目履约保证金退付意见书（参考）</w:t>
      </w:r>
    </w:p>
    <w:p w:rsidR="006F290A" w:rsidRPr="00493AC1" w:rsidRDefault="006F290A">
      <w:pPr>
        <w:jc w:val="center"/>
        <w:rPr>
          <w:rFonts w:ascii="黑体" w:eastAsia="黑体" w:hAnsi="黑体"/>
          <w:color w:val="000000" w:themeColor="text1"/>
          <w:sz w:val="36"/>
          <w:szCs w:val="36"/>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456"/>
      </w:tblGrid>
      <w:tr w:rsidR="006F290A" w:rsidRPr="00493AC1">
        <w:trPr>
          <w:cantSplit/>
          <w:trHeight w:val="615"/>
        </w:trPr>
        <w:tc>
          <w:tcPr>
            <w:tcW w:w="1008" w:type="dxa"/>
            <w:vMerge w:val="restart"/>
            <w:vAlign w:val="center"/>
          </w:tcPr>
          <w:p w:rsidR="006F290A" w:rsidRPr="00493AC1" w:rsidRDefault="00E22289">
            <w:pPr>
              <w:jc w:val="center"/>
              <w:rPr>
                <w:color w:val="000000" w:themeColor="text1"/>
                <w:sz w:val="24"/>
              </w:rPr>
            </w:pPr>
            <w:r w:rsidRPr="00493AC1">
              <w:rPr>
                <w:rFonts w:hint="eastAsia"/>
                <w:color w:val="000000" w:themeColor="text1"/>
                <w:sz w:val="24"/>
              </w:rPr>
              <w:t>供</w:t>
            </w:r>
          </w:p>
          <w:p w:rsidR="006F290A" w:rsidRPr="00493AC1" w:rsidRDefault="00E22289">
            <w:pPr>
              <w:jc w:val="center"/>
              <w:rPr>
                <w:color w:val="000000" w:themeColor="text1"/>
                <w:sz w:val="24"/>
              </w:rPr>
            </w:pPr>
            <w:r w:rsidRPr="00493AC1">
              <w:rPr>
                <w:rFonts w:hint="eastAsia"/>
                <w:color w:val="000000" w:themeColor="text1"/>
                <w:sz w:val="24"/>
              </w:rPr>
              <w:t>应</w:t>
            </w:r>
          </w:p>
          <w:p w:rsidR="006F290A" w:rsidRPr="00493AC1" w:rsidRDefault="00E22289">
            <w:pPr>
              <w:jc w:val="center"/>
              <w:rPr>
                <w:color w:val="000000" w:themeColor="text1"/>
                <w:sz w:val="24"/>
              </w:rPr>
            </w:pPr>
            <w:r w:rsidRPr="00493AC1">
              <w:rPr>
                <w:rFonts w:hint="eastAsia"/>
                <w:color w:val="000000" w:themeColor="text1"/>
                <w:sz w:val="24"/>
              </w:rPr>
              <w:t>商</w:t>
            </w:r>
          </w:p>
          <w:p w:rsidR="006F290A" w:rsidRPr="00493AC1" w:rsidRDefault="00E22289">
            <w:pPr>
              <w:jc w:val="center"/>
              <w:rPr>
                <w:color w:val="000000" w:themeColor="text1"/>
                <w:sz w:val="24"/>
              </w:rPr>
            </w:pPr>
            <w:r w:rsidRPr="00493AC1">
              <w:rPr>
                <w:rFonts w:hint="eastAsia"/>
                <w:color w:val="000000" w:themeColor="text1"/>
                <w:sz w:val="24"/>
              </w:rPr>
              <w:t>申</w:t>
            </w:r>
          </w:p>
          <w:p w:rsidR="006F290A" w:rsidRPr="00493AC1" w:rsidRDefault="00E22289">
            <w:pPr>
              <w:jc w:val="center"/>
              <w:rPr>
                <w:color w:val="000000" w:themeColor="text1"/>
                <w:sz w:val="24"/>
              </w:rPr>
            </w:pPr>
            <w:r w:rsidRPr="00493AC1">
              <w:rPr>
                <w:rFonts w:hint="eastAsia"/>
                <w:color w:val="000000" w:themeColor="text1"/>
                <w:sz w:val="24"/>
              </w:rPr>
              <w:t>请</w:t>
            </w:r>
          </w:p>
        </w:tc>
        <w:tc>
          <w:tcPr>
            <w:tcW w:w="8456" w:type="dxa"/>
            <w:vAlign w:val="center"/>
          </w:tcPr>
          <w:p w:rsidR="006F290A" w:rsidRPr="00493AC1" w:rsidRDefault="00E22289">
            <w:pPr>
              <w:rPr>
                <w:color w:val="000000" w:themeColor="text1"/>
                <w:sz w:val="24"/>
              </w:rPr>
            </w:pPr>
            <w:r w:rsidRPr="00493AC1">
              <w:rPr>
                <w:rFonts w:hint="eastAsia"/>
                <w:color w:val="000000" w:themeColor="text1"/>
                <w:sz w:val="24"/>
              </w:rPr>
              <w:t>项目编号：</w:t>
            </w:r>
          </w:p>
        </w:tc>
      </w:tr>
      <w:tr w:rsidR="006F290A" w:rsidRPr="00493AC1">
        <w:trPr>
          <w:cantSplit/>
          <w:trHeight w:val="608"/>
        </w:trPr>
        <w:tc>
          <w:tcPr>
            <w:tcW w:w="1008" w:type="dxa"/>
            <w:vMerge/>
            <w:vAlign w:val="center"/>
          </w:tcPr>
          <w:p w:rsidR="006F290A" w:rsidRPr="00493AC1" w:rsidRDefault="006F290A">
            <w:pPr>
              <w:rPr>
                <w:color w:val="000000" w:themeColor="text1"/>
                <w:sz w:val="24"/>
              </w:rPr>
            </w:pPr>
          </w:p>
        </w:tc>
        <w:tc>
          <w:tcPr>
            <w:tcW w:w="8456" w:type="dxa"/>
            <w:vAlign w:val="center"/>
          </w:tcPr>
          <w:p w:rsidR="006F290A" w:rsidRPr="00493AC1" w:rsidRDefault="00E22289">
            <w:pPr>
              <w:rPr>
                <w:color w:val="000000" w:themeColor="text1"/>
                <w:sz w:val="24"/>
              </w:rPr>
            </w:pPr>
            <w:r w:rsidRPr="00493AC1">
              <w:rPr>
                <w:rFonts w:hint="eastAsia"/>
                <w:color w:val="000000" w:themeColor="text1"/>
                <w:sz w:val="24"/>
              </w:rPr>
              <w:t>项目名称：</w:t>
            </w:r>
          </w:p>
        </w:tc>
      </w:tr>
      <w:tr w:rsidR="006F290A" w:rsidRPr="00493AC1">
        <w:trPr>
          <w:cantSplit/>
        </w:trPr>
        <w:tc>
          <w:tcPr>
            <w:tcW w:w="1008" w:type="dxa"/>
            <w:vMerge/>
          </w:tcPr>
          <w:p w:rsidR="006F290A" w:rsidRPr="00493AC1" w:rsidRDefault="006F290A">
            <w:pPr>
              <w:rPr>
                <w:color w:val="000000" w:themeColor="text1"/>
                <w:sz w:val="24"/>
              </w:rPr>
            </w:pPr>
          </w:p>
        </w:tc>
        <w:tc>
          <w:tcPr>
            <w:tcW w:w="8456" w:type="dxa"/>
          </w:tcPr>
          <w:p w:rsidR="006F290A" w:rsidRPr="00493AC1" w:rsidRDefault="006F290A">
            <w:pPr>
              <w:rPr>
                <w:color w:val="000000" w:themeColor="text1"/>
                <w:sz w:val="24"/>
              </w:rPr>
            </w:pPr>
          </w:p>
          <w:p w:rsidR="006F290A" w:rsidRPr="00493AC1" w:rsidRDefault="00E22289">
            <w:pPr>
              <w:spacing w:line="400" w:lineRule="exact"/>
              <w:ind w:firstLineChars="200" w:firstLine="480"/>
              <w:rPr>
                <w:color w:val="000000" w:themeColor="text1"/>
                <w:sz w:val="24"/>
              </w:rPr>
            </w:pPr>
            <w:r w:rsidRPr="00493AC1">
              <w:rPr>
                <w:rFonts w:hint="eastAsia"/>
                <w:color w:val="000000" w:themeColor="text1"/>
                <w:sz w:val="24"/>
              </w:rPr>
              <w:t>该项目已于年月日验收并交付使用。根据合同规定，该项目的履约保证金期限于年月日已满，请将履约保证金</w:t>
            </w:r>
          </w:p>
          <w:p w:rsidR="006F290A" w:rsidRPr="00493AC1" w:rsidRDefault="00E22289">
            <w:pPr>
              <w:spacing w:line="400" w:lineRule="exact"/>
              <w:rPr>
                <w:color w:val="000000" w:themeColor="text1"/>
                <w:sz w:val="24"/>
              </w:rPr>
            </w:pPr>
            <w:r w:rsidRPr="00493AC1">
              <w:rPr>
                <w:rFonts w:hint="eastAsia"/>
                <w:color w:val="000000" w:themeColor="text1"/>
                <w:sz w:val="24"/>
              </w:rPr>
              <w:t>（大写）￥（小写）退付到达以下帐户。</w:t>
            </w:r>
          </w:p>
          <w:p w:rsidR="006F290A" w:rsidRPr="00493AC1" w:rsidRDefault="00E22289">
            <w:pPr>
              <w:spacing w:line="400" w:lineRule="exact"/>
              <w:ind w:firstLine="705"/>
              <w:rPr>
                <w:color w:val="000000" w:themeColor="text1"/>
                <w:sz w:val="24"/>
              </w:rPr>
            </w:pPr>
            <w:r w:rsidRPr="00493AC1">
              <w:rPr>
                <w:rFonts w:hint="eastAsia"/>
                <w:color w:val="000000" w:themeColor="text1"/>
                <w:sz w:val="24"/>
              </w:rPr>
              <w:t>单位名称：</w:t>
            </w:r>
          </w:p>
          <w:p w:rsidR="006F290A" w:rsidRPr="00493AC1" w:rsidRDefault="00E22289">
            <w:pPr>
              <w:spacing w:line="400" w:lineRule="exact"/>
              <w:ind w:firstLine="705"/>
              <w:rPr>
                <w:color w:val="000000" w:themeColor="text1"/>
                <w:sz w:val="24"/>
              </w:rPr>
            </w:pPr>
            <w:r w:rsidRPr="00493AC1">
              <w:rPr>
                <w:rFonts w:hint="eastAsia"/>
                <w:color w:val="000000" w:themeColor="text1"/>
                <w:sz w:val="24"/>
              </w:rPr>
              <w:t>开户银行：</w:t>
            </w:r>
          </w:p>
          <w:p w:rsidR="006F290A" w:rsidRPr="00493AC1" w:rsidRDefault="00E22289">
            <w:pPr>
              <w:spacing w:line="400" w:lineRule="exact"/>
              <w:ind w:firstLine="705"/>
              <w:rPr>
                <w:color w:val="000000" w:themeColor="text1"/>
                <w:sz w:val="24"/>
              </w:rPr>
            </w:pPr>
            <w:r w:rsidRPr="00493AC1">
              <w:rPr>
                <w:rFonts w:hint="eastAsia"/>
                <w:color w:val="000000" w:themeColor="text1"/>
                <w:sz w:val="24"/>
              </w:rPr>
              <w:t>帐号：</w:t>
            </w:r>
          </w:p>
          <w:p w:rsidR="006F290A" w:rsidRPr="00493AC1" w:rsidRDefault="00E22289">
            <w:pPr>
              <w:spacing w:line="400" w:lineRule="exact"/>
              <w:rPr>
                <w:color w:val="000000" w:themeColor="text1"/>
                <w:sz w:val="24"/>
              </w:rPr>
            </w:pPr>
            <w:r w:rsidRPr="00493AC1">
              <w:rPr>
                <w:rFonts w:hint="eastAsia"/>
                <w:color w:val="000000" w:themeColor="text1"/>
                <w:sz w:val="24"/>
              </w:rPr>
              <w:t>联系人及电话：</w:t>
            </w:r>
          </w:p>
          <w:p w:rsidR="006F290A" w:rsidRPr="00493AC1" w:rsidRDefault="006F290A">
            <w:pPr>
              <w:spacing w:line="400" w:lineRule="exact"/>
              <w:rPr>
                <w:color w:val="000000" w:themeColor="text1"/>
                <w:sz w:val="24"/>
              </w:rPr>
            </w:pPr>
          </w:p>
          <w:p w:rsidR="006F290A" w:rsidRPr="00493AC1" w:rsidRDefault="00E22289">
            <w:pPr>
              <w:spacing w:line="520" w:lineRule="exact"/>
              <w:jc w:val="center"/>
              <w:rPr>
                <w:color w:val="000000" w:themeColor="text1"/>
                <w:sz w:val="24"/>
              </w:rPr>
            </w:pPr>
            <w:r w:rsidRPr="00493AC1">
              <w:rPr>
                <w:rFonts w:hint="eastAsia"/>
                <w:color w:val="000000" w:themeColor="text1"/>
                <w:sz w:val="24"/>
              </w:rPr>
              <w:t>供应商签章：</w:t>
            </w:r>
          </w:p>
          <w:p w:rsidR="006F290A" w:rsidRPr="00493AC1" w:rsidRDefault="00E22289">
            <w:pPr>
              <w:spacing w:line="520" w:lineRule="exact"/>
              <w:jc w:val="center"/>
              <w:rPr>
                <w:color w:val="000000" w:themeColor="text1"/>
                <w:sz w:val="24"/>
              </w:rPr>
            </w:pPr>
            <w:r w:rsidRPr="00493AC1">
              <w:rPr>
                <w:rFonts w:hint="eastAsia"/>
                <w:color w:val="000000" w:themeColor="text1"/>
                <w:sz w:val="24"/>
              </w:rPr>
              <w:t>年月日</w:t>
            </w:r>
          </w:p>
        </w:tc>
      </w:tr>
      <w:tr w:rsidR="006F290A" w:rsidRPr="00493AC1">
        <w:trPr>
          <w:trHeight w:val="3426"/>
        </w:trPr>
        <w:tc>
          <w:tcPr>
            <w:tcW w:w="1008" w:type="dxa"/>
            <w:vAlign w:val="center"/>
          </w:tcPr>
          <w:p w:rsidR="006F290A" w:rsidRPr="00493AC1" w:rsidRDefault="00E22289">
            <w:pPr>
              <w:jc w:val="center"/>
              <w:rPr>
                <w:color w:val="000000" w:themeColor="text1"/>
                <w:sz w:val="24"/>
              </w:rPr>
            </w:pPr>
            <w:r w:rsidRPr="00493AC1">
              <w:rPr>
                <w:rFonts w:hint="eastAsia"/>
                <w:color w:val="000000" w:themeColor="text1"/>
                <w:sz w:val="24"/>
              </w:rPr>
              <w:t>采</w:t>
            </w:r>
          </w:p>
          <w:p w:rsidR="006F290A" w:rsidRPr="00493AC1" w:rsidRDefault="00E22289">
            <w:pPr>
              <w:jc w:val="center"/>
              <w:rPr>
                <w:color w:val="000000" w:themeColor="text1"/>
                <w:sz w:val="24"/>
              </w:rPr>
            </w:pPr>
            <w:r w:rsidRPr="00493AC1">
              <w:rPr>
                <w:rFonts w:hint="eastAsia"/>
                <w:color w:val="000000" w:themeColor="text1"/>
                <w:sz w:val="24"/>
              </w:rPr>
              <w:t>购</w:t>
            </w:r>
          </w:p>
          <w:p w:rsidR="006F290A" w:rsidRPr="00493AC1" w:rsidRDefault="00E22289">
            <w:pPr>
              <w:jc w:val="center"/>
              <w:rPr>
                <w:color w:val="000000" w:themeColor="text1"/>
                <w:sz w:val="24"/>
              </w:rPr>
            </w:pPr>
            <w:r w:rsidRPr="00493AC1">
              <w:rPr>
                <w:rFonts w:hint="eastAsia"/>
                <w:color w:val="000000" w:themeColor="text1"/>
                <w:sz w:val="24"/>
              </w:rPr>
              <w:t>人</w:t>
            </w:r>
          </w:p>
          <w:p w:rsidR="006F290A" w:rsidRPr="00493AC1" w:rsidRDefault="00E22289">
            <w:pPr>
              <w:jc w:val="center"/>
              <w:rPr>
                <w:color w:val="000000" w:themeColor="text1"/>
                <w:sz w:val="24"/>
              </w:rPr>
            </w:pPr>
            <w:r w:rsidRPr="00493AC1">
              <w:rPr>
                <w:rFonts w:hint="eastAsia"/>
                <w:color w:val="000000" w:themeColor="text1"/>
                <w:sz w:val="24"/>
              </w:rPr>
              <w:t>意</w:t>
            </w:r>
          </w:p>
          <w:p w:rsidR="006F290A" w:rsidRPr="00493AC1" w:rsidRDefault="00E22289">
            <w:pPr>
              <w:jc w:val="center"/>
              <w:rPr>
                <w:color w:val="000000" w:themeColor="text1"/>
                <w:sz w:val="24"/>
              </w:rPr>
            </w:pPr>
            <w:r w:rsidRPr="00493AC1">
              <w:rPr>
                <w:rFonts w:hint="eastAsia"/>
                <w:color w:val="000000" w:themeColor="text1"/>
                <w:sz w:val="24"/>
              </w:rPr>
              <w:t>见</w:t>
            </w:r>
          </w:p>
        </w:tc>
        <w:tc>
          <w:tcPr>
            <w:tcW w:w="8456" w:type="dxa"/>
          </w:tcPr>
          <w:p w:rsidR="006F290A" w:rsidRPr="00493AC1" w:rsidRDefault="006F290A">
            <w:pPr>
              <w:rPr>
                <w:color w:val="000000" w:themeColor="text1"/>
                <w:sz w:val="24"/>
              </w:rPr>
            </w:pPr>
          </w:p>
          <w:p w:rsidR="006F290A" w:rsidRPr="00493AC1" w:rsidRDefault="00E22289">
            <w:pPr>
              <w:rPr>
                <w:color w:val="000000" w:themeColor="text1"/>
                <w:sz w:val="24"/>
              </w:rPr>
            </w:pPr>
            <w:r w:rsidRPr="00493AC1">
              <w:rPr>
                <w:rFonts w:hint="eastAsia"/>
                <w:color w:val="000000" w:themeColor="text1"/>
                <w:sz w:val="24"/>
              </w:rPr>
              <w:t>退付意见：（是否同意退付履约保证金及退付金额）</w:t>
            </w:r>
          </w:p>
          <w:p w:rsidR="006F290A" w:rsidRPr="00493AC1" w:rsidRDefault="006F290A">
            <w:pPr>
              <w:rPr>
                <w:color w:val="000000" w:themeColor="text1"/>
                <w:sz w:val="24"/>
              </w:rPr>
            </w:pPr>
          </w:p>
          <w:p w:rsidR="006F290A" w:rsidRPr="00493AC1" w:rsidRDefault="006F290A">
            <w:pPr>
              <w:rPr>
                <w:color w:val="000000" w:themeColor="text1"/>
                <w:sz w:val="24"/>
              </w:rPr>
            </w:pPr>
          </w:p>
          <w:p w:rsidR="006F290A" w:rsidRPr="00493AC1" w:rsidRDefault="006F290A">
            <w:pPr>
              <w:rPr>
                <w:color w:val="000000" w:themeColor="text1"/>
                <w:sz w:val="24"/>
              </w:rPr>
            </w:pPr>
          </w:p>
          <w:p w:rsidR="006F290A" w:rsidRPr="00493AC1" w:rsidRDefault="006F290A">
            <w:pPr>
              <w:rPr>
                <w:color w:val="000000" w:themeColor="text1"/>
                <w:sz w:val="24"/>
              </w:rPr>
            </w:pPr>
          </w:p>
          <w:p w:rsidR="006F290A" w:rsidRPr="00493AC1" w:rsidRDefault="006F290A">
            <w:pPr>
              <w:rPr>
                <w:color w:val="000000" w:themeColor="text1"/>
                <w:sz w:val="24"/>
              </w:rPr>
            </w:pPr>
          </w:p>
          <w:p w:rsidR="006F290A" w:rsidRPr="00493AC1" w:rsidRDefault="006F290A">
            <w:pPr>
              <w:rPr>
                <w:color w:val="000000" w:themeColor="text1"/>
                <w:sz w:val="24"/>
              </w:rPr>
            </w:pPr>
          </w:p>
          <w:p w:rsidR="006F290A" w:rsidRPr="00493AC1" w:rsidRDefault="006F290A">
            <w:pPr>
              <w:rPr>
                <w:color w:val="000000" w:themeColor="text1"/>
                <w:sz w:val="24"/>
              </w:rPr>
            </w:pPr>
          </w:p>
          <w:p w:rsidR="006F290A" w:rsidRPr="00493AC1" w:rsidRDefault="00E22289">
            <w:pPr>
              <w:spacing w:line="520" w:lineRule="exact"/>
              <w:rPr>
                <w:color w:val="000000" w:themeColor="text1"/>
                <w:sz w:val="24"/>
              </w:rPr>
            </w:pPr>
            <w:r w:rsidRPr="00493AC1">
              <w:rPr>
                <w:rFonts w:hint="eastAsia"/>
                <w:color w:val="000000" w:themeColor="text1"/>
                <w:sz w:val="24"/>
              </w:rPr>
              <w:t>联系人及电话：采购人签章</w:t>
            </w:r>
          </w:p>
          <w:p w:rsidR="006F290A" w:rsidRPr="00493AC1" w:rsidRDefault="00E22289">
            <w:pPr>
              <w:spacing w:line="520" w:lineRule="exact"/>
              <w:jc w:val="center"/>
              <w:rPr>
                <w:color w:val="000000" w:themeColor="text1"/>
                <w:sz w:val="24"/>
              </w:rPr>
            </w:pPr>
            <w:r w:rsidRPr="00493AC1">
              <w:rPr>
                <w:rFonts w:hint="eastAsia"/>
                <w:color w:val="000000" w:themeColor="text1"/>
                <w:sz w:val="24"/>
              </w:rPr>
              <w:t>年月日</w:t>
            </w:r>
          </w:p>
          <w:p w:rsidR="006F290A" w:rsidRPr="00493AC1" w:rsidRDefault="006F290A">
            <w:pPr>
              <w:spacing w:line="520" w:lineRule="exact"/>
              <w:jc w:val="center"/>
              <w:rPr>
                <w:color w:val="000000" w:themeColor="text1"/>
                <w:sz w:val="24"/>
              </w:rPr>
            </w:pPr>
          </w:p>
        </w:tc>
      </w:tr>
    </w:tbl>
    <w:p w:rsidR="006F290A" w:rsidRPr="00493AC1" w:rsidRDefault="00E22289">
      <w:pPr>
        <w:pStyle w:val="a7"/>
        <w:ind w:leftChars="114" w:left="420" w:hangingChars="100" w:hanging="181"/>
        <w:rPr>
          <w:rFonts w:ascii="宋体"/>
          <w:b/>
          <w:bCs/>
          <w:color w:val="000000" w:themeColor="text1"/>
          <w:sz w:val="18"/>
        </w:rPr>
      </w:pPr>
      <w:r w:rsidRPr="00493AC1">
        <w:rPr>
          <w:rFonts w:ascii="宋体" w:hint="eastAsia"/>
          <w:b/>
          <w:bCs/>
          <w:color w:val="000000" w:themeColor="text1"/>
          <w:sz w:val="18"/>
        </w:rPr>
        <w:t>注：供应商凭经采购人审批的退付意见书到保证金收取单位办理履约保证金退付事宜。</w:t>
      </w:r>
    </w:p>
    <w:p w:rsidR="006F290A" w:rsidRPr="00493AC1" w:rsidRDefault="006F290A">
      <w:pPr>
        <w:pStyle w:val="af3"/>
        <w:snapToGrid w:val="0"/>
        <w:spacing w:before="120" w:after="120"/>
        <w:rPr>
          <w:rFonts w:hAnsi="宋体"/>
          <w:color w:val="000000" w:themeColor="text1"/>
        </w:rPr>
      </w:pPr>
    </w:p>
    <w:p w:rsidR="006F290A" w:rsidRPr="00493AC1" w:rsidRDefault="00E22289">
      <w:pPr>
        <w:pStyle w:val="af3"/>
        <w:snapToGrid w:val="0"/>
        <w:spacing w:before="120" w:after="120"/>
        <w:rPr>
          <w:rFonts w:hAnsi="宋体"/>
          <w:color w:val="000000" w:themeColor="text1"/>
        </w:rPr>
      </w:pPr>
      <w:r w:rsidRPr="00493AC1">
        <w:rPr>
          <w:rFonts w:hAnsi="宋体"/>
          <w:color w:val="000000" w:themeColor="text1"/>
        </w:rPr>
        <w:br w:type="page"/>
      </w: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E22289">
      <w:pPr>
        <w:pStyle w:val="2"/>
        <w:jc w:val="center"/>
        <w:rPr>
          <w:color w:val="000000" w:themeColor="text1"/>
        </w:rPr>
      </w:pPr>
      <w:bookmarkStart w:id="153" w:name="_Toc254970548"/>
      <w:bookmarkStart w:id="154" w:name="_Toc47620732"/>
      <w:bookmarkStart w:id="155" w:name="_Toc330456896"/>
      <w:bookmarkStart w:id="156" w:name="_Toc254970689"/>
      <w:r w:rsidRPr="00493AC1">
        <w:rPr>
          <w:rFonts w:hint="eastAsia"/>
          <w:color w:val="000000" w:themeColor="text1"/>
        </w:rPr>
        <w:t>第四章评标方法及评标标准</w:t>
      </w:r>
      <w:bookmarkEnd w:id="153"/>
      <w:bookmarkEnd w:id="154"/>
      <w:bookmarkEnd w:id="155"/>
      <w:bookmarkEnd w:id="156"/>
    </w:p>
    <w:p w:rsidR="006F290A" w:rsidRPr="00493AC1" w:rsidRDefault="006F290A">
      <w:pPr>
        <w:pStyle w:val="af3"/>
        <w:snapToGrid w:val="0"/>
        <w:spacing w:before="120" w:after="120"/>
        <w:rPr>
          <w:rFonts w:hAnsi="宋体"/>
          <w:color w:val="000000" w:themeColor="text1"/>
        </w:rPr>
      </w:pPr>
      <w:bookmarkStart w:id="157" w:name="_Toc254970549"/>
      <w:bookmarkStart w:id="158" w:name="_Toc254970690"/>
    </w:p>
    <w:bookmarkEnd w:id="157"/>
    <w:bookmarkEnd w:id="158"/>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6F290A">
      <w:pPr>
        <w:pStyle w:val="af3"/>
        <w:snapToGrid w:val="0"/>
        <w:spacing w:before="120" w:after="120"/>
        <w:rPr>
          <w:rFonts w:hAnsi="宋体"/>
          <w:color w:val="000000" w:themeColor="text1"/>
        </w:rPr>
      </w:pPr>
    </w:p>
    <w:p w:rsidR="006F290A" w:rsidRPr="00493AC1" w:rsidRDefault="00E22289">
      <w:pPr>
        <w:pStyle w:val="af3"/>
        <w:spacing w:line="420" w:lineRule="exact"/>
        <w:ind w:firstLineChars="224" w:firstLine="472"/>
        <w:rPr>
          <w:rFonts w:hAnsi="宋体"/>
          <w:b/>
          <w:bCs/>
          <w:color w:val="000000" w:themeColor="text1"/>
          <w:sz w:val="21"/>
        </w:rPr>
      </w:pPr>
      <w:r w:rsidRPr="00493AC1">
        <w:rPr>
          <w:rFonts w:hAnsi="宋体" w:hint="eastAsia"/>
          <w:b/>
          <w:bCs/>
          <w:color w:val="000000" w:themeColor="text1"/>
          <w:sz w:val="21"/>
        </w:rPr>
        <w:lastRenderedPageBreak/>
        <w:t>一、评标方法</w:t>
      </w:r>
    </w:p>
    <w:p w:rsidR="006F290A" w:rsidRPr="00493AC1" w:rsidRDefault="00E22289">
      <w:pPr>
        <w:pStyle w:val="af3"/>
        <w:spacing w:line="420" w:lineRule="exact"/>
        <w:ind w:firstLine="420"/>
        <w:rPr>
          <w:rFonts w:hAnsi="宋体"/>
          <w:color w:val="000000" w:themeColor="text1"/>
          <w:sz w:val="21"/>
        </w:rPr>
      </w:pPr>
      <w:r w:rsidRPr="00493AC1">
        <w:rPr>
          <w:rFonts w:hAnsi="宋体" w:hint="eastAsia"/>
          <w:color w:val="000000" w:themeColor="text1"/>
          <w:sz w:val="21"/>
        </w:rPr>
        <w:t>（一）综合评分法，是指投标文件满足招标文件全部实质性要求，且按照评审因素的量化指标评审得分最高的投标人为中标候选人的评标方法。</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（二）组建评标委员会</w:t>
      </w:r>
    </w:p>
    <w:p w:rsidR="006F290A" w:rsidRPr="00493AC1" w:rsidRDefault="00E22289">
      <w:pPr>
        <w:pStyle w:val="af3"/>
        <w:snapToGrid w:val="0"/>
        <w:ind w:firstLineChars="200" w:firstLine="420"/>
        <w:rPr>
          <w:rFonts w:hAnsi="宋体"/>
          <w:color w:val="000000" w:themeColor="text1"/>
          <w:sz w:val="21"/>
        </w:rPr>
      </w:pPr>
      <w:r w:rsidRPr="00493AC1">
        <w:rPr>
          <w:rFonts w:hint="eastAsia"/>
          <w:color w:val="000000" w:themeColor="text1"/>
          <w:sz w:val="21"/>
        </w:rPr>
        <w:t>评标委员会由采购人代表和评审专家组成，成员人数见“投标人须知前附表”，其中评审专家不得少于成员总数的三分之二。</w:t>
      </w:r>
    </w:p>
    <w:p w:rsidR="006F290A" w:rsidRPr="00493AC1" w:rsidRDefault="00E22289">
      <w:pPr>
        <w:pStyle w:val="af3"/>
        <w:spacing w:line="420" w:lineRule="exact"/>
        <w:ind w:firstLine="420"/>
        <w:rPr>
          <w:rFonts w:hAnsi="宋体"/>
          <w:color w:val="000000" w:themeColor="text1"/>
          <w:sz w:val="21"/>
        </w:rPr>
      </w:pPr>
      <w:r w:rsidRPr="00493AC1">
        <w:rPr>
          <w:rFonts w:hAnsi="宋体" w:hint="eastAsia"/>
          <w:color w:val="000000" w:themeColor="text1"/>
          <w:sz w:val="21"/>
        </w:rPr>
        <w:t>参加过采购项目前期咨询论证的专家，不得参加该采购项目的评审活动。</w:t>
      </w:r>
    </w:p>
    <w:p w:rsidR="006F290A" w:rsidRPr="00493AC1" w:rsidRDefault="00E22289">
      <w:pPr>
        <w:pStyle w:val="af3"/>
        <w:snapToGrid w:val="0"/>
        <w:ind w:firstLineChars="200" w:firstLine="400"/>
        <w:rPr>
          <w:rFonts w:hAnsi="宋体"/>
          <w:b/>
          <w:color w:val="000000" w:themeColor="text1"/>
          <w:sz w:val="21"/>
        </w:rPr>
      </w:pPr>
      <w:r w:rsidRPr="00493AC1">
        <w:rPr>
          <w:rFonts w:hAnsi="宋体" w:hint="eastAsia"/>
          <w:color w:val="000000" w:themeColor="text1"/>
        </w:rPr>
        <w:t>（三）</w:t>
      </w:r>
      <w:r w:rsidRPr="00493AC1">
        <w:rPr>
          <w:rFonts w:hAnsi="宋体" w:hint="eastAsia"/>
          <w:b/>
          <w:color w:val="000000" w:themeColor="text1"/>
          <w:sz w:val="21"/>
        </w:rPr>
        <w:t>评标程序</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1符合性审查</w:t>
      </w:r>
    </w:p>
    <w:p w:rsidR="006F290A" w:rsidRPr="00493AC1" w:rsidRDefault="00E22289">
      <w:pPr>
        <w:pStyle w:val="af3"/>
        <w:snapToGrid w:val="0"/>
        <w:ind w:left="1" w:firstLine="42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评标委员会应当对符合资格的投标人的投标文件进行投标报价、商务、技术等实质性要求符合性审查，以确定其是否满足招标文件的实质性要求。</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2符合性审查不通过而导致投标无效的情形</w:t>
      </w:r>
    </w:p>
    <w:p w:rsidR="006F290A" w:rsidRPr="00493AC1" w:rsidRDefault="00E22289">
      <w:p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投标人的投标文件中存在对招标文件的任何实质性要求和条件的负偏离，其投标将被视为投标无效。</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2.1在报价评审时，如发现下列情形之一的，将被视为投标无效：</w:t>
      </w:r>
    </w:p>
    <w:p w:rsidR="006F290A" w:rsidRPr="00493AC1" w:rsidRDefault="00E22289">
      <w:pPr>
        <w:pStyle w:val="a0"/>
        <w:numPr>
          <w:ilvl w:val="0"/>
          <w:numId w:val="14"/>
        </w:numPr>
        <w:ind w:firstLineChars="200" w:firstLine="480"/>
        <w:rPr>
          <w:rFonts w:ascii="微软雅黑" w:eastAsia="微软雅黑" w:hAnsi="微软雅黑"/>
          <w:b/>
          <w:color w:val="000000" w:themeColor="text1"/>
          <w:sz w:val="24"/>
          <w:szCs w:val="24"/>
        </w:rPr>
      </w:pPr>
      <w:r w:rsidRPr="00493AC1">
        <w:rPr>
          <w:rFonts w:ascii="微软雅黑" w:eastAsia="微软雅黑" w:hAnsi="微软雅黑" w:hint="eastAsia"/>
          <w:b/>
          <w:color w:val="000000" w:themeColor="text1"/>
          <w:sz w:val="24"/>
          <w:szCs w:val="24"/>
        </w:rPr>
        <w:t>投标文件未提供“投标人须知前附表”第13.1条规定中“必须提供”的文件资料的;</w:t>
      </w:r>
    </w:p>
    <w:p w:rsidR="006F290A" w:rsidRPr="00493AC1" w:rsidRDefault="00E22289">
      <w:pPr>
        <w:pStyle w:val="a0"/>
        <w:numPr>
          <w:ilvl w:val="0"/>
          <w:numId w:val="14"/>
        </w:numPr>
        <w:ind w:firstLineChars="200" w:firstLine="480"/>
        <w:rPr>
          <w:rFonts w:ascii="微软雅黑" w:eastAsia="微软雅黑" w:hAnsi="微软雅黑"/>
          <w:b/>
          <w:color w:val="000000" w:themeColor="text1"/>
          <w:sz w:val="24"/>
          <w:szCs w:val="24"/>
        </w:rPr>
      </w:pPr>
      <w:r w:rsidRPr="00493AC1">
        <w:rPr>
          <w:rFonts w:ascii="微软雅黑" w:eastAsia="微软雅黑" w:hAnsi="微软雅黑" w:hint="eastAsia"/>
          <w:b/>
          <w:color w:val="000000" w:themeColor="text1"/>
          <w:sz w:val="24"/>
          <w:szCs w:val="24"/>
        </w:rPr>
        <w:t>未采用人民币报价或者未按照招标文件标明的币种报价的；</w:t>
      </w:r>
    </w:p>
    <w:p w:rsidR="006F290A" w:rsidRPr="00493AC1" w:rsidRDefault="00E22289">
      <w:pPr>
        <w:pStyle w:val="a0"/>
        <w:numPr>
          <w:ilvl w:val="0"/>
          <w:numId w:val="14"/>
        </w:numPr>
        <w:ind w:firstLineChars="200" w:firstLine="480"/>
        <w:rPr>
          <w:rFonts w:ascii="微软雅黑" w:eastAsia="微软雅黑" w:hAnsi="微软雅黑"/>
          <w:b/>
          <w:color w:val="000000" w:themeColor="text1"/>
          <w:sz w:val="24"/>
          <w:szCs w:val="24"/>
        </w:rPr>
      </w:pPr>
      <w:r w:rsidRPr="00493AC1">
        <w:rPr>
          <w:rFonts w:ascii="微软雅黑" w:eastAsia="微软雅黑" w:hAnsi="微软雅黑" w:hint="eastAsia"/>
          <w:b/>
          <w:color w:val="000000" w:themeColor="text1"/>
          <w:sz w:val="24"/>
          <w:szCs w:val="24"/>
        </w:rPr>
        <w:t>报价超出招标文件规定最高限价，或者超出采购预算金额的；</w:t>
      </w:r>
    </w:p>
    <w:p w:rsidR="006F290A" w:rsidRPr="00493AC1" w:rsidRDefault="00E22289">
      <w:pPr>
        <w:pStyle w:val="a0"/>
        <w:numPr>
          <w:ilvl w:val="0"/>
          <w:numId w:val="14"/>
        </w:numPr>
        <w:ind w:firstLineChars="200" w:firstLine="480"/>
        <w:rPr>
          <w:rFonts w:ascii="微软雅黑" w:eastAsia="微软雅黑" w:hAnsi="微软雅黑"/>
          <w:b/>
          <w:color w:val="000000" w:themeColor="text1"/>
          <w:sz w:val="24"/>
          <w:szCs w:val="24"/>
        </w:rPr>
      </w:pPr>
      <w:r w:rsidRPr="00493AC1">
        <w:rPr>
          <w:rFonts w:ascii="微软雅黑" w:eastAsia="微软雅黑" w:hAnsi="微软雅黑" w:hint="eastAsia"/>
          <w:b/>
          <w:color w:val="000000" w:themeColor="text1"/>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6F290A" w:rsidRPr="00493AC1" w:rsidRDefault="00E22289">
      <w:pPr>
        <w:pStyle w:val="a0"/>
        <w:numPr>
          <w:ilvl w:val="0"/>
          <w:numId w:val="14"/>
        </w:numPr>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szCs w:val="24"/>
        </w:rPr>
        <w:t>修正后的报价，投标人不确认的；</w:t>
      </w:r>
    </w:p>
    <w:p w:rsidR="006F290A" w:rsidRPr="00493AC1" w:rsidRDefault="00E22289">
      <w:pPr>
        <w:pStyle w:val="a0"/>
        <w:numPr>
          <w:ilvl w:val="0"/>
          <w:numId w:val="14"/>
        </w:numPr>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投标人属于本须知第29.4条第（2）项情形的</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2.2在商务评审时，如发现下列情形之一的，将被视为投标无效：</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投标文件未按招标文件要求签署、盖章的；</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 xml:space="preserve">委托代理人未能出具有效身份证明或出具的身份证明与授权委托书中的信息不符的； </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为无效投标保证金的或未按照招标文件的规定提交投标保证金的；</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投标文件未提供“投标人须知前附表”第13.3条规定中“必须提供”或者“委托时必须提供”的文件资料的;</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投标有效期、项目完成时间（交货时间、服务完成时间或服务期等）、质保期、售后服务等招标文件中标“▲”的商务条款发生负偏离的；</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商务评审允许负偏离的项目数超过“投标人须知前附表”规定项数的。</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投标文件的实质性内容未使用中文表述、使用计量单位不符合招标文件要求的；</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lastRenderedPageBreak/>
        <w:t>投标文件中的文件资料因填写不齐全或者内容虚假或者出现其他情形而导致被评标委员会认定无效的；</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投标文件含有采购人不能接受的附加条件的；</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未响应招标文件实质性要求的；</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属于投标人须知第8.6条和第8.8条（2）的情形的；</w:t>
      </w:r>
    </w:p>
    <w:p w:rsidR="006F290A" w:rsidRPr="00493AC1" w:rsidRDefault="00E22289">
      <w:pPr>
        <w:numPr>
          <w:ilvl w:val="0"/>
          <w:numId w:val="15"/>
        </w:numPr>
        <w:snapToGrid w:val="0"/>
        <w:ind w:firstLineChars="200" w:firstLine="480"/>
        <w:rPr>
          <w:rFonts w:ascii="微软雅黑" w:eastAsia="微软雅黑" w:hAnsi="微软雅黑"/>
          <w:b/>
          <w:color w:val="000000" w:themeColor="text1"/>
          <w:sz w:val="24"/>
        </w:rPr>
      </w:pPr>
      <w:r w:rsidRPr="00493AC1">
        <w:rPr>
          <w:rFonts w:ascii="微软雅黑" w:eastAsia="微软雅黑" w:hAnsi="微软雅黑" w:hint="eastAsia"/>
          <w:b/>
          <w:color w:val="000000" w:themeColor="text1"/>
          <w:sz w:val="24"/>
        </w:rPr>
        <w:t>法律、法规和招标文件规定的其他无效情形。</w:t>
      </w:r>
    </w:p>
    <w:p w:rsidR="006F290A" w:rsidRPr="00493AC1" w:rsidRDefault="00E22289">
      <w:pPr>
        <w:pStyle w:val="5"/>
        <w:spacing w:before="0" w:after="0" w:line="240" w:lineRule="auto"/>
        <w:ind w:leftChars="200" w:left="420"/>
        <w:rPr>
          <w:rFonts w:ascii="微软雅黑" w:eastAsia="微软雅黑" w:hAnsi="微软雅黑"/>
          <w:color w:val="000000" w:themeColor="text1"/>
          <w:sz w:val="24"/>
        </w:rPr>
      </w:pPr>
      <w:r w:rsidRPr="00493AC1">
        <w:rPr>
          <w:rFonts w:ascii="微软雅黑" w:eastAsia="微软雅黑" w:hAnsi="微软雅黑" w:hint="eastAsia"/>
          <w:color w:val="000000" w:themeColor="text1"/>
          <w:sz w:val="24"/>
        </w:rPr>
        <w:t>2.3在技术评审时，如发现下列情形之一的，将被视为投标无效：</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（1）明显不满足招标文件要求的技术规格、安全、质量标准，或者与招标文件中标“▲”的技术指标、主要功能发生负偏离的；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（2）技术评审允许负偏离的项目数超过“投标人须知前附表”规定项数的；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（3）投标文件未提供“投标人须知前附表”第13.4条规定中“必须提供”的文件资料的;</w:t>
      </w:r>
    </w:p>
    <w:p w:rsidR="006F290A" w:rsidRPr="00493AC1" w:rsidRDefault="00E22289" w:rsidP="00E530C7">
      <w:pPr>
        <w:pStyle w:val="af2"/>
        <w:snapToGrid w:val="0"/>
        <w:ind w:firstLineChars="196" w:firstLine="470"/>
        <w:rPr>
          <w:rFonts w:ascii="微软雅黑" w:eastAsia="微软雅黑" w:hAnsi="微软雅黑"/>
          <w:b/>
          <w:color w:val="000000" w:themeColor="text1"/>
          <w:kern w:val="2"/>
          <w:sz w:val="24"/>
          <w:szCs w:val="24"/>
        </w:rPr>
      </w:pPr>
      <w:r w:rsidRPr="00493AC1">
        <w:rPr>
          <w:rFonts w:ascii="微软雅黑" w:eastAsia="微软雅黑" w:hAnsi="微软雅黑" w:hint="eastAsia"/>
          <w:b/>
          <w:color w:val="000000" w:themeColor="text1"/>
          <w:kern w:val="2"/>
          <w:sz w:val="24"/>
          <w:szCs w:val="24"/>
        </w:rPr>
        <w:t>（4）虚假投标，或者出现其他情形而导致被评标委员会认定无效的；</w:t>
      </w:r>
    </w:p>
    <w:p w:rsidR="006F290A" w:rsidRPr="00493AC1" w:rsidRDefault="00E22289" w:rsidP="00E530C7">
      <w:pPr>
        <w:pStyle w:val="af2"/>
        <w:snapToGrid w:val="0"/>
        <w:ind w:firstLineChars="196" w:firstLine="470"/>
        <w:rPr>
          <w:rFonts w:ascii="宋体" w:eastAsia="宋体" w:hAnsi="宋体"/>
          <w:color w:val="000000" w:themeColor="text1"/>
          <w:sz w:val="21"/>
          <w:szCs w:val="21"/>
        </w:rPr>
      </w:pPr>
      <w:r w:rsidRPr="00493AC1">
        <w:rPr>
          <w:rFonts w:ascii="微软雅黑" w:eastAsia="微软雅黑" w:hAnsi="微软雅黑" w:hint="eastAsia"/>
          <w:b/>
          <w:color w:val="000000" w:themeColor="text1"/>
          <w:kern w:val="2"/>
          <w:sz w:val="24"/>
          <w:szCs w:val="24"/>
        </w:rPr>
        <w:t>（5）投标技术方案不明确，招标文件未允许但存在一个或一个以上备选（替代）</w:t>
      </w:r>
      <w:r w:rsidR="002440B4" w:rsidRPr="00493AC1">
        <w:rPr>
          <w:rFonts w:ascii="微软雅黑" w:eastAsia="微软雅黑" w:hAnsi="微软雅黑" w:hint="eastAsia"/>
          <w:b/>
          <w:color w:val="000000" w:themeColor="text1"/>
          <w:kern w:val="2"/>
          <w:sz w:val="24"/>
          <w:szCs w:val="24"/>
        </w:rPr>
        <w:t>投标人</w:t>
      </w:r>
      <w:r w:rsidRPr="00493AC1">
        <w:rPr>
          <w:rFonts w:ascii="微软雅黑" w:eastAsia="微软雅黑" w:hAnsi="微软雅黑" w:hint="eastAsia"/>
          <w:b/>
          <w:color w:val="000000" w:themeColor="text1"/>
          <w:kern w:val="2"/>
          <w:sz w:val="24"/>
          <w:szCs w:val="24"/>
        </w:rPr>
        <w:t>案的。</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3澄清补正</w:t>
      </w:r>
    </w:p>
    <w:p w:rsidR="006F290A" w:rsidRPr="00493AC1" w:rsidRDefault="00E22289">
      <w:pPr>
        <w:snapToGrid w:val="0"/>
        <w:ind w:firstLineChars="200" w:firstLine="420"/>
        <w:rPr>
          <w:rFonts w:ascii="宋体" w:hAnsi="宋体"/>
          <w:color w:val="000000" w:themeColor="text1"/>
          <w:szCs w:val="21"/>
        </w:rPr>
      </w:pPr>
      <w:r w:rsidRPr="00493AC1">
        <w:rPr>
          <w:rFonts w:ascii="宋体" w:hAnsi="宋体" w:cs="Courier New" w:hint="eastAsia"/>
          <w:color w:val="000000" w:themeColor="text1"/>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4比较与评价</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（1）评标委员会按照招标文件中规定的评标方法和评标标准，对符合性审查合格的投标文件进行商务和技术评估，综合比较与评价。</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（2）评标委员会应当独立对每个投标人的投标文件进行评价，并汇总每个投标人的得分。</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493AC1">
        <w:rPr>
          <w:rFonts w:ascii="微软雅黑" w:eastAsia="微软雅黑" w:hAnsi="微软雅黑" w:hint="eastAsia"/>
          <w:b/>
          <w:color w:val="000000" w:themeColor="text1"/>
          <w:kern w:val="2"/>
          <w:sz w:val="24"/>
          <w:szCs w:val="24"/>
        </w:rPr>
        <w:t>评标委员会应当将其作为无效投标处理</w:t>
      </w:r>
      <w:r w:rsidRPr="00493AC1">
        <w:rPr>
          <w:rFonts w:hAnsi="宋体" w:hint="eastAsia"/>
          <w:color w:val="000000" w:themeColor="text1"/>
          <w:sz w:val="21"/>
        </w:rPr>
        <w:t>。</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（3）评标委员会按照招标文件中规定的评标方法和标准计算各投标人的报价得分。在计算过程中，不得去掉最高报价或最低报价。</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（4）各投标人的得分为所有评委的有效评分的算术平均数。</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（5）评标委员会按照招标文件中的规定推荐中标候选人。</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6F290A" w:rsidRPr="00493AC1" w:rsidRDefault="00E22289">
      <w:pPr>
        <w:pStyle w:val="5"/>
        <w:spacing w:before="0" w:after="0" w:line="240" w:lineRule="auto"/>
        <w:ind w:leftChars="200" w:left="420"/>
        <w:rPr>
          <w:rFonts w:ascii="宋体" w:hAnsi="宋体"/>
          <w:color w:val="000000" w:themeColor="text1"/>
          <w:sz w:val="21"/>
          <w:szCs w:val="21"/>
        </w:rPr>
      </w:pPr>
      <w:r w:rsidRPr="00493AC1">
        <w:rPr>
          <w:rFonts w:ascii="宋体" w:hAnsi="宋体" w:hint="eastAsia"/>
          <w:color w:val="000000" w:themeColor="text1"/>
          <w:sz w:val="21"/>
          <w:szCs w:val="21"/>
        </w:rPr>
        <w:t>5投标文件修正</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 xml:space="preserve">5.1投标文件报价出现前后不一致的，按照下列规定修正： </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（1）投标文件中开标一览表（报价表）内容与投标文件中相应内容不一致的，以开标一览表（报价表）为准；</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（2）大写金额和小写金额不一致的，以大写金额为准；</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（3）单价金额小数点或者百分比有明显错位的，以开标一览表的总价为准，并修改单价；</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（4）总价金额与按单价汇总金额不一致的，以单价金额计算结果为准。</w:t>
      </w:r>
    </w:p>
    <w:p w:rsidR="006F290A" w:rsidRPr="00493AC1" w:rsidRDefault="00E22289">
      <w:pPr>
        <w:pStyle w:val="af3"/>
        <w:snapToGrid w:val="0"/>
        <w:ind w:firstLineChars="200" w:firstLine="420"/>
        <w:rPr>
          <w:rFonts w:hAnsi="宋体"/>
          <w:color w:val="000000" w:themeColor="text1"/>
          <w:sz w:val="21"/>
        </w:rPr>
      </w:pPr>
      <w:r w:rsidRPr="00493AC1">
        <w:rPr>
          <w:rFonts w:hAnsi="宋体" w:hint="eastAsia"/>
          <w:color w:val="000000" w:themeColor="text1"/>
          <w:sz w:val="21"/>
        </w:rPr>
        <w:t>同时出现两种以上不一致的，按照以上（1）-（4）规定的顺序修正。修正后的报价经投标人确认</w:t>
      </w:r>
      <w:r w:rsidRPr="00493AC1">
        <w:rPr>
          <w:rFonts w:hAnsi="宋体" w:hint="eastAsia"/>
          <w:color w:val="000000" w:themeColor="text1"/>
          <w:sz w:val="21"/>
        </w:rPr>
        <w:lastRenderedPageBreak/>
        <w:t>后产生约束力，投标人不确认的，</w:t>
      </w:r>
      <w:r w:rsidRPr="00493AC1">
        <w:rPr>
          <w:rFonts w:ascii="微软雅黑" w:eastAsia="微软雅黑" w:hAnsi="微软雅黑" w:hint="eastAsia"/>
          <w:b/>
          <w:color w:val="000000" w:themeColor="text1"/>
          <w:kern w:val="2"/>
          <w:sz w:val="24"/>
          <w:szCs w:val="24"/>
        </w:rPr>
        <w:t>其投标无效</w:t>
      </w:r>
      <w:r w:rsidRPr="00493AC1">
        <w:rPr>
          <w:rFonts w:hAnsi="宋体" w:hint="eastAsia"/>
          <w:color w:val="000000" w:themeColor="text1"/>
          <w:sz w:val="21"/>
        </w:rPr>
        <w:t>。</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5.2经投标人确认修正后的报价若超过采购预算金额，</w:t>
      </w:r>
      <w:r w:rsidRPr="00493AC1">
        <w:rPr>
          <w:rFonts w:ascii="微软雅黑" w:eastAsia="微软雅黑" w:hAnsi="微软雅黑" w:hint="eastAsia"/>
          <w:color w:val="000000" w:themeColor="text1"/>
          <w:sz w:val="24"/>
        </w:rPr>
        <w:t>投标人的投标文件作无效投标处理</w:t>
      </w:r>
      <w:r w:rsidRPr="00493AC1">
        <w:rPr>
          <w:rFonts w:ascii="宋体" w:hAnsi="宋体" w:hint="eastAsia"/>
          <w:b w:val="0"/>
          <w:color w:val="000000" w:themeColor="text1"/>
          <w:sz w:val="21"/>
          <w:szCs w:val="21"/>
        </w:rPr>
        <w:t>。</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宋体" w:hAnsi="宋体" w:hint="eastAsia"/>
          <w:b w:val="0"/>
          <w:color w:val="000000" w:themeColor="text1"/>
          <w:sz w:val="21"/>
          <w:szCs w:val="21"/>
        </w:rPr>
        <w:t>5.3经投标人确认修正后的报价作为签订合同的一个依据，并以此报价计算价格分。</w:t>
      </w:r>
    </w:p>
    <w:p w:rsidR="006F290A" w:rsidRPr="00493AC1" w:rsidRDefault="00E22289">
      <w:pPr>
        <w:pStyle w:val="5"/>
        <w:spacing w:before="0" w:after="0" w:line="240" w:lineRule="auto"/>
        <w:ind w:leftChars="200" w:left="420"/>
        <w:rPr>
          <w:rFonts w:ascii="宋体" w:hAnsi="宋体"/>
          <w:b w:val="0"/>
          <w:color w:val="000000" w:themeColor="text1"/>
          <w:sz w:val="21"/>
          <w:szCs w:val="21"/>
        </w:rPr>
      </w:pPr>
      <w:r w:rsidRPr="00493AC1">
        <w:rPr>
          <w:rFonts w:ascii="微软雅黑" w:eastAsia="微软雅黑" w:hAnsi="微软雅黑" w:hint="eastAsia"/>
          <w:color w:val="000000" w:themeColor="text1"/>
          <w:sz w:val="24"/>
        </w:rPr>
        <w:t>6.评标过程的监控</w:t>
      </w:r>
    </w:p>
    <w:p w:rsidR="006F290A" w:rsidRPr="00493AC1" w:rsidRDefault="00E22289">
      <w:pPr>
        <w:pStyle w:val="af3"/>
        <w:spacing w:line="420" w:lineRule="exact"/>
        <w:ind w:firstLine="420"/>
        <w:rPr>
          <w:rFonts w:hAnsi="宋体"/>
          <w:color w:val="000000" w:themeColor="text1"/>
        </w:rPr>
      </w:pPr>
      <w:r w:rsidRPr="00493AC1">
        <w:rPr>
          <w:rFonts w:ascii="微软雅黑" w:eastAsia="微软雅黑" w:hAnsi="微软雅黑" w:hint="eastAsia"/>
          <w:b/>
          <w:color w:val="000000" w:themeColor="text1"/>
          <w:kern w:val="2"/>
          <w:sz w:val="24"/>
          <w:szCs w:val="24"/>
        </w:rPr>
        <w:t>本项目评标过程实行全程录音、录像监控，投标人在评标过程中所进行的试图影响评标结果的不公正活动，可能导致其投标按无效处理。</w:t>
      </w:r>
    </w:p>
    <w:p w:rsidR="006F290A" w:rsidRPr="00493AC1" w:rsidRDefault="006F290A">
      <w:pPr>
        <w:pStyle w:val="af3"/>
        <w:spacing w:line="420" w:lineRule="exact"/>
        <w:ind w:firstLine="420"/>
        <w:rPr>
          <w:rFonts w:hAnsi="宋体"/>
          <w:color w:val="000000" w:themeColor="text1"/>
        </w:rPr>
      </w:pPr>
    </w:p>
    <w:p w:rsidR="006F290A" w:rsidRPr="00493AC1" w:rsidRDefault="00E22289">
      <w:pPr>
        <w:pStyle w:val="3"/>
        <w:spacing w:before="0" w:after="0" w:line="240" w:lineRule="auto"/>
        <w:jc w:val="left"/>
        <w:rPr>
          <w:rFonts w:ascii="宋体" w:hAnsi="宋体"/>
          <w:color w:val="000000" w:themeColor="text1"/>
          <w:sz w:val="24"/>
          <w:szCs w:val="24"/>
        </w:rPr>
      </w:pPr>
      <w:r w:rsidRPr="00493AC1">
        <w:rPr>
          <w:rFonts w:hAnsi="宋体"/>
          <w:color w:val="000000" w:themeColor="text1"/>
        </w:rPr>
        <w:br w:type="page"/>
      </w:r>
      <w:r w:rsidRPr="00493AC1">
        <w:rPr>
          <w:rFonts w:ascii="宋体" w:hAnsi="宋体" w:hint="eastAsia"/>
          <w:color w:val="000000" w:themeColor="text1"/>
          <w:sz w:val="24"/>
          <w:szCs w:val="24"/>
        </w:rPr>
        <w:lastRenderedPageBreak/>
        <w:t>二、评标标准</w:t>
      </w:r>
    </w:p>
    <w:p w:rsidR="006F290A" w:rsidRPr="00493AC1" w:rsidRDefault="00E22289" w:rsidP="002E5B6B">
      <w:pPr>
        <w:spacing w:line="360" w:lineRule="exact"/>
        <w:ind w:firstLine="420"/>
        <w:rPr>
          <w:rFonts w:ascii="宋体" w:hAnsi="宋体"/>
          <w:bCs/>
          <w:color w:val="000000" w:themeColor="text1"/>
          <w:kern w:val="0"/>
          <w:szCs w:val="21"/>
        </w:rPr>
      </w:pPr>
      <w:r w:rsidRPr="00493AC1">
        <w:rPr>
          <w:rFonts w:ascii="宋体" w:hAnsi="宋体" w:hint="eastAsia"/>
          <w:b/>
          <w:bCs/>
          <w:color w:val="000000" w:themeColor="text1"/>
          <w:kern w:val="0"/>
          <w:szCs w:val="21"/>
        </w:rPr>
        <w:t>1.价格分………………………………………………………………………10分</w:t>
      </w:r>
    </w:p>
    <w:p w:rsidR="006F290A" w:rsidRPr="00493AC1" w:rsidRDefault="00E22289" w:rsidP="002E5B6B">
      <w:pPr>
        <w:spacing w:line="360" w:lineRule="exact"/>
        <w:ind w:firstLineChars="200" w:firstLine="420"/>
        <w:rPr>
          <w:rFonts w:ascii="宋体" w:hAnsi="宋体"/>
          <w:bCs/>
          <w:color w:val="000000" w:themeColor="text1"/>
          <w:kern w:val="0"/>
          <w:szCs w:val="21"/>
        </w:rPr>
      </w:pPr>
      <w:r w:rsidRPr="00493AC1">
        <w:rPr>
          <w:rFonts w:ascii="宋体" w:hAnsi="宋体" w:hint="eastAsia"/>
          <w:bCs/>
          <w:color w:val="000000" w:themeColor="text1"/>
          <w:kern w:val="0"/>
          <w:szCs w:val="21"/>
        </w:rPr>
        <w:t>（1）评标价为投标人的投标报价进行政策性扣除后的价格，评标价只是作为评标时使用。最终中标人的中标金额＝投标报价。</w:t>
      </w:r>
    </w:p>
    <w:p w:rsidR="006F290A" w:rsidRPr="00493AC1" w:rsidRDefault="00E22289" w:rsidP="002E5B6B">
      <w:pPr>
        <w:spacing w:line="360" w:lineRule="exact"/>
        <w:ind w:firstLineChars="200" w:firstLine="420"/>
        <w:rPr>
          <w:rFonts w:ascii="宋体" w:hAnsi="宋体"/>
          <w:bCs/>
          <w:color w:val="000000" w:themeColor="text1"/>
          <w:kern w:val="0"/>
          <w:szCs w:val="21"/>
        </w:rPr>
      </w:pPr>
      <w:r w:rsidRPr="00493AC1">
        <w:rPr>
          <w:rFonts w:ascii="宋体" w:hAnsi="宋体" w:hint="eastAsia"/>
          <w:bCs/>
          <w:color w:val="000000" w:themeColor="text1"/>
          <w:kern w:val="0"/>
          <w:szCs w:val="21"/>
        </w:rPr>
        <w:t>（2）按照</w:t>
      </w:r>
      <w:r w:rsidR="00BD63C4" w:rsidRPr="00493AC1">
        <w:rPr>
          <w:rFonts w:hint="eastAsia"/>
          <w:color w:val="000000" w:themeColor="text1"/>
        </w:rPr>
        <w:t>《政府采购促进中小企业发展管理办法》</w:t>
      </w:r>
      <w:r w:rsidRPr="00493AC1">
        <w:rPr>
          <w:rFonts w:ascii="宋体" w:hAnsi="宋体" w:hint="eastAsia"/>
          <w:bCs/>
          <w:color w:val="000000" w:themeColor="text1"/>
          <w:kern w:val="0"/>
          <w:szCs w:val="21"/>
        </w:rPr>
        <w:t>之规定，投标人为小型和微型企业，并在其投标文件中提供《中小企业声明函》，且其所投标产品全部为小型和微型企业产品的，对其投标价格给予</w:t>
      </w:r>
      <w:r w:rsidR="00D95CF7" w:rsidRPr="00493AC1">
        <w:rPr>
          <w:rFonts w:ascii="宋体" w:hAnsi="宋体" w:hint="eastAsia"/>
          <w:bCs/>
          <w:color w:val="000000" w:themeColor="text1"/>
          <w:kern w:val="0"/>
          <w:szCs w:val="21"/>
        </w:rPr>
        <w:t>10</w:t>
      </w:r>
      <w:r w:rsidRPr="00493AC1">
        <w:rPr>
          <w:rFonts w:ascii="宋体" w:hAnsi="宋体" w:hint="eastAsia"/>
          <w:bCs/>
          <w:color w:val="000000" w:themeColor="text1"/>
          <w:kern w:val="0"/>
          <w:szCs w:val="21"/>
        </w:rPr>
        <w:t>%的扣除。</w:t>
      </w:r>
    </w:p>
    <w:p w:rsidR="006F290A" w:rsidRPr="00493AC1" w:rsidRDefault="00E22289" w:rsidP="002E5B6B">
      <w:pPr>
        <w:spacing w:line="360" w:lineRule="exact"/>
        <w:ind w:firstLineChars="200" w:firstLine="420"/>
        <w:rPr>
          <w:rFonts w:ascii="宋体" w:hAnsi="宋体"/>
          <w:bCs/>
          <w:color w:val="000000" w:themeColor="text1"/>
          <w:kern w:val="0"/>
          <w:szCs w:val="21"/>
        </w:rPr>
      </w:pPr>
      <w:r w:rsidRPr="00493AC1">
        <w:rPr>
          <w:rFonts w:ascii="宋体" w:hAnsi="宋体" w:hint="eastAsia"/>
          <w:bCs/>
          <w:color w:val="000000" w:themeColor="text1"/>
          <w:kern w:val="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rsidR="006F290A" w:rsidRPr="00493AC1" w:rsidRDefault="00E22289" w:rsidP="002E5B6B">
      <w:pPr>
        <w:spacing w:line="360" w:lineRule="exact"/>
        <w:ind w:firstLineChars="200" w:firstLine="420"/>
        <w:rPr>
          <w:rFonts w:ascii="宋体" w:hAnsi="宋体"/>
          <w:bCs/>
          <w:color w:val="000000" w:themeColor="text1"/>
          <w:kern w:val="0"/>
          <w:szCs w:val="21"/>
        </w:rPr>
      </w:pPr>
      <w:r w:rsidRPr="00493AC1">
        <w:rPr>
          <w:rFonts w:ascii="宋体" w:hAnsi="宋体" w:hint="eastAsia"/>
          <w:bCs/>
          <w:color w:val="000000" w:themeColor="text1"/>
          <w:kern w:val="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6F290A" w:rsidRPr="00493AC1" w:rsidRDefault="00E22289" w:rsidP="002E5B6B">
      <w:pPr>
        <w:spacing w:line="360" w:lineRule="exact"/>
        <w:ind w:firstLineChars="200" w:firstLine="420"/>
        <w:rPr>
          <w:rFonts w:ascii="宋体" w:hAnsi="宋体"/>
          <w:bCs/>
          <w:color w:val="000000" w:themeColor="text1"/>
          <w:kern w:val="0"/>
          <w:szCs w:val="21"/>
        </w:rPr>
      </w:pPr>
      <w:r w:rsidRPr="00493AC1">
        <w:rPr>
          <w:rFonts w:ascii="宋体" w:hAnsi="宋体" w:hint="eastAsia"/>
          <w:bCs/>
          <w:color w:val="000000" w:themeColor="text1"/>
          <w:kern w:val="0"/>
          <w:szCs w:val="21"/>
        </w:rPr>
        <w:t>（5）政策性扣除计算方法。</w:t>
      </w:r>
    </w:p>
    <w:p w:rsidR="006F290A" w:rsidRPr="00493AC1" w:rsidRDefault="00E22289" w:rsidP="002E5B6B">
      <w:pPr>
        <w:spacing w:line="360" w:lineRule="exact"/>
        <w:ind w:firstLineChars="200" w:firstLine="420"/>
        <w:rPr>
          <w:rFonts w:ascii="宋体" w:hAnsi="宋体"/>
          <w:bCs/>
          <w:color w:val="000000" w:themeColor="text1"/>
          <w:kern w:val="0"/>
          <w:szCs w:val="21"/>
        </w:rPr>
      </w:pPr>
      <w:r w:rsidRPr="00493AC1">
        <w:rPr>
          <w:rFonts w:ascii="宋体" w:hAnsi="宋体" w:hint="eastAsia"/>
          <w:bCs/>
          <w:color w:val="000000" w:themeColor="text1"/>
          <w:kern w:val="0"/>
          <w:szCs w:val="21"/>
        </w:rPr>
        <w:t>投标人被评定为监狱企业或残疾人福利性单位或小型和微型企业且其所投标产品全部为小型和微型企业产品的，该投标人的投标报价给予</w:t>
      </w:r>
      <w:r w:rsidR="00D95CF7" w:rsidRPr="00493AC1">
        <w:rPr>
          <w:rFonts w:ascii="宋体" w:hAnsi="宋体" w:hint="eastAsia"/>
          <w:bCs/>
          <w:color w:val="000000" w:themeColor="text1"/>
          <w:kern w:val="0"/>
          <w:szCs w:val="21"/>
        </w:rPr>
        <w:t>10</w:t>
      </w:r>
      <w:r w:rsidRPr="00493AC1">
        <w:rPr>
          <w:rFonts w:ascii="宋体" w:hAnsi="宋体" w:hint="eastAsia"/>
          <w:bCs/>
          <w:color w:val="000000" w:themeColor="text1"/>
          <w:kern w:val="0"/>
          <w:szCs w:val="21"/>
        </w:rPr>
        <w:t>%的扣除，扣除后的价格为评标报价，即评标报价=投标报价×（1-</w:t>
      </w:r>
      <w:r w:rsidR="00D95CF7" w:rsidRPr="00493AC1">
        <w:rPr>
          <w:rFonts w:ascii="宋体" w:hAnsi="宋体" w:hint="eastAsia"/>
          <w:bCs/>
          <w:color w:val="000000" w:themeColor="text1"/>
          <w:kern w:val="0"/>
          <w:szCs w:val="21"/>
        </w:rPr>
        <w:t>10</w:t>
      </w:r>
      <w:r w:rsidRPr="00493AC1">
        <w:rPr>
          <w:rFonts w:ascii="宋体" w:hAnsi="宋体" w:hint="eastAsia"/>
          <w:bCs/>
          <w:color w:val="000000" w:themeColor="text1"/>
          <w:kern w:val="0"/>
          <w:szCs w:val="21"/>
        </w:rPr>
        <w:t>%）；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rsidR="006F290A" w:rsidRPr="00493AC1" w:rsidRDefault="00E22289" w:rsidP="002E5B6B">
      <w:pPr>
        <w:spacing w:line="360" w:lineRule="exact"/>
        <w:ind w:firstLineChars="200" w:firstLine="420"/>
        <w:rPr>
          <w:rFonts w:ascii="宋体" w:hAnsi="宋体"/>
          <w:bCs/>
          <w:color w:val="000000" w:themeColor="text1"/>
          <w:kern w:val="0"/>
          <w:szCs w:val="21"/>
        </w:rPr>
      </w:pPr>
      <w:r w:rsidRPr="00493AC1">
        <w:rPr>
          <w:rFonts w:ascii="宋体" w:hAnsi="宋体" w:hint="eastAsia"/>
          <w:bCs/>
          <w:color w:val="000000" w:themeColor="text1"/>
          <w:kern w:val="0"/>
          <w:szCs w:val="21"/>
        </w:rPr>
        <w:t>（6）以进入综合评分环节的最低的评标报价为基准价，基准价报价得分为10分。</w:t>
      </w:r>
    </w:p>
    <w:p w:rsidR="006F290A" w:rsidRPr="00493AC1" w:rsidRDefault="00E22289" w:rsidP="002E5B6B">
      <w:pPr>
        <w:spacing w:line="360" w:lineRule="exact"/>
        <w:ind w:firstLineChars="200" w:firstLine="420"/>
        <w:rPr>
          <w:rFonts w:ascii="宋体" w:hAnsi="宋体"/>
          <w:bCs/>
          <w:color w:val="000000" w:themeColor="text1"/>
          <w:kern w:val="0"/>
          <w:szCs w:val="21"/>
        </w:rPr>
      </w:pPr>
      <w:r w:rsidRPr="00493AC1">
        <w:rPr>
          <w:rFonts w:ascii="宋体" w:hAnsi="宋体" w:hint="eastAsia"/>
          <w:bCs/>
          <w:color w:val="000000" w:themeColor="text1"/>
          <w:kern w:val="0"/>
          <w:szCs w:val="21"/>
        </w:rPr>
        <w:t xml:space="preserve">（7）价格分计算公式：        </w:t>
      </w:r>
    </w:p>
    <w:p w:rsidR="006F290A" w:rsidRPr="00493AC1" w:rsidRDefault="00E22289" w:rsidP="002E5B6B">
      <w:pPr>
        <w:spacing w:line="360" w:lineRule="exact"/>
        <w:ind w:firstLineChars="200" w:firstLine="420"/>
        <w:rPr>
          <w:rFonts w:ascii="宋体" w:hAnsi="宋体"/>
          <w:bCs/>
          <w:color w:val="000000" w:themeColor="text1"/>
          <w:kern w:val="0"/>
          <w:szCs w:val="21"/>
        </w:rPr>
      </w:pPr>
      <w:r w:rsidRPr="00493AC1">
        <w:rPr>
          <w:rFonts w:ascii="宋体" w:hAnsi="宋体" w:hint="eastAsia"/>
          <w:bCs/>
          <w:color w:val="000000" w:themeColor="text1"/>
          <w:kern w:val="0"/>
          <w:szCs w:val="21"/>
        </w:rPr>
        <w:t xml:space="preserve">某投标人价格分=基准价/某投标人评标报价金额×10分 </w:t>
      </w:r>
    </w:p>
    <w:p w:rsidR="007C171B" w:rsidRPr="00493AC1" w:rsidRDefault="007C171B" w:rsidP="002E5B6B">
      <w:pPr>
        <w:spacing w:line="360" w:lineRule="exact"/>
        <w:ind w:firstLineChars="196" w:firstLine="413"/>
        <w:rPr>
          <w:rFonts w:ascii="宋体" w:hAnsi="宋体"/>
          <w:b/>
          <w:color w:val="000000" w:themeColor="text1"/>
        </w:rPr>
      </w:pPr>
      <w:r w:rsidRPr="00493AC1">
        <w:rPr>
          <w:rFonts w:ascii="宋体" w:hAnsi="宋体" w:hint="eastAsia"/>
          <w:b/>
          <w:color w:val="000000" w:themeColor="text1"/>
        </w:rPr>
        <w:t>2.技术分…………………………………………………………</w:t>
      </w:r>
      <w:r w:rsidR="00A61084" w:rsidRPr="00493AC1">
        <w:rPr>
          <w:rFonts w:ascii="宋体" w:hAnsi="宋体" w:hint="eastAsia"/>
          <w:b/>
          <w:color w:val="000000" w:themeColor="text1"/>
        </w:rPr>
        <w:t>5</w:t>
      </w:r>
      <w:r w:rsidR="006E0F98" w:rsidRPr="00493AC1">
        <w:rPr>
          <w:rFonts w:ascii="宋体" w:hAnsi="宋体" w:hint="eastAsia"/>
          <w:b/>
          <w:color w:val="000000" w:themeColor="text1"/>
        </w:rPr>
        <w:t>6</w:t>
      </w:r>
      <w:r w:rsidRPr="00493AC1">
        <w:rPr>
          <w:rFonts w:ascii="宋体" w:hAnsi="宋体" w:hint="eastAsia"/>
          <w:b/>
          <w:color w:val="000000" w:themeColor="text1"/>
        </w:rPr>
        <w:t>分</w:t>
      </w:r>
    </w:p>
    <w:p w:rsidR="006E0F98" w:rsidRPr="00493AC1" w:rsidRDefault="006E0F98" w:rsidP="006E0F98">
      <w:pPr>
        <w:spacing w:line="360" w:lineRule="exact"/>
        <w:ind w:firstLineChars="196" w:firstLine="412"/>
        <w:jc w:val="left"/>
        <w:rPr>
          <w:rFonts w:ascii="宋体" w:hAnsi="宋体"/>
          <w:bCs/>
          <w:color w:val="000000" w:themeColor="text1"/>
        </w:rPr>
      </w:pPr>
      <w:r w:rsidRPr="00493AC1">
        <w:rPr>
          <w:rFonts w:ascii="宋体" w:hAnsi="宋体"/>
          <w:bCs/>
          <w:color w:val="000000" w:themeColor="text1"/>
        </w:rPr>
        <w:t xml:space="preserve">2.1 </w:t>
      </w:r>
      <w:r w:rsidRPr="00493AC1">
        <w:rPr>
          <w:rFonts w:ascii="宋体" w:hAnsi="宋体" w:hint="eastAsia"/>
          <w:bCs/>
          <w:color w:val="000000" w:themeColor="text1"/>
        </w:rPr>
        <w:t>技术实施方案分（满分</w:t>
      </w:r>
      <w:r w:rsidRPr="00493AC1">
        <w:rPr>
          <w:rFonts w:ascii="宋体" w:hAnsi="宋体"/>
          <w:bCs/>
          <w:color w:val="000000" w:themeColor="text1"/>
        </w:rPr>
        <w:t>50</w:t>
      </w:r>
      <w:r w:rsidRPr="00493AC1">
        <w:rPr>
          <w:rFonts w:ascii="宋体" w:hAnsi="宋体" w:hint="eastAsia"/>
          <w:bCs/>
          <w:color w:val="000000" w:themeColor="text1"/>
        </w:rPr>
        <w:t>分）</w:t>
      </w:r>
    </w:p>
    <w:p w:rsidR="006E0F98" w:rsidRPr="00493AC1" w:rsidRDefault="006E0F98" w:rsidP="006E0F98">
      <w:pPr>
        <w:spacing w:line="360" w:lineRule="exact"/>
        <w:ind w:firstLineChars="196" w:firstLine="412"/>
        <w:jc w:val="left"/>
        <w:rPr>
          <w:rFonts w:ascii="宋体" w:hAnsi="宋体"/>
          <w:bCs/>
          <w:color w:val="000000" w:themeColor="text1"/>
        </w:rPr>
      </w:pPr>
      <w:r w:rsidRPr="00493AC1">
        <w:rPr>
          <w:rFonts w:ascii="宋体" w:hAnsi="宋体" w:hint="eastAsia"/>
          <w:bCs/>
          <w:color w:val="000000" w:themeColor="text1"/>
        </w:rPr>
        <w:t>（</w:t>
      </w:r>
      <w:r w:rsidRPr="00493AC1">
        <w:rPr>
          <w:rFonts w:ascii="宋体" w:hAnsi="宋体"/>
          <w:bCs/>
          <w:color w:val="000000" w:themeColor="text1"/>
        </w:rPr>
        <w:t>1</w:t>
      </w:r>
      <w:r w:rsidRPr="00493AC1">
        <w:rPr>
          <w:rFonts w:ascii="宋体" w:hAnsi="宋体" w:hint="eastAsia"/>
          <w:bCs/>
          <w:color w:val="000000" w:themeColor="text1"/>
        </w:rPr>
        <w:t>）项目理解和需求分析（满分</w:t>
      </w:r>
      <w:r w:rsidRPr="00493AC1">
        <w:rPr>
          <w:rFonts w:ascii="宋体" w:hAnsi="宋体"/>
          <w:bCs/>
          <w:color w:val="000000" w:themeColor="text1"/>
        </w:rPr>
        <w:t>2</w:t>
      </w:r>
      <w:r w:rsidRPr="00493AC1">
        <w:rPr>
          <w:rFonts w:ascii="宋体" w:hAnsi="宋体" w:hint="eastAsia"/>
          <w:bCs/>
          <w:color w:val="000000" w:themeColor="text1"/>
        </w:rPr>
        <w:t>分）</w:t>
      </w:r>
    </w:p>
    <w:p w:rsidR="00AF0F0B" w:rsidRPr="00493AC1" w:rsidRDefault="00AF0F0B" w:rsidP="006E0F98">
      <w:pPr>
        <w:spacing w:line="360" w:lineRule="exact"/>
        <w:ind w:firstLineChars="196" w:firstLine="412"/>
        <w:jc w:val="left"/>
        <w:rPr>
          <w:rFonts w:ascii="宋体" w:hAnsi="宋体"/>
          <w:color w:val="000000" w:themeColor="text1"/>
        </w:rPr>
      </w:pPr>
      <w:r w:rsidRPr="00493AC1">
        <w:rPr>
          <w:rFonts w:ascii="宋体" w:hAnsi="宋体" w:hint="eastAsia"/>
          <w:color w:val="000000" w:themeColor="text1"/>
        </w:rPr>
        <w:t>方案中对广西壮族自治区医疗保障信息平台实际业务需求有深刻的理解与分析，符合采购单位的实际现状，需求描述完整、清晰、全面的得2分，理解与分析不全面，需求描述有缺失得1分，不提供的不得分。</w:t>
      </w:r>
    </w:p>
    <w:p w:rsidR="006E0F98" w:rsidRPr="00493AC1" w:rsidRDefault="006E0F98" w:rsidP="006E0F98">
      <w:pPr>
        <w:spacing w:line="360" w:lineRule="exact"/>
        <w:ind w:firstLineChars="196" w:firstLine="412"/>
        <w:jc w:val="left"/>
        <w:rPr>
          <w:rFonts w:ascii="宋体" w:hAnsi="宋体"/>
          <w:bCs/>
          <w:color w:val="000000" w:themeColor="text1"/>
        </w:rPr>
      </w:pPr>
      <w:r w:rsidRPr="00493AC1">
        <w:rPr>
          <w:rFonts w:ascii="宋体" w:hAnsi="宋体" w:hint="eastAsia"/>
          <w:bCs/>
          <w:color w:val="000000" w:themeColor="text1"/>
        </w:rPr>
        <w:t>（</w:t>
      </w:r>
      <w:r w:rsidRPr="00493AC1">
        <w:rPr>
          <w:rFonts w:ascii="宋体" w:hAnsi="宋体"/>
          <w:bCs/>
          <w:color w:val="000000" w:themeColor="text1"/>
        </w:rPr>
        <w:t>2</w:t>
      </w:r>
      <w:r w:rsidRPr="00493AC1">
        <w:rPr>
          <w:rFonts w:ascii="宋体" w:hAnsi="宋体" w:hint="eastAsia"/>
          <w:bCs/>
          <w:color w:val="000000" w:themeColor="text1"/>
        </w:rPr>
        <w:t>）总体建设方案（满分</w:t>
      </w:r>
      <w:r w:rsidRPr="00493AC1">
        <w:rPr>
          <w:rFonts w:ascii="宋体" w:hAnsi="宋体"/>
          <w:bCs/>
          <w:color w:val="000000" w:themeColor="text1"/>
        </w:rPr>
        <w:t>2</w:t>
      </w:r>
      <w:r w:rsidRPr="00493AC1">
        <w:rPr>
          <w:rFonts w:ascii="宋体" w:hAnsi="宋体" w:hint="eastAsia"/>
          <w:bCs/>
          <w:color w:val="000000" w:themeColor="text1"/>
        </w:rPr>
        <w:t>分）</w:t>
      </w:r>
    </w:p>
    <w:p w:rsidR="00AF0F0B" w:rsidRPr="00493AC1" w:rsidRDefault="00AF0F0B" w:rsidP="006E0F98">
      <w:pPr>
        <w:spacing w:line="360" w:lineRule="exact"/>
        <w:ind w:firstLineChars="196" w:firstLine="412"/>
        <w:jc w:val="left"/>
        <w:rPr>
          <w:rFonts w:ascii="宋体" w:hAnsi="宋体"/>
          <w:color w:val="000000" w:themeColor="text1"/>
        </w:rPr>
      </w:pPr>
      <w:r w:rsidRPr="00493AC1">
        <w:rPr>
          <w:rFonts w:ascii="宋体" w:hAnsi="宋体" w:hint="eastAsia"/>
          <w:color w:val="000000" w:themeColor="text1"/>
        </w:rPr>
        <w:t>方案中云平台整体建设方案和设计思路清晰完整，技术先进成熟得2分，</w:t>
      </w:r>
      <w:r w:rsidRPr="00493AC1">
        <w:rPr>
          <w:rFonts w:hAnsi="宋体" w:hint="eastAsia"/>
          <w:bCs/>
          <w:color w:val="000000" w:themeColor="text1"/>
        </w:rPr>
        <w:t>方案简单，基本满足系统功能需求，灵活性、易用性和安全性不强</w:t>
      </w:r>
      <w:r w:rsidRPr="00493AC1">
        <w:rPr>
          <w:rFonts w:ascii="宋体" w:hAnsi="宋体" w:hint="eastAsia"/>
          <w:color w:val="000000" w:themeColor="text1"/>
        </w:rPr>
        <w:t>的得1分，不提供的不得分。</w:t>
      </w:r>
    </w:p>
    <w:p w:rsidR="006E0F98" w:rsidRPr="00493AC1" w:rsidRDefault="006E0F98" w:rsidP="006E0F98">
      <w:pPr>
        <w:spacing w:line="360" w:lineRule="exact"/>
        <w:ind w:firstLineChars="196" w:firstLine="412"/>
        <w:jc w:val="left"/>
        <w:rPr>
          <w:rFonts w:ascii="宋体" w:hAnsi="宋体"/>
          <w:bCs/>
          <w:color w:val="000000" w:themeColor="text1"/>
        </w:rPr>
      </w:pPr>
      <w:r w:rsidRPr="00493AC1">
        <w:rPr>
          <w:rFonts w:ascii="宋体" w:hAnsi="宋体" w:hint="eastAsia"/>
          <w:bCs/>
          <w:color w:val="000000" w:themeColor="text1"/>
        </w:rPr>
        <w:t>（</w:t>
      </w:r>
      <w:r w:rsidRPr="00493AC1">
        <w:rPr>
          <w:rFonts w:ascii="宋体" w:hAnsi="宋体"/>
          <w:bCs/>
          <w:color w:val="000000" w:themeColor="text1"/>
        </w:rPr>
        <w:t>3</w:t>
      </w:r>
      <w:r w:rsidRPr="00493AC1">
        <w:rPr>
          <w:rFonts w:ascii="宋体" w:hAnsi="宋体" w:hint="eastAsia"/>
          <w:bCs/>
          <w:color w:val="000000" w:themeColor="text1"/>
        </w:rPr>
        <w:t>）数据中台建设方案（满分</w:t>
      </w:r>
      <w:r w:rsidRPr="00493AC1">
        <w:rPr>
          <w:rFonts w:ascii="宋体" w:hAnsi="宋体"/>
          <w:bCs/>
          <w:color w:val="000000" w:themeColor="text1"/>
        </w:rPr>
        <w:t>6</w:t>
      </w:r>
      <w:r w:rsidRPr="00493AC1">
        <w:rPr>
          <w:rFonts w:ascii="宋体" w:hAnsi="宋体" w:hint="eastAsia"/>
          <w:bCs/>
          <w:color w:val="000000" w:themeColor="text1"/>
        </w:rPr>
        <w:t>分）</w:t>
      </w:r>
    </w:p>
    <w:p w:rsidR="00AF0F0B" w:rsidRPr="00493AC1" w:rsidRDefault="00AF0F0B" w:rsidP="006E0F98">
      <w:pPr>
        <w:spacing w:line="360" w:lineRule="exact"/>
        <w:ind w:firstLineChars="196" w:firstLine="412"/>
        <w:jc w:val="left"/>
        <w:rPr>
          <w:rFonts w:ascii="宋体" w:hAnsi="宋体"/>
          <w:color w:val="000000" w:themeColor="text1"/>
        </w:rPr>
      </w:pPr>
      <w:bookmarkStart w:id="159" w:name="_Hlk59882737"/>
      <w:r w:rsidRPr="00493AC1">
        <w:rPr>
          <w:rFonts w:ascii="宋体" w:hAnsi="宋体" w:hint="eastAsia"/>
          <w:color w:val="000000" w:themeColor="text1"/>
        </w:rPr>
        <w:t>方案中提供数据中台整体解决方案与数据接口方案，方案符合国家局相关规范要求，与应用软件开发商、系统集成商及其他数据生产者和消费者之间分工配合界面清晰合理，牵头负责数据中台建设全面落地。内容完整可行且有针对性得6分，内容基本可行4分，内容有缺失的得2分，不提供的不得分。</w:t>
      </w:r>
    </w:p>
    <w:p w:rsidR="006E0F98" w:rsidRPr="00493AC1" w:rsidRDefault="006E0F98" w:rsidP="006E0F98">
      <w:pPr>
        <w:spacing w:line="360" w:lineRule="exact"/>
        <w:ind w:firstLineChars="196" w:firstLine="412"/>
        <w:jc w:val="left"/>
        <w:rPr>
          <w:rFonts w:ascii="宋体" w:hAnsi="宋体"/>
          <w:bCs/>
          <w:color w:val="000000" w:themeColor="text1"/>
        </w:rPr>
      </w:pPr>
      <w:r w:rsidRPr="00493AC1">
        <w:rPr>
          <w:rFonts w:ascii="宋体" w:hAnsi="宋体" w:hint="eastAsia"/>
          <w:bCs/>
          <w:color w:val="000000" w:themeColor="text1"/>
        </w:rPr>
        <w:t>（</w:t>
      </w:r>
      <w:r w:rsidRPr="00493AC1">
        <w:rPr>
          <w:rFonts w:ascii="宋体" w:hAnsi="宋体"/>
          <w:bCs/>
          <w:color w:val="000000" w:themeColor="text1"/>
        </w:rPr>
        <w:t>4</w:t>
      </w:r>
      <w:r w:rsidRPr="00493AC1">
        <w:rPr>
          <w:rFonts w:ascii="宋体" w:hAnsi="宋体" w:hint="eastAsia"/>
          <w:bCs/>
          <w:color w:val="000000" w:themeColor="text1"/>
        </w:rPr>
        <w:t>）云安全方案（满分</w:t>
      </w:r>
      <w:r w:rsidRPr="00493AC1">
        <w:rPr>
          <w:rFonts w:ascii="宋体" w:hAnsi="宋体"/>
          <w:bCs/>
          <w:color w:val="000000" w:themeColor="text1"/>
        </w:rPr>
        <w:t>4</w:t>
      </w:r>
      <w:r w:rsidRPr="00493AC1">
        <w:rPr>
          <w:rFonts w:ascii="宋体" w:hAnsi="宋体" w:hint="eastAsia"/>
          <w:bCs/>
          <w:color w:val="000000" w:themeColor="text1"/>
        </w:rPr>
        <w:t>分）</w:t>
      </w:r>
    </w:p>
    <w:bookmarkEnd w:id="159"/>
    <w:p w:rsidR="00AF0F0B" w:rsidRPr="00493AC1" w:rsidRDefault="00AF0F0B" w:rsidP="00AF0F0B">
      <w:pPr>
        <w:spacing w:line="360" w:lineRule="exact"/>
        <w:ind w:firstLineChars="196" w:firstLine="412"/>
        <w:jc w:val="left"/>
        <w:rPr>
          <w:rFonts w:ascii="宋体" w:hAnsi="宋体"/>
          <w:color w:val="000000" w:themeColor="text1"/>
        </w:rPr>
      </w:pPr>
      <w:r w:rsidRPr="00493AC1">
        <w:rPr>
          <w:rFonts w:ascii="宋体" w:hAnsi="宋体" w:hint="eastAsia"/>
          <w:color w:val="000000" w:themeColor="text1"/>
        </w:rPr>
        <w:lastRenderedPageBreak/>
        <w:t>方案中包含云平台内的基础安全方案，与本项目外的其他安全软硬件设备共同组成整体网络信息安全防护体系。内容完整可行且有针对性得4分，内容基本可行3分，内容有缺失的得1分，不提供的不得分。</w:t>
      </w:r>
    </w:p>
    <w:p w:rsidR="006E0F98" w:rsidRPr="00493AC1" w:rsidRDefault="006E0F98" w:rsidP="006E0F98">
      <w:pPr>
        <w:spacing w:line="360" w:lineRule="exact"/>
        <w:ind w:firstLineChars="196" w:firstLine="412"/>
        <w:jc w:val="left"/>
        <w:rPr>
          <w:rFonts w:ascii="宋体" w:hAnsi="宋体"/>
          <w:bCs/>
          <w:color w:val="000000" w:themeColor="text1"/>
        </w:rPr>
      </w:pPr>
      <w:r w:rsidRPr="00493AC1">
        <w:rPr>
          <w:rFonts w:ascii="宋体" w:hAnsi="宋体" w:hint="eastAsia"/>
          <w:bCs/>
          <w:color w:val="000000" w:themeColor="text1"/>
        </w:rPr>
        <w:t>（</w:t>
      </w:r>
      <w:r w:rsidRPr="00493AC1">
        <w:rPr>
          <w:rFonts w:ascii="宋体" w:hAnsi="宋体"/>
          <w:bCs/>
          <w:color w:val="000000" w:themeColor="text1"/>
        </w:rPr>
        <w:t>5</w:t>
      </w:r>
      <w:r w:rsidRPr="00493AC1">
        <w:rPr>
          <w:rFonts w:ascii="宋体" w:hAnsi="宋体" w:hint="eastAsia"/>
          <w:bCs/>
          <w:color w:val="000000" w:themeColor="text1"/>
        </w:rPr>
        <w:t>）容灾方案（满分</w:t>
      </w:r>
      <w:r w:rsidRPr="00493AC1">
        <w:rPr>
          <w:rFonts w:ascii="宋体" w:hAnsi="宋体"/>
          <w:bCs/>
          <w:color w:val="000000" w:themeColor="text1"/>
        </w:rPr>
        <w:t>2</w:t>
      </w:r>
      <w:r w:rsidRPr="00493AC1">
        <w:rPr>
          <w:rFonts w:ascii="宋体" w:hAnsi="宋体" w:hint="eastAsia"/>
          <w:bCs/>
          <w:color w:val="000000" w:themeColor="text1"/>
        </w:rPr>
        <w:t>分）</w:t>
      </w:r>
    </w:p>
    <w:p w:rsidR="00AF0F0B" w:rsidRPr="00493AC1" w:rsidRDefault="006E0F98" w:rsidP="00AF0F0B">
      <w:pPr>
        <w:spacing w:line="360" w:lineRule="exact"/>
        <w:ind w:firstLineChars="196" w:firstLine="412"/>
        <w:rPr>
          <w:rFonts w:ascii="宋体" w:hAnsi="宋体"/>
          <w:color w:val="000000" w:themeColor="text1"/>
        </w:rPr>
      </w:pPr>
      <w:r w:rsidRPr="00493AC1">
        <w:rPr>
          <w:rFonts w:ascii="宋体" w:hAnsi="宋体" w:hint="eastAsia"/>
          <w:color w:val="000000" w:themeColor="text1"/>
        </w:rPr>
        <w:t>方案中包含基于本次投标人提供的云平台、容灾管理软件的容灾体系建设，从数据存储层、云平台层、网络层、应用层等提出容灾整体解决方案，清晰描述投标人与硬件设备服务商、应用软件服务商等角色的分界面及配合方案，牵头负责应用级容灾体系建设的全面落地。</w:t>
      </w:r>
      <w:r w:rsidR="00AF0F0B" w:rsidRPr="00493AC1">
        <w:rPr>
          <w:rFonts w:ascii="宋体" w:hAnsi="宋体" w:hint="eastAsia"/>
          <w:color w:val="000000" w:themeColor="text1"/>
        </w:rPr>
        <w:t>内容完整可行且有针对性得2分，内容有缺失的得1分，不提供的不得分。</w:t>
      </w:r>
    </w:p>
    <w:p w:rsidR="006E0F98" w:rsidRPr="00493AC1" w:rsidRDefault="006E0F98" w:rsidP="006E0F98">
      <w:pPr>
        <w:spacing w:line="360" w:lineRule="exact"/>
        <w:ind w:firstLineChars="196" w:firstLine="412"/>
        <w:jc w:val="left"/>
        <w:rPr>
          <w:rFonts w:ascii="宋体" w:hAnsi="宋体"/>
          <w:bCs/>
          <w:color w:val="000000" w:themeColor="text1"/>
        </w:rPr>
      </w:pPr>
      <w:r w:rsidRPr="00493AC1">
        <w:rPr>
          <w:rFonts w:ascii="宋体" w:hAnsi="宋体" w:hint="eastAsia"/>
          <w:bCs/>
          <w:color w:val="000000" w:themeColor="text1"/>
        </w:rPr>
        <w:t>（</w:t>
      </w:r>
      <w:r w:rsidRPr="00493AC1">
        <w:rPr>
          <w:rFonts w:ascii="宋体" w:hAnsi="宋体"/>
          <w:bCs/>
          <w:color w:val="000000" w:themeColor="text1"/>
        </w:rPr>
        <w:t>6</w:t>
      </w:r>
      <w:r w:rsidRPr="00493AC1">
        <w:rPr>
          <w:rFonts w:ascii="宋体" w:hAnsi="宋体" w:hint="eastAsia"/>
          <w:bCs/>
          <w:color w:val="000000" w:themeColor="text1"/>
        </w:rPr>
        <w:t>）技术指标响应（满分</w:t>
      </w:r>
      <w:r w:rsidRPr="00493AC1">
        <w:rPr>
          <w:rFonts w:ascii="宋体" w:hAnsi="宋体"/>
          <w:bCs/>
          <w:color w:val="000000" w:themeColor="text1"/>
        </w:rPr>
        <w:t>28</w:t>
      </w:r>
      <w:r w:rsidRPr="00493AC1">
        <w:rPr>
          <w:rFonts w:ascii="宋体" w:hAnsi="宋体" w:hint="eastAsia"/>
          <w:bCs/>
          <w:color w:val="000000" w:themeColor="text1"/>
        </w:rPr>
        <w:t>分）</w:t>
      </w:r>
    </w:p>
    <w:p w:rsidR="001E1A00" w:rsidRPr="00493AC1" w:rsidRDefault="006E0F98" w:rsidP="006E0F98">
      <w:pPr>
        <w:spacing w:line="360" w:lineRule="exact"/>
        <w:ind w:firstLineChars="196" w:firstLine="412"/>
        <w:jc w:val="left"/>
        <w:rPr>
          <w:rFonts w:ascii="宋体" w:hAnsi="宋体"/>
          <w:color w:val="000000" w:themeColor="text1"/>
        </w:rPr>
      </w:pPr>
      <w:r w:rsidRPr="00493AC1">
        <w:rPr>
          <w:rFonts w:ascii="宋体" w:hAnsi="宋体" w:hint="eastAsia"/>
          <w:color w:val="000000" w:themeColor="text1"/>
        </w:rPr>
        <w:t>要求对</w:t>
      </w:r>
      <w:bookmarkStart w:id="160" w:name="_Hlk59885619"/>
      <w:r w:rsidRPr="00493AC1">
        <w:rPr>
          <w:rFonts w:ascii="宋体" w:hAnsi="宋体" w:hint="eastAsia"/>
          <w:color w:val="000000" w:themeColor="text1"/>
        </w:rPr>
        <w:t>数据库软件、虚拟化软件、中间件软件、管理软件、大数据软件的</w:t>
      </w:r>
      <w:bookmarkEnd w:id="160"/>
      <w:r w:rsidRPr="00493AC1">
        <w:rPr>
          <w:rFonts w:ascii="宋体" w:hAnsi="宋体" w:hint="eastAsia"/>
          <w:color w:val="000000" w:themeColor="text1"/>
        </w:rPr>
        <w:t>所有技术需求指标进行点对点应答，其中</w:t>
      </w:r>
      <w:r w:rsidR="001E1A00" w:rsidRPr="00493AC1">
        <w:rPr>
          <w:rFonts w:ascii="宋体" w:hAnsi="宋体" w:hint="eastAsia"/>
          <w:color w:val="000000" w:themeColor="text1"/>
        </w:rPr>
        <w:t>标</w:t>
      </w:r>
      <w:r w:rsidR="00AF0F0B" w:rsidRPr="00493AC1">
        <w:rPr>
          <w:rFonts w:ascii="宋体" w:hAnsi="宋体" w:cs="宋体" w:hint="eastAsia"/>
          <w:color w:val="000000" w:themeColor="text1"/>
          <w:szCs w:val="21"/>
        </w:rPr>
        <w:t>◆</w:t>
      </w:r>
      <w:r w:rsidRPr="00493AC1">
        <w:rPr>
          <w:rFonts w:ascii="宋体" w:hAnsi="宋体" w:hint="eastAsia"/>
          <w:color w:val="000000" w:themeColor="text1"/>
        </w:rPr>
        <w:t>号项为关键指标项，不满足一项扣</w:t>
      </w:r>
      <w:r w:rsidRPr="00493AC1">
        <w:rPr>
          <w:rFonts w:ascii="宋体" w:hAnsi="宋体"/>
          <w:color w:val="000000" w:themeColor="text1"/>
        </w:rPr>
        <w:t>2</w:t>
      </w:r>
      <w:r w:rsidRPr="00493AC1">
        <w:rPr>
          <w:rFonts w:ascii="宋体" w:hAnsi="宋体" w:hint="eastAsia"/>
          <w:color w:val="000000" w:themeColor="text1"/>
        </w:rPr>
        <w:t>分，扣完为止；其他指标项为一般指标项，不满足一项扣</w:t>
      </w:r>
      <w:r w:rsidRPr="00493AC1">
        <w:rPr>
          <w:rFonts w:ascii="宋体" w:hAnsi="宋体"/>
          <w:color w:val="000000" w:themeColor="text1"/>
        </w:rPr>
        <w:t>1</w:t>
      </w:r>
      <w:r w:rsidRPr="00493AC1">
        <w:rPr>
          <w:rFonts w:ascii="宋体" w:hAnsi="宋体" w:hint="eastAsia"/>
          <w:color w:val="000000" w:themeColor="text1"/>
        </w:rPr>
        <w:t>分，扣完为止。</w:t>
      </w:r>
    </w:p>
    <w:p w:rsidR="006E0F98" w:rsidRPr="00493AC1" w:rsidRDefault="006E0F98" w:rsidP="006E0F98">
      <w:pPr>
        <w:spacing w:line="360" w:lineRule="exact"/>
        <w:ind w:firstLineChars="196" w:firstLine="412"/>
        <w:jc w:val="left"/>
        <w:rPr>
          <w:rFonts w:ascii="宋体" w:hAnsi="宋体"/>
          <w:color w:val="000000" w:themeColor="text1"/>
        </w:rPr>
      </w:pPr>
      <w:r w:rsidRPr="00493AC1">
        <w:rPr>
          <w:rFonts w:ascii="宋体" w:hAnsi="宋体" w:hint="eastAsia"/>
          <w:color w:val="000000" w:themeColor="text1"/>
        </w:rPr>
        <w:t>（关键指标项须</w:t>
      </w:r>
      <w:r w:rsidR="00694929" w:rsidRPr="00493AC1">
        <w:rPr>
          <w:rFonts w:ascii="宋体" w:hAnsi="宋体" w:hint="eastAsia"/>
          <w:color w:val="000000" w:themeColor="text1"/>
        </w:rPr>
        <w:t>在投标文件</w:t>
      </w:r>
      <w:r w:rsidRPr="00493AC1">
        <w:rPr>
          <w:rFonts w:ascii="宋体" w:hAnsi="宋体" w:hint="eastAsia"/>
          <w:color w:val="000000" w:themeColor="text1"/>
        </w:rPr>
        <w:t>提供所投产品的功能页面截图，或官网链接及截图，或技术材料相关描述截图等证明材料，并加盖原厂商公章；若指标项有明确证明材料要求的以指标项描述为准。）</w:t>
      </w:r>
    </w:p>
    <w:p w:rsidR="006E0F98" w:rsidRPr="00493AC1" w:rsidRDefault="006E0F98" w:rsidP="006E0F98">
      <w:pPr>
        <w:spacing w:line="360" w:lineRule="exact"/>
        <w:ind w:firstLineChars="196" w:firstLine="412"/>
        <w:jc w:val="left"/>
        <w:rPr>
          <w:rFonts w:ascii="宋体" w:hAnsi="宋体"/>
          <w:bCs/>
          <w:color w:val="000000" w:themeColor="text1"/>
        </w:rPr>
      </w:pPr>
      <w:r w:rsidRPr="00493AC1">
        <w:rPr>
          <w:rFonts w:ascii="宋体" w:hAnsi="宋体" w:hint="eastAsia"/>
          <w:bCs/>
          <w:color w:val="000000" w:themeColor="text1"/>
        </w:rPr>
        <w:t>（</w:t>
      </w:r>
      <w:r w:rsidRPr="00493AC1">
        <w:rPr>
          <w:rFonts w:ascii="宋体" w:hAnsi="宋体"/>
          <w:bCs/>
          <w:color w:val="000000" w:themeColor="text1"/>
        </w:rPr>
        <w:t>7</w:t>
      </w:r>
      <w:r w:rsidRPr="00493AC1">
        <w:rPr>
          <w:rFonts w:ascii="宋体" w:hAnsi="宋体" w:hint="eastAsia"/>
          <w:bCs/>
          <w:color w:val="000000" w:themeColor="text1"/>
        </w:rPr>
        <w:t>）云平台集成响应（满分</w:t>
      </w:r>
      <w:r w:rsidRPr="00493AC1">
        <w:rPr>
          <w:rFonts w:ascii="宋体" w:hAnsi="宋体"/>
          <w:bCs/>
          <w:color w:val="000000" w:themeColor="text1"/>
        </w:rPr>
        <w:t>6</w:t>
      </w:r>
      <w:r w:rsidRPr="00493AC1">
        <w:rPr>
          <w:rFonts w:ascii="宋体" w:hAnsi="宋体" w:hint="eastAsia"/>
          <w:bCs/>
          <w:color w:val="000000" w:themeColor="text1"/>
        </w:rPr>
        <w:t>分）</w:t>
      </w:r>
    </w:p>
    <w:p w:rsidR="006E0F98" w:rsidRPr="00493AC1" w:rsidRDefault="006E0F98" w:rsidP="00AF0F0B">
      <w:pPr>
        <w:spacing w:line="360" w:lineRule="exact"/>
        <w:ind w:firstLineChars="196" w:firstLine="412"/>
        <w:rPr>
          <w:rFonts w:ascii="宋体" w:hAnsi="宋体"/>
          <w:color w:val="000000" w:themeColor="text1"/>
        </w:rPr>
      </w:pPr>
      <w:r w:rsidRPr="00493AC1">
        <w:rPr>
          <w:rFonts w:ascii="宋体" w:hAnsi="宋体" w:hint="eastAsia"/>
          <w:color w:val="000000" w:themeColor="text1"/>
        </w:rPr>
        <w:t>制定详细的系统集成方案；完成本采购软件的安装和调试；完成所投产品的现场工勘、布线设计等配套工作；制定系统的整体联调和优化方案、应急预案。对以上集成方案的设计明确清晰，可操作性强。</w:t>
      </w:r>
      <w:r w:rsidR="00AF0F0B" w:rsidRPr="00493AC1">
        <w:rPr>
          <w:rFonts w:ascii="宋体" w:hAnsi="宋体" w:hint="eastAsia"/>
          <w:color w:val="000000" w:themeColor="text1"/>
        </w:rPr>
        <w:t>内容完整可行且有针对性得6分，内容基本可行4分，内容有缺失的得2分，不提供的不得分。</w:t>
      </w:r>
    </w:p>
    <w:p w:rsidR="006E0F98" w:rsidRPr="00493AC1" w:rsidRDefault="006E0F98" w:rsidP="006E0F98">
      <w:pPr>
        <w:spacing w:line="360" w:lineRule="exact"/>
        <w:ind w:firstLineChars="196" w:firstLine="412"/>
        <w:jc w:val="left"/>
        <w:rPr>
          <w:rFonts w:ascii="宋体" w:hAnsi="宋体"/>
          <w:bCs/>
          <w:color w:val="000000" w:themeColor="text1"/>
        </w:rPr>
      </w:pPr>
      <w:r w:rsidRPr="00493AC1">
        <w:rPr>
          <w:rFonts w:ascii="宋体" w:hAnsi="宋体"/>
          <w:bCs/>
          <w:color w:val="000000" w:themeColor="text1"/>
        </w:rPr>
        <w:t xml:space="preserve">2.2 </w:t>
      </w:r>
      <w:r w:rsidRPr="00493AC1">
        <w:rPr>
          <w:rFonts w:ascii="宋体" w:hAnsi="宋体" w:hint="eastAsia"/>
          <w:bCs/>
          <w:color w:val="000000" w:themeColor="text1"/>
        </w:rPr>
        <w:t>团队服务能力分（满分</w:t>
      </w:r>
      <w:r w:rsidRPr="00493AC1">
        <w:rPr>
          <w:rFonts w:ascii="宋体" w:hAnsi="宋体"/>
          <w:bCs/>
          <w:color w:val="000000" w:themeColor="text1"/>
        </w:rPr>
        <w:t>6</w:t>
      </w:r>
      <w:r w:rsidRPr="00493AC1">
        <w:rPr>
          <w:rFonts w:ascii="宋体" w:hAnsi="宋体" w:hint="eastAsia"/>
          <w:bCs/>
          <w:color w:val="000000" w:themeColor="text1"/>
        </w:rPr>
        <w:t>分）</w:t>
      </w:r>
    </w:p>
    <w:p w:rsidR="006E0F98" w:rsidRPr="00493AC1" w:rsidRDefault="006E0F98" w:rsidP="006E0F98">
      <w:pPr>
        <w:spacing w:line="360" w:lineRule="exact"/>
        <w:ind w:firstLineChars="196" w:firstLine="412"/>
        <w:jc w:val="left"/>
        <w:rPr>
          <w:rFonts w:ascii="宋体" w:hAnsi="宋体"/>
          <w:color w:val="000000" w:themeColor="text1"/>
        </w:rPr>
      </w:pPr>
      <w:r w:rsidRPr="00493AC1">
        <w:rPr>
          <w:rFonts w:ascii="宋体" w:hAnsi="宋体" w:hint="eastAsia"/>
          <w:color w:val="000000" w:themeColor="text1"/>
        </w:rPr>
        <w:t>拟投入人员必须为本公司职员或</w:t>
      </w:r>
      <w:r w:rsidR="00AE77CB" w:rsidRPr="00493AC1">
        <w:rPr>
          <w:rFonts w:ascii="宋体" w:hAnsi="宋体" w:hint="eastAsia"/>
          <w:color w:val="000000" w:themeColor="text1"/>
        </w:rPr>
        <w:t>其</w:t>
      </w:r>
      <w:r w:rsidRPr="00493AC1">
        <w:rPr>
          <w:rFonts w:ascii="宋体" w:hAnsi="宋体" w:hint="eastAsia"/>
          <w:color w:val="000000" w:themeColor="text1"/>
        </w:rPr>
        <w:t>分公司职员。</w:t>
      </w:r>
      <w:r w:rsidR="00AE77CB" w:rsidRPr="00493AC1">
        <w:rPr>
          <w:rFonts w:ascii="宋体" w:hAnsi="宋体" w:hint="eastAsia"/>
          <w:color w:val="000000" w:themeColor="text1"/>
        </w:rPr>
        <w:t>投标文件</w:t>
      </w:r>
      <w:r w:rsidRPr="00493AC1">
        <w:rPr>
          <w:rFonts w:ascii="宋体" w:hAnsi="宋体" w:hint="eastAsia"/>
          <w:color w:val="000000" w:themeColor="text1"/>
        </w:rPr>
        <w:t>提供拟投入人员相关资格证书</w:t>
      </w:r>
      <w:r w:rsidR="00AE77CB" w:rsidRPr="00493AC1">
        <w:rPr>
          <w:rFonts w:ascii="宋体" w:hAnsi="宋体" w:hint="eastAsia"/>
          <w:color w:val="000000" w:themeColor="text1"/>
        </w:rPr>
        <w:t>复印件并加盖投标人公章</w:t>
      </w:r>
      <w:r w:rsidRPr="00493AC1">
        <w:rPr>
          <w:rFonts w:ascii="宋体" w:hAnsi="宋体" w:hint="eastAsia"/>
          <w:color w:val="000000" w:themeColor="text1"/>
        </w:rPr>
        <w:t>及投标截止时间前</w:t>
      </w:r>
      <w:r w:rsidRPr="00493AC1">
        <w:rPr>
          <w:rFonts w:ascii="宋体" w:hAnsi="宋体"/>
          <w:color w:val="000000" w:themeColor="text1"/>
        </w:rPr>
        <w:t>1</w:t>
      </w:r>
      <w:r w:rsidR="00AE77CB" w:rsidRPr="00493AC1">
        <w:rPr>
          <w:rFonts w:ascii="宋体" w:hAnsi="宋体" w:hint="eastAsia"/>
          <w:color w:val="000000" w:themeColor="text1"/>
        </w:rPr>
        <w:t>年内</w:t>
      </w:r>
      <w:r w:rsidRPr="00493AC1">
        <w:rPr>
          <w:rFonts w:ascii="宋体" w:hAnsi="宋体" w:hint="eastAsia"/>
          <w:color w:val="000000" w:themeColor="text1"/>
        </w:rPr>
        <w:t>任意</w:t>
      </w:r>
      <w:r w:rsidRPr="00493AC1">
        <w:rPr>
          <w:rFonts w:ascii="宋体" w:hAnsi="宋体"/>
          <w:color w:val="000000" w:themeColor="text1"/>
        </w:rPr>
        <w:t>6</w:t>
      </w:r>
      <w:r w:rsidR="00AE77CB" w:rsidRPr="00493AC1">
        <w:rPr>
          <w:rFonts w:ascii="宋体" w:hAnsi="宋体" w:hint="eastAsia"/>
          <w:color w:val="000000" w:themeColor="text1"/>
        </w:rPr>
        <w:t>个月投标人为其缴纳个人社保证明复印件并加盖投标人公章（成立不足</w:t>
      </w:r>
      <w:r w:rsidR="00AE77CB" w:rsidRPr="00493AC1">
        <w:rPr>
          <w:rFonts w:ascii="宋体" w:hAnsi="宋体"/>
          <w:color w:val="000000" w:themeColor="text1"/>
        </w:rPr>
        <w:t>6</w:t>
      </w:r>
      <w:r w:rsidR="00AE77CB" w:rsidRPr="00493AC1">
        <w:rPr>
          <w:rFonts w:ascii="宋体" w:hAnsi="宋体" w:hint="eastAsia"/>
          <w:color w:val="000000" w:themeColor="text1"/>
        </w:rPr>
        <w:t>个月的公司，提供成立之日起次月至截标时间前一个月的投标人为其缴纳个人社保证明复印件并加盖投标人公章）</w:t>
      </w:r>
      <w:r w:rsidRPr="00493AC1">
        <w:rPr>
          <w:rFonts w:ascii="宋体" w:hAnsi="宋体" w:hint="eastAsia"/>
          <w:color w:val="000000" w:themeColor="text1"/>
        </w:rPr>
        <w:t>方予认可，否则不得分。</w:t>
      </w:r>
    </w:p>
    <w:p w:rsidR="006E0F98" w:rsidRPr="00493AC1" w:rsidRDefault="006E0F98" w:rsidP="006E0F98">
      <w:pPr>
        <w:spacing w:line="360" w:lineRule="exact"/>
        <w:ind w:firstLineChars="196" w:firstLine="412"/>
        <w:jc w:val="left"/>
        <w:rPr>
          <w:rFonts w:ascii="宋体" w:hAnsi="宋体"/>
          <w:bCs/>
          <w:color w:val="000000" w:themeColor="text1"/>
        </w:rPr>
      </w:pPr>
      <w:r w:rsidRPr="00493AC1">
        <w:rPr>
          <w:rFonts w:ascii="宋体" w:hAnsi="宋体" w:hint="eastAsia"/>
          <w:bCs/>
          <w:color w:val="000000" w:themeColor="text1"/>
        </w:rPr>
        <w:t>（</w:t>
      </w:r>
      <w:r w:rsidRPr="00493AC1">
        <w:rPr>
          <w:rFonts w:ascii="宋体" w:hAnsi="宋体"/>
          <w:bCs/>
          <w:color w:val="000000" w:themeColor="text1"/>
        </w:rPr>
        <w:t>1</w:t>
      </w:r>
      <w:r w:rsidRPr="00493AC1">
        <w:rPr>
          <w:rFonts w:ascii="宋体" w:hAnsi="宋体" w:hint="eastAsia"/>
          <w:bCs/>
          <w:color w:val="000000" w:themeColor="text1"/>
        </w:rPr>
        <w:t>）项目经理（满分</w:t>
      </w:r>
      <w:r w:rsidRPr="00493AC1">
        <w:rPr>
          <w:rFonts w:ascii="宋体" w:hAnsi="宋体"/>
          <w:bCs/>
          <w:color w:val="000000" w:themeColor="text1"/>
        </w:rPr>
        <w:t>2</w:t>
      </w:r>
      <w:r w:rsidRPr="00493AC1">
        <w:rPr>
          <w:rFonts w:ascii="宋体" w:hAnsi="宋体" w:hint="eastAsia"/>
          <w:bCs/>
          <w:color w:val="000000" w:themeColor="text1"/>
        </w:rPr>
        <w:t>分）</w:t>
      </w:r>
    </w:p>
    <w:p w:rsidR="00AE77CB" w:rsidRPr="00493AC1" w:rsidRDefault="006E0F98" w:rsidP="006E0F98">
      <w:pPr>
        <w:spacing w:line="360" w:lineRule="exact"/>
        <w:ind w:firstLineChars="196" w:firstLine="412"/>
        <w:jc w:val="left"/>
        <w:rPr>
          <w:rFonts w:ascii="宋体" w:hAnsi="宋体"/>
          <w:color w:val="000000" w:themeColor="text1"/>
        </w:rPr>
      </w:pPr>
      <w:r w:rsidRPr="00493AC1">
        <w:rPr>
          <w:rFonts w:ascii="宋体" w:hAnsi="宋体" w:hint="eastAsia"/>
          <w:color w:val="000000" w:themeColor="text1"/>
        </w:rPr>
        <w:t>具备信息系统项目管理师证书或</w:t>
      </w:r>
      <w:r w:rsidRPr="00493AC1">
        <w:rPr>
          <w:rFonts w:ascii="宋体" w:hAnsi="宋体"/>
          <w:color w:val="000000" w:themeColor="text1"/>
        </w:rPr>
        <w:t xml:space="preserve">PMP </w:t>
      </w:r>
      <w:r w:rsidRPr="00493AC1">
        <w:rPr>
          <w:rFonts w:ascii="宋体" w:hAnsi="宋体" w:hint="eastAsia"/>
          <w:color w:val="000000" w:themeColor="text1"/>
        </w:rPr>
        <w:t>管理专业人员资格认证证书得</w:t>
      </w:r>
      <w:r w:rsidRPr="00493AC1">
        <w:rPr>
          <w:rFonts w:ascii="宋体" w:hAnsi="宋体"/>
          <w:color w:val="000000" w:themeColor="text1"/>
        </w:rPr>
        <w:t>2</w:t>
      </w:r>
      <w:r w:rsidRPr="00493AC1">
        <w:rPr>
          <w:rFonts w:ascii="宋体" w:hAnsi="宋体" w:hint="eastAsia"/>
          <w:color w:val="000000" w:themeColor="text1"/>
        </w:rPr>
        <w:t>分。满分</w:t>
      </w:r>
      <w:r w:rsidRPr="00493AC1">
        <w:rPr>
          <w:rFonts w:ascii="宋体" w:hAnsi="宋体"/>
          <w:color w:val="000000" w:themeColor="text1"/>
        </w:rPr>
        <w:t>2</w:t>
      </w:r>
      <w:r w:rsidRPr="00493AC1">
        <w:rPr>
          <w:rFonts w:ascii="宋体" w:hAnsi="宋体" w:hint="eastAsia"/>
          <w:color w:val="000000" w:themeColor="text1"/>
        </w:rPr>
        <w:t>分。</w:t>
      </w:r>
    </w:p>
    <w:p w:rsidR="006E0F98" w:rsidRPr="00493AC1" w:rsidRDefault="006E0F98" w:rsidP="006E0F98">
      <w:pPr>
        <w:spacing w:line="360" w:lineRule="exact"/>
        <w:ind w:firstLineChars="196" w:firstLine="412"/>
        <w:jc w:val="left"/>
        <w:rPr>
          <w:rFonts w:ascii="宋体" w:hAnsi="宋体"/>
          <w:bCs/>
          <w:color w:val="000000" w:themeColor="text1"/>
        </w:rPr>
      </w:pPr>
      <w:r w:rsidRPr="00493AC1">
        <w:rPr>
          <w:rFonts w:ascii="宋体" w:hAnsi="宋体" w:hint="eastAsia"/>
          <w:bCs/>
          <w:color w:val="000000" w:themeColor="text1"/>
        </w:rPr>
        <w:t>（</w:t>
      </w:r>
      <w:r w:rsidRPr="00493AC1">
        <w:rPr>
          <w:rFonts w:ascii="宋体" w:hAnsi="宋体"/>
          <w:bCs/>
          <w:color w:val="000000" w:themeColor="text1"/>
        </w:rPr>
        <w:t>2</w:t>
      </w:r>
      <w:r w:rsidRPr="00493AC1">
        <w:rPr>
          <w:rFonts w:ascii="宋体" w:hAnsi="宋体" w:hint="eastAsia"/>
          <w:bCs/>
          <w:color w:val="000000" w:themeColor="text1"/>
        </w:rPr>
        <w:t>）团队成员（满分</w:t>
      </w:r>
      <w:r w:rsidRPr="00493AC1">
        <w:rPr>
          <w:rFonts w:ascii="宋体" w:hAnsi="宋体"/>
          <w:bCs/>
          <w:color w:val="000000" w:themeColor="text1"/>
        </w:rPr>
        <w:t>4</w:t>
      </w:r>
      <w:r w:rsidRPr="00493AC1">
        <w:rPr>
          <w:rFonts w:ascii="宋体" w:hAnsi="宋体" w:hint="eastAsia"/>
          <w:bCs/>
          <w:color w:val="000000" w:themeColor="text1"/>
        </w:rPr>
        <w:t>分）</w:t>
      </w:r>
    </w:p>
    <w:p w:rsidR="006E0F98" w:rsidRPr="00493AC1" w:rsidRDefault="006E0F98" w:rsidP="006E0F98">
      <w:pPr>
        <w:spacing w:line="360" w:lineRule="exact"/>
        <w:ind w:firstLineChars="196" w:firstLine="412"/>
        <w:jc w:val="left"/>
        <w:rPr>
          <w:rFonts w:ascii="宋体" w:hAnsi="宋体"/>
          <w:b/>
          <w:color w:val="000000" w:themeColor="text1"/>
        </w:rPr>
      </w:pPr>
      <w:r w:rsidRPr="00493AC1">
        <w:rPr>
          <w:rFonts w:ascii="宋体" w:hAnsi="宋体" w:hint="eastAsia"/>
          <w:color w:val="000000" w:themeColor="text1"/>
        </w:rPr>
        <w:t>实施团队（不含项目经理）具备信息系统项目管理师证书或</w:t>
      </w:r>
      <w:r w:rsidRPr="00493AC1">
        <w:rPr>
          <w:rFonts w:ascii="宋体" w:hAnsi="宋体"/>
          <w:color w:val="000000" w:themeColor="text1"/>
        </w:rPr>
        <w:t xml:space="preserve">PMP </w:t>
      </w:r>
      <w:r w:rsidRPr="00493AC1">
        <w:rPr>
          <w:rFonts w:ascii="宋体" w:hAnsi="宋体" w:hint="eastAsia"/>
          <w:color w:val="000000" w:themeColor="text1"/>
        </w:rPr>
        <w:t>管理专业人员资格认证证书，每满足</w:t>
      </w:r>
      <w:r w:rsidRPr="00493AC1">
        <w:rPr>
          <w:rFonts w:ascii="宋体" w:hAnsi="宋体"/>
          <w:color w:val="000000" w:themeColor="text1"/>
        </w:rPr>
        <w:t>1</w:t>
      </w:r>
      <w:r w:rsidRPr="00493AC1">
        <w:rPr>
          <w:rFonts w:ascii="宋体" w:hAnsi="宋体" w:hint="eastAsia"/>
          <w:color w:val="000000" w:themeColor="text1"/>
        </w:rPr>
        <w:t>个得</w:t>
      </w:r>
      <w:r w:rsidRPr="00493AC1">
        <w:rPr>
          <w:rFonts w:ascii="宋体" w:hAnsi="宋体"/>
          <w:color w:val="000000" w:themeColor="text1"/>
        </w:rPr>
        <w:t>1</w:t>
      </w:r>
      <w:r w:rsidRPr="00493AC1">
        <w:rPr>
          <w:rFonts w:ascii="宋体" w:hAnsi="宋体" w:hint="eastAsia"/>
          <w:color w:val="000000" w:themeColor="text1"/>
        </w:rPr>
        <w:t>分。满分</w:t>
      </w:r>
      <w:r w:rsidRPr="00493AC1">
        <w:rPr>
          <w:rFonts w:ascii="宋体" w:hAnsi="宋体"/>
          <w:color w:val="000000" w:themeColor="text1"/>
        </w:rPr>
        <w:t>4</w:t>
      </w:r>
      <w:r w:rsidRPr="00493AC1">
        <w:rPr>
          <w:rFonts w:ascii="宋体" w:hAnsi="宋体" w:hint="eastAsia"/>
          <w:color w:val="000000" w:themeColor="text1"/>
        </w:rPr>
        <w:t>分。</w:t>
      </w:r>
    </w:p>
    <w:p w:rsidR="00702D65" w:rsidRPr="00493AC1" w:rsidRDefault="00702D65" w:rsidP="00702D65">
      <w:pPr>
        <w:spacing w:line="360" w:lineRule="exact"/>
        <w:ind w:firstLine="420"/>
        <w:jc w:val="left"/>
        <w:rPr>
          <w:rFonts w:ascii="宋体" w:hAnsi="宋体"/>
          <w:bCs/>
          <w:color w:val="000000" w:themeColor="text1"/>
          <w:kern w:val="0"/>
          <w:szCs w:val="21"/>
        </w:rPr>
      </w:pPr>
    </w:p>
    <w:p w:rsidR="007C171B" w:rsidRPr="00493AC1" w:rsidRDefault="00DE549E" w:rsidP="002E5B6B">
      <w:pPr>
        <w:spacing w:line="360" w:lineRule="exact"/>
        <w:ind w:firstLineChars="196" w:firstLine="413"/>
        <w:jc w:val="left"/>
        <w:rPr>
          <w:rFonts w:ascii="宋体" w:hAnsi="宋体"/>
          <w:b/>
          <w:color w:val="000000" w:themeColor="text1"/>
        </w:rPr>
      </w:pPr>
      <w:r w:rsidRPr="00493AC1">
        <w:rPr>
          <w:rFonts w:ascii="宋体" w:hAnsi="宋体" w:hint="eastAsia"/>
          <w:b/>
          <w:color w:val="000000" w:themeColor="text1"/>
        </w:rPr>
        <w:t>3.</w:t>
      </w:r>
      <w:r w:rsidR="007C171B" w:rsidRPr="00493AC1">
        <w:rPr>
          <w:rFonts w:ascii="宋体" w:hAnsi="宋体" w:hint="eastAsia"/>
          <w:b/>
          <w:color w:val="000000" w:themeColor="text1"/>
        </w:rPr>
        <w:t>商务分…………………………………………………………………………</w:t>
      </w:r>
      <w:r w:rsidR="00BB19A9" w:rsidRPr="00493AC1">
        <w:rPr>
          <w:rFonts w:ascii="宋体" w:hAnsi="宋体" w:hint="eastAsia"/>
          <w:b/>
          <w:color w:val="000000" w:themeColor="text1"/>
        </w:rPr>
        <w:t>3</w:t>
      </w:r>
      <w:r w:rsidR="006E0F98" w:rsidRPr="00493AC1">
        <w:rPr>
          <w:rFonts w:ascii="宋体" w:hAnsi="宋体" w:hint="eastAsia"/>
          <w:b/>
          <w:color w:val="000000" w:themeColor="text1"/>
        </w:rPr>
        <w:t>4</w:t>
      </w:r>
      <w:r w:rsidR="007C171B" w:rsidRPr="00493AC1">
        <w:rPr>
          <w:rFonts w:ascii="宋体" w:hAnsi="宋体" w:hint="eastAsia"/>
          <w:b/>
          <w:color w:val="000000" w:themeColor="text1"/>
        </w:rPr>
        <w:t>分</w:t>
      </w:r>
    </w:p>
    <w:p w:rsidR="006E0F98" w:rsidRPr="00493AC1" w:rsidRDefault="00A259E5" w:rsidP="006E0F98">
      <w:pPr>
        <w:spacing w:line="360" w:lineRule="exact"/>
        <w:ind w:firstLine="480"/>
        <w:rPr>
          <w:bCs/>
          <w:color w:val="000000" w:themeColor="text1"/>
        </w:rPr>
      </w:pPr>
      <w:r w:rsidRPr="00493AC1">
        <w:rPr>
          <w:rFonts w:hint="eastAsia"/>
          <w:bCs/>
          <w:color w:val="000000" w:themeColor="text1"/>
        </w:rPr>
        <w:t>3.1</w:t>
      </w:r>
      <w:r w:rsidR="006E0F98" w:rsidRPr="00493AC1">
        <w:rPr>
          <w:rFonts w:hint="eastAsia"/>
          <w:bCs/>
          <w:color w:val="000000" w:themeColor="text1"/>
        </w:rPr>
        <w:t>履约能力（满分</w:t>
      </w:r>
      <w:r w:rsidR="006E0F98" w:rsidRPr="00493AC1">
        <w:rPr>
          <w:bCs/>
          <w:color w:val="000000" w:themeColor="text1"/>
        </w:rPr>
        <w:t>26</w:t>
      </w:r>
      <w:r w:rsidR="006E0F98" w:rsidRPr="00493AC1">
        <w:rPr>
          <w:rFonts w:hint="eastAsia"/>
          <w:bCs/>
          <w:color w:val="000000" w:themeColor="text1"/>
        </w:rPr>
        <w:t>分）</w:t>
      </w:r>
    </w:p>
    <w:p w:rsidR="006E0F98" w:rsidRPr="00493AC1" w:rsidRDefault="00A259E5" w:rsidP="006E0F98">
      <w:pPr>
        <w:spacing w:line="360" w:lineRule="exact"/>
        <w:ind w:firstLine="480"/>
        <w:rPr>
          <w:bCs/>
          <w:color w:val="000000" w:themeColor="text1"/>
        </w:rPr>
      </w:pPr>
      <w:r w:rsidRPr="00493AC1">
        <w:rPr>
          <w:rFonts w:hint="eastAsia"/>
          <w:bCs/>
          <w:color w:val="000000" w:themeColor="text1"/>
        </w:rPr>
        <w:t>（</w:t>
      </w:r>
      <w:r w:rsidRPr="00493AC1">
        <w:rPr>
          <w:rFonts w:hint="eastAsia"/>
          <w:bCs/>
          <w:color w:val="000000" w:themeColor="text1"/>
        </w:rPr>
        <w:t>1</w:t>
      </w:r>
      <w:r w:rsidRPr="00493AC1">
        <w:rPr>
          <w:rFonts w:hint="eastAsia"/>
          <w:bCs/>
          <w:color w:val="000000" w:themeColor="text1"/>
        </w:rPr>
        <w:t>）</w:t>
      </w:r>
      <w:r w:rsidR="006E0F98" w:rsidRPr="00493AC1">
        <w:rPr>
          <w:rFonts w:hint="eastAsia"/>
          <w:bCs/>
          <w:color w:val="000000" w:themeColor="text1"/>
        </w:rPr>
        <w:t>投标人通过</w:t>
      </w:r>
      <w:r w:rsidR="006E0F98" w:rsidRPr="00493AC1">
        <w:rPr>
          <w:bCs/>
          <w:color w:val="000000" w:themeColor="text1"/>
        </w:rPr>
        <w:t>ISO 9001</w:t>
      </w:r>
      <w:r w:rsidR="006E0F98" w:rsidRPr="00493AC1">
        <w:rPr>
          <w:rFonts w:hint="eastAsia"/>
          <w:bCs/>
          <w:color w:val="000000" w:themeColor="text1"/>
        </w:rPr>
        <w:t>质量管理体系认证、</w:t>
      </w:r>
      <w:r w:rsidR="006E0F98" w:rsidRPr="00493AC1">
        <w:rPr>
          <w:bCs/>
          <w:color w:val="000000" w:themeColor="text1"/>
        </w:rPr>
        <w:t>ISO 27701</w:t>
      </w:r>
      <w:r w:rsidR="006E0F98" w:rsidRPr="00493AC1">
        <w:rPr>
          <w:rFonts w:hint="eastAsia"/>
          <w:bCs/>
          <w:color w:val="000000" w:themeColor="text1"/>
        </w:rPr>
        <w:t>隐私信息管理体系认证</w:t>
      </w:r>
      <w:bookmarkStart w:id="161" w:name="_Hlk60196244"/>
      <w:r w:rsidR="006E0F98" w:rsidRPr="00493AC1">
        <w:rPr>
          <w:rFonts w:hint="eastAsia"/>
          <w:bCs/>
          <w:color w:val="000000" w:themeColor="text1"/>
        </w:rPr>
        <w:t>、</w:t>
      </w:r>
      <w:r w:rsidR="006E0F98" w:rsidRPr="00493AC1">
        <w:rPr>
          <w:bCs/>
          <w:color w:val="000000" w:themeColor="text1"/>
        </w:rPr>
        <w:t>ISO 22301</w:t>
      </w:r>
      <w:r w:rsidR="006E0F98" w:rsidRPr="00493AC1">
        <w:rPr>
          <w:rFonts w:hint="eastAsia"/>
          <w:bCs/>
          <w:color w:val="000000" w:themeColor="text1"/>
        </w:rPr>
        <w:t>业务连续性体系认证</w:t>
      </w:r>
      <w:bookmarkEnd w:id="161"/>
      <w:r w:rsidR="006E0F98" w:rsidRPr="00493AC1">
        <w:rPr>
          <w:rFonts w:hint="eastAsia"/>
          <w:bCs/>
          <w:color w:val="000000" w:themeColor="text1"/>
        </w:rPr>
        <w:t>、</w:t>
      </w:r>
      <w:r w:rsidR="006E0F98" w:rsidRPr="00493AC1">
        <w:rPr>
          <w:bCs/>
          <w:color w:val="000000" w:themeColor="text1"/>
        </w:rPr>
        <w:t>ISO 29151</w:t>
      </w:r>
      <w:r w:rsidR="006E0F98" w:rsidRPr="00493AC1">
        <w:rPr>
          <w:rFonts w:hint="eastAsia"/>
          <w:bCs/>
          <w:color w:val="000000" w:themeColor="text1"/>
        </w:rPr>
        <w:t>通用个人信息保护管理体系认证的，每提供一个得</w:t>
      </w:r>
      <w:r w:rsidR="006E0F98" w:rsidRPr="00493AC1">
        <w:rPr>
          <w:bCs/>
          <w:color w:val="000000" w:themeColor="text1"/>
        </w:rPr>
        <w:t>1</w:t>
      </w:r>
      <w:r w:rsidR="006E0F98" w:rsidRPr="00493AC1">
        <w:rPr>
          <w:rFonts w:hint="eastAsia"/>
          <w:bCs/>
          <w:color w:val="000000" w:themeColor="text1"/>
        </w:rPr>
        <w:t>分，没有不得分，满分</w:t>
      </w:r>
      <w:r w:rsidR="006E0F98" w:rsidRPr="00493AC1">
        <w:rPr>
          <w:bCs/>
          <w:color w:val="000000" w:themeColor="text1"/>
        </w:rPr>
        <w:t>4</w:t>
      </w:r>
      <w:r w:rsidR="00067DF8" w:rsidRPr="00493AC1">
        <w:rPr>
          <w:rFonts w:hint="eastAsia"/>
          <w:bCs/>
          <w:color w:val="000000" w:themeColor="text1"/>
        </w:rPr>
        <w:t>分。</w:t>
      </w:r>
    </w:p>
    <w:p w:rsidR="00A259E5" w:rsidRPr="00493AC1" w:rsidRDefault="00A259E5" w:rsidP="006E0F98">
      <w:pPr>
        <w:spacing w:line="360" w:lineRule="exact"/>
        <w:ind w:firstLine="480"/>
        <w:rPr>
          <w:bCs/>
          <w:color w:val="000000" w:themeColor="text1"/>
        </w:rPr>
      </w:pPr>
      <w:r w:rsidRPr="00493AC1">
        <w:rPr>
          <w:rFonts w:hint="eastAsia"/>
          <w:bCs/>
          <w:color w:val="000000" w:themeColor="text1"/>
        </w:rPr>
        <w:t>（</w:t>
      </w:r>
      <w:r w:rsidRPr="00493AC1">
        <w:rPr>
          <w:rFonts w:hint="eastAsia"/>
          <w:bCs/>
          <w:color w:val="000000" w:themeColor="text1"/>
        </w:rPr>
        <w:t>2</w:t>
      </w:r>
      <w:r w:rsidRPr="00493AC1">
        <w:rPr>
          <w:rFonts w:hint="eastAsia"/>
          <w:bCs/>
          <w:color w:val="000000" w:themeColor="text1"/>
        </w:rPr>
        <w:t>）</w:t>
      </w:r>
      <w:r w:rsidR="006E0F98" w:rsidRPr="00493AC1">
        <w:rPr>
          <w:rFonts w:hint="eastAsia"/>
          <w:bCs/>
          <w:color w:val="000000" w:themeColor="text1"/>
        </w:rPr>
        <w:t>投标人具备</w:t>
      </w:r>
      <w:r w:rsidR="006E0F98" w:rsidRPr="00493AC1">
        <w:rPr>
          <w:bCs/>
          <w:color w:val="000000" w:themeColor="text1"/>
        </w:rPr>
        <w:t>ITSS</w:t>
      </w:r>
      <w:r w:rsidR="006E0F98" w:rsidRPr="00493AC1">
        <w:rPr>
          <w:rFonts w:hint="eastAsia"/>
          <w:bCs/>
          <w:color w:val="000000" w:themeColor="text1"/>
        </w:rPr>
        <w:t>云计算服务能力（私有云基础设施服务一级）证书，有得</w:t>
      </w:r>
      <w:r w:rsidR="00B9162B" w:rsidRPr="00493AC1">
        <w:rPr>
          <w:rFonts w:hint="eastAsia"/>
          <w:bCs/>
          <w:color w:val="000000" w:themeColor="text1"/>
        </w:rPr>
        <w:t>3</w:t>
      </w:r>
      <w:r w:rsidR="006E0F98" w:rsidRPr="00493AC1">
        <w:rPr>
          <w:rFonts w:hint="eastAsia"/>
          <w:bCs/>
          <w:color w:val="000000" w:themeColor="text1"/>
        </w:rPr>
        <w:t>分，没有不得分，满分</w:t>
      </w:r>
      <w:r w:rsidR="00B9162B" w:rsidRPr="00493AC1">
        <w:rPr>
          <w:rFonts w:hint="eastAsia"/>
          <w:bCs/>
          <w:color w:val="000000" w:themeColor="text1"/>
        </w:rPr>
        <w:t>3</w:t>
      </w:r>
      <w:r w:rsidR="006E0F98" w:rsidRPr="00493AC1">
        <w:rPr>
          <w:rFonts w:hint="eastAsia"/>
          <w:bCs/>
          <w:color w:val="000000" w:themeColor="text1"/>
        </w:rPr>
        <w:t>分。</w:t>
      </w:r>
    </w:p>
    <w:p w:rsidR="00B9162B" w:rsidRPr="00493AC1" w:rsidRDefault="00A259E5" w:rsidP="006E0F98">
      <w:pPr>
        <w:spacing w:line="360" w:lineRule="exact"/>
        <w:ind w:firstLine="480"/>
        <w:rPr>
          <w:bCs/>
          <w:color w:val="000000" w:themeColor="text1"/>
        </w:rPr>
      </w:pPr>
      <w:r w:rsidRPr="00493AC1">
        <w:rPr>
          <w:rFonts w:hint="eastAsia"/>
          <w:bCs/>
          <w:color w:val="000000" w:themeColor="text1"/>
        </w:rPr>
        <w:t>（</w:t>
      </w:r>
      <w:r w:rsidRPr="00493AC1">
        <w:rPr>
          <w:rFonts w:hint="eastAsia"/>
          <w:bCs/>
          <w:color w:val="000000" w:themeColor="text1"/>
        </w:rPr>
        <w:t>3</w:t>
      </w:r>
      <w:r w:rsidRPr="00493AC1">
        <w:rPr>
          <w:rFonts w:hint="eastAsia"/>
          <w:bCs/>
          <w:color w:val="000000" w:themeColor="text1"/>
        </w:rPr>
        <w:t>）</w:t>
      </w:r>
      <w:r w:rsidR="006E0F98" w:rsidRPr="00493AC1">
        <w:rPr>
          <w:rFonts w:hint="eastAsia"/>
          <w:bCs/>
          <w:color w:val="000000" w:themeColor="text1"/>
        </w:rPr>
        <w:t>投标人具备中国信息通信研究院</w:t>
      </w:r>
      <w:r w:rsidR="00B9162B" w:rsidRPr="00493AC1">
        <w:rPr>
          <w:rFonts w:ascii="宋体" w:hAnsi="宋体" w:cs="宋体" w:hint="eastAsia"/>
          <w:color w:val="000000" w:themeColor="text1"/>
          <w:szCs w:val="21"/>
        </w:rPr>
        <w:t>或其他第三方机构的</w:t>
      </w:r>
      <w:r w:rsidR="006E0F98" w:rsidRPr="00493AC1">
        <w:rPr>
          <w:rFonts w:hint="eastAsia"/>
          <w:bCs/>
          <w:color w:val="000000" w:themeColor="text1"/>
        </w:rPr>
        <w:t>颁发的可信云认证：对象存储、负载均衡、缓存产品认证，每提供一项得</w:t>
      </w:r>
      <w:r w:rsidR="006E0F98" w:rsidRPr="00493AC1">
        <w:rPr>
          <w:bCs/>
          <w:color w:val="000000" w:themeColor="text1"/>
        </w:rPr>
        <w:t>2</w:t>
      </w:r>
      <w:r w:rsidR="006E0F98" w:rsidRPr="00493AC1">
        <w:rPr>
          <w:rFonts w:hint="eastAsia"/>
          <w:bCs/>
          <w:color w:val="000000" w:themeColor="text1"/>
        </w:rPr>
        <w:t>分，没有不得分，满分</w:t>
      </w:r>
      <w:r w:rsidR="006E0F98" w:rsidRPr="00493AC1">
        <w:rPr>
          <w:bCs/>
          <w:color w:val="000000" w:themeColor="text1"/>
        </w:rPr>
        <w:t>6</w:t>
      </w:r>
      <w:r w:rsidR="006E0F98" w:rsidRPr="00493AC1">
        <w:rPr>
          <w:rFonts w:hint="eastAsia"/>
          <w:bCs/>
          <w:color w:val="000000" w:themeColor="text1"/>
        </w:rPr>
        <w:t>分。</w:t>
      </w:r>
    </w:p>
    <w:p w:rsidR="00A259E5" w:rsidRPr="00493AC1" w:rsidRDefault="00A259E5" w:rsidP="006E0F98">
      <w:pPr>
        <w:spacing w:line="360" w:lineRule="exact"/>
        <w:ind w:firstLine="480"/>
        <w:rPr>
          <w:bCs/>
          <w:color w:val="000000" w:themeColor="text1"/>
        </w:rPr>
      </w:pPr>
      <w:r w:rsidRPr="00493AC1">
        <w:rPr>
          <w:rFonts w:hint="eastAsia"/>
          <w:bCs/>
          <w:color w:val="000000" w:themeColor="text1"/>
        </w:rPr>
        <w:lastRenderedPageBreak/>
        <w:t>（</w:t>
      </w:r>
      <w:r w:rsidRPr="00493AC1">
        <w:rPr>
          <w:rFonts w:hint="eastAsia"/>
          <w:bCs/>
          <w:color w:val="000000" w:themeColor="text1"/>
        </w:rPr>
        <w:t>4</w:t>
      </w:r>
      <w:r w:rsidRPr="00493AC1">
        <w:rPr>
          <w:rFonts w:hint="eastAsia"/>
          <w:bCs/>
          <w:color w:val="000000" w:themeColor="text1"/>
        </w:rPr>
        <w:t>）</w:t>
      </w:r>
      <w:r w:rsidR="006E0F98" w:rsidRPr="00493AC1">
        <w:rPr>
          <w:rFonts w:hint="eastAsia"/>
          <w:bCs/>
          <w:color w:val="000000" w:themeColor="text1"/>
        </w:rPr>
        <w:t>投标人具有国家计算机网络应急技术处理协调中心（</w:t>
      </w:r>
      <w:r w:rsidR="006E0F98" w:rsidRPr="00493AC1">
        <w:rPr>
          <w:bCs/>
          <w:color w:val="000000" w:themeColor="text1"/>
        </w:rPr>
        <w:t>CNCERT/CC</w:t>
      </w:r>
      <w:r w:rsidR="006E0F98" w:rsidRPr="00493AC1">
        <w:rPr>
          <w:rFonts w:hint="eastAsia"/>
          <w:bCs/>
          <w:color w:val="000000" w:themeColor="text1"/>
        </w:rPr>
        <w:t>）颁发的网络安全应急服务支撑单位证书，国家级得</w:t>
      </w:r>
      <w:r w:rsidR="006E0F98" w:rsidRPr="00493AC1">
        <w:rPr>
          <w:bCs/>
          <w:color w:val="000000" w:themeColor="text1"/>
        </w:rPr>
        <w:t>4</w:t>
      </w:r>
      <w:r w:rsidR="006E0F98" w:rsidRPr="00493AC1">
        <w:rPr>
          <w:rFonts w:hint="eastAsia"/>
          <w:bCs/>
          <w:color w:val="000000" w:themeColor="text1"/>
        </w:rPr>
        <w:t>分，省级得</w:t>
      </w:r>
      <w:r w:rsidR="006E0F98" w:rsidRPr="00493AC1">
        <w:rPr>
          <w:bCs/>
          <w:color w:val="000000" w:themeColor="text1"/>
        </w:rPr>
        <w:t>2</w:t>
      </w:r>
      <w:r w:rsidR="006E0F98" w:rsidRPr="00493AC1">
        <w:rPr>
          <w:rFonts w:hint="eastAsia"/>
          <w:bCs/>
          <w:color w:val="000000" w:themeColor="text1"/>
        </w:rPr>
        <w:t>分，其它等级或不提供不得分。</w:t>
      </w:r>
    </w:p>
    <w:p w:rsidR="006E0F98" w:rsidRPr="00493AC1" w:rsidRDefault="00A259E5" w:rsidP="006E0F98">
      <w:pPr>
        <w:spacing w:line="360" w:lineRule="exact"/>
        <w:ind w:firstLine="480"/>
        <w:rPr>
          <w:bCs/>
          <w:color w:val="000000" w:themeColor="text1"/>
        </w:rPr>
      </w:pPr>
      <w:r w:rsidRPr="00493AC1">
        <w:rPr>
          <w:rFonts w:hint="eastAsia"/>
          <w:bCs/>
          <w:color w:val="000000" w:themeColor="text1"/>
        </w:rPr>
        <w:t>（</w:t>
      </w:r>
      <w:r w:rsidRPr="00493AC1">
        <w:rPr>
          <w:rFonts w:hint="eastAsia"/>
          <w:bCs/>
          <w:color w:val="000000" w:themeColor="text1"/>
        </w:rPr>
        <w:t>5</w:t>
      </w:r>
      <w:r w:rsidRPr="00493AC1">
        <w:rPr>
          <w:rFonts w:hint="eastAsia"/>
          <w:bCs/>
          <w:color w:val="000000" w:themeColor="text1"/>
        </w:rPr>
        <w:t>）</w:t>
      </w:r>
      <w:r w:rsidR="006E0F98" w:rsidRPr="00493AC1">
        <w:rPr>
          <w:rFonts w:hint="eastAsia"/>
          <w:bCs/>
          <w:color w:val="000000" w:themeColor="text1"/>
        </w:rPr>
        <w:t>投标人所投的大数据软件（数据中台）产品具备公安部网络安全等级保护三级</w:t>
      </w:r>
      <w:r w:rsidR="00CE266B" w:rsidRPr="00493AC1">
        <w:rPr>
          <w:rFonts w:hint="eastAsia"/>
          <w:bCs/>
          <w:color w:val="000000" w:themeColor="text1"/>
        </w:rPr>
        <w:t>或以上</w:t>
      </w:r>
      <w:r w:rsidR="006E0F98" w:rsidRPr="00493AC1">
        <w:rPr>
          <w:rFonts w:hint="eastAsia"/>
          <w:bCs/>
          <w:color w:val="000000" w:themeColor="text1"/>
        </w:rPr>
        <w:t>测评备案证明或测评报告</w:t>
      </w:r>
      <w:r w:rsidR="00815781">
        <w:rPr>
          <w:rFonts w:hint="eastAsia"/>
          <w:bCs/>
          <w:color w:val="000000" w:themeColor="text1"/>
        </w:rPr>
        <w:t>（证明应包含“大数据”</w:t>
      </w:r>
      <w:r w:rsidR="00A83671">
        <w:rPr>
          <w:rFonts w:hint="eastAsia"/>
          <w:bCs/>
          <w:color w:val="000000" w:themeColor="text1"/>
        </w:rPr>
        <w:t>或“数据中台”字样</w:t>
      </w:r>
      <w:r w:rsidR="00815781">
        <w:rPr>
          <w:rFonts w:hint="eastAsia"/>
          <w:bCs/>
          <w:color w:val="000000" w:themeColor="text1"/>
        </w:rPr>
        <w:t>）</w:t>
      </w:r>
      <w:r w:rsidR="006E0F98" w:rsidRPr="00493AC1">
        <w:rPr>
          <w:rFonts w:hint="eastAsia"/>
          <w:bCs/>
          <w:color w:val="000000" w:themeColor="text1"/>
        </w:rPr>
        <w:t>，有得</w:t>
      </w:r>
      <w:r w:rsidR="00B9162B" w:rsidRPr="00493AC1">
        <w:rPr>
          <w:rFonts w:hint="eastAsia"/>
          <w:bCs/>
          <w:color w:val="000000" w:themeColor="text1"/>
        </w:rPr>
        <w:t>3</w:t>
      </w:r>
      <w:r w:rsidR="006E0F98" w:rsidRPr="00493AC1">
        <w:rPr>
          <w:rFonts w:hint="eastAsia"/>
          <w:bCs/>
          <w:color w:val="000000" w:themeColor="text1"/>
        </w:rPr>
        <w:t>分，没有不得分，满分</w:t>
      </w:r>
      <w:r w:rsidR="00B9162B" w:rsidRPr="00493AC1">
        <w:rPr>
          <w:rFonts w:hint="eastAsia"/>
          <w:bCs/>
          <w:color w:val="000000" w:themeColor="text1"/>
        </w:rPr>
        <w:t>3</w:t>
      </w:r>
      <w:r w:rsidR="006E0F98" w:rsidRPr="00493AC1">
        <w:rPr>
          <w:rFonts w:hint="eastAsia"/>
          <w:bCs/>
          <w:color w:val="000000" w:themeColor="text1"/>
        </w:rPr>
        <w:t>分。</w:t>
      </w:r>
    </w:p>
    <w:p w:rsidR="006E0F98" w:rsidRPr="00493AC1" w:rsidRDefault="00A259E5" w:rsidP="006E0F98">
      <w:pPr>
        <w:spacing w:line="360" w:lineRule="exact"/>
        <w:ind w:firstLine="480"/>
        <w:rPr>
          <w:bCs/>
          <w:color w:val="000000" w:themeColor="text1"/>
        </w:rPr>
      </w:pPr>
      <w:r w:rsidRPr="00493AC1">
        <w:rPr>
          <w:rFonts w:hint="eastAsia"/>
          <w:bCs/>
          <w:color w:val="000000" w:themeColor="text1"/>
        </w:rPr>
        <w:t>（</w:t>
      </w:r>
      <w:r w:rsidRPr="00493AC1">
        <w:rPr>
          <w:rFonts w:hint="eastAsia"/>
          <w:bCs/>
          <w:color w:val="000000" w:themeColor="text1"/>
        </w:rPr>
        <w:t>6</w:t>
      </w:r>
      <w:r w:rsidRPr="00493AC1">
        <w:rPr>
          <w:rFonts w:hint="eastAsia"/>
          <w:bCs/>
          <w:color w:val="000000" w:themeColor="text1"/>
        </w:rPr>
        <w:t>）</w:t>
      </w:r>
      <w:r w:rsidR="006E0F98" w:rsidRPr="00493AC1">
        <w:rPr>
          <w:rFonts w:hint="eastAsia"/>
          <w:bCs/>
          <w:color w:val="000000" w:themeColor="text1"/>
        </w:rPr>
        <w:t>投标人所投全部产品来自投标人，且投标人对关系型数据库、弹性计算服务、分布式应用服务、分布式关系型数据库服务、分布式日志服务、云服务总线等主要产品具有著作权证书</w:t>
      </w:r>
      <w:r w:rsidR="00CE266B" w:rsidRPr="00493AC1">
        <w:rPr>
          <w:rFonts w:hint="eastAsia"/>
          <w:bCs/>
          <w:color w:val="000000" w:themeColor="text1"/>
        </w:rPr>
        <w:t>，</w:t>
      </w:r>
      <w:r w:rsidR="00CE266B" w:rsidRPr="00493AC1">
        <w:rPr>
          <w:rFonts w:hint="eastAsia"/>
          <w:color w:val="000000" w:themeColor="text1"/>
        </w:rPr>
        <w:t>每有一个软件著作权证书得</w:t>
      </w:r>
      <w:r w:rsidR="00CE266B" w:rsidRPr="00493AC1">
        <w:rPr>
          <w:color w:val="000000" w:themeColor="text1"/>
        </w:rPr>
        <w:t>1</w:t>
      </w:r>
      <w:r w:rsidR="00CE266B" w:rsidRPr="00493AC1">
        <w:rPr>
          <w:rFonts w:hint="eastAsia"/>
          <w:color w:val="000000" w:themeColor="text1"/>
        </w:rPr>
        <w:t>分，满分</w:t>
      </w:r>
      <w:r w:rsidR="00CE266B" w:rsidRPr="00493AC1">
        <w:rPr>
          <w:color w:val="000000" w:themeColor="text1"/>
        </w:rPr>
        <w:t>6</w:t>
      </w:r>
      <w:r w:rsidR="00CE266B" w:rsidRPr="00493AC1">
        <w:rPr>
          <w:rFonts w:hint="eastAsia"/>
          <w:color w:val="000000" w:themeColor="text1"/>
        </w:rPr>
        <w:t>分</w:t>
      </w:r>
      <w:r w:rsidR="006E0F98" w:rsidRPr="00493AC1">
        <w:rPr>
          <w:rFonts w:hint="eastAsia"/>
          <w:bCs/>
          <w:color w:val="000000" w:themeColor="text1"/>
        </w:rPr>
        <w:t>。（要求著作权证书</w:t>
      </w:r>
      <w:r w:rsidR="00CE266B" w:rsidRPr="00493AC1">
        <w:rPr>
          <w:rFonts w:hint="eastAsia"/>
          <w:bCs/>
          <w:color w:val="000000" w:themeColor="text1"/>
        </w:rPr>
        <w:t>与</w:t>
      </w:r>
      <w:r w:rsidR="006E0F98" w:rsidRPr="00493AC1">
        <w:rPr>
          <w:rFonts w:hint="eastAsia"/>
          <w:bCs/>
          <w:color w:val="000000" w:themeColor="text1"/>
        </w:rPr>
        <w:t>产品关键字</w:t>
      </w:r>
      <w:r w:rsidR="00CE266B" w:rsidRPr="00493AC1">
        <w:rPr>
          <w:rFonts w:hint="eastAsia"/>
          <w:bCs/>
          <w:color w:val="000000" w:themeColor="text1"/>
        </w:rPr>
        <w:t>相关</w:t>
      </w:r>
      <w:r w:rsidR="006E0F98" w:rsidRPr="00493AC1">
        <w:rPr>
          <w:rFonts w:hint="eastAsia"/>
          <w:bCs/>
          <w:color w:val="000000" w:themeColor="text1"/>
        </w:rPr>
        <w:t>，唯一归属投标人，具有全部权利，且著作权登记日期须早于</w:t>
      </w:r>
      <w:r w:rsidR="00AF0F0B" w:rsidRPr="00493AC1">
        <w:rPr>
          <w:rFonts w:hint="eastAsia"/>
          <w:bCs/>
          <w:color w:val="000000" w:themeColor="text1"/>
        </w:rPr>
        <w:t>投标截止日期</w:t>
      </w:r>
      <w:r w:rsidR="006E0F98" w:rsidRPr="00493AC1">
        <w:rPr>
          <w:rFonts w:hint="eastAsia"/>
          <w:bCs/>
          <w:color w:val="000000" w:themeColor="text1"/>
        </w:rPr>
        <w:t>）</w:t>
      </w:r>
    </w:p>
    <w:p w:rsidR="00A259E5" w:rsidRPr="00493AC1" w:rsidRDefault="00A259E5" w:rsidP="006E0F98">
      <w:pPr>
        <w:spacing w:line="360" w:lineRule="exact"/>
        <w:ind w:firstLine="480"/>
        <w:rPr>
          <w:bCs/>
          <w:color w:val="000000" w:themeColor="text1"/>
        </w:rPr>
      </w:pPr>
      <w:r w:rsidRPr="00493AC1">
        <w:rPr>
          <w:rFonts w:hint="eastAsia"/>
          <w:bCs/>
          <w:color w:val="000000" w:themeColor="text1"/>
        </w:rPr>
        <w:t>以上（</w:t>
      </w:r>
      <w:r w:rsidRPr="00493AC1">
        <w:rPr>
          <w:rFonts w:hint="eastAsia"/>
          <w:bCs/>
          <w:color w:val="000000" w:themeColor="text1"/>
        </w:rPr>
        <w:t>1</w:t>
      </w:r>
      <w:r w:rsidRPr="00493AC1">
        <w:rPr>
          <w:rFonts w:hint="eastAsia"/>
          <w:bCs/>
          <w:color w:val="000000" w:themeColor="text1"/>
        </w:rPr>
        <w:t>）至（</w:t>
      </w:r>
      <w:r w:rsidRPr="00493AC1">
        <w:rPr>
          <w:rFonts w:hint="eastAsia"/>
          <w:bCs/>
          <w:color w:val="000000" w:themeColor="text1"/>
        </w:rPr>
        <w:t>6</w:t>
      </w:r>
      <w:r w:rsidRPr="00493AC1">
        <w:rPr>
          <w:rFonts w:hint="eastAsia"/>
          <w:bCs/>
          <w:color w:val="000000" w:themeColor="text1"/>
        </w:rPr>
        <w:t>）要求投标文件提供有效的证书复印件并加盖投标人公章，否则不得分。</w:t>
      </w:r>
    </w:p>
    <w:p w:rsidR="006E0F98" w:rsidRPr="00493AC1" w:rsidRDefault="00A259E5" w:rsidP="006E0F98">
      <w:pPr>
        <w:spacing w:line="360" w:lineRule="exact"/>
        <w:ind w:firstLine="480"/>
        <w:rPr>
          <w:bCs/>
          <w:color w:val="000000" w:themeColor="text1"/>
        </w:rPr>
      </w:pPr>
      <w:r w:rsidRPr="00493AC1">
        <w:rPr>
          <w:rFonts w:hint="eastAsia"/>
          <w:bCs/>
          <w:color w:val="000000" w:themeColor="text1"/>
        </w:rPr>
        <w:t>3.2</w:t>
      </w:r>
      <w:r w:rsidR="006E0F98" w:rsidRPr="00493AC1">
        <w:rPr>
          <w:rFonts w:hint="eastAsia"/>
          <w:bCs/>
          <w:color w:val="000000" w:themeColor="text1"/>
        </w:rPr>
        <w:t>业绩案例（满分</w:t>
      </w:r>
      <w:r w:rsidR="006E0F98" w:rsidRPr="00493AC1">
        <w:rPr>
          <w:bCs/>
          <w:color w:val="000000" w:themeColor="text1"/>
        </w:rPr>
        <w:t>8</w:t>
      </w:r>
      <w:r w:rsidR="006E0F98" w:rsidRPr="00493AC1">
        <w:rPr>
          <w:rFonts w:hint="eastAsia"/>
          <w:bCs/>
          <w:color w:val="000000" w:themeColor="text1"/>
        </w:rPr>
        <w:t>分）</w:t>
      </w:r>
    </w:p>
    <w:p w:rsidR="006E0F98" w:rsidRPr="00493AC1" w:rsidRDefault="00A259E5" w:rsidP="006E0F98">
      <w:pPr>
        <w:spacing w:line="360" w:lineRule="exact"/>
        <w:ind w:firstLine="480"/>
        <w:rPr>
          <w:bCs/>
          <w:color w:val="000000" w:themeColor="text1"/>
        </w:rPr>
      </w:pPr>
      <w:r w:rsidRPr="00493AC1">
        <w:rPr>
          <w:rFonts w:hint="eastAsia"/>
          <w:bCs/>
          <w:color w:val="000000" w:themeColor="text1"/>
        </w:rPr>
        <w:t>（</w:t>
      </w:r>
      <w:r w:rsidRPr="00493AC1">
        <w:rPr>
          <w:rFonts w:hint="eastAsia"/>
          <w:bCs/>
          <w:color w:val="000000" w:themeColor="text1"/>
        </w:rPr>
        <w:t>1</w:t>
      </w:r>
      <w:r w:rsidRPr="00493AC1">
        <w:rPr>
          <w:rFonts w:hint="eastAsia"/>
          <w:bCs/>
          <w:color w:val="000000" w:themeColor="text1"/>
        </w:rPr>
        <w:t>）</w:t>
      </w:r>
      <w:r w:rsidR="006E0F98" w:rsidRPr="00493AC1">
        <w:rPr>
          <w:rFonts w:hint="eastAsia"/>
          <w:bCs/>
          <w:color w:val="000000" w:themeColor="text1"/>
        </w:rPr>
        <w:t>投标人所投产品具有用户单位为国家部委级的同类或类似项目案例（云平台类），每提供</w:t>
      </w:r>
      <w:r w:rsidR="006E0F98" w:rsidRPr="00493AC1">
        <w:rPr>
          <w:bCs/>
          <w:color w:val="000000" w:themeColor="text1"/>
        </w:rPr>
        <w:t>1</w:t>
      </w:r>
      <w:r w:rsidR="006E0F98" w:rsidRPr="00493AC1">
        <w:rPr>
          <w:rFonts w:hint="eastAsia"/>
          <w:bCs/>
          <w:color w:val="000000" w:themeColor="text1"/>
        </w:rPr>
        <w:t>个得</w:t>
      </w:r>
      <w:r w:rsidR="006E0F98" w:rsidRPr="00493AC1">
        <w:rPr>
          <w:bCs/>
          <w:color w:val="000000" w:themeColor="text1"/>
        </w:rPr>
        <w:t>2</w:t>
      </w:r>
      <w:r w:rsidR="006E0F98" w:rsidRPr="00493AC1">
        <w:rPr>
          <w:rFonts w:hint="eastAsia"/>
          <w:bCs/>
          <w:color w:val="000000" w:themeColor="text1"/>
        </w:rPr>
        <w:t>分；具有用户单位为省级的同类或类似项目案例（云平台类），每提供</w:t>
      </w:r>
      <w:r w:rsidR="006E0F98" w:rsidRPr="00493AC1">
        <w:rPr>
          <w:bCs/>
          <w:color w:val="000000" w:themeColor="text1"/>
        </w:rPr>
        <w:t>1</w:t>
      </w:r>
      <w:r w:rsidR="006E0F98" w:rsidRPr="00493AC1">
        <w:rPr>
          <w:rFonts w:hint="eastAsia"/>
          <w:bCs/>
          <w:color w:val="000000" w:themeColor="text1"/>
        </w:rPr>
        <w:t>个得</w:t>
      </w:r>
      <w:r w:rsidR="006E0F98" w:rsidRPr="00493AC1">
        <w:rPr>
          <w:bCs/>
          <w:color w:val="000000" w:themeColor="text1"/>
        </w:rPr>
        <w:t>1</w:t>
      </w:r>
      <w:r w:rsidR="006E0F98" w:rsidRPr="00493AC1">
        <w:rPr>
          <w:rFonts w:hint="eastAsia"/>
          <w:bCs/>
          <w:color w:val="000000" w:themeColor="text1"/>
        </w:rPr>
        <w:t>分。本项满分</w:t>
      </w:r>
      <w:r w:rsidR="006E0F98" w:rsidRPr="00493AC1">
        <w:rPr>
          <w:bCs/>
          <w:color w:val="000000" w:themeColor="text1"/>
        </w:rPr>
        <w:t>5</w:t>
      </w:r>
      <w:r w:rsidR="006E0F98" w:rsidRPr="00493AC1">
        <w:rPr>
          <w:rFonts w:hint="eastAsia"/>
          <w:bCs/>
          <w:color w:val="000000" w:themeColor="text1"/>
        </w:rPr>
        <w:t>分。</w:t>
      </w:r>
    </w:p>
    <w:p w:rsidR="006E0F98" w:rsidRPr="00493AC1" w:rsidRDefault="00445672" w:rsidP="006E0F98">
      <w:pPr>
        <w:spacing w:line="360" w:lineRule="exact"/>
        <w:ind w:firstLine="480"/>
        <w:rPr>
          <w:bCs/>
          <w:color w:val="000000" w:themeColor="text1"/>
        </w:rPr>
      </w:pPr>
      <w:r w:rsidRPr="00493AC1">
        <w:rPr>
          <w:rFonts w:hint="eastAsia"/>
          <w:bCs/>
          <w:color w:val="000000" w:themeColor="text1"/>
        </w:rPr>
        <w:t>（</w:t>
      </w:r>
      <w:r w:rsidRPr="00493AC1">
        <w:rPr>
          <w:rFonts w:hint="eastAsia"/>
          <w:bCs/>
          <w:color w:val="000000" w:themeColor="text1"/>
        </w:rPr>
        <w:t>2</w:t>
      </w:r>
      <w:r w:rsidRPr="00493AC1">
        <w:rPr>
          <w:rFonts w:hint="eastAsia"/>
          <w:bCs/>
          <w:color w:val="000000" w:themeColor="text1"/>
        </w:rPr>
        <w:t>）</w:t>
      </w:r>
      <w:r w:rsidR="006E0F98" w:rsidRPr="00493AC1">
        <w:rPr>
          <w:rFonts w:hint="eastAsia"/>
          <w:bCs/>
          <w:color w:val="000000" w:themeColor="text1"/>
        </w:rPr>
        <w:t>投标人所投产品具有用户单位为省级及以上的同类或类似项目案例（双活类），每提供</w:t>
      </w:r>
      <w:r w:rsidR="006E0F98" w:rsidRPr="00493AC1">
        <w:rPr>
          <w:bCs/>
          <w:color w:val="000000" w:themeColor="text1"/>
        </w:rPr>
        <w:t>1</w:t>
      </w:r>
      <w:r w:rsidR="006E0F98" w:rsidRPr="00493AC1">
        <w:rPr>
          <w:rFonts w:hint="eastAsia"/>
          <w:bCs/>
          <w:color w:val="000000" w:themeColor="text1"/>
        </w:rPr>
        <w:t>个得</w:t>
      </w:r>
      <w:r w:rsidR="006E0F98" w:rsidRPr="00493AC1">
        <w:rPr>
          <w:bCs/>
          <w:color w:val="000000" w:themeColor="text1"/>
        </w:rPr>
        <w:t>1</w:t>
      </w:r>
      <w:r w:rsidR="006E0F98" w:rsidRPr="00493AC1">
        <w:rPr>
          <w:rFonts w:hint="eastAsia"/>
          <w:bCs/>
          <w:color w:val="000000" w:themeColor="text1"/>
        </w:rPr>
        <w:t>分。本项满分</w:t>
      </w:r>
      <w:r w:rsidR="006E0F98" w:rsidRPr="00493AC1">
        <w:rPr>
          <w:bCs/>
          <w:color w:val="000000" w:themeColor="text1"/>
        </w:rPr>
        <w:t>3</w:t>
      </w:r>
      <w:r w:rsidR="006E0F98" w:rsidRPr="00493AC1">
        <w:rPr>
          <w:rFonts w:hint="eastAsia"/>
          <w:bCs/>
          <w:color w:val="000000" w:themeColor="text1"/>
        </w:rPr>
        <w:t>分。</w:t>
      </w:r>
    </w:p>
    <w:p w:rsidR="00815781" w:rsidRDefault="00815781" w:rsidP="006E0F98">
      <w:pPr>
        <w:spacing w:line="360" w:lineRule="exact"/>
        <w:ind w:firstLine="480"/>
        <w:rPr>
          <w:bCs/>
          <w:color w:val="000000" w:themeColor="text1"/>
        </w:rPr>
      </w:pPr>
      <w:bookmarkStart w:id="162" w:name="_Hlk61966582"/>
      <w:r>
        <w:rPr>
          <w:rFonts w:hint="eastAsia"/>
          <w:bCs/>
          <w:color w:val="000000" w:themeColor="text1"/>
        </w:rPr>
        <w:t>（注：上述省级单位包括</w:t>
      </w:r>
      <w:r w:rsidR="00DE7210">
        <w:rPr>
          <w:rFonts w:hint="eastAsia"/>
          <w:bCs/>
          <w:color w:val="000000" w:themeColor="text1"/>
        </w:rPr>
        <w:t>但不限于中央直属机关、事业单位、社会团体等的省级或副省级分支机构，</w:t>
      </w:r>
      <w:r>
        <w:rPr>
          <w:rFonts w:hint="eastAsia"/>
          <w:bCs/>
          <w:color w:val="000000" w:themeColor="text1"/>
        </w:rPr>
        <w:t>省</w:t>
      </w:r>
      <w:r w:rsidR="00DE7210">
        <w:rPr>
          <w:rFonts w:hint="eastAsia"/>
          <w:bCs/>
          <w:color w:val="000000" w:themeColor="text1"/>
        </w:rPr>
        <w:t>级或</w:t>
      </w:r>
      <w:r>
        <w:rPr>
          <w:rFonts w:hint="eastAsia"/>
          <w:bCs/>
          <w:color w:val="000000" w:themeColor="text1"/>
        </w:rPr>
        <w:t>副省级</w:t>
      </w:r>
      <w:r w:rsidR="00DE7210">
        <w:rPr>
          <w:rFonts w:hint="eastAsia"/>
          <w:bCs/>
          <w:color w:val="000000" w:themeColor="text1"/>
        </w:rPr>
        <w:t>直属</w:t>
      </w:r>
      <w:r>
        <w:rPr>
          <w:rFonts w:hint="eastAsia"/>
          <w:bCs/>
          <w:color w:val="000000" w:themeColor="text1"/>
        </w:rPr>
        <w:t>机关、事业单位、社会团体</w:t>
      </w:r>
      <w:r w:rsidR="00DE7210">
        <w:rPr>
          <w:rFonts w:hint="eastAsia"/>
          <w:bCs/>
          <w:color w:val="000000" w:themeColor="text1"/>
        </w:rPr>
        <w:t>等；</w:t>
      </w:r>
      <w:r>
        <w:rPr>
          <w:rFonts w:hint="eastAsia"/>
          <w:bCs/>
          <w:color w:val="000000" w:themeColor="text1"/>
        </w:rPr>
        <w:t>全国性公司的省级或副省级</w:t>
      </w:r>
      <w:r w:rsidR="00DE7210">
        <w:rPr>
          <w:rFonts w:hint="eastAsia"/>
          <w:bCs/>
          <w:color w:val="000000" w:themeColor="text1"/>
        </w:rPr>
        <w:t>子</w:t>
      </w:r>
      <w:r>
        <w:rPr>
          <w:rFonts w:hint="eastAsia"/>
          <w:bCs/>
          <w:color w:val="000000" w:themeColor="text1"/>
        </w:rPr>
        <w:t>分公司</w:t>
      </w:r>
      <w:r w:rsidR="00E75201">
        <w:rPr>
          <w:rFonts w:hint="eastAsia"/>
          <w:bCs/>
          <w:color w:val="000000" w:themeColor="text1"/>
        </w:rPr>
        <w:t>、直接控股子分公司</w:t>
      </w:r>
      <w:r w:rsidR="00DE7210">
        <w:rPr>
          <w:rFonts w:hint="eastAsia"/>
          <w:bCs/>
          <w:color w:val="000000" w:themeColor="text1"/>
        </w:rPr>
        <w:t>，</w:t>
      </w:r>
      <w:r>
        <w:rPr>
          <w:rFonts w:hint="eastAsia"/>
          <w:bCs/>
          <w:color w:val="000000" w:themeColor="text1"/>
        </w:rPr>
        <w:t>省级或副省级公司总部</w:t>
      </w:r>
      <w:r w:rsidR="00C71364">
        <w:rPr>
          <w:rFonts w:hint="eastAsia"/>
          <w:bCs/>
          <w:color w:val="000000" w:themeColor="text1"/>
        </w:rPr>
        <w:t>等。</w:t>
      </w:r>
      <w:r>
        <w:rPr>
          <w:rFonts w:hint="eastAsia"/>
          <w:bCs/>
          <w:color w:val="000000" w:themeColor="text1"/>
        </w:rPr>
        <w:t>）</w:t>
      </w:r>
    </w:p>
    <w:bookmarkEnd w:id="162"/>
    <w:p w:rsidR="006E0F98" w:rsidRDefault="006E0F98" w:rsidP="006E0F98">
      <w:pPr>
        <w:spacing w:line="360" w:lineRule="exact"/>
        <w:ind w:firstLine="480"/>
        <w:rPr>
          <w:bCs/>
          <w:color w:val="000000" w:themeColor="text1"/>
        </w:rPr>
      </w:pPr>
      <w:r w:rsidRPr="00493AC1">
        <w:rPr>
          <w:rFonts w:hint="eastAsia"/>
          <w:bCs/>
          <w:color w:val="000000" w:themeColor="text1"/>
        </w:rPr>
        <w:t>（投标文件需要同时提供合同首页、建设内容页、合同金额页、盖章页复印件并加盖投标人公章，时间以合同签订时间为准，否则不得分）</w:t>
      </w:r>
    </w:p>
    <w:p w:rsidR="00815781" w:rsidRPr="00493AC1" w:rsidRDefault="00815781" w:rsidP="006E0F98">
      <w:pPr>
        <w:spacing w:line="360" w:lineRule="exact"/>
        <w:ind w:firstLine="480"/>
        <w:rPr>
          <w:bCs/>
          <w:color w:val="000000" w:themeColor="text1"/>
        </w:rPr>
      </w:pPr>
    </w:p>
    <w:p w:rsidR="00AC6E2C" w:rsidRPr="00493AC1" w:rsidRDefault="00AC6E2C" w:rsidP="002E5B6B">
      <w:pPr>
        <w:spacing w:line="360" w:lineRule="exact"/>
        <w:ind w:firstLine="480"/>
        <w:rPr>
          <w:color w:val="000000" w:themeColor="text1"/>
        </w:rPr>
      </w:pPr>
    </w:p>
    <w:p w:rsidR="004B0819" w:rsidRPr="00493AC1" w:rsidRDefault="00CF24BC" w:rsidP="0090270C">
      <w:pPr>
        <w:spacing w:beforeLines="50" w:line="360" w:lineRule="exact"/>
        <w:ind w:firstLineChars="200" w:firstLine="422"/>
        <w:jc w:val="left"/>
        <w:rPr>
          <w:rFonts w:ascii="宋体" w:hAnsi="宋体"/>
          <w:b/>
          <w:color w:val="000000" w:themeColor="text1"/>
          <w:kern w:val="0"/>
          <w:szCs w:val="21"/>
        </w:rPr>
      </w:pPr>
      <w:r w:rsidRPr="00493AC1">
        <w:rPr>
          <w:rFonts w:ascii="宋体" w:hAnsi="宋体" w:hint="eastAsia"/>
          <w:b/>
          <w:color w:val="000000" w:themeColor="text1"/>
          <w:kern w:val="0"/>
          <w:szCs w:val="21"/>
        </w:rPr>
        <w:t>4</w:t>
      </w:r>
      <w:r w:rsidR="004B0819" w:rsidRPr="00493AC1">
        <w:rPr>
          <w:rFonts w:ascii="宋体" w:hAnsi="宋体" w:hint="eastAsia"/>
          <w:b/>
          <w:color w:val="000000" w:themeColor="text1"/>
          <w:kern w:val="0"/>
          <w:szCs w:val="21"/>
        </w:rPr>
        <w:t xml:space="preserve">.总得分 = 1 + 2 + 3 </w:t>
      </w:r>
    </w:p>
    <w:p w:rsidR="00A224B1" w:rsidRPr="00493AC1" w:rsidRDefault="00A224B1">
      <w:pPr>
        <w:pStyle w:val="af3"/>
        <w:spacing w:line="420" w:lineRule="exact"/>
        <w:ind w:firstLine="420"/>
        <w:rPr>
          <w:rFonts w:hAnsi="宋体"/>
          <w:b/>
          <w:color w:val="000000" w:themeColor="text1"/>
          <w:sz w:val="21"/>
        </w:rPr>
      </w:pPr>
    </w:p>
    <w:p w:rsidR="006F290A" w:rsidRPr="00493AC1" w:rsidRDefault="00E22289">
      <w:pPr>
        <w:pStyle w:val="af3"/>
        <w:spacing w:line="420" w:lineRule="exact"/>
        <w:ind w:firstLine="420"/>
        <w:rPr>
          <w:rFonts w:hAnsi="宋体"/>
          <w:b/>
          <w:color w:val="000000" w:themeColor="text1"/>
          <w:sz w:val="21"/>
        </w:rPr>
      </w:pPr>
      <w:r w:rsidRPr="00493AC1">
        <w:rPr>
          <w:rFonts w:hAnsi="宋体" w:hint="eastAsia"/>
          <w:b/>
          <w:color w:val="000000" w:themeColor="text1"/>
          <w:sz w:val="21"/>
        </w:rPr>
        <w:t>三、中标候选人推荐原则</w:t>
      </w:r>
    </w:p>
    <w:p w:rsidR="006F290A" w:rsidRPr="00493AC1" w:rsidRDefault="00E22289">
      <w:pPr>
        <w:pStyle w:val="af3"/>
        <w:spacing w:line="360" w:lineRule="exact"/>
        <w:ind w:firstLineChars="200" w:firstLine="420"/>
        <w:rPr>
          <w:rFonts w:hAnsi="宋体"/>
          <w:color w:val="000000" w:themeColor="text1"/>
          <w:sz w:val="21"/>
        </w:rPr>
      </w:pPr>
      <w:r w:rsidRPr="00493AC1">
        <w:rPr>
          <w:rFonts w:hAnsi="宋体" w:hint="eastAsia"/>
          <w:color w:val="000000" w:themeColor="text1"/>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6F290A" w:rsidRPr="00493AC1" w:rsidRDefault="006F290A" w:rsidP="0090270C">
      <w:pPr>
        <w:spacing w:beforeLines="50" w:afterLines="50" w:line="400" w:lineRule="exact"/>
        <w:rPr>
          <w:rFonts w:ascii="宋体" w:hAnsi="宋体"/>
          <w:b/>
          <w:color w:val="000000" w:themeColor="text1"/>
          <w:sz w:val="24"/>
        </w:rPr>
      </w:pPr>
    </w:p>
    <w:p w:rsidR="006F290A" w:rsidRPr="00493AC1" w:rsidRDefault="006F290A">
      <w:pPr>
        <w:pStyle w:val="2"/>
        <w:jc w:val="center"/>
        <w:rPr>
          <w:color w:val="000000" w:themeColor="text1"/>
        </w:rPr>
      </w:pPr>
    </w:p>
    <w:p w:rsidR="006F290A" w:rsidRPr="00493AC1" w:rsidRDefault="006F290A">
      <w:pPr>
        <w:pStyle w:val="2"/>
        <w:jc w:val="cente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C50402" w:rsidRPr="00493AC1" w:rsidRDefault="00C50402" w:rsidP="00C50402">
      <w:pPr>
        <w:rPr>
          <w:color w:val="000000" w:themeColor="text1"/>
        </w:rPr>
      </w:pPr>
    </w:p>
    <w:p w:rsidR="006F290A" w:rsidRPr="00493AC1" w:rsidRDefault="006F290A">
      <w:pPr>
        <w:pStyle w:val="2"/>
        <w:jc w:val="center"/>
        <w:rPr>
          <w:color w:val="000000" w:themeColor="text1"/>
        </w:rPr>
      </w:pPr>
    </w:p>
    <w:p w:rsidR="006F290A" w:rsidRPr="00493AC1" w:rsidRDefault="006F290A">
      <w:pPr>
        <w:pStyle w:val="2"/>
        <w:jc w:val="center"/>
        <w:rPr>
          <w:color w:val="000000" w:themeColor="text1"/>
        </w:rPr>
      </w:pPr>
    </w:p>
    <w:p w:rsidR="006F290A" w:rsidRPr="00493AC1" w:rsidRDefault="00E22289">
      <w:pPr>
        <w:pStyle w:val="2"/>
        <w:jc w:val="center"/>
        <w:rPr>
          <w:color w:val="000000" w:themeColor="text1"/>
        </w:rPr>
      </w:pPr>
      <w:bookmarkStart w:id="163" w:name="_Toc47620733"/>
      <w:r w:rsidRPr="00493AC1">
        <w:rPr>
          <w:rFonts w:hint="eastAsia"/>
          <w:color w:val="000000" w:themeColor="text1"/>
        </w:rPr>
        <w:t>第五章拟签订的合同文本</w:t>
      </w:r>
      <w:bookmarkEnd w:id="163"/>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6F290A" w:rsidRPr="00493AC1" w:rsidRDefault="006F290A">
      <w:pPr>
        <w:rPr>
          <w:color w:val="000000" w:themeColor="text1"/>
        </w:rPr>
      </w:pPr>
    </w:p>
    <w:p w:rsidR="00C50402" w:rsidRPr="00493AC1" w:rsidRDefault="00C50402">
      <w:pPr>
        <w:rPr>
          <w:color w:val="000000" w:themeColor="text1"/>
        </w:rPr>
      </w:pPr>
    </w:p>
    <w:p w:rsidR="00A32D18" w:rsidRPr="00493AC1" w:rsidRDefault="00A32D18" w:rsidP="00A32D18">
      <w:pPr>
        <w:snapToGrid w:val="0"/>
        <w:spacing w:line="400" w:lineRule="exact"/>
        <w:jc w:val="center"/>
        <w:rPr>
          <w:rFonts w:ascii="宋体" w:hAnsi="宋体"/>
          <w:b/>
          <w:bCs/>
          <w:color w:val="000000" w:themeColor="text1"/>
          <w:sz w:val="32"/>
          <w:szCs w:val="32"/>
        </w:rPr>
      </w:pPr>
      <w:r w:rsidRPr="00493AC1">
        <w:rPr>
          <w:rFonts w:ascii="宋体" w:hAnsi="宋体" w:hint="eastAsia"/>
          <w:b/>
          <w:bCs/>
          <w:color w:val="000000" w:themeColor="text1"/>
          <w:sz w:val="32"/>
          <w:szCs w:val="32"/>
        </w:rPr>
        <w:lastRenderedPageBreak/>
        <w:t>《广西壮族自治区政府采购合同》</w:t>
      </w:r>
      <w:r w:rsidRPr="00493AC1">
        <w:rPr>
          <w:rFonts w:ascii="宋体" w:hAnsi="宋体" w:hint="eastAsia"/>
          <w:b/>
          <w:color w:val="000000" w:themeColor="text1"/>
          <w:sz w:val="32"/>
          <w:szCs w:val="32"/>
        </w:rPr>
        <w:t>文本</w:t>
      </w:r>
    </w:p>
    <w:p w:rsidR="00A32D18" w:rsidRPr="00493AC1" w:rsidRDefault="00A32D18" w:rsidP="00A32D18">
      <w:pPr>
        <w:snapToGrid w:val="0"/>
        <w:spacing w:line="400" w:lineRule="exact"/>
        <w:jc w:val="center"/>
        <w:rPr>
          <w:rFonts w:ascii="宋体" w:hAnsi="宋体"/>
          <w:b/>
          <w:bCs/>
          <w:color w:val="000000" w:themeColor="text1"/>
          <w:sz w:val="32"/>
          <w:szCs w:val="32"/>
        </w:rPr>
      </w:pPr>
    </w:p>
    <w:p w:rsidR="00A32D18" w:rsidRPr="00493AC1" w:rsidRDefault="00A32D18" w:rsidP="00A32D18">
      <w:pPr>
        <w:snapToGrid w:val="0"/>
        <w:spacing w:line="400" w:lineRule="exact"/>
        <w:ind w:right="480" w:firstLineChars="2500" w:firstLine="5250"/>
        <w:rPr>
          <w:rFonts w:ascii="宋体" w:hAnsi="宋体"/>
          <w:bCs/>
          <w:color w:val="000000" w:themeColor="text1"/>
          <w:szCs w:val="21"/>
          <w:u w:val="single"/>
        </w:rPr>
      </w:pPr>
      <w:r w:rsidRPr="00493AC1">
        <w:rPr>
          <w:rFonts w:ascii="宋体" w:hAnsi="宋体" w:hint="eastAsia"/>
          <w:bCs/>
          <w:color w:val="000000" w:themeColor="text1"/>
          <w:szCs w:val="21"/>
        </w:rPr>
        <w:t>合同编号：</w:t>
      </w:r>
    </w:p>
    <w:p w:rsidR="00A32D18" w:rsidRPr="00493AC1" w:rsidRDefault="00A32D18" w:rsidP="00A32D18">
      <w:pPr>
        <w:snapToGrid w:val="0"/>
        <w:spacing w:line="360" w:lineRule="exact"/>
        <w:rPr>
          <w:rFonts w:ascii="宋体" w:hAnsi="宋体"/>
          <w:color w:val="000000" w:themeColor="text1"/>
          <w:szCs w:val="21"/>
        </w:rPr>
      </w:pPr>
    </w:p>
    <w:p w:rsidR="00A32D18" w:rsidRPr="00493AC1" w:rsidRDefault="00A32D18" w:rsidP="00A32D18">
      <w:pPr>
        <w:snapToGrid w:val="0"/>
        <w:spacing w:line="360" w:lineRule="exact"/>
        <w:rPr>
          <w:rFonts w:ascii="宋体" w:hAnsi="宋体"/>
          <w:color w:val="000000" w:themeColor="text1"/>
          <w:szCs w:val="21"/>
          <w:u w:val="single"/>
        </w:rPr>
      </w:pPr>
      <w:r w:rsidRPr="00493AC1">
        <w:rPr>
          <w:rFonts w:ascii="宋体" w:hAnsi="宋体" w:hint="eastAsia"/>
          <w:color w:val="000000" w:themeColor="text1"/>
          <w:szCs w:val="21"/>
        </w:rPr>
        <w:t xml:space="preserve">采购人（甲方）                                  </w:t>
      </w:r>
      <w:r w:rsidRPr="00493AC1">
        <w:rPr>
          <w:rFonts w:ascii="宋体" w:hAnsi="宋体" w:hint="eastAsia"/>
          <w:color w:val="000000" w:themeColor="text1"/>
          <w:spacing w:val="-20"/>
          <w:szCs w:val="21"/>
        </w:rPr>
        <w:t>采 购 计 划 号</w:t>
      </w:r>
    </w:p>
    <w:p w:rsidR="00A32D18" w:rsidRPr="00493AC1" w:rsidRDefault="00A32D18" w:rsidP="00A32D18">
      <w:pPr>
        <w:snapToGrid w:val="0"/>
        <w:spacing w:line="360" w:lineRule="exact"/>
        <w:rPr>
          <w:rFonts w:ascii="宋体" w:hAnsi="宋体"/>
          <w:color w:val="000000" w:themeColor="text1"/>
          <w:szCs w:val="21"/>
          <w:u w:val="single"/>
        </w:rPr>
      </w:pPr>
      <w:r w:rsidRPr="00493AC1">
        <w:rPr>
          <w:rFonts w:ascii="宋体" w:hAnsi="宋体" w:hint="eastAsia"/>
          <w:color w:val="000000" w:themeColor="text1"/>
          <w:szCs w:val="21"/>
        </w:rPr>
        <w:t xml:space="preserve">供 应 商（乙方）                                </w:t>
      </w:r>
      <w:r w:rsidRPr="00493AC1">
        <w:rPr>
          <w:rFonts w:ascii="宋体" w:hAnsi="宋体" w:hint="eastAsia"/>
          <w:color w:val="000000" w:themeColor="text1"/>
          <w:spacing w:val="-20"/>
          <w:szCs w:val="21"/>
        </w:rPr>
        <w:t>招  标  编  号</w:t>
      </w:r>
    </w:p>
    <w:p w:rsidR="00A32D18" w:rsidRPr="00493AC1" w:rsidRDefault="00A32D18" w:rsidP="00A32D18">
      <w:pPr>
        <w:snapToGrid w:val="0"/>
        <w:spacing w:line="360" w:lineRule="exact"/>
        <w:rPr>
          <w:rFonts w:ascii="宋体" w:hAnsi="宋体"/>
          <w:color w:val="000000" w:themeColor="text1"/>
          <w:szCs w:val="21"/>
          <w:u w:val="single"/>
        </w:rPr>
      </w:pPr>
      <w:r w:rsidRPr="00493AC1">
        <w:rPr>
          <w:rFonts w:ascii="宋体" w:hAnsi="宋体" w:hint="eastAsia"/>
          <w:color w:val="000000" w:themeColor="text1"/>
          <w:szCs w:val="21"/>
        </w:rPr>
        <w:t>签  订  地  点                                  签 订 时 间</w:t>
      </w:r>
    </w:p>
    <w:p w:rsidR="00A32D18" w:rsidRPr="00493AC1" w:rsidRDefault="00A32D18" w:rsidP="00A32D18">
      <w:pPr>
        <w:snapToGrid w:val="0"/>
        <w:spacing w:line="360" w:lineRule="exact"/>
        <w:ind w:firstLineChars="200" w:firstLine="420"/>
        <w:rPr>
          <w:rFonts w:ascii="宋体" w:hAnsi="宋体"/>
          <w:color w:val="000000" w:themeColor="text1"/>
          <w:szCs w:val="21"/>
        </w:rPr>
      </w:pPr>
    </w:p>
    <w:p w:rsidR="00A32D18" w:rsidRPr="00493AC1" w:rsidRDefault="00A32D18" w:rsidP="00A32D18">
      <w:pPr>
        <w:snapToGrid w:val="0"/>
        <w:spacing w:line="36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根据《中华人民共和国政府采购法》、《中华人民共和国民法典》等法律、法规规定，按照招标文件（采购文件）规定条款和乙方承诺，甲乙双方签订本合同。</w:t>
      </w:r>
    </w:p>
    <w:p w:rsidR="00A32D18" w:rsidRPr="00493AC1" w:rsidRDefault="00A32D18" w:rsidP="00A32D18">
      <w:pPr>
        <w:snapToGrid w:val="0"/>
        <w:spacing w:line="360" w:lineRule="exact"/>
        <w:ind w:firstLineChars="200" w:firstLine="422"/>
        <w:rPr>
          <w:rFonts w:ascii="宋体" w:hAnsi="宋体"/>
          <w:b/>
          <w:color w:val="000000" w:themeColor="text1"/>
          <w:szCs w:val="21"/>
        </w:rPr>
      </w:pPr>
      <w:r w:rsidRPr="00493AC1">
        <w:rPr>
          <w:rFonts w:ascii="宋体" w:hAnsi="宋体" w:hint="eastAsia"/>
          <w:b/>
          <w:color w:val="000000" w:themeColor="text1"/>
          <w:szCs w:val="21"/>
        </w:rPr>
        <w:t>第一条　合同标的</w:t>
      </w:r>
    </w:p>
    <w:p w:rsidR="00A32D18" w:rsidRPr="00493AC1" w:rsidRDefault="00A32D18" w:rsidP="00A32D18">
      <w:pPr>
        <w:snapToGrid w:val="0"/>
        <w:spacing w:line="36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1.服务一览表</w:t>
      </w:r>
    </w:p>
    <w:tbl>
      <w:tblPr>
        <w:tblW w:w="9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732"/>
        <w:gridCol w:w="907"/>
        <w:gridCol w:w="668"/>
        <w:gridCol w:w="946"/>
        <w:gridCol w:w="1188"/>
      </w:tblGrid>
      <w:tr w:rsidR="00A32D18" w:rsidRPr="00493AC1" w:rsidTr="00A32D18">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jc w:val="center"/>
              <w:rPr>
                <w:rFonts w:ascii="宋体" w:hAnsi="宋体"/>
                <w:color w:val="000000" w:themeColor="text1"/>
                <w:szCs w:val="21"/>
              </w:rPr>
            </w:pPr>
            <w:r w:rsidRPr="00493AC1">
              <w:rPr>
                <w:rFonts w:ascii="宋体" w:hAnsi="宋体" w:hint="eastAsia"/>
                <w:color w:val="000000" w:themeColor="text1"/>
                <w:szCs w:val="21"/>
              </w:rPr>
              <w:t>序号</w:t>
            </w:r>
          </w:p>
        </w:tc>
        <w:tc>
          <w:tcPr>
            <w:tcW w:w="4735"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jc w:val="center"/>
              <w:rPr>
                <w:rFonts w:ascii="宋体" w:hAnsi="宋体"/>
                <w:color w:val="000000" w:themeColor="text1"/>
                <w:szCs w:val="21"/>
              </w:rPr>
            </w:pPr>
            <w:r w:rsidRPr="00493AC1">
              <w:rPr>
                <w:rFonts w:ascii="宋体" w:hAnsi="宋体" w:hint="eastAsia"/>
                <w:color w:val="000000" w:themeColor="text1"/>
                <w:szCs w:val="21"/>
              </w:rPr>
              <w:t>服务名称</w:t>
            </w:r>
          </w:p>
        </w:tc>
        <w:tc>
          <w:tcPr>
            <w:tcW w:w="908"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jc w:val="center"/>
              <w:rPr>
                <w:rFonts w:ascii="宋体" w:hAnsi="宋体"/>
                <w:color w:val="000000" w:themeColor="text1"/>
                <w:szCs w:val="21"/>
              </w:rPr>
            </w:pPr>
            <w:r w:rsidRPr="00493AC1">
              <w:rPr>
                <w:rFonts w:ascii="宋体" w:hAnsi="宋体" w:hint="eastAsia"/>
                <w:color w:val="000000" w:themeColor="text1"/>
                <w:szCs w:val="21"/>
              </w:rPr>
              <w:t>数  量</w:t>
            </w:r>
          </w:p>
        </w:tc>
        <w:tc>
          <w:tcPr>
            <w:tcW w:w="668"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jc w:val="center"/>
              <w:rPr>
                <w:rFonts w:ascii="宋体" w:hAnsi="宋体"/>
                <w:color w:val="000000" w:themeColor="text1"/>
                <w:szCs w:val="21"/>
              </w:rPr>
            </w:pPr>
            <w:r w:rsidRPr="00493AC1">
              <w:rPr>
                <w:rFonts w:ascii="宋体" w:hAnsi="宋体" w:hint="eastAsia"/>
                <w:color w:val="000000" w:themeColor="text1"/>
                <w:szCs w:val="21"/>
              </w:rPr>
              <w:t>单位</w:t>
            </w:r>
          </w:p>
        </w:tc>
        <w:tc>
          <w:tcPr>
            <w:tcW w:w="947"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jc w:val="center"/>
              <w:rPr>
                <w:rFonts w:ascii="宋体" w:hAnsi="宋体"/>
                <w:color w:val="000000" w:themeColor="text1"/>
                <w:szCs w:val="21"/>
              </w:rPr>
            </w:pPr>
            <w:r w:rsidRPr="00493AC1">
              <w:rPr>
                <w:rFonts w:ascii="宋体" w:hAnsi="宋体" w:hint="eastAsia"/>
                <w:color w:val="000000" w:themeColor="text1"/>
                <w:szCs w:val="21"/>
              </w:rPr>
              <w:t>单  价</w:t>
            </w:r>
          </w:p>
          <w:p w:rsidR="00A32D18" w:rsidRPr="00493AC1" w:rsidRDefault="00A32D18">
            <w:pPr>
              <w:snapToGrid w:val="0"/>
              <w:jc w:val="center"/>
              <w:rPr>
                <w:rFonts w:ascii="宋体" w:hAnsi="宋体"/>
                <w:color w:val="000000" w:themeColor="text1"/>
                <w:szCs w:val="21"/>
              </w:rPr>
            </w:pPr>
            <w:r w:rsidRPr="00493AC1">
              <w:rPr>
                <w:rFonts w:ascii="宋体" w:hAnsi="宋体" w:hint="eastAsia"/>
                <w:color w:val="000000" w:themeColor="text1"/>
                <w:szCs w:val="21"/>
              </w:rPr>
              <w:t>（元）</w:t>
            </w:r>
          </w:p>
        </w:tc>
        <w:tc>
          <w:tcPr>
            <w:tcW w:w="1189"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jc w:val="center"/>
              <w:rPr>
                <w:rFonts w:ascii="宋体" w:hAnsi="宋体"/>
                <w:color w:val="000000" w:themeColor="text1"/>
                <w:szCs w:val="21"/>
              </w:rPr>
            </w:pPr>
            <w:r w:rsidRPr="00493AC1">
              <w:rPr>
                <w:rFonts w:ascii="宋体" w:hAnsi="宋体" w:hint="eastAsia"/>
                <w:color w:val="000000" w:themeColor="text1"/>
                <w:szCs w:val="21"/>
              </w:rPr>
              <w:t>金  额</w:t>
            </w:r>
          </w:p>
          <w:p w:rsidR="00A32D18" w:rsidRPr="00493AC1" w:rsidRDefault="00A32D18">
            <w:pPr>
              <w:snapToGrid w:val="0"/>
              <w:jc w:val="center"/>
              <w:rPr>
                <w:rFonts w:ascii="宋体" w:hAnsi="宋体"/>
                <w:color w:val="000000" w:themeColor="text1"/>
                <w:szCs w:val="21"/>
              </w:rPr>
            </w:pPr>
            <w:r w:rsidRPr="00493AC1">
              <w:rPr>
                <w:rFonts w:ascii="宋体" w:hAnsi="宋体" w:hint="eastAsia"/>
                <w:color w:val="000000" w:themeColor="text1"/>
                <w:szCs w:val="21"/>
              </w:rPr>
              <w:t>（元）</w:t>
            </w:r>
          </w:p>
        </w:tc>
      </w:tr>
      <w:tr w:rsidR="00A32D18" w:rsidRPr="00493AC1" w:rsidTr="00A32D18">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jc w:val="center"/>
              <w:rPr>
                <w:rFonts w:ascii="宋体" w:hAnsi="宋体"/>
                <w:color w:val="000000" w:themeColor="text1"/>
                <w:szCs w:val="21"/>
              </w:rPr>
            </w:pPr>
            <w:r w:rsidRPr="00493AC1">
              <w:rPr>
                <w:rFonts w:ascii="宋体" w:hAnsi="宋体" w:hint="eastAsia"/>
                <w:color w:val="000000" w:themeColor="text1"/>
                <w:szCs w:val="21"/>
              </w:rPr>
              <w:t>1</w:t>
            </w:r>
          </w:p>
        </w:tc>
        <w:tc>
          <w:tcPr>
            <w:tcW w:w="4735" w:type="dxa"/>
            <w:tcBorders>
              <w:top w:val="single" w:sz="4" w:space="0" w:color="auto"/>
              <w:left w:val="single" w:sz="4" w:space="0" w:color="auto"/>
              <w:bottom w:val="single" w:sz="4" w:space="0" w:color="auto"/>
              <w:right w:val="single" w:sz="4" w:space="0" w:color="auto"/>
            </w:tcBorders>
            <w:vAlign w:val="center"/>
          </w:tcPr>
          <w:p w:rsidR="00A32D18" w:rsidRPr="00493AC1" w:rsidRDefault="00A32D18">
            <w:pPr>
              <w:snapToGrid w:val="0"/>
              <w:jc w:val="center"/>
              <w:rPr>
                <w:rFonts w:ascii="宋体" w:hAnsi="宋体"/>
                <w:color w:val="000000" w:themeColor="text1"/>
                <w:szCs w:val="21"/>
              </w:rPr>
            </w:pPr>
          </w:p>
        </w:tc>
        <w:tc>
          <w:tcPr>
            <w:tcW w:w="908" w:type="dxa"/>
            <w:tcBorders>
              <w:top w:val="single" w:sz="4" w:space="0" w:color="auto"/>
              <w:left w:val="single" w:sz="4" w:space="0" w:color="auto"/>
              <w:bottom w:val="single" w:sz="4" w:space="0" w:color="auto"/>
              <w:right w:val="single" w:sz="4" w:space="0" w:color="auto"/>
            </w:tcBorders>
          </w:tcPr>
          <w:p w:rsidR="00A32D18" w:rsidRPr="00493AC1" w:rsidRDefault="00A32D18">
            <w:pPr>
              <w:snapToGrid w:val="0"/>
              <w:jc w:val="center"/>
              <w:rPr>
                <w:rFonts w:ascii="宋体" w:hAnsi="宋体"/>
                <w:color w:val="000000" w:themeColor="text1"/>
                <w:szCs w:val="21"/>
              </w:rPr>
            </w:pPr>
          </w:p>
        </w:tc>
        <w:tc>
          <w:tcPr>
            <w:tcW w:w="668" w:type="dxa"/>
            <w:tcBorders>
              <w:top w:val="single" w:sz="4" w:space="0" w:color="auto"/>
              <w:left w:val="single" w:sz="4" w:space="0" w:color="auto"/>
              <w:bottom w:val="single" w:sz="4" w:space="0" w:color="auto"/>
              <w:right w:val="single" w:sz="4" w:space="0" w:color="auto"/>
            </w:tcBorders>
          </w:tcPr>
          <w:p w:rsidR="00A32D18" w:rsidRPr="00493AC1" w:rsidRDefault="00A32D18">
            <w:pPr>
              <w:snapToGrid w:val="0"/>
              <w:jc w:val="center"/>
              <w:rPr>
                <w:rFonts w:ascii="宋体" w:hAnsi="宋体"/>
                <w:color w:val="000000" w:themeColor="text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A32D18" w:rsidRPr="00493AC1" w:rsidRDefault="00A32D18">
            <w:pPr>
              <w:snapToGrid w:val="0"/>
              <w:jc w:val="center"/>
              <w:rPr>
                <w:rFonts w:ascii="宋体" w:hAnsi="宋体"/>
                <w:color w:val="000000" w:themeColor="text1"/>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A32D18" w:rsidRPr="00493AC1" w:rsidRDefault="00A32D18">
            <w:pPr>
              <w:snapToGrid w:val="0"/>
              <w:jc w:val="center"/>
              <w:rPr>
                <w:rFonts w:ascii="宋体" w:hAnsi="宋体"/>
                <w:color w:val="000000" w:themeColor="text1"/>
                <w:szCs w:val="21"/>
              </w:rPr>
            </w:pPr>
          </w:p>
        </w:tc>
      </w:tr>
      <w:tr w:rsidR="00A32D18" w:rsidRPr="00493AC1" w:rsidTr="00A32D18">
        <w:trPr>
          <w:cantSplit/>
          <w:trHeight w:val="465"/>
        </w:trPr>
        <w:tc>
          <w:tcPr>
            <w:tcW w:w="9156" w:type="dxa"/>
            <w:gridSpan w:val="6"/>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人民币合计金额（大写）                          （小写）         。</w:t>
            </w:r>
          </w:p>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合同价为固定总价包干，包括技术服务、利润、税金、维护等乙方完成本合同约定义务的一切费用。</w:t>
            </w:r>
          </w:p>
        </w:tc>
      </w:tr>
    </w:tbl>
    <w:p w:rsidR="00A32D18" w:rsidRPr="00493AC1" w:rsidRDefault="00A32D18" w:rsidP="00A32D18">
      <w:pPr>
        <w:snapToGrid w:val="0"/>
        <w:spacing w:line="300" w:lineRule="exact"/>
        <w:ind w:firstLineChars="200" w:firstLine="422"/>
        <w:rPr>
          <w:rFonts w:ascii="宋体" w:hAnsi="宋体"/>
          <w:color w:val="000000" w:themeColor="text1"/>
          <w:szCs w:val="21"/>
        </w:rPr>
      </w:pPr>
      <w:r w:rsidRPr="00493AC1">
        <w:rPr>
          <w:rFonts w:ascii="宋体" w:hAnsi="宋体" w:hint="eastAsia"/>
          <w:b/>
          <w:color w:val="000000" w:themeColor="text1"/>
          <w:szCs w:val="21"/>
        </w:rPr>
        <w:t>第二条　质量要求</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1.乙方所提供的服务必须与招标文件规定及投标文件承诺相一致。</w:t>
      </w:r>
    </w:p>
    <w:p w:rsidR="00A32D18" w:rsidRPr="00493AC1" w:rsidRDefault="00A32D18" w:rsidP="00A32D18">
      <w:pPr>
        <w:snapToGrid w:val="0"/>
        <w:spacing w:line="300" w:lineRule="exact"/>
        <w:ind w:firstLineChars="200" w:firstLine="422"/>
        <w:rPr>
          <w:rFonts w:ascii="宋体" w:hAnsi="宋体"/>
          <w:color w:val="000000" w:themeColor="text1"/>
          <w:szCs w:val="21"/>
        </w:rPr>
      </w:pPr>
      <w:r w:rsidRPr="00493AC1">
        <w:rPr>
          <w:rFonts w:ascii="宋体" w:hAnsi="宋体" w:hint="eastAsia"/>
          <w:b/>
          <w:color w:val="000000" w:themeColor="text1"/>
          <w:szCs w:val="21"/>
        </w:rPr>
        <w:t>第三条　权利保证</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1.乙方应保证所提供服务在使用时不会侵犯任何第三方的专利权、商标权、工业设计权或其他权利。</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2.乙方应按招标文件规定或投标文件承诺的时间向甲方提供服务的有关技术资料。</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3.没有甲方事先书面同意，乙方不得将由甲方提供的有关合同或任何合同条文、规格、计划、图纸、样品或资料提供给与履行本合同无关的任何其他人。同时乙方也不得将上述信息进行与本项目无关的目的使用，即使向履行本合同有关的人员提供，也应注意保密并限于履行合同的必需范围。</w:t>
      </w:r>
    </w:p>
    <w:p w:rsidR="00A32D18" w:rsidRPr="00493AC1" w:rsidRDefault="00A32D18" w:rsidP="00A32D18">
      <w:pPr>
        <w:snapToGrid w:val="0"/>
        <w:spacing w:line="300" w:lineRule="exact"/>
        <w:ind w:firstLineChars="200" w:firstLine="422"/>
        <w:rPr>
          <w:rFonts w:ascii="宋体" w:hAnsi="宋体"/>
          <w:color w:val="000000" w:themeColor="text1"/>
          <w:szCs w:val="21"/>
        </w:rPr>
      </w:pPr>
      <w:r w:rsidRPr="00493AC1">
        <w:rPr>
          <w:rFonts w:ascii="宋体" w:hAnsi="宋体" w:hint="eastAsia"/>
          <w:b/>
          <w:color w:val="000000" w:themeColor="text1"/>
          <w:szCs w:val="21"/>
        </w:rPr>
        <w:t>第四条　交付和验收</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1.服务期限：</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 xml:space="preserve">服务地点：  </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2.乙方提供不符合招标文件规定或投标文件承诺的和本合同规定的服务，甲方有权拒绝接受。</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3.乙方应将所提供服务的各项资料等交付给甲方。</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4.乙方应对提交的服务成果作出全面检查和整理，并列出清单，作为甲方验收和使用的技术条件依据，清单应随提交的服务成果交给甲方。验收合格后由甲乙双方签署服务验收单并加盖甲方公章，甲乙双方各执一份。</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6.甲方对验收有异议的，在验收后五个工作日内以书面形式向乙方提出，乙方应自收到甲方书面异议后五个工作日内及时予以解决。</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7.本项目知识产权全部为甲方所有。</w:t>
      </w:r>
    </w:p>
    <w:p w:rsidR="00A32D18" w:rsidRPr="00493AC1" w:rsidRDefault="00A32D18" w:rsidP="00A32D18">
      <w:pPr>
        <w:snapToGrid w:val="0"/>
        <w:spacing w:line="300" w:lineRule="exact"/>
        <w:ind w:firstLineChars="200" w:firstLine="422"/>
        <w:rPr>
          <w:rFonts w:ascii="宋体" w:hAnsi="宋体"/>
          <w:b/>
          <w:color w:val="000000" w:themeColor="text1"/>
          <w:szCs w:val="21"/>
        </w:rPr>
      </w:pPr>
      <w:r w:rsidRPr="00493AC1">
        <w:rPr>
          <w:rFonts w:ascii="宋体" w:hAnsi="宋体" w:hint="eastAsia"/>
          <w:b/>
          <w:color w:val="000000" w:themeColor="text1"/>
          <w:szCs w:val="21"/>
        </w:rPr>
        <w:t>第五条  售后服务、质保期</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1.乙方应按照国家有关法律法规和“三包”规定以及本合同所附的《服务承诺》，为甲方提供售后服务。</w:t>
      </w:r>
    </w:p>
    <w:p w:rsidR="00A32D18" w:rsidRPr="00493AC1" w:rsidRDefault="00A32D18" w:rsidP="00A32D18">
      <w:pPr>
        <w:snapToGrid w:val="0"/>
        <w:spacing w:line="300" w:lineRule="exact"/>
        <w:ind w:firstLineChars="200" w:firstLine="420"/>
        <w:rPr>
          <w:rFonts w:ascii="宋体" w:hAnsi="宋体"/>
          <w:color w:val="000000" w:themeColor="text1"/>
          <w:szCs w:val="21"/>
          <w:u w:val="single"/>
        </w:rPr>
      </w:pPr>
      <w:r w:rsidRPr="00493AC1">
        <w:rPr>
          <w:rFonts w:ascii="宋体" w:hAnsi="宋体" w:hint="eastAsia"/>
          <w:color w:val="000000" w:themeColor="text1"/>
          <w:szCs w:val="21"/>
        </w:rPr>
        <w:lastRenderedPageBreak/>
        <w:t>2.服务质保期：</w:t>
      </w:r>
      <w:r w:rsidRPr="00493AC1">
        <w:rPr>
          <w:rFonts w:ascii="宋体" w:hAnsi="宋体" w:hint="eastAsia"/>
          <w:color w:val="000000" w:themeColor="text1"/>
          <w:szCs w:val="21"/>
          <w:u w:val="single"/>
        </w:rPr>
        <w:t xml:space="preserve">      。</w:t>
      </w:r>
    </w:p>
    <w:p w:rsidR="00A32D18" w:rsidRPr="00493AC1" w:rsidRDefault="00A32D18" w:rsidP="00A32D18">
      <w:pPr>
        <w:snapToGrid w:val="0"/>
        <w:spacing w:line="300" w:lineRule="exact"/>
        <w:ind w:firstLineChars="200" w:firstLine="420"/>
        <w:rPr>
          <w:rFonts w:ascii="宋体" w:hAnsi="宋体"/>
          <w:color w:val="000000" w:themeColor="text1"/>
          <w:szCs w:val="21"/>
          <w:u w:val="single"/>
        </w:rPr>
      </w:pPr>
      <w:r w:rsidRPr="00493AC1">
        <w:rPr>
          <w:rFonts w:ascii="宋体" w:hAnsi="宋体" w:hint="eastAsia"/>
          <w:color w:val="000000" w:themeColor="text1"/>
          <w:szCs w:val="21"/>
        </w:rPr>
        <w:t>3.乙方提供的服务承诺和售后服务及保修期责任等其它具体约定事项。（见合同附件）</w:t>
      </w:r>
    </w:p>
    <w:p w:rsidR="00A32D18" w:rsidRPr="00493AC1" w:rsidRDefault="00A32D18" w:rsidP="00A32D18">
      <w:pPr>
        <w:snapToGrid w:val="0"/>
        <w:spacing w:line="300" w:lineRule="exact"/>
        <w:ind w:firstLineChars="200" w:firstLine="422"/>
        <w:rPr>
          <w:rFonts w:ascii="宋体" w:hAnsi="宋体"/>
          <w:color w:val="000000" w:themeColor="text1"/>
          <w:szCs w:val="21"/>
        </w:rPr>
      </w:pPr>
      <w:r w:rsidRPr="00493AC1">
        <w:rPr>
          <w:rFonts w:ascii="宋体" w:hAnsi="宋体" w:hint="eastAsia"/>
          <w:b/>
          <w:color w:val="000000" w:themeColor="text1"/>
          <w:szCs w:val="21"/>
        </w:rPr>
        <w:t>第六条　付款方式</w:t>
      </w:r>
    </w:p>
    <w:p w:rsidR="00A32D18" w:rsidRPr="00493AC1" w:rsidRDefault="00A32D18" w:rsidP="00A32D18">
      <w:pPr>
        <w:snapToGrid w:val="0"/>
        <w:spacing w:line="300" w:lineRule="exact"/>
        <w:ind w:firstLineChars="200" w:firstLine="420"/>
        <w:rPr>
          <w:rFonts w:ascii="宋体" w:hAnsi="宋体"/>
          <w:color w:val="000000" w:themeColor="text1"/>
          <w:szCs w:val="21"/>
          <w:u w:val="single"/>
        </w:rPr>
      </w:pPr>
      <w:r w:rsidRPr="00493AC1">
        <w:rPr>
          <w:rFonts w:hAnsi="宋体" w:hint="eastAsia"/>
          <w:color w:val="000000" w:themeColor="text1"/>
          <w:szCs w:val="21"/>
        </w:rPr>
        <w:t>付款方式：</w:t>
      </w:r>
      <w:r w:rsidRPr="00493AC1">
        <w:rPr>
          <w:rFonts w:hAnsi="宋体" w:hint="eastAsia"/>
          <w:color w:val="000000" w:themeColor="text1"/>
          <w:szCs w:val="21"/>
          <w:u w:val="single"/>
        </w:rPr>
        <w:t>合同签订之日起</w:t>
      </w:r>
      <w:r w:rsidRPr="00493AC1">
        <w:rPr>
          <w:rFonts w:hAnsi="宋体"/>
          <w:color w:val="000000" w:themeColor="text1"/>
          <w:szCs w:val="21"/>
          <w:u w:val="single"/>
        </w:rPr>
        <w:t>15</w:t>
      </w:r>
      <w:r w:rsidRPr="00493AC1">
        <w:rPr>
          <w:rFonts w:hAnsi="宋体" w:hint="eastAsia"/>
          <w:color w:val="000000" w:themeColor="text1"/>
          <w:szCs w:val="21"/>
          <w:u w:val="single"/>
        </w:rPr>
        <w:t>个工作日内支付合同款的</w:t>
      </w:r>
      <w:r w:rsidRPr="00493AC1">
        <w:rPr>
          <w:rFonts w:hAnsi="宋体"/>
          <w:color w:val="000000" w:themeColor="text1"/>
          <w:szCs w:val="21"/>
          <w:u w:val="single"/>
        </w:rPr>
        <w:t>40%</w:t>
      </w:r>
      <w:r w:rsidRPr="00493AC1">
        <w:rPr>
          <w:rFonts w:hAnsi="宋体" w:hint="eastAsia"/>
          <w:color w:val="000000" w:themeColor="text1"/>
          <w:szCs w:val="21"/>
          <w:u w:val="single"/>
        </w:rPr>
        <w:t>；提交实施方案后，支付合同款的</w:t>
      </w:r>
      <w:r w:rsidRPr="00493AC1">
        <w:rPr>
          <w:rFonts w:hAnsi="宋体"/>
          <w:color w:val="000000" w:themeColor="text1"/>
          <w:szCs w:val="21"/>
          <w:u w:val="single"/>
        </w:rPr>
        <w:t>10%</w:t>
      </w:r>
      <w:r w:rsidRPr="00493AC1">
        <w:rPr>
          <w:rFonts w:hAnsi="宋体" w:hint="eastAsia"/>
          <w:color w:val="000000" w:themeColor="text1"/>
          <w:szCs w:val="21"/>
          <w:u w:val="single"/>
        </w:rPr>
        <w:t>；系统上线试运行后</w:t>
      </w:r>
      <w:r w:rsidRPr="00493AC1">
        <w:rPr>
          <w:rFonts w:hAnsi="宋体"/>
          <w:color w:val="000000" w:themeColor="text1"/>
          <w:szCs w:val="21"/>
          <w:u w:val="single"/>
        </w:rPr>
        <w:t>15</w:t>
      </w:r>
      <w:r w:rsidRPr="00493AC1">
        <w:rPr>
          <w:rFonts w:hAnsi="宋体" w:hint="eastAsia"/>
          <w:color w:val="000000" w:themeColor="text1"/>
          <w:szCs w:val="21"/>
          <w:u w:val="single"/>
        </w:rPr>
        <w:t>个工作日内，支付合同款的</w:t>
      </w:r>
      <w:r w:rsidRPr="00493AC1">
        <w:rPr>
          <w:rFonts w:hAnsi="宋体"/>
          <w:color w:val="000000" w:themeColor="text1"/>
          <w:szCs w:val="21"/>
          <w:u w:val="single"/>
        </w:rPr>
        <w:t>40%</w:t>
      </w:r>
      <w:r w:rsidRPr="00493AC1">
        <w:rPr>
          <w:rFonts w:hAnsi="宋体" w:hint="eastAsia"/>
          <w:color w:val="000000" w:themeColor="text1"/>
          <w:szCs w:val="21"/>
          <w:u w:val="single"/>
        </w:rPr>
        <w:t>；通过甲方验收合格后并且系统无故障运行</w:t>
      </w:r>
      <w:r w:rsidRPr="00493AC1">
        <w:rPr>
          <w:rFonts w:hAnsi="宋体"/>
          <w:color w:val="000000" w:themeColor="text1"/>
          <w:szCs w:val="21"/>
          <w:u w:val="single"/>
        </w:rPr>
        <w:t>6</w:t>
      </w:r>
      <w:r w:rsidRPr="00493AC1">
        <w:rPr>
          <w:rFonts w:hAnsi="宋体" w:hint="eastAsia"/>
          <w:color w:val="000000" w:themeColor="text1"/>
          <w:szCs w:val="21"/>
          <w:u w:val="single"/>
        </w:rPr>
        <w:t>个月后，支付合同款的</w:t>
      </w:r>
      <w:r w:rsidRPr="00493AC1">
        <w:rPr>
          <w:rFonts w:hAnsi="宋体"/>
          <w:color w:val="000000" w:themeColor="text1"/>
          <w:szCs w:val="21"/>
          <w:u w:val="single"/>
        </w:rPr>
        <w:t>10%</w:t>
      </w:r>
      <w:r w:rsidRPr="00493AC1">
        <w:rPr>
          <w:rFonts w:hAnsi="宋体" w:hint="eastAsia"/>
          <w:color w:val="000000" w:themeColor="text1"/>
          <w:szCs w:val="21"/>
          <w:u w:val="single"/>
        </w:rPr>
        <w:t>。乙方在每次收到合同款项之日起</w:t>
      </w:r>
      <w:r w:rsidRPr="00493AC1">
        <w:rPr>
          <w:rFonts w:hAnsi="宋体"/>
          <w:color w:val="000000" w:themeColor="text1"/>
          <w:szCs w:val="21"/>
          <w:u w:val="single"/>
        </w:rPr>
        <w:t>5</w:t>
      </w:r>
      <w:r w:rsidRPr="00493AC1">
        <w:rPr>
          <w:rFonts w:hAnsi="宋体" w:hint="eastAsia"/>
          <w:color w:val="000000" w:themeColor="text1"/>
          <w:szCs w:val="21"/>
          <w:u w:val="single"/>
        </w:rPr>
        <w:t>个工作日内开具相应金额发票给甲方</w:t>
      </w:r>
      <w:r w:rsidRPr="00493AC1">
        <w:rPr>
          <w:rFonts w:ascii="宋体" w:hAnsi="宋体" w:hint="eastAsia"/>
          <w:color w:val="000000" w:themeColor="text1"/>
          <w:szCs w:val="21"/>
          <w:u w:val="single"/>
        </w:rPr>
        <w:t>，否则甲方有权暂不予支付下一阶段款项</w:t>
      </w:r>
      <w:r w:rsidRPr="00493AC1">
        <w:rPr>
          <w:rFonts w:hAnsi="宋体" w:hint="eastAsia"/>
          <w:color w:val="000000" w:themeColor="text1"/>
          <w:szCs w:val="21"/>
          <w:u w:val="single"/>
        </w:rPr>
        <w:t>。</w:t>
      </w:r>
    </w:p>
    <w:p w:rsidR="00A32D18" w:rsidRPr="00493AC1" w:rsidRDefault="00A32D18" w:rsidP="00A32D18">
      <w:pPr>
        <w:pStyle w:val="af3"/>
        <w:snapToGrid w:val="0"/>
        <w:spacing w:line="300" w:lineRule="exact"/>
        <w:ind w:firstLineChars="200" w:firstLine="422"/>
        <w:rPr>
          <w:rFonts w:hAnsi="宋体"/>
          <w:b/>
          <w:color w:val="000000" w:themeColor="text1"/>
          <w:sz w:val="21"/>
        </w:rPr>
      </w:pPr>
      <w:r w:rsidRPr="00493AC1">
        <w:rPr>
          <w:rFonts w:hAnsi="宋体" w:hint="eastAsia"/>
          <w:b/>
          <w:color w:val="000000" w:themeColor="text1"/>
          <w:sz w:val="21"/>
        </w:rPr>
        <w:t>第七条　履约保证金</w:t>
      </w:r>
    </w:p>
    <w:p w:rsidR="00A32D18" w:rsidRPr="00493AC1" w:rsidRDefault="00A32D18" w:rsidP="00A32D18">
      <w:pPr>
        <w:autoSpaceDE w:val="0"/>
        <w:autoSpaceDN w:val="0"/>
        <w:snapToGrid w:val="0"/>
        <w:ind w:firstLineChars="202" w:firstLine="424"/>
        <w:textAlignment w:val="bottom"/>
        <w:rPr>
          <w:rFonts w:ascii="宋体" w:hAnsi="宋体" w:cs="宋体"/>
          <w:color w:val="000000" w:themeColor="text1"/>
          <w:szCs w:val="21"/>
          <w:u w:val="single"/>
        </w:rPr>
      </w:pPr>
      <w:r w:rsidRPr="00493AC1">
        <w:rPr>
          <w:rFonts w:ascii="宋体" w:hAnsi="宋体" w:cs="宋体" w:hint="eastAsia"/>
          <w:color w:val="000000" w:themeColor="text1"/>
          <w:szCs w:val="21"/>
        </w:rPr>
        <w:t>履约保证金金额</w:t>
      </w:r>
      <w:r w:rsidRPr="00493AC1">
        <w:rPr>
          <w:rFonts w:ascii="宋体" w:hAnsi="宋体" w:cs="宋体" w:hint="eastAsia"/>
          <w:color w:val="000000" w:themeColor="text1"/>
          <w:szCs w:val="21"/>
          <w:u w:val="single"/>
        </w:rPr>
        <w:t>：中标金额的5%，如果乙方被评标委员会认定为小微企业，则免收履约保证金。乙方收到中标通知后5个工作日内，以转账方式将中标金额的5%缴纳给甲方作为履约保证金，项目通过最终验收后，10个工作日内一次性退回履约保证金，不计利息。</w:t>
      </w:r>
    </w:p>
    <w:p w:rsidR="00A32D18" w:rsidRPr="00493AC1" w:rsidRDefault="00A32D18" w:rsidP="00A32D18">
      <w:pPr>
        <w:snapToGrid w:val="0"/>
        <w:spacing w:line="300" w:lineRule="exact"/>
        <w:ind w:left="-61" w:firstLine="514"/>
        <w:rPr>
          <w:rFonts w:ascii="宋体" w:hAnsi="宋体"/>
          <w:b/>
          <w:color w:val="000000" w:themeColor="text1"/>
          <w:szCs w:val="21"/>
        </w:rPr>
      </w:pPr>
      <w:r w:rsidRPr="00493AC1">
        <w:rPr>
          <w:rFonts w:ascii="宋体" w:hAnsi="宋体" w:hint="eastAsia"/>
          <w:b/>
          <w:color w:val="000000" w:themeColor="text1"/>
          <w:szCs w:val="21"/>
        </w:rPr>
        <w:t>第八条  税费</w:t>
      </w:r>
    </w:p>
    <w:p w:rsidR="00A32D18" w:rsidRPr="00493AC1" w:rsidRDefault="00A32D18" w:rsidP="00A32D18">
      <w:pPr>
        <w:snapToGrid w:val="0"/>
        <w:spacing w:line="300" w:lineRule="exact"/>
        <w:ind w:left="-61" w:firstLine="514"/>
        <w:rPr>
          <w:rFonts w:ascii="宋体" w:hAnsi="宋体"/>
          <w:color w:val="000000" w:themeColor="text1"/>
          <w:szCs w:val="21"/>
        </w:rPr>
      </w:pPr>
      <w:r w:rsidRPr="00493AC1">
        <w:rPr>
          <w:rFonts w:ascii="宋体" w:hAnsi="宋体" w:hint="eastAsia"/>
          <w:color w:val="000000" w:themeColor="text1"/>
          <w:szCs w:val="21"/>
        </w:rPr>
        <w:t>本合同执行中相关的一切税费均由乙方负担。</w:t>
      </w:r>
    </w:p>
    <w:p w:rsidR="00A32D18" w:rsidRPr="00493AC1" w:rsidRDefault="00A32D18" w:rsidP="00A32D18">
      <w:pPr>
        <w:snapToGrid w:val="0"/>
        <w:spacing w:line="300" w:lineRule="exact"/>
        <w:ind w:left="-61" w:firstLine="514"/>
        <w:rPr>
          <w:rFonts w:ascii="宋体" w:hAnsi="宋体"/>
          <w:color w:val="000000" w:themeColor="text1"/>
          <w:szCs w:val="21"/>
        </w:rPr>
      </w:pPr>
      <w:r w:rsidRPr="00493AC1">
        <w:rPr>
          <w:rFonts w:ascii="宋体" w:hAnsi="宋体" w:hint="eastAsia"/>
          <w:b/>
          <w:color w:val="000000" w:themeColor="text1"/>
          <w:szCs w:val="21"/>
        </w:rPr>
        <w:t>第九条  质量保证及售后服务</w:t>
      </w:r>
    </w:p>
    <w:p w:rsidR="00A32D18" w:rsidRPr="00493AC1" w:rsidRDefault="00A32D18" w:rsidP="00A32D18">
      <w:pPr>
        <w:pStyle w:val="af3"/>
        <w:snapToGrid w:val="0"/>
        <w:spacing w:line="300" w:lineRule="exact"/>
        <w:ind w:firstLineChars="200" w:firstLine="420"/>
        <w:rPr>
          <w:rFonts w:hAnsi="宋体"/>
          <w:color w:val="000000" w:themeColor="text1"/>
          <w:sz w:val="21"/>
        </w:rPr>
      </w:pPr>
      <w:r w:rsidRPr="00493AC1">
        <w:rPr>
          <w:rFonts w:hAnsi="宋体" w:hint="eastAsia"/>
          <w:bCs/>
          <w:color w:val="000000" w:themeColor="text1"/>
          <w:sz w:val="21"/>
        </w:rPr>
        <w:t>1.</w:t>
      </w:r>
      <w:r w:rsidRPr="00493AC1">
        <w:rPr>
          <w:rFonts w:hAnsi="宋体" w:hint="eastAsia"/>
          <w:color w:val="000000" w:themeColor="text1"/>
          <w:sz w:val="21"/>
        </w:rPr>
        <w:t>乙方应按招标文件规定的服务标准向甲方提供服务。</w:t>
      </w:r>
    </w:p>
    <w:p w:rsidR="00A32D18" w:rsidRPr="00493AC1" w:rsidRDefault="00A32D18" w:rsidP="00A32D18">
      <w:pPr>
        <w:pStyle w:val="af3"/>
        <w:snapToGrid w:val="0"/>
        <w:spacing w:line="300" w:lineRule="exact"/>
        <w:ind w:firstLineChars="200" w:firstLine="420"/>
        <w:rPr>
          <w:rFonts w:hAnsi="宋体"/>
          <w:color w:val="000000" w:themeColor="text1"/>
          <w:sz w:val="21"/>
        </w:rPr>
      </w:pPr>
      <w:r w:rsidRPr="00493AC1">
        <w:rPr>
          <w:rFonts w:hAnsi="宋体" w:hint="eastAsia"/>
          <w:color w:val="000000" w:themeColor="text1"/>
          <w:sz w:val="21"/>
        </w:rPr>
        <w:t>2.如在服务过程中发生质量问题，乙方在接到甲方通知后12小时内到达甲方现场处理。</w:t>
      </w:r>
    </w:p>
    <w:p w:rsidR="00A32D18" w:rsidRPr="00493AC1" w:rsidRDefault="00A32D18" w:rsidP="00A32D18">
      <w:pPr>
        <w:pStyle w:val="af3"/>
        <w:snapToGrid w:val="0"/>
        <w:spacing w:line="300" w:lineRule="exact"/>
        <w:ind w:firstLineChars="200" w:firstLine="420"/>
        <w:rPr>
          <w:rFonts w:hAnsi="宋体"/>
          <w:color w:val="000000" w:themeColor="text1"/>
          <w:sz w:val="21"/>
        </w:rPr>
      </w:pPr>
      <w:r w:rsidRPr="00493AC1">
        <w:rPr>
          <w:rFonts w:hAnsi="宋体" w:hint="eastAsia"/>
          <w:color w:val="000000" w:themeColor="text1"/>
          <w:sz w:val="21"/>
        </w:rPr>
        <w:t>3.在质保期内，乙方应对服务出现的质量及安全问题负责处理解决并承担一切费用。乙方未按约定履行保修职责的，甲方有权聘请第三方维修，所需费用由乙方承担。</w:t>
      </w:r>
    </w:p>
    <w:p w:rsidR="00A32D18" w:rsidRPr="00493AC1" w:rsidRDefault="00A32D18" w:rsidP="00A32D18">
      <w:pPr>
        <w:snapToGrid w:val="0"/>
        <w:spacing w:line="300" w:lineRule="exact"/>
        <w:ind w:left="-61" w:firstLine="514"/>
        <w:rPr>
          <w:rFonts w:ascii="宋体" w:hAnsi="宋体"/>
          <w:color w:val="000000" w:themeColor="text1"/>
          <w:szCs w:val="21"/>
        </w:rPr>
      </w:pPr>
      <w:r w:rsidRPr="00493AC1">
        <w:rPr>
          <w:rFonts w:ascii="宋体" w:hAnsi="宋体" w:hint="eastAsia"/>
          <w:b/>
          <w:color w:val="000000" w:themeColor="text1"/>
          <w:szCs w:val="21"/>
        </w:rPr>
        <w:t>第十条  调试和验收（本条款适用于甲方自行验收，委托第三方验收的另行规定）</w:t>
      </w:r>
    </w:p>
    <w:p w:rsidR="00A32D18" w:rsidRPr="00493AC1" w:rsidRDefault="00A32D18" w:rsidP="00A32D18">
      <w:pPr>
        <w:pStyle w:val="af3"/>
        <w:snapToGrid w:val="0"/>
        <w:spacing w:line="300" w:lineRule="exact"/>
        <w:ind w:firstLineChars="200" w:firstLine="420"/>
        <w:jc w:val="left"/>
        <w:rPr>
          <w:rFonts w:hAnsi="宋体"/>
          <w:color w:val="000000" w:themeColor="text1"/>
          <w:sz w:val="21"/>
        </w:rPr>
      </w:pPr>
      <w:r w:rsidRPr="00493AC1">
        <w:rPr>
          <w:rFonts w:hAnsi="宋体" w:hint="eastAsia"/>
          <w:color w:val="000000" w:themeColor="text1"/>
          <w:sz w:val="21"/>
        </w:rPr>
        <w:t>1.乙方在指定地点提交初步服务成果后，甲方凭乙方申请验收函甲方对乙方提交的服务依据招标文件、乙方的投标文件和国家有关质量标准进行现场初步验收，初步验收不合格的不予签收。初步验收通过后，项目进行试运行，甲方凭乙方申请验收函依据招标文件、乙方的投标文件和国家有关质量标准对本项目进行最终验收，最终验收不合格的，不予签收。</w:t>
      </w:r>
    </w:p>
    <w:p w:rsidR="00A32D18" w:rsidRPr="00493AC1" w:rsidRDefault="00A32D18" w:rsidP="00A32D18">
      <w:pPr>
        <w:pStyle w:val="af3"/>
        <w:snapToGrid w:val="0"/>
        <w:spacing w:line="300" w:lineRule="exact"/>
        <w:ind w:firstLineChars="200" w:firstLine="420"/>
        <w:rPr>
          <w:rFonts w:hAnsi="宋体"/>
          <w:color w:val="000000" w:themeColor="text1"/>
          <w:sz w:val="21"/>
        </w:rPr>
      </w:pPr>
      <w:r w:rsidRPr="00493AC1">
        <w:rPr>
          <w:rFonts w:hAnsi="宋体" w:hint="eastAsia"/>
          <w:color w:val="000000" w:themeColor="text1"/>
          <w:sz w:val="21"/>
        </w:rPr>
        <w:t>2.对技术复杂的服务，甲方应请国家认可的专业检测机构参与初步验收及最终验收，并由其出具质量检测报告。</w:t>
      </w:r>
    </w:p>
    <w:p w:rsidR="00A32D18" w:rsidRPr="00493AC1" w:rsidRDefault="00A32D18" w:rsidP="00A32D18">
      <w:pPr>
        <w:snapToGrid w:val="0"/>
        <w:spacing w:line="300" w:lineRule="exact"/>
        <w:ind w:left="-61" w:firstLine="514"/>
        <w:rPr>
          <w:rFonts w:ascii="宋体" w:hAnsi="宋体"/>
          <w:color w:val="000000" w:themeColor="text1"/>
          <w:szCs w:val="21"/>
        </w:rPr>
      </w:pPr>
      <w:r w:rsidRPr="00493AC1">
        <w:rPr>
          <w:rFonts w:ascii="宋体" w:hAnsi="宋体" w:hint="eastAsia"/>
          <w:color w:val="000000" w:themeColor="text1"/>
          <w:szCs w:val="21"/>
        </w:rPr>
        <w:t>3. 验收时乙方必须在现场，验收完毕后作出验收结果报告；验收费用按招标文件约定承担方负责。</w:t>
      </w:r>
    </w:p>
    <w:p w:rsidR="00A32D18" w:rsidRPr="00493AC1" w:rsidRDefault="00A32D18" w:rsidP="00A32D18">
      <w:pPr>
        <w:snapToGrid w:val="0"/>
        <w:spacing w:line="300" w:lineRule="exact"/>
        <w:ind w:firstLineChars="200" w:firstLine="422"/>
        <w:rPr>
          <w:rFonts w:ascii="宋体" w:hAnsi="宋体"/>
          <w:b/>
          <w:color w:val="000000" w:themeColor="text1"/>
          <w:szCs w:val="21"/>
        </w:rPr>
      </w:pPr>
      <w:r w:rsidRPr="00493AC1">
        <w:rPr>
          <w:rFonts w:ascii="宋体" w:hAnsi="宋体" w:hint="eastAsia"/>
          <w:b/>
          <w:color w:val="000000" w:themeColor="text1"/>
          <w:szCs w:val="21"/>
        </w:rPr>
        <w:t>第十一条　违约责任</w:t>
      </w:r>
    </w:p>
    <w:p w:rsidR="00A32D18" w:rsidRPr="00493AC1" w:rsidRDefault="00A32D18" w:rsidP="00A32D18">
      <w:pPr>
        <w:pStyle w:val="af3"/>
        <w:snapToGrid w:val="0"/>
        <w:spacing w:line="300" w:lineRule="exact"/>
        <w:ind w:firstLineChars="196" w:firstLine="412"/>
        <w:rPr>
          <w:rFonts w:hAnsi="宋体"/>
          <w:b/>
          <w:color w:val="000000" w:themeColor="text1"/>
          <w:sz w:val="21"/>
        </w:rPr>
      </w:pPr>
      <w:r w:rsidRPr="00493AC1">
        <w:rPr>
          <w:rFonts w:hAnsi="宋体" w:hint="eastAsia"/>
          <w:color w:val="000000" w:themeColor="text1"/>
          <w:sz w:val="21"/>
        </w:rPr>
        <w:t>1．乙方违背甲方制定的项目标准实施服务本项目，甲方有权拒绝支付项目费用并要求乙方承担项目合同总金额</w:t>
      </w:r>
      <w:r w:rsidRPr="00493AC1">
        <w:rPr>
          <w:rFonts w:hAnsi="宋体" w:hint="eastAsia"/>
          <w:color w:val="000000" w:themeColor="text1"/>
          <w:sz w:val="21"/>
          <w:u w:val="single"/>
        </w:rPr>
        <w:t>10%</w:t>
      </w:r>
      <w:r w:rsidRPr="00493AC1">
        <w:rPr>
          <w:rFonts w:hAnsi="宋体" w:hint="eastAsia"/>
          <w:color w:val="000000" w:themeColor="text1"/>
          <w:sz w:val="21"/>
        </w:rPr>
        <w:t>的违约金，本条款不因合同的变更、解除和终止而失效。出现此情况的，乙方应根据甲方的要求在合理期限内进行整改，不予整改或整改后仍不符合标准的，甲方有权解除合同。</w:t>
      </w:r>
    </w:p>
    <w:p w:rsidR="00A32D18" w:rsidRPr="00493AC1" w:rsidRDefault="00A32D18" w:rsidP="00A32D18">
      <w:pPr>
        <w:pStyle w:val="af3"/>
        <w:snapToGrid w:val="0"/>
        <w:spacing w:line="300" w:lineRule="exact"/>
        <w:ind w:firstLineChars="196" w:firstLine="412"/>
        <w:rPr>
          <w:rFonts w:hAnsi="宋体"/>
          <w:color w:val="000000" w:themeColor="text1"/>
          <w:sz w:val="21"/>
        </w:rPr>
      </w:pPr>
      <w:r w:rsidRPr="00493AC1">
        <w:rPr>
          <w:rFonts w:hAnsi="宋体" w:hint="eastAsia"/>
          <w:color w:val="000000" w:themeColor="text1"/>
          <w:sz w:val="21"/>
        </w:rPr>
        <w:t>2．乙方未能按项目实施服务方案和合同规定内容完成项目建设工作，甲方有权要求其按规定采取补救措施，乙方未按要求采取补救措施或采取的补救措施无法满足甲方要求的，甲方有权解除合同并要求乙方承担项目合同总金额</w:t>
      </w:r>
      <w:r w:rsidRPr="00493AC1">
        <w:rPr>
          <w:rFonts w:hAnsi="宋体" w:hint="eastAsia"/>
          <w:color w:val="000000" w:themeColor="text1"/>
          <w:sz w:val="21"/>
          <w:u w:val="single"/>
        </w:rPr>
        <w:t>10%</w:t>
      </w:r>
      <w:r w:rsidRPr="00493AC1">
        <w:rPr>
          <w:rFonts w:hAnsi="宋体" w:hint="eastAsia"/>
          <w:color w:val="000000" w:themeColor="text1"/>
          <w:sz w:val="21"/>
        </w:rPr>
        <w:t>的违约金。</w:t>
      </w:r>
    </w:p>
    <w:p w:rsidR="00A32D18" w:rsidRPr="00493AC1" w:rsidRDefault="00A32D18" w:rsidP="00A32D18">
      <w:pPr>
        <w:pStyle w:val="af3"/>
        <w:snapToGrid w:val="0"/>
        <w:spacing w:line="300" w:lineRule="exact"/>
        <w:ind w:firstLineChars="196" w:firstLine="412"/>
        <w:rPr>
          <w:rFonts w:hAnsi="宋体"/>
          <w:color w:val="000000" w:themeColor="text1"/>
          <w:sz w:val="21"/>
        </w:rPr>
      </w:pPr>
      <w:r w:rsidRPr="00493AC1">
        <w:rPr>
          <w:rFonts w:hAnsi="宋体" w:hint="eastAsia"/>
          <w:color w:val="000000" w:themeColor="text1"/>
          <w:sz w:val="21"/>
        </w:rPr>
        <w:t>3．乙方未能按照本合同约定提供相应的服务，或对甲方提出问题的处理不能满足甲方的工作要求，影响甲方应用和后续维护，甲方有权解除合同并要求乙方应承担项目合同总金额</w:t>
      </w:r>
      <w:r w:rsidRPr="00493AC1">
        <w:rPr>
          <w:rFonts w:hAnsi="宋体" w:hint="eastAsia"/>
          <w:color w:val="000000" w:themeColor="text1"/>
          <w:sz w:val="21"/>
          <w:u w:val="single"/>
        </w:rPr>
        <w:t>10%</w:t>
      </w:r>
      <w:r w:rsidRPr="00493AC1">
        <w:rPr>
          <w:rFonts w:hAnsi="宋体" w:hint="eastAsia"/>
          <w:color w:val="000000" w:themeColor="text1"/>
          <w:sz w:val="21"/>
        </w:rPr>
        <w:t>的违约金。</w:t>
      </w:r>
    </w:p>
    <w:p w:rsidR="00A32D18" w:rsidRPr="00493AC1" w:rsidRDefault="00A32D18" w:rsidP="00A32D18">
      <w:pPr>
        <w:widowControl/>
        <w:ind w:firstLine="420"/>
        <w:jc w:val="left"/>
        <w:rPr>
          <w:rFonts w:hAnsi="宋体"/>
          <w:color w:val="000000" w:themeColor="text1"/>
        </w:rPr>
      </w:pPr>
      <w:r w:rsidRPr="00493AC1">
        <w:rPr>
          <w:rFonts w:hAnsi="宋体"/>
          <w:color w:val="000000" w:themeColor="text1"/>
        </w:rPr>
        <w:t>4</w:t>
      </w:r>
      <w:r w:rsidRPr="00493AC1">
        <w:rPr>
          <w:rFonts w:hAnsi="宋体" w:hint="eastAsia"/>
          <w:color w:val="000000" w:themeColor="text1"/>
        </w:rPr>
        <w:t>．乙方违规操作造成甲方系统数据丢失、数据泄密等对甲方工作造成影响的，应按实际损失承担赔偿责任。</w:t>
      </w:r>
    </w:p>
    <w:p w:rsidR="00A32D18" w:rsidRPr="00493AC1" w:rsidRDefault="00A32D18" w:rsidP="00A32D18">
      <w:pPr>
        <w:widowControl/>
        <w:ind w:firstLine="420"/>
        <w:jc w:val="left"/>
        <w:rPr>
          <w:color w:val="000000" w:themeColor="text1"/>
          <w:kern w:val="0"/>
          <w:szCs w:val="21"/>
        </w:rPr>
      </w:pPr>
      <w:r w:rsidRPr="00493AC1">
        <w:rPr>
          <w:color w:val="000000" w:themeColor="text1"/>
          <w:kern w:val="0"/>
          <w:szCs w:val="21"/>
        </w:rPr>
        <w:t>5.</w:t>
      </w:r>
      <w:r w:rsidRPr="00493AC1">
        <w:rPr>
          <w:rFonts w:hint="eastAsia"/>
          <w:color w:val="000000" w:themeColor="text1"/>
          <w:kern w:val="0"/>
          <w:szCs w:val="21"/>
        </w:rPr>
        <w:t>如乙方未独立完成合同义务，擅自将合同义务转让给任何第三方的，甲方有权要求解除合同，并要求乙方返还已收取的全部款项及支付合同金额</w:t>
      </w:r>
      <w:r w:rsidRPr="00493AC1">
        <w:rPr>
          <w:color w:val="000000" w:themeColor="text1"/>
          <w:kern w:val="0"/>
          <w:szCs w:val="21"/>
        </w:rPr>
        <w:t>10%</w:t>
      </w:r>
      <w:r w:rsidRPr="00493AC1">
        <w:rPr>
          <w:rFonts w:hint="eastAsia"/>
          <w:color w:val="000000" w:themeColor="text1"/>
          <w:kern w:val="0"/>
          <w:szCs w:val="21"/>
        </w:rPr>
        <w:t>作为违约金。</w:t>
      </w:r>
    </w:p>
    <w:p w:rsidR="00A32D18" w:rsidRPr="00493AC1" w:rsidRDefault="00A32D18" w:rsidP="00A32D18">
      <w:pPr>
        <w:pStyle w:val="af3"/>
        <w:snapToGrid w:val="0"/>
        <w:spacing w:line="300" w:lineRule="exact"/>
        <w:ind w:firstLineChars="196" w:firstLine="412"/>
        <w:rPr>
          <w:color w:val="000000" w:themeColor="text1"/>
          <w:sz w:val="21"/>
        </w:rPr>
      </w:pPr>
      <w:r w:rsidRPr="00493AC1">
        <w:rPr>
          <w:rFonts w:hint="eastAsia"/>
          <w:color w:val="000000" w:themeColor="text1"/>
          <w:sz w:val="21"/>
        </w:rPr>
        <w:t>6.乙方将在提供服务过程中所获悉的包括国家秘密、商业秘密或个人信息等在内的全部数据信息应予以保密，如乙方以任何形式向任何与本合同无关的第三方披露、泄露、出售、交易、复制和使用的或是乙方自身利用上述信息</w:t>
      </w:r>
      <w:r w:rsidRPr="00493AC1">
        <w:rPr>
          <w:rFonts w:hAnsi="宋体" w:hint="eastAsia"/>
          <w:color w:val="000000" w:themeColor="text1"/>
        </w:rPr>
        <w:t>进行与本项目无关的目的使用的</w:t>
      </w:r>
      <w:r w:rsidRPr="00493AC1">
        <w:rPr>
          <w:rFonts w:hint="eastAsia"/>
          <w:color w:val="000000" w:themeColor="text1"/>
          <w:sz w:val="21"/>
        </w:rPr>
        <w:t>，甲方有权要求乙方赔偿全部损失，返还已收取的全部款项并支付合同金额的20%作为违约金。</w:t>
      </w:r>
    </w:p>
    <w:p w:rsidR="00A32D18" w:rsidRPr="00493AC1" w:rsidRDefault="00A32D18" w:rsidP="00A32D18">
      <w:pPr>
        <w:pStyle w:val="af3"/>
        <w:snapToGrid w:val="0"/>
        <w:spacing w:line="300" w:lineRule="exact"/>
        <w:ind w:firstLineChars="196" w:firstLine="412"/>
        <w:rPr>
          <w:color w:val="000000" w:themeColor="text1"/>
          <w:sz w:val="21"/>
        </w:rPr>
      </w:pPr>
      <w:r w:rsidRPr="00493AC1">
        <w:rPr>
          <w:rFonts w:hint="eastAsia"/>
          <w:color w:val="000000" w:themeColor="text1"/>
          <w:sz w:val="21"/>
        </w:rPr>
        <w:t>7.违约金不足以弥补甲方损失的，乙方还应承担甲方的损失。因乙方违约造成的甲方损失或应向甲方支付的违约金，甲方有权直接从未付款中扣除，不足部分，甲方还有权向乙方追偿。</w:t>
      </w:r>
    </w:p>
    <w:p w:rsidR="00A32D18" w:rsidRPr="00493AC1" w:rsidRDefault="00A32D18" w:rsidP="00A32D18">
      <w:pPr>
        <w:pStyle w:val="af3"/>
        <w:snapToGrid w:val="0"/>
        <w:spacing w:line="300" w:lineRule="exact"/>
        <w:ind w:firstLineChars="196" w:firstLine="412"/>
        <w:rPr>
          <w:rFonts w:hAnsi="宋体"/>
          <w:color w:val="000000" w:themeColor="text1"/>
          <w:sz w:val="21"/>
        </w:rPr>
      </w:pPr>
      <w:r w:rsidRPr="00493AC1">
        <w:rPr>
          <w:rFonts w:hint="eastAsia"/>
          <w:color w:val="000000" w:themeColor="text1"/>
          <w:sz w:val="21"/>
        </w:rPr>
        <w:t>8.因乙方违约，造成的甲方支出的争议处理费用（包括但不限于诉讼费、律师费、保全费、鉴定费、诉讼财产保全责任保险费等）也由乙方承担。</w:t>
      </w:r>
    </w:p>
    <w:p w:rsidR="00A32D18" w:rsidRPr="00493AC1" w:rsidRDefault="00A32D18" w:rsidP="00A32D18">
      <w:pPr>
        <w:pStyle w:val="af3"/>
        <w:snapToGrid w:val="0"/>
        <w:spacing w:line="300" w:lineRule="exact"/>
        <w:ind w:firstLineChars="196" w:firstLine="413"/>
        <w:rPr>
          <w:rFonts w:hAnsi="宋体"/>
          <w:b/>
          <w:color w:val="000000" w:themeColor="text1"/>
          <w:sz w:val="21"/>
        </w:rPr>
      </w:pPr>
      <w:r w:rsidRPr="00493AC1">
        <w:rPr>
          <w:rFonts w:hAnsi="宋体" w:hint="eastAsia"/>
          <w:b/>
          <w:color w:val="000000" w:themeColor="text1"/>
          <w:sz w:val="21"/>
        </w:rPr>
        <w:lastRenderedPageBreak/>
        <w:t>第十二条  不可抗力事件处理</w:t>
      </w:r>
    </w:p>
    <w:p w:rsidR="00A32D18" w:rsidRPr="00493AC1" w:rsidRDefault="00A32D18" w:rsidP="00A32D18">
      <w:pPr>
        <w:pStyle w:val="af3"/>
        <w:snapToGrid w:val="0"/>
        <w:spacing w:line="300" w:lineRule="exact"/>
        <w:ind w:firstLineChars="200" w:firstLine="420"/>
        <w:rPr>
          <w:rFonts w:hAnsi="宋体"/>
          <w:color w:val="000000" w:themeColor="text1"/>
          <w:sz w:val="21"/>
        </w:rPr>
      </w:pPr>
      <w:r w:rsidRPr="00493AC1">
        <w:rPr>
          <w:rFonts w:hAnsi="宋体" w:hint="eastAsia"/>
          <w:color w:val="000000" w:themeColor="text1"/>
          <w:sz w:val="21"/>
        </w:rPr>
        <w:t>1.在合同有效期内，任何一方因不可抗力事件导致不能履行合同，则合同履行期可延长，其延长期与不可抗力影响期相同。</w:t>
      </w:r>
    </w:p>
    <w:p w:rsidR="00A32D18" w:rsidRPr="00493AC1" w:rsidRDefault="00A32D18" w:rsidP="00A32D18">
      <w:pPr>
        <w:pStyle w:val="af3"/>
        <w:snapToGrid w:val="0"/>
        <w:spacing w:line="300" w:lineRule="exact"/>
        <w:ind w:firstLineChars="200" w:firstLine="420"/>
        <w:rPr>
          <w:rFonts w:hAnsi="宋体"/>
          <w:color w:val="000000" w:themeColor="text1"/>
          <w:sz w:val="21"/>
        </w:rPr>
      </w:pPr>
      <w:r w:rsidRPr="00493AC1">
        <w:rPr>
          <w:rFonts w:hAnsi="宋体" w:hint="eastAsia"/>
          <w:color w:val="000000" w:themeColor="text1"/>
          <w:sz w:val="21"/>
        </w:rPr>
        <w:t>2.不可抗力事件发生后，应立即通知对方，并寄送有关权威机构出具的证明。</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rPr>
        <w:t>3.不可抗力事件延续一百二十天以上，双方应通过友好协商，确定是否继续履行合同。</w:t>
      </w:r>
    </w:p>
    <w:p w:rsidR="00A32D18" w:rsidRPr="00493AC1" w:rsidRDefault="00A32D18" w:rsidP="00A32D18">
      <w:pPr>
        <w:snapToGrid w:val="0"/>
        <w:spacing w:line="300" w:lineRule="exact"/>
        <w:ind w:firstLineChars="200" w:firstLine="422"/>
        <w:rPr>
          <w:rFonts w:ascii="宋体" w:hAnsi="宋体"/>
          <w:color w:val="000000" w:themeColor="text1"/>
          <w:szCs w:val="21"/>
        </w:rPr>
      </w:pPr>
      <w:r w:rsidRPr="00493AC1">
        <w:rPr>
          <w:rFonts w:ascii="宋体" w:hAnsi="宋体" w:hint="eastAsia"/>
          <w:b/>
          <w:color w:val="000000" w:themeColor="text1"/>
          <w:szCs w:val="21"/>
        </w:rPr>
        <w:t>第十三条  合同争议解决</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1. 因服务质量问题发生争议的，应邀请国家认可的质量检测机构对服务质量进行鉴定。服务符合标准的，鉴定费由甲方承担；服务不符合标准的，鉴定费由乙方承担。</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2. 因履行本合同引起的或与本合同有关的争议，甲乙双方应首先通过友好协商解决，如果协商不能解决，可向甲方所在地有管辖权的人民法院提起诉讼。</w:t>
      </w:r>
    </w:p>
    <w:p w:rsidR="00A32D18" w:rsidRPr="00493AC1" w:rsidRDefault="00A32D18" w:rsidP="00A32D18">
      <w:pPr>
        <w:snapToGrid w:val="0"/>
        <w:spacing w:line="300" w:lineRule="exact"/>
        <w:ind w:left="-61" w:firstLine="514"/>
        <w:rPr>
          <w:rFonts w:ascii="宋体" w:hAnsi="宋体"/>
          <w:color w:val="000000" w:themeColor="text1"/>
          <w:szCs w:val="21"/>
        </w:rPr>
      </w:pPr>
      <w:r w:rsidRPr="00493AC1">
        <w:rPr>
          <w:rFonts w:ascii="宋体" w:hAnsi="宋体" w:hint="eastAsia"/>
          <w:color w:val="000000" w:themeColor="text1"/>
          <w:szCs w:val="21"/>
        </w:rPr>
        <w:t>3.诉讼期间，本合同继续履行。</w:t>
      </w:r>
    </w:p>
    <w:p w:rsidR="00A32D18" w:rsidRPr="00493AC1" w:rsidRDefault="00A32D18" w:rsidP="00A32D18">
      <w:pPr>
        <w:pStyle w:val="af3"/>
        <w:snapToGrid w:val="0"/>
        <w:spacing w:line="300" w:lineRule="exact"/>
        <w:ind w:firstLineChars="196" w:firstLine="413"/>
        <w:rPr>
          <w:rFonts w:hAnsi="宋体"/>
          <w:b/>
          <w:color w:val="000000" w:themeColor="text1"/>
          <w:sz w:val="21"/>
        </w:rPr>
      </w:pPr>
      <w:r w:rsidRPr="00493AC1">
        <w:rPr>
          <w:rFonts w:hAnsi="宋体" w:hint="eastAsia"/>
          <w:b/>
          <w:color w:val="000000" w:themeColor="text1"/>
          <w:sz w:val="21"/>
        </w:rPr>
        <w:t>第十四条  合同生效及其它</w:t>
      </w:r>
    </w:p>
    <w:p w:rsidR="00A32D18" w:rsidRPr="00493AC1" w:rsidRDefault="00A32D18" w:rsidP="00A32D18">
      <w:pPr>
        <w:pStyle w:val="af3"/>
        <w:snapToGrid w:val="0"/>
        <w:spacing w:line="300" w:lineRule="exact"/>
        <w:ind w:firstLineChars="200" w:firstLine="420"/>
        <w:rPr>
          <w:rFonts w:hAnsi="宋体"/>
          <w:bCs/>
          <w:color w:val="000000" w:themeColor="text1"/>
          <w:sz w:val="21"/>
        </w:rPr>
      </w:pPr>
      <w:r w:rsidRPr="00493AC1">
        <w:rPr>
          <w:rFonts w:hAnsi="宋体" w:hint="eastAsia"/>
          <w:bCs/>
          <w:color w:val="000000" w:themeColor="text1"/>
          <w:sz w:val="21"/>
        </w:rPr>
        <w:t>1. 合同经双方法定代表人或委托代理人签字并加盖单位公章后生效（委托代理人签字的需后附法定代表人授权委托书，格式自拟）。</w:t>
      </w:r>
    </w:p>
    <w:p w:rsidR="00A32D18" w:rsidRPr="00493AC1" w:rsidRDefault="00A32D18" w:rsidP="00A32D18">
      <w:pPr>
        <w:pStyle w:val="af3"/>
        <w:snapToGrid w:val="0"/>
        <w:spacing w:line="300" w:lineRule="exact"/>
        <w:ind w:firstLineChars="200" w:firstLine="420"/>
        <w:rPr>
          <w:rFonts w:hAnsi="宋体"/>
          <w:bCs/>
          <w:color w:val="000000" w:themeColor="text1"/>
          <w:sz w:val="21"/>
        </w:rPr>
      </w:pPr>
      <w:r w:rsidRPr="00493AC1">
        <w:rPr>
          <w:rFonts w:hAnsi="宋体" w:hint="eastAsia"/>
          <w:bCs/>
          <w:color w:val="000000" w:themeColor="text1"/>
          <w:sz w:val="21"/>
        </w:rPr>
        <w:t>2.合同执行中涉及采购资金和采购内容修改或补充的，须经财政部门审批，并签书面补充协议报财政部门备案，方可作为主合同不可分割的一部分。</w:t>
      </w:r>
    </w:p>
    <w:p w:rsidR="00A32D18" w:rsidRPr="00493AC1" w:rsidRDefault="00A32D18" w:rsidP="00A32D18">
      <w:pPr>
        <w:pStyle w:val="af3"/>
        <w:snapToGrid w:val="0"/>
        <w:spacing w:line="300" w:lineRule="exact"/>
        <w:ind w:firstLineChars="200" w:firstLine="420"/>
        <w:rPr>
          <w:rFonts w:hAnsi="宋体"/>
          <w:b/>
          <w:color w:val="000000" w:themeColor="text1"/>
          <w:sz w:val="21"/>
        </w:rPr>
      </w:pPr>
      <w:r w:rsidRPr="00493AC1">
        <w:rPr>
          <w:rFonts w:hAnsi="宋体" w:hint="eastAsia"/>
          <w:bCs/>
          <w:color w:val="000000" w:themeColor="text1"/>
          <w:sz w:val="21"/>
        </w:rPr>
        <w:t>3.双方确认的送达地址详见合同签署页，今后凡与本合同有关的任何通知、函件、法律文书（包括但不限于起诉状、应诉通知、传票、裁定书、判决书、律师函等）均送达至上述地址，一经寄送至送达地址即视为送达。各方的联系方式和送达地址需要变更时，应当自变更之日起三个工作日内以书面形式通知对方；未通知的，若对方邮寄送达的，与本合同相关的文件资料包括法律文书邮寄至送达地址即视为送达。</w:t>
      </w:r>
    </w:p>
    <w:p w:rsidR="00A32D18" w:rsidRPr="00493AC1" w:rsidRDefault="00A32D18" w:rsidP="00A32D18">
      <w:pPr>
        <w:snapToGrid w:val="0"/>
        <w:spacing w:line="300" w:lineRule="exact"/>
        <w:ind w:firstLineChars="200" w:firstLine="422"/>
        <w:rPr>
          <w:rFonts w:ascii="宋体" w:hAnsi="宋体"/>
          <w:b/>
          <w:color w:val="000000" w:themeColor="text1"/>
          <w:szCs w:val="21"/>
        </w:rPr>
      </w:pPr>
      <w:r w:rsidRPr="00493AC1">
        <w:rPr>
          <w:rFonts w:ascii="宋体" w:hAnsi="宋体" w:hint="eastAsia"/>
          <w:b/>
          <w:color w:val="000000" w:themeColor="text1"/>
          <w:szCs w:val="21"/>
        </w:rPr>
        <w:t>第十五条　合同的变更、终止与转让</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1. 除《中华人民共和国政府采购法》第五十条规定的情形外，本合同一经签订，甲乙双方不得擅自变更、中止或终止。</w:t>
      </w:r>
    </w:p>
    <w:p w:rsidR="00A32D18" w:rsidRPr="00493AC1" w:rsidRDefault="00A32D18" w:rsidP="00A32D18">
      <w:pPr>
        <w:snapToGrid w:val="0"/>
        <w:spacing w:line="300" w:lineRule="exact"/>
        <w:ind w:left="-61" w:firstLine="514"/>
        <w:rPr>
          <w:rFonts w:ascii="宋体" w:hAnsi="宋体"/>
          <w:color w:val="000000" w:themeColor="text1"/>
          <w:szCs w:val="21"/>
        </w:rPr>
      </w:pPr>
      <w:r w:rsidRPr="00493AC1">
        <w:rPr>
          <w:rFonts w:ascii="宋体" w:hAnsi="宋体" w:hint="eastAsia"/>
          <w:color w:val="000000" w:themeColor="text1"/>
          <w:szCs w:val="21"/>
        </w:rPr>
        <w:t>2. 乙方不得擅自转让（无进口资格的供应商委托进口货物除外）其应履行的合同义务。</w:t>
      </w:r>
    </w:p>
    <w:p w:rsidR="00A32D18" w:rsidRPr="00493AC1" w:rsidRDefault="00A32D18" w:rsidP="00A32D18">
      <w:pPr>
        <w:tabs>
          <w:tab w:val="left" w:pos="6102"/>
        </w:tabs>
        <w:snapToGrid w:val="0"/>
        <w:spacing w:line="300" w:lineRule="exact"/>
        <w:ind w:firstLineChars="200" w:firstLine="422"/>
        <w:rPr>
          <w:rFonts w:ascii="宋体" w:hAnsi="宋体"/>
          <w:b/>
          <w:color w:val="000000" w:themeColor="text1"/>
          <w:szCs w:val="21"/>
        </w:rPr>
      </w:pPr>
      <w:r w:rsidRPr="00493AC1">
        <w:rPr>
          <w:rFonts w:ascii="宋体" w:hAnsi="宋体" w:hint="eastAsia"/>
          <w:b/>
          <w:color w:val="000000" w:themeColor="text1"/>
          <w:szCs w:val="21"/>
        </w:rPr>
        <w:t>第十六条　本合同书与下列文件一起构成合同文件</w:t>
      </w:r>
      <w:r w:rsidRPr="00493AC1">
        <w:rPr>
          <w:rFonts w:ascii="宋体" w:hAnsi="宋体" w:hint="eastAsia"/>
          <w:b/>
          <w:color w:val="000000" w:themeColor="text1"/>
          <w:szCs w:val="21"/>
        </w:rPr>
        <w:tab/>
      </w:r>
    </w:p>
    <w:p w:rsidR="00A32D18" w:rsidRPr="00493AC1" w:rsidRDefault="00A32D18" w:rsidP="00A32D18">
      <w:pPr>
        <w:snapToGrid w:val="0"/>
        <w:spacing w:line="300" w:lineRule="exact"/>
        <w:ind w:firstLineChars="200" w:firstLine="420"/>
        <w:rPr>
          <w:rFonts w:ascii="宋体" w:hAnsi="宋体"/>
          <w:color w:val="000000" w:themeColor="text1"/>
          <w:kern w:val="0"/>
          <w:szCs w:val="21"/>
        </w:rPr>
      </w:pPr>
      <w:r w:rsidRPr="00493AC1">
        <w:rPr>
          <w:rFonts w:ascii="宋体" w:hAnsi="宋体" w:hint="eastAsia"/>
          <w:color w:val="000000" w:themeColor="text1"/>
          <w:kern w:val="0"/>
          <w:szCs w:val="21"/>
        </w:rPr>
        <w:t>1.本采购合同</w:t>
      </w:r>
    </w:p>
    <w:p w:rsidR="00A32D18" w:rsidRPr="00493AC1" w:rsidRDefault="00A32D18" w:rsidP="00A32D18">
      <w:pPr>
        <w:snapToGrid w:val="0"/>
        <w:spacing w:line="300" w:lineRule="exact"/>
        <w:ind w:firstLineChars="200" w:firstLine="420"/>
        <w:rPr>
          <w:rFonts w:ascii="宋体" w:hAnsi="宋体"/>
          <w:color w:val="000000" w:themeColor="text1"/>
          <w:kern w:val="0"/>
          <w:szCs w:val="21"/>
        </w:rPr>
      </w:pPr>
      <w:r w:rsidRPr="00493AC1">
        <w:rPr>
          <w:rFonts w:ascii="宋体" w:hAnsi="宋体" w:hint="eastAsia"/>
          <w:color w:val="000000" w:themeColor="text1"/>
          <w:kern w:val="0"/>
          <w:szCs w:val="21"/>
        </w:rPr>
        <w:t>2.中标通知书</w:t>
      </w:r>
    </w:p>
    <w:p w:rsidR="00A32D18" w:rsidRPr="00493AC1" w:rsidRDefault="00A32D18" w:rsidP="00A32D18">
      <w:pPr>
        <w:snapToGrid w:val="0"/>
        <w:spacing w:line="300" w:lineRule="exact"/>
        <w:ind w:firstLineChars="200" w:firstLine="420"/>
        <w:rPr>
          <w:rFonts w:ascii="宋体" w:hAnsi="宋体"/>
          <w:color w:val="000000" w:themeColor="text1"/>
          <w:kern w:val="0"/>
          <w:szCs w:val="21"/>
        </w:rPr>
      </w:pPr>
      <w:r w:rsidRPr="00493AC1">
        <w:rPr>
          <w:rFonts w:ascii="宋体" w:hAnsi="宋体" w:hint="eastAsia"/>
          <w:color w:val="000000" w:themeColor="text1"/>
          <w:kern w:val="0"/>
          <w:szCs w:val="21"/>
        </w:rPr>
        <w:t>3.投标函；</w:t>
      </w:r>
    </w:p>
    <w:p w:rsidR="00A32D18" w:rsidRPr="00493AC1" w:rsidRDefault="00A32D18" w:rsidP="00A32D18">
      <w:pPr>
        <w:snapToGrid w:val="0"/>
        <w:spacing w:line="300" w:lineRule="exact"/>
        <w:ind w:firstLineChars="200" w:firstLine="420"/>
        <w:rPr>
          <w:rFonts w:ascii="宋体" w:hAnsi="宋体"/>
          <w:color w:val="000000" w:themeColor="text1"/>
          <w:kern w:val="0"/>
          <w:szCs w:val="21"/>
        </w:rPr>
      </w:pPr>
      <w:r w:rsidRPr="00493AC1">
        <w:rPr>
          <w:rFonts w:ascii="宋体" w:hAnsi="宋体" w:hint="eastAsia"/>
          <w:color w:val="000000" w:themeColor="text1"/>
          <w:kern w:val="0"/>
          <w:szCs w:val="21"/>
        </w:rPr>
        <w:t>4.商务条款偏离表和服务偏离表；</w:t>
      </w:r>
    </w:p>
    <w:p w:rsidR="00A32D18" w:rsidRPr="00493AC1" w:rsidRDefault="00A32D18" w:rsidP="00A32D18">
      <w:pPr>
        <w:snapToGrid w:val="0"/>
        <w:spacing w:line="300" w:lineRule="exact"/>
        <w:ind w:firstLineChars="200" w:firstLine="420"/>
        <w:rPr>
          <w:rFonts w:ascii="宋体" w:hAnsi="宋体"/>
          <w:color w:val="000000" w:themeColor="text1"/>
          <w:kern w:val="0"/>
          <w:szCs w:val="21"/>
        </w:rPr>
      </w:pPr>
      <w:r w:rsidRPr="00493AC1">
        <w:rPr>
          <w:rFonts w:ascii="宋体" w:hAnsi="宋体" w:hint="eastAsia"/>
          <w:color w:val="000000" w:themeColor="text1"/>
          <w:kern w:val="0"/>
          <w:szCs w:val="21"/>
        </w:rPr>
        <w:t>5.项目需求；</w:t>
      </w:r>
    </w:p>
    <w:p w:rsidR="00A32D18" w:rsidRPr="00493AC1" w:rsidRDefault="00A32D18" w:rsidP="00A32D18">
      <w:pPr>
        <w:snapToGrid w:val="0"/>
        <w:spacing w:line="300" w:lineRule="exact"/>
        <w:ind w:firstLineChars="200" w:firstLine="420"/>
        <w:rPr>
          <w:rFonts w:ascii="宋体" w:hAnsi="宋体"/>
          <w:color w:val="000000" w:themeColor="text1"/>
          <w:kern w:val="0"/>
          <w:szCs w:val="21"/>
        </w:rPr>
      </w:pPr>
      <w:r w:rsidRPr="00493AC1">
        <w:rPr>
          <w:rFonts w:ascii="宋体" w:hAnsi="宋体" w:hint="eastAsia"/>
          <w:color w:val="000000" w:themeColor="text1"/>
          <w:kern w:val="0"/>
          <w:szCs w:val="21"/>
        </w:rPr>
        <w:t>6.开标一览表；</w:t>
      </w:r>
    </w:p>
    <w:p w:rsidR="00A32D18" w:rsidRPr="00493AC1" w:rsidRDefault="00A32D18" w:rsidP="00A32D18">
      <w:pPr>
        <w:snapToGrid w:val="0"/>
        <w:spacing w:line="300" w:lineRule="exact"/>
        <w:ind w:firstLineChars="200" w:firstLine="420"/>
        <w:rPr>
          <w:rFonts w:ascii="宋体" w:hAnsi="宋体"/>
          <w:color w:val="000000" w:themeColor="text1"/>
          <w:kern w:val="0"/>
          <w:szCs w:val="21"/>
        </w:rPr>
      </w:pPr>
      <w:r w:rsidRPr="00493AC1">
        <w:rPr>
          <w:rFonts w:ascii="宋体" w:hAnsi="宋体" w:hint="eastAsia"/>
          <w:color w:val="000000" w:themeColor="text1"/>
          <w:kern w:val="0"/>
          <w:szCs w:val="21"/>
        </w:rPr>
        <w:t>7.售后服务承诺；</w:t>
      </w:r>
    </w:p>
    <w:p w:rsidR="00A32D18" w:rsidRPr="00493AC1" w:rsidRDefault="00A32D18" w:rsidP="00A32D18">
      <w:pPr>
        <w:snapToGrid w:val="0"/>
        <w:spacing w:line="300" w:lineRule="exact"/>
        <w:ind w:firstLineChars="200" w:firstLine="420"/>
        <w:rPr>
          <w:rFonts w:ascii="宋体" w:hAnsi="宋体"/>
          <w:color w:val="000000" w:themeColor="text1"/>
          <w:kern w:val="0"/>
          <w:szCs w:val="21"/>
        </w:rPr>
      </w:pPr>
      <w:r w:rsidRPr="00493AC1">
        <w:rPr>
          <w:rFonts w:ascii="宋体" w:hAnsi="宋体" w:hint="eastAsia"/>
          <w:color w:val="000000" w:themeColor="text1"/>
          <w:kern w:val="0"/>
          <w:szCs w:val="21"/>
        </w:rPr>
        <w:t>8.其他合同文件。</w:t>
      </w:r>
    </w:p>
    <w:p w:rsidR="00A32D18" w:rsidRPr="00493AC1" w:rsidRDefault="00A32D18" w:rsidP="00A32D18">
      <w:pPr>
        <w:snapToGrid w:val="0"/>
        <w:spacing w:line="300" w:lineRule="exact"/>
        <w:ind w:firstLineChars="200" w:firstLine="420"/>
        <w:rPr>
          <w:rFonts w:ascii="宋体" w:hAnsi="宋体"/>
          <w:color w:val="000000" w:themeColor="text1"/>
          <w:kern w:val="0"/>
          <w:szCs w:val="21"/>
        </w:rPr>
      </w:pPr>
      <w:r w:rsidRPr="00493AC1">
        <w:rPr>
          <w:rFonts w:ascii="宋体" w:hAnsi="宋体" w:hint="eastAsia"/>
          <w:color w:val="000000" w:themeColor="text1"/>
          <w:kern w:val="0"/>
          <w:szCs w:val="21"/>
        </w:rPr>
        <w:t>9.上述合同文件互相补充和解释。如果合同文件之间存在矛盾或不一致之处，以上述文件的排列顺序在先者为准。</w:t>
      </w:r>
    </w:p>
    <w:p w:rsidR="00A32D18" w:rsidRPr="00493AC1" w:rsidRDefault="00A32D18" w:rsidP="00A32D18">
      <w:pPr>
        <w:snapToGrid w:val="0"/>
        <w:spacing w:line="300" w:lineRule="exact"/>
        <w:ind w:firstLineChars="200" w:firstLine="422"/>
        <w:rPr>
          <w:rFonts w:ascii="宋体" w:hAnsi="宋体"/>
          <w:color w:val="000000" w:themeColor="text1"/>
          <w:szCs w:val="21"/>
        </w:rPr>
      </w:pPr>
      <w:r w:rsidRPr="00493AC1">
        <w:rPr>
          <w:rFonts w:ascii="宋体" w:hAnsi="宋体" w:hint="eastAsia"/>
          <w:b/>
          <w:color w:val="000000" w:themeColor="text1"/>
          <w:szCs w:val="21"/>
        </w:rPr>
        <w:t xml:space="preserve">第十七条　</w:t>
      </w:r>
      <w:r w:rsidRPr="00493AC1">
        <w:rPr>
          <w:rFonts w:ascii="宋体" w:hAnsi="宋体" w:hint="eastAsia"/>
          <w:color w:val="000000" w:themeColor="text1"/>
          <w:szCs w:val="21"/>
        </w:rPr>
        <w:t>本合同一式六份，具有同等法律效力，采购代理机构一份，甲方三份，乙方两份（可根据需要另增加）。</w:t>
      </w:r>
    </w:p>
    <w:p w:rsidR="00A32D18" w:rsidRPr="00493AC1" w:rsidRDefault="00A32D18" w:rsidP="00A32D18">
      <w:pPr>
        <w:snapToGrid w:val="0"/>
        <w:spacing w:line="300" w:lineRule="exact"/>
        <w:ind w:firstLineChars="200" w:firstLine="420"/>
        <w:rPr>
          <w:rFonts w:ascii="宋体" w:hAnsi="宋体"/>
          <w:color w:val="000000" w:themeColor="text1"/>
          <w:szCs w:val="21"/>
        </w:rPr>
      </w:pPr>
      <w:r w:rsidRPr="00493AC1">
        <w:rPr>
          <w:rFonts w:ascii="宋体" w:hAnsi="宋体" w:hint="eastAsia"/>
          <w:color w:val="000000" w:themeColor="text1"/>
          <w:szCs w:val="21"/>
        </w:rPr>
        <w:t>本合同甲乙双方盖章后生效。</w:t>
      </w:r>
    </w:p>
    <w:p w:rsidR="00A32D18" w:rsidRPr="00493AC1" w:rsidRDefault="00A32D18" w:rsidP="00A32D18">
      <w:pPr>
        <w:snapToGrid w:val="0"/>
        <w:spacing w:line="300" w:lineRule="exact"/>
        <w:rPr>
          <w:rFonts w:ascii="宋体" w:hAnsi="宋体"/>
          <w:color w:val="000000" w:themeColor="text1"/>
          <w:szCs w:val="21"/>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5"/>
        <w:gridCol w:w="4515"/>
      </w:tblGrid>
      <w:tr w:rsidR="00A32D18" w:rsidRPr="00493AC1" w:rsidTr="00A32D18">
        <w:trPr>
          <w:cantSplit/>
          <w:trHeight w:val="1078"/>
        </w:trPr>
        <w:tc>
          <w:tcPr>
            <w:tcW w:w="4516" w:type="dxa"/>
            <w:tcBorders>
              <w:top w:val="single" w:sz="4" w:space="0" w:color="auto"/>
              <w:left w:val="single" w:sz="4" w:space="0" w:color="auto"/>
              <w:bottom w:val="single" w:sz="4" w:space="0" w:color="auto"/>
              <w:right w:val="single" w:sz="4" w:space="0" w:color="auto"/>
            </w:tcBorders>
            <w:vAlign w:val="center"/>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 xml:space="preserve">甲方（章）           </w:t>
            </w:r>
          </w:p>
          <w:p w:rsidR="00A32D18" w:rsidRPr="00493AC1" w:rsidRDefault="00A32D18">
            <w:pPr>
              <w:snapToGrid w:val="0"/>
              <w:rPr>
                <w:rFonts w:ascii="宋体" w:hAnsi="宋体"/>
                <w:color w:val="000000" w:themeColor="text1"/>
                <w:szCs w:val="21"/>
              </w:rPr>
            </w:pPr>
          </w:p>
          <w:p w:rsidR="00A32D18" w:rsidRPr="00493AC1" w:rsidRDefault="00A32D18">
            <w:pPr>
              <w:snapToGrid w:val="0"/>
              <w:ind w:firstLineChars="450" w:firstLine="945"/>
              <w:jc w:val="right"/>
              <w:rPr>
                <w:rFonts w:ascii="宋体" w:hAnsi="宋体"/>
                <w:color w:val="000000" w:themeColor="text1"/>
                <w:szCs w:val="21"/>
              </w:rPr>
            </w:pPr>
            <w:r w:rsidRPr="00493AC1">
              <w:rPr>
                <w:rFonts w:ascii="宋体" w:hAnsi="宋体" w:hint="eastAsia"/>
                <w:color w:val="000000" w:themeColor="text1"/>
                <w:szCs w:val="21"/>
              </w:rPr>
              <w:t>年   月   日</w:t>
            </w:r>
          </w:p>
        </w:tc>
        <w:tc>
          <w:tcPr>
            <w:tcW w:w="4517" w:type="dxa"/>
            <w:tcBorders>
              <w:top w:val="single" w:sz="4" w:space="0" w:color="auto"/>
              <w:left w:val="single" w:sz="4" w:space="0" w:color="auto"/>
              <w:bottom w:val="single" w:sz="4" w:space="0" w:color="auto"/>
              <w:right w:val="single" w:sz="4" w:space="0" w:color="auto"/>
            </w:tcBorders>
            <w:vAlign w:val="center"/>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 xml:space="preserve">乙方（章）              </w:t>
            </w:r>
          </w:p>
          <w:p w:rsidR="00A32D18" w:rsidRPr="00493AC1" w:rsidRDefault="00A32D18">
            <w:pPr>
              <w:snapToGrid w:val="0"/>
              <w:rPr>
                <w:rFonts w:ascii="宋体" w:hAnsi="宋体"/>
                <w:color w:val="000000" w:themeColor="text1"/>
                <w:szCs w:val="21"/>
              </w:rPr>
            </w:pPr>
          </w:p>
          <w:p w:rsidR="00A32D18" w:rsidRPr="00493AC1" w:rsidRDefault="00A32D18">
            <w:pPr>
              <w:snapToGrid w:val="0"/>
              <w:jc w:val="right"/>
              <w:rPr>
                <w:rFonts w:ascii="宋体" w:hAnsi="宋体"/>
                <w:color w:val="000000" w:themeColor="text1"/>
                <w:szCs w:val="21"/>
              </w:rPr>
            </w:pPr>
            <w:r w:rsidRPr="00493AC1">
              <w:rPr>
                <w:rFonts w:ascii="宋体" w:hAnsi="宋体" w:hint="eastAsia"/>
                <w:color w:val="000000" w:themeColor="text1"/>
                <w:szCs w:val="21"/>
              </w:rPr>
              <w:t xml:space="preserve"> 年   月   日</w:t>
            </w:r>
          </w:p>
        </w:tc>
      </w:tr>
      <w:tr w:rsidR="00A32D18" w:rsidRPr="00493AC1" w:rsidTr="00A32D18">
        <w:trPr>
          <w:cantSplit/>
          <w:trHeight w:val="443"/>
        </w:trPr>
        <w:tc>
          <w:tcPr>
            <w:tcW w:w="4516"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单位地址：</w:t>
            </w:r>
          </w:p>
        </w:tc>
        <w:tc>
          <w:tcPr>
            <w:tcW w:w="4517"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单位地址：</w:t>
            </w:r>
          </w:p>
        </w:tc>
      </w:tr>
      <w:tr w:rsidR="00A32D18" w:rsidRPr="00493AC1" w:rsidTr="00A32D18">
        <w:trPr>
          <w:cantSplit/>
          <w:trHeight w:val="960"/>
        </w:trPr>
        <w:tc>
          <w:tcPr>
            <w:tcW w:w="4516" w:type="dxa"/>
            <w:tcBorders>
              <w:top w:val="single" w:sz="4" w:space="0" w:color="auto"/>
              <w:left w:val="single" w:sz="4" w:space="0" w:color="auto"/>
              <w:bottom w:val="single" w:sz="4" w:space="0" w:color="auto"/>
              <w:right w:val="single" w:sz="4" w:space="0" w:color="auto"/>
            </w:tcBorders>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lastRenderedPageBreak/>
              <w:t>法定代表人或委托代理人：</w:t>
            </w:r>
          </w:p>
        </w:tc>
        <w:tc>
          <w:tcPr>
            <w:tcW w:w="4517" w:type="dxa"/>
            <w:tcBorders>
              <w:top w:val="single" w:sz="4" w:space="0" w:color="auto"/>
              <w:left w:val="single" w:sz="4" w:space="0" w:color="auto"/>
              <w:bottom w:val="single" w:sz="4" w:space="0" w:color="auto"/>
              <w:right w:val="single" w:sz="4" w:space="0" w:color="auto"/>
            </w:tcBorders>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法定代表人或委托代理人：</w:t>
            </w:r>
          </w:p>
        </w:tc>
      </w:tr>
      <w:tr w:rsidR="00A32D18" w:rsidRPr="00493AC1" w:rsidTr="00A32D18">
        <w:trPr>
          <w:cantSplit/>
          <w:trHeight w:val="453"/>
        </w:trPr>
        <w:tc>
          <w:tcPr>
            <w:tcW w:w="4516"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电话：</w:t>
            </w:r>
          </w:p>
        </w:tc>
        <w:tc>
          <w:tcPr>
            <w:tcW w:w="4517"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电话：</w:t>
            </w:r>
          </w:p>
        </w:tc>
      </w:tr>
      <w:tr w:rsidR="00A32D18" w:rsidRPr="00493AC1" w:rsidTr="00A32D18">
        <w:trPr>
          <w:cantSplit/>
          <w:trHeight w:val="407"/>
        </w:trPr>
        <w:tc>
          <w:tcPr>
            <w:tcW w:w="4516"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电子邮箱：</w:t>
            </w:r>
          </w:p>
        </w:tc>
        <w:tc>
          <w:tcPr>
            <w:tcW w:w="4517"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电子邮箱：</w:t>
            </w:r>
          </w:p>
        </w:tc>
      </w:tr>
      <w:tr w:rsidR="00A32D18" w:rsidRPr="00493AC1" w:rsidTr="00A32D18">
        <w:trPr>
          <w:cantSplit/>
          <w:trHeight w:val="630"/>
        </w:trPr>
        <w:tc>
          <w:tcPr>
            <w:tcW w:w="4516"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开户银行：</w:t>
            </w:r>
          </w:p>
        </w:tc>
        <w:tc>
          <w:tcPr>
            <w:tcW w:w="4517"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开户银行：</w:t>
            </w:r>
          </w:p>
        </w:tc>
      </w:tr>
      <w:tr w:rsidR="00A32D18" w:rsidRPr="00493AC1" w:rsidTr="00A32D18">
        <w:trPr>
          <w:cantSplit/>
          <w:trHeight w:val="381"/>
        </w:trPr>
        <w:tc>
          <w:tcPr>
            <w:tcW w:w="4516"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账号：</w:t>
            </w:r>
          </w:p>
        </w:tc>
        <w:tc>
          <w:tcPr>
            <w:tcW w:w="4517"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账号：</w:t>
            </w:r>
          </w:p>
        </w:tc>
      </w:tr>
      <w:tr w:rsidR="00A32D18" w:rsidRPr="00493AC1" w:rsidTr="00A32D18">
        <w:trPr>
          <w:cantSplit/>
          <w:trHeight w:val="518"/>
        </w:trPr>
        <w:tc>
          <w:tcPr>
            <w:tcW w:w="4516"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邮政编码：</w:t>
            </w:r>
          </w:p>
        </w:tc>
        <w:tc>
          <w:tcPr>
            <w:tcW w:w="4517" w:type="dxa"/>
            <w:tcBorders>
              <w:top w:val="single" w:sz="4" w:space="0" w:color="auto"/>
              <w:left w:val="single" w:sz="4" w:space="0" w:color="auto"/>
              <w:bottom w:val="single" w:sz="4" w:space="0" w:color="auto"/>
              <w:right w:val="single" w:sz="4" w:space="0" w:color="auto"/>
            </w:tcBorders>
            <w:vAlign w:val="center"/>
            <w:hideMark/>
          </w:tcPr>
          <w:p w:rsidR="00A32D18" w:rsidRPr="00493AC1" w:rsidRDefault="00A32D18">
            <w:pPr>
              <w:snapToGrid w:val="0"/>
              <w:rPr>
                <w:rFonts w:ascii="宋体" w:hAnsi="宋体"/>
                <w:color w:val="000000" w:themeColor="text1"/>
                <w:szCs w:val="21"/>
              </w:rPr>
            </w:pPr>
            <w:r w:rsidRPr="00493AC1">
              <w:rPr>
                <w:rFonts w:ascii="宋体" w:hAnsi="宋体" w:hint="eastAsia"/>
                <w:color w:val="000000" w:themeColor="text1"/>
                <w:szCs w:val="21"/>
              </w:rPr>
              <w:t>邮政编码：</w:t>
            </w:r>
          </w:p>
        </w:tc>
      </w:tr>
    </w:tbl>
    <w:p w:rsidR="00A32D18" w:rsidRPr="00493AC1" w:rsidRDefault="00A32D18" w:rsidP="00A32D18">
      <w:pPr>
        <w:snapToGrid w:val="0"/>
        <w:jc w:val="left"/>
        <w:rPr>
          <w:rFonts w:ascii="宋体" w:hAnsi="宋体"/>
          <w:color w:val="000000" w:themeColor="text1"/>
          <w:szCs w:val="21"/>
        </w:rPr>
      </w:pPr>
    </w:p>
    <w:p w:rsidR="00A32D18" w:rsidRPr="00493AC1" w:rsidRDefault="00A32D18" w:rsidP="00A32D18">
      <w:pPr>
        <w:snapToGrid w:val="0"/>
        <w:jc w:val="left"/>
        <w:rPr>
          <w:rFonts w:ascii="宋体" w:hAnsi="宋体"/>
          <w:color w:val="000000" w:themeColor="text1"/>
          <w:szCs w:val="21"/>
        </w:rPr>
      </w:pPr>
    </w:p>
    <w:p w:rsidR="00A32D18" w:rsidRPr="00493AC1" w:rsidRDefault="00A32D18" w:rsidP="00A32D18">
      <w:pPr>
        <w:snapToGrid w:val="0"/>
        <w:jc w:val="left"/>
        <w:rPr>
          <w:rFonts w:ascii="宋体" w:hAnsi="宋体"/>
          <w:color w:val="000000" w:themeColor="text1"/>
          <w:szCs w:val="21"/>
        </w:rPr>
      </w:pPr>
    </w:p>
    <w:p w:rsidR="00A32D18" w:rsidRPr="00493AC1" w:rsidRDefault="00A32D18" w:rsidP="00A32D18">
      <w:pPr>
        <w:snapToGrid w:val="0"/>
        <w:jc w:val="left"/>
        <w:rPr>
          <w:rFonts w:ascii="宋体" w:hAnsi="宋体"/>
          <w:color w:val="000000" w:themeColor="text1"/>
          <w:szCs w:val="21"/>
        </w:rPr>
      </w:pPr>
    </w:p>
    <w:p w:rsidR="00A32D18" w:rsidRPr="00493AC1" w:rsidRDefault="00A32D18" w:rsidP="00A32D18">
      <w:pPr>
        <w:snapToGrid w:val="0"/>
        <w:jc w:val="left"/>
        <w:rPr>
          <w:rFonts w:ascii="宋体" w:hAnsi="宋体"/>
          <w:color w:val="000000" w:themeColor="text1"/>
          <w:szCs w:val="21"/>
        </w:rPr>
      </w:pPr>
    </w:p>
    <w:p w:rsidR="00A32D18" w:rsidRPr="00493AC1" w:rsidRDefault="00A32D18" w:rsidP="00A32D18">
      <w:pPr>
        <w:snapToGrid w:val="0"/>
        <w:jc w:val="left"/>
        <w:rPr>
          <w:rFonts w:ascii="宋体" w:hAnsi="宋体"/>
          <w:color w:val="000000" w:themeColor="text1"/>
          <w:szCs w:val="21"/>
        </w:rPr>
      </w:pPr>
    </w:p>
    <w:p w:rsidR="00A32D18" w:rsidRPr="00493AC1" w:rsidRDefault="00A32D18" w:rsidP="00A32D18">
      <w:pPr>
        <w:snapToGrid w:val="0"/>
        <w:jc w:val="left"/>
        <w:rPr>
          <w:rFonts w:ascii="宋体" w:hAnsi="宋体"/>
          <w:color w:val="000000" w:themeColor="text1"/>
          <w:szCs w:val="21"/>
        </w:rPr>
      </w:pPr>
    </w:p>
    <w:p w:rsidR="00A32D18" w:rsidRPr="00493AC1" w:rsidRDefault="00A32D18" w:rsidP="00A32D18">
      <w:pPr>
        <w:snapToGrid w:val="0"/>
        <w:jc w:val="left"/>
        <w:rPr>
          <w:rFonts w:ascii="宋体" w:hAnsi="宋体"/>
          <w:color w:val="000000" w:themeColor="text1"/>
          <w:szCs w:val="21"/>
        </w:rPr>
      </w:pPr>
    </w:p>
    <w:p w:rsidR="00A32D18" w:rsidRPr="00493AC1" w:rsidRDefault="00A32D18" w:rsidP="00A32D18">
      <w:pPr>
        <w:snapToGrid w:val="0"/>
        <w:jc w:val="left"/>
        <w:rPr>
          <w:rFonts w:ascii="宋体" w:hAnsi="宋体"/>
          <w:color w:val="000000" w:themeColor="text1"/>
          <w:szCs w:val="21"/>
        </w:rPr>
      </w:pPr>
    </w:p>
    <w:p w:rsidR="00040A62" w:rsidRPr="00493AC1" w:rsidRDefault="00040A62" w:rsidP="00040A62">
      <w:pPr>
        <w:snapToGrid w:val="0"/>
        <w:jc w:val="left"/>
        <w:rPr>
          <w:rFonts w:ascii="宋体" w:hAnsi="宋体"/>
          <w:color w:val="000000" w:themeColor="text1"/>
          <w:szCs w:val="21"/>
        </w:rPr>
      </w:pPr>
    </w:p>
    <w:p w:rsidR="006F290A" w:rsidRPr="00493AC1" w:rsidRDefault="006F290A">
      <w:pPr>
        <w:snapToGrid w:val="0"/>
        <w:jc w:val="left"/>
        <w:rPr>
          <w:rFonts w:ascii="宋体" w:hAnsi="宋体"/>
          <w:color w:val="000000" w:themeColor="text1"/>
          <w:szCs w:val="21"/>
        </w:rPr>
      </w:pPr>
    </w:p>
    <w:p w:rsidR="006F290A" w:rsidRPr="00493AC1" w:rsidRDefault="006F290A">
      <w:pPr>
        <w:snapToGrid w:val="0"/>
        <w:jc w:val="left"/>
        <w:rPr>
          <w:rFonts w:ascii="宋体" w:hAnsi="宋体"/>
          <w:color w:val="000000" w:themeColor="text1"/>
          <w:szCs w:val="21"/>
        </w:rPr>
      </w:pPr>
    </w:p>
    <w:p w:rsidR="006F290A" w:rsidRPr="00493AC1" w:rsidRDefault="006F290A">
      <w:pPr>
        <w:snapToGrid w:val="0"/>
        <w:jc w:val="left"/>
        <w:rPr>
          <w:rFonts w:ascii="宋体" w:hAnsi="宋体"/>
          <w:color w:val="000000" w:themeColor="text1"/>
          <w:szCs w:val="21"/>
        </w:rPr>
      </w:pPr>
    </w:p>
    <w:p w:rsidR="006F290A" w:rsidRPr="00493AC1" w:rsidRDefault="006F290A">
      <w:pPr>
        <w:snapToGrid w:val="0"/>
        <w:jc w:val="left"/>
        <w:rPr>
          <w:rFonts w:ascii="宋体" w:hAnsi="宋体"/>
          <w:color w:val="000000" w:themeColor="text1"/>
          <w:szCs w:val="21"/>
        </w:rPr>
      </w:pPr>
    </w:p>
    <w:p w:rsidR="006F290A" w:rsidRPr="00493AC1" w:rsidRDefault="006F290A">
      <w:pPr>
        <w:snapToGrid w:val="0"/>
        <w:jc w:val="left"/>
        <w:rPr>
          <w:rFonts w:ascii="宋体" w:hAnsi="宋体"/>
          <w:color w:val="000000" w:themeColor="text1"/>
          <w:szCs w:val="21"/>
        </w:rPr>
      </w:pPr>
    </w:p>
    <w:p w:rsidR="006F290A" w:rsidRPr="00493AC1" w:rsidRDefault="006F290A">
      <w:pPr>
        <w:snapToGrid w:val="0"/>
        <w:jc w:val="left"/>
        <w:rPr>
          <w:rFonts w:ascii="宋体" w:hAnsi="宋体"/>
          <w:color w:val="000000" w:themeColor="text1"/>
          <w:szCs w:val="21"/>
        </w:rPr>
      </w:pPr>
    </w:p>
    <w:p w:rsidR="006F290A" w:rsidRPr="00493AC1" w:rsidRDefault="006F290A">
      <w:pPr>
        <w:snapToGrid w:val="0"/>
        <w:jc w:val="left"/>
        <w:rPr>
          <w:rFonts w:ascii="宋体" w:hAnsi="宋体"/>
          <w:color w:val="000000" w:themeColor="text1"/>
          <w:szCs w:val="21"/>
        </w:rPr>
      </w:pPr>
    </w:p>
    <w:p w:rsidR="006F290A" w:rsidRPr="00493AC1" w:rsidRDefault="006F290A">
      <w:pPr>
        <w:snapToGrid w:val="0"/>
        <w:jc w:val="left"/>
        <w:rPr>
          <w:rFonts w:ascii="宋体" w:hAnsi="宋体"/>
          <w:color w:val="000000" w:themeColor="text1"/>
          <w:szCs w:val="21"/>
        </w:rPr>
      </w:pPr>
    </w:p>
    <w:p w:rsidR="006F290A" w:rsidRPr="00493AC1" w:rsidRDefault="006F290A">
      <w:pPr>
        <w:snapToGrid w:val="0"/>
        <w:jc w:val="left"/>
        <w:rPr>
          <w:rFonts w:ascii="宋体" w:hAnsi="宋体"/>
          <w:color w:val="000000" w:themeColor="text1"/>
          <w:szCs w:val="21"/>
        </w:rPr>
      </w:pPr>
    </w:p>
    <w:p w:rsidR="006F290A" w:rsidRPr="00493AC1" w:rsidRDefault="006F290A">
      <w:pPr>
        <w:snapToGrid w:val="0"/>
        <w:jc w:val="center"/>
        <w:rPr>
          <w:rFonts w:ascii="宋体" w:hAnsi="宋体"/>
          <w:bCs/>
          <w:color w:val="000000" w:themeColor="text1"/>
          <w:sz w:val="32"/>
          <w:szCs w:val="32"/>
        </w:rPr>
      </w:pPr>
    </w:p>
    <w:p w:rsidR="006F290A" w:rsidRPr="00493AC1" w:rsidRDefault="006F290A">
      <w:pPr>
        <w:snapToGrid w:val="0"/>
        <w:jc w:val="center"/>
        <w:rPr>
          <w:rFonts w:ascii="宋体" w:hAnsi="宋体"/>
          <w:bCs/>
          <w:color w:val="000000" w:themeColor="text1"/>
          <w:sz w:val="32"/>
          <w:szCs w:val="32"/>
        </w:rPr>
      </w:pPr>
    </w:p>
    <w:p w:rsidR="006F290A" w:rsidRPr="00493AC1" w:rsidRDefault="006F290A">
      <w:pPr>
        <w:snapToGrid w:val="0"/>
        <w:jc w:val="center"/>
        <w:rPr>
          <w:rFonts w:ascii="宋体" w:hAnsi="宋体"/>
          <w:bCs/>
          <w:color w:val="000000" w:themeColor="text1"/>
          <w:sz w:val="32"/>
          <w:szCs w:val="32"/>
        </w:rPr>
      </w:pPr>
    </w:p>
    <w:p w:rsidR="006F290A" w:rsidRPr="00493AC1" w:rsidRDefault="006F290A">
      <w:pPr>
        <w:snapToGrid w:val="0"/>
        <w:jc w:val="center"/>
        <w:rPr>
          <w:rFonts w:ascii="宋体" w:hAnsi="宋体"/>
          <w:bCs/>
          <w:color w:val="000000" w:themeColor="text1"/>
          <w:sz w:val="32"/>
          <w:szCs w:val="32"/>
        </w:rPr>
      </w:pPr>
    </w:p>
    <w:p w:rsidR="00A32D18" w:rsidRPr="00493AC1" w:rsidRDefault="00A32D18">
      <w:pPr>
        <w:snapToGrid w:val="0"/>
        <w:jc w:val="center"/>
        <w:rPr>
          <w:rFonts w:ascii="宋体" w:hAnsi="宋体"/>
          <w:bCs/>
          <w:color w:val="000000" w:themeColor="text1"/>
          <w:sz w:val="32"/>
          <w:szCs w:val="32"/>
        </w:rPr>
      </w:pPr>
    </w:p>
    <w:p w:rsidR="00A32D18" w:rsidRPr="00493AC1" w:rsidRDefault="00A32D18">
      <w:pPr>
        <w:snapToGrid w:val="0"/>
        <w:jc w:val="center"/>
        <w:rPr>
          <w:rFonts w:ascii="宋体" w:hAnsi="宋体"/>
          <w:bCs/>
          <w:color w:val="000000" w:themeColor="text1"/>
          <w:sz w:val="32"/>
          <w:szCs w:val="32"/>
        </w:rPr>
      </w:pPr>
    </w:p>
    <w:p w:rsidR="00A32D18" w:rsidRPr="00493AC1" w:rsidRDefault="00A32D18">
      <w:pPr>
        <w:snapToGrid w:val="0"/>
        <w:jc w:val="center"/>
        <w:rPr>
          <w:rFonts w:ascii="宋体" w:hAnsi="宋体"/>
          <w:bCs/>
          <w:color w:val="000000" w:themeColor="text1"/>
          <w:sz w:val="32"/>
          <w:szCs w:val="32"/>
        </w:rPr>
      </w:pPr>
    </w:p>
    <w:p w:rsidR="00A32D18" w:rsidRPr="00493AC1" w:rsidRDefault="00A32D18">
      <w:pPr>
        <w:snapToGrid w:val="0"/>
        <w:jc w:val="center"/>
        <w:rPr>
          <w:rFonts w:ascii="宋体" w:hAnsi="宋体"/>
          <w:bCs/>
          <w:color w:val="000000" w:themeColor="text1"/>
          <w:sz w:val="32"/>
          <w:szCs w:val="32"/>
        </w:rPr>
      </w:pPr>
    </w:p>
    <w:p w:rsidR="00A32D18" w:rsidRPr="00493AC1" w:rsidRDefault="00A32D18">
      <w:pPr>
        <w:snapToGrid w:val="0"/>
        <w:jc w:val="center"/>
        <w:rPr>
          <w:rFonts w:ascii="宋体" w:hAnsi="宋体"/>
          <w:bCs/>
          <w:color w:val="000000" w:themeColor="text1"/>
          <w:sz w:val="32"/>
          <w:szCs w:val="32"/>
        </w:rPr>
      </w:pPr>
    </w:p>
    <w:p w:rsidR="00A32D18" w:rsidRPr="00493AC1" w:rsidRDefault="00A32D18">
      <w:pPr>
        <w:snapToGrid w:val="0"/>
        <w:jc w:val="center"/>
        <w:rPr>
          <w:rFonts w:ascii="宋体" w:hAnsi="宋体"/>
          <w:bCs/>
          <w:color w:val="000000" w:themeColor="text1"/>
          <w:sz w:val="32"/>
          <w:szCs w:val="32"/>
        </w:rPr>
      </w:pPr>
    </w:p>
    <w:p w:rsidR="00A32D18" w:rsidRPr="00493AC1" w:rsidRDefault="00A32D18">
      <w:pPr>
        <w:snapToGrid w:val="0"/>
        <w:jc w:val="center"/>
        <w:rPr>
          <w:rFonts w:ascii="宋体" w:hAnsi="宋体"/>
          <w:bCs/>
          <w:color w:val="000000" w:themeColor="text1"/>
          <w:sz w:val="32"/>
          <w:szCs w:val="32"/>
        </w:rPr>
      </w:pPr>
    </w:p>
    <w:p w:rsidR="00A32D18" w:rsidRPr="00493AC1" w:rsidRDefault="00A32D18">
      <w:pPr>
        <w:snapToGrid w:val="0"/>
        <w:jc w:val="center"/>
        <w:rPr>
          <w:rFonts w:ascii="宋体" w:hAnsi="宋体"/>
          <w:bCs/>
          <w:color w:val="000000" w:themeColor="text1"/>
          <w:sz w:val="32"/>
          <w:szCs w:val="32"/>
        </w:rPr>
      </w:pPr>
    </w:p>
    <w:p w:rsidR="00A32D18" w:rsidRPr="00493AC1" w:rsidRDefault="00A32D18">
      <w:pPr>
        <w:snapToGrid w:val="0"/>
        <w:jc w:val="center"/>
        <w:rPr>
          <w:rFonts w:ascii="宋体" w:hAnsi="宋体"/>
          <w:bCs/>
          <w:color w:val="000000" w:themeColor="text1"/>
          <w:sz w:val="32"/>
          <w:szCs w:val="32"/>
        </w:rPr>
      </w:pPr>
    </w:p>
    <w:p w:rsidR="006F290A" w:rsidRPr="00493AC1" w:rsidRDefault="006F290A">
      <w:pPr>
        <w:snapToGrid w:val="0"/>
        <w:jc w:val="center"/>
        <w:rPr>
          <w:rFonts w:ascii="宋体" w:hAnsi="宋体"/>
          <w:bCs/>
          <w:color w:val="000000" w:themeColor="text1"/>
          <w:sz w:val="32"/>
          <w:szCs w:val="32"/>
        </w:rPr>
      </w:pPr>
    </w:p>
    <w:p w:rsidR="006F290A" w:rsidRPr="00493AC1" w:rsidRDefault="006F290A">
      <w:pPr>
        <w:snapToGrid w:val="0"/>
        <w:jc w:val="center"/>
        <w:rPr>
          <w:rFonts w:ascii="宋体" w:hAnsi="宋体"/>
          <w:bCs/>
          <w:color w:val="000000" w:themeColor="text1"/>
          <w:sz w:val="32"/>
          <w:szCs w:val="32"/>
        </w:rPr>
      </w:pPr>
    </w:p>
    <w:p w:rsidR="006F290A" w:rsidRPr="00493AC1" w:rsidRDefault="00E22289">
      <w:pPr>
        <w:pStyle w:val="2"/>
        <w:jc w:val="center"/>
        <w:rPr>
          <w:color w:val="000000" w:themeColor="text1"/>
        </w:rPr>
      </w:pPr>
      <w:bookmarkStart w:id="164" w:name="_Toc47620734"/>
      <w:r w:rsidRPr="00493AC1">
        <w:rPr>
          <w:rFonts w:hint="eastAsia"/>
          <w:color w:val="000000" w:themeColor="text1"/>
        </w:rPr>
        <w:t>第六章　投标文件格式</w:t>
      </w:r>
      <w:bookmarkEnd w:id="164"/>
    </w:p>
    <w:p w:rsidR="006F290A" w:rsidRPr="00493AC1" w:rsidRDefault="006F290A">
      <w:pPr>
        <w:snapToGrid w:val="0"/>
        <w:spacing w:before="50" w:after="50"/>
        <w:outlineLvl w:val="1"/>
        <w:rPr>
          <w:rFonts w:ascii="宋体" w:hAnsi="宋体"/>
          <w:color w:val="000000" w:themeColor="text1"/>
          <w:sz w:val="32"/>
          <w:szCs w:val="20"/>
        </w:rPr>
      </w:pPr>
    </w:p>
    <w:p w:rsidR="006F290A" w:rsidRPr="00493AC1" w:rsidRDefault="006F290A">
      <w:pPr>
        <w:snapToGrid w:val="0"/>
        <w:spacing w:before="50" w:after="50"/>
        <w:outlineLvl w:val="1"/>
        <w:rPr>
          <w:rFonts w:ascii="宋体" w:hAnsi="宋体"/>
          <w:color w:val="000000" w:themeColor="text1"/>
          <w:sz w:val="32"/>
          <w:szCs w:val="20"/>
        </w:rPr>
      </w:pPr>
    </w:p>
    <w:p w:rsidR="006F290A" w:rsidRPr="00493AC1" w:rsidRDefault="006F290A">
      <w:pPr>
        <w:snapToGrid w:val="0"/>
        <w:spacing w:before="50" w:after="50"/>
        <w:outlineLvl w:val="1"/>
        <w:rPr>
          <w:rFonts w:ascii="宋体" w:hAnsi="宋体"/>
          <w:color w:val="000000" w:themeColor="text1"/>
          <w:sz w:val="32"/>
          <w:szCs w:val="20"/>
        </w:rPr>
      </w:pPr>
    </w:p>
    <w:p w:rsidR="006F290A" w:rsidRPr="00493AC1" w:rsidRDefault="006F290A">
      <w:pPr>
        <w:snapToGrid w:val="0"/>
        <w:spacing w:before="50" w:after="50"/>
        <w:outlineLvl w:val="1"/>
        <w:rPr>
          <w:rFonts w:ascii="宋体" w:hAnsi="宋体"/>
          <w:color w:val="000000" w:themeColor="text1"/>
          <w:sz w:val="32"/>
          <w:szCs w:val="20"/>
        </w:rPr>
      </w:pPr>
    </w:p>
    <w:p w:rsidR="006F290A" w:rsidRPr="00493AC1" w:rsidRDefault="006F290A">
      <w:pPr>
        <w:snapToGrid w:val="0"/>
        <w:spacing w:before="50" w:after="50"/>
        <w:outlineLvl w:val="1"/>
        <w:rPr>
          <w:rFonts w:ascii="宋体" w:hAnsi="宋体"/>
          <w:color w:val="000000" w:themeColor="text1"/>
          <w:sz w:val="32"/>
          <w:szCs w:val="20"/>
        </w:rPr>
      </w:pPr>
    </w:p>
    <w:p w:rsidR="006F290A" w:rsidRPr="00493AC1" w:rsidRDefault="00E22289">
      <w:pPr>
        <w:snapToGrid w:val="0"/>
        <w:spacing w:before="50" w:after="50"/>
        <w:outlineLvl w:val="1"/>
        <w:rPr>
          <w:rFonts w:ascii="宋体" w:hAnsi="宋体"/>
          <w:b/>
          <w:bCs/>
          <w:color w:val="000000" w:themeColor="text1"/>
          <w:sz w:val="24"/>
          <w:szCs w:val="20"/>
        </w:rPr>
      </w:pPr>
      <w:r w:rsidRPr="00493AC1">
        <w:rPr>
          <w:rFonts w:ascii="宋体" w:hAnsi="宋体"/>
          <w:color w:val="000000" w:themeColor="text1"/>
          <w:sz w:val="32"/>
          <w:szCs w:val="20"/>
        </w:rPr>
        <w:br w:type="page"/>
      </w:r>
      <w:bookmarkStart w:id="165" w:name="_Toc254970697"/>
      <w:bookmarkStart w:id="166" w:name="_Toc254970556"/>
      <w:bookmarkStart w:id="167" w:name="_Toc47620735"/>
      <w:r w:rsidRPr="00493AC1">
        <w:rPr>
          <w:rFonts w:ascii="宋体" w:hAnsi="宋体" w:hint="eastAsia"/>
          <w:b/>
          <w:bCs/>
          <w:color w:val="000000" w:themeColor="text1"/>
          <w:sz w:val="24"/>
        </w:rPr>
        <w:lastRenderedPageBreak/>
        <w:t>一、投标文件外层包装封面格式</w:t>
      </w:r>
      <w:bookmarkEnd w:id="165"/>
      <w:bookmarkEnd w:id="166"/>
      <w:bookmarkEnd w:id="167"/>
    </w:p>
    <w:p w:rsidR="006F290A" w:rsidRPr="00493AC1" w:rsidRDefault="006F290A" w:rsidP="0090270C">
      <w:pPr>
        <w:snapToGrid w:val="0"/>
        <w:spacing w:beforeLines="50" w:after="50"/>
        <w:rPr>
          <w:rFonts w:ascii="宋体" w:hAnsi="宋体"/>
          <w:color w:val="000000" w:themeColor="text1"/>
          <w:sz w:val="24"/>
          <w:szCs w:val="20"/>
        </w:rPr>
      </w:pPr>
    </w:p>
    <w:p w:rsidR="00000000" w:rsidRDefault="005B5E90" w:rsidP="0090270C">
      <w:pPr>
        <w:snapToGrid w:val="0"/>
        <w:spacing w:beforeLines="50" w:after="50"/>
        <w:jc w:val="center"/>
        <w:rPr>
          <w:rFonts w:ascii="宋体" w:hAnsi="宋体"/>
          <w:bCs/>
          <w:color w:val="000000" w:themeColor="text1"/>
          <w:sz w:val="24"/>
          <w:szCs w:val="20"/>
        </w:rPr>
      </w:pPr>
    </w:p>
    <w:p w:rsidR="00000000" w:rsidRDefault="00E22289" w:rsidP="0090270C">
      <w:pPr>
        <w:snapToGrid w:val="0"/>
        <w:spacing w:beforeLines="50" w:after="50"/>
        <w:jc w:val="center"/>
        <w:rPr>
          <w:rFonts w:ascii="宋体" w:hAnsi="宋体"/>
          <w:bCs/>
          <w:color w:val="000000" w:themeColor="text1"/>
          <w:sz w:val="32"/>
          <w:szCs w:val="32"/>
        </w:rPr>
      </w:pPr>
      <w:r w:rsidRPr="00493AC1">
        <w:rPr>
          <w:rFonts w:ascii="宋体" w:hAnsi="宋体" w:hint="eastAsia"/>
          <w:bCs/>
          <w:color w:val="000000" w:themeColor="text1"/>
          <w:sz w:val="32"/>
          <w:szCs w:val="32"/>
        </w:rPr>
        <w:t>投 标 文 件</w:t>
      </w:r>
    </w:p>
    <w:p w:rsidR="00000000" w:rsidRDefault="005B5E90" w:rsidP="0090270C">
      <w:pPr>
        <w:snapToGrid w:val="0"/>
        <w:spacing w:beforeLines="50" w:after="50"/>
        <w:rPr>
          <w:rFonts w:ascii="宋体" w:hAnsi="宋体"/>
          <w:bCs/>
          <w:color w:val="000000" w:themeColor="text1"/>
          <w:sz w:val="24"/>
          <w:szCs w:val="20"/>
        </w:rPr>
      </w:pPr>
    </w:p>
    <w:p w:rsidR="00000000" w:rsidRDefault="005B5E90" w:rsidP="0090270C">
      <w:pPr>
        <w:snapToGrid w:val="0"/>
        <w:spacing w:beforeLines="50" w:after="50"/>
        <w:rPr>
          <w:rFonts w:ascii="宋体" w:hAnsi="宋体"/>
          <w:bCs/>
          <w:color w:val="000000" w:themeColor="text1"/>
          <w:sz w:val="24"/>
          <w:szCs w:val="20"/>
        </w:rPr>
      </w:pPr>
    </w:p>
    <w:p w:rsidR="00000000" w:rsidRDefault="005B5E90" w:rsidP="0090270C">
      <w:pPr>
        <w:snapToGrid w:val="0"/>
        <w:spacing w:beforeLines="50" w:after="50"/>
        <w:rPr>
          <w:rFonts w:ascii="宋体" w:hAnsi="宋体"/>
          <w:bCs/>
          <w:color w:val="000000" w:themeColor="text1"/>
          <w:sz w:val="24"/>
          <w:szCs w:val="20"/>
        </w:rPr>
      </w:pPr>
    </w:p>
    <w:p w:rsidR="00000000" w:rsidRDefault="005B5E90" w:rsidP="0090270C">
      <w:pPr>
        <w:snapToGrid w:val="0"/>
        <w:spacing w:beforeLines="50" w:after="50"/>
        <w:rPr>
          <w:rFonts w:ascii="宋体" w:hAnsi="宋体"/>
          <w:bCs/>
          <w:color w:val="000000" w:themeColor="text1"/>
          <w:sz w:val="24"/>
          <w:szCs w:val="20"/>
        </w:rPr>
      </w:pPr>
    </w:p>
    <w:p w:rsidR="00000000" w:rsidRDefault="005B5E90" w:rsidP="0090270C">
      <w:pPr>
        <w:snapToGrid w:val="0"/>
        <w:spacing w:beforeLines="50" w:after="50"/>
        <w:rPr>
          <w:rFonts w:ascii="宋体" w:hAnsi="宋体"/>
          <w:bCs/>
          <w:color w:val="000000" w:themeColor="text1"/>
          <w:sz w:val="24"/>
          <w:szCs w:val="20"/>
        </w:rPr>
      </w:pPr>
    </w:p>
    <w:p w:rsidR="00000000" w:rsidRDefault="005B5E90" w:rsidP="0090270C">
      <w:pPr>
        <w:snapToGrid w:val="0"/>
        <w:spacing w:beforeLines="50" w:after="50"/>
        <w:rPr>
          <w:rFonts w:ascii="宋体" w:hAnsi="宋体"/>
          <w:bCs/>
          <w:color w:val="000000" w:themeColor="text1"/>
          <w:sz w:val="24"/>
          <w:szCs w:val="20"/>
        </w:rPr>
      </w:pPr>
    </w:p>
    <w:p w:rsidR="00000000" w:rsidRDefault="00E22289" w:rsidP="0090270C">
      <w:pPr>
        <w:snapToGrid w:val="0"/>
        <w:spacing w:beforeLines="50" w:after="50"/>
        <w:ind w:firstLineChars="150" w:firstLine="360"/>
        <w:rPr>
          <w:rFonts w:ascii="宋体" w:hAnsi="宋体"/>
          <w:bCs/>
          <w:color w:val="000000" w:themeColor="text1"/>
          <w:sz w:val="24"/>
        </w:rPr>
      </w:pPr>
      <w:r w:rsidRPr="00493AC1">
        <w:rPr>
          <w:rFonts w:ascii="宋体" w:hAnsi="宋体" w:hint="eastAsia"/>
          <w:bCs/>
          <w:color w:val="000000" w:themeColor="text1"/>
          <w:sz w:val="24"/>
        </w:rPr>
        <w:t>项目名称：</w:t>
      </w:r>
    </w:p>
    <w:p w:rsidR="00000000" w:rsidRDefault="005B5E90" w:rsidP="0090270C">
      <w:pPr>
        <w:snapToGrid w:val="0"/>
        <w:spacing w:beforeLines="50" w:after="50"/>
        <w:ind w:firstLineChars="150" w:firstLine="360"/>
        <w:rPr>
          <w:rFonts w:ascii="宋体" w:hAnsi="宋体"/>
          <w:bCs/>
          <w:color w:val="000000" w:themeColor="text1"/>
          <w:sz w:val="24"/>
          <w:szCs w:val="20"/>
        </w:rPr>
      </w:pPr>
    </w:p>
    <w:p w:rsidR="00000000" w:rsidRDefault="00E22289" w:rsidP="0090270C">
      <w:pPr>
        <w:snapToGrid w:val="0"/>
        <w:spacing w:beforeLines="50" w:after="50"/>
        <w:ind w:firstLineChars="150" w:firstLine="360"/>
        <w:rPr>
          <w:rFonts w:ascii="宋体" w:hAnsi="宋体"/>
          <w:bCs/>
          <w:color w:val="000000" w:themeColor="text1"/>
          <w:sz w:val="24"/>
        </w:rPr>
      </w:pPr>
      <w:r w:rsidRPr="00493AC1">
        <w:rPr>
          <w:rFonts w:ascii="宋体" w:hAnsi="宋体" w:hint="eastAsia"/>
          <w:bCs/>
          <w:color w:val="000000" w:themeColor="text1"/>
          <w:sz w:val="24"/>
        </w:rPr>
        <w:t>项目编号：</w:t>
      </w:r>
    </w:p>
    <w:p w:rsidR="00000000" w:rsidRDefault="005B5E90" w:rsidP="0090270C">
      <w:pPr>
        <w:snapToGrid w:val="0"/>
        <w:spacing w:beforeLines="50" w:after="50"/>
        <w:ind w:firstLineChars="150" w:firstLine="360"/>
        <w:rPr>
          <w:rFonts w:ascii="宋体" w:hAnsi="宋体"/>
          <w:bCs/>
          <w:color w:val="000000" w:themeColor="text1"/>
          <w:sz w:val="24"/>
          <w:szCs w:val="20"/>
        </w:rPr>
      </w:pPr>
    </w:p>
    <w:p w:rsidR="00000000" w:rsidRDefault="00E22289" w:rsidP="0090270C">
      <w:pPr>
        <w:snapToGrid w:val="0"/>
        <w:spacing w:beforeLines="50" w:after="50"/>
        <w:ind w:firstLineChars="150" w:firstLine="360"/>
        <w:rPr>
          <w:rFonts w:ascii="宋体" w:hAnsi="宋体"/>
          <w:bCs/>
          <w:color w:val="000000" w:themeColor="text1"/>
          <w:sz w:val="24"/>
        </w:rPr>
      </w:pPr>
      <w:r w:rsidRPr="00493AC1">
        <w:rPr>
          <w:rFonts w:ascii="宋体" w:hAnsi="宋体" w:hint="eastAsia"/>
          <w:bCs/>
          <w:color w:val="000000" w:themeColor="text1"/>
          <w:sz w:val="24"/>
        </w:rPr>
        <w:t>所投分标：   分标（或单分标）</w:t>
      </w:r>
    </w:p>
    <w:p w:rsidR="00000000" w:rsidRDefault="005B5E90" w:rsidP="0090270C">
      <w:pPr>
        <w:snapToGrid w:val="0"/>
        <w:spacing w:beforeLines="50" w:after="50"/>
        <w:rPr>
          <w:rFonts w:ascii="宋体" w:hAnsi="宋体"/>
          <w:bCs/>
          <w:color w:val="000000" w:themeColor="text1"/>
          <w:sz w:val="24"/>
          <w:szCs w:val="20"/>
        </w:rPr>
      </w:pPr>
    </w:p>
    <w:p w:rsidR="00000000" w:rsidRDefault="00E22289" w:rsidP="0090270C">
      <w:pPr>
        <w:snapToGrid w:val="0"/>
        <w:spacing w:beforeLines="50" w:after="50"/>
        <w:ind w:firstLineChars="150" w:firstLine="360"/>
        <w:rPr>
          <w:rFonts w:ascii="宋体" w:hAnsi="宋体"/>
          <w:bCs/>
          <w:color w:val="000000" w:themeColor="text1"/>
          <w:sz w:val="24"/>
          <w:szCs w:val="20"/>
        </w:rPr>
      </w:pPr>
      <w:r w:rsidRPr="00493AC1">
        <w:rPr>
          <w:rFonts w:ascii="宋体" w:hAnsi="宋体" w:hint="eastAsia"/>
          <w:bCs/>
          <w:color w:val="000000" w:themeColor="text1"/>
          <w:sz w:val="24"/>
          <w:szCs w:val="20"/>
        </w:rPr>
        <w:t>投标人名称：</w:t>
      </w:r>
    </w:p>
    <w:p w:rsidR="00000000" w:rsidRDefault="005B5E90" w:rsidP="0090270C">
      <w:pPr>
        <w:snapToGrid w:val="0"/>
        <w:spacing w:beforeLines="50" w:after="50"/>
        <w:ind w:firstLineChars="150" w:firstLine="360"/>
        <w:rPr>
          <w:rFonts w:ascii="宋体" w:hAnsi="宋体"/>
          <w:bCs/>
          <w:color w:val="000000" w:themeColor="text1"/>
          <w:sz w:val="24"/>
          <w:szCs w:val="20"/>
        </w:rPr>
      </w:pPr>
    </w:p>
    <w:p w:rsidR="00000000" w:rsidRDefault="00E22289" w:rsidP="0090270C">
      <w:pPr>
        <w:snapToGrid w:val="0"/>
        <w:spacing w:beforeLines="50" w:after="50"/>
        <w:ind w:firstLineChars="150" w:firstLine="360"/>
        <w:rPr>
          <w:rFonts w:ascii="宋体" w:hAnsi="宋体"/>
          <w:bCs/>
          <w:color w:val="000000" w:themeColor="text1"/>
          <w:sz w:val="24"/>
          <w:szCs w:val="20"/>
        </w:rPr>
      </w:pPr>
      <w:r w:rsidRPr="00493AC1">
        <w:rPr>
          <w:rFonts w:ascii="宋体" w:hAnsi="宋体" w:hint="eastAsia"/>
          <w:bCs/>
          <w:color w:val="000000" w:themeColor="text1"/>
          <w:sz w:val="24"/>
          <w:szCs w:val="20"/>
        </w:rPr>
        <w:t>投标人地址：</w:t>
      </w:r>
    </w:p>
    <w:p w:rsidR="00000000" w:rsidRDefault="005B5E90" w:rsidP="0090270C">
      <w:pPr>
        <w:snapToGrid w:val="0"/>
        <w:spacing w:beforeLines="50" w:after="50"/>
        <w:ind w:firstLineChars="150" w:firstLine="360"/>
        <w:rPr>
          <w:rFonts w:ascii="宋体" w:hAnsi="宋体"/>
          <w:bCs/>
          <w:color w:val="000000" w:themeColor="text1"/>
          <w:sz w:val="24"/>
          <w:szCs w:val="20"/>
        </w:rPr>
      </w:pPr>
    </w:p>
    <w:p w:rsidR="00000000" w:rsidRDefault="00E22289" w:rsidP="0090270C">
      <w:pPr>
        <w:snapToGrid w:val="0"/>
        <w:spacing w:beforeLines="50" w:after="50"/>
        <w:ind w:firstLineChars="150" w:firstLine="360"/>
        <w:jc w:val="center"/>
        <w:rPr>
          <w:rFonts w:ascii="宋体" w:hAnsi="宋体"/>
          <w:bCs/>
          <w:color w:val="000000" w:themeColor="text1"/>
          <w:sz w:val="24"/>
        </w:rPr>
      </w:pPr>
      <w:r w:rsidRPr="00493AC1">
        <w:rPr>
          <w:rFonts w:ascii="宋体" w:hAnsi="宋体" w:hint="eastAsia"/>
          <w:bCs/>
          <w:color w:val="000000" w:themeColor="text1"/>
          <w:sz w:val="24"/>
          <w:szCs w:val="20"/>
        </w:rPr>
        <w:t>开标时启封</w:t>
      </w:r>
    </w:p>
    <w:p w:rsidR="00000000" w:rsidRDefault="005B5E90" w:rsidP="0090270C">
      <w:pPr>
        <w:snapToGrid w:val="0"/>
        <w:spacing w:beforeLines="50" w:after="50"/>
        <w:ind w:firstLineChars="1700" w:firstLine="4080"/>
        <w:rPr>
          <w:rFonts w:ascii="宋体" w:hAnsi="宋体"/>
          <w:bCs/>
          <w:color w:val="000000" w:themeColor="text1"/>
          <w:sz w:val="24"/>
          <w:szCs w:val="20"/>
        </w:rPr>
      </w:pPr>
    </w:p>
    <w:p w:rsidR="00000000" w:rsidRDefault="00E22289" w:rsidP="0090270C">
      <w:pPr>
        <w:snapToGrid w:val="0"/>
        <w:spacing w:beforeLines="50" w:after="50"/>
        <w:ind w:firstLine="645"/>
        <w:jc w:val="left"/>
        <w:rPr>
          <w:rFonts w:ascii="宋体" w:hAnsi="宋体"/>
          <w:bCs/>
          <w:color w:val="000000" w:themeColor="text1"/>
          <w:sz w:val="24"/>
          <w:szCs w:val="20"/>
        </w:rPr>
      </w:pPr>
      <w:r w:rsidRPr="00493AC1">
        <w:rPr>
          <w:rFonts w:ascii="宋体" w:hAnsi="宋体" w:hint="eastAsia"/>
          <w:bCs/>
          <w:color w:val="000000" w:themeColor="text1"/>
          <w:sz w:val="24"/>
        </w:rPr>
        <w:t xml:space="preserve">                        年    月    日</w:t>
      </w:r>
    </w:p>
    <w:p w:rsidR="00000000" w:rsidRDefault="005B5E90" w:rsidP="0090270C">
      <w:pPr>
        <w:snapToGrid w:val="0"/>
        <w:spacing w:beforeLines="50" w:after="50"/>
        <w:jc w:val="center"/>
        <w:outlineLvl w:val="1"/>
        <w:rPr>
          <w:rFonts w:ascii="宋体" w:hAnsi="宋体"/>
          <w:color w:val="000000" w:themeColor="text1"/>
        </w:rPr>
      </w:pPr>
    </w:p>
    <w:p w:rsidR="00000000" w:rsidRDefault="005B5E90" w:rsidP="0090270C">
      <w:pPr>
        <w:snapToGrid w:val="0"/>
        <w:spacing w:beforeLines="50" w:after="50"/>
        <w:jc w:val="center"/>
        <w:outlineLvl w:val="1"/>
        <w:rPr>
          <w:rFonts w:ascii="宋体" w:hAnsi="宋体"/>
          <w:color w:val="000000" w:themeColor="text1"/>
        </w:rPr>
      </w:pPr>
    </w:p>
    <w:p w:rsidR="00000000" w:rsidRDefault="005B5E90" w:rsidP="0090270C">
      <w:pPr>
        <w:snapToGrid w:val="0"/>
        <w:spacing w:beforeLines="50" w:after="50"/>
        <w:jc w:val="center"/>
        <w:outlineLvl w:val="1"/>
        <w:rPr>
          <w:rFonts w:ascii="宋体" w:hAnsi="宋体"/>
          <w:color w:val="000000" w:themeColor="text1"/>
        </w:rPr>
      </w:pPr>
    </w:p>
    <w:p w:rsidR="00000000" w:rsidRDefault="00E22289" w:rsidP="0090270C">
      <w:pPr>
        <w:snapToGrid w:val="0"/>
        <w:spacing w:beforeLines="50" w:after="50"/>
        <w:jc w:val="center"/>
        <w:outlineLvl w:val="1"/>
        <w:rPr>
          <w:rFonts w:ascii="宋体" w:hAnsi="宋体"/>
          <w:color w:val="000000" w:themeColor="text1"/>
        </w:rPr>
      </w:pPr>
      <w:r w:rsidRPr="00493AC1">
        <w:rPr>
          <w:rFonts w:ascii="宋体" w:hAnsi="宋体"/>
          <w:color w:val="000000" w:themeColor="text1"/>
        </w:rPr>
        <w:br w:type="page"/>
      </w:r>
    </w:p>
    <w:p w:rsidR="00000000" w:rsidRDefault="00E22289" w:rsidP="0090270C">
      <w:pPr>
        <w:snapToGrid w:val="0"/>
        <w:spacing w:beforeLines="50" w:after="50"/>
        <w:outlineLvl w:val="1"/>
        <w:rPr>
          <w:rFonts w:ascii="宋体" w:hAnsi="宋体"/>
          <w:b/>
          <w:bCs/>
          <w:color w:val="000000" w:themeColor="text1"/>
          <w:sz w:val="24"/>
        </w:rPr>
      </w:pPr>
      <w:bookmarkStart w:id="168" w:name="_Toc47620736"/>
      <w:bookmarkStart w:id="169" w:name="_Toc254970557"/>
      <w:bookmarkStart w:id="170" w:name="_Toc254970698"/>
      <w:r w:rsidRPr="00493AC1">
        <w:rPr>
          <w:rFonts w:ascii="宋体" w:hAnsi="宋体" w:hint="eastAsia"/>
          <w:b/>
          <w:bCs/>
          <w:color w:val="000000" w:themeColor="text1"/>
          <w:sz w:val="24"/>
        </w:rPr>
        <w:lastRenderedPageBreak/>
        <w:t>二、报价文件格式</w:t>
      </w:r>
      <w:bookmarkEnd w:id="168"/>
    </w:p>
    <w:p w:rsidR="00000000" w:rsidRDefault="00E22289" w:rsidP="0090270C">
      <w:pPr>
        <w:snapToGrid w:val="0"/>
        <w:spacing w:beforeLines="50" w:after="50"/>
        <w:ind w:left="142"/>
        <w:jc w:val="left"/>
        <w:rPr>
          <w:rFonts w:ascii="宋体" w:hAnsi="宋体"/>
          <w:color w:val="000000" w:themeColor="text1"/>
          <w:sz w:val="24"/>
          <w:szCs w:val="20"/>
        </w:rPr>
      </w:pPr>
      <w:r w:rsidRPr="00493AC1">
        <w:rPr>
          <w:rFonts w:ascii="宋体" w:hAnsi="宋体" w:hint="eastAsia"/>
          <w:b/>
          <w:color w:val="000000" w:themeColor="text1"/>
          <w:sz w:val="24"/>
        </w:rPr>
        <w:t xml:space="preserve">1. 报价文件封面格式： </w:t>
      </w:r>
    </w:p>
    <w:p w:rsidR="00000000" w:rsidRDefault="00E22289" w:rsidP="0090270C">
      <w:pPr>
        <w:snapToGrid w:val="0"/>
        <w:spacing w:beforeLines="50" w:after="50" w:line="400" w:lineRule="exact"/>
        <w:rPr>
          <w:rFonts w:ascii="宋体" w:hAnsi="宋体"/>
          <w:bCs/>
          <w:color w:val="000000" w:themeColor="text1"/>
          <w:sz w:val="32"/>
          <w:szCs w:val="20"/>
        </w:rPr>
      </w:pPr>
      <w:r w:rsidRPr="00493AC1">
        <w:rPr>
          <w:rFonts w:ascii="宋体" w:hAnsi="宋体" w:hint="eastAsia"/>
          <w:bCs/>
          <w:color w:val="000000" w:themeColor="text1"/>
        </w:rPr>
        <w:t>正本/或副本</w:t>
      </w:r>
    </w:p>
    <w:p w:rsidR="00000000" w:rsidRDefault="005B5E90" w:rsidP="0090270C">
      <w:pPr>
        <w:snapToGrid w:val="0"/>
        <w:spacing w:beforeLines="50" w:after="50" w:line="400" w:lineRule="exact"/>
        <w:jc w:val="center"/>
        <w:rPr>
          <w:rFonts w:ascii="宋体" w:hAnsi="宋体"/>
          <w:bCs/>
          <w:color w:val="000000" w:themeColor="text1"/>
          <w:sz w:val="24"/>
          <w:szCs w:val="20"/>
        </w:rPr>
      </w:pPr>
    </w:p>
    <w:p w:rsidR="00000000" w:rsidRDefault="00E22289" w:rsidP="0090270C">
      <w:pPr>
        <w:snapToGrid w:val="0"/>
        <w:spacing w:beforeLines="50" w:after="50" w:line="400" w:lineRule="exact"/>
        <w:jc w:val="center"/>
        <w:rPr>
          <w:rFonts w:ascii="宋体" w:hAnsi="宋体"/>
          <w:b/>
          <w:bCs/>
          <w:color w:val="000000" w:themeColor="text1"/>
          <w:sz w:val="32"/>
          <w:szCs w:val="32"/>
        </w:rPr>
      </w:pPr>
      <w:r w:rsidRPr="00493AC1">
        <w:rPr>
          <w:rFonts w:ascii="宋体" w:hAnsi="宋体" w:hint="eastAsia"/>
          <w:b/>
          <w:bCs/>
          <w:color w:val="000000" w:themeColor="text1"/>
          <w:sz w:val="32"/>
          <w:szCs w:val="32"/>
        </w:rPr>
        <w:t>报价文件</w:t>
      </w:r>
    </w:p>
    <w:p w:rsidR="00000000" w:rsidRDefault="005B5E90" w:rsidP="0090270C">
      <w:pPr>
        <w:snapToGrid w:val="0"/>
        <w:spacing w:beforeLines="50" w:after="50" w:line="400" w:lineRule="exact"/>
        <w:rPr>
          <w:rFonts w:ascii="宋体" w:hAnsi="宋体"/>
          <w:bCs/>
          <w:color w:val="000000" w:themeColor="text1"/>
          <w:sz w:val="24"/>
          <w:szCs w:val="20"/>
        </w:rPr>
      </w:pPr>
    </w:p>
    <w:p w:rsidR="00000000" w:rsidRDefault="005B5E90" w:rsidP="0090270C">
      <w:pPr>
        <w:snapToGrid w:val="0"/>
        <w:spacing w:beforeLines="50" w:after="50" w:line="400" w:lineRule="exact"/>
        <w:rPr>
          <w:rFonts w:ascii="宋体" w:hAnsi="宋体"/>
          <w:bCs/>
          <w:color w:val="000000" w:themeColor="text1"/>
          <w:sz w:val="24"/>
          <w:szCs w:val="20"/>
        </w:rPr>
      </w:pPr>
    </w:p>
    <w:p w:rsidR="00000000" w:rsidRDefault="005B5E90" w:rsidP="0090270C">
      <w:pPr>
        <w:snapToGrid w:val="0"/>
        <w:spacing w:beforeLines="50" w:after="50" w:line="400" w:lineRule="exact"/>
        <w:rPr>
          <w:rFonts w:ascii="宋体" w:hAnsi="宋体"/>
          <w:bCs/>
          <w:color w:val="000000" w:themeColor="text1"/>
          <w:sz w:val="24"/>
          <w:szCs w:val="20"/>
        </w:rPr>
      </w:pPr>
    </w:p>
    <w:p w:rsidR="00000000" w:rsidRDefault="005B5E90" w:rsidP="0090270C">
      <w:pPr>
        <w:snapToGrid w:val="0"/>
        <w:spacing w:beforeLines="50" w:after="50" w:line="400" w:lineRule="exact"/>
        <w:rPr>
          <w:rFonts w:ascii="宋体" w:hAnsi="宋体"/>
          <w:bCs/>
          <w:color w:val="000000" w:themeColor="text1"/>
          <w:sz w:val="24"/>
          <w:szCs w:val="20"/>
        </w:rPr>
      </w:pPr>
    </w:p>
    <w:p w:rsidR="00000000" w:rsidRDefault="005B5E90" w:rsidP="0090270C">
      <w:pPr>
        <w:snapToGrid w:val="0"/>
        <w:spacing w:beforeLines="50" w:after="50" w:line="400" w:lineRule="exact"/>
        <w:rPr>
          <w:rFonts w:ascii="宋体" w:hAnsi="宋体"/>
          <w:bCs/>
          <w:color w:val="000000" w:themeColor="text1"/>
          <w:sz w:val="24"/>
          <w:szCs w:val="20"/>
        </w:rPr>
      </w:pPr>
    </w:p>
    <w:p w:rsidR="00000000" w:rsidRDefault="005B5E90" w:rsidP="0090270C">
      <w:pPr>
        <w:snapToGrid w:val="0"/>
        <w:spacing w:beforeLines="50" w:after="50" w:line="400" w:lineRule="exact"/>
        <w:rPr>
          <w:rFonts w:ascii="宋体" w:hAnsi="宋体"/>
          <w:bCs/>
          <w:color w:val="000000" w:themeColor="text1"/>
          <w:sz w:val="24"/>
          <w:szCs w:val="20"/>
        </w:rPr>
      </w:pPr>
    </w:p>
    <w:p w:rsidR="00000000" w:rsidRDefault="005B5E90" w:rsidP="0090270C">
      <w:pPr>
        <w:snapToGrid w:val="0"/>
        <w:spacing w:beforeLines="50" w:after="50" w:line="400" w:lineRule="exact"/>
        <w:rPr>
          <w:rFonts w:ascii="宋体" w:hAnsi="宋体"/>
          <w:bCs/>
          <w:color w:val="000000" w:themeColor="text1"/>
          <w:sz w:val="24"/>
          <w:szCs w:val="20"/>
        </w:rPr>
      </w:pPr>
    </w:p>
    <w:p w:rsidR="00000000" w:rsidRDefault="005B5E90" w:rsidP="0090270C">
      <w:pPr>
        <w:snapToGrid w:val="0"/>
        <w:spacing w:beforeLines="50" w:after="50" w:line="400" w:lineRule="exact"/>
        <w:rPr>
          <w:rFonts w:ascii="宋体" w:hAnsi="宋体"/>
          <w:bCs/>
          <w:color w:val="000000" w:themeColor="text1"/>
          <w:sz w:val="24"/>
          <w:szCs w:val="20"/>
        </w:rPr>
      </w:pPr>
    </w:p>
    <w:p w:rsidR="00000000" w:rsidRDefault="005B5E90" w:rsidP="0090270C">
      <w:pPr>
        <w:snapToGrid w:val="0"/>
        <w:spacing w:beforeLines="50" w:after="50" w:line="400" w:lineRule="exact"/>
        <w:rPr>
          <w:rFonts w:ascii="宋体" w:hAnsi="宋体"/>
          <w:bCs/>
          <w:color w:val="000000" w:themeColor="text1"/>
          <w:sz w:val="24"/>
          <w:szCs w:val="20"/>
        </w:rPr>
      </w:pPr>
    </w:p>
    <w:p w:rsidR="00000000" w:rsidRDefault="00E22289" w:rsidP="0090270C">
      <w:pPr>
        <w:snapToGrid w:val="0"/>
        <w:spacing w:beforeLines="50" w:after="50" w:line="400" w:lineRule="exact"/>
        <w:ind w:firstLineChars="150" w:firstLine="360"/>
        <w:rPr>
          <w:rFonts w:ascii="宋体" w:hAnsi="宋体"/>
          <w:bCs/>
          <w:color w:val="000000" w:themeColor="text1"/>
          <w:sz w:val="24"/>
        </w:rPr>
      </w:pPr>
      <w:r w:rsidRPr="00493AC1">
        <w:rPr>
          <w:rFonts w:ascii="宋体" w:hAnsi="宋体" w:hint="eastAsia"/>
          <w:bCs/>
          <w:color w:val="000000" w:themeColor="text1"/>
          <w:sz w:val="24"/>
        </w:rPr>
        <w:t xml:space="preserve">项目名称： </w:t>
      </w:r>
    </w:p>
    <w:p w:rsidR="00000000" w:rsidRDefault="00E22289" w:rsidP="0090270C">
      <w:pPr>
        <w:snapToGrid w:val="0"/>
        <w:spacing w:beforeLines="50" w:after="50" w:line="400" w:lineRule="exact"/>
        <w:ind w:firstLineChars="150" w:firstLine="360"/>
        <w:rPr>
          <w:rFonts w:ascii="宋体" w:hAnsi="宋体"/>
          <w:bCs/>
          <w:color w:val="000000" w:themeColor="text1"/>
          <w:sz w:val="24"/>
        </w:rPr>
      </w:pPr>
      <w:r w:rsidRPr="00493AC1">
        <w:rPr>
          <w:rFonts w:ascii="宋体" w:hAnsi="宋体" w:hint="eastAsia"/>
          <w:bCs/>
          <w:color w:val="000000" w:themeColor="text1"/>
          <w:sz w:val="24"/>
        </w:rPr>
        <w:t xml:space="preserve">项目编号： </w:t>
      </w:r>
    </w:p>
    <w:p w:rsidR="00000000" w:rsidRDefault="00E22289" w:rsidP="0090270C">
      <w:pPr>
        <w:snapToGrid w:val="0"/>
        <w:spacing w:beforeLines="50" w:after="50" w:line="400" w:lineRule="exact"/>
        <w:ind w:firstLineChars="150" w:firstLine="360"/>
        <w:rPr>
          <w:rFonts w:ascii="宋体" w:hAnsi="宋体"/>
          <w:bCs/>
          <w:color w:val="000000" w:themeColor="text1"/>
          <w:sz w:val="24"/>
        </w:rPr>
      </w:pPr>
      <w:r w:rsidRPr="00493AC1">
        <w:rPr>
          <w:rFonts w:ascii="宋体" w:hAnsi="宋体" w:hint="eastAsia"/>
          <w:bCs/>
          <w:color w:val="000000" w:themeColor="text1"/>
          <w:sz w:val="24"/>
        </w:rPr>
        <w:t>所投分标：   分标（或单分标）</w:t>
      </w:r>
    </w:p>
    <w:p w:rsidR="00000000" w:rsidRDefault="00E22289" w:rsidP="0090270C">
      <w:pPr>
        <w:snapToGrid w:val="0"/>
        <w:spacing w:beforeLines="50" w:after="50" w:line="400" w:lineRule="exact"/>
        <w:ind w:firstLineChars="150" w:firstLine="360"/>
        <w:rPr>
          <w:rFonts w:ascii="宋体" w:hAnsi="宋体"/>
          <w:bCs/>
          <w:color w:val="000000" w:themeColor="text1"/>
          <w:sz w:val="24"/>
        </w:rPr>
      </w:pPr>
      <w:r w:rsidRPr="00493AC1">
        <w:rPr>
          <w:rFonts w:ascii="宋体" w:hAnsi="宋体" w:hint="eastAsia"/>
          <w:bCs/>
          <w:color w:val="000000" w:themeColor="text1"/>
          <w:sz w:val="24"/>
        </w:rPr>
        <w:t>投标人名称：</w:t>
      </w:r>
    </w:p>
    <w:p w:rsidR="00000000" w:rsidRDefault="00E22289" w:rsidP="0090270C">
      <w:pPr>
        <w:snapToGrid w:val="0"/>
        <w:spacing w:beforeLines="50" w:after="50" w:line="400" w:lineRule="exact"/>
        <w:ind w:firstLineChars="150" w:firstLine="360"/>
        <w:rPr>
          <w:rFonts w:ascii="宋体" w:hAnsi="宋体"/>
          <w:bCs/>
          <w:color w:val="000000" w:themeColor="text1"/>
          <w:sz w:val="24"/>
        </w:rPr>
      </w:pPr>
      <w:r w:rsidRPr="00493AC1">
        <w:rPr>
          <w:rFonts w:ascii="宋体" w:hAnsi="宋体" w:hint="eastAsia"/>
          <w:bCs/>
          <w:color w:val="000000" w:themeColor="text1"/>
          <w:sz w:val="24"/>
        </w:rPr>
        <w:t>投标人地址：</w:t>
      </w:r>
    </w:p>
    <w:p w:rsidR="006F290A" w:rsidRPr="00493AC1" w:rsidRDefault="006F290A">
      <w:pPr>
        <w:pStyle w:val="a0"/>
        <w:snapToGrid w:val="0"/>
        <w:spacing w:before="50" w:after="50" w:line="400" w:lineRule="exact"/>
        <w:ind w:firstLineChars="400" w:firstLine="960"/>
        <w:rPr>
          <w:rFonts w:ascii="宋体" w:hAnsi="宋体"/>
          <w:bCs/>
          <w:color w:val="000000" w:themeColor="text1"/>
          <w:sz w:val="24"/>
          <w:szCs w:val="24"/>
        </w:rPr>
      </w:pPr>
    </w:p>
    <w:p w:rsidR="006F290A" w:rsidRPr="00493AC1" w:rsidRDefault="00E22289" w:rsidP="0090270C">
      <w:pPr>
        <w:snapToGrid w:val="0"/>
        <w:spacing w:beforeLines="50" w:after="50" w:line="400" w:lineRule="exact"/>
        <w:jc w:val="center"/>
        <w:rPr>
          <w:rFonts w:ascii="宋体" w:hAnsi="宋体"/>
          <w:color w:val="000000" w:themeColor="text1"/>
          <w:sz w:val="30"/>
          <w:szCs w:val="20"/>
        </w:rPr>
      </w:pPr>
      <w:r w:rsidRPr="00493AC1">
        <w:rPr>
          <w:rFonts w:ascii="宋体" w:hAnsi="宋体" w:hint="eastAsia"/>
          <w:color w:val="000000" w:themeColor="text1"/>
          <w:sz w:val="24"/>
        </w:rPr>
        <w:t xml:space="preserve">                                         年  月  日</w:t>
      </w:r>
    </w:p>
    <w:p w:rsidR="00000000" w:rsidRDefault="00E22289" w:rsidP="0090270C">
      <w:pPr>
        <w:snapToGrid w:val="0"/>
        <w:spacing w:beforeLines="50" w:after="50"/>
        <w:jc w:val="left"/>
        <w:rPr>
          <w:rFonts w:ascii="宋体" w:hAnsi="宋体"/>
          <w:color w:val="000000" w:themeColor="text1"/>
          <w:sz w:val="24"/>
          <w:szCs w:val="20"/>
        </w:rPr>
      </w:pPr>
      <w:r w:rsidRPr="00493AC1">
        <w:rPr>
          <w:rFonts w:ascii="宋体" w:hAnsi="宋体"/>
          <w:b/>
          <w:color w:val="000000" w:themeColor="text1"/>
          <w:sz w:val="24"/>
        </w:rPr>
        <w:br w:type="page"/>
      </w:r>
      <w:r w:rsidRPr="00493AC1">
        <w:rPr>
          <w:rFonts w:ascii="宋体" w:hAnsi="宋体" w:hint="eastAsia"/>
          <w:b/>
          <w:color w:val="000000" w:themeColor="text1"/>
          <w:sz w:val="24"/>
        </w:rPr>
        <w:lastRenderedPageBreak/>
        <w:t>2.</w:t>
      </w:r>
      <w:r w:rsidRPr="00493AC1">
        <w:rPr>
          <w:rFonts w:ascii="宋体" w:hAnsi="宋体" w:hint="eastAsia"/>
          <w:b/>
          <w:bCs/>
          <w:color w:val="000000" w:themeColor="text1"/>
          <w:sz w:val="24"/>
        </w:rPr>
        <w:t>报价文件目录</w:t>
      </w:r>
    </w:p>
    <w:p w:rsidR="00000000" w:rsidRDefault="00E22289" w:rsidP="0090270C">
      <w:pPr>
        <w:snapToGrid w:val="0"/>
        <w:spacing w:before="50" w:afterLines="50"/>
        <w:jc w:val="left"/>
        <w:rPr>
          <w:rFonts w:ascii="宋体" w:hAnsi="宋体"/>
          <w:b/>
          <w:color w:val="000000" w:themeColor="text1"/>
          <w:sz w:val="24"/>
        </w:rPr>
      </w:pPr>
      <w:r w:rsidRPr="00493AC1">
        <w:rPr>
          <w:rFonts w:ascii="宋体" w:hAnsi="宋体" w:hint="eastAsia"/>
          <w:color w:val="000000" w:themeColor="text1"/>
          <w:szCs w:val="21"/>
        </w:rPr>
        <w:t>根据招标文件规定及投标人提供的材料自行编写目录。</w:t>
      </w:r>
    </w:p>
    <w:p w:rsidR="00000000" w:rsidRDefault="005B5E90" w:rsidP="0090270C">
      <w:pPr>
        <w:snapToGrid w:val="0"/>
        <w:spacing w:beforeLines="50" w:after="50"/>
        <w:rPr>
          <w:rFonts w:ascii="宋体" w:hAnsi="宋体"/>
          <w:b/>
          <w:color w:val="000000" w:themeColor="text1"/>
          <w:sz w:val="24"/>
        </w:rPr>
      </w:pPr>
    </w:p>
    <w:p w:rsidR="00000000" w:rsidRDefault="005B5E90" w:rsidP="0090270C">
      <w:pPr>
        <w:snapToGrid w:val="0"/>
        <w:spacing w:beforeLines="50" w:after="50"/>
        <w:rPr>
          <w:rFonts w:ascii="宋体" w:hAnsi="宋体"/>
          <w:b/>
          <w:color w:val="000000" w:themeColor="text1"/>
          <w:sz w:val="24"/>
        </w:rPr>
      </w:pPr>
    </w:p>
    <w:p w:rsidR="00000000" w:rsidRDefault="005B5E90" w:rsidP="0090270C">
      <w:pPr>
        <w:snapToGrid w:val="0"/>
        <w:spacing w:beforeLines="50" w:after="50"/>
        <w:rPr>
          <w:rFonts w:ascii="宋体" w:hAnsi="宋体"/>
          <w:b/>
          <w:color w:val="000000" w:themeColor="text1"/>
          <w:sz w:val="24"/>
        </w:rPr>
      </w:pPr>
    </w:p>
    <w:p w:rsidR="00000000" w:rsidRDefault="00E22289" w:rsidP="0090270C">
      <w:pPr>
        <w:snapToGrid w:val="0"/>
        <w:spacing w:beforeLines="50" w:after="50"/>
        <w:ind w:left="142"/>
        <w:jc w:val="left"/>
        <w:rPr>
          <w:rFonts w:ascii="宋体" w:hAnsi="宋体"/>
          <w:b/>
          <w:color w:val="000000" w:themeColor="text1"/>
          <w:sz w:val="24"/>
        </w:rPr>
      </w:pPr>
      <w:r w:rsidRPr="00493AC1">
        <w:rPr>
          <w:rFonts w:ascii="宋体" w:hAnsi="宋体"/>
          <w:b/>
          <w:color w:val="000000" w:themeColor="text1"/>
          <w:sz w:val="24"/>
        </w:rPr>
        <w:br w:type="page"/>
      </w:r>
      <w:r w:rsidRPr="00493AC1">
        <w:rPr>
          <w:rFonts w:ascii="宋体" w:hAnsi="宋体" w:hint="eastAsia"/>
          <w:b/>
          <w:color w:val="000000" w:themeColor="text1"/>
          <w:sz w:val="24"/>
        </w:rPr>
        <w:lastRenderedPageBreak/>
        <w:t>3. 投标函格式：</w:t>
      </w:r>
    </w:p>
    <w:p w:rsidR="00000000" w:rsidRDefault="00E22289" w:rsidP="0090270C">
      <w:pPr>
        <w:snapToGrid w:val="0"/>
        <w:spacing w:beforeLines="50" w:after="50" w:line="320" w:lineRule="exact"/>
        <w:jc w:val="center"/>
        <w:rPr>
          <w:rFonts w:ascii="宋体" w:hAnsi="宋体"/>
          <w:b/>
          <w:color w:val="000000" w:themeColor="text1"/>
          <w:sz w:val="32"/>
          <w:szCs w:val="32"/>
        </w:rPr>
      </w:pPr>
      <w:r w:rsidRPr="00493AC1">
        <w:rPr>
          <w:rFonts w:ascii="宋体" w:hAnsi="宋体" w:hint="eastAsia"/>
          <w:b/>
          <w:color w:val="000000" w:themeColor="text1"/>
          <w:sz w:val="32"/>
          <w:szCs w:val="32"/>
        </w:rPr>
        <w:t>投 标 函</w:t>
      </w:r>
    </w:p>
    <w:p w:rsidR="00000000" w:rsidRDefault="005B5E90" w:rsidP="0090270C">
      <w:pPr>
        <w:snapToGrid w:val="0"/>
        <w:spacing w:beforeLines="50" w:after="50" w:line="320" w:lineRule="exact"/>
        <w:jc w:val="center"/>
        <w:rPr>
          <w:rFonts w:ascii="宋体" w:hAnsi="宋体"/>
          <w:b/>
          <w:color w:val="000000" w:themeColor="text1"/>
          <w:sz w:val="24"/>
          <w:szCs w:val="20"/>
        </w:rPr>
      </w:pPr>
    </w:p>
    <w:p w:rsidR="006F290A" w:rsidRPr="00493AC1" w:rsidRDefault="00E22289">
      <w:pPr>
        <w:snapToGrid w:val="0"/>
        <w:spacing w:line="320" w:lineRule="exact"/>
        <w:rPr>
          <w:rFonts w:ascii="宋体" w:hAnsi="宋体"/>
          <w:color w:val="000000" w:themeColor="text1"/>
          <w:sz w:val="24"/>
          <w:szCs w:val="20"/>
        </w:rPr>
      </w:pPr>
      <w:r w:rsidRPr="00493AC1">
        <w:rPr>
          <w:rFonts w:ascii="宋体" w:hAnsi="宋体" w:hint="eastAsia"/>
          <w:color w:val="000000" w:themeColor="text1"/>
          <w:sz w:val="24"/>
        </w:rPr>
        <w:t>致：</w:t>
      </w:r>
      <w:r w:rsidRPr="00493AC1">
        <w:rPr>
          <w:rFonts w:ascii="宋体" w:hAnsi="宋体" w:hint="eastAsia"/>
          <w:color w:val="000000" w:themeColor="text1"/>
          <w:sz w:val="24"/>
          <w:u w:val="single"/>
        </w:rPr>
        <w:t>采购人名称</w:t>
      </w:r>
      <w:r w:rsidRPr="00493AC1">
        <w:rPr>
          <w:rFonts w:ascii="宋体" w:hAnsi="宋体" w:hint="eastAsia"/>
          <w:color w:val="000000" w:themeColor="text1"/>
          <w:sz w:val="24"/>
        </w:rPr>
        <w:t>：</w:t>
      </w:r>
    </w:p>
    <w:p w:rsidR="006F290A" w:rsidRPr="00493AC1" w:rsidRDefault="00E22289">
      <w:pPr>
        <w:snapToGrid w:val="0"/>
        <w:spacing w:line="320" w:lineRule="exact"/>
        <w:ind w:firstLine="480"/>
        <w:rPr>
          <w:rFonts w:ascii="宋体" w:hAnsi="宋体"/>
          <w:color w:val="000000" w:themeColor="text1"/>
          <w:sz w:val="24"/>
          <w:szCs w:val="20"/>
        </w:rPr>
      </w:pPr>
      <w:r w:rsidRPr="00493AC1">
        <w:rPr>
          <w:rFonts w:ascii="宋体" w:hAnsi="宋体" w:hint="eastAsia"/>
          <w:color w:val="000000" w:themeColor="text1"/>
          <w:sz w:val="24"/>
        </w:rPr>
        <w:t>根据贵方</w:t>
      </w:r>
      <w:r w:rsidRPr="00493AC1">
        <w:rPr>
          <w:rFonts w:ascii="宋体" w:hAnsi="宋体" w:hint="eastAsia"/>
          <w:color w:val="000000" w:themeColor="text1"/>
          <w:sz w:val="24"/>
          <w:u w:val="single"/>
        </w:rPr>
        <w:t xml:space="preserve"> 项目名称</w:t>
      </w:r>
      <w:r w:rsidRPr="00493AC1">
        <w:rPr>
          <w:rFonts w:ascii="宋体" w:hAnsi="宋体" w:hint="eastAsia"/>
          <w:color w:val="000000" w:themeColor="text1"/>
          <w:sz w:val="24"/>
        </w:rPr>
        <w:t>（项目编号：</w:t>
      </w:r>
      <w:r w:rsidRPr="00493AC1">
        <w:rPr>
          <w:rFonts w:ascii="宋体" w:hAnsi="宋体" w:hint="eastAsia"/>
          <w:color w:val="000000" w:themeColor="text1"/>
          <w:sz w:val="24"/>
          <w:u w:val="single"/>
        </w:rPr>
        <w:t>_____     _</w:t>
      </w:r>
      <w:r w:rsidRPr="00493AC1">
        <w:rPr>
          <w:rFonts w:ascii="宋体" w:hAnsi="宋体" w:hint="eastAsia"/>
          <w:color w:val="000000" w:themeColor="text1"/>
          <w:sz w:val="24"/>
        </w:rPr>
        <w:t>_）的招标公告，签字代表______</w:t>
      </w:r>
      <w:r w:rsidRPr="00493AC1">
        <w:rPr>
          <w:rFonts w:ascii="宋体" w:hAnsi="宋体" w:hint="eastAsia"/>
          <w:color w:val="000000" w:themeColor="text1"/>
          <w:sz w:val="24"/>
          <w:u w:val="single"/>
        </w:rPr>
        <w:t xml:space="preserve">_     </w:t>
      </w:r>
      <w:r w:rsidRPr="00493AC1">
        <w:rPr>
          <w:rFonts w:ascii="宋体" w:hAnsi="宋体" w:hint="eastAsia"/>
          <w:color w:val="000000" w:themeColor="text1"/>
          <w:sz w:val="24"/>
        </w:rPr>
        <w:t>（姓名）经正式授权并代表投标人</w:t>
      </w:r>
      <w:r w:rsidRPr="00493AC1">
        <w:rPr>
          <w:rFonts w:ascii="宋体" w:hAnsi="宋体" w:hint="eastAsia"/>
          <w:color w:val="000000" w:themeColor="text1"/>
          <w:sz w:val="24"/>
          <w:u w:val="single"/>
        </w:rPr>
        <w:t>_______                  __</w:t>
      </w:r>
      <w:r w:rsidRPr="00493AC1">
        <w:rPr>
          <w:rFonts w:ascii="宋体" w:hAnsi="宋体" w:hint="eastAsia"/>
          <w:color w:val="000000" w:themeColor="text1"/>
          <w:sz w:val="24"/>
        </w:rPr>
        <w:t>（投标人名称）提交投标文件。</w:t>
      </w:r>
    </w:p>
    <w:p w:rsidR="006F290A" w:rsidRPr="00493AC1" w:rsidRDefault="00E22289">
      <w:pPr>
        <w:snapToGrid w:val="0"/>
        <w:spacing w:line="320" w:lineRule="exact"/>
        <w:ind w:firstLineChars="200" w:firstLine="480"/>
        <w:rPr>
          <w:rFonts w:ascii="宋体" w:hAnsi="宋体"/>
          <w:color w:val="000000" w:themeColor="text1"/>
          <w:sz w:val="24"/>
          <w:szCs w:val="20"/>
        </w:rPr>
      </w:pPr>
      <w:r w:rsidRPr="00493AC1">
        <w:rPr>
          <w:rFonts w:ascii="宋体" w:hAnsi="宋体" w:hint="eastAsia"/>
          <w:color w:val="000000" w:themeColor="text1"/>
          <w:sz w:val="24"/>
        </w:rPr>
        <w:t>据此函，签字代表宣布同意如下：</w:t>
      </w:r>
    </w:p>
    <w:p w:rsidR="006F290A" w:rsidRPr="00493AC1" w:rsidRDefault="00E22289">
      <w:pPr>
        <w:snapToGrid w:val="0"/>
        <w:spacing w:line="320" w:lineRule="exact"/>
        <w:ind w:firstLineChars="200" w:firstLine="480"/>
        <w:rPr>
          <w:rFonts w:ascii="宋体" w:hAnsi="宋体"/>
          <w:color w:val="000000" w:themeColor="text1"/>
          <w:sz w:val="24"/>
          <w:szCs w:val="20"/>
        </w:rPr>
      </w:pPr>
      <w:r w:rsidRPr="00493AC1">
        <w:rPr>
          <w:rFonts w:ascii="宋体" w:hAnsi="宋体" w:hint="eastAsia"/>
          <w:color w:val="000000" w:themeColor="text1"/>
          <w:sz w:val="24"/>
        </w:rPr>
        <w:t>1.我方已详细审查全部“招标文件”，包括修改文件（如有的话）以及全部参考资料和有关附件，已经了解我方对于招标文件、采购过程、采购结果有依法进行询问、质疑、投诉的权利及相关渠道和要求。</w:t>
      </w:r>
    </w:p>
    <w:p w:rsidR="006F290A" w:rsidRPr="00493AC1" w:rsidRDefault="00E22289">
      <w:pPr>
        <w:snapToGrid w:val="0"/>
        <w:spacing w:line="320" w:lineRule="exact"/>
        <w:ind w:firstLineChars="200" w:firstLine="480"/>
        <w:rPr>
          <w:rFonts w:ascii="宋体" w:hAnsi="宋体"/>
          <w:color w:val="000000" w:themeColor="text1"/>
          <w:sz w:val="24"/>
          <w:szCs w:val="20"/>
        </w:rPr>
      </w:pPr>
      <w:r w:rsidRPr="00493AC1">
        <w:rPr>
          <w:rFonts w:ascii="宋体" w:hAnsi="宋体" w:hint="eastAsia"/>
          <w:color w:val="000000" w:themeColor="text1"/>
          <w:sz w:val="24"/>
        </w:rPr>
        <w:t>2.我方在投标之前已经与贵方进行了充分的沟通，完全理解并接受招标文件的各项规定和要求，对招标文件的合理性、合法性不再有异议。</w:t>
      </w:r>
    </w:p>
    <w:p w:rsidR="006F290A" w:rsidRPr="00493AC1" w:rsidRDefault="00E22289">
      <w:pPr>
        <w:snapToGrid w:val="0"/>
        <w:spacing w:line="320" w:lineRule="exact"/>
        <w:ind w:firstLineChars="200" w:firstLine="480"/>
        <w:rPr>
          <w:rFonts w:ascii="宋体" w:hAnsi="宋体"/>
          <w:color w:val="000000" w:themeColor="text1"/>
          <w:sz w:val="24"/>
        </w:rPr>
      </w:pPr>
      <w:r w:rsidRPr="00493AC1">
        <w:rPr>
          <w:rFonts w:ascii="宋体" w:hAnsi="宋体" w:hint="eastAsia"/>
          <w:color w:val="000000" w:themeColor="text1"/>
          <w:sz w:val="24"/>
        </w:rPr>
        <w:t>3.本投标有效期：</w:t>
      </w:r>
      <w:r w:rsidRPr="00493AC1">
        <w:rPr>
          <w:rFonts w:ascii="宋体" w:hAnsi="宋体" w:hint="eastAsia"/>
          <w:color w:val="000000" w:themeColor="text1"/>
          <w:sz w:val="24"/>
          <w:u w:val="single"/>
        </w:rPr>
        <w:t>_______                  __</w:t>
      </w:r>
      <w:r w:rsidRPr="00493AC1">
        <w:rPr>
          <w:rFonts w:ascii="宋体" w:hAnsi="宋体" w:hint="eastAsia"/>
          <w:color w:val="000000" w:themeColor="text1"/>
          <w:sz w:val="24"/>
        </w:rPr>
        <w:t>。</w:t>
      </w:r>
    </w:p>
    <w:p w:rsidR="006F290A" w:rsidRPr="00493AC1" w:rsidRDefault="00E22289">
      <w:pPr>
        <w:snapToGrid w:val="0"/>
        <w:spacing w:line="320" w:lineRule="exact"/>
        <w:ind w:firstLineChars="200" w:firstLine="480"/>
        <w:rPr>
          <w:rFonts w:ascii="宋体" w:hAnsi="宋体"/>
          <w:color w:val="000000" w:themeColor="text1"/>
          <w:sz w:val="24"/>
          <w:szCs w:val="20"/>
        </w:rPr>
      </w:pPr>
      <w:r w:rsidRPr="00493AC1">
        <w:rPr>
          <w:rFonts w:ascii="宋体" w:hAnsi="宋体" w:hint="eastAsia"/>
          <w:color w:val="000000" w:themeColor="text1"/>
          <w:sz w:val="24"/>
        </w:rPr>
        <w:t>4.如中标，本投标文件至本项目合同履行完毕止均保持有效，我方将按“招标文件”及政府采购法律、法规的规定履行合同责任和义务。</w:t>
      </w:r>
    </w:p>
    <w:p w:rsidR="006F290A" w:rsidRPr="00493AC1" w:rsidRDefault="00E22289">
      <w:pPr>
        <w:snapToGrid w:val="0"/>
        <w:spacing w:line="320" w:lineRule="exact"/>
        <w:ind w:firstLineChars="200" w:firstLine="480"/>
        <w:rPr>
          <w:rFonts w:ascii="宋体" w:hAnsi="宋体"/>
          <w:color w:val="000000" w:themeColor="text1"/>
          <w:sz w:val="24"/>
        </w:rPr>
      </w:pPr>
      <w:r w:rsidRPr="00493AC1">
        <w:rPr>
          <w:rFonts w:ascii="宋体" w:hAnsi="宋体" w:hint="eastAsia"/>
          <w:color w:val="000000" w:themeColor="text1"/>
          <w:sz w:val="24"/>
        </w:rPr>
        <w:t>5.我方同意按照贵方要求提供与投标有关的一切数据或资料。</w:t>
      </w:r>
    </w:p>
    <w:p w:rsidR="006F290A" w:rsidRPr="00493AC1" w:rsidRDefault="00E22289">
      <w:pPr>
        <w:snapToGrid w:val="0"/>
        <w:spacing w:line="320" w:lineRule="exact"/>
        <w:ind w:firstLineChars="200" w:firstLine="480"/>
        <w:rPr>
          <w:rFonts w:ascii="宋体" w:hAnsi="宋体"/>
          <w:color w:val="000000" w:themeColor="text1"/>
          <w:sz w:val="24"/>
        </w:rPr>
      </w:pPr>
      <w:r w:rsidRPr="00493AC1">
        <w:rPr>
          <w:rFonts w:ascii="宋体" w:hAnsi="宋体" w:hint="eastAsia"/>
          <w:color w:val="000000" w:themeColor="text1"/>
          <w:sz w:val="24"/>
        </w:rPr>
        <w:t>6.我方向贵方提交的所有投标文件、资料都是准确的和真实的。</w:t>
      </w:r>
    </w:p>
    <w:p w:rsidR="006F290A" w:rsidRPr="00493AC1" w:rsidRDefault="00E22289">
      <w:pPr>
        <w:snapToGrid w:val="0"/>
        <w:spacing w:line="320" w:lineRule="exact"/>
        <w:ind w:firstLineChars="200" w:firstLine="480"/>
        <w:rPr>
          <w:rFonts w:ascii="宋体" w:hAnsi="宋体"/>
          <w:color w:val="000000" w:themeColor="text1"/>
          <w:sz w:val="24"/>
        </w:rPr>
      </w:pPr>
      <w:r w:rsidRPr="00493AC1">
        <w:rPr>
          <w:rFonts w:ascii="宋体" w:hAnsi="宋体" w:hint="eastAsia"/>
          <w:color w:val="000000" w:themeColor="text1"/>
          <w:sz w:val="24"/>
        </w:rPr>
        <w:t>7.以上事项如有虚假或隐瞒，我方愿意承担一切后果，并不再寻求任何旨在减轻或免除法律责任的辩解。</w:t>
      </w:r>
    </w:p>
    <w:p w:rsidR="006F290A" w:rsidRPr="00493AC1" w:rsidRDefault="00E22289">
      <w:pPr>
        <w:ind w:firstLineChars="200" w:firstLine="480"/>
        <w:rPr>
          <w:rFonts w:ascii="宋体" w:hAnsi="宋体"/>
          <w:color w:val="000000" w:themeColor="text1"/>
          <w:sz w:val="24"/>
          <w:szCs w:val="20"/>
        </w:rPr>
      </w:pPr>
      <w:r w:rsidRPr="00493AC1">
        <w:rPr>
          <w:rFonts w:ascii="宋体" w:hAnsi="宋体" w:hint="eastAsia"/>
          <w:color w:val="000000" w:themeColor="text1"/>
          <w:sz w:val="24"/>
        </w:rPr>
        <w:t>8.</w:t>
      </w:r>
      <w:r w:rsidRPr="00493AC1">
        <w:rPr>
          <w:rFonts w:ascii="宋体" w:hAnsi="宋体" w:hint="eastAsia"/>
          <w:color w:val="000000" w:themeColor="text1"/>
          <w:sz w:val="24"/>
          <w:szCs w:val="20"/>
        </w:rPr>
        <w:t>根据</w:t>
      </w:r>
      <w:r w:rsidRPr="00493AC1">
        <w:rPr>
          <w:rFonts w:ascii="宋体" w:hAnsi="宋体"/>
          <w:color w:val="000000" w:themeColor="text1"/>
          <w:sz w:val="24"/>
          <w:szCs w:val="20"/>
        </w:rPr>
        <w:t>《中华人民共和国政府采购法实施条例》第五十条要求对政府采购合同进行公告</w:t>
      </w:r>
      <w:r w:rsidRPr="00493AC1">
        <w:rPr>
          <w:rFonts w:ascii="宋体" w:hAnsi="宋体" w:hint="eastAsia"/>
          <w:color w:val="000000" w:themeColor="text1"/>
          <w:sz w:val="24"/>
          <w:szCs w:val="20"/>
        </w:rPr>
        <w:t>，</w:t>
      </w:r>
      <w:r w:rsidRPr="00493AC1">
        <w:rPr>
          <w:rFonts w:ascii="宋体" w:hAnsi="宋体"/>
          <w:color w:val="000000" w:themeColor="text1"/>
          <w:sz w:val="24"/>
          <w:szCs w:val="20"/>
        </w:rPr>
        <w:t>但政府采购合同中涉及国家秘密、商业秘密的内容除外。</w:t>
      </w:r>
      <w:r w:rsidRPr="00493AC1">
        <w:rPr>
          <w:rFonts w:ascii="宋体" w:hAnsi="宋体" w:hint="eastAsia"/>
          <w:color w:val="000000" w:themeColor="text1"/>
          <w:sz w:val="24"/>
          <w:szCs w:val="20"/>
        </w:rPr>
        <w:t>我方就对本次投标文件进行注明如下：（两项内容中必须选择一项）</w:t>
      </w:r>
    </w:p>
    <w:p w:rsidR="006F290A" w:rsidRPr="00493AC1" w:rsidRDefault="00E22289">
      <w:pPr>
        <w:ind w:firstLineChars="200" w:firstLine="480"/>
        <w:rPr>
          <w:rFonts w:ascii="宋体" w:hAnsi="宋体"/>
          <w:color w:val="000000" w:themeColor="text1"/>
          <w:sz w:val="24"/>
          <w:szCs w:val="20"/>
        </w:rPr>
      </w:pPr>
      <w:r w:rsidRPr="00493AC1">
        <w:rPr>
          <w:rFonts w:ascii="宋体" w:hAnsi="宋体" w:hint="eastAsia"/>
          <w:color w:val="000000" w:themeColor="text1"/>
          <w:sz w:val="24"/>
          <w:szCs w:val="20"/>
        </w:rPr>
        <w:t>□我方本次投标文件</w:t>
      </w:r>
      <w:r w:rsidRPr="00493AC1">
        <w:rPr>
          <w:rFonts w:ascii="宋体" w:hAnsi="宋体" w:cs="宋体"/>
          <w:color w:val="000000" w:themeColor="text1"/>
          <w:kern w:val="0"/>
          <w:sz w:val="24"/>
        </w:rPr>
        <w:t>内容中</w:t>
      </w:r>
      <w:r w:rsidRPr="00493AC1">
        <w:rPr>
          <w:rFonts w:ascii="宋体" w:hAnsi="宋体" w:hint="eastAsia"/>
          <w:color w:val="000000" w:themeColor="text1"/>
          <w:sz w:val="24"/>
          <w:szCs w:val="20"/>
        </w:rPr>
        <w:t>未</w:t>
      </w:r>
      <w:r w:rsidRPr="00493AC1">
        <w:rPr>
          <w:rFonts w:ascii="宋体" w:hAnsi="宋体" w:cs="宋体"/>
          <w:color w:val="000000" w:themeColor="text1"/>
          <w:kern w:val="0"/>
          <w:sz w:val="24"/>
        </w:rPr>
        <w:t>涉及商业秘密</w:t>
      </w:r>
      <w:r w:rsidRPr="00493AC1">
        <w:rPr>
          <w:rFonts w:ascii="宋体" w:hAnsi="宋体" w:cs="宋体" w:hint="eastAsia"/>
          <w:color w:val="000000" w:themeColor="text1"/>
          <w:kern w:val="0"/>
          <w:sz w:val="24"/>
        </w:rPr>
        <w:t>；</w:t>
      </w:r>
    </w:p>
    <w:p w:rsidR="006F290A" w:rsidRPr="00493AC1" w:rsidRDefault="00E22289">
      <w:pPr>
        <w:snapToGrid w:val="0"/>
        <w:spacing w:line="320" w:lineRule="exact"/>
        <w:ind w:firstLineChars="200" w:firstLine="480"/>
        <w:rPr>
          <w:rFonts w:ascii="宋体" w:hAnsi="宋体"/>
          <w:color w:val="000000" w:themeColor="text1"/>
          <w:sz w:val="24"/>
          <w:szCs w:val="20"/>
        </w:rPr>
      </w:pPr>
      <w:r w:rsidRPr="00493AC1">
        <w:rPr>
          <w:rFonts w:ascii="宋体" w:hAnsi="宋体" w:hint="eastAsia"/>
          <w:color w:val="000000" w:themeColor="text1"/>
          <w:sz w:val="24"/>
          <w:szCs w:val="20"/>
        </w:rPr>
        <w:t>□我方本次投标文件</w:t>
      </w:r>
      <w:r w:rsidRPr="00493AC1">
        <w:rPr>
          <w:rFonts w:ascii="宋体" w:hAnsi="宋体" w:cs="宋体"/>
          <w:color w:val="000000" w:themeColor="text1"/>
          <w:kern w:val="0"/>
          <w:sz w:val="24"/>
        </w:rPr>
        <w:t>涉及商业秘密</w:t>
      </w:r>
      <w:r w:rsidRPr="00493AC1">
        <w:rPr>
          <w:rFonts w:ascii="宋体" w:hAnsi="宋体" w:cs="宋体" w:hint="eastAsia"/>
          <w:color w:val="000000" w:themeColor="text1"/>
          <w:kern w:val="0"/>
          <w:sz w:val="24"/>
        </w:rPr>
        <w:t>的</w:t>
      </w:r>
      <w:r w:rsidRPr="00493AC1">
        <w:rPr>
          <w:rFonts w:ascii="宋体" w:hAnsi="宋体" w:cs="宋体"/>
          <w:color w:val="000000" w:themeColor="text1"/>
          <w:kern w:val="0"/>
          <w:sz w:val="24"/>
        </w:rPr>
        <w:t>内容</w:t>
      </w:r>
      <w:r w:rsidRPr="00493AC1">
        <w:rPr>
          <w:rFonts w:ascii="宋体" w:hAnsi="宋体" w:cs="宋体" w:hint="eastAsia"/>
          <w:color w:val="000000" w:themeColor="text1"/>
          <w:kern w:val="0"/>
          <w:sz w:val="24"/>
        </w:rPr>
        <w:t>有：；</w:t>
      </w:r>
    </w:p>
    <w:p w:rsidR="006F290A" w:rsidRPr="00493AC1" w:rsidRDefault="00E22289">
      <w:pPr>
        <w:snapToGrid w:val="0"/>
        <w:spacing w:line="320" w:lineRule="exact"/>
        <w:ind w:firstLineChars="200" w:firstLine="480"/>
        <w:rPr>
          <w:rFonts w:ascii="宋体" w:hAnsi="宋体"/>
          <w:color w:val="000000" w:themeColor="text1"/>
          <w:sz w:val="24"/>
          <w:szCs w:val="20"/>
        </w:rPr>
      </w:pPr>
      <w:r w:rsidRPr="00493AC1">
        <w:rPr>
          <w:rFonts w:ascii="宋体" w:hAnsi="宋体" w:hint="eastAsia"/>
          <w:color w:val="000000" w:themeColor="text1"/>
          <w:sz w:val="24"/>
        </w:rPr>
        <w:t>9.与本投标有关的一切正式往来信函请寄：</w:t>
      </w:r>
    </w:p>
    <w:p w:rsidR="006F290A" w:rsidRPr="00493AC1" w:rsidRDefault="00E22289">
      <w:pPr>
        <w:snapToGrid w:val="0"/>
        <w:spacing w:line="320" w:lineRule="exact"/>
        <w:ind w:firstLineChars="200" w:firstLine="480"/>
        <w:rPr>
          <w:rFonts w:ascii="宋体" w:hAnsi="宋体"/>
          <w:color w:val="000000" w:themeColor="text1"/>
          <w:sz w:val="24"/>
          <w:u w:val="single"/>
        </w:rPr>
      </w:pPr>
      <w:r w:rsidRPr="00493AC1">
        <w:rPr>
          <w:rFonts w:ascii="宋体" w:hAnsi="宋体" w:hint="eastAsia"/>
          <w:color w:val="000000" w:themeColor="text1"/>
          <w:sz w:val="24"/>
        </w:rPr>
        <w:t>地址：邮编：</w:t>
      </w:r>
    </w:p>
    <w:p w:rsidR="006F290A" w:rsidRPr="00493AC1" w:rsidRDefault="00E22289">
      <w:pPr>
        <w:snapToGrid w:val="0"/>
        <w:spacing w:line="320" w:lineRule="exact"/>
        <w:ind w:firstLineChars="200" w:firstLine="480"/>
        <w:rPr>
          <w:rFonts w:ascii="宋体" w:hAnsi="宋体"/>
          <w:color w:val="000000" w:themeColor="text1"/>
          <w:sz w:val="24"/>
          <w:szCs w:val="20"/>
        </w:rPr>
      </w:pPr>
      <w:r w:rsidRPr="00493AC1">
        <w:rPr>
          <w:rFonts w:ascii="宋体" w:hAnsi="宋体" w:hint="eastAsia"/>
          <w:color w:val="000000" w:themeColor="text1"/>
          <w:sz w:val="24"/>
        </w:rPr>
        <w:t>电话：传真：</w:t>
      </w:r>
    </w:p>
    <w:p w:rsidR="006F290A" w:rsidRPr="00493AC1" w:rsidRDefault="00E22289">
      <w:pPr>
        <w:snapToGrid w:val="0"/>
        <w:spacing w:line="320" w:lineRule="exact"/>
        <w:ind w:firstLineChars="200" w:firstLine="480"/>
        <w:rPr>
          <w:rFonts w:ascii="宋体" w:hAnsi="宋体"/>
          <w:color w:val="000000" w:themeColor="text1"/>
          <w:sz w:val="24"/>
          <w:szCs w:val="20"/>
        </w:rPr>
      </w:pPr>
      <w:r w:rsidRPr="00493AC1">
        <w:rPr>
          <w:rFonts w:ascii="宋体" w:hAnsi="宋体" w:hint="eastAsia"/>
          <w:color w:val="000000" w:themeColor="text1"/>
          <w:sz w:val="24"/>
        </w:rPr>
        <w:t>投标人名称:</w:t>
      </w:r>
    </w:p>
    <w:p w:rsidR="006F290A" w:rsidRPr="00493AC1" w:rsidRDefault="00E22289">
      <w:pPr>
        <w:snapToGrid w:val="0"/>
        <w:spacing w:line="320" w:lineRule="exact"/>
        <w:ind w:firstLineChars="200" w:firstLine="480"/>
        <w:jc w:val="left"/>
        <w:rPr>
          <w:rFonts w:ascii="宋体" w:hAnsi="宋体"/>
          <w:color w:val="000000" w:themeColor="text1"/>
          <w:sz w:val="24"/>
        </w:rPr>
      </w:pPr>
      <w:r w:rsidRPr="00493AC1">
        <w:rPr>
          <w:rFonts w:ascii="宋体" w:hAnsi="宋体" w:hint="eastAsia"/>
          <w:color w:val="000000" w:themeColor="text1"/>
          <w:sz w:val="24"/>
        </w:rPr>
        <w:t xml:space="preserve">开户银行：   </w:t>
      </w:r>
    </w:p>
    <w:p w:rsidR="006F290A" w:rsidRPr="00493AC1" w:rsidRDefault="00E22289">
      <w:pPr>
        <w:snapToGrid w:val="0"/>
        <w:spacing w:line="320" w:lineRule="exact"/>
        <w:ind w:firstLineChars="200" w:firstLine="480"/>
        <w:jc w:val="left"/>
        <w:rPr>
          <w:rFonts w:ascii="宋体" w:hAnsi="宋体"/>
          <w:color w:val="000000" w:themeColor="text1"/>
          <w:sz w:val="24"/>
          <w:szCs w:val="20"/>
        </w:rPr>
      </w:pPr>
      <w:r w:rsidRPr="00493AC1">
        <w:rPr>
          <w:rFonts w:ascii="宋体" w:hAnsi="宋体" w:hint="eastAsia"/>
          <w:color w:val="000000" w:themeColor="text1"/>
          <w:sz w:val="24"/>
        </w:rPr>
        <w:t>银行帐号：</w:t>
      </w:r>
    </w:p>
    <w:p w:rsidR="006F290A" w:rsidRPr="00493AC1" w:rsidRDefault="00E22289">
      <w:pPr>
        <w:snapToGrid w:val="0"/>
        <w:spacing w:line="320" w:lineRule="exact"/>
        <w:ind w:firstLineChars="200" w:firstLine="480"/>
        <w:jc w:val="left"/>
        <w:rPr>
          <w:rFonts w:ascii="宋体" w:hAnsi="宋体"/>
          <w:color w:val="000000" w:themeColor="text1"/>
          <w:sz w:val="30"/>
          <w:szCs w:val="20"/>
        </w:rPr>
      </w:pPr>
      <w:r w:rsidRPr="00493AC1">
        <w:rPr>
          <w:rFonts w:ascii="宋体" w:hAnsi="宋体" w:hint="eastAsia"/>
          <w:color w:val="000000" w:themeColor="text1"/>
          <w:sz w:val="24"/>
        </w:rPr>
        <w:t>法定代表人（负责人或自然人）或委托代理人签字:___________</w:t>
      </w:r>
    </w:p>
    <w:p w:rsidR="006F290A" w:rsidRPr="00493AC1" w:rsidRDefault="006F290A">
      <w:pPr>
        <w:pStyle w:val="af3"/>
        <w:snapToGrid w:val="0"/>
        <w:spacing w:before="295" w:after="295" w:line="320" w:lineRule="exact"/>
        <w:ind w:firstLineChars="2850" w:firstLine="6840"/>
        <w:rPr>
          <w:rFonts w:hAnsi="宋体"/>
          <w:color w:val="000000" w:themeColor="text1"/>
          <w:sz w:val="24"/>
          <w:szCs w:val="24"/>
        </w:rPr>
      </w:pPr>
    </w:p>
    <w:p w:rsidR="006F290A" w:rsidRPr="00493AC1" w:rsidRDefault="006F290A">
      <w:pPr>
        <w:pStyle w:val="af3"/>
        <w:snapToGrid w:val="0"/>
        <w:spacing w:before="295" w:after="295" w:line="320" w:lineRule="exact"/>
        <w:ind w:firstLineChars="2850" w:firstLine="6840"/>
        <w:jc w:val="right"/>
        <w:rPr>
          <w:rFonts w:hAnsi="宋体"/>
          <w:color w:val="000000" w:themeColor="text1"/>
          <w:sz w:val="24"/>
          <w:szCs w:val="24"/>
        </w:rPr>
      </w:pPr>
    </w:p>
    <w:p w:rsidR="006F290A" w:rsidRPr="00493AC1" w:rsidRDefault="00E22289">
      <w:pPr>
        <w:pStyle w:val="af3"/>
        <w:snapToGrid w:val="0"/>
        <w:spacing w:before="295" w:after="295" w:line="320" w:lineRule="exact"/>
        <w:ind w:firstLineChars="2850" w:firstLine="6840"/>
        <w:jc w:val="right"/>
        <w:rPr>
          <w:rFonts w:hAnsi="宋体"/>
          <w:color w:val="000000" w:themeColor="text1"/>
          <w:sz w:val="24"/>
          <w:szCs w:val="24"/>
        </w:rPr>
      </w:pPr>
      <w:r w:rsidRPr="00493AC1">
        <w:rPr>
          <w:rFonts w:hAnsi="宋体" w:hint="eastAsia"/>
          <w:color w:val="000000" w:themeColor="text1"/>
          <w:sz w:val="24"/>
          <w:szCs w:val="24"/>
        </w:rPr>
        <w:t>（公章）</w:t>
      </w:r>
    </w:p>
    <w:p w:rsidR="006F290A" w:rsidRPr="00493AC1" w:rsidRDefault="00E22289">
      <w:pPr>
        <w:pStyle w:val="af3"/>
        <w:wordWrap w:val="0"/>
        <w:snapToGrid w:val="0"/>
        <w:spacing w:before="295" w:after="295" w:line="320" w:lineRule="exact"/>
        <w:jc w:val="right"/>
        <w:rPr>
          <w:rFonts w:hAnsi="宋体"/>
          <w:color w:val="000000" w:themeColor="text1"/>
          <w:sz w:val="24"/>
        </w:rPr>
      </w:pPr>
      <w:r w:rsidRPr="00493AC1">
        <w:rPr>
          <w:rFonts w:hAnsi="宋体" w:hint="eastAsia"/>
          <w:color w:val="000000" w:themeColor="text1"/>
          <w:sz w:val="24"/>
        </w:rPr>
        <w:t>年月日</w:t>
      </w:r>
    </w:p>
    <w:p w:rsidR="006F290A" w:rsidRPr="00493AC1" w:rsidRDefault="00E22289" w:rsidP="0090270C">
      <w:pPr>
        <w:snapToGrid w:val="0"/>
        <w:spacing w:beforeLines="50" w:after="50"/>
        <w:jc w:val="left"/>
        <w:rPr>
          <w:rFonts w:ascii="宋体" w:hAnsi="宋体"/>
          <w:b/>
          <w:color w:val="000000" w:themeColor="text1"/>
          <w:sz w:val="24"/>
          <w:szCs w:val="20"/>
        </w:rPr>
      </w:pPr>
      <w:r w:rsidRPr="00493AC1">
        <w:rPr>
          <w:rFonts w:hAnsi="宋体"/>
          <w:color w:val="000000" w:themeColor="text1"/>
          <w:u w:val="single"/>
        </w:rPr>
        <w:br w:type="page"/>
      </w:r>
      <w:r w:rsidRPr="00493AC1">
        <w:rPr>
          <w:rFonts w:ascii="宋体" w:hAnsi="宋体" w:hint="eastAsia"/>
          <w:b/>
          <w:color w:val="000000" w:themeColor="text1"/>
          <w:sz w:val="24"/>
        </w:rPr>
        <w:lastRenderedPageBreak/>
        <w:t>4. 开标一览表</w:t>
      </w:r>
    </w:p>
    <w:p w:rsidR="006F290A" w:rsidRPr="00493AC1" w:rsidRDefault="00E22289">
      <w:pPr>
        <w:snapToGrid w:val="0"/>
        <w:spacing w:before="50" w:after="50"/>
        <w:jc w:val="center"/>
        <w:rPr>
          <w:rFonts w:ascii="宋体" w:hAnsi="宋体"/>
          <w:b/>
          <w:color w:val="000000" w:themeColor="text1"/>
          <w:sz w:val="30"/>
        </w:rPr>
      </w:pPr>
      <w:r w:rsidRPr="00493AC1">
        <w:rPr>
          <w:rFonts w:ascii="宋体" w:hAnsi="宋体" w:hint="eastAsia"/>
          <w:b/>
          <w:color w:val="000000" w:themeColor="text1"/>
          <w:sz w:val="30"/>
        </w:rPr>
        <w:t>开标一览表</w:t>
      </w:r>
    </w:p>
    <w:p w:rsidR="006F290A" w:rsidRPr="00493AC1" w:rsidRDefault="006F290A">
      <w:pPr>
        <w:snapToGrid w:val="0"/>
        <w:spacing w:before="50" w:after="50"/>
        <w:jc w:val="center"/>
        <w:rPr>
          <w:rFonts w:ascii="宋体" w:hAnsi="宋体"/>
          <w:b/>
          <w:color w:val="000000" w:themeColor="text1"/>
          <w:sz w:val="30"/>
          <w:szCs w:val="20"/>
        </w:rPr>
      </w:pPr>
    </w:p>
    <w:p w:rsidR="006F290A" w:rsidRPr="00493AC1" w:rsidRDefault="00E22289">
      <w:pPr>
        <w:snapToGrid w:val="0"/>
        <w:spacing w:before="50" w:after="50"/>
        <w:rPr>
          <w:rFonts w:ascii="宋体" w:hAnsi="宋体"/>
          <w:color w:val="000000" w:themeColor="text1"/>
          <w:sz w:val="24"/>
          <w:u w:val="single"/>
        </w:rPr>
      </w:pPr>
      <w:r w:rsidRPr="00493AC1">
        <w:rPr>
          <w:rFonts w:ascii="宋体" w:hAnsi="宋体" w:hint="eastAsia"/>
          <w:color w:val="000000" w:themeColor="text1"/>
          <w:sz w:val="24"/>
        </w:rPr>
        <w:t>招标编号：         分标(如有)：</w:t>
      </w:r>
    </w:p>
    <w:p w:rsidR="006F290A" w:rsidRPr="00493AC1" w:rsidRDefault="00E22289">
      <w:pPr>
        <w:snapToGrid w:val="0"/>
        <w:spacing w:before="50" w:after="50"/>
        <w:rPr>
          <w:rFonts w:ascii="宋体" w:hAnsi="宋体"/>
          <w:color w:val="000000" w:themeColor="text1"/>
          <w:sz w:val="24"/>
        </w:rPr>
      </w:pPr>
      <w:r w:rsidRPr="00493AC1">
        <w:rPr>
          <w:rFonts w:ascii="宋体" w:hAnsi="宋体" w:hint="eastAsia"/>
          <w:color w:val="000000" w:themeColor="text1"/>
          <w:sz w:val="24"/>
        </w:rPr>
        <w:t>投标人名称：                       单位：元</w:t>
      </w:r>
    </w:p>
    <w:tbl>
      <w:tblPr>
        <w:tblW w:w="961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84"/>
        <w:gridCol w:w="1495"/>
        <w:gridCol w:w="3027"/>
        <w:gridCol w:w="1985"/>
        <w:gridCol w:w="2427"/>
      </w:tblGrid>
      <w:tr w:rsidR="006F290A" w:rsidRPr="00493AC1">
        <w:trPr>
          <w:trHeight w:val="566"/>
          <w:jc w:val="center"/>
        </w:trPr>
        <w:tc>
          <w:tcPr>
            <w:tcW w:w="68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before="50" w:after="50"/>
              <w:jc w:val="center"/>
              <w:rPr>
                <w:rFonts w:ascii="宋体" w:hAnsi="宋体"/>
                <w:b/>
                <w:color w:val="000000" w:themeColor="text1"/>
                <w:sz w:val="24"/>
              </w:rPr>
            </w:pPr>
            <w:r w:rsidRPr="00493AC1">
              <w:rPr>
                <w:rFonts w:ascii="宋体" w:hAnsi="宋体" w:hint="eastAsia"/>
                <w:b/>
                <w:color w:val="000000" w:themeColor="text1"/>
                <w:sz w:val="24"/>
              </w:rPr>
              <w:t>项号</w:t>
            </w:r>
          </w:p>
        </w:tc>
        <w:tc>
          <w:tcPr>
            <w:tcW w:w="1495"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before="50" w:after="50"/>
              <w:jc w:val="center"/>
              <w:rPr>
                <w:rFonts w:ascii="宋体" w:hAnsi="宋体"/>
                <w:b/>
                <w:color w:val="000000" w:themeColor="text1"/>
                <w:sz w:val="24"/>
              </w:rPr>
            </w:pPr>
            <w:r w:rsidRPr="00493AC1">
              <w:rPr>
                <w:rFonts w:ascii="宋体" w:hAnsi="宋体" w:hint="eastAsia"/>
                <w:b/>
                <w:color w:val="000000" w:themeColor="text1"/>
                <w:sz w:val="24"/>
              </w:rPr>
              <w:t>服务名称</w:t>
            </w:r>
          </w:p>
        </w:tc>
        <w:tc>
          <w:tcPr>
            <w:tcW w:w="3027"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before="50" w:after="50"/>
              <w:jc w:val="center"/>
              <w:rPr>
                <w:rFonts w:ascii="宋体" w:hAnsi="宋体"/>
                <w:b/>
                <w:color w:val="000000" w:themeColor="text1"/>
                <w:sz w:val="24"/>
              </w:rPr>
            </w:pPr>
            <w:r w:rsidRPr="00493AC1">
              <w:rPr>
                <w:rFonts w:ascii="宋体" w:hAnsi="宋体" w:hint="eastAsia"/>
                <w:b/>
                <w:color w:val="000000" w:themeColor="text1"/>
                <w:sz w:val="24"/>
              </w:rPr>
              <w:t>数量①</w:t>
            </w:r>
          </w:p>
        </w:tc>
        <w:tc>
          <w:tcPr>
            <w:tcW w:w="1985"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before="50" w:after="50"/>
              <w:jc w:val="center"/>
              <w:rPr>
                <w:rFonts w:ascii="宋体" w:hAnsi="宋体"/>
                <w:b/>
                <w:color w:val="000000" w:themeColor="text1"/>
                <w:sz w:val="24"/>
              </w:rPr>
            </w:pPr>
            <w:r w:rsidRPr="00493AC1">
              <w:rPr>
                <w:rFonts w:ascii="宋体" w:hAnsi="宋体" w:hint="eastAsia"/>
                <w:b/>
                <w:color w:val="000000" w:themeColor="text1"/>
                <w:sz w:val="24"/>
              </w:rPr>
              <w:t>单价</w:t>
            </w:r>
          </w:p>
          <w:p w:rsidR="006F290A" w:rsidRPr="00493AC1" w:rsidRDefault="00E22289">
            <w:pPr>
              <w:snapToGrid w:val="0"/>
              <w:spacing w:before="50" w:after="50"/>
              <w:jc w:val="center"/>
              <w:rPr>
                <w:rFonts w:ascii="宋体" w:hAnsi="宋体"/>
                <w:b/>
                <w:color w:val="000000" w:themeColor="text1"/>
                <w:sz w:val="24"/>
              </w:rPr>
            </w:pPr>
            <w:r w:rsidRPr="00493AC1">
              <w:rPr>
                <w:rFonts w:ascii="宋体" w:hAnsi="宋体" w:hint="eastAsia"/>
                <w:b/>
                <w:color w:val="000000" w:themeColor="text1"/>
                <w:sz w:val="24"/>
              </w:rPr>
              <w:t>②</w:t>
            </w:r>
          </w:p>
        </w:tc>
        <w:tc>
          <w:tcPr>
            <w:tcW w:w="2427"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before="50" w:after="50"/>
              <w:jc w:val="center"/>
              <w:rPr>
                <w:rFonts w:ascii="宋体" w:hAnsi="宋体"/>
                <w:b/>
                <w:color w:val="000000" w:themeColor="text1"/>
                <w:sz w:val="24"/>
              </w:rPr>
            </w:pPr>
            <w:r w:rsidRPr="00493AC1">
              <w:rPr>
                <w:rFonts w:ascii="宋体" w:hAnsi="宋体" w:hint="eastAsia"/>
                <w:b/>
                <w:color w:val="000000" w:themeColor="text1"/>
                <w:sz w:val="24"/>
              </w:rPr>
              <w:t>投标报价</w:t>
            </w:r>
          </w:p>
          <w:p w:rsidR="006F290A" w:rsidRPr="00493AC1" w:rsidRDefault="00E22289">
            <w:pPr>
              <w:snapToGrid w:val="0"/>
              <w:spacing w:before="50" w:after="50"/>
              <w:jc w:val="center"/>
              <w:rPr>
                <w:rFonts w:ascii="宋体" w:hAnsi="宋体"/>
                <w:b/>
                <w:color w:val="000000" w:themeColor="text1"/>
                <w:sz w:val="24"/>
              </w:rPr>
            </w:pPr>
            <w:r w:rsidRPr="00493AC1">
              <w:rPr>
                <w:rFonts w:ascii="宋体" w:hAnsi="宋体" w:hint="eastAsia"/>
                <w:b/>
                <w:color w:val="000000" w:themeColor="text1"/>
                <w:sz w:val="24"/>
              </w:rPr>
              <w:t>③=①×②</w:t>
            </w:r>
          </w:p>
        </w:tc>
      </w:tr>
      <w:tr w:rsidR="006F290A" w:rsidRPr="00493AC1">
        <w:trPr>
          <w:cantSplit/>
          <w:trHeight w:val="401"/>
          <w:jc w:val="center"/>
        </w:trPr>
        <w:tc>
          <w:tcPr>
            <w:tcW w:w="684"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pacing w:line="340" w:lineRule="exact"/>
              <w:jc w:val="center"/>
              <w:rPr>
                <w:rFonts w:ascii="宋体" w:hAnsi="宋体"/>
                <w:color w:val="000000" w:themeColor="text1"/>
                <w:szCs w:val="21"/>
              </w:rPr>
            </w:pPr>
            <w:r w:rsidRPr="00493AC1">
              <w:rPr>
                <w:rFonts w:ascii="宋体" w:hAnsi="宋体" w:hint="eastAsia"/>
                <w:color w:val="000000" w:themeColor="text1"/>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6F290A" w:rsidRPr="00493AC1" w:rsidRDefault="006F290A">
            <w:pPr>
              <w:spacing w:before="100" w:after="100" w:line="400" w:lineRule="exact"/>
              <w:jc w:val="center"/>
              <w:rPr>
                <w:rFonts w:ascii="宋体" w:hAnsi="宋体" w:cs="宋体"/>
                <w:color w:val="000000" w:themeColor="text1"/>
                <w:szCs w:val="21"/>
              </w:rPr>
            </w:pPr>
          </w:p>
        </w:tc>
        <w:tc>
          <w:tcPr>
            <w:tcW w:w="3027" w:type="dxa"/>
            <w:tcBorders>
              <w:top w:val="single" w:sz="4" w:space="0" w:color="auto"/>
              <w:left w:val="single" w:sz="4" w:space="0" w:color="auto"/>
              <w:bottom w:val="single" w:sz="4" w:space="0" w:color="auto"/>
              <w:right w:val="single" w:sz="4" w:space="0" w:color="auto"/>
            </w:tcBorders>
            <w:vAlign w:val="center"/>
          </w:tcPr>
          <w:p w:rsidR="006F290A" w:rsidRPr="00493AC1" w:rsidRDefault="006F290A">
            <w:pPr>
              <w:snapToGrid w:val="0"/>
              <w:spacing w:before="50" w:after="50"/>
              <w:jc w:val="center"/>
              <w:rPr>
                <w:rFonts w:ascii="宋体" w:hAnsi="宋体"/>
                <w:b/>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F290A" w:rsidRPr="00493AC1" w:rsidRDefault="006F290A">
            <w:pPr>
              <w:snapToGrid w:val="0"/>
              <w:spacing w:before="50" w:after="50"/>
              <w:rPr>
                <w:rFonts w:ascii="宋体" w:hAnsi="宋体"/>
                <w:color w:val="000000" w:themeColor="text1"/>
                <w:sz w:val="24"/>
              </w:rPr>
            </w:pPr>
          </w:p>
        </w:tc>
        <w:tc>
          <w:tcPr>
            <w:tcW w:w="2427" w:type="dxa"/>
            <w:tcBorders>
              <w:top w:val="single" w:sz="4" w:space="0" w:color="auto"/>
              <w:left w:val="single" w:sz="4" w:space="0" w:color="auto"/>
              <w:bottom w:val="single" w:sz="4" w:space="0" w:color="auto"/>
              <w:right w:val="single" w:sz="4" w:space="0" w:color="auto"/>
            </w:tcBorders>
            <w:vAlign w:val="center"/>
          </w:tcPr>
          <w:p w:rsidR="006F290A" w:rsidRPr="00493AC1" w:rsidRDefault="006F290A">
            <w:pPr>
              <w:snapToGrid w:val="0"/>
              <w:spacing w:before="50" w:after="50"/>
              <w:rPr>
                <w:rFonts w:ascii="宋体" w:hAnsi="宋体"/>
                <w:color w:val="000000" w:themeColor="text1"/>
                <w:sz w:val="24"/>
              </w:rPr>
            </w:pPr>
          </w:p>
        </w:tc>
      </w:tr>
      <w:tr w:rsidR="006F290A" w:rsidRPr="00493AC1">
        <w:trPr>
          <w:trHeight w:val="539"/>
          <w:jc w:val="center"/>
        </w:trPr>
        <w:tc>
          <w:tcPr>
            <w:tcW w:w="9618" w:type="dxa"/>
            <w:gridSpan w:val="5"/>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before="50" w:after="50"/>
              <w:rPr>
                <w:rFonts w:ascii="宋体" w:hAnsi="宋体"/>
                <w:color w:val="000000" w:themeColor="text1"/>
                <w:sz w:val="24"/>
                <w:u w:val="single"/>
              </w:rPr>
            </w:pPr>
            <w:r w:rsidRPr="00493AC1">
              <w:rPr>
                <w:rFonts w:ascii="宋体" w:hAnsi="宋体" w:hint="eastAsia"/>
                <w:color w:val="000000" w:themeColor="text1"/>
                <w:sz w:val="24"/>
              </w:rPr>
              <w:t>合计金额大写：</w:t>
            </w:r>
            <w:r w:rsidRPr="00493AC1">
              <w:rPr>
                <w:rFonts w:ascii="宋体" w:hAnsi="宋体" w:hint="eastAsia"/>
                <w:color w:val="000000" w:themeColor="text1"/>
                <w:spacing w:val="20"/>
                <w:sz w:val="24"/>
              </w:rPr>
              <w:t>人民币         （¥           ）</w:t>
            </w:r>
          </w:p>
        </w:tc>
      </w:tr>
    </w:tbl>
    <w:p w:rsidR="006F290A" w:rsidRPr="00493AC1" w:rsidRDefault="00E22289">
      <w:pPr>
        <w:snapToGrid w:val="0"/>
        <w:spacing w:before="50" w:after="50"/>
        <w:jc w:val="left"/>
        <w:rPr>
          <w:rFonts w:ascii="宋体" w:hAnsi="宋体"/>
          <w:color w:val="000000" w:themeColor="text1"/>
          <w:sz w:val="24"/>
        </w:rPr>
      </w:pPr>
      <w:r w:rsidRPr="00493AC1">
        <w:rPr>
          <w:rFonts w:ascii="宋体" w:hAnsi="宋体" w:hint="eastAsia"/>
          <w:color w:val="000000" w:themeColor="text1"/>
          <w:sz w:val="24"/>
        </w:rPr>
        <w:t xml:space="preserve">注: </w:t>
      </w:r>
    </w:p>
    <w:p w:rsidR="006F290A" w:rsidRPr="00493AC1" w:rsidRDefault="00E22289">
      <w:pPr>
        <w:snapToGrid w:val="0"/>
        <w:spacing w:before="50" w:after="50"/>
        <w:ind w:firstLineChars="200" w:firstLine="480"/>
        <w:jc w:val="left"/>
        <w:rPr>
          <w:rFonts w:ascii="宋体" w:hAnsi="宋体"/>
          <w:color w:val="000000" w:themeColor="text1"/>
          <w:sz w:val="24"/>
        </w:rPr>
      </w:pPr>
      <w:r w:rsidRPr="00493AC1">
        <w:rPr>
          <w:rFonts w:ascii="宋体" w:hAnsi="宋体" w:hint="eastAsia"/>
          <w:color w:val="000000" w:themeColor="text1"/>
          <w:sz w:val="24"/>
        </w:rPr>
        <w:t>1.投标人的开标一览表必须加盖投标人公章并由法定代表人（负责人或自然人）或委托代理人签字，</w:t>
      </w:r>
      <w:r w:rsidRPr="00493AC1">
        <w:rPr>
          <w:rFonts w:ascii="宋体" w:hAnsi="宋体" w:hint="eastAsia"/>
          <w:b/>
          <w:color w:val="000000" w:themeColor="text1"/>
          <w:sz w:val="24"/>
        </w:rPr>
        <w:t>否则其投标作无效标处理</w:t>
      </w:r>
      <w:r w:rsidRPr="00493AC1">
        <w:rPr>
          <w:rFonts w:ascii="宋体" w:hAnsi="宋体" w:hint="eastAsia"/>
          <w:color w:val="000000" w:themeColor="text1"/>
          <w:sz w:val="24"/>
        </w:rPr>
        <w:t>。</w:t>
      </w:r>
    </w:p>
    <w:p w:rsidR="006F290A" w:rsidRPr="00493AC1" w:rsidRDefault="00E22289">
      <w:pPr>
        <w:snapToGrid w:val="0"/>
        <w:spacing w:before="50" w:after="50"/>
        <w:ind w:firstLineChars="200" w:firstLine="480"/>
        <w:jc w:val="left"/>
        <w:rPr>
          <w:rFonts w:ascii="宋体" w:hAnsi="宋体"/>
          <w:b/>
          <w:color w:val="000000" w:themeColor="text1"/>
          <w:sz w:val="24"/>
        </w:rPr>
      </w:pPr>
      <w:r w:rsidRPr="00493AC1">
        <w:rPr>
          <w:rFonts w:ascii="宋体" w:hAnsi="宋体" w:hint="eastAsia"/>
          <w:bCs/>
          <w:color w:val="000000" w:themeColor="text1"/>
          <w:sz w:val="24"/>
        </w:rPr>
        <w:t>2.</w:t>
      </w:r>
      <w:r w:rsidRPr="00493AC1">
        <w:rPr>
          <w:rFonts w:ascii="宋体" w:hAnsi="宋体" w:hint="eastAsia"/>
          <w:color w:val="000000" w:themeColor="text1"/>
          <w:sz w:val="24"/>
        </w:rPr>
        <w:t>报价一经涂改，应在涂改处加盖投标人公章或者由法定代表人（负责人或自然人）或授权委托人签字或盖章</w:t>
      </w:r>
      <w:r w:rsidRPr="00493AC1">
        <w:rPr>
          <w:rFonts w:ascii="宋体" w:hAnsi="宋体" w:hint="eastAsia"/>
          <w:b/>
          <w:color w:val="000000" w:themeColor="text1"/>
          <w:sz w:val="24"/>
        </w:rPr>
        <w:t>，否则其投标作无效标处理。</w:t>
      </w:r>
    </w:p>
    <w:p w:rsidR="006F290A" w:rsidRPr="00493AC1" w:rsidRDefault="00E22289">
      <w:pPr>
        <w:snapToGrid w:val="0"/>
        <w:spacing w:before="50" w:after="50"/>
        <w:ind w:firstLineChars="200" w:firstLine="480"/>
        <w:rPr>
          <w:rFonts w:ascii="宋体" w:hAnsi="宋体"/>
          <w:color w:val="000000" w:themeColor="text1"/>
          <w:sz w:val="24"/>
        </w:rPr>
      </w:pPr>
      <w:r w:rsidRPr="00493AC1">
        <w:rPr>
          <w:rFonts w:ascii="宋体" w:hAnsi="宋体" w:hint="eastAsia"/>
          <w:color w:val="000000" w:themeColor="text1"/>
          <w:sz w:val="24"/>
        </w:rPr>
        <w:t>3.如有多分标，按分标分别提供开标一览表，</w:t>
      </w:r>
      <w:r w:rsidRPr="00493AC1">
        <w:rPr>
          <w:rFonts w:ascii="宋体" w:hAnsi="宋体" w:hint="eastAsia"/>
          <w:b/>
          <w:color w:val="000000" w:themeColor="text1"/>
          <w:sz w:val="24"/>
        </w:rPr>
        <w:t>否则投标无效。</w:t>
      </w:r>
    </w:p>
    <w:p w:rsidR="006F290A" w:rsidRPr="00493AC1" w:rsidRDefault="006F290A">
      <w:pPr>
        <w:snapToGrid w:val="0"/>
        <w:spacing w:before="50" w:after="50"/>
        <w:ind w:leftChars="-1" w:left="-2" w:rightChars="-389" w:right="-817"/>
        <w:rPr>
          <w:rFonts w:ascii="宋体" w:hAnsi="宋体"/>
          <w:color w:val="000000" w:themeColor="text1"/>
          <w:sz w:val="24"/>
        </w:rPr>
      </w:pPr>
    </w:p>
    <w:p w:rsidR="006F290A" w:rsidRPr="00493AC1" w:rsidRDefault="006F290A">
      <w:pPr>
        <w:snapToGrid w:val="0"/>
        <w:spacing w:before="50" w:after="50"/>
        <w:ind w:leftChars="-1" w:left="-2" w:rightChars="-389" w:right="-817"/>
        <w:rPr>
          <w:rFonts w:ascii="宋体" w:hAnsi="宋体"/>
          <w:color w:val="000000" w:themeColor="text1"/>
          <w:sz w:val="24"/>
        </w:rPr>
      </w:pPr>
    </w:p>
    <w:p w:rsidR="006F290A" w:rsidRPr="00493AC1" w:rsidRDefault="006F290A">
      <w:pPr>
        <w:snapToGrid w:val="0"/>
        <w:spacing w:before="50" w:after="50"/>
        <w:ind w:leftChars="-1" w:left="-2" w:rightChars="-389" w:right="-817"/>
        <w:rPr>
          <w:rFonts w:ascii="宋体" w:hAnsi="宋体"/>
          <w:color w:val="000000" w:themeColor="text1"/>
          <w:sz w:val="24"/>
        </w:rPr>
      </w:pPr>
    </w:p>
    <w:p w:rsidR="006F290A" w:rsidRPr="00493AC1" w:rsidRDefault="00E22289">
      <w:pPr>
        <w:snapToGrid w:val="0"/>
        <w:spacing w:before="50" w:after="50"/>
        <w:ind w:leftChars="-1" w:left="-2" w:rightChars="-389" w:right="-817"/>
        <w:rPr>
          <w:rFonts w:ascii="宋体" w:hAnsi="宋体"/>
          <w:color w:val="000000" w:themeColor="text1"/>
          <w:sz w:val="24"/>
        </w:rPr>
      </w:pPr>
      <w:r w:rsidRPr="00493AC1">
        <w:rPr>
          <w:rFonts w:ascii="宋体" w:hAnsi="宋体" w:hint="eastAsia"/>
          <w:color w:val="000000" w:themeColor="text1"/>
          <w:sz w:val="24"/>
        </w:rPr>
        <w:t xml:space="preserve">法定代表人（负责人或自然人）或委托代理人（签字）：                    </w:t>
      </w:r>
    </w:p>
    <w:p w:rsidR="006F290A" w:rsidRPr="00493AC1" w:rsidRDefault="006F290A" w:rsidP="00E530C7">
      <w:pPr>
        <w:snapToGrid w:val="0"/>
        <w:spacing w:before="50" w:after="50"/>
        <w:ind w:leftChars="-72" w:left="-2" w:rightChars="-389" w:right="-817" w:hangingChars="62" w:hanging="149"/>
        <w:rPr>
          <w:rFonts w:ascii="宋体" w:hAnsi="宋体"/>
          <w:color w:val="000000" w:themeColor="text1"/>
          <w:sz w:val="24"/>
        </w:rPr>
      </w:pPr>
    </w:p>
    <w:p w:rsidR="006F290A" w:rsidRPr="00493AC1" w:rsidRDefault="00E22289" w:rsidP="00E530C7">
      <w:pPr>
        <w:snapToGrid w:val="0"/>
        <w:spacing w:before="50" w:after="50"/>
        <w:ind w:leftChars="-15" w:left="-2" w:rightChars="-389" w:right="-817" w:hangingChars="12" w:hanging="29"/>
        <w:rPr>
          <w:rFonts w:ascii="宋体" w:hAnsi="宋体"/>
          <w:color w:val="000000" w:themeColor="text1"/>
          <w:szCs w:val="21"/>
        </w:rPr>
      </w:pPr>
      <w:r w:rsidRPr="00493AC1">
        <w:rPr>
          <w:rFonts w:ascii="宋体" w:hAnsi="宋体" w:hint="eastAsia"/>
          <w:color w:val="000000" w:themeColor="text1"/>
          <w:sz w:val="24"/>
        </w:rPr>
        <w:t>投标人名称（盖章）：                                 日期：    年   月   日</w:t>
      </w:r>
    </w:p>
    <w:p w:rsidR="006F290A" w:rsidRPr="00493AC1" w:rsidRDefault="006F290A">
      <w:pPr>
        <w:pStyle w:val="affd"/>
        <w:jc w:val="both"/>
        <w:rPr>
          <w:color w:val="000000" w:themeColor="text1"/>
          <w:sz w:val="30"/>
        </w:rPr>
      </w:pPr>
    </w:p>
    <w:p w:rsidR="006F290A" w:rsidRPr="00493AC1" w:rsidRDefault="00E22289" w:rsidP="0090270C">
      <w:pPr>
        <w:snapToGrid w:val="0"/>
        <w:spacing w:beforeLines="50" w:after="50"/>
        <w:outlineLvl w:val="1"/>
        <w:rPr>
          <w:rFonts w:ascii="宋体" w:hAnsi="宋体"/>
          <w:b/>
          <w:bCs/>
          <w:color w:val="000000" w:themeColor="text1"/>
          <w:sz w:val="24"/>
        </w:rPr>
      </w:pPr>
      <w:r w:rsidRPr="00493AC1">
        <w:rPr>
          <w:rFonts w:ascii="宋体" w:hAnsi="宋体"/>
          <w:b/>
          <w:bCs/>
          <w:color w:val="000000" w:themeColor="text1"/>
          <w:sz w:val="24"/>
        </w:rPr>
        <w:br w:type="page"/>
      </w:r>
      <w:bookmarkStart w:id="171" w:name="_Toc47620737"/>
      <w:r w:rsidRPr="00493AC1">
        <w:rPr>
          <w:rFonts w:ascii="宋体" w:hAnsi="宋体" w:hint="eastAsia"/>
          <w:b/>
          <w:bCs/>
          <w:color w:val="000000" w:themeColor="text1"/>
          <w:sz w:val="24"/>
        </w:rPr>
        <w:lastRenderedPageBreak/>
        <w:t>三、资格证明文件格式</w:t>
      </w:r>
      <w:bookmarkEnd w:id="169"/>
      <w:bookmarkEnd w:id="170"/>
      <w:bookmarkEnd w:id="171"/>
    </w:p>
    <w:p w:rsidR="00000000" w:rsidRDefault="00E22289" w:rsidP="0090270C">
      <w:pPr>
        <w:numPr>
          <w:ilvl w:val="2"/>
          <w:numId w:val="18"/>
        </w:numPr>
        <w:snapToGrid w:val="0"/>
        <w:spacing w:beforeLines="50" w:after="50"/>
        <w:ind w:left="0" w:firstLine="0"/>
        <w:jc w:val="left"/>
        <w:rPr>
          <w:rFonts w:ascii="宋体" w:hAnsi="宋体"/>
          <w:b/>
          <w:color w:val="000000" w:themeColor="text1"/>
          <w:sz w:val="24"/>
        </w:rPr>
      </w:pPr>
      <w:r w:rsidRPr="00493AC1">
        <w:rPr>
          <w:rFonts w:ascii="宋体" w:hAnsi="宋体" w:hint="eastAsia"/>
          <w:b/>
          <w:color w:val="000000" w:themeColor="text1"/>
          <w:sz w:val="24"/>
        </w:rPr>
        <w:t xml:space="preserve">资格证明文件封面格式： </w:t>
      </w:r>
    </w:p>
    <w:p w:rsidR="00000000" w:rsidRDefault="00E22289" w:rsidP="0090270C">
      <w:pPr>
        <w:snapToGrid w:val="0"/>
        <w:spacing w:beforeLines="50" w:after="50"/>
        <w:rPr>
          <w:rFonts w:ascii="宋体" w:hAnsi="宋体"/>
          <w:bCs/>
          <w:color w:val="000000" w:themeColor="text1"/>
          <w:sz w:val="32"/>
          <w:szCs w:val="20"/>
        </w:rPr>
      </w:pPr>
      <w:r w:rsidRPr="00493AC1">
        <w:rPr>
          <w:rFonts w:ascii="宋体" w:hAnsi="宋体" w:hint="eastAsia"/>
          <w:bCs/>
          <w:color w:val="000000" w:themeColor="text1"/>
        </w:rPr>
        <w:t>正本/副本</w:t>
      </w:r>
    </w:p>
    <w:p w:rsidR="00000000" w:rsidRDefault="005B5E90" w:rsidP="0090270C">
      <w:pPr>
        <w:snapToGrid w:val="0"/>
        <w:spacing w:beforeLines="50" w:after="50"/>
        <w:rPr>
          <w:rFonts w:ascii="宋体" w:hAnsi="宋体"/>
          <w:color w:val="000000" w:themeColor="text1"/>
          <w:sz w:val="24"/>
          <w:szCs w:val="20"/>
        </w:rPr>
      </w:pPr>
    </w:p>
    <w:p w:rsidR="00000000" w:rsidRDefault="00E22289" w:rsidP="0090270C">
      <w:pPr>
        <w:snapToGrid w:val="0"/>
        <w:spacing w:beforeLines="50" w:after="50"/>
        <w:jc w:val="center"/>
        <w:rPr>
          <w:rFonts w:ascii="宋体" w:hAnsi="宋体"/>
          <w:bCs/>
          <w:color w:val="000000" w:themeColor="text1"/>
          <w:sz w:val="24"/>
          <w:szCs w:val="20"/>
        </w:rPr>
      </w:pPr>
      <w:r w:rsidRPr="00493AC1">
        <w:rPr>
          <w:rFonts w:ascii="宋体" w:hAnsi="宋体" w:hint="eastAsia"/>
          <w:bCs/>
          <w:color w:val="000000" w:themeColor="text1"/>
          <w:sz w:val="32"/>
          <w:szCs w:val="32"/>
        </w:rPr>
        <w:t>资格证明文件</w:t>
      </w:r>
    </w:p>
    <w:p w:rsidR="00000000" w:rsidRDefault="005B5E90" w:rsidP="0090270C">
      <w:pPr>
        <w:snapToGrid w:val="0"/>
        <w:spacing w:beforeLines="50" w:after="50"/>
        <w:rPr>
          <w:rFonts w:ascii="宋体" w:hAnsi="宋体"/>
          <w:bCs/>
          <w:color w:val="000000" w:themeColor="text1"/>
          <w:sz w:val="24"/>
          <w:szCs w:val="20"/>
        </w:rPr>
      </w:pPr>
    </w:p>
    <w:p w:rsidR="00000000" w:rsidRDefault="00E22289" w:rsidP="0090270C">
      <w:pPr>
        <w:snapToGrid w:val="0"/>
        <w:spacing w:beforeLines="50" w:after="50"/>
        <w:ind w:firstLineChars="225" w:firstLine="540"/>
        <w:rPr>
          <w:rFonts w:ascii="宋体" w:hAnsi="宋体"/>
          <w:bCs/>
          <w:color w:val="000000" w:themeColor="text1"/>
          <w:sz w:val="24"/>
        </w:rPr>
      </w:pPr>
      <w:r w:rsidRPr="00493AC1">
        <w:rPr>
          <w:rFonts w:ascii="宋体" w:hAnsi="宋体" w:hint="eastAsia"/>
          <w:bCs/>
          <w:color w:val="000000" w:themeColor="text1"/>
          <w:sz w:val="24"/>
        </w:rPr>
        <w:t>项目名称：</w:t>
      </w:r>
    </w:p>
    <w:p w:rsidR="00000000" w:rsidRDefault="005B5E90" w:rsidP="0090270C">
      <w:pPr>
        <w:snapToGrid w:val="0"/>
        <w:spacing w:beforeLines="50" w:after="50"/>
        <w:ind w:firstLineChars="225" w:firstLine="540"/>
        <w:rPr>
          <w:rFonts w:ascii="宋体" w:hAnsi="宋体"/>
          <w:bCs/>
          <w:color w:val="000000" w:themeColor="text1"/>
          <w:sz w:val="24"/>
          <w:szCs w:val="20"/>
        </w:rPr>
      </w:pPr>
    </w:p>
    <w:p w:rsidR="00000000" w:rsidRDefault="00E22289" w:rsidP="0090270C">
      <w:pPr>
        <w:snapToGrid w:val="0"/>
        <w:spacing w:beforeLines="50" w:after="50"/>
        <w:ind w:firstLineChars="225" w:firstLine="540"/>
        <w:rPr>
          <w:rFonts w:ascii="宋体" w:hAnsi="宋体"/>
          <w:bCs/>
          <w:color w:val="000000" w:themeColor="text1"/>
          <w:sz w:val="24"/>
        </w:rPr>
      </w:pPr>
      <w:r w:rsidRPr="00493AC1">
        <w:rPr>
          <w:rFonts w:ascii="宋体" w:hAnsi="宋体" w:hint="eastAsia"/>
          <w:bCs/>
          <w:color w:val="000000" w:themeColor="text1"/>
          <w:sz w:val="24"/>
        </w:rPr>
        <w:t>项目编号：</w:t>
      </w:r>
    </w:p>
    <w:p w:rsidR="00000000" w:rsidRDefault="005B5E90" w:rsidP="0090270C">
      <w:pPr>
        <w:snapToGrid w:val="0"/>
        <w:spacing w:beforeLines="50" w:after="50"/>
        <w:ind w:firstLineChars="225" w:firstLine="540"/>
        <w:rPr>
          <w:rFonts w:ascii="宋体" w:hAnsi="宋体"/>
          <w:bCs/>
          <w:color w:val="000000" w:themeColor="text1"/>
          <w:sz w:val="24"/>
          <w:szCs w:val="20"/>
        </w:rPr>
      </w:pPr>
    </w:p>
    <w:p w:rsidR="00000000" w:rsidRDefault="00E22289" w:rsidP="0090270C">
      <w:pPr>
        <w:snapToGrid w:val="0"/>
        <w:spacing w:beforeLines="50" w:after="50"/>
        <w:ind w:firstLineChars="225" w:firstLine="540"/>
        <w:rPr>
          <w:rFonts w:ascii="宋体" w:hAnsi="宋体"/>
          <w:bCs/>
          <w:color w:val="000000" w:themeColor="text1"/>
          <w:sz w:val="24"/>
        </w:rPr>
      </w:pPr>
      <w:r w:rsidRPr="00493AC1">
        <w:rPr>
          <w:rFonts w:ascii="宋体" w:hAnsi="宋体" w:hint="eastAsia"/>
          <w:bCs/>
          <w:color w:val="000000" w:themeColor="text1"/>
          <w:sz w:val="24"/>
        </w:rPr>
        <w:t>所投分标：   分标（或单分标）</w:t>
      </w:r>
    </w:p>
    <w:p w:rsidR="00000000" w:rsidRDefault="005B5E90" w:rsidP="0090270C">
      <w:pPr>
        <w:snapToGrid w:val="0"/>
        <w:spacing w:beforeLines="50" w:after="50"/>
        <w:ind w:firstLineChars="225" w:firstLine="540"/>
        <w:rPr>
          <w:rFonts w:ascii="宋体" w:hAnsi="宋体"/>
          <w:bCs/>
          <w:color w:val="000000" w:themeColor="text1"/>
          <w:sz w:val="24"/>
          <w:szCs w:val="20"/>
        </w:rPr>
      </w:pPr>
    </w:p>
    <w:p w:rsidR="006F290A" w:rsidRPr="00493AC1" w:rsidRDefault="00E22289">
      <w:pPr>
        <w:pStyle w:val="a0"/>
        <w:snapToGrid w:val="0"/>
        <w:spacing w:before="50" w:after="50"/>
        <w:ind w:firstLineChars="225" w:firstLine="540"/>
        <w:rPr>
          <w:rFonts w:ascii="宋体" w:hAnsi="宋体"/>
          <w:bCs/>
          <w:color w:val="000000" w:themeColor="text1"/>
          <w:sz w:val="24"/>
          <w:szCs w:val="24"/>
        </w:rPr>
      </w:pPr>
      <w:r w:rsidRPr="00493AC1">
        <w:rPr>
          <w:rFonts w:ascii="宋体" w:hAnsi="宋体" w:hint="eastAsia"/>
          <w:bCs/>
          <w:color w:val="000000" w:themeColor="text1"/>
          <w:sz w:val="24"/>
          <w:szCs w:val="24"/>
        </w:rPr>
        <w:t>投标人名称：</w:t>
      </w:r>
    </w:p>
    <w:p w:rsidR="006F290A" w:rsidRPr="00493AC1" w:rsidRDefault="006F290A">
      <w:pPr>
        <w:pStyle w:val="a0"/>
        <w:snapToGrid w:val="0"/>
        <w:spacing w:before="50" w:after="50"/>
        <w:ind w:firstLineChars="225" w:firstLine="540"/>
        <w:rPr>
          <w:rFonts w:ascii="宋体" w:hAnsi="宋体"/>
          <w:bCs/>
          <w:color w:val="000000" w:themeColor="text1"/>
          <w:sz w:val="24"/>
          <w:szCs w:val="24"/>
        </w:rPr>
      </w:pPr>
    </w:p>
    <w:p w:rsidR="006F290A" w:rsidRPr="00493AC1" w:rsidRDefault="00E22289">
      <w:pPr>
        <w:pStyle w:val="a0"/>
        <w:snapToGrid w:val="0"/>
        <w:spacing w:before="50" w:after="50"/>
        <w:ind w:firstLineChars="225" w:firstLine="540"/>
        <w:rPr>
          <w:rFonts w:ascii="宋体" w:hAnsi="宋体"/>
          <w:bCs/>
          <w:color w:val="000000" w:themeColor="text1"/>
          <w:sz w:val="24"/>
          <w:szCs w:val="24"/>
        </w:rPr>
      </w:pPr>
      <w:r w:rsidRPr="00493AC1">
        <w:rPr>
          <w:rFonts w:ascii="宋体" w:hAnsi="宋体" w:hint="eastAsia"/>
          <w:bCs/>
          <w:color w:val="000000" w:themeColor="text1"/>
          <w:sz w:val="24"/>
          <w:szCs w:val="24"/>
        </w:rPr>
        <w:t>投标人地址：</w:t>
      </w:r>
    </w:p>
    <w:p w:rsidR="006F290A" w:rsidRPr="00493AC1" w:rsidRDefault="006F290A">
      <w:pPr>
        <w:pStyle w:val="a0"/>
        <w:snapToGrid w:val="0"/>
        <w:spacing w:before="50" w:after="50"/>
        <w:ind w:firstLineChars="400" w:firstLine="960"/>
        <w:rPr>
          <w:rFonts w:ascii="宋体" w:hAnsi="宋体"/>
          <w:bCs/>
          <w:color w:val="000000" w:themeColor="text1"/>
          <w:sz w:val="24"/>
          <w:szCs w:val="24"/>
        </w:rPr>
      </w:pPr>
    </w:p>
    <w:p w:rsidR="006F290A" w:rsidRPr="00493AC1" w:rsidRDefault="00E22289" w:rsidP="0090270C">
      <w:pPr>
        <w:snapToGrid w:val="0"/>
        <w:spacing w:beforeLines="50" w:after="50"/>
        <w:ind w:firstLine="645"/>
        <w:jc w:val="center"/>
        <w:rPr>
          <w:rFonts w:ascii="宋体" w:hAnsi="宋体"/>
          <w:color w:val="000000" w:themeColor="text1"/>
          <w:sz w:val="24"/>
        </w:rPr>
      </w:pPr>
      <w:r w:rsidRPr="00493AC1">
        <w:rPr>
          <w:rFonts w:ascii="宋体" w:hAnsi="宋体" w:hint="eastAsia"/>
          <w:color w:val="000000" w:themeColor="text1"/>
          <w:sz w:val="24"/>
        </w:rPr>
        <w:t xml:space="preserve">                        年  月  日</w:t>
      </w:r>
    </w:p>
    <w:p w:rsidR="00000000" w:rsidRDefault="005B5E90" w:rsidP="0090270C">
      <w:pPr>
        <w:snapToGrid w:val="0"/>
        <w:spacing w:beforeLines="50" w:after="50"/>
        <w:rPr>
          <w:rFonts w:ascii="宋体" w:hAnsi="宋体"/>
          <w:color w:val="000000" w:themeColor="text1"/>
          <w:sz w:val="24"/>
          <w:szCs w:val="20"/>
        </w:rPr>
      </w:pPr>
    </w:p>
    <w:p w:rsidR="00000000" w:rsidRDefault="005B5E90" w:rsidP="0090270C">
      <w:pPr>
        <w:snapToGrid w:val="0"/>
        <w:spacing w:beforeLines="50" w:after="50"/>
        <w:rPr>
          <w:rFonts w:ascii="宋体" w:hAnsi="宋体"/>
          <w:color w:val="000000" w:themeColor="text1"/>
          <w:sz w:val="24"/>
          <w:szCs w:val="20"/>
        </w:rPr>
      </w:pPr>
    </w:p>
    <w:p w:rsidR="00000000" w:rsidRDefault="00E22289" w:rsidP="0090270C">
      <w:pPr>
        <w:numPr>
          <w:ilvl w:val="2"/>
          <w:numId w:val="18"/>
        </w:numPr>
        <w:snapToGrid w:val="0"/>
        <w:spacing w:beforeLines="50" w:after="50"/>
        <w:ind w:left="0" w:firstLine="0"/>
        <w:jc w:val="left"/>
        <w:rPr>
          <w:rFonts w:ascii="宋体" w:hAnsi="宋体"/>
          <w:color w:val="000000" w:themeColor="text1"/>
          <w:sz w:val="24"/>
          <w:szCs w:val="20"/>
        </w:rPr>
      </w:pPr>
      <w:r w:rsidRPr="00493AC1">
        <w:rPr>
          <w:rFonts w:ascii="宋体" w:hAnsi="宋体"/>
          <w:b/>
          <w:bCs/>
          <w:color w:val="000000" w:themeColor="text1"/>
          <w:sz w:val="24"/>
        </w:rPr>
        <w:br w:type="page"/>
      </w:r>
      <w:r w:rsidRPr="00493AC1">
        <w:rPr>
          <w:rFonts w:ascii="宋体" w:hAnsi="宋体" w:hint="eastAsia"/>
          <w:b/>
          <w:bCs/>
          <w:color w:val="000000" w:themeColor="text1"/>
          <w:sz w:val="24"/>
        </w:rPr>
        <w:lastRenderedPageBreak/>
        <w:t>资格证明文件目录</w:t>
      </w:r>
    </w:p>
    <w:p w:rsidR="006F290A" w:rsidRPr="00493AC1" w:rsidRDefault="00E22289">
      <w:pPr>
        <w:snapToGrid w:val="0"/>
        <w:ind w:firstLineChars="200" w:firstLine="420"/>
        <w:jc w:val="left"/>
        <w:rPr>
          <w:rFonts w:ascii="宋体" w:hAnsi="宋体"/>
          <w:color w:val="000000" w:themeColor="text1"/>
          <w:szCs w:val="21"/>
        </w:rPr>
      </w:pPr>
      <w:r w:rsidRPr="00493AC1">
        <w:rPr>
          <w:rFonts w:ascii="宋体" w:hAnsi="宋体" w:hint="eastAsia"/>
          <w:color w:val="000000" w:themeColor="text1"/>
          <w:szCs w:val="21"/>
        </w:rPr>
        <w:t>根据招标文件规定及投标人提供的材料自行编写目录。</w:t>
      </w:r>
    </w:p>
    <w:p w:rsidR="006F290A" w:rsidRPr="00493AC1" w:rsidRDefault="006F290A" w:rsidP="0090270C">
      <w:pPr>
        <w:snapToGrid w:val="0"/>
        <w:spacing w:before="50" w:afterLines="50"/>
        <w:jc w:val="left"/>
        <w:rPr>
          <w:rFonts w:ascii="宋体" w:hAnsi="宋体"/>
          <w:color w:val="000000" w:themeColor="text1"/>
          <w:sz w:val="24"/>
        </w:rPr>
      </w:pPr>
    </w:p>
    <w:p w:rsidR="00000000" w:rsidRDefault="005B5E90" w:rsidP="0090270C">
      <w:pPr>
        <w:snapToGrid w:val="0"/>
        <w:spacing w:before="50" w:afterLines="50"/>
        <w:jc w:val="left"/>
        <w:rPr>
          <w:rFonts w:ascii="宋体" w:hAnsi="宋体"/>
          <w:color w:val="000000" w:themeColor="text1"/>
          <w:sz w:val="24"/>
        </w:rPr>
      </w:pPr>
    </w:p>
    <w:p w:rsidR="00000000" w:rsidRDefault="00E22289" w:rsidP="0090270C">
      <w:pPr>
        <w:numPr>
          <w:ilvl w:val="2"/>
          <w:numId w:val="18"/>
        </w:numPr>
        <w:snapToGrid w:val="0"/>
        <w:spacing w:beforeLines="50" w:after="50"/>
        <w:ind w:left="0" w:firstLine="0"/>
        <w:jc w:val="left"/>
        <w:rPr>
          <w:rFonts w:ascii="宋体" w:hAnsi="宋体"/>
          <w:b/>
          <w:color w:val="000000" w:themeColor="text1"/>
          <w:sz w:val="24"/>
          <w:szCs w:val="20"/>
        </w:rPr>
      </w:pPr>
      <w:r w:rsidRPr="00493AC1">
        <w:rPr>
          <w:rFonts w:ascii="宋体" w:hAnsi="宋体"/>
          <w:b/>
          <w:color w:val="000000" w:themeColor="text1"/>
          <w:sz w:val="24"/>
        </w:rPr>
        <w:br w:type="page"/>
      </w:r>
      <w:r w:rsidRPr="00493AC1">
        <w:rPr>
          <w:rFonts w:ascii="宋体" w:hAnsi="宋体" w:hint="eastAsia"/>
          <w:b/>
          <w:color w:val="000000" w:themeColor="text1"/>
          <w:sz w:val="24"/>
        </w:rPr>
        <w:lastRenderedPageBreak/>
        <w:t>投标声明</w:t>
      </w:r>
    </w:p>
    <w:p w:rsidR="00000000" w:rsidRDefault="005B5E90" w:rsidP="0090270C">
      <w:pPr>
        <w:snapToGrid w:val="0"/>
        <w:spacing w:before="50" w:afterLines="50"/>
        <w:jc w:val="left"/>
        <w:rPr>
          <w:rFonts w:ascii="宋体" w:hAnsi="宋体"/>
          <w:color w:val="000000" w:themeColor="text1"/>
        </w:rPr>
      </w:pPr>
    </w:p>
    <w:p w:rsidR="00000000" w:rsidRDefault="00E22289" w:rsidP="0090270C">
      <w:pPr>
        <w:snapToGrid w:val="0"/>
        <w:spacing w:before="50" w:afterLines="50"/>
        <w:jc w:val="center"/>
        <w:rPr>
          <w:rFonts w:ascii="宋体" w:hAnsi="宋体"/>
          <w:b/>
          <w:color w:val="000000" w:themeColor="text1"/>
          <w:sz w:val="24"/>
        </w:rPr>
      </w:pPr>
      <w:r w:rsidRPr="00493AC1">
        <w:rPr>
          <w:rFonts w:ascii="宋体" w:hAnsi="宋体" w:hint="eastAsia"/>
          <w:b/>
          <w:color w:val="000000" w:themeColor="text1"/>
          <w:sz w:val="24"/>
        </w:rPr>
        <w:t>投标声明</w:t>
      </w:r>
    </w:p>
    <w:p w:rsidR="00000000" w:rsidRDefault="005B5E90" w:rsidP="0090270C">
      <w:pPr>
        <w:snapToGrid w:val="0"/>
        <w:spacing w:before="50" w:afterLines="50"/>
        <w:jc w:val="center"/>
        <w:rPr>
          <w:rFonts w:ascii="宋体" w:hAnsi="宋体"/>
          <w:b/>
          <w:color w:val="000000" w:themeColor="text1"/>
          <w:sz w:val="24"/>
        </w:rPr>
      </w:pPr>
    </w:p>
    <w:p w:rsidR="00000000" w:rsidRDefault="005B5E90" w:rsidP="0090270C">
      <w:pPr>
        <w:snapToGrid w:val="0"/>
        <w:spacing w:before="50" w:afterLines="50"/>
        <w:jc w:val="center"/>
        <w:rPr>
          <w:rFonts w:ascii="宋体" w:hAnsi="宋体"/>
          <w:b/>
          <w:color w:val="000000" w:themeColor="text1"/>
          <w:sz w:val="28"/>
          <w:szCs w:val="28"/>
        </w:rPr>
      </w:pPr>
    </w:p>
    <w:p w:rsidR="00000000" w:rsidRDefault="00E22289" w:rsidP="0090270C">
      <w:pPr>
        <w:snapToGrid w:val="0"/>
        <w:spacing w:before="50" w:afterLines="50"/>
        <w:jc w:val="left"/>
        <w:rPr>
          <w:color w:val="000000" w:themeColor="text1"/>
          <w:sz w:val="24"/>
        </w:rPr>
      </w:pPr>
      <w:r w:rsidRPr="00493AC1">
        <w:rPr>
          <w:rFonts w:hint="eastAsia"/>
          <w:color w:val="000000" w:themeColor="text1"/>
          <w:sz w:val="24"/>
        </w:rPr>
        <w:t>采购人名称：</w:t>
      </w:r>
    </w:p>
    <w:p w:rsidR="00000000" w:rsidRDefault="00E22289" w:rsidP="0090270C">
      <w:pPr>
        <w:snapToGrid w:val="0"/>
        <w:spacing w:before="50" w:afterLines="50"/>
        <w:ind w:firstLine="405"/>
        <w:jc w:val="left"/>
        <w:rPr>
          <w:rFonts w:ascii="宋体" w:hAnsi="宋体"/>
          <w:color w:val="000000" w:themeColor="text1"/>
          <w:sz w:val="24"/>
        </w:rPr>
      </w:pPr>
      <w:r w:rsidRPr="00493AC1">
        <w:rPr>
          <w:rFonts w:ascii="宋体" w:hAnsi="宋体" w:hint="eastAsia"/>
          <w:color w:val="000000" w:themeColor="text1"/>
          <w:sz w:val="24"/>
        </w:rPr>
        <w:t>我公司参加贵单位组织项目（项目编号：）的政府采购活动。我公司在此郑重声明：</w:t>
      </w:r>
    </w:p>
    <w:p w:rsidR="00000000" w:rsidRDefault="00E22289" w:rsidP="0090270C">
      <w:pPr>
        <w:snapToGrid w:val="0"/>
        <w:spacing w:before="50" w:afterLines="50"/>
        <w:ind w:firstLineChars="200" w:firstLine="480"/>
        <w:jc w:val="left"/>
        <w:rPr>
          <w:rFonts w:ascii="宋体" w:hAnsi="宋体"/>
          <w:color w:val="000000" w:themeColor="text1"/>
          <w:sz w:val="24"/>
        </w:rPr>
      </w:pPr>
      <w:r w:rsidRPr="00493AC1">
        <w:rPr>
          <w:rFonts w:ascii="宋体" w:hAnsi="宋体" w:hint="eastAsia"/>
          <w:color w:val="000000" w:themeColor="text1"/>
          <w:sz w:val="24"/>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000000" w:rsidRDefault="00E22289" w:rsidP="0090270C">
      <w:pPr>
        <w:snapToGrid w:val="0"/>
        <w:spacing w:before="50" w:afterLines="50"/>
        <w:ind w:firstLineChars="200" w:firstLine="480"/>
        <w:jc w:val="left"/>
        <w:rPr>
          <w:rFonts w:ascii="宋体" w:hAnsi="宋体"/>
          <w:color w:val="000000" w:themeColor="text1"/>
          <w:sz w:val="24"/>
        </w:rPr>
      </w:pPr>
      <w:r w:rsidRPr="00493AC1">
        <w:rPr>
          <w:rFonts w:ascii="宋体" w:hAnsi="宋体" w:hint="eastAsia"/>
          <w:color w:val="000000" w:themeColor="text1"/>
          <w:sz w:val="24"/>
        </w:rPr>
        <w:t>2.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000000" w:rsidRDefault="00E22289" w:rsidP="0090270C">
      <w:pPr>
        <w:snapToGrid w:val="0"/>
        <w:spacing w:before="50" w:afterLines="50"/>
        <w:ind w:firstLineChars="200" w:firstLine="480"/>
        <w:jc w:val="left"/>
        <w:rPr>
          <w:rFonts w:ascii="宋体" w:hAnsi="宋体"/>
          <w:color w:val="000000" w:themeColor="text1"/>
          <w:sz w:val="24"/>
        </w:rPr>
      </w:pPr>
      <w:r w:rsidRPr="00493AC1">
        <w:rPr>
          <w:rFonts w:ascii="宋体" w:hAnsi="宋体" w:hint="eastAsia"/>
          <w:color w:val="000000" w:themeColor="text1"/>
          <w:sz w:val="24"/>
        </w:rPr>
        <w:t>3. 我公司承诺符合《中华人民共和国政府采购法》第二十二条规定：</w:t>
      </w:r>
    </w:p>
    <w:p w:rsidR="00000000" w:rsidRDefault="00E22289" w:rsidP="0090270C">
      <w:pPr>
        <w:snapToGrid w:val="0"/>
        <w:spacing w:before="50" w:afterLines="50"/>
        <w:ind w:firstLineChars="200" w:firstLine="480"/>
        <w:jc w:val="left"/>
        <w:rPr>
          <w:rFonts w:ascii="宋体" w:hAnsi="宋体"/>
          <w:color w:val="000000" w:themeColor="text1"/>
          <w:sz w:val="24"/>
        </w:rPr>
      </w:pPr>
      <w:r w:rsidRPr="00493AC1">
        <w:rPr>
          <w:rFonts w:ascii="宋体" w:hAnsi="宋体" w:hint="eastAsia"/>
          <w:color w:val="000000" w:themeColor="text1"/>
          <w:sz w:val="24"/>
        </w:rPr>
        <w:t>（一）具有独立承担民事责任的能力；</w:t>
      </w:r>
    </w:p>
    <w:p w:rsidR="00000000" w:rsidRDefault="00E22289" w:rsidP="0090270C">
      <w:pPr>
        <w:snapToGrid w:val="0"/>
        <w:spacing w:before="50" w:afterLines="50"/>
        <w:ind w:firstLineChars="200" w:firstLine="480"/>
        <w:jc w:val="left"/>
        <w:rPr>
          <w:rFonts w:ascii="宋体" w:hAnsi="宋体"/>
          <w:color w:val="000000" w:themeColor="text1"/>
          <w:sz w:val="24"/>
        </w:rPr>
      </w:pPr>
      <w:r w:rsidRPr="00493AC1">
        <w:rPr>
          <w:rFonts w:ascii="宋体" w:hAnsi="宋体" w:hint="eastAsia"/>
          <w:color w:val="000000" w:themeColor="text1"/>
          <w:sz w:val="24"/>
        </w:rPr>
        <w:t>（二）具有良好的商业信誉和健全的财务会计制度；</w:t>
      </w:r>
    </w:p>
    <w:p w:rsidR="00000000" w:rsidRDefault="00E22289" w:rsidP="0090270C">
      <w:pPr>
        <w:snapToGrid w:val="0"/>
        <w:spacing w:before="50" w:afterLines="50"/>
        <w:ind w:firstLineChars="200" w:firstLine="480"/>
        <w:jc w:val="left"/>
        <w:rPr>
          <w:rFonts w:ascii="宋体" w:hAnsi="宋体"/>
          <w:color w:val="000000" w:themeColor="text1"/>
          <w:sz w:val="24"/>
        </w:rPr>
      </w:pPr>
      <w:r w:rsidRPr="00493AC1">
        <w:rPr>
          <w:rFonts w:ascii="宋体" w:hAnsi="宋体" w:hint="eastAsia"/>
          <w:color w:val="000000" w:themeColor="text1"/>
          <w:sz w:val="24"/>
        </w:rPr>
        <w:t>（三）具有履行合同所必需的设备和专业技术能力；</w:t>
      </w:r>
    </w:p>
    <w:p w:rsidR="00000000" w:rsidRDefault="00E22289" w:rsidP="0090270C">
      <w:pPr>
        <w:snapToGrid w:val="0"/>
        <w:spacing w:before="50" w:afterLines="50"/>
        <w:ind w:firstLineChars="200" w:firstLine="480"/>
        <w:jc w:val="left"/>
        <w:rPr>
          <w:rFonts w:ascii="宋体" w:hAnsi="宋体"/>
          <w:color w:val="000000" w:themeColor="text1"/>
          <w:sz w:val="24"/>
        </w:rPr>
      </w:pPr>
      <w:r w:rsidRPr="00493AC1">
        <w:rPr>
          <w:rFonts w:ascii="宋体" w:hAnsi="宋体" w:hint="eastAsia"/>
          <w:color w:val="000000" w:themeColor="text1"/>
          <w:sz w:val="24"/>
        </w:rPr>
        <w:t>（四）有依法缴纳税收和社会保障资金的良好记录；</w:t>
      </w:r>
    </w:p>
    <w:p w:rsidR="00000000" w:rsidRDefault="00E22289" w:rsidP="0090270C">
      <w:pPr>
        <w:snapToGrid w:val="0"/>
        <w:spacing w:before="50" w:afterLines="50"/>
        <w:ind w:firstLineChars="200" w:firstLine="480"/>
        <w:jc w:val="left"/>
        <w:rPr>
          <w:rFonts w:ascii="宋体" w:hAnsi="宋体"/>
          <w:color w:val="000000" w:themeColor="text1"/>
          <w:sz w:val="24"/>
        </w:rPr>
      </w:pPr>
      <w:r w:rsidRPr="00493AC1">
        <w:rPr>
          <w:rFonts w:ascii="宋体" w:hAnsi="宋体" w:hint="eastAsia"/>
          <w:color w:val="000000" w:themeColor="text1"/>
          <w:sz w:val="24"/>
        </w:rPr>
        <w:t>（五）参加政府采购活动前三年内，在经营活动中没有重大违法记录；</w:t>
      </w:r>
    </w:p>
    <w:p w:rsidR="00000000" w:rsidRDefault="00E22289" w:rsidP="0090270C">
      <w:pPr>
        <w:snapToGrid w:val="0"/>
        <w:spacing w:before="50" w:afterLines="50"/>
        <w:ind w:firstLineChars="200" w:firstLine="480"/>
        <w:jc w:val="left"/>
        <w:rPr>
          <w:rFonts w:ascii="宋体" w:hAnsi="宋体"/>
          <w:color w:val="000000" w:themeColor="text1"/>
          <w:sz w:val="24"/>
        </w:rPr>
      </w:pPr>
      <w:r w:rsidRPr="00493AC1">
        <w:rPr>
          <w:rFonts w:ascii="宋体" w:hAnsi="宋体" w:hint="eastAsia"/>
          <w:color w:val="000000" w:themeColor="text1"/>
          <w:sz w:val="24"/>
        </w:rPr>
        <w:t>（六）法律、行政法规规定的其他条件。</w:t>
      </w:r>
    </w:p>
    <w:p w:rsidR="00000000" w:rsidRDefault="00E22289" w:rsidP="0090270C">
      <w:pPr>
        <w:snapToGrid w:val="0"/>
        <w:spacing w:before="50" w:afterLines="50"/>
        <w:ind w:firstLineChars="200" w:firstLine="480"/>
        <w:jc w:val="left"/>
        <w:rPr>
          <w:rFonts w:ascii="宋体" w:hAnsi="宋体"/>
          <w:color w:val="000000" w:themeColor="text1"/>
          <w:sz w:val="24"/>
        </w:rPr>
      </w:pPr>
      <w:r w:rsidRPr="00493AC1">
        <w:rPr>
          <w:rFonts w:ascii="宋体" w:hAnsi="宋体" w:hint="eastAsia"/>
          <w:color w:val="000000" w:themeColor="text1"/>
          <w:sz w:val="24"/>
        </w:rPr>
        <w:t>4. 以上事项如有虚假或隐瞒，我方愿意承担一切后果，并不再寻求任何旨在减轻或免除法律责任的辩解。</w:t>
      </w:r>
    </w:p>
    <w:p w:rsidR="00000000" w:rsidRDefault="00E22289" w:rsidP="0090270C">
      <w:pPr>
        <w:snapToGrid w:val="0"/>
        <w:spacing w:before="50" w:afterLines="50"/>
        <w:jc w:val="left"/>
        <w:rPr>
          <w:rFonts w:ascii="宋体" w:hAnsi="宋体"/>
          <w:color w:val="000000" w:themeColor="text1"/>
          <w:sz w:val="24"/>
        </w:rPr>
      </w:pPr>
      <w:r w:rsidRPr="00493AC1">
        <w:rPr>
          <w:rFonts w:ascii="宋体" w:hAnsi="宋体" w:hint="eastAsia"/>
          <w:color w:val="000000" w:themeColor="text1"/>
          <w:sz w:val="24"/>
        </w:rPr>
        <w:t xml:space="preserve">    特此承诺。</w:t>
      </w:r>
    </w:p>
    <w:p w:rsidR="00000000" w:rsidRDefault="00E22289" w:rsidP="0090270C">
      <w:pPr>
        <w:snapToGrid w:val="0"/>
        <w:spacing w:before="50" w:afterLines="50"/>
        <w:jc w:val="left"/>
        <w:rPr>
          <w:rFonts w:ascii="宋体" w:hAnsi="宋体"/>
          <w:b/>
          <w:color w:val="000000" w:themeColor="text1"/>
          <w:sz w:val="24"/>
        </w:rPr>
      </w:pPr>
      <w:r w:rsidRPr="00493AC1">
        <w:rPr>
          <w:rFonts w:ascii="宋体" w:hAnsi="宋体" w:hint="eastAsia"/>
          <w:b/>
          <w:color w:val="000000" w:themeColor="text1"/>
          <w:sz w:val="24"/>
        </w:rPr>
        <w:t>注：投标声明必须由法定代表人（负责人或自然人）在规定签章处逐一签字并加盖投标人公章，否则作无效投标处理。</w:t>
      </w:r>
    </w:p>
    <w:p w:rsidR="00000000" w:rsidRDefault="00E22289" w:rsidP="0090270C">
      <w:pPr>
        <w:snapToGrid w:val="0"/>
        <w:spacing w:before="50" w:afterLines="50"/>
        <w:jc w:val="right"/>
        <w:rPr>
          <w:rFonts w:ascii="宋体" w:hAnsi="宋体"/>
          <w:color w:val="000000" w:themeColor="text1"/>
          <w:sz w:val="24"/>
        </w:rPr>
      </w:pPr>
      <w:r w:rsidRPr="00493AC1">
        <w:rPr>
          <w:rFonts w:ascii="宋体" w:hAnsi="宋体" w:hint="eastAsia"/>
          <w:color w:val="000000" w:themeColor="text1"/>
          <w:sz w:val="24"/>
        </w:rPr>
        <w:t>法定代表人（负责人或自然人）签字：</w:t>
      </w:r>
    </w:p>
    <w:p w:rsidR="00000000" w:rsidRDefault="00E22289" w:rsidP="0090270C">
      <w:pPr>
        <w:snapToGrid w:val="0"/>
        <w:spacing w:before="50" w:afterLines="50"/>
        <w:jc w:val="right"/>
        <w:rPr>
          <w:rFonts w:ascii="宋体" w:hAnsi="宋体"/>
          <w:color w:val="000000" w:themeColor="text1"/>
          <w:sz w:val="24"/>
        </w:rPr>
      </w:pPr>
      <w:r w:rsidRPr="00493AC1">
        <w:rPr>
          <w:rFonts w:ascii="宋体" w:hAnsi="宋体" w:hint="eastAsia"/>
          <w:color w:val="000000" w:themeColor="text1"/>
          <w:sz w:val="24"/>
        </w:rPr>
        <w:t xml:space="preserve">                                          投标人公章：</w:t>
      </w:r>
    </w:p>
    <w:p w:rsidR="00000000" w:rsidRDefault="00E22289" w:rsidP="0090270C">
      <w:pPr>
        <w:snapToGrid w:val="0"/>
        <w:spacing w:before="50" w:afterLines="50"/>
        <w:jc w:val="right"/>
        <w:rPr>
          <w:rFonts w:ascii="宋体" w:hAnsi="宋体"/>
          <w:color w:val="000000" w:themeColor="text1"/>
        </w:rPr>
      </w:pPr>
      <w:r w:rsidRPr="00493AC1">
        <w:rPr>
          <w:rFonts w:ascii="宋体" w:hAnsi="宋体" w:hint="eastAsia"/>
          <w:color w:val="000000" w:themeColor="text1"/>
          <w:sz w:val="24"/>
        </w:rPr>
        <w:t xml:space="preserve">                                                  年    月    日</w:t>
      </w:r>
    </w:p>
    <w:p w:rsidR="00000000" w:rsidRDefault="00E22289" w:rsidP="0090270C">
      <w:pPr>
        <w:numPr>
          <w:ilvl w:val="2"/>
          <w:numId w:val="18"/>
        </w:numPr>
        <w:snapToGrid w:val="0"/>
        <w:spacing w:beforeLines="50" w:after="50"/>
        <w:ind w:left="0" w:firstLine="0"/>
        <w:jc w:val="left"/>
        <w:rPr>
          <w:rFonts w:ascii="宋体" w:hAnsi="宋体"/>
          <w:b/>
          <w:color w:val="000000" w:themeColor="text1"/>
          <w:sz w:val="24"/>
        </w:rPr>
      </w:pPr>
      <w:r w:rsidRPr="00493AC1">
        <w:rPr>
          <w:rFonts w:ascii="宋体" w:hAnsi="宋体"/>
          <w:b/>
          <w:color w:val="000000" w:themeColor="text1"/>
          <w:sz w:val="24"/>
        </w:rPr>
        <w:br w:type="page"/>
      </w:r>
      <w:r w:rsidRPr="00493AC1">
        <w:rPr>
          <w:rFonts w:ascii="宋体" w:hAnsi="宋体" w:hint="eastAsia"/>
          <w:b/>
          <w:color w:val="000000" w:themeColor="text1"/>
          <w:sz w:val="28"/>
          <w:szCs w:val="28"/>
        </w:rPr>
        <w:lastRenderedPageBreak/>
        <w:t>投标人直接控股、管理关系信息表</w:t>
      </w:r>
    </w:p>
    <w:p w:rsidR="009B472A" w:rsidRDefault="009B472A" w:rsidP="0090270C">
      <w:pPr>
        <w:snapToGrid w:val="0"/>
        <w:spacing w:before="50" w:afterLines="50"/>
        <w:jc w:val="center"/>
        <w:rPr>
          <w:rFonts w:ascii="宋体" w:hAnsi="宋体"/>
          <w:b/>
          <w:color w:val="000000" w:themeColor="text1"/>
          <w:sz w:val="28"/>
          <w:szCs w:val="28"/>
        </w:rPr>
      </w:pPr>
    </w:p>
    <w:p w:rsidR="00000000" w:rsidRDefault="00E22289" w:rsidP="0090270C">
      <w:pPr>
        <w:snapToGrid w:val="0"/>
        <w:spacing w:before="50" w:afterLines="50"/>
        <w:jc w:val="center"/>
        <w:rPr>
          <w:rFonts w:ascii="宋体" w:hAnsi="宋体"/>
          <w:b/>
          <w:color w:val="000000" w:themeColor="text1"/>
          <w:sz w:val="28"/>
          <w:szCs w:val="28"/>
        </w:rPr>
      </w:pPr>
      <w:r w:rsidRPr="00493AC1">
        <w:rPr>
          <w:rFonts w:ascii="宋体" w:hAnsi="宋体" w:hint="eastAsia"/>
          <w:b/>
          <w:color w:val="000000" w:themeColor="text1"/>
          <w:sz w:val="28"/>
          <w:szCs w:val="28"/>
        </w:rPr>
        <w:t>投标人直接控股股东信息表</w:t>
      </w:r>
    </w:p>
    <w:tbl>
      <w:tblPr>
        <w:tblW w:w="9476" w:type="dxa"/>
        <w:shd w:val="clear" w:color="auto" w:fill="FBFBFB"/>
        <w:tblLayout w:type="fixed"/>
        <w:tblCellMar>
          <w:left w:w="0" w:type="dxa"/>
          <w:right w:w="0" w:type="dxa"/>
        </w:tblCellMar>
        <w:tblLook w:val="04A0"/>
      </w:tblPr>
      <w:tblGrid>
        <w:gridCol w:w="828"/>
        <w:gridCol w:w="2269"/>
        <w:gridCol w:w="1239"/>
        <w:gridCol w:w="3722"/>
        <w:gridCol w:w="1418"/>
      </w:tblGrid>
      <w:tr w:rsidR="006F290A" w:rsidRPr="00493AC1">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F290A" w:rsidRPr="00493AC1" w:rsidRDefault="00E22289">
            <w:pPr>
              <w:widowControl/>
              <w:jc w:val="center"/>
              <w:rPr>
                <w:rFonts w:ascii="宋体" w:hAnsi="宋体" w:cs="宋体"/>
                <w:b/>
                <w:bCs/>
                <w:color w:val="000000" w:themeColor="text1"/>
                <w:kern w:val="0"/>
                <w:sz w:val="24"/>
              </w:rPr>
            </w:pPr>
            <w:r w:rsidRPr="00493AC1">
              <w:rPr>
                <w:rFonts w:ascii="宋体" w:hAnsi="宋体" w:cs="宋体" w:hint="eastAsia"/>
                <w:b/>
                <w:bCs/>
                <w:color w:val="000000" w:themeColor="text1"/>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F290A" w:rsidRPr="00493AC1" w:rsidRDefault="00E22289">
            <w:pPr>
              <w:widowControl/>
              <w:jc w:val="center"/>
              <w:rPr>
                <w:rFonts w:ascii="宋体" w:hAnsi="宋体" w:cs="宋体"/>
                <w:b/>
                <w:bCs/>
                <w:color w:val="000000" w:themeColor="text1"/>
                <w:kern w:val="0"/>
                <w:sz w:val="24"/>
              </w:rPr>
            </w:pPr>
            <w:r w:rsidRPr="00493AC1">
              <w:rPr>
                <w:rFonts w:ascii="宋体" w:hAnsi="宋体" w:cs="宋体" w:hint="eastAsia"/>
                <w:b/>
                <w:bCs/>
                <w:color w:val="000000" w:themeColor="text1"/>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F290A" w:rsidRPr="00493AC1" w:rsidRDefault="00E22289">
            <w:pPr>
              <w:widowControl/>
              <w:jc w:val="center"/>
              <w:rPr>
                <w:rFonts w:ascii="宋体" w:hAnsi="宋体" w:cs="宋体"/>
                <w:b/>
                <w:bCs/>
                <w:color w:val="000000" w:themeColor="text1"/>
                <w:kern w:val="0"/>
                <w:sz w:val="24"/>
              </w:rPr>
            </w:pPr>
            <w:r w:rsidRPr="00493AC1">
              <w:rPr>
                <w:rFonts w:ascii="宋体" w:hAnsi="宋体" w:cs="宋体" w:hint="eastAsia"/>
                <w:b/>
                <w:bCs/>
                <w:color w:val="000000" w:themeColor="text1"/>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F290A" w:rsidRPr="00493AC1" w:rsidRDefault="00E22289">
            <w:pPr>
              <w:widowControl/>
              <w:jc w:val="center"/>
              <w:rPr>
                <w:rFonts w:ascii="宋体" w:hAnsi="宋体" w:cs="宋体"/>
                <w:b/>
                <w:bCs/>
                <w:color w:val="000000" w:themeColor="text1"/>
                <w:kern w:val="0"/>
                <w:sz w:val="24"/>
              </w:rPr>
            </w:pPr>
            <w:r w:rsidRPr="00493AC1">
              <w:rPr>
                <w:rFonts w:ascii="宋体" w:hAnsi="宋体" w:cs="宋体" w:hint="eastAsia"/>
                <w:b/>
                <w:bCs/>
                <w:color w:val="000000" w:themeColor="text1"/>
                <w:kern w:val="0"/>
                <w:sz w:val="24"/>
              </w:rPr>
              <w:t>身份证号码或统一社会信用代码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F290A" w:rsidRPr="00493AC1" w:rsidRDefault="00E22289">
            <w:pPr>
              <w:widowControl/>
              <w:jc w:val="center"/>
              <w:rPr>
                <w:rFonts w:ascii="宋体" w:hAnsi="宋体" w:cs="宋体"/>
                <w:b/>
                <w:bCs/>
                <w:color w:val="000000" w:themeColor="text1"/>
                <w:kern w:val="0"/>
                <w:sz w:val="24"/>
              </w:rPr>
            </w:pPr>
            <w:r w:rsidRPr="00493AC1">
              <w:rPr>
                <w:rFonts w:ascii="宋体" w:hAnsi="宋体" w:cs="宋体" w:hint="eastAsia"/>
                <w:b/>
                <w:bCs/>
                <w:color w:val="000000" w:themeColor="text1"/>
                <w:kern w:val="0"/>
                <w:sz w:val="24"/>
              </w:rPr>
              <w:t>备注</w:t>
            </w:r>
          </w:p>
        </w:tc>
      </w:tr>
      <w:tr w:rsidR="006F290A" w:rsidRPr="00493AC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E22289">
            <w:pPr>
              <w:widowControl/>
              <w:wordWrap w:val="0"/>
              <w:spacing w:line="200" w:lineRule="atLeast"/>
              <w:jc w:val="center"/>
              <w:rPr>
                <w:rFonts w:ascii="宋体" w:hAnsi="宋体" w:cs="宋体"/>
                <w:color w:val="000000" w:themeColor="text1"/>
                <w:kern w:val="0"/>
                <w:sz w:val="24"/>
              </w:rPr>
            </w:pPr>
            <w:r w:rsidRPr="00493AC1">
              <w:rPr>
                <w:rFonts w:ascii="宋体" w:hAnsi="宋体" w:cs="宋体" w:hint="eastAsia"/>
                <w:color w:val="000000" w:themeColor="text1"/>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r>
      <w:tr w:rsidR="006F290A" w:rsidRPr="00493AC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E22289">
            <w:pPr>
              <w:widowControl/>
              <w:wordWrap w:val="0"/>
              <w:spacing w:line="200" w:lineRule="atLeast"/>
              <w:jc w:val="center"/>
              <w:rPr>
                <w:rFonts w:ascii="宋体" w:hAnsi="宋体" w:cs="宋体"/>
                <w:color w:val="000000" w:themeColor="text1"/>
                <w:kern w:val="0"/>
                <w:sz w:val="24"/>
              </w:rPr>
            </w:pPr>
            <w:r w:rsidRPr="00493AC1">
              <w:rPr>
                <w:rFonts w:ascii="宋体" w:hAnsi="宋体" w:cs="宋体" w:hint="eastAsia"/>
                <w:color w:val="000000" w:themeColor="text1"/>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r>
      <w:tr w:rsidR="006F290A" w:rsidRPr="00493AC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E22289">
            <w:pPr>
              <w:widowControl/>
              <w:wordWrap w:val="0"/>
              <w:spacing w:line="200" w:lineRule="atLeast"/>
              <w:jc w:val="center"/>
              <w:rPr>
                <w:rFonts w:ascii="宋体" w:hAnsi="宋体" w:cs="宋体"/>
                <w:color w:val="000000" w:themeColor="text1"/>
                <w:kern w:val="0"/>
                <w:sz w:val="24"/>
              </w:rPr>
            </w:pPr>
            <w:r w:rsidRPr="00493AC1">
              <w:rPr>
                <w:rFonts w:ascii="宋体" w:hAnsi="宋体" w:cs="宋体" w:hint="eastAsia"/>
                <w:color w:val="000000" w:themeColor="text1"/>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r>
      <w:tr w:rsidR="006F290A" w:rsidRPr="00493AC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E22289">
            <w:pPr>
              <w:widowControl/>
              <w:wordWrap w:val="0"/>
              <w:spacing w:line="200" w:lineRule="atLeast"/>
              <w:jc w:val="center"/>
              <w:rPr>
                <w:rFonts w:ascii="宋体" w:hAnsi="宋体" w:cs="宋体"/>
                <w:color w:val="000000" w:themeColor="text1"/>
                <w:kern w:val="0"/>
                <w:sz w:val="24"/>
              </w:rPr>
            </w:pPr>
            <w:r w:rsidRPr="00493AC1">
              <w:rPr>
                <w:rFonts w:ascii="宋体" w:hAnsi="宋体" w:cs="宋体" w:hint="eastAsia"/>
                <w:color w:val="000000" w:themeColor="text1"/>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r>
    </w:tbl>
    <w:p w:rsidR="006F290A" w:rsidRPr="00493AC1" w:rsidRDefault="00E22289">
      <w:pPr>
        <w:snapToGrid w:val="0"/>
        <w:jc w:val="left"/>
        <w:rPr>
          <w:rFonts w:ascii="宋体" w:hAnsi="宋体"/>
          <w:color w:val="000000" w:themeColor="text1"/>
          <w:sz w:val="24"/>
        </w:rPr>
      </w:pPr>
      <w:r w:rsidRPr="00493AC1">
        <w:rPr>
          <w:rFonts w:ascii="宋体" w:hAnsi="宋体" w:hint="eastAsia"/>
          <w:color w:val="000000" w:themeColor="text1"/>
          <w:sz w:val="24"/>
        </w:rPr>
        <w:t>注：</w:t>
      </w:r>
    </w:p>
    <w:p w:rsidR="006F290A" w:rsidRPr="00493AC1" w:rsidRDefault="00E22289">
      <w:pPr>
        <w:snapToGrid w:val="0"/>
        <w:jc w:val="left"/>
        <w:rPr>
          <w:rFonts w:ascii="宋体" w:hAnsi="宋体"/>
          <w:color w:val="000000" w:themeColor="text1"/>
          <w:sz w:val="24"/>
        </w:rPr>
      </w:pPr>
      <w:r w:rsidRPr="00493AC1">
        <w:rPr>
          <w:rFonts w:ascii="宋体" w:hAnsi="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6F290A" w:rsidRPr="00493AC1" w:rsidRDefault="00E22289">
      <w:pPr>
        <w:snapToGrid w:val="0"/>
        <w:jc w:val="left"/>
        <w:rPr>
          <w:rFonts w:ascii="宋体" w:hAnsi="宋体"/>
          <w:color w:val="000000" w:themeColor="text1"/>
          <w:sz w:val="24"/>
        </w:rPr>
      </w:pPr>
      <w:r w:rsidRPr="00493AC1">
        <w:rPr>
          <w:rFonts w:ascii="宋体" w:hAnsi="宋体" w:hint="eastAsia"/>
          <w:color w:val="000000" w:themeColor="text1"/>
          <w:sz w:val="24"/>
        </w:rPr>
        <w:t>2.本表所指的控股关系仅限于直接控股关系，不包括间接的控股关系。公司实际控制人与公司之间的关系不属于本表所指的直接控股关系。</w:t>
      </w:r>
    </w:p>
    <w:p w:rsidR="006F290A" w:rsidRPr="00493AC1" w:rsidRDefault="00E22289">
      <w:pPr>
        <w:snapToGrid w:val="0"/>
        <w:jc w:val="left"/>
        <w:rPr>
          <w:rFonts w:ascii="宋体" w:hAnsi="宋体"/>
          <w:color w:val="000000" w:themeColor="text1"/>
          <w:sz w:val="24"/>
        </w:rPr>
      </w:pPr>
      <w:r w:rsidRPr="00493AC1">
        <w:rPr>
          <w:rFonts w:ascii="宋体" w:hAnsi="宋体" w:hint="eastAsia"/>
          <w:color w:val="000000" w:themeColor="text1"/>
          <w:sz w:val="24"/>
        </w:rPr>
        <w:t>3.投标人无直接控股股东的填写：无</w:t>
      </w:r>
    </w:p>
    <w:p w:rsidR="006F290A" w:rsidRPr="00493AC1" w:rsidRDefault="006F290A">
      <w:pPr>
        <w:snapToGrid w:val="0"/>
        <w:jc w:val="left"/>
        <w:rPr>
          <w:rFonts w:ascii="宋体" w:hAnsi="宋体"/>
          <w:color w:val="000000" w:themeColor="text1"/>
          <w:sz w:val="24"/>
        </w:rPr>
      </w:pPr>
    </w:p>
    <w:p w:rsidR="006F290A" w:rsidRPr="00493AC1" w:rsidRDefault="006F290A">
      <w:pPr>
        <w:snapToGrid w:val="0"/>
        <w:jc w:val="left"/>
        <w:rPr>
          <w:rFonts w:ascii="宋体" w:hAnsi="宋体"/>
          <w:color w:val="000000" w:themeColor="text1"/>
          <w:sz w:val="24"/>
        </w:rPr>
      </w:pPr>
    </w:p>
    <w:p w:rsidR="006F290A" w:rsidRPr="00493AC1" w:rsidRDefault="006F290A">
      <w:pPr>
        <w:snapToGrid w:val="0"/>
        <w:jc w:val="left"/>
        <w:rPr>
          <w:rFonts w:ascii="宋体" w:hAnsi="宋体"/>
          <w:color w:val="000000" w:themeColor="text1"/>
          <w:sz w:val="24"/>
        </w:rPr>
      </w:pPr>
    </w:p>
    <w:p w:rsidR="006F290A" w:rsidRPr="00493AC1" w:rsidRDefault="00E22289" w:rsidP="0090270C">
      <w:pPr>
        <w:snapToGrid w:val="0"/>
        <w:spacing w:beforeLines="50"/>
        <w:ind w:right="480" w:firstLineChars="750" w:firstLine="1800"/>
        <w:rPr>
          <w:rFonts w:ascii="宋体" w:hAnsi="宋体"/>
          <w:color w:val="000000" w:themeColor="text1"/>
          <w:sz w:val="24"/>
          <w:u w:val="single"/>
        </w:rPr>
      </w:pPr>
      <w:r w:rsidRPr="00493AC1">
        <w:rPr>
          <w:rFonts w:ascii="宋体" w:hAnsi="宋体" w:hint="eastAsia"/>
          <w:color w:val="000000" w:themeColor="text1"/>
          <w:sz w:val="24"/>
        </w:rPr>
        <w:t>法定代表人（负责人或自然人）或委托代理人签字：</w:t>
      </w:r>
    </w:p>
    <w:p w:rsidR="009B472A" w:rsidRDefault="00E22289" w:rsidP="0090270C">
      <w:pPr>
        <w:snapToGrid w:val="0"/>
        <w:spacing w:beforeLines="50" w:after="50"/>
        <w:ind w:right="480" w:firstLineChars="2300" w:firstLine="5520"/>
        <w:rPr>
          <w:rFonts w:ascii="宋体" w:hAnsi="宋体"/>
          <w:color w:val="000000" w:themeColor="text1"/>
          <w:sz w:val="24"/>
          <w:u w:val="single"/>
        </w:rPr>
      </w:pPr>
      <w:r w:rsidRPr="00493AC1">
        <w:rPr>
          <w:rFonts w:ascii="宋体" w:hAnsi="宋体" w:hint="eastAsia"/>
          <w:color w:val="000000" w:themeColor="text1"/>
          <w:sz w:val="24"/>
        </w:rPr>
        <w:t>投标人公章：</w:t>
      </w:r>
    </w:p>
    <w:p w:rsidR="00000000" w:rsidRDefault="00E22289" w:rsidP="0090270C">
      <w:pPr>
        <w:snapToGrid w:val="0"/>
        <w:spacing w:beforeLines="50" w:after="50"/>
        <w:ind w:right="480" w:firstLineChars="2300" w:firstLine="5520"/>
        <w:rPr>
          <w:rFonts w:ascii="宋体" w:hAnsi="宋体"/>
          <w:color w:val="000000" w:themeColor="text1"/>
          <w:szCs w:val="21"/>
        </w:rPr>
      </w:pPr>
      <w:r w:rsidRPr="00493AC1">
        <w:rPr>
          <w:rFonts w:ascii="宋体" w:hAnsi="宋体" w:hint="eastAsia"/>
          <w:color w:val="000000" w:themeColor="text1"/>
          <w:sz w:val="24"/>
        </w:rPr>
        <w:t>年    月    日</w:t>
      </w:r>
    </w:p>
    <w:p w:rsidR="006F290A" w:rsidRPr="00493AC1" w:rsidRDefault="00E22289">
      <w:pPr>
        <w:snapToGrid w:val="0"/>
        <w:jc w:val="center"/>
        <w:rPr>
          <w:rFonts w:ascii="宋体" w:hAnsi="宋体"/>
          <w:b/>
          <w:color w:val="000000" w:themeColor="text1"/>
          <w:sz w:val="28"/>
          <w:szCs w:val="28"/>
        </w:rPr>
      </w:pPr>
      <w:r w:rsidRPr="00493AC1">
        <w:rPr>
          <w:rFonts w:ascii="宋体" w:hAnsi="宋体"/>
          <w:b/>
          <w:color w:val="000000" w:themeColor="text1"/>
          <w:sz w:val="28"/>
          <w:szCs w:val="28"/>
        </w:rPr>
        <w:br w:type="page"/>
      </w:r>
    </w:p>
    <w:p w:rsidR="006F290A" w:rsidRPr="00493AC1" w:rsidRDefault="00E22289">
      <w:pPr>
        <w:snapToGrid w:val="0"/>
        <w:jc w:val="center"/>
        <w:rPr>
          <w:rFonts w:ascii="宋体" w:hAnsi="宋体"/>
          <w:color w:val="000000" w:themeColor="text1"/>
        </w:rPr>
      </w:pPr>
      <w:r w:rsidRPr="00493AC1">
        <w:rPr>
          <w:rFonts w:ascii="宋体" w:hAnsi="宋体" w:hint="eastAsia"/>
          <w:b/>
          <w:color w:val="000000" w:themeColor="text1"/>
          <w:sz w:val="28"/>
          <w:szCs w:val="28"/>
        </w:rPr>
        <w:lastRenderedPageBreak/>
        <w:t>投标人直接管理关系信息表</w:t>
      </w:r>
    </w:p>
    <w:tbl>
      <w:tblPr>
        <w:tblW w:w="9652" w:type="dxa"/>
        <w:shd w:val="clear" w:color="auto" w:fill="FBFBFB"/>
        <w:tblLayout w:type="fixed"/>
        <w:tblCellMar>
          <w:left w:w="0" w:type="dxa"/>
          <w:right w:w="0" w:type="dxa"/>
        </w:tblCellMar>
        <w:tblLook w:val="04A0"/>
      </w:tblPr>
      <w:tblGrid>
        <w:gridCol w:w="1005"/>
        <w:gridCol w:w="2659"/>
        <w:gridCol w:w="3924"/>
        <w:gridCol w:w="2064"/>
      </w:tblGrid>
      <w:tr w:rsidR="006F290A" w:rsidRPr="00493AC1">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F290A" w:rsidRPr="00493AC1" w:rsidRDefault="00E22289">
            <w:pPr>
              <w:widowControl/>
              <w:jc w:val="center"/>
              <w:rPr>
                <w:rFonts w:ascii="宋体" w:hAnsi="宋体" w:cs="宋体"/>
                <w:b/>
                <w:bCs/>
                <w:color w:val="000000" w:themeColor="text1"/>
                <w:kern w:val="0"/>
                <w:sz w:val="24"/>
              </w:rPr>
            </w:pPr>
            <w:r w:rsidRPr="00493AC1">
              <w:rPr>
                <w:rFonts w:ascii="宋体" w:hAnsi="宋体"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F290A" w:rsidRPr="00493AC1" w:rsidRDefault="00E22289">
            <w:pPr>
              <w:widowControl/>
              <w:jc w:val="center"/>
              <w:rPr>
                <w:rFonts w:ascii="宋体" w:hAnsi="宋体" w:cs="宋体"/>
                <w:b/>
                <w:bCs/>
                <w:color w:val="000000" w:themeColor="text1"/>
                <w:kern w:val="0"/>
                <w:sz w:val="24"/>
              </w:rPr>
            </w:pPr>
            <w:r w:rsidRPr="00493AC1">
              <w:rPr>
                <w:rFonts w:ascii="宋体" w:hAnsi="宋体"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F290A" w:rsidRPr="00493AC1" w:rsidRDefault="00E22289">
            <w:pPr>
              <w:widowControl/>
              <w:jc w:val="center"/>
              <w:rPr>
                <w:rFonts w:ascii="宋体" w:hAnsi="宋体" w:cs="宋体"/>
                <w:b/>
                <w:bCs/>
                <w:color w:val="000000" w:themeColor="text1"/>
                <w:kern w:val="0"/>
                <w:sz w:val="24"/>
              </w:rPr>
            </w:pPr>
            <w:r w:rsidRPr="00493AC1">
              <w:rPr>
                <w:rFonts w:ascii="宋体" w:hAnsi="宋体"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F290A" w:rsidRPr="00493AC1" w:rsidRDefault="00E22289">
            <w:pPr>
              <w:widowControl/>
              <w:jc w:val="center"/>
              <w:rPr>
                <w:rFonts w:ascii="宋体" w:hAnsi="宋体" w:cs="宋体"/>
                <w:b/>
                <w:bCs/>
                <w:color w:val="000000" w:themeColor="text1"/>
                <w:kern w:val="0"/>
                <w:sz w:val="24"/>
              </w:rPr>
            </w:pPr>
            <w:r w:rsidRPr="00493AC1">
              <w:rPr>
                <w:rFonts w:ascii="宋体" w:hAnsi="宋体" w:cs="宋体" w:hint="eastAsia"/>
                <w:b/>
                <w:bCs/>
                <w:color w:val="000000" w:themeColor="text1"/>
                <w:kern w:val="0"/>
                <w:sz w:val="24"/>
              </w:rPr>
              <w:t>备注</w:t>
            </w:r>
          </w:p>
        </w:tc>
      </w:tr>
      <w:tr w:rsidR="006F290A" w:rsidRPr="00493AC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E22289">
            <w:pPr>
              <w:widowControl/>
              <w:wordWrap w:val="0"/>
              <w:spacing w:line="200" w:lineRule="atLeast"/>
              <w:jc w:val="center"/>
              <w:rPr>
                <w:rFonts w:ascii="宋体" w:hAnsi="宋体" w:cs="宋体"/>
                <w:color w:val="000000" w:themeColor="text1"/>
                <w:kern w:val="0"/>
                <w:sz w:val="24"/>
              </w:rPr>
            </w:pPr>
            <w:r w:rsidRPr="00493AC1">
              <w:rPr>
                <w:rFonts w:ascii="宋体" w:hAnsi="宋体" w:cs="宋体" w:hint="eastAsia"/>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r>
      <w:tr w:rsidR="006F290A" w:rsidRPr="00493AC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E22289">
            <w:pPr>
              <w:widowControl/>
              <w:wordWrap w:val="0"/>
              <w:spacing w:line="200" w:lineRule="atLeast"/>
              <w:jc w:val="center"/>
              <w:rPr>
                <w:rFonts w:ascii="宋体" w:hAnsi="宋体" w:cs="宋体"/>
                <w:color w:val="000000" w:themeColor="text1"/>
                <w:kern w:val="0"/>
                <w:sz w:val="24"/>
              </w:rPr>
            </w:pPr>
            <w:r w:rsidRPr="00493AC1">
              <w:rPr>
                <w:rFonts w:ascii="宋体" w:hAnsi="宋体" w:cs="宋体" w:hint="eastAsia"/>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r>
      <w:tr w:rsidR="006F290A" w:rsidRPr="00493AC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E22289">
            <w:pPr>
              <w:widowControl/>
              <w:wordWrap w:val="0"/>
              <w:spacing w:line="200" w:lineRule="atLeast"/>
              <w:jc w:val="center"/>
              <w:rPr>
                <w:rFonts w:ascii="宋体" w:hAnsi="宋体" w:cs="宋体"/>
                <w:color w:val="000000" w:themeColor="text1"/>
                <w:kern w:val="0"/>
                <w:sz w:val="24"/>
              </w:rPr>
            </w:pPr>
            <w:r w:rsidRPr="00493AC1">
              <w:rPr>
                <w:rFonts w:ascii="宋体" w:hAnsi="宋体" w:cs="宋体" w:hint="eastAsia"/>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r>
      <w:tr w:rsidR="006F290A" w:rsidRPr="00493AC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E22289">
            <w:pPr>
              <w:widowControl/>
              <w:wordWrap w:val="0"/>
              <w:spacing w:line="200" w:lineRule="atLeast"/>
              <w:jc w:val="center"/>
              <w:rPr>
                <w:rFonts w:ascii="宋体" w:hAnsi="宋体" w:cs="宋体"/>
                <w:color w:val="000000" w:themeColor="text1"/>
                <w:kern w:val="0"/>
                <w:sz w:val="24"/>
              </w:rPr>
            </w:pPr>
            <w:r w:rsidRPr="00493AC1">
              <w:rPr>
                <w:rFonts w:ascii="宋体" w:hAnsi="宋体"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F290A" w:rsidRPr="00493AC1" w:rsidRDefault="006F290A">
            <w:pPr>
              <w:widowControl/>
              <w:wordWrap w:val="0"/>
              <w:spacing w:line="200" w:lineRule="atLeast"/>
              <w:jc w:val="center"/>
              <w:rPr>
                <w:rFonts w:ascii="宋体" w:hAnsi="宋体" w:cs="宋体"/>
                <w:color w:val="000000" w:themeColor="text1"/>
                <w:kern w:val="0"/>
                <w:sz w:val="24"/>
              </w:rPr>
            </w:pPr>
          </w:p>
        </w:tc>
      </w:tr>
    </w:tbl>
    <w:p w:rsidR="006F290A" w:rsidRPr="00493AC1" w:rsidRDefault="00E22289">
      <w:pPr>
        <w:snapToGrid w:val="0"/>
        <w:jc w:val="left"/>
        <w:rPr>
          <w:rFonts w:ascii="宋体" w:hAnsi="宋体"/>
          <w:color w:val="000000" w:themeColor="text1"/>
          <w:sz w:val="24"/>
        </w:rPr>
      </w:pPr>
      <w:r w:rsidRPr="00493AC1">
        <w:rPr>
          <w:rFonts w:ascii="宋体" w:hAnsi="宋体" w:hint="eastAsia"/>
          <w:color w:val="000000" w:themeColor="text1"/>
          <w:sz w:val="24"/>
        </w:rPr>
        <w:t>注：</w:t>
      </w:r>
    </w:p>
    <w:p w:rsidR="006F290A" w:rsidRPr="00493AC1" w:rsidRDefault="00E22289">
      <w:pPr>
        <w:snapToGrid w:val="0"/>
        <w:jc w:val="left"/>
        <w:rPr>
          <w:rFonts w:ascii="宋体" w:hAnsi="宋体"/>
          <w:color w:val="000000" w:themeColor="text1"/>
          <w:sz w:val="24"/>
        </w:rPr>
      </w:pPr>
      <w:r w:rsidRPr="00493AC1">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6F290A" w:rsidRPr="00493AC1" w:rsidRDefault="00E22289">
      <w:pPr>
        <w:snapToGrid w:val="0"/>
        <w:jc w:val="left"/>
        <w:rPr>
          <w:rFonts w:ascii="宋体" w:hAnsi="宋体"/>
          <w:color w:val="000000" w:themeColor="text1"/>
        </w:rPr>
      </w:pPr>
      <w:r w:rsidRPr="00493AC1">
        <w:rPr>
          <w:rFonts w:ascii="宋体" w:hAnsi="宋体" w:hint="eastAsia"/>
          <w:color w:val="000000" w:themeColor="text1"/>
          <w:sz w:val="24"/>
        </w:rPr>
        <w:t>2.本表所指的管理关系仅限于直接管理关系，不包括间接的管理关系。</w:t>
      </w:r>
    </w:p>
    <w:p w:rsidR="006F290A" w:rsidRPr="00493AC1" w:rsidRDefault="00E22289">
      <w:pPr>
        <w:snapToGrid w:val="0"/>
        <w:jc w:val="left"/>
        <w:rPr>
          <w:rFonts w:ascii="宋体" w:hAnsi="宋体"/>
          <w:color w:val="000000" w:themeColor="text1"/>
          <w:sz w:val="24"/>
        </w:rPr>
      </w:pPr>
      <w:r w:rsidRPr="00493AC1">
        <w:rPr>
          <w:rFonts w:ascii="宋体" w:hAnsi="宋体" w:hint="eastAsia"/>
          <w:color w:val="000000" w:themeColor="text1"/>
          <w:sz w:val="24"/>
        </w:rPr>
        <w:t>3.投标人无直接管理关系的填写：无</w:t>
      </w:r>
    </w:p>
    <w:p w:rsidR="006F290A" w:rsidRPr="00493AC1" w:rsidRDefault="006F290A">
      <w:pPr>
        <w:snapToGrid w:val="0"/>
        <w:jc w:val="left"/>
        <w:rPr>
          <w:rFonts w:ascii="宋体" w:hAnsi="宋体"/>
          <w:color w:val="000000" w:themeColor="text1"/>
        </w:rPr>
      </w:pPr>
    </w:p>
    <w:p w:rsidR="006F290A" w:rsidRPr="00493AC1" w:rsidRDefault="006F290A">
      <w:pPr>
        <w:snapToGrid w:val="0"/>
        <w:jc w:val="left"/>
        <w:rPr>
          <w:rFonts w:ascii="宋体" w:hAnsi="宋体"/>
          <w:color w:val="000000" w:themeColor="text1"/>
        </w:rPr>
      </w:pPr>
    </w:p>
    <w:p w:rsidR="006F290A" w:rsidRPr="00493AC1" w:rsidRDefault="006F290A">
      <w:pPr>
        <w:snapToGrid w:val="0"/>
        <w:jc w:val="left"/>
        <w:rPr>
          <w:rFonts w:ascii="宋体" w:hAnsi="宋体"/>
          <w:color w:val="000000" w:themeColor="text1"/>
        </w:rPr>
      </w:pPr>
    </w:p>
    <w:p w:rsidR="006F290A" w:rsidRPr="00493AC1" w:rsidRDefault="006F290A">
      <w:pPr>
        <w:snapToGrid w:val="0"/>
        <w:jc w:val="left"/>
        <w:rPr>
          <w:color w:val="000000" w:themeColor="text1"/>
        </w:rPr>
      </w:pPr>
    </w:p>
    <w:p w:rsidR="006F290A" w:rsidRPr="00493AC1" w:rsidRDefault="006F290A">
      <w:pPr>
        <w:snapToGrid w:val="0"/>
        <w:jc w:val="left"/>
        <w:rPr>
          <w:color w:val="000000" w:themeColor="text1"/>
        </w:rPr>
      </w:pPr>
    </w:p>
    <w:p w:rsidR="006F290A" w:rsidRPr="00493AC1" w:rsidRDefault="006F290A">
      <w:pPr>
        <w:snapToGrid w:val="0"/>
        <w:jc w:val="left"/>
        <w:rPr>
          <w:color w:val="000000" w:themeColor="text1"/>
        </w:rPr>
      </w:pPr>
    </w:p>
    <w:p w:rsidR="006F290A" w:rsidRPr="00493AC1" w:rsidRDefault="006F290A">
      <w:pPr>
        <w:snapToGrid w:val="0"/>
        <w:jc w:val="left"/>
        <w:rPr>
          <w:rFonts w:ascii="宋体" w:hAnsi="宋体"/>
          <w:color w:val="000000" w:themeColor="text1"/>
          <w:szCs w:val="21"/>
        </w:rPr>
      </w:pPr>
    </w:p>
    <w:p w:rsidR="006F290A" w:rsidRPr="00493AC1" w:rsidRDefault="00E22289" w:rsidP="0090270C">
      <w:pPr>
        <w:snapToGrid w:val="0"/>
        <w:spacing w:beforeLines="50"/>
        <w:ind w:right="480" w:firstLineChars="1653" w:firstLine="3471"/>
        <w:rPr>
          <w:rFonts w:ascii="宋体" w:hAnsi="宋体"/>
          <w:color w:val="000000" w:themeColor="text1"/>
          <w:szCs w:val="21"/>
          <w:u w:val="single"/>
        </w:rPr>
      </w:pPr>
      <w:r w:rsidRPr="00493AC1">
        <w:rPr>
          <w:rFonts w:ascii="宋体" w:hAnsi="宋体" w:hint="eastAsia"/>
          <w:color w:val="000000" w:themeColor="text1"/>
          <w:szCs w:val="21"/>
        </w:rPr>
        <w:t>法定代表人（负责人或自然人）或委托代理人签字：</w:t>
      </w:r>
    </w:p>
    <w:p w:rsidR="009B472A" w:rsidRDefault="00E22289" w:rsidP="0090270C">
      <w:pPr>
        <w:snapToGrid w:val="0"/>
        <w:spacing w:beforeLines="50" w:after="50"/>
        <w:ind w:right="480" w:firstLineChars="2300" w:firstLine="4830"/>
        <w:rPr>
          <w:rFonts w:ascii="宋体" w:hAnsi="宋体"/>
          <w:color w:val="000000" w:themeColor="text1"/>
          <w:szCs w:val="21"/>
        </w:rPr>
      </w:pPr>
      <w:r w:rsidRPr="00493AC1">
        <w:rPr>
          <w:rFonts w:ascii="宋体" w:hAnsi="宋体" w:hint="eastAsia"/>
          <w:color w:val="000000" w:themeColor="text1"/>
          <w:szCs w:val="21"/>
        </w:rPr>
        <w:t>投标人公章：</w:t>
      </w:r>
    </w:p>
    <w:p w:rsidR="00000000" w:rsidRDefault="00E22289" w:rsidP="0090270C">
      <w:pPr>
        <w:snapToGrid w:val="0"/>
        <w:spacing w:beforeLines="50" w:after="50"/>
        <w:ind w:right="480" w:firstLineChars="100" w:firstLine="210"/>
        <w:jc w:val="right"/>
        <w:rPr>
          <w:rFonts w:ascii="宋体" w:hAnsi="宋体"/>
          <w:color w:val="000000" w:themeColor="text1"/>
          <w:szCs w:val="21"/>
        </w:rPr>
      </w:pPr>
      <w:r w:rsidRPr="00493AC1">
        <w:rPr>
          <w:rFonts w:ascii="宋体" w:hAnsi="宋体" w:hint="eastAsia"/>
          <w:color w:val="000000" w:themeColor="text1"/>
          <w:szCs w:val="21"/>
        </w:rPr>
        <w:t xml:space="preserve"> 年    月    日</w:t>
      </w:r>
    </w:p>
    <w:p w:rsidR="00000000" w:rsidRDefault="005B5E90" w:rsidP="0090270C">
      <w:pPr>
        <w:snapToGrid w:val="0"/>
        <w:spacing w:before="50" w:afterLines="50"/>
        <w:jc w:val="left"/>
        <w:rPr>
          <w:rFonts w:ascii="宋体" w:hAnsi="宋体"/>
          <w:color w:val="000000" w:themeColor="text1"/>
          <w:szCs w:val="21"/>
        </w:rPr>
      </w:pPr>
    </w:p>
    <w:p w:rsidR="00000000" w:rsidRDefault="005B5E90" w:rsidP="0090270C">
      <w:pPr>
        <w:snapToGrid w:val="0"/>
        <w:spacing w:before="50" w:afterLines="50"/>
        <w:jc w:val="left"/>
        <w:rPr>
          <w:rFonts w:ascii="宋体" w:hAnsi="宋体"/>
          <w:color w:val="000000" w:themeColor="text1"/>
        </w:rPr>
      </w:pPr>
    </w:p>
    <w:p w:rsidR="00000000" w:rsidRDefault="005B5E90" w:rsidP="0090270C">
      <w:pPr>
        <w:snapToGrid w:val="0"/>
        <w:spacing w:before="50" w:afterLines="50"/>
        <w:jc w:val="left"/>
        <w:rPr>
          <w:rFonts w:ascii="宋体" w:hAnsi="宋体"/>
          <w:color w:val="000000" w:themeColor="text1"/>
          <w:sz w:val="24"/>
        </w:rPr>
      </w:pPr>
    </w:p>
    <w:p w:rsidR="00000000" w:rsidRDefault="00E22289" w:rsidP="0090270C">
      <w:pPr>
        <w:snapToGrid w:val="0"/>
        <w:spacing w:beforeLines="50" w:after="50"/>
        <w:outlineLvl w:val="1"/>
        <w:rPr>
          <w:rFonts w:ascii="宋体" w:hAnsi="宋体"/>
          <w:color w:val="000000" w:themeColor="text1"/>
          <w:sz w:val="24"/>
        </w:rPr>
      </w:pPr>
      <w:r w:rsidRPr="00493AC1">
        <w:rPr>
          <w:rFonts w:ascii="宋体" w:hAnsi="宋体"/>
          <w:color w:val="000000" w:themeColor="text1"/>
          <w:sz w:val="24"/>
        </w:rPr>
        <w:br w:type="page"/>
      </w:r>
    </w:p>
    <w:p w:rsidR="00000000" w:rsidRDefault="00E22289" w:rsidP="0090270C">
      <w:pPr>
        <w:snapToGrid w:val="0"/>
        <w:spacing w:beforeLines="50" w:after="50"/>
        <w:jc w:val="left"/>
        <w:rPr>
          <w:rFonts w:ascii="宋体" w:hAnsi="宋体"/>
          <w:b/>
          <w:color w:val="000000" w:themeColor="text1"/>
          <w:sz w:val="24"/>
        </w:rPr>
      </w:pPr>
      <w:r w:rsidRPr="00493AC1">
        <w:rPr>
          <w:rFonts w:ascii="宋体" w:hAnsi="宋体" w:hint="eastAsia"/>
          <w:b/>
          <w:color w:val="000000" w:themeColor="text1"/>
          <w:sz w:val="24"/>
        </w:rPr>
        <w:lastRenderedPageBreak/>
        <w:t xml:space="preserve">商务及技术文件封面格式： </w:t>
      </w:r>
    </w:p>
    <w:p w:rsidR="00000000" w:rsidRDefault="00E22289" w:rsidP="0090270C">
      <w:pPr>
        <w:snapToGrid w:val="0"/>
        <w:spacing w:beforeLines="50" w:after="50"/>
        <w:jc w:val="right"/>
        <w:rPr>
          <w:rFonts w:ascii="宋体" w:hAnsi="宋体"/>
          <w:bCs/>
          <w:color w:val="000000" w:themeColor="text1"/>
          <w:sz w:val="32"/>
          <w:szCs w:val="20"/>
        </w:rPr>
      </w:pPr>
      <w:r w:rsidRPr="00493AC1">
        <w:rPr>
          <w:rFonts w:ascii="宋体" w:hAnsi="宋体" w:hint="eastAsia"/>
          <w:bCs/>
          <w:color w:val="000000" w:themeColor="text1"/>
        </w:rPr>
        <w:t>正本/副本</w:t>
      </w:r>
    </w:p>
    <w:p w:rsidR="00000000" w:rsidRDefault="005B5E90" w:rsidP="0090270C">
      <w:pPr>
        <w:snapToGrid w:val="0"/>
        <w:spacing w:beforeLines="50" w:after="50"/>
        <w:rPr>
          <w:rFonts w:ascii="宋体" w:hAnsi="宋体"/>
          <w:color w:val="000000" w:themeColor="text1"/>
          <w:sz w:val="24"/>
          <w:szCs w:val="20"/>
        </w:rPr>
      </w:pPr>
    </w:p>
    <w:p w:rsidR="00000000" w:rsidRDefault="00E22289" w:rsidP="0090270C">
      <w:pPr>
        <w:snapToGrid w:val="0"/>
        <w:spacing w:beforeLines="50" w:after="50"/>
        <w:jc w:val="center"/>
        <w:rPr>
          <w:rFonts w:ascii="宋体" w:hAnsi="宋体"/>
          <w:bCs/>
          <w:color w:val="000000" w:themeColor="text1"/>
          <w:sz w:val="24"/>
          <w:szCs w:val="20"/>
        </w:rPr>
      </w:pPr>
      <w:r w:rsidRPr="00493AC1">
        <w:rPr>
          <w:rFonts w:ascii="宋体" w:hAnsi="宋体" w:hint="eastAsia"/>
          <w:bCs/>
          <w:color w:val="000000" w:themeColor="text1"/>
          <w:sz w:val="32"/>
          <w:szCs w:val="32"/>
        </w:rPr>
        <w:t>商务及技术文件</w:t>
      </w:r>
    </w:p>
    <w:p w:rsidR="00000000" w:rsidRDefault="005B5E90" w:rsidP="0090270C">
      <w:pPr>
        <w:snapToGrid w:val="0"/>
        <w:spacing w:beforeLines="50" w:after="50"/>
        <w:rPr>
          <w:rFonts w:ascii="宋体" w:hAnsi="宋体"/>
          <w:bCs/>
          <w:color w:val="000000" w:themeColor="text1"/>
          <w:sz w:val="24"/>
          <w:szCs w:val="20"/>
        </w:rPr>
      </w:pPr>
    </w:p>
    <w:p w:rsidR="00000000" w:rsidRDefault="00E22289" w:rsidP="0090270C">
      <w:pPr>
        <w:snapToGrid w:val="0"/>
        <w:spacing w:beforeLines="50" w:after="50"/>
        <w:ind w:firstLineChars="225" w:firstLine="540"/>
        <w:rPr>
          <w:rFonts w:ascii="宋体" w:hAnsi="宋体"/>
          <w:bCs/>
          <w:color w:val="000000" w:themeColor="text1"/>
          <w:sz w:val="24"/>
        </w:rPr>
      </w:pPr>
      <w:r w:rsidRPr="00493AC1">
        <w:rPr>
          <w:rFonts w:ascii="宋体" w:hAnsi="宋体" w:hint="eastAsia"/>
          <w:bCs/>
          <w:color w:val="000000" w:themeColor="text1"/>
          <w:sz w:val="24"/>
        </w:rPr>
        <w:t>项目名称：</w:t>
      </w:r>
    </w:p>
    <w:p w:rsidR="00000000" w:rsidRDefault="005B5E90" w:rsidP="0090270C">
      <w:pPr>
        <w:snapToGrid w:val="0"/>
        <w:spacing w:beforeLines="50" w:after="50"/>
        <w:ind w:firstLineChars="225" w:firstLine="540"/>
        <w:rPr>
          <w:rFonts w:ascii="宋体" w:hAnsi="宋体"/>
          <w:bCs/>
          <w:color w:val="000000" w:themeColor="text1"/>
          <w:sz w:val="24"/>
          <w:szCs w:val="20"/>
        </w:rPr>
      </w:pPr>
    </w:p>
    <w:p w:rsidR="00000000" w:rsidRDefault="00E22289" w:rsidP="0090270C">
      <w:pPr>
        <w:snapToGrid w:val="0"/>
        <w:spacing w:beforeLines="50" w:after="50"/>
        <w:ind w:firstLineChars="225" w:firstLine="540"/>
        <w:rPr>
          <w:rFonts w:ascii="宋体" w:hAnsi="宋体"/>
          <w:bCs/>
          <w:color w:val="000000" w:themeColor="text1"/>
          <w:sz w:val="24"/>
        </w:rPr>
      </w:pPr>
      <w:r w:rsidRPr="00493AC1">
        <w:rPr>
          <w:rFonts w:ascii="宋体" w:hAnsi="宋体" w:hint="eastAsia"/>
          <w:bCs/>
          <w:color w:val="000000" w:themeColor="text1"/>
          <w:sz w:val="24"/>
        </w:rPr>
        <w:t>项目编号：</w:t>
      </w:r>
    </w:p>
    <w:p w:rsidR="00000000" w:rsidRDefault="005B5E90" w:rsidP="0090270C">
      <w:pPr>
        <w:snapToGrid w:val="0"/>
        <w:spacing w:beforeLines="50" w:after="50"/>
        <w:ind w:firstLineChars="225" w:firstLine="540"/>
        <w:rPr>
          <w:rFonts w:ascii="宋体" w:hAnsi="宋体"/>
          <w:bCs/>
          <w:color w:val="000000" w:themeColor="text1"/>
          <w:sz w:val="24"/>
          <w:szCs w:val="20"/>
        </w:rPr>
      </w:pPr>
    </w:p>
    <w:p w:rsidR="00000000" w:rsidRDefault="00E22289" w:rsidP="0090270C">
      <w:pPr>
        <w:snapToGrid w:val="0"/>
        <w:spacing w:beforeLines="50" w:after="50"/>
        <w:ind w:firstLineChars="225" w:firstLine="540"/>
        <w:rPr>
          <w:rFonts w:ascii="宋体" w:hAnsi="宋体"/>
          <w:bCs/>
          <w:color w:val="000000" w:themeColor="text1"/>
          <w:sz w:val="24"/>
        </w:rPr>
      </w:pPr>
      <w:r w:rsidRPr="00493AC1">
        <w:rPr>
          <w:rFonts w:ascii="宋体" w:hAnsi="宋体" w:hint="eastAsia"/>
          <w:bCs/>
          <w:color w:val="000000" w:themeColor="text1"/>
          <w:sz w:val="24"/>
        </w:rPr>
        <w:t>所投分标：   分标（或单分标）</w:t>
      </w:r>
    </w:p>
    <w:p w:rsidR="00000000" w:rsidRDefault="005B5E90" w:rsidP="0090270C">
      <w:pPr>
        <w:snapToGrid w:val="0"/>
        <w:spacing w:beforeLines="50" w:after="50"/>
        <w:ind w:firstLineChars="225" w:firstLine="540"/>
        <w:rPr>
          <w:rFonts w:ascii="宋体" w:hAnsi="宋体"/>
          <w:bCs/>
          <w:color w:val="000000" w:themeColor="text1"/>
          <w:sz w:val="24"/>
          <w:szCs w:val="20"/>
        </w:rPr>
      </w:pPr>
    </w:p>
    <w:p w:rsidR="006F290A" w:rsidRPr="00493AC1" w:rsidRDefault="00E22289">
      <w:pPr>
        <w:pStyle w:val="a0"/>
        <w:snapToGrid w:val="0"/>
        <w:spacing w:before="50" w:after="50"/>
        <w:ind w:firstLineChars="225" w:firstLine="540"/>
        <w:rPr>
          <w:rFonts w:ascii="宋体" w:hAnsi="宋体"/>
          <w:bCs/>
          <w:color w:val="000000" w:themeColor="text1"/>
          <w:sz w:val="24"/>
          <w:szCs w:val="24"/>
        </w:rPr>
      </w:pPr>
      <w:r w:rsidRPr="00493AC1">
        <w:rPr>
          <w:rFonts w:ascii="宋体" w:hAnsi="宋体" w:hint="eastAsia"/>
          <w:bCs/>
          <w:color w:val="000000" w:themeColor="text1"/>
          <w:sz w:val="24"/>
          <w:szCs w:val="24"/>
        </w:rPr>
        <w:t>投标人名称：</w:t>
      </w:r>
    </w:p>
    <w:p w:rsidR="006F290A" w:rsidRPr="00493AC1" w:rsidRDefault="006F290A">
      <w:pPr>
        <w:pStyle w:val="a0"/>
        <w:snapToGrid w:val="0"/>
        <w:spacing w:before="50" w:after="50"/>
        <w:ind w:firstLineChars="225" w:firstLine="540"/>
        <w:rPr>
          <w:rFonts w:ascii="宋体" w:hAnsi="宋体"/>
          <w:bCs/>
          <w:color w:val="000000" w:themeColor="text1"/>
          <w:sz w:val="24"/>
          <w:szCs w:val="24"/>
        </w:rPr>
      </w:pPr>
    </w:p>
    <w:p w:rsidR="006F290A" w:rsidRPr="00493AC1" w:rsidRDefault="00E22289">
      <w:pPr>
        <w:pStyle w:val="a0"/>
        <w:snapToGrid w:val="0"/>
        <w:spacing w:before="50" w:after="50"/>
        <w:ind w:firstLineChars="225" w:firstLine="540"/>
        <w:rPr>
          <w:rFonts w:ascii="宋体" w:hAnsi="宋体"/>
          <w:bCs/>
          <w:color w:val="000000" w:themeColor="text1"/>
          <w:sz w:val="24"/>
          <w:szCs w:val="24"/>
        </w:rPr>
      </w:pPr>
      <w:r w:rsidRPr="00493AC1">
        <w:rPr>
          <w:rFonts w:ascii="宋体" w:hAnsi="宋体" w:hint="eastAsia"/>
          <w:bCs/>
          <w:color w:val="000000" w:themeColor="text1"/>
          <w:sz w:val="24"/>
          <w:szCs w:val="24"/>
        </w:rPr>
        <w:t>投标人地址：</w:t>
      </w:r>
    </w:p>
    <w:p w:rsidR="006F290A" w:rsidRPr="00493AC1" w:rsidRDefault="006F290A">
      <w:pPr>
        <w:pStyle w:val="a0"/>
        <w:snapToGrid w:val="0"/>
        <w:spacing w:before="50" w:after="50"/>
        <w:ind w:firstLineChars="400" w:firstLine="960"/>
        <w:rPr>
          <w:rFonts w:ascii="宋体" w:hAnsi="宋体"/>
          <w:bCs/>
          <w:color w:val="000000" w:themeColor="text1"/>
          <w:sz w:val="24"/>
          <w:szCs w:val="24"/>
        </w:rPr>
      </w:pPr>
    </w:p>
    <w:p w:rsidR="006F290A" w:rsidRPr="00493AC1" w:rsidRDefault="00E22289" w:rsidP="0090270C">
      <w:pPr>
        <w:snapToGrid w:val="0"/>
        <w:spacing w:beforeLines="50" w:after="50"/>
        <w:ind w:firstLine="645"/>
        <w:jc w:val="center"/>
        <w:rPr>
          <w:rFonts w:ascii="宋体" w:hAnsi="宋体"/>
          <w:color w:val="000000" w:themeColor="text1"/>
          <w:sz w:val="24"/>
        </w:rPr>
      </w:pPr>
      <w:r w:rsidRPr="00493AC1">
        <w:rPr>
          <w:rFonts w:ascii="宋体" w:hAnsi="宋体" w:hint="eastAsia"/>
          <w:color w:val="000000" w:themeColor="text1"/>
          <w:sz w:val="24"/>
        </w:rPr>
        <w:t xml:space="preserve">                        年  月  日</w:t>
      </w:r>
    </w:p>
    <w:p w:rsidR="009B472A" w:rsidRDefault="009B472A"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5B5E90" w:rsidP="0090270C">
      <w:pPr>
        <w:snapToGrid w:val="0"/>
        <w:spacing w:beforeLines="50" w:after="50"/>
        <w:outlineLvl w:val="1"/>
        <w:rPr>
          <w:rFonts w:ascii="宋体" w:hAnsi="宋体"/>
          <w:color w:val="000000" w:themeColor="text1"/>
          <w:sz w:val="24"/>
        </w:rPr>
      </w:pPr>
    </w:p>
    <w:p w:rsidR="00000000" w:rsidRDefault="00E22289" w:rsidP="0090270C">
      <w:pPr>
        <w:snapToGrid w:val="0"/>
        <w:spacing w:beforeLines="50" w:after="50"/>
        <w:outlineLvl w:val="1"/>
        <w:rPr>
          <w:rFonts w:ascii="宋体" w:hAnsi="宋体"/>
          <w:b/>
          <w:bCs/>
          <w:color w:val="000000" w:themeColor="text1"/>
          <w:sz w:val="24"/>
        </w:rPr>
      </w:pPr>
      <w:bookmarkStart w:id="172" w:name="_Toc47620738"/>
      <w:r w:rsidRPr="00493AC1">
        <w:rPr>
          <w:rFonts w:ascii="宋体" w:hAnsi="宋体" w:hint="eastAsia"/>
          <w:b/>
          <w:bCs/>
          <w:color w:val="000000" w:themeColor="text1"/>
          <w:sz w:val="24"/>
        </w:rPr>
        <w:t>四、商务文件格式</w:t>
      </w:r>
      <w:bookmarkEnd w:id="172"/>
    </w:p>
    <w:p w:rsidR="00000000" w:rsidRDefault="00E22289" w:rsidP="0090270C">
      <w:pPr>
        <w:snapToGrid w:val="0"/>
        <w:spacing w:beforeLines="50" w:after="50"/>
        <w:jc w:val="left"/>
        <w:rPr>
          <w:rFonts w:ascii="宋体" w:hAnsi="宋体"/>
          <w:b/>
          <w:color w:val="000000" w:themeColor="text1"/>
          <w:sz w:val="24"/>
        </w:rPr>
      </w:pPr>
      <w:r w:rsidRPr="00493AC1">
        <w:rPr>
          <w:rFonts w:ascii="宋体" w:hAnsi="宋体" w:hint="eastAsia"/>
          <w:b/>
          <w:color w:val="000000" w:themeColor="text1"/>
          <w:sz w:val="24"/>
        </w:rPr>
        <w:lastRenderedPageBreak/>
        <w:t xml:space="preserve">1.商务文件封面格式： </w:t>
      </w:r>
    </w:p>
    <w:p w:rsidR="00000000" w:rsidRDefault="00E22289" w:rsidP="0090270C">
      <w:pPr>
        <w:snapToGrid w:val="0"/>
        <w:spacing w:beforeLines="50" w:after="50"/>
        <w:rPr>
          <w:rFonts w:ascii="宋体" w:hAnsi="宋体"/>
          <w:bCs/>
          <w:color w:val="000000" w:themeColor="text1"/>
          <w:sz w:val="32"/>
          <w:szCs w:val="20"/>
        </w:rPr>
      </w:pPr>
      <w:r w:rsidRPr="00493AC1">
        <w:rPr>
          <w:rFonts w:ascii="宋体" w:hAnsi="宋体" w:hint="eastAsia"/>
          <w:bCs/>
          <w:color w:val="000000" w:themeColor="text1"/>
        </w:rPr>
        <w:t>正本/副本</w:t>
      </w:r>
    </w:p>
    <w:p w:rsidR="00000000" w:rsidRDefault="005B5E90" w:rsidP="0090270C">
      <w:pPr>
        <w:snapToGrid w:val="0"/>
        <w:spacing w:beforeLines="50" w:after="50"/>
        <w:rPr>
          <w:rFonts w:ascii="宋体" w:hAnsi="宋体"/>
          <w:color w:val="000000" w:themeColor="text1"/>
          <w:sz w:val="24"/>
          <w:szCs w:val="20"/>
        </w:rPr>
      </w:pPr>
    </w:p>
    <w:p w:rsidR="00000000" w:rsidRDefault="00E22289" w:rsidP="0090270C">
      <w:pPr>
        <w:snapToGrid w:val="0"/>
        <w:spacing w:beforeLines="50" w:after="50"/>
        <w:jc w:val="center"/>
        <w:rPr>
          <w:rFonts w:ascii="宋体" w:hAnsi="宋体"/>
          <w:bCs/>
          <w:color w:val="000000" w:themeColor="text1"/>
          <w:sz w:val="24"/>
          <w:szCs w:val="20"/>
        </w:rPr>
      </w:pPr>
      <w:r w:rsidRPr="00493AC1">
        <w:rPr>
          <w:rFonts w:ascii="宋体" w:hAnsi="宋体" w:hint="eastAsia"/>
          <w:bCs/>
          <w:color w:val="000000" w:themeColor="text1"/>
          <w:sz w:val="32"/>
          <w:szCs w:val="32"/>
        </w:rPr>
        <w:t>商务文件</w:t>
      </w:r>
    </w:p>
    <w:p w:rsidR="00000000" w:rsidRDefault="005B5E90" w:rsidP="0090270C">
      <w:pPr>
        <w:snapToGrid w:val="0"/>
        <w:spacing w:beforeLines="50" w:after="50"/>
        <w:rPr>
          <w:rFonts w:ascii="宋体" w:hAnsi="宋体"/>
          <w:bCs/>
          <w:color w:val="000000" w:themeColor="text1"/>
          <w:sz w:val="24"/>
          <w:szCs w:val="20"/>
        </w:rPr>
      </w:pPr>
    </w:p>
    <w:p w:rsidR="00000000" w:rsidRDefault="00E22289" w:rsidP="0090270C">
      <w:pPr>
        <w:snapToGrid w:val="0"/>
        <w:spacing w:beforeLines="50" w:after="50"/>
        <w:ind w:firstLineChars="225" w:firstLine="540"/>
        <w:rPr>
          <w:rFonts w:ascii="宋体" w:hAnsi="宋体"/>
          <w:bCs/>
          <w:color w:val="000000" w:themeColor="text1"/>
          <w:sz w:val="24"/>
        </w:rPr>
      </w:pPr>
      <w:r w:rsidRPr="00493AC1">
        <w:rPr>
          <w:rFonts w:ascii="宋体" w:hAnsi="宋体" w:hint="eastAsia"/>
          <w:bCs/>
          <w:color w:val="000000" w:themeColor="text1"/>
          <w:sz w:val="24"/>
        </w:rPr>
        <w:t>项目名称：</w:t>
      </w:r>
    </w:p>
    <w:p w:rsidR="00000000" w:rsidRDefault="005B5E90" w:rsidP="0090270C">
      <w:pPr>
        <w:snapToGrid w:val="0"/>
        <w:spacing w:beforeLines="50" w:after="50"/>
        <w:ind w:firstLineChars="225" w:firstLine="540"/>
        <w:rPr>
          <w:rFonts w:ascii="宋体" w:hAnsi="宋体"/>
          <w:bCs/>
          <w:color w:val="000000" w:themeColor="text1"/>
          <w:sz w:val="24"/>
          <w:szCs w:val="20"/>
        </w:rPr>
      </w:pPr>
    </w:p>
    <w:p w:rsidR="00000000" w:rsidRDefault="00E22289" w:rsidP="0090270C">
      <w:pPr>
        <w:snapToGrid w:val="0"/>
        <w:spacing w:beforeLines="50" w:after="50"/>
        <w:ind w:firstLineChars="225" w:firstLine="540"/>
        <w:rPr>
          <w:rFonts w:ascii="宋体" w:hAnsi="宋体"/>
          <w:bCs/>
          <w:color w:val="000000" w:themeColor="text1"/>
          <w:sz w:val="24"/>
        </w:rPr>
      </w:pPr>
      <w:r w:rsidRPr="00493AC1">
        <w:rPr>
          <w:rFonts w:ascii="宋体" w:hAnsi="宋体" w:hint="eastAsia"/>
          <w:bCs/>
          <w:color w:val="000000" w:themeColor="text1"/>
          <w:sz w:val="24"/>
        </w:rPr>
        <w:t>项目编号：</w:t>
      </w:r>
    </w:p>
    <w:p w:rsidR="00000000" w:rsidRDefault="005B5E90" w:rsidP="0090270C">
      <w:pPr>
        <w:snapToGrid w:val="0"/>
        <w:spacing w:beforeLines="50" w:after="50"/>
        <w:ind w:firstLineChars="225" w:firstLine="540"/>
        <w:rPr>
          <w:rFonts w:ascii="宋体" w:hAnsi="宋体"/>
          <w:bCs/>
          <w:color w:val="000000" w:themeColor="text1"/>
          <w:sz w:val="24"/>
          <w:szCs w:val="20"/>
        </w:rPr>
      </w:pPr>
    </w:p>
    <w:p w:rsidR="00000000" w:rsidRDefault="00E22289" w:rsidP="0090270C">
      <w:pPr>
        <w:snapToGrid w:val="0"/>
        <w:spacing w:beforeLines="50" w:after="50"/>
        <w:ind w:firstLineChars="225" w:firstLine="540"/>
        <w:rPr>
          <w:rFonts w:ascii="宋体" w:hAnsi="宋体"/>
          <w:bCs/>
          <w:color w:val="000000" w:themeColor="text1"/>
          <w:sz w:val="24"/>
        </w:rPr>
      </w:pPr>
      <w:r w:rsidRPr="00493AC1">
        <w:rPr>
          <w:rFonts w:ascii="宋体" w:hAnsi="宋体" w:hint="eastAsia"/>
          <w:bCs/>
          <w:color w:val="000000" w:themeColor="text1"/>
          <w:sz w:val="24"/>
        </w:rPr>
        <w:t>所投分标：   分标（或单分标）</w:t>
      </w:r>
    </w:p>
    <w:p w:rsidR="00000000" w:rsidRDefault="005B5E90" w:rsidP="0090270C">
      <w:pPr>
        <w:snapToGrid w:val="0"/>
        <w:spacing w:beforeLines="50" w:after="50"/>
        <w:ind w:firstLineChars="225" w:firstLine="540"/>
        <w:rPr>
          <w:rFonts w:ascii="宋体" w:hAnsi="宋体"/>
          <w:bCs/>
          <w:color w:val="000000" w:themeColor="text1"/>
          <w:sz w:val="24"/>
          <w:szCs w:val="20"/>
        </w:rPr>
      </w:pPr>
    </w:p>
    <w:p w:rsidR="006F290A" w:rsidRPr="00493AC1" w:rsidRDefault="00E22289">
      <w:pPr>
        <w:pStyle w:val="a0"/>
        <w:snapToGrid w:val="0"/>
        <w:spacing w:before="50" w:after="50"/>
        <w:ind w:firstLineChars="225" w:firstLine="540"/>
        <w:rPr>
          <w:rFonts w:ascii="宋体" w:hAnsi="宋体"/>
          <w:bCs/>
          <w:color w:val="000000" w:themeColor="text1"/>
          <w:sz w:val="24"/>
          <w:szCs w:val="24"/>
        </w:rPr>
      </w:pPr>
      <w:r w:rsidRPr="00493AC1">
        <w:rPr>
          <w:rFonts w:ascii="宋体" w:hAnsi="宋体" w:hint="eastAsia"/>
          <w:bCs/>
          <w:color w:val="000000" w:themeColor="text1"/>
          <w:sz w:val="24"/>
          <w:szCs w:val="24"/>
        </w:rPr>
        <w:t>投标人名称：</w:t>
      </w:r>
    </w:p>
    <w:p w:rsidR="006F290A" w:rsidRPr="00493AC1" w:rsidRDefault="006F290A">
      <w:pPr>
        <w:pStyle w:val="a0"/>
        <w:snapToGrid w:val="0"/>
        <w:spacing w:before="50" w:after="50"/>
        <w:ind w:firstLineChars="225" w:firstLine="540"/>
        <w:rPr>
          <w:rFonts w:ascii="宋体" w:hAnsi="宋体"/>
          <w:bCs/>
          <w:color w:val="000000" w:themeColor="text1"/>
          <w:sz w:val="24"/>
          <w:szCs w:val="24"/>
        </w:rPr>
      </w:pPr>
    </w:p>
    <w:p w:rsidR="006F290A" w:rsidRPr="00493AC1" w:rsidRDefault="00E22289">
      <w:pPr>
        <w:pStyle w:val="a0"/>
        <w:snapToGrid w:val="0"/>
        <w:spacing w:before="50" w:after="50"/>
        <w:ind w:firstLineChars="225" w:firstLine="540"/>
        <w:rPr>
          <w:rFonts w:ascii="宋体" w:hAnsi="宋体"/>
          <w:bCs/>
          <w:color w:val="000000" w:themeColor="text1"/>
          <w:sz w:val="24"/>
          <w:szCs w:val="24"/>
        </w:rPr>
      </w:pPr>
      <w:r w:rsidRPr="00493AC1">
        <w:rPr>
          <w:rFonts w:ascii="宋体" w:hAnsi="宋体" w:hint="eastAsia"/>
          <w:bCs/>
          <w:color w:val="000000" w:themeColor="text1"/>
          <w:sz w:val="24"/>
          <w:szCs w:val="24"/>
        </w:rPr>
        <w:t>投标人地址：</w:t>
      </w:r>
    </w:p>
    <w:p w:rsidR="006F290A" w:rsidRPr="00493AC1" w:rsidRDefault="006F290A">
      <w:pPr>
        <w:pStyle w:val="a0"/>
        <w:snapToGrid w:val="0"/>
        <w:spacing w:before="50" w:after="50"/>
        <w:ind w:firstLineChars="400" w:firstLine="960"/>
        <w:rPr>
          <w:rFonts w:ascii="宋体" w:hAnsi="宋体"/>
          <w:bCs/>
          <w:color w:val="000000" w:themeColor="text1"/>
          <w:sz w:val="24"/>
          <w:szCs w:val="24"/>
        </w:rPr>
      </w:pPr>
    </w:p>
    <w:p w:rsidR="006F290A" w:rsidRPr="00493AC1" w:rsidRDefault="00E22289" w:rsidP="0090270C">
      <w:pPr>
        <w:snapToGrid w:val="0"/>
        <w:spacing w:beforeLines="50" w:after="50"/>
        <w:ind w:firstLine="645"/>
        <w:jc w:val="center"/>
        <w:rPr>
          <w:rFonts w:ascii="宋体" w:hAnsi="宋体"/>
          <w:color w:val="000000" w:themeColor="text1"/>
          <w:sz w:val="24"/>
        </w:rPr>
      </w:pPr>
      <w:r w:rsidRPr="00493AC1">
        <w:rPr>
          <w:rFonts w:ascii="宋体" w:hAnsi="宋体" w:hint="eastAsia"/>
          <w:color w:val="000000" w:themeColor="text1"/>
          <w:sz w:val="24"/>
        </w:rPr>
        <w:t xml:space="preserve">                        年  月  日</w:t>
      </w:r>
    </w:p>
    <w:p w:rsidR="009B472A" w:rsidRDefault="009B472A" w:rsidP="0090270C">
      <w:pPr>
        <w:snapToGrid w:val="0"/>
        <w:spacing w:beforeLines="50" w:after="50"/>
        <w:rPr>
          <w:rFonts w:ascii="宋体" w:hAnsi="宋体"/>
          <w:color w:val="000000" w:themeColor="text1"/>
          <w:sz w:val="24"/>
          <w:szCs w:val="20"/>
        </w:rPr>
      </w:pPr>
    </w:p>
    <w:p w:rsidR="006F290A" w:rsidRPr="00493AC1" w:rsidRDefault="00E22289">
      <w:pPr>
        <w:snapToGrid w:val="0"/>
        <w:jc w:val="left"/>
        <w:rPr>
          <w:rFonts w:ascii="宋体" w:hAnsi="宋体"/>
          <w:color w:val="000000" w:themeColor="text1"/>
          <w:sz w:val="24"/>
          <w:szCs w:val="20"/>
        </w:rPr>
      </w:pPr>
      <w:r w:rsidRPr="00493AC1">
        <w:rPr>
          <w:rFonts w:ascii="宋体" w:hAnsi="宋体"/>
          <w:color w:val="000000" w:themeColor="text1"/>
          <w:sz w:val="24"/>
          <w:szCs w:val="20"/>
        </w:rPr>
        <w:br w:type="page"/>
      </w:r>
      <w:r w:rsidRPr="00493AC1">
        <w:rPr>
          <w:rFonts w:ascii="宋体" w:hAnsi="宋体" w:hint="eastAsia"/>
          <w:color w:val="000000" w:themeColor="text1"/>
          <w:sz w:val="24"/>
          <w:szCs w:val="20"/>
        </w:rPr>
        <w:lastRenderedPageBreak/>
        <w:t>2.商务文件目录</w:t>
      </w:r>
    </w:p>
    <w:p w:rsidR="006F290A" w:rsidRPr="00493AC1" w:rsidRDefault="006F290A">
      <w:pPr>
        <w:snapToGrid w:val="0"/>
        <w:jc w:val="left"/>
        <w:rPr>
          <w:rFonts w:ascii="宋体" w:hAnsi="宋体"/>
          <w:color w:val="000000" w:themeColor="text1"/>
          <w:sz w:val="24"/>
          <w:szCs w:val="20"/>
        </w:rPr>
      </w:pPr>
    </w:p>
    <w:p w:rsidR="006F290A" w:rsidRPr="00493AC1" w:rsidRDefault="00E22289" w:rsidP="0090270C">
      <w:pPr>
        <w:snapToGrid w:val="0"/>
        <w:spacing w:before="50" w:afterLines="50"/>
        <w:jc w:val="left"/>
        <w:rPr>
          <w:rFonts w:ascii="微软雅黑" w:eastAsia="微软雅黑" w:hAnsi="微软雅黑"/>
          <w:b/>
          <w:bCs/>
          <w:color w:val="000000" w:themeColor="text1"/>
          <w:sz w:val="24"/>
        </w:rPr>
      </w:pPr>
      <w:r w:rsidRPr="00493AC1">
        <w:rPr>
          <w:rFonts w:ascii="宋体" w:hAnsi="宋体" w:hint="eastAsia"/>
          <w:color w:val="000000" w:themeColor="text1"/>
          <w:szCs w:val="21"/>
        </w:rPr>
        <w:t>根据招标文件规定及投标人提供的材料自行编写目录。</w:t>
      </w:r>
    </w:p>
    <w:p w:rsidR="009B472A" w:rsidRDefault="009B472A" w:rsidP="0090270C">
      <w:pPr>
        <w:snapToGrid w:val="0"/>
        <w:spacing w:before="50" w:afterLines="50"/>
        <w:jc w:val="left"/>
        <w:rPr>
          <w:rFonts w:ascii="宋体" w:hAnsi="宋体"/>
          <w:color w:val="000000" w:themeColor="text1"/>
        </w:rPr>
      </w:pPr>
    </w:p>
    <w:p w:rsidR="00000000" w:rsidRDefault="00E22289" w:rsidP="0090270C">
      <w:pPr>
        <w:snapToGrid w:val="0"/>
        <w:spacing w:beforeLines="50" w:after="50"/>
        <w:jc w:val="left"/>
        <w:rPr>
          <w:rFonts w:ascii="宋体" w:hAnsi="宋体"/>
          <w:b/>
          <w:color w:val="000000" w:themeColor="text1"/>
          <w:sz w:val="24"/>
          <w:szCs w:val="20"/>
        </w:rPr>
      </w:pPr>
      <w:r w:rsidRPr="00493AC1">
        <w:rPr>
          <w:rFonts w:ascii="宋体" w:hAnsi="宋体"/>
          <w:b/>
          <w:color w:val="000000" w:themeColor="text1"/>
          <w:sz w:val="24"/>
        </w:rPr>
        <w:br w:type="page"/>
      </w:r>
      <w:r w:rsidRPr="00493AC1">
        <w:rPr>
          <w:rFonts w:ascii="宋体" w:hAnsi="宋体" w:hint="eastAsia"/>
          <w:b/>
          <w:color w:val="000000" w:themeColor="text1"/>
          <w:sz w:val="24"/>
        </w:rPr>
        <w:lastRenderedPageBreak/>
        <w:t>3.法定代表人（负责人）身份证明</w:t>
      </w:r>
    </w:p>
    <w:p w:rsidR="00000000" w:rsidRDefault="005B5E90" w:rsidP="0090270C">
      <w:pPr>
        <w:spacing w:beforeLines="100" w:afterLines="50"/>
        <w:ind w:left="540"/>
        <w:jc w:val="center"/>
        <w:rPr>
          <w:rFonts w:ascii="宋体" w:hAnsi="Courier New"/>
          <w:b/>
          <w:color w:val="000000" w:themeColor="text1"/>
          <w:sz w:val="32"/>
          <w:szCs w:val="32"/>
        </w:rPr>
      </w:pPr>
    </w:p>
    <w:p w:rsidR="00000000" w:rsidRDefault="00E22289" w:rsidP="0090270C">
      <w:pPr>
        <w:spacing w:beforeLines="100" w:afterLines="50"/>
        <w:ind w:left="540"/>
        <w:jc w:val="center"/>
        <w:rPr>
          <w:rFonts w:ascii="黑体" w:eastAsia="黑体" w:hAnsi="宋体"/>
          <w:color w:val="000000" w:themeColor="text1"/>
          <w:sz w:val="24"/>
        </w:rPr>
      </w:pPr>
      <w:r w:rsidRPr="00493AC1">
        <w:rPr>
          <w:rFonts w:ascii="宋体" w:hAnsi="Courier New" w:hint="eastAsia"/>
          <w:b/>
          <w:color w:val="000000" w:themeColor="text1"/>
          <w:sz w:val="24"/>
        </w:rPr>
        <w:t>法定代表人（负责人）身份证明</w:t>
      </w:r>
    </w:p>
    <w:p w:rsidR="006F290A" w:rsidRPr="00493AC1" w:rsidRDefault="00E22289">
      <w:pPr>
        <w:spacing w:line="500" w:lineRule="exact"/>
        <w:ind w:left="540"/>
        <w:rPr>
          <w:rFonts w:ascii="宋体" w:hAnsi="宋体"/>
          <w:color w:val="000000" w:themeColor="text1"/>
          <w:sz w:val="24"/>
        </w:rPr>
      </w:pPr>
      <w:r w:rsidRPr="00493AC1">
        <w:rPr>
          <w:rFonts w:ascii="宋体" w:hAnsi="宋体" w:hint="eastAsia"/>
          <w:color w:val="000000" w:themeColor="text1"/>
          <w:sz w:val="24"/>
        </w:rPr>
        <w:t>投 标 人：</w:t>
      </w:r>
    </w:p>
    <w:p w:rsidR="006F290A" w:rsidRPr="00493AC1" w:rsidRDefault="00E22289">
      <w:pPr>
        <w:spacing w:line="500" w:lineRule="exact"/>
        <w:ind w:left="540"/>
        <w:rPr>
          <w:rFonts w:ascii="宋体" w:hAnsi="宋体"/>
          <w:color w:val="000000" w:themeColor="text1"/>
          <w:sz w:val="24"/>
        </w:rPr>
      </w:pPr>
      <w:r w:rsidRPr="00493AC1">
        <w:rPr>
          <w:rFonts w:ascii="宋体" w:hAnsi="宋体" w:hint="eastAsia"/>
          <w:color w:val="000000" w:themeColor="text1"/>
          <w:sz w:val="24"/>
        </w:rPr>
        <w:t>地    址：</w:t>
      </w:r>
    </w:p>
    <w:p w:rsidR="006F290A" w:rsidRPr="00493AC1" w:rsidRDefault="00E22289">
      <w:pPr>
        <w:spacing w:line="500" w:lineRule="exact"/>
        <w:ind w:left="540"/>
        <w:rPr>
          <w:rFonts w:ascii="宋体" w:hAnsi="宋体"/>
          <w:color w:val="000000" w:themeColor="text1"/>
          <w:sz w:val="24"/>
        </w:rPr>
      </w:pPr>
      <w:r w:rsidRPr="00493AC1">
        <w:rPr>
          <w:rFonts w:ascii="宋体" w:hAnsi="宋体" w:hint="eastAsia"/>
          <w:color w:val="000000" w:themeColor="text1"/>
          <w:sz w:val="24"/>
        </w:rPr>
        <w:t>成立时间：年月日</w:t>
      </w:r>
    </w:p>
    <w:p w:rsidR="006F290A" w:rsidRPr="00493AC1" w:rsidRDefault="00E22289">
      <w:pPr>
        <w:spacing w:line="500" w:lineRule="exact"/>
        <w:ind w:left="540"/>
        <w:rPr>
          <w:rFonts w:ascii="宋体" w:hAnsi="宋体"/>
          <w:color w:val="000000" w:themeColor="text1"/>
          <w:sz w:val="24"/>
        </w:rPr>
      </w:pPr>
      <w:r w:rsidRPr="00493AC1">
        <w:rPr>
          <w:rFonts w:ascii="宋体" w:hAnsi="宋体" w:hint="eastAsia"/>
          <w:color w:val="000000" w:themeColor="text1"/>
          <w:sz w:val="24"/>
        </w:rPr>
        <w:t>经营期限：</w:t>
      </w:r>
    </w:p>
    <w:p w:rsidR="006F290A" w:rsidRPr="00493AC1" w:rsidRDefault="00E22289">
      <w:pPr>
        <w:spacing w:line="500" w:lineRule="exact"/>
        <w:ind w:left="540"/>
        <w:rPr>
          <w:rFonts w:ascii="宋体" w:hAnsi="宋体"/>
          <w:color w:val="000000" w:themeColor="text1"/>
          <w:sz w:val="24"/>
        </w:rPr>
      </w:pPr>
      <w:r w:rsidRPr="00493AC1">
        <w:rPr>
          <w:rFonts w:ascii="宋体" w:hAnsi="宋体" w:hint="eastAsia"/>
          <w:color w:val="000000" w:themeColor="text1"/>
          <w:sz w:val="24"/>
        </w:rPr>
        <w:t>姓    名：性      别：</w:t>
      </w:r>
    </w:p>
    <w:p w:rsidR="006F290A" w:rsidRPr="00493AC1" w:rsidRDefault="00E22289">
      <w:pPr>
        <w:spacing w:line="500" w:lineRule="exact"/>
        <w:ind w:left="540"/>
        <w:rPr>
          <w:rFonts w:ascii="宋体" w:hAnsi="宋体"/>
          <w:color w:val="000000" w:themeColor="text1"/>
          <w:sz w:val="24"/>
          <w:u w:val="single"/>
        </w:rPr>
      </w:pPr>
      <w:r w:rsidRPr="00493AC1">
        <w:rPr>
          <w:rFonts w:ascii="宋体" w:hAnsi="宋体" w:hint="eastAsia"/>
          <w:color w:val="000000" w:themeColor="text1"/>
          <w:sz w:val="24"/>
        </w:rPr>
        <w:t>年    龄：职      务：</w:t>
      </w:r>
    </w:p>
    <w:p w:rsidR="006F290A" w:rsidRPr="00493AC1" w:rsidRDefault="00E22289">
      <w:pPr>
        <w:spacing w:line="500" w:lineRule="exact"/>
        <w:ind w:left="540"/>
        <w:rPr>
          <w:rFonts w:ascii="宋体" w:hAnsi="宋体"/>
          <w:color w:val="000000" w:themeColor="text1"/>
          <w:sz w:val="24"/>
        </w:rPr>
      </w:pPr>
      <w:r w:rsidRPr="00493AC1">
        <w:rPr>
          <w:rFonts w:ascii="宋体" w:hAnsi="宋体" w:hint="eastAsia"/>
          <w:color w:val="000000" w:themeColor="text1"/>
          <w:sz w:val="24"/>
        </w:rPr>
        <w:t>身份证</w:t>
      </w:r>
      <w:r w:rsidRPr="00493AC1">
        <w:rPr>
          <w:rFonts w:hint="eastAsia"/>
          <w:color w:val="000000" w:themeColor="text1"/>
          <w:sz w:val="24"/>
        </w:rPr>
        <w:t>号码：</w:t>
      </w:r>
    </w:p>
    <w:p w:rsidR="006F290A" w:rsidRPr="00493AC1" w:rsidRDefault="00E22289">
      <w:pPr>
        <w:spacing w:line="500" w:lineRule="exact"/>
        <w:ind w:left="540"/>
        <w:rPr>
          <w:rFonts w:ascii="宋体" w:hAnsi="宋体"/>
          <w:color w:val="000000" w:themeColor="text1"/>
          <w:sz w:val="24"/>
        </w:rPr>
      </w:pPr>
      <w:r w:rsidRPr="00493AC1">
        <w:rPr>
          <w:rFonts w:ascii="宋体" w:hAnsi="宋体" w:hint="eastAsia"/>
          <w:color w:val="000000" w:themeColor="text1"/>
          <w:sz w:val="24"/>
        </w:rPr>
        <w:t>系（投标人名称）的法定代表人（负责人）。</w:t>
      </w:r>
    </w:p>
    <w:p w:rsidR="006F290A" w:rsidRPr="00493AC1" w:rsidRDefault="00E22289">
      <w:pPr>
        <w:spacing w:line="500" w:lineRule="exact"/>
        <w:ind w:left="540"/>
        <w:rPr>
          <w:rFonts w:ascii="宋体" w:hAnsi="宋体"/>
          <w:color w:val="000000" w:themeColor="text1"/>
          <w:sz w:val="24"/>
        </w:rPr>
      </w:pPr>
      <w:r w:rsidRPr="00493AC1">
        <w:rPr>
          <w:rFonts w:ascii="宋体" w:hAnsi="宋体" w:hint="eastAsia"/>
          <w:color w:val="000000" w:themeColor="text1"/>
          <w:sz w:val="24"/>
        </w:rPr>
        <w:t>特此证明。</w:t>
      </w:r>
    </w:p>
    <w:p w:rsidR="006F290A" w:rsidRPr="00493AC1" w:rsidRDefault="006F290A">
      <w:pPr>
        <w:spacing w:line="500" w:lineRule="exact"/>
        <w:ind w:left="540"/>
        <w:rPr>
          <w:rFonts w:ascii="宋体" w:hAnsi="宋体"/>
          <w:color w:val="000000" w:themeColor="text1"/>
          <w:sz w:val="24"/>
        </w:rPr>
      </w:pPr>
    </w:p>
    <w:p w:rsidR="006F290A" w:rsidRPr="00493AC1" w:rsidRDefault="006F290A">
      <w:pPr>
        <w:spacing w:line="500" w:lineRule="exact"/>
        <w:ind w:left="540"/>
        <w:rPr>
          <w:rFonts w:ascii="宋体" w:hAnsi="宋体"/>
          <w:color w:val="000000" w:themeColor="text1"/>
          <w:sz w:val="24"/>
        </w:rPr>
      </w:pPr>
    </w:p>
    <w:p w:rsidR="006F290A" w:rsidRPr="00493AC1" w:rsidRDefault="00E22289">
      <w:pPr>
        <w:spacing w:line="500" w:lineRule="exact"/>
        <w:ind w:left="540"/>
        <w:rPr>
          <w:rFonts w:ascii="宋体" w:hAnsi="宋体"/>
          <w:color w:val="000000" w:themeColor="text1"/>
          <w:sz w:val="24"/>
        </w:rPr>
      </w:pPr>
      <w:r w:rsidRPr="00493AC1">
        <w:rPr>
          <w:rFonts w:ascii="宋体" w:hAnsi="宋体" w:hint="eastAsia"/>
          <w:color w:val="000000" w:themeColor="text1"/>
          <w:sz w:val="24"/>
        </w:rPr>
        <w:t>附件：法定代表人（负责人或自然人）有效身份证正反面复印件</w:t>
      </w:r>
    </w:p>
    <w:p w:rsidR="006F290A" w:rsidRPr="00493AC1" w:rsidRDefault="006F290A">
      <w:pPr>
        <w:spacing w:line="500" w:lineRule="exact"/>
        <w:ind w:left="540"/>
        <w:rPr>
          <w:rFonts w:ascii="宋体" w:hAnsi="宋体"/>
          <w:color w:val="000000" w:themeColor="text1"/>
          <w:sz w:val="24"/>
        </w:rPr>
      </w:pPr>
    </w:p>
    <w:p w:rsidR="006F290A" w:rsidRPr="00493AC1" w:rsidRDefault="00E22289">
      <w:pPr>
        <w:wordWrap w:val="0"/>
        <w:spacing w:line="500" w:lineRule="exact"/>
        <w:ind w:left="540"/>
        <w:jc w:val="right"/>
        <w:rPr>
          <w:rFonts w:ascii="宋体" w:hAnsi="宋体"/>
          <w:color w:val="000000" w:themeColor="text1"/>
          <w:sz w:val="24"/>
        </w:rPr>
      </w:pPr>
      <w:r w:rsidRPr="00493AC1">
        <w:rPr>
          <w:rFonts w:ascii="宋体" w:hAnsi="宋体" w:hint="eastAsia"/>
          <w:color w:val="000000" w:themeColor="text1"/>
          <w:sz w:val="24"/>
        </w:rPr>
        <w:t>投标人：（盖单位章）</w:t>
      </w:r>
    </w:p>
    <w:p w:rsidR="006F290A" w:rsidRPr="00493AC1" w:rsidRDefault="006F290A">
      <w:pPr>
        <w:spacing w:line="500" w:lineRule="exact"/>
        <w:ind w:left="540"/>
        <w:jc w:val="right"/>
        <w:rPr>
          <w:rFonts w:ascii="宋体" w:hAnsi="宋体"/>
          <w:color w:val="000000" w:themeColor="text1"/>
          <w:sz w:val="24"/>
        </w:rPr>
      </w:pPr>
    </w:p>
    <w:p w:rsidR="006F290A" w:rsidRPr="00493AC1" w:rsidRDefault="00E22289" w:rsidP="0090270C">
      <w:pPr>
        <w:snapToGrid w:val="0"/>
        <w:spacing w:beforeLines="50" w:after="50"/>
        <w:ind w:left="540"/>
        <w:jc w:val="right"/>
        <w:rPr>
          <w:rFonts w:ascii="宋体" w:hAnsi="宋体"/>
          <w:color w:val="000000" w:themeColor="text1"/>
          <w:sz w:val="24"/>
        </w:rPr>
      </w:pPr>
      <w:r w:rsidRPr="00493AC1">
        <w:rPr>
          <w:rFonts w:ascii="宋体" w:hAnsi="宋体" w:hint="eastAsia"/>
          <w:color w:val="000000" w:themeColor="text1"/>
          <w:sz w:val="24"/>
        </w:rPr>
        <w:t>年月日</w:t>
      </w:r>
    </w:p>
    <w:p w:rsidR="009B472A" w:rsidRDefault="009B472A" w:rsidP="0090270C">
      <w:pPr>
        <w:snapToGrid w:val="0"/>
        <w:spacing w:beforeLines="50" w:after="50"/>
        <w:jc w:val="center"/>
        <w:rPr>
          <w:rFonts w:ascii="宋体" w:hAnsi="宋体"/>
          <w:b/>
          <w:color w:val="000000" w:themeColor="text1"/>
          <w:sz w:val="24"/>
        </w:rPr>
      </w:pPr>
    </w:p>
    <w:p w:rsidR="00000000" w:rsidRDefault="00E22289" w:rsidP="0090270C">
      <w:pPr>
        <w:snapToGrid w:val="0"/>
        <w:spacing w:beforeLines="50" w:after="50"/>
        <w:jc w:val="left"/>
        <w:rPr>
          <w:rFonts w:ascii="宋体" w:hAnsi="宋体"/>
          <w:b/>
          <w:color w:val="000000" w:themeColor="text1"/>
          <w:sz w:val="24"/>
          <w:szCs w:val="20"/>
        </w:rPr>
      </w:pPr>
      <w:r w:rsidRPr="00493AC1">
        <w:rPr>
          <w:rFonts w:ascii="宋体" w:hAnsi="宋体" w:hint="eastAsia"/>
          <w:b/>
          <w:color w:val="000000" w:themeColor="text1"/>
          <w:sz w:val="24"/>
        </w:rPr>
        <w:t>注：自然人投标的无需提供</w:t>
      </w:r>
    </w:p>
    <w:p w:rsidR="00000000" w:rsidRDefault="00E22289" w:rsidP="0090270C">
      <w:pPr>
        <w:snapToGrid w:val="0"/>
        <w:spacing w:beforeLines="50" w:after="50"/>
        <w:jc w:val="left"/>
        <w:rPr>
          <w:rFonts w:ascii="宋体" w:hAnsi="宋体"/>
          <w:b/>
          <w:color w:val="000000" w:themeColor="text1"/>
          <w:sz w:val="24"/>
          <w:szCs w:val="20"/>
        </w:rPr>
      </w:pPr>
      <w:r w:rsidRPr="00493AC1">
        <w:rPr>
          <w:rFonts w:ascii="宋体" w:hAnsi="宋体"/>
          <w:b/>
          <w:color w:val="000000" w:themeColor="text1"/>
          <w:sz w:val="24"/>
        </w:rPr>
        <w:br w:type="page"/>
      </w:r>
      <w:r w:rsidRPr="00493AC1">
        <w:rPr>
          <w:rFonts w:ascii="宋体" w:hAnsi="宋体" w:hint="eastAsia"/>
          <w:b/>
          <w:color w:val="000000" w:themeColor="text1"/>
          <w:sz w:val="24"/>
        </w:rPr>
        <w:lastRenderedPageBreak/>
        <w:t>4.法定代表人（负责人或自然人）授权委托书格式（如有委托时）</w:t>
      </w:r>
    </w:p>
    <w:p w:rsidR="00000000" w:rsidRDefault="005B5E90" w:rsidP="0090270C">
      <w:pPr>
        <w:snapToGrid w:val="0"/>
        <w:spacing w:beforeLines="50" w:after="50"/>
        <w:jc w:val="center"/>
        <w:rPr>
          <w:rFonts w:ascii="宋体" w:hAnsi="宋体"/>
          <w:b/>
          <w:color w:val="000000" w:themeColor="text1"/>
          <w:sz w:val="44"/>
          <w:szCs w:val="44"/>
        </w:rPr>
      </w:pPr>
    </w:p>
    <w:p w:rsidR="00000000" w:rsidRDefault="00E22289" w:rsidP="0090270C">
      <w:pPr>
        <w:snapToGrid w:val="0"/>
        <w:spacing w:beforeLines="50" w:after="50"/>
        <w:jc w:val="center"/>
        <w:rPr>
          <w:rFonts w:ascii="宋体" w:hAnsi="宋体"/>
          <w:b/>
          <w:color w:val="000000" w:themeColor="text1"/>
          <w:sz w:val="24"/>
        </w:rPr>
      </w:pPr>
      <w:r w:rsidRPr="00493AC1">
        <w:rPr>
          <w:rFonts w:ascii="宋体" w:hAnsi="宋体" w:hint="eastAsia"/>
          <w:b/>
          <w:color w:val="000000" w:themeColor="text1"/>
          <w:sz w:val="24"/>
        </w:rPr>
        <w:t>法定代表人（负责人或自然人）授权委托书</w:t>
      </w:r>
    </w:p>
    <w:p w:rsidR="00000000" w:rsidRDefault="005B5E90" w:rsidP="0090270C">
      <w:pPr>
        <w:snapToGrid w:val="0"/>
        <w:spacing w:beforeLines="50" w:after="50"/>
        <w:jc w:val="center"/>
        <w:rPr>
          <w:rFonts w:ascii="宋体" w:hAnsi="宋体"/>
          <w:b/>
          <w:color w:val="000000" w:themeColor="text1"/>
          <w:sz w:val="24"/>
        </w:rPr>
      </w:pPr>
    </w:p>
    <w:p w:rsidR="00000000" w:rsidRDefault="00E22289" w:rsidP="0090270C">
      <w:pPr>
        <w:snapToGrid w:val="0"/>
        <w:spacing w:beforeLines="50" w:after="50"/>
        <w:rPr>
          <w:rFonts w:ascii="宋体" w:hAnsi="宋体"/>
          <w:b/>
          <w:bCs/>
          <w:color w:val="000000" w:themeColor="text1"/>
          <w:sz w:val="24"/>
        </w:rPr>
      </w:pPr>
      <w:r w:rsidRPr="00493AC1">
        <w:rPr>
          <w:rFonts w:ascii="宋体" w:hAnsi="宋体" w:hint="eastAsia"/>
          <w:bCs/>
          <w:color w:val="000000" w:themeColor="text1"/>
          <w:sz w:val="24"/>
        </w:rPr>
        <w:t>致：</w:t>
      </w:r>
      <w:r w:rsidRPr="00493AC1">
        <w:rPr>
          <w:rFonts w:ascii="宋体" w:hAnsi="宋体" w:hint="eastAsia"/>
          <w:color w:val="000000" w:themeColor="text1"/>
          <w:sz w:val="24"/>
          <w:u w:val="single"/>
        </w:rPr>
        <w:t>采购人名称</w:t>
      </w:r>
      <w:r w:rsidRPr="00493AC1">
        <w:rPr>
          <w:rFonts w:ascii="宋体" w:hAnsi="宋体" w:hint="eastAsia"/>
          <w:color w:val="000000" w:themeColor="text1"/>
          <w:sz w:val="24"/>
        </w:rPr>
        <w:t>：</w:t>
      </w:r>
    </w:p>
    <w:p w:rsidR="00000000" w:rsidRDefault="00E22289" w:rsidP="0090270C">
      <w:pPr>
        <w:snapToGrid w:val="0"/>
        <w:spacing w:beforeLines="50" w:after="50"/>
        <w:ind w:firstLineChars="236" w:firstLine="566"/>
        <w:rPr>
          <w:rFonts w:ascii="宋体" w:hAnsi="宋体"/>
          <w:color w:val="000000" w:themeColor="text1"/>
          <w:sz w:val="24"/>
        </w:rPr>
      </w:pPr>
      <w:r w:rsidRPr="00493AC1">
        <w:rPr>
          <w:rFonts w:ascii="宋体" w:hAnsi="宋体" w:hint="eastAsia"/>
          <w:color w:val="000000" w:themeColor="text1"/>
          <w:sz w:val="24"/>
        </w:rPr>
        <w:t>我（姓名）系（投标人名称）的法定代表人（负责人或自然人），现授权委托本单位在职职工 （姓名）以我方的名义参加项目的投标活动，并代表我方全权办理针对上述项目的投标、开标、评标、签约等具体事务和签署相关文件。</w:t>
      </w:r>
    </w:p>
    <w:p w:rsidR="00000000" w:rsidRDefault="00E22289" w:rsidP="0090270C">
      <w:pPr>
        <w:snapToGrid w:val="0"/>
        <w:spacing w:beforeLines="50" w:after="50"/>
        <w:rPr>
          <w:rFonts w:ascii="宋体" w:hAnsi="宋体"/>
          <w:color w:val="000000" w:themeColor="text1"/>
          <w:sz w:val="24"/>
        </w:rPr>
      </w:pPr>
      <w:r w:rsidRPr="00493AC1">
        <w:rPr>
          <w:rFonts w:ascii="宋体" w:hAnsi="宋体" w:hint="eastAsia"/>
          <w:color w:val="000000" w:themeColor="text1"/>
          <w:sz w:val="24"/>
        </w:rPr>
        <w:t xml:space="preserve">    我方对委托代理人的签字事项负全部责任。</w:t>
      </w:r>
    </w:p>
    <w:p w:rsidR="00000000" w:rsidRDefault="00E22289" w:rsidP="0090270C">
      <w:pPr>
        <w:snapToGrid w:val="0"/>
        <w:spacing w:beforeLines="50" w:after="50"/>
        <w:ind w:firstLine="480"/>
        <w:rPr>
          <w:rFonts w:ascii="宋体" w:hAnsi="宋体"/>
          <w:color w:val="000000" w:themeColor="text1"/>
          <w:sz w:val="24"/>
        </w:rPr>
      </w:pPr>
      <w:r w:rsidRPr="00493AC1">
        <w:rPr>
          <w:rFonts w:ascii="宋体" w:hAnsi="宋体" w:hint="eastAsia"/>
          <w:color w:val="000000" w:themeColor="text1"/>
          <w:sz w:val="24"/>
          <w:u w:val="single"/>
        </w:rPr>
        <w:t>在撤销授权的书面通知以前，本授权书一直有效。</w:t>
      </w:r>
      <w:r w:rsidRPr="00493AC1">
        <w:rPr>
          <w:rFonts w:ascii="宋体" w:hAnsi="宋体" w:hint="eastAsia"/>
          <w:color w:val="000000" w:themeColor="text1"/>
          <w:sz w:val="24"/>
        </w:rPr>
        <w:t>委托代理人在授权书有效期内签署的所有文件不因授权的撤销而失效。</w:t>
      </w:r>
    </w:p>
    <w:p w:rsidR="00000000" w:rsidRDefault="00E22289" w:rsidP="0090270C">
      <w:pPr>
        <w:snapToGrid w:val="0"/>
        <w:spacing w:beforeLines="50" w:after="50"/>
        <w:ind w:firstLine="480"/>
        <w:rPr>
          <w:rFonts w:ascii="宋体" w:hAnsi="宋体"/>
          <w:color w:val="000000" w:themeColor="text1"/>
          <w:sz w:val="24"/>
        </w:rPr>
      </w:pPr>
      <w:r w:rsidRPr="00493AC1">
        <w:rPr>
          <w:rFonts w:ascii="宋体" w:hAnsi="宋体" w:hint="eastAsia"/>
          <w:color w:val="000000" w:themeColor="text1"/>
          <w:sz w:val="24"/>
        </w:rPr>
        <w:t>委托代理人无转委托权，特此委托。</w:t>
      </w:r>
    </w:p>
    <w:p w:rsidR="00000000" w:rsidRDefault="00E22289" w:rsidP="0090270C">
      <w:pPr>
        <w:snapToGrid w:val="0"/>
        <w:spacing w:beforeLines="50" w:after="50"/>
        <w:ind w:firstLine="480"/>
        <w:rPr>
          <w:rFonts w:ascii="宋体" w:hAnsi="宋体"/>
          <w:color w:val="000000" w:themeColor="text1"/>
          <w:sz w:val="24"/>
        </w:rPr>
      </w:pPr>
      <w:r w:rsidRPr="00493AC1">
        <w:rPr>
          <w:rFonts w:ascii="宋体" w:hAnsi="宋体" w:hint="eastAsia"/>
          <w:color w:val="000000" w:themeColor="text1"/>
          <w:sz w:val="24"/>
        </w:rPr>
        <w:t>附：法定代表人（负责人或自然人）身份证明及委托代理人有效身份证正反面复印件</w:t>
      </w:r>
    </w:p>
    <w:p w:rsidR="00000000" w:rsidRDefault="005B5E90" w:rsidP="0090270C">
      <w:pPr>
        <w:snapToGrid w:val="0"/>
        <w:spacing w:beforeLines="50" w:after="50"/>
        <w:rPr>
          <w:rFonts w:ascii="宋体" w:hAnsi="宋体"/>
          <w:color w:val="000000" w:themeColor="text1"/>
          <w:sz w:val="24"/>
        </w:rPr>
      </w:pPr>
    </w:p>
    <w:p w:rsidR="00000000" w:rsidRDefault="00E22289" w:rsidP="0090270C">
      <w:pPr>
        <w:snapToGrid w:val="0"/>
        <w:spacing w:beforeLines="50" w:after="50"/>
        <w:rPr>
          <w:rFonts w:ascii="宋体" w:hAnsi="宋体"/>
          <w:color w:val="000000" w:themeColor="text1"/>
          <w:sz w:val="24"/>
          <w:u w:val="single"/>
        </w:rPr>
      </w:pPr>
      <w:r w:rsidRPr="00493AC1">
        <w:rPr>
          <w:rFonts w:ascii="宋体" w:hAnsi="宋体" w:hint="eastAsia"/>
          <w:color w:val="000000" w:themeColor="text1"/>
          <w:sz w:val="24"/>
        </w:rPr>
        <w:t>委托代理人签字：法定代表人（负责人或自然人）签字：</w:t>
      </w:r>
    </w:p>
    <w:p w:rsidR="00000000" w:rsidRDefault="00E22289" w:rsidP="0090270C">
      <w:pPr>
        <w:snapToGrid w:val="0"/>
        <w:spacing w:beforeLines="50" w:after="50"/>
        <w:rPr>
          <w:rFonts w:ascii="宋体" w:hAnsi="宋体"/>
          <w:color w:val="000000" w:themeColor="text1"/>
          <w:sz w:val="24"/>
        </w:rPr>
      </w:pPr>
      <w:r w:rsidRPr="00493AC1">
        <w:rPr>
          <w:rFonts w:ascii="宋体" w:hAnsi="宋体" w:hint="eastAsia"/>
          <w:color w:val="000000" w:themeColor="text1"/>
          <w:sz w:val="24"/>
        </w:rPr>
        <w:t>所在部门职务：                      职务：</w:t>
      </w:r>
    </w:p>
    <w:p w:rsidR="00000000" w:rsidRDefault="00E22289" w:rsidP="0090270C">
      <w:pPr>
        <w:snapToGrid w:val="0"/>
        <w:spacing w:beforeLines="50" w:after="50"/>
        <w:rPr>
          <w:rFonts w:ascii="宋体" w:hAnsi="宋体"/>
          <w:color w:val="000000" w:themeColor="text1"/>
          <w:sz w:val="24"/>
        </w:rPr>
      </w:pPr>
      <w:r w:rsidRPr="00493AC1">
        <w:rPr>
          <w:rFonts w:ascii="宋体" w:hAnsi="宋体" w:hint="eastAsia"/>
          <w:color w:val="000000" w:themeColor="text1"/>
          <w:sz w:val="24"/>
        </w:rPr>
        <w:t>委托代理人身份证号码：</w:t>
      </w:r>
    </w:p>
    <w:p w:rsidR="00000000" w:rsidRDefault="00E22289" w:rsidP="0090270C">
      <w:pPr>
        <w:snapToGrid w:val="0"/>
        <w:spacing w:beforeLines="50" w:after="50"/>
        <w:jc w:val="center"/>
        <w:rPr>
          <w:rFonts w:ascii="宋体" w:hAnsi="宋体"/>
          <w:color w:val="000000" w:themeColor="text1"/>
          <w:sz w:val="24"/>
        </w:rPr>
      </w:pPr>
      <w:r w:rsidRPr="00493AC1">
        <w:rPr>
          <w:rFonts w:ascii="宋体" w:hAnsi="宋体" w:hint="eastAsia"/>
          <w:color w:val="000000" w:themeColor="text1"/>
          <w:sz w:val="24"/>
        </w:rPr>
        <w:t xml:space="preserve">                                                投标人公章：</w:t>
      </w:r>
    </w:p>
    <w:p w:rsidR="00000000" w:rsidRDefault="00E22289" w:rsidP="0090270C">
      <w:pPr>
        <w:snapToGrid w:val="0"/>
        <w:spacing w:beforeLines="50" w:after="50"/>
        <w:jc w:val="center"/>
        <w:rPr>
          <w:rFonts w:ascii="宋体" w:hAnsi="宋体"/>
          <w:color w:val="000000" w:themeColor="text1"/>
          <w:sz w:val="24"/>
        </w:rPr>
      </w:pPr>
      <w:r w:rsidRPr="00493AC1">
        <w:rPr>
          <w:rFonts w:ascii="宋体" w:hAnsi="宋体" w:hint="eastAsia"/>
          <w:color w:val="000000" w:themeColor="text1"/>
          <w:sz w:val="24"/>
        </w:rPr>
        <w:t xml:space="preserve">                                              年    月    日</w:t>
      </w:r>
    </w:p>
    <w:p w:rsidR="00000000" w:rsidRDefault="005B5E90" w:rsidP="0090270C">
      <w:pPr>
        <w:snapToGrid w:val="0"/>
        <w:spacing w:beforeLines="50" w:after="50"/>
        <w:jc w:val="center"/>
        <w:rPr>
          <w:rFonts w:ascii="宋体" w:hAnsi="宋体"/>
          <w:color w:val="000000" w:themeColor="text1"/>
          <w:sz w:val="24"/>
        </w:rPr>
      </w:pPr>
    </w:p>
    <w:p w:rsidR="00000000" w:rsidRDefault="005B5E90" w:rsidP="0090270C">
      <w:pPr>
        <w:snapToGrid w:val="0"/>
        <w:spacing w:beforeLines="50" w:after="50"/>
        <w:jc w:val="center"/>
        <w:rPr>
          <w:rFonts w:ascii="宋体" w:hAnsi="宋体"/>
          <w:color w:val="000000" w:themeColor="text1"/>
          <w:sz w:val="24"/>
        </w:rPr>
      </w:pPr>
    </w:p>
    <w:p w:rsidR="00000000" w:rsidRDefault="005B5E90" w:rsidP="0090270C">
      <w:pPr>
        <w:snapToGrid w:val="0"/>
        <w:spacing w:beforeLines="50" w:after="50"/>
        <w:rPr>
          <w:rFonts w:ascii="宋体" w:hAnsi="宋体"/>
          <w:color w:val="000000" w:themeColor="text1"/>
          <w:sz w:val="24"/>
        </w:rPr>
      </w:pPr>
    </w:p>
    <w:p w:rsidR="00000000" w:rsidRDefault="005B5E90" w:rsidP="0090270C">
      <w:pPr>
        <w:snapToGrid w:val="0"/>
        <w:spacing w:beforeLines="50" w:after="50"/>
        <w:rPr>
          <w:rFonts w:ascii="宋体" w:hAnsi="宋体"/>
          <w:color w:val="000000" w:themeColor="text1"/>
          <w:sz w:val="24"/>
        </w:rPr>
      </w:pPr>
    </w:p>
    <w:p w:rsidR="00000000" w:rsidRDefault="005B5E90" w:rsidP="0090270C">
      <w:pPr>
        <w:snapToGrid w:val="0"/>
        <w:spacing w:beforeLines="50" w:after="50"/>
        <w:rPr>
          <w:rFonts w:ascii="宋体" w:hAnsi="宋体"/>
          <w:color w:val="000000" w:themeColor="text1"/>
          <w:sz w:val="24"/>
        </w:rPr>
      </w:pPr>
    </w:p>
    <w:p w:rsidR="00000000" w:rsidRDefault="00E22289" w:rsidP="0090270C">
      <w:pPr>
        <w:snapToGrid w:val="0"/>
        <w:spacing w:before="50" w:afterLines="50"/>
        <w:jc w:val="left"/>
        <w:rPr>
          <w:rFonts w:ascii="宋体" w:hAnsi="宋体"/>
          <w:color w:val="000000" w:themeColor="text1"/>
          <w:sz w:val="24"/>
        </w:rPr>
      </w:pPr>
      <w:r w:rsidRPr="00493AC1">
        <w:rPr>
          <w:rFonts w:ascii="宋体" w:hAnsi="宋体" w:hint="eastAsia"/>
          <w:color w:val="000000" w:themeColor="text1"/>
          <w:sz w:val="24"/>
        </w:rPr>
        <w:t>注：</w:t>
      </w:r>
    </w:p>
    <w:p w:rsidR="00000000" w:rsidRDefault="00E22289" w:rsidP="0090270C">
      <w:pPr>
        <w:snapToGrid w:val="0"/>
        <w:spacing w:before="50" w:afterLines="50"/>
        <w:jc w:val="left"/>
        <w:rPr>
          <w:rFonts w:ascii="宋体" w:hAnsi="宋体"/>
          <w:color w:val="000000" w:themeColor="text1"/>
          <w:sz w:val="24"/>
        </w:rPr>
      </w:pPr>
      <w:r w:rsidRPr="00493AC1">
        <w:rPr>
          <w:rFonts w:ascii="宋体" w:hAnsi="宋体" w:hint="eastAsia"/>
          <w:color w:val="000000" w:themeColor="text1"/>
          <w:sz w:val="24"/>
        </w:rPr>
        <w:t>1.法定代表人（负责人或自然人）和委托代理人必须在授权委托书上亲笔签名，不得使用印章、签名章或其他电子制版签名代替；</w:t>
      </w:r>
    </w:p>
    <w:p w:rsidR="006F290A" w:rsidRPr="00493AC1" w:rsidRDefault="00E22289" w:rsidP="0090270C">
      <w:pPr>
        <w:snapToGrid w:val="0"/>
        <w:spacing w:before="50" w:afterLines="50"/>
        <w:jc w:val="left"/>
        <w:rPr>
          <w:rFonts w:ascii="宋体" w:hAnsi="宋体"/>
          <w:color w:val="000000" w:themeColor="text1"/>
          <w:sz w:val="24"/>
        </w:rPr>
        <w:sectPr w:rsidR="006F290A" w:rsidRPr="00493AC1">
          <w:pgSz w:w="11906" w:h="16838"/>
          <w:pgMar w:top="1134" w:right="1247" w:bottom="1559" w:left="1247" w:header="851" w:footer="992" w:gutter="0"/>
          <w:cols w:space="720"/>
          <w:titlePg/>
          <w:docGrid w:linePitch="312"/>
        </w:sectPr>
      </w:pPr>
      <w:r w:rsidRPr="00493AC1">
        <w:rPr>
          <w:rFonts w:ascii="宋体" w:hAnsi="宋体" w:hint="eastAsia"/>
          <w:color w:val="000000" w:themeColor="text1"/>
          <w:sz w:val="24"/>
        </w:rPr>
        <w:t>2.以联合体形式投标的，本授权委托书应由联合体牵头人的法定代表人（负责人或自然人）按上述规定签署。</w:t>
      </w:r>
    </w:p>
    <w:p w:rsidR="00000000" w:rsidRDefault="00E22289" w:rsidP="0090270C">
      <w:pPr>
        <w:snapToGrid w:val="0"/>
        <w:spacing w:beforeLines="50" w:after="50"/>
        <w:jc w:val="left"/>
        <w:rPr>
          <w:rFonts w:ascii="宋体" w:hAnsi="宋体"/>
          <w:b/>
          <w:color w:val="000000" w:themeColor="text1"/>
          <w:sz w:val="24"/>
        </w:rPr>
      </w:pPr>
      <w:r w:rsidRPr="00493AC1">
        <w:rPr>
          <w:rFonts w:ascii="宋体" w:hAnsi="宋体" w:hint="eastAsia"/>
          <w:b/>
          <w:color w:val="000000" w:themeColor="text1"/>
          <w:sz w:val="24"/>
        </w:rPr>
        <w:lastRenderedPageBreak/>
        <w:t>5.投标人类似的业绩证明文件</w:t>
      </w:r>
    </w:p>
    <w:p w:rsidR="006F290A" w:rsidRPr="00493AC1" w:rsidRDefault="006F290A">
      <w:pPr>
        <w:pStyle w:val="afb"/>
        <w:snapToGrid w:val="0"/>
        <w:ind w:left="480" w:hanging="480"/>
        <w:rPr>
          <w:rFonts w:ascii="宋体" w:hAnsi="宋体"/>
          <w:color w:val="000000" w:themeColor="text1"/>
          <w:sz w:val="24"/>
        </w:rPr>
      </w:pPr>
    </w:p>
    <w:p w:rsidR="006F290A" w:rsidRPr="00493AC1" w:rsidRDefault="00E22289">
      <w:pPr>
        <w:pStyle w:val="afb"/>
        <w:snapToGrid w:val="0"/>
        <w:ind w:left="480" w:hanging="480"/>
        <w:rPr>
          <w:rFonts w:ascii="宋体" w:hAnsi="宋体"/>
          <w:color w:val="000000" w:themeColor="text1"/>
          <w:sz w:val="24"/>
        </w:rPr>
      </w:pPr>
      <w:r w:rsidRPr="00493AC1">
        <w:rPr>
          <w:rFonts w:ascii="宋体" w:hAnsi="宋体" w:hint="eastAsia"/>
          <w:color w:val="000000" w:themeColor="text1"/>
          <w:sz w:val="24"/>
        </w:rPr>
        <w:t>投标人同类项目情况一览表格式：（投标人同类项目合同复印件、用户验收报告、用户评价意见格式自拟）</w:t>
      </w:r>
    </w:p>
    <w:tbl>
      <w:tblP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1737"/>
        <w:gridCol w:w="2261"/>
        <w:gridCol w:w="1134"/>
        <w:gridCol w:w="1030"/>
        <w:gridCol w:w="1030"/>
        <w:gridCol w:w="938"/>
        <w:gridCol w:w="1498"/>
      </w:tblGrid>
      <w:tr w:rsidR="006F290A" w:rsidRPr="00493AC1">
        <w:trPr>
          <w:cantSplit/>
          <w:trHeight w:val="487"/>
        </w:trPr>
        <w:tc>
          <w:tcPr>
            <w:tcW w:w="1737" w:type="dxa"/>
            <w:vMerge w:val="restart"/>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240" w:lineRule="exact"/>
              <w:jc w:val="center"/>
              <w:rPr>
                <w:rFonts w:ascii="宋体" w:hAnsi="宋体"/>
                <w:color w:val="000000" w:themeColor="text1"/>
                <w:sz w:val="24"/>
              </w:rPr>
            </w:pPr>
            <w:r w:rsidRPr="00493AC1">
              <w:rPr>
                <w:rFonts w:ascii="宋体" w:hAnsi="宋体" w:hint="eastAsia"/>
                <w:color w:val="000000" w:themeColor="text1"/>
                <w:sz w:val="24"/>
              </w:rPr>
              <w:t>采购人名称</w:t>
            </w:r>
          </w:p>
        </w:tc>
        <w:tc>
          <w:tcPr>
            <w:tcW w:w="2261" w:type="dxa"/>
            <w:vMerge w:val="restart"/>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240" w:lineRule="exact"/>
              <w:jc w:val="center"/>
              <w:rPr>
                <w:rFonts w:ascii="宋体" w:hAnsi="宋体"/>
                <w:color w:val="000000" w:themeColor="text1"/>
                <w:sz w:val="24"/>
              </w:rPr>
            </w:pPr>
            <w:r w:rsidRPr="00493AC1">
              <w:rPr>
                <w:rFonts w:ascii="宋体" w:hAnsi="宋体" w:hint="eastAsia"/>
                <w:color w:val="000000" w:themeColor="text1"/>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240" w:lineRule="exact"/>
              <w:jc w:val="center"/>
              <w:rPr>
                <w:rFonts w:ascii="宋体" w:hAnsi="宋体"/>
                <w:color w:val="000000" w:themeColor="text1"/>
                <w:sz w:val="24"/>
              </w:rPr>
            </w:pPr>
            <w:r w:rsidRPr="00493AC1">
              <w:rPr>
                <w:rFonts w:ascii="宋体" w:hAnsi="宋体" w:hint="eastAsia"/>
                <w:color w:val="000000" w:themeColor="text1"/>
                <w:sz w:val="24"/>
              </w:rPr>
              <w:t>合同</w:t>
            </w:r>
          </w:p>
          <w:p w:rsidR="006F290A" w:rsidRPr="00493AC1" w:rsidRDefault="00E22289">
            <w:pPr>
              <w:snapToGrid w:val="0"/>
              <w:spacing w:line="240" w:lineRule="exact"/>
              <w:jc w:val="center"/>
              <w:rPr>
                <w:rFonts w:ascii="宋体" w:hAnsi="宋体"/>
                <w:color w:val="000000" w:themeColor="text1"/>
                <w:sz w:val="24"/>
              </w:rPr>
            </w:pPr>
            <w:r w:rsidRPr="00493AC1">
              <w:rPr>
                <w:rFonts w:ascii="宋体" w:hAnsi="宋体" w:hint="eastAsia"/>
                <w:color w:val="000000" w:themeColor="text1"/>
                <w:sz w:val="24"/>
              </w:rPr>
              <w:t>金额</w:t>
            </w:r>
          </w:p>
          <w:p w:rsidR="006F290A" w:rsidRPr="00493AC1" w:rsidRDefault="00E22289">
            <w:pPr>
              <w:snapToGrid w:val="0"/>
              <w:spacing w:line="240" w:lineRule="exact"/>
              <w:jc w:val="center"/>
              <w:rPr>
                <w:rFonts w:ascii="宋体" w:hAnsi="宋体"/>
                <w:color w:val="000000" w:themeColor="text1"/>
                <w:sz w:val="24"/>
              </w:rPr>
            </w:pPr>
            <w:r w:rsidRPr="00493AC1">
              <w:rPr>
                <w:rFonts w:ascii="宋体" w:hAnsi="宋体" w:hint="eastAsia"/>
                <w:color w:val="000000" w:themeColor="text1"/>
                <w:sz w:val="24"/>
              </w:rPr>
              <w:t>（万元）</w:t>
            </w:r>
          </w:p>
        </w:tc>
        <w:tc>
          <w:tcPr>
            <w:tcW w:w="2998" w:type="dxa"/>
            <w:gridSpan w:val="3"/>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240" w:lineRule="exact"/>
              <w:jc w:val="center"/>
              <w:rPr>
                <w:rFonts w:ascii="宋体" w:hAnsi="宋体"/>
                <w:color w:val="000000" w:themeColor="text1"/>
                <w:sz w:val="24"/>
              </w:rPr>
            </w:pPr>
            <w:r w:rsidRPr="00493AC1">
              <w:rPr>
                <w:rFonts w:ascii="宋体" w:hAnsi="宋体" w:hint="eastAsia"/>
                <w:color w:val="000000" w:themeColor="text1"/>
                <w:sz w:val="24"/>
              </w:rPr>
              <w:t>附件在投标文件中页码</w:t>
            </w:r>
          </w:p>
        </w:tc>
        <w:tc>
          <w:tcPr>
            <w:tcW w:w="1498" w:type="dxa"/>
            <w:vMerge w:val="restart"/>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240" w:lineRule="exact"/>
              <w:jc w:val="center"/>
              <w:rPr>
                <w:rFonts w:ascii="宋体" w:hAnsi="宋体"/>
                <w:color w:val="000000" w:themeColor="text1"/>
                <w:sz w:val="24"/>
              </w:rPr>
            </w:pPr>
            <w:r w:rsidRPr="00493AC1">
              <w:rPr>
                <w:rFonts w:ascii="宋体" w:hAnsi="宋体" w:hint="eastAsia"/>
                <w:color w:val="000000" w:themeColor="text1"/>
                <w:sz w:val="24"/>
              </w:rPr>
              <w:t>采购人联系人及</w:t>
            </w:r>
          </w:p>
          <w:p w:rsidR="006F290A" w:rsidRPr="00493AC1" w:rsidRDefault="00E22289">
            <w:pPr>
              <w:snapToGrid w:val="0"/>
              <w:spacing w:line="240" w:lineRule="exact"/>
              <w:jc w:val="center"/>
              <w:rPr>
                <w:rFonts w:ascii="宋体" w:hAnsi="宋体"/>
                <w:color w:val="000000" w:themeColor="text1"/>
                <w:sz w:val="24"/>
              </w:rPr>
            </w:pPr>
            <w:r w:rsidRPr="00493AC1">
              <w:rPr>
                <w:rFonts w:ascii="宋体" w:hAnsi="宋体" w:hint="eastAsia"/>
                <w:color w:val="000000" w:themeColor="text1"/>
                <w:sz w:val="24"/>
              </w:rPr>
              <w:t>联系电话</w:t>
            </w:r>
          </w:p>
        </w:tc>
      </w:tr>
      <w:tr w:rsidR="006F290A" w:rsidRPr="00493AC1">
        <w:trPr>
          <w:cantSplit/>
          <w:trHeight w:val="836"/>
        </w:trPr>
        <w:tc>
          <w:tcPr>
            <w:tcW w:w="1737" w:type="dxa"/>
            <w:vMerge/>
            <w:tcBorders>
              <w:top w:val="single" w:sz="4" w:space="0" w:color="auto"/>
              <w:left w:val="single" w:sz="4" w:space="0" w:color="auto"/>
              <w:bottom w:val="single" w:sz="4" w:space="0" w:color="auto"/>
              <w:right w:val="single" w:sz="4" w:space="0" w:color="auto"/>
            </w:tcBorders>
            <w:vAlign w:val="center"/>
          </w:tcPr>
          <w:p w:rsidR="006F290A" w:rsidRPr="00493AC1" w:rsidRDefault="006F290A">
            <w:pPr>
              <w:widowControl/>
              <w:jc w:val="left"/>
              <w:rPr>
                <w:rFonts w:ascii="宋体" w:hAnsi="宋体"/>
                <w:color w:val="000000" w:themeColor="text1"/>
                <w:sz w:val="24"/>
              </w:rPr>
            </w:pPr>
          </w:p>
        </w:tc>
        <w:tc>
          <w:tcPr>
            <w:tcW w:w="2261" w:type="dxa"/>
            <w:vMerge/>
            <w:tcBorders>
              <w:top w:val="single" w:sz="4" w:space="0" w:color="auto"/>
              <w:left w:val="single" w:sz="4" w:space="0" w:color="auto"/>
              <w:bottom w:val="single" w:sz="4" w:space="0" w:color="auto"/>
              <w:right w:val="single" w:sz="4" w:space="0" w:color="auto"/>
            </w:tcBorders>
            <w:vAlign w:val="center"/>
          </w:tcPr>
          <w:p w:rsidR="006F290A" w:rsidRPr="00493AC1" w:rsidRDefault="006F290A">
            <w:pPr>
              <w:widowControl/>
              <w:jc w:val="left"/>
              <w:rPr>
                <w:rFonts w:ascii="宋体" w:hAnsi="宋体"/>
                <w:color w:val="000000" w:themeColor="text1"/>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290A" w:rsidRPr="00493AC1" w:rsidRDefault="006F290A">
            <w:pPr>
              <w:widowControl/>
              <w:jc w:val="left"/>
              <w:rPr>
                <w:rFonts w:ascii="宋体" w:hAnsi="宋体"/>
                <w:color w:val="000000" w:themeColor="text1"/>
                <w:sz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240" w:lineRule="exact"/>
              <w:jc w:val="center"/>
              <w:rPr>
                <w:rFonts w:ascii="宋体" w:hAnsi="宋体"/>
                <w:color w:val="000000" w:themeColor="text1"/>
                <w:sz w:val="24"/>
              </w:rPr>
            </w:pPr>
            <w:r w:rsidRPr="00493AC1">
              <w:rPr>
                <w:rFonts w:ascii="宋体" w:hAnsi="宋体" w:hint="eastAsia"/>
                <w:color w:val="000000" w:themeColor="text1"/>
                <w:sz w:val="24"/>
              </w:rPr>
              <w:t>合同</w:t>
            </w:r>
          </w:p>
        </w:tc>
        <w:tc>
          <w:tcPr>
            <w:tcW w:w="1030"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240" w:lineRule="exact"/>
              <w:jc w:val="center"/>
              <w:rPr>
                <w:rFonts w:ascii="宋体" w:hAnsi="宋体"/>
                <w:color w:val="000000" w:themeColor="text1"/>
                <w:sz w:val="24"/>
              </w:rPr>
            </w:pPr>
            <w:r w:rsidRPr="00493AC1">
              <w:rPr>
                <w:rFonts w:ascii="宋体" w:hAnsi="宋体" w:hint="eastAsia"/>
                <w:color w:val="000000" w:themeColor="text1"/>
                <w:sz w:val="24"/>
              </w:rPr>
              <w:t>验收报告</w:t>
            </w:r>
          </w:p>
        </w:tc>
        <w:tc>
          <w:tcPr>
            <w:tcW w:w="938" w:type="dxa"/>
            <w:tcBorders>
              <w:top w:val="single" w:sz="4" w:space="0" w:color="auto"/>
              <w:left w:val="single" w:sz="4" w:space="0" w:color="auto"/>
              <w:bottom w:val="single" w:sz="4" w:space="0" w:color="auto"/>
              <w:right w:val="single" w:sz="4" w:space="0" w:color="auto"/>
            </w:tcBorders>
            <w:vAlign w:val="center"/>
          </w:tcPr>
          <w:p w:rsidR="006F290A" w:rsidRPr="00493AC1" w:rsidRDefault="00E22289">
            <w:pPr>
              <w:snapToGrid w:val="0"/>
              <w:spacing w:line="240" w:lineRule="exact"/>
              <w:jc w:val="center"/>
              <w:rPr>
                <w:rFonts w:ascii="宋体" w:hAnsi="宋体"/>
                <w:color w:val="000000" w:themeColor="text1"/>
                <w:sz w:val="24"/>
              </w:rPr>
            </w:pPr>
            <w:r w:rsidRPr="00493AC1">
              <w:rPr>
                <w:rFonts w:ascii="宋体" w:hAnsi="宋体" w:hint="eastAsia"/>
                <w:color w:val="000000" w:themeColor="text1"/>
                <w:sz w:val="24"/>
              </w:rPr>
              <w:t>用户评价</w:t>
            </w:r>
          </w:p>
        </w:tc>
        <w:tc>
          <w:tcPr>
            <w:tcW w:w="1498" w:type="dxa"/>
            <w:vMerge/>
            <w:tcBorders>
              <w:top w:val="single" w:sz="4" w:space="0" w:color="auto"/>
              <w:left w:val="single" w:sz="4" w:space="0" w:color="auto"/>
              <w:bottom w:val="single" w:sz="4" w:space="0" w:color="auto"/>
              <w:right w:val="single" w:sz="4" w:space="0" w:color="auto"/>
            </w:tcBorders>
            <w:vAlign w:val="center"/>
          </w:tcPr>
          <w:p w:rsidR="006F290A" w:rsidRPr="00493AC1" w:rsidRDefault="006F290A">
            <w:pPr>
              <w:widowControl/>
              <w:jc w:val="left"/>
              <w:rPr>
                <w:rFonts w:ascii="宋体" w:hAnsi="宋体"/>
                <w:color w:val="000000" w:themeColor="text1"/>
                <w:sz w:val="24"/>
              </w:rPr>
            </w:pPr>
          </w:p>
        </w:tc>
      </w:tr>
      <w:tr w:rsidR="006F290A" w:rsidRPr="00493AC1">
        <w:trPr>
          <w:trHeight w:val="649"/>
        </w:trPr>
        <w:tc>
          <w:tcPr>
            <w:tcW w:w="1737" w:type="dxa"/>
            <w:tcBorders>
              <w:top w:val="single" w:sz="4" w:space="0" w:color="auto"/>
              <w:left w:val="single" w:sz="4" w:space="0" w:color="auto"/>
              <w:bottom w:val="single" w:sz="4" w:space="0" w:color="auto"/>
              <w:right w:val="single" w:sz="4" w:space="0" w:color="auto"/>
            </w:tcBorders>
          </w:tcPr>
          <w:p w:rsidR="006F290A" w:rsidRPr="00493AC1" w:rsidRDefault="006F290A">
            <w:pPr>
              <w:snapToGrid w:val="0"/>
              <w:spacing w:line="240" w:lineRule="exact"/>
              <w:jc w:val="left"/>
              <w:rPr>
                <w:rFonts w:ascii="宋体" w:hAnsi="宋体"/>
                <w:color w:val="000000" w:themeColor="text1"/>
                <w:sz w:val="24"/>
              </w:rPr>
            </w:pPr>
          </w:p>
        </w:tc>
        <w:tc>
          <w:tcPr>
            <w:tcW w:w="2261" w:type="dxa"/>
            <w:tcBorders>
              <w:top w:val="single" w:sz="4" w:space="0" w:color="auto"/>
              <w:left w:val="single" w:sz="4" w:space="0" w:color="auto"/>
              <w:bottom w:val="single" w:sz="4" w:space="0" w:color="auto"/>
              <w:right w:val="single" w:sz="4" w:space="0" w:color="auto"/>
            </w:tcBorders>
          </w:tcPr>
          <w:p w:rsidR="006F290A" w:rsidRPr="00493AC1" w:rsidRDefault="006F290A">
            <w:pPr>
              <w:snapToGrid w:val="0"/>
              <w:spacing w:line="240" w:lineRule="exact"/>
              <w:jc w:val="left"/>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6F290A" w:rsidRPr="00493AC1" w:rsidRDefault="006F290A">
            <w:pPr>
              <w:snapToGrid w:val="0"/>
              <w:spacing w:line="240" w:lineRule="exact"/>
              <w:jc w:val="left"/>
              <w:rPr>
                <w:rFonts w:ascii="宋体" w:hAnsi="宋体"/>
                <w:color w:val="000000" w:themeColor="text1"/>
                <w:sz w:val="24"/>
              </w:rPr>
            </w:pPr>
          </w:p>
        </w:tc>
        <w:tc>
          <w:tcPr>
            <w:tcW w:w="1030" w:type="dxa"/>
            <w:tcBorders>
              <w:top w:val="single" w:sz="4" w:space="0" w:color="auto"/>
              <w:left w:val="single" w:sz="4" w:space="0" w:color="auto"/>
              <w:bottom w:val="single" w:sz="4" w:space="0" w:color="auto"/>
              <w:right w:val="single" w:sz="4" w:space="0" w:color="auto"/>
            </w:tcBorders>
          </w:tcPr>
          <w:p w:rsidR="006F290A" w:rsidRPr="00493AC1" w:rsidRDefault="006F290A">
            <w:pPr>
              <w:snapToGrid w:val="0"/>
              <w:spacing w:line="240" w:lineRule="exact"/>
              <w:jc w:val="left"/>
              <w:rPr>
                <w:rFonts w:ascii="宋体" w:hAnsi="宋体"/>
                <w:color w:val="000000" w:themeColor="text1"/>
                <w:sz w:val="24"/>
              </w:rPr>
            </w:pPr>
          </w:p>
        </w:tc>
        <w:tc>
          <w:tcPr>
            <w:tcW w:w="1030" w:type="dxa"/>
            <w:tcBorders>
              <w:top w:val="single" w:sz="4" w:space="0" w:color="auto"/>
              <w:left w:val="single" w:sz="4" w:space="0" w:color="auto"/>
              <w:bottom w:val="single" w:sz="4" w:space="0" w:color="auto"/>
              <w:right w:val="single" w:sz="4" w:space="0" w:color="auto"/>
            </w:tcBorders>
          </w:tcPr>
          <w:p w:rsidR="006F290A" w:rsidRPr="00493AC1" w:rsidRDefault="006F290A">
            <w:pPr>
              <w:snapToGrid w:val="0"/>
              <w:spacing w:line="240" w:lineRule="exact"/>
              <w:jc w:val="left"/>
              <w:rPr>
                <w:rFonts w:ascii="宋体" w:hAnsi="宋体"/>
                <w:color w:val="000000" w:themeColor="text1"/>
                <w:sz w:val="24"/>
              </w:rPr>
            </w:pPr>
          </w:p>
        </w:tc>
        <w:tc>
          <w:tcPr>
            <w:tcW w:w="938" w:type="dxa"/>
            <w:tcBorders>
              <w:top w:val="single" w:sz="4" w:space="0" w:color="auto"/>
              <w:left w:val="single" w:sz="4" w:space="0" w:color="auto"/>
              <w:bottom w:val="single" w:sz="4" w:space="0" w:color="auto"/>
              <w:right w:val="single" w:sz="4" w:space="0" w:color="auto"/>
            </w:tcBorders>
          </w:tcPr>
          <w:p w:rsidR="006F290A" w:rsidRPr="00493AC1" w:rsidRDefault="006F290A">
            <w:pPr>
              <w:snapToGrid w:val="0"/>
              <w:spacing w:line="240" w:lineRule="exact"/>
              <w:jc w:val="left"/>
              <w:rPr>
                <w:rFonts w:ascii="宋体" w:hAnsi="宋体"/>
                <w:color w:val="000000" w:themeColor="text1"/>
                <w:sz w:val="24"/>
              </w:rPr>
            </w:pPr>
          </w:p>
        </w:tc>
        <w:tc>
          <w:tcPr>
            <w:tcW w:w="1498" w:type="dxa"/>
            <w:tcBorders>
              <w:top w:val="single" w:sz="4" w:space="0" w:color="auto"/>
              <w:left w:val="single" w:sz="4" w:space="0" w:color="auto"/>
              <w:bottom w:val="single" w:sz="4" w:space="0" w:color="auto"/>
              <w:right w:val="single" w:sz="4" w:space="0" w:color="auto"/>
            </w:tcBorders>
          </w:tcPr>
          <w:p w:rsidR="006F290A" w:rsidRPr="00493AC1" w:rsidRDefault="006F290A">
            <w:pPr>
              <w:snapToGrid w:val="0"/>
              <w:spacing w:line="240" w:lineRule="exact"/>
              <w:jc w:val="left"/>
              <w:rPr>
                <w:rFonts w:ascii="宋体" w:hAnsi="宋体"/>
                <w:color w:val="000000" w:themeColor="text1"/>
                <w:sz w:val="24"/>
              </w:rPr>
            </w:pPr>
          </w:p>
        </w:tc>
      </w:tr>
      <w:tr w:rsidR="006F290A" w:rsidRPr="00493AC1">
        <w:tc>
          <w:tcPr>
            <w:tcW w:w="1737" w:type="dxa"/>
            <w:tcBorders>
              <w:top w:val="single" w:sz="4" w:space="0" w:color="auto"/>
              <w:left w:val="single" w:sz="4" w:space="0" w:color="auto"/>
              <w:bottom w:val="single" w:sz="4" w:space="0" w:color="auto"/>
              <w:right w:val="single" w:sz="4" w:space="0" w:color="auto"/>
            </w:tcBorders>
          </w:tcPr>
          <w:p w:rsidR="006F290A" w:rsidRPr="00493AC1" w:rsidRDefault="006F290A" w:rsidP="0090270C">
            <w:pPr>
              <w:snapToGrid w:val="0"/>
              <w:spacing w:before="50" w:afterLines="50" w:line="400" w:lineRule="exact"/>
              <w:jc w:val="left"/>
              <w:rPr>
                <w:rFonts w:ascii="宋体" w:hAnsi="宋体"/>
                <w:color w:val="000000" w:themeColor="text1"/>
                <w:sz w:val="24"/>
              </w:rPr>
            </w:pPr>
          </w:p>
        </w:tc>
        <w:tc>
          <w:tcPr>
            <w:tcW w:w="2261" w:type="dxa"/>
            <w:tcBorders>
              <w:top w:val="single" w:sz="4" w:space="0" w:color="auto"/>
              <w:left w:val="single" w:sz="4" w:space="0" w:color="auto"/>
              <w:bottom w:val="single" w:sz="4" w:space="0" w:color="auto"/>
              <w:right w:val="single" w:sz="4" w:space="0" w:color="auto"/>
            </w:tcBorders>
          </w:tcPr>
          <w:p w:rsidR="009B472A" w:rsidRDefault="009B472A" w:rsidP="0090270C">
            <w:pPr>
              <w:snapToGrid w:val="0"/>
              <w:spacing w:before="50" w:afterLines="50" w:line="400" w:lineRule="exact"/>
              <w:jc w:val="left"/>
              <w:rPr>
                <w:rFonts w:ascii="宋体" w:hAnsi="宋体"/>
                <w:b/>
                <w:bCs/>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030"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030"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938"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498"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r>
      <w:tr w:rsidR="006F290A" w:rsidRPr="00493AC1">
        <w:trPr>
          <w:trHeight w:val="710"/>
        </w:trPr>
        <w:tc>
          <w:tcPr>
            <w:tcW w:w="1737" w:type="dxa"/>
            <w:tcBorders>
              <w:top w:val="single" w:sz="4" w:space="0" w:color="auto"/>
              <w:left w:val="single" w:sz="4" w:space="0" w:color="auto"/>
              <w:bottom w:val="single" w:sz="4" w:space="0" w:color="auto"/>
              <w:right w:val="single" w:sz="4" w:space="0" w:color="auto"/>
            </w:tcBorders>
          </w:tcPr>
          <w:p w:rsidR="006F290A" w:rsidRPr="00493AC1" w:rsidRDefault="006F290A" w:rsidP="0090270C">
            <w:pPr>
              <w:snapToGrid w:val="0"/>
              <w:spacing w:before="50" w:afterLines="50" w:line="400" w:lineRule="exact"/>
              <w:jc w:val="left"/>
              <w:rPr>
                <w:rFonts w:ascii="宋体" w:hAnsi="宋体"/>
                <w:color w:val="000000" w:themeColor="text1"/>
                <w:sz w:val="24"/>
              </w:rPr>
            </w:pPr>
          </w:p>
        </w:tc>
        <w:tc>
          <w:tcPr>
            <w:tcW w:w="2261" w:type="dxa"/>
            <w:tcBorders>
              <w:top w:val="single" w:sz="4" w:space="0" w:color="auto"/>
              <w:left w:val="single" w:sz="4" w:space="0" w:color="auto"/>
              <w:bottom w:val="single" w:sz="4" w:space="0" w:color="auto"/>
              <w:right w:val="single" w:sz="4" w:space="0" w:color="auto"/>
            </w:tcBorders>
          </w:tcPr>
          <w:p w:rsidR="009B472A" w:rsidRDefault="009B472A" w:rsidP="0090270C">
            <w:pPr>
              <w:snapToGrid w:val="0"/>
              <w:spacing w:before="50" w:afterLines="50" w:line="400" w:lineRule="exact"/>
              <w:jc w:val="left"/>
              <w:rPr>
                <w:rFonts w:ascii="宋体" w:hAnsi="宋体"/>
                <w:b/>
                <w:bCs/>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030"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030"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938"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498"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r>
      <w:tr w:rsidR="006F290A" w:rsidRPr="00493AC1">
        <w:tc>
          <w:tcPr>
            <w:tcW w:w="1737" w:type="dxa"/>
            <w:tcBorders>
              <w:top w:val="single" w:sz="4" w:space="0" w:color="auto"/>
              <w:left w:val="single" w:sz="4" w:space="0" w:color="auto"/>
              <w:bottom w:val="single" w:sz="4" w:space="0" w:color="auto"/>
              <w:right w:val="single" w:sz="4" w:space="0" w:color="auto"/>
            </w:tcBorders>
          </w:tcPr>
          <w:p w:rsidR="006F290A" w:rsidRPr="00493AC1" w:rsidRDefault="006F290A" w:rsidP="0090270C">
            <w:pPr>
              <w:snapToGrid w:val="0"/>
              <w:spacing w:before="50" w:afterLines="50" w:line="400" w:lineRule="exact"/>
              <w:jc w:val="left"/>
              <w:rPr>
                <w:rFonts w:ascii="宋体" w:hAnsi="宋体"/>
                <w:color w:val="000000" w:themeColor="text1"/>
                <w:sz w:val="24"/>
              </w:rPr>
            </w:pPr>
          </w:p>
        </w:tc>
        <w:tc>
          <w:tcPr>
            <w:tcW w:w="2261" w:type="dxa"/>
            <w:tcBorders>
              <w:top w:val="single" w:sz="4" w:space="0" w:color="auto"/>
              <w:left w:val="single" w:sz="4" w:space="0" w:color="auto"/>
              <w:bottom w:val="single" w:sz="4" w:space="0" w:color="auto"/>
              <w:right w:val="single" w:sz="4" w:space="0" w:color="auto"/>
            </w:tcBorders>
          </w:tcPr>
          <w:p w:rsidR="009B472A" w:rsidRDefault="009B472A" w:rsidP="0090270C">
            <w:pPr>
              <w:snapToGrid w:val="0"/>
              <w:spacing w:before="50" w:afterLines="50" w:line="400" w:lineRule="exact"/>
              <w:jc w:val="left"/>
              <w:rPr>
                <w:rFonts w:ascii="宋体" w:hAnsi="宋体"/>
                <w:b/>
                <w:bCs/>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030"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030"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938"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498"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r>
      <w:tr w:rsidR="006F290A" w:rsidRPr="00493AC1">
        <w:tc>
          <w:tcPr>
            <w:tcW w:w="1737" w:type="dxa"/>
            <w:tcBorders>
              <w:top w:val="single" w:sz="4" w:space="0" w:color="auto"/>
              <w:left w:val="single" w:sz="4" w:space="0" w:color="auto"/>
              <w:bottom w:val="single" w:sz="4" w:space="0" w:color="auto"/>
              <w:right w:val="single" w:sz="4" w:space="0" w:color="auto"/>
            </w:tcBorders>
          </w:tcPr>
          <w:p w:rsidR="006F290A" w:rsidRPr="00493AC1" w:rsidRDefault="006F290A" w:rsidP="0090270C">
            <w:pPr>
              <w:snapToGrid w:val="0"/>
              <w:spacing w:before="50" w:afterLines="50" w:line="400" w:lineRule="exact"/>
              <w:jc w:val="left"/>
              <w:rPr>
                <w:rFonts w:ascii="宋体" w:hAnsi="宋体"/>
                <w:color w:val="000000" w:themeColor="text1"/>
                <w:sz w:val="24"/>
              </w:rPr>
            </w:pPr>
          </w:p>
        </w:tc>
        <w:tc>
          <w:tcPr>
            <w:tcW w:w="2261" w:type="dxa"/>
            <w:tcBorders>
              <w:top w:val="single" w:sz="4" w:space="0" w:color="auto"/>
              <w:left w:val="single" w:sz="4" w:space="0" w:color="auto"/>
              <w:bottom w:val="single" w:sz="4" w:space="0" w:color="auto"/>
              <w:right w:val="single" w:sz="4" w:space="0" w:color="auto"/>
            </w:tcBorders>
          </w:tcPr>
          <w:p w:rsidR="009B472A" w:rsidRDefault="009B472A" w:rsidP="0090270C">
            <w:pPr>
              <w:snapToGrid w:val="0"/>
              <w:spacing w:before="50" w:afterLines="50" w:line="400" w:lineRule="exact"/>
              <w:jc w:val="left"/>
              <w:rPr>
                <w:rFonts w:ascii="宋体" w:hAnsi="宋体"/>
                <w:b/>
                <w:bCs/>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030"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030"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938"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c>
          <w:tcPr>
            <w:tcW w:w="1498"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50" w:afterLines="50" w:line="400" w:lineRule="exact"/>
              <w:jc w:val="left"/>
              <w:rPr>
                <w:rFonts w:ascii="宋体" w:hAnsi="宋体"/>
                <w:b/>
                <w:bCs/>
                <w:color w:val="000000" w:themeColor="text1"/>
                <w:sz w:val="24"/>
              </w:rPr>
            </w:pPr>
          </w:p>
        </w:tc>
      </w:tr>
    </w:tbl>
    <w:p w:rsidR="006F290A" w:rsidRPr="00493AC1" w:rsidRDefault="006F290A">
      <w:pPr>
        <w:pStyle w:val="ac"/>
        <w:snapToGrid w:val="0"/>
        <w:rPr>
          <w:rFonts w:ascii="宋体" w:eastAsia="宋体" w:hAnsi="宋体"/>
          <w:color w:val="000000" w:themeColor="text1"/>
          <w:sz w:val="24"/>
          <w:szCs w:val="24"/>
        </w:rPr>
      </w:pPr>
    </w:p>
    <w:p w:rsidR="006F290A" w:rsidRPr="00493AC1" w:rsidRDefault="00E22289">
      <w:pPr>
        <w:pStyle w:val="ac"/>
        <w:snapToGrid w:val="0"/>
        <w:rPr>
          <w:rFonts w:ascii="宋体" w:eastAsia="宋体" w:hAnsi="宋体"/>
          <w:color w:val="000000" w:themeColor="text1"/>
          <w:sz w:val="24"/>
          <w:szCs w:val="24"/>
          <w:u w:val="single"/>
        </w:rPr>
      </w:pPr>
      <w:r w:rsidRPr="00493AC1">
        <w:rPr>
          <w:rFonts w:ascii="宋体" w:eastAsia="宋体" w:hAnsi="宋体" w:hint="eastAsia"/>
          <w:color w:val="000000" w:themeColor="text1"/>
          <w:sz w:val="24"/>
          <w:szCs w:val="24"/>
        </w:rPr>
        <w:t>法定代表人（负责人或自然人）或委托代理人签字：</w:t>
      </w:r>
      <w:r w:rsidRPr="00493AC1">
        <w:rPr>
          <w:rFonts w:ascii="宋体" w:eastAsia="宋体" w:hAnsi="宋体" w:hint="eastAsia"/>
          <w:color w:val="000000" w:themeColor="text1"/>
          <w:sz w:val="24"/>
          <w:szCs w:val="24"/>
          <w:u w:val="single"/>
        </w:rPr>
        <w:t xml:space="preserve">　　　　　</w:t>
      </w:r>
    </w:p>
    <w:p w:rsidR="006F290A" w:rsidRPr="00493AC1" w:rsidRDefault="00E22289">
      <w:pPr>
        <w:snapToGrid w:val="0"/>
        <w:spacing w:before="50"/>
        <w:ind w:right="480"/>
        <w:rPr>
          <w:rFonts w:ascii="宋体" w:hAnsi="宋体"/>
          <w:color w:val="000000" w:themeColor="text1"/>
          <w:sz w:val="24"/>
          <w:szCs w:val="20"/>
        </w:rPr>
      </w:pPr>
      <w:r w:rsidRPr="00493AC1">
        <w:rPr>
          <w:rFonts w:ascii="宋体" w:hAnsi="宋体" w:hint="eastAsia"/>
          <w:color w:val="000000" w:themeColor="text1"/>
          <w:sz w:val="24"/>
        </w:rPr>
        <w:t>投标人公章：                                                              年    月    日</w:t>
      </w:r>
    </w:p>
    <w:p w:rsidR="006F290A" w:rsidRPr="00493AC1" w:rsidRDefault="006F290A">
      <w:pPr>
        <w:snapToGrid w:val="0"/>
        <w:spacing w:before="50"/>
        <w:ind w:firstLineChars="200" w:firstLine="480"/>
        <w:jc w:val="left"/>
        <w:rPr>
          <w:rFonts w:ascii="宋体" w:hAnsi="宋体"/>
          <w:color w:val="000000" w:themeColor="text1"/>
          <w:sz w:val="24"/>
          <w:szCs w:val="20"/>
        </w:rPr>
      </w:pPr>
    </w:p>
    <w:p w:rsidR="006F290A" w:rsidRPr="00493AC1" w:rsidRDefault="006F290A">
      <w:pPr>
        <w:snapToGrid w:val="0"/>
        <w:spacing w:before="50"/>
        <w:jc w:val="left"/>
        <w:rPr>
          <w:rFonts w:ascii="宋体" w:hAnsi="宋体"/>
          <w:color w:val="000000" w:themeColor="text1"/>
          <w:sz w:val="24"/>
        </w:rPr>
      </w:pPr>
    </w:p>
    <w:p w:rsidR="006F290A" w:rsidRPr="00493AC1" w:rsidRDefault="006F290A">
      <w:pPr>
        <w:snapToGrid w:val="0"/>
        <w:spacing w:before="50"/>
        <w:jc w:val="left"/>
        <w:rPr>
          <w:rFonts w:ascii="宋体" w:hAnsi="宋体"/>
          <w:color w:val="000000" w:themeColor="text1"/>
          <w:sz w:val="24"/>
        </w:rPr>
        <w:sectPr w:rsidR="006F290A" w:rsidRPr="00493AC1">
          <w:pgSz w:w="11906" w:h="16838"/>
          <w:pgMar w:top="1134" w:right="1247" w:bottom="1559" w:left="1247" w:header="851" w:footer="992" w:gutter="0"/>
          <w:cols w:space="720"/>
          <w:docGrid w:linePitch="312"/>
        </w:sectPr>
      </w:pPr>
    </w:p>
    <w:p w:rsidR="006F290A" w:rsidRPr="00493AC1" w:rsidRDefault="00E22289" w:rsidP="0090270C">
      <w:pPr>
        <w:snapToGrid w:val="0"/>
        <w:spacing w:beforeLines="50" w:after="50"/>
        <w:jc w:val="left"/>
        <w:rPr>
          <w:rFonts w:ascii="宋体" w:hAnsi="宋体"/>
          <w:b/>
          <w:color w:val="000000" w:themeColor="text1"/>
          <w:sz w:val="24"/>
          <w:szCs w:val="20"/>
        </w:rPr>
      </w:pPr>
      <w:r w:rsidRPr="00493AC1">
        <w:rPr>
          <w:rFonts w:ascii="宋体" w:hAnsi="宋体" w:hint="eastAsia"/>
          <w:b/>
          <w:color w:val="000000" w:themeColor="text1"/>
          <w:sz w:val="24"/>
        </w:rPr>
        <w:lastRenderedPageBreak/>
        <w:t>6.商务条款偏离表格式</w:t>
      </w:r>
    </w:p>
    <w:p w:rsidR="006F290A" w:rsidRPr="00493AC1" w:rsidRDefault="006F290A">
      <w:pPr>
        <w:snapToGrid w:val="0"/>
        <w:spacing w:before="50"/>
        <w:jc w:val="left"/>
        <w:rPr>
          <w:rFonts w:ascii="宋体" w:hAnsi="宋体"/>
          <w:color w:val="000000" w:themeColor="text1"/>
          <w:sz w:val="24"/>
        </w:rPr>
      </w:pPr>
    </w:p>
    <w:p w:rsidR="006F290A" w:rsidRPr="00493AC1" w:rsidRDefault="00E22289">
      <w:pPr>
        <w:pStyle w:val="af3"/>
        <w:rPr>
          <w:rFonts w:hAnsi="宋体"/>
          <w:color w:val="000000" w:themeColor="text1"/>
          <w:sz w:val="24"/>
          <w:szCs w:val="24"/>
        </w:rPr>
      </w:pPr>
      <w:r w:rsidRPr="00493AC1">
        <w:rPr>
          <w:rFonts w:hAnsi="宋体" w:hint="eastAsia"/>
          <w:color w:val="000000" w:themeColor="text1"/>
          <w:sz w:val="24"/>
          <w:szCs w:val="24"/>
        </w:rPr>
        <w:t>所投分标：</w:t>
      </w:r>
      <w:r w:rsidRPr="00493AC1">
        <w:rPr>
          <w:rFonts w:hAnsi="宋体" w:hint="eastAsia"/>
          <w:bCs/>
          <w:color w:val="000000" w:themeColor="text1"/>
          <w:sz w:val="24"/>
        </w:rPr>
        <w:t>分标（或单分标）</w:t>
      </w:r>
    </w:p>
    <w:p w:rsidR="006F290A" w:rsidRPr="00493AC1" w:rsidRDefault="00E22289">
      <w:pPr>
        <w:snapToGrid w:val="0"/>
        <w:spacing w:before="50"/>
        <w:jc w:val="left"/>
        <w:rPr>
          <w:rFonts w:ascii="宋体" w:hAnsi="宋体"/>
          <w:b/>
          <w:color w:val="000000" w:themeColor="text1"/>
          <w:sz w:val="24"/>
        </w:rPr>
      </w:pPr>
      <w:r w:rsidRPr="00493AC1">
        <w:rPr>
          <w:rFonts w:ascii="宋体" w:hAnsi="宋体" w:hint="eastAsia"/>
          <w:b/>
          <w:color w:val="000000" w:themeColor="text1"/>
          <w:sz w:val="24"/>
        </w:rPr>
        <w:t>填写说明：按《</w:t>
      </w:r>
      <w:r w:rsidRPr="00493AC1">
        <w:rPr>
          <w:rFonts w:ascii="宋体" w:hAnsi="宋体" w:hint="eastAsia"/>
          <w:b/>
          <w:bCs/>
          <w:color w:val="000000" w:themeColor="text1"/>
          <w:sz w:val="24"/>
        </w:rPr>
        <w:t>第二章采购需求</w:t>
      </w:r>
      <w:r w:rsidRPr="00493AC1">
        <w:rPr>
          <w:rFonts w:ascii="宋体" w:hAnsi="宋体" w:hint="eastAsia"/>
          <w:b/>
          <w:color w:val="000000" w:themeColor="text1"/>
          <w:sz w:val="24"/>
        </w:rPr>
        <w:t>》“▲商务最低要求表”内容填写</w:t>
      </w: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3336"/>
        <w:gridCol w:w="1144"/>
        <w:gridCol w:w="2651"/>
      </w:tblGrid>
      <w:tr w:rsidR="006F290A" w:rsidRPr="00493AC1">
        <w:trPr>
          <w:trHeight w:val="642"/>
        </w:trPr>
        <w:tc>
          <w:tcPr>
            <w:tcW w:w="1510" w:type="dxa"/>
            <w:tcBorders>
              <w:top w:val="single" w:sz="4" w:space="0" w:color="auto"/>
              <w:left w:val="single" w:sz="4" w:space="0" w:color="auto"/>
              <w:bottom w:val="single" w:sz="4" w:space="0" w:color="auto"/>
              <w:right w:val="single" w:sz="4" w:space="0" w:color="auto"/>
            </w:tcBorders>
          </w:tcPr>
          <w:p w:rsidR="006F290A" w:rsidRPr="00493AC1" w:rsidRDefault="00E22289" w:rsidP="0090270C">
            <w:pPr>
              <w:snapToGrid w:val="0"/>
              <w:spacing w:beforeLines="50"/>
              <w:jc w:val="center"/>
              <w:rPr>
                <w:rFonts w:ascii="宋体" w:hAnsi="宋体"/>
                <w:color w:val="000000" w:themeColor="text1"/>
                <w:sz w:val="24"/>
              </w:rPr>
            </w:pPr>
            <w:r w:rsidRPr="00493AC1">
              <w:rPr>
                <w:rFonts w:ascii="宋体" w:hAnsi="宋体" w:hint="eastAsia"/>
                <w:color w:val="000000" w:themeColor="text1"/>
                <w:sz w:val="24"/>
              </w:rPr>
              <w:t>项目</w:t>
            </w:r>
          </w:p>
        </w:tc>
        <w:tc>
          <w:tcPr>
            <w:tcW w:w="3336" w:type="dxa"/>
            <w:tcBorders>
              <w:top w:val="single" w:sz="4" w:space="0" w:color="auto"/>
              <w:left w:val="single" w:sz="4" w:space="0" w:color="auto"/>
              <w:bottom w:val="single" w:sz="4" w:space="0" w:color="auto"/>
              <w:right w:val="single" w:sz="4" w:space="0" w:color="auto"/>
            </w:tcBorders>
          </w:tcPr>
          <w:p w:rsidR="009B472A" w:rsidRDefault="00E22289" w:rsidP="0090270C">
            <w:pPr>
              <w:snapToGrid w:val="0"/>
              <w:spacing w:beforeLines="50"/>
              <w:jc w:val="center"/>
              <w:rPr>
                <w:rFonts w:ascii="宋体" w:hAnsi="宋体"/>
                <w:color w:val="000000" w:themeColor="text1"/>
                <w:sz w:val="24"/>
              </w:rPr>
            </w:pPr>
            <w:r w:rsidRPr="00493AC1">
              <w:rPr>
                <w:rFonts w:ascii="宋体" w:hAnsi="宋体" w:hint="eastAsia"/>
                <w:color w:val="000000" w:themeColor="text1"/>
                <w:sz w:val="24"/>
              </w:rPr>
              <w:t>招标文件商务条款要求</w:t>
            </w:r>
          </w:p>
        </w:tc>
        <w:tc>
          <w:tcPr>
            <w:tcW w:w="1144" w:type="dxa"/>
            <w:tcBorders>
              <w:top w:val="single" w:sz="4" w:space="0" w:color="auto"/>
              <w:left w:val="single" w:sz="4" w:space="0" w:color="auto"/>
              <w:bottom w:val="single" w:sz="4" w:space="0" w:color="auto"/>
              <w:right w:val="single" w:sz="4" w:space="0" w:color="auto"/>
            </w:tcBorders>
          </w:tcPr>
          <w:p w:rsidR="00000000" w:rsidRDefault="00E22289" w:rsidP="0090270C">
            <w:pPr>
              <w:snapToGrid w:val="0"/>
              <w:spacing w:beforeLines="50"/>
              <w:jc w:val="center"/>
              <w:rPr>
                <w:rFonts w:ascii="宋体" w:hAnsi="宋体"/>
                <w:color w:val="000000" w:themeColor="text1"/>
                <w:sz w:val="24"/>
              </w:rPr>
            </w:pPr>
            <w:r w:rsidRPr="00493AC1">
              <w:rPr>
                <w:rFonts w:ascii="宋体" w:hAnsi="宋体" w:hint="eastAsia"/>
                <w:color w:val="000000" w:themeColor="text1"/>
                <w:sz w:val="24"/>
              </w:rPr>
              <w:t>是否偏离</w:t>
            </w:r>
          </w:p>
        </w:tc>
        <w:tc>
          <w:tcPr>
            <w:tcW w:w="2651" w:type="dxa"/>
            <w:tcBorders>
              <w:top w:val="single" w:sz="4" w:space="0" w:color="auto"/>
              <w:left w:val="single" w:sz="4" w:space="0" w:color="auto"/>
              <w:bottom w:val="single" w:sz="4" w:space="0" w:color="auto"/>
              <w:right w:val="single" w:sz="4" w:space="0" w:color="auto"/>
            </w:tcBorders>
          </w:tcPr>
          <w:p w:rsidR="00000000" w:rsidRDefault="00E22289" w:rsidP="0090270C">
            <w:pPr>
              <w:snapToGrid w:val="0"/>
              <w:spacing w:beforeLines="50"/>
              <w:jc w:val="center"/>
              <w:rPr>
                <w:rFonts w:ascii="宋体" w:hAnsi="宋体"/>
                <w:color w:val="000000" w:themeColor="text1"/>
                <w:sz w:val="24"/>
              </w:rPr>
            </w:pPr>
            <w:r w:rsidRPr="00493AC1">
              <w:rPr>
                <w:rFonts w:ascii="宋体" w:hAnsi="宋体" w:hint="eastAsia"/>
                <w:color w:val="000000" w:themeColor="text1"/>
                <w:sz w:val="24"/>
              </w:rPr>
              <w:t>投标人的承诺或说明</w:t>
            </w:r>
          </w:p>
        </w:tc>
      </w:tr>
      <w:tr w:rsidR="006F290A" w:rsidRPr="00493AC1">
        <w:trPr>
          <w:trHeight w:val="469"/>
        </w:trPr>
        <w:tc>
          <w:tcPr>
            <w:tcW w:w="1510" w:type="dxa"/>
            <w:tcBorders>
              <w:top w:val="single" w:sz="4" w:space="0" w:color="auto"/>
              <w:left w:val="single" w:sz="4" w:space="0" w:color="auto"/>
              <w:bottom w:val="single" w:sz="4" w:space="0" w:color="auto"/>
              <w:right w:val="single" w:sz="4" w:space="0" w:color="auto"/>
            </w:tcBorders>
            <w:vAlign w:val="center"/>
          </w:tcPr>
          <w:p w:rsidR="006F290A" w:rsidRPr="00493AC1" w:rsidRDefault="006F290A">
            <w:pPr>
              <w:jc w:val="center"/>
              <w:rPr>
                <w:rFonts w:ascii="宋体" w:hAnsi="宋体"/>
                <w:color w:val="000000" w:themeColor="text1"/>
                <w:sz w:val="24"/>
              </w:rPr>
            </w:pPr>
          </w:p>
        </w:tc>
        <w:tc>
          <w:tcPr>
            <w:tcW w:w="3336" w:type="dxa"/>
            <w:tcBorders>
              <w:top w:val="single" w:sz="4" w:space="0" w:color="auto"/>
              <w:left w:val="single" w:sz="4" w:space="0" w:color="auto"/>
              <w:bottom w:val="single" w:sz="4" w:space="0" w:color="auto"/>
              <w:right w:val="single" w:sz="4" w:space="0" w:color="auto"/>
            </w:tcBorders>
          </w:tcPr>
          <w:p w:rsidR="006F290A" w:rsidRPr="00493AC1" w:rsidRDefault="006F290A" w:rsidP="0090270C">
            <w:pPr>
              <w:snapToGrid w:val="0"/>
              <w:spacing w:beforeLines="50"/>
              <w:jc w:val="center"/>
              <w:rPr>
                <w:rFonts w:ascii="宋体" w:hAnsi="宋体"/>
                <w:color w:val="000000" w:themeColor="text1"/>
                <w:sz w:val="24"/>
              </w:rPr>
            </w:pPr>
          </w:p>
        </w:tc>
        <w:tc>
          <w:tcPr>
            <w:tcW w:w="1144" w:type="dxa"/>
            <w:tcBorders>
              <w:top w:val="single" w:sz="4" w:space="0" w:color="auto"/>
              <w:left w:val="single" w:sz="4" w:space="0" w:color="auto"/>
              <w:bottom w:val="single" w:sz="4" w:space="0" w:color="auto"/>
              <w:right w:val="single" w:sz="4" w:space="0" w:color="auto"/>
            </w:tcBorders>
          </w:tcPr>
          <w:p w:rsidR="009B472A" w:rsidRDefault="009B472A" w:rsidP="0090270C">
            <w:pPr>
              <w:snapToGrid w:val="0"/>
              <w:spacing w:beforeLines="50"/>
              <w:jc w:val="center"/>
              <w:rPr>
                <w:rFonts w:ascii="宋体" w:hAnsi="宋体"/>
                <w:b/>
                <w:bCs/>
                <w:color w:val="000000" w:themeColor="text1"/>
                <w:sz w:val="24"/>
              </w:rPr>
            </w:pPr>
          </w:p>
        </w:tc>
        <w:tc>
          <w:tcPr>
            <w:tcW w:w="2651"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Lines="50"/>
              <w:jc w:val="center"/>
              <w:rPr>
                <w:rFonts w:ascii="宋体" w:hAnsi="宋体"/>
                <w:b/>
                <w:bCs/>
                <w:color w:val="000000" w:themeColor="text1"/>
                <w:sz w:val="24"/>
              </w:rPr>
            </w:pPr>
          </w:p>
        </w:tc>
      </w:tr>
      <w:tr w:rsidR="006F290A" w:rsidRPr="00493AC1">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6F290A" w:rsidRPr="00493AC1" w:rsidRDefault="006F290A">
            <w:pPr>
              <w:jc w:val="center"/>
              <w:rPr>
                <w:rFonts w:ascii="宋体" w:hAnsi="宋体"/>
                <w:color w:val="000000" w:themeColor="text1"/>
                <w:sz w:val="24"/>
              </w:rPr>
            </w:pPr>
          </w:p>
        </w:tc>
        <w:tc>
          <w:tcPr>
            <w:tcW w:w="3336" w:type="dxa"/>
            <w:tcBorders>
              <w:top w:val="single" w:sz="4" w:space="0" w:color="auto"/>
              <w:left w:val="single" w:sz="4" w:space="0" w:color="auto"/>
              <w:bottom w:val="single" w:sz="4" w:space="0" w:color="auto"/>
              <w:right w:val="single" w:sz="4" w:space="0" w:color="auto"/>
            </w:tcBorders>
          </w:tcPr>
          <w:p w:rsidR="006F290A" w:rsidRPr="00493AC1" w:rsidRDefault="006F290A" w:rsidP="0090270C">
            <w:pPr>
              <w:snapToGrid w:val="0"/>
              <w:spacing w:beforeLines="50"/>
              <w:jc w:val="center"/>
              <w:rPr>
                <w:rFonts w:ascii="宋体" w:hAnsi="宋体"/>
                <w:color w:val="000000" w:themeColor="text1"/>
                <w:sz w:val="24"/>
              </w:rPr>
            </w:pPr>
          </w:p>
        </w:tc>
        <w:tc>
          <w:tcPr>
            <w:tcW w:w="1144" w:type="dxa"/>
            <w:tcBorders>
              <w:top w:val="single" w:sz="4" w:space="0" w:color="auto"/>
              <w:left w:val="single" w:sz="4" w:space="0" w:color="auto"/>
              <w:bottom w:val="single" w:sz="4" w:space="0" w:color="auto"/>
              <w:right w:val="single" w:sz="4" w:space="0" w:color="auto"/>
            </w:tcBorders>
          </w:tcPr>
          <w:p w:rsidR="009B472A" w:rsidRDefault="009B472A" w:rsidP="0090270C">
            <w:pPr>
              <w:snapToGrid w:val="0"/>
              <w:spacing w:beforeLines="50"/>
              <w:jc w:val="center"/>
              <w:rPr>
                <w:rFonts w:ascii="宋体" w:hAnsi="宋体"/>
                <w:b/>
                <w:bCs/>
                <w:color w:val="000000" w:themeColor="text1"/>
                <w:sz w:val="24"/>
              </w:rPr>
            </w:pPr>
          </w:p>
        </w:tc>
        <w:tc>
          <w:tcPr>
            <w:tcW w:w="2651"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Lines="50"/>
              <w:jc w:val="center"/>
              <w:rPr>
                <w:rFonts w:ascii="宋体" w:hAnsi="宋体"/>
                <w:b/>
                <w:bCs/>
                <w:color w:val="000000" w:themeColor="text1"/>
                <w:sz w:val="24"/>
              </w:rPr>
            </w:pPr>
          </w:p>
        </w:tc>
      </w:tr>
      <w:tr w:rsidR="006F290A" w:rsidRPr="00493AC1">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6F290A" w:rsidRPr="00493AC1" w:rsidRDefault="006F290A">
            <w:pPr>
              <w:jc w:val="center"/>
              <w:rPr>
                <w:rFonts w:ascii="宋体" w:hAnsi="宋体"/>
                <w:color w:val="000000" w:themeColor="text1"/>
                <w:sz w:val="24"/>
              </w:rPr>
            </w:pPr>
          </w:p>
        </w:tc>
        <w:tc>
          <w:tcPr>
            <w:tcW w:w="3336" w:type="dxa"/>
            <w:tcBorders>
              <w:top w:val="single" w:sz="4" w:space="0" w:color="auto"/>
              <w:left w:val="single" w:sz="4" w:space="0" w:color="auto"/>
              <w:bottom w:val="single" w:sz="4" w:space="0" w:color="auto"/>
              <w:right w:val="single" w:sz="4" w:space="0" w:color="auto"/>
            </w:tcBorders>
          </w:tcPr>
          <w:p w:rsidR="006F290A" w:rsidRPr="00493AC1" w:rsidRDefault="006F290A" w:rsidP="0090270C">
            <w:pPr>
              <w:snapToGrid w:val="0"/>
              <w:spacing w:beforeLines="50"/>
              <w:rPr>
                <w:rFonts w:ascii="宋体" w:hAnsi="宋体"/>
                <w:color w:val="000000" w:themeColor="text1"/>
                <w:sz w:val="24"/>
                <w:u w:val="single"/>
              </w:rPr>
            </w:pPr>
          </w:p>
        </w:tc>
        <w:tc>
          <w:tcPr>
            <w:tcW w:w="1144" w:type="dxa"/>
            <w:tcBorders>
              <w:top w:val="single" w:sz="4" w:space="0" w:color="auto"/>
              <w:left w:val="single" w:sz="4" w:space="0" w:color="auto"/>
              <w:bottom w:val="single" w:sz="4" w:space="0" w:color="auto"/>
              <w:right w:val="single" w:sz="4" w:space="0" w:color="auto"/>
            </w:tcBorders>
          </w:tcPr>
          <w:p w:rsidR="009B472A" w:rsidRDefault="009B472A" w:rsidP="0090270C">
            <w:pPr>
              <w:snapToGrid w:val="0"/>
              <w:spacing w:beforeLines="50"/>
              <w:ind w:left="43"/>
              <w:jc w:val="center"/>
              <w:rPr>
                <w:rFonts w:ascii="宋体" w:hAnsi="宋体"/>
                <w:b/>
                <w:bCs/>
                <w:color w:val="000000" w:themeColor="text1"/>
                <w:sz w:val="24"/>
              </w:rPr>
            </w:pPr>
          </w:p>
        </w:tc>
        <w:tc>
          <w:tcPr>
            <w:tcW w:w="2651"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Lines="50"/>
              <w:ind w:left="43"/>
              <w:jc w:val="center"/>
              <w:rPr>
                <w:rFonts w:ascii="宋体" w:hAnsi="宋体"/>
                <w:b/>
                <w:bCs/>
                <w:color w:val="000000" w:themeColor="text1"/>
                <w:sz w:val="24"/>
              </w:rPr>
            </w:pPr>
          </w:p>
        </w:tc>
      </w:tr>
      <w:tr w:rsidR="006F290A" w:rsidRPr="00493AC1">
        <w:trPr>
          <w:trHeight w:val="820"/>
        </w:trPr>
        <w:tc>
          <w:tcPr>
            <w:tcW w:w="1510" w:type="dxa"/>
            <w:tcBorders>
              <w:top w:val="single" w:sz="4" w:space="0" w:color="auto"/>
              <w:left w:val="single" w:sz="4" w:space="0" w:color="auto"/>
              <w:bottom w:val="single" w:sz="4" w:space="0" w:color="auto"/>
              <w:right w:val="single" w:sz="4" w:space="0" w:color="auto"/>
            </w:tcBorders>
            <w:vAlign w:val="center"/>
          </w:tcPr>
          <w:p w:rsidR="006F290A" w:rsidRPr="00493AC1" w:rsidRDefault="006F290A">
            <w:pPr>
              <w:rPr>
                <w:rFonts w:ascii="宋体" w:hAnsi="宋体"/>
                <w:color w:val="000000" w:themeColor="text1"/>
                <w:sz w:val="24"/>
              </w:rPr>
            </w:pPr>
          </w:p>
        </w:tc>
        <w:tc>
          <w:tcPr>
            <w:tcW w:w="3336" w:type="dxa"/>
            <w:tcBorders>
              <w:top w:val="single" w:sz="4" w:space="0" w:color="auto"/>
              <w:left w:val="single" w:sz="4" w:space="0" w:color="auto"/>
              <w:bottom w:val="single" w:sz="4" w:space="0" w:color="auto"/>
              <w:right w:val="single" w:sz="4" w:space="0" w:color="auto"/>
            </w:tcBorders>
          </w:tcPr>
          <w:p w:rsidR="006F290A" w:rsidRPr="00493AC1" w:rsidRDefault="006F290A" w:rsidP="0090270C">
            <w:pPr>
              <w:snapToGrid w:val="0"/>
              <w:spacing w:beforeLines="50"/>
              <w:rPr>
                <w:rFonts w:ascii="宋体" w:hAnsi="宋体"/>
                <w:color w:val="000000" w:themeColor="text1"/>
                <w:sz w:val="24"/>
              </w:rPr>
            </w:pPr>
          </w:p>
        </w:tc>
        <w:tc>
          <w:tcPr>
            <w:tcW w:w="1144" w:type="dxa"/>
            <w:tcBorders>
              <w:top w:val="single" w:sz="4" w:space="0" w:color="auto"/>
              <w:left w:val="single" w:sz="4" w:space="0" w:color="auto"/>
              <w:bottom w:val="single" w:sz="4" w:space="0" w:color="auto"/>
              <w:right w:val="single" w:sz="4" w:space="0" w:color="auto"/>
            </w:tcBorders>
          </w:tcPr>
          <w:p w:rsidR="009B472A" w:rsidRDefault="009B472A" w:rsidP="0090270C">
            <w:pPr>
              <w:snapToGrid w:val="0"/>
              <w:spacing w:beforeLines="50"/>
              <w:jc w:val="center"/>
              <w:rPr>
                <w:rFonts w:ascii="宋体" w:hAnsi="宋体"/>
                <w:b/>
                <w:bCs/>
                <w:color w:val="000000" w:themeColor="text1"/>
                <w:sz w:val="24"/>
              </w:rPr>
            </w:pPr>
          </w:p>
        </w:tc>
        <w:tc>
          <w:tcPr>
            <w:tcW w:w="2651"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Lines="50"/>
              <w:jc w:val="center"/>
              <w:rPr>
                <w:rFonts w:ascii="宋体" w:hAnsi="宋体"/>
                <w:b/>
                <w:bCs/>
                <w:color w:val="000000" w:themeColor="text1"/>
                <w:sz w:val="24"/>
              </w:rPr>
            </w:pPr>
          </w:p>
        </w:tc>
      </w:tr>
      <w:tr w:rsidR="006F290A" w:rsidRPr="00493AC1">
        <w:tc>
          <w:tcPr>
            <w:tcW w:w="1510" w:type="dxa"/>
            <w:tcBorders>
              <w:top w:val="single" w:sz="4" w:space="0" w:color="auto"/>
              <w:left w:val="single" w:sz="4" w:space="0" w:color="auto"/>
              <w:bottom w:val="single" w:sz="4" w:space="0" w:color="auto"/>
              <w:right w:val="single" w:sz="4" w:space="0" w:color="auto"/>
            </w:tcBorders>
          </w:tcPr>
          <w:p w:rsidR="006F290A" w:rsidRPr="00493AC1" w:rsidRDefault="00E22289" w:rsidP="0090270C">
            <w:pPr>
              <w:snapToGrid w:val="0"/>
              <w:spacing w:beforeLines="50"/>
              <w:jc w:val="center"/>
              <w:rPr>
                <w:rFonts w:ascii="宋体" w:hAnsi="宋体"/>
                <w:color w:val="000000" w:themeColor="text1"/>
                <w:sz w:val="24"/>
              </w:rPr>
            </w:pPr>
            <w:r w:rsidRPr="00493AC1">
              <w:rPr>
                <w:rFonts w:ascii="宋体" w:hAnsi="宋体" w:hint="eastAsia"/>
                <w:color w:val="000000" w:themeColor="text1"/>
                <w:sz w:val="24"/>
              </w:rPr>
              <w:t>…</w:t>
            </w:r>
          </w:p>
        </w:tc>
        <w:tc>
          <w:tcPr>
            <w:tcW w:w="3336" w:type="dxa"/>
            <w:tcBorders>
              <w:top w:val="single" w:sz="4" w:space="0" w:color="auto"/>
              <w:left w:val="single" w:sz="4" w:space="0" w:color="auto"/>
              <w:bottom w:val="single" w:sz="4" w:space="0" w:color="auto"/>
              <w:right w:val="single" w:sz="4" w:space="0" w:color="auto"/>
            </w:tcBorders>
          </w:tcPr>
          <w:p w:rsidR="009B472A" w:rsidRDefault="009B472A" w:rsidP="0090270C">
            <w:pPr>
              <w:snapToGrid w:val="0"/>
              <w:spacing w:beforeLines="50"/>
              <w:jc w:val="center"/>
              <w:rPr>
                <w:rFonts w:ascii="宋体" w:hAnsi="宋体"/>
                <w:b/>
                <w:bCs/>
                <w:color w:val="000000" w:themeColor="text1"/>
                <w:sz w:val="24"/>
              </w:rPr>
            </w:pPr>
          </w:p>
        </w:tc>
        <w:tc>
          <w:tcPr>
            <w:tcW w:w="1144"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Lines="50"/>
              <w:jc w:val="center"/>
              <w:rPr>
                <w:rFonts w:ascii="宋体" w:hAnsi="宋体"/>
                <w:b/>
                <w:bCs/>
                <w:color w:val="000000" w:themeColor="text1"/>
                <w:sz w:val="24"/>
              </w:rPr>
            </w:pPr>
          </w:p>
        </w:tc>
        <w:tc>
          <w:tcPr>
            <w:tcW w:w="2651" w:type="dxa"/>
            <w:tcBorders>
              <w:top w:val="single" w:sz="4" w:space="0" w:color="auto"/>
              <w:left w:val="single" w:sz="4" w:space="0" w:color="auto"/>
              <w:bottom w:val="single" w:sz="4" w:space="0" w:color="auto"/>
              <w:right w:val="single" w:sz="4" w:space="0" w:color="auto"/>
            </w:tcBorders>
          </w:tcPr>
          <w:p w:rsidR="00000000" w:rsidRDefault="005B5E90" w:rsidP="0090270C">
            <w:pPr>
              <w:snapToGrid w:val="0"/>
              <w:spacing w:beforeLines="50"/>
              <w:jc w:val="center"/>
              <w:rPr>
                <w:rFonts w:ascii="宋体" w:hAnsi="宋体"/>
                <w:b/>
                <w:bCs/>
                <w:color w:val="000000" w:themeColor="text1"/>
                <w:sz w:val="24"/>
              </w:rPr>
            </w:pPr>
          </w:p>
        </w:tc>
      </w:tr>
    </w:tbl>
    <w:p w:rsidR="006F290A" w:rsidRPr="00493AC1" w:rsidRDefault="006F290A">
      <w:pPr>
        <w:snapToGrid w:val="0"/>
        <w:spacing w:before="50" w:after="50"/>
        <w:rPr>
          <w:rFonts w:ascii="宋体" w:hAnsi="宋体"/>
          <w:color w:val="000000" w:themeColor="text1"/>
          <w:sz w:val="24"/>
        </w:rPr>
      </w:pPr>
    </w:p>
    <w:p w:rsidR="006F290A" w:rsidRPr="00493AC1" w:rsidRDefault="00E22289">
      <w:pPr>
        <w:snapToGrid w:val="0"/>
        <w:spacing w:before="50" w:after="50"/>
        <w:rPr>
          <w:rFonts w:ascii="宋体" w:hAnsi="宋体"/>
          <w:color w:val="000000" w:themeColor="text1"/>
          <w:spacing w:val="20"/>
          <w:sz w:val="24"/>
          <w:u w:val="single"/>
        </w:rPr>
      </w:pPr>
      <w:r w:rsidRPr="00493AC1">
        <w:rPr>
          <w:rFonts w:ascii="宋体" w:hAnsi="宋体" w:hint="eastAsia"/>
          <w:color w:val="000000" w:themeColor="text1"/>
          <w:sz w:val="24"/>
        </w:rPr>
        <w:t>法定代表人（负责人或自然人）或委托代理人</w:t>
      </w:r>
      <w:r w:rsidRPr="00493AC1">
        <w:rPr>
          <w:rFonts w:ascii="宋体" w:hAnsi="宋体" w:hint="eastAsia"/>
          <w:color w:val="000000" w:themeColor="text1"/>
          <w:spacing w:val="20"/>
          <w:sz w:val="24"/>
        </w:rPr>
        <w:t>签字：</w:t>
      </w:r>
    </w:p>
    <w:p w:rsidR="006F290A" w:rsidRPr="00493AC1" w:rsidRDefault="00E22289" w:rsidP="0090270C">
      <w:pPr>
        <w:snapToGrid w:val="0"/>
        <w:spacing w:beforeLines="50"/>
        <w:rPr>
          <w:rFonts w:ascii="宋体" w:hAnsi="宋体"/>
          <w:color w:val="000000" w:themeColor="text1"/>
          <w:spacing w:val="20"/>
          <w:sz w:val="24"/>
        </w:rPr>
      </w:pPr>
      <w:r w:rsidRPr="00493AC1">
        <w:rPr>
          <w:rFonts w:ascii="宋体" w:hAnsi="宋体" w:hint="eastAsia"/>
          <w:color w:val="000000" w:themeColor="text1"/>
          <w:spacing w:val="20"/>
          <w:sz w:val="24"/>
        </w:rPr>
        <w:t>投标人盖公章：</w:t>
      </w:r>
    </w:p>
    <w:p w:rsidR="009B472A" w:rsidRDefault="00E22289" w:rsidP="0090270C">
      <w:pPr>
        <w:snapToGrid w:val="0"/>
        <w:spacing w:beforeLines="50"/>
        <w:rPr>
          <w:rFonts w:ascii="宋体" w:hAnsi="宋体"/>
          <w:color w:val="000000" w:themeColor="text1"/>
          <w:sz w:val="24"/>
          <w:szCs w:val="20"/>
        </w:rPr>
      </w:pPr>
      <w:r w:rsidRPr="00493AC1">
        <w:rPr>
          <w:rFonts w:ascii="宋体" w:hAnsi="宋体" w:hint="eastAsia"/>
          <w:color w:val="000000" w:themeColor="text1"/>
          <w:spacing w:val="20"/>
          <w:sz w:val="24"/>
        </w:rPr>
        <w:t>日  期：</w:t>
      </w: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5B5E90" w:rsidP="0090270C">
      <w:pPr>
        <w:snapToGrid w:val="0"/>
        <w:spacing w:beforeLines="50"/>
        <w:rPr>
          <w:rFonts w:ascii="宋体" w:hAnsi="宋体"/>
          <w:color w:val="000000" w:themeColor="text1"/>
          <w:sz w:val="24"/>
          <w:szCs w:val="20"/>
        </w:rPr>
      </w:pPr>
    </w:p>
    <w:p w:rsidR="00000000" w:rsidRDefault="00E22289" w:rsidP="0090270C">
      <w:pPr>
        <w:snapToGrid w:val="0"/>
        <w:spacing w:beforeLines="50" w:after="50"/>
        <w:ind w:left="420"/>
        <w:jc w:val="center"/>
        <w:rPr>
          <w:rFonts w:ascii="宋体" w:hAnsi="宋体"/>
          <w:b/>
          <w:color w:val="000000" w:themeColor="text1"/>
          <w:sz w:val="28"/>
          <w:szCs w:val="28"/>
        </w:rPr>
      </w:pPr>
      <w:r w:rsidRPr="00493AC1">
        <w:rPr>
          <w:rFonts w:ascii="宋体" w:hAnsi="宋体" w:hint="eastAsia"/>
          <w:b/>
          <w:color w:val="000000" w:themeColor="text1"/>
          <w:sz w:val="28"/>
          <w:szCs w:val="28"/>
        </w:rPr>
        <w:lastRenderedPageBreak/>
        <w:t>供应商参加本项目无围标串标行为的承诺函</w:t>
      </w:r>
    </w:p>
    <w:p w:rsidR="00000000" w:rsidRDefault="005B5E90" w:rsidP="0090270C">
      <w:pPr>
        <w:snapToGrid w:val="0"/>
        <w:spacing w:beforeLines="50" w:after="50"/>
        <w:ind w:left="420"/>
        <w:jc w:val="center"/>
        <w:rPr>
          <w:rFonts w:ascii="宋体" w:hAnsi="宋体"/>
          <w:b/>
          <w:color w:val="000000" w:themeColor="text1"/>
          <w:sz w:val="24"/>
        </w:rPr>
      </w:pPr>
    </w:p>
    <w:p w:rsidR="00000000" w:rsidRDefault="005B5E90" w:rsidP="0090270C">
      <w:pPr>
        <w:snapToGrid w:val="0"/>
        <w:spacing w:beforeLines="50" w:after="50"/>
        <w:ind w:left="420"/>
        <w:jc w:val="center"/>
        <w:rPr>
          <w:rFonts w:ascii="宋体" w:hAnsi="宋体"/>
          <w:b/>
          <w:color w:val="000000" w:themeColor="text1"/>
          <w:sz w:val="24"/>
        </w:rPr>
      </w:pPr>
    </w:p>
    <w:p w:rsidR="00000000" w:rsidRDefault="00E22289" w:rsidP="0090270C">
      <w:pPr>
        <w:snapToGrid w:val="0"/>
        <w:spacing w:beforeLines="50" w:after="50"/>
        <w:jc w:val="left"/>
        <w:rPr>
          <w:rFonts w:ascii="宋体" w:hAnsi="宋体"/>
          <w:b/>
          <w:color w:val="000000" w:themeColor="text1"/>
          <w:sz w:val="24"/>
        </w:rPr>
      </w:pPr>
      <w:r w:rsidRPr="00493AC1">
        <w:rPr>
          <w:rFonts w:ascii="宋体" w:hAnsi="宋体" w:hint="eastAsia"/>
          <w:b/>
          <w:color w:val="000000" w:themeColor="text1"/>
          <w:sz w:val="24"/>
        </w:rPr>
        <w:t>一、我公司承诺无下列相互串通投标的情形：</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1.不同投标人的投标文件由同一单位或者个人编制；或不同投标人报名的IP地址一致的；</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2.不同投标人委托同一单位或者个人办理投标事宜；</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3.不同的投标人的投标文件载明的项目管理员为同一个人；</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4.不同投标人的投标文件异常一致或投标报价呈规律性差异；</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5.不同投标人的投标文件相互混装；</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6.不同投标人的投标保证金从同一单位或者个人账户转出。</w:t>
      </w:r>
    </w:p>
    <w:p w:rsidR="00000000" w:rsidRDefault="00E22289" w:rsidP="0090270C">
      <w:pPr>
        <w:snapToGrid w:val="0"/>
        <w:spacing w:beforeLines="50" w:after="50"/>
        <w:jc w:val="left"/>
        <w:rPr>
          <w:rFonts w:ascii="宋体" w:hAnsi="宋体"/>
          <w:color w:val="000000" w:themeColor="text1"/>
          <w:sz w:val="24"/>
        </w:rPr>
      </w:pPr>
      <w:r w:rsidRPr="00493AC1">
        <w:rPr>
          <w:rFonts w:ascii="宋体" w:hAnsi="宋体" w:hint="eastAsia"/>
          <w:b/>
          <w:color w:val="000000" w:themeColor="text1"/>
          <w:sz w:val="24"/>
        </w:rPr>
        <w:t>二、我公司承诺无下列恶意串通的情形：</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1.供应商直接或者间接从采购人或者采购代理机构处获得其他供应商的相关信息并修改其投标文件或者响应文件；</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2.供应商按照采购人或者采购代理机构的授意撤换、修改投标文件或者响应文件；</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3.供应商之间协商报价、技术方案等投标文件或者响应文件的实质性内容；</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4.属于同一集团、协会、商会等组织成员的供应商按照该组织要求协同参加政府采购活动；</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5.供应商之间事先约定一致抬高或者压低投标报价,或者在招标项目中事先约定轮流以高价位或者低价位中标,或者事先约定由某一特定供应商中标,然后再参加投标；</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6.供应商之间商定部分供应商放弃参加政府采购活动或者放弃中标；</w:t>
      </w:r>
    </w:p>
    <w:p w:rsidR="00000000" w:rsidRDefault="00E22289" w:rsidP="0090270C">
      <w:pPr>
        <w:snapToGrid w:val="0"/>
        <w:spacing w:beforeLines="50" w:after="50"/>
        <w:ind w:firstLineChars="196" w:firstLine="470"/>
        <w:jc w:val="left"/>
        <w:rPr>
          <w:rFonts w:ascii="宋体" w:hAnsi="宋体"/>
          <w:color w:val="000000" w:themeColor="text1"/>
          <w:sz w:val="24"/>
        </w:rPr>
      </w:pPr>
      <w:r w:rsidRPr="00493AC1">
        <w:rPr>
          <w:rFonts w:ascii="宋体" w:hAnsi="宋体" w:hint="eastAsia"/>
          <w:color w:val="000000" w:themeColor="text1"/>
          <w:sz w:val="24"/>
        </w:rPr>
        <w:t>7.供应商与采购人或者采购代理机构之间、供应商相互之间，为谋求特定供应商中标或者排斥其他供应商的其他串通行为。</w:t>
      </w:r>
    </w:p>
    <w:p w:rsidR="00000000" w:rsidRDefault="005B5E90" w:rsidP="0090270C">
      <w:pPr>
        <w:snapToGrid w:val="0"/>
        <w:spacing w:beforeLines="50" w:after="50"/>
        <w:ind w:firstLineChars="196" w:firstLine="470"/>
        <w:jc w:val="left"/>
        <w:rPr>
          <w:rFonts w:ascii="宋体" w:hAnsi="宋体"/>
          <w:color w:val="000000" w:themeColor="text1"/>
          <w:sz w:val="24"/>
        </w:rPr>
      </w:pPr>
    </w:p>
    <w:p w:rsidR="00000000" w:rsidRDefault="00E22289" w:rsidP="0090270C">
      <w:pPr>
        <w:snapToGrid w:val="0"/>
        <w:spacing w:beforeLines="50" w:after="50"/>
        <w:ind w:firstLineChars="196" w:firstLine="472"/>
        <w:jc w:val="left"/>
        <w:rPr>
          <w:rFonts w:ascii="宋体" w:hAnsi="宋体"/>
          <w:b/>
          <w:color w:val="000000" w:themeColor="text1"/>
          <w:sz w:val="24"/>
        </w:rPr>
      </w:pPr>
      <w:r w:rsidRPr="00493AC1">
        <w:rPr>
          <w:rFonts w:ascii="宋体" w:hAnsi="宋体" w:hint="eastAsia"/>
          <w:b/>
          <w:color w:val="000000" w:themeColor="text1"/>
          <w:sz w:val="24"/>
        </w:rPr>
        <w:t>以上情形一经核查属实，我方愿意承担一切后果，并不再寻求任何旨在减轻或免除法律责任的辩解。</w:t>
      </w:r>
    </w:p>
    <w:p w:rsidR="006F290A" w:rsidRPr="00493AC1" w:rsidRDefault="006F290A">
      <w:pPr>
        <w:pStyle w:val="af3"/>
        <w:snapToGrid w:val="0"/>
        <w:spacing w:before="295" w:after="295" w:line="320" w:lineRule="exact"/>
        <w:ind w:firstLineChars="2850" w:firstLine="6840"/>
        <w:rPr>
          <w:rFonts w:hAnsi="宋体"/>
          <w:color w:val="000000" w:themeColor="text1"/>
          <w:sz w:val="24"/>
          <w:szCs w:val="24"/>
        </w:rPr>
      </w:pPr>
    </w:p>
    <w:p w:rsidR="006F290A" w:rsidRPr="00493AC1" w:rsidRDefault="00E22289">
      <w:pPr>
        <w:pStyle w:val="af3"/>
        <w:snapToGrid w:val="0"/>
        <w:spacing w:before="295" w:after="295" w:line="320" w:lineRule="exact"/>
        <w:ind w:firstLineChars="1500" w:firstLine="3600"/>
        <w:jc w:val="right"/>
        <w:rPr>
          <w:rFonts w:hAnsi="宋体"/>
          <w:color w:val="000000" w:themeColor="text1"/>
          <w:sz w:val="24"/>
          <w:szCs w:val="24"/>
        </w:rPr>
      </w:pPr>
      <w:r w:rsidRPr="00493AC1">
        <w:rPr>
          <w:rFonts w:hAnsi="宋体" w:hint="eastAsia"/>
          <w:color w:val="000000" w:themeColor="text1"/>
          <w:sz w:val="24"/>
          <w:szCs w:val="24"/>
        </w:rPr>
        <w:t>（公章）</w:t>
      </w:r>
    </w:p>
    <w:p w:rsidR="006F290A" w:rsidRPr="00493AC1" w:rsidRDefault="00E22289">
      <w:pPr>
        <w:pStyle w:val="af3"/>
        <w:snapToGrid w:val="0"/>
        <w:spacing w:before="295" w:after="295" w:line="320" w:lineRule="exact"/>
        <w:jc w:val="right"/>
        <w:rPr>
          <w:rFonts w:hAnsi="宋体"/>
          <w:color w:val="000000" w:themeColor="text1"/>
          <w:sz w:val="24"/>
          <w:szCs w:val="20"/>
        </w:rPr>
      </w:pPr>
      <w:r w:rsidRPr="00493AC1">
        <w:rPr>
          <w:rFonts w:hAnsi="宋体" w:hint="eastAsia"/>
          <w:color w:val="000000" w:themeColor="text1"/>
          <w:sz w:val="24"/>
        </w:rPr>
        <w:t>年月日</w:t>
      </w:r>
    </w:p>
    <w:p w:rsidR="006F290A" w:rsidRPr="00493AC1" w:rsidRDefault="00E22289" w:rsidP="0090270C">
      <w:pPr>
        <w:snapToGrid w:val="0"/>
        <w:spacing w:beforeLines="50" w:after="50"/>
        <w:jc w:val="center"/>
        <w:outlineLvl w:val="1"/>
        <w:rPr>
          <w:rFonts w:ascii="宋体" w:hAnsi="宋体"/>
          <w:b/>
          <w:color w:val="000000" w:themeColor="text1"/>
          <w:sz w:val="28"/>
          <w:szCs w:val="28"/>
        </w:rPr>
      </w:pPr>
      <w:r w:rsidRPr="00493AC1">
        <w:rPr>
          <w:rFonts w:ascii="宋体" w:hAnsi="宋体"/>
          <w:b/>
          <w:color w:val="000000" w:themeColor="text1"/>
          <w:sz w:val="28"/>
          <w:szCs w:val="28"/>
        </w:rPr>
        <w:br w:type="page"/>
      </w:r>
      <w:bookmarkStart w:id="173" w:name="_Toc47620739"/>
      <w:r w:rsidRPr="00493AC1">
        <w:rPr>
          <w:rFonts w:ascii="宋体" w:hAnsi="宋体" w:hint="eastAsia"/>
          <w:b/>
          <w:color w:val="000000" w:themeColor="text1"/>
          <w:sz w:val="28"/>
          <w:szCs w:val="28"/>
        </w:rPr>
        <w:lastRenderedPageBreak/>
        <w:t>五、技术文件格式</w:t>
      </w:r>
      <w:bookmarkEnd w:id="173"/>
    </w:p>
    <w:p w:rsidR="006F290A" w:rsidRPr="00493AC1" w:rsidRDefault="00E22289" w:rsidP="0090270C">
      <w:pPr>
        <w:snapToGrid w:val="0"/>
        <w:spacing w:beforeLines="50" w:after="50"/>
        <w:ind w:left="142"/>
        <w:jc w:val="left"/>
        <w:rPr>
          <w:rFonts w:ascii="宋体" w:hAnsi="宋体"/>
          <w:b/>
          <w:color w:val="000000" w:themeColor="text1"/>
          <w:sz w:val="24"/>
        </w:rPr>
      </w:pPr>
      <w:r w:rsidRPr="00493AC1">
        <w:rPr>
          <w:rFonts w:ascii="宋体" w:hAnsi="宋体" w:hint="eastAsia"/>
          <w:b/>
          <w:color w:val="000000" w:themeColor="text1"/>
          <w:sz w:val="24"/>
        </w:rPr>
        <w:t xml:space="preserve">1. 技术文件封面格式： </w:t>
      </w:r>
    </w:p>
    <w:p w:rsidR="009B472A" w:rsidRDefault="00E22289" w:rsidP="0090270C">
      <w:pPr>
        <w:snapToGrid w:val="0"/>
        <w:spacing w:beforeLines="50" w:after="50"/>
        <w:rPr>
          <w:rFonts w:ascii="宋体" w:hAnsi="宋体"/>
          <w:b/>
          <w:bCs/>
          <w:color w:val="000000" w:themeColor="text1"/>
          <w:sz w:val="32"/>
          <w:szCs w:val="20"/>
        </w:rPr>
      </w:pPr>
      <w:r w:rsidRPr="00493AC1">
        <w:rPr>
          <w:rFonts w:ascii="宋体" w:hAnsi="宋体" w:hint="eastAsia"/>
          <w:b/>
          <w:bCs/>
          <w:color w:val="000000" w:themeColor="text1"/>
        </w:rPr>
        <w:t>正本/副本</w:t>
      </w:r>
    </w:p>
    <w:p w:rsidR="00000000" w:rsidRDefault="005B5E90" w:rsidP="0090270C">
      <w:pPr>
        <w:snapToGrid w:val="0"/>
        <w:spacing w:beforeLines="50" w:after="50"/>
        <w:rPr>
          <w:rFonts w:ascii="宋体" w:hAnsi="宋体"/>
          <w:color w:val="000000" w:themeColor="text1"/>
          <w:sz w:val="24"/>
          <w:szCs w:val="20"/>
        </w:rPr>
      </w:pPr>
    </w:p>
    <w:p w:rsidR="00000000" w:rsidRDefault="00E22289" w:rsidP="0090270C">
      <w:pPr>
        <w:snapToGrid w:val="0"/>
        <w:spacing w:beforeLines="50" w:after="50"/>
        <w:jc w:val="center"/>
        <w:rPr>
          <w:rFonts w:ascii="宋体" w:hAnsi="宋体"/>
          <w:b/>
          <w:bCs/>
          <w:color w:val="000000" w:themeColor="text1"/>
          <w:sz w:val="32"/>
          <w:szCs w:val="32"/>
        </w:rPr>
      </w:pPr>
      <w:r w:rsidRPr="00493AC1">
        <w:rPr>
          <w:rFonts w:ascii="宋体" w:hAnsi="宋体" w:hint="eastAsia"/>
          <w:b/>
          <w:bCs/>
          <w:color w:val="000000" w:themeColor="text1"/>
          <w:sz w:val="32"/>
          <w:szCs w:val="32"/>
        </w:rPr>
        <w:t>技术文件</w:t>
      </w:r>
    </w:p>
    <w:p w:rsidR="00000000" w:rsidRDefault="005B5E90" w:rsidP="0090270C">
      <w:pPr>
        <w:snapToGrid w:val="0"/>
        <w:spacing w:beforeLines="50" w:after="50"/>
        <w:rPr>
          <w:rFonts w:ascii="宋体" w:hAnsi="宋体"/>
          <w:bCs/>
          <w:color w:val="000000" w:themeColor="text1"/>
          <w:sz w:val="24"/>
          <w:szCs w:val="20"/>
        </w:rPr>
      </w:pPr>
    </w:p>
    <w:p w:rsidR="00000000" w:rsidRDefault="00E22289" w:rsidP="0090270C">
      <w:pPr>
        <w:snapToGrid w:val="0"/>
        <w:spacing w:beforeLines="50" w:after="50" w:line="400" w:lineRule="exact"/>
        <w:ind w:firstLineChars="150" w:firstLine="360"/>
        <w:rPr>
          <w:rFonts w:ascii="宋体" w:hAnsi="宋体"/>
          <w:bCs/>
          <w:color w:val="000000" w:themeColor="text1"/>
          <w:sz w:val="24"/>
          <w:szCs w:val="20"/>
        </w:rPr>
      </w:pPr>
      <w:r w:rsidRPr="00493AC1">
        <w:rPr>
          <w:rFonts w:ascii="宋体" w:hAnsi="宋体" w:hint="eastAsia"/>
          <w:bCs/>
          <w:color w:val="000000" w:themeColor="text1"/>
          <w:sz w:val="24"/>
        </w:rPr>
        <w:t xml:space="preserve">项目名称： </w:t>
      </w:r>
    </w:p>
    <w:p w:rsidR="00000000" w:rsidRDefault="00E22289" w:rsidP="0090270C">
      <w:pPr>
        <w:snapToGrid w:val="0"/>
        <w:spacing w:beforeLines="50" w:after="50" w:line="400" w:lineRule="exact"/>
        <w:ind w:firstLineChars="150" w:firstLine="360"/>
        <w:rPr>
          <w:rFonts w:ascii="宋体" w:hAnsi="宋体"/>
          <w:bCs/>
          <w:color w:val="000000" w:themeColor="text1"/>
          <w:sz w:val="24"/>
        </w:rPr>
      </w:pPr>
      <w:r w:rsidRPr="00493AC1">
        <w:rPr>
          <w:rFonts w:ascii="宋体" w:hAnsi="宋体" w:hint="eastAsia"/>
          <w:bCs/>
          <w:color w:val="000000" w:themeColor="text1"/>
          <w:sz w:val="24"/>
        </w:rPr>
        <w:t xml:space="preserve">项目编号： </w:t>
      </w:r>
    </w:p>
    <w:p w:rsidR="00000000" w:rsidRDefault="00E22289" w:rsidP="0090270C">
      <w:pPr>
        <w:snapToGrid w:val="0"/>
        <w:spacing w:beforeLines="50" w:after="50" w:line="400" w:lineRule="exact"/>
        <w:ind w:firstLineChars="150" w:firstLine="360"/>
        <w:rPr>
          <w:rFonts w:ascii="宋体" w:hAnsi="宋体"/>
          <w:bCs/>
          <w:color w:val="000000" w:themeColor="text1"/>
          <w:sz w:val="24"/>
        </w:rPr>
      </w:pPr>
      <w:r w:rsidRPr="00493AC1">
        <w:rPr>
          <w:rFonts w:ascii="宋体" w:hAnsi="宋体" w:hint="eastAsia"/>
          <w:bCs/>
          <w:color w:val="000000" w:themeColor="text1"/>
          <w:sz w:val="24"/>
        </w:rPr>
        <w:t>所投分标：   分标（或单分标）</w:t>
      </w:r>
    </w:p>
    <w:p w:rsidR="00000000" w:rsidRDefault="00E22289" w:rsidP="0090270C">
      <w:pPr>
        <w:snapToGrid w:val="0"/>
        <w:spacing w:beforeLines="50" w:after="50" w:line="400" w:lineRule="exact"/>
        <w:ind w:firstLineChars="150" w:firstLine="360"/>
        <w:rPr>
          <w:rFonts w:ascii="宋体" w:hAnsi="宋体"/>
          <w:bCs/>
          <w:color w:val="000000" w:themeColor="text1"/>
          <w:sz w:val="24"/>
        </w:rPr>
      </w:pPr>
      <w:r w:rsidRPr="00493AC1">
        <w:rPr>
          <w:rFonts w:ascii="宋体" w:hAnsi="宋体" w:hint="eastAsia"/>
          <w:bCs/>
          <w:color w:val="000000" w:themeColor="text1"/>
          <w:sz w:val="24"/>
        </w:rPr>
        <w:t>投标人名称：</w:t>
      </w:r>
    </w:p>
    <w:p w:rsidR="00000000" w:rsidRDefault="00E22289" w:rsidP="0090270C">
      <w:pPr>
        <w:snapToGrid w:val="0"/>
        <w:spacing w:beforeLines="50" w:after="50" w:line="400" w:lineRule="exact"/>
        <w:ind w:firstLineChars="150" w:firstLine="360"/>
        <w:rPr>
          <w:rFonts w:ascii="宋体" w:hAnsi="宋体"/>
          <w:bCs/>
          <w:color w:val="000000" w:themeColor="text1"/>
          <w:sz w:val="24"/>
        </w:rPr>
      </w:pPr>
      <w:r w:rsidRPr="00493AC1">
        <w:rPr>
          <w:rFonts w:ascii="宋体" w:hAnsi="宋体" w:hint="eastAsia"/>
          <w:bCs/>
          <w:color w:val="000000" w:themeColor="text1"/>
          <w:sz w:val="24"/>
        </w:rPr>
        <w:t>投标人地址：</w:t>
      </w:r>
    </w:p>
    <w:p w:rsidR="00000000" w:rsidRDefault="00E22289" w:rsidP="0090270C">
      <w:pPr>
        <w:snapToGrid w:val="0"/>
        <w:spacing w:beforeLines="50" w:after="50"/>
        <w:ind w:firstLine="645"/>
        <w:jc w:val="center"/>
        <w:rPr>
          <w:rFonts w:ascii="宋体" w:hAnsi="宋体"/>
          <w:color w:val="000000" w:themeColor="text1"/>
          <w:sz w:val="24"/>
        </w:rPr>
      </w:pPr>
      <w:r w:rsidRPr="00493AC1">
        <w:rPr>
          <w:rFonts w:ascii="宋体" w:hAnsi="宋体" w:hint="eastAsia"/>
          <w:color w:val="000000" w:themeColor="text1"/>
          <w:sz w:val="24"/>
        </w:rPr>
        <w:t xml:space="preserve">                        年    月    日</w:t>
      </w:r>
    </w:p>
    <w:p w:rsidR="00000000" w:rsidRDefault="005B5E90" w:rsidP="0090270C">
      <w:pPr>
        <w:snapToGrid w:val="0"/>
        <w:spacing w:beforeLines="50" w:after="50"/>
        <w:ind w:firstLine="645"/>
        <w:jc w:val="center"/>
        <w:rPr>
          <w:rFonts w:ascii="宋体" w:hAnsi="宋体"/>
          <w:color w:val="000000" w:themeColor="text1"/>
          <w:sz w:val="24"/>
          <w:szCs w:val="20"/>
        </w:rPr>
      </w:pPr>
    </w:p>
    <w:p w:rsidR="00000000" w:rsidRDefault="00E22289" w:rsidP="0090270C">
      <w:pPr>
        <w:snapToGrid w:val="0"/>
        <w:spacing w:beforeLines="50" w:after="50"/>
        <w:ind w:left="142"/>
        <w:jc w:val="left"/>
        <w:rPr>
          <w:rFonts w:ascii="宋体" w:hAnsi="宋体"/>
          <w:b/>
          <w:bCs/>
          <w:color w:val="000000" w:themeColor="text1"/>
          <w:sz w:val="24"/>
        </w:rPr>
      </w:pPr>
      <w:r w:rsidRPr="00493AC1">
        <w:rPr>
          <w:rFonts w:ascii="宋体" w:hAnsi="宋体"/>
          <w:b/>
          <w:bCs/>
          <w:color w:val="000000" w:themeColor="text1"/>
          <w:sz w:val="24"/>
        </w:rPr>
        <w:br w:type="page"/>
      </w:r>
      <w:r w:rsidRPr="00493AC1">
        <w:rPr>
          <w:rFonts w:ascii="宋体" w:hAnsi="宋体" w:hint="eastAsia"/>
          <w:b/>
          <w:bCs/>
          <w:color w:val="000000" w:themeColor="text1"/>
          <w:sz w:val="24"/>
        </w:rPr>
        <w:lastRenderedPageBreak/>
        <w:t>2. 技术文件目录</w:t>
      </w:r>
    </w:p>
    <w:p w:rsidR="00000000" w:rsidRDefault="00E22289" w:rsidP="0090270C">
      <w:pPr>
        <w:snapToGrid w:val="0"/>
        <w:spacing w:before="50" w:afterLines="50" w:line="280" w:lineRule="exact"/>
        <w:ind w:leftChars="135" w:left="283"/>
        <w:jc w:val="left"/>
        <w:rPr>
          <w:rFonts w:ascii="宋体" w:hAnsi="宋体"/>
          <w:color w:val="000000" w:themeColor="text1"/>
          <w:sz w:val="24"/>
          <w:szCs w:val="20"/>
        </w:rPr>
      </w:pPr>
      <w:r w:rsidRPr="00493AC1">
        <w:rPr>
          <w:rFonts w:ascii="宋体" w:hAnsi="宋体" w:hint="eastAsia"/>
          <w:color w:val="000000" w:themeColor="text1"/>
          <w:szCs w:val="21"/>
        </w:rPr>
        <w:t>根据招标文件规定及投标人提供的材料自行编写目录。</w:t>
      </w:r>
    </w:p>
    <w:p w:rsidR="00000000" w:rsidRDefault="00E22289" w:rsidP="0090270C">
      <w:pPr>
        <w:snapToGrid w:val="0"/>
        <w:spacing w:beforeLines="50" w:after="50"/>
        <w:ind w:left="142"/>
        <w:jc w:val="left"/>
        <w:rPr>
          <w:rFonts w:ascii="宋体" w:hAnsi="宋体"/>
          <w:color w:val="000000" w:themeColor="text1"/>
          <w:sz w:val="24"/>
          <w:szCs w:val="20"/>
        </w:rPr>
      </w:pPr>
      <w:r w:rsidRPr="00493AC1">
        <w:rPr>
          <w:rFonts w:ascii="宋体" w:hAnsi="宋体"/>
          <w:b/>
          <w:color w:val="000000" w:themeColor="text1"/>
          <w:sz w:val="24"/>
        </w:rPr>
        <w:br w:type="page"/>
      </w:r>
    </w:p>
    <w:p w:rsidR="00000000" w:rsidRDefault="005B5E90" w:rsidP="0090270C">
      <w:pPr>
        <w:snapToGrid w:val="0"/>
        <w:spacing w:before="50" w:afterLines="50"/>
        <w:jc w:val="left"/>
        <w:rPr>
          <w:rFonts w:ascii="宋体" w:hAnsi="宋体"/>
          <w:color w:val="000000" w:themeColor="text1"/>
          <w:sz w:val="24"/>
          <w:szCs w:val="20"/>
        </w:rPr>
      </w:pPr>
    </w:p>
    <w:p w:rsidR="00000000" w:rsidRDefault="00FA42D8" w:rsidP="0090270C">
      <w:pPr>
        <w:snapToGrid w:val="0"/>
        <w:spacing w:beforeLines="50" w:after="50"/>
        <w:ind w:left="142"/>
        <w:jc w:val="left"/>
        <w:rPr>
          <w:rFonts w:ascii="宋体" w:hAnsi="宋体"/>
          <w:b/>
          <w:color w:val="000000" w:themeColor="text1"/>
          <w:sz w:val="24"/>
        </w:rPr>
      </w:pPr>
      <w:r w:rsidRPr="00493AC1">
        <w:rPr>
          <w:rFonts w:ascii="宋体" w:hAnsi="宋体" w:hint="eastAsia"/>
          <w:b/>
          <w:color w:val="000000" w:themeColor="text1"/>
          <w:sz w:val="24"/>
        </w:rPr>
        <w:t>3</w:t>
      </w:r>
      <w:r w:rsidR="00E22289" w:rsidRPr="00493AC1">
        <w:rPr>
          <w:rFonts w:ascii="宋体" w:hAnsi="宋体" w:hint="eastAsia"/>
          <w:b/>
          <w:color w:val="000000" w:themeColor="text1"/>
          <w:sz w:val="24"/>
        </w:rPr>
        <w:t>. 技术偏离表格式</w:t>
      </w:r>
    </w:p>
    <w:p w:rsidR="00000000" w:rsidRDefault="005B5E90" w:rsidP="0090270C">
      <w:pPr>
        <w:snapToGrid w:val="0"/>
        <w:spacing w:beforeLines="50" w:after="50"/>
        <w:ind w:left="142"/>
        <w:jc w:val="left"/>
        <w:rPr>
          <w:rFonts w:ascii="宋体" w:hAnsi="宋体"/>
          <w:b/>
          <w:color w:val="000000" w:themeColor="text1"/>
          <w:sz w:val="24"/>
        </w:rPr>
      </w:pPr>
    </w:p>
    <w:p w:rsidR="00000000" w:rsidRDefault="00E22289" w:rsidP="0090270C">
      <w:pPr>
        <w:snapToGrid w:val="0"/>
        <w:spacing w:beforeLines="50" w:after="50"/>
        <w:ind w:left="142"/>
        <w:jc w:val="center"/>
        <w:rPr>
          <w:rFonts w:ascii="宋体" w:hAnsi="宋体"/>
          <w:b/>
          <w:color w:val="000000" w:themeColor="text1"/>
          <w:sz w:val="24"/>
        </w:rPr>
      </w:pPr>
      <w:r w:rsidRPr="00493AC1">
        <w:rPr>
          <w:rFonts w:ascii="宋体" w:hAnsi="宋体" w:hint="eastAsia"/>
          <w:b/>
          <w:color w:val="000000" w:themeColor="text1"/>
          <w:sz w:val="24"/>
        </w:rPr>
        <w:t>技术偏离表</w:t>
      </w:r>
    </w:p>
    <w:p w:rsidR="006F290A" w:rsidRPr="00493AC1" w:rsidRDefault="00E22289">
      <w:pPr>
        <w:pStyle w:val="af3"/>
        <w:rPr>
          <w:rFonts w:hAnsi="宋体"/>
          <w:color w:val="000000" w:themeColor="text1"/>
          <w:sz w:val="24"/>
          <w:szCs w:val="24"/>
        </w:rPr>
      </w:pPr>
      <w:r w:rsidRPr="00493AC1">
        <w:rPr>
          <w:rFonts w:hAnsi="宋体" w:hint="eastAsia"/>
          <w:color w:val="000000" w:themeColor="text1"/>
          <w:sz w:val="24"/>
          <w:szCs w:val="24"/>
        </w:rPr>
        <w:t>所投分标：</w:t>
      </w:r>
      <w:r w:rsidRPr="00493AC1">
        <w:rPr>
          <w:rFonts w:hAnsi="宋体" w:hint="eastAsia"/>
          <w:bCs/>
          <w:color w:val="000000" w:themeColor="text1"/>
          <w:sz w:val="24"/>
        </w:rPr>
        <w:t>分标（或单分标）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6F290A" w:rsidRPr="00493AC1">
        <w:trPr>
          <w:trHeight w:val="643"/>
          <w:jc w:val="center"/>
        </w:trPr>
        <w:tc>
          <w:tcPr>
            <w:tcW w:w="852" w:type="dxa"/>
            <w:vAlign w:val="center"/>
          </w:tcPr>
          <w:p w:rsidR="006F290A" w:rsidRPr="00493AC1" w:rsidRDefault="00E22289">
            <w:pPr>
              <w:pStyle w:val="af3"/>
              <w:spacing w:line="400" w:lineRule="exact"/>
              <w:jc w:val="center"/>
              <w:rPr>
                <w:rFonts w:hAnsi="宋体" w:cs="Courier New"/>
                <w:color w:val="000000" w:themeColor="text1"/>
                <w:kern w:val="2"/>
                <w:sz w:val="24"/>
                <w:szCs w:val="24"/>
              </w:rPr>
            </w:pPr>
            <w:r w:rsidRPr="00493AC1">
              <w:rPr>
                <w:rFonts w:hAnsi="宋体" w:cs="Courier New" w:hint="eastAsia"/>
                <w:color w:val="000000" w:themeColor="text1"/>
                <w:kern w:val="2"/>
                <w:sz w:val="24"/>
                <w:szCs w:val="24"/>
              </w:rPr>
              <w:t>项号</w:t>
            </w:r>
          </w:p>
        </w:tc>
        <w:tc>
          <w:tcPr>
            <w:tcW w:w="2143" w:type="dxa"/>
            <w:vAlign w:val="center"/>
          </w:tcPr>
          <w:p w:rsidR="006F290A" w:rsidRPr="00493AC1" w:rsidRDefault="00E22289">
            <w:pPr>
              <w:pStyle w:val="af3"/>
              <w:spacing w:line="400" w:lineRule="exact"/>
              <w:jc w:val="center"/>
              <w:rPr>
                <w:rFonts w:hAnsi="宋体" w:cs="Courier New"/>
                <w:color w:val="000000" w:themeColor="text1"/>
                <w:kern w:val="2"/>
                <w:sz w:val="24"/>
                <w:szCs w:val="24"/>
              </w:rPr>
            </w:pPr>
            <w:r w:rsidRPr="00493AC1">
              <w:rPr>
                <w:rFonts w:hAnsi="宋体" w:cs="Courier New" w:hint="eastAsia"/>
                <w:color w:val="000000" w:themeColor="text1"/>
                <w:kern w:val="2"/>
                <w:sz w:val="24"/>
                <w:szCs w:val="24"/>
              </w:rPr>
              <w:t>服务名称或技术条款</w:t>
            </w:r>
          </w:p>
        </w:tc>
        <w:tc>
          <w:tcPr>
            <w:tcW w:w="1834" w:type="dxa"/>
            <w:vAlign w:val="center"/>
          </w:tcPr>
          <w:p w:rsidR="006F290A" w:rsidRPr="00493AC1" w:rsidRDefault="00E22289">
            <w:pPr>
              <w:pStyle w:val="af3"/>
              <w:spacing w:line="400" w:lineRule="exact"/>
              <w:jc w:val="center"/>
              <w:rPr>
                <w:rFonts w:hAnsi="宋体" w:cs="Courier New"/>
                <w:color w:val="000000" w:themeColor="text1"/>
                <w:kern w:val="2"/>
                <w:sz w:val="24"/>
                <w:szCs w:val="24"/>
              </w:rPr>
            </w:pPr>
            <w:r w:rsidRPr="00493AC1">
              <w:rPr>
                <w:rFonts w:hAnsi="宋体" w:cs="Courier New" w:hint="eastAsia"/>
                <w:color w:val="000000" w:themeColor="text1"/>
                <w:kern w:val="2"/>
                <w:sz w:val="24"/>
                <w:szCs w:val="24"/>
              </w:rPr>
              <w:t>招标要求</w:t>
            </w:r>
          </w:p>
        </w:tc>
        <w:tc>
          <w:tcPr>
            <w:tcW w:w="2181" w:type="dxa"/>
            <w:vAlign w:val="center"/>
          </w:tcPr>
          <w:p w:rsidR="006F290A" w:rsidRPr="00493AC1" w:rsidRDefault="00E22289">
            <w:pPr>
              <w:pStyle w:val="af3"/>
              <w:spacing w:line="400" w:lineRule="exact"/>
              <w:jc w:val="center"/>
              <w:rPr>
                <w:rFonts w:hAnsi="宋体" w:cs="Courier New"/>
                <w:color w:val="000000" w:themeColor="text1"/>
                <w:kern w:val="2"/>
                <w:sz w:val="24"/>
                <w:szCs w:val="24"/>
              </w:rPr>
            </w:pPr>
            <w:r w:rsidRPr="00493AC1">
              <w:rPr>
                <w:rFonts w:hAnsi="宋体" w:cs="Courier New" w:hint="eastAsia"/>
                <w:color w:val="000000" w:themeColor="text1"/>
                <w:kern w:val="2"/>
                <w:sz w:val="24"/>
                <w:szCs w:val="24"/>
              </w:rPr>
              <w:t>投标内容</w:t>
            </w:r>
          </w:p>
        </w:tc>
        <w:tc>
          <w:tcPr>
            <w:tcW w:w="1934" w:type="dxa"/>
            <w:vAlign w:val="center"/>
          </w:tcPr>
          <w:p w:rsidR="006F290A" w:rsidRPr="00493AC1" w:rsidRDefault="00E22289">
            <w:pPr>
              <w:pStyle w:val="af3"/>
              <w:spacing w:line="400" w:lineRule="exact"/>
              <w:jc w:val="center"/>
              <w:rPr>
                <w:rFonts w:hAnsi="宋体" w:cs="Courier New"/>
                <w:color w:val="000000" w:themeColor="text1"/>
                <w:kern w:val="2"/>
                <w:sz w:val="24"/>
                <w:szCs w:val="24"/>
              </w:rPr>
            </w:pPr>
            <w:r w:rsidRPr="00493AC1">
              <w:rPr>
                <w:rFonts w:hAnsi="宋体" w:cs="Courier New" w:hint="eastAsia"/>
                <w:color w:val="000000" w:themeColor="text1"/>
                <w:kern w:val="2"/>
                <w:sz w:val="24"/>
                <w:szCs w:val="24"/>
              </w:rPr>
              <w:t>偏离说明</w:t>
            </w:r>
          </w:p>
        </w:tc>
      </w:tr>
      <w:tr w:rsidR="006F290A" w:rsidRPr="00493AC1">
        <w:trPr>
          <w:jc w:val="center"/>
        </w:trPr>
        <w:tc>
          <w:tcPr>
            <w:tcW w:w="852" w:type="dxa"/>
          </w:tcPr>
          <w:p w:rsidR="006F290A" w:rsidRPr="00493AC1" w:rsidRDefault="006F290A">
            <w:pPr>
              <w:pStyle w:val="af3"/>
              <w:spacing w:line="600" w:lineRule="exact"/>
              <w:jc w:val="center"/>
              <w:rPr>
                <w:rFonts w:hAnsi="宋体" w:cs="Courier New"/>
                <w:color w:val="000000" w:themeColor="text1"/>
                <w:kern w:val="2"/>
                <w:sz w:val="24"/>
                <w:szCs w:val="24"/>
              </w:rPr>
            </w:pPr>
          </w:p>
        </w:tc>
        <w:tc>
          <w:tcPr>
            <w:tcW w:w="2143" w:type="dxa"/>
            <w:vAlign w:val="center"/>
          </w:tcPr>
          <w:p w:rsidR="006F290A" w:rsidRPr="00493AC1" w:rsidRDefault="006F290A">
            <w:pPr>
              <w:pStyle w:val="af3"/>
              <w:spacing w:line="600" w:lineRule="exact"/>
              <w:jc w:val="center"/>
              <w:rPr>
                <w:rFonts w:hAnsi="宋体" w:cs="Courier New"/>
                <w:color w:val="000000" w:themeColor="text1"/>
                <w:kern w:val="2"/>
                <w:sz w:val="24"/>
                <w:szCs w:val="24"/>
              </w:rPr>
            </w:pPr>
          </w:p>
        </w:tc>
        <w:tc>
          <w:tcPr>
            <w:tcW w:w="1834" w:type="dxa"/>
            <w:vAlign w:val="center"/>
          </w:tcPr>
          <w:p w:rsidR="006F290A" w:rsidRPr="00493AC1" w:rsidRDefault="006F290A">
            <w:pPr>
              <w:pStyle w:val="af3"/>
              <w:spacing w:line="600" w:lineRule="exact"/>
              <w:jc w:val="center"/>
              <w:rPr>
                <w:rFonts w:hAnsi="宋体" w:cs="Courier New"/>
                <w:color w:val="000000" w:themeColor="text1"/>
                <w:kern w:val="2"/>
                <w:sz w:val="24"/>
                <w:szCs w:val="24"/>
              </w:rPr>
            </w:pPr>
          </w:p>
        </w:tc>
        <w:tc>
          <w:tcPr>
            <w:tcW w:w="2181" w:type="dxa"/>
            <w:vAlign w:val="center"/>
          </w:tcPr>
          <w:p w:rsidR="006F290A" w:rsidRPr="00493AC1" w:rsidRDefault="006F290A">
            <w:pPr>
              <w:pStyle w:val="af3"/>
              <w:spacing w:line="600" w:lineRule="exact"/>
              <w:jc w:val="center"/>
              <w:rPr>
                <w:rFonts w:hAnsi="宋体" w:cs="Courier New"/>
                <w:color w:val="000000" w:themeColor="text1"/>
                <w:kern w:val="2"/>
                <w:sz w:val="24"/>
                <w:szCs w:val="24"/>
              </w:rPr>
            </w:pPr>
          </w:p>
        </w:tc>
        <w:tc>
          <w:tcPr>
            <w:tcW w:w="1934" w:type="dxa"/>
            <w:vAlign w:val="center"/>
          </w:tcPr>
          <w:p w:rsidR="006F290A" w:rsidRPr="00493AC1" w:rsidRDefault="006F290A">
            <w:pPr>
              <w:pStyle w:val="af3"/>
              <w:spacing w:line="600" w:lineRule="exact"/>
              <w:jc w:val="center"/>
              <w:rPr>
                <w:rFonts w:hAnsi="宋体" w:cs="Courier New"/>
                <w:color w:val="000000" w:themeColor="text1"/>
                <w:kern w:val="2"/>
                <w:sz w:val="24"/>
                <w:szCs w:val="24"/>
              </w:rPr>
            </w:pPr>
          </w:p>
        </w:tc>
      </w:tr>
      <w:tr w:rsidR="006F290A" w:rsidRPr="00493AC1">
        <w:trPr>
          <w:jc w:val="center"/>
        </w:trPr>
        <w:tc>
          <w:tcPr>
            <w:tcW w:w="852" w:type="dxa"/>
          </w:tcPr>
          <w:p w:rsidR="006F290A" w:rsidRPr="00493AC1" w:rsidRDefault="006F290A">
            <w:pPr>
              <w:pStyle w:val="af3"/>
              <w:spacing w:line="600" w:lineRule="exact"/>
              <w:rPr>
                <w:rFonts w:hAnsi="宋体" w:cs="Courier New"/>
                <w:color w:val="000000" w:themeColor="text1"/>
                <w:kern w:val="2"/>
                <w:sz w:val="24"/>
                <w:szCs w:val="24"/>
              </w:rPr>
            </w:pPr>
          </w:p>
        </w:tc>
        <w:tc>
          <w:tcPr>
            <w:tcW w:w="2143" w:type="dxa"/>
          </w:tcPr>
          <w:p w:rsidR="006F290A" w:rsidRPr="00493AC1" w:rsidRDefault="006F290A">
            <w:pPr>
              <w:pStyle w:val="af3"/>
              <w:spacing w:line="600" w:lineRule="exact"/>
              <w:rPr>
                <w:rFonts w:hAnsi="宋体" w:cs="Courier New"/>
                <w:color w:val="000000" w:themeColor="text1"/>
                <w:kern w:val="2"/>
                <w:sz w:val="24"/>
                <w:szCs w:val="24"/>
              </w:rPr>
            </w:pPr>
          </w:p>
        </w:tc>
        <w:tc>
          <w:tcPr>
            <w:tcW w:w="1834" w:type="dxa"/>
          </w:tcPr>
          <w:p w:rsidR="006F290A" w:rsidRPr="00493AC1" w:rsidRDefault="006F290A">
            <w:pPr>
              <w:pStyle w:val="af3"/>
              <w:spacing w:line="600" w:lineRule="exact"/>
              <w:rPr>
                <w:rFonts w:hAnsi="宋体" w:cs="Courier New"/>
                <w:color w:val="000000" w:themeColor="text1"/>
                <w:kern w:val="2"/>
                <w:sz w:val="24"/>
                <w:szCs w:val="24"/>
              </w:rPr>
            </w:pPr>
          </w:p>
        </w:tc>
        <w:tc>
          <w:tcPr>
            <w:tcW w:w="2181" w:type="dxa"/>
          </w:tcPr>
          <w:p w:rsidR="006F290A" w:rsidRPr="00493AC1" w:rsidRDefault="006F290A">
            <w:pPr>
              <w:pStyle w:val="af3"/>
              <w:spacing w:line="600" w:lineRule="exact"/>
              <w:rPr>
                <w:rFonts w:hAnsi="宋体" w:cs="Courier New"/>
                <w:color w:val="000000" w:themeColor="text1"/>
                <w:kern w:val="2"/>
                <w:sz w:val="24"/>
                <w:szCs w:val="24"/>
              </w:rPr>
            </w:pPr>
          </w:p>
        </w:tc>
        <w:tc>
          <w:tcPr>
            <w:tcW w:w="1934" w:type="dxa"/>
          </w:tcPr>
          <w:p w:rsidR="006F290A" w:rsidRPr="00493AC1" w:rsidRDefault="006F290A">
            <w:pPr>
              <w:pStyle w:val="af3"/>
              <w:spacing w:line="600" w:lineRule="exact"/>
              <w:rPr>
                <w:rFonts w:hAnsi="宋体" w:cs="Courier New"/>
                <w:color w:val="000000" w:themeColor="text1"/>
                <w:kern w:val="2"/>
                <w:sz w:val="24"/>
                <w:szCs w:val="24"/>
              </w:rPr>
            </w:pPr>
          </w:p>
        </w:tc>
      </w:tr>
      <w:tr w:rsidR="006F290A" w:rsidRPr="00493AC1">
        <w:trPr>
          <w:jc w:val="center"/>
        </w:trPr>
        <w:tc>
          <w:tcPr>
            <w:tcW w:w="852" w:type="dxa"/>
          </w:tcPr>
          <w:p w:rsidR="006F290A" w:rsidRPr="00493AC1" w:rsidRDefault="006F290A">
            <w:pPr>
              <w:pStyle w:val="af3"/>
              <w:spacing w:line="600" w:lineRule="exact"/>
              <w:rPr>
                <w:rFonts w:hAnsi="宋体" w:cs="Courier New"/>
                <w:color w:val="000000" w:themeColor="text1"/>
                <w:kern w:val="2"/>
                <w:sz w:val="24"/>
                <w:szCs w:val="24"/>
              </w:rPr>
            </w:pPr>
          </w:p>
        </w:tc>
        <w:tc>
          <w:tcPr>
            <w:tcW w:w="2143" w:type="dxa"/>
          </w:tcPr>
          <w:p w:rsidR="006F290A" w:rsidRPr="00493AC1" w:rsidRDefault="006F290A">
            <w:pPr>
              <w:pStyle w:val="af3"/>
              <w:spacing w:line="600" w:lineRule="exact"/>
              <w:rPr>
                <w:rFonts w:hAnsi="宋体" w:cs="Courier New"/>
                <w:color w:val="000000" w:themeColor="text1"/>
                <w:kern w:val="2"/>
                <w:sz w:val="24"/>
                <w:szCs w:val="24"/>
              </w:rPr>
            </w:pPr>
          </w:p>
        </w:tc>
        <w:tc>
          <w:tcPr>
            <w:tcW w:w="1834" w:type="dxa"/>
          </w:tcPr>
          <w:p w:rsidR="006F290A" w:rsidRPr="00493AC1" w:rsidRDefault="006F290A">
            <w:pPr>
              <w:pStyle w:val="af3"/>
              <w:spacing w:line="600" w:lineRule="exact"/>
              <w:rPr>
                <w:rFonts w:hAnsi="宋体" w:cs="Courier New"/>
                <w:color w:val="000000" w:themeColor="text1"/>
                <w:kern w:val="2"/>
                <w:sz w:val="24"/>
                <w:szCs w:val="24"/>
              </w:rPr>
            </w:pPr>
          </w:p>
        </w:tc>
        <w:tc>
          <w:tcPr>
            <w:tcW w:w="2181" w:type="dxa"/>
          </w:tcPr>
          <w:p w:rsidR="006F290A" w:rsidRPr="00493AC1" w:rsidRDefault="006F290A">
            <w:pPr>
              <w:pStyle w:val="af3"/>
              <w:spacing w:line="600" w:lineRule="exact"/>
              <w:rPr>
                <w:rFonts w:hAnsi="宋体" w:cs="Courier New"/>
                <w:color w:val="000000" w:themeColor="text1"/>
                <w:kern w:val="2"/>
                <w:sz w:val="24"/>
                <w:szCs w:val="24"/>
              </w:rPr>
            </w:pPr>
          </w:p>
        </w:tc>
        <w:tc>
          <w:tcPr>
            <w:tcW w:w="1934" w:type="dxa"/>
          </w:tcPr>
          <w:p w:rsidR="006F290A" w:rsidRPr="00493AC1" w:rsidRDefault="006F290A">
            <w:pPr>
              <w:pStyle w:val="af3"/>
              <w:spacing w:line="600" w:lineRule="exact"/>
              <w:rPr>
                <w:rFonts w:hAnsi="宋体" w:cs="Courier New"/>
                <w:color w:val="000000" w:themeColor="text1"/>
                <w:kern w:val="2"/>
                <w:sz w:val="24"/>
                <w:szCs w:val="24"/>
              </w:rPr>
            </w:pPr>
          </w:p>
        </w:tc>
      </w:tr>
      <w:tr w:rsidR="006F290A" w:rsidRPr="00493AC1">
        <w:trPr>
          <w:jc w:val="center"/>
        </w:trPr>
        <w:tc>
          <w:tcPr>
            <w:tcW w:w="852" w:type="dxa"/>
          </w:tcPr>
          <w:p w:rsidR="006F290A" w:rsidRPr="00493AC1" w:rsidRDefault="006F290A">
            <w:pPr>
              <w:pStyle w:val="af3"/>
              <w:spacing w:line="600" w:lineRule="exact"/>
              <w:rPr>
                <w:rFonts w:hAnsi="宋体" w:cs="Courier New"/>
                <w:color w:val="000000" w:themeColor="text1"/>
                <w:kern w:val="2"/>
                <w:sz w:val="24"/>
                <w:szCs w:val="24"/>
              </w:rPr>
            </w:pPr>
          </w:p>
        </w:tc>
        <w:tc>
          <w:tcPr>
            <w:tcW w:w="2143" w:type="dxa"/>
          </w:tcPr>
          <w:p w:rsidR="006F290A" w:rsidRPr="00493AC1" w:rsidRDefault="006F290A">
            <w:pPr>
              <w:pStyle w:val="af3"/>
              <w:spacing w:line="600" w:lineRule="exact"/>
              <w:rPr>
                <w:rFonts w:hAnsi="宋体" w:cs="Courier New"/>
                <w:color w:val="000000" w:themeColor="text1"/>
                <w:kern w:val="2"/>
                <w:sz w:val="24"/>
                <w:szCs w:val="24"/>
              </w:rPr>
            </w:pPr>
          </w:p>
        </w:tc>
        <w:tc>
          <w:tcPr>
            <w:tcW w:w="1834" w:type="dxa"/>
          </w:tcPr>
          <w:p w:rsidR="006F290A" w:rsidRPr="00493AC1" w:rsidRDefault="006F290A">
            <w:pPr>
              <w:pStyle w:val="af3"/>
              <w:spacing w:line="600" w:lineRule="exact"/>
              <w:rPr>
                <w:rFonts w:hAnsi="宋体" w:cs="Courier New"/>
                <w:color w:val="000000" w:themeColor="text1"/>
                <w:kern w:val="2"/>
                <w:sz w:val="24"/>
                <w:szCs w:val="24"/>
              </w:rPr>
            </w:pPr>
          </w:p>
        </w:tc>
        <w:tc>
          <w:tcPr>
            <w:tcW w:w="2181" w:type="dxa"/>
          </w:tcPr>
          <w:p w:rsidR="006F290A" w:rsidRPr="00493AC1" w:rsidRDefault="006F290A">
            <w:pPr>
              <w:pStyle w:val="af3"/>
              <w:spacing w:line="600" w:lineRule="exact"/>
              <w:rPr>
                <w:rFonts w:hAnsi="宋体" w:cs="Courier New"/>
                <w:color w:val="000000" w:themeColor="text1"/>
                <w:kern w:val="2"/>
                <w:sz w:val="24"/>
                <w:szCs w:val="24"/>
              </w:rPr>
            </w:pPr>
          </w:p>
        </w:tc>
        <w:tc>
          <w:tcPr>
            <w:tcW w:w="1934" w:type="dxa"/>
          </w:tcPr>
          <w:p w:rsidR="006F290A" w:rsidRPr="00493AC1" w:rsidRDefault="006F290A">
            <w:pPr>
              <w:pStyle w:val="af3"/>
              <w:spacing w:line="600" w:lineRule="exact"/>
              <w:rPr>
                <w:rFonts w:hAnsi="宋体" w:cs="Courier New"/>
                <w:color w:val="000000" w:themeColor="text1"/>
                <w:kern w:val="2"/>
                <w:sz w:val="24"/>
                <w:szCs w:val="24"/>
              </w:rPr>
            </w:pPr>
          </w:p>
        </w:tc>
      </w:tr>
      <w:tr w:rsidR="006F290A" w:rsidRPr="00493AC1">
        <w:trPr>
          <w:jc w:val="center"/>
        </w:trPr>
        <w:tc>
          <w:tcPr>
            <w:tcW w:w="852" w:type="dxa"/>
          </w:tcPr>
          <w:p w:rsidR="006F290A" w:rsidRPr="00493AC1" w:rsidRDefault="006F290A">
            <w:pPr>
              <w:pStyle w:val="af3"/>
              <w:spacing w:line="600" w:lineRule="exact"/>
              <w:rPr>
                <w:rFonts w:hAnsi="宋体" w:cs="Courier New"/>
                <w:color w:val="000000" w:themeColor="text1"/>
                <w:kern w:val="2"/>
                <w:sz w:val="24"/>
                <w:szCs w:val="24"/>
              </w:rPr>
            </w:pPr>
          </w:p>
        </w:tc>
        <w:tc>
          <w:tcPr>
            <w:tcW w:w="2143" w:type="dxa"/>
          </w:tcPr>
          <w:p w:rsidR="006F290A" w:rsidRPr="00493AC1" w:rsidRDefault="006F290A">
            <w:pPr>
              <w:pStyle w:val="af3"/>
              <w:spacing w:line="600" w:lineRule="exact"/>
              <w:rPr>
                <w:rFonts w:hAnsi="宋体" w:cs="Courier New"/>
                <w:color w:val="000000" w:themeColor="text1"/>
                <w:kern w:val="2"/>
                <w:sz w:val="24"/>
                <w:szCs w:val="24"/>
              </w:rPr>
            </w:pPr>
          </w:p>
        </w:tc>
        <w:tc>
          <w:tcPr>
            <w:tcW w:w="1834" w:type="dxa"/>
          </w:tcPr>
          <w:p w:rsidR="006F290A" w:rsidRPr="00493AC1" w:rsidRDefault="006F290A">
            <w:pPr>
              <w:pStyle w:val="af3"/>
              <w:spacing w:line="600" w:lineRule="exact"/>
              <w:rPr>
                <w:rFonts w:hAnsi="宋体" w:cs="Courier New"/>
                <w:color w:val="000000" w:themeColor="text1"/>
                <w:kern w:val="2"/>
                <w:sz w:val="24"/>
                <w:szCs w:val="24"/>
              </w:rPr>
            </w:pPr>
          </w:p>
        </w:tc>
        <w:tc>
          <w:tcPr>
            <w:tcW w:w="2181" w:type="dxa"/>
          </w:tcPr>
          <w:p w:rsidR="006F290A" w:rsidRPr="00493AC1" w:rsidRDefault="006F290A">
            <w:pPr>
              <w:pStyle w:val="af3"/>
              <w:spacing w:line="600" w:lineRule="exact"/>
              <w:rPr>
                <w:rFonts w:hAnsi="宋体" w:cs="Courier New"/>
                <w:color w:val="000000" w:themeColor="text1"/>
                <w:kern w:val="2"/>
                <w:sz w:val="24"/>
                <w:szCs w:val="24"/>
              </w:rPr>
            </w:pPr>
          </w:p>
        </w:tc>
        <w:tc>
          <w:tcPr>
            <w:tcW w:w="1934" w:type="dxa"/>
          </w:tcPr>
          <w:p w:rsidR="006F290A" w:rsidRPr="00493AC1" w:rsidRDefault="006F290A">
            <w:pPr>
              <w:pStyle w:val="af3"/>
              <w:spacing w:line="600" w:lineRule="exact"/>
              <w:rPr>
                <w:rFonts w:hAnsi="宋体" w:cs="Courier New"/>
                <w:color w:val="000000" w:themeColor="text1"/>
                <w:kern w:val="2"/>
                <w:sz w:val="24"/>
                <w:szCs w:val="24"/>
              </w:rPr>
            </w:pPr>
          </w:p>
        </w:tc>
      </w:tr>
      <w:tr w:rsidR="006F290A" w:rsidRPr="00493AC1">
        <w:trPr>
          <w:jc w:val="center"/>
        </w:trPr>
        <w:tc>
          <w:tcPr>
            <w:tcW w:w="852" w:type="dxa"/>
          </w:tcPr>
          <w:p w:rsidR="006F290A" w:rsidRPr="00493AC1" w:rsidRDefault="006F290A">
            <w:pPr>
              <w:pStyle w:val="af3"/>
              <w:spacing w:line="600" w:lineRule="exact"/>
              <w:rPr>
                <w:rFonts w:hAnsi="宋体" w:cs="Courier New"/>
                <w:color w:val="000000" w:themeColor="text1"/>
                <w:kern w:val="2"/>
                <w:sz w:val="24"/>
                <w:szCs w:val="24"/>
              </w:rPr>
            </w:pPr>
          </w:p>
        </w:tc>
        <w:tc>
          <w:tcPr>
            <w:tcW w:w="2143" w:type="dxa"/>
          </w:tcPr>
          <w:p w:rsidR="006F290A" w:rsidRPr="00493AC1" w:rsidRDefault="006F290A">
            <w:pPr>
              <w:pStyle w:val="af3"/>
              <w:spacing w:line="600" w:lineRule="exact"/>
              <w:rPr>
                <w:rFonts w:hAnsi="宋体" w:cs="Courier New"/>
                <w:color w:val="000000" w:themeColor="text1"/>
                <w:kern w:val="2"/>
                <w:sz w:val="24"/>
                <w:szCs w:val="24"/>
              </w:rPr>
            </w:pPr>
          </w:p>
        </w:tc>
        <w:tc>
          <w:tcPr>
            <w:tcW w:w="1834" w:type="dxa"/>
          </w:tcPr>
          <w:p w:rsidR="006F290A" w:rsidRPr="00493AC1" w:rsidRDefault="006F290A">
            <w:pPr>
              <w:pStyle w:val="af3"/>
              <w:spacing w:line="600" w:lineRule="exact"/>
              <w:rPr>
                <w:rFonts w:hAnsi="宋体" w:cs="Courier New"/>
                <w:color w:val="000000" w:themeColor="text1"/>
                <w:kern w:val="2"/>
                <w:sz w:val="24"/>
                <w:szCs w:val="24"/>
              </w:rPr>
            </w:pPr>
          </w:p>
        </w:tc>
        <w:tc>
          <w:tcPr>
            <w:tcW w:w="2181" w:type="dxa"/>
          </w:tcPr>
          <w:p w:rsidR="006F290A" w:rsidRPr="00493AC1" w:rsidRDefault="006F290A">
            <w:pPr>
              <w:pStyle w:val="af3"/>
              <w:spacing w:line="600" w:lineRule="exact"/>
              <w:rPr>
                <w:rFonts w:hAnsi="宋体" w:cs="Courier New"/>
                <w:color w:val="000000" w:themeColor="text1"/>
                <w:kern w:val="2"/>
                <w:sz w:val="24"/>
                <w:szCs w:val="24"/>
              </w:rPr>
            </w:pPr>
          </w:p>
        </w:tc>
        <w:tc>
          <w:tcPr>
            <w:tcW w:w="1934" w:type="dxa"/>
          </w:tcPr>
          <w:p w:rsidR="006F290A" w:rsidRPr="00493AC1" w:rsidRDefault="006F290A">
            <w:pPr>
              <w:pStyle w:val="af3"/>
              <w:spacing w:line="600" w:lineRule="exact"/>
              <w:rPr>
                <w:rFonts w:hAnsi="宋体" w:cs="Courier New"/>
                <w:color w:val="000000" w:themeColor="text1"/>
                <w:kern w:val="2"/>
                <w:sz w:val="24"/>
                <w:szCs w:val="24"/>
              </w:rPr>
            </w:pPr>
          </w:p>
        </w:tc>
      </w:tr>
      <w:tr w:rsidR="006F290A" w:rsidRPr="00493AC1">
        <w:trPr>
          <w:jc w:val="center"/>
        </w:trPr>
        <w:tc>
          <w:tcPr>
            <w:tcW w:w="852" w:type="dxa"/>
          </w:tcPr>
          <w:p w:rsidR="006F290A" w:rsidRPr="00493AC1" w:rsidRDefault="006F290A">
            <w:pPr>
              <w:pStyle w:val="af3"/>
              <w:spacing w:line="600" w:lineRule="exact"/>
              <w:rPr>
                <w:rFonts w:hAnsi="宋体" w:cs="Courier New"/>
                <w:color w:val="000000" w:themeColor="text1"/>
                <w:kern w:val="2"/>
                <w:sz w:val="24"/>
                <w:szCs w:val="24"/>
              </w:rPr>
            </w:pPr>
          </w:p>
        </w:tc>
        <w:tc>
          <w:tcPr>
            <w:tcW w:w="2143" w:type="dxa"/>
          </w:tcPr>
          <w:p w:rsidR="006F290A" w:rsidRPr="00493AC1" w:rsidRDefault="006F290A">
            <w:pPr>
              <w:pStyle w:val="af3"/>
              <w:spacing w:line="600" w:lineRule="exact"/>
              <w:rPr>
                <w:rFonts w:hAnsi="宋体" w:cs="Courier New"/>
                <w:color w:val="000000" w:themeColor="text1"/>
                <w:kern w:val="2"/>
                <w:sz w:val="24"/>
                <w:szCs w:val="24"/>
              </w:rPr>
            </w:pPr>
          </w:p>
        </w:tc>
        <w:tc>
          <w:tcPr>
            <w:tcW w:w="1834" w:type="dxa"/>
          </w:tcPr>
          <w:p w:rsidR="006F290A" w:rsidRPr="00493AC1" w:rsidRDefault="006F290A">
            <w:pPr>
              <w:pStyle w:val="af3"/>
              <w:spacing w:line="600" w:lineRule="exact"/>
              <w:rPr>
                <w:rFonts w:hAnsi="宋体" w:cs="Courier New"/>
                <w:color w:val="000000" w:themeColor="text1"/>
                <w:kern w:val="2"/>
                <w:sz w:val="24"/>
                <w:szCs w:val="24"/>
              </w:rPr>
            </w:pPr>
          </w:p>
        </w:tc>
        <w:tc>
          <w:tcPr>
            <w:tcW w:w="2181" w:type="dxa"/>
          </w:tcPr>
          <w:p w:rsidR="006F290A" w:rsidRPr="00493AC1" w:rsidRDefault="006F290A">
            <w:pPr>
              <w:pStyle w:val="af3"/>
              <w:spacing w:line="600" w:lineRule="exact"/>
              <w:rPr>
                <w:rFonts w:hAnsi="宋体" w:cs="Courier New"/>
                <w:color w:val="000000" w:themeColor="text1"/>
                <w:kern w:val="2"/>
                <w:sz w:val="24"/>
                <w:szCs w:val="24"/>
              </w:rPr>
            </w:pPr>
          </w:p>
        </w:tc>
        <w:tc>
          <w:tcPr>
            <w:tcW w:w="1934" w:type="dxa"/>
          </w:tcPr>
          <w:p w:rsidR="006F290A" w:rsidRPr="00493AC1" w:rsidRDefault="006F290A">
            <w:pPr>
              <w:pStyle w:val="af3"/>
              <w:spacing w:line="600" w:lineRule="exact"/>
              <w:rPr>
                <w:rFonts w:hAnsi="宋体" w:cs="Courier New"/>
                <w:color w:val="000000" w:themeColor="text1"/>
                <w:kern w:val="2"/>
                <w:sz w:val="24"/>
                <w:szCs w:val="24"/>
              </w:rPr>
            </w:pPr>
          </w:p>
        </w:tc>
      </w:tr>
      <w:tr w:rsidR="006F290A" w:rsidRPr="00493AC1">
        <w:trPr>
          <w:jc w:val="center"/>
        </w:trPr>
        <w:tc>
          <w:tcPr>
            <w:tcW w:w="852" w:type="dxa"/>
          </w:tcPr>
          <w:p w:rsidR="006F290A" w:rsidRPr="00493AC1" w:rsidRDefault="006F290A">
            <w:pPr>
              <w:pStyle w:val="af3"/>
              <w:spacing w:line="600" w:lineRule="exact"/>
              <w:rPr>
                <w:rFonts w:hAnsi="宋体" w:cs="Courier New"/>
                <w:color w:val="000000" w:themeColor="text1"/>
                <w:kern w:val="2"/>
                <w:sz w:val="24"/>
                <w:szCs w:val="24"/>
              </w:rPr>
            </w:pPr>
          </w:p>
        </w:tc>
        <w:tc>
          <w:tcPr>
            <w:tcW w:w="2143" w:type="dxa"/>
          </w:tcPr>
          <w:p w:rsidR="006F290A" w:rsidRPr="00493AC1" w:rsidRDefault="006F290A">
            <w:pPr>
              <w:pStyle w:val="af3"/>
              <w:spacing w:line="600" w:lineRule="exact"/>
              <w:rPr>
                <w:rFonts w:hAnsi="宋体" w:cs="Courier New"/>
                <w:color w:val="000000" w:themeColor="text1"/>
                <w:kern w:val="2"/>
                <w:sz w:val="24"/>
                <w:szCs w:val="24"/>
              </w:rPr>
            </w:pPr>
          </w:p>
        </w:tc>
        <w:tc>
          <w:tcPr>
            <w:tcW w:w="1834" w:type="dxa"/>
          </w:tcPr>
          <w:p w:rsidR="006F290A" w:rsidRPr="00493AC1" w:rsidRDefault="006F290A">
            <w:pPr>
              <w:pStyle w:val="af3"/>
              <w:spacing w:line="600" w:lineRule="exact"/>
              <w:rPr>
                <w:rFonts w:hAnsi="宋体" w:cs="Courier New"/>
                <w:color w:val="000000" w:themeColor="text1"/>
                <w:kern w:val="2"/>
                <w:sz w:val="24"/>
                <w:szCs w:val="24"/>
              </w:rPr>
            </w:pPr>
          </w:p>
        </w:tc>
        <w:tc>
          <w:tcPr>
            <w:tcW w:w="2181" w:type="dxa"/>
          </w:tcPr>
          <w:p w:rsidR="006F290A" w:rsidRPr="00493AC1" w:rsidRDefault="006F290A">
            <w:pPr>
              <w:pStyle w:val="af3"/>
              <w:spacing w:line="600" w:lineRule="exact"/>
              <w:rPr>
                <w:rFonts w:hAnsi="宋体" w:cs="Courier New"/>
                <w:color w:val="000000" w:themeColor="text1"/>
                <w:kern w:val="2"/>
                <w:sz w:val="24"/>
                <w:szCs w:val="24"/>
              </w:rPr>
            </w:pPr>
          </w:p>
        </w:tc>
        <w:tc>
          <w:tcPr>
            <w:tcW w:w="1934" w:type="dxa"/>
          </w:tcPr>
          <w:p w:rsidR="006F290A" w:rsidRPr="00493AC1" w:rsidRDefault="006F290A">
            <w:pPr>
              <w:pStyle w:val="af3"/>
              <w:spacing w:line="600" w:lineRule="exact"/>
              <w:rPr>
                <w:rFonts w:hAnsi="宋体" w:cs="Courier New"/>
                <w:color w:val="000000" w:themeColor="text1"/>
                <w:kern w:val="2"/>
                <w:sz w:val="24"/>
                <w:szCs w:val="24"/>
              </w:rPr>
            </w:pPr>
          </w:p>
        </w:tc>
      </w:tr>
      <w:tr w:rsidR="006F290A" w:rsidRPr="00493AC1">
        <w:trPr>
          <w:jc w:val="center"/>
        </w:trPr>
        <w:tc>
          <w:tcPr>
            <w:tcW w:w="852" w:type="dxa"/>
          </w:tcPr>
          <w:p w:rsidR="006F290A" w:rsidRPr="00493AC1" w:rsidRDefault="006F290A">
            <w:pPr>
              <w:pStyle w:val="af3"/>
              <w:spacing w:line="600" w:lineRule="exact"/>
              <w:rPr>
                <w:rFonts w:hAnsi="宋体" w:cs="Courier New"/>
                <w:color w:val="000000" w:themeColor="text1"/>
                <w:kern w:val="2"/>
                <w:sz w:val="24"/>
                <w:szCs w:val="24"/>
              </w:rPr>
            </w:pPr>
          </w:p>
        </w:tc>
        <w:tc>
          <w:tcPr>
            <w:tcW w:w="2143" w:type="dxa"/>
          </w:tcPr>
          <w:p w:rsidR="006F290A" w:rsidRPr="00493AC1" w:rsidRDefault="006F290A">
            <w:pPr>
              <w:pStyle w:val="af3"/>
              <w:spacing w:line="600" w:lineRule="exact"/>
              <w:rPr>
                <w:rFonts w:hAnsi="宋体" w:cs="Courier New"/>
                <w:color w:val="000000" w:themeColor="text1"/>
                <w:kern w:val="2"/>
                <w:sz w:val="24"/>
                <w:szCs w:val="24"/>
              </w:rPr>
            </w:pPr>
          </w:p>
        </w:tc>
        <w:tc>
          <w:tcPr>
            <w:tcW w:w="1834" w:type="dxa"/>
          </w:tcPr>
          <w:p w:rsidR="006F290A" w:rsidRPr="00493AC1" w:rsidRDefault="006F290A">
            <w:pPr>
              <w:pStyle w:val="af3"/>
              <w:spacing w:line="600" w:lineRule="exact"/>
              <w:rPr>
                <w:rFonts w:hAnsi="宋体" w:cs="Courier New"/>
                <w:color w:val="000000" w:themeColor="text1"/>
                <w:kern w:val="2"/>
                <w:sz w:val="24"/>
                <w:szCs w:val="24"/>
              </w:rPr>
            </w:pPr>
          </w:p>
        </w:tc>
        <w:tc>
          <w:tcPr>
            <w:tcW w:w="2181" w:type="dxa"/>
          </w:tcPr>
          <w:p w:rsidR="006F290A" w:rsidRPr="00493AC1" w:rsidRDefault="006F290A">
            <w:pPr>
              <w:pStyle w:val="af3"/>
              <w:spacing w:line="600" w:lineRule="exact"/>
              <w:rPr>
                <w:rFonts w:hAnsi="宋体" w:cs="Courier New"/>
                <w:color w:val="000000" w:themeColor="text1"/>
                <w:kern w:val="2"/>
                <w:sz w:val="24"/>
                <w:szCs w:val="24"/>
              </w:rPr>
            </w:pPr>
          </w:p>
        </w:tc>
        <w:tc>
          <w:tcPr>
            <w:tcW w:w="1934" w:type="dxa"/>
          </w:tcPr>
          <w:p w:rsidR="006F290A" w:rsidRPr="00493AC1" w:rsidRDefault="006F290A">
            <w:pPr>
              <w:pStyle w:val="af3"/>
              <w:spacing w:line="600" w:lineRule="exact"/>
              <w:rPr>
                <w:rFonts w:hAnsi="宋体" w:cs="Courier New"/>
                <w:color w:val="000000" w:themeColor="text1"/>
                <w:kern w:val="2"/>
                <w:sz w:val="24"/>
                <w:szCs w:val="24"/>
              </w:rPr>
            </w:pPr>
          </w:p>
        </w:tc>
      </w:tr>
      <w:tr w:rsidR="006F290A" w:rsidRPr="00493AC1">
        <w:trPr>
          <w:jc w:val="center"/>
        </w:trPr>
        <w:tc>
          <w:tcPr>
            <w:tcW w:w="852" w:type="dxa"/>
          </w:tcPr>
          <w:p w:rsidR="006F290A" w:rsidRPr="00493AC1" w:rsidRDefault="006F290A">
            <w:pPr>
              <w:pStyle w:val="af3"/>
              <w:spacing w:line="600" w:lineRule="exact"/>
              <w:rPr>
                <w:rFonts w:hAnsi="宋体" w:cs="Courier New"/>
                <w:color w:val="000000" w:themeColor="text1"/>
                <w:kern w:val="2"/>
                <w:sz w:val="24"/>
                <w:szCs w:val="24"/>
              </w:rPr>
            </w:pPr>
          </w:p>
        </w:tc>
        <w:tc>
          <w:tcPr>
            <w:tcW w:w="2143" w:type="dxa"/>
          </w:tcPr>
          <w:p w:rsidR="006F290A" w:rsidRPr="00493AC1" w:rsidRDefault="006F290A">
            <w:pPr>
              <w:pStyle w:val="af3"/>
              <w:spacing w:line="600" w:lineRule="exact"/>
              <w:rPr>
                <w:rFonts w:hAnsi="宋体" w:cs="Courier New"/>
                <w:color w:val="000000" w:themeColor="text1"/>
                <w:kern w:val="2"/>
                <w:sz w:val="24"/>
                <w:szCs w:val="24"/>
              </w:rPr>
            </w:pPr>
          </w:p>
        </w:tc>
        <w:tc>
          <w:tcPr>
            <w:tcW w:w="1834" w:type="dxa"/>
          </w:tcPr>
          <w:p w:rsidR="006F290A" w:rsidRPr="00493AC1" w:rsidRDefault="006F290A">
            <w:pPr>
              <w:pStyle w:val="af3"/>
              <w:spacing w:line="600" w:lineRule="exact"/>
              <w:rPr>
                <w:rFonts w:hAnsi="宋体" w:cs="Courier New"/>
                <w:color w:val="000000" w:themeColor="text1"/>
                <w:kern w:val="2"/>
                <w:sz w:val="24"/>
                <w:szCs w:val="24"/>
              </w:rPr>
            </w:pPr>
          </w:p>
        </w:tc>
        <w:tc>
          <w:tcPr>
            <w:tcW w:w="2181" w:type="dxa"/>
          </w:tcPr>
          <w:p w:rsidR="006F290A" w:rsidRPr="00493AC1" w:rsidRDefault="006F290A">
            <w:pPr>
              <w:pStyle w:val="af3"/>
              <w:spacing w:line="600" w:lineRule="exact"/>
              <w:rPr>
                <w:rFonts w:hAnsi="宋体" w:cs="Courier New"/>
                <w:color w:val="000000" w:themeColor="text1"/>
                <w:kern w:val="2"/>
                <w:sz w:val="24"/>
                <w:szCs w:val="24"/>
              </w:rPr>
            </w:pPr>
          </w:p>
        </w:tc>
        <w:tc>
          <w:tcPr>
            <w:tcW w:w="1934" w:type="dxa"/>
          </w:tcPr>
          <w:p w:rsidR="006F290A" w:rsidRPr="00493AC1" w:rsidRDefault="006F290A">
            <w:pPr>
              <w:pStyle w:val="af3"/>
              <w:spacing w:line="600" w:lineRule="exact"/>
              <w:rPr>
                <w:rFonts w:hAnsi="宋体" w:cs="Courier New"/>
                <w:color w:val="000000" w:themeColor="text1"/>
                <w:kern w:val="2"/>
                <w:sz w:val="24"/>
                <w:szCs w:val="24"/>
              </w:rPr>
            </w:pPr>
          </w:p>
        </w:tc>
      </w:tr>
    </w:tbl>
    <w:p w:rsidR="006F290A" w:rsidRPr="00493AC1" w:rsidRDefault="00E22289">
      <w:pPr>
        <w:pStyle w:val="30"/>
        <w:rPr>
          <w:rFonts w:ascii="宋体" w:hAnsi="宋体"/>
          <w:color w:val="000000" w:themeColor="text1"/>
        </w:rPr>
      </w:pPr>
      <w:r w:rsidRPr="00493AC1">
        <w:rPr>
          <w:rFonts w:ascii="宋体" w:hAnsi="宋体" w:hint="eastAsia"/>
          <w:color w:val="000000" w:themeColor="text1"/>
        </w:rPr>
        <w:t>注：</w:t>
      </w:r>
    </w:p>
    <w:p w:rsidR="006F290A" w:rsidRPr="00493AC1" w:rsidRDefault="00E22289">
      <w:pPr>
        <w:pStyle w:val="30"/>
        <w:rPr>
          <w:rFonts w:ascii="宋体" w:hAnsi="宋体"/>
          <w:color w:val="000000" w:themeColor="text1"/>
        </w:rPr>
      </w:pPr>
      <w:r w:rsidRPr="00493AC1">
        <w:rPr>
          <w:rFonts w:ascii="宋体" w:hAnsi="宋体" w:hint="eastAsia"/>
          <w:color w:val="000000" w:themeColor="text1"/>
        </w:rPr>
        <w:t>1.投标人应根据投标服务内容、对照招标文件采购需求中的“服务内容及要求（含附件）”在“偏离情况”栏，注明“正偏离”、“负偏离”或“无偏离”。</w:t>
      </w:r>
    </w:p>
    <w:p w:rsidR="006F290A" w:rsidRPr="00493AC1" w:rsidRDefault="006F290A">
      <w:pPr>
        <w:snapToGrid w:val="0"/>
        <w:spacing w:before="50" w:after="50"/>
        <w:rPr>
          <w:rFonts w:ascii="宋体" w:hAnsi="宋体"/>
          <w:color w:val="000000" w:themeColor="text1"/>
          <w:sz w:val="24"/>
        </w:rPr>
      </w:pPr>
    </w:p>
    <w:p w:rsidR="006F290A" w:rsidRPr="00493AC1" w:rsidRDefault="00E22289">
      <w:pPr>
        <w:snapToGrid w:val="0"/>
        <w:spacing w:before="50" w:after="50"/>
        <w:rPr>
          <w:rFonts w:ascii="宋体" w:hAnsi="宋体"/>
          <w:color w:val="000000" w:themeColor="text1"/>
          <w:spacing w:val="20"/>
          <w:sz w:val="24"/>
          <w:u w:val="single"/>
        </w:rPr>
      </w:pPr>
      <w:r w:rsidRPr="00493AC1">
        <w:rPr>
          <w:rFonts w:ascii="宋体" w:hAnsi="宋体" w:hint="eastAsia"/>
          <w:color w:val="000000" w:themeColor="text1"/>
          <w:sz w:val="24"/>
        </w:rPr>
        <w:t>法定代表人（负责人或自然人）或委托代理人</w:t>
      </w:r>
      <w:r w:rsidRPr="00493AC1">
        <w:rPr>
          <w:rFonts w:ascii="宋体" w:hAnsi="宋体" w:hint="eastAsia"/>
          <w:color w:val="000000" w:themeColor="text1"/>
          <w:spacing w:val="20"/>
          <w:sz w:val="24"/>
        </w:rPr>
        <w:t>签字：</w:t>
      </w:r>
    </w:p>
    <w:p w:rsidR="006F290A" w:rsidRPr="00493AC1" w:rsidRDefault="00E22289">
      <w:pPr>
        <w:snapToGrid w:val="0"/>
        <w:spacing w:before="50" w:after="50"/>
        <w:rPr>
          <w:rFonts w:ascii="宋体" w:hAnsi="宋体"/>
          <w:color w:val="000000" w:themeColor="text1"/>
          <w:spacing w:val="20"/>
          <w:sz w:val="24"/>
          <w:u w:val="single"/>
        </w:rPr>
      </w:pPr>
      <w:r w:rsidRPr="00493AC1">
        <w:rPr>
          <w:rFonts w:ascii="宋体" w:hAnsi="宋体" w:hint="eastAsia"/>
          <w:color w:val="000000" w:themeColor="text1"/>
          <w:spacing w:val="20"/>
          <w:sz w:val="24"/>
        </w:rPr>
        <w:t>投标人盖公章：              日 期：</w:t>
      </w:r>
    </w:p>
    <w:p w:rsidR="006F290A" w:rsidRPr="00493AC1" w:rsidRDefault="006F290A">
      <w:pPr>
        <w:snapToGrid w:val="0"/>
        <w:spacing w:before="50" w:after="50"/>
        <w:rPr>
          <w:rFonts w:ascii="宋体" w:hAnsi="宋体"/>
          <w:color w:val="000000" w:themeColor="text1"/>
          <w:sz w:val="24"/>
          <w:szCs w:val="20"/>
        </w:rPr>
      </w:pPr>
    </w:p>
    <w:p w:rsidR="006F290A" w:rsidRPr="00493AC1" w:rsidRDefault="00E22289" w:rsidP="0090270C">
      <w:pPr>
        <w:snapToGrid w:val="0"/>
        <w:spacing w:beforeLines="50" w:after="50"/>
        <w:ind w:left="142"/>
        <w:jc w:val="left"/>
        <w:rPr>
          <w:rFonts w:ascii="宋体" w:hAnsi="宋体"/>
          <w:b/>
          <w:color w:val="000000" w:themeColor="text1"/>
          <w:sz w:val="24"/>
        </w:rPr>
      </w:pPr>
      <w:r w:rsidRPr="00493AC1">
        <w:rPr>
          <w:rFonts w:ascii="宋体" w:hAnsi="宋体"/>
          <w:b/>
          <w:color w:val="000000" w:themeColor="text1"/>
          <w:sz w:val="24"/>
        </w:rPr>
        <w:br w:type="page"/>
      </w:r>
      <w:r w:rsidR="00FA42D8" w:rsidRPr="00493AC1">
        <w:rPr>
          <w:rFonts w:ascii="宋体" w:hAnsi="宋体" w:hint="eastAsia"/>
          <w:b/>
          <w:color w:val="000000" w:themeColor="text1"/>
          <w:sz w:val="24"/>
        </w:rPr>
        <w:lastRenderedPageBreak/>
        <w:t>4</w:t>
      </w:r>
      <w:r w:rsidRPr="00493AC1">
        <w:rPr>
          <w:rFonts w:ascii="宋体" w:hAnsi="宋体" w:hint="eastAsia"/>
          <w:b/>
          <w:color w:val="000000" w:themeColor="text1"/>
          <w:sz w:val="24"/>
        </w:rPr>
        <w:t>. 项目实施人员一览表格式</w:t>
      </w:r>
    </w:p>
    <w:p w:rsidR="006F290A" w:rsidRPr="00493AC1" w:rsidRDefault="006F290A" w:rsidP="0090270C">
      <w:pPr>
        <w:snapToGrid w:val="0"/>
        <w:spacing w:beforeLines="50" w:after="50"/>
        <w:ind w:left="142"/>
        <w:jc w:val="left"/>
        <w:rPr>
          <w:rFonts w:ascii="宋体" w:hAnsi="宋体"/>
          <w:b/>
          <w:color w:val="000000" w:themeColor="text1"/>
          <w:sz w:val="24"/>
        </w:rPr>
      </w:pPr>
    </w:p>
    <w:p w:rsidR="009B472A" w:rsidRDefault="00E22289" w:rsidP="0090270C">
      <w:pPr>
        <w:snapToGrid w:val="0"/>
        <w:spacing w:beforeLines="50" w:after="50"/>
        <w:ind w:left="142"/>
        <w:jc w:val="center"/>
        <w:rPr>
          <w:rFonts w:ascii="宋体" w:hAnsi="宋体"/>
          <w:b/>
          <w:color w:val="000000" w:themeColor="text1"/>
          <w:sz w:val="24"/>
        </w:rPr>
      </w:pPr>
      <w:r w:rsidRPr="00493AC1">
        <w:rPr>
          <w:rFonts w:ascii="宋体" w:hAnsi="宋体" w:hint="eastAsia"/>
          <w:b/>
          <w:color w:val="000000" w:themeColor="text1"/>
          <w:sz w:val="24"/>
        </w:rPr>
        <w:t>项目实施人员（拟投入人员及其技术资格）一览表</w:t>
      </w:r>
    </w:p>
    <w:p w:rsidR="006F290A" w:rsidRPr="00493AC1" w:rsidRDefault="00E22289">
      <w:pPr>
        <w:pStyle w:val="af3"/>
        <w:rPr>
          <w:color w:val="000000" w:themeColor="text1"/>
          <w:sz w:val="24"/>
          <w:szCs w:val="24"/>
        </w:rPr>
      </w:pPr>
      <w:r w:rsidRPr="00493AC1">
        <w:rPr>
          <w:rFonts w:hint="eastAsia"/>
          <w:color w:val="000000" w:themeColor="text1"/>
          <w:sz w:val="24"/>
          <w:szCs w:val="24"/>
        </w:rPr>
        <w:t>所投分标：</w:t>
      </w:r>
      <w:r w:rsidRPr="00493AC1">
        <w:rPr>
          <w:rFonts w:hAnsi="宋体" w:hint="eastAsia"/>
          <w:bCs/>
          <w:color w:val="000000" w:themeColor="text1"/>
          <w:sz w:val="24"/>
        </w:rPr>
        <w:t>分标（或单分标）</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6F290A" w:rsidRPr="00493AC1">
        <w:tc>
          <w:tcPr>
            <w:tcW w:w="817" w:type="dxa"/>
            <w:vAlign w:val="center"/>
          </w:tcPr>
          <w:p w:rsidR="006F290A" w:rsidRPr="00493AC1" w:rsidRDefault="00E22289" w:rsidP="0090270C">
            <w:pPr>
              <w:snapToGrid w:val="0"/>
              <w:spacing w:before="50" w:afterLines="50"/>
              <w:jc w:val="center"/>
              <w:rPr>
                <w:rFonts w:ascii="宋体" w:hAnsi="宋体"/>
                <w:color w:val="000000" w:themeColor="text1"/>
                <w:sz w:val="24"/>
                <w:szCs w:val="20"/>
              </w:rPr>
            </w:pPr>
            <w:r w:rsidRPr="00493AC1">
              <w:rPr>
                <w:rFonts w:ascii="宋体" w:hAnsi="宋体" w:hint="eastAsia"/>
                <w:color w:val="000000" w:themeColor="text1"/>
                <w:sz w:val="24"/>
                <w:szCs w:val="20"/>
              </w:rPr>
              <w:t>姓名</w:t>
            </w:r>
          </w:p>
        </w:tc>
        <w:tc>
          <w:tcPr>
            <w:tcW w:w="709" w:type="dxa"/>
            <w:vAlign w:val="center"/>
          </w:tcPr>
          <w:p w:rsidR="009B472A" w:rsidRDefault="00E22289" w:rsidP="0090270C">
            <w:pPr>
              <w:snapToGrid w:val="0"/>
              <w:spacing w:before="50" w:afterLines="50"/>
              <w:jc w:val="center"/>
              <w:rPr>
                <w:rFonts w:ascii="宋体" w:hAnsi="宋体"/>
                <w:color w:val="000000" w:themeColor="text1"/>
                <w:sz w:val="24"/>
                <w:szCs w:val="20"/>
              </w:rPr>
            </w:pPr>
            <w:r w:rsidRPr="00493AC1">
              <w:rPr>
                <w:rFonts w:ascii="宋体" w:hAnsi="宋体" w:hint="eastAsia"/>
                <w:color w:val="000000" w:themeColor="text1"/>
                <w:sz w:val="24"/>
                <w:szCs w:val="20"/>
              </w:rPr>
              <w:t>职务</w:t>
            </w:r>
          </w:p>
        </w:tc>
        <w:tc>
          <w:tcPr>
            <w:tcW w:w="1701" w:type="dxa"/>
            <w:vAlign w:val="center"/>
          </w:tcPr>
          <w:p w:rsidR="00000000" w:rsidRDefault="00E22289" w:rsidP="0090270C">
            <w:pPr>
              <w:snapToGrid w:val="0"/>
              <w:spacing w:before="50" w:afterLines="50"/>
              <w:jc w:val="center"/>
              <w:rPr>
                <w:rFonts w:ascii="宋体" w:hAnsi="宋体"/>
                <w:color w:val="000000" w:themeColor="text1"/>
                <w:sz w:val="24"/>
                <w:szCs w:val="20"/>
              </w:rPr>
            </w:pPr>
            <w:r w:rsidRPr="00493AC1">
              <w:rPr>
                <w:rFonts w:ascii="宋体" w:hAnsi="宋体" w:hint="eastAsia"/>
                <w:color w:val="000000" w:themeColor="text1"/>
                <w:sz w:val="24"/>
                <w:szCs w:val="20"/>
              </w:rPr>
              <w:t>专业技术资格</w:t>
            </w:r>
          </w:p>
        </w:tc>
        <w:tc>
          <w:tcPr>
            <w:tcW w:w="1420" w:type="dxa"/>
            <w:vAlign w:val="center"/>
          </w:tcPr>
          <w:p w:rsidR="00000000" w:rsidRDefault="00E22289" w:rsidP="0090270C">
            <w:pPr>
              <w:snapToGrid w:val="0"/>
              <w:spacing w:before="50" w:afterLines="50"/>
              <w:jc w:val="center"/>
              <w:rPr>
                <w:rFonts w:ascii="宋体" w:hAnsi="宋体"/>
                <w:color w:val="000000" w:themeColor="text1"/>
                <w:sz w:val="24"/>
                <w:szCs w:val="20"/>
              </w:rPr>
            </w:pPr>
            <w:r w:rsidRPr="00493AC1">
              <w:rPr>
                <w:rFonts w:ascii="宋体" w:hAnsi="宋体" w:hint="eastAsia"/>
                <w:color w:val="000000" w:themeColor="text1"/>
                <w:sz w:val="24"/>
                <w:szCs w:val="20"/>
              </w:rPr>
              <w:t>证书编号</w:t>
            </w:r>
          </w:p>
        </w:tc>
        <w:tc>
          <w:tcPr>
            <w:tcW w:w="1698" w:type="dxa"/>
            <w:vAlign w:val="center"/>
          </w:tcPr>
          <w:p w:rsidR="00000000" w:rsidRDefault="00E22289" w:rsidP="0090270C">
            <w:pPr>
              <w:snapToGrid w:val="0"/>
              <w:spacing w:before="50" w:afterLines="50"/>
              <w:jc w:val="center"/>
              <w:rPr>
                <w:rFonts w:ascii="宋体" w:hAnsi="宋体"/>
                <w:color w:val="000000" w:themeColor="text1"/>
                <w:sz w:val="24"/>
                <w:szCs w:val="20"/>
              </w:rPr>
            </w:pPr>
            <w:r w:rsidRPr="00493AC1">
              <w:rPr>
                <w:rFonts w:ascii="宋体" w:hAnsi="宋体" w:hint="eastAsia"/>
                <w:color w:val="000000" w:themeColor="text1"/>
                <w:sz w:val="24"/>
                <w:szCs w:val="20"/>
              </w:rPr>
              <w:t>参加本单位</w:t>
            </w:r>
          </w:p>
          <w:p w:rsidR="00000000" w:rsidRDefault="00E22289" w:rsidP="0090270C">
            <w:pPr>
              <w:snapToGrid w:val="0"/>
              <w:spacing w:before="50" w:afterLines="50"/>
              <w:jc w:val="center"/>
              <w:rPr>
                <w:rFonts w:ascii="宋体" w:hAnsi="宋体"/>
                <w:color w:val="000000" w:themeColor="text1"/>
                <w:sz w:val="24"/>
                <w:szCs w:val="20"/>
              </w:rPr>
            </w:pPr>
            <w:r w:rsidRPr="00493AC1">
              <w:rPr>
                <w:rFonts w:ascii="宋体" w:hAnsi="宋体" w:hint="eastAsia"/>
                <w:color w:val="000000" w:themeColor="text1"/>
                <w:sz w:val="24"/>
                <w:szCs w:val="20"/>
              </w:rPr>
              <w:t>工作时间</w:t>
            </w:r>
          </w:p>
        </w:tc>
        <w:tc>
          <w:tcPr>
            <w:tcW w:w="1843" w:type="dxa"/>
            <w:vAlign w:val="center"/>
          </w:tcPr>
          <w:p w:rsidR="00000000" w:rsidRDefault="00E22289" w:rsidP="0090270C">
            <w:pPr>
              <w:snapToGrid w:val="0"/>
              <w:spacing w:before="50" w:afterLines="50"/>
              <w:jc w:val="center"/>
              <w:rPr>
                <w:rFonts w:ascii="宋体" w:hAnsi="宋体"/>
                <w:color w:val="000000" w:themeColor="text1"/>
                <w:sz w:val="24"/>
                <w:szCs w:val="20"/>
              </w:rPr>
            </w:pPr>
            <w:r w:rsidRPr="00493AC1">
              <w:rPr>
                <w:rFonts w:ascii="宋体" w:hAnsi="宋体" w:hint="eastAsia"/>
                <w:color w:val="000000" w:themeColor="text1"/>
                <w:sz w:val="24"/>
                <w:szCs w:val="20"/>
              </w:rPr>
              <w:t>劳动合同编号</w:t>
            </w:r>
          </w:p>
        </w:tc>
      </w:tr>
      <w:tr w:rsidR="006F290A" w:rsidRPr="00493AC1">
        <w:tc>
          <w:tcPr>
            <w:tcW w:w="817" w:type="dxa"/>
            <w:vAlign w:val="center"/>
          </w:tcPr>
          <w:p w:rsidR="006F290A" w:rsidRPr="00493AC1" w:rsidRDefault="006F290A" w:rsidP="0090270C">
            <w:pPr>
              <w:snapToGrid w:val="0"/>
              <w:spacing w:before="50" w:afterLines="50"/>
              <w:jc w:val="center"/>
              <w:rPr>
                <w:rFonts w:ascii="宋体" w:hAnsi="宋体"/>
                <w:color w:val="000000" w:themeColor="text1"/>
                <w:sz w:val="24"/>
                <w:szCs w:val="20"/>
              </w:rPr>
            </w:pPr>
          </w:p>
        </w:tc>
        <w:tc>
          <w:tcPr>
            <w:tcW w:w="709" w:type="dxa"/>
            <w:vAlign w:val="center"/>
          </w:tcPr>
          <w:p w:rsidR="009B472A" w:rsidRDefault="009B472A" w:rsidP="0090270C">
            <w:pPr>
              <w:snapToGrid w:val="0"/>
              <w:spacing w:before="50" w:afterLines="50"/>
              <w:jc w:val="center"/>
              <w:rPr>
                <w:rFonts w:ascii="宋体" w:hAnsi="宋体"/>
                <w:b/>
                <w:bCs/>
                <w:color w:val="000000" w:themeColor="text1"/>
                <w:sz w:val="24"/>
                <w:szCs w:val="20"/>
              </w:rPr>
            </w:pPr>
          </w:p>
        </w:tc>
        <w:tc>
          <w:tcPr>
            <w:tcW w:w="1701"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c>
          <w:tcPr>
            <w:tcW w:w="1420"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c>
          <w:tcPr>
            <w:tcW w:w="1698"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c>
          <w:tcPr>
            <w:tcW w:w="1843"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r>
      <w:tr w:rsidR="006F290A" w:rsidRPr="00493AC1">
        <w:tc>
          <w:tcPr>
            <w:tcW w:w="817" w:type="dxa"/>
            <w:vAlign w:val="center"/>
          </w:tcPr>
          <w:p w:rsidR="006F290A" w:rsidRPr="00493AC1" w:rsidRDefault="006F290A" w:rsidP="0090270C">
            <w:pPr>
              <w:snapToGrid w:val="0"/>
              <w:spacing w:before="50" w:afterLines="50"/>
              <w:jc w:val="center"/>
              <w:rPr>
                <w:rFonts w:ascii="宋体" w:hAnsi="宋体"/>
                <w:color w:val="000000" w:themeColor="text1"/>
                <w:sz w:val="24"/>
                <w:szCs w:val="20"/>
              </w:rPr>
            </w:pPr>
          </w:p>
        </w:tc>
        <w:tc>
          <w:tcPr>
            <w:tcW w:w="709" w:type="dxa"/>
            <w:vAlign w:val="center"/>
          </w:tcPr>
          <w:p w:rsidR="009B472A" w:rsidRDefault="009B472A" w:rsidP="0090270C">
            <w:pPr>
              <w:snapToGrid w:val="0"/>
              <w:spacing w:before="50" w:afterLines="50"/>
              <w:jc w:val="center"/>
              <w:rPr>
                <w:rFonts w:ascii="宋体" w:hAnsi="宋体"/>
                <w:b/>
                <w:bCs/>
                <w:color w:val="000000" w:themeColor="text1"/>
                <w:sz w:val="24"/>
                <w:szCs w:val="20"/>
              </w:rPr>
            </w:pPr>
          </w:p>
        </w:tc>
        <w:tc>
          <w:tcPr>
            <w:tcW w:w="1701"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c>
          <w:tcPr>
            <w:tcW w:w="1420"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c>
          <w:tcPr>
            <w:tcW w:w="1698"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c>
          <w:tcPr>
            <w:tcW w:w="1843"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r>
      <w:tr w:rsidR="006F290A" w:rsidRPr="00493AC1">
        <w:tc>
          <w:tcPr>
            <w:tcW w:w="817" w:type="dxa"/>
            <w:vAlign w:val="center"/>
          </w:tcPr>
          <w:p w:rsidR="006F290A" w:rsidRPr="00493AC1" w:rsidRDefault="006F290A" w:rsidP="0090270C">
            <w:pPr>
              <w:snapToGrid w:val="0"/>
              <w:spacing w:before="50" w:afterLines="50"/>
              <w:jc w:val="center"/>
              <w:rPr>
                <w:rFonts w:ascii="宋体" w:hAnsi="宋体"/>
                <w:color w:val="000000" w:themeColor="text1"/>
                <w:sz w:val="24"/>
                <w:szCs w:val="20"/>
              </w:rPr>
            </w:pPr>
          </w:p>
        </w:tc>
        <w:tc>
          <w:tcPr>
            <w:tcW w:w="709" w:type="dxa"/>
            <w:vAlign w:val="center"/>
          </w:tcPr>
          <w:p w:rsidR="009B472A" w:rsidRDefault="009B472A" w:rsidP="0090270C">
            <w:pPr>
              <w:snapToGrid w:val="0"/>
              <w:spacing w:before="50" w:afterLines="50"/>
              <w:jc w:val="center"/>
              <w:rPr>
                <w:rFonts w:ascii="宋体" w:hAnsi="宋体"/>
                <w:b/>
                <w:bCs/>
                <w:color w:val="000000" w:themeColor="text1"/>
                <w:sz w:val="24"/>
                <w:szCs w:val="20"/>
              </w:rPr>
            </w:pPr>
          </w:p>
        </w:tc>
        <w:tc>
          <w:tcPr>
            <w:tcW w:w="1701"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c>
          <w:tcPr>
            <w:tcW w:w="1420"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c>
          <w:tcPr>
            <w:tcW w:w="1698"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c>
          <w:tcPr>
            <w:tcW w:w="1843" w:type="dxa"/>
            <w:vAlign w:val="center"/>
          </w:tcPr>
          <w:p w:rsidR="00000000" w:rsidRDefault="005B5E90" w:rsidP="0090270C">
            <w:pPr>
              <w:snapToGrid w:val="0"/>
              <w:spacing w:before="50" w:afterLines="50"/>
              <w:jc w:val="center"/>
              <w:rPr>
                <w:rFonts w:ascii="宋体" w:hAnsi="宋体"/>
                <w:b/>
                <w:bCs/>
                <w:color w:val="000000" w:themeColor="text1"/>
                <w:sz w:val="24"/>
                <w:szCs w:val="20"/>
              </w:rPr>
            </w:pPr>
          </w:p>
        </w:tc>
      </w:tr>
    </w:tbl>
    <w:p w:rsidR="006F290A" w:rsidRPr="00493AC1" w:rsidRDefault="00E22289" w:rsidP="0090270C">
      <w:pPr>
        <w:snapToGrid w:val="0"/>
        <w:spacing w:before="50" w:afterLines="50"/>
        <w:jc w:val="left"/>
        <w:rPr>
          <w:rFonts w:ascii="宋体" w:hAnsi="宋体"/>
          <w:color w:val="000000" w:themeColor="text1"/>
          <w:sz w:val="24"/>
          <w:szCs w:val="20"/>
        </w:rPr>
      </w:pPr>
      <w:r w:rsidRPr="00493AC1">
        <w:rPr>
          <w:rFonts w:ascii="宋体" w:hAnsi="宋体" w:hint="eastAsia"/>
          <w:color w:val="000000" w:themeColor="text1"/>
          <w:sz w:val="24"/>
          <w:szCs w:val="20"/>
        </w:rPr>
        <w:t>注：在填写时，如本表格不适合投标单位的实际情况，可根据本表格式自行制表填写。</w:t>
      </w:r>
    </w:p>
    <w:p w:rsidR="006F290A" w:rsidRPr="00493AC1" w:rsidRDefault="00E22289">
      <w:pPr>
        <w:snapToGrid w:val="0"/>
        <w:spacing w:before="50" w:after="50"/>
        <w:rPr>
          <w:rFonts w:ascii="宋体" w:hAnsi="宋体"/>
          <w:color w:val="000000" w:themeColor="text1"/>
          <w:spacing w:val="20"/>
          <w:sz w:val="24"/>
          <w:szCs w:val="20"/>
          <w:u w:val="single"/>
        </w:rPr>
      </w:pPr>
      <w:r w:rsidRPr="00493AC1">
        <w:rPr>
          <w:rFonts w:ascii="宋体" w:hAnsi="宋体" w:hint="eastAsia"/>
          <w:color w:val="000000" w:themeColor="text1"/>
          <w:sz w:val="24"/>
        </w:rPr>
        <w:t>法定代表人（负责人或自然人）或委托代理人</w:t>
      </w:r>
      <w:r w:rsidRPr="00493AC1">
        <w:rPr>
          <w:rFonts w:ascii="宋体" w:hAnsi="宋体" w:hint="eastAsia"/>
          <w:color w:val="000000" w:themeColor="text1"/>
          <w:spacing w:val="20"/>
          <w:sz w:val="24"/>
        </w:rPr>
        <w:t>签字：</w:t>
      </w:r>
    </w:p>
    <w:p w:rsidR="009B472A" w:rsidRDefault="00E22289" w:rsidP="0090270C">
      <w:pPr>
        <w:snapToGrid w:val="0"/>
        <w:spacing w:before="50" w:afterLines="50"/>
        <w:jc w:val="left"/>
        <w:rPr>
          <w:rFonts w:ascii="宋体" w:hAnsi="宋体"/>
          <w:color w:val="000000" w:themeColor="text1"/>
          <w:sz w:val="24"/>
          <w:szCs w:val="20"/>
        </w:rPr>
      </w:pPr>
      <w:r w:rsidRPr="00493AC1">
        <w:rPr>
          <w:rFonts w:ascii="宋体" w:hAnsi="宋体" w:hint="eastAsia"/>
          <w:color w:val="000000" w:themeColor="text1"/>
          <w:spacing w:val="20"/>
          <w:sz w:val="24"/>
        </w:rPr>
        <w:t>投标人盖公章：              日 期：</w:t>
      </w:r>
    </w:p>
    <w:p w:rsidR="00000000" w:rsidRDefault="005B5E90" w:rsidP="0090270C">
      <w:pPr>
        <w:snapToGrid w:val="0"/>
        <w:spacing w:before="50" w:afterLines="50"/>
        <w:jc w:val="left"/>
        <w:rPr>
          <w:rFonts w:ascii="宋体" w:hAnsi="宋体"/>
          <w:color w:val="000000" w:themeColor="text1"/>
          <w:sz w:val="24"/>
          <w:szCs w:val="20"/>
        </w:rPr>
      </w:pPr>
    </w:p>
    <w:p w:rsidR="00000000" w:rsidRDefault="00E22289" w:rsidP="0090270C">
      <w:pPr>
        <w:snapToGrid w:val="0"/>
        <w:spacing w:beforeLines="50" w:after="50"/>
        <w:ind w:left="142"/>
        <w:jc w:val="left"/>
        <w:rPr>
          <w:rFonts w:ascii="宋体" w:hAnsi="宋体"/>
          <w:color w:val="000000" w:themeColor="text1"/>
          <w:sz w:val="24"/>
          <w:szCs w:val="20"/>
        </w:rPr>
      </w:pPr>
      <w:r w:rsidRPr="00493AC1">
        <w:rPr>
          <w:rFonts w:ascii="宋体" w:hAnsi="宋体"/>
          <w:b/>
          <w:color w:val="000000" w:themeColor="text1"/>
          <w:sz w:val="24"/>
        </w:rPr>
        <w:br w:type="page"/>
      </w:r>
    </w:p>
    <w:p w:rsidR="00000000" w:rsidRDefault="00E22289" w:rsidP="0090270C">
      <w:pPr>
        <w:snapToGrid w:val="0"/>
        <w:spacing w:beforeLines="50" w:after="50"/>
        <w:outlineLvl w:val="1"/>
        <w:rPr>
          <w:rFonts w:ascii="宋体" w:hAnsi="宋体"/>
          <w:b/>
          <w:bCs/>
          <w:color w:val="000000" w:themeColor="text1"/>
          <w:sz w:val="24"/>
        </w:rPr>
      </w:pPr>
      <w:bookmarkStart w:id="174" w:name="_Toc47620740"/>
      <w:r w:rsidRPr="00493AC1">
        <w:rPr>
          <w:rFonts w:ascii="宋体" w:hAnsi="宋体" w:hint="eastAsia"/>
          <w:b/>
          <w:bCs/>
          <w:color w:val="000000" w:themeColor="text1"/>
          <w:sz w:val="24"/>
        </w:rPr>
        <w:lastRenderedPageBreak/>
        <w:t>六、其他文书、文件格式</w:t>
      </w:r>
      <w:bookmarkEnd w:id="174"/>
    </w:p>
    <w:p w:rsidR="00000000" w:rsidRDefault="00E22289" w:rsidP="0090270C">
      <w:pPr>
        <w:snapToGrid w:val="0"/>
        <w:spacing w:beforeLines="50" w:after="50"/>
        <w:jc w:val="left"/>
        <w:rPr>
          <w:color w:val="000000" w:themeColor="text1"/>
        </w:rPr>
      </w:pPr>
      <w:r w:rsidRPr="00493AC1">
        <w:rPr>
          <w:rFonts w:ascii="宋体" w:hAnsi="宋体" w:hint="eastAsia"/>
          <w:b/>
          <w:color w:val="000000" w:themeColor="text1"/>
          <w:sz w:val="24"/>
        </w:rPr>
        <w:t>中小企业声明函格式</w:t>
      </w:r>
    </w:p>
    <w:p w:rsidR="006F290A" w:rsidRPr="00493AC1" w:rsidRDefault="006F290A">
      <w:pPr>
        <w:rPr>
          <w:color w:val="000000" w:themeColor="text1"/>
        </w:rPr>
      </w:pPr>
    </w:p>
    <w:p w:rsidR="006B5561" w:rsidRPr="00493AC1" w:rsidRDefault="006B5561" w:rsidP="006B5561">
      <w:pPr>
        <w:pStyle w:val="1"/>
        <w:spacing w:before="146" w:line="500" w:lineRule="exact"/>
        <w:ind w:right="142"/>
        <w:jc w:val="center"/>
        <w:rPr>
          <w:rFonts w:asciiTheme="majorEastAsia" w:eastAsiaTheme="majorEastAsia" w:hAnsiTheme="majorEastAsia"/>
          <w:b w:val="0"/>
          <w:bCs w:val="0"/>
          <w:color w:val="000000" w:themeColor="text1"/>
          <w:sz w:val="28"/>
          <w:szCs w:val="28"/>
        </w:rPr>
      </w:pPr>
      <w:r w:rsidRPr="00493AC1">
        <w:rPr>
          <w:rFonts w:asciiTheme="majorEastAsia" w:eastAsiaTheme="majorEastAsia" w:hAnsiTheme="majorEastAsia" w:hint="eastAsia"/>
          <w:color w:val="000000" w:themeColor="text1"/>
          <w:sz w:val="28"/>
          <w:szCs w:val="28"/>
        </w:rPr>
        <w:t>中小企业声明函（货物）</w:t>
      </w:r>
    </w:p>
    <w:p w:rsidR="006B5561" w:rsidRPr="00493AC1" w:rsidRDefault="006B5561" w:rsidP="006B5561">
      <w:pPr>
        <w:pStyle w:val="a7"/>
        <w:spacing w:line="500" w:lineRule="exact"/>
        <w:ind w:left="-426" w:right="142" w:firstLine="640"/>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本公司（联合体）郑重声明，根据《政府采购促进中小企业发展管理办法》（财库﹝2020﹞46号）的规定，本公司（联合体）参加</w:t>
      </w:r>
      <w:r w:rsidRPr="00493AC1">
        <w:rPr>
          <w:rFonts w:asciiTheme="majorEastAsia" w:eastAsiaTheme="majorEastAsia" w:hAnsiTheme="majorEastAsia" w:hint="eastAsia"/>
          <w:color w:val="000000" w:themeColor="text1"/>
          <w:spacing w:val="-10"/>
          <w:sz w:val="28"/>
          <w:szCs w:val="28"/>
          <w:u w:val="single"/>
        </w:rPr>
        <w:t>（单位名称）</w:t>
      </w:r>
      <w:r w:rsidRPr="00493AC1">
        <w:rPr>
          <w:rFonts w:asciiTheme="majorEastAsia" w:eastAsiaTheme="majorEastAsia" w:hAnsiTheme="majorEastAsia" w:hint="eastAsia"/>
          <w:color w:val="000000" w:themeColor="text1"/>
          <w:spacing w:val="-10"/>
          <w:sz w:val="28"/>
          <w:szCs w:val="28"/>
        </w:rPr>
        <w:t>的</w:t>
      </w:r>
      <w:r w:rsidRPr="00493AC1">
        <w:rPr>
          <w:rFonts w:asciiTheme="majorEastAsia" w:eastAsiaTheme="majorEastAsia" w:hAnsiTheme="majorEastAsia" w:hint="eastAsia"/>
          <w:color w:val="000000" w:themeColor="text1"/>
          <w:spacing w:val="-10"/>
          <w:sz w:val="28"/>
          <w:szCs w:val="28"/>
          <w:u w:val="single"/>
        </w:rPr>
        <w:t>（项目名称）</w:t>
      </w:r>
      <w:r w:rsidRPr="00493AC1">
        <w:rPr>
          <w:rFonts w:asciiTheme="majorEastAsia" w:eastAsiaTheme="majorEastAsia" w:hAnsiTheme="majorEastAsia" w:hint="eastAsia"/>
          <w:color w:val="000000" w:themeColor="text1"/>
          <w:spacing w:val="-10"/>
          <w:sz w:val="28"/>
          <w:szCs w:val="28"/>
        </w:rPr>
        <w:t>采购活动，提供的货物全部由符合政策要求的中小企业制造。相关企业（含联合体中的中小企业、签订分包意向协议的中小企业）的具体情况如下：</w:t>
      </w:r>
    </w:p>
    <w:p w:rsidR="006B5561" w:rsidRPr="00493AC1" w:rsidRDefault="006B5561" w:rsidP="006B5561">
      <w:pPr>
        <w:tabs>
          <w:tab w:val="left" w:pos="1384"/>
          <w:tab w:val="left" w:pos="4562"/>
          <w:tab w:val="left" w:pos="6803"/>
        </w:tabs>
        <w:spacing w:before="13" w:line="500" w:lineRule="exact"/>
        <w:ind w:left="-426" w:right="-58" w:firstLine="655"/>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1.</w:t>
      </w:r>
      <w:r w:rsidRPr="00493AC1">
        <w:rPr>
          <w:rFonts w:asciiTheme="majorEastAsia" w:eastAsiaTheme="majorEastAsia" w:hAnsiTheme="majorEastAsia" w:hint="eastAsia"/>
          <w:color w:val="000000" w:themeColor="text1"/>
          <w:spacing w:val="-10"/>
          <w:sz w:val="28"/>
          <w:szCs w:val="28"/>
          <w:u w:val="single"/>
        </w:rPr>
        <w:t>（标的名称）</w:t>
      </w:r>
      <w:r w:rsidRPr="00493AC1">
        <w:rPr>
          <w:rFonts w:asciiTheme="majorEastAsia" w:eastAsiaTheme="majorEastAsia" w:hAnsiTheme="majorEastAsia" w:hint="eastAsia"/>
          <w:color w:val="000000" w:themeColor="text1"/>
          <w:spacing w:val="-10"/>
          <w:sz w:val="28"/>
          <w:szCs w:val="28"/>
        </w:rPr>
        <w:t>，属于</w:t>
      </w:r>
      <w:r w:rsidRPr="00493AC1">
        <w:rPr>
          <w:rFonts w:asciiTheme="majorEastAsia" w:eastAsiaTheme="majorEastAsia" w:hAnsiTheme="majorEastAsia" w:hint="eastAsia"/>
          <w:color w:val="000000" w:themeColor="text1"/>
          <w:spacing w:val="-10"/>
          <w:sz w:val="28"/>
          <w:szCs w:val="28"/>
          <w:u w:val="single"/>
        </w:rPr>
        <w:t>（采购文件中明确的所属行业）</w:t>
      </w:r>
      <w:r w:rsidRPr="00493AC1">
        <w:rPr>
          <w:rFonts w:asciiTheme="majorEastAsia" w:eastAsiaTheme="majorEastAsia" w:hAnsiTheme="majorEastAsia" w:hint="eastAsia"/>
          <w:color w:val="000000" w:themeColor="text1"/>
          <w:spacing w:val="-10"/>
          <w:sz w:val="28"/>
          <w:szCs w:val="28"/>
        </w:rPr>
        <w:t>行业；制造商为</w:t>
      </w:r>
      <w:r w:rsidRPr="00493AC1">
        <w:rPr>
          <w:rFonts w:asciiTheme="majorEastAsia" w:eastAsiaTheme="majorEastAsia" w:hAnsiTheme="majorEastAsia" w:hint="eastAsia"/>
          <w:color w:val="000000" w:themeColor="text1"/>
          <w:spacing w:val="-10"/>
          <w:sz w:val="28"/>
          <w:szCs w:val="28"/>
          <w:u w:val="single"/>
        </w:rPr>
        <w:t>（企业名称）</w:t>
      </w:r>
      <w:r w:rsidRPr="00493AC1">
        <w:rPr>
          <w:rFonts w:asciiTheme="majorEastAsia" w:eastAsiaTheme="majorEastAsia" w:hAnsiTheme="majorEastAsia" w:hint="eastAsia"/>
          <w:color w:val="000000" w:themeColor="text1"/>
          <w:spacing w:val="-10"/>
          <w:sz w:val="28"/>
          <w:szCs w:val="28"/>
        </w:rPr>
        <w:t>，从业人员人，营业收入为万元，资产总额为万元，属于</w:t>
      </w:r>
      <w:r w:rsidRPr="00493AC1">
        <w:rPr>
          <w:rFonts w:asciiTheme="majorEastAsia" w:eastAsiaTheme="majorEastAsia" w:hAnsiTheme="majorEastAsia" w:hint="eastAsia"/>
          <w:color w:val="000000" w:themeColor="text1"/>
          <w:spacing w:val="-10"/>
          <w:sz w:val="28"/>
          <w:szCs w:val="28"/>
          <w:u w:val="single"/>
        </w:rPr>
        <w:t>（中型企业、小型企业、微型企业）</w:t>
      </w:r>
      <w:r w:rsidRPr="00493AC1">
        <w:rPr>
          <w:rFonts w:asciiTheme="majorEastAsia" w:eastAsiaTheme="majorEastAsia" w:hAnsiTheme="majorEastAsia" w:hint="eastAsia"/>
          <w:color w:val="000000" w:themeColor="text1"/>
          <w:spacing w:val="-10"/>
          <w:sz w:val="28"/>
          <w:szCs w:val="28"/>
        </w:rPr>
        <w:t>；</w:t>
      </w:r>
    </w:p>
    <w:p w:rsidR="006B5561" w:rsidRPr="00493AC1" w:rsidRDefault="006B5561" w:rsidP="006B5561">
      <w:pPr>
        <w:tabs>
          <w:tab w:val="left" w:pos="1065"/>
          <w:tab w:val="left" w:pos="6477"/>
        </w:tabs>
        <w:spacing w:before="20" w:line="500" w:lineRule="exact"/>
        <w:ind w:left="-426" w:right="-58" w:firstLine="655"/>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2.</w:t>
      </w:r>
      <w:r w:rsidRPr="00493AC1">
        <w:rPr>
          <w:rFonts w:asciiTheme="majorEastAsia" w:eastAsiaTheme="majorEastAsia" w:hAnsiTheme="majorEastAsia" w:hint="eastAsia"/>
          <w:color w:val="000000" w:themeColor="text1"/>
          <w:spacing w:val="-10"/>
          <w:sz w:val="28"/>
          <w:szCs w:val="28"/>
          <w:u w:val="single"/>
        </w:rPr>
        <w:t>（标的名称）</w:t>
      </w:r>
      <w:r w:rsidRPr="00493AC1">
        <w:rPr>
          <w:rFonts w:asciiTheme="majorEastAsia" w:eastAsiaTheme="majorEastAsia" w:hAnsiTheme="majorEastAsia" w:hint="eastAsia"/>
          <w:color w:val="000000" w:themeColor="text1"/>
          <w:spacing w:val="-10"/>
          <w:sz w:val="28"/>
          <w:szCs w:val="28"/>
        </w:rPr>
        <w:t>，属于</w:t>
      </w:r>
      <w:r w:rsidRPr="00493AC1">
        <w:rPr>
          <w:rFonts w:asciiTheme="majorEastAsia" w:eastAsiaTheme="majorEastAsia" w:hAnsiTheme="majorEastAsia" w:hint="eastAsia"/>
          <w:color w:val="000000" w:themeColor="text1"/>
          <w:spacing w:val="-10"/>
          <w:sz w:val="28"/>
          <w:szCs w:val="28"/>
          <w:u w:val="single"/>
        </w:rPr>
        <w:t>（采购文件中明确的所属行业）</w:t>
      </w:r>
      <w:r w:rsidRPr="00493AC1">
        <w:rPr>
          <w:rFonts w:asciiTheme="majorEastAsia" w:eastAsiaTheme="majorEastAsia" w:hAnsiTheme="majorEastAsia" w:hint="eastAsia"/>
          <w:color w:val="000000" w:themeColor="text1"/>
          <w:spacing w:val="-10"/>
          <w:sz w:val="28"/>
          <w:szCs w:val="28"/>
        </w:rPr>
        <w:t>行业；制造商为</w:t>
      </w:r>
      <w:r w:rsidRPr="00493AC1">
        <w:rPr>
          <w:rFonts w:asciiTheme="majorEastAsia" w:eastAsiaTheme="majorEastAsia" w:hAnsiTheme="majorEastAsia" w:hint="eastAsia"/>
          <w:color w:val="000000" w:themeColor="text1"/>
          <w:spacing w:val="-10"/>
          <w:sz w:val="28"/>
          <w:szCs w:val="28"/>
          <w:u w:val="single"/>
        </w:rPr>
        <w:t>（企业名称）</w:t>
      </w:r>
      <w:r w:rsidRPr="00493AC1">
        <w:rPr>
          <w:rFonts w:asciiTheme="majorEastAsia" w:eastAsiaTheme="majorEastAsia" w:hAnsiTheme="majorEastAsia" w:hint="eastAsia"/>
          <w:color w:val="000000" w:themeColor="text1"/>
          <w:spacing w:val="-10"/>
          <w:sz w:val="28"/>
          <w:szCs w:val="28"/>
        </w:rPr>
        <w:t>，从业人员人，营业收入为万元，资产总额为万元，属于</w:t>
      </w:r>
      <w:r w:rsidRPr="00493AC1">
        <w:rPr>
          <w:rFonts w:asciiTheme="majorEastAsia" w:eastAsiaTheme="majorEastAsia" w:hAnsiTheme="majorEastAsia" w:hint="eastAsia"/>
          <w:color w:val="000000" w:themeColor="text1"/>
          <w:spacing w:val="-10"/>
          <w:sz w:val="28"/>
          <w:szCs w:val="28"/>
          <w:u w:val="single"/>
        </w:rPr>
        <w:t>（中型企业、小型企业、微型企业）</w:t>
      </w:r>
      <w:r w:rsidRPr="00493AC1">
        <w:rPr>
          <w:rFonts w:asciiTheme="majorEastAsia" w:eastAsiaTheme="majorEastAsia" w:hAnsiTheme="majorEastAsia" w:hint="eastAsia"/>
          <w:color w:val="000000" w:themeColor="text1"/>
          <w:spacing w:val="-10"/>
          <w:sz w:val="28"/>
          <w:szCs w:val="28"/>
        </w:rPr>
        <w:t>；</w:t>
      </w:r>
    </w:p>
    <w:p w:rsidR="006B5561" w:rsidRPr="00493AC1" w:rsidRDefault="006B5561" w:rsidP="006B5561">
      <w:pPr>
        <w:pStyle w:val="a7"/>
        <w:spacing w:before="34" w:line="500" w:lineRule="exact"/>
        <w:ind w:left="142" w:right="142"/>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 xml:space="preserve">…… </w:t>
      </w:r>
    </w:p>
    <w:p w:rsidR="006B5561" w:rsidRPr="00493AC1" w:rsidRDefault="006B5561" w:rsidP="006B5561">
      <w:pPr>
        <w:pStyle w:val="a7"/>
        <w:spacing w:before="34" w:line="500" w:lineRule="exact"/>
        <w:ind w:leftChars="-193" w:left="-405" w:right="142" w:firstLineChars="189" w:firstLine="491"/>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以上企业，不属于大企业的分支机构，不存在控股股东为大企业的情形，也不存在与大企业的负责人为同一人的情形。</w:t>
      </w:r>
    </w:p>
    <w:p w:rsidR="006B5561" w:rsidRPr="00493AC1" w:rsidRDefault="006B5561" w:rsidP="006B5561">
      <w:pPr>
        <w:pStyle w:val="a7"/>
        <w:spacing w:before="25" w:line="500" w:lineRule="exact"/>
        <w:ind w:left="-426" w:right="142" w:firstLine="567"/>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本企业对上述声明内容的真实性负责。如有虚假，将依法承担相应责任。</w:t>
      </w:r>
    </w:p>
    <w:p w:rsidR="006B5561" w:rsidRPr="00493AC1" w:rsidRDefault="006B5561" w:rsidP="006B5561">
      <w:pPr>
        <w:pStyle w:val="a7"/>
        <w:spacing w:before="56" w:line="500" w:lineRule="exact"/>
        <w:ind w:left="3960" w:right="1808"/>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 xml:space="preserve">企业名称（章）： </w:t>
      </w:r>
    </w:p>
    <w:p w:rsidR="006B5561" w:rsidRPr="00493AC1" w:rsidRDefault="006B5561" w:rsidP="006B5561">
      <w:pPr>
        <w:pStyle w:val="a7"/>
        <w:spacing w:before="56" w:line="500" w:lineRule="exact"/>
        <w:ind w:left="3960" w:right="1808"/>
        <w:rPr>
          <w:rFonts w:asciiTheme="majorEastAsia" w:eastAsiaTheme="majorEastAsia" w:hAnsiTheme="majorEastAsia"/>
          <w:color w:val="000000" w:themeColor="text1"/>
          <w:sz w:val="28"/>
          <w:szCs w:val="28"/>
        </w:rPr>
      </w:pPr>
      <w:r w:rsidRPr="00493AC1">
        <w:rPr>
          <w:rFonts w:asciiTheme="majorEastAsia" w:eastAsiaTheme="majorEastAsia" w:hAnsiTheme="majorEastAsia" w:hint="eastAsia"/>
          <w:color w:val="000000" w:themeColor="text1"/>
          <w:spacing w:val="-10"/>
          <w:sz w:val="28"/>
          <w:szCs w:val="28"/>
        </w:rPr>
        <w:t>日 期：</w:t>
      </w:r>
    </w:p>
    <w:p w:rsidR="0012478E" w:rsidRPr="00493AC1" w:rsidRDefault="0012478E" w:rsidP="0012478E">
      <w:pPr>
        <w:spacing w:line="200" w:lineRule="exact"/>
        <w:ind w:left="20"/>
        <w:rPr>
          <w:rFonts w:ascii="宋体" w:hAnsi="宋体" w:cs="宋体"/>
          <w:color w:val="000000" w:themeColor="text1"/>
          <w:sz w:val="18"/>
          <w:szCs w:val="18"/>
        </w:rPr>
      </w:pPr>
      <w:r w:rsidRPr="00493AC1">
        <w:rPr>
          <w:rFonts w:ascii="宋体" w:hAnsi="宋体" w:cs="宋体" w:hint="eastAsia"/>
          <w:color w:val="000000" w:themeColor="text1"/>
          <w:sz w:val="18"/>
          <w:szCs w:val="18"/>
        </w:rPr>
        <w:t>从业人员、营业收入、资产总额填报上一年度数据，无上一年度数据的新成立企业可不填报。</w:t>
      </w:r>
    </w:p>
    <w:p w:rsidR="006B5561" w:rsidRPr="00493AC1" w:rsidRDefault="006B5561" w:rsidP="006B5561">
      <w:pPr>
        <w:widowControl/>
        <w:rPr>
          <w:color w:val="000000" w:themeColor="text1"/>
        </w:rPr>
      </w:pPr>
    </w:p>
    <w:p w:rsidR="0012478E" w:rsidRPr="00493AC1" w:rsidRDefault="0012478E" w:rsidP="006B5561">
      <w:pPr>
        <w:widowControl/>
        <w:rPr>
          <w:color w:val="000000" w:themeColor="text1"/>
        </w:rPr>
      </w:pPr>
    </w:p>
    <w:p w:rsidR="0012478E" w:rsidRPr="00493AC1" w:rsidRDefault="0012478E" w:rsidP="006B5561">
      <w:pPr>
        <w:widowControl/>
        <w:rPr>
          <w:color w:val="000000" w:themeColor="text1"/>
        </w:rPr>
      </w:pPr>
    </w:p>
    <w:p w:rsidR="0012478E" w:rsidRPr="00493AC1" w:rsidRDefault="0012478E" w:rsidP="006B5561">
      <w:pPr>
        <w:widowControl/>
        <w:rPr>
          <w:color w:val="000000" w:themeColor="text1"/>
        </w:rPr>
      </w:pPr>
    </w:p>
    <w:p w:rsidR="0012478E" w:rsidRPr="00493AC1" w:rsidRDefault="0012478E" w:rsidP="006B5561">
      <w:pPr>
        <w:widowControl/>
        <w:rPr>
          <w:color w:val="000000" w:themeColor="text1"/>
        </w:rPr>
      </w:pPr>
    </w:p>
    <w:p w:rsidR="006B5561" w:rsidRPr="00493AC1" w:rsidRDefault="006B5561" w:rsidP="006B5561">
      <w:pPr>
        <w:pStyle w:val="1"/>
        <w:spacing w:before="146" w:line="500" w:lineRule="exact"/>
        <w:ind w:right="142"/>
        <w:jc w:val="center"/>
        <w:rPr>
          <w:color w:val="000000" w:themeColor="text1"/>
        </w:rPr>
      </w:pPr>
    </w:p>
    <w:p w:rsidR="006B5561" w:rsidRPr="00493AC1" w:rsidRDefault="006B5561" w:rsidP="006B5561">
      <w:pPr>
        <w:pStyle w:val="1"/>
        <w:spacing w:before="146" w:line="500" w:lineRule="exact"/>
        <w:ind w:right="142"/>
        <w:jc w:val="center"/>
        <w:rPr>
          <w:rFonts w:asciiTheme="majorEastAsia" w:eastAsiaTheme="majorEastAsia" w:hAnsiTheme="majorEastAsia"/>
          <w:b w:val="0"/>
          <w:bCs w:val="0"/>
          <w:color w:val="000000" w:themeColor="text1"/>
          <w:sz w:val="28"/>
          <w:szCs w:val="28"/>
        </w:rPr>
      </w:pPr>
      <w:r w:rsidRPr="00493AC1">
        <w:rPr>
          <w:rFonts w:asciiTheme="majorEastAsia" w:eastAsiaTheme="majorEastAsia" w:hAnsiTheme="majorEastAsia" w:hint="eastAsia"/>
          <w:color w:val="000000" w:themeColor="text1"/>
          <w:sz w:val="28"/>
          <w:szCs w:val="28"/>
        </w:rPr>
        <w:t>中小企业声明函（工程）</w:t>
      </w:r>
    </w:p>
    <w:p w:rsidR="006B5561" w:rsidRPr="00493AC1" w:rsidRDefault="006B5561" w:rsidP="006B5561">
      <w:pPr>
        <w:spacing w:before="2" w:line="500" w:lineRule="exact"/>
        <w:rPr>
          <w:rFonts w:asciiTheme="majorEastAsia" w:eastAsiaTheme="majorEastAsia" w:hAnsiTheme="majorEastAsia" w:cs="宋体"/>
          <w:b/>
          <w:bCs/>
          <w:color w:val="000000" w:themeColor="text1"/>
          <w:sz w:val="28"/>
          <w:szCs w:val="28"/>
        </w:rPr>
      </w:pPr>
    </w:p>
    <w:p w:rsidR="006B5561" w:rsidRPr="00493AC1" w:rsidRDefault="006B5561" w:rsidP="006B5561">
      <w:pPr>
        <w:pStyle w:val="a7"/>
        <w:spacing w:line="500" w:lineRule="exact"/>
        <w:ind w:right="142" w:firstLine="640"/>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本公司（联合体）郑重声明，根据《政府采购促进中小企业发展管理办法》（财库﹝2020﹞46号）的规定，本公司（联合体）参加</w:t>
      </w:r>
      <w:r w:rsidRPr="00493AC1">
        <w:rPr>
          <w:rFonts w:asciiTheme="majorEastAsia" w:eastAsiaTheme="majorEastAsia" w:hAnsiTheme="majorEastAsia" w:hint="eastAsia"/>
          <w:color w:val="000000" w:themeColor="text1"/>
          <w:spacing w:val="-10"/>
          <w:sz w:val="28"/>
          <w:szCs w:val="28"/>
          <w:u w:val="single"/>
        </w:rPr>
        <w:t>（单位名称）</w:t>
      </w:r>
      <w:r w:rsidRPr="00493AC1">
        <w:rPr>
          <w:rFonts w:asciiTheme="majorEastAsia" w:eastAsiaTheme="majorEastAsia" w:hAnsiTheme="majorEastAsia" w:hint="eastAsia"/>
          <w:color w:val="000000" w:themeColor="text1"/>
          <w:spacing w:val="-10"/>
          <w:sz w:val="28"/>
          <w:szCs w:val="28"/>
        </w:rPr>
        <w:t>的</w:t>
      </w:r>
      <w:r w:rsidRPr="00493AC1">
        <w:rPr>
          <w:rFonts w:asciiTheme="majorEastAsia" w:eastAsiaTheme="majorEastAsia" w:hAnsiTheme="majorEastAsia" w:hint="eastAsia"/>
          <w:color w:val="000000" w:themeColor="text1"/>
          <w:spacing w:val="-10"/>
          <w:sz w:val="28"/>
          <w:szCs w:val="28"/>
          <w:u w:val="single"/>
        </w:rPr>
        <w:t>（项目名称）</w:t>
      </w:r>
      <w:r w:rsidRPr="00493AC1">
        <w:rPr>
          <w:rFonts w:asciiTheme="majorEastAsia" w:eastAsiaTheme="majorEastAsia" w:hAnsiTheme="majorEastAsia" w:hint="eastAsia"/>
          <w:color w:val="000000" w:themeColor="text1"/>
          <w:spacing w:val="-10"/>
          <w:sz w:val="28"/>
          <w:szCs w:val="28"/>
        </w:rPr>
        <w:t>采购活动，工程的施工单位全部为符合政策要求的中小企业。相关企业（含联合体中的中小企业、签订分包意向协议的中小企业）的具体情况如下：</w:t>
      </w:r>
    </w:p>
    <w:p w:rsidR="006B5561" w:rsidRPr="00493AC1" w:rsidRDefault="006B5561" w:rsidP="006B5561">
      <w:pPr>
        <w:tabs>
          <w:tab w:val="left" w:pos="1384"/>
          <w:tab w:val="left" w:pos="4562"/>
          <w:tab w:val="left" w:pos="6803"/>
        </w:tabs>
        <w:spacing w:before="13" w:line="500" w:lineRule="exact"/>
        <w:ind w:leftChars="300" w:left="630" w:right="142"/>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1.</w:t>
      </w:r>
      <w:r w:rsidRPr="00493AC1">
        <w:rPr>
          <w:rFonts w:asciiTheme="majorEastAsia" w:eastAsiaTheme="majorEastAsia" w:hAnsiTheme="majorEastAsia" w:hint="eastAsia"/>
          <w:color w:val="000000" w:themeColor="text1"/>
          <w:spacing w:val="-10"/>
          <w:sz w:val="28"/>
          <w:szCs w:val="28"/>
          <w:u w:val="single"/>
        </w:rPr>
        <w:t>（标的名称）</w:t>
      </w:r>
      <w:r w:rsidRPr="00493AC1">
        <w:rPr>
          <w:rFonts w:asciiTheme="majorEastAsia" w:eastAsiaTheme="majorEastAsia" w:hAnsiTheme="majorEastAsia" w:hint="eastAsia"/>
          <w:color w:val="000000" w:themeColor="text1"/>
          <w:spacing w:val="-10"/>
          <w:sz w:val="28"/>
          <w:szCs w:val="28"/>
        </w:rPr>
        <w:t>，属于</w:t>
      </w:r>
      <w:r w:rsidRPr="00493AC1">
        <w:rPr>
          <w:rFonts w:asciiTheme="majorEastAsia" w:eastAsiaTheme="majorEastAsia" w:hAnsiTheme="majorEastAsia" w:hint="eastAsia"/>
          <w:color w:val="000000" w:themeColor="text1"/>
          <w:spacing w:val="-10"/>
          <w:sz w:val="28"/>
          <w:szCs w:val="28"/>
          <w:u w:val="single"/>
        </w:rPr>
        <w:t>（采购文件中明确的所属行业）</w:t>
      </w:r>
      <w:r w:rsidRPr="00493AC1">
        <w:rPr>
          <w:rFonts w:asciiTheme="majorEastAsia" w:eastAsiaTheme="majorEastAsia" w:hAnsiTheme="majorEastAsia" w:hint="eastAsia"/>
          <w:color w:val="000000" w:themeColor="text1"/>
          <w:spacing w:val="-10"/>
          <w:sz w:val="28"/>
          <w:szCs w:val="28"/>
        </w:rPr>
        <w:t>；</w:t>
      </w:r>
    </w:p>
    <w:p w:rsidR="006B5561" w:rsidRPr="00493AC1" w:rsidRDefault="006B5561" w:rsidP="006B5561">
      <w:pPr>
        <w:tabs>
          <w:tab w:val="left" w:pos="1384"/>
          <w:tab w:val="left" w:pos="4562"/>
          <w:tab w:val="left" w:pos="6803"/>
        </w:tabs>
        <w:spacing w:before="13" w:line="500" w:lineRule="exact"/>
        <w:ind w:right="142"/>
        <w:rPr>
          <w:rFonts w:asciiTheme="majorEastAsia" w:eastAsiaTheme="majorEastAsia" w:hAnsiTheme="majorEastAsia"/>
          <w:color w:val="000000" w:themeColor="text1"/>
          <w:spacing w:val="-10"/>
          <w:sz w:val="28"/>
          <w:szCs w:val="28"/>
          <w:u w:val="single"/>
        </w:rPr>
      </w:pPr>
      <w:r w:rsidRPr="00493AC1">
        <w:rPr>
          <w:rFonts w:asciiTheme="majorEastAsia" w:eastAsiaTheme="majorEastAsia" w:hAnsiTheme="majorEastAsia" w:hint="eastAsia"/>
          <w:color w:val="000000" w:themeColor="text1"/>
          <w:spacing w:val="-10"/>
          <w:sz w:val="28"/>
          <w:szCs w:val="28"/>
        </w:rPr>
        <w:t>承建企业为</w:t>
      </w:r>
      <w:r w:rsidRPr="00493AC1">
        <w:rPr>
          <w:rFonts w:asciiTheme="majorEastAsia" w:eastAsiaTheme="majorEastAsia" w:hAnsiTheme="majorEastAsia" w:hint="eastAsia"/>
          <w:color w:val="000000" w:themeColor="text1"/>
          <w:spacing w:val="-10"/>
          <w:sz w:val="28"/>
          <w:szCs w:val="28"/>
          <w:u w:val="single"/>
        </w:rPr>
        <w:t>（企业名称）</w:t>
      </w:r>
      <w:r w:rsidRPr="00493AC1">
        <w:rPr>
          <w:rFonts w:asciiTheme="majorEastAsia" w:eastAsiaTheme="majorEastAsia" w:hAnsiTheme="majorEastAsia" w:hint="eastAsia"/>
          <w:color w:val="000000" w:themeColor="text1"/>
          <w:spacing w:val="-10"/>
          <w:sz w:val="28"/>
          <w:szCs w:val="28"/>
        </w:rPr>
        <w:t>，从业人员人，营业收入为万元，资产总额为万元，属于</w:t>
      </w:r>
      <w:r w:rsidRPr="00493AC1">
        <w:rPr>
          <w:rFonts w:asciiTheme="majorEastAsia" w:eastAsiaTheme="majorEastAsia" w:hAnsiTheme="majorEastAsia" w:hint="eastAsia"/>
          <w:color w:val="000000" w:themeColor="text1"/>
          <w:spacing w:val="-10"/>
          <w:sz w:val="28"/>
          <w:szCs w:val="28"/>
          <w:u w:val="single"/>
        </w:rPr>
        <w:t>（中型企业、小型企业、微型企业）</w:t>
      </w:r>
      <w:r w:rsidRPr="00493AC1">
        <w:rPr>
          <w:rFonts w:asciiTheme="majorEastAsia" w:eastAsiaTheme="majorEastAsia" w:hAnsiTheme="majorEastAsia" w:hint="eastAsia"/>
          <w:color w:val="000000" w:themeColor="text1"/>
          <w:spacing w:val="-10"/>
          <w:sz w:val="28"/>
          <w:szCs w:val="28"/>
        </w:rPr>
        <w:t>；</w:t>
      </w:r>
    </w:p>
    <w:p w:rsidR="006B5561" w:rsidRPr="00493AC1" w:rsidRDefault="006B5561" w:rsidP="006B5561">
      <w:pPr>
        <w:tabs>
          <w:tab w:val="left" w:pos="1065"/>
          <w:tab w:val="left" w:pos="4262"/>
          <w:tab w:val="left" w:pos="6477"/>
        </w:tabs>
        <w:spacing w:before="20" w:line="500" w:lineRule="exact"/>
        <w:ind w:right="84" w:firstLineChars="200" w:firstLine="520"/>
        <w:rPr>
          <w:rFonts w:asciiTheme="majorEastAsia" w:eastAsiaTheme="majorEastAsia" w:hAnsiTheme="majorEastAsia"/>
          <w:color w:val="000000" w:themeColor="text1"/>
          <w:spacing w:val="-10"/>
          <w:sz w:val="28"/>
          <w:szCs w:val="28"/>
          <w:u w:val="single"/>
        </w:rPr>
      </w:pPr>
      <w:r w:rsidRPr="00493AC1">
        <w:rPr>
          <w:rFonts w:asciiTheme="majorEastAsia" w:eastAsiaTheme="majorEastAsia" w:hAnsiTheme="majorEastAsia" w:hint="eastAsia"/>
          <w:color w:val="000000" w:themeColor="text1"/>
          <w:spacing w:val="-10"/>
          <w:sz w:val="28"/>
          <w:szCs w:val="28"/>
        </w:rPr>
        <w:t>2.</w:t>
      </w:r>
      <w:r w:rsidRPr="00493AC1">
        <w:rPr>
          <w:rFonts w:asciiTheme="majorEastAsia" w:eastAsiaTheme="majorEastAsia" w:hAnsiTheme="majorEastAsia" w:hint="eastAsia"/>
          <w:color w:val="000000" w:themeColor="text1"/>
          <w:spacing w:val="-10"/>
          <w:sz w:val="28"/>
          <w:szCs w:val="28"/>
          <w:u w:val="single"/>
        </w:rPr>
        <w:t>（标的名称）</w:t>
      </w:r>
      <w:r w:rsidRPr="00493AC1">
        <w:rPr>
          <w:rFonts w:asciiTheme="majorEastAsia" w:eastAsiaTheme="majorEastAsia" w:hAnsiTheme="majorEastAsia" w:hint="eastAsia"/>
          <w:color w:val="000000" w:themeColor="text1"/>
          <w:spacing w:val="-10"/>
          <w:sz w:val="28"/>
          <w:szCs w:val="28"/>
        </w:rPr>
        <w:t>，属于</w:t>
      </w:r>
      <w:r w:rsidRPr="00493AC1">
        <w:rPr>
          <w:rFonts w:asciiTheme="majorEastAsia" w:eastAsiaTheme="majorEastAsia" w:hAnsiTheme="majorEastAsia" w:hint="eastAsia"/>
          <w:color w:val="000000" w:themeColor="text1"/>
          <w:spacing w:val="-10"/>
          <w:sz w:val="28"/>
          <w:szCs w:val="28"/>
          <w:u w:val="single"/>
        </w:rPr>
        <w:t>（采购文件中明确的所属行业）</w:t>
      </w:r>
      <w:r w:rsidRPr="00493AC1">
        <w:rPr>
          <w:rFonts w:asciiTheme="majorEastAsia" w:eastAsiaTheme="majorEastAsia" w:hAnsiTheme="majorEastAsia" w:hint="eastAsia"/>
          <w:color w:val="000000" w:themeColor="text1"/>
          <w:spacing w:val="-10"/>
          <w:sz w:val="28"/>
          <w:szCs w:val="28"/>
        </w:rPr>
        <w:t>；承建企业为</w:t>
      </w:r>
      <w:r w:rsidRPr="00493AC1">
        <w:rPr>
          <w:rFonts w:asciiTheme="majorEastAsia" w:eastAsiaTheme="majorEastAsia" w:hAnsiTheme="majorEastAsia" w:hint="eastAsia"/>
          <w:color w:val="000000" w:themeColor="text1"/>
          <w:spacing w:val="-10"/>
          <w:sz w:val="28"/>
          <w:szCs w:val="28"/>
          <w:u w:val="single"/>
        </w:rPr>
        <w:t>（企业名称）</w:t>
      </w:r>
      <w:r w:rsidRPr="00493AC1">
        <w:rPr>
          <w:rFonts w:asciiTheme="majorEastAsia" w:eastAsiaTheme="majorEastAsia" w:hAnsiTheme="majorEastAsia" w:hint="eastAsia"/>
          <w:color w:val="000000" w:themeColor="text1"/>
          <w:spacing w:val="-10"/>
          <w:sz w:val="28"/>
          <w:szCs w:val="28"/>
        </w:rPr>
        <w:t>，从业人员人，营业收入为万元，资产总额为万元，属于</w:t>
      </w:r>
      <w:r w:rsidRPr="00493AC1">
        <w:rPr>
          <w:rFonts w:asciiTheme="majorEastAsia" w:eastAsiaTheme="majorEastAsia" w:hAnsiTheme="majorEastAsia" w:hint="eastAsia"/>
          <w:color w:val="000000" w:themeColor="text1"/>
          <w:spacing w:val="-10"/>
          <w:sz w:val="28"/>
          <w:szCs w:val="28"/>
          <w:u w:val="single"/>
        </w:rPr>
        <w:t>（中型企业、小型企业、微型企业）</w:t>
      </w:r>
      <w:r w:rsidRPr="00493AC1">
        <w:rPr>
          <w:rFonts w:asciiTheme="majorEastAsia" w:eastAsiaTheme="majorEastAsia" w:hAnsiTheme="majorEastAsia" w:hint="eastAsia"/>
          <w:color w:val="000000" w:themeColor="text1"/>
          <w:spacing w:val="-10"/>
          <w:sz w:val="28"/>
          <w:szCs w:val="28"/>
        </w:rPr>
        <w:t>；</w:t>
      </w:r>
    </w:p>
    <w:p w:rsidR="006B5561" w:rsidRPr="00493AC1" w:rsidRDefault="006B5561" w:rsidP="006B5561">
      <w:pPr>
        <w:pStyle w:val="a7"/>
        <w:spacing w:before="34" w:line="500" w:lineRule="exact"/>
        <w:ind w:left="765" w:right="142" w:hanging="5"/>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 xml:space="preserve">…… </w:t>
      </w:r>
    </w:p>
    <w:p w:rsidR="006B5561" w:rsidRPr="00493AC1" w:rsidRDefault="006B5561" w:rsidP="006B5561">
      <w:pPr>
        <w:pStyle w:val="a7"/>
        <w:spacing w:before="34" w:line="500" w:lineRule="exact"/>
        <w:ind w:right="142" w:firstLineChars="200" w:firstLine="520"/>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以上企业，不属于大企业的分支机构，不存在控股股东为大企业的情形，也不存在与大企业的负责人为同一人的情形。</w:t>
      </w:r>
    </w:p>
    <w:p w:rsidR="006B5561" w:rsidRPr="00493AC1" w:rsidRDefault="006B5561" w:rsidP="006B5561">
      <w:pPr>
        <w:pStyle w:val="a7"/>
        <w:spacing w:before="25" w:line="500" w:lineRule="exact"/>
        <w:ind w:right="142" w:firstLine="645"/>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本企业对上述声明内容的真实性负责。如有虚假，将依法承担相应责任。</w:t>
      </w:r>
    </w:p>
    <w:p w:rsidR="006B5561" w:rsidRPr="00493AC1" w:rsidRDefault="006B5561" w:rsidP="006B5561">
      <w:pPr>
        <w:pStyle w:val="a7"/>
        <w:spacing w:before="56" w:line="500" w:lineRule="exact"/>
        <w:ind w:left="3960" w:right="1808"/>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 xml:space="preserve">企业名称（章）： </w:t>
      </w:r>
    </w:p>
    <w:p w:rsidR="0012478E" w:rsidRPr="00493AC1" w:rsidRDefault="006B5561" w:rsidP="0012478E">
      <w:pPr>
        <w:pStyle w:val="a7"/>
        <w:spacing w:before="56" w:line="500" w:lineRule="exact"/>
        <w:ind w:left="3960" w:right="1808"/>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日 期：</w:t>
      </w:r>
    </w:p>
    <w:p w:rsidR="0012478E" w:rsidRPr="00493AC1" w:rsidRDefault="0012478E" w:rsidP="0012478E">
      <w:pPr>
        <w:spacing w:line="200" w:lineRule="exact"/>
        <w:ind w:left="20"/>
        <w:rPr>
          <w:rFonts w:ascii="宋体" w:hAnsi="宋体" w:cs="宋体"/>
          <w:color w:val="000000" w:themeColor="text1"/>
          <w:sz w:val="18"/>
          <w:szCs w:val="18"/>
        </w:rPr>
      </w:pPr>
    </w:p>
    <w:p w:rsidR="0012478E" w:rsidRPr="00493AC1" w:rsidRDefault="0012478E" w:rsidP="0012478E">
      <w:pPr>
        <w:spacing w:line="200" w:lineRule="exact"/>
        <w:ind w:left="20"/>
        <w:rPr>
          <w:rFonts w:ascii="宋体" w:hAnsi="宋体" w:cs="宋体"/>
          <w:color w:val="000000" w:themeColor="text1"/>
          <w:sz w:val="18"/>
          <w:szCs w:val="18"/>
        </w:rPr>
      </w:pPr>
      <w:r w:rsidRPr="00493AC1">
        <w:rPr>
          <w:rFonts w:ascii="宋体" w:hAnsi="宋体" w:cs="宋体" w:hint="eastAsia"/>
          <w:color w:val="000000" w:themeColor="text1"/>
          <w:sz w:val="18"/>
          <w:szCs w:val="18"/>
        </w:rPr>
        <w:t>从业人员、营业收入、资产总额填报上一年度数据，无上一年度数据的新成立企业可不填报。</w:t>
      </w:r>
    </w:p>
    <w:p w:rsidR="0012478E" w:rsidRPr="00493AC1" w:rsidRDefault="006B5561" w:rsidP="0012478E">
      <w:pPr>
        <w:pStyle w:val="a7"/>
        <w:spacing w:before="56" w:line="500" w:lineRule="exact"/>
        <w:ind w:right="1808"/>
        <w:rPr>
          <w:rFonts w:ascii="宋体" w:hAnsi="宋体" w:cs="宋体"/>
          <w:color w:val="000000" w:themeColor="text1"/>
          <w:sz w:val="18"/>
          <w:szCs w:val="18"/>
        </w:rPr>
      </w:pPr>
      <w:r w:rsidRPr="00493AC1">
        <w:rPr>
          <w:rFonts w:hint="eastAsia"/>
          <w:color w:val="000000" w:themeColor="text1"/>
          <w:spacing w:val="-10"/>
        </w:rPr>
        <w:br w:type="page"/>
      </w:r>
    </w:p>
    <w:p w:rsidR="006B5561" w:rsidRPr="00493AC1" w:rsidRDefault="006B5561" w:rsidP="006B5561">
      <w:pPr>
        <w:widowControl/>
        <w:rPr>
          <w:rFonts w:ascii="仿宋" w:eastAsia="仿宋" w:hAnsi="仿宋"/>
          <w:color w:val="000000" w:themeColor="text1"/>
          <w:spacing w:val="-10"/>
          <w:sz w:val="32"/>
          <w:szCs w:val="32"/>
        </w:rPr>
      </w:pPr>
    </w:p>
    <w:p w:rsidR="006B5561" w:rsidRPr="00493AC1" w:rsidRDefault="006B5561" w:rsidP="006B5561">
      <w:pPr>
        <w:pStyle w:val="1"/>
        <w:spacing w:before="146" w:line="500" w:lineRule="exact"/>
        <w:ind w:right="142"/>
        <w:jc w:val="center"/>
        <w:rPr>
          <w:rFonts w:asciiTheme="majorEastAsia" w:eastAsiaTheme="majorEastAsia" w:hAnsiTheme="majorEastAsia"/>
          <w:b w:val="0"/>
          <w:bCs w:val="0"/>
          <w:color w:val="000000" w:themeColor="text1"/>
          <w:sz w:val="28"/>
          <w:szCs w:val="28"/>
        </w:rPr>
      </w:pPr>
      <w:r w:rsidRPr="00493AC1">
        <w:rPr>
          <w:rFonts w:asciiTheme="majorEastAsia" w:eastAsiaTheme="majorEastAsia" w:hAnsiTheme="majorEastAsia" w:hint="eastAsia"/>
          <w:color w:val="000000" w:themeColor="text1"/>
          <w:sz w:val="28"/>
          <w:szCs w:val="28"/>
        </w:rPr>
        <w:t>中小企业声明函（服务）</w:t>
      </w:r>
    </w:p>
    <w:p w:rsidR="006B5561" w:rsidRPr="00493AC1" w:rsidRDefault="006B5561" w:rsidP="006B5561">
      <w:pPr>
        <w:spacing w:before="2" w:line="500" w:lineRule="exact"/>
        <w:rPr>
          <w:rFonts w:asciiTheme="majorEastAsia" w:eastAsiaTheme="majorEastAsia" w:hAnsiTheme="majorEastAsia" w:cs="宋体"/>
          <w:b/>
          <w:bCs/>
          <w:color w:val="000000" w:themeColor="text1"/>
          <w:sz w:val="28"/>
          <w:szCs w:val="28"/>
        </w:rPr>
      </w:pPr>
    </w:p>
    <w:p w:rsidR="006B5561" w:rsidRPr="00493AC1" w:rsidRDefault="006B5561" w:rsidP="006B5561">
      <w:pPr>
        <w:pStyle w:val="a7"/>
        <w:spacing w:line="500" w:lineRule="exact"/>
        <w:ind w:right="142" w:firstLine="640"/>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本公司（联合体）郑重声明，根据《政府采购促进中小企业发展管理办法》（财库﹝2020﹞46号）的规定，本公司（联合体）参加</w:t>
      </w:r>
      <w:r w:rsidRPr="00493AC1">
        <w:rPr>
          <w:rFonts w:asciiTheme="majorEastAsia" w:eastAsiaTheme="majorEastAsia" w:hAnsiTheme="majorEastAsia" w:hint="eastAsia"/>
          <w:color w:val="000000" w:themeColor="text1"/>
          <w:spacing w:val="-10"/>
          <w:sz w:val="28"/>
          <w:szCs w:val="28"/>
          <w:u w:val="single"/>
        </w:rPr>
        <w:t>（单位名称）</w:t>
      </w:r>
      <w:r w:rsidRPr="00493AC1">
        <w:rPr>
          <w:rFonts w:asciiTheme="majorEastAsia" w:eastAsiaTheme="majorEastAsia" w:hAnsiTheme="majorEastAsia" w:hint="eastAsia"/>
          <w:color w:val="000000" w:themeColor="text1"/>
          <w:spacing w:val="-10"/>
          <w:sz w:val="28"/>
          <w:szCs w:val="28"/>
        </w:rPr>
        <w:t>的</w:t>
      </w:r>
      <w:r w:rsidRPr="00493AC1">
        <w:rPr>
          <w:rFonts w:asciiTheme="majorEastAsia" w:eastAsiaTheme="majorEastAsia" w:hAnsiTheme="majorEastAsia" w:hint="eastAsia"/>
          <w:color w:val="000000" w:themeColor="text1"/>
          <w:spacing w:val="-10"/>
          <w:sz w:val="28"/>
          <w:szCs w:val="28"/>
          <w:u w:val="single"/>
        </w:rPr>
        <w:t>（项目名称）</w:t>
      </w:r>
      <w:r w:rsidRPr="00493AC1">
        <w:rPr>
          <w:rFonts w:asciiTheme="majorEastAsia" w:eastAsiaTheme="majorEastAsia" w:hAnsiTheme="majorEastAsia" w:hint="eastAsia"/>
          <w:color w:val="000000" w:themeColor="text1"/>
          <w:spacing w:val="-10"/>
          <w:sz w:val="28"/>
          <w:szCs w:val="28"/>
        </w:rPr>
        <w:t>采购活动，服务全部由符合政策要求的中小企业承接。相关企业（含联合体中的中小企业、签订分包意向协议的中小企业）的具体情况如下：</w:t>
      </w:r>
    </w:p>
    <w:p w:rsidR="006B5561" w:rsidRPr="00493AC1" w:rsidRDefault="006B5561" w:rsidP="006B5561">
      <w:pPr>
        <w:tabs>
          <w:tab w:val="left" w:pos="1384"/>
          <w:tab w:val="left" w:pos="4562"/>
          <w:tab w:val="left" w:pos="6803"/>
        </w:tabs>
        <w:spacing w:before="13" w:line="500" w:lineRule="exact"/>
        <w:ind w:leftChars="300" w:left="630" w:right="142"/>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1.</w:t>
      </w:r>
      <w:r w:rsidRPr="00493AC1">
        <w:rPr>
          <w:rFonts w:asciiTheme="majorEastAsia" w:eastAsiaTheme="majorEastAsia" w:hAnsiTheme="majorEastAsia" w:hint="eastAsia"/>
          <w:color w:val="000000" w:themeColor="text1"/>
          <w:spacing w:val="-10"/>
          <w:sz w:val="28"/>
          <w:szCs w:val="28"/>
          <w:u w:val="single"/>
        </w:rPr>
        <w:t>（标的名称）</w:t>
      </w:r>
      <w:r w:rsidRPr="00493AC1">
        <w:rPr>
          <w:rFonts w:asciiTheme="majorEastAsia" w:eastAsiaTheme="majorEastAsia" w:hAnsiTheme="majorEastAsia" w:hint="eastAsia"/>
          <w:color w:val="000000" w:themeColor="text1"/>
          <w:spacing w:val="-10"/>
          <w:sz w:val="28"/>
          <w:szCs w:val="28"/>
        </w:rPr>
        <w:t>，属于</w:t>
      </w:r>
      <w:r w:rsidRPr="00493AC1">
        <w:rPr>
          <w:rFonts w:asciiTheme="majorEastAsia" w:eastAsiaTheme="majorEastAsia" w:hAnsiTheme="majorEastAsia" w:hint="eastAsia"/>
          <w:color w:val="000000" w:themeColor="text1"/>
          <w:spacing w:val="-10"/>
          <w:sz w:val="28"/>
          <w:szCs w:val="28"/>
          <w:u w:val="single"/>
        </w:rPr>
        <w:t>（采购文件中明确的所属行业）</w:t>
      </w:r>
      <w:r w:rsidRPr="00493AC1">
        <w:rPr>
          <w:rFonts w:asciiTheme="majorEastAsia" w:eastAsiaTheme="majorEastAsia" w:hAnsiTheme="majorEastAsia" w:hint="eastAsia"/>
          <w:color w:val="000000" w:themeColor="text1"/>
          <w:spacing w:val="-10"/>
          <w:sz w:val="28"/>
          <w:szCs w:val="28"/>
        </w:rPr>
        <w:t>；</w:t>
      </w:r>
    </w:p>
    <w:p w:rsidR="006B5561" w:rsidRPr="00493AC1" w:rsidRDefault="006B5561" w:rsidP="006B5561">
      <w:pPr>
        <w:tabs>
          <w:tab w:val="left" w:pos="1384"/>
          <w:tab w:val="left" w:pos="4562"/>
          <w:tab w:val="left" w:pos="6803"/>
        </w:tabs>
        <w:spacing w:before="13" w:line="500" w:lineRule="exact"/>
        <w:ind w:right="142"/>
        <w:rPr>
          <w:rFonts w:asciiTheme="majorEastAsia" w:eastAsiaTheme="majorEastAsia" w:hAnsiTheme="majorEastAsia"/>
          <w:color w:val="000000" w:themeColor="text1"/>
          <w:spacing w:val="-10"/>
          <w:sz w:val="28"/>
          <w:szCs w:val="28"/>
          <w:u w:val="single"/>
        </w:rPr>
      </w:pPr>
      <w:r w:rsidRPr="00493AC1">
        <w:rPr>
          <w:rFonts w:asciiTheme="majorEastAsia" w:eastAsiaTheme="majorEastAsia" w:hAnsiTheme="majorEastAsia" w:hint="eastAsia"/>
          <w:color w:val="000000" w:themeColor="text1"/>
          <w:spacing w:val="-10"/>
          <w:sz w:val="28"/>
          <w:szCs w:val="28"/>
        </w:rPr>
        <w:t>承接企业为</w:t>
      </w:r>
      <w:r w:rsidRPr="00493AC1">
        <w:rPr>
          <w:rFonts w:asciiTheme="majorEastAsia" w:eastAsiaTheme="majorEastAsia" w:hAnsiTheme="majorEastAsia" w:hint="eastAsia"/>
          <w:color w:val="000000" w:themeColor="text1"/>
          <w:spacing w:val="-10"/>
          <w:sz w:val="28"/>
          <w:szCs w:val="28"/>
          <w:u w:val="single"/>
        </w:rPr>
        <w:t>（企业名称）</w:t>
      </w:r>
      <w:r w:rsidRPr="00493AC1">
        <w:rPr>
          <w:rFonts w:asciiTheme="majorEastAsia" w:eastAsiaTheme="majorEastAsia" w:hAnsiTheme="majorEastAsia" w:hint="eastAsia"/>
          <w:color w:val="000000" w:themeColor="text1"/>
          <w:spacing w:val="-10"/>
          <w:sz w:val="28"/>
          <w:szCs w:val="28"/>
        </w:rPr>
        <w:t>，从业人员人，营业收入为万元，资产总额为万元，属于</w:t>
      </w:r>
      <w:r w:rsidRPr="00493AC1">
        <w:rPr>
          <w:rFonts w:asciiTheme="majorEastAsia" w:eastAsiaTheme="majorEastAsia" w:hAnsiTheme="majorEastAsia" w:hint="eastAsia"/>
          <w:color w:val="000000" w:themeColor="text1"/>
          <w:spacing w:val="-10"/>
          <w:sz w:val="28"/>
          <w:szCs w:val="28"/>
          <w:u w:val="single"/>
        </w:rPr>
        <w:t>（中型企业、小型企业、微型企业）</w:t>
      </w:r>
      <w:r w:rsidRPr="00493AC1">
        <w:rPr>
          <w:rFonts w:asciiTheme="majorEastAsia" w:eastAsiaTheme="majorEastAsia" w:hAnsiTheme="majorEastAsia" w:hint="eastAsia"/>
          <w:color w:val="000000" w:themeColor="text1"/>
          <w:spacing w:val="-10"/>
          <w:sz w:val="28"/>
          <w:szCs w:val="28"/>
        </w:rPr>
        <w:t>；</w:t>
      </w:r>
    </w:p>
    <w:p w:rsidR="006B5561" w:rsidRPr="00493AC1" w:rsidRDefault="006B5561" w:rsidP="006B5561">
      <w:pPr>
        <w:tabs>
          <w:tab w:val="left" w:pos="1065"/>
          <w:tab w:val="left" w:pos="4262"/>
          <w:tab w:val="left" w:pos="6477"/>
        </w:tabs>
        <w:spacing w:before="20" w:line="500" w:lineRule="exact"/>
        <w:ind w:right="84" w:firstLineChars="200" w:firstLine="520"/>
        <w:rPr>
          <w:rFonts w:asciiTheme="majorEastAsia" w:eastAsiaTheme="majorEastAsia" w:hAnsiTheme="majorEastAsia"/>
          <w:color w:val="000000" w:themeColor="text1"/>
          <w:spacing w:val="-10"/>
          <w:sz w:val="28"/>
          <w:szCs w:val="28"/>
          <w:u w:val="single"/>
        </w:rPr>
      </w:pPr>
      <w:r w:rsidRPr="00493AC1">
        <w:rPr>
          <w:rFonts w:asciiTheme="majorEastAsia" w:eastAsiaTheme="majorEastAsia" w:hAnsiTheme="majorEastAsia" w:hint="eastAsia"/>
          <w:color w:val="000000" w:themeColor="text1"/>
          <w:spacing w:val="-10"/>
          <w:sz w:val="28"/>
          <w:szCs w:val="28"/>
        </w:rPr>
        <w:t>2.</w:t>
      </w:r>
      <w:r w:rsidRPr="00493AC1">
        <w:rPr>
          <w:rFonts w:asciiTheme="majorEastAsia" w:eastAsiaTheme="majorEastAsia" w:hAnsiTheme="majorEastAsia" w:hint="eastAsia"/>
          <w:color w:val="000000" w:themeColor="text1"/>
          <w:spacing w:val="-10"/>
          <w:sz w:val="28"/>
          <w:szCs w:val="28"/>
          <w:u w:val="single"/>
        </w:rPr>
        <w:t>（标的名称）</w:t>
      </w:r>
      <w:r w:rsidRPr="00493AC1">
        <w:rPr>
          <w:rFonts w:asciiTheme="majorEastAsia" w:eastAsiaTheme="majorEastAsia" w:hAnsiTheme="majorEastAsia" w:hint="eastAsia"/>
          <w:color w:val="000000" w:themeColor="text1"/>
          <w:spacing w:val="-10"/>
          <w:sz w:val="28"/>
          <w:szCs w:val="28"/>
        </w:rPr>
        <w:t>，属于</w:t>
      </w:r>
      <w:r w:rsidRPr="00493AC1">
        <w:rPr>
          <w:rFonts w:asciiTheme="majorEastAsia" w:eastAsiaTheme="majorEastAsia" w:hAnsiTheme="majorEastAsia" w:hint="eastAsia"/>
          <w:color w:val="000000" w:themeColor="text1"/>
          <w:spacing w:val="-10"/>
          <w:sz w:val="28"/>
          <w:szCs w:val="28"/>
          <w:u w:val="single"/>
        </w:rPr>
        <w:t>（采购文件中明确的所属行业）</w:t>
      </w:r>
      <w:r w:rsidRPr="00493AC1">
        <w:rPr>
          <w:rFonts w:asciiTheme="majorEastAsia" w:eastAsiaTheme="majorEastAsia" w:hAnsiTheme="majorEastAsia" w:hint="eastAsia"/>
          <w:color w:val="000000" w:themeColor="text1"/>
          <w:spacing w:val="-10"/>
          <w:sz w:val="28"/>
          <w:szCs w:val="28"/>
        </w:rPr>
        <w:t>；承接企业为</w:t>
      </w:r>
      <w:r w:rsidRPr="00493AC1">
        <w:rPr>
          <w:rFonts w:asciiTheme="majorEastAsia" w:eastAsiaTheme="majorEastAsia" w:hAnsiTheme="majorEastAsia" w:hint="eastAsia"/>
          <w:color w:val="000000" w:themeColor="text1"/>
          <w:spacing w:val="-10"/>
          <w:sz w:val="28"/>
          <w:szCs w:val="28"/>
          <w:u w:val="single"/>
        </w:rPr>
        <w:t>（企业名称）</w:t>
      </w:r>
      <w:r w:rsidRPr="00493AC1">
        <w:rPr>
          <w:rFonts w:asciiTheme="majorEastAsia" w:eastAsiaTheme="majorEastAsia" w:hAnsiTheme="majorEastAsia" w:hint="eastAsia"/>
          <w:color w:val="000000" w:themeColor="text1"/>
          <w:spacing w:val="-10"/>
          <w:sz w:val="28"/>
          <w:szCs w:val="28"/>
        </w:rPr>
        <w:t>，从业人员人，营业收入为万元，资产总额为万元，属于</w:t>
      </w:r>
      <w:r w:rsidRPr="00493AC1">
        <w:rPr>
          <w:rFonts w:asciiTheme="majorEastAsia" w:eastAsiaTheme="majorEastAsia" w:hAnsiTheme="majorEastAsia" w:hint="eastAsia"/>
          <w:color w:val="000000" w:themeColor="text1"/>
          <w:spacing w:val="-10"/>
          <w:sz w:val="28"/>
          <w:szCs w:val="28"/>
          <w:u w:val="single"/>
        </w:rPr>
        <w:t>（中型企业、小型企业、微型企业）</w:t>
      </w:r>
      <w:r w:rsidRPr="00493AC1">
        <w:rPr>
          <w:rFonts w:asciiTheme="majorEastAsia" w:eastAsiaTheme="majorEastAsia" w:hAnsiTheme="majorEastAsia" w:hint="eastAsia"/>
          <w:color w:val="000000" w:themeColor="text1"/>
          <w:spacing w:val="-10"/>
          <w:sz w:val="28"/>
          <w:szCs w:val="28"/>
        </w:rPr>
        <w:t>；</w:t>
      </w:r>
    </w:p>
    <w:p w:rsidR="006B5561" w:rsidRPr="00493AC1" w:rsidRDefault="006B5561" w:rsidP="006B5561">
      <w:pPr>
        <w:pStyle w:val="a7"/>
        <w:spacing w:before="34" w:line="500" w:lineRule="exact"/>
        <w:ind w:left="765" w:right="142" w:hanging="5"/>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 xml:space="preserve">…… </w:t>
      </w:r>
    </w:p>
    <w:p w:rsidR="006B5561" w:rsidRPr="00493AC1" w:rsidRDefault="006B5561" w:rsidP="006B5561">
      <w:pPr>
        <w:pStyle w:val="a7"/>
        <w:spacing w:before="34" w:line="500" w:lineRule="exact"/>
        <w:ind w:right="142" w:firstLineChars="200" w:firstLine="520"/>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以上企业，不属于大企业的分支机构，不存在控股股东为大企业的情形，也不存在与大企业的负责人为同一人的情形。</w:t>
      </w:r>
    </w:p>
    <w:p w:rsidR="006B5561" w:rsidRPr="00493AC1" w:rsidRDefault="006B5561" w:rsidP="006B5561">
      <w:pPr>
        <w:pStyle w:val="a7"/>
        <w:spacing w:before="25" w:line="500" w:lineRule="exact"/>
        <w:ind w:right="142" w:firstLine="645"/>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本企业对上述声明内容的真实性负责。如有虚假，将依法承担相应责任。</w:t>
      </w:r>
    </w:p>
    <w:p w:rsidR="006B5561" w:rsidRPr="00493AC1" w:rsidRDefault="006B5561" w:rsidP="006B5561">
      <w:pPr>
        <w:pStyle w:val="a7"/>
        <w:spacing w:before="56" w:line="500" w:lineRule="exact"/>
        <w:ind w:left="3960" w:right="1808"/>
        <w:rPr>
          <w:rFonts w:asciiTheme="majorEastAsia" w:eastAsiaTheme="majorEastAsia" w:hAnsiTheme="majorEastAsia"/>
          <w:color w:val="000000" w:themeColor="text1"/>
          <w:spacing w:val="-10"/>
          <w:sz w:val="28"/>
          <w:szCs w:val="28"/>
        </w:rPr>
      </w:pPr>
      <w:r w:rsidRPr="00493AC1">
        <w:rPr>
          <w:rFonts w:asciiTheme="majorEastAsia" w:eastAsiaTheme="majorEastAsia" w:hAnsiTheme="majorEastAsia" w:hint="eastAsia"/>
          <w:color w:val="000000" w:themeColor="text1"/>
          <w:spacing w:val="-10"/>
          <w:sz w:val="28"/>
          <w:szCs w:val="28"/>
        </w:rPr>
        <w:t xml:space="preserve">企业名称（章）： </w:t>
      </w:r>
    </w:p>
    <w:p w:rsidR="006B5561" w:rsidRPr="00493AC1" w:rsidRDefault="006B5561" w:rsidP="006B5561">
      <w:pPr>
        <w:pStyle w:val="a7"/>
        <w:spacing w:before="56" w:line="500" w:lineRule="exact"/>
        <w:ind w:left="3960" w:right="1808"/>
        <w:rPr>
          <w:rFonts w:asciiTheme="majorEastAsia" w:eastAsiaTheme="majorEastAsia" w:hAnsiTheme="majorEastAsia"/>
          <w:color w:val="000000" w:themeColor="text1"/>
          <w:sz w:val="28"/>
          <w:szCs w:val="28"/>
        </w:rPr>
      </w:pPr>
      <w:r w:rsidRPr="00493AC1">
        <w:rPr>
          <w:rFonts w:asciiTheme="majorEastAsia" w:eastAsiaTheme="majorEastAsia" w:hAnsiTheme="majorEastAsia" w:hint="eastAsia"/>
          <w:color w:val="000000" w:themeColor="text1"/>
          <w:spacing w:val="-10"/>
          <w:sz w:val="28"/>
          <w:szCs w:val="28"/>
        </w:rPr>
        <w:t>日 期：</w:t>
      </w:r>
    </w:p>
    <w:p w:rsidR="006B5561" w:rsidRPr="00493AC1" w:rsidRDefault="006B5561">
      <w:pPr>
        <w:rPr>
          <w:color w:val="000000" w:themeColor="text1"/>
        </w:rPr>
      </w:pPr>
    </w:p>
    <w:p w:rsidR="006B5561" w:rsidRPr="00493AC1" w:rsidRDefault="006B5561">
      <w:pPr>
        <w:rPr>
          <w:color w:val="000000" w:themeColor="text1"/>
        </w:rPr>
      </w:pPr>
    </w:p>
    <w:p w:rsidR="0012478E" w:rsidRPr="00493AC1" w:rsidRDefault="0012478E" w:rsidP="0012478E">
      <w:pPr>
        <w:spacing w:line="200" w:lineRule="exact"/>
        <w:ind w:left="20"/>
        <w:rPr>
          <w:rFonts w:ascii="宋体" w:hAnsi="宋体" w:cs="宋体"/>
          <w:color w:val="000000" w:themeColor="text1"/>
          <w:sz w:val="18"/>
          <w:szCs w:val="18"/>
        </w:rPr>
      </w:pPr>
      <w:r w:rsidRPr="00493AC1">
        <w:rPr>
          <w:rFonts w:ascii="宋体" w:hAnsi="宋体" w:cs="宋体" w:hint="eastAsia"/>
          <w:color w:val="000000" w:themeColor="text1"/>
          <w:sz w:val="18"/>
          <w:szCs w:val="18"/>
        </w:rPr>
        <w:t>从业人员、营业收入、资产总额填报上一年度数据，无上一年度数据的新成立企业可不填报。</w:t>
      </w:r>
    </w:p>
    <w:p w:rsidR="0012478E" w:rsidRPr="00493AC1" w:rsidRDefault="0012478E">
      <w:pPr>
        <w:rPr>
          <w:color w:val="000000" w:themeColor="text1"/>
        </w:rPr>
      </w:pPr>
    </w:p>
    <w:p w:rsidR="006B5561" w:rsidRPr="00493AC1" w:rsidRDefault="006B5561">
      <w:pPr>
        <w:rPr>
          <w:color w:val="000000" w:themeColor="text1"/>
        </w:rPr>
      </w:pPr>
    </w:p>
    <w:p w:rsidR="0012478E" w:rsidRPr="00493AC1" w:rsidRDefault="0012478E">
      <w:pPr>
        <w:rPr>
          <w:color w:val="000000" w:themeColor="text1"/>
        </w:rPr>
      </w:pPr>
    </w:p>
    <w:p w:rsidR="0012478E" w:rsidRPr="00493AC1" w:rsidRDefault="0012478E">
      <w:pPr>
        <w:rPr>
          <w:color w:val="000000" w:themeColor="text1"/>
        </w:rPr>
      </w:pPr>
    </w:p>
    <w:p w:rsidR="006F290A" w:rsidRPr="00493AC1" w:rsidRDefault="006F290A">
      <w:pPr>
        <w:rPr>
          <w:rFonts w:ascii="宋体" w:hAnsi="宋体"/>
          <w:color w:val="000000" w:themeColor="text1"/>
          <w:sz w:val="24"/>
        </w:rPr>
      </w:pPr>
    </w:p>
    <w:p w:rsidR="006F290A" w:rsidRPr="00493AC1" w:rsidRDefault="00E22289">
      <w:pPr>
        <w:rPr>
          <w:b/>
          <w:color w:val="000000" w:themeColor="text1"/>
        </w:rPr>
      </w:pPr>
      <w:r w:rsidRPr="00493AC1">
        <w:rPr>
          <w:rFonts w:ascii="宋体" w:hAnsi="宋体" w:hint="eastAsia"/>
          <w:b/>
          <w:color w:val="000000" w:themeColor="text1"/>
          <w:sz w:val="24"/>
        </w:rPr>
        <w:t>注：请根据自己的真实情况出具《中小企业声明函》。依法享受中小企业优惠政策的，采购人或采购代理机构在公告中标结果时，同时公告其《中小企业声明函》，接受社会监督。</w:t>
      </w:r>
      <w:r w:rsidRPr="00493AC1">
        <w:rPr>
          <w:b/>
          <w:color w:val="000000" w:themeColor="text1"/>
        </w:rPr>
        <w:br w:type="page"/>
      </w:r>
    </w:p>
    <w:p w:rsidR="006F290A" w:rsidRPr="00493AC1" w:rsidRDefault="00E22289" w:rsidP="0090270C">
      <w:pPr>
        <w:snapToGrid w:val="0"/>
        <w:spacing w:beforeLines="50" w:after="50"/>
        <w:ind w:left="142"/>
        <w:jc w:val="left"/>
        <w:rPr>
          <w:rFonts w:ascii="宋体" w:hAnsi="宋体"/>
          <w:b/>
          <w:color w:val="000000" w:themeColor="text1"/>
          <w:sz w:val="24"/>
        </w:rPr>
      </w:pPr>
      <w:r w:rsidRPr="00493AC1">
        <w:rPr>
          <w:rFonts w:ascii="宋体" w:hAnsi="宋体" w:hint="eastAsia"/>
          <w:b/>
          <w:color w:val="000000" w:themeColor="text1"/>
          <w:sz w:val="24"/>
        </w:rPr>
        <w:lastRenderedPageBreak/>
        <w:t>残疾人福利性单位声明函格式</w:t>
      </w:r>
    </w:p>
    <w:p w:rsidR="006F290A" w:rsidRPr="00493AC1" w:rsidRDefault="006F290A">
      <w:pPr>
        <w:spacing w:line="588" w:lineRule="exact"/>
        <w:jc w:val="center"/>
        <w:rPr>
          <w:rFonts w:ascii="仿宋_GB2312" w:eastAsia="仿宋_GB2312"/>
          <w:b/>
          <w:color w:val="000000" w:themeColor="text1"/>
          <w:spacing w:val="6"/>
          <w:sz w:val="32"/>
          <w:szCs w:val="32"/>
        </w:rPr>
      </w:pPr>
      <w:bookmarkStart w:id="175" w:name="OLE_LINK13"/>
      <w:bookmarkStart w:id="176" w:name="OLE_LINK14"/>
    </w:p>
    <w:p w:rsidR="006F290A" w:rsidRPr="00493AC1" w:rsidRDefault="00E22289">
      <w:pPr>
        <w:spacing w:line="588" w:lineRule="exact"/>
        <w:jc w:val="center"/>
        <w:rPr>
          <w:rFonts w:ascii="仿宋_GB2312" w:eastAsia="仿宋_GB2312"/>
          <w:b/>
          <w:color w:val="000000" w:themeColor="text1"/>
          <w:spacing w:val="6"/>
          <w:sz w:val="32"/>
          <w:szCs w:val="32"/>
        </w:rPr>
      </w:pPr>
      <w:r w:rsidRPr="00493AC1">
        <w:rPr>
          <w:rFonts w:ascii="仿宋_GB2312" w:eastAsia="仿宋_GB2312" w:hint="eastAsia"/>
          <w:b/>
          <w:color w:val="000000" w:themeColor="text1"/>
          <w:spacing w:val="6"/>
          <w:sz w:val="32"/>
          <w:szCs w:val="32"/>
        </w:rPr>
        <w:t>残疾人福利性单位声明函</w:t>
      </w:r>
    </w:p>
    <w:bookmarkEnd w:id="175"/>
    <w:bookmarkEnd w:id="176"/>
    <w:p w:rsidR="006F290A" w:rsidRPr="00493AC1" w:rsidRDefault="006F290A">
      <w:pPr>
        <w:spacing w:line="588" w:lineRule="exact"/>
        <w:rPr>
          <w:rFonts w:ascii="仿宋_GB2312" w:eastAsia="仿宋_GB2312"/>
          <w:b/>
          <w:color w:val="000000" w:themeColor="text1"/>
          <w:spacing w:val="6"/>
          <w:sz w:val="30"/>
          <w:szCs w:val="30"/>
        </w:rPr>
      </w:pPr>
    </w:p>
    <w:p w:rsidR="006F290A" w:rsidRPr="00493AC1" w:rsidRDefault="00E22289">
      <w:pPr>
        <w:spacing w:line="588" w:lineRule="exact"/>
        <w:ind w:firstLineChars="200" w:firstLine="504"/>
        <w:rPr>
          <w:rFonts w:ascii="宋体" w:hAnsi="宋体"/>
          <w:color w:val="000000" w:themeColor="text1"/>
          <w:spacing w:val="6"/>
          <w:sz w:val="24"/>
        </w:rPr>
      </w:pPr>
      <w:r w:rsidRPr="00493AC1">
        <w:rPr>
          <w:rFonts w:ascii="宋体" w:hAnsi="宋体" w:hint="eastAsia"/>
          <w:color w:val="000000" w:themeColor="text1"/>
          <w:spacing w:val="6"/>
          <w:sz w:val="24"/>
        </w:rPr>
        <w:t>本单位郑重声明，根据《财政部 民政部 中国残疾人联合会关于促进残疾人就业政府采购政策的通知》（财库</w:t>
      </w:r>
      <w:r w:rsidRPr="00493AC1">
        <w:rPr>
          <w:rFonts w:ascii="宋体" w:hAnsi="宋体" w:hint="eastAsia"/>
          <w:color w:val="000000" w:themeColor="text1"/>
          <w:sz w:val="24"/>
        </w:rPr>
        <w:t>〔2017〕 141</w:t>
      </w:r>
      <w:r w:rsidRPr="00493AC1">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w:t>
      </w:r>
      <w:r w:rsidRPr="00493AC1">
        <w:rPr>
          <w:rFonts w:ascii="宋体" w:hAnsi="宋体" w:hint="eastAsia"/>
          <w:color w:val="000000" w:themeColor="text1"/>
          <w:spacing w:val="-6"/>
          <w:sz w:val="24"/>
        </w:rPr>
        <w:t>疾人福利性单位制造的货物（不包括使用非残疾人福利性单位注册商标的货物）。</w:t>
      </w:r>
    </w:p>
    <w:p w:rsidR="006F290A" w:rsidRPr="00493AC1" w:rsidRDefault="00E22289">
      <w:pPr>
        <w:spacing w:line="588" w:lineRule="exact"/>
        <w:ind w:firstLineChars="200" w:firstLine="504"/>
        <w:rPr>
          <w:rFonts w:ascii="宋体" w:hAnsi="宋体"/>
          <w:color w:val="000000" w:themeColor="text1"/>
          <w:spacing w:val="6"/>
          <w:sz w:val="24"/>
        </w:rPr>
      </w:pPr>
      <w:r w:rsidRPr="00493AC1">
        <w:rPr>
          <w:rFonts w:ascii="宋体" w:hAnsi="宋体" w:hint="eastAsia"/>
          <w:color w:val="000000" w:themeColor="text1"/>
          <w:spacing w:val="6"/>
          <w:sz w:val="24"/>
        </w:rPr>
        <w:t>本单位对上述声明的真实性负责。如有虚假，将依法承担相应责任。</w:t>
      </w:r>
    </w:p>
    <w:p w:rsidR="006F290A" w:rsidRPr="00493AC1" w:rsidRDefault="006F290A">
      <w:pPr>
        <w:spacing w:line="588" w:lineRule="exact"/>
        <w:ind w:firstLineChars="200" w:firstLine="504"/>
        <w:rPr>
          <w:rFonts w:ascii="宋体" w:hAnsi="宋体"/>
          <w:color w:val="000000" w:themeColor="text1"/>
          <w:spacing w:val="6"/>
          <w:sz w:val="24"/>
        </w:rPr>
      </w:pPr>
    </w:p>
    <w:p w:rsidR="006F290A" w:rsidRPr="00493AC1" w:rsidRDefault="006F290A">
      <w:pPr>
        <w:spacing w:line="588" w:lineRule="exact"/>
        <w:ind w:firstLineChars="200" w:firstLine="504"/>
        <w:rPr>
          <w:rFonts w:ascii="宋体" w:hAnsi="宋体"/>
          <w:color w:val="000000" w:themeColor="text1"/>
          <w:spacing w:val="6"/>
          <w:sz w:val="24"/>
        </w:rPr>
      </w:pPr>
    </w:p>
    <w:p w:rsidR="006F290A" w:rsidRPr="00493AC1" w:rsidRDefault="00E22289">
      <w:pPr>
        <w:tabs>
          <w:tab w:val="left" w:pos="4860"/>
        </w:tabs>
        <w:spacing w:line="588" w:lineRule="exact"/>
        <w:ind w:right="1560" w:firstLineChars="200" w:firstLine="504"/>
        <w:jc w:val="center"/>
        <w:rPr>
          <w:rFonts w:ascii="宋体" w:hAnsi="宋体"/>
          <w:color w:val="000000" w:themeColor="text1"/>
          <w:spacing w:val="6"/>
          <w:sz w:val="24"/>
        </w:rPr>
      </w:pPr>
      <w:r w:rsidRPr="00493AC1">
        <w:rPr>
          <w:rFonts w:ascii="宋体" w:hAnsi="宋体" w:hint="eastAsia"/>
          <w:color w:val="000000" w:themeColor="text1"/>
          <w:spacing w:val="6"/>
          <w:sz w:val="24"/>
        </w:rPr>
        <w:t>单位名称（盖章）：</w:t>
      </w:r>
    </w:p>
    <w:p w:rsidR="006F290A" w:rsidRPr="00493AC1" w:rsidRDefault="00E22289">
      <w:pPr>
        <w:tabs>
          <w:tab w:val="left" w:pos="4860"/>
        </w:tabs>
        <w:spacing w:line="588" w:lineRule="exact"/>
        <w:ind w:right="1560" w:firstLineChars="200" w:firstLine="504"/>
        <w:jc w:val="center"/>
        <w:rPr>
          <w:rFonts w:ascii="宋体" w:hAnsi="宋体"/>
          <w:color w:val="000000" w:themeColor="text1"/>
          <w:spacing w:val="6"/>
          <w:sz w:val="24"/>
        </w:rPr>
      </w:pPr>
      <w:r w:rsidRPr="00493AC1">
        <w:rPr>
          <w:rFonts w:ascii="宋体" w:hAnsi="宋体" w:hint="eastAsia"/>
          <w:color w:val="000000" w:themeColor="text1"/>
          <w:spacing w:val="6"/>
          <w:sz w:val="24"/>
        </w:rPr>
        <w:t>日  期：</w:t>
      </w:r>
    </w:p>
    <w:p w:rsidR="006F290A" w:rsidRPr="00493AC1" w:rsidRDefault="006F290A">
      <w:pPr>
        <w:rPr>
          <w:rFonts w:ascii="宋体" w:hAnsi="宋体"/>
          <w:color w:val="000000" w:themeColor="text1"/>
          <w:sz w:val="24"/>
        </w:rPr>
      </w:pPr>
    </w:p>
    <w:p w:rsidR="006F290A" w:rsidRPr="00493AC1" w:rsidRDefault="006F290A">
      <w:pPr>
        <w:rPr>
          <w:rFonts w:ascii="宋体" w:hAnsi="宋体"/>
          <w:color w:val="000000" w:themeColor="text1"/>
          <w:sz w:val="24"/>
        </w:rPr>
      </w:pPr>
    </w:p>
    <w:p w:rsidR="006F290A" w:rsidRPr="00493AC1" w:rsidRDefault="006F290A">
      <w:pPr>
        <w:rPr>
          <w:rFonts w:ascii="宋体" w:hAnsi="宋体"/>
          <w:color w:val="000000" w:themeColor="text1"/>
          <w:sz w:val="24"/>
        </w:rPr>
      </w:pPr>
    </w:p>
    <w:p w:rsidR="006F290A" w:rsidRPr="00493AC1" w:rsidRDefault="00E22289">
      <w:pPr>
        <w:rPr>
          <w:b/>
          <w:color w:val="000000" w:themeColor="text1"/>
        </w:rPr>
      </w:pPr>
      <w:r w:rsidRPr="00493AC1">
        <w:rPr>
          <w:rFonts w:ascii="宋体" w:hAnsi="宋体" w:hint="eastAsia"/>
          <w:b/>
          <w:color w:val="000000" w:themeColor="text1"/>
          <w:sz w:val="24"/>
        </w:rPr>
        <w:t>注：请根据自己的真实情况出具《残疾人福利性单位声明函》。依法享受中小企业优惠政策的，采购人或采购代理机构在公告中标结果时，同时公告其《残疾人福利性单位声明函》，接受社会监督。</w:t>
      </w:r>
    </w:p>
    <w:sectPr w:rsidR="006F290A" w:rsidRPr="00493AC1" w:rsidSect="006F290A">
      <w:headerReference w:type="default" r:id="rId16"/>
      <w:footerReference w:type="even" r:id="rId17"/>
      <w:footerReference w:type="default" r:id="rId18"/>
      <w:footerReference w:type="first" r:id="rId19"/>
      <w:pgSz w:w="11906" w:h="16838"/>
      <w:pgMar w:top="1134" w:right="1247" w:bottom="1559"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E90" w:rsidRDefault="005B5E90" w:rsidP="006F290A">
      <w:r>
        <w:separator/>
      </w:r>
    </w:p>
  </w:endnote>
  <w:endnote w:type="continuationSeparator" w:id="1">
    <w:p w:rsidR="005B5E90" w:rsidRDefault="005B5E90" w:rsidP="006F2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libri Light">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F2" w:rsidRDefault="00712051">
    <w:pPr>
      <w:pStyle w:val="af7"/>
      <w:framePr w:wrap="around" w:vAnchor="text" w:hAnchor="margin" w:xAlign="center" w:y="1"/>
      <w:rPr>
        <w:rStyle w:val="aff1"/>
      </w:rPr>
    </w:pPr>
    <w:r>
      <w:fldChar w:fldCharType="begin"/>
    </w:r>
    <w:r w:rsidR="000A7DF2">
      <w:rPr>
        <w:rStyle w:val="aff1"/>
      </w:rPr>
      <w:instrText xml:space="preserve">PAGE  </w:instrText>
    </w:r>
    <w:r>
      <w:fldChar w:fldCharType="end"/>
    </w:r>
  </w:p>
  <w:p w:rsidR="000A7DF2" w:rsidRDefault="000A7DF2">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8063"/>
    </w:sdtPr>
    <w:sdtContent>
      <w:p w:rsidR="000A7DF2" w:rsidRDefault="00712051">
        <w:pPr>
          <w:pStyle w:val="af7"/>
          <w:jc w:val="center"/>
        </w:pPr>
        <w:r w:rsidRPr="00712051">
          <w:fldChar w:fldCharType="begin"/>
        </w:r>
        <w:r w:rsidR="000A7DF2">
          <w:instrText xml:space="preserve"> PAGE   \* MERGEFORMAT </w:instrText>
        </w:r>
        <w:r w:rsidRPr="00712051">
          <w:fldChar w:fldCharType="separate"/>
        </w:r>
        <w:r w:rsidR="00114109" w:rsidRPr="00114109">
          <w:rPr>
            <w:noProof/>
            <w:lang w:val="zh-CN"/>
          </w:rPr>
          <w:t>2</w:t>
        </w:r>
        <w:r>
          <w:rPr>
            <w:lang w:val="zh-CN"/>
          </w:rPr>
          <w:fldChar w:fldCharType="end"/>
        </w:r>
      </w:p>
    </w:sdtContent>
  </w:sdt>
  <w:p w:rsidR="000A7DF2" w:rsidRDefault="000A7DF2">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F2" w:rsidRDefault="000A7DF2">
    <w:pPr>
      <w:pStyle w:val="af7"/>
      <w:jc w:val="center"/>
    </w:pPr>
  </w:p>
  <w:p w:rsidR="000A7DF2" w:rsidRDefault="000A7DF2">
    <w:pPr>
      <w:pStyle w:val="af7"/>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70858"/>
    </w:sdtPr>
    <w:sdtContent>
      <w:p w:rsidR="00C07C69" w:rsidRDefault="00712051">
        <w:pPr>
          <w:pStyle w:val="af7"/>
          <w:jc w:val="center"/>
        </w:pPr>
        <w:r w:rsidRPr="00712051">
          <w:fldChar w:fldCharType="begin"/>
        </w:r>
        <w:r w:rsidR="00C07C69">
          <w:instrText xml:space="preserve"> PAGE   \* MERGEFORMAT </w:instrText>
        </w:r>
        <w:r w:rsidRPr="00712051">
          <w:fldChar w:fldCharType="separate"/>
        </w:r>
        <w:r w:rsidR="00114109" w:rsidRPr="00114109">
          <w:rPr>
            <w:noProof/>
            <w:lang w:val="zh-CN"/>
          </w:rPr>
          <w:t>1</w:t>
        </w:r>
        <w:r>
          <w:rPr>
            <w:lang w:val="zh-CN"/>
          </w:rPr>
          <w:fldChar w:fldCharType="end"/>
        </w:r>
      </w:p>
    </w:sdtContent>
  </w:sdt>
  <w:p w:rsidR="00C07C69" w:rsidRDefault="00C07C69">
    <w:pPr>
      <w:pStyle w:val="af7"/>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F2" w:rsidRDefault="00712051">
    <w:pPr>
      <w:pStyle w:val="af7"/>
      <w:framePr w:wrap="around" w:vAnchor="text" w:hAnchor="margin" w:xAlign="center" w:y="1"/>
      <w:rPr>
        <w:rStyle w:val="aff1"/>
      </w:rPr>
    </w:pPr>
    <w:r>
      <w:fldChar w:fldCharType="begin"/>
    </w:r>
    <w:r w:rsidR="000A7DF2">
      <w:rPr>
        <w:rStyle w:val="aff1"/>
      </w:rPr>
      <w:instrText xml:space="preserve">PAGE  </w:instrText>
    </w:r>
    <w:r>
      <w:fldChar w:fldCharType="end"/>
    </w:r>
  </w:p>
  <w:p w:rsidR="000A7DF2" w:rsidRDefault="000A7DF2">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F2" w:rsidRDefault="00712051">
    <w:pPr>
      <w:pStyle w:val="af7"/>
      <w:jc w:val="center"/>
    </w:pPr>
    <w:r w:rsidRPr="00712051">
      <w:fldChar w:fldCharType="begin"/>
    </w:r>
    <w:r w:rsidR="000A7DF2">
      <w:instrText xml:space="preserve"> PAGE   \* MERGEFORMAT </w:instrText>
    </w:r>
    <w:r w:rsidRPr="00712051">
      <w:fldChar w:fldCharType="separate"/>
    </w:r>
    <w:r w:rsidR="003469E4" w:rsidRPr="003469E4">
      <w:rPr>
        <w:noProof/>
        <w:lang w:val="zh-CN"/>
      </w:rPr>
      <w:t>82</w:t>
    </w:r>
    <w:r>
      <w:rPr>
        <w:lang w:val="zh-CN"/>
      </w:rPr>
      <w:fldChar w:fldCharType="end"/>
    </w:r>
  </w:p>
  <w:p w:rsidR="000A7DF2" w:rsidRDefault="000A7DF2">
    <w:pPr>
      <w:pStyle w:val="a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F2" w:rsidRDefault="00712051">
    <w:pPr>
      <w:pStyle w:val="af7"/>
      <w:framePr w:wrap="around" w:vAnchor="text" w:hAnchor="margin" w:xAlign="right" w:y="1"/>
      <w:rPr>
        <w:rStyle w:val="aff1"/>
      </w:rPr>
    </w:pPr>
    <w:r>
      <w:fldChar w:fldCharType="begin"/>
    </w:r>
    <w:r w:rsidR="000A7DF2">
      <w:rPr>
        <w:rStyle w:val="aff1"/>
      </w:rPr>
      <w:instrText xml:space="preserve">PAGE  </w:instrText>
    </w:r>
    <w:r>
      <w:fldChar w:fldCharType="separate"/>
    </w:r>
    <w:r w:rsidR="000A7DF2">
      <w:rPr>
        <w:rStyle w:val="aff1"/>
      </w:rPr>
      <w:t>122</w:t>
    </w:r>
    <w:r>
      <w:fldChar w:fldCharType="end"/>
    </w:r>
  </w:p>
  <w:p w:rsidR="000A7DF2" w:rsidRDefault="000A7DF2">
    <w:pPr>
      <w:pStyle w:val="af7"/>
      <w:ind w:right="360"/>
      <w:jc w:val="both"/>
    </w:pPr>
    <w:r>
      <w:rPr>
        <w:rFonts w:hint="eastAsia"/>
      </w:rPr>
      <w:t>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E90" w:rsidRDefault="005B5E90" w:rsidP="006F290A">
      <w:r>
        <w:separator/>
      </w:r>
    </w:p>
  </w:footnote>
  <w:footnote w:type="continuationSeparator" w:id="1">
    <w:p w:rsidR="005B5E90" w:rsidRDefault="005B5E90" w:rsidP="006F2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F2" w:rsidRDefault="000A7DF2" w:rsidP="00C07C69">
    <w:pPr>
      <w:pStyle w:val="af8"/>
      <w:pBdr>
        <w:bottom w:val="single" w:sz="6" w:space="0" w:color="auto"/>
      </w:pBdr>
      <w:wordWrap w:val="0"/>
      <w:ind w:right="435" w:firstLine="300"/>
      <w:jc w:val="right"/>
      <w:rPr>
        <w:rFonts w:asciiTheme="majorEastAsia" w:eastAsiaTheme="majorEastAsia" w:hAnsiTheme="majorEastAsia"/>
      </w:rPr>
    </w:pPr>
    <w:r w:rsidRPr="006B6165">
      <w:rPr>
        <w:rFonts w:ascii="Helvetica" w:hAnsi="Helvetica" w:cs="Helvetica"/>
        <w:color w:val="666666"/>
        <w:sz w:val="15"/>
        <w:szCs w:val="15"/>
      </w:rPr>
      <w:t>核心业务区云平台软件服务项目</w:t>
    </w:r>
    <w:r w:rsidRPr="00F329D9">
      <w:rPr>
        <w:rFonts w:ascii="Helvetica" w:hAnsi="Helvetica" w:cs="Helvetica"/>
        <w:color w:val="666666"/>
        <w:sz w:val="15"/>
        <w:szCs w:val="15"/>
      </w:rPr>
      <w:t>GXZC2021-G3-000072-YZLZ</w:t>
    </w:r>
  </w:p>
  <w:p w:rsidR="000A7DF2" w:rsidRDefault="000A7DF2">
    <w:pPr>
      <w:pStyle w:val="af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F2" w:rsidRPr="00EF6162" w:rsidRDefault="000A7DF2" w:rsidP="00EF6162">
    <w:pPr>
      <w:pStyle w:val="af8"/>
      <w:pBdr>
        <w:bottom w:val="single" w:sz="6" w:space="0" w:color="auto"/>
      </w:pBdr>
      <w:wordWrap w:val="0"/>
      <w:ind w:right="360" w:firstLine="30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69" w:rsidRPr="00EF6162" w:rsidRDefault="00C07C69" w:rsidP="00EF6162">
    <w:pPr>
      <w:pStyle w:val="af8"/>
      <w:pBdr>
        <w:bottom w:val="single" w:sz="6" w:space="0" w:color="auto"/>
      </w:pBdr>
      <w:wordWrap w:val="0"/>
      <w:ind w:right="360" w:firstLine="300"/>
      <w:jc w:val="right"/>
    </w:pPr>
    <w:r w:rsidRPr="006B6165">
      <w:rPr>
        <w:rFonts w:ascii="Helvetica" w:hAnsi="Helvetica" w:cs="Helvetica"/>
        <w:color w:val="666666"/>
        <w:sz w:val="15"/>
        <w:szCs w:val="15"/>
      </w:rPr>
      <w:t>核心业务区云平台软件服务项目</w:t>
    </w:r>
    <w:r>
      <w:rPr>
        <w:rFonts w:ascii="Helvetica" w:hAnsi="Helvetica" w:cs="Helvetica" w:hint="eastAsia"/>
        <w:color w:val="666666"/>
        <w:sz w:val="15"/>
        <w:szCs w:val="15"/>
      </w:rPr>
      <w:t>GXZC2020-G3-</w:t>
    </w:r>
    <w:r w:rsidRPr="005E6D51">
      <w:rPr>
        <w:rFonts w:ascii="Helvetica" w:hAnsi="Helvetica" w:cs="Helvetica" w:hint="eastAsia"/>
        <w:color w:val="666666"/>
        <w:sz w:val="15"/>
        <w:szCs w:val="15"/>
      </w:rPr>
      <w:t>-YZLZ</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F2" w:rsidRDefault="000A7DF2" w:rsidP="00E219D2">
    <w:pPr>
      <w:spacing w:line="400" w:lineRule="atLeast"/>
      <w:ind w:firstLine="422"/>
      <w:jc w:val="right"/>
      <w:rPr>
        <w:rFonts w:ascii="Helvetica" w:hAnsi="Helvetica" w:cs="Helvetica"/>
        <w:color w:val="666666"/>
        <w:sz w:val="16"/>
        <w:szCs w:val="16"/>
        <w:shd w:val="clear" w:color="auto" w:fill="FFFFFF"/>
      </w:rPr>
    </w:pPr>
  </w:p>
  <w:p w:rsidR="000A7DF2" w:rsidRPr="001D441C" w:rsidRDefault="000A7DF2" w:rsidP="001D441C">
    <w:pPr>
      <w:pStyle w:val="af8"/>
      <w:pBdr>
        <w:bottom w:val="single" w:sz="6" w:space="0" w:color="auto"/>
      </w:pBdr>
      <w:wordWrap w:val="0"/>
      <w:ind w:right="360" w:firstLine="300"/>
      <w:jc w:val="right"/>
    </w:pPr>
    <w:r w:rsidRPr="006B6165">
      <w:rPr>
        <w:rFonts w:ascii="Helvetica" w:hAnsi="Helvetica" w:cs="Helvetica"/>
        <w:color w:val="666666"/>
        <w:sz w:val="15"/>
        <w:szCs w:val="15"/>
      </w:rPr>
      <w:t>核心业务区云平台软件服务项目</w:t>
    </w:r>
    <w:r w:rsidRPr="00A32D18">
      <w:rPr>
        <w:rFonts w:ascii="Helvetica" w:hAnsi="Helvetica" w:cs="Helvetica"/>
        <w:color w:val="666666"/>
        <w:sz w:val="15"/>
        <w:szCs w:val="15"/>
      </w:rPr>
      <w:t>GXZC2021-G3-000072-YZLZ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039CB"/>
    <w:multiLevelType w:val="multilevel"/>
    <w:tmpl w:val="F59039CB"/>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4776FF5"/>
    <w:multiLevelType w:val="multilevel"/>
    <w:tmpl w:val="04776FF5"/>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CE101D"/>
    <w:multiLevelType w:val="singleLevel"/>
    <w:tmpl w:val="05CE101D"/>
    <w:lvl w:ilvl="0">
      <w:start w:val="1"/>
      <w:numFmt w:val="decimal"/>
      <w:suff w:val="nothing"/>
      <w:lvlText w:val="（%1）"/>
      <w:lvlJc w:val="left"/>
    </w:lvl>
  </w:abstractNum>
  <w:abstractNum w:abstractNumId="3">
    <w:nsid w:val="15723EAA"/>
    <w:multiLevelType w:val="singleLevel"/>
    <w:tmpl w:val="15723EAA"/>
    <w:lvl w:ilvl="0">
      <w:start w:val="1"/>
      <w:numFmt w:val="lowerLetter"/>
      <w:suff w:val="space"/>
      <w:lvlText w:val="%1."/>
      <w:lvlJc w:val="left"/>
      <w:pPr>
        <w:ind w:left="0" w:firstLine="0"/>
      </w:pPr>
    </w:lvl>
  </w:abstractNum>
  <w:abstractNum w:abstractNumId="4">
    <w:nsid w:val="17666713"/>
    <w:multiLevelType w:val="multilevel"/>
    <w:tmpl w:val="176667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551A7E"/>
    <w:multiLevelType w:val="hybridMultilevel"/>
    <w:tmpl w:val="B942B03C"/>
    <w:lvl w:ilvl="0" w:tplc="156C2F0E">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5EB76F"/>
    <w:multiLevelType w:val="multilevel"/>
    <w:tmpl w:val="1A5EB76F"/>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20274247"/>
    <w:multiLevelType w:val="singleLevel"/>
    <w:tmpl w:val="75ECDF18"/>
    <w:lvl w:ilvl="0">
      <w:start w:val="1"/>
      <w:numFmt w:val="decimal"/>
      <w:lvlText w:val="%1."/>
      <w:lvlJc w:val="left"/>
      <w:pPr>
        <w:ind w:left="425" w:hanging="425"/>
      </w:pPr>
    </w:lvl>
  </w:abstractNum>
  <w:abstractNum w:abstractNumId="8">
    <w:nsid w:val="21D5E23B"/>
    <w:multiLevelType w:val="singleLevel"/>
    <w:tmpl w:val="21D5E23B"/>
    <w:lvl w:ilvl="0">
      <w:start w:val="1"/>
      <w:numFmt w:val="decimal"/>
      <w:suff w:val="nothing"/>
      <w:lvlText w:val="（%1）"/>
      <w:lvlJc w:val="left"/>
    </w:lvl>
  </w:abstractNum>
  <w:abstractNum w:abstractNumId="9">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nsid w:val="38A5A988"/>
    <w:multiLevelType w:val="multilevel"/>
    <w:tmpl w:val="38A5A988"/>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38FD7C4A"/>
    <w:multiLevelType w:val="hybridMultilevel"/>
    <w:tmpl w:val="ADFAF07E"/>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3">
    <w:nsid w:val="438173B3"/>
    <w:multiLevelType w:val="hybridMultilevel"/>
    <w:tmpl w:val="DF2E8174"/>
    <w:lvl w:ilvl="0" w:tplc="B6AC64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99A69B3"/>
    <w:multiLevelType w:val="hybridMultilevel"/>
    <w:tmpl w:val="454CE7A6"/>
    <w:lvl w:ilvl="0" w:tplc="D2B0355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601917"/>
    <w:multiLevelType w:val="singleLevel"/>
    <w:tmpl w:val="4C601917"/>
    <w:lvl w:ilvl="0">
      <w:start w:val="1"/>
      <w:numFmt w:val="decimal"/>
      <w:suff w:val="nothing"/>
      <w:lvlText w:val="（%1）"/>
      <w:lvlJc w:val="left"/>
    </w:lvl>
  </w:abstractNum>
  <w:abstractNum w:abstractNumId="16">
    <w:nsid w:val="4EB9A9C4"/>
    <w:multiLevelType w:val="multilevel"/>
    <w:tmpl w:val="4EB9A9C4"/>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nsid w:val="5C6260F2"/>
    <w:multiLevelType w:val="multilevel"/>
    <w:tmpl w:val="5C6260F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D5554A0"/>
    <w:multiLevelType w:val="singleLevel"/>
    <w:tmpl w:val="75ECDF18"/>
    <w:lvl w:ilvl="0">
      <w:start w:val="1"/>
      <w:numFmt w:val="decimal"/>
      <w:lvlText w:val="%1."/>
      <w:lvlJc w:val="left"/>
      <w:pPr>
        <w:ind w:left="425" w:hanging="425"/>
      </w:pPr>
    </w:lvl>
  </w:abstractNum>
  <w:abstractNum w:abstractNumId="19">
    <w:nsid w:val="5F278606"/>
    <w:multiLevelType w:val="singleLevel"/>
    <w:tmpl w:val="5F278606"/>
    <w:lvl w:ilvl="0">
      <w:start w:val="2"/>
      <w:numFmt w:val="decimal"/>
      <w:suff w:val="nothing"/>
      <w:lvlText w:val="（%1）"/>
      <w:lvlJc w:val="left"/>
      <w:pPr>
        <w:ind w:left="0" w:firstLine="0"/>
      </w:pPr>
    </w:lvl>
  </w:abstractNum>
  <w:abstractNum w:abstractNumId="20">
    <w:nsid w:val="5F6856D2"/>
    <w:multiLevelType w:val="hybridMultilevel"/>
    <w:tmpl w:val="CA0CE7EA"/>
    <w:lvl w:ilvl="0" w:tplc="04090001">
      <w:start w:val="1"/>
      <w:numFmt w:val="bullet"/>
      <w:lvlText w:val=""/>
      <w:lvlJc w:val="left"/>
      <w:pPr>
        <w:ind w:left="618"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FABD14B"/>
    <w:multiLevelType w:val="singleLevel"/>
    <w:tmpl w:val="5FABD14B"/>
    <w:lvl w:ilvl="0">
      <w:start w:val="1"/>
      <w:numFmt w:val="decimal"/>
      <w:suff w:val="nothing"/>
      <w:lvlText w:val="（%1）"/>
      <w:lvlJc w:val="left"/>
    </w:lvl>
  </w:abstractNum>
  <w:abstractNum w:abstractNumId="22">
    <w:nsid w:val="617222DD"/>
    <w:multiLevelType w:val="hybridMultilevel"/>
    <w:tmpl w:val="72C08FB0"/>
    <w:lvl w:ilvl="0" w:tplc="B3A0A5C4">
      <w:start w:val="1"/>
      <w:numFmt w:val="decimal"/>
      <w:lvlText w:val="（%1）"/>
      <w:lvlJc w:val="left"/>
      <w:pPr>
        <w:ind w:left="133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19026F"/>
    <w:multiLevelType w:val="hybridMultilevel"/>
    <w:tmpl w:val="2100421A"/>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24">
    <w:nsid w:val="63E87D0B"/>
    <w:multiLevelType w:val="hybridMultilevel"/>
    <w:tmpl w:val="B98CD0FA"/>
    <w:lvl w:ilvl="0" w:tplc="D9AC4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514FFE6"/>
    <w:multiLevelType w:val="multilevel"/>
    <w:tmpl w:val="6514FFE6"/>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nsid w:val="671F56E6"/>
    <w:multiLevelType w:val="hybridMultilevel"/>
    <w:tmpl w:val="E2B0FB88"/>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74483B94"/>
    <w:multiLevelType w:val="multilevel"/>
    <w:tmpl w:val="176667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0">
    <w:nsid w:val="7CEE0172"/>
    <w:multiLevelType w:val="hybridMultilevel"/>
    <w:tmpl w:val="D7580566"/>
    <w:lvl w:ilvl="0" w:tplc="870449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10"/>
  </w:num>
  <w:num w:numId="6">
    <w:abstractNumId w:val="6"/>
  </w:num>
  <w:num w:numId="7">
    <w:abstractNumId w:val="16"/>
  </w:num>
  <w:num w:numId="8">
    <w:abstractNumId w:val="0"/>
  </w:num>
  <w:num w:numId="9">
    <w:abstractNumId w:val="25"/>
  </w:num>
  <w:num w:numId="10">
    <w:abstractNumId w:val="27"/>
  </w:num>
  <w:num w:numId="11">
    <w:abstractNumId w:val="12"/>
  </w:num>
  <w:num w:numId="12">
    <w:abstractNumId w:val="8"/>
  </w:num>
  <w:num w:numId="13">
    <w:abstractNumId w:val="2"/>
  </w:num>
  <w:num w:numId="14">
    <w:abstractNumId w:val="15"/>
  </w:num>
  <w:num w:numId="15">
    <w:abstractNumId w:val="21"/>
  </w:num>
  <w:num w:numId="16">
    <w:abstractNumId w:val="3"/>
    <w:lvlOverride w:ilvl="0">
      <w:startOverride w:val="1"/>
    </w:lvlOverride>
  </w:num>
  <w:num w:numId="17">
    <w:abstractNumId w:val="19"/>
    <w:lvlOverride w:ilvl="0">
      <w:startOverride w:val="2"/>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num>
  <w:num w:numId="25">
    <w:abstractNumId w:val="23"/>
  </w:num>
  <w:num w:numId="26">
    <w:abstractNumId w:val="18"/>
    <w:lvlOverride w:ilvl="0">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0"/>
  </w:num>
  <w:num w:numId="3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5"/>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SHAOYANG">
    <w15:presenceInfo w15:providerId="Windows Live" w15:userId="076a0317c30528b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08B"/>
    <w:rsid w:val="00000CA3"/>
    <w:rsid w:val="00000FE0"/>
    <w:rsid w:val="00001068"/>
    <w:rsid w:val="0000114A"/>
    <w:rsid w:val="00001262"/>
    <w:rsid w:val="00001C55"/>
    <w:rsid w:val="00001CA8"/>
    <w:rsid w:val="00001FAE"/>
    <w:rsid w:val="000021EF"/>
    <w:rsid w:val="00002291"/>
    <w:rsid w:val="000024B8"/>
    <w:rsid w:val="00002DBF"/>
    <w:rsid w:val="00002EC0"/>
    <w:rsid w:val="000033F5"/>
    <w:rsid w:val="00003BEF"/>
    <w:rsid w:val="00003C17"/>
    <w:rsid w:val="00003FAA"/>
    <w:rsid w:val="000040C2"/>
    <w:rsid w:val="0000431F"/>
    <w:rsid w:val="00004395"/>
    <w:rsid w:val="00004634"/>
    <w:rsid w:val="00004A05"/>
    <w:rsid w:val="000059E2"/>
    <w:rsid w:val="000060F5"/>
    <w:rsid w:val="000064AD"/>
    <w:rsid w:val="00006AE7"/>
    <w:rsid w:val="00006B9B"/>
    <w:rsid w:val="00006C35"/>
    <w:rsid w:val="000072B1"/>
    <w:rsid w:val="00007329"/>
    <w:rsid w:val="00007E28"/>
    <w:rsid w:val="00007E84"/>
    <w:rsid w:val="000101D1"/>
    <w:rsid w:val="00010401"/>
    <w:rsid w:val="000105A1"/>
    <w:rsid w:val="000107AD"/>
    <w:rsid w:val="00010835"/>
    <w:rsid w:val="00010BA6"/>
    <w:rsid w:val="00011223"/>
    <w:rsid w:val="0001170F"/>
    <w:rsid w:val="00011842"/>
    <w:rsid w:val="0001195E"/>
    <w:rsid w:val="00011C48"/>
    <w:rsid w:val="00012137"/>
    <w:rsid w:val="000121FF"/>
    <w:rsid w:val="000125B8"/>
    <w:rsid w:val="00012692"/>
    <w:rsid w:val="00013446"/>
    <w:rsid w:val="00013509"/>
    <w:rsid w:val="000135BC"/>
    <w:rsid w:val="000136D6"/>
    <w:rsid w:val="00014085"/>
    <w:rsid w:val="00014C4C"/>
    <w:rsid w:val="00014DD9"/>
    <w:rsid w:val="000151E4"/>
    <w:rsid w:val="00015577"/>
    <w:rsid w:val="000156E4"/>
    <w:rsid w:val="000159A7"/>
    <w:rsid w:val="00015FB8"/>
    <w:rsid w:val="0001635D"/>
    <w:rsid w:val="0001657E"/>
    <w:rsid w:val="00016BF7"/>
    <w:rsid w:val="00016F17"/>
    <w:rsid w:val="00016FD3"/>
    <w:rsid w:val="00017063"/>
    <w:rsid w:val="0001767E"/>
    <w:rsid w:val="0001776D"/>
    <w:rsid w:val="00017F31"/>
    <w:rsid w:val="00020247"/>
    <w:rsid w:val="00020261"/>
    <w:rsid w:val="0002103A"/>
    <w:rsid w:val="000217E4"/>
    <w:rsid w:val="00021852"/>
    <w:rsid w:val="00021A12"/>
    <w:rsid w:val="00023363"/>
    <w:rsid w:val="0002345F"/>
    <w:rsid w:val="000235F3"/>
    <w:rsid w:val="00023644"/>
    <w:rsid w:val="000236D3"/>
    <w:rsid w:val="00023712"/>
    <w:rsid w:val="00023913"/>
    <w:rsid w:val="00024E90"/>
    <w:rsid w:val="00024EB0"/>
    <w:rsid w:val="00025344"/>
    <w:rsid w:val="000257AF"/>
    <w:rsid w:val="0002646A"/>
    <w:rsid w:val="0002651D"/>
    <w:rsid w:val="00026CFD"/>
    <w:rsid w:val="00027C8B"/>
    <w:rsid w:val="00027CD9"/>
    <w:rsid w:val="00030242"/>
    <w:rsid w:val="00030B06"/>
    <w:rsid w:val="00030FF0"/>
    <w:rsid w:val="0003282C"/>
    <w:rsid w:val="0003304A"/>
    <w:rsid w:val="0003317E"/>
    <w:rsid w:val="00033413"/>
    <w:rsid w:val="00034C27"/>
    <w:rsid w:val="00034DD9"/>
    <w:rsid w:val="00034E2A"/>
    <w:rsid w:val="0003577F"/>
    <w:rsid w:val="00035ED6"/>
    <w:rsid w:val="00036466"/>
    <w:rsid w:val="00036B39"/>
    <w:rsid w:val="00036D98"/>
    <w:rsid w:val="00036ECA"/>
    <w:rsid w:val="00037F87"/>
    <w:rsid w:val="00037FA2"/>
    <w:rsid w:val="000400D0"/>
    <w:rsid w:val="0004096D"/>
    <w:rsid w:val="00040A62"/>
    <w:rsid w:val="000425AC"/>
    <w:rsid w:val="00042F4A"/>
    <w:rsid w:val="00042FB6"/>
    <w:rsid w:val="000439FE"/>
    <w:rsid w:val="00043BE5"/>
    <w:rsid w:val="00044527"/>
    <w:rsid w:val="0004456D"/>
    <w:rsid w:val="00044897"/>
    <w:rsid w:val="000454F4"/>
    <w:rsid w:val="00045EF4"/>
    <w:rsid w:val="00046547"/>
    <w:rsid w:val="000466D7"/>
    <w:rsid w:val="0004687E"/>
    <w:rsid w:val="00047254"/>
    <w:rsid w:val="00047928"/>
    <w:rsid w:val="0005022B"/>
    <w:rsid w:val="00050771"/>
    <w:rsid w:val="00051609"/>
    <w:rsid w:val="000521E3"/>
    <w:rsid w:val="000522E0"/>
    <w:rsid w:val="00052D3E"/>
    <w:rsid w:val="000532F4"/>
    <w:rsid w:val="00053A3A"/>
    <w:rsid w:val="000547AF"/>
    <w:rsid w:val="00054CD5"/>
    <w:rsid w:val="00054D03"/>
    <w:rsid w:val="000550AC"/>
    <w:rsid w:val="000553CB"/>
    <w:rsid w:val="0005584D"/>
    <w:rsid w:val="00055AAA"/>
    <w:rsid w:val="00055CC3"/>
    <w:rsid w:val="00055CEE"/>
    <w:rsid w:val="00056A2B"/>
    <w:rsid w:val="00056E37"/>
    <w:rsid w:val="00056FE2"/>
    <w:rsid w:val="000570FB"/>
    <w:rsid w:val="000575B8"/>
    <w:rsid w:val="00057A69"/>
    <w:rsid w:val="0006026B"/>
    <w:rsid w:val="00060293"/>
    <w:rsid w:val="00060E90"/>
    <w:rsid w:val="00061556"/>
    <w:rsid w:val="00061BDA"/>
    <w:rsid w:val="00062B90"/>
    <w:rsid w:val="00062C70"/>
    <w:rsid w:val="00062DD0"/>
    <w:rsid w:val="00062E6F"/>
    <w:rsid w:val="000630C7"/>
    <w:rsid w:val="000636F8"/>
    <w:rsid w:val="00063AE4"/>
    <w:rsid w:val="00063DA8"/>
    <w:rsid w:val="0006400F"/>
    <w:rsid w:val="000645DD"/>
    <w:rsid w:val="00064D7E"/>
    <w:rsid w:val="00064F65"/>
    <w:rsid w:val="00064FD0"/>
    <w:rsid w:val="0006534A"/>
    <w:rsid w:val="00065A5D"/>
    <w:rsid w:val="00065BA2"/>
    <w:rsid w:val="00065CEF"/>
    <w:rsid w:val="000661CA"/>
    <w:rsid w:val="00067002"/>
    <w:rsid w:val="00067B1C"/>
    <w:rsid w:val="00067CED"/>
    <w:rsid w:val="00067DF8"/>
    <w:rsid w:val="00067E48"/>
    <w:rsid w:val="00067F66"/>
    <w:rsid w:val="0007041A"/>
    <w:rsid w:val="00070634"/>
    <w:rsid w:val="00070883"/>
    <w:rsid w:val="00070C3F"/>
    <w:rsid w:val="0007102C"/>
    <w:rsid w:val="0007131A"/>
    <w:rsid w:val="000715E5"/>
    <w:rsid w:val="00071D68"/>
    <w:rsid w:val="00072661"/>
    <w:rsid w:val="00072CCC"/>
    <w:rsid w:val="00073549"/>
    <w:rsid w:val="000741B8"/>
    <w:rsid w:val="0007483E"/>
    <w:rsid w:val="0007539A"/>
    <w:rsid w:val="0007578F"/>
    <w:rsid w:val="00076923"/>
    <w:rsid w:val="00077706"/>
    <w:rsid w:val="00077878"/>
    <w:rsid w:val="00077ACE"/>
    <w:rsid w:val="000804EF"/>
    <w:rsid w:val="00081230"/>
    <w:rsid w:val="000814E2"/>
    <w:rsid w:val="000817BE"/>
    <w:rsid w:val="000818C9"/>
    <w:rsid w:val="00081CBB"/>
    <w:rsid w:val="00081D42"/>
    <w:rsid w:val="0008253D"/>
    <w:rsid w:val="000825A7"/>
    <w:rsid w:val="000826F5"/>
    <w:rsid w:val="000829B1"/>
    <w:rsid w:val="00082AAB"/>
    <w:rsid w:val="00082FAE"/>
    <w:rsid w:val="0008307D"/>
    <w:rsid w:val="00083130"/>
    <w:rsid w:val="000831E9"/>
    <w:rsid w:val="000833BB"/>
    <w:rsid w:val="0008452D"/>
    <w:rsid w:val="0008465A"/>
    <w:rsid w:val="0008467B"/>
    <w:rsid w:val="000846CF"/>
    <w:rsid w:val="000850FA"/>
    <w:rsid w:val="00085C12"/>
    <w:rsid w:val="00085DA0"/>
    <w:rsid w:val="00085F82"/>
    <w:rsid w:val="00086506"/>
    <w:rsid w:val="00086B6E"/>
    <w:rsid w:val="00086B99"/>
    <w:rsid w:val="00086C64"/>
    <w:rsid w:val="0008781A"/>
    <w:rsid w:val="000905AB"/>
    <w:rsid w:val="00090951"/>
    <w:rsid w:val="00090A61"/>
    <w:rsid w:val="00091C1D"/>
    <w:rsid w:val="000932E7"/>
    <w:rsid w:val="0009333A"/>
    <w:rsid w:val="00093459"/>
    <w:rsid w:val="00093B8B"/>
    <w:rsid w:val="00093E93"/>
    <w:rsid w:val="000951E7"/>
    <w:rsid w:val="000957B3"/>
    <w:rsid w:val="00096098"/>
    <w:rsid w:val="000969AF"/>
    <w:rsid w:val="00096F37"/>
    <w:rsid w:val="0009721B"/>
    <w:rsid w:val="00097FE5"/>
    <w:rsid w:val="000A0354"/>
    <w:rsid w:val="000A091F"/>
    <w:rsid w:val="000A0FCC"/>
    <w:rsid w:val="000A1033"/>
    <w:rsid w:val="000A1AB3"/>
    <w:rsid w:val="000A2712"/>
    <w:rsid w:val="000A2877"/>
    <w:rsid w:val="000A355D"/>
    <w:rsid w:val="000A371E"/>
    <w:rsid w:val="000A3DE5"/>
    <w:rsid w:val="000A4011"/>
    <w:rsid w:val="000A45D5"/>
    <w:rsid w:val="000A490E"/>
    <w:rsid w:val="000A5B49"/>
    <w:rsid w:val="000A67DA"/>
    <w:rsid w:val="000A7218"/>
    <w:rsid w:val="000A740A"/>
    <w:rsid w:val="000A7DF2"/>
    <w:rsid w:val="000A7E7F"/>
    <w:rsid w:val="000A7ECD"/>
    <w:rsid w:val="000B0421"/>
    <w:rsid w:val="000B0450"/>
    <w:rsid w:val="000B04DD"/>
    <w:rsid w:val="000B0F01"/>
    <w:rsid w:val="000B1914"/>
    <w:rsid w:val="000B1CA2"/>
    <w:rsid w:val="000B1FF8"/>
    <w:rsid w:val="000B2293"/>
    <w:rsid w:val="000B24A4"/>
    <w:rsid w:val="000B255C"/>
    <w:rsid w:val="000B349A"/>
    <w:rsid w:val="000B36D2"/>
    <w:rsid w:val="000B395E"/>
    <w:rsid w:val="000B39C3"/>
    <w:rsid w:val="000B3A00"/>
    <w:rsid w:val="000B423F"/>
    <w:rsid w:val="000B4840"/>
    <w:rsid w:val="000B4D79"/>
    <w:rsid w:val="000B5222"/>
    <w:rsid w:val="000B538A"/>
    <w:rsid w:val="000B55EE"/>
    <w:rsid w:val="000B573F"/>
    <w:rsid w:val="000B62F2"/>
    <w:rsid w:val="000B631C"/>
    <w:rsid w:val="000B75CA"/>
    <w:rsid w:val="000B7DAF"/>
    <w:rsid w:val="000C0368"/>
    <w:rsid w:val="000C06F1"/>
    <w:rsid w:val="000C071C"/>
    <w:rsid w:val="000C0BEE"/>
    <w:rsid w:val="000C1045"/>
    <w:rsid w:val="000C1CB9"/>
    <w:rsid w:val="000C1E66"/>
    <w:rsid w:val="000C2159"/>
    <w:rsid w:val="000C21BB"/>
    <w:rsid w:val="000C289B"/>
    <w:rsid w:val="000C393D"/>
    <w:rsid w:val="000C4773"/>
    <w:rsid w:val="000C4944"/>
    <w:rsid w:val="000C4E24"/>
    <w:rsid w:val="000C5C4A"/>
    <w:rsid w:val="000C5F01"/>
    <w:rsid w:val="000C63C4"/>
    <w:rsid w:val="000C66C1"/>
    <w:rsid w:val="000C6AA3"/>
    <w:rsid w:val="000C6EE4"/>
    <w:rsid w:val="000C6F0B"/>
    <w:rsid w:val="000C6F32"/>
    <w:rsid w:val="000C7635"/>
    <w:rsid w:val="000C778C"/>
    <w:rsid w:val="000C7833"/>
    <w:rsid w:val="000C7C35"/>
    <w:rsid w:val="000C7DA7"/>
    <w:rsid w:val="000C7E1B"/>
    <w:rsid w:val="000C7E73"/>
    <w:rsid w:val="000D001B"/>
    <w:rsid w:val="000D0890"/>
    <w:rsid w:val="000D0A45"/>
    <w:rsid w:val="000D1413"/>
    <w:rsid w:val="000D14AC"/>
    <w:rsid w:val="000D16AF"/>
    <w:rsid w:val="000D35FD"/>
    <w:rsid w:val="000D3D2D"/>
    <w:rsid w:val="000D3D99"/>
    <w:rsid w:val="000D4653"/>
    <w:rsid w:val="000D4696"/>
    <w:rsid w:val="000D4817"/>
    <w:rsid w:val="000D4FB9"/>
    <w:rsid w:val="000D54B4"/>
    <w:rsid w:val="000D5F55"/>
    <w:rsid w:val="000D6259"/>
    <w:rsid w:val="000D6372"/>
    <w:rsid w:val="000D66CC"/>
    <w:rsid w:val="000D6781"/>
    <w:rsid w:val="000D6979"/>
    <w:rsid w:val="000D6E63"/>
    <w:rsid w:val="000D711C"/>
    <w:rsid w:val="000D7B6E"/>
    <w:rsid w:val="000E0644"/>
    <w:rsid w:val="000E076D"/>
    <w:rsid w:val="000E1856"/>
    <w:rsid w:val="000E187C"/>
    <w:rsid w:val="000E1891"/>
    <w:rsid w:val="000E1B28"/>
    <w:rsid w:val="000E1EBC"/>
    <w:rsid w:val="000E2173"/>
    <w:rsid w:val="000E30F2"/>
    <w:rsid w:val="000E316B"/>
    <w:rsid w:val="000E3D08"/>
    <w:rsid w:val="000E3E1F"/>
    <w:rsid w:val="000E4728"/>
    <w:rsid w:val="000E4D1F"/>
    <w:rsid w:val="000E5658"/>
    <w:rsid w:val="000E5698"/>
    <w:rsid w:val="000E5723"/>
    <w:rsid w:val="000E581B"/>
    <w:rsid w:val="000E5BAA"/>
    <w:rsid w:val="000E5F14"/>
    <w:rsid w:val="000E65D2"/>
    <w:rsid w:val="000E6919"/>
    <w:rsid w:val="000E6F0C"/>
    <w:rsid w:val="000E7112"/>
    <w:rsid w:val="000E732D"/>
    <w:rsid w:val="000E74AA"/>
    <w:rsid w:val="000E7DBA"/>
    <w:rsid w:val="000F000B"/>
    <w:rsid w:val="000F07ED"/>
    <w:rsid w:val="000F0CF2"/>
    <w:rsid w:val="000F1D15"/>
    <w:rsid w:val="000F1D22"/>
    <w:rsid w:val="000F34C8"/>
    <w:rsid w:val="000F38BC"/>
    <w:rsid w:val="000F3E2A"/>
    <w:rsid w:val="000F4306"/>
    <w:rsid w:val="000F46F0"/>
    <w:rsid w:val="000F4AA0"/>
    <w:rsid w:val="000F4D26"/>
    <w:rsid w:val="000F58A4"/>
    <w:rsid w:val="000F6833"/>
    <w:rsid w:val="000F6DA5"/>
    <w:rsid w:val="000F7025"/>
    <w:rsid w:val="000F70E2"/>
    <w:rsid w:val="000F7616"/>
    <w:rsid w:val="000F7DE9"/>
    <w:rsid w:val="000F7F7A"/>
    <w:rsid w:val="001002F4"/>
    <w:rsid w:val="001011FC"/>
    <w:rsid w:val="00101928"/>
    <w:rsid w:val="00101E7C"/>
    <w:rsid w:val="001020D2"/>
    <w:rsid w:val="001023DC"/>
    <w:rsid w:val="00102572"/>
    <w:rsid w:val="00102946"/>
    <w:rsid w:val="00102FBF"/>
    <w:rsid w:val="0010333D"/>
    <w:rsid w:val="0010363E"/>
    <w:rsid w:val="0010372A"/>
    <w:rsid w:val="00103F41"/>
    <w:rsid w:val="00104F34"/>
    <w:rsid w:val="00105341"/>
    <w:rsid w:val="001053C5"/>
    <w:rsid w:val="001055AD"/>
    <w:rsid w:val="00105800"/>
    <w:rsid w:val="00105C14"/>
    <w:rsid w:val="00106F44"/>
    <w:rsid w:val="00107046"/>
    <w:rsid w:val="0011067B"/>
    <w:rsid w:val="00110AC5"/>
    <w:rsid w:val="0011108B"/>
    <w:rsid w:val="00111136"/>
    <w:rsid w:val="00111164"/>
    <w:rsid w:val="00112164"/>
    <w:rsid w:val="0011241F"/>
    <w:rsid w:val="001128BF"/>
    <w:rsid w:val="00112D09"/>
    <w:rsid w:val="00112F03"/>
    <w:rsid w:val="00112F38"/>
    <w:rsid w:val="00114109"/>
    <w:rsid w:val="0011449E"/>
    <w:rsid w:val="001153EF"/>
    <w:rsid w:val="00115D55"/>
    <w:rsid w:val="00115E45"/>
    <w:rsid w:val="00115F85"/>
    <w:rsid w:val="001165AC"/>
    <w:rsid w:val="001166C4"/>
    <w:rsid w:val="0011688E"/>
    <w:rsid w:val="00116E1C"/>
    <w:rsid w:val="00117B7D"/>
    <w:rsid w:val="00122A64"/>
    <w:rsid w:val="001234B6"/>
    <w:rsid w:val="0012388C"/>
    <w:rsid w:val="00123AFA"/>
    <w:rsid w:val="00123C8C"/>
    <w:rsid w:val="00123E8B"/>
    <w:rsid w:val="00124517"/>
    <w:rsid w:val="0012476E"/>
    <w:rsid w:val="0012478E"/>
    <w:rsid w:val="00124B43"/>
    <w:rsid w:val="00124BE3"/>
    <w:rsid w:val="00124DF8"/>
    <w:rsid w:val="001253EA"/>
    <w:rsid w:val="00125B99"/>
    <w:rsid w:val="00126160"/>
    <w:rsid w:val="001265D4"/>
    <w:rsid w:val="00126DB5"/>
    <w:rsid w:val="001270B8"/>
    <w:rsid w:val="00127178"/>
    <w:rsid w:val="00127189"/>
    <w:rsid w:val="00127396"/>
    <w:rsid w:val="0013002A"/>
    <w:rsid w:val="0013085D"/>
    <w:rsid w:val="0013089C"/>
    <w:rsid w:val="00130CF9"/>
    <w:rsid w:val="00131664"/>
    <w:rsid w:val="00131888"/>
    <w:rsid w:val="00131F17"/>
    <w:rsid w:val="0013204B"/>
    <w:rsid w:val="001323F9"/>
    <w:rsid w:val="0013251F"/>
    <w:rsid w:val="00133088"/>
    <w:rsid w:val="00133346"/>
    <w:rsid w:val="00133D48"/>
    <w:rsid w:val="001346AF"/>
    <w:rsid w:val="00134990"/>
    <w:rsid w:val="00135626"/>
    <w:rsid w:val="0013585C"/>
    <w:rsid w:val="00135A0A"/>
    <w:rsid w:val="00135EF2"/>
    <w:rsid w:val="0013621D"/>
    <w:rsid w:val="00136335"/>
    <w:rsid w:val="00136354"/>
    <w:rsid w:val="00136674"/>
    <w:rsid w:val="00136B0E"/>
    <w:rsid w:val="001376AB"/>
    <w:rsid w:val="0013777C"/>
    <w:rsid w:val="00140082"/>
    <w:rsid w:val="00140175"/>
    <w:rsid w:val="0014063E"/>
    <w:rsid w:val="00140678"/>
    <w:rsid w:val="00140769"/>
    <w:rsid w:val="0014085C"/>
    <w:rsid w:val="00140D07"/>
    <w:rsid w:val="00141A3A"/>
    <w:rsid w:val="00141A96"/>
    <w:rsid w:val="001423FA"/>
    <w:rsid w:val="001427B5"/>
    <w:rsid w:val="001428CF"/>
    <w:rsid w:val="00142D0C"/>
    <w:rsid w:val="00142E3C"/>
    <w:rsid w:val="001434CD"/>
    <w:rsid w:val="00143A2D"/>
    <w:rsid w:val="00143E09"/>
    <w:rsid w:val="00144013"/>
    <w:rsid w:val="00145A17"/>
    <w:rsid w:val="00145BBE"/>
    <w:rsid w:val="001460B5"/>
    <w:rsid w:val="0014641F"/>
    <w:rsid w:val="001467BB"/>
    <w:rsid w:val="0014688C"/>
    <w:rsid w:val="00146CA8"/>
    <w:rsid w:val="00147884"/>
    <w:rsid w:val="00147D1F"/>
    <w:rsid w:val="00150827"/>
    <w:rsid w:val="00150B0D"/>
    <w:rsid w:val="00151F9B"/>
    <w:rsid w:val="00152289"/>
    <w:rsid w:val="00152CE3"/>
    <w:rsid w:val="00153230"/>
    <w:rsid w:val="00153652"/>
    <w:rsid w:val="00153956"/>
    <w:rsid w:val="00154146"/>
    <w:rsid w:val="00154190"/>
    <w:rsid w:val="001545EA"/>
    <w:rsid w:val="0015462A"/>
    <w:rsid w:val="001549BA"/>
    <w:rsid w:val="00155099"/>
    <w:rsid w:val="00155C85"/>
    <w:rsid w:val="00155E70"/>
    <w:rsid w:val="00156A6C"/>
    <w:rsid w:val="00156B10"/>
    <w:rsid w:val="00157823"/>
    <w:rsid w:val="00157C5E"/>
    <w:rsid w:val="0016015A"/>
    <w:rsid w:val="0016020E"/>
    <w:rsid w:val="00160503"/>
    <w:rsid w:val="00160D7C"/>
    <w:rsid w:val="00160E30"/>
    <w:rsid w:val="00161026"/>
    <w:rsid w:val="0016106D"/>
    <w:rsid w:val="001612E1"/>
    <w:rsid w:val="001614DB"/>
    <w:rsid w:val="0016187E"/>
    <w:rsid w:val="0016194E"/>
    <w:rsid w:val="0016236C"/>
    <w:rsid w:val="00162625"/>
    <w:rsid w:val="00162805"/>
    <w:rsid w:val="00162989"/>
    <w:rsid w:val="00163028"/>
    <w:rsid w:val="001630A8"/>
    <w:rsid w:val="00163826"/>
    <w:rsid w:val="00163BA1"/>
    <w:rsid w:val="0016417B"/>
    <w:rsid w:val="0016492F"/>
    <w:rsid w:val="001652D7"/>
    <w:rsid w:val="00166997"/>
    <w:rsid w:val="00166ACA"/>
    <w:rsid w:val="00167A4E"/>
    <w:rsid w:val="00167D4D"/>
    <w:rsid w:val="0017070D"/>
    <w:rsid w:val="001707C8"/>
    <w:rsid w:val="00170837"/>
    <w:rsid w:val="00170C78"/>
    <w:rsid w:val="00171035"/>
    <w:rsid w:val="00171881"/>
    <w:rsid w:val="00171951"/>
    <w:rsid w:val="00171ADB"/>
    <w:rsid w:val="00171CD2"/>
    <w:rsid w:val="00172029"/>
    <w:rsid w:val="001733A4"/>
    <w:rsid w:val="00173486"/>
    <w:rsid w:val="00173AB9"/>
    <w:rsid w:val="00173C12"/>
    <w:rsid w:val="00173EED"/>
    <w:rsid w:val="00174368"/>
    <w:rsid w:val="001744EA"/>
    <w:rsid w:val="001748EB"/>
    <w:rsid w:val="00174D82"/>
    <w:rsid w:val="00174E44"/>
    <w:rsid w:val="00175053"/>
    <w:rsid w:val="001753B7"/>
    <w:rsid w:val="00175873"/>
    <w:rsid w:val="00175C59"/>
    <w:rsid w:val="00175EDC"/>
    <w:rsid w:val="00176674"/>
    <w:rsid w:val="00176818"/>
    <w:rsid w:val="00176B82"/>
    <w:rsid w:val="00176E3B"/>
    <w:rsid w:val="00176EBF"/>
    <w:rsid w:val="00176ECB"/>
    <w:rsid w:val="0017752D"/>
    <w:rsid w:val="0017759F"/>
    <w:rsid w:val="00177832"/>
    <w:rsid w:val="00177A95"/>
    <w:rsid w:val="00181178"/>
    <w:rsid w:val="0018119E"/>
    <w:rsid w:val="00181EEF"/>
    <w:rsid w:val="00181F3E"/>
    <w:rsid w:val="00182645"/>
    <w:rsid w:val="00182FE0"/>
    <w:rsid w:val="00183911"/>
    <w:rsid w:val="00183A7A"/>
    <w:rsid w:val="00184192"/>
    <w:rsid w:val="001845FB"/>
    <w:rsid w:val="00184650"/>
    <w:rsid w:val="00185AF7"/>
    <w:rsid w:val="00185DA6"/>
    <w:rsid w:val="00186096"/>
    <w:rsid w:val="0018772E"/>
    <w:rsid w:val="00187824"/>
    <w:rsid w:val="00187880"/>
    <w:rsid w:val="00187A94"/>
    <w:rsid w:val="00187ABB"/>
    <w:rsid w:val="0019029E"/>
    <w:rsid w:val="00190804"/>
    <w:rsid w:val="00190813"/>
    <w:rsid w:val="0019088F"/>
    <w:rsid w:val="00190C51"/>
    <w:rsid w:val="00191066"/>
    <w:rsid w:val="00193ACC"/>
    <w:rsid w:val="00193BFE"/>
    <w:rsid w:val="0019560E"/>
    <w:rsid w:val="001958E3"/>
    <w:rsid w:val="0019601B"/>
    <w:rsid w:val="00196048"/>
    <w:rsid w:val="00196A82"/>
    <w:rsid w:val="00196E49"/>
    <w:rsid w:val="0019769B"/>
    <w:rsid w:val="00197FFE"/>
    <w:rsid w:val="001A0021"/>
    <w:rsid w:val="001A04C4"/>
    <w:rsid w:val="001A052F"/>
    <w:rsid w:val="001A0A3F"/>
    <w:rsid w:val="001A0D25"/>
    <w:rsid w:val="001A1570"/>
    <w:rsid w:val="001A1917"/>
    <w:rsid w:val="001A1C64"/>
    <w:rsid w:val="001A1E7F"/>
    <w:rsid w:val="001A2918"/>
    <w:rsid w:val="001A2D02"/>
    <w:rsid w:val="001A3076"/>
    <w:rsid w:val="001A31A5"/>
    <w:rsid w:val="001A389C"/>
    <w:rsid w:val="001A3B75"/>
    <w:rsid w:val="001A58A8"/>
    <w:rsid w:val="001A5FB1"/>
    <w:rsid w:val="001A698A"/>
    <w:rsid w:val="001A6CCC"/>
    <w:rsid w:val="001A70C8"/>
    <w:rsid w:val="001A71C9"/>
    <w:rsid w:val="001A71DC"/>
    <w:rsid w:val="001A7429"/>
    <w:rsid w:val="001A760C"/>
    <w:rsid w:val="001A799B"/>
    <w:rsid w:val="001A7C38"/>
    <w:rsid w:val="001B02F8"/>
    <w:rsid w:val="001B0A19"/>
    <w:rsid w:val="001B2279"/>
    <w:rsid w:val="001B2866"/>
    <w:rsid w:val="001B2881"/>
    <w:rsid w:val="001B2AE2"/>
    <w:rsid w:val="001B3675"/>
    <w:rsid w:val="001B4F10"/>
    <w:rsid w:val="001B507F"/>
    <w:rsid w:val="001B5154"/>
    <w:rsid w:val="001B6E30"/>
    <w:rsid w:val="001B6F98"/>
    <w:rsid w:val="001B7C83"/>
    <w:rsid w:val="001B7F9E"/>
    <w:rsid w:val="001C01A1"/>
    <w:rsid w:val="001C0206"/>
    <w:rsid w:val="001C0246"/>
    <w:rsid w:val="001C04D4"/>
    <w:rsid w:val="001C0716"/>
    <w:rsid w:val="001C086E"/>
    <w:rsid w:val="001C0B34"/>
    <w:rsid w:val="001C0B84"/>
    <w:rsid w:val="001C0DA9"/>
    <w:rsid w:val="001C10B2"/>
    <w:rsid w:val="001C12A3"/>
    <w:rsid w:val="001C187E"/>
    <w:rsid w:val="001C190E"/>
    <w:rsid w:val="001C1A37"/>
    <w:rsid w:val="001C1C49"/>
    <w:rsid w:val="001C2B86"/>
    <w:rsid w:val="001C3308"/>
    <w:rsid w:val="001C36F8"/>
    <w:rsid w:val="001C40D1"/>
    <w:rsid w:val="001C5001"/>
    <w:rsid w:val="001C5103"/>
    <w:rsid w:val="001C52A8"/>
    <w:rsid w:val="001C5581"/>
    <w:rsid w:val="001C6120"/>
    <w:rsid w:val="001C6516"/>
    <w:rsid w:val="001C6B5C"/>
    <w:rsid w:val="001C7155"/>
    <w:rsid w:val="001D039B"/>
    <w:rsid w:val="001D1258"/>
    <w:rsid w:val="001D2C94"/>
    <w:rsid w:val="001D33D9"/>
    <w:rsid w:val="001D36F6"/>
    <w:rsid w:val="001D41EF"/>
    <w:rsid w:val="001D4303"/>
    <w:rsid w:val="001D441C"/>
    <w:rsid w:val="001D45E5"/>
    <w:rsid w:val="001D4A9D"/>
    <w:rsid w:val="001D5AFA"/>
    <w:rsid w:val="001D73D6"/>
    <w:rsid w:val="001D7AEA"/>
    <w:rsid w:val="001E04A4"/>
    <w:rsid w:val="001E076A"/>
    <w:rsid w:val="001E07C5"/>
    <w:rsid w:val="001E176D"/>
    <w:rsid w:val="001E1A00"/>
    <w:rsid w:val="001E1A90"/>
    <w:rsid w:val="001E1BCE"/>
    <w:rsid w:val="001E1E05"/>
    <w:rsid w:val="001E2086"/>
    <w:rsid w:val="001E2438"/>
    <w:rsid w:val="001E339F"/>
    <w:rsid w:val="001E3629"/>
    <w:rsid w:val="001E39F0"/>
    <w:rsid w:val="001E3FDF"/>
    <w:rsid w:val="001E40F0"/>
    <w:rsid w:val="001E4308"/>
    <w:rsid w:val="001E6036"/>
    <w:rsid w:val="001E6352"/>
    <w:rsid w:val="001E6BEB"/>
    <w:rsid w:val="001E70AD"/>
    <w:rsid w:val="001E7237"/>
    <w:rsid w:val="001E79FA"/>
    <w:rsid w:val="001E7AF6"/>
    <w:rsid w:val="001E7C49"/>
    <w:rsid w:val="001F01B8"/>
    <w:rsid w:val="001F0FC3"/>
    <w:rsid w:val="001F1B8D"/>
    <w:rsid w:val="001F1F69"/>
    <w:rsid w:val="001F274F"/>
    <w:rsid w:val="001F289C"/>
    <w:rsid w:val="001F2D18"/>
    <w:rsid w:val="001F3030"/>
    <w:rsid w:val="001F4952"/>
    <w:rsid w:val="001F4D07"/>
    <w:rsid w:val="001F4D9B"/>
    <w:rsid w:val="001F5186"/>
    <w:rsid w:val="001F6008"/>
    <w:rsid w:val="001F641B"/>
    <w:rsid w:val="001F6D4D"/>
    <w:rsid w:val="001F7C3F"/>
    <w:rsid w:val="0020002B"/>
    <w:rsid w:val="00201164"/>
    <w:rsid w:val="00201D06"/>
    <w:rsid w:val="00201E9F"/>
    <w:rsid w:val="00202F25"/>
    <w:rsid w:val="00203093"/>
    <w:rsid w:val="002035B3"/>
    <w:rsid w:val="00203929"/>
    <w:rsid w:val="00203CD6"/>
    <w:rsid w:val="00204460"/>
    <w:rsid w:val="002051EA"/>
    <w:rsid w:val="00205904"/>
    <w:rsid w:val="00205CBC"/>
    <w:rsid w:val="00206AD3"/>
    <w:rsid w:val="002074B7"/>
    <w:rsid w:val="0020758D"/>
    <w:rsid w:val="00207C7B"/>
    <w:rsid w:val="002101E8"/>
    <w:rsid w:val="00210CC9"/>
    <w:rsid w:val="002113B5"/>
    <w:rsid w:val="00211922"/>
    <w:rsid w:val="0021213A"/>
    <w:rsid w:val="0021265F"/>
    <w:rsid w:val="00214428"/>
    <w:rsid w:val="002145EB"/>
    <w:rsid w:val="00215834"/>
    <w:rsid w:val="00215CC2"/>
    <w:rsid w:val="002172CE"/>
    <w:rsid w:val="00217700"/>
    <w:rsid w:val="002177E2"/>
    <w:rsid w:val="00217C03"/>
    <w:rsid w:val="002205F3"/>
    <w:rsid w:val="0022085B"/>
    <w:rsid w:val="00220E53"/>
    <w:rsid w:val="0022176C"/>
    <w:rsid w:val="0022197E"/>
    <w:rsid w:val="002225D1"/>
    <w:rsid w:val="002230FA"/>
    <w:rsid w:val="002231C8"/>
    <w:rsid w:val="002246B7"/>
    <w:rsid w:val="00224834"/>
    <w:rsid w:val="00224892"/>
    <w:rsid w:val="00224C0C"/>
    <w:rsid w:val="00224D63"/>
    <w:rsid w:val="002256C2"/>
    <w:rsid w:val="002256D0"/>
    <w:rsid w:val="002259A2"/>
    <w:rsid w:val="002260FE"/>
    <w:rsid w:val="00226428"/>
    <w:rsid w:val="002265A9"/>
    <w:rsid w:val="002266CB"/>
    <w:rsid w:val="00227052"/>
    <w:rsid w:val="002272D5"/>
    <w:rsid w:val="0022738E"/>
    <w:rsid w:val="00227934"/>
    <w:rsid w:val="00227E21"/>
    <w:rsid w:val="002301D6"/>
    <w:rsid w:val="00230890"/>
    <w:rsid w:val="00231D05"/>
    <w:rsid w:val="002336E2"/>
    <w:rsid w:val="00233AC2"/>
    <w:rsid w:val="00233BAF"/>
    <w:rsid w:val="00235420"/>
    <w:rsid w:val="00237095"/>
    <w:rsid w:val="0023727E"/>
    <w:rsid w:val="0023752A"/>
    <w:rsid w:val="00237893"/>
    <w:rsid w:val="0024059C"/>
    <w:rsid w:val="0024065B"/>
    <w:rsid w:val="00240EA5"/>
    <w:rsid w:val="00241080"/>
    <w:rsid w:val="00241132"/>
    <w:rsid w:val="002418C5"/>
    <w:rsid w:val="00242458"/>
    <w:rsid w:val="0024261D"/>
    <w:rsid w:val="002428ED"/>
    <w:rsid w:val="00243807"/>
    <w:rsid w:val="002440B4"/>
    <w:rsid w:val="00244365"/>
    <w:rsid w:val="0024459A"/>
    <w:rsid w:val="00244771"/>
    <w:rsid w:val="00244903"/>
    <w:rsid w:val="00244AFB"/>
    <w:rsid w:val="002453DF"/>
    <w:rsid w:val="00246B86"/>
    <w:rsid w:val="00247335"/>
    <w:rsid w:val="002473EF"/>
    <w:rsid w:val="002477B9"/>
    <w:rsid w:val="00247CBE"/>
    <w:rsid w:val="00250ADA"/>
    <w:rsid w:val="002512DB"/>
    <w:rsid w:val="00251FF1"/>
    <w:rsid w:val="002520BA"/>
    <w:rsid w:val="00252234"/>
    <w:rsid w:val="002528E3"/>
    <w:rsid w:val="00252D82"/>
    <w:rsid w:val="00253006"/>
    <w:rsid w:val="002533F5"/>
    <w:rsid w:val="00253C60"/>
    <w:rsid w:val="00253F21"/>
    <w:rsid w:val="0025429D"/>
    <w:rsid w:val="002549E9"/>
    <w:rsid w:val="00254FF6"/>
    <w:rsid w:val="00255099"/>
    <w:rsid w:val="00255C6C"/>
    <w:rsid w:val="00255E14"/>
    <w:rsid w:val="00256AEF"/>
    <w:rsid w:val="00257059"/>
    <w:rsid w:val="0025712F"/>
    <w:rsid w:val="00257395"/>
    <w:rsid w:val="00257857"/>
    <w:rsid w:val="002579CB"/>
    <w:rsid w:val="00257CBC"/>
    <w:rsid w:val="0026011C"/>
    <w:rsid w:val="002602C2"/>
    <w:rsid w:val="00260802"/>
    <w:rsid w:val="002609E3"/>
    <w:rsid w:val="00261223"/>
    <w:rsid w:val="002617AB"/>
    <w:rsid w:val="00261D08"/>
    <w:rsid w:val="00261DCC"/>
    <w:rsid w:val="002624D0"/>
    <w:rsid w:val="0026265C"/>
    <w:rsid w:val="002628F9"/>
    <w:rsid w:val="00262AED"/>
    <w:rsid w:val="00262B16"/>
    <w:rsid w:val="00263144"/>
    <w:rsid w:val="00263982"/>
    <w:rsid w:val="00263EC7"/>
    <w:rsid w:val="00264B06"/>
    <w:rsid w:val="00264C1B"/>
    <w:rsid w:val="00265527"/>
    <w:rsid w:val="002658E8"/>
    <w:rsid w:val="002661AB"/>
    <w:rsid w:val="0026742B"/>
    <w:rsid w:val="002674FE"/>
    <w:rsid w:val="00270BA9"/>
    <w:rsid w:val="0027117F"/>
    <w:rsid w:val="002712DC"/>
    <w:rsid w:val="00271875"/>
    <w:rsid w:val="002718FF"/>
    <w:rsid w:val="00271955"/>
    <w:rsid w:val="00272278"/>
    <w:rsid w:val="002722AB"/>
    <w:rsid w:val="00272E69"/>
    <w:rsid w:val="00272FBF"/>
    <w:rsid w:val="00273947"/>
    <w:rsid w:val="00273A10"/>
    <w:rsid w:val="00273A58"/>
    <w:rsid w:val="00274CAB"/>
    <w:rsid w:val="00274E8A"/>
    <w:rsid w:val="00275FCE"/>
    <w:rsid w:val="002766B8"/>
    <w:rsid w:val="0027680F"/>
    <w:rsid w:val="002769C1"/>
    <w:rsid w:val="00281006"/>
    <w:rsid w:val="002815B1"/>
    <w:rsid w:val="00281C1F"/>
    <w:rsid w:val="00281EEA"/>
    <w:rsid w:val="00281F88"/>
    <w:rsid w:val="0028288D"/>
    <w:rsid w:val="002829B7"/>
    <w:rsid w:val="00282B82"/>
    <w:rsid w:val="00282C74"/>
    <w:rsid w:val="00282DD9"/>
    <w:rsid w:val="00282F10"/>
    <w:rsid w:val="0028344E"/>
    <w:rsid w:val="002835AB"/>
    <w:rsid w:val="00283995"/>
    <w:rsid w:val="00283B11"/>
    <w:rsid w:val="002841A9"/>
    <w:rsid w:val="00284313"/>
    <w:rsid w:val="00285154"/>
    <w:rsid w:val="002852FC"/>
    <w:rsid w:val="0028561C"/>
    <w:rsid w:val="00285BF2"/>
    <w:rsid w:val="00285C78"/>
    <w:rsid w:val="002863CE"/>
    <w:rsid w:val="00287E55"/>
    <w:rsid w:val="00291527"/>
    <w:rsid w:val="0029199A"/>
    <w:rsid w:val="00292E96"/>
    <w:rsid w:val="00293146"/>
    <w:rsid w:val="0029361E"/>
    <w:rsid w:val="00293D68"/>
    <w:rsid w:val="00294352"/>
    <w:rsid w:val="002944A0"/>
    <w:rsid w:val="00294678"/>
    <w:rsid w:val="002946E4"/>
    <w:rsid w:val="0029495C"/>
    <w:rsid w:val="002957D9"/>
    <w:rsid w:val="00295981"/>
    <w:rsid w:val="00295B52"/>
    <w:rsid w:val="00296293"/>
    <w:rsid w:val="00296AF7"/>
    <w:rsid w:val="002972F9"/>
    <w:rsid w:val="00297ED7"/>
    <w:rsid w:val="002A0007"/>
    <w:rsid w:val="002A03AA"/>
    <w:rsid w:val="002A056D"/>
    <w:rsid w:val="002A0CAF"/>
    <w:rsid w:val="002A14CE"/>
    <w:rsid w:val="002A1565"/>
    <w:rsid w:val="002A2941"/>
    <w:rsid w:val="002A2DC4"/>
    <w:rsid w:val="002A3E69"/>
    <w:rsid w:val="002A3F0D"/>
    <w:rsid w:val="002A4466"/>
    <w:rsid w:val="002A44F9"/>
    <w:rsid w:val="002A491A"/>
    <w:rsid w:val="002A49EF"/>
    <w:rsid w:val="002A4B8B"/>
    <w:rsid w:val="002A5107"/>
    <w:rsid w:val="002A535E"/>
    <w:rsid w:val="002A6406"/>
    <w:rsid w:val="002A6CF0"/>
    <w:rsid w:val="002A6FFC"/>
    <w:rsid w:val="002A7010"/>
    <w:rsid w:val="002A70BA"/>
    <w:rsid w:val="002A7A57"/>
    <w:rsid w:val="002A7BB2"/>
    <w:rsid w:val="002A7DCB"/>
    <w:rsid w:val="002B0B53"/>
    <w:rsid w:val="002B1617"/>
    <w:rsid w:val="002B1D11"/>
    <w:rsid w:val="002B273B"/>
    <w:rsid w:val="002B29AA"/>
    <w:rsid w:val="002B2D4F"/>
    <w:rsid w:val="002B2F1B"/>
    <w:rsid w:val="002B521B"/>
    <w:rsid w:val="002B5AFB"/>
    <w:rsid w:val="002B5EB9"/>
    <w:rsid w:val="002B6320"/>
    <w:rsid w:val="002B66AC"/>
    <w:rsid w:val="002B6852"/>
    <w:rsid w:val="002B6A4D"/>
    <w:rsid w:val="002B77E1"/>
    <w:rsid w:val="002B7C58"/>
    <w:rsid w:val="002B7EC7"/>
    <w:rsid w:val="002C026C"/>
    <w:rsid w:val="002C0714"/>
    <w:rsid w:val="002C0A96"/>
    <w:rsid w:val="002C0CE6"/>
    <w:rsid w:val="002C0E8C"/>
    <w:rsid w:val="002C1BF4"/>
    <w:rsid w:val="002C2266"/>
    <w:rsid w:val="002C2541"/>
    <w:rsid w:val="002C28EB"/>
    <w:rsid w:val="002C3265"/>
    <w:rsid w:val="002C3E71"/>
    <w:rsid w:val="002C414C"/>
    <w:rsid w:val="002C4B47"/>
    <w:rsid w:val="002C4F16"/>
    <w:rsid w:val="002C5776"/>
    <w:rsid w:val="002C5EED"/>
    <w:rsid w:val="002C63C4"/>
    <w:rsid w:val="002C66DE"/>
    <w:rsid w:val="002C7193"/>
    <w:rsid w:val="002C7699"/>
    <w:rsid w:val="002C7A49"/>
    <w:rsid w:val="002D0128"/>
    <w:rsid w:val="002D0FA7"/>
    <w:rsid w:val="002D12FB"/>
    <w:rsid w:val="002D18AB"/>
    <w:rsid w:val="002D19D1"/>
    <w:rsid w:val="002D1F35"/>
    <w:rsid w:val="002D20CD"/>
    <w:rsid w:val="002D23C6"/>
    <w:rsid w:val="002D24F0"/>
    <w:rsid w:val="002D25EB"/>
    <w:rsid w:val="002D266E"/>
    <w:rsid w:val="002D3141"/>
    <w:rsid w:val="002D3529"/>
    <w:rsid w:val="002D3D0A"/>
    <w:rsid w:val="002D478E"/>
    <w:rsid w:val="002D4A94"/>
    <w:rsid w:val="002D57C2"/>
    <w:rsid w:val="002D5A53"/>
    <w:rsid w:val="002D65FF"/>
    <w:rsid w:val="002D6D10"/>
    <w:rsid w:val="002D71E2"/>
    <w:rsid w:val="002D74F3"/>
    <w:rsid w:val="002D7B6A"/>
    <w:rsid w:val="002E0026"/>
    <w:rsid w:val="002E0918"/>
    <w:rsid w:val="002E0BAA"/>
    <w:rsid w:val="002E0D96"/>
    <w:rsid w:val="002E0EA5"/>
    <w:rsid w:val="002E283F"/>
    <w:rsid w:val="002E2854"/>
    <w:rsid w:val="002E2D98"/>
    <w:rsid w:val="002E2E74"/>
    <w:rsid w:val="002E32D2"/>
    <w:rsid w:val="002E361B"/>
    <w:rsid w:val="002E36B5"/>
    <w:rsid w:val="002E37AB"/>
    <w:rsid w:val="002E3A80"/>
    <w:rsid w:val="002E439F"/>
    <w:rsid w:val="002E51DF"/>
    <w:rsid w:val="002E5B6B"/>
    <w:rsid w:val="002E5C9A"/>
    <w:rsid w:val="002E6885"/>
    <w:rsid w:val="002E6DE6"/>
    <w:rsid w:val="002E72E4"/>
    <w:rsid w:val="002E739D"/>
    <w:rsid w:val="002E75DC"/>
    <w:rsid w:val="002F1276"/>
    <w:rsid w:val="002F164D"/>
    <w:rsid w:val="002F1986"/>
    <w:rsid w:val="002F1E5F"/>
    <w:rsid w:val="002F2A49"/>
    <w:rsid w:val="002F3B63"/>
    <w:rsid w:val="002F3C56"/>
    <w:rsid w:val="002F3D7B"/>
    <w:rsid w:val="002F3D90"/>
    <w:rsid w:val="002F46B0"/>
    <w:rsid w:val="002F4B17"/>
    <w:rsid w:val="002F5150"/>
    <w:rsid w:val="002F5463"/>
    <w:rsid w:val="002F58C2"/>
    <w:rsid w:val="002F5932"/>
    <w:rsid w:val="002F603B"/>
    <w:rsid w:val="002F6201"/>
    <w:rsid w:val="002F6AC1"/>
    <w:rsid w:val="002F724B"/>
    <w:rsid w:val="002F72BA"/>
    <w:rsid w:val="00300267"/>
    <w:rsid w:val="003004D2"/>
    <w:rsid w:val="00300645"/>
    <w:rsid w:val="00300721"/>
    <w:rsid w:val="00300D6B"/>
    <w:rsid w:val="00301E89"/>
    <w:rsid w:val="00302052"/>
    <w:rsid w:val="00302117"/>
    <w:rsid w:val="00302142"/>
    <w:rsid w:val="00302169"/>
    <w:rsid w:val="00302612"/>
    <w:rsid w:val="00302836"/>
    <w:rsid w:val="00302ED2"/>
    <w:rsid w:val="00303254"/>
    <w:rsid w:val="003044D9"/>
    <w:rsid w:val="003046A8"/>
    <w:rsid w:val="00304D8A"/>
    <w:rsid w:val="00305216"/>
    <w:rsid w:val="00305310"/>
    <w:rsid w:val="003053EE"/>
    <w:rsid w:val="00305519"/>
    <w:rsid w:val="0030555B"/>
    <w:rsid w:val="003061F5"/>
    <w:rsid w:val="00306CA2"/>
    <w:rsid w:val="0030739C"/>
    <w:rsid w:val="0031036F"/>
    <w:rsid w:val="00310D51"/>
    <w:rsid w:val="003115BC"/>
    <w:rsid w:val="00311B36"/>
    <w:rsid w:val="00311C92"/>
    <w:rsid w:val="0031259B"/>
    <w:rsid w:val="00312C26"/>
    <w:rsid w:val="00312CE1"/>
    <w:rsid w:val="003133AE"/>
    <w:rsid w:val="0031371B"/>
    <w:rsid w:val="00314156"/>
    <w:rsid w:val="00314826"/>
    <w:rsid w:val="00314A46"/>
    <w:rsid w:val="003151AC"/>
    <w:rsid w:val="0031535B"/>
    <w:rsid w:val="003155C9"/>
    <w:rsid w:val="003170F4"/>
    <w:rsid w:val="00317680"/>
    <w:rsid w:val="0032035D"/>
    <w:rsid w:val="00320B28"/>
    <w:rsid w:val="003216D5"/>
    <w:rsid w:val="003216FF"/>
    <w:rsid w:val="00321726"/>
    <w:rsid w:val="00321866"/>
    <w:rsid w:val="00321C1A"/>
    <w:rsid w:val="00321F6B"/>
    <w:rsid w:val="00322389"/>
    <w:rsid w:val="00322BE5"/>
    <w:rsid w:val="00322D16"/>
    <w:rsid w:val="0032312D"/>
    <w:rsid w:val="00323AA5"/>
    <w:rsid w:val="0032468D"/>
    <w:rsid w:val="00324926"/>
    <w:rsid w:val="00324B25"/>
    <w:rsid w:val="0032522F"/>
    <w:rsid w:val="003253C4"/>
    <w:rsid w:val="0032550F"/>
    <w:rsid w:val="00325992"/>
    <w:rsid w:val="00325B74"/>
    <w:rsid w:val="0032638F"/>
    <w:rsid w:val="00326B59"/>
    <w:rsid w:val="0032700C"/>
    <w:rsid w:val="00327C7C"/>
    <w:rsid w:val="00330009"/>
    <w:rsid w:val="003301E6"/>
    <w:rsid w:val="00330BB3"/>
    <w:rsid w:val="003314D2"/>
    <w:rsid w:val="00331712"/>
    <w:rsid w:val="00331A3F"/>
    <w:rsid w:val="00332191"/>
    <w:rsid w:val="003322CD"/>
    <w:rsid w:val="003326DC"/>
    <w:rsid w:val="00332720"/>
    <w:rsid w:val="00332A89"/>
    <w:rsid w:val="003334A7"/>
    <w:rsid w:val="003337E8"/>
    <w:rsid w:val="00333A14"/>
    <w:rsid w:val="00333B2A"/>
    <w:rsid w:val="00333FD5"/>
    <w:rsid w:val="003351BA"/>
    <w:rsid w:val="0033520F"/>
    <w:rsid w:val="0033596B"/>
    <w:rsid w:val="0033631A"/>
    <w:rsid w:val="0033650E"/>
    <w:rsid w:val="00336907"/>
    <w:rsid w:val="003369DF"/>
    <w:rsid w:val="00336C71"/>
    <w:rsid w:val="00336DFC"/>
    <w:rsid w:val="00337230"/>
    <w:rsid w:val="003377D0"/>
    <w:rsid w:val="00337CDC"/>
    <w:rsid w:val="00337D75"/>
    <w:rsid w:val="00340020"/>
    <w:rsid w:val="00341062"/>
    <w:rsid w:val="00341866"/>
    <w:rsid w:val="00341DAF"/>
    <w:rsid w:val="00342181"/>
    <w:rsid w:val="0034350E"/>
    <w:rsid w:val="00343560"/>
    <w:rsid w:val="00343A20"/>
    <w:rsid w:val="0034402B"/>
    <w:rsid w:val="0034449E"/>
    <w:rsid w:val="00344D46"/>
    <w:rsid w:val="0034574A"/>
    <w:rsid w:val="00345969"/>
    <w:rsid w:val="00346875"/>
    <w:rsid w:val="00346885"/>
    <w:rsid w:val="003469E4"/>
    <w:rsid w:val="00347336"/>
    <w:rsid w:val="00347EA7"/>
    <w:rsid w:val="00350DF8"/>
    <w:rsid w:val="0035109F"/>
    <w:rsid w:val="0035174B"/>
    <w:rsid w:val="00351A8A"/>
    <w:rsid w:val="00352199"/>
    <w:rsid w:val="003524FD"/>
    <w:rsid w:val="0035266A"/>
    <w:rsid w:val="0035279C"/>
    <w:rsid w:val="00352FE7"/>
    <w:rsid w:val="00353529"/>
    <w:rsid w:val="0035384D"/>
    <w:rsid w:val="00353C0B"/>
    <w:rsid w:val="00353EF5"/>
    <w:rsid w:val="003549B0"/>
    <w:rsid w:val="00354AE4"/>
    <w:rsid w:val="00354F3E"/>
    <w:rsid w:val="0035551B"/>
    <w:rsid w:val="003555ED"/>
    <w:rsid w:val="00355689"/>
    <w:rsid w:val="00355911"/>
    <w:rsid w:val="00355A85"/>
    <w:rsid w:val="003569C4"/>
    <w:rsid w:val="0035738F"/>
    <w:rsid w:val="00357424"/>
    <w:rsid w:val="003577BC"/>
    <w:rsid w:val="00357B39"/>
    <w:rsid w:val="0036008F"/>
    <w:rsid w:val="003610CE"/>
    <w:rsid w:val="00361789"/>
    <w:rsid w:val="0036196D"/>
    <w:rsid w:val="003627BD"/>
    <w:rsid w:val="00362997"/>
    <w:rsid w:val="00362C59"/>
    <w:rsid w:val="00363040"/>
    <w:rsid w:val="003630B7"/>
    <w:rsid w:val="003638A4"/>
    <w:rsid w:val="003639BF"/>
    <w:rsid w:val="00363E41"/>
    <w:rsid w:val="00363FD2"/>
    <w:rsid w:val="0036572E"/>
    <w:rsid w:val="00365AB2"/>
    <w:rsid w:val="0036630D"/>
    <w:rsid w:val="003663D9"/>
    <w:rsid w:val="00366FA9"/>
    <w:rsid w:val="00367E49"/>
    <w:rsid w:val="003700E6"/>
    <w:rsid w:val="00370197"/>
    <w:rsid w:val="00370272"/>
    <w:rsid w:val="0037053C"/>
    <w:rsid w:val="00370FB4"/>
    <w:rsid w:val="00371220"/>
    <w:rsid w:val="00371C86"/>
    <w:rsid w:val="0037202B"/>
    <w:rsid w:val="003722DF"/>
    <w:rsid w:val="0037236C"/>
    <w:rsid w:val="003726B8"/>
    <w:rsid w:val="00373378"/>
    <w:rsid w:val="003735D3"/>
    <w:rsid w:val="0037386D"/>
    <w:rsid w:val="00373956"/>
    <w:rsid w:val="0037398E"/>
    <w:rsid w:val="00373EC8"/>
    <w:rsid w:val="00374153"/>
    <w:rsid w:val="00374B63"/>
    <w:rsid w:val="003750E0"/>
    <w:rsid w:val="00375868"/>
    <w:rsid w:val="00375A77"/>
    <w:rsid w:val="00375AF1"/>
    <w:rsid w:val="00375C2F"/>
    <w:rsid w:val="00375FC5"/>
    <w:rsid w:val="00376612"/>
    <w:rsid w:val="003767D8"/>
    <w:rsid w:val="003767DE"/>
    <w:rsid w:val="003769BA"/>
    <w:rsid w:val="00377871"/>
    <w:rsid w:val="003778B2"/>
    <w:rsid w:val="00377E58"/>
    <w:rsid w:val="003801A6"/>
    <w:rsid w:val="003805E3"/>
    <w:rsid w:val="0038062E"/>
    <w:rsid w:val="003807F7"/>
    <w:rsid w:val="00381610"/>
    <w:rsid w:val="00382106"/>
    <w:rsid w:val="00382657"/>
    <w:rsid w:val="0038298E"/>
    <w:rsid w:val="00382B82"/>
    <w:rsid w:val="00384AE2"/>
    <w:rsid w:val="00385496"/>
    <w:rsid w:val="003854D5"/>
    <w:rsid w:val="0038552A"/>
    <w:rsid w:val="003855D0"/>
    <w:rsid w:val="003859EA"/>
    <w:rsid w:val="0038709E"/>
    <w:rsid w:val="0038736F"/>
    <w:rsid w:val="00387D30"/>
    <w:rsid w:val="0039156F"/>
    <w:rsid w:val="00391753"/>
    <w:rsid w:val="00391C7F"/>
    <w:rsid w:val="00392227"/>
    <w:rsid w:val="00392454"/>
    <w:rsid w:val="00392C85"/>
    <w:rsid w:val="00393629"/>
    <w:rsid w:val="00393E11"/>
    <w:rsid w:val="00394475"/>
    <w:rsid w:val="00394B46"/>
    <w:rsid w:val="00395B51"/>
    <w:rsid w:val="00396796"/>
    <w:rsid w:val="00396EC6"/>
    <w:rsid w:val="0039746C"/>
    <w:rsid w:val="0039799B"/>
    <w:rsid w:val="00397BCD"/>
    <w:rsid w:val="00397DC6"/>
    <w:rsid w:val="003A08AF"/>
    <w:rsid w:val="003A0947"/>
    <w:rsid w:val="003A0E82"/>
    <w:rsid w:val="003A184D"/>
    <w:rsid w:val="003A1FB7"/>
    <w:rsid w:val="003A29C7"/>
    <w:rsid w:val="003A371E"/>
    <w:rsid w:val="003A39D2"/>
    <w:rsid w:val="003A595F"/>
    <w:rsid w:val="003A5EEC"/>
    <w:rsid w:val="003A6C63"/>
    <w:rsid w:val="003A7CA3"/>
    <w:rsid w:val="003A7D1C"/>
    <w:rsid w:val="003B00B6"/>
    <w:rsid w:val="003B0BB0"/>
    <w:rsid w:val="003B0E6F"/>
    <w:rsid w:val="003B11EE"/>
    <w:rsid w:val="003B154A"/>
    <w:rsid w:val="003B157A"/>
    <w:rsid w:val="003B15F8"/>
    <w:rsid w:val="003B1DD2"/>
    <w:rsid w:val="003B230B"/>
    <w:rsid w:val="003B23BC"/>
    <w:rsid w:val="003B2DB5"/>
    <w:rsid w:val="003B2F05"/>
    <w:rsid w:val="003B3966"/>
    <w:rsid w:val="003B39B7"/>
    <w:rsid w:val="003B3C0F"/>
    <w:rsid w:val="003B4197"/>
    <w:rsid w:val="003B46AE"/>
    <w:rsid w:val="003B513D"/>
    <w:rsid w:val="003B5368"/>
    <w:rsid w:val="003B5F6A"/>
    <w:rsid w:val="003B67C7"/>
    <w:rsid w:val="003B6AF8"/>
    <w:rsid w:val="003B6B7F"/>
    <w:rsid w:val="003B7011"/>
    <w:rsid w:val="003B7820"/>
    <w:rsid w:val="003C01A4"/>
    <w:rsid w:val="003C0219"/>
    <w:rsid w:val="003C0C12"/>
    <w:rsid w:val="003C16EE"/>
    <w:rsid w:val="003C1C87"/>
    <w:rsid w:val="003C3101"/>
    <w:rsid w:val="003C345E"/>
    <w:rsid w:val="003C3BC6"/>
    <w:rsid w:val="003C4997"/>
    <w:rsid w:val="003C4DA5"/>
    <w:rsid w:val="003C4F8A"/>
    <w:rsid w:val="003C5666"/>
    <w:rsid w:val="003C64F4"/>
    <w:rsid w:val="003C6721"/>
    <w:rsid w:val="003C724B"/>
    <w:rsid w:val="003C73DB"/>
    <w:rsid w:val="003D0185"/>
    <w:rsid w:val="003D02CB"/>
    <w:rsid w:val="003D0382"/>
    <w:rsid w:val="003D069C"/>
    <w:rsid w:val="003D191E"/>
    <w:rsid w:val="003D22A5"/>
    <w:rsid w:val="003D27D2"/>
    <w:rsid w:val="003D3414"/>
    <w:rsid w:val="003D3426"/>
    <w:rsid w:val="003D612D"/>
    <w:rsid w:val="003D6722"/>
    <w:rsid w:val="003D73E4"/>
    <w:rsid w:val="003D756B"/>
    <w:rsid w:val="003D77F2"/>
    <w:rsid w:val="003D78CC"/>
    <w:rsid w:val="003D7D01"/>
    <w:rsid w:val="003D7ED8"/>
    <w:rsid w:val="003D7F4A"/>
    <w:rsid w:val="003E0003"/>
    <w:rsid w:val="003E01EA"/>
    <w:rsid w:val="003E0DA2"/>
    <w:rsid w:val="003E10C7"/>
    <w:rsid w:val="003E1A72"/>
    <w:rsid w:val="003E1F75"/>
    <w:rsid w:val="003E2880"/>
    <w:rsid w:val="003E2A00"/>
    <w:rsid w:val="003E3194"/>
    <w:rsid w:val="003E382C"/>
    <w:rsid w:val="003E3D00"/>
    <w:rsid w:val="003E4531"/>
    <w:rsid w:val="003E4771"/>
    <w:rsid w:val="003E54A8"/>
    <w:rsid w:val="003E556A"/>
    <w:rsid w:val="003E7109"/>
    <w:rsid w:val="003E73DF"/>
    <w:rsid w:val="003E77DC"/>
    <w:rsid w:val="003E7BC1"/>
    <w:rsid w:val="003F0453"/>
    <w:rsid w:val="003F0C9F"/>
    <w:rsid w:val="003F144A"/>
    <w:rsid w:val="003F15D2"/>
    <w:rsid w:val="003F1B02"/>
    <w:rsid w:val="003F2240"/>
    <w:rsid w:val="003F2460"/>
    <w:rsid w:val="003F2752"/>
    <w:rsid w:val="003F2B11"/>
    <w:rsid w:val="003F2E7B"/>
    <w:rsid w:val="003F4CF5"/>
    <w:rsid w:val="003F574E"/>
    <w:rsid w:val="003F60D6"/>
    <w:rsid w:val="003F68E9"/>
    <w:rsid w:val="003F742A"/>
    <w:rsid w:val="003F757F"/>
    <w:rsid w:val="003F7E15"/>
    <w:rsid w:val="003F7FDA"/>
    <w:rsid w:val="00400160"/>
    <w:rsid w:val="00401177"/>
    <w:rsid w:val="004012C2"/>
    <w:rsid w:val="00401FE0"/>
    <w:rsid w:val="004021C0"/>
    <w:rsid w:val="0040280B"/>
    <w:rsid w:val="004028CE"/>
    <w:rsid w:val="00402ABF"/>
    <w:rsid w:val="0040313D"/>
    <w:rsid w:val="004036FA"/>
    <w:rsid w:val="004043FA"/>
    <w:rsid w:val="00404970"/>
    <w:rsid w:val="00404F27"/>
    <w:rsid w:val="00404FDF"/>
    <w:rsid w:val="00405181"/>
    <w:rsid w:val="00405873"/>
    <w:rsid w:val="00405F09"/>
    <w:rsid w:val="004066F4"/>
    <w:rsid w:val="00406A32"/>
    <w:rsid w:val="0040760B"/>
    <w:rsid w:val="00407F68"/>
    <w:rsid w:val="00410117"/>
    <w:rsid w:val="0041013B"/>
    <w:rsid w:val="00410C32"/>
    <w:rsid w:val="00411237"/>
    <w:rsid w:val="00411557"/>
    <w:rsid w:val="00411994"/>
    <w:rsid w:val="00411D74"/>
    <w:rsid w:val="00411DDE"/>
    <w:rsid w:val="00411F84"/>
    <w:rsid w:val="00412069"/>
    <w:rsid w:val="004121A1"/>
    <w:rsid w:val="0041234C"/>
    <w:rsid w:val="00412477"/>
    <w:rsid w:val="004124CE"/>
    <w:rsid w:val="004127A2"/>
    <w:rsid w:val="0041280A"/>
    <w:rsid w:val="004128D7"/>
    <w:rsid w:val="00412A9D"/>
    <w:rsid w:val="00412CB1"/>
    <w:rsid w:val="004133A5"/>
    <w:rsid w:val="00413D45"/>
    <w:rsid w:val="00414197"/>
    <w:rsid w:val="00414D68"/>
    <w:rsid w:val="00414FD9"/>
    <w:rsid w:val="00415A06"/>
    <w:rsid w:val="00415EE7"/>
    <w:rsid w:val="004160FA"/>
    <w:rsid w:val="0041639E"/>
    <w:rsid w:val="0041669E"/>
    <w:rsid w:val="00416ACA"/>
    <w:rsid w:val="00416C56"/>
    <w:rsid w:val="004176B8"/>
    <w:rsid w:val="00417B99"/>
    <w:rsid w:val="00420FAF"/>
    <w:rsid w:val="00421184"/>
    <w:rsid w:val="004212C1"/>
    <w:rsid w:val="004214B7"/>
    <w:rsid w:val="00421FB5"/>
    <w:rsid w:val="004235F4"/>
    <w:rsid w:val="004236C9"/>
    <w:rsid w:val="00423CF3"/>
    <w:rsid w:val="00423E18"/>
    <w:rsid w:val="00424B7C"/>
    <w:rsid w:val="0042500C"/>
    <w:rsid w:val="0042508F"/>
    <w:rsid w:val="004253E8"/>
    <w:rsid w:val="00425514"/>
    <w:rsid w:val="004256BD"/>
    <w:rsid w:val="00425863"/>
    <w:rsid w:val="00425D02"/>
    <w:rsid w:val="00425EDC"/>
    <w:rsid w:val="004268B7"/>
    <w:rsid w:val="004273E6"/>
    <w:rsid w:val="004275CD"/>
    <w:rsid w:val="00427BA6"/>
    <w:rsid w:val="00427FEB"/>
    <w:rsid w:val="00427FF2"/>
    <w:rsid w:val="004305C0"/>
    <w:rsid w:val="00430B20"/>
    <w:rsid w:val="00430B6C"/>
    <w:rsid w:val="004310C7"/>
    <w:rsid w:val="0043192C"/>
    <w:rsid w:val="0043227C"/>
    <w:rsid w:val="00433158"/>
    <w:rsid w:val="004331D4"/>
    <w:rsid w:val="00433B65"/>
    <w:rsid w:val="00435715"/>
    <w:rsid w:val="0043571B"/>
    <w:rsid w:val="00435EE0"/>
    <w:rsid w:val="0043610C"/>
    <w:rsid w:val="00436691"/>
    <w:rsid w:val="004366FF"/>
    <w:rsid w:val="0043698B"/>
    <w:rsid w:val="0043716B"/>
    <w:rsid w:val="00437D83"/>
    <w:rsid w:val="004401DD"/>
    <w:rsid w:val="004402B6"/>
    <w:rsid w:val="004412A1"/>
    <w:rsid w:val="004415A8"/>
    <w:rsid w:val="004421A4"/>
    <w:rsid w:val="0044229F"/>
    <w:rsid w:val="00443B88"/>
    <w:rsid w:val="00443CDB"/>
    <w:rsid w:val="00443D5D"/>
    <w:rsid w:val="004445EC"/>
    <w:rsid w:val="00444EF8"/>
    <w:rsid w:val="00445151"/>
    <w:rsid w:val="00445672"/>
    <w:rsid w:val="00445CBA"/>
    <w:rsid w:val="00445DF5"/>
    <w:rsid w:val="004463CB"/>
    <w:rsid w:val="004466F7"/>
    <w:rsid w:val="00446858"/>
    <w:rsid w:val="00447304"/>
    <w:rsid w:val="0045075F"/>
    <w:rsid w:val="00450A53"/>
    <w:rsid w:val="00450D66"/>
    <w:rsid w:val="004516AD"/>
    <w:rsid w:val="00451722"/>
    <w:rsid w:val="00451EA3"/>
    <w:rsid w:val="00454250"/>
    <w:rsid w:val="004546A7"/>
    <w:rsid w:val="00454831"/>
    <w:rsid w:val="004548DF"/>
    <w:rsid w:val="00455020"/>
    <w:rsid w:val="004553DB"/>
    <w:rsid w:val="00456CD9"/>
    <w:rsid w:val="00457933"/>
    <w:rsid w:val="00457C78"/>
    <w:rsid w:val="004603A8"/>
    <w:rsid w:val="00460735"/>
    <w:rsid w:val="00460EB8"/>
    <w:rsid w:val="00461458"/>
    <w:rsid w:val="00461C43"/>
    <w:rsid w:val="00462125"/>
    <w:rsid w:val="00463216"/>
    <w:rsid w:val="0046334D"/>
    <w:rsid w:val="00463C95"/>
    <w:rsid w:val="00463E1C"/>
    <w:rsid w:val="00464DD2"/>
    <w:rsid w:val="00465153"/>
    <w:rsid w:val="00465251"/>
    <w:rsid w:val="00465602"/>
    <w:rsid w:val="00466AFD"/>
    <w:rsid w:val="00467539"/>
    <w:rsid w:val="0047059F"/>
    <w:rsid w:val="00470696"/>
    <w:rsid w:val="00470F95"/>
    <w:rsid w:val="004722AE"/>
    <w:rsid w:val="004724C9"/>
    <w:rsid w:val="00472B97"/>
    <w:rsid w:val="00472C96"/>
    <w:rsid w:val="00474130"/>
    <w:rsid w:val="00475265"/>
    <w:rsid w:val="00475A6C"/>
    <w:rsid w:val="00475CE0"/>
    <w:rsid w:val="004764AF"/>
    <w:rsid w:val="00476D04"/>
    <w:rsid w:val="00476F1F"/>
    <w:rsid w:val="0047775E"/>
    <w:rsid w:val="00477AAE"/>
    <w:rsid w:val="00477AF6"/>
    <w:rsid w:val="00477B3B"/>
    <w:rsid w:val="00477BCB"/>
    <w:rsid w:val="0048019D"/>
    <w:rsid w:val="004801A7"/>
    <w:rsid w:val="00480622"/>
    <w:rsid w:val="00480E47"/>
    <w:rsid w:val="004810F0"/>
    <w:rsid w:val="00481666"/>
    <w:rsid w:val="0048181B"/>
    <w:rsid w:val="00481F2B"/>
    <w:rsid w:val="004820C5"/>
    <w:rsid w:val="004823D8"/>
    <w:rsid w:val="00483196"/>
    <w:rsid w:val="00483244"/>
    <w:rsid w:val="0048340F"/>
    <w:rsid w:val="00483A65"/>
    <w:rsid w:val="00484133"/>
    <w:rsid w:val="0048423C"/>
    <w:rsid w:val="00484449"/>
    <w:rsid w:val="004852CE"/>
    <w:rsid w:val="0048540C"/>
    <w:rsid w:val="004856F9"/>
    <w:rsid w:val="00485F92"/>
    <w:rsid w:val="0049029E"/>
    <w:rsid w:val="00490954"/>
    <w:rsid w:val="00490A0E"/>
    <w:rsid w:val="00490C6A"/>
    <w:rsid w:val="00490EFE"/>
    <w:rsid w:val="004925AA"/>
    <w:rsid w:val="0049271F"/>
    <w:rsid w:val="0049277A"/>
    <w:rsid w:val="00492826"/>
    <w:rsid w:val="00492B38"/>
    <w:rsid w:val="00492FE4"/>
    <w:rsid w:val="00493035"/>
    <w:rsid w:val="00493321"/>
    <w:rsid w:val="004936DE"/>
    <w:rsid w:val="00493AC1"/>
    <w:rsid w:val="004949F6"/>
    <w:rsid w:val="0049544E"/>
    <w:rsid w:val="00495670"/>
    <w:rsid w:val="004959A3"/>
    <w:rsid w:val="0049604B"/>
    <w:rsid w:val="00496339"/>
    <w:rsid w:val="00497012"/>
    <w:rsid w:val="00497D11"/>
    <w:rsid w:val="004A02B0"/>
    <w:rsid w:val="004A040E"/>
    <w:rsid w:val="004A042D"/>
    <w:rsid w:val="004A0BAA"/>
    <w:rsid w:val="004A11E0"/>
    <w:rsid w:val="004A1494"/>
    <w:rsid w:val="004A1BB7"/>
    <w:rsid w:val="004A1FC5"/>
    <w:rsid w:val="004A20C7"/>
    <w:rsid w:val="004A2158"/>
    <w:rsid w:val="004A2439"/>
    <w:rsid w:val="004A29A5"/>
    <w:rsid w:val="004A3225"/>
    <w:rsid w:val="004A3C59"/>
    <w:rsid w:val="004A480D"/>
    <w:rsid w:val="004A4D76"/>
    <w:rsid w:val="004A5AF5"/>
    <w:rsid w:val="004A6070"/>
    <w:rsid w:val="004A66E0"/>
    <w:rsid w:val="004A68D3"/>
    <w:rsid w:val="004A6FD4"/>
    <w:rsid w:val="004A7588"/>
    <w:rsid w:val="004A7D49"/>
    <w:rsid w:val="004A7F21"/>
    <w:rsid w:val="004B0819"/>
    <w:rsid w:val="004B08DB"/>
    <w:rsid w:val="004B1422"/>
    <w:rsid w:val="004B24EB"/>
    <w:rsid w:val="004B29AC"/>
    <w:rsid w:val="004B3C8B"/>
    <w:rsid w:val="004B44A9"/>
    <w:rsid w:val="004B4509"/>
    <w:rsid w:val="004B4871"/>
    <w:rsid w:val="004B4ADF"/>
    <w:rsid w:val="004B4C00"/>
    <w:rsid w:val="004B4D21"/>
    <w:rsid w:val="004B4E06"/>
    <w:rsid w:val="004B5334"/>
    <w:rsid w:val="004B53F6"/>
    <w:rsid w:val="004B5493"/>
    <w:rsid w:val="004B5843"/>
    <w:rsid w:val="004B5914"/>
    <w:rsid w:val="004B689F"/>
    <w:rsid w:val="004B6D0A"/>
    <w:rsid w:val="004B7995"/>
    <w:rsid w:val="004C02B3"/>
    <w:rsid w:val="004C0BBE"/>
    <w:rsid w:val="004C0E2F"/>
    <w:rsid w:val="004C2016"/>
    <w:rsid w:val="004C222E"/>
    <w:rsid w:val="004C2561"/>
    <w:rsid w:val="004C26D8"/>
    <w:rsid w:val="004C2806"/>
    <w:rsid w:val="004C3380"/>
    <w:rsid w:val="004C3950"/>
    <w:rsid w:val="004C3ADD"/>
    <w:rsid w:val="004C428E"/>
    <w:rsid w:val="004C4775"/>
    <w:rsid w:val="004C483D"/>
    <w:rsid w:val="004C63C7"/>
    <w:rsid w:val="004C6D39"/>
    <w:rsid w:val="004C6D98"/>
    <w:rsid w:val="004C7743"/>
    <w:rsid w:val="004C7C77"/>
    <w:rsid w:val="004D039E"/>
    <w:rsid w:val="004D04A3"/>
    <w:rsid w:val="004D0515"/>
    <w:rsid w:val="004D08C9"/>
    <w:rsid w:val="004D0C9F"/>
    <w:rsid w:val="004D15FD"/>
    <w:rsid w:val="004D2369"/>
    <w:rsid w:val="004D23B3"/>
    <w:rsid w:val="004D2485"/>
    <w:rsid w:val="004D3A57"/>
    <w:rsid w:val="004D44E4"/>
    <w:rsid w:val="004D47FF"/>
    <w:rsid w:val="004D518F"/>
    <w:rsid w:val="004D54D7"/>
    <w:rsid w:val="004D5BB7"/>
    <w:rsid w:val="004D6053"/>
    <w:rsid w:val="004D6F68"/>
    <w:rsid w:val="004D6FA4"/>
    <w:rsid w:val="004D76A5"/>
    <w:rsid w:val="004D7C23"/>
    <w:rsid w:val="004E0212"/>
    <w:rsid w:val="004E0ADC"/>
    <w:rsid w:val="004E0FB1"/>
    <w:rsid w:val="004E1043"/>
    <w:rsid w:val="004E1DCA"/>
    <w:rsid w:val="004E21B4"/>
    <w:rsid w:val="004E252B"/>
    <w:rsid w:val="004E2861"/>
    <w:rsid w:val="004E2A85"/>
    <w:rsid w:val="004E2C27"/>
    <w:rsid w:val="004E3F51"/>
    <w:rsid w:val="004E3F72"/>
    <w:rsid w:val="004E46D0"/>
    <w:rsid w:val="004E4A78"/>
    <w:rsid w:val="004E551E"/>
    <w:rsid w:val="004E58F6"/>
    <w:rsid w:val="004E5B24"/>
    <w:rsid w:val="004E5B81"/>
    <w:rsid w:val="004E5E4C"/>
    <w:rsid w:val="004E623E"/>
    <w:rsid w:val="004E6C07"/>
    <w:rsid w:val="004E6CF9"/>
    <w:rsid w:val="004E72B1"/>
    <w:rsid w:val="004E734E"/>
    <w:rsid w:val="004E7EC0"/>
    <w:rsid w:val="004E7F48"/>
    <w:rsid w:val="004F014E"/>
    <w:rsid w:val="004F0BC6"/>
    <w:rsid w:val="004F1123"/>
    <w:rsid w:val="004F13DF"/>
    <w:rsid w:val="004F17DA"/>
    <w:rsid w:val="004F20DA"/>
    <w:rsid w:val="004F2500"/>
    <w:rsid w:val="004F360D"/>
    <w:rsid w:val="004F3BD2"/>
    <w:rsid w:val="004F3F32"/>
    <w:rsid w:val="004F4372"/>
    <w:rsid w:val="004F43E0"/>
    <w:rsid w:val="004F45EB"/>
    <w:rsid w:val="004F52BB"/>
    <w:rsid w:val="004F5419"/>
    <w:rsid w:val="004F5582"/>
    <w:rsid w:val="004F59B8"/>
    <w:rsid w:val="004F62A7"/>
    <w:rsid w:val="004F62F9"/>
    <w:rsid w:val="004F66B3"/>
    <w:rsid w:val="004F67BE"/>
    <w:rsid w:val="004F6CC5"/>
    <w:rsid w:val="004F7A22"/>
    <w:rsid w:val="0050015C"/>
    <w:rsid w:val="00500418"/>
    <w:rsid w:val="00500CCF"/>
    <w:rsid w:val="00500D08"/>
    <w:rsid w:val="00500E62"/>
    <w:rsid w:val="005011FD"/>
    <w:rsid w:val="00502055"/>
    <w:rsid w:val="00502958"/>
    <w:rsid w:val="00502BD2"/>
    <w:rsid w:val="00502DA4"/>
    <w:rsid w:val="0050351E"/>
    <w:rsid w:val="00503F83"/>
    <w:rsid w:val="0050421C"/>
    <w:rsid w:val="00504A9B"/>
    <w:rsid w:val="00504E9A"/>
    <w:rsid w:val="00504F83"/>
    <w:rsid w:val="005059B9"/>
    <w:rsid w:val="00505F64"/>
    <w:rsid w:val="00506DCD"/>
    <w:rsid w:val="00507493"/>
    <w:rsid w:val="00507C56"/>
    <w:rsid w:val="00507F13"/>
    <w:rsid w:val="005109D4"/>
    <w:rsid w:val="00510A79"/>
    <w:rsid w:val="00510E5B"/>
    <w:rsid w:val="00510EA0"/>
    <w:rsid w:val="0051160A"/>
    <w:rsid w:val="005118BA"/>
    <w:rsid w:val="00511906"/>
    <w:rsid w:val="00511D6C"/>
    <w:rsid w:val="00512D87"/>
    <w:rsid w:val="005130DA"/>
    <w:rsid w:val="00513DDA"/>
    <w:rsid w:val="00513E19"/>
    <w:rsid w:val="005148B4"/>
    <w:rsid w:val="00514B29"/>
    <w:rsid w:val="00514B64"/>
    <w:rsid w:val="005152B1"/>
    <w:rsid w:val="005152F0"/>
    <w:rsid w:val="005155C2"/>
    <w:rsid w:val="00515856"/>
    <w:rsid w:val="0051596D"/>
    <w:rsid w:val="005163E6"/>
    <w:rsid w:val="005172EC"/>
    <w:rsid w:val="0051740D"/>
    <w:rsid w:val="005178CE"/>
    <w:rsid w:val="005214B1"/>
    <w:rsid w:val="005219F1"/>
    <w:rsid w:val="00521CAB"/>
    <w:rsid w:val="00522279"/>
    <w:rsid w:val="00522654"/>
    <w:rsid w:val="0052282C"/>
    <w:rsid w:val="00522835"/>
    <w:rsid w:val="0052293D"/>
    <w:rsid w:val="00522AF4"/>
    <w:rsid w:val="00522F4A"/>
    <w:rsid w:val="00523499"/>
    <w:rsid w:val="00523C08"/>
    <w:rsid w:val="00523C10"/>
    <w:rsid w:val="00523DD7"/>
    <w:rsid w:val="005245D5"/>
    <w:rsid w:val="00524889"/>
    <w:rsid w:val="00525A53"/>
    <w:rsid w:val="005261DF"/>
    <w:rsid w:val="00526569"/>
    <w:rsid w:val="00526726"/>
    <w:rsid w:val="0052700D"/>
    <w:rsid w:val="00527256"/>
    <w:rsid w:val="00527C8D"/>
    <w:rsid w:val="0053012A"/>
    <w:rsid w:val="00530AC4"/>
    <w:rsid w:val="00530FCF"/>
    <w:rsid w:val="00531DD9"/>
    <w:rsid w:val="00533169"/>
    <w:rsid w:val="00533194"/>
    <w:rsid w:val="005332C8"/>
    <w:rsid w:val="0053436B"/>
    <w:rsid w:val="0053464E"/>
    <w:rsid w:val="005352C8"/>
    <w:rsid w:val="005354C1"/>
    <w:rsid w:val="00536522"/>
    <w:rsid w:val="00536CBB"/>
    <w:rsid w:val="00537033"/>
    <w:rsid w:val="00540A37"/>
    <w:rsid w:val="00540B49"/>
    <w:rsid w:val="0054156F"/>
    <w:rsid w:val="005418DB"/>
    <w:rsid w:val="0054212A"/>
    <w:rsid w:val="0054253C"/>
    <w:rsid w:val="00542623"/>
    <w:rsid w:val="0054327A"/>
    <w:rsid w:val="005434EA"/>
    <w:rsid w:val="005439D3"/>
    <w:rsid w:val="00543A62"/>
    <w:rsid w:val="00543E60"/>
    <w:rsid w:val="00546C6A"/>
    <w:rsid w:val="00546FBA"/>
    <w:rsid w:val="00547F04"/>
    <w:rsid w:val="00547F6F"/>
    <w:rsid w:val="00550097"/>
    <w:rsid w:val="00550924"/>
    <w:rsid w:val="00550D63"/>
    <w:rsid w:val="00550EF1"/>
    <w:rsid w:val="00551075"/>
    <w:rsid w:val="005513C8"/>
    <w:rsid w:val="00551D28"/>
    <w:rsid w:val="00551DF2"/>
    <w:rsid w:val="0055244D"/>
    <w:rsid w:val="0055352C"/>
    <w:rsid w:val="005538A6"/>
    <w:rsid w:val="00554B2F"/>
    <w:rsid w:val="00555161"/>
    <w:rsid w:val="005558F1"/>
    <w:rsid w:val="00555DE6"/>
    <w:rsid w:val="00555EB3"/>
    <w:rsid w:val="0055677D"/>
    <w:rsid w:val="005567F6"/>
    <w:rsid w:val="00556F28"/>
    <w:rsid w:val="00557474"/>
    <w:rsid w:val="00557504"/>
    <w:rsid w:val="00560394"/>
    <w:rsid w:val="0056090D"/>
    <w:rsid w:val="00561339"/>
    <w:rsid w:val="00561699"/>
    <w:rsid w:val="005619E1"/>
    <w:rsid w:val="00562036"/>
    <w:rsid w:val="00562629"/>
    <w:rsid w:val="005628FE"/>
    <w:rsid w:val="00562E1A"/>
    <w:rsid w:val="00563402"/>
    <w:rsid w:val="00563A4D"/>
    <w:rsid w:val="00563C21"/>
    <w:rsid w:val="00564191"/>
    <w:rsid w:val="00564557"/>
    <w:rsid w:val="0056458C"/>
    <w:rsid w:val="00564628"/>
    <w:rsid w:val="00564A3C"/>
    <w:rsid w:val="00564ED2"/>
    <w:rsid w:val="00564F82"/>
    <w:rsid w:val="005653AF"/>
    <w:rsid w:val="00565501"/>
    <w:rsid w:val="00565755"/>
    <w:rsid w:val="0056601E"/>
    <w:rsid w:val="00566538"/>
    <w:rsid w:val="00566BAC"/>
    <w:rsid w:val="0056725A"/>
    <w:rsid w:val="0056741F"/>
    <w:rsid w:val="005674F7"/>
    <w:rsid w:val="0056781B"/>
    <w:rsid w:val="00567A2F"/>
    <w:rsid w:val="00567BE2"/>
    <w:rsid w:val="00567E3A"/>
    <w:rsid w:val="00567F00"/>
    <w:rsid w:val="00570102"/>
    <w:rsid w:val="00570505"/>
    <w:rsid w:val="0057119C"/>
    <w:rsid w:val="005712E6"/>
    <w:rsid w:val="00571866"/>
    <w:rsid w:val="0057259E"/>
    <w:rsid w:val="00572942"/>
    <w:rsid w:val="00572AD3"/>
    <w:rsid w:val="005730DB"/>
    <w:rsid w:val="00573251"/>
    <w:rsid w:val="005733A8"/>
    <w:rsid w:val="00573F1B"/>
    <w:rsid w:val="00573F55"/>
    <w:rsid w:val="005745D8"/>
    <w:rsid w:val="0057540E"/>
    <w:rsid w:val="0057559B"/>
    <w:rsid w:val="005755BD"/>
    <w:rsid w:val="005757B6"/>
    <w:rsid w:val="00575A48"/>
    <w:rsid w:val="005764F3"/>
    <w:rsid w:val="0058000F"/>
    <w:rsid w:val="00580309"/>
    <w:rsid w:val="00580557"/>
    <w:rsid w:val="0058074F"/>
    <w:rsid w:val="00580A76"/>
    <w:rsid w:val="00581042"/>
    <w:rsid w:val="00581703"/>
    <w:rsid w:val="00581B67"/>
    <w:rsid w:val="005821DD"/>
    <w:rsid w:val="00582792"/>
    <w:rsid w:val="00583908"/>
    <w:rsid w:val="00584261"/>
    <w:rsid w:val="00584E21"/>
    <w:rsid w:val="0058608B"/>
    <w:rsid w:val="005863C1"/>
    <w:rsid w:val="00586A4E"/>
    <w:rsid w:val="00586F16"/>
    <w:rsid w:val="00587729"/>
    <w:rsid w:val="00590147"/>
    <w:rsid w:val="00590BD1"/>
    <w:rsid w:val="00590D26"/>
    <w:rsid w:val="00591276"/>
    <w:rsid w:val="00591490"/>
    <w:rsid w:val="0059151A"/>
    <w:rsid w:val="005916C9"/>
    <w:rsid w:val="00591C7E"/>
    <w:rsid w:val="00591DCF"/>
    <w:rsid w:val="005924C2"/>
    <w:rsid w:val="005924F6"/>
    <w:rsid w:val="005929B4"/>
    <w:rsid w:val="00592A3C"/>
    <w:rsid w:val="0059367F"/>
    <w:rsid w:val="00593720"/>
    <w:rsid w:val="00593909"/>
    <w:rsid w:val="00593DB7"/>
    <w:rsid w:val="005941E1"/>
    <w:rsid w:val="005943E2"/>
    <w:rsid w:val="00594B8A"/>
    <w:rsid w:val="005954B7"/>
    <w:rsid w:val="00595A05"/>
    <w:rsid w:val="00595F17"/>
    <w:rsid w:val="00595F89"/>
    <w:rsid w:val="00596873"/>
    <w:rsid w:val="00596BB3"/>
    <w:rsid w:val="00596BD4"/>
    <w:rsid w:val="00596FA8"/>
    <w:rsid w:val="005971A7"/>
    <w:rsid w:val="005977AB"/>
    <w:rsid w:val="005A01C5"/>
    <w:rsid w:val="005A0532"/>
    <w:rsid w:val="005A07E7"/>
    <w:rsid w:val="005A0A57"/>
    <w:rsid w:val="005A0EBD"/>
    <w:rsid w:val="005A1270"/>
    <w:rsid w:val="005A1295"/>
    <w:rsid w:val="005A1FBF"/>
    <w:rsid w:val="005A25F2"/>
    <w:rsid w:val="005A28CC"/>
    <w:rsid w:val="005A29B1"/>
    <w:rsid w:val="005A380B"/>
    <w:rsid w:val="005A3A3A"/>
    <w:rsid w:val="005A445C"/>
    <w:rsid w:val="005A4890"/>
    <w:rsid w:val="005A49D4"/>
    <w:rsid w:val="005A4D7C"/>
    <w:rsid w:val="005A51C9"/>
    <w:rsid w:val="005A5DC0"/>
    <w:rsid w:val="005A6F0E"/>
    <w:rsid w:val="005A7235"/>
    <w:rsid w:val="005A7BAF"/>
    <w:rsid w:val="005B0652"/>
    <w:rsid w:val="005B0C31"/>
    <w:rsid w:val="005B1213"/>
    <w:rsid w:val="005B1A4B"/>
    <w:rsid w:val="005B3296"/>
    <w:rsid w:val="005B3EBD"/>
    <w:rsid w:val="005B48E8"/>
    <w:rsid w:val="005B5BA3"/>
    <w:rsid w:val="005B5E62"/>
    <w:rsid w:val="005B5E90"/>
    <w:rsid w:val="005B602A"/>
    <w:rsid w:val="005B6303"/>
    <w:rsid w:val="005B7BB9"/>
    <w:rsid w:val="005B7E97"/>
    <w:rsid w:val="005B7F46"/>
    <w:rsid w:val="005C0B94"/>
    <w:rsid w:val="005C102D"/>
    <w:rsid w:val="005C132C"/>
    <w:rsid w:val="005C17FB"/>
    <w:rsid w:val="005C1833"/>
    <w:rsid w:val="005C1838"/>
    <w:rsid w:val="005C18C2"/>
    <w:rsid w:val="005C244F"/>
    <w:rsid w:val="005C2767"/>
    <w:rsid w:val="005C2922"/>
    <w:rsid w:val="005C2F60"/>
    <w:rsid w:val="005C323D"/>
    <w:rsid w:val="005C36BD"/>
    <w:rsid w:val="005C3772"/>
    <w:rsid w:val="005C39C3"/>
    <w:rsid w:val="005C416A"/>
    <w:rsid w:val="005C4229"/>
    <w:rsid w:val="005C4580"/>
    <w:rsid w:val="005C4AC0"/>
    <w:rsid w:val="005C5065"/>
    <w:rsid w:val="005C52F3"/>
    <w:rsid w:val="005C564C"/>
    <w:rsid w:val="005C56D8"/>
    <w:rsid w:val="005C6234"/>
    <w:rsid w:val="005C6605"/>
    <w:rsid w:val="005C6951"/>
    <w:rsid w:val="005C6BA3"/>
    <w:rsid w:val="005C6DEB"/>
    <w:rsid w:val="005C71A0"/>
    <w:rsid w:val="005C751F"/>
    <w:rsid w:val="005C75AE"/>
    <w:rsid w:val="005C7802"/>
    <w:rsid w:val="005C7971"/>
    <w:rsid w:val="005C7B50"/>
    <w:rsid w:val="005D029E"/>
    <w:rsid w:val="005D0302"/>
    <w:rsid w:val="005D0427"/>
    <w:rsid w:val="005D07AE"/>
    <w:rsid w:val="005D113B"/>
    <w:rsid w:val="005D12CC"/>
    <w:rsid w:val="005D13B5"/>
    <w:rsid w:val="005D1898"/>
    <w:rsid w:val="005D228F"/>
    <w:rsid w:val="005D243D"/>
    <w:rsid w:val="005D25BE"/>
    <w:rsid w:val="005D2A45"/>
    <w:rsid w:val="005D2B2A"/>
    <w:rsid w:val="005D2D06"/>
    <w:rsid w:val="005D2D9A"/>
    <w:rsid w:val="005D3744"/>
    <w:rsid w:val="005D3B21"/>
    <w:rsid w:val="005D4019"/>
    <w:rsid w:val="005D41DC"/>
    <w:rsid w:val="005D460F"/>
    <w:rsid w:val="005D4DC5"/>
    <w:rsid w:val="005D5C22"/>
    <w:rsid w:val="005D5E41"/>
    <w:rsid w:val="005D61A5"/>
    <w:rsid w:val="005D63A9"/>
    <w:rsid w:val="005D65D5"/>
    <w:rsid w:val="005D6859"/>
    <w:rsid w:val="005D6C56"/>
    <w:rsid w:val="005D6F49"/>
    <w:rsid w:val="005D7E8A"/>
    <w:rsid w:val="005E06FA"/>
    <w:rsid w:val="005E0A57"/>
    <w:rsid w:val="005E11A5"/>
    <w:rsid w:val="005E13D4"/>
    <w:rsid w:val="005E1435"/>
    <w:rsid w:val="005E21F3"/>
    <w:rsid w:val="005E235C"/>
    <w:rsid w:val="005E3078"/>
    <w:rsid w:val="005E3188"/>
    <w:rsid w:val="005E428B"/>
    <w:rsid w:val="005E5427"/>
    <w:rsid w:val="005E5A7C"/>
    <w:rsid w:val="005E5C33"/>
    <w:rsid w:val="005E6D51"/>
    <w:rsid w:val="005E74EC"/>
    <w:rsid w:val="005E7CBC"/>
    <w:rsid w:val="005E7D7E"/>
    <w:rsid w:val="005E7EAB"/>
    <w:rsid w:val="005F01FB"/>
    <w:rsid w:val="005F0A62"/>
    <w:rsid w:val="005F1C5D"/>
    <w:rsid w:val="005F2092"/>
    <w:rsid w:val="005F2317"/>
    <w:rsid w:val="005F2550"/>
    <w:rsid w:val="005F274F"/>
    <w:rsid w:val="005F2B2D"/>
    <w:rsid w:val="005F2FD5"/>
    <w:rsid w:val="005F3AE8"/>
    <w:rsid w:val="005F3B09"/>
    <w:rsid w:val="005F4926"/>
    <w:rsid w:val="005F4E8E"/>
    <w:rsid w:val="005F4FFC"/>
    <w:rsid w:val="005F5009"/>
    <w:rsid w:val="005F5054"/>
    <w:rsid w:val="005F530F"/>
    <w:rsid w:val="005F6768"/>
    <w:rsid w:val="005F6E39"/>
    <w:rsid w:val="005F6E58"/>
    <w:rsid w:val="005F704C"/>
    <w:rsid w:val="005F7A22"/>
    <w:rsid w:val="005F7B9D"/>
    <w:rsid w:val="00600501"/>
    <w:rsid w:val="00600650"/>
    <w:rsid w:val="00600B0C"/>
    <w:rsid w:val="00601BDF"/>
    <w:rsid w:val="00601DD5"/>
    <w:rsid w:val="006021A3"/>
    <w:rsid w:val="006033BF"/>
    <w:rsid w:val="00603B4B"/>
    <w:rsid w:val="00603BAE"/>
    <w:rsid w:val="00603F20"/>
    <w:rsid w:val="00604F37"/>
    <w:rsid w:val="0060508A"/>
    <w:rsid w:val="006055AF"/>
    <w:rsid w:val="00605942"/>
    <w:rsid w:val="00605C9F"/>
    <w:rsid w:val="006068E8"/>
    <w:rsid w:val="00606ADB"/>
    <w:rsid w:val="006072DE"/>
    <w:rsid w:val="006075F4"/>
    <w:rsid w:val="006078A8"/>
    <w:rsid w:val="00607B92"/>
    <w:rsid w:val="00607BAD"/>
    <w:rsid w:val="00607EC7"/>
    <w:rsid w:val="0061048A"/>
    <w:rsid w:val="00610813"/>
    <w:rsid w:val="00611128"/>
    <w:rsid w:val="00611178"/>
    <w:rsid w:val="00611226"/>
    <w:rsid w:val="006117C8"/>
    <w:rsid w:val="00611D01"/>
    <w:rsid w:val="006124B3"/>
    <w:rsid w:val="00612611"/>
    <w:rsid w:val="00613009"/>
    <w:rsid w:val="00613A19"/>
    <w:rsid w:val="0061401C"/>
    <w:rsid w:val="00614D33"/>
    <w:rsid w:val="0061537D"/>
    <w:rsid w:val="0061537F"/>
    <w:rsid w:val="00615DEA"/>
    <w:rsid w:val="00616EE6"/>
    <w:rsid w:val="006171FB"/>
    <w:rsid w:val="00617A2A"/>
    <w:rsid w:val="00617E46"/>
    <w:rsid w:val="006203A8"/>
    <w:rsid w:val="006207F4"/>
    <w:rsid w:val="00620C67"/>
    <w:rsid w:val="00621803"/>
    <w:rsid w:val="006220F1"/>
    <w:rsid w:val="00623E46"/>
    <w:rsid w:val="0062454B"/>
    <w:rsid w:val="00624604"/>
    <w:rsid w:val="00624D2C"/>
    <w:rsid w:val="00625145"/>
    <w:rsid w:val="00627233"/>
    <w:rsid w:val="00627402"/>
    <w:rsid w:val="0063000D"/>
    <w:rsid w:val="00630480"/>
    <w:rsid w:val="0063058E"/>
    <w:rsid w:val="006305F8"/>
    <w:rsid w:val="00630AED"/>
    <w:rsid w:val="00632B9C"/>
    <w:rsid w:val="00632D58"/>
    <w:rsid w:val="0063333D"/>
    <w:rsid w:val="00634225"/>
    <w:rsid w:val="00634A43"/>
    <w:rsid w:val="00635003"/>
    <w:rsid w:val="006351CE"/>
    <w:rsid w:val="006352FD"/>
    <w:rsid w:val="006357C1"/>
    <w:rsid w:val="00635B15"/>
    <w:rsid w:val="006362E1"/>
    <w:rsid w:val="006367DA"/>
    <w:rsid w:val="00636EA6"/>
    <w:rsid w:val="006375B2"/>
    <w:rsid w:val="006375BB"/>
    <w:rsid w:val="00640BF7"/>
    <w:rsid w:val="006413B2"/>
    <w:rsid w:val="00641F69"/>
    <w:rsid w:val="006424CF"/>
    <w:rsid w:val="00642631"/>
    <w:rsid w:val="00642B02"/>
    <w:rsid w:val="00642B6A"/>
    <w:rsid w:val="00642DF5"/>
    <w:rsid w:val="0064304A"/>
    <w:rsid w:val="0064380B"/>
    <w:rsid w:val="00643A4F"/>
    <w:rsid w:val="006441FD"/>
    <w:rsid w:val="0064459F"/>
    <w:rsid w:val="00644763"/>
    <w:rsid w:val="00645141"/>
    <w:rsid w:val="00645AEE"/>
    <w:rsid w:val="00646428"/>
    <w:rsid w:val="0064707F"/>
    <w:rsid w:val="006471E8"/>
    <w:rsid w:val="00647FA3"/>
    <w:rsid w:val="006500F7"/>
    <w:rsid w:val="00650769"/>
    <w:rsid w:val="006516B7"/>
    <w:rsid w:val="006517E6"/>
    <w:rsid w:val="006518E4"/>
    <w:rsid w:val="00651FB8"/>
    <w:rsid w:val="00652BA0"/>
    <w:rsid w:val="00653045"/>
    <w:rsid w:val="00653A25"/>
    <w:rsid w:val="00653C62"/>
    <w:rsid w:val="00653D93"/>
    <w:rsid w:val="00653EEF"/>
    <w:rsid w:val="00654E73"/>
    <w:rsid w:val="00654E99"/>
    <w:rsid w:val="0065548F"/>
    <w:rsid w:val="00655633"/>
    <w:rsid w:val="006559BB"/>
    <w:rsid w:val="00655D93"/>
    <w:rsid w:val="00655E86"/>
    <w:rsid w:val="00656614"/>
    <w:rsid w:val="00656ADA"/>
    <w:rsid w:val="006577CD"/>
    <w:rsid w:val="00657CCC"/>
    <w:rsid w:val="00660162"/>
    <w:rsid w:val="0066036D"/>
    <w:rsid w:val="00660879"/>
    <w:rsid w:val="00661343"/>
    <w:rsid w:val="00661639"/>
    <w:rsid w:val="0066174D"/>
    <w:rsid w:val="006623BB"/>
    <w:rsid w:val="006624F3"/>
    <w:rsid w:val="00662B67"/>
    <w:rsid w:val="00662BF1"/>
    <w:rsid w:val="006631D3"/>
    <w:rsid w:val="00663A90"/>
    <w:rsid w:val="00663D0F"/>
    <w:rsid w:val="00663DC6"/>
    <w:rsid w:val="00664525"/>
    <w:rsid w:val="0066465B"/>
    <w:rsid w:val="0066521A"/>
    <w:rsid w:val="00665EAE"/>
    <w:rsid w:val="006661EA"/>
    <w:rsid w:val="00666909"/>
    <w:rsid w:val="00666EBC"/>
    <w:rsid w:val="00667189"/>
    <w:rsid w:val="00667404"/>
    <w:rsid w:val="0066749E"/>
    <w:rsid w:val="00667687"/>
    <w:rsid w:val="00667CCB"/>
    <w:rsid w:val="00667EFD"/>
    <w:rsid w:val="00670475"/>
    <w:rsid w:val="00670B8C"/>
    <w:rsid w:val="00670C4A"/>
    <w:rsid w:val="006715BC"/>
    <w:rsid w:val="00671F3E"/>
    <w:rsid w:val="0067224D"/>
    <w:rsid w:val="00672482"/>
    <w:rsid w:val="00672807"/>
    <w:rsid w:val="00672A18"/>
    <w:rsid w:val="006735D0"/>
    <w:rsid w:val="006737D8"/>
    <w:rsid w:val="00673971"/>
    <w:rsid w:val="00674A2C"/>
    <w:rsid w:val="00674D52"/>
    <w:rsid w:val="00674F93"/>
    <w:rsid w:val="006750A6"/>
    <w:rsid w:val="0067546F"/>
    <w:rsid w:val="0067614D"/>
    <w:rsid w:val="00676CE4"/>
    <w:rsid w:val="00676EC2"/>
    <w:rsid w:val="00676FA5"/>
    <w:rsid w:val="006771A4"/>
    <w:rsid w:val="006771AD"/>
    <w:rsid w:val="006774A8"/>
    <w:rsid w:val="00677572"/>
    <w:rsid w:val="00677CC4"/>
    <w:rsid w:val="00681229"/>
    <w:rsid w:val="0068185E"/>
    <w:rsid w:val="00681BE5"/>
    <w:rsid w:val="00681E30"/>
    <w:rsid w:val="00682225"/>
    <w:rsid w:val="006832E5"/>
    <w:rsid w:val="00683D98"/>
    <w:rsid w:val="00683D99"/>
    <w:rsid w:val="00684079"/>
    <w:rsid w:val="00684BD8"/>
    <w:rsid w:val="00685CCC"/>
    <w:rsid w:val="0068629B"/>
    <w:rsid w:val="0068698A"/>
    <w:rsid w:val="00686C12"/>
    <w:rsid w:val="00686D75"/>
    <w:rsid w:val="0068736A"/>
    <w:rsid w:val="00687D0A"/>
    <w:rsid w:val="00687D17"/>
    <w:rsid w:val="00690024"/>
    <w:rsid w:val="006903A4"/>
    <w:rsid w:val="00690EFB"/>
    <w:rsid w:val="0069137B"/>
    <w:rsid w:val="006914B7"/>
    <w:rsid w:val="0069156E"/>
    <w:rsid w:val="00691742"/>
    <w:rsid w:val="00691DEE"/>
    <w:rsid w:val="00692704"/>
    <w:rsid w:val="00692E67"/>
    <w:rsid w:val="00693AAC"/>
    <w:rsid w:val="00693EE5"/>
    <w:rsid w:val="006944C5"/>
    <w:rsid w:val="00694929"/>
    <w:rsid w:val="00694964"/>
    <w:rsid w:val="0069561C"/>
    <w:rsid w:val="00695634"/>
    <w:rsid w:val="0069600D"/>
    <w:rsid w:val="006963AE"/>
    <w:rsid w:val="00696794"/>
    <w:rsid w:val="00697053"/>
    <w:rsid w:val="006A066A"/>
    <w:rsid w:val="006A083E"/>
    <w:rsid w:val="006A0D53"/>
    <w:rsid w:val="006A0E1D"/>
    <w:rsid w:val="006A0FFD"/>
    <w:rsid w:val="006A14A3"/>
    <w:rsid w:val="006A159D"/>
    <w:rsid w:val="006A18BF"/>
    <w:rsid w:val="006A1F58"/>
    <w:rsid w:val="006A2587"/>
    <w:rsid w:val="006A28DD"/>
    <w:rsid w:val="006A298D"/>
    <w:rsid w:val="006A2D47"/>
    <w:rsid w:val="006A3FD6"/>
    <w:rsid w:val="006A4076"/>
    <w:rsid w:val="006A436F"/>
    <w:rsid w:val="006A59D8"/>
    <w:rsid w:val="006A6B7B"/>
    <w:rsid w:val="006A78F8"/>
    <w:rsid w:val="006A7E27"/>
    <w:rsid w:val="006B010E"/>
    <w:rsid w:val="006B091F"/>
    <w:rsid w:val="006B0ED0"/>
    <w:rsid w:val="006B0EED"/>
    <w:rsid w:val="006B1420"/>
    <w:rsid w:val="006B233F"/>
    <w:rsid w:val="006B28EA"/>
    <w:rsid w:val="006B2B2D"/>
    <w:rsid w:val="006B2FBB"/>
    <w:rsid w:val="006B30AD"/>
    <w:rsid w:val="006B324E"/>
    <w:rsid w:val="006B378A"/>
    <w:rsid w:val="006B3BD5"/>
    <w:rsid w:val="006B4185"/>
    <w:rsid w:val="006B4224"/>
    <w:rsid w:val="006B4A6E"/>
    <w:rsid w:val="006B4B62"/>
    <w:rsid w:val="006B5423"/>
    <w:rsid w:val="006B5561"/>
    <w:rsid w:val="006B5855"/>
    <w:rsid w:val="006B5AB2"/>
    <w:rsid w:val="006B5C67"/>
    <w:rsid w:val="006B6165"/>
    <w:rsid w:val="006B684E"/>
    <w:rsid w:val="006B6B5D"/>
    <w:rsid w:val="006C0090"/>
    <w:rsid w:val="006C0435"/>
    <w:rsid w:val="006C05E3"/>
    <w:rsid w:val="006C1818"/>
    <w:rsid w:val="006C1AF2"/>
    <w:rsid w:val="006C1F8B"/>
    <w:rsid w:val="006C2721"/>
    <w:rsid w:val="006C2F66"/>
    <w:rsid w:val="006C30B1"/>
    <w:rsid w:val="006C3868"/>
    <w:rsid w:val="006C38FF"/>
    <w:rsid w:val="006C3E6E"/>
    <w:rsid w:val="006C3EEA"/>
    <w:rsid w:val="006C43A6"/>
    <w:rsid w:val="006C4A4A"/>
    <w:rsid w:val="006C53EB"/>
    <w:rsid w:val="006C548F"/>
    <w:rsid w:val="006C6083"/>
    <w:rsid w:val="006C650D"/>
    <w:rsid w:val="006C7740"/>
    <w:rsid w:val="006C7FFD"/>
    <w:rsid w:val="006D0389"/>
    <w:rsid w:val="006D0848"/>
    <w:rsid w:val="006D0C15"/>
    <w:rsid w:val="006D0D8B"/>
    <w:rsid w:val="006D10DC"/>
    <w:rsid w:val="006D1338"/>
    <w:rsid w:val="006D19C1"/>
    <w:rsid w:val="006D20A7"/>
    <w:rsid w:val="006D2704"/>
    <w:rsid w:val="006D2827"/>
    <w:rsid w:val="006D2848"/>
    <w:rsid w:val="006D3020"/>
    <w:rsid w:val="006D3862"/>
    <w:rsid w:val="006D3FDF"/>
    <w:rsid w:val="006D4527"/>
    <w:rsid w:val="006D4B05"/>
    <w:rsid w:val="006D4F86"/>
    <w:rsid w:val="006D5F98"/>
    <w:rsid w:val="006D605C"/>
    <w:rsid w:val="006D6665"/>
    <w:rsid w:val="006D7098"/>
    <w:rsid w:val="006D71D6"/>
    <w:rsid w:val="006D740E"/>
    <w:rsid w:val="006D7F72"/>
    <w:rsid w:val="006E00B7"/>
    <w:rsid w:val="006E0E5B"/>
    <w:rsid w:val="006E0F98"/>
    <w:rsid w:val="006E2DFF"/>
    <w:rsid w:val="006E3023"/>
    <w:rsid w:val="006E449C"/>
    <w:rsid w:val="006E4726"/>
    <w:rsid w:val="006E4E72"/>
    <w:rsid w:val="006E50D0"/>
    <w:rsid w:val="006E6485"/>
    <w:rsid w:val="006E6EDF"/>
    <w:rsid w:val="006E7187"/>
    <w:rsid w:val="006E7BA5"/>
    <w:rsid w:val="006F01E8"/>
    <w:rsid w:val="006F02D7"/>
    <w:rsid w:val="006F1105"/>
    <w:rsid w:val="006F290A"/>
    <w:rsid w:val="006F2D24"/>
    <w:rsid w:val="006F345D"/>
    <w:rsid w:val="006F37F7"/>
    <w:rsid w:val="006F3909"/>
    <w:rsid w:val="006F3E4A"/>
    <w:rsid w:val="006F48E1"/>
    <w:rsid w:val="006F5C9A"/>
    <w:rsid w:val="006F60DF"/>
    <w:rsid w:val="006F68C1"/>
    <w:rsid w:val="006F6CE2"/>
    <w:rsid w:val="006F6E10"/>
    <w:rsid w:val="00700008"/>
    <w:rsid w:val="0070031F"/>
    <w:rsid w:val="007014F8"/>
    <w:rsid w:val="0070150D"/>
    <w:rsid w:val="007016D2"/>
    <w:rsid w:val="007018D8"/>
    <w:rsid w:val="0070193D"/>
    <w:rsid w:val="00701AC1"/>
    <w:rsid w:val="00701DFD"/>
    <w:rsid w:val="00702D65"/>
    <w:rsid w:val="00703107"/>
    <w:rsid w:val="00703138"/>
    <w:rsid w:val="00703981"/>
    <w:rsid w:val="00703FEC"/>
    <w:rsid w:val="00704044"/>
    <w:rsid w:val="00704218"/>
    <w:rsid w:val="0070495F"/>
    <w:rsid w:val="00704B6E"/>
    <w:rsid w:val="00704F73"/>
    <w:rsid w:val="0070508D"/>
    <w:rsid w:val="0070542E"/>
    <w:rsid w:val="007057D4"/>
    <w:rsid w:val="007058B2"/>
    <w:rsid w:val="00705CE8"/>
    <w:rsid w:val="007060D4"/>
    <w:rsid w:val="0070624C"/>
    <w:rsid w:val="00706451"/>
    <w:rsid w:val="0070720B"/>
    <w:rsid w:val="0070749C"/>
    <w:rsid w:val="007077CE"/>
    <w:rsid w:val="00707BC3"/>
    <w:rsid w:val="00707E0F"/>
    <w:rsid w:val="0071068A"/>
    <w:rsid w:val="00710E19"/>
    <w:rsid w:val="00710E52"/>
    <w:rsid w:val="0071129B"/>
    <w:rsid w:val="00711443"/>
    <w:rsid w:val="0071174F"/>
    <w:rsid w:val="0071196A"/>
    <w:rsid w:val="00712051"/>
    <w:rsid w:val="00712A7F"/>
    <w:rsid w:val="007131CF"/>
    <w:rsid w:val="007133C0"/>
    <w:rsid w:val="00713613"/>
    <w:rsid w:val="007137C6"/>
    <w:rsid w:val="007138FC"/>
    <w:rsid w:val="0071393D"/>
    <w:rsid w:val="00713E79"/>
    <w:rsid w:val="00714507"/>
    <w:rsid w:val="00714787"/>
    <w:rsid w:val="00714D92"/>
    <w:rsid w:val="00715441"/>
    <w:rsid w:val="00715739"/>
    <w:rsid w:val="0071576C"/>
    <w:rsid w:val="00716A09"/>
    <w:rsid w:val="0071723A"/>
    <w:rsid w:val="00717CA8"/>
    <w:rsid w:val="007205E7"/>
    <w:rsid w:val="007209C4"/>
    <w:rsid w:val="007218D3"/>
    <w:rsid w:val="00721E9E"/>
    <w:rsid w:val="007227FE"/>
    <w:rsid w:val="0072339C"/>
    <w:rsid w:val="007233C3"/>
    <w:rsid w:val="00723C95"/>
    <w:rsid w:val="007244E7"/>
    <w:rsid w:val="00724CD4"/>
    <w:rsid w:val="0072505F"/>
    <w:rsid w:val="00725B00"/>
    <w:rsid w:val="007261E6"/>
    <w:rsid w:val="0072680C"/>
    <w:rsid w:val="00726B3D"/>
    <w:rsid w:val="00726C64"/>
    <w:rsid w:val="00730BDB"/>
    <w:rsid w:val="007310B7"/>
    <w:rsid w:val="00731237"/>
    <w:rsid w:val="00731C8B"/>
    <w:rsid w:val="00731E15"/>
    <w:rsid w:val="0073207E"/>
    <w:rsid w:val="00732664"/>
    <w:rsid w:val="00732BA7"/>
    <w:rsid w:val="007333EA"/>
    <w:rsid w:val="00733601"/>
    <w:rsid w:val="00733A57"/>
    <w:rsid w:val="00733F36"/>
    <w:rsid w:val="0073403D"/>
    <w:rsid w:val="007340CE"/>
    <w:rsid w:val="00734781"/>
    <w:rsid w:val="007349FC"/>
    <w:rsid w:val="00734DC3"/>
    <w:rsid w:val="00735293"/>
    <w:rsid w:val="00735962"/>
    <w:rsid w:val="007363EA"/>
    <w:rsid w:val="00736E06"/>
    <w:rsid w:val="00736E37"/>
    <w:rsid w:val="00737286"/>
    <w:rsid w:val="007373DB"/>
    <w:rsid w:val="00737F27"/>
    <w:rsid w:val="00737FD3"/>
    <w:rsid w:val="007407DB"/>
    <w:rsid w:val="00740BFC"/>
    <w:rsid w:val="00741037"/>
    <w:rsid w:val="0074147A"/>
    <w:rsid w:val="00741733"/>
    <w:rsid w:val="00741F24"/>
    <w:rsid w:val="007422B3"/>
    <w:rsid w:val="007424BF"/>
    <w:rsid w:val="0074259A"/>
    <w:rsid w:val="00742CA0"/>
    <w:rsid w:val="007435F1"/>
    <w:rsid w:val="00743DDD"/>
    <w:rsid w:val="00744595"/>
    <w:rsid w:val="007446BB"/>
    <w:rsid w:val="00745882"/>
    <w:rsid w:val="00745A0F"/>
    <w:rsid w:val="00745D51"/>
    <w:rsid w:val="00745E2D"/>
    <w:rsid w:val="00746197"/>
    <w:rsid w:val="0074689C"/>
    <w:rsid w:val="00746B3F"/>
    <w:rsid w:val="00747B0D"/>
    <w:rsid w:val="007500B8"/>
    <w:rsid w:val="007510D3"/>
    <w:rsid w:val="00751452"/>
    <w:rsid w:val="00751A54"/>
    <w:rsid w:val="007521A5"/>
    <w:rsid w:val="007529BF"/>
    <w:rsid w:val="00753908"/>
    <w:rsid w:val="00753959"/>
    <w:rsid w:val="00753DD6"/>
    <w:rsid w:val="00754A4A"/>
    <w:rsid w:val="007556EC"/>
    <w:rsid w:val="007567A8"/>
    <w:rsid w:val="007568C1"/>
    <w:rsid w:val="00760343"/>
    <w:rsid w:val="00760849"/>
    <w:rsid w:val="00760F66"/>
    <w:rsid w:val="007611F8"/>
    <w:rsid w:val="00761931"/>
    <w:rsid w:val="00761BD1"/>
    <w:rsid w:val="00761CCC"/>
    <w:rsid w:val="0076291E"/>
    <w:rsid w:val="00762BC7"/>
    <w:rsid w:val="00762D81"/>
    <w:rsid w:val="0076317B"/>
    <w:rsid w:val="0076389D"/>
    <w:rsid w:val="00765366"/>
    <w:rsid w:val="0076571D"/>
    <w:rsid w:val="00765914"/>
    <w:rsid w:val="0076614D"/>
    <w:rsid w:val="00766304"/>
    <w:rsid w:val="00766B77"/>
    <w:rsid w:val="00767A28"/>
    <w:rsid w:val="00767DD2"/>
    <w:rsid w:val="0077028A"/>
    <w:rsid w:val="007704B2"/>
    <w:rsid w:val="00770E60"/>
    <w:rsid w:val="0077107D"/>
    <w:rsid w:val="00771C8F"/>
    <w:rsid w:val="0077266E"/>
    <w:rsid w:val="00773405"/>
    <w:rsid w:val="007737D8"/>
    <w:rsid w:val="0077391C"/>
    <w:rsid w:val="00773C68"/>
    <w:rsid w:val="00773DC4"/>
    <w:rsid w:val="007743C0"/>
    <w:rsid w:val="00774576"/>
    <w:rsid w:val="0077508A"/>
    <w:rsid w:val="00775567"/>
    <w:rsid w:val="00775E0D"/>
    <w:rsid w:val="00776343"/>
    <w:rsid w:val="00776416"/>
    <w:rsid w:val="00776C7B"/>
    <w:rsid w:val="00776CEF"/>
    <w:rsid w:val="00777E7E"/>
    <w:rsid w:val="00777EC3"/>
    <w:rsid w:val="007804DD"/>
    <w:rsid w:val="00780F3B"/>
    <w:rsid w:val="007816EE"/>
    <w:rsid w:val="00782071"/>
    <w:rsid w:val="0078244E"/>
    <w:rsid w:val="00782946"/>
    <w:rsid w:val="00782FFA"/>
    <w:rsid w:val="007833C8"/>
    <w:rsid w:val="0078363B"/>
    <w:rsid w:val="00783CCF"/>
    <w:rsid w:val="00784609"/>
    <w:rsid w:val="00784720"/>
    <w:rsid w:val="0078481D"/>
    <w:rsid w:val="007859FC"/>
    <w:rsid w:val="00785F4C"/>
    <w:rsid w:val="0078609C"/>
    <w:rsid w:val="00786355"/>
    <w:rsid w:val="007874AE"/>
    <w:rsid w:val="0078750B"/>
    <w:rsid w:val="00787F5E"/>
    <w:rsid w:val="0079024D"/>
    <w:rsid w:val="0079064D"/>
    <w:rsid w:val="00790C77"/>
    <w:rsid w:val="007911B8"/>
    <w:rsid w:val="00791298"/>
    <w:rsid w:val="00791975"/>
    <w:rsid w:val="00791DAE"/>
    <w:rsid w:val="00792F7F"/>
    <w:rsid w:val="007930E8"/>
    <w:rsid w:val="00793F28"/>
    <w:rsid w:val="007943CE"/>
    <w:rsid w:val="007944D2"/>
    <w:rsid w:val="00794B19"/>
    <w:rsid w:val="00795891"/>
    <w:rsid w:val="00795B8D"/>
    <w:rsid w:val="00795F0E"/>
    <w:rsid w:val="007A0759"/>
    <w:rsid w:val="007A0C00"/>
    <w:rsid w:val="007A0E16"/>
    <w:rsid w:val="007A176E"/>
    <w:rsid w:val="007A2A69"/>
    <w:rsid w:val="007A40C8"/>
    <w:rsid w:val="007A41B5"/>
    <w:rsid w:val="007A4486"/>
    <w:rsid w:val="007A4682"/>
    <w:rsid w:val="007A4EB9"/>
    <w:rsid w:val="007A52A1"/>
    <w:rsid w:val="007A5BDC"/>
    <w:rsid w:val="007A6610"/>
    <w:rsid w:val="007A6BD6"/>
    <w:rsid w:val="007A6DF3"/>
    <w:rsid w:val="007A6FF3"/>
    <w:rsid w:val="007A71DC"/>
    <w:rsid w:val="007A7A04"/>
    <w:rsid w:val="007B04FF"/>
    <w:rsid w:val="007B0CAC"/>
    <w:rsid w:val="007B15F3"/>
    <w:rsid w:val="007B1701"/>
    <w:rsid w:val="007B1D85"/>
    <w:rsid w:val="007B1DBB"/>
    <w:rsid w:val="007B2319"/>
    <w:rsid w:val="007B2883"/>
    <w:rsid w:val="007B2BAA"/>
    <w:rsid w:val="007B2FBF"/>
    <w:rsid w:val="007B336A"/>
    <w:rsid w:val="007B3E13"/>
    <w:rsid w:val="007B4046"/>
    <w:rsid w:val="007B4300"/>
    <w:rsid w:val="007B4FCC"/>
    <w:rsid w:val="007B565C"/>
    <w:rsid w:val="007B595F"/>
    <w:rsid w:val="007B736B"/>
    <w:rsid w:val="007C03FA"/>
    <w:rsid w:val="007C0853"/>
    <w:rsid w:val="007C0E86"/>
    <w:rsid w:val="007C171B"/>
    <w:rsid w:val="007C21A9"/>
    <w:rsid w:val="007C249E"/>
    <w:rsid w:val="007C26CF"/>
    <w:rsid w:val="007C271B"/>
    <w:rsid w:val="007C2C14"/>
    <w:rsid w:val="007C3A55"/>
    <w:rsid w:val="007C44E1"/>
    <w:rsid w:val="007C48DD"/>
    <w:rsid w:val="007C4A05"/>
    <w:rsid w:val="007C5711"/>
    <w:rsid w:val="007C57B9"/>
    <w:rsid w:val="007C5F5B"/>
    <w:rsid w:val="007C6325"/>
    <w:rsid w:val="007C685A"/>
    <w:rsid w:val="007C7EF5"/>
    <w:rsid w:val="007D0393"/>
    <w:rsid w:val="007D06AC"/>
    <w:rsid w:val="007D0A53"/>
    <w:rsid w:val="007D0DBF"/>
    <w:rsid w:val="007D0FFC"/>
    <w:rsid w:val="007D1013"/>
    <w:rsid w:val="007D13F3"/>
    <w:rsid w:val="007D19EC"/>
    <w:rsid w:val="007D1F05"/>
    <w:rsid w:val="007D3448"/>
    <w:rsid w:val="007D35C3"/>
    <w:rsid w:val="007D36B1"/>
    <w:rsid w:val="007D36D7"/>
    <w:rsid w:val="007D3B45"/>
    <w:rsid w:val="007D3BA1"/>
    <w:rsid w:val="007D3EC8"/>
    <w:rsid w:val="007D40AC"/>
    <w:rsid w:val="007D49DE"/>
    <w:rsid w:val="007D4C12"/>
    <w:rsid w:val="007D56BB"/>
    <w:rsid w:val="007D57E0"/>
    <w:rsid w:val="007D63B2"/>
    <w:rsid w:val="007D651D"/>
    <w:rsid w:val="007D7050"/>
    <w:rsid w:val="007D71B7"/>
    <w:rsid w:val="007E0274"/>
    <w:rsid w:val="007E0415"/>
    <w:rsid w:val="007E0991"/>
    <w:rsid w:val="007E0B2C"/>
    <w:rsid w:val="007E107F"/>
    <w:rsid w:val="007E2FD7"/>
    <w:rsid w:val="007E30D4"/>
    <w:rsid w:val="007E310B"/>
    <w:rsid w:val="007E38DA"/>
    <w:rsid w:val="007E399F"/>
    <w:rsid w:val="007E3D65"/>
    <w:rsid w:val="007E3EE2"/>
    <w:rsid w:val="007E45AF"/>
    <w:rsid w:val="007E47E7"/>
    <w:rsid w:val="007E4A79"/>
    <w:rsid w:val="007E4A98"/>
    <w:rsid w:val="007E4EB6"/>
    <w:rsid w:val="007E54D3"/>
    <w:rsid w:val="007E596D"/>
    <w:rsid w:val="007E5D5E"/>
    <w:rsid w:val="007E5DD7"/>
    <w:rsid w:val="007E7139"/>
    <w:rsid w:val="007E7A79"/>
    <w:rsid w:val="007E7D9E"/>
    <w:rsid w:val="007E7DA9"/>
    <w:rsid w:val="007E7EA1"/>
    <w:rsid w:val="007F03CE"/>
    <w:rsid w:val="007F04D3"/>
    <w:rsid w:val="007F0557"/>
    <w:rsid w:val="007F1929"/>
    <w:rsid w:val="007F1B5E"/>
    <w:rsid w:val="007F2C93"/>
    <w:rsid w:val="007F2D8D"/>
    <w:rsid w:val="007F2EBF"/>
    <w:rsid w:val="007F3044"/>
    <w:rsid w:val="007F322E"/>
    <w:rsid w:val="007F3249"/>
    <w:rsid w:val="007F3310"/>
    <w:rsid w:val="007F4657"/>
    <w:rsid w:val="007F5609"/>
    <w:rsid w:val="007F568A"/>
    <w:rsid w:val="007F59F7"/>
    <w:rsid w:val="007F5DBD"/>
    <w:rsid w:val="007F5E21"/>
    <w:rsid w:val="007F621F"/>
    <w:rsid w:val="007F6413"/>
    <w:rsid w:val="007F68B0"/>
    <w:rsid w:val="007F6B11"/>
    <w:rsid w:val="007F6E2B"/>
    <w:rsid w:val="007F7A25"/>
    <w:rsid w:val="00802735"/>
    <w:rsid w:val="008035A3"/>
    <w:rsid w:val="00803A1E"/>
    <w:rsid w:val="00803A1F"/>
    <w:rsid w:val="00803B7E"/>
    <w:rsid w:val="00803D50"/>
    <w:rsid w:val="00803DA6"/>
    <w:rsid w:val="00804196"/>
    <w:rsid w:val="0080436E"/>
    <w:rsid w:val="00804937"/>
    <w:rsid w:val="00804E1E"/>
    <w:rsid w:val="00804E43"/>
    <w:rsid w:val="008050F5"/>
    <w:rsid w:val="0080688A"/>
    <w:rsid w:val="00810BC2"/>
    <w:rsid w:val="00810F7E"/>
    <w:rsid w:val="008110D3"/>
    <w:rsid w:val="00811683"/>
    <w:rsid w:val="00811AFF"/>
    <w:rsid w:val="00812373"/>
    <w:rsid w:val="008133BC"/>
    <w:rsid w:val="00813F3A"/>
    <w:rsid w:val="00813F96"/>
    <w:rsid w:val="008140E8"/>
    <w:rsid w:val="0081476C"/>
    <w:rsid w:val="00814941"/>
    <w:rsid w:val="00814A65"/>
    <w:rsid w:val="00814BD9"/>
    <w:rsid w:val="00814FF8"/>
    <w:rsid w:val="00815781"/>
    <w:rsid w:val="008158AC"/>
    <w:rsid w:val="00816BE8"/>
    <w:rsid w:val="00816DBD"/>
    <w:rsid w:val="00816FDB"/>
    <w:rsid w:val="00816FE2"/>
    <w:rsid w:val="00817062"/>
    <w:rsid w:val="0081795C"/>
    <w:rsid w:val="0081796E"/>
    <w:rsid w:val="00817991"/>
    <w:rsid w:val="00817F58"/>
    <w:rsid w:val="00817F85"/>
    <w:rsid w:val="008203C5"/>
    <w:rsid w:val="00820A68"/>
    <w:rsid w:val="00820B84"/>
    <w:rsid w:val="0082199B"/>
    <w:rsid w:val="00821A96"/>
    <w:rsid w:val="00822589"/>
    <w:rsid w:val="008236C2"/>
    <w:rsid w:val="008239BD"/>
    <w:rsid w:val="00823C87"/>
    <w:rsid w:val="00823CA3"/>
    <w:rsid w:val="008243A8"/>
    <w:rsid w:val="008247E8"/>
    <w:rsid w:val="00824925"/>
    <w:rsid w:val="008252E8"/>
    <w:rsid w:val="00825BA8"/>
    <w:rsid w:val="00825C14"/>
    <w:rsid w:val="0082614F"/>
    <w:rsid w:val="0082641D"/>
    <w:rsid w:val="008267CA"/>
    <w:rsid w:val="0082722B"/>
    <w:rsid w:val="00827C1B"/>
    <w:rsid w:val="008300AB"/>
    <w:rsid w:val="008301F1"/>
    <w:rsid w:val="00830C0E"/>
    <w:rsid w:val="008312B7"/>
    <w:rsid w:val="008317EC"/>
    <w:rsid w:val="0083195D"/>
    <w:rsid w:val="00831B7B"/>
    <w:rsid w:val="00832086"/>
    <w:rsid w:val="008324F3"/>
    <w:rsid w:val="0083296B"/>
    <w:rsid w:val="00832EEA"/>
    <w:rsid w:val="00833852"/>
    <w:rsid w:val="00833AB9"/>
    <w:rsid w:val="00833CA5"/>
    <w:rsid w:val="00834820"/>
    <w:rsid w:val="00834C26"/>
    <w:rsid w:val="00834C82"/>
    <w:rsid w:val="00834CCA"/>
    <w:rsid w:val="00834DB6"/>
    <w:rsid w:val="00834F93"/>
    <w:rsid w:val="00836C5C"/>
    <w:rsid w:val="008374A3"/>
    <w:rsid w:val="00837EA5"/>
    <w:rsid w:val="008400D1"/>
    <w:rsid w:val="008402D7"/>
    <w:rsid w:val="00840C4A"/>
    <w:rsid w:val="008411B9"/>
    <w:rsid w:val="0084122F"/>
    <w:rsid w:val="00841433"/>
    <w:rsid w:val="00841D08"/>
    <w:rsid w:val="00842D43"/>
    <w:rsid w:val="0084323E"/>
    <w:rsid w:val="0084388C"/>
    <w:rsid w:val="00843A3F"/>
    <w:rsid w:val="00843D50"/>
    <w:rsid w:val="0084464E"/>
    <w:rsid w:val="008449A6"/>
    <w:rsid w:val="0084570B"/>
    <w:rsid w:val="008458F8"/>
    <w:rsid w:val="00846082"/>
    <w:rsid w:val="00846262"/>
    <w:rsid w:val="00846370"/>
    <w:rsid w:val="00847665"/>
    <w:rsid w:val="00847BC5"/>
    <w:rsid w:val="00847F11"/>
    <w:rsid w:val="00850010"/>
    <w:rsid w:val="008503F4"/>
    <w:rsid w:val="008504A0"/>
    <w:rsid w:val="00850606"/>
    <w:rsid w:val="00850C2A"/>
    <w:rsid w:val="00850DFA"/>
    <w:rsid w:val="00851331"/>
    <w:rsid w:val="008516D1"/>
    <w:rsid w:val="00852003"/>
    <w:rsid w:val="0085212C"/>
    <w:rsid w:val="0085217F"/>
    <w:rsid w:val="00852AB6"/>
    <w:rsid w:val="00852E9F"/>
    <w:rsid w:val="0085394D"/>
    <w:rsid w:val="00854053"/>
    <w:rsid w:val="008543AC"/>
    <w:rsid w:val="008548B8"/>
    <w:rsid w:val="00854965"/>
    <w:rsid w:val="0085501B"/>
    <w:rsid w:val="00855369"/>
    <w:rsid w:val="008554D1"/>
    <w:rsid w:val="00855750"/>
    <w:rsid w:val="008558E0"/>
    <w:rsid w:val="00855F9E"/>
    <w:rsid w:val="00856E7F"/>
    <w:rsid w:val="00857F83"/>
    <w:rsid w:val="00860109"/>
    <w:rsid w:val="008601BD"/>
    <w:rsid w:val="00860359"/>
    <w:rsid w:val="00860E43"/>
    <w:rsid w:val="0086120F"/>
    <w:rsid w:val="00861252"/>
    <w:rsid w:val="0086171A"/>
    <w:rsid w:val="0086226C"/>
    <w:rsid w:val="008628F8"/>
    <w:rsid w:val="00862D01"/>
    <w:rsid w:val="008631DC"/>
    <w:rsid w:val="0086358D"/>
    <w:rsid w:val="008644A4"/>
    <w:rsid w:val="00864A6C"/>
    <w:rsid w:val="00864BB1"/>
    <w:rsid w:val="00864DF7"/>
    <w:rsid w:val="00864E3D"/>
    <w:rsid w:val="00865278"/>
    <w:rsid w:val="008654F9"/>
    <w:rsid w:val="00866278"/>
    <w:rsid w:val="00866388"/>
    <w:rsid w:val="0086722D"/>
    <w:rsid w:val="00867996"/>
    <w:rsid w:val="00867BFD"/>
    <w:rsid w:val="00867D56"/>
    <w:rsid w:val="00870BAA"/>
    <w:rsid w:val="00870D17"/>
    <w:rsid w:val="008716D1"/>
    <w:rsid w:val="008716ED"/>
    <w:rsid w:val="0087193F"/>
    <w:rsid w:val="008728C8"/>
    <w:rsid w:val="00873205"/>
    <w:rsid w:val="00873650"/>
    <w:rsid w:val="0087377E"/>
    <w:rsid w:val="00873AB7"/>
    <w:rsid w:val="00874594"/>
    <w:rsid w:val="00874776"/>
    <w:rsid w:val="00874B75"/>
    <w:rsid w:val="008750DB"/>
    <w:rsid w:val="0087527F"/>
    <w:rsid w:val="008754B5"/>
    <w:rsid w:val="00875AF3"/>
    <w:rsid w:val="008765E9"/>
    <w:rsid w:val="00876605"/>
    <w:rsid w:val="00876B13"/>
    <w:rsid w:val="008779FC"/>
    <w:rsid w:val="00880017"/>
    <w:rsid w:val="0088026E"/>
    <w:rsid w:val="00880305"/>
    <w:rsid w:val="0088088A"/>
    <w:rsid w:val="00880A3F"/>
    <w:rsid w:val="00881732"/>
    <w:rsid w:val="008818A2"/>
    <w:rsid w:val="0088213D"/>
    <w:rsid w:val="008821C6"/>
    <w:rsid w:val="0088243D"/>
    <w:rsid w:val="0088251A"/>
    <w:rsid w:val="00882D28"/>
    <w:rsid w:val="00882D55"/>
    <w:rsid w:val="00883682"/>
    <w:rsid w:val="00883A67"/>
    <w:rsid w:val="00883B14"/>
    <w:rsid w:val="00883D98"/>
    <w:rsid w:val="008848E9"/>
    <w:rsid w:val="00884FD8"/>
    <w:rsid w:val="00885244"/>
    <w:rsid w:val="00885464"/>
    <w:rsid w:val="008854F9"/>
    <w:rsid w:val="008858B3"/>
    <w:rsid w:val="008866CF"/>
    <w:rsid w:val="00886782"/>
    <w:rsid w:val="008869A1"/>
    <w:rsid w:val="00886B3F"/>
    <w:rsid w:val="008875E3"/>
    <w:rsid w:val="0089015D"/>
    <w:rsid w:val="0089021A"/>
    <w:rsid w:val="0089022E"/>
    <w:rsid w:val="00890A7C"/>
    <w:rsid w:val="00890D11"/>
    <w:rsid w:val="008910EE"/>
    <w:rsid w:val="00891A26"/>
    <w:rsid w:val="00892369"/>
    <w:rsid w:val="008923F8"/>
    <w:rsid w:val="008928F1"/>
    <w:rsid w:val="00892BBF"/>
    <w:rsid w:val="00892DB5"/>
    <w:rsid w:val="008942BD"/>
    <w:rsid w:val="0089478A"/>
    <w:rsid w:val="00894C02"/>
    <w:rsid w:val="00894E69"/>
    <w:rsid w:val="00894FE5"/>
    <w:rsid w:val="008952A1"/>
    <w:rsid w:val="0089558C"/>
    <w:rsid w:val="008956DA"/>
    <w:rsid w:val="00895BA9"/>
    <w:rsid w:val="0089601B"/>
    <w:rsid w:val="0089619E"/>
    <w:rsid w:val="00896644"/>
    <w:rsid w:val="00896784"/>
    <w:rsid w:val="00896C96"/>
    <w:rsid w:val="00897824"/>
    <w:rsid w:val="00897BCB"/>
    <w:rsid w:val="00897C07"/>
    <w:rsid w:val="008A02FA"/>
    <w:rsid w:val="008A06A8"/>
    <w:rsid w:val="008A0A6C"/>
    <w:rsid w:val="008A180F"/>
    <w:rsid w:val="008A19DB"/>
    <w:rsid w:val="008A1AAC"/>
    <w:rsid w:val="008A28CB"/>
    <w:rsid w:val="008A2956"/>
    <w:rsid w:val="008A2EA1"/>
    <w:rsid w:val="008A2EF6"/>
    <w:rsid w:val="008A2EF8"/>
    <w:rsid w:val="008A3480"/>
    <w:rsid w:val="008A49E8"/>
    <w:rsid w:val="008A4F3C"/>
    <w:rsid w:val="008A51AD"/>
    <w:rsid w:val="008A51C4"/>
    <w:rsid w:val="008A53BA"/>
    <w:rsid w:val="008A551D"/>
    <w:rsid w:val="008A56BA"/>
    <w:rsid w:val="008A570A"/>
    <w:rsid w:val="008A57A6"/>
    <w:rsid w:val="008A58E4"/>
    <w:rsid w:val="008A58E7"/>
    <w:rsid w:val="008A5C1D"/>
    <w:rsid w:val="008A615A"/>
    <w:rsid w:val="008A6A36"/>
    <w:rsid w:val="008A6DC1"/>
    <w:rsid w:val="008A7100"/>
    <w:rsid w:val="008A7139"/>
    <w:rsid w:val="008A776D"/>
    <w:rsid w:val="008A7C74"/>
    <w:rsid w:val="008B04C0"/>
    <w:rsid w:val="008B0A83"/>
    <w:rsid w:val="008B0CA6"/>
    <w:rsid w:val="008B0E93"/>
    <w:rsid w:val="008B158F"/>
    <w:rsid w:val="008B1620"/>
    <w:rsid w:val="008B29A4"/>
    <w:rsid w:val="008B2A5A"/>
    <w:rsid w:val="008B2C30"/>
    <w:rsid w:val="008B366F"/>
    <w:rsid w:val="008B3C2B"/>
    <w:rsid w:val="008B4679"/>
    <w:rsid w:val="008B4981"/>
    <w:rsid w:val="008B4D00"/>
    <w:rsid w:val="008B4D13"/>
    <w:rsid w:val="008B4E78"/>
    <w:rsid w:val="008B4FE2"/>
    <w:rsid w:val="008B5151"/>
    <w:rsid w:val="008B589A"/>
    <w:rsid w:val="008B65F2"/>
    <w:rsid w:val="008B66EE"/>
    <w:rsid w:val="008B6793"/>
    <w:rsid w:val="008B6AE5"/>
    <w:rsid w:val="008B6E87"/>
    <w:rsid w:val="008B75C2"/>
    <w:rsid w:val="008B787A"/>
    <w:rsid w:val="008C025F"/>
    <w:rsid w:val="008C0A89"/>
    <w:rsid w:val="008C0E71"/>
    <w:rsid w:val="008C1852"/>
    <w:rsid w:val="008C20FD"/>
    <w:rsid w:val="008C26AC"/>
    <w:rsid w:val="008C2CFF"/>
    <w:rsid w:val="008C2E22"/>
    <w:rsid w:val="008C2ED2"/>
    <w:rsid w:val="008C3847"/>
    <w:rsid w:val="008C3951"/>
    <w:rsid w:val="008C3D4D"/>
    <w:rsid w:val="008C4026"/>
    <w:rsid w:val="008C417E"/>
    <w:rsid w:val="008C5B1A"/>
    <w:rsid w:val="008C5DA0"/>
    <w:rsid w:val="008C6105"/>
    <w:rsid w:val="008C6124"/>
    <w:rsid w:val="008C6334"/>
    <w:rsid w:val="008C6968"/>
    <w:rsid w:val="008C742A"/>
    <w:rsid w:val="008C7714"/>
    <w:rsid w:val="008C7A55"/>
    <w:rsid w:val="008C7DB8"/>
    <w:rsid w:val="008D00F3"/>
    <w:rsid w:val="008D0E75"/>
    <w:rsid w:val="008D15A1"/>
    <w:rsid w:val="008D18CD"/>
    <w:rsid w:val="008D1F33"/>
    <w:rsid w:val="008D20E0"/>
    <w:rsid w:val="008D255E"/>
    <w:rsid w:val="008D3061"/>
    <w:rsid w:val="008D335C"/>
    <w:rsid w:val="008D35B7"/>
    <w:rsid w:val="008D3723"/>
    <w:rsid w:val="008D436A"/>
    <w:rsid w:val="008D4C72"/>
    <w:rsid w:val="008D4DBA"/>
    <w:rsid w:val="008D561B"/>
    <w:rsid w:val="008D5CF9"/>
    <w:rsid w:val="008D6794"/>
    <w:rsid w:val="008D69DB"/>
    <w:rsid w:val="008D710C"/>
    <w:rsid w:val="008D7F65"/>
    <w:rsid w:val="008E0178"/>
    <w:rsid w:val="008E02F8"/>
    <w:rsid w:val="008E1B9F"/>
    <w:rsid w:val="008E211C"/>
    <w:rsid w:val="008E2BB3"/>
    <w:rsid w:val="008E2BC5"/>
    <w:rsid w:val="008E2C79"/>
    <w:rsid w:val="008E3176"/>
    <w:rsid w:val="008E3564"/>
    <w:rsid w:val="008E3A0B"/>
    <w:rsid w:val="008E3AAB"/>
    <w:rsid w:val="008E3D9E"/>
    <w:rsid w:val="008E4043"/>
    <w:rsid w:val="008E420A"/>
    <w:rsid w:val="008E4366"/>
    <w:rsid w:val="008E4AC6"/>
    <w:rsid w:val="008E55BC"/>
    <w:rsid w:val="008E5868"/>
    <w:rsid w:val="008E5DC8"/>
    <w:rsid w:val="008E5F3C"/>
    <w:rsid w:val="008E6465"/>
    <w:rsid w:val="008E6C57"/>
    <w:rsid w:val="008E7082"/>
    <w:rsid w:val="008E7095"/>
    <w:rsid w:val="008E713D"/>
    <w:rsid w:val="008E7648"/>
    <w:rsid w:val="008F070B"/>
    <w:rsid w:val="008F08AD"/>
    <w:rsid w:val="008F0952"/>
    <w:rsid w:val="008F1154"/>
    <w:rsid w:val="008F1B84"/>
    <w:rsid w:val="008F1DB6"/>
    <w:rsid w:val="008F1E01"/>
    <w:rsid w:val="008F1E93"/>
    <w:rsid w:val="008F2918"/>
    <w:rsid w:val="008F2AF4"/>
    <w:rsid w:val="008F37CF"/>
    <w:rsid w:val="008F39C0"/>
    <w:rsid w:val="008F466B"/>
    <w:rsid w:val="008F483B"/>
    <w:rsid w:val="008F57CD"/>
    <w:rsid w:val="008F5960"/>
    <w:rsid w:val="008F5CD0"/>
    <w:rsid w:val="008F5DC6"/>
    <w:rsid w:val="008F629A"/>
    <w:rsid w:val="008F6A9B"/>
    <w:rsid w:val="008F7148"/>
    <w:rsid w:val="008F769D"/>
    <w:rsid w:val="008F76DC"/>
    <w:rsid w:val="00900378"/>
    <w:rsid w:val="009013C5"/>
    <w:rsid w:val="0090147B"/>
    <w:rsid w:val="00901649"/>
    <w:rsid w:val="0090196D"/>
    <w:rsid w:val="0090270C"/>
    <w:rsid w:val="00903026"/>
    <w:rsid w:val="00903192"/>
    <w:rsid w:val="00903271"/>
    <w:rsid w:val="0090357B"/>
    <w:rsid w:val="00903A04"/>
    <w:rsid w:val="00903B27"/>
    <w:rsid w:val="009044BE"/>
    <w:rsid w:val="00904737"/>
    <w:rsid w:val="009048EB"/>
    <w:rsid w:val="00904913"/>
    <w:rsid w:val="009050B3"/>
    <w:rsid w:val="00905399"/>
    <w:rsid w:val="00905945"/>
    <w:rsid w:val="00905FEB"/>
    <w:rsid w:val="0090672E"/>
    <w:rsid w:val="00906A4F"/>
    <w:rsid w:val="00906B8B"/>
    <w:rsid w:val="00906BD6"/>
    <w:rsid w:val="0090709B"/>
    <w:rsid w:val="009074E4"/>
    <w:rsid w:val="009078BA"/>
    <w:rsid w:val="009079C7"/>
    <w:rsid w:val="009079F7"/>
    <w:rsid w:val="00907C33"/>
    <w:rsid w:val="009108D2"/>
    <w:rsid w:val="00910E7C"/>
    <w:rsid w:val="00910FE1"/>
    <w:rsid w:val="0091106A"/>
    <w:rsid w:val="00911D1C"/>
    <w:rsid w:val="00911EC0"/>
    <w:rsid w:val="009123E0"/>
    <w:rsid w:val="009127F7"/>
    <w:rsid w:val="00912F38"/>
    <w:rsid w:val="009135DC"/>
    <w:rsid w:val="00913C58"/>
    <w:rsid w:val="00913C64"/>
    <w:rsid w:val="009140B4"/>
    <w:rsid w:val="00914174"/>
    <w:rsid w:val="0091428A"/>
    <w:rsid w:val="0091447A"/>
    <w:rsid w:val="00914AA5"/>
    <w:rsid w:val="009153DD"/>
    <w:rsid w:val="009162DD"/>
    <w:rsid w:val="009163E7"/>
    <w:rsid w:val="0091671A"/>
    <w:rsid w:val="009169F6"/>
    <w:rsid w:val="0091719D"/>
    <w:rsid w:val="0091742D"/>
    <w:rsid w:val="00917802"/>
    <w:rsid w:val="00920B1E"/>
    <w:rsid w:val="00920DD5"/>
    <w:rsid w:val="00921161"/>
    <w:rsid w:val="0092203C"/>
    <w:rsid w:val="00922492"/>
    <w:rsid w:val="009224EB"/>
    <w:rsid w:val="0092272F"/>
    <w:rsid w:val="00922BE2"/>
    <w:rsid w:val="00922EDE"/>
    <w:rsid w:val="00922F16"/>
    <w:rsid w:val="00923463"/>
    <w:rsid w:val="009237D9"/>
    <w:rsid w:val="0092406C"/>
    <w:rsid w:val="00924096"/>
    <w:rsid w:val="009243BC"/>
    <w:rsid w:val="009244D5"/>
    <w:rsid w:val="009252F1"/>
    <w:rsid w:val="00925AF5"/>
    <w:rsid w:val="00926268"/>
    <w:rsid w:val="009264A2"/>
    <w:rsid w:val="0092715D"/>
    <w:rsid w:val="0092723F"/>
    <w:rsid w:val="00927878"/>
    <w:rsid w:val="00930632"/>
    <w:rsid w:val="009310BC"/>
    <w:rsid w:val="00931B8B"/>
    <w:rsid w:val="00931C3F"/>
    <w:rsid w:val="00931C81"/>
    <w:rsid w:val="009324C4"/>
    <w:rsid w:val="00932671"/>
    <w:rsid w:val="00932A7A"/>
    <w:rsid w:val="009330BF"/>
    <w:rsid w:val="0093324E"/>
    <w:rsid w:val="00933817"/>
    <w:rsid w:val="00933D9A"/>
    <w:rsid w:val="00933EB6"/>
    <w:rsid w:val="00934510"/>
    <w:rsid w:val="0093476C"/>
    <w:rsid w:val="009357A6"/>
    <w:rsid w:val="00935A1E"/>
    <w:rsid w:val="00935B7C"/>
    <w:rsid w:val="00935E3A"/>
    <w:rsid w:val="0093607C"/>
    <w:rsid w:val="00936C8E"/>
    <w:rsid w:val="009379BA"/>
    <w:rsid w:val="00940008"/>
    <w:rsid w:val="0094083D"/>
    <w:rsid w:val="00940FFA"/>
    <w:rsid w:val="0094120B"/>
    <w:rsid w:val="00941503"/>
    <w:rsid w:val="00941DD9"/>
    <w:rsid w:val="00942648"/>
    <w:rsid w:val="00942C90"/>
    <w:rsid w:val="00942F29"/>
    <w:rsid w:val="00942FB6"/>
    <w:rsid w:val="00943EA6"/>
    <w:rsid w:val="009448F2"/>
    <w:rsid w:val="009455ED"/>
    <w:rsid w:val="00945759"/>
    <w:rsid w:val="0094613F"/>
    <w:rsid w:val="00946320"/>
    <w:rsid w:val="009466E9"/>
    <w:rsid w:val="00946B9A"/>
    <w:rsid w:val="00946CB3"/>
    <w:rsid w:val="00946D20"/>
    <w:rsid w:val="00946E51"/>
    <w:rsid w:val="00947176"/>
    <w:rsid w:val="009473F4"/>
    <w:rsid w:val="0094749B"/>
    <w:rsid w:val="00950231"/>
    <w:rsid w:val="00950794"/>
    <w:rsid w:val="009507AA"/>
    <w:rsid w:val="009507AE"/>
    <w:rsid w:val="009509EF"/>
    <w:rsid w:val="00951691"/>
    <w:rsid w:val="009517B9"/>
    <w:rsid w:val="00951A7F"/>
    <w:rsid w:val="00951FCE"/>
    <w:rsid w:val="0095226C"/>
    <w:rsid w:val="009527DF"/>
    <w:rsid w:val="00952C05"/>
    <w:rsid w:val="00952CC0"/>
    <w:rsid w:val="00952F14"/>
    <w:rsid w:val="009540B7"/>
    <w:rsid w:val="009543D0"/>
    <w:rsid w:val="00954A30"/>
    <w:rsid w:val="00954DAE"/>
    <w:rsid w:val="00955308"/>
    <w:rsid w:val="00955410"/>
    <w:rsid w:val="009558EE"/>
    <w:rsid w:val="009559D5"/>
    <w:rsid w:val="00956170"/>
    <w:rsid w:val="00956C22"/>
    <w:rsid w:val="00956D42"/>
    <w:rsid w:val="00956E4D"/>
    <w:rsid w:val="0095727F"/>
    <w:rsid w:val="009572AF"/>
    <w:rsid w:val="00957E41"/>
    <w:rsid w:val="009607AB"/>
    <w:rsid w:val="009615DB"/>
    <w:rsid w:val="00962683"/>
    <w:rsid w:val="00962E23"/>
    <w:rsid w:val="0096487C"/>
    <w:rsid w:val="00964BC2"/>
    <w:rsid w:val="00964D4A"/>
    <w:rsid w:val="00964EAE"/>
    <w:rsid w:val="00965023"/>
    <w:rsid w:val="009650B7"/>
    <w:rsid w:val="0096575C"/>
    <w:rsid w:val="00965841"/>
    <w:rsid w:val="00966623"/>
    <w:rsid w:val="00966E93"/>
    <w:rsid w:val="009678DB"/>
    <w:rsid w:val="009703E1"/>
    <w:rsid w:val="00970552"/>
    <w:rsid w:val="00970728"/>
    <w:rsid w:val="009707C9"/>
    <w:rsid w:val="00970C2E"/>
    <w:rsid w:val="00971E5C"/>
    <w:rsid w:val="00972FB5"/>
    <w:rsid w:val="009736FE"/>
    <w:rsid w:val="00973B96"/>
    <w:rsid w:val="00973E3C"/>
    <w:rsid w:val="00974763"/>
    <w:rsid w:val="00974FF1"/>
    <w:rsid w:val="009757CA"/>
    <w:rsid w:val="00976920"/>
    <w:rsid w:val="00976E76"/>
    <w:rsid w:val="00977A14"/>
    <w:rsid w:val="00977E9B"/>
    <w:rsid w:val="00980120"/>
    <w:rsid w:val="0098013B"/>
    <w:rsid w:val="009807BF"/>
    <w:rsid w:val="009809CE"/>
    <w:rsid w:val="00981361"/>
    <w:rsid w:val="00981479"/>
    <w:rsid w:val="009821DC"/>
    <w:rsid w:val="009829B3"/>
    <w:rsid w:val="00982D45"/>
    <w:rsid w:val="009833C4"/>
    <w:rsid w:val="009834E0"/>
    <w:rsid w:val="00983C4D"/>
    <w:rsid w:val="009843A9"/>
    <w:rsid w:val="00984909"/>
    <w:rsid w:val="00984FF3"/>
    <w:rsid w:val="00984FF9"/>
    <w:rsid w:val="009850C5"/>
    <w:rsid w:val="00985C13"/>
    <w:rsid w:val="00986326"/>
    <w:rsid w:val="00986849"/>
    <w:rsid w:val="00986BB7"/>
    <w:rsid w:val="00986D4B"/>
    <w:rsid w:val="00986F6D"/>
    <w:rsid w:val="0098727C"/>
    <w:rsid w:val="00987329"/>
    <w:rsid w:val="00987708"/>
    <w:rsid w:val="00987C72"/>
    <w:rsid w:val="00987DF0"/>
    <w:rsid w:val="00987E2E"/>
    <w:rsid w:val="0099008B"/>
    <w:rsid w:val="00990121"/>
    <w:rsid w:val="00990985"/>
    <w:rsid w:val="009909D0"/>
    <w:rsid w:val="00990AC2"/>
    <w:rsid w:val="009911A4"/>
    <w:rsid w:val="0099177B"/>
    <w:rsid w:val="00991A5E"/>
    <w:rsid w:val="00992FD7"/>
    <w:rsid w:val="0099367E"/>
    <w:rsid w:val="00993F34"/>
    <w:rsid w:val="00993FE4"/>
    <w:rsid w:val="0099425E"/>
    <w:rsid w:val="00994CDC"/>
    <w:rsid w:val="00994ECF"/>
    <w:rsid w:val="00995B02"/>
    <w:rsid w:val="009965C5"/>
    <w:rsid w:val="00996E72"/>
    <w:rsid w:val="0099770A"/>
    <w:rsid w:val="00997769"/>
    <w:rsid w:val="00997A2E"/>
    <w:rsid w:val="009A048E"/>
    <w:rsid w:val="009A119F"/>
    <w:rsid w:val="009A1609"/>
    <w:rsid w:val="009A1A7E"/>
    <w:rsid w:val="009A2A41"/>
    <w:rsid w:val="009A31B7"/>
    <w:rsid w:val="009A3DB8"/>
    <w:rsid w:val="009A4121"/>
    <w:rsid w:val="009A43B3"/>
    <w:rsid w:val="009A464D"/>
    <w:rsid w:val="009A496F"/>
    <w:rsid w:val="009A4B78"/>
    <w:rsid w:val="009A4D73"/>
    <w:rsid w:val="009A4E41"/>
    <w:rsid w:val="009A5297"/>
    <w:rsid w:val="009A5D40"/>
    <w:rsid w:val="009A5E10"/>
    <w:rsid w:val="009A6665"/>
    <w:rsid w:val="009A6888"/>
    <w:rsid w:val="009A6F3F"/>
    <w:rsid w:val="009A743F"/>
    <w:rsid w:val="009A74F7"/>
    <w:rsid w:val="009B00F2"/>
    <w:rsid w:val="009B1113"/>
    <w:rsid w:val="009B1451"/>
    <w:rsid w:val="009B1C34"/>
    <w:rsid w:val="009B1D22"/>
    <w:rsid w:val="009B1E86"/>
    <w:rsid w:val="009B27C4"/>
    <w:rsid w:val="009B2D92"/>
    <w:rsid w:val="009B3250"/>
    <w:rsid w:val="009B33E0"/>
    <w:rsid w:val="009B4043"/>
    <w:rsid w:val="009B42D2"/>
    <w:rsid w:val="009B472A"/>
    <w:rsid w:val="009B4A06"/>
    <w:rsid w:val="009B4AE2"/>
    <w:rsid w:val="009B562B"/>
    <w:rsid w:val="009B5A3F"/>
    <w:rsid w:val="009B6A82"/>
    <w:rsid w:val="009B721C"/>
    <w:rsid w:val="009B737C"/>
    <w:rsid w:val="009B742E"/>
    <w:rsid w:val="009C0AC6"/>
    <w:rsid w:val="009C11B2"/>
    <w:rsid w:val="009C1456"/>
    <w:rsid w:val="009C22DD"/>
    <w:rsid w:val="009C307E"/>
    <w:rsid w:val="009C359E"/>
    <w:rsid w:val="009C37FE"/>
    <w:rsid w:val="009C4082"/>
    <w:rsid w:val="009C40F5"/>
    <w:rsid w:val="009C4A38"/>
    <w:rsid w:val="009C55E2"/>
    <w:rsid w:val="009C5A4E"/>
    <w:rsid w:val="009C5EE5"/>
    <w:rsid w:val="009C61E3"/>
    <w:rsid w:val="009C6B56"/>
    <w:rsid w:val="009C7DB8"/>
    <w:rsid w:val="009D010D"/>
    <w:rsid w:val="009D0244"/>
    <w:rsid w:val="009D0F71"/>
    <w:rsid w:val="009D111C"/>
    <w:rsid w:val="009D16D0"/>
    <w:rsid w:val="009D17A0"/>
    <w:rsid w:val="009D1F7A"/>
    <w:rsid w:val="009D2730"/>
    <w:rsid w:val="009D2873"/>
    <w:rsid w:val="009D2E93"/>
    <w:rsid w:val="009D3A1A"/>
    <w:rsid w:val="009D426A"/>
    <w:rsid w:val="009D5EEE"/>
    <w:rsid w:val="009D6B03"/>
    <w:rsid w:val="009D6B3D"/>
    <w:rsid w:val="009D70DC"/>
    <w:rsid w:val="009D7422"/>
    <w:rsid w:val="009D7515"/>
    <w:rsid w:val="009D78AE"/>
    <w:rsid w:val="009D78E7"/>
    <w:rsid w:val="009E03AF"/>
    <w:rsid w:val="009E0742"/>
    <w:rsid w:val="009E0777"/>
    <w:rsid w:val="009E1051"/>
    <w:rsid w:val="009E1291"/>
    <w:rsid w:val="009E12BC"/>
    <w:rsid w:val="009E224D"/>
    <w:rsid w:val="009E25E9"/>
    <w:rsid w:val="009E2A07"/>
    <w:rsid w:val="009E3398"/>
    <w:rsid w:val="009E3E84"/>
    <w:rsid w:val="009E3EDE"/>
    <w:rsid w:val="009E4097"/>
    <w:rsid w:val="009E4D8E"/>
    <w:rsid w:val="009E4E90"/>
    <w:rsid w:val="009E4EB7"/>
    <w:rsid w:val="009E57C1"/>
    <w:rsid w:val="009E5FAB"/>
    <w:rsid w:val="009E624A"/>
    <w:rsid w:val="009E633A"/>
    <w:rsid w:val="009E6B32"/>
    <w:rsid w:val="009E70F3"/>
    <w:rsid w:val="009E7E98"/>
    <w:rsid w:val="009F00EE"/>
    <w:rsid w:val="009F0121"/>
    <w:rsid w:val="009F0242"/>
    <w:rsid w:val="009F0827"/>
    <w:rsid w:val="009F0BED"/>
    <w:rsid w:val="009F1673"/>
    <w:rsid w:val="009F3255"/>
    <w:rsid w:val="009F34AA"/>
    <w:rsid w:val="009F34F3"/>
    <w:rsid w:val="009F3DCE"/>
    <w:rsid w:val="009F44FF"/>
    <w:rsid w:val="009F472D"/>
    <w:rsid w:val="009F4CF0"/>
    <w:rsid w:val="009F4E88"/>
    <w:rsid w:val="009F50D1"/>
    <w:rsid w:val="009F573B"/>
    <w:rsid w:val="009F5918"/>
    <w:rsid w:val="009F596D"/>
    <w:rsid w:val="009F5B05"/>
    <w:rsid w:val="009F5FE2"/>
    <w:rsid w:val="009F6A91"/>
    <w:rsid w:val="009F71AA"/>
    <w:rsid w:val="009F754A"/>
    <w:rsid w:val="009F791F"/>
    <w:rsid w:val="009F7F86"/>
    <w:rsid w:val="00A0034D"/>
    <w:rsid w:val="00A00955"/>
    <w:rsid w:val="00A00BFB"/>
    <w:rsid w:val="00A00DCF"/>
    <w:rsid w:val="00A0187E"/>
    <w:rsid w:val="00A01F9B"/>
    <w:rsid w:val="00A026F0"/>
    <w:rsid w:val="00A02F2D"/>
    <w:rsid w:val="00A02F61"/>
    <w:rsid w:val="00A034F7"/>
    <w:rsid w:val="00A03E0E"/>
    <w:rsid w:val="00A040D1"/>
    <w:rsid w:val="00A04A0A"/>
    <w:rsid w:val="00A04BC8"/>
    <w:rsid w:val="00A050A8"/>
    <w:rsid w:val="00A05253"/>
    <w:rsid w:val="00A056A3"/>
    <w:rsid w:val="00A061A2"/>
    <w:rsid w:val="00A06286"/>
    <w:rsid w:val="00A06318"/>
    <w:rsid w:val="00A063BC"/>
    <w:rsid w:val="00A0711F"/>
    <w:rsid w:val="00A07B0B"/>
    <w:rsid w:val="00A102A0"/>
    <w:rsid w:val="00A10650"/>
    <w:rsid w:val="00A114FA"/>
    <w:rsid w:val="00A11AF3"/>
    <w:rsid w:val="00A12C09"/>
    <w:rsid w:val="00A13084"/>
    <w:rsid w:val="00A13817"/>
    <w:rsid w:val="00A1472C"/>
    <w:rsid w:val="00A15824"/>
    <w:rsid w:val="00A15BD0"/>
    <w:rsid w:val="00A15F4F"/>
    <w:rsid w:val="00A160AB"/>
    <w:rsid w:val="00A16745"/>
    <w:rsid w:val="00A16747"/>
    <w:rsid w:val="00A16B04"/>
    <w:rsid w:val="00A1722D"/>
    <w:rsid w:val="00A17F86"/>
    <w:rsid w:val="00A20582"/>
    <w:rsid w:val="00A20ACC"/>
    <w:rsid w:val="00A20C65"/>
    <w:rsid w:val="00A21767"/>
    <w:rsid w:val="00A21FD5"/>
    <w:rsid w:val="00A224B1"/>
    <w:rsid w:val="00A22751"/>
    <w:rsid w:val="00A22940"/>
    <w:rsid w:val="00A232B6"/>
    <w:rsid w:val="00A2343F"/>
    <w:rsid w:val="00A2428B"/>
    <w:rsid w:val="00A247E5"/>
    <w:rsid w:val="00A24D81"/>
    <w:rsid w:val="00A24EA5"/>
    <w:rsid w:val="00A25173"/>
    <w:rsid w:val="00A252F0"/>
    <w:rsid w:val="00A259E5"/>
    <w:rsid w:val="00A260B3"/>
    <w:rsid w:val="00A26463"/>
    <w:rsid w:val="00A2660E"/>
    <w:rsid w:val="00A26916"/>
    <w:rsid w:val="00A26B47"/>
    <w:rsid w:val="00A26FF1"/>
    <w:rsid w:val="00A27327"/>
    <w:rsid w:val="00A27503"/>
    <w:rsid w:val="00A27806"/>
    <w:rsid w:val="00A3068C"/>
    <w:rsid w:val="00A3127F"/>
    <w:rsid w:val="00A31880"/>
    <w:rsid w:val="00A31BCC"/>
    <w:rsid w:val="00A31FD2"/>
    <w:rsid w:val="00A325BB"/>
    <w:rsid w:val="00A3297A"/>
    <w:rsid w:val="00A32A58"/>
    <w:rsid w:val="00A32D18"/>
    <w:rsid w:val="00A32EEC"/>
    <w:rsid w:val="00A336C5"/>
    <w:rsid w:val="00A33A63"/>
    <w:rsid w:val="00A35751"/>
    <w:rsid w:val="00A3577F"/>
    <w:rsid w:val="00A35B1C"/>
    <w:rsid w:val="00A35BBC"/>
    <w:rsid w:val="00A3667D"/>
    <w:rsid w:val="00A36724"/>
    <w:rsid w:val="00A367AF"/>
    <w:rsid w:val="00A36BDC"/>
    <w:rsid w:val="00A36C13"/>
    <w:rsid w:val="00A37A31"/>
    <w:rsid w:val="00A40B4D"/>
    <w:rsid w:val="00A411E2"/>
    <w:rsid w:val="00A41373"/>
    <w:rsid w:val="00A415C9"/>
    <w:rsid w:val="00A415CE"/>
    <w:rsid w:val="00A41B15"/>
    <w:rsid w:val="00A41C25"/>
    <w:rsid w:val="00A4224E"/>
    <w:rsid w:val="00A426FF"/>
    <w:rsid w:val="00A42ACA"/>
    <w:rsid w:val="00A42DA0"/>
    <w:rsid w:val="00A43909"/>
    <w:rsid w:val="00A43AAB"/>
    <w:rsid w:val="00A43BEB"/>
    <w:rsid w:val="00A44007"/>
    <w:rsid w:val="00A44AAD"/>
    <w:rsid w:val="00A45280"/>
    <w:rsid w:val="00A4583A"/>
    <w:rsid w:val="00A45BF7"/>
    <w:rsid w:val="00A463B5"/>
    <w:rsid w:val="00A463BA"/>
    <w:rsid w:val="00A46675"/>
    <w:rsid w:val="00A46E0F"/>
    <w:rsid w:val="00A471A3"/>
    <w:rsid w:val="00A47B24"/>
    <w:rsid w:val="00A47E44"/>
    <w:rsid w:val="00A47F91"/>
    <w:rsid w:val="00A50A5C"/>
    <w:rsid w:val="00A50CC6"/>
    <w:rsid w:val="00A50E40"/>
    <w:rsid w:val="00A51946"/>
    <w:rsid w:val="00A51FF7"/>
    <w:rsid w:val="00A52143"/>
    <w:rsid w:val="00A521E9"/>
    <w:rsid w:val="00A5298E"/>
    <w:rsid w:val="00A52B3E"/>
    <w:rsid w:val="00A5320E"/>
    <w:rsid w:val="00A532F0"/>
    <w:rsid w:val="00A53880"/>
    <w:rsid w:val="00A53F7B"/>
    <w:rsid w:val="00A54282"/>
    <w:rsid w:val="00A54731"/>
    <w:rsid w:val="00A5495B"/>
    <w:rsid w:val="00A549D3"/>
    <w:rsid w:val="00A54DF0"/>
    <w:rsid w:val="00A56613"/>
    <w:rsid w:val="00A60849"/>
    <w:rsid w:val="00A61084"/>
    <w:rsid w:val="00A61355"/>
    <w:rsid w:val="00A613A5"/>
    <w:rsid w:val="00A62080"/>
    <w:rsid w:val="00A628F8"/>
    <w:rsid w:val="00A62B7A"/>
    <w:rsid w:val="00A632EA"/>
    <w:rsid w:val="00A634BE"/>
    <w:rsid w:val="00A63AD7"/>
    <w:rsid w:val="00A63BFD"/>
    <w:rsid w:val="00A6403F"/>
    <w:rsid w:val="00A6491F"/>
    <w:rsid w:val="00A64C72"/>
    <w:rsid w:val="00A64D1A"/>
    <w:rsid w:val="00A65320"/>
    <w:rsid w:val="00A65494"/>
    <w:rsid w:val="00A65BA5"/>
    <w:rsid w:val="00A66354"/>
    <w:rsid w:val="00A66723"/>
    <w:rsid w:val="00A66865"/>
    <w:rsid w:val="00A66E37"/>
    <w:rsid w:val="00A66E5E"/>
    <w:rsid w:val="00A66E6A"/>
    <w:rsid w:val="00A672D7"/>
    <w:rsid w:val="00A67702"/>
    <w:rsid w:val="00A67E38"/>
    <w:rsid w:val="00A703E4"/>
    <w:rsid w:val="00A709DF"/>
    <w:rsid w:val="00A70C47"/>
    <w:rsid w:val="00A70DC6"/>
    <w:rsid w:val="00A71175"/>
    <w:rsid w:val="00A71986"/>
    <w:rsid w:val="00A71E73"/>
    <w:rsid w:val="00A72740"/>
    <w:rsid w:val="00A72BFB"/>
    <w:rsid w:val="00A72CF0"/>
    <w:rsid w:val="00A73A64"/>
    <w:rsid w:val="00A73F7C"/>
    <w:rsid w:val="00A742AD"/>
    <w:rsid w:val="00A75061"/>
    <w:rsid w:val="00A758B3"/>
    <w:rsid w:val="00A75A46"/>
    <w:rsid w:val="00A75B36"/>
    <w:rsid w:val="00A7658E"/>
    <w:rsid w:val="00A7663A"/>
    <w:rsid w:val="00A769D4"/>
    <w:rsid w:val="00A804C7"/>
    <w:rsid w:val="00A80A39"/>
    <w:rsid w:val="00A80B17"/>
    <w:rsid w:val="00A80D62"/>
    <w:rsid w:val="00A80DF0"/>
    <w:rsid w:val="00A80E64"/>
    <w:rsid w:val="00A819F6"/>
    <w:rsid w:val="00A825C8"/>
    <w:rsid w:val="00A82742"/>
    <w:rsid w:val="00A83671"/>
    <w:rsid w:val="00A83967"/>
    <w:rsid w:val="00A83984"/>
    <w:rsid w:val="00A83A1E"/>
    <w:rsid w:val="00A84025"/>
    <w:rsid w:val="00A84198"/>
    <w:rsid w:val="00A841AB"/>
    <w:rsid w:val="00A86104"/>
    <w:rsid w:val="00A8655A"/>
    <w:rsid w:val="00A87203"/>
    <w:rsid w:val="00A87744"/>
    <w:rsid w:val="00A87972"/>
    <w:rsid w:val="00A87B09"/>
    <w:rsid w:val="00A87C22"/>
    <w:rsid w:val="00A90CB4"/>
    <w:rsid w:val="00A910DA"/>
    <w:rsid w:val="00A91235"/>
    <w:rsid w:val="00A92014"/>
    <w:rsid w:val="00A920E1"/>
    <w:rsid w:val="00A933AE"/>
    <w:rsid w:val="00A93863"/>
    <w:rsid w:val="00A93D7B"/>
    <w:rsid w:val="00A93FE5"/>
    <w:rsid w:val="00A9415E"/>
    <w:rsid w:val="00A9427A"/>
    <w:rsid w:val="00A94D90"/>
    <w:rsid w:val="00A94EBD"/>
    <w:rsid w:val="00A9510D"/>
    <w:rsid w:val="00A95132"/>
    <w:rsid w:val="00A95385"/>
    <w:rsid w:val="00A956AC"/>
    <w:rsid w:val="00A95D2A"/>
    <w:rsid w:val="00A95EC7"/>
    <w:rsid w:val="00A95F4C"/>
    <w:rsid w:val="00A96214"/>
    <w:rsid w:val="00A96319"/>
    <w:rsid w:val="00A973E3"/>
    <w:rsid w:val="00A97F4B"/>
    <w:rsid w:val="00AA04C5"/>
    <w:rsid w:val="00AA1021"/>
    <w:rsid w:val="00AA2124"/>
    <w:rsid w:val="00AA21ED"/>
    <w:rsid w:val="00AA23EE"/>
    <w:rsid w:val="00AA2803"/>
    <w:rsid w:val="00AA2D68"/>
    <w:rsid w:val="00AA2D6F"/>
    <w:rsid w:val="00AA384A"/>
    <w:rsid w:val="00AA39AF"/>
    <w:rsid w:val="00AA3B68"/>
    <w:rsid w:val="00AA3CE3"/>
    <w:rsid w:val="00AA3E79"/>
    <w:rsid w:val="00AA4669"/>
    <w:rsid w:val="00AA4FB4"/>
    <w:rsid w:val="00AA5C0B"/>
    <w:rsid w:val="00AA5E3B"/>
    <w:rsid w:val="00AA65B4"/>
    <w:rsid w:val="00AA745E"/>
    <w:rsid w:val="00AA7490"/>
    <w:rsid w:val="00AA7B4C"/>
    <w:rsid w:val="00AB04AB"/>
    <w:rsid w:val="00AB0733"/>
    <w:rsid w:val="00AB09D2"/>
    <w:rsid w:val="00AB0B64"/>
    <w:rsid w:val="00AB176B"/>
    <w:rsid w:val="00AB37E6"/>
    <w:rsid w:val="00AB431C"/>
    <w:rsid w:val="00AB470E"/>
    <w:rsid w:val="00AB5551"/>
    <w:rsid w:val="00AB5A7E"/>
    <w:rsid w:val="00AB7538"/>
    <w:rsid w:val="00AB77F3"/>
    <w:rsid w:val="00AC0722"/>
    <w:rsid w:val="00AC0AAD"/>
    <w:rsid w:val="00AC0AAE"/>
    <w:rsid w:val="00AC1231"/>
    <w:rsid w:val="00AC1992"/>
    <w:rsid w:val="00AC1E14"/>
    <w:rsid w:val="00AC277C"/>
    <w:rsid w:val="00AC2CFA"/>
    <w:rsid w:val="00AC3263"/>
    <w:rsid w:val="00AC3E12"/>
    <w:rsid w:val="00AC430C"/>
    <w:rsid w:val="00AC4446"/>
    <w:rsid w:val="00AC5C19"/>
    <w:rsid w:val="00AC6657"/>
    <w:rsid w:val="00AC6D7A"/>
    <w:rsid w:val="00AC6E2C"/>
    <w:rsid w:val="00AC7363"/>
    <w:rsid w:val="00AC7401"/>
    <w:rsid w:val="00AC7894"/>
    <w:rsid w:val="00AC7901"/>
    <w:rsid w:val="00AC79F3"/>
    <w:rsid w:val="00AC7A48"/>
    <w:rsid w:val="00AC7FDD"/>
    <w:rsid w:val="00AD0949"/>
    <w:rsid w:val="00AD0F1D"/>
    <w:rsid w:val="00AD1359"/>
    <w:rsid w:val="00AD19F0"/>
    <w:rsid w:val="00AD1FCE"/>
    <w:rsid w:val="00AD26E1"/>
    <w:rsid w:val="00AD29CC"/>
    <w:rsid w:val="00AD29DE"/>
    <w:rsid w:val="00AD3B0C"/>
    <w:rsid w:val="00AD3BFD"/>
    <w:rsid w:val="00AD3DE2"/>
    <w:rsid w:val="00AD4261"/>
    <w:rsid w:val="00AD4432"/>
    <w:rsid w:val="00AD46F5"/>
    <w:rsid w:val="00AD4EEC"/>
    <w:rsid w:val="00AD51A3"/>
    <w:rsid w:val="00AD6236"/>
    <w:rsid w:val="00AD7154"/>
    <w:rsid w:val="00AD797D"/>
    <w:rsid w:val="00AE0411"/>
    <w:rsid w:val="00AE0483"/>
    <w:rsid w:val="00AE0689"/>
    <w:rsid w:val="00AE13BD"/>
    <w:rsid w:val="00AE1AF9"/>
    <w:rsid w:val="00AE1E60"/>
    <w:rsid w:val="00AE20EF"/>
    <w:rsid w:val="00AE2258"/>
    <w:rsid w:val="00AE277E"/>
    <w:rsid w:val="00AE2821"/>
    <w:rsid w:val="00AE2BC6"/>
    <w:rsid w:val="00AE3251"/>
    <w:rsid w:val="00AE5058"/>
    <w:rsid w:val="00AE54AA"/>
    <w:rsid w:val="00AE6872"/>
    <w:rsid w:val="00AE6A17"/>
    <w:rsid w:val="00AE72C4"/>
    <w:rsid w:val="00AE77CB"/>
    <w:rsid w:val="00AE7F05"/>
    <w:rsid w:val="00AE7F38"/>
    <w:rsid w:val="00AF01B5"/>
    <w:rsid w:val="00AF0F0B"/>
    <w:rsid w:val="00AF24E7"/>
    <w:rsid w:val="00AF2856"/>
    <w:rsid w:val="00AF291B"/>
    <w:rsid w:val="00AF2DAA"/>
    <w:rsid w:val="00AF2EBD"/>
    <w:rsid w:val="00AF2FDA"/>
    <w:rsid w:val="00AF33AE"/>
    <w:rsid w:val="00AF3A42"/>
    <w:rsid w:val="00AF40C7"/>
    <w:rsid w:val="00AF445E"/>
    <w:rsid w:val="00AF44B1"/>
    <w:rsid w:val="00AF5800"/>
    <w:rsid w:val="00AF6986"/>
    <w:rsid w:val="00AF6FC5"/>
    <w:rsid w:val="00AF7D69"/>
    <w:rsid w:val="00AF7ED2"/>
    <w:rsid w:val="00B00044"/>
    <w:rsid w:val="00B004D8"/>
    <w:rsid w:val="00B00CC5"/>
    <w:rsid w:val="00B02091"/>
    <w:rsid w:val="00B02B43"/>
    <w:rsid w:val="00B02CD1"/>
    <w:rsid w:val="00B0300B"/>
    <w:rsid w:val="00B03A27"/>
    <w:rsid w:val="00B03D36"/>
    <w:rsid w:val="00B05116"/>
    <w:rsid w:val="00B051A7"/>
    <w:rsid w:val="00B054EF"/>
    <w:rsid w:val="00B05F1A"/>
    <w:rsid w:val="00B06940"/>
    <w:rsid w:val="00B06AA5"/>
    <w:rsid w:val="00B06E7D"/>
    <w:rsid w:val="00B07161"/>
    <w:rsid w:val="00B07836"/>
    <w:rsid w:val="00B07B33"/>
    <w:rsid w:val="00B07FA2"/>
    <w:rsid w:val="00B100CF"/>
    <w:rsid w:val="00B10E82"/>
    <w:rsid w:val="00B111A6"/>
    <w:rsid w:val="00B118EE"/>
    <w:rsid w:val="00B11B03"/>
    <w:rsid w:val="00B11C5B"/>
    <w:rsid w:val="00B121CD"/>
    <w:rsid w:val="00B12343"/>
    <w:rsid w:val="00B12529"/>
    <w:rsid w:val="00B12A57"/>
    <w:rsid w:val="00B12B11"/>
    <w:rsid w:val="00B12BDA"/>
    <w:rsid w:val="00B135AB"/>
    <w:rsid w:val="00B137BF"/>
    <w:rsid w:val="00B13A1B"/>
    <w:rsid w:val="00B13C7F"/>
    <w:rsid w:val="00B1411F"/>
    <w:rsid w:val="00B14344"/>
    <w:rsid w:val="00B158A3"/>
    <w:rsid w:val="00B15B25"/>
    <w:rsid w:val="00B15EA0"/>
    <w:rsid w:val="00B162A1"/>
    <w:rsid w:val="00B16989"/>
    <w:rsid w:val="00B17A4E"/>
    <w:rsid w:val="00B17B30"/>
    <w:rsid w:val="00B17C2F"/>
    <w:rsid w:val="00B17D0D"/>
    <w:rsid w:val="00B20AA6"/>
    <w:rsid w:val="00B20FC1"/>
    <w:rsid w:val="00B2118B"/>
    <w:rsid w:val="00B2153E"/>
    <w:rsid w:val="00B21E83"/>
    <w:rsid w:val="00B21FA7"/>
    <w:rsid w:val="00B22022"/>
    <w:rsid w:val="00B225E4"/>
    <w:rsid w:val="00B22628"/>
    <w:rsid w:val="00B23B89"/>
    <w:rsid w:val="00B23F7A"/>
    <w:rsid w:val="00B240B1"/>
    <w:rsid w:val="00B24208"/>
    <w:rsid w:val="00B248A9"/>
    <w:rsid w:val="00B24D28"/>
    <w:rsid w:val="00B24F1C"/>
    <w:rsid w:val="00B2555F"/>
    <w:rsid w:val="00B259AF"/>
    <w:rsid w:val="00B25B34"/>
    <w:rsid w:val="00B25D76"/>
    <w:rsid w:val="00B268A4"/>
    <w:rsid w:val="00B27032"/>
    <w:rsid w:val="00B27708"/>
    <w:rsid w:val="00B30003"/>
    <w:rsid w:val="00B31201"/>
    <w:rsid w:val="00B31B4B"/>
    <w:rsid w:val="00B31E36"/>
    <w:rsid w:val="00B32E26"/>
    <w:rsid w:val="00B338B7"/>
    <w:rsid w:val="00B339AB"/>
    <w:rsid w:val="00B34154"/>
    <w:rsid w:val="00B34441"/>
    <w:rsid w:val="00B3548D"/>
    <w:rsid w:val="00B35534"/>
    <w:rsid w:val="00B35584"/>
    <w:rsid w:val="00B35AFD"/>
    <w:rsid w:val="00B35F9A"/>
    <w:rsid w:val="00B3662E"/>
    <w:rsid w:val="00B366D2"/>
    <w:rsid w:val="00B366FA"/>
    <w:rsid w:val="00B36E86"/>
    <w:rsid w:val="00B3706F"/>
    <w:rsid w:val="00B379BA"/>
    <w:rsid w:val="00B4073B"/>
    <w:rsid w:val="00B412FD"/>
    <w:rsid w:val="00B422BE"/>
    <w:rsid w:val="00B4241D"/>
    <w:rsid w:val="00B426BB"/>
    <w:rsid w:val="00B42EB9"/>
    <w:rsid w:val="00B441FE"/>
    <w:rsid w:val="00B44821"/>
    <w:rsid w:val="00B44A74"/>
    <w:rsid w:val="00B44AD3"/>
    <w:rsid w:val="00B45E54"/>
    <w:rsid w:val="00B464E4"/>
    <w:rsid w:val="00B46D5F"/>
    <w:rsid w:val="00B47DC5"/>
    <w:rsid w:val="00B505B3"/>
    <w:rsid w:val="00B50A74"/>
    <w:rsid w:val="00B50F65"/>
    <w:rsid w:val="00B51198"/>
    <w:rsid w:val="00B51768"/>
    <w:rsid w:val="00B5185D"/>
    <w:rsid w:val="00B51B24"/>
    <w:rsid w:val="00B520A0"/>
    <w:rsid w:val="00B52433"/>
    <w:rsid w:val="00B525CE"/>
    <w:rsid w:val="00B52CFD"/>
    <w:rsid w:val="00B531A0"/>
    <w:rsid w:val="00B545A8"/>
    <w:rsid w:val="00B56527"/>
    <w:rsid w:val="00B576DA"/>
    <w:rsid w:val="00B57710"/>
    <w:rsid w:val="00B601C9"/>
    <w:rsid w:val="00B6092D"/>
    <w:rsid w:val="00B60D04"/>
    <w:rsid w:val="00B61EE8"/>
    <w:rsid w:val="00B62E26"/>
    <w:rsid w:val="00B63039"/>
    <w:rsid w:val="00B63533"/>
    <w:rsid w:val="00B6375F"/>
    <w:rsid w:val="00B63BDB"/>
    <w:rsid w:val="00B64008"/>
    <w:rsid w:val="00B64A0E"/>
    <w:rsid w:val="00B64DDF"/>
    <w:rsid w:val="00B6601E"/>
    <w:rsid w:val="00B663AA"/>
    <w:rsid w:val="00B66DD5"/>
    <w:rsid w:val="00B67607"/>
    <w:rsid w:val="00B67B97"/>
    <w:rsid w:val="00B67E2C"/>
    <w:rsid w:val="00B67F01"/>
    <w:rsid w:val="00B70950"/>
    <w:rsid w:val="00B711AB"/>
    <w:rsid w:val="00B7138B"/>
    <w:rsid w:val="00B71397"/>
    <w:rsid w:val="00B714F0"/>
    <w:rsid w:val="00B71A40"/>
    <w:rsid w:val="00B71CB4"/>
    <w:rsid w:val="00B71FEC"/>
    <w:rsid w:val="00B725E7"/>
    <w:rsid w:val="00B72C07"/>
    <w:rsid w:val="00B72DF7"/>
    <w:rsid w:val="00B72F42"/>
    <w:rsid w:val="00B732E5"/>
    <w:rsid w:val="00B73DAA"/>
    <w:rsid w:val="00B73E44"/>
    <w:rsid w:val="00B74290"/>
    <w:rsid w:val="00B74BD4"/>
    <w:rsid w:val="00B74BF7"/>
    <w:rsid w:val="00B7535B"/>
    <w:rsid w:val="00B75AE6"/>
    <w:rsid w:val="00B76185"/>
    <w:rsid w:val="00B76BCD"/>
    <w:rsid w:val="00B77C88"/>
    <w:rsid w:val="00B800CB"/>
    <w:rsid w:val="00B8075C"/>
    <w:rsid w:val="00B811B2"/>
    <w:rsid w:val="00B812E1"/>
    <w:rsid w:val="00B81D16"/>
    <w:rsid w:val="00B82750"/>
    <w:rsid w:val="00B82C5B"/>
    <w:rsid w:val="00B82E45"/>
    <w:rsid w:val="00B83A62"/>
    <w:rsid w:val="00B83EDC"/>
    <w:rsid w:val="00B84252"/>
    <w:rsid w:val="00B8468B"/>
    <w:rsid w:val="00B8468F"/>
    <w:rsid w:val="00B84CD9"/>
    <w:rsid w:val="00B84FC6"/>
    <w:rsid w:val="00B857F5"/>
    <w:rsid w:val="00B85A4D"/>
    <w:rsid w:val="00B86473"/>
    <w:rsid w:val="00B8688A"/>
    <w:rsid w:val="00B86D6C"/>
    <w:rsid w:val="00B874B4"/>
    <w:rsid w:val="00B87887"/>
    <w:rsid w:val="00B90123"/>
    <w:rsid w:val="00B90196"/>
    <w:rsid w:val="00B911C1"/>
    <w:rsid w:val="00B9162B"/>
    <w:rsid w:val="00B921C3"/>
    <w:rsid w:val="00B922C3"/>
    <w:rsid w:val="00B9272E"/>
    <w:rsid w:val="00B929A0"/>
    <w:rsid w:val="00B92B9E"/>
    <w:rsid w:val="00B934A7"/>
    <w:rsid w:val="00B93519"/>
    <w:rsid w:val="00B93619"/>
    <w:rsid w:val="00B9425C"/>
    <w:rsid w:val="00B94AAF"/>
    <w:rsid w:val="00B953FF"/>
    <w:rsid w:val="00B9589A"/>
    <w:rsid w:val="00B9622D"/>
    <w:rsid w:val="00B96263"/>
    <w:rsid w:val="00B968A5"/>
    <w:rsid w:val="00B96FAE"/>
    <w:rsid w:val="00B972CD"/>
    <w:rsid w:val="00B97D02"/>
    <w:rsid w:val="00BA0012"/>
    <w:rsid w:val="00BA0304"/>
    <w:rsid w:val="00BA0648"/>
    <w:rsid w:val="00BA09AC"/>
    <w:rsid w:val="00BA0EEE"/>
    <w:rsid w:val="00BA204B"/>
    <w:rsid w:val="00BA3038"/>
    <w:rsid w:val="00BA30EF"/>
    <w:rsid w:val="00BA32B3"/>
    <w:rsid w:val="00BA4501"/>
    <w:rsid w:val="00BA48BC"/>
    <w:rsid w:val="00BA4A29"/>
    <w:rsid w:val="00BA4BE7"/>
    <w:rsid w:val="00BA5784"/>
    <w:rsid w:val="00BA62AB"/>
    <w:rsid w:val="00BA68D9"/>
    <w:rsid w:val="00BA7172"/>
    <w:rsid w:val="00BA7B01"/>
    <w:rsid w:val="00BB1031"/>
    <w:rsid w:val="00BB113F"/>
    <w:rsid w:val="00BB19A9"/>
    <w:rsid w:val="00BB1B33"/>
    <w:rsid w:val="00BB2139"/>
    <w:rsid w:val="00BB2480"/>
    <w:rsid w:val="00BB2C4E"/>
    <w:rsid w:val="00BB2E29"/>
    <w:rsid w:val="00BB2F74"/>
    <w:rsid w:val="00BB3206"/>
    <w:rsid w:val="00BB3328"/>
    <w:rsid w:val="00BB34F9"/>
    <w:rsid w:val="00BB3B0D"/>
    <w:rsid w:val="00BB4D57"/>
    <w:rsid w:val="00BB524C"/>
    <w:rsid w:val="00BB5DAB"/>
    <w:rsid w:val="00BB6195"/>
    <w:rsid w:val="00BB61A3"/>
    <w:rsid w:val="00BB707E"/>
    <w:rsid w:val="00BB785E"/>
    <w:rsid w:val="00BC007C"/>
    <w:rsid w:val="00BC0AB2"/>
    <w:rsid w:val="00BC1308"/>
    <w:rsid w:val="00BC1D7B"/>
    <w:rsid w:val="00BC2041"/>
    <w:rsid w:val="00BC2491"/>
    <w:rsid w:val="00BC2600"/>
    <w:rsid w:val="00BC2A93"/>
    <w:rsid w:val="00BC2F24"/>
    <w:rsid w:val="00BC332A"/>
    <w:rsid w:val="00BC33BE"/>
    <w:rsid w:val="00BC38E5"/>
    <w:rsid w:val="00BC3A47"/>
    <w:rsid w:val="00BC3EEB"/>
    <w:rsid w:val="00BC46D1"/>
    <w:rsid w:val="00BC4780"/>
    <w:rsid w:val="00BC52C8"/>
    <w:rsid w:val="00BC549C"/>
    <w:rsid w:val="00BC5A6C"/>
    <w:rsid w:val="00BC5B4B"/>
    <w:rsid w:val="00BC5EDB"/>
    <w:rsid w:val="00BC61DD"/>
    <w:rsid w:val="00BC651D"/>
    <w:rsid w:val="00BC699A"/>
    <w:rsid w:val="00BC69A2"/>
    <w:rsid w:val="00BC6FA1"/>
    <w:rsid w:val="00BC77B8"/>
    <w:rsid w:val="00BD0570"/>
    <w:rsid w:val="00BD0585"/>
    <w:rsid w:val="00BD0902"/>
    <w:rsid w:val="00BD112D"/>
    <w:rsid w:val="00BD1328"/>
    <w:rsid w:val="00BD214E"/>
    <w:rsid w:val="00BD2413"/>
    <w:rsid w:val="00BD2842"/>
    <w:rsid w:val="00BD3120"/>
    <w:rsid w:val="00BD3354"/>
    <w:rsid w:val="00BD384E"/>
    <w:rsid w:val="00BD3A62"/>
    <w:rsid w:val="00BD3E76"/>
    <w:rsid w:val="00BD3EE2"/>
    <w:rsid w:val="00BD3FCF"/>
    <w:rsid w:val="00BD42D2"/>
    <w:rsid w:val="00BD4682"/>
    <w:rsid w:val="00BD4EFB"/>
    <w:rsid w:val="00BD5551"/>
    <w:rsid w:val="00BD6350"/>
    <w:rsid w:val="00BD63C4"/>
    <w:rsid w:val="00BD67B3"/>
    <w:rsid w:val="00BD7090"/>
    <w:rsid w:val="00BD7E8F"/>
    <w:rsid w:val="00BE0005"/>
    <w:rsid w:val="00BE0AD9"/>
    <w:rsid w:val="00BE0C27"/>
    <w:rsid w:val="00BE15BB"/>
    <w:rsid w:val="00BE198F"/>
    <w:rsid w:val="00BE2FED"/>
    <w:rsid w:val="00BE300F"/>
    <w:rsid w:val="00BE368E"/>
    <w:rsid w:val="00BE39C2"/>
    <w:rsid w:val="00BE4401"/>
    <w:rsid w:val="00BE4E6C"/>
    <w:rsid w:val="00BE660B"/>
    <w:rsid w:val="00BE6AFE"/>
    <w:rsid w:val="00BE6BBE"/>
    <w:rsid w:val="00BE7300"/>
    <w:rsid w:val="00BE784F"/>
    <w:rsid w:val="00BE7FA0"/>
    <w:rsid w:val="00BF0238"/>
    <w:rsid w:val="00BF0717"/>
    <w:rsid w:val="00BF1750"/>
    <w:rsid w:val="00BF189F"/>
    <w:rsid w:val="00BF1F01"/>
    <w:rsid w:val="00BF23CC"/>
    <w:rsid w:val="00BF243F"/>
    <w:rsid w:val="00BF2EC9"/>
    <w:rsid w:val="00BF313E"/>
    <w:rsid w:val="00BF3D24"/>
    <w:rsid w:val="00BF42B4"/>
    <w:rsid w:val="00BF4C2B"/>
    <w:rsid w:val="00BF4ECD"/>
    <w:rsid w:val="00BF53F1"/>
    <w:rsid w:val="00BF5717"/>
    <w:rsid w:val="00BF5AEB"/>
    <w:rsid w:val="00BF5FA3"/>
    <w:rsid w:val="00BF62F2"/>
    <w:rsid w:val="00BF636C"/>
    <w:rsid w:val="00BF63A5"/>
    <w:rsid w:val="00BF72A7"/>
    <w:rsid w:val="00BF74F6"/>
    <w:rsid w:val="00BF7558"/>
    <w:rsid w:val="00BF7AF3"/>
    <w:rsid w:val="00C00471"/>
    <w:rsid w:val="00C00651"/>
    <w:rsid w:val="00C007A3"/>
    <w:rsid w:val="00C0111E"/>
    <w:rsid w:val="00C01418"/>
    <w:rsid w:val="00C02396"/>
    <w:rsid w:val="00C02676"/>
    <w:rsid w:val="00C029AB"/>
    <w:rsid w:val="00C032CC"/>
    <w:rsid w:val="00C03BD5"/>
    <w:rsid w:val="00C03C8B"/>
    <w:rsid w:val="00C03F3C"/>
    <w:rsid w:val="00C0402E"/>
    <w:rsid w:val="00C049BE"/>
    <w:rsid w:val="00C049F9"/>
    <w:rsid w:val="00C04A71"/>
    <w:rsid w:val="00C04DF0"/>
    <w:rsid w:val="00C05A4C"/>
    <w:rsid w:val="00C05A67"/>
    <w:rsid w:val="00C05C00"/>
    <w:rsid w:val="00C06B75"/>
    <w:rsid w:val="00C0712A"/>
    <w:rsid w:val="00C07C69"/>
    <w:rsid w:val="00C10D25"/>
    <w:rsid w:val="00C11113"/>
    <w:rsid w:val="00C11687"/>
    <w:rsid w:val="00C11696"/>
    <w:rsid w:val="00C11D02"/>
    <w:rsid w:val="00C11E28"/>
    <w:rsid w:val="00C1225B"/>
    <w:rsid w:val="00C122F9"/>
    <w:rsid w:val="00C128C9"/>
    <w:rsid w:val="00C12CF3"/>
    <w:rsid w:val="00C12F88"/>
    <w:rsid w:val="00C131A8"/>
    <w:rsid w:val="00C1322D"/>
    <w:rsid w:val="00C135A3"/>
    <w:rsid w:val="00C13E35"/>
    <w:rsid w:val="00C14965"/>
    <w:rsid w:val="00C14A62"/>
    <w:rsid w:val="00C15258"/>
    <w:rsid w:val="00C158EB"/>
    <w:rsid w:val="00C159B1"/>
    <w:rsid w:val="00C161F5"/>
    <w:rsid w:val="00C16C92"/>
    <w:rsid w:val="00C1706B"/>
    <w:rsid w:val="00C17414"/>
    <w:rsid w:val="00C17E48"/>
    <w:rsid w:val="00C201E7"/>
    <w:rsid w:val="00C20AA2"/>
    <w:rsid w:val="00C21155"/>
    <w:rsid w:val="00C2146C"/>
    <w:rsid w:val="00C214D7"/>
    <w:rsid w:val="00C217EE"/>
    <w:rsid w:val="00C22784"/>
    <w:rsid w:val="00C23A4C"/>
    <w:rsid w:val="00C23D5A"/>
    <w:rsid w:val="00C243A4"/>
    <w:rsid w:val="00C248DB"/>
    <w:rsid w:val="00C259DC"/>
    <w:rsid w:val="00C26170"/>
    <w:rsid w:val="00C26D52"/>
    <w:rsid w:val="00C26FD4"/>
    <w:rsid w:val="00C3009E"/>
    <w:rsid w:val="00C303E4"/>
    <w:rsid w:val="00C30775"/>
    <w:rsid w:val="00C3134E"/>
    <w:rsid w:val="00C31860"/>
    <w:rsid w:val="00C31AE6"/>
    <w:rsid w:val="00C31C4A"/>
    <w:rsid w:val="00C32639"/>
    <w:rsid w:val="00C32AD2"/>
    <w:rsid w:val="00C32C77"/>
    <w:rsid w:val="00C33003"/>
    <w:rsid w:val="00C34217"/>
    <w:rsid w:val="00C34418"/>
    <w:rsid w:val="00C347FD"/>
    <w:rsid w:val="00C34DAE"/>
    <w:rsid w:val="00C34E1E"/>
    <w:rsid w:val="00C34E5A"/>
    <w:rsid w:val="00C3698E"/>
    <w:rsid w:val="00C36CCA"/>
    <w:rsid w:val="00C36E1C"/>
    <w:rsid w:val="00C3718A"/>
    <w:rsid w:val="00C37731"/>
    <w:rsid w:val="00C379C5"/>
    <w:rsid w:val="00C37EEE"/>
    <w:rsid w:val="00C37F37"/>
    <w:rsid w:val="00C40453"/>
    <w:rsid w:val="00C40DDD"/>
    <w:rsid w:val="00C40E71"/>
    <w:rsid w:val="00C41879"/>
    <w:rsid w:val="00C41A7C"/>
    <w:rsid w:val="00C4289B"/>
    <w:rsid w:val="00C42CEF"/>
    <w:rsid w:val="00C4370E"/>
    <w:rsid w:val="00C43823"/>
    <w:rsid w:val="00C4384B"/>
    <w:rsid w:val="00C44068"/>
    <w:rsid w:val="00C442AE"/>
    <w:rsid w:val="00C458D6"/>
    <w:rsid w:val="00C45D0B"/>
    <w:rsid w:val="00C466BF"/>
    <w:rsid w:val="00C47194"/>
    <w:rsid w:val="00C47385"/>
    <w:rsid w:val="00C47555"/>
    <w:rsid w:val="00C476AC"/>
    <w:rsid w:val="00C47E67"/>
    <w:rsid w:val="00C503CA"/>
    <w:rsid w:val="00C50402"/>
    <w:rsid w:val="00C5067B"/>
    <w:rsid w:val="00C506A1"/>
    <w:rsid w:val="00C50C1A"/>
    <w:rsid w:val="00C51197"/>
    <w:rsid w:val="00C51508"/>
    <w:rsid w:val="00C51D73"/>
    <w:rsid w:val="00C52146"/>
    <w:rsid w:val="00C52772"/>
    <w:rsid w:val="00C52921"/>
    <w:rsid w:val="00C52E97"/>
    <w:rsid w:val="00C53189"/>
    <w:rsid w:val="00C53333"/>
    <w:rsid w:val="00C534F4"/>
    <w:rsid w:val="00C53B15"/>
    <w:rsid w:val="00C53C34"/>
    <w:rsid w:val="00C54280"/>
    <w:rsid w:val="00C543A3"/>
    <w:rsid w:val="00C54686"/>
    <w:rsid w:val="00C54929"/>
    <w:rsid w:val="00C552B7"/>
    <w:rsid w:val="00C55609"/>
    <w:rsid w:val="00C556B1"/>
    <w:rsid w:val="00C55A05"/>
    <w:rsid w:val="00C56101"/>
    <w:rsid w:val="00C5645F"/>
    <w:rsid w:val="00C565F2"/>
    <w:rsid w:val="00C573CC"/>
    <w:rsid w:val="00C57B81"/>
    <w:rsid w:val="00C57DFA"/>
    <w:rsid w:val="00C57FB9"/>
    <w:rsid w:val="00C60950"/>
    <w:rsid w:val="00C60DD1"/>
    <w:rsid w:val="00C61565"/>
    <w:rsid w:val="00C61574"/>
    <w:rsid w:val="00C615B4"/>
    <w:rsid w:val="00C616ED"/>
    <w:rsid w:val="00C6211D"/>
    <w:rsid w:val="00C623DB"/>
    <w:rsid w:val="00C62B32"/>
    <w:rsid w:val="00C62CE7"/>
    <w:rsid w:val="00C63DED"/>
    <w:rsid w:val="00C64F97"/>
    <w:rsid w:val="00C650ED"/>
    <w:rsid w:val="00C651AF"/>
    <w:rsid w:val="00C65585"/>
    <w:rsid w:val="00C656EB"/>
    <w:rsid w:val="00C65C3C"/>
    <w:rsid w:val="00C65DF4"/>
    <w:rsid w:val="00C6601D"/>
    <w:rsid w:val="00C6757A"/>
    <w:rsid w:val="00C70A58"/>
    <w:rsid w:val="00C711F5"/>
    <w:rsid w:val="00C71364"/>
    <w:rsid w:val="00C713A1"/>
    <w:rsid w:val="00C71828"/>
    <w:rsid w:val="00C72105"/>
    <w:rsid w:val="00C721EC"/>
    <w:rsid w:val="00C72BB5"/>
    <w:rsid w:val="00C752AC"/>
    <w:rsid w:val="00C75D0B"/>
    <w:rsid w:val="00C76028"/>
    <w:rsid w:val="00C76184"/>
    <w:rsid w:val="00C76A80"/>
    <w:rsid w:val="00C76C27"/>
    <w:rsid w:val="00C76F07"/>
    <w:rsid w:val="00C771F4"/>
    <w:rsid w:val="00C77999"/>
    <w:rsid w:val="00C77EF6"/>
    <w:rsid w:val="00C80B4B"/>
    <w:rsid w:val="00C80D63"/>
    <w:rsid w:val="00C8184A"/>
    <w:rsid w:val="00C81BEA"/>
    <w:rsid w:val="00C81DF5"/>
    <w:rsid w:val="00C82188"/>
    <w:rsid w:val="00C8242B"/>
    <w:rsid w:val="00C82A50"/>
    <w:rsid w:val="00C82B0D"/>
    <w:rsid w:val="00C82D87"/>
    <w:rsid w:val="00C83240"/>
    <w:rsid w:val="00C8334F"/>
    <w:rsid w:val="00C83607"/>
    <w:rsid w:val="00C83768"/>
    <w:rsid w:val="00C83B18"/>
    <w:rsid w:val="00C841B4"/>
    <w:rsid w:val="00C84266"/>
    <w:rsid w:val="00C844C9"/>
    <w:rsid w:val="00C849E0"/>
    <w:rsid w:val="00C84B74"/>
    <w:rsid w:val="00C8512A"/>
    <w:rsid w:val="00C85970"/>
    <w:rsid w:val="00C85CCF"/>
    <w:rsid w:val="00C874C8"/>
    <w:rsid w:val="00C876BE"/>
    <w:rsid w:val="00C90165"/>
    <w:rsid w:val="00C901B8"/>
    <w:rsid w:val="00C90733"/>
    <w:rsid w:val="00C90D86"/>
    <w:rsid w:val="00C917EB"/>
    <w:rsid w:val="00C921C4"/>
    <w:rsid w:val="00C9257F"/>
    <w:rsid w:val="00C934F6"/>
    <w:rsid w:val="00C94FD2"/>
    <w:rsid w:val="00C95341"/>
    <w:rsid w:val="00C9536D"/>
    <w:rsid w:val="00C95B76"/>
    <w:rsid w:val="00C95EFA"/>
    <w:rsid w:val="00C964C3"/>
    <w:rsid w:val="00C96635"/>
    <w:rsid w:val="00C969DB"/>
    <w:rsid w:val="00C972C4"/>
    <w:rsid w:val="00C97500"/>
    <w:rsid w:val="00C97C2A"/>
    <w:rsid w:val="00C97EE3"/>
    <w:rsid w:val="00CA12BA"/>
    <w:rsid w:val="00CA165C"/>
    <w:rsid w:val="00CA1C0D"/>
    <w:rsid w:val="00CA1DAE"/>
    <w:rsid w:val="00CA2267"/>
    <w:rsid w:val="00CA38AD"/>
    <w:rsid w:val="00CA5098"/>
    <w:rsid w:val="00CA5503"/>
    <w:rsid w:val="00CA67C4"/>
    <w:rsid w:val="00CA6CAD"/>
    <w:rsid w:val="00CA70A8"/>
    <w:rsid w:val="00CA70D0"/>
    <w:rsid w:val="00CA74A4"/>
    <w:rsid w:val="00CA7683"/>
    <w:rsid w:val="00CA7EA1"/>
    <w:rsid w:val="00CA7EEB"/>
    <w:rsid w:val="00CB009B"/>
    <w:rsid w:val="00CB0231"/>
    <w:rsid w:val="00CB123D"/>
    <w:rsid w:val="00CB18E7"/>
    <w:rsid w:val="00CB1AFD"/>
    <w:rsid w:val="00CB1EB3"/>
    <w:rsid w:val="00CB24AD"/>
    <w:rsid w:val="00CB2C59"/>
    <w:rsid w:val="00CB2CAE"/>
    <w:rsid w:val="00CB2D9C"/>
    <w:rsid w:val="00CB34AB"/>
    <w:rsid w:val="00CB3529"/>
    <w:rsid w:val="00CB36A0"/>
    <w:rsid w:val="00CB4728"/>
    <w:rsid w:val="00CB55AE"/>
    <w:rsid w:val="00CB5E4A"/>
    <w:rsid w:val="00CB65B8"/>
    <w:rsid w:val="00CB6FCA"/>
    <w:rsid w:val="00CB724D"/>
    <w:rsid w:val="00CB73EA"/>
    <w:rsid w:val="00CB7D4E"/>
    <w:rsid w:val="00CC002B"/>
    <w:rsid w:val="00CC0053"/>
    <w:rsid w:val="00CC07E5"/>
    <w:rsid w:val="00CC09F0"/>
    <w:rsid w:val="00CC0C11"/>
    <w:rsid w:val="00CC233F"/>
    <w:rsid w:val="00CC27FD"/>
    <w:rsid w:val="00CC2B41"/>
    <w:rsid w:val="00CC3AB9"/>
    <w:rsid w:val="00CC3C9E"/>
    <w:rsid w:val="00CC42F8"/>
    <w:rsid w:val="00CC45E0"/>
    <w:rsid w:val="00CC4BC3"/>
    <w:rsid w:val="00CC50C7"/>
    <w:rsid w:val="00CC55AC"/>
    <w:rsid w:val="00CC5859"/>
    <w:rsid w:val="00CC72C0"/>
    <w:rsid w:val="00CC757D"/>
    <w:rsid w:val="00CC7C80"/>
    <w:rsid w:val="00CD00DB"/>
    <w:rsid w:val="00CD0119"/>
    <w:rsid w:val="00CD0866"/>
    <w:rsid w:val="00CD1169"/>
    <w:rsid w:val="00CD16C7"/>
    <w:rsid w:val="00CD1A40"/>
    <w:rsid w:val="00CD1C28"/>
    <w:rsid w:val="00CD25F3"/>
    <w:rsid w:val="00CD2FA7"/>
    <w:rsid w:val="00CD305C"/>
    <w:rsid w:val="00CD3A6D"/>
    <w:rsid w:val="00CD3E17"/>
    <w:rsid w:val="00CD3E63"/>
    <w:rsid w:val="00CD40A3"/>
    <w:rsid w:val="00CD4CD3"/>
    <w:rsid w:val="00CD5549"/>
    <w:rsid w:val="00CD589F"/>
    <w:rsid w:val="00CD5F02"/>
    <w:rsid w:val="00CD60C9"/>
    <w:rsid w:val="00CD6BBB"/>
    <w:rsid w:val="00CD7482"/>
    <w:rsid w:val="00CE0734"/>
    <w:rsid w:val="00CE07C1"/>
    <w:rsid w:val="00CE0EA7"/>
    <w:rsid w:val="00CE186F"/>
    <w:rsid w:val="00CE20E3"/>
    <w:rsid w:val="00CE2341"/>
    <w:rsid w:val="00CE266B"/>
    <w:rsid w:val="00CE273A"/>
    <w:rsid w:val="00CE321C"/>
    <w:rsid w:val="00CE3700"/>
    <w:rsid w:val="00CE3B69"/>
    <w:rsid w:val="00CE4559"/>
    <w:rsid w:val="00CE5118"/>
    <w:rsid w:val="00CE59B5"/>
    <w:rsid w:val="00CE59DB"/>
    <w:rsid w:val="00CE5B45"/>
    <w:rsid w:val="00CE5D3A"/>
    <w:rsid w:val="00CE6434"/>
    <w:rsid w:val="00CE68C0"/>
    <w:rsid w:val="00CE6F77"/>
    <w:rsid w:val="00CE7447"/>
    <w:rsid w:val="00CE74CE"/>
    <w:rsid w:val="00CF0829"/>
    <w:rsid w:val="00CF0E74"/>
    <w:rsid w:val="00CF1833"/>
    <w:rsid w:val="00CF19AF"/>
    <w:rsid w:val="00CF1AEA"/>
    <w:rsid w:val="00CF21F6"/>
    <w:rsid w:val="00CF2278"/>
    <w:rsid w:val="00CF24BC"/>
    <w:rsid w:val="00CF2C62"/>
    <w:rsid w:val="00CF2F66"/>
    <w:rsid w:val="00CF337B"/>
    <w:rsid w:val="00CF3FE7"/>
    <w:rsid w:val="00CF4416"/>
    <w:rsid w:val="00CF4456"/>
    <w:rsid w:val="00CF5762"/>
    <w:rsid w:val="00CF61C4"/>
    <w:rsid w:val="00CF65B4"/>
    <w:rsid w:val="00CF6944"/>
    <w:rsid w:val="00CF6BB4"/>
    <w:rsid w:val="00CF6C05"/>
    <w:rsid w:val="00CF6D9D"/>
    <w:rsid w:val="00CF7485"/>
    <w:rsid w:val="00D025CE"/>
    <w:rsid w:val="00D02A0F"/>
    <w:rsid w:val="00D02DF3"/>
    <w:rsid w:val="00D03181"/>
    <w:rsid w:val="00D037DC"/>
    <w:rsid w:val="00D0383B"/>
    <w:rsid w:val="00D03A8A"/>
    <w:rsid w:val="00D03DA5"/>
    <w:rsid w:val="00D03F27"/>
    <w:rsid w:val="00D0470D"/>
    <w:rsid w:val="00D05249"/>
    <w:rsid w:val="00D059FC"/>
    <w:rsid w:val="00D05DEF"/>
    <w:rsid w:val="00D060A1"/>
    <w:rsid w:val="00D064F6"/>
    <w:rsid w:val="00D06861"/>
    <w:rsid w:val="00D0688A"/>
    <w:rsid w:val="00D06F22"/>
    <w:rsid w:val="00D07A9C"/>
    <w:rsid w:val="00D1033B"/>
    <w:rsid w:val="00D10477"/>
    <w:rsid w:val="00D107E2"/>
    <w:rsid w:val="00D11041"/>
    <w:rsid w:val="00D11CDB"/>
    <w:rsid w:val="00D11D76"/>
    <w:rsid w:val="00D1227C"/>
    <w:rsid w:val="00D126E4"/>
    <w:rsid w:val="00D129E8"/>
    <w:rsid w:val="00D1314E"/>
    <w:rsid w:val="00D131BF"/>
    <w:rsid w:val="00D13335"/>
    <w:rsid w:val="00D140E6"/>
    <w:rsid w:val="00D153CD"/>
    <w:rsid w:val="00D15C14"/>
    <w:rsid w:val="00D15FAA"/>
    <w:rsid w:val="00D1618D"/>
    <w:rsid w:val="00D1676A"/>
    <w:rsid w:val="00D16ECB"/>
    <w:rsid w:val="00D170E7"/>
    <w:rsid w:val="00D17400"/>
    <w:rsid w:val="00D17801"/>
    <w:rsid w:val="00D17B10"/>
    <w:rsid w:val="00D17BA5"/>
    <w:rsid w:val="00D2058D"/>
    <w:rsid w:val="00D2176E"/>
    <w:rsid w:val="00D2182A"/>
    <w:rsid w:val="00D21B14"/>
    <w:rsid w:val="00D22105"/>
    <w:rsid w:val="00D2211C"/>
    <w:rsid w:val="00D22B55"/>
    <w:rsid w:val="00D23055"/>
    <w:rsid w:val="00D230AD"/>
    <w:rsid w:val="00D23719"/>
    <w:rsid w:val="00D24576"/>
    <w:rsid w:val="00D251AB"/>
    <w:rsid w:val="00D25CAC"/>
    <w:rsid w:val="00D25D9A"/>
    <w:rsid w:val="00D261D3"/>
    <w:rsid w:val="00D265A4"/>
    <w:rsid w:val="00D26772"/>
    <w:rsid w:val="00D26F49"/>
    <w:rsid w:val="00D30D35"/>
    <w:rsid w:val="00D314F4"/>
    <w:rsid w:val="00D319DF"/>
    <w:rsid w:val="00D324BC"/>
    <w:rsid w:val="00D33565"/>
    <w:rsid w:val="00D33762"/>
    <w:rsid w:val="00D34440"/>
    <w:rsid w:val="00D34BD1"/>
    <w:rsid w:val="00D35177"/>
    <w:rsid w:val="00D356E1"/>
    <w:rsid w:val="00D35B74"/>
    <w:rsid w:val="00D40609"/>
    <w:rsid w:val="00D40983"/>
    <w:rsid w:val="00D41188"/>
    <w:rsid w:val="00D417D3"/>
    <w:rsid w:val="00D41BFE"/>
    <w:rsid w:val="00D41DB1"/>
    <w:rsid w:val="00D42798"/>
    <w:rsid w:val="00D42970"/>
    <w:rsid w:val="00D43424"/>
    <w:rsid w:val="00D44136"/>
    <w:rsid w:val="00D447E8"/>
    <w:rsid w:val="00D44916"/>
    <w:rsid w:val="00D455CC"/>
    <w:rsid w:val="00D45CA4"/>
    <w:rsid w:val="00D45EA7"/>
    <w:rsid w:val="00D46AC9"/>
    <w:rsid w:val="00D4752E"/>
    <w:rsid w:val="00D47842"/>
    <w:rsid w:val="00D479C6"/>
    <w:rsid w:val="00D50826"/>
    <w:rsid w:val="00D50AF9"/>
    <w:rsid w:val="00D50CF7"/>
    <w:rsid w:val="00D51675"/>
    <w:rsid w:val="00D51F73"/>
    <w:rsid w:val="00D529BE"/>
    <w:rsid w:val="00D52CF6"/>
    <w:rsid w:val="00D52D10"/>
    <w:rsid w:val="00D52E63"/>
    <w:rsid w:val="00D53D3E"/>
    <w:rsid w:val="00D53E72"/>
    <w:rsid w:val="00D543A2"/>
    <w:rsid w:val="00D547E0"/>
    <w:rsid w:val="00D54806"/>
    <w:rsid w:val="00D54992"/>
    <w:rsid w:val="00D5581D"/>
    <w:rsid w:val="00D55BE3"/>
    <w:rsid w:val="00D55C48"/>
    <w:rsid w:val="00D55E47"/>
    <w:rsid w:val="00D56997"/>
    <w:rsid w:val="00D5730F"/>
    <w:rsid w:val="00D5774F"/>
    <w:rsid w:val="00D60566"/>
    <w:rsid w:val="00D60719"/>
    <w:rsid w:val="00D60809"/>
    <w:rsid w:val="00D60C2C"/>
    <w:rsid w:val="00D60D7F"/>
    <w:rsid w:val="00D60DF2"/>
    <w:rsid w:val="00D61806"/>
    <w:rsid w:val="00D61C9C"/>
    <w:rsid w:val="00D625B8"/>
    <w:rsid w:val="00D636DC"/>
    <w:rsid w:val="00D64191"/>
    <w:rsid w:val="00D64604"/>
    <w:rsid w:val="00D64702"/>
    <w:rsid w:val="00D64CBB"/>
    <w:rsid w:val="00D65405"/>
    <w:rsid w:val="00D65B58"/>
    <w:rsid w:val="00D65BDB"/>
    <w:rsid w:val="00D65E01"/>
    <w:rsid w:val="00D66BFD"/>
    <w:rsid w:val="00D66FD7"/>
    <w:rsid w:val="00D674EE"/>
    <w:rsid w:val="00D67535"/>
    <w:rsid w:val="00D675CD"/>
    <w:rsid w:val="00D67BC9"/>
    <w:rsid w:val="00D704D9"/>
    <w:rsid w:val="00D70BD2"/>
    <w:rsid w:val="00D713F2"/>
    <w:rsid w:val="00D713FB"/>
    <w:rsid w:val="00D71FAF"/>
    <w:rsid w:val="00D72705"/>
    <w:rsid w:val="00D73681"/>
    <w:rsid w:val="00D738BF"/>
    <w:rsid w:val="00D73C95"/>
    <w:rsid w:val="00D745C1"/>
    <w:rsid w:val="00D75731"/>
    <w:rsid w:val="00D75B45"/>
    <w:rsid w:val="00D75B5C"/>
    <w:rsid w:val="00D75F8C"/>
    <w:rsid w:val="00D76050"/>
    <w:rsid w:val="00D762CC"/>
    <w:rsid w:val="00D76423"/>
    <w:rsid w:val="00D77278"/>
    <w:rsid w:val="00D775B5"/>
    <w:rsid w:val="00D77758"/>
    <w:rsid w:val="00D77961"/>
    <w:rsid w:val="00D77B20"/>
    <w:rsid w:val="00D77B3B"/>
    <w:rsid w:val="00D8007C"/>
    <w:rsid w:val="00D801E3"/>
    <w:rsid w:val="00D8066B"/>
    <w:rsid w:val="00D8079F"/>
    <w:rsid w:val="00D8103B"/>
    <w:rsid w:val="00D8111B"/>
    <w:rsid w:val="00D81242"/>
    <w:rsid w:val="00D812D2"/>
    <w:rsid w:val="00D816DB"/>
    <w:rsid w:val="00D81C4A"/>
    <w:rsid w:val="00D82052"/>
    <w:rsid w:val="00D82296"/>
    <w:rsid w:val="00D82859"/>
    <w:rsid w:val="00D82BBB"/>
    <w:rsid w:val="00D82D02"/>
    <w:rsid w:val="00D82D0F"/>
    <w:rsid w:val="00D831FD"/>
    <w:rsid w:val="00D83A29"/>
    <w:rsid w:val="00D83A5A"/>
    <w:rsid w:val="00D84157"/>
    <w:rsid w:val="00D84A34"/>
    <w:rsid w:val="00D84BD7"/>
    <w:rsid w:val="00D84DCA"/>
    <w:rsid w:val="00D85114"/>
    <w:rsid w:val="00D8573F"/>
    <w:rsid w:val="00D857BC"/>
    <w:rsid w:val="00D8584D"/>
    <w:rsid w:val="00D858A4"/>
    <w:rsid w:val="00D871B6"/>
    <w:rsid w:val="00D90275"/>
    <w:rsid w:val="00D902F5"/>
    <w:rsid w:val="00D90959"/>
    <w:rsid w:val="00D91410"/>
    <w:rsid w:val="00D91438"/>
    <w:rsid w:val="00D91594"/>
    <w:rsid w:val="00D91ABE"/>
    <w:rsid w:val="00D91DFB"/>
    <w:rsid w:val="00D921DA"/>
    <w:rsid w:val="00D928BC"/>
    <w:rsid w:val="00D92C2F"/>
    <w:rsid w:val="00D92F7F"/>
    <w:rsid w:val="00D9303C"/>
    <w:rsid w:val="00D9321A"/>
    <w:rsid w:val="00D93CF8"/>
    <w:rsid w:val="00D9459D"/>
    <w:rsid w:val="00D94858"/>
    <w:rsid w:val="00D94972"/>
    <w:rsid w:val="00D9508C"/>
    <w:rsid w:val="00D950BF"/>
    <w:rsid w:val="00D954A1"/>
    <w:rsid w:val="00D95519"/>
    <w:rsid w:val="00D95744"/>
    <w:rsid w:val="00D958FC"/>
    <w:rsid w:val="00D95CF7"/>
    <w:rsid w:val="00D95DC2"/>
    <w:rsid w:val="00D95F14"/>
    <w:rsid w:val="00D96678"/>
    <w:rsid w:val="00D967CA"/>
    <w:rsid w:val="00D96D46"/>
    <w:rsid w:val="00D97BCD"/>
    <w:rsid w:val="00D97C27"/>
    <w:rsid w:val="00DA03A2"/>
    <w:rsid w:val="00DA0526"/>
    <w:rsid w:val="00DA0CF7"/>
    <w:rsid w:val="00DA0DD3"/>
    <w:rsid w:val="00DA0E96"/>
    <w:rsid w:val="00DA1203"/>
    <w:rsid w:val="00DA13A7"/>
    <w:rsid w:val="00DA1BD3"/>
    <w:rsid w:val="00DA1F0C"/>
    <w:rsid w:val="00DA34D8"/>
    <w:rsid w:val="00DA3A5B"/>
    <w:rsid w:val="00DA3BA1"/>
    <w:rsid w:val="00DA3D0B"/>
    <w:rsid w:val="00DA3F51"/>
    <w:rsid w:val="00DA48D9"/>
    <w:rsid w:val="00DA49F8"/>
    <w:rsid w:val="00DA4AAE"/>
    <w:rsid w:val="00DA4BEA"/>
    <w:rsid w:val="00DA5572"/>
    <w:rsid w:val="00DA6CC2"/>
    <w:rsid w:val="00DA7029"/>
    <w:rsid w:val="00DA77A0"/>
    <w:rsid w:val="00DB03EE"/>
    <w:rsid w:val="00DB076D"/>
    <w:rsid w:val="00DB09A2"/>
    <w:rsid w:val="00DB103D"/>
    <w:rsid w:val="00DB1448"/>
    <w:rsid w:val="00DB1998"/>
    <w:rsid w:val="00DB1FC4"/>
    <w:rsid w:val="00DB21F0"/>
    <w:rsid w:val="00DB2536"/>
    <w:rsid w:val="00DB2C5F"/>
    <w:rsid w:val="00DB3889"/>
    <w:rsid w:val="00DB3A58"/>
    <w:rsid w:val="00DB3BDF"/>
    <w:rsid w:val="00DB3C58"/>
    <w:rsid w:val="00DB3C7F"/>
    <w:rsid w:val="00DB3FEB"/>
    <w:rsid w:val="00DB401C"/>
    <w:rsid w:val="00DB482B"/>
    <w:rsid w:val="00DB558C"/>
    <w:rsid w:val="00DB5A63"/>
    <w:rsid w:val="00DB6166"/>
    <w:rsid w:val="00DB617A"/>
    <w:rsid w:val="00DB64FF"/>
    <w:rsid w:val="00DB656B"/>
    <w:rsid w:val="00DB691E"/>
    <w:rsid w:val="00DB7547"/>
    <w:rsid w:val="00DB75A3"/>
    <w:rsid w:val="00DC0574"/>
    <w:rsid w:val="00DC0687"/>
    <w:rsid w:val="00DC07DB"/>
    <w:rsid w:val="00DC0DB9"/>
    <w:rsid w:val="00DC16E1"/>
    <w:rsid w:val="00DC1881"/>
    <w:rsid w:val="00DC18E5"/>
    <w:rsid w:val="00DC2DC6"/>
    <w:rsid w:val="00DC3A6F"/>
    <w:rsid w:val="00DC3D1C"/>
    <w:rsid w:val="00DC43E1"/>
    <w:rsid w:val="00DC5199"/>
    <w:rsid w:val="00DC5A32"/>
    <w:rsid w:val="00DC5E4E"/>
    <w:rsid w:val="00DC651B"/>
    <w:rsid w:val="00DC7085"/>
    <w:rsid w:val="00DC729A"/>
    <w:rsid w:val="00DC73B1"/>
    <w:rsid w:val="00DC7519"/>
    <w:rsid w:val="00DC7630"/>
    <w:rsid w:val="00DC7EB5"/>
    <w:rsid w:val="00DD04AC"/>
    <w:rsid w:val="00DD04DD"/>
    <w:rsid w:val="00DD05BF"/>
    <w:rsid w:val="00DD0891"/>
    <w:rsid w:val="00DD0B35"/>
    <w:rsid w:val="00DD0F9F"/>
    <w:rsid w:val="00DD11A7"/>
    <w:rsid w:val="00DD1298"/>
    <w:rsid w:val="00DD2300"/>
    <w:rsid w:val="00DD28B3"/>
    <w:rsid w:val="00DD2DE3"/>
    <w:rsid w:val="00DD2DE8"/>
    <w:rsid w:val="00DD316F"/>
    <w:rsid w:val="00DD357C"/>
    <w:rsid w:val="00DD37CA"/>
    <w:rsid w:val="00DD3DF7"/>
    <w:rsid w:val="00DD450A"/>
    <w:rsid w:val="00DD47CC"/>
    <w:rsid w:val="00DD4AE2"/>
    <w:rsid w:val="00DD4BFA"/>
    <w:rsid w:val="00DD51F8"/>
    <w:rsid w:val="00DD52D1"/>
    <w:rsid w:val="00DD5DF7"/>
    <w:rsid w:val="00DD6388"/>
    <w:rsid w:val="00DD6C53"/>
    <w:rsid w:val="00DD7198"/>
    <w:rsid w:val="00DD7905"/>
    <w:rsid w:val="00DE0137"/>
    <w:rsid w:val="00DE01BA"/>
    <w:rsid w:val="00DE0DCF"/>
    <w:rsid w:val="00DE137B"/>
    <w:rsid w:val="00DE19D9"/>
    <w:rsid w:val="00DE1CCC"/>
    <w:rsid w:val="00DE1DC6"/>
    <w:rsid w:val="00DE1F77"/>
    <w:rsid w:val="00DE217B"/>
    <w:rsid w:val="00DE21C6"/>
    <w:rsid w:val="00DE26E9"/>
    <w:rsid w:val="00DE2D49"/>
    <w:rsid w:val="00DE3E66"/>
    <w:rsid w:val="00DE3F75"/>
    <w:rsid w:val="00DE48B4"/>
    <w:rsid w:val="00DE4AAD"/>
    <w:rsid w:val="00DE4B05"/>
    <w:rsid w:val="00DE4C0C"/>
    <w:rsid w:val="00DE4FC8"/>
    <w:rsid w:val="00DE533C"/>
    <w:rsid w:val="00DE549E"/>
    <w:rsid w:val="00DE5A50"/>
    <w:rsid w:val="00DE60C5"/>
    <w:rsid w:val="00DE7210"/>
    <w:rsid w:val="00DE75F0"/>
    <w:rsid w:val="00DE76A1"/>
    <w:rsid w:val="00DE77CB"/>
    <w:rsid w:val="00DE7EBA"/>
    <w:rsid w:val="00DF0D3A"/>
    <w:rsid w:val="00DF1A9A"/>
    <w:rsid w:val="00DF1C2D"/>
    <w:rsid w:val="00DF202C"/>
    <w:rsid w:val="00DF3577"/>
    <w:rsid w:val="00DF4063"/>
    <w:rsid w:val="00DF5DB6"/>
    <w:rsid w:val="00DF68B0"/>
    <w:rsid w:val="00DF6B62"/>
    <w:rsid w:val="00DF7BD0"/>
    <w:rsid w:val="00DF7BDF"/>
    <w:rsid w:val="00E00303"/>
    <w:rsid w:val="00E00A62"/>
    <w:rsid w:val="00E010A0"/>
    <w:rsid w:val="00E01668"/>
    <w:rsid w:val="00E01849"/>
    <w:rsid w:val="00E020D1"/>
    <w:rsid w:val="00E02B64"/>
    <w:rsid w:val="00E02D04"/>
    <w:rsid w:val="00E02EAD"/>
    <w:rsid w:val="00E02EEC"/>
    <w:rsid w:val="00E03D3F"/>
    <w:rsid w:val="00E040A1"/>
    <w:rsid w:val="00E0437C"/>
    <w:rsid w:val="00E0452C"/>
    <w:rsid w:val="00E045AD"/>
    <w:rsid w:val="00E048AC"/>
    <w:rsid w:val="00E04D61"/>
    <w:rsid w:val="00E0504C"/>
    <w:rsid w:val="00E05074"/>
    <w:rsid w:val="00E05139"/>
    <w:rsid w:val="00E05489"/>
    <w:rsid w:val="00E05741"/>
    <w:rsid w:val="00E05F7F"/>
    <w:rsid w:val="00E06735"/>
    <w:rsid w:val="00E06930"/>
    <w:rsid w:val="00E06971"/>
    <w:rsid w:val="00E06E95"/>
    <w:rsid w:val="00E105B3"/>
    <w:rsid w:val="00E10846"/>
    <w:rsid w:val="00E108F4"/>
    <w:rsid w:val="00E1100C"/>
    <w:rsid w:val="00E11489"/>
    <w:rsid w:val="00E11711"/>
    <w:rsid w:val="00E11E63"/>
    <w:rsid w:val="00E1248D"/>
    <w:rsid w:val="00E128BF"/>
    <w:rsid w:val="00E1310D"/>
    <w:rsid w:val="00E13359"/>
    <w:rsid w:val="00E138BF"/>
    <w:rsid w:val="00E14071"/>
    <w:rsid w:val="00E14CA5"/>
    <w:rsid w:val="00E14EFA"/>
    <w:rsid w:val="00E151B9"/>
    <w:rsid w:val="00E158B1"/>
    <w:rsid w:val="00E158C4"/>
    <w:rsid w:val="00E15B8D"/>
    <w:rsid w:val="00E161E6"/>
    <w:rsid w:val="00E1665F"/>
    <w:rsid w:val="00E167AE"/>
    <w:rsid w:val="00E1698C"/>
    <w:rsid w:val="00E16E9E"/>
    <w:rsid w:val="00E172BE"/>
    <w:rsid w:val="00E17CF7"/>
    <w:rsid w:val="00E205D6"/>
    <w:rsid w:val="00E20C4B"/>
    <w:rsid w:val="00E216EC"/>
    <w:rsid w:val="00E2189A"/>
    <w:rsid w:val="00E219D2"/>
    <w:rsid w:val="00E22289"/>
    <w:rsid w:val="00E22788"/>
    <w:rsid w:val="00E22B5A"/>
    <w:rsid w:val="00E22B68"/>
    <w:rsid w:val="00E231C9"/>
    <w:rsid w:val="00E23EBF"/>
    <w:rsid w:val="00E23FD5"/>
    <w:rsid w:val="00E24669"/>
    <w:rsid w:val="00E25981"/>
    <w:rsid w:val="00E26141"/>
    <w:rsid w:val="00E266F5"/>
    <w:rsid w:val="00E26900"/>
    <w:rsid w:val="00E270D3"/>
    <w:rsid w:val="00E27FC7"/>
    <w:rsid w:val="00E301BD"/>
    <w:rsid w:val="00E30700"/>
    <w:rsid w:val="00E31360"/>
    <w:rsid w:val="00E319A4"/>
    <w:rsid w:val="00E31D28"/>
    <w:rsid w:val="00E31EB3"/>
    <w:rsid w:val="00E322E3"/>
    <w:rsid w:val="00E329FE"/>
    <w:rsid w:val="00E3440F"/>
    <w:rsid w:val="00E349A6"/>
    <w:rsid w:val="00E34ACE"/>
    <w:rsid w:val="00E34F3A"/>
    <w:rsid w:val="00E35ED9"/>
    <w:rsid w:val="00E35F99"/>
    <w:rsid w:val="00E35F9A"/>
    <w:rsid w:val="00E3637F"/>
    <w:rsid w:val="00E364B6"/>
    <w:rsid w:val="00E36723"/>
    <w:rsid w:val="00E3713C"/>
    <w:rsid w:val="00E37E1C"/>
    <w:rsid w:val="00E40126"/>
    <w:rsid w:val="00E40AE4"/>
    <w:rsid w:val="00E40CBF"/>
    <w:rsid w:val="00E40E7D"/>
    <w:rsid w:val="00E40EE4"/>
    <w:rsid w:val="00E413C6"/>
    <w:rsid w:val="00E420D5"/>
    <w:rsid w:val="00E42517"/>
    <w:rsid w:val="00E42B21"/>
    <w:rsid w:val="00E42D55"/>
    <w:rsid w:val="00E42F18"/>
    <w:rsid w:val="00E42FFE"/>
    <w:rsid w:val="00E4316E"/>
    <w:rsid w:val="00E435AB"/>
    <w:rsid w:val="00E438FD"/>
    <w:rsid w:val="00E44275"/>
    <w:rsid w:val="00E44777"/>
    <w:rsid w:val="00E449B5"/>
    <w:rsid w:val="00E44DD9"/>
    <w:rsid w:val="00E44F59"/>
    <w:rsid w:val="00E4535F"/>
    <w:rsid w:val="00E46271"/>
    <w:rsid w:val="00E466BC"/>
    <w:rsid w:val="00E4670D"/>
    <w:rsid w:val="00E4686A"/>
    <w:rsid w:val="00E479FD"/>
    <w:rsid w:val="00E50F69"/>
    <w:rsid w:val="00E514D0"/>
    <w:rsid w:val="00E522C0"/>
    <w:rsid w:val="00E52818"/>
    <w:rsid w:val="00E52F05"/>
    <w:rsid w:val="00E530C7"/>
    <w:rsid w:val="00E540CA"/>
    <w:rsid w:val="00E54F4B"/>
    <w:rsid w:val="00E56A7B"/>
    <w:rsid w:val="00E56D4A"/>
    <w:rsid w:val="00E57119"/>
    <w:rsid w:val="00E5719E"/>
    <w:rsid w:val="00E5752D"/>
    <w:rsid w:val="00E57A54"/>
    <w:rsid w:val="00E57F4B"/>
    <w:rsid w:val="00E602E5"/>
    <w:rsid w:val="00E602F8"/>
    <w:rsid w:val="00E60FBA"/>
    <w:rsid w:val="00E60FBF"/>
    <w:rsid w:val="00E616F9"/>
    <w:rsid w:val="00E617F6"/>
    <w:rsid w:val="00E61852"/>
    <w:rsid w:val="00E61D22"/>
    <w:rsid w:val="00E61D96"/>
    <w:rsid w:val="00E61E4B"/>
    <w:rsid w:val="00E63DA2"/>
    <w:rsid w:val="00E642AF"/>
    <w:rsid w:val="00E644C6"/>
    <w:rsid w:val="00E64595"/>
    <w:rsid w:val="00E646BB"/>
    <w:rsid w:val="00E64FB4"/>
    <w:rsid w:val="00E6549C"/>
    <w:rsid w:val="00E654B9"/>
    <w:rsid w:val="00E659FB"/>
    <w:rsid w:val="00E65E8C"/>
    <w:rsid w:val="00E65FBA"/>
    <w:rsid w:val="00E665C4"/>
    <w:rsid w:val="00E665E7"/>
    <w:rsid w:val="00E66BD0"/>
    <w:rsid w:val="00E66C96"/>
    <w:rsid w:val="00E671B8"/>
    <w:rsid w:val="00E67554"/>
    <w:rsid w:val="00E70130"/>
    <w:rsid w:val="00E702CB"/>
    <w:rsid w:val="00E715FC"/>
    <w:rsid w:val="00E71624"/>
    <w:rsid w:val="00E71A45"/>
    <w:rsid w:val="00E71C21"/>
    <w:rsid w:val="00E71EB6"/>
    <w:rsid w:val="00E730FC"/>
    <w:rsid w:val="00E7385A"/>
    <w:rsid w:val="00E73CE6"/>
    <w:rsid w:val="00E73F55"/>
    <w:rsid w:val="00E74780"/>
    <w:rsid w:val="00E75201"/>
    <w:rsid w:val="00E752D3"/>
    <w:rsid w:val="00E752F7"/>
    <w:rsid w:val="00E75828"/>
    <w:rsid w:val="00E75848"/>
    <w:rsid w:val="00E759D4"/>
    <w:rsid w:val="00E759E2"/>
    <w:rsid w:val="00E761F4"/>
    <w:rsid w:val="00E76A3C"/>
    <w:rsid w:val="00E771FC"/>
    <w:rsid w:val="00E773E5"/>
    <w:rsid w:val="00E77444"/>
    <w:rsid w:val="00E77BDD"/>
    <w:rsid w:val="00E806D3"/>
    <w:rsid w:val="00E81101"/>
    <w:rsid w:val="00E81C34"/>
    <w:rsid w:val="00E81D83"/>
    <w:rsid w:val="00E821BB"/>
    <w:rsid w:val="00E822E9"/>
    <w:rsid w:val="00E8271F"/>
    <w:rsid w:val="00E8275E"/>
    <w:rsid w:val="00E827AF"/>
    <w:rsid w:val="00E82CC2"/>
    <w:rsid w:val="00E82DE9"/>
    <w:rsid w:val="00E84C97"/>
    <w:rsid w:val="00E85005"/>
    <w:rsid w:val="00E8533B"/>
    <w:rsid w:val="00E85492"/>
    <w:rsid w:val="00E85A29"/>
    <w:rsid w:val="00E85E4E"/>
    <w:rsid w:val="00E86327"/>
    <w:rsid w:val="00E90B33"/>
    <w:rsid w:val="00E90D19"/>
    <w:rsid w:val="00E911E0"/>
    <w:rsid w:val="00E925E7"/>
    <w:rsid w:val="00E93407"/>
    <w:rsid w:val="00E940A8"/>
    <w:rsid w:val="00E947E8"/>
    <w:rsid w:val="00E94B0F"/>
    <w:rsid w:val="00E94EBA"/>
    <w:rsid w:val="00E9503F"/>
    <w:rsid w:val="00E95F15"/>
    <w:rsid w:val="00E96BDC"/>
    <w:rsid w:val="00E96E68"/>
    <w:rsid w:val="00E97EA1"/>
    <w:rsid w:val="00EA081E"/>
    <w:rsid w:val="00EA1394"/>
    <w:rsid w:val="00EA146D"/>
    <w:rsid w:val="00EA1FBC"/>
    <w:rsid w:val="00EA20A1"/>
    <w:rsid w:val="00EA212B"/>
    <w:rsid w:val="00EA243D"/>
    <w:rsid w:val="00EA380C"/>
    <w:rsid w:val="00EA3A1D"/>
    <w:rsid w:val="00EA3CD7"/>
    <w:rsid w:val="00EA429D"/>
    <w:rsid w:val="00EA44C8"/>
    <w:rsid w:val="00EA4C7C"/>
    <w:rsid w:val="00EA4D4C"/>
    <w:rsid w:val="00EA4DDD"/>
    <w:rsid w:val="00EA554F"/>
    <w:rsid w:val="00EA6250"/>
    <w:rsid w:val="00EA64CE"/>
    <w:rsid w:val="00EA66A4"/>
    <w:rsid w:val="00EA6819"/>
    <w:rsid w:val="00EA703E"/>
    <w:rsid w:val="00EA73E5"/>
    <w:rsid w:val="00EA75BD"/>
    <w:rsid w:val="00EA7C47"/>
    <w:rsid w:val="00EB0F0F"/>
    <w:rsid w:val="00EB12A5"/>
    <w:rsid w:val="00EB24D8"/>
    <w:rsid w:val="00EB277B"/>
    <w:rsid w:val="00EB2F20"/>
    <w:rsid w:val="00EB2F35"/>
    <w:rsid w:val="00EB3058"/>
    <w:rsid w:val="00EB31DB"/>
    <w:rsid w:val="00EB3422"/>
    <w:rsid w:val="00EB37DE"/>
    <w:rsid w:val="00EB4EAF"/>
    <w:rsid w:val="00EB548E"/>
    <w:rsid w:val="00EB54E1"/>
    <w:rsid w:val="00EB6163"/>
    <w:rsid w:val="00EB61AD"/>
    <w:rsid w:val="00EB695E"/>
    <w:rsid w:val="00EB69D1"/>
    <w:rsid w:val="00EB6E37"/>
    <w:rsid w:val="00EB6FE9"/>
    <w:rsid w:val="00EB72FF"/>
    <w:rsid w:val="00EB7488"/>
    <w:rsid w:val="00EB79A9"/>
    <w:rsid w:val="00EC09C6"/>
    <w:rsid w:val="00EC0EA5"/>
    <w:rsid w:val="00EC1056"/>
    <w:rsid w:val="00EC1628"/>
    <w:rsid w:val="00EC17BB"/>
    <w:rsid w:val="00EC193A"/>
    <w:rsid w:val="00EC222E"/>
    <w:rsid w:val="00EC2716"/>
    <w:rsid w:val="00EC2DBB"/>
    <w:rsid w:val="00EC3564"/>
    <w:rsid w:val="00EC358E"/>
    <w:rsid w:val="00EC3C17"/>
    <w:rsid w:val="00EC4095"/>
    <w:rsid w:val="00EC4137"/>
    <w:rsid w:val="00EC4537"/>
    <w:rsid w:val="00EC4960"/>
    <w:rsid w:val="00EC4AE3"/>
    <w:rsid w:val="00EC54EE"/>
    <w:rsid w:val="00EC59B2"/>
    <w:rsid w:val="00EC59EC"/>
    <w:rsid w:val="00EC5A3B"/>
    <w:rsid w:val="00EC6004"/>
    <w:rsid w:val="00EC63AC"/>
    <w:rsid w:val="00EC6401"/>
    <w:rsid w:val="00EC786C"/>
    <w:rsid w:val="00EC7ADD"/>
    <w:rsid w:val="00ED04FE"/>
    <w:rsid w:val="00ED2148"/>
    <w:rsid w:val="00ED3145"/>
    <w:rsid w:val="00ED3309"/>
    <w:rsid w:val="00ED356E"/>
    <w:rsid w:val="00ED3BDA"/>
    <w:rsid w:val="00ED3DB0"/>
    <w:rsid w:val="00ED483D"/>
    <w:rsid w:val="00ED4AA4"/>
    <w:rsid w:val="00ED572E"/>
    <w:rsid w:val="00ED5A3B"/>
    <w:rsid w:val="00ED5C30"/>
    <w:rsid w:val="00ED5DC6"/>
    <w:rsid w:val="00ED5E02"/>
    <w:rsid w:val="00ED5EED"/>
    <w:rsid w:val="00ED65FD"/>
    <w:rsid w:val="00ED6B1C"/>
    <w:rsid w:val="00ED6CF7"/>
    <w:rsid w:val="00ED6F33"/>
    <w:rsid w:val="00ED7716"/>
    <w:rsid w:val="00ED7736"/>
    <w:rsid w:val="00ED7737"/>
    <w:rsid w:val="00ED7747"/>
    <w:rsid w:val="00ED7CF4"/>
    <w:rsid w:val="00EE07D9"/>
    <w:rsid w:val="00EE09B6"/>
    <w:rsid w:val="00EE0C30"/>
    <w:rsid w:val="00EE1B0E"/>
    <w:rsid w:val="00EE1E36"/>
    <w:rsid w:val="00EE22FB"/>
    <w:rsid w:val="00EE26AE"/>
    <w:rsid w:val="00EE2A54"/>
    <w:rsid w:val="00EE2D90"/>
    <w:rsid w:val="00EE2FC2"/>
    <w:rsid w:val="00EE33CF"/>
    <w:rsid w:val="00EE3B88"/>
    <w:rsid w:val="00EE3C0B"/>
    <w:rsid w:val="00EE434B"/>
    <w:rsid w:val="00EE4B75"/>
    <w:rsid w:val="00EE4DBD"/>
    <w:rsid w:val="00EE620F"/>
    <w:rsid w:val="00EE64BD"/>
    <w:rsid w:val="00EE6AC6"/>
    <w:rsid w:val="00EE6E26"/>
    <w:rsid w:val="00EE784F"/>
    <w:rsid w:val="00EE7A1D"/>
    <w:rsid w:val="00EF0500"/>
    <w:rsid w:val="00EF0827"/>
    <w:rsid w:val="00EF1002"/>
    <w:rsid w:val="00EF143F"/>
    <w:rsid w:val="00EF15D0"/>
    <w:rsid w:val="00EF23D8"/>
    <w:rsid w:val="00EF2A5A"/>
    <w:rsid w:val="00EF2A87"/>
    <w:rsid w:val="00EF2D02"/>
    <w:rsid w:val="00EF308A"/>
    <w:rsid w:val="00EF3A74"/>
    <w:rsid w:val="00EF3AE9"/>
    <w:rsid w:val="00EF3EA5"/>
    <w:rsid w:val="00EF55D6"/>
    <w:rsid w:val="00EF6162"/>
    <w:rsid w:val="00EF644D"/>
    <w:rsid w:val="00EF6D29"/>
    <w:rsid w:val="00EF7138"/>
    <w:rsid w:val="00F00881"/>
    <w:rsid w:val="00F00917"/>
    <w:rsid w:val="00F010BB"/>
    <w:rsid w:val="00F012C1"/>
    <w:rsid w:val="00F0175F"/>
    <w:rsid w:val="00F01E3D"/>
    <w:rsid w:val="00F03280"/>
    <w:rsid w:val="00F0362A"/>
    <w:rsid w:val="00F0385C"/>
    <w:rsid w:val="00F03991"/>
    <w:rsid w:val="00F03ABE"/>
    <w:rsid w:val="00F03B07"/>
    <w:rsid w:val="00F03F0B"/>
    <w:rsid w:val="00F04234"/>
    <w:rsid w:val="00F04345"/>
    <w:rsid w:val="00F047A4"/>
    <w:rsid w:val="00F04F52"/>
    <w:rsid w:val="00F0510F"/>
    <w:rsid w:val="00F0563F"/>
    <w:rsid w:val="00F0630E"/>
    <w:rsid w:val="00F06462"/>
    <w:rsid w:val="00F064EF"/>
    <w:rsid w:val="00F06558"/>
    <w:rsid w:val="00F0689B"/>
    <w:rsid w:val="00F06F42"/>
    <w:rsid w:val="00F07122"/>
    <w:rsid w:val="00F0737E"/>
    <w:rsid w:val="00F074C9"/>
    <w:rsid w:val="00F07DA9"/>
    <w:rsid w:val="00F07F5E"/>
    <w:rsid w:val="00F106BB"/>
    <w:rsid w:val="00F10868"/>
    <w:rsid w:val="00F10FFD"/>
    <w:rsid w:val="00F11027"/>
    <w:rsid w:val="00F116DD"/>
    <w:rsid w:val="00F11E31"/>
    <w:rsid w:val="00F12AA7"/>
    <w:rsid w:val="00F12FAA"/>
    <w:rsid w:val="00F13055"/>
    <w:rsid w:val="00F130B4"/>
    <w:rsid w:val="00F13AA1"/>
    <w:rsid w:val="00F13F2A"/>
    <w:rsid w:val="00F15097"/>
    <w:rsid w:val="00F15671"/>
    <w:rsid w:val="00F15A2F"/>
    <w:rsid w:val="00F15AE9"/>
    <w:rsid w:val="00F17B42"/>
    <w:rsid w:val="00F202E3"/>
    <w:rsid w:val="00F20C6E"/>
    <w:rsid w:val="00F20D6C"/>
    <w:rsid w:val="00F2255F"/>
    <w:rsid w:val="00F225CF"/>
    <w:rsid w:val="00F22882"/>
    <w:rsid w:val="00F22985"/>
    <w:rsid w:val="00F22AEF"/>
    <w:rsid w:val="00F22AF8"/>
    <w:rsid w:val="00F22DAA"/>
    <w:rsid w:val="00F22F7A"/>
    <w:rsid w:val="00F2343C"/>
    <w:rsid w:val="00F236D3"/>
    <w:rsid w:val="00F23CFC"/>
    <w:rsid w:val="00F24076"/>
    <w:rsid w:val="00F2491E"/>
    <w:rsid w:val="00F2492F"/>
    <w:rsid w:val="00F2500D"/>
    <w:rsid w:val="00F2596D"/>
    <w:rsid w:val="00F25CAA"/>
    <w:rsid w:val="00F277E8"/>
    <w:rsid w:val="00F27B5E"/>
    <w:rsid w:val="00F27E3D"/>
    <w:rsid w:val="00F301D0"/>
    <w:rsid w:val="00F3069F"/>
    <w:rsid w:val="00F30853"/>
    <w:rsid w:val="00F30C60"/>
    <w:rsid w:val="00F311D1"/>
    <w:rsid w:val="00F3158A"/>
    <w:rsid w:val="00F318DB"/>
    <w:rsid w:val="00F31F7D"/>
    <w:rsid w:val="00F3231C"/>
    <w:rsid w:val="00F329D9"/>
    <w:rsid w:val="00F32AF4"/>
    <w:rsid w:val="00F32AFF"/>
    <w:rsid w:val="00F33825"/>
    <w:rsid w:val="00F33A8B"/>
    <w:rsid w:val="00F346B3"/>
    <w:rsid w:val="00F34A96"/>
    <w:rsid w:val="00F34EBF"/>
    <w:rsid w:val="00F34F05"/>
    <w:rsid w:val="00F36240"/>
    <w:rsid w:val="00F363EB"/>
    <w:rsid w:val="00F365DE"/>
    <w:rsid w:val="00F3719A"/>
    <w:rsid w:val="00F379BF"/>
    <w:rsid w:val="00F37EA7"/>
    <w:rsid w:val="00F40805"/>
    <w:rsid w:val="00F40B49"/>
    <w:rsid w:val="00F40C5E"/>
    <w:rsid w:val="00F40E3E"/>
    <w:rsid w:val="00F4163A"/>
    <w:rsid w:val="00F41873"/>
    <w:rsid w:val="00F419C3"/>
    <w:rsid w:val="00F41D91"/>
    <w:rsid w:val="00F41E2B"/>
    <w:rsid w:val="00F421A5"/>
    <w:rsid w:val="00F423BE"/>
    <w:rsid w:val="00F424A5"/>
    <w:rsid w:val="00F428AC"/>
    <w:rsid w:val="00F42EE3"/>
    <w:rsid w:val="00F43660"/>
    <w:rsid w:val="00F4400C"/>
    <w:rsid w:val="00F44542"/>
    <w:rsid w:val="00F44DB8"/>
    <w:rsid w:val="00F45760"/>
    <w:rsid w:val="00F45925"/>
    <w:rsid w:val="00F46BA6"/>
    <w:rsid w:val="00F46C97"/>
    <w:rsid w:val="00F47CF6"/>
    <w:rsid w:val="00F50781"/>
    <w:rsid w:val="00F50CA3"/>
    <w:rsid w:val="00F517ED"/>
    <w:rsid w:val="00F51F3F"/>
    <w:rsid w:val="00F528B5"/>
    <w:rsid w:val="00F528E7"/>
    <w:rsid w:val="00F52C8A"/>
    <w:rsid w:val="00F53B3C"/>
    <w:rsid w:val="00F54783"/>
    <w:rsid w:val="00F547E9"/>
    <w:rsid w:val="00F5494E"/>
    <w:rsid w:val="00F54ABE"/>
    <w:rsid w:val="00F55F1A"/>
    <w:rsid w:val="00F5684C"/>
    <w:rsid w:val="00F56A82"/>
    <w:rsid w:val="00F56D68"/>
    <w:rsid w:val="00F57210"/>
    <w:rsid w:val="00F573BD"/>
    <w:rsid w:val="00F577FC"/>
    <w:rsid w:val="00F57E31"/>
    <w:rsid w:val="00F602CD"/>
    <w:rsid w:val="00F602F0"/>
    <w:rsid w:val="00F603E3"/>
    <w:rsid w:val="00F60554"/>
    <w:rsid w:val="00F60962"/>
    <w:rsid w:val="00F60C90"/>
    <w:rsid w:val="00F61855"/>
    <w:rsid w:val="00F619EE"/>
    <w:rsid w:val="00F61FF9"/>
    <w:rsid w:val="00F62069"/>
    <w:rsid w:val="00F62159"/>
    <w:rsid w:val="00F62604"/>
    <w:rsid w:val="00F62B93"/>
    <w:rsid w:val="00F630C5"/>
    <w:rsid w:val="00F633E5"/>
    <w:rsid w:val="00F63C89"/>
    <w:rsid w:val="00F647EC"/>
    <w:rsid w:val="00F64FDF"/>
    <w:rsid w:val="00F6552B"/>
    <w:rsid w:val="00F65F15"/>
    <w:rsid w:val="00F661D9"/>
    <w:rsid w:val="00F662D5"/>
    <w:rsid w:val="00F6754F"/>
    <w:rsid w:val="00F675EA"/>
    <w:rsid w:val="00F6786B"/>
    <w:rsid w:val="00F67AEF"/>
    <w:rsid w:val="00F67F9C"/>
    <w:rsid w:val="00F7074A"/>
    <w:rsid w:val="00F70F4C"/>
    <w:rsid w:val="00F714E7"/>
    <w:rsid w:val="00F71708"/>
    <w:rsid w:val="00F717C1"/>
    <w:rsid w:val="00F71A1B"/>
    <w:rsid w:val="00F7281E"/>
    <w:rsid w:val="00F72C3D"/>
    <w:rsid w:val="00F737AB"/>
    <w:rsid w:val="00F74006"/>
    <w:rsid w:val="00F74216"/>
    <w:rsid w:val="00F74F0F"/>
    <w:rsid w:val="00F754C0"/>
    <w:rsid w:val="00F75731"/>
    <w:rsid w:val="00F757E2"/>
    <w:rsid w:val="00F76333"/>
    <w:rsid w:val="00F77100"/>
    <w:rsid w:val="00F77EA4"/>
    <w:rsid w:val="00F8090F"/>
    <w:rsid w:val="00F80B11"/>
    <w:rsid w:val="00F8139A"/>
    <w:rsid w:val="00F815BF"/>
    <w:rsid w:val="00F824A9"/>
    <w:rsid w:val="00F82AAE"/>
    <w:rsid w:val="00F82CFB"/>
    <w:rsid w:val="00F82D22"/>
    <w:rsid w:val="00F835DA"/>
    <w:rsid w:val="00F838A9"/>
    <w:rsid w:val="00F84620"/>
    <w:rsid w:val="00F8466A"/>
    <w:rsid w:val="00F84B4E"/>
    <w:rsid w:val="00F851B7"/>
    <w:rsid w:val="00F8566C"/>
    <w:rsid w:val="00F858D4"/>
    <w:rsid w:val="00F85C65"/>
    <w:rsid w:val="00F860EB"/>
    <w:rsid w:val="00F8633A"/>
    <w:rsid w:val="00F86481"/>
    <w:rsid w:val="00F868B6"/>
    <w:rsid w:val="00F86968"/>
    <w:rsid w:val="00F86E42"/>
    <w:rsid w:val="00F876E6"/>
    <w:rsid w:val="00F87825"/>
    <w:rsid w:val="00F87838"/>
    <w:rsid w:val="00F87B16"/>
    <w:rsid w:val="00F87F86"/>
    <w:rsid w:val="00F87FCE"/>
    <w:rsid w:val="00F9008B"/>
    <w:rsid w:val="00F90A05"/>
    <w:rsid w:val="00F90B14"/>
    <w:rsid w:val="00F90B52"/>
    <w:rsid w:val="00F91669"/>
    <w:rsid w:val="00F9184F"/>
    <w:rsid w:val="00F91943"/>
    <w:rsid w:val="00F91BE1"/>
    <w:rsid w:val="00F91D90"/>
    <w:rsid w:val="00F91DE7"/>
    <w:rsid w:val="00F92A66"/>
    <w:rsid w:val="00F931CF"/>
    <w:rsid w:val="00F93A31"/>
    <w:rsid w:val="00F93D6E"/>
    <w:rsid w:val="00F9410E"/>
    <w:rsid w:val="00F9423D"/>
    <w:rsid w:val="00F95182"/>
    <w:rsid w:val="00F95F95"/>
    <w:rsid w:val="00F96829"/>
    <w:rsid w:val="00F96F86"/>
    <w:rsid w:val="00F97309"/>
    <w:rsid w:val="00FA02B8"/>
    <w:rsid w:val="00FA0980"/>
    <w:rsid w:val="00FA1028"/>
    <w:rsid w:val="00FA181F"/>
    <w:rsid w:val="00FA19B0"/>
    <w:rsid w:val="00FA1E82"/>
    <w:rsid w:val="00FA2137"/>
    <w:rsid w:val="00FA255F"/>
    <w:rsid w:val="00FA272D"/>
    <w:rsid w:val="00FA3176"/>
    <w:rsid w:val="00FA332E"/>
    <w:rsid w:val="00FA338D"/>
    <w:rsid w:val="00FA34A2"/>
    <w:rsid w:val="00FA3742"/>
    <w:rsid w:val="00FA3837"/>
    <w:rsid w:val="00FA39FC"/>
    <w:rsid w:val="00FA42D8"/>
    <w:rsid w:val="00FA44B4"/>
    <w:rsid w:val="00FA4538"/>
    <w:rsid w:val="00FA4998"/>
    <w:rsid w:val="00FA4ACF"/>
    <w:rsid w:val="00FA4DC2"/>
    <w:rsid w:val="00FA55B6"/>
    <w:rsid w:val="00FA5A2C"/>
    <w:rsid w:val="00FA6139"/>
    <w:rsid w:val="00FA63F2"/>
    <w:rsid w:val="00FA67E3"/>
    <w:rsid w:val="00FA6A66"/>
    <w:rsid w:val="00FA6A80"/>
    <w:rsid w:val="00FA6C8B"/>
    <w:rsid w:val="00FA6DB1"/>
    <w:rsid w:val="00FA7157"/>
    <w:rsid w:val="00FA7181"/>
    <w:rsid w:val="00FA726C"/>
    <w:rsid w:val="00FA7506"/>
    <w:rsid w:val="00FA7698"/>
    <w:rsid w:val="00FA78C2"/>
    <w:rsid w:val="00FA7A2D"/>
    <w:rsid w:val="00FA7C42"/>
    <w:rsid w:val="00FB044F"/>
    <w:rsid w:val="00FB05C6"/>
    <w:rsid w:val="00FB0822"/>
    <w:rsid w:val="00FB0DEE"/>
    <w:rsid w:val="00FB1093"/>
    <w:rsid w:val="00FB13A0"/>
    <w:rsid w:val="00FB18CF"/>
    <w:rsid w:val="00FB1F7D"/>
    <w:rsid w:val="00FB227E"/>
    <w:rsid w:val="00FB267D"/>
    <w:rsid w:val="00FB2A18"/>
    <w:rsid w:val="00FB2BF4"/>
    <w:rsid w:val="00FB2C8D"/>
    <w:rsid w:val="00FB6555"/>
    <w:rsid w:val="00FB6E6C"/>
    <w:rsid w:val="00FB71B0"/>
    <w:rsid w:val="00FB7ABA"/>
    <w:rsid w:val="00FB7C21"/>
    <w:rsid w:val="00FB7C46"/>
    <w:rsid w:val="00FC04E0"/>
    <w:rsid w:val="00FC0BA3"/>
    <w:rsid w:val="00FC0C26"/>
    <w:rsid w:val="00FC11C6"/>
    <w:rsid w:val="00FC2502"/>
    <w:rsid w:val="00FC279A"/>
    <w:rsid w:val="00FC324D"/>
    <w:rsid w:val="00FC39A1"/>
    <w:rsid w:val="00FC3BC3"/>
    <w:rsid w:val="00FC4B53"/>
    <w:rsid w:val="00FC4BAE"/>
    <w:rsid w:val="00FC5130"/>
    <w:rsid w:val="00FC5160"/>
    <w:rsid w:val="00FC6B0B"/>
    <w:rsid w:val="00FC713B"/>
    <w:rsid w:val="00FC79D5"/>
    <w:rsid w:val="00FC7B35"/>
    <w:rsid w:val="00FC7B53"/>
    <w:rsid w:val="00FD0177"/>
    <w:rsid w:val="00FD0302"/>
    <w:rsid w:val="00FD0AE7"/>
    <w:rsid w:val="00FD0B44"/>
    <w:rsid w:val="00FD0F70"/>
    <w:rsid w:val="00FD1231"/>
    <w:rsid w:val="00FD1BBC"/>
    <w:rsid w:val="00FD2315"/>
    <w:rsid w:val="00FD29A7"/>
    <w:rsid w:val="00FD3092"/>
    <w:rsid w:val="00FD3355"/>
    <w:rsid w:val="00FD3F3B"/>
    <w:rsid w:val="00FD51F7"/>
    <w:rsid w:val="00FD5258"/>
    <w:rsid w:val="00FD5602"/>
    <w:rsid w:val="00FD5A2A"/>
    <w:rsid w:val="00FD5AE2"/>
    <w:rsid w:val="00FD62B4"/>
    <w:rsid w:val="00FD7079"/>
    <w:rsid w:val="00FD7142"/>
    <w:rsid w:val="00FE011C"/>
    <w:rsid w:val="00FE07DC"/>
    <w:rsid w:val="00FE0BC7"/>
    <w:rsid w:val="00FE0C45"/>
    <w:rsid w:val="00FE0EE9"/>
    <w:rsid w:val="00FE1116"/>
    <w:rsid w:val="00FE126E"/>
    <w:rsid w:val="00FE2075"/>
    <w:rsid w:val="00FE2080"/>
    <w:rsid w:val="00FE27B9"/>
    <w:rsid w:val="00FE2E37"/>
    <w:rsid w:val="00FE3265"/>
    <w:rsid w:val="00FE3640"/>
    <w:rsid w:val="00FE3780"/>
    <w:rsid w:val="00FE3CF7"/>
    <w:rsid w:val="00FE4071"/>
    <w:rsid w:val="00FE42E3"/>
    <w:rsid w:val="00FE4ECD"/>
    <w:rsid w:val="00FE5585"/>
    <w:rsid w:val="00FE5807"/>
    <w:rsid w:val="00FE624E"/>
    <w:rsid w:val="00FE6415"/>
    <w:rsid w:val="00FE665D"/>
    <w:rsid w:val="00FE69E7"/>
    <w:rsid w:val="00FE6BB8"/>
    <w:rsid w:val="00FE759F"/>
    <w:rsid w:val="00FF027B"/>
    <w:rsid w:val="00FF0D7D"/>
    <w:rsid w:val="00FF0E3B"/>
    <w:rsid w:val="00FF1174"/>
    <w:rsid w:val="00FF165A"/>
    <w:rsid w:val="00FF1B72"/>
    <w:rsid w:val="00FF1C59"/>
    <w:rsid w:val="00FF1CF1"/>
    <w:rsid w:val="00FF1F4C"/>
    <w:rsid w:val="00FF2215"/>
    <w:rsid w:val="00FF34BF"/>
    <w:rsid w:val="00FF35DC"/>
    <w:rsid w:val="00FF3A6A"/>
    <w:rsid w:val="00FF3C7A"/>
    <w:rsid w:val="00FF3E09"/>
    <w:rsid w:val="00FF411C"/>
    <w:rsid w:val="00FF477E"/>
    <w:rsid w:val="00FF48F9"/>
    <w:rsid w:val="00FF4B2E"/>
    <w:rsid w:val="00FF4E4B"/>
    <w:rsid w:val="00FF4E4E"/>
    <w:rsid w:val="00FF5049"/>
    <w:rsid w:val="00FF570A"/>
    <w:rsid w:val="00FF5D1F"/>
    <w:rsid w:val="00FF5F95"/>
    <w:rsid w:val="00FF6126"/>
    <w:rsid w:val="00FF61F5"/>
    <w:rsid w:val="00FF62AA"/>
    <w:rsid w:val="00FF64D7"/>
    <w:rsid w:val="00FF6B6C"/>
    <w:rsid w:val="00FF7E7F"/>
    <w:rsid w:val="01542A17"/>
    <w:rsid w:val="037738D8"/>
    <w:rsid w:val="06604F65"/>
    <w:rsid w:val="075F0692"/>
    <w:rsid w:val="08F53B23"/>
    <w:rsid w:val="0A070656"/>
    <w:rsid w:val="0A913ED8"/>
    <w:rsid w:val="0B24171E"/>
    <w:rsid w:val="0C8E674E"/>
    <w:rsid w:val="0D584403"/>
    <w:rsid w:val="101C0A97"/>
    <w:rsid w:val="10F67974"/>
    <w:rsid w:val="12F07EFB"/>
    <w:rsid w:val="13827929"/>
    <w:rsid w:val="146F2C7A"/>
    <w:rsid w:val="149E4992"/>
    <w:rsid w:val="16C344AF"/>
    <w:rsid w:val="1A87119C"/>
    <w:rsid w:val="1D321E13"/>
    <w:rsid w:val="1F2A5DA7"/>
    <w:rsid w:val="1FE9577B"/>
    <w:rsid w:val="21455F84"/>
    <w:rsid w:val="23AB1177"/>
    <w:rsid w:val="24977600"/>
    <w:rsid w:val="272F1A96"/>
    <w:rsid w:val="29207957"/>
    <w:rsid w:val="297B0CF7"/>
    <w:rsid w:val="2AD92135"/>
    <w:rsid w:val="2C9F3894"/>
    <w:rsid w:val="2D4D0EEE"/>
    <w:rsid w:val="2DF3171D"/>
    <w:rsid w:val="2EDD2DD9"/>
    <w:rsid w:val="2F1B7718"/>
    <w:rsid w:val="2F53091A"/>
    <w:rsid w:val="2F723467"/>
    <w:rsid w:val="311C79E6"/>
    <w:rsid w:val="32A02B99"/>
    <w:rsid w:val="33D414D0"/>
    <w:rsid w:val="37F274FF"/>
    <w:rsid w:val="39D81644"/>
    <w:rsid w:val="3AAB20BC"/>
    <w:rsid w:val="3BA80B19"/>
    <w:rsid w:val="3C4240EC"/>
    <w:rsid w:val="3DD135F4"/>
    <w:rsid w:val="3F3A1FEB"/>
    <w:rsid w:val="3FCC3617"/>
    <w:rsid w:val="41A14143"/>
    <w:rsid w:val="42253D73"/>
    <w:rsid w:val="42DD110E"/>
    <w:rsid w:val="47BF02CF"/>
    <w:rsid w:val="4942567B"/>
    <w:rsid w:val="4AD32938"/>
    <w:rsid w:val="4E5740AF"/>
    <w:rsid w:val="4EAC5711"/>
    <w:rsid w:val="4EAE4084"/>
    <w:rsid w:val="51B2004B"/>
    <w:rsid w:val="52C4066A"/>
    <w:rsid w:val="559E5F46"/>
    <w:rsid w:val="55D442D4"/>
    <w:rsid w:val="55F52950"/>
    <w:rsid w:val="5A3A2DDD"/>
    <w:rsid w:val="5F350719"/>
    <w:rsid w:val="6208035B"/>
    <w:rsid w:val="63304269"/>
    <w:rsid w:val="637F27C8"/>
    <w:rsid w:val="667C59C5"/>
    <w:rsid w:val="67ED268F"/>
    <w:rsid w:val="68351754"/>
    <w:rsid w:val="68BC06D9"/>
    <w:rsid w:val="68C833CF"/>
    <w:rsid w:val="6A6F6177"/>
    <w:rsid w:val="6A9A132B"/>
    <w:rsid w:val="6B241A17"/>
    <w:rsid w:val="6B7C178C"/>
    <w:rsid w:val="6C9E72B7"/>
    <w:rsid w:val="6E9C0F6F"/>
    <w:rsid w:val="726D70E7"/>
    <w:rsid w:val="749148AD"/>
    <w:rsid w:val="768F4C07"/>
    <w:rsid w:val="76EE3F54"/>
    <w:rsid w:val="7A453D6E"/>
    <w:rsid w:val="7C9C4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qFormat="1"/>
    <w:lsdException w:name="table of figures" w:uiPriority="99"/>
    <w:lsdException w:name="envelope address" w:qFormat="1"/>
    <w:lsdException w:name="footnote reference" w:qFormat="1"/>
    <w:lsdException w:name="annotation reference" w:qFormat="1"/>
    <w:lsdException w:name="line number" w:uiPriority="99"/>
    <w:lsdException w:name="page number" w:uiPriority="99" w:qFormat="1"/>
    <w:lsdException w:name="endnote reference" w:qFormat="1"/>
    <w:lsdException w:name="endnote text" w:qFormat="1"/>
    <w:lsdException w:name="macro" w:qFormat="1"/>
    <w:lsdException w:name="List" w:semiHidden="0" w:unhideWhenUsed="0" w:qFormat="1"/>
    <w:lsdException w:name="List Bullet" w:semiHidden="0" w:qFormat="1"/>
    <w:lsdException w:name="List Number" w:qFormat="1"/>
    <w:lsdException w:name="List 2" w:qFormat="1"/>
    <w:lsdException w:name="List Number 3"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qFormat="1"/>
    <w:lsdException w:name="HTML Definition" w:uiPriority="99"/>
    <w:lsdException w:name="HTML Keyboard" w:qFormat="1"/>
    <w:lsdException w:name="HTML Preformatted" w:qFormat="1"/>
    <w:lsdException w:name="HTML Sample" w:qFormat="1"/>
    <w:lsdException w:name="HTML Typewriter" w:qFormat="1"/>
    <w:lsdException w:name="HTML Variable"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semiHidden="0" w:uiPriority="99" w:unhideWhenUsed="0" w:qFormat="1"/>
    <w:lsdException w:name="Table Grid" w:semiHidden="0"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1B"/>
    <w:pPr>
      <w:widowControl w:val="0"/>
      <w:jc w:val="both"/>
    </w:pPr>
    <w:rPr>
      <w:kern w:val="2"/>
      <w:sz w:val="21"/>
      <w:szCs w:val="24"/>
    </w:rPr>
  </w:style>
  <w:style w:type="paragraph" w:styleId="1">
    <w:name w:val="heading 1"/>
    <w:aliases w:val="H1,h1,1st level,Section Head,l1,Level 1 Topic Heading,H11,H12,H13,H14,H15,H16,H17,1.0,Title1,Sec1,h11,1st level1,h12,1st level2,h13,1st level3,h14,1st level4,h15,1st level5,h16,1st level6,h17,1st level7,h18,1st level8,h111,1st level11,h121,h131,篇,1"/>
    <w:basedOn w:val="a"/>
    <w:next w:val="a"/>
    <w:link w:val="1Char"/>
    <w:qFormat/>
    <w:rsid w:val="006F290A"/>
    <w:pPr>
      <w:keepNext/>
      <w:keepLines/>
      <w:spacing w:before="340" w:after="330" w:line="578" w:lineRule="auto"/>
      <w:outlineLvl w:val="0"/>
    </w:pPr>
    <w:rPr>
      <w:b/>
      <w:bCs/>
      <w:kern w:val="44"/>
      <w:sz w:val="44"/>
      <w:szCs w:val="44"/>
    </w:rPr>
  </w:style>
  <w:style w:type="paragraph" w:styleId="2">
    <w:name w:val="heading 2"/>
    <w:aliases w:val="H2,heading 2 + Indent: Left 0.25 in,h2,heading 2+ Indent: Left 0.25 in,2nd level,heading 2,正文二级标题,Heading 2 Hidden,Heading 2 CCBS,第一章 标题 2,ISO1,2,l2,DO NOT USE_h2,chn,Chapter Number/Appendix Letter,sect 1.2,PIM2,Header 2,Underrubrik1,prop2,d标题 2,章"/>
    <w:basedOn w:val="a"/>
    <w:next w:val="a"/>
    <w:link w:val="2Char"/>
    <w:qFormat/>
    <w:rsid w:val="006F290A"/>
    <w:pPr>
      <w:keepNext/>
      <w:keepLines/>
      <w:spacing w:before="260" w:after="260" w:line="416" w:lineRule="auto"/>
      <w:outlineLvl w:val="1"/>
    </w:pPr>
    <w:rPr>
      <w:rFonts w:ascii="Arial" w:eastAsia="黑体" w:hAnsi="Arial"/>
      <w:b/>
      <w:bCs/>
      <w:kern w:val="0"/>
      <w:sz w:val="32"/>
      <w:szCs w:val="32"/>
    </w:rPr>
  </w:style>
  <w:style w:type="paragraph" w:styleId="3">
    <w:name w:val="heading 3"/>
    <w:aliases w:val="h3,H3,heading 3 + Indent: Left 0.25 in,level_3,PIM 3,Level 3 Head,Heading 3 - old,sect1.2.3,sect1.2.31,sect1.2.32,sect1.2.311,sect1.2.33,sect1.2.312,Bold Head,bh,Heading Three,3rd level,heading 3TOC,BOD 0,1.1.1 Heading 3,l3,CT,1.1.1,heading 3,h31,b"/>
    <w:basedOn w:val="a"/>
    <w:next w:val="a"/>
    <w:link w:val="3Char"/>
    <w:qFormat/>
    <w:rsid w:val="006F290A"/>
    <w:pPr>
      <w:keepNext/>
      <w:keepLines/>
      <w:spacing w:before="260" w:after="260" w:line="416" w:lineRule="auto"/>
      <w:outlineLvl w:val="2"/>
    </w:pPr>
    <w:rPr>
      <w:b/>
      <w:bCs/>
      <w:kern w:val="0"/>
      <w:sz w:val="32"/>
      <w:szCs w:val="32"/>
    </w:rPr>
  </w:style>
  <w:style w:type="paragraph" w:styleId="4">
    <w:name w:val="heading 4"/>
    <w:aliases w:val="H4,h4,4heading,PIM 4,正文四级标题,h41,h42,h43,h44,h45,h411,h421,h431,h441,h46,h47,h48,h49,h410,h412,h413,h414,h415,h416,h417,h418,h419,h420,h4110,h422,h432,h442,h451,h4111,h4211,h4311,h4411,h461,h471,h481,h491,h4101,h4121,h4131,h4141,h4151,h4161,h4171,bl"/>
    <w:basedOn w:val="a"/>
    <w:next w:val="a"/>
    <w:link w:val="4Char"/>
    <w:unhideWhenUsed/>
    <w:qFormat/>
    <w:rsid w:val="006F290A"/>
    <w:pPr>
      <w:keepNext/>
      <w:keepLines/>
      <w:spacing w:before="280" w:after="290" w:line="374" w:lineRule="auto"/>
      <w:outlineLvl w:val="3"/>
    </w:pPr>
    <w:rPr>
      <w:rFonts w:ascii="Cambria" w:hAnsi="Cambria"/>
      <w:b/>
      <w:bCs/>
      <w:sz w:val="28"/>
      <w:szCs w:val="28"/>
    </w:rPr>
  </w:style>
  <w:style w:type="paragraph" w:styleId="5">
    <w:name w:val="heading 5"/>
    <w:aliases w:val="H5,口,PIM 5,h5,Second Subheading,Block Label,ds,dd,Roman list,Heading5,H5-Heading 5,l5,heading5,prop5,Para5,Para51,H51,Para52,H52,Para511,H511,Para53,H53,Para512,H512,Para54,H54,Para513,H513,Para55,H55,Para514,H514,Para56,H56,Para515,H515,Para57,L,一"/>
    <w:basedOn w:val="a"/>
    <w:next w:val="a0"/>
    <w:link w:val="5Char"/>
    <w:uiPriority w:val="9"/>
    <w:qFormat/>
    <w:rsid w:val="006F290A"/>
    <w:pPr>
      <w:keepNext/>
      <w:keepLines/>
      <w:numPr>
        <w:ilvl w:val="4"/>
        <w:numId w:val="1"/>
      </w:numPr>
      <w:spacing w:before="280" w:after="290" w:line="376" w:lineRule="auto"/>
      <w:outlineLvl w:val="4"/>
    </w:pPr>
    <w:rPr>
      <w:b/>
      <w:sz w:val="28"/>
    </w:rPr>
  </w:style>
  <w:style w:type="paragraph" w:styleId="6">
    <w:name w:val="heading 6"/>
    <w:aliases w:val="H6,BOD 4,Bullet (Single Lines),PIM 6,L6,h6,heading 6,Heading6,Bullet list,Legal Level 1.,Third Subheading,h61,heading 61,第五层条,CSS节内4级标记,PIM 61,H61,BOD 41,PIM 62,H62,BOD 42,PIM 63,H63,PIM 64,H64,PIM 65,H65,BOD 43,PIM 611,H611,BOD 411,PIM 621,H,原始内容"/>
    <w:basedOn w:val="a"/>
    <w:next w:val="a0"/>
    <w:link w:val="6Char"/>
    <w:uiPriority w:val="9"/>
    <w:qFormat/>
    <w:rsid w:val="006F290A"/>
    <w:pPr>
      <w:keepNext/>
      <w:keepLines/>
      <w:numPr>
        <w:ilvl w:val="5"/>
        <w:numId w:val="1"/>
      </w:numPr>
      <w:spacing w:before="240" w:after="64" w:line="320" w:lineRule="auto"/>
      <w:outlineLvl w:val="5"/>
    </w:pPr>
    <w:rPr>
      <w:rFonts w:ascii="Arial" w:eastAsia="黑体" w:hAnsi="Arial"/>
      <w:b/>
      <w:sz w:val="24"/>
    </w:rPr>
  </w:style>
  <w:style w:type="paragraph" w:styleId="7">
    <w:name w:val="heading 7"/>
    <w:aliases w:val="h7,letter list,不用,PIM 7,H TIMES1,Legal Level 1.1.,H7,•H7,1.标题 6,L7,1.1.1.1.1.1.1标题 7,Level 1.1,st,项标题(1),heading 7,SDL title,NICMAN Heading 7,图表标题,d标题 7,标题 76,cnc,Caption number (column-wide),ITT t7,PA Appendix Major,lettered list,letter list1,1.标题"/>
    <w:basedOn w:val="a"/>
    <w:next w:val="a0"/>
    <w:link w:val="7Char"/>
    <w:uiPriority w:val="9"/>
    <w:qFormat/>
    <w:rsid w:val="006F290A"/>
    <w:pPr>
      <w:keepNext/>
      <w:keepLines/>
      <w:numPr>
        <w:ilvl w:val="6"/>
        <w:numId w:val="1"/>
      </w:numPr>
      <w:spacing w:before="240" w:after="64" w:line="320" w:lineRule="auto"/>
      <w:outlineLvl w:val="6"/>
    </w:pPr>
    <w:rPr>
      <w:b/>
      <w:sz w:val="24"/>
    </w:rPr>
  </w:style>
  <w:style w:type="paragraph" w:styleId="8">
    <w:name w:val="heading 8"/>
    <w:basedOn w:val="a"/>
    <w:next w:val="a0"/>
    <w:link w:val="8Char"/>
    <w:qFormat/>
    <w:rsid w:val="006F290A"/>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rsid w:val="006F290A"/>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6F290A"/>
    <w:pPr>
      <w:ind w:firstLine="420"/>
    </w:pPr>
    <w:rPr>
      <w:szCs w:val="20"/>
    </w:rPr>
  </w:style>
  <w:style w:type="paragraph" w:styleId="a4">
    <w:name w:val="annotation subject"/>
    <w:basedOn w:val="a5"/>
    <w:next w:val="a5"/>
    <w:link w:val="Char0"/>
    <w:uiPriority w:val="99"/>
    <w:unhideWhenUsed/>
    <w:qFormat/>
    <w:rsid w:val="006F290A"/>
    <w:rPr>
      <w:b/>
      <w:bCs/>
    </w:rPr>
  </w:style>
  <w:style w:type="paragraph" w:styleId="a5">
    <w:name w:val="annotation text"/>
    <w:basedOn w:val="a"/>
    <w:link w:val="Char3"/>
    <w:uiPriority w:val="99"/>
    <w:unhideWhenUsed/>
    <w:qFormat/>
    <w:rsid w:val="006F290A"/>
    <w:pPr>
      <w:jc w:val="left"/>
    </w:pPr>
  </w:style>
  <w:style w:type="paragraph" w:styleId="70">
    <w:name w:val="toc 7"/>
    <w:basedOn w:val="a"/>
    <w:next w:val="a"/>
    <w:uiPriority w:val="39"/>
    <w:unhideWhenUsed/>
    <w:qFormat/>
    <w:rsid w:val="006F290A"/>
    <w:pPr>
      <w:ind w:leftChars="1200" w:left="2520"/>
    </w:pPr>
    <w:rPr>
      <w:rFonts w:ascii="Calibri" w:hAnsi="Calibri"/>
      <w:szCs w:val="22"/>
    </w:rPr>
  </w:style>
  <w:style w:type="paragraph" w:styleId="a6">
    <w:name w:val="Body Text First Indent"/>
    <w:basedOn w:val="a7"/>
    <w:link w:val="Char1"/>
    <w:unhideWhenUsed/>
    <w:qFormat/>
    <w:rsid w:val="006F290A"/>
    <w:pPr>
      <w:spacing w:after="120" w:line="360" w:lineRule="auto"/>
      <w:ind w:firstLineChars="100" w:firstLine="420"/>
    </w:pPr>
    <w:rPr>
      <w:rFonts w:asciiTheme="minorHAnsi" w:eastAsia="仿宋" w:hAnsiTheme="minorHAnsi" w:cstheme="minorBidi"/>
      <w:kern w:val="2"/>
      <w:sz w:val="28"/>
    </w:rPr>
  </w:style>
  <w:style w:type="paragraph" w:styleId="a7">
    <w:name w:val="Body Text"/>
    <w:basedOn w:val="a"/>
    <w:link w:val="Char2"/>
    <w:qFormat/>
    <w:rsid w:val="006F290A"/>
    <w:pPr>
      <w:spacing w:line="380" w:lineRule="exact"/>
    </w:pPr>
    <w:rPr>
      <w:kern w:val="0"/>
      <w:sz w:val="24"/>
    </w:rPr>
  </w:style>
  <w:style w:type="paragraph" w:styleId="a8">
    <w:name w:val="macro"/>
    <w:link w:val="Char4"/>
    <w:unhideWhenUsed/>
    <w:qFormat/>
    <w:rsid w:val="006F290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Chars="200" w:firstLine="480"/>
    </w:pPr>
    <w:rPr>
      <w:rFonts w:ascii="Courier New" w:hAnsi="Courier New" w:cs="Courier New"/>
      <w:kern w:val="2"/>
      <w:sz w:val="24"/>
      <w:szCs w:val="24"/>
    </w:rPr>
  </w:style>
  <w:style w:type="paragraph" w:styleId="a9">
    <w:name w:val="Note Heading"/>
    <w:basedOn w:val="a"/>
    <w:next w:val="a"/>
    <w:link w:val="Char5"/>
    <w:unhideWhenUsed/>
    <w:qFormat/>
    <w:rsid w:val="006F290A"/>
    <w:pPr>
      <w:spacing w:line="360" w:lineRule="auto"/>
      <w:ind w:firstLineChars="200" w:firstLine="560"/>
      <w:jc w:val="center"/>
    </w:pPr>
    <w:rPr>
      <w:rFonts w:asciiTheme="minorHAnsi" w:eastAsia="仿宋" w:hAnsiTheme="minorHAnsi" w:cstheme="minorBidi"/>
      <w:sz w:val="28"/>
    </w:rPr>
  </w:style>
  <w:style w:type="paragraph" w:styleId="aa">
    <w:name w:val="E-mail Signature"/>
    <w:basedOn w:val="a"/>
    <w:link w:val="Char6"/>
    <w:unhideWhenUsed/>
    <w:qFormat/>
    <w:rsid w:val="006F290A"/>
    <w:pPr>
      <w:adjustRightInd w:val="0"/>
      <w:snapToGrid w:val="0"/>
      <w:spacing w:line="360" w:lineRule="auto"/>
      <w:ind w:right="240" w:firstLine="480"/>
      <w:jc w:val="left"/>
    </w:pPr>
    <w:rPr>
      <w:sz w:val="24"/>
    </w:rPr>
  </w:style>
  <w:style w:type="paragraph" w:styleId="ab">
    <w:name w:val="List Number"/>
    <w:basedOn w:val="a"/>
    <w:qFormat/>
    <w:rsid w:val="006F290A"/>
    <w:pPr>
      <w:widowControl/>
      <w:tabs>
        <w:tab w:val="left" w:pos="454"/>
        <w:tab w:val="left" w:pos="720"/>
        <w:tab w:val="left" w:pos="840"/>
      </w:tabs>
      <w:spacing w:afterLines="50"/>
      <w:ind w:left="454" w:hanging="284"/>
      <w:jc w:val="left"/>
    </w:pPr>
    <w:rPr>
      <w:kern w:val="0"/>
      <w:sz w:val="24"/>
      <w:szCs w:val="20"/>
    </w:rPr>
  </w:style>
  <w:style w:type="paragraph" w:styleId="ac">
    <w:name w:val="caption"/>
    <w:basedOn w:val="a"/>
    <w:next w:val="a"/>
    <w:link w:val="Char7"/>
    <w:qFormat/>
    <w:rsid w:val="006F290A"/>
    <w:pPr>
      <w:spacing w:before="152" w:after="160"/>
    </w:pPr>
    <w:rPr>
      <w:rFonts w:ascii="Arial" w:eastAsia="黑体" w:hAnsi="Arial" w:cs="Arial"/>
      <w:sz w:val="20"/>
      <w:szCs w:val="20"/>
    </w:rPr>
  </w:style>
  <w:style w:type="paragraph" w:styleId="ad">
    <w:name w:val="List Bullet"/>
    <w:basedOn w:val="a"/>
    <w:unhideWhenUsed/>
    <w:qFormat/>
    <w:rsid w:val="006F290A"/>
    <w:pPr>
      <w:adjustRightInd w:val="0"/>
      <w:snapToGrid w:val="0"/>
      <w:spacing w:line="360" w:lineRule="auto"/>
      <w:ind w:left="900" w:right="240" w:hanging="420"/>
      <w:contextualSpacing/>
      <w:jc w:val="left"/>
    </w:pPr>
    <w:rPr>
      <w:sz w:val="24"/>
    </w:rPr>
  </w:style>
  <w:style w:type="paragraph" w:styleId="ae">
    <w:name w:val="envelope address"/>
    <w:basedOn w:val="a"/>
    <w:unhideWhenUsed/>
    <w:qFormat/>
    <w:rsid w:val="006F290A"/>
    <w:pPr>
      <w:framePr w:w="7920" w:h="1980" w:hSpace="180" w:wrap="around" w:hAnchor="page" w:xAlign="center" w:yAlign="bottom"/>
      <w:adjustRightInd w:val="0"/>
      <w:snapToGrid w:val="0"/>
      <w:spacing w:line="360" w:lineRule="auto"/>
      <w:ind w:leftChars="1400" w:left="100" w:right="480" w:firstLine="480"/>
      <w:jc w:val="left"/>
    </w:pPr>
    <w:rPr>
      <w:rFonts w:ascii="Cambria" w:hAnsi="Cambria"/>
      <w:sz w:val="24"/>
    </w:rPr>
  </w:style>
  <w:style w:type="paragraph" w:styleId="af">
    <w:name w:val="Document Map"/>
    <w:basedOn w:val="a"/>
    <w:link w:val="Char10"/>
    <w:unhideWhenUsed/>
    <w:qFormat/>
    <w:rsid w:val="006F290A"/>
    <w:pPr>
      <w:widowControl/>
    </w:pPr>
    <w:rPr>
      <w:rFonts w:ascii="宋体" w:hAnsi="Calibri"/>
      <w:sz w:val="18"/>
      <w:szCs w:val="18"/>
    </w:rPr>
  </w:style>
  <w:style w:type="paragraph" w:styleId="af0">
    <w:name w:val="Salutation"/>
    <w:basedOn w:val="a"/>
    <w:next w:val="a"/>
    <w:link w:val="Char8"/>
    <w:unhideWhenUsed/>
    <w:qFormat/>
    <w:rsid w:val="006F290A"/>
    <w:pPr>
      <w:adjustRightInd w:val="0"/>
      <w:snapToGrid w:val="0"/>
      <w:spacing w:line="360" w:lineRule="auto"/>
      <w:ind w:right="240" w:firstLine="480"/>
      <w:jc w:val="left"/>
    </w:pPr>
    <w:rPr>
      <w:sz w:val="24"/>
    </w:rPr>
  </w:style>
  <w:style w:type="paragraph" w:styleId="30">
    <w:name w:val="Body Text 3"/>
    <w:basedOn w:val="a"/>
    <w:link w:val="3Char0"/>
    <w:qFormat/>
    <w:rsid w:val="006F290A"/>
    <w:pPr>
      <w:spacing w:line="500" w:lineRule="exact"/>
    </w:pPr>
    <w:rPr>
      <w:b/>
      <w:bCs/>
      <w:kern w:val="0"/>
      <w:sz w:val="24"/>
    </w:rPr>
  </w:style>
  <w:style w:type="paragraph" w:styleId="af1">
    <w:name w:val="Closing"/>
    <w:basedOn w:val="a"/>
    <w:link w:val="Char9"/>
    <w:unhideWhenUsed/>
    <w:qFormat/>
    <w:rsid w:val="006F290A"/>
    <w:pPr>
      <w:spacing w:line="360" w:lineRule="auto"/>
      <w:ind w:leftChars="2100" w:left="100" w:firstLineChars="200" w:firstLine="560"/>
    </w:pPr>
    <w:rPr>
      <w:rFonts w:asciiTheme="minorHAnsi" w:eastAsia="仿宋" w:hAnsiTheme="minorHAnsi" w:cstheme="minorBidi"/>
      <w:sz w:val="28"/>
    </w:rPr>
  </w:style>
  <w:style w:type="paragraph" w:styleId="af2">
    <w:name w:val="Body Text Indent"/>
    <w:basedOn w:val="a"/>
    <w:link w:val="Chara"/>
    <w:qFormat/>
    <w:rsid w:val="006F290A"/>
    <w:pPr>
      <w:ind w:firstLineChars="352" w:firstLine="830"/>
    </w:pPr>
    <w:rPr>
      <w:rFonts w:ascii="仿宋_GB2312" w:eastAsia="仿宋_GB2312"/>
      <w:kern w:val="0"/>
      <w:sz w:val="32"/>
      <w:szCs w:val="20"/>
    </w:rPr>
  </w:style>
  <w:style w:type="paragraph" w:styleId="31">
    <w:name w:val="List Number 3"/>
    <w:basedOn w:val="a"/>
    <w:qFormat/>
    <w:rsid w:val="006F290A"/>
    <w:pPr>
      <w:tabs>
        <w:tab w:val="left" w:pos="1200"/>
      </w:tabs>
      <w:ind w:left="1200" w:hanging="360"/>
    </w:pPr>
  </w:style>
  <w:style w:type="paragraph" w:styleId="20">
    <w:name w:val="List 2"/>
    <w:basedOn w:val="a"/>
    <w:qFormat/>
    <w:rsid w:val="006F290A"/>
    <w:pPr>
      <w:ind w:leftChars="200" w:left="100" w:hangingChars="200" w:hanging="200"/>
    </w:pPr>
    <w:rPr>
      <w:sz w:val="28"/>
    </w:rPr>
  </w:style>
  <w:style w:type="paragraph" w:styleId="HTML">
    <w:name w:val="HTML Address"/>
    <w:basedOn w:val="a"/>
    <w:link w:val="HTMLChar"/>
    <w:unhideWhenUsed/>
    <w:qFormat/>
    <w:rsid w:val="006F290A"/>
    <w:pPr>
      <w:spacing w:line="360" w:lineRule="auto"/>
      <w:ind w:firstLineChars="200" w:firstLine="560"/>
    </w:pPr>
    <w:rPr>
      <w:rFonts w:asciiTheme="minorHAnsi" w:eastAsia="仿宋" w:hAnsiTheme="minorHAnsi" w:cstheme="minorBidi"/>
      <w:i/>
      <w:sz w:val="28"/>
    </w:rPr>
  </w:style>
  <w:style w:type="paragraph" w:styleId="50">
    <w:name w:val="toc 5"/>
    <w:basedOn w:val="a"/>
    <w:next w:val="a"/>
    <w:uiPriority w:val="39"/>
    <w:unhideWhenUsed/>
    <w:qFormat/>
    <w:rsid w:val="006F290A"/>
    <w:pPr>
      <w:ind w:leftChars="800" w:left="1680"/>
    </w:pPr>
    <w:rPr>
      <w:rFonts w:ascii="Calibri" w:hAnsi="Calibri"/>
      <w:szCs w:val="22"/>
    </w:rPr>
  </w:style>
  <w:style w:type="paragraph" w:styleId="32">
    <w:name w:val="toc 3"/>
    <w:basedOn w:val="a"/>
    <w:next w:val="a"/>
    <w:uiPriority w:val="39"/>
    <w:unhideWhenUsed/>
    <w:qFormat/>
    <w:rsid w:val="006F290A"/>
    <w:pPr>
      <w:ind w:leftChars="400" w:left="840"/>
    </w:pPr>
    <w:rPr>
      <w:rFonts w:ascii="Calibri" w:hAnsi="Calibri"/>
      <w:szCs w:val="22"/>
    </w:rPr>
  </w:style>
  <w:style w:type="paragraph" w:styleId="af3">
    <w:name w:val="Plain Text"/>
    <w:basedOn w:val="a"/>
    <w:link w:val="Char30"/>
    <w:qFormat/>
    <w:rsid w:val="006F290A"/>
    <w:rPr>
      <w:rFonts w:ascii="宋体" w:hAnsi="Courier New"/>
      <w:kern w:val="0"/>
      <w:sz w:val="20"/>
      <w:szCs w:val="21"/>
    </w:rPr>
  </w:style>
  <w:style w:type="paragraph" w:styleId="80">
    <w:name w:val="toc 8"/>
    <w:basedOn w:val="a"/>
    <w:next w:val="a"/>
    <w:uiPriority w:val="39"/>
    <w:unhideWhenUsed/>
    <w:qFormat/>
    <w:rsid w:val="006F290A"/>
    <w:pPr>
      <w:ind w:leftChars="1400" w:left="2940"/>
    </w:pPr>
    <w:rPr>
      <w:rFonts w:ascii="Calibri" w:hAnsi="Calibri"/>
      <w:szCs w:val="22"/>
    </w:rPr>
  </w:style>
  <w:style w:type="paragraph" w:styleId="af4">
    <w:name w:val="Date"/>
    <w:basedOn w:val="a"/>
    <w:next w:val="a"/>
    <w:link w:val="Charb"/>
    <w:qFormat/>
    <w:rsid w:val="006F290A"/>
    <w:pPr>
      <w:ind w:leftChars="2500" w:left="100"/>
    </w:pPr>
    <w:rPr>
      <w:rFonts w:ascii="宋体" w:hAnsi="Courier New"/>
      <w:kern w:val="0"/>
      <w:sz w:val="20"/>
      <w:szCs w:val="21"/>
    </w:rPr>
  </w:style>
  <w:style w:type="paragraph" w:styleId="21">
    <w:name w:val="Body Text Indent 2"/>
    <w:basedOn w:val="a"/>
    <w:link w:val="2Char0"/>
    <w:qFormat/>
    <w:rsid w:val="006F290A"/>
    <w:pPr>
      <w:ind w:firstLine="630"/>
    </w:pPr>
    <w:rPr>
      <w:kern w:val="0"/>
      <w:sz w:val="32"/>
      <w:szCs w:val="20"/>
    </w:rPr>
  </w:style>
  <w:style w:type="paragraph" w:styleId="af5">
    <w:name w:val="endnote text"/>
    <w:basedOn w:val="a"/>
    <w:link w:val="Charc"/>
    <w:unhideWhenUsed/>
    <w:qFormat/>
    <w:rsid w:val="006F290A"/>
    <w:pPr>
      <w:snapToGrid w:val="0"/>
      <w:jc w:val="left"/>
    </w:pPr>
  </w:style>
  <w:style w:type="paragraph" w:styleId="af6">
    <w:name w:val="Balloon Text"/>
    <w:basedOn w:val="a"/>
    <w:link w:val="Chard"/>
    <w:uiPriority w:val="99"/>
    <w:qFormat/>
    <w:rsid w:val="006F290A"/>
    <w:rPr>
      <w:kern w:val="0"/>
      <w:sz w:val="18"/>
      <w:szCs w:val="18"/>
    </w:rPr>
  </w:style>
  <w:style w:type="paragraph" w:styleId="af7">
    <w:name w:val="footer"/>
    <w:basedOn w:val="a"/>
    <w:link w:val="Chare"/>
    <w:uiPriority w:val="99"/>
    <w:unhideWhenUsed/>
    <w:qFormat/>
    <w:rsid w:val="006F290A"/>
    <w:pPr>
      <w:tabs>
        <w:tab w:val="center" w:pos="4153"/>
        <w:tab w:val="right" w:pos="8306"/>
      </w:tabs>
      <w:snapToGrid w:val="0"/>
      <w:jc w:val="left"/>
    </w:pPr>
    <w:rPr>
      <w:rFonts w:ascii="Calibri" w:hAnsi="Calibri"/>
      <w:kern w:val="0"/>
      <w:sz w:val="18"/>
      <w:szCs w:val="18"/>
    </w:rPr>
  </w:style>
  <w:style w:type="paragraph" w:styleId="22">
    <w:name w:val="Body Text First Indent 2"/>
    <w:basedOn w:val="af2"/>
    <w:next w:val="a"/>
    <w:link w:val="2Char1"/>
    <w:unhideWhenUsed/>
    <w:qFormat/>
    <w:rsid w:val="006F290A"/>
    <w:pPr>
      <w:spacing w:before="260" w:after="120"/>
      <w:ind w:leftChars="200" w:left="420" w:firstLineChars="200" w:firstLine="420"/>
    </w:pPr>
    <w:rPr>
      <w:rFonts w:ascii="Times New Roman" w:eastAsia="宋体"/>
      <w:kern w:val="2"/>
      <w:sz w:val="21"/>
    </w:rPr>
  </w:style>
  <w:style w:type="paragraph" w:styleId="af8">
    <w:name w:val="header"/>
    <w:basedOn w:val="a"/>
    <w:link w:val="Charf"/>
    <w:uiPriority w:val="99"/>
    <w:unhideWhenUsed/>
    <w:qFormat/>
    <w:rsid w:val="006F290A"/>
    <w:pPr>
      <w:pBdr>
        <w:bottom w:val="single" w:sz="6" w:space="1" w:color="auto"/>
      </w:pBdr>
      <w:tabs>
        <w:tab w:val="center" w:pos="0"/>
        <w:tab w:val="left" w:pos="8306"/>
      </w:tabs>
      <w:snapToGrid w:val="0"/>
      <w:jc w:val="center"/>
    </w:pPr>
    <w:rPr>
      <w:sz w:val="18"/>
      <w:szCs w:val="18"/>
    </w:rPr>
  </w:style>
  <w:style w:type="paragraph" w:styleId="af9">
    <w:name w:val="Signature"/>
    <w:basedOn w:val="a"/>
    <w:link w:val="Charf0"/>
    <w:unhideWhenUsed/>
    <w:qFormat/>
    <w:rsid w:val="006F290A"/>
    <w:pPr>
      <w:adjustRightInd w:val="0"/>
      <w:snapToGrid w:val="0"/>
      <w:spacing w:line="360" w:lineRule="auto"/>
      <w:ind w:leftChars="2100" w:left="100" w:right="480" w:firstLine="480"/>
      <w:jc w:val="left"/>
    </w:pPr>
    <w:rPr>
      <w:sz w:val="24"/>
    </w:rPr>
  </w:style>
  <w:style w:type="paragraph" w:styleId="10">
    <w:name w:val="toc 1"/>
    <w:basedOn w:val="a"/>
    <w:next w:val="a"/>
    <w:uiPriority w:val="39"/>
    <w:qFormat/>
    <w:rsid w:val="006F290A"/>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6F290A"/>
    <w:pPr>
      <w:ind w:leftChars="600" w:left="1260"/>
    </w:pPr>
    <w:rPr>
      <w:rFonts w:ascii="Calibri" w:hAnsi="Calibri"/>
      <w:szCs w:val="22"/>
    </w:rPr>
  </w:style>
  <w:style w:type="paragraph" w:styleId="afa">
    <w:name w:val="Subtitle"/>
    <w:basedOn w:val="a"/>
    <w:link w:val="Charf1"/>
    <w:qFormat/>
    <w:rsid w:val="006F290A"/>
    <w:pPr>
      <w:spacing w:before="240" w:after="60" w:line="312" w:lineRule="auto"/>
      <w:ind w:firstLineChars="200" w:firstLine="560"/>
      <w:jc w:val="center"/>
      <w:outlineLvl w:val="1"/>
    </w:pPr>
    <w:rPr>
      <w:rFonts w:ascii="Arial" w:eastAsia="仿宋" w:hAnsi="Arial" w:cstheme="minorBidi"/>
      <w:b/>
      <w:kern w:val="28"/>
      <w:sz w:val="32"/>
    </w:rPr>
  </w:style>
  <w:style w:type="paragraph" w:styleId="afb">
    <w:name w:val="List"/>
    <w:basedOn w:val="a"/>
    <w:qFormat/>
    <w:rsid w:val="006F290A"/>
    <w:pPr>
      <w:ind w:left="200" w:hangingChars="200" w:hanging="200"/>
    </w:pPr>
    <w:rPr>
      <w:sz w:val="28"/>
    </w:rPr>
  </w:style>
  <w:style w:type="paragraph" w:styleId="afc">
    <w:name w:val="footnote text"/>
    <w:basedOn w:val="a"/>
    <w:link w:val="Charf2"/>
    <w:unhideWhenUsed/>
    <w:qFormat/>
    <w:rsid w:val="006F290A"/>
    <w:pPr>
      <w:snapToGrid w:val="0"/>
      <w:jc w:val="left"/>
    </w:pPr>
    <w:rPr>
      <w:sz w:val="18"/>
      <w:szCs w:val="18"/>
    </w:rPr>
  </w:style>
  <w:style w:type="paragraph" w:styleId="60">
    <w:name w:val="toc 6"/>
    <w:basedOn w:val="a"/>
    <w:next w:val="a"/>
    <w:uiPriority w:val="39"/>
    <w:unhideWhenUsed/>
    <w:qFormat/>
    <w:rsid w:val="006F290A"/>
    <w:pPr>
      <w:ind w:leftChars="1000" w:left="2100"/>
    </w:pPr>
    <w:rPr>
      <w:rFonts w:ascii="Calibri" w:hAnsi="Calibri"/>
      <w:szCs w:val="22"/>
    </w:rPr>
  </w:style>
  <w:style w:type="paragraph" w:styleId="33">
    <w:name w:val="Body Text Indent 3"/>
    <w:basedOn w:val="a"/>
    <w:link w:val="3Char1"/>
    <w:qFormat/>
    <w:rsid w:val="006F290A"/>
    <w:pPr>
      <w:spacing w:after="120"/>
      <w:ind w:leftChars="200" w:left="420"/>
    </w:pPr>
    <w:rPr>
      <w:kern w:val="0"/>
      <w:sz w:val="16"/>
      <w:szCs w:val="16"/>
    </w:rPr>
  </w:style>
  <w:style w:type="paragraph" w:styleId="23">
    <w:name w:val="toc 2"/>
    <w:basedOn w:val="a"/>
    <w:next w:val="a"/>
    <w:uiPriority w:val="39"/>
    <w:unhideWhenUsed/>
    <w:qFormat/>
    <w:rsid w:val="006F290A"/>
    <w:pPr>
      <w:ind w:leftChars="200" w:left="420"/>
    </w:pPr>
  </w:style>
  <w:style w:type="paragraph" w:styleId="90">
    <w:name w:val="toc 9"/>
    <w:basedOn w:val="a"/>
    <w:next w:val="a"/>
    <w:uiPriority w:val="39"/>
    <w:unhideWhenUsed/>
    <w:qFormat/>
    <w:rsid w:val="006F290A"/>
    <w:pPr>
      <w:ind w:leftChars="1600" w:left="3360"/>
    </w:pPr>
    <w:rPr>
      <w:rFonts w:ascii="Calibri" w:hAnsi="Calibri"/>
      <w:szCs w:val="22"/>
    </w:rPr>
  </w:style>
  <w:style w:type="paragraph" w:styleId="24">
    <w:name w:val="Body Text 2"/>
    <w:basedOn w:val="a"/>
    <w:link w:val="2Char2"/>
    <w:qFormat/>
    <w:rsid w:val="006F290A"/>
    <w:pPr>
      <w:spacing w:after="120" w:line="480" w:lineRule="auto"/>
    </w:pPr>
    <w:rPr>
      <w:kern w:val="0"/>
      <w:sz w:val="20"/>
    </w:rPr>
  </w:style>
  <w:style w:type="paragraph" w:styleId="afd">
    <w:name w:val="Message Header"/>
    <w:basedOn w:val="a"/>
    <w:link w:val="Charf3"/>
    <w:unhideWhenUsed/>
    <w:qFormat/>
    <w:rsid w:val="006F290A"/>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仿宋" w:hAnsi="Arial" w:cstheme="minorBidi"/>
      <w:sz w:val="24"/>
    </w:rPr>
  </w:style>
  <w:style w:type="paragraph" w:styleId="HTML0">
    <w:name w:val="HTML Preformatted"/>
    <w:basedOn w:val="a"/>
    <w:link w:val="HTMLChar1"/>
    <w:unhideWhenUsed/>
    <w:qFormat/>
    <w:rsid w:val="006F29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e">
    <w:name w:val="Normal (Web)"/>
    <w:basedOn w:val="a"/>
    <w:qFormat/>
    <w:rsid w:val="006F290A"/>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6F290A"/>
    <w:pPr>
      <w:spacing w:line="400" w:lineRule="exact"/>
      <w:ind w:firstLineChars="200" w:firstLine="420"/>
    </w:pPr>
    <w:rPr>
      <w:rFonts w:ascii="宋体" w:hAnsi="Courier New"/>
      <w:b/>
      <w:szCs w:val="20"/>
    </w:rPr>
  </w:style>
  <w:style w:type="paragraph" w:styleId="aff">
    <w:name w:val="Title"/>
    <w:basedOn w:val="a"/>
    <w:next w:val="a"/>
    <w:link w:val="Charf4"/>
    <w:qFormat/>
    <w:rsid w:val="006F290A"/>
    <w:pPr>
      <w:spacing w:before="240" w:after="60"/>
      <w:jc w:val="center"/>
      <w:outlineLvl w:val="0"/>
    </w:pPr>
    <w:rPr>
      <w:rFonts w:ascii="Cambria" w:hAnsi="Cambria"/>
      <w:b/>
      <w:bCs/>
      <w:sz w:val="32"/>
      <w:szCs w:val="32"/>
    </w:rPr>
  </w:style>
  <w:style w:type="character" w:styleId="aff0">
    <w:name w:val="endnote reference"/>
    <w:unhideWhenUsed/>
    <w:qFormat/>
    <w:rsid w:val="006F290A"/>
    <w:rPr>
      <w:vertAlign w:val="superscript"/>
    </w:rPr>
  </w:style>
  <w:style w:type="character" w:styleId="aff1">
    <w:name w:val="page number"/>
    <w:basedOn w:val="a1"/>
    <w:uiPriority w:val="99"/>
    <w:qFormat/>
    <w:rsid w:val="006F290A"/>
  </w:style>
  <w:style w:type="character" w:styleId="aff2">
    <w:name w:val="FollowedHyperlink"/>
    <w:basedOn w:val="a1"/>
    <w:uiPriority w:val="99"/>
    <w:unhideWhenUsed/>
    <w:qFormat/>
    <w:rsid w:val="006F290A"/>
    <w:rPr>
      <w:color w:val="954F72"/>
      <w:u w:val="single"/>
    </w:rPr>
  </w:style>
  <w:style w:type="character" w:styleId="aff3">
    <w:name w:val="Emphasis"/>
    <w:uiPriority w:val="20"/>
    <w:qFormat/>
    <w:rsid w:val="006F290A"/>
    <w:rPr>
      <w:rFonts w:ascii="Calibri" w:hAnsi="Calibri" w:hint="default"/>
      <w:b/>
      <w:i/>
      <w:iCs/>
    </w:rPr>
  </w:style>
  <w:style w:type="character" w:styleId="HTML1">
    <w:name w:val="HTML Typewriter"/>
    <w:basedOn w:val="a1"/>
    <w:unhideWhenUsed/>
    <w:qFormat/>
    <w:rsid w:val="006F290A"/>
    <w:rPr>
      <w:rFonts w:ascii="Courier New" w:eastAsia="Times New Roman" w:hAnsi="Courier New" w:cs="Courier New" w:hint="default"/>
      <w:sz w:val="24"/>
      <w:szCs w:val="24"/>
    </w:rPr>
  </w:style>
  <w:style w:type="character" w:styleId="aff4">
    <w:name w:val="Hyperlink"/>
    <w:uiPriority w:val="99"/>
    <w:qFormat/>
    <w:rsid w:val="006F290A"/>
    <w:rPr>
      <w:color w:val="0000FF"/>
      <w:u w:val="single"/>
    </w:rPr>
  </w:style>
  <w:style w:type="character" w:styleId="HTML2">
    <w:name w:val="HTML Code"/>
    <w:basedOn w:val="a1"/>
    <w:unhideWhenUsed/>
    <w:qFormat/>
    <w:rsid w:val="006F290A"/>
    <w:rPr>
      <w:rFonts w:ascii="Courier New" w:eastAsia="Times New Roman" w:hAnsi="Courier New" w:cs="Courier New" w:hint="default"/>
      <w:sz w:val="24"/>
      <w:szCs w:val="24"/>
    </w:rPr>
  </w:style>
  <w:style w:type="character" w:styleId="aff5">
    <w:name w:val="annotation reference"/>
    <w:unhideWhenUsed/>
    <w:qFormat/>
    <w:rsid w:val="006F290A"/>
    <w:rPr>
      <w:sz w:val="21"/>
      <w:szCs w:val="21"/>
    </w:rPr>
  </w:style>
  <w:style w:type="character" w:styleId="aff6">
    <w:name w:val="footnote reference"/>
    <w:unhideWhenUsed/>
    <w:qFormat/>
    <w:rsid w:val="006F290A"/>
    <w:rPr>
      <w:vertAlign w:val="superscript"/>
    </w:rPr>
  </w:style>
  <w:style w:type="character" w:styleId="HTML3">
    <w:name w:val="HTML Keyboard"/>
    <w:basedOn w:val="a1"/>
    <w:unhideWhenUsed/>
    <w:qFormat/>
    <w:rsid w:val="006F290A"/>
    <w:rPr>
      <w:rFonts w:ascii="Courier New" w:eastAsia="Times New Roman" w:hAnsi="Courier New" w:cs="Courier New" w:hint="default"/>
      <w:sz w:val="24"/>
      <w:szCs w:val="24"/>
    </w:rPr>
  </w:style>
  <w:style w:type="character" w:styleId="HTML4">
    <w:name w:val="HTML Sample"/>
    <w:basedOn w:val="a1"/>
    <w:unhideWhenUsed/>
    <w:qFormat/>
    <w:rsid w:val="006F290A"/>
    <w:rPr>
      <w:rFonts w:ascii="Courier New" w:eastAsia="Times New Roman" w:hAnsi="Courier New" w:cs="Courier New" w:hint="default"/>
    </w:rPr>
  </w:style>
  <w:style w:type="table" w:styleId="aff7">
    <w:name w:val="Table Grid"/>
    <w:basedOn w:val="a2"/>
    <w:qFormat/>
    <w:rsid w:val="006F29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2"/>
    <w:unhideWhenUsed/>
    <w:qFormat/>
    <w:rsid w:val="006F290A"/>
    <w:pPr>
      <w:widowControl w:val="0"/>
      <w:adjustRightInd w:val="0"/>
      <w:snapToGrid w:val="0"/>
      <w:spacing w:line="36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2"/>
    <w:unhideWhenUsed/>
    <w:qFormat/>
    <w:rsid w:val="006F290A"/>
    <w:pPr>
      <w:widowControl w:val="0"/>
      <w:adjustRightInd w:val="0"/>
      <w:snapToGrid w:val="0"/>
      <w:spacing w:line="360" w:lineRule="auto"/>
      <w:ind w:firstLineChars="200" w:firstLine="48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Cs w:val="0"/>
      </w:rPr>
      <w:tblPr/>
      <w:tcPr>
        <w:tcBorders>
          <w:tl2br w:val="nil"/>
          <w:tr2bl w:val="nil"/>
        </w:tcBorders>
      </w:tcPr>
    </w:tblStylePr>
  </w:style>
  <w:style w:type="table" w:styleId="25">
    <w:name w:val="Table Colorful 2"/>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tcBorders>
        <w:bottom w:val="single" w:sz="12" w:space="0" w:color="000000"/>
      </w:tcBorders>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Cs w:val="0"/>
      </w:rPr>
      <w:tblPr/>
      <w:tcPr>
        <w:tcBorders>
          <w:tl2br w:val="nil"/>
          <w:tr2bl w:val="nil"/>
        </w:tcBorders>
      </w:tcPr>
    </w:tblStylePr>
  </w:style>
  <w:style w:type="table" w:styleId="34">
    <w:name w:val="Table Colorful 3"/>
    <w:basedOn w:val="a2"/>
    <w:unhideWhenUsed/>
    <w:qFormat/>
    <w:rsid w:val="006F290A"/>
    <w:pPr>
      <w:widowControl w:val="0"/>
      <w:adjustRightInd w:val="0"/>
      <w:snapToGrid w:val="0"/>
      <w:spacing w:line="360" w:lineRule="auto"/>
      <w:ind w:firstLineChars="200" w:firstLine="48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9">
    <w:name w:val="Table Elegant"/>
    <w:basedOn w:val="a2"/>
    <w:unhideWhenUsed/>
    <w:qFormat/>
    <w:rsid w:val="006F290A"/>
    <w:pPr>
      <w:widowControl w:val="0"/>
      <w:adjustRightInd w:val="0"/>
      <w:snapToGrid w:val="0"/>
      <w:spacing w:line="36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3">
    <w:name w:val="Table Classic 1"/>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Cs w:val="0"/>
      </w:rPr>
      <w:tblPr/>
      <w:tcPr>
        <w:tcBorders>
          <w:tl2br w:val="nil"/>
          <w:tr2bl w:val="nil"/>
        </w:tcBorders>
      </w:tcPr>
    </w:tblStylePr>
    <w:tblStylePr w:type="swCell">
      <w:rPr>
        <w:b/>
        <w:bCs/>
      </w:rPr>
      <w:tblPr/>
      <w:tcPr>
        <w:tcBorders>
          <w:tl2br w:val="nil"/>
          <w:tr2bl w:val="nil"/>
        </w:tcBorders>
      </w:tcPr>
    </w:tblStylePr>
  </w:style>
  <w:style w:type="table" w:styleId="26">
    <w:name w:val="Table Classic 2"/>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5">
    <w:name w:val="Table Classic 3"/>
    <w:basedOn w:val="a2"/>
    <w:unhideWhenUsed/>
    <w:qFormat/>
    <w:rsid w:val="006F290A"/>
    <w:pPr>
      <w:widowControl w:val="0"/>
      <w:adjustRightInd w:val="0"/>
      <w:snapToGrid w:val="0"/>
      <w:spacing w:line="360" w:lineRule="auto"/>
      <w:ind w:firstLineChars="200" w:firstLine="48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1">
    <w:name w:val="Table Classic 4"/>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tcBorders>
        <w:top w:val="single" w:sz="12" w:space="0" w:color="008000"/>
        <w:bottom w:val="single" w:sz="12" w:space="0" w:color="008000"/>
      </w:tcBorders>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7">
    <w:name w:val="Table Simple 2"/>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6">
    <w:name w:val="Table Simple 3"/>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5">
    <w:name w:val="Table Subtle 1"/>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8">
    <w:name w:val="Table Subtle 2"/>
    <w:basedOn w:val="a2"/>
    <w:unhideWhenUsed/>
    <w:qFormat/>
    <w:rsid w:val="006F290A"/>
    <w:pPr>
      <w:widowControl w:val="0"/>
      <w:adjustRightInd w:val="0"/>
      <w:snapToGrid w:val="0"/>
      <w:spacing w:line="360" w:lineRule="auto"/>
      <w:ind w:firstLineChars="200" w:firstLine="480"/>
      <w:jc w:val="both"/>
    </w:pPr>
    <w:tblPr>
      <w:tblInd w:w="0" w:type="dxa"/>
      <w:tblBorders>
        <w:left w:val="single" w:sz="6" w:space="0" w:color="000000"/>
        <w:right w:val="single" w:sz="6" w:space="0" w:color="000000"/>
      </w:tblBorders>
      <w:tblCellMar>
        <w:top w:w="0" w:type="dxa"/>
        <w:left w:w="108" w:type="dxa"/>
        <w:bottom w:w="0" w:type="dxa"/>
        <w:right w:w="108" w:type="dxa"/>
      </w:tblCellMar>
    </w:tblPr>
    <w:tcPr>
      <w:tcBorders>
        <w:left w:val="single" w:sz="8" w:space="0" w:color="000000"/>
        <w:right w:val="single" w:sz="8" w:space="0" w:color="000000"/>
      </w:tcBorders>
    </w:tc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9">
    <w:name w:val="Table 3D effects 2"/>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7">
    <w:name w:val="Table 3D effects 3"/>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a">
    <w:name w:val="Table List 2"/>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tcBorders>
        <w:bottom w:val="single" w:sz="12" w:space="0" w:color="808080"/>
      </w:tcBorders>
    </w:tc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8">
    <w:name w:val="Table List 3"/>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2">
    <w:name w:val="Table List 4"/>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1">
    <w:name w:val="Table List 5"/>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a">
    <w:name w:val="Table Contemporary"/>
    <w:basedOn w:val="a2"/>
    <w:unhideWhenUsed/>
    <w:qFormat/>
    <w:rsid w:val="006F290A"/>
    <w:pPr>
      <w:widowControl w:val="0"/>
      <w:adjustRightInd w:val="0"/>
      <w:snapToGrid w:val="0"/>
      <w:spacing w:line="36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2"/>
    <w:unhideWhenUsed/>
    <w:qFormat/>
    <w:rsid w:val="006F290A"/>
    <w:pPr>
      <w:widowControl w:val="0"/>
      <w:adjustRightInd w:val="0"/>
      <w:snapToGrid w:val="0"/>
      <w:spacing w:line="360" w:lineRule="auto"/>
      <w:ind w:firstLineChars="200" w:firstLine="480"/>
      <w:jc w:val="both"/>
    </w:pPr>
    <w:rPr>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Columns 2"/>
    <w:basedOn w:val="a2"/>
    <w:unhideWhenUsed/>
    <w:qFormat/>
    <w:rsid w:val="006F290A"/>
    <w:pPr>
      <w:widowControl w:val="0"/>
      <w:adjustRightInd w:val="0"/>
      <w:snapToGrid w:val="0"/>
      <w:spacing w:line="360" w:lineRule="auto"/>
      <w:ind w:firstLineChars="200" w:firstLine="480"/>
      <w:jc w:val="both"/>
    </w:pPr>
    <w:rPr>
      <w:b/>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9">
    <w:name w:val="Table Columns 3"/>
    <w:basedOn w:val="a2"/>
    <w:unhideWhenUsed/>
    <w:qFormat/>
    <w:rsid w:val="006F290A"/>
    <w:pPr>
      <w:widowControl w:val="0"/>
      <w:adjustRightInd w:val="0"/>
      <w:snapToGrid w:val="0"/>
      <w:spacing w:line="360" w:lineRule="auto"/>
      <w:ind w:firstLineChars="200" w:firstLine="480"/>
      <w:jc w:val="both"/>
    </w:pPr>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3">
    <w:name w:val="Table Columns 4"/>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2">
    <w:name w:val="Table Columns 5"/>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c">
    <w:name w:val="Table Grid 2"/>
    <w:basedOn w:val="a2"/>
    <w:unhideWhenUsed/>
    <w:qFormat/>
    <w:rsid w:val="006F290A"/>
    <w:pPr>
      <w:widowControl w:val="0"/>
      <w:adjustRightInd w:val="0"/>
      <w:snapToGrid w:val="0"/>
      <w:spacing w:line="360" w:lineRule="auto"/>
      <w:ind w:firstLineChars="200" w:firstLine="48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unhideWhenUsed/>
    <w:qFormat/>
    <w:rsid w:val="006F290A"/>
    <w:pPr>
      <w:widowControl w:val="0"/>
      <w:adjustRightInd w:val="0"/>
      <w:snapToGrid w:val="0"/>
      <w:spacing w:line="360" w:lineRule="auto"/>
      <w:ind w:firstLineChars="200" w:firstLine="48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tcBorders>
        <w:left w:val="single" w:sz="12" w:space="0" w:color="000000"/>
        <w:right w:val="single" w:sz="12" w:space="0" w:color="000000"/>
      </w:tcBorders>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3">
    <w:name w:val="Table Grid 5"/>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2"/>
    <w:unhideWhenUsed/>
    <w:qFormat/>
    <w:rsid w:val="006F290A"/>
    <w:pPr>
      <w:widowControl w:val="0"/>
      <w:adjustRightInd w:val="0"/>
      <w:snapToGrid w:val="0"/>
      <w:spacing w:line="360" w:lineRule="auto"/>
      <w:ind w:firstLineChars="200" w:firstLine="480"/>
      <w:jc w:val="both"/>
    </w:pPr>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2"/>
    <w:unhideWhenUsed/>
    <w:qFormat/>
    <w:rsid w:val="006F290A"/>
    <w:pPr>
      <w:widowControl w:val="0"/>
      <w:adjustRightInd w:val="0"/>
      <w:snapToGrid w:val="0"/>
      <w:spacing w:line="360" w:lineRule="auto"/>
      <w:ind w:firstLineChars="200" w:firstLine="48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d">
    <w:name w:val="Table Web 2"/>
    <w:basedOn w:val="a2"/>
    <w:unhideWhenUsed/>
    <w:qFormat/>
    <w:rsid w:val="006F290A"/>
    <w:pPr>
      <w:widowControl w:val="0"/>
      <w:adjustRightInd w:val="0"/>
      <w:snapToGrid w:val="0"/>
      <w:spacing w:line="360" w:lineRule="auto"/>
      <w:ind w:firstLineChars="200" w:firstLine="48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b">
    <w:name w:val="Table Web 3"/>
    <w:basedOn w:val="a2"/>
    <w:unhideWhenUsed/>
    <w:qFormat/>
    <w:rsid w:val="006F290A"/>
    <w:pPr>
      <w:widowControl w:val="0"/>
      <w:adjustRightInd w:val="0"/>
      <w:snapToGrid w:val="0"/>
      <w:spacing w:line="360" w:lineRule="auto"/>
      <w:ind w:firstLineChars="200" w:firstLine="48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b">
    <w:name w:val="Table Professional"/>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character" w:customStyle="1" w:styleId="1Char">
    <w:name w:val="标题 1 Char"/>
    <w:aliases w:val="H1 Char1,h1 Char1,1st level Char1,Section Head Char1,l1 Char1,Level 1 Topic Heading Char1,H11 Char1,H12 Char1,H13 Char1,H14 Char1,H15 Char1,H16 Char1,H17 Char1,1.0 Char1,Title1 Char1,Sec1 Char1,h11 Char1,1st level1 Char1,h12 Char1,h13 Char1"/>
    <w:link w:val="1"/>
    <w:qFormat/>
    <w:rsid w:val="006F290A"/>
    <w:rPr>
      <w:rFonts w:ascii="Times New Roman" w:eastAsia="宋体" w:hAnsi="Times New Roman" w:cs="Times New Roman"/>
      <w:b/>
      <w:bCs/>
      <w:kern w:val="44"/>
      <w:sz w:val="44"/>
      <w:szCs w:val="44"/>
    </w:rPr>
  </w:style>
  <w:style w:type="character" w:customStyle="1" w:styleId="2Char">
    <w:name w:val="标题 2 Char"/>
    <w:aliases w:val="H2 Char,heading 2 + Indent: Left 0.25 in Char,h2 Char,heading 2+ Indent: Left 0.25 in Char,2nd level Char,heading 2 Char,正文二级标题 Char,Heading 2 Hidden Char,Heading 2 CCBS Char,第一章 标题 2 Char,ISO1 Char,2 Char,l2 Char,DO NOT USE_h2 Char,chn Char"/>
    <w:link w:val="2"/>
    <w:qFormat/>
    <w:rsid w:val="006F290A"/>
    <w:rPr>
      <w:rFonts w:ascii="Arial" w:eastAsia="黑体" w:hAnsi="Arial" w:cs="Times New Roman"/>
      <w:b/>
      <w:bCs/>
      <w:sz w:val="32"/>
      <w:szCs w:val="32"/>
    </w:rPr>
  </w:style>
  <w:style w:type="character" w:customStyle="1" w:styleId="3Char">
    <w:name w:val="标题 3 Char"/>
    <w:aliases w:val="h3 Char,H3 Char,heading 3 + Indent: Left 0.25 in Char,level_3 Char,PIM 3 Char,Level 3 Head Char,Heading 3 - old Char,sect1.2.3 Char,sect1.2.31 Char,sect1.2.32 Char,sect1.2.311 Char,sect1.2.33 Char,sect1.2.312 Char,Bold Head Char,bh Char,b Char"/>
    <w:link w:val="3"/>
    <w:qFormat/>
    <w:rsid w:val="006F290A"/>
    <w:rPr>
      <w:rFonts w:ascii="Times New Roman" w:eastAsia="宋体" w:hAnsi="Times New Roman" w:cs="Times New Roman"/>
      <w:b/>
      <w:bCs/>
      <w:sz w:val="32"/>
      <w:szCs w:val="32"/>
    </w:rPr>
  </w:style>
  <w:style w:type="character" w:customStyle="1" w:styleId="4Char">
    <w:name w:val="标题 4 Char"/>
    <w:aliases w:val="H4 Char,h4 Char,4heading Char,PIM 4 Char,正文四级标题 Char,h41 Char,h42 Char,h43 Char,h44 Char,h45 Char,h411 Char,h421 Char,h431 Char,h441 Char,h46 Char,h47 Char,h48 Char,h49 Char,h410 Char,h412 Char,h413 Char,h414 Char,h415 Char,h416 Char,h417 Char"/>
    <w:link w:val="4"/>
    <w:qFormat/>
    <w:rsid w:val="006F290A"/>
    <w:rPr>
      <w:rFonts w:ascii="Cambria" w:hAnsi="Cambria" w:cs="宋体"/>
      <w:b/>
      <w:bCs/>
      <w:kern w:val="2"/>
      <w:sz w:val="28"/>
      <w:szCs w:val="28"/>
    </w:rPr>
  </w:style>
  <w:style w:type="character" w:customStyle="1" w:styleId="Char">
    <w:name w:val="正文缩进 Char"/>
    <w:link w:val="a0"/>
    <w:qFormat/>
    <w:locked/>
    <w:rsid w:val="006F290A"/>
    <w:rPr>
      <w:rFonts w:ascii="Times New Roman" w:hAnsi="Times New Roman"/>
      <w:kern w:val="2"/>
      <w:sz w:val="21"/>
    </w:rPr>
  </w:style>
  <w:style w:type="character" w:customStyle="1" w:styleId="5Char">
    <w:name w:val="标题 5 Char"/>
    <w:aliases w:val="H5 Char,口 Char,PIM 5 Char,h5 Char,Second Subheading Char,Block Label Char,ds Char,dd Char,Roman list Char,Heading5 Char,H5-Heading 5 Char,l5 Char,heading5 Char,prop5 Char,Para5 Char,Para51 Char,H51 Char,Para52 Char,H52 Char,Para511 Char,L Char"/>
    <w:link w:val="5"/>
    <w:uiPriority w:val="9"/>
    <w:qFormat/>
    <w:rsid w:val="006F290A"/>
    <w:rPr>
      <w:b/>
      <w:kern w:val="2"/>
      <w:sz w:val="28"/>
      <w:szCs w:val="24"/>
    </w:rPr>
  </w:style>
  <w:style w:type="character" w:customStyle="1" w:styleId="6Char">
    <w:name w:val="标题 6 Char"/>
    <w:aliases w:val="H6 Char1,BOD 4 Char1,Bullet (Single Lines) Char1,PIM 6 Char1,L6 Char1,h6 Char1,heading 6 Char1,Heading6 Char1,Bullet list Char1,Legal Level 1. Char1,Third Subheading Char1,h61 Char1,heading 61 Char1,第五层条 Char1,CSS节内4级标记 Char1,PIM 61 Char1"/>
    <w:link w:val="6"/>
    <w:uiPriority w:val="9"/>
    <w:qFormat/>
    <w:rsid w:val="006F290A"/>
    <w:rPr>
      <w:rFonts w:ascii="Arial" w:eastAsia="黑体" w:hAnsi="Arial"/>
      <w:b/>
      <w:kern w:val="2"/>
      <w:sz w:val="24"/>
      <w:szCs w:val="24"/>
    </w:rPr>
  </w:style>
  <w:style w:type="character" w:customStyle="1" w:styleId="7Char">
    <w:name w:val="标题 7 Char"/>
    <w:aliases w:val="h7 Char1,letter list Char1,不用 Char1,PIM 7 Char1,H TIMES1 Char1,Legal Level 1.1. Char1,H7 Char1,•H7 Char1,1.标题 6 Char1,L7 Char1,1.1.1.1.1.1.1标题 7 Char1,Level 1.1 Char1,st Char1,项标题(1) Char1,heading 7 Char1,SDL title Char1,NICMAN Heading 7 Char1"/>
    <w:link w:val="7"/>
    <w:uiPriority w:val="9"/>
    <w:qFormat/>
    <w:rsid w:val="006F290A"/>
    <w:rPr>
      <w:b/>
      <w:kern w:val="2"/>
      <w:sz w:val="24"/>
      <w:szCs w:val="24"/>
    </w:rPr>
  </w:style>
  <w:style w:type="character" w:customStyle="1" w:styleId="8Char">
    <w:name w:val="标题 8 Char"/>
    <w:link w:val="8"/>
    <w:qFormat/>
    <w:rsid w:val="006F290A"/>
    <w:rPr>
      <w:rFonts w:ascii="Arial" w:eastAsia="黑体" w:hAnsi="Arial"/>
      <w:kern w:val="2"/>
      <w:sz w:val="24"/>
      <w:szCs w:val="24"/>
    </w:rPr>
  </w:style>
  <w:style w:type="character" w:customStyle="1" w:styleId="9Char">
    <w:name w:val="标题 9 Char"/>
    <w:link w:val="9"/>
    <w:qFormat/>
    <w:rsid w:val="006F290A"/>
    <w:rPr>
      <w:rFonts w:ascii="Arial" w:eastAsia="黑体" w:hAnsi="Arial"/>
      <w:kern w:val="2"/>
      <w:sz w:val="21"/>
      <w:szCs w:val="24"/>
    </w:rPr>
  </w:style>
  <w:style w:type="character" w:customStyle="1" w:styleId="Char3">
    <w:name w:val="批注文字 Char3"/>
    <w:link w:val="a5"/>
    <w:qFormat/>
    <w:rsid w:val="006F290A"/>
    <w:rPr>
      <w:rFonts w:ascii="Times New Roman" w:hAnsi="Times New Roman"/>
      <w:kern w:val="2"/>
      <w:sz w:val="21"/>
      <w:szCs w:val="24"/>
    </w:rPr>
  </w:style>
  <w:style w:type="character" w:customStyle="1" w:styleId="Char0">
    <w:name w:val="批注主题 Char"/>
    <w:link w:val="a4"/>
    <w:uiPriority w:val="99"/>
    <w:qFormat/>
    <w:rsid w:val="006F290A"/>
    <w:rPr>
      <w:rFonts w:ascii="Times New Roman" w:hAnsi="Times New Roman"/>
      <w:b/>
      <w:bCs/>
      <w:kern w:val="2"/>
      <w:sz w:val="21"/>
      <w:szCs w:val="24"/>
    </w:rPr>
  </w:style>
  <w:style w:type="character" w:customStyle="1" w:styleId="Char7">
    <w:name w:val="题注 Char"/>
    <w:link w:val="ac"/>
    <w:qFormat/>
    <w:locked/>
    <w:rsid w:val="006F290A"/>
    <w:rPr>
      <w:rFonts w:ascii="Arial" w:eastAsia="黑体" w:hAnsi="Arial" w:cs="Arial"/>
      <w:kern w:val="2"/>
    </w:rPr>
  </w:style>
  <w:style w:type="character" w:customStyle="1" w:styleId="Char10">
    <w:name w:val="文档结构图 Char1"/>
    <w:link w:val="af"/>
    <w:qFormat/>
    <w:locked/>
    <w:rsid w:val="006F290A"/>
    <w:rPr>
      <w:rFonts w:ascii="宋体"/>
      <w:kern w:val="2"/>
      <w:sz w:val="18"/>
      <w:szCs w:val="18"/>
    </w:rPr>
  </w:style>
  <w:style w:type="character" w:customStyle="1" w:styleId="3Char0">
    <w:name w:val="正文文本 3 Char"/>
    <w:link w:val="30"/>
    <w:qFormat/>
    <w:rsid w:val="006F290A"/>
    <w:rPr>
      <w:rFonts w:ascii="Times New Roman" w:eastAsia="宋体" w:hAnsi="Times New Roman" w:cs="Times New Roman"/>
      <w:b/>
      <w:bCs/>
      <w:sz w:val="24"/>
      <w:szCs w:val="24"/>
    </w:rPr>
  </w:style>
  <w:style w:type="character" w:customStyle="1" w:styleId="Char2">
    <w:name w:val="正文文本 Char"/>
    <w:link w:val="a7"/>
    <w:qFormat/>
    <w:rsid w:val="006F290A"/>
    <w:rPr>
      <w:rFonts w:ascii="Times New Roman" w:eastAsia="宋体" w:hAnsi="Times New Roman" w:cs="Times New Roman"/>
      <w:sz w:val="24"/>
      <w:szCs w:val="24"/>
    </w:rPr>
  </w:style>
  <w:style w:type="character" w:customStyle="1" w:styleId="Chara">
    <w:name w:val="正文文本缩进 Char"/>
    <w:link w:val="af2"/>
    <w:qFormat/>
    <w:rsid w:val="006F290A"/>
    <w:rPr>
      <w:rFonts w:ascii="仿宋_GB2312" w:eastAsia="仿宋_GB2312" w:hAnsi="Times New Roman" w:cs="Times New Roman"/>
      <w:sz w:val="32"/>
      <w:szCs w:val="20"/>
    </w:rPr>
  </w:style>
  <w:style w:type="character" w:customStyle="1" w:styleId="Char30">
    <w:name w:val="纯文本 Char3"/>
    <w:link w:val="af3"/>
    <w:qFormat/>
    <w:rsid w:val="006F290A"/>
    <w:rPr>
      <w:rFonts w:ascii="宋体" w:eastAsia="宋体" w:hAnsi="Courier New" w:cs="Courier New"/>
      <w:szCs w:val="21"/>
    </w:rPr>
  </w:style>
  <w:style w:type="character" w:customStyle="1" w:styleId="Charb">
    <w:name w:val="日期 Char"/>
    <w:link w:val="af4"/>
    <w:qFormat/>
    <w:rsid w:val="006F290A"/>
    <w:rPr>
      <w:rFonts w:ascii="宋体" w:eastAsia="宋体" w:hAnsi="Courier New" w:cs="Courier New"/>
      <w:szCs w:val="21"/>
    </w:rPr>
  </w:style>
  <w:style w:type="character" w:customStyle="1" w:styleId="2Char0">
    <w:name w:val="正文文本缩进 2 Char"/>
    <w:link w:val="21"/>
    <w:qFormat/>
    <w:rsid w:val="006F290A"/>
    <w:rPr>
      <w:rFonts w:ascii="Times New Roman" w:eastAsia="宋体" w:hAnsi="Times New Roman" w:cs="Times New Roman"/>
      <w:sz w:val="32"/>
      <w:szCs w:val="20"/>
    </w:rPr>
  </w:style>
  <w:style w:type="character" w:customStyle="1" w:styleId="Charc">
    <w:name w:val="尾注文本 Char"/>
    <w:link w:val="af5"/>
    <w:qFormat/>
    <w:rsid w:val="006F290A"/>
    <w:rPr>
      <w:rFonts w:ascii="Times New Roman" w:hAnsi="Times New Roman"/>
      <w:kern w:val="2"/>
      <w:sz w:val="21"/>
      <w:szCs w:val="24"/>
    </w:rPr>
  </w:style>
  <w:style w:type="character" w:customStyle="1" w:styleId="Chard">
    <w:name w:val="批注框文本 Char"/>
    <w:link w:val="af6"/>
    <w:uiPriority w:val="99"/>
    <w:qFormat/>
    <w:rsid w:val="006F290A"/>
    <w:rPr>
      <w:rFonts w:ascii="Times New Roman" w:eastAsia="宋体" w:hAnsi="Times New Roman" w:cs="Times New Roman"/>
      <w:sz w:val="18"/>
      <w:szCs w:val="18"/>
    </w:rPr>
  </w:style>
  <w:style w:type="character" w:customStyle="1" w:styleId="Chare">
    <w:name w:val="页脚 Char"/>
    <w:link w:val="af7"/>
    <w:uiPriority w:val="99"/>
    <w:qFormat/>
    <w:rsid w:val="006F290A"/>
    <w:rPr>
      <w:sz w:val="18"/>
      <w:szCs w:val="18"/>
    </w:rPr>
  </w:style>
  <w:style w:type="character" w:customStyle="1" w:styleId="2Char1">
    <w:name w:val="正文首行缩进 2 Char"/>
    <w:link w:val="22"/>
    <w:qFormat/>
    <w:rsid w:val="006F290A"/>
    <w:rPr>
      <w:rFonts w:ascii="Times New Roman" w:eastAsia="仿宋_GB2312" w:hAnsi="Times New Roman" w:cs="Times New Roman"/>
      <w:kern w:val="2"/>
      <w:sz w:val="21"/>
      <w:szCs w:val="20"/>
    </w:rPr>
  </w:style>
  <w:style w:type="character" w:customStyle="1" w:styleId="Charf">
    <w:name w:val="页眉 Char"/>
    <w:link w:val="af8"/>
    <w:uiPriority w:val="99"/>
    <w:qFormat/>
    <w:rsid w:val="006F290A"/>
    <w:rPr>
      <w:rFonts w:ascii="Times New Roman" w:hAnsi="Times New Roman"/>
      <w:kern w:val="2"/>
      <w:sz w:val="18"/>
      <w:szCs w:val="18"/>
    </w:rPr>
  </w:style>
  <w:style w:type="character" w:customStyle="1" w:styleId="Charf2">
    <w:name w:val="脚注文本 Char"/>
    <w:link w:val="afc"/>
    <w:qFormat/>
    <w:rsid w:val="006F290A"/>
    <w:rPr>
      <w:rFonts w:ascii="Times New Roman" w:hAnsi="Times New Roman"/>
      <w:kern w:val="2"/>
      <w:sz w:val="18"/>
      <w:szCs w:val="18"/>
    </w:rPr>
  </w:style>
  <w:style w:type="character" w:customStyle="1" w:styleId="3Char1">
    <w:name w:val="正文文本缩进 3 Char"/>
    <w:link w:val="33"/>
    <w:qFormat/>
    <w:rsid w:val="006F290A"/>
    <w:rPr>
      <w:rFonts w:ascii="Times New Roman" w:eastAsia="宋体" w:hAnsi="Times New Roman" w:cs="Times New Roman"/>
      <w:sz w:val="16"/>
      <w:szCs w:val="16"/>
    </w:rPr>
  </w:style>
  <w:style w:type="character" w:customStyle="1" w:styleId="2Char2">
    <w:name w:val="正文文本 2 Char"/>
    <w:link w:val="24"/>
    <w:qFormat/>
    <w:rsid w:val="006F290A"/>
    <w:rPr>
      <w:rFonts w:ascii="Times New Roman" w:eastAsia="宋体" w:hAnsi="Times New Roman" w:cs="Times New Roman"/>
      <w:szCs w:val="24"/>
    </w:rPr>
  </w:style>
  <w:style w:type="character" w:customStyle="1" w:styleId="HTMLChar1">
    <w:name w:val="HTML 预设格式 Char1"/>
    <w:link w:val="HTML0"/>
    <w:qFormat/>
    <w:locked/>
    <w:rsid w:val="006F290A"/>
    <w:rPr>
      <w:rFonts w:ascii="宋体" w:hAnsi="宋体" w:cs="宋体"/>
      <w:sz w:val="24"/>
      <w:szCs w:val="24"/>
    </w:rPr>
  </w:style>
  <w:style w:type="character" w:customStyle="1" w:styleId="Charf4">
    <w:name w:val="标题 Char"/>
    <w:link w:val="aff"/>
    <w:qFormat/>
    <w:rsid w:val="006F290A"/>
    <w:rPr>
      <w:rFonts w:ascii="Cambria" w:hAnsi="Cambria" w:cs="Times New Roman"/>
      <w:b/>
      <w:bCs/>
      <w:kern w:val="2"/>
      <w:sz w:val="32"/>
      <w:szCs w:val="32"/>
    </w:rPr>
  </w:style>
  <w:style w:type="character" w:customStyle="1" w:styleId="1b">
    <w:name w:val="已访问的超链接1"/>
    <w:uiPriority w:val="99"/>
    <w:qFormat/>
    <w:rsid w:val="006F290A"/>
    <w:rPr>
      <w:color w:val="800080"/>
      <w:u w:val="single"/>
    </w:rPr>
  </w:style>
  <w:style w:type="character" w:customStyle="1" w:styleId="apple-style-span">
    <w:name w:val="apple-style-span"/>
    <w:basedOn w:val="a1"/>
    <w:qFormat/>
    <w:rsid w:val="006F290A"/>
  </w:style>
  <w:style w:type="character" w:customStyle="1" w:styleId="Char11">
    <w:name w:val="批注文字 Char1"/>
    <w:uiPriority w:val="99"/>
    <w:qFormat/>
    <w:locked/>
    <w:rsid w:val="006F290A"/>
    <w:rPr>
      <w:rFonts w:ascii="Times New Roman" w:hAnsi="Times New Roman"/>
      <w:kern w:val="2"/>
      <w:sz w:val="21"/>
      <w:szCs w:val="24"/>
    </w:rPr>
  </w:style>
  <w:style w:type="character" w:customStyle="1" w:styleId="headline-content4">
    <w:name w:val="headline-content4"/>
    <w:basedOn w:val="a1"/>
    <w:qFormat/>
    <w:rsid w:val="006F290A"/>
  </w:style>
  <w:style w:type="character" w:customStyle="1" w:styleId="textcontents">
    <w:name w:val="textcontents"/>
    <w:basedOn w:val="a1"/>
    <w:qFormat/>
    <w:rsid w:val="006F290A"/>
  </w:style>
  <w:style w:type="character" w:customStyle="1" w:styleId="case31">
    <w:name w:val="case31"/>
    <w:qFormat/>
    <w:rsid w:val="006F290A"/>
    <w:rPr>
      <w:rFonts w:hint="default"/>
      <w:sz w:val="21"/>
      <w:szCs w:val="21"/>
    </w:rPr>
  </w:style>
  <w:style w:type="paragraph" w:customStyle="1" w:styleId="ParaCharCharCharCharCharCharCharCharChar1CharCharCharChar">
    <w:name w:val="默认段落字体 Para Char Char Char Char Char Char Char Char Char1 Char Char Char Char"/>
    <w:basedOn w:val="a"/>
    <w:uiPriority w:val="99"/>
    <w:qFormat/>
    <w:rsid w:val="006F290A"/>
    <w:rPr>
      <w:rFonts w:ascii="Tahoma" w:hAnsi="Tahoma"/>
      <w:sz w:val="24"/>
      <w:szCs w:val="20"/>
    </w:rPr>
  </w:style>
  <w:style w:type="paragraph" w:customStyle="1" w:styleId="1c">
    <w:name w:val="列出段落1"/>
    <w:basedOn w:val="a"/>
    <w:link w:val="Charf5"/>
    <w:uiPriority w:val="34"/>
    <w:qFormat/>
    <w:rsid w:val="006F290A"/>
    <w:pPr>
      <w:ind w:firstLineChars="200" w:firstLine="420"/>
    </w:pPr>
  </w:style>
  <w:style w:type="character" w:customStyle="1" w:styleId="Charf5">
    <w:name w:val="列出段落 Char"/>
    <w:link w:val="1c"/>
    <w:uiPriority w:val="34"/>
    <w:qFormat/>
    <w:rsid w:val="006F290A"/>
    <w:rPr>
      <w:rFonts w:ascii="Times New Roman" w:hAnsi="Times New Roman"/>
      <w:kern w:val="2"/>
      <w:sz w:val="21"/>
      <w:szCs w:val="24"/>
    </w:rPr>
  </w:style>
  <w:style w:type="paragraph" w:customStyle="1" w:styleId="affc">
    <w:name w:val="表格"/>
    <w:basedOn w:val="a"/>
    <w:uiPriority w:val="99"/>
    <w:qFormat/>
    <w:rsid w:val="006F290A"/>
    <w:pPr>
      <w:spacing w:line="400" w:lineRule="exact"/>
    </w:pPr>
    <w:rPr>
      <w:sz w:val="24"/>
    </w:rPr>
  </w:style>
  <w:style w:type="paragraph" w:customStyle="1" w:styleId="1d">
    <w:name w:val="纯文本1"/>
    <w:basedOn w:val="a"/>
    <w:qFormat/>
    <w:rsid w:val="006F290A"/>
    <w:rPr>
      <w:rFonts w:ascii="宋体" w:hAnsi="Courier New" w:cs="Century"/>
      <w:szCs w:val="21"/>
    </w:rPr>
  </w:style>
  <w:style w:type="paragraph" w:customStyle="1" w:styleId="2e">
    <w:name w:val="样式 首行缩进:  2 字符"/>
    <w:basedOn w:val="a"/>
    <w:uiPriority w:val="99"/>
    <w:qFormat/>
    <w:rsid w:val="006F290A"/>
    <w:pPr>
      <w:spacing w:line="400" w:lineRule="exact"/>
      <w:ind w:firstLineChars="200" w:firstLine="200"/>
    </w:pPr>
    <w:rPr>
      <w:rFonts w:cs="宋体"/>
      <w:sz w:val="24"/>
    </w:rPr>
  </w:style>
  <w:style w:type="paragraph" w:customStyle="1" w:styleId="Char12">
    <w:name w:val="Char1"/>
    <w:basedOn w:val="a"/>
    <w:uiPriority w:val="99"/>
    <w:qFormat/>
    <w:rsid w:val="006F290A"/>
    <w:rPr>
      <w:szCs w:val="21"/>
    </w:rPr>
  </w:style>
  <w:style w:type="paragraph" w:customStyle="1" w:styleId="xl22">
    <w:name w:val="xl22"/>
    <w:basedOn w:val="a"/>
    <w:uiPriority w:val="99"/>
    <w:qFormat/>
    <w:rsid w:val="006F290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d">
    <w:name w:val="表内文字"/>
    <w:basedOn w:val="a"/>
    <w:uiPriority w:val="99"/>
    <w:qFormat/>
    <w:rsid w:val="006F290A"/>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uiPriority w:val="99"/>
    <w:qFormat/>
    <w:rsid w:val="006F290A"/>
    <w:pPr>
      <w:spacing w:before="100" w:after="0" w:line="400" w:lineRule="exact"/>
    </w:pPr>
    <w:rPr>
      <w:rFonts w:ascii="Times New Roman" w:hAnsi="Times New Roman" w:cs="宋体"/>
      <w:b w:val="0"/>
      <w:bCs w:val="0"/>
      <w:sz w:val="28"/>
      <w:szCs w:val="20"/>
    </w:rPr>
  </w:style>
  <w:style w:type="paragraph" w:customStyle="1" w:styleId="affe">
    <w:name w:val="正文段"/>
    <w:basedOn w:val="a"/>
    <w:uiPriority w:val="99"/>
    <w:qFormat/>
    <w:rsid w:val="006F290A"/>
    <w:pPr>
      <w:widowControl/>
      <w:snapToGrid w:val="0"/>
      <w:spacing w:afterLines="50"/>
      <w:ind w:firstLineChars="200" w:firstLine="200"/>
    </w:pPr>
    <w:rPr>
      <w:kern w:val="0"/>
      <w:sz w:val="24"/>
      <w:szCs w:val="20"/>
    </w:rPr>
  </w:style>
  <w:style w:type="paragraph" w:customStyle="1" w:styleId="afff">
    <w:name w:val="样式"/>
    <w:uiPriority w:val="99"/>
    <w:qFormat/>
    <w:rsid w:val="006F290A"/>
    <w:pPr>
      <w:widowControl w:val="0"/>
      <w:autoSpaceDE w:val="0"/>
      <w:autoSpaceDN w:val="0"/>
      <w:adjustRightInd w:val="0"/>
      <w:jc w:val="center"/>
    </w:pPr>
    <w:rPr>
      <w:rFonts w:ascii="宋体" w:hAnsi="宋体" w:cs="宋体"/>
      <w:sz w:val="24"/>
      <w:szCs w:val="24"/>
    </w:rPr>
  </w:style>
  <w:style w:type="paragraph" w:customStyle="1" w:styleId="afff0">
    <w:name w:val="正文首行缩进两字符"/>
    <w:basedOn w:val="a"/>
    <w:uiPriority w:val="99"/>
    <w:qFormat/>
    <w:rsid w:val="006F290A"/>
    <w:pPr>
      <w:spacing w:line="360" w:lineRule="auto"/>
      <w:ind w:firstLineChars="200" w:firstLine="200"/>
    </w:pPr>
  </w:style>
  <w:style w:type="paragraph" w:customStyle="1" w:styleId="378020">
    <w:name w:val="样式 标题 3 + (中文) 黑体 小四 非加粗 段前: 7.8 磅 段后: 0 磅 行距: 固定值 20 磅"/>
    <w:basedOn w:val="3"/>
    <w:uiPriority w:val="99"/>
    <w:qFormat/>
    <w:rsid w:val="006F290A"/>
    <w:pPr>
      <w:spacing w:before="0" w:after="0" w:line="400" w:lineRule="exact"/>
    </w:pPr>
    <w:rPr>
      <w:rFonts w:eastAsia="黑体" w:cs="宋体"/>
      <w:b w:val="0"/>
      <w:bCs w:val="0"/>
      <w:sz w:val="24"/>
      <w:szCs w:val="20"/>
    </w:rPr>
  </w:style>
  <w:style w:type="character" w:customStyle="1" w:styleId="Char13">
    <w:name w:val="纯文本 Char1"/>
    <w:qFormat/>
    <w:locked/>
    <w:rsid w:val="006F290A"/>
    <w:rPr>
      <w:rFonts w:ascii="宋体" w:hAnsi="Courier New" w:cs="Courier New"/>
      <w:szCs w:val="21"/>
    </w:rPr>
  </w:style>
  <w:style w:type="character" w:customStyle="1" w:styleId="HTMLChar0">
    <w:name w:val="HTML 预设格式 Char"/>
    <w:qFormat/>
    <w:rsid w:val="006F290A"/>
    <w:rPr>
      <w:rFonts w:ascii="Courier New" w:hAnsi="Courier New" w:cs="Courier New"/>
      <w:kern w:val="2"/>
    </w:rPr>
  </w:style>
  <w:style w:type="character" w:customStyle="1" w:styleId="Charf6">
    <w:name w:val="文档结构图 Char"/>
    <w:qFormat/>
    <w:rsid w:val="006F290A"/>
    <w:rPr>
      <w:rFonts w:ascii="宋体" w:hAnsi="Times New Roman"/>
      <w:kern w:val="2"/>
      <w:sz w:val="18"/>
      <w:szCs w:val="18"/>
    </w:rPr>
  </w:style>
  <w:style w:type="paragraph" w:customStyle="1" w:styleId="1e">
    <w:name w:val="修订1"/>
    <w:uiPriority w:val="99"/>
    <w:semiHidden/>
    <w:qFormat/>
    <w:rsid w:val="006F290A"/>
    <w:rPr>
      <w:kern w:val="2"/>
      <w:sz w:val="21"/>
      <w:szCs w:val="24"/>
    </w:rPr>
  </w:style>
  <w:style w:type="character" w:customStyle="1" w:styleId="afff1">
    <w:name w:val="列出段落 字符"/>
    <w:link w:val="111"/>
    <w:uiPriority w:val="34"/>
    <w:qFormat/>
    <w:locked/>
    <w:rsid w:val="006F290A"/>
    <w:rPr>
      <w:kern w:val="2"/>
      <w:sz w:val="24"/>
    </w:rPr>
  </w:style>
  <w:style w:type="paragraph" w:customStyle="1" w:styleId="111">
    <w:name w:val="列出段落111"/>
    <w:basedOn w:val="a"/>
    <w:link w:val="afff1"/>
    <w:uiPriority w:val="34"/>
    <w:qFormat/>
    <w:rsid w:val="006F290A"/>
    <w:pPr>
      <w:ind w:firstLineChars="200" w:firstLine="420"/>
    </w:pPr>
    <w:rPr>
      <w:rFonts w:ascii="Calibri" w:hAnsi="Calibri"/>
      <w:sz w:val="24"/>
      <w:szCs w:val="20"/>
    </w:rPr>
  </w:style>
  <w:style w:type="paragraph" w:customStyle="1" w:styleId="CharCharCharCharCharCharChar">
    <w:name w:val="Char Char Char Char Char Char Char"/>
    <w:basedOn w:val="a"/>
    <w:uiPriority w:val="99"/>
    <w:qFormat/>
    <w:rsid w:val="006F290A"/>
  </w:style>
  <w:style w:type="character" w:customStyle="1" w:styleId="-1Char">
    <w:name w:val="彩色列表 - 强调文字颜色 1 Char"/>
    <w:link w:val="-11"/>
    <w:uiPriority w:val="34"/>
    <w:qFormat/>
    <w:locked/>
    <w:rsid w:val="006F290A"/>
    <w:rPr>
      <w:kern w:val="2"/>
      <w:sz w:val="21"/>
      <w:szCs w:val="24"/>
    </w:rPr>
  </w:style>
  <w:style w:type="paragraph" w:customStyle="1" w:styleId="-11">
    <w:name w:val="彩色列表 - 强调文字颜色 11"/>
    <w:basedOn w:val="a"/>
    <w:link w:val="-1Char"/>
    <w:uiPriority w:val="34"/>
    <w:qFormat/>
    <w:rsid w:val="006F290A"/>
    <w:pPr>
      <w:ind w:firstLineChars="200" w:firstLine="420"/>
    </w:pPr>
    <w:rPr>
      <w:rFonts w:ascii="Calibri" w:hAnsi="Calibri"/>
    </w:rPr>
  </w:style>
  <w:style w:type="paragraph" w:customStyle="1" w:styleId="Style1">
    <w:name w:val="_Style 1"/>
    <w:basedOn w:val="a"/>
    <w:uiPriority w:val="34"/>
    <w:qFormat/>
    <w:rsid w:val="006F290A"/>
    <w:pPr>
      <w:ind w:firstLineChars="200" w:firstLine="420"/>
    </w:pPr>
  </w:style>
  <w:style w:type="paragraph" w:customStyle="1" w:styleId="Default">
    <w:name w:val="Default"/>
    <w:qFormat/>
    <w:rsid w:val="006F290A"/>
    <w:pPr>
      <w:widowControl w:val="0"/>
      <w:autoSpaceDE w:val="0"/>
      <w:autoSpaceDN w:val="0"/>
      <w:adjustRightInd w:val="0"/>
    </w:pPr>
    <w:rPr>
      <w:rFonts w:ascii=".." w:eastAsia=".." w:cs=".."/>
      <w:color w:val="000000"/>
      <w:sz w:val="24"/>
      <w:szCs w:val="24"/>
    </w:rPr>
  </w:style>
  <w:style w:type="paragraph" w:customStyle="1" w:styleId="ListParagraph1">
    <w:name w:val="List Paragraph1"/>
    <w:basedOn w:val="a"/>
    <w:uiPriority w:val="99"/>
    <w:qFormat/>
    <w:rsid w:val="006F290A"/>
    <w:pPr>
      <w:ind w:firstLineChars="200" w:firstLine="420"/>
    </w:pPr>
  </w:style>
  <w:style w:type="paragraph" w:customStyle="1" w:styleId="-110">
    <w:name w:val="彩色底纹 - 强调文字颜色 11"/>
    <w:uiPriority w:val="99"/>
    <w:semiHidden/>
    <w:qFormat/>
    <w:rsid w:val="006F290A"/>
    <w:rPr>
      <w:kern w:val="2"/>
      <w:sz w:val="21"/>
      <w:szCs w:val="24"/>
    </w:rPr>
  </w:style>
  <w:style w:type="paragraph" w:customStyle="1" w:styleId="afff2">
    <w:name w:val="表"/>
    <w:basedOn w:val="a"/>
    <w:uiPriority w:val="99"/>
    <w:qFormat/>
    <w:rsid w:val="006F290A"/>
    <w:pPr>
      <w:spacing w:line="600" w:lineRule="exact"/>
      <w:jc w:val="center"/>
    </w:pPr>
    <w:rPr>
      <w:rFonts w:ascii="Calibri" w:eastAsia="仿宋" w:hAnsi="Calibri"/>
      <w:szCs w:val="22"/>
    </w:rPr>
  </w:style>
  <w:style w:type="paragraph" w:customStyle="1" w:styleId="110">
    <w:name w:val="纯文本11"/>
    <w:basedOn w:val="a"/>
    <w:qFormat/>
    <w:rsid w:val="006F290A"/>
    <w:pPr>
      <w:suppressAutoHyphens/>
    </w:pPr>
    <w:rPr>
      <w:rFonts w:ascii="宋体" w:hAnsi="宋体" w:cs="Courier New"/>
      <w:szCs w:val="21"/>
      <w:lang w:eastAsia="ar-SA"/>
    </w:rPr>
  </w:style>
  <w:style w:type="paragraph" w:customStyle="1" w:styleId="MediumGrid21">
    <w:name w:val="Medium Grid 21"/>
    <w:uiPriority w:val="99"/>
    <w:qFormat/>
    <w:rsid w:val="006F290A"/>
    <w:pPr>
      <w:widowControl w:val="0"/>
      <w:jc w:val="both"/>
    </w:pPr>
    <w:rPr>
      <w:kern w:val="2"/>
      <w:sz w:val="21"/>
      <w:szCs w:val="22"/>
    </w:rPr>
  </w:style>
  <w:style w:type="character" w:customStyle="1" w:styleId="Char14">
    <w:name w:val="页眉 Char1"/>
    <w:uiPriority w:val="99"/>
    <w:semiHidden/>
    <w:qFormat/>
    <w:locked/>
    <w:rsid w:val="006F290A"/>
    <w:rPr>
      <w:kern w:val="2"/>
      <w:sz w:val="18"/>
      <w:szCs w:val="18"/>
    </w:rPr>
  </w:style>
  <w:style w:type="character" w:customStyle="1" w:styleId="font151">
    <w:name w:val="font151"/>
    <w:qFormat/>
    <w:rsid w:val="006F290A"/>
    <w:rPr>
      <w:rFonts w:ascii="宋体" w:eastAsia="宋体" w:hAnsi="宋体" w:cs="宋体" w:hint="eastAsia"/>
      <w:color w:val="7030A0"/>
      <w:sz w:val="20"/>
      <w:szCs w:val="20"/>
      <w:u w:val="none"/>
    </w:rPr>
  </w:style>
  <w:style w:type="character" w:customStyle="1" w:styleId="font21">
    <w:name w:val="font21"/>
    <w:qFormat/>
    <w:rsid w:val="006F290A"/>
    <w:rPr>
      <w:rFonts w:ascii="BatangChe" w:eastAsia="BatangChe" w:hAnsi="BatangChe" w:cs="BatangChe" w:hint="eastAsia"/>
      <w:color w:val="800080"/>
      <w:sz w:val="20"/>
      <w:szCs w:val="20"/>
      <w:u w:val="none"/>
    </w:rPr>
  </w:style>
  <w:style w:type="character" w:customStyle="1" w:styleId="font81">
    <w:name w:val="font81"/>
    <w:qFormat/>
    <w:rsid w:val="006F290A"/>
    <w:rPr>
      <w:rFonts w:ascii="宋体" w:eastAsia="宋体" w:hAnsi="宋体" w:cs="宋体" w:hint="eastAsia"/>
      <w:color w:val="000000"/>
      <w:sz w:val="20"/>
      <w:szCs w:val="20"/>
      <w:u w:val="none"/>
    </w:rPr>
  </w:style>
  <w:style w:type="character" w:customStyle="1" w:styleId="Char15">
    <w:name w:val="标题 Char1"/>
    <w:uiPriority w:val="10"/>
    <w:qFormat/>
    <w:locked/>
    <w:rsid w:val="006F290A"/>
    <w:rPr>
      <w:rFonts w:ascii="Cambria" w:hAnsi="Cambria" w:hint="default"/>
      <w:b/>
      <w:bCs/>
      <w:kern w:val="2"/>
      <w:sz w:val="32"/>
      <w:szCs w:val="32"/>
    </w:rPr>
  </w:style>
  <w:style w:type="character" w:customStyle="1" w:styleId="font01">
    <w:name w:val="font01"/>
    <w:qFormat/>
    <w:rsid w:val="006F290A"/>
    <w:rPr>
      <w:rFonts w:ascii="宋体" w:eastAsia="宋体" w:hAnsi="宋体" w:cs="宋体" w:hint="eastAsia"/>
      <w:color w:val="800080"/>
      <w:sz w:val="21"/>
      <w:szCs w:val="21"/>
      <w:u w:val="none"/>
    </w:rPr>
  </w:style>
  <w:style w:type="character" w:customStyle="1" w:styleId="sh141">
    <w:name w:val="sh141"/>
    <w:qFormat/>
    <w:rsid w:val="006F290A"/>
    <w:rPr>
      <w:color w:val="2B2B2B"/>
      <w:sz w:val="12"/>
      <w:szCs w:val="12"/>
    </w:rPr>
  </w:style>
  <w:style w:type="character" w:customStyle="1" w:styleId="2Char10">
    <w:name w:val="正文文本 2 Char1"/>
    <w:uiPriority w:val="99"/>
    <w:semiHidden/>
    <w:qFormat/>
    <w:locked/>
    <w:rsid w:val="006F290A"/>
    <w:rPr>
      <w:rFonts w:ascii="Times New Roman" w:hAnsi="Times New Roman"/>
      <w:szCs w:val="24"/>
    </w:rPr>
  </w:style>
  <w:style w:type="character" w:customStyle="1" w:styleId="3Char10">
    <w:name w:val="正文文本 3 Char1"/>
    <w:semiHidden/>
    <w:qFormat/>
    <w:locked/>
    <w:rsid w:val="006F290A"/>
    <w:rPr>
      <w:rFonts w:ascii="Times New Roman" w:hAnsi="Times New Roman"/>
      <w:b/>
      <w:bCs/>
      <w:sz w:val="24"/>
      <w:szCs w:val="24"/>
    </w:rPr>
  </w:style>
  <w:style w:type="character" w:customStyle="1" w:styleId="3Char11">
    <w:name w:val="正文文本缩进 3 Char1"/>
    <w:uiPriority w:val="99"/>
    <w:semiHidden/>
    <w:qFormat/>
    <w:locked/>
    <w:rsid w:val="006F290A"/>
    <w:rPr>
      <w:rFonts w:ascii="Times New Roman" w:hAnsi="Times New Roman"/>
      <w:sz w:val="16"/>
      <w:szCs w:val="16"/>
    </w:rPr>
  </w:style>
  <w:style w:type="character" w:customStyle="1" w:styleId="Char16">
    <w:name w:val="正文文本 Char1"/>
    <w:semiHidden/>
    <w:qFormat/>
    <w:locked/>
    <w:rsid w:val="006F290A"/>
    <w:rPr>
      <w:rFonts w:ascii="Times New Roman" w:hAnsi="Times New Roman"/>
      <w:sz w:val="24"/>
      <w:szCs w:val="24"/>
    </w:rPr>
  </w:style>
  <w:style w:type="character" w:customStyle="1" w:styleId="Char17">
    <w:name w:val="日期 Char1"/>
    <w:uiPriority w:val="99"/>
    <w:semiHidden/>
    <w:qFormat/>
    <w:locked/>
    <w:rsid w:val="006F290A"/>
    <w:rPr>
      <w:rFonts w:ascii="宋体" w:hAnsi="Courier New" w:cs="Courier New"/>
      <w:szCs w:val="21"/>
    </w:rPr>
  </w:style>
  <w:style w:type="character" w:customStyle="1" w:styleId="Char20">
    <w:name w:val="标题 Char2"/>
    <w:uiPriority w:val="10"/>
    <w:qFormat/>
    <w:locked/>
    <w:rsid w:val="006F290A"/>
    <w:rPr>
      <w:rFonts w:ascii="Cambria" w:hAnsi="Cambria"/>
      <w:b/>
      <w:bCs/>
      <w:kern w:val="2"/>
      <w:sz w:val="32"/>
      <w:szCs w:val="32"/>
    </w:rPr>
  </w:style>
  <w:style w:type="character" w:customStyle="1" w:styleId="Char18">
    <w:name w:val="脚注文本 Char1"/>
    <w:uiPriority w:val="99"/>
    <w:semiHidden/>
    <w:qFormat/>
    <w:locked/>
    <w:rsid w:val="006F290A"/>
    <w:rPr>
      <w:rFonts w:ascii="Times New Roman" w:hAnsi="Times New Roman"/>
      <w:kern w:val="2"/>
      <w:sz w:val="18"/>
      <w:szCs w:val="18"/>
    </w:rPr>
  </w:style>
  <w:style w:type="character" w:customStyle="1" w:styleId="Char19">
    <w:name w:val="正文文本缩进 Char1"/>
    <w:semiHidden/>
    <w:qFormat/>
    <w:locked/>
    <w:rsid w:val="006F290A"/>
    <w:rPr>
      <w:rFonts w:ascii="仿宋_GB2312" w:eastAsia="仿宋_GB2312" w:hAnsi="Times New Roman"/>
      <w:sz w:val="32"/>
    </w:rPr>
  </w:style>
  <w:style w:type="character" w:customStyle="1" w:styleId="Char1a">
    <w:name w:val="批注框文本 Char1"/>
    <w:uiPriority w:val="99"/>
    <w:semiHidden/>
    <w:qFormat/>
    <w:locked/>
    <w:rsid w:val="006F290A"/>
    <w:rPr>
      <w:rFonts w:ascii="Times New Roman" w:hAnsi="Times New Roman"/>
      <w:sz w:val="18"/>
      <w:szCs w:val="18"/>
    </w:rPr>
  </w:style>
  <w:style w:type="character" w:customStyle="1" w:styleId="Char1b">
    <w:name w:val="尾注文本 Char1"/>
    <w:uiPriority w:val="99"/>
    <w:semiHidden/>
    <w:qFormat/>
    <w:locked/>
    <w:rsid w:val="006F290A"/>
    <w:rPr>
      <w:rFonts w:ascii="Times New Roman" w:hAnsi="Times New Roman"/>
      <w:kern w:val="2"/>
      <w:sz w:val="21"/>
      <w:szCs w:val="24"/>
    </w:rPr>
  </w:style>
  <w:style w:type="character" w:customStyle="1" w:styleId="2Char11">
    <w:name w:val="正文文本缩进 2 Char1"/>
    <w:uiPriority w:val="99"/>
    <w:semiHidden/>
    <w:qFormat/>
    <w:locked/>
    <w:rsid w:val="006F290A"/>
    <w:rPr>
      <w:rFonts w:ascii="Times New Roman" w:hAnsi="Times New Roman"/>
      <w:sz w:val="32"/>
    </w:rPr>
  </w:style>
  <w:style w:type="character" w:customStyle="1" w:styleId="Char21">
    <w:name w:val="纯文本 Char2"/>
    <w:uiPriority w:val="99"/>
    <w:semiHidden/>
    <w:qFormat/>
    <w:locked/>
    <w:rsid w:val="006F290A"/>
    <w:rPr>
      <w:rFonts w:ascii="宋体" w:hAnsi="Courier New" w:cs="Courier New"/>
      <w:szCs w:val="21"/>
    </w:rPr>
  </w:style>
  <w:style w:type="character" w:customStyle="1" w:styleId="Char1c">
    <w:name w:val="页脚 Char1"/>
    <w:uiPriority w:val="99"/>
    <w:semiHidden/>
    <w:qFormat/>
    <w:locked/>
    <w:rsid w:val="006F290A"/>
    <w:rPr>
      <w:rFonts w:ascii="Times New Roman" w:hAnsi="Times New Roman"/>
      <w:sz w:val="18"/>
      <w:szCs w:val="18"/>
    </w:rPr>
  </w:style>
  <w:style w:type="character" w:customStyle="1" w:styleId="Char22">
    <w:name w:val="批注文字 Char2"/>
    <w:uiPriority w:val="99"/>
    <w:qFormat/>
    <w:locked/>
    <w:rsid w:val="006F290A"/>
    <w:rPr>
      <w:rFonts w:ascii="Times New Roman" w:hAnsi="Times New Roman"/>
      <w:kern w:val="2"/>
      <w:sz w:val="21"/>
      <w:szCs w:val="24"/>
    </w:rPr>
  </w:style>
  <w:style w:type="character" w:customStyle="1" w:styleId="Char1d">
    <w:name w:val="批注主题 Char1"/>
    <w:uiPriority w:val="99"/>
    <w:semiHidden/>
    <w:qFormat/>
    <w:locked/>
    <w:rsid w:val="006F290A"/>
    <w:rPr>
      <w:rFonts w:ascii="Times New Roman" w:hAnsi="Times New Roman"/>
      <w:b/>
      <w:bCs/>
      <w:kern w:val="2"/>
      <w:sz w:val="21"/>
      <w:szCs w:val="24"/>
    </w:rPr>
  </w:style>
  <w:style w:type="character" w:customStyle="1" w:styleId="Char23">
    <w:name w:val="页眉 Char2"/>
    <w:uiPriority w:val="99"/>
    <w:semiHidden/>
    <w:qFormat/>
    <w:locked/>
    <w:rsid w:val="006F290A"/>
    <w:rPr>
      <w:rFonts w:ascii="Times New Roman" w:hAnsi="Times New Roman"/>
      <w:kern w:val="2"/>
      <w:sz w:val="18"/>
      <w:szCs w:val="18"/>
    </w:rPr>
  </w:style>
  <w:style w:type="character" w:customStyle="1" w:styleId="afff3">
    <w:name w:val="纯文本 字符"/>
    <w:qFormat/>
    <w:rsid w:val="006F290A"/>
    <w:rPr>
      <w:rFonts w:ascii="宋体" w:hAnsi="Courier New"/>
    </w:rPr>
  </w:style>
  <w:style w:type="character" w:customStyle="1" w:styleId="afff4">
    <w:name w:val="批注文字 字符"/>
    <w:uiPriority w:val="99"/>
    <w:qFormat/>
    <w:rsid w:val="006F290A"/>
    <w:rPr>
      <w:rFonts w:ascii="Times New Roman" w:eastAsia="宋体" w:hAnsi="Times New Roman" w:cs="Times New Roman"/>
      <w:szCs w:val="20"/>
    </w:rPr>
  </w:style>
  <w:style w:type="paragraph" w:customStyle="1" w:styleId="font5">
    <w:name w:val="font5"/>
    <w:basedOn w:val="a"/>
    <w:qFormat/>
    <w:rsid w:val="006F290A"/>
    <w:pPr>
      <w:widowControl/>
      <w:spacing w:before="100" w:beforeAutospacing="1" w:after="100" w:afterAutospacing="1"/>
      <w:jc w:val="left"/>
    </w:pPr>
    <w:rPr>
      <w:color w:val="000000"/>
      <w:kern w:val="0"/>
      <w:szCs w:val="21"/>
    </w:rPr>
  </w:style>
  <w:style w:type="paragraph" w:customStyle="1" w:styleId="font6">
    <w:name w:val="font6"/>
    <w:basedOn w:val="a"/>
    <w:qFormat/>
    <w:rsid w:val="006F290A"/>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qFormat/>
    <w:rsid w:val="006F290A"/>
    <w:pPr>
      <w:widowControl/>
      <w:spacing w:before="100" w:beforeAutospacing="1" w:after="100" w:afterAutospacing="1"/>
      <w:jc w:val="left"/>
    </w:pPr>
    <w:rPr>
      <w:rFonts w:ascii="宋体" w:hAnsi="宋体" w:cs="宋体"/>
      <w:b/>
      <w:bCs/>
      <w:color w:val="000000"/>
      <w:kern w:val="0"/>
      <w:szCs w:val="21"/>
    </w:rPr>
  </w:style>
  <w:style w:type="paragraph" w:customStyle="1" w:styleId="font8">
    <w:name w:val="font8"/>
    <w:basedOn w:val="a"/>
    <w:qFormat/>
    <w:rsid w:val="006F290A"/>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6F290A"/>
    <w:pPr>
      <w:widowControl/>
      <w:spacing w:before="100" w:beforeAutospacing="1" w:after="100" w:afterAutospacing="1"/>
      <w:jc w:val="left"/>
    </w:pPr>
    <w:rPr>
      <w:rFonts w:ascii="宋体" w:hAnsi="宋体" w:cs="宋体"/>
      <w:color w:val="000000"/>
      <w:kern w:val="0"/>
      <w:szCs w:val="21"/>
    </w:rPr>
  </w:style>
  <w:style w:type="paragraph" w:customStyle="1" w:styleId="font10">
    <w:name w:val="font10"/>
    <w:basedOn w:val="a"/>
    <w:qFormat/>
    <w:rsid w:val="006F290A"/>
    <w:pPr>
      <w:widowControl/>
      <w:spacing w:before="100" w:beforeAutospacing="1" w:after="100" w:afterAutospacing="1"/>
      <w:jc w:val="left"/>
    </w:pPr>
    <w:rPr>
      <w:rFonts w:ascii="宋体" w:hAnsi="宋体" w:cs="宋体"/>
      <w:b/>
      <w:bCs/>
      <w:color w:val="000000"/>
      <w:kern w:val="0"/>
      <w:szCs w:val="21"/>
    </w:rPr>
  </w:style>
  <w:style w:type="paragraph" w:customStyle="1" w:styleId="font11">
    <w:name w:val="font11"/>
    <w:basedOn w:val="a"/>
    <w:qFormat/>
    <w:rsid w:val="006F290A"/>
    <w:pPr>
      <w:widowControl/>
      <w:spacing w:before="100" w:beforeAutospacing="1" w:after="100" w:afterAutospacing="1"/>
      <w:jc w:val="left"/>
    </w:pPr>
    <w:rPr>
      <w:color w:val="000000"/>
      <w:kern w:val="0"/>
      <w:szCs w:val="21"/>
    </w:rPr>
  </w:style>
  <w:style w:type="paragraph" w:customStyle="1" w:styleId="font12">
    <w:name w:val="font12"/>
    <w:basedOn w:val="a"/>
    <w:qFormat/>
    <w:rsid w:val="006F290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6F290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4">
    <w:name w:val="xl64"/>
    <w:basedOn w:val="a"/>
    <w:qFormat/>
    <w:rsid w:val="006F290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5">
    <w:name w:val="xl65"/>
    <w:basedOn w:val="a"/>
    <w:qFormat/>
    <w:rsid w:val="006F290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6">
    <w:name w:val="xl66"/>
    <w:basedOn w:val="a"/>
    <w:qFormat/>
    <w:rsid w:val="006F290A"/>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qFormat/>
    <w:rsid w:val="006F290A"/>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68">
    <w:name w:val="xl68"/>
    <w:basedOn w:val="a"/>
    <w:qFormat/>
    <w:rsid w:val="006F290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rsid w:val="006F290A"/>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6F290A"/>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qFormat/>
    <w:rsid w:val="006F290A"/>
    <w:pPr>
      <w:widowControl/>
      <w:spacing w:before="100" w:beforeAutospacing="1" w:after="100" w:afterAutospacing="1"/>
      <w:jc w:val="left"/>
    </w:pPr>
    <w:rPr>
      <w:kern w:val="0"/>
      <w:szCs w:val="21"/>
    </w:rPr>
  </w:style>
  <w:style w:type="paragraph" w:customStyle="1" w:styleId="xl72">
    <w:name w:val="xl72"/>
    <w:basedOn w:val="a"/>
    <w:qFormat/>
    <w:rsid w:val="006F290A"/>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3">
    <w:name w:val="xl73"/>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qFormat/>
    <w:rsid w:val="006F290A"/>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5">
    <w:name w:val="xl75"/>
    <w:basedOn w:val="a"/>
    <w:qFormat/>
    <w:rsid w:val="006F290A"/>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6">
    <w:name w:val="xl76"/>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6F290A"/>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78">
    <w:name w:val="xl78"/>
    <w:basedOn w:val="a"/>
    <w:qFormat/>
    <w:rsid w:val="006F290A"/>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79">
    <w:name w:val="xl79"/>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0">
    <w:name w:val="xl80"/>
    <w:basedOn w:val="a"/>
    <w:qFormat/>
    <w:rsid w:val="006F290A"/>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1">
    <w:name w:val="xl81"/>
    <w:basedOn w:val="a"/>
    <w:qFormat/>
    <w:rsid w:val="006F290A"/>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2">
    <w:name w:val="xl82"/>
    <w:basedOn w:val="a"/>
    <w:qFormat/>
    <w:rsid w:val="006F290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3">
    <w:name w:val="xl83"/>
    <w:basedOn w:val="a"/>
    <w:qFormat/>
    <w:rsid w:val="006F290A"/>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84">
    <w:name w:val="xl84"/>
    <w:basedOn w:val="a"/>
    <w:qFormat/>
    <w:rsid w:val="006F290A"/>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85">
    <w:name w:val="xl85"/>
    <w:basedOn w:val="a"/>
    <w:qFormat/>
    <w:rsid w:val="006F290A"/>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6">
    <w:name w:val="xl86"/>
    <w:basedOn w:val="a"/>
    <w:qFormat/>
    <w:rsid w:val="006F290A"/>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6F290A"/>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8">
    <w:name w:val="xl88"/>
    <w:basedOn w:val="a"/>
    <w:qFormat/>
    <w:rsid w:val="006F290A"/>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89">
    <w:name w:val="xl89"/>
    <w:basedOn w:val="a"/>
    <w:qFormat/>
    <w:rsid w:val="006F290A"/>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0">
    <w:name w:val="xl90"/>
    <w:basedOn w:val="a"/>
    <w:qFormat/>
    <w:rsid w:val="006F290A"/>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1">
    <w:name w:val="xl91"/>
    <w:basedOn w:val="a"/>
    <w:qFormat/>
    <w:rsid w:val="006F290A"/>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2">
    <w:name w:val="xl92"/>
    <w:basedOn w:val="a"/>
    <w:qFormat/>
    <w:rsid w:val="006F290A"/>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3">
    <w:name w:val="xl93"/>
    <w:basedOn w:val="a"/>
    <w:qFormat/>
    <w:rsid w:val="006F290A"/>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4">
    <w:name w:val="xl94"/>
    <w:basedOn w:val="a"/>
    <w:qFormat/>
    <w:rsid w:val="006F290A"/>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5">
    <w:name w:val="xl95"/>
    <w:basedOn w:val="a"/>
    <w:qFormat/>
    <w:rsid w:val="006F290A"/>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6">
    <w:name w:val="xl96"/>
    <w:basedOn w:val="a"/>
    <w:qFormat/>
    <w:rsid w:val="006F290A"/>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
    <w:qFormat/>
    <w:rsid w:val="006F290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98">
    <w:name w:val="xl98"/>
    <w:basedOn w:val="a"/>
    <w:qFormat/>
    <w:rsid w:val="006F290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9">
    <w:name w:val="xl99"/>
    <w:basedOn w:val="a"/>
    <w:qFormat/>
    <w:rsid w:val="006F290A"/>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00">
    <w:name w:val="xl100"/>
    <w:basedOn w:val="a"/>
    <w:qFormat/>
    <w:rsid w:val="006F290A"/>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1">
    <w:name w:val="xl101"/>
    <w:basedOn w:val="a"/>
    <w:qFormat/>
    <w:rsid w:val="006F290A"/>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
    <w:qFormat/>
    <w:rsid w:val="006F290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3">
    <w:name w:val="xl103"/>
    <w:basedOn w:val="a"/>
    <w:qFormat/>
    <w:rsid w:val="006F290A"/>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04">
    <w:name w:val="xl104"/>
    <w:basedOn w:val="a"/>
    <w:qFormat/>
    <w:rsid w:val="006F290A"/>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05">
    <w:name w:val="xl105"/>
    <w:basedOn w:val="a"/>
    <w:qFormat/>
    <w:rsid w:val="006F290A"/>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6F290A"/>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107">
    <w:name w:val="xl107"/>
    <w:basedOn w:val="a"/>
    <w:qFormat/>
    <w:rsid w:val="006F290A"/>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8">
    <w:name w:val="xl108"/>
    <w:basedOn w:val="a"/>
    <w:qFormat/>
    <w:rsid w:val="006F290A"/>
    <w:pPr>
      <w:widowControl/>
      <w:pBdr>
        <w:lef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
    <w:qFormat/>
    <w:rsid w:val="006F290A"/>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0">
    <w:name w:val="xl110"/>
    <w:basedOn w:val="a"/>
    <w:qFormat/>
    <w:rsid w:val="006F290A"/>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
    <w:qFormat/>
    <w:rsid w:val="006F290A"/>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2">
    <w:name w:val="xl112"/>
    <w:basedOn w:val="a"/>
    <w:qFormat/>
    <w:rsid w:val="006F290A"/>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3">
    <w:name w:val="xl113"/>
    <w:basedOn w:val="a"/>
    <w:qFormat/>
    <w:rsid w:val="006F290A"/>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4">
    <w:name w:val="xl114"/>
    <w:basedOn w:val="a"/>
    <w:qFormat/>
    <w:rsid w:val="006F290A"/>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xl115">
    <w:name w:val="xl115"/>
    <w:basedOn w:val="a"/>
    <w:qFormat/>
    <w:rsid w:val="006F290A"/>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6">
    <w:name w:val="xl116"/>
    <w:basedOn w:val="a"/>
    <w:qFormat/>
    <w:rsid w:val="006F290A"/>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17">
    <w:name w:val="xl117"/>
    <w:basedOn w:val="a"/>
    <w:qFormat/>
    <w:rsid w:val="006F290A"/>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18">
    <w:name w:val="xl118"/>
    <w:basedOn w:val="a"/>
    <w:qFormat/>
    <w:rsid w:val="006F290A"/>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9">
    <w:name w:val="xl119"/>
    <w:basedOn w:val="a"/>
    <w:qFormat/>
    <w:rsid w:val="006F290A"/>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20">
    <w:name w:val="xl120"/>
    <w:basedOn w:val="a"/>
    <w:qFormat/>
    <w:rsid w:val="006F290A"/>
    <w:pPr>
      <w:widowControl/>
      <w:pBdr>
        <w:left w:val="single" w:sz="8" w:space="0" w:color="auto"/>
      </w:pBdr>
      <w:spacing w:before="100" w:beforeAutospacing="1" w:after="100" w:afterAutospacing="1"/>
    </w:pPr>
    <w:rPr>
      <w:rFonts w:ascii="宋体" w:hAnsi="宋体" w:cs="宋体"/>
      <w:color w:val="000000"/>
      <w:kern w:val="0"/>
      <w:szCs w:val="21"/>
    </w:rPr>
  </w:style>
  <w:style w:type="paragraph" w:customStyle="1" w:styleId="xl121">
    <w:name w:val="xl121"/>
    <w:basedOn w:val="a"/>
    <w:qFormat/>
    <w:rsid w:val="006F290A"/>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2">
    <w:name w:val="xl122"/>
    <w:basedOn w:val="a"/>
    <w:qFormat/>
    <w:rsid w:val="006F290A"/>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3">
    <w:name w:val="xl123"/>
    <w:basedOn w:val="a"/>
    <w:qFormat/>
    <w:rsid w:val="006F290A"/>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4">
    <w:name w:val="xl124"/>
    <w:basedOn w:val="a"/>
    <w:qFormat/>
    <w:rsid w:val="006F290A"/>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5">
    <w:name w:val="xl125"/>
    <w:basedOn w:val="a"/>
    <w:qFormat/>
    <w:rsid w:val="006F290A"/>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26">
    <w:name w:val="xl126"/>
    <w:basedOn w:val="a"/>
    <w:qFormat/>
    <w:rsid w:val="006F290A"/>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7">
    <w:name w:val="xl127"/>
    <w:basedOn w:val="a"/>
    <w:qFormat/>
    <w:rsid w:val="006F290A"/>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paragraph" w:customStyle="1" w:styleId="xl128">
    <w:name w:val="xl128"/>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9">
    <w:name w:val="xl129"/>
    <w:basedOn w:val="a"/>
    <w:qFormat/>
    <w:rsid w:val="006F290A"/>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6F290A"/>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1">
    <w:name w:val="xl131"/>
    <w:basedOn w:val="a"/>
    <w:qFormat/>
    <w:rsid w:val="006F290A"/>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6F290A"/>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3">
    <w:name w:val="xl133"/>
    <w:basedOn w:val="a"/>
    <w:qFormat/>
    <w:rsid w:val="006F290A"/>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4">
    <w:name w:val="xl134"/>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5">
    <w:name w:val="xl135"/>
    <w:basedOn w:val="a"/>
    <w:qFormat/>
    <w:rsid w:val="006F290A"/>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6">
    <w:name w:val="xl136"/>
    <w:basedOn w:val="a"/>
    <w:qFormat/>
    <w:rsid w:val="006F290A"/>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7">
    <w:name w:val="xl137"/>
    <w:basedOn w:val="a"/>
    <w:qFormat/>
    <w:rsid w:val="006F290A"/>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38">
    <w:name w:val="xl138"/>
    <w:basedOn w:val="a"/>
    <w:qFormat/>
    <w:rsid w:val="006F290A"/>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39">
    <w:name w:val="xl139"/>
    <w:basedOn w:val="a"/>
    <w:qFormat/>
    <w:rsid w:val="006F290A"/>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40">
    <w:name w:val="xl140"/>
    <w:basedOn w:val="a"/>
    <w:qFormat/>
    <w:rsid w:val="006F290A"/>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1">
    <w:name w:val="xl141"/>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2">
    <w:name w:val="xl142"/>
    <w:basedOn w:val="a"/>
    <w:qFormat/>
    <w:rsid w:val="006F290A"/>
    <w:pPr>
      <w:widowControl/>
      <w:spacing w:before="100" w:beforeAutospacing="1" w:after="100" w:afterAutospacing="1"/>
      <w:jc w:val="left"/>
    </w:pPr>
    <w:rPr>
      <w:rFonts w:ascii="宋体" w:hAnsi="宋体" w:cs="宋体"/>
      <w:kern w:val="0"/>
      <w:sz w:val="24"/>
    </w:rPr>
  </w:style>
  <w:style w:type="paragraph" w:customStyle="1" w:styleId="xl143">
    <w:name w:val="xl143"/>
    <w:basedOn w:val="a"/>
    <w:qFormat/>
    <w:rsid w:val="006F290A"/>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
    <w:qFormat/>
    <w:rsid w:val="006F290A"/>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45">
    <w:name w:val="xl145"/>
    <w:basedOn w:val="a"/>
    <w:qFormat/>
    <w:rsid w:val="006F290A"/>
    <w:pPr>
      <w:widowControl/>
      <w:pBdr>
        <w:right w:val="single" w:sz="8" w:space="0" w:color="auto"/>
      </w:pBdr>
      <w:spacing w:before="100" w:beforeAutospacing="1" w:after="100" w:afterAutospacing="1"/>
      <w:jc w:val="left"/>
    </w:pPr>
    <w:rPr>
      <w:kern w:val="0"/>
      <w:szCs w:val="21"/>
    </w:rPr>
  </w:style>
  <w:style w:type="paragraph" w:customStyle="1" w:styleId="xl146">
    <w:name w:val="xl146"/>
    <w:basedOn w:val="a"/>
    <w:qFormat/>
    <w:rsid w:val="006F290A"/>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f7">
    <w:name w:val="批注文字 Char"/>
    <w:qFormat/>
    <w:rsid w:val="006F290A"/>
    <w:rPr>
      <w:rFonts w:ascii="Times New Roman" w:hAnsi="Times New Roman"/>
      <w:kern w:val="2"/>
      <w:sz w:val="21"/>
      <w:szCs w:val="24"/>
    </w:rPr>
  </w:style>
  <w:style w:type="character" w:customStyle="1" w:styleId="Charf8">
    <w:name w:val="纯文本 Char"/>
    <w:qFormat/>
    <w:rsid w:val="006F290A"/>
    <w:rPr>
      <w:rFonts w:ascii="宋体" w:eastAsia="宋体" w:hAnsi="Courier New" w:cs="Courier New"/>
      <w:szCs w:val="21"/>
    </w:rPr>
  </w:style>
  <w:style w:type="paragraph" w:customStyle="1" w:styleId="msonormal0">
    <w:name w:val="msonormal"/>
    <w:basedOn w:val="a"/>
    <w:qFormat/>
    <w:rsid w:val="006F290A"/>
    <w:pPr>
      <w:widowControl/>
      <w:spacing w:before="100" w:beforeAutospacing="1" w:after="100" w:afterAutospacing="1"/>
      <w:jc w:val="left"/>
    </w:pPr>
    <w:rPr>
      <w:rFonts w:ascii="宋体" w:hAnsi="宋体" w:cs="宋体"/>
      <w:kern w:val="0"/>
      <w:sz w:val="24"/>
    </w:rPr>
  </w:style>
  <w:style w:type="paragraph" w:customStyle="1" w:styleId="xl147">
    <w:name w:val="xl147"/>
    <w:basedOn w:val="a"/>
    <w:qFormat/>
    <w:rsid w:val="006F290A"/>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3c">
    <w:name w:val="列出段落3"/>
    <w:basedOn w:val="a"/>
    <w:uiPriority w:val="99"/>
    <w:qFormat/>
    <w:rsid w:val="006F290A"/>
    <w:pPr>
      <w:spacing w:line="480" w:lineRule="atLeast"/>
      <w:ind w:firstLineChars="200" w:firstLine="420"/>
    </w:pPr>
    <w:rPr>
      <w:sz w:val="24"/>
    </w:rPr>
  </w:style>
  <w:style w:type="character" w:customStyle="1" w:styleId="afff5">
    <w:name w:val="标题 字符"/>
    <w:basedOn w:val="a1"/>
    <w:uiPriority w:val="10"/>
    <w:qFormat/>
    <w:rsid w:val="006F290A"/>
    <w:rPr>
      <w:rFonts w:asciiTheme="majorHAnsi" w:eastAsiaTheme="majorEastAsia" w:hAnsiTheme="majorHAnsi" w:cstheme="majorBidi"/>
      <w:b/>
      <w:bCs/>
      <w:sz w:val="32"/>
      <w:szCs w:val="32"/>
    </w:rPr>
  </w:style>
  <w:style w:type="paragraph" w:customStyle="1" w:styleId="Style37">
    <w:name w:val="_Style 37"/>
    <w:basedOn w:val="a"/>
    <w:next w:val="2f"/>
    <w:uiPriority w:val="34"/>
    <w:qFormat/>
    <w:rsid w:val="006F290A"/>
    <w:pPr>
      <w:ind w:firstLineChars="200" w:firstLine="420"/>
    </w:pPr>
  </w:style>
  <w:style w:type="paragraph" w:customStyle="1" w:styleId="2f">
    <w:name w:val="列出段落2"/>
    <w:basedOn w:val="a"/>
    <w:uiPriority w:val="34"/>
    <w:unhideWhenUsed/>
    <w:qFormat/>
    <w:rsid w:val="006F290A"/>
    <w:pPr>
      <w:ind w:firstLineChars="200" w:firstLine="420"/>
    </w:pPr>
  </w:style>
  <w:style w:type="character" w:customStyle="1" w:styleId="Charf9">
    <w:name w:val="*正文 Char"/>
    <w:link w:val="afff6"/>
    <w:qFormat/>
    <w:locked/>
    <w:rsid w:val="006F290A"/>
    <w:rPr>
      <w:rFonts w:ascii="仿宋_GB2312" w:eastAsia="仿宋_GB2312" w:hAnsi="宋体"/>
      <w:color w:val="000000"/>
      <w:sz w:val="24"/>
      <w:szCs w:val="28"/>
    </w:rPr>
  </w:style>
  <w:style w:type="paragraph" w:customStyle="1" w:styleId="afff6">
    <w:name w:val="*正文"/>
    <w:basedOn w:val="a"/>
    <w:link w:val="Charf9"/>
    <w:qFormat/>
    <w:rsid w:val="006F290A"/>
    <w:pPr>
      <w:widowControl/>
      <w:spacing w:line="360" w:lineRule="auto"/>
      <w:ind w:firstLineChars="200" w:firstLine="200"/>
    </w:pPr>
    <w:rPr>
      <w:rFonts w:ascii="仿宋_GB2312" w:eastAsia="仿宋_GB2312" w:hAnsi="宋体"/>
      <w:color w:val="000000"/>
      <w:kern w:val="0"/>
      <w:sz w:val="24"/>
      <w:szCs w:val="28"/>
    </w:rPr>
  </w:style>
  <w:style w:type="character" w:customStyle="1" w:styleId="HTMLChar">
    <w:name w:val="HTML 地址 Char"/>
    <w:basedOn w:val="a1"/>
    <w:link w:val="HTML"/>
    <w:qFormat/>
    <w:rsid w:val="006F290A"/>
    <w:rPr>
      <w:rFonts w:asciiTheme="minorHAnsi" w:eastAsia="仿宋" w:hAnsiTheme="minorHAnsi" w:cstheme="minorBidi"/>
      <w:i/>
      <w:kern w:val="2"/>
      <w:sz w:val="28"/>
      <w:szCs w:val="24"/>
    </w:rPr>
  </w:style>
  <w:style w:type="character" w:customStyle="1" w:styleId="1Char1">
    <w:name w:val="标题 1 Char1"/>
    <w:aliases w:val="H1 Char,h1 Char,1st level Char,Section Head Char,l1 Char,Level 1 Topic Heading Char,H11 Char,H12 Char,H13 Char,H14 Char,H15 Char,H16 Char,H17 Char,1.0 Char,Title1 Char,Sec1 Char,h11 Char,1st level1 Char,h12 Char,1st level2 Char,h13 Char"/>
    <w:basedOn w:val="a1"/>
    <w:qFormat/>
    <w:rsid w:val="006F290A"/>
    <w:rPr>
      <w:rFonts w:asciiTheme="minorHAnsi" w:eastAsia="仿宋" w:hAnsiTheme="minorHAnsi" w:cstheme="minorBidi"/>
      <w:b/>
      <w:bCs/>
      <w:kern w:val="44"/>
      <w:sz w:val="44"/>
      <w:szCs w:val="44"/>
    </w:rPr>
  </w:style>
  <w:style w:type="character" w:customStyle="1" w:styleId="2Char12">
    <w:name w:val="标题 2 Char1"/>
    <w:aliases w:val="H2 Char1,heading 2 + Indent: Left 0.25 in Char1,h2 Char1,heading 2+ Indent: Left 0.25 in Char1,2nd level Char1,heading 2 Char1,正文二级标题 Char1,Heading 2 Hidden Char1,Heading 2 CCBS Char1,第一章 标题 2 Char1,ISO1 Char1,2 Char1,l2 Char1,chn Char1"/>
    <w:basedOn w:val="a1"/>
    <w:semiHidden/>
    <w:qFormat/>
    <w:rsid w:val="006F290A"/>
    <w:rPr>
      <w:rFonts w:asciiTheme="majorHAnsi" w:eastAsiaTheme="majorEastAsia" w:hAnsiTheme="majorHAnsi" w:cstheme="majorBidi"/>
      <w:b/>
      <w:bCs/>
      <w:kern w:val="2"/>
      <w:sz w:val="32"/>
      <w:szCs w:val="32"/>
    </w:rPr>
  </w:style>
  <w:style w:type="character" w:customStyle="1" w:styleId="3Char12">
    <w:name w:val="标题 3 Char1"/>
    <w:aliases w:val="h3 Char1,H3 Char1,heading 3 + Indent: Left 0.25 in Char1,level_3 Char1,PIM 3 Char1,Level 3 Head Char1,Heading 3 - old Char1,sect1.2.3 Char1,sect1.2.31 Char1,sect1.2.32 Char1,sect1.2.311 Char1,sect1.2.33 Char1,sect1.2.312 Char1,Bold Head Char1"/>
    <w:basedOn w:val="a1"/>
    <w:semiHidden/>
    <w:qFormat/>
    <w:rsid w:val="006F290A"/>
    <w:rPr>
      <w:rFonts w:asciiTheme="minorHAnsi" w:eastAsia="仿宋" w:hAnsiTheme="minorHAnsi" w:cstheme="minorBidi"/>
      <w:b/>
      <w:bCs/>
      <w:kern w:val="2"/>
      <w:sz w:val="32"/>
      <w:szCs w:val="32"/>
    </w:rPr>
  </w:style>
  <w:style w:type="character" w:customStyle="1" w:styleId="4Char1">
    <w:name w:val="标题 4 Char1"/>
    <w:aliases w:val="H4 Char1,h4 Char1,4heading Char1,PIM 4 Char1,正文四级标题 Char1,h41 Char1,h42 Char1,h43 Char1,h44 Char1,h45 Char1,h411 Char1,h421 Char1,h431 Char1,h441 Char1,h46 Char1,h47 Char1,h48 Char1,h49 Char1,h410 Char1,h412 Char1,h413 Char1,h414 Char1"/>
    <w:basedOn w:val="a1"/>
    <w:semiHidden/>
    <w:qFormat/>
    <w:rsid w:val="006F290A"/>
    <w:rPr>
      <w:rFonts w:asciiTheme="majorHAnsi" w:eastAsiaTheme="majorEastAsia" w:hAnsiTheme="majorHAnsi" w:cstheme="majorBidi"/>
      <w:b/>
      <w:bCs/>
      <w:kern w:val="2"/>
      <w:sz w:val="28"/>
      <w:szCs w:val="28"/>
    </w:rPr>
  </w:style>
  <w:style w:type="character" w:customStyle="1" w:styleId="5Char1">
    <w:name w:val="标题 5 Char1"/>
    <w:aliases w:val="H5 Char1,口 Char1,PIM 5 Char1,h5 Char1,Second Subheading Char1,Block Label Char1,ds Char1,dd Char1,Roman list Char1,Heading5 Char1,H5-Heading 5 Char1,l5 Char1,heading5 Char1,prop5 Char1,Para5 Char1,Para51 Char1,H51 Char1,Para52 Char1,H52 Char1"/>
    <w:basedOn w:val="a1"/>
    <w:uiPriority w:val="9"/>
    <w:semiHidden/>
    <w:qFormat/>
    <w:rsid w:val="006F290A"/>
    <w:rPr>
      <w:rFonts w:asciiTheme="minorHAnsi" w:eastAsia="仿宋" w:hAnsiTheme="minorHAnsi" w:cstheme="minorBidi"/>
      <w:b/>
      <w:bCs/>
      <w:kern w:val="2"/>
      <w:sz w:val="28"/>
      <w:szCs w:val="28"/>
    </w:rPr>
  </w:style>
  <w:style w:type="character" w:customStyle="1" w:styleId="6Char1">
    <w:name w:val="标题 6 Char1"/>
    <w:aliases w:val="H6 Char,BOD 4 Char,Bullet (Single Lines) Char,PIM 6 Char,L6 Char,h6 Char,heading 6 Char,Heading6 Char,Bullet list Char,Legal Level 1. Char,Third Subheading Char,h61 Char,heading 61 Char,第五层条 Char,CSS节内4级标记 Char,PIM 61 Char,H61 Char,H62 Char"/>
    <w:basedOn w:val="a1"/>
    <w:uiPriority w:val="9"/>
    <w:semiHidden/>
    <w:qFormat/>
    <w:rsid w:val="006F290A"/>
    <w:rPr>
      <w:rFonts w:asciiTheme="majorHAnsi" w:eastAsiaTheme="majorEastAsia" w:hAnsiTheme="majorHAnsi" w:cstheme="majorBidi"/>
      <w:b/>
      <w:bCs/>
      <w:kern w:val="2"/>
      <w:sz w:val="24"/>
      <w:szCs w:val="24"/>
    </w:rPr>
  </w:style>
  <w:style w:type="character" w:customStyle="1" w:styleId="7Char1">
    <w:name w:val="标题 7 Char1"/>
    <w:aliases w:val="h7 Char,letter list Char,不用 Char,PIM 7 Char,H TIMES1 Char,Legal Level 1.1. Char,H7 Char,•H7 Char,1.标题 6 Char,L7 Char,1.1.1.1.1.1.1标题 7 Char,Level 1.1 Char,st Char,项标题(1) Char,heading 7 Char,SDL title Char,NICMAN Heading 7 Char,图表标题 Char"/>
    <w:basedOn w:val="a1"/>
    <w:uiPriority w:val="9"/>
    <w:qFormat/>
    <w:locked/>
    <w:rsid w:val="006F290A"/>
    <w:rPr>
      <w:rFonts w:ascii="Arial" w:eastAsia="黑体" w:hAnsi="Arial"/>
      <w:b/>
      <w:bCs/>
      <w:kern w:val="2"/>
      <w:sz w:val="28"/>
      <w:szCs w:val="28"/>
    </w:rPr>
  </w:style>
  <w:style w:type="character" w:customStyle="1" w:styleId="8Char1">
    <w:name w:val="标题 8 Char1"/>
    <w:basedOn w:val="a1"/>
    <w:qFormat/>
    <w:locked/>
    <w:rsid w:val="006F290A"/>
    <w:rPr>
      <w:rFonts w:ascii="Arial" w:eastAsia="黑体" w:hAnsi="Arial"/>
      <w:b/>
      <w:kern w:val="2"/>
      <w:sz w:val="28"/>
      <w:szCs w:val="28"/>
    </w:rPr>
  </w:style>
  <w:style w:type="character" w:customStyle="1" w:styleId="9Char1">
    <w:name w:val="标题 9 Char1"/>
    <w:basedOn w:val="a1"/>
    <w:qFormat/>
    <w:locked/>
    <w:rsid w:val="006F290A"/>
    <w:rPr>
      <w:rFonts w:ascii="Arial" w:hAnsi="Arial"/>
      <w:b/>
      <w:kern w:val="2"/>
      <w:sz w:val="24"/>
      <w:szCs w:val="24"/>
    </w:rPr>
  </w:style>
  <w:style w:type="character" w:customStyle="1" w:styleId="Char9">
    <w:name w:val="结束语 Char"/>
    <w:basedOn w:val="a1"/>
    <w:link w:val="af1"/>
    <w:qFormat/>
    <w:rsid w:val="006F290A"/>
    <w:rPr>
      <w:rFonts w:asciiTheme="minorHAnsi" w:eastAsia="仿宋" w:hAnsiTheme="minorHAnsi" w:cstheme="minorBidi"/>
      <w:kern w:val="2"/>
      <w:sz w:val="28"/>
      <w:szCs w:val="24"/>
    </w:rPr>
  </w:style>
  <w:style w:type="character" w:customStyle="1" w:styleId="Charf3">
    <w:name w:val="信息标题 Char"/>
    <w:basedOn w:val="a1"/>
    <w:link w:val="afd"/>
    <w:qFormat/>
    <w:rsid w:val="006F290A"/>
    <w:rPr>
      <w:rFonts w:ascii="Arial" w:eastAsia="仿宋" w:hAnsi="Arial" w:cstheme="minorBidi"/>
      <w:kern w:val="2"/>
      <w:sz w:val="24"/>
      <w:szCs w:val="24"/>
      <w:shd w:val="pct20" w:color="auto" w:fill="auto"/>
    </w:rPr>
  </w:style>
  <w:style w:type="character" w:customStyle="1" w:styleId="Charf1">
    <w:name w:val="副标题 Char"/>
    <w:basedOn w:val="a1"/>
    <w:link w:val="afa"/>
    <w:qFormat/>
    <w:rsid w:val="006F290A"/>
    <w:rPr>
      <w:rFonts w:ascii="Arial" w:eastAsia="仿宋" w:hAnsi="Arial" w:cstheme="minorBidi"/>
      <w:b/>
      <w:kern w:val="28"/>
      <w:sz w:val="32"/>
      <w:szCs w:val="24"/>
    </w:rPr>
  </w:style>
  <w:style w:type="character" w:customStyle="1" w:styleId="Char1e">
    <w:name w:val="正文首行缩进 Char1"/>
    <w:basedOn w:val="Char2"/>
    <w:qFormat/>
    <w:locked/>
    <w:rsid w:val="006F290A"/>
    <w:rPr>
      <w:rFonts w:asciiTheme="minorHAnsi" w:eastAsia="仿宋" w:hAnsiTheme="minorHAnsi" w:cstheme="minorBidi"/>
      <w:kern w:val="2"/>
      <w:sz w:val="28"/>
      <w:szCs w:val="24"/>
    </w:rPr>
  </w:style>
  <w:style w:type="character" w:customStyle="1" w:styleId="Char1">
    <w:name w:val="正文首行缩进 Char"/>
    <w:basedOn w:val="Char2"/>
    <w:link w:val="a6"/>
    <w:qFormat/>
    <w:rsid w:val="006F290A"/>
    <w:rPr>
      <w:rFonts w:ascii="Times New Roman" w:eastAsia="宋体" w:hAnsi="Times New Roman" w:cs="Times New Roman"/>
      <w:kern w:val="2"/>
      <w:sz w:val="21"/>
      <w:szCs w:val="24"/>
    </w:rPr>
  </w:style>
  <w:style w:type="character" w:customStyle="1" w:styleId="Char5">
    <w:name w:val="注释标题 Char"/>
    <w:basedOn w:val="a1"/>
    <w:link w:val="a9"/>
    <w:qFormat/>
    <w:rsid w:val="006F290A"/>
    <w:rPr>
      <w:rFonts w:asciiTheme="minorHAnsi" w:eastAsia="仿宋" w:hAnsiTheme="minorHAnsi" w:cstheme="minorBidi"/>
      <w:kern w:val="2"/>
      <w:sz w:val="28"/>
      <w:szCs w:val="24"/>
    </w:rPr>
  </w:style>
  <w:style w:type="paragraph" w:customStyle="1" w:styleId="afff7">
    <w:name w:val="封面标题"/>
    <w:basedOn w:val="a"/>
    <w:next w:val="a"/>
    <w:qFormat/>
    <w:rsid w:val="006F290A"/>
    <w:pPr>
      <w:widowControl/>
      <w:spacing w:before="240" w:after="240"/>
      <w:jc w:val="center"/>
    </w:pPr>
    <w:rPr>
      <w:rFonts w:ascii="宋体" w:eastAsia="隶书" w:hAnsi="宋体"/>
      <w:b/>
      <w:sz w:val="48"/>
      <w:szCs w:val="44"/>
    </w:rPr>
  </w:style>
  <w:style w:type="paragraph" w:customStyle="1" w:styleId="afff8">
    <w:name w:val="招标编号"/>
    <w:basedOn w:val="a"/>
    <w:next w:val="a"/>
    <w:qFormat/>
    <w:rsid w:val="006F290A"/>
    <w:pPr>
      <w:widowControl/>
      <w:jc w:val="center"/>
    </w:pPr>
    <w:rPr>
      <w:rFonts w:eastAsia="微软雅黑"/>
      <w:sz w:val="36"/>
    </w:rPr>
  </w:style>
  <w:style w:type="paragraph" w:customStyle="1" w:styleId="afff9">
    <w:name w:val="目录"/>
    <w:qFormat/>
    <w:rsid w:val="006F290A"/>
    <w:pPr>
      <w:spacing w:line="360" w:lineRule="auto"/>
    </w:pPr>
    <w:rPr>
      <w:bCs/>
      <w:kern w:val="2"/>
      <w:sz w:val="24"/>
    </w:rPr>
  </w:style>
  <w:style w:type="paragraph" w:customStyle="1" w:styleId="msotocheading0">
    <w:name w:val="msotocheading"/>
    <w:basedOn w:val="1"/>
    <w:next w:val="a"/>
    <w:qFormat/>
    <w:rsid w:val="006F290A"/>
    <w:pPr>
      <w:widowControl/>
      <w:tabs>
        <w:tab w:val="left" w:pos="0"/>
      </w:tabs>
      <w:spacing w:before="0" w:after="0" w:line="254" w:lineRule="auto"/>
      <w:jc w:val="left"/>
      <w:outlineLvl w:val="9"/>
    </w:pPr>
    <w:rPr>
      <w:rFonts w:ascii="等线 Light" w:eastAsia="等线 Light" w:hAnsi="等线 Light"/>
      <w:b w:val="0"/>
      <w:bCs w:val="0"/>
      <w:color w:val="2F5496"/>
      <w:kern w:val="0"/>
      <w:sz w:val="32"/>
      <w:szCs w:val="32"/>
    </w:rPr>
  </w:style>
  <w:style w:type="paragraph" w:customStyle="1" w:styleId="afffa">
    <w:name w:val="插图居中"/>
    <w:basedOn w:val="a"/>
    <w:next w:val="a"/>
    <w:qFormat/>
    <w:rsid w:val="006F290A"/>
    <w:pPr>
      <w:widowControl/>
      <w:spacing w:beforeLines="50" w:line="360" w:lineRule="auto"/>
      <w:jc w:val="center"/>
    </w:pPr>
    <w:rPr>
      <w:sz w:val="24"/>
    </w:rPr>
  </w:style>
  <w:style w:type="paragraph" w:customStyle="1" w:styleId="afffb">
    <w:name w:val="目录名"/>
    <w:basedOn w:val="a"/>
    <w:qFormat/>
    <w:rsid w:val="006F290A"/>
    <w:pPr>
      <w:spacing w:beforeLines="50" w:line="360" w:lineRule="auto"/>
      <w:jc w:val="center"/>
    </w:pPr>
    <w:rPr>
      <w:rFonts w:ascii="黑体" w:eastAsia="微软雅黑" w:hAnsi="宋体"/>
      <w:bCs/>
      <w:sz w:val="36"/>
      <w:szCs w:val="36"/>
    </w:rPr>
  </w:style>
  <w:style w:type="paragraph" w:customStyle="1" w:styleId="afffc">
    <w:name w:val="表内文字居左"/>
    <w:basedOn w:val="a"/>
    <w:qFormat/>
    <w:rsid w:val="006F290A"/>
    <w:pPr>
      <w:adjustRightInd w:val="0"/>
      <w:snapToGrid w:val="0"/>
    </w:pPr>
  </w:style>
  <w:style w:type="paragraph" w:customStyle="1" w:styleId="610">
    <w:name w:val="标题 61"/>
    <w:basedOn w:val="6"/>
    <w:next w:val="a"/>
    <w:qFormat/>
    <w:rsid w:val="006F290A"/>
    <w:pPr>
      <w:widowControl/>
      <w:numPr>
        <w:numId w:val="0"/>
      </w:numPr>
      <w:tabs>
        <w:tab w:val="left" w:pos="0"/>
        <w:tab w:val="left" w:pos="1320"/>
      </w:tabs>
      <w:spacing w:beforeLines="50" w:after="75" w:line="360" w:lineRule="auto"/>
      <w:contextualSpacing/>
      <w:jc w:val="left"/>
    </w:pPr>
    <w:rPr>
      <w:rFonts w:ascii="Times New Roman" w:eastAsia="仿宋" w:hAnsi="Times New Roman"/>
      <w:sz w:val="28"/>
    </w:rPr>
  </w:style>
  <w:style w:type="character" w:customStyle="1" w:styleId="Charfa">
    <w:name w:val="正正正文 Char"/>
    <w:link w:val="afffd"/>
    <w:qFormat/>
    <w:locked/>
    <w:rsid w:val="006F290A"/>
    <w:rPr>
      <w:rFonts w:ascii="仿宋" w:eastAsia="仿宋" w:hAnsi="仿宋"/>
      <w:kern w:val="2"/>
      <w:sz w:val="28"/>
      <w:szCs w:val="28"/>
    </w:rPr>
  </w:style>
  <w:style w:type="paragraph" w:customStyle="1" w:styleId="afffd">
    <w:name w:val="正正正文"/>
    <w:basedOn w:val="a"/>
    <w:link w:val="Charfa"/>
    <w:qFormat/>
    <w:rsid w:val="006F290A"/>
    <w:pPr>
      <w:spacing w:line="560" w:lineRule="exact"/>
      <w:ind w:firstLineChars="200" w:firstLine="200"/>
    </w:pPr>
    <w:rPr>
      <w:rFonts w:ascii="仿宋" w:eastAsia="仿宋" w:hAnsi="仿宋"/>
      <w:sz w:val="28"/>
      <w:szCs w:val="28"/>
    </w:rPr>
  </w:style>
  <w:style w:type="paragraph" w:customStyle="1" w:styleId="afffe">
    <w:name w:val="插曲居中"/>
    <w:basedOn w:val="a"/>
    <w:qFormat/>
    <w:rsid w:val="006F290A"/>
    <w:pPr>
      <w:spacing w:line="360" w:lineRule="auto"/>
      <w:jc w:val="center"/>
    </w:pPr>
    <w:rPr>
      <w:rFonts w:ascii="Arial" w:eastAsia="仿宋_GB2312" w:hAnsi="Arial"/>
      <w:sz w:val="28"/>
      <w:szCs w:val="28"/>
    </w:rPr>
  </w:style>
  <w:style w:type="paragraph" w:customStyle="1" w:styleId="ItemStep">
    <w:name w:val="Item Step"/>
    <w:qFormat/>
    <w:rsid w:val="006F290A"/>
    <w:pPr>
      <w:tabs>
        <w:tab w:val="left" w:pos="2126"/>
      </w:tabs>
      <w:adjustRightInd w:val="0"/>
      <w:snapToGrid w:val="0"/>
      <w:spacing w:before="80" w:after="80" w:line="240" w:lineRule="atLeast"/>
      <w:ind w:left="2126" w:hanging="425"/>
    </w:pPr>
    <w:rPr>
      <w:rFonts w:cs="Arial"/>
      <w:sz w:val="21"/>
      <w:szCs w:val="21"/>
    </w:rPr>
  </w:style>
  <w:style w:type="paragraph" w:customStyle="1" w:styleId="SubItemStep">
    <w:name w:val="Sub Item Step"/>
    <w:qFormat/>
    <w:rsid w:val="006F290A"/>
    <w:pPr>
      <w:tabs>
        <w:tab w:val="left" w:pos="2551"/>
      </w:tabs>
      <w:adjustRightInd w:val="0"/>
      <w:snapToGrid w:val="0"/>
      <w:spacing w:before="80" w:after="80" w:line="240" w:lineRule="atLeast"/>
      <w:ind w:left="2551" w:hanging="425"/>
    </w:pPr>
    <w:rPr>
      <w:rFonts w:cs="Arial"/>
      <w:sz w:val="21"/>
      <w:szCs w:val="21"/>
    </w:rPr>
  </w:style>
  <w:style w:type="paragraph" w:customStyle="1" w:styleId="ThirdLevelItemStep">
    <w:name w:val="Third Level Item Step"/>
    <w:qFormat/>
    <w:rsid w:val="006F290A"/>
    <w:pPr>
      <w:tabs>
        <w:tab w:val="left" w:pos="2976"/>
      </w:tabs>
      <w:adjustRightInd w:val="0"/>
      <w:snapToGrid w:val="0"/>
      <w:spacing w:before="80" w:after="80" w:line="240" w:lineRule="atLeast"/>
      <w:ind w:left="2976" w:hanging="425"/>
    </w:pPr>
    <w:rPr>
      <w:rFonts w:cs="Arial"/>
      <w:sz w:val="21"/>
      <w:szCs w:val="21"/>
    </w:rPr>
  </w:style>
  <w:style w:type="paragraph" w:customStyle="1" w:styleId="FourthLevelItemStep">
    <w:name w:val="Fourth Level Item Step"/>
    <w:qFormat/>
    <w:rsid w:val="006F290A"/>
    <w:pPr>
      <w:tabs>
        <w:tab w:val="left" w:pos="3401"/>
      </w:tabs>
      <w:adjustRightInd w:val="0"/>
      <w:snapToGrid w:val="0"/>
      <w:spacing w:before="80" w:after="80" w:line="240" w:lineRule="atLeast"/>
      <w:ind w:left="3401" w:hanging="425"/>
    </w:pPr>
    <w:rPr>
      <w:rFonts w:cs="Arial"/>
      <w:sz w:val="21"/>
      <w:szCs w:val="21"/>
    </w:rPr>
  </w:style>
  <w:style w:type="paragraph" w:customStyle="1" w:styleId="41075">
    <w:name w:val="样式 标题 4 + 段前: 1 行 段后: 0.75 行"/>
    <w:basedOn w:val="4"/>
    <w:qFormat/>
    <w:rsid w:val="006F290A"/>
    <w:pPr>
      <w:tabs>
        <w:tab w:val="left" w:pos="0"/>
        <w:tab w:val="left" w:pos="1080"/>
      </w:tabs>
      <w:spacing w:before="0" w:after="244" w:line="372" w:lineRule="auto"/>
    </w:pPr>
    <w:rPr>
      <w:rFonts w:ascii="Arial" w:eastAsia="仿宋" w:hAnsi="Arial" w:cs="宋体"/>
      <w:sz w:val="30"/>
      <w:szCs w:val="20"/>
    </w:rPr>
  </w:style>
  <w:style w:type="character" w:customStyle="1" w:styleId="CharChar">
    <w:name w:val="图片居中 Char Char"/>
    <w:link w:val="affff"/>
    <w:qFormat/>
    <w:locked/>
    <w:rsid w:val="006F290A"/>
    <w:rPr>
      <w:rFonts w:ascii="宋体" w:eastAsia="仿宋" w:hAnsi="宋体" w:cstheme="minorBidi"/>
      <w:color w:val="000000"/>
      <w:kern w:val="10"/>
      <w:sz w:val="21"/>
      <w:szCs w:val="24"/>
    </w:rPr>
  </w:style>
  <w:style w:type="paragraph" w:customStyle="1" w:styleId="affff">
    <w:name w:val="图片居中"/>
    <w:next w:val="a"/>
    <w:link w:val="CharChar"/>
    <w:qFormat/>
    <w:rsid w:val="006F290A"/>
    <w:pPr>
      <w:tabs>
        <w:tab w:val="left" w:pos="0"/>
      </w:tabs>
      <w:autoSpaceDE w:val="0"/>
      <w:autoSpaceDN w:val="0"/>
      <w:contextualSpacing/>
      <w:jc w:val="center"/>
    </w:pPr>
    <w:rPr>
      <w:rFonts w:ascii="宋体" w:eastAsia="仿宋" w:hAnsi="宋体" w:cstheme="minorBidi"/>
      <w:color w:val="000000"/>
      <w:kern w:val="10"/>
      <w:sz w:val="21"/>
      <w:szCs w:val="24"/>
    </w:rPr>
  </w:style>
  <w:style w:type="paragraph" w:customStyle="1" w:styleId="WPSOffice1">
    <w:name w:val="WPSOffice手动目录 1"/>
    <w:qFormat/>
    <w:rsid w:val="006F290A"/>
  </w:style>
  <w:style w:type="paragraph" w:customStyle="1" w:styleId="WPSOffice2">
    <w:name w:val="WPSOffice手动目录 2"/>
    <w:qFormat/>
    <w:rsid w:val="006F290A"/>
    <w:pPr>
      <w:ind w:leftChars="200" w:left="200"/>
    </w:pPr>
  </w:style>
  <w:style w:type="paragraph" w:customStyle="1" w:styleId="WPSOffice3">
    <w:name w:val="WPSOffice手动目录 3"/>
    <w:qFormat/>
    <w:rsid w:val="006F290A"/>
    <w:pPr>
      <w:ind w:leftChars="400" w:left="400"/>
    </w:pPr>
  </w:style>
  <w:style w:type="character" w:customStyle="1" w:styleId="1f">
    <w:name w:val="明显强调1"/>
    <w:basedOn w:val="a1"/>
    <w:qFormat/>
    <w:rsid w:val="006F290A"/>
    <w:rPr>
      <w:b/>
      <w:i/>
      <w:color w:val="4F81BD"/>
    </w:rPr>
  </w:style>
  <w:style w:type="character" w:customStyle="1" w:styleId="1f0">
    <w:name w:val="不明显强调1"/>
    <w:basedOn w:val="a1"/>
    <w:qFormat/>
    <w:rsid w:val="006F290A"/>
    <w:rPr>
      <w:i/>
      <w:color w:val="808080"/>
    </w:rPr>
  </w:style>
  <w:style w:type="character" w:customStyle="1" w:styleId="affff0">
    <w:name w:val="页脚页码"/>
    <w:basedOn w:val="a1"/>
    <w:qFormat/>
    <w:rsid w:val="006F290A"/>
    <w:rPr>
      <w:rFonts w:ascii="宋体" w:eastAsia="宋体" w:hAnsi="宋体" w:cs="宋体" w:hint="eastAsia"/>
      <w:sz w:val="18"/>
    </w:rPr>
  </w:style>
  <w:style w:type="character" w:customStyle="1" w:styleId="affff1">
    <w:name w:val="着重标记"/>
    <w:basedOn w:val="a1"/>
    <w:qFormat/>
    <w:rsid w:val="006F290A"/>
    <w:rPr>
      <w:shd w:val="clear" w:color="auto" w:fill="FFC000"/>
    </w:rPr>
  </w:style>
  <w:style w:type="character" w:customStyle="1" w:styleId="affff2">
    <w:name w:val="文字加横线"/>
    <w:basedOn w:val="a1"/>
    <w:qFormat/>
    <w:rsid w:val="006F290A"/>
    <w:rPr>
      <w:u w:val="single"/>
    </w:rPr>
  </w:style>
  <w:style w:type="character" w:customStyle="1" w:styleId="affff3">
    <w:name w:val="上标"/>
    <w:basedOn w:val="a1"/>
    <w:qFormat/>
    <w:rsid w:val="006F290A"/>
    <w:rPr>
      <w:vertAlign w:val="superscript"/>
    </w:rPr>
  </w:style>
  <w:style w:type="character" w:customStyle="1" w:styleId="affff4">
    <w:name w:val="文字加粗"/>
    <w:basedOn w:val="a1"/>
    <w:qFormat/>
    <w:rsid w:val="006F290A"/>
    <w:rPr>
      <w:b/>
      <w:iCs/>
      <w:color w:val="000000"/>
    </w:rPr>
  </w:style>
  <w:style w:type="character" w:customStyle="1" w:styleId="1f1">
    <w:name w:val="占位符文本1"/>
    <w:basedOn w:val="a1"/>
    <w:qFormat/>
    <w:rsid w:val="006F290A"/>
    <w:rPr>
      <w:color w:val="808080"/>
    </w:rPr>
  </w:style>
  <w:style w:type="character" w:customStyle="1" w:styleId="1f2">
    <w:name w:val="明显参考1"/>
    <w:basedOn w:val="a1"/>
    <w:qFormat/>
    <w:rsid w:val="006F290A"/>
    <w:rPr>
      <w:b/>
      <w:i/>
      <w:smallCaps/>
      <w:color w:val="auto"/>
      <w:spacing w:val="5"/>
      <w:u w:val="single"/>
    </w:rPr>
  </w:style>
  <w:style w:type="character" w:customStyle="1" w:styleId="1f3">
    <w:name w:val="不明显参考1"/>
    <w:basedOn w:val="a1"/>
    <w:qFormat/>
    <w:rsid w:val="006F290A"/>
    <w:rPr>
      <w:smallCaps/>
      <w:color w:val="C0504D"/>
      <w:u w:val="single"/>
    </w:rPr>
  </w:style>
  <w:style w:type="character" w:customStyle="1" w:styleId="affff5">
    <w:name w:val="明显引用 字符"/>
    <w:basedOn w:val="a1"/>
    <w:qFormat/>
    <w:rsid w:val="006F290A"/>
    <w:rPr>
      <w:b/>
      <w:i/>
      <w:color w:val="4F81BD"/>
      <w:kern w:val="2"/>
      <w:sz w:val="21"/>
      <w:szCs w:val="24"/>
    </w:rPr>
  </w:style>
  <w:style w:type="character" w:customStyle="1" w:styleId="1f4">
    <w:name w:val="书籍标题1"/>
    <w:basedOn w:val="a1"/>
    <w:qFormat/>
    <w:rsid w:val="006F290A"/>
    <w:rPr>
      <w:b/>
      <w:i/>
      <w:spacing w:val="5"/>
    </w:rPr>
  </w:style>
  <w:style w:type="character" w:customStyle="1" w:styleId="1f5">
    <w:name w:val="未处理的提及1"/>
    <w:basedOn w:val="a1"/>
    <w:qFormat/>
    <w:rsid w:val="006F290A"/>
    <w:rPr>
      <w:color w:val="605E5C"/>
      <w:shd w:val="clear" w:color="auto" w:fill="E1DFDD"/>
    </w:rPr>
  </w:style>
  <w:style w:type="character" w:customStyle="1" w:styleId="2f0">
    <w:name w:val="未处理的提及2"/>
    <w:basedOn w:val="a1"/>
    <w:qFormat/>
    <w:rsid w:val="006F290A"/>
    <w:rPr>
      <w:color w:val="605E5C"/>
      <w:shd w:val="clear" w:color="auto" w:fill="E1DFDD"/>
    </w:rPr>
  </w:style>
  <w:style w:type="character" w:customStyle="1" w:styleId="Charfb">
    <w:name w:val="明显引用 Char"/>
    <w:basedOn w:val="a1"/>
    <w:qFormat/>
    <w:rsid w:val="006F290A"/>
    <w:rPr>
      <w:i/>
      <w:color w:val="4472C4"/>
      <w:kern w:val="2"/>
      <w:sz w:val="24"/>
      <w:szCs w:val="24"/>
    </w:rPr>
  </w:style>
  <w:style w:type="paragraph" w:customStyle="1" w:styleId="1f6">
    <w:name w:val="明显引用1"/>
    <w:basedOn w:val="a"/>
    <w:next w:val="a"/>
    <w:link w:val="Char1f"/>
    <w:qFormat/>
    <w:rsid w:val="006F290A"/>
    <w:pPr>
      <w:pBdr>
        <w:bottom w:val="single" w:sz="4" w:space="4" w:color="4F81BD"/>
      </w:pBdr>
      <w:spacing w:before="200" w:after="280"/>
      <w:ind w:left="936" w:right="936"/>
    </w:pPr>
    <w:rPr>
      <w:i/>
      <w:color w:val="4472C4"/>
      <w:sz w:val="24"/>
    </w:rPr>
  </w:style>
  <w:style w:type="character" w:customStyle="1" w:styleId="3d">
    <w:name w:val="未处理的提及3"/>
    <w:basedOn w:val="a1"/>
    <w:uiPriority w:val="99"/>
    <w:semiHidden/>
    <w:qFormat/>
    <w:rsid w:val="006F290A"/>
    <w:rPr>
      <w:color w:val="605E5C"/>
      <w:shd w:val="clear" w:color="auto" w:fill="E1DFDD"/>
    </w:rPr>
  </w:style>
  <w:style w:type="character" w:customStyle="1" w:styleId="45">
    <w:name w:val="未处理的提及4"/>
    <w:basedOn w:val="a1"/>
    <w:uiPriority w:val="99"/>
    <w:semiHidden/>
    <w:qFormat/>
    <w:rsid w:val="006F290A"/>
    <w:rPr>
      <w:color w:val="605E5C"/>
      <w:shd w:val="clear" w:color="auto" w:fill="E1DFDD"/>
    </w:rPr>
  </w:style>
  <w:style w:type="character" w:customStyle="1" w:styleId="1f7">
    <w:name w:val="题注 字符1"/>
    <w:qFormat/>
    <w:rsid w:val="006F290A"/>
    <w:rPr>
      <w:rFonts w:ascii="Arial" w:eastAsia="楷体" w:hAnsi="Arial" w:cs="Arial" w:hint="default"/>
      <w:kern w:val="2"/>
      <w:sz w:val="21"/>
      <w:szCs w:val="28"/>
    </w:rPr>
  </w:style>
  <w:style w:type="character" w:customStyle="1" w:styleId="1f8">
    <w:name w:val="页眉 字符1"/>
    <w:uiPriority w:val="99"/>
    <w:qFormat/>
    <w:locked/>
    <w:rsid w:val="006F290A"/>
    <w:rPr>
      <w:rFonts w:ascii="Arial" w:eastAsia="宋体" w:hAnsi="Arial" w:cs="Times New Roman" w:hint="default"/>
      <w:kern w:val="2"/>
      <w:sz w:val="18"/>
      <w:szCs w:val="28"/>
    </w:rPr>
  </w:style>
  <w:style w:type="character" w:customStyle="1" w:styleId="Char24">
    <w:name w:val="页脚 Char2"/>
    <w:basedOn w:val="a1"/>
    <w:qFormat/>
    <w:rsid w:val="006F290A"/>
    <w:rPr>
      <w:rFonts w:ascii="Arial" w:eastAsia="宋体" w:hAnsi="Arial" w:cs="Times New Roman" w:hint="default"/>
      <w:kern w:val="2"/>
      <w:sz w:val="18"/>
      <w:szCs w:val="28"/>
    </w:rPr>
  </w:style>
  <w:style w:type="table" w:customStyle="1" w:styleId="-21">
    <w:name w:val="浅色底纹 - 着色 21"/>
    <w:basedOn w:val="a2"/>
    <w:qFormat/>
    <w:rsid w:val="006F290A"/>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bottom w:val="single" w:sz="8" w:space="0" w:color="C0504D"/>
      </w:tcBorders>
    </w:tcPr>
    <w:tblStylePr w:type="firstRow">
      <w:pPr>
        <w:spacing w:line="240" w:lineRule="auto"/>
      </w:pPr>
      <w:rPr>
        <w:b/>
        <w:bCs/>
      </w:rPr>
      <w:tblPr/>
      <w:tcPr>
        <w:tcBorders>
          <w:top w:val="single" w:sz="8" w:space="0" w:color="C0504D"/>
          <w:left w:val="nil"/>
          <w:bottom w:val="single" w:sz="8" w:space="0" w:color="C0504D"/>
          <w:right w:val="nil"/>
        </w:tcBorders>
      </w:tcPr>
    </w:tblStylePr>
    <w:tblStylePr w:type="lastRow">
      <w:pPr>
        <w:spacing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style>
  <w:style w:type="table" w:customStyle="1" w:styleId="-51">
    <w:name w:val="浅色网格 - 着色 51"/>
    <w:basedOn w:val="a2"/>
    <w:qFormat/>
    <w:rsid w:val="006F290A"/>
    <w:rPr>
      <w:rFonts w:ascii="Calibri" w:hAnsi="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line="240" w:lineRule="auto"/>
      </w:pPr>
      <w:rPr>
        <w:rFonts w:ascii="Calibri Light" w:eastAsia="宋体" w:hAnsi="Calibri Light" w:cs="Times New Roman" w:hint="default"/>
        <w:b/>
        <w:bCs/>
      </w:rPr>
      <w:tblPr/>
      <w:tcPr>
        <w:tcBorders>
          <w:top w:val="single" w:sz="8" w:space="0" w:color="4BACC6"/>
          <w:left w:val="single" w:sz="8" w:space="0" w:color="4BACC6"/>
          <w:bottom w:val="single" w:sz="18" w:space="0" w:color="4BACC6"/>
          <w:right w:val="single" w:sz="8" w:space="0" w:color="4BACC6"/>
        </w:tcBorders>
      </w:tcPr>
    </w:tblStylePr>
    <w:tblStylePr w:type="lastRow">
      <w:pPr>
        <w:spacing w:line="240" w:lineRule="auto"/>
      </w:pPr>
      <w:rPr>
        <w:rFonts w:ascii="Calibri Light" w:eastAsia="宋体" w:hAnsi="Calibri Light"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9">
    <w:name w:val="网格型浅色1"/>
    <w:basedOn w:val="a2"/>
    <w:qFormat/>
    <w:rsid w:val="006F290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彩色列表 - 着色 11"/>
    <w:basedOn w:val="a2"/>
    <w:qFormat/>
    <w:rsid w:val="006F290A"/>
    <w:rPr>
      <w:rFonts w:ascii="Calibri" w:hAnsi="Calibri"/>
      <w:kern w:val="2"/>
      <w:sz w:val="21"/>
      <w:szCs w:val="21"/>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D3DFEE"/>
      </w:tcPr>
    </w:tblStylePr>
    <w:tblStylePr w:type="band1Horz">
      <w:tblPr/>
      <w:tcPr>
        <w:shd w:val="clear" w:color="auto" w:fill="DBE5F1"/>
      </w:tcPr>
    </w:tblStylePr>
  </w:style>
  <w:style w:type="character" w:customStyle="1" w:styleId="Char4">
    <w:name w:val="宏文本 Char"/>
    <w:basedOn w:val="a1"/>
    <w:link w:val="a8"/>
    <w:semiHidden/>
    <w:qFormat/>
    <w:rsid w:val="006F290A"/>
    <w:rPr>
      <w:rFonts w:ascii="Courier New" w:hAnsi="Courier New" w:cs="Courier New"/>
      <w:kern w:val="2"/>
      <w:sz w:val="24"/>
      <w:szCs w:val="24"/>
    </w:rPr>
  </w:style>
  <w:style w:type="character" w:customStyle="1" w:styleId="Charf0">
    <w:name w:val="签名 Char"/>
    <w:basedOn w:val="a1"/>
    <w:link w:val="af9"/>
    <w:semiHidden/>
    <w:qFormat/>
    <w:rsid w:val="006F290A"/>
    <w:rPr>
      <w:kern w:val="2"/>
      <w:sz w:val="24"/>
      <w:szCs w:val="24"/>
    </w:rPr>
  </w:style>
  <w:style w:type="character" w:customStyle="1" w:styleId="Char8">
    <w:name w:val="称呼 Char"/>
    <w:basedOn w:val="a1"/>
    <w:link w:val="af0"/>
    <w:semiHidden/>
    <w:qFormat/>
    <w:rsid w:val="006F290A"/>
    <w:rPr>
      <w:kern w:val="2"/>
      <w:sz w:val="24"/>
      <w:szCs w:val="24"/>
    </w:rPr>
  </w:style>
  <w:style w:type="character" w:customStyle="1" w:styleId="Char6">
    <w:name w:val="电子邮件签名 Char"/>
    <w:basedOn w:val="a1"/>
    <w:link w:val="aa"/>
    <w:semiHidden/>
    <w:qFormat/>
    <w:rsid w:val="006F290A"/>
    <w:rPr>
      <w:kern w:val="2"/>
      <w:sz w:val="24"/>
      <w:szCs w:val="24"/>
    </w:rPr>
  </w:style>
  <w:style w:type="paragraph" w:customStyle="1" w:styleId="1fa">
    <w:name w:val="无间隔1"/>
    <w:qFormat/>
    <w:rsid w:val="006F290A"/>
    <w:rPr>
      <w:rFonts w:ascii="Calibri" w:hAnsi="Calibri"/>
      <w:sz w:val="22"/>
      <w:szCs w:val="22"/>
    </w:rPr>
  </w:style>
  <w:style w:type="paragraph" w:customStyle="1" w:styleId="1fb">
    <w:name w:val="引用1"/>
    <w:basedOn w:val="a"/>
    <w:next w:val="a"/>
    <w:link w:val="Charfc"/>
    <w:qFormat/>
    <w:rsid w:val="006F290A"/>
    <w:rPr>
      <w:i/>
      <w:iCs/>
      <w:color w:val="000000"/>
    </w:rPr>
  </w:style>
  <w:style w:type="character" w:customStyle="1" w:styleId="Charfc">
    <w:name w:val="引用 Char"/>
    <w:basedOn w:val="a1"/>
    <w:link w:val="1fb"/>
    <w:qFormat/>
    <w:rsid w:val="006F290A"/>
    <w:rPr>
      <w:i/>
      <w:iCs/>
      <w:color w:val="000000"/>
      <w:kern w:val="2"/>
      <w:sz w:val="21"/>
      <w:szCs w:val="24"/>
    </w:rPr>
  </w:style>
  <w:style w:type="character" w:customStyle="1" w:styleId="Char1f">
    <w:name w:val="明显引用 Char1"/>
    <w:basedOn w:val="a1"/>
    <w:link w:val="1f6"/>
    <w:qFormat/>
    <w:rsid w:val="006F290A"/>
    <w:rPr>
      <w:b/>
      <w:bCs/>
      <w:i/>
      <w:iCs/>
      <w:color w:val="5B9BD5" w:themeColor="accent1"/>
      <w:kern w:val="2"/>
      <w:sz w:val="21"/>
      <w:szCs w:val="24"/>
    </w:rPr>
  </w:style>
  <w:style w:type="paragraph" w:customStyle="1" w:styleId="affff6">
    <w:name w:val="段落标题"/>
    <w:basedOn w:val="a"/>
    <w:next w:val="a"/>
    <w:qFormat/>
    <w:rsid w:val="006F290A"/>
    <w:pPr>
      <w:adjustRightInd w:val="0"/>
      <w:snapToGrid w:val="0"/>
      <w:spacing w:line="360" w:lineRule="auto"/>
      <w:ind w:right="240" w:firstLine="482"/>
      <w:jc w:val="left"/>
    </w:pPr>
    <w:rPr>
      <w:b/>
      <w:sz w:val="24"/>
    </w:rPr>
  </w:style>
  <w:style w:type="character" w:customStyle="1" w:styleId="Charfd">
    <w:name w:val="正文加粗 Char"/>
    <w:link w:val="affff7"/>
    <w:qFormat/>
    <w:locked/>
    <w:rsid w:val="006F290A"/>
    <w:rPr>
      <w:b/>
      <w:sz w:val="24"/>
      <w:szCs w:val="24"/>
    </w:rPr>
  </w:style>
  <w:style w:type="paragraph" w:customStyle="1" w:styleId="affff7">
    <w:name w:val="正文加粗"/>
    <w:basedOn w:val="a"/>
    <w:next w:val="a"/>
    <w:link w:val="Charfd"/>
    <w:qFormat/>
    <w:rsid w:val="006F290A"/>
    <w:pPr>
      <w:adjustRightInd w:val="0"/>
      <w:snapToGrid w:val="0"/>
      <w:spacing w:line="360" w:lineRule="auto"/>
      <w:ind w:right="240" w:firstLine="480"/>
      <w:jc w:val="left"/>
    </w:pPr>
    <w:rPr>
      <w:b/>
      <w:kern w:val="0"/>
      <w:sz w:val="24"/>
    </w:rPr>
  </w:style>
  <w:style w:type="paragraph" w:customStyle="1" w:styleId="affff8">
    <w:name w:val="表内文字居中"/>
    <w:qFormat/>
    <w:rsid w:val="006F290A"/>
    <w:pPr>
      <w:jc w:val="center"/>
    </w:pPr>
    <w:rPr>
      <w:kern w:val="2"/>
      <w:sz w:val="24"/>
      <w:szCs w:val="24"/>
    </w:rPr>
  </w:style>
  <w:style w:type="paragraph" w:customStyle="1" w:styleId="affff9">
    <w:name w:val="表内文字居右"/>
    <w:qFormat/>
    <w:rsid w:val="006F290A"/>
    <w:pPr>
      <w:jc w:val="right"/>
    </w:pPr>
    <w:rPr>
      <w:kern w:val="2"/>
      <w:sz w:val="24"/>
      <w:szCs w:val="24"/>
    </w:rPr>
  </w:style>
  <w:style w:type="paragraph" w:customStyle="1" w:styleId="affffa">
    <w:name w:val="投标文件"/>
    <w:next w:val="a"/>
    <w:qFormat/>
    <w:rsid w:val="006F290A"/>
    <w:pPr>
      <w:jc w:val="center"/>
    </w:pPr>
    <w:rPr>
      <w:rFonts w:ascii="宋体" w:eastAsia="隶书" w:hAnsi="宋体"/>
      <w:b/>
      <w:bCs/>
      <w:kern w:val="2"/>
      <w:sz w:val="72"/>
      <w:szCs w:val="44"/>
    </w:rPr>
  </w:style>
  <w:style w:type="paragraph" w:customStyle="1" w:styleId="54">
    <w:name w:val="图内文字5号居中"/>
    <w:qFormat/>
    <w:rsid w:val="006F290A"/>
    <w:pPr>
      <w:jc w:val="center"/>
    </w:pPr>
    <w:rPr>
      <w:kern w:val="2"/>
      <w:sz w:val="21"/>
      <w:szCs w:val="24"/>
    </w:rPr>
  </w:style>
  <w:style w:type="paragraph" w:customStyle="1" w:styleId="55">
    <w:name w:val="图内文字5号居左"/>
    <w:qFormat/>
    <w:rsid w:val="006F290A"/>
    <w:rPr>
      <w:kern w:val="2"/>
      <w:sz w:val="21"/>
      <w:szCs w:val="24"/>
    </w:rPr>
  </w:style>
  <w:style w:type="paragraph" w:customStyle="1" w:styleId="affffb">
    <w:name w:val="标题大项"/>
    <w:basedOn w:val="aff"/>
    <w:qFormat/>
    <w:rsid w:val="006F290A"/>
    <w:pPr>
      <w:pageBreakBefore/>
      <w:adjustRightInd w:val="0"/>
      <w:snapToGrid w:val="0"/>
      <w:spacing w:before="4800" w:line="360" w:lineRule="auto"/>
      <w:ind w:left="1305" w:right="240"/>
    </w:pPr>
    <w:rPr>
      <w:rFonts w:ascii="Arial" w:hAnsi="Arial" w:cs="Arial"/>
      <w:sz w:val="52"/>
    </w:rPr>
  </w:style>
  <w:style w:type="paragraph" w:customStyle="1" w:styleId="1fc">
    <w:name w:val="编号1级"/>
    <w:basedOn w:val="a"/>
    <w:next w:val="a"/>
    <w:qFormat/>
    <w:rsid w:val="006F290A"/>
    <w:pPr>
      <w:adjustRightInd w:val="0"/>
      <w:snapToGrid w:val="0"/>
      <w:spacing w:line="360" w:lineRule="auto"/>
      <w:ind w:firstLine="480"/>
      <w:jc w:val="left"/>
    </w:pPr>
    <w:rPr>
      <w:sz w:val="24"/>
    </w:rPr>
  </w:style>
  <w:style w:type="paragraph" w:customStyle="1" w:styleId="2f1">
    <w:name w:val="编号2级"/>
    <w:basedOn w:val="a"/>
    <w:next w:val="2f"/>
    <w:qFormat/>
    <w:rsid w:val="006F290A"/>
    <w:pPr>
      <w:adjustRightInd w:val="0"/>
      <w:snapToGrid w:val="0"/>
      <w:spacing w:line="360" w:lineRule="auto"/>
      <w:ind w:firstLineChars="400" w:firstLine="960"/>
      <w:jc w:val="left"/>
    </w:pPr>
    <w:rPr>
      <w:sz w:val="24"/>
    </w:rPr>
  </w:style>
  <w:style w:type="paragraph" w:customStyle="1" w:styleId="3e">
    <w:name w:val="编号3级"/>
    <w:basedOn w:val="a"/>
    <w:next w:val="2f"/>
    <w:qFormat/>
    <w:rsid w:val="006F290A"/>
    <w:pPr>
      <w:adjustRightInd w:val="0"/>
      <w:snapToGrid w:val="0"/>
      <w:spacing w:line="360" w:lineRule="auto"/>
      <w:ind w:firstLineChars="600" w:firstLine="1440"/>
      <w:jc w:val="left"/>
    </w:pPr>
    <w:rPr>
      <w:sz w:val="24"/>
    </w:rPr>
  </w:style>
  <w:style w:type="paragraph" w:customStyle="1" w:styleId="xl19354">
    <w:name w:val="xl19354"/>
    <w:basedOn w:val="a"/>
    <w:qFormat/>
    <w:rsid w:val="006F290A"/>
    <w:pPr>
      <w:widowControl/>
      <w:spacing w:before="100" w:beforeAutospacing="1" w:after="100" w:afterAutospacing="1"/>
      <w:jc w:val="left"/>
    </w:pPr>
    <w:rPr>
      <w:rFonts w:ascii="宋体" w:hAnsi="宋体" w:cs="宋体"/>
      <w:kern w:val="0"/>
      <w:sz w:val="24"/>
    </w:rPr>
  </w:style>
  <w:style w:type="paragraph" w:customStyle="1" w:styleId="xl19355">
    <w:name w:val="xl19355"/>
    <w:basedOn w:val="a"/>
    <w:qFormat/>
    <w:rsid w:val="006F290A"/>
    <w:pPr>
      <w:widowControl/>
      <w:spacing w:before="100" w:beforeAutospacing="1" w:after="100" w:afterAutospacing="1"/>
      <w:jc w:val="left"/>
    </w:pPr>
    <w:rPr>
      <w:rFonts w:ascii="微软雅黑" w:eastAsia="微软雅黑" w:hAnsi="微软雅黑" w:cs="宋体"/>
      <w:b/>
      <w:bCs/>
      <w:kern w:val="0"/>
      <w:sz w:val="24"/>
    </w:rPr>
  </w:style>
  <w:style w:type="paragraph" w:customStyle="1" w:styleId="xl19356">
    <w:name w:val="xl19356"/>
    <w:basedOn w:val="a"/>
    <w:qFormat/>
    <w:rsid w:val="006F290A"/>
    <w:pPr>
      <w:widowControl/>
      <w:spacing w:before="100" w:beforeAutospacing="1" w:after="100" w:afterAutospacing="1"/>
      <w:jc w:val="center"/>
    </w:pPr>
    <w:rPr>
      <w:rFonts w:ascii="宋体" w:hAnsi="宋体" w:cs="宋体"/>
      <w:kern w:val="0"/>
      <w:sz w:val="24"/>
    </w:rPr>
  </w:style>
  <w:style w:type="paragraph" w:customStyle="1" w:styleId="xl19357">
    <w:name w:val="xl19357"/>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58">
    <w:name w:val="xl19358"/>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9359">
    <w:name w:val="xl19359"/>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60">
    <w:name w:val="xl19360"/>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61">
    <w:name w:val="xl19361"/>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2">
    <w:name w:val="xl19362"/>
    <w:basedOn w:val="a"/>
    <w:qFormat/>
    <w:rsid w:val="006F290A"/>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63">
    <w:name w:val="xl19363"/>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4">
    <w:name w:val="xl19364"/>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5">
    <w:name w:val="xl19365"/>
    <w:basedOn w:val="a"/>
    <w:qFormat/>
    <w:rsid w:val="006F290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微软雅黑" w:eastAsia="微软雅黑" w:hAnsi="微软雅黑" w:cs="宋体"/>
      <w:kern w:val="0"/>
      <w:sz w:val="24"/>
    </w:rPr>
  </w:style>
  <w:style w:type="paragraph" w:customStyle="1" w:styleId="xl19366">
    <w:name w:val="xl19366"/>
    <w:basedOn w:val="a"/>
    <w:qFormat/>
    <w:rsid w:val="006F290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宋体" w:hAnsi="宋体" w:cs="宋体"/>
      <w:b/>
      <w:bCs/>
      <w:kern w:val="0"/>
      <w:sz w:val="24"/>
    </w:rPr>
  </w:style>
  <w:style w:type="paragraph" w:customStyle="1" w:styleId="xl19367">
    <w:name w:val="xl19367"/>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8">
    <w:name w:val="xl19368"/>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9">
    <w:name w:val="xl19369"/>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70">
    <w:name w:val="xl19370"/>
    <w:basedOn w:val="a"/>
    <w:qFormat/>
    <w:rsid w:val="006F290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rPr>
  </w:style>
  <w:style w:type="paragraph" w:customStyle="1" w:styleId="xl19371">
    <w:name w:val="xl19371"/>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72">
    <w:name w:val="xl19372"/>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73">
    <w:name w:val="xl19373"/>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9374">
    <w:name w:val="xl19374"/>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5">
    <w:name w:val="xl19375"/>
    <w:basedOn w:val="a"/>
    <w:qFormat/>
    <w:rsid w:val="006F290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76">
    <w:name w:val="xl19376"/>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7">
    <w:name w:val="xl19377"/>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8">
    <w:name w:val="xl19378"/>
    <w:basedOn w:val="a"/>
    <w:qFormat/>
    <w:rsid w:val="006F290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微软雅黑" w:eastAsia="微软雅黑" w:hAnsi="微软雅黑" w:cs="宋体"/>
      <w:b/>
      <w:bCs/>
      <w:kern w:val="0"/>
      <w:sz w:val="24"/>
    </w:rPr>
  </w:style>
  <w:style w:type="paragraph" w:customStyle="1" w:styleId="xl19379">
    <w:name w:val="xl19379"/>
    <w:basedOn w:val="a"/>
    <w:qFormat/>
    <w:rsid w:val="006F290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华文细黑" w:eastAsia="华文细黑" w:hAnsi="华文细黑" w:cs="宋体"/>
      <w:b/>
      <w:bCs/>
      <w:kern w:val="0"/>
      <w:sz w:val="24"/>
    </w:rPr>
  </w:style>
  <w:style w:type="paragraph" w:customStyle="1" w:styleId="xl19380">
    <w:name w:val="xl19380"/>
    <w:basedOn w:val="a"/>
    <w:qFormat/>
    <w:rsid w:val="006F290A"/>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1">
    <w:name w:val="xl19381"/>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9382">
    <w:name w:val="xl19382"/>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19383">
    <w:name w:val="xl19383"/>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4">
    <w:name w:val="xl19384"/>
    <w:basedOn w:val="a"/>
    <w:qFormat/>
    <w:rsid w:val="006F290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85">
    <w:name w:val="xl19385"/>
    <w:basedOn w:val="a"/>
    <w:qFormat/>
    <w:rsid w:val="006F290A"/>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6">
    <w:name w:val="xl19386"/>
    <w:basedOn w:val="a"/>
    <w:qFormat/>
    <w:rsid w:val="006F290A"/>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7">
    <w:name w:val="xl19387"/>
    <w:basedOn w:val="a"/>
    <w:qFormat/>
    <w:rsid w:val="006F290A"/>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8">
    <w:name w:val="xl19388"/>
    <w:basedOn w:val="a"/>
    <w:qFormat/>
    <w:rsid w:val="006F290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华文细黑" w:eastAsia="华文细黑" w:hAnsi="华文细黑" w:cs="宋体"/>
      <w:b/>
      <w:bCs/>
      <w:kern w:val="0"/>
      <w:sz w:val="24"/>
    </w:rPr>
  </w:style>
  <w:style w:type="paragraph" w:customStyle="1" w:styleId="xl19389">
    <w:name w:val="xl19389"/>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90">
    <w:name w:val="xl19390"/>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91">
    <w:name w:val="xl19391"/>
    <w:basedOn w:val="a"/>
    <w:qFormat/>
    <w:rsid w:val="006F290A"/>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2">
    <w:name w:val="xl19392"/>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3">
    <w:name w:val="xl19393"/>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4">
    <w:name w:val="xl19394"/>
    <w:basedOn w:val="a"/>
    <w:qFormat/>
    <w:rsid w:val="006F290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5">
    <w:name w:val="xl19395"/>
    <w:basedOn w:val="a"/>
    <w:qFormat/>
    <w:rsid w:val="006F290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396">
    <w:name w:val="xl19396"/>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7">
    <w:name w:val="xl19397"/>
    <w:basedOn w:val="a"/>
    <w:qFormat/>
    <w:rsid w:val="006F290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398">
    <w:name w:val="xl19398"/>
    <w:basedOn w:val="a"/>
    <w:qFormat/>
    <w:rsid w:val="006F290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9">
    <w:name w:val="xl19399"/>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0">
    <w:name w:val="xl19400"/>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1">
    <w:name w:val="xl19401"/>
    <w:basedOn w:val="a"/>
    <w:qFormat/>
    <w:rsid w:val="006F290A"/>
    <w:pPr>
      <w:widowControl/>
      <w:pBdr>
        <w:top w:val="single" w:sz="4" w:space="0" w:color="auto"/>
        <w:left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2">
    <w:name w:val="xl19402"/>
    <w:basedOn w:val="a"/>
    <w:qFormat/>
    <w:rsid w:val="006F290A"/>
    <w:pPr>
      <w:widowControl/>
      <w:pBdr>
        <w:top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3">
    <w:name w:val="xl19403"/>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4">
    <w:name w:val="xl19404"/>
    <w:basedOn w:val="a"/>
    <w:qFormat/>
    <w:rsid w:val="006F290A"/>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5">
    <w:name w:val="xl19405"/>
    <w:basedOn w:val="a"/>
    <w:qFormat/>
    <w:rsid w:val="006F290A"/>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6">
    <w:name w:val="xl19406"/>
    <w:basedOn w:val="a"/>
    <w:qFormat/>
    <w:rsid w:val="006F290A"/>
    <w:pPr>
      <w:widowControl/>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7">
    <w:name w:val="xl19407"/>
    <w:basedOn w:val="a"/>
    <w:qFormat/>
    <w:rsid w:val="006F290A"/>
    <w:pPr>
      <w:widowControl/>
      <w:pBdr>
        <w:top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8">
    <w:name w:val="xl19408"/>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9">
    <w:name w:val="xl19409"/>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0">
    <w:name w:val="xl19410"/>
    <w:basedOn w:val="a"/>
    <w:qFormat/>
    <w:rsid w:val="006F290A"/>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1">
    <w:name w:val="xl19411"/>
    <w:basedOn w:val="a"/>
    <w:qFormat/>
    <w:rsid w:val="006F290A"/>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2">
    <w:name w:val="xl19412"/>
    <w:basedOn w:val="a"/>
    <w:qFormat/>
    <w:rsid w:val="006F290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413">
    <w:name w:val="xl19413"/>
    <w:basedOn w:val="a"/>
    <w:qFormat/>
    <w:rsid w:val="006F290A"/>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4">
    <w:name w:val="xl19414"/>
    <w:basedOn w:val="a"/>
    <w:qFormat/>
    <w:rsid w:val="006F290A"/>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5">
    <w:name w:val="xl19415"/>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6">
    <w:name w:val="xl19416"/>
    <w:basedOn w:val="a"/>
    <w:qFormat/>
    <w:rsid w:val="006F290A"/>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7">
    <w:name w:val="xl19417"/>
    <w:basedOn w:val="a"/>
    <w:qFormat/>
    <w:rsid w:val="006F290A"/>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8">
    <w:name w:val="xl19418"/>
    <w:basedOn w:val="a"/>
    <w:qFormat/>
    <w:rsid w:val="006F290A"/>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19">
    <w:name w:val="xl19419"/>
    <w:basedOn w:val="a"/>
    <w:qFormat/>
    <w:rsid w:val="006F290A"/>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0">
    <w:name w:val="xl19420"/>
    <w:basedOn w:val="a"/>
    <w:qFormat/>
    <w:rsid w:val="006F290A"/>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1">
    <w:name w:val="xl19421"/>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character" w:customStyle="1" w:styleId="2f2">
    <w:name w:val="不明显强调2"/>
    <w:qFormat/>
    <w:rsid w:val="006F290A"/>
    <w:rPr>
      <w:i/>
      <w:iCs/>
      <w:color w:val="808080"/>
    </w:rPr>
  </w:style>
  <w:style w:type="character" w:customStyle="1" w:styleId="2f3">
    <w:name w:val="明显强调2"/>
    <w:qFormat/>
    <w:rsid w:val="006F290A"/>
    <w:rPr>
      <w:b/>
      <w:bCs/>
      <w:i/>
      <w:iCs/>
      <w:color w:val="4F81BD"/>
    </w:rPr>
  </w:style>
  <w:style w:type="character" w:customStyle="1" w:styleId="2f4">
    <w:name w:val="不明显参考2"/>
    <w:qFormat/>
    <w:rsid w:val="006F290A"/>
    <w:rPr>
      <w:smallCaps/>
      <w:color w:val="C0504D"/>
      <w:u w:val="single"/>
    </w:rPr>
  </w:style>
  <w:style w:type="character" w:customStyle="1" w:styleId="2f5">
    <w:name w:val="明显参考2"/>
    <w:qFormat/>
    <w:rsid w:val="006F290A"/>
    <w:rPr>
      <w:b/>
      <w:bCs/>
      <w:i/>
      <w:smallCaps/>
      <w:color w:val="auto"/>
      <w:spacing w:val="5"/>
      <w:u w:val="single"/>
    </w:rPr>
  </w:style>
  <w:style w:type="character" w:customStyle="1" w:styleId="2f6">
    <w:name w:val="书籍标题2"/>
    <w:qFormat/>
    <w:rsid w:val="006F290A"/>
    <w:rPr>
      <w:b/>
      <w:bCs/>
      <w:smallCaps/>
      <w:spacing w:val="5"/>
    </w:rPr>
  </w:style>
  <w:style w:type="character" w:customStyle="1" w:styleId="affffc">
    <w:name w:val="招标要求"/>
    <w:qFormat/>
    <w:rsid w:val="006F290A"/>
    <w:rPr>
      <w:b/>
      <w:color w:val="0066FF"/>
      <w:u w:val="none"/>
    </w:rPr>
  </w:style>
  <w:style w:type="character" w:customStyle="1" w:styleId="affffd">
    <w:name w:val="默认字符"/>
    <w:qFormat/>
    <w:rsid w:val="006F290A"/>
  </w:style>
  <w:style w:type="character" w:customStyle="1" w:styleId="z-Char">
    <w:name w:val="z-窗体顶端 Char"/>
    <w:basedOn w:val="a1"/>
    <w:link w:val="z-1"/>
    <w:qFormat/>
    <w:rsid w:val="006F290A"/>
    <w:rPr>
      <w:rFonts w:ascii="Arial" w:hAnsi="Arial" w:cs="Arial"/>
      <w:vanish/>
      <w:kern w:val="2"/>
      <w:sz w:val="16"/>
      <w:szCs w:val="16"/>
    </w:rPr>
  </w:style>
  <w:style w:type="paragraph" w:customStyle="1" w:styleId="z-1">
    <w:name w:val="z-窗体顶端1"/>
    <w:basedOn w:val="a"/>
    <w:next w:val="a"/>
    <w:link w:val="z-Char"/>
    <w:unhideWhenUsed/>
    <w:qFormat/>
    <w:rsid w:val="006F290A"/>
    <w:pPr>
      <w:pBdr>
        <w:bottom w:val="single" w:sz="6" w:space="1" w:color="auto"/>
      </w:pBdr>
      <w:adjustRightInd w:val="0"/>
      <w:snapToGrid w:val="0"/>
      <w:spacing w:line="360" w:lineRule="auto"/>
      <w:ind w:right="240" w:firstLine="480"/>
      <w:jc w:val="center"/>
    </w:pPr>
    <w:rPr>
      <w:rFonts w:ascii="Arial" w:hAnsi="Arial" w:cs="Arial"/>
      <w:vanish/>
      <w:sz w:val="16"/>
      <w:szCs w:val="16"/>
    </w:rPr>
  </w:style>
  <w:style w:type="character" w:customStyle="1" w:styleId="z-Char0">
    <w:name w:val="z-窗体底端 Char"/>
    <w:basedOn w:val="a1"/>
    <w:link w:val="z-10"/>
    <w:qFormat/>
    <w:rsid w:val="006F290A"/>
    <w:rPr>
      <w:rFonts w:ascii="Arial" w:hAnsi="Arial" w:cs="Arial"/>
      <w:vanish/>
      <w:kern w:val="2"/>
      <w:sz w:val="16"/>
      <w:szCs w:val="16"/>
    </w:rPr>
  </w:style>
  <w:style w:type="paragraph" w:customStyle="1" w:styleId="z-10">
    <w:name w:val="z-窗体底端1"/>
    <w:basedOn w:val="a"/>
    <w:next w:val="a"/>
    <w:link w:val="z-Char0"/>
    <w:unhideWhenUsed/>
    <w:qFormat/>
    <w:rsid w:val="006F290A"/>
    <w:pPr>
      <w:pBdr>
        <w:top w:val="single" w:sz="6" w:space="1" w:color="auto"/>
      </w:pBdr>
      <w:adjustRightInd w:val="0"/>
      <w:snapToGrid w:val="0"/>
      <w:spacing w:line="360" w:lineRule="auto"/>
      <w:ind w:right="240" w:firstLine="480"/>
      <w:jc w:val="center"/>
    </w:pPr>
    <w:rPr>
      <w:rFonts w:ascii="Arial" w:hAnsi="Arial" w:cs="Arial"/>
      <w:vanish/>
      <w:sz w:val="16"/>
      <w:szCs w:val="16"/>
    </w:rPr>
  </w:style>
  <w:style w:type="paragraph" w:customStyle="1" w:styleId="112">
    <w:name w:val="列出段落11"/>
    <w:basedOn w:val="a"/>
    <w:uiPriority w:val="34"/>
    <w:qFormat/>
    <w:rsid w:val="006F290A"/>
    <w:pPr>
      <w:ind w:firstLineChars="200" w:firstLine="420"/>
    </w:pPr>
    <w:rPr>
      <w:sz w:val="24"/>
      <w:szCs w:val="20"/>
    </w:rPr>
  </w:style>
  <w:style w:type="paragraph" w:customStyle="1" w:styleId="z-11">
    <w:name w:val="z-窗体顶端11"/>
    <w:basedOn w:val="a"/>
    <w:next w:val="a"/>
    <w:semiHidden/>
    <w:qFormat/>
    <w:rsid w:val="006F290A"/>
    <w:pPr>
      <w:pBdr>
        <w:bottom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z-110">
    <w:name w:val="z-窗体底端11"/>
    <w:basedOn w:val="a"/>
    <w:next w:val="a"/>
    <w:semiHidden/>
    <w:qFormat/>
    <w:rsid w:val="006F290A"/>
    <w:pPr>
      <w:pBdr>
        <w:top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affffe">
    <w:name w:val="图"/>
    <w:basedOn w:val="af3"/>
    <w:qFormat/>
    <w:rsid w:val="006F290A"/>
    <w:pPr>
      <w:tabs>
        <w:tab w:val="left" w:pos="420"/>
      </w:tabs>
      <w:ind w:left="420" w:firstLineChars="200" w:firstLine="480"/>
      <w:jc w:val="center"/>
    </w:pPr>
    <w:rPr>
      <w:rFonts w:ascii="微软雅黑" w:eastAsia="微软雅黑" w:hAnsi="微软雅黑"/>
      <w:kern w:val="10"/>
      <w:sz w:val="24"/>
    </w:rPr>
  </w:style>
  <w:style w:type="character" w:customStyle="1" w:styleId="210">
    <w:name w:val="不明显强调21"/>
    <w:qFormat/>
    <w:rsid w:val="006F290A"/>
    <w:rPr>
      <w:i/>
      <w:iCs/>
      <w:color w:val="808080"/>
    </w:rPr>
  </w:style>
  <w:style w:type="character" w:customStyle="1" w:styleId="211">
    <w:name w:val="明显强调21"/>
    <w:qFormat/>
    <w:rsid w:val="006F290A"/>
    <w:rPr>
      <w:b/>
      <w:bCs/>
      <w:i/>
      <w:iCs/>
      <w:color w:val="4F81BD"/>
    </w:rPr>
  </w:style>
  <w:style w:type="character" w:customStyle="1" w:styleId="212">
    <w:name w:val="不明显参考21"/>
    <w:qFormat/>
    <w:rsid w:val="006F290A"/>
    <w:rPr>
      <w:smallCaps/>
      <w:color w:val="C0504D"/>
      <w:u w:val="single"/>
    </w:rPr>
  </w:style>
  <w:style w:type="character" w:customStyle="1" w:styleId="213">
    <w:name w:val="明显参考21"/>
    <w:qFormat/>
    <w:rsid w:val="006F290A"/>
    <w:rPr>
      <w:b/>
      <w:bCs/>
      <w:i/>
      <w:smallCaps/>
      <w:color w:val="auto"/>
      <w:spacing w:val="5"/>
      <w:u w:val="single"/>
    </w:rPr>
  </w:style>
  <w:style w:type="character" w:customStyle="1" w:styleId="214">
    <w:name w:val="书籍标题21"/>
    <w:qFormat/>
    <w:rsid w:val="006F290A"/>
    <w:rPr>
      <w:b/>
      <w:bCs/>
      <w:smallCaps/>
      <w:spacing w:val="5"/>
    </w:rPr>
  </w:style>
  <w:style w:type="paragraph" w:customStyle="1" w:styleId="2f7">
    <w:name w:val="修订2"/>
    <w:uiPriority w:val="99"/>
    <w:semiHidden/>
    <w:qFormat/>
    <w:rsid w:val="006F290A"/>
    <w:rPr>
      <w:kern w:val="2"/>
      <w:sz w:val="21"/>
      <w:szCs w:val="24"/>
    </w:rPr>
  </w:style>
  <w:style w:type="paragraph" w:customStyle="1" w:styleId="46">
    <w:name w:val="列出段落4"/>
    <w:basedOn w:val="a"/>
    <w:uiPriority w:val="34"/>
    <w:unhideWhenUsed/>
    <w:qFormat/>
    <w:rsid w:val="006F290A"/>
    <w:pPr>
      <w:ind w:firstLineChars="200" w:firstLine="420"/>
    </w:pPr>
    <w:rPr>
      <w:sz w:val="24"/>
    </w:rPr>
  </w:style>
  <w:style w:type="paragraph" w:customStyle="1" w:styleId="2f8">
    <w:name w:val="明显引用2"/>
    <w:basedOn w:val="a"/>
    <w:next w:val="a"/>
    <w:link w:val="Char25"/>
    <w:qFormat/>
    <w:rsid w:val="006F290A"/>
    <w:pPr>
      <w:pBdr>
        <w:bottom w:val="single" w:sz="4" w:space="4" w:color="4F81BD"/>
      </w:pBdr>
      <w:spacing w:before="200" w:after="280"/>
      <w:ind w:left="936" w:right="936" w:firstLineChars="200" w:firstLine="480"/>
    </w:pPr>
    <w:rPr>
      <w:i/>
      <w:color w:val="4472C4"/>
      <w:sz w:val="24"/>
    </w:rPr>
  </w:style>
  <w:style w:type="character" w:customStyle="1" w:styleId="Char25">
    <w:name w:val="明显引用 Char2"/>
    <w:basedOn w:val="a1"/>
    <w:link w:val="2f8"/>
    <w:qFormat/>
    <w:rsid w:val="006F290A"/>
    <w:rPr>
      <w:b/>
      <w:bCs/>
      <w:i/>
      <w:iCs/>
      <w:color w:val="5B9BD5" w:themeColor="accent1"/>
      <w:kern w:val="2"/>
      <w:sz w:val="21"/>
      <w:szCs w:val="24"/>
    </w:rPr>
  </w:style>
  <w:style w:type="paragraph" w:customStyle="1" w:styleId="2f9">
    <w:name w:val="无间隔2"/>
    <w:qFormat/>
    <w:rsid w:val="006F290A"/>
    <w:rPr>
      <w:rFonts w:ascii="Calibri" w:hAnsi="Calibri"/>
      <w:sz w:val="22"/>
      <w:szCs w:val="22"/>
    </w:rPr>
  </w:style>
  <w:style w:type="paragraph" w:customStyle="1" w:styleId="2fa">
    <w:name w:val="引用2"/>
    <w:basedOn w:val="a"/>
    <w:next w:val="a"/>
    <w:link w:val="Char1f0"/>
    <w:qFormat/>
    <w:rsid w:val="006F290A"/>
    <w:pPr>
      <w:ind w:firstLineChars="200" w:firstLine="480"/>
    </w:pPr>
    <w:rPr>
      <w:i/>
      <w:iCs/>
      <w:color w:val="000000"/>
      <w:sz w:val="24"/>
    </w:rPr>
  </w:style>
  <w:style w:type="character" w:customStyle="1" w:styleId="Char1f0">
    <w:name w:val="引用 Char1"/>
    <w:basedOn w:val="a1"/>
    <w:link w:val="2fa"/>
    <w:qFormat/>
    <w:rsid w:val="006F290A"/>
    <w:rPr>
      <w:i/>
      <w:iCs/>
      <w:color w:val="000000" w:themeColor="text1"/>
      <w:kern w:val="2"/>
      <w:sz w:val="21"/>
      <w:szCs w:val="24"/>
    </w:rPr>
  </w:style>
  <w:style w:type="paragraph" w:styleId="afffff">
    <w:name w:val="List Paragraph"/>
    <w:basedOn w:val="a"/>
    <w:uiPriority w:val="99"/>
    <w:qFormat/>
    <w:rsid w:val="00D97BCD"/>
    <w:pPr>
      <w:ind w:firstLineChars="200" w:firstLine="420"/>
    </w:pPr>
  </w:style>
  <w:style w:type="character" w:customStyle="1" w:styleId="1fd">
    <w:name w:val="批注文字 字符1"/>
    <w:uiPriority w:val="99"/>
    <w:qFormat/>
    <w:rsid w:val="00D97BCD"/>
    <w:rPr>
      <w:rFonts w:ascii="Times New Roman" w:hAnsi="Times New Roman" w:cs="Times New Roman" w:hint="default"/>
      <w:kern w:val="2"/>
      <w:sz w:val="21"/>
      <w:szCs w:val="24"/>
    </w:rPr>
  </w:style>
  <w:style w:type="paragraph" w:styleId="afffff0">
    <w:name w:val="Revision"/>
    <w:hidden/>
    <w:uiPriority w:val="99"/>
    <w:semiHidden/>
    <w:rsid w:val="00C07C69"/>
    <w:rPr>
      <w:kern w:val="2"/>
      <w:sz w:val="21"/>
      <w:szCs w:val="24"/>
    </w:rPr>
  </w:style>
</w:styles>
</file>

<file path=word/webSettings.xml><?xml version="1.0" encoding="utf-8"?>
<w:webSettings xmlns:r="http://schemas.openxmlformats.org/officeDocument/2006/relationships" xmlns:w="http://schemas.openxmlformats.org/wordprocessingml/2006/main">
  <w:divs>
    <w:div w:id="11537661">
      <w:bodyDiv w:val="1"/>
      <w:marLeft w:val="0"/>
      <w:marRight w:val="0"/>
      <w:marTop w:val="0"/>
      <w:marBottom w:val="0"/>
      <w:divBdr>
        <w:top w:val="none" w:sz="0" w:space="0" w:color="auto"/>
        <w:left w:val="none" w:sz="0" w:space="0" w:color="auto"/>
        <w:bottom w:val="none" w:sz="0" w:space="0" w:color="auto"/>
        <w:right w:val="none" w:sz="0" w:space="0" w:color="auto"/>
      </w:divBdr>
    </w:div>
    <w:div w:id="15546437">
      <w:bodyDiv w:val="1"/>
      <w:marLeft w:val="0"/>
      <w:marRight w:val="0"/>
      <w:marTop w:val="0"/>
      <w:marBottom w:val="0"/>
      <w:divBdr>
        <w:top w:val="none" w:sz="0" w:space="0" w:color="auto"/>
        <w:left w:val="none" w:sz="0" w:space="0" w:color="auto"/>
        <w:bottom w:val="none" w:sz="0" w:space="0" w:color="auto"/>
        <w:right w:val="none" w:sz="0" w:space="0" w:color="auto"/>
      </w:divBdr>
    </w:div>
    <w:div w:id="27418395">
      <w:bodyDiv w:val="1"/>
      <w:marLeft w:val="0"/>
      <w:marRight w:val="0"/>
      <w:marTop w:val="0"/>
      <w:marBottom w:val="0"/>
      <w:divBdr>
        <w:top w:val="none" w:sz="0" w:space="0" w:color="auto"/>
        <w:left w:val="none" w:sz="0" w:space="0" w:color="auto"/>
        <w:bottom w:val="none" w:sz="0" w:space="0" w:color="auto"/>
        <w:right w:val="none" w:sz="0" w:space="0" w:color="auto"/>
      </w:divBdr>
    </w:div>
    <w:div w:id="35929763">
      <w:bodyDiv w:val="1"/>
      <w:marLeft w:val="0"/>
      <w:marRight w:val="0"/>
      <w:marTop w:val="0"/>
      <w:marBottom w:val="0"/>
      <w:divBdr>
        <w:top w:val="none" w:sz="0" w:space="0" w:color="auto"/>
        <w:left w:val="none" w:sz="0" w:space="0" w:color="auto"/>
        <w:bottom w:val="none" w:sz="0" w:space="0" w:color="auto"/>
        <w:right w:val="none" w:sz="0" w:space="0" w:color="auto"/>
      </w:divBdr>
    </w:div>
    <w:div w:id="40448775">
      <w:bodyDiv w:val="1"/>
      <w:marLeft w:val="0"/>
      <w:marRight w:val="0"/>
      <w:marTop w:val="0"/>
      <w:marBottom w:val="0"/>
      <w:divBdr>
        <w:top w:val="none" w:sz="0" w:space="0" w:color="auto"/>
        <w:left w:val="none" w:sz="0" w:space="0" w:color="auto"/>
        <w:bottom w:val="none" w:sz="0" w:space="0" w:color="auto"/>
        <w:right w:val="none" w:sz="0" w:space="0" w:color="auto"/>
      </w:divBdr>
    </w:div>
    <w:div w:id="42100714">
      <w:bodyDiv w:val="1"/>
      <w:marLeft w:val="0"/>
      <w:marRight w:val="0"/>
      <w:marTop w:val="0"/>
      <w:marBottom w:val="0"/>
      <w:divBdr>
        <w:top w:val="none" w:sz="0" w:space="0" w:color="auto"/>
        <w:left w:val="none" w:sz="0" w:space="0" w:color="auto"/>
        <w:bottom w:val="none" w:sz="0" w:space="0" w:color="auto"/>
        <w:right w:val="none" w:sz="0" w:space="0" w:color="auto"/>
      </w:divBdr>
    </w:div>
    <w:div w:id="70736730">
      <w:bodyDiv w:val="1"/>
      <w:marLeft w:val="0"/>
      <w:marRight w:val="0"/>
      <w:marTop w:val="0"/>
      <w:marBottom w:val="0"/>
      <w:divBdr>
        <w:top w:val="none" w:sz="0" w:space="0" w:color="auto"/>
        <w:left w:val="none" w:sz="0" w:space="0" w:color="auto"/>
        <w:bottom w:val="none" w:sz="0" w:space="0" w:color="auto"/>
        <w:right w:val="none" w:sz="0" w:space="0" w:color="auto"/>
      </w:divBdr>
    </w:div>
    <w:div w:id="86732247">
      <w:bodyDiv w:val="1"/>
      <w:marLeft w:val="0"/>
      <w:marRight w:val="0"/>
      <w:marTop w:val="0"/>
      <w:marBottom w:val="0"/>
      <w:divBdr>
        <w:top w:val="none" w:sz="0" w:space="0" w:color="auto"/>
        <w:left w:val="none" w:sz="0" w:space="0" w:color="auto"/>
        <w:bottom w:val="none" w:sz="0" w:space="0" w:color="auto"/>
        <w:right w:val="none" w:sz="0" w:space="0" w:color="auto"/>
      </w:divBdr>
    </w:div>
    <w:div w:id="87891642">
      <w:bodyDiv w:val="1"/>
      <w:marLeft w:val="0"/>
      <w:marRight w:val="0"/>
      <w:marTop w:val="0"/>
      <w:marBottom w:val="0"/>
      <w:divBdr>
        <w:top w:val="none" w:sz="0" w:space="0" w:color="auto"/>
        <w:left w:val="none" w:sz="0" w:space="0" w:color="auto"/>
        <w:bottom w:val="none" w:sz="0" w:space="0" w:color="auto"/>
        <w:right w:val="none" w:sz="0" w:space="0" w:color="auto"/>
      </w:divBdr>
    </w:div>
    <w:div w:id="90904096">
      <w:bodyDiv w:val="1"/>
      <w:marLeft w:val="0"/>
      <w:marRight w:val="0"/>
      <w:marTop w:val="0"/>
      <w:marBottom w:val="0"/>
      <w:divBdr>
        <w:top w:val="none" w:sz="0" w:space="0" w:color="auto"/>
        <w:left w:val="none" w:sz="0" w:space="0" w:color="auto"/>
        <w:bottom w:val="none" w:sz="0" w:space="0" w:color="auto"/>
        <w:right w:val="none" w:sz="0" w:space="0" w:color="auto"/>
      </w:divBdr>
    </w:div>
    <w:div w:id="104739927">
      <w:bodyDiv w:val="1"/>
      <w:marLeft w:val="0"/>
      <w:marRight w:val="0"/>
      <w:marTop w:val="0"/>
      <w:marBottom w:val="0"/>
      <w:divBdr>
        <w:top w:val="none" w:sz="0" w:space="0" w:color="auto"/>
        <w:left w:val="none" w:sz="0" w:space="0" w:color="auto"/>
        <w:bottom w:val="none" w:sz="0" w:space="0" w:color="auto"/>
        <w:right w:val="none" w:sz="0" w:space="0" w:color="auto"/>
      </w:divBdr>
    </w:div>
    <w:div w:id="108940305">
      <w:bodyDiv w:val="1"/>
      <w:marLeft w:val="0"/>
      <w:marRight w:val="0"/>
      <w:marTop w:val="0"/>
      <w:marBottom w:val="0"/>
      <w:divBdr>
        <w:top w:val="none" w:sz="0" w:space="0" w:color="auto"/>
        <w:left w:val="none" w:sz="0" w:space="0" w:color="auto"/>
        <w:bottom w:val="none" w:sz="0" w:space="0" w:color="auto"/>
        <w:right w:val="none" w:sz="0" w:space="0" w:color="auto"/>
      </w:divBdr>
    </w:div>
    <w:div w:id="113643487">
      <w:bodyDiv w:val="1"/>
      <w:marLeft w:val="0"/>
      <w:marRight w:val="0"/>
      <w:marTop w:val="0"/>
      <w:marBottom w:val="0"/>
      <w:divBdr>
        <w:top w:val="none" w:sz="0" w:space="0" w:color="auto"/>
        <w:left w:val="none" w:sz="0" w:space="0" w:color="auto"/>
        <w:bottom w:val="none" w:sz="0" w:space="0" w:color="auto"/>
        <w:right w:val="none" w:sz="0" w:space="0" w:color="auto"/>
      </w:divBdr>
    </w:div>
    <w:div w:id="121853733">
      <w:bodyDiv w:val="1"/>
      <w:marLeft w:val="0"/>
      <w:marRight w:val="0"/>
      <w:marTop w:val="0"/>
      <w:marBottom w:val="0"/>
      <w:divBdr>
        <w:top w:val="none" w:sz="0" w:space="0" w:color="auto"/>
        <w:left w:val="none" w:sz="0" w:space="0" w:color="auto"/>
        <w:bottom w:val="none" w:sz="0" w:space="0" w:color="auto"/>
        <w:right w:val="none" w:sz="0" w:space="0" w:color="auto"/>
      </w:divBdr>
    </w:div>
    <w:div w:id="129982924">
      <w:bodyDiv w:val="1"/>
      <w:marLeft w:val="0"/>
      <w:marRight w:val="0"/>
      <w:marTop w:val="0"/>
      <w:marBottom w:val="0"/>
      <w:divBdr>
        <w:top w:val="none" w:sz="0" w:space="0" w:color="auto"/>
        <w:left w:val="none" w:sz="0" w:space="0" w:color="auto"/>
        <w:bottom w:val="none" w:sz="0" w:space="0" w:color="auto"/>
        <w:right w:val="none" w:sz="0" w:space="0" w:color="auto"/>
      </w:divBdr>
    </w:div>
    <w:div w:id="130904169">
      <w:bodyDiv w:val="1"/>
      <w:marLeft w:val="0"/>
      <w:marRight w:val="0"/>
      <w:marTop w:val="0"/>
      <w:marBottom w:val="0"/>
      <w:divBdr>
        <w:top w:val="none" w:sz="0" w:space="0" w:color="auto"/>
        <w:left w:val="none" w:sz="0" w:space="0" w:color="auto"/>
        <w:bottom w:val="none" w:sz="0" w:space="0" w:color="auto"/>
        <w:right w:val="none" w:sz="0" w:space="0" w:color="auto"/>
      </w:divBdr>
    </w:div>
    <w:div w:id="146744812">
      <w:bodyDiv w:val="1"/>
      <w:marLeft w:val="0"/>
      <w:marRight w:val="0"/>
      <w:marTop w:val="0"/>
      <w:marBottom w:val="0"/>
      <w:divBdr>
        <w:top w:val="none" w:sz="0" w:space="0" w:color="auto"/>
        <w:left w:val="none" w:sz="0" w:space="0" w:color="auto"/>
        <w:bottom w:val="none" w:sz="0" w:space="0" w:color="auto"/>
        <w:right w:val="none" w:sz="0" w:space="0" w:color="auto"/>
      </w:divBdr>
    </w:div>
    <w:div w:id="157501146">
      <w:bodyDiv w:val="1"/>
      <w:marLeft w:val="0"/>
      <w:marRight w:val="0"/>
      <w:marTop w:val="0"/>
      <w:marBottom w:val="0"/>
      <w:divBdr>
        <w:top w:val="none" w:sz="0" w:space="0" w:color="auto"/>
        <w:left w:val="none" w:sz="0" w:space="0" w:color="auto"/>
        <w:bottom w:val="none" w:sz="0" w:space="0" w:color="auto"/>
        <w:right w:val="none" w:sz="0" w:space="0" w:color="auto"/>
      </w:divBdr>
    </w:div>
    <w:div w:id="166671810">
      <w:bodyDiv w:val="1"/>
      <w:marLeft w:val="0"/>
      <w:marRight w:val="0"/>
      <w:marTop w:val="0"/>
      <w:marBottom w:val="0"/>
      <w:divBdr>
        <w:top w:val="none" w:sz="0" w:space="0" w:color="auto"/>
        <w:left w:val="none" w:sz="0" w:space="0" w:color="auto"/>
        <w:bottom w:val="none" w:sz="0" w:space="0" w:color="auto"/>
        <w:right w:val="none" w:sz="0" w:space="0" w:color="auto"/>
      </w:divBdr>
    </w:div>
    <w:div w:id="170875033">
      <w:bodyDiv w:val="1"/>
      <w:marLeft w:val="0"/>
      <w:marRight w:val="0"/>
      <w:marTop w:val="0"/>
      <w:marBottom w:val="0"/>
      <w:divBdr>
        <w:top w:val="none" w:sz="0" w:space="0" w:color="auto"/>
        <w:left w:val="none" w:sz="0" w:space="0" w:color="auto"/>
        <w:bottom w:val="none" w:sz="0" w:space="0" w:color="auto"/>
        <w:right w:val="none" w:sz="0" w:space="0" w:color="auto"/>
      </w:divBdr>
    </w:div>
    <w:div w:id="181667357">
      <w:bodyDiv w:val="1"/>
      <w:marLeft w:val="0"/>
      <w:marRight w:val="0"/>
      <w:marTop w:val="0"/>
      <w:marBottom w:val="0"/>
      <w:divBdr>
        <w:top w:val="none" w:sz="0" w:space="0" w:color="auto"/>
        <w:left w:val="none" w:sz="0" w:space="0" w:color="auto"/>
        <w:bottom w:val="none" w:sz="0" w:space="0" w:color="auto"/>
        <w:right w:val="none" w:sz="0" w:space="0" w:color="auto"/>
      </w:divBdr>
    </w:div>
    <w:div w:id="187456126">
      <w:bodyDiv w:val="1"/>
      <w:marLeft w:val="0"/>
      <w:marRight w:val="0"/>
      <w:marTop w:val="0"/>
      <w:marBottom w:val="0"/>
      <w:divBdr>
        <w:top w:val="none" w:sz="0" w:space="0" w:color="auto"/>
        <w:left w:val="none" w:sz="0" w:space="0" w:color="auto"/>
        <w:bottom w:val="none" w:sz="0" w:space="0" w:color="auto"/>
        <w:right w:val="none" w:sz="0" w:space="0" w:color="auto"/>
      </w:divBdr>
    </w:div>
    <w:div w:id="191235972">
      <w:bodyDiv w:val="1"/>
      <w:marLeft w:val="0"/>
      <w:marRight w:val="0"/>
      <w:marTop w:val="0"/>
      <w:marBottom w:val="0"/>
      <w:divBdr>
        <w:top w:val="none" w:sz="0" w:space="0" w:color="auto"/>
        <w:left w:val="none" w:sz="0" w:space="0" w:color="auto"/>
        <w:bottom w:val="none" w:sz="0" w:space="0" w:color="auto"/>
        <w:right w:val="none" w:sz="0" w:space="0" w:color="auto"/>
      </w:divBdr>
    </w:div>
    <w:div w:id="199712691">
      <w:bodyDiv w:val="1"/>
      <w:marLeft w:val="0"/>
      <w:marRight w:val="0"/>
      <w:marTop w:val="0"/>
      <w:marBottom w:val="0"/>
      <w:divBdr>
        <w:top w:val="none" w:sz="0" w:space="0" w:color="auto"/>
        <w:left w:val="none" w:sz="0" w:space="0" w:color="auto"/>
        <w:bottom w:val="none" w:sz="0" w:space="0" w:color="auto"/>
        <w:right w:val="none" w:sz="0" w:space="0" w:color="auto"/>
      </w:divBdr>
    </w:div>
    <w:div w:id="200939121">
      <w:bodyDiv w:val="1"/>
      <w:marLeft w:val="0"/>
      <w:marRight w:val="0"/>
      <w:marTop w:val="0"/>
      <w:marBottom w:val="0"/>
      <w:divBdr>
        <w:top w:val="none" w:sz="0" w:space="0" w:color="auto"/>
        <w:left w:val="none" w:sz="0" w:space="0" w:color="auto"/>
        <w:bottom w:val="none" w:sz="0" w:space="0" w:color="auto"/>
        <w:right w:val="none" w:sz="0" w:space="0" w:color="auto"/>
      </w:divBdr>
    </w:div>
    <w:div w:id="203950860">
      <w:bodyDiv w:val="1"/>
      <w:marLeft w:val="0"/>
      <w:marRight w:val="0"/>
      <w:marTop w:val="0"/>
      <w:marBottom w:val="0"/>
      <w:divBdr>
        <w:top w:val="none" w:sz="0" w:space="0" w:color="auto"/>
        <w:left w:val="none" w:sz="0" w:space="0" w:color="auto"/>
        <w:bottom w:val="none" w:sz="0" w:space="0" w:color="auto"/>
        <w:right w:val="none" w:sz="0" w:space="0" w:color="auto"/>
      </w:divBdr>
    </w:div>
    <w:div w:id="208998377">
      <w:bodyDiv w:val="1"/>
      <w:marLeft w:val="0"/>
      <w:marRight w:val="0"/>
      <w:marTop w:val="0"/>
      <w:marBottom w:val="0"/>
      <w:divBdr>
        <w:top w:val="none" w:sz="0" w:space="0" w:color="auto"/>
        <w:left w:val="none" w:sz="0" w:space="0" w:color="auto"/>
        <w:bottom w:val="none" w:sz="0" w:space="0" w:color="auto"/>
        <w:right w:val="none" w:sz="0" w:space="0" w:color="auto"/>
      </w:divBdr>
    </w:div>
    <w:div w:id="232855349">
      <w:bodyDiv w:val="1"/>
      <w:marLeft w:val="0"/>
      <w:marRight w:val="0"/>
      <w:marTop w:val="0"/>
      <w:marBottom w:val="0"/>
      <w:divBdr>
        <w:top w:val="none" w:sz="0" w:space="0" w:color="auto"/>
        <w:left w:val="none" w:sz="0" w:space="0" w:color="auto"/>
        <w:bottom w:val="none" w:sz="0" w:space="0" w:color="auto"/>
        <w:right w:val="none" w:sz="0" w:space="0" w:color="auto"/>
      </w:divBdr>
    </w:div>
    <w:div w:id="234364704">
      <w:bodyDiv w:val="1"/>
      <w:marLeft w:val="0"/>
      <w:marRight w:val="0"/>
      <w:marTop w:val="0"/>
      <w:marBottom w:val="0"/>
      <w:divBdr>
        <w:top w:val="none" w:sz="0" w:space="0" w:color="auto"/>
        <w:left w:val="none" w:sz="0" w:space="0" w:color="auto"/>
        <w:bottom w:val="none" w:sz="0" w:space="0" w:color="auto"/>
        <w:right w:val="none" w:sz="0" w:space="0" w:color="auto"/>
      </w:divBdr>
    </w:div>
    <w:div w:id="242687453">
      <w:bodyDiv w:val="1"/>
      <w:marLeft w:val="0"/>
      <w:marRight w:val="0"/>
      <w:marTop w:val="0"/>
      <w:marBottom w:val="0"/>
      <w:divBdr>
        <w:top w:val="none" w:sz="0" w:space="0" w:color="auto"/>
        <w:left w:val="none" w:sz="0" w:space="0" w:color="auto"/>
        <w:bottom w:val="none" w:sz="0" w:space="0" w:color="auto"/>
        <w:right w:val="none" w:sz="0" w:space="0" w:color="auto"/>
      </w:divBdr>
    </w:div>
    <w:div w:id="267352816">
      <w:bodyDiv w:val="1"/>
      <w:marLeft w:val="0"/>
      <w:marRight w:val="0"/>
      <w:marTop w:val="0"/>
      <w:marBottom w:val="0"/>
      <w:divBdr>
        <w:top w:val="none" w:sz="0" w:space="0" w:color="auto"/>
        <w:left w:val="none" w:sz="0" w:space="0" w:color="auto"/>
        <w:bottom w:val="none" w:sz="0" w:space="0" w:color="auto"/>
        <w:right w:val="none" w:sz="0" w:space="0" w:color="auto"/>
      </w:divBdr>
    </w:div>
    <w:div w:id="317464617">
      <w:bodyDiv w:val="1"/>
      <w:marLeft w:val="0"/>
      <w:marRight w:val="0"/>
      <w:marTop w:val="0"/>
      <w:marBottom w:val="0"/>
      <w:divBdr>
        <w:top w:val="none" w:sz="0" w:space="0" w:color="auto"/>
        <w:left w:val="none" w:sz="0" w:space="0" w:color="auto"/>
        <w:bottom w:val="none" w:sz="0" w:space="0" w:color="auto"/>
        <w:right w:val="none" w:sz="0" w:space="0" w:color="auto"/>
      </w:divBdr>
    </w:div>
    <w:div w:id="324552607">
      <w:bodyDiv w:val="1"/>
      <w:marLeft w:val="0"/>
      <w:marRight w:val="0"/>
      <w:marTop w:val="0"/>
      <w:marBottom w:val="0"/>
      <w:divBdr>
        <w:top w:val="none" w:sz="0" w:space="0" w:color="auto"/>
        <w:left w:val="none" w:sz="0" w:space="0" w:color="auto"/>
        <w:bottom w:val="none" w:sz="0" w:space="0" w:color="auto"/>
        <w:right w:val="none" w:sz="0" w:space="0" w:color="auto"/>
      </w:divBdr>
    </w:div>
    <w:div w:id="348066519">
      <w:bodyDiv w:val="1"/>
      <w:marLeft w:val="0"/>
      <w:marRight w:val="0"/>
      <w:marTop w:val="0"/>
      <w:marBottom w:val="0"/>
      <w:divBdr>
        <w:top w:val="none" w:sz="0" w:space="0" w:color="auto"/>
        <w:left w:val="none" w:sz="0" w:space="0" w:color="auto"/>
        <w:bottom w:val="none" w:sz="0" w:space="0" w:color="auto"/>
        <w:right w:val="none" w:sz="0" w:space="0" w:color="auto"/>
      </w:divBdr>
    </w:div>
    <w:div w:id="359360048">
      <w:bodyDiv w:val="1"/>
      <w:marLeft w:val="0"/>
      <w:marRight w:val="0"/>
      <w:marTop w:val="0"/>
      <w:marBottom w:val="0"/>
      <w:divBdr>
        <w:top w:val="none" w:sz="0" w:space="0" w:color="auto"/>
        <w:left w:val="none" w:sz="0" w:space="0" w:color="auto"/>
        <w:bottom w:val="none" w:sz="0" w:space="0" w:color="auto"/>
        <w:right w:val="none" w:sz="0" w:space="0" w:color="auto"/>
      </w:divBdr>
    </w:div>
    <w:div w:id="360515070">
      <w:bodyDiv w:val="1"/>
      <w:marLeft w:val="0"/>
      <w:marRight w:val="0"/>
      <w:marTop w:val="0"/>
      <w:marBottom w:val="0"/>
      <w:divBdr>
        <w:top w:val="none" w:sz="0" w:space="0" w:color="auto"/>
        <w:left w:val="none" w:sz="0" w:space="0" w:color="auto"/>
        <w:bottom w:val="none" w:sz="0" w:space="0" w:color="auto"/>
        <w:right w:val="none" w:sz="0" w:space="0" w:color="auto"/>
      </w:divBdr>
    </w:div>
    <w:div w:id="371468545">
      <w:bodyDiv w:val="1"/>
      <w:marLeft w:val="0"/>
      <w:marRight w:val="0"/>
      <w:marTop w:val="0"/>
      <w:marBottom w:val="0"/>
      <w:divBdr>
        <w:top w:val="none" w:sz="0" w:space="0" w:color="auto"/>
        <w:left w:val="none" w:sz="0" w:space="0" w:color="auto"/>
        <w:bottom w:val="none" w:sz="0" w:space="0" w:color="auto"/>
        <w:right w:val="none" w:sz="0" w:space="0" w:color="auto"/>
      </w:divBdr>
    </w:div>
    <w:div w:id="375392029">
      <w:bodyDiv w:val="1"/>
      <w:marLeft w:val="0"/>
      <w:marRight w:val="0"/>
      <w:marTop w:val="0"/>
      <w:marBottom w:val="0"/>
      <w:divBdr>
        <w:top w:val="none" w:sz="0" w:space="0" w:color="auto"/>
        <w:left w:val="none" w:sz="0" w:space="0" w:color="auto"/>
        <w:bottom w:val="none" w:sz="0" w:space="0" w:color="auto"/>
        <w:right w:val="none" w:sz="0" w:space="0" w:color="auto"/>
      </w:divBdr>
    </w:div>
    <w:div w:id="392314549">
      <w:bodyDiv w:val="1"/>
      <w:marLeft w:val="0"/>
      <w:marRight w:val="0"/>
      <w:marTop w:val="0"/>
      <w:marBottom w:val="0"/>
      <w:divBdr>
        <w:top w:val="none" w:sz="0" w:space="0" w:color="auto"/>
        <w:left w:val="none" w:sz="0" w:space="0" w:color="auto"/>
        <w:bottom w:val="none" w:sz="0" w:space="0" w:color="auto"/>
        <w:right w:val="none" w:sz="0" w:space="0" w:color="auto"/>
      </w:divBdr>
    </w:div>
    <w:div w:id="435831551">
      <w:bodyDiv w:val="1"/>
      <w:marLeft w:val="0"/>
      <w:marRight w:val="0"/>
      <w:marTop w:val="0"/>
      <w:marBottom w:val="0"/>
      <w:divBdr>
        <w:top w:val="none" w:sz="0" w:space="0" w:color="auto"/>
        <w:left w:val="none" w:sz="0" w:space="0" w:color="auto"/>
        <w:bottom w:val="none" w:sz="0" w:space="0" w:color="auto"/>
        <w:right w:val="none" w:sz="0" w:space="0" w:color="auto"/>
      </w:divBdr>
    </w:div>
    <w:div w:id="440758659">
      <w:bodyDiv w:val="1"/>
      <w:marLeft w:val="0"/>
      <w:marRight w:val="0"/>
      <w:marTop w:val="0"/>
      <w:marBottom w:val="0"/>
      <w:divBdr>
        <w:top w:val="none" w:sz="0" w:space="0" w:color="auto"/>
        <w:left w:val="none" w:sz="0" w:space="0" w:color="auto"/>
        <w:bottom w:val="none" w:sz="0" w:space="0" w:color="auto"/>
        <w:right w:val="none" w:sz="0" w:space="0" w:color="auto"/>
      </w:divBdr>
    </w:div>
    <w:div w:id="442267590">
      <w:bodyDiv w:val="1"/>
      <w:marLeft w:val="0"/>
      <w:marRight w:val="0"/>
      <w:marTop w:val="0"/>
      <w:marBottom w:val="0"/>
      <w:divBdr>
        <w:top w:val="none" w:sz="0" w:space="0" w:color="auto"/>
        <w:left w:val="none" w:sz="0" w:space="0" w:color="auto"/>
        <w:bottom w:val="none" w:sz="0" w:space="0" w:color="auto"/>
        <w:right w:val="none" w:sz="0" w:space="0" w:color="auto"/>
      </w:divBdr>
    </w:div>
    <w:div w:id="488984218">
      <w:bodyDiv w:val="1"/>
      <w:marLeft w:val="0"/>
      <w:marRight w:val="0"/>
      <w:marTop w:val="0"/>
      <w:marBottom w:val="0"/>
      <w:divBdr>
        <w:top w:val="none" w:sz="0" w:space="0" w:color="auto"/>
        <w:left w:val="none" w:sz="0" w:space="0" w:color="auto"/>
        <w:bottom w:val="none" w:sz="0" w:space="0" w:color="auto"/>
        <w:right w:val="none" w:sz="0" w:space="0" w:color="auto"/>
      </w:divBdr>
    </w:div>
    <w:div w:id="526139957">
      <w:bodyDiv w:val="1"/>
      <w:marLeft w:val="0"/>
      <w:marRight w:val="0"/>
      <w:marTop w:val="0"/>
      <w:marBottom w:val="0"/>
      <w:divBdr>
        <w:top w:val="none" w:sz="0" w:space="0" w:color="auto"/>
        <w:left w:val="none" w:sz="0" w:space="0" w:color="auto"/>
        <w:bottom w:val="none" w:sz="0" w:space="0" w:color="auto"/>
        <w:right w:val="none" w:sz="0" w:space="0" w:color="auto"/>
      </w:divBdr>
    </w:div>
    <w:div w:id="552933048">
      <w:bodyDiv w:val="1"/>
      <w:marLeft w:val="0"/>
      <w:marRight w:val="0"/>
      <w:marTop w:val="0"/>
      <w:marBottom w:val="0"/>
      <w:divBdr>
        <w:top w:val="none" w:sz="0" w:space="0" w:color="auto"/>
        <w:left w:val="none" w:sz="0" w:space="0" w:color="auto"/>
        <w:bottom w:val="none" w:sz="0" w:space="0" w:color="auto"/>
        <w:right w:val="none" w:sz="0" w:space="0" w:color="auto"/>
      </w:divBdr>
    </w:div>
    <w:div w:id="592318802">
      <w:bodyDiv w:val="1"/>
      <w:marLeft w:val="0"/>
      <w:marRight w:val="0"/>
      <w:marTop w:val="0"/>
      <w:marBottom w:val="0"/>
      <w:divBdr>
        <w:top w:val="none" w:sz="0" w:space="0" w:color="auto"/>
        <w:left w:val="none" w:sz="0" w:space="0" w:color="auto"/>
        <w:bottom w:val="none" w:sz="0" w:space="0" w:color="auto"/>
        <w:right w:val="none" w:sz="0" w:space="0" w:color="auto"/>
      </w:divBdr>
    </w:div>
    <w:div w:id="613250507">
      <w:bodyDiv w:val="1"/>
      <w:marLeft w:val="0"/>
      <w:marRight w:val="0"/>
      <w:marTop w:val="0"/>
      <w:marBottom w:val="0"/>
      <w:divBdr>
        <w:top w:val="none" w:sz="0" w:space="0" w:color="auto"/>
        <w:left w:val="none" w:sz="0" w:space="0" w:color="auto"/>
        <w:bottom w:val="none" w:sz="0" w:space="0" w:color="auto"/>
        <w:right w:val="none" w:sz="0" w:space="0" w:color="auto"/>
      </w:divBdr>
    </w:div>
    <w:div w:id="640312061">
      <w:bodyDiv w:val="1"/>
      <w:marLeft w:val="0"/>
      <w:marRight w:val="0"/>
      <w:marTop w:val="0"/>
      <w:marBottom w:val="0"/>
      <w:divBdr>
        <w:top w:val="none" w:sz="0" w:space="0" w:color="auto"/>
        <w:left w:val="none" w:sz="0" w:space="0" w:color="auto"/>
        <w:bottom w:val="none" w:sz="0" w:space="0" w:color="auto"/>
        <w:right w:val="none" w:sz="0" w:space="0" w:color="auto"/>
      </w:divBdr>
    </w:div>
    <w:div w:id="643852730">
      <w:bodyDiv w:val="1"/>
      <w:marLeft w:val="0"/>
      <w:marRight w:val="0"/>
      <w:marTop w:val="0"/>
      <w:marBottom w:val="0"/>
      <w:divBdr>
        <w:top w:val="none" w:sz="0" w:space="0" w:color="auto"/>
        <w:left w:val="none" w:sz="0" w:space="0" w:color="auto"/>
        <w:bottom w:val="none" w:sz="0" w:space="0" w:color="auto"/>
        <w:right w:val="none" w:sz="0" w:space="0" w:color="auto"/>
      </w:divBdr>
    </w:div>
    <w:div w:id="675378943">
      <w:bodyDiv w:val="1"/>
      <w:marLeft w:val="0"/>
      <w:marRight w:val="0"/>
      <w:marTop w:val="0"/>
      <w:marBottom w:val="0"/>
      <w:divBdr>
        <w:top w:val="none" w:sz="0" w:space="0" w:color="auto"/>
        <w:left w:val="none" w:sz="0" w:space="0" w:color="auto"/>
        <w:bottom w:val="none" w:sz="0" w:space="0" w:color="auto"/>
        <w:right w:val="none" w:sz="0" w:space="0" w:color="auto"/>
      </w:divBdr>
    </w:div>
    <w:div w:id="682322542">
      <w:bodyDiv w:val="1"/>
      <w:marLeft w:val="0"/>
      <w:marRight w:val="0"/>
      <w:marTop w:val="0"/>
      <w:marBottom w:val="0"/>
      <w:divBdr>
        <w:top w:val="none" w:sz="0" w:space="0" w:color="auto"/>
        <w:left w:val="none" w:sz="0" w:space="0" w:color="auto"/>
        <w:bottom w:val="none" w:sz="0" w:space="0" w:color="auto"/>
        <w:right w:val="none" w:sz="0" w:space="0" w:color="auto"/>
      </w:divBdr>
    </w:div>
    <w:div w:id="682636464">
      <w:bodyDiv w:val="1"/>
      <w:marLeft w:val="0"/>
      <w:marRight w:val="0"/>
      <w:marTop w:val="0"/>
      <w:marBottom w:val="0"/>
      <w:divBdr>
        <w:top w:val="none" w:sz="0" w:space="0" w:color="auto"/>
        <w:left w:val="none" w:sz="0" w:space="0" w:color="auto"/>
        <w:bottom w:val="none" w:sz="0" w:space="0" w:color="auto"/>
        <w:right w:val="none" w:sz="0" w:space="0" w:color="auto"/>
      </w:divBdr>
    </w:div>
    <w:div w:id="683363350">
      <w:bodyDiv w:val="1"/>
      <w:marLeft w:val="0"/>
      <w:marRight w:val="0"/>
      <w:marTop w:val="0"/>
      <w:marBottom w:val="0"/>
      <w:divBdr>
        <w:top w:val="none" w:sz="0" w:space="0" w:color="auto"/>
        <w:left w:val="none" w:sz="0" w:space="0" w:color="auto"/>
        <w:bottom w:val="none" w:sz="0" w:space="0" w:color="auto"/>
        <w:right w:val="none" w:sz="0" w:space="0" w:color="auto"/>
      </w:divBdr>
    </w:div>
    <w:div w:id="689722718">
      <w:bodyDiv w:val="1"/>
      <w:marLeft w:val="0"/>
      <w:marRight w:val="0"/>
      <w:marTop w:val="0"/>
      <w:marBottom w:val="0"/>
      <w:divBdr>
        <w:top w:val="none" w:sz="0" w:space="0" w:color="auto"/>
        <w:left w:val="none" w:sz="0" w:space="0" w:color="auto"/>
        <w:bottom w:val="none" w:sz="0" w:space="0" w:color="auto"/>
        <w:right w:val="none" w:sz="0" w:space="0" w:color="auto"/>
      </w:divBdr>
    </w:div>
    <w:div w:id="693652196">
      <w:bodyDiv w:val="1"/>
      <w:marLeft w:val="0"/>
      <w:marRight w:val="0"/>
      <w:marTop w:val="0"/>
      <w:marBottom w:val="0"/>
      <w:divBdr>
        <w:top w:val="none" w:sz="0" w:space="0" w:color="auto"/>
        <w:left w:val="none" w:sz="0" w:space="0" w:color="auto"/>
        <w:bottom w:val="none" w:sz="0" w:space="0" w:color="auto"/>
        <w:right w:val="none" w:sz="0" w:space="0" w:color="auto"/>
      </w:divBdr>
    </w:div>
    <w:div w:id="708535137">
      <w:bodyDiv w:val="1"/>
      <w:marLeft w:val="0"/>
      <w:marRight w:val="0"/>
      <w:marTop w:val="0"/>
      <w:marBottom w:val="0"/>
      <w:divBdr>
        <w:top w:val="none" w:sz="0" w:space="0" w:color="auto"/>
        <w:left w:val="none" w:sz="0" w:space="0" w:color="auto"/>
        <w:bottom w:val="none" w:sz="0" w:space="0" w:color="auto"/>
        <w:right w:val="none" w:sz="0" w:space="0" w:color="auto"/>
      </w:divBdr>
    </w:div>
    <w:div w:id="723992550">
      <w:bodyDiv w:val="1"/>
      <w:marLeft w:val="0"/>
      <w:marRight w:val="0"/>
      <w:marTop w:val="0"/>
      <w:marBottom w:val="0"/>
      <w:divBdr>
        <w:top w:val="none" w:sz="0" w:space="0" w:color="auto"/>
        <w:left w:val="none" w:sz="0" w:space="0" w:color="auto"/>
        <w:bottom w:val="none" w:sz="0" w:space="0" w:color="auto"/>
        <w:right w:val="none" w:sz="0" w:space="0" w:color="auto"/>
      </w:divBdr>
    </w:div>
    <w:div w:id="725225797">
      <w:bodyDiv w:val="1"/>
      <w:marLeft w:val="0"/>
      <w:marRight w:val="0"/>
      <w:marTop w:val="0"/>
      <w:marBottom w:val="0"/>
      <w:divBdr>
        <w:top w:val="none" w:sz="0" w:space="0" w:color="auto"/>
        <w:left w:val="none" w:sz="0" w:space="0" w:color="auto"/>
        <w:bottom w:val="none" w:sz="0" w:space="0" w:color="auto"/>
        <w:right w:val="none" w:sz="0" w:space="0" w:color="auto"/>
      </w:divBdr>
    </w:div>
    <w:div w:id="727610125">
      <w:bodyDiv w:val="1"/>
      <w:marLeft w:val="0"/>
      <w:marRight w:val="0"/>
      <w:marTop w:val="0"/>
      <w:marBottom w:val="0"/>
      <w:divBdr>
        <w:top w:val="none" w:sz="0" w:space="0" w:color="auto"/>
        <w:left w:val="none" w:sz="0" w:space="0" w:color="auto"/>
        <w:bottom w:val="none" w:sz="0" w:space="0" w:color="auto"/>
        <w:right w:val="none" w:sz="0" w:space="0" w:color="auto"/>
      </w:divBdr>
    </w:div>
    <w:div w:id="730033630">
      <w:bodyDiv w:val="1"/>
      <w:marLeft w:val="0"/>
      <w:marRight w:val="0"/>
      <w:marTop w:val="0"/>
      <w:marBottom w:val="0"/>
      <w:divBdr>
        <w:top w:val="none" w:sz="0" w:space="0" w:color="auto"/>
        <w:left w:val="none" w:sz="0" w:space="0" w:color="auto"/>
        <w:bottom w:val="none" w:sz="0" w:space="0" w:color="auto"/>
        <w:right w:val="none" w:sz="0" w:space="0" w:color="auto"/>
      </w:divBdr>
    </w:div>
    <w:div w:id="751316322">
      <w:bodyDiv w:val="1"/>
      <w:marLeft w:val="0"/>
      <w:marRight w:val="0"/>
      <w:marTop w:val="0"/>
      <w:marBottom w:val="0"/>
      <w:divBdr>
        <w:top w:val="none" w:sz="0" w:space="0" w:color="auto"/>
        <w:left w:val="none" w:sz="0" w:space="0" w:color="auto"/>
        <w:bottom w:val="none" w:sz="0" w:space="0" w:color="auto"/>
        <w:right w:val="none" w:sz="0" w:space="0" w:color="auto"/>
      </w:divBdr>
    </w:div>
    <w:div w:id="760763137">
      <w:bodyDiv w:val="1"/>
      <w:marLeft w:val="0"/>
      <w:marRight w:val="0"/>
      <w:marTop w:val="0"/>
      <w:marBottom w:val="0"/>
      <w:divBdr>
        <w:top w:val="none" w:sz="0" w:space="0" w:color="auto"/>
        <w:left w:val="none" w:sz="0" w:space="0" w:color="auto"/>
        <w:bottom w:val="none" w:sz="0" w:space="0" w:color="auto"/>
        <w:right w:val="none" w:sz="0" w:space="0" w:color="auto"/>
      </w:divBdr>
    </w:div>
    <w:div w:id="766854032">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
    <w:div w:id="795149344">
      <w:bodyDiv w:val="1"/>
      <w:marLeft w:val="0"/>
      <w:marRight w:val="0"/>
      <w:marTop w:val="0"/>
      <w:marBottom w:val="0"/>
      <w:divBdr>
        <w:top w:val="none" w:sz="0" w:space="0" w:color="auto"/>
        <w:left w:val="none" w:sz="0" w:space="0" w:color="auto"/>
        <w:bottom w:val="none" w:sz="0" w:space="0" w:color="auto"/>
        <w:right w:val="none" w:sz="0" w:space="0" w:color="auto"/>
      </w:divBdr>
    </w:div>
    <w:div w:id="816268785">
      <w:bodyDiv w:val="1"/>
      <w:marLeft w:val="0"/>
      <w:marRight w:val="0"/>
      <w:marTop w:val="0"/>
      <w:marBottom w:val="0"/>
      <w:divBdr>
        <w:top w:val="none" w:sz="0" w:space="0" w:color="auto"/>
        <w:left w:val="none" w:sz="0" w:space="0" w:color="auto"/>
        <w:bottom w:val="none" w:sz="0" w:space="0" w:color="auto"/>
        <w:right w:val="none" w:sz="0" w:space="0" w:color="auto"/>
      </w:divBdr>
    </w:div>
    <w:div w:id="843856634">
      <w:bodyDiv w:val="1"/>
      <w:marLeft w:val="0"/>
      <w:marRight w:val="0"/>
      <w:marTop w:val="0"/>
      <w:marBottom w:val="0"/>
      <w:divBdr>
        <w:top w:val="none" w:sz="0" w:space="0" w:color="auto"/>
        <w:left w:val="none" w:sz="0" w:space="0" w:color="auto"/>
        <w:bottom w:val="none" w:sz="0" w:space="0" w:color="auto"/>
        <w:right w:val="none" w:sz="0" w:space="0" w:color="auto"/>
      </w:divBdr>
    </w:div>
    <w:div w:id="845512230">
      <w:bodyDiv w:val="1"/>
      <w:marLeft w:val="0"/>
      <w:marRight w:val="0"/>
      <w:marTop w:val="0"/>
      <w:marBottom w:val="0"/>
      <w:divBdr>
        <w:top w:val="none" w:sz="0" w:space="0" w:color="auto"/>
        <w:left w:val="none" w:sz="0" w:space="0" w:color="auto"/>
        <w:bottom w:val="none" w:sz="0" w:space="0" w:color="auto"/>
        <w:right w:val="none" w:sz="0" w:space="0" w:color="auto"/>
      </w:divBdr>
    </w:div>
    <w:div w:id="846945236">
      <w:bodyDiv w:val="1"/>
      <w:marLeft w:val="0"/>
      <w:marRight w:val="0"/>
      <w:marTop w:val="0"/>
      <w:marBottom w:val="0"/>
      <w:divBdr>
        <w:top w:val="none" w:sz="0" w:space="0" w:color="auto"/>
        <w:left w:val="none" w:sz="0" w:space="0" w:color="auto"/>
        <w:bottom w:val="none" w:sz="0" w:space="0" w:color="auto"/>
        <w:right w:val="none" w:sz="0" w:space="0" w:color="auto"/>
      </w:divBdr>
    </w:div>
    <w:div w:id="864438902">
      <w:bodyDiv w:val="1"/>
      <w:marLeft w:val="0"/>
      <w:marRight w:val="0"/>
      <w:marTop w:val="0"/>
      <w:marBottom w:val="0"/>
      <w:divBdr>
        <w:top w:val="none" w:sz="0" w:space="0" w:color="auto"/>
        <w:left w:val="none" w:sz="0" w:space="0" w:color="auto"/>
        <w:bottom w:val="none" w:sz="0" w:space="0" w:color="auto"/>
        <w:right w:val="none" w:sz="0" w:space="0" w:color="auto"/>
      </w:divBdr>
    </w:div>
    <w:div w:id="882445291">
      <w:bodyDiv w:val="1"/>
      <w:marLeft w:val="0"/>
      <w:marRight w:val="0"/>
      <w:marTop w:val="0"/>
      <w:marBottom w:val="0"/>
      <w:divBdr>
        <w:top w:val="none" w:sz="0" w:space="0" w:color="auto"/>
        <w:left w:val="none" w:sz="0" w:space="0" w:color="auto"/>
        <w:bottom w:val="none" w:sz="0" w:space="0" w:color="auto"/>
        <w:right w:val="none" w:sz="0" w:space="0" w:color="auto"/>
      </w:divBdr>
    </w:div>
    <w:div w:id="886381985">
      <w:bodyDiv w:val="1"/>
      <w:marLeft w:val="0"/>
      <w:marRight w:val="0"/>
      <w:marTop w:val="0"/>
      <w:marBottom w:val="0"/>
      <w:divBdr>
        <w:top w:val="none" w:sz="0" w:space="0" w:color="auto"/>
        <w:left w:val="none" w:sz="0" w:space="0" w:color="auto"/>
        <w:bottom w:val="none" w:sz="0" w:space="0" w:color="auto"/>
        <w:right w:val="none" w:sz="0" w:space="0" w:color="auto"/>
      </w:divBdr>
    </w:div>
    <w:div w:id="887107802">
      <w:bodyDiv w:val="1"/>
      <w:marLeft w:val="0"/>
      <w:marRight w:val="0"/>
      <w:marTop w:val="0"/>
      <w:marBottom w:val="0"/>
      <w:divBdr>
        <w:top w:val="none" w:sz="0" w:space="0" w:color="auto"/>
        <w:left w:val="none" w:sz="0" w:space="0" w:color="auto"/>
        <w:bottom w:val="none" w:sz="0" w:space="0" w:color="auto"/>
        <w:right w:val="none" w:sz="0" w:space="0" w:color="auto"/>
      </w:divBdr>
    </w:div>
    <w:div w:id="895823894">
      <w:bodyDiv w:val="1"/>
      <w:marLeft w:val="0"/>
      <w:marRight w:val="0"/>
      <w:marTop w:val="0"/>
      <w:marBottom w:val="0"/>
      <w:divBdr>
        <w:top w:val="none" w:sz="0" w:space="0" w:color="auto"/>
        <w:left w:val="none" w:sz="0" w:space="0" w:color="auto"/>
        <w:bottom w:val="none" w:sz="0" w:space="0" w:color="auto"/>
        <w:right w:val="none" w:sz="0" w:space="0" w:color="auto"/>
      </w:divBdr>
    </w:div>
    <w:div w:id="899248805">
      <w:bodyDiv w:val="1"/>
      <w:marLeft w:val="0"/>
      <w:marRight w:val="0"/>
      <w:marTop w:val="0"/>
      <w:marBottom w:val="0"/>
      <w:divBdr>
        <w:top w:val="none" w:sz="0" w:space="0" w:color="auto"/>
        <w:left w:val="none" w:sz="0" w:space="0" w:color="auto"/>
        <w:bottom w:val="none" w:sz="0" w:space="0" w:color="auto"/>
        <w:right w:val="none" w:sz="0" w:space="0" w:color="auto"/>
      </w:divBdr>
    </w:div>
    <w:div w:id="904029312">
      <w:bodyDiv w:val="1"/>
      <w:marLeft w:val="0"/>
      <w:marRight w:val="0"/>
      <w:marTop w:val="0"/>
      <w:marBottom w:val="0"/>
      <w:divBdr>
        <w:top w:val="none" w:sz="0" w:space="0" w:color="auto"/>
        <w:left w:val="none" w:sz="0" w:space="0" w:color="auto"/>
        <w:bottom w:val="none" w:sz="0" w:space="0" w:color="auto"/>
        <w:right w:val="none" w:sz="0" w:space="0" w:color="auto"/>
      </w:divBdr>
    </w:div>
    <w:div w:id="914978300">
      <w:bodyDiv w:val="1"/>
      <w:marLeft w:val="0"/>
      <w:marRight w:val="0"/>
      <w:marTop w:val="0"/>
      <w:marBottom w:val="0"/>
      <w:divBdr>
        <w:top w:val="none" w:sz="0" w:space="0" w:color="auto"/>
        <w:left w:val="none" w:sz="0" w:space="0" w:color="auto"/>
        <w:bottom w:val="none" w:sz="0" w:space="0" w:color="auto"/>
        <w:right w:val="none" w:sz="0" w:space="0" w:color="auto"/>
      </w:divBdr>
    </w:div>
    <w:div w:id="935593633">
      <w:bodyDiv w:val="1"/>
      <w:marLeft w:val="0"/>
      <w:marRight w:val="0"/>
      <w:marTop w:val="0"/>
      <w:marBottom w:val="0"/>
      <w:divBdr>
        <w:top w:val="none" w:sz="0" w:space="0" w:color="auto"/>
        <w:left w:val="none" w:sz="0" w:space="0" w:color="auto"/>
        <w:bottom w:val="none" w:sz="0" w:space="0" w:color="auto"/>
        <w:right w:val="none" w:sz="0" w:space="0" w:color="auto"/>
      </w:divBdr>
    </w:div>
    <w:div w:id="935988274">
      <w:bodyDiv w:val="1"/>
      <w:marLeft w:val="0"/>
      <w:marRight w:val="0"/>
      <w:marTop w:val="0"/>
      <w:marBottom w:val="0"/>
      <w:divBdr>
        <w:top w:val="none" w:sz="0" w:space="0" w:color="auto"/>
        <w:left w:val="none" w:sz="0" w:space="0" w:color="auto"/>
        <w:bottom w:val="none" w:sz="0" w:space="0" w:color="auto"/>
        <w:right w:val="none" w:sz="0" w:space="0" w:color="auto"/>
      </w:divBdr>
    </w:div>
    <w:div w:id="949124062">
      <w:bodyDiv w:val="1"/>
      <w:marLeft w:val="0"/>
      <w:marRight w:val="0"/>
      <w:marTop w:val="0"/>
      <w:marBottom w:val="0"/>
      <w:divBdr>
        <w:top w:val="none" w:sz="0" w:space="0" w:color="auto"/>
        <w:left w:val="none" w:sz="0" w:space="0" w:color="auto"/>
        <w:bottom w:val="none" w:sz="0" w:space="0" w:color="auto"/>
        <w:right w:val="none" w:sz="0" w:space="0" w:color="auto"/>
      </w:divBdr>
    </w:div>
    <w:div w:id="959143006">
      <w:bodyDiv w:val="1"/>
      <w:marLeft w:val="0"/>
      <w:marRight w:val="0"/>
      <w:marTop w:val="0"/>
      <w:marBottom w:val="0"/>
      <w:divBdr>
        <w:top w:val="none" w:sz="0" w:space="0" w:color="auto"/>
        <w:left w:val="none" w:sz="0" w:space="0" w:color="auto"/>
        <w:bottom w:val="none" w:sz="0" w:space="0" w:color="auto"/>
        <w:right w:val="none" w:sz="0" w:space="0" w:color="auto"/>
      </w:divBdr>
    </w:div>
    <w:div w:id="970357800">
      <w:bodyDiv w:val="1"/>
      <w:marLeft w:val="0"/>
      <w:marRight w:val="0"/>
      <w:marTop w:val="0"/>
      <w:marBottom w:val="0"/>
      <w:divBdr>
        <w:top w:val="none" w:sz="0" w:space="0" w:color="auto"/>
        <w:left w:val="none" w:sz="0" w:space="0" w:color="auto"/>
        <w:bottom w:val="none" w:sz="0" w:space="0" w:color="auto"/>
        <w:right w:val="none" w:sz="0" w:space="0" w:color="auto"/>
      </w:divBdr>
    </w:div>
    <w:div w:id="972559405">
      <w:bodyDiv w:val="1"/>
      <w:marLeft w:val="0"/>
      <w:marRight w:val="0"/>
      <w:marTop w:val="0"/>
      <w:marBottom w:val="0"/>
      <w:divBdr>
        <w:top w:val="none" w:sz="0" w:space="0" w:color="auto"/>
        <w:left w:val="none" w:sz="0" w:space="0" w:color="auto"/>
        <w:bottom w:val="none" w:sz="0" w:space="0" w:color="auto"/>
        <w:right w:val="none" w:sz="0" w:space="0" w:color="auto"/>
      </w:divBdr>
    </w:div>
    <w:div w:id="985669844">
      <w:bodyDiv w:val="1"/>
      <w:marLeft w:val="0"/>
      <w:marRight w:val="0"/>
      <w:marTop w:val="0"/>
      <w:marBottom w:val="0"/>
      <w:divBdr>
        <w:top w:val="none" w:sz="0" w:space="0" w:color="auto"/>
        <w:left w:val="none" w:sz="0" w:space="0" w:color="auto"/>
        <w:bottom w:val="none" w:sz="0" w:space="0" w:color="auto"/>
        <w:right w:val="none" w:sz="0" w:space="0" w:color="auto"/>
      </w:divBdr>
    </w:div>
    <w:div w:id="991060461">
      <w:bodyDiv w:val="1"/>
      <w:marLeft w:val="0"/>
      <w:marRight w:val="0"/>
      <w:marTop w:val="0"/>
      <w:marBottom w:val="0"/>
      <w:divBdr>
        <w:top w:val="none" w:sz="0" w:space="0" w:color="auto"/>
        <w:left w:val="none" w:sz="0" w:space="0" w:color="auto"/>
        <w:bottom w:val="none" w:sz="0" w:space="0" w:color="auto"/>
        <w:right w:val="none" w:sz="0" w:space="0" w:color="auto"/>
      </w:divBdr>
    </w:div>
    <w:div w:id="993533261">
      <w:bodyDiv w:val="1"/>
      <w:marLeft w:val="0"/>
      <w:marRight w:val="0"/>
      <w:marTop w:val="0"/>
      <w:marBottom w:val="0"/>
      <w:divBdr>
        <w:top w:val="none" w:sz="0" w:space="0" w:color="auto"/>
        <w:left w:val="none" w:sz="0" w:space="0" w:color="auto"/>
        <w:bottom w:val="none" w:sz="0" w:space="0" w:color="auto"/>
        <w:right w:val="none" w:sz="0" w:space="0" w:color="auto"/>
      </w:divBdr>
    </w:div>
    <w:div w:id="998735105">
      <w:bodyDiv w:val="1"/>
      <w:marLeft w:val="0"/>
      <w:marRight w:val="0"/>
      <w:marTop w:val="0"/>
      <w:marBottom w:val="0"/>
      <w:divBdr>
        <w:top w:val="none" w:sz="0" w:space="0" w:color="auto"/>
        <w:left w:val="none" w:sz="0" w:space="0" w:color="auto"/>
        <w:bottom w:val="none" w:sz="0" w:space="0" w:color="auto"/>
        <w:right w:val="none" w:sz="0" w:space="0" w:color="auto"/>
      </w:divBdr>
    </w:div>
    <w:div w:id="1005208511">
      <w:bodyDiv w:val="1"/>
      <w:marLeft w:val="0"/>
      <w:marRight w:val="0"/>
      <w:marTop w:val="0"/>
      <w:marBottom w:val="0"/>
      <w:divBdr>
        <w:top w:val="none" w:sz="0" w:space="0" w:color="auto"/>
        <w:left w:val="none" w:sz="0" w:space="0" w:color="auto"/>
        <w:bottom w:val="none" w:sz="0" w:space="0" w:color="auto"/>
        <w:right w:val="none" w:sz="0" w:space="0" w:color="auto"/>
      </w:divBdr>
    </w:div>
    <w:div w:id="1010108175">
      <w:bodyDiv w:val="1"/>
      <w:marLeft w:val="0"/>
      <w:marRight w:val="0"/>
      <w:marTop w:val="0"/>
      <w:marBottom w:val="0"/>
      <w:divBdr>
        <w:top w:val="none" w:sz="0" w:space="0" w:color="auto"/>
        <w:left w:val="none" w:sz="0" w:space="0" w:color="auto"/>
        <w:bottom w:val="none" w:sz="0" w:space="0" w:color="auto"/>
        <w:right w:val="none" w:sz="0" w:space="0" w:color="auto"/>
      </w:divBdr>
    </w:div>
    <w:div w:id="1025836021">
      <w:bodyDiv w:val="1"/>
      <w:marLeft w:val="0"/>
      <w:marRight w:val="0"/>
      <w:marTop w:val="0"/>
      <w:marBottom w:val="0"/>
      <w:divBdr>
        <w:top w:val="none" w:sz="0" w:space="0" w:color="auto"/>
        <w:left w:val="none" w:sz="0" w:space="0" w:color="auto"/>
        <w:bottom w:val="none" w:sz="0" w:space="0" w:color="auto"/>
        <w:right w:val="none" w:sz="0" w:space="0" w:color="auto"/>
      </w:divBdr>
    </w:div>
    <w:div w:id="1027564840">
      <w:bodyDiv w:val="1"/>
      <w:marLeft w:val="0"/>
      <w:marRight w:val="0"/>
      <w:marTop w:val="0"/>
      <w:marBottom w:val="0"/>
      <w:divBdr>
        <w:top w:val="none" w:sz="0" w:space="0" w:color="auto"/>
        <w:left w:val="none" w:sz="0" w:space="0" w:color="auto"/>
        <w:bottom w:val="none" w:sz="0" w:space="0" w:color="auto"/>
        <w:right w:val="none" w:sz="0" w:space="0" w:color="auto"/>
      </w:divBdr>
    </w:div>
    <w:div w:id="1031758615">
      <w:bodyDiv w:val="1"/>
      <w:marLeft w:val="0"/>
      <w:marRight w:val="0"/>
      <w:marTop w:val="0"/>
      <w:marBottom w:val="0"/>
      <w:divBdr>
        <w:top w:val="none" w:sz="0" w:space="0" w:color="auto"/>
        <w:left w:val="none" w:sz="0" w:space="0" w:color="auto"/>
        <w:bottom w:val="none" w:sz="0" w:space="0" w:color="auto"/>
        <w:right w:val="none" w:sz="0" w:space="0" w:color="auto"/>
      </w:divBdr>
    </w:div>
    <w:div w:id="1037966316">
      <w:bodyDiv w:val="1"/>
      <w:marLeft w:val="0"/>
      <w:marRight w:val="0"/>
      <w:marTop w:val="0"/>
      <w:marBottom w:val="0"/>
      <w:divBdr>
        <w:top w:val="none" w:sz="0" w:space="0" w:color="auto"/>
        <w:left w:val="none" w:sz="0" w:space="0" w:color="auto"/>
        <w:bottom w:val="none" w:sz="0" w:space="0" w:color="auto"/>
        <w:right w:val="none" w:sz="0" w:space="0" w:color="auto"/>
      </w:divBdr>
    </w:div>
    <w:div w:id="1043595837">
      <w:bodyDiv w:val="1"/>
      <w:marLeft w:val="0"/>
      <w:marRight w:val="0"/>
      <w:marTop w:val="0"/>
      <w:marBottom w:val="0"/>
      <w:divBdr>
        <w:top w:val="none" w:sz="0" w:space="0" w:color="auto"/>
        <w:left w:val="none" w:sz="0" w:space="0" w:color="auto"/>
        <w:bottom w:val="none" w:sz="0" w:space="0" w:color="auto"/>
        <w:right w:val="none" w:sz="0" w:space="0" w:color="auto"/>
      </w:divBdr>
    </w:div>
    <w:div w:id="1057360400">
      <w:bodyDiv w:val="1"/>
      <w:marLeft w:val="0"/>
      <w:marRight w:val="0"/>
      <w:marTop w:val="0"/>
      <w:marBottom w:val="0"/>
      <w:divBdr>
        <w:top w:val="none" w:sz="0" w:space="0" w:color="auto"/>
        <w:left w:val="none" w:sz="0" w:space="0" w:color="auto"/>
        <w:bottom w:val="none" w:sz="0" w:space="0" w:color="auto"/>
        <w:right w:val="none" w:sz="0" w:space="0" w:color="auto"/>
      </w:divBdr>
    </w:div>
    <w:div w:id="1059019109">
      <w:bodyDiv w:val="1"/>
      <w:marLeft w:val="0"/>
      <w:marRight w:val="0"/>
      <w:marTop w:val="0"/>
      <w:marBottom w:val="0"/>
      <w:divBdr>
        <w:top w:val="none" w:sz="0" w:space="0" w:color="auto"/>
        <w:left w:val="none" w:sz="0" w:space="0" w:color="auto"/>
        <w:bottom w:val="none" w:sz="0" w:space="0" w:color="auto"/>
        <w:right w:val="none" w:sz="0" w:space="0" w:color="auto"/>
      </w:divBdr>
    </w:div>
    <w:div w:id="1071000081">
      <w:bodyDiv w:val="1"/>
      <w:marLeft w:val="0"/>
      <w:marRight w:val="0"/>
      <w:marTop w:val="0"/>
      <w:marBottom w:val="0"/>
      <w:divBdr>
        <w:top w:val="none" w:sz="0" w:space="0" w:color="auto"/>
        <w:left w:val="none" w:sz="0" w:space="0" w:color="auto"/>
        <w:bottom w:val="none" w:sz="0" w:space="0" w:color="auto"/>
        <w:right w:val="none" w:sz="0" w:space="0" w:color="auto"/>
      </w:divBdr>
    </w:div>
    <w:div w:id="1071345176">
      <w:bodyDiv w:val="1"/>
      <w:marLeft w:val="0"/>
      <w:marRight w:val="0"/>
      <w:marTop w:val="0"/>
      <w:marBottom w:val="0"/>
      <w:divBdr>
        <w:top w:val="none" w:sz="0" w:space="0" w:color="auto"/>
        <w:left w:val="none" w:sz="0" w:space="0" w:color="auto"/>
        <w:bottom w:val="none" w:sz="0" w:space="0" w:color="auto"/>
        <w:right w:val="none" w:sz="0" w:space="0" w:color="auto"/>
      </w:divBdr>
    </w:div>
    <w:div w:id="1079912385">
      <w:bodyDiv w:val="1"/>
      <w:marLeft w:val="0"/>
      <w:marRight w:val="0"/>
      <w:marTop w:val="0"/>
      <w:marBottom w:val="0"/>
      <w:divBdr>
        <w:top w:val="none" w:sz="0" w:space="0" w:color="auto"/>
        <w:left w:val="none" w:sz="0" w:space="0" w:color="auto"/>
        <w:bottom w:val="none" w:sz="0" w:space="0" w:color="auto"/>
        <w:right w:val="none" w:sz="0" w:space="0" w:color="auto"/>
      </w:divBdr>
    </w:div>
    <w:div w:id="1085615943">
      <w:bodyDiv w:val="1"/>
      <w:marLeft w:val="0"/>
      <w:marRight w:val="0"/>
      <w:marTop w:val="0"/>
      <w:marBottom w:val="0"/>
      <w:divBdr>
        <w:top w:val="none" w:sz="0" w:space="0" w:color="auto"/>
        <w:left w:val="none" w:sz="0" w:space="0" w:color="auto"/>
        <w:bottom w:val="none" w:sz="0" w:space="0" w:color="auto"/>
        <w:right w:val="none" w:sz="0" w:space="0" w:color="auto"/>
      </w:divBdr>
    </w:div>
    <w:div w:id="1105735012">
      <w:bodyDiv w:val="1"/>
      <w:marLeft w:val="0"/>
      <w:marRight w:val="0"/>
      <w:marTop w:val="0"/>
      <w:marBottom w:val="0"/>
      <w:divBdr>
        <w:top w:val="none" w:sz="0" w:space="0" w:color="auto"/>
        <w:left w:val="none" w:sz="0" w:space="0" w:color="auto"/>
        <w:bottom w:val="none" w:sz="0" w:space="0" w:color="auto"/>
        <w:right w:val="none" w:sz="0" w:space="0" w:color="auto"/>
      </w:divBdr>
    </w:div>
    <w:div w:id="1150946470">
      <w:bodyDiv w:val="1"/>
      <w:marLeft w:val="0"/>
      <w:marRight w:val="0"/>
      <w:marTop w:val="0"/>
      <w:marBottom w:val="0"/>
      <w:divBdr>
        <w:top w:val="none" w:sz="0" w:space="0" w:color="auto"/>
        <w:left w:val="none" w:sz="0" w:space="0" w:color="auto"/>
        <w:bottom w:val="none" w:sz="0" w:space="0" w:color="auto"/>
        <w:right w:val="none" w:sz="0" w:space="0" w:color="auto"/>
      </w:divBdr>
    </w:div>
    <w:div w:id="1171603460">
      <w:bodyDiv w:val="1"/>
      <w:marLeft w:val="0"/>
      <w:marRight w:val="0"/>
      <w:marTop w:val="0"/>
      <w:marBottom w:val="0"/>
      <w:divBdr>
        <w:top w:val="none" w:sz="0" w:space="0" w:color="auto"/>
        <w:left w:val="none" w:sz="0" w:space="0" w:color="auto"/>
        <w:bottom w:val="none" w:sz="0" w:space="0" w:color="auto"/>
        <w:right w:val="none" w:sz="0" w:space="0" w:color="auto"/>
      </w:divBdr>
    </w:div>
    <w:div w:id="1172602025">
      <w:bodyDiv w:val="1"/>
      <w:marLeft w:val="0"/>
      <w:marRight w:val="0"/>
      <w:marTop w:val="0"/>
      <w:marBottom w:val="0"/>
      <w:divBdr>
        <w:top w:val="none" w:sz="0" w:space="0" w:color="auto"/>
        <w:left w:val="none" w:sz="0" w:space="0" w:color="auto"/>
        <w:bottom w:val="none" w:sz="0" w:space="0" w:color="auto"/>
        <w:right w:val="none" w:sz="0" w:space="0" w:color="auto"/>
      </w:divBdr>
    </w:div>
    <w:div w:id="1172834120">
      <w:bodyDiv w:val="1"/>
      <w:marLeft w:val="0"/>
      <w:marRight w:val="0"/>
      <w:marTop w:val="0"/>
      <w:marBottom w:val="0"/>
      <w:divBdr>
        <w:top w:val="none" w:sz="0" w:space="0" w:color="auto"/>
        <w:left w:val="none" w:sz="0" w:space="0" w:color="auto"/>
        <w:bottom w:val="none" w:sz="0" w:space="0" w:color="auto"/>
        <w:right w:val="none" w:sz="0" w:space="0" w:color="auto"/>
      </w:divBdr>
    </w:div>
    <w:div w:id="1184586406">
      <w:bodyDiv w:val="1"/>
      <w:marLeft w:val="0"/>
      <w:marRight w:val="0"/>
      <w:marTop w:val="0"/>
      <w:marBottom w:val="0"/>
      <w:divBdr>
        <w:top w:val="none" w:sz="0" w:space="0" w:color="auto"/>
        <w:left w:val="none" w:sz="0" w:space="0" w:color="auto"/>
        <w:bottom w:val="none" w:sz="0" w:space="0" w:color="auto"/>
        <w:right w:val="none" w:sz="0" w:space="0" w:color="auto"/>
      </w:divBdr>
    </w:div>
    <w:div w:id="1246845313">
      <w:bodyDiv w:val="1"/>
      <w:marLeft w:val="0"/>
      <w:marRight w:val="0"/>
      <w:marTop w:val="0"/>
      <w:marBottom w:val="0"/>
      <w:divBdr>
        <w:top w:val="none" w:sz="0" w:space="0" w:color="auto"/>
        <w:left w:val="none" w:sz="0" w:space="0" w:color="auto"/>
        <w:bottom w:val="none" w:sz="0" w:space="0" w:color="auto"/>
        <w:right w:val="none" w:sz="0" w:space="0" w:color="auto"/>
      </w:divBdr>
    </w:div>
    <w:div w:id="1251738255">
      <w:bodyDiv w:val="1"/>
      <w:marLeft w:val="0"/>
      <w:marRight w:val="0"/>
      <w:marTop w:val="0"/>
      <w:marBottom w:val="0"/>
      <w:divBdr>
        <w:top w:val="none" w:sz="0" w:space="0" w:color="auto"/>
        <w:left w:val="none" w:sz="0" w:space="0" w:color="auto"/>
        <w:bottom w:val="none" w:sz="0" w:space="0" w:color="auto"/>
        <w:right w:val="none" w:sz="0" w:space="0" w:color="auto"/>
      </w:divBdr>
    </w:div>
    <w:div w:id="1283225711">
      <w:bodyDiv w:val="1"/>
      <w:marLeft w:val="0"/>
      <w:marRight w:val="0"/>
      <w:marTop w:val="0"/>
      <w:marBottom w:val="0"/>
      <w:divBdr>
        <w:top w:val="none" w:sz="0" w:space="0" w:color="auto"/>
        <w:left w:val="none" w:sz="0" w:space="0" w:color="auto"/>
        <w:bottom w:val="none" w:sz="0" w:space="0" w:color="auto"/>
        <w:right w:val="none" w:sz="0" w:space="0" w:color="auto"/>
      </w:divBdr>
    </w:div>
    <w:div w:id="1294362726">
      <w:bodyDiv w:val="1"/>
      <w:marLeft w:val="0"/>
      <w:marRight w:val="0"/>
      <w:marTop w:val="0"/>
      <w:marBottom w:val="0"/>
      <w:divBdr>
        <w:top w:val="none" w:sz="0" w:space="0" w:color="auto"/>
        <w:left w:val="none" w:sz="0" w:space="0" w:color="auto"/>
        <w:bottom w:val="none" w:sz="0" w:space="0" w:color="auto"/>
        <w:right w:val="none" w:sz="0" w:space="0" w:color="auto"/>
      </w:divBdr>
    </w:div>
    <w:div w:id="1298295650">
      <w:bodyDiv w:val="1"/>
      <w:marLeft w:val="0"/>
      <w:marRight w:val="0"/>
      <w:marTop w:val="0"/>
      <w:marBottom w:val="0"/>
      <w:divBdr>
        <w:top w:val="none" w:sz="0" w:space="0" w:color="auto"/>
        <w:left w:val="none" w:sz="0" w:space="0" w:color="auto"/>
        <w:bottom w:val="none" w:sz="0" w:space="0" w:color="auto"/>
        <w:right w:val="none" w:sz="0" w:space="0" w:color="auto"/>
      </w:divBdr>
    </w:div>
    <w:div w:id="1310524389">
      <w:bodyDiv w:val="1"/>
      <w:marLeft w:val="0"/>
      <w:marRight w:val="0"/>
      <w:marTop w:val="0"/>
      <w:marBottom w:val="0"/>
      <w:divBdr>
        <w:top w:val="none" w:sz="0" w:space="0" w:color="auto"/>
        <w:left w:val="none" w:sz="0" w:space="0" w:color="auto"/>
        <w:bottom w:val="none" w:sz="0" w:space="0" w:color="auto"/>
        <w:right w:val="none" w:sz="0" w:space="0" w:color="auto"/>
      </w:divBdr>
    </w:div>
    <w:div w:id="1322659381">
      <w:bodyDiv w:val="1"/>
      <w:marLeft w:val="0"/>
      <w:marRight w:val="0"/>
      <w:marTop w:val="0"/>
      <w:marBottom w:val="0"/>
      <w:divBdr>
        <w:top w:val="none" w:sz="0" w:space="0" w:color="auto"/>
        <w:left w:val="none" w:sz="0" w:space="0" w:color="auto"/>
        <w:bottom w:val="none" w:sz="0" w:space="0" w:color="auto"/>
        <w:right w:val="none" w:sz="0" w:space="0" w:color="auto"/>
      </w:divBdr>
    </w:div>
    <w:div w:id="1331831527">
      <w:bodyDiv w:val="1"/>
      <w:marLeft w:val="0"/>
      <w:marRight w:val="0"/>
      <w:marTop w:val="0"/>
      <w:marBottom w:val="0"/>
      <w:divBdr>
        <w:top w:val="none" w:sz="0" w:space="0" w:color="auto"/>
        <w:left w:val="none" w:sz="0" w:space="0" w:color="auto"/>
        <w:bottom w:val="none" w:sz="0" w:space="0" w:color="auto"/>
        <w:right w:val="none" w:sz="0" w:space="0" w:color="auto"/>
      </w:divBdr>
    </w:div>
    <w:div w:id="1337538855">
      <w:bodyDiv w:val="1"/>
      <w:marLeft w:val="0"/>
      <w:marRight w:val="0"/>
      <w:marTop w:val="0"/>
      <w:marBottom w:val="0"/>
      <w:divBdr>
        <w:top w:val="none" w:sz="0" w:space="0" w:color="auto"/>
        <w:left w:val="none" w:sz="0" w:space="0" w:color="auto"/>
        <w:bottom w:val="none" w:sz="0" w:space="0" w:color="auto"/>
        <w:right w:val="none" w:sz="0" w:space="0" w:color="auto"/>
      </w:divBdr>
    </w:div>
    <w:div w:id="1346323183">
      <w:bodyDiv w:val="1"/>
      <w:marLeft w:val="0"/>
      <w:marRight w:val="0"/>
      <w:marTop w:val="0"/>
      <w:marBottom w:val="0"/>
      <w:divBdr>
        <w:top w:val="none" w:sz="0" w:space="0" w:color="auto"/>
        <w:left w:val="none" w:sz="0" w:space="0" w:color="auto"/>
        <w:bottom w:val="none" w:sz="0" w:space="0" w:color="auto"/>
        <w:right w:val="none" w:sz="0" w:space="0" w:color="auto"/>
      </w:divBdr>
    </w:div>
    <w:div w:id="1354839659">
      <w:bodyDiv w:val="1"/>
      <w:marLeft w:val="0"/>
      <w:marRight w:val="0"/>
      <w:marTop w:val="0"/>
      <w:marBottom w:val="0"/>
      <w:divBdr>
        <w:top w:val="none" w:sz="0" w:space="0" w:color="auto"/>
        <w:left w:val="none" w:sz="0" w:space="0" w:color="auto"/>
        <w:bottom w:val="none" w:sz="0" w:space="0" w:color="auto"/>
        <w:right w:val="none" w:sz="0" w:space="0" w:color="auto"/>
      </w:divBdr>
    </w:div>
    <w:div w:id="1357345836">
      <w:bodyDiv w:val="1"/>
      <w:marLeft w:val="0"/>
      <w:marRight w:val="0"/>
      <w:marTop w:val="0"/>
      <w:marBottom w:val="0"/>
      <w:divBdr>
        <w:top w:val="none" w:sz="0" w:space="0" w:color="auto"/>
        <w:left w:val="none" w:sz="0" w:space="0" w:color="auto"/>
        <w:bottom w:val="none" w:sz="0" w:space="0" w:color="auto"/>
        <w:right w:val="none" w:sz="0" w:space="0" w:color="auto"/>
      </w:divBdr>
    </w:div>
    <w:div w:id="1375230584">
      <w:bodyDiv w:val="1"/>
      <w:marLeft w:val="0"/>
      <w:marRight w:val="0"/>
      <w:marTop w:val="0"/>
      <w:marBottom w:val="0"/>
      <w:divBdr>
        <w:top w:val="none" w:sz="0" w:space="0" w:color="auto"/>
        <w:left w:val="none" w:sz="0" w:space="0" w:color="auto"/>
        <w:bottom w:val="none" w:sz="0" w:space="0" w:color="auto"/>
        <w:right w:val="none" w:sz="0" w:space="0" w:color="auto"/>
      </w:divBdr>
    </w:div>
    <w:div w:id="1388186191">
      <w:bodyDiv w:val="1"/>
      <w:marLeft w:val="0"/>
      <w:marRight w:val="0"/>
      <w:marTop w:val="0"/>
      <w:marBottom w:val="0"/>
      <w:divBdr>
        <w:top w:val="none" w:sz="0" w:space="0" w:color="auto"/>
        <w:left w:val="none" w:sz="0" w:space="0" w:color="auto"/>
        <w:bottom w:val="none" w:sz="0" w:space="0" w:color="auto"/>
        <w:right w:val="none" w:sz="0" w:space="0" w:color="auto"/>
      </w:divBdr>
    </w:div>
    <w:div w:id="1391536804">
      <w:bodyDiv w:val="1"/>
      <w:marLeft w:val="0"/>
      <w:marRight w:val="0"/>
      <w:marTop w:val="0"/>
      <w:marBottom w:val="0"/>
      <w:divBdr>
        <w:top w:val="none" w:sz="0" w:space="0" w:color="auto"/>
        <w:left w:val="none" w:sz="0" w:space="0" w:color="auto"/>
        <w:bottom w:val="none" w:sz="0" w:space="0" w:color="auto"/>
        <w:right w:val="none" w:sz="0" w:space="0" w:color="auto"/>
      </w:divBdr>
    </w:div>
    <w:div w:id="1397818317">
      <w:bodyDiv w:val="1"/>
      <w:marLeft w:val="0"/>
      <w:marRight w:val="0"/>
      <w:marTop w:val="0"/>
      <w:marBottom w:val="0"/>
      <w:divBdr>
        <w:top w:val="none" w:sz="0" w:space="0" w:color="auto"/>
        <w:left w:val="none" w:sz="0" w:space="0" w:color="auto"/>
        <w:bottom w:val="none" w:sz="0" w:space="0" w:color="auto"/>
        <w:right w:val="none" w:sz="0" w:space="0" w:color="auto"/>
      </w:divBdr>
    </w:div>
    <w:div w:id="1398092660">
      <w:bodyDiv w:val="1"/>
      <w:marLeft w:val="0"/>
      <w:marRight w:val="0"/>
      <w:marTop w:val="0"/>
      <w:marBottom w:val="0"/>
      <w:divBdr>
        <w:top w:val="none" w:sz="0" w:space="0" w:color="auto"/>
        <w:left w:val="none" w:sz="0" w:space="0" w:color="auto"/>
        <w:bottom w:val="none" w:sz="0" w:space="0" w:color="auto"/>
        <w:right w:val="none" w:sz="0" w:space="0" w:color="auto"/>
      </w:divBdr>
    </w:div>
    <w:div w:id="1400595754">
      <w:bodyDiv w:val="1"/>
      <w:marLeft w:val="0"/>
      <w:marRight w:val="0"/>
      <w:marTop w:val="0"/>
      <w:marBottom w:val="0"/>
      <w:divBdr>
        <w:top w:val="none" w:sz="0" w:space="0" w:color="auto"/>
        <w:left w:val="none" w:sz="0" w:space="0" w:color="auto"/>
        <w:bottom w:val="none" w:sz="0" w:space="0" w:color="auto"/>
        <w:right w:val="none" w:sz="0" w:space="0" w:color="auto"/>
      </w:divBdr>
    </w:div>
    <w:div w:id="1412896528">
      <w:bodyDiv w:val="1"/>
      <w:marLeft w:val="0"/>
      <w:marRight w:val="0"/>
      <w:marTop w:val="0"/>
      <w:marBottom w:val="0"/>
      <w:divBdr>
        <w:top w:val="none" w:sz="0" w:space="0" w:color="auto"/>
        <w:left w:val="none" w:sz="0" w:space="0" w:color="auto"/>
        <w:bottom w:val="none" w:sz="0" w:space="0" w:color="auto"/>
        <w:right w:val="none" w:sz="0" w:space="0" w:color="auto"/>
      </w:divBdr>
    </w:div>
    <w:div w:id="1427268151">
      <w:bodyDiv w:val="1"/>
      <w:marLeft w:val="0"/>
      <w:marRight w:val="0"/>
      <w:marTop w:val="0"/>
      <w:marBottom w:val="0"/>
      <w:divBdr>
        <w:top w:val="none" w:sz="0" w:space="0" w:color="auto"/>
        <w:left w:val="none" w:sz="0" w:space="0" w:color="auto"/>
        <w:bottom w:val="none" w:sz="0" w:space="0" w:color="auto"/>
        <w:right w:val="none" w:sz="0" w:space="0" w:color="auto"/>
      </w:divBdr>
    </w:div>
    <w:div w:id="1432624421">
      <w:bodyDiv w:val="1"/>
      <w:marLeft w:val="0"/>
      <w:marRight w:val="0"/>
      <w:marTop w:val="0"/>
      <w:marBottom w:val="0"/>
      <w:divBdr>
        <w:top w:val="none" w:sz="0" w:space="0" w:color="auto"/>
        <w:left w:val="none" w:sz="0" w:space="0" w:color="auto"/>
        <w:bottom w:val="none" w:sz="0" w:space="0" w:color="auto"/>
        <w:right w:val="none" w:sz="0" w:space="0" w:color="auto"/>
      </w:divBdr>
    </w:div>
    <w:div w:id="1433818997">
      <w:bodyDiv w:val="1"/>
      <w:marLeft w:val="0"/>
      <w:marRight w:val="0"/>
      <w:marTop w:val="0"/>
      <w:marBottom w:val="0"/>
      <w:divBdr>
        <w:top w:val="none" w:sz="0" w:space="0" w:color="auto"/>
        <w:left w:val="none" w:sz="0" w:space="0" w:color="auto"/>
        <w:bottom w:val="none" w:sz="0" w:space="0" w:color="auto"/>
        <w:right w:val="none" w:sz="0" w:space="0" w:color="auto"/>
      </w:divBdr>
    </w:div>
    <w:div w:id="1435711138">
      <w:bodyDiv w:val="1"/>
      <w:marLeft w:val="0"/>
      <w:marRight w:val="0"/>
      <w:marTop w:val="0"/>
      <w:marBottom w:val="0"/>
      <w:divBdr>
        <w:top w:val="none" w:sz="0" w:space="0" w:color="auto"/>
        <w:left w:val="none" w:sz="0" w:space="0" w:color="auto"/>
        <w:bottom w:val="none" w:sz="0" w:space="0" w:color="auto"/>
        <w:right w:val="none" w:sz="0" w:space="0" w:color="auto"/>
      </w:divBdr>
    </w:div>
    <w:div w:id="1444153879">
      <w:bodyDiv w:val="1"/>
      <w:marLeft w:val="0"/>
      <w:marRight w:val="0"/>
      <w:marTop w:val="0"/>
      <w:marBottom w:val="0"/>
      <w:divBdr>
        <w:top w:val="none" w:sz="0" w:space="0" w:color="auto"/>
        <w:left w:val="none" w:sz="0" w:space="0" w:color="auto"/>
        <w:bottom w:val="none" w:sz="0" w:space="0" w:color="auto"/>
        <w:right w:val="none" w:sz="0" w:space="0" w:color="auto"/>
      </w:divBdr>
    </w:div>
    <w:div w:id="1477993847">
      <w:bodyDiv w:val="1"/>
      <w:marLeft w:val="0"/>
      <w:marRight w:val="0"/>
      <w:marTop w:val="0"/>
      <w:marBottom w:val="0"/>
      <w:divBdr>
        <w:top w:val="none" w:sz="0" w:space="0" w:color="auto"/>
        <w:left w:val="none" w:sz="0" w:space="0" w:color="auto"/>
        <w:bottom w:val="none" w:sz="0" w:space="0" w:color="auto"/>
        <w:right w:val="none" w:sz="0" w:space="0" w:color="auto"/>
      </w:divBdr>
    </w:div>
    <w:div w:id="1480032255">
      <w:bodyDiv w:val="1"/>
      <w:marLeft w:val="0"/>
      <w:marRight w:val="0"/>
      <w:marTop w:val="0"/>
      <w:marBottom w:val="0"/>
      <w:divBdr>
        <w:top w:val="none" w:sz="0" w:space="0" w:color="auto"/>
        <w:left w:val="none" w:sz="0" w:space="0" w:color="auto"/>
        <w:bottom w:val="none" w:sz="0" w:space="0" w:color="auto"/>
        <w:right w:val="none" w:sz="0" w:space="0" w:color="auto"/>
      </w:divBdr>
    </w:div>
    <w:div w:id="1489008574">
      <w:bodyDiv w:val="1"/>
      <w:marLeft w:val="0"/>
      <w:marRight w:val="0"/>
      <w:marTop w:val="0"/>
      <w:marBottom w:val="0"/>
      <w:divBdr>
        <w:top w:val="none" w:sz="0" w:space="0" w:color="auto"/>
        <w:left w:val="none" w:sz="0" w:space="0" w:color="auto"/>
        <w:bottom w:val="none" w:sz="0" w:space="0" w:color="auto"/>
        <w:right w:val="none" w:sz="0" w:space="0" w:color="auto"/>
      </w:divBdr>
    </w:div>
    <w:div w:id="1499885135">
      <w:bodyDiv w:val="1"/>
      <w:marLeft w:val="0"/>
      <w:marRight w:val="0"/>
      <w:marTop w:val="0"/>
      <w:marBottom w:val="0"/>
      <w:divBdr>
        <w:top w:val="none" w:sz="0" w:space="0" w:color="auto"/>
        <w:left w:val="none" w:sz="0" w:space="0" w:color="auto"/>
        <w:bottom w:val="none" w:sz="0" w:space="0" w:color="auto"/>
        <w:right w:val="none" w:sz="0" w:space="0" w:color="auto"/>
      </w:divBdr>
    </w:div>
    <w:div w:id="1531646936">
      <w:bodyDiv w:val="1"/>
      <w:marLeft w:val="0"/>
      <w:marRight w:val="0"/>
      <w:marTop w:val="0"/>
      <w:marBottom w:val="0"/>
      <w:divBdr>
        <w:top w:val="none" w:sz="0" w:space="0" w:color="auto"/>
        <w:left w:val="none" w:sz="0" w:space="0" w:color="auto"/>
        <w:bottom w:val="none" w:sz="0" w:space="0" w:color="auto"/>
        <w:right w:val="none" w:sz="0" w:space="0" w:color="auto"/>
      </w:divBdr>
    </w:div>
    <w:div w:id="1549342771">
      <w:bodyDiv w:val="1"/>
      <w:marLeft w:val="0"/>
      <w:marRight w:val="0"/>
      <w:marTop w:val="0"/>
      <w:marBottom w:val="0"/>
      <w:divBdr>
        <w:top w:val="none" w:sz="0" w:space="0" w:color="auto"/>
        <w:left w:val="none" w:sz="0" w:space="0" w:color="auto"/>
        <w:bottom w:val="none" w:sz="0" w:space="0" w:color="auto"/>
        <w:right w:val="none" w:sz="0" w:space="0" w:color="auto"/>
      </w:divBdr>
    </w:div>
    <w:div w:id="1577007283">
      <w:bodyDiv w:val="1"/>
      <w:marLeft w:val="0"/>
      <w:marRight w:val="0"/>
      <w:marTop w:val="0"/>
      <w:marBottom w:val="0"/>
      <w:divBdr>
        <w:top w:val="none" w:sz="0" w:space="0" w:color="auto"/>
        <w:left w:val="none" w:sz="0" w:space="0" w:color="auto"/>
        <w:bottom w:val="none" w:sz="0" w:space="0" w:color="auto"/>
        <w:right w:val="none" w:sz="0" w:space="0" w:color="auto"/>
      </w:divBdr>
    </w:div>
    <w:div w:id="1586912222">
      <w:bodyDiv w:val="1"/>
      <w:marLeft w:val="0"/>
      <w:marRight w:val="0"/>
      <w:marTop w:val="0"/>
      <w:marBottom w:val="0"/>
      <w:divBdr>
        <w:top w:val="none" w:sz="0" w:space="0" w:color="auto"/>
        <w:left w:val="none" w:sz="0" w:space="0" w:color="auto"/>
        <w:bottom w:val="none" w:sz="0" w:space="0" w:color="auto"/>
        <w:right w:val="none" w:sz="0" w:space="0" w:color="auto"/>
      </w:divBdr>
    </w:div>
    <w:div w:id="1605042281">
      <w:bodyDiv w:val="1"/>
      <w:marLeft w:val="0"/>
      <w:marRight w:val="0"/>
      <w:marTop w:val="0"/>
      <w:marBottom w:val="0"/>
      <w:divBdr>
        <w:top w:val="none" w:sz="0" w:space="0" w:color="auto"/>
        <w:left w:val="none" w:sz="0" w:space="0" w:color="auto"/>
        <w:bottom w:val="none" w:sz="0" w:space="0" w:color="auto"/>
        <w:right w:val="none" w:sz="0" w:space="0" w:color="auto"/>
      </w:divBdr>
    </w:div>
    <w:div w:id="1627925366">
      <w:bodyDiv w:val="1"/>
      <w:marLeft w:val="0"/>
      <w:marRight w:val="0"/>
      <w:marTop w:val="0"/>
      <w:marBottom w:val="0"/>
      <w:divBdr>
        <w:top w:val="none" w:sz="0" w:space="0" w:color="auto"/>
        <w:left w:val="none" w:sz="0" w:space="0" w:color="auto"/>
        <w:bottom w:val="none" w:sz="0" w:space="0" w:color="auto"/>
        <w:right w:val="none" w:sz="0" w:space="0" w:color="auto"/>
      </w:divBdr>
    </w:div>
    <w:div w:id="1629893403">
      <w:bodyDiv w:val="1"/>
      <w:marLeft w:val="0"/>
      <w:marRight w:val="0"/>
      <w:marTop w:val="0"/>
      <w:marBottom w:val="0"/>
      <w:divBdr>
        <w:top w:val="none" w:sz="0" w:space="0" w:color="auto"/>
        <w:left w:val="none" w:sz="0" w:space="0" w:color="auto"/>
        <w:bottom w:val="none" w:sz="0" w:space="0" w:color="auto"/>
        <w:right w:val="none" w:sz="0" w:space="0" w:color="auto"/>
      </w:divBdr>
    </w:div>
    <w:div w:id="1637370972">
      <w:bodyDiv w:val="1"/>
      <w:marLeft w:val="0"/>
      <w:marRight w:val="0"/>
      <w:marTop w:val="0"/>
      <w:marBottom w:val="0"/>
      <w:divBdr>
        <w:top w:val="none" w:sz="0" w:space="0" w:color="auto"/>
        <w:left w:val="none" w:sz="0" w:space="0" w:color="auto"/>
        <w:bottom w:val="none" w:sz="0" w:space="0" w:color="auto"/>
        <w:right w:val="none" w:sz="0" w:space="0" w:color="auto"/>
      </w:divBdr>
    </w:div>
    <w:div w:id="1648512712">
      <w:bodyDiv w:val="1"/>
      <w:marLeft w:val="0"/>
      <w:marRight w:val="0"/>
      <w:marTop w:val="0"/>
      <w:marBottom w:val="0"/>
      <w:divBdr>
        <w:top w:val="none" w:sz="0" w:space="0" w:color="auto"/>
        <w:left w:val="none" w:sz="0" w:space="0" w:color="auto"/>
        <w:bottom w:val="none" w:sz="0" w:space="0" w:color="auto"/>
        <w:right w:val="none" w:sz="0" w:space="0" w:color="auto"/>
      </w:divBdr>
    </w:div>
    <w:div w:id="1650019547">
      <w:bodyDiv w:val="1"/>
      <w:marLeft w:val="0"/>
      <w:marRight w:val="0"/>
      <w:marTop w:val="0"/>
      <w:marBottom w:val="0"/>
      <w:divBdr>
        <w:top w:val="none" w:sz="0" w:space="0" w:color="auto"/>
        <w:left w:val="none" w:sz="0" w:space="0" w:color="auto"/>
        <w:bottom w:val="none" w:sz="0" w:space="0" w:color="auto"/>
        <w:right w:val="none" w:sz="0" w:space="0" w:color="auto"/>
      </w:divBdr>
    </w:div>
    <w:div w:id="1660189381">
      <w:bodyDiv w:val="1"/>
      <w:marLeft w:val="0"/>
      <w:marRight w:val="0"/>
      <w:marTop w:val="0"/>
      <w:marBottom w:val="0"/>
      <w:divBdr>
        <w:top w:val="none" w:sz="0" w:space="0" w:color="auto"/>
        <w:left w:val="none" w:sz="0" w:space="0" w:color="auto"/>
        <w:bottom w:val="none" w:sz="0" w:space="0" w:color="auto"/>
        <w:right w:val="none" w:sz="0" w:space="0" w:color="auto"/>
      </w:divBdr>
    </w:div>
    <w:div w:id="1667896480">
      <w:bodyDiv w:val="1"/>
      <w:marLeft w:val="0"/>
      <w:marRight w:val="0"/>
      <w:marTop w:val="0"/>
      <w:marBottom w:val="0"/>
      <w:divBdr>
        <w:top w:val="none" w:sz="0" w:space="0" w:color="auto"/>
        <w:left w:val="none" w:sz="0" w:space="0" w:color="auto"/>
        <w:bottom w:val="none" w:sz="0" w:space="0" w:color="auto"/>
        <w:right w:val="none" w:sz="0" w:space="0" w:color="auto"/>
      </w:divBdr>
    </w:div>
    <w:div w:id="1675110797">
      <w:bodyDiv w:val="1"/>
      <w:marLeft w:val="0"/>
      <w:marRight w:val="0"/>
      <w:marTop w:val="0"/>
      <w:marBottom w:val="0"/>
      <w:divBdr>
        <w:top w:val="none" w:sz="0" w:space="0" w:color="auto"/>
        <w:left w:val="none" w:sz="0" w:space="0" w:color="auto"/>
        <w:bottom w:val="none" w:sz="0" w:space="0" w:color="auto"/>
        <w:right w:val="none" w:sz="0" w:space="0" w:color="auto"/>
      </w:divBdr>
    </w:div>
    <w:div w:id="1682001537">
      <w:bodyDiv w:val="1"/>
      <w:marLeft w:val="0"/>
      <w:marRight w:val="0"/>
      <w:marTop w:val="0"/>
      <w:marBottom w:val="0"/>
      <w:divBdr>
        <w:top w:val="none" w:sz="0" w:space="0" w:color="auto"/>
        <w:left w:val="none" w:sz="0" w:space="0" w:color="auto"/>
        <w:bottom w:val="none" w:sz="0" w:space="0" w:color="auto"/>
        <w:right w:val="none" w:sz="0" w:space="0" w:color="auto"/>
      </w:divBdr>
    </w:div>
    <w:div w:id="1686788978">
      <w:bodyDiv w:val="1"/>
      <w:marLeft w:val="0"/>
      <w:marRight w:val="0"/>
      <w:marTop w:val="0"/>
      <w:marBottom w:val="0"/>
      <w:divBdr>
        <w:top w:val="none" w:sz="0" w:space="0" w:color="auto"/>
        <w:left w:val="none" w:sz="0" w:space="0" w:color="auto"/>
        <w:bottom w:val="none" w:sz="0" w:space="0" w:color="auto"/>
        <w:right w:val="none" w:sz="0" w:space="0" w:color="auto"/>
      </w:divBdr>
    </w:div>
    <w:div w:id="1716856330">
      <w:bodyDiv w:val="1"/>
      <w:marLeft w:val="0"/>
      <w:marRight w:val="0"/>
      <w:marTop w:val="0"/>
      <w:marBottom w:val="0"/>
      <w:divBdr>
        <w:top w:val="none" w:sz="0" w:space="0" w:color="auto"/>
        <w:left w:val="none" w:sz="0" w:space="0" w:color="auto"/>
        <w:bottom w:val="none" w:sz="0" w:space="0" w:color="auto"/>
        <w:right w:val="none" w:sz="0" w:space="0" w:color="auto"/>
      </w:divBdr>
    </w:div>
    <w:div w:id="1731028216">
      <w:bodyDiv w:val="1"/>
      <w:marLeft w:val="0"/>
      <w:marRight w:val="0"/>
      <w:marTop w:val="0"/>
      <w:marBottom w:val="0"/>
      <w:divBdr>
        <w:top w:val="none" w:sz="0" w:space="0" w:color="auto"/>
        <w:left w:val="none" w:sz="0" w:space="0" w:color="auto"/>
        <w:bottom w:val="none" w:sz="0" w:space="0" w:color="auto"/>
        <w:right w:val="none" w:sz="0" w:space="0" w:color="auto"/>
      </w:divBdr>
    </w:div>
    <w:div w:id="1743407213">
      <w:bodyDiv w:val="1"/>
      <w:marLeft w:val="0"/>
      <w:marRight w:val="0"/>
      <w:marTop w:val="0"/>
      <w:marBottom w:val="0"/>
      <w:divBdr>
        <w:top w:val="none" w:sz="0" w:space="0" w:color="auto"/>
        <w:left w:val="none" w:sz="0" w:space="0" w:color="auto"/>
        <w:bottom w:val="none" w:sz="0" w:space="0" w:color="auto"/>
        <w:right w:val="none" w:sz="0" w:space="0" w:color="auto"/>
      </w:divBdr>
    </w:div>
    <w:div w:id="1763913287">
      <w:bodyDiv w:val="1"/>
      <w:marLeft w:val="0"/>
      <w:marRight w:val="0"/>
      <w:marTop w:val="0"/>
      <w:marBottom w:val="0"/>
      <w:divBdr>
        <w:top w:val="none" w:sz="0" w:space="0" w:color="auto"/>
        <w:left w:val="none" w:sz="0" w:space="0" w:color="auto"/>
        <w:bottom w:val="none" w:sz="0" w:space="0" w:color="auto"/>
        <w:right w:val="none" w:sz="0" w:space="0" w:color="auto"/>
      </w:divBdr>
    </w:div>
    <w:div w:id="1767723381">
      <w:bodyDiv w:val="1"/>
      <w:marLeft w:val="0"/>
      <w:marRight w:val="0"/>
      <w:marTop w:val="0"/>
      <w:marBottom w:val="0"/>
      <w:divBdr>
        <w:top w:val="none" w:sz="0" w:space="0" w:color="auto"/>
        <w:left w:val="none" w:sz="0" w:space="0" w:color="auto"/>
        <w:bottom w:val="none" w:sz="0" w:space="0" w:color="auto"/>
        <w:right w:val="none" w:sz="0" w:space="0" w:color="auto"/>
      </w:divBdr>
    </w:div>
    <w:div w:id="1771588219">
      <w:bodyDiv w:val="1"/>
      <w:marLeft w:val="0"/>
      <w:marRight w:val="0"/>
      <w:marTop w:val="0"/>
      <w:marBottom w:val="0"/>
      <w:divBdr>
        <w:top w:val="none" w:sz="0" w:space="0" w:color="auto"/>
        <w:left w:val="none" w:sz="0" w:space="0" w:color="auto"/>
        <w:bottom w:val="none" w:sz="0" w:space="0" w:color="auto"/>
        <w:right w:val="none" w:sz="0" w:space="0" w:color="auto"/>
      </w:divBdr>
    </w:div>
    <w:div w:id="1790122327">
      <w:bodyDiv w:val="1"/>
      <w:marLeft w:val="0"/>
      <w:marRight w:val="0"/>
      <w:marTop w:val="0"/>
      <w:marBottom w:val="0"/>
      <w:divBdr>
        <w:top w:val="none" w:sz="0" w:space="0" w:color="auto"/>
        <w:left w:val="none" w:sz="0" w:space="0" w:color="auto"/>
        <w:bottom w:val="none" w:sz="0" w:space="0" w:color="auto"/>
        <w:right w:val="none" w:sz="0" w:space="0" w:color="auto"/>
      </w:divBdr>
    </w:div>
    <w:div w:id="1799255933">
      <w:bodyDiv w:val="1"/>
      <w:marLeft w:val="0"/>
      <w:marRight w:val="0"/>
      <w:marTop w:val="0"/>
      <w:marBottom w:val="0"/>
      <w:divBdr>
        <w:top w:val="none" w:sz="0" w:space="0" w:color="auto"/>
        <w:left w:val="none" w:sz="0" w:space="0" w:color="auto"/>
        <w:bottom w:val="none" w:sz="0" w:space="0" w:color="auto"/>
        <w:right w:val="none" w:sz="0" w:space="0" w:color="auto"/>
      </w:divBdr>
    </w:div>
    <w:div w:id="1807353149">
      <w:bodyDiv w:val="1"/>
      <w:marLeft w:val="0"/>
      <w:marRight w:val="0"/>
      <w:marTop w:val="0"/>
      <w:marBottom w:val="0"/>
      <w:divBdr>
        <w:top w:val="none" w:sz="0" w:space="0" w:color="auto"/>
        <w:left w:val="none" w:sz="0" w:space="0" w:color="auto"/>
        <w:bottom w:val="none" w:sz="0" w:space="0" w:color="auto"/>
        <w:right w:val="none" w:sz="0" w:space="0" w:color="auto"/>
      </w:divBdr>
    </w:div>
    <w:div w:id="1807968438">
      <w:bodyDiv w:val="1"/>
      <w:marLeft w:val="0"/>
      <w:marRight w:val="0"/>
      <w:marTop w:val="0"/>
      <w:marBottom w:val="0"/>
      <w:divBdr>
        <w:top w:val="none" w:sz="0" w:space="0" w:color="auto"/>
        <w:left w:val="none" w:sz="0" w:space="0" w:color="auto"/>
        <w:bottom w:val="none" w:sz="0" w:space="0" w:color="auto"/>
        <w:right w:val="none" w:sz="0" w:space="0" w:color="auto"/>
      </w:divBdr>
    </w:div>
    <w:div w:id="1810516606">
      <w:bodyDiv w:val="1"/>
      <w:marLeft w:val="0"/>
      <w:marRight w:val="0"/>
      <w:marTop w:val="0"/>
      <w:marBottom w:val="0"/>
      <w:divBdr>
        <w:top w:val="none" w:sz="0" w:space="0" w:color="auto"/>
        <w:left w:val="none" w:sz="0" w:space="0" w:color="auto"/>
        <w:bottom w:val="none" w:sz="0" w:space="0" w:color="auto"/>
        <w:right w:val="none" w:sz="0" w:space="0" w:color="auto"/>
      </w:divBdr>
    </w:div>
    <w:div w:id="1824391650">
      <w:bodyDiv w:val="1"/>
      <w:marLeft w:val="0"/>
      <w:marRight w:val="0"/>
      <w:marTop w:val="0"/>
      <w:marBottom w:val="0"/>
      <w:divBdr>
        <w:top w:val="none" w:sz="0" w:space="0" w:color="auto"/>
        <w:left w:val="none" w:sz="0" w:space="0" w:color="auto"/>
        <w:bottom w:val="none" w:sz="0" w:space="0" w:color="auto"/>
        <w:right w:val="none" w:sz="0" w:space="0" w:color="auto"/>
      </w:divBdr>
    </w:div>
    <w:div w:id="1859538950">
      <w:bodyDiv w:val="1"/>
      <w:marLeft w:val="0"/>
      <w:marRight w:val="0"/>
      <w:marTop w:val="0"/>
      <w:marBottom w:val="0"/>
      <w:divBdr>
        <w:top w:val="none" w:sz="0" w:space="0" w:color="auto"/>
        <w:left w:val="none" w:sz="0" w:space="0" w:color="auto"/>
        <w:bottom w:val="none" w:sz="0" w:space="0" w:color="auto"/>
        <w:right w:val="none" w:sz="0" w:space="0" w:color="auto"/>
      </w:divBdr>
    </w:div>
    <w:div w:id="1870605140">
      <w:bodyDiv w:val="1"/>
      <w:marLeft w:val="0"/>
      <w:marRight w:val="0"/>
      <w:marTop w:val="0"/>
      <w:marBottom w:val="0"/>
      <w:divBdr>
        <w:top w:val="none" w:sz="0" w:space="0" w:color="auto"/>
        <w:left w:val="none" w:sz="0" w:space="0" w:color="auto"/>
        <w:bottom w:val="none" w:sz="0" w:space="0" w:color="auto"/>
        <w:right w:val="none" w:sz="0" w:space="0" w:color="auto"/>
      </w:divBdr>
    </w:div>
    <w:div w:id="1881431930">
      <w:bodyDiv w:val="1"/>
      <w:marLeft w:val="0"/>
      <w:marRight w:val="0"/>
      <w:marTop w:val="0"/>
      <w:marBottom w:val="0"/>
      <w:divBdr>
        <w:top w:val="none" w:sz="0" w:space="0" w:color="auto"/>
        <w:left w:val="none" w:sz="0" w:space="0" w:color="auto"/>
        <w:bottom w:val="none" w:sz="0" w:space="0" w:color="auto"/>
        <w:right w:val="none" w:sz="0" w:space="0" w:color="auto"/>
      </w:divBdr>
    </w:div>
    <w:div w:id="1902014134">
      <w:bodyDiv w:val="1"/>
      <w:marLeft w:val="0"/>
      <w:marRight w:val="0"/>
      <w:marTop w:val="0"/>
      <w:marBottom w:val="0"/>
      <w:divBdr>
        <w:top w:val="none" w:sz="0" w:space="0" w:color="auto"/>
        <w:left w:val="none" w:sz="0" w:space="0" w:color="auto"/>
        <w:bottom w:val="none" w:sz="0" w:space="0" w:color="auto"/>
        <w:right w:val="none" w:sz="0" w:space="0" w:color="auto"/>
      </w:divBdr>
    </w:div>
    <w:div w:id="1912033233">
      <w:bodyDiv w:val="1"/>
      <w:marLeft w:val="0"/>
      <w:marRight w:val="0"/>
      <w:marTop w:val="0"/>
      <w:marBottom w:val="0"/>
      <w:divBdr>
        <w:top w:val="none" w:sz="0" w:space="0" w:color="auto"/>
        <w:left w:val="none" w:sz="0" w:space="0" w:color="auto"/>
        <w:bottom w:val="none" w:sz="0" w:space="0" w:color="auto"/>
        <w:right w:val="none" w:sz="0" w:space="0" w:color="auto"/>
      </w:divBdr>
    </w:div>
    <w:div w:id="1914048864">
      <w:bodyDiv w:val="1"/>
      <w:marLeft w:val="0"/>
      <w:marRight w:val="0"/>
      <w:marTop w:val="0"/>
      <w:marBottom w:val="0"/>
      <w:divBdr>
        <w:top w:val="none" w:sz="0" w:space="0" w:color="auto"/>
        <w:left w:val="none" w:sz="0" w:space="0" w:color="auto"/>
        <w:bottom w:val="none" w:sz="0" w:space="0" w:color="auto"/>
        <w:right w:val="none" w:sz="0" w:space="0" w:color="auto"/>
      </w:divBdr>
    </w:div>
    <w:div w:id="1914775554">
      <w:bodyDiv w:val="1"/>
      <w:marLeft w:val="0"/>
      <w:marRight w:val="0"/>
      <w:marTop w:val="0"/>
      <w:marBottom w:val="0"/>
      <w:divBdr>
        <w:top w:val="none" w:sz="0" w:space="0" w:color="auto"/>
        <w:left w:val="none" w:sz="0" w:space="0" w:color="auto"/>
        <w:bottom w:val="none" w:sz="0" w:space="0" w:color="auto"/>
        <w:right w:val="none" w:sz="0" w:space="0" w:color="auto"/>
      </w:divBdr>
    </w:div>
    <w:div w:id="1921258721">
      <w:bodyDiv w:val="1"/>
      <w:marLeft w:val="0"/>
      <w:marRight w:val="0"/>
      <w:marTop w:val="0"/>
      <w:marBottom w:val="0"/>
      <w:divBdr>
        <w:top w:val="none" w:sz="0" w:space="0" w:color="auto"/>
        <w:left w:val="none" w:sz="0" w:space="0" w:color="auto"/>
        <w:bottom w:val="none" w:sz="0" w:space="0" w:color="auto"/>
        <w:right w:val="none" w:sz="0" w:space="0" w:color="auto"/>
      </w:divBdr>
    </w:div>
    <w:div w:id="1935475095">
      <w:bodyDiv w:val="1"/>
      <w:marLeft w:val="0"/>
      <w:marRight w:val="0"/>
      <w:marTop w:val="0"/>
      <w:marBottom w:val="0"/>
      <w:divBdr>
        <w:top w:val="none" w:sz="0" w:space="0" w:color="auto"/>
        <w:left w:val="none" w:sz="0" w:space="0" w:color="auto"/>
        <w:bottom w:val="none" w:sz="0" w:space="0" w:color="auto"/>
        <w:right w:val="none" w:sz="0" w:space="0" w:color="auto"/>
      </w:divBdr>
    </w:div>
    <w:div w:id="1961034332">
      <w:bodyDiv w:val="1"/>
      <w:marLeft w:val="0"/>
      <w:marRight w:val="0"/>
      <w:marTop w:val="0"/>
      <w:marBottom w:val="0"/>
      <w:divBdr>
        <w:top w:val="none" w:sz="0" w:space="0" w:color="auto"/>
        <w:left w:val="none" w:sz="0" w:space="0" w:color="auto"/>
        <w:bottom w:val="none" w:sz="0" w:space="0" w:color="auto"/>
        <w:right w:val="none" w:sz="0" w:space="0" w:color="auto"/>
      </w:divBdr>
    </w:div>
    <w:div w:id="1968512714">
      <w:bodyDiv w:val="1"/>
      <w:marLeft w:val="0"/>
      <w:marRight w:val="0"/>
      <w:marTop w:val="0"/>
      <w:marBottom w:val="0"/>
      <w:divBdr>
        <w:top w:val="none" w:sz="0" w:space="0" w:color="auto"/>
        <w:left w:val="none" w:sz="0" w:space="0" w:color="auto"/>
        <w:bottom w:val="none" w:sz="0" w:space="0" w:color="auto"/>
        <w:right w:val="none" w:sz="0" w:space="0" w:color="auto"/>
      </w:divBdr>
    </w:div>
    <w:div w:id="1987276834">
      <w:bodyDiv w:val="1"/>
      <w:marLeft w:val="0"/>
      <w:marRight w:val="0"/>
      <w:marTop w:val="0"/>
      <w:marBottom w:val="0"/>
      <w:divBdr>
        <w:top w:val="none" w:sz="0" w:space="0" w:color="auto"/>
        <w:left w:val="none" w:sz="0" w:space="0" w:color="auto"/>
        <w:bottom w:val="none" w:sz="0" w:space="0" w:color="auto"/>
        <w:right w:val="none" w:sz="0" w:space="0" w:color="auto"/>
      </w:divBdr>
    </w:div>
    <w:div w:id="1994601385">
      <w:bodyDiv w:val="1"/>
      <w:marLeft w:val="0"/>
      <w:marRight w:val="0"/>
      <w:marTop w:val="0"/>
      <w:marBottom w:val="0"/>
      <w:divBdr>
        <w:top w:val="none" w:sz="0" w:space="0" w:color="auto"/>
        <w:left w:val="none" w:sz="0" w:space="0" w:color="auto"/>
        <w:bottom w:val="none" w:sz="0" w:space="0" w:color="auto"/>
        <w:right w:val="none" w:sz="0" w:space="0" w:color="auto"/>
      </w:divBdr>
    </w:div>
    <w:div w:id="2019623190">
      <w:bodyDiv w:val="1"/>
      <w:marLeft w:val="0"/>
      <w:marRight w:val="0"/>
      <w:marTop w:val="0"/>
      <w:marBottom w:val="0"/>
      <w:divBdr>
        <w:top w:val="none" w:sz="0" w:space="0" w:color="auto"/>
        <w:left w:val="none" w:sz="0" w:space="0" w:color="auto"/>
        <w:bottom w:val="none" w:sz="0" w:space="0" w:color="auto"/>
        <w:right w:val="none" w:sz="0" w:space="0" w:color="auto"/>
      </w:divBdr>
    </w:div>
    <w:div w:id="2051223584">
      <w:bodyDiv w:val="1"/>
      <w:marLeft w:val="0"/>
      <w:marRight w:val="0"/>
      <w:marTop w:val="0"/>
      <w:marBottom w:val="0"/>
      <w:divBdr>
        <w:top w:val="none" w:sz="0" w:space="0" w:color="auto"/>
        <w:left w:val="none" w:sz="0" w:space="0" w:color="auto"/>
        <w:bottom w:val="none" w:sz="0" w:space="0" w:color="auto"/>
        <w:right w:val="none" w:sz="0" w:space="0" w:color="auto"/>
      </w:divBdr>
    </w:div>
    <w:div w:id="2077975996">
      <w:bodyDiv w:val="1"/>
      <w:marLeft w:val="0"/>
      <w:marRight w:val="0"/>
      <w:marTop w:val="0"/>
      <w:marBottom w:val="0"/>
      <w:divBdr>
        <w:top w:val="none" w:sz="0" w:space="0" w:color="auto"/>
        <w:left w:val="none" w:sz="0" w:space="0" w:color="auto"/>
        <w:bottom w:val="none" w:sz="0" w:space="0" w:color="auto"/>
        <w:right w:val="none" w:sz="0" w:space="0" w:color="auto"/>
      </w:divBdr>
    </w:div>
    <w:div w:id="2078941298">
      <w:bodyDiv w:val="1"/>
      <w:marLeft w:val="0"/>
      <w:marRight w:val="0"/>
      <w:marTop w:val="0"/>
      <w:marBottom w:val="0"/>
      <w:divBdr>
        <w:top w:val="none" w:sz="0" w:space="0" w:color="auto"/>
        <w:left w:val="none" w:sz="0" w:space="0" w:color="auto"/>
        <w:bottom w:val="none" w:sz="0" w:space="0" w:color="auto"/>
        <w:right w:val="none" w:sz="0" w:space="0" w:color="auto"/>
      </w:divBdr>
    </w:div>
    <w:div w:id="2081097000">
      <w:bodyDiv w:val="1"/>
      <w:marLeft w:val="0"/>
      <w:marRight w:val="0"/>
      <w:marTop w:val="0"/>
      <w:marBottom w:val="0"/>
      <w:divBdr>
        <w:top w:val="none" w:sz="0" w:space="0" w:color="auto"/>
        <w:left w:val="none" w:sz="0" w:space="0" w:color="auto"/>
        <w:bottom w:val="none" w:sz="0" w:space="0" w:color="auto"/>
        <w:right w:val="none" w:sz="0" w:space="0" w:color="auto"/>
      </w:divBdr>
    </w:div>
    <w:div w:id="2099666463">
      <w:bodyDiv w:val="1"/>
      <w:marLeft w:val="0"/>
      <w:marRight w:val="0"/>
      <w:marTop w:val="0"/>
      <w:marBottom w:val="0"/>
      <w:divBdr>
        <w:top w:val="none" w:sz="0" w:space="0" w:color="auto"/>
        <w:left w:val="none" w:sz="0" w:space="0" w:color="auto"/>
        <w:bottom w:val="none" w:sz="0" w:space="0" w:color="auto"/>
        <w:right w:val="none" w:sz="0" w:space="0" w:color="auto"/>
      </w:divBdr>
    </w:div>
    <w:div w:id="2100442480">
      <w:bodyDiv w:val="1"/>
      <w:marLeft w:val="0"/>
      <w:marRight w:val="0"/>
      <w:marTop w:val="0"/>
      <w:marBottom w:val="0"/>
      <w:divBdr>
        <w:top w:val="none" w:sz="0" w:space="0" w:color="auto"/>
        <w:left w:val="none" w:sz="0" w:space="0" w:color="auto"/>
        <w:bottom w:val="none" w:sz="0" w:space="0" w:color="auto"/>
        <w:right w:val="none" w:sz="0" w:space="0" w:color="auto"/>
      </w:divBdr>
    </w:div>
    <w:div w:id="2119369468">
      <w:bodyDiv w:val="1"/>
      <w:marLeft w:val="0"/>
      <w:marRight w:val="0"/>
      <w:marTop w:val="0"/>
      <w:marBottom w:val="0"/>
      <w:divBdr>
        <w:top w:val="none" w:sz="0" w:space="0" w:color="auto"/>
        <w:left w:val="none" w:sz="0" w:space="0" w:color="auto"/>
        <w:bottom w:val="none" w:sz="0" w:space="0" w:color="auto"/>
        <w:right w:val="none" w:sz="0" w:space="0" w:color="auto"/>
      </w:divBdr>
    </w:div>
    <w:div w:id="2122064451">
      <w:bodyDiv w:val="1"/>
      <w:marLeft w:val="0"/>
      <w:marRight w:val="0"/>
      <w:marTop w:val="0"/>
      <w:marBottom w:val="0"/>
      <w:divBdr>
        <w:top w:val="none" w:sz="0" w:space="0" w:color="auto"/>
        <w:left w:val="none" w:sz="0" w:space="0" w:color="auto"/>
        <w:bottom w:val="none" w:sz="0" w:space="0" w:color="auto"/>
        <w:right w:val="none" w:sz="0" w:space="0" w:color="auto"/>
      </w:divBdr>
    </w:div>
    <w:div w:id="2127919327">
      <w:bodyDiv w:val="1"/>
      <w:marLeft w:val="0"/>
      <w:marRight w:val="0"/>
      <w:marTop w:val="0"/>
      <w:marBottom w:val="0"/>
      <w:divBdr>
        <w:top w:val="none" w:sz="0" w:space="0" w:color="auto"/>
        <w:left w:val="none" w:sz="0" w:space="0" w:color="auto"/>
        <w:bottom w:val="none" w:sz="0" w:space="0" w:color="auto"/>
        <w:right w:val="none" w:sz="0" w:space="0" w:color="auto"/>
      </w:divBdr>
    </w:div>
    <w:div w:id="214646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5D046-D616-4911-8CBC-48FCF42F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84</Pages>
  <Words>9247</Words>
  <Characters>52714</Characters>
  <Application>Microsoft Office Word</Application>
  <DocSecurity>0</DocSecurity>
  <Lines>439</Lines>
  <Paragraphs>123</Paragraphs>
  <ScaleCrop>false</ScaleCrop>
  <Company>Microsoft</Company>
  <LinksUpToDate>false</LinksUpToDate>
  <CharactersWithSpaces>61838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李鸿海</cp:lastModifiedBy>
  <cp:revision>22</cp:revision>
  <cp:lastPrinted>2020-09-21T01:37:00Z</cp:lastPrinted>
  <dcterms:created xsi:type="dcterms:W3CDTF">2021-01-18T02:07:00Z</dcterms:created>
  <dcterms:modified xsi:type="dcterms:W3CDTF">2021-01-19T11:54:00Z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