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Style w:val="17"/>
          <w:rFonts w:ascii="宋体" w:hAnsi="宋体" w:cs="宋体"/>
          <w:b/>
          <w:bCs/>
          <w:color w:val="000000"/>
          <w:spacing w:val="-8"/>
          <w:sz w:val="52"/>
          <w:szCs w:val="52"/>
        </w:rPr>
      </w:pPr>
      <w:r>
        <w:rPr>
          <w:rStyle w:val="17"/>
          <w:rFonts w:ascii="宋体" w:hAnsi="宋体" w:cs="宋体"/>
          <w:b/>
          <w:bCs/>
          <w:color w:val="000000"/>
          <w:spacing w:val="-8"/>
          <w:sz w:val="52"/>
          <w:szCs w:val="52"/>
        </w:rPr>
        <w:t>农村不动产确权登记工作（宝圩乡、堪圩乡）项目</w:t>
      </w:r>
    </w:p>
    <w:p>
      <w:pPr>
        <w:spacing w:line="300" w:lineRule="auto"/>
        <w:jc w:val="center"/>
        <w:rPr>
          <w:rStyle w:val="17"/>
          <w:rFonts w:ascii="宋体" w:hAnsi="宋体"/>
          <w:color w:val="000000"/>
          <w:sz w:val="72"/>
        </w:rPr>
      </w:pPr>
    </w:p>
    <w:p>
      <w:pPr>
        <w:pStyle w:val="29"/>
        <w:spacing w:line="300" w:lineRule="auto"/>
        <w:rPr>
          <w:rStyle w:val="17"/>
          <w:rFonts w:ascii="宋体" w:hAnsi="宋体"/>
          <w:color w:val="000000"/>
          <w:sz w:val="72"/>
        </w:rPr>
      </w:pPr>
    </w:p>
    <w:p>
      <w:pPr>
        <w:spacing w:line="300" w:lineRule="auto"/>
        <w:jc w:val="center"/>
        <w:rPr>
          <w:rStyle w:val="17"/>
          <w:rFonts w:ascii="宋体" w:hAnsi="宋体"/>
          <w:color w:val="000000"/>
          <w:sz w:val="72"/>
        </w:rPr>
      </w:pPr>
    </w:p>
    <w:p>
      <w:pPr>
        <w:spacing w:line="300" w:lineRule="auto"/>
        <w:jc w:val="center"/>
        <w:rPr>
          <w:rStyle w:val="17"/>
          <w:rFonts w:ascii="宋体" w:hAnsi="宋体" w:cs="宋体"/>
          <w:b/>
          <w:bCs/>
          <w:color w:val="000000"/>
          <w:spacing w:val="10"/>
          <w:sz w:val="28"/>
        </w:rPr>
      </w:pPr>
      <w:r>
        <w:rPr>
          <w:rStyle w:val="17"/>
          <w:rFonts w:ascii="宋体" w:hAnsi="宋体"/>
          <w:b/>
          <w:color w:val="000000"/>
          <w:sz w:val="96"/>
          <w:szCs w:val="84"/>
        </w:rPr>
        <w:t>招 标 文 件</w:t>
      </w:r>
    </w:p>
    <w:p>
      <w:pPr>
        <w:spacing w:line="300" w:lineRule="auto"/>
        <w:ind w:right="-140" w:rightChars="-67"/>
        <w:jc w:val="center"/>
        <w:rPr>
          <w:rStyle w:val="17"/>
          <w:rFonts w:ascii="宋体" w:hAnsi="宋体"/>
          <w:sz w:val="36"/>
          <w:szCs w:val="36"/>
        </w:rPr>
      </w:pPr>
      <w:r>
        <w:rPr>
          <w:rStyle w:val="17"/>
          <w:rFonts w:ascii="宋体" w:hAnsi="宋体" w:cs="宋体"/>
          <w:b/>
          <w:bCs/>
          <w:spacing w:val="10"/>
          <w:sz w:val="36"/>
          <w:szCs w:val="36"/>
        </w:rPr>
        <w:t>项目编号：</w:t>
      </w:r>
      <w:r>
        <w:rPr>
          <w:rStyle w:val="17"/>
          <w:rFonts w:hint="eastAsia" w:ascii="宋体" w:hAnsi="宋体"/>
          <w:b/>
          <w:sz w:val="36"/>
          <w:szCs w:val="36"/>
        </w:rPr>
        <w:t>CZZC2020-G3-240143-GXGX</w:t>
      </w:r>
    </w:p>
    <w:p>
      <w:pPr>
        <w:pStyle w:val="29"/>
        <w:spacing w:line="300" w:lineRule="auto"/>
        <w:rPr>
          <w:rStyle w:val="17"/>
          <w:rFonts w:ascii="宋体" w:hAnsi="宋体"/>
          <w:color w:val="000000"/>
        </w:rPr>
      </w:pPr>
    </w:p>
    <w:p>
      <w:pPr>
        <w:pStyle w:val="29"/>
        <w:spacing w:line="300" w:lineRule="auto"/>
        <w:rPr>
          <w:rStyle w:val="17"/>
          <w:rFonts w:ascii="宋体" w:hAnsi="宋体"/>
          <w:color w:val="000000"/>
        </w:rPr>
      </w:pPr>
    </w:p>
    <w:p>
      <w:pPr>
        <w:pStyle w:val="29"/>
        <w:spacing w:line="300" w:lineRule="auto"/>
        <w:rPr>
          <w:rStyle w:val="17"/>
          <w:rFonts w:ascii="宋体" w:hAnsi="宋体"/>
          <w:color w:val="000000"/>
        </w:rPr>
      </w:pPr>
    </w:p>
    <w:p>
      <w:pPr>
        <w:pStyle w:val="29"/>
        <w:spacing w:line="300" w:lineRule="auto"/>
        <w:rPr>
          <w:rStyle w:val="17"/>
          <w:rFonts w:ascii="宋体" w:hAnsi="宋体"/>
          <w:color w:val="000000"/>
        </w:rPr>
      </w:pPr>
    </w:p>
    <w:p>
      <w:pPr>
        <w:pStyle w:val="29"/>
        <w:spacing w:line="300" w:lineRule="auto"/>
        <w:rPr>
          <w:rStyle w:val="17"/>
          <w:rFonts w:ascii="宋体" w:hAnsi="宋体"/>
          <w:color w:val="000000"/>
        </w:rPr>
      </w:pPr>
    </w:p>
    <w:p>
      <w:pPr>
        <w:pStyle w:val="29"/>
        <w:spacing w:line="300" w:lineRule="auto"/>
        <w:ind w:firstLine="0"/>
        <w:rPr>
          <w:rStyle w:val="17"/>
          <w:rFonts w:ascii="宋体" w:hAnsi="宋体"/>
          <w:color w:val="000000"/>
        </w:rPr>
      </w:pPr>
    </w:p>
    <w:p>
      <w:pPr>
        <w:spacing w:line="300" w:lineRule="auto"/>
        <w:rPr>
          <w:rStyle w:val="17"/>
          <w:rFonts w:ascii="宋体" w:hAnsi="宋体" w:cs="宋体"/>
          <w:b/>
          <w:bCs/>
          <w:sz w:val="32"/>
          <w:szCs w:val="32"/>
        </w:rPr>
      </w:pPr>
      <w:r>
        <w:rPr>
          <w:rStyle w:val="17"/>
          <w:rFonts w:ascii="宋体" w:hAnsi="宋体" w:cs="宋体"/>
          <w:b/>
          <w:bCs/>
          <w:sz w:val="32"/>
          <w:szCs w:val="32"/>
        </w:rPr>
        <w:t>招标单位：</w:t>
      </w:r>
      <w:r>
        <w:rPr>
          <w:rStyle w:val="17"/>
          <w:rFonts w:ascii="宋体" w:hAnsi="宋体" w:cs="宋体"/>
          <w:b/>
          <w:bCs/>
          <w:sz w:val="32"/>
          <w:szCs w:val="32"/>
          <w:u w:val="single"/>
        </w:rPr>
        <w:t>大新县自然资源局</w:t>
      </w:r>
      <w:r>
        <w:rPr>
          <w:rStyle w:val="17"/>
          <w:rFonts w:ascii="宋体" w:hAnsi="宋体" w:cs="宋体"/>
          <w:b/>
          <w:bCs/>
          <w:sz w:val="32"/>
          <w:szCs w:val="32"/>
        </w:rPr>
        <w:t>（盖章）</w:t>
      </w:r>
    </w:p>
    <w:p>
      <w:pPr>
        <w:spacing w:line="300" w:lineRule="auto"/>
        <w:rPr>
          <w:rStyle w:val="17"/>
          <w:rFonts w:ascii="宋体" w:hAnsi="宋体" w:cs="宋体"/>
          <w:b/>
          <w:bCs/>
          <w:sz w:val="32"/>
          <w:szCs w:val="32"/>
        </w:rPr>
      </w:pPr>
    </w:p>
    <w:p>
      <w:pPr>
        <w:spacing w:line="300" w:lineRule="auto"/>
        <w:rPr>
          <w:rStyle w:val="17"/>
          <w:rFonts w:ascii="宋体" w:hAnsi="宋体" w:cs="宋体"/>
          <w:b/>
          <w:bCs/>
          <w:sz w:val="32"/>
          <w:szCs w:val="32"/>
        </w:rPr>
      </w:pPr>
      <w:r>
        <w:rPr>
          <w:rStyle w:val="17"/>
          <w:rFonts w:ascii="宋体" w:hAnsi="宋体" w:cs="宋体"/>
          <w:b/>
          <w:bCs/>
          <w:sz w:val="32"/>
          <w:szCs w:val="32"/>
        </w:rPr>
        <w:t>招标代理机构：</w:t>
      </w:r>
      <w:r>
        <w:rPr>
          <w:rStyle w:val="17"/>
          <w:rFonts w:ascii="宋体" w:hAnsi="宋体" w:cs="宋体"/>
          <w:b/>
          <w:bCs/>
          <w:sz w:val="32"/>
          <w:szCs w:val="32"/>
          <w:u w:val="single"/>
        </w:rPr>
        <w:t>广西国兴项目管理有限公司</w:t>
      </w:r>
      <w:r>
        <w:rPr>
          <w:rStyle w:val="17"/>
          <w:rFonts w:ascii="宋体" w:hAnsi="宋体" w:cs="宋体"/>
          <w:b/>
          <w:bCs/>
          <w:sz w:val="32"/>
          <w:szCs w:val="32"/>
        </w:rPr>
        <w:t>（盖章）</w:t>
      </w:r>
    </w:p>
    <w:p>
      <w:pPr>
        <w:spacing w:line="300" w:lineRule="auto"/>
        <w:rPr>
          <w:rStyle w:val="17"/>
          <w:rFonts w:ascii="宋体" w:hAnsi="宋体" w:cs="宋体"/>
          <w:b/>
          <w:bCs/>
          <w:sz w:val="32"/>
          <w:szCs w:val="32"/>
        </w:rPr>
      </w:pPr>
    </w:p>
    <w:p>
      <w:pPr>
        <w:spacing w:line="300" w:lineRule="auto"/>
        <w:ind w:left="-2" w:leftChars="-1"/>
        <w:jc w:val="center"/>
        <w:rPr>
          <w:rStyle w:val="17"/>
          <w:rFonts w:ascii="宋体" w:hAnsi="宋体" w:cs="宋体"/>
          <w:b/>
          <w:bCs/>
          <w:sz w:val="32"/>
          <w:szCs w:val="32"/>
        </w:rPr>
      </w:pPr>
      <w:r>
        <w:rPr>
          <w:rStyle w:val="17"/>
          <w:rFonts w:ascii="宋体" w:hAnsi="宋体" w:cs="宋体"/>
          <w:b/>
          <w:bCs/>
          <w:sz w:val="32"/>
          <w:szCs w:val="32"/>
        </w:rPr>
        <w:t>二〇二〇年十</w:t>
      </w:r>
      <w:r>
        <w:rPr>
          <w:rStyle w:val="17"/>
          <w:rFonts w:hint="eastAsia" w:ascii="宋体" w:hAnsi="宋体" w:cs="宋体"/>
          <w:b/>
          <w:bCs/>
          <w:sz w:val="32"/>
          <w:szCs w:val="32"/>
        </w:rPr>
        <w:t>二</w:t>
      </w:r>
      <w:r>
        <w:rPr>
          <w:rStyle w:val="17"/>
          <w:rFonts w:ascii="宋体" w:hAnsi="宋体" w:cs="宋体"/>
          <w:b/>
          <w:bCs/>
          <w:sz w:val="32"/>
          <w:szCs w:val="32"/>
        </w:rPr>
        <w:t>月</w:t>
      </w:r>
    </w:p>
    <w:p>
      <w:pPr>
        <w:jc w:val="center"/>
        <w:rPr>
          <w:rStyle w:val="17"/>
        </w:rPr>
      </w:pPr>
      <w:r>
        <w:rPr>
          <w:rStyle w:val="17"/>
          <w:rFonts w:ascii="宋体" w:hAnsi="宋体"/>
        </w:rPr>
        <w:t>目录</w:t>
      </w:r>
    </w:p>
    <w:p>
      <w:pPr>
        <w:pStyle w:val="40"/>
        <w:tabs>
          <w:tab w:val="right" w:leader="dot" w:pos="9503"/>
        </w:tabs>
        <w:rPr>
          <w:rStyle w:val="17"/>
        </w:rPr>
      </w:pPr>
      <w:r>
        <w:rPr>
          <w:rStyle w:val="17"/>
          <w:rFonts w:ascii="宋体" w:hAnsi="宋体"/>
          <w:szCs w:val="32"/>
        </w:rPr>
        <w:t>第一章 招标公告</w:t>
      </w:r>
      <w:r>
        <w:rPr>
          <w:rStyle w:val="17"/>
        </w:rPr>
        <w:tab/>
      </w:r>
      <w:r>
        <w:rPr>
          <w:rStyle w:val="17"/>
        </w:rPr>
        <w:t>1</w:t>
      </w:r>
    </w:p>
    <w:p>
      <w:pPr>
        <w:pStyle w:val="31"/>
        <w:tabs>
          <w:tab w:val="right" w:leader="dot" w:pos="9503"/>
          <w:tab w:val="clear" w:pos="9493"/>
        </w:tabs>
        <w:rPr>
          <w:rStyle w:val="17"/>
        </w:rPr>
      </w:pPr>
      <w:r>
        <w:rPr>
          <w:rStyle w:val="17"/>
        </w:rPr>
        <w:t>第二章 投标人须知</w:t>
      </w:r>
      <w:r>
        <w:rPr>
          <w:rStyle w:val="17"/>
        </w:rPr>
        <w:tab/>
      </w:r>
      <w:r>
        <w:rPr>
          <w:rStyle w:val="17"/>
        </w:rPr>
        <w:t>4</w:t>
      </w:r>
    </w:p>
    <w:p>
      <w:pPr>
        <w:pStyle w:val="39"/>
        <w:tabs>
          <w:tab w:val="right" w:leader="dot" w:pos="9503"/>
        </w:tabs>
        <w:rPr>
          <w:rStyle w:val="17"/>
        </w:rPr>
      </w:pPr>
      <w:r>
        <w:rPr>
          <w:rStyle w:val="17"/>
          <w:rFonts w:ascii="宋体" w:hAnsi="宋体"/>
          <w:szCs w:val="32"/>
        </w:rPr>
        <w:t>总则</w:t>
      </w:r>
      <w:r>
        <w:rPr>
          <w:rStyle w:val="17"/>
        </w:rPr>
        <w:tab/>
      </w:r>
      <w:r>
        <w:rPr>
          <w:rStyle w:val="17"/>
        </w:rPr>
        <w:t>7</w:t>
      </w:r>
    </w:p>
    <w:p>
      <w:pPr>
        <w:pStyle w:val="39"/>
        <w:tabs>
          <w:tab w:val="right" w:leader="dot" w:pos="9503"/>
        </w:tabs>
        <w:rPr>
          <w:rStyle w:val="17"/>
        </w:rPr>
      </w:pPr>
      <w:r>
        <w:rPr>
          <w:rStyle w:val="17"/>
          <w:rFonts w:ascii="宋体" w:hAnsi="宋体"/>
          <w:kern w:val="0"/>
          <w:szCs w:val="21"/>
        </w:rPr>
        <w:t>1、工程综合说明：</w:t>
      </w:r>
      <w:r>
        <w:rPr>
          <w:rStyle w:val="17"/>
        </w:rPr>
        <w:tab/>
      </w:r>
      <w:r>
        <w:rPr>
          <w:rStyle w:val="17"/>
        </w:rPr>
        <w:t>7</w:t>
      </w:r>
    </w:p>
    <w:p>
      <w:pPr>
        <w:pStyle w:val="39"/>
        <w:tabs>
          <w:tab w:val="right" w:leader="dot" w:pos="9503"/>
        </w:tabs>
        <w:rPr>
          <w:rStyle w:val="17"/>
        </w:rPr>
      </w:pPr>
      <w:r>
        <w:rPr>
          <w:rStyle w:val="17"/>
          <w:rFonts w:ascii="宋体" w:hAnsi="宋体"/>
          <w:kern w:val="0"/>
          <w:szCs w:val="21"/>
        </w:rPr>
        <w:t>2、资金来源</w:t>
      </w:r>
      <w:r>
        <w:rPr>
          <w:rStyle w:val="17"/>
        </w:rPr>
        <w:tab/>
      </w:r>
      <w:r>
        <w:rPr>
          <w:rStyle w:val="17"/>
        </w:rPr>
        <w:t>7</w:t>
      </w:r>
    </w:p>
    <w:p>
      <w:pPr>
        <w:pStyle w:val="39"/>
        <w:tabs>
          <w:tab w:val="right" w:leader="dot" w:pos="9503"/>
        </w:tabs>
        <w:rPr>
          <w:rStyle w:val="17"/>
        </w:rPr>
      </w:pPr>
      <w:r>
        <w:rPr>
          <w:rStyle w:val="17"/>
          <w:rFonts w:ascii="宋体" w:hAnsi="宋体"/>
          <w:kern w:val="0"/>
          <w:szCs w:val="21"/>
        </w:rPr>
        <w:t>3、投标人资格要求</w:t>
      </w:r>
      <w:r>
        <w:rPr>
          <w:rStyle w:val="17"/>
        </w:rPr>
        <w:tab/>
      </w:r>
      <w:r>
        <w:rPr>
          <w:rStyle w:val="17"/>
        </w:rPr>
        <w:t>7</w:t>
      </w:r>
    </w:p>
    <w:p>
      <w:pPr>
        <w:pStyle w:val="39"/>
        <w:tabs>
          <w:tab w:val="right" w:leader="dot" w:pos="9503"/>
        </w:tabs>
        <w:rPr>
          <w:rStyle w:val="17"/>
        </w:rPr>
      </w:pPr>
      <w:r>
        <w:rPr>
          <w:rStyle w:val="17"/>
          <w:rFonts w:ascii="宋体" w:hAnsi="宋体"/>
          <w:kern w:val="0"/>
          <w:szCs w:val="21"/>
        </w:rPr>
        <w:t>4、投标费用</w:t>
      </w:r>
      <w:r>
        <w:rPr>
          <w:rStyle w:val="17"/>
        </w:rPr>
        <w:tab/>
      </w:r>
      <w:r>
        <w:rPr>
          <w:rStyle w:val="17"/>
        </w:rPr>
        <w:t>7</w:t>
      </w:r>
    </w:p>
    <w:p>
      <w:pPr>
        <w:pStyle w:val="39"/>
        <w:tabs>
          <w:tab w:val="right" w:leader="dot" w:pos="9503"/>
        </w:tabs>
        <w:rPr>
          <w:rStyle w:val="17"/>
        </w:rPr>
      </w:pPr>
      <w:r>
        <w:rPr>
          <w:rStyle w:val="17"/>
          <w:rFonts w:ascii="宋体" w:hAnsi="宋体"/>
          <w:kern w:val="0"/>
          <w:szCs w:val="21"/>
        </w:rPr>
        <w:t>5、投标保证金</w:t>
      </w:r>
      <w:r>
        <w:rPr>
          <w:rStyle w:val="17"/>
        </w:rPr>
        <w:tab/>
      </w:r>
      <w:r>
        <w:rPr>
          <w:rStyle w:val="17"/>
        </w:rPr>
        <w:t>7</w:t>
      </w:r>
    </w:p>
    <w:p>
      <w:pPr>
        <w:pStyle w:val="39"/>
        <w:tabs>
          <w:tab w:val="right" w:leader="dot" w:pos="9503"/>
        </w:tabs>
        <w:rPr>
          <w:rStyle w:val="17"/>
        </w:rPr>
      </w:pPr>
      <w:r>
        <w:rPr>
          <w:rStyle w:val="17"/>
          <w:rFonts w:ascii="宋体" w:hAnsi="宋体"/>
          <w:kern w:val="0"/>
          <w:szCs w:val="21"/>
        </w:rPr>
        <w:t>6、招标文件的解释</w:t>
      </w:r>
      <w:r>
        <w:rPr>
          <w:rStyle w:val="17"/>
        </w:rPr>
        <w:tab/>
      </w:r>
      <w:r>
        <w:rPr>
          <w:rStyle w:val="17"/>
        </w:rPr>
        <w:t>7</w:t>
      </w:r>
    </w:p>
    <w:p>
      <w:pPr>
        <w:pStyle w:val="39"/>
        <w:tabs>
          <w:tab w:val="right" w:leader="dot" w:pos="9503"/>
        </w:tabs>
        <w:rPr>
          <w:rStyle w:val="17"/>
        </w:rPr>
      </w:pPr>
      <w:r>
        <w:rPr>
          <w:rStyle w:val="17"/>
          <w:rFonts w:ascii="宋体" w:hAnsi="宋体"/>
          <w:kern w:val="0"/>
          <w:szCs w:val="21"/>
        </w:rPr>
        <w:t>7、招标文件的修改</w:t>
      </w:r>
      <w:r>
        <w:rPr>
          <w:rStyle w:val="17"/>
        </w:rPr>
        <w:tab/>
      </w:r>
      <w:r>
        <w:rPr>
          <w:rStyle w:val="17"/>
        </w:rPr>
        <w:t>7</w:t>
      </w:r>
    </w:p>
    <w:p>
      <w:pPr>
        <w:pStyle w:val="39"/>
        <w:tabs>
          <w:tab w:val="right" w:leader="dot" w:pos="9503"/>
        </w:tabs>
        <w:rPr>
          <w:rStyle w:val="17"/>
        </w:rPr>
      </w:pPr>
      <w:r>
        <w:rPr>
          <w:rStyle w:val="17"/>
          <w:rFonts w:ascii="宋体" w:hAnsi="宋体"/>
          <w:kern w:val="0"/>
          <w:szCs w:val="21"/>
        </w:rPr>
        <w:t>8、投标价格的计价范围</w:t>
      </w:r>
      <w:r>
        <w:rPr>
          <w:rStyle w:val="17"/>
        </w:rPr>
        <w:tab/>
      </w:r>
      <w:r>
        <w:rPr>
          <w:rStyle w:val="17"/>
        </w:rPr>
        <w:t>7</w:t>
      </w:r>
    </w:p>
    <w:p>
      <w:pPr>
        <w:pStyle w:val="39"/>
        <w:tabs>
          <w:tab w:val="right" w:leader="dot" w:pos="9503"/>
        </w:tabs>
        <w:rPr>
          <w:rStyle w:val="17"/>
        </w:rPr>
      </w:pPr>
      <w:r>
        <w:rPr>
          <w:rStyle w:val="17"/>
          <w:rFonts w:ascii="宋体" w:hAnsi="宋体"/>
          <w:kern w:val="0"/>
          <w:szCs w:val="21"/>
        </w:rPr>
        <w:t>9、投标报价的上限控制价</w:t>
      </w:r>
      <w:r>
        <w:rPr>
          <w:rStyle w:val="17"/>
        </w:rPr>
        <w:tab/>
      </w:r>
      <w:r>
        <w:rPr>
          <w:rStyle w:val="17"/>
        </w:rPr>
        <w:t>7</w:t>
      </w:r>
    </w:p>
    <w:p>
      <w:pPr>
        <w:pStyle w:val="39"/>
        <w:tabs>
          <w:tab w:val="right" w:leader="dot" w:pos="9503"/>
        </w:tabs>
        <w:rPr>
          <w:rStyle w:val="17"/>
        </w:rPr>
      </w:pPr>
      <w:r>
        <w:rPr>
          <w:rStyle w:val="17"/>
          <w:rFonts w:ascii="宋体" w:hAnsi="宋体"/>
          <w:kern w:val="0"/>
          <w:szCs w:val="21"/>
        </w:rPr>
        <w:t>10、投标价格的构成和要求</w:t>
      </w:r>
      <w:r>
        <w:rPr>
          <w:rStyle w:val="17"/>
        </w:rPr>
        <w:tab/>
      </w:r>
      <w:r>
        <w:rPr>
          <w:rStyle w:val="17"/>
        </w:rPr>
        <w:t>7</w:t>
      </w:r>
    </w:p>
    <w:p>
      <w:pPr>
        <w:pStyle w:val="39"/>
        <w:tabs>
          <w:tab w:val="right" w:leader="dot" w:pos="9503"/>
        </w:tabs>
        <w:rPr>
          <w:rStyle w:val="17"/>
        </w:rPr>
      </w:pPr>
      <w:r>
        <w:rPr>
          <w:rStyle w:val="17"/>
          <w:rFonts w:ascii="宋体" w:hAnsi="宋体"/>
          <w:kern w:val="0"/>
          <w:szCs w:val="21"/>
        </w:rPr>
        <w:t>11、投标文件的语言</w:t>
      </w:r>
      <w:r>
        <w:rPr>
          <w:rStyle w:val="17"/>
        </w:rPr>
        <w:tab/>
      </w:r>
      <w:r>
        <w:rPr>
          <w:rStyle w:val="17"/>
        </w:rPr>
        <w:t>8</w:t>
      </w:r>
    </w:p>
    <w:p>
      <w:pPr>
        <w:pStyle w:val="39"/>
        <w:tabs>
          <w:tab w:val="right" w:leader="dot" w:pos="9503"/>
        </w:tabs>
        <w:rPr>
          <w:rStyle w:val="17"/>
        </w:rPr>
      </w:pPr>
      <w:r>
        <w:rPr>
          <w:rStyle w:val="17"/>
          <w:rFonts w:ascii="宋体" w:hAnsi="宋体"/>
          <w:kern w:val="0"/>
          <w:szCs w:val="21"/>
        </w:rPr>
        <w:t>12、投标文件的内容</w:t>
      </w:r>
      <w:r>
        <w:rPr>
          <w:rStyle w:val="17"/>
        </w:rPr>
        <w:tab/>
      </w:r>
      <w:r>
        <w:rPr>
          <w:rStyle w:val="17"/>
        </w:rPr>
        <w:t>8</w:t>
      </w:r>
    </w:p>
    <w:p>
      <w:pPr>
        <w:pStyle w:val="39"/>
        <w:tabs>
          <w:tab w:val="right" w:leader="dot" w:pos="9503"/>
        </w:tabs>
        <w:rPr>
          <w:rStyle w:val="17"/>
        </w:rPr>
      </w:pPr>
      <w:r>
        <w:rPr>
          <w:rStyle w:val="17"/>
          <w:rFonts w:ascii="宋体" w:hAnsi="宋体"/>
          <w:kern w:val="0"/>
          <w:szCs w:val="21"/>
        </w:rPr>
        <w:t>13、投标有效期</w:t>
      </w:r>
      <w:r>
        <w:rPr>
          <w:rStyle w:val="17"/>
        </w:rPr>
        <w:tab/>
      </w:r>
      <w:r>
        <w:rPr>
          <w:rStyle w:val="17"/>
        </w:rPr>
        <w:t>9</w:t>
      </w:r>
    </w:p>
    <w:p>
      <w:pPr>
        <w:pStyle w:val="39"/>
        <w:tabs>
          <w:tab w:val="right" w:leader="dot" w:pos="9503"/>
        </w:tabs>
        <w:rPr>
          <w:rStyle w:val="17"/>
        </w:rPr>
      </w:pPr>
      <w:r>
        <w:rPr>
          <w:rStyle w:val="17"/>
          <w:rFonts w:ascii="宋体" w:hAnsi="宋体"/>
          <w:kern w:val="0"/>
          <w:szCs w:val="21"/>
        </w:rPr>
        <w:t>14、勘察现场</w:t>
      </w:r>
      <w:r>
        <w:rPr>
          <w:rStyle w:val="17"/>
        </w:rPr>
        <w:tab/>
      </w:r>
      <w:r>
        <w:rPr>
          <w:rStyle w:val="17"/>
        </w:rPr>
        <w:t>9</w:t>
      </w:r>
    </w:p>
    <w:p>
      <w:pPr>
        <w:pStyle w:val="39"/>
        <w:tabs>
          <w:tab w:val="right" w:leader="dot" w:pos="9503"/>
        </w:tabs>
        <w:rPr>
          <w:rStyle w:val="17"/>
        </w:rPr>
      </w:pPr>
      <w:r>
        <w:rPr>
          <w:rStyle w:val="17"/>
          <w:rFonts w:ascii="宋体" w:hAnsi="宋体"/>
          <w:kern w:val="0"/>
          <w:szCs w:val="21"/>
        </w:rPr>
        <w:t>15、招标答疑会</w:t>
      </w:r>
      <w:r>
        <w:rPr>
          <w:rStyle w:val="17"/>
        </w:rPr>
        <w:tab/>
      </w:r>
      <w:r>
        <w:rPr>
          <w:rStyle w:val="17"/>
        </w:rPr>
        <w:t>9</w:t>
      </w:r>
    </w:p>
    <w:p>
      <w:pPr>
        <w:pStyle w:val="39"/>
        <w:tabs>
          <w:tab w:val="right" w:leader="dot" w:pos="9503"/>
        </w:tabs>
        <w:rPr>
          <w:rStyle w:val="17"/>
        </w:rPr>
      </w:pPr>
      <w:r>
        <w:rPr>
          <w:rStyle w:val="17"/>
          <w:rFonts w:ascii="宋体" w:hAnsi="宋体"/>
          <w:kern w:val="0"/>
          <w:szCs w:val="21"/>
        </w:rPr>
        <w:t>16、投标文件的份数和签署</w:t>
      </w:r>
      <w:r>
        <w:rPr>
          <w:rStyle w:val="17"/>
        </w:rPr>
        <w:tab/>
      </w:r>
      <w:r>
        <w:rPr>
          <w:rStyle w:val="17"/>
        </w:rPr>
        <w:t>9</w:t>
      </w:r>
    </w:p>
    <w:p>
      <w:pPr>
        <w:pStyle w:val="39"/>
        <w:tabs>
          <w:tab w:val="right" w:leader="dot" w:pos="9503"/>
        </w:tabs>
        <w:rPr>
          <w:rStyle w:val="17"/>
        </w:rPr>
      </w:pPr>
      <w:r>
        <w:rPr>
          <w:rStyle w:val="17"/>
          <w:rFonts w:ascii="宋体" w:hAnsi="宋体"/>
          <w:kern w:val="0"/>
          <w:szCs w:val="21"/>
        </w:rPr>
        <w:t>17、投标文件的密封与标志</w:t>
      </w:r>
      <w:r>
        <w:rPr>
          <w:rStyle w:val="17"/>
        </w:rPr>
        <w:tab/>
      </w:r>
      <w:r>
        <w:rPr>
          <w:rStyle w:val="17"/>
        </w:rPr>
        <w:t>9</w:t>
      </w:r>
    </w:p>
    <w:p>
      <w:pPr>
        <w:pStyle w:val="39"/>
        <w:tabs>
          <w:tab w:val="right" w:leader="dot" w:pos="9503"/>
        </w:tabs>
        <w:rPr>
          <w:rStyle w:val="17"/>
        </w:rPr>
      </w:pPr>
      <w:r>
        <w:rPr>
          <w:rStyle w:val="17"/>
          <w:rFonts w:ascii="宋体" w:hAnsi="宋体"/>
          <w:kern w:val="0"/>
          <w:szCs w:val="21"/>
        </w:rPr>
        <w:t>18、投标截止期</w:t>
      </w:r>
      <w:r>
        <w:rPr>
          <w:rStyle w:val="17"/>
        </w:rPr>
        <w:tab/>
      </w:r>
      <w:r>
        <w:rPr>
          <w:rStyle w:val="17"/>
        </w:rPr>
        <w:t>9</w:t>
      </w:r>
    </w:p>
    <w:p>
      <w:pPr>
        <w:pStyle w:val="39"/>
        <w:tabs>
          <w:tab w:val="right" w:leader="dot" w:pos="9503"/>
        </w:tabs>
        <w:rPr>
          <w:rStyle w:val="17"/>
        </w:rPr>
      </w:pPr>
      <w:r>
        <w:rPr>
          <w:rStyle w:val="17"/>
          <w:rFonts w:ascii="宋体" w:hAnsi="宋体"/>
          <w:kern w:val="0"/>
          <w:szCs w:val="21"/>
        </w:rPr>
        <w:t>19、投标文件的修改与撤回</w:t>
      </w:r>
      <w:r>
        <w:rPr>
          <w:rStyle w:val="17"/>
        </w:rPr>
        <w:tab/>
      </w:r>
      <w:r>
        <w:rPr>
          <w:rStyle w:val="17"/>
        </w:rPr>
        <w:t>9</w:t>
      </w:r>
    </w:p>
    <w:p>
      <w:pPr>
        <w:pStyle w:val="39"/>
        <w:tabs>
          <w:tab w:val="right" w:leader="dot" w:pos="9503"/>
        </w:tabs>
        <w:rPr>
          <w:rStyle w:val="17"/>
        </w:rPr>
      </w:pPr>
      <w:r>
        <w:rPr>
          <w:rStyle w:val="17"/>
          <w:rFonts w:ascii="宋体" w:hAnsi="宋体"/>
          <w:kern w:val="0"/>
          <w:szCs w:val="21"/>
        </w:rPr>
        <w:t>20、开标</w:t>
      </w:r>
      <w:r>
        <w:rPr>
          <w:rStyle w:val="17"/>
        </w:rPr>
        <w:tab/>
      </w:r>
      <w:r>
        <w:rPr>
          <w:rStyle w:val="17"/>
        </w:rPr>
        <w:t>9</w:t>
      </w:r>
    </w:p>
    <w:p>
      <w:pPr>
        <w:pStyle w:val="39"/>
        <w:tabs>
          <w:tab w:val="right" w:leader="dot" w:pos="9503"/>
        </w:tabs>
        <w:rPr>
          <w:rStyle w:val="17"/>
        </w:rPr>
      </w:pPr>
      <w:r>
        <w:rPr>
          <w:rStyle w:val="17"/>
          <w:rFonts w:ascii="宋体" w:hAnsi="宋体"/>
          <w:kern w:val="0"/>
          <w:szCs w:val="21"/>
        </w:rPr>
        <w:t>21、评标</w:t>
      </w:r>
      <w:r>
        <w:rPr>
          <w:rStyle w:val="17"/>
        </w:rPr>
        <w:tab/>
      </w:r>
      <w:r>
        <w:rPr>
          <w:rStyle w:val="17"/>
        </w:rPr>
        <w:t>10</w:t>
      </w:r>
    </w:p>
    <w:p>
      <w:pPr>
        <w:pStyle w:val="39"/>
        <w:tabs>
          <w:tab w:val="right" w:leader="dot" w:pos="9503"/>
        </w:tabs>
        <w:rPr>
          <w:rStyle w:val="17"/>
        </w:rPr>
      </w:pPr>
      <w:r>
        <w:rPr>
          <w:rStyle w:val="17"/>
          <w:rFonts w:ascii="宋体" w:hAnsi="宋体"/>
          <w:kern w:val="0"/>
          <w:szCs w:val="21"/>
        </w:rPr>
        <w:t>22、中标通知书</w:t>
      </w:r>
      <w:r>
        <w:rPr>
          <w:rStyle w:val="17"/>
        </w:rPr>
        <w:tab/>
      </w:r>
      <w:r>
        <w:rPr>
          <w:rStyle w:val="17"/>
        </w:rPr>
        <w:t>11</w:t>
      </w:r>
    </w:p>
    <w:p>
      <w:pPr>
        <w:pStyle w:val="39"/>
        <w:tabs>
          <w:tab w:val="right" w:leader="dot" w:pos="9503"/>
        </w:tabs>
        <w:rPr>
          <w:rStyle w:val="17"/>
        </w:rPr>
      </w:pPr>
      <w:r>
        <w:rPr>
          <w:rStyle w:val="17"/>
          <w:rFonts w:ascii="宋体" w:hAnsi="宋体"/>
          <w:kern w:val="0"/>
          <w:szCs w:val="21"/>
        </w:rPr>
        <w:t>23、合同授予</w:t>
      </w:r>
      <w:r>
        <w:rPr>
          <w:rStyle w:val="17"/>
        </w:rPr>
        <w:tab/>
      </w:r>
      <w:r>
        <w:rPr>
          <w:rStyle w:val="17"/>
        </w:rPr>
        <w:t>11</w:t>
      </w:r>
    </w:p>
    <w:p>
      <w:pPr>
        <w:pStyle w:val="39"/>
        <w:tabs>
          <w:tab w:val="right" w:leader="dot" w:pos="9503"/>
        </w:tabs>
        <w:rPr>
          <w:rStyle w:val="17"/>
        </w:rPr>
      </w:pPr>
      <w:r>
        <w:rPr>
          <w:rStyle w:val="17"/>
          <w:rFonts w:ascii="宋体" w:hAnsi="宋体"/>
          <w:kern w:val="0"/>
          <w:szCs w:val="21"/>
        </w:rPr>
        <w:t>24、合同的签订</w:t>
      </w:r>
      <w:r>
        <w:rPr>
          <w:rStyle w:val="17"/>
        </w:rPr>
        <w:tab/>
      </w:r>
      <w:r>
        <w:rPr>
          <w:rStyle w:val="17"/>
        </w:rPr>
        <w:t>11</w:t>
      </w:r>
    </w:p>
    <w:p>
      <w:pPr>
        <w:pStyle w:val="31"/>
        <w:tabs>
          <w:tab w:val="right" w:leader="dot" w:pos="9503"/>
          <w:tab w:val="clear" w:pos="9493"/>
        </w:tabs>
        <w:rPr>
          <w:rStyle w:val="17"/>
        </w:rPr>
      </w:pPr>
      <w:r>
        <w:rPr>
          <w:rStyle w:val="17"/>
          <w:rFonts w:hAnsi="宋体"/>
          <w:szCs w:val="21"/>
        </w:rPr>
        <w:t>26、解释权</w:t>
      </w:r>
      <w:r>
        <w:rPr>
          <w:rStyle w:val="17"/>
        </w:rPr>
        <w:tab/>
      </w:r>
      <w:r>
        <w:rPr>
          <w:rStyle w:val="17"/>
        </w:rPr>
        <w:t>11</w:t>
      </w:r>
    </w:p>
    <w:p>
      <w:pPr>
        <w:pStyle w:val="31"/>
        <w:tabs>
          <w:tab w:val="right" w:leader="dot" w:pos="9503"/>
          <w:tab w:val="clear" w:pos="9493"/>
        </w:tabs>
        <w:rPr>
          <w:rStyle w:val="17"/>
        </w:rPr>
      </w:pPr>
      <w:r>
        <w:rPr>
          <w:rStyle w:val="17"/>
          <w:rFonts w:hAnsi="宋体"/>
          <w:szCs w:val="21"/>
        </w:rPr>
        <w:t>27、有关事宜</w:t>
      </w:r>
      <w:r>
        <w:rPr>
          <w:rStyle w:val="17"/>
        </w:rPr>
        <w:tab/>
      </w:r>
      <w:r>
        <w:rPr>
          <w:rStyle w:val="17"/>
        </w:rPr>
        <w:t>11</w:t>
      </w:r>
    </w:p>
    <w:p>
      <w:pPr>
        <w:pStyle w:val="40"/>
        <w:tabs>
          <w:tab w:val="right" w:leader="dot" w:pos="9503"/>
        </w:tabs>
        <w:rPr>
          <w:rStyle w:val="17"/>
        </w:rPr>
      </w:pPr>
      <w:r>
        <w:rPr>
          <w:rStyle w:val="17"/>
          <w:szCs w:val="32"/>
        </w:rPr>
        <w:t>第三章 采购项目需求</w:t>
      </w:r>
      <w:r>
        <w:rPr>
          <w:rStyle w:val="17"/>
        </w:rPr>
        <w:tab/>
      </w:r>
      <w:r>
        <w:rPr>
          <w:rStyle w:val="17"/>
        </w:rPr>
        <w:t>12</w:t>
      </w:r>
    </w:p>
    <w:p>
      <w:pPr>
        <w:pStyle w:val="40"/>
        <w:tabs>
          <w:tab w:val="right" w:leader="dot" w:pos="9503"/>
        </w:tabs>
        <w:rPr>
          <w:rStyle w:val="17"/>
        </w:rPr>
      </w:pPr>
      <w:r>
        <w:rPr>
          <w:rStyle w:val="17"/>
          <w:rFonts w:ascii="宋体" w:hAnsi="宋体"/>
          <w:szCs w:val="30"/>
        </w:rPr>
        <w:t>采购项目技术规格、参数及要求</w:t>
      </w:r>
      <w:r>
        <w:rPr>
          <w:rStyle w:val="17"/>
        </w:rPr>
        <w:tab/>
      </w:r>
      <w:r>
        <w:rPr>
          <w:rStyle w:val="17"/>
        </w:rPr>
        <w:t>12</w:t>
      </w:r>
    </w:p>
    <w:p>
      <w:pPr>
        <w:pStyle w:val="40"/>
        <w:tabs>
          <w:tab w:val="right" w:leader="dot" w:pos="9503"/>
        </w:tabs>
        <w:rPr>
          <w:rStyle w:val="17"/>
        </w:rPr>
      </w:pPr>
      <w:r>
        <w:rPr>
          <w:rStyle w:val="17"/>
          <w:rFonts w:ascii="宋体" w:hAnsi="宋体"/>
          <w:szCs w:val="32"/>
        </w:rPr>
        <w:t>第四章  评标办法</w:t>
      </w:r>
      <w:r>
        <w:rPr>
          <w:rStyle w:val="17"/>
        </w:rPr>
        <w:tab/>
      </w:r>
      <w:r>
        <w:rPr>
          <w:rStyle w:val="17"/>
        </w:rPr>
        <w:t>14</w:t>
      </w:r>
    </w:p>
    <w:p>
      <w:pPr>
        <w:pStyle w:val="39"/>
        <w:tabs>
          <w:tab w:val="right" w:leader="dot" w:pos="9503"/>
        </w:tabs>
        <w:rPr>
          <w:rStyle w:val="17"/>
        </w:rPr>
      </w:pPr>
      <w:r>
        <w:rPr>
          <w:rStyle w:val="17"/>
          <w:rFonts w:ascii="宋体" w:hAnsi="宋体"/>
        </w:rPr>
        <w:t xml:space="preserve">第五章 </w:t>
      </w:r>
      <w:r>
        <w:rPr>
          <w:rStyle w:val="17"/>
          <w:rFonts w:ascii="宋体" w:hAnsi="宋体"/>
          <w:szCs w:val="22"/>
        </w:rPr>
        <w:t>合同书（格式）</w:t>
      </w:r>
      <w:r>
        <w:rPr>
          <w:rStyle w:val="17"/>
        </w:rPr>
        <w:tab/>
      </w:r>
      <w:r>
        <w:rPr>
          <w:rStyle w:val="17"/>
        </w:rPr>
        <w:t>19</w:t>
      </w:r>
    </w:p>
    <w:p>
      <w:pPr>
        <w:pStyle w:val="40"/>
        <w:tabs>
          <w:tab w:val="right" w:leader="dot" w:pos="9503"/>
        </w:tabs>
        <w:rPr>
          <w:rStyle w:val="17"/>
        </w:rPr>
      </w:pPr>
      <w:r>
        <w:rPr>
          <w:rStyle w:val="17"/>
          <w:rFonts w:ascii="宋体" w:hAnsi="宋体"/>
          <w:szCs w:val="28"/>
        </w:rPr>
        <w:t>第五章  投标文件格式</w:t>
      </w:r>
      <w:r>
        <w:rPr>
          <w:rStyle w:val="17"/>
        </w:rPr>
        <w:tab/>
      </w:r>
      <w:r>
        <w:rPr>
          <w:rStyle w:val="17"/>
        </w:rPr>
        <w:t>22</w:t>
      </w:r>
    </w:p>
    <w:p>
      <w:pPr>
        <w:pStyle w:val="39"/>
        <w:tabs>
          <w:tab w:val="right" w:leader="dot" w:pos="9503"/>
        </w:tabs>
        <w:rPr>
          <w:rStyle w:val="17"/>
        </w:rPr>
      </w:pPr>
      <w:r>
        <w:rPr>
          <w:rStyle w:val="17"/>
          <w:rFonts w:hAnsi="宋体"/>
          <w:szCs w:val="32"/>
        </w:rPr>
        <w:t>附件：</w:t>
      </w:r>
      <w:r>
        <w:rPr>
          <w:rStyle w:val="17"/>
        </w:rPr>
        <w:tab/>
      </w:r>
      <w:r>
        <w:rPr>
          <w:rStyle w:val="17"/>
        </w:rPr>
        <w:t>34</w:t>
      </w:r>
    </w:p>
    <w:p>
      <w:pPr>
        <w:spacing w:line="360" w:lineRule="exact"/>
        <w:ind w:right="-153" w:rightChars="-73"/>
        <w:jc w:val="center"/>
        <w:rPr>
          <w:rStyle w:val="17"/>
          <w:rFonts w:ascii="宋体" w:hAnsi="宋体"/>
          <w:szCs w:val="21"/>
        </w:rPr>
      </w:pPr>
    </w:p>
    <w:p>
      <w:pPr>
        <w:spacing w:line="360" w:lineRule="exact"/>
        <w:ind w:right="-153" w:rightChars="-73"/>
        <w:jc w:val="center"/>
        <w:rPr>
          <w:rStyle w:val="17"/>
          <w:rFonts w:ascii="宋体" w:hAnsi="宋体"/>
          <w:szCs w:val="21"/>
        </w:rPr>
      </w:pPr>
    </w:p>
    <w:p>
      <w:pPr>
        <w:spacing w:line="360" w:lineRule="exact"/>
        <w:ind w:right="-153" w:rightChars="-73"/>
        <w:jc w:val="center"/>
        <w:rPr>
          <w:rStyle w:val="17"/>
          <w:rFonts w:ascii="宋体" w:hAnsi="宋体"/>
          <w:szCs w:val="21"/>
        </w:rPr>
      </w:pPr>
    </w:p>
    <w:p>
      <w:pPr>
        <w:pStyle w:val="6"/>
        <w:spacing w:before="0" w:after="0" w:line="300" w:lineRule="auto"/>
        <w:rPr>
          <w:rStyle w:val="17"/>
          <w:rFonts w:ascii="宋体" w:hAnsi="宋体" w:cs="宋体"/>
        </w:rPr>
        <w:sectPr>
          <w:headerReference r:id="rId3" w:type="default"/>
          <w:footerReference r:id="rId4" w:type="even"/>
          <w:pgSz w:w="11907" w:h="16840"/>
          <w:pgMar w:top="1440" w:right="1080" w:bottom="1440" w:left="1080" w:header="851" w:footer="851" w:gutter="0"/>
          <w:cols w:space="720" w:num="1"/>
          <w:titlePg/>
          <w:docGrid w:type="linesAndChars" w:linePitch="500" w:charSpace="0"/>
        </w:sectPr>
      </w:pPr>
    </w:p>
    <w:p>
      <w:pPr>
        <w:pStyle w:val="6"/>
        <w:spacing w:before="0" w:after="0" w:line="300" w:lineRule="auto"/>
        <w:rPr>
          <w:rStyle w:val="17"/>
          <w:rFonts w:ascii="宋体" w:hAnsi="宋体" w:cs="宋体"/>
          <w:b w:val="0"/>
        </w:rPr>
      </w:pPr>
      <w:r>
        <w:rPr>
          <w:rStyle w:val="17"/>
          <w:rFonts w:ascii="宋体" w:hAnsi="宋体" w:cs="宋体"/>
        </w:rPr>
        <w:t>第一章  招标公告</w:t>
      </w:r>
    </w:p>
    <w:p>
      <w:pPr>
        <w:pStyle w:val="50"/>
        <w:spacing w:after="0" w:line="300" w:lineRule="auto"/>
        <w:ind w:firstLineChars="0"/>
        <w:jc w:val="center"/>
        <w:rPr>
          <w:rStyle w:val="17"/>
          <w:rFonts w:ascii="宋体" w:hAnsi="宋体" w:cs="宋体"/>
          <w:b/>
          <w:bCs/>
          <w:sz w:val="32"/>
          <w:szCs w:val="32"/>
        </w:rPr>
      </w:pPr>
      <w:r>
        <w:rPr>
          <w:rStyle w:val="17"/>
          <w:rFonts w:ascii="宋体" w:hAnsi="宋体" w:cs="宋体"/>
          <w:b/>
          <w:bCs/>
          <w:sz w:val="32"/>
          <w:szCs w:val="32"/>
        </w:rPr>
        <w:t>广西国兴项目管理有限公司</w:t>
      </w:r>
    </w:p>
    <w:p>
      <w:pPr>
        <w:pStyle w:val="50"/>
        <w:spacing w:after="0" w:line="300" w:lineRule="auto"/>
        <w:ind w:firstLineChars="0"/>
        <w:jc w:val="center"/>
        <w:rPr>
          <w:rStyle w:val="17"/>
          <w:rFonts w:ascii="宋体" w:hAnsi="宋体" w:cs="宋体"/>
          <w:b/>
          <w:bCs/>
          <w:sz w:val="32"/>
          <w:szCs w:val="32"/>
        </w:rPr>
      </w:pPr>
      <w:r>
        <w:rPr>
          <w:rStyle w:val="17"/>
          <w:rFonts w:ascii="宋体" w:hAnsi="宋体" w:cs="宋体"/>
          <w:b/>
          <w:bCs/>
          <w:sz w:val="32"/>
          <w:szCs w:val="32"/>
        </w:rPr>
        <w:t>农村不动产确权登记工作（宝圩乡、堪圩乡）项目</w:t>
      </w:r>
    </w:p>
    <w:p>
      <w:pPr>
        <w:pStyle w:val="50"/>
        <w:spacing w:after="0" w:line="300" w:lineRule="auto"/>
        <w:ind w:firstLineChars="0"/>
        <w:jc w:val="center"/>
        <w:rPr>
          <w:rStyle w:val="17"/>
          <w:rFonts w:ascii="宋体" w:hAnsi="宋体" w:cs="宋体"/>
          <w:b/>
          <w:bCs/>
          <w:sz w:val="32"/>
          <w:szCs w:val="32"/>
        </w:rPr>
      </w:pPr>
      <w:r>
        <w:rPr>
          <w:rStyle w:val="17"/>
          <w:rFonts w:ascii="宋体" w:hAnsi="宋体" w:cs="宋体"/>
          <w:b/>
          <w:bCs/>
          <w:sz w:val="32"/>
          <w:szCs w:val="32"/>
        </w:rPr>
        <w:t>招标公告</w:t>
      </w:r>
    </w:p>
    <w:p>
      <w:pPr>
        <w:pBdr>
          <w:top w:val="single" w:color="000000" w:sz="4" w:space="1"/>
          <w:left w:val="single" w:color="000000" w:sz="4" w:space="4"/>
          <w:bottom w:val="single" w:color="000000" w:sz="4" w:space="1"/>
          <w:right w:val="single" w:color="000000" w:sz="4" w:space="4"/>
        </w:pBdr>
        <w:ind w:firstLine="480" w:firstLineChars="200"/>
        <w:rPr>
          <w:rStyle w:val="17"/>
          <w:rFonts w:ascii="宋体" w:hAnsi="宋体"/>
          <w:sz w:val="24"/>
          <w:szCs w:val="24"/>
        </w:rPr>
      </w:pPr>
      <w:r>
        <w:rPr>
          <w:rStyle w:val="17"/>
          <w:rFonts w:ascii="宋体" w:hAnsi="宋体"/>
          <w:sz w:val="24"/>
          <w:szCs w:val="24"/>
        </w:rPr>
        <w:t>项目概况</w:t>
      </w:r>
    </w:p>
    <w:p>
      <w:pPr>
        <w:pBdr>
          <w:top w:val="single" w:color="000000" w:sz="4" w:space="1"/>
          <w:left w:val="single" w:color="000000" w:sz="4" w:space="4"/>
          <w:bottom w:val="single" w:color="000000" w:sz="4" w:space="1"/>
          <w:right w:val="single" w:color="000000" w:sz="4" w:space="4"/>
        </w:pBdr>
        <w:ind w:firstLine="480" w:firstLineChars="200"/>
        <w:rPr>
          <w:rStyle w:val="17"/>
          <w:rFonts w:ascii="宋体" w:hAnsi="宋体"/>
          <w:sz w:val="24"/>
          <w:szCs w:val="24"/>
        </w:rPr>
      </w:pPr>
      <w:r>
        <w:rPr>
          <w:rStyle w:val="17"/>
          <w:sz w:val="24"/>
          <w:szCs w:val="24"/>
          <w:u w:val="single"/>
        </w:rPr>
        <w:t>农村不动产确权登记工作（宝圩乡、堪圩乡）项目</w:t>
      </w:r>
      <w:r>
        <w:rPr>
          <w:rStyle w:val="17"/>
          <w:rFonts w:ascii="宋体" w:hAnsi="宋体"/>
          <w:sz w:val="24"/>
          <w:szCs w:val="24"/>
        </w:rPr>
        <w:t xml:space="preserve"> 采购项目的潜在政采云平台下载电子版采购文件，并于</w:t>
      </w:r>
      <w:r>
        <w:rPr>
          <w:rStyle w:val="17"/>
          <w:rFonts w:ascii="宋体" w:hAnsi="宋体"/>
          <w:sz w:val="24"/>
          <w:szCs w:val="24"/>
          <w:u w:val="single"/>
        </w:rPr>
        <w:t>2020</w:t>
      </w:r>
      <w:r>
        <w:rPr>
          <w:rStyle w:val="17"/>
          <w:rFonts w:ascii="宋体" w:hAnsi="宋体" w:cs="宋体"/>
          <w:bCs/>
          <w:sz w:val="24"/>
          <w:szCs w:val="24"/>
          <w:u w:val="single"/>
        </w:rPr>
        <w:t>年</w:t>
      </w:r>
      <w:r>
        <w:rPr>
          <w:rStyle w:val="17"/>
          <w:rFonts w:hint="eastAsia" w:cs="宋体"/>
          <w:bCs/>
          <w:sz w:val="24"/>
          <w:szCs w:val="24"/>
          <w:u w:val="single"/>
        </w:rPr>
        <w:t>12</w:t>
      </w:r>
      <w:r>
        <w:rPr>
          <w:rStyle w:val="17"/>
          <w:rFonts w:ascii="宋体" w:hAnsi="宋体" w:cs="宋体"/>
          <w:bCs/>
          <w:sz w:val="24"/>
          <w:szCs w:val="24"/>
          <w:u w:val="single"/>
        </w:rPr>
        <w:t>月</w:t>
      </w:r>
      <w:r>
        <w:rPr>
          <w:rStyle w:val="17"/>
          <w:rFonts w:hint="eastAsia" w:cs="宋体"/>
          <w:bCs/>
          <w:sz w:val="24"/>
          <w:szCs w:val="24"/>
          <w:u w:val="single"/>
        </w:rPr>
        <w:t>29</w:t>
      </w:r>
      <w:r>
        <w:rPr>
          <w:rStyle w:val="17"/>
          <w:rFonts w:ascii="宋体" w:hAnsi="宋体" w:cs="宋体"/>
          <w:bCs/>
          <w:sz w:val="24"/>
          <w:szCs w:val="24"/>
          <w:u w:val="single"/>
        </w:rPr>
        <w:t>日</w:t>
      </w:r>
      <w:r>
        <w:rPr>
          <w:rStyle w:val="17"/>
          <w:rFonts w:cs="宋体"/>
          <w:bCs/>
          <w:sz w:val="24"/>
          <w:szCs w:val="24"/>
          <w:u w:val="single"/>
        </w:rPr>
        <w:t>15</w:t>
      </w:r>
      <w:r>
        <w:rPr>
          <w:rStyle w:val="17"/>
          <w:rFonts w:ascii="宋体" w:hAnsi="宋体" w:cs="宋体"/>
          <w:bCs/>
          <w:sz w:val="24"/>
          <w:szCs w:val="24"/>
          <w:u w:val="single"/>
        </w:rPr>
        <w:t>点</w:t>
      </w:r>
      <w:r>
        <w:rPr>
          <w:rStyle w:val="17"/>
          <w:rFonts w:cs="宋体"/>
          <w:bCs/>
          <w:sz w:val="24"/>
          <w:szCs w:val="24"/>
          <w:u w:val="single"/>
        </w:rPr>
        <w:t>00</w:t>
      </w:r>
      <w:r>
        <w:rPr>
          <w:rStyle w:val="17"/>
          <w:rFonts w:ascii="宋体" w:hAnsi="宋体" w:cs="宋体"/>
          <w:bCs/>
          <w:sz w:val="24"/>
          <w:szCs w:val="24"/>
          <w:u w:val="single"/>
        </w:rPr>
        <w:t>分</w:t>
      </w:r>
      <w:r>
        <w:rPr>
          <w:rStyle w:val="17"/>
          <w:rFonts w:ascii="宋体" w:hAnsi="宋体" w:cs="宋体"/>
          <w:bCs/>
          <w:sz w:val="24"/>
          <w:szCs w:val="24"/>
        </w:rPr>
        <w:t>（北京时间）前提交响应文件</w:t>
      </w:r>
      <w:r>
        <w:rPr>
          <w:rStyle w:val="17"/>
          <w:rFonts w:ascii="宋体" w:hAnsi="宋体"/>
          <w:sz w:val="24"/>
          <w:szCs w:val="24"/>
        </w:rPr>
        <w:t>。</w:t>
      </w:r>
    </w:p>
    <w:p>
      <w:pPr>
        <w:rPr>
          <w:rStyle w:val="17"/>
          <w:rFonts w:ascii="宋体" w:hAnsi="宋体" w:cs="宋体"/>
          <w:b/>
          <w:bCs/>
          <w:sz w:val="24"/>
          <w:szCs w:val="24"/>
        </w:rPr>
      </w:pPr>
      <w:r>
        <w:rPr>
          <w:rStyle w:val="17"/>
          <w:rFonts w:ascii="宋体" w:hAnsi="宋体" w:cs="宋体"/>
          <w:b/>
          <w:bCs/>
          <w:sz w:val="24"/>
          <w:szCs w:val="24"/>
        </w:rPr>
        <w:t>一、项目基本情况</w:t>
      </w:r>
    </w:p>
    <w:p>
      <w:pPr>
        <w:ind w:firstLine="480" w:firstLineChars="200"/>
        <w:rPr>
          <w:rStyle w:val="17"/>
          <w:rFonts w:ascii="宋体" w:hAnsi="宋体"/>
          <w:sz w:val="24"/>
          <w:szCs w:val="24"/>
        </w:rPr>
      </w:pPr>
      <w:r>
        <w:rPr>
          <w:rStyle w:val="17"/>
          <w:rFonts w:ascii="宋体" w:hAnsi="宋体"/>
          <w:sz w:val="24"/>
          <w:szCs w:val="24"/>
        </w:rPr>
        <w:t>1.项目编号：</w:t>
      </w:r>
      <w:r>
        <w:rPr>
          <w:rStyle w:val="17"/>
          <w:rFonts w:hint="eastAsia" w:ascii="宋体" w:hAnsi="宋体" w:cs="宋体"/>
          <w:bCs/>
          <w:sz w:val="24"/>
          <w:szCs w:val="24"/>
        </w:rPr>
        <w:t>CZZC2020-G3-240143-GXGX</w:t>
      </w:r>
    </w:p>
    <w:p>
      <w:pPr>
        <w:ind w:firstLine="480" w:firstLineChars="200"/>
        <w:rPr>
          <w:rStyle w:val="17"/>
          <w:rFonts w:ascii="宋体" w:hAnsi="宋体" w:cs="宋体"/>
          <w:bCs/>
          <w:sz w:val="24"/>
          <w:szCs w:val="24"/>
        </w:rPr>
      </w:pPr>
      <w:r>
        <w:rPr>
          <w:rStyle w:val="17"/>
          <w:rFonts w:ascii="宋体" w:hAnsi="宋体"/>
          <w:sz w:val="24"/>
          <w:szCs w:val="24"/>
        </w:rPr>
        <w:t>2.项目名称：</w:t>
      </w:r>
      <w:r>
        <w:rPr>
          <w:rStyle w:val="17"/>
          <w:rFonts w:ascii="宋体" w:hAnsi="宋体" w:cs="宋体"/>
          <w:bCs/>
          <w:sz w:val="24"/>
          <w:szCs w:val="24"/>
        </w:rPr>
        <w:t>农村不动产确权登记工作（宝圩乡、堪圩乡）项目</w:t>
      </w:r>
    </w:p>
    <w:p>
      <w:pPr>
        <w:ind w:firstLine="480" w:firstLineChars="200"/>
        <w:rPr>
          <w:rStyle w:val="17"/>
          <w:rFonts w:ascii="宋体" w:hAnsi="宋体"/>
          <w:sz w:val="24"/>
          <w:szCs w:val="24"/>
        </w:rPr>
      </w:pPr>
      <w:r>
        <w:rPr>
          <w:rStyle w:val="17"/>
          <w:rFonts w:ascii="宋体" w:hAnsi="宋体"/>
          <w:sz w:val="24"/>
          <w:szCs w:val="24"/>
        </w:rPr>
        <w:t>3.预算金额：</w:t>
      </w:r>
      <w:r>
        <w:rPr>
          <w:rStyle w:val="17"/>
          <w:rFonts w:ascii="宋体" w:hAnsi="宋体" w:cs="宋体"/>
          <w:bCs/>
          <w:sz w:val="24"/>
          <w:szCs w:val="24"/>
        </w:rPr>
        <w:t>叁佰捌拾捌万元整（¥3880000.00元）</w:t>
      </w:r>
    </w:p>
    <w:p>
      <w:pPr>
        <w:ind w:firstLine="480" w:firstLineChars="200"/>
        <w:rPr>
          <w:rStyle w:val="17"/>
          <w:rFonts w:ascii="宋体" w:hAnsi="宋体"/>
          <w:sz w:val="24"/>
          <w:szCs w:val="24"/>
        </w:rPr>
      </w:pPr>
      <w:r>
        <w:rPr>
          <w:rStyle w:val="17"/>
          <w:rFonts w:ascii="宋体" w:hAnsi="宋体"/>
          <w:sz w:val="24"/>
          <w:szCs w:val="24"/>
        </w:rPr>
        <w:t>4.最高限价（如有）：/</w:t>
      </w:r>
    </w:p>
    <w:p>
      <w:pPr>
        <w:ind w:firstLine="480" w:firstLineChars="200"/>
        <w:rPr>
          <w:rStyle w:val="17"/>
          <w:rFonts w:ascii="宋体" w:hAnsi="宋体" w:cs="宋体"/>
          <w:bCs/>
          <w:sz w:val="24"/>
          <w:szCs w:val="24"/>
        </w:rPr>
      </w:pPr>
      <w:r>
        <w:rPr>
          <w:rStyle w:val="17"/>
          <w:rFonts w:ascii="宋体" w:hAnsi="宋体"/>
          <w:sz w:val="24"/>
          <w:szCs w:val="24"/>
        </w:rPr>
        <w:t>5.采购需求：</w:t>
      </w:r>
      <w:r>
        <w:rPr>
          <w:rStyle w:val="17"/>
          <w:rFonts w:ascii="宋体" w:hAnsi="宋体" w:cs="宋体"/>
          <w:bCs/>
          <w:sz w:val="24"/>
          <w:szCs w:val="24"/>
        </w:rPr>
        <w:t>农村不动产确权登记工作（宝圩乡、堪圩乡）项目，如需进一步了解，详见招标文件</w:t>
      </w:r>
    </w:p>
    <w:p>
      <w:pPr>
        <w:ind w:firstLine="480" w:firstLineChars="200"/>
        <w:rPr>
          <w:rStyle w:val="17"/>
          <w:rFonts w:ascii="宋体" w:hAnsi="宋体"/>
          <w:sz w:val="24"/>
          <w:szCs w:val="24"/>
          <w:u w:val="single"/>
        </w:rPr>
      </w:pPr>
      <w:r>
        <w:rPr>
          <w:rStyle w:val="17"/>
          <w:rFonts w:ascii="宋体" w:hAnsi="宋体"/>
          <w:sz w:val="24"/>
          <w:szCs w:val="24"/>
        </w:rPr>
        <w:t>6.</w:t>
      </w:r>
      <w:r>
        <w:rPr>
          <w:rStyle w:val="17"/>
          <w:rFonts w:hint="eastAsia" w:ascii="宋体" w:hAnsi="宋体" w:cs="宋体"/>
          <w:bCs/>
          <w:sz w:val="24"/>
          <w:szCs w:val="24"/>
        </w:rPr>
        <w:t>成果交付期： 签订合同后60个工作日。</w:t>
      </w:r>
    </w:p>
    <w:p>
      <w:pPr>
        <w:snapToGrid w:val="0"/>
        <w:ind w:firstLine="480" w:firstLineChars="200"/>
        <w:rPr>
          <w:rStyle w:val="17"/>
          <w:rFonts w:ascii="宋体" w:hAnsi="宋体"/>
          <w:sz w:val="24"/>
          <w:szCs w:val="24"/>
        </w:rPr>
      </w:pPr>
      <w:r>
        <w:rPr>
          <w:rStyle w:val="17"/>
          <w:rFonts w:ascii="宋体" w:hAnsi="宋体" w:cs="宋体"/>
          <w:bCs/>
          <w:sz w:val="24"/>
          <w:szCs w:val="24"/>
        </w:rPr>
        <w:t>7.</w:t>
      </w:r>
      <w:r>
        <w:rPr>
          <w:rStyle w:val="17"/>
          <w:rFonts w:ascii="宋体" w:hAnsi="宋体"/>
          <w:sz w:val="24"/>
          <w:szCs w:val="24"/>
        </w:rPr>
        <w:t>本项目不接受联合体。</w:t>
      </w:r>
    </w:p>
    <w:p>
      <w:pPr>
        <w:rPr>
          <w:rStyle w:val="17"/>
          <w:rFonts w:ascii="宋体" w:hAnsi="宋体" w:cs="宋体"/>
          <w:b/>
          <w:bCs/>
          <w:sz w:val="24"/>
          <w:szCs w:val="24"/>
        </w:rPr>
      </w:pPr>
      <w:r>
        <w:rPr>
          <w:rStyle w:val="17"/>
          <w:rFonts w:ascii="宋体" w:hAnsi="宋体" w:cs="宋体"/>
          <w:b/>
          <w:bCs/>
          <w:sz w:val="24"/>
          <w:szCs w:val="24"/>
        </w:rPr>
        <w:t>二、申请人的资格要求：</w:t>
      </w:r>
    </w:p>
    <w:p>
      <w:pPr>
        <w:ind w:firstLine="480" w:firstLineChars="200"/>
        <w:rPr>
          <w:rStyle w:val="17"/>
          <w:rFonts w:ascii="宋体" w:hAnsi="宋体"/>
          <w:sz w:val="24"/>
          <w:szCs w:val="24"/>
        </w:rPr>
      </w:pPr>
      <w:r>
        <w:rPr>
          <w:rStyle w:val="17"/>
          <w:rFonts w:ascii="宋体" w:hAnsi="宋体"/>
          <w:sz w:val="24"/>
          <w:szCs w:val="24"/>
        </w:rPr>
        <w:t>1.满足《中华人民共和国政府采购法》第二十二条规定；</w:t>
      </w:r>
    </w:p>
    <w:p>
      <w:pPr>
        <w:ind w:firstLine="480" w:firstLineChars="200"/>
        <w:rPr>
          <w:rStyle w:val="17"/>
          <w:rFonts w:ascii="宋体" w:hAnsi="宋体"/>
          <w:sz w:val="24"/>
          <w:szCs w:val="24"/>
        </w:rPr>
      </w:pPr>
      <w:r>
        <w:rPr>
          <w:rStyle w:val="17"/>
          <w:rFonts w:ascii="宋体" w:hAnsi="宋体"/>
          <w:sz w:val="24"/>
          <w:szCs w:val="24"/>
        </w:rPr>
        <w:t>2.落实政府采购政策需满足的资格要求：</w:t>
      </w:r>
    </w:p>
    <w:p>
      <w:pPr>
        <w:pStyle w:val="29"/>
        <w:rPr>
          <w:rStyle w:val="17"/>
          <w:rFonts w:ascii="宋体" w:hAnsi="宋体"/>
          <w:sz w:val="24"/>
          <w:szCs w:val="24"/>
        </w:rPr>
      </w:pPr>
      <w:r>
        <w:rPr>
          <w:rStyle w:val="17"/>
          <w:rFonts w:ascii="宋体" w:hAnsi="宋体"/>
          <w:sz w:val="24"/>
          <w:szCs w:val="24"/>
        </w:rPr>
        <w:t>⑴政府采购促进中小企业发展。</w:t>
      </w:r>
    </w:p>
    <w:p>
      <w:pPr>
        <w:pStyle w:val="29"/>
        <w:rPr>
          <w:rStyle w:val="17"/>
          <w:rFonts w:ascii="宋体" w:hAnsi="宋体"/>
          <w:sz w:val="24"/>
          <w:szCs w:val="24"/>
        </w:rPr>
      </w:pPr>
      <w:r>
        <w:rPr>
          <w:rStyle w:val="17"/>
          <w:rFonts w:ascii="宋体" w:hAnsi="宋体"/>
          <w:sz w:val="24"/>
          <w:szCs w:val="24"/>
        </w:rPr>
        <w:t>⑵政府采购支持采用本国产品的政策。</w:t>
      </w:r>
    </w:p>
    <w:p>
      <w:pPr>
        <w:pStyle w:val="29"/>
        <w:rPr>
          <w:rStyle w:val="17"/>
          <w:rFonts w:ascii="宋体" w:hAnsi="宋体"/>
          <w:sz w:val="24"/>
          <w:szCs w:val="24"/>
        </w:rPr>
      </w:pPr>
      <w:r>
        <w:rPr>
          <w:rStyle w:val="17"/>
          <w:rFonts w:ascii="宋体" w:hAnsi="宋体"/>
          <w:sz w:val="24"/>
          <w:szCs w:val="24"/>
        </w:rPr>
        <w:t>⑶强制采购节能产品；优先采购节能产品、环境标志产品。</w:t>
      </w:r>
    </w:p>
    <w:p>
      <w:pPr>
        <w:pStyle w:val="29"/>
        <w:rPr>
          <w:rStyle w:val="17"/>
          <w:rFonts w:ascii="宋体" w:hAnsi="宋体"/>
          <w:sz w:val="24"/>
          <w:szCs w:val="24"/>
        </w:rPr>
      </w:pPr>
      <w:r>
        <w:rPr>
          <w:rStyle w:val="17"/>
          <w:rFonts w:ascii="宋体" w:hAnsi="宋体"/>
          <w:sz w:val="24"/>
          <w:szCs w:val="24"/>
        </w:rPr>
        <w:t>⑷政府采购促进残疾人就业政策。</w:t>
      </w:r>
    </w:p>
    <w:p>
      <w:pPr>
        <w:pStyle w:val="29"/>
        <w:rPr>
          <w:rStyle w:val="17"/>
          <w:rFonts w:ascii="宋体" w:hAnsi="宋体"/>
          <w:sz w:val="24"/>
          <w:szCs w:val="24"/>
        </w:rPr>
      </w:pPr>
      <w:r>
        <w:rPr>
          <w:rStyle w:val="17"/>
          <w:rFonts w:ascii="宋体" w:hAnsi="宋体"/>
          <w:sz w:val="24"/>
          <w:szCs w:val="24"/>
        </w:rPr>
        <w:t>⑸政府采购支持监狱企业发展。</w:t>
      </w:r>
    </w:p>
    <w:p>
      <w:pPr>
        <w:pStyle w:val="29"/>
        <w:rPr>
          <w:rStyle w:val="17"/>
          <w:rFonts w:ascii="宋体" w:hAnsi="宋体"/>
          <w:sz w:val="24"/>
          <w:szCs w:val="24"/>
        </w:rPr>
      </w:pPr>
      <w:r>
        <w:rPr>
          <w:rStyle w:val="17"/>
          <w:rFonts w:ascii="宋体" w:hAnsi="宋体"/>
          <w:sz w:val="24"/>
          <w:szCs w:val="24"/>
        </w:rPr>
        <w:t>⑹政府采购扶持不发达地区和少数民族地区政策</w:t>
      </w:r>
    </w:p>
    <w:p>
      <w:pPr>
        <w:ind w:firstLine="480" w:firstLineChars="200"/>
        <w:rPr>
          <w:rStyle w:val="17"/>
          <w:i/>
          <w:iCs/>
          <w:szCs w:val="21"/>
          <w:u w:val="single"/>
        </w:rPr>
      </w:pPr>
      <w:r>
        <w:rPr>
          <w:rStyle w:val="17"/>
          <w:rFonts w:ascii="宋体" w:hAnsi="宋体"/>
          <w:sz w:val="24"/>
          <w:szCs w:val="24"/>
        </w:rPr>
        <w:t>3.本项目的特定资格要求：</w:t>
      </w:r>
      <w:r>
        <w:rPr>
          <w:rStyle w:val="17"/>
          <w:rFonts w:ascii="宋体" w:hAnsi="宋体" w:cs="宋体"/>
          <w:bCs/>
          <w:sz w:val="24"/>
          <w:szCs w:val="24"/>
        </w:rPr>
        <w:t>⑴</w:t>
      </w:r>
      <w:r>
        <w:rPr>
          <w:rStyle w:val="17"/>
          <w:sz w:val="24"/>
          <w:szCs w:val="24"/>
        </w:rPr>
        <w:t>投标人必须是具有</w:t>
      </w:r>
      <w:r>
        <w:rPr>
          <w:rStyle w:val="17"/>
          <w:sz w:val="24"/>
          <w:szCs w:val="24"/>
          <w:u w:val="single"/>
        </w:rPr>
        <w:t>投标人须同时具有测绘行政主管部门颁发的测绘</w:t>
      </w:r>
      <w:r>
        <w:rPr>
          <w:rStyle w:val="17"/>
          <w:rFonts w:hint="eastAsia"/>
          <w:sz w:val="24"/>
          <w:szCs w:val="24"/>
          <w:u w:val="single"/>
        </w:rPr>
        <w:t>甲级</w:t>
      </w:r>
      <w:r>
        <w:rPr>
          <w:rStyle w:val="17"/>
          <w:sz w:val="24"/>
          <w:szCs w:val="24"/>
          <w:u w:val="single"/>
        </w:rPr>
        <w:t>资质证书（资质范围需包含以下专业：工程测量、地理信息系统工程、不动产测绘）和</w:t>
      </w:r>
      <w:r>
        <w:rPr>
          <w:rStyle w:val="17"/>
          <w:rFonts w:hint="eastAsia"/>
          <w:sz w:val="24"/>
          <w:szCs w:val="24"/>
          <w:u w:val="single"/>
        </w:rPr>
        <w:t>省（区）</w:t>
      </w:r>
      <w:r>
        <w:rPr>
          <w:rStyle w:val="17"/>
          <w:sz w:val="24"/>
          <w:szCs w:val="24"/>
          <w:u w:val="single"/>
        </w:rPr>
        <w:t>级以上不动产登记代理机构注册资质证书（或土地登记代理中介机构登记证书）</w:t>
      </w:r>
      <w:r>
        <w:rPr>
          <w:rStyle w:val="17"/>
          <w:sz w:val="24"/>
          <w:szCs w:val="24"/>
        </w:rPr>
        <w:t>；具有从事本项目的经营范围和能力，并在人员、设备、资金等方面具有相应的能力；</w:t>
      </w:r>
    </w:p>
    <w:p>
      <w:pPr>
        <w:pStyle w:val="29"/>
        <w:rPr>
          <w:rStyle w:val="17"/>
          <w:rFonts w:ascii="宋体" w:hAnsi="宋体"/>
          <w:sz w:val="24"/>
          <w:szCs w:val="24"/>
        </w:rPr>
      </w:pPr>
      <w:r>
        <w:rPr>
          <w:rStyle w:val="17"/>
          <w:rFonts w:ascii="宋体" w:hAnsi="宋体"/>
          <w:sz w:val="24"/>
          <w:szCs w:val="24"/>
        </w:rPr>
        <w:t>⑵具有良好的商业信誉和健全的财务会计制度；</w:t>
      </w:r>
    </w:p>
    <w:p>
      <w:pPr>
        <w:pStyle w:val="29"/>
        <w:rPr>
          <w:rStyle w:val="17"/>
          <w:rFonts w:ascii="宋体" w:hAnsi="宋体"/>
          <w:sz w:val="24"/>
          <w:szCs w:val="24"/>
        </w:rPr>
      </w:pPr>
      <w:r>
        <w:rPr>
          <w:rStyle w:val="17"/>
          <w:rFonts w:ascii="宋体" w:hAnsi="宋体"/>
          <w:sz w:val="24"/>
          <w:szCs w:val="24"/>
        </w:rPr>
        <w:t>⑶投标人至投标截止日止，近三年内无行贿犯罪记录（以法院判决日期为准）；</w:t>
      </w:r>
    </w:p>
    <w:p>
      <w:pPr>
        <w:pStyle w:val="29"/>
        <w:rPr>
          <w:rStyle w:val="17"/>
          <w:rFonts w:ascii="宋体" w:hAnsi="宋体"/>
          <w:sz w:val="24"/>
          <w:szCs w:val="24"/>
        </w:rPr>
      </w:pPr>
      <w:r>
        <w:rPr>
          <w:rStyle w:val="17"/>
          <w:rFonts w:ascii="宋体" w:hAnsi="宋体"/>
          <w:sz w:val="24"/>
          <w:szCs w:val="24"/>
        </w:rPr>
        <w:t>⑷根据最高人民法院等9部门《关于在招标投标活动中对失信被执行人实施联合惩戒的通知》（法〔2016〕285号）规定，投标人不得为失信被执行人（以通过“信用中国”网站（www.creditchina.gov.cn）、中国政府采购网(www.ccgp.gov.cn)查询的结果为准）；</w:t>
      </w:r>
    </w:p>
    <w:p>
      <w:pPr>
        <w:pStyle w:val="29"/>
        <w:rPr>
          <w:rStyle w:val="17"/>
          <w:rFonts w:ascii="宋体" w:hAnsi="宋体"/>
          <w:sz w:val="24"/>
          <w:szCs w:val="24"/>
        </w:rPr>
      </w:pPr>
      <w:r>
        <w:rPr>
          <w:rStyle w:val="17"/>
          <w:rFonts w:ascii="宋体" w:hAnsi="宋体"/>
          <w:sz w:val="24"/>
          <w:szCs w:val="24"/>
        </w:rPr>
        <w:t>⑸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29"/>
        <w:rPr>
          <w:rStyle w:val="17"/>
          <w:rFonts w:ascii="宋体" w:hAnsi="宋体"/>
          <w:sz w:val="24"/>
          <w:szCs w:val="24"/>
        </w:rPr>
      </w:pPr>
      <w:r>
        <w:rPr>
          <w:rStyle w:val="17"/>
          <w:rFonts w:ascii="宋体" w:hAnsi="宋体"/>
          <w:sz w:val="24"/>
          <w:szCs w:val="24"/>
        </w:rPr>
        <w:t>⑹本项目不接受联合体投标；</w:t>
      </w:r>
    </w:p>
    <w:p>
      <w:pPr>
        <w:pStyle w:val="29"/>
        <w:rPr>
          <w:rStyle w:val="17"/>
          <w:rFonts w:ascii="宋体" w:hAnsi="宋体"/>
          <w:sz w:val="24"/>
          <w:szCs w:val="24"/>
        </w:rPr>
      </w:pPr>
      <w:r>
        <w:rPr>
          <w:rStyle w:val="17"/>
          <w:rFonts w:ascii="宋体" w:hAnsi="宋体"/>
          <w:sz w:val="24"/>
          <w:szCs w:val="24"/>
        </w:rPr>
        <w:t>⑺本项目不接受未购买本招标文件的投标人投标。</w:t>
      </w:r>
    </w:p>
    <w:p>
      <w:pPr>
        <w:rPr>
          <w:rStyle w:val="17"/>
          <w:rFonts w:ascii="宋体" w:hAnsi="宋体" w:cs="宋体"/>
          <w:b/>
          <w:bCs/>
          <w:sz w:val="24"/>
          <w:szCs w:val="24"/>
        </w:rPr>
      </w:pPr>
      <w:r>
        <w:rPr>
          <w:rStyle w:val="17"/>
          <w:rFonts w:ascii="宋体" w:hAnsi="宋体" w:cs="宋体"/>
          <w:b/>
          <w:bCs/>
          <w:sz w:val="24"/>
          <w:szCs w:val="24"/>
        </w:rPr>
        <w:t>三、获取招标文件</w:t>
      </w:r>
    </w:p>
    <w:p>
      <w:pPr>
        <w:ind w:firstLine="480" w:firstLineChars="200"/>
        <w:rPr>
          <w:rStyle w:val="17"/>
          <w:rFonts w:ascii="宋体" w:hAnsi="宋体"/>
          <w:sz w:val="24"/>
          <w:szCs w:val="24"/>
        </w:rPr>
      </w:pPr>
      <w:r>
        <w:rPr>
          <w:rStyle w:val="17"/>
          <w:rFonts w:ascii="宋体" w:hAnsi="宋体"/>
          <w:sz w:val="24"/>
          <w:szCs w:val="24"/>
        </w:rPr>
        <w:t>1.时间：</w:t>
      </w:r>
      <w:r>
        <w:rPr>
          <w:rStyle w:val="17"/>
          <w:rFonts w:ascii="宋体" w:hAnsi="宋体"/>
          <w:sz w:val="24"/>
          <w:szCs w:val="24"/>
          <w:u w:val="single"/>
        </w:rPr>
        <w:t xml:space="preserve"> 2020 </w:t>
      </w:r>
      <w:r>
        <w:rPr>
          <w:rStyle w:val="17"/>
          <w:rFonts w:ascii="宋体" w:hAnsi="宋体"/>
          <w:sz w:val="24"/>
          <w:szCs w:val="24"/>
        </w:rPr>
        <w:t>年</w:t>
      </w:r>
      <w:r>
        <w:rPr>
          <w:rStyle w:val="17"/>
          <w:rFonts w:ascii="宋体" w:hAnsi="宋体"/>
          <w:sz w:val="24"/>
          <w:szCs w:val="24"/>
          <w:u w:val="single"/>
        </w:rPr>
        <w:t xml:space="preserve"> </w:t>
      </w:r>
      <w:r>
        <w:rPr>
          <w:rStyle w:val="17"/>
          <w:rFonts w:hint="eastAsia" w:ascii="宋体" w:hAnsi="宋体"/>
          <w:sz w:val="24"/>
          <w:szCs w:val="24"/>
          <w:u w:val="single"/>
        </w:rPr>
        <w:t>12</w:t>
      </w:r>
      <w:r>
        <w:rPr>
          <w:rStyle w:val="17"/>
          <w:rFonts w:ascii="宋体" w:hAnsi="宋体"/>
          <w:sz w:val="24"/>
          <w:szCs w:val="24"/>
          <w:u w:val="single"/>
        </w:rPr>
        <w:t xml:space="preserve"> </w:t>
      </w:r>
      <w:r>
        <w:rPr>
          <w:rStyle w:val="17"/>
          <w:rFonts w:ascii="宋体" w:hAnsi="宋体"/>
          <w:sz w:val="24"/>
          <w:szCs w:val="24"/>
        </w:rPr>
        <w:t>月</w:t>
      </w:r>
      <w:r>
        <w:rPr>
          <w:rStyle w:val="17"/>
          <w:rFonts w:ascii="宋体" w:hAnsi="宋体"/>
          <w:sz w:val="24"/>
          <w:szCs w:val="24"/>
          <w:u w:val="single"/>
        </w:rPr>
        <w:t xml:space="preserve"> </w:t>
      </w:r>
      <w:r>
        <w:rPr>
          <w:rStyle w:val="17"/>
          <w:rFonts w:hint="eastAsia" w:ascii="宋体" w:hAnsi="宋体"/>
          <w:sz w:val="24"/>
          <w:szCs w:val="24"/>
          <w:u w:val="single"/>
        </w:rPr>
        <w:t>9</w:t>
      </w:r>
      <w:r>
        <w:rPr>
          <w:rStyle w:val="17"/>
          <w:rFonts w:ascii="宋体" w:hAnsi="宋体"/>
          <w:sz w:val="24"/>
          <w:szCs w:val="24"/>
          <w:u w:val="single"/>
        </w:rPr>
        <w:t xml:space="preserve"> </w:t>
      </w:r>
      <w:r>
        <w:rPr>
          <w:rStyle w:val="17"/>
          <w:rFonts w:ascii="宋体" w:hAnsi="宋体"/>
          <w:sz w:val="24"/>
          <w:szCs w:val="24"/>
        </w:rPr>
        <w:t>日至</w:t>
      </w:r>
      <w:r>
        <w:rPr>
          <w:rStyle w:val="17"/>
          <w:rFonts w:ascii="宋体" w:hAnsi="宋体"/>
          <w:sz w:val="24"/>
          <w:szCs w:val="24"/>
          <w:u w:val="single"/>
        </w:rPr>
        <w:t xml:space="preserve"> 2020 </w:t>
      </w:r>
      <w:r>
        <w:rPr>
          <w:rStyle w:val="17"/>
          <w:rFonts w:ascii="宋体" w:hAnsi="宋体"/>
          <w:sz w:val="24"/>
          <w:szCs w:val="24"/>
        </w:rPr>
        <w:t>年</w:t>
      </w:r>
      <w:r>
        <w:rPr>
          <w:rStyle w:val="17"/>
          <w:rFonts w:ascii="宋体" w:hAnsi="宋体"/>
          <w:sz w:val="24"/>
          <w:szCs w:val="24"/>
          <w:u w:val="single"/>
        </w:rPr>
        <w:t xml:space="preserve"> </w:t>
      </w:r>
      <w:r>
        <w:rPr>
          <w:rStyle w:val="17"/>
          <w:rFonts w:hint="eastAsia" w:ascii="宋体" w:hAnsi="宋体"/>
          <w:sz w:val="24"/>
          <w:szCs w:val="24"/>
          <w:u w:val="single"/>
        </w:rPr>
        <w:t>12</w:t>
      </w:r>
      <w:r>
        <w:rPr>
          <w:rStyle w:val="17"/>
          <w:rFonts w:ascii="宋体" w:hAnsi="宋体"/>
          <w:sz w:val="24"/>
          <w:szCs w:val="24"/>
          <w:u w:val="single"/>
        </w:rPr>
        <w:t xml:space="preserve"> </w:t>
      </w:r>
      <w:r>
        <w:rPr>
          <w:rStyle w:val="17"/>
          <w:rFonts w:ascii="宋体" w:hAnsi="宋体"/>
          <w:sz w:val="24"/>
          <w:szCs w:val="24"/>
        </w:rPr>
        <w:t>月</w:t>
      </w:r>
      <w:r>
        <w:rPr>
          <w:rStyle w:val="17"/>
          <w:rFonts w:ascii="宋体" w:hAnsi="宋体"/>
          <w:sz w:val="24"/>
          <w:szCs w:val="24"/>
          <w:u w:val="single"/>
        </w:rPr>
        <w:t xml:space="preserve"> </w:t>
      </w:r>
      <w:r>
        <w:rPr>
          <w:rStyle w:val="17"/>
          <w:rFonts w:hint="eastAsia" w:ascii="宋体" w:hAnsi="宋体"/>
          <w:sz w:val="24"/>
          <w:szCs w:val="24"/>
          <w:u w:val="single"/>
        </w:rPr>
        <w:t>15</w:t>
      </w:r>
      <w:r>
        <w:rPr>
          <w:rStyle w:val="17"/>
          <w:rFonts w:ascii="宋体" w:hAnsi="宋体"/>
          <w:sz w:val="24"/>
          <w:szCs w:val="24"/>
          <w:u w:val="single"/>
        </w:rPr>
        <w:t xml:space="preserve"> </w:t>
      </w:r>
      <w:r>
        <w:rPr>
          <w:rStyle w:val="17"/>
          <w:rFonts w:ascii="宋体" w:hAnsi="宋体"/>
          <w:sz w:val="24"/>
          <w:szCs w:val="24"/>
        </w:rPr>
        <w:t>日，每天上午</w:t>
      </w:r>
      <w:r>
        <w:rPr>
          <w:rStyle w:val="17"/>
          <w:rFonts w:ascii="宋体" w:hAnsi="宋体" w:cs="宋体"/>
          <w:bCs/>
          <w:sz w:val="24"/>
          <w:szCs w:val="24"/>
        </w:rPr>
        <w:t>09：00～12：00</w:t>
      </w:r>
      <w:r>
        <w:rPr>
          <w:rStyle w:val="17"/>
          <w:rFonts w:ascii="宋体" w:hAnsi="宋体"/>
          <w:sz w:val="24"/>
          <w:szCs w:val="24"/>
        </w:rPr>
        <w:t>，下午</w:t>
      </w:r>
      <w:r>
        <w:rPr>
          <w:rStyle w:val="17"/>
          <w:rFonts w:ascii="宋体" w:hAnsi="宋体" w:cs="宋体"/>
          <w:bCs/>
          <w:sz w:val="24"/>
          <w:szCs w:val="24"/>
        </w:rPr>
        <w:t>14：30～17：00</w:t>
      </w:r>
      <w:r>
        <w:rPr>
          <w:rStyle w:val="17"/>
          <w:rFonts w:ascii="宋体" w:hAnsi="宋体"/>
          <w:sz w:val="24"/>
          <w:szCs w:val="24"/>
        </w:rPr>
        <w:t>（北京时间，法定节假日除外）</w:t>
      </w:r>
    </w:p>
    <w:p>
      <w:pPr>
        <w:ind w:firstLine="480" w:firstLineChars="200"/>
        <w:rPr>
          <w:rStyle w:val="17"/>
          <w:rFonts w:ascii="宋体" w:hAnsi="宋体"/>
          <w:sz w:val="24"/>
          <w:szCs w:val="24"/>
        </w:rPr>
      </w:pPr>
      <w:r>
        <w:rPr>
          <w:rStyle w:val="17"/>
          <w:rFonts w:ascii="宋体" w:hAnsi="宋体"/>
          <w:sz w:val="24"/>
          <w:szCs w:val="24"/>
        </w:rPr>
        <w:t>2.地点：政府采购云平台（https://www.zcygov.cn）</w:t>
      </w:r>
    </w:p>
    <w:p>
      <w:pPr>
        <w:ind w:firstLine="480" w:firstLineChars="200"/>
        <w:rPr>
          <w:rStyle w:val="17"/>
          <w:rFonts w:ascii="宋体" w:hAnsi="宋体"/>
          <w:sz w:val="24"/>
          <w:szCs w:val="24"/>
        </w:rPr>
      </w:pPr>
      <w:r>
        <w:rPr>
          <w:rStyle w:val="17"/>
          <w:rFonts w:ascii="宋体" w:hAnsi="宋体"/>
          <w:sz w:val="24"/>
          <w:szCs w:val="24"/>
        </w:rPr>
        <w:t>3.方式：投标人须登录政府采购云平台（https://www.zcygov.cn/）在线办理报名并自行下载招标文件；未注册的投标人可在政采云平台完成注册后再进行报名再下载。如在操作过程中遇到问题或需技术支持，请致电政采云客服热线：400-881-7190</w:t>
      </w:r>
    </w:p>
    <w:p>
      <w:pPr>
        <w:ind w:firstLine="480" w:firstLineChars="200"/>
        <w:rPr>
          <w:rStyle w:val="17"/>
          <w:rFonts w:ascii="宋体" w:hAnsi="宋体"/>
          <w:sz w:val="24"/>
          <w:szCs w:val="24"/>
        </w:rPr>
      </w:pPr>
      <w:r>
        <w:rPr>
          <w:rStyle w:val="17"/>
          <w:rFonts w:ascii="宋体" w:hAnsi="宋体"/>
          <w:sz w:val="24"/>
          <w:szCs w:val="24"/>
        </w:rPr>
        <w:t>注:1.投标人未按规定获取招标文件的，代理机构有权拒收其投标文件；2.已获取招标文件的投标人不等于符合本项目的投标人资格条件。3.潜在投标人在截标现场签到后，认定为本项目的报名人，方可递交投标文件。</w:t>
      </w:r>
    </w:p>
    <w:p>
      <w:pPr>
        <w:ind w:firstLine="480" w:firstLineChars="200"/>
        <w:rPr>
          <w:rStyle w:val="17"/>
          <w:rFonts w:ascii="宋体" w:hAnsi="宋体"/>
          <w:sz w:val="24"/>
          <w:szCs w:val="24"/>
        </w:rPr>
      </w:pPr>
      <w:r>
        <w:rPr>
          <w:rStyle w:val="17"/>
          <w:rFonts w:ascii="宋体" w:hAnsi="宋体"/>
          <w:sz w:val="24"/>
          <w:szCs w:val="24"/>
        </w:rPr>
        <w:t>4.售价：0元/本。</w:t>
      </w:r>
    </w:p>
    <w:p>
      <w:pPr>
        <w:rPr>
          <w:rStyle w:val="17"/>
          <w:rFonts w:ascii="宋体" w:hAnsi="宋体" w:cs="宋体"/>
          <w:b/>
          <w:bCs/>
          <w:sz w:val="24"/>
          <w:szCs w:val="24"/>
        </w:rPr>
      </w:pPr>
      <w:r>
        <w:rPr>
          <w:rStyle w:val="17"/>
          <w:rFonts w:ascii="宋体" w:hAnsi="宋体" w:cs="宋体"/>
          <w:b/>
          <w:bCs/>
          <w:sz w:val="24"/>
          <w:szCs w:val="24"/>
        </w:rPr>
        <w:t>四、提交投标文件截止时间、开标时间和地点</w:t>
      </w:r>
    </w:p>
    <w:p>
      <w:pPr>
        <w:ind w:firstLine="480" w:firstLineChars="200"/>
        <w:rPr>
          <w:rStyle w:val="17"/>
          <w:rFonts w:ascii="宋体" w:hAnsi="宋体" w:cs="宋体"/>
          <w:bCs/>
          <w:sz w:val="24"/>
          <w:szCs w:val="24"/>
        </w:rPr>
      </w:pPr>
      <w:r>
        <w:rPr>
          <w:rStyle w:val="17"/>
          <w:rFonts w:ascii="宋体" w:hAnsi="宋体"/>
          <w:sz w:val="24"/>
          <w:szCs w:val="24"/>
        </w:rPr>
        <w:t>1.截止时间：</w:t>
      </w:r>
      <w:r>
        <w:rPr>
          <w:rStyle w:val="17"/>
          <w:rFonts w:ascii="宋体" w:hAnsi="宋体"/>
          <w:sz w:val="24"/>
          <w:szCs w:val="24"/>
          <w:u w:val="single"/>
        </w:rPr>
        <w:t xml:space="preserve"> 2020 </w:t>
      </w:r>
      <w:r>
        <w:rPr>
          <w:rStyle w:val="17"/>
          <w:rFonts w:ascii="宋体" w:hAnsi="宋体"/>
          <w:sz w:val="24"/>
          <w:szCs w:val="24"/>
        </w:rPr>
        <w:t>年</w:t>
      </w:r>
      <w:r>
        <w:rPr>
          <w:rStyle w:val="17"/>
          <w:rFonts w:ascii="宋体" w:hAnsi="宋体"/>
          <w:sz w:val="24"/>
          <w:szCs w:val="24"/>
          <w:u w:val="single"/>
        </w:rPr>
        <w:t xml:space="preserve"> </w:t>
      </w:r>
      <w:r>
        <w:rPr>
          <w:rStyle w:val="17"/>
          <w:rFonts w:hint="eastAsia" w:ascii="宋体" w:hAnsi="宋体"/>
          <w:sz w:val="24"/>
          <w:szCs w:val="24"/>
          <w:u w:val="single"/>
        </w:rPr>
        <w:t>12</w:t>
      </w:r>
      <w:r>
        <w:rPr>
          <w:rStyle w:val="17"/>
          <w:rFonts w:ascii="宋体" w:hAnsi="宋体"/>
          <w:sz w:val="24"/>
          <w:szCs w:val="24"/>
          <w:u w:val="single"/>
        </w:rPr>
        <w:t xml:space="preserve"> </w:t>
      </w:r>
      <w:r>
        <w:rPr>
          <w:rStyle w:val="17"/>
          <w:rFonts w:ascii="宋体" w:hAnsi="宋体"/>
          <w:sz w:val="24"/>
          <w:szCs w:val="24"/>
        </w:rPr>
        <w:t>月</w:t>
      </w:r>
      <w:r>
        <w:rPr>
          <w:rStyle w:val="17"/>
          <w:rFonts w:ascii="宋体" w:hAnsi="宋体"/>
          <w:sz w:val="24"/>
          <w:szCs w:val="24"/>
          <w:u w:val="single"/>
        </w:rPr>
        <w:t xml:space="preserve"> </w:t>
      </w:r>
      <w:r>
        <w:rPr>
          <w:rStyle w:val="17"/>
          <w:rFonts w:hint="eastAsia" w:ascii="宋体" w:hAnsi="宋体"/>
          <w:sz w:val="24"/>
          <w:szCs w:val="24"/>
          <w:u w:val="single"/>
        </w:rPr>
        <w:t>29</w:t>
      </w:r>
      <w:r>
        <w:rPr>
          <w:rStyle w:val="17"/>
          <w:rFonts w:ascii="宋体" w:hAnsi="宋体"/>
          <w:sz w:val="24"/>
          <w:szCs w:val="24"/>
          <w:u w:val="single"/>
        </w:rPr>
        <w:t xml:space="preserve"> </w:t>
      </w:r>
      <w:r>
        <w:rPr>
          <w:rStyle w:val="17"/>
          <w:rFonts w:ascii="宋体" w:hAnsi="宋体"/>
          <w:sz w:val="24"/>
          <w:szCs w:val="24"/>
        </w:rPr>
        <w:t>日</w:t>
      </w:r>
      <w:r>
        <w:rPr>
          <w:rStyle w:val="17"/>
          <w:rFonts w:hint="eastAsia" w:ascii="宋体" w:hAnsi="宋体"/>
          <w:sz w:val="24"/>
          <w:szCs w:val="24"/>
          <w:u w:val="single"/>
        </w:rPr>
        <w:t>15</w:t>
      </w:r>
      <w:r>
        <w:rPr>
          <w:rStyle w:val="17"/>
          <w:rFonts w:ascii="宋体" w:hAnsi="宋体"/>
          <w:sz w:val="24"/>
          <w:szCs w:val="24"/>
          <w:u w:val="single"/>
        </w:rPr>
        <w:t>：00</w:t>
      </w:r>
      <w:r>
        <w:rPr>
          <w:rStyle w:val="17"/>
          <w:rFonts w:ascii="宋体" w:hAnsi="宋体" w:cs="宋体"/>
          <w:bCs/>
          <w:sz w:val="24"/>
          <w:szCs w:val="24"/>
        </w:rPr>
        <w:t>（北京时间）</w:t>
      </w:r>
    </w:p>
    <w:p>
      <w:pPr>
        <w:ind w:firstLine="480" w:firstLineChars="200"/>
        <w:rPr>
          <w:rStyle w:val="17"/>
          <w:rFonts w:ascii="宋体" w:hAnsi="宋体" w:cs="宋体"/>
          <w:bCs/>
          <w:sz w:val="24"/>
          <w:szCs w:val="24"/>
        </w:rPr>
      </w:pPr>
      <w:r>
        <w:rPr>
          <w:rStyle w:val="17"/>
          <w:rFonts w:ascii="宋体" w:hAnsi="宋体"/>
          <w:sz w:val="24"/>
          <w:szCs w:val="24"/>
        </w:rPr>
        <w:t>2.地点：广西崇左市公共资源交易中心（崇左市城南新区石景林路东段市政务服务中心5楼）</w:t>
      </w:r>
    </w:p>
    <w:p>
      <w:pPr>
        <w:rPr>
          <w:rStyle w:val="17"/>
          <w:rFonts w:ascii="宋体" w:hAnsi="宋体" w:cs="宋体"/>
          <w:b/>
          <w:bCs/>
          <w:sz w:val="24"/>
          <w:szCs w:val="24"/>
        </w:rPr>
      </w:pPr>
      <w:r>
        <w:rPr>
          <w:rStyle w:val="17"/>
          <w:rFonts w:ascii="宋体" w:hAnsi="宋体" w:cs="宋体"/>
          <w:b/>
          <w:bCs/>
          <w:sz w:val="24"/>
          <w:szCs w:val="24"/>
        </w:rPr>
        <w:t>五、公告期限</w:t>
      </w:r>
    </w:p>
    <w:p>
      <w:pPr>
        <w:snapToGrid w:val="0"/>
        <w:ind w:firstLine="420"/>
        <w:rPr>
          <w:rStyle w:val="17"/>
          <w:rFonts w:ascii="宋体" w:hAnsi="宋体" w:cs="宋体"/>
          <w:b/>
          <w:bCs/>
          <w:color w:val="000000"/>
          <w:sz w:val="24"/>
          <w:szCs w:val="24"/>
        </w:rPr>
      </w:pPr>
      <w:r>
        <w:rPr>
          <w:rStyle w:val="17"/>
          <w:rFonts w:ascii="宋体" w:hAnsi="宋体"/>
          <w:kern w:val="0"/>
          <w:sz w:val="24"/>
          <w:szCs w:val="24"/>
        </w:rPr>
        <w:t>自本公告发布之日起5个工作日。</w:t>
      </w:r>
    </w:p>
    <w:p>
      <w:pPr>
        <w:numPr>
          <w:ilvl w:val="0"/>
          <w:numId w:val="1"/>
        </w:numPr>
        <w:rPr>
          <w:rStyle w:val="17"/>
          <w:rFonts w:ascii="宋体" w:hAnsi="宋体" w:cs="宋体"/>
          <w:b/>
          <w:bCs/>
          <w:sz w:val="24"/>
          <w:szCs w:val="24"/>
        </w:rPr>
      </w:pPr>
      <w:r>
        <w:rPr>
          <w:rStyle w:val="17"/>
          <w:rFonts w:ascii="宋体" w:hAnsi="宋体" w:cs="宋体"/>
          <w:b/>
          <w:bCs/>
          <w:sz w:val="24"/>
          <w:szCs w:val="24"/>
        </w:rPr>
        <w:t>其他补充事宜</w:t>
      </w:r>
    </w:p>
    <w:p>
      <w:pPr>
        <w:snapToGrid w:val="0"/>
        <w:ind w:firstLine="360" w:firstLineChars="150"/>
        <w:rPr>
          <w:rStyle w:val="17"/>
          <w:rFonts w:ascii="宋体" w:hAnsi="宋体"/>
          <w:sz w:val="24"/>
          <w:szCs w:val="24"/>
        </w:rPr>
      </w:pPr>
      <w:r>
        <w:rPr>
          <w:rStyle w:val="17"/>
          <w:rFonts w:ascii="宋体" w:hAnsi="宋体"/>
          <w:sz w:val="24"/>
          <w:szCs w:val="24"/>
        </w:rPr>
        <w:t>1.</w:t>
      </w:r>
      <w:r>
        <w:rPr>
          <w:rStyle w:val="17"/>
          <w:rFonts w:ascii="宋体" w:hAnsi="宋体"/>
          <w:b/>
          <w:sz w:val="24"/>
          <w:szCs w:val="24"/>
        </w:rPr>
        <w:t>保证金人民币</w:t>
      </w:r>
      <w:r>
        <w:rPr>
          <w:rStyle w:val="17"/>
          <w:rFonts w:ascii="宋体" w:hAnsi="宋体"/>
          <w:sz w:val="24"/>
          <w:szCs w:val="24"/>
        </w:rPr>
        <w:t>：</w:t>
      </w:r>
      <w:r>
        <w:rPr>
          <w:rStyle w:val="17"/>
          <w:rFonts w:hint="eastAsia" w:ascii="宋体" w:hAnsi="宋体"/>
          <w:b/>
          <w:sz w:val="24"/>
          <w:szCs w:val="24"/>
        </w:rPr>
        <w:t>肆</w:t>
      </w:r>
      <w:r>
        <w:rPr>
          <w:rStyle w:val="17"/>
          <w:rFonts w:ascii="宋体" w:hAnsi="宋体"/>
          <w:b/>
          <w:sz w:val="24"/>
          <w:szCs w:val="24"/>
        </w:rPr>
        <w:t>万元整（￥</w:t>
      </w:r>
      <w:r>
        <w:rPr>
          <w:rStyle w:val="17"/>
          <w:rFonts w:hint="eastAsia" w:ascii="宋体" w:hAnsi="宋体"/>
          <w:b/>
          <w:sz w:val="24"/>
          <w:szCs w:val="24"/>
        </w:rPr>
        <w:t>4</w:t>
      </w:r>
      <w:r>
        <w:rPr>
          <w:rStyle w:val="17"/>
          <w:rFonts w:ascii="宋体" w:hAnsi="宋体"/>
          <w:b/>
          <w:sz w:val="24"/>
          <w:szCs w:val="24"/>
        </w:rPr>
        <w:t>0000.00元）</w:t>
      </w:r>
    </w:p>
    <w:p>
      <w:pPr>
        <w:pStyle w:val="29"/>
        <w:rPr>
          <w:rStyle w:val="17"/>
          <w:rFonts w:ascii="宋体" w:hAnsi="宋体" w:cs="宋体"/>
          <w:bCs/>
          <w:sz w:val="24"/>
          <w:szCs w:val="24"/>
        </w:rPr>
      </w:pPr>
      <w:r>
        <w:rPr>
          <w:rStyle w:val="17"/>
          <w:rFonts w:ascii="宋体" w:hAnsi="宋体" w:cs="宋体"/>
          <w:bCs/>
          <w:sz w:val="24"/>
          <w:szCs w:val="24"/>
        </w:rPr>
        <w:t>投标人应于开标前将保证金从投标人的基本户以银行转账、电汇或网上支付银行保函、工程担保、工程保证保险等非现金形式交至以下账户。</w:t>
      </w:r>
    </w:p>
    <w:p>
      <w:pPr>
        <w:pStyle w:val="29"/>
        <w:rPr>
          <w:rStyle w:val="17"/>
          <w:rFonts w:ascii="宋体" w:hAnsi="宋体" w:cs="宋体"/>
          <w:bCs/>
          <w:sz w:val="24"/>
          <w:szCs w:val="24"/>
        </w:rPr>
      </w:pPr>
      <w:r>
        <w:rPr>
          <w:rStyle w:val="17"/>
          <w:rFonts w:ascii="宋体" w:hAnsi="宋体" w:cs="宋体"/>
          <w:bCs/>
          <w:sz w:val="24"/>
          <w:szCs w:val="24"/>
        </w:rPr>
        <w:t>开户名称：崇左市公共资源交易中心</w:t>
      </w:r>
    </w:p>
    <w:p>
      <w:pPr>
        <w:pStyle w:val="29"/>
        <w:rPr>
          <w:rStyle w:val="17"/>
          <w:rFonts w:ascii="宋体" w:hAnsi="宋体" w:cs="宋体"/>
          <w:bCs/>
          <w:sz w:val="24"/>
          <w:szCs w:val="24"/>
        </w:rPr>
      </w:pPr>
      <w:r>
        <w:rPr>
          <w:rStyle w:val="17"/>
          <w:rFonts w:ascii="宋体" w:hAnsi="宋体" w:cs="宋体"/>
          <w:bCs/>
          <w:sz w:val="24"/>
          <w:szCs w:val="24"/>
        </w:rPr>
        <w:t>开户行：广西北部湾银行崇左支行</w:t>
      </w:r>
    </w:p>
    <w:p>
      <w:pPr>
        <w:pStyle w:val="29"/>
        <w:rPr>
          <w:rStyle w:val="17"/>
          <w:rFonts w:ascii="宋体" w:hAnsi="宋体"/>
          <w:sz w:val="24"/>
          <w:szCs w:val="24"/>
        </w:rPr>
      </w:pPr>
      <w:r>
        <w:rPr>
          <w:rStyle w:val="17"/>
          <w:rFonts w:ascii="宋体" w:hAnsi="宋体" w:cs="宋体"/>
          <w:bCs/>
          <w:sz w:val="24"/>
          <w:szCs w:val="24"/>
        </w:rPr>
        <w:t>开户账号：</w:t>
      </w:r>
      <w:r>
        <w:rPr>
          <w:rStyle w:val="17"/>
          <w:rFonts w:ascii="宋体" w:hAnsi="宋体"/>
          <w:sz w:val="24"/>
          <w:szCs w:val="24"/>
        </w:rPr>
        <w:t>800091773466663</w:t>
      </w:r>
    </w:p>
    <w:p>
      <w:pPr>
        <w:pStyle w:val="29"/>
        <w:rPr>
          <w:rStyle w:val="17"/>
          <w:rFonts w:ascii="宋体" w:hAnsi="宋体" w:cs="宋体"/>
          <w:bCs/>
          <w:sz w:val="24"/>
          <w:szCs w:val="24"/>
        </w:rPr>
      </w:pPr>
      <w:r>
        <w:rPr>
          <w:rStyle w:val="17"/>
          <w:rFonts w:hint="eastAsia" w:ascii="宋体" w:hAnsi="宋体" w:cs="宋体"/>
          <w:bCs/>
          <w:sz w:val="24"/>
          <w:szCs w:val="24"/>
        </w:rPr>
        <w:t>2.</w:t>
      </w:r>
      <w:r>
        <w:rPr>
          <w:rStyle w:val="17"/>
          <w:rFonts w:ascii="宋体" w:hAnsi="宋体" w:cs="宋体"/>
          <w:bCs/>
          <w:sz w:val="24"/>
          <w:szCs w:val="24"/>
        </w:rPr>
        <w:t>网上公告媒体查询：广西壮族自治区政府采购网（http:// 222.216.4.8)、中国政府采购网（www.ccgp.gov.cn）、崇左市公共资源交易中心网（www.czjyzx.gov.cn)。</w:t>
      </w:r>
    </w:p>
    <w:p>
      <w:pPr>
        <w:rPr>
          <w:rStyle w:val="17"/>
          <w:rFonts w:ascii="宋体" w:hAnsi="宋体" w:cs="宋体"/>
          <w:b/>
          <w:bCs/>
          <w:sz w:val="24"/>
          <w:szCs w:val="24"/>
        </w:rPr>
      </w:pPr>
      <w:r>
        <w:rPr>
          <w:rStyle w:val="17"/>
          <w:rFonts w:ascii="宋体" w:hAnsi="宋体" w:cs="宋体"/>
          <w:b/>
          <w:bCs/>
          <w:sz w:val="24"/>
          <w:szCs w:val="24"/>
        </w:rPr>
        <w:t>七、凡对本次采购提出询问，请按以下方式联系。</w:t>
      </w:r>
    </w:p>
    <w:p>
      <w:pPr>
        <w:ind w:firstLine="480" w:firstLineChars="200"/>
        <w:rPr>
          <w:rStyle w:val="17"/>
          <w:rFonts w:ascii="宋体" w:hAnsi="宋体"/>
          <w:sz w:val="24"/>
          <w:szCs w:val="24"/>
        </w:rPr>
      </w:pPr>
      <w:r>
        <w:rPr>
          <w:rStyle w:val="17"/>
          <w:rFonts w:ascii="宋体" w:hAnsi="宋体"/>
          <w:sz w:val="24"/>
          <w:szCs w:val="24"/>
        </w:rPr>
        <w:t>1.采购人信息</w:t>
      </w:r>
    </w:p>
    <w:p>
      <w:pPr>
        <w:ind w:firstLine="480" w:firstLineChars="200"/>
        <w:rPr>
          <w:rStyle w:val="17"/>
          <w:rFonts w:ascii="宋体" w:hAnsi="宋体"/>
          <w:sz w:val="24"/>
          <w:szCs w:val="24"/>
        </w:rPr>
      </w:pPr>
      <w:r>
        <w:rPr>
          <w:rStyle w:val="17"/>
          <w:rFonts w:ascii="宋体" w:hAnsi="宋体"/>
          <w:sz w:val="24"/>
          <w:szCs w:val="24"/>
        </w:rPr>
        <w:t>名    称：大新县自然资源局</w:t>
      </w:r>
    </w:p>
    <w:p>
      <w:pPr>
        <w:ind w:firstLine="480" w:firstLineChars="200"/>
        <w:rPr>
          <w:rStyle w:val="17"/>
          <w:rFonts w:ascii="宋体" w:hAnsi="宋体"/>
          <w:sz w:val="24"/>
          <w:szCs w:val="24"/>
          <w:lang w:val="zh-CN"/>
        </w:rPr>
      </w:pPr>
      <w:r>
        <w:rPr>
          <w:rStyle w:val="17"/>
          <w:rFonts w:ascii="宋体" w:hAnsi="宋体"/>
          <w:sz w:val="24"/>
          <w:szCs w:val="24"/>
        </w:rPr>
        <w:t>地    址：</w:t>
      </w:r>
      <w:r>
        <w:rPr>
          <w:rStyle w:val="17"/>
          <w:rFonts w:ascii="宋体" w:hAnsi="宋体"/>
          <w:sz w:val="24"/>
          <w:szCs w:val="24"/>
          <w:lang w:val="zh-CN"/>
        </w:rPr>
        <w:t>大新县桃城镇富康路 96 号</w:t>
      </w:r>
    </w:p>
    <w:p>
      <w:pPr>
        <w:ind w:firstLine="480" w:firstLineChars="200"/>
        <w:rPr>
          <w:rStyle w:val="17"/>
          <w:rFonts w:ascii="宋体" w:hAnsi="宋体"/>
          <w:kern w:val="0"/>
          <w:sz w:val="24"/>
          <w:szCs w:val="24"/>
        </w:rPr>
      </w:pPr>
      <w:r>
        <w:rPr>
          <w:rStyle w:val="17"/>
          <w:rFonts w:ascii="宋体" w:hAnsi="宋体"/>
          <w:kern w:val="0"/>
          <w:sz w:val="24"/>
          <w:szCs w:val="24"/>
        </w:rPr>
        <w:t>联系方式：农</w:t>
      </w:r>
      <w:r>
        <w:rPr>
          <w:rStyle w:val="17"/>
          <w:rFonts w:hint="eastAsia" w:ascii="宋体" w:hAnsi="宋体"/>
          <w:kern w:val="0"/>
          <w:sz w:val="24"/>
          <w:szCs w:val="24"/>
        </w:rPr>
        <w:t>主任</w:t>
      </w:r>
      <w:r>
        <w:rPr>
          <w:rStyle w:val="17"/>
          <w:rFonts w:ascii="宋体" w:hAnsi="宋体"/>
          <w:kern w:val="0"/>
          <w:sz w:val="24"/>
          <w:szCs w:val="24"/>
          <w:lang w:val="zh-CN"/>
        </w:rPr>
        <w:t xml:space="preserve">  </w:t>
      </w:r>
      <w:r>
        <w:rPr>
          <w:rStyle w:val="17"/>
          <w:rFonts w:hint="eastAsia" w:ascii="宋体" w:hAnsi="宋体"/>
          <w:kern w:val="0"/>
          <w:sz w:val="24"/>
          <w:szCs w:val="24"/>
        </w:rPr>
        <w:t>0771-3622655</w:t>
      </w:r>
    </w:p>
    <w:p>
      <w:pPr>
        <w:ind w:firstLine="480" w:firstLineChars="200"/>
        <w:rPr>
          <w:rStyle w:val="17"/>
          <w:rFonts w:ascii="宋体" w:hAnsi="宋体"/>
          <w:sz w:val="24"/>
          <w:szCs w:val="24"/>
        </w:rPr>
      </w:pPr>
      <w:r>
        <w:rPr>
          <w:rStyle w:val="17"/>
          <w:rFonts w:ascii="宋体" w:hAnsi="宋体"/>
          <w:sz w:val="24"/>
          <w:szCs w:val="24"/>
        </w:rPr>
        <w:t>2.采购代理机构信息</w:t>
      </w:r>
    </w:p>
    <w:p>
      <w:pPr>
        <w:ind w:firstLine="480" w:firstLineChars="200"/>
        <w:rPr>
          <w:rStyle w:val="17"/>
          <w:rFonts w:ascii="宋体" w:hAnsi="宋体"/>
          <w:sz w:val="24"/>
          <w:szCs w:val="24"/>
        </w:rPr>
      </w:pPr>
      <w:r>
        <w:rPr>
          <w:rStyle w:val="17"/>
          <w:rFonts w:ascii="宋体" w:hAnsi="宋体"/>
          <w:sz w:val="24"/>
          <w:szCs w:val="24"/>
        </w:rPr>
        <w:t>名    称：广西国兴项目管理有限公司</w:t>
      </w:r>
    </w:p>
    <w:p>
      <w:pPr>
        <w:ind w:firstLine="480" w:firstLineChars="200"/>
        <w:rPr>
          <w:rStyle w:val="17"/>
          <w:rFonts w:ascii="宋体" w:hAnsi="宋体"/>
          <w:kern w:val="0"/>
          <w:sz w:val="24"/>
          <w:szCs w:val="24"/>
        </w:rPr>
      </w:pPr>
      <w:r>
        <w:rPr>
          <w:rStyle w:val="17"/>
          <w:rFonts w:ascii="宋体" w:hAnsi="宋体"/>
          <w:sz w:val="24"/>
          <w:szCs w:val="24"/>
        </w:rPr>
        <w:t>地　　址：</w:t>
      </w:r>
      <w:r>
        <w:rPr>
          <w:rStyle w:val="17"/>
          <w:rFonts w:ascii="宋体" w:hAnsi="宋体"/>
          <w:kern w:val="0"/>
          <w:sz w:val="24"/>
          <w:szCs w:val="24"/>
        </w:rPr>
        <w:t>南宁市青秀区民族大道166号上东国际T3栋1109室</w:t>
      </w:r>
    </w:p>
    <w:p>
      <w:pPr>
        <w:ind w:firstLine="480" w:firstLineChars="200"/>
        <w:rPr>
          <w:rStyle w:val="17"/>
          <w:rFonts w:ascii="宋体" w:hAnsi="宋体"/>
          <w:sz w:val="24"/>
          <w:szCs w:val="24"/>
          <w:u w:val="single"/>
        </w:rPr>
      </w:pPr>
      <w:r>
        <w:rPr>
          <w:rStyle w:val="17"/>
          <w:rFonts w:ascii="宋体" w:hAnsi="宋体"/>
          <w:sz w:val="24"/>
          <w:szCs w:val="24"/>
        </w:rPr>
        <w:t>联系方式：韦</w:t>
      </w:r>
      <w:r>
        <w:rPr>
          <w:rStyle w:val="17"/>
          <w:rFonts w:ascii="宋体" w:hAnsi="宋体"/>
          <w:kern w:val="0"/>
          <w:sz w:val="24"/>
          <w:szCs w:val="24"/>
        </w:rPr>
        <w:t>工</w:t>
      </w:r>
      <w:r>
        <w:rPr>
          <w:rStyle w:val="17"/>
          <w:rFonts w:ascii="宋体" w:hAnsi="宋体"/>
          <w:sz w:val="24"/>
          <w:szCs w:val="24"/>
        </w:rPr>
        <w:t xml:space="preserve">  </w:t>
      </w:r>
      <w:r>
        <w:rPr>
          <w:rStyle w:val="17"/>
          <w:rFonts w:ascii="宋体" w:hAnsi="宋体"/>
          <w:kern w:val="0"/>
          <w:sz w:val="24"/>
          <w:szCs w:val="24"/>
        </w:rPr>
        <w:t>0771-5789574</w:t>
      </w:r>
    </w:p>
    <w:p>
      <w:pPr>
        <w:ind w:firstLine="480" w:firstLineChars="200"/>
        <w:rPr>
          <w:rStyle w:val="17"/>
          <w:rFonts w:ascii="宋体" w:hAnsi="宋体"/>
          <w:sz w:val="24"/>
          <w:szCs w:val="24"/>
        </w:rPr>
      </w:pPr>
      <w:r>
        <w:rPr>
          <w:rStyle w:val="17"/>
          <w:rFonts w:ascii="宋体" w:hAnsi="宋体"/>
          <w:sz w:val="24"/>
          <w:szCs w:val="24"/>
        </w:rPr>
        <w:t>3.监督部门</w:t>
      </w:r>
    </w:p>
    <w:p>
      <w:pPr>
        <w:ind w:firstLine="480" w:firstLineChars="200"/>
        <w:rPr>
          <w:rStyle w:val="17"/>
          <w:rFonts w:ascii="宋体" w:hAnsi="宋体"/>
          <w:sz w:val="24"/>
          <w:szCs w:val="24"/>
        </w:rPr>
      </w:pPr>
      <w:r>
        <w:rPr>
          <w:rStyle w:val="17"/>
          <w:rFonts w:ascii="宋体" w:hAnsi="宋体"/>
          <w:sz w:val="24"/>
          <w:szCs w:val="24"/>
        </w:rPr>
        <w:t>名    称：</w:t>
      </w:r>
      <w:r>
        <w:rPr>
          <w:rStyle w:val="17"/>
          <w:rFonts w:ascii="宋体" w:hAnsi="宋体" w:cs="宋体"/>
          <w:bCs/>
          <w:sz w:val="24"/>
          <w:szCs w:val="24"/>
        </w:rPr>
        <w:t>大新县财政局政府采购监督管理股</w:t>
      </w:r>
    </w:p>
    <w:p>
      <w:pPr>
        <w:ind w:firstLine="480" w:firstLineChars="200"/>
        <w:rPr>
          <w:rStyle w:val="17"/>
          <w:sz w:val="24"/>
          <w:szCs w:val="24"/>
        </w:rPr>
      </w:pPr>
      <w:r>
        <w:rPr>
          <w:rStyle w:val="17"/>
          <w:rFonts w:ascii="宋体" w:hAnsi="宋体"/>
          <w:sz w:val="24"/>
          <w:szCs w:val="24"/>
        </w:rPr>
        <w:t>地　　址：</w:t>
      </w:r>
      <w:r>
        <w:rPr>
          <w:rStyle w:val="17"/>
          <w:rFonts w:ascii="宋体" w:hAnsi="宋体" w:cs="宋体"/>
          <w:bCs/>
          <w:sz w:val="24"/>
          <w:szCs w:val="24"/>
        </w:rPr>
        <w:t>大新县桃城镇环城路</w:t>
      </w:r>
      <w:r>
        <w:rPr>
          <w:rStyle w:val="17"/>
          <w:rFonts w:hint="eastAsia" w:ascii="宋体" w:hAnsi="宋体" w:cs="宋体"/>
          <w:bCs/>
          <w:sz w:val="24"/>
          <w:szCs w:val="24"/>
        </w:rPr>
        <w:t>,</w:t>
      </w:r>
      <w:r>
        <w:rPr>
          <w:rStyle w:val="17"/>
          <w:rFonts w:ascii="宋体" w:hAnsi="宋体"/>
          <w:sz w:val="24"/>
          <w:szCs w:val="24"/>
        </w:rPr>
        <w:t>联系方式：</w:t>
      </w:r>
      <w:r>
        <w:rPr>
          <w:rStyle w:val="17"/>
          <w:rFonts w:ascii="宋体" w:hAnsi="宋体" w:cs="宋体"/>
          <w:bCs/>
          <w:sz w:val="24"/>
          <w:szCs w:val="24"/>
        </w:rPr>
        <w:t>0771-3626646</w:t>
      </w:r>
    </w:p>
    <w:p>
      <w:pPr>
        <w:ind w:firstLine="480" w:firstLineChars="200"/>
        <w:rPr>
          <w:rStyle w:val="17"/>
          <w:rFonts w:ascii="宋体" w:hAnsi="宋体"/>
          <w:sz w:val="24"/>
          <w:szCs w:val="24"/>
        </w:rPr>
      </w:pPr>
      <w:r>
        <w:rPr>
          <w:rStyle w:val="17"/>
          <w:rFonts w:ascii="宋体" w:hAnsi="宋体"/>
          <w:sz w:val="24"/>
          <w:szCs w:val="24"/>
        </w:rPr>
        <w:t>4.项目联系方式</w:t>
      </w:r>
    </w:p>
    <w:p>
      <w:pPr>
        <w:ind w:firstLine="480" w:firstLineChars="200"/>
        <w:rPr>
          <w:rStyle w:val="17"/>
          <w:rFonts w:ascii="宋体" w:hAnsi="宋体"/>
          <w:kern w:val="0"/>
          <w:sz w:val="24"/>
          <w:szCs w:val="24"/>
        </w:rPr>
      </w:pPr>
      <w:r>
        <w:rPr>
          <w:rStyle w:val="17"/>
          <w:rFonts w:ascii="宋体" w:hAnsi="宋体"/>
          <w:sz w:val="24"/>
          <w:szCs w:val="24"/>
        </w:rPr>
        <w:t>项目联系人：韦</w:t>
      </w:r>
      <w:r>
        <w:rPr>
          <w:rStyle w:val="17"/>
          <w:rFonts w:ascii="宋体" w:hAnsi="宋体"/>
          <w:kern w:val="0"/>
          <w:sz w:val="24"/>
          <w:szCs w:val="24"/>
        </w:rPr>
        <w:t>工</w:t>
      </w:r>
      <w:r>
        <w:rPr>
          <w:rStyle w:val="17"/>
          <w:rFonts w:hint="eastAsia" w:ascii="宋体" w:hAnsi="宋体"/>
          <w:kern w:val="0"/>
          <w:sz w:val="24"/>
          <w:szCs w:val="24"/>
        </w:rPr>
        <w:t xml:space="preserve"> </w:t>
      </w:r>
      <w:r>
        <w:rPr>
          <w:rStyle w:val="17"/>
          <w:rFonts w:ascii="宋体" w:hAnsi="宋体"/>
          <w:sz w:val="24"/>
          <w:szCs w:val="24"/>
        </w:rPr>
        <w:t>电话：</w:t>
      </w:r>
      <w:r>
        <w:rPr>
          <w:rStyle w:val="17"/>
          <w:rFonts w:ascii="宋体" w:hAnsi="宋体"/>
          <w:kern w:val="0"/>
          <w:sz w:val="24"/>
          <w:szCs w:val="24"/>
        </w:rPr>
        <w:t>0771-5789574</w:t>
      </w:r>
    </w:p>
    <w:p>
      <w:pPr>
        <w:snapToGrid w:val="0"/>
        <w:jc w:val="right"/>
        <w:rPr>
          <w:rStyle w:val="17"/>
          <w:rFonts w:ascii="宋体" w:hAnsi="宋体"/>
          <w:sz w:val="24"/>
          <w:szCs w:val="24"/>
        </w:rPr>
      </w:pPr>
    </w:p>
    <w:p>
      <w:pPr>
        <w:snapToGrid w:val="0"/>
        <w:jc w:val="right"/>
        <w:rPr>
          <w:rStyle w:val="17"/>
          <w:rFonts w:ascii="宋体" w:hAnsi="宋体"/>
          <w:sz w:val="24"/>
          <w:szCs w:val="24"/>
        </w:rPr>
      </w:pPr>
      <w:r>
        <w:rPr>
          <w:rStyle w:val="17"/>
          <w:rFonts w:ascii="宋体" w:hAnsi="宋体"/>
          <w:sz w:val="24"/>
          <w:szCs w:val="24"/>
        </w:rPr>
        <w:t xml:space="preserve"> </w:t>
      </w:r>
      <w:r>
        <w:rPr>
          <w:rStyle w:val="17"/>
          <w:rFonts w:ascii="宋体" w:hAnsi="宋体" w:cs="宋体"/>
          <w:bCs/>
          <w:sz w:val="24"/>
          <w:szCs w:val="24"/>
        </w:rPr>
        <w:t>采购人：</w:t>
      </w:r>
      <w:r>
        <w:rPr>
          <w:rStyle w:val="17"/>
          <w:rFonts w:ascii="宋体" w:hAnsi="宋体"/>
          <w:sz w:val="24"/>
          <w:szCs w:val="24"/>
        </w:rPr>
        <w:t>大新县自然资源局</w:t>
      </w:r>
    </w:p>
    <w:p>
      <w:pPr>
        <w:snapToGrid w:val="0"/>
        <w:jc w:val="right"/>
        <w:rPr>
          <w:rStyle w:val="17"/>
          <w:rFonts w:ascii="宋体" w:hAnsi="宋体" w:cs="宋体"/>
          <w:bCs/>
          <w:sz w:val="24"/>
          <w:szCs w:val="24"/>
        </w:rPr>
      </w:pPr>
      <w:r>
        <w:rPr>
          <w:rStyle w:val="17"/>
          <w:rFonts w:ascii="宋体" w:hAnsi="宋体" w:cs="宋体"/>
          <w:bCs/>
          <w:sz w:val="24"/>
          <w:szCs w:val="24"/>
        </w:rPr>
        <w:t>采购代理机构：广西国兴项目管理有限公司</w:t>
      </w:r>
    </w:p>
    <w:p>
      <w:pPr>
        <w:pStyle w:val="29"/>
        <w:ind w:firstLine="0"/>
        <w:jc w:val="right"/>
        <w:rPr>
          <w:rStyle w:val="17"/>
          <w:rFonts w:ascii="宋体" w:hAnsi="宋体"/>
          <w:sz w:val="24"/>
          <w:szCs w:val="24"/>
        </w:rPr>
      </w:pPr>
      <w:r>
        <w:rPr>
          <w:rStyle w:val="17"/>
          <w:rFonts w:ascii="宋体" w:hAnsi="宋体" w:cs="宋体"/>
          <w:bCs/>
          <w:sz w:val="24"/>
          <w:szCs w:val="24"/>
        </w:rPr>
        <w:t xml:space="preserve">                                                        日期：2020年</w:t>
      </w:r>
      <w:r>
        <w:rPr>
          <w:rStyle w:val="17"/>
          <w:rFonts w:hint="eastAsia" w:ascii="宋体" w:hAnsi="宋体" w:cs="宋体"/>
          <w:bCs/>
          <w:sz w:val="24"/>
          <w:szCs w:val="24"/>
        </w:rPr>
        <w:t>12</w:t>
      </w:r>
      <w:r>
        <w:rPr>
          <w:rStyle w:val="17"/>
          <w:rFonts w:ascii="宋体" w:hAnsi="宋体" w:cs="宋体"/>
          <w:bCs/>
          <w:sz w:val="24"/>
          <w:szCs w:val="24"/>
        </w:rPr>
        <w:t>月</w:t>
      </w:r>
      <w:r>
        <w:rPr>
          <w:rStyle w:val="17"/>
          <w:rFonts w:hint="eastAsia" w:ascii="宋体" w:hAnsi="宋体" w:cs="宋体"/>
          <w:bCs/>
          <w:sz w:val="24"/>
          <w:szCs w:val="24"/>
        </w:rPr>
        <w:t>08</w:t>
      </w:r>
      <w:r>
        <w:rPr>
          <w:rStyle w:val="17"/>
          <w:rFonts w:ascii="宋体" w:hAnsi="宋体" w:cs="宋体"/>
          <w:bCs/>
          <w:sz w:val="24"/>
          <w:szCs w:val="24"/>
        </w:rPr>
        <w:t>日</w:t>
      </w:r>
    </w:p>
    <w:p>
      <w:pPr>
        <w:snapToGrid w:val="0"/>
        <w:ind w:right="210" w:firstLine="420" w:firstLineChars="200"/>
        <w:rPr>
          <w:rStyle w:val="17"/>
          <w:rFonts w:ascii="宋体" w:hAnsi="宋体"/>
          <w:szCs w:val="21"/>
        </w:rPr>
      </w:pPr>
    </w:p>
    <w:p>
      <w:pPr>
        <w:pStyle w:val="12"/>
        <w:jc w:val="center"/>
        <w:rPr>
          <w:rStyle w:val="17"/>
          <w:szCs w:val="21"/>
        </w:rPr>
      </w:pPr>
      <w:r>
        <w:rPr>
          <w:rStyle w:val="17"/>
        </w:rPr>
        <w:br w:type="page"/>
      </w:r>
      <w:r>
        <w:rPr>
          <w:rStyle w:val="17"/>
        </w:rPr>
        <w:t>第二章 投标人须知</w:t>
      </w:r>
    </w:p>
    <w:p>
      <w:pPr>
        <w:spacing w:line="360" w:lineRule="exact"/>
        <w:ind w:right="-153" w:rightChars="-73"/>
        <w:jc w:val="center"/>
        <w:rPr>
          <w:rStyle w:val="17"/>
          <w:rFonts w:ascii="宋体" w:hAnsi="宋体"/>
          <w:sz w:val="28"/>
          <w:szCs w:val="28"/>
        </w:rPr>
      </w:pPr>
      <w:r>
        <w:rPr>
          <w:rStyle w:val="17"/>
          <w:rFonts w:ascii="宋体" w:hAnsi="宋体"/>
          <w:sz w:val="28"/>
          <w:szCs w:val="28"/>
        </w:rPr>
        <w:t>投标人须知前附表</w:t>
      </w:r>
    </w:p>
    <w:tbl>
      <w:tblPr>
        <w:tblStyle w:val="7"/>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898"/>
        <w:gridCol w:w="8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left="-13" w:leftChars="-50" w:right="-136" w:rightChars="-65" w:hanging="92" w:hangingChars="44"/>
              <w:jc w:val="center"/>
              <w:rPr>
                <w:rStyle w:val="17"/>
                <w:rFonts w:hAnsi="宋体"/>
                <w:szCs w:val="21"/>
              </w:rPr>
            </w:pPr>
            <w:r>
              <w:rPr>
                <w:rStyle w:val="17"/>
                <w:rFonts w:hAnsi="宋体"/>
                <w:szCs w:val="21"/>
              </w:rPr>
              <w:t>项号</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left="-10" w:leftChars="-37" w:right="-138" w:rightChars="-66" w:hanging="67" w:hangingChars="32"/>
              <w:jc w:val="center"/>
              <w:rPr>
                <w:rStyle w:val="17"/>
                <w:rFonts w:hAnsi="宋体"/>
                <w:szCs w:val="21"/>
              </w:rPr>
            </w:pPr>
            <w:r>
              <w:rPr>
                <w:rStyle w:val="17"/>
                <w:rFonts w:hAnsi="宋体"/>
                <w:szCs w:val="21"/>
              </w:rPr>
              <w:t>条款号</w:t>
            </w:r>
          </w:p>
        </w:tc>
        <w:tc>
          <w:tcPr>
            <w:tcW w:w="8369"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Style w:val="17"/>
                <w:rFonts w:hAnsi="宋体"/>
                <w:szCs w:val="21"/>
              </w:rPr>
            </w:pPr>
            <w:r>
              <w:rPr>
                <w:rStyle w:val="17"/>
                <w:rFonts w:hAnsi="宋体"/>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7"/>
                <w:rFonts w:ascii="宋体" w:hAnsi="宋体"/>
                <w:kern w:val="0"/>
                <w:szCs w:val="21"/>
              </w:rPr>
            </w:pPr>
            <w:r>
              <w:rPr>
                <w:rStyle w:val="17"/>
                <w:rFonts w:ascii="宋体" w:hAnsi="宋体"/>
                <w:kern w:val="0"/>
                <w:szCs w:val="21"/>
              </w:rPr>
              <w:t>项目名称：农村不动产确权登记工作（宝圩乡、堪圩乡）项目</w:t>
            </w:r>
          </w:p>
          <w:p>
            <w:pPr>
              <w:spacing w:line="400" w:lineRule="exact"/>
              <w:rPr>
                <w:rStyle w:val="17"/>
                <w:rFonts w:ascii="宋体" w:hAnsi="宋体"/>
                <w:kern w:val="0"/>
                <w:szCs w:val="21"/>
              </w:rPr>
            </w:pPr>
            <w:r>
              <w:rPr>
                <w:rStyle w:val="17"/>
                <w:rFonts w:ascii="宋体" w:hAnsi="宋体"/>
                <w:kern w:val="0"/>
                <w:szCs w:val="21"/>
              </w:rPr>
              <w:t>项目编号：</w:t>
            </w:r>
            <w:r>
              <w:rPr>
                <w:rStyle w:val="17"/>
                <w:rFonts w:hint="eastAsia" w:ascii="宋体" w:hAnsi="宋体"/>
                <w:kern w:val="0"/>
                <w:szCs w:val="21"/>
              </w:rPr>
              <w:t>CZZC2020-G3-240143-GXGX</w:t>
            </w:r>
          </w:p>
          <w:p>
            <w:pPr>
              <w:spacing w:line="400" w:lineRule="exact"/>
              <w:rPr>
                <w:rStyle w:val="17"/>
                <w:rFonts w:ascii="宋体" w:hAnsi="宋体"/>
                <w:kern w:val="0"/>
                <w:szCs w:val="21"/>
              </w:rPr>
            </w:pPr>
            <w:r>
              <w:rPr>
                <w:rStyle w:val="17"/>
                <w:rFonts w:ascii="宋体" w:hAnsi="宋体"/>
                <w:szCs w:val="21"/>
              </w:rPr>
              <w:t>采</w:t>
            </w:r>
            <w:r>
              <w:rPr>
                <w:rStyle w:val="17"/>
                <w:rFonts w:ascii="宋体" w:hAnsi="宋体"/>
                <w:kern w:val="0"/>
                <w:szCs w:val="21"/>
              </w:rPr>
              <w:t>购内容：农村不动产确权登记工作（权籍测绘及调查）。</w:t>
            </w:r>
          </w:p>
          <w:p>
            <w:pPr>
              <w:spacing w:line="400" w:lineRule="exact"/>
              <w:rPr>
                <w:rStyle w:val="17"/>
                <w:rFonts w:ascii="宋体" w:hAnsi="宋体"/>
                <w:kern w:val="0"/>
                <w:szCs w:val="21"/>
              </w:rPr>
            </w:pPr>
            <w:r>
              <w:rPr>
                <w:rStyle w:val="17"/>
                <w:rFonts w:ascii="宋体" w:hAnsi="宋体"/>
                <w:kern w:val="0"/>
                <w:szCs w:val="21"/>
              </w:rPr>
              <w:t>资金来源：财政资金</w:t>
            </w:r>
          </w:p>
          <w:p>
            <w:pPr>
              <w:spacing w:line="400" w:lineRule="exact"/>
              <w:rPr>
                <w:rStyle w:val="17"/>
                <w:rFonts w:ascii="宋体" w:hAnsi="宋体"/>
                <w:szCs w:val="21"/>
              </w:rPr>
            </w:pPr>
            <w:r>
              <w:rPr>
                <w:rStyle w:val="17"/>
                <w:rFonts w:ascii="宋体" w:hAnsi="宋体"/>
                <w:kern w:val="0"/>
                <w:szCs w:val="21"/>
              </w:rPr>
              <w:t>质量要求：符合国家现行规范的标准。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2</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spacing w:val="2"/>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pStyle w:val="46"/>
              <w:spacing w:before="100" w:beforeAutospacing="1" w:after="100" w:afterAutospacing="1"/>
              <w:rPr>
                <w:rStyle w:val="17"/>
                <w:rFonts w:hAnsi="宋体"/>
                <w:szCs w:val="21"/>
              </w:rPr>
            </w:pPr>
            <w:r>
              <w:rPr>
                <w:rStyle w:val="17"/>
                <w:rFonts w:hAnsi="宋体"/>
                <w:szCs w:val="21"/>
              </w:rPr>
              <w:t>资金来源：财政资金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3</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szCs w:val="21"/>
              </w:rPr>
            </w:pPr>
            <w:r>
              <w:rPr>
                <w:rStyle w:val="17"/>
                <w:rFonts w:ascii="宋体" w:hAnsi="宋体"/>
                <w:szCs w:val="21"/>
              </w:rPr>
              <w:t>投标人资格要求：</w:t>
            </w:r>
          </w:p>
          <w:p>
            <w:pPr>
              <w:ind w:firstLine="210" w:firstLineChars="100"/>
              <w:rPr>
                <w:rStyle w:val="17"/>
                <w:rFonts w:ascii="宋体" w:hAnsi="宋体"/>
                <w:szCs w:val="21"/>
              </w:rPr>
            </w:pPr>
            <w:r>
              <w:rPr>
                <w:rStyle w:val="17"/>
                <w:rFonts w:ascii="宋体" w:hAnsi="宋体"/>
                <w:szCs w:val="21"/>
              </w:rPr>
              <w:t>⑴投标人必须是投标人须同时具有测绘行政主管部门颁发的测绘</w:t>
            </w:r>
            <w:r>
              <w:rPr>
                <w:rStyle w:val="17"/>
                <w:rFonts w:hint="eastAsia" w:ascii="宋体" w:hAnsi="宋体"/>
                <w:szCs w:val="21"/>
              </w:rPr>
              <w:t>甲级</w:t>
            </w:r>
            <w:r>
              <w:rPr>
                <w:rStyle w:val="17"/>
                <w:rFonts w:ascii="宋体" w:hAnsi="宋体"/>
                <w:szCs w:val="21"/>
              </w:rPr>
              <w:t>资质证书（资质范围需包含以下专业：工程测量、地理信息系统工程、不动产测绘）和</w:t>
            </w:r>
            <w:r>
              <w:rPr>
                <w:rStyle w:val="17"/>
                <w:rFonts w:hint="eastAsia" w:ascii="宋体" w:hAnsi="宋体"/>
                <w:szCs w:val="21"/>
              </w:rPr>
              <w:t>省（区）</w:t>
            </w:r>
            <w:r>
              <w:rPr>
                <w:rStyle w:val="17"/>
                <w:rFonts w:ascii="宋体" w:hAnsi="宋体"/>
                <w:szCs w:val="21"/>
              </w:rPr>
              <w:t>级以上不动产登记代理机构注册资质证书（或土地登记代理中介机构登记证书）；具有从事本项目的经营范围和能力，并在人员、设备、资金等方面具有相应的能力；</w:t>
            </w:r>
          </w:p>
          <w:p>
            <w:pPr>
              <w:ind w:firstLine="200"/>
              <w:rPr>
                <w:rStyle w:val="17"/>
                <w:rFonts w:ascii="宋体" w:hAnsi="宋体"/>
                <w:szCs w:val="21"/>
              </w:rPr>
            </w:pPr>
            <w:r>
              <w:rPr>
                <w:rStyle w:val="17"/>
                <w:rFonts w:ascii="宋体" w:hAnsi="宋体"/>
                <w:szCs w:val="21"/>
              </w:rPr>
              <w:t>⑵具有良好的商业信誉和健全的财务会计制度；</w:t>
            </w:r>
          </w:p>
          <w:p>
            <w:pPr>
              <w:ind w:firstLine="200"/>
              <w:rPr>
                <w:rStyle w:val="17"/>
                <w:rFonts w:ascii="宋体" w:hAnsi="宋体"/>
                <w:szCs w:val="21"/>
              </w:rPr>
            </w:pPr>
            <w:r>
              <w:rPr>
                <w:rStyle w:val="17"/>
                <w:rFonts w:ascii="宋体" w:hAnsi="宋体"/>
                <w:szCs w:val="21"/>
              </w:rPr>
              <w:t>⑶投标人至投标截止日止，近三年内无行贿犯罪记录（以法院判决日期为准）；</w:t>
            </w:r>
          </w:p>
          <w:p>
            <w:pPr>
              <w:ind w:firstLine="200"/>
              <w:rPr>
                <w:rStyle w:val="17"/>
                <w:rFonts w:ascii="宋体" w:hAnsi="宋体"/>
                <w:szCs w:val="21"/>
              </w:rPr>
            </w:pPr>
            <w:r>
              <w:rPr>
                <w:rStyle w:val="17"/>
                <w:rFonts w:ascii="宋体" w:hAnsi="宋体"/>
                <w:szCs w:val="21"/>
              </w:rPr>
              <w:t>⑷根据最高人民法院等9部门《关于在招标投标活动中对失信被执行人实施联合惩戒的通知》（法〔2016〕285号）规定，投标人不得为失信被执行人（以通过“信用中国”网站（www.creditchina.gov.cn）、中国政府采购网(www.ccgp.gov.cn)查询的结果为准）；</w:t>
            </w:r>
          </w:p>
          <w:p>
            <w:pPr>
              <w:ind w:firstLine="200"/>
              <w:rPr>
                <w:rStyle w:val="17"/>
                <w:rFonts w:ascii="宋体" w:hAnsi="宋体"/>
                <w:szCs w:val="21"/>
              </w:rPr>
            </w:pPr>
            <w:r>
              <w:rPr>
                <w:rStyle w:val="17"/>
                <w:rFonts w:ascii="宋体" w:hAnsi="宋体"/>
                <w:szCs w:val="21"/>
              </w:rPr>
              <w:t>⑸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ind w:firstLine="200"/>
              <w:rPr>
                <w:rStyle w:val="17"/>
                <w:rFonts w:ascii="宋体" w:hAnsi="宋体"/>
                <w:szCs w:val="21"/>
              </w:rPr>
            </w:pPr>
            <w:r>
              <w:rPr>
                <w:rStyle w:val="17"/>
                <w:rFonts w:ascii="宋体" w:hAnsi="宋体"/>
                <w:szCs w:val="21"/>
              </w:rPr>
              <w:t>⑹本项目不接受联合体投标；</w:t>
            </w:r>
          </w:p>
          <w:p>
            <w:pPr>
              <w:ind w:firstLine="200"/>
              <w:rPr>
                <w:rStyle w:val="17"/>
                <w:rFonts w:ascii="宋体" w:hAnsi="宋体"/>
                <w:szCs w:val="21"/>
              </w:rPr>
            </w:pPr>
            <w:r>
              <w:rPr>
                <w:rStyle w:val="17"/>
                <w:rFonts w:ascii="宋体" w:hAnsi="宋体"/>
                <w:szCs w:val="21"/>
              </w:rPr>
              <w:t>⑺本项目不接受未购买本招标文件的投标人投标。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4</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7"/>
                <w:rFonts w:ascii="宋体" w:hAnsi="宋体"/>
                <w:szCs w:val="21"/>
              </w:rPr>
            </w:pPr>
            <w:r>
              <w:rPr>
                <w:rStyle w:val="17"/>
                <w:rFonts w:ascii="宋体" w:hAnsi="宋体"/>
                <w:b/>
                <w:szCs w:val="21"/>
              </w:rPr>
              <w:t>投标保证金的形式：</w:t>
            </w:r>
            <w:r>
              <w:rPr>
                <w:rStyle w:val="17"/>
                <w:rFonts w:ascii="宋体" w:hAnsi="宋体"/>
                <w:szCs w:val="21"/>
              </w:rPr>
              <w:t>银行转账、电汇或网上支付银行保函、工程担保、工程保证保险等非现金形式。</w:t>
            </w:r>
          </w:p>
          <w:p>
            <w:pPr>
              <w:spacing w:line="400" w:lineRule="exact"/>
              <w:rPr>
                <w:rStyle w:val="17"/>
                <w:rFonts w:ascii="宋体" w:hAnsi="宋体"/>
                <w:szCs w:val="21"/>
              </w:rPr>
            </w:pPr>
            <w:r>
              <w:rPr>
                <w:rStyle w:val="17"/>
                <w:rFonts w:ascii="宋体" w:hAnsi="宋体"/>
                <w:b/>
                <w:szCs w:val="21"/>
              </w:rPr>
              <w:t>投标保证金的金额：</w:t>
            </w:r>
            <w:r>
              <w:rPr>
                <w:rStyle w:val="17"/>
                <w:rFonts w:hint="eastAsia" w:hAnsi="宋体"/>
                <w:szCs w:val="21"/>
                <w:u w:val="single"/>
              </w:rPr>
              <w:t>肆</w:t>
            </w:r>
            <w:r>
              <w:rPr>
                <w:rStyle w:val="17"/>
                <w:rFonts w:hAnsi="宋体"/>
                <w:szCs w:val="21"/>
                <w:u w:val="single"/>
              </w:rPr>
              <w:t>万元整（¥</w:t>
            </w:r>
            <w:r>
              <w:rPr>
                <w:rStyle w:val="17"/>
                <w:rFonts w:hint="eastAsia" w:hAnsi="宋体"/>
                <w:szCs w:val="21"/>
                <w:u w:val="single"/>
              </w:rPr>
              <w:t>4</w:t>
            </w:r>
            <w:r>
              <w:rPr>
                <w:rStyle w:val="17"/>
                <w:rFonts w:hAnsi="宋体"/>
                <w:szCs w:val="21"/>
                <w:u w:val="single"/>
              </w:rPr>
              <w:t>0000.00元）</w:t>
            </w:r>
          </w:p>
          <w:p>
            <w:pPr>
              <w:spacing w:line="400" w:lineRule="exact"/>
              <w:rPr>
                <w:rStyle w:val="17"/>
                <w:rFonts w:ascii="宋体" w:hAnsi="宋体"/>
                <w:b/>
                <w:szCs w:val="21"/>
              </w:rPr>
            </w:pPr>
            <w:r>
              <w:rPr>
                <w:rStyle w:val="17"/>
                <w:rFonts w:ascii="宋体" w:hAnsi="宋体"/>
                <w:b/>
                <w:szCs w:val="21"/>
              </w:rPr>
              <w:t>递交方式：</w:t>
            </w:r>
            <w:r>
              <w:rPr>
                <w:rStyle w:val="17"/>
                <w:rFonts w:ascii="宋体" w:hAnsi="宋体"/>
                <w:szCs w:val="21"/>
              </w:rPr>
              <w:t>必须从投标人的基本账户转账或电汇到以下指定的投标保证金专用账户</w:t>
            </w:r>
            <w:r>
              <w:rPr>
                <w:rStyle w:val="17"/>
                <w:rFonts w:ascii="宋体" w:hAnsi="宋体"/>
                <w:b/>
                <w:szCs w:val="21"/>
              </w:rPr>
              <w:t>[备注：在投标截止时间前于开标现场查验银行转帐单原件，复印件加盖投标单位公章装入投标文件]，否则做否决投标处理。</w:t>
            </w:r>
          </w:p>
          <w:p>
            <w:pPr>
              <w:pStyle w:val="29"/>
              <w:ind w:firstLine="0"/>
              <w:rPr>
                <w:rStyle w:val="17"/>
                <w:rFonts w:ascii="Times New Roman" w:hAnsi="Times New Roman"/>
                <w:szCs w:val="22"/>
              </w:rPr>
            </w:pPr>
            <w:r>
              <w:rPr>
                <w:rStyle w:val="17"/>
                <w:rFonts w:ascii="Times New Roman" w:hAnsi="Times New Roman"/>
                <w:szCs w:val="22"/>
              </w:rPr>
              <w:t>开户名称：崇左市公共资源交易中心</w:t>
            </w:r>
          </w:p>
          <w:p>
            <w:pPr>
              <w:pStyle w:val="29"/>
              <w:ind w:firstLine="0"/>
              <w:rPr>
                <w:rStyle w:val="17"/>
                <w:rFonts w:ascii="Times New Roman" w:hAnsi="Times New Roman"/>
                <w:szCs w:val="22"/>
              </w:rPr>
            </w:pPr>
            <w:r>
              <w:rPr>
                <w:rStyle w:val="17"/>
                <w:rFonts w:ascii="Times New Roman" w:hAnsi="Times New Roman"/>
                <w:szCs w:val="22"/>
              </w:rPr>
              <w:t>开户行：广西北部湾银行崇左</w:t>
            </w:r>
            <w:r>
              <w:rPr>
                <w:rStyle w:val="17"/>
                <w:rFonts w:hint="eastAsia" w:ascii="Times New Roman" w:hAnsi="Times New Roman"/>
                <w:szCs w:val="22"/>
              </w:rPr>
              <w:t>分</w:t>
            </w:r>
            <w:r>
              <w:rPr>
                <w:rStyle w:val="17"/>
                <w:rFonts w:ascii="Times New Roman" w:hAnsi="Times New Roman"/>
                <w:szCs w:val="22"/>
              </w:rPr>
              <w:t>行</w:t>
            </w:r>
          </w:p>
          <w:p>
            <w:pPr>
              <w:pStyle w:val="29"/>
              <w:ind w:firstLine="0"/>
              <w:rPr>
                <w:rStyle w:val="17"/>
                <w:rFonts w:ascii="Times New Roman" w:hAnsi="Times New Roman"/>
                <w:szCs w:val="22"/>
              </w:rPr>
            </w:pPr>
            <w:r>
              <w:rPr>
                <w:rStyle w:val="17"/>
                <w:rFonts w:ascii="Times New Roman" w:hAnsi="Times New Roman"/>
                <w:szCs w:val="22"/>
              </w:rPr>
              <w:t>开户账号：800091773466663</w:t>
            </w:r>
          </w:p>
          <w:p>
            <w:pPr>
              <w:spacing w:line="400" w:lineRule="exact"/>
              <w:rPr>
                <w:rStyle w:val="17"/>
                <w:rFonts w:ascii="宋体" w:hAnsi="宋体"/>
                <w:szCs w:val="21"/>
              </w:rPr>
            </w:pPr>
            <w:r>
              <w:rPr>
                <w:rStyle w:val="17"/>
              </w:rPr>
              <w:t>投标保证金有效期：投标保证金</w:t>
            </w:r>
            <w:r>
              <w:rPr>
                <w:rStyle w:val="17"/>
                <w:rFonts w:ascii="宋体" w:hAnsi="宋体"/>
                <w:szCs w:val="21"/>
              </w:rPr>
              <w:t>有效期与投标有效期一致。</w:t>
            </w:r>
          </w:p>
          <w:p>
            <w:pPr>
              <w:spacing w:line="400" w:lineRule="exact"/>
              <w:jc w:val="left"/>
              <w:rPr>
                <w:rStyle w:val="17"/>
                <w:rFonts w:ascii="宋体" w:hAnsi="宋体"/>
                <w:kern w:val="0"/>
                <w:szCs w:val="21"/>
              </w:rPr>
            </w:pPr>
            <w:r>
              <w:rPr>
                <w:rStyle w:val="17"/>
                <w:rFonts w:hAnsi="宋体"/>
                <w:szCs w:val="21"/>
              </w:rPr>
              <w:t>注：投标保证金必须在提交投标文件截止时间当天之前由投标人基本帐户转到指定账户，否则其投标将被拒绝。办理投标保证金手续时，请务必在银行单据的用途或空白栏上注明</w:t>
            </w:r>
            <w:r>
              <w:rPr>
                <w:rStyle w:val="17"/>
                <w:rFonts w:hAnsi="宋体"/>
                <w:szCs w:val="21"/>
                <w:u w:val="single"/>
              </w:rPr>
              <w:t>“项目名称（可以简写）或采购项目编号”</w:t>
            </w:r>
            <w:r>
              <w:rPr>
                <w:rStyle w:val="17"/>
                <w:rFonts w:hAnsi="宋体"/>
                <w:szCs w:val="21"/>
              </w:rPr>
              <w:t>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5</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kern w:val="0"/>
                <w:szCs w:val="21"/>
              </w:rPr>
            </w:pPr>
            <w:r>
              <w:rPr>
                <w:rStyle w:val="17"/>
                <w:rFonts w:ascii="宋体" w:hAnsi="宋体"/>
                <w:kern w:val="0"/>
                <w:szCs w:val="21"/>
              </w:rPr>
              <w:t>本项目招标预算上限控制价为人民币</w:t>
            </w:r>
            <w:r>
              <w:rPr>
                <w:rStyle w:val="17"/>
                <w:rFonts w:ascii="宋体" w:hAnsi="宋体"/>
                <w:szCs w:val="21"/>
              </w:rPr>
              <w:t>叁佰捌拾捌万元整（¥3880000.00元），</w:t>
            </w:r>
            <w:r>
              <w:rPr>
                <w:rStyle w:val="17"/>
                <w:rFonts w:ascii="宋体" w:hAnsi="宋体"/>
                <w:kern w:val="0"/>
                <w:szCs w:val="21"/>
              </w:rPr>
              <w:t>投标总报价高于该上限控制价的，</w:t>
            </w:r>
            <w:r>
              <w:rPr>
                <w:rStyle w:val="17"/>
                <w:rFonts w:ascii="宋体" w:hAnsi="宋体"/>
                <w:szCs w:val="21"/>
              </w:rPr>
              <w:t>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6</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kern w:val="0"/>
                <w:szCs w:val="21"/>
              </w:rPr>
            </w:pPr>
            <w:r>
              <w:rPr>
                <w:rStyle w:val="17"/>
                <w:rFonts w:ascii="宋体" w:hAnsi="宋体"/>
                <w:kern w:val="0"/>
                <w:szCs w:val="21"/>
              </w:rPr>
              <w:t>现场勘查时间及地点：投标人自行勘查。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7</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kern w:val="0"/>
                <w:szCs w:val="21"/>
              </w:rPr>
            </w:pPr>
            <w:r>
              <w:rPr>
                <w:rStyle w:val="17"/>
                <w:rFonts w:ascii="宋体" w:hAnsi="宋体"/>
                <w:kern w:val="0"/>
                <w:szCs w:val="21"/>
              </w:rPr>
              <w:t>投标文件份数：壹套正本，肆套副本。</w:t>
            </w:r>
          </w:p>
          <w:p>
            <w:pPr>
              <w:spacing w:line="360" w:lineRule="exact"/>
              <w:rPr>
                <w:rStyle w:val="17"/>
                <w:rFonts w:ascii="宋体" w:hAnsi="宋体"/>
                <w:kern w:val="0"/>
                <w:szCs w:val="21"/>
              </w:rPr>
            </w:pPr>
            <w:r>
              <w:rPr>
                <w:rStyle w:val="17"/>
                <w:rFonts w:ascii="宋体" w:hAnsi="宋体"/>
                <w:kern w:val="0"/>
                <w:szCs w:val="21"/>
              </w:rPr>
              <w:t>投标人须编制一份投标文件的“正本”和肆份副本。并在投标文件上明确标明“正本”和“副本”。投标文件正本与副本有不一致处，以正本为准。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jc w:val="center"/>
              <w:rPr>
                <w:rStyle w:val="17"/>
                <w:rFonts w:hAnsi="宋体"/>
                <w:szCs w:val="21"/>
              </w:rPr>
            </w:pPr>
            <w:r>
              <w:rPr>
                <w:rStyle w:val="17"/>
                <w:rFonts w:hAnsi="宋体"/>
                <w:szCs w:val="21"/>
              </w:rPr>
              <w:t>8</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kern w:val="0"/>
                <w:szCs w:val="21"/>
              </w:rPr>
            </w:pPr>
            <w:r>
              <w:rPr>
                <w:rStyle w:val="17"/>
                <w:rFonts w:ascii="宋体" w:hAnsi="宋体"/>
                <w:kern w:val="0"/>
                <w:szCs w:val="21"/>
              </w:rPr>
              <w:t>投标文件递交截止时间：2020年</w:t>
            </w:r>
            <w:r>
              <w:rPr>
                <w:rStyle w:val="17"/>
                <w:rFonts w:hint="eastAsia" w:ascii="宋体" w:hAnsi="宋体"/>
                <w:kern w:val="0"/>
                <w:szCs w:val="21"/>
              </w:rPr>
              <w:t>12</w:t>
            </w:r>
            <w:r>
              <w:rPr>
                <w:rStyle w:val="17"/>
                <w:rFonts w:ascii="宋体" w:hAnsi="宋体"/>
                <w:kern w:val="0"/>
                <w:szCs w:val="21"/>
              </w:rPr>
              <w:t>月</w:t>
            </w:r>
            <w:r>
              <w:rPr>
                <w:rStyle w:val="17"/>
                <w:rFonts w:hint="eastAsia" w:ascii="宋体" w:hAnsi="宋体"/>
                <w:kern w:val="0"/>
                <w:szCs w:val="21"/>
              </w:rPr>
              <w:t>29</w:t>
            </w:r>
            <w:r>
              <w:rPr>
                <w:rStyle w:val="17"/>
                <w:rFonts w:ascii="宋体" w:hAnsi="宋体"/>
                <w:kern w:val="0"/>
                <w:szCs w:val="21"/>
              </w:rPr>
              <w:t>日1</w:t>
            </w:r>
            <w:r>
              <w:rPr>
                <w:rStyle w:val="17"/>
                <w:rFonts w:hint="eastAsia" w:ascii="宋体" w:hAnsi="宋体"/>
                <w:kern w:val="0"/>
                <w:szCs w:val="21"/>
              </w:rPr>
              <w:t>5</w:t>
            </w:r>
            <w:r>
              <w:rPr>
                <w:rStyle w:val="17"/>
                <w:rFonts w:ascii="宋体" w:hAnsi="宋体"/>
                <w:kern w:val="0"/>
                <w:szCs w:val="21"/>
              </w:rPr>
              <w:t>时00分</w:t>
            </w:r>
          </w:p>
          <w:p>
            <w:pPr>
              <w:spacing w:line="360" w:lineRule="exact"/>
              <w:rPr>
                <w:rStyle w:val="17"/>
                <w:rFonts w:ascii="宋体" w:hAnsi="宋体"/>
                <w:kern w:val="0"/>
                <w:szCs w:val="21"/>
              </w:rPr>
            </w:pPr>
            <w:r>
              <w:rPr>
                <w:rStyle w:val="17"/>
                <w:rFonts w:ascii="宋体" w:hAnsi="宋体"/>
                <w:kern w:val="0"/>
                <w:szCs w:val="21"/>
              </w:rPr>
              <w:t>投标文件递交至：</w:t>
            </w:r>
            <w:r>
              <w:rPr>
                <w:rStyle w:val="17"/>
                <w:rFonts w:ascii="宋体" w:hAnsi="宋体"/>
                <w:szCs w:val="21"/>
              </w:rPr>
              <w:t>崇左市公共资源交易中心交易大厅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9</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kern w:val="0"/>
                <w:szCs w:val="21"/>
              </w:rPr>
            </w:pPr>
            <w:r>
              <w:rPr>
                <w:rStyle w:val="17"/>
                <w:rFonts w:ascii="宋体" w:hAnsi="宋体"/>
                <w:kern w:val="0"/>
                <w:szCs w:val="21"/>
              </w:rPr>
              <w:t>开标时间：2020年</w:t>
            </w:r>
            <w:r>
              <w:rPr>
                <w:rStyle w:val="17"/>
                <w:rFonts w:hint="eastAsia" w:ascii="宋体" w:hAnsi="宋体"/>
                <w:kern w:val="0"/>
                <w:szCs w:val="21"/>
              </w:rPr>
              <w:t>12</w:t>
            </w:r>
            <w:r>
              <w:rPr>
                <w:rStyle w:val="17"/>
                <w:rFonts w:ascii="宋体" w:hAnsi="宋体"/>
                <w:kern w:val="0"/>
                <w:szCs w:val="21"/>
              </w:rPr>
              <w:t>月</w:t>
            </w:r>
            <w:r>
              <w:rPr>
                <w:rStyle w:val="17"/>
                <w:rFonts w:hint="eastAsia" w:ascii="宋体" w:hAnsi="宋体"/>
                <w:kern w:val="0"/>
                <w:szCs w:val="21"/>
              </w:rPr>
              <w:t>29</w:t>
            </w:r>
            <w:r>
              <w:rPr>
                <w:rStyle w:val="17"/>
                <w:rFonts w:ascii="宋体" w:hAnsi="宋体"/>
                <w:kern w:val="0"/>
                <w:szCs w:val="21"/>
              </w:rPr>
              <w:t>日1</w:t>
            </w:r>
            <w:r>
              <w:rPr>
                <w:rStyle w:val="17"/>
                <w:rFonts w:hint="eastAsia" w:ascii="宋体" w:hAnsi="宋体"/>
                <w:kern w:val="0"/>
                <w:szCs w:val="21"/>
              </w:rPr>
              <w:t>5</w:t>
            </w:r>
            <w:r>
              <w:rPr>
                <w:rStyle w:val="17"/>
                <w:rFonts w:ascii="宋体" w:hAnsi="宋体"/>
                <w:kern w:val="0"/>
                <w:szCs w:val="21"/>
              </w:rPr>
              <w:t>时00分</w:t>
            </w:r>
          </w:p>
          <w:p>
            <w:pPr>
              <w:spacing w:line="360" w:lineRule="exact"/>
              <w:rPr>
                <w:rStyle w:val="17"/>
                <w:rFonts w:ascii="宋体" w:hAnsi="宋体"/>
                <w:szCs w:val="21"/>
              </w:rPr>
            </w:pPr>
            <w:r>
              <w:rPr>
                <w:rStyle w:val="17"/>
                <w:rFonts w:ascii="宋体" w:hAnsi="宋体"/>
                <w:kern w:val="0"/>
                <w:szCs w:val="21"/>
              </w:rPr>
              <w:t>开标地点：</w:t>
            </w:r>
            <w:r>
              <w:rPr>
                <w:rStyle w:val="17"/>
                <w:rFonts w:ascii="宋体" w:hAnsi="宋体"/>
                <w:szCs w:val="21"/>
              </w:rPr>
              <w:t>崇左市公共资源交易中心交易大厅</w:t>
            </w:r>
          </w:p>
          <w:p>
            <w:pPr>
              <w:spacing w:line="360" w:lineRule="exact"/>
              <w:rPr>
                <w:rStyle w:val="17"/>
                <w:rFonts w:ascii="宋体" w:hAnsi="宋体"/>
                <w:b/>
                <w:kern w:val="0"/>
                <w:szCs w:val="21"/>
              </w:rPr>
            </w:pPr>
            <w:r>
              <w:rPr>
                <w:rStyle w:val="17"/>
                <w:rFonts w:ascii="宋体" w:hAnsi="宋体"/>
                <w:b/>
                <w:kern w:val="0"/>
                <w:szCs w:val="21"/>
              </w:rPr>
              <w:t>开标会须核验以下证件材料，不能提供或提供不齐全的投标无效：</w:t>
            </w:r>
          </w:p>
          <w:p>
            <w:pPr>
              <w:numPr>
                <w:ilvl w:val="0"/>
                <w:numId w:val="2"/>
              </w:numPr>
              <w:spacing w:line="360" w:lineRule="exact"/>
              <w:ind w:right="12"/>
              <w:rPr>
                <w:rStyle w:val="17"/>
                <w:rFonts w:ascii="宋体" w:hAnsi="宋体"/>
                <w:b/>
                <w:kern w:val="0"/>
                <w:szCs w:val="21"/>
              </w:rPr>
            </w:pPr>
            <w:r>
              <w:rPr>
                <w:rStyle w:val="17"/>
                <w:rFonts w:ascii="宋体" w:hAnsi="宋体"/>
                <w:b/>
                <w:kern w:val="0"/>
                <w:szCs w:val="21"/>
              </w:rPr>
              <w:t>法定代表人证明书（附法定代表人二代身份证复印件）或法定代表人授权书原件（附法定代表人二代身份证复印件及委托代理人二代身份证原件及复印件）；</w:t>
            </w:r>
          </w:p>
          <w:p>
            <w:pPr>
              <w:numPr>
                <w:ilvl w:val="0"/>
                <w:numId w:val="2"/>
              </w:numPr>
              <w:spacing w:line="360" w:lineRule="exact"/>
              <w:ind w:right="12"/>
              <w:rPr>
                <w:rStyle w:val="17"/>
                <w:rFonts w:ascii="宋体" w:hAnsi="宋体"/>
                <w:b/>
                <w:kern w:val="0"/>
                <w:szCs w:val="21"/>
              </w:rPr>
            </w:pPr>
            <w:r>
              <w:rPr>
                <w:rStyle w:val="17"/>
                <w:rFonts w:ascii="宋体" w:hAnsi="宋体"/>
                <w:b/>
                <w:kern w:val="0"/>
                <w:szCs w:val="21"/>
              </w:rPr>
              <w:t>营业执照副本复印件；</w:t>
            </w:r>
          </w:p>
          <w:p>
            <w:pPr>
              <w:numPr>
                <w:ilvl w:val="0"/>
                <w:numId w:val="2"/>
              </w:numPr>
              <w:spacing w:line="360" w:lineRule="exact"/>
              <w:ind w:right="12"/>
              <w:rPr>
                <w:rStyle w:val="17"/>
                <w:rFonts w:ascii="宋体" w:hAnsi="宋体"/>
                <w:b/>
                <w:kern w:val="0"/>
                <w:sz w:val="24"/>
              </w:rPr>
            </w:pPr>
            <w:r>
              <w:rPr>
                <w:rStyle w:val="17"/>
                <w:rFonts w:ascii="宋体" w:hAnsi="宋体"/>
                <w:b/>
                <w:kern w:val="0"/>
                <w:szCs w:val="21"/>
              </w:rPr>
              <w:t>投标保证金转帐单复印件。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10</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17"/>
                <w:szCs w:val="21"/>
              </w:rPr>
            </w:pPr>
            <w:r>
              <w:rPr>
                <w:rStyle w:val="17"/>
                <w:szCs w:val="21"/>
              </w:rPr>
              <w:t>招标代理服务费的计算与收取：</w:t>
            </w:r>
          </w:p>
          <w:p>
            <w:pPr>
              <w:spacing w:line="400" w:lineRule="exact"/>
              <w:rPr>
                <w:rStyle w:val="17"/>
                <w:rFonts w:ascii="宋体" w:hAnsi="宋体"/>
                <w:kern w:val="0"/>
                <w:szCs w:val="21"/>
              </w:rPr>
            </w:pPr>
            <w:r>
              <w:rPr>
                <w:rStyle w:val="17"/>
                <w:rFonts w:ascii="宋体" w:hAnsi="宋体"/>
                <w:color w:val="000000"/>
                <w:kern w:val="0"/>
                <w:szCs w:val="21"/>
              </w:rPr>
              <w:t>√</w:t>
            </w:r>
            <w:r>
              <w:rPr>
                <w:rStyle w:val="17"/>
                <w:szCs w:val="21"/>
              </w:rPr>
              <w:t>中标人支付。具体为：根据招标人与招标代理公司签订的《招标代理合同》，本项目委托招标代理服务费</w:t>
            </w:r>
            <w:r>
              <w:rPr>
                <w:rStyle w:val="17"/>
                <w:szCs w:val="21"/>
                <w:u w:val="single"/>
              </w:rPr>
              <w:t xml:space="preserve">按国家发改委计价格[2002]1980号、桂价费字[2003]7号规定和发改办价格[2003]857号文的“服务类”规定标准 </w:t>
            </w:r>
            <w:r>
              <w:rPr>
                <w:rStyle w:val="17"/>
                <w:szCs w:val="21"/>
              </w:rPr>
              <w:t>计取，由中标人在领取中标通知书时，一次性向招标代理机构支付。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11</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p>
        </w:tc>
        <w:tc>
          <w:tcPr>
            <w:tcW w:w="836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ascii="宋体" w:hAnsi="宋体"/>
                <w:kern w:val="0"/>
                <w:szCs w:val="21"/>
              </w:rPr>
            </w:pPr>
            <w:r>
              <w:rPr>
                <w:rStyle w:val="17"/>
                <w:rFonts w:ascii="宋体" w:hAnsi="宋体"/>
                <w:kern w:val="0"/>
                <w:szCs w:val="21"/>
              </w:rPr>
              <w:t>评标办法：综合评分法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12</w:t>
            </w:r>
          </w:p>
        </w:tc>
        <w:tc>
          <w:tcPr>
            <w:tcW w:w="92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hAnsi="宋体"/>
                <w:b/>
                <w:kern w:val="0"/>
                <w:szCs w:val="21"/>
              </w:rPr>
            </w:pPr>
            <w:r>
              <w:rPr>
                <w:rStyle w:val="17"/>
                <w:b/>
                <w:szCs w:val="21"/>
              </w:rPr>
              <w:t>履约担保的形式：</w:t>
            </w:r>
            <w:r>
              <w:rPr>
                <w:rStyle w:val="17"/>
                <w:szCs w:val="21"/>
              </w:rPr>
              <w:t>本项目不要求</w:t>
            </w:r>
            <w:r>
              <w:rPr>
                <w:rStyle w:val="17"/>
                <w:rFonts w:hAnsi="宋体"/>
                <w:b/>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13</w:t>
            </w:r>
          </w:p>
        </w:tc>
        <w:tc>
          <w:tcPr>
            <w:tcW w:w="92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b/>
                <w:szCs w:val="21"/>
              </w:rPr>
            </w:pPr>
            <w:r>
              <w:rPr>
                <w:rStyle w:val="17"/>
                <w:rFonts w:hint="eastAsia"/>
                <w:b/>
                <w:szCs w:val="21"/>
              </w:rPr>
              <w:t>成果交付期</w:t>
            </w:r>
            <w:r>
              <w:rPr>
                <w:rStyle w:val="17"/>
                <w:b/>
                <w:szCs w:val="21"/>
              </w:rPr>
              <w:t>：</w:t>
            </w:r>
            <w:r>
              <w:rPr>
                <w:rStyle w:val="17"/>
                <w:rFonts w:hint="eastAsia" w:ascii="宋体" w:hAnsi="宋体"/>
                <w:kern w:val="0"/>
                <w:szCs w:val="21"/>
              </w:rPr>
              <w:t>签订合同后60个工作日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jc w:val="center"/>
              <w:rPr>
                <w:rStyle w:val="17"/>
                <w:rFonts w:hAnsi="宋体"/>
                <w:szCs w:val="21"/>
              </w:rPr>
            </w:pPr>
            <w:r>
              <w:rPr>
                <w:rStyle w:val="17"/>
                <w:rFonts w:hAnsi="宋体"/>
                <w:szCs w:val="21"/>
              </w:rPr>
              <w:t>13</w:t>
            </w:r>
          </w:p>
        </w:tc>
        <w:tc>
          <w:tcPr>
            <w:tcW w:w="92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7"/>
                <w:rFonts w:hAnsi="宋体"/>
                <w:b/>
                <w:kern w:val="0"/>
                <w:szCs w:val="21"/>
              </w:rPr>
            </w:pPr>
            <w:r>
              <w:rPr>
                <w:rStyle w:val="17"/>
                <w:rFonts w:hAnsi="宋体"/>
                <w:b/>
                <w:kern w:val="0"/>
                <w:szCs w:val="21"/>
              </w:rPr>
              <w:t xml:space="preserve">在对投标人资格审查时进行信用查询  </w:t>
            </w:r>
          </w:p>
          <w:p>
            <w:pPr>
              <w:tabs>
                <w:tab w:val="left" w:pos="399"/>
                <w:tab w:val="left" w:pos="804"/>
              </w:tabs>
              <w:spacing w:line="360" w:lineRule="exact"/>
              <w:jc w:val="left"/>
              <w:rPr>
                <w:rStyle w:val="17"/>
                <w:rFonts w:hAnsi="宋体"/>
                <w:szCs w:val="21"/>
              </w:rPr>
            </w:pPr>
            <w:r>
              <w:rPr>
                <w:rStyle w:val="17"/>
                <w:rFonts w:hAnsi="宋体"/>
                <w:b/>
                <w:kern w:val="0"/>
                <w:szCs w:val="21"/>
              </w:rPr>
              <w:t>查询渠道：</w:t>
            </w:r>
            <w:r>
              <w:rPr>
                <w:rStyle w:val="17"/>
                <w:rFonts w:hAnsi="宋体"/>
                <w:kern w:val="0"/>
                <w:sz w:val="24"/>
              </w:rPr>
              <w:t>“</w:t>
            </w:r>
            <w:r>
              <w:rPr>
                <w:rStyle w:val="17"/>
                <w:rFonts w:hAnsi="宋体"/>
                <w:szCs w:val="21"/>
              </w:rPr>
              <w:t>信用中国”网站(www.creditchina.gov.cn)、中国政府采购网(www.ccgp.gov.cn)等。</w:t>
            </w:r>
          </w:p>
          <w:p>
            <w:pPr>
              <w:tabs>
                <w:tab w:val="left" w:pos="399"/>
                <w:tab w:val="left" w:pos="804"/>
              </w:tabs>
              <w:spacing w:line="360" w:lineRule="exact"/>
              <w:jc w:val="left"/>
              <w:rPr>
                <w:rStyle w:val="17"/>
                <w:rFonts w:hAnsi="宋体"/>
                <w:szCs w:val="21"/>
              </w:rPr>
            </w:pPr>
            <w:r>
              <w:rPr>
                <w:rStyle w:val="17"/>
                <w:rFonts w:hAnsi="宋体"/>
                <w:b/>
                <w:szCs w:val="21"/>
              </w:rPr>
              <w:t>查询截止时间：</w:t>
            </w:r>
            <w:r>
              <w:rPr>
                <w:rStyle w:val="17"/>
                <w:rFonts w:hAnsi="宋体"/>
                <w:szCs w:val="21"/>
              </w:rPr>
              <w:t>投标文件递交截止时间。</w:t>
            </w:r>
          </w:p>
          <w:p>
            <w:pPr>
              <w:spacing w:line="360" w:lineRule="exact"/>
              <w:rPr>
                <w:rStyle w:val="17"/>
                <w:rFonts w:hAnsi="宋体"/>
                <w:szCs w:val="21"/>
              </w:rPr>
            </w:pPr>
            <w:r>
              <w:rPr>
                <w:rStyle w:val="17"/>
                <w:rFonts w:hAnsi="宋体"/>
                <w:b/>
                <w:szCs w:val="21"/>
              </w:rPr>
              <w:t>查询记录和证据留存方式：</w:t>
            </w:r>
            <w:r>
              <w:rPr>
                <w:rStyle w:val="17"/>
                <w:rFonts w:hAnsi="宋体"/>
                <w:szCs w:val="21"/>
              </w:rPr>
              <w:t>在查询网站中直接打印查询记录，打印材料作为评审资料保存。</w:t>
            </w:r>
          </w:p>
          <w:p>
            <w:pPr>
              <w:spacing w:line="360" w:lineRule="exact"/>
              <w:rPr>
                <w:rStyle w:val="17"/>
                <w:rFonts w:ascii="宋体" w:hAnsi="宋体"/>
                <w:kern w:val="0"/>
                <w:szCs w:val="21"/>
              </w:rPr>
            </w:pPr>
            <w:r>
              <w:rPr>
                <w:rStyle w:val="17"/>
                <w:rFonts w:hAnsi="宋体"/>
                <w:b/>
                <w:szCs w:val="21"/>
              </w:rPr>
              <w:t>信用信息使用规则：</w:t>
            </w:r>
            <w:r>
              <w:rPr>
                <w:rStyle w:val="17"/>
                <w:rFonts w:hAnsi="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spacing w:line="360" w:lineRule="exact"/>
        <w:jc w:val="center"/>
        <w:rPr>
          <w:rStyle w:val="17"/>
          <w:rFonts w:ascii="宋体" w:hAnsi="宋体"/>
          <w:b/>
          <w:szCs w:val="21"/>
        </w:rPr>
      </w:pPr>
      <w:r>
        <w:rPr>
          <w:rStyle w:val="17"/>
          <w:rFonts w:ascii="宋体" w:hAnsi="宋体"/>
          <w:b/>
          <w:szCs w:val="21"/>
        </w:rPr>
        <w:br w:type="page"/>
      </w:r>
    </w:p>
    <w:p>
      <w:pPr>
        <w:spacing w:line="360" w:lineRule="exact"/>
        <w:jc w:val="center"/>
        <w:rPr>
          <w:rStyle w:val="17"/>
          <w:rFonts w:ascii="宋体" w:hAnsi="宋体"/>
          <w:b/>
          <w:szCs w:val="21"/>
        </w:rPr>
      </w:pPr>
      <w:r>
        <w:rPr>
          <w:rStyle w:val="17"/>
          <w:rFonts w:ascii="宋体" w:hAnsi="宋体"/>
          <w:b/>
          <w:sz w:val="32"/>
          <w:szCs w:val="32"/>
        </w:rPr>
        <w:t>总则</w:t>
      </w:r>
    </w:p>
    <w:p>
      <w:pPr>
        <w:spacing w:line="360" w:lineRule="exact"/>
        <w:rPr>
          <w:rStyle w:val="17"/>
          <w:rFonts w:ascii="宋体" w:hAnsi="宋体"/>
          <w:kern w:val="0"/>
          <w:szCs w:val="21"/>
        </w:rPr>
      </w:pPr>
      <w:r>
        <w:rPr>
          <w:rStyle w:val="17"/>
          <w:rFonts w:ascii="宋体" w:hAnsi="宋体"/>
          <w:b/>
          <w:kern w:val="0"/>
          <w:szCs w:val="21"/>
        </w:rPr>
        <w:t>1、工程综合说明</w:t>
      </w:r>
      <w:r>
        <w:rPr>
          <w:rStyle w:val="17"/>
          <w:rFonts w:ascii="宋体" w:hAnsi="宋体"/>
          <w:kern w:val="0"/>
          <w:szCs w:val="21"/>
        </w:rPr>
        <w:t>：</w:t>
      </w:r>
    </w:p>
    <w:p>
      <w:pPr>
        <w:spacing w:line="360" w:lineRule="exact"/>
        <w:ind w:firstLine="359" w:firstLineChars="171"/>
        <w:rPr>
          <w:rStyle w:val="17"/>
          <w:rFonts w:ascii="宋体" w:hAnsi="宋体"/>
          <w:kern w:val="0"/>
          <w:szCs w:val="21"/>
        </w:rPr>
      </w:pPr>
      <w:r>
        <w:rPr>
          <w:rStyle w:val="17"/>
          <w:rFonts w:ascii="宋体" w:hAnsi="宋体"/>
          <w:kern w:val="0"/>
          <w:szCs w:val="21"/>
        </w:rPr>
        <w:t>1.1项目名称：见投标人须知前附表。</w:t>
      </w:r>
    </w:p>
    <w:p>
      <w:pPr>
        <w:spacing w:line="360" w:lineRule="exact"/>
        <w:ind w:firstLine="359" w:firstLineChars="171"/>
        <w:rPr>
          <w:rStyle w:val="17"/>
          <w:rFonts w:ascii="宋体" w:hAnsi="宋体"/>
          <w:kern w:val="0"/>
          <w:szCs w:val="21"/>
        </w:rPr>
      </w:pPr>
      <w:r>
        <w:rPr>
          <w:rStyle w:val="17"/>
          <w:rFonts w:ascii="宋体" w:hAnsi="宋体"/>
          <w:kern w:val="0"/>
          <w:szCs w:val="21"/>
        </w:rPr>
        <w:t>1.2招标方式：公开招标。</w:t>
      </w:r>
    </w:p>
    <w:p>
      <w:pPr>
        <w:spacing w:line="360" w:lineRule="exact"/>
        <w:ind w:firstLine="359" w:firstLineChars="171"/>
        <w:rPr>
          <w:rStyle w:val="17"/>
          <w:rFonts w:ascii="宋体" w:hAnsi="宋体"/>
          <w:kern w:val="0"/>
          <w:szCs w:val="21"/>
        </w:rPr>
      </w:pPr>
      <w:r>
        <w:rPr>
          <w:rStyle w:val="17"/>
          <w:rFonts w:ascii="宋体" w:hAnsi="宋体"/>
          <w:kern w:val="0"/>
          <w:szCs w:val="21"/>
        </w:rPr>
        <w:t>1.3招标范围：见投标人须知前附表。</w:t>
      </w:r>
    </w:p>
    <w:p>
      <w:pPr>
        <w:spacing w:line="360" w:lineRule="exact"/>
        <w:ind w:firstLine="359" w:firstLineChars="171"/>
        <w:rPr>
          <w:rStyle w:val="17"/>
          <w:rFonts w:ascii="宋体" w:hAnsi="宋体"/>
          <w:kern w:val="0"/>
          <w:szCs w:val="21"/>
        </w:rPr>
      </w:pPr>
      <w:r>
        <w:rPr>
          <w:rStyle w:val="17"/>
          <w:rFonts w:ascii="宋体" w:hAnsi="宋体"/>
          <w:kern w:val="0"/>
          <w:szCs w:val="21"/>
        </w:rPr>
        <w:t>1.4</w:t>
      </w:r>
      <w:r>
        <w:rPr>
          <w:rStyle w:val="17"/>
          <w:rFonts w:hAnsi="宋体"/>
          <w:szCs w:val="21"/>
        </w:rPr>
        <w:t>交付期</w:t>
      </w:r>
      <w:r>
        <w:rPr>
          <w:rStyle w:val="17"/>
          <w:rFonts w:ascii="宋体" w:hAnsi="宋体"/>
          <w:kern w:val="0"/>
          <w:szCs w:val="21"/>
        </w:rPr>
        <w:t>要求：见投标人须知前附表。</w:t>
      </w:r>
    </w:p>
    <w:p>
      <w:pPr>
        <w:spacing w:line="360" w:lineRule="exact"/>
        <w:rPr>
          <w:rStyle w:val="17"/>
          <w:rFonts w:ascii="宋体" w:hAnsi="宋体"/>
          <w:kern w:val="0"/>
          <w:szCs w:val="21"/>
        </w:rPr>
      </w:pPr>
      <w:r>
        <w:rPr>
          <w:rStyle w:val="17"/>
          <w:rFonts w:ascii="宋体" w:hAnsi="宋体"/>
          <w:kern w:val="0"/>
          <w:szCs w:val="21"/>
        </w:rPr>
        <w:t xml:space="preserve">   1.5质量要求：见投标人须知前附表。</w:t>
      </w:r>
    </w:p>
    <w:p>
      <w:pPr>
        <w:spacing w:line="360" w:lineRule="exact"/>
        <w:rPr>
          <w:rStyle w:val="17"/>
          <w:rFonts w:ascii="宋体" w:hAnsi="宋体"/>
          <w:b/>
          <w:kern w:val="0"/>
          <w:szCs w:val="21"/>
        </w:rPr>
      </w:pPr>
      <w:r>
        <w:rPr>
          <w:rStyle w:val="17"/>
          <w:rFonts w:ascii="宋体" w:hAnsi="宋体"/>
          <w:b/>
          <w:kern w:val="0"/>
          <w:szCs w:val="21"/>
        </w:rPr>
        <w:t>2、资金来源</w:t>
      </w:r>
    </w:p>
    <w:p>
      <w:pPr>
        <w:spacing w:line="360" w:lineRule="exact"/>
        <w:ind w:firstLine="315" w:firstLineChars="150"/>
        <w:rPr>
          <w:rStyle w:val="17"/>
          <w:rFonts w:ascii="宋体" w:hAnsi="宋体"/>
          <w:kern w:val="0"/>
          <w:szCs w:val="21"/>
        </w:rPr>
      </w:pPr>
      <w:r>
        <w:rPr>
          <w:rStyle w:val="17"/>
          <w:rFonts w:ascii="宋体" w:hAnsi="宋体"/>
          <w:kern w:val="0"/>
          <w:szCs w:val="21"/>
        </w:rPr>
        <w:t>2.1本项目资金来源为</w:t>
      </w:r>
      <w:r>
        <w:rPr>
          <w:rStyle w:val="17"/>
          <w:rFonts w:ascii="宋体" w:hAnsi="宋体" w:cs="仿宋_GB2312"/>
          <w:b/>
          <w:bCs/>
          <w:kern w:val="0"/>
          <w:szCs w:val="21"/>
        </w:rPr>
        <w:t>财政资金</w:t>
      </w:r>
      <w:r>
        <w:rPr>
          <w:rStyle w:val="17"/>
          <w:rFonts w:ascii="宋体" w:hAnsi="宋体"/>
          <w:kern w:val="0"/>
          <w:szCs w:val="21"/>
        </w:rPr>
        <w:t>。</w:t>
      </w:r>
    </w:p>
    <w:p>
      <w:pPr>
        <w:spacing w:line="360" w:lineRule="exact"/>
        <w:rPr>
          <w:rStyle w:val="17"/>
          <w:rFonts w:ascii="宋体" w:hAnsi="宋体"/>
          <w:b/>
          <w:kern w:val="0"/>
          <w:szCs w:val="21"/>
        </w:rPr>
      </w:pPr>
      <w:r>
        <w:rPr>
          <w:rStyle w:val="17"/>
          <w:rFonts w:ascii="宋体" w:hAnsi="宋体"/>
          <w:b/>
          <w:kern w:val="0"/>
          <w:szCs w:val="21"/>
        </w:rPr>
        <w:t>3、投标人资格要求</w:t>
      </w:r>
    </w:p>
    <w:p>
      <w:pPr>
        <w:spacing w:line="360" w:lineRule="exact"/>
        <w:ind w:firstLine="359" w:firstLineChars="171"/>
        <w:rPr>
          <w:rStyle w:val="17"/>
          <w:rFonts w:ascii="宋体" w:hAnsi="宋体"/>
          <w:kern w:val="0"/>
          <w:szCs w:val="21"/>
        </w:rPr>
      </w:pPr>
      <w:r>
        <w:rPr>
          <w:rStyle w:val="17"/>
          <w:rFonts w:ascii="宋体" w:hAnsi="宋体"/>
          <w:kern w:val="0"/>
          <w:szCs w:val="21"/>
        </w:rPr>
        <w:t>3.1投标人资质要求：见投标人须知前附表。</w:t>
      </w:r>
    </w:p>
    <w:p>
      <w:pPr>
        <w:spacing w:line="360" w:lineRule="exact"/>
        <w:ind w:firstLine="359" w:firstLineChars="171"/>
        <w:rPr>
          <w:rStyle w:val="17"/>
          <w:rFonts w:ascii="宋体" w:hAnsi="宋体"/>
          <w:kern w:val="0"/>
          <w:szCs w:val="21"/>
        </w:rPr>
      </w:pPr>
      <w:r>
        <w:rPr>
          <w:rStyle w:val="17"/>
          <w:rFonts w:ascii="宋体" w:hAnsi="宋体"/>
          <w:kern w:val="0"/>
          <w:szCs w:val="21"/>
        </w:rPr>
        <w:t>3.2 项目负责人资格：见投标人须知前附表。</w:t>
      </w:r>
    </w:p>
    <w:p>
      <w:pPr>
        <w:spacing w:line="360" w:lineRule="exact"/>
        <w:ind w:firstLine="359" w:firstLineChars="171"/>
        <w:rPr>
          <w:rStyle w:val="17"/>
          <w:rFonts w:ascii="宋体" w:hAnsi="宋体"/>
          <w:kern w:val="0"/>
          <w:szCs w:val="21"/>
        </w:rPr>
      </w:pPr>
      <w:r>
        <w:rPr>
          <w:rStyle w:val="17"/>
          <w:rFonts w:ascii="宋体" w:hAnsi="宋体"/>
          <w:kern w:val="0"/>
          <w:szCs w:val="21"/>
        </w:rPr>
        <w:t>3.3本次招标不接受联合体投标。</w:t>
      </w:r>
    </w:p>
    <w:p>
      <w:pPr>
        <w:spacing w:line="360" w:lineRule="exact"/>
        <w:rPr>
          <w:rStyle w:val="17"/>
          <w:rFonts w:ascii="宋体" w:hAnsi="宋体"/>
          <w:b/>
          <w:kern w:val="0"/>
          <w:szCs w:val="21"/>
        </w:rPr>
      </w:pPr>
      <w:r>
        <w:rPr>
          <w:rStyle w:val="17"/>
          <w:rFonts w:ascii="宋体" w:hAnsi="宋体"/>
          <w:b/>
          <w:kern w:val="0"/>
          <w:szCs w:val="21"/>
        </w:rPr>
        <w:t>4、投标费用</w:t>
      </w:r>
    </w:p>
    <w:p>
      <w:pPr>
        <w:spacing w:line="360" w:lineRule="exact"/>
        <w:rPr>
          <w:rStyle w:val="17"/>
          <w:rFonts w:ascii="宋体" w:hAnsi="宋体"/>
          <w:kern w:val="0"/>
          <w:szCs w:val="21"/>
        </w:rPr>
      </w:pPr>
      <w:r>
        <w:rPr>
          <w:rStyle w:val="17"/>
          <w:rFonts w:ascii="宋体" w:hAnsi="宋体"/>
          <w:kern w:val="0"/>
          <w:szCs w:val="21"/>
        </w:rPr>
        <w:t xml:space="preserve">   投标人应承担编制投标文件与递交投标文件所涉及的一切费用。</w:t>
      </w:r>
    </w:p>
    <w:p>
      <w:pPr>
        <w:spacing w:line="360" w:lineRule="exact"/>
        <w:rPr>
          <w:rStyle w:val="17"/>
          <w:rFonts w:ascii="宋体" w:hAnsi="宋体"/>
          <w:b/>
          <w:kern w:val="0"/>
          <w:szCs w:val="21"/>
        </w:rPr>
      </w:pPr>
      <w:r>
        <w:rPr>
          <w:rStyle w:val="17"/>
          <w:rFonts w:ascii="宋体" w:hAnsi="宋体"/>
          <w:b/>
          <w:kern w:val="0"/>
          <w:szCs w:val="21"/>
        </w:rPr>
        <w:t>5、投标保证金</w:t>
      </w:r>
    </w:p>
    <w:p>
      <w:pPr>
        <w:spacing w:line="360" w:lineRule="exact"/>
        <w:ind w:firstLine="315" w:firstLineChars="150"/>
        <w:rPr>
          <w:rStyle w:val="17"/>
          <w:rFonts w:ascii="宋体" w:hAnsi="宋体"/>
          <w:kern w:val="0"/>
          <w:szCs w:val="21"/>
        </w:rPr>
      </w:pPr>
      <w:r>
        <w:rPr>
          <w:rStyle w:val="17"/>
          <w:rFonts w:ascii="宋体" w:hAnsi="宋体"/>
          <w:kern w:val="0"/>
          <w:szCs w:val="21"/>
        </w:rPr>
        <w:t>5.1投标保证金：见投标人须知前附表。</w:t>
      </w:r>
    </w:p>
    <w:p>
      <w:pPr>
        <w:spacing w:line="360" w:lineRule="exact"/>
        <w:ind w:firstLine="315" w:firstLineChars="150"/>
        <w:rPr>
          <w:rStyle w:val="17"/>
          <w:rFonts w:ascii="宋体" w:hAnsi="宋体"/>
          <w:kern w:val="0"/>
          <w:szCs w:val="21"/>
        </w:rPr>
      </w:pPr>
      <w:r>
        <w:rPr>
          <w:rStyle w:val="17"/>
          <w:rFonts w:ascii="宋体" w:hAnsi="宋体"/>
          <w:kern w:val="0"/>
          <w:szCs w:val="21"/>
        </w:rPr>
        <w:t>5.2投标保证金须为投标人银行基本账户转账，未按要求提交投标保证金的投标，评标委员会将视为不响应招标文件要求并作无效标处理。</w:t>
      </w:r>
    </w:p>
    <w:p>
      <w:pPr>
        <w:spacing w:line="360" w:lineRule="exact"/>
        <w:ind w:firstLine="315" w:firstLineChars="150"/>
        <w:rPr>
          <w:rStyle w:val="17"/>
          <w:rFonts w:ascii="宋体" w:hAnsi="宋体"/>
          <w:kern w:val="0"/>
          <w:szCs w:val="21"/>
        </w:rPr>
      </w:pPr>
      <w:r>
        <w:rPr>
          <w:rStyle w:val="17"/>
          <w:rFonts w:ascii="宋体" w:hAnsi="宋体"/>
          <w:kern w:val="0"/>
          <w:szCs w:val="21"/>
        </w:rPr>
        <w:t>5.3 在开标现场必须出示投标人的银行转帐单原件（或加盖公章的复印件）供查验。不能当场出示的按无效投标文件处理。</w:t>
      </w:r>
    </w:p>
    <w:p>
      <w:pPr>
        <w:spacing w:line="360" w:lineRule="exact"/>
        <w:ind w:firstLine="315" w:firstLineChars="150"/>
        <w:rPr>
          <w:rStyle w:val="17"/>
          <w:rFonts w:ascii="宋体" w:hAnsi="宋体"/>
          <w:kern w:val="0"/>
          <w:szCs w:val="21"/>
        </w:rPr>
      </w:pPr>
      <w:r>
        <w:rPr>
          <w:rStyle w:val="17"/>
          <w:rFonts w:ascii="宋体" w:hAnsi="宋体"/>
          <w:kern w:val="0"/>
          <w:szCs w:val="21"/>
        </w:rPr>
        <w:t>5.4未能中标的投标单位的投标保证金将于中标通知书发出后5 日内无息退还，投标保证金退还至投标人的划拨帐号。中标单位的投标保证金在签订合同后5 日内无息退还。</w:t>
      </w:r>
    </w:p>
    <w:p>
      <w:pPr>
        <w:spacing w:line="360" w:lineRule="exact"/>
        <w:rPr>
          <w:rStyle w:val="17"/>
          <w:rFonts w:ascii="宋体" w:hAnsi="宋体"/>
          <w:b/>
          <w:kern w:val="0"/>
          <w:szCs w:val="21"/>
        </w:rPr>
      </w:pPr>
      <w:r>
        <w:rPr>
          <w:rStyle w:val="17"/>
          <w:rFonts w:ascii="宋体" w:hAnsi="宋体"/>
          <w:b/>
          <w:kern w:val="0"/>
          <w:szCs w:val="21"/>
        </w:rPr>
        <w:t>6、招标文件的解释</w:t>
      </w:r>
    </w:p>
    <w:p>
      <w:pPr>
        <w:spacing w:line="360" w:lineRule="exact"/>
        <w:rPr>
          <w:rStyle w:val="17"/>
          <w:rFonts w:ascii="宋体" w:hAnsi="宋体"/>
          <w:kern w:val="0"/>
          <w:szCs w:val="21"/>
        </w:rPr>
      </w:pPr>
      <w:r>
        <w:rPr>
          <w:rStyle w:val="17"/>
          <w:rFonts w:ascii="宋体" w:hAnsi="宋体"/>
          <w:kern w:val="0"/>
          <w:szCs w:val="21"/>
        </w:rPr>
        <w:t xml:space="preserve">   投标人在收到招标文件后，应认真阅读。若有问题需要澄清应于收到招标文件后两天内以书面形式向招标人提出，招标人将以书面形式或招标答疑会的方式予以解答，书面答复将送达所有获得招标文件的投标人，并作为招标文件的组成部分。</w:t>
      </w:r>
    </w:p>
    <w:p>
      <w:pPr>
        <w:spacing w:line="360" w:lineRule="exact"/>
        <w:rPr>
          <w:rStyle w:val="17"/>
          <w:rFonts w:ascii="宋体" w:hAnsi="宋体"/>
          <w:b/>
          <w:kern w:val="0"/>
          <w:szCs w:val="21"/>
        </w:rPr>
      </w:pPr>
      <w:r>
        <w:rPr>
          <w:rStyle w:val="17"/>
          <w:rFonts w:ascii="宋体" w:hAnsi="宋体"/>
          <w:b/>
          <w:kern w:val="0"/>
          <w:szCs w:val="21"/>
        </w:rPr>
        <w:t>7、招标文件的修改</w:t>
      </w:r>
    </w:p>
    <w:p>
      <w:pPr>
        <w:spacing w:line="360" w:lineRule="exact"/>
        <w:rPr>
          <w:rStyle w:val="17"/>
          <w:rFonts w:ascii="宋体" w:hAnsi="宋体"/>
          <w:kern w:val="0"/>
          <w:szCs w:val="21"/>
        </w:rPr>
      </w:pPr>
      <w:r>
        <w:rPr>
          <w:rStyle w:val="17"/>
          <w:rFonts w:ascii="宋体" w:hAnsi="宋体"/>
          <w:kern w:val="0"/>
          <w:szCs w:val="21"/>
        </w:rPr>
        <w:t xml:space="preserve">    7.l在投标截止日期前，经招标监督部门备案，招标人可能会以补充通知的方式补充或修改招标文件。</w:t>
      </w:r>
    </w:p>
    <w:p>
      <w:pPr>
        <w:spacing w:line="360" w:lineRule="exact"/>
        <w:rPr>
          <w:rStyle w:val="17"/>
          <w:rFonts w:ascii="宋体" w:hAnsi="宋体"/>
          <w:kern w:val="0"/>
          <w:szCs w:val="21"/>
        </w:rPr>
      </w:pPr>
      <w:r>
        <w:rPr>
          <w:rStyle w:val="17"/>
          <w:rFonts w:ascii="宋体" w:hAnsi="宋体"/>
          <w:kern w:val="0"/>
          <w:szCs w:val="21"/>
        </w:rPr>
        <w:t xml:space="preserve">    7.2补充通知将以书面形式发给所有获得招标文件的投标人，并作为招标文件的组成部分。</w:t>
      </w:r>
    </w:p>
    <w:p>
      <w:pPr>
        <w:spacing w:line="360" w:lineRule="exact"/>
        <w:rPr>
          <w:rStyle w:val="17"/>
          <w:rFonts w:ascii="宋体" w:hAnsi="宋体"/>
          <w:kern w:val="0"/>
          <w:szCs w:val="21"/>
        </w:rPr>
      </w:pPr>
      <w:r>
        <w:rPr>
          <w:rStyle w:val="17"/>
          <w:rFonts w:ascii="宋体" w:hAnsi="宋体"/>
          <w:kern w:val="0"/>
          <w:szCs w:val="21"/>
        </w:rPr>
        <w:t xml:space="preserve">    7.3为使投标人在编制投标文件时把补充通知的内容考虑进去，招标人可酌情延长递交投标文件的截止日期，具体时间另行通知。</w:t>
      </w:r>
    </w:p>
    <w:p>
      <w:pPr>
        <w:spacing w:line="360" w:lineRule="exact"/>
        <w:rPr>
          <w:rStyle w:val="17"/>
          <w:rFonts w:ascii="宋体" w:hAnsi="宋体"/>
          <w:b/>
          <w:kern w:val="0"/>
          <w:szCs w:val="21"/>
        </w:rPr>
      </w:pPr>
      <w:r>
        <w:rPr>
          <w:rStyle w:val="17"/>
          <w:rFonts w:ascii="宋体" w:hAnsi="宋体"/>
          <w:b/>
          <w:kern w:val="0"/>
          <w:szCs w:val="21"/>
        </w:rPr>
        <w:t>8、投标价格的计价范围</w:t>
      </w:r>
    </w:p>
    <w:p>
      <w:pPr>
        <w:spacing w:line="360" w:lineRule="exact"/>
        <w:ind w:firstLine="315" w:firstLineChars="150"/>
        <w:rPr>
          <w:rStyle w:val="17"/>
          <w:rFonts w:ascii="宋体" w:hAnsi="宋体"/>
          <w:kern w:val="0"/>
          <w:szCs w:val="21"/>
        </w:rPr>
      </w:pPr>
      <w:r>
        <w:rPr>
          <w:rStyle w:val="17"/>
          <w:rFonts w:ascii="宋体" w:hAnsi="宋体"/>
          <w:kern w:val="0"/>
          <w:szCs w:val="21"/>
        </w:rPr>
        <w:t>本工程按本须知第1.3条规定的招标范围内所有工作内容作为计算投标报价的依据，投标总报价包括本项目招标范围内的所有费用。</w:t>
      </w:r>
    </w:p>
    <w:p>
      <w:pPr>
        <w:spacing w:line="360" w:lineRule="exact"/>
        <w:rPr>
          <w:rStyle w:val="17"/>
          <w:rFonts w:ascii="宋体" w:hAnsi="宋体"/>
          <w:b/>
          <w:kern w:val="0"/>
          <w:szCs w:val="21"/>
        </w:rPr>
      </w:pPr>
      <w:r>
        <w:rPr>
          <w:rStyle w:val="17"/>
          <w:rFonts w:ascii="宋体" w:hAnsi="宋体"/>
          <w:b/>
          <w:kern w:val="0"/>
          <w:szCs w:val="21"/>
        </w:rPr>
        <w:t>9、投标报价的上限控制价</w:t>
      </w:r>
    </w:p>
    <w:p>
      <w:pPr>
        <w:spacing w:line="360" w:lineRule="exact"/>
        <w:ind w:firstLine="210" w:firstLineChars="100"/>
        <w:rPr>
          <w:rStyle w:val="17"/>
          <w:rFonts w:ascii="宋体" w:hAnsi="宋体"/>
          <w:kern w:val="0"/>
          <w:szCs w:val="21"/>
        </w:rPr>
      </w:pPr>
      <w:r>
        <w:rPr>
          <w:rStyle w:val="17"/>
          <w:rFonts w:ascii="宋体" w:hAnsi="宋体"/>
          <w:kern w:val="0"/>
          <w:szCs w:val="21"/>
        </w:rPr>
        <w:t>见投标人须知前附表。</w:t>
      </w:r>
    </w:p>
    <w:p>
      <w:pPr>
        <w:spacing w:line="360" w:lineRule="exact"/>
        <w:rPr>
          <w:rStyle w:val="17"/>
          <w:rFonts w:ascii="宋体" w:hAnsi="宋体"/>
          <w:b/>
          <w:kern w:val="0"/>
          <w:szCs w:val="21"/>
        </w:rPr>
      </w:pPr>
      <w:r>
        <w:rPr>
          <w:rStyle w:val="17"/>
          <w:rFonts w:ascii="宋体" w:hAnsi="宋体"/>
          <w:b/>
          <w:kern w:val="0"/>
          <w:szCs w:val="21"/>
        </w:rPr>
        <w:t>10、投标价格的构成和要求</w:t>
      </w:r>
    </w:p>
    <w:p>
      <w:pPr>
        <w:spacing w:line="360" w:lineRule="exact"/>
        <w:rPr>
          <w:rStyle w:val="17"/>
          <w:rFonts w:ascii="宋体" w:hAnsi="宋体"/>
          <w:kern w:val="0"/>
          <w:szCs w:val="21"/>
        </w:rPr>
      </w:pPr>
      <w:r>
        <w:rPr>
          <w:rStyle w:val="17"/>
          <w:rFonts w:ascii="宋体" w:hAnsi="宋体"/>
          <w:kern w:val="0"/>
          <w:szCs w:val="21"/>
        </w:rPr>
        <w:t xml:space="preserve">  10.1投标价格由直接成本、间接成本、税金和利润构成。</w:t>
      </w:r>
    </w:p>
    <w:p>
      <w:pPr>
        <w:spacing w:line="360" w:lineRule="exact"/>
        <w:ind w:firstLine="210" w:firstLineChars="100"/>
        <w:rPr>
          <w:rStyle w:val="17"/>
          <w:rFonts w:ascii="宋体" w:hAnsi="宋体"/>
          <w:kern w:val="0"/>
          <w:szCs w:val="21"/>
        </w:rPr>
      </w:pPr>
      <w:r>
        <w:rPr>
          <w:rStyle w:val="17"/>
          <w:rFonts w:ascii="宋体" w:hAnsi="宋体"/>
          <w:kern w:val="0"/>
          <w:szCs w:val="21"/>
        </w:rPr>
        <w:t>10.2 以国家颁布的现行相关技术标准、有关规范、指标、编制办法、定额及有关上级部门批复文件为依据，并适合本工程施工、竣工阶段的实际需要。</w:t>
      </w:r>
    </w:p>
    <w:p>
      <w:pPr>
        <w:spacing w:line="360" w:lineRule="exact"/>
        <w:rPr>
          <w:rStyle w:val="17"/>
          <w:rFonts w:ascii="宋体" w:hAnsi="宋体"/>
          <w:kern w:val="0"/>
          <w:szCs w:val="21"/>
        </w:rPr>
      </w:pPr>
      <w:r>
        <w:rPr>
          <w:rStyle w:val="17"/>
          <w:rFonts w:ascii="宋体" w:hAnsi="宋体"/>
          <w:kern w:val="0"/>
          <w:szCs w:val="21"/>
        </w:rPr>
        <w:t xml:space="preserve">  10.3由于检测单位的工作没有按照国家工程建设强制性标准和遵照有关规定进行编制的，或由于人员的文件及内容中存在漏洞、错误等人为因素造成工程量增加时，招标人有权按国家有关法规向检测单位追溯赔偿。</w:t>
      </w:r>
    </w:p>
    <w:p>
      <w:pPr>
        <w:spacing w:line="360" w:lineRule="exact"/>
        <w:rPr>
          <w:rStyle w:val="17"/>
          <w:rFonts w:ascii="宋体" w:hAnsi="宋体"/>
          <w:b/>
          <w:kern w:val="0"/>
          <w:szCs w:val="21"/>
        </w:rPr>
      </w:pPr>
      <w:r>
        <w:rPr>
          <w:rStyle w:val="17"/>
          <w:rFonts w:ascii="宋体" w:hAnsi="宋体"/>
          <w:b/>
          <w:kern w:val="0"/>
          <w:szCs w:val="21"/>
        </w:rPr>
        <w:t>11、投标文件的语言</w:t>
      </w:r>
    </w:p>
    <w:p>
      <w:pPr>
        <w:spacing w:line="360" w:lineRule="exact"/>
        <w:rPr>
          <w:rStyle w:val="17"/>
          <w:rFonts w:ascii="宋体" w:hAnsi="宋体"/>
          <w:kern w:val="0"/>
          <w:szCs w:val="21"/>
        </w:rPr>
      </w:pPr>
      <w:r>
        <w:rPr>
          <w:rStyle w:val="17"/>
          <w:rFonts w:ascii="宋体" w:hAnsi="宋体"/>
          <w:kern w:val="0"/>
          <w:szCs w:val="21"/>
        </w:rPr>
        <w:t xml:space="preserve">   投标文件及投标人与招标人之间与投标有关的来往通知函件和文件均使用中文。</w:t>
      </w:r>
    </w:p>
    <w:p>
      <w:pPr>
        <w:spacing w:line="360" w:lineRule="exact"/>
        <w:rPr>
          <w:rStyle w:val="17"/>
          <w:rFonts w:ascii="宋体" w:hAnsi="宋体"/>
          <w:b/>
          <w:kern w:val="0"/>
          <w:szCs w:val="21"/>
        </w:rPr>
      </w:pPr>
      <w:r>
        <w:rPr>
          <w:rStyle w:val="17"/>
          <w:rFonts w:ascii="宋体" w:hAnsi="宋体"/>
          <w:b/>
          <w:kern w:val="0"/>
          <w:szCs w:val="21"/>
        </w:rPr>
        <w:t>12、投标文件的内容</w:t>
      </w:r>
    </w:p>
    <w:p>
      <w:pPr>
        <w:spacing w:line="360" w:lineRule="exact"/>
        <w:rPr>
          <w:rStyle w:val="17"/>
          <w:rFonts w:ascii="宋体" w:hAnsi="宋体"/>
          <w:kern w:val="0"/>
          <w:szCs w:val="21"/>
        </w:rPr>
      </w:pPr>
      <w:r>
        <w:rPr>
          <w:rStyle w:val="17"/>
          <w:rFonts w:ascii="宋体" w:hAnsi="宋体"/>
          <w:kern w:val="0"/>
          <w:szCs w:val="21"/>
        </w:rPr>
        <w:t xml:space="preserve">   投标文件由商务标部分文件、技术标部分文件等两部分内容组成，按以下内容、要求和顺序编制：</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12.1商务标部分文件组成</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(1) 投标函</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(2) 投标承诺书</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(3) 投标人法定代表人身份证明书、法定代表人二代身份证</w:t>
      </w:r>
      <w:r>
        <w:rPr>
          <w:rStyle w:val="17"/>
          <w:rFonts w:hint="eastAsia" w:ascii="宋体" w:hAnsi="宋体" w:cs="仿宋_GB2312"/>
          <w:b/>
          <w:bCs/>
          <w:kern w:val="0"/>
          <w:szCs w:val="21"/>
        </w:rPr>
        <w:t>复印件</w:t>
      </w:r>
      <w:r>
        <w:rPr>
          <w:rStyle w:val="17"/>
          <w:rFonts w:ascii="宋体" w:hAnsi="宋体" w:cs="仿宋_GB2312"/>
          <w:b/>
          <w:bCs/>
          <w:kern w:val="0"/>
          <w:szCs w:val="21"/>
        </w:rPr>
        <w:t>或法人授权委托书、委托代理人二代身份证</w:t>
      </w:r>
      <w:r>
        <w:rPr>
          <w:rStyle w:val="17"/>
          <w:rFonts w:hint="eastAsia" w:ascii="宋体" w:hAnsi="宋体" w:cs="仿宋_GB2312"/>
          <w:b/>
          <w:bCs/>
          <w:kern w:val="0"/>
          <w:szCs w:val="21"/>
        </w:rPr>
        <w:t>复印件</w:t>
      </w:r>
      <w:r>
        <w:rPr>
          <w:rStyle w:val="17"/>
          <w:rFonts w:ascii="宋体" w:hAnsi="宋体" w:cs="仿宋_GB2312"/>
          <w:b/>
          <w:bCs/>
          <w:kern w:val="0"/>
          <w:szCs w:val="21"/>
        </w:rPr>
        <w:t>（有委托时提供）。</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(4) 投标人资格证明文件 (包括：有效的法人营业执照副本</w:t>
      </w:r>
      <w:r>
        <w:rPr>
          <w:rStyle w:val="17"/>
          <w:rFonts w:hAnsi="宋体"/>
          <w:b/>
          <w:bCs/>
          <w:szCs w:val="21"/>
        </w:rPr>
        <w:t>或事业单位法人证书副本</w:t>
      </w:r>
      <w:r>
        <w:rPr>
          <w:rStyle w:val="17"/>
          <w:rFonts w:ascii="宋体" w:hAnsi="宋体" w:cs="仿宋_GB2312"/>
          <w:b/>
          <w:bCs/>
          <w:kern w:val="0"/>
          <w:szCs w:val="21"/>
        </w:rPr>
        <w:t>，组织机构代码证副本</w:t>
      </w:r>
      <w:r>
        <w:rPr>
          <w:rStyle w:val="17"/>
          <w:rFonts w:hAnsi="宋体"/>
          <w:b/>
          <w:bCs/>
          <w:szCs w:val="21"/>
        </w:rPr>
        <w:t>(取得统一社会信用代码除外)</w:t>
      </w:r>
      <w:r>
        <w:rPr>
          <w:rStyle w:val="17"/>
          <w:rFonts w:ascii="宋体" w:hAnsi="宋体" w:cs="仿宋_GB2312"/>
          <w:b/>
          <w:bCs/>
          <w:kern w:val="0"/>
          <w:szCs w:val="21"/>
        </w:rPr>
        <w:t>，资质证书</w:t>
      </w:r>
      <w:r>
        <w:rPr>
          <w:rStyle w:val="17"/>
          <w:rFonts w:hint="eastAsia" w:ascii="宋体" w:hAnsi="宋体" w:cs="仿宋_GB2312"/>
          <w:b/>
          <w:bCs/>
          <w:kern w:val="0"/>
          <w:szCs w:val="21"/>
        </w:rPr>
        <w:t>副本</w:t>
      </w:r>
      <w:r>
        <w:rPr>
          <w:rStyle w:val="17"/>
          <w:rFonts w:ascii="宋体" w:hAnsi="宋体" w:cs="仿宋_GB2312"/>
          <w:b/>
          <w:bCs/>
          <w:kern w:val="0"/>
          <w:szCs w:val="21"/>
        </w:rPr>
        <w:t>，拟投入本项目项目负责人的职称证、二代身份证</w:t>
      </w:r>
      <w:r>
        <w:rPr>
          <w:rStyle w:val="17"/>
          <w:rFonts w:ascii="宋体" w:hAnsi="宋体"/>
          <w:b/>
          <w:bCs/>
          <w:szCs w:val="21"/>
        </w:rPr>
        <w:t>及投标截止之日前半年内连续三个月在本公司缴纳的养老保险证明等复印件</w:t>
      </w:r>
      <w:r>
        <w:rPr>
          <w:rStyle w:val="17"/>
          <w:rFonts w:ascii="宋体" w:hAnsi="宋体" w:cs="仿宋_GB2312"/>
          <w:b/>
          <w:bCs/>
          <w:kern w:val="0"/>
          <w:szCs w:val="21"/>
        </w:rPr>
        <w:t>、</w:t>
      </w:r>
      <w:r>
        <w:rPr>
          <w:rStyle w:val="17"/>
          <w:rFonts w:hAnsi="Courier New"/>
          <w:b/>
          <w:bCs/>
        </w:rPr>
        <w:t>投标人在“信用中国”网站（www.creditchina.gov.cn）、中国政府采购网（www.ccgp.gov.cn）查询相关投标人主体信用记录，查询结果的截图资料</w:t>
      </w:r>
      <w:r>
        <w:rPr>
          <w:rStyle w:val="17"/>
          <w:rFonts w:ascii="宋体" w:hAnsi="宋体" w:cs="仿宋_GB2312"/>
          <w:b/>
          <w:bCs/>
          <w:kern w:val="0"/>
          <w:szCs w:val="21"/>
        </w:rPr>
        <w:t>)</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(5) 投标人类似服务业绩表</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(6) 投标保证金缴纳证明</w:t>
      </w:r>
      <w:r>
        <w:rPr>
          <w:rStyle w:val="17"/>
          <w:rFonts w:ascii="宋体" w:hAnsi="宋体"/>
          <w:b/>
          <w:bCs/>
          <w:szCs w:val="21"/>
        </w:rPr>
        <w:t>（附：加盖公章的银行转账或电汇底单复印件</w:t>
      </w:r>
      <w:r>
        <w:rPr>
          <w:rStyle w:val="17"/>
          <w:rFonts w:hint="eastAsia" w:ascii="宋体" w:hAnsi="宋体"/>
          <w:b/>
          <w:bCs/>
          <w:szCs w:val="21"/>
        </w:rPr>
        <w:t>，</w:t>
      </w:r>
      <w:r>
        <w:rPr>
          <w:rStyle w:val="17"/>
          <w:rFonts w:ascii="宋体" w:hAnsi="宋体"/>
          <w:b/>
          <w:bCs/>
          <w:szCs w:val="21"/>
        </w:rPr>
        <w:t>并附投标人银行基本账户开户许可证复印件）</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(7) 投标人认为有必要提供的其他资料</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12.2技术标部分文件组成</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(8) 项目实施方案：</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①项目技术方案；</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②</w:t>
      </w:r>
      <w:r>
        <w:rPr>
          <w:rStyle w:val="17"/>
          <w:rFonts w:ascii="宋体" w:hAnsi="宋体"/>
          <w:b/>
          <w:szCs w:val="21"/>
        </w:rPr>
        <w:t>项目生产管理方案和工期计划安排</w:t>
      </w:r>
      <w:r>
        <w:rPr>
          <w:rStyle w:val="17"/>
          <w:rFonts w:ascii="宋体" w:hAnsi="宋体" w:cs="仿宋_GB2312"/>
          <w:b/>
          <w:bCs/>
          <w:kern w:val="0"/>
          <w:szCs w:val="21"/>
        </w:rPr>
        <w:t>；</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③项目质量</w:t>
      </w:r>
      <w:r>
        <w:rPr>
          <w:rStyle w:val="17"/>
          <w:rFonts w:hint="eastAsia" w:ascii="宋体" w:hAnsi="宋体" w:cs="仿宋_GB2312"/>
          <w:b/>
          <w:bCs/>
          <w:kern w:val="0"/>
          <w:szCs w:val="21"/>
        </w:rPr>
        <w:t>和保密</w:t>
      </w:r>
      <w:r>
        <w:rPr>
          <w:rStyle w:val="17"/>
          <w:rFonts w:ascii="宋体" w:hAnsi="宋体" w:cs="仿宋_GB2312"/>
          <w:b/>
          <w:bCs/>
          <w:kern w:val="0"/>
          <w:szCs w:val="21"/>
        </w:rPr>
        <w:t>管理措施；</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④后续服务和其它优化措施</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sym w:font="Wingdings" w:char="F085"/>
      </w:r>
      <w:r>
        <w:rPr>
          <w:rStyle w:val="17"/>
          <w:rFonts w:ascii="宋体" w:hAnsi="宋体" w:cs="仿宋_GB2312"/>
          <w:b/>
          <w:bCs/>
          <w:kern w:val="0"/>
          <w:szCs w:val="21"/>
        </w:rPr>
        <w:t>拟为本项目配备的专业技术人才（提供相关职称或资格、社保证明等文件</w:t>
      </w:r>
      <w:r>
        <w:rPr>
          <w:rStyle w:val="17"/>
          <w:rFonts w:hint="eastAsia" w:ascii="宋体" w:hAnsi="宋体" w:cs="仿宋_GB2312"/>
          <w:b/>
          <w:bCs/>
          <w:kern w:val="0"/>
          <w:szCs w:val="21"/>
        </w:rPr>
        <w:t>复印件</w:t>
      </w:r>
      <w:r>
        <w:rPr>
          <w:rStyle w:val="17"/>
          <w:rFonts w:ascii="宋体" w:hAnsi="宋体" w:cs="仿宋_GB2312"/>
          <w:b/>
          <w:bCs/>
          <w:kern w:val="0"/>
          <w:szCs w:val="21"/>
        </w:rPr>
        <w:t>）；</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(9) 项目负责人简历表</w:t>
      </w:r>
    </w:p>
    <w:p>
      <w:pPr>
        <w:spacing w:line="360" w:lineRule="exact"/>
        <w:ind w:firstLine="359" w:firstLineChars="171"/>
        <w:rPr>
          <w:rStyle w:val="17"/>
          <w:rFonts w:ascii="宋体" w:hAnsi="宋体" w:cs="仿宋_GB2312"/>
          <w:b/>
          <w:bCs/>
          <w:kern w:val="0"/>
          <w:szCs w:val="21"/>
        </w:rPr>
      </w:pPr>
      <w:r>
        <w:rPr>
          <w:rStyle w:val="17"/>
          <w:rFonts w:ascii="宋体" w:hAnsi="宋体" w:cs="仿宋_GB2312"/>
          <w:b/>
          <w:bCs/>
          <w:kern w:val="0"/>
          <w:szCs w:val="21"/>
        </w:rPr>
        <w:t>(1</w:t>
      </w:r>
      <w:r>
        <w:rPr>
          <w:rStyle w:val="17"/>
          <w:rFonts w:hint="eastAsia" w:ascii="宋体" w:hAnsi="宋体" w:cs="仿宋_GB2312"/>
          <w:b/>
          <w:bCs/>
          <w:kern w:val="0"/>
          <w:szCs w:val="21"/>
        </w:rPr>
        <w:t>0</w:t>
      </w:r>
      <w:r>
        <w:rPr>
          <w:rStyle w:val="17"/>
          <w:rFonts w:ascii="宋体" w:hAnsi="宋体" w:cs="仿宋_GB2312"/>
          <w:b/>
          <w:bCs/>
          <w:kern w:val="0"/>
          <w:szCs w:val="21"/>
        </w:rPr>
        <w:t>) 投标人认为需提供的其它相关证明材料。</w:t>
      </w:r>
    </w:p>
    <w:p>
      <w:pPr>
        <w:spacing w:line="360" w:lineRule="exact"/>
        <w:rPr>
          <w:rStyle w:val="17"/>
          <w:rFonts w:ascii="宋体" w:hAnsi="宋体"/>
          <w:kern w:val="0"/>
          <w:szCs w:val="21"/>
        </w:rPr>
      </w:pPr>
      <w:r>
        <w:rPr>
          <w:rStyle w:val="17"/>
          <w:rFonts w:ascii="宋体" w:hAnsi="宋体"/>
          <w:kern w:val="0"/>
          <w:szCs w:val="21"/>
        </w:rPr>
        <w:t xml:space="preserve">   说明：投标文件的商务标部分和技术标部份，需以A4纸规格编排装订成册，一式伍份；其中正本壹份，副本肆份，封面标注“正本或副本”字样。</w:t>
      </w:r>
      <w:r>
        <w:rPr>
          <w:rStyle w:val="17"/>
          <w:rFonts w:ascii="宋体" w:hAnsi="宋体"/>
          <w:szCs w:val="21"/>
        </w:rPr>
        <w:t>投标文件正本由投标人在招标文件规定的相关位置加盖投标人法人单位公章，且经法定代表人签字（或盖章）或其委托代理人本人签字</w:t>
      </w:r>
      <w:r>
        <w:rPr>
          <w:rStyle w:val="17"/>
          <w:rFonts w:hint="eastAsia" w:ascii="宋体" w:hAnsi="宋体"/>
          <w:szCs w:val="21"/>
        </w:rPr>
        <w:t>；</w:t>
      </w:r>
      <w:r>
        <w:rPr>
          <w:rFonts w:hint="eastAsia" w:asciiTheme="minorEastAsia" w:hAnsiTheme="minorEastAsia" w:eastAsiaTheme="minorEastAsia" w:cstheme="minorEastAsia"/>
          <w:szCs w:val="21"/>
        </w:rPr>
        <w:t>副本可以采用正本的复印件，当副本和正本不一致时，以正本为准</w:t>
      </w:r>
      <w:r>
        <w:rPr>
          <w:rStyle w:val="17"/>
          <w:rFonts w:ascii="宋体" w:hAnsi="宋体"/>
          <w:szCs w:val="21"/>
        </w:rPr>
        <w:t>。投标文件未经投标人盖章或法定代表人签字（或盖章）或其委托代理人本人签字的，均作否决投标处理。</w:t>
      </w:r>
      <w:r>
        <w:rPr>
          <w:rStyle w:val="17"/>
          <w:rFonts w:ascii="宋体" w:hAnsi="宋体"/>
          <w:kern w:val="0"/>
          <w:szCs w:val="21"/>
        </w:rPr>
        <w:t xml:space="preserve"> </w:t>
      </w:r>
    </w:p>
    <w:p>
      <w:pPr>
        <w:spacing w:line="360" w:lineRule="exact"/>
        <w:rPr>
          <w:rStyle w:val="17"/>
          <w:rFonts w:ascii="宋体" w:hAnsi="宋体"/>
          <w:b/>
          <w:kern w:val="0"/>
          <w:szCs w:val="21"/>
        </w:rPr>
      </w:pPr>
      <w:r>
        <w:rPr>
          <w:rStyle w:val="17"/>
          <w:rFonts w:ascii="宋体" w:hAnsi="宋体"/>
          <w:b/>
          <w:kern w:val="0"/>
          <w:szCs w:val="21"/>
        </w:rPr>
        <w:t>13、投标有效期</w:t>
      </w:r>
    </w:p>
    <w:p>
      <w:pPr>
        <w:spacing w:line="360" w:lineRule="exact"/>
        <w:rPr>
          <w:rStyle w:val="17"/>
          <w:rFonts w:ascii="宋体" w:hAnsi="宋体"/>
          <w:kern w:val="0"/>
          <w:szCs w:val="21"/>
        </w:rPr>
      </w:pPr>
      <w:r>
        <w:rPr>
          <w:rStyle w:val="17"/>
          <w:rFonts w:ascii="宋体" w:hAnsi="宋体"/>
          <w:kern w:val="0"/>
          <w:szCs w:val="21"/>
        </w:rPr>
        <w:t xml:space="preserve">    13.l 投标文件在投标截止日期之后的60日历天内有效。</w:t>
      </w:r>
    </w:p>
    <w:p>
      <w:pPr>
        <w:spacing w:line="360" w:lineRule="exact"/>
        <w:rPr>
          <w:rStyle w:val="17"/>
          <w:rFonts w:ascii="宋体" w:hAnsi="宋体"/>
          <w:kern w:val="0"/>
          <w:szCs w:val="21"/>
        </w:rPr>
      </w:pPr>
      <w:r>
        <w:rPr>
          <w:rStyle w:val="17"/>
          <w:rFonts w:ascii="宋体" w:hAnsi="宋体"/>
          <w:kern w:val="0"/>
          <w:szCs w:val="21"/>
        </w:rPr>
        <w:t xml:space="preserve">    13.2在投标有效期满之前如出现特殊情况，招标人可以书面形式向所有投标人提出延长投标有效期的要求。投标人须以书面形式予以答复。</w:t>
      </w:r>
    </w:p>
    <w:p>
      <w:pPr>
        <w:spacing w:line="360" w:lineRule="exact"/>
        <w:rPr>
          <w:rStyle w:val="17"/>
          <w:rFonts w:ascii="宋体" w:hAnsi="宋体"/>
          <w:b/>
          <w:kern w:val="0"/>
          <w:szCs w:val="21"/>
        </w:rPr>
      </w:pPr>
      <w:r>
        <w:rPr>
          <w:rStyle w:val="17"/>
          <w:rFonts w:ascii="宋体" w:hAnsi="宋体"/>
          <w:b/>
          <w:kern w:val="0"/>
          <w:szCs w:val="21"/>
        </w:rPr>
        <w:t>14、勘察现场</w:t>
      </w:r>
    </w:p>
    <w:p>
      <w:pPr>
        <w:spacing w:line="360" w:lineRule="exact"/>
        <w:rPr>
          <w:rStyle w:val="17"/>
          <w:rFonts w:ascii="宋体" w:hAnsi="宋体"/>
          <w:kern w:val="0"/>
          <w:szCs w:val="21"/>
        </w:rPr>
      </w:pPr>
      <w:r>
        <w:rPr>
          <w:rStyle w:val="17"/>
          <w:rFonts w:ascii="宋体" w:hAnsi="宋体"/>
          <w:kern w:val="0"/>
          <w:szCs w:val="21"/>
        </w:rPr>
        <w:t xml:space="preserve">    经建设单位允许，投标人可为踏勘目的进入建设单位的项目现场。投标人及其代表必须承担那些进入现场后，由于他们的行为所造成的人身伤害、财产损失或损坏，以及其他任何原因造成的损失、损坏或费用。投标人应承担踏勘现场的责任和风险，考察现场费用由投标人自己承担。</w:t>
      </w:r>
    </w:p>
    <w:p>
      <w:pPr>
        <w:spacing w:line="360" w:lineRule="exact"/>
        <w:rPr>
          <w:rStyle w:val="17"/>
          <w:rFonts w:ascii="宋体" w:hAnsi="宋体"/>
          <w:b/>
          <w:kern w:val="0"/>
          <w:szCs w:val="21"/>
        </w:rPr>
      </w:pPr>
      <w:r>
        <w:rPr>
          <w:rStyle w:val="17"/>
          <w:rFonts w:ascii="宋体" w:hAnsi="宋体"/>
          <w:b/>
          <w:kern w:val="0"/>
          <w:szCs w:val="21"/>
        </w:rPr>
        <w:t>15、招标答疑会</w:t>
      </w:r>
    </w:p>
    <w:p>
      <w:pPr>
        <w:spacing w:line="360" w:lineRule="exact"/>
        <w:ind w:firstLine="420" w:firstLineChars="200"/>
        <w:rPr>
          <w:rStyle w:val="17"/>
          <w:rFonts w:ascii="宋体" w:hAnsi="宋体"/>
          <w:kern w:val="0"/>
          <w:szCs w:val="21"/>
        </w:rPr>
      </w:pPr>
      <w:r>
        <w:rPr>
          <w:rStyle w:val="17"/>
          <w:rFonts w:ascii="宋体" w:hAnsi="宋体"/>
          <w:kern w:val="0"/>
          <w:szCs w:val="21"/>
        </w:rPr>
        <w:t>15.1现场踏勘：见投标人须知前附表。</w:t>
      </w:r>
    </w:p>
    <w:p>
      <w:pPr>
        <w:spacing w:line="360" w:lineRule="exact"/>
        <w:rPr>
          <w:rStyle w:val="17"/>
          <w:rFonts w:ascii="宋体" w:hAnsi="宋体"/>
          <w:kern w:val="0"/>
          <w:szCs w:val="21"/>
        </w:rPr>
      </w:pPr>
      <w:r>
        <w:rPr>
          <w:rStyle w:val="17"/>
          <w:rFonts w:ascii="宋体" w:hAnsi="宋体"/>
          <w:kern w:val="0"/>
          <w:szCs w:val="21"/>
        </w:rPr>
        <w:t xml:space="preserve">    15.2招标人不组织招标答疑会。</w:t>
      </w:r>
    </w:p>
    <w:p>
      <w:pPr>
        <w:spacing w:line="360" w:lineRule="exact"/>
        <w:rPr>
          <w:rStyle w:val="17"/>
          <w:rFonts w:ascii="宋体" w:hAnsi="宋体"/>
          <w:kern w:val="0"/>
          <w:szCs w:val="21"/>
        </w:rPr>
      </w:pPr>
      <w:r>
        <w:rPr>
          <w:rStyle w:val="17"/>
          <w:rFonts w:ascii="宋体" w:hAnsi="宋体"/>
          <w:kern w:val="0"/>
          <w:szCs w:val="21"/>
        </w:rPr>
        <w:t xml:space="preserve">    15.3招标文件的澄清将在规定的投标截止时间15天前以书面形式通知所有购买招标文件的投标人，但不指明澄清问题的来源。如果澄清发出时间距投标截止时间不足15天，相应延长投标截止时间。</w:t>
      </w:r>
    </w:p>
    <w:p>
      <w:pPr>
        <w:spacing w:line="360" w:lineRule="exact"/>
        <w:rPr>
          <w:rStyle w:val="17"/>
          <w:rFonts w:ascii="宋体" w:hAnsi="宋体"/>
          <w:b/>
          <w:kern w:val="0"/>
          <w:szCs w:val="21"/>
        </w:rPr>
      </w:pPr>
      <w:r>
        <w:rPr>
          <w:rStyle w:val="17"/>
          <w:rFonts w:ascii="宋体" w:hAnsi="宋体"/>
          <w:b/>
          <w:kern w:val="0"/>
          <w:szCs w:val="21"/>
        </w:rPr>
        <w:t>16、投标文件的份数和签署</w:t>
      </w:r>
    </w:p>
    <w:p>
      <w:pPr>
        <w:spacing w:line="360" w:lineRule="exact"/>
        <w:rPr>
          <w:rStyle w:val="17"/>
          <w:rFonts w:ascii="宋体" w:hAnsi="宋体"/>
          <w:kern w:val="0"/>
          <w:szCs w:val="21"/>
        </w:rPr>
      </w:pPr>
      <w:r>
        <w:rPr>
          <w:rStyle w:val="17"/>
          <w:rFonts w:ascii="宋体" w:hAnsi="宋体"/>
          <w:kern w:val="0"/>
          <w:szCs w:val="21"/>
        </w:rPr>
        <w:t xml:space="preserve">    16.1投标文件的份数：见投标人须知前附表。</w:t>
      </w:r>
    </w:p>
    <w:p>
      <w:pPr>
        <w:spacing w:line="360" w:lineRule="exact"/>
        <w:rPr>
          <w:rStyle w:val="17"/>
          <w:rFonts w:ascii="宋体" w:hAnsi="宋体"/>
          <w:kern w:val="0"/>
          <w:szCs w:val="21"/>
        </w:rPr>
      </w:pPr>
      <w:r>
        <w:rPr>
          <w:rStyle w:val="17"/>
          <w:rFonts w:ascii="宋体" w:hAnsi="宋体"/>
          <w:kern w:val="0"/>
          <w:szCs w:val="21"/>
        </w:rPr>
        <w:t xml:space="preserve">    16.2投标文件正本和副本均应使用不能擦除的墨水打印，由投标人法定代表人或其授权代理人亲自签署或盖章，并加盖法人单位公章。</w:t>
      </w:r>
    </w:p>
    <w:p>
      <w:pPr>
        <w:spacing w:line="360" w:lineRule="exact"/>
        <w:ind w:firstLine="420" w:firstLineChars="200"/>
        <w:rPr>
          <w:rStyle w:val="17"/>
          <w:rFonts w:ascii="宋体" w:hAnsi="宋体"/>
          <w:kern w:val="0"/>
          <w:szCs w:val="21"/>
        </w:rPr>
      </w:pPr>
      <w:r>
        <w:rPr>
          <w:rStyle w:val="17"/>
          <w:rFonts w:ascii="宋体" w:hAnsi="宋体"/>
          <w:kern w:val="0"/>
          <w:szCs w:val="21"/>
        </w:rPr>
        <w:t>16.3全套投标文件应无涂改和行间插字，除非这些删改是根据招标人的书面通知进行的，或者是投标人造成的必须修改的错误。修改处须由投标文件签字人签字证明和加盖投标人公章。</w:t>
      </w:r>
    </w:p>
    <w:p>
      <w:pPr>
        <w:spacing w:line="360" w:lineRule="exact"/>
        <w:ind w:firstLine="420" w:firstLineChars="200"/>
        <w:rPr>
          <w:rStyle w:val="17"/>
          <w:rFonts w:ascii="宋体" w:hAnsi="宋体"/>
          <w:kern w:val="0"/>
          <w:szCs w:val="21"/>
        </w:rPr>
      </w:pPr>
      <w:r>
        <w:rPr>
          <w:rStyle w:val="17"/>
          <w:rFonts w:ascii="宋体" w:hAnsi="宋体"/>
          <w:kern w:val="0"/>
          <w:szCs w:val="21"/>
        </w:rPr>
        <w:t>16.4投标文件的正本与副本应分别装订成册，并编制目录和页码。</w:t>
      </w:r>
    </w:p>
    <w:p>
      <w:pPr>
        <w:spacing w:line="360" w:lineRule="exact"/>
        <w:rPr>
          <w:rStyle w:val="17"/>
          <w:rFonts w:ascii="宋体" w:hAnsi="宋体"/>
          <w:b/>
          <w:kern w:val="0"/>
          <w:szCs w:val="21"/>
        </w:rPr>
      </w:pPr>
      <w:r>
        <w:rPr>
          <w:rStyle w:val="17"/>
          <w:rFonts w:ascii="宋体" w:hAnsi="宋体"/>
          <w:b/>
          <w:kern w:val="0"/>
          <w:szCs w:val="21"/>
        </w:rPr>
        <w:t>17、投标文件的密封与标志</w:t>
      </w:r>
    </w:p>
    <w:p>
      <w:pPr>
        <w:spacing w:line="360" w:lineRule="exact"/>
        <w:rPr>
          <w:rStyle w:val="17"/>
          <w:rFonts w:ascii="宋体" w:hAnsi="宋体"/>
          <w:kern w:val="0"/>
          <w:szCs w:val="21"/>
        </w:rPr>
      </w:pPr>
      <w:r>
        <w:rPr>
          <w:rStyle w:val="17"/>
          <w:rFonts w:ascii="宋体" w:hAnsi="宋体"/>
          <w:kern w:val="0"/>
          <w:szCs w:val="21"/>
        </w:rPr>
        <w:t xml:space="preserve">    17.l</w:t>
      </w:r>
      <w:r>
        <w:rPr>
          <w:rStyle w:val="17"/>
          <w:rFonts w:hAnsi="宋体"/>
          <w:szCs w:val="21"/>
        </w:rPr>
        <w:t>投标人应将投标文件（正本壹本，副本肆本）一并装入投标文件袋中加以密封；</w:t>
      </w:r>
      <w:r>
        <w:rPr>
          <w:rStyle w:val="17"/>
          <w:rFonts w:hAnsi="宋体"/>
        </w:rPr>
        <w:t>并在每一封口处密封签章（公章或密封章或法定代表人或其委托代理人签字均可）。</w:t>
      </w:r>
    </w:p>
    <w:p>
      <w:pPr>
        <w:spacing w:line="360" w:lineRule="exact"/>
        <w:rPr>
          <w:rStyle w:val="17"/>
          <w:rFonts w:ascii="宋体" w:hAnsi="宋体"/>
          <w:kern w:val="0"/>
          <w:szCs w:val="21"/>
        </w:rPr>
      </w:pPr>
      <w:r>
        <w:rPr>
          <w:rStyle w:val="17"/>
          <w:rFonts w:ascii="宋体" w:hAnsi="宋体"/>
          <w:kern w:val="0"/>
          <w:szCs w:val="21"/>
        </w:rPr>
        <w:t xml:space="preserve">    17.2投标文件的密封和标识。</w:t>
      </w:r>
    </w:p>
    <w:p>
      <w:pPr>
        <w:spacing w:line="360" w:lineRule="exact"/>
        <w:rPr>
          <w:rStyle w:val="17"/>
          <w:rFonts w:ascii="宋体" w:hAnsi="宋体"/>
          <w:kern w:val="0"/>
          <w:szCs w:val="21"/>
        </w:rPr>
      </w:pPr>
      <w:r>
        <w:rPr>
          <w:rStyle w:val="17"/>
          <w:rFonts w:ascii="宋体" w:hAnsi="宋体"/>
          <w:kern w:val="0"/>
          <w:szCs w:val="21"/>
        </w:rPr>
        <w:t xml:space="preserve">    17.3</w:t>
      </w:r>
      <w:r>
        <w:rPr>
          <w:rStyle w:val="17"/>
          <w:rFonts w:hAnsi="宋体"/>
          <w:szCs w:val="21"/>
        </w:rPr>
        <w:t>投标文件袋上应写明</w:t>
      </w:r>
      <w:r>
        <w:rPr>
          <w:rStyle w:val="17"/>
          <w:rFonts w:ascii="宋体" w:hAnsi="宋体"/>
          <w:kern w:val="0"/>
          <w:szCs w:val="21"/>
        </w:rPr>
        <w:t>：</w:t>
      </w:r>
    </w:p>
    <w:p>
      <w:pPr>
        <w:spacing w:line="360" w:lineRule="exact"/>
        <w:rPr>
          <w:rStyle w:val="17"/>
          <w:rFonts w:ascii="宋体" w:hAnsi="宋体"/>
          <w:kern w:val="0"/>
          <w:szCs w:val="21"/>
        </w:rPr>
      </w:pPr>
      <w:r>
        <w:rPr>
          <w:rStyle w:val="17"/>
          <w:rFonts w:ascii="宋体" w:hAnsi="宋体"/>
          <w:kern w:val="0"/>
          <w:szCs w:val="21"/>
        </w:rPr>
        <w:t xml:space="preserve">    17.3.l招标文件提供的招标人名称；</w:t>
      </w:r>
    </w:p>
    <w:p>
      <w:pPr>
        <w:spacing w:line="360" w:lineRule="exact"/>
        <w:rPr>
          <w:rStyle w:val="17"/>
          <w:rFonts w:ascii="宋体" w:hAnsi="宋体"/>
          <w:kern w:val="0"/>
          <w:szCs w:val="21"/>
        </w:rPr>
      </w:pPr>
      <w:r>
        <w:rPr>
          <w:rStyle w:val="17"/>
          <w:rFonts w:ascii="宋体" w:hAnsi="宋体"/>
          <w:kern w:val="0"/>
          <w:szCs w:val="21"/>
        </w:rPr>
        <w:t xml:space="preserve">    17.3.2招标文件写明的项目名称：</w:t>
      </w:r>
    </w:p>
    <w:p>
      <w:pPr>
        <w:spacing w:line="360" w:lineRule="exact"/>
        <w:rPr>
          <w:rStyle w:val="17"/>
          <w:rFonts w:ascii="宋体" w:hAnsi="宋体"/>
          <w:kern w:val="0"/>
          <w:szCs w:val="21"/>
        </w:rPr>
      </w:pPr>
      <w:r>
        <w:rPr>
          <w:rStyle w:val="17"/>
          <w:rFonts w:ascii="宋体" w:hAnsi="宋体"/>
          <w:kern w:val="0"/>
          <w:szCs w:val="21"/>
        </w:rPr>
        <w:t xml:space="preserve">    17.3.3投标人的名称、地址及邮政编码；</w:t>
      </w:r>
    </w:p>
    <w:p>
      <w:pPr>
        <w:spacing w:line="360" w:lineRule="exact"/>
        <w:rPr>
          <w:rStyle w:val="17"/>
          <w:rFonts w:ascii="宋体" w:hAnsi="宋体"/>
          <w:kern w:val="0"/>
          <w:szCs w:val="21"/>
        </w:rPr>
      </w:pPr>
      <w:r>
        <w:rPr>
          <w:rStyle w:val="17"/>
          <w:kern w:val="0"/>
        </w:rPr>
        <w:t xml:space="preserve">    17.3.4在本招标项目开标时间前不得开封；</w:t>
      </w:r>
    </w:p>
    <w:p>
      <w:pPr>
        <w:spacing w:line="360" w:lineRule="exact"/>
        <w:rPr>
          <w:rStyle w:val="17"/>
          <w:rFonts w:ascii="宋体" w:hAnsi="宋体"/>
          <w:b/>
          <w:kern w:val="0"/>
          <w:szCs w:val="21"/>
        </w:rPr>
      </w:pPr>
      <w:r>
        <w:rPr>
          <w:rStyle w:val="17"/>
          <w:rFonts w:ascii="宋体" w:hAnsi="宋体"/>
          <w:b/>
          <w:kern w:val="0"/>
          <w:szCs w:val="21"/>
        </w:rPr>
        <w:t>18、投标截止期</w:t>
      </w:r>
    </w:p>
    <w:p>
      <w:pPr>
        <w:spacing w:line="360" w:lineRule="exact"/>
        <w:rPr>
          <w:rStyle w:val="17"/>
          <w:rFonts w:ascii="宋体" w:hAnsi="宋体"/>
          <w:kern w:val="0"/>
          <w:szCs w:val="21"/>
        </w:rPr>
      </w:pPr>
      <w:r>
        <w:rPr>
          <w:rStyle w:val="17"/>
          <w:rFonts w:ascii="宋体" w:hAnsi="宋体"/>
          <w:kern w:val="0"/>
          <w:szCs w:val="21"/>
        </w:rPr>
        <w:t xml:space="preserve">    18.1投标截止时间：见投标人须知前附表。</w:t>
      </w:r>
    </w:p>
    <w:p>
      <w:pPr>
        <w:spacing w:line="360" w:lineRule="exact"/>
        <w:rPr>
          <w:rStyle w:val="17"/>
          <w:rFonts w:ascii="宋体" w:hAnsi="宋体"/>
          <w:kern w:val="0"/>
          <w:szCs w:val="21"/>
        </w:rPr>
      </w:pPr>
      <w:r>
        <w:rPr>
          <w:rStyle w:val="17"/>
          <w:rFonts w:ascii="宋体" w:hAnsi="宋体"/>
          <w:kern w:val="0"/>
          <w:szCs w:val="21"/>
        </w:rPr>
        <w:t xml:space="preserve">    18.2招标人按本文件第13条所述而延长递交投标文件截止日期的，招标人与投标人以前在投标截止期方面的全部权利、责任和义务，适用于延长后新的投标截止期。</w:t>
      </w:r>
    </w:p>
    <w:p>
      <w:pPr>
        <w:spacing w:line="360" w:lineRule="exact"/>
        <w:rPr>
          <w:rStyle w:val="17"/>
          <w:rFonts w:ascii="宋体" w:hAnsi="宋体"/>
          <w:kern w:val="0"/>
          <w:szCs w:val="21"/>
        </w:rPr>
      </w:pPr>
      <w:r>
        <w:rPr>
          <w:rStyle w:val="17"/>
          <w:rFonts w:ascii="宋体" w:hAnsi="宋体"/>
          <w:kern w:val="0"/>
          <w:szCs w:val="21"/>
        </w:rPr>
        <w:t xml:space="preserve">    18.3招标人在投标截止期后收到的投标文件，将原封退回给投标人。</w:t>
      </w:r>
    </w:p>
    <w:p>
      <w:pPr>
        <w:spacing w:line="360" w:lineRule="exact"/>
        <w:rPr>
          <w:rStyle w:val="17"/>
          <w:rFonts w:ascii="宋体" w:hAnsi="宋体"/>
          <w:b/>
          <w:kern w:val="0"/>
          <w:szCs w:val="21"/>
        </w:rPr>
      </w:pPr>
      <w:r>
        <w:rPr>
          <w:rStyle w:val="17"/>
          <w:rFonts w:ascii="宋体" w:hAnsi="宋体"/>
          <w:b/>
          <w:kern w:val="0"/>
          <w:szCs w:val="21"/>
        </w:rPr>
        <w:t>19、投标文件的修改与撤回</w:t>
      </w:r>
    </w:p>
    <w:p>
      <w:pPr>
        <w:spacing w:line="360" w:lineRule="exact"/>
        <w:rPr>
          <w:rStyle w:val="17"/>
          <w:rFonts w:ascii="宋体" w:hAnsi="宋体"/>
          <w:kern w:val="0"/>
          <w:szCs w:val="21"/>
        </w:rPr>
      </w:pPr>
      <w:r>
        <w:rPr>
          <w:rStyle w:val="17"/>
          <w:rFonts w:ascii="宋体" w:hAnsi="宋体"/>
          <w:kern w:val="0"/>
          <w:szCs w:val="21"/>
        </w:rPr>
        <w:t xml:space="preserve">    投标人在递交投标文件之后，在规定的投标截止期之前，可以书面形式向招标人递交修改或撤回通知。</w:t>
      </w:r>
    </w:p>
    <w:p>
      <w:pPr>
        <w:spacing w:line="360" w:lineRule="exact"/>
        <w:rPr>
          <w:rStyle w:val="17"/>
          <w:rFonts w:ascii="宋体" w:hAnsi="宋体"/>
          <w:b/>
          <w:kern w:val="0"/>
          <w:szCs w:val="21"/>
        </w:rPr>
      </w:pPr>
      <w:r>
        <w:rPr>
          <w:rStyle w:val="17"/>
          <w:rFonts w:ascii="宋体" w:hAnsi="宋体"/>
          <w:b/>
          <w:kern w:val="0"/>
          <w:szCs w:val="21"/>
        </w:rPr>
        <w:t>20、开标</w:t>
      </w:r>
    </w:p>
    <w:p>
      <w:pPr>
        <w:spacing w:line="360" w:lineRule="exact"/>
        <w:rPr>
          <w:rStyle w:val="17"/>
          <w:rFonts w:ascii="宋体" w:hAnsi="宋体"/>
          <w:kern w:val="0"/>
          <w:szCs w:val="21"/>
        </w:rPr>
      </w:pPr>
      <w:r>
        <w:rPr>
          <w:rStyle w:val="17"/>
          <w:rFonts w:ascii="宋体" w:hAnsi="宋体"/>
          <w:kern w:val="0"/>
          <w:szCs w:val="21"/>
        </w:rPr>
        <w:t xml:space="preserve">    20.1开标时间：见投标人须知前附表。</w:t>
      </w:r>
    </w:p>
    <w:p>
      <w:pPr>
        <w:spacing w:line="360" w:lineRule="exact"/>
        <w:rPr>
          <w:rStyle w:val="17"/>
          <w:rFonts w:ascii="宋体" w:hAnsi="宋体"/>
          <w:kern w:val="0"/>
          <w:szCs w:val="21"/>
        </w:rPr>
      </w:pPr>
      <w:r>
        <w:rPr>
          <w:rStyle w:val="17"/>
          <w:rFonts w:ascii="宋体" w:hAnsi="宋体"/>
          <w:kern w:val="0"/>
          <w:szCs w:val="21"/>
        </w:rPr>
        <w:t xml:space="preserve">    20.2开标会议在投标人须知前附表第20.1项规定的开标地点召开，由招标代理机构组织并主持进行。对投标文件的密封与标志、投标文件的完整性、文件签署的正确性、有效性等进行当众核验。但提交合格撤回通知的投标文件不予开封。</w:t>
      </w:r>
    </w:p>
    <w:p>
      <w:pPr>
        <w:spacing w:line="360" w:lineRule="exact"/>
        <w:rPr>
          <w:rStyle w:val="17"/>
          <w:rFonts w:ascii="宋体" w:hAnsi="宋体"/>
          <w:kern w:val="0"/>
          <w:szCs w:val="21"/>
        </w:rPr>
      </w:pPr>
      <w:r>
        <w:rPr>
          <w:rStyle w:val="17"/>
          <w:rFonts w:ascii="宋体" w:hAnsi="宋体"/>
          <w:kern w:val="0"/>
          <w:szCs w:val="21"/>
        </w:rPr>
        <w:t xml:space="preserve">    20.3投标人代表（法定代表人或其授权代理人)未准时参加开标会议的视为自动弃权。投标文件有下列情况之一者将视为废标：</w:t>
      </w:r>
    </w:p>
    <w:p>
      <w:pPr>
        <w:spacing w:line="360" w:lineRule="exact"/>
        <w:rPr>
          <w:rStyle w:val="17"/>
          <w:rFonts w:ascii="宋体" w:hAnsi="宋体"/>
          <w:kern w:val="0"/>
          <w:szCs w:val="21"/>
        </w:rPr>
      </w:pPr>
      <w:r>
        <w:rPr>
          <w:rStyle w:val="17"/>
          <w:rFonts w:ascii="宋体" w:hAnsi="宋体"/>
          <w:kern w:val="0"/>
          <w:szCs w:val="21"/>
        </w:rPr>
        <w:t xml:space="preserve">    20.3.1投标文件未按规定包装、标志与密封的；</w:t>
      </w:r>
    </w:p>
    <w:p>
      <w:pPr>
        <w:spacing w:line="360" w:lineRule="exact"/>
        <w:rPr>
          <w:rStyle w:val="17"/>
          <w:rFonts w:ascii="宋体" w:hAnsi="宋体"/>
          <w:kern w:val="0"/>
          <w:szCs w:val="21"/>
        </w:rPr>
      </w:pPr>
      <w:r>
        <w:rPr>
          <w:rStyle w:val="17"/>
          <w:rFonts w:ascii="宋体" w:hAnsi="宋体"/>
          <w:kern w:val="0"/>
          <w:szCs w:val="21"/>
        </w:rPr>
        <w:t xml:space="preserve">    20.3.2无法定代表人身份证明书或无法人授权委托书；</w:t>
      </w:r>
    </w:p>
    <w:p>
      <w:pPr>
        <w:spacing w:line="360" w:lineRule="exact"/>
        <w:rPr>
          <w:rStyle w:val="17"/>
          <w:rFonts w:ascii="宋体" w:hAnsi="宋体"/>
          <w:kern w:val="0"/>
          <w:szCs w:val="21"/>
        </w:rPr>
      </w:pPr>
      <w:r>
        <w:rPr>
          <w:rStyle w:val="17"/>
          <w:rFonts w:ascii="宋体" w:hAnsi="宋体"/>
          <w:kern w:val="0"/>
          <w:szCs w:val="21"/>
        </w:rPr>
        <w:t xml:space="preserve">    20.3.3投标文件的份数和格式未满足招标文件要求的；</w:t>
      </w:r>
    </w:p>
    <w:p>
      <w:pPr>
        <w:spacing w:line="360" w:lineRule="exact"/>
        <w:rPr>
          <w:rStyle w:val="17"/>
          <w:rFonts w:ascii="宋体" w:hAnsi="宋体"/>
          <w:kern w:val="0"/>
          <w:szCs w:val="21"/>
        </w:rPr>
      </w:pPr>
      <w:r>
        <w:rPr>
          <w:rStyle w:val="17"/>
          <w:rFonts w:ascii="宋体" w:hAnsi="宋体"/>
          <w:kern w:val="0"/>
          <w:szCs w:val="21"/>
        </w:rPr>
        <w:t xml:space="preserve">    20.3.4逾期送达的投标文件；</w:t>
      </w:r>
    </w:p>
    <w:p>
      <w:pPr>
        <w:spacing w:line="360" w:lineRule="exact"/>
        <w:rPr>
          <w:rStyle w:val="17"/>
          <w:rFonts w:ascii="宋体" w:hAnsi="宋体"/>
          <w:kern w:val="0"/>
          <w:szCs w:val="21"/>
        </w:rPr>
      </w:pPr>
      <w:r>
        <w:rPr>
          <w:rStyle w:val="17"/>
          <w:rFonts w:ascii="宋体" w:hAnsi="宋体"/>
          <w:kern w:val="0"/>
          <w:szCs w:val="21"/>
        </w:rPr>
        <w:t xml:space="preserve">    20.3.5投标文件字迹模糊，辨认不清的；</w:t>
      </w:r>
    </w:p>
    <w:p>
      <w:pPr>
        <w:spacing w:line="360" w:lineRule="exact"/>
        <w:rPr>
          <w:rStyle w:val="17"/>
          <w:rFonts w:ascii="宋体" w:hAnsi="宋体"/>
          <w:kern w:val="0"/>
          <w:szCs w:val="21"/>
        </w:rPr>
      </w:pPr>
      <w:r>
        <w:rPr>
          <w:rStyle w:val="17"/>
          <w:rFonts w:ascii="宋体" w:hAnsi="宋体"/>
          <w:kern w:val="0"/>
          <w:szCs w:val="21"/>
        </w:rPr>
        <w:t xml:space="preserve">    20.3.6提供虚假材料或未满足符合性审查要求的；</w:t>
      </w:r>
    </w:p>
    <w:p>
      <w:pPr>
        <w:spacing w:line="360" w:lineRule="exact"/>
        <w:rPr>
          <w:rStyle w:val="17"/>
          <w:rFonts w:ascii="宋体" w:hAnsi="宋体"/>
          <w:kern w:val="0"/>
          <w:szCs w:val="21"/>
        </w:rPr>
      </w:pPr>
      <w:r>
        <w:rPr>
          <w:rStyle w:val="17"/>
          <w:rFonts w:ascii="宋体" w:hAnsi="宋体"/>
          <w:kern w:val="0"/>
          <w:szCs w:val="21"/>
        </w:rPr>
        <w:t xml:space="preserve">    20.3.7投标保证金未按要求交纳或在开标会时未能当场出示投标保证金缴纳证明的；</w:t>
      </w:r>
    </w:p>
    <w:p>
      <w:pPr>
        <w:spacing w:line="360" w:lineRule="exact"/>
        <w:rPr>
          <w:rStyle w:val="17"/>
          <w:rFonts w:ascii="宋体" w:hAnsi="宋体"/>
          <w:kern w:val="0"/>
          <w:szCs w:val="21"/>
        </w:rPr>
      </w:pPr>
      <w:r>
        <w:rPr>
          <w:rStyle w:val="17"/>
          <w:rFonts w:ascii="宋体" w:hAnsi="宋体"/>
          <w:kern w:val="0"/>
          <w:szCs w:val="21"/>
        </w:rPr>
        <w:t xml:space="preserve">    20.3.8投标人代表（法定代表人或其授权代理人)在开标会时未能当场出示身份证明的；</w:t>
      </w:r>
    </w:p>
    <w:p>
      <w:pPr>
        <w:spacing w:line="360" w:lineRule="exact"/>
        <w:rPr>
          <w:rStyle w:val="17"/>
          <w:rFonts w:ascii="宋体" w:hAnsi="宋体"/>
          <w:kern w:val="0"/>
          <w:szCs w:val="21"/>
        </w:rPr>
      </w:pPr>
      <w:r>
        <w:rPr>
          <w:rStyle w:val="17"/>
          <w:rFonts w:ascii="宋体" w:hAnsi="宋体"/>
          <w:kern w:val="0"/>
          <w:szCs w:val="21"/>
        </w:rPr>
        <w:t xml:space="preserve">    20.3.9除以上规定外，废标条件严格按照七部委第12号令《评标委员会和评标办法暂行规定》有关条款执行。</w:t>
      </w:r>
    </w:p>
    <w:p>
      <w:pPr>
        <w:spacing w:line="360" w:lineRule="exact"/>
        <w:rPr>
          <w:rStyle w:val="17"/>
          <w:rFonts w:ascii="宋体" w:hAnsi="宋体"/>
          <w:kern w:val="0"/>
          <w:szCs w:val="21"/>
        </w:rPr>
      </w:pPr>
      <w:r>
        <w:rPr>
          <w:rStyle w:val="17"/>
          <w:rFonts w:ascii="宋体" w:hAnsi="宋体"/>
          <w:kern w:val="0"/>
          <w:szCs w:val="21"/>
        </w:rPr>
        <w:t xml:space="preserve">    20.4招标人当众逐一启封各投标文件外封套，检查投标文件内容是否完备，包装密封是否符合规定，当场公布核查结果。当众宣布可进入评标阶段的投标人名称，并作记录及签字确认。</w:t>
      </w:r>
    </w:p>
    <w:p>
      <w:pPr>
        <w:spacing w:line="360" w:lineRule="exact"/>
        <w:rPr>
          <w:rStyle w:val="17"/>
          <w:rFonts w:ascii="宋体" w:hAnsi="宋体"/>
          <w:kern w:val="0"/>
          <w:szCs w:val="21"/>
        </w:rPr>
      </w:pPr>
      <w:r>
        <w:rPr>
          <w:rStyle w:val="17"/>
          <w:rFonts w:ascii="宋体" w:hAnsi="宋体"/>
          <w:kern w:val="0"/>
          <w:szCs w:val="21"/>
        </w:rPr>
        <w:t xml:space="preserve">    20.5当众宣布可进入评标阶段的投标人名称，并对投标报价文件进行唱标。 </w:t>
      </w:r>
    </w:p>
    <w:p>
      <w:pPr>
        <w:spacing w:line="360" w:lineRule="exact"/>
        <w:rPr>
          <w:rStyle w:val="17"/>
          <w:rFonts w:ascii="宋体" w:hAnsi="宋体"/>
          <w:b/>
          <w:kern w:val="0"/>
          <w:szCs w:val="21"/>
        </w:rPr>
      </w:pPr>
      <w:r>
        <w:rPr>
          <w:rStyle w:val="17"/>
          <w:rFonts w:ascii="宋体" w:hAnsi="宋体"/>
          <w:b/>
          <w:kern w:val="0"/>
          <w:szCs w:val="21"/>
        </w:rPr>
        <w:t>21、评标</w:t>
      </w:r>
    </w:p>
    <w:p>
      <w:pPr>
        <w:spacing w:line="360" w:lineRule="exact"/>
        <w:ind w:firstLine="420" w:firstLineChars="200"/>
        <w:rPr>
          <w:rStyle w:val="17"/>
          <w:rFonts w:ascii="宋体" w:hAnsi="宋体"/>
          <w:kern w:val="0"/>
          <w:szCs w:val="21"/>
        </w:rPr>
      </w:pPr>
      <w:r>
        <w:rPr>
          <w:rStyle w:val="17"/>
          <w:rFonts w:ascii="宋体" w:hAnsi="宋体"/>
          <w:kern w:val="0"/>
          <w:szCs w:val="21"/>
        </w:rPr>
        <w:t>21.1评标委员会的组成：评标委员会由评标专家和招标人代表共5人组成。其中，招标人代表1人，4名评标专家从评标专家库中随机抽取确定。</w:t>
      </w:r>
    </w:p>
    <w:p>
      <w:pPr>
        <w:spacing w:line="360" w:lineRule="exact"/>
        <w:rPr>
          <w:rStyle w:val="17"/>
          <w:rFonts w:ascii="宋体" w:hAnsi="宋体"/>
          <w:kern w:val="0"/>
          <w:szCs w:val="21"/>
        </w:rPr>
      </w:pPr>
      <w:r>
        <w:rPr>
          <w:rStyle w:val="17"/>
          <w:rFonts w:ascii="宋体" w:hAnsi="宋体"/>
          <w:kern w:val="0"/>
          <w:szCs w:val="21"/>
        </w:rPr>
        <w:t xml:space="preserve">    21.2资格后审。依据法律法规和招标文件的规定，对投标文件中的资格证明、投标保证金等进行审查，以确定投标人是否具备投标资格。  </w:t>
      </w:r>
    </w:p>
    <w:p>
      <w:pPr>
        <w:spacing w:line="360" w:lineRule="exact"/>
        <w:ind w:firstLine="420" w:firstLineChars="200"/>
        <w:rPr>
          <w:rStyle w:val="17"/>
          <w:rFonts w:ascii="宋体" w:hAnsi="宋体"/>
          <w:kern w:val="0"/>
          <w:szCs w:val="21"/>
        </w:rPr>
      </w:pPr>
      <w:r>
        <w:rPr>
          <w:rStyle w:val="17"/>
          <w:rFonts w:ascii="宋体" w:hAnsi="宋体"/>
          <w:kern w:val="0"/>
          <w:szCs w:val="21"/>
        </w:rPr>
        <w:t xml:space="preserve">21.3符合性审查。依据招标文件的规定，从投标文件的有效性、完整性和对招标文件的响应性进行审查，以确定是否对招标文件的实质性要求作出响应。 </w:t>
      </w:r>
    </w:p>
    <w:p>
      <w:pPr>
        <w:spacing w:line="360" w:lineRule="exact"/>
        <w:ind w:firstLine="420" w:firstLineChars="200"/>
        <w:rPr>
          <w:rStyle w:val="17"/>
          <w:rFonts w:ascii="宋体" w:hAnsi="宋体"/>
          <w:kern w:val="0"/>
          <w:szCs w:val="21"/>
        </w:rPr>
      </w:pPr>
      <w:r>
        <w:rPr>
          <w:rStyle w:val="17"/>
          <w:rFonts w:ascii="宋体" w:hAnsi="宋体"/>
          <w:kern w:val="0"/>
          <w:szCs w:val="21"/>
        </w:rPr>
        <w:t>21.4比较与评价。按照招标文件中规定的评标方法和标准，对资格审查和符合性审查均合格进入详评的投标文件进行比较与评价，并按得分由高至低顺序推荐前三名中标候选人。</w:t>
      </w:r>
    </w:p>
    <w:p>
      <w:pPr>
        <w:spacing w:line="360" w:lineRule="exact"/>
        <w:ind w:firstLine="420" w:firstLineChars="200"/>
        <w:rPr>
          <w:rStyle w:val="17"/>
          <w:rFonts w:ascii="宋体" w:hAnsi="宋体"/>
          <w:kern w:val="0"/>
          <w:szCs w:val="21"/>
        </w:rPr>
      </w:pPr>
      <w:r>
        <w:rPr>
          <w:rStyle w:val="17"/>
          <w:rFonts w:ascii="宋体" w:hAnsi="宋体"/>
          <w:kern w:val="0"/>
          <w:szCs w:val="21"/>
        </w:rPr>
        <w:t>21.5评标内容的保密</w:t>
      </w:r>
    </w:p>
    <w:p>
      <w:pPr>
        <w:spacing w:line="360" w:lineRule="exact"/>
        <w:rPr>
          <w:rStyle w:val="17"/>
          <w:rFonts w:ascii="宋体" w:hAnsi="宋体"/>
          <w:kern w:val="0"/>
          <w:szCs w:val="21"/>
        </w:rPr>
      </w:pPr>
      <w:r>
        <w:rPr>
          <w:rStyle w:val="17"/>
          <w:rFonts w:ascii="宋体" w:hAnsi="宋体"/>
          <w:kern w:val="0"/>
          <w:szCs w:val="21"/>
        </w:rPr>
        <w:t xml:space="preserve">    开标后，直到发出《中标通知书》或授予中标单位合同止，整个评标过程的有关内容和资料不得向投标人或与该过程无关人员泄露。投标人不得对招标人和评标委员会各成员施加影响，违者取消其中标资格。</w:t>
      </w:r>
    </w:p>
    <w:p>
      <w:pPr>
        <w:spacing w:line="360" w:lineRule="exact"/>
        <w:ind w:firstLine="420" w:firstLineChars="200"/>
        <w:rPr>
          <w:rStyle w:val="17"/>
          <w:rFonts w:ascii="宋体" w:hAnsi="宋体"/>
          <w:kern w:val="0"/>
          <w:szCs w:val="21"/>
        </w:rPr>
      </w:pPr>
      <w:r>
        <w:rPr>
          <w:rStyle w:val="17"/>
          <w:rFonts w:ascii="宋体" w:hAnsi="宋体"/>
          <w:kern w:val="0"/>
          <w:szCs w:val="21"/>
        </w:rPr>
        <w:t>21.6错误的修正</w:t>
      </w:r>
    </w:p>
    <w:p>
      <w:pPr>
        <w:spacing w:line="360" w:lineRule="exact"/>
        <w:rPr>
          <w:rStyle w:val="17"/>
          <w:rFonts w:ascii="宋体" w:hAnsi="宋体"/>
          <w:kern w:val="0"/>
          <w:szCs w:val="21"/>
        </w:rPr>
      </w:pPr>
      <w:r>
        <w:rPr>
          <w:rStyle w:val="17"/>
          <w:rFonts w:ascii="宋体" w:hAnsi="宋体"/>
          <w:kern w:val="0"/>
          <w:szCs w:val="21"/>
        </w:rPr>
        <w:t xml:space="preserve">    21.6.1评标委员会对确定为实质上响应招标文件要求的投标文件进行校核，投标报价若有计算或累计上的算术错误，修正原则如下：如果用数字表示的数额与用文字表示的数额不一致时，以文字数额为准；如果分项报价累加与总报价不一致时，以总报价为准。</w:t>
      </w:r>
    </w:p>
    <w:p>
      <w:pPr>
        <w:spacing w:line="360" w:lineRule="exact"/>
        <w:rPr>
          <w:rStyle w:val="17"/>
          <w:rFonts w:ascii="宋体" w:hAnsi="宋体"/>
          <w:kern w:val="0"/>
          <w:szCs w:val="21"/>
        </w:rPr>
      </w:pPr>
      <w:r>
        <w:rPr>
          <w:rStyle w:val="17"/>
          <w:rFonts w:ascii="宋体" w:hAnsi="宋体"/>
          <w:kern w:val="0"/>
          <w:szCs w:val="21"/>
        </w:rPr>
        <w:t xml:space="preserve">    21.6.2按上述修改错误的方法，调整投标文件中的投标报价。经招、投标人确认同意后，调整后的报价对投标人起约束作用。如果投标人不接受修正后的投标报价则其投标将被拒绝。</w:t>
      </w:r>
    </w:p>
    <w:p>
      <w:pPr>
        <w:spacing w:line="360" w:lineRule="exact"/>
        <w:ind w:firstLine="420" w:firstLineChars="200"/>
        <w:rPr>
          <w:rStyle w:val="17"/>
          <w:rFonts w:ascii="宋体" w:hAnsi="宋体"/>
          <w:kern w:val="0"/>
          <w:szCs w:val="21"/>
        </w:rPr>
      </w:pPr>
      <w:r>
        <w:rPr>
          <w:rStyle w:val="17"/>
          <w:rFonts w:ascii="宋体" w:hAnsi="宋体"/>
          <w:kern w:val="0"/>
          <w:szCs w:val="21"/>
        </w:rPr>
        <w:t>21.7投标文件的澄清</w:t>
      </w:r>
    </w:p>
    <w:p>
      <w:pPr>
        <w:spacing w:line="360" w:lineRule="exact"/>
        <w:rPr>
          <w:rStyle w:val="17"/>
          <w:rFonts w:ascii="宋体" w:hAnsi="宋体"/>
          <w:kern w:val="0"/>
          <w:szCs w:val="21"/>
        </w:rPr>
      </w:pPr>
      <w:r>
        <w:rPr>
          <w:rStyle w:val="17"/>
          <w:rFonts w:ascii="宋体" w:hAnsi="宋体"/>
          <w:kern w:val="0"/>
          <w:szCs w:val="21"/>
        </w:rPr>
        <w:t xml:space="preserve">    为有助于对投标文件的审查与评比，评标委员会可以个别要求投标人澄清其投标文件，有关澄清的要求与答复应以书面形式进行，但不允许更改投标报价和投标文件的实质性内容。按本文件第21.6.1条规定发现的算术错误不在此列。</w:t>
      </w:r>
    </w:p>
    <w:p>
      <w:pPr>
        <w:spacing w:line="360" w:lineRule="exact"/>
        <w:ind w:firstLine="420" w:firstLineChars="200"/>
        <w:rPr>
          <w:rStyle w:val="17"/>
          <w:rFonts w:ascii="宋体" w:hAnsi="宋体"/>
          <w:kern w:val="0"/>
          <w:szCs w:val="21"/>
        </w:rPr>
      </w:pPr>
      <w:r>
        <w:rPr>
          <w:rStyle w:val="17"/>
          <w:rFonts w:ascii="宋体" w:hAnsi="宋体"/>
          <w:kern w:val="0"/>
          <w:szCs w:val="21"/>
        </w:rPr>
        <w:t>21.8比较与评价</w:t>
      </w:r>
    </w:p>
    <w:p>
      <w:pPr>
        <w:spacing w:line="360" w:lineRule="exact"/>
        <w:ind w:firstLine="420" w:firstLineChars="200"/>
        <w:rPr>
          <w:rStyle w:val="17"/>
          <w:rFonts w:ascii="宋体" w:hAnsi="宋体"/>
          <w:kern w:val="0"/>
          <w:szCs w:val="21"/>
        </w:rPr>
      </w:pPr>
      <w:r>
        <w:rPr>
          <w:rStyle w:val="17"/>
          <w:rFonts w:ascii="宋体" w:hAnsi="宋体"/>
          <w:kern w:val="0"/>
          <w:szCs w:val="21"/>
        </w:rPr>
        <w:t>在进行比较与评价时，各评委要根据评标办法中相应的细则进行实事求是地评分。对某项评审结果有分歧时，按少数服从多数的原则进行表决，表决结果作为该项评审结果。</w:t>
      </w:r>
    </w:p>
    <w:p>
      <w:pPr>
        <w:spacing w:line="360" w:lineRule="exact"/>
        <w:rPr>
          <w:rStyle w:val="17"/>
          <w:rFonts w:ascii="宋体" w:hAnsi="宋体"/>
          <w:b/>
          <w:kern w:val="0"/>
          <w:szCs w:val="21"/>
        </w:rPr>
      </w:pPr>
      <w:r>
        <w:rPr>
          <w:rStyle w:val="17"/>
          <w:rFonts w:ascii="宋体" w:hAnsi="宋体"/>
          <w:b/>
          <w:kern w:val="0"/>
          <w:szCs w:val="21"/>
        </w:rPr>
        <w:t>22、中标通知书</w:t>
      </w:r>
    </w:p>
    <w:p>
      <w:pPr>
        <w:spacing w:line="360" w:lineRule="exact"/>
        <w:ind w:firstLine="420" w:firstLineChars="200"/>
        <w:rPr>
          <w:rStyle w:val="17"/>
          <w:rFonts w:ascii="宋体" w:hAnsi="宋体"/>
          <w:kern w:val="0"/>
          <w:szCs w:val="21"/>
        </w:rPr>
      </w:pPr>
      <w:r>
        <w:rPr>
          <w:rStyle w:val="17"/>
          <w:rFonts w:ascii="宋体" w:hAnsi="宋体"/>
          <w:kern w:val="0"/>
          <w:szCs w:val="21"/>
        </w:rPr>
        <w:t>在投标有效期截止前，招标人将中标通知书发给中标单位，中标通知书将成为合同的组成部分。</w:t>
      </w:r>
    </w:p>
    <w:p>
      <w:pPr>
        <w:spacing w:line="360" w:lineRule="exact"/>
        <w:rPr>
          <w:rStyle w:val="17"/>
          <w:rFonts w:ascii="宋体" w:hAnsi="宋体"/>
          <w:b/>
          <w:kern w:val="0"/>
          <w:szCs w:val="21"/>
        </w:rPr>
      </w:pPr>
      <w:r>
        <w:rPr>
          <w:rStyle w:val="17"/>
          <w:rFonts w:ascii="宋体" w:hAnsi="宋体"/>
          <w:b/>
          <w:kern w:val="0"/>
          <w:szCs w:val="21"/>
        </w:rPr>
        <w:t>23、合同授予</w:t>
      </w:r>
    </w:p>
    <w:p>
      <w:pPr>
        <w:spacing w:line="360" w:lineRule="exact"/>
        <w:rPr>
          <w:rStyle w:val="17"/>
          <w:rFonts w:ascii="宋体" w:hAnsi="宋体"/>
          <w:kern w:val="0"/>
          <w:szCs w:val="21"/>
        </w:rPr>
      </w:pPr>
      <w:r>
        <w:rPr>
          <w:rStyle w:val="17"/>
          <w:rFonts w:ascii="宋体" w:hAnsi="宋体"/>
          <w:kern w:val="0"/>
          <w:szCs w:val="21"/>
        </w:rPr>
        <w:t xml:space="preserve">    招标人将把《采购合同》授予按本文件评标办法评定的第一中标候选人。</w:t>
      </w:r>
    </w:p>
    <w:p>
      <w:pPr>
        <w:spacing w:line="360" w:lineRule="exact"/>
        <w:rPr>
          <w:rStyle w:val="17"/>
          <w:rFonts w:ascii="宋体" w:hAnsi="宋体"/>
          <w:b/>
          <w:kern w:val="0"/>
          <w:szCs w:val="21"/>
        </w:rPr>
      </w:pPr>
      <w:r>
        <w:rPr>
          <w:rStyle w:val="17"/>
          <w:rFonts w:ascii="宋体" w:hAnsi="宋体"/>
          <w:b/>
          <w:kern w:val="0"/>
          <w:szCs w:val="21"/>
        </w:rPr>
        <w:t>24、合同的签订</w:t>
      </w:r>
    </w:p>
    <w:p>
      <w:pPr>
        <w:spacing w:line="360" w:lineRule="exact"/>
        <w:ind w:firstLine="359" w:firstLineChars="171"/>
        <w:rPr>
          <w:rStyle w:val="17"/>
          <w:rFonts w:ascii="宋体" w:hAnsi="宋体"/>
          <w:kern w:val="0"/>
          <w:szCs w:val="21"/>
        </w:rPr>
      </w:pPr>
      <w:r>
        <w:rPr>
          <w:rStyle w:val="17"/>
          <w:rFonts w:ascii="宋体" w:hAnsi="宋体"/>
          <w:kern w:val="0"/>
          <w:szCs w:val="21"/>
        </w:rPr>
        <w:t>招标人与中标人将于中标通知书发出之日起30日内，按照招标文件和中标人的投标文件签定合同。</w:t>
      </w:r>
    </w:p>
    <w:p>
      <w:pPr>
        <w:spacing w:line="360" w:lineRule="exact"/>
        <w:rPr>
          <w:rStyle w:val="17"/>
          <w:rFonts w:ascii="宋体" w:hAnsi="宋体"/>
          <w:b/>
          <w:kern w:val="0"/>
          <w:szCs w:val="21"/>
        </w:rPr>
      </w:pPr>
      <w:r>
        <w:rPr>
          <w:rStyle w:val="17"/>
          <w:rFonts w:ascii="宋体" w:hAnsi="宋体"/>
          <w:b/>
          <w:kern w:val="0"/>
          <w:szCs w:val="21"/>
        </w:rPr>
        <w:t>25、招标代理费及交易服务费</w:t>
      </w:r>
    </w:p>
    <w:p>
      <w:pPr>
        <w:spacing w:line="360" w:lineRule="exact"/>
        <w:ind w:firstLine="359" w:firstLineChars="171"/>
        <w:rPr>
          <w:rStyle w:val="17"/>
          <w:rFonts w:ascii="宋体" w:hAnsi="宋体"/>
          <w:kern w:val="0"/>
          <w:szCs w:val="21"/>
        </w:rPr>
      </w:pPr>
      <w:r>
        <w:rPr>
          <w:rStyle w:val="17"/>
          <w:rFonts w:ascii="宋体" w:hAnsi="宋体"/>
          <w:kern w:val="0"/>
          <w:szCs w:val="21"/>
        </w:rPr>
        <w:t>25.1招标代理费：见投标人须知前附表。</w:t>
      </w:r>
    </w:p>
    <w:p>
      <w:pPr>
        <w:spacing w:line="360" w:lineRule="exact"/>
        <w:ind w:firstLine="359" w:firstLineChars="171"/>
        <w:rPr>
          <w:rStyle w:val="17"/>
          <w:rFonts w:ascii="宋体" w:hAnsi="宋体"/>
          <w:kern w:val="0"/>
          <w:szCs w:val="21"/>
        </w:rPr>
      </w:pPr>
      <w:r>
        <w:rPr>
          <w:rStyle w:val="17"/>
          <w:rFonts w:ascii="宋体" w:hAnsi="宋体"/>
          <w:kern w:val="0"/>
          <w:szCs w:val="21"/>
        </w:rPr>
        <w:t>25.2交易服务费：见投标人须知前附表。</w:t>
      </w:r>
    </w:p>
    <w:p>
      <w:pPr>
        <w:pStyle w:val="24"/>
        <w:spacing w:line="440" w:lineRule="exact"/>
        <w:rPr>
          <w:rStyle w:val="17"/>
          <w:rFonts w:hAnsi="宋体"/>
          <w:b/>
          <w:szCs w:val="21"/>
        </w:rPr>
      </w:pPr>
      <w:r>
        <w:rPr>
          <w:rStyle w:val="17"/>
          <w:rFonts w:hAnsi="宋体"/>
          <w:b/>
          <w:szCs w:val="21"/>
        </w:rPr>
        <w:t>26、解释权</w:t>
      </w:r>
    </w:p>
    <w:p>
      <w:pPr>
        <w:spacing w:line="440" w:lineRule="exact"/>
        <w:ind w:firstLine="420" w:firstLineChars="200"/>
        <w:rPr>
          <w:rStyle w:val="17"/>
          <w:rFonts w:hAnsi="宋体"/>
        </w:rPr>
      </w:pPr>
      <w:r>
        <w:rPr>
          <w:rStyle w:val="17"/>
          <w:rFonts w:hAnsi="宋体"/>
        </w:rPr>
        <w:t>30.1本招标文件根据《中华人民共和国政府采购法》、《中华人民共和国招标投标法》及相关法律法规编制，解释权属采购代理机构。</w:t>
      </w:r>
    </w:p>
    <w:p>
      <w:pPr>
        <w:pStyle w:val="24"/>
        <w:spacing w:line="440" w:lineRule="exact"/>
        <w:rPr>
          <w:rStyle w:val="17"/>
          <w:rFonts w:hAnsi="宋体"/>
          <w:szCs w:val="21"/>
        </w:rPr>
      </w:pPr>
      <w:r>
        <w:rPr>
          <w:rStyle w:val="17"/>
          <w:rFonts w:hAnsi="宋体"/>
          <w:b/>
          <w:szCs w:val="21"/>
        </w:rPr>
        <w:t>27、有关事宜</w:t>
      </w:r>
    </w:p>
    <w:p>
      <w:pPr>
        <w:pStyle w:val="24"/>
        <w:spacing w:line="420" w:lineRule="exact"/>
        <w:ind w:firstLine="420"/>
        <w:rPr>
          <w:rStyle w:val="17"/>
          <w:rFonts w:hAnsi="宋体"/>
          <w:szCs w:val="21"/>
        </w:rPr>
      </w:pPr>
      <w:r>
        <w:rPr>
          <w:rStyle w:val="17"/>
        </w:rPr>
        <w:t>31.1所有与本招标文件有关的函电请按下列通讯地址联系：</w:t>
      </w:r>
    </w:p>
    <w:p>
      <w:pPr>
        <w:spacing w:line="420" w:lineRule="exact"/>
        <w:ind w:firstLine="333" w:firstLineChars="159"/>
        <w:rPr>
          <w:rStyle w:val="17"/>
          <w:rFonts w:hAnsi="宋体"/>
          <w:szCs w:val="21"/>
        </w:rPr>
      </w:pPr>
      <w:r>
        <w:rPr>
          <w:rStyle w:val="17"/>
          <w:rFonts w:hAnsi="宋体"/>
          <w:szCs w:val="21"/>
        </w:rPr>
        <w:t>采购代理机构名称：广西国兴项目管理有限公司</w:t>
      </w:r>
    </w:p>
    <w:p>
      <w:pPr>
        <w:spacing w:line="420" w:lineRule="exact"/>
        <w:ind w:firstLine="333" w:firstLineChars="159"/>
        <w:rPr>
          <w:rStyle w:val="17"/>
          <w:rFonts w:hAnsi="宋体"/>
          <w:szCs w:val="21"/>
        </w:rPr>
      </w:pPr>
      <w:r>
        <w:rPr>
          <w:rStyle w:val="17"/>
        </w:rPr>
        <w:t>公司地址</w:t>
      </w:r>
      <w:r>
        <w:rPr>
          <w:rStyle w:val="17"/>
          <w:rFonts w:hAnsi="宋体"/>
          <w:szCs w:val="21"/>
        </w:rPr>
        <w:t>：南宁市青秀区民族大道166号上东国际T3栋1109室</w:t>
      </w:r>
    </w:p>
    <w:p>
      <w:pPr>
        <w:spacing w:line="420" w:lineRule="exact"/>
        <w:ind w:firstLine="333" w:firstLineChars="159"/>
        <w:rPr>
          <w:rStyle w:val="17"/>
          <w:rFonts w:hAnsi="宋体"/>
          <w:szCs w:val="21"/>
        </w:rPr>
      </w:pPr>
      <w:r>
        <w:rPr>
          <w:rStyle w:val="17"/>
          <w:rFonts w:hAnsi="宋体"/>
          <w:szCs w:val="21"/>
        </w:rPr>
        <w:t xml:space="preserve">项目联系人：韦工           </w:t>
      </w:r>
    </w:p>
    <w:p>
      <w:pPr>
        <w:spacing w:line="420" w:lineRule="exact"/>
        <w:ind w:firstLine="333" w:firstLineChars="159"/>
        <w:rPr>
          <w:rStyle w:val="17"/>
          <w:rFonts w:hAnsi="宋体"/>
          <w:szCs w:val="21"/>
        </w:rPr>
      </w:pPr>
      <w:r>
        <w:rPr>
          <w:rStyle w:val="17"/>
          <w:rFonts w:hAnsi="宋体"/>
          <w:szCs w:val="21"/>
        </w:rPr>
        <w:t>电话：</w:t>
      </w:r>
      <w:r>
        <w:rPr>
          <w:rStyle w:val="17"/>
          <w:rFonts w:hAnsi="宋体"/>
          <w:kern w:val="0"/>
          <w:szCs w:val="21"/>
        </w:rPr>
        <w:t>0771-5789574</w:t>
      </w:r>
    </w:p>
    <w:p>
      <w:pPr>
        <w:pStyle w:val="24"/>
        <w:spacing w:line="420" w:lineRule="exact"/>
        <w:rPr>
          <w:rStyle w:val="17"/>
          <w:rFonts w:hAnsi="宋体"/>
          <w:b/>
          <w:szCs w:val="21"/>
        </w:rPr>
      </w:pPr>
      <w:r>
        <w:rPr>
          <w:rStyle w:val="17"/>
          <w:rFonts w:hAnsi="宋体"/>
          <w:b/>
          <w:szCs w:val="21"/>
        </w:rPr>
        <w:t>28、监督机构</w:t>
      </w:r>
    </w:p>
    <w:p>
      <w:pPr>
        <w:ind w:firstLine="420" w:firstLineChars="200"/>
        <w:rPr>
          <w:rStyle w:val="17"/>
          <w:rFonts w:ascii="宋体" w:hAnsi="宋体"/>
          <w:szCs w:val="21"/>
        </w:rPr>
      </w:pPr>
      <w:r>
        <w:rPr>
          <w:rStyle w:val="17"/>
          <w:rFonts w:ascii="宋体" w:hAnsi="宋体"/>
          <w:szCs w:val="21"/>
        </w:rPr>
        <w:t xml:space="preserve">监督部门: </w:t>
      </w:r>
      <w:r>
        <w:rPr>
          <w:rStyle w:val="17"/>
          <w:rFonts w:hAnsi="宋体"/>
          <w:szCs w:val="21"/>
        </w:rPr>
        <w:t xml:space="preserve">大新县财政局政府采购监督管理股 </w:t>
      </w:r>
    </w:p>
    <w:p>
      <w:pPr>
        <w:ind w:firstLine="420" w:firstLineChars="200"/>
        <w:rPr>
          <w:rStyle w:val="17"/>
          <w:rFonts w:hAnsi="宋体"/>
          <w:kern w:val="0"/>
          <w:szCs w:val="21"/>
        </w:rPr>
      </w:pPr>
      <w:r>
        <w:rPr>
          <w:rStyle w:val="17"/>
          <w:rFonts w:ascii="宋体" w:hAnsi="宋体"/>
          <w:szCs w:val="21"/>
        </w:rPr>
        <w:t xml:space="preserve">电话: </w:t>
      </w:r>
      <w:r>
        <w:rPr>
          <w:rStyle w:val="17"/>
          <w:rFonts w:hAnsi="宋体"/>
          <w:kern w:val="0"/>
          <w:szCs w:val="21"/>
        </w:rPr>
        <w:t>0771-3626646</w:t>
      </w:r>
    </w:p>
    <w:p>
      <w:pPr>
        <w:pStyle w:val="29"/>
        <w:rPr>
          <w:rStyle w:val="17"/>
          <w:rFonts w:ascii="Times New Roman" w:hAnsi="宋体"/>
          <w:kern w:val="0"/>
          <w:szCs w:val="21"/>
        </w:rPr>
      </w:pPr>
      <w:r>
        <w:rPr>
          <w:rStyle w:val="17"/>
          <w:rFonts w:hAnsi="宋体"/>
          <w:kern w:val="0"/>
          <w:szCs w:val="21"/>
        </w:rPr>
        <w:t>地址：</w:t>
      </w:r>
      <w:r>
        <w:rPr>
          <w:rStyle w:val="17"/>
          <w:rFonts w:ascii="Times New Roman" w:hAnsi="宋体"/>
          <w:kern w:val="0"/>
          <w:szCs w:val="21"/>
        </w:rPr>
        <w:t>大新县环城东路财政大厦6楼</w:t>
      </w:r>
    </w:p>
    <w:p>
      <w:pPr>
        <w:pStyle w:val="29"/>
        <w:rPr>
          <w:rStyle w:val="17"/>
          <w:rFonts w:ascii="Times New Roman" w:hAnsi="宋体"/>
          <w:kern w:val="0"/>
          <w:szCs w:val="21"/>
        </w:rPr>
      </w:pPr>
    </w:p>
    <w:p>
      <w:pPr>
        <w:pStyle w:val="29"/>
        <w:rPr>
          <w:rStyle w:val="17"/>
          <w:rFonts w:ascii="Times New Roman" w:hAnsi="宋体"/>
          <w:kern w:val="0"/>
          <w:szCs w:val="21"/>
        </w:rPr>
      </w:pPr>
    </w:p>
    <w:p>
      <w:pPr>
        <w:spacing w:line="360" w:lineRule="exact"/>
        <w:rPr>
          <w:rStyle w:val="17"/>
          <w:rFonts w:ascii="宋体" w:hAnsi="宋体"/>
          <w:kern w:val="0"/>
          <w:szCs w:val="21"/>
        </w:rPr>
      </w:pPr>
    </w:p>
    <w:p>
      <w:pPr>
        <w:pStyle w:val="10"/>
        <w:spacing w:line="400" w:lineRule="exact"/>
        <w:rPr>
          <w:rStyle w:val="17"/>
          <w:sz w:val="32"/>
          <w:szCs w:val="32"/>
        </w:rPr>
      </w:pPr>
      <w:r>
        <w:rPr>
          <w:rStyle w:val="17"/>
          <w:sz w:val="32"/>
          <w:szCs w:val="32"/>
        </w:rPr>
        <w:t>第三章 采购项目需求</w:t>
      </w:r>
    </w:p>
    <w:p>
      <w:pPr>
        <w:spacing w:line="360" w:lineRule="exact"/>
        <w:jc w:val="center"/>
        <w:rPr>
          <w:rStyle w:val="17"/>
          <w:rFonts w:ascii="宋体" w:hAnsi="宋体"/>
          <w:kern w:val="0"/>
          <w:szCs w:val="21"/>
        </w:rPr>
      </w:pPr>
      <w:r>
        <w:rPr>
          <w:rStyle w:val="17"/>
          <w:rFonts w:ascii="宋体" w:hAnsi="宋体"/>
          <w:sz w:val="30"/>
          <w:szCs w:val="30"/>
        </w:rPr>
        <w:t>采购项目技术规格、参数及要求</w:t>
      </w:r>
    </w:p>
    <w:p>
      <w:pPr>
        <w:spacing w:line="360" w:lineRule="exact"/>
        <w:jc w:val="center"/>
        <w:rPr>
          <w:rStyle w:val="17"/>
          <w:rFonts w:ascii="宋体" w:hAnsi="宋体"/>
          <w:kern w:val="0"/>
          <w:szCs w:val="21"/>
        </w:rPr>
      </w:pPr>
    </w:p>
    <w:tbl>
      <w:tblPr>
        <w:tblStyle w:val="7"/>
        <w:tblW w:w="897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5"/>
        <w:gridCol w:w="1070"/>
        <w:gridCol w:w="735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r>
              <w:rPr>
                <w:rStyle w:val="17"/>
                <w:rFonts w:ascii="宋体" w:hAnsi="宋体"/>
                <w:szCs w:val="21"/>
              </w:rPr>
              <w:t>项号</w:t>
            </w: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r>
              <w:rPr>
                <w:rStyle w:val="17"/>
                <w:rFonts w:ascii="宋体" w:hAnsi="宋体"/>
                <w:szCs w:val="21"/>
              </w:rPr>
              <w:t>服务名称</w:t>
            </w:r>
          </w:p>
        </w:tc>
        <w:tc>
          <w:tcPr>
            <w:tcW w:w="73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r>
              <w:rPr>
                <w:rStyle w:val="17"/>
                <w:rFonts w:hAnsi="宋体"/>
              </w:rPr>
              <w:t>服务内容及要求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60" w:lineRule="exact"/>
              <w:jc w:val="center"/>
              <w:rPr>
                <w:rStyle w:val="17"/>
                <w:rFonts w:ascii="宋体" w:hAnsi="宋体"/>
                <w:szCs w:val="21"/>
              </w:rPr>
            </w:pPr>
            <w:r>
              <w:rPr>
                <w:rStyle w:val="17"/>
                <w:rFonts w:ascii="宋体" w:hAnsi="宋体"/>
                <w:szCs w:val="21"/>
              </w:rPr>
              <w:t>1</w:t>
            </w: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r>
              <w:rPr>
                <w:rStyle w:val="17"/>
                <w:rFonts w:ascii="宋体" w:hAnsi="宋体"/>
                <w:szCs w:val="21"/>
              </w:rPr>
              <w:t>农村不动产确权登记工作（宝圩乡、堪圩乡）项目</w:t>
            </w:r>
          </w:p>
        </w:tc>
        <w:tc>
          <w:tcPr>
            <w:tcW w:w="735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7"/>
                <w:b/>
                <w:bCs/>
                <w:szCs w:val="21"/>
              </w:rPr>
            </w:pPr>
            <w:r>
              <w:rPr>
                <w:rStyle w:val="17"/>
                <w:b/>
                <w:bCs/>
                <w:szCs w:val="21"/>
              </w:rPr>
              <w:t>一、项目目的</w:t>
            </w:r>
          </w:p>
          <w:p>
            <w:pPr>
              <w:spacing w:line="400" w:lineRule="exact"/>
              <w:ind w:firstLine="420" w:firstLineChars="200"/>
              <w:rPr>
                <w:rStyle w:val="17"/>
                <w:szCs w:val="21"/>
              </w:rPr>
            </w:pPr>
            <w:r>
              <w:rPr>
                <w:rStyle w:val="17"/>
                <w:szCs w:val="21"/>
              </w:rPr>
              <w:t>为贯彻落实《中共中央国务院关于坚持农业农村优先发展做好“三农”工作的若干意见》(中发[2019]1号)“加快推进宅基地使用权确权登记颁证工作，力争2020年基本完成”的精神和国家“十三五”有关目标任务，根据《广西壮族自治区自然资源厅关于进一步做好农村不动产确权登记工作的通知》(桂自然资发[2019]57号)等文件的要求，大新县人民政府</w:t>
            </w:r>
            <w:r>
              <w:rPr>
                <w:rStyle w:val="17"/>
                <w:rFonts w:hint="eastAsia"/>
                <w:szCs w:val="21"/>
              </w:rPr>
              <w:t>需</w:t>
            </w:r>
            <w:r>
              <w:rPr>
                <w:rStyle w:val="17"/>
                <w:szCs w:val="21"/>
              </w:rPr>
              <w:t>完成宝圩乡、堪圩乡农村不动产确权登记工作。</w:t>
            </w:r>
          </w:p>
          <w:p>
            <w:pPr>
              <w:spacing w:line="400" w:lineRule="exact"/>
              <w:rPr>
                <w:rStyle w:val="17"/>
                <w:b/>
                <w:bCs/>
              </w:rPr>
            </w:pPr>
            <w:r>
              <w:rPr>
                <w:rStyle w:val="17"/>
                <w:b/>
                <w:bCs/>
              </w:rPr>
              <w:t>二、项目内容</w:t>
            </w:r>
          </w:p>
          <w:p>
            <w:pPr>
              <w:spacing w:line="400" w:lineRule="exact"/>
              <w:ind w:firstLine="420" w:firstLineChars="200"/>
              <w:rPr>
                <w:rStyle w:val="17"/>
                <w:szCs w:val="21"/>
              </w:rPr>
            </w:pPr>
            <w:r>
              <w:rPr>
                <w:rStyle w:val="17"/>
                <w:szCs w:val="21"/>
              </w:rPr>
              <w:t>宝圩乡、堪圩乡农村不动产确权登记范围: 宝圩乡、堪圩乡农村不动产确权登记发证工作，共开展11个行政村（社区），涉及农户8560户（最终作业数以实际完成宗数为准，超出8560宗的数量，后续协商处理）。统筹利用现有资料，以最新的正射影像等为基础，结合大新县第三次国土调查成果、农村宅基地及集体建设用地确权登记发证工程及其修补测的数据，大新县生态保护红线、乡村规划等成果及有关政策要求，确定农村不动产确权登记的有效调查范围，按照农村不动产确权登记技术规程，利用GNSS测量、倾斜摄影测量等技术手段，进行控制测量、界址点测量、宗地图测绘、房屋测绘和面积量算测绘等不动产测绘工作，通过结合由各乡镇组织实施的农村不动产权属调查成果，经不动产登记部门审核后，整合农村房地一体数据，建立农村不动产权籍数据库，满足农村不动产登记发证的需要。具体任务包括：</w:t>
            </w:r>
          </w:p>
          <w:p>
            <w:pPr>
              <w:spacing w:line="400" w:lineRule="exact"/>
              <w:ind w:firstLine="420" w:firstLineChars="200"/>
              <w:rPr>
                <w:rStyle w:val="17"/>
                <w:szCs w:val="21"/>
              </w:rPr>
            </w:pPr>
            <w:r>
              <w:rPr>
                <w:rStyle w:val="17"/>
                <w:szCs w:val="21"/>
              </w:rPr>
              <w:t>1、项目工作准备</w:t>
            </w:r>
          </w:p>
          <w:p>
            <w:pPr>
              <w:spacing w:line="400" w:lineRule="exact"/>
              <w:ind w:firstLine="420" w:firstLineChars="200"/>
              <w:rPr>
                <w:rStyle w:val="17"/>
                <w:szCs w:val="21"/>
              </w:rPr>
            </w:pPr>
            <w:r>
              <w:rPr>
                <w:rStyle w:val="17"/>
                <w:szCs w:val="21"/>
              </w:rPr>
              <w:t>1.1 资料准备</w:t>
            </w:r>
          </w:p>
          <w:p>
            <w:pPr>
              <w:spacing w:line="400" w:lineRule="exact"/>
              <w:ind w:firstLine="420" w:firstLineChars="200"/>
              <w:rPr>
                <w:rStyle w:val="17"/>
                <w:szCs w:val="21"/>
              </w:rPr>
            </w:pPr>
            <w:r>
              <w:rPr>
                <w:rStyle w:val="17"/>
                <w:szCs w:val="21"/>
              </w:rPr>
              <w:t>收集汇总大新县农村宅基地及集体建设用地档案（包含地籍、房产相关材料）及统计汇总表等；</w:t>
            </w:r>
          </w:p>
          <w:p>
            <w:pPr>
              <w:spacing w:line="400" w:lineRule="exact"/>
              <w:ind w:firstLine="420" w:firstLineChars="200"/>
              <w:rPr>
                <w:rStyle w:val="17"/>
                <w:szCs w:val="21"/>
              </w:rPr>
            </w:pPr>
            <w:r>
              <w:rPr>
                <w:rStyle w:val="17"/>
                <w:szCs w:val="21"/>
              </w:rPr>
              <w:t>收集已有权籍测量成果、第三次土地调查成果、乡镇及村庄规划成果、生态保护红线等。</w:t>
            </w:r>
          </w:p>
          <w:p>
            <w:pPr>
              <w:spacing w:line="400" w:lineRule="exact"/>
              <w:ind w:firstLine="420" w:firstLineChars="200"/>
              <w:rPr>
                <w:rStyle w:val="17"/>
                <w:szCs w:val="21"/>
              </w:rPr>
            </w:pPr>
            <w:r>
              <w:rPr>
                <w:rStyle w:val="17"/>
                <w:szCs w:val="21"/>
              </w:rPr>
              <w:t>1.2 数据分析及处理</w:t>
            </w:r>
          </w:p>
          <w:p>
            <w:pPr>
              <w:spacing w:line="400" w:lineRule="exact"/>
              <w:ind w:firstLine="420" w:firstLineChars="200"/>
              <w:rPr>
                <w:rStyle w:val="17"/>
                <w:szCs w:val="21"/>
              </w:rPr>
            </w:pPr>
            <w:r>
              <w:rPr>
                <w:rStyle w:val="17"/>
                <w:szCs w:val="21"/>
              </w:rPr>
              <w:t>在汇总资料的基础上，对资料进行数据矢量化处理、数据格式转化、坐标转化等空间图形处理等。</w:t>
            </w:r>
          </w:p>
          <w:p>
            <w:pPr>
              <w:spacing w:line="400" w:lineRule="exact"/>
              <w:ind w:left="420" w:leftChars="200"/>
              <w:rPr>
                <w:rStyle w:val="17"/>
                <w:szCs w:val="21"/>
              </w:rPr>
            </w:pPr>
            <w:r>
              <w:rPr>
                <w:rStyle w:val="17"/>
                <w:szCs w:val="21"/>
              </w:rPr>
              <w:t>2、项目开展实施</w:t>
            </w:r>
          </w:p>
          <w:p>
            <w:pPr>
              <w:spacing w:line="400" w:lineRule="exact"/>
              <w:ind w:left="315" w:leftChars="150" w:firstLine="105" w:firstLineChars="50"/>
              <w:rPr>
                <w:rStyle w:val="17"/>
                <w:szCs w:val="21"/>
              </w:rPr>
            </w:pPr>
            <w:r>
              <w:rPr>
                <w:rStyle w:val="17"/>
                <w:szCs w:val="21"/>
              </w:rPr>
              <w:t>2.1 权属调查</w:t>
            </w:r>
          </w:p>
          <w:p>
            <w:pPr>
              <w:spacing w:line="400" w:lineRule="exact"/>
              <w:ind w:firstLine="420" w:firstLineChars="200"/>
              <w:rPr>
                <w:rStyle w:val="17"/>
                <w:szCs w:val="21"/>
              </w:rPr>
            </w:pPr>
            <w:r>
              <w:rPr>
                <w:rStyle w:val="17"/>
                <w:szCs w:val="21"/>
              </w:rPr>
              <w:t>充分利用已有成果，依据《不动产权籍调查技术方案》、《农村不动产权籍调查工作指南》等要求，调查核实宗地和房屋权属情况、界址调查、丈量宗地界址边长和房屋边长及相关距离、绘制宗地草图及房屋权界线示意图、填写不动产权籍调查表等。</w:t>
            </w:r>
          </w:p>
          <w:p>
            <w:pPr>
              <w:spacing w:line="400" w:lineRule="exact"/>
              <w:ind w:firstLine="420" w:firstLineChars="200"/>
              <w:rPr>
                <w:rStyle w:val="17"/>
                <w:szCs w:val="21"/>
              </w:rPr>
            </w:pPr>
            <w:r>
              <w:rPr>
                <w:rStyle w:val="17"/>
                <w:szCs w:val="21"/>
              </w:rPr>
              <w:t>2.2 不动产测量</w:t>
            </w:r>
          </w:p>
          <w:p>
            <w:pPr>
              <w:spacing w:line="400" w:lineRule="exact"/>
              <w:ind w:firstLine="420" w:firstLineChars="200"/>
              <w:rPr>
                <w:rStyle w:val="17"/>
                <w:szCs w:val="21"/>
              </w:rPr>
            </w:pPr>
            <w:r>
              <w:rPr>
                <w:rStyle w:val="17"/>
                <w:szCs w:val="21"/>
              </w:rPr>
              <w:t>该项工作主要包括控制测量、界址点测量、宗地图测绘、房屋测绘和面积量算等。</w:t>
            </w:r>
          </w:p>
          <w:p>
            <w:pPr>
              <w:spacing w:line="400" w:lineRule="exact"/>
              <w:ind w:firstLine="420" w:firstLineChars="200"/>
              <w:rPr>
                <w:rStyle w:val="17"/>
                <w:szCs w:val="21"/>
              </w:rPr>
            </w:pPr>
            <w:r>
              <w:rPr>
                <w:rStyle w:val="17"/>
                <w:szCs w:val="21"/>
              </w:rPr>
              <w:t>3、不动产权籍数据库建设</w:t>
            </w:r>
          </w:p>
          <w:p>
            <w:pPr>
              <w:spacing w:line="400" w:lineRule="exact"/>
              <w:ind w:firstLine="420" w:firstLineChars="200"/>
              <w:rPr>
                <w:rStyle w:val="17"/>
                <w:szCs w:val="21"/>
              </w:rPr>
            </w:pPr>
            <w:r>
              <w:rPr>
                <w:rStyle w:val="17"/>
                <w:szCs w:val="21"/>
              </w:rPr>
              <w:t>按照自治区自然资源厅、大新县自然资源局不动产权籍调查数据建库相关要求，根据《不动产登记数据库标准（试行）》等技术标准，建立农村不动产统一登记数据库，并将农村不动产权籍调查信息及时入自治区不动产数据库。</w:t>
            </w:r>
          </w:p>
          <w:p>
            <w:pPr>
              <w:spacing w:line="400" w:lineRule="exact"/>
              <w:ind w:firstLine="420" w:firstLineChars="200"/>
              <w:rPr>
                <w:rStyle w:val="17"/>
                <w:szCs w:val="21"/>
              </w:rPr>
            </w:pPr>
            <w:r>
              <w:rPr>
                <w:rStyle w:val="17"/>
                <w:szCs w:val="21"/>
              </w:rPr>
              <w:t>4、三维地理信息平台建设</w:t>
            </w:r>
          </w:p>
          <w:p>
            <w:pPr>
              <w:spacing w:line="400" w:lineRule="exact"/>
              <w:ind w:firstLine="420" w:firstLineChars="200"/>
              <w:rPr>
                <w:rStyle w:val="17"/>
                <w:szCs w:val="21"/>
              </w:rPr>
            </w:pPr>
            <w:r>
              <w:rPr>
                <w:rStyle w:val="17"/>
                <w:szCs w:val="21"/>
              </w:rPr>
              <w:t>将本项目调查最终成果结合已有最新影像及实景三维数据等成果，将不动产单元信息进行完善优化，实现农村不动产的三维可视化管理。</w:t>
            </w:r>
          </w:p>
          <w:p>
            <w:pPr>
              <w:spacing w:line="400" w:lineRule="exact"/>
              <w:ind w:firstLine="420" w:firstLineChars="200"/>
              <w:rPr>
                <w:rStyle w:val="17"/>
                <w:szCs w:val="21"/>
              </w:rPr>
            </w:pPr>
            <w:r>
              <w:rPr>
                <w:rStyle w:val="17"/>
                <w:szCs w:val="21"/>
              </w:rPr>
              <w:t>5、调查成果归档</w:t>
            </w:r>
          </w:p>
          <w:p>
            <w:pPr>
              <w:spacing w:line="400" w:lineRule="exact"/>
              <w:ind w:firstLine="420" w:firstLineChars="200"/>
              <w:rPr>
                <w:rStyle w:val="17"/>
              </w:rPr>
            </w:pPr>
            <w:r>
              <w:rPr>
                <w:rStyle w:val="17"/>
                <w:szCs w:val="21"/>
              </w:rPr>
              <w:t>将本项目调查最终成果以宗地为单位形成农村房地一体的不动产权籍调查档案资料，并采用电子化归档，可随时转换电子证照服务及内网高速档案查询服务。</w:t>
            </w:r>
          </w:p>
          <w:p>
            <w:pPr>
              <w:spacing w:line="400" w:lineRule="exact"/>
              <w:rPr>
                <w:rStyle w:val="17"/>
                <w:b/>
                <w:bCs/>
                <w:szCs w:val="21"/>
              </w:rPr>
            </w:pPr>
            <w:r>
              <w:rPr>
                <w:rStyle w:val="17"/>
                <w:b/>
                <w:bCs/>
                <w:szCs w:val="21"/>
              </w:rPr>
              <w:t>三、技术规范和要求</w:t>
            </w:r>
          </w:p>
          <w:p>
            <w:pPr>
              <w:spacing w:line="400" w:lineRule="exact"/>
              <w:rPr>
                <w:rStyle w:val="17"/>
                <w:b/>
                <w:bCs/>
                <w:szCs w:val="21"/>
              </w:rPr>
            </w:pPr>
            <w:r>
              <w:rPr>
                <w:rStyle w:val="17"/>
                <w:b/>
                <w:bCs/>
                <w:szCs w:val="21"/>
              </w:rPr>
              <w:t>1、执行标准</w:t>
            </w:r>
          </w:p>
          <w:p>
            <w:pPr>
              <w:spacing w:line="400" w:lineRule="exact"/>
              <w:rPr>
                <w:rStyle w:val="17"/>
                <w:szCs w:val="21"/>
              </w:rPr>
            </w:pPr>
            <w:r>
              <w:rPr>
                <w:rStyle w:val="17"/>
                <w:szCs w:val="21"/>
              </w:rPr>
              <w:t>（1）《卫星定位城市测量技术规范》（CJJ∕T 73-2010）</w:t>
            </w:r>
          </w:p>
          <w:p>
            <w:pPr>
              <w:spacing w:line="400" w:lineRule="exact"/>
              <w:rPr>
                <w:rStyle w:val="17"/>
                <w:szCs w:val="21"/>
              </w:rPr>
            </w:pPr>
            <w:r>
              <w:rPr>
                <w:rStyle w:val="17"/>
                <w:szCs w:val="21"/>
              </w:rPr>
              <w:t>（2）《土地利用现状分类》（GB/T 21010-2017）</w:t>
            </w:r>
          </w:p>
          <w:p>
            <w:pPr>
              <w:spacing w:line="400" w:lineRule="exact"/>
              <w:rPr>
                <w:rStyle w:val="17"/>
                <w:szCs w:val="21"/>
              </w:rPr>
            </w:pPr>
            <w:r>
              <w:rPr>
                <w:rStyle w:val="17"/>
                <w:szCs w:val="21"/>
              </w:rPr>
              <w:t>（3）《土地利用数据库标准（试行）》</w:t>
            </w:r>
          </w:p>
          <w:p>
            <w:pPr>
              <w:spacing w:line="400" w:lineRule="exact"/>
              <w:rPr>
                <w:rStyle w:val="17"/>
                <w:szCs w:val="21"/>
              </w:rPr>
            </w:pPr>
            <w:r>
              <w:rPr>
                <w:rStyle w:val="17"/>
                <w:szCs w:val="21"/>
              </w:rPr>
              <w:t>（4）《国家基本比例尺地形图分幅和编号》（GB/T 13989-2012）</w:t>
            </w:r>
          </w:p>
          <w:p>
            <w:pPr>
              <w:spacing w:line="400" w:lineRule="exact"/>
              <w:rPr>
                <w:rStyle w:val="17"/>
                <w:szCs w:val="21"/>
              </w:rPr>
            </w:pPr>
            <w:r>
              <w:rPr>
                <w:rStyle w:val="17"/>
                <w:szCs w:val="21"/>
              </w:rPr>
              <w:t>（5）《地籍调查规程》（TD 1001-2012）</w:t>
            </w:r>
          </w:p>
          <w:p>
            <w:pPr>
              <w:spacing w:line="400" w:lineRule="exact"/>
              <w:rPr>
                <w:rStyle w:val="17"/>
                <w:szCs w:val="21"/>
              </w:rPr>
            </w:pPr>
            <w:r>
              <w:rPr>
                <w:rStyle w:val="17"/>
                <w:szCs w:val="21"/>
              </w:rPr>
              <w:t>（6）《房产测量规范 第 1 单元：房产测量规定》（ GB∕T 17986.1-2000）</w:t>
            </w:r>
          </w:p>
          <w:p>
            <w:pPr>
              <w:spacing w:line="400" w:lineRule="exact"/>
              <w:rPr>
                <w:rStyle w:val="17"/>
                <w:szCs w:val="21"/>
              </w:rPr>
            </w:pPr>
            <w:r>
              <w:rPr>
                <w:rStyle w:val="17"/>
                <w:szCs w:val="21"/>
              </w:rPr>
              <w:t>（7）《数字测绘产品检查验收规定和质量评定》（GB/T18316 ）</w:t>
            </w:r>
          </w:p>
          <w:p>
            <w:pPr>
              <w:spacing w:line="400" w:lineRule="exact"/>
              <w:rPr>
                <w:rStyle w:val="17"/>
                <w:szCs w:val="21"/>
              </w:rPr>
            </w:pPr>
            <w:r>
              <w:rPr>
                <w:rStyle w:val="17"/>
                <w:szCs w:val="21"/>
              </w:rPr>
              <w:t>（8）《测绘成果质量检查与验收》（GB/T 24356-2009）</w:t>
            </w:r>
          </w:p>
          <w:p>
            <w:pPr>
              <w:spacing w:line="400" w:lineRule="exact"/>
              <w:rPr>
                <w:rStyle w:val="17"/>
                <w:szCs w:val="21"/>
              </w:rPr>
            </w:pPr>
            <w:r>
              <w:rPr>
                <w:rStyle w:val="17"/>
                <w:szCs w:val="21"/>
              </w:rPr>
              <w:t>（9）《不动产登记暂行条例》（中华人民共和国国务院令第 656号）</w:t>
            </w:r>
          </w:p>
          <w:p>
            <w:pPr>
              <w:spacing w:line="400" w:lineRule="exact"/>
              <w:rPr>
                <w:rStyle w:val="17"/>
                <w:szCs w:val="21"/>
              </w:rPr>
            </w:pPr>
            <w:r>
              <w:rPr>
                <w:rStyle w:val="17"/>
                <w:szCs w:val="21"/>
              </w:rPr>
              <w:t>（10）《不动产登记暂行条例实施细则》（中华人民共和国国土资源部令第 63 号）</w:t>
            </w:r>
          </w:p>
          <w:p>
            <w:pPr>
              <w:spacing w:line="400" w:lineRule="exact"/>
              <w:rPr>
                <w:rStyle w:val="17"/>
                <w:szCs w:val="21"/>
              </w:rPr>
            </w:pPr>
            <w:r>
              <w:rPr>
                <w:rStyle w:val="17"/>
                <w:szCs w:val="21"/>
              </w:rPr>
              <w:t>（11）《不动产登记数据库标准和不动产登记数据整合建库技术规范》（国土资发〔2015〕103 号）</w:t>
            </w:r>
          </w:p>
          <w:p>
            <w:pPr>
              <w:spacing w:line="400" w:lineRule="exact"/>
              <w:rPr>
                <w:rStyle w:val="17"/>
                <w:szCs w:val="21"/>
              </w:rPr>
            </w:pPr>
            <w:r>
              <w:rPr>
                <w:rStyle w:val="17"/>
                <w:szCs w:val="21"/>
              </w:rPr>
              <w:t>（12）《国土资源部办公厅关于印发&lt;不动产单元设定与代码编制规则&gt;的函》（国土资厅函〔2017〕1029 号）</w:t>
            </w:r>
          </w:p>
          <w:p>
            <w:pPr>
              <w:spacing w:line="400" w:lineRule="exact"/>
              <w:rPr>
                <w:rStyle w:val="17"/>
                <w:szCs w:val="21"/>
              </w:rPr>
            </w:pPr>
            <w:r>
              <w:rPr>
                <w:rStyle w:val="17"/>
                <w:szCs w:val="21"/>
              </w:rPr>
              <w:t>（13）《国土资源部关于进一步加快宅基地和集体建设用地确权登记发证有关问题的通知》（国土资发[2016]191 号）</w:t>
            </w:r>
          </w:p>
          <w:p>
            <w:pPr>
              <w:spacing w:line="400" w:lineRule="exact"/>
              <w:rPr>
                <w:rStyle w:val="17"/>
                <w:szCs w:val="21"/>
              </w:rPr>
            </w:pPr>
            <w:r>
              <w:rPr>
                <w:rStyle w:val="17"/>
                <w:szCs w:val="21"/>
              </w:rPr>
              <w:t>（14）《关于进一步做好农村不动产确权登记工作的通知》（自然资登记函〔2019〕6 号）</w:t>
            </w:r>
          </w:p>
          <w:p>
            <w:pPr>
              <w:spacing w:line="400" w:lineRule="exact"/>
              <w:rPr>
                <w:rStyle w:val="17"/>
              </w:rPr>
            </w:pPr>
            <w:r>
              <w:rPr>
                <w:rStyle w:val="17"/>
              </w:rPr>
              <w:t>（15）《广西壮族自治区自然资源厅关于进一步做好农村不动产确权登记工作的通知》（桂自然资发〔2019〕57</w:t>
            </w:r>
            <w:r>
              <w:rPr>
                <w:rStyle w:val="17"/>
                <w:spacing w:val="-28"/>
              </w:rPr>
              <w:t xml:space="preserve"> 号</w:t>
            </w:r>
            <w:r>
              <w:rPr>
                <w:rStyle w:val="17"/>
              </w:rPr>
              <w:t>）</w:t>
            </w:r>
          </w:p>
          <w:p>
            <w:pPr>
              <w:spacing w:line="400" w:lineRule="exact"/>
              <w:rPr>
                <w:rStyle w:val="17"/>
                <w:b/>
                <w:bCs/>
                <w:szCs w:val="21"/>
              </w:rPr>
            </w:pPr>
            <w:r>
              <w:rPr>
                <w:rStyle w:val="17"/>
                <w:b/>
                <w:bCs/>
                <w:szCs w:val="21"/>
              </w:rPr>
              <w:t>2、其他技术指标要求</w:t>
            </w:r>
          </w:p>
          <w:p>
            <w:pPr>
              <w:spacing w:line="400" w:lineRule="exact"/>
              <w:rPr>
                <w:rStyle w:val="17"/>
                <w:szCs w:val="21"/>
              </w:rPr>
            </w:pPr>
            <w:r>
              <w:rPr>
                <w:rStyle w:val="17"/>
                <w:szCs w:val="21"/>
              </w:rPr>
              <w:t>（1）坐标系统：采用 2000 国家大地坐标系统。</w:t>
            </w:r>
          </w:p>
          <w:p>
            <w:pPr>
              <w:spacing w:line="400" w:lineRule="exact"/>
              <w:rPr>
                <w:rStyle w:val="17"/>
                <w:szCs w:val="21"/>
              </w:rPr>
            </w:pPr>
            <w:r>
              <w:rPr>
                <w:rStyle w:val="17"/>
                <w:szCs w:val="21"/>
              </w:rPr>
              <w:t>（2）高程基准：采用“1985 国家高程基准”。</w:t>
            </w:r>
          </w:p>
          <w:p>
            <w:pPr>
              <w:spacing w:line="400" w:lineRule="exact"/>
              <w:rPr>
                <w:rStyle w:val="17"/>
                <w:szCs w:val="21"/>
              </w:rPr>
            </w:pPr>
            <w:r>
              <w:rPr>
                <w:rStyle w:val="17"/>
                <w:szCs w:val="21"/>
              </w:rPr>
              <w:t>（3）采用高斯－克吕格投影，3°分带，中央子午线 108º，横坐标 Y 加常数东偏 500 公里，数据加带号。</w:t>
            </w:r>
          </w:p>
          <w:p>
            <w:pPr>
              <w:spacing w:line="400" w:lineRule="exact"/>
              <w:rPr>
                <w:rStyle w:val="17"/>
                <w:szCs w:val="21"/>
              </w:rPr>
            </w:pPr>
            <w:r>
              <w:rPr>
                <w:rStyle w:val="17"/>
                <w:szCs w:val="21"/>
              </w:rPr>
              <w:t>（4）成图方法：全野外数字测图或数字摄影测量成图等（原则上同一地区可以采用多种测量方法共同开展）。</w:t>
            </w:r>
          </w:p>
          <w:p>
            <w:pPr>
              <w:spacing w:line="400" w:lineRule="exact"/>
              <w:rPr>
                <w:rStyle w:val="17"/>
                <w:szCs w:val="21"/>
              </w:rPr>
            </w:pPr>
            <w:r>
              <w:rPr>
                <w:rStyle w:val="17"/>
                <w:szCs w:val="21"/>
              </w:rPr>
              <w:t>（5）成果比例尺：不小于 1:500。</w:t>
            </w:r>
          </w:p>
          <w:p>
            <w:pPr>
              <w:spacing w:line="400" w:lineRule="exact"/>
              <w:rPr>
                <w:rStyle w:val="17"/>
                <w:szCs w:val="21"/>
              </w:rPr>
            </w:pPr>
            <w:r>
              <w:rPr>
                <w:rStyle w:val="17"/>
                <w:szCs w:val="21"/>
              </w:rPr>
              <w:t>（6）成果展示应用：结合最新平面影像及制作实景三维模型、外业拍照等成果，将不动产单元信息进行完善优化，实现农村不动产的可视化管理。</w:t>
            </w:r>
          </w:p>
          <w:p>
            <w:pPr>
              <w:spacing w:line="400" w:lineRule="exact"/>
              <w:rPr>
                <w:rStyle w:val="17"/>
                <w:b/>
                <w:bCs/>
                <w:szCs w:val="21"/>
              </w:rPr>
            </w:pPr>
            <w:r>
              <w:rPr>
                <w:rStyle w:val="17"/>
                <w:b/>
                <w:bCs/>
                <w:szCs w:val="21"/>
              </w:rPr>
              <w:t>四、提交的成果资料（包括但不限于）</w:t>
            </w:r>
          </w:p>
          <w:p>
            <w:pPr>
              <w:spacing w:line="400" w:lineRule="exact"/>
              <w:ind w:firstLine="420" w:firstLineChars="200"/>
              <w:rPr>
                <w:rStyle w:val="17"/>
                <w:szCs w:val="21"/>
              </w:rPr>
            </w:pPr>
            <w:r>
              <w:rPr>
                <w:rStyle w:val="17"/>
                <w:szCs w:val="21"/>
              </w:rPr>
              <w:t>大新县农村不动产测绘成果由控制资料、地形图成果、文档资料以及数据库成果组成。</w:t>
            </w:r>
          </w:p>
          <w:p>
            <w:pPr>
              <w:spacing w:line="400" w:lineRule="exact"/>
              <w:rPr>
                <w:rStyle w:val="17"/>
                <w:b/>
                <w:bCs/>
                <w:szCs w:val="21"/>
              </w:rPr>
            </w:pPr>
            <w:r>
              <w:rPr>
                <w:rStyle w:val="17"/>
                <w:b/>
                <w:bCs/>
                <w:szCs w:val="21"/>
              </w:rPr>
              <w:t>1、控制资料：</w:t>
            </w:r>
          </w:p>
          <w:p>
            <w:pPr>
              <w:spacing w:line="400" w:lineRule="exact"/>
              <w:rPr>
                <w:rStyle w:val="17"/>
                <w:szCs w:val="21"/>
              </w:rPr>
            </w:pPr>
            <w:r>
              <w:rPr>
                <w:rStyle w:val="17"/>
                <w:szCs w:val="21"/>
              </w:rPr>
              <w:t>（1）控制点成果表</w:t>
            </w:r>
          </w:p>
          <w:p>
            <w:pPr>
              <w:spacing w:line="400" w:lineRule="exact"/>
              <w:rPr>
                <w:rStyle w:val="17"/>
                <w:szCs w:val="21"/>
              </w:rPr>
            </w:pPr>
            <w:r>
              <w:rPr>
                <w:rStyle w:val="17"/>
                <w:szCs w:val="21"/>
              </w:rPr>
              <w:t>（2）控制点展点图</w:t>
            </w:r>
          </w:p>
          <w:p>
            <w:pPr>
              <w:spacing w:line="400" w:lineRule="exact"/>
              <w:rPr>
                <w:rStyle w:val="17"/>
                <w:b/>
                <w:bCs/>
                <w:szCs w:val="21"/>
              </w:rPr>
            </w:pPr>
            <w:r>
              <w:rPr>
                <w:rStyle w:val="17"/>
                <w:b/>
                <w:bCs/>
                <w:szCs w:val="21"/>
              </w:rPr>
              <w:t>2、不动产测绘成果</w:t>
            </w:r>
          </w:p>
          <w:p>
            <w:pPr>
              <w:spacing w:line="400" w:lineRule="exact"/>
              <w:rPr>
                <w:rStyle w:val="17"/>
                <w:szCs w:val="21"/>
              </w:rPr>
            </w:pPr>
            <w:r>
              <w:rPr>
                <w:rStyle w:val="17"/>
                <w:szCs w:val="21"/>
              </w:rPr>
              <w:t>（1）不动产测绘基础底图</w:t>
            </w:r>
          </w:p>
          <w:p>
            <w:pPr>
              <w:spacing w:line="400" w:lineRule="exact"/>
              <w:rPr>
                <w:rStyle w:val="17"/>
                <w:szCs w:val="21"/>
              </w:rPr>
            </w:pPr>
            <w:r>
              <w:rPr>
                <w:rStyle w:val="17"/>
                <w:szCs w:val="21"/>
              </w:rPr>
              <w:t>（2）宗地信息汇总表</w:t>
            </w:r>
          </w:p>
          <w:p>
            <w:pPr>
              <w:spacing w:line="400" w:lineRule="exact"/>
              <w:rPr>
                <w:rStyle w:val="17"/>
                <w:szCs w:val="21"/>
              </w:rPr>
            </w:pPr>
            <w:r>
              <w:rPr>
                <w:rStyle w:val="17"/>
                <w:szCs w:val="21"/>
              </w:rPr>
              <w:t>（3）宗地（分丘）图</w:t>
            </w:r>
          </w:p>
          <w:p>
            <w:pPr>
              <w:spacing w:line="400" w:lineRule="exact"/>
              <w:rPr>
                <w:rStyle w:val="17"/>
                <w:szCs w:val="21"/>
              </w:rPr>
            </w:pPr>
            <w:r>
              <w:rPr>
                <w:rStyle w:val="17"/>
                <w:szCs w:val="21"/>
              </w:rPr>
              <w:t>（4）房产分户图</w:t>
            </w:r>
          </w:p>
          <w:p>
            <w:pPr>
              <w:spacing w:line="400" w:lineRule="exact"/>
              <w:rPr>
                <w:rStyle w:val="17"/>
                <w:b/>
                <w:bCs/>
                <w:szCs w:val="21"/>
              </w:rPr>
            </w:pPr>
            <w:r>
              <w:rPr>
                <w:rStyle w:val="17"/>
                <w:b/>
                <w:bCs/>
                <w:szCs w:val="21"/>
              </w:rPr>
              <w:t>3、文档资料</w:t>
            </w:r>
          </w:p>
          <w:p>
            <w:pPr>
              <w:spacing w:line="400" w:lineRule="exact"/>
              <w:rPr>
                <w:rStyle w:val="17"/>
                <w:szCs w:val="21"/>
              </w:rPr>
            </w:pPr>
            <w:r>
              <w:rPr>
                <w:rStyle w:val="17"/>
                <w:szCs w:val="21"/>
              </w:rPr>
              <w:t>（1）项目技术设计书</w:t>
            </w:r>
          </w:p>
          <w:p>
            <w:pPr>
              <w:spacing w:line="400" w:lineRule="exact"/>
              <w:rPr>
                <w:rStyle w:val="17"/>
                <w:szCs w:val="21"/>
              </w:rPr>
            </w:pPr>
            <w:r>
              <w:rPr>
                <w:rStyle w:val="17"/>
                <w:szCs w:val="21"/>
              </w:rPr>
              <w:t>（2）项目技术报告</w:t>
            </w:r>
          </w:p>
          <w:p>
            <w:pPr>
              <w:spacing w:line="400" w:lineRule="exact"/>
              <w:rPr>
                <w:rStyle w:val="17"/>
                <w:szCs w:val="21"/>
              </w:rPr>
            </w:pPr>
            <w:r>
              <w:rPr>
                <w:rStyle w:val="17"/>
                <w:szCs w:val="21"/>
              </w:rPr>
              <w:t>（3）项目检查报告</w:t>
            </w:r>
          </w:p>
          <w:p>
            <w:pPr>
              <w:spacing w:line="400" w:lineRule="exact"/>
              <w:rPr>
                <w:rStyle w:val="17"/>
                <w:szCs w:val="21"/>
              </w:rPr>
            </w:pPr>
            <w:r>
              <w:rPr>
                <w:rStyle w:val="17"/>
                <w:szCs w:val="21"/>
              </w:rPr>
              <w:t>（4）需提供的其他资料</w:t>
            </w:r>
          </w:p>
          <w:p>
            <w:pPr>
              <w:spacing w:line="400" w:lineRule="exact"/>
              <w:rPr>
                <w:rStyle w:val="17"/>
                <w:b/>
                <w:bCs/>
                <w:szCs w:val="21"/>
              </w:rPr>
            </w:pPr>
            <w:r>
              <w:rPr>
                <w:rStyle w:val="17"/>
                <w:b/>
                <w:bCs/>
                <w:szCs w:val="21"/>
              </w:rPr>
              <w:t>4、数据库成果</w:t>
            </w:r>
          </w:p>
          <w:p>
            <w:pPr>
              <w:pStyle w:val="57"/>
              <w:ind w:firstLine="0" w:firstLineChars="0"/>
              <w:jc w:val="left"/>
              <w:rPr>
                <w:rStyle w:val="17"/>
                <w:rFonts w:hAnsi="宋体"/>
                <w:szCs w:val="21"/>
              </w:rPr>
            </w:pPr>
            <w:r>
              <w:rPr>
                <w:rStyle w:val="17"/>
                <w:szCs w:val="21"/>
              </w:rPr>
              <w:t>大新县农村不动产权籍调查数据库（实现成果入库、上图、协助打证发证）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7"/>
                <w:rFonts w:ascii="宋体" w:hAnsi="宋体"/>
                <w:szCs w:val="21"/>
              </w:rPr>
            </w:pPr>
            <w:r>
              <w:rPr>
                <w:rStyle w:val="17"/>
                <w:rFonts w:ascii="宋体" w:hAnsi="宋体"/>
                <w:szCs w:val="21"/>
              </w:rPr>
              <w:t>商务条款</w:t>
            </w:r>
          </w:p>
        </w:tc>
        <w:tc>
          <w:tcPr>
            <w:tcW w:w="8425" w:type="dxa"/>
            <w:gridSpan w:val="2"/>
            <w:tcBorders>
              <w:top w:val="single" w:color="000000" w:sz="4" w:space="0"/>
              <w:left w:val="single" w:color="000000" w:sz="4" w:space="0"/>
              <w:bottom w:val="single" w:color="000000" w:sz="4" w:space="0"/>
              <w:right w:val="single" w:color="000000" w:sz="4" w:space="0"/>
            </w:tcBorders>
          </w:tcPr>
          <w:p>
            <w:pPr>
              <w:shd w:val="clear" w:color="auto" w:fill="FFFFFF"/>
              <w:spacing w:line="500" w:lineRule="exact"/>
              <w:rPr>
                <w:rStyle w:val="17"/>
                <w:rFonts w:ascii="宋体" w:hAnsi="宋体"/>
                <w:szCs w:val="21"/>
              </w:rPr>
            </w:pPr>
            <w:r>
              <w:rPr>
                <w:rStyle w:val="17"/>
                <w:rFonts w:ascii="宋体" w:hAnsi="宋体"/>
                <w:szCs w:val="21"/>
              </w:rPr>
              <w:t>一、服务开展要求</w:t>
            </w:r>
          </w:p>
          <w:p>
            <w:pPr>
              <w:shd w:val="clear" w:color="auto" w:fill="FFFFFF"/>
              <w:spacing w:line="500" w:lineRule="exact"/>
              <w:rPr>
                <w:rStyle w:val="17"/>
                <w:rFonts w:ascii="宋体" w:hAnsi="宋体"/>
                <w:szCs w:val="21"/>
              </w:rPr>
            </w:pPr>
            <w:r>
              <w:rPr>
                <w:rStyle w:val="17"/>
                <w:rFonts w:ascii="宋体" w:hAnsi="宋体"/>
                <w:szCs w:val="21"/>
              </w:rPr>
              <w:t>1、</w:t>
            </w:r>
            <w:r>
              <w:rPr>
                <w:rStyle w:val="17"/>
              </w:rPr>
              <w:t>成果交付期：</w:t>
            </w:r>
            <w:r>
              <w:rPr>
                <w:rStyle w:val="17"/>
                <w:rFonts w:hint="eastAsia" w:ascii="宋体" w:hAnsi="宋体"/>
                <w:kern w:val="0"/>
                <w:szCs w:val="21"/>
              </w:rPr>
              <w:t>签订合同后60个工作日</w:t>
            </w:r>
          </w:p>
          <w:p>
            <w:pPr>
              <w:shd w:val="clear" w:color="auto" w:fill="FFFFFF"/>
              <w:spacing w:line="500" w:lineRule="exact"/>
              <w:rPr>
                <w:rStyle w:val="17"/>
                <w:rFonts w:ascii="宋体" w:hAnsi="宋体"/>
                <w:szCs w:val="21"/>
              </w:rPr>
            </w:pPr>
            <w:r>
              <w:rPr>
                <w:rStyle w:val="17"/>
                <w:rFonts w:ascii="宋体" w:hAnsi="宋体"/>
                <w:szCs w:val="21"/>
              </w:rPr>
              <w:t>2、服务地点：采购人指定地点。</w:t>
            </w:r>
          </w:p>
          <w:p>
            <w:pPr>
              <w:shd w:val="clear" w:color="auto" w:fill="FFFFFF"/>
              <w:spacing w:line="500" w:lineRule="exact"/>
              <w:rPr>
                <w:rStyle w:val="17"/>
                <w:rFonts w:ascii="宋体" w:hAnsi="宋体"/>
                <w:szCs w:val="21"/>
              </w:rPr>
            </w:pPr>
            <w:r>
              <w:rPr>
                <w:rStyle w:val="17"/>
                <w:rFonts w:ascii="宋体" w:hAnsi="宋体"/>
                <w:szCs w:val="21"/>
              </w:rPr>
              <w:t>★二、付款方式：</w:t>
            </w:r>
          </w:p>
          <w:p>
            <w:pPr>
              <w:pStyle w:val="58"/>
              <w:spacing w:line="240" w:lineRule="auto"/>
              <w:ind w:firstLine="420" w:firstLineChars="200"/>
              <w:rPr>
                <w:rStyle w:val="17"/>
                <w:rFonts w:hAnsi="宋体"/>
                <w:color w:val="auto"/>
                <w:kern w:val="2"/>
                <w:sz w:val="21"/>
                <w:szCs w:val="21"/>
              </w:rPr>
            </w:pPr>
            <w:r>
              <w:rPr>
                <w:rStyle w:val="17"/>
                <w:rFonts w:hAnsi="宋体"/>
                <w:color w:val="auto"/>
                <w:kern w:val="2"/>
                <w:sz w:val="21"/>
                <w:szCs w:val="21"/>
              </w:rPr>
              <w:t>签订合同后7个工作日内，甲方向乙方支付</w:t>
            </w:r>
            <w:r>
              <w:rPr>
                <w:rStyle w:val="17"/>
                <w:rFonts w:hint="eastAsia" w:hAnsi="宋体"/>
                <w:color w:val="auto"/>
                <w:kern w:val="2"/>
                <w:sz w:val="21"/>
                <w:szCs w:val="21"/>
              </w:rPr>
              <w:t>合同款的</w:t>
            </w:r>
            <w:r>
              <w:rPr>
                <w:rStyle w:val="17"/>
                <w:rFonts w:hAnsi="宋体"/>
                <w:color w:val="auto"/>
                <w:kern w:val="2"/>
                <w:sz w:val="21"/>
                <w:szCs w:val="21"/>
              </w:rPr>
              <w:t>30%</w:t>
            </w:r>
            <w:r>
              <w:rPr>
                <w:rStyle w:val="17"/>
                <w:rFonts w:hint="eastAsia" w:hAnsi="宋体"/>
                <w:color w:val="auto"/>
                <w:kern w:val="2"/>
                <w:sz w:val="21"/>
                <w:szCs w:val="21"/>
              </w:rPr>
              <w:t>作为</w:t>
            </w:r>
            <w:r>
              <w:rPr>
                <w:rStyle w:val="17"/>
                <w:rFonts w:hAnsi="宋体"/>
                <w:color w:val="auto"/>
                <w:kern w:val="2"/>
                <w:sz w:val="21"/>
                <w:szCs w:val="21"/>
              </w:rPr>
              <w:t>项目预付款；乙方提交成果资料后7个工作日内，甲方支付乙方40%的</w:t>
            </w:r>
            <w:r>
              <w:rPr>
                <w:rStyle w:val="17"/>
                <w:rFonts w:hint="eastAsia" w:hAnsi="宋体"/>
                <w:color w:val="auto"/>
                <w:kern w:val="2"/>
                <w:sz w:val="21"/>
                <w:szCs w:val="21"/>
              </w:rPr>
              <w:t>合同款</w:t>
            </w:r>
            <w:r>
              <w:rPr>
                <w:rStyle w:val="17"/>
                <w:rFonts w:hAnsi="宋体"/>
                <w:color w:val="auto"/>
                <w:kern w:val="2"/>
                <w:sz w:val="21"/>
                <w:szCs w:val="21"/>
              </w:rPr>
              <w:t>；项目通过验收后7个工作日内，甲方向乙方支付剩下的</w:t>
            </w:r>
            <w:r>
              <w:rPr>
                <w:rStyle w:val="17"/>
                <w:rFonts w:hint="eastAsia" w:hAnsi="宋体"/>
                <w:color w:val="auto"/>
                <w:kern w:val="2"/>
                <w:sz w:val="21"/>
                <w:szCs w:val="21"/>
              </w:rPr>
              <w:t>3</w:t>
            </w:r>
            <w:r>
              <w:rPr>
                <w:rStyle w:val="17"/>
                <w:rFonts w:hAnsi="宋体"/>
                <w:color w:val="auto"/>
                <w:kern w:val="2"/>
                <w:sz w:val="21"/>
                <w:szCs w:val="21"/>
              </w:rPr>
              <w:t>0%的</w:t>
            </w:r>
            <w:r>
              <w:rPr>
                <w:rStyle w:val="17"/>
                <w:rFonts w:hint="eastAsia" w:hAnsi="宋体"/>
                <w:color w:val="auto"/>
                <w:kern w:val="2"/>
                <w:sz w:val="21"/>
                <w:szCs w:val="21"/>
              </w:rPr>
              <w:t>合同款</w:t>
            </w:r>
            <w:r>
              <w:rPr>
                <w:rStyle w:val="17"/>
                <w:rFonts w:hAnsi="宋体"/>
                <w:color w:val="auto"/>
                <w:kern w:val="2"/>
                <w:sz w:val="21"/>
                <w:szCs w:val="21"/>
              </w:rPr>
              <w:t>。</w:t>
            </w:r>
          </w:p>
          <w:p>
            <w:pPr>
              <w:shd w:val="clear" w:color="auto" w:fill="FFFFFF"/>
              <w:spacing w:line="500" w:lineRule="exact"/>
              <w:rPr>
                <w:rStyle w:val="17"/>
                <w:rFonts w:ascii="宋体" w:hAnsi="宋体"/>
                <w:szCs w:val="21"/>
              </w:rPr>
            </w:pPr>
            <w:r>
              <w:rPr>
                <w:rStyle w:val="17"/>
                <w:rFonts w:ascii="宋体" w:hAnsi="宋体"/>
                <w:szCs w:val="21"/>
              </w:rPr>
              <w:t>★三、其他要求：</w:t>
            </w:r>
          </w:p>
          <w:p>
            <w:pPr>
              <w:shd w:val="clear" w:color="auto" w:fill="FFFFFF"/>
              <w:spacing w:line="500" w:lineRule="exact"/>
              <w:rPr>
                <w:rStyle w:val="17"/>
                <w:rFonts w:ascii="宋体" w:hAnsi="宋体"/>
                <w:szCs w:val="21"/>
              </w:rPr>
            </w:pPr>
            <w:r>
              <w:rPr>
                <w:rStyle w:val="17"/>
                <w:rFonts w:ascii="宋体" w:hAnsi="宋体"/>
                <w:szCs w:val="21"/>
              </w:rPr>
              <w:t>（一）完成本“项目需求”中所列所有服务任务所产生的费用全部由中标供应商承担。报价至少包括以下费用：调研费、实施人员费用、组织专家评审费等以及增值税和其他与本合同有关的所有费用。</w:t>
            </w:r>
          </w:p>
          <w:p>
            <w:pPr>
              <w:spacing w:line="500" w:lineRule="exact"/>
              <w:rPr>
                <w:rStyle w:val="17"/>
                <w:rFonts w:ascii="宋体" w:hAnsi="宋体"/>
                <w:szCs w:val="21"/>
              </w:rPr>
            </w:pPr>
            <w:r>
              <w:rPr>
                <w:rStyle w:val="17"/>
                <w:rFonts w:ascii="宋体" w:hAnsi="宋体"/>
                <w:szCs w:val="21"/>
              </w:rPr>
              <w:t>★验收要求：按国家、地方或行业（排列在前者优先）现行相关验收规范和评定标准执行。</w:t>
            </w:r>
          </w:p>
          <w:p>
            <w:pPr>
              <w:shd w:val="clear" w:color="auto" w:fill="FFFFFF"/>
              <w:spacing w:line="500" w:lineRule="exact"/>
              <w:rPr>
                <w:rStyle w:val="17"/>
                <w:rFonts w:ascii="宋体" w:hAnsi="宋体"/>
                <w:szCs w:val="21"/>
              </w:rPr>
            </w:pPr>
            <w:r>
              <w:rPr>
                <w:rStyle w:val="17"/>
                <w:rFonts w:ascii="宋体" w:hAnsi="宋体"/>
                <w:szCs w:val="21"/>
              </w:rPr>
              <w:t>（备注：中标人要进行阶段性工作自查，完成自查并将自查情况形成报告以正式文件上报县、乡镇、村农村集体资产清产核资工作领导机构;农村集体资产清产核资工作领导机构等单位定期进行督导检查，及时进行验。）</w:t>
            </w:r>
          </w:p>
          <w:p>
            <w:pPr>
              <w:shd w:val="clear" w:color="auto" w:fill="FFFFFF"/>
              <w:spacing w:line="500" w:lineRule="exact"/>
              <w:rPr>
                <w:rStyle w:val="17"/>
                <w:rFonts w:ascii="宋体" w:hAnsi="宋体"/>
                <w:szCs w:val="21"/>
              </w:rPr>
            </w:pPr>
            <w:r>
              <w:rPr>
                <w:rStyle w:val="17"/>
                <w:rFonts w:ascii="宋体" w:hAnsi="宋体"/>
                <w:szCs w:val="21"/>
              </w:rPr>
              <w:t>（五）本《服务需求一览表》的“★”条款竞标人必须满足，否则视为不响应采购文件的实质性内容，其竞标将被否决。</w:t>
            </w:r>
          </w:p>
        </w:tc>
      </w:tr>
    </w:tbl>
    <w:p>
      <w:pPr>
        <w:spacing w:line="360" w:lineRule="exact"/>
        <w:jc w:val="center"/>
        <w:rPr>
          <w:rStyle w:val="17"/>
          <w:rFonts w:ascii="宋体" w:hAnsi="宋体"/>
          <w:kern w:val="0"/>
          <w:szCs w:val="21"/>
        </w:rPr>
      </w:pPr>
      <w:r>
        <w:rPr>
          <w:rStyle w:val="17"/>
          <w:rFonts w:ascii="宋体" w:hAnsi="宋体"/>
          <w:kern w:val="0"/>
          <w:szCs w:val="21"/>
        </w:rPr>
        <w:br w:type="page"/>
      </w:r>
    </w:p>
    <w:p>
      <w:pPr>
        <w:spacing w:line="360" w:lineRule="exact"/>
        <w:jc w:val="center"/>
        <w:rPr>
          <w:rStyle w:val="17"/>
          <w:rFonts w:ascii="宋体" w:hAnsi="宋体"/>
          <w:b/>
          <w:sz w:val="28"/>
          <w:szCs w:val="28"/>
        </w:rPr>
      </w:pPr>
      <w:r>
        <w:rPr>
          <w:rStyle w:val="17"/>
          <w:rFonts w:ascii="宋体" w:hAnsi="宋体"/>
          <w:b/>
          <w:sz w:val="32"/>
          <w:szCs w:val="32"/>
        </w:rPr>
        <w:t>第四章  评标办法</w:t>
      </w:r>
    </w:p>
    <w:p>
      <w:pPr>
        <w:pStyle w:val="24"/>
        <w:snapToGrid w:val="0"/>
        <w:spacing w:line="360" w:lineRule="exact"/>
        <w:ind w:left="178" w:leftChars="85"/>
        <w:rPr>
          <w:rStyle w:val="17"/>
          <w:rFonts w:hAnsi="宋体"/>
          <w:b/>
          <w:szCs w:val="21"/>
        </w:rPr>
      </w:pPr>
    </w:p>
    <w:p>
      <w:pPr>
        <w:pStyle w:val="24"/>
        <w:snapToGrid w:val="0"/>
        <w:spacing w:line="360" w:lineRule="exact"/>
        <w:ind w:left="178" w:leftChars="85"/>
        <w:rPr>
          <w:rStyle w:val="17"/>
          <w:rFonts w:hAnsi="宋体"/>
          <w:b/>
          <w:szCs w:val="21"/>
        </w:rPr>
      </w:pPr>
      <w:r>
        <w:rPr>
          <w:rStyle w:val="17"/>
          <w:rFonts w:hAnsi="宋体"/>
          <w:b/>
          <w:szCs w:val="21"/>
        </w:rPr>
        <w:t>一、评标原则：</w:t>
      </w:r>
    </w:p>
    <w:p>
      <w:pPr>
        <w:pStyle w:val="24"/>
        <w:snapToGrid w:val="0"/>
        <w:spacing w:line="360" w:lineRule="exact"/>
        <w:ind w:left="178" w:leftChars="85" w:firstLine="210" w:firstLineChars="100"/>
        <w:rPr>
          <w:rStyle w:val="17"/>
          <w:rFonts w:hAnsi="宋体"/>
          <w:szCs w:val="21"/>
        </w:rPr>
      </w:pPr>
      <w:r>
        <w:rPr>
          <w:rStyle w:val="17"/>
          <w:rFonts w:hAnsi="宋体"/>
          <w:szCs w:val="21"/>
        </w:rPr>
        <w:t>1、坚持公开、公平、公正、适用合理原则。</w:t>
      </w:r>
    </w:p>
    <w:p>
      <w:pPr>
        <w:tabs>
          <w:tab w:val="left" w:pos="1440"/>
        </w:tabs>
        <w:spacing w:line="360" w:lineRule="exact"/>
        <w:ind w:firstLine="420" w:firstLineChars="200"/>
        <w:rPr>
          <w:rStyle w:val="17"/>
          <w:rFonts w:ascii="宋体" w:hAnsi="宋体"/>
          <w:szCs w:val="21"/>
        </w:rPr>
      </w:pPr>
      <w:r>
        <w:rPr>
          <w:rStyle w:val="17"/>
          <w:rFonts w:ascii="宋体" w:hAnsi="宋体"/>
          <w:szCs w:val="21"/>
        </w:rPr>
        <w:t>2、评委以招标文件、投标文件为评标依据，本项目采用</w:t>
      </w:r>
      <w:r>
        <w:rPr>
          <w:rStyle w:val="17"/>
          <w:rFonts w:ascii="宋体" w:hAnsi="宋体"/>
          <w:b/>
          <w:bCs/>
          <w:szCs w:val="21"/>
          <w:u w:val="single"/>
        </w:rPr>
        <w:t>综合评分法</w:t>
      </w:r>
      <w:r>
        <w:rPr>
          <w:rStyle w:val="17"/>
          <w:rFonts w:ascii="宋体" w:hAnsi="宋体"/>
          <w:bCs/>
          <w:szCs w:val="21"/>
        </w:rPr>
        <w:t>进行</w:t>
      </w:r>
      <w:r>
        <w:rPr>
          <w:rStyle w:val="17"/>
          <w:rFonts w:ascii="宋体" w:hAnsi="宋体"/>
          <w:szCs w:val="21"/>
        </w:rPr>
        <w:t>评标。</w:t>
      </w:r>
    </w:p>
    <w:p>
      <w:pPr>
        <w:spacing w:line="360" w:lineRule="exact"/>
        <w:ind w:firstLine="205" w:firstLineChars="98"/>
        <w:rPr>
          <w:rStyle w:val="17"/>
          <w:rFonts w:ascii="宋体" w:hAnsi="宋体"/>
          <w:b/>
          <w:szCs w:val="21"/>
        </w:rPr>
      </w:pPr>
      <w:r>
        <w:rPr>
          <w:rStyle w:val="17"/>
          <w:rFonts w:ascii="宋体" w:hAnsi="宋体"/>
          <w:b/>
          <w:szCs w:val="21"/>
        </w:rPr>
        <w:t>二、评标顺序：</w:t>
      </w:r>
    </w:p>
    <w:p>
      <w:pPr>
        <w:spacing w:line="360" w:lineRule="exact"/>
        <w:ind w:firstLine="420" w:firstLineChars="200"/>
        <w:rPr>
          <w:rStyle w:val="17"/>
          <w:rFonts w:ascii="宋体" w:hAnsi="宋体"/>
          <w:szCs w:val="21"/>
        </w:rPr>
      </w:pPr>
      <w:r>
        <w:rPr>
          <w:rStyle w:val="17"/>
          <w:rFonts w:ascii="宋体" w:hAnsi="宋体"/>
          <w:b/>
          <w:szCs w:val="21"/>
        </w:rPr>
        <w:t>1、资格审查：</w:t>
      </w:r>
      <w:r>
        <w:rPr>
          <w:rStyle w:val="17"/>
          <w:rFonts w:ascii="宋体" w:hAnsi="宋体"/>
          <w:szCs w:val="21"/>
        </w:rPr>
        <w:t>本项目采用资格后审方式进行资格审查，参加本次投标的单位均要通过资格后审才能获得投标资格。资格审查内容为：</w:t>
      </w:r>
    </w:p>
    <w:p>
      <w:pPr>
        <w:spacing w:line="360" w:lineRule="exact"/>
        <w:ind w:firstLine="420" w:firstLineChars="200"/>
        <w:rPr>
          <w:rStyle w:val="17"/>
          <w:rFonts w:ascii="宋体" w:hAnsi="宋体"/>
          <w:b/>
          <w:bCs/>
          <w:szCs w:val="21"/>
        </w:rPr>
      </w:pPr>
      <w:r>
        <w:rPr>
          <w:rStyle w:val="17"/>
          <w:rFonts w:ascii="宋体" w:hAnsi="宋体"/>
          <w:b/>
          <w:bCs/>
          <w:szCs w:val="21"/>
        </w:rPr>
        <w:t>1.1有效的企业营业执照或事业单位法人证书副本复印件；</w:t>
      </w:r>
    </w:p>
    <w:p>
      <w:pPr>
        <w:spacing w:line="360" w:lineRule="exact"/>
        <w:ind w:firstLine="420" w:firstLineChars="200"/>
        <w:rPr>
          <w:rStyle w:val="17"/>
          <w:rFonts w:ascii="宋体" w:hAnsi="宋体"/>
          <w:b/>
          <w:bCs/>
          <w:szCs w:val="21"/>
        </w:rPr>
      </w:pPr>
      <w:r>
        <w:rPr>
          <w:rStyle w:val="17"/>
          <w:rFonts w:ascii="宋体" w:hAnsi="宋体"/>
          <w:b/>
          <w:bCs/>
          <w:szCs w:val="21"/>
        </w:rPr>
        <w:t>1.2有效的资质证书副本复印件；</w:t>
      </w:r>
    </w:p>
    <w:p>
      <w:pPr>
        <w:spacing w:line="360" w:lineRule="exact"/>
        <w:ind w:firstLine="420" w:firstLineChars="200"/>
        <w:rPr>
          <w:rStyle w:val="17"/>
          <w:rFonts w:ascii="宋体" w:hAnsi="宋体"/>
          <w:b/>
          <w:bCs/>
          <w:szCs w:val="21"/>
        </w:rPr>
      </w:pPr>
      <w:r>
        <w:rPr>
          <w:rStyle w:val="17"/>
          <w:rFonts w:ascii="宋体" w:hAnsi="宋体"/>
          <w:b/>
          <w:bCs/>
          <w:szCs w:val="21"/>
        </w:rPr>
        <w:t>1.3有效的组织机构代码证副本复印件(取得统一社会信用代码除外)；</w:t>
      </w:r>
    </w:p>
    <w:p>
      <w:pPr>
        <w:spacing w:line="360" w:lineRule="exact"/>
        <w:ind w:firstLine="420" w:firstLineChars="200"/>
        <w:rPr>
          <w:rStyle w:val="17"/>
          <w:rFonts w:ascii="宋体" w:hAnsi="宋体"/>
          <w:b/>
          <w:bCs/>
          <w:szCs w:val="21"/>
        </w:rPr>
      </w:pPr>
      <w:r>
        <w:rPr>
          <w:rStyle w:val="17"/>
          <w:rFonts w:ascii="宋体" w:hAnsi="宋体"/>
          <w:b/>
          <w:bCs/>
          <w:szCs w:val="21"/>
        </w:rPr>
        <w:t>1.4拟投入本项目项目负责人的职称证、身份证及投标截止之日前半年内连续三个月在本公司缴纳的养老保险证明等复印件；</w:t>
      </w:r>
    </w:p>
    <w:p>
      <w:pPr>
        <w:pStyle w:val="29"/>
        <w:rPr>
          <w:rStyle w:val="17"/>
          <w:rFonts w:ascii="宋体" w:hAnsi="宋体"/>
          <w:b/>
          <w:bCs/>
          <w:szCs w:val="21"/>
        </w:rPr>
      </w:pPr>
      <w:r>
        <w:rPr>
          <w:rStyle w:val="17"/>
          <w:rFonts w:ascii="宋体" w:hAnsi="宋体"/>
          <w:b/>
          <w:bCs/>
          <w:szCs w:val="21"/>
        </w:rPr>
        <w:t>1.5投标保证金缴纳证明（附：加盖公章的银行转账或电汇底单复印件</w:t>
      </w:r>
      <w:r>
        <w:rPr>
          <w:rStyle w:val="17"/>
          <w:rFonts w:hint="eastAsia" w:ascii="宋体" w:hAnsi="宋体"/>
          <w:b/>
          <w:bCs/>
          <w:szCs w:val="21"/>
        </w:rPr>
        <w:t>，</w:t>
      </w:r>
      <w:r>
        <w:rPr>
          <w:rStyle w:val="17"/>
          <w:rFonts w:ascii="宋体" w:hAnsi="宋体"/>
          <w:b/>
          <w:bCs/>
          <w:szCs w:val="21"/>
        </w:rPr>
        <w:t>并附投标人银行基本账户开户许可证复印件）</w:t>
      </w:r>
    </w:p>
    <w:p>
      <w:pPr>
        <w:spacing w:line="360" w:lineRule="exact"/>
        <w:ind w:firstLine="420" w:firstLineChars="200"/>
        <w:rPr>
          <w:rStyle w:val="17"/>
          <w:rFonts w:ascii="宋体" w:hAnsi="宋体"/>
          <w:b/>
          <w:bCs/>
          <w:szCs w:val="21"/>
        </w:rPr>
      </w:pPr>
      <w:r>
        <w:rPr>
          <w:rStyle w:val="17"/>
          <w:rFonts w:hAnsi="Courier New"/>
          <w:b/>
          <w:bCs/>
        </w:rPr>
        <w:t>1.6投标人在“信用中国”网站（www.creditchina.gov.cn）、中国政府采购网（www.ccgp.gov.cn）查询相关投标人主体信用记录，查询结果的截图</w:t>
      </w:r>
      <w:r>
        <w:rPr>
          <w:rStyle w:val="17"/>
          <w:b/>
          <w:bCs/>
        </w:rPr>
        <w:t>资料</w:t>
      </w:r>
      <w:r>
        <w:rPr>
          <w:rStyle w:val="17"/>
          <w:rFonts w:hAnsi="Courier New"/>
          <w:b/>
          <w:bCs/>
        </w:rPr>
        <w:t>）。</w:t>
      </w:r>
    </w:p>
    <w:p>
      <w:pPr>
        <w:spacing w:line="360" w:lineRule="exact"/>
        <w:ind w:firstLine="420" w:firstLineChars="200"/>
        <w:rPr>
          <w:rStyle w:val="17"/>
          <w:rFonts w:ascii="宋体" w:hAnsi="宋体"/>
          <w:b/>
          <w:szCs w:val="21"/>
        </w:rPr>
      </w:pPr>
      <w:r>
        <w:rPr>
          <w:rStyle w:val="17"/>
          <w:rFonts w:ascii="宋体" w:hAnsi="宋体"/>
          <w:b/>
          <w:bCs/>
          <w:szCs w:val="21"/>
        </w:rPr>
        <w:t>注：</w:t>
      </w:r>
      <w:r>
        <w:rPr>
          <w:rStyle w:val="17"/>
          <w:rFonts w:ascii="宋体" w:hAnsi="宋体"/>
          <w:b/>
          <w:bCs/>
          <w:szCs w:val="21"/>
          <w:u w:val="single"/>
        </w:rPr>
        <w:t>以上证明材料复印件必须加盖公章，</w:t>
      </w:r>
      <w:r>
        <w:rPr>
          <w:rStyle w:val="17"/>
          <w:rFonts w:ascii="宋体" w:hAnsi="宋体"/>
          <w:b/>
          <w:szCs w:val="21"/>
          <w:u w:val="single"/>
        </w:rPr>
        <w:t>上述内容任何一项缺或无效均会被视为资格审查不合格</w:t>
      </w:r>
      <w:r>
        <w:rPr>
          <w:rStyle w:val="17"/>
          <w:rFonts w:ascii="宋体" w:hAnsi="宋体"/>
          <w:b/>
          <w:bCs/>
          <w:szCs w:val="21"/>
          <w:u w:val="single"/>
        </w:rPr>
        <w:t>，作无效投标处理</w:t>
      </w:r>
      <w:r>
        <w:rPr>
          <w:rStyle w:val="17"/>
          <w:rFonts w:ascii="宋体" w:hAnsi="宋体"/>
          <w:b/>
          <w:szCs w:val="21"/>
        </w:rPr>
        <w:t>。</w:t>
      </w:r>
    </w:p>
    <w:p>
      <w:pPr>
        <w:spacing w:line="360" w:lineRule="exact"/>
        <w:ind w:firstLine="417" w:firstLineChars="199"/>
        <w:rPr>
          <w:rStyle w:val="17"/>
          <w:rFonts w:ascii="宋体" w:hAnsi="宋体"/>
          <w:b/>
          <w:szCs w:val="21"/>
        </w:rPr>
      </w:pPr>
      <w:r>
        <w:rPr>
          <w:rStyle w:val="17"/>
          <w:rFonts w:ascii="宋体" w:hAnsi="宋体"/>
          <w:b/>
          <w:szCs w:val="21"/>
        </w:rPr>
        <w:t>2、投标文件的符合性审查：</w:t>
      </w:r>
    </w:p>
    <w:p>
      <w:pPr>
        <w:snapToGrid w:val="0"/>
        <w:spacing w:line="360" w:lineRule="auto"/>
        <w:ind w:firstLine="315" w:firstLineChars="150"/>
        <w:rPr>
          <w:rStyle w:val="17"/>
          <w:rFonts w:ascii="宋体" w:hAnsi="宋体"/>
          <w:szCs w:val="21"/>
        </w:rPr>
      </w:pPr>
      <w:r>
        <w:rPr>
          <w:rStyle w:val="17"/>
          <w:rFonts w:ascii="宋体" w:hAnsi="宋体"/>
          <w:szCs w:val="21"/>
        </w:rPr>
        <w:t>2.1 在详细评审之前，评标委员会将首先审定每份投标文件是否在实质上响应了招标文件的要求。所谓实质上响应，是指投标文件应与招标文件的所有实质性条款、条件和要求相符，无显著差异或保留，或者对合同中约定的投标人的权利和投标人义务方面造成重大的限制，纠正这些显著差异或保留将会对其他实质上响应招标文件要求的投标文件的产生不公正的影响。如果投标文件实质上不响应招标文件某项要求，评标委员会将予以拒绝，并且不允许投标人通过修改或撤销其不符合要求的差异或保留，使之成为具有响应性的投标。</w:t>
      </w:r>
    </w:p>
    <w:p>
      <w:pPr>
        <w:snapToGrid w:val="0"/>
        <w:spacing w:line="360" w:lineRule="auto"/>
        <w:ind w:firstLine="210" w:firstLineChars="100"/>
        <w:rPr>
          <w:rStyle w:val="17"/>
          <w:rFonts w:ascii="宋体" w:hAnsi="宋体"/>
          <w:szCs w:val="21"/>
        </w:rPr>
      </w:pPr>
      <w:r>
        <w:rPr>
          <w:rStyle w:val="17"/>
          <w:rFonts w:ascii="宋体" w:hAnsi="宋体"/>
          <w:szCs w:val="21"/>
        </w:rPr>
        <w:t>2.2符合性审查内容为：</w:t>
      </w:r>
    </w:p>
    <w:p>
      <w:pPr>
        <w:spacing w:line="360" w:lineRule="exact"/>
        <w:ind w:firstLine="420" w:firstLineChars="200"/>
        <w:rPr>
          <w:rStyle w:val="17"/>
          <w:rFonts w:ascii="宋体" w:hAnsi="宋体"/>
          <w:bCs/>
          <w:szCs w:val="21"/>
        </w:rPr>
      </w:pPr>
      <w:r>
        <w:rPr>
          <w:rStyle w:val="17"/>
          <w:rFonts w:ascii="宋体" w:hAnsi="宋体"/>
          <w:szCs w:val="21"/>
        </w:rPr>
        <w:t>2.2.1有效的法人</w:t>
      </w:r>
      <w:r>
        <w:rPr>
          <w:rStyle w:val="17"/>
          <w:rFonts w:ascii="宋体" w:hAnsi="宋体"/>
          <w:bCs/>
          <w:szCs w:val="21"/>
        </w:rPr>
        <w:t>授权委托书、委托代理人二代身份证复印件</w:t>
      </w:r>
      <w:r>
        <w:rPr>
          <w:rStyle w:val="17"/>
          <w:rFonts w:ascii="宋体" w:hAnsi="宋体"/>
          <w:b/>
          <w:bCs/>
          <w:szCs w:val="21"/>
        </w:rPr>
        <w:t>（授权委托时必须提供）</w:t>
      </w:r>
      <w:r>
        <w:rPr>
          <w:rStyle w:val="17"/>
          <w:rFonts w:ascii="宋体" w:hAnsi="宋体"/>
          <w:bCs/>
          <w:szCs w:val="21"/>
        </w:rPr>
        <w:t>；</w:t>
      </w:r>
    </w:p>
    <w:p>
      <w:pPr>
        <w:spacing w:line="360" w:lineRule="exact"/>
        <w:ind w:firstLine="420" w:firstLineChars="200"/>
        <w:rPr>
          <w:rStyle w:val="17"/>
          <w:rFonts w:ascii="宋体" w:hAnsi="宋体"/>
          <w:szCs w:val="21"/>
        </w:rPr>
      </w:pPr>
      <w:r>
        <w:rPr>
          <w:rStyle w:val="17"/>
          <w:rFonts w:ascii="宋体" w:hAnsi="宋体"/>
          <w:szCs w:val="21"/>
        </w:rPr>
        <w:t>2.2.2 投标函格式、内容符合招标文件要求</w:t>
      </w:r>
    </w:p>
    <w:p>
      <w:pPr>
        <w:spacing w:line="360" w:lineRule="exact"/>
        <w:ind w:firstLine="420" w:firstLineChars="200"/>
        <w:rPr>
          <w:rStyle w:val="17"/>
          <w:rFonts w:ascii="宋体" w:hAnsi="宋体"/>
          <w:szCs w:val="21"/>
        </w:rPr>
      </w:pPr>
      <w:r>
        <w:rPr>
          <w:rStyle w:val="17"/>
          <w:rFonts w:ascii="宋体" w:hAnsi="宋体"/>
          <w:szCs w:val="21"/>
        </w:rPr>
        <w:t>2.2.3 按招标文件规定提供了投标承诺书；</w:t>
      </w:r>
    </w:p>
    <w:p>
      <w:pPr>
        <w:spacing w:line="360" w:lineRule="exact"/>
        <w:ind w:firstLine="420" w:firstLineChars="200"/>
        <w:rPr>
          <w:rStyle w:val="17"/>
          <w:rFonts w:ascii="宋体" w:hAnsi="宋体"/>
          <w:szCs w:val="21"/>
        </w:rPr>
      </w:pPr>
      <w:r>
        <w:rPr>
          <w:rStyle w:val="17"/>
          <w:rFonts w:ascii="宋体" w:hAnsi="宋体"/>
          <w:szCs w:val="21"/>
        </w:rPr>
        <w:t>2.2.4 按招标文件规定提交了投标保证金；</w:t>
      </w:r>
    </w:p>
    <w:p>
      <w:pPr>
        <w:spacing w:line="360" w:lineRule="exact"/>
        <w:ind w:firstLine="420" w:firstLineChars="200"/>
        <w:rPr>
          <w:rStyle w:val="17"/>
          <w:rFonts w:ascii="宋体" w:hAnsi="宋体"/>
          <w:szCs w:val="21"/>
        </w:rPr>
      </w:pPr>
      <w:r>
        <w:rPr>
          <w:rStyle w:val="17"/>
          <w:rFonts w:ascii="宋体" w:hAnsi="宋体"/>
          <w:szCs w:val="21"/>
        </w:rPr>
        <w:t xml:space="preserve">2.2.5 </w:t>
      </w:r>
      <w:r>
        <w:rPr>
          <w:rStyle w:val="17"/>
          <w:rFonts w:ascii="宋体" w:hAnsi="宋体"/>
          <w:bCs/>
          <w:szCs w:val="21"/>
        </w:rPr>
        <w:t>投标总报价不高于招标人公布的上限控制价</w:t>
      </w:r>
      <w:r>
        <w:rPr>
          <w:rStyle w:val="17"/>
          <w:rFonts w:ascii="宋体" w:hAnsi="宋体"/>
          <w:szCs w:val="21"/>
        </w:rPr>
        <w:t>；</w:t>
      </w:r>
    </w:p>
    <w:p>
      <w:pPr>
        <w:spacing w:line="360" w:lineRule="exact"/>
        <w:ind w:firstLine="420" w:firstLineChars="200"/>
        <w:rPr>
          <w:rStyle w:val="17"/>
          <w:rFonts w:ascii="宋体" w:hAnsi="宋体"/>
          <w:szCs w:val="21"/>
        </w:rPr>
      </w:pPr>
      <w:r>
        <w:rPr>
          <w:rStyle w:val="17"/>
          <w:rFonts w:ascii="宋体" w:hAnsi="宋体"/>
          <w:szCs w:val="21"/>
        </w:rPr>
        <w:t>2.2.6投标文件的份数和格式符合招标文件要求，并按招标文件规定签章。</w:t>
      </w:r>
    </w:p>
    <w:p>
      <w:pPr>
        <w:tabs>
          <w:tab w:val="left" w:pos="180"/>
        </w:tabs>
        <w:snapToGrid w:val="0"/>
        <w:spacing w:line="360" w:lineRule="atLeast"/>
        <w:ind w:firstLine="102" w:firstLineChars="49"/>
        <w:rPr>
          <w:rStyle w:val="17"/>
          <w:rFonts w:ascii="宋体" w:hAnsi="宋体"/>
          <w:b/>
          <w:bCs/>
          <w:szCs w:val="21"/>
        </w:rPr>
      </w:pPr>
      <w:r>
        <w:rPr>
          <w:rStyle w:val="17"/>
          <w:rFonts w:ascii="宋体" w:hAnsi="宋体"/>
          <w:b/>
          <w:bCs/>
          <w:szCs w:val="21"/>
        </w:rPr>
        <w:t>3.详细评审（即综合评审）</w:t>
      </w:r>
    </w:p>
    <w:p>
      <w:pPr>
        <w:snapToGrid w:val="0"/>
        <w:spacing w:line="360" w:lineRule="exact"/>
        <w:ind w:firstLine="420" w:firstLineChars="200"/>
        <w:rPr>
          <w:rStyle w:val="17"/>
          <w:rFonts w:ascii="宋体" w:hAnsi="宋体"/>
          <w:szCs w:val="21"/>
        </w:rPr>
      </w:pPr>
      <w:r>
        <w:rPr>
          <w:rStyle w:val="17"/>
          <w:rFonts w:ascii="宋体" w:hAnsi="宋体"/>
          <w:szCs w:val="21"/>
        </w:rPr>
        <w:t>各评委根据附件：《招标综合评分表》中相应的要求进行科学评分。在进行技术方案文件的评审时，各评委评分的算术平均值为该投标人的最终得分。</w:t>
      </w:r>
    </w:p>
    <w:p>
      <w:pPr>
        <w:tabs>
          <w:tab w:val="left" w:pos="180"/>
        </w:tabs>
        <w:snapToGrid w:val="0"/>
        <w:spacing w:line="360" w:lineRule="atLeast"/>
        <w:ind w:firstLine="105" w:firstLineChars="50"/>
        <w:rPr>
          <w:rStyle w:val="17"/>
          <w:rFonts w:ascii="宋体" w:hAnsi="宋体"/>
          <w:b/>
          <w:bCs/>
          <w:szCs w:val="21"/>
        </w:rPr>
      </w:pPr>
      <w:r>
        <w:rPr>
          <w:rStyle w:val="17"/>
          <w:rFonts w:ascii="宋体" w:hAnsi="宋体"/>
          <w:b/>
          <w:bCs/>
          <w:szCs w:val="21"/>
        </w:rPr>
        <w:t>4.投标文件的澄清与修正</w:t>
      </w:r>
    </w:p>
    <w:p>
      <w:pPr>
        <w:snapToGrid w:val="0"/>
        <w:spacing w:line="360" w:lineRule="exact"/>
        <w:ind w:firstLine="420" w:firstLineChars="200"/>
        <w:rPr>
          <w:rStyle w:val="17"/>
          <w:rFonts w:ascii="宋体" w:hAnsi="宋体"/>
          <w:szCs w:val="21"/>
        </w:rPr>
      </w:pPr>
      <w:r>
        <w:rPr>
          <w:rStyle w:val="17"/>
          <w:rFonts w:ascii="宋体" w:hAnsi="宋体"/>
          <w:szCs w:val="21"/>
        </w:rPr>
        <w:t>4.1为了有助于投标文件的审查、评价和比较，评审委员会可以个别地要求投标人澄清其投标文件。有关澄清的要求与答复，应以书面形式进行。</w:t>
      </w:r>
      <w:r>
        <w:rPr>
          <w:rStyle w:val="17"/>
          <w:rFonts w:ascii="宋体" w:hAnsi="宋体"/>
          <w:bCs/>
          <w:szCs w:val="21"/>
        </w:rPr>
        <w:t>不按评标委员会要求澄清、说明或补正的，投标文件作废标处理。</w:t>
      </w:r>
    </w:p>
    <w:p>
      <w:pPr>
        <w:snapToGrid w:val="0"/>
        <w:spacing w:line="360" w:lineRule="exact"/>
        <w:ind w:firstLine="420" w:firstLineChars="200"/>
        <w:rPr>
          <w:rStyle w:val="17"/>
          <w:rFonts w:ascii="宋体" w:hAnsi="宋体"/>
          <w:szCs w:val="21"/>
        </w:rPr>
      </w:pPr>
      <w:r>
        <w:rPr>
          <w:rStyle w:val="17"/>
          <w:rFonts w:ascii="宋体" w:hAnsi="宋体"/>
          <w:szCs w:val="21"/>
        </w:rPr>
        <w:t>4.2 投标文件计算错误的修正</w:t>
      </w:r>
    </w:p>
    <w:p>
      <w:pPr>
        <w:snapToGrid w:val="0"/>
        <w:spacing w:line="360" w:lineRule="exact"/>
        <w:ind w:firstLine="388" w:firstLineChars="185"/>
        <w:rPr>
          <w:rStyle w:val="17"/>
          <w:rFonts w:ascii="宋体" w:hAnsi="宋体"/>
          <w:szCs w:val="21"/>
        </w:rPr>
      </w:pPr>
      <w:r>
        <w:rPr>
          <w:rStyle w:val="17"/>
          <w:rFonts w:ascii="宋体" w:hAnsi="宋体"/>
          <w:szCs w:val="21"/>
        </w:rPr>
        <w:t>4.2.1 评标委员会将对确定为实质上响应招标文件要求的投标文件进行校核，看其是否有计算或表达上的错误，修正错误的原则如下：</w:t>
      </w:r>
    </w:p>
    <w:p>
      <w:pPr>
        <w:snapToGrid w:val="0"/>
        <w:spacing w:line="360" w:lineRule="exact"/>
        <w:ind w:firstLine="388" w:firstLineChars="185"/>
        <w:rPr>
          <w:rStyle w:val="17"/>
          <w:rFonts w:ascii="宋体" w:hAnsi="宋体"/>
          <w:szCs w:val="21"/>
        </w:rPr>
      </w:pPr>
      <w:r>
        <w:rPr>
          <w:rStyle w:val="17"/>
          <w:rFonts w:ascii="宋体" w:hAnsi="宋体"/>
          <w:szCs w:val="21"/>
        </w:rPr>
        <w:t>⑴如果数字表示的金额和用文字表示的金额不一致时，应以文字表示的金额为准；</w:t>
      </w:r>
    </w:p>
    <w:p>
      <w:pPr>
        <w:snapToGrid w:val="0"/>
        <w:spacing w:line="360" w:lineRule="exact"/>
        <w:ind w:firstLine="388" w:firstLineChars="185"/>
        <w:rPr>
          <w:rStyle w:val="17"/>
          <w:rFonts w:ascii="宋体" w:hAnsi="宋体"/>
          <w:szCs w:val="21"/>
        </w:rPr>
      </w:pPr>
      <w:r>
        <w:rPr>
          <w:rStyle w:val="17"/>
          <w:rFonts w:ascii="宋体" w:hAnsi="宋体"/>
          <w:szCs w:val="21"/>
        </w:rPr>
        <w:t>⑵投标文件正本与投标文件副本不符的以正本为准。</w:t>
      </w:r>
    </w:p>
    <w:p>
      <w:pPr>
        <w:spacing w:line="440" w:lineRule="exact"/>
        <w:ind w:firstLine="420" w:firstLineChars="200"/>
        <w:rPr>
          <w:rStyle w:val="17"/>
          <w:rFonts w:ascii="宋体" w:hAnsi="宋体"/>
          <w:szCs w:val="21"/>
        </w:rPr>
      </w:pPr>
      <w:r>
        <w:rPr>
          <w:rStyle w:val="17"/>
          <w:rFonts w:ascii="宋体" w:hAnsi="宋体"/>
          <w:szCs w:val="21"/>
        </w:rPr>
        <w:t>4.2.2 按上述修正错误的原则及方法调整或修正投标文件的投标报价，在投标人确认后，调整或修正后的投标报价对投标人起约束作用。如果投标人不接受调整或修正后的报价，则其投标文件将被拒绝并且其投标保证金也将被没收，并不影响评标工作。</w:t>
      </w:r>
    </w:p>
    <w:p>
      <w:pPr>
        <w:tabs>
          <w:tab w:val="left" w:pos="180"/>
        </w:tabs>
        <w:snapToGrid w:val="0"/>
        <w:spacing w:line="400" w:lineRule="exact"/>
        <w:ind w:firstLine="205" w:firstLineChars="98"/>
        <w:rPr>
          <w:rStyle w:val="17"/>
          <w:rFonts w:ascii="宋体" w:hAnsi="宋体"/>
          <w:b/>
          <w:bCs/>
          <w:szCs w:val="21"/>
        </w:rPr>
      </w:pPr>
      <w:r>
        <w:rPr>
          <w:rStyle w:val="17"/>
          <w:rFonts w:ascii="宋体" w:hAnsi="宋体"/>
          <w:b/>
          <w:bCs/>
          <w:szCs w:val="21"/>
        </w:rPr>
        <w:t>5.评标结果</w:t>
      </w:r>
    </w:p>
    <w:p>
      <w:pPr>
        <w:spacing w:line="440" w:lineRule="exact"/>
        <w:ind w:firstLine="420" w:firstLineChars="200"/>
        <w:rPr>
          <w:rStyle w:val="17"/>
          <w:rFonts w:ascii="宋体" w:hAnsi="宋体"/>
          <w:szCs w:val="21"/>
        </w:rPr>
      </w:pPr>
      <w:r>
        <w:rPr>
          <w:rStyle w:val="17"/>
          <w:szCs w:val="21"/>
        </w:rPr>
        <w:t>本评标定标办法采用综合评估法。根据综合得分，由评标委员会推荐</w:t>
      </w:r>
      <w:r>
        <w:rPr>
          <w:rStyle w:val="17"/>
          <w:rFonts w:ascii="宋体" w:hAnsi="宋体"/>
          <w:szCs w:val="21"/>
        </w:rPr>
        <w:t>1～3</w:t>
      </w:r>
      <w:r>
        <w:rPr>
          <w:rStyle w:val="17"/>
          <w:szCs w:val="21"/>
        </w:rPr>
        <w:t>名投标单位为本项目的中标候选人，得分最高的为第一中标候选人，得分次高的为第二中标候选人，以此类推。如出现两个以上相同最高分，以报价分高者为第一中标候选人。若报价分亦相等时，则由评委无记名投票确定第一中标候选人。</w:t>
      </w:r>
    </w:p>
    <w:p>
      <w:pPr>
        <w:spacing w:line="360" w:lineRule="auto"/>
        <w:ind w:firstLine="560" w:firstLineChars="200"/>
        <w:rPr>
          <w:rStyle w:val="17"/>
          <w:rFonts w:ascii="宋体" w:hAnsi="宋体"/>
          <w:b/>
          <w:szCs w:val="21"/>
        </w:rPr>
      </w:pPr>
      <w:r>
        <w:rPr>
          <w:rStyle w:val="17"/>
          <w:rFonts w:ascii="宋体" w:hAnsi="宋体"/>
          <w:b/>
          <w:bCs/>
          <w:sz w:val="28"/>
          <w:szCs w:val="28"/>
        </w:rPr>
        <w:t>三、</w:t>
      </w:r>
      <w:r>
        <w:rPr>
          <w:rStyle w:val="17"/>
          <w:rFonts w:ascii="宋体" w:hAnsi="宋体"/>
          <w:b/>
          <w:szCs w:val="21"/>
        </w:rPr>
        <w:t>评标办法</w:t>
      </w:r>
    </w:p>
    <w:p>
      <w:pPr>
        <w:spacing w:line="360" w:lineRule="auto"/>
        <w:ind w:firstLine="420" w:firstLineChars="200"/>
        <w:rPr>
          <w:rStyle w:val="17"/>
          <w:rFonts w:ascii="宋体" w:hAnsi="宋体" w:cs="宋体"/>
          <w:bCs/>
          <w:szCs w:val="21"/>
        </w:rPr>
      </w:pPr>
      <w:r>
        <w:rPr>
          <w:rStyle w:val="17"/>
          <w:rFonts w:ascii="宋体" w:hAnsi="宋体" w:cs="宋体"/>
          <w:bCs/>
          <w:szCs w:val="21"/>
        </w:rPr>
        <w:t>（一）对进入详评的，采用综合评分法。</w:t>
      </w:r>
    </w:p>
    <w:p>
      <w:pPr>
        <w:spacing w:line="360" w:lineRule="auto"/>
        <w:ind w:firstLine="420" w:firstLineChars="200"/>
        <w:rPr>
          <w:rStyle w:val="17"/>
          <w:rFonts w:ascii="宋体" w:hAnsi="宋体" w:cs="宋体"/>
          <w:bCs/>
          <w:szCs w:val="21"/>
        </w:rPr>
      </w:pPr>
      <w:r>
        <w:rPr>
          <w:rStyle w:val="17"/>
          <w:rFonts w:ascii="宋体" w:hAnsi="宋体" w:cs="宋体"/>
          <w:bCs/>
          <w:szCs w:val="21"/>
        </w:rPr>
        <w:t>（二）计分办法（按四舍五入取至小数点后二位）。</w:t>
      </w:r>
    </w:p>
    <w:p>
      <w:pPr>
        <w:ind w:firstLine="420" w:firstLineChars="200"/>
        <w:rPr>
          <w:rStyle w:val="17"/>
          <w:rFonts w:ascii="宋体" w:hAnsi="宋体"/>
          <w:b/>
          <w:szCs w:val="21"/>
        </w:rPr>
      </w:pPr>
      <w:r>
        <w:rPr>
          <w:rStyle w:val="17"/>
          <w:rFonts w:ascii="宋体" w:hAnsi="宋体"/>
          <w:b/>
          <w:szCs w:val="21"/>
        </w:rPr>
        <w:t>1. 价格分………………………………………………………………………………10分</w:t>
      </w:r>
    </w:p>
    <w:p>
      <w:pPr>
        <w:ind w:firstLine="420" w:firstLineChars="200"/>
        <w:rPr>
          <w:rStyle w:val="17"/>
          <w:rFonts w:ascii="宋体" w:hAnsi="宋体" w:cs="宋体"/>
          <w:bCs/>
          <w:szCs w:val="21"/>
        </w:rPr>
      </w:pPr>
      <w:r>
        <w:rPr>
          <w:rStyle w:val="17"/>
          <w:rFonts w:ascii="宋体" w:hAnsi="宋体" w:cs="宋体"/>
          <w:bCs/>
          <w:szCs w:val="21"/>
        </w:rPr>
        <w:t>（1）按照《政府采购促进中小企业发展暂行办法》（财库[2011]181号）规定：</w:t>
      </w:r>
    </w:p>
    <w:p>
      <w:pPr>
        <w:ind w:firstLine="420" w:firstLineChars="200"/>
        <w:rPr>
          <w:rStyle w:val="17"/>
          <w:rFonts w:ascii="宋体" w:hAnsi="宋体" w:cs="宋体"/>
          <w:bCs/>
          <w:szCs w:val="21"/>
        </w:rPr>
      </w:pPr>
      <w:r>
        <w:rPr>
          <w:rStyle w:val="17"/>
          <w:rFonts w:ascii="宋体" w:hAnsi="宋体" w:cs="宋体"/>
          <w:bCs/>
          <w:szCs w:val="21"/>
        </w:rPr>
        <w:t>①对投标人认定为小型和微型企业且所投产品均为小型、微型企业产品的（以投标文件提供的符合规定的有关证明材料为准），投标价给予10%的扣除，扣除后的价格为评标报价，即评标报价=投标报价×（1-10%）；</w:t>
      </w:r>
    </w:p>
    <w:p>
      <w:pPr>
        <w:ind w:firstLine="420" w:firstLineChars="200"/>
        <w:rPr>
          <w:rStyle w:val="17"/>
          <w:rFonts w:ascii="宋体" w:hAnsi="宋体" w:cs="宋体"/>
          <w:bCs/>
          <w:szCs w:val="21"/>
        </w:rPr>
      </w:pPr>
      <w:r>
        <w:rPr>
          <w:rStyle w:val="17"/>
          <w:rFonts w:ascii="宋体" w:hAnsi="宋体" w:cs="宋体"/>
          <w:bCs/>
          <w:szCs w:val="21"/>
        </w:rPr>
        <w:t>②除上述情况外，评标报价=投标报价。</w:t>
      </w:r>
    </w:p>
    <w:p>
      <w:pPr>
        <w:ind w:firstLine="420" w:firstLineChars="200"/>
        <w:rPr>
          <w:rStyle w:val="17"/>
          <w:rFonts w:ascii="宋体" w:hAnsi="宋体"/>
          <w:b/>
          <w:szCs w:val="21"/>
        </w:rPr>
      </w:pPr>
      <w:r>
        <w:rPr>
          <w:rStyle w:val="17"/>
          <w:rFonts w:ascii="宋体" w:hAnsi="宋体"/>
          <w:b/>
          <w:szCs w:val="21"/>
        </w:rPr>
        <w:t>注：小型、微型企业提供中型企业制服务的，视同为中型企业。</w:t>
      </w:r>
    </w:p>
    <w:p>
      <w:pPr>
        <w:ind w:firstLine="420" w:firstLineChars="200"/>
        <w:rPr>
          <w:rStyle w:val="17"/>
          <w:rFonts w:ascii="宋体" w:hAnsi="宋体" w:cs="宋体"/>
          <w:bCs/>
          <w:szCs w:val="21"/>
        </w:rPr>
      </w:pPr>
      <w:r>
        <w:rPr>
          <w:rStyle w:val="17"/>
          <w:rFonts w:ascii="宋体" w:hAnsi="宋体" w:cs="宋体"/>
          <w:bCs/>
          <w:szCs w:val="21"/>
        </w:rPr>
        <w:t>（2）根据财政部、司法部关于政府采购支持监狱企业发展有关问题的通知（财库[2014]68号），监狱企业视同小型、微型企业，享受小型、微型企业评审中价格扣除的政府采购政策。</w:t>
      </w:r>
    </w:p>
    <w:p>
      <w:pPr>
        <w:ind w:firstLine="420" w:firstLineChars="200"/>
        <w:rPr>
          <w:rStyle w:val="17"/>
          <w:rFonts w:ascii="宋体" w:hAnsi="宋体" w:cs="宋体"/>
          <w:bCs/>
          <w:szCs w:val="21"/>
        </w:rPr>
      </w:pPr>
      <w:r>
        <w:rPr>
          <w:rStyle w:val="17"/>
          <w:rFonts w:ascii="宋体" w:hAnsi="宋体" w:cs="宋体"/>
          <w:bCs/>
          <w:szCs w:val="21"/>
        </w:rPr>
        <w:t>（3）以进入评标的最低的评标报价为10分。</w:t>
      </w:r>
    </w:p>
    <w:p>
      <w:pPr>
        <w:pStyle w:val="24"/>
        <w:ind w:firstLine="420" w:firstLineChars="200"/>
        <w:rPr>
          <w:rStyle w:val="17"/>
          <w:rFonts w:hAnsi="宋体"/>
          <w:b/>
          <w:color w:val="auto"/>
        </w:rPr>
      </w:pPr>
      <w:r>
        <w:rPr>
          <w:rStyle w:val="17"/>
          <w:rFonts w:hAnsi="宋体"/>
          <w:color w:val="auto"/>
        </w:rPr>
        <w:t>（4）</w:t>
      </w:r>
      <w:r>
        <w:rPr>
          <w:rStyle w:val="17"/>
          <w:rFonts w:hAnsi="宋体"/>
          <w:bCs/>
          <w:color w:val="auto"/>
          <w:spacing w:val="-4"/>
        </w:rPr>
        <w:t xml:space="preserve">某竞标人价格得分 =  </w:t>
      </w:r>
      <w:r>
        <w:rPr>
          <w:rFonts w:hint="eastAsia" w:hAnsi="宋体"/>
          <w:bCs/>
          <w:color w:val="auto"/>
          <w:spacing w:val="-4"/>
        </w:rPr>
        <w:fldChar w:fldCharType="begin"/>
      </w:r>
      <w:r>
        <w:rPr>
          <w:rFonts w:hint="eastAsia" w:hAnsi="宋体"/>
          <w:bCs/>
          <w:color w:val="auto"/>
          <w:spacing w:val="-4"/>
        </w:rPr>
        <w:instrText xml:space="preserve"> EQ \F(投标人最低报价（金额）,某投标人报价（金额）) </w:instrText>
      </w:r>
      <w:r>
        <w:rPr>
          <w:rFonts w:hint="eastAsia" w:hAnsi="宋体"/>
          <w:bCs/>
          <w:color w:val="auto"/>
          <w:spacing w:val="-4"/>
        </w:rPr>
        <w:fldChar w:fldCharType="end"/>
      </w:r>
      <w:r>
        <w:rPr>
          <w:rStyle w:val="17"/>
          <w:rFonts w:hAnsi="宋体"/>
          <w:bCs/>
          <w:color w:val="auto"/>
          <w:spacing w:val="-4"/>
        </w:rPr>
        <w:t xml:space="preserve"> ×10分 </w:t>
      </w:r>
    </w:p>
    <w:p>
      <w:pPr>
        <w:ind w:firstLine="630" w:firstLineChars="300"/>
        <w:rPr>
          <w:rStyle w:val="17"/>
          <w:rFonts w:ascii="宋体" w:hAnsi="宋体"/>
          <w:b/>
          <w:color w:val="auto"/>
          <w:szCs w:val="21"/>
        </w:rPr>
      </w:pPr>
      <w:r>
        <w:rPr>
          <w:rStyle w:val="17"/>
          <w:rFonts w:ascii="宋体" w:hAnsi="宋体"/>
          <w:b/>
          <w:color w:val="auto"/>
          <w:szCs w:val="21"/>
        </w:rPr>
        <w:t>2、技术分………………………………………………………………………………………………</w:t>
      </w:r>
      <w:r>
        <w:rPr>
          <w:rStyle w:val="17"/>
          <w:rFonts w:hint="eastAsia" w:ascii="宋体" w:hAnsi="宋体"/>
          <w:b/>
          <w:color w:val="auto"/>
          <w:szCs w:val="21"/>
        </w:rPr>
        <w:t>45</w:t>
      </w:r>
      <w:r>
        <w:rPr>
          <w:rStyle w:val="17"/>
          <w:rFonts w:ascii="宋体" w:hAnsi="宋体"/>
          <w:b/>
          <w:color w:val="auto"/>
          <w:szCs w:val="21"/>
        </w:rPr>
        <w:t>分</w:t>
      </w:r>
    </w:p>
    <w:p>
      <w:pPr>
        <w:ind w:firstLine="420" w:firstLineChars="200"/>
        <w:rPr>
          <w:rStyle w:val="17"/>
          <w:rFonts w:ascii="宋体" w:hAnsi="宋体"/>
          <w:b/>
          <w:color w:val="auto"/>
          <w:szCs w:val="21"/>
        </w:rPr>
      </w:pPr>
      <w:r>
        <w:rPr>
          <w:rStyle w:val="17"/>
          <w:rFonts w:ascii="宋体" w:hAnsi="宋体"/>
          <w:b/>
          <w:color w:val="auto"/>
          <w:szCs w:val="21"/>
        </w:rPr>
        <w:t>（1）项目实施方案分……………………………………………………………………………………</w:t>
      </w:r>
      <w:r>
        <w:rPr>
          <w:rStyle w:val="17"/>
          <w:rFonts w:hint="eastAsia" w:ascii="宋体" w:hAnsi="宋体"/>
          <w:b/>
          <w:color w:val="auto"/>
          <w:szCs w:val="21"/>
        </w:rPr>
        <w:t>30</w:t>
      </w:r>
      <w:r>
        <w:rPr>
          <w:rStyle w:val="17"/>
          <w:rFonts w:ascii="宋体" w:hAnsi="宋体"/>
          <w:b/>
          <w:color w:val="auto"/>
          <w:szCs w:val="21"/>
        </w:rPr>
        <w:t>分</w:t>
      </w:r>
    </w:p>
    <w:p>
      <w:pPr>
        <w:ind w:firstLine="420" w:firstLineChars="200"/>
        <w:rPr>
          <w:rStyle w:val="17"/>
          <w:color w:val="auto"/>
          <w:szCs w:val="21"/>
        </w:rPr>
      </w:pPr>
      <w:r>
        <w:rPr>
          <w:rStyle w:val="17"/>
          <w:color w:val="auto"/>
          <w:szCs w:val="21"/>
        </w:rPr>
        <w:t>①投标人提供的项目技术设计方案完全满足本项目的相关要求，采用的技术先进，制订的技术路线和作业流程科学先进，采用新技术新方法多种手段作业；设计符合当地实际，具有</w:t>
      </w:r>
      <w:r>
        <w:rPr>
          <w:rStyle w:val="17"/>
          <w:rFonts w:hint="eastAsia"/>
          <w:color w:val="auto"/>
          <w:szCs w:val="21"/>
        </w:rPr>
        <w:t>很好</w:t>
      </w:r>
      <w:r>
        <w:rPr>
          <w:rStyle w:val="17"/>
          <w:color w:val="auto"/>
          <w:szCs w:val="21"/>
        </w:rPr>
        <w:t xml:space="preserve">的可行性的，得 </w:t>
      </w:r>
      <w:r>
        <w:rPr>
          <w:rStyle w:val="17"/>
          <w:rFonts w:hint="eastAsia"/>
          <w:color w:val="auto"/>
          <w:szCs w:val="21"/>
        </w:rPr>
        <w:t>30</w:t>
      </w:r>
      <w:r>
        <w:rPr>
          <w:rStyle w:val="17"/>
          <w:color w:val="auto"/>
          <w:szCs w:val="21"/>
        </w:rPr>
        <w:t>分；</w:t>
      </w:r>
    </w:p>
    <w:p>
      <w:pPr>
        <w:ind w:firstLine="420" w:firstLineChars="200"/>
        <w:rPr>
          <w:rStyle w:val="17"/>
          <w:color w:val="auto"/>
          <w:szCs w:val="21"/>
        </w:rPr>
      </w:pPr>
      <w:r>
        <w:rPr>
          <w:rStyle w:val="17"/>
          <w:color w:val="auto"/>
          <w:szCs w:val="21"/>
        </w:rPr>
        <w:t>②投标人提供的项目技术设计方案满足本项目的相关要求，采用的技术</w:t>
      </w:r>
      <w:r>
        <w:rPr>
          <w:rStyle w:val="17"/>
          <w:rFonts w:hint="eastAsia"/>
          <w:color w:val="auto"/>
          <w:szCs w:val="21"/>
        </w:rPr>
        <w:t>比较</w:t>
      </w:r>
      <w:r>
        <w:rPr>
          <w:rStyle w:val="17"/>
          <w:color w:val="auto"/>
          <w:szCs w:val="21"/>
        </w:rPr>
        <w:t>先进，制订的技术路线和作业流程科学</w:t>
      </w:r>
      <w:r>
        <w:rPr>
          <w:rStyle w:val="17"/>
          <w:rFonts w:hint="eastAsia"/>
          <w:color w:val="auto"/>
          <w:szCs w:val="21"/>
        </w:rPr>
        <w:t>比较</w:t>
      </w:r>
      <w:r>
        <w:rPr>
          <w:rStyle w:val="17"/>
          <w:color w:val="auto"/>
          <w:szCs w:val="21"/>
        </w:rPr>
        <w:t xml:space="preserve">先进；设计符合当地实际，具有较强的可行性的，得 </w:t>
      </w:r>
      <w:r>
        <w:rPr>
          <w:rStyle w:val="17"/>
          <w:rFonts w:hint="eastAsia"/>
          <w:color w:val="auto"/>
          <w:szCs w:val="21"/>
        </w:rPr>
        <w:t>25</w:t>
      </w:r>
      <w:r>
        <w:rPr>
          <w:rStyle w:val="17"/>
          <w:color w:val="auto"/>
          <w:szCs w:val="21"/>
        </w:rPr>
        <w:t>分；</w:t>
      </w:r>
    </w:p>
    <w:p>
      <w:pPr>
        <w:ind w:firstLine="420" w:firstLineChars="200"/>
        <w:rPr>
          <w:rStyle w:val="17"/>
          <w:color w:val="auto"/>
          <w:szCs w:val="21"/>
        </w:rPr>
      </w:pPr>
      <w:r>
        <w:rPr>
          <w:rStyle w:val="17"/>
          <w:color w:val="auto"/>
          <w:szCs w:val="21"/>
        </w:rPr>
        <w:t>③投标人提供的项目技术设计方案</w:t>
      </w:r>
      <w:r>
        <w:rPr>
          <w:rStyle w:val="17"/>
          <w:rFonts w:hint="eastAsia"/>
          <w:color w:val="auto"/>
          <w:szCs w:val="21"/>
        </w:rPr>
        <w:t>基本</w:t>
      </w:r>
      <w:r>
        <w:rPr>
          <w:rStyle w:val="17"/>
          <w:color w:val="auto"/>
          <w:szCs w:val="21"/>
        </w:rPr>
        <w:t>满足本项目的相关要求，制订的技术方法和路线符合项目要求；设计基本符合当地实际，具有可行性，得</w:t>
      </w:r>
      <w:r>
        <w:rPr>
          <w:rStyle w:val="17"/>
          <w:rFonts w:hint="eastAsia"/>
          <w:color w:val="auto"/>
          <w:szCs w:val="21"/>
        </w:rPr>
        <w:t>20</w:t>
      </w:r>
      <w:r>
        <w:rPr>
          <w:rStyle w:val="17"/>
          <w:color w:val="auto"/>
          <w:szCs w:val="21"/>
        </w:rPr>
        <w:t>分；</w:t>
      </w:r>
    </w:p>
    <w:p>
      <w:pPr>
        <w:ind w:firstLine="420" w:firstLineChars="200"/>
        <w:rPr>
          <w:rStyle w:val="17"/>
          <w:color w:val="auto"/>
          <w:szCs w:val="21"/>
        </w:rPr>
      </w:pPr>
      <w:r>
        <w:rPr>
          <w:rStyle w:val="17"/>
          <w:color w:val="auto"/>
          <w:szCs w:val="21"/>
        </w:rPr>
        <w:t>④标人提供的项目技术设计方案基本满足本项目的相关要求，制订的技术方法和路线基本明确；设计基本可行，得</w:t>
      </w:r>
      <w:r>
        <w:rPr>
          <w:rStyle w:val="17"/>
          <w:rFonts w:hint="eastAsia"/>
          <w:color w:val="auto"/>
          <w:szCs w:val="21"/>
        </w:rPr>
        <w:t>10</w:t>
      </w:r>
      <w:r>
        <w:rPr>
          <w:rStyle w:val="17"/>
          <w:color w:val="auto"/>
          <w:szCs w:val="21"/>
        </w:rPr>
        <w:t>分；</w:t>
      </w:r>
    </w:p>
    <w:p>
      <w:pPr>
        <w:ind w:firstLine="420" w:firstLineChars="200"/>
        <w:rPr>
          <w:rStyle w:val="17"/>
          <w:color w:val="auto"/>
          <w:szCs w:val="21"/>
        </w:rPr>
      </w:pPr>
      <w:r>
        <w:rPr>
          <w:rStyle w:val="17"/>
          <w:rFonts w:hint="eastAsia" w:ascii="微软雅黑" w:hAnsi="微软雅黑" w:eastAsia="微软雅黑" w:cs="微软雅黑"/>
          <w:color w:val="auto"/>
          <w:szCs w:val="21"/>
        </w:rPr>
        <w:t>⑤</w:t>
      </w:r>
      <w:r>
        <w:rPr>
          <w:rStyle w:val="17"/>
          <w:color w:val="auto"/>
          <w:szCs w:val="21"/>
        </w:rPr>
        <w:t>投标人提供的项目技术设计方案较差或无的，不得分。</w:t>
      </w:r>
    </w:p>
    <w:p>
      <w:pPr>
        <w:ind w:firstLine="420" w:firstLineChars="200"/>
        <w:rPr>
          <w:rStyle w:val="17"/>
          <w:rFonts w:ascii="宋体" w:hAnsi="宋体"/>
          <w:b/>
          <w:color w:val="auto"/>
          <w:szCs w:val="21"/>
        </w:rPr>
      </w:pPr>
      <w:r>
        <w:rPr>
          <w:rStyle w:val="17"/>
          <w:rFonts w:ascii="宋体" w:hAnsi="宋体"/>
          <w:b/>
          <w:color w:val="auto"/>
          <w:szCs w:val="21"/>
        </w:rPr>
        <w:t>（2）项目生产管理方案和工期计划安排………………………………………………………………</w:t>
      </w:r>
      <w:r>
        <w:rPr>
          <w:rStyle w:val="17"/>
          <w:rFonts w:hint="eastAsia" w:ascii="宋体" w:hAnsi="宋体"/>
          <w:b/>
          <w:color w:val="auto"/>
          <w:szCs w:val="21"/>
        </w:rPr>
        <w:t>1</w:t>
      </w:r>
      <w:r>
        <w:rPr>
          <w:rStyle w:val="17"/>
          <w:rFonts w:ascii="宋体" w:hAnsi="宋体"/>
          <w:b/>
          <w:color w:val="auto"/>
          <w:szCs w:val="21"/>
        </w:rPr>
        <w:t>5分</w:t>
      </w:r>
    </w:p>
    <w:p>
      <w:pPr>
        <w:ind w:firstLine="420" w:firstLineChars="200"/>
        <w:rPr>
          <w:rStyle w:val="17"/>
          <w:color w:val="auto"/>
          <w:szCs w:val="21"/>
        </w:rPr>
      </w:pPr>
      <w:r>
        <w:rPr>
          <w:rStyle w:val="17"/>
          <w:color w:val="auto"/>
          <w:szCs w:val="21"/>
        </w:rPr>
        <w:t xml:space="preserve">①投标人对项目实施设置有明确的管理机构和岗位职责；制定的各项工作计划和工期安排科学；有明确的的生产和技术管理机构及人员，人员配备和设备投入合理，完全满足本项目总体要求的，得 </w:t>
      </w:r>
      <w:r>
        <w:rPr>
          <w:rStyle w:val="17"/>
          <w:rFonts w:hint="eastAsia"/>
          <w:color w:val="auto"/>
          <w:szCs w:val="21"/>
        </w:rPr>
        <w:t>1</w:t>
      </w:r>
      <w:r>
        <w:rPr>
          <w:rStyle w:val="17"/>
          <w:color w:val="auto"/>
          <w:szCs w:val="21"/>
        </w:rPr>
        <w:t>5 分；</w:t>
      </w:r>
    </w:p>
    <w:p>
      <w:pPr>
        <w:ind w:firstLine="420" w:firstLineChars="200"/>
        <w:rPr>
          <w:rStyle w:val="17"/>
          <w:color w:val="auto"/>
          <w:szCs w:val="21"/>
        </w:rPr>
      </w:pPr>
      <w:r>
        <w:rPr>
          <w:rStyle w:val="17"/>
          <w:color w:val="auto"/>
          <w:szCs w:val="21"/>
        </w:rPr>
        <w:t>②投标人对项目实施设置有</w:t>
      </w:r>
      <w:r>
        <w:rPr>
          <w:rStyle w:val="17"/>
          <w:rFonts w:hint="eastAsia"/>
          <w:color w:val="auto"/>
          <w:szCs w:val="21"/>
        </w:rPr>
        <w:t>较好</w:t>
      </w:r>
      <w:r>
        <w:rPr>
          <w:rStyle w:val="17"/>
          <w:color w:val="auto"/>
          <w:szCs w:val="21"/>
        </w:rPr>
        <w:t>的管理机构和岗位职责；制定的各项工作计划和工期安排科学；有</w:t>
      </w:r>
      <w:r>
        <w:rPr>
          <w:rStyle w:val="17"/>
          <w:rFonts w:hint="eastAsia"/>
          <w:color w:val="auto"/>
          <w:szCs w:val="21"/>
        </w:rPr>
        <w:t>较好</w:t>
      </w:r>
      <w:r>
        <w:rPr>
          <w:rStyle w:val="17"/>
          <w:color w:val="auto"/>
          <w:szCs w:val="21"/>
        </w:rPr>
        <w:t>生产和技术管理机构及人员，人员配备和设备投入合理，</w:t>
      </w:r>
      <w:r>
        <w:rPr>
          <w:rStyle w:val="17"/>
          <w:rFonts w:hint="eastAsia"/>
          <w:color w:val="auto"/>
          <w:szCs w:val="21"/>
        </w:rPr>
        <w:t>基本</w:t>
      </w:r>
      <w:r>
        <w:rPr>
          <w:rStyle w:val="17"/>
          <w:color w:val="auto"/>
          <w:szCs w:val="21"/>
        </w:rPr>
        <w:t xml:space="preserve">满足本项目总体要求的，得 </w:t>
      </w:r>
      <w:r>
        <w:rPr>
          <w:rStyle w:val="17"/>
          <w:rFonts w:hint="eastAsia"/>
          <w:color w:val="auto"/>
          <w:szCs w:val="21"/>
        </w:rPr>
        <w:t>12</w:t>
      </w:r>
      <w:r>
        <w:rPr>
          <w:rStyle w:val="17"/>
          <w:color w:val="auto"/>
          <w:szCs w:val="21"/>
        </w:rPr>
        <w:t>分；</w:t>
      </w:r>
    </w:p>
    <w:p>
      <w:pPr>
        <w:ind w:firstLine="420" w:firstLineChars="200"/>
        <w:rPr>
          <w:rStyle w:val="17"/>
          <w:color w:val="auto"/>
          <w:szCs w:val="21"/>
        </w:rPr>
      </w:pPr>
      <w:r>
        <w:rPr>
          <w:rStyle w:val="17"/>
          <w:color w:val="auto"/>
          <w:szCs w:val="21"/>
        </w:rPr>
        <w:t xml:space="preserve">③投标人对项目实施设置有管理机构和岗位职责；制定有工作计划和工期安排；有简单的生产和技术管理机构及人员，人员配备和设备投入、工期保障措施能较好满足本项目总体需求的，得 </w:t>
      </w:r>
      <w:r>
        <w:rPr>
          <w:rStyle w:val="17"/>
          <w:rFonts w:hint="eastAsia"/>
          <w:color w:val="auto"/>
          <w:szCs w:val="21"/>
        </w:rPr>
        <w:t>8</w:t>
      </w:r>
      <w:r>
        <w:rPr>
          <w:rStyle w:val="17"/>
          <w:color w:val="auto"/>
          <w:szCs w:val="21"/>
        </w:rPr>
        <w:t>分；</w:t>
      </w:r>
    </w:p>
    <w:p>
      <w:pPr>
        <w:ind w:firstLine="420" w:firstLineChars="200"/>
        <w:rPr>
          <w:rStyle w:val="17"/>
          <w:color w:val="auto"/>
          <w:szCs w:val="21"/>
        </w:rPr>
      </w:pPr>
      <w:r>
        <w:rPr>
          <w:rStyle w:val="17"/>
          <w:rFonts w:hint="eastAsia" w:ascii="宋体" w:hAnsi="宋体"/>
          <w:color w:val="auto"/>
          <w:szCs w:val="21"/>
        </w:rPr>
        <w:t>④</w:t>
      </w:r>
      <w:r>
        <w:rPr>
          <w:rStyle w:val="17"/>
          <w:color w:val="auto"/>
          <w:szCs w:val="21"/>
        </w:rPr>
        <w:t>投标人对项目实施设置有简单管理机构和岗位职责；人员配备和设备投入、工期保障措施基本满足本项目总体需求的，得</w:t>
      </w:r>
      <w:r>
        <w:rPr>
          <w:rStyle w:val="17"/>
          <w:rFonts w:hint="eastAsia"/>
          <w:color w:val="auto"/>
          <w:szCs w:val="21"/>
        </w:rPr>
        <w:t>5</w:t>
      </w:r>
      <w:r>
        <w:rPr>
          <w:rStyle w:val="17"/>
          <w:color w:val="auto"/>
          <w:szCs w:val="21"/>
        </w:rPr>
        <w:t>分。</w:t>
      </w:r>
    </w:p>
    <w:p>
      <w:pPr>
        <w:ind w:left="142" w:firstLine="210" w:firstLineChars="100"/>
        <w:rPr>
          <w:rStyle w:val="17"/>
          <w:color w:val="auto"/>
          <w:szCs w:val="21"/>
        </w:rPr>
      </w:pPr>
      <w:r>
        <w:rPr>
          <w:rStyle w:val="17"/>
          <w:rFonts w:hint="eastAsia" w:ascii="微软雅黑" w:hAnsi="微软雅黑" w:eastAsia="微软雅黑" w:cs="微软雅黑"/>
          <w:color w:val="auto"/>
          <w:szCs w:val="21"/>
        </w:rPr>
        <w:t>⑤</w:t>
      </w:r>
      <w:r>
        <w:rPr>
          <w:rStyle w:val="17"/>
          <w:color w:val="auto"/>
          <w:szCs w:val="21"/>
        </w:rPr>
        <w:t>标人的项目生产管理方案和工期计划安排较差或无的，不得分。</w:t>
      </w:r>
    </w:p>
    <w:p>
      <w:pPr>
        <w:ind w:firstLine="420" w:firstLineChars="200"/>
        <w:rPr>
          <w:rStyle w:val="17"/>
          <w:rFonts w:ascii="宋体" w:hAnsi="宋体"/>
          <w:b/>
          <w:szCs w:val="21"/>
        </w:rPr>
      </w:pPr>
      <w:r>
        <w:rPr>
          <w:rStyle w:val="17"/>
          <w:rFonts w:ascii="宋体" w:hAnsi="宋体"/>
          <w:b/>
          <w:szCs w:val="21"/>
        </w:rPr>
        <w:t>3、拟投入本项目人员配置分……………………………………………………………………………15分</w:t>
      </w:r>
    </w:p>
    <w:p>
      <w:pPr>
        <w:ind w:firstLine="420" w:firstLineChars="200"/>
        <w:rPr>
          <w:rStyle w:val="17"/>
          <w:rFonts w:ascii="宋体" w:hAnsi="宋体"/>
          <w:color w:val="000000"/>
          <w:szCs w:val="21"/>
        </w:rPr>
      </w:pPr>
      <w:r>
        <w:rPr>
          <w:rStyle w:val="17"/>
          <w:szCs w:val="21"/>
        </w:rPr>
        <w:t>①</w:t>
      </w:r>
      <w:r>
        <w:rPr>
          <w:rStyle w:val="17"/>
          <w:rFonts w:ascii="宋体" w:hAnsi="宋体"/>
          <w:color w:val="000000"/>
          <w:szCs w:val="21"/>
        </w:rPr>
        <w:t>投标人拟投入的项目负责人须同时具有高级工程师职称和注册测绘师资格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，项目技术负责人须同时具有高级工程师职称和注册测绘师资格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。除项目负责人、项目技术负责人外</w:t>
      </w:r>
      <w:r>
        <w:rPr>
          <w:rStyle w:val="17"/>
          <w:rFonts w:hint="eastAsia" w:ascii="宋体" w:hAnsi="宋体"/>
          <w:color w:val="000000"/>
          <w:szCs w:val="21"/>
        </w:rPr>
        <w:t>，项目组</w:t>
      </w:r>
      <w:r>
        <w:rPr>
          <w:rStyle w:val="17"/>
          <w:rFonts w:ascii="宋体" w:hAnsi="宋体"/>
          <w:color w:val="000000"/>
          <w:szCs w:val="21"/>
        </w:rPr>
        <w:t>人员</w:t>
      </w:r>
      <w:r>
        <w:rPr>
          <w:rStyle w:val="17"/>
          <w:rFonts w:hint="eastAsia" w:ascii="宋体" w:hAnsi="宋体"/>
          <w:color w:val="000000"/>
          <w:szCs w:val="21"/>
        </w:rPr>
        <w:t>中</w:t>
      </w:r>
      <w:r>
        <w:rPr>
          <w:rStyle w:val="17"/>
          <w:rFonts w:ascii="宋体" w:hAnsi="宋体"/>
          <w:color w:val="000000"/>
          <w:szCs w:val="21"/>
        </w:rPr>
        <w:t>具备高级工程师职称</w:t>
      </w:r>
      <w:r>
        <w:rPr>
          <w:rStyle w:val="17"/>
          <w:rFonts w:hint="eastAsia" w:ascii="宋体" w:hAnsi="宋体"/>
          <w:color w:val="000000"/>
          <w:szCs w:val="21"/>
        </w:rPr>
        <w:t>8</w:t>
      </w:r>
      <w:r>
        <w:rPr>
          <w:rStyle w:val="17"/>
          <w:rFonts w:ascii="宋体" w:hAnsi="宋体"/>
          <w:color w:val="000000"/>
          <w:szCs w:val="21"/>
        </w:rPr>
        <w:t>人</w:t>
      </w:r>
      <w:r>
        <w:rPr>
          <w:rStyle w:val="17"/>
          <w:rFonts w:hint="eastAsia" w:ascii="宋体" w:hAnsi="宋体"/>
          <w:color w:val="000000"/>
          <w:szCs w:val="21"/>
        </w:rPr>
        <w:t>及</w:t>
      </w:r>
      <w:r>
        <w:rPr>
          <w:rStyle w:val="17"/>
          <w:rFonts w:ascii="宋体" w:hAnsi="宋体"/>
          <w:color w:val="000000"/>
          <w:szCs w:val="21"/>
        </w:rPr>
        <w:t>以上，具备</w:t>
      </w:r>
      <w:r>
        <w:rPr>
          <w:rStyle w:val="17"/>
          <w:rFonts w:hint="eastAsia" w:ascii="宋体" w:hAnsi="宋体"/>
          <w:color w:val="000000"/>
          <w:szCs w:val="21"/>
        </w:rPr>
        <w:t>中级</w:t>
      </w:r>
      <w:r>
        <w:rPr>
          <w:rStyle w:val="17"/>
          <w:rFonts w:ascii="宋体" w:hAnsi="宋体"/>
          <w:color w:val="000000"/>
          <w:szCs w:val="21"/>
        </w:rPr>
        <w:t>工程师职称</w:t>
      </w:r>
      <w:r>
        <w:rPr>
          <w:rStyle w:val="17"/>
          <w:rFonts w:hint="eastAsia" w:ascii="宋体" w:hAnsi="宋体"/>
          <w:color w:val="000000"/>
          <w:szCs w:val="21"/>
        </w:rPr>
        <w:t>15</w:t>
      </w:r>
      <w:r>
        <w:rPr>
          <w:rStyle w:val="17"/>
          <w:rFonts w:ascii="宋体" w:hAnsi="宋体"/>
          <w:color w:val="000000"/>
          <w:szCs w:val="21"/>
        </w:rPr>
        <w:t>人</w:t>
      </w:r>
      <w:r>
        <w:rPr>
          <w:rStyle w:val="17"/>
          <w:rFonts w:hint="eastAsia" w:ascii="宋体" w:hAnsi="宋体"/>
          <w:color w:val="000000"/>
          <w:szCs w:val="21"/>
        </w:rPr>
        <w:t>及</w:t>
      </w:r>
      <w:r>
        <w:rPr>
          <w:rStyle w:val="17"/>
          <w:rFonts w:ascii="宋体" w:hAnsi="宋体"/>
          <w:color w:val="000000"/>
          <w:szCs w:val="21"/>
        </w:rPr>
        <w:t>以上</w:t>
      </w:r>
      <w:r>
        <w:rPr>
          <w:rStyle w:val="17"/>
          <w:rFonts w:hint="eastAsia" w:ascii="宋体" w:hAnsi="宋体"/>
          <w:color w:val="000000"/>
          <w:szCs w:val="21"/>
        </w:rPr>
        <w:t>，其中</w:t>
      </w:r>
      <w:r>
        <w:rPr>
          <w:rStyle w:val="17"/>
          <w:rFonts w:ascii="宋体" w:hAnsi="宋体"/>
          <w:color w:val="000000"/>
          <w:szCs w:val="21"/>
        </w:rPr>
        <w:t>高级工程师</w:t>
      </w:r>
      <w:r>
        <w:rPr>
          <w:rStyle w:val="17"/>
          <w:rFonts w:hint="eastAsia" w:ascii="宋体" w:hAnsi="宋体"/>
          <w:color w:val="000000"/>
          <w:szCs w:val="21"/>
        </w:rPr>
        <w:t>或中级</w:t>
      </w:r>
      <w:r>
        <w:rPr>
          <w:rStyle w:val="17"/>
          <w:rFonts w:ascii="宋体" w:hAnsi="宋体"/>
          <w:color w:val="000000"/>
          <w:szCs w:val="21"/>
        </w:rPr>
        <w:t>工程师</w:t>
      </w:r>
      <w:r>
        <w:rPr>
          <w:rStyle w:val="17"/>
          <w:rFonts w:hint="eastAsia" w:ascii="宋体" w:hAnsi="宋体"/>
          <w:color w:val="000000"/>
          <w:szCs w:val="21"/>
        </w:rPr>
        <w:t>中具有注册测绘师资格的5人及以上</w:t>
      </w:r>
      <w:r>
        <w:rPr>
          <w:rStyle w:val="17"/>
          <w:rFonts w:ascii="宋体" w:hAnsi="宋体"/>
          <w:color w:val="000000"/>
          <w:szCs w:val="21"/>
        </w:rPr>
        <w:t>，得15分。</w:t>
      </w:r>
    </w:p>
    <w:p>
      <w:pPr>
        <w:pStyle w:val="2"/>
        <w:spacing w:after="0"/>
        <w:ind w:firstLine="420" w:firstLineChars="200"/>
        <w:rPr>
          <w:rStyle w:val="17"/>
        </w:rPr>
      </w:pPr>
      <w:r>
        <w:rPr>
          <w:rStyle w:val="17"/>
          <w:szCs w:val="21"/>
        </w:rPr>
        <w:t>②</w:t>
      </w:r>
      <w:r>
        <w:rPr>
          <w:rStyle w:val="17"/>
          <w:rFonts w:ascii="宋体" w:hAnsi="宋体"/>
          <w:color w:val="000000"/>
          <w:szCs w:val="21"/>
        </w:rPr>
        <w:t>投标人拟投入的项目负责人须同时具有高级工程师职称和注册测绘师资格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，项目技术负责人须同时具有高级工程师职称和注册测绘师资格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。除项目负责人、项目技术负责人外</w:t>
      </w:r>
      <w:r>
        <w:rPr>
          <w:rStyle w:val="17"/>
          <w:rFonts w:hint="eastAsia" w:ascii="宋体" w:hAnsi="宋体"/>
          <w:color w:val="000000"/>
          <w:szCs w:val="21"/>
        </w:rPr>
        <w:t>，项目组</w:t>
      </w:r>
      <w:r>
        <w:rPr>
          <w:rStyle w:val="17"/>
          <w:rFonts w:ascii="宋体" w:hAnsi="宋体"/>
          <w:color w:val="000000"/>
          <w:szCs w:val="21"/>
        </w:rPr>
        <w:t>人员</w:t>
      </w:r>
      <w:r>
        <w:rPr>
          <w:rStyle w:val="17"/>
          <w:rFonts w:hint="eastAsia" w:ascii="宋体" w:hAnsi="宋体"/>
          <w:color w:val="000000"/>
          <w:szCs w:val="21"/>
        </w:rPr>
        <w:t>中</w:t>
      </w:r>
      <w:r>
        <w:rPr>
          <w:rStyle w:val="17"/>
          <w:rFonts w:ascii="宋体" w:hAnsi="宋体"/>
          <w:color w:val="000000"/>
          <w:szCs w:val="21"/>
        </w:rPr>
        <w:t>具备高级工程师职称</w:t>
      </w:r>
      <w:r>
        <w:rPr>
          <w:rStyle w:val="17"/>
          <w:rFonts w:hint="eastAsia" w:ascii="宋体" w:hAnsi="宋体"/>
          <w:color w:val="000000"/>
          <w:szCs w:val="21"/>
        </w:rPr>
        <w:t>4</w:t>
      </w:r>
      <w:r>
        <w:rPr>
          <w:rStyle w:val="17"/>
          <w:rFonts w:ascii="宋体" w:hAnsi="宋体"/>
          <w:color w:val="000000"/>
          <w:szCs w:val="21"/>
        </w:rPr>
        <w:t>人</w:t>
      </w:r>
      <w:r>
        <w:rPr>
          <w:rStyle w:val="17"/>
          <w:rFonts w:hint="eastAsia" w:ascii="宋体" w:hAnsi="宋体"/>
          <w:color w:val="000000"/>
          <w:szCs w:val="21"/>
        </w:rPr>
        <w:t>及</w:t>
      </w:r>
      <w:r>
        <w:rPr>
          <w:rStyle w:val="17"/>
          <w:rFonts w:ascii="宋体" w:hAnsi="宋体"/>
          <w:color w:val="000000"/>
          <w:szCs w:val="21"/>
        </w:rPr>
        <w:t>以上，具备工程师职称</w:t>
      </w:r>
      <w:r>
        <w:rPr>
          <w:rStyle w:val="17"/>
          <w:rFonts w:hint="eastAsia" w:ascii="宋体" w:hAnsi="宋体"/>
          <w:color w:val="000000"/>
          <w:szCs w:val="21"/>
        </w:rPr>
        <w:t>8</w:t>
      </w:r>
      <w:r>
        <w:rPr>
          <w:rStyle w:val="17"/>
          <w:rFonts w:ascii="宋体" w:hAnsi="宋体"/>
          <w:color w:val="000000"/>
          <w:szCs w:val="21"/>
        </w:rPr>
        <w:t>人</w:t>
      </w:r>
      <w:r>
        <w:rPr>
          <w:rStyle w:val="17"/>
          <w:rFonts w:hint="eastAsia" w:ascii="宋体" w:hAnsi="宋体"/>
          <w:color w:val="000000"/>
          <w:szCs w:val="21"/>
        </w:rPr>
        <w:t>及</w:t>
      </w:r>
      <w:r>
        <w:rPr>
          <w:rStyle w:val="17"/>
          <w:rFonts w:ascii="宋体" w:hAnsi="宋体"/>
          <w:color w:val="000000"/>
          <w:szCs w:val="21"/>
        </w:rPr>
        <w:t>以上</w:t>
      </w:r>
      <w:r>
        <w:rPr>
          <w:rStyle w:val="17"/>
          <w:rFonts w:hint="eastAsia" w:ascii="宋体" w:hAnsi="宋体"/>
          <w:color w:val="000000"/>
          <w:szCs w:val="21"/>
        </w:rPr>
        <w:t>，其中</w:t>
      </w:r>
      <w:r>
        <w:rPr>
          <w:rStyle w:val="17"/>
          <w:rFonts w:ascii="宋体" w:hAnsi="宋体"/>
          <w:color w:val="000000"/>
          <w:szCs w:val="21"/>
        </w:rPr>
        <w:t>高级工程师</w:t>
      </w:r>
      <w:r>
        <w:rPr>
          <w:rStyle w:val="17"/>
          <w:rFonts w:hint="eastAsia" w:ascii="宋体" w:hAnsi="宋体"/>
          <w:color w:val="000000"/>
          <w:szCs w:val="21"/>
        </w:rPr>
        <w:t>或中级</w:t>
      </w:r>
      <w:r>
        <w:rPr>
          <w:rStyle w:val="17"/>
          <w:rFonts w:ascii="宋体" w:hAnsi="宋体"/>
          <w:color w:val="000000"/>
          <w:szCs w:val="21"/>
        </w:rPr>
        <w:t>工程师</w:t>
      </w:r>
      <w:r>
        <w:rPr>
          <w:rStyle w:val="17"/>
          <w:rFonts w:hint="eastAsia" w:ascii="宋体" w:hAnsi="宋体"/>
          <w:color w:val="000000"/>
          <w:szCs w:val="21"/>
        </w:rPr>
        <w:t>中具有注册测绘师资格的2人及以上</w:t>
      </w:r>
      <w:r>
        <w:rPr>
          <w:rStyle w:val="17"/>
          <w:rFonts w:ascii="宋体" w:hAnsi="宋体"/>
          <w:color w:val="000000"/>
          <w:szCs w:val="21"/>
        </w:rPr>
        <w:t>，得10分</w:t>
      </w:r>
      <w:r>
        <w:rPr>
          <w:rStyle w:val="17"/>
          <w:rFonts w:hint="eastAsia" w:ascii="宋体" w:hAnsi="宋体"/>
          <w:color w:val="000000"/>
          <w:szCs w:val="21"/>
        </w:rPr>
        <w:t>。</w:t>
      </w:r>
    </w:p>
    <w:p>
      <w:pPr>
        <w:ind w:firstLine="315" w:firstLineChars="150"/>
        <w:rPr>
          <w:rStyle w:val="17"/>
          <w:rFonts w:ascii="宋体" w:hAnsi="宋体"/>
          <w:color w:val="000000"/>
          <w:szCs w:val="21"/>
        </w:rPr>
      </w:pPr>
      <w:r>
        <w:rPr>
          <w:rStyle w:val="17"/>
          <w:szCs w:val="21"/>
        </w:rPr>
        <w:t xml:space="preserve">③ </w:t>
      </w:r>
      <w:r>
        <w:rPr>
          <w:rStyle w:val="17"/>
          <w:rFonts w:ascii="宋体" w:hAnsi="宋体"/>
          <w:color w:val="000000"/>
          <w:szCs w:val="21"/>
        </w:rPr>
        <w:t>投标人拟投入的项目负责人须同时具有中级工程师职称和注册测绘师资格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，项目技术负责人须同时具有中级工程师职称和注册测绘师资格</w:t>
      </w:r>
      <w:r>
        <w:rPr>
          <w:rStyle w:val="17"/>
          <w:rFonts w:hint="eastAsia" w:ascii="宋体" w:hAnsi="宋体"/>
          <w:color w:val="000000"/>
          <w:szCs w:val="21"/>
        </w:rPr>
        <w:t>(项目负责人只能设置1名，需提交相关证书复印件)</w:t>
      </w:r>
      <w:r>
        <w:rPr>
          <w:rStyle w:val="17"/>
          <w:rFonts w:ascii="宋体" w:hAnsi="宋体"/>
          <w:color w:val="000000"/>
          <w:szCs w:val="21"/>
        </w:rPr>
        <w:t>。除项目负责人、项目技术负责人外</w:t>
      </w:r>
      <w:r>
        <w:rPr>
          <w:rStyle w:val="17"/>
          <w:rFonts w:hint="eastAsia" w:ascii="宋体" w:hAnsi="宋体"/>
          <w:color w:val="000000"/>
          <w:szCs w:val="21"/>
        </w:rPr>
        <w:t>，项目组</w:t>
      </w:r>
      <w:r>
        <w:rPr>
          <w:rStyle w:val="17"/>
          <w:rFonts w:ascii="宋体" w:hAnsi="宋体"/>
          <w:color w:val="000000"/>
          <w:szCs w:val="21"/>
        </w:rPr>
        <w:t>人员</w:t>
      </w:r>
      <w:r>
        <w:rPr>
          <w:rStyle w:val="17"/>
          <w:rFonts w:hint="eastAsia" w:ascii="宋体" w:hAnsi="宋体"/>
          <w:color w:val="000000"/>
          <w:szCs w:val="21"/>
        </w:rPr>
        <w:t>中具备</w:t>
      </w:r>
      <w:r>
        <w:rPr>
          <w:rStyle w:val="17"/>
          <w:rFonts w:ascii="宋体" w:hAnsi="宋体"/>
          <w:color w:val="000000"/>
          <w:szCs w:val="21"/>
        </w:rPr>
        <w:t>中级工程师职称的</w:t>
      </w:r>
      <w:r>
        <w:rPr>
          <w:rStyle w:val="17"/>
          <w:rFonts w:hint="eastAsia" w:ascii="宋体" w:hAnsi="宋体"/>
          <w:color w:val="000000"/>
          <w:szCs w:val="21"/>
        </w:rPr>
        <w:t>8</w:t>
      </w:r>
      <w:r>
        <w:rPr>
          <w:rStyle w:val="17"/>
          <w:rFonts w:ascii="宋体" w:hAnsi="宋体"/>
          <w:color w:val="000000"/>
          <w:szCs w:val="21"/>
        </w:rPr>
        <w:t>人</w:t>
      </w:r>
      <w:r>
        <w:rPr>
          <w:rStyle w:val="17"/>
          <w:rFonts w:hint="eastAsia" w:ascii="宋体" w:hAnsi="宋体"/>
          <w:color w:val="000000"/>
          <w:szCs w:val="21"/>
        </w:rPr>
        <w:t>及</w:t>
      </w:r>
      <w:r>
        <w:rPr>
          <w:rStyle w:val="17"/>
          <w:rFonts w:ascii="宋体" w:hAnsi="宋体"/>
          <w:color w:val="000000"/>
          <w:szCs w:val="21"/>
        </w:rPr>
        <w:t>以上，</w:t>
      </w:r>
      <w:r>
        <w:rPr>
          <w:rStyle w:val="17"/>
          <w:rFonts w:hint="eastAsia" w:ascii="宋体" w:hAnsi="宋体"/>
          <w:color w:val="000000"/>
          <w:szCs w:val="21"/>
        </w:rPr>
        <w:t>其中中级</w:t>
      </w:r>
      <w:r>
        <w:rPr>
          <w:rStyle w:val="17"/>
          <w:rFonts w:ascii="宋体" w:hAnsi="宋体"/>
          <w:color w:val="000000"/>
          <w:szCs w:val="21"/>
        </w:rPr>
        <w:t>工程师</w:t>
      </w:r>
      <w:r>
        <w:rPr>
          <w:rStyle w:val="17"/>
          <w:rFonts w:hint="eastAsia" w:ascii="宋体" w:hAnsi="宋体"/>
          <w:color w:val="000000"/>
          <w:szCs w:val="21"/>
        </w:rPr>
        <w:t>中具有注册测绘师资格的1人及以上</w:t>
      </w:r>
      <w:r>
        <w:rPr>
          <w:rStyle w:val="17"/>
          <w:rFonts w:ascii="宋体" w:hAnsi="宋体"/>
          <w:color w:val="000000"/>
          <w:szCs w:val="21"/>
        </w:rPr>
        <w:t>，得5分</w:t>
      </w:r>
      <w:r>
        <w:rPr>
          <w:rStyle w:val="17"/>
          <w:rFonts w:hint="eastAsia" w:ascii="宋体" w:hAnsi="宋体"/>
          <w:color w:val="000000"/>
          <w:szCs w:val="21"/>
        </w:rPr>
        <w:t>。</w:t>
      </w:r>
    </w:p>
    <w:p>
      <w:pPr>
        <w:ind w:firstLine="200"/>
        <w:rPr>
          <w:rStyle w:val="17"/>
          <w:rFonts w:ascii="宋体" w:hAnsi="宋体"/>
          <w:color w:val="000000"/>
          <w:szCs w:val="21"/>
        </w:rPr>
      </w:pPr>
    </w:p>
    <w:p>
      <w:pPr>
        <w:ind w:firstLine="420" w:firstLineChars="200"/>
        <w:rPr>
          <w:rStyle w:val="17"/>
          <w:rFonts w:ascii="宋体" w:hAnsi="宋体"/>
          <w:color w:val="000000"/>
          <w:szCs w:val="21"/>
        </w:rPr>
      </w:pPr>
      <w:r>
        <w:rPr>
          <w:rStyle w:val="17"/>
          <w:rFonts w:ascii="宋体" w:hAnsi="宋体"/>
          <w:color w:val="000000"/>
          <w:szCs w:val="21"/>
        </w:rPr>
        <w:t>以上所有投入人员必须是投标人本单位人员</w:t>
      </w:r>
      <w:r>
        <w:rPr>
          <w:rStyle w:val="17"/>
          <w:rFonts w:hint="eastAsia" w:ascii="宋体" w:hAnsi="宋体"/>
          <w:color w:val="000000"/>
          <w:szCs w:val="21"/>
        </w:rPr>
        <w:t>，</w:t>
      </w:r>
      <w:r>
        <w:rPr>
          <w:rStyle w:val="17"/>
          <w:rFonts w:ascii="宋体" w:hAnsi="宋体"/>
          <w:color w:val="000000"/>
          <w:szCs w:val="21"/>
        </w:rPr>
        <w:t>附投标人为拟投入人员缴纳的半年内连续三个月社会保险的证明材料</w:t>
      </w:r>
      <w:r>
        <w:rPr>
          <w:rStyle w:val="17"/>
          <w:rFonts w:hint="eastAsia" w:ascii="宋体" w:hAnsi="宋体"/>
          <w:color w:val="000000"/>
          <w:szCs w:val="21"/>
        </w:rPr>
        <w:t>，</w:t>
      </w:r>
      <w:r>
        <w:rPr>
          <w:rStyle w:val="17"/>
          <w:rFonts w:ascii="宋体" w:hAnsi="宋体"/>
          <w:color w:val="000000"/>
          <w:szCs w:val="21"/>
        </w:rPr>
        <w:t>提供个人相关证书复印件，注册绘师的注册单位必须与投标单位相一致，并提供在自然资源部（http://zwfw.nasg.gov.cn）注册测绘师管理系统注册人员信息查询截图证明。以上所有资料需提交证书复印件并加盖单位公章，否则不得分。</w:t>
      </w:r>
    </w:p>
    <w:p>
      <w:pPr>
        <w:pStyle w:val="2"/>
        <w:spacing w:after="0"/>
        <w:rPr>
          <w:rStyle w:val="17"/>
        </w:rPr>
      </w:pPr>
    </w:p>
    <w:p>
      <w:pPr>
        <w:ind w:firstLine="200"/>
        <w:rPr>
          <w:rStyle w:val="17"/>
          <w:rFonts w:ascii="宋体" w:hAnsi="宋体"/>
          <w:b/>
          <w:szCs w:val="21"/>
        </w:rPr>
      </w:pPr>
      <w:r>
        <w:rPr>
          <w:rStyle w:val="17"/>
          <w:rFonts w:ascii="宋体" w:hAnsi="宋体"/>
          <w:b/>
          <w:szCs w:val="21"/>
        </w:rPr>
        <w:t>4、质量和保密保证措施及承诺……………………………………………………………………………5 分</w:t>
      </w:r>
    </w:p>
    <w:p>
      <w:pPr>
        <w:ind w:firstLine="420" w:firstLineChars="200"/>
        <w:rPr>
          <w:rStyle w:val="17"/>
          <w:szCs w:val="21"/>
        </w:rPr>
      </w:pPr>
      <w:r>
        <w:rPr>
          <w:rStyle w:val="17"/>
          <w:szCs w:val="21"/>
        </w:rPr>
        <w:t>①投标人具有 ISO9001质量管理体系认证证书（认证范围包括地理信息服务</w:t>
      </w:r>
      <w:r>
        <w:rPr>
          <w:rStyle w:val="17"/>
          <w:rFonts w:hint="eastAsia"/>
          <w:szCs w:val="21"/>
        </w:rPr>
        <w:t>或地理信息系统工程</w:t>
      </w:r>
      <w:r>
        <w:rPr>
          <w:rStyle w:val="17"/>
          <w:szCs w:val="21"/>
        </w:rPr>
        <w:t xml:space="preserve">）；有专门的质检机构进行质量把关，有明确的内部质量管理奖罚措施；有具体的质量管理制度和措施，包括:建立过程检查制度和三级检查制度，制度完善，措施有效到位；有具体的保密管理制度和措施，投入本项目的人员具备省级及以上测绘地理信息主管部门颁发的涉密成果管理人员培训证书 </w:t>
      </w:r>
      <w:r>
        <w:rPr>
          <w:rStyle w:val="17"/>
          <w:rFonts w:hint="eastAsia"/>
          <w:szCs w:val="21"/>
        </w:rPr>
        <w:t>3</w:t>
      </w:r>
      <w:r>
        <w:rPr>
          <w:rStyle w:val="17"/>
          <w:szCs w:val="21"/>
        </w:rPr>
        <w:t>人及以上的，得 5 分。</w:t>
      </w:r>
    </w:p>
    <w:p>
      <w:pPr>
        <w:ind w:firstLine="420" w:firstLineChars="200"/>
        <w:rPr>
          <w:rStyle w:val="17"/>
          <w:szCs w:val="21"/>
        </w:rPr>
      </w:pPr>
      <w:r>
        <w:rPr>
          <w:rStyle w:val="17"/>
          <w:szCs w:val="21"/>
        </w:rPr>
        <w:t>②投标人具有 ISO9001质量管理体系认证证书（认证范围包括地理信息服务</w:t>
      </w:r>
      <w:r>
        <w:rPr>
          <w:rStyle w:val="17"/>
          <w:rFonts w:hint="eastAsia"/>
          <w:szCs w:val="21"/>
        </w:rPr>
        <w:t>或地理信息系统工程</w:t>
      </w:r>
      <w:r>
        <w:rPr>
          <w:rStyle w:val="17"/>
          <w:szCs w:val="21"/>
        </w:rPr>
        <w:t xml:space="preserve">）；有专门的质检机构进行质量把关；有具体的质量管理制度和措施；有保密管理制度和措施，投入本项目的人员具备省级及以上测绘地理信息主管部门颁发的涉密成果管理人员培训证书 </w:t>
      </w:r>
      <w:r>
        <w:rPr>
          <w:rStyle w:val="17"/>
          <w:rFonts w:hint="eastAsia"/>
          <w:szCs w:val="21"/>
        </w:rPr>
        <w:t>2</w:t>
      </w:r>
      <w:r>
        <w:rPr>
          <w:rStyle w:val="17"/>
          <w:szCs w:val="21"/>
        </w:rPr>
        <w:t xml:space="preserve"> 人及以上的，得 2.5 分。</w:t>
      </w:r>
    </w:p>
    <w:p>
      <w:pPr>
        <w:ind w:firstLine="420" w:firstLineChars="200"/>
        <w:rPr>
          <w:rStyle w:val="17"/>
          <w:szCs w:val="21"/>
        </w:rPr>
      </w:pPr>
      <w:r>
        <w:rPr>
          <w:rStyle w:val="17"/>
          <w:szCs w:val="21"/>
        </w:rPr>
        <w:t xml:space="preserve">③投标人具有 ISO9001 质量管理体系认证证书；质量保证及质量承诺基本符合项目需求。有保密管理制度和措施，投入本项目的人员具备省级及以上测绘地理信息主管部门颁发的涉密成果管理人员培训证书 </w:t>
      </w:r>
      <w:r>
        <w:rPr>
          <w:rStyle w:val="17"/>
          <w:rFonts w:hint="eastAsia"/>
          <w:szCs w:val="21"/>
        </w:rPr>
        <w:t>1</w:t>
      </w:r>
      <w:r>
        <w:rPr>
          <w:rStyle w:val="17"/>
          <w:szCs w:val="21"/>
        </w:rPr>
        <w:t>人及以上的，得 1 分。</w:t>
      </w:r>
    </w:p>
    <w:p>
      <w:pPr>
        <w:ind w:firstLine="420" w:firstLineChars="200"/>
        <w:rPr>
          <w:rStyle w:val="17"/>
          <w:szCs w:val="21"/>
        </w:rPr>
      </w:pPr>
      <w:r>
        <w:rPr>
          <w:rStyle w:val="17"/>
          <w:szCs w:val="21"/>
        </w:rPr>
        <w:t>（注：以上评分项，投标人需提交 ISO9001 质量管理体系认证证书复印件并加盖单位公章；还需提供个人相关证书和投标人为以上人员缴纳的截标时间前半年内连续三个月社保金缴纳证明复印件并加盖单位公章，不按上述要求提供材料的，不能作为评分依据，不得计分）</w:t>
      </w:r>
    </w:p>
    <w:p>
      <w:pPr>
        <w:ind w:firstLine="420" w:firstLineChars="200"/>
        <w:rPr>
          <w:rStyle w:val="17"/>
          <w:rFonts w:ascii="宋体" w:hAnsi="宋体"/>
          <w:b/>
          <w:szCs w:val="21"/>
        </w:rPr>
      </w:pPr>
      <w:r>
        <w:rPr>
          <w:rStyle w:val="17"/>
          <w:rFonts w:ascii="宋体" w:hAnsi="宋体"/>
          <w:b/>
          <w:szCs w:val="21"/>
        </w:rPr>
        <w:t>5、后续服务和其它优化措施……………………………………………………………………………</w:t>
      </w:r>
      <w:r>
        <w:rPr>
          <w:rStyle w:val="17"/>
          <w:rFonts w:hint="eastAsia" w:ascii="宋体" w:hAnsi="宋体"/>
          <w:b/>
          <w:szCs w:val="21"/>
        </w:rPr>
        <w:t>3</w:t>
      </w:r>
      <w:r>
        <w:rPr>
          <w:rStyle w:val="17"/>
          <w:rFonts w:ascii="宋体" w:hAnsi="宋体"/>
          <w:b/>
          <w:szCs w:val="21"/>
        </w:rPr>
        <w:t xml:space="preserve"> 分</w:t>
      </w:r>
    </w:p>
    <w:p>
      <w:pPr>
        <w:ind w:firstLine="420" w:firstLineChars="200"/>
        <w:rPr>
          <w:rStyle w:val="17"/>
          <w:szCs w:val="21"/>
        </w:rPr>
      </w:pPr>
      <w:r>
        <w:rPr>
          <w:rStyle w:val="17"/>
          <w:szCs w:val="21"/>
        </w:rPr>
        <w:t>①投标人</w:t>
      </w:r>
      <w:r>
        <w:rPr>
          <w:rStyle w:val="17"/>
          <w:rFonts w:hint="eastAsia"/>
          <w:szCs w:val="21"/>
        </w:rPr>
        <w:t>售后服务机构设置完善、售后服务方案内容合理</w:t>
      </w:r>
      <w:r>
        <w:rPr>
          <w:rStyle w:val="17"/>
          <w:szCs w:val="21"/>
        </w:rPr>
        <w:t xml:space="preserve">，承诺免费提供后续服务（含技术培训）5 年及以上；,承诺应甲方需求响应时间在4 小时内到达现场，得 </w:t>
      </w:r>
      <w:r>
        <w:rPr>
          <w:rStyle w:val="17"/>
          <w:rFonts w:hint="eastAsia"/>
          <w:szCs w:val="21"/>
        </w:rPr>
        <w:t>3</w:t>
      </w:r>
      <w:r>
        <w:rPr>
          <w:rStyle w:val="17"/>
          <w:szCs w:val="21"/>
        </w:rPr>
        <w:t xml:space="preserve"> 分。</w:t>
      </w:r>
    </w:p>
    <w:p>
      <w:pPr>
        <w:ind w:firstLine="420" w:firstLineChars="200"/>
        <w:rPr>
          <w:rStyle w:val="17"/>
          <w:szCs w:val="21"/>
        </w:rPr>
      </w:pPr>
      <w:r>
        <w:rPr>
          <w:rStyle w:val="17"/>
          <w:szCs w:val="21"/>
        </w:rPr>
        <w:t>②投标人</w:t>
      </w:r>
      <w:r>
        <w:rPr>
          <w:rStyle w:val="17"/>
          <w:rFonts w:hint="eastAsia"/>
          <w:szCs w:val="21"/>
        </w:rPr>
        <w:t>售后服务机构设置较完善、售后服务方案内容较合理</w:t>
      </w:r>
      <w:r>
        <w:rPr>
          <w:rStyle w:val="17"/>
          <w:szCs w:val="21"/>
        </w:rPr>
        <w:t>，承诺免费提供后续服务（含技术培训）</w:t>
      </w:r>
      <w:r>
        <w:rPr>
          <w:rStyle w:val="17"/>
          <w:rFonts w:hint="eastAsia"/>
          <w:szCs w:val="21"/>
        </w:rPr>
        <w:t>3</w:t>
      </w:r>
      <w:r>
        <w:rPr>
          <w:rStyle w:val="17"/>
          <w:szCs w:val="21"/>
        </w:rPr>
        <w:t>年及以上；,承诺应甲方需求响应时间在</w:t>
      </w:r>
      <w:r>
        <w:rPr>
          <w:rStyle w:val="17"/>
          <w:rFonts w:hint="eastAsia"/>
          <w:szCs w:val="21"/>
        </w:rPr>
        <w:t>6</w:t>
      </w:r>
      <w:r>
        <w:rPr>
          <w:rStyle w:val="17"/>
          <w:szCs w:val="21"/>
        </w:rPr>
        <w:t xml:space="preserve"> 小时内到达现场，得 2 分。</w:t>
      </w:r>
    </w:p>
    <w:p>
      <w:pPr>
        <w:ind w:firstLine="420" w:firstLineChars="200"/>
        <w:rPr>
          <w:rStyle w:val="17"/>
          <w:szCs w:val="21"/>
        </w:rPr>
      </w:pPr>
      <w:r>
        <w:rPr>
          <w:rStyle w:val="17"/>
          <w:szCs w:val="21"/>
        </w:rPr>
        <w:t>③投标人</w:t>
      </w:r>
      <w:r>
        <w:rPr>
          <w:rStyle w:val="17"/>
          <w:rFonts w:hint="eastAsia"/>
          <w:szCs w:val="21"/>
        </w:rPr>
        <w:t>售后服务机构设置基本完善、售后服务方案内容基本合理</w:t>
      </w:r>
      <w:r>
        <w:rPr>
          <w:rStyle w:val="17"/>
          <w:szCs w:val="21"/>
        </w:rPr>
        <w:t>，承诺免费提供后续服务（含技术培训）</w:t>
      </w:r>
      <w:r>
        <w:rPr>
          <w:rStyle w:val="17"/>
          <w:rFonts w:hint="eastAsia"/>
          <w:szCs w:val="21"/>
        </w:rPr>
        <w:t>1</w:t>
      </w:r>
      <w:r>
        <w:rPr>
          <w:rStyle w:val="17"/>
          <w:szCs w:val="21"/>
        </w:rPr>
        <w:t xml:space="preserve"> 年及以上；,承诺应甲方需求响应时间在</w:t>
      </w:r>
      <w:r>
        <w:rPr>
          <w:rStyle w:val="17"/>
          <w:rFonts w:hint="eastAsia"/>
          <w:szCs w:val="21"/>
        </w:rPr>
        <w:t>8</w:t>
      </w:r>
      <w:r>
        <w:rPr>
          <w:rStyle w:val="17"/>
          <w:szCs w:val="21"/>
        </w:rPr>
        <w:t>小时内到达现场，得 1 分。</w:t>
      </w:r>
    </w:p>
    <w:p>
      <w:pPr>
        <w:pStyle w:val="2"/>
        <w:spacing w:after="0"/>
        <w:ind w:firstLine="403" w:firstLineChars="192"/>
        <w:rPr>
          <w:rStyle w:val="17"/>
        </w:rPr>
      </w:pPr>
      <w:r>
        <w:rPr>
          <w:rStyle w:val="17"/>
          <w:szCs w:val="21"/>
        </w:rPr>
        <w:t>④投标人提供的后续服务和其它优化措施较差或无的，不得分。</w:t>
      </w:r>
    </w:p>
    <w:p>
      <w:pPr>
        <w:ind w:firstLine="420" w:firstLineChars="200"/>
        <w:rPr>
          <w:rStyle w:val="17"/>
          <w:rFonts w:ascii="宋体" w:hAnsi="宋体"/>
          <w:b/>
          <w:szCs w:val="21"/>
        </w:rPr>
      </w:pPr>
      <w:r>
        <w:rPr>
          <w:rStyle w:val="17"/>
          <w:rFonts w:hint="eastAsia" w:ascii="宋体" w:hAnsi="宋体"/>
          <w:b/>
          <w:szCs w:val="21"/>
        </w:rPr>
        <w:t>6</w:t>
      </w:r>
      <w:r>
        <w:rPr>
          <w:rStyle w:val="17"/>
          <w:rFonts w:ascii="宋体" w:hAnsi="宋体"/>
          <w:b/>
          <w:szCs w:val="21"/>
        </w:rPr>
        <w:t>、业绩分…………………………………………………………………………………………………1</w:t>
      </w:r>
      <w:r>
        <w:rPr>
          <w:rStyle w:val="17"/>
          <w:rFonts w:hint="eastAsia" w:ascii="宋体" w:hAnsi="宋体"/>
          <w:b/>
          <w:szCs w:val="21"/>
        </w:rPr>
        <w:t>2</w:t>
      </w:r>
      <w:r>
        <w:rPr>
          <w:rStyle w:val="17"/>
          <w:rFonts w:ascii="宋体" w:hAnsi="宋体"/>
          <w:b/>
          <w:szCs w:val="21"/>
        </w:rPr>
        <w:t>分</w:t>
      </w:r>
    </w:p>
    <w:p>
      <w:pPr>
        <w:pStyle w:val="2"/>
        <w:ind w:firstLine="400" w:firstLineChars="200"/>
      </w:pPr>
      <w:r>
        <w:rPr>
          <w:rFonts w:hint="eastAsia" w:ascii="宋体" w:hAnsi="宋体" w:cs="宋体"/>
          <w:color w:val="000000"/>
          <w:kern w:val="0"/>
          <w:sz w:val="20"/>
          <w:lang w:bidi="ar"/>
        </w:rPr>
        <w:t>投标人 2010 年以来承担过规模类似（</w:t>
      </w:r>
      <w:r>
        <w:rPr>
          <w:rStyle w:val="17"/>
          <w:szCs w:val="21"/>
        </w:rPr>
        <w:t>不动产数据整合、农村不动产权籍调查、土地调查等</w:t>
      </w:r>
      <w:r>
        <w:rPr>
          <w:rFonts w:hint="eastAsia" w:ascii="宋体" w:hAnsi="宋体" w:cs="宋体"/>
          <w:color w:val="000000"/>
          <w:kern w:val="0"/>
          <w:sz w:val="20"/>
          <w:lang w:bidi="ar"/>
        </w:rPr>
        <w:t>）不动产确权业绩</w:t>
      </w:r>
      <w:r>
        <w:rPr>
          <w:rFonts w:hint="eastAsia" w:ascii="宋体" w:hAnsi="宋体" w:cs="宋体"/>
          <w:kern w:val="0"/>
          <w:sz w:val="20"/>
          <w:lang w:bidi="ar"/>
        </w:rPr>
        <w:t>，</w:t>
      </w:r>
      <w:r>
        <w:rPr>
          <w:rFonts w:hint="eastAsia" w:ascii="宋体" w:hAnsi="宋体" w:cs="宋体"/>
          <w:color w:val="000000"/>
          <w:kern w:val="0"/>
          <w:sz w:val="20"/>
          <w:lang w:bidi="ar"/>
        </w:rPr>
        <w:t xml:space="preserve">每有一个得 1分，满分 12分；（以中标、成交通知书、签订的合同或设计批复文件为准，并能清晰反映该项目的项目名称、种类） </w:t>
      </w:r>
    </w:p>
    <w:p>
      <w:pPr>
        <w:ind w:firstLine="420" w:firstLineChars="200"/>
        <w:rPr>
          <w:rStyle w:val="17"/>
          <w:rFonts w:ascii="宋体" w:hAnsi="宋体"/>
          <w:b/>
          <w:szCs w:val="21"/>
        </w:rPr>
      </w:pPr>
      <w:r>
        <w:rPr>
          <w:rStyle w:val="17"/>
          <w:rFonts w:hint="eastAsia" w:ascii="宋体" w:hAnsi="宋体"/>
          <w:b/>
          <w:szCs w:val="21"/>
        </w:rPr>
        <w:t>7</w:t>
      </w:r>
      <w:r>
        <w:rPr>
          <w:rStyle w:val="17"/>
          <w:rFonts w:ascii="宋体" w:hAnsi="宋体"/>
          <w:b/>
          <w:szCs w:val="21"/>
        </w:rPr>
        <w:t>、企业综合实力及信誉分………………………………………………………………………………</w:t>
      </w:r>
      <w:r>
        <w:rPr>
          <w:rStyle w:val="17"/>
          <w:rFonts w:hint="eastAsia" w:ascii="宋体" w:hAnsi="宋体"/>
          <w:b/>
          <w:szCs w:val="21"/>
        </w:rPr>
        <w:t>10</w:t>
      </w:r>
      <w:r>
        <w:rPr>
          <w:rStyle w:val="17"/>
          <w:rFonts w:ascii="宋体" w:hAnsi="宋体"/>
          <w:b/>
          <w:szCs w:val="21"/>
        </w:rPr>
        <w:t>分</w:t>
      </w:r>
    </w:p>
    <w:p>
      <w:pPr>
        <w:ind w:firstLine="420" w:firstLineChars="200"/>
        <w:rPr>
          <w:rStyle w:val="17"/>
          <w:szCs w:val="21"/>
        </w:rPr>
      </w:pPr>
      <w:r>
        <w:rPr>
          <w:rStyle w:val="17"/>
          <w:szCs w:val="21"/>
        </w:rPr>
        <w:t xml:space="preserve">①投标人具有独立的大型测量仪器-倾斜摄影数据获取平台及其配套数据处理软件的，得 </w:t>
      </w:r>
      <w:r>
        <w:rPr>
          <w:rStyle w:val="17"/>
          <w:rFonts w:hint="eastAsia"/>
          <w:szCs w:val="21"/>
        </w:rPr>
        <w:t>4</w:t>
      </w:r>
      <w:r>
        <w:rPr>
          <w:rStyle w:val="17"/>
          <w:szCs w:val="21"/>
        </w:rPr>
        <w:t xml:space="preserve">分；本项满分 </w:t>
      </w:r>
      <w:r>
        <w:rPr>
          <w:rStyle w:val="17"/>
          <w:rFonts w:hint="eastAsia"/>
          <w:szCs w:val="21"/>
        </w:rPr>
        <w:t>4</w:t>
      </w:r>
      <w:r>
        <w:rPr>
          <w:rStyle w:val="17"/>
          <w:szCs w:val="21"/>
        </w:rPr>
        <w:t>分。（投标文件中须提供设备及软件的采购证明，采购发票、货物清单等</w:t>
      </w:r>
      <w:r>
        <w:rPr>
          <w:rStyle w:val="17"/>
          <w:rFonts w:hint="eastAsia"/>
          <w:szCs w:val="21"/>
        </w:rPr>
        <w:t>复印件</w:t>
      </w:r>
      <w:r>
        <w:rPr>
          <w:rStyle w:val="17"/>
          <w:szCs w:val="21"/>
        </w:rPr>
        <w:t>加盖单位公章，否则不得分。）</w:t>
      </w:r>
    </w:p>
    <w:p>
      <w:pPr>
        <w:ind w:firstLine="420" w:firstLineChars="200"/>
        <w:rPr>
          <w:rStyle w:val="17"/>
          <w:szCs w:val="21"/>
        </w:rPr>
      </w:pPr>
      <w:r>
        <w:rPr>
          <w:rStyle w:val="17"/>
          <w:szCs w:val="21"/>
        </w:rPr>
        <w:t>②投标人</w:t>
      </w:r>
      <w:r>
        <w:rPr>
          <w:rStyle w:val="17"/>
          <w:rFonts w:hint="eastAsia"/>
          <w:szCs w:val="21"/>
        </w:rPr>
        <w:t>具有</w:t>
      </w:r>
      <w:r>
        <w:rPr>
          <w:rStyle w:val="17"/>
          <w:szCs w:val="21"/>
        </w:rPr>
        <w:t>实景三维不动产信息管理</w:t>
      </w:r>
      <w:r>
        <w:rPr>
          <w:rStyle w:val="17"/>
          <w:rFonts w:hint="eastAsia"/>
          <w:szCs w:val="21"/>
        </w:rPr>
        <w:t>或不动产测绘成果</w:t>
      </w:r>
      <w:r>
        <w:rPr>
          <w:rStyle w:val="17"/>
          <w:szCs w:val="21"/>
        </w:rPr>
        <w:t xml:space="preserve">方面相关的计算机软件著作权登记证书，得 </w:t>
      </w:r>
      <w:r>
        <w:rPr>
          <w:rStyle w:val="17"/>
          <w:rFonts w:hint="eastAsia"/>
          <w:szCs w:val="21"/>
        </w:rPr>
        <w:t>1</w:t>
      </w:r>
      <w:r>
        <w:rPr>
          <w:rStyle w:val="17"/>
          <w:szCs w:val="21"/>
        </w:rPr>
        <w:t xml:space="preserve"> 分，满分 </w:t>
      </w:r>
      <w:r>
        <w:rPr>
          <w:rStyle w:val="17"/>
          <w:rFonts w:hint="eastAsia"/>
          <w:szCs w:val="21"/>
        </w:rPr>
        <w:t>2</w:t>
      </w:r>
      <w:r>
        <w:rPr>
          <w:rStyle w:val="17"/>
          <w:szCs w:val="21"/>
        </w:rPr>
        <w:t xml:space="preserve">分；具有其他计算机软件著作权登记证书或国家专利的，每个得 </w:t>
      </w:r>
      <w:r>
        <w:rPr>
          <w:rStyle w:val="17"/>
          <w:rFonts w:hint="eastAsia"/>
          <w:szCs w:val="21"/>
        </w:rPr>
        <w:t>1</w:t>
      </w:r>
      <w:r>
        <w:rPr>
          <w:rStyle w:val="17"/>
          <w:szCs w:val="21"/>
        </w:rPr>
        <w:t xml:space="preserve"> 分，满分 </w:t>
      </w:r>
      <w:r>
        <w:rPr>
          <w:rStyle w:val="17"/>
          <w:rFonts w:hint="eastAsia"/>
          <w:szCs w:val="21"/>
        </w:rPr>
        <w:t>2</w:t>
      </w:r>
      <w:r>
        <w:rPr>
          <w:rStyle w:val="17"/>
          <w:szCs w:val="21"/>
        </w:rPr>
        <w:t xml:space="preserve">分；本项满分 </w:t>
      </w:r>
      <w:r>
        <w:rPr>
          <w:rStyle w:val="17"/>
          <w:rFonts w:hint="eastAsia"/>
          <w:szCs w:val="21"/>
        </w:rPr>
        <w:t>4</w:t>
      </w:r>
      <w:r>
        <w:rPr>
          <w:rStyle w:val="17"/>
          <w:szCs w:val="21"/>
        </w:rPr>
        <w:t>分。（投标文件中须提供证书复印件加盖单位公章，否则不得分。）</w:t>
      </w:r>
    </w:p>
    <w:p>
      <w:pPr>
        <w:ind w:firstLine="420" w:firstLineChars="200"/>
        <w:rPr>
          <w:rStyle w:val="17"/>
          <w:szCs w:val="21"/>
        </w:rPr>
      </w:pPr>
      <w:r>
        <w:rPr>
          <w:rStyle w:val="17"/>
          <w:szCs w:val="21"/>
        </w:rPr>
        <w:t>③投标人拟投入本项目的人员中，具有全国测绘技术能手称号的，每投入一名得 1 分</w:t>
      </w:r>
      <w:r>
        <w:rPr>
          <w:rStyle w:val="17"/>
          <w:rFonts w:hint="eastAsia"/>
          <w:szCs w:val="21"/>
        </w:rPr>
        <w:t>；本项</w:t>
      </w:r>
      <w:r>
        <w:rPr>
          <w:rStyle w:val="17"/>
          <w:szCs w:val="21"/>
        </w:rPr>
        <w:t>满分 2 分</w:t>
      </w:r>
      <w:r>
        <w:rPr>
          <w:rStyle w:val="17"/>
          <w:rFonts w:hint="eastAsia"/>
          <w:szCs w:val="21"/>
        </w:rPr>
        <w:t>。</w:t>
      </w:r>
    </w:p>
    <w:p>
      <w:pPr>
        <w:ind w:firstLine="420" w:firstLineChars="200"/>
        <w:rPr>
          <w:rStyle w:val="17"/>
          <w:rFonts w:ascii="宋体" w:hAnsi="宋体" w:cs="宋体"/>
          <w:bCs/>
          <w:szCs w:val="21"/>
        </w:rPr>
      </w:pPr>
      <w:r>
        <w:rPr>
          <w:rStyle w:val="17"/>
          <w:rFonts w:ascii="宋体" w:hAnsi="宋体" w:cs="宋体"/>
          <w:bCs/>
          <w:szCs w:val="21"/>
        </w:rPr>
        <w:t>注：以上资料须提供相关证明材料的复印件并加盖公章，否则不得分。</w:t>
      </w:r>
    </w:p>
    <w:p>
      <w:pPr>
        <w:spacing w:line="360" w:lineRule="auto"/>
        <w:ind w:firstLine="420" w:firstLineChars="200"/>
        <w:rPr>
          <w:rStyle w:val="17"/>
          <w:rFonts w:eastAsia="Times New Roman"/>
        </w:rPr>
      </w:pPr>
      <w:r>
        <w:rPr>
          <w:rStyle w:val="17"/>
          <w:rFonts w:hint="eastAsia" w:ascii="宋体" w:hAnsi="宋体"/>
          <w:b/>
          <w:szCs w:val="21"/>
        </w:rPr>
        <w:t>8</w:t>
      </w:r>
      <w:r>
        <w:rPr>
          <w:rStyle w:val="17"/>
          <w:rFonts w:ascii="宋体" w:hAnsi="宋体"/>
          <w:b/>
          <w:szCs w:val="21"/>
        </w:rPr>
        <w:t>. 综合得分＝</w:t>
      </w:r>
      <w:r>
        <w:rPr>
          <w:rStyle w:val="17"/>
          <w:rFonts w:ascii="宋体" w:hAnsi="宋体" w:cs="宋体"/>
          <w:bCs/>
          <w:szCs w:val="21"/>
        </w:rPr>
        <w:t>1+2+3+4+5</w:t>
      </w:r>
      <w:r>
        <w:rPr>
          <w:rStyle w:val="17"/>
          <w:rFonts w:hint="eastAsia" w:ascii="宋体" w:hAnsi="宋体" w:cs="宋体"/>
          <w:bCs/>
          <w:szCs w:val="21"/>
        </w:rPr>
        <w:t>+6+7</w:t>
      </w:r>
    </w:p>
    <w:p>
      <w:pPr>
        <w:spacing w:line="300" w:lineRule="auto"/>
        <w:rPr>
          <w:rStyle w:val="17"/>
          <w:rFonts w:ascii="宋体" w:hAnsi="宋体"/>
          <w:b/>
          <w:bCs/>
        </w:rPr>
      </w:pPr>
    </w:p>
    <w:p>
      <w:pPr>
        <w:spacing w:line="300" w:lineRule="auto"/>
        <w:rPr>
          <w:rStyle w:val="17"/>
          <w:rFonts w:ascii="宋体" w:hAnsi="宋体"/>
          <w:b/>
          <w:bCs/>
        </w:rPr>
      </w:pPr>
      <w:r>
        <w:rPr>
          <w:rStyle w:val="17"/>
          <w:rFonts w:ascii="宋体" w:hAnsi="宋体"/>
          <w:b/>
          <w:bCs/>
        </w:rPr>
        <w:t>三、中标候选人推荐原则</w:t>
      </w:r>
    </w:p>
    <w:p>
      <w:pPr>
        <w:spacing w:line="300" w:lineRule="auto"/>
        <w:ind w:firstLine="420" w:firstLineChars="200"/>
        <w:rPr>
          <w:rStyle w:val="17"/>
          <w:rFonts w:ascii="宋体" w:hAnsi="宋体"/>
          <w:b/>
          <w:bCs/>
          <w:sz w:val="30"/>
          <w:szCs w:val="30"/>
        </w:rPr>
      </w:pPr>
      <w:r>
        <w:rPr>
          <w:rStyle w:val="17"/>
          <w:rFonts w:ascii="宋体" w:hAnsi="宋体"/>
          <w:bCs/>
        </w:rPr>
        <w:t>（一）评标委员会将根据得分由高到低排列次序（得分相同时，以竞标报价由低到高顺序排列；得分相同且竞标报价相同的，按技术指标优劣顺序排列）并推荐中标候选供应商。招标采购单位应当确定评审委员会推荐排名第一的中标候选人为成交人。排名第一的中标候选人放弃中标、因不可抗力提出不能履行合同，或者招标文件规定应当提交质量保证金而在规定的期限内未能提交的，招标采购单位可以确定排名第二的中标候选人为成交人。排名第二的中标候选人因前款规定的同样原因不能签订合同的，招标采购单位可以确定排名第三的中标候选人为成交人，其余以此类推。采购人也可以决定重新采购。</w:t>
      </w:r>
      <w:r>
        <w:rPr>
          <w:rStyle w:val="17"/>
          <w:rFonts w:ascii="宋体" w:hAnsi="宋体"/>
          <w:bCs/>
        </w:rPr>
        <w:br w:type="textWrapping" w:clear="all"/>
      </w:r>
      <w:r>
        <w:rPr>
          <w:rStyle w:val="17"/>
          <w:rFonts w:ascii="宋体" w:hAnsi="宋体"/>
          <w:bCs/>
        </w:rPr>
        <w:t xml:space="preserve">    （二）评标委员会认为，某竞标人的有效竞标报价或者某些分项报价明显不合理或者低于成本，有可能影响服务质量和不能诚信履约的，应要求其在规定的期限内提供书面文件予以解释说明，并提交相关证明材料，否则，评标委员会不推荐该竞标人为中标候选人。</w:t>
      </w:r>
    </w:p>
    <w:p>
      <w:pPr>
        <w:spacing w:line="400" w:lineRule="exact"/>
        <w:rPr>
          <w:rStyle w:val="17"/>
          <w:rFonts w:ascii="宋体" w:hAnsi="宋体"/>
          <w:szCs w:val="21"/>
        </w:rPr>
      </w:pPr>
      <w:r>
        <w:rPr>
          <w:rStyle w:val="17"/>
          <w:rFonts w:ascii="宋体" w:hAnsi="宋体"/>
          <w:szCs w:val="21"/>
        </w:rPr>
        <w:t>注：（1）</w:t>
      </w:r>
      <w:r>
        <w:rPr>
          <w:rStyle w:val="17"/>
          <w:szCs w:val="21"/>
        </w:rPr>
        <w:t>如所有报价均超出有效报价范围内</w:t>
      </w:r>
      <w:r>
        <w:rPr>
          <w:rStyle w:val="17"/>
          <w:rFonts w:ascii="宋体" w:hAnsi="宋体"/>
          <w:szCs w:val="21"/>
        </w:rPr>
        <w:t>，则本次招标失败，招标人依法重新招标。</w:t>
      </w:r>
    </w:p>
    <w:p>
      <w:pPr>
        <w:spacing w:line="400" w:lineRule="exact"/>
        <w:ind w:firstLine="315" w:firstLineChars="150"/>
        <w:rPr>
          <w:rStyle w:val="17"/>
          <w:rFonts w:ascii="宋体" w:hAnsi="宋体"/>
          <w:szCs w:val="21"/>
        </w:rPr>
      </w:pPr>
      <w:r>
        <w:rPr>
          <w:rStyle w:val="17"/>
          <w:rFonts w:ascii="宋体" w:hAnsi="宋体"/>
          <w:szCs w:val="21"/>
        </w:rPr>
        <w:t>（2）各指标分数按四舍五入计算，保留两位小数点。</w:t>
      </w:r>
    </w:p>
    <w:p>
      <w:pPr>
        <w:spacing w:line="400" w:lineRule="exact"/>
        <w:ind w:firstLine="315" w:firstLineChars="150"/>
        <w:rPr>
          <w:rStyle w:val="17"/>
          <w:rFonts w:ascii="宋体" w:hAnsi="宋体"/>
          <w:szCs w:val="21"/>
        </w:rPr>
      </w:pPr>
      <w:r>
        <w:rPr>
          <w:rStyle w:val="17"/>
          <w:rFonts w:ascii="宋体" w:hAnsi="宋体"/>
          <w:szCs w:val="21"/>
        </w:rPr>
        <w:t>（3）投标人提供的资料和证件有弄虚作假行为的，取消其中标资格。</w:t>
      </w:r>
    </w:p>
    <w:p>
      <w:pPr>
        <w:spacing w:line="480" w:lineRule="auto"/>
        <w:jc w:val="center"/>
        <w:rPr>
          <w:rStyle w:val="17"/>
          <w:rFonts w:ascii="宋体" w:hAnsi="宋体"/>
          <w:b/>
          <w:sz w:val="24"/>
          <w:szCs w:val="24"/>
        </w:rPr>
      </w:pPr>
      <w:r>
        <w:rPr>
          <w:rStyle w:val="17"/>
          <w:rFonts w:ascii="宋体" w:hAnsi="宋体"/>
          <w:b/>
          <w:szCs w:val="21"/>
        </w:rPr>
        <w:br w:type="page"/>
      </w:r>
      <w:r>
        <w:rPr>
          <w:rStyle w:val="17"/>
          <w:rFonts w:ascii="宋体" w:hAnsi="宋体"/>
          <w:b/>
          <w:sz w:val="28"/>
          <w:szCs w:val="28"/>
        </w:rPr>
        <w:t xml:space="preserve">  </w:t>
      </w:r>
      <w:r>
        <w:rPr>
          <w:rStyle w:val="17"/>
          <w:rFonts w:ascii="宋体" w:hAnsi="宋体"/>
          <w:b/>
          <w:sz w:val="36"/>
        </w:rPr>
        <w:t xml:space="preserve">第五章 </w:t>
      </w:r>
      <w:r>
        <w:rPr>
          <w:rStyle w:val="17"/>
          <w:rFonts w:ascii="宋体" w:hAnsi="宋体"/>
          <w:b/>
          <w:sz w:val="36"/>
          <w:szCs w:val="22"/>
        </w:rPr>
        <w:t>合同书（格式）</w:t>
      </w:r>
    </w:p>
    <w:p>
      <w:pPr>
        <w:pStyle w:val="43"/>
        <w:snapToGrid w:val="0"/>
        <w:spacing w:line="440" w:lineRule="exact"/>
        <w:ind w:left="5250"/>
        <w:rPr>
          <w:rStyle w:val="17"/>
          <w:rFonts w:ascii="宋体" w:hAnsi="宋体"/>
          <w:sz w:val="24"/>
          <w:szCs w:val="24"/>
        </w:rPr>
      </w:pPr>
    </w:p>
    <w:p>
      <w:pPr>
        <w:pStyle w:val="43"/>
        <w:snapToGrid w:val="0"/>
        <w:spacing w:line="440" w:lineRule="exact"/>
        <w:ind w:firstLine="630" w:firstLineChars="300"/>
        <w:rPr>
          <w:rStyle w:val="17"/>
          <w:rFonts w:ascii="宋体" w:hAnsi="宋体"/>
        </w:rPr>
      </w:pPr>
      <w:r>
        <w:rPr>
          <w:rStyle w:val="17"/>
          <w:rFonts w:ascii="宋体" w:hAnsi="宋体"/>
        </w:rPr>
        <w:t>合同名称：</w:t>
      </w:r>
      <w:r>
        <w:rPr>
          <w:rStyle w:val="17"/>
          <w:rFonts w:ascii="宋体" w:hAnsi="宋体"/>
          <w:u w:val="single"/>
        </w:rPr>
        <w:t xml:space="preserve">                           </w:t>
      </w:r>
      <w:r>
        <w:rPr>
          <w:rStyle w:val="17"/>
          <w:rFonts w:ascii="宋体" w:hAnsi="宋体"/>
        </w:rPr>
        <w:t>（采购合同）</w:t>
      </w:r>
    </w:p>
    <w:p>
      <w:pPr>
        <w:pStyle w:val="43"/>
        <w:snapToGrid w:val="0"/>
        <w:spacing w:line="440" w:lineRule="exact"/>
        <w:ind w:firstLine="630" w:firstLineChars="300"/>
        <w:rPr>
          <w:rStyle w:val="17"/>
          <w:rFonts w:ascii="宋体" w:hAnsi="宋体"/>
          <w:u w:val="single"/>
        </w:rPr>
      </w:pPr>
      <w:r>
        <w:rPr>
          <w:rStyle w:val="17"/>
          <w:rFonts w:ascii="宋体" w:hAnsi="宋体"/>
        </w:rPr>
        <w:t>合同编号：</w:t>
      </w:r>
      <w:r>
        <w:rPr>
          <w:rStyle w:val="17"/>
          <w:rFonts w:ascii="宋体" w:hAnsi="宋体"/>
          <w:u w:val="single"/>
        </w:rPr>
        <w:t xml:space="preserve">                           </w:t>
      </w:r>
    </w:p>
    <w:p>
      <w:pPr>
        <w:spacing w:line="440" w:lineRule="exact"/>
        <w:ind w:firstLine="630" w:firstLineChars="300"/>
        <w:rPr>
          <w:rStyle w:val="17"/>
          <w:rFonts w:ascii="宋体" w:hAnsi="宋体"/>
          <w:szCs w:val="21"/>
          <w:u w:val="single"/>
        </w:rPr>
      </w:pPr>
      <w:r>
        <w:rPr>
          <w:rStyle w:val="17"/>
          <w:rFonts w:ascii="宋体" w:hAnsi="宋体"/>
          <w:bCs/>
          <w:szCs w:val="21"/>
        </w:rPr>
        <w:t xml:space="preserve">甲方： </w:t>
      </w:r>
      <w:r>
        <w:rPr>
          <w:rStyle w:val="17"/>
          <w:rFonts w:ascii="宋体" w:hAnsi="宋体"/>
          <w:szCs w:val="21"/>
          <w:u w:val="single"/>
        </w:rPr>
        <w:t xml:space="preserve">                              （采购人）</w:t>
      </w:r>
    </w:p>
    <w:p>
      <w:pPr>
        <w:spacing w:line="440" w:lineRule="exact"/>
        <w:ind w:firstLine="630" w:firstLineChars="300"/>
        <w:rPr>
          <w:rStyle w:val="17"/>
          <w:rFonts w:ascii="宋体" w:hAnsi="宋体"/>
          <w:bCs/>
          <w:szCs w:val="21"/>
        </w:rPr>
      </w:pPr>
      <w:r>
        <w:rPr>
          <w:rStyle w:val="17"/>
          <w:rFonts w:ascii="宋体" w:hAnsi="宋体"/>
          <w:bCs/>
          <w:szCs w:val="21"/>
        </w:rPr>
        <w:t>地址：</w:t>
      </w:r>
      <w:r>
        <w:rPr>
          <w:rStyle w:val="17"/>
          <w:rFonts w:ascii="宋体" w:hAnsi="宋体"/>
          <w:szCs w:val="21"/>
          <w:u w:val="single"/>
        </w:rPr>
        <w:t xml:space="preserve">                                </w:t>
      </w:r>
    </w:p>
    <w:p>
      <w:pPr>
        <w:spacing w:line="440" w:lineRule="exact"/>
        <w:ind w:firstLine="630" w:firstLineChars="300"/>
        <w:rPr>
          <w:rStyle w:val="17"/>
          <w:rFonts w:ascii="宋体" w:hAnsi="宋体"/>
          <w:bCs/>
          <w:szCs w:val="21"/>
        </w:rPr>
      </w:pPr>
      <w:r>
        <w:rPr>
          <w:rStyle w:val="17"/>
          <w:rFonts w:ascii="宋体" w:hAnsi="宋体"/>
          <w:bCs/>
          <w:szCs w:val="21"/>
        </w:rPr>
        <w:t>乙方：</w:t>
      </w:r>
      <w:r>
        <w:rPr>
          <w:rStyle w:val="17"/>
          <w:rFonts w:ascii="宋体" w:hAnsi="宋体"/>
          <w:szCs w:val="21"/>
          <w:u w:val="single"/>
        </w:rPr>
        <w:t xml:space="preserve">                                  （成交人）</w:t>
      </w:r>
      <w:r>
        <w:rPr>
          <w:rStyle w:val="17"/>
          <w:rFonts w:ascii="宋体" w:hAnsi="宋体"/>
          <w:bCs/>
          <w:szCs w:val="21"/>
        </w:rPr>
        <w:t xml:space="preserve"> </w:t>
      </w:r>
    </w:p>
    <w:p>
      <w:pPr>
        <w:spacing w:line="440" w:lineRule="exact"/>
        <w:ind w:firstLine="630" w:firstLineChars="300"/>
        <w:rPr>
          <w:rStyle w:val="17"/>
          <w:rFonts w:ascii="宋体" w:hAnsi="宋体"/>
          <w:bCs/>
          <w:szCs w:val="21"/>
        </w:rPr>
      </w:pPr>
      <w:r>
        <w:rPr>
          <w:rStyle w:val="17"/>
          <w:rFonts w:ascii="宋体" w:hAnsi="宋体"/>
          <w:bCs/>
          <w:szCs w:val="21"/>
        </w:rPr>
        <w:t>地址：</w:t>
      </w:r>
      <w:r>
        <w:rPr>
          <w:rStyle w:val="17"/>
          <w:rFonts w:ascii="宋体" w:hAnsi="宋体"/>
          <w:szCs w:val="21"/>
          <w:u w:val="single"/>
        </w:rPr>
        <w:t xml:space="preserve">                                     </w:t>
      </w:r>
    </w:p>
    <w:p>
      <w:pPr>
        <w:pStyle w:val="43"/>
        <w:snapToGrid w:val="0"/>
        <w:spacing w:line="500" w:lineRule="exact"/>
        <w:ind w:firstLine="420" w:firstLineChars="200"/>
        <w:rPr>
          <w:rStyle w:val="17"/>
          <w:rFonts w:ascii="宋体" w:hAnsi="宋体"/>
          <w:b/>
        </w:rPr>
      </w:pPr>
      <w:r>
        <w:rPr>
          <w:rStyle w:val="17"/>
          <w:rFonts w:ascii="宋体" w:hAnsi="宋体"/>
          <w:b/>
        </w:rPr>
        <w:t>第一条  服务内容</w:t>
      </w:r>
    </w:p>
    <w:tbl>
      <w:tblPr>
        <w:tblStyle w:val="7"/>
        <w:tblW w:w="8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3357"/>
        <w:gridCol w:w="919"/>
        <w:gridCol w:w="919"/>
        <w:gridCol w:w="117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序号</w:t>
            </w:r>
          </w:p>
        </w:tc>
        <w:tc>
          <w:tcPr>
            <w:tcW w:w="335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服务名称</w:t>
            </w: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单位</w:t>
            </w: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数量</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1</w:t>
            </w:r>
          </w:p>
        </w:tc>
        <w:tc>
          <w:tcPr>
            <w:tcW w:w="335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2</w:t>
            </w:r>
          </w:p>
        </w:tc>
        <w:tc>
          <w:tcPr>
            <w:tcW w:w="335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3</w:t>
            </w:r>
          </w:p>
        </w:tc>
        <w:tc>
          <w:tcPr>
            <w:tcW w:w="335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r>
              <w:rPr>
                <w:rStyle w:val="17"/>
                <w:rFonts w:ascii="宋体" w:hAnsi="宋体"/>
              </w:rPr>
              <w:t>4</w:t>
            </w:r>
          </w:p>
        </w:tc>
        <w:tc>
          <w:tcPr>
            <w:tcW w:w="335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91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500" w:lineRule="exact"/>
              <w:jc w:val="center"/>
              <w:rPr>
                <w:rStyle w:val="17"/>
                <w:rFonts w:ascii="宋体" w:hAnsi="宋体"/>
              </w:rPr>
            </w:pPr>
          </w:p>
        </w:tc>
      </w:tr>
    </w:tbl>
    <w:p>
      <w:pPr>
        <w:pStyle w:val="43"/>
        <w:snapToGrid w:val="0"/>
        <w:spacing w:line="500" w:lineRule="exact"/>
        <w:ind w:firstLine="420" w:firstLineChars="200"/>
        <w:rPr>
          <w:rStyle w:val="17"/>
          <w:rFonts w:ascii="宋体" w:hAnsi="宋体"/>
          <w:b/>
        </w:rPr>
      </w:pPr>
      <w:r>
        <w:rPr>
          <w:rStyle w:val="17"/>
          <w:rFonts w:ascii="宋体" w:hAnsi="宋体"/>
          <w:b/>
        </w:rPr>
        <w:t>第二条　合同金额</w:t>
      </w:r>
    </w:p>
    <w:p>
      <w:pPr>
        <w:pStyle w:val="43"/>
        <w:snapToGrid w:val="0"/>
        <w:spacing w:line="500" w:lineRule="exact"/>
        <w:ind w:firstLine="420" w:firstLineChars="200"/>
        <w:rPr>
          <w:rStyle w:val="17"/>
          <w:rFonts w:ascii="宋体" w:hAnsi="宋体"/>
        </w:rPr>
      </w:pPr>
      <w:r>
        <w:rPr>
          <w:rStyle w:val="17"/>
          <w:rFonts w:ascii="宋体" w:hAnsi="宋体"/>
        </w:rPr>
        <w:t>本项目合同金额(大写)人民币____________(￥     元 )(详见报价表)。</w:t>
      </w:r>
    </w:p>
    <w:p>
      <w:pPr>
        <w:pStyle w:val="43"/>
        <w:snapToGrid w:val="0"/>
        <w:spacing w:line="500" w:lineRule="exact"/>
        <w:ind w:firstLine="420" w:firstLineChars="200"/>
        <w:rPr>
          <w:rStyle w:val="17"/>
          <w:rFonts w:ascii="宋体" w:hAnsi="宋体"/>
          <w:b/>
        </w:rPr>
      </w:pPr>
      <w:r>
        <w:rPr>
          <w:rStyle w:val="17"/>
          <w:rFonts w:ascii="宋体" w:hAnsi="宋体"/>
          <w:b/>
        </w:rPr>
        <w:t>第三条　提交服务成果内容、时间及地点</w:t>
      </w:r>
    </w:p>
    <w:p>
      <w:pPr>
        <w:pStyle w:val="43"/>
        <w:snapToGrid w:val="0"/>
        <w:spacing w:line="500" w:lineRule="exact"/>
        <w:ind w:firstLine="420" w:firstLineChars="200"/>
        <w:rPr>
          <w:rStyle w:val="17"/>
          <w:rFonts w:ascii="宋体" w:hAnsi="宋体"/>
        </w:rPr>
      </w:pPr>
      <w:r>
        <w:rPr>
          <w:rStyle w:val="17"/>
          <w:rFonts w:ascii="宋体" w:hAnsi="宋体"/>
        </w:rPr>
        <w:t>1、农村不动产确权登记工作（宝圩乡、堪圩乡）项目服务采购，主要的工作内容：</w:t>
      </w:r>
      <w:r>
        <w:rPr>
          <w:rStyle w:val="17"/>
        </w:rPr>
        <w:t>宝圩乡、堪圩乡农村不动产确权登记发证工作</w:t>
      </w:r>
      <w:r>
        <w:rPr>
          <w:rStyle w:val="17"/>
          <w:spacing w:val="-36"/>
        </w:rPr>
        <w:t>，</w:t>
      </w:r>
      <w:r>
        <w:rPr>
          <w:rStyle w:val="17"/>
        </w:rPr>
        <w:t>共开展11个行政村（社区），涉及农户8560户（最终作业数以实际完成宗数为准，超出8560宗的数量，后续协商处理）</w:t>
      </w:r>
      <w:r>
        <w:rPr>
          <w:rStyle w:val="17"/>
          <w:rFonts w:ascii="宋体" w:hAnsi="宋体"/>
        </w:rPr>
        <w:t>。</w:t>
      </w:r>
    </w:p>
    <w:p>
      <w:pPr>
        <w:pStyle w:val="43"/>
        <w:snapToGrid w:val="0"/>
        <w:spacing w:line="500" w:lineRule="exact"/>
        <w:ind w:firstLine="420" w:firstLineChars="200"/>
        <w:rPr>
          <w:rStyle w:val="17"/>
          <w:rFonts w:ascii="宋体" w:hAnsi="宋体"/>
          <w:color w:val="FF0000"/>
        </w:rPr>
      </w:pPr>
      <w:r>
        <w:rPr>
          <w:rStyle w:val="17"/>
          <w:rFonts w:ascii="宋体" w:hAnsi="宋体"/>
        </w:rPr>
        <w:t>2、提交服务成果时间：自合同签订之</w:t>
      </w:r>
      <w:r>
        <w:rPr>
          <w:rStyle w:val="17"/>
          <w:rFonts w:hint="eastAsia" w:ascii="宋体" w:hAnsi="宋体"/>
        </w:rPr>
        <w:t>后60个工作日。</w:t>
      </w:r>
    </w:p>
    <w:p>
      <w:pPr>
        <w:pStyle w:val="43"/>
        <w:snapToGrid w:val="0"/>
        <w:spacing w:line="500" w:lineRule="exact"/>
        <w:ind w:firstLine="420" w:firstLineChars="200"/>
        <w:rPr>
          <w:rStyle w:val="17"/>
          <w:rFonts w:ascii="宋体" w:hAnsi="宋体"/>
        </w:rPr>
      </w:pPr>
      <w:r>
        <w:rPr>
          <w:rStyle w:val="17"/>
          <w:rFonts w:ascii="宋体" w:hAnsi="宋体"/>
        </w:rPr>
        <w:t>3、提交服务成果地点：采购人指定地址。</w:t>
      </w:r>
    </w:p>
    <w:p>
      <w:pPr>
        <w:pStyle w:val="43"/>
        <w:snapToGrid w:val="0"/>
        <w:spacing w:line="500" w:lineRule="exact"/>
        <w:ind w:firstLine="420" w:firstLineChars="200"/>
        <w:rPr>
          <w:rStyle w:val="17"/>
          <w:rFonts w:ascii="宋体" w:hAnsi="宋体"/>
        </w:rPr>
      </w:pPr>
      <w:r>
        <w:rPr>
          <w:rStyle w:val="17"/>
          <w:rFonts w:ascii="宋体" w:hAnsi="宋体"/>
        </w:rPr>
        <w:t>乙方所提供的服务必须与招投标文件和承诺相一致且符合相应的服务规范及标准。</w:t>
      </w:r>
    </w:p>
    <w:p>
      <w:pPr>
        <w:pStyle w:val="43"/>
        <w:snapToGrid w:val="0"/>
        <w:spacing w:line="500" w:lineRule="exact"/>
        <w:ind w:firstLine="420" w:firstLineChars="200"/>
        <w:rPr>
          <w:rStyle w:val="17"/>
          <w:rFonts w:ascii="宋体" w:hAnsi="宋体"/>
          <w:b/>
        </w:rPr>
      </w:pPr>
      <w:r>
        <w:rPr>
          <w:rStyle w:val="17"/>
          <w:rFonts w:ascii="宋体" w:hAnsi="宋体"/>
          <w:b/>
        </w:rPr>
        <w:t>第四条　售后服务、质保期</w:t>
      </w:r>
    </w:p>
    <w:p>
      <w:pPr>
        <w:pStyle w:val="43"/>
        <w:snapToGrid w:val="0"/>
        <w:spacing w:line="500" w:lineRule="exact"/>
        <w:ind w:firstLine="420" w:firstLineChars="200"/>
        <w:rPr>
          <w:rStyle w:val="17"/>
          <w:rFonts w:ascii="宋体" w:hAnsi="宋体"/>
        </w:rPr>
      </w:pPr>
      <w:r>
        <w:rPr>
          <w:rStyle w:val="17"/>
          <w:rFonts w:ascii="宋体" w:hAnsi="宋体"/>
        </w:rPr>
        <w:t>1、乙方应按照国家有关法律法规和“三包”规定以及招标文件、投标文件和本合同所附的《服务承诺》，为甲方提供售后服务。</w:t>
      </w:r>
    </w:p>
    <w:p>
      <w:pPr>
        <w:pStyle w:val="43"/>
        <w:snapToGrid w:val="0"/>
        <w:spacing w:line="500" w:lineRule="exact"/>
        <w:ind w:firstLine="420" w:firstLineChars="200"/>
        <w:rPr>
          <w:rStyle w:val="17"/>
          <w:rFonts w:ascii="宋体" w:hAnsi="宋体"/>
        </w:rPr>
      </w:pPr>
      <w:r>
        <w:rPr>
          <w:rStyle w:val="17"/>
          <w:rFonts w:ascii="宋体" w:hAnsi="宋体"/>
        </w:rPr>
        <w:t>2、乙方提供的服务承诺、质保期及其它具体约定事项。（见合同附件）</w:t>
      </w:r>
    </w:p>
    <w:p>
      <w:pPr>
        <w:pStyle w:val="43"/>
        <w:snapToGrid w:val="0"/>
        <w:spacing w:line="500" w:lineRule="exact"/>
        <w:ind w:firstLine="420" w:firstLineChars="200"/>
        <w:rPr>
          <w:rStyle w:val="17"/>
          <w:rFonts w:ascii="宋体" w:hAnsi="宋体"/>
          <w:b/>
        </w:rPr>
      </w:pPr>
      <w:r>
        <w:rPr>
          <w:rStyle w:val="17"/>
          <w:rFonts w:ascii="宋体" w:hAnsi="宋体"/>
          <w:b/>
        </w:rPr>
        <w:t>第五条　付款方式</w:t>
      </w:r>
    </w:p>
    <w:p>
      <w:pPr>
        <w:pStyle w:val="43"/>
        <w:snapToGrid w:val="0"/>
        <w:spacing w:line="500" w:lineRule="exact"/>
        <w:ind w:firstLine="420" w:firstLineChars="200"/>
        <w:rPr>
          <w:rStyle w:val="17"/>
          <w:rFonts w:ascii="宋体" w:hAnsi="宋体"/>
        </w:rPr>
      </w:pPr>
      <w:r>
        <w:rPr>
          <w:rStyle w:val="17"/>
          <w:rFonts w:ascii="宋体" w:hAnsi="宋体"/>
        </w:rPr>
        <w:t>1.当采购数量与实际使用数量不一致时，乙方应根据实际使用量供货，合同的最终结算金额按实际使用量乘以成交单价进行计算。</w:t>
      </w:r>
    </w:p>
    <w:p>
      <w:pPr>
        <w:pStyle w:val="43"/>
        <w:snapToGrid w:val="0"/>
        <w:spacing w:line="500" w:lineRule="exact"/>
        <w:ind w:firstLine="420" w:firstLineChars="200"/>
        <w:rPr>
          <w:rStyle w:val="17"/>
          <w:rFonts w:ascii="宋体" w:hAnsi="宋体"/>
        </w:rPr>
      </w:pPr>
      <w:r>
        <w:rPr>
          <w:rStyle w:val="17"/>
          <w:rFonts w:ascii="宋体" w:hAnsi="宋体"/>
        </w:rPr>
        <w:t>2.资金性质：</w:t>
      </w:r>
      <w:r>
        <w:rPr>
          <w:rStyle w:val="17"/>
          <w:rFonts w:ascii="宋体" w:hAnsi="宋体"/>
          <w:u w:val="single"/>
        </w:rPr>
        <w:t xml:space="preserve">   财政性资金       </w:t>
      </w:r>
      <w:r>
        <w:rPr>
          <w:rStyle w:val="17"/>
          <w:rFonts w:ascii="宋体" w:hAnsi="宋体"/>
        </w:rPr>
        <w:t>。</w:t>
      </w:r>
    </w:p>
    <w:p>
      <w:pPr>
        <w:pStyle w:val="43"/>
        <w:snapToGrid w:val="0"/>
        <w:spacing w:line="500" w:lineRule="exact"/>
        <w:ind w:firstLine="420" w:firstLineChars="200"/>
        <w:rPr>
          <w:rStyle w:val="17"/>
          <w:rFonts w:ascii="宋体" w:hAnsi="宋体"/>
        </w:rPr>
      </w:pPr>
      <w:r>
        <w:rPr>
          <w:rStyle w:val="17"/>
          <w:rFonts w:ascii="宋体" w:hAnsi="宋体"/>
        </w:rPr>
        <w:t>3.付款方式：</w:t>
      </w:r>
    </w:p>
    <w:p>
      <w:pPr>
        <w:pStyle w:val="43"/>
        <w:snapToGrid w:val="0"/>
        <w:spacing w:line="500" w:lineRule="exact"/>
        <w:ind w:firstLine="420" w:firstLineChars="200"/>
        <w:rPr>
          <w:rStyle w:val="17"/>
          <w:rFonts w:ascii="宋体" w:hAnsi="宋体"/>
        </w:rPr>
      </w:pPr>
      <w:r>
        <w:rPr>
          <w:rStyle w:val="17"/>
          <w:rFonts w:hint="eastAsia" w:ascii="宋体" w:hAnsi="宋体"/>
        </w:rPr>
        <w:t>（1）</w:t>
      </w:r>
      <w:r>
        <w:rPr>
          <w:rStyle w:val="17"/>
          <w:rFonts w:hAnsi="宋体"/>
          <w:szCs w:val="20"/>
        </w:rPr>
        <w:t>签订合同后7个工作日内，甲方向乙方支付</w:t>
      </w:r>
      <w:r>
        <w:rPr>
          <w:rStyle w:val="17"/>
          <w:rFonts w:hint="eastAsia" w:hAnsi="宋体"/>
          <w:szCs w:val="20"/>
        </w:rPr>
        <w:t>合同款的</w:t>
      </w:r>
      <w:r>
        <w:rPr>
          <w:rStyle w:val="17"/>
          <w:rFonts w:hAnsi="宋体"/>
          <w:szCs w:val="20"/>
        </w:rPr>
        <w:t>30%</w:t>
      </w:r>
      <w:r>
        <w:rPr>
          <w:rStyle w:val="17"/>
          <w:rFonts w:hint="eastAsia" w:hAnsi="宋体"/>
          <w:szCs w:val="22"/>
        </w:rPr>
        <w:t>作为</w:t>
      </w:r>
      <w:r>
        <w:rPr>
          <w:rStyle w:val="17"/>
          <w:rFonts w:hAnsi="宋体"/>
          <w:szCs w:val="22"/>
        </w:rPr>
        <w:t>项目预付款</w:t>
      </w:r>
      <w:r>
        <w:rPr>
          <w:rStyle w:val="17"/>
          <w:rFonts w:hAnsi="宋体"/>
          <w:szCs w:val="20"/>
        </w:rPr>
        <w:t>；乙方提交成果资料后7个工作日内，甲方支付乙方</w:t>
      </w:r>
      <w:r>
        <w:rPr>
          <w:rStyle w:val="17"/>
          <w:rFonts w:hAnsi="宋体"/>
          <w:szCs w:val="22"/>
        </w:rPr>
        <w:t>4</w:t>
      </w:r>
      <w:r>
        <w:rPr>
          <w:rStyle w:val="17"/>
          <w:rFonts w:hAnsi="宋体"/>
          <w:szCs w:val="20"/>
        </w:rPr>
        <w:t>0%</w:t>
      </w:r>
      <w:r>
        <w:rPr>
          <w:rStyle w:val="17"/>
          <w:rFonts w:hAnsi="宋体"/>
          <w:szCs w:val="22"/>
        </w:rPr>
        <w:t>的</w:t>
      </w:r>
      <w:r>
        <w:rPr>
          <w:rStyle w:val="17"/>
          <w:rFonts w:hint="eastAsia" w:hAnsi="宋体"/>
          <w:szCs w:val="20"/>
        </w:rPr>
        <w:t>合同款</w:t>
      </w:r>
      <w:r>
        <w:rPr>
          <w:rStyle w:val="17"/>
          <w:rFonts w:hAnsi="宋体"/>
          <w:szCs w:val="22"/>
        </w:rPr>
        <w:t>；</w:t>
      </w:r>
      <w:r>
        <w:rPr>
          <w:rStyle w:val="17"/>
          <w:rFonts w:hAnsi="宋体"/>
          <w:szCs w:val="20"/>
        </w:rPr>
        <w:t>项目通过验收后7个工作日内，甲方向乙方支付剩下的</w:t>
      </w:r>
      <w:r>
        <w:rPr>
          <w:rStyle w:val="17"/>
          <w:rFonts w:hint="eastAsia" w:hAnsi="宋体"/>
          <w:szCs w:val="22"/>
        </w:rPr>
        <w:t>3</w:t>
      </w:r>
      <w:r>
        <w:rPr>
          <w:rStyle w:val="17"/>
          <w:rFonts w:hAnsi="宋体"/>
          <w:szCs w:val="20"/>
        </w:rPr>
        <w:t>0%</w:t>
      </w:r>
      <w:r>
        <w:rPr>
          <w:rStyle w:val="17"/>
          <w:rFonts w:hAnsi="宋体"/>
          <w:szCs w:val="22"/>
        </w:rPr>
        <w:t>的</w:t>
      </w:r>
      <w:r>
        <w:rPr>
          <w:rStyle w:val="17"/>
          <w:rFonts w:hint="eastAsia" w:hAnsi="宋体"/>
          <w:szCs w:val="20"/>
        </w:rPr>
        <w:t>合同款</w:t>
      </w:r>
      <w:r>
        <w:rPr>
          <w:rStyle w:val="17"/>
          <w:rFonts w:hAnsi="宋体"/>
          <w:szCs w:val="20"/>
        </w:rPr>
        <w:t>。</w:t>
      </w:r>
    </w:p>
    <w:p>
      <w:pPr>
        <w:pStyle w:val="43"/>
        <w:snapToGrid w:val="0"/>
        <w:spacing w:line="500" w:lineRule="exact"/>
        <w:ind w:firstLine="420" w:firstLineChars="200"/>
        <w:rPr>
          <w:rStyle w:val="17"/>
          <w:rFonts w:ascii="宋体" w:hAnsi="宋体"/>
        </w:rPr>
      </w:pPr>
      <w:r>
        <w:rPr>
          <w:rStyle w:val="17"/>
          <w:rFonts w:ascii="宋体" w:hAnsi="宋体"/>
        </w:rPr>
        <w:t>（</w:t>
      </w:r>
      <w:r>
        <w:rPr>
          <w:rStyle w:val="17"/>
          <w:rFonts w:hint="eastAsia" w:ascii="宋体" w:hAnsi="宋体"/>
        </w:rPr>
        <w:t>2</w:t>
      </w:r>
      <w:r>
        <w:rPr>
          <w:rStyle w:val="17"/>
          <w:rFonts w:ascii="宋体" w:hAnsi="宋体"/>
        </w:rPr>
        <w:t>）中标方每次收到甲方款项之日起七个工作日内开具同等金额的有效发票给采购人。</w:t>
      </w:r>
    </w:p>
    <w:p>
      <w:pPr>
        <w:pStyle w:val="43"/>
        <w:snapToGrid w:val="0"/>
        <w:spacing w:line="500" w:lineRule="exact"/>
        <w:ind w:firstLine="420" w:firstLineChars="200"/>
        <w:rPr>
          <w:rStyle w:val="17"/>
          <w:rFonts w:ascii="宋体" w:hAnsi="宋体"/>
          <w:b/>
        </w:rPr>
      </w:pPr>
      <w:r>
        <w:rPr>
          <w:rStyle w:val="17"/>
          <w:rFonts w:ascii="宋体" w:hAnsi="宋体"/>
          <w:b/>
        </w:rPr>
        <w:t>第六条  税费</w:t>
      </w:r>
    </w:p>
    <w:p>
      <w:pPr>
        <w:pStyle w:val="43"/>
        <w:snapToGrid w:val="0"/>
        <w:spacing w:line="500" w:lineRule="exact"/>
        <w:ind w:firstLine="420" w:firstLineChars="200"/>
        <w:rPr>
          <w:rStyle w:val="17"/>
          <w:rFonts w:ascii="宋体" w:hAnsi="宋体"/>
        </w:rPr>
      </w:pPr>
      <w:r>
        <w:rPr>
          <w:rStyle w:val="17"/>
          <w:rFonts w:ascii="宋体" w:hAnsi="宋体"/>
        </w:rPr>
        <w:t>技术服务费用税费均由乙方承担。</w:t>
      </w:r>
    </w:p>
    <w:p>
      <w:pPr>
        <w:pStyle w:val="43"/>
        <w:snapToGrid w:val="0"/>
        <w:spacing w:line="500" w:lineRule="exact"/>
        <w:ind w:firstLine="420" w:firstLineChars="200"/>
        <w:rPr>
          <w:rStyle w:val="17"/>
          <w:rFonts w:ascii="宋体" w:hAnsi="宋体"/>
        </w:rPr>
      </w:pPr>
      <w:r>
        <w:rPr>
          <w:rStyle w:val="17"/>
          <w:rFonts w:ascii="宋体" w:hAnsi="宋体"/>
        </w:rPr>
        <w:t>乡镇工作经费部分及耗费费用税费由乡镇承担。</w:t>
      </w:r>
    </w:p>
    <w:p>
      <w:pPr>
        <w:pStyle w:val="43"/>
        <w:snapToGrid w:val="0"/>
        <w:spacing w:line="500" w:lineRule="exact"/>
        <w:ind w:firstLine="420" w:firstLineChars="200"/>
        <w:rPr>
          <w:rStyle w:val="17"/>
          <w:rFonts w:ascii="宋体" w:hAnsi="宋体"/>
          <w:b/>
        </w:rPr>
      </w:pPr>
      <w:r>
        <w:rPr>
          <w:rStyle w:val="17"/>
          <w:rFonts w:ascii="宋体" w:hAnsi="宋体"/>
          <w:b/>
        </w:rPr>
        <w:t>第七条　违约责任</w:t>
      </w:r>
    </w:p>
    <w:p>
      <w:pPr>
        <w:pStyle w:val="43"/>
        <w:snapToGrid w:val="0"/>
        <w:spacing w:line="500" w:lineRule="exact"/>
        <w:ind w:firstLine="420" w:firstLineChars="200"/>
        <w:rPr>
          <w:rStyle w:val="17"/>
          <w:rFonts w:ascii="宋体" w:hAnsi="宋体"/>
        </w:rPr>
      </w:pPr>
      <w:r>
        <w:rPr>
          <w:rStyle w:val="17"/>
          <w:rFonts w:ascii="宋体" w:hAnsi="宋体"/>
        </w:rPr>
        <w:t>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给守约方造成的直接经济损失。</w:t>
      </w:r>
    </w:p>
    <w:p>
      <w:pPr>
        <w:pStyle w:val="43"/>
        <w:snapToGrid w:val="0"/>
        <w:spacing w:line="500" w:lineRule="exact"/>
        <w:ind w:firstLine="420" w:firstLineChars="200"/>
        <w:rPr>
          <w:rStyle w:val="17"/>
          <w:rFonts w:ascii="宋体" w:hAnsi="宋体"/>
        </w:rPr>
      </w:pPr>
      <w:r>
        <w:rPr>
          <w:rStyle w:val="17"/>
          <w:rFonts w:ascii="宋体" w:hAnsi="宋体"/>
        </w:rPr>
        <w:t>2、因不可抗力导致甲乙双方或一方不能履行或不能完全履行本协议项下有关义务时，双方应于乙双方相互不承担违约责任。但遇有不可抗力的一不可抗力发生15日内将情况告之对方，并提供有关部门证明。在不可抗力影响消除后在合理时间内，一方或双方应当继续履行协议。</w:t>
      </w:r>
    </w:p>
    <w:p>
      <w:pPr>
        <w:pStyle w:val="43"/>
        <w:snapToGrid w:val="0"/>
        <w:spacing w:line="500" w:lineRule="exact"/>
        <w:ind w:firstLine="420" w:firstLineChars="200"/>
        <w:rPr>
          <w:rStyle w:val="17"/>
          <w:rFonts w:ascii="宋体" w:hAnsi="宋体"/>
          <w:b/>
        </w:rPr>
      </w:pPr>
      <w:r>
        <w:rPr>
          <w:rStyle w:val="17"/>
          <w:rFonts w:ascii="宋体" w:hAnsi="宋体"/>
          <w:b/>
        </w:rPr>
        <w:t>第八条 不可抗力事件处理</w:t>
      </w:r>
    </w:p>
    <w:p>
      <w:pPr>
        <w:pStyle w:val="43"/>
        <w:snapToGrid w:val="0"/>
        <w:spacing w:line="500" w:lineRule="exact"/>
        <w:ind w:firstLine="420" w:firstLineChars="200"/>
        <w:rPr>
          <w:rStyle w:val="17"/>
          <w:rFonts w:ascii="宋体" w:hAnsi="宋体"/>
        </w:rPr>
      </w:pPr>
      <w:r>
        <w:rPr>
          <w:rStyle w:val="17"/>
          <w:rFonts w:ascii="宋体" w:hAnsi="宋体"/>
        </w:rPr>
        <w:t>1. 在合同有效期内，任何一方因不可抗力事件导致不能履行合同，则合同履行期可延长，其延长期与不可抗力影响期相同。</w:t>
      </w:r>
    </w:p>
    <w:p>
      <w:pPr>
        <w:pStyle w:val="43"/>
        <w:snapToGrid w:val="0"/>
        <w:spacing w:line="500" w:lineRule="exact"/>
        <w:ind w:firstLine="420" w:firstLineChars="200"/>
        <w:rPr>
          <w:rStyle w:val="17"/>
          <w:rFonts w:ascii="宋体" w:hAnsi="宋体"/>
        </w:rPr>
      </w:pPr>
      <w:r>
        <w:rPr>
          <w:rStyle w:val="17"/>
          <w:rFonts w:ascii="宋体" w:hAnsi="宋体"/>
        </w:rPr>
        <w:t>2. 不可抗力事件发生后，应立即通知对方，并寄送有关权威机构出具的证明。</w:t>
      </w:r>
    </w:p>
    <w:p>
      <w:pPr>
        <w:pStyle w:val="43"/>
        <w:snapToGrid w:val="0"/>
        <w:spacing w:line="500" w:lineRule="exact"/>
        <w:ind w:firstLine="420" w:firstLineChars="200"/>
        <w:rPr>
          <w:rStyle w:val="17"/>
          <w:rFonts w:ascii="宋体" w:hAnsi="宋体"/>
        </w:rPr>
      </w:pPr>
      <w:r>
        <w:rPr>
          <w:rStyle w:val="17"/>
          <w:rFonts w:ascii="宋体" w:hAnsi="宋体"/>
        </w:rPr>
        <w:t>3. 不可抗力事件延续一百二十天以上，双方应通过友好协商，确定是否继续履行合同。</w:t>
      </w:r>
    </w:p>
    <w:p>
      <w:pPr>
        <w:pStyle w:val="43"/>
        <w:snapToGrid w:val="0"/>
        <w:spacing w:line="500" w:lineRule="exact"/>
        <w:ind w:firstLine="420" w:firstLineChars="200"/>
        <w:rPr>
          <w:rStyle w:val="17"/>
          <w:rFonts w:ascii="宋体" w:hAnsi="宋体"/>
          <w:b/>
        </w:rPr>
      </w:pPr>
      <w:r>
        <w:rPr>
          <w:rStyle w:val="17"/>
          <w:rFonts w:ascii="宋体" w:hAnsi="宋体"/>
          <w:b/>
        </w:rPr>
        <w:t>第九条  合同争议解决</w:t>
      </w:r>
    </w:p>
    <w:p>
      <w:pPr>
        <w:pStyle w:val="43"/>
        <w:snapToGrid w:val="0"/>
        <w:spacing w:line="500" w:lineRule="exact"/>
        <w:ind w:firstLine="420" w:firstLineChars="200"/>
        <w:rPr>
          <w:rStyle w:val="17"/>
          <w:rFonts w:ascii="宋体" w:hAnsi="宋体"/>
        </w:rPr>
      </w:pPr>
      <w:r>
        <w:rPr>
          <w:rStyle w:val="17"/>
          <w:rFonts w:ascii="宋体" w:hAnsi="宋体"/>
        </w:rPr>
        <w:t>合同争议解决方式，双方同意选择下列第二种方式：</w:t>
      </w:r>
    </w:p>
    <w:p>
      <w:pPr>
        <w:pStyle w:val="43"/>
        <w:snapToGrid w:val="0"/>
        <w:spacing w:line="500" w:lineRule="exact"/>
        <w:ind w:firstLine="420" w:firstLineChars="200"/>
        <w:rPr>
          <w:rStyle w:val="17"/>
          <w:rFonts w:ascii="宋体" w:hAnsi="宋体"/>
        </w:rPr>
      </w:pPr>
      <w:r>
        <w:rPr>
          <w:rStyle w:val="17"/>
          <w:rFonts w:ascii="宋体" w:hAnsi="宋体"/>
        </w:rPr>
        <w:t>1、因履行本合同发生的争议，由当事人协商解决，协商不成的，提交XXXX仲裁委员会仲裁；</w:t>
      </w:r>
    </w:p>
    <w:p>
      <w:pPr>
        <w:pStyle w:val="43"/>
        <w:snapToGrid w:val="0"/>
        <w:spacing w:line="500" w:lineRule="exact"/>
        <w:ind w:firstLine="420" w:firstLineChars="200"/>
        <w:rPr>
          <w:rStyle w:val="17"/>
          <w:rFonts w:ascii="宋体" w:hAnsi="宋体"/>
        </w:rPr>
      </w:pPr>
      <w:r>
        <w:rPr>
          <w:rStyle w:val="17"/>
          <w:rFonts w:ascii="宋体" w:hAnsi="宋体"/>
        </w:rPr>
        <w:t>2、因履行本合同发生的争议，由当事人协商解决，协商不成的，依法向合同履行所在地人民法院起诉。</w:t>
      </w:r>
    </w:p>
    <w:p>
      <w:pPr>
        <w:pStyle w:val="43"/>
        <w:snapToGrid w:val="0"/>
        <w:spacing w:line="500" w:lineRule="exact"/>
        <w:ind w:firstLine="420" w:firstLineChars="200"/>
        <w:rPr>
          <w:rStyle w:val="17"/>
          <w:rFonts w:ascii="宋体" w:hAnsi="宋体"/>
          <w:b/>
        </w:rPr>
      </w:pPr>
      <w:r>
        <w:rPr>
          <w:rStyle w:val="17"/>
          <w:rFonts w:ascii="宋体" w:hAnsi="宋体"/>
          <w:b/>
        </w:rPr>
        <w:t>第十条　附则</w:t>
      </w:r>
    </w:p>
    <w:p>
      <w:pPr>
        <w:pStyle w:val="43"/>
        <w:snapToGrid w:val="0"/>
        <w:spacing w:line="500" w:lineRule="exact"/>
        <w:ind w:firstLine="420" w:firstLineChars="200"/>
        <w:rPr>
          <w:rStyle w:val="17"/>
        </w:rPr>
      </w:pPr>
      <w:r>
        <w:rPr>
          <w:rStyle w:val="17"/>
          <w:rFonts w:ascii="宋体" w:hAnsi="宋体"/>
        </w:rPr>
        <w:t>1、如果本协议的任何条款在任何时候变成不合法、无效或不可强制执行而不根本上影响本协议的效力时，本协议的其它条款应不受影响。</w:t>
      </w:r>
    </w:p>
    <w:p>
      <w:pPr>
        <w:pStyle w:val="43"/>
        <w:snapToGrid w:val="0"/>
        <w:spacing w:line="500" w:lineRule="exact"/>
        <w:ind w:firstLine="420" w:firstLineChars="200"/>
        <w:rPr>
          <w:rStyle w:val="17"/>
        </w:rPr>
      </w:pPr>
      <w:r>
        <w:rPr>
          <w:rStyle w:val="17"/>
        </w:rPr>
        <w:t>2、</w:t>
      </w:r>
      <w:r>
        <w:rPr>
          <w:rStyle w:val="17"/>
          <w:rFonts w:ascii="宋体" w:hAnsi="宋体"/>
        </w:rPr>
        <w:t>未经双方书面确认，任何一方不得变更或修改本协议。</w:t>
      </w:r>
    </w:p>
    <w:p>
      <w:pPr>
        <w:pStyle w:val="43"/>
        <w:snapToGrid w:val="0"/>
        <w:spacing w:line="500" w:lineRule="exact"/>
        <w:ind w:firstLine="420" w:firstLineChars="200"/>
        <w:rPr>
          <w:rStyle w:val="17"/>
        </w:rPr>
      </w:pPr>
      <w:r>
        <w:rPr>
          <w:rStyle w:val="17"/>
        </w:rPr>
        <w:t>3、</w:t>
      </w:r>
      <w:r>
        <w:rPr>
          <w:rStyle w:val="17"/>
          <w:rFonts w:ascii="宋体" w:hAnsi="宋体"/>
        </w:rPr>
        <w:t>本协议未涉及条款，均按《中华人民共和国合同法》等相关法律法规处理。</w:t>
      </w:r>
    </w:p>
    <w:p>
      <w:pPr>
        <w:pStyle w:val="43"/>
        <w:snapToGrid w:val="0"/>
        <w:spacing w:line="500" w:lineRule="exact"/>
        <w:ind w:firstLine="420" w:firstLineChars="200"/>
        <w:rPr>
          <w:rStyle w:val="17"/>
        </w:rPr>
      </w:pPr>
      <w:r>
        <w:rPr>
          <w:rStyle w:val="17"/>
        </w:rPr>
        <w:t>4、</w:t>
      </w:r>
      <w:r>
        <w:rPr>
          <w:rStyle w:val="17"/>
          <w:rFonts w:ascii="宋体" w:hAnsi="宋体"/>
        </w:rPr>
        <w:t>对于本协议未尽事宜，双方可签订补充协议或附件的形式对本协议中的有关问题作出补充、说明、解释，本协议的补充协议和附件为其不可分割的一部分，与本协议具有同等法律效力。</w:t>
      </w:r>
    </w:p>
    <w:p>
      <w:pPr>
        <w:pStyle w:val="43"/>
        <w:snapToGrid w:val="0"/>
        <w:spacing w:line="500" w:lineRule="exact"/>
        <w:ind w:firstLine="420" w:firstLineChars="200"/>
        <w:rPr>
          <w:rStyle w:val="17"/>
          <w:rFonts w:ascii="宋体" w:hAnsi="宋体"/>
        </w:rPr>
      </w:pPr>
      <w:r>
        <w:rPr>
          <w:rStyle w:val="17"/>
        </w:rPr>
        <w:t>5、</w:t>
      </w:r>
      <w:r>
        <w:rPr>
          <w:rStyle w:val="17"/>
          <w:rFonts w:ascii="宋体" w:hAnsi="宋体"/>
        </w:rPr>
        <w:t>本合同甲乙双方签字后生效，一式六份，具有同等法律效力，甲方二份，乙方二份，采购监督管理部门执一份，采购代理机构执一份。</w:t>
      </w:r>
    </w:p>
    <w:p>
      <w:pPr>
        <w:spacing w:line="500" w:lineRule="exact"/>
        <w:rPr>
          <w:rStyle w:val="17"/>
          <w:rFonts w:ascii="宋体" w:hAnsi="宋体"/>
          <w:szCs w:val="21"/>
        </w:rPr>
      </w:pPr>
      <w:r>
        <w:rPr>
          <w:rStyle w:val="17"/>
          <w:rFonts w:ascii="宋体" w:hAnsi="宋体"/>
          <w:szCs w:val="21"/>
        </w:rPr>
        <w:t>甲方名称及公章：                        乙方名称及公章：</w:t>
      </w:r>
    </w:p>
    <w:p>
      <w:pPr>
        <w:spacing w:line="500" w:lineRule="exact"/>
        <w:rPr>
          <w:rStyle w:val="17"/>
          <w:rFonts w:ascii="宋体" w:hAnsi="宋体"/>
          <w:szCs w:val="21"/>
        </w:rPr>
      </w:pPr>
      <w:r>
        <w:rPr>
          <w:rStyle w:val="17"/>
          <w:rFonts w:ascii="宋体" w:hAnsi="宋体"/>
          <w:szCs w:val="21"/>
        </w:rPr>
        <w:t>法定代表人：                            法定代表人（负责人）：</w:t>
      </w:r>
    </w:p>
    <w:p>
      <w:pPr>
        <w:spacing w:line="500" w:lineRule="exact"/>
        <w:rPr>
          <w:rStyle w:val="17"/>
          <w:rFonts w:ascii="宋体" w:hAnsi="宋体"/>
          <w:szCs w:val="21"/>
        </w:rPr>
      </w:pPr>
      <w:r>
        <w:rPr>
          <w:rStyle w:val="17"/>
          <w:rFonts w:ascii="宋体" w:hAnsi="宋体"/>
          <w:szCs w:val="21"/>
        </w:rPr>
        <w:t>或委托代理人：                          或委托代理人：</w:t>
      </w:r>
    </w:p>
    <w:p>
      <w:pPr>
        <w:spacing w:line="500" w:lineRule="exact"/>
        <w:rPr>
          <w:rStyle w:val="17"/>
          <w:rFonts w:ascii="宋体" w:hAnsi="宋体"/>
          <w:szCs w:val="21"/>
        </w:rPr>
      </w:pPr>
      <w:r>
        <w:rPr>
          <w:rStyle w:val="17"/>
          <w:rFonts w:ascii="宋体" w:hAnsi="宋体"/>
          <w:szCs w:val="21"/>
        </w:rPr>
        <w:t>地    址：                              地    址：</w:t>
      </w:r>
    </w:p>
    <w:p>
      <w:pPr>
        <w:spacing w:line="500" w:lineRule="exact"/>
        <w:rPr>
          <w:rStyle w:val="17"/>
          <w:rFonts w:ascii="宋体" w:hAnsi="宋体"/>
          <w:szCs w:val="21"/>
        </w:rPr>
      </w:pPr>
      <w:r>
        <w:rPr>
          <w:rStyle w:val="17"/>
          <w:rFonts w:ascii="宋体" w:hAnsi="宋体"/>
          <w:szCs w:val="21"/>
        </w:rPr>
        <w:t>联系电话：                              联系电话：</w:t>
      </w:r>
    </w:p>
    <w:p>
      <w:pPr>
        <w:spacing w:line="500" w:lineRule="exact"/>
        <w:rPr>
          <w:rStyle w:val="17"/>
          <w:rFonts w:ascii="宋体" w:hAnsi="宋体"/>
          <w:szCs w:val="21"/>
        </w:rPr>
      </w:pPr>
      <w:r>
        <w:rPr>
          <w:rStyle w:val="17"/>
          <w:rFonts w:ascii="宋体" w:hAnsi="宋体"/>
          <w:szCs w:val="21"/>
        </w:rPr>
        <w:t xml:space="preserve">                                        开户名称：</w:t>
      </w:r>
    </w:p>
    <w:p>
      <w:pPr>
        <w:spacing w:line="500" w:lineRule="exact"/>
        <w:rPr>
          <w:rStyle w:val="17"/>
          <w:rFonts w:ascii="宋体" w:hAnsi="宋体"/>
          <w:szCs w:val="21"/>
        </w:rPr>
      </w:pPr>
      <w:r>
        <w:rPr>
          <w:rStyle w:val="17"/>
          <w:rFonts w:ascii="宋体" w:hAnsi="宋体"/>
          <w:szCs w:val="21"/>
        </w:rPr>
        <w:t xml:space="preserve">                                        开户银行：</w:t>
      </w:r>
    </w:p>
    <w:p>
      <w:pPr>
        <w:spacing w:line="500" w:lineRule="exact"/>
        <w:rPr>
          <w:rStyle w:val="17"/>
          <w:rFonts w:ascii="宋体" w:hAnsi="宋体"/>
          <w:szCs w:val="21"/>
        </w:rPr>
      </w:pPr>
      <w:r>
        <w:rPr>
          <w:rStyle w:val="17"/>
          <w:rFonts w:ascii="宋体" w:hAnsi="宋体"/>
          <w:szCs w:val="21"/>
        </w:rPr>
        <w:t xml:space="preserve">                                        银行帐号：</w:t>
      </w:r>
    </w:p>
    <w:p>
      <w:pPr>
        <w:spacing w:line="500" w:lineRule="exact"/>
        <w:rPr>
          <w:rStyle w:val="17"/>
          <w:rFonts w:ascii="宋体" w:hAnsi="宋体"/>
          <w:szCs w:val="21"/>
        </w:rPr>
      </w:pPr>
      <w:r>
        <w:rPr>
          <w:rStyle w:val="17"/>
          <w:rFonts w:ascii="宋体" w:hAnsi="宋体"/>
          <w:szCs w:val="21"/>
        </w:rPr>
        <w:t>合同签订时间：</w:t>
      </w:r>
    </w:p>
    <w:p>
      <w:pPr>
        <w:rPr>
          <w:rStyle w:val="17"/>
          <w:szCs w:val="21"/>
        </w:rPr>
      </w:pPr>
      <w:r>
        <w:rPr>
          <w:rStyle w:val="17"/>
          <w:rFonts w:ascii="宋体" w:hAnsi="宋体"/>
          <w:szCs w:val="21"/>
        </w:rPr>
        <w:t>合同签订地点：</w:t>
      </w:r>
    </w:p>
    <w:p>
      <w:pPr>
        <w:rPr>
          <w:rStyle w:val="17"/>
          <w:rFonts w:ascii="宋体" w:hAnsi="宋体"/>
          <w:szCs w:val="21"/>
        </w:rPr>
        <w:sectPr>
          <w:footerReference r:id="rId6" w:type="first"/>
          <w:footerReference r:id="rId5" w:type="default"/>
          <w:pgSz w:w="11907" w:h="16840"/>
          <w:pgMar w:top="1440" w:right="1080" w:bottom="1440" w:left="1080" w:header="851" w:footer="851" w:gutter="0"/>
          <w:pgNumType w:start="1"/>
          <w:cols w:space="720" w:num="1"/>
          <w:titlePg/>
          <w:docGrid w:type="linesAndChars" w:linePitch="500" w:charSpace="0"/>
        </w:sectPr>
      </w:pPr>
      <w:r>
        <w:rPr>
          <w:rStyle w:val="17"/>
          <w:sz w:val="28"/>
        </w:rPr>
        <w:t xml:space="preserve">            </w:t>
      </w:r>
    </w:p>
    <w:p>
      <w:pPr>
        <w:ind w:right="-107"/>
        <w:jc w:val="center"/>
        <w:rPr>
          <w:rStyle w:val="17"/>
          <w:rFonts w:ascii="宋体" w:hAnsi="宋体"/>
          <w:b/>
          <w:sz w:val="28"/>
          <w:szCs w:val="28"/>
        </w:rPr>
      </w:pPr>
      <w:r>
        <w:rPr>
          <w:rStyle w:val="17"/>
          <w:rFonts w:ascii="宋体" w:hAnsi="宋体"/>
          <w:b/>
          <w:sz w:val="28"/>
          <w:szCs w:val="28"/>
        </w:rPr>
        <w:t>第五章  投标文件格式</w:t>
      </w:r>
    </w:p>
    <w:p>
      <w:pPr>
        <w:ind w:right="-107"/>
        <w:jc w:val="center"/>
        <w:rPr>
          <w:rStyle w:val="17"/>
          <w:rFonts w:ascii="宋体" w:hAnsi="宋体"/>
          <w:b/>
          <w:sz w:val="28"/>
          <w:szCs w:val="28"/>
        </w:rPr>
      </w:pPr>
    </w:p>
    <w:p>
      <w:pPr>
        <w:ind w:firstLine="6294" w:firstLineChars="1425"/>
        <w:rPr>
          <w:rStyle w:val="17"/>
          <w:b/>
          <w:sz w:val="44"/>
          <w:szCs w:val="44"/>
        </w:rPr>
      </w:pPr>
      <w:r>
        <w:rPr>
          <w:rStyle w:val="17"/>
          <w:b/>
          <w:sz w:val="44"/>
          <w:szCs w:val="44"/>
        </w:rPr>
        <w:t>（正/副本）</w:t>
      </w:r>
    </w:p>
    <w:p>
      <w:pPr>
        <w:pStyle w:val="2"/>
        <w:ind w:right="107" w:rightChars="51"/>
        <w:rPr>
          <w:rStyle w:val="17"/>
          <w:rFonts w:ascii="宋体" w:hAnsi="宋体"/>
          <w:bCs/>
          <w:szCs w:val="21"/>
        </w:rPr>
      </w:pPr>
    </w:p>
    <w:p>
      <w:pPr>
        <w:pStyle w:val="2"/>
        <w:ind w:right="107" w:rightChars="51"/>
        <w:rPr>
          <w:rStyle w:val="17"/>
          <w:rFonts w:ascii="宋体" w:hAnsi="宋体"/>
          <w:bCs/>
          <w:szCs w:val="21"/>
        </w:rPr>
      </w:pPr>
    </w:p>
    <w:p>
      <w:pPr>
        <w:ind w:firstLine="1644" w:firstLineChars="546"/>
        <w:rPr>
          <w:rStyle w:val="17"/>
          <w:b/>
          <w:sz w:val="30"/>
          <w:szCs w:val="30"/>
        </w:rPr>
      </w:pPr>
      <w:r>
        <w:rPr>
          <w:rStyle w:val="17"/>
          <w:b/>
          <w:sz w:val="30"/>
          <w:szCs w:val="30"/>
          <w:u w:val="single"/>
        </w:rPr>
        <w:t xml:space="preserve">        （项目名称）        </w:t>
      </w:r>
      <w:r>
        <w:rPr>
          <w:rStyle w:val="17"/>
          <w:b/>
          <w:sz w:val="30"/>
          <w:szCs w:val="30"/>
        </w:rPr>
        <w:t>项目</w:t>
      </w:r>
    </w:p>
    <w:p>
      <w:pPr>
        <w:pStyle w:val="2"/>
        <w:ind w:left="105" w:leftChars="50" w:right="107" w:rightChars="51"/>
        <w:rPr>
          <w:rStyle w:val="17"/>
          <w:rFonts w:ascii="宋体" w:hAnsi="宋体"/>
          <w:b/>
          <w:szCs w:val="21"/>
          <w:u w:val="single"/>
        </w:rPr>
      </w:pPr>
    </w:p>
    <w:p>
      <w:pPr>
        <w:pStyle w:val="2"/>
        <w:ind w:left="105" w:leftChars="50" w:right="107" w:rightChars="51"/>
        <w:rPr>
          <w:rStyle w:val="17"/>
          <w:rFonts w:ascii="宋体" w:hAnsi="宋体"/>
          <w:b/>
          <w:szCs w:val="21"/>
          <w:u w:val="single"/>
        </w:rPr>
      </w:pPr>
    </w:p>
    <w:p>
      <w:pPr>
        <w:pStyle w:val="2"/>
        <w:ind w:left="105" w:leftChars="50" w:right="107" w:rightChars="51"/>
        <w:rPr>
          <w:rStyle w:val="17"/>
          <w:rFonts w:ascii="宋体" w:hAnsi="宋体"/>
          <w:b/>
          <w:szCs w:val="21"/>
          <w:u w:val="single"/>
        </w:rPr>
      </w:pPr>
    </w:p>
    <w:p>
      <w:pPr>
        <w:pStyle w:val="2"/>
        <w:ind w:left="105" w:leftChars="50" w:right="107" w:rightChars="51"/>
        <w:rPr>
          <w:rStyle w:val="17"/>
          <w:rFonts w:ascii="宋体" w:hAnsi="宋体"/>
          <w:b/>
          <w:szCs w:val="21"/>
          <w:u w:val="single"/>
        </w:rPr>
      </w:pPr>
    </w:p>
    <w:p>
      <w:pPr>
        <w:jc w:val="center"/>
        <w:rPr>
          <w:rStyle w:val="17"/>
          <w:rFonts w:ascii="宋体" w:hAnsi="宋体"/>
          <w:b/>
          <w:sz w:val="48"/>
          <w:szCs w:val="48"/>
        </w:rPr>
      </w:pPr>
      <w:r>
        <w:rPr>
          <w:rStyle w:val="17"/>
          <w:rFonts w:ascii="宋体" w:hAnsi="宋体"/>
          <w:b/>
          <w:sz w:val="48"/>
          <w:szCs w:val="48"/>
        </w:rPr>
        <w:t>投标文件</w:t>
      </w:r>
    </w:p>
    <w:p>
      <w:pPr>
        <w:pStyle w:val="2"/>
        <w:ind w:left="105" w:leftChars="50" w:right="107" w:rightChars="51"/>
        <w:rPr>
          <w:rStyle w:val="17"/>
          <w:rFonts w:ascii="宋体" w:hAnsi="宋体"/>
          <w:b/>
          <w:szCs w:val="28"/>
        </w:rPr>
      </w:pPr>
    </w:p>
    <w:p>
      <w:pPr>
        <w:pStyle w:val="2"/>
        <w:ind w:left="105" w:leftChars="50" w:right="107" w:rightChars="51"/>
        <w:jc w:val="center"/>
        <w:rPr>
          <w:rStyle w:val="17"/>
          <w:rFonts w:ascii="宋体" w:hAnsi="宋体"/>
          <w:b/>
          <w:sz w:val="28"/>
          <w:szCs w:val="28"/>
          <w:u w:val="single"/>
        </w:rPr>
      </w:pPr>
      <w:r>
        <w:rPr>
          <w:rStyle w:val="17"/>
          <w:rFonts w:ascii="宋体" w:hAnsi="宋体"/>
          <w:b/>
          <w:sz w:val="28"/>
          <w:szCs w:val="28"/>
        </w:rPr>
        <w:t>采购项目编号：</w:t>
      </w:r>
    </w:p>
    <w:p>
      <w:pPr>
        <w:pStyle w:val="2"/>
        <w:ind w:left="105" w:leftChars="50" w:right="107" w:rightChars="51"/>
        <w:rPr>
          <w:rStyle w:val="17"/>
          <w:rFonts w:ascii="宋体" w:hAnsi="宋体"/>
          <w:b/>
          <w:szCs w:val="28"/>
        </w:rPr>
      </w:pPr>
    </w:p>
    <w:p>
      <w:pPr>
        <w:pStyle w:val="2"/>
        <w:ind w:left="105" w:leftChars="50" w:right="107" w:rightChars="51"/>
        <w:rPr>
          <w:rStyle w:val="17"/>
          <w:rFonts w:ascii="宋体" w:hAnsi="宋体"/>
          <w:b/>
          <w:szCs w:val="28"/>
        </w:rPr>
      </w:pPr>
    </w:p>
    <w:p>
      <w:pPr>
        <w:ind w:firstLine="562" w:firstLineChars="200"/>
        <w:rPr>
          <w:rStyle w:val="17"/>
          <w:rFonts w:ascii="宋体" w:hAnsi="宋体"/>
          <w:b/>
          <w:sz w:val="28"/>
          <w:szCs w:val="28"/>
        </w:rPr>
      </w:pPr>
    </w:p>
    <w:p>
      <w:pPr>
        <w:ind w:firstLine="838" w:firstLineChars="298"/>
        <w:rPr>
          <w:rStyle w:val="17"/>
          <w:rFonts w:ascii="宋体" w:hAnsi="宋体"/>
          <w:b/>
          <w:sz w:val="28"/>
          <w:szCs w:val="28"/>
        </w:rPr>
      </w:pPr>
      <w:r>
        <w:rPr>
          <w:rStyle w:val="17"/>
          <w:rFonts w:ascii="宋体" w:hAnsi="宋体"/>
          <w:b/>
          <w:sz w:val="28"/>
          <w:szCs w:val="28"/>
        </w:rPr>
        <w:t>投   标   人：</w:t>
      </w:r>
      <w:r>
        <w:rPr>
          <w:rStyle w:val="17"/>
          <w:rFonts w:ascii="宋体" w:hAnsi="宋体"/>
          <w:b/>
          <w:sz w:val="28"/>
          <w:szCs w:val="28"/>
          <w:u w:val="single"/>
        </w:rPr>
        <w:t xml:space="preserve">                               （盖章）</w:t>
      </w:r>
      <w:r>
        <w:rPr>
          <w:rStyle w:val="17"/>
          <w:rFonts w:ascii="宋体" w:hAnsi="宋体"/>
          <w:b/>
          <w:sz w:val="28"/>
          <w:szCs w:val="28"/>
        </w:rPr>
        <w:t xml:space="preserve"> </w:t>
      </w:r>
    </w:p>
    <w:p>
      <w:pPr>
        <w:ind w:firstLine="838" w:firstLineChars="298"/>
        <w:rPr>
          <w:rStyle w:val="17"/>
          <w:rFonts w:ascii="宋体" w:hAnsi="宋体"/>
          <w:b/>
          <w:sz w:val="28"/>
          <w:szCs w:val="28"/>
        </w:rPr>
      </w:pPr>
      <w:r>
        <w:rPr>
          <w:rStyle w:val="17"/>
          <w:rFonts w:ascii="宋体" w:hAnsi="宋体"/>
          <w:b/>
          <w:sz w:val="28"/>
          <w:szCs w:val="28"/>
        </w:rPr>
        <w:t>法定代表人</w:t>
      </w:r>
    </w:p>
    <w:p>
      <w:pPr>
        <w:ind w:firstLine="838" w:firstLineChars="298"/>
        <w:rPr>
          <w:rStyle w:val="17"/>
          <w:rFonts w:ascii="宋体" w:hAnsi="宋体"/>
          <w:b/>
          <w:sz w:val="28"/>
          <w:szCs w:val="28"/>
        </w:rPr>
      </w:pPr>
      <w:r>
        <w:rPr>
          <w:rStyle w:val="17"/>
          <w:rFonts w:ascii="宋体" w:hAnsi="宋体"/>
          <w:b/>
          <w:sz w:val="28"/>
          <w:szCs w:val="28"/>
        </w:rPr>
        <w:t>或其委托代理人：</w:t>
      </w:r>
      <w:r>
        <w:rPr>
          <w:rStyle w:val="17"/>
          <w:rFonts w:ascii="宋体" w:hAnsi="宋体"/>
          <w:b/>
          <w:sz w:val="28"/>
          <w:szCs w:val="28"/>
          <w:u w:val="single"/>
        </w:rPr>
        <w:t xml:space="preserve">                       （签字或盖章）</w:t>
      </w:r>
      <w:r>
        <w:rPr>
          <w:rStyle w:val="17"/>
          <w:rFonts w:ascii="宋体" w:hAnsi="宋体"/>
          <w:b/>
          <w:sz w:val="28"/>
          <w:szCs w:val="28"/>
        </w:rPr>
        <w:t xml:space="preserve"> </w:t>
      </w:r>
    </w:p>
    <w:p>
      <w:pPr>
        <w:jc w:val="center"/>
        <w:rPr>
          <w:rStyle w:val="17"/>
          <w:rFonts w:ascii="宋体" w:hAnsi="宋体"/>
          <w:b/>
          <w:sz w:val="28"/>
          <w:szCs w:val="28"/>
        </w:rPr>
      </w:pPr>
    </w:p>
    <w:p>
      <w:pPr>
        <w:rPr>
          <w:rStyle w:val="17"/>
          <w:rFonts w:ascii="宋体" w:hAnsi="宋体"/>
          <w:b/>
          <w:bCs/>
          <w:sz w:val="28"/>
          <w:szCs w:val="28"/>
        </w:rPr>
      </w:pPr>
      <w:r>
        <w:rPr>
          <w:rStyle w:val="17"/>
          <w:rFonts w:ascii="宋体" w:hAnsi="宋体"/>
          <w:b/>
          <w:bCs/>
          <w:sz w:val="28"/>
          <w:szCs w:val="28"/>
        </w:rPr>
        <w:t xml:space="preserve">       日    期：</w:t>
      </w:r>
      <w:r>
        <w:rPr>
          <w:rStyle w:val="17"/>
          <w:rFonts w:ascii="宋体" w:hAnsi="宋体"/>
          <w:b/>
          <w:bCs/>
          <w:sz w:val="28"/>
          <w:szCs w:val="28"/>
          <w:u w:val="single"/>
        </w:rPr>
        <w:t xml:space="preserve">       </w:t>
      </w:r>
      <w:r>
        <w:rPr>
          <w:rStyle w:val="17"/>
          <w:rFonts w:ascii="宋体" w:hAnsi="宋体"/>
          <w:b/>
          <w:bCs/>
          <w:sz w:val="28"/>
          <w:szCs w:val="28"/>
        </w:rPr>
        <w:t>年</w:t>
      </w:r>
      <w:r>
        <w:rPr>
          <w:rStyle w:val="17"/>
          <w:rFonts w:ascii="宋体" w:hAnsi="宋体"/>
          <w:b/>
          <w:bCs/>
          <w:sz w:val="28"/>
          <w:szCs w:val="28"/>
          <w:u w:val="single"/>
        </w:rPr>
        <w:t xml:space="preserve">      </w:t>
      </w:r>
      <w:r>
        <w:rPr>
          <w:rStyle w:val="17"/>
          <w:rFonts w:ascii="宋体" w:hAnsi="宋体"/>
          <w:b/>
          <w:bCs/>
          <w:sz w:val="28"/>
          <w:szCs w:val="28"/>
        </w:rPr>
        <w:t>月</w:t>
      </w:r>
      <w:r>
        <w:rPr>
          <w:rStyle w:val="17"/>
          <w:rFonts w:ascii="宋体" w:hAnsi="宋体"/>
          <w:b/>
          <w:bCs/>
          <w:sz w:val="28"/>
          <w:szCs w:val="28"/>
          <w:u w:val="single"/>
        </w:rPr>
        <w:t xml:space="preserve">      </w:t>
      </w:r>
      <w:r>
        <w:rPr>
          <w:rStyle w:val="17"/>
          <w:rFonts w:ascii="宋体" w:hAnsi="宋体"/>
          <w:b/>
          <w:bCs/>
          <w:sz w:val="28"/>
          <w:szCs w:val="28"/>
        </w:rPr>
        <w:t>日</w:t>
      </w: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firstLine="3283" w:firstLineChars="1090"/>
        <w:rPr>
          <w:rStyle w:val="17"/>
          <w:rFonts w:ascii="宋体" w:hAnsi="宋体"/>
          <w:b/>
          <w:sz w:val="30"/>
          <w:szCs w:val="30"/>
        </w:rPr>
      </w:pPr>
      <w:r>
        <w:rPr>
          <w:rStyle w:val="17"/>
          <w:rFonts w:ascii="宋体" w:hAnsi="宋体"/>
          <w:b/>
          <w:sz w:val="30"/>
          <w:szCs w:val="30"/>
        </w:rPr>
        <w:t>目  录</w:t>
      </w:r>
    </w:p>
    <w:p>
      <w:pPr>
        <w:ind w:right="-107" w:firstLine="3283" w:firstLineChars="1090"/>
        <w:rPr>
          <w:rStyle w:val="17"/>
          <w:rFonts w:ascii="宋体" w:hAnsi="宋体"/>
          <w:b/>
          <w:sz w:val="30"/>
          <w:szCs w:val="30"/>
        </w:rPr>
      </w:pPr>
    </w:p>
    <w:p>
      <w:pPr>
        <w:spacing w:line="400" w:lineRule="exact"/>
        <w:ind w:right="-107"/>
        <w:rPr>
          <w:rStyle w:val="17"/>
          <w:rFonts w:ascii="宋体" w:hAnsi="宋体"/>
          <w:b/>
          <w:sz w:val="28"/>
          <w:szCs w:val="28"/>
        </w:rPr>
      </w:pPr>
      <w:r>
        <w:rPr>
          <w:rStyle w:val="17"/>
          <w:rFonts w:ascii="宋体" w:hAnsi="宋体"/>
          <w:kern w:val="0"/>
          <w:szCs w:val="21"/>
        </w:rPr>
        <w:t>一、商务标部分文件组成</w:t>
      </w:r>
    </w:p>
    <w:p>
      <w:pPr>
        <w:spacing w:line="400" w:lineRule="exact"/>
        <w:ind w:firstLine="359" w:firstLineChars="171"/>
        <w:rPr>
          <w:rStyle w:val="17"/>
          <w:rFonts w:ascii="宋体" w:hAnsi="宋体"/>
          <w:kern w:val="0"/>
          <w:szCs w:val="21"/>
        </w:rPr>
      </w:pPr>
      <w:r>
        <w:rPr>
          <w:rStyle w:val="17"/>
          <w:rFonts w:ascii="宋体" w:hAnsi="宋体"/>
          <w:kern w:val="0"/>
          <w:szCs w:val="21"/>
        </w:rPr>
        <w:t>1 投标函</w:t>
      </w:r>
    </w:p>
    <w:p>
      <w:pPr>
        <w:spacing w:line="400" w:lineRule="exact"/>
        <w:ind w:firstLine="359" w:firstLineChars="171"/>
        <w:rPr>
          <w:rStyle w:val="17"/>
          <w:rFonts w:ascii="宋体" w:hAnsi="宋体"/>
          <w:kern w:val="0"/>
          <w:szCs w:val="21"/>
        </w:rPr>
      </w:pPr>
      <w:r>
        <w:rPr>
          <w:rStyle w:val="17"/>
          <w:rFonts w:ascii="宋体" w:hAnsi="宋体"/>
          <w:kern w:val="0"/>
          <w:szCs w:val="21"/>
        </w:rPr>
        <w:t>2 投标承诺书</w:t>
      </w:r>
    </w:p>
    <w:p>
      <w:pPr>
        <w:spacing w:line="400" w:lineRule="exact"/>
        <w:ind w:firstLine="359" w:firstLineChars="171"/>
        <w:rPr>
          <w:rStyle w:val="17"/>
          <w:rFonts w:ascii="宋体" w:hAnsi="宋体"/>
          <w:kern w:val="0"/>
          <w:szCs w:val="21"/>
        </w:rPr>
      </w:pPr>
      <w:r>
        <w:rPr>
          <w:rStyle w:val="17"/>
          <w:rFonts w:ascii="宋体" w:hAnsi="宋体"/>
          <w:kern w:val="0"/>
          <w:szCs w:val="21"/>
        </w:rPr>
        <w:t>3 投标人法定代表人身份证明书、法定代表人二代身份证</w:t>
      </w:r>
      <w:r>
        <w:rPr>
          <w:rStyle w:val="17"/>
          <w:rFonts w:hint="eastAsia" w:ascii="宋体" w:hAnsi="宋体"/>
          <w:kern w:val="0"/>
          <w:szCs w:val="21"/>
        </w:rPr>
        <w:t>复印件</w:t>
      </w:r>
      <w:r>
        <w:rPr>
          <w:rStyle w:val="17"/>
          <w:rFonts w:ascii="宋体" w:hAnsi="宋体"/>
          <w:kern w:val="0"/>
          <w:szCs w:val="21"/>
        </w:rPr>
        <w:t>或法人授权委托书、委托代理人二代身份证</w:t>
      </w:r>
      <w:r>
        <w:rPr>
          <w:rStyle w:val="17"/>
          <w:rFonts w:hint="eastAsia" w:ascii="宋体" w:hAnsi="宋体"/>
          <w:kern w:val="0"/>
          <w:szCs w:val="21"/>
        </w:rPr>
        <w:t>复印件</w:t>
      </w:r>
      <w:r>
        <w:rPr>
          <w:rStyle w:val="17"/>
          <w:rFonts w:ascii="宋体" w:hAnsi="宋体"/>
          <w:kern w:val="0"/>
          <w:szCs w:val="21"/>
        </w:rPr>
        <w:t>（有委托时提供）</w:t>
      </w:r>
    </w:p>
    <w:p>
      <w:pPr>
        <w:spacing w:line="400" w:lineRule="exact"/>
        <w:ind w:firstLine="359" w:firstLineChars="171"/>
        <w:rPr>
          <w:rStyle w:val="17"/>
          <w:rFonts w:ascii="宋体" w:hAnsi="宋体"/>
          <w:kern w:val="0"/>
          <w:szCs w:val="21"/>
        </w:rPr>
      </w:pPr>
      <w:r>
        <w:rPr>
          <w:rStyle w:val="17"/>
          <w:rFonts w:ascii="宋体" w:hAnsi="宋体"/>
          <w:kern w:val="0"/>
          <w:szCs w:val="21"/>
        </w:rPr>
        <w:t>4 投标人资格证明文件</w:t>
      </w:r>
    </w:p>
    <w:p>
      <w:pPr>
        <w:spacing w:line="400" w:lineRule="exact"/>
        <w:ind w:firstLine="359" w:firstLineChars="171"/>
        <w:rPr>
          <w:rStyle w:val="17"/>
          <w:rFonts w:ascii="宋体" w:hAnsi="宋体"/>
          <w:kern w:val="0"/>
          <w:szCs w:val="21"/>
        </w:rPr>
      </w:pPr>
      <w:r>
        <w:rPr>
          <w:rStyle w:val="17"/>
          <w:rFonts w:ascii="宋体" w:hAnsi="宋体"/>
          <w:kern w:val="0"/>
          <w:szCs w:val="21"/>
        </w:rPr>
        <w:t>5 投标人类似服务业绩表</w:t>
      </w:r>
    </w:p>
    <w:p>
      <w:pPr>
        <w:spacing w:line="400" w:lineRule="exact"/>
        <w:ind w:firstLine="359" w:firstLineChars="171"/>
        <w:rPr>
          <w:rStyle w:val="17"/>
          <w:rFonts w:ascii="宋体" w:hAnsi="宋体"/>
          <w:kern w:val="0"/>
          <w:szCs w:val="21"/>
        </w:rPr>
      </w:pPr>
      <w:r>
        <w:rPr>
          <w:rStyle w:val="17"/>
          <w:rFonts w:ascii="宋体" w:hAnsi="宋体"/>
          <w:kern w:val="0"/>
          <w:szCs w:val="21"/>
        </w:rPr>
        <w:t>6 投标保证金缴纳证明（加盖公章的银行转账或电汇底单复印件，并附投标人银行基本账户开户许可证复印件）</w:t>
      </w:r>
    </w:p>
    <w:p>
      <w:pPr>
        <w:spacing w:line="400" w:lineRule="exact"/>
        <w:ind w:firstLine="359" w:firstLineChars="171"/>
        <w:rPr>
          <w:rStyle w:val="17"/>
          <w:rFonts w:ascii="宋体" w:hAnsi="宋体"/>
          <w:kern w:val="0"/>
          <w:szCs w:val="21"/>
        </w:rPr>
      </w:pPr>
      <w:r>
        <w:rPr>
          <w:rStyle w:val="17"/>
          <w:rFonts w:ascii="宋体" w:hAnsi="宋体"/>
          <w:kern w:val="0"/>
          <w:szCs w:val="21"/>
        </w:rPr>
        <w:t>7 投标人认为有必要提供的其他资料</w:t>
      </w:r>
    </w:p>
    <w:p>
      <w:pPr>
        <w:spacing w:line="400" w:lineRule="exact"/>
        <w:rPr>
          <w:rStyle w:val="17"/>
          <w:rFonts w:ascii="宋体" w:hAnsi="宋体"/>
          <w:kern w:val="0"/>
          <w:szCs w:val="21"/>
        </w:rPr>
      </w:pPr>
      <w:r>
        <w:rPr>
          <w:rStyle w:val="17"/>
          <w:rFonts w:ascii="宋体" w:hAnsi="宋体"/>
          <w:kern w:val="0"/>
          <w:szCs w:val="21"/>
        </w:rPr>
        <w:t>二、技术标部分文件组成</w:t>
      </w:r>
    </w:p>
    <w:p>
      <w:pPr>
        <w:spacing w:line="400" w:lineRule="exact"/>
        <w:ind w:firstLine="359" w:firstLineChars="171"/>
        <w:rPr>
          <w:rStyle w:val="17"/>
          <w:rFonts w:ascii="宋体" w:hAnsi="宋体"/>
          <w:kern w:val="0"/>
          <w:szCs w:val="21"/>
        </w:rPr>
      </w:pPr>
      <w:r>
        <w:rPr>
          <w:rStyle w:val="17"/>
          <w:rFonts w:ascii="宋体" w:hAnsi="宋体"/>
          <w:kern w:val="0"/>
          <w:szCs w:val="21"/>
        </w:rPr>
        <w:t>8项目实施方案：</w:t>
      </w:r>
    </w:p>
    <w:p>
      <w:pPr>
        <w:spacing w:line="400" w:lineRule="exact"/>
        <w:ind w:firstLine="359" w:firstLineChars="171"/>
        <w:rPr>
          <w:rStyle w:val="17"/>
          <w:rFonts w:ascii="宋体" w:hAnsi="宋体"/>
          <w:kern w:val="0"/>
          <w:szCs w:val="21"/>
        </w:rPr>
      </w:pPr>
      <w:r>
        <w:rPr>
          <w:rStyle w:val="17"/>
          <w:rFonts w:ascii="宋体" w:hAnsi="宋体"/>
          <w:kern w:val="0"/>
          <w:szCs w:val="21"/>
        </w:rPr>
        <w:t>①项目技术方案；</w:t>
      </w:r>
    </w:p>
    <w:p>
      <w:pPr>
        <w:spacing w:line="400" w:lineRule="exact"/>
        <w:ind w:firstLine="359" w:firstLineChars="171"/>
        <w:rPr>
          <w:rStyle w:val="17"/>
          <w:rFonts w:ascii="宋体" w:hAnsi="宋体"/>
          <w:kern w:val="0"/>
          <w:szCs w:val="21"/>
        </w:rPr>
      </w:pPr>
      <w:r>
        <w:rPr>
          <w:rStyle w:val="17"/>
          <w:rFonts w:ascii="宋体" w:hAnsi="宋体"/>
          <w:kern w:val="0"/>
          <w:szCs w:val="21"/>
        </w:rPr>
        <w:t>②项目实施进度计划；</w:t>
      </w:r>
    </w:p>
    <w:p>
      <w:pPr>
        <w:spacing w:line="400" w:lineRule="exact"/>
        <w:ind w:firstLine="359" w:firstLineChars="171"/>
        <w:rPr>
          <w:rStyle w:val="17"/>
          <w:rFonts w:ascii="宋体" w:hAnsi="宋体"/>
          <w:kern w:val="0"/>
          <w:szCs w:val="21"/>
        </w:rPr>
      </w:pPr>
      <w:r>
        <w:rPr>
          <w:rStyle w:val="17"/>
          <w:rFonts w:ascii="宋体" w:hAnsi="宋体"/>
          <w:kern w:val="0"/>
          <w:szCs w:val="21"/>
        </w:rPr>
        <w:t>③项目质量管理措施；</w:t>
      </w:r>
    </w:p>
    <w:p>
      <w:pPr>
        <w:spacing w:line="360" w:lineRule="exact"/>
        <w:ind w:firstLine="359" w:firstLineChars="171"/>
        <w:rPr>
          <w:rStyle w:val="17"/>
          <w:rFonts w:ascii="宋体" w:hAnsi="宋体" w:cs="仿宋_GB2312"/>
          <w:bCs/>
          <w:kern w:val="0"/>
          <w:szCs w:val="21"/>
        </w:rPr>
      </w:pPr>
      <w:r>
        <w:rPr>
          <w:rStyle w:val="17"/>
          <w:rFonts w:ascii="宋体" w:hAnsi="宋体" w:cs="仿宋_GB2312"/>
          <w:bCs/>
          <w:kern w:val="0"/>
          <w:szCs w:val="21"/>
        </w:rPr>
        <w:t>②</w:t>
      </w:r>
      <w:r>
        <w:rPr>
          <w:rStyle w:val="17"/>
          <w:rFonts w:ascii="宋体" w:hAnsi="宋体"/>
          <w:szCs w:val="21"/>
        </w:rPr>
        <w:t>项目生产管理方案和工期计划安排</w:t>
      </w:r>
      <w:r>
        <w:rPr>
          <w:rStyle w:val="17"/>
          <w:rFonts w:ascii="宋体" w:hAnsi="宋体" w:cs="仿宋_GB2312"/>
          <w:bCs/>
          <w:kern w:val="0"/>
          <w:szCs w:val="21"/>
        </w:rPr>
        <w:t>；</w:t>
      </w:r>
    </w:p>
    <w:p>
      <w:pPr>
        <w:spacing w:line="360" w:lineRule="exact"/>
        <w:ind w:firstLine="359" w:firstLineChars="171"/>
        <w:rPr>
          <w:rStyle w:val="17"/>
          <w:rFonts w:ascii="宋体" w:hAnsi="宋体" w:cs="仿宋_GB2312"/>
          <w:bCs/>
          <w:kern w:val="0"/>
          <w:szCs w:val="21"/>
        </w:rPr>
      </w:pPr>
      <w:r>
        <w:rPr>
          <w:rStyle w:val="17"/>
          <w:rFonts w:ascii="宋体" w:hAnsi="宋体" w:cs="仿宋_GB2312"/>
          <w:bCs/>
          <w:kern w:val="0"/>
          <w:szCs w:val="21"/>
        </w:rPr>
        <w:t>③项目质量</w:t>
      </w:r>
      <w:r>
        <w:rPr>
          <w:rStyle w:val="17"/>
          <w:rFonts w:hint="eastAsia" w:ascii="宋体" w:hAnsi="宋体" w:cs="仿宋_GB2312"/>
          <w:bCs/>
          <w:kern w:val="0"/>
          <w:szCs w:val="21"/>
        </w:rPr>
        <w:t>和保密</w:t>
      </w:r>
      <w:r>
        <w:rPr>
          <w:rStyle w:val="17"/>
          <w:rFonts w:ascii="宋体" w:hAnsi="宋体" w:cs="仿宋_GB2312"/>
          <w:bCs/>
          <w:kern w:val="0"/>
          <w:szCs w:val="21"/>
        </w:rPr>
        <w:t>管理措施；</w:t>
      </w:r>
    </w:p>
    <w:p>
      <w:pPr>
        <w:spacing w:line="360" w:lineRule="exact"/>
        <w:ind w:firstLine="359" w:firstLineChars="171"/>
        <w:rPr>
          <w:rStyle w:val="17"/>
          <w:rFonts w:ascii="宋体" w:hAnsi="宋体" w:cs="仿宋_GB2312"/>
          <w:bCs/>
          <w:kern w:val="0"/>
          <w:szCs w:val="21"/>
        </w:rPr>
      </w:pPr>
      <w:r>
        <w:rPr>
          <w:rStyle w:val="17"/>
          <w:rFonts w:ascii="宋体" w:hAnsi="宋体" w:cs="仿宋_GB2312"/>
          <w:bCs/>
          <w:kern w:val="0"/>
          <w:szCs w:val="21"/>
        </w:rPr>
        <w:t>④后续服务和其它优化措施</w:t>
      </w:r>
    </w:p>
    <w:p>
      <w:pPr>
        <w:spacing w:line="360" w:lineRule="exact"/>
        <w:ind w:firstLine="359" w:firstLineChars="171"/>
        <w:rPr>
          <w:rStyle w:val="17"/>
          <w:rFonts w:ascii="宋体" w:hAnsi="宋体" w:cs="仿宋_GB2312"/>
          <w:bCs/>
          <w:kern w:val="0"/>
          <w:szCs w:val="21"/>
        </w:rPr>
      </w:pPr>
      <w:r>
        <w:rPr>
          <w:rStyle w:val="17"/>
          <w:rFonts w:ascii="宋体" w:hAnsi="宋体" w:cs="仿宋_GB2312"/>
          <w:bCs/>
          <w:kern w:val="0"/>
          <w:szCs w:val="21"/>
        </w:rPr>
        <w:sym w:font="Wingdings" w:char="F085"/>
      </w:r>
      <w:r>
        <w:rPr>
          <w:rStyle w:val="17"/>
          <w:rFonts w:ascii="宋体" w:hAnsi="宋体" w:cs="仿宋_GB2312"/>
          <w:bCs/>
          <w:kern w:val="0"/>
          <w:szCs w:val="21"/>
        </w:rPr>
        <w:t>拟为本项目配备的专业技术人才（提供相关职称或资格、社保证明等文件</w:t>
      </w:r>
      <w:r>
        <w:rPr>
          <w:rStyle w:val="17"/>
          <w:rFonts w:hint="eastAsia" w:ascii="宋体" w:hAnsi="宋体" w:cs="仿宋_GB2312"/>
          <w:bCs/>
          <w:kern w:val="0"/>
          <w:szCs w:val="21"/>
        </w:rPr>
        <w:t>复印件</w:t>
      </w:r>
      <w:r>
        <w:rPr>
          <w:rStyle w:val="17"/>
          <w:rFonts w:ascii="宋体" w:hAnsi="宋体" w:cs="仿宋_GB2312"/>
          <w:bCs/>
          <w:kern w:val="0"/>
          <w:szCs w:val="21"/>
        </w:rPr>
        <w:t>）；</w:t>
      </w:r>
    </w:p>
    <w:p>
      <w:pPr>
        <w:spacing w:line="400" w:lineRule="exact"/>
        <w:ind w:firstLine="359" w:firstLineChars="171"/>
        <w:rPr>
          <w:rStyle w:val="17"/>
          <w:rFonts w:ascii="宋体" w:hAnsi="宋体"/>
          <w:kern w:val="0"/>
          <w:szCs w:val="21"/>
        </w:rPr>
      </w:pPr>
      <w:r>
        <w:rPr>
          <w:rStyle w:val="17"/>
          <w:rFonts w:ascii="宋体" w:hAnsi="宋体"/>
          <w:kern w:val="0"/>
          <w:szCs w:val="21"/>
        </w:rPr>
        <w:t>9项目负责人简历表</w:t>
      </w:r>
    </w:p>
    <w:p>
      <w:pPr>
        <w:spacing w:line="400" w:lineRule="exact"/>
        <w:ind w:firstLine="359" w:firstLineChars="171"/>
        <w:rPr>
          <w:rStyle w:val="17"/>
          <w:rFonts w:ascii="宋体" w:hAnsi="宋体"/>
          <w:kern w:val="0"/>
          <w:szCs w:val="21"/>
        </w:rPr>
      </w:pPr>
      <w:r>
        <w:rPr>
          <w:rStyle w:val="17"/>
          <w:rFonts w:ascii="宋体" w:hAnsi="宋体"/>
          <w:kern w:val="0"/>
          <w:szCs w:val="21"/>
        </w:rPr>
        <w:t>1</w:t>
      </w:r>
      <w:r>
        <w:rPr>
          <w:rStyle w:val="17"/>
          <w:rFonts w:hint="eastAsia" w:ascii="宋体" w:hAnsi="宋体"/>
          <w:kern w:val="0"/>
          <w:szCs w:val="21"/>
        </w:rPr>
        <w:t>0</w:t>
      </w:r>
      <w:r>
        <w:rPr>
          <w:rStyle w:val="17"/>
          <w:rFonts w:ascii="宋体" w:hAnsi="宋体"/>
          <w:kern w:val="0"/>
          <w:szCs w:val="21"/>
        </w:rPr>
        <w:t>、投标人认为需提供的其它相关证明材料。</w:t>
      </w:r>
    </w:p>
    <w:p>
      <w:pPr>
        <w:spacing w:line="400" w:lineRule="exact"/>
        <w:ind w:right="-107"/>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ind w:right="-107"/>
        <w:jc w:val="center"/>
        <w:rPr>
          <w:rStyle w:val="17"/>
          <w:rFonts w:ascii="宋体" w:hAnsi="宋体"/>
          <w:b/>
          <w:sz w:val="28"/>
          <w:szCs w:val="28"/>
        </w:rPr>
      </w:pPr>
    </w:p>
    <w:p>
      <w:pPr>
        <w:jc w:val="center"/>
        <w:rPr>
          <w:rStyle w:val="17"/>
          <w:rFonts w:ascii="宋体" w:hAnsi="宋体"/>
          <w:b/>
          <w:sz w:val="28"/>
          <w:szCs w:val="28"/>
        </w:rPr>
      </w:pPr>
      <w:r>
        <w:rPr>
          <w:rStyle w:val="17"/>
          <w:rFonts w:ascii="宋体" w:hAnsi="宋体"/>
          <w:b/>
          <w:sz w:val="28"/>
          <w:szCs w:val="28"/>
        </w:rPr>
        <w:t>一、投标函（格式）</w:t>
      </w:r>
    </w:p>
    <w:p>
      <w:pPr>
        <w:rPr>
          <w:rStyle w:val="17"/>
          <w:rFonts w:ascii="宋体" w:hAnsi="宋体"/>
          <w:b/>
          <w:szCs w:val="21"/>
        </w:rPr>
      </w:pPr>
    </w:p>
    <w:p>
      <w:pPr>
        <w:ind w:left="-91" w:leftChars="-171" w:hanging="268" w:hangingChars="128"/>
        <w:rPr>
          <w:rStyle w:val="17"/>
          <w:rFonts w:ascii="宋体" w:hAnsi="宋体"/>
          <w:szCs w:val="21"/>
        </w:rPr>
      </w:pPr>
      <w:r>
        <w:rPr>
          <w:rStyle w:val="17"/>
          <w:rFonts w:ascii="宋体" w:hAnsi="宋体"/>
          <w:szCs w:val="21"/>
          <w:u w:val="single"/>
        </w:rPr>
        <w:t>（招标人）</w:t>
      </w:r>
      <w:r>
        <w:rPr>
          <w:rStyle w:val="17"/>
          <w:rFonts w:ascii="宋体" w:hAnsi="宋体"/>
          <w:szCs w:val="21"/>
        </w:rPr>
        <w:t>：</w:t>
      </w:r>
    </w:p>
    <w:p>
      <w:pPr>
        <w:ind w:left="-89" w:leftChars="-171" w:hanging="270" w:hangingChars="128"/>
        <w:rPr>
          <w:rStyle w:val="17"/>
          <w:rFonts w:ascii="宋体" w:hAnsi="宋体"/>
          <w:b/>
          <w:szCs w:val="21"/>
        </w:rPr>
      </w:pPr>
    </w:p>
    <w:p>
      <w:pPr>
        <w:spacing w:line="360" w:lineRule="auto"/>
        <w:ind w:left="-420" w:leftChars="-200" w:firstLine="315" w:firstLineChars="150"/>
        <w:rPr>
          <w:rStyle w:val="17"/>
          <w:rFonts w:ascii="宋体" w:hAnsi="宋体"/>
          <w:szCs w:val="21"/>
          <w:u w:val="single"/>
        </w:rPr>
      </w:pPr>
      <w:r>
        <w:rPr>
          <w:rStyle w:val="17"/>
          <w:rFonts w:ascii="宋体" w:hAnsi="宋体"/>
          <w:szCs w:val="21"/>
        </w:rPr>
        <w:t>1、我方己收到</w:t>
      </w:r>
      <w:r>
        <w:rPr>
          <w:rStyle w:val="17"/>
          <w:rFonts w:ascii="宋体" w:hAnsi="宋体"/>
          <w:szCs w:val="21"/>
          <w:u w:val="single"/>
        </w:rPr>
        <w:t>（项目名称、采购项目编号）</w:t>
      </w:r>
      <w:r>
        <w:rPr>
          <w:rStyle w:val="17"/>
          <w:rFonts w:ascii="宋体" w:hAnsi="宋体"/>
          <w:szCs w:val="21"/>
        </w:rPr>
        <w:t>的招标文件及有关材料，并对项目工作现场进行实地调查。现根据招标文件的要求，并考虑本企业自身的实力及特点，经综合研究决定，我单位愿以人民币(大写)</w:t>
      </w:r>
      <w:r>
        <w:rPr>
          <w:rStyle w:val="17"/>
          <w:rFonts w:ascii="宋体" w:hAnsi="宋体"/>
          <w:szCs w:val="21"/>
          <w:u w:val="single"/>
        </w:rPr>
        <w:t xml:space="preserve">：           （￥       </w:t>
      </w:r>
      <w:r>
        <w:rPr>
          <w:rStyle w:val="17"/>
          <w:rFonts w:ascii="宋体" w:hAnsi="宋体"/>
          <w:szCs w:val="21"/>
        </w:rPr>
        <w:t xml:space="preserve">）的投标总报价竞投上述工程的所有工作内容。 </w:t>
      </w:r>
    </w:p>
    <w:p>
      <w:pPr>
        <w:ind w:left="-420" w:leftChars="-200" w:firstLine="315" w:firstLineChars="150"/>
        <w:rPr>
          <w:rStyle w:val="17"/>
          <w:rFonts w:ascii="宋体" w:hAnsi="宋体"/>
          <w:szCs w:val="21"/>
        </w:rPr>
      </w:pPr>
    </w:p>
    <w:p>
      <w:pPr>
        <w:ind w:left="-420" w:leftChars="-200" w:firstLine="315" w:firstLineChars="150"/>
        <w:rPr>
          <w:rStyle w:val="17"/>
          <w:rFonts w:ascii="宋体" w:hAnsi="宋体"/>
          <w:szCs w:val="21"/>
        </w:rPr>
      </w:pPr>
      <w:r>
        <w:rPr>
          <w:rStyle w:val="17"/>
          <w:rFonts w:ascii="宋体" w:hAnsi="宋体"/>
          <w:szCs w:val="21"/>
        </w:rPr>
        <w:t>2、如果我方中标，我方郑重承诺：</w:t>
      </w:r>
    </w:p>
    <w:p>
      <w:pPr>
        <w:ind w:left="-420" w:leftChars="-200" w:firstLine="210" w:firstLineChars="100"/>
        <w:rPr>
          <w:rStyle w:val="17"/>
          <w:rFonts w:ascii="宋体" w:hAnsi="宋体"/>
          <w:szCs w:val="21"/>
        </w:rPr>
      </w:pPr>
      <w:r>
        <w:rPr>
          <w:rStyle w:val="17"/>
          <w:rFonts w:ascii="宋体" w:hAnsi="宋体"/>
          <w:szCs w:val="21"/>
        </w:rPr>
        <w:t xml:space="preserve">   </w:t>
      </w:r>
      <w:r>
        <w:rPr>
          <w:rStyle w:val="17"/>
          <w:rFonts w:hAnsi="宋体"/>
          <w:szCs w:val="21"/>
        </w:rPr>
        <w:t xml:space="preserve">  </w:t>
      </w:r>
      <w:r>
        <w:rPr>
          <w:rStyle w:val="17"/>
          <w:rFonts w:hAnsi="宋体"/>
          <w:kern w:val="0"/>
          <w:szCs w:val="21"/>
        </w:rPr>
        <w:t>自合同签订之日起</w:t>
      </w:r>
      <w:r>
        <w:rPr>
          <w:rStyle w:val="17"/>
          <w:rFonts w:hAnsi="宋体"/>
          <w:kern w:val="0"/>
          <w:szCs w:val="21"/>
          <w:u w:val="single"/>
        </w:rPr>
        <w:t xml:space="preserve">      </w:t>
      </w:r>
      <w:r>
        <w:rPr>
          <w:rStyle w:val="17"/>
          <w:rFonts w:hAnsi="宋体"/>
          <w:kern w:val="0"/>
          <w:szCs w:val="21"/>
        </w:rPr>
        <w:t>日历天内提交成果文件</w:t>
      </w:r>
      <w:r>
        <w:rPr>
          <w:rStyle w:val="17"/>
          <w:rFonts w:hAnsi="宋体"/>
          <w:szCs w:val="21"/>
        </w:rPr>
        <w:t>。</w:t>
      </w:r>
    </w:p>
    <w:p>
      <w:pPr>
        <w:ind w:left="-420" w:leftChars="-200" w:firstLine="210" w:firstLineChars="100"/>
        <w:rPr>
          <w:rStyle w:val="17"/>
          <w:rFonts w:ascii="宋体" w:hAnsi="宋体"/>
          <w:szCs w:val="21"/>
        </w:rPr>
      </w:pPr>
    </w:p>
    <w:p>
      <w:pPr>
        <w:ind w:left="-420" w:leftChars="-200"/>
        <w:rPr>
          <w:rStyle w:val="17"/>
          <w:rFonts w:ascii="宋体" w:hAnsi="宋体"/>
          <w:szCs w:val="21"/>
        </w:rPr>
      </w:pPr>
      <w:r>
        <w:rPr>
          <w:rStyle w:val="17"/>
          <w:rFonts w:ascii="宋体" w:hAnsi="宋体"/>
          <w:szCs w:val="21"/>
        </w:rPr>
        <w:t xml:space="preserve">   3、如果我方中标，必定全面履行上述项目招标文件的规定和要求，并同意与贵方签署一份基于上述文件而制定的承包合同。</w:t>
      </w:r>
    </w:p>
    <w:p>
      <w:pPr>
        <w:ind w:left="-420" w:leftChars="-200"/>
        <w:rPr>
          <w:rStyle w:val="17"/>
          <w:rFonts w:ascii="宋体" w:hAnsi="宋体"/>
          <w:szCs w:val="21"/>
        </w:rPr>
      </w:pPr>
    </w:p>
    <w:p>
      <w:pPr>
        <w:ind w:left="-420" w:leftChars="-200" w:firstLine="315" w:firstLineChars="150"/>
        <w:rPr>
          <w:rStyle w:val="17"/>
          <w:rFonts w:ascii="宋体" w:hAnsi="宋体"/>
          <w:szCs w:val="21"/>
        </w:rPr>
      </w:pPr>
      <w:r>
        <w:rPr>
          <w:rStyle w:val="17"/>
          <w:rFonts w:ascii="宋体" w:hAnsi="宋体"/>
          <w:szCs w:val="21"/>
        </w:rPr>
        <w:t>4、如果我方中标，将按照投标文件承诺组织人员派驻本项目。</w:t>
      </w:r>
    </w:p>
    <w:p>
      <w:pPr>
        <w:ind w:left="-420" w:leftChars="-200" w:firstLine="315" w:firstLineChars="150"/>
        <w:rPr>
          <w:rStyle w:val="17"/>
          <w:rFonts w:ascii="宋体" w:hAnsi="宋体"/>
          <w:szCs w:val="21"/>
        </w:rPr>
      </w:pPr>
    </w:p>
    <w:p>
      <w:pPr>
        <w:ind w:left="-420" w:leftChars="-200" w:firstLine="315" w:firstLineChars="150"/>
        <w:rPr>
          <w:rStyle w:val="17"/>
          <w:rFonts w:ascii="宋体" w:hAnsi="宋体"/>
          <w:szCs w:val="21"/>
        </w:rPr>
      </w:pPr>
      <w:r>
        <w:rPr>
          <w:rStyle w:val="17"/>
          <w:rFonts w:ascii="宋体" w:hAnsi="宋体"/>
          <w:szCs w:val="21"/>
        </w:rPr>
        <w:t>5、我方遵守本投标函直至投标有效期满，在该日期前，本投标函对我方一直具有约束力，随时可接受中标。</w:t>
      </w:r>
    </w:p>
    <w:p>
      <w:pPr>
        <w:ind w:left="-420" w:leftChars="-200" w:firstLine="315" w:firstLineChars="150"/>
        <w:rPr>
          <w:rStyle w:val="17"/>
          <w:rFonts w:ascii="宋体" w:hAnsi="宋体"/>
          <w:szCs w:val="21"/>
        </w:rPr>
      </w:pPr>
    </w:p>
    <w:p>
      <w:pPr>
        <w:ind w:left="-420" w:leftChars="-200" w:firstLine="315" w:firstLineChars="150"/>
        <w:rPr>
          <w:rStyle w:val="17"/>
          <w:rFonts w:ascii="宋体" w:hAnsi="宋体"/>
          <w:szCs w:val="21"/>
        </w:rPr>
      </w:pPr>
      <w:r>
        <w:rPr>
          <w:rStyle w:val="17"/>
          <w:rFonts w:ascii="宋体" w:hAnsi="宋体"/>
          <w:szCs w:val="21"/>
        </w:rPr>
        <w:t>6、如果我方中标，将在合同规定的日期内开展工作，按照合同中明示或暗示的应由我方承担的责任和义务按期完成任务。</w:t>
      </w:r>
    </w:p>
    <w:p>
      <w:pPr>
        <w:ind w:left="-420" w:leftChars="-200" w:firstLine="315" w:firstLineChars="150"/>
        <w:rPr>
          <w:rStyle w:val="17"/>
          <w:rFonts w:ascii="宋体" w:hAnsi="宋体"/>
          <w:szCs w:val="21"/>
        </w:rPr>
      </w:pPr>
    </w:p>
    <w:p>
      <w:pPr>
        <w:ind w:left="-420" w:leftChars="-200" w:firstLine="525" w:firstLineChars="250"/>
        <w:rPr>
          <w:rStyle w:val="17"/>
          <w:rFonts w:ascii="宋体" w:hAnsi="宋体"/>
          <w:szCs w:val="21"/>
        </w:rPr>
      </w:pPr>
    </w:p>
    <w:p>
      <w:pPr>
        <w:ind w:left="-420" w:leftChars="-200" w:firstLine="525" w:firstLineChars="250"/>
        <w:rPr>
          <w:rStyle w:val="17"/>
          <w:rFonts w:ascii="宋体" w:hAnsi="宋体"/>
          <w:szCs w:val="21"/>
        </w:rPr>
      </w:pPr>
      <w:r>
        <w:rPr>
          <w:rStyle w:val="17"/>
          <w:rFonts w:ascii="宋体" w:hAnsi="宋体"/>
          <w:szCs w:val="21"/>
        </w:rPr>
        <w:t>投 标 人：(加盖公章)</w:t>
      </w:r>
    </w:p>
    <w:p>
      <w:pPr>
        <w:ind w:left="-420" w:leftChars="-200" w:firstLine="525" w:firstLineChars="250"/>
        <w:rPr>
          <w:rStyle w:val="17"/>
          <w:rFonts w:ascii="宋体" w:hAnsi="宋体"/>
          <w:szCs w:val="21"/>
        </w:rPr>
      </w:pPr>
      <w:r>
        <w:rPr>
          <w:rStyle w:val="17"/>
          <w:rFonts w:ascii="宋体" w:hAnsi="宋体"/>
          <w:szCs w:val="21"/>
        </w:rPr>
        <w:t>法定代表人或其委托代理人：(签字)</w:t>
      </w:r>
    </w:p>
    <w:p>
      <w:pPr>
        <w:ind w:left="-420" w:leftChars="-200" w:firstLine="525" w:firstLineChars="250"/>
        <w:rPr>
          <w:rStyle w:val="17"/>
          <w:rFonts w:ascii="宋体" w:hAnsi="宋体"/>
          <w:szCs w:val="21"/>
        </w:rPr>
      </w:pPr>
      <w:r>
        <w:rPr>
          <w:rStyle w:val="17"/>
          <w:rFonts w:ascii="宋体" w:hAnsi="宋体"/>
          <w:szCs w:val="21"/>
        </w:rPr>
        <w:t>地 址：</w:t>
      </w:r>
    </w:p>
    <w:p>
      <w:pPr>
        <w:ind w:firstLine="105" w:firstLineChars="50"/>
        <w:rPr>
          <w:rStyle w:val="17"/>
          <w:rFonts w:ascii="宋体" w:hAnsi="宋体"/>
          <w:szCs w:val="21"/>
        </w:rPr>
      </w:pPr>
      <w:r>
        <w:rPr>
          <w:rStyle w:val="17"/>
          <w:rFonts w:ascii="宋体" w:hAnsi="宋体"/>
          <w:szCs w:val="21"/>
        </w:rPr>
        <w:t>邮政编码：</w:t>
      </w:r>
    </w:p>
    <w:p>
      <w:pPr>
        <w:ind w:left="-420" w:leftChars="-200" w:firstLine="525" w:firstLineChars="250"/>
        <w:rPr>
          <w:rStyle w:val="17"/>
          <w:rFonts w:ascii="宋体" w:hAnsi="宋体"/>
          <w:szCs w:val="21"/>
        </w:rPr>
      </w:pPr>
      <w:r>
        <w:rPr>
          <w:rStyle w:val="17"/>
          <w:rFonts w:ascii="宋体" w:hAnsi="宋体"/>
          <w:szCs w:val="21"/>
        </w:rPr>
        <w:t xml:space="preserve">电话/传真：                     </w:t>
      </w:r>
    </w:p>
    <w:p>
      <w:pPr>
        <w:ind w:left="-420" w:leftChars="-200" w:firstLine="525" w:firstLineChars="250"/>
        <w:rPr>
          <w:rStyle w:val="17"/>
          <w:rFonts w:ascii="宋体" w:hAnsi="宋体"/>
          <w:szCs w:val="21"/>
        </w:rPr>
      </w:pPr>
      <w:r>
        <w:rPr>
          <w:rStyle w:val="17"/>
          <w:rFonts w:ascii="宋体" w:hAnsi="宋体"/>
          <w:szCs w:val="21"/>
        </w:rPr>
        <w:t>开户名称：</w:t>
      </w:r>
    </w:p>
    <w:p>
      <w:pPr>
        <w:ind w:left="-420" w:leftChars="-200" w:firstLine="525" w:firstLineChars="250"/>
        <w:rPr>
          <w:rStyle w:val="17"/>
          <w:rFonts w:ascii="宋体" w:hAnsi="宋体"/>
          <w:szCs w:val="21"/>
        </w:rPr>
      </w:pPr>
      <w:r>
        <w:rPr>
          <w:rStyle w:val="17"/>
          <w:rFonts w:ascii="宋体" w:hAnsi="宋体"/>
          <w:szCs w:val="21"/>
        </w:rPr>
        <w:t>开户银行：</w:t>
      </w:r>
    </w:p>
    <w:p>
      <w:pPr>
        <w:ind w:left="-420" w:leftChars="-200" w:firstLine="525" w:firstLineChars="250"/>
        <w:rPr>
          <w:rStyle w:val="17"/>
          <w:rFonts w:ascii="宋体" w:hAnsi="宋体"/>
          <w:szCs w:val="21"/>
        </w:rPr>
      </w:pPr>
      <w:r>
        <w:rPr>
          <w:rStyle w:val="17"/>
          <w:rFonts w:ascii="宋体" w:hAnsi="宋体"/>
          <w:szCs w:val="21"/>
        </w:rPr>
        <w:t>开户账号：</w:t>
      </w:r>
    </w:p>
    <w:p>
      <w:pPr>
        <w:ind w:firstLine="105" w:firstLineChars="50"/>
        <w:rPr>
          <w:rStyle w:val="17"/>
          <w:rFonts w:ascii="宋体" w:hAnsi="宋体"/>
          <w:szCs w:val="21"/>
        </w:rPr>
      </w:pPr>
      <w:r>
        <w:rPr>
          <w:rStyle w:val="17"/>
          <w:rFonts w:ascii="宋体" w:hAnsi="宋体"/>
          <w:szCs w:val="21"/>
        </w:rPr>
        <w:t>日 期：</w:t>
      </w:r>
      <w:r>
        <w:rPr>
          <w:rStyle w:val="17"/>
          <w:rFonts w:ascii="宋体" w:hAnsi="宋体"/>
          <w:szCs w:val="21"/>
          <w:u w:val="single"/>
        </w:rPr>
        <w:t xml:space="preserve">      </w:t>
      </w:r>
      <w:r>
        <w:rPr>
          <w:rStyle w:val="17"/>
          <w:rFonts w:ascii="宋体" w:hAnsi="宋体"/>
          <w:szCs w:val="21"/>
        </w:rPr>
        <w:t>年</w:t>
      </w:r>
      <w:r>
        <w:rPr>
          <w:rStyle w:val="17"/>
          <w:rFonts w:ascii="宋体" w:hAnsi="宋体"/>
          <w:szCs w:val="21"/>
          <w:u w:val="single"/>
        </w:rPr>
        <w:t xml:space="preserve">     </w:t>
      </w:r>
      <w:r>
        <w:rPr>
          <w:rStyle w:val="17"/>
          <w:rFonts w:ascii="宋体" w:hAnsi="宋体"/>
          <w:szCs w:val="21"/>
        </w:rPr>
        <w:t>月</w:t>
      </w:r>
      <w:r>
        <w:rPr>
          <w:rStyle w:val="17"/>
          <w:rFonts w:ascii="宋体" w:hAnsi="宋体"/>
          <w:szCs w:val="21"/>
          <w:u w:val="single"/>
        </w:rPr>
        <w:t xml:space="preserve">     </w:t>
      </w:r>
      <w:r>
        <w:rPr>
          <w:rStyle w:val="17"/>
          <w:rFonts w:ascii="宋体" w:hAnsi="宋体"/>
          <w:szCs w:val="21"/>
        </w:rPr>
        <w:t>日</w:t>
      </w:r>
    </w:p>
    <w:p>
      <w:pPr>
        <w:ind w:firstLine="210" w:firstLineChars="100"/>
        <w:rPr>
          <w:rStyle w:val="17"/>
          <w:rFonts w:ascii="宋体" w:hAnsi="宋体"/>
          <w:szCs w:val="21"/>
        </w:rPr>
      </w:pPr>
    </w:p>
    <w:p>
      <w:pPr>
        <w:ind w:left="-420" w:leftChars="-200" w:firstLine="3462" w:firstLineChars="1649"/>
        <w:rPr>
          <w:rStyle w:val="17"/>
          <w:rFonts w:ascii="宋体" w:hAnsi="宋体"/>
          <w:szCs w:val="21"/>
        </w:rPr>
      </w:pPr>
      <w:r>
        <w:rPr>
          <w:rStyle w:val="17"/>
          <w:rFonts w:ascii="宋体" w:hAnsi="宋体"/>
          <w:szCs w:val="21"/>
        </w:rPr>
        <w:br w:type="page"/>
      </w:r>
    </w:p>
    <w:p>
      <w:pPr>
        <w:ind w:left="-420" w:leftChars="-200" w:firstLine="3462" w:firstLineChars="1649"/>
        <w:rPr>
          <w:rStyle w:val="17"/>
          <w:rFonts w:ascii="宋体" w:hAnsi="宋体"/>
          <w:sz w:val="28"/>
          <w:szCs w:val="28"/>
        </w:rPr>
      </w:pPr>
      <w:r>
        <w:rPr>
          <w:rStyle w:val="17"/>
          <w:rFonts w:ascii="宋体" w:hAnsi="宋体"/>
          <w:szCs w:val="21"/>
        </w:rPr>
        <w:t xml:space="preserve">        </w:t>
      </w:r>
      <w:r>
        <w:rPr>
          <w:rStyle w:val="17"/>
          <w:rFonts w:ascii="宋体" w:hAnsi="宋体"/>
          <w:sz w:val="28"/>
          <w:szCs w:val="28"/>
        </w:rPr>
        <w:t>投标函附录</w:t>
      </w:r>
    </w:p>
    <w:tbl>
      <w:tblPr>
        <w:tblStyle w:val="7"/>
        <w:tblW w:w="90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2" w:type="dxa"/>
            <w:tcBorders>
              <w:top w:val="single" w:color="000000" w:sz="4" w:space="0"/>
              <w:left w:val="single" w:color="000000" w:sz="4" w:space="0"/>
              <w:bottom w:val="single" w:color="000000" w:sz="4" w:space="0"/>
              <w:right w:val="single" w:color="000000" w:sz="4" w:space="0"/>
            </w:tcBorders>
          </w:tcPr>
          <w:p>
            <w:pPr>
              <w:spacing w:line="336" w:lineRule="auto"/>
              <w:ind w:right="-153" w:rightChars="-73"/>
              <w:jc w:val="center"/>
              <w:rPr>
                <w:rStyle w:val="17"/>
                <w:rFonts w:ascii="宋体" w:hAnsi="宋体"/>
                <w:szCs w:val="21"/>
              </w:rPr>
            </w:pPr>
            <w:r>
              <w:rPr>
                <w:rStyle w:val="17"/>
                <w:rFonts w:ascii="宋体" w:hAnsi="宋体"/>
                <w:szCs w:val="21"/>
              </w:rPr>
              <w:t>序号</w:t>
            </w:r>
          </w:p>
        </w:tc>
        <w:tc>
          <w:tcPr>
            <w:tcW w:w="8224" w:type="dxa"/>
            <w:tcBorders>
              <w:top w:val="single" w:color="000000" w:sz="4" w:space="0"/>
              <w:left w:val="single" w:color="000000" w:sz="4" w:space="0"/>
              <w:bottom w:val="single" w:color="000000" w:sz="4" w:space="0"/>
              <w:right w:val="single" w:color="000000" w:sz="4" w:space="0"/>
            </w:tcBorders>
          </w:tcPr>
          <w:p>
            <w:pPr>
              <w:spacing w:line="336" w:lineRule="auto"/>
              <w:ind w:right="-153" w:rightChars="-73"/>
              <w:jc w:val="center"/>
              <w:rPr>
                <w:rStyle w:val="17"/>
                <w:rFonts w:ascii="宋体" w:hAnsi="宋体"/>
                <w:szCs w:val="21"/>
              </w:rPr>
            </w:pPr>
            <w:r>
              <w:rPr>
                <w:rStyle w:val="17"/>
                <w:rFonts w:ascii="宋体" w:hAnsi="宋体"/>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r>
              <w:rPr>
                <w:rStyle w:val="17"/>
                <w:rFonts w:ascii="宋体" w:hAnsi="宋体"/>
                <w:szCs w:val="21"/>
              </w:rPr>
              <w:t>1</w:t>
            </w: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r>
              <w:rPr>
                <w:rStyle w:val="17"/>
                <w:rFonts w:ascii="宋体" w:hAnsi="宋体"/>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r>
              <w:rPr>
                <w:rStyle w:val="17"/>
                <w:rFonts w:ascii="宋体" w:hAnsi="宋体"/>
                <w:szCs w:val="21"/>
              </w:rPr>
              <w:t>2</w:t>
            </w: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r>
              <w:rPr>
                <w:rStyle w:val="17"/>
                <w:rFonts w:ascii="宋体" w:hAnsi="宋体"/>
                <w:szCs w:val="21"/>
              </w:rPr>
              <w:t>项目负责人姓名、</w:t>
            </w:r>
            <w:r>
              <w:rPr>
                <w:rStyle w:val="17"/>
              </w:rPr>
              <w:t>职称等级</w:t>
            </w:r>
            <w:r>
              <w:rPr>
                <w:rStyle w:val="17"/>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r>
              <w:rPr>
                <w:rStyle w:val="17"/>
                <w:rFonts w:ascii="宋体" w:hAnsi="宋体"/>
                <w:szCs w:val="21"/>
              </w:rPr>
              <w:t>3</w:t>
            </w: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r>
              <w:rPr>
                <w:rStyle w:val="17"/>
                <w:rFonts w:ascii="宋体" w:hAnsi="宋体"/>
                <w:szCs w:val="21"/>
              </w:rPr>
              <w:t>投标总报价：（大写人民币）：</w:t>
            </w:r>
            <w:r>
              <w:rPr>
                <w:rStyle w:val="17"/>
                <w:rFonts w:ascii="宋体" w:hAnsi="宋体"/>
                <w:szCs w:val="21"/>
                <w:u w:val="single"/>
              </w:rPr>
              <w:t xml:space="preserve">          </w:t>
            </w:r>
            <w:r>
              <w:rPr>
                <w:rStyle w:val="17"/>
                <w:rFonts w:ascii="宋体" w:hAnsi="宋体"/>
                <w:szCs w:val="21"/>
              </w:rPr>
              <w:t>元（￥</w:t>
            </w:r>
            <w:r>
              <w:rPr>
                <w:rStyle w:val="17"/>
                <w:rFonts w:ascii="宋体" w:hAnsi="宋体"/>
                <w:szCs w:val="21"/>
                <w:u w:val="single"/>
              </w:rPr>
              <w:t xml:space="preserve">      </w:t>
            </w:r>
            <w:r>
              <w:rPr>
                <w:rStyle w:val="17"/>
                <w:rFonts w:ascii="宋体" w:hAnsi="宋体"/>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r>
              <w:rPr>
                <w:rStyle w:val="17"/>
                <w:rFonts w:ascii="宋体" w:hAnsi="宋体"/>
                <w:szCs w:val="21"/>
              </w:rPr>
              <w:t>4</w:t>
            </w: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r>
              <w:rPr>
                <w:rStyle w:val="17"/>
                <w:rFonts w:ascii="宋体" w:hAnsi="宋体"/>
                <w:szCs w:val="21"/>
              </w:rPr>
              <w:t>投标保证金：人民币</w:t>
            </w:r>
            <w:r>
              <w:rPr>
                <w:rStyle w:val="17"/>
                <w:rFonts w:ascii="宋体" w:hAnsi="宋体"/>
                <w:szCs w:val="21"/>
                <w:u w:val="single"/>
              </w:rPr>
              <w:t xml:space="preserve">        万</w:t>
            </w:r>
            <w:r>
              <w:rPr>
                <w:rStyle w:val="17"/>
                <w:rFonts w:ascii="宋体" w:hAnsi="宋体"/>
                <w:szCs w:val="21"/>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336" w:lineRule="auto"/>
              <w:ind w:right="-153" w:rightChars="-73"/>
              <w:jc w:val="center"/>
              <w:rPr>
                <w:rStyle w:val="17"/>
                <w:rFonts w:ascii="宋体" w:hAnsi="宋体"/>
                <w:szCs w:val="21"/>
              </w:rPr>
            </w:pPr>
            <w:r>
              <w:rPr>
                <w:rStyle w:val="17"/>
                <w:rFonts w:ascii="宋体" w:hAnsi="宋体"/>
                <w:szCs w:val="21"/>
              </w:rPr>
              <w:t>5</w:t>
            </w:r>
          </w:p>
        </w:tc>
        <w:tc>
          <w:tcPr>
            <w:tcW w:w="822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宋体"/>
                <w:szCs w:val="21"/>
              </w:rPr>
            </w:pPr>
            <w:r>
              <w:rPr>
                <w:rStyle w:val="17"/>
                <w:rFonts w:hAnsi="宋体"/>
                <w:szCs w:val="21"/>
              </w:rPr>
              <w:t>交付期：</w:t>
            </w:r>
          </w:p>
        </w:tc>
      </w:tr>
    </w:tbl>
    <w:p>
      <w:pPr>
        <w:ind w:left="-420" w:leftChars="-200" w:firstLine="3462" w:firstLineChars="1649"/>
        <w:rPr>
          <w:rStyle w:val="17"/>
          <w:rFonts w:ascii="宋体" w:hAnsi="宋体"/>
          <w:szCs w:val="21"/>
        </w:rPr>
      </w:pPr>
    </w:p>
    <w:p>
      <w:pPr>
        <w:ind w:left="-420" w:leftChars="-200" w:firstLine="3462" w:firstLineChars="1649"/>
        <w:rPr>
          <w:rStyle w:val="17"/>
          <w:rFonts w:ascii="宋体" w:hAnsi="宋体"/>
          <w:szCs w:val="21"/>
        </w:rPr>
      </w:pPr>
    </w:p>
    <w:p>
      <w:pPr>
        <w:rPr>
          <w:rStyle w:val="17"/>
          <w:rFonts w:ascii="宋体" w:hAnsi="宋体"/>
          <w:b/>
          <w:szCs w:val="21"/>
        </w:rPr>
      </w:pPr>
    </w:p>
    <w:p>
      <w:pPr>
        <w:jc w:val="center"/>
        <w:rPr>
          <w:rStyle w:val="17"/>
          <w:rFonts w:ascii="宋体" w:hAnsi="宋体"/>
          <w:b/>
          <w:szCs w:val="21"/>
        </w:rPr>
      </w:pPr>
      <w:r>
        <w:rPr>
          <w:rStyle w:val="17"/>
          <w:rFonts w:ascii="宋体" w:hAnsi="宋体"/>
          <w:b/>
          <w:szCs w:val="21"/>
        </w:rPr>
        <w:br w:type="page"/>
      </w:r>
    </w:p>
    <w:p>
      <w:pPr>
        <w:jc w:val="center"/>
        <w:rPr>
          <w:rStyle w:val="17"/>
          <w:rFonts w:ascii="宋体" w:hAnsi="宋体"/>
          <w:b/>
          <w:sz w:val="28"/>
          <w:szCs w:val="28"/>
        </w:rPr>
      </w:pPr>
      <w:r>
        <w:rPr>
          <w:rStyle w:val="17"/>
          <w:rFonts w:ascii="宋体" w:hAnsi="宋体"/>
          <w:b/>
          <w:sz w:val="28"/>
          <w:szCs w:val="28"/>
        </w:rPr>
        <w:t>二、投标承诺书（格式）</w:t>
      </w:r>
    </w:p>
    <w:p>
      <w:pPr>
        <w:ind w:firstLine="2003" w:firstLineChars="950"/>
        <w:rPr>
          <w:rStyle w:val="17"/>
          <w:rFonts w:ascii="宋体" w:hAnsi="宋体"/>
          <w:b/>
          <w:szCs w:val="21"/>
        </w:rPr>
      </w:pPr>
    </w:p>
    <w:p>
      <w:pPr>
        <w:rPr>
          <w:rStyle w:val="17"/>
          <w:rFonts w:ascii="宋体" w:hAnsi="宋体"/>
          <w:szCs w:val="21"/>
          <w:u w:val="single"/>
        </w:rPr>
      </w:pPr>
      <w:r>
        <w:rPr>
          <w:rStyle w:val="17"/>
          <w:rFonts w:ascii="宋体" w:hAnsi="宋体"/>
          <w:szCs w:val="21"/>
        </w:rPr>
        <w:t>致招标人：</w:t>
      </w:r>
      <w:r>
        <w:rPr>
          <w:rStyle w:val="17"/>
          <w:rFonts w:ascii="宋体" w:hAnsi="宋体"/>
          <w:szCs w:val="21"/>
          <w:u w:val="single"/>
        </w:rPr>
        <w:t xml:space="preserve">       </w:t>
      </w:r>
    </w:p>
    <w:p>
      <w:pPr>
        <w:rPr>
          <w:rStyle w:val="17"/>
          <w:rFonts w:ascii="宋体" w:hAnsi="宋体"/>
          <w:szCs w:val="21"/>
        </w:rPr>
      </w:pPr>
    </w:p>
    <w:p>
      <w:pPr>
        <w:spacing w:line="360" w:lineRule="auto"/>
        <w:ind w:firstLine="420" w:firstLineChars="200"/>
        <w:rPr>
          <w:rStyle w:val="17"/>
          <w:rFonts w:ascii="宋体" w:hAnsi="宋体"/>
          <w:szCs w:val="21"/>
        </w:rPr>
      </w:pPr>
      <w:r>
        <w:rPr>
          <w:rStyle w:val="17"/>
          <w:rFonts w:ascii="宋体" w:hAnsi="宋体"/>
          <w:szCs w:val="21"/>
        </w:rPr>
        <w:t>我单位已详细阅读了</w:t>
      </w:r>
      <w:r>
        <w:rPr>
          <w:rStyle w:val="17"/>
          <w:rFonts w:ascii="宋体" w:hAnsi="宋体"/>
          <w:szCs w:val="21"/>
          <w:u w:val="single"/>
        </w:rPr>
        <w:t>（项目名称、采购项目编号）</w:t>
      </w:r>
      <w:r>
        <w:rPr>
          <w:rStyle w:val="17"/>
          <w:rFonts w:ascii="宋体" w:hAnsi="宋体"/>
          <w:szCs w:val="21"/>
        </w:rPr>
        <w:t>的招标文件，现自愿就参加该项目投标有关事项郑重承诺如下：</w:t>
      </w:r>
    </w:p>
    <w:p>
      <w:pPr>
        <w:spacing w:line="360" w:lineRule="auto"/>
        <w:rPr>
          <w:rStyle w:val="17"/>
          <w:rFonts w:ascii="宋体" w:hAnsi="宋体"/>
          <w:szCs w:val="21"/>
        </w:rPr>
      </w:pPr>
      <w:r>
        <w:rPr>
          <w:rStyle w:val="17"/>
          <w:rFonts w:ascii="宋体" w:hAnsi="宋体"/>
          <w:szCs w:val="21"/>
        </w:rPr>
        <w:t xml:space="preserve">   1、遵守招标投标的法律法规规定，自觉维护建筑市场正常秩序。若有违反，同意被废除投标资格并接受处罚。</w:t>
      </w:r>
    </w:p>
    <w:p>
      <w:pPr>
        <w:spacing w:line="360" w:lineRule="auto"/>
        <w:ind w:firstLine="315" w:firstLineChars="150"/>
        <w:rPr>
          <w:rStyle w:val="17"/>
          <w:rFonts w:ascii="宋体" w:hAnsi="宋体"/>
          <w:szCs w:val="21"/>
        </w:rPr>
      </w:pPr>
      <w:r>
        <w:rPr>
          <w:rStyle w:val="17"/>
          <w:rFonts w:ascii="宋体" w:hAnsi="宋体"/>
          <w:szCs w:val="21"/>
        </w:rPr>
        <w:t>2、接受招标文件全部条款，未经招标人允许，不对招标文件条款及内容提出异议。若有违反，同意被废除投标资格并接受处罚。</w:t>
      </w:r>
    </w:p>
    <w:p>
      <w:pPr>
        <w:spacing w:line="360" w:lineRule="auto"/>
        <w:ind w:firstLine="315" w:firstLineChars="150"/>
        <w:rPr>
          <w:rStyle w:val="17"/>
          <w:rFonts w:ascii="宋体" w:hAnsi="宋体"/>
          <w:szCs w:val="21"/>
        </w:rPr>
      </w:pPr>
      <w:r>
        <w:rPr>
          <w:rStyle w:val="17"/>
          <w:rFonts w:ascii="宋体" w:hAnsi="宋体"/>
          <w:szCs w:val="21"/>
        </w:rPr>
        <w:t>3、保证投标文件内容无任何虚假。若评标过程中查有虚假，同意作无效投标文件处理，若确定名次之后查有虚假，同意被废除已授名次。</w:t>
      </w:r>
    </w:p>
    <w:p>
      <w:pPr>
        <w:spacing w:line="360" w:lineRule="auto"/>
        <w:ind w:firstLine="315" w:firstLineChars="150"/>
        <w:rPr>
          <w:rStyle w:val="17"/>
          <w:rFonts w:ascii="宋体" w:hAnsi="宋体"/>
          <w:szCs w:val="21"/>
        </w:rPr>
      </w:pPr>
      <w:r>
        <w:rPr>
          <w:rStyle w:val="17"/>
          <w:rFonts w:ascii="宋体" w:hAnsi="宋体"/>
          <w:szCs w:val="21"/>
        </w:rPr>
        <w:t>4、保证不与招标人或其他投标人串通谋取名次，如有违反经查实，同意接受处罚。</w:t>
      </w:r>
    </w:p>
    <w:p>
      <w:pPr>
        <w:rPr>
          <w:rStyle w:val="17"/>
          <w:rFonts w:ascii="宋体" w:hAnsi="宋体"/>
          <w:szCs w:val="21"/>
        </w:rPr>
      </w:pPr>
    </w:p>
    <w:p>
      <w:pPr>
        <w:ind w:left="-420" w:leftChars="-200" w:firstLine="735" w:firstLineChars="350"/>
        <w:rPr>
          <w:rStyle w:val="17"/>
          <w:rFonts w:ascii="宋体" w:hAnsi="宋体"/>
          <w:szCs w:val="21"/>
        </w:rPr>
      </w:pPr>
    </w:p>
    <w:p>
      <w:pPr>
        <w:ind w:left="-420" w:leftChars="-200" w:firstLine="840" w:firstLineChars="400"/>
        <w:rPr>
          <w:rStyle w:val="17"/>
          <w:rFonts w:ascii="宋体" w:hAnsi="宋体"/>
          <w:szCs w:val="21"/>
        </w:rPr>
      </w:pPr>
      <w:r>
        <w:rPr>
          <w:rStyle w:val="17"/>
          <w:rFonts w:ascii="宋体" w:hAnsi="宋体"/>
          <w:szCs w:val="21"/>
        </w:rPr>
        <w:t>投 标 人：(加盖公章)</w:t>
      </w:r>
    </w:p>
    <w:p>
      <w:pPr>
        <w:ind w:firstLine="435"/>
        <w:rPr>
          <w:rStyle w:val="17"/>
          <w:rFonts w:ascii="宋体" w:hAnsi="宋体"/>
          <w:szCs w:val="21"/>
        </w:rPr>
      </w:pPr>
    </w:p>
    <w:p>
      <w:pPr>
        <w:ind w:firstLine="435"/>
        <w:rPr>
          <w:rStyle w:val="17"/>
          <w:rFonts w:ascii="宋体" w:hAnsi="宋体"/>
          <w:szCs w:val="21"/>
        </w:rPr>
      </w:pPr>
      <w:r>
        <w:rPr>
          <w:rStyle w:val="17"/>
          <w:rFonts w:ascii="宋体" w:hAnsi="宋体"/>
          <w:szCs w:val="21"/>
        </w:rPr>
        <w:t>法定代表人或其委托代理人：(签字)</w:t>
      </w:r>
    </w:p>
    <w:p>
      <w:pPr>
        <w:ind w:firstLine="435"/>
        <w:rPr>
          <w:rStyle w:val="17"/>
          <w:rFonts w:ascii="宋体" w:hAnsi="宋体"/>
          <w:szCs w:val="21"/>
        </w:rPr>
      </w:pPr>
    </w:p>
    <w:p>
      <w:pPr>
        <w:ind w:firstLine="435"/>
        <w:rPr>
          <w:rStyle w:val="17"/>
          <w:rFonts w:ascii="宋体" w:hAnsi="宋体"/>
          <w:szCs w:val="21"/>
        </w:rPr>
      </w:pPr>
      <w:r>
        <w:rPr>
          <w:rStyle w:val="17"/>
          <w:rFonts w:ascii="宋体" w:hAnsi="宋体"/>
          <w:szCs w:val="21"/>
        </w:rPr>
        <w:t>日 期：</w:t>
      </w:r>
      <w:r>
        <w:rPr>
          <w:rStyle w:val="17"/>
          <w:rFonts w:ascii="宋体" w:hAnsi="宋体"/>
          <w:szCs w:val="21"/>
          <w:u w:val="single"/>
        </w:rPr>
        <w:t xml:space="preserve">      </w:t>
      </w:r>
      <w:r>
        <w:rPr>
          <w:rStyle w:val="17"/>
          <w:rFonts w:ascii="宋体" w:hAnsi="宋体"/>
          <w:szCs w:val="21"/>
        </w:rPr>
        <w:t>年</w:t>
      </w:r>
      <w:r>
        <w:rPr>
          <w:rStyle w:val="17"/>
          <w:rFonts w:ascii="宋体" w:hAnsi="宋体"/>
          <w:szCs w:val="21"/>
          <w:u w:val="single"/>
        </w:rPr>
        <w:t xml:space="preserve">     </w:t>
      </w:r>
      <w:r>
        <w:rPr>
          <w:rStyle w:val="17"/>
          <w:rFonts w:ascii="宋体" w:hAnsi="宋体"/>
          <w:szCs w:val="21"/>
        </w:rPr>
        <w:t>月</w:t>
      </w:r>
      <w:r>
        <w:rPr>
          <w:rStyle w:val="17"/>
          <w:rFonts w:ascii="宋体" w:hAnsi="宋体"/>
          <w:szCs w:val="21"/>
          <w:u w:val="single"/>
        </w:rPr>
        <w:t xml:space="preserve">     </w:t>
      </w:r>
      <w:r>
        <w:rPr>
          <w:rStyle w:val="17"/>
          <w:rFonts w:ascii="宋体" w:hAnsi="宋体"/>
          <w:szCs w:val="21"/>
        </w:rPr>
        <w:t>日</w:t>
      </w:r>
    </w:p>
    <w:p>
      <w:pPr>
        <w:jc w:val="center"/>
        <w:rPr>
          <w:rStyle w:val="17"/>
          <w:rFonts w:ascii="宋体" w:hAnsi="宋体"/>
          <w:b/>
          <w:kern w:val="0"/>
          <w:szCs w:val="21"/>
        </w:rPr>
      </w:pPr>
    </w:p>
    <w:p>
      <w:pPr>
        <w:rPr>
          <w:rStyle w:val="17"/>
          <w:rFonts w:ascii="宋体" w:hAnsi="宋体"/>
          <w:szCs w:val="21"/>
        </w:rPr>
      </w:pPr>
    </w:p>
    <w:p>
      <w:pPr>
        <w:rPr>
          <w:rStyle w:val="17"/>
          <w:rFonts w:ascii="宋体" w:hAnsi="宋体"/>
          <w:szCs w:val="21"/>
        </w:rPr>
      </w:pPr>
    </w:p>
    <w:p>
      <w:pPr>
        <w:rPr>
          <w:rStyle w:val="17"/>
          <w:rFonts w:ascii="宋体" w:hAnsi="宋体"/>
          <w:b/>
          <w:szCs w:val="21"/>
        </w:rPr>
      </w:pPr>
    </w:p>
    <w:p>
      <w:pPr>
        <w:rPr>
          <w:rStyle w:val="17"/>
          <w:rFonts w:ascii="宋体" w:hAnsi="宋体"/>
          <w:b/>
          <w:szCs w:val="21"/>
        </w:rPr>
      </w:pPr>
    </w:p>
    <w:p>
      <w:pPr>
        <w:rPr>
          <w:rStyle w:val="17"/>
          <w:rFonts w:ascii="宋体" w:hAnsi="宋体"/>
          <w:b/>
          <w:szCs w:val="21"/>
        </w:rPr>
      </w:pPr>
    </w:p>
    <w:p>
      <w:pPr>
        <w:rPr>
          <w:rStyle w:val="17"/>
          <w:rFonts w:ascii="宋体" w:hAnsi="宋体"/>
          <w:b/>
          <w:szCs w:val="21"/>
        </w:rPr>
      </w:pPr>
    </w:p>
    <w:p>
      <w:pPr>
        <w:rPr>
          <w:rStyle w:val="17"/>
          <w:rFonts w:ascii="宋体" w:hAnsi="宋体"/>
          <w:b/>
          <w:szCs w:val="21"/>
        </w:rPr>
      </w:pPr>
    </w:p>
    <w:p>
      <w:pPr>
        <w:rPr>
          <w:rStyle w:val="17"/>
          <w:rFonts w:ascii="宋体" w:hAnsi="宋体"/>
          <w:b/>
          <w:szCs w:val="21"/>
        </w:rPr>
      </w:pPr>
    </w:p>
    <w:p>
      <w:pPr>
        <w:ind w:firstLine="1254" w:firstLineChars="595"/>
        <w:jc w:val="center"/>
        <w:rPr>
          <w:rStyle w:val="17"/>
          <w:rFonts w:ascii="宋体" w:hAnsi="宋体"/>
          <w:b/>
          <w:szCs w:val="21"/>
        </w:rPr>
      </w:pPr>
      <w:r>
        <w:rPr>
          <w:rStyle w:val="17"/>
          <w:rFonts w:ascii="宋体" w:hAnsi="宋体"/>
          <w:b/>
          <w:szCs w:val="21"/>
        </w:rPr>
        <w:br w:type="page"/>
      </w:r>
    </w:p>
    <w:p>
      <w:pPr>
        <w:ind w:firstLine="1673" w:firstLineChars="595"/>
        <w:jc w:val="center"/>
        <w:rPr>
          <w:rStyle w:val="17"/>
          <w:rFonts w:ascii="宋体" w:hAnsi="宋体"/>
          <w:b/>
          <w:sz w:val="28"/>
          <w:szCs w:val="28"/>
        </w:rPr>
      </w:pPr>
      <w:r>
        <w:rPr>
          <w:rStyle w:val="17"/>
          <w:rFonts w:ascii="宋体" w:hAnsi="宋体"/>
          <w:b/>
          <w:sz w:val="28"/>
          <w:szCs w:val="28"/>
        </w:rPr>
        <w:t>三、</w:t>
      </w:r>
      <w:r>
        <w:rPr>
          <w:rStyle w:val="17"/>
          <w:rFonts w:ascii="宋体" w:hAnsi="宋体"/>
          <w:b/>
          <w:kern w:val="0"/>
          <w:sz w:val="28"/>
          <w:szCs w:val="28"/>
        </w:rPr>
        <w:t>法定代表人身份证明书</w:t>
      </w:r>
      <w:r>
        <w:rPr>
          <w:rStyle w:val="17"/>
          <w:rFonts w:ascii="宋体" w:hAnsi="宋体"/>
          <w:b/>
          <w:sz w:val="28"/>
          <w:szCs w:val="28"/>
        </w:rPr>
        <w:t>（格式）</w:t>
      </w:r>
    </w:p>
    <w:p>
      <w:pPr>
        <w:rPr>
          <w:rStyle w:val="17"/>
          <w:rFonts w:ascii="宋体" w:hAnsi="宋体"/>
          <w:b/>
          <w:kern w:val="0"/>
          <w:szCs w:val="21"/>
        </w:rPr>
      </w:pPr>
    </w:p>
    <w:p>
      <w:pPr>
        <w:spacing w:line="360" w:lineRule="auto"/>
        <w:ind w:firstLine="315" w:firstLineChars="150"/>
        <w:jc w:val="left"/>
        <w:rPr>
          <w:rStyle w:val="17"/>
          <w:rFonts w:ascii="宋体" w:hAnsi="宋体"/>
          <w:kern w:val="0"/>
          <w:szCs w:val="21"/>
        </w:rPr>
      </w:pPr>
      <w:r>
        <w:rPr>
          <w:rStyle w:val="17"/>
          <w:rFonts w:ascii="宋体" w:hAnsi="宋体"/>
          <w:kern w:val="0"/>
          <w:szCs w:val="21"/>
        </w:rPr>
        <w:t>投标人名称：</w:t>
      </w:r>
      <w:r>
        <w:rPr>
          <w:rStyle w:val="17"/>
          <w:rFonts w:ascii="宋体" w:hAnsi="宋体"/>
          <w:kern w:val="0"/>
          <w:szCs w:val="21"/>
          <w:u w:val="single"/>
        </w:rPr>
        <w:t xml:space="preserve">                                                 </w:t>
      </w:r>
      <w:r>
        <w:rPr>
          <w:rStyle w:val="17"/>
          <w:rFonts w:ascii="宋体" w:hAnsi="宋体"/>
          <w:kern w:val="0"/>
          <w:szCs w:val="21"/>
        </w:rPr>
        <w:t xml:space="preserve"> </w:t>
      </w:r>
    </w:p>
    <w:p>
      <w:pPr>
        <w:spacing w:line="360" w:lineRule="auto"/>
        <w:ind w:firstLine="315" w:firstLineChars="150"/>
        <w:jc w:val="left"/>
        <w:rPr>
          <w:rStyle w:val="17"/>
          <w:rFonts w:ascii="宋体" w:hAnsi="宋体"/>
          <w:kern w:val="0"/>
          <w:szCs w:val="21"/>
          <w:u w:val="single"/>
        </w:rPr>
      </w:pPr>
      <w:r>
        <w:rPr>
          <w:rStyle w:val="17"/>
          <w:rFonts w:ascii="宋体" w:hAnsi="宋体"/>
          <w:kern w:val="0"/>
          <w:szCs w:val="21"/>
        </w:rPr>
        <w:t>单位性质：</w:t>
      </w:r>
      <w:r>
        <w:rPr>
          <w:rStyle w:val="17"/>
          <w:rFonts w:ascii="宋体" w:hAnsi="宋体"/>
          <w:kern w:val="0"/>
          <w:szCs w:val="21"/>
          <w:u w:val="single"/>
        </w:rPr>
        <w:t xml:space="preserve">                                                   </w:t>
      </w:r>
    </w:p>
    <w:p>
      <w:pPr>
        <w:spacing w:line="360" w:lineRule="auto"/>
        <w:ind w:firstLine="315" w:firstLineChars="150"/>
        <w:jc w:val="left"/>
        <w:rPr>
          <w:rStyle w:val="17"/>
          <w:rFonts w:ascii="宋体" w:hAnsi="宋体"/>
          <w:kern w:val="0"/>
          <w:szCs w:val="21"/>
          <w:u w:val="single"/>
        </w:rPr>
      </w:pPr>
      <w:r>
        <w:rPr>
          <w:rStyle w:val="17"/>
          <w:rFonts w:ascii="宋体" w:hAnsi="宋体"/>
          <w:kern w:val="0"/>
          <w:szCs w:val="21"/>
        </w:rPr>
        <w:t>地址：</w:t>
      </w:r>
      <w:r>
        <w:rPr>
          <w:rStyle w:val="17"/>
          <w:rFonts w:ascii="宋体" w:hAnsi="宋体"/>
          <w:kern w:val="0"/>
          <w:szCs w:val="21"/>
          <w:u w:val="single"/>
        </w:rPr>
        <w:t xml:space="preserve">                                                       </w:t>
      </w:r>
    </w:p>
    <w:p>
      <w:pPr>
        <w:spacing w:line="360" w:lineRule="auto"/>
        <w:ind w:firstLine="315" w:firstLineChars="150"/>
        <w:jc w:val="left"/>
        <w:rPr>
          <w:rStyle w:val="17"/>
          <w:rFonts w:ascii="宋体" w:hAnsi="宋体"/>
          <w:kern w:val="0"/>
          <w:szCs w:val="21"/>
        </w:rPr>
      </w:pPr>
      <w:r>
        <w:rPr>
          <w:rStyle w:val="17"/>
          <w:rFonts w:ascii="宋体" w:hAnsi="宋体"/>
          <w:kern w:val="0"/>
          <w:szCs w:val="21"/>
        </w:rPr>
        <w:t>成立时间：</w:t>
      </w:r>
      <w:r>
        <w:rPr>
          <w:rStyle w:val="17"/>
          <w:rFonts w:ascii="宋体" w:hAnsi="宋体"/>
          <w:kern w:val="0"/>
          <w:szCs w:val="21"/>
          <w:u w:val="single"/>
        </w:rPr>
        <w:t xml:space="preserve">           </w:t>
      </w:r>
      <w:r>
        <w:rPr>
          <w:rStyle w:val="17"/>
          <w:rFonts w:ascii="宋体" w:hAnsi="宋体"/>
          <w:kern w:val="0"/>
          <w:szCs w:val="21"/>
        </w:rPr>
        <w:t xml:space="preserve"> 年 </w:t>
      </w:r>
      <w:r>
        <w:rPr>
          <w:rStyle w:val="17"/>
          <w:rFonts w:ascii="宋体" w:hAnsi="宋体"/>
          <w:kern w:val="0"/>
          <w:szCs w:val="21"/>
          <w:u w:val="single"/>
        </w:rPr>
        <w:t xml:space="preserve">    </w:t>
      </w:r>
      <w:r>
        <w:rPr>
          <w:rStyle w:val="17"/>
          <w:rFonts w:ascii="宋体" w:hAnsi="宋体"/>
          <w:kern w:val="0"/>
          <w:szCs w:val="21"/>
        </w:rPr>
        <w:t>月</w:t>
      </w:r>
      <w:r>
        <w:rPr>
          <w:rStyle w:val="17"/>
          <w:rFonts w:ascii="宋体" w:hAnsi="宋体"/>
          <w:kern w:val="0"/>
          <w:szCs w:val="21"/>
          <w:u w:val="single"/>
        </w:rPr>
        <w:t xml:space="preserve">    </w:t>
      </w:r>
      <w:r>
        <w:rPr>
          <w:rStyle w:val="17"/>
          <w:rFonts w:ascii="宋体" w:hAnsi="宋体"/>
          <w:kern w:val="0"/>
          <w:szCs w:val="21"/>
        </w:rPr>
        <w:t xml:space="preserve"> 日</w:t>
      </w:r>
    </w:p>
    <w:p>
      <w:pPr>
        <w:spacing w:line="360" w:lineRule="auto"/>
        <w:ind w:firstLine="315" w:firstLineChars="150"/>
        <w:jc w:val="left"/>
        <w:rPr>
          <w:rStyle w:val="17"/>
          <w:rFonts w:ascii="宋体" w:hAnsi="宋体"/>
          <w:kern w:val="0"/>
          <w:szCs w:val="21"/>
          <w:u w:val="single"/>
        </w:rPr>
      </w:pPr>
      <w:r>
        <w:rPr>
          <w:rStyle w:val="17"/>
          <w:rFonts w:ascii="宋体" w:hAnsi="宋体"/>
          <w:kern w:val="0"/>
          <w:szCs w:val="21"/>
        </w:rPr>
        <w:t>经营期限：</w:t>
      </w:r>
      <w:r>
        <w:rPr>
          <w:rStyle w:val="17"/>
          <w:rFonts w:ascii="宋体" w:hAnsi="宋体"/>
          <w:kern w:val="0"/>
          <w:szCs w:val="21"/>
          <w:u w:val="single"/>
        </w:rPr>
        <w:t xml:space="preserve">                           </w:t>
      </w:r>
    </w:p>
    <w:p>
      <w:pPr>
        <w:spacing w:line="360" w:lineRule="auto"/>
        <w:ind w:firstLine="315" w:firstLineChars="150"/>
        <w:jc w:val="left"/>
        <w:rPr>
          <w:rStyle w:val="17"/>
          <w:rFonts w:ascii="宋体" w:hAnsi="宋体"/>
          <w:kern w:val="0"/>
          <w:szCs w:val="21"/>
          <w:u w:val="single"/>
        </w:rPr>
      </w:pPr>
      <w:r>
        <w:rPr>
          <w:rStyle w:val="17"/>
          <w:rFonts w:ascii="宋体" w:hAnsi="宋体"/>
          <w:kern w:val="0"/>
          <w:szCs w:val="21"/>
        </w:rPr>
        <w:t>姓名：</w:t>
      </w:r>
      <w:r>
        <w:rPr>
          <w:rStyle w:val="17"/>
          <w:rFonts w:ascii="宋体" w:hAnsi="宋体"/>
          <w:kern w:val="0"/>
          <w:szCs w:val="21"/>
          <w:u w:val="single"/>
        </w:rPr>
        <w:t xml:space="preserve">          </w:t>
      </w:r>
      <w:r>
        <w:rPr>
          <w:rStyle w:val="17"/>
          <w:rFonts w:ascii="宋体" w:hAnsi="宋体"/>
          <w:kern w:val="0"/>
          <w:szCs w:val="21"/>
        </w:rPr>
        <w:t xml:space="preserve"> 性别：</w:t>
      </w:r>
      <w:r>
        <w:rPr>
          <w:rStyle w:val="17"/>
          <w:rFonts w:ascii="宋体" w:hAnsi="宋体"/>
          <w:kern w:val="0"/>
          <w:szCs w:val="21"/>
          <w:u w:val="single"/>
        </w:rPr>
        <w:t xml:space="preserve">          </w:t>
      </w:r>
      <w:r>
        <w:rPr>
          <w:rStyle w:val="17"/>
          <w:rFonts w:ascii="宋体" w:hAnsi="宋体"/>
          <w:kern w:val="0"/>
          <w:szCs w:val="21"/>
        </w:rPr>
        <w:t xml:space="preserve"> 年龄：</w:t>
      </w:r>
      <w:r>
        <w:rPr>
          <w:rStyle w:val="17"/>
          <w:rFonts w:ascii="宋体" w:hAnsi="宋体"/>
          <w:kern w:val="0"/>
          <w:szCs w:val="21"/>
          <w:u w:val="single"/>
        </w:rPr>
        <w:t xml:space="preserve">         </w:t>
      </w:r>
      <w:r>
        <w:rPr>
          <w:rStyle w:val="17"/>
          <w:rFonts w:ascii="宋体" w:hAnsi="宋体"/>
          <w:kern w:val="0"/>
          <w:szCs w:val="21"/>
        </w:rPr>
        <w:t xml:space="preserve"> 职务：</w:t>
      </w:r>
      <w:r>
        <w:rPr>
          <w:rStyle w:val="17"/>
          <w:rFonts w:ascii="宋体" w:hAnsi="宋体"/>
          <w:kern w:val="0"/>
          <w:szCs w:val="21"/>
          <w:u w:val="single"/>
        </w:rPr>
        <w:t xml:space="preserve">     </w:t>
      </w:r>
    </w:p>
    <w:p>
      <w:pPr>
        <w:spacing w:line="360" w:lineRule="auto"/>
        <w:ind w:firstLine="315" w:firstLineChars="150"/>
        <w:jc w:val="left"/>
        <w:rPr>
          <w:rStyle w:val="17"/>
          <w:rFonts w:ascii="宋体" w:hAnsi="宋体"/>
          <w:kern w:val="0"/>
          <w:szCs w:val="21"/>
        </w:rPr>
      </w:pPr>
      <w:r>
        <w:rPr>
          <w:rStyle w:val="17"/>
          <w:rFonts w:ascii="宋体" w:hAnsi="宋体"/>
          <w:kern w:val="0"/>
          <w:szCs w:val="21"/>
        </w:rPr>
        <w:t xml:space="preserve">系 </w:t>
      </w:r>
      <w:r>
        <w:rPr>
          <w:rStyle w:val="17"/>
          <w:rFonts w:ascii="宋体" w:hAnsi="宋体"/>
          <w:kern w:val="0"/>
          <w:szCs w:val="21"/>
          <w:u w:val="single"/>
        </w:rPr>
        <w:t xml:space="preserve">                       </w:t>
      </w:r>
      <w:r>
        <w:rPr>
          <w:rStyle w:val="17"/>
          <w:rFonts w:ascii="宋体" w:hAnsi="宋体"/>
          <w:kern w:val="0"/>
          <w:szCs w:val="21"/>
        </w:rPr>
        <w:t>（投标人名称）的法定代表人。</w:t>
      </w:r>
    </w:p>
    <w:p>
      <w:pPr>
        <w:spacing w:line="360" w:lineRule="auto"/>
        <w:ind w:firstLine="315" w:firstLineChars="150"/>
        <w:jc w:val="left"/>
        <w:rPr>
          <w:rStyle w:val="17"/>
          <w:rFonts w:ascii="宋体" w:hAnsi="宋体"/>
          <w:kern w:val="0"/>
          <w:szCs w:val="21"/>
        </w:rPr>
      </w:pPr>
      <w:r>
        <w:rPr>
          <w:rStyle w:val="17"/>
          <w:rFonts w:ascii="宋体" w:hAnsi="宋体"/>
          <w:kern w:val="0"/>
          <w:szCs w:val="21"/>
        </w:rPr>
        <w:t>特此证明。</w:t>
      </w:r>
    </w:p>
    <w:p>
      <w:pPr>
        <w:spacing w:line="360" w:lineRule="auto"/>
        <w:ind w:firstLine="3150" w:firstLineChars="1500"/>
        <w:jc w:val="left"/>
        <w:rPr>
          <w:rStyle w:val="17"/>
          <w:rFonts w:ascii="宋体" w:hAnsi="宋体"/>
          <w:kern w:val="0"/>
          <w:szCs w:val="21"/>
        </w:rPr>
      </w:pPr>
      <w:r>
        <w:rPr>
          <w:rStyle w:val="17"/>
          <w:rFonts w:ascii="宋体" w:hAnsi="宋体"/>
          <w:kern w:val="0"/>
          <w:szCs w:val="21"/>
        </w:rPr>
        <w:t>投标人：</w:t>
      </w:r>
      <w:r>
        <w:rPr>
          <w:rStyle w:val="17"/>
          <w:rFonts w:ascii="宋体" w:hAnsi="宋体"/>
          <w:kern w:val="0"/>
          <w:szCs w:val="21"/>
          <w:u w:val="single"/>
        </w:rPr>
        <w:t xml:space="preserve">             </w:t>
      </w:r>
      <w:r>
        <w:rPr>
          <w:rStyle w:val="17"/>
          <w:rFonts w:ascii="宋体" w:hAnsi="宋体"/>
          <w:kern w:val="0"/>
          <w:szCs w:val="21"/>
        </w:rPr>
        <w:t>（加盖公章）</w:t>
      </w:r>
    </w:p>
    <w:p>
      <w:pPr>
        <w:spacing w:line="360" w:lineRule="auto"/>
        <w:ind w:firstLine="3780" w:firstLineChars="1800"/>
        <w:jc w:val="left"/>
        <w:rPr>
          <w:rStyle w:val="17"/>
          <w:rFonts w:ascii="宋体" w:hAnsi="宋体"/>
          <w:kern w:val="0"/>
          <w:szCs w:val="21"/>
        </w:rPr>
      </w:pPr>
      <w:r>
        <w:rPr>
          <w:rStyle w:val="17"/>
          <w:rFonts w:ascii="宋体" w:hAnsi="宋体"/>
          <w:kern w:val="0"/>
          <w:szCs w:val="21"/>
          <w:u w:val="single"/>
        </w:rPr>
        <w:t xml:space="preserve">      </w:t>
      </w:r>
      <w:r>
        <w:rPr>
          <w:rStyle w:val="17"/>
          <w:rFonts w:ascii="宋体" w:hAnsi="宋体"/>
          <w:kern w:val="0"/>
          <w:szCs w:val="21"/>
        </w:rPr>
        <w:t>年</w:t>
      </w:r>
      <w:r>
        <w:rPr>
          <w:rStyle w:val="17"/>
          <w:rFonts w:ascii="宋体" w:hAnsi="宋体"/>
          <w:kern w:val="0"/>
          <w:szCs w:val="21"/>
          <w:u w:val="single"/>
        </w:rPr>
        <w:t xml:space="preserve">    </w:t>
      </w:r>
      <w:r>
        <w:rPr>
          <w:rStyle w:val="17"/>
          <w:rFonts w:ascii="宋体" w:hAnsi="宋体"/>
          <w:kern w:val="0"/>
          <w:szCs w:val="21"/>
        </w:rPr>
        <w:t>月</w:t>
      </w:r>
      <w:r>
        <w:rPr>
          <w:rStyle w:val="17"/>
          <w:rFonts w:ascii="宋体" w:hAnsi="宋体"/>
          <w:kern w:val="0"/>
          <w:szCs w:val="21"/>
          <w:u w:val="single"/>
        </w:rPr>
        <w:t xml:space="preserve">    </w:t>
      </w:r>
      <w:r>
        <w:rPr>
          <w:rStyle w:val="17"/>
          <w:rFonts w:ascii="宋体" w:hAnsi="宋体"/>
          <w:kern w:val="0"/>
          <w:szCs w:val="21"/>
        </w:rPr>
        <w:t>日</w:t>
      </w:r>
    </w:p>
    <w:p>
      <w:pPr>
        <w:spacing w:line="360" w:lineRule="auto"/>
        <w:ind w:firstLine="310" w:firstLineChars="147"/>
        <w:jc w:val="left"/>
        <w:rPr>
          <w:rStyle w:val="17"/>
          <w:rFonts w:ascii="宋体" w:hAnsi="宋体"/>
          <w:kern w:val="0"/>
          <w:szCs w:val="21"/>
        </w:rPr>
      </w:pPr>
      <w:r>
        <w:rPr>
          <w:rStyle w:val="17"/>
          <w:rFonts w:ascii="宋体" w:hAnsi="宋体"/>
          <w:b/>
          <w:szCs w:val="21"/>
        </w:rPr>
        <w:t>附：法定代表人二代身份证复印件</w:t>
      </w: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jc w:val="center"/>
        <w:rPr>
          <w:rStyle w:val="17"/>
          <w:rFonts w:ascii="宋体" w:hAnsi="宋体"/>
          <w:b/>
          <w:szCs w:val="21"/>
        </w:rPr>
      </w:pPr>
    </w:p>
    <w:p>
      <w:pPr>
        <w:rPr>
          <w:rStyle w:val="17"/>
          <w:rFonts w:ascii="宋体" w:hAnsi="宋体"/>
          <w:b/>
          <w:szCs w:val="21"/>
        </w:rPr>
      </w:pPr>
    </w:p>
    <w:p>
      <w:pPr>
        <w:jc w:val="center"/>
        <w:rPr>
          <w:rStyle w:val="17"/>
          <w:rFonts w:ascii="宋体" w:hAnsi="宋体"/>
          <w:b/>
          <w:kern w:val="0"/>
          <w:sz w:val="28"/>
          <w:szCs w:val="28"/>
        </w:rPr>
      </w:pPr>
      <w:r>
        <w:rPr>
          <w:rStyle w:val="17"/>
          <w:rFonts w:ascii="宋体" w:hAnsi="宋体"/>
          <w:b/>
          <w:kern w:val="0"/>
          <w:sz w:val="28"/>
          <w:szCs w:val="28"/>
        </w:rPr>
        <w:t>法人授权委托书</w:t>
      </w:r>
      <w:r>
        <w:rPr>
          <w:rStyle w:val="17"/>
          <w:rFonts w:ascii="宋体" w:hAnsi="宋体"/>
          <w:b/>
          <w:sz w:val="28"/>
          <w:szCs w:val="28"/>
        </w:rPr>
        <w:t>（格式）</w:t>
      </w:r>
    </w:p>
    <w:p>
      <w:pPr>
        <w:ind w:firstLine="3057" w:firstLineChars="1450"/>
        <w:rPr>
          <w:rStyle w:val="17"/>
          <w:rFonts w:ascii="宋体" w:hAnsi="宋体"/>
          <w:b/>
          <w:kern w:val="0"/>
          <w:szCs w:val="21"/>
        </w:rPr>
      </w:pPr>
    </w:p>
    <w:p>
      <w:pPr>
        <w:spacing w:line="360" w:lineRule="auto"/>
        <w:ind w:firstLine="420" w:firstLineChars="200"/>
        <w:jc w:val="left"/>
        <w:rPr>
          <w:rStyle w:val="17"/>
          <w:rFonts w:ascii="宋体" w:hAnsi="宋体"/>
          <w:kern w:val="0"/>
          <w:szCs w:val="21"/>
        </w:rPr>
      </w:pPr>
      <w:r>
        <w:rPr>
          <w:rStyle w:val="17"/>
          <w:rFonts w:ascii="宋体" w:hAnsi="宋体"/>
          <w:kern w:val="0"/>
          <w:szCs w:val="21"/>
        </w:rPr>
        <w:t xml:space="preserve">本人 </w:t>
      </w:r>
      <w:r>
        <w:rPr>
          <w:rStyle w:val="17"/>
          <w:rFonts w:ascii="宋体" w:hAnsi="宋体"/>
          <w:kern w:val="0"/>
          <w:szCs w:val="21"/>
          <w:u w:val="single"/>
        </w:rPr>
        <w:t xml:space="preserve">            </w:t>
      </w:r>
      <w:r>
        <w:rPr>
          <w:rStyle w:val="17"/>
          <w:rFonts w:ascii="宋体" w:hAnsi="宋体"/>
          <w:kern w:val="0"/>
          <w:szCs w:val="21"/>
        </w:rPr>
        <w:t xml:space="preserve">（姓名）系 </w:t>
      </w:r>
      <w:r>
        <w:rPr>
          <w:rStyle w:val="17"/>
          <w:rFonts w:ascii="宋体" w:hAnsi="宋体"/>
          <w:kern w:val="0"/>
          <w:szCs w:val="21"/>
          <w:u w:val="single"/>
        </w:rPr>
        <w:t xml:space="preserve">                </w:t>
      </w:r>
      <w:r>
        <w:rPr>
          <w:rStyle w:val="17"/>
          <w:rFonts w:ascii="宋体" w:hAnsi="宋体"/>
          <w:kern w:val="0"/>
          <w:szCs w:val="21"/>
        </w:rPr>
        <w:t xml:space="preserve">（投标人名称）的法定代表人，现委托 </w:t>
      </w:r>
      <w:r>
        <w:rPr>
          <w:rStyle w:val="17"/>
          <w:rFonts w:ascii="宋体" w:hAnsi="宋体"/>
          <w:kern w:val="0"/>
          <w:szCs w:val="21"/>
          <w:u w:val="single"/>
        </w:rPr>
        <w:t xml:space="preserve">          </w:t>
      </w:r>
      <w:r>
        <w:rPr>
          <w:rStyle w:val="17"/>
          <w:rFonts w:ascii="宋体" w:hAnsi="宋体"/>
          <w:kern w:val="0"/>
          <w:szCs w:val="21"/>
        </w:rPr>
        <w:t xml:space="preserve">（姓名）为我方代理人。代理人根据授权，以我方名义签署、澄清、说明、补正、递交、撤回、修改 </w:t>
      </w:r>
      <w:r>
        <w:rPr>
          <w:rStyle w:val="17"/>
          <w:rFonts w:ascii="宋体" w:hAnsi="宋体"/>
          <w:kern w:val="0"/>
          <w:szCs w:val="21"/>
          <w:u w:val="single"/>
        </w:rPr>
        <w:t xml:space="preserve">              （项目名称）</w:t>
      </w:r>
      <w:r>
        <w:rPr>
          <w:rStyle w:val="17"/>
          <w:rFonts w:ascii="宋体" w:hAnsi="宋体"/>
          <w:kern w:val="0"/>
          <w:szCs w:val="21"/>
        </w:rPr>
        <w:t>投标文件、签订合同和处理有关事宜，其法律后果由我方承担。</w:t>
      </w:r>
    </w:p>
    <w:p>
      <w:pPr>
        <w:spacing w:line="360" w:lineRule="auto"/>
        <w:ind w:firstLine="420" w:firstLineChars="200"/>
        <w:jc w:val="left"/>
        <w:rPr>
          <w:rStyle w:val="17"/>
          <w:rFonts w:ascii="宋体" w:hAnsi="宋体"/>
          <w:kern w:val="0"/>
          <w:szCs w:val="21"/>
        </w:rPr>
      </w:pPr>
      <w:r>
        <w:rPr>
          <w:rStyle w:val="17"/>
          <w:rFonts w:ascii="宋体" w:hAnsi="宋体"/>
          <w:kern w:val="0"/>
          <w:szCs w:val="21"/>
        </w:rPr>
        <w:t>委托期限：</w:t>
      </w:r>
      <w:r>
        <w:rPr>
          <w:rStyle w:val="17"/>
          <w:rFonts w:ascii="宋体" w:hAnsi="宋体"/>
          <w:kern w:val="0"/>
          <w:szCs w:val="21"/>
          <w:u w:val="single"/>
        </w:rPr>
        <w:t xml:space="preserve">                       </w:t>
      </w:r>
      <w:r>
        <w:rPr>
          <w:rStyle w:val="17"/>
          <w:rFonts w:ascii="宋体" w:hAnsi="宋体"/>
          <w:kern w:val="0"/>
          <w:szCs w:val="21"/>
        </w:rPr>
        <w:t xml:space="preserve"> 。</w:t>
      </w:r>
    </w:p>
    <w:p>
      <w:pPr>
        <w:spacing w:line="360" w:lineRule="auto"/>
        <w:ind w:firstLine="420" w:firstLineChars="200"/>
        <w:jc w:val="left"/>
        <w:rPr>
          <w:rStyle w:val="17"/>
          <w:rFonts w:ascii="宋体" w:hAnsi="宋体"/>
          <w:kern w:val="0"/>
          <w:szCs w:val="21"/>
        </w:rPr>
      </w:pPr>
      <w:r>
        <w:rPr>
          <w:rStyle w:val="17"/>
          <w:rFonts w:ascii="宋体" w:hAnsi="宋体"/>
          <w:kern w:val="0"/>
          <w:szCs w:val="21"/>
        </w:rPr>
        <w:t>代理人无转委托权。</w:t>
      </w:r>
    </w:p>
    <w:p>
      <w:pPr>
        <w:spacing w:line="300" w:lineRule="exact"/>
        <w:ind w:firstLine="422" w:firstLineChars="200"/>
        <w:jc w:val="left"/>
        <w:rPr>
          <w:rStyle w:val="17"/>
          <w:rFonts w:ascii="宋体" w:hAnsi="宋体"/>
          <w:b/>
          <w:kern w:val="0"/>
          <w:szCs w:val="21"/>
        </w:rPr>
      </w:pPr>
    </w:p>
    <w:p>
      <w:pPr>
        <w:spacing w:line="320" w:lineRule="exact"/>
        <w:ind w:firstLine="2625" w:firstLineChars="1250"/>
        <w:jc w:val="left"/>
        <w:rPr>
          <w:rStyle w:val="17"/>
          <w:rFonts w:ascii="宋体" w:hAnsi="宋体"/>
          <w:kern w:val="0"/>
          <w:szCs w:val="21"/>
        </w:rPr>
      </w:pPr>
      <w:r>
        <w:rPr>
          <w:rStyle w:val="17"/>
          <w:rFonts w:ascii="宋体" w:hAnsi="宋体"/>
          <w:kern w:val="0"/>
          <w:szCs w:val="21"/>
        </w:rPr>
        <w:t xml:space="preserve">投标人： </w:t>
      </w:r>
      <w:r>
        <w:rPr>
          <w:rStyle w:val="17"/>
          <w:rFonts w:ascii="宋体" w:hAnsi="宋体"/>
          <w:kern w:val="0"/>
          <w:szCs w:val="21"/>
          <w:u w:val="single"/>
        </w:rPr>
        <w:t xml:space="preserve">                         </w:t>
      </w:r>
      <w:r>
        <w:rPr>
          <w:rStyle w:val="17"/>
          <w:rFonts w:ascii="宋体" w:hAnsi="宋体"/>
          <w:kern w:val="0"/>
          <w:szCs w:val="21"/>
        </w:rPr>
        <w:t>（加盖公章）</w:t>
      </w:r>
    </w:p>
    <w:p>
      <w:pPr>
        <w:spacing w:line="320" w:lineRule="exact"/>
        <w:ind w:firstLine="2625" w:firstLineChars="1250"/>
        <w:jc w:val="left"/>
        <w:rPr>
          <w:rStyle w:val="17"/>
          <w:rFonts w:ascii="宋体" w:hAnsi="宋体"/>
          <w:kern w:val="0"/>
          <w:szCs w:val="21"/>
        </w:rPr>
      </w:pPr>
      <w:r>
        <w:rPr>
          <w:rStyle w:val="17"/>
          <w:rFonts w:ascii="宋体" w:hAnsi="宋体"/>
          <w:kern w:val="0"/>
          <w:szCs w:val="21"/>
        </w:rPr>
        <w:t>法定代表人：</w:t>
      </w:r>
      <w:r>
        <w:rPr>
          <w:rStyle w:val="17"/>
          <w:rFonts w:ascii="宋体" w:hAnsi="宋体"/>
          <w:kern w:val="0"/>
          <w:szCs w:val="21"/>
          <w:u w:val="single"/>
        </w:rPr>
        <w:t xml:space="preserve">                        </w:t>
      </w:r>
      <w:r>
        <w:rPr>
          <w:rStyle w:val="17"/>
          <w:rFonts w:ascii="宋体" w:hAnsi="宋体"/>
          <w:kern w:val="0"/>
          <w:szCs w:val="21"/>
        </w:rPr>
        <w:t>（签字</w:t>
      </w:r>
      <w:r>
        <w:rPr>
          <w:rStyle w:val="17"/>
          <w:rFonts w:hint="eastAsia" w:ascii="宋体" w:hAnsi="宋体"/>
          <w:kern w:val="0"/>
          <w:szCs w:val="21"/>
        </w:rPr>
        <w:t>或盖章</w:t>
      </w:r>
      <w:r>
        <w:rPr>
          <w:rStyle w:val="17"/>
          <w:rFonts w:ascii="宋体" w:hAnsi="宋体"/>
          <w:kern w:val="0"/>
          <w:szCs w:val="21"/>
        </w:rPr>
        <w:t>）</w:t>
      </w:r>
    </w:p>
    <w:p>
      <w:pPr>
        <w:spacing w:line="320" w:lineRule="exact"/>
        <w:ind w:firstLine="2625" w:firstLineChars="1250"/>
        <w:jc w:val="left"/>
        <w:rPr>
          <w:rStyle w:val="17"/>
          <w:rFonts w:ascii="宋体" w:hAnsi="宋体"/>
          <w:kern w:val="0"/>
          <w:szCs w:val="21"/>
          <w:u w:val="single"/>
        </w:rPr>
      </w:pPr>
      <w:r>
        <w:rPr>
          <w:rStyle w:val="17"/>
          <w:rFonts w:ascii="宋体" w:hAnsi="宋体"/>
          <w:kern w:val="0"/>
          <w:szCs w:val="21"/>
        </w:rPr>
        <w:t>身份证号码：</w:t>
      </w:r>
      <w:r>
        <w:rPr>
          <w:rStyle w:val="17"/>
          <w:rFonts w:ascii="宋体" w:hAnsi="宋体"/>
          <w:kern w:val="0"/>
          <w:szCs w:val="21"/>
          <w:u w:val="single"/>
        </w:rPr>
        <w:t xml:space="preserve">                        </w:t>
      </w:r>
      <w:r>
        <w:rPr>
          <w:rStyle w:val="17"/>
          <w:rFonts w:ascii="宋体" w:hAnsi="宋体"/>
          <w:kern w:val="0"/>
          <w:szCs w:val="21"/>
        </w:rPr>
        <w:t xml:space="preserve"> </w:t>
      </w:r>
    </w:p>
    <w:p>
      <w:pPr>
        <w:spacing w:line="320" w:lineRule="exact"/>
        <w:ind w:firstLine="2625" w:firstLineChars="1250"/>
        <w:jc w:val="left"/>
        <w:rPr>
          <w:rStyle w:val="17"/>
          <w:rFonts w:ascii="宋体" w:hAnsi="宋体"/>
          <w:kern w:val="0"/>
          <w:szCs w:val="21"/>
        </w:rPr>
      </w:pPr>
      <w:r>
        <w:rPr>
          <w:rStyle w:val="17"/>
          <w:rFonts w:ascii="宋体" w:hAnsi="宋体"/>
          <w:kern w:val="0"/>
          <w:szCs w:val="21"/>
        </w:rPr>
        <w:t xml:space="preserve">委托代理人： </w:t>
      </w:r>
      <w:r>
        <w:rPr>
          <w:rStyle w:val="17"/>
          <w:rFonts w:ascii="宋体" w:hAnsi="宋体"/>
          <w:kern w:val="0"/>
          <w:szCs w:val="21"/>
          <w:u w:val="single"/>
        </w:rPr>
        <w:t xml:space="preserve">                       </w:t>
      </w:r>
      <w:r>
        <w:rPr>
          <w:rStyle w:val="17"/>
          <w:rFonts w:ascii="宋体" w:hAnsi="宋体"/>
          <w:kern w:val="0"/>
          <w:szCs w:val="21"/>
        </w:rPr>
        <w:t>（签字）</w:t>
      </w:r>
    </w:p>
    <w:p>
      <w:pPr>
        <w:spacing w:line="320" w:lineRule="exact"/>
        <w:ind w:firstLine="2625" w:firstLineChars="1250"/>
        <w:jc w:val="left"/>
        <w:rPr>
          <w:rStyle w:val="17"/>
          <w:rFonts w:ascii="宋体" w:hAnsi="宋体"/>
          <w:kern w:val="0"/>
          <w:szCs w:val="21"/>
          <w:u w:val="single"/>
        </w:rPr>
      </w:pPr>
      <w:r>
        <w:rPr>
          <w:rStyle w:val="17"/>
          <w:rFonts w:ascii="宋体" w:hAnsi="宋体"/>
          <w:kern w:val="0"/>
          <w:szCs w:val="21"/>
        </w:rPr>
        <w:t>身份证号码：</w:t>
      </w:r>
      <w:r>
        <w:rPr>
          <w:rStyle w:val="17"/>
          <w:rFonts w:ascii="宋体" w:hAnsi="宋体"/>
          <w:kern w:val="0"/>
          <w:szCs w:val="21"/>
          <w:u w:val="single"/>
        </w:rPr>
        <w:t xml:space="preserve">                        </w:t>
      </w:r>
      <w:r>
        <w:rPr>
          <w:rStyle w:val="17"/>
          <w:rFonts w:ascii="宋体" w:hAnsi="宋体"/>
          <w:kern w:val="0"/>
          <w:szCs w:val="21"/>
        </w:rPr>
        <w:t xml:space="preserve"> </w:t>
      </w:r>
    </w:p>
    <w:p>
      <w:pPr>
        <w:spacing w:line="320" w:lineRule="exact"/>
        <w:ind w:firstLine="4095" w:firstLineChars="1950"/>
        <w:jc w:val="left"/>
        <w:rPr>
          <w:rStyle w:val="17"/>
          <w:rFonts w:ascii="宋体" w:hAnsi="宋体"/>
          <w:kern w:val="0"/>
          <w:szCs w:val="21"/>
        </w:rPr>
      </w:pPr>
      <w:r>
        <w:rPr>
          <w:rStyle w:val="17"/>
          <w:rFonts w:ascii="宋体" w:hAnsi="宋体"/>
          <w:kern w:val="0"/>
          <w:szCs w:val="21"/>
          <w:u w:val="single"/>
        </w:rPr>
        <w:t xml:space="preserve">      </w:t>
      </w:r>
      <w:r>
        <w:rPr>
          <w:rStyle w:val="17"/>
          <w:rFonts w:ascii="宋体" w:hAnsi="宋体"/>
          <w:kern w:val="0"/>
          <w:szCs w:val="21"/>
        </w:rPr>
        <w:t>年</w:t>
      </w:r>
      <w:r>
        <w:rPr>
          <w:rStyle w:val="17"/>
          <w:rFonts w:ascii="宋体" w:hAnsi="宋体"/>
          <w:kern w:val="0"/>
          <w:szCs w:val="21"/>
          <w:u w:val="single"/>
        </w:rPr>
        <w:t xml:space="preserve">    </w:t>
      </w:r>
      <w:r>
        <w:rPr>
          <w:rStyle w:val="17"/>
          <w:rFonts w:ascii="宋体" w:hAnsi="宋体"/>
          <w:kern w:val="0"/>
          <w:szCs w:val="21"/>
        </w:rPr>
        <w:t>月</w:t>
      </w:r>
      <w:r>
        <w:rPr>
          <w:rStyle w:val="17"/>
          <w:rFonts w:ascii="宋体" w:hAnsi="宋体"/>
          <w:kern w:val="0"/>
          <w:szCs w:val="21"/>
          <w:u w:val="single"/>
        </w:rPr>
        <w:t xml:space="preserve">    </w:t>
      </w:r>
      <w:r>
        <w:rPr>
          <w:rStyle w:val="17"/>
          <w:rFonts w:ascii="宋体" w:hAnsi="宋体"/>
          <w:kern w:val="0"/>
          <w:szCs w:val="21"/>
        </w:rPr>
        <w:t>日</w:t>
      </w:r>
    </w:p>
    <w:p>
      <w:pPr>
        <w:spacing w:line="320" w:lineRule="exact"/>
        <w:ind w:firstLine="103" w:firstLineChars="49"/>
        <w:jc w:val="left"/>
        <w:rPr>
          <w:rStyle w:val="17"/>
          <w:rFonts w:ascii="宋体" w:hAnsi="宋体"/>
          <w:b/>
          <w:kern w:val="0"/>
          <w:szCs w:val="21"/>
        </w:rPr>
      </w:pPr>
      <w:r>
        <w:rPr>
          <w:rStyle w:val="17"/>
          <w:rFonts w:ascii="宋体" w:hAnsi="宋体"/>
          <w:b/>
          <w:kern w:val="0"/>
          <w:szCs w:val="21"/>
        </w:rPr>
        <w:t>附：委托代理人二代身份证复印件</w:t>
      </w: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103" w:firstLineChars="49"/>
        <w:jc w:val="left"/>
        <w:rPr>
          <w:rStyle w:val="17"/>
          <w:rFonts w:ascii="宋体" w:hAnsi="宋体"/>
          <w:b/>
          <w:kern w:val="0"/>
          <w:szCs w:val="21"/>
        </w:rPr>
      </w:pPr>
    </w:p>
    <w:p>
      <w:pPr>
        <w:spacing w:line="320" w:lineRule="exact"/>
        <w:ind w:firstLine="2361" w:firstLineChars="840"/>
        <w:rPr>
          <w:rStyle w:val="17"/>
          <w:rFonts w:ascii="宋体" w:hAnsi="宋体"/>
          <w:b/>
          <w:kern w:val="0"/>
          <w:sz w:val="28"/>
          <w:szCs w:val="28"/>
        </w:rPr>
      </w:pPr>
      <w:r>
        <w:rPr>
          <w:rStyle w:val="17"/>
          <w:rFonts w:ascii="宋体" w:hAnsi="宋体"/>
          <w:b/>
          <w:kern w:val="0"/>
          <w:sz w:val="28"/>
          <w:szCs w:val="28"/>
        </w:rPr>
        <w:t>四、投标人资格证明文件</w:t>
      </w:r>
    </w:p>
    <w:p>
      <w:pPr>
        <w:spacing w:line="320" w:lineRule="exact"/>
        <w:ind w:firstLine="2876" w:firstLineChars="1364"/>
        <w:rPr>
          <w:rStyle w:val="17"/>
          <w:rFonts w:ascii="宋体" w:hAnsi="宋体"/>
          <w:b/>
          <w:kern w:val="0"/>
          <w:szCs w:val="21"/>
        </w:rPr>
      </w:pPr>
    </w:p>
    <w:p>
      <w:pPr>
        <w:pStyle w:val="24"/>
        <w:ind w:firstLine="2221" w:firstLineChars="790"/>
        <w:rPr>
          <w:rStyle w:val="17"/>
          <w:rFonts w:hAnsi="宋体"/>
          <w:b/>
          <w:sz w:val="28"/>
          <w:szCs w:val="28"/>
        </w:rPr>
      </w:pPr>
      <w:r>
        <w:rPr>
          <w:rStyle w:val="17"/>
          <w:rFonts w:hAnsi="宋体"/>
          <w:b/>
          <w:sz w:val="28"/>
          <w:szCs w:val="28"/>
        </w:rPr>
        <w:t>按“</w:t>
      </w:r>
      <w:r>
        <w:rPr>
          <w:rStyle w:val="17"/>
          <w:b/>
          <w:sz w:val="28"/>
          <w:szCs w:val="28"/>
        </w:rPr>
        <w:t>投标人须知</w:t>
      </w:r>
      <w:r>
        <w:rPr>
          <w:rStyle w:val="17"/>
          <w:rFonts w:hAnsi="宋体"/>
          <w:b/>
          <w:sz w:val="28"/>
          <w:szCs w:val="28"/>
        </w:rPr>
        <w:t>”第12条要求内容提供</w:t>
      </w:r>
    </w:p>
    <w:p>
      <w:pPr>
        <w:pStyle w:val="24"/>
        <w:rPr>
          <w:rStyle w:val="17"/>
          <w:rFonts w:hAnsi="宋体"/>
          <w:sz w:val="28"/>
          <w:szCs w:val="28"/>
        </w:rPr>
      </w:pPr>
    </w:p>
    <w:p>
      <w:pPr>
        <w:spacing w:line="240" w:lineRule="atLeast"/>
        <w:ind w:firstLine="281" w:firstLineChars="100"/>
        <w:rPr>
          <w:rStyle w:val="17"/>
          <w:rFonts w:ascii="宋体" w:hAnsi="宋体"/>
          <w:b/>
          <w:sz w:val="28"/>
          <w:szCs w:val="22"/>
        </w:rPr>
      </w:pPr>
      <w:r>
        <w:rPr>
          <w:rStyle w:val="17"/>
          <w:rFonts w:hAnsi="宋体"/>
          <w:b/>
          <w:sz w:val="28"/>
          <w:szCs w:val="28"/>
        </w:rPr>
        <w:t>五、</w:t>
      </w:r>
      <w:r>
        <w:rPr>
          <w:rStyle w:val="17"/>
          <w:rFonts w:ascii="宋体" w:hAnsi="宋体"/>
          <w:b/>
          <w:sz w:val="28"/>
          <w:szCs w:val="22"/>
        </w:rPr>
        <w:t>投标人类似服务业绩表；</w:t>
      </w:r>
    </w:p>
    <w:p>
      <w:pPr>
        <w:spacing w:line="240" w:lineRule="atLeast"/>
        <w:rPr>
          <w:rStyle w:val="17"/>
          <w:rFonts w:ascii="宋体" w:hAnsi="宋体"/>
          <w:b/>
          <w:sz w:val="28"/>
        </w:rPr>
      </w:pPr>
    </w:p>
    <w:p>
      <w:pPr>
        <w:spacing w:line="240" w:lineRule="atLeast"/>
        <w:ind w:firstLine="281" w:firstLineChars="100"/>
        <w:rPr>
          <w:rStyle w:val="17"/>
          <w:rFonts w:ascii="宋体" w:hAnsi="宋体"/>
          <w:b/>
          <w:sz w:val="28"/>
        </w:rPr>
      </w:pPr>
    </w:p>
    <w:p>
      <w:pPr>
        <w:spacing w:line="240" w:lineRule="atLeast"/>
        <w:ind w:left="2800"/>
        <w:rPr>
          <w:rStyle w:val="17"/>
          <w:rFonts w:ascii="宋体" w:hAnsi="宋体"/>
          <w:b/>
          <w:sz w:val="36"/>
        </w:rPr>
      </w:pPr>
      <w:r>
        <w:rPr>
          <w:rStyle w:val="17"/>
          <w:rFonts w:ascii="宋体" w:hAnsi="宋体"/>
          <w:b/>
          <w:sz w:val="36"/>
        </w:rPr>
        <w:t>投标人类似服务业绩表</w:t>
      </w:r>
    </w:p>
    <w:p>
      <w:pPr>
        <w:spacing w:line="200" w:lineRule="exact"/>
        <w:rPr>
          <w:rStyle w:val="17"/>
          <w:rFonts w:eastAsia="Times New Roman"/>
        </w:rPr>
      </w:pPr>
    </w:p>
    <w:p>
      <w:pPr>
        <w:spacing w:line="200" w:lineRule="exact"/>
        <w:rPr>
          <w:rStyle w:val="17"/>
          <w:rFonts w:eastAsia="Times New Roman"/>
        </w:rPr>
      </w:pPr>
    </w:p>
    <w:tbl>
      <w:tblPr>
        <w:tblStyle w:val="7"/>
        <w:tblW w:w="90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843"/>
        <w:gridCol w:w="1701"/>
        <w:gridCol w:w="1999"/>
        <w:gridCol w:w="184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序号</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采购单位名称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项目名称</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合同金额（元）</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联系人/电话</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000000"/>
              </w:rPr>
            </w:pPr>
            <w:r>
              <w:rPr>
                <w:rStyle w:val="17"/>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992" w:type="dxa"/>
            <w:tcBorders>
              <w:top w:val="single" w:color="000000" w:sz="4" w:space="0"/>
              <w:left w:val="single" w:color="000000" w:sz="4" w:space="0"/>
              <w:bottom w:val="single" w:color="000000" w:sz="4" w:space="0"/>
              <w:right w:val="single" w:color="000000" w:sz="4" w:space="0"/>
            </w:tcBorders>
          </w:tcPr>
          <w:p>
            <w:pPr>
              <w:pStyle w:val="40"/>
              <w:jc w:val="center"/>
              <w:rPr>
                <w:rStyle w:val="17"/>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992" w:type="dxa"/>
            <w:tcBorders>
              <w:top w:val="single" w:color="000000" w:sz="4" w:space="0"/>
              <w:left w:val="single" w:color="000000" w:sz="4" w:space="0"/>
              <w:bottom w:val="single" w:color="000000" w:sz="4" w:space="0"/>
              <w:right w:val="single" w:color="000000" w:sz="4" w:space="0"/>
            </w:tcBorders>
          </w:tcPr>
          <w:p>
            <w:pPr>
              <w:pStyle w:val="40"/>
              <w:jc w:val="center"/>
              <w:rPr>
                <w:rStyle w:val="17"/>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40"/>
              <w:jc w:val="center"/>
              <w:rPr>
                <w:rStyle w:val="17"/>
                <w:color w:val="FF0000"/>
              </w:rPr>
            </w:pPr>
          </w:p>
        </w:tc>
        <w:tc>
          <w:tcPr>
            <w:tcW w:w="992" w:type="dxa"/>
            <w:tcBorders>
              <w:top w:val="single" w:color="000000" w:sz="4" w:space="0"/>
              <w:left w:val="single" w:color="000000" w:sz="4" w:space="0"/>
              <w:bottom w:val="single" w:color="000000" w:sz="4" w:space="0"/>
              <w:right w:val="single" w:color="000000" w:sz="4" w:space="0"/>
            </w:tcBorders>
          </w:tcPr>
          <w:p>
            <w:pPr>
              <w:pStyle w:val="40"/>
              <w:jc w:val="center"/>
              <w:rPr>
                <w:rStyle w:val="17"/>
                <w:color w:val="FF0000"/>
              </w:rPr>
            </w:pPr>
          </w:p>
        </w:tc>
      </w:tr>
    </w:tbl>
    <w:p>
      <w:pPr>
        <w:spacing w:line="306" w:lineRule="exact"/>
        <w:rPr>
          <w:rStyle w:val="17"/>
          <w:rFonts w:eastAsia="Times New Roman"/>
        </w:rPr>
      </w:pPr>
    </w:p>
    <w:p>
      <w:pPr>
        <w:spacing w:line="240" w:lineRule="atLeast"/>
        <w:rPr>
          <w:rStyle w:val="17"/>
          <w:rFonts w:ascii="宋体" w:hAnsi="宋体"/>
          <w:b/>
        </w:rPr>
      </w:pPr>
      <w:r>
        <w:rPr>
          <w:rStyle w:val="17"/>
          <w:rFonts w:ascii="宋体" w:hAnsi="宋体"/>
          <w:b/>
        </w:rPr>
        <w:t>注：投标人应提供能证明其业绩真实性的材料（例如合同协议或中标通知书等</w:t>
      </w:r>
      <w:r>
        <w:rPr>
          <w:rStyle w:val="17"/>
          <w:rFonts w:hint="eastAsia" w:ascii="宋体" w:hAnsi="宋体"/>
          <w:b/>
        </w:rPr>
        <w:t>复印件</w:t>
      </w:r>
      <w:r>
        <w:rPr>
          <w:rStyle w:val="17"/>
          <w:rFonts w:ascii="宋体" w:hAnsi="宋体"/>
          <w:b/>
        </w:rPr>
        <w:t>），否则在评审时将不予承认。</w:t>
      </w:r>
    </w:p>
    <w:p>
      <w:pPr>
        <w:spacing w:line="200" w:lineRule="exact"/>
        <w:rPr>
          <w:rStyle w:val="17"/>
          <w:rFonts w:eastAsia="Times New Roman"/>
        </w:rPr>
      </w:pPr>
    </w:p>
    <w:p>
      <w:pPr>
        <w:spacing w:line="301" w:lineRule="exact"/>
        <w:rPr>
          <w:rStyle w:val="17"/>
          <w:rFonts w:eastAsia="Times New Roman"/>
        </w:rPr>
      </w:pPr>
    </w:p>
    <w:p>
      <w:pPr>
        <w:spacing w:line="239" w:lineRule="auto"/>
        <w:rPr>
          <w:rStyle w:val="17"/>
          <w:rFonts w:ascii="宋体" w:hAnsi="宋体"/>
        </w:rPr>
      </w:pPr>
      <w:r>
        <w:rPr>
          <w:rStyle w:val="17"/>
          <w:rFonts w:ascii="宋体" w:hAnsi="宋体"/>
        </w:rPr>
        <w:t>投标人名称（单位章）：</w:t>
      </w:r>
    </w:p>
    <w:p>
      <w:pPr>
        <w:spacing w:line="169" w:lineRule="exact"/>
        <w:rPr>
          <w:rStyle w:val="17"/>
          <w:rFonts w:eastAsia="Times New Roman"/>
        </w:rPr>
      </w:pPr>
    </w:p>
    <w:p>
      <w:pPr>
        <w:spacing w:line="239" w:lineRule="auto"/>
        <w:rPr>
          <w:rStyle w:val="17"/>
          <w:rFonts w:ascii="宋体" w:hAnsi="宋体"/>
        </w:rPr>
      </w:pPr>
      <w:r>
        <w:rPr>
          <w:rStyle w:val="17"/>
          <w:rFonts w:ascii="宋体" w:hAnsi="宋体"/>
        </w:rPr>
        <w:t>法定代表人或其授权代表签字：</w:t>
      </w:r>
    </w:p>
    <w:p>
      <w:pPr>
        <w:spacing w:line="172" w:lineRule="exact"/>
        <w:rPr>
          <w:rStyle w:val="17"/>
          <w:rFonts w:eastAsia="Times New Roman"/>
        </w:rPr>
      </w:pPr>
      <w:r>
        <w:rPr>
          <w:rFonts w:ascii="宋体" w:hAnsi="宋体"/>
        </w:rPr>
        <w:drawing>
          <wp:anchor distT="0" distB="0" distL="114300" distR="114300" simplePos="0" relativeHeight="251657216" behindDoc="1" locked="0" layoutInCell="0" allowOverlap="1">
            <wp:simplePos x="0" y="0"/>
            <wp:positionH relativeFrom="column">
              <wp:posOffset>1864360</wp:posOffset>
            </wp:positionH>
            <wp:positionV relativeFrom="paragraph">
              <wp:posOffset>-3810</wp:posOffset>
            </wp:positionV>
            <wp:extent cx="1400175" cy="6350"/>
            <wp:effectExtent l="0" t="0" r="0" b="0"/>
            <wp:wrapNone/>
            <wp:docPr id="18" name="图片 16"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tabs>
          <w:tab w:val="left" w:pos="1760"/>
          <w:tab w:val="left" w:pos="2700"/>
        </w:tabs>
        <w:spacing w:line="239" w:lineRule="auto"/>
        <w:ind w:left="94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pStyle w:val="24"/>
        <w:spacing w:line="360" w:lineRule="auto"/>
        <w:rPr>
          <w:rStyle w:val="17"/>
          <w:rFonts w:hAnsi="宋体"/>
          <w:b/>
        </w:rPr>
      </w:pPr>
    </w:p>
    <w:p>
      <w:pPr>
        <w:pStyle w:val="24"/>
        <w:jc w:val="center"/>
        <w:rPr>
          <w:rStyle w:val="17"/>
          <w:rFonts w:hAnsi="宋体"/>
          <w:b/>
          <w:szCs w:val="32"/>
        </w:rPr>
      </w:pPr>
    </w:p>
    <w:p>
      <w:pPr>
        <w:pStyle w:val="24"/>
        <w:jc w:val="center"/>
        <w:rPr>
          <w:rStyle w:val="17"/>
          <w:rFonts w:hAnsi="宋体"/>
          <w:b/>
          <w:szCs w:val="32"/>
        </w:rPr>
      </w:pPr>
    </w:p>
    <w:p>
      <w:pPr>
        <w:spacing w:line="360" w:lineRule="exact"/>
        <w:ind w:firstLine="481" w:firstLineChars="171"/>
        <w:jc w:val="center"/>
        <w:rPr>
          <w:rStyle w:val="17"/>
          <w:rFonts w:ascii="宋体" w:hAnsi="宋体"/>
          <w:b/>
          <w:kern w:val="0"/>
          <w:sz w:val="28"/>
          <w:szCs w:val="28"/>
        </w:rPr>
      </w:pPr>
      <w:r>
        <w:rPr>
          <w:rStyle w:val="17"/>
          <w:rFonts w:ascii="宋体" w:hAnsi="宋体"/>
          <w:b/>
          <w:kern w:val="0"/>
          <w:sz w:val="28"/>
          <w:szCs w:val="28"/>
        </w:rPr>
        <w:t>六、投标保证金缴纳证明</w:t>
      </w:r>
    </w:p>
    <w:p>
      <w:pPr>
        <w:spacing w:line="360" w:lineRule="exact"/>
        <w:ind w:firstLine="481" w:firstLineChars="171"/>
        <w:jc w:val="center"/>
        <w:rPr>
          <w:rStyle w:val="17"/>
          <w:rFonts w:ascii="宋体" w:hAnsi="宋体"/>
          <w:b/>
          <w:kern w:val="0"/>
          <w:sz w:val="28"/>
          <w:szCs w:val="28"/>
        </w:rPr>
      </w:pPr>
    </w:p>
    <w:p>
      <w:pPr>
        <w:spacing w:line="360" w:lineRule="exact"/>
        <w:ind w:firstLine="481" w:firstLineChars="171"/>
        <w:rPr>
          <w:rStyle w:val="17"/>
          <w:rFonts w:ascii="宋体" w:hAnsi="宋体"/>
          <w:b/>
          <w:kern w:val="0"/>
          <w:sz w:val="28"/>
          <w:szCs w:val="28"/>
        </w:rPr>
      </w:pPr>
      <w:r>
        <w:rPr>
          <w:rStyle w:val="17"/>
          <w:rFonts w:ascii="宋体" w:hAnsi="宋体"/>
          <w:b/>
          <w:kern w:val="0"/>
          <w:sz w:val="28"/>
          <w:szCs w:val="28"/>
        </w:rPr>
        <w:t>（附：加盖公章的银行转账或电汇底单复印件，并附投标人银行基本账户开户许可证复印件）</w:t>
      </w:r>
    </w:p>
    <w:p>
      <w:pPr>
        <w:pStyle w:val="29"/>
        <w:rPr>
          <w:rStyle w:val="17"/>
          <w:rFonts w:ascii="宋体" w:hAnsi="宋体"/>
          <w:b/>
          <w:kern w:val="0"/>
          <w:sz w:val="28"/>
          <w:szCs w:val="28"/>
        </w:rPr>
      </w:pPr>
    </w:p>
    <w:p>
      <w:pPr>
        <w:pStyle w:val="29"/>
        <w:rPr>
          <w:rStyle w:val="17"/>
          <w:rFonts w:ascii="宋体" w:hAnsi="宋体"/>
          <w:b/>
          <w:kern w:val="0"/>
          <w:sz w:val="28"/>
          <w:szCs w:val="28"/>
        </w:rPr>
      </w:pPr>
    </w:p>
    <w:p>
      <w:pPr>
        <w:pStyle w:val="29"/>
        <w:jc w:val="center"/>
        <w:rPr>
          <w:rStyle w:val="17"/>
        </w:rPr>
      </w:pPr>
      <w:r>
        <w:rPr>
          <w:rStyle w:val="17"/>
          <w:rFonts w:hAnsi="宋体"/>
          <w:b/>
          <w:sz w:val="28"/>
          <w:szCs w:val="28"/>
        </w:rPr>
        <w:t>七、投标人认为有必要的其他材料</w:t>
      </w:r>
    </w:p>
    <w:p>
      <w:pPr>
        <w:pStyle w:val="24"/>
        <w:rPr>
          <w:rStyle w:val="17"/>
          <w:rFonts w:hAnsi="宋体"/>
          <w:b/>
          <w:szCs w:val="32"/>
        </w:rPr>
      </w:pPr>
    </w:p>
    <w:p>
      <w:pPr>
        <w:pStyle w:val="24"/>
        <w:rPr>
          <w:rStyle w:val="17"/>
          <w:rFonts w:hAnsi="宋体"/>
          <w:b/>
          <w:szCs w:val="32"/>
        </w:rPr>
      </w:pPr>
    </w:p>
    <w:p>
      <w:pPr>
        <w:spacing w:line="360" w:lineRule="exact"/>
        <w:ind w:firstLine="481" w:firstLineChars="171"/>
        <w:jc w:val="center"/>
        <w:rPr>
          <w:rStyle w:val="17"/>
          <w:rFonts w:ascii="宋体" w:hAnsi="宋体"/>
          <w:b/>
          <w:kern w:val="0"/>
          <w:sz w:val="28"/>
          <w:szCs w:val="28"/>
        </w:rPr>
      </w:pPr>
      <w:r>
        <w:rPr>
          <w:rStyle w:val="17"/>
          <w:rFonts w:ascii="宋体" w:hAnsi="宋体"/>
          <w:b/>
          <w:kern w:val="0"/>
          <w:sz w:val="28"/>
          <w:szCs w:val="28"/>
        </w:rPr>
        <w:t>八、项目实施方案：</w:t>
      </w:r>
    </w:p>
    <w:p>
      <w:pPr>
        <w:spacing w:line="154" w:lineRule="exact"/>
        <w:rPr>
          <w:rStyle w:val="17"/>
          <w:rFonts w:eastAsia="Times New Roman"/>
        </w:rPr>
      </w:pPr>
    </w:p>
    <w:p>
      <w:pPr>
        <w:spacing w:line="240" w:lineRule="atLeast"/>
        <w:ind w:left="480"/>
        <w:rPr>
          <w:rStyle w:val="17"/>
          <w:rFonts w:ascii="宋体" w:hAnsi="宋体"/>
          <w:b/>
          <w:sz w:val="24"/>
        </w:rPr>
      </w:pPr>
      <w:r>
        <w:rPr>
          <w:rStyle w:val="17"/>
          <w:rFonts w:ascii="宋体" w:hAnsi="宋体"/>
          <w:sz w:val="24"/>
        </w:rPr>
        <w:t>①</w:t>
      </w:r>
      <w:r>
        <w:rPr>
          <w:rStyle w:val="17"/>
          <w:rFonts w:ascii="宋体" w:hAnsi="宋体"/>
          <w:b/>
          <w:sz w:val="24"/>
        </w:rPr>
        <w:t>针对本项目制定的工作方案</w:t>
      </w: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13" w:lineRule="exact"/>
        <w:rPr>
          <w:rStyle w:val="17"/>
          <w:rFonts w:eastAsia="Times New Roman"/>
        </w:rPr>
      </w:pPr>
    </w:p>
    <w:p>
      <w:pPr>
        <w:spacing w:line="239" w:lineRule="auto"/>
        <w:ind w:left="2300"/>
        <w:rPr>
          <w:rStyle w:val="17"/>
          <w:rFonts w:ascii="宋体" w:hAnsi="宋体"/>
        </w:rPr>
      </w:pPr>
      <w:r>
        <w:rPr>
          <w:rStyle w:val="17"/>
          <w:rFonts w:ascii="宋体" w:hAnsi="宋体"/>
        </w:rPr>
        <w:t>投标人名称（单位章）：</w:t>
      </w:r>
    </w:p>
    <w:p>
      <w:pPr>
        <w:spacing w:line="200" w:lineRule="exact"/>
        <w:rPr>
          <w:rStyle w:val="17"/>
          <w:rFonts w:eastAsia="Times New Roman"/>
        </w:rPr>
      </w:pPr>
      <w:r>
        <w:rPr>
          <w:rFonts w:ascii="宋体" w:hAnsi="宋体"/>
        </w:rPr>
        <w:drawing>
          <wp:anchor distT="0" distB="0" distL="114300" distR="114300" simplePos="0" relativeHeight="251665408" behindDoc="1" locked="0" layoutInCell="0" allowOverlap="1">
            <wp:simplePos x="0" y="0"/>
            <wp:positionH relativeFrom="column">
              <wp:posOffset>2931160</wp:posOffset>
            </wp:positionH>
            <wp:positionV relativeFrom="paragraph">
              <wp:posOffset>-3810</wp:posOffset>
            </wp:positionV>
            <wp:extent cx="1800860" cy="6350"/>
            <wp:effectExtent l="0" t="0" r="0" b="0"/>
            <wp:wrapNone/>
            <wp:docPr id="17" name="图片 1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ag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0860" cy="6350"/>
                    </a:xfrm>
                    <a:prstGeom prst="rect">
                      <a:avLst/>
                    </a:prstGeom>
                    <a:noFill/>
                  </pic:spPr>
                </pic:pic>
              </a:graphicData>
            </a:graphic>
          </wp:anchor>
        </w:drawing>
      </w:r>
    </w:p>
    <w:p>
      <w:pPr>
        <w:spacing w:line="243" w:lineRule="exact"/>
        <w:rPr>
          <w:rStyle w:val="17"/>
          <w:rFonts w:eastAsia="Times New Roman"/>
        </w:rPr>
      </w:pPr>
    </w:p>
    <w:p>
      <w:pPr>
        <w:spacing w:line="239" w:lineRule="auto"/>
        <w:ind w:left="2300"/>
        <w:rPr>
          <w:rStyle w:val="17"/>
          <w:rFonts w:ascii="宋体" w:hAnsi="宋体"/>
        </w:rPr>
      </w:pPr>
      <w:r>
        <w:rPr>
          <w:rStyle w:val="17"/>
          <w:rFonts w:ascii="宋体" w:hAnsi="宋体"/>
        </w:rPr>
        <w:t>法定代表人或其授权代表签字：</w:t>
      </w:r>
    </w:p>
    <w:p>
      <w:pPr>
        <w:spacing w:line="200" w:lineRule="exact"/>
        <w:rPr>
          <w:rStyle w:val="17"/>
          <w:rFonts w:eastAsia="Times New Roman"/>
        </w:rPr>
      </w:pPr>
      <w:r>
        <w:rPr>
          <w:rFonts w:ascii="宋体" w:hAnsi="宋体"/>
        </w:rPr>
        <w:drawing>
          <wp:anchor distT="0" distB="0" distL="114300" distR="114300" simplePos="0" relativeHeight="251664384" behindDoc="1" locked="0" layoutInCell="0" allowOverlap="1">
            <wp:simplePos x="0" y="0"/>
            <wp:positionH relativeFrom="column">
              <wp:posOffset>3331845</wp:posOffset>
            </wp:positionH>
            <wp:positionV relativeFrom="paragraph">
              <wp:posOffset>-5715</wp:posOffset>
            </wp:positionV>
            <wp:extent cx="1400175" cy="6350"/>
            <wp:effectExtent l="0" t="0" r="0" b="0"/>
            <wp:wrapNone/>
            <wp:docPr id="16" name="图片 14"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spacing w:line="241" w:lineRule="exact"/>
        <w:rPr>
          <w:rStyle w:val="17"/>
          <w:rFonts w:eastAsia="Times New Roman"/>
        </w:rPr>
      </w:pPr>
    </w:p>
    <w:p>
      <w:pPr>
        <w:tabs>
          <w:tab w:val="left" w:pos="4280"/>
          <w:tab w:val="left" w:pos="5220"/>
        </w:tabs>
        <w:spacing w:line="239" w:lineRule="auto"/>
        <w:ind w:left="346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pStyle w:val="24"/>
        <w:rPr>
          <w:rStyle w:val="17"/>
          <w:rFonts w:hAnsi="宋体"/>
          <w:b/>
          <w:sz w:val="24"/>
        </w:rPr>
      </w:pPr>
    </w:p>
    <w:p>
      <w:pPr>
        <w:spacing w:line="240" w:lineRule="atLeast"/>
        <w:ind w:left="480"/>
        <w:rPr>
          <w:rStyle w:val="17"/>
          <w:rFonts w:ascii="宋体" w:hAnsi="宋体"/>
          <w:b/>
          <w:sz w:val="24"/>
        </w:rPr>
      </w:pPr>
      <w:r>
        <w:rPr>
          <w:rStyle w:val="17"/>
          <w:rFonts w:ascii="宋体" w:hAnsi="宋体"/>
          <w:b/>
          <w:sz w:val="24"/>
        </w:rPr>
        <w:t>②项目生产管理方案和工期计划安排</w:t>
      </w: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pStyle w:val="29"/>
        <w:rPr>
          <w:rStyle w:val="17"/>
        </w:rPr>
      </w:pPr>
    </w:p>
    <w:p>
      <w:pPr>
        <w:spacing w:line="200" w:lineRule="exact"/>
        <w:rPr>
          <w:rStyle w:val="17"/>
          <w:rFonts w:eastAsia="Times New Roman"/>
        </w:rPr>
      </w:pPr>
    </w:p>
    <w:p>
      <w:pPr>
        <w:spacing w:line="376" w:lineRule="exact"/>
        <w:rPr>
          <w:rStyle w:val="17"/>
          <w:rFonts w:eastAsia="Times New Roman"/>
        </w:rPr>
      </w:pPr>
    </w:p>
    <w:p>
      <w:pPr>
        <w:spacing w:line="239" w:lineRule="auto"/>
        <w:ind w:left="2300"/>
        <w:rPr>
          <w:rStyle w:val="17"/>
          <w:rFonts w:ascii="宋体" w:hAnsi="宋体"/>
        </w:rPr>
      </w:pPr>
      <w:r>
        <w:rPr>
          <w:rStyle w:val="17"/>
          <w:rFonts w:ascii="宋体" w:hAnsi="宋体"/>
        </w:rPr>
        <w:t>投标人名称（单位章）：</w:t>
      </w:r>
    </w:p>
    <w:p>
      <w:pPr>
        <w:spacing w:line="200" w:lineRule="exact"/>
        <w:rPr>
          <w:rStyle w:val="17"/>
          <w:rFonts w:eastAsia="Times New Roman"/>
        </w:rPr>
      </w:pPr>
      <w:r>
        <w:rPr>
          <w:rFonts w:ascii="宋体" w:hAnsi="宋体"/>
        </w:rPr>
        <w:drawing>
          <wp:anchor distT="0" distB="0" distL="114300" distR="114300" simplePos="0" relativeHeight="251663360" behindDoc="1" locked="0" layoutInCell="0" allowOverlap="1">
            <wp:simplePos x="0" y="0"/>
            <wp:positionH relativeFrom="column">
              <wp:posOffset>2931160</wp:posOffset>
            </wp:positionH>
            <wp:positionV relativeFrom="paragraph">
              <wp:posOffset>-5080</wp:posOffset>
            </wp:positionV>
            <wp:extent cx="1800860" cy="6350"/>
            <wp:effectExtent l="0" t="0" r="0" b="0"/>
            <wp:wrapNone/>
            <wp:docPr id="15" name="图片 1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ag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0860" cy="6350"/>
                    </a:xfrm>
                    <a:prstGeom prst="rect">
                      <a:avLst/>
                    </a:prstGeom>
                    <a:noFill/>
                  </pic:spPr>
                </pic:pic>
              </a:graphicData>
            </a:graphic>
          </wp:anchor>
        </w:drawing>
      </w:r>
    </w:p>
    <w:p>
      <w:pPr>
        <w:spacing w:line="241" w:lineRule="exact"/>
        <w:rPr>
          <w:rStyle w:val="17"/>
          <w:rFonts w:eastAsia="Times New Roman"/>
        </w:rPr>
      </w:pPr>
    </w:p>
    <w:p>
      <w:pPr>
        <w:spacing w:line="239" w:lineRule="auto"/>
        <w:ind w:left="2300"/>
        <w:rPr>
          <w:rStyle w:val="17"/>
          <w:rFonts w:ascii="宋体" w:hAnsi="宋体"/>
        </w:rPr>
      </w:pPr>
      <w:r>
        <w:rPr>
          <w:rStyle w:val="17"/>
          <w:rFonts w:ascii="宋体" w:hAnsi="宋体"/>
        </w:rPr>
        <w:t>法定代表人或其授权代表签字：</w:t>
      </w:r>
    </w:p>
    <w:p>
      <w:pPr>
        <w:spacing w:line="200" w:lineRule="exact"/>
        <w:rPr>
          <w:rStyle w:val="17"/>
          <w:rFonts w:eastAsia="Times New Roman"/>
        </w:rPr>
      </w:pPr>
      <w:r>
        <w:rPr>
          <w:rFonts w:ascii="宋体" w:hAnsi="宋体"/>
        </w:rPr>
        <w:drawing>
          <wp:anchor distT="0" distB="0" distL="114300" distR="114300" simplePos="0" relativeHeight="251662336" behindDoc="1" locked="0" layoutInCell="0" allowOverlap="1">
            <wp:simplePos x="0" y="0"/>
            <wp:positionH relativeFrom="column">
              <wp:posOffset>3331845</wp:posOffset>
            </wp:positionH>
            <wp:positionV relativeFrom="paragraph">
              <wp:posOffset>-3810</wp:posOffset>
            </wp:positionV>
            <wp:extent cx="1400175" cy="6350"/>
            <wp:effectExtent l="0" t="0" r="0" b="0"/>
            <wp:wrapNone/>
            <wp:docPr id="14" name="图片 1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spacing w:line="243" w:lineRule="exact"/>
        <w:rPr>
          <w:rStyle w:val="17"/>
          <w:rFonts w:eastAsia="Times New Roman"/>
        </w:rPr>
      </w:pPr>
    </w:p>
    <w:p>
      <w:pPr>
        <w:tabs>
          <w:tab w:val="left" w:pos="4280"/>
          <w:tab w:val="left" w:pos="5220"/>
        </w:tabs>
        <w:spacing w:line="239" w:lineRule="auto"/>
        <w:ind w:left="346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spacing w:line="360" w:lineRule="exact"/>
        <w:ind w:firstLine="481" w:firstLineChars="171"/>
        <w:jc w:val="center"/>
        <w:rPr>
          <w:rStyle w:val="17"/>
          <w:rFonts w:ascii="宋体" w:hAnsi="宋体"/>
          <w:b/>
          <w:sz w:val="28"/>
          <w:szCs w:val="28"/>
        </w:rPr>
      </w:pPr>
    </w:p>
    <w:p>
      <w:pPr>
        <w:spacing w:line="240" w:lineRule="atLeast"/>
        <w:ind w:left="480"/>
        <w:rPr>
          <w:rStyle w:val="17"/>
          <w:rFonts w:ascii="宋体" w:hAnsi="宋体"/>
          <w:b/>
          <w:sz w:val="24"/>
        </w:rPr>
      </w:pPr>
      <w:r>
        <w:rPr>
          <w:rStyle w:val="17"/>
          <w:rFonts w:ascii="宋体" w:hAnsi="宋体"/>
          <w:b/>
          <w:sz w:val="24"/>
        </w:rPr>
        <w:t>③</w:t>
      </w:r>
      <w:r>
        <w:rPr>
          <w:rStyle w:val="17"/>
          <w:rFonts w:ascii="宋体" w:hAnsi="宋体" w:cs="宋体"/>
          <w:b/>
          <w:bCs/>
          <w:sz w:val="24"/>
          <w:szCs w:val="24"/>
        </w:rPr>
        <w:t>项目质量</w:t>
      </w:r>
      <w:r>
        <w:rPr>
          <w:rStyle w:val="17"/>
          <w:rFonts w:hint="eastAsia" w:ascii="宋体" w:hAnsi="宋体" w:cs="宋体"/>
          <w:b/>
          <w:bCs/>
          <w:sz w:val="24"/>
          <w:szCs w:val="24"/>
        </w:rPr>
        <w:t>和保密</w:t>
      </w:r>
      <w:r>
        <w:rPr>
          <w:rStyle w:val="17"/>
          <w:rFonts w:ascii="宋体" w:hAnsi="宋体" w:cs="宋体"/>
          <w:b/>
          <w:bCs/>
          <w:sz w:val="24"/>
          <w:szCs w:val="24"/>
        </w:rPr>
        <w:t>管理措施</w:t>
      </w: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00" w:lineRule="exact"/>
        <w:rPr>
          <w:rStyle w:val="17"/>
          <w:rFonts w:eastAsia="Times New Roman"/>
        </w:rPr>
      </w:pPr>
    </w:p>
    <w:p>
      <w:pPr>
        <w:spacing w:line="295" w:lineRule="exact"/>
        <w:rPr>
          <w:rStyle w:val="17"/>
          <w:rFonts w:eastAsia="Times New Roman"/>
        </w:rPr>
      </w:pPr>
    </w:p>
    <w:p>
      <w:pPr>
        <w:spacing w:line="240" w:lineRule="atLeast"/>
        <w:ind w:left="2300"/>
        <w:rPr>
          <w:rStyle w:val="17"/>
          <w:rFonts w:ascii="宋体" w:hAnsi="宋体"/>
        </w:rPr>
      </w:pPr>
      <w:r>
        <w:rPr>
          <w:rStyle w:val="17"/>
          <w:rFonts w:ascii="宋体" w:hAnsi="宋体"/>
        </w:rPr>
        <w:t>投标人名称（单位章）：</w:t>
      </w:r>
    </w:p>
    <w:p>
      <w:pPr>
        <w:spacing w:line="200" w:lineRule="exact"/>
        <w:rPr>
          <w:rStyle w:val="17"/>
          <w:rFonts w:eastAsia="Times New Roman"/>
        </w:rPr>
      </w:pPr>
      <w:r>
        <w:rPr>
          <w:rFonts w:ascii="宋体" w:hAnsi="宋体"/>
        </w:rPr>
        <w:drawing>
          <wp:anchor distT="0" distB="0" distL="114300" distR="114300" simplePos="0" relativeHeight="251661312" behindDoc="1" locked="0" layoutInCell="0" allowOverlap="1">
            <wp:simplePos x="0" y="0"/>
            <wp:positionH relativeFrom="column">
              <wp:posOffset>2931160</wp:posOffset>
            </wp:positionH>
            <wp:positionV relativeFrom="paragraph">
              <wp:posOffset>-5715</wp:posOffset>
            </wp:positionV>
            <wp:extent cx="1800860" cy="6350"/>
            <wp:effectExtent l="0" t="0" r="0" b="0"/>
            <wp:wrapNone/>
            <wp:docPr id="13" name="图片 1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ag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0860" cy="6350"/>
                    </a:xfrm>
                    <a:prstGeom prst="rect">
                      <a:avLst/>
                    </a:prstGeom>
                    <a:noFill/>
                  </pic:spPr>
                </pic:pic>
              </a:graphicData>
            </a:graphic>
          </wp:anchor>
        </w:drawing>
      </w:r>
    </w:p>
    <w:p>
      <w:pPr>
        <w:spacing w:line="240" w:lineRule="exact"/>
        <w:rPr>
          <w:rStyle w:val="17"/>
          <w:rFonts w:eastAsia="Times New Roman"/>
        </w:rPr>
      </w:pPr>
    </w:p>
    <w:p>
      <w:pPr>
        <w:spacing w:line="239" w:lineRule="auto"/>
        <w:ind w:left="2300"/>
        <w:rPr>
          <w:rStyle w:val="17"/>
          <w:rFonts w:ascii="宋体" w:hAnsi="宋体"/>
        </w:rPr>
      </w:pPr>
      <w:r>
        <w:rPr>
          <w:rStyle w:val="17"/>
          <w:rFonts w:ascii="宋体" w:hAnsi="宋体"/>
        </w:rPr>
        <w:t>法定代表人或其授权代表签字：</w:t>
      </w:r>
    </w:p>
    <w:p>
      <w:pPr>
        <w:spacing w:line="200" w:lineRule="exact"/>
        <w:rPr>
          <w:rStyle w:val="17"/>
          <w:rFonts w:eastAsia="Times New Roman"/>
        </w:rPr>
      </w:pPr>
      <w:r>
        <w:rPr>
          <w:rFonts w:ascii="宋体" w:hAnsi="宋体"/>
        </w:rPr>
        <w:drawing>
          <wp:anchor distT="0" distB="0" distL="114300" distR="114300" simplePos="0" relativeHeight="251660288" behindDoc="1" locked="0" layoutInCell="0" allowOverlap="1">
            <wp:simplePos x="0" y="0"/>
            <wp:positionH relativeFrom="column">
              <wp:posOffset>3331845</wp:posOffset>
            </wp:positionH>
            <wp:positionV relativeFrom="paragraph">
              <wp:posOffset>-3810</wp:posOffset>
            </wp:positionV>
            <wp:extent cx="1400175" cy="6350"/>
            <wp:effectExtent l="0" t="0" r="0" b="0"/>
            <wp:wrapNone/>
            <wp:docPr id="12" name="图片 10"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spacing w:line="243" w:lineRule="exact"/>
        <w:rPr>
          <w:rStyle w:val="17"/>
          <w:rFonts w:eastAsia="Times New Roman"/>
        </w:rPr>
      </w:pPr>
    </w:p>
    <w:p>
      <w:pPr>
        <w:tabs>
          <w:tab w:val="left" w:pos="4280"/>
          <w:tab w:val="left" w:pos="5220"/>
        </w:tabs>
        <w:spacing w:line="239" w:lineRule="auto"/>
        <w:ind w:left="346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spacing w:line="360" w:lineRule="exact"/>
        <w:ind w:firstLine="481" w:firstLineChars="171"/>
        <w:jc w:val="center"/>
        <w:rPr>
          <w:rStyle w:val="17"/>
          <w:rFonts w:ascii="宋体" w:hAnsi="宋体"/>
          <w:b/>
          <w:sz w:val="28"/>
          <w:szCs w:val="28"/>
        </w:rPr>
      </w:pPr>
    </w:p>
    <w:p>
      <w:pPr>
        <w:spacing w:line="360" w:lineRule="exact"/>
        <w:ind w:firstLine="412" w:firstLineChars="171"/>
        <w:rPr>
          <w:rStyle w:val="17"/>
          <w:rFonts w:ascii="宋体" w:hAnsi="宋体" w:cs="仿宋_GB2312"/>
          <w:b/>
          <w:bCs/>
          <w:kern w:val="0"/>
          <w:sz w:val="24"/>
          <w:szCs w:val="24"/>
        </w:rPr>
      </w:pPr>
      <w:r>
        <w:rPr>
          <w:rStyle w:val="17"/>
          <w:rFonts w:ascii="宋体" w:hAnsi="宋体" w:cs="仿宋_GB2312"/>
          <w:b/>
          <w:bCs/>
          <w:kern w:val="0"/>
          <w:sz w:val="24"/>
          <w:szCs w:val="24"/>
        </w:rPr>
        <w:t>④后续服务和其它优化措施</w:t>
      </w:r>
    </w:p>
    <w:p>
      <w:pPr>
        <w:spacing w:line="239" w:lineRule="auto"/>
      </w:pPr>
      <w:r>
        <w:rPr>
          <w:rFonts w:hint="eastAsia"/>
        </w:rPr>
        <w:t xml:space="preserve">                                                  </w:t>
      </w:r>
    </w:p>
    <w:p>
      <w:pPr>
        <w:spacing w:line="239" w:lineRule="auto"/>
      </w:pPr>
    </w:p>
    <w:p>
      <w:pPr>
        <w:spacing w:line="239" w:lineRule="auto"/>
        <w:ind w:left="2300"/>
        <w:rPr>
          <w:rStyle w:val="17"/>
          <w:rFonts w:ascii="宋体" w:hAnsi="宋体"/>
        </w:rPr>
      </w:pPr>
      <w:r>
        <w:rPr>
          <w:rFonts w:hint="eastAsia"/>
        </w:rPr>
        <w:t xml:space="preserve"> </w:t>
      </w:r>
      <w:r>
        <w:rPr>
          <w:rStyle w:val="17"/>
          <w:rFonts w:ascii="宋体" w:hAnsi="宋体"/>
        </w:rPr>
        <w:t>投标人名称（单位章）：</w:t>
      </w:r>
    </w:p>
    <w:p>
      <w:pPr>
        <w:spacing w:line="200" w:lineRule="exact"/>
        <w:rPr>
          <w:rStyle w:val="17"/>
          <w:rFonts w:eastAsia="Times New Roman"/>
        </w:rPr>
      </w:pPr>
      <w:r>
        <w:rPr>
          <w:rFonts w:ascii="宋体" w:hAnsi="宋体"/>
        </w:rPr>
        <w:drawing>
          <wp:anchor distT="0" distB="0" distL="114300" distR="114300" simplePos="0" relativeHeight="251668480" behindDoc="1" locked="0" layoutInCell="0" allowOverlap="1">
            <wp:simplePos x="0" y="0"/>
            <wp:positionH relativeFrom="column">
              <wp:posOffset>2931160</wp:posOffset>
            </wp:positionH>
            <wp:positionV relativeFrom="paragraph">
              <wp:posOffset>-5080</wp:posOffset>
            </wp:positionV>
            <wp:extent cx="1800860" cy="6350"/>
            <wp:effectExtent l="0" t="0" r="0" b="0"/>
            <wp:wrapNone/>
            <wp:docPr id="3" name="图片 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0860" cy="6350"/>
                    </a:xfrm>
                    <a:prstGeom prst="rect">
                      <a:avLst/>
                    </a:prstGeom>
                    <a:noFill/>
                  </pic:spPr>
                </pic:pic>
              </a:graphicData>
            </a:graphic>
          </wp:anchor>
        </w:drawing>
      </w:r>
    </w:p>
    <w:p>
      <w:pPr>
        <w:spacing w:line="241" w:lineRule="exact"/>
        <w:rPr>
          <w:rStyle w:val="17"/>
          <w:rFonts w:eastAsia="Times New Roman"/>
        </w:rPr>
      </w:pPr>
    </w:p>
    <w:p>
      <w:pPr>
        <w:spacing w:line="239" w:lineRule="auto"/>
        <w:ind w:left="2300"/>
        <w:rPr>
          <w:rStyle w:val="17"/>
          <w:rFonts w:ascii="宋体" w:hAnsi="宋体"/>
        </w:rPr>
      </w:pPr>
      <w:r>
        <w:rPr>
          <w:rStyle w:val="17"/>
          <w:rFonts w:ascii="宋体" w:hAnsi="宋体"/>
        </w:rPr>
        <w:t>法定代表人或其授权代表签字：</w:t>
      </w:r>
    </w:p>
    <w:p>
      <w:pPr>
        <w:spacing w:line="200" w:lineRule="exact"/>
        <w:rPr>
          <w:rStyle w:val="17"/>
          <w:rFonts w:eastAsia="Times New Roman"/>
        </w:rPr>
      </w:pPr>
      <w:r>
        <w:rPr>
          <w:rFonts w:ascii="宋体" w:hAnsi="宋体"/>
        </w:rPr>
        <w:drawing>
          <wp:anchor distT="0" distB="0" distL="114300" distR="114300" simplePos="0" relativeHeight="251667456" behindDoc="1" locked="0" layoutInCell="0" allowOverlap="1">
            <wp:simplePos x="0" y="0"/>
            <wp:positionH relativeFrom="column">
              <wp:posOffset>3331845</wp:posOffset>
            </wp:positionH>
            <wp:positionV relativeFrom="paragraph">
              <wp:posOffset>-3810</wp:posOffset>
            </wp:positionV>
            <wp:extent cx="1400175" cy="6350"/>
            <wp:effectExtent l="0" t="0" r="0" b="0"/>
            <wp:wrapNone/>
            <wp:docPr id="2" name="图片 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spacing w:line="243" w:lineRule="exact"/>
        <w:rPr>
          <w:rStyle w:val="17"/>
          <w:rFonts w:eastAsia="Times New Roman"/>
        </w:rPr>
      </w:pPr>
    </w:p>
    <w:p>
      <w:pPr>
        <w:tabs>
          <w:tab w:val="left" w:pos="4280"/>
          <w:tab w:val="left" w:pos="5220"/>
        </w:tabs>
        <w:spacing w:line="239" w:lineRule="auto"/>
        <w:ind w:left="346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spacing w:line="239" w:lineRule="auto"/>
      </w:pPr>
    </w:p>
    <w:p>
      <w:pPr>
        <w:spacing w:line="239" w:lineRule="auto"/>
        <w:ind w:firstLine="2520" w:firstLineChars="1200"/>
        <w:rPr>
          <w:rStyle w:val="17"/>
          <w:rFonts w:ascii="宋体" w:hAnsi="宋体"/>
        </w:rPr>
      </w:pPr>
      <w:r>
        <w:rPr>
          <w:rFonts w:hint="eastAsia"/>
        </w:rPr>
        <w:t xml:space="preserve"> </w:t>
      </w:r>
    </w:p>
    <w:p>
      <w:pPr>
        <w:pStyle w:val="2"/>
      </w:pPr>
    </w:p>
    <w:p>
      <w:pPr>
        <w:spacing w:line="360" w:lineRule="exact"/>
        <w:ind w:firstLine="481" w:firstLineChars="171"/>
        <w:jc w:val="center"/>
        <w:rPr>
          <w:rStyle w:val="17"/>
          <w:rFonts w:ascii="宋体" w:hAnsi="宋体"/>
          <w:b/>
          <w:sz w:val="28"/>
          <w:szCs w:val="28"/>
        </w:rPr>
      </w:pPr>
    </w:p>
    <w:p>
      <w:pPr>
        <w:spacing w:line="240" w:lineRule="atLeast"/>
        <w:ind w:left="480"/>
        <w:rPr>
          <w:rStyle w:val="17"/>
          <w:rFonts w:ascii="宋体" w:hAnsi="宋体"/>
          <w:b/>
          <w:sz w:val="24"/>
        </w:rPr>
      </w:pPr>
      <w:r>
        <w:rPr>
          <w:rStyle w:val="17"/>
          <w:rFonts w:ascii="宋体" w:hAnsi="宋体" w:cs="仿宋_GB2312"/>
          <w:b/>
          <w:bCs/>
          <w:kern w:val="0"/>
          <w:sz w:val="32"/>
          <w:szCs w:val="32"/>
        </w:rPr>
        <w:sym w:font="Wingdings" w:char="F085"/>
      </w:r>
      <w:r>
        <w:rPr>
          <w:rStyle w:val="17"/>
          <w:rFonts w:ascii="宋体" w:hAnsi="宋体"/>
          <w:b/>
          <w:sz w:val="24"/>
        </w:rPr>
        <w:t>拟为本项目配备的专业技术人才（提供相关职称或资格、社保证明等文件</w:t>
      </w:r>
      <w:r>
        <w:rPr>
          <w:rStyle w:val="17"/>
          <w:rFonts w:hint="eastAsia" w:ascii="宋体" w:hAnsi="宋体"/>
          <w:b/>
          <w:sz w:val="24"/>
        </w:rPr>
        <w:t>复印件</w:t>
      </w:r>
      <w:r>
        <w:rPr>
          <w:rStyle w:val="17"/>
          <w:rFonts w:ascii="宋体" w:hAnsi="宋体"/>
          <w:b/>
          <w:sz w:val="24"/>
        </w:rPr>
        <w:t>）</w:t>
      </w:r>
    </w:p>
    <w:p>
      <w:pPr>
        <w:spacing w:line="200" w:lineRule="exact"/>
        <w:rPr>
          <w:rStyle w:val="17"/>
          <w:rFonts w:eastAsia="Times New Roman"/>
        </w:rPr>
      </w:pPr>
    </w:p>
    <w:p>
      <w:pPr>
        <w:spacing w:line="400" w:lineRule="exact"/>
        <w:rPr>
          <w:rStyle w:val="17"/>
          <w:rFonts w:eastAsia="Times New Roman"/>
        </w:rPr>
      </w:pPr>
    </w:p>
    <w:p>
      <w:pPr>
        <w:spacing w:line="240" w:lineRule="atLeast"/>
        <w:rPr>
          <w:rStyle w:val="17"/>
          <w:rFonts w:ascii="宋体" w:hAnsi="宋体"/>
          <w:b/>
          <w:sz w:val="24"/>
        </w:rPr>
      </w:pPr>
      <w:r>
        <w:rPr>
          <w:rStyle w:val="17"/>
          <w:rFonts w:ascii="宋体" w:hAnsi="宋体"/>
          <w:b/>
          <w:sz w:val="24"/>
        </w:rPr>
        <w:t xml:space="preserve">附 </w:t>
      </w:r>
      <w:r>
        <w:rPr>
          <w:rStyle w:val="17"/>
          <w:rFonts w:hint="eastAsia"/>
          <w:b/>
          <w:sz w:val="24"/>
        </w:rPr>
        <w:t>5</w:t>
      </w:r>
      <w:r>
        <w:rPr>
          <w:rStyle w:val="17"/>
          <w:rFonts w:eastAsia="Times New Roman"/>
          <w:b/>
          <w:sz w:val="24"/>
        </w:rPr>
        <w:t>-1</w:t>
      </w:r>
      <w:r>
        <w:rPr>
          <w:rStyle w:val="17"/>
          <w:rFonts w:hint="eastAsia" w:ascii="宋体" w:hAnsi="宋体"/>
          <w:b/>
          <w:sz w:val="24"/>
        </w:rPr>
        <w:t>本项目拟投入人员</w:t>
      </w:r>
      <w:r>
        <w:rPr>
          <w:rStyle w:val="17"/>
          <w:rFonts w:ascii="宋体" w:hAnsi="宋体"/>
          <w:b/>
          <w:sz w:val="24"/>
        </w:rPr>
        <w:t>情况表</w:t>
      </w:r>
    </w:p>
    <w:p>
      <w:pPr>
        <w:spacing w:line="240" w:lineRule="atLeast"/>
        <w:ind w:left="480"/>
        <w:rPr>
          <w:rStyle w:val="17"/>
          <w:rFonts w:ascii="宋体" w:hAnsi="宋体"/>
          <w:b/>
          <w:sz w:val="24"/>
        </w:rPr>
      </w:pPr>
    </w:p>
    <w:p>
      <w:pPr>
        <w:spacing w:line="200" w:lineRule="exact"/>
        <w:rPr>
          <w:rStyle w:val="17"/>
          <w:rFonts w:eastAsia="Times New Roman"/>
        </w:rPr>
      </w:pPr>
    </w:p>
    <w:p>
      <w:pPr>
        <w:spacing w:line="393" w:lineRule="exact"/>
        <w:rPr>
          <w:rStyle w:val="17"/>
          <w:rFonts w:eastAsia="Times New Roman"/>
        </w:rPr>
      </w:pPr>
    </w:p>
    <w:p>
      <w:pPr>
        <w:spacing w:line="240" w:lineRule="atLeast"/>
        <w:ind w:left="3880"/>
        <w:rPr>
          <w:rStyle w:val="17"/>
          <w:rFonts w:ascii="宋体" w:hAnsi="宋体"/>
          <w:b/>
          <w:sz w:val="24"/>
        </w:rPr>
      </w:pPr>
      <w:r>
        <w:rPr>
          <w:rStyle w:val="17"/>
          <w:rFonts w:hint="eastAsia" w:ascii="宋体" w:hAnsi="宋体"/>
          <w:b/>
          <w:sz w:val="24"/>
        </w:rPr>
        <w:t>本项目拟投入人员</w:t>
      </w:r>
      <w:r>
        <w:rPr>
          <w:rStyle w:val="17"/>
          <w:rFonts w:ascii="宋体" w:hAnsi="宋体"/>
          <w:b/>
          <w:sz w:val="24"/>
        </w:rPr>
        <w:t>情况表</w:t>
      </w:r>
    </w:p>
    <w:p>
      <w:pPr>
        <w:spacing w:line="56" w:lineRule="exact"/>
        <w:rPr>
          <w:rStyle w:val="17"/>
          <w:rFonts w:eastAsia="Times New Roman"/>
        </w:rPr>
      </w:pPr>
    </w:p>
    <w:p>
      <w:pPr>
        <w:spacing w:line="239" w:lineRule="auto"/>
        <w:rPr>
          <w:rStyle w:val="17"/>
          <w:rFonts w:ascii="宋体" w:hAnsi="宋体"/>
        </w:rPr>
      </w:pPr>
      <w:r>
        <w:rPr>
          <w:rStyle w:val="17"/>
          <w:rFonts w:ascii="宋体" w:hAnsi="宋体"/>
        </w:rPr>
        <w:t>项目名称及项目编号：</w:t>
      </w:r>
    </w:p>
    <w:p>
      <w:pPr>
        <w:spacing w:line="169" w:lineRule="exact"/>
        <w:rPr>
          <w:rStyle w:val="17"/>
          <w:rFonts w:eastAsia="Times New Roman"/>
        </w:rPr>
      </w:pPr>
      <w:r>
        <w:rPr>
          <w:rFonts w:ascii="宋体" w:hAnsi="宋体"/>
        </w:rPr>
        <w:drawing>
          <wp:anchor distT="0" distB="0" distL="114300" distR="114300" simplePos="0" relativeHeight="251659264" behindDoc="1" locked="0" layoutInCell="0" allowOverlap="1">
            <wp:simplePos x="0" y="0"/>
            <wp:positionH relativeFrom="column">
              <wp:posOffset>1330960</wp:posOffset>
            </wp:positionH>
            <wp:positionV relativeFrom="paragraph">
              <wp:posOffset>-3810</wp:posOffset>
            </wp:positionV>
            <wp:extent cx="1133475" cy="6350"/>
            <wp:effectExtent l="0" t="0" r="0" b="0"/>
            <wp:wrapNone/>
            <wp:docPr id="11" name="图片 9"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age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33475" cy="6350"/>
                    </a:xfrm>
                    <a:prstGeom prst="rect">
                      <a:avLst/>
                    </a:prstGeom>
                    <a:noFill/>
                  </pic:spPr>
                </pic:pic>
              </a:graphicData>
            </a:graphic>
          </wp:anchor>
        </w:drawing>
      </w:r>
    </w:p>
    <w:p>
      <w:pPr>
        <w:spacing w:line="239" w:lineRule="auto"/>
        <w:rPr>
          <w:rStyle w:val="17"/>
          <w:rFonts w:ascii="宋体" w:hAnsi="宋体"/>
        </w:rPr>
      </w:pPr>
      <w:r>
        <w:rPr>
          <w:rStyle w:val="17"/>
          <w:rFonts w:ascii="宋体" w:hAnsi="宋体"/>
        </w:rPr>
        <w:t>所投标段：</w:t>
      </w:r>
    </w:p>
    <w:p>
      <w:pPr>
        <w:spacing w:line="369" w:lineRule="exact"/>
        <w:rPr>
          <w:rStyle w:val="17"/>
          <w:rFonts w:eastAsia="Times New Roman"/>
        </w:rPr>
      </w:pPr>
    </w:p>
    <w:tbl>
      <w:tblPr>
        <w:tblStyle w:val="7"/>
        <w:tblW w:w="847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40"/>
        <w:gridCol w:w="1300"/>
        <w:gridCol w:w="1620"/>
        <w:gridCol w:w="1320"/>
        <w:gridCol w:w="2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r>
              <w:rPr>
                <w:rStyle w:val="17"/>
                <w:rFonts w:ascii="宋体" w:hAnsi="宋体"/>
              </w:rPr>
              <w:t>序号</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r>
              <w:rPr>
                <w:rStyle w:val="17"/>
                <w:rFonts w:ascii="宋体" w:hAnsi="宋体"/>
              </w:rPr>
              <w:t>姓名</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highlight w:val="none"/>
              </w:rPr>
            </w:pPr>
            <w:r>
              <w:rPr>
                <w:rStyle w:val="17"/>
                <w:rFonts w:ascii="宋体" w:hAnsi="宋体"/>
                <w:highlight w:val="none"/>
              </w:rPr>
              <w:t>专业</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highlight w:val="none"/>
              </w:rPr>
            </w:pPr>
            <w:r>
              <w:rPr>
                <w:rStyle w:val="17"/>
                <w:rFonts w:hint="eastAsia" w:ascii="宋体" w:hAnsi="宋体"/>
                <w:highlight w:val="none"/>
              </w:rPr>
              <w:t>职称</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jc w:val="center"/>
              <w:rPr>
                <w:rStyle w:val="17"/>
                <w:rFonts w:ascii="宋体" w:hAnsi="宋体"/>
                <w:highlight w:val="none"/>
              </w:rPr>
            </w:pPr>
            <w:r>
              <w:rPr>
                <w:rStyle w:val="17"/>
                <w:rFonts w:hint="eastAsia" w:ascii="宋体" w:hAnsi="宋体"/>
                <w:highlight w:val="none"/>
              </w:rPr>
              <w:t>执业资格</w:t>
            </w: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jc w:val="center"/>
              <w:rPr>
                <w:rStyle w:val="17"/>
                <w:rFonts w:ascii="宋体" w:hAnsi="宋体"/>
                <w:highlight w:val="none"/>
              </w:rPr>
            </w:pPr>
            <w:r>
              <w:rPr>
                <w:rStyle w:val="17"/>
                <w:rFonts w:ascii="宋体" w:hAnsi="宋体"/>
                <w:highlight w:val="none"/>
              </w:rPr>
              <w:t>在本项目中承担的工作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bookmarkStart w:id="0" w:name="_GoBack"/>
            <w:bookmarkEnd w:id="0"/>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00"/>
              <w:rPr>
                <w:rStyle w:val="17"/>
                <w:rFonts w:ascii="宋体" w:hAnsi="宋体"/>
              </w:rPr>
            </w:pP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20"/>
              <w:rPr>
                <w:rStyle w:val="17"/>
                <w:rFonts w:ascii="宋体" w:hAnsi="宋体"/>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460"/>
              <w:rPr>
                <w:rStyle w:val="17"/>
                <w:rFonts w:ascii="宋体" w:hAnsi="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39" w:lineRule="exact"/>
              <w:ind w:left="320"/>
              <w:rPr>
                <w:rStyle w:val="17"/>
                <w:rFonts w:ascii="宋体" w:hAnsi="宋体"/>
              </w:rPr>
            </w:pPr>
          </w:p>
        </w:tc>
        <w:tc>
          <w:tcPr>
            <w:tcW w:w="2390" w:type="dxa"/>
            <w:tcBorders>
              <w:top w:val="single" w:color="000000" w:sz="4" w:space="0"/>
              <w:left w:val="single" w:color="000000" w:sz="4" w:space="0"/>
              <w:bottom w:val="single" w:color="000000" w:sz="4" w:space="0"/>
              <w:right w:val="single" w:color="000000" w:sz="4" w:space="0"/>
            </w:tcBorders>
            <w:vAlign w:val="center"/>
          </w:tcPr>
          <w:p>
            <w:pPr>
              <w:spacing w:line="239" w:lineRule="exact"/>
              <w:rPr>
                <w:rStyle w:val="17"/>
                <w:rFonts w:ascii="宋体" w:hAnsi="宋体"/>
              </w:rPr>
            </w:pPr>
          </w:p>
        </w:tc>
      </w:tr>
    </w:tbl>
    <w:p>
      <w:pPr>
        <w:spacing w:line="200" w:lineRule="exact"/>
        <w:rPr>
          <w:rStyle w:val="17"/>
          <w:rFonts w:eastAsia="Times New Roman"/>
        </w:rPr>
      </w:pPr>
    </w:p>
    <w:p>
      <w:pPr>
        <w:spacing w:line="209" w:lineRule="exact"/>
        <w:rPr>
          <w:rStyle w:val="17"/>
          <w:rFonts w:eastAsia="Times New Roman"/>
        </w:rPr>
      </w:pPr>
    </w:p>
    <w:p>
      <w:pPr>
        <w:spacing w:line="407" w:lineRule="auto"/>
        <w:rPr>
          <w:rStyle w:val="17"/>
          <w:rFonts w:ascii="宋体" w:hAnsi="宋体"/>
        </w:rPr>
      </w:pPr>
      <w:r>
        <w:rPr>
          <w:rStyle w:val="17"/>
          <w:rFonts w:ascii="宋体" w:hAnsi="宋体"/>
        </w:rPr>
        <w:t>说明：必须附相关证明材料的完整清晰复印件，否则评委在评审时将不予承认。</w:t>
      </w:r>
    </w:p>
    <w:p>
      <w:pPr>
        <w:spacing w:line="200" w:lineRule="exact"/>
        <w:rPr>
          <w:rStyle w:val="17"/>
          <w:rFonts w:eastAsia="Times New Roman"/>
        </w:rPr>
      </w:pPr>
    </w:p>
    <w:p>
      <w:pPr>
        <w:spacing w:line="219" w:lineRule="exact"/>
        <w:rPr>
          <w:rStyle w:val="17"/>
          <w:rFonts w:eastAsia="Times New Roman"/>
        </w:rPr>
      </w:pPr>
    </w:p>
    <w:p>
      <w:pPr>
        <w:spacing w:line="239" w:lineRule="auto"/>
        <w:rPr>
          <w:rStyle w:val="17"/>
          <w:rFonts w:ascii="宋体" w:hAnsi="宋体"/>
        </w:rPr>
      </w:pPr>
      <w:r>
        <w:rPr>
          <w:rStyle w:val="17"/>
          <w:rFonts w:ascii="宋体" w:hAnsi="宋体"/>
        </w:rPr>
        <w:t>投标人名称（加盖公章）：</w:t>
      </w:r>
    </w:p>
    <w:p>
      <w:pPr>
        <w:spacing w:line="172" w:lineRule="exact"/>
        <w:rPr>
          <w:rStyle w:val="17"/>
          <w:rFonts w:eastAsia="Times New Roman"/>
        </w:rPr>
      </w:pPr>
    </w:p>
    <w:p>
      <w:pPr>
        <w:spacing w:line="239" w:lineRule="auto"/>
        <w:rPr>
          <w:rStyle w:val="17"/>
          <w:rFonts w:ascii="宋体" w:hAnsi="宋体"/>
        </w:rPr>
      </w:pPr>
      <w:r>
        <w:rPr>
          <w:rStyle w:val="17"/>
          <w:rFonts w:ascii="宋体" w:hAnsi="宋体"/>
        </w:rPr>
        <w:t>法定代表人或其授权代表签字：</w:t>
      </w:r>
    </w:p>
    <w:p>
      <w:pPr>
        <w:spacing w:line="311" w:lineRule="exact"/>
        <w:rPr>
          <w:rStyle w:val="17"/>
          <w:rFonts w:eastAsia="Times New Roman"/>
        </w:rPr>
      </w:pPr>
      <w:r>
        <w:rPr>
          <w:rFonts w:ascii="宋体" w:hAnsi="宋体"/>
        </w:rPr>
        <w:drawing>
          <wp:anchor distT="0" distB="0" distL="114300" distR="114300" simplePos="0" relativeHeight="251658240" behindDoc="1" locked="0" layoutInCell="0" allowOverlap="1">
            <wp:simplePos x="0" y="0"/>
            <wp:positionH relativeFrom="column">
              <wp:posOffset>1864360</wp:posOffset>
            </wp:positionH>
            <wp:positionV relativeFrom="paragraph">
              <wp:posOffset>-5080</wp:posOffset>
            </wp:positionV>
            <wp:extent cx="1400175" cy="6350"/>
            <wp:effectExtent l="0" t="0" r="0" b="0"/>
            <wp:wrapNone/>
            <wp:docPr id="10" name="图片 8"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tabs>
          <w:tab w:val="left" w:pos="2400"/>
          <w:tab w:val="left" w:pos="3340"/>
        </w:tabs>
        <w:spacing w:line="240" w:lineRule="atLeast"/>
        <w:ind w:left="158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pStyle w:val="29"/>
        <w:rPr>
          <w:rStyle w:val="17"/>
        </w:rPr>
      </w:pPr>
    </w:p>
    <w:p>
      <w:pPr>
        <w:spacing w:line="240" w:lineRule="atLeast"/>
        <w:ind w:left="3200"/>
        <w:rPr>
          <w:rStyle w:val="17"/>
          <w:rFonts w:ascii="宋体" w:hAnsi="宋体"/>
          <w:b/>
          <w:sz w:val="28"/>
          <w:szCs w:val="28"/>
        </w:rPr>
      </w:pPr>
      <w:r>
        <w:rPr>
          <w:rStyle w:val="17"/>
          <w:rFonts w:ascii="宋体" w:hAnsi="宋体"/>
          <w:b/>
          <w:sz w:val="28"/>
          <w:szCs w:val="28"/>
        </w:rPr>
        <w:t>九、项目负责人简历表</w:t>
      </w:r>
    </w:p>
    <w:p>
      <w:pPr>
        <w:spacing w:line="288" w:lineRule="exact"/>
        <w:rPr>
          <w:rStyle w:val="17"/>
          <w:rFonts w:eastAsia="Times New Roman"/>
        </w:rPr>
      </w:pPr>
    </w:p>
    <w:p>
      <w:pPr>
        <w:spacing w:line="239" w:lineRule="auto"/>
        <w:ind w:left="40"/>
        <w:rPr>
          <w:rStyle w:val="17"/>
          <w:rFonts w:ascii="宋体" w:hAnsi="宋体"/>
        </w:rPr>
      </w:pPr>
      <w:r>
        <w:rPr>
          <w:rStyle w:val="17"/>
          <w:rFonts w:ascii="宋体" w:hAnsi="宋体"/>
        </w:rPr>
        <w:t>投标人名称（公章）：</w:t>
      </w:r>
    </w:p>
    <w:p>
      <w:pPr>
        <w:spacing w:line="169" w:lineRule="exact"/>
        <w:rPr>
          <w:rStyle w:val="17"/>
          <w:rFonts w:eastAsia="Times New Roman"/>
        </w:rPr>
      </w:pPr>
      <w:r>
        <w:rPr>
          <w:rFonts w:ascii="宋体" w:hAnsi="宋体"/>
        </w:rPr>
        <w:drawing>
          <wp:anchor distT="0" distB="0" distL="114300" distR="114300" simplePos="0" relativeHeight="251656192" behindDoc="1" locked="0" layoutInCell="0" allowOverlap="1">
            <wp:simplePos x="0" y="0"/>
            <wp:positionH relativeFrom="column">
              <wp:posOffset>1356360</wp:posOffset>
            </wp:positionH>
            <wp:positionV relativeFrom="paragraph">
              <wp:posOffset>-3810</wp:posOffset>
            </wp:positionV>
            <wp:extent cx="1066800" cy="6350"/>
            <wp:effectExtent l="0" t="0" r="0" b="0"/>
            <wp:wrapNone/>
            <wp:docPr id="9" name="图片 7"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ag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66800" cy="6350"/>
                    </a:xfrm>
                    <a:prstGeom prst="rect">
                      <a:avLst/>
                    </a:prstGeom>
                    <a:noFill/>
                  </pic:spPr>
                </pic:pic>
              </a:graphicData>
            </a:graphic>
          </wp:anchor>
        </w:drawing>
      </w:r>
    </w:p>
    <w:p>
      <w:pPr>
        <w:spacing w:line="239" w:lineRule="auto"/>
        <w:ind w:left="40"/>
        <w:rPr>
          <w:rStyle w:val="17"/>
          <w:rFonts w:ascii="宋体" w:hAnsi="宋体"/>
        </w:rPr>
      </w:pPr>
      <w:r>
        <w:rPr>
          <w:rStyle w:val="17"/>
          <w:rFonts w:ascii="宋体" w:hAnsi="宋体"/>
        </w:rPr>
        <w:t>招标项目编号：</w:t>
      </w:r>
    </w:p>
    <w:p>
      <w:pPr>
        <w:spacing w:line="150" w:lineRule="exact"/>
        <w:rPr>
          <w:rStyle w:val="17"/>
          <w:rFonts w:eastAsia="Times New Roman"/>
        </w:rPr>
      </w:pPr>
      <w:r>
        <w:rPr>
          <w:rFonts w:ascii="宋体" w:hAnsi="宋体"/>
        </w:rPr>
        <w:drawing>
          <wp:anchor distT="0" distB="0" distL="114300" distR="114300" simplePos="0" relativeHeight="251655168" behindDoc="1" locked="0" layoutInCell="0" allowOverlap="1">
            <wp:simplePos x="0" y="0"/>
            <wp:positionH relativeFrom="column">
              <wp:posOffset>956945</wp:posOffset>
            </wp:positionH>
            <wp:positionV relativeFrom="paragraph">
              <wp:posOffset>-3810</wp:posOffset>
            </wp:positionV>
            <wp:extent cx="1466215" cy="6350"/>
            <wp:effectExtent l="0" t="0" r="0" b="0"/>
            <wp:wrapNone/>
            <wp:docPr id="8" name="图片 6"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66215" cy="6350"/>
                    </a:xfrm>
                    <a:prstGeom prst="rect">
                      <a:avLst/>
                    </a:prstGeom>
                    <a:noFill/>
                  </pic:spPr>
                </pic:pic>
              </a:graphicData>
            </a:graphic>
          </wp:anchor>
        </w:drawing>
      </w:r>
    </w:p>
    <w:tbl>
      <w:tblPr>
        <w:tblStyle w:val="7"/>
        <w:tblW w:w="9280" w:type="dxa"/>
        <w:tblInd w:w="5" w:type="dxa"/>
        <w:tblLayout w:type="fixed"/>
        <w:tblCellMar>
          <w:top w:w="0" w:type="dxa"/>
          <w:left w:w="0" w:type="dxa"/>
          <w:bottom w:w="0" w:type="dxa"/>
          <w:right w:w="0" w:type="dxa"/>
        </w:tblCellMar>
      </w:tblPr>
      <w:tblGrid>
        <w:gridCol w:w="1580"/>
        <w:gridCol w:w="300"/>
        <w:gridCol w:w="1240"/>
        <w:gridCol w:w="620"/>
        <w:gridCol w:w="920"/>
        <w:gridCol w:w="920"/>
        <w:gridCol w:w="620"/>
        <w:gridCol w:w="1240"/>
        <w:gridCol w:w="300"/>
        <w:gridCol w:w="1540"/>
      </w:tblGrid>
      <w:tr>
        <w:tblPrEx>
          <w:tblCellMar>
            <w:top w:w="0" w:type="dxa"/>
            <w:left w:w="0" w:type="dxa"/>
            <w:bottom w:w="0" w:type="dxa"/>
            <w:right w:w="0" w:type="dxa"/>
          </w:tblCellMar>
        </w:tblPrEx>
        <w:trPr>
          <w:trHeight w:val="498" w:hRule="atLeast"/>
        </w:trPr>
        <w:tc>
          <w:tcPr>
            <w:tcW w:w="1580" w:type="dxa"/>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w w:val="95"/>
              </w:rPr>
              <w:t>姓</w:t>
            </w:r>
            <w:r>
              <w:rPr>
                <w:rStyle w:val="17"/>
                <w:rFonts w:ascii="宋体" w:hAnsi="宋体"/>
              </w:rPr>
              <w:t>名</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jc w:val="center"/>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rPr>
              <w:t>性别</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jc w:val="center"/>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rPr>
              <w:t>年龄</w:t>
            </w:r>
          </w:p>
        </w:tc>
        <w:tc>
          <w:tcPr>
            <w:tcW w:w="1540" w:type="dxa"/>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sz w:val="24"/>
              </w:rPr>
            </w:pPr>
          </w:p>
        </w:tc>
      </w:tr>
      <w:tr>
        <w:tblPrEx>
          <w:tblCellMar>
            <w:top w:w="0" w:type="dxa"/>
            <w:left w:w="0" w:type="dxa"/>
            <w:bottom w:w="0" w:type="dxa"/>
            <w:right w:w="0" w:type="dxa"/>
          </w:tblCellMar>
        </w:tblPrEx>
        <w:trPr>
          <w:trHeight w:val="518" w:hRule="atLeast"/>
        </w:trPr>
        <w:tc>
          <w:tcPr>
            <w:tcW w:w="1580" w:type="dxa"/>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w w:val="95"/>
              </w:rPr>
              <w:t>职</w:t>
            </w:r>
            <w:r>
              <w:rPr>
                <w:rStyle w:val="17"/>
                <w:rFonts w:ascii="宋体" w:hAnsi="宋体"/>
              </w:rPr>
              <w:t>务</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jc w:val="center"/>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rPr>
              <w:t>职称</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jc w:val="center"/>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rPr>
            </w:pPr>
            <w:r>
              <w:rPr>
                <w:rStyle w:val="17"/>
                <w:rFonts w:ascii="宋体" w:hAnsi="宋体"/>
              </w:rPr>
              <w:t>学历</w:t>
            </w:r>
          </w:p>
        </w:tc>
        <w:tc>
          <w:tcPr>
            <w:tcW w:w="1540" w:type="dxa"/>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843" w:hRule="atLeast"/>
        </w:trPr>
        <w:tc>
          <w:tcPr>
            <w:tcW w:w="1580" w:type="dxa"/>
            <w:tcBorders>
              <w:top w:val="single" w:color="000000" w:sz="4" w:space="0"/>
              <w:left w:val="single" w:color="000000" w:sz="4" w:space="0"/>
              <w:bottom w:val="single" w:color="000000" w:sz="4" w:space="0"/>
              <w:right w:val="single" w:color="000000" w:sz="4" w:space="0"/>
            </w:tcBorders>
            <w:vAlign w:val="bottom"/>
          </w:tcPr>
          <w:p>
            <w:pPr>
              <w:spacing w:line="239" w:lineRule="exact"/>
              <w:ind w:right="275"/>
              <w:jc w:val="right"/>
              <w:rPr>
                <w:rStyle w:val="17"/>
                <w:rFonts w:ascii="宋体" w:hAnsi="宋体"/>
              </w:rPr>
            </w:pPr>
            <w:r>
              <w:rPr>
                <w:rStyle w:val="17"/>
                <w:rFonts w:ascii="宋体" w:hAnsi="宋体"/>
              </w:rPr>
              <w:t>参加工作</w:t>
            </w:r>
          </w:p>
          <w:p>
            <w:pPr>
              <w:spacing w:line="239" w:lineRule="exact"/>
              <w:ind w:right="475"/>
              <w:jc w:val="right"/>
              <w:rPr>
                <w:rStyle w:val="17"/>
                <w:rFonts w:ascii="宋体" w:hAnsi="宋体"/>
                <w:w w:val="95"/>
              </w:rPr>
            </w:pPr>
            <w:r>
              <w:rPr>
                <w:rStyle w:val="17"/>
                <w:rFonts w:ascii="宋体" w:hAnsi="宋体"/>
                <w:w w:val="95"/>
              </w:rPr>
              <w:t>时间</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w w:val="99"/>
              </w:rPr>
            </w:pPr>
            <w:r>
              <w:rPr>
                <w:rStyle w:val="17"/>
                <w:rFonts w:ascii="宋体" w:hAnsi="宋体"/>
                <w:w w:val="99"/>
              </w:rPr>
              <w:t>从事本行业工</w:t>
            </w:r>
          </w:p>
          <w:p>
            <w:pPr>
              <w:spacing w:line="239" w:lineRule="exact"/>
              <w:jc w:val="center"/>
              <w:rPr>
                <w:rStyle w:val="17"/>
                <w:rFonts w:ascii="宋体" w:hAnsi="宋体"/>
                <w:w w:val="98"/>
              </w:rPr>
            </w:pPr>
            <w:r>
              <w:rPr>
                <w:rStyle w:val="17"/>
                <w:rFonts w:ascii="宋体" w:hAnsi="宋体"/>
                <w:w w:val="98"/>
              </w:rPr>
              <w:t>作年限</w:t>
            </w: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5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jc w:val="center"/>
              <w:rPr>
                <w:rStyle w:val="17"/>
                <w:rFonts w:ascii="宋体" w:hAnsi="宋体"/>
                <w:w w:val="99"/>
              </w:rPr>
            </w:pPr>
            <w:r>
              <w:rPr>
                <w:rStyle w:val="17"/>
                <w:rFonts w:ascii="宋体" w:hAnsi="宋体"/>
                <w:w w:val="99"/>
              </w:rPr>
              <w:t>个人专业资质</w:t>
            </w:r>
          </w:p>
          <w:p>
            <w:pPr>
              <w:spacing w:line="239" w:lineRule="exact"/>
              <w:jc w:val="center"/>
              <w:rPr>
                <w:rStyle w:val="17"/>
                <w:rFonts w:ascii="宋体" w:hAnsi="宋体"/>
              </w:rPr>
            </w:pPr>
            <w:r>
              <w:rPr>
                <w:rStyle w:val="17"/>
                <w:rFonts w:ascii="宋体" w:hAnsi="宋体"/>
              </w:rPr>
              <w:t>及证书</w:t>
            </w:r>
          </w:p>
        </w:tc>
        <w:tc>
          <w:tcPr>
            <w:tcW w:w="1540" w:type="dxa"/>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733" w:hRule="atLeast"/>
        </w:trPr>
        <w:tc>
          <w:tcPr>
            <w:tcW w:w="9280" w:type="dxa"/>
            <w:gridSpan w:val="10"/>
            <w:tcBorders>
              <w:left w:val="single" w:color="000000" w:sz="8" w:space="0"/>
              <w:bottom w:val="single" w:color="000000" w:sz="4" w:space="0"/>
              <w:right w:val="single" w:color="000000" w:sz="8" w:space="0"/>
            </w:tcBorders>
            <w:vAlign w:val="bottom"/>
          </w:tcPr>
          <w:p>
            <w:pPr>
              <w:spacing w:line="240" w:lineRule="atLeast"/>
              <w:jc w:val="center"/>
              <w:rPr>
                <w:rStyle w:val="17"/>
                <w:rFonts w:eastAsia="Times New Roman"/>
                <w:sz w:val="24"/>
              </w:rPr>
            </w:pPr>
            <w:r>
              <w:rPr>
                <w:rStyle w:val="17"/>
                <w:rFonts w:ascii="宋体" w:hAnsi="宋体"/>
                <w:w w:val="99"/>
              </w:rPr>
              <w:t>类似项目经验</w:t>
            </w:r>
          </w:p>
        </w:tc>
      </w:tr>
      <w:tr>
        <w:tblPrEx>
          <w:tblCellMar>
            <w:top w:w="0" w:type="dxa"/>
            <w:left w:w="0" w:type="dxa"/>
            <w:bottom w:w="0" w:type="dxa"/>
            <w:right w:w="0" w:type="dxa"/>
          </w:tblCellMar>
        </w:tblPrEx>
        <w:trPr>
          <w:trHeight w:val="611"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ind w:left="300"/>
              <w:rPr>
                <w:rStyle w:val="17"/>
                <w:rFonts w:ascii="宋体" w:hAnsi="宋体"/>
                <w:b/>
              </w:rPr>
            </w:pPr>
            <w:r>
              <w:rPr>
                <w:rStyle w:val="17"/>
                <w:rFonts w:ascii="宋体" w:hAnsi="宋体"/>
                <w:b/>
              </w:rPr>
              <w:t>项目使用单位</w:t>
            </w: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ind w:left="500"/>
              <w:rPr>
                <w:rStyle w:val="17"/>
                <w:rFonts w:ascii="宋体" w:hAnsi="宋体"/>
                <w:b/>
              </w:rPr>
            </w:pPr>
            <w:r>
              <w:rPr>
                <w:rStyle w:val="17"/>
                <w:rFonts w:ascii="宋体" w:hAnsi="宋体"/>
                <w:b/>
              </w:rPr>
              <w:t>项目名称</w:t>
            </w: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ind w:right="20"/>
              <w:jc w:val="center"/>
              <w:rPr>
                <w:rStyle w:val="17"/>
                <w:rFonts w:ascii="宋体" w:hAnsi="宋体"/>
                <w:b/>
                <w:w w:val="99"/>
              </w:rPr>
            </w:pPr>
            <w:r>
              <w:rPr>
                <w:rStyle w:val="17"/>
                <w:rFonts w:ascii="宋体" w:hAnsi="宋体"/>
                <w:b/>
                <w:w w:val="99"/>
              </w:rPr>
              <w:t>项目建设内容</w:t>
            </w: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r>
              <w:rPr>
                <w:rStyle w:val="17"/>
                <w:rFonts w:ascii="宋体" w:hAnsi="宋体"/>
                <w:b/>
              </w:rPr>
              <w:t>项目总金额</w:t>
            </w: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39" w:lineRule="exact"/>
              <w:ind w:left="280"/>
              <w:rPr>
                <w:rStyle w:val="17"/>
                <w:rFonts w:ascii="宋体" w:hAnsi="宋体"/>
                <w:b/>
              </w:rPr>
            </w:pPr>
            <w:r>
              <w:rPr>
                <w:rStyle w:val="17"/>
                <w:rFonts w:ascii="宋体" w:hAnsi="宋体"/>
                <w:b/>
              </w:rPr>
              <w:t>项目服务周期</w:t>
            </w:r>
          </w:p>
        </w:tc>
      </w:tr>
      <w:tr>
        <w:tblPrEx>
          <w:tblCellMar>
            <w:top w:w="0" w:type="dxa"/>
            <w:left w:w="0" w:type="dxa"/>
            <w:bottom w:w="0" w:type="dxa"/>
            <w:right w:w="0" w:type="dxa"/>
          </w:tblCellMar>
        </w:tblPrEx>
        <w:trPr>
          <w:trHeight w:val="611"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611"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611"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611"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r>
        <w:tblPrEx>
          <w:tblCellMar>
            <w:top w:w="0" w:type="dxa"/>
            <w:left w:w="0" w:type="dxa"/>
            <w:bottom w:w="0" w:type="dxa"/>
            <w:right w:w="0" w:type="dxa"/>
          </w:tblCellMar>
        </w:tblPrEx>
        <w:trPr>
          <w:trHeight w:val="642" w:hRule="atLeast"/>
        </w:trPr>
        <w:tc>
          <w:tcPr>
            <w:tcW w:w="188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c>
          <w:tcPr>
            <w:tcW w:w="1840" w:type="dxa"/>
            <w:gridSpan w:val="2"/>
            <w:tcBorders>
              <w:top w:val="single" w:color="000000" w:sz="4" w:space="0"/>
              <w:left w:val="single" w:color="000000" w:sz="4" w:space="0"/>
              <w:bottom w:val="single" w:color="000000" w:sz="4" w:space="0"/>
              <w:right w:val="single" w:color="000000" w:sz="4" w:space="0"/>
            </w:tcBorders>
            <w:vAlign w:val="bottom"/>
          </w:tcPr>
          <w:p>
            <w:pPr>
              <w:spacing w:line="240" w:lineRule="atLeast"/>
              <w:rPr>
                <w:rStyle w:val="17"/>
                <w:rFonts w:eastAsia="Times New Roman"/>
                <w:sz w:val="24"/>
              </w:rPr>
            </w:pPr>
          </w:p>
        </w:tc>
      </w:tr>
    </w:tbl>
    <w:p>
      <w:pPr>
        <w:spacing w:line="174" w:lineRule="exact"/>
        <w:rPr>
          <w:rStyle w:val="17"/>
          <w:rFonts w:eastAsia="Times New Roman"/>
        </w:rPr>
      </w:pPr>
    </w:p>
    <w:p>
      <w:pPr>
        <w:spacing w:line="409" w:lineRule="auto"/>
        <w:ind w:left="40" w:right="20"/>
        <w:rPr>
          <w:rStyle w:val="17"/>
          <w:rFonts w:ascii="宋体" w:hAnsi="宋体"/>
        </w:rPr>
      </w:pPr>
      <w:r>
        <w:rPr>
          <w:rStyle w:val="17"/>
          <w:rFonts w:ascii="宋体" w:hAnsi="宋体"/>
        </w:rPr>
        <w:t>说明：必须附相关证明材料的完整清晰复印件（投标文件正本必须为彩色影印件），否则评委在评审时将不予承认。</w:t>
      </w:r>
    </w:p>
    <w:p>
      <w:pPr>
        <w:spacing w:line="200" w:lineRule="exact"/>
        <w:rPr>
          <w:rStyle w:val="17"/>
          <w:rFonts w:eastAsia="Times New Roman"/>
        </w:rPr>
      </w:pPr>
    </w:p>
    <w:p>
      <w:pPr>
        <w:spacing w:line="200" w:lineRule="exact"/>
        <w:rPr>
          <w:rStyle w:val="17"/>
          <w:rFonts w:eastAsia="Times New Roman"/>
        </w:rPr>
      </w:pPr>
    </w:p>
    <w:p>
      <w:pPr>
        <w:spacing w:line="371" w:lineRule="exact"/>
        <w:rPr>
          <w:rStyle w:val="17"/>
          <w:rFonts w:eastAsia="Times New Roman"/>
        </w:rPr>
      </w:pPr>
    </w:p>
    <w:p>
      <w:pPr>
        <w:spacing w:line="240" w:lineRule="atLeast"/>
        <w:ind w:left="40"/>
        <w:rPr>
          <w:rStyle w:val="17"/>
          <w:rFonts w:ascii="宋体" w:hAnsi="宋体"/>
        </w:rPr>
      </w:pPr>
      <w:r>
        <w:rPr>
          <w:rStyle w:val="17"/>
          <w:rFonts w:ascii="宋体" w:hAnsi="宋体"/>
        </w:rPr>
        <w:t>投标人名称（加盖公章）：</w:t>
      </w:r>
    </w:p>
    <w:p>
      <w:pPr>
        <w:spacing w:line="168" w:lineRule="exact"/>
        <w:rPr>
          <w:rStyle w:val="17"/>
          <w:rFonts w:eastAsia="Times New Roman"/>
        </w:rPr>
      </w:pPr>
      <w:r>
        <w:rPr>
          <w:rFonts w:ascii="宋体" w:hAnsi="宋体"/>
        </w:rPr>
        <w:drawing>
          <wp:anchor distT="0" distB="0" distL="114300" distR="114300" simplePos="0" relativeHeight="251654144" behindDoc="1" locked="0" layoutInCell="0" allowOverlap="1">
            <wp:simplePos x="0" y="0"/>
            <wp:positionH relativeFrom="column">
              <wp:posOffset>1623060</wp:posOffset>
            </wp:positionH>
            <wp:positionV relativeFrom="paragraph">
              <wp:posOffset>-5715</wp:posOffset>
            </wp:positionV>
            <wp:extent cx="1267460" cy="6350"/>
            <wp:effectExtent l="0" t="0" r="0" b="0"/>
            <wp:wrapNone/>
            <wp:docPr id="7" name="图片 5"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age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67460" cy="6350"/>
                    </a:xfrm>
                    <a:prstGeom prst="rect">
                      <a:avLst/>
                    </a:prstGeom>
                    <a:noFill/>
                  </pic:spPr>
                </pic:pic>
              </a:graphicData>
            </a:graphic>
          </wp:anchor>
        </w:drawing>
      </w:r>
    </w:p>
    <w:p>
      <w:pPr>
        <w:spacing w:line="240" w:lineRule="atLeast"/>
        <w:ind w:left="40"/>
        <w:rPr>
          <w:rStyle w:val="17"/>
          <w:rFonts w:ascii="宋体" w:hAnsi="宋体"/>
        </w:rPr>
      </w:pPr>
      <w:r>
        <w:rPr>
          <w:rStyle w:val="17"/>
          <w:rFonts w:ascii="宋体" w:hAnsi="宋体"/>
        </w:rPr>
        <w:t>法定代表人或其授权代表签字：</w:t>
      </w:r>
    </w:p>
    <w:p>
      <w:pPr>
        <w:spacing w:line="310" w:lineRule="exact"/>
        <w:rPr>
          <w:rStyle w:val="17"/>
          <w:rFonts w:eastAsia="Times New Roman"/>
        </w:rPr>
      </w:pPr>
      <w:r>
        <w:rPr>
          <w:rFonts w:ascii="宋体" w:hAnsi="宋体"/>
        </w:rPr>
        <w:drawing>
          <wp:anchor distT="0" distB="0" distL="114300" distR="114300" simplePos="0" relativeHeight="251653120" behindDoc="1" locked="0" layoutInCell="0" allowOverlap="1">
            <wp:simplePos x="0" y="0"/>
            <wp:positionH relativeFrom="column">
              <wp:posOffset>1889760</wp:posOffset>
            </wp:positionH>
            <wp:positionV relativeFrom="paragraph">
              <wp:posOffset>-5715</wp:posOffset>
            </wp:positionV>
            <wp:extent cx="1400175" cy="6350"/>
            <wp:effectExtent l="0" t="0" r="0" b="0"/>
            <wp:wrapNone/>
            <wp:docPr id="6" name="图片 4"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00175" cy="6350"/>
                    </a:xfrm>
                    <a:prstGeom prst="rect">
                      <a:avLst/>
                    </a:prstGeom>
                    <a:noFill/>
                  </pic:spPr>
                </pic:pic>
              </a:graphicData>
            </a:graphic>
          </wp:anchor>
        </w:drawing>
      </w:r>
    </w:p>
    <w:p>
      <w:pPr>
        <w:tabs>
          <w:tab w:val="left" w:pos="1800"/>
          <w:tab w:val="left" w:pos="2740"/>
        </w:tabs>
        <w:spacing w:line="240" w:lineRule="atLeast"/>
        <w:ind w:left="980"/>
        <w:rPr>
          <w:rStyle w:val="17"/>
          <w:rFonts w:ascii="宋体" w:hAnsi="宋体"/>
        </w:rPr>
      </w:pPr>
      <w:r>
        <w:rPr>
          <w:rStyle w:val="17"/>
          <w:rFonts w:ascii="宋体" w:hAnsi="宋体"/>
        </w:rPr>
        <w:t>年</w:t>
      </w:r>
      <w:r>
        <w:rPr>
          <w:rStyle w:val="17"/>
          <w:rFonts w:eastAsia="Times New Roman"/>
        </w:rPr>
        <w:tab/>
      </w:r>
      <w:r>
        <w:rPr>
          <w:rStyle w:val="17"/>
          <w:rFonts w:ascii="宋体" w:hAnsi="宋体"/>
        </w:rPr>
        <w:t>月</w:t>
      </w:r>
      <w:r>
        <w:rPr>
          <w:rStyle w:val="17"/>
          <w:rFonts w:eastAsia="Times New Roman"/>
        </w:rPr>
        <w:tab/>
      </w:r>
      <w:r>
        <w:rPr>
          <w:rStyle w:val="17"/>
          <w:rFonts w:ascii="宋体" w:hAnsi="宋体"/>
        </w:rPr>
        <w:t>日</w:t>
      </w:r>
    </w:p>
    <w:p>
      <w:pPr>
        <w:pStyle w:val="36"/>
        <w:ind w:firstLine="482"/>
        <w:rPr>
          <w:rStyle w:val="17"/>
          <w:rFonts w:eastAsia="Times New Roman"/>
          <w:b/>
          <w:sz w:val="24"/>
        </w:rPr>
      </w:pPr>
    </w:p>
    <w:p>
      <w:pPr>
        <w:pStyle w:val="29"/>
        <w:rPr>
          <w:rStyle w:val="17"/>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Cs w:val="32"/>
        </w:rPr>
      </w:pPr>
    </w:p>
    <w:p>
      <w:pPr>
        <w:pStyle w:val="24"/>
        <w:jc w:val="center"/>
        <w:rPr>
          <w:rStyle w:val="17"/>
          <w:rFonts w:hAnsi="宋体"/>
          <w:b/>
          <w:sz w:val="28"/>
          <w:szCs w:val="28"/>
        </w:rPr>
      </w:pPr>
      <w:r>
        <w:rPr>
          <w:rStyle w:val="17"/>
          <w:rFonts w:hAnsi="宋体"/>
          <w:b/>
          <w:sz w:val="28"/>
          <w:szCs w:val="28"/>
        </w:rPr>
        <w:t>十、投标人认为有必要的其他材料</w:t>
      </w:r>
    </w:p>
    <w:p>
      <w:pPr>
        <w:pStyle w:val="24"/>
        <w:jc w:val="center"/>
        <w:rPr>
          <w:rStyle w:val="17"/>
          <w:rFonts w:hAnsi="宋体"/>
          <w:b/>
          <w:szCs w:val="32"/>
        </w:rPr>
      </w:pPr>
    </w:p>
    <w:p>
      <w:pPr>
        <w:pStyle w:val="24"/>
        <w:rPr>
          <w:rStyle w:val="17"/>
          <w:rFonts w:hAnsi="宋体"/>
          <w:szCs w:val="32"/>
        </w:rPr>
      </w:pPr>
    </w:p>
    <w:p>
      <w:pPr>
        <w:pStyle w:val="24"/>
        <w:jc w:val="center"/>
        <w:rPr>
          <w:rStyle w:val="17"/>
          <w:rFonts w:hAnsi="宋体"/>
          <w:szCs w:val="32"/>
        </w:rPr>
      </w:pPr>
    </w:p>
    <w:p>
      <w:pPr>
        <w:pStyle w:val="24"/>
        <w:jc w:val="center"/>
        <w:rPr>
          <w:rStyle w:val="17"/>
          <w:rFonts w:hAnsi="宋体"/>
          <w:szCs w:val="32"/>
        </w:rPr>
      </w:pPr>
    </w:p>
    <w:p>
      <w:pPr>
        <w:pStyle w:val="24"/>
        <w:jc w:val="left"/>
        <w:rPr>
          <w:rStyle w:val="17"/>
          <w:rFonts w:hAnsi="宋体"/>
          <w:szCs w:val="32"/>
        </w:rPr>
      </w:pPr>
      <w:r>
        <w:rPr>
          <w:rStyle w:val="17"/>
          <w:rFonts w:hAnsi="宋体"/>
          <w:szCs w:val="32"/>
        </w:rPr>
        <w:t>附件：</w:t>
      </w:r>
    </w:p>
    <w:p>
      <w:pPr>
        <w:tabs>
          <w:tab w:val="center" w:pos="4501"/>
          <w:tab w:val="left" w:pos="5985"/>
        </w:tabs>
        <w:spacing w:line="360" w:lineRule="exact"/>
        <w:ind w:firstLine="3000" w:firstLineChars="996"/>
        <w:rPr>
          <w:rStyle w:val="17"/>
          <w:rFonts w:ascii="宋体" w:hAnsi="宋体"/>
          <w:b/>
          <w:bCs/>
          <w:sz w:val="30"/>
          <w:szCs w:val="30"/>
        </w:rPr>
      </w:pPr>
      <w:r>
        <w:rPr>
          <w:rStyle w:val="17"/>
          <w:rFonts w:ascii="宋体" w:hAnsi="宋体"/>
          <w:b/>
          <w:bCs/>
          <w:sz w:val="30"/>
          <w:szCs w:val="30"/>
        </w:rPr>
        <w:t>（1）中小企业声明函</w:t>
      </w:r>
    </w:p>
    <w:p>
      <w:pPr>
        <w:spacing w:line="360" w:lineRule="exact"/>
        <w:ind w:firstLine="420" w:firstLineChars="200"/>
        <w:rPr>
          <w:rStyle w:val="17"/>
          <w:rFonts w:ascii="宋体" w:hAnsi="宋体"/>
          <w:szCs w:val="21"/>
        </w:rPr>
      </w:pPr>
    </w:p>
    <w:p>
      <w:pPr>
        <w:spacing w:line="400" w:lineRule="exact"/>
        <w:ind w:firstLine="420" w:firstLineChars="200"/>
        <w:rPr>
          <w:rStyle w:val="17"/>
          <w:rFonts w:ascii="宋体" w:hAnsi="宋体"/>
          <w:szCs w:val="21"/>
        </w:rPr>
      </w:pPr>
      <w:r>
        <w:rPr>
          <w:rStyle w:val="17"/>
          <w:rFonts w:ascii="宋体" w:hAnsi="宋体"/>
          <w:szCs w:val="21"/>
        </w:rPr>
        <w:t>本公司郑重声明，根据《政府采购促进中小企业发展暂行办法》（财库〔2011〕181号）的规定，本公司为__</w:t>
      </w:r>
      <w:r>
        <w:rPr>
          <w:rStyle w:val="17"/>
          <w:rFonts w:ascii="宋体" w:hAnsi="宋体"/>
          <w:szCs w:val="21"/>
          <w:u w:val="single"/>
        </w:rPr>
        <w:t>　　　　　　　</w:t>
      </w:r>
      <w:r>
        <w:rPr>
          <w:rStyle w:val="17"/>
          <w:rFonts w:ascii="宋体" w:hAnsi="宋体"/>
          <w:szCs w:val="21"/>
        </w:rPr>
        <w:t>（请填写：中型、小型、微型）企业。即，本公司同时满足以下条件：</w:t>
      </w:r>
    </w:p>
    <w:p>
      <w:pPr>
        <w:spacing w:line="400" w:lineRule="exact"/>
        <w:ind w:firstLine="420" w:firstLineChars="200"/>
        <w:rPr>
          <w:rStyle w:val="17"/>
          <w:rFonts w:ascii="宋体" w:hAnsi="宋体"/>
          <w:szCs w:val="21"/>
        </w:rPr>
      </w:pPr>
      <w:r>
        <w:rPr>
          <w:rStyle w:val="17"/>
          <w:rFonts w:ascii="宋体" w:hAnsi="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20" w:firstLineChars="200"/>
        <w:rPr>
          <w:rStyle w:val="17"/>
          <w:rFonts w:ascii="宋体" w:hAnsi="宋体"/>
          <w:szCs w:val="21"/>
        </w:rPr>
      </w:pPr>
      <w:r>
        <w:rPr>
          <w:rStyle w:val="17"/>
          <w:rFonts w:ascii="宋体" w:hAnsi="宋体"/>
          <w:szCs w:val="21"/>
        </w:rPr>
        <w:t>2.本公司参加__</w:t>
      </w:r>
      <w:r>
        <w:rPr>
          <w:rStyle w:val="17"/>
          <w:rFonts w:ascii="宋体" w:hAnsi="宋体"/>
          <w:szCs w:val="21"/>
          <w:u w:val="single"/>
        </w:rPr>
        <w:t>　　　　　　　</w:t>
      </w:r>
      <w:r>
        <w:rPr>
          <w:rStyle w:val="17"/>
          <w:rFonts w:ascii="宋体" w:hAnsi="宋体"/>
          <w:szCs w:val="21"/>
        </w:rPr>
        <w:t>单位的</w:t>
      </w:r>
      <w:r>
        <w:rPr>
          <w:rStyle w:val="17"/>
          <w:rFonts w:ascii="宋体" w:hAnsi="宋体"/>
          <w:szCs w:val="21"/>
          <w:u w:val="single"/>
        </w:rPr>
        <w:t>　　　　</w:t>
      </w:r>
      <w:r>
        <w:rPr>
          <w:rStyle w:val="17"/>
          <w:rFonts w:ascii="宋体" w:hAnsi="宋体"/>
          <w:szCs w:val="21"/>
        </w:rPr>
        <w:t>项目采购活动，由本企业承担项目。</w:t>
      </w:r>
    </w:p>
    <w:p>
      <w:pPr>
        <w:spacing w:line="400" w:lineRule="exact"/>
        <w:ind w:firstLine="420" w:firstLineChars="200"/>
        <w:rPr>
          <w:rStyle w:val="17"/>
          <w:rFonts w:ascii="宋体" w:hAnsi="宋体"/>
          <w:szCs w:val="21"/>
        </w:rPr>
      </w:pPr>
      <w:r>
        <w:rPr>
          <w:rStyle w:val="17"/>
          <w:rFonts w:ascii="宋体" w:hAnsi="宋体"/>
          <w:szCs w:val="21"/>
        </w:rPr>
        <w:t>本公司对上述声明的真实性负责。如有虚假，将依法承担相应责任。</w:t>
      </w:r>
    </w:p>
    <w:p>
      <w:pPr>
        <w:spacing w:line="400" w:lineRule="exact"/>
        <w:ind w:firstLine="3570" w:firstLineChars="1700"/>
        <w:rPr>
          <w:rStyle w:val="17"/>
          <w:rFonts w:ascii="宋体" w:hAnsi="宋体"/>
          <w:szCs w:val="21"/>
        </w:rPr>
      </w:pPr>
    </w:p>
    <w:p>
      <w:pPr>
        <w:spacing w:line="400" w:lineRule="exact"/>
        <w:ind w:firstLine="3570" w:firstLineChars="1700"/>
        <w:rPr>
          <w:rStyle w:val="17"/>
          <w:rFonts w:ascii="宋体" w:hAnsi="宋体"/>
          <w:szCs w:val="21"/>
        </w:rPr>
      </w:pPr>
    </w:p>
    <w:p>
      <w:pPr>
        <w:spacing w:line="400" w:lineRule="exact"/>
        <w:ind w:firstLine="3570" w:firstLineChars="1700"/>
        <w:rPr>
          <w:rStyle w:val="17"/>
          <w:rFonts w:ascii="宋体" w:hAnsi="宋体"/>
          <w:szCs w:val="21"/>
        </w:rPr>
      </w:pPr>
    </w:p>
    <w:p>
      <w:pPr>
        <w:spacing w:line="400" w:lineRule="exact"/>
        <w:ind w:firstLine="3570" w:firstLineChars="1700"/>
        <w:rPr>
          <w:rStyle w:val="17"/>
          <w:rFonts w:ascii="宋体" w:hAnsi="宋体"/>
          <w:szCs w:val="21"/>
          <w:u w:val="single"/>
        </w:rPr>
      </w:pPr>
      <w:r>
        <w:rPr>
          <w:rStyle w:val="17"/>
          <w:rFonts w:ascii="宋体" w:hAnsi="宋体"/>
          <w:szCs w:val="21"/>
        </w:rPr>
        <w:t>企业名称（盖章）：</w:t>
      </w:r>
      <w:r>
        <w:rPr>
          <w:rStyle w:val="17"/>
          <w:rFonts w:ascii="宋体" w:hAnsi="宋体"/>
          <w:szCs w:val="21"/>
          <w:u w:val="single"/>
        </w:rPr>
        <w:t xml:space="preserve">                             </w:t>
      </w:r>
    </w:p>
    <w:p>
      <w:pPr>
        <w:spacing w:line="360" w:lineRule="auto"/>
        <w:rPr>
          <w:rStyle w:val="17"/>
          <w:rFonts w:ascii="宋体" w:hAnsi="宋体"/>
          <w:sz w:val="24"/>
        </w:rPr>
      </w:pPr>
      <w:r>
        <w:rPr>
          <w:rStyle w:val="17"/>
          <w:rFonts w:ascii="宋体" w:hAnsi="宋体"/>
          <w:szCs w:val="21"/>
        </w:rPr>
        <w:t xml:space="preserve">                                  日 　期：</w:t>
      </w:r>
      <w:r>
        <w:rPr>
          <w:rStyle w:val="17"/>
          <w:rFonts w:ascii="宋体" w:hAnsi="宋体"/>
          <w:szCs w:val="21"/>
          <w:u w:val="single"/>
        </w:rPr>
        <w:t xml:space="preserve">                                </w:t>
      </w:r>
      <w:r>
        <w:rPr>
          <w:rStyle w:val="17"/>
          <w:rFonts w:ascii="宋体" w:hAnsi="宋体"/>
          <w:sz w:val="24"/>
          <w:u w:val="single"/>
        </w:rPr>
        <w:t xml:space="preserve">      </w:t>
      </w:r>
    </w:p>
    <w:p>
      <w:pPr>
        <w:pStyle w:val="52"/>
        <w:spacing w:line="400" w:lineRule="exact"/>
        <w:jc w:val="center"/>
        <w:rPr>
          <w:rStyle w:val="17"/>
        </w:rPr>
      </w:pPr>
    </w:p>
    <w:p>
      <w:pPr>
        <w:jc w:val="center"/>
        <w:rPr>
          <w:rStyle w:val="17"/>
          <w:rFonts w:ascii="宋体" w:hAnsi="宋体"/>
          <w:b/>
          <w:bCs/>
          <w:sz w:val="30"/>
          <w:szCs w:val="30"/>
        </w:rPr>
      </w:pPr>
    </w:p>
    <w:p>
      <w:pPr>
        <w:pStyle w:val="24"/>
        <w:spacing w:line="600" w:lineRule="exact"/>
        <w:jc w:val="center"/>
        <w:rPr>
          <w:rStyle w:val="17"/>
          <w:rFonts w:hAnsi="宋体"/>
          <w:b/>
          <w:bCs/>
          <w:sz w:val="30"/>
          <w:szCs w:val="30"/>
        </w:rPr>
      </w:pPr>
    </w:p>
    <w:p>
      <w:pPr>
        <w:spacing w:line="320" w:lineRule="exact"/>
        <w:ind w:firstLine="102" w:firstLineChars="49"/>
        <w:jc w:val="left"/>
        <w:rPr>
          <w:rStyle w:val="17"/>
          <w:rFonts w:ascii="宋体" w:hAnsi="宋体"/>
          <w:kern w:val="0"/>
          <w:szCs w:val="21"/>
        </w:rPr>
      </w:pPr>
      <w:r>
        <w:rPr>
          <w:rStyle w:val="17"/>
          <w:rFonts w:ascii="宋体" w:hAnsi="宋体"/>
          <w:szCs w:val="21"/>
        </w:rPr>
        <w:t>(如属于小型、微型企业的，以提供工商注册地的工业和信息化部门出具的相关证明材料为准,并附《中小企业声明函》）</w:t>
      </w:r>
    </w:p>
    <w:p>
      <w:pPr>
        <w:rPr>
          <w:rStyle w:val="17"/>
          <w:rFonts w:ascii="宋体" w:hAnsi="宋体"/>
          <w:szCs w:val="21"/>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margin" w:hAnchor="text" w:xAlign="center" w:y="1"/>
      <w:rPr>
        <w:rStyle w:val="20"/>
      </w:rPr>
    </w:pPr>
  </w:p>
  <w:p>
    <w:pPr>
      <w:pStyle w:val="35"/>
      <w:ind w:right="360"/>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5"/>
                            <w:rPr>
                              <w:rStyle w:val="17"/>
                            </w:rPr>
                          </w:pPr>
                        </w:p>
                        <w:p>
                          <w:pPr>
                            <w:rPr>
                              <w:rStyle w:val="17"/>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721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ZA0gAAAAUBAAAPAAAAAAAAAAEAIAAAACIAAABkcnMvZG93bnJldi54bWxQSwEC&#10;FAAUAAAACACHTuJAxe8WXfoBAAAIBAAADgAAAAAAAAABACAAAAAhAQAAZHJzL2Uyb0RvYy54bWxQ&#10;SwUGAAAAAAYABgBZAQAAjQUAAAAA&#10;">
              <v:fill on="f" focussize="0,0"/>
              <v:stroke on="f"/>
              <v:imagedata o:title=""/>
              <o:lock v:ext="edit" aspectratio="f"/>
              <v:textbox inset="0mm,0mm,0mm,0mm">
                <w:txbxContent>
                  <w:p>
                    <w:pPr>
                      <w:pStyle w:val="35"/>
                      <w:rPr>
                        <w:rStyle w:val="17"/>
                      </w:rPr>
                    </w:pPr>
                  </w:p>
                  <w:p>
                    <w:pPr>
                      <w:rPr>
                        <w:rStyle w:val="17"/>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5"/>
                            <w:rPr>
                              <w:rStyle w:val="17"/>
                            </w:rPr>
                          </w:pPr>
                        </w:p>
                        <w:p>
                          <w:pPr>
                            <w:rPr>
                              <w:rStyle w:val="17"/>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ZA0gAAAAUBAAAPAAAAAAAAAAEAIAAAACIAAABkcnMvZG93bnJldi54bWxQSwEC&#10;FAAUAAAACACHTuJAbMiQdfoBAAAIBAAADgAAAAAAAAABACAAAAAhAQAAZHJzL2Uyb0RvYy54bWxQ&#10;SwUGAAAAAAYABgBZAQAAjQUAAAAA&#10;">
              <v:fill on="f" focussize="0,0"/>
              <v:stroke on="f"/>
              <v:imagedata o:title=""/>
              <o:lock v:ext="edit" aspectratio="f"/>
              <v:textbox inset="0mm,0mm,0mm,0mm">
                <w:txbxContent>
                  <w:p>
                    <w:pPr>
                      <w:pStyle w:val="35"/>
                      <w:rPr>
                        <w:rStyle w:val="17"/>
                      </w:rPr>
                    </w:pPr>
                  </w:p>
                  <w:p>
                    <w:pPr>
                      <w:rPr>
                        <w:rStyle w:val="1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5"/>
                            <w:rPr>
                              <w:rStyle w:val="17"/>
                            </w:rPr>
                          </w:pPr>
                        </w:p>
                        <w:p>
                          <w:pPr>
                            <w:rPr>
                              <w:rStyle w:val="17"/>
                            </w:rPr>
                          </w:pPr>
                        </w:p>
                      </w:txbxContent>
                    </wps:txbx>
                    <wps:bodyPr rot="0" vert="horz" wrap="square" lIns="0" tIns="0" rIns="0" bIns="0" anchor="t" anchorCtr="0" upright="1">
                      <a:noAutofit/>
                    </wps:bodyPr>
                  </wps:wsp>
                </a:graphicData>
              </a:graphic>
            </wp:anchor>
          </w:drawing>
        </mc:Choice>
        <mc:Fallback>
          <w:pict>
            <v:shape id="Text Box 1027"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AbD5sD4AQAACAQAAA4AAAAAAAAAAQAgAAAAIQEAAGRycy9lMm9Eb2MueG1sUEsF&#10;BgAAAAAGAAYAWQEAAIsFAAAAAA==&#10;">
              <v:fill on="f" focussize="0,0"/>
              <v:stroke on="f"/>
              <v:imagedata o:title=""/>
              <o:lock v:ext="edit" aspectratio="f"/>
              <v:textbox inset="0mm,0mm,0mm,0mm">
                <w:txbxContent>
                  <w:p>
                    <w:pPr>
                      <w:pStyle w:val="35"/>
                      <w:rPr>
                        <w:rStyle w:val="17"/>
                      </w:rPr>
                    </w:pPr>
                  </w:p>
                  <w:p>
                    <w:pPr>
                      <w:rPr>
                        <w:rStyle w:val="1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margin" w:hAnchor="text" w:xAlign="center" w:y="1"/>
      <w:rPr>
        <w:rStyle w:val="20"/>
      </w:rPr>
    </w:pPr>
  </w:p>
  <w:p>
    <w:pPr>
      <w:pStyle w:val="35"/>
      <w:rPr>
        <w:rStyle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Style w:val="17"/>
        <w:color w:val="000000"/>
        <w:sz w:val="18"/>
        <w:szCs w:val="18"/>
        <w:u w:val="single"/>
      </w:rPr>
    </w:pPr>
  </w:p>
  <w:p>
    <w:pPr>
      <w:spacing w:line="360" w:lineRule="exact"/>
      <w:rPr>
        <w:rStyle w:val="17"/>
        <w:color w:val="00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Style w:val="17"/>
        <w:color w:val="000000"/>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11E"/>
    <w:multiLevelType w:val="multilevel"/>
    <w:tmpl w:val="0D7D211E"/>
    <w:lvl w:ilvl="0" w:tentative="0">
      <w:start w:val="1"/>
      <w:numFmt w:val="decimalEnclosedCircle"/>
      <w:lvlText w:val="%1"/>
      <w:lvlJc w:val="left"/>
      <w:pPr>
        <w:ind w:left="502" w:hanging="360"/>
        <w:textAlignment w:val="baseline"/>
      </w:pPr>
      <w:rPr>
        <w:b/>
      </w:r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
    <w:nsid w:val="162BAC81"/>
    <w:multiLevelType w:val="singleLevel"/>
    <w:tmpl w:val="162BAC81"/>
    <w:lvl w:ilvl="0" w:tentative="0">
      <w:start w:val="6"/>
      <w:numFmt w:val="chineseCounting"/>
      <w:suff w:val="nothing"/>
      <w:lvlText w:val="%1、"/>
      <w:lvlJc w:val="left"/>
      <w:pPr>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89"/>
    <w:rsid w:val="00007FD6"/>
    <w:rsid w:val="00031C36"/>
    <w:rsid w:val="0003460B"/>
    <w:rsid w:val="00045E6C"/>
    <w:rsid w:val="00070E3B"/>
    <w:rsid w:val="000833A5"/>
    <w:rsid w:val="00086394"/>
    <w:rsid w:val="000908DB"/>
    <w:rsid w:val="00093572"/>
    <w:rsid w:val="000B2BC0"/>
    <w:rsid w:val="000D6704"/>
    <w:rsid w:val="00114A2F"/>
    <w:rsid w:val="0013642C"/>
    <w:rsid w:val="00145436"/>
    <w:rsid w:val="0014640D"/>
    <w:rsid w:val="00152DAF"/>
    <w:rsid w:val="0019613C"/>
    <w:rsid w:val="001C3EF2"/>
    <w:rsid w:val="001F0141"/>
    <w:rsid w:val="001F25E0"/>
    <w:rsid w:val="00233BD8"/>
    <w:rsid w:val="002429CF"/>
    <w:rsid w:val="00252C46"/>
    <w:rsid w:val="00257769"/>
    <w:rsid w:val="0027214C"/>
    <w:rsid w:val="002912E6"/>
    <w:rsid w:val="00295D48"/>
    <w:rsid w:val="002962CE"/>
    <w:rsid w:val="002C6B12"/>
    <w:rsid w:val="002E37A0"/>
    <w:rsid w:val="003240B1"/>
    <w:rsid w:val="00333C93"/>
    <w:rsid w:val="00344ADA"/>
    <w:rsid w:val="003476AD"/>
    <w:rsid w:val="003652D1"/>
    <w:rsid w:val="00366C1C"/>
    <w:rsid w:val="00391079"/>
    <w:rsid w:val="003A2DEC"/>
    <w:rsid w:val="003D674A"/>
    <w:rsid w:val="003D751B"/>
    <w:rsid w:val="003F28F8"/>
    <w:rsid w:val="004137F0"/>
    <w:rsid w:val="0042378C"/>
    <w:rsid w:val="00461DFD"/>
    <w:rsid w:val="004737E8"/>
    <w:rsid w:val="004912BB"/>
    <w:rsid w:val="00493C93"/>
    <w:rsid w:val="004B22AD"/>
    <w:rsid w:val="004F0A90"/>
    <w:rsid w:val="005456AD"/>
    <w:rsid w:val="005470C2"/>
    <w:rsid w:val="0055058E"/>
    <w:rsid w:val="005649B5"/>
    <w:rsid w:val="00577152"/>
    <w:rsid w:val="00577DDC"/>
    <w:rsid w:val="005870BC"/>
    <w:rsid w:val="0059004D"/>
    <w:rsid w:val="00596C6C"/>
    <w:rsid w:val="005B4B02"/>
    <w:rsid w:val="005C3288"/>
    <w:rsid w:val="005D257F"/>
    <w:rsid w:val="005E4F89"/>
    <w:rsid w:val="00600B99"/>
    <w:rsid w:val="0061019A"/>
    <w:rsid w:val="006263F3"/>
    <w:rsid w:val="0066567C"/>
    <w:rsid w:val="0068036B"/>
    <w:rsid w:val="00681D22"/>
    <w:rsid w:val="006A1931"/>
    <w:rsid w:val="006B02C1"/>
    <w:rsid w:val="006B43B0"/>
    <w:rsid w:val="006C73CD"/>
    <w:rsid w:val="006D6225"/>
    <w:rsid w:val="006E2CCD"/>
    <w:rsid w:val="007067D2"/>
    <w:rsid w:val="00710712"/>
    <w:rsid w:val="00713D22"/>
    <w:rsid w:val="007208D2"/>
    <w:rsid w:val="00724E0A"/>
    <w:rsid w:val="0076558B"/>
    <w:rsid w:val="007712C2"/>
    <w:rsid w:val="007A41D8"/>
    <w:rsid w:val="007C1CFB"/>
    <w:rsid w:val="007D1DD9"/>
    <w:rsid w:val="007E14A6"/>
    <w:rsid w:val="007E151C"/>
    <w:rsid w:val="007F4B11"/>
    <w:rsid w:val="007F584D"/>
    <w:rsid w:val="00805345"/>
    <w:rsid w:val="008247DF"/>
    <w:rsid w:val="00826A05"/>
    <w:rsid w:val="00826E58"/>
    <w:rsid w:val="0083295A"/>
    <w:rsid w:val="00845DA7"/>
    <w:rsid w:val="00845DD2"/>
    <w:rsid w:val="008668A6"/>
    <w:rsid w:val="00866C18"/>
    <w:rsid w:val="00867989"/>
    <w:rsid w:val="00874F5F"/>
    <w:rsid w:val="0088326D"/>
    <w:rsid w:val="008E115D"/>
    <w:rsid w:val="008E54E0"/>
    <w:rsid w:val="008F7871"/>
    <w:rsid w:val="009077F5"/>
    <w:rsid w:val="009149DD"/>
    <w:rsid w:val="009277E9"/>
    <w:rsid w:val="0096325B"/>
    <w:rsid w:val="0097188F"/>
    <w:rsid w:val="009A4644"/>
    <w:rsid w:val="009D10B2"/>
    <w:rsid w:val="009E628C"/>
    <w:rsid w:val="009F7E96"/>
    <w:rsid w:val="00A02B23"/>
    <w:rsid w:val="00A066DE"/>
    <w:rsid w:val="00A20989"/>
    <w:rsid w:val="00A26B12"/>
    <w:rsid w:val="00A71243"/>
    <w:rsid w:val="00A7362E"/>
    <w:rsid w:val="00AC19A6"/>
    <w:rsid w:val="00AE5190"/>
    <w:rsid w:val="00B267D6"/>
    <w:rsid w:val="00B564D2"/>
    <w:rsid w:val="00B67C43"/>
    <w:rsid w:val="00BB5C3F"/>
    <w:rsid w:val="00BC0DAF"/>
    <w:rsid w:val="00BE09FF"/>
    <w:rsid w:val="00C060E7"/>
    <w:rsid w:val="00C64C5C"/>
    <w:rsid w:val="00C721E1"/>
    <w:rsid w:val="00CA2ADD"/>
    <w:rsid w:val="00CC1A91"/>
    <w:rsid w:val="00CD40F4"/>
    <w:rsid w:val="00CE74AD"/>
    <w:rsid w:val="00CF3A1C"/>
    <w:rsid w:val="00D301B1"/>
    <w:rsid w:val="00D3609C"/>
    <w:rsid w:val="00D4135C"/>
    <w:rsid w:val="00D4169D"/>
    <w:rsid w:val="00D80DC5"/>
    <w:rsid w:val="00D87AE7"/>
    <w:rsid w:val="00DE2C54"/>
    <w:rsid w:val="00DF04AA"/>
    <w:rsid w:val="00DF0E1E"/>
    <w:rsid w:val="00DF0E27"/>
    <w:rsid w:val="00E045EA"/>
    <w:rsid w:val="00E0748E"/>
    <w:rsid w:val="00E07DFD"/>
    <w:rsid w:val="00E12760"/>
    <w:rsid w:val="00E35AD1"/>
    <w:rsid w:val="00E4552B"/>
    <w:rsid w:val="00E70F8E"/>
    <w:rsid w:val="00E7763F"/>
    <w:rsid w:val="00E95AC3"/>
    <w:rsid w:val="00EA0A02"/>
    <w:rsid w:val="00EA6AF6"/>
    <w:rsid w:val="00EC5463"/>
    <w:rsid w:val="00F208F4"/>
    <w:rsid w:val="00F41BBE"/>
    <w:rsid w:val="00F77A75"/>
    <w:rsid w:val="00F84211"/>
    <w:rsid w:val="00F9041A"/>
    <w:rsid w:val="00F935BD"/>
    <w:rsid w:val="00FD0254"/>
    <w:rsid w:val="00FE75DA"/>
    <w:rsid w:val="00FF310A"/>
    <w:rsid w:val="00FF45FE"/>
    <w:rsid w:val="041B2708"/>
    <w:rsid w:val="1268104B"/>
    <w:rsid w:val="1EC7221E"/>
    <w:rsid w:val="225105E2"/>
    <w:rsid w:val="2AD8573F"/>
    <w:rsid w:val="2D270948"/>
    <w:rsid w:val="2E164C1C"/>
    <w:rsid w:val="2F3C6C14"/>
    <w:rsid w:val="3267682F"/>
    <w:rsid w:val="3D4939C2"/>
    <w:rsid w:val="546D0E81"/>
    <w:rsid w:val="5C123BDB"/>
    <w:rsid w:val="5FE842D1"/>
    <w:rsid w:val="63611463"/>
    <w:rsid w:val="6B2D5856"/>
    <w:rsid w:val="6EA3380C"/>
    <w:rsid w:val="6F94553B"/>
    <w:rsid w:val="7ECD51AA"/>
    <w:rsid w:val="7F17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BodyText"/>
    <w:basedOn w:val="1"/>
    <w:uiPriority w:val="0"/>
    <w:pPr>
      <w:spacing w:after="120"/>
    </w:pPr>
  </w:style>
  <w:style w:type="paragraph" w:styleId="3">
    <w:name w:val="Date"/>
    <w:basedOn w:val="1"/>
    <w:next w:val="1"/>
    <w:qFormat/>
    <w:uiPriority w:val="0"/>
    <w:pPr>
      <w:ind w:left="100" w:leftChars="2500"/>
    </w:pPr>
    <w:rPr>
      <w:spacing w:val="30"/>
      <w:sz w:val="28"/>
      <w:szCs w:val="24"/>
    </w:rPr>
  </w:style>
  <w:style w:type="paragraph" w:styleId="4">
    <w:name w:val="footer"/>
    <w:basedOn w:val="1"/>
    <w:link w:val="63"/>
    <w:unhideWhenUsed/>
    <w:qFormat/>
    <w:uiPriority w:val="99"/>
    <w:pPr>
      <w:tabs>
        <w:tab w:val="center" w:pos="4153"/>
        <w:tab w:val="right" w:pos="8306"/>
      </w:tabs>
      <w:snapToGrid w:val="0"/>
      <w:jc w:val="left"/>
    </w:pPr>
    <w:rPr>
      <w:sz w:val="18"/>
      <w:szCs w:val="18"/>
    </w:rPr>
  </w:style>
  <w:style w:type="paragraph" w:styleId="5">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pPr>
    <w:rPr>
      <w:rFonts w:cs="Verdana"/>
      <w:b/>
      <w:bCs/>
      <w:sz w:val="32"/>
      <w:szCs w:val="32"/>
    </w:rPr>
  </w:style>
  <w:style w:type="character" w:styleId="9">
    <w:name w:val="Hyperlink"/>
    <w:qFormat/>
    <w:uiPriority w:val="0"/>
    <w:rPr>
      <w:color w:val="0000FF"/>
      <w:u w:val="single"/>
    </w:rPr>
  </w:style>
  <w:style w:type="paragraph" w:customStyle="1" w:styleId="10">
    <w:name w:val="Heading1"/>
    <w:basedOn w:val="1"/>
    <w:next w:val="1"/>
    <w:qFormat/>
    <w:uiPriority w:val="0"/>
    <w:pPr>
      <w:keepNext/>
      <w:keepLines/>
      <w:spacing w:before="340" w:after="330" w:line="578" w:lineRule="auto"/>
      <w:jc w:val="center"/>
    </w:pPr>
    <w:rPr>
      <w:b/>
      <w:bCs/>
      <w:kern w:val="44"/>
      <w:sz w:val="44"/>
      <w:szCs w:val="44"/>
    </w:rPr>
  </w:style>
  <w:style w:type="paragraph" w:customStyle="1" w:styleId="1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12">
    <w:name w:val="Heading3"/>
    <w:basedOn w:val="1"/>
    <w:next w:val="1"/>
    <w:qFormat/>
    <w:uiPriority w:val="0"/>
    <w:pPr>
      <w:keepNext/>
      <w:keepLines/>
      <w:spacing w:before="260" w:after="260" w:line="415" w:lineRule="auto"/>
    </w:pPr>
    <w:rPr>
      <w:b/>
      <w:sz w:val="32"/>
    </w:rPr>
  </w:style>
  <w:style w:type="paragraph" w:customStyle="1" w:styleId="13">
    <w:name w:val="Heading4"/>
    <w:basedOn w:val="1"/>
    <w:next w:val="1"/>
    <w:uiPriority w:val="0"/>
    <w:pPr>
      <w:ind w:left="333"/>
    </w:pPr>
    <w:rPr>
      <w:rFonts w:ascii="宋体" w:hAnsi="宋体"/>
      <w:sz w:val="32"/>
      <w:szCs w:val="32"/>
      <w:lang w:val="zh-CN" w:bidi="zh-CN"/>
    </w:rPr>
  </w:style>
  <w:style w:type="paragraph" w:customStyle="1" w:styleId="14">
    <w:name w:val="Heading6"/>
    <w:basedOn w:val="1"/>
    <w:next w:val="1"/>
    <w:link w:val="61"/>
    <w:semiHidden/>
    <w:uiPriority w:val="0"/>
    <w:pPr>
      <w:keepNext/>
      <w:keepLines/>
      <w:spacing w:before="240" w:after="64" w:line="320" w:lineRule="auto"/>
    </w:pPr>
    <w:rPr>
      <w:rFonts w:ascii="Cambria" w:hAnsi="Cambria"/>
      <w:b/>
      <w:bCs/>
      <w:sz w:val="24"/>
      <w:szCs w:val="24"/>
    </w:rPr>
  </w:style>
  <w:style w:type="paragraph" w:customStyle="1" w:styleId="15">
    <w:name w:val="Heading7"/>
    <w:basedOn w:val="1"/>
    <w:next w:val="1"/>
    <w:uiPriority w:val="0"/>
    <w:pPr>
      <w:ind w:left="1040"/>
    </w:pPr>
    <w:rPr>
      <w:rFonts w:ascii="宋体" w:hAnsi="宋体" w:cs="宋体"/>
      <w:b/>
      <w:bCs/>
      <w:sz w:val="24"/>
      <w:szCs w:val="24"/>
      <w:lang w:val="zh-CN" w:bidi="zh-CN"/>
    </w:rPr>
  </w:style>
  <w:style w:type="paragraph" w:customStyle="1" w:styleId="16">
    <w:name w:val="Heading9"/>
    <w:basedOn w:val="1"/>
    <w:next w:val="1"/>
    <w:link w:val="25"/>
    <w:uiPriority w:val="0"/>
    <w:pPr>
      <w:keepNext/>
      <w:keepLines/>
      <w:spacing w:before="240" w:after="64" w:line="320" w:lineRule="auto"/>
    </w:pPr>
    <w:rPr>
      <w:rFonts w:ascii="Arial" w:hAnsi="Arial" w:eastAsia="黑体"/>
      <w:szCs w:val="21"/>
    </w:rPr>
  </w:style>
  <w:style w:type="character" w:customStyle="1" w:styleId="17">
    <w:name w:val="NormalCharacter"/>
    <w:uiPriority w:val="0"/>
  </w:style>
  <w:style w:type="table" w:customStyle="1" w:styleId="18">
    <w:name w:val="TableNormal"/>
    <w:semiHidden/>
    <w:uiPriority w:val="0"/>
    <w:tblPr>
      <w:tblCellMar>
        <w:top w:w="0" w:type="dxa"/>
        <w:left w:w="0" w:type="dxa"/>
        <w:bottom w:w="0" w:type="dxa"/>
        <w:right w:w="0" w:type="dxa"/>
      </w:tblCellMar>
    </w:tblPr>
  </w:style>
  <w:style w:type="character" w:customStyle="1" w:styleId="19">
    <w:name w:val="AnnotationReference"/>
    <w:semiHidden/>
    <w:uiPriority w:val="0"/>
    <w:rPr>
      <w:sz w:val="21"/>
      <w:szCs w:val="21"/>
    </w:rPr>
  </w:style>
  <w:style w:type="character" w:customStyle="1" w:styleId="20">
    <w:name w:val="PageNumber"/>
    <w:basedOn w:val="17"/>
    <w:qFormat/>
    <w:uiPriority w:val="0"/>
  </w:style>
  <w:style w:type="character" w:customStyle="1" w:styleId="21">
    <w:name w:val="UserStyle_0"/>
    <w:qFormat/>
    <w:uiPriority w:val="0"/>
    <w:rPr>
      <w:color w:val="00349B"/>
    </w:rPr>
  </w:style>
  <w:style w:type="character" w:customStyle="1" w:styleId="22">
    <w:name w:val="UserStyle_1"/>
    <w:qFormat/>
    <w:uiPriority w:val="0"/>
    <w:rPr>
      <w:color w:val="B30000"/>
    </w:rPr>
  </w:style>
  <w:style w:type="character" w:customStyle="1" w:styleId="23">
    <w:name w:val="UserStyle_2"/>
    <w:link w:val="24"/>
    <w:qFormat/>
    <w:uiPriority w:val="0"/>
    <w:rPr>
      <w:rFonts w:ascii="宋体" w:hAnsi="Courier New" w:eastAsia="宋体"/>
      <w:kern w:val="2"/>
      <w:sz w:val="21"/>
      <w:lang w:val="en-US" w:eastAsia="zh-CN" w:bidi="ar-SA"/>
    </w:rPr>
  </w:style>
  <w:style w:type="paragraph" w:customStyle="1" w:styleId="24">
    <w:name w:val="PlainText"/>
    <w:basedOn w:val="1"/>
    <w:link w:val="23"/>
    <w:qFormat/>
    <w:uiPriority w:val="0"/>
    <w:rPr>
      <w:rFonts w:ascii="宋体" w:hAnsi="Courier New"/>
    </w:rPr>
  </w:style>
  <w:style w:type="character" w:customStyle="1" w:styleId="25">
    <w:name w:val="UserStyle_3"/>
    <w:link w:val="16"/>
    <w:qFormat/>
    <w:uiPriority w:val="0"/>
    <w:rPr>
      <w:rFonts w:ascii="Arial" w:hAnsi="Arial" w:eastAsia="黑体"/>
      <w:kern w:val="2"/>
      <w:sz w:val="21"/>
      <w:szCs w:val="21"/>
      <w:lang w:val="en-US" w:eastAsia="zh-CN" w:bidi="ar-SA"/>
    </w:rPr>
  </w:style>
  <w:style w:type="character" w:customStyle="1" w:styleId="26">
    <w:name w:val="UserStyle_4"/>
    <w:qFormat/>
    <w:uiPriority w:val="0"/>
    <w:rPr>
      <w:rFonts w:ascii="宋体" w:hAnsi="Courier New" w:eastAsia="宋体"/>
      <w:kern w:val="2"/>
      <w:sz w:val="21"/>
      <w:lang w:val="en-US" w:eastAsia="zh-CN" w:bidi="ar-SA"/>
    </w:rPr>
  </w:style>
  <w:style w:type="character" w:customStyle="1" w:styleId="27">
    <w:name w:val="UserStyle_5"/>
    <w:qFormat/>
    <w:uiPriority w:val="0"/>
    <w:rPr>
      <w:vanish/>
      <w:color w:val="FF0000"/>
    </w:rPr>
  </w:style>
  <w:style w:type="character" w:customStyle="1" w:styleId="28">
    <w:name w:val="UserStyle_6"/>
    <w:qFormat/>
    <w:uiPriority w:val="0"/>
    <w:rPr>
      <w:rFonts w:ascii="宋体" w:hAnsi="Courier New" w:eastAsia="仿宋_GB2312"/>
      <w:kern w:val="2"/>
      <w:sz w:val="32"/>
      <w:szCs w:val="24"/>
      <w:lang w:bidi="ar-SA"/>
    </w:rPr>
  </w:style>
  <w:style w:type="paragraph" w:customStyle="1" w:styleId="29">
    <w:name w:val="NormalIndent"/>
    <w:basedOn w:val="1"/>
    <w:qFormat/>
    <w:uiPriority w:val="0"/>
    <w:pPr>
      <w:ind w:firstLine="420"/>
    </w:pPr>
    <w:rPr>
      <w:rFonts w:ascii="Calibri" w:hAnsi="Calibri"/>
    </w:rPr>
  </w:style>
  <w:style w:type="paragraph" w:customStyle="1" w:styleId="30">
    <w:name w:val="BodyTextIndent"/>
    <w:basedOn w:val="1"/>
    <w:qFormat/>
    <w:uiPriority w:val="0"/>
    <w:pPr>
      <w:ind w:firstLine="560" w:firstLineChars="200"/>
    </w:pPr>
    <w:rPr>
      <w:sz w:val="28"/>
      <w:szCs w:val="24"/>
    </w:rPr>
  </w:style>
  <w:style w:type="paragraph" w:customStyle="1" w:styleId="31">
    <w:name w:val="TOC3"/>
    <w:basedOn w:val="1"/>
    <w:next w:val="1"/>
    <w:semiHidden/>
    <w:qFormat/>
    <w:uiPriority w:val="0"/>
    <w:pPr>
      <w:tabs>
        <w:tab w:val="right" w:leader="dot" w:pos="9493"/>
      </w:tabs>
    </w:pPr>
    <w:rPr>
      <w:b/>
    </w:rPr>
  </w:style>
  <w:style w:type="paragraph" w:customStyle="1" w:styleId="32">
    <w:name w:val="NavPane"/>
    <w:basedOn w:val="1"/>
    <w:semiHidden/>
    <w:qFormat/>
    <w:uiPriority w:val="0"/>
    <w:pPr>
      <w:shd w:val="clear" w:color="auto" w:fill="000080"/>
    </w:pPr>
  </w:style>
  <w:style w:type="paragraph" w:customStyle="1" w:styleId="33">
    <w:name w:val="AnnotationText"/>
    <w:basedOn w:val="1"/>
    <w:semiHidden/>
    <w:qFormat/>
    <w:uiPriority w:val="0"/>
    <w:pPr>
      <w:jc w:val="left"/>
    </w:pPr>
  </w:style>
  <w:style w:type="paragraph" w:customStyle="1" w:styleId="34">
    <w:name w:val="Acetate"/>
    <w:basedOn w:val="1"/>
    <w:semiHidden/>
    <w:qFormat/>
    <w:uiPriority w:val="0"/>
    <w:rPr>
      <w:sz w:val="18"/>
      <w:szCs w:val="18"/>
    </w:rPr>
  </w:style>
  <w:style w:type="paragraph" w:customStyle="1" w:styleId="35">
    <w:name w:val="页脚1"/>
    <w:basedOn w:val="1"/>
    <w:qFormat/>
    <w:uiPriority w:val="0"/>
    <w:pPr>
      <w:tabs>
        <w:tab w:val="center" w:pos="4153"/>
        <w:tab w:val="right" w:pos="8306"/>
      </w:tabs>
      <w:snapToGrid w:val="0"/>
      <w:jc w:val="left"/>
    </w:pPr>
    <w:rPr>
      <w:sz w:val="18"/>
    </w:rPr>
  </w:style>
  <w:style w:type="paragraph" w:customStyle="1" w:styleId="36">
    <w:name w:val="BodyText1I2"/>
    <w:basedOn w:val="30"/>
    <w:qFormat/>
    <w:uiPriority w:val="0"/>
    <w:pPr>
      <w:ind w:firstLine="420"/>
    </w:pPr>
  </w:style>
  <w:style w:type="paragraph" w:customStyle="1" w:styleId="3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8">
    <w:name w:val="AnnotationSubject"/>
    <w:basedOn w:val="33"/>
    <w:next w:val="33"/>
    <w:semiHidden/>
    <w:qFormat/>
    <w:uiPriority w:val="0"/>
    <w:rPr>
      <w:b/>
      <w:bCs/>
    </w:rPr>
  </w:style>
  <w:style w:type="paragraph" w:customStyle="1" w:styleId="39">
    <w:name w:val="TOC2"/>
    <w:basedOn w:val="1"/>
    <w:next w:val="1"/>
    <w:semiHidden/>
    <w:qFormat/>
    <w:uiPriority w:val="0"/>
    <w:pPr>
      <w:ind w:left="420" w:leftChars="200"/>
    </w:pPr>
  </w:style>
  <w:style w:type="paragraph" w:customStyle="1" w:styleId="40">
    <w:name w:val="TOC1"/>
    <w:basedOn w:val="1"/>
    <w:next w:val="1"/>
    <w:semiHidden/>
    <w:qFormat/>
    <w:uiPriority w:val="0"/>
  </w:style>
  <w:style w:type="paragraph" w:customStyle="1" w:styleId="41">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2">
    <w:name w:val="List4"/>
    <w:basedOn w:val="1"/>
    <w:qFormat/>
    <w:uiPriority w:val="0"/>
    <w:pPr>
      <w:ind w:left="600" w:leftChars="600" w:hanging="200" w:hangingChars="200"/>
    </w:pPr>
    <w:rPr>
      <w:szCs w:val="24"/>
    </w:rPr>
  </w:style>
  <w:style w:type="paragraph" w:customStyle="1" w:styleId="43">
    <w:name w:val="UserStyle_7"/>
    <w:basedOn w:val="1"/>
    <w:qFormat/>
    <w:uiPriority w:val="0"/>
    <w:rPr>
      <w:szCs w:val="21"/>
    </w:rPr>
  </w:style>
  <w:style w:type="paragraph" w:customStyle="1" w:styleId="44">
    <w:name w:val="UserStyle_8"/>
    <w:basedOn w:val="1"/>
    <w:qFormat/>
    <w:uiPriority w:val="0"/>
    <w:pPr>
      <w:spacing w:before="100" w:beforeAutospacing="1" w:after="100" w:afterAutospacing="1"/>
      <w:jc w:val="left"/>
    </w:pPr>
    <w:rPr>
      <w:rFonts w:ascii="宋体" w:hAnsi="宋体"/>
      <w:kern w:val="0"/>
      <w:sz w:val="24"/>
      <w:szCs w:val="24"/>
    </w:rPr>
  </w:style>
  <w:style w:type="paragraph" w:customStyle="1" w:styleId="45">
    <w:name w:val="UserStyle_9"/>
    <w:basedOn w:val="1"/>
    <w:qFormat/>
    <w:uiPriority w:val="0"/>
    <w:pPr>
      <w:suppressAutoHyphens/>
    </w:pPr>
    <w:rPr>
      <w:rFonts w:ascii="宋体" w:hAnsi="宋体"/>
      <w:kern w:val="1"/>
      <w:sz w:val="20"/>
      <w:szCs w:val="21"/>
      <w:lang w:eastAsia="ar-SA"/>
    </w:rPr>
  </w:style>
  <w:style w:type="paragraph" w:customStyle="1" w:styleId="46">
    <w:name w:val="UserStyle_10"/>
    <w:basedOn w:val="1"/>
    <w:next w:val="24"/>
    <w:qFormat/>
    <w:uiPriority w:val="0"/>
    <w:rPr>
      <w:rFonts w:ascii="宋体" w:hAnsi="Courier New"/>
    </w:rPr>
  </w:style>
  <w:style w:type="paragraph" w:customStyle="1" w:styleId="47">
    <w:name w:val="UserStyle_11"/>
    <w:basedOn w:val="1"/>
    <w:qFormat/>
    <w:uiPriority w:val="0"/>
    <w:pPr>
      <w:spacing w:before="100" w:beforeAutospacing="1" w:after="100" w:afterAutospacing="1"/>
      <w:jc w:val="left"/>
    </w:pPr>
    <w:rPr>
      <w:rFonts w:ascii="宋体" w:hAnsi="宋体"/>
      <w:kern w:val="0"/>
      <w:sz w:val="24"/>
      <w:szCs w:val="24"/>
    </w:rPr>
  </w:style>
  <w:style w:type="paragraph" w:customStyle="1" w:styleId="48">
    <w:name w:val="UserStyle_12"/>
    <w:basedOn w:val="1"/>
    <w:qFormat/>
    <w:uiPriority w:val="0"/>
    <w:rPr>
      <w:rFonts w:ascii="Tahoma" w:hAnsi="Tahoma"/>
      <w:sz w:val="24"/>
    </w:rPr>
  </w:style>
  <w:style w:type="paragraph" w:customStyle="1" w:styleId="49">
    <w:name w:val="UserStyle_13"/>
    <w:basedOn w:val="1"/>
    <w:qFormat/>
    <w:uiPriority w:val="0"/>
    <w:rPr>
      <w:rFonts w:ascii="Tahoma" w:hAnsi="Tahoma"/>
      <w:sz w:val="24"/>
    </w:rPr>
  </w:style>
  <w:style w:type="paragraph" w:customStyle="1" w:styleId="50">
    <w:name w:val="UserStyle_14"/>
    <w:basedOn w:val="1"/>
    <w:qFormat/>
    <w:uiPriority w:val="0"/>
    <w:pPr>
      <w:snapToGrid w:val="0"/>
      <w:spacing w:after="156"/>
      <w:ind w:firstLine="200" w:firstLineChars="200"/>
    </w:pPr>
    <w:rPr>
      <w:kern w:val="0"/>
      <w:sz w:val="24"/>
    </w:rPr>
  </w:style>
  <w:style w:type="paragraph" w:customStyle="1" w:styleId="51">
    <w:name w:val="UserStyle_15"/>
    <w:basedOn w:val="1"/>
    <w:qFormat/>
    <w:uiPriority w:val="0"/>
    <w:pPr>
      <w:spacing w:before="100" w:beforeAutospacing="1" w:after="100" w:afterAutospacing="1"/>
      <w:jc w:val="left"/>
    </w:pPr>
    <w:rPr>
      <w:rFonts w:ascii="宋体" w:hAnsi="宋体"/>
      <w:kern w:val="0"/>
      <w:sz w:val="24"/>
      <w:szCs w:val="24"/>
    </w:rPr>
  </w:style>
  <w:style w:type="paragraph" w:customStyle="1" w:styleId="52">
    <w:name w:val="UserStyle_16"/>
    <w:basedOn w:val="11"/>
    <w:qFormat/>
    <w:uiPriority w:val="0"/>
    <w:pPr>
      <w:spacing w:before="0" w:after="0" w:line="600" w:lineRule="exact"/>
      <w:ind w:firstLine="640" w:firstLineChars="200"/>
      <w:jc w:val="left"/>
    </w:pPr>
    <w:rPr>
      <w:b w:val="0"/>
      <w:bCs w:val="0"/>
      <w:szCs w:val="20"/>
    </w:rPr>
  </w:style>
  <w:style w:type="paragraph" w:customStyle="1" w:styleId="53">
    <w:name w:val="UserStyle_1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4">
    <w:name w:val="UserStyle_18"/>
    <w:basedOn w:val="53"/>
    <w:next w:val="53"/>
    <w:qFormat/>
    <w:uiPriority w:val="0"/>
    <w:pPr>
      <w:keepNext/>
      <w:keepLines/>
      <w:spacing w:before="340" w:after="330" w:line="576" w:lineRule="auto"/>
    </w:pPr>
    <w:rPr>
      <w:b/>
      <w:bCs/>
      <w:kern w:val="44"/>
      <w:sz w:val="44"/>
      <w:szCs w:val="44"/>
    </w:rPr>
  </w:style>
  <w:style w:type="paragraph" w:customStyle="1" w:styleId="55">
    <w:name w:val="UserStyle_19"/>
    <w:basedOn w:val="1"/>
    <w:qFormat/>
    <w:uiPriority w:val="0"/>
    <w:rPr>
      <w:szCs w:val="24"/>
    </w:rPr>
  </w:style>
  <w:style w:type="paragraph" w:customStyle="1" w:styleId="56">
    <w:name w:val="UserStyle_20"/>
    <w:basedOn w:val="1"/>
    <w:qFormat/>
    <w:uiPriority w:val="0"/>
    <w:rPr>
      <w:szCs w:val="24"/>
    </w:rPr>
  </w:style>
  <w:style w:type="paragraph" w:customStyle="1" w:styleId="57">
    <w:name w:val="179"/>
    <w:basedOn w:val="1"/>
    <w:qFormat/>
    <w:uiPriority w:val="0"/>
    <w:pPr>
      <w:ind w:firstLine="420" w:firstLineChars="200"/>
    </w:pPr>
    <w:rPr>
      <w:rFonts w:ascii="Calibri" w:hAnsi="Calibri"/>
      <w:szCs w:val="22"/>
    </w:rPr>
  </w:style>
  <w:style w:type="paragraph" w:customStyle="1" w:styleId="58">
    <w:name w:val="UserStyle_21"/>
    <w:qFormat/>
    <w:uiPriority w:val="0"/>
    <w:pPr>
      <w:spacing w:line="360" w:lineRule="auto"/>
      <w:ind w:firstLine="147" w:firstLineChars="147"/>
      <w:jc w:val="both"/>
      <w:textAlignment w:val="baseline"/>
    </w:pPr>
    <w:rPr>
      <w:rFonts w:ascii="宋体" w:hAnsi="Arial" w:eastAsia="宋体" w:cs="Times New Roman"/>
      <w:color w:val="000000"/>
      <w:sz w:val="24"/>
      <w:szCs w:val="24"/>
      <w:lang w:val="en-US" w:eastAsia="zh-CN" w:bidi="ar-SA"/>
    </w:rPr>
  </w:style>
  <w:style w:type="paragraph" w:customStyle="1" w:styleId="59">
    <w:name w:val="UserStyle_2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0">
    <w:name w:val="UserStyle_23"/>
    <w:basedOn w:val="1"/>
    <w:qFormat/>
    <w:uiPriority w:val="0"/>
    <w:rPr>
      <w:rFonts w:ascii="宋体" w:hAnsi="宋体"/>
      <w:lang w:val="zh-CN" w:bidi="zh-CN"/>
    </w:rPr>
  </w:style>
  <w:style w:type="character" w:customStyle="1" w:styleId="61">
    <w:name w:val="UserStyle_24"/>
    <w:link w:val="14"/>
    <w:semiHidden/>
    <w:qFormat/>
    <w:uiPriority w:val="0"/>
    <w:rPr>
      <w:rFonts w:ascii="Cambria" w:hAnsi="Cambria" w:eastAsia="宋体" w:cs="Times New Roman"/>
      <w:b/>
      <w:bCs/>
      <w:kern w:val="2"/>
      <w:sz w:val="24"/>
      <w:szCs w:val="24"/>
    </w:rPr>
  </w:style>
  <w:style w:type="character" w:customStyle="1" w:styleId="62">
    <w:name w:val="页眉 Char"/>
    <w:basedOn w:val="8"/>
    <w:link w:val="5"/>
    <w:qFormat/>
    <w:uiPriority w:val="99"/>
    <w:rPr>
      <w:kern w:val="2"/>
      <w:sz w:val="18"/>
      <w:szCs w:val="18"/>
    </w:rPr>
  </w:style>
  <w:style w:type="character" w:customStyle="1" w:styleId="63">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3619</Words>
  <Characters>20629</Characters>
  <Lines>171</Lines>
  <Paragraphs>48</Paragraphs>
  <TotalTime>2</TotalTime>
  <ScaleCrop>false</ScaleCrop>
  <LinksUpToDate>false</LinksUpToDate>
  <CharactersWithSpaces>24200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2020-12-08T02:56:00Z</dcterms:created>
  <dc:creator>Administrator</dc:creator>
  <cp:lastModifiedBy>at</cp:lastModifiedBy>
  <dcterms:modified xsi:type="dcterms:W3CDTF">2020-12-08T04:41:40Z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