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firstLine="422"/>
        <w:rPr>
          <w:rFonts w:hAnsi="宋体" w:cs="宋体"/>
        </w:rPr>
      </w:pPr>
    </w:p>
    <w:p>
      <w:pPr>
        <w:rPr>
          <w:rFonts w:ascii="宋体" w:hAnsi="宋体" w:cs="宋体"/>
        </w:rPr>
      </w:pPr>
    </w:p>
    <w:p>
      <w:pPr>
        <w:rPr>
          <w:rFonts w:ascii="宋体" w:hAnsi="宋体" w:cs="宋体"/>
        </w:rPr>
      </w:pPr>
    </w:p>
    <w:p>
      <w:pPr>
        <w:pStyle w:val="41"/>
        <w:ind w:firstLine="422"/>
        <w:rPr>
          <w:rFonts w:hAnsi="宋体" w:cs="宋体"/>
        </w:rPr>
      </w:pPr>
    </w:p>
    <w:p>
      <w:pPr>
        <w:spacing w:beforeLines="50" w:line="360" w:lineRule="auto"/>
        <w:jc w:val="center"/>
        <w:rPr>
          <w:rFonts w:ascii="宋体" w:hAnsi="宋体" w:cs="宋体"/>
          <w:sz w:val="52"/>
          <w:szCs w:val="52"/>
        </w:rPr>
      </w:pPr>
      <w:r>
        <w:rPr>
          <w:rFonts w:hint="eastAsia" w:ascii="宋体" w:hAnsi="宋体" w:cs="宋体"/>
          <w:sz w:val="52"/>
          <w:szCs w:val="52"/>
        </w:rPr>
        <w:t>南宁斗方工程咨询有限公司</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napToGrid w:val="0"/>
        <w:spacing w:beforeLines="50" w:line="360" w:lineRule="auto"/>
        <w:jc w:val="center"/>
        <w:rPr>
          <w:rFonts w:ascii="宋体" w:hAnsi="宋体" w:cs="宋体"/>
          <w:sz w:val="72"/>
          <w:szCs w:val="72"/>
        </w:rPr>
      </w:pPr>
      <w:r>
        <w:rPr>
          <w:rFonts w:hint="eastAsia" w:ascii="宋体" w:hAnsi="宋体" w:cs="宋体"/>
          <w:sz w:val="120"/>
          <w:szCs w:val="120"/>
        </w:rPr>
        <w:t>招 标 文 件</w:t>
      </w:r>
    </w:p>
    <w:p>
      <w:pPr>
        <w:snapToGrid w:val="0"/>
        <w:spacing w:beforeLines="50" w:line="360" w:lineRule="auto"/>
        <w:jc w:val="center"/>
        <w:rPr>
          <w:rFonts w:ascii="宋体" w:hAnsi="宋体" w:cs="宋体"/>
          <w:b/>
          <w:sz w:val="48"/>
          <w:szCs w:val="48"/>
        </w:rPr>
      </w:pPr>
      <w:r>
        <w:rPr>
          <w:rFonts w:hint="eastAsia" w:ascii="宋体" w:hAnsi="宋体" w:cs="宋体"/>
          <w:b/>
          <w:sz w:val="48"/>
          <w:szCs w:val="48"/>
        </w:rPr>
        <w:t>（全流程电子化采购）</w:t>
      </w:r>
    </w:p>
    <w:p>
      <w:pPr>
        <w:snapToGrid w:val="0"/>
        <w:spacing w:line="360" w:lineRule="auto"/>
        <w:rPr>
          <w:rFonts w:ascii="宋体" w:hAnsi="宋体" w:cs="宋体"/>
          <w:sz w:val="30"/>
          <w:szCs w:val="72"/>
        </w:rPr>
      </w:pPr>
    </w:p>
    <w:p>
      <w:pPr>
        <w:pStyle w:val="29"/>
        <w:rPr>
          <w:rFonts w:ascii="宋体" w:hAnsi="宋体" w:cs="宋体"/>
        </w:rPr>
      </w:pPr>
    </w:p>
    <w:p>
      <w:pPr>
        <w:pStyle w:val="23"/>
        <w:snapToGrid w:val="0"/>
        <w:spacing w:line="600" w:lineRule="exact"/>
        <w:rPr>
          <w:rFonts w:hint="eastAsia" w:hAnsi="宋体" w:eastAsia="宋体" w:cs="宋体"/>
          <w:b/>
          <w:bCs/>
          <w:sz w:val="30"/>
          <w:szCs w:val="30"/>
          <w:lang w:eastAsia="zh-CN"/>
        </w:rPr>
      </w:pPr>
      <w:r>
        <w:rPr>
          <w:rFonts w:hint="eastAsia" w:hAnsi="宋体" w:cs="宋体"/>
          <w:b/>
          <w:bCs/>
          <w:sz w:val="30"/>
          <w:szCs w:val="30"/>
        </w:rPr>
        <w:t>项目名称：</w:t>
      </w:r>
      <w:r>
        <w:rPr>
          <w:rFonts w:hint="eastAsia" w:hAnsi="宋体" w:cs="宋体"/>
          <w:b/>
          <w:bCs/>
          <w:sz w:val="30"/>
          <w:szCs w:val="30"/>
          <w:lang w:eastAsia="zh-CN"/>
        </w:rPr>
        <w:t>广西热作所田间共享实验室（6号楼）装修工程</w:t>
      </w:r>
    </w:p>
    <w:p>
      <w:pPr>
        <w:pStyle w:val="23"/>
        <w:snapToGrid w:val="0"/>
        <w:spacing w:line="600" w:lineRule="exact"/>
        <w:ind w:firstLine="1807" w:firstLineChars="600"/>
        <w:rPr>
          <w:rFonts w:hint="eastAsia" w:hAnsi="宋体" w:eastAsia="宋体" w:cs="宋体"/>
          <w:b/>
          <w:bCs/>
          <w:sz w:val="30"/>
          <w:szCs w:val="30"/>
          <w:lang w:eastAsia="zh-CN"/>
        </w:rPr>
      </w:pPr>
      <w:r>
        <w:rPr>
          <w:rFonts w:hint="eastAsia" w:hAnsi="宋体" w:cs="宋体"/>
          <w:b/>
          <w:bCs/>
          <w:sz w:val="30"/>
          <w:szCs w:val="30"/>
        </w:rPr>
        <w:t>项目编号：</w:t>
      </w:r>
      <w:r>
        <w:rPr>
          <w:rFonts w:hint="eastAsia" w:hAnsi="宋体" w:cs="宋体"/>
          <w:b/>
          <w:bCs/>
          <w:sz w:val="30"/>
          <w:szCs w:val="30"/>
          <w:lang w:eastAsia="zh-CN"/>
        </w:rPr>
        <w:t>GXZC2023-G2-004323-NNDF</w:t>
      </w:r>
    </w:p>
    <w:p>
      <w:pPr>
        <w:pStyle w:val="23"/>
        <w:snapToGrid w:val="0"/>
        <w:spacing w:line="600" w:lineRule="exact"/>
        <w:rPr>
          <w:rFonts w:hAnsi="宋体" w:cs="宋体"/>
          <w:b/>
          <w:bCs/>
          <w:sz w:val="30"/>
          <w:szCs w:val="30"/>
        </w:rPr>
      </w:pPr>
    </w:p>
    <w:p>
      <w:pPr>
        <w:spacing w:line="600" w:lineRule="exact"/>
        <w:rPr>
          <w:rFonts w:ascii="宋体" w:hAnsi="宋体" w:cs="宋体"/>
          <w:b/>
          <w:bCs/>
          <w:sz w:val="30"/>
          <w:szCs w:val="30"/>
        </w:rPr>
      </w:pPr>
    </w:p>
    <w:p>
      <w:pPr>
        <w:pStyle w:val="29"/>
        <w:spacing w:line="600" w:lineRule="exact"/>
        <w:rPr>
          <w:rFonts w:ascii="宋体" w:hAnsi="宋体" w:cs="宋体"/>
        </w:rPr>
      </w:pPr>
    </w:p>
    <w:p>
      <w:pPr>
        <w:pStyle w:val="23"/>
        <w:snapToGrid w:val="0"/>
        <w:spacing w:line="600" w:lineRule="exact"/>
        <w:jc w:val="center"/>
        <w:rPr>
          <w:rFonts w:hint="eastAsia" w:hAnsi="宋体" w:eastAsia="宋体" w:cs="宋体"/>
          <w:b/>
          <w:bCs/>
          <w:sz w:val="30"/>
          <w:szCs w:val="30"/>
          <w:lang w:eastAsia="zh-CN"/>
        </w:rPr>
      </w:pPr>
      <w:r>
        <w:rPr>
          <w:rFonts w:hint="eastAsia" w:hAnsi="宋体" w:cs="宋体"/>
          <w:b/>
          <w:bCs/>
          <w:sz w:val="30"/>
          <w:szCs w:val="30"/>
        </w:rPr>
        <w:t>采购人：</w:t>
      </w:r>
      <w:r>
        <w:rPr>
          <w:rFonts w:hint="eastAsia" w:hAnsi="宋体" w:cs="宋体"/>
          <w:b/>
          <w:bCs/>
          <w:sz w:val="30"/>
          <w:szCs w:val="30"/>
          <w:lang w:eastAsia="zh-CN"/>
        </w:rPr>
        <w:t>广西壮族自治区亚热带作物研究所</w:t>
      </w:r>
    </w:p>
    <w:p>
      <w:pPr>
        <w:pStyle w:val="23"/>
        <w:snapToGrid w:val="0"/>
        <w:spacing w:line="600" w:lineRule="exact"/>
        <w:jc w:val="center"/>
        <w:rPr>
          <w:rFonts w:hAnsi="宋体" w:cs="宋体"/>
          <w:b/>
          <w:bCs/>
          <w:w w:val="95"/>
          <w:sz w:val="30"/>
          <w:szCs w:val="30"/>
        </w:rPr>
      </w:pPr>
      <w:r>
        <w:rPr>
          <w:rFonts w:hint="eastAsia" w:hAnsi="宋体" w:cs="宋体"/>
          <w:b/>
          <w:bCs/>
          <w:sz w:val="30"/>
          <w:szCs w:val="30"/>
        </w:rPr>
        <w:t>采购代理机构：南宁斗方工程咨询有限公司</w:t>
      </w:r>
    </w:p>
    <w:p>
      <w:pPr>
        <w:pStyle w:val="23"/>
        <w:snapToGrid w:val="0"/>
        <w:spacing w:line="600" w:lineRule="exact"/>
        <w:jc w:val="center"/>
        <w:rPr>
          <w:rFonts w:hAnsi="宋体" w:cs="宋体"/>
          <w:b/>
          <w:bCs/>
          <w:w w:val="95"/>
          <w:sz w:val="30"/>
          <w:szCs w:val="30"/>
        </w:rPr>
      </w:pPr>
      <w:r>
        <w:rPr>
          <w:rFonts w:hint="eastAsia" w:hAnsi="宋体" w:cs="宋体"/>
          <w:b/>
          <w:bCs/>
          <w:w w:val="95"/>
          <w:sz w:val="30"/>
          <w:szCs w:val="30"/>
        </w:rPr>
        <w:t>2023年</w:t>
      </w:r>
      <w:r>
        <w:rPr>
          <w:rFonts w:hint="eastAsia" w:hAnsi="宋体" w:cs="宋体"/>
          <w:b/>
          <w:bCs/>
          <w:w w:val="95"/>
          <w:sz w:val="30"/>
          <w:szCs w:val="30"/>
          <w:lang w:val="en-US" w:eastAsia="zh-CN"/>
        </w:rPr>
        <w:t>11</w:t>
      </w:r>
      <w:r>
        <w:rPr>
          <w:rFonts w:hint="eastAsia" w:hAnsi="宋体" w:cs="宋体"/>
          <w:b/>
          <w:bCs/>
          <w:w w:val="95"/>
          <w:sz w:val="30"/>
          <w:szCs w:val="30"/>
        </w:rPr>
        <w:t>月</w:t>
      </w:r>
    </w:p>
    <w:p>
      <w:pPr>
        <w:spacing w:line="360" w:lineRule="auto"/>
        <w:jc w:val="center"/>
        <w:rPr>
          <w:rFonts w:ascii="宋体" w:hAnsi="宋体" w:cs="宋体"/>
          <w:b/>
          <w:sz w:val="44"/>
          <w:szCs w:val="44"/>
        </w:rPr>
        <w:sectPr>
          <w:headerReference r:id="rId3" w:type="first"/>
          <w:pgSz w:w="11910" w:h="16840"/>
          <w:pgMar w:top="1304" w:right="1304" w:bottom="1304" w:left="1304" w:header="720" w:footer="720" w:gutter="0"/>
          <w:pgNumType w:start="0"/>
          <w:cols w:space="720" w:num="1"/>
          <w:titlePg/>
          <w:docGrid w:linePitch="286" w:charSpace="0"/>
        </w:sectPr>
      </w:pPr>
    </w:p>
    <w:p>
      <w:pPr>
        <w:spacing w:line="360" w:lineRule="auto"/>
        <w:jc w:val="center"/>
        <w:rPr>
          <w:rFonts w:ascii="宋体" w:hAnsi="宋体" w:cs="宋体"/>
          <w:b/>
          <w:sz w:val="44"/>
          <w:szCs w:val="44"/>
        </w:rPr>
      </w:pPr>
      <w:r>
        <w:rPr>
          <w:rFonts w:hint="eastAsia" w:ascii="宋体" w:hAnsi="宋体" w:cs="宋体"/>
          <w:b/>
          <w:sz w:val="44"/>
          <w:szCs w:val="44"/>
        </w:rPr>
        <w:t>目  录</w:t>
      </w:r>
    </w:p>
    <w:p>
      <w:pPr>
        <w:spacing w:line="400" w:lineRule="exact"/>
        <w:jc w:val="center"/>
        <w:rPr>
          <w:rFonts w:ascii="宋体" w:hAnsi="宋体" w:cs="宋体"/>
          <w:b/>
          <w:sz w:val="44"/>
          <w:szCs w:val="44"/>
        </w:rPr>
      </w:pPr>
    </w:p>
    <w:p>
      <w:pPr>
        <w:pStyle w:val="31"/>
        <w:tabs>
          <w:tab w:val="right" w:leader="dot" w:pos="8730"/>
          <w:tab w:val="clear" w:pos="8398"/>
        </w:tabs>
        <w:spacing w:line="500" w:lineRule="exact"/>
        <w:rPr>
          <w:rFonts w:cs="宋体"/>
        </w:rPr>
      </w:pPr>
      <w:r>
        <w:rPr>
          <w:rFonts w:hint="eastAsia" w:cs="宋体"/>
          <w:b w:val="0"/>
        </w:rPr>
        <w:fldChar w:fldCharType="begin"/>
      </w:r>
      <w:r>
        <w:rPr>
          <w:rFonts w:hint="eastAsia" w:cs="宋体"/>
          <w:b w:val="0"/>
        </w:rPr>
        <w:instrText xml:space="preserve">TOC \o "1-2" \h \z \u</w:instrText>
      </w:r>
      <w:r>
        <w:rPr>
          <w:rFonts w:hint="eastAsia" w:cs="宋体"/>
          <w:b w:val="0"/>
        </w:rPr>
        <w:fldChar w:fldCharType="separate"/>
      </w:r>
      <w:r>
        <w:fldChar w:fldCharType="begin"/>
      </w:r>
      <w:r>
        <w:instrText xml:space="preserve"> HYPERLINK \l "_Toc26956" </w:instrText>
      </w:r>
      <w:r>
        <w:fldChar w:fldCharType="separate"/>
      </w:r>
      <w:r>
        <w:rPr>
          <w:rFonts w:hint="eastAsia" w:cs="宋体"/>
        </w:rPr>
        <w:t>第一章  招标公告</w:t>
      </w:r>
      <w:r>
        <w:rPr>
          <w:rFonts w:hint="eastAsia" w:cs="宋体"/>
        </w:rPr>
        <w:tab/>
      </w:r>
      <w:r>
        <w:rPr>
          <w:rFonts w:hint="eastAsia" w:cs="宋体"/>
        </w:rPr>
        <w:fldChar w:fldCharType="begin"/>
      </w:r>
      <w:r>
        <w:rPr>
          <w:rFonts w:hint="eastAsia" w:cs="宋体"/>
        </w:rPr>
        <w:instrText xml:space="preserve"> PAGEREF _Toc26956 \h </w:instrText>
      </w:r>
      <w:r>
        <w:rPr>
          <w:rFonts w:hint="eastAsia" w:cs="宋体"/>
        </w:rPr>
        <w:fldChar w:fldCharType="separate"/>
      </w:r>
      <w:r>
        <w:rPr>
          <w:rFonts w:hint="eastAsia" w:cs="宋体"/>
        </w:rPr>
        <w:t>2</w:t>
      </w:r>
      <w:r>
        <w:rPr>
          <w:rFonts w:hint="eastAsia" w:cs="宋体"/>
        </w:rPr>
        <w:fldChar w:fldCharType="end"/>
      </w:r>
      <w:r>
        <w:rPr>
          <w:rFonts w:hint="eastAsia" w:cs="宋体"/>
        </w:rPr>
        <w:fldChar w:fldCharType="end"/>
      </w:r>
    </w:p>
    <w:p>
      <w:pPr>
        <w:pStyle w:val="31"/>
        <w:tabs>
          <w:tab w:val="right" w:leader="dot" w:pos="8730"/>
          <w:tab w:val="clear" w:pos="8398"/>
        </w:tabs>
        <w:spacing w:line="500" w:lineRule="exact"/>
        <w:ind w:firstLine="241"/>
        <w:rPr>
          <w:rFonts w:cs="宋体"/>
        </w:rPr>
      </w:pPr>
      <w:r>
        <w:fldChar w:fldCharType="begin"/>
      </w:r>
      <w:r>
        <w:instrText xml:space="preserve"> HYPERLINK \l "_Toc27979" </w:instrText>
      </w:r>
      <w:r>
        <w:fldChar w:fldCharType="separate"/>
      </w:r>
      <w:r>
        <w:rPr>
          <w:rFonts w:hint="eastAsia" w:cs="宋体"/>
        </w:rPr>
        <w:t>第二章  采购</w:t>
      </w:r>
      <w:bookmarkStart w:id="0" w:name="_Hlt96612445"/>
      <w:bookmarkStart w:id="1" w:name="_Hlt96612446"/>
      <w:r>
        <w:rPr>
          <w:rFonts w:hint="eastAsia" w:cs="宋体"/>
        </w:rPr>
        <w:t>需</w:t>
      </w:r>
      <w:bookmarkEnd w:id="0"/>
      <w:bookmarkEnd w:id="1"/>
      <w:r>
        <w:rPr>
          <w:rFonts w:hint="eastAsia" w:cs="宋体"/>
        </w:rPr>
        <w:t>求</w:t>
      </w:r>
      <w:r>
        <w:rPr>
          <w:rFonts w:hint="eastAsia" w:cs="宋体"/>
        </w:rPr>
        <w:tab/>
      </w:r>
      <w:r>
        <w:rPr>
          <w:rFonts w:hint="eastAsia" w:cs="宋体"/>
        </w:rPr>
        <w:fldChar w:fldCharType="begin"/>
      </w:r>
      <w:r>
        <w:rPr>
          <w:rFonts w:hint="eastAsia" w:cs="宋体"/>
        </w:rPr>
        <w:instrText xml:space="preserve"> PAGEREF _Toc27979 \h </w:instrText>
      </w:r>
      <w:r>
        <w:rPr>
          <w:rFonts w:hint="eastAsia" w:cs="宋体"/>
        </w:rPr>
        <w:fldChar w:fldCharType="separate"/>
      </w:r>
      <w:r>
        <w:rPr>
          <w:rFonts w:hint="eastAsia" w:cs="宋体"/>
        </w:rPr>
        <w:t>5</w:t>
      </w:r>
      <w:r>
        <w:rPr>
          <w:rFonts w:hint="eastAsia" w:cs="宋体"/>
        </w:rPr>
        <w:fldChar w:fldCharType="end"/>
      </w:r>
      <w:r>
        <w:rPr>
          <w:rFonts w:hint="eastAsia" w:cs="宋体"/>
        </w:rPr>
        <w:fldChar w:fldCharType="end"/>
      </w:r>
    </w:p>
    <w:p>
      <w:pPr>
        <w:pStyle w:val="31"/>
        <w:tabs>
          <w:tab w:val="right" w:leader="dot" w:pos="8730"/>
          <w:tab w:val="clear" w:pos="8398"/>
        </w:tabs>
        <w:spacing w:line="500" w:lineRule="exact"/>
        <w:ind w:firstLine="241"/>
        <w:rPr>
          <w:rFonts w:cs="宋体"/>
        </w:rPr>
      </w:pPr>
      <w:r>
        <w:fldChar w:fldCharType="begin"/>
      </w:r>
      <w:r>
        <w:instrText xml:space="preserve"> HYPERLINK \l "_Toc25688" </w:instrText>
      </w:r>
      <w:r>
        <w:fldChar w:fldCharType="separate"/>
      </w:r>
      <w:r>
        <w:rPr>
          <w:rFonts w:hint="eastAsia" w:cs="宋体"/>
        </w:rPr>
        <w:t>第三章  投标人须知</w:t>
      </w:r>
      <w:r>
        <w:rPr>
          <w:rFonts w:hint="eastAsia" w:cs="宋体"/>
        </w:rPr>
        <w:tab/>
      </w:r>
      <w:r>
        <w:rPr>
          <w:rFonts w:hint="eastAsia" w:cs="宋体"/>
        </w:rPr>
        <w:fldChar w:fldCharType="begin"/>
      </w:r>
      <w:r>
        <w:rPr>
          <w:rFonts w:hint="eastAsia" w:cs="宋体"/>
        </w:rPr>
        <w:instrText xml:space="preserve"> PAGEREF _Toc25688 \h </w:instrText>
      </w:r>
      <w:r>
        <w:rPr>
          <w:rFonts w:hint="eastAsia" w:cs="宋体"/>
        </w:rPr>
        <w:fldChar w:fldCharType="separate"/>
      </w:r>
      <w:r>
        <w:rPr>
          <w:rFonts w:hint="eastAsia" w:cs="宋体"/>
        </w:rPr>
        <w:t>9</w:t>
      </w:r>
      <w:r>
        <w:rPr>
          <w:rFonts w:hint="eastAsia" w:cs="宋体"/>
        </w:rPr>
        <w:fldChar w:fldCharType="end"/>
      </w:r>
      <w:r>
        <w:rPr>
          <w:rFonts w:hint="eastAsia" w:cs="宋体"/>
        </w:rPr>
        <w:fldChar w:fldCharType="end"/>
      </w:r>
    </w:p>
    <w:p>
      <w:pPr>
        <w:pStyle w:val="31"/>
        <w:tabs>
          <w:tab w:val="right" w:leader="dot" w:pos="8730"/>
          <w:tab w:val="clear" w:pos="8398"/>
        </w:tabs>
        <w:spacing w:line="500" w:lineRule="exact"/>
        <w:ind w:firstLine="241"/>
        <w:rPr>
          <w:rFonts w:cs="宋体"/>
        </w:rPr>
      </w:pPr>
      <w:r>
        <w:fldChar w:fldCharType="begin"/>
      </w:r>
      <w:r>
        <w:instrText xml:space="preserve"> HYPERLINK \l "_Toc15687" </w:instrText>
      </w:r>
      <w:r>
        <w:fldChar w:fldCharType="separate"/>
      </w:r>
      <w:r>
        <w:rPr>
          <w:rFonts w:hint="eastAsia" w:cs="宋体"/>
        </w:rPr>
        <w:t>第四章  评标方法及评标标准</w:t>
      </w:r>
      <w:r>
        <w:rPr>
          <w:rFonts w:hint="eastAsia" w:cs="宋体"/>
        </w:rPr>
        <w:tab/>
      </w:r>
      <w:r>
        <w:rPr>
          <w:rFonts w:hint="eastAsia" w:cs="宋体"/>
        </w:rPr>
        <w:fldChar w:fldCharType="begin"/>
      </w:r>
      <w:r>
        <w:rPr>
          <w:rFonts w:hint="eastAsia" w:cs="宋体"/>
        </w:rPr>
        <w:instrText xml:space="preserve"> PAGEREF _Toc15687 \h </w:instrText>
      </w:r>
      <w:r>
        <w:rPr>
          <w:rFonts w:hint="eastAsia" w:cs="宋体"/>
        </w:rPr>
        <w:fldChar w:fldCharType="separate"/>
      </w:r>
      <w:r>
        <w:rPr>
          <w:rFonts w:hint="eastAsia" w:cs="宋体"/>
        </w:rPr>
        <w:t>27</w:t>
      </w:r>
      <w:r>
        <w:rPr>
          <w:rFonts w:hint="eastAsia" w:cs="宋体"/>
        </w:rPr>
        <w:fldChar w:fldCharType="end"/>
      </w:r>
      <w:r>
        <w:rPr>
          <w:rFonts w:hint="eastAsia" w:cs="宋体"/>
        </w:rPr>
        <w:fldChar w:fldCharType="end"/>
      </w:r>
    </w:p>
    <w:p>
      <w:pPr>
        <w:pStyle w:val="31"/>
        <w:tabs>
          <w:tab w:val="right" w:leader="dot" w:pos="8730"/>
          <w:tab w:val="clear" w:pos="8398"/>
        </w:tabs>
        <w:spacing w:line="500" w:lineRule="exact"/>
        <w:ind w:firstLine="241"/>
        <w:rPr>
          <w:rFonts w:cs="宋体"/>
        </w:rPr>
      </w:pPr>
      <w:r>
        <w:fldChar w:fldCharType="begin"/>
      </w:r>
      <w:r>
        <w:instrText xml:space="preserve"> HYPERLINK \l "_Toc25250" </w:instrText>
      </w:r>
      <w:r>
        <w:fldChar w:fldCharType="separate"/>
      </w:r>
      <w:r>
        <w:rPr>
          <w:rFonts w:hint="eastAsia" w:cs="宋体"/>
        </w:rPr>
        <w:t>第五章  拟签订的合同文本</w:t>
      </w:r>
      <w:r>
        <w:rPr>
          <w:rFonts w:hint="eastAsia" w:cs="宋体"/>
        </w:rPr>
        <w:tab/>
      </w:r>
      <w:r>
        <w:rPr>
          <w:rFonts w:hint="eastAsia" w:cs="宋体"/>
        </w:rPr>
        <w:fldChar w:fldCharType="begin"/>
      </w:r>
      <w:r>
        <w:rPr>
          <w:rFonts w:hint="eastAsia" w:cs="宋体"/>
        </w:rPr>
        <w:instrText xml:space="preserve"> PAGEREF _Toc25250 \h </w:instrText>
      </w:r>
      <w:r>
        <w:rPr>
          <w:rFonts w:hint="eastAsia" w:cs="宋体"/>
        </w:rPr>
        <w:fldChar w:fldCharType="separate"/>
      </w:r>
      <w:r>
        <w:rPr>
          <w:rFonts w:hint="eastAsia" w:cs="宋体"/>
        </w:rPr>
        <w:t>35</w:t>
      </w:r>
      <w:r>
        <w:rPr>
          <w:rFonts w:hint="eastAsia" w:cs="宋体"/>
        </w:rPr>
        <w:fldChar w:fldCharType="end"/>
      </w:r>
      <w:r>
        <w:rPr>
          <w:rFonts w:hint="eastAsia" w:cs="宋体"/>
        </w:rPr>
        <w:fldChar w:fldCharType="end"/>
      </w:r>
    </w:p>
    <w:p>
      <w:pPr>
        <w:pStyle w:val="31"/>
        <w:tabs>
          <w:tab w:val="right" w:leader="dot" w:pos="8730"/>
          <w:tab w:val="clear" w:pos="8398"/>
        </w:tabs>
        <w:spacing w:line="500" w:lineRule="exact"/>
        <w:ind w:firstLine="241"/>
        <w:rPr>
          <w:rFonts w:cs="宋体"/>
        </w:rPr>
      </w:pPr>
      <w:r>
        <w:fldChar w:fldCharType="begin"/>
      </w:r>
      <w:r>
        <w:instrText xml:space="preserve"> HYPERLINK \l "_Toc25289" </w:instrText>
      </w:r>
      <w:r>
        <w:fldChar w:fldCharType="separate"/>
      </w:r>
      <w:r>
        <w:rPr>
          <w:rFonts w:hint="eastAsia" w:cs="宋体"/>
        </w:rPr>
        <w:t>第六章  投标文件格式</w:t>
      </w:r>
      <w:r>
        <w:rPr>
          <w:rFonts w:hint="eastAsia" w:cs="宋体"/>
        </w:rPr>
        <w:tab/>
      </w:r>
      <w:r>
        <w:rPr>
          <w:rFonts w:hint="eastAsia" w:cs="宋体"/>
        </w:rPr>
        <w:fldChar w:fldCharType="begin"/>
      </w:r>
      <w:r>
        <w:rPr>
          <w:rFonts w:hint="eastAsia" w:cs="宋体"/>
        </w:rPr>
        <w:instrText xml:space="preserve"> PAGEREF _Toc25289 \h </w:instrText>
      </w:r>
      <w:r>
        <w:rPr>
          <w:rFonts w:hint="eastAsia" w:cs="宋体"/>
        </w:rPr>
        <w:fldChar w:fldCharType="separate"/>
      </w:r>
      <w:r>
        <w:rPr>
          <w:rFonts w:hint="eastAsia" w:cs="宋体"/>
        </w:rPr>
        <w:t>79</w:t>
      </w:r>
      <w:r>
        <w:rPr>
          <w:rFonts w:hint="eastAsia" w:cs="宋体"/>
        </w:rPr>
        <w:fldChar w:fldCharType="end"/>
      </w:r>
      <w:r>
        <w:rPr>
          <w:rFonts w:hint="eastAsia" w:cs="宋体"/>
        </w:rPr>
        <w:fldChar w:fldCharType="end"/>
      </w:r>
    </w:p>
    <w:p>
      <w:pPr>
        <w:tabs>
          <w:tab w:val="right" w:leader="dot" w:pos="8789"/>
        </w:tabs>
        <w:snapToGrid w:val="0"/>
        <w:spacing w:line="500" w:lineRule="exact"/>
        <w:rPr>
          <w:rFonts w:ascii="宋体" w:hAnsi="宋体" w:cs="宋体"/>
          <w:sz w:val="24"/>
        </w:rPr>
      </w:pPr>
      <w:r>
        <w:rPr>
          <w:rFonts w:hint="eastAsia" w:ascii="宋体" w:hAnsi="宋体" w:cs="宋体"/>
        </w:rPr>
        <w:fldChar w:fldCharType="end"/>
      </w:r>
    </w:p>
    <w:p>
      <w:pPr>
        <w:spacing w:beforeLines="50" w:line="480" w:lineRule="exact"/>
        <w:rPr>
          <w:rFonts w:ascii="宋体" w:hAnsi="宋体" w:cs="宋体"/>
          <w:sz w:val="30"/>
        </w:rPr>
      </w:pPr>
    </w:p>
    <w:p>
      <w:pPr>
        <w:rPr>
          <w:rFonts w:ascii="宋体" w:hAnsi="宋体" w:cs="宋体"/>
        </w:rPr>
      </w:pPr>
    </w:p>
    <w:p>
      <w:pPr>
        <w:spacing w:beforeLines="50" w:line="480" w:lineRule="exact"/>
        <w:rPr>
          <w:rFonts w:ascii="宋体" w:hAnsi="宋体" w:cs="宋体"/>
          <w:sz w:val="30"/>
        </w:rPr>
      </w:pPr>
    </w:p>
    <w:p>
      <w:pPr>
        <w:spacing w:beforeLines="50" w:line="480" w:lineRule="exact"/>
        <w:rPr>
          <w:rFonts w:ascii="宋体" w:hAnsi="宋体" w:cs="宋体"/>
          <w:sz w:val="30"/>
        </w:rPr>
        <w:sectPr>
          <w:footerReference r:id="rId5" w:type="first"/>
          <w:footerReference r:id="rId4" w:type="default"/>
          <w:pgSz w:w="11910" w:h="16840"/>
          <w:pgMar w:top="1304" w:right="1304" w:bottom="1304" w:left="1304" w:header="720" w:footer="720" w:gutter="0"/>
          <w:pgNumType w:start="1"/>
          <w:cols w:space="720" w:num="1"/>
          <w:titlePg/>
          <w:docGrid w:linePitch="286" w:charSpace="0"/>
        </w:sectPr>
      </w:pPr>
    </w:p>
    <w:p>
      <w:pPr>
        <w:pStyle w:val="15"/>
        <w:rPr>
          <w:rFonts w:ascii="宋体" w:hAnsi="宋体" w:cs="宋体"/>
          <w:b/>
          <w:bCs/>
        </w:rPr>
      </w:pPr>
      <w:bookmarkStart w:id="2" w:name="_Toc254970489"/>
      <w:bookmarkStart w:id="3" w:name="_Toc254970630"/>
    </w:p>
    <w:p>
      <w:pPr>
        <w:pStyle w:val="2"/>
        <w:keepNext w:val="0"/>
        <w:keepLines w:val="0"/>
        <w:tabs>
          <w:tab w:val="left" w:pos="0"/>
          <w:tab w:val="left" w:pos="3165"/>
          <w:tab w:val="center" w:pos="4153"/>
        </w:tabs>
        <w:autoSpaceDE w:val="0"/>
        <w:autoSpaceDN w:val="0"/>
        <w:adjustRightInd w:val="0"/>
        <w:spacing w:before="0" w:after="0" w:line="360" w:lineRule="auto"/>
        <w:jc w:val="center"/>
        <w:rPr>
          <w:rFonts w:ascii="宋体" w:hAnsi="宋体" w:cs="宋体"/>
        </w:rPr>
      </w:pPr>
      <w:bookmarkStart w:id="4" w:name="_Toc26956"/>
      <w:r>
        <w:rPr>
          <w:rFonts w:hint="eastAsia" w:ascii="宋体" w:hAnsi="宋体" w:cs="宋体"/>
        </w:rPr>
        <w:t>第一章</w:t>
      </w:r>
      <w:bookmarkEnd w:id="2"/>
      <w:bookmarkEnd w:id="3"/>
      <w:bookmarkStart w:id="5" w:name="_Toc28359001"/>
      <w:bookmarkStart w:id="6" w:name="_Toc35393789"/>
      <w:r>
        <w:rPr>
          <w:rFonts w:hint="eastAsia" w:ascii="宋体" w:hAnsi="宋体" w:cs="宋体"/>
        </w:rPr>
        <w:t xml:space="preserve"> 招标公告</w:t>
      </w:r>
      <w:bookmarkEnd w:id="4"/>
      <w:bookmarkEnd w:id="5"/>
      <w:bookmarkEnd w:id="6"/>
    </w:p>
    <w:tbl>
      <w:tblPr>
        <w:tblStyle w:val="46"/>
        <w:tblpPr w:leftFromText="180" w:rightFromText="180" w:vertAnchor="text" w:tblpX="38" w:tblpY="134"/>
        <w:tblOverlap w:val="never"/>
        <w:tblW w:w="9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2" w:type="dxa"/>
            <w:noWrap w:val="0"/>
            <w:vAlign w:val="top"/>
          </w:tcPr>
          <w:p>
            <w:pPr>
              <w:spacing w:line="360" w:lineRule="auto"/>
              <w:ind w:firstLine="420" w:firstLineChars="200"/>
              <w:rPr>
                <w:rFonts w:ascii="宋体" w:hAnsi="宋体" w:cs="宋体"/>
                <w:szCs w:val="21"/>
              </w:rPr>
            </w:pPr>
            <w:r>
              <w:rPr>
                <w:rFonts w:hint="eastAsia" w:ascii="宋体" w:hAnsi="宋体" w:cs="宋体"/>
                <w:szCs w:val="21"/>
              </w:rPr>
              <w:t>项目概况</w:t>
            </w:r>
          </w:p>
          <w:p>
            <w:pPr>
              <w:widowControl/>
              <w:spacing w:line="360" w:lineRule="auto"/>
              <w:ind w:firstLine="420" w:firstLineChars="200"/>
              <w:rPr>
                <w:rFonts w:ascii="宋体" w:hAnsi="宋体" w:cs="宋体"/>
                <w:szCs w:val="21"/>
              </w:rPr>
            </w:pPr>
            <w:r>
              <w:rPr>
                <w:rFonts w:hint="eastAsia" w:ascii="宋体" w:hAnsi="宋体" w:cs="宋体"/>
                <w:szCs w:val="21"/>
                <w:u w:val="single"/>
                <w:lang w:eastAsia="zh-CN"/>
              </w:rPr>
              <w:t>广西热作所田间共享实验室（6号楼）装修工程</w:t>
            </w:r>
            <w:r>
              <w:rPr>
                <w:rFonts w:hint="eastAsia" w:ascii="宋体" w:hAnsi="宋体" w:cs="宋体"/>
                <w:szCs w:val="21"/>
              </w:rPr>
              <w:t>招标项目的潜在投标人应在“政采云”平台（https://www.zcygov.cn/）获取（下载）招标文件，并于</w:t>
            </w:r>
            <w:r>
              <w:rPr>
                <w:rFonts w:hint="eastAsia" w:ascii="宋体" w:hAnsi="宋体" w:cs="宋体"/>
                <w:szCs w:val="21"/>
                <w:u w:val="single"/>
              </w:rPr>
              <w:t>2023年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12</w:t>
            </w:r>
            <w:r>
              <w:rPr>
                <w:rFonts w:hint="eastAsia" w:ascii="宋体" w:hAnsi="宋体" w:cs="宋体"/>
                <w:szCs w:val="21"/>
                <w:u w:val="single"/>
              </w:rPr>
              <w:t>日9时30分</w:t>
            </w:r>
            <w:r>
              <w:rPr>
                <w:rFonts w:hint="eastAsia" w:ascii="宋体" w:hAnsi="宋体" w:cs="宋体"/>
                <w:bCs/>
                <w:szCs w:val="21"/>
              </w:rPr>
              <w:t>（北京时间）前</w:t>
            </w:r>
            <w:r>
              <w:rPr>
                <w:rFonts w:hint="eastAsia" w:ascii="宋体" w:hAnsi="宋体" w:cs="宋体"/>
                <w:szCs w:val="21"/>
              </w:rPr>
              <w:t>递交（上传）投标文件。</w:t>
            </w:r>
          </w:p>
        </w:tc>
      </w:tr>
    </w:tbl>
    <w:p>
      <w:pPr>
        <w:spacing w:line="400" w:lineRule="exact"/>
        <w:outlineLvl w:val="1"/>
        <w:rPr>
          <w:rFonts w:ascii="宋体" w:hAnsi="宋体" w:cs="宋体"/>
          <w:b/>
          <w:bCs/>
          <w:szCs w:val="21"/>
        </w:rPr>
      </w:pPr>
      <w:bookmarkStart w:id="7" w:name="_Toc35393790"/>
      <w:bookmarkStart w:id="8" w:name="_Toc35393621"/>
      <w:bookmarkStart w:id="9" w:name="_Toc28359079"/>
      <w:bookmarkStart w:id="10" w:name="_Toc28359002"/>
      <w:bookmarkStart w:id="11" w:name="_Toc3356"/>
      <w:bookmarkStart w:id="12" w:name="_Hlk24379207"/>
      <w:r>
        <w:rPr>
          <w:rFonts w:hint="eastAsia" w:ascii="宋体" w:hAnsi="宋体" w:cs="宋体"/>
          <w:b/>
          <w:bCs/>
          <w:szCs w:val="21"/>
        </w:rPr>
        <w:t>一、项目基本情况</w:t>
      </w:r>
      <w:bookmarkEnd w:id="7"/>
      <w:bookmarkEnd w:id="8"/>
      <w:bookmarkEnd w:id="9"/>
      <w:bookmarkEnd w:id="10"/>
      <w:bookmarkEnd w:id="11"/>
    </w:p>
    <w:p>
      <w:pPr>
        <w:spacing w:line="400" w:lineRule="exact"/>
        <w:ind w:firstLine="420" w:firstLineChars="200"/>
        <w:rPr>
          <w:rFonts w:hint="eastAsia" w:ascii="宋体" w:hAnsi="宋体" w:eastAsia="宋体" w:cs="宋体"/>
          <w:bCs/>
          <w:szCs w:val="21"/>
          <w:lang w:eastAsia="zh-CN"/>
        </w:rPr>
      </w:pPr>
      <w:r>
        <w:rPr>
          <w:rFonts w:hint="eastAsia" w:ascii="宋体" w:hAnsi="宋体" w:cs="宋体"/>
          <w:bCs/>
          <w:szCs w:val="21"/>
        </w:rPr>
        <w:t xml:space="preserve"> 项目编号：</w:t>
      </w:r>
      <w:r>
        <w:rPr>
          <w:rFonts w:hint="eastAsia" w:ascii="宋体" w:hAnsi="宋体" w:cs="宋体"/>
          <w:bCs/>
          <w:szCs w:val="21"/>
          <w:lang w:eastAsia="zh-CN"/>
        </w:rPr>
        <w:t>GXZC2023-G2-004323-NNDF</w:t>
      </w:r>
    </w:p>
    <w:p>
      <w:pPr>
        <w:spacing w:line="400" w:lineRule="exact"/>
        <w:ind w:firstLine="420" w:firstLineChars="200"/>
        <w:rPr>
          <w:rFonts w:ascii="宋体" w:hAnsi="宋体" w:cs="宋体"/>
          <w:bCs/>
          <w:szCs w:val="21"/>
        </w:rPr>
      </w:pPr>
      <w:r>
        <w:rPr>
          <w:rFonts w:hint="eastAsia" w:ascii="宋体" w:hAnsi="宋体" w:cs="宋体"/>
          <w:bCs/>
          <w:szCs w:val="21"/>
        </w:rPr>
        <w:t xml:space="preserve"> 项目名称：</w:t>
      </w:r>
      <w:bookmarkEnd w:id="12"/>
      <w:r>
        <w:rPr>
          <w:rFonts w:hint="eastAsia" w:ascii="宋体" w:hAnsi="宋体" w:cs="宋体"/>
          <w:bCs/>
          <w:szCs w:val="21"/>
          <w:lang w:eastAsia="zh-CN"/>
        </w:rPr>
        <w:t>广西热作所田间共享实验室（6号楼）装修工程</w:t>
      </w:r>
      <w:r>
        <w:rPr>
          <w:rFonts w:hint="eastAsia" w:ascii="宋体" w:hAnsi="宋体" w:cs="宋体"/>
          <w:bCs/>
          <w:szCs w:val="21"/>
        </w:rPr>
        <w:t xml:space="preserve"> </w:t>
      </w:r>
    </w:p>
    <w:p>
      <w:pPr>
        <w:pStyle w:val="118"/>
        <w:spacing w:line="400" w:lineRule="exact"/>
        <w:ind w:firstLine="420"/>
        <w:rPr>
          <w:rFonts w:hint="default" w:eastAsia="宋体" w:cs="宋体"/>
          <w:sz w:val="21"/>
          <w:szCs w:val="21"/>
          <w:shd w:val="clear" w:color="auto" w:fill="FFFFFF"/>
          <w:lang w:val="en-US" w:eastAsia="zh-CN"/>
        </w:rPr>
      </w:pPr>
      <w:r>
        <w:rPr>
          <w:rFonts w:hint="eastAsia" w:cs="宋体"/>
          <w:sz w:val="21"/>
          <w:szCs w:val="21"/>
        </w:rPr>
        <w:t xml:space="preserve"> 预算金额：</w:t>
      </w:r>
      <w:r>
        <w:rPr>
          <w:rFonts w:hint="eastAsia" w:cs="宋体"/>
          <w:sz w:val="21"/>
          <w:szCs w:val="21"/>
          <w:shd w:val="clear" w:color="auto" w:fill="FFFFFF"/>
          <w:lang w:eastAsia="zh-CN"/>
        </w:rPr>
        <w:t>963.797972</w:t>
      </w:r>
      <w:r>
        <w:rPr>
          <w:rFonts w:hint="eastAsia" w:cs="宋体"/>
          <w:sz w:val="21"/>
          <w:szCs w:val="21"/>
          <w:shd w:val="clear" w:color="auto" w:fill="FFFFFF"/>
        </w:rPr>
        <w:t>万元</w:t>
      </w:r>
    </w:p>
    <w:p>
      <w:pPr>
        <w:pStyle w:val="118"/>
        <w:spacing w:line="400" w:lineRule="exact"/>
        <w:ind w:firstLine="420"/>
        <w:rPr>
          <w:rFonts w:cs="宋体"/>
          <w:sz w:val="21"/>
          <w:szCs w:val="21"/>
        </w:rPr>
      </w:pPr>
      <w:r>
        <w:rPr>
          <w:rFonts w:hint="eastAsia" w:cs="宋体"/>
          <w:sz w:val="21"/>
          <w:szCs w:val="21"/>
          <w:shd w:val="clear" w:color="auto" w:fill="FFFFFF"/>
        </w:rPr>
        <w:t xml:space="preserve"> 最高限价：</w:t>
      </w:r>
      <w:bookmarkStart w:id="1171" w:name="_GoBack"/>
      <w:bookmarkEnd w:id="1171"/>
      <w:r>
        <w:rPr>
          <w:rFonts w:hint="eastAsia" w:cs="宋体"/>
          <w:sz w:val="21"/>
          <w:szCs w:val="21"/>
          <w:shd w:val="clear" w:color="auto" w:fill="FFFFFF"/>
          <w:lang w:eastAsia="zh-CN"/>
        </w:rPr>
        <w:t>963.659791</w:t>
      </w:r>
      <w:r>
        <w:rPr>
          <w:rFonts w:hint="eastAsia" w:cs="宋体"/>
          <w:sz w:val="21"/>
          <w:szCs w:val="21"/>
          <w:shd w:val="clear" w:color="auto" w:fill="FFFFFF"/>
        </w:rPr>
        <w:t>万元</w:t>
      </w:r>
    </w:p>
    <w:p>
      <w:pPr>
        <w:spacing w:line="400" w:lineRule="exact"/>
        <w:ind w:firstLine="420"/>
        <w:rPr>
          <w:rFonts w:ascii="宋体" w:hAnsi="宋体" w:cs="宋体"/>
          <w:szCs w:val="21"/>
        </w:rPr>
      </w:pPr>
      <w:r>
        <w:rPr>
          <w:rFonts w:hint="eastAsia" w:ascii="宋体" w:hAnsi="宋体" w:cs="宋体"/>
          <w:szCs w:val="21"/>
        </w:rPr>
        <w:t xml:space="preserve"> 采购需求：</w:t>
      </w:r>
      <w:r>
        <w:rPr>
          <w:rFonts w:hint="eastAsia" w:ascii="宋体" w:hAnsi="宋体" w:cs="宋体"/>
          <w:szCs w:val="21"/>
          <w:shd w:val="clear" w:color="auto" w:fill="FFFFFF"/>
        </w:rPr>
        <w:t>广西热作所田间共享实验室（6#楼）装修工程包括装饰拆除工程、安装拆除工程、室内装修、实验室台柜及配套设施、电气工程、给排水工程、通风空调工程、智能化工程、三楼会议室智能化、大厅显示屏、软硬件设施，装修面积为2266.88㎡，6#楼一层层高4.8m,二层层高3.6m,三层层高3.6m；补充图纸部分包含7号楼的拆除工程、室内装修、电气工程、网络监控工程、给排水工程，危废临时储存点建设、停车棚等，具体内容详见施工图纸及工程量清单。</w:t>
      </w:r>
    </w:p>
    <w:p>
      <w:pPr>
        <w:pStyle w:val="118"/>
        <w:spacing w:line="400" w:lineRule="exact"/>
        <w:ind w:firstLine="420"/>
        <w:rPr>
          <w:rFonts w:cs="宋体"/>
          <w:sz w:val="21"/>
          <w:szCs w:val="21"/>
          <w:highlight w:val="none"/>
        </w:rPr>
      </w:pPr>
      <w:r>
        <w:rPr>
          <w:rFonts w:hint="eastAsia" w:cs="宋体"/>
          <w:sz w:val="21"/>
          <w:szCs w:val="21"/>
          <w:highlight w:val="none"/>
        </w:rPr>
        <w:t xml:space="preserve"> 要求工期：</w:t>
      </w:r>
      <w:r>
        <w:rPr>
          <w:rFonts w:hint="eastAsia" w:cs="宋体"/>
          <w:sz w:val="21"/>
          <w:szCs w:val="21"/>
          <w:highlight w:val="none"/>
          <w:u w:val="none"/>
        </w:rPr>
        <w:t>自合同签订之日起</w:t>
      </w:r>
      <w:r>
        <w:rPr>
          <w:rFonts w:hint="eastAsia" w:cs="宋体"/>
          <w:sz w:val="21"/>
          <w:szCs w:val="21"/>
          <w:highlight w:val="none"/>
          <w:u w:val="none"/>
          <w:lang w:val="en-US" w:eastAsia="zh-CN"/>
        </w:rPr>
        <w:t>90</w:t>
      </w:r>
      <w:r>
        <w:rPr>
          <w:rFonts w:hint="eastAsia" w:cs="宋体"/>
          <w:sz w:val="21"/>
          <w:szCs w:val="21"/>
          <w:highlight w:val="none"/>
          <w:u w:val="none"/>
        </w:rPr>
        <w:t>日历天内完成。</w:t>
      </w:r>
    </w:p>
    <w:p>
      <w:pPr>
        <w:spacing w:line="400" w:lineRule="exact"/>
        <w:ind w:firstLine="420"/>
        <w:rPr>
          <w:rFonts w:ascii="宋体" w:hAnsi="宋体" w:cs="宋体"/>
          <w:szCs w:val="21"/>
        </w:rPr>
      </w:pPr>
      <w:r>
        <w:rPr>
          <w:rFonts w:hint="eastAsia" w:ascii="宋体" w:hAnsi="宋体" w:cs="宋体"/>
          <w:szCs w:val="21"/>
        </w:rPr>
        <w:t xml:space="preserve"> 本项目</w:t>
      </w:r>
      <w:r>
        <w:rPr>
          <w:rFonts w:hint="eastAsia" w:ascii="宋体" w:hAnsi="宋体" w:cs="宋体"/>
          <w:b/>
          <w:bCs/>
          <w:szCs w:val="21"/>
          <w:u w:val="single"/>
        </w:rPr>
        <w:t>不接受</w:t>
      </w:r>
      <w:r>
        <w:rPr>
          <w:rFonts w:hint="eastAsia" w:ascii="宋体" w:hAnsi="宋体" w:cs="宋体"/>
          <w:szCs w:val="21"/>
        </w:rPr>
        <w:t>联合体投标。</w:t>
      </w:r>
    </w:p>
    <w:p>
      <w:pPr>
        <w:spacing w:line="400" w:lineRule="exact"/>
        <w:outlineLvl w:val="1"/>
        <w:rPr>
          <w:rFonts w:ascii="宋体" w:hAnsi="宋体" w:cs="宋体"/>
          <w:b/>
          <w:bCs/>
          <w:szCs w:val="21"/>
        </w:rPr>
      </w:pPr>
      <w:bookmarkStart w:id="13" w:name="_Toc21120"/>
      <w:r>
        <w:rPr>
          <w:rFonts w:hint="eastAsia" w:ascii="宋体" w:hAnsi="宋体" w:cs="宋体"/>
          <w:b/>
          <w:bCs/>
          <w:szCs w:val="21"/>
        </w:rPr>
        <w:t>二、申请人的资格要求：</w:t>
      </w:r>
      <w:bookmarkEnd w:id="13"/>
    </w:p>
    <w:p>
      <w:pPr>
        <w:spacing w:line="400" w:lineRule="exact"/>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400" w:lineRule="exact"/>
        <w:ind w:firstLine="420" w:firstLineChars="200"/>
        <w:rPr>
          <w:rFonts w:ascii="宋体" w:hAnsi="宋体" w:cs="宋体"/>
          <w:szCs w:val="21"/>
        </w:rPr>
      </w:pPr>
      <w:r>
        <w:rPr>
          <w:rFonts w:hint="eastAsia" w:ascii="宋体" w:hAnsi="宋体" w:cs="宋体"/>
          <w:szCs w:val="21"/>
        </w:rPr>
        <w:t>2.落实政府采购政策需满足的资格要求：供应商为中小（含微型）企业（监狱企业、残疾人福利性单位均视同小型、微型企业）。</w:t>
      </w:r>
    </w:p>
    <w:p>
      <w:pPr>
        <w:spacing w:line="400" w:lineRule="exact"/>
        <w:ind w:firstLine="420" w:firstLineChars="200"/>
        <w:rPr>
          <w:rFonts w:ascii="宋体" w:hAnsi="宋体" w:cs="宋体"/>
          <w:szCs w:val="21"/>
        </w:rPr>
      </w:pPr>
      <w:r>
        <w:rPr>
          <w:rFonts w:hint="eastAsia" w:ascii="宋体" w:hAnsi="宋体" w:cs="宋体"/>
          <w:szCs w:val="21"/>
        </w:rPr>
        <w:t>3.本项目的特定资格要求：供应商须具备建筑装修装饰工程专业承包</w:t>
      </w:r>
      <w:r>
        <w:rPr>
          <w:rFonts w:hint="eastAsia" w:ascii="宋体" w:hAnsi="宋体" w:cs="宋体"/>
          <w:szCs w:val="21"/>
          <w:lang w:val="en-US" w:eastAsia="zh-CN"/>
        </w:rPr>
        <w:t>二</w:t>
      </w:r>
      <w:r>
        <w:rPr>
          <w:rFonts w:hint="eastAsia" w:ascii="宋体" w:hAnsi="宋体" w:cs="宋体"/>
          <w:szCs w:val="21"/>
        </w:rPr>
        <w:t>级（含）以上资质、环保工程专业承包</w:t>
      </w:r>
      <w:r>
        <w:rPr>
          <w:rFonts w:hint="eastAsia" w:ascii="宋体" w:hAnsi="宋体" w:cs="宋体"/>
          <w:szCs w:val="21"/>
          <w:lang w:val="en-US" w:eastAsia="zh-CN"/>
        </w:rPr>
        <w:t>三</w:t>
      </w:r>
      <w:r>
        <w:rPr>
          <w:rFonts w:hint="eastAsia" w:ascii="宋体" w:hAnsi="宋体" w:cs="宋体"/>
          <w:szCs w:val="21"/>
        </w:rPr>
        <w:t>级（含）以上资质</w:t>
      </w:r>
      <w:r>
        <w:rPr>
          <w:rFonts w:hint="eastAsia" w:ascii="宋体" w:hAnsi="宋体" w:cs="宋体"/>
          <w:szCs w:val="21"/>
          <w:lang w:eastAsia="zh-CN"/>
        </w:rPr>
        <w:t>、</w:t>
      </w:r>
      <w:r>
        <w:rPr>
          <w:rFonts w:hint="eastAsia" w:ascii="宋体" w:hAnsi="宋体" w:cs="宋体"/>
          <w:szCs w:val="21"/>
        </w:rPr>
        <w:t>建筑机电安装工程专业承包</w:t>
      </w:r>
      <w:r>
        <w:rPr>
          <w:rFonts w:hint="eastAsia" w:ascii="宋体" w:hAnsi="宋体" w:cs="宋体"/>
          <w:szCs w:val="21"/>
          <w:lang w:val="en-US" w:eastAsia="zh-CN"/>
        </w:rPr>
        <w:t>三</w:t>
      </w:r>
      <w:r>
        <w:rPr>
          <w:rFonts w:hint="eastAsia" w:ascii="宋体" w:hAnsi="宋体" w:cs="宋体"/>
          <w:szCs w:val="21"/>
        </w:rPr>
        <w:t>级（含）以上资质及安全生产许可证。</w:t>
      </w:r>
    </w:p>
    <w:p>
      <w:pPr>
        <w:spacing w:line="400" w:lineRule="exact"/>
        <w:outlineLvl w:val="1"/>
        <w:rPr>
          <w:rFonts w:ascii="宋体" w:hAnsi="宋体" w:cs="宋体"/>
          <w:b/>
          <w:bCs/>
          <w:szCs w:val="21"/>
        </w:rPr>
      </w:pPr>
      <w:bookmarkStart w:id="14" w:name="_Toc3817"/>
      <w:bookmarkStart w:id="15" w:name="_Toc35393623"/>
      <w:bookmarkStart w:id="16" w:name="_Toc35393792"/>
      <w:r>
        <w:rPr>
          <w:rFonts w:hint="eastAsia" w:ascii="宋体" w:hAnsi="宋体" w:cs="宋体"/>
          <w:b/>
          <w:bCs/>
          <w:szCs w:val="21"/>
        </w:rPr>
        <w:t>三、获取招标文件</w:t>
      </w:r>
      <w:bookmarkEnd w:id="14"/>
      <w:bookmarkEnd w:id="15"/>
      <w:bookmarkEnd w:id="16"/>
    </w:p>
    <w:p>
      <w:pPr>
        <w:spacing w:line="400" w:lineRule="exact"/>
        <w:ind w:firstLine="420" w:firstLineChars="200"/>
        <w:rPr>
          <w:rFonts w:ascii="宋体" w:hAnsi="宋体" w:cs="宋体"/>
          <w:szCs w:val="21"/>
        </w:rPr>
      </w:pPr>
      <w:r>
        <w:rPr>
          <w:rFonts w:hint="eastAsia" w:ascii="宋体" w:hAnsi="宋体" w:cs="宋体"/>
          <w:szCs w:val="21"/>
        </w:rPr>
        <w:t>时间：2023年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日至2023年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28</w:t>
      </w:r>
      <w:r>
        <w:rPr>
          <w:rFonts w:hint="eastAsia" w:ascii="宋体" w:hAnsi="宋体" w:cs="宋体"/>
          <w:szCs w:val="21"/>
        </w:rPr>
        <w:t>日，每天上午00:00-12:00；下午12:00-23:59（北京时间，法定节假日除外）。</w:t>
      </w:r>
    </w:p>
    <w:p>
      <w:pPr>
        <w:spacing w:line="400" w:lineRule="exact"/>
        <w:ind w:firstLine="420" w:firstLineChars="200"/>
        <w:rPr>
          <w:rFonts w:ascii="宋体" w:hAnsi="宋体" w:cs="宋体"/>
          <w:szCs w:val="21"/>
        </w:rPr>
      </w:pPr>
      <w:r>
        <w:rPr>
          <w:rFonts w:hint="eastAsia" w:ascii="宋体" w:hAnsi="宋体" w:cs="宋体"/>
          <w:szCs w:val="21"/>
        </w:rPr>
        <w:t>地点：“政采云”平台（https://www.zcygov.cn）</w:t>
      </w:r>
    </w:p>
    <w:p>
      <w:pPr>
        <w:spacing w:line="400" w:lineRule="exact"/>
        <w:ind w:firstLine="420" w:firstLineChars="200"/>
        <w:rPr>
          <w:rFonts w:ascii="宋体" w:hAnsi="宋体" w:cs="宋体"/>
          <w:b/>
          <w:bCs/>
          <w:szCs w:val="21"/>
        </w:rPr>
      </w:pPr>
      <w:r>
        <w:rPr>
          <w:rFonts w:hint="eastAsia" w:ascii="宋体" w:hAnsi="宋体" w:cs="宋体"/>
          <w:szCs w:val="21"/>
        </w:rPr>
        <w:t>方式：网上下载。本项目不发放纸质采购文件，供应商可自行在</w:t>
      </w:r>
      <w:r>
        <w:fldChar w:fldCharType="begin"/>
      </w:r>
      <w:r>
        <w:instrText xml:space="preserve"> HYPERLINK </w:instrText>
      </w:r>
      <w:r>
        <w:fldChar w:fldCharType="separate"/>
      </w:r>
      <w:r>
        <w:fldChar w:fldCharType="end"/>
      </w:r>
      <w:r>
        <w:rPr>
          <w:rFonts w:hint="eastAsia" w:ascii="宋体" w:hAnsi="宋体" w:cs="宋体"/>
          <w:szCs w:val="21"/>
        </w:rPr>
        <w:t>“政采云”平台（http：//www.zcygov.cn）下载采购文件（操作路径：登录“政采云”平台-项目采购-获取采购文件-找到本项目-点击“申请获取采购文件”），电子响应文件制作需要基于“政采云”平台（http：//www.zcygov.cn）获取的采购文件编制。</w:t>
      </w:r>
    </w:p>
    <w:p>
      <w:pPr>
        <w:snapToGrid w:val="0"/>
        <w:spacing w:line="400" w:lineRule="exact"/>
        <w:ind w:firstLine="420" w:firstLineChars="200"/>
        <w:rPr>
          <w:rFonts w:ascii="宋体" w:hAnsi="宋体" w:cs="宋体"/>
          <w:szCs w:val="21"/>
        </w:rPr>
      </w:pPr>
      <w:r>
        <w:rPr>
          <w:rFonts w:hint="eastAsia" w:ascii="宋体" w:hAnsi="宋体" w:cs="宋体"/>
          <w:szCs w:val="21"/>
        </w:rPr>
        <w:t>售价：0元。</w:t>
      </w:r>
    </w:p>
    <w:p>
      <w:pPr>
        <w:spacing w:line="400" w:lineRule="exact"/>
        <w:outlineLvl w:val="1"/>
        <w:rPr>
          <w:rFonts w:ascii="宋体" w:hAnsi="宋体" w:cs="宋体"/>
          <w:b/>
          <w:bCs/>
          <w:szCs w:val="21"/>
        </w:rPr>
      </w:pPr>
      <w:bookmarkStart w:id="17" w:name="_Toc19102"/>
      <w:r>
        <w:rPr>
          <w:rFonts w:hint="eastAsia" w:ascii="宋体" w:hAnsi="宋体" w:cs="宋体"/>
          <w:b/>
          <w:bCs/>
          <w:szCs w:val="21"/>
        </w:rPr>
        <w:t>四、提交投标文件截止时间、开标时间和地点</w:t>
      </w:r>
      <w:bookmarkEnd w:id="17"/>
    </w:p>
    <w:p>
      <w:pPr>
        <w:spacing w:line="400" w:lineRule="exact"/>
        <w:ind w:firstLine="420" w:firstLineChars="200"/>
        <w:rPr>
          <w:rFonts w:ascii="宋体" w:hAnsi="宋体" w:cs="宋体"/>
          <w:szCs w:val="21"/>
        </w:rPr>
      </w:pPr>
      <w:r>
        <w:rPr>
          <w:rFonts w:hint="eastAsia" w:ascii="宋体" w:hAnsi="宋体" w:cs="宋体"/>
          <w:szCs w:val="21"/>
        </w:rPr>
        <w:t xml:space="preserve"> 提交投标文件截止时间：2023年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日9时30分（北京时间）</w:t>
      </w:r>
    </w:p>
    <w:p>
      <w:pPr>
        <w:spacing w:line="400" w:lineRule="exact"/>
        <w:ind w:firstLine="420" w:firstLineChars="200"/>
        <w:rPr>
          <w:rFonts w:ascii="宋体" w:hAnsi="宋体" w:cs="宋体"/>
          <w:szCs w:val="21"/>
        </w:rPr>
      </w:pPr>
      <w:r>
        <w:rPr>
          <w:rFonts w:hint="eastAsia" w:ascii="宋体" w:hAnsi="宋体" w:cs="宋体"/>
          <w:szCs w:val="21"/>
        </w:rPr>
        <w:t xml:space="preserve"> 投标地点（网址）：本项目为全流程电子化政府采购项目，通过“政采云”平台（http：//www.zcygov.cn）实行在线电子投标。</w:t>
      </w:r>
    </w:p>
    <w:p>
      <w:pPr>
        <w:spacing w:line="400" w:lineRule="exact"/>
        <w:ind w:firstLine="420" w:firstLineChars="200"/>
        <w:rPr>
          <w:rFonts w:ascii="宋体" w:hAnsi="宋体" w:cs="宋体"/>
          <w:szCs w:val="21"/>
        </w:rPr>
      </w:pPr>
      <w:r>
        <w:rPr>
          <w:rFonts w:hint="eastAsia" w:ascii="宋体" w:hAnsi="宋体" w:cs="宋体"/>
          <w:szCs w:val="21"/>
        </w:rPr>
        <w:t xml:space="preserve"> 开标时间：2023年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日9时30分（北京时间）</w:t>
      </w:r>
    </w:p>
    <w:p>
      <w:pPr>
        <w:spacing w:line="400" w:lineRule="exact"/>
        <w:ind w:firstLine="420" w:firstLineChars="200"/>
        <w:rPr>
          <w:rFonts w:ascii="宋体" w:hAnsi="宋体" w:cs="宋体"/>
          <w:szCs w:val="21"/>
        </w:rPr>
      </w:pPr>
      <w:r>
        <w:rPr>
          <w:rFonts w:hint="eastAsia" w:ascii="宋体" w:hAnsi="宋体" w:cs="宋体"/>
          <w:szCs w:val="21"/>
        </w:rPr>
        <w:t xml:space="preserve"> 开标地点：本项目将在“政采云”平台电子开标大厅解密、开标。</w:t>
      </w:r>
    </w:p>
    <w:p>
      <w:pPr>
        <w:spacing w:line="400" w:lineRule="exact"/>
        <w:outlineLvl w:val="1"/>
        <w:rPr>
          <w:rFonts w:ascii="宋体" w:hAnsi="宋体" w:cs="宋体"/>
          <w:b/>
          <w:bCs/>
          <w:szCs w:val="21"/>
        </w:rPr>
      </w:pPr>
      <w:bookmarkStart w:id="18" w:name="_Toc16549"/>
      <w:bookmarkStart w:id="19" w:name="_Toc35393625"/>
      <w:bookmarkStart w:id="20" w:name="_Toc35393794"/>
      <w:bookmarkStart w:id="21" w:name="_Toc28359084"/>
      <w:bookmarkStart w:id="22" w:name="_Toc28359007"/>
      <w:r>
        <w:rPr>
          <w:rFonts w:hint="eastAsia" w:ascii="宋体" w:hAnsi="宋体" w:cs="宋体"/>
          <w:b/>
          <w:bCs/>
          <w:szCs w:val="21"/>
        </w:rPr>
        <w:t>五、公告期限</w:t>
      </w:r>
      <w:bookmarkEnd w:id="18"/>
      <w:bookmarkEnd w:id="19"/>
      <w:bookmarkEnd w:id="20"/>
      <w:bookmarkEnd w:id="21"/>
      <w:bookmarkEnd w:id="22"/>
    </w:p>
    <w:p>
      <w:pPr>
        <w:spacing w:line="40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p>
    <w:p>
      <w:pPr>
        <w:numPr>
          <w:ilvl w:val="0"/>
          <w:numId w:val="4"/>
        </w:numPr>
        <w:spacing w:line="400" w:lineRule="exact"/>
        <w:outlineLvl w:val="1"/>
        <w:rPr>
          <w:rFonts w:ascii="宋体" w:hAnsi="宋体" w:cs="宋体"/>
          <w:b/>
          <w:bCs/>
          <w:szCs w:val="21"/>
        </w:rPr>
      </w:pPr>
      <w:bookmarkStart w:id="23" w:name="_Toc35393626"/>
      <w:bookmarkStart w:id="24" w:name="_Toc12110"/>
      <w:bookmarkStart w:id="25" w:name="_Toc35393795"/>
      <w:r>
        <w:rPr>
          <w:rFonts w:hint="eastAsia" w:ascii="宋体" w:hAnsi="宋体" w:cs="宋体"/>
          <w:b/>
          <w:bCs/>
          <w:szCs w:val="21"/>
        </w:rPr>
        <w:t>其他补充事宜</w:t>
      </w:r>
      <w:bookmarkEnd w:id="23"/>
      <w:bookmarkEnd w:id="24"/>
      <w:bookmarkEnd w:id="25"/>
    </w:p>
    <w:p>
      <w:pPr>
        <w:spacing w:line="400" w:lineRule="exact"/>
        <w:ind w:firstLine="210" w:firstLineChars="100"/>
        <w:outlineLvl w:val="1"/>
        <w:rPr>
          <w:rFonts w:ascii="宋体" w:hAnsi="宋体" w:cs="宋体"/>
          <w:szCs w:val="21"/>
        </w:rPr>
      </w:pPr>
      <w:r>
        <w:rPr>
          <w:rFonts w:hint="eastAsia" w:ascii="宋体" w:hAnsi="宋体" w:cs="宋体"/>
          <w:szCs w:val="21"/>
        </w:rPr>
        <w:t>1.网上查询地址</w:t>
      </w:r>
    </w:p>
    <w:p>
      <w:pPr>
        <w:spacing w:line="400" w:lineRule="exact"/>
        <w:ind w:firstLine="420" w:firstLineChars="200"/>
        <w:outlineLvl w:val="1"/>
        <w:rPr>
          <w:rFonts w:ascii="宋体" w:hAnsi="宋体" w:cs="宋体"/>
          <w:szCs w:val="21"/>
        </w:rPr>
      </w:pPr>
      <w:r>
        <w:rPr>
          <w:rFonts w:hint="eastAsia" w:ascii="宋体" w:hAnsi="宋体" w:cs="宋体"/>
          <w:szCs w:val="21"/>
        </w:rPr>
        <w:t>http://www.ccgp.gov.cn（中国政府采购网）、http://zfcg.gxzf.gov.cn（广西壮族自治区政府采购网）。</w:t>
      </w:r>
    </w:p>
    <w:p>
      <w:pPr>
        <w:spacing w:line="400" w:lineRule="exact"/>
        <w:ind w:firstLine="210" w:firstLineChars="100"/>
        <w:outlineLvl w:val="1"/>
        <w:rPr>
          <w:rFonts w:ascii="宋体" w:hAnsi="宋体" w:cs="宋体"/>
          <w:szCs w:val="21"/>
        </w:rPr>
      </w:pPr>
      <w:r>
        <w:rPr>
          <w:rFonts w:hint="eastAsia" w:ascii="宋体" w:hAnsi="宋体" w:cs="宋体"/>
          <w:szCs w:val="21"/>
        </w:rPr>
        <w:t>2.本项目需要落实的政府采购政策：</w:t>
      </w:r>
    </w:p>
    <w:p>
      <w:pPr>
        <w:spacing w:line="400" w:lineRule="exact"/>
        <w:ind w:firstLine="420" w:firstLineChars="200"/>
        <w:outlineLvl w:val="1"/>
        <w:rPr>
          <w:rFonts w:ascii="宋体" w:hAnsi="宋体" w:cs="宋体"/>
          <w:szCs w:val="21"/>
        </w:rPr>
      </w:pPr>
      <w:r>
        <w:rPr>
          <w:rFonts w:hint="eastAsia" w:ascii="宋体" w:hAnsi="宋体" w:cs="宋体"/>
          <w:szCs w:val="21"/>
        </w:rPr>
        <w:t>（1）政府采购促进中小企业发展。</w:t>
      </w:r>
    </w:p>
    <w:p>
      <w:pPr>
        <w:spacing w:line="400" w:lineRule="exact"/>
        <w:ind w:firstLine="420" w:firstLineChars="200"/>
        <w:outlineLvl w:val="1"/>
        <w:rPr>
          <w:rFonts w:ascii="宋体" w:hAnsi="宋体" w:cs="宋体"/>
          <w:szCs w:val="21"/>
        </w:rPr>
      </w:pPr>
      <w:r>
        <w:rPr>
          <w:rFonts w:hint="eastAsia" w:ascii="宋体" w:hAnsi="宋体" w:cs="宋体"/>
          <w:szCs w:val="21"/>
        </w:rPr>
        <w:t>（2）政府采购支持采用本国产品的政策。</w:t>
      </w:r>
    </w:p>
    <w:p>
      <w:pPr>
        <w:spacing w:line="400" w:lineRule="exact"/>
        <w:ind w:firstLine="420" w:firstLineChars="200"/>
        <w:outlineLvl w:val="1"/>
        <w:rPr>
          <w:rFonts w:ascii="宋体" w:hAnsi="宋体" w:cs="宋体"/>
          <w:szCs w:val="21"/>
        </w:rPr>
      </w:pPr>
      <w:r>
        <w:rPr>
          <w:rFonts w:hint="eastAsia" w:ascii="宋体" w:hAnsi="宋体" w:cs="宋体"/>
          <w:szCs w:val="21"/>
        </w:rPr>
        <w:t>（3）强制采购节能产品；优先采购节能产品、环境标志产品。</w:t>
      </w:r>
    </w:p>
    <w:p>
      <w:pPr>
        <w:spacing w:line="400" w:lineRule="exact"/>
        <w:ind w:firstLine="420" w:firstLineChars="200"/>
        <w:outlineLvl w:val="1"/>
        <w:rPr>
          <w:rFonts w:ascii="宋体" w:hAnsi="宋体" w:cs="宋体"/>
          <w:szCs w:val="21"/>
        </w:rPr>
      </w:pPr>
      <w:r>
        <w:rPr>
          <w:rFonts w:hint="eastAsia" w:ascii="宋体" w:hAnsi="宋体" w:cs="宋体"/>
          <w:szCs w:val="21"/>
        </w:rPr>
        <w:t>（4）政府采购促进残疾人就业政策。</w:t>
      </w:r>
    </w:p>
    <w:p>
      <w:pPr>
        <w:spacing w:line="400" w:lineRule="exact"/>
        <w:ind w:firstLine="420" w:firstLineChars="200"/>
        <w:outlineLvl w:val="1"/>
        <w:rPr>
          <w:rFonts w:ascii="宋体" w:hAnsi="宋体" w:cs="宋体"/>
          <w:szCs w:val="21"/>
        </w:rPr>
      </w:pPr>
      <w:r>
        <w:rPr>
          <w:rFonts w:hint="eastAsia" w:ascii="宋体" w:hAnsi="宋体" w:cs="宋体"/>
          <w:szCs w:val="21"/>
        </w:rPr>
        <w:t>（5）政府采购支持监狱企业发展。</w:t>
      </w:r>
    </w:p>
    <w:p>
      <w:pPr>
        <w:spacing w:line="400" w:lineRule="exact"/>
        <w:ind w:firstLine="420" w:firstLineChars="200"/>
        <w:outlineLvl w:val="1"/>
        <w:rPr>
          <w:rFonts w:ascii="宋体" w:hAnsi="宋体" w:cs="宋体"/>
          <w:szCs w:val="21"/>
        </w:rPr>
      </w:pPr>
      <w:r>
        <w:rPr>
          <w:rFonts w:hint="eastAsia" w:ascii="宋体" w:hAnsi="宋体" w:cs="宋体"/>
          <w:szCs w:val="21"/>
        </w:rPr>
        <w:t>（6）政府采购扶持不发达地区和少数民族地区。</w:t>
      </w:r>
    </w:p>
    <w:p>
      <w:pPr>
        <w:spacing w:line="400" w:lineRule="exact"/>
        <w:ind w:firstLine="210" w:firstLineChars="100"/>
        <w:outlineLvl w:val="1"/>
        <w:rPr>
          <w:rFonts w:ascii="宋体" w:hAnsi="宋体" w:cs="宋体"/>
          <w:szCs w:val="21"/>
        </w:rPr>
      </w:pPr>
      <w:r>
        <w:rPr>
          <w:rFonts w:hint="eastAsia" w:ascii="宋体" w:hAnsi="宋体" w:cs="宋体"/>
          <w:szCs w:val="21"/>
        </w:rPr>
        <w:t>3.投标人投标注意事项</w:t>
      </w:r>
    </w:p>
    <w:p>
      <w:pPr>
        <w:spacing w:line="400" w:lineRule="exact"/>
        <w:ind w:firstLine="420" w:firstLineChars="200"/>
        <w:outlineLvl w:val="1"/>
        <w:rPr>
          <w:rFonts w:ascii="宋体" w:hAnsi="宋体" w:cs="宋体"/>
          <w:szCs w:val="21"/>
        </w:rPr>
      </w:pPr>
      <w:r>
        <w:rPr>
          <w:rFonts w:hint="eastAsia" w:ascii="宋体" w:hAnsi="宋体" w:cs="宋体"/>
          <w:szCs w:val="21"/>
        </w:rPr>
        <w:t>（1）本项目为全流程电子化采购项目，通过“政采云”平台（https：//www.zcygov.cn）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后缀名为“jmbs”的文件），投标人在“政采云”平台提交电子投标文件时，请填写参加远程开标活动经办人联系方式。投标人登录“政采云”平台，依次进入“服务中心-项目采购-操作流程-电子招投标-政府采购项目电子交易管理操作指南-供应商”查看电子投标具体操作流程。</w:t>
      </w:r>
    </w:p>
    <w:p>
      <w:pPr>
        <w:spacing w:line="400" w:lineRule="exact"/>
        <w:ind w:firstLine="420" w:firstLineChars="200"/>
        <w:outlineLvl w:val="1"/>
        <w:rPr>
          <w:rFonts w:ascii="宋体" w:hAnsi="宋体" w:cs="宋体"/>
          <w:szCs w:val="21"/>
        </w:rPr>
      </w:pPr>
      <w:r>
        <w:rPr>
          <w:rFonts w:hint="eastAsia" w:ascii="宋体" w:hAnsi="宋体" w:cs="宋体"/>
          <w:szCs w:val="21"/>
        </w:rPr>
        <w:t>（2）未进行网上注册并办理数字证书（CA认证）的投标人将无法参与本项目政府采购活动，投标人应当在投标截止时间前，完成电子交易平台上的CA数字证书办理及投标文件的提交（投标人可登录“广西壮族自治区政府采购网”，依次进入“办事服务-下载专区”或者登陆“政采云”平台，依次进入“服务中心-入驻与配置”中查看CA数字证书办理操作流程。如在操作过程中遇到问题或者需要技术支持，请致电政采云客服热线：400-881-7190）。</w:t>
      </w:r>
    </w:p>
    <w:p>
      <w:pPr>
        <w:spacing w:line="400" w:lineRule="exact"/>
        <w:ind w:firstLine="420" w:firstLineChars="200"/>
        <w:outlineLvl w:val="1"/>
        <w:rPr>
          <w:rFonts w:ascii="宋体" w:hAnsi="宋体" w:cs="宋体"/>
          <w:szCs w:val="21"/>
        </w:rPr>
      </w:pPr>
      <w:r>
        <w:rPr>
          <w:rFonts w:hint="eastAsia" w:ascii="宋体" w:hAnsi="宋体" w:cs="宋体"/>
          <w:szCs w:val="21"/>
        </w:rPr>
        <w:t>（3）CA证书在线解密：投标人投标时，需凭制作投标文件时用来加密的有效数字证书（CA认证）登录“政采云”平台电子开标大厅现场按规定时间对加密的投标文件进行解密，否则后果自负。</w:t>
      </w:r>
    </w:p>
    <w:p>
      <w:pPr>
        <w:spacing w:line="400" w:lineRule="exact"/>
        <w:outlineLvl w:val="1"/>
        <w:rPr>
          <w:rFonts w:ascii="宋体" w:hAnsi="宋体" w:cs="宋体"/>
          <w:szCs w:val="21"/>
        </w:rPr>
      </w:pPr>
      <w:r>
        <w:rPr>
          <w:rFonts w:hint="eastAsia" w:ascii="宋体" w:hAnsi="宋体" w:cs="宋体"/>
          <w:szCs w:val="21"/>
        </w:rPr>
        <w:t>注：1）为确保网上操作合法、有效和安全，请投标人确保在电子投标过程中能够对相关数据电文进行加密和使用电子签章，妥善保管CA数字证书并使用有效的CA数字证书参与整个招标活动。2）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spacing w:line="400" w:lineRule="exact"/>
        <w:ind w:firstLine="210" w:firstLineChars="100"/>
        <w:outlineLvl w:val="1"/>
        <w:rPr>
          <w:rFonts w:ascii="宋体" w:hAnsi="宋体" w:cs="宋体"/>
          <w:szCs w:val="21"/>
        </w:rPr>
      </w:pPr>
      <w:r>
        <w:rPr>
          <w:rFonts w:hint="eastAsia" w:ascii="宋体" w:hAnsi="宋体" w:cs="宋体"/>
          <w:szCs w:val="21"/>
        </w:rPr>
        <w:t>4.投标人出现下列情形之一的，不得参加政府采购活动：</w:t>
      </w:r>
    </w:p>
    <w:p>
      <w:pPr>
        <w:spacing w:line="400" w:lineRule="exact"/>
        <w:ind w:firstLine="420" w:firstLineChars="200"/>
        <w:outlineLvl w:val="1"/>
        <w:rPr>
          <w:rFonts w:ascii="宋体" w:hAnsi="宋体" w:cs="宋体"/>
          <w:szCs w:val="21"/>
        </w:rPr>
      </w:pPr>
      <w:r>
        <w:rPr>
          <w:rFonts w:hint="eastAsia" w:ascii="宋体" w:hAnsi="宋体" w:cs="宋体"/>
          <w:szCs w:val="21"/>
        </w:rPr>
        <w:t>（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ind w:firstLine="420" w:firstLineChars="200"/>
        <w:outlineLvl w:val="1"/>
        <w:rPr>
          <w:rFonts w:ascii="宋体" w:hAnsi="宋体" w:cs="宋体"/>
          <w:szCs w:val="21"/>
        </w:rPr>
      </w:pPr>
      <w:r>
        <w:rPr>
          <w:rFonts w:hint="eastAsia" w:ascii="宋体" w:hAnsi="宋体" w:cs="宋体"/>
          <w:szCs w:val="21"/>
        </w:rPr>
        <w:t>（2）对在“信用中国”网站（www.creditchina.gov.cn） 、中国政府采购网（www.ccgp.gov.cn）被列入失信被执行人、</w:t>
      </w:r>
      <w:r>
        <w:rPr>
          <w:rFonts w:hint="eastAsia" w:ascii="宋体" w:hAnsi="宋体" w:cs="宋体"/>
          <w:szCs w:val="21"/>
          <w:lang w:eastAsia="zh-CN"/>
        </w:rPr>
        <w:t>重大税收违法失信主体</w:t>
      </w:r>
      <w:r>
        <w:rPr>
          <w:rFonts w:hint="eastAsia" w:ascii="宋体" w:hAnsi="宋体" w:cs="宋体"/>
          <w:szCs w:val="21"/>
        </w:rPr>
        <w:t>名单、政府采购严重违法失信行为记录名单及其他不符合《中华人民共和国政府采购法》第二十二条规定条件的供应商，不得参与政府采购活动。</w:t>
      </w:r>
    </w:p>
    <w:p>
      <w:pPr>
        <w:spacing w:line="400" w:lineRule="exact"/>
        <w:outlineLvl w:val="1"/>
        <w:rPr>
          <w:rFonts w:ascii="宋体" w:hAnsi="宋体" w:cs="宋体"/>
          <w:b/>
          <w:bCs/>
          <w:szCs w:val="21"/>
        </w:rPr>
      </w:pPr>
      <w:bookmarkStart w:id="26" w:name="_Toc35393796"/>
      <w:bookmarkStart w:id="27" w:name="_Toc28359085"/>
      <w:bookmarkStart w:id="28" w:name="_Toc35393627"/>
      <w:bookmarkStart w:id="29" w:name="_Toc19586"/>
      <w:bookmarkStart w:id="30" w:name="_Toc28359008"/>
      <w:r>
        <w:rPr>
          <w:rFonts w:hint="eastAsia" w:ascii="宋体" w:hAnsi="宋体" w:cs="宋体"/>
          <w:b/>
          <w:bCs/>
          <w:szCs w:val="21"/>
        </w:rPr>
        <w:t>七、对本次招标提出询问，请按以下方式联系。</w:t>
      </w:r>
      <w:bookmarkEnd w:id="26"/>
      <w:bookmarkEnd w:id="27"/>
      <w:bookmarkEnd w:id="28"/>
      <w:bookmarkEnd w:id="29"/>
      <w:bookmarkEnd w:id="30"/>
    </w:p>
    <w:p>
      <w:pPr>
        <w:spacing w:line="400" w:lineRule="exact"/>
        <w:ind w:firstLine="420" w:firstLineChars="200"/>
        <w:jc w:val="left"/>
        <w:rPr>
          <w:rFonts w:ascii="宋体" w:hAnsi="宋体" w:cs="宋体"/>
          <w:szCs w:val="21"/>
        </w:rPr>
      </w:pPr>
      <w:r>
        <w:rPr>
          <w:rFonts w:hint="eastAsia" w:ascii="宋体" w:hAnsi="宋体" w:cs="宋体"/>
          <w:szCs w:val="21"/>
        </w:rPr>
        <w:t>1.采购人信息</w:t>
      </w:r>
    </w:p>
    <w:p>
      <w:pPr>
        <w:spacing w:line="400" w:lineRule="exact"/>
        <w:ind w:firstLine="630" w:firstLineChars="300"/>
        <w:jc w:val="left"/>
        <w:rPr>
          <w:rFonts w:ascii="宋体" w:hAnsi="宋体" w:cs="宋体"/>
          <w:szCs w:val="21"/>
        </w:rPr>
      </w:pPr>
      <w:r>
        <w:rPr>
          <w:rFonts w:hint="eastAsia" w:ascii="宋体" w:hAnsi="宋体" w:cs="宋体"/>
          <w:szCs w:val="21"/>
        </w:rPr>
        <w:t>名称：</w:t>
      </w:r>
      <w:r>
        <w:rPr>
          <w:rFonts w:hint="eastAsia" w:ascii="宋体" w:hAnsi="宋体" w:cs="宋体"/>
          <w:szCs w:val="21"/>
          <w:lang w:eastAsia="zh-CN"/>
        </w:rPr>
        <w:t>广西壮族自治区亚热带作物研究所</w:t>
      </w:r>
      <w:r>
        <w:rPr>
          <w:rFonts w:hint="eastAsia" w:ascii="宋体" w:hAnsi="宋体" w:cs="宋体"/>
          <w:szCs w:val="21"/>
        </w:rPr>
        <w:t xml:space="preserve"> </w:t>
      </w:r>
    </w:p>
    <w:p>
      <w:pPr>
        <w:spacing w:line="400" w:lineRule="exact"/>
        <w:ind w:firstLine="630" w:firstLineChars="300"/>
        <w:jc w:val="left"/>
        <w:rPr>
          <w:rFonts w:ascii="宋体" w:hAnsi="宋体" w:cs="宋体"/>
          <w:szCs w:val="21"/>
        </w:rPr>
      </w:pPr>
      <w:r>
        <w:rPr>
          <w:rFonts w:hint="eastAsia" w:ascii="宋体" w:hAnsi="宋体" w:cs="宋体"/>
          <w:szCs w:val="21"/>
        </w:rPr>
        <w:t>地址：</w:t>
      </w:r>
      <w:r>
        <w:rPr>
          <w:rFonts w:hint="eastAsia" w:ascii="宋体" w:hAnsi="宋体" w:cs="宋体"/>
          <w:szCs w:val="21"/>
          <w:lang w:eastAsia="zh-CN"/>
        </w:rPr>
        <w:t>南宁市邕武路2</w:t>
      </w:r>
      <w:r>
        <w:rPr>
          <w:rFonts w:hint="eastAsia" w:ascii="宋体" w:hAnsi="宋体" w:cs="宋体"/>
          <w:szCs w:val="21"/>
          <w:lang w:val="en-US" w:eastAsia="zh-CN"/>
        </w:rPr>
        <w:t>1</w:t>
      </w:r>
      <w:r>
        <w:rPr>
          <w:rFonts w:hint="eastAsia" w:ascii="宋体" w:hAnsi="宋体" w:cs="宋体"/>
          <w:szCs w:val="21"/>
          <w:lang w:eastAsia="zh-CN"/>
        </w:rPr>
        <w:t>号</w:t>
      </w:r>
      <w:r>
        <w:rPr>
          <w:rFonts w:hint="eastAsia" w:ascii="宋体" w:hAnsi="宋体" w:cs="宋体"/>
          <w:szCs w:val="21"/>
        </w:rPr>
        <w:t> </w:t>
      </w:r>
    </w:p>
    <w:p>
      <w:pPr>
        <w:spacing w:line="400" w:lineRule="exact"/>
        <w:ind w:firstLine="630" w:firstLineChars="300"/>
        <w:jc w:val="left"/>
        <w:rPr>
          <w:rFonts w:hint="eastAsia" w:ascii="宋体" w:hAnsi="宋体" w:eastAsia="宋体" w:cs="宋体"/>
          <w:szCs w:val="21"/>
          <w:lang w:eastAsia="zh-CN"/>
        </w:rPr>
      </w:pPr>
      <w:r>
        <w:rPr>
          <w:rFonts w:hint="eastAsia" w:ascii="宋体" w:hAnsi="宋体" w:cs="宋体"/>
          <w:szCs w:val="21"/>
        </w:rPr>
        <w:t>联系方式:</w:t>
      </w:r>
      <w:r>
        <w:rPr>
          <w:rFonts w:hint="eastAsia" w:ascii="宋体" w:hAnsi="宋体" w:cs="宋体"/>
          <w:szCs w:val="21"/>
          <w:lang w:eastAsia="zh-CN"/>
        </w:rPr>
        <w:t>谢萌</w:t>
      </w:r>
      <w:r>
        <w:rPr>
          <w:rFonts w:hint="eastAsia" w:ascii="宋体" w:hAnsi="宋体" w:cs="宋体"/>
          <w:szCs w:val="21"/>
        </w:rPr>
        <w:t xml:space="preserve">     联系电话：</w:t>
      </w:r>
      <w:r>
        <w:rPr>
          <w:rFonts w:hint="eastAsia" w:ascii="宋体" w:hAnsi="宋体" w:cs="宋体"/>
          <w:szCs w:val="21"/>
          <w:lang w:eastAsia="zh-CN"/>
        </w:rPr>
        <w:t>0771-2539063</w:t>
      </w:r>
    </w:p>
    <w:p>
      <w:pPr>
        <w:spacing w:line="400" w:lineRule="exact"/>
        <w:ind w:firstLine="420" w:firstLineChars="200"/>
        <w:jc w:val="left"/>
        <w:rPr>
          <w:rFonts w:ascii="宋体" w:hAnsi="宋体" w:cs="宋体"/>
          <w:szCs w:val="21"/>
        </w:rPr>
      </w:pPr>
      <w:r>
        <w:rPr>
          <w:rFonts w:hint="eastAsia" w:ascii="宋体" w:hAnsi="宋体" w:cs="宋体"/>
          <w:szCs w:val="21"/>
        </w:rPr>
        <w:t>2.采购代理机构信息</w:t>
      </w:r>
    </w:p>
    <w:p>
      <w:pPr>
        <w:spacing w:line="400" w:lineRule="exact"/>
        <w:ind w:firstLine="630" w:firstLineChars="300"/>
        <w:jc w:val="left"/>
        <w:rPr>
          <w:rFonts w:ascii="宋体" w:hAnsi="宋体" w:cs="宋体"/>
          <w:szCs w:val="21"/>
        </w:rPr>
      </w:pPr>
      <w:r>
        <w:rPr>
          <w:rFonts w:hint="eastAsia" w:ascii="宋体" w:hAnsi="宋体" w:cs="宋体"/>
          <w:szCs w:val="21"/>
        </w:rPr>
        <w:t>名称：南宁斗方工程咨询有限公司</w:t>
      </w:r>
    </w:p>
    <w:p>
      <w:pPr>
        <w:spacing w:line="400" w:lineRule="exact"/>
        <w:ind w:firstLine="630" w:firstLineChars="300"/>
        <w:jc w:val="left"/>
        <w:rPr>
          <w:rFonts w:ascii="宋体" w:hAnsi="宋体" w:cs="宋体"/>
          <w:szCs w:val="21"/>
        </w:rPr>
      </w:pPr>
      <w:r>
        <w:rPr>
          <w:rFonts w:hint="eastAsia" w:ascii="宋体" w:hAnsi="宋体" w:cs="宋体"/>
          <w:szCs w:val="21"/>
        </w:rPr>
        <w:t>地址：南宁市青秀区金浦路18-2号风尚80•住宅楼71</w:t>
      </w:r>
      <w:r>
        <w:rPr>
          <w:rFonts w:hint="eastAsia" w:ascii="宋体" w:hAnsi="宋体" w:cs="宋体"/>
          <w:szCs w:val="21"/>
          <w:lang w:val="en-US" w:eastAsia="zh-CN"/>
        </w:rPr>
        <w:t>0</w:t>
      </w:r>
      <w:r>
        <w:rPr>
          <w:rFonts w:hint="eastAsia" w:ascii="宋体" w:hAnsi="宋体" w:cs="宋体"/>
          <w:szCs w:val="21"/>
        </w:rPr>
        <w:t>号</w:t>
      </w:r>
    </w:p>
    <w:p>
      <w:pPr>
        <w:spacing w:line="400" w:lineRule="exact"/>
        <w:ind w:firstLine="630" w:firstLineChars="300"/>
        <w:jc w:val="left"/>
        <w:rPr>
          <w:rFonts w:hint="default" w:ascii="宋体" w:hAnsi="宋体" w:eastAsia="宋体" w:cs="宋体"/>
          <w:szCs w:val="21"/>
          <w:lang w:val="en-US" w:eastAsia="zh-CN"/>
        </w:rPr>
      </w:pPr>
      <w:r>
        <w:rPr>
          <w:rFonts w:hint="eastAsia" w:ascii="宋体" w:hAnsi="宋体" w:cs="宋体"/>
          <w:szCs w:val="21"/>
        </w:rPr>
        <w:t>联系方式：18697967472</w:t>
      </w:r>
      <w:r>
        <w:rPr>
          <w:rFonts w:hint="eastAsia" w:ascii="宋体" w:hAnsi="宋体" w:cs="宋体"/>
          <w:szCs w:val="21"/>
          <w:lang w:eastAsia="zh-CN"/>
        </w:rPr>
        <w:t>、</w:t>
      </w:r>
      <w:r>
        <w:rPr>
          <w:rFonts w:hint="eastAsia" w:ascii="宋体" w:hAnsi="宋体" w:cs="宋体"/>
          <w:szCs w:val="21"/>
          <w:lang w:val="en-US" w:eastAsia="zh-CN"/>
        </w:rPr>
        <w:t>0771-3109669</w:t>
      </w:r>
    </w:p>
    <w:p>
      <w:pPr>
        <w:spacing w:line="400" w:lineRule="exact"/>
        <w:ind w:firstLine="420" w:firstLineChars="200"/>
        <w:jc w:val="left"/>
        <w:rPr>
          <w:rFonts w:ascii="宋体" w:hAnsi="宋体" w:cs="宋体"/>
          <w:szCs w:val="21"/>
        </w:rPr>
      </w:pPr>
      <w:r>
        <w:rPr>
          <w:rFonts w:hint="eastAsia" w:ascii="宋体" w:hAnsi="宋体" w:cs="宋体"/>
          <w:szCs w:val="21"/>
        </w:rPr>
        <w:t>3.项目联系方式</w:t>
      </w:r>
    </w:p>
    <w:p>
      <w:pPr>
        <w:spacing w:line="400" w:lineRule="exact"/>
        <w:ind w:firstLine="630" w:firstLineChars="300"/>
        <w:jc w:val="left"/>
        <w:rPr>
          <w:rFonts w:ascii="宋体" w:hAnsi="宋体" w:cs="宋体"/>
          <w:szCs w:val="21"/>
        </w:rPr>
      </w:pPr>
      <w:r>
        <w:rPr>
          <w:rFonts w:hint="eastAsia" w:ascii="宋体" w:hAnsi="宋体" w:cs="宋体"/>
          <w:szCs w:val="21"/>
        </w:rPr>
        <w:t>项目联系人：钟高同</w:t>
      </w:r>
    </w:p>
    <w:p>
      <w:pPr>
        <w:spacing w:line="400" w:lineRule="exact"/>
        <w:ind w:firstLine="630" w:firstLineChars="300"/>
        <w:jc w:val="left"/>
        <w:rPr>
          <w:rFonts w:ascii="宋体" w:hAnsi="宋体" w:cs="宋体"/>
          <w:szCs w:val="21"/>
        </w:rPr>
      </w:pPr>
      <w:r>
        <w:rPr>
          <w:rFonts w:hint="eastAsia" w:ascii="宋体" w:hAnsi="宋体" w:cs="宋体"/>
          <w:szCs w:val="21"/>
        </w:rPr>
        <w:t>电话：18697967472</w:t>
      </w:r>
      <w:r>
        <w:rPr>
          <w:rFonts w:hint="eastAsia" w:ascii="宋体" w:hAnsi="宋体" w:cs="宋体"/>
          <w:szCs w:val="21"/>
          <w:lang w:eastAsia="zh-CN"/>
        </w:rPr>
        <w:t>、</w:t>
      </w:r>
      <w:r>
        <w:rPr>
          <w:rFonts w:hint="eastAsia" w:ascii="宋体" w:hAnsi="宋体" w:cs="宋体"/>
          <w:szCs w:val="21"/>
          <w:lang w:val="en-US" w:eastAsia="zh-CN"/>
        </w:rPr>
        <w:t>0771-3109669</w:t>
      </w:r>
    </w:p>
    <w:p>
      <w:pPr>
        <w:spacing w:line="400" w:lineRule="exact"/>
        <w:ind w:left="1041" w:leftChars="371" w:hanging="262" w:hangingChars="125"/>
        <w:jc w:val="left"/>
        <w:rPr>
          <w:rFonts w:ascii="宋体" w:hAnsi="宋体" w:cs="宋体"/>
          <w:szCs w:val="21"/>
        </w:rPr>
      </w:pPr>
      <w:r>
        <w:rPr>
          <w:rFonts w:hint="eastAsia" w:ascii="宋体" w:hAnsi="宋体" w:cs="宋体"/>
          <w:szCs w:val="21"/>
        </w:rPr>
        <w:t xml:space="preserve">     </w:t>
      </w:r>
    </w:p>
    <w:p>
      <w:pPr>
        <w:spacing w:line="400" w:lineRule="exact"/>
        <w:ind w:left="1041" w:leftChars="371" w:hanging="262" w:hangingChars="125"/>
        <w:jc w:val="left"/>
        <w:rPr>
          <w:rFonts w:ascii="宋体" w:hAnsi="宋体" w:cs="宋体"/>
          <w:szCs w:val="21"/>
        </w:rPr>
      </w:pPr>
      <w:r>
        <w:rPr>
          <w:rFonts w:hint="eastAsia" w:ascii="宋体" w:hAnsi="宋体" w:cs="宋体"/>
          <w:szCs w:val="21"/>
        </w:rPr>
        <w:t xml:space="preserve">                              </w:t>
      </w:r>
    </w:p>
    <w:p>
      <w:pPr>
        <w:spacing w:line="400" w:lineRule="exact"/>
        <w:ind w:firstLine="630" w:firstLineChars="300"/>
        <w:jc w:val="left"/>
        <w:rPr>
          <w:rFonts w:ascii="宋体" w:hAnsi="宋体" w:cs="宋体"/>
          <w:szCs w:val="21"/>
        </w:rPr>
      </w:pPr>
      <w:r>
        <w:rPr>
          <w:rFonts w:hint="eastAsia" w:ascii="宋体" w:hAnsi="宋体" w:cs="宋体"/>
          <w:szCs w:val="21"/>
        </w:rPr>
        <w:t xml:space="preserve">                                             南宁斗方工程咨询有限公司                                             </w:t>
      </w:r>
    </w:p>
    <w:p>
      <w:pPr>
        <w:spacing w:line="520" w:lineRule="exact"/>
        <w:ind w:firstLine="630" w:firstLineChars="300"/>
        <w:jc w:val="center"/>
        <w:rPr>
          <w:rFonts w:ascii="宋体" w:hAnsi="宋体" w:cs="宋体"/>
        </w:rPr>
      </w:pPr>
      <w:r>
        <w:rPr>
          <w:rFonts w:hint="eastAsia" w:ascii="宋体" w:hAnsi="宋体" w:cs="宋体"/>
          <w:szCs w:val="21"/>
        </w:rPr>
        <w:t xml:space="preserve">                                   2023年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w:t>
      </w:r>
      <w:r>
        <w:rPr>
          <w:rFonts w:hint="eastAsia" w:ascii="宋体" w:hAnsi="宋体" w:cs="宋体"/>
          <w:sz w:val="24"/>
          <w:szCs w:val="20"/>
        </w:rPr>
        <w:br w:type="page"/>
      </w:r>
      <w:bookmarkStart w:id="31" w:name="_Toc27979"/>
      <w:r>
        <w:rPr>
          <w:rFonts w:hint="eastAsia" w:ascii="宋体" w:hAnsi="宋体" w:cs="宋体"/>
          <w:b/>
          <w:bCs/>
          <w:kern w:val="44"/>
          <w:sz w:val="44"/>
          <w:szCs w:val="44"/>
        </w:rPr>
        <w:t>第二章 采购需求</w:t>
      </w:r>
      <w:bookmarkEnd w:id="31"/>
    </w:p>
    <w:p>
      <w:pPr>
        <w:spacing w:line="360" w:lineRule="auto"/>
        <w:jc w:val="left"/>
        <w:rPr>
          <w:rFonts w:ascii="宋体" w:hAnsi="宋体" w:cs="宋体"/>
          <w:szCs w:val="21"/>
        </w:rPr>
      </w:pPr>
      <w:bookmarkStart w:id="32" w:name="_Toc254970490"/>
      <w:bookmarkStart w:id="33" w:name="_Toc254970631"/>
    </w:p>
    <w:p>
      <w:pPr>
        <w:spacing w:line="400" w:lineRule="exact"/>
        <w:jc w:val="left"/>
        <w:rPr>
          <w:rFonts w:ascii="宋体" w:hAnsi="宋体" w:cs="宋体"/>
          <w:szCs w:val="21"/>
        </w:rPr>
      </w:pPr>
      <w:r>
        <w:rPr>
          <w:rFonts w:hint="eastAsia" w:ascii="宋体" w:hAnsi="宋体" w:cs="宋体"/>
          <w:szCs w:val="21"/>
        </w:rPr>
        <w:t>说明：</w:t>
      </w:r>
    </w:p>
    <w:p>
      <w:pPr>
        <w:spacing w:line="400" w:lineRule="exact"/>
        <w:ind w:firstLine="420" w:firstLineChars="200"/>
        <w:jc w:val="left"/>
        <w:rPr>
          <w:rFonts w:ascii="宋体" w:hAnsi="宋体" w:cs="宋体"/>
          <w:szCs w:val="21"/>
        </w:rPr>
      </w:pPr>
      <w:r>
        <w:rPr>
          <w:rFonts w:hint="eastAsia" w:ascii="宋体" w:hAnsi="宋体" w:cs="宋体"/>
          <w:szCs w:val="21"/>
        </w:rPr>
        <w:t>1.为落实政府采购政策需满足的要求：本招标文件所称中小企业必须符合《政府采购促进中小企业发展管理办法》（财库〔2020〕46号）的规定。</w:t>
      </w:r>
    </w:p>
    <w:p>
      <w:pPr>
        <w:spacing w:line="400" w:lineRule="exact"/>
        <w:ind w:firstLine="420" w:firstLineChars="200"/>
        <w:jc w:val="left"/>
        <w:rPr>
          <w:rFonts w:ascii="宋体" w:hAnsi="宋体" w:cs="宋体"/>
          <w:szCs w:val="21"/>
        </w:rPr>
      </w:pPr>
      <w:r>
        <w:rPr>
          <w:rFonts w:hint="eastAsia" w:ascii="宋体" w:hAnsi="宋体" w:cs="宋体"/>
          <w:szCs w:val="21"/>
        </w:rPr>
        <w:t>2.“实质性要求”是指招标文件中已经指明不满足则投标无效的条款，或者不能负偏离的条款，或者采购需求中带“▲”的条款。</w:t>
      </w:r>
    </w:p>
    <w:p>
      <w:pPr>
        <w:spacing w:line="400" w:lineRule="exact"/>
        <w:ind w:firstLine="420" w:firstLineChars="200"/>
        <w:jc w:val="left"/>
        <w:rPr>
          <w:rFonts w:hint="eastAsia" w:ascii="宋体" w:hAnsi="宋体" w:cs="宋体"/>
          <w:szCs w:val="21"/>
        </w:rPr>
      </w:pPr>
      <w:r>
        <w:rPr>
          <w:rFonts w:hint="eastAsia" w:ascii="宋体" w:hAnsi="宋体" w:cs="宋体"/>
          <w:szCs w:val="21"/>
        </w:rPr>
        <w:t>3.投标人必须自行为其投标产品侵犯他人的知识产权或者专利成果的行为承担相应法律责任。</w:t>
      </w:r>
    </w:p>
    <w:p>
      <w:pPr>
        <w:spacing w:line="400" w:lineRule="exact"/>
        <w:ind w:firstLine="420" w:firstLineChars="200"/>
        <w:jc w:val="left"/>
        <w:rPr>
          <w:rFonts w:hint="eastAsia" w:ascii="宋体" w:hAnsi="宋体" w:eastAsia="宋体" w:cs="宋体"/>
          <w:szCs w:val="21"/>
          <w:lang w:val="en-US" w:eastAsia="zh-CN"/>
        </w:rPr>
      </w:pPr>
      <w:r>
        <w:rPr>
          <w:rFonts w:hint="eastAsia" w:ascii="宋体" w:hAnsi="宋体" w:cs="宋体"/>
          <w:szCs w:val="21"/>
          <w:lang w:val="en-US" w:eastAsia="zh-CN"/>
        </w:rPr>
        <w:t>4、招标文件中提及的检测报告或相关证书不属于实质性条款且不属于参数负偏离，未提供检测报告或相关证书的不会给予废标。</w:t>
      </w:r>
    </w:p>
    <w:p>
      <w:pPr>
        <w:spacing w:line="400" w:lineRule="exact"/>
        <w:ind w:firstLine="422" w:firstLineChars="200"/>
        <w:jc w:val="left"/>
        <w:rPr>
          <w:rFonts w:ascii="宋体" w:hAnsi="宋体" w:cs="宋体"/>
          <w:bCs/>
          <w:szCs w:val="21"/>
          <w:u w:val="single"/>
        </w:rPr>
      </w:pPr>
      <w:r>
        <w:rPr>
          <w:rFonts w:hint="eastAsia" w:ascii="宋体" w:hAnsi="宋体" w:cs="宋体"/>
          <w:b/>
          <w:szCs w:val="21"/>
          <w:lang w:val="en-US" w:eastAsia="zh-CN"/>
        </w:rPr>
        <w:t>5</w:t>
      </w:r>
      <w:r>
        <w:rPr>
          <w:rFonts w:hint="eastAsia" w:ascii="宋体" w:hAnsi="宋体" w:cs="宋体"/>
          <w:b/>
          <w:szCs w:val="21"/>
        </w:rPr>
        <w:t>.本项目预算金额：</w:t>
      </w:r>
      <w:r>
        <w:rPr>
          <w:rFonts w:hint="eastAsia" w:ascii="宋体" w:hAnsi="宋体" w:cs="宋体"/>
          <w:b/>
          <w:szCs w:val="21"/>
          <w:lang w:eastAsia="zh-CN"/>
        </w:rPr>
        <w:t>963.797972</w:t>
      </w:r>
      <w:r>
        <w:rPr>
          <w:rFonts w:hint="eastAsia" w:ascii="宋体" w:hAnsi="宋体" w:cs="宋体"/>
          <w:b/>
          <w:szCs w:val="21"/>
        </w:rPr>
        <w:t>万元；最高限价：</w:t>
      </w:r>
      <w:r>
        <w:rPr>
          <w:rFonts w:hint="eastAsia" w:ascii="宋体" w:hAnsi="宋体" w:cs="宋体"/>
          <w:b/>
          <w:szCs w:val="21"/>
          <w:lang w:eastAsia="zh-CN"/>
        </w:rPr>
        <w:t>963.659791</w:t>
      </w:r>
      <w:r>
        <w:rPr>
          <w:rFonts w:hint="eastAsia" w:ascii="宋体" w:hAnsi="宋体" w:cs="宋体"/>
          <w:b/>
          <w:szCs w:val="21"/>
        </w:rPr>
        <w:t>万元。</w:t>
      </w:r>
    </w:p>
    <w:p>
      <w:pPr>
        <w:pStyle w:val="41"/>
        <w:ind w:firstLine="422"/>
        <w:rPr>
          <w:rFonts w:hint="eastAsia" w:hAnsi="宋体" w:eastAsia="宋体" w:cs="宋体"/>
          <w:bCs/>
          <w:szCs w:val="21"/>
          <w:u w:val="single"/>
          <w:lang w:eastAsia="zh-CN"/>
        </w:rPr>
      </w:pPr>
      <w:r>
        <w:rPr>
          <w:rFonts w:hint="eastAsia" w:hAnsi="宋体" w:cs="宋体"/>
          <w:bCs/>
          <w:szCs w:val="21"/>
          <w:lang w:val="en-US" w:eastAsia="zh-CN"/>
        </w:rPr>
        <w:t>6</w:t>
      </w:r>
      <w:r>
        <w:rPr>
          <w:rFonts w:hint="eastAsia" w:hAnsi="宋体" w:cs="宋体"/>
          <w:bCs/>
          <w:szCs w:val="21"/>
        </w:rPr>
        <w:t>.本项目所属行业：</w:t>
      </w:r>
      <w:r>
        <w:rPr>
          <w:rFonts w:hint="eastAsia" w:hAnsi="宋体" w:cs="宋体"/>
          <w:bCs/>
          <w:szCs w:val="21"/>
          <w:u w:val="single"/>
        </w:rPr>
        <w:t>建筑业</w:t>
      </w:r>
    </w:p>
    <w:tbl>
      <w:tblPr>
        <w:tblStyle w:val="46"/>
        <w:tblW w:w="9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8"/>
        <w:gridCol w:w="1323"/>
        <w:gridCol w:w="530"/>
        <w:gridCol w:w="945"/>
        <w:gridCol w:w="6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668" w:type="dxa"/>
            <w:noWrap w:val="0"/>
            <w:vAlign w:val="center"/>
          </w:tcPr>
          <w:p>
            <w:pPr>
              <w:tabs>
                <w:tab w:val="left" w:pos="180"/>
                <w:tab w:val="left" w:pos="1620"/>
              </w:tabs>
              <w:spacing w:line="276" w:lineRule="auto"/>
              <w:jc w:val="center"/>
              <w:rPr>
                <w:rFonts w:ascii="宋体" w:hAnsi="宋体" w:cs="宋体"/>
                <w:szCs w:val="21"/>
              </w:rPr>
            </w:pPr>
            <w:r>
              <w:rPr>
                <w:rFonts w:hint="eastAsia" w:ascii="宋体" w:hAnsi="宋体" w:cs="宋体"/>
                <w:szCs w:val="21"/>
              </w:rPr>
              <w:t>序号</w:t>
            </w:r>
          </w:p>
        </w:tc>
        <w:tc>
          <w:tcPr>
            <w:tcW w:w="1853" w:type="dxa"/>
            <w:gridSpan w:val="2"/>
            <w:noWrap w:val="0"/>
            <w:vAlign w:val="center"/>
          </w:tcPr>
          <w:p>
            <w:pPr>
              <w:tabs>
                <w:tab w:val="left" w:pos="180"/>
                <w:tab w:val="left" w:pos="1620"/>
              </w:tabs>
              <w:spacing w:line="276" w:lineRule="auto"/>
              <w:jc w:val="center"/>
              <w:rPr>
                <w:rFonts w:ascii="宋体" w:hAnsi="宋体" w:cs="宋体"/>
                <w:szCs w:val="21"/>
              </w:rPr>
            </w:pPr>
            <w:r>
              <w:rPr>
                <w:rFonts w:hint="eastAsia" w:ascii="宋体" w:hAnsi="宋体" w:cs="宋体"/>
                <w:szCs w:val="21"/>
              </w:rPr>
              <w:t>标的的名称</w:t>
            </w:r>
          </w:p>
        </w:tc>
        <w:tc>
          <w:tcPr>
            <w:tcW w:w="945" w:type="dxa"/>
            <w:noWrap w:val="0"/>
            <w:vAlign w:val="top"/>
          </w:tcPr>
          <w:p>
            <w:pPr>
              <w:tabs>
                <w:tab w:val="left" w:pos="180"/>
                <w:tab w:val="left" w:pos="1620"/>
              </w:tabs>
              <w:spacing w:line="276" w:lineRule="auto"/>
              <w:jc w:val="center"/>
              <w:rPr>
                <w:rFonts w:ascii="宋体" w:hAnsi="宋体" w:cs="宋体"/>
                <w:szCs w:val="21"/>
              </w:rPr>
            </w:pPr>
            <w:r>
              <w:rPr>
                <w:rFonts w:hint="eastAsia" w:ascii="宋体" w:hAnsi="宋体" w:cs="宋体"/>
                <w:szCs w:val="21"/>
              </w:rPr>
              <w:t>数量及</w:t>
            </w:r>
          </w:p>
          <w:p>
            <w:pPr>
              <w:tabs>
                <w:tab w:val="left" w:pos="180"/>
                <w:tab w:val="left" w:pos="1620"/>
              </w:tabs>
              <w:spacing w:line="276" w:lineRule="auto"/>
              <w:jc w:val="center"/>
              <w:rPr>
                <w:rFonts w:ascii="宋体" w:hAnsi="宋体" w:cs="宋体"/>
                <w:szCs w:val="21"/>
              </w:rPr>
            </w:pPr>
            <w:r>
              <w:rPr>
                <w:rFonts w:hint="eastAsia" w:ascii="宋体" w:hAnsi="宋体" w:cs="宋体"/>
                <w:szCs w:val="21"/>
              </w:rPr>
              <w:t>单位</w:t>
            </w:r>
          </w:p>
        </w:tc>
        <w:tc>
          <w:tcPr>
            <w:tcW w:w="6089" w:type="dxa"/>
            <w:noWrap w:val="0"/>
            <w:vAlign w:val="center"/>
          </w:tcPr>
          <w:p>
            <w:pPr>
              <w:tabs>
                <w:tab w:val="left" w:pos="180"/>
                <w:tab w:val="left" w:pos="1620"/>
              </w:tabs>
              <w:spacing w:line="276" w:lineRule="auto"/>
              <w:jc w:val="center"/>
              <w:rPr>
                <w:rFonts w:ascii="宋体" w:hAnsi="宋体" w:cs="宋体"/>
                <w:szCs w:val="21"/>
              </w:rPr>
            </w:pPr>
            <w:r>
              <w:rPr>
                <w:rFonts w:hint="eastAsia" w:ascii="宋体" w:hAnsi="宋体" w:cs="宋体"/>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jc w:val="center"/>
        </w:trPr>
        <w:tc>
          <w:tcPr>
            <w:tcW w:w="668" w:type="dxa"/>
            <w:noWrap w:val="0"/>
            <w:vAlign w:val="center"/>
          </w:tcPr>
          <w:p>
            <w:pPr>
              <w:spacing w:line="360" w:lineRule="auto"/>
              <w:ind w:firstLine="420" w:firstLineChars="200"/>
              <w:jc w:val="left"/>
              <w:rPr>
                <w:rFonts w:ascii="宋体" w:hAnsi="宋体" w:cs="宋体"/>
                <w:szCs w:val="21"/>
              </w:rPr>
            </w:pPr>
            <w:r>
              <w:rPr>
                <w:rFonts w:hint="eastAsia" w:ascii="宋体" w:hAnsi="宋体" w:cs="宋体"/>
                <w:szCs w:val="21"/>
              </w:rPr>
              <w:t>1</w:t>
            </w:r>
          </w:p>
        </w:tc>
        <w:tc>
          <w:tcPr>
            <w:tcW w:w="1853" w:type="dxa"/>
            <w:gridSpan w:val="2"/>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广西热作所田间共享实验室（6号楼）装修工程</w:t>
            </w:r>
          </w:p>
        </w:tc>
        <w:tc>
          <w:tcPr>
            <w:tcW w:w="945" w:type="dxa"/>
            <w:noWrap w:val="0"/>
            <w:vAlign w:val="center"/>
          </w:tcPr>
          <w:p>
            <w:pPr>
              <w:spacing w:line="360" w:lineRule="auto"/>
              <w:jc w:val="center"/>
              <w:rPr>
                <w:rFonts w:ascii="宋体" w:hAnsi="宋体" w:cs="宋体"/>
                <w:szCs w:val="21"/>
              </w:rPr>
            </w:pPr>
            <w:r>
              <w:rPr>
                <w:rFonts w:hint="eastAsia" w:ascii="宋体" w:hAnsi="宋体" w:cs="宋体"/>
                <w:szCs w:val="21"/>
              </w:rPr>
              <w:t>1项</w:t>
            </w:r>
          </w:p>
        </w:tc>
        <w:tc>
          <w:tcPr>
            <w:tcW w:w="6089" w:type="dxa"/>
            <w:noWrap w:val="0"/>
            <w:vAlign w:val="center"/>
          </w:tcPr>
          <w:p>
            <w:pPr>
              <w:numPr>
                <w:ilvl w:val="0"/>
                <w:numId w:val="0"/>
              </w:numPr>
              <w:spacing w:line="240" w:lineRule="auto"/>
              <w:jc w:val="left"/>
              <w:rPr>
                <w:rFonts w:ascii="宋体" w:hAnsi="宋体" w:cs="宋体"/>
                <w:szCs w:val="21"/>
              </w:rPr>
            </w:pPr>
            <w:r>
              <w:rPr>
                <w:rFonts w:hint="eastAsia" w:ascii="宋体" w:hAnsi="宋体" w:cs="宋体"/>
                <w:szCs w:val="21"/>
              </w:rPr>
              <w:t>项目概况</w:t>
            </w:r>
          </w:p>
          <w:p>
            <w:pPr>
              <w:spacing w:line="240" w:lineRule="auto"/>
              <w:ind w:firstLine="0" w:firstLineChars="0"/>
              <w:jc w:val="left"/>
              <w:rPr>
                <w:rFonts w:ascii="宋体" w:hAnsi="宋体" w:cs="宋体"/>
                <w:szCs w:val="21"/>
              </w:rPr>
            </w:pPr>
            <w:r>
              <w:rPr>
                <w:rFonts w:hint="eastAsia" w:ascii="宋体" w:hAnsi="宋体" w:cs="宋体"/>
                <w:szCs w:val="21"/>
                <w:lang w:eastAsia="zh-CN"/>
              </w:rPr>
              <w:t>广西热作所田间共享实验室（6#楼）装修工程包括装饰拆除工程、安装拆除工程、室内装修、实验室台柜及配套设施、电气工程、给排水工程、通风空调工程、智能化工程、三楼会议室智能化、大厅显示屏、软硬件设施，装修面积为2266.88㎡，6#楼一层层高4.8m,二层层高3.6m,三层层高3.6m；补充图纸部分包含7号楼的拆除工程、室内装修、电气工程、网络监控工程、给排水工程，危废临时储存点建设、停车棚等，具体内容详见施工图纸及工程量清单</w:t>
            </w:r>
            <w:r>
              <w:rPr>
                <w:rFonts w:hint="eastAsia" w:ascii="宋体" w:hAnsi="宋体" w:cs="宋体"/>
                <w:szCs w:val="21"/>
              </w:rPr>
              <w:t>。</w:t>
            </w:r>
          </w:p>
          <w:p>
            <w:pPr>
              <w:spacing w:line="240" w:lineRule="auto"/>
              <w:ind w:firstLine="0" w:firstLineChars="0"/>
              <w:jc w:val="left"/>
              <w:rPr>
                <w:rFonts w:ascii="宋体" w:hAnsi="宋体" w:cs="宋体"/>
                <w:szCs w:val="21"/>
              </w:rPr>
            </w:pPr>
            <w:r>
              <w:rPr>
                <w:rFonts w:hint="eastAsia" w:ascii="宋体" w:hAnsi="宋体" w:cs="宋体"/>
                <w:szCs w:val="21"/>
              </w:rPr>
              <w:t>▲二、人员要求：</w:t>
            </w:r>
          </w:p>
          <w:p>
            <w:pPr>
              <w:spacing w:line="240" w:lineRule="auto"/>
              <w:ind w:firstLine="0" w:firstLineChars="0"/>
              <w:jc w:val="left"/>
              <w:rPr>
                <w:rFonts w:ascii="宋体" w:hAnsi="宋体" w:cs="宋体"/>
                <w:szCs w:val="21"/>
              </w:rPr>
            </w:pPr>
            <w:r>
              <w:rPr>
                <w:rFonts w:hint="eastAsia" w:ascii="宋体" w:hAnsi="宋体" w:cs="宋体"/>
                <w:szCs w:val="21"/>
              </w:rPr>
              <w:t>▲1、项目经理要求：项目经理1人，必须具备建筑工程专业二级以上（含本级）注册建造师执业资格，具备有效的安全生产考核合格证书（B类）。本项目不接受有在建、已中标未开工或已列为其他项目中标候选人第一名的建造师作为项目经理。</w:t>
            </w:r>
          </w:p>
          <w:p>
            <w:pPr>
              <w:spacing w:line="240" w:lineRule="auto"/>
              <w:ind w:firstLine="0" w:firstLineChars="0"/>
              <w:jc w:val="left"/>
              <w:rPr>
                <w:rFonts w:ascii="宋体" w:hAnsi="宋体" w:cs="宋体"/>
                <w:szCs w:val="21"/>
              </w:rPr>
            </w:pPr>
            <w:r>
              <w:rPr>
                <w:rFonts w:hint="eastAsia" w:ascii="宋体" w:hAnsi="宋体" w:cs="宋体"/>
                <w:szCs w:val="21"/>
              </w:rPr>
              <w:t>▲2、专职安全生产管理人员要求：专职安全生产管理人员1人，必须具备安全生产考核合格证书（C类）。</w:t>
            </w:r>
          </w:p>
          <w:p>
            <w:pPr>
              <w:spacing w:line="240" w:lineRule="auto"/>
              <w:ind w:firstLine="0" w:firstLineChars="0"/>
              <w:jc w:val="left"/>
              <w:rPr>
                <w:rFonts w:hint="eastAsia" w:ascii="宋体" w:hAnsi="宋体" w:cs="宋体"/>
                <w:szCs w:val="21"/>
              </w:rPr>
            </w:pPr>
            <w:r>
              <w:rPr>
                <w:rFonts w:hint="eastAsia" w:ascii="宋体" w:hAnsi="宋体" w:cs="宋体"/>
                <w:szCs w:val="21"/>
              </w:rPr>
              <w:t>三、质量要求：符合国家工程施工验收规范合格标准。</w:t>
            </w:r>
          </w:p>
          <w:p>
            <w:pPr>
              <w:rPr>
                <w:rFonts w:hint="eastAsia" w:ascii="宋体" w:hAnsi="宋体" w:cs="宋体"/>
                <w:lang w:val="en-US" w:eastAsia="zh-CN"/>
              </w:rPr>
            </w:pPr>
            <w:r>
              <w:rPr>
                <w:rFonts w:hint="eastAsia" w:ascii="宋体" w:hAnsi="宋体" w:cs="宋体"/>
                <w:szCs w:val="21"/>
              </w:rPr>
              <w:t>▲</w:t>
            </w:r>
            <w:r>
              <w:rPr>
                <w:rFonts w:hint="eastAsia" w:ascii="宋体" w:hAnsi="宋体" w:cs="宋体"/>
                <w:lang w:val="en-US" w:eastAsia="zh-CN"/>
              </w:rPr>
              <w:t>四、</w:t>
            </w:r>
            <w:r>
              <w:rPr>
                <w:rFonts w:hint="eastAsia" w:ascii="宋体" w:hAnsi="宋体" w:cs="宋体"/>
              </w:rPr>
              <w:t>本项目</w:t>
            </w:r>
            <w:r>
              <w:rPr>
                <w:rFonts w:hint="eastAsia" w:ascii="宋体" w:hAnsi="宋体" w:cs="宋体"/>
                <w:lang w:val="en-US" w:eastAsia="zh-CN"/>
              </w:rPr>
              <w:t>涉及的</w:t>
            </w:r>
            <w:r>
              <w:rPr>
                <w:rFonts w:hint="eastAsia" w:ascii="宋体" w:hAnsi="宋体" w:cs="宋体"/>
              </w:rPr>
              <w:t>智能化系统要求与原7#楼智慧实验室平台安全管理系统相互兼容，如不符合要求将拒绝验收。请投标单位充分考虑实际情况，自行现场勘察。</w:t>
            </w:r>
          </w:p>
          <w:p>
            <w:pPr>
              <w:rPr>
                <w:rFonts w:hint="eastAsia" w:ascii="宋体" w:hAnsi="宋体" w:cs="宋体"/>
                <w:lang w:val="en-US" w:eastAsia="zh-CN"/>
              </w:rPr>
            </w:pPr>
            <w:r>
              <w:rPr>
                <w:rFonts w:hint="eastAsia" w:ascii="宋体" w:hAnsi="宋体" w:cs="宋体"/>
                <w:lang w:val="en-US" w:eastAsia="zh-CN"/>
              </w:rPr>
              <w:t>五、部分设备技术参数要求：</w:t>
            </w:r>
          </w:p>
          <w:p>
            <w:pPr>
              <w:numPr>
                <w:ilvl w:val="0"/>
                <w:numId w:val="0"/>
              </w:numPr>
              <w:rPr>
                <w:rFonts w:hint="eastAsia" w:ascii="宋体" w:hAnsi="宋体" w:cs="宋体"/>
                <w:lang w:val="en-US" w:eastAsia="zh-CN"/>
              </w:rPr>
            </w:pPr>
            <w:r>
              <w:rPr>
                <w:rFonts w:hint="eastAsia" w:ascii="宋体" w:hAnsi="宋体" w:cs="宋体"/>
                <w:lang w:val="en-US" w:eastAsia="zh-CN"/>
              </w:rPr>
              <w:t>（一）、</w:t>
            </w:r>
            <w:r>
              <w:rPr>
                <w:rFonts w:hint="eastAsia" w:ascii="宋体" w:hAnsi="宋体" w:cs="宋体"/>
              </w:rPr>
              <w:t>边台</w:t>
            </w:r>
            <w:r>
              <w:rPr>
                <w:rFonts w:hint="eastAsia" w:ascii="宋体" w:hAnsi="宋体" w:cs="宋体"/>
                <w:lang w:eastAsia="zh-CN"/>
              </w:rPr>
              <w:t>、仪器台、</w:t>
            </w:r>
            <w:r>
              <w:rPr>
                <w:rFonts w:hint="eastAsia" w:ascii="宋体" w:hAnsi="宋体" w:cs="宋体"/>
                <w:lang w:val="en-US" w:eastAsia="zh-CN"/>
              </w:rPr>
              <w:t>中央台、角柜、登记台</w:t>
            </w:r>
          </w:p>
          <w:p>
            <w:pPr>
              <w:rPr>
                <w:rFonts w:hint="eastAsia" w:ascii="宋体" w:hAnsi="宋体" w:cs="宋体"/>
              </w:rPr>
            </w:pPr>
            <w:r>
              <w:rPr>
                <w:rFonts w:hint="eastAsia" w:ascii="宋体" w:hAnsi="宋体" w:cs="宋体"/>
              </w:rPr>
              <w:t>材质：全钢结构</w:t>
            </w:r>
            <w:r>
              <w:rPr>
                <w:rFonts w:hint="eastAsia" w:ascii="宋体" w:hAnsi="宋体" w:cs="宋体"/>
                <w:lang w:eastAsia="zh-CN"/>
              </w:rPr>
              <w:t>，</w:t>
            </w:r>
            <w:r>
              <w:rPr>
                <w:rFonts w:hint="eastAsia" w:ascii="宋体" w:hAnsi="宋体" w:cs="宋体"/>
              </w:rPr>
              <w:t>陶瓷台面</w:t>
            </w:r>
          </w:p>
          <w:p>
            <w:pPr>
              <w:rPr>
                <w:rFonts w:hint="eastAsia" w:ascii="宋体" w:hAnsi="宋体" w:cs="宋体"/>
              </w:rPr>
            </w:pPr>
            <w:r>
              <w:rPr>
                <w:rFonts w:hint="eastAsia" w:ascii="宋体" w:hAnsi="宋体" w:cs="宋体"/>
                <w:lang w:val="en-US" w:eastAsia="zh-CN"/>
              </w:rPr>
              <w:t>1</w:t>
            </w:r>
            <w:r>
              <w:rPr>
                <w:rFonts w:hint="eastAsia" w:ascii="宋体" w:hAnsi="宋体" w:cs="宋体"/>
              </w:rPr>
              <w:t>、台面：采用20mm厚一体成型高温烧制实验室工业碟型陶瓷台面，见截面采用同色低温上釉（或者黑坯），平板台面釉料与胚体经高温一体烧结而成，表面釉面颜色和胚体颜色一致的（或者黑坯）实验室专用陶瓷台面，台面表面耐高温、耐腐蚀、耐磨、不脱色、不变色、美观大方。需满足或优于以下技术要求所有指标：</w:t>
            </w:r>
          </w:p>
          <w:p>
            <w:pPr>
              <w:rPr>
                <w:rFonts w:hint="eastAsia" w:ascii="宋体" w:hAnsi="宋体" w:cs="宋体"/>
              </w:rPr>
            </w:pP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rPr>
              <w:t>耐酸碱腐蚀：陶瓷台面可抵御（除氢氟酸等同类型化学试剂）强酸强碱及有机溶剂腐蚀。至少对含有98%硫酸、65%硝酸、二氧乙酸、正丁醇、三氯甲烷、四氢呋喃等在内的多种化学试剂的测试表面无明显变化。</w:t>
            </w:r>
            <w:r>
              <w:rPr>
                <w:rFonts w:hint="eastAsia" w:ascii="宋体" w:hAnsi="宋体" w:cs="宋体"/>
                <w:lang w:val="en-US" w:eastAsia="zh-CN"/>
              </w:rPr>
              <w:t>提供</w:t>
            </w:r>
            <w:r>
              <w:rPr>
                <w:rFonts w:hint="eastAsia" w:ascii="宋体" w:hAnsi="宋体" w:cs="宋体"/>
              </w:rPr>
              <w:t>通过CMA及CNAS认证的国家级检测机构出具的符合上述参数的检测报告，并加盖台面生产厂家鲜章。</w:t>
            </w:r>
            <w:r>
              <w:rPr>
                <w:rFonts w:hint="eastAsia" w:ascii="宋体" w:hAnsi="宋体" w:cs="宋体"/>
                <w:b/>
                <w:bCs/>
                <w:lang w:eastAsia="zh-CN"/>
              </w:rPr>
              <w:t>（</w:t>
            </w:r>
            <w:r>
              <w:rPr>
                <w:rFonts w:hint="eastAsia" w:ascii="宋体" w:hAnsi="宋体" w:cs="宋体"/>
                <w:b/>
                <w:bCs/>
                <w:lang w:val="en-US" w:eastAsia="zh-CN"/>
              </w:rPr>
              <w:t>编号1</w:t>
            </w:r>
            <w:r>
              <w:rPr>
                <w:rFonts w:hint="eastAsia" w:ascii="宋体" w:hAnsi="宋体" w:cs="宋体"/>
                <w:b/>
                <w:bCs/>
                <w:lang w:eastAsia="zh-CN"/>
              </w:rPr>
              <w:t>）</w:t>
            </w:r>
          </w:p>
          <w:p>
            <w:pPr>
              <w:rPr>
                <w:rFonts w:hint="eastAsia" w:ascii="宋体" w:hAnsi="宋体" w:cs="宋体"/>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w:t>
            </w:r>
            <w:r>
              <w:rPr>
                <w:rFonts w:hint="eastAsia" w:ascii="宋体" w:hAnsi="宋体" w:cs="宋体"/>
              </w:rPr>
              <w:t>抗冲击性能：台面抗冲击性能良好，钢球在≥750mm的高度进行冲击后，板面无破损，且压痕直径不大于10mm，</w:t>
            </w:r>
            <w:r>
              <w:rPr>
                <w:rFonts w:hint="eastAsia" w:ascii="宋体" w:hAnsi="宋体" w:cs="宋体"/>
                <w:lang w:val="en-US" w:eastAsia="zh-CN"/>
              </w:rPr>
              <w:t>提供</w:t>
            </w:r>
            <w:r>
              <w:rPr>
                <w:rFonts w:hint="eastAsia" w:ascii="宋体" w:hAnsi="宋体" w:cs="宋体"/>
              </w:rPr>
              <w:t>由CNAS和CMA认可的国家级权威检测机构出具的检测报告并加盖台面生产厂家鲜章</w:t>
            </w:r>
            <w:r>
              <w:rPr>
                <w:rFonts w:hint="eastAsia" w:ascii="宋体" w:hAnsi="宋体" w:cs="宋体"/>
                <w:b/>
                <w:bCs/>
                <w:lang w:eastAsia="zh-CN"/>
              </w:rPr>
              <w:t>（</w:t>
            </w:r>
            <w:r>
              <w:rPr>
                <w:rFonts w:hint="eastAsia" w:ascii="宋体" w:hAnsi="宋体" w:cs="宋体"/>
                <w:b/>
                <w:bCs/>
                <w:lang w:val="en-US" w:eastAsia="zh-CN"/>
              </w:rPr>
              <w:t>编号2</w:t>
            </w:r>
            <w:r>
              <w:rPr>
                <w:rFonts w:hint="eastAsia" w:ascii="宋体" w:hAnsi="宋体" w:cs="宋体"/>
                <w:b/>
                <w:bCs/>
                <w:lang w:eastAsia="zh-CN"/>
              </w:rPr>
              <w:t>）</w:t>
            </w:r>
          </w:p>
          <w:p>
            <w:pPr>
              <w:rPr>
                <w:rFonts w:hint="eastAsia" w:ascii="宋体" w:hAnsi="宋体" w:cs="宋体"/>
              </w:rPr>
            </w:pPr>
            <w:r>
              <w:rPr>
                <w:rFonts w:hint="eastAsia" w:ascii="宋体" w:hAnsi="宋体" w:cs="宋体"/>
                <w:lang w:eastAsia="zh-CN"/>
              </w:rPr>
              <w:t>（</w:t>
            </w:r>
            <w:r>
              <w:rPr>
                <w:rFonts w:hint="eastAsia" w:ascii="宋体" w:hAnsi="宋体" w:cs="宋体"/>
                <w:lang w:val="en-US" w:eastAsia="zh-CN"/>
              </w:rPr>
              <w:t>3</w:t>
            </w:r>
            <w:r>
              <w:rPr>
                <w:rFonts w:hint="eastAsia" w:ascii="宋体" w:hAnsi="宋体" w:cs="宋体"/>
                <w:lang w:eastAsia="zh-CN"/>
              </w:rPr>
              <w:t>）</w:t>
            </w:r>
            <w:r>
              <w:rPr>
                <w:rFonts w:hint="eastAsia" w:ascii="宋体" w:hAnsi="宋体" w:cs="宋体"/>
              </w:rPr>
              <w:t>高温下耐开裂能力：参照GB/T17657-2013 4.29标准，台面在高温下表层耐开裂性能良好，检测结果为高温下台面的表面无裂纹，提供通过CMA及CNAS认证的国家级检测机构出具的符合上述参数的检测报告，并加盖台面生产厂家鲜章.</w:t>
            </w:r>
            <w:r>
              <w:rPr>
                <w:rFonts w:hint="eastAsia" w:ascii="宋体" w:hAnsi="宋体" w:cs="宋体"/>
                <w:b/>
                <w:bCs/>
                <w:lang w:eastAsia="zh-CN"/>
              </w:rPr>
              <w:t>（</w:t>
            </w:r>
            <w:r>
              <w:rPr>
                <w:rFonts w:hint="eastAsia" w:ascii="宋体" w:hAnsi="宋体" w:cs="宋体"/>
                <w:b/>
                <w:bCs/>
                <w:lang w:val="en-US" w:eastAsia="zh-CN"/>
              </w:rPr>
              <w:t>编号3</w:t>
            </w:r>
            <w:r>
              <w:rPr>
                <w:rFonts w:hint="eastAsia" w:ascii="宋体" w:hAnsi="宋体" w:cs="宋体"/>
                <w:b/>
                <w:bCs/>
                <w:lang w:eastAsia="zh-CN"/>
              </w:rPr>
              <w:t>）</w:t>
            </w:r>
          </w:p>
          <w:p>
            <w:pPr>
              <w:rPr>
                <w:rFonts w:hint="eastAsia" w:ascii="宋体" w:hAnsi="宋体" w:cs="宋体"/>
              </w:rPr>
            </w:pP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w:t>
            </w:r>
            <w:r>
              <w:rPr>
                <w:rFonts w:hint="eastAsia" w:ascii="宋体" w:hAnsi="宋体" w:cs="宋体"/>
              </w:rPr>
              <w:t>光泽度：参照GB/T9754-2007标准,光泽度≤21，提供通过CMA及CNAS认证的国家级检测机构出具的符合上述参数的检测报告，并加盖台面生产厂家鲜章。</w:t>
            </w:r>
            <w:r>
              <w:rPr>
                <w:rFonts w:hint="eastAsia" w:ascii="宋体" w:hAnsi="宋体" w:cs="宋体"/>
                <w:b/>
                <w:bCs/>
                <w:lang w:eastAsia="zh-CN"/>
              </w:rPr>
              <w:t>（</w:t>
            </w:r>
            <w:r>
              <w:rPr>
                <w:rFonts w:hint="eastAsia" w:ascii="宋体" w:hAnsi="宋体" w:cs="宋体"/>
                <w:b/>
                <w:bCs/>
                <w:lang w:val="en-US" w:eastAsia="zh-CN"/>
              </w:rPr>
              <w:t>编号4</w:t>
            </w:r>
            <w:r>
              <w:rPr>
                <w:rFonts w:hint="eastAsia" w:ascii="宋体" w:hAnsi="宋体" w:cs="宋体"/>
                <w:b/>
                <w:bCs/>
                <w:lang w:eastAsia="zh-CN"/>
              </w:rPr>
              <w:t>）</w:t>
            </w:r>
          </w:p>
          <w:p>
            <w:pPr>
              <w:rPr>
                <w:rFonts w:hint="eastAsia" w:ascii="宋体" w:hAnsi="宋体" w:cs="宋体"/>
                <w:lang w:val="en-US" w:eastAsia="zh-CN"/>
              </w:rPr>
            </w:pPr>
            <w:r>
              <w:rPr>
                <w:rFonts w:hint="eastAsia" w:ascii="宋体" w:hAnsi="宋体" w:cs="宋体"/>
                <w:lang w:val="en-US" w:eastAsia="zh-CN"/>
              </w:rPr>
              <w:t>（二）、通风柜</w:t>
            </w:r>
          </w:p>
          <w:p>
            <w:pPr>
              <w:rPr>
                <w:rFonts w:hint="eastAsia" w:ascii="宋体" w:hAnsi="宋体" w:cs="宋体"/>
              </w:rPr>
            </w:pPr>
            <w:r>
              <w:rPr>
                <w:rFonts w:hint="eastAsia" w:ascii="宋体" w:hAnsi="宋体" w:cs="宋体"/>
              </w:rPr>
              <w:t>全钢结构，陶瓷板台面</w:t>
            </w:r>
          </w:p>
          <w:p>
            <w:pPr>
              <w:rPr>
                <w:rFonts w:hint="eastAsia" w:ascii="宋体" w:hAnsi="宋体" w:cs="宋体"/>
              </w:rPr>
            </w:pPr>
            <w:r>
              <w:rPr>
                <w:rFonts w:hint="eastAsia" w:ascii="宋体" w:hAnsi="宋体" w:cs="宋体"/>
              </w:rPr>
              <w:t xml:space="preserve"> 1.提供的通风柜须同时通过：（1）EN 14175-3：2019 排风柜 第3部分型式检测和JB/T 6412-1999 排风柜型式检测，（2）ASHRAE 110-2016 实验室排风柜性能测试方法出厂检测（AM），且性能满足通风柜平均面风速：0.28m/s±5%；烟雾可视化：①小烟雾：无可见的外溢或逃逸。②大烟雾：无可见的外溢或逃逸；示踪气体浓度测试：泄漏率≦0.002ppm；拉门移动影响测试：泄漏率≤0.002ppm；周边扫描：泄漏率≤0.005ppm；静压阻力：小于30Pa。提供所竞产品由国家认可的具备CMA或CNAS认证的第三方检测机构出具的满足上述（1）-（2）要求的检测报告复印件。</w:t>
            </w:r>
            <w:r>
              <w:rPr>
                <w:rFonts w:hint="eastAsia" w:ascii="宋体" w:hAnsi="宋体" w:cs="宋体"/>
                <w:b/>
                <w:bCs/>
                <w:lang w:eastAsia="zh-CN"/>
              </w:rPr>
              <w:t>（</w:t>
            </w:r>
            <w:r>
              <w:rPr>
                <w:rFonts w:hint="eastAsia" w:ascii="宋体" w:hAnsi="宋体" w:cs="宋体"/>
                <w:b/>
                <w:bCs/>
                <w:lang w:val="en-US" w:eastAsia="zh-CN"/>
              </w:rPr>
              <w:t>编号5</w:t>
            </w:r>
            <w:r>
              <w:rPr>
                <w:rFonts w:hint="eastAsia" w:ascii="宋体" w:hAnsi="宋体" w:cs="宋体"/>
                <w:b/>
                <w:bCs/>
                <w:lang w:eastAsia="zh-CN"/>
              </w:rPr>
              <w:t>）</w:t>
            </w:r>
          </w:p>
          <w:p>
            <w:pPr>
              <w:rPr>
                <w:rFonts w:hint="eastAsia" w:ascii="宋体" w:hAnsi="宋体" w:cs="宋体"/>
              </w:rPr>
            </w:pPr>
            <w:r>
              <w:rPr>
                <w:rFonts w:hint="eastAsia" w:ascii="宋体" w:hAnsi="宋体" w:cs="宋体"/>
              </w:rPr>
              <w:t>2.上下柜结构：采用国标1.0mm厚优质冷轧钢板，经激光、数控折弯、焊接、打磨制作，以确保结构的稳定性。然后经过电解除油剂，酸洗磷化后，再经实验室专用环氧树脂粉末静电喷涂处理，喷粉厚度为0.07～0.09mm,具有较强的抗酸碱，耐腐蚀性。</w:t>
            </w:r>
          </w:p>
          <w:p>
            <w:pPr>
              <w:rPr>
                <w:rFonts w:hint="eastAsia" w:ascii="宋体" w:hAnsi="宋体" w:cs="宋体"/>
              </w:rPr>
            </w:pPr>
            <w:r>
              <w:rPr>
                <w:rFonts w:hint="eastAsia" w:ascii="宋体" w:hAnsi="宋体" w:cs="宋体"/>
              </w:rPr>
              <w:t>3.内衬及导流板：采用5mm白色实验室专用抗倍特板。</w:t>
            </w:r>
          </w:p>
          <w:p>
            <w:pPr>
              <w:rPr>
                <w:rFonts w:hint="eastAsia" w:ascii="宋体" w:hAnsi="宋体" w:cs="宋体"/>
              </w:rPr>
            </w:pPr>
            <w:r>
              <w:rPr>
                <w:rFonts w:hint="eastAsia" w:ascii="宋体" w:hAnsi="宋体" w:cs="宋体"/>
              </w:rPr>
              <w:t>4. 移动视窗：视移门玻璃采用厚度≥5mm的钢化安全玻璃，移门的最大开启高度为760mm。将视窗拉下，出水口口径2mm，距离调节门玻璃表面150mm，左右居中，距操作台高300-400mm，以0.1L/min 流量平缓冲击玻璃内表面。需满足玻璃内表面产生冷凝水或试剂飞溅滴落时，滴落在视窗底部边缘结构上，无溢出现象。提供通过CMA或CNAS认证的检测机构出具的符合上述参数的检测报告。</w:t>
            </w:r>
            <w:r>
              <w:rPr>
                <w:rFonts w:hint="eastAsia" w:ascii="宋体" w:hAnsi="宋体" w:cs="宋体"/>
                <w:b/>
                <w:bCs/>
                <w:lang w:eastAsia="zh-CN"/>
              </w:rPr>
              <w:t>（</w:t>
            </w:r>
            <w:r>
              <w:rPr>
                <w:rFonts w:hint="eastAsia" w:ascii="宋体" w:hAnsi="宋体" w:cs="宋体"/>
                <w:b/>
                <w:bCs/>
                <w:lang w:val="en-US" w:eastAsia="zh-CN"/>
              </w:rPr>
              <w:t>编号6</w:t>
            </w:r>
            <w:r>
              <w:rPr>
                <w:rFonts w:hint="eastAsia" w:ascii="宋体" w:hAnsi="宋体" w:cs="宋体"/>
                <w:b/>
                <w:bCs/>
                <w:lang w:eastAsia="zh-CN"/>
              </w:rPr>
              <w:t>）</w:t>
            </w:r>
          </w:p>
          <w:p>
            <w:pPr>
              <w:rPr>
                <w:rFonts w:hint="eastAsia" w:ascii="宋体" w:hAnsi="宋体" w:cs="宋体"/>
              </w:rPr>
            </w:pPr>
            <w:r>
              <w:rPr>
                <w:rFonts w:hint="eastAsia" w:ascii="宋体" w:hAnsi="宋体" w:cs="宋体"/>
              </w:rPr>
              <w:t>5.左右立柱：采用3mm厚6063铝合金一体挤压成型,结构稳固，内含静音导轨，保证移门移动时更加静音，为避免移门卡槽形成进风湍流与通风柜移门交接处内凹或缝隙不得超过5mm。立柱设计宽度≦38mm，以保证内部操作空间宽度≧1420mm。</w:t>
            </w:r>
          </w:p>
          <w:p>
            <w:pPr>
              <w:rPr>
                <w:rFonts w:hint="eastAsia"/>
              </w:rPr>
            </w:pPr>
            <w:r>
              <w:rPr>
                <w:rFonts w:hint="eastAsia"/>
              </w:rPr>
              <w:t>6.台面：采用20mm厚一体成型高温烧制实验室工业碟型陶瓷台面，见截面采用同色低温上釉（或者黑坯），平板台面釉料与胚体经高温一体烧结而成，表面釉面颜色和胚体颜色一致的（或者黑坯）实验室专用陶瓷台面。要求满足以下技术要求：</w:t>
            </w:r>
          </w:p>
          <w:p>
            <w:pPr>
              <w:rPr>
                <w:rFonts w:hint="eastAsia" w:ascii="宋体" w:hAnsi="宋体" w:cs="宋体"/>
              </w:rPr>
            </w:pPr>
            <w:r>
              <w:rPr>
                <w:rFonts w:hint="eastAsia" w:ascii="宋体" w:hAnsi="宋体" w:cs="宋体"/>
              </w:rPr>
              <w:t>（1）耐酸碱腐蚀：陶瓷台面可抵御（除氢氟酸等同类型化学试剂）强酸强碱及有机溶剂腐蚀。至少对含有98%硫酸、65%硝酸、二氧乙酸、正丁醇、三氯甲烷、四氢呋喃等在内的多种化学试剂的测试表面无明显变化。</w:t>
            </w:r>
          </w:p>
          <w:p>
            <w:pPr>
              <w:rPr>
                <w:rFonts w:hint="eastAsia" w:ascii="宋体" w:hAnsi="宋体" w:cs="宋体"/>
              </w:rPr>
            </w:pPr>
            <w:r>
              <w:rPr>
                <w:rFonts w:hint="eastAsia" w:ascii="宋体" w:hAnsi="宋体" w:cs="宋体"/>
              </w:rPr>
              <w:t>（2）抗冲击性能：钢球在≥750mm的高度进行冲击后，板面无破损，且压痕直径不大于10mm。</w:t>
            </w:r>
          </w:p>
          <w:p>
            <w:pPr>
              <w:rPr>
                <w:rFonts w:hint="eastAsia" w:ascii="宋体" w:hAnsi="宋体" w:cs="宋体"/>
              </w:rPr>
            </w:pPr>
            <w:r>
              <w:rPr>
                <w:rFonts w:hint="eastAsia" w:ascii="宋体" w:hAnsi="宋体" w:cs="宋体"/>
              </w:rPr>
              <w:t>（3）高温下耐开裂能力：参照GB/T17657-2013 4.29标准，台面在高温下表层耐开裂性能良好，检测结果为高温下台面的表面无裂纹</w:t>
            </w:r>
          </w:p>
          <w:p>
            <w:pPr>
              <w:rPr>
                <w:rFonts w:hint="eastAsia" w:ascii="宋体" w:hAnsi="宋体" w:cs="宋体"/>
              </w:rPr>
            </w:pPr>
            <w:r>
              <w:rPr>
                <w:rFonts w:hint="eastAsia" w:ascii="宋体" w:hAnsi="宋体" w:cs="宋体"/>
              </w:rPr>
              <w:t>（4）光泽度：参照GB/T9754-2007标准,光泽度≤21。</w:t>
            </w:r>
          </w:p>
          <w:p>
            <w:pPr>
              <w:rPr>
                <w:rFonts w:hint="eastAsia" w:ascii="宋体" w:hAnsi="宋体" w:cs="宋体"/>
              </w:rPr>
            </w:pPr>
            <w:r>
              <w:rPr>
                <w:rFonts w:hint="eastAsia" w:ascii="宋体" w:hAnsi="宋体" w:cs="宋体"/>
              </w:rPr>
              <w:t>提供满足或高于以上（1）-（4）点台面参数及要求的检测报告复印件</w:t>
            </w:r>
            <w:r>
              <w:rPr>
                <w:rFonts w:hint="eastAsia" w:ascii="宋体" w:hAnsi="宋体" w:cs="宋体"/>
                <w:lang w:val="en-US" w:eastAsia="zh-CN"/>
              </w:rPr>
              <w:t xml:space="preserve"> </w:t>
            </w:r>
          </w:p>
          <w:p>
            <w:pPr>
              <w:rPr>
                <w:rFonts w:hint="eastAsia" w:ascii="宋体" w:hAnsi="宋体" w:cs="宋体"/>
              </w:rPr>
            </w:pPr>
            <w:r>
              <w:rPr>
                <w:rFonts w:hint="eastAsia" w:ascii="宋体" w:hAnsi="宋体" w:cs="宋体"/>
              </w:rPr>
              <w:t>7.通风柜外观金属涂层满足以下要求:</w:t>
            </w:r>
          </w:p>
          <w:p>
            <w:pPr>
              <w:rPr>
                <w:rFonts w:hint="eastAsia" w:ascii="宋体" w:hAnsi="宋体" w:cs="宋体"/>
              </w:rPr>
            </w:pPr>
            <w:r>
              <w:rPr>
                <w:rFonts w:hint="eastAsia" w:ascii="宋体" w:hAnsi="宋体" w:cs="宋体"/>
              </w:rPr>
              <w:t>（1）喷涂牢固，漆面不易受损。漆面附着力参照GB/T9286-2021标准，胶带60°剥离测试，测试结果0级。</w:t>
            </w:r>
          </w:p>
          <w:p>
            <w:pPr>
              <w:rPr>
                <w:rFonts w:hint="eastAsia" w:ascii="宋体" w:hAnsi="宋体" w:cs="宋体"/>
              </w:rPr>
            </w:pPr>
            <w:r>
              <w:rPr>
                <w:rFonts w:hint="eastAsia" w:ascii="宋体" w:hAnsi="宋体" w:cs="宋体"/>
              </w:rPr>
              <w:t>（2）耐腐蚀性：参照GB/T 9274-1988标准，3%盐酸24h浸泡试验条件下，表面无裂纹、无起泡、无脱落、无变色</w:t>
            </w:r>
          </w:p>
          <w:p>
            <w:pPr>
              <w:rPr>
                <w:rFonts w:hint="eastAsia" w:ascii="宋体" w:hAnsi="宋体" w:cs="宋体"/>
                <w:b/>
                <w:bCs/>
                <w:lang w:eastAsia="zh-CN"/>
              </w:rPr>
            </w:pPr>
            <w:r>
              <w:rPr>
                <w:rFonts w:hint="eastAsia" w:ascii="宋体" w:hAnsi="宋体" w:cs="宋体"/>
              </w:rPr>
              <w:t xml:space="preserve"> 提供所竞产品由国家认可的具备CMA或CNAS认证的第三方检测机构出具的满足上述（1）-（2）要求的检测报告复印件。</w:t>
            </w:r>
            <w:r>
              <w:rPr>
                <w:rFonts w:hint="eastAsia" w:ascii="宋体" w:hAnsi="宋体" w:cs="宋体"/>
                <w:b/>
                <w:bCs/>
                <w:lang w:eastAsia="zh-CN"/>
              </w:rPr>
              <w:t>（</w:t>
            </w:r>
            <w:r>
              <w:rPr>
                <w:rFonts w:hint="eastAsia" w:ascii="宋体" w:hAnsi="宋体" w:cs="宋体"/>
                <w:b/>
                <w:bCs/>
                <w:lang w:val="en-US" w:eastAsia="zh-CN"/>
              </w:rPr>
              <w:t>编号7</w:t>
            </w:r>
            <w:r>
              <w:rPr>
                <w:rFonts w:hint="eastAsia" w:ascii="宋体" w:hAnsi="宋体" w:cs="宋体"/>
                <w:b/>
                <w:bCs/>
                <w:lang w:eastAsia="zh-CN"/>
              </w:rPr>
              <w:t>）</w:t>
            </w:r>
          </w:p>
          <w:p>
            <w:pPr>
              <w:rPr>
                <w:rFonts w:hint="eastAsia" w:ascii="宋体" w:hAnsi="宋体" w:cs="宋体"/>
                <w:b w:val="0"/>
                <w:bCs w:val="0"/>
              </w:rPr>
            </w:pPr>
            <w:r>
              <w:rPr>
                <w:rFonts w:hint="eastAsia" w:ascii="宋体" w:hAnsi="宋体" w:cs="宋体"/>
                <w:b w:val="0"/>
                <w:bCs w:val="0"/>
                <w:lang w:eastAsia="zh-CN"/>
              </w:rPr>
              <w:t>（</w:t>
            </w:r>
            <w:r>
              <w:rPr>
                <w:rFonts w:hint="eastAsia" w:ascii="宋体" w:hAnsi="宋体" w:cs="宋体"/>
                <w:b w:val="0"/>
                <w:bCs w:val="0"/>
                <w:lang w:val="en-US" w:eastAsia="zh-CN"/>
              </w:rPr>
              <w:t>三</w:t>
            </w:r>
            <w:r>
              <w:rPr>
                <w:rFonts w:hint="eastAsia" w:ascii="宋体" w:hAnsi="宋体" w:cs="宋体"/>
                <w:b w:val="0"/>
                <w:bCs w:val="0"/>
                <w:lang w:eastAsia="zh-CN"/>
              </w:rPr>
              <w:t>）、</w:t>
            </w:r>
            <w:r>
              <w:rPr>
                <w:rFonts w:hint="eastAsia" w:ascii="宋体" w:hAnsi="宋体" w:cs="宋体"/>
                <w:b w:val="0"/>
                <w:bCs w:val="0"/>
              </w:rPr>
              <w:t>触摸屏分析型超纯水机</w:t>
            </w:r>
          </w:p>
          <w:p>
            <w:pPr>
              <w:rPr>
                <w:rFonts w:hint="eastAsia" w:ascii="宋体" w:hAnsi="宋体" w:eastAsia="宋体" w:cs="宋体"/>
              </w:rPr>
            </w:pPr>
            <w:r>
              <w:rPr>
                <w:rFonts w:hint="eastAsia" w:ascii="宋体" w:hAnsi="宋体" w:eastAsia="宋体" w:cs="宋体"/>
              </w:rPr>
              <w:t>产品说明：</w:t>
            </w:r>
          </w:p>
          <w:p>
            <w:pPr>
              <w:rPr>
                <w:rFonts w:hint="eastAsia" w:ascii="宋体" w:hAnsi="宋体" w:eastAsia="宋体" w:cs="宋体"/>
              </w:rPr>
            </w:pPr>
            <w:r>
              <w:rPr>
                <w:rFonts w:hint="eastAsia" w:ascii="宋体" w:hAnsi="宋体" w:eastAsia="宋体" w:cs="宋体"/>
              </w:rPr>
              <w:t>1.可直接将城市自来水纯化为符合国际GB/T33087-2016实验室级纯水和超纯水；</w:t>
            </w:r>
          </w:p>
          <w:p>
            <w:pPr>
              <w:rPr>
                <w:rFonts w:hint="eastAsia" w:ascii="宋体" w:hAnsi="宋体" w:eastAsia="宋体" w:cs="宋体"/>
              </w:rPr>
            </w:pPr>
            <w:r>
              <w:rPr>
                <w:rFonts w:hint="eastAsia" w:ascii="宋体" w:hAnsi="宋体" w:eastAsia="宋体" w:cs="宋体"/>
              </w:rPr>
              <w:t>2.4.3寸触摸屏，人机对话，亲切直观；是一款高性价比的实验室超纯水机；</w:t>
            </w:r>
          </w:p>
          <w:p>
            <w:pPr>
              <w:rPr>
                <w:rFonts w:hint="eastAsia" w:ascii="宋体" w:hAnsi="宋体" w:eastAsia="宋体" w:cs="宋体"/>
              </w:rPr>
            </w:pPr>
            <w:r>
              <w:rPr>
                <w:rFonts w:hint="eastAsia" w:ascii="宋体" w:hAnsi="宋体" w:eastAsia="宋体" w:cs="宋体"/>
              </w:rPr>
              <w:t>3.全塑ABS工程塑料机壳，防酸碱腐蚀；</w:t>
            </w:r>
          </w:p>
          <w:p>
            <w:pPr>
              <w:rPr>
                <w:rFonts w:hint="eastAsia" w:ascii="宋体" w:hAnsi="宋体" w:eastAsia="宋体" w:cs="宋体"/>
              </w:rPr>
            </w:pPr>
            <w:r>
              <w:rPr>
                <w:rFonts w:hint="eastAsia" w:ascii="宋体" w:hAnsi="宋体" w:eastAsia="宋体" w:cs="宋体"/>
              </w:rPr>
              <w:t>4.RO纯水电导率在线监测、UP超纯水电阻率在线监测、水温在线监测；</w:t>
            </w:r>
          </w:p>
          <w:p>
            <w:pPr>
              <w:rPr>
                <w:rFonts w:hint="eastAsia" w:ascii="宋体" w:hAnsi="宋体" w:eastAsia="宋体" w:cs="宋体"/>
              </w:rPr>
            </w:pPr>
            <w:r>
              <w:rPr>
                <w:rFonts w:hint="eastAsia" w:ascii="宋体" w:hAnsi="宋体" w:eastAsia="宋体" w:cs="宋体"/>
              </w:rPr>
              <w:t>5.具定量取水设定功能（水箱储水时）；</w:t>
            </w:r>
          </w:p>
          <w:p>
            <w:pPr>
              <w:rPr>
                <w:rFonts w:hint="eastAsia" w:ascii="宋体" w:hAnsi="宋体" w:eastAsia="宋体" w:cs="宋体"/>
              </w:rPr>
            </w:pPr>
            <w:r>
              <w:rPr>
                <w:rFonts w:hint="eastAsia" w:ascii="宋体" w:hAnsi="宋体" w:eastAsia="宋体" w:cs="宋体"/>
              </w:rPr>
              <w:t>6.具历史数据库查询功能；</w:t>
            </w:r>
          </w:p>
          <w:p>
            <w:pPr>
              <w:rPr>
                <w:rFonts w:hint="eastAsia" w:ascii="宋体" w:hAnsi="宋体" w:eastAsia="宋体" w:cs="宋体"/>
              </w:rPr>
            </w:pPr>
            <w:r>
              <w:rPr>
                <w:rFonts w:hint="eastAsia" w:ascii="宋体" w:hAnsi="宋体" w:eastAsia="宋体" w:cs="宋体"/>
              </w:rPr>
              <w:t>7.具USB接口；</w:t>
            </w:r>
          </w:p>
          <w:p>
            <w:pPr>
              <w:rPr>
                <w:rFonts w:hint="eastAsia" w:ascii="宋体" w:hAnsi="宋体" w:eastAsia="宋体" w:cs="宋体"/>
              </w:rPr>
            </w:pPr>
            <w:r>
              <w:rPr>
                <w:rFonts w:hint="eastAsia" w:ascii="宋体" w:hAnsi="宋体" w:eastAsia="宋体" w:cs="宋体"/>
              </w:rPr>
              <w:t>8.标配优普最新专利设计纯水箱；</w:t>
            </w:r>
          </w:p>
          <w:p>
            <w:pPr>
              <w:rPr>
                <w:rFonts w:hint="eastAsia" w:ascii="宋体" w:hAnsi="宋体" w:eastAsia="宋体" w:cs="宋体"/>
              </w:rPr>
            </w:pPr>
            <w:r>
              <w:rPr>
                <w:rFonts w:hint="eastAsia" w:ascii="宋体" w:hAnsi="宋体" w:eastAsia="宋体" w:cs="宋体"/>
              </w:rPr>
              <w:t>9.抽屉式注塑预处理、RO、UP超纯化柱方便使用更换；</w:t>
            </w:r>
          </w:p>
          <w:p>
            <w:pPr>
              <w:rPr>
                <w:rFonts w:hint="default" w:ascii="宋体" w:hAnsi="宋体" w:eastAsia="宋体" w:cs="宋体"/>
                <w:lang w:val="en-US" w:eastAsia="zh-CN"/>
              </w:rPr>
            </w:pPr>
            <w:r>
              <w:rPr>
                <w:rFonts w:hint="eastAsia" w:ascii="宋体" w:hAnsi="宋体" w:eastAsia="宋体" w:cs="宋体"/>
              </w:rPr>
              <w:t>10.输送配件母料包含管道、软管、快接头为防止产生静电，全部核心材料均为防静电材质，且体积电阻率＜5×106Ω.cm，需提供第三方检测报告复印件；</w:t>
            </w:r>
            <w:r>
              <w:rPr>
                <w:rFonts w:hint="eastAsia" w:ascii="宋体" w:hAnsi="宋体" w:eastAsia="宋体" w:cs="宋体"/>
                <w:lang w:val="en-US" w:eastAsia="zh-CN"/>
              </w:rPr>
              <w:t xml:space="preserve">  </w:t>
            </w:r>
            <w:r>
              <w:rPr>
                <w:rFonts w:hint="eastAsia" w:ascii="宋体" w:hAnsi="宋体" w:cs="宋体"/>
                <w:b/>
                <w:bCs/>
                <w:lang w:eastAsia="zh-CN"/>
              </w:rPr>
              <w:t>（</w:t>
            </w:r>
            <w:r>
              <w:rPr>
                <w:rFonts w:hint="eastAsia" w:ascii="宋体" w:hAnsi="宋体" w:cs="宋体"/>
                <w:b/>
                <w:bCs/>
                <w:lang w:val="en-US" w:eastAsia="zh-CN"/>
              </w:rPr>
              <w:t>编号8</w:t>
            </w:r>
            <w:r>
              <w:rPr>
                <w:rFonts w:hint="eastAsia" w:ascii="宋体" w:hAnsi="宋体" w:cs="宋体"/>
                <w:b/>
                <w:bCs/>
                <w:lang w:eastAsia="zh-CN"/>
              </w:rPr>
              <w:t>）</w:t>
            </w:r>
          </w:p>
          <w:p>
            <w:pPr>
              <w:rPr>
                <w:rFonts w:hint="eastAsia" w:ascii="宋体" w:hAnsi="宋体" w:eastAsia="宋体" w:cs="宋体"/>
              </w:rPr>
            </w:pPr>
            <w:r>
              <w:rPr>
                <w:rFonts w:hint="eastAsia" w:ascii="宋体" w:hAnsi="宋体" w:eastAsia="宋体" w:cs="宋体"/>
              </w:rPr>
              <w:t>系统参数：</w:t>
            </w:r>
          </w:p>
          <w:p>
            <w:pPr>
              <w:rPr>
                <w:rFonts w:hint="eastAsia" w:ascii="宋体" w:hAnsi="宋体" w:eastAsia="宋体" w:cs="宋体"/>
              </w:rPr>
            </w:pPr>
            <w:r>
              <w:rPr>
                <w:rFonts w:hint="eastAsia" w:ascii="宋体" w:hAnsi="宋体" w:eastAsia="宋体" w:cs="宋体"/>
              </w:rPr>
              <w:t>1主机参数</w:t>
            </w:r>
          </w:p>
          <w:p>
            <w:pPr>
              <w:rPr>
                <w:rFonts w:hint="eastAsia" w:ascii="宋体" w:hAnsi="宋体" w:eastAsia="宋体" w:cs="宋体"/>
              </w:rPr>
            </w:pPr>
            <w:r>
              <w:rPr>
                <w:rFonts w:hint="eastAsia" w:ascii="宋体" w:hAnsi="宋体" w:eastAsia="宋体" w:cs="宋体"/>
              </w:rPr>
              <w:t>1.1  进水水源:城市自来水：总溶解固体（TDS）≤200mg/L，TDS值偏高时，RO水电导可能高于10μS/cm</w:t>
            </w:r>
          </w:p>
          <w:p>
            <w:pPr>
              <w:rPr>
                <w:rFonts w:hint="eastAsia" w:ascii="宋体" w:hAnsi="宋体" w:eastAsia="宋体" w:cs="宋体"/>
              </w:rPr>
            </w:pPr>
            <w:r>
              <w:rPr>
                <w:rFonts w:hint="eastAsia" w:ascii="宋体" w:hAnsi="宋体" w:eastAsia="宋体" w:cs="宋体"/>
              </w:rPr>
              <w:t>1.2  进水压力:源水压力0.10—0.40Mpa</w:t>
            </w:r>
          </w:p>
          <w:p>
            <w:pPr>
              <w:rPr>
                <w:rFonts w:hint="eastAsia" w:ascii="宋体" w:hAnsi="宋体" w:eastAsia="宋体" w:cs="宋体"/>
              </w:rPr>
            </w:pPr>
            <w:r>
              <w:rPr>
                <w:rFonts w:hint="eastAsia" w:ascii="宋体" w:hAnsi="宋体" w:eastAsia="宋体" w:cs="宋体"/>
              </w:rPr>
              <w:t>1.3  进水温度:5—45℃</w:t>
            </w:r>
          </w:p>
          <w:p>
            <w:pPr>
              <w:rPr>
                <w:rFonts w:hint="eastAsia" w:ascii="宋体" w:hAnsi="宋体" w:eastAsia="宋体" w:cs="宋体"/>
              </w:rPr>
            </w:pPr>
            <w:r>
              <w:rPr>
                <w:rFonts w:hint="eastAsia" w:ascii="宋体" w:hAnsi="宋体" w:eastAsia="宋体" w:cs="宋体"/>
              </w:rPr>
              <w:t>1.4  设备供电:AC220V 50Hz 电压耐受范围AC230V—176V</w:t>
            </w:r>
          </w:p>
          <w:p>
            <w:pPr>
              <w:rPr>
                <w:rFonts w:hint="eastAsia" w:ascii="宋体" w:hAnsi="宋体" w:eastAsia="宋体" w:cs="宋体"/>
              </w:rPr>
            </w:pPr>
            <w:r>
              <w:rPr>
                <w:rFonts w:hint="eastAsia" w:ascii="宋体" w:hAnsi="宋体" w:eastAsia="宋体" w:cs="宋体"/>
              </w:rPr>
              <w:t>1.5  设备功率: 30—150W</w:t>
            </w:r>
          </w:p>
          <w:p>
            <w:pPr>
              <w:rPr>
                <w:rFonts w:hint="eastAsia" w:ascii="宋体" w:hAnsi="宋体" w:eastAsia="宋体" w:cs="宋体"/>
              </w:rPr>
            </w:pPr>
            <w:r>
              <w:rPr>
                <w:rFonts w:hint="eastAsia" w:ascii="宋体" w:hAnsi="宋体" w:eastAsia="宋体" w:cs="宋体"/>
              </w:rPr>
              <w:t>1.6  制水量:≥20升/小时 标准水温25℃下</w:t>
            </w:r>
          </w:p>
          <w:p>
            <w:pPr>
              <w:rPr>
                <w:rFonts w:hint="eastAsia" w:ascii="宋体" w:hAnsi="宋体" w:eastAsia="宋体" w:cs="宋体"/>
              </w:rPr>
            </w:pPr>
            <w:r>
              <w:rPr>
                <w:rFonts w:hint="eastAsia" w:ascii="宋体" w:hAnsi="宋体" w:eastAsia="宋体" w:cs="宋体"/>
              </w:rPr>
              <w:t>1.7  取水流速:1.5-1.8L/min，水箱满水状态下</w:t>
            </w:r>
          </w:p>
          <w:p>
            <w:pPr>
              <w:rPr>
                <w:rFonts w:hint="eastAsia" w:ascii="宋体" w:hAnsi="宋体" w:eastAsia="宋体" w:cs="宋体"/>
              </w:rPr>
            </w:pPr>
            <w:r>
              <w:rPr>
                <w:rFonts w:hint="eastAsia" w:ascii="宋体" w:hAnsi="宋体" w:eastAsia="宋体" w:cs="宋体"/>
              </w:rPr>
              <w:t>1.8  外观尺寸:台上式375×500×620mm</w:t>
            </w:r>
          </w:p>
          <w:p>
            <w:pPr>
              <w:rPr>
                <w:rFonts w:hint="eastAsia" w:ascii="宋体" w:hAnsi="宋体" w:eastAsia="宋体" w:cs="宋体"/>
              </w:rPr>
            </w:pPr>
            <w:r>
              <w:rPr>
                <w:rFonts w:hint="eastAsia" w:ascii="宋体" w:hAnsi="宋体" w:eastAsia="宋体" w:cs="宋体"/>
              </w:rPr>
              <w:t>1.9  设备重量:台上式30-35kg</w:t>
            </w:r>
          </w:p>
          <w:p>
            <w:pPr>
              <w:rPr>
                <w:rFonts w:hint="eastAsia" w:ascii="宋体" w:hAnsi="宋体" w:eastAsia="宋体" w:cs="宋体"/>
              </w:rPr>
            </w:pPr>
            <w:r>
              <w:rPr>
                <w:rFonts w:hint="eastAsia" w:ascii="宋体" w:hAnsi="宋体" w:eastAsia="宋体" w:cs="宋体"/>
              </w:rPr>
              <w:t>1.10 控制系统:全自动设计，系统自动定时冲洗RO膜，无水/缺水保护、满水停机，定时定量取水设定功能，UP水系统内循环功能，历史数据库查询功能</w:t>
            </w:r>
          </w:p>
          <w:p>
            <w:pPr>
              <w:rPr>
                <w:rFonts w:hint="eastAsia" w:ascii="宋体" w:hAnsi="宋体" w:eastAsia="宋体" w:cs="宋体"/>
              </w:rPr>
            </w:pPr>
            <w:r>
              <w:rPr>
                <w:rFonts w:hint="eastAsia" w:ascii="宋体" w:hAnsi="宋体" w:eastAsia="宋体" w:cs="宋体"/>
              </w:rPr>
              <w:t>2产水水质</w:t>
            </w:r>
          </w:p>
          <w:p>
            <w:pPr>
              <w:rPr>
                <w:rFonts w:hint="eastAsia" w:ascii="宋体" w:hAnsi="宋体" w:eastAsia="宋体" w:cs="宋体"/>
              </w:rPr>
            </w:pPr>
            <w:r>
              <w:rPr>
                <w:rFonts w:hint="eastAsia" w:ascii="宋体" w:hAnsi="宋体" w:eastAsia="宋体" w:cs="宋体"/>
              </w:rPr>
              <w:t>2.1  RO水</w:t>
            </w:r>
          </w:p>
          <w:p>
            <w:pPr>
              <w:rPr>
                <w:rFonts w:hint="eastAsia" w:ascii="宋体" w:hAnsi="宋体" w:eastAsia="宋体" w:cs="宋体"/>
              </w:rPr>
            </w:pPr>
            <w:r>
              <w:rPr>
                <w:rFonts w:hint="eastAsia" w:ascii="宋体" w:hAnsi="宋体" w:eastAsia="宋体" w:cs="宋体"/>
              </w:rPr>
              <w:t>2.1.1  产水电导率：电导率≤进水电导率×2%，优于单蒸水,符合国标GB6682-2008纯水标准</w:t>
            </w:r>
          </w:p>
          <w:p>
            <w:pPr>
              <w:rPr>
                <w:rFonts w:hint="eastAsia" w:ascii="宋体" w:hAnsi="宋体" w:eastAsia="宋体" w:cs="宋体"/>
              </w:rPr>
            </w:pPr>
            <w:r>
              <w:rPr>
                <w:rFonts w:hint="eastAsia" w:ascii="宋体" w:hAnsi="宋体" w:eastAsia="宋体" w:cs="宋体"/>
              </w:rPr>
              <w:t>2.1.2  PH值：RO水PH值在5.5-6.5之间</w:t>
            </w:r>
          </w:p>
          <w:p>
            <w:pPr>
              <w:rPr>
                <w:rFonts w:hint="eastAsia" w:ascii="宋体" w:hAnsi="宋体" w:eastAsia="宋体" w:cs="宋体"/>
              </w:rPr>
            </w:pPr>
            <w:r>
              <w:rPr>
                <w:rFonts w:hint="eastAsia" w:ascii="宋体" w:hAnsi="宋体" w:eastAsia="宋体" w:cs="宋体"/>
              </w:rPr>
              <w:t>2.2  UP水</w:t>
            </w:r>
          </w:p>
          <w:p>
            <w:pPr>
              <w:rPr>
                <w:rFonts w:hint="eastAsia" w:ascii="宋体" w:hAnsi="宋体" w:eastAsia="宋体" w:cs="宋体"/>
              </w:rPr>
            </w:pPr>
            <w:r>
              <w:rPr>
                <w:rFonts w:hint="eastAsia" w:ascii="宋体" w:hAnsi="宋体" w:eastAsia="宋体" w:cs="宋体"/>
              </w:rPr>
              <w:t>2.2.1  电阻率：电阻率18.2MΩ?cm，优于三蒸水,符合国标GB/T 6682-2008超纯水</w:t>
            </w:r>
          </w:p>
          <w:p>
            <w:pPr>
              <w:rPr>
                <w:rFonts w:hint="eastAsia" w:ascii="宋体" w:hAnsi="宋体" w:eastAsia="宋体" w:cs="宋体"/>
              </w:rPr>
            </w:pPr>
            <w:r>
              <w:rPr>
                <w:rFonts w:hint="eastAsia" w:ascii="宋体" w:hAnsi="宋体" w:eastAsia="宋体" w:cs="宋体"/>
              </w:rPr>
              <w:t>2.2.2  重金属离子＜0.1ppb</w:t>
            </w:r>
          </w:p>
          <w:p>
            <w:pPr>
              <w:rPr>
                <w:rFonts w:hint="eastAsia" w:ascii="宋体" w:hAnsi="宋体" w:eastAsia="宋体" w:cs="宋体"/>
              </w:rPr>
            </w:pPr>
            <w:r>
              <w:rPr>
                <w:rFonts w:hint="eastAsia" w:ascii="宋体" w:hAnsi="宋体" w:eastAsia="宋体" w:cs="宋体"/>
              </w:rPr>
              <w:t>2.2.3  微颗粒物≤1个/mL</w:t>
            </w:r>
          </w:p>
          <w:p>
            <w:pPr>
              <w:rPr>
                <w:rFonts w:hint="eastAsia" w:ascii="宋体" w:hAnsi="宋体" w:eastAsia="宋体" w:cs="宋体"/>
              </w:rPr>
            </w:pPr>
            <w:r>
              <w:rPr>
                <w:rFonts w:hint="eastAsia" w:ascii="宋体" w:hAnsi="宋体" w:eastAsia="宋体" w:cs="宋体"/>
              </w:rPr>
              <w:t>2.2.4  微生物≤1cfu/mL</w:t>
            </w:r>
          </w:p>
          <w:p>
            <w:pPr>
              <w:rPr>
                <w:rFonts w:hint="eastAsia" w:ascii="宋体" w:hAnsi="宋体" w:eastAsia="宋体" w:cs="宋体"/>
              </w:rPr>
            </w:pPr>
            <w:r>
              <w:rPr>
                <w:rFonts w:hint="eastAsia" w:ascii="宋体" w:hAnsi="宋体" w:eastAsia="宋体" w:cs="宋体"/>
              </w:rPr>
              <w:t>2.2.5  TOC≤20ppb</w:t>
            </w:r>
          </w:p>
          <w:p>
            <w:pPr>
              <w:rPr>
                <w:rFonts w:hint="eastAsia" w:ascii="宋体" w:hAnsi="宋体" w:cs="宋体"/>
                <w:b w:val="0"/>
                <w:bCs w:val="0"/>
                <w:lang w:val="en-US" w:eastAsia="zh-CN"/>
              </w:rPr>
            </w:pPr>
            <w:r>
              <w:rPr>
                <w:rFonts w:hint="eastAsia" w:ascii="宋体" w:hAnsi="宋体" w:eastAsia="宋体" w:cs="宋体"/>
              </w:rPr>
              <w:t>2.2.6  热源≤0.001EU/ml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955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合同签订时间</w:t>
            </w:r>
          </w:p>
        </w:tc>
        <w:tc>
          <w:tcPr>
            <w:tcW w:w="75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r>
              <w:rPr>
                <w:rFonts w:hint="eastAsia" w:ascii="宋体" w:hAnsi="宋体" w:cs="宋体"/>
                <w:szCs w:val="21"/>
              </w:rPr>
              <w:t>自中标通知书发出之日起25日内。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▲工期和建设地点</w:t>
            </w:r>
          </w:p>
        </w:tc>
        <w:tc>
          <w:tcPr>
            <w:tcW w:w="75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szCs w:val="21"/>
                <w:highlight w:val="none"/>
              </w:rPr>
            </w:pPr>
            <w:r>
              <w:rPr>
                <w:rFonts w:hint="eastAsia" w:ascii="宋体" w:hAnsi="宋体" w:cs="宋体"/>
                <w:szCs w:val="21"/>
                <w:highlight w:val="none"/>
              </w:rPr>
              <w:t>要求工期：自合同签订之日起</w:t>
            </w:r>
            <w:r>
              <w:rPr>
                <w:rFonts w:hint="eastAsia" w:ascii="宋体" w:hAnsi="宋体" w:cs="宋体"/>
                <w:szCs w:val="21"/>
                <w:highlight w:val="none"/>
                <w:u w:val="single"/>
                <w:lang w:val="en-US" w:eastAsia="zh-CN"/>
              </w:rPr>
              <w:t>90</w:t>
            </w:r>
            <w:r>
              <w:rPr>
                <w:rFonts w:hint="eastAsia" w:ascii="宋体" w:hAnsi="宋体" w:cs="宋体"/>
                <w:szCs w:val="21"/>
                <w:highlight w:val="none"/>
              </w:rPr>
              <w:t>日历天内完成。</w:t>
            </w:r>
          </w:p>
          <w:p>
            <w:pPr>
              <w:spacing w:line="360" w:lineRule="auto"/>
              <w:jc w:val="left"/>
              <w:rPr>
                <w:rFonts w:ascii="宋体" w:hAnsi="宋体" w:cs="宋体"/>
                <w:szCs w:val="21"/>
              </w:rPr>
            </w:pPr>
            <w:r>
              <w:rPr>
                <w:rFonts w:hint="eastAsia" w:ascii="宋体" w:hAnsi="宋体" w:cs="宋体"/>
                <w:szCs w:val="21"/>
              </w:rPr>
              <w:t>建设地点：</w:t>
            </w:r>
            <w:r>
              <w:rPr>
                <w:rFonts w:hint="eastAsia" w:ascii="宋体" w:hAnsi="宋体" w:cs="宋体"/>
                <w:szCs w:val="21"/>
                <w:lang w:eastAsia="zh-CN"/>
              </w:rPr>
              <w:t>南宁市邕武路22号</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szCs w:val="21"/>
                <w:highlight w:val="none"/>
              </w:rPr>
            </w:pPr>
            <w:r>
              <w:rPr>
                <w:rFonts w:hint="eastAsia" w:ascii="宋体" w:hAnsi="宋体" w:cs="宋体"/>
                <w:szCs w:val="21"/>
                <w:highlight w:val="none"/>
              </w:rPr>
              <w:t>付款条件</w:t>
            </w:r>
          </w:p>
        </w:tc>
        <w:tc>
          <w:tcPr>
            <w:tcW w:w="75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工程进度款按月支付，自合同签订之日起五个工作日内，甲方向乙方支付合同金额的30%作为预付款，第一次工程进度款支付至合同金额的40%，第二次工程进度款支付至合同金额的70%，第三次工程进度款支付至合同金额的90%，其中合同支付限额为审核通过月进度款的85%并分（3:3:4）扣减预付款项，竣工验收合格支付至合同价款的90%，结算审定后支付至97%，预留工程价款结算总额的3%作为工程质量保修金；工程质量保修金在工程验收合格之日起质保期满1年并经甲方验收合格后退还（含已扣除应该扣除的费用后，不含息）。本项目最终结算价以财政部门下达结算价为准。</w:t>
            </w:r>
          </w:p>
          <w:p>
            <w:pPr>
              <w:spacing w:line="360" w:lineRule="auto"/>
              <w:jc w:val="left"/>
              <w:rPr>
                <w:rFonts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、承包人每次在要求发包人付款前，需将符合发包人要求的发票出具并交付给发包人，发包人收到发票后方可转款，否则发包人有权拒付合同价款，直至承包人开具并交付合格发票，且无需承担迟延付款的责任。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其他说明</w:t>
            </w:r>
          </w:p>
        </w:tc>
        <w:tc>
          <w:tcPr>
            <w:tcW w:w="7564" w:type="dxa"/>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60" w:lineRule="auto"/>
              <w:jc w:val="left"/>
              <w:rPr>
                <w:rFonts w:ascii="宋体" w:hAnsi="宋体" w:cs="宋体"/>
                <w:szCs w:val="21"/>
              </w:rPr>
            </w:pPr>
            <w:r>
              <w:rPr>
                <w:rFonts w:hint="eastAsia" w:ascii="宋体" w:hAnsi="宋体" w:cs="宋体"/>
                <w:szCs w:val="21"/>
              </w:rPr>
              <w:t>与本项目有关的技术资料及其获取方式：</w:t>
            </w:r>
          </w:p>
          <w:p>
            <w:pPr>
              <w:spacing w:line="360" w:lineRule="auto"/>
              <w:jc w:val="left"/>
              <w:rPr>
                <w:rFonts w:ascii="宋体" w:hAnsi="宋体" w:cs="宋体"/>
                <w:szCs w:val="21"/>
              </w:rPr>
            </w:pPr>
            <w:r>
              <w:rPr>
                <w:rFonts w:hint="eastAsia" w:ascii="宋体" w:hAnsi="宋体" w:cs="宋体"/>
                <w:szCs w:val="21"/>
              </w:rPr>
              <w:t>资料名称：本项目施工图纸及工程量清单。</w:t>
            </w:r>
          </w:p>
          <w:p>
            <w:pPr>
              <w:spacing w:line="360" w:lineRule="auto"/>
              <w:jc w:val="left"/>
              <w:rPr>
                <w:rFonts w:ascii="宋体" w:hAnsi="宋体" w:cs="宋体"/>
                <w:szCs w:val="21"/>
              </w:rPr>
            </w:pPr>
            <w:r>
              <w:rPr>
                <w:rFonts w:hint="eastAsia" w:ascii="宋体" w:hAnsi="宋体" w:cs="宋体"/>
                <w:szCs w:val="21"/>
              </w:rPr>
              <w:t>获取方式：投标人自行登录“政采云”平台（https://www.zcygov.cn/）获取（下载）。</w:t>
            </w:r>
          </w:p>
          <w:p>
            <w:pPr>
              <w:numPr>
                <w:ilvl w:val="0"/>
                <w:numId w:val="5"/>
              </w:numPr>
              <w:spacing w:line="360" w:lineRule="auto"/>
              <w:ind w:left="0" w:leftChars="0" w:firstLine="0" w:firstLineChars="0"/>
              <w:jc w:val="left"/>
              <w:rPr>
                <w:rFonts w:hint="default"/>
                <w:lang w:val="en-US" w:eastAsia="zh-CN"/>
              </w:rPr>
            </w:pPr>
            <w:r>
              <w:rPr>
                <w:rFonts w:hint="eastAsia" w:ascii="宋体" w:hAnsi="宋体" w:cs="宋体"/>
                <w:szCs w:val="21"/>
              </w:rPr>
              <w:t>本工程增值税计税方法：一般计税法。</w:t>
            </w:r>
          </w:p>
          <w:p>
            <w:pPr>
              <w:numPr>
                <w:ilvl w:val="0"/>
                <w:numId w:val="0"/>
              </w:numPr>
              <w:spacing w:line="360" w:lineRule="auto"/>
              <w:ind w:leftChars="0"/>
              <w:jc w:val="left"/>
              <w:rPr>
                <w:rFonts w:hint="default"/>
                <w:lang w:val="en-US" w:eastAsia="zh-CN"/>
              </w:rPr>
            </w:pPr>
            <w:r>
              <w:rPr>
                <w:rFonts w:hint="eastAsia" w:ascii="宋体" w:hAnsi="宋体" w:cs="宋体"/>
                <w:szCs w:val="21"/>
                <w:lang w:val="en-US" w:eastAsia="zh-CN"/>
              </w:rPr>
              <w:t>▲3、投标人在填报开标一览表时，还需后附带有工程量清单的投标报价，否则其投标作无效标处理。</w:t>
            </w:r>
          </w:p>
        </w:tc>
      </w:tr>
    </w:tbl>
    <w:p>
      <w:pPr>
        <w:rPr>
          <w:rFonts w:ascii="宋体" w:hAnsi="宋体" w:cs="宋体"/>
          <w:bCs/>
          <w:szCs w:val="21"/>
          <w:u w:val="single"/>
        </w:rPr>
      </w:pPr>
    </w:p>
    <w:bookmarkEnd w:id="32"/>
    <w:bookmarkEnd w:id="33"/>
    <w:p>
      <w:pPr>
        <w:pStyle w:val="2"/>
        <w:keepNext w:val="0"/>
        <w:keepLines w:val="0"/>
        <w:tabs>
          <w:tab w:val="left" w:pos="0"/>
          <w:tab w:val="left" w:pos="3165"/>
          <w:tab w:val="center" w:pos="4153"/>
        </w:tabs>
        <w:autoSpaceDE w:val="0"/>
        <w:autoSpaceDN w:val="0"/>
        <w:adjustRightInd w:val="0"/>
        <w:spacing w:before="0" w:after="0" w:line="360" w:lineRule="auto"/>
        <w:jc w:val="center"/>
        <w:rPr>
          <w:rFonts w:ascii="宋体" w:hAnsi="宋体" w:cs="宋体"/>
        </w:rPr>
      </w:pPr>
      <w:bookmarkStart w:id="34" w:name="_Toc25688"/>
    </w:p>
    <w:p>
      <w:pPr>
        <w:pStyle w:val="2"/>
        <w:keepNext w:val="0"/>
        <w:keepLines w:val="0"/>
        <w:tabs>
          <w:tab w:val="left" w:pos="0"/>
          <w:tab w:val="left" w:pos="3165"/>
          <w:tab w:val="center" w:pos="4153"/>
        </w:tabs>
        <w:autoSpaceDE w:val="0"/>
        <w:autoSpaceDN w:val="0"/>
        <w:adjustRightInd w:val="0"/>
        <w:spacing w:before="0" w:after="0" w:line="360" w:lineRule="auto"/>
        <w:jc w:val="center"/>
        <w:rPr>
          <w:rFonts w:ascii="宋体" w:hAnsi="宋体" w:cs="宋体"/>
        </w:rPr>
      </w:pPr>
    </w:p>
    <w:p/>
    <w:p>
      <w:pPr>
        <w:pStyle w:val="2"/>
        <w:keepNext w:val="0"/>
        <w:keepLines w:val="0"/>
        <w:tabs>
          <w:tab w:val="left" w:pos="0"/>
          <w:tab w:val="left" w:pos="3165"/>
          <w:tab w:val="center" w:pos="4153"/>
        </w:tabs>
        <w:autoSpaceDE w:val="0"/>
        <w:autoSpaceDN w:val="0"/>
        <w:adjustRightInd w:val="0"/>
        <w:spacing w:before="0" w:after="0" w:line="360" w:lineRule="auto"/>
        <w:jc w:val="center"/>
        <w:rPr>
          <w:rFonts w:ascii="宋体" w:hAnsi="宋体" w:cs="宋体"/>
        </w:rPr>
      </w:pPr>
      <w:r>
        <w:rPr>
          <w:rFonts w:hint="eastAsia" w:ascii="宋体" w:hAnsi="宋体" w:cs="宋体"/>
        </w:rPr>
        <w:t>第三章 投标人须知</w:t>
      </w:r>
      <w:bookmarkEnd w:id="34"/>
    </w:p>
    <w:p>
      <w:pPr>
        <w:jc w:val="center"/>
        <w:rPr>
          <w:rFonts w:ascii="宋体" w:hAnsi="宋体" w:cs="宋体"/>
          <w:sz w:val="36"/>
          <w:szCs w:val="36"/>
        </w:rPr>
      </w:pPr>
      <w:bookmarkStart w:id="35" w:name="_Toc254970667"/>
      <w:bookmarkStart w:id="36" w:name="_Toc254970526"/>
      <w:r>
        <w:rPr>
          <w:rFonts w:hint="eastAsia" w:ascii="宋体" w:hAnsi="宋体" w:cs="宋体"/>
          <w:sz w:val="36"/>
          <w:szCs w:val="36"/>
        </w:rPr>
        <w:t>投标人须知前附表</w:t>
      </w:r>
      <w:bookmarkEnd w:id="35"/>
      <w:bookmarkEnd w:id="36"/>
    </w:p>
    <w:tbl>
      <w:tblPr>
        <w:tblStyle w:val="46"/>
        <w:tblW w:w="91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
        <w:gridCol w:w="8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s="宋体"/>
                <w:szCs w:val="21"/>
              </w:rPr>
            </w:pPr>
            <w:r>
              <w:rPr>
                <w:rFonts w:hint="eastAsia" w:ascii="宋体" w:hAnsi="宋体" w:cs="宋体"/>
                <w:szCs w:val="21"/>
              </w:rPr>
              <w:t>条款号</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s="宋体"/>
                <w:szCs w:val="21"/>
              </w:rPr>
            </w:pPr>
            <w:r>
              <w:rPr>
                <w:rFonts w:hint="eastAsia" w:ascii="宋体" w:hAnsi="宋体" w:cs="宋体"/>
                <w:szCs w:val="21"/>
              </w:rPr>
              <w:t>1.投标人的资格要求详见招标公告。</w:t>
            </w:r>
          </w:p>
          <w:p>
            <w:pPr>
              <w:snapToGrid w:val="0"/>
              <w:spacing w:line="360" w:lineRule="auto"/>
              <w:jc w:val="left"/>
              <w:rPr>
                <w:rFonts w:ascii="宋体" w:hAnsi="宋体" w:cs="宋体"/>
                <w:szCs w:val="21"/>
              </w:rPr>
            </w:pPr>
            <w:r>
              <w:rPr>
                <w:rFonts w:hint="eastAsia" w:ascii="宋体" w:hAnsi="宋体" w:cs="宋体"/>
                <w:szCs w:val="21"/>
              </w:rPr>
              <w:t>2.投标人出现下列情形之一的，不得参加政府采购活动：</w:t>
            </w:r>
          </w:p>
          <w:p>
            <w:pPr>
              <w:snapToGrid w:val="0"/>
              <w:spacing w:line="360" w:lineRule="auto"/>
              <w:jc w:val="left"/>
              <w:rPr>
                <w:rFonts w:ascii="宋体" w:hAnsi="宋体" w:cs="宋体"/>
                <w:szCs w:val="21"/>
              </w:rPr>
            </w:pPr>
            <w:r>
              <w:rPr>
                <w:rFonts w:hint="eastAsia" w:ascii="宋体" w:hAnsi="宋体" w:cs="宋体"/>
                <w:szCs w:val="21"/>
              </w:rPr>
              <w:t>2.1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auto"/>
              <w:jc w:val="left"/>
              <w:rPr>
                <w:rFonts w:ascii="宋体" w:hAnsi="宋体" w:cs="宋体"/>
                <w:szCs w:val="21"/>
              </w:rPr>
            </w:pPr>
            <w:r>
              <w:rPr>
                <w:rFonts w:hint="eastAsia" w:ascii="宋体" w:hAnsi="宋体" w:cs="宋体"/>
                <w:szCs w:val="21"/>
              </w:rPr>
              <w:t>2.2对在“信用中国”网站（www.creditchina.gov.cn） 、中国政府采购网（www.ccgp.gov.cn）被列入失信被执行人、</w:t>
            </w:r>
            <w:r>
              <w:rPr>
                <w:rFonts w:hint="eastAsia" w:ascii="宋体" w:hAnsi="宋体" w:cs="宋体"/>
                <w:szCs w:val="21"/>
                <w:lang w:eastAsia="zh-CN"/>
              </w:rPr>
              <w:t>重大税收违法失信主体</w:t>
            </w:r>
            <w:r>
              <w:rPr>
                <w:rFonts w:hint="eastAsia" w:ascii="宋体" w:hAnsi="宋体" w:cs="宋体"/>
                <w:szCs w:val="21"/>
              </w:rPr>
              <w:t>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37" w:name="_5"/>
            <w:bookmarkEnd w:id="37"/>
            <w:bookmarkStart w:id="38" w:name="_8.1"/>
            <w:bookmarkEnd w:id="38"/>
            <w:bookmarkStart w:id="39" w:name="_9.2"/>
            <w:bookmarkEnd w:id="39"/>
            <w:r>
              <w:rPr>
                <w:rFonts w:hint="eastAsia" w:ascii="宋体" w:hAnsi="宋体" w:cs="宋体"/>
                <w:szCs w:val="21"/>
              </w:rPr>
              <w:t>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5"/>
              <w:spacing w:line="360" w:lineRule="auto"/>
              <w:rPr>
                <w:rFonts w:ascii="宋体" w:hAnsi="宋体" w:cs="宋体"/>
                <w:szCs w:val="21"/>
              </w:rPr>
            </w:pPr>
            <w:r>
              <w:rPr>
                <w:rFonts w:hint="eastAsia" w:ascii="宋体" w:hAnsi="宋体" w:cs="宋体"/>
                <w:szCs w:val="21"/>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7.2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5"/>
              <w:spacing w:line="360" w:lineRule="auto"/>
              <w:rPr>
                <w:rFonts w:ascii="宋体" w:hAnsi="宋体" w:cs="宋体"/>
                <w:szCs w:val="21"/>
              </w:rPr>
            </w:pPr>
            <w:r>
              <w:rPr>
                <w:rFonts w:hint="eastAsia" w:ascii="宋体" w:hAnsi="宋体" w:cs="宋体"/>
                <w:szCs w:val="21"/>
              </w:rPr>
              <w:t>☑不允许分包</w:t>
            </w:r>
          </w:p>
          <w:p>
            <w:pPr>
              <w:pStyle w:val="15"/>
              <w:spacing w:line="360" w:lineRule="auto"/>
              <w:rPr>
                <w:rFonts w:ascii="宋体" w:hAnsi="宋体" w:cs="宋体"/>
                <w:szCs w:val="21"/>
              </w:rPr>
            </w:pPr>
            <w:r>
              <w:rPr>
                <w:rFonts w:hint="eastAsia" w:ascii="宋体" w:hAnsi="宋体" w:cs="宋体"/>
                <w:szCs w:val="21"/>
              </w:rPr>
              <w:t>□允许分包</w:t>
            </w:r>
          </w:p>
          <w:p>
            <w:pPr>
              <w:pStyle w:val="15"/>
              <w:spacing w:line="360" w:lineRule="auto"/>
              <w:rPr>
                <w:rFonts w:ascii="宋体" w:hAnsi="宋体" w:cs="宋体"/>
                <w:szCs w:val="21"/>
                <w:u w:val="single"/>
              </w:rPr>
            </w:pPr>
            <w:r>
              <w:rPr>
                <w:rFonts w:hint="eastAsia" w:ascii="宋体" w:hAnsi="宋体" w:cs="宋体"/>
                <w:szCs w:val="21"/>
              </w:rPr>
              <w:t>分包内容：</w:t>
            </w:r>
            <w:r>
              <w:rPr>
                <w:rFonts w:hint="eastAsia" w:ascii="宋体" w:hAnsi="宋体" w:cs="宋体"/>
                <w:szCs w:val="21"/>
                <w:u w:val="single"/>
              </w:rPr>
              <w:t xml:space="preserve">                                     。</w:t>
            </w:r>
          </w:p>
          <w:p>
            <w:pPr>
              <w:pStyle w:val="15"/>
              <w:spacing w:line="360" w:lineRule="auto"/>
              <w:jc w:val="both"/>
              <w:rPr>
                <w:rFonts w:ascii="宋体" w:hAnsi="宋体" w:cs="宋体"/>
                <w:szCs w:val="21"/>
                <w:u w:val="single"/>
              </w:rPr>
            </w:pPr>
            <w:r>
              <w:rPr>
                <w:rFonts w:hint="eastAsia" w:ascii="宋体" w:hAnsi="宋体" w:cs="宋体"/>
                <w:szCs w:val="21"/>
              </w:rPr>
              <w:t>分包金额或者比例：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97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11.2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☑不组织现场考察</w:t>
            </w:r>
          </w:p>
          <w:p>
            <w:pPr>
              <w:snapToGrid w:val="0"/>
              <w:spacing w:line="360" w:lineRule="auto"/>
              <w:rPr>
                <w:rFonts w:ascii="宋体" w:hAnsi="宋体" w:cs="宋体"/>
                <w:szCs w:val="21"/>
              </w:rPr>
            </w:pPr>
            <w:r>
              <w:rPr>
                <w:rFonts w:hint="eastAsia" w:ascii="宋体" w:hAnsi="宋体" w:cs="宋体"/>
                <w:szCs w:val="21"/>
              </w:rPr>
              <w:t>□组织现场考察：</w:t>
            </w:r>
          </w:p>
          <w:p>
            <w:pPr>
              <w:snapToGrid w:val="0"/>
              <w:spacing w:line="360" w:lineRule="auto"/>
              <w:rPr>
                <w:rFonts w:ascii="宋体" w:hAnsi="宋体" w:cs="宋体"/>
                <w:szCs w:val="21"/>
                <w:u w:val="single"/>
              </w:rPr>
            </w:pPr>
            <w:r>
              <w:rPr>
                <w:rFonts w:hint="eastAsia" w:ascii="宋体" w:hAnsi="宋体" w:cs="宋体"/>
                <w:szCs w:val="21"/>
              </w:rPr>
              <w:t>集中时间：年月日 时  分，逾期后果自负。集中地点：/。</w:t>
            </w:r>
          </w:p>
          <w:p>
            <w:pPr>
              <w:snapToGrid w:val="0"/>
              <w:spacing w:line="360" w:lineRule="auto"/>
              <w:rPr>
                <w:rFonts w:ascii="宋体" w:hAnsi="宋体" w:cs="宋体"/>
                <w:szCs w:val="21"/>
              </w:rPr>
            </w:pPr>
            <w:r>
              <w:rPr>
                <w:rFonts w:hint="eastAsia" w:ascii="宋体" w:hAnsi="宋体" w:cs="宋体"/>
                <w:szCs w:val="21"/>
              </w:rPr>
              <w:t>联系人：/；联系电话：/。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978"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☑不组织召开开标前答疑会</w:t>
            </w:r>
          </w:p>
          <w:p>
            <w:pPr>
              <w:snapToGrid w:val="0"/>
              <w:spacing w:line="360" w:lineRule="auto"/>
              <w:rPr>
                <w:rFonts w:ascii="宋体" w:hAnsi="宋体" w:cs="宋体"/>
                <w:szCs w:val="21"/>
              </w:rPr>
            </w:pPr>
            <w:r>
              <w:rPr>
                <w:rFonts w:hint="eastAsia" w:ascii="宋体" w:hAnsi="宋体" w:cs="宋体"/>
                <w:szCs w:val="21"/>
                <w:lang w:eastAsia="zh-CN"/>
              </w:rPr>
              <w:t>☑</w:t>
            </w:r>
            <w:r>
              <w:rPr>
                <w:rFonts w:hint="eastAsia" w:ascii="宋体" w:hAnsi="宋体" w:cs="宋体"/>
                <w:szCs w:val="21"/>
              </w:rPr>
              <w:t>组织召开开标前答疑会</w:t>
            </w:r>
          </w:p>
          <w:p>
            <w:pPr>
              <w:snapToGrid w:val="0"/>
              <w:spacing w:line="360" w:lineRule="auto"/>
              <w:rPr>
                <w:rFonts w:ascii="宋体" w:hAnsi="宋体" w:cs="宋体"/>
                <w:szCs w:val="21"/>
              </w:rPr>
            </w:pPr>
            <w:r>
              <w:rPr>
                <w:rFonts w:hint="eastAsia" w:ascii="宋体" w:hAnsi="宋体" w:cs="宋体"/>
                <w:szCs w:val="21"/>
              </w:rPr>
              <w:t>会议开始时间：年月日 时  分，逾期后果自负。会议地点：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restart"/>
            <w:tcBorders>
              <w:top w:val="single" w:color="auto" w:sz="4" w:space="0"/>
              <w:left w:val="single" w:color="auto" w:sz="4" w:space="0"/>
              <w:right w:val="single" w:color="auto" w:sz="4" w:space="0"/>
            </w:tcBorders>
            <w:noWrap w:val="0"/>
            <w:vAlign w:val="center"/>
          </w:tcPr>
          <w:p>
            <w:pPr>
              <w:spacing w:line="360" w:lineRule="auto"/>
              <w:rPr>
                <w:rFonts w:ascii="宋体" w:hAnsi="宋体" w:cs="宋体"/>
                <w:szCs w:val="21"/>
              </w:rPr>
            </w:pPr>
            <w:bookmarkStart w:id="40" w:name="_13.1"/>
            <w:bookmarkEnd w:id="40"/>
            <w:r>
              <w:rPr>
                <w:rFonts w:hint="eastAsia" w:ascii="宋体" w:hAnsi="宋体" w:cs="宋体"/>
                <w:szCs w:val="21"/>
              </w:rPr>
              <w:t>13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s="宋体"/>
                <w:b/>
                <w:szCs w:val="21"/>
              </w:rPr>
            </w:pPr>
            <w:r>
              <w:rPr>
                <w:rFonts w:hint="eastAsia" w:ascii="宋体" w:hAnsi="宋体" w:cs="宋体"/>
                <w:b/>
                <w:szCs w:val="21"/>
              </w:rPr>
              <w:t>报价文件：</w:t>
            </w:r>
          </w:p>
          <w:p>
            <w:pPr>
              <w:tabs>
                <w:tab w:val="left" w:pos="459"/>
              </w:tabs>
              <w:snapToGrid w:val="0"/>
              <w:spacing w:line="360" w:lineRule="auto"/>
              <w:ind w:firstLine="210" w:firstLineChars="100"/>
              <w:jc w:val="left"/>
              <w:rPr>
                <w:rFonts w:ascii="宋体" w:hAnsi="宋体" w:cs="宋体"/>
                <w:szCs w:val="21"/>
              </w:rPr>
            </w:pPr>
            <w:r>
              <w:rPr>
                <w:rFonts w:hint="eastAsia" w:ascii="宋体" w:hAnsi="宋体" w:cs="宋体"/>
                <w:szCs w:val="21"/>
              </w:rPr>
              <w:t>1.投标函（格式后附）；</w:t>
            </w:r>
            <w:r>
              <w:rPr>
                <w:rFonts w:hint="eastAsia" w:ascii="宋体" w:hAnsi="宋体" w:cs="宋体"/>
                <w:b/>
                <w:szCs w:val="21"/>
              </w:rPr>
              <w:t>（必须提供，否则按无效投标处理）</w:t>
            </w:r>
          </w:p>
          <w:p>
            <w:pPr>
              <w:tabs>
                <w:tab w:val="left" w:pos="459"/>
              </w:tabs>
              <w:snapToGrid w:val="0"/>
              <w:spacing w:line="360" w:lineRule="auto"/>
              <w:ind w:firstLine="210" w:firstLineChars="100"/>
              <w:jc w:val="left"/>
              <w:rPr>
                <w:rFonts w:ascii="宋体" w:hAnsi="宋体" w:cs="宋体"/>
                <w:szCs w:val="21"/>
              </w:rPr>
            </w:pPr>
            <w:r>
              <w:rPr>
                <w:rFonts w:hint="eastAsia" w:ascii="宋体" w:hAnsi="宋体" w:cs="宋体"/>
                <w:szCs w:val="21"/>
              </w:rPr>
              <w:t>2.开标一览表（格式后附）；（</w:t>
            </w:r>
            <w:r>
              <w:rPr>
                <w:rFonts w:hint="eastAsia" w:ascii="宋体" w:hAnsi="宋体" w:cs="宋体"/>
                <w:b/>
                <w:szCs w:val="21"/>
              </w:rPr>
              <w:t>必须提供，否则按无效投标处理</w:t>
            </w:r>
            <w:r>
              <w:rPr>
                <w:rFonts w:hint="eastAsia" w:ascii="宋体" w:hAnsi="宋体" w:cs="宋体"/>
                <w:szCs w:val="21"/>
              </w:rPr>
              <w:t>）</w:t>
            </w:r>
          </w:p>
          <w:p>
            <w:pPr>
              <w:tabs>
                <w:tab w:val="left" w:pos="459"/>
              </w:tabs>
              <w:snapToGrid w:val="0"/>
              <w:spacing w:line="360" w:lineRule="auto"/>
              <w:ind w:firstLine="210" w:firstLineChars="100"/>
              <w:jc w:val="left"/>
              <w:rPr>
                <w:rFonts w:ascii="宋体" w:hAnsi="宋体" w:cs="宋体"/>
                <w:szCs w:val="21"/>
              </w:rPr>
            </w:pPr>
            <w:r>
              <w:rPr>
                <w:rFonts w:hint="eastAsia" w:ascii="宋体" w:hAnsi="宋体" w:cs="宋体"/>
                <w:szCs w:val="21"/>
              </w:rPr>
              <w:t>3.已标价的工程量清单；（</w:t>
            </w:r>
            <w:r>
              <w:rPr>
                <w:rFonts w:hint="eastAsia" w:ascii="宋体" w:hAnsi="宋体" w:cs="宋体"/>
                <w:b/>
                <w:szCs w:val="21"/>
              </w:rPr>
              <w:t>必须提供，否则按无效投标处理</w:t>
            </w:r>
            <w:r>
              <w:rPr>
                <w:rFonts w:hint="eastAsia" w:ascii="宋体" w:hAnsi="宋体" w:cs="宋体"/>
                <w:szCs w:val="21"/>
              </w:rPr>
              <w:t>）</w:t>
            </w:r>
          </w:p>
          <w:p>
            <w:pPr>
              <w:tabs>
                <w:tab w:val="left" w:pos="459"/>
              </w:tabs>
              <w:snapToGrid w:val="0"/>
              <w:spacing w:line="360" w:lineRule="auto"/>
              <w:ind w:firstLine="210" w:firstLineChars="100"/>
              <w:jc w:val="left"/>
              <w:rPr>
                <w:rFonts w:ascii="宋体" w:hAnsi="宋体" w:cs="宋体"/>
                <w:szCs w:val="21"/>
              </w:rPr>
            </w:pPr>
            <w:r>
              <w:rPr>
                <w:rFonts w:hint="eastAsia" w:ascii="宋体" w:hAnsi="宋体" w:cs="宋体"/>
                <w:szCs w:val="21"/>
              </w:rPr>
              <w:t>4.投标人针对报价需要说明的其他文件和说明（格式自拟）。</w:t>
            </w:r>
          </w:p>
          <w:p>
            <w:pPr>
              <w:tabs>
                <w:tab w:val="left" w:pos="459"/>
              </w:tabs>
              <w:snapToGrid w:val="0"/>
              <w:spacing w:line="360" w:lineRule="auto"/>
              <w:jc w:val="left"/>
              <w:rPr>
                <w:rFonts w:ascii="宋体" w:hAnsi="宋体" w:cs="宋体"/>
                <w:szCs w:val="21"/>
              </w:rPr>
            </w:pPr>
            <w:r>
              <w:rPr>
                <w:rFonts w:hint="eastAsia" w:ascii="宋体" w:hAnsi="宋体" w:cs="宋体"/>
                <w:b/>
                <w:bCs/>
                <w:szCs w:val="21"/>
              </w:rPr>
              <w:t>注：投标函、开标一览表必须由法定代表人或者委托代理人在规定签章处逐一签字并加盖投标人电子签章，否则按无效投标处理。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right w:val="single" w:color="auto" w:sz="4" w:space="0"/>
            </w:tcBorders>
            <w:noWrap w:val="0"/>
            <w:vAlign w:val="center"/>
          </w:tcPr>
          <w:p>
            <w:pPr>
              <w:spacing w:line="360" w:lineRule="auto"/>
              <w:rPr>
                <w:rFonts w:ascii="宋体" w:hAnsi="宋体" w:cs="宋体"/>
                <w:szCs w:val="21"/>
              </w:rPr>
            </w:pPr>
            <w:bookmarkStart w:id="41" w:name="_13.2"/>
            <w:bookmarkEnd w:id="41"/>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s="宋体"/>
                <w:b/>
                <w:szCs w:val="21"/>
              </w:rPr>
            </w:pPr>
            <w:r>
              <w:rPr>
                <w:rFonts w:hint="eastAsia" w:ascii="宋体" w:hAnsi="宋体" w:cs="宋体"/>
                <w:b/>
                <w:szCs w:val="21"/>
              </w:rPr>
              <w:t>资格证明文件</w:t>
            </w:r>
          </w:p>
          <w:p>
            <w:pPr>
              <w:snapToGrid w:val="0"/>
              <w:spacing w:line="360" w:lineRule="auto"/>
              <w:ind w:firstLine="420" w:firstLineChars="200"/>
              <w:jc w:val="left"/>
              <w:rPr>
                <w:rFonts w:ascii="宋体" w:hAnsi="宋体" w:cs="宋体"/>
                <w:b/>
                <w:szCs w:val="21"/>
              </w:rPr>
            </w:pPr>
            <w:r>
              <w:rPr>
                <w:rFonts w:hint="eastAsia" w:ascii="宋体" w:hAnsi="宋体" w:cs="宋体"/>
                <w:szCs w:val="21"/>
              </w:rPr>
              <w:t>1.投标人为法人或者其他组织的，提供营业执照等证明文件（如营业执照或者事业单位法人证书或者</w:t>
            </w:r>
            <w:r>
              <w:rPr>
                <w:rStyle w:val="87"/>
                <w:rFonts w:hint="eastAsia"/>
                <w:color w:val="auto"/>
                <w:sz w:val="21"/>
                <w:szCs w:val="21"/>
              </w:rPr>
              <w:t>执业许可证</w:t>
            </w:r>
            <w:r>
              <w:rPr>
                <w:rFonts w:hint="eastAsia" w:ascii="宋体" w:hAnsi="宋体" w:cs="宋体"/>
                <w:szCs w:val="21"/>
              </w:rPr>
              <w:t>或者登记证书等）；（</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b/>
                <w:szCs w:val="21"/>
              </w:rPr>
            </w:pPr>
            <w:r>
              <w:rPr>
                <w:rFonts w:hint="eastAsia" w:ascii="宋体" w:hAnsi="宋体" w:cs="宋体"/>
                <w:szCs w:val="21"/>
              </w:rPr>
              <w:t>2.投标人依法缴纳税收的相关材料（</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lang w:val="en-US" w:eastAsia="zh-CN"/>
              </w:rPr>
              <w:t>4</w:t>
            </w:r>
            <w:r>
              <w:rPr>
                <w:rFonts w:hint="eastAsia" w:ascii="宋体" w:hAnsi="宋体" w:cs="宋体"/>
                <w:szCs w:val="21"/>
              </w:rPr>
              <w:t>月至</w:t>
            </w:r>
            <w:r>
              <w:rPr>
                <w:rFonts w:hint="eastAsia" w:ascii="宋体" w:hAnsi="宋体" w:cs="宋体"/>
                <w:szCs w:val="21"/>
                <w:u w:val="single"/>
              </w:rPr>
              <w:t xml:space="preserve"> 2023 </w:t>
            </w:r>
            <w:r>
              <w:rPr>
                <w:rFonts w:hint="eastAsia" w:ascii="宋体" w:hAnsi="宋体" w:cs="宋体"/>
                <w:szCs w:val="21"/>
              </w:rPr>
              <w:t>年</w:t>
            </w:r>
            <w:r>
              <w:rPr>
                <w:rFonts w:hint="eastAsia" w:ascii="宋体" w:hAnsi="宋体" w:cs="宋体"/>
                <w:szCs w:val="21"/>
                <w:u w:val="single"/>
                <w:lang w:val="en-US" w:eastAsia="zh-CN"/>
              </w:rPr>
              <w:t>10</w:t>
            </w:r>
            <w:r>
              <w:rPr>
                <w:rFonts w:hint="eastAsia" w:ascii="宋体" w:hAnsi="宋体" w:cs="宋体"/>
                <w:szCs w:val="21"/>
              </w:rPr>
              <w:t>月内</w:t>
            </w:r>
            <w:r>
              <w:rPr>
                <w:rFonts w:hint="eastAsia" w:ascii="宋体" w:hAnsi="宋体" w:cs="宋体"/>
                <w:szCs w:val="21"/>
                <w:lang w:eastAsia="zh-CN"/>
              </w:rPr>
              <w:t>任意</w:t>
            </w:r>
            <w:r>
              <w:rPr>
                <w:rFonts w:hint="eastAsia" w:ascii="宋体" w:hAnsi="宋体" w:cs="宋体"/>
                <w:szCs w:val="21"/>
              </w:rPr>
              <w:t>连续</w:t>
            </w:r>
            <w:r>
              <w:rPr>
                <w:rFonts w:hint="eastAsia" w:ascii="宋体" w:hAnsi="宋体" w:cs="宋体"/>
                <w:szCs w:val="21"/>
                <w:u w:val="single"/>
              </w:rPr>
              <w:t>3</w:t>
            </w:r>
            <w:r>
              <w:rPr>
                <w:rFonts w:hint="eastAsia" w:ascii="宋体" w:hAnsi="宋体" w:cs="宋体"/>
                <w:szCs w:val="21"/>
              </w:rPr>
              <w:t>个月的依法缴纳税收的凭据复印件；依法免税的供应商，必须提供相应文件证明其依法免税。从成立之日起到投标文件提交截止时间止不足要求月数的，只需提供从成立之日起的依法缴纳税收相应证明文件）；（</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b/>
                <w:szCs w:val="21"/>
              </w:rPr>
            </w:pPr>
            <w:r>
              <w:rPr>
                <w:rFonts w:hint="eastAsia" w:ascii="宋体" w:hAnsi="宋体" w:cs="宋体"/>
                <w:szCs w:val="21"/>
              </w:rPr>
              <w:t>3.投标人依法缴纳社会保障资金的相关材料[</w:t>
            </w:r>
            <w:r>
              <w:rPr>
                <w:rFonts w:hint="eastAsia" w:ascii="宋体" w:hAnsi="宋体" w:cs="宋体"/>
                <w:szCs w:val="21"/>
                <w:u w:val="single"/>
              </w:rPr>
              <w:t>2023年</w:t>
            </w:r>
            <w:r>
              <w:rPr>
                <w:rFonts w:hint="eastAsia" w:ascii="宋体" w:hAnsi="宋体" w:cs="宋体"/>
                <w:szCs w:val="21"/>
                <w:u w:val="single"/>
                <w:lang w:val="en-US" w:eastAsia="zh-CN"/>
              </w:rPr>
              <w:t>4</w:t>
            </w:r>
            <w:r>
              <w:rPr>
                <w:rFonts w:hint="eastAsia" w:ascii="宋体" w:hAnsi="宋体" w:cs="宋体"/>
                <w:szCs w:val="21"/>
                <w:u w:val="single"/>
              </w:rPr>
              <w:t>月至 2023 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rPr>
              <w:t>内</w:t>
            </w:r>
            <w:r>
              <w:rPr>
                <w:rFonts w:hint="eastAsia" w:ascii="宋体" w:hAnsi="宋体" w:cs="宋体"/>
                <w:szCs w:val="21"/>
                <w:lang w:eastAsia="zh-CN"/>
              </w:rPr>
              <w:t>任意</w:t>
            </w:r>
            <w:r>
              <w:rPr>
                <w:rFonts w:hint="eastAsia" w:ascii="宋体" w:hAnsi="宋体" w:cs="宋体"/>
                <w:szCs w:val="21"/>
              </w:rPr>
              <w:t>连续</w:t>
            </w:r>
            <w:r>
              <w:rPr>
                <w:rFonts w:hint="eastAsia" w:ascii="宋体" w:hAnsi="宋体" w:cs="宋体"/>
                <w:szCs w:val="21"/>
                <w:u w:val="single"/>
              </w:rPr>
              <w:t>3</w:t>
            </w:r>
            <w:r>
              <w:rPr>
                <w:rFonts w:hint="eastAsia" w:ascii="宋体" w:hAnsi="宋体" w:cs="宋体"/>
                <w:szCs w:val="21"/>
              </w:rPr>
              <w:t>个月的依法缴纳社会保障资金的缴费凭证（专用收据或者社会保险缴纳清单）复印件；依法不需要缴纳社会保障资金的供应商，必须提供相应文件证明不需要缴纳社会保障资金。从成立之日起到投标文件提交截止时间止不足要求月数的只需提供从成立之日起的依法缴纳社会保障资金的相应证明文件]；（</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b/>
                <w:szCs w:val="21"/>
              </w:rPr>
            </w:pPr>
            <w:r>
              <w:rPr>
                <w:rFonts w:hint="eastAsia" w:ascii="宋体" w:hAnsi="宋体" w:cs="宋体"/>
                <w:szCs w:val="21"/>
              </w:rPr>
              <w:t>4.投标人财务状况报告（2021年度</w:t>
            </w:r>
            <w:r>
              <w:rPr>
                <w:rFonts w:hint="eastAsia" w:ascii="宋体" w:hAnsi="宋体" w:cs="宋体"/>
                <w:szCs w:val="21"/>
                <w:lang w:eastAsia="zh-CN"/>
              </w:rPr>
              <w:t>或</w:t>
            </w:r>
            <w:r>
              <w:rPr>
                <w:rFonts w:hint="eastAsia" w:ascii="宋体" w:hAnsi="宋体" w:cs="宋体"/>
                <w:szCs w:val="21"/>
                <w:lang w:val="en-US" w:eastAsia="zh-CN"/>
              </w:rPr>
              <w:t>2022年度</w:t>
            </w:r>
            <w:r>
              <w:rPr>
                <w:rFonts w:hint="eastAsia" w:ascii="宋体" w:hAnsi="宋体" w:cs="宋体"/>
                <w:szCs w:val="21"/>
              </w:rPr>
              <w:t>财务报表复印件或者银行出具的资信证明；投标人属于成立时间在规定年度之后的法人或其他组织，需提供成立之日起至投标截止时间前的月报表或银行出具的资信证明；资信证明应在有效期内，未注明有效期的，银行出具时间至投标截止时间不超过一年）；（</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5.投标人直接控股、管理关系信息表（格式后附）；（</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6.投标声明（格式后附）；（</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b/>
                <w:bCs/>
                <w:szCs w:val="21"/>
              </w:rPr>
            </w:pPr>
            <w:r>
              <w:rPr>
                <w:rFonts w:hint="eastAsia" w:ascii="宋体" w:hAnsi="宋体" w:cs="宋体"/>
                <w:szCs w:val="21"/>
              </w:rPr>
              <w:t>7.建设工程项目管理承诺书</w:t>
            </w:r>
            <w:r>
              <w:rPr>
                <w:rFonts w:hint="eastAsia" w:ascii="宋体" w:hAnsi="宋体" w:cs="宋体"/>
                <w:szCs w:val="21"/>
                <w:lang w:eastAsia="zh-CN"/>
              </w:rPr>
              <w:t>（格式后附）</w:t>
            </w:r>
            <w:r>
              <w:rPr>
                <w:rFonts w:hint="eastAsia" w:ascii="宋体" w:hAnsi="宋体" w:cs="宋体"/>
                <w:szCs w:val="21"/>
              </w:rPr>
              <w:t>；</w:t>
            </w:r>
            <w:r>
              <w:rPr>
                <w:rFonts w:hint="eastAsia" w:ascii="宋体" w:hAnsi="宋体" w:cs="宋体"/>
                <w:b/>
                <w:bCs/>
                <w:szCs w:val="21"/>
              </w:rPr>
              <w:t>(必须提供，否则按无效投标处理)</w:t>
            </w:r>
          </w:p>
          <w:p>
            <w:pPr>
              <w:snapToGrid w:val="0"/>
              <w:spacing w:line="360" w:lineRule="auto"/>
              <w:ind w:firstLine="420" w:firstLineChars="200"/>
              <w:jc w:val="left"/>
              <w:rPr>
                <w:rFonts w:ascii="宋体" w:hAnsi="宋体" w:cs="宋体"/>
                <w:szCs w:val="21"/>
              </w:rPr>
            </w:pPr>
            <w:r>
              <w:rPr>
                <w:rFonts w:hint="eastAsia" w:ascii="宋体" w:hAnsi="宋体" w:cs="宋体"/>
                <w:szCs w:val="21"/>
              </w:rPr>
              <w:t>8.建筑装修装饰工程专业承包</w:t>
            </w:r>
            <w:r>
              <w:rPr>
                <w:rFonts w:hint="eastAsia" w:ascii="宋体" w:hAnsi="宋体" w:cs="宋体"/>
                <w:szCs w:val="21"/>
                <w:lang w:val="en-US" w:eastAsia="zh-CN"/>
              </w:rPr>
              <w:t>二</w:t>
            </w:r>
            <w:r>
              <w:rPr>
                <w:rFonts w:hint="eastAsia" w:ascii="宋体" w:hAnsi="宋体" w:cs="宋体"/>
                <w:szCs w:val="21"/>
              </w:rPr>
              <w:t>级（含）以上资质、环保工程专业承包</w:t>
            </w:r>
            <w:r>
              <w:rPr>
                <w:rFonts w:hint="eastAsia" w:ascii="宋体" w:hAnsi="宋体" w:cs="宋体"/>
                <w:szCs w:val="21"/>
                <w:lang w:val="en-US" w:eastAsia="zh-CN"/>
              </w:rPr>
              <w:t>三</w:t>
            </w:r>
            <w:r>
              <w:rPr>
                <w:rFonts w:hint="eastAsia" w:ascii="宋体" w:hAnsi="宋体" w:cs="宋体"/>
                <w:szCs w:val="21"/>
              </w:rPr>
              <w:t>级（含）以上资质</w:t>
            </w:r>
            <w:r>
              <w:rPr>
                <w:rFonts w:hint="eastAsia" w:ascii="宋体" w:hAnsi="宋体" w:cs="宋体"/>
                <w:szCs w:val="21"/>
                <w:lang w:eastAsia="zh-CN"/>
              </w:rPr>
              <w:t>、</w:t>
            </w:r>
            <w:r>
              <w:rPr>
                <w:rFonts w:hint="eastAsia" w:ascii="宋体" w:hAnsi="宋体" w:cs="宋体"/>
                <w:szCs w:val="21"/>
              </w:rPr>
              <w:t>建筑机电安装工程专业承包</w:t>
            </w:r>
            <w:r>
              <w:rPr>
                <w:rFonts w:hint="eastAsia" w:ascii="宋体" w:hAnsi="宋体" w:cs="宋体"/>
                <w:szCs w:val="21"/>
                <w:lang w:val="en-US" w:eastAsia="zh-CN"/>
              </w:rPr>
              <w:t>三</w:t>
            </w:r>
            <w:r>
              <w:rPr>
                <w:rFonts w:hint="eastAsia" w:ascii="宋体" w:hAnsi="宋体" w:cs="宋体"/>
                <w:szCs w:val="21"/>
              </w:rPr>
              <w:t>级（含）以上资质及安全生产许可证复印件；</w:t>
            </w:r>
            <w:r>
              <w:rPr>
                <w:rFonts w:hint="eastAsia" w:ascii="宋体" w:hAnsi="宋体" w:cs="宋体"/>
                <w:b/>
                <w:bCs/>
                <w:szCs w:val="21"/>
              </w:rPr>
              <w:t>(必须提供，否则按无效投标处理)</w:t>
            </w:r>
          </w:p>
          <w:p>
            <w:pPr>
              <w:snapToGrid w:val="0"/>
              <w:spacing w:line="360" w:lineRule="auto"/>
              <w:ind w:firstLine="420" w:firstLineChars="200"/>
              <w:jc w:val="left"/>
              <w:rPr>
                <w:rFonts w:ascii="宋体" w:hAnsi="宋体" w:cs="宋体"/>
                <w:szCs w:val="21"/>
              </w:rPr>
            </w:pPr>
            <w:r>
              <w:rPr>
                <w:rFonts w:hint="eastAsia" w:ascii="宋体" w:hAnsi="宋体" w:cs="宋体"/>
                <w:szCs w:val="21"/>
              </w:rPr>
              <w:t>9.中小（含微型）企业证明文件【可以是：中小企业声明函（服务）或《残疾人福利性单位声明函》或由省级或以上监狱管理局、戒毒管理局（含新疆生产建设兵团）出具的属于监狱企业的证明文件复印件】；</w:t>
            </w:r>
            <w:r>
              <w:rPr>
                <w:rFonts w:hint="eastAsia" w:ascii="宋体" w:hAnsi="宋体" w:cs="宋体"/>
                <w:b/>
                <w:bCs/>
                <w:szCs w:val="21"/>
              </w:rPr>
              <w:t>(必须提供，否则按无效投标处理)</w:t>
            </w:r>
          </w:p>
          <w:p>
            <w:pPr>
              <w:snapToGrid w:val="0"/>
              <w:spacing w:line="360" w:lineRule="auto"/>
              <w:ind w:firstLine="420" w:firstLineChars="200"/>
              <w:jc w:val="left"/>
              <w:rPr>
                <w:rFonts w:ascii="宋体" w:hAnsi="宋体" w:cs="宋体"/>
                <w:b/>
                <w:szCs w:val="21"/>
              </w:rPr>
            </w:pPr>
            <w:r>
              <w:rPr>
                <w:rFonts w:hint="eastAsia" w:ascii="宋体" w:hAnsi="宋体" w:cs="宋体"/>
                <w:szCs w:val="21"/>
              </w:rPr>
              <w:t>10.除招标文件规定必须提供以外，投标人认为需要提供的其他证明材料。</w:t>
            </w:r>
          </w:p>
          <w:p>
            <w:pPr>
              <w:snapToGrid w:val="0"/>
              <w:spacing w:line="360" w:lineRule="auto"/>
              <w:jc w:val="left"/>
              <w:rPr>
                <w:rFonts w:ascii="宋体" w:hAnsi="宋体" w:cs="宋体"/>
                <w:b/>
                <w:bCs/>
                <w:szCs w:val="21"/>
              </w:rPr>
            </w:pPr>
            <w:r>
              <w:rPr>
                <w:rFonts w:hint="eastAsia" w:ascii="宋体" w:hAnsi="宋体" w:cs="宋体"/>
                <w:b/>
                <w:bCs/>
                <w:szCs w:val="21"/>
              </w:rPr>
              <w:t>注：以上标明“必须提供”的材料属于复印件的，必须加盖投标人电子签章，否则按无效投标</w:t>
            </w:r>
            <w:r>
              <w:rPr>
                <w:rFonts w:hint="eastAsia" w:ascii="宋体" w:hAnsi="宋体" w:cs="宋体"/>
                <w:b/>
                <w:szCs w:val="21"/>
              </w:rPr>
              <w:t>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978" w:type="dxa"/>
            <w:vMerge w:val="continue"/>
            <w:tcBorders>
              <w:left w:val="single" w:color="auto" w:sz="4" w:space="0"/>
              <w:right w:val="single" w:color="auto" w:sz="4" w:space="0"/>
            </w:tcBorders>
            <w:noWrap w:val="0"/>
            <w:vAlign w:val="center"/>
          </w:tcPr>
          <w:p>
            <w:pPr>
              <w:spacing w:line="360" w:lineRule="auto"/>
              <w:rPr>
                <w:rFonts w:ascii="宋体" w:hAnsi="宋体" w:cs="宋体"/>
                <w:szCs w:val="21"/>
              </w:rPr>
            </w:pPr>
            <w:bookmarkStart w:id="42" w:name="_13.3"/>
            <w:bookmarkEnd w:id="42"/>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s="宋体"/>
                <w:b/>
                <w:szCs w:val="21"/>
              </w:rPr>
            </w:pPr>
            <w:r>
              <w:rPr>
                <w:rFonts w:hint="eastAsia" w:ascii="宋体" w:hAnsi="宋体" w:cs="宋体"/>
                <w:b/>
                <w:szCs w:val="21"/>
              </w:rPr>
              <w:t>商务文件：</w:t>
            </w:r>
          </w:p>
          <w:p>
            <w:pPr>
              <w:snapToGrid w:val="0"/>
              <w:spacing w:line="360" w:lineRule="auto"/>
              <w:ind w:left="413"/>
              <w:jc w:val="left"/>
              <w:rPr>
                <w:rFonts w:ascii="宋体" w:hAnsi="宋体" w:cs="宋体"/>
                <w:szCs w:val="21"/>
              </w:rPr>
            </w:pPr>
            <w:r>
              <w:rPr>
                <w:rFonts w:hint="eastAsia" w:ascii="宋体" w:hAnsi="宋体" w:cs="宋体"/>
                <w:szCs w:val="21"/>
              </w:rPr>
              <w:t>1.无串通投标行为的承诺函（格式后附）；（</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2.法定代表人身份证明及法定代表人有效身份证正反面复印件（格式后附）；（</w:t>
            </w:r>
            <w:r>
              <w:rPr>
                <w:rFonts w:hint="eastAsia" w:ascii="宋体" w:hAnsi="宋体" w:cs="宋体"/>
                <w:b/>
                <w:bCs/>
                <w:szCs w:val="21"/>
              </w:rPr>
              <w:t>除自然人投标外</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3.授权委托书及委托代理人有效身份证正反面复印件（格式后附）；（</w:t>
            </w:r>
            <w:r>
              <w:rPr>
                <w:rFonts w:hint="eastAsia" w:ascii="宋体" w:hAnsi="宋体" w:cs="宋体"/>
                <w:b/>
                <w:szCs w:val="21"/>
              </w:rPr>
              <w:t>委托时必须提供，否则按无效投标处理</w:t>
            </w:r>
            <w:r>
              <w:rPr>
                <w:rFonts w:hint="eastAsia" w:ascii="宋体" w:hAnsi="宋体" w:cs="宋体"/>
                <w:szCs w:val="21"/>
              </w:rPr>
              <w:t>）</w:t>
            </w:r>
          </w:p>
          <w:p>
            <w:pPr>
              <w:snapToGrid w:val="0"/>
              <w:spacing w:line="360" w:lineRule="auto"/>
              <w:ind w:left="413"/>
              <w:jc w:val="left"/>
              <w:rPr>
                <w:rFonts w:ascii="宋体" w:hAnsi="宋体" w:cs="宋体"/>
                <w:szCs w:val="21"/>
              </w:rPr>
            </w:pPr>
            <w:r>
              <w:rPr>
                <w:rFonts w:hint="eastAsia" w:ascii="宋体" w:hAnsi="宋体" w:cs="宋体"/>
                <w:szCs w:val="21"/>
              </w:rPr>
              <w:t>4.商务要求偏离表（格式后附）；（</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left="413"/>
              <w:jc w:val="left"/>
              <w:rPr>
                <w:rFonts w:ascii="宋体" w:hAnsi="宋体" w:cs="宋体"/>
                <w:szCs w:val="21"/>
              </w:rPr>
            </w:pPr>
            <w:r>
              <w:rPr>
                <w:rFonts w:hint="eastAsia" w:ascii="宋体" w:hAnsi="宋体" w:cs="宋体"/>
                <w:szCs w:val="21"/>
              </w:rPr>
              <w:t>5.服务承诺；（</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left="413"/>
              <w:jc w:val="left"/>
              <w:rPr>
                <w:rFonts w:ascii="宋体" w:hAnsi="宋体" w:cs="宋体"/>
                <w:szCs w:val="21"/>
              </w:rPr>
            </w:pPr>
            <w:r>
              <w:rPr>
                <w:rFonts w:hint="eastAsia" w:ascii="宋体" w:hAnsi="宋体" w:cs="宋体"/>
                <w:szCs w:val="21"/>
              </w:rPr>
              <w:t>6.投标人情况介绍（格式自拟）；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7.除招标文件规定必须提供以外，投标人认为需要提供的其他证明材料（格式自拟）。（投标人根据“第二章 采购需求”及“第四章 评标方法及评标标准”提供有关证明材料）。</w:t>
            </w:r>
          </w:p>
          <w:p>
            <w:pPr>
              <w:snapToGrid w:val="0"/>
              <w:spacing w:line="360" w:lineRule="auto"/>
              <w:jc w:val="left"/>
              <w:rPr>
                <w:rFonts w:ascii="宋体" w:hAnsi="宋体" w:cs="宋体"/>
                <w:b/>
                <w:szCs w:val="21"/>
              </w:rPr>
            </w:pPr>
            <w:r>
              <w:rPr>
                <w:rFonts w:hint="eastAsia" w:ascii="宋体" w:hAnsi="宋体" w:cs="宋体"/>
                <w:b/>
                <w:bCs/>
                <w:szCs w:val="21"/>
              </w:rPr>
              <w:t>注：以上标明“必须提供”的材料属于复印件的，必须加盖投标人电子签章，否则按无效投标</w:t>
            </w:r>
            <w:r>
              <w:rPr>
                <w:rFonts w:hint="eastAsia" w:ascii="宋体" w:hAnsi="宋体" w:cs="宋体"/>
                <w:b/>
                <w:szCs w:val="21"/>
              </w:rPr>
              <w:t>处理</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bottom w:val="single" w:color="auto" w:sz="4" w:space="0"/>
              <w:right w:val="single" w:color="auto" w:sz="4" w:space="0"/>
            </w:tcBorders>
            <w:noWrap w:val="0"/>
            <w:vAlign w:val="center"/>
          </w:tcPr>
          <w:p>
            <w:pPr>
              <w:spacing w:line="360" w:lineRule="auto"/>
              <w:rPr>
                <w:rFonts w:ascii="宋体" w:hAnsi="宋体" w:cs="宋体"/>
                <w:szCs w:val="21"/>
              </w:rPr>
            </w:pPr>
            <w:bookmarkStart w:id="43" w:name="_13.4"/>
            <w:bookmarkEnd w:id="43"/>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s="宋体"/>
                <w:b/>
                <w:szCs w:val="21"/>
              </w:rPr>
            </w:pPr>
            <w:r>
              <w:rPr>
                <w:rFonts w:hint="eastAsia" w:ascii="宋体" w:hAnsi="宋体" w:cs="宋体"/>
                <w:b/>
                <w:szCs w:val="21"/>
              </w:rPr>
              <w:t>技术文件：</w:t>
            </w:r>
          </w:p>
          <w:p>
            <w:pPr>
              <w:snapToGrid w:val="0"/>
              <w:spacing w:line="360" w:lineRule="auto"/>
              <w:ind w:left="420"/>
              <w:jc w:val="left"/>
              <w:rPr>
                <w:rFonts w:ascii="宋体" w:hAnsi="宋体" w:cs="宋体"/>
                <w:szCs w:val="21"/>
              </w:rPr>
            </w:pPr>
            <w:r>
              <w:rPr>
                <w:rFonts w:hint="eastAsia" w:ascii="宋体" w:hAnsi="宋体" w:cs="宋体"/>
                <w:szCs w:val="21"/>
              </w:rPr>
              <w:t>1.技术要求偏离表（格式后附）；（</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left="420"/>
              <w:jc w:val="left"/>
              <w:rPr>
                <w:rFonts w:ascii="宋体" w:hAnsi="宋体" w:cs="宋体"/>
                <w:szCs w:val="21"/>
              </w:rPr>
            </w:pPr>
            <w:r>
              <w:rPr>
                <w:rFonts w:hint="eastAsia" w:ascii="宋体" w:hAnsi="宋体" w:cs="宋体"/>
                <w:szCs w:val="21"/>
              </w:rPr>
              <w:t>2.技术方案（格式自拟）；（</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left="420"/>
              <w:jc w:val="left"/>
              <w:rPr>
                <w:rFonts w:ascii="宋体" w:hAnsi="宋体" w:cs="宋体"/>
                <w:szCs w:val="21"/>
              </w:rPr>
            </w:pPr>
            <w:r>
              <w:rPr>
                <w:rFonts w:hint="eastAsia" w:ascii="宋体" w:hAnsi="宋体" w:cs="宋体"/>
                <w:szCs w:val="21"/>
              </w:rPr>
              <w:t>3.项目实施人员一览表（格式后附）；（</w:t>
            </w:r>
            <w:r>
              <w:rPr>
                <w:rFonts w:hint="eastAsia" w:ascii="宋体" w:hAnsi="宋体" w:cs="宋体"/>
                <w:b/>
                <w:szCs w:val="21"/>
              </w:rPr>
              <w:t>必须提供，否则按无效投标处理</w:t>
            </w:r>
            <w:r>
              <w:rPr>
                <w:rFonts w:hint="eastAsia" w:ascii="宋体" w:hAnsi="宋体" w:cs="宋体"/>
                <w:szCs w:val="21"/>
              </w:rPr>
              <w:t>）</w:t>
            </w:r>
          </w:p>
          <w:p>
            <w:pPr>
              <w:snapToGrid w:val="0"/>
              <w:spacing w:line="360" w:lineRule="auto"/>
              <w:ind w:left="420"/>
              <w:jc w:val="left"/>
              <w:rPr>
                <w:rFonts w:ascii="宋体" w:hAnsi="宋体" w:cs="宋体"/>
                <w:bCs/>
                <w:szCs w:val="21"/>
              </w:rPr>
            </w:pPr>
            <w:r>
              <w:rPr>
                <w:rFonts w:hint="eastAsia" w:ascii="宋体" w:hAnsi="宋体" w:cs="宋体"/>
                <w:szCs w:val="21"/>
              </w:rPr>
              <w:t>4.除招标文件规定必须提供以外，投标人需要说明的其他文件和说明（格式自拟）。</w:t>
            </w:r>
          </w:p>
          <w:p>
            <w:pPr>
              <w:snapToGrid w:val="0"/>
              <w:spacing w:line="360" w:lineRule="auto"/>
              <w:jc w:val="left"/>
              <w:rPr>
                <w:rFonts w:ascii="宋体" w:hAnsi="宋体" w:cs="宋体"/>
                <w:b/>
                <w:bCs/>
                <w:szCs w:val="21"/>
              </w:rPr>
            </w:pPr>
            <w:r>
              <w:rPr>
                <w:rFonts w:hint="eastAsia" w:ascii="宋体" w:hAnsi="宋体" w:cs="宋体"/>
                <w:b/>
                <w:bCs/>
                <w:szCs w:val="21"/>
              </w:rPr>
              <w:t>注：以上标明“必须提供”的材料属于复印件的，必须加盖投标人电子签章，否则按无效投标</w:t>
            </w:r>
            <w:r>
              <w:rPr>
                <w:rFonts w:hint="eastAsia" w:ascii="宋体" w:hAnsi="宋体" w:cs="宋体"/>
                <w:b/>
                <w:szCs w:val="21"/>
              </w:rPr>
              <w:t>处理</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44" w:name="_16.2"/>
            <w:bookmarkEnd w:id="44"/>
            <w:bookmarkStart w:id="45" w:name="_13.5"/>
            <w:bookmarkEnd w:id="45"/>
            <w:r>
              <w:rPr>
                <w:rFonts w:hint="eastAsia" w:ascii="宋体" w:hAnsi="宋体" w:cs="宋体"/>
                <w:szCs w:val="21"/>
              </w:rPr>
              <w:t>16</w:t>
            </w:r>
            <w:bookmarkStart w:id="46" w:name="_Hlt19194066"/>
            <w:bookmarkStart w:id="47" w:name="_Hlt19693759"/>
            <w:bookmarkStart w:id="48" w:name="_Hlt19693758"/>
            <w:bookmarkStart w:id="49" w:name="_Hlt19194067"/>
            <w:r>
              <w:rPr>
                <w:rFonts w:hint="eastAsia" w:ascii="宋体" w:hAnsi="宋体" w:cs="宋体"/>
                <w:szCs w:val="21"/>
              </w:rPr>
              <w:t>.</w:t>
            </w:r>
            <w:bookmarkEnd w:id="46"/>
            <w:bookmarkEnd w:id="47"/>
            <w:bookmarkEnd w:id="48"/>
            <w:bookmarkEnd w:id="49"/>
            <w:r>
              <w:rPr>
                <w:rFonts w:hint="eastAsia" w:ascii="宋体" w:hAnsi="宋体" w:cs="宋体"/>
                <w:szCs w:val="21"/>
              </w:rPr>
              <w:t>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b/>
                <w:i/>
                <w:szCs w:val="21"/>
              </w:rPr>
            </w:pPr>
            <w:r>
              <w:rPr>
                <w:rFonts w:hint="eastAsia" w:ascii="宋体" w:hAnsi="宋体" w:cs="宋体"/>
                <w:szCs w:val="21"/>
              </w:rPr>
              <w:t>投标报价是履行合同的最终价格，即满足全部采购需求所应提供的工程服务的价格；包括完成该工程项目的成本、利润、税金、保险、开办费、技术措施费、机械进出场费、风险费、政策性文件规定费用等所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0" w:name="_17.1"/>
            <w:bookmarkEnd w:id="50"/>
            <w:r>
              <w:rPr>
                <w:rFonts w:hint="eastAsia" w:ascii="宋体" w:hAnsi="宋体" w:cs="宋体"/>
                <w:szCs w:val="21"/>
              </w:rPr>
              <w:t>17.2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投标有效期：自投标截止之日起</w:t>
            </w:r>
            <w:r>
              <w:rPr>
                <w:rFonts w:hint="eastAsia" w:ascii="宋体" w:hAnsi="宋体" w:cs="宋体"/>
                <w:szCs w:val="21"/>
                <w:u w:val="single"/>
              </w:rPr>
              <w:t xml:space="preserve"> 90 </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1" w:name="_18"/>
            <w:bookmarkEnd w:id="51"/>
            <w:r>
              <w:rPr>
                <w:rFonts w:hint="eastAsia" w:ascii="宋体" w:hAnsi="宋体" w:cs="宋体"/>
                <w:szCs w:val="21"/>
              </w:rPr>
              <w:t>18.1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b/>
                <w:szCs w:val="21"/>
              </w:rPr>
            </w:pPr>
            <w:r>
              <w:rPr>
                <w:rFonts w:hint="eastAsia" w:ascii="宋体" w:hAnsi="宋体" w:cs="宋体"/>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2" w:name="_21.1"/>
            <w:bookmarkEnd w:id="52"/>
            <w:bookmarkStart w:id="53" w:name="_19.2"/>
            <w:bookmarkEnd w:id="53"/>
            <w:r>
              <w:rPr>
                <w:rFonts w:hint="eastAsia" w:ascii="宋体" w:hAnsi="宋体" w:cs="宋体"/>
                <w:szCs w:val="21"/>
              </w:rPr>
              <w:t>20</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本项目不接受</w:t>
            </w:r>
            <w:r>
              <w:rPr>
                <w:rFonts w:hint="eastAsia" w:ascii="宋体" w:hAnsi="宋体" w:cs="宋体"/>
              </w:rPr>
              <w:t>电子</w:t>
            </w:r>
            <w:r>
              <w:rPr>
                <w:rFonts w:hint="eastAsia" w:ascii="宋体" w:hAnsi="宋体" w:cs="宋体"/>
                <w:szCs w:val="21"/>
              </w:rPr>
              <w:t>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21.1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u w:val="single"/>
              </w:rPr>
            </w:pPr>
            <w:r>
              <w:rPr>
                <w:rFonts w:hint="eastAsia" w:ascii="宋体" w:hAnsi="宋体" w:cs="宋体"/>
                <w:szCs w:val="21"/>
              </w:rPr>
              <w:t>1.投标文件提交截止时间：详见招标公告</w:t>
            </w:r>
          </w:p>
          <w:p>
            <w:pPr>
              <w:snapToGrid w:val="0"/>
              <w:spacing w:line="360" w:lineRule="auto"/>
              <w:rPr>
                <w:rFonts w:ascii="宋体" w:hAnsi="宋体" w:cs="宋体"/>
                <w:szCs w:val="21"/>
              </w:rPr>
            </w:pPr>
            <w:r>
              <w:rPr>
                <w:rFonts w:hint="eastAsia" w:ascii="宋体" w:hAnsi="宋体" w:cs="宋体"/>
                <w:szCs w:val="21"/>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4" w:name="_23"/>
            <w:bookmarkEnd w:id="54"/>
            <w:r>
              <w:rPr>
                <w:rFonts w:hint="eastAsia" w:ascii="宋体" w:hAnsi="宋体" w:cs="宋体"/>
                <w:szCs w:val="21"/>
              </w:rPr>
              <w:t>23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1.开标时间：详见招标公告</w:t>
            </w:r>
          </w:p>
          <w:p>
            <w:pPr>
              <w:snapToGrid w:val="0"/>
              <w:spacing w:line="360" w:lineRule="auto"/>
              <w:rPr>
                <w:rFonts w:ascii="宋体" w:hAnsi="宋体" w:cs="宋体"/>
                <w:szCs w:val="21"/>
              </w:rPr>
            </w:pPr>
            <w:r>
              <w:rPr>
                <w:rFonts w:hint="eastAsia" w:ascii="宋体" w:hAnsi="宋体" w:cs="宋体"/>
                <w:szCs w:val="21"/>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24.3（1）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rPr>
              <w:t>电子投标文件解密时间：</w:t>
            </w:r>
            <w:r>
              <w:rPr>
                <w:rFonts w:hint="eastAsia" w:ascii="宋体" w:hAnsi="宋体" w:cs="宋体"/>
                <w:u w:val="single"/>
              </w:rPr>
              <w:t>30</w:t>
            </w:r>
            <w:r>
              <w:rPr>
                <w:rFonts w:hint="eastAsia" w:ascii="宋体" w:hAnsi="宋体" w:cs="宋体"/>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5" w:name="_25.3"/>
            <w:bookmarkEnd w:id="55"/>
            <w:r>
              <w:rPr>
                <w:rFonts w:hint="eastAsia" w:ascii="宋体" w:hAnsi="宋体" w:cs="宋体"/>
                <w:szCs w:val="21"/>
              </w:rPr>
              <w:t>25.3（2）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采购人或者采购代理机构在资格审查结束前，对投标人进行信用查询。</w:t>
            </w:r>
          </w:p>
          <w:p>
            <w:pPr>
              <w:snapToGrid w:val="0"/>
              <w:spacing w:line="360" w:lineRule="auto"/>
              <w:rPr>
                <w:rFonts w:ascii="宋体" w:hAnsi="宋体" w:cs="宋体"/>
                <w:szCs w:val="21"/>
              </w:rPr>
            </w:pPr>
            <w:r>
              <w:rPr>
                <w:rFonts w:hint="eastAsia" w:ascii="宋体" w:hAnsi="宋体" w:cs="宋体"/>
                <w:szCs w:val="21"/>
              </w:rPr>
              <w:t>查询渠道：“信用中国”网站（www.creditchina.gov.cn） 、中国政府采购网（www.ccgp.gov.cn）。</w:t>
            </w:r>
          </w:p>
          <w:p>
            <w:pPr>
              <w:snapToGrid w:val="0"/>
              <w:spacing w:line="360" w:lineRule="auto"/>
              <w:rPr>
                <w:rFonts w:ascii="宋体" w:hAnsi="宋体" w:cs="宋体"/>
                <w:szCs w:val="21"/>
              </w:rPr>
            </w:pPr>
            <w:r>
              <w:rPr>
                <w:rFonts w:hint="eastAsia" w:ascii="宋体" w:hAnsi="宋体" w:cs="宋体"/>
                <w:szCs w:val="21"/>
              </w:rPr>
              <w:t>信用查询截止时点：资格审查结束前</w:t>
            </w:r>
          </w:p>
          <w:p>
            <w:pPr>
              <w:snapToGrid w:val="0"/>
              <w:spacing w:line="360" w:lineRule="auto"/>
              <w:rPr>
                <w:rFonts w:ascii="宋体" w:hAnsi="宋体" w:cs="宋体"/>
                <w:szCs w:val="21"/>
              </w:rPr>
            </w:pPr>
            <w:r>
              <w:rPr>
                <w:rFonts w:hint="eastAsia" w:ascii="宋体" w:hAnsi="宋体" w:cs="宋体"/>
                <w:szCs w:val="21"/>
              </w:rPr>
              <w:t>查询记录和证据留存方式：在查询网站中直接截图查询记录，截图作为在“政采云”平台作为附件上传保存。</w:t>
            </w:r>
          </w:p>
          <w:p>
            <w:pPr>
              <w:snapToGrid w:val="0"/>
              <w:spacing w:line="360" w:lineRule="auto"/>
              <w:rPr>
                <w:rFonts w:ascii="宋体" w:hAnsi="宋体" w:cs="宋体"/>
                <w:b/>
                <w:szCs w:val="21"/>
              </w:rPr>
            </w:pPr>
            <w:r>
              <w:rPr>
                <w:rFonts w:hint="eastAsia" w:ascii="宋体" w:hAnsi="宋体" w:cs="宋体"/>
                <w:szCs w:val="21"/>
              </w:rPr>
              <w:t>信用信息使用规则：对在“信用中国”网站（www.creditchina.gov.cn） 、中国政府采购网（www.ccgp.gov.cn）被列入失信被执行人、</w:t>
            </w:r>
            <w:r>
              <w:rPr>
                <w:rFonts w:hint="eastAsia" w:ascii="宋体" w:hAnsi="宋体" w:cs="宋体"/>
                <w:szCs w:val="21"/>
                <w:lang w:eastAsia="zh-CN"/>
              </w:rPr>
              <w:t>重大税收违法失信主体</w:t>
            </w:r>
            <w:r>
              <w:rPr>
                <w:rFonts w:hint="eastAsia" w:ascii="宋体" w:hAnsi="宋体" w:cs="宋体"/>
                <w:szCs w:val="21"/>
              </w:rPr>
              <w:t>名单、政府采购严重违法失信行为记录名单及其他不符合《中华人民共和国政府采购法》第二十二条规定条件的供应商，采购人或者采购代理机构</w:t>
            </w:r>
            <w:r>
              <w:rPr>
                <w:rFonts w:hint="eastAsia" w:ascii="宋体" w:hAnsi="宋体" w:cs="宋体"/>
                <w:sz w:val="22"/>
                <w:szCs w:val="22"/>
              </w:rPr>
              <w:t>应当拒绝其参与政府采购活动</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6" w:name="_26"/>
            <w:bookmarkEnd w:id="56"/>
            <w:r>
              <w:rPr>
                <w:rFonts w:hint="eastAsia" w:ascii="宋体" w:hAnsi="宋体" w:cs="宋体"/>
                <w:szCs w:val="21"/>
              </w:rPr>
              <w:t>26.1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评标委员会的人数：</w:t>
            </w:r>
            <w:r>
              <w:rPr>
                <w:rFonts w:hint="eastAsia" w:ascii="宋体" w:hAnsi="宋体" w:cs="宋体"/>
                <w:szCs w:val="21"/>
                <w:u w:val="single"/>
                <w:lang w:val="en-US" w:eastAsia="zh-CN"/>
              </w:rPr>
              <w:t>7</w:t>
            </w:r>
            <w:r>
              <w:rPr>
                <w:rFonts w:hint="eastAsia" w:ascii="宋体" w:hAnsi="宋体" w:cs="宋体"/>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7" w:name="_28.3"/>
            <w:bookmarkEnd w:id="57"/>
            <w:r>
              <w:rPr>
                <w:rFonts w:hint="eastAsia" w:ascii="宋体" w:hAnsi="宋体" w:cs="宋体"/>
                <w:szCs w:val="21"/>
              </w:rPr>
              <w:t>29.1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8" w:name="_29.2.2（2）"/>
            <w:bookmarkEnd w:id="58"/>
            <w:r>
              <w:rPr>
                <w:rFonts w:hint="eastAsia" w:ascii="宋体" w:hAnsi="宋体" w:cs="宋体"/>
                <w:szCs w:val="21"/>
              </w:rPr>
              <w:t>29.2</w:t>
            </w: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商务要求评审中允许负偏离的条款数为</w:t>
            </w:r>
            <w:r>
              <w:rPr>
                <w:rFonts w:hint="eastAsia" w:ascii="宋体" w:hAnsi="宋体" w:cs="宋体"/>
                <w:szCs w:val="21"/>
                <w:u w:val="single"/>
                <w:lang w:val="en-US" w:eastAsia="zh-CN"/>
              </w:rPr>
              <w:t>1</w:t>
            </w:r>
            <w:r>
              <w:rPr>
                <w:rFonts w:hint="eastAsia" w:ascii="宋体" w:hAnsi="宋体" w:cs="宋体"/>
                <w:szCs w:val="21"/>
              </w:rPr>
              <w:t>项。</w:t>
            </w:r>
          </w:p>
          <w:p>
            <w:pPr>
              <w:snapToGrid w:val="0"/>
              <w:spacing w:line="360" w:lineRule="auto"/>
              <w:rPr>
                <w:rFonts w:ascii="宋体" w:hAnsi="宋体" w:cs="宋体"/>
                <w:szCs w:val="21"/>
              </w:rPr>
            </w:pPr>
            <w:r>
              <w:rPr>
                <w:rFonts w:hint="eastAsia" w:ascii="宋体" w:hAnsi="宋体" w:cs="宋体"/>
                <w:szCs w:val="21"/>
              </w:rPr>
              <w:t>技术要求评审中允许负偏离的条款数为</w:t>
            </w:r>
            <w:r>
              <w:rPr>
                <w:rFonts w:hint="eastAsia" w:ascii="宋体" w:hAnsi="宋体" w:cs="宋体"/>
                <w:szCs w:val="21"/>
                <w:u w:val="single"/>
                <w:lang w:val="en-US" w:eastAsia="zh-CN"/>
              </w:rPr>
              <w:t>1</w:t>
            </w: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8"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29.3</w:t>
            </w: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rPr>
              <w:t>中标候选人推荐数量：推荐3名中标候选人。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30.1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sz w:val="22"/>
                <w:szCs w:val="22"/>
              </w:rPr>
              <w:t>采用综合评分法的采购项目，</w:t>
            </w:r>
            <w:r>
              <w:rPr>
                <w:rFonts w:hint="eastAsia" w:ascii="宋体" w:hAnsi="宋体" w:cs="宋体"/>
                <w:szCs w:val="21"/>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w:t>
            </w:r>
            <w:r>
              <w:rPr>
                <w:rFonts w:hint="eastAsia" w:ascii="宋体" w:hAnsi="宋体" w:cs="宋体"/>
                <w:iCs/>
                <w:szCs w:val="21"/>
              </w:rPr>
              <w:t>依次按投标报价低的优先、技术评分高的优先、商务评分高的优先、服务响应时间短优先的顺序确定；</w:t>
            </w:r>
          </w:p>
          <w:p>
            <w:pPr>
              <w:autoSpaceDE w:val="0"/>
              <w:autoSpaceDN w:val="0"/>
              <w:snapToGrid w:val="0"/>
              <w:spacing w:line="360" w:lineRule="auto"/>
              <w:textAlignment w:val="bottom"/>
              <w:rPr>
                <w:rFonts w:ascii="宋体" w:hAnsi="宋体" w:cs="宋体"/>
                <w:b/>
                <w:szCs w:val="21"/>
              </w:rPr>
            </w:pPr>
            <w:r>
              <w:rPr>
                <w:rFonts w:hint="eastAsia" w:ascii="宋体" w:hAnsi="宋体" w:cs="宋体"/>
                <w:szCs w:val="21"/>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59" w:name="_39.1"/>
            <w:bookmarkEnd w:id="59"/>
            <w:r>
              <w:rPr>
                <w:rFonts w:hint="eastAsia" w:ascii="宋体" w:hAnsi="宋体" w:cs="宋体"/>
                <w:szCs w:val="21"/>
              </w:rPr>
              <w:t>35.1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kern w:val="0"/>
                <w:szCs w:val="21"/>
              </w:rPr>
            </w:pPr>
            <w:r>
              <w:rPr>
                <w:rFonts w:hint="eastAsia" w:ascii="宋体" w:hAnsi="宋体" w:cs="宋体"/>
                <w:szCs w:val="21"/>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60" w:name="_40.1"/>
            <w:bookmarkEnd w:id="60"/>
            <w:r>
              <w:rPr>
                <w:rFonts w:hint="eastAsia" w:ascii="宋体" w:hAnsi="宋体" w:cs="宋体"/>
                <w:szCs w:val="21"/>
              </w:rPr>
              <w:t>36.1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 xml:space="preserve">签订合同携带的证明材料： </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委托代理人负责签订合同的，须携带授权委托书及委托代理人身份证原件等其他资格证件。</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38.2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接收质疑函方式：以书面形式</w:t>
            </w:r>
          </w:p>
          <w:p>
            <w:pPr>
              <w:snapToGrid w:val="0"/>
              <w:spacing w:line="360" w:lineRule="auto"/>
              <w:rPr>
                <w:rFonts w:ascii="宋体" w:hAnsi="宋体" w:cs="宋体"/>
                <w:szCs w:val="21"/>
              </w:rPr>
            </w:pPr>
            <w:r>
              <w:rPr>
                <w:rFonts w:hint="eastAsia" w:ascii="宋体" w:hAnsi="宋体" w:cs="宋体"/>
                <w:szCs w:val="21"/>
              </w:rPr>
              <w:t>质疑联系部门及联系方式：</w:t>
            </w:r>
            <w:r>
              <w:rPr>
                <w:rFonts w:hint="eastAsia" w:ascii="宋体" w:hAnsi="宋体" w:cs="宋体"/>
                <w:szCs w:val="21"/>
                <w:u w:val="single"/>
              </w:rPr>
              <w:t>南宁斗方工程咨询有限公司</w:t>
            </w:r>
            <w:r>
              <w:rPr>
                <w:rFonts w:hint="eastAsia" w:ascii="宋体" w:hAnsi="宋体" w:cs="宋体"/>
                <w:szCs w:val="21"/>
                <w:u w:val="single"/>
                <w:lang w:eastAsia="zh-CN"/>
              </w:rPr>
              <w:t>招标部</w:t>
            </w:r>
            <w:r>
              <w:rPr>
                <w:rFonts w:hint="eastAsia" w:ascii="宋体" w:hAnsi="宋体" w:cs="宋体"/>
                <w:szCs w:val="21"/>
              </w:rPr>
              <w:t>，联系电话：详见招标公告，通讯地址：详见招标公告</w:t>
            </w:r>
          </w:p>
          <w:p>
            <w:pPr>
              <w:autoSpaceDE w:val="0"/>
              <w:autoSpaceDN w:val="0"/>
              <w:snapToGrid w:val="0"/>
              <w:spacing w:line="360" w:lineRule="auto"/>
              <w:textAlignment w:val="bottom"/>
              <w:rPr>
                <w:rFonts w:ascii="宋体" w:hAnsi="宋体" w:cs="宋体"/>
                <w:szCs w:val="21"/>
              </w:rPr>
            </w:pPr>
            <w:r>
              <w:rPr>
                <w:rFonts w:hint="eastAsia" w:ascii="宋体" w:hAnsi="宋体" w:cs="宋体"/>
              </w:rPr>
              <w:t>业务时间：工作日每天上午8时00分到12时00分，下午3时00分到6时00分。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bookmarkStart w:id="61" w:name="_42"/>
            <w:bookmarkEnd w:id="61"/>
            <w:bookmarkStart w:id="62" w:name="_41"/>
            <w:bookmarkEnd w:id="62"/>
            <w:bookmarkStart w:id="63" w:name="_Hlt17709148"/>
            <w:r>
              <w:rPr>
                <w:rFonts w:hint="eastAsia" w:ascii="宋体" w:hAnsi="宋体" w:cs="宋体"/>
                <w:szCs w:val="21"/>
              </w:rPr>
              <w:t>3</w:t>
            </w:r>
            <w:bookmarkEnd w:id="63"/>
            <w:r>
              <w:rPr>
                <w:rFonts w:hint="eastAsia" w:ascii="宋体" w:hAnsi="宋体" w:cs="宋体"/>
                <w:szCs w:val="21"/>
              </w:rPr>
              <w:t>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360" w:lineRule="auto"/>
              <w:rPr>
                <w:rFonts w:hAnsi="宋体" w:cs="宋体"/>
                <w:sz w:val="21"/>
              </w:rPr>
            </w:pPr>
            <w:r>
              <w:rPr>
                <w:rFonts w:hint="eastAsia" w:hAnsi="宋体" w:cs="宋体"/>
                <w:sz w:val="21"/>
              </w:rPr>
              <w:t>1.采购代理费支付方式：</w:t>
            </w:r>
          </w:p>
          <w:p>
            <w:pPr>
              <w:pStyle w:val="23"/>
              <w:snapToGrid w:val="0"/>
              <w:spacing w:line="360" w:lineRule="auto"/>
              <w:rPr>
                <w:rFonts w:hAnsi="宋体" w:cs="宋体"/>
                <w:sz w:val="21"/>
              </w:rPr>
            </w:pPr>
            <w:r>
              <w:rPr>
                <w:rFonts w:hint="eastAsia" w:hAnsi="宋体" w:cs="宋体"/>
                <w:sz w:val="21"/>
              </w:rPr>
              <w:t>☑本项目代理服务费由</w:t>
            </w:r>
            <w:r>
              <w:rPr>
                <w:rFonts w:hint="eastAsia" w:hAnsi="宋体" w:cs="宋体"/>
                <w:sz w:val="21"/>
                <w:u w:val="single"/>
              </w:rPr>
              <w:t>中标人</w:t>
            </w:r>
            <w:r>
              <w:rPr>
                <w:rFonts w:hint="eastAsia" w:hAnsi="宋体" w:cs="宋体"/>
                <w:sz w:val="21"/>
              </w:rPr>
              <w:t>在领取中标通知书前，一次性向采购代理机构支付。</w:t>
            </w:r>
          </w:p>
          <w:p>
            <w:pPr>
              <w:pStyle w:val="23"/>
              <w:snapToGrid w:val="0"/>
              <w:spacing w:line="360" w:lineRule="auto"/>
              <w:rPr>
                <w:rFonts w:hAnsi="宋体" w:cs="宋体"/>
                <w:sz w:val="21"/>
              </w:rPr>
            </w:pPr>
            <w:r>
              <w:rPr>
                <w:rFonts w:hint="eastAsia" w:hAnsi="宋体" w:cs="宋体"/>
                <w:sz w:val="21"/>
              </w:rPr>
              <w:t>□采购人支付。</w:t>
            </w:r>
          </w:p>
          <w:p>
            <w:pPr>
              <w:pStyle w:val="23"/>
              <w:snapToGrid w:val="0"/>
              <w:spacing w:line="360" w:lineRule="auto"/>
              <w:rPr>
                <w:rFonts w:hAnsi="宋体" w:cs="宋体"/>
                <w:sz w:val="21"/>
              </w:rPr>
            </w:pPr>
            <w:r>
              <w:rPr>
                <w:rFonts w:hint="eastAsia" w:hAnsi="宋体" w:cs="宋体"/>
                <w:sz w:val="21"/>
              </w:rPr>
              <w:t>2.采购代理费收取标准：</w:t>
            </w:r>
          </w:p>
          <w:p>
            <w:pPr>
              <w:pStyle w:val="23"/>
              <w:snapToGrid w:val="0"/>
              <w:spacing w:line="360" w:lineRule="auto"/>
              <w:rPr>
                <w:rFonts w:hAnsi="宋体" w:cs="宋体"/>
                <w:sz w:val="21"/>
              </w:rPr>
            </w:pPr>
            <w:r>
              <w:rPr>
                <w:rFonts w:hint="eastAsia" w:hAnsi="宋体" w:cs="宋体"/>
                <w:sz w:val="21"/>
                <w:lang w:eastAsia="zh-CN"/>
              </w:rPr>
              <w:t>☑</w:t>
            </w:r>
            <w:r>
              <w:rPr>
                <w:rFonts w:hint="eastAsia" w:hAnsi="宋体" w:cs="宋体"/>
                <w:sz w:val="21"/>
              </w:rPr>
              <w:t>以分标（☑中标金额/□采购预算/□暂定中标金额/□其他）为计费额，按本须知正文第39.2条规定的收费计算标准（□货物招标/□服务招标/☑工程招标）采用差额定率累进法计算出收费基准价格，采购代理收费以（☑收费基准价格/□收费基准价格下浮</w:t>
            </w:r>
            <w:r>
              <w:rPr>
                <w:rFonts w:hint="eastAsia" w:hAnsi="宋体" w:cs="宋体"/>
                <w:sz w:val="21"/>
                <w:u w:val="single"/>
              </w:rPr>
              <w:t>%</w:t>
            </w:r>
            <w:r>
              <w:rPr>
                <w:rFonts w:hint="eastAsia" w:hAnsi="宋体" w:cs="宋体"/>
                <w:sz w:val="21"/>
              </w:rPr>
              <w:t>/□收费基准价格上浮</w:t>
            </w:r>
            <w:r>
              <w:rPr>
                <w:rFonts w:hint="eastAsia" w:hAnsi="宋体" w:cs="宋体"/>
                <w:sz w:val="21"/>
                <w:u w:val="single"/>
              </w:rPr>
              <w:t>%</w:t>
            </w:r>
            <w:r>
              <w:rPr>
                <w:rFonts w:hint="eastAsia" w:hAnsi="宋体" w:cs="宋体"/>
                <w:sz w:val="21"/>
              </w:rPr>
              <w:t>）收取。</w:t>
            </w:r>
          </w:p>
          <w:p>
            <w:pPr>
              <w:pStyle w:val="23"/>
              <w:snapToGrid w:val="0"/>
              <w:spacing w:line="360" w:lineRule="auto"/>
              <w:rPr>
                <w:rFonts w:hAnsi="宋体" w:cs="宋体"/>
                <w:sz w:val="21"/>
                <w:u w:val="single"/>
              </w:rPr>
            </w:pPr>
            <w:r>
              <w:rPr>
                <w:rFonts w:hint="eastAsia" w:hAnsi="宋体" w:cs="宋体"/>
                <w:sz w:val="21"/>
              </w:rPr>
              <w:t>□固定采购代理收费</w:t>
            </w:r>
            <w:r>
              <w:rPr>
                <w:rFonts w:hint="eastAsia" w:hAnsi="宋体" w:cs="宋体"/>
                <w:sz w:val="21"/>
                <w:u w:val="single"/>
              </w:rPr>
              <w:t xml:space="preserve">              。</w:t>
            </w:r>
          </w:p>
          <w:p>
            <w:pPr>
              <w:pStyle w:val="23"/>
              <w:snapToGrid w:val="0"/>
              <w:spacing w:line="360" w:lineRule="auto"/>
              <w:rPr>
                <w:rFonts w:hAnsi="宋体" w:cs="宋体"/>
                <w:sz w:val="21"/>
              </w:rPr>
            </w:pPr>
            <w:r>
              <w:rPr>
                <w:rFonts w:hint="eastAsia" w:hAnsi="宋体" w:cs="宋体"/>
                <w:sz w:val="21"/>
              </w:rPr>
              <w:t xml:space="preserve">3.账户名称： </w:t>
            </w:r>
          </w:p>
          <w:p>
            <w:pPr>
              <w:pStyle w:val="23"/>
              <w:snapToGrid w:val="0"/>
              <w:spacing w:line="360" w:lineRule="auto"/>
              <w:rPr>
                <w:rFonts w:hAnsi="宋体" w:cs="宋体"/>
                <w:sz w:val="21"/>
              </w:rPr>
            </w:pPr>
            <w:r>
              <w:rPr>
                <w:rFonts w:hint="eastAsia" w:hAnsi="宋体" w:cs="宋体"/>
                <w:sz w:val="21"/>
              </w:rPr>
              <w:t xml:space="preserve">账户名称：南宁斗方工程咨询有限公司 </w:t>
            </w:r>
          </w:p>
          <w:p>
            <w:pPr>
              <w:pStyle w:val="23"/>
              <w:snapToGrid w:val="0"/>
              <w:spacing w:line="360" w:lineRule="auto"/>
              <w:rPr>
                <w:rFonts w:hAnsi="宋体" w:cs="宋体"/>
                <w:sz w:val="21"/>
              </w:rPr>
            </w:pPr>
            <w:r>
              <w:rPr>
                <w:rFonts w:hint="eastAsia" w:hAnsi="宋体" w:cs="宋体"/>
                <w:sz w:val="21"/>
              </w:rPr>
              <w:t>开户银行：中国民生银行南宁分行营业部</w:t>
            </w:r>
          </w:p>
          <w:p>
            <w:pPr>
              <w:pStyle w:val="23"/>
              <w:snapToGrid w:val="0"/>
              <w:spacing w:line="360" w:lineRule="auto"/>
              <w:rPr>
                <w:rFonts w:hAnsi="宋体" w:cs="宋体"/>
                <w:sz w:val="21"/>
              </w:rPr>
            </w:pPr>
            <w:r>
              <w:rPr>
                <w:rFonts w:hint="eastAsia" w:hAnsi="宋体" w:cs="宋体"/>
                <w:sz w:val="21"/>
              </w:rPr>
              <w:t>银行账号：162763649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Cs w:val="21"/>
              </w:rPr>
            </w:pPr>
            <w:r>
              <w:rPr>
                <w:rFonts w:hint="eastAsia" w:ascii="宋体" w:hAnsi="宋体" w:cs="宋体"/>
                <w:szCs w:val="21"/>
              </w:rPr>
              <w:t>40.1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Cs w:val="21"/>
              </w:rPr>
            </w:pPr>
            <w:r>
              <w:rPr>
                <w:rFonts w:hint="eastAsia" w:ascii="宋体" w:hAnsi="宋体" w:cs="宋体"/>
                <w:szCs w:val="21"/>
              </w:rPr>
              <w:t>40.2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360" w:lineRule="auto"/>
              <w:rPr>
                <w:rFonts w:hAnsi="宋体" w:cs="宋体"/>
                <w:bCs/>
                <w:sz w:val="21"/>
              </w:rPr>
            </w:pPr>
            <w:r>
              <w:rPr>
                <w:rFonts w:hint="eastAsia" w:hAnsi="宋体" w:cs="宋体"/>
                <w:bCs/>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23"/>
              <w:snapToGrid w:val="0"/>
              <w:spacing w:line="360" w:lineRule="auto"/>
              <w:rPr>
                <w:rFonts w:hAnsi="宋体" w:cs="宋体"/>
                <w:bCs/>
                <w:sz w:val="21"/>
              </w:rPr>
            </w:pPr>
            <w:r>
              <w:rPr>
                <w:rFonts w:hint="eastAsia" w:hAnsi="宋体" w:cs="宋体"/>
                <w:bCs/>
                <w:sz w:val="21"/>
              </w:rPr>
              <w:t>2.本招标文件所称的“</w:t>
            </w:r>
            <w:r>
              <w:rPr>
                <w:rFonts w:hint="eastAsia" w:hAnsi="宋体" w:cs="宋体"/>
                <w:sz w:val="21"/>
              </w:rPr>
              <w:t>电子签章</w:t>
            </w:r>
            <w:r>
              <w:rPr>
                <w:rFonts w:hint="eastAsia" w:hAnsi="宋体" w:cs="宋体"/>
                <w:bCs/>
                <w:sz w:val="21"/>
              </w:rPr>
              <w:t>”、“电子签名”</w:t>
            </w:r>
            <w:r>
              <w:rPr>
                <w:rFonts w:hint="eastAsia" w:hAnsi="宋体" w:cs="宋体"/>
                <w:sz w:val="21"/>
              </w:rPr>
              <w:t>，是指经“政采云”平台认可的CA认证的电子签名数据为表现形式的印章，可用于签署电子投标文件，电子印章与实物印章具有同等法律效力，不因其采用电子化表现形式而否定其法律效力。</w:t>
            </w:r>
          </w:p>
          <w:p>
            <w:pPr>
              <w:pStyle w:val="23"/>
              <w:snapToGrid w:val="0"/>
              <w:spacing w:line="360" w:lineRule="auto"/>
              <w:rPr>
                <w:rFonts w:hAnsi="宋体" w:cs="宋体"/>
                <w:bCs/>
                <w:sz w:val="21"/>
              </w:rPr>
            </w:pPr>
            <w:r>
              <w:rPr>
                <w:rFonts w:hint="eastAsia" w:hAnsi="宋体" w:cs="宋体"/>
                <w:bCs/>
                <w:sz w:val="21"/>
              </w:rPr>
              <w:t>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3"/>
              <w:snapToGrid w:val="0"/>
              <w:spacing w:line="360" w:lineRule="auto"/>
              <w:rPr>
                <w:rFonts w:hAnsi="宋体" w:cs="宋体"/>
                <w:bCs/>
                <w:sz w:val="21"/>
              </w:rPr>
            </w:pPr>
            <w:r>
              <w:rPr>
                <w:rFonts w:hint="eastAsia" w:hAnsi="宋体" w:cs="宋体"/>
                <w:bCs/>
                <w:sz w:val="21"/>
              </w:rPr>
              <w:t>4.本招标文件中描述投标人的“签字”是指投标人的法定代表人或者委托代理人亲自在文件规定签字处亲笔写上个人的名字的行为，私章、签字章、印鉴、影印等其他形式均不能代替亲笔签字。</w:t>
            </w:r>
          </w:p>
          <w:p>
            <w:pPr>
              <w:spacing w:line="360" w:lineRule="auto"/>
              <w:jc w:val="left"/>
              <w:rPr>
                <w:rFonts w:ascii="宋体" w:hAnsi="宋体" w:cs="宋体"/>
                <w:szCs w:val="21"/>
              </w:rPr>
            </w:pPr>
            <w:r>
              <w:rPr>
                <w:rFonts w:hint="eastAsia" w:ascii="宋体" w:hAnsi="宋体" w:cs="宋体"/>
                <w:bCs/>
              </w:rPr>
              <w:t>5.</w:t>
            </w:r>
            <w:r>
              <w:rPr>
                <w:rFonts w:hint="eastAsia" w:ascii="宋体" w:hAnsi="宋体" w:cs="宋体"/>
                <w:bCs/>
                <w:kern w:val="0"/>
                <w:szCs w:val="21"/>
              </w:rPr>
              <w:t>本招标文件所称的“以上”“以下”“以内”“届满”，包括本数；所称的“不满”“超过”“以外”，不包括本数。</w:t>
            </w:r>
          </w:p>
        </w:tc>
      </w:tr>
    </w:tbl>
    <w:p>
      <w:pPr>
        <w:rPr>
          <w:rFonts w:ascii="宋体" w:hAnsi="宋体" w:cs="宋体"/>
        </w:rPr>
      </w:pPr>
      <w:r>
        <w:rPr>
          <w:rFonts w:hint="eastAsia" w:ascii="宋体" w:hAnsi="宋体" w:cs="宋体"/>
        </w:rPr>
        <w:br w:type="page"/>
      </w:r>
    </w:p>
    <w:p>
      <w:pPr>
        <w:pStyle w:val="4"/>
        <w:keepNext w:val="0"/>
        <w:keepLines w:val="0"/>
        <w:jc w:val="center"/>
        <w:rPr>
          <w:rFonts w:ascii="宋体" w:hAnsi="宋体" w:cs="宋体"/>
        </w:rPr>
      </w:pPr>
      <w:r>
        <w:rPr>
          <w:rFonts w:hint="eastAsia" w:ascii="宋体" w:hAnsi="宋体" w:cs="宋体"/>
        </w:rPr>
        <w:t>投标人须知正文</w:t>
      </w:r>
    </w:p>
    <w:p>
      <w:pPr>
        <w:pStyle w:val="4"/>
        <w:keepNext w:val="0"/>
        <w:keepLines w:val="0"/>
        <w:jc w:val="center"/>
        <w:rPr>
          <w:rFonts w:ascii="宋体" w:hAnsi="宋体" w:cs="宋体"/>
        </w:rPr>
      </w:pPr>
      <w:r>
        <w:rPr>
          <w:rFonts w:hint="eastAsia" w:ascii="宋体" w:hAnsi="宋体" w:cs="宋体"/>
        </w:rPr>
        <w:t>一、总则</w:t>
      </w:r>
    </w:p>
    <w:p>
      <w:pPr>
        <w:pStyle w:val="6"/>
        <w:keepNext w:val="0"/>
        <w:keepLines w:val="0"/>
        <w:spacing w:before="0" w:after="0" w:line="360" w:lineRule="auto"/>
        <w:ind w:left="420" w:leftChars="200"/>
        <w:rPr>
          <w:rFonts w:ascii="宋体" w:hAnsi="宋体" w:cs="宋体"/>
          <w:sz w:val="24"/>
        </w:rPr>
      </w:pPr>
      <w:bookmarkStart w:id="64" w:name="_Toc254970668"/>
      <w:bookmarkStart w:id="65" w:name="_Toc254970527"/>
      <w:r>
        <w:rPr>
          <w:rFonts w:hint="eastAsia" w:ascii="宋体" w:hAnsi="宋体" w:cs="宋体"/>
          <w:sz w:val="24"/>
        </w:rPr>
        <w:t>1.适用范围</w:t>
      </w:r>
      <w:bookmarkEnd w:id="64"/>
      <w:bookmarkEnd w:id="65"/>
    </w:p>
    <w:p>
      <w:pPr>
        <w:snapToGrid w:val="0"/>
        <w:spacing w:line="360" w:lineRule="auto"/>
        <w:ind w:firstLine="420" w:firstLineChars="200"/>
        <w:jc w:val="left"/>
        <w:rPr>
          <w:rFonts w:ascii="宋体" w:hAnsi="宋体" w:cs="宋体"/>
          <w:szCs w:val="21"/>
        </w:rPr>
      </w:pPr>
      <w:r>
        <w:rPr>
          <w:rFonts w:hint="eastAsia" w:ascii="宋体" w:hAnsi="宋体" w:cs="宋体"/>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s="宋体"/>
          <w:szCs w:val="21"/>
        </w:rPr>
      </w:pPr>
      <w:r>
        <w:rPr>
          <w:rFonts w:hint="eastAsia" w:ascii="宋体" w:hAnsi="宋体" w:cs="宋体"/>
          <w:szCs w:val="21"/>
        </w:rPr>
        <w:t>1.2本招标文件</w:t>
      </w:r>
      <w:r>
        <w:rPr>
          <w:rFonts w:hint="eastAsia" w:ascii="宋体" w:hAnsi="宋体" w:cs="宋体"/>
          <w:spacing w:val="-6"/>
          <w:szCs w:val="21"/>
        </w:rPr>
        <w:t>适用于本项目的所有采购程序和环节（法律、法规另有规定的，从其规定）。</w:t>
      </w:r>
    </w:p>
    <w:p>
      <w:pPr>
        <w:pStyle w:val="6"/>
        <w:keepNext w:val="0"/>
        <w:keepLines w:val="0"/>
        <w:spacing w:before="0" w:after="0" w:line="360" w:lineRule="auto"/>
        <w:ind w:left="420" w:leftChars="200"/>
        <w:rPr>
          <w:rFonts w:ascii="宋体" w:hAnsi="宋体" w:cs="宋体"/>
          <w:sz w:val="24"/>
        </w:rPr>
      </w:pPr>
      <w:bookmarkStart w:id="66" w:name="_Toc254970528"/>
      <w:bookmarkStart w:id="67" w:name="_Toc254970669"/>
      <w:r>
        <w:rPr>
          <w:rFonts w:hint="eastAsia" w:ascii="宋体" w:hAnsi="宋体" w:cs="宋体"/>
          <w:sz w:val="24"/>
        </w:rPr>
        <w:t>2.定义</w:t>
      </w:r>
      <w:bookmarkEnd w:id="66"/>
      <w:bookmarkEnd w:id="67"/>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2.1“采购人”是指依法进行政府采购的国家机关、事业单位、团体组织。</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2.2“采购代理机构”是指政府采购集中采购机构和集中采购机构以外的采购代理机构。</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2.3“供应商”是指向采购人提供货物、工程或者服务的法人、其他组织或者自然人。</w:t>
      </w:r>
    </w:p>
    <w:p>
      <w:pPr>
        <w:pStyle w:val="7"/>
        <w:spacing w:line="360" w:lineRule="auto"/>
        <w:rPr>
          <w:rFonts w:ascii="宋体" w:hAnsi="宋体" w:cs="宋体"/>
          <w:szCs w:val="21"/>
        </w:rPr>
      </w:pPr>
      <w:r>
        <w:rPr>
          <w:rFonts w:hint="eastAsia" w:ascii="宋体" w:hAnsi="宋体" w:cs="宋体"/>
          <w:szCs w:val="21"/>
        </w:rPr>
        <w:t>2.4“投标人”是指响应招标、参加投标竞争的法人、其他组织或者自然人。</w:t>
      </w:r>
    </w:p>
    <w:p>
      <w:pPr>
        <w:pStyle w:val="6"/>
        <w:keepNext w:val="0"/>
        <w:keepLines w:val="0"/>
        <w:spacing w:before="0" w:after="0" w:line="360" w:lineRule="auto"/>
        <w:rPr>
          <w:rFonts w:ascii="宋体" w:hAnsi="宋体" w:cs="宋体"/>
          <w:b w:val="0"/>
          <w:sz w:val="21"/>
          <w:szCs w:val="21"/>
        </w:rPr>
      </w:pPr>
      <w:r>
        <w:rPr>
          <w:rFonts w:hint="eastAsia" w:ascii="宋体" w:hAnsi="宋体" w:cs="宋体"/>
          <w:b w:val="0"/>
          <w:sz w:val="21"/>
          <w:szCs w:val="21"/>
        </w:rPr>
        <w:t xml:space="preserve">    2.5“书面形式”是指合同书、信件和数据电文（包括电报、电传、传真、电子数据交换和电子邮件）等可以有形地表现所载内容的形式。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2.6“实质性要求”是指招标文件中已经指明不满足则投标无效的条款，或者不能负偏离的条款，或者采购需求中带“▲”的条款。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szCs w:val="21"/>
        </w:rPr>
      </w:pPr>
      <w:r>
        <w:rPr>
          <w:rFonts w:hint="eastAsia" w:ascii="宋体" w:hAnsi="宋体" w:cs="宋体"/>
          <w:szCs w:val="21"/>
        </w:rPr>
        <w:t>2.7“正偏离”，是指投标文件对招标文件“采购需求”中有关条款作出的响应优于条款要求并有利于采购人的情形。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szCs w:val="21"/>
        </w:rPr>
      </w:pPr>
      <w:r>
        <w:rPr>
          <w:rFonts w:hint="eastAsia" w:ascii="宋体" w:hAnsi="宋体" w:cs="宋体"/>
          <w:szCs w:val="21"/>
        </w:rPr>
        <w:t>2.8“负偏离”，是指投标文件对招标文件“采购需求”中有关条款作出的响应不满足条款要求，导致采购人要求不能得到满足的情形。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szCs w:val="21"/>
        </w:rPr>
      </w:pPr>
      <w:r>
        <w:rPr>
          <w:rFonts w:hint="eastAsia" w:ascii="宋体" w:hAnsi="宋体" w:cs="宋体"/>
          <w:szCs w:val="21"/>
        </w:rPr>
        <w:t>2.9“允许负偏离的条款”是指采购需求中的不属于“实质性要求”的条款。</w:t>
      </w:r>
      <w:bookmarkStart w:id="68" w:name="_Toc254970529"/>
      <w:bookmarkStart w:id="69" w:name="_Toc254970670"/>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w:t>
      </w:r>
      <w:bookmarkEnd w:id="68"/>
      <w:bookmarkEnd w:id="69"/>
      <w:r>
        <w:rPr>
          <w:rFonts w:hint="eastAsia" w:ascii="宋体" w:hAnsi="宋体" w:cs="宋体"/>
          <w:sz w:val="24"/>
        </w:rPr>
        <w:t>投标人的资格要求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投标人的资格要求详见“投标人须知前附表”。</w:t>
      </w:r>
    </w:p>
    <w:p>
      <w:pPr>
        <w:pStyle w:val="6"/>
        <w:keepNext w:val="0"/>
        <w:keepLines w:val="0"/>
        <w:spacing w:before="0" w:after="0" w:line="360" w:lineRule="auto"/>
        <w:ind w:left="420" w:leftChars="200"/>
        <w:rPr>
          <w:rFonts w:ascii="宋体" w:hAnsi="宋体" w:cs="宋体"/>
          <w:sz w:val="24"/>
        </w:rPr>
      </w:pPr>
      <w:bookmarkStart w:id="70" w:name="_Toc254970530"/>
      <w:bookmarkStart w:id="71" w:name="_Toc254970671"/>
      <w:r>
        <w:rPr>
          <w:rFonts w:hint="eastAsia" w:ascii="宋体" w:hAnsi="宋体" w:cs="宋体"/>
          <w:sz w:val="24"/>
        </w:rPr>
        <w:t>4.投标委托</w:t>
      </w:r>
      <w:bookmarkEnd w:id="70"/>
      <w:bookmarkEnd w:id="71"/>
    </w:p>
    <w:p>
      <w:pPr>
        <w:snapToGrid w:val="0"/>
        <w:spacing w:line="360" w:lineRule="auto"/>
        <w:ind w:firstLine="420" w:firstLineChars="200"/>
        <w:jc w:val="left"/>
        <w:rPr>
          <w:rFonts w:ascii="宋体" w:hAnsi="宋体" w:cs="宋体"/>
          <w:szCs w:val="21"/>
        </w:rPr>
      </w:pPr>
      <w:r>
        <w:rPr>
          <w:rFonts w:hint="eastAsia" w:ascii="宋体" w:hAnsi="宋体" w:cs="宋体"/>
          <w:szCs w:val="21"/>
        </w:rPr>
        <w:t>投标人代表参加投标活动过程中必须携带个人有效身份证件。如投标人代表不是法定代表人，须持有授权委托书（按第六章要求格式填写）。</w:t>
      </w:r>
    </w:p>
    <w:p>
      <w:pPr>
        <w:pStyle w:val="6"/>
        <w:keepNext w:val="0"/>
        <w:keepLines w:val="0"/>
        <w:spacing w:before="0" w:after="0" w:line="360" w:lineRule="auto"/>
        <w:ind w:left="420" w:leftChars="200"/>
        <w:rPr>
          <w:rFonts w:ascii="宋体" w:hAnsi="宋体" w:cs="宋体"/>
          <w:sz w:val="24"/>
        </w:rPr>
      </w:pPr>
      <w:bookmarkStart w:id="72" w:name="_5.投标费用"/>
      <w:bookmarkEnd w:id="72"/>
      <w:bookmarkStart w:id="73" w:name="_Toc254970672"/>
      <w:bookmarkStart w:id="74" w:name="_Toc254970531"/>
      <w:r>
        <w:rPr>
          <w:rFonts w:hint="eastAsia" w:ascii="宋体" w:hAnsi="宋体" w:cs="宋体"/>
          <w:sz w:val="24"/>
        </w:rPr>
        <w:t>5.投标费用</w:t>
      </w:r>
      <w:bookmarkEnd w:id="73"/>
      <w:bookmarkEnd w:id="74"/>
    </w:p>
    <w:p>
      <w:pPr>
        <w:snapToGrid w:val="0"/>
        <w:spacing w:line="360" w:lineRule="auto"/>
        <w:ind w:firstLine="420" w:firstLineChars="200"/>
        <w:jc w:val="left"/>
        <w:rPr>
          <w:rFonts w:ascii="宋体" w:hAnsi="宋体" w:cs="宋体"/>
          <w:szCs w:val="21"/>
        </w:rPr>
      </w:pPr>
      <w:r>
        <w:rPr>
          <w:rFonts w:hint="eastAsia" w:ascii="宋体" w:hAnsi="宋体" w:cs="宋体"/>
          <w:szCs w:val="21"/>
        </w:rPr>
        <w:t>投标费用：投标人应承担参与本次采购活动有关的所有费用，包括但不限于勘查现场、编制和提交投标文件、参加澄清说明、签订合同等，不论投标结果如何，均应自行承担。</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6.联合体投标</w:t>
      </w:r>
    </w:p>
    <w:p>
      <w:pPr>
        <w:snapToGrid w:val="0"/>
        <w:spacing w:line="360" w:lineRule="auto"/>
        <w:ind w:firstLine="420" w:firstLineChars="200"/>
        <w:jc w:val="left"/>
        <w:rPr>
          <w:rFonts w:ascii="宋体" w:hAnsi="宋体" w:cs="宋体"/>
          <w:szCs w:val="21"/>
        </w:rPr>
      </w:pPr>
      <w:r>
        <w:rPr>
          <w:rFonts w:hint="eastAsia" w:ascii="宋体" w:hAnsi="宋体" w:cs="宋体"/>
          <w:szCs w:val="21"/>
        </w:rPr>
        <w:t>6.1本项目是否接受联合体投标，详见“投标人须知前附表”。</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6.2如接受联合体投标，联合体投标要求详见“投标人须知前附表”。</w:t>
      </w:r>
    </w:p>
    <w:p>
      <w:pPr>
        <w:snapToGrid w:val="0"/>
        <w:spacing w:line="360" w:lineRule="auto"/>
        <w:ind w:firstLine="420" w:firstLineChars="200"/>
        <w:jc w:val="left"/>
        <w:rPr>
          <w:rFonts w:ascii="宋体" w:hAnsi="宋体" w:cs="宋体"/>
          <w:szCs w:val="21"/>
        </w:rPr>
      </w:pPr>
      <w:r>
        <w:rPr>
          <w:rFonts w:hint="eastAsia" w:ascii="宋体" w:hAnsi="宋体" w:cs="宋体"/>
          <w:bCs/>
          <w:szCs w:val="21"/>
        </w:rPr>
        <w:t>6.3</w:t>
      </w:r>
      <w:r>
        <w:rPr>
          <w:rFonts w:hint="eastAsia" w:ascii="宋体" w:hAnsi="宋体" w:cs="宋体"/>
          <w:szCs w:val="21"/>
        </w:rPr>
        <w:t>根据《政府采购促进中小企业发展管理办法》（财库[2020]46号）第九条、《广西壮族自治区财政厅关于进一步发挥政府采购政策功能促进企业发展的通知》（桂财采〔2022〕30号）及《广西壮族自治区财政厅 广西壮族自治区工业和信息化厅转发财政部 工业和信息化部政府采购促进中小企业发展管理办法的通知》（桂财采〔2021〕70号）规定，接受大中型企业与小微企业组成联合体的采购项目，对于联合协议约定小微企业的合同份额占到合同总金额30%以上的，采购人、采购代理机构应当对联合体的报价给予4%-6%（工程项目为1%—2%）的扣除，用扣除后的价格参加评审。组成联合体的小微企业与联合体内其他企业、分包企业之间存在直接控股、管理关系的，不享受价格扣除优惠政策。</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 xml:space="preserve">7.转包与分包             </w:t>
      </w:r>
    </w:p>
    <w:p>
      <w:pPr>
        <w:pStyle w:val="6"/>
        <w:keepNext w:val="0"/>
        <w:keepLines w:val="0"/>
        <w:spacing w:before="0" w:after="0" w:line="360" w:lineRule="auto"/>
        <w:ind w:left="420" w:leftChars="200"/>
        <w:rPr>
          <w:rFonts w:ascii="宋体" w:hAnsi="宋体" w:cs="宋体"/>
          <w:b w:val="0"/>
          <w:sz w:val="21"/>
          <w:szCs w:val="21"/>
        </w:rPr>
      </w:pPr>
      <w:bookmarkStart w:id="75" w:name="_Toc254970673"/>
      <w:bookmarkStart w:id="76" w:name="_Toc254970532"/>
      <w:r>
        <w:rPr>
          <w:rFonts w:hint="eastAsia" w:ascii="宋体" w:hAnsi="宋体" w:cs="宋体"/>
          <w:b w:val="0"/>
          <w:sz w:val="21"/>
          <w:szCs w:val="21"/>
        </w:rPr>
        <w:t>7.1本项目不允许转包。</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根据《政府采购促进中小企业发展管理办法》（财库[2020]46号）第九条及《广西壮族自治区财政厅关于进一步发挥政府采购政策功能促进企业发展的通知》（桂财采〔2022〕30号）规定，允许大中型企业向一家或者多家小微企业分包的采购项目，对于分包意向协议约定小微企业的合同份额占到合同总金额30%以上的，采购人、采购代理机构应当对大中型企业的报价给予4%-6%的扣除，用扣除后的价格参加评审。接受分包的小微企业与分包企业之间存在直接控股、管理关系的，不享受价格扣除优惠政策。</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8.特别说明</w:t>
      </w:r>
      <w:bookmarkEnd w:id="75"/>
      <w:bookmarkEnd w:id="76"/>
    </w:p>
    <w:p>
      <w:pPr>
        <w:pStyle w:val="6"/>
        <w:keepNext w:val="0"/>
        <w:keepLines w:val="0"/>
        <w:spacing w:before="0" w:after="0" w:line="360" w:lineRule="auto"/>
        <w:ind w:firstLine="367" w:firstLineChars="175"/>
        <w:rPr>
          <w:rFonts w:ascii="宋体" w:hAnsi="宋体" w:cs="宋体"/>
          <w:b w:val="0"/>
          <w:sz w:val="21"/>
          <w:szCs w:val="21"/>
        </w:rPr>
      </w:pPr>
      <w:r>
        <w:rPr>
          <w:rFonts w:hint="eastAsia" w:ascii="宋体" w:hAnsi="宋体" w:cs="宋体"/>
          <w:b w:val="0"/>
          <w:sz w:val="21"/>
          <w:szCs w:val="21"/>
        </w:rPr>
        <w:t>8.1如果本招标文件要求提供投标人或制造商的资格、信誉、荣誉、业绩与企业认证等材料的，资格、信誉、荣誉、业绩与企业认证等必须为投标人或者制造商所拥有或自身获得。</w:t>
      </w:r>
    </w:p>
    <w:p>
      <w:pPr>
        <w:pStyle w:val="6"/>
        <w:keepNext w:val="0"/>
        <w:keepLines w:val="0"/>
        <w:spacing w:before="0" w:after="0" w:line="360" w:lineRule="auto"/>
        <w:ind w:firstLine="367" w:firstLineChars="175"/>
        <w:rPr>
          <w:rFonts w:ascii="宋体" w:hAnsi="宋体" w:cs="宋体"/>
          <w:b w:val="0"/>
          <w:sz w:val="21"/>
          <w:szCs w:val="21"/>
        </w:rPr>
      </w:pPr>
      <w:r>
        <w:rPr>
          <w:rFonts w:hint="eastAsia" w:ascii="宋体" w:hAnsi="宋体" w:cs="宋体"/>
          <w:b w:val="0"/>
          <w:sz w:val="21"/>
          <w:szCs w:val="21"/>
        </w:rPr>
        <w:t>8.2投标人应仔细阅读招标文件的所有内容，按照招标文件的要求提交投标文件，并对所提供的全部资料的真实性承担法律责任。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7" w:firstLineChars="175"/>
        <w:rPr>
          <w:rFonts w:ascii="宋体" w:hAnsi="宋体" w:cs="宋体"/>
          <w:b w:val="0"/>
          <w:sz w:val="21"/>
          <w:szCs w:val="21"/>
        </w:rPr>
      </w:pPr>
      <w:r>
        <w:rPr>
          <w:rFonts w:hint="eastAsia" w:ascii="宋体" w:hAnsi="宋体" w:cs="宋体"/>
          <w:b w:val="0"/>
          <w:sz w:val="21"/>
          <w:szCs w:val="21"/>
        </w:rPr>
        <w:t>8.3投标人在投标活动中提供任何虚假材料，将报监管部门查处；中标后发现的，中标人须依照《中华人民共和国消费者权益保护法》规定赔偿采购人，且民事赔偿并不免除违法投标人的行政与刑事责任。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9.回避与串通投标</w:t>
      </w:r>
    </w:p>
    <w:p>
      <w:pPr>
        <w:pStyle w:val="6"/>
        <w:keepNext w:val="0"/>
        <w:keepLines w:val="0"/>
        <w:spacing w:before="0" w:after="0" w:line="360" w:lineRule="auto"/>
        <w:ind w:firstLine="367" w:firstLineChars="175"/>
        <w:rPr>
          <w:rFonts w:ascii="宋体" w:hAnsi="宋体" w:cs="宋体"/>
          <w:b w:val="0"/>
          <w:sz w:val="21"/>
          <w:szCs w:val="21"/>
        </w:rPr>
      </w:pPr>
      <w:r>
        <w:rPr>
          <w:rFonts w:hint="eastAsia" w:ascii="宋体" w:hAnsi="宋体" w:cs="宋体"/>
          <w:b w:val="0"/>
          <w:sz w:val="21"/>
          <w:szCs w:val="21"/>
        </w:rPr>
        <w:t>9.1在政府采购活动中，采购人员及相关人员与供应商有下列利害关系之一的，应当回避：</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（1）参加采购活动前3年内与供应商存在劳动关系；</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（2）参加采购活动前3年内担任供应商的董事、监事；</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（3）参加采购活动前3年内是供应商的控股股东或者实际控制人；</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（4）与供应商的法定代表人或者负责人有夫妻、直系血亲、三代以内旁系血亲或者近姻亲关系；</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（5）与供应商有其他可能影响政府采购活动公平、公正进行的关系。</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9.2有下列情形之一的视为投标人相互串通投标，投标文件将被视为无效：</w:t>
      </w:r>
    </w:p>
    <w:p>
      <w:pPr>
        <w:pStyle w:val="23"/>
        <w:snapToGrid w:val="0"/>
        <w:spacing w:line="360" w:lineRule="auto"/>
        <w:ind w:left="2" w:leftChars="1" w:firstLine="422" w:firstLineChars="200"/>
        <w:rPr>
          <w:rFonts w:hAnsi="宋体" w:cs="宋体"/>
          <w:b/>
          <w:kern w:val="2"/>
          <w:sz w:val="21"/>
        </w:rPr>
      </w:pPr>
      <w:r>
        <w:rPr>
          <w:rFonts w:hint="eastAsia" w:hAnsi="宋体" w:cs="宋体"/>
          <w:b/>
          <w:kern w:val="2"/>
          <w:sz w:val="21"/>
        </w:rPr>
        <w:t xml:space="preserve">（1）不同投标人的投标文件由同一单位或者个人编制； </w:t>
      </w:r>
    </w:p>
    <w:p>
      <w:pPr>
        <w:pStyle w:val="23"/>
        <w:snapToGrid w:val="0"/>
        <w:spacing w:line="360" w:lineRule="auto"/>
        <w:ind w:left="2" w:leftChars="1" w:firstLine="422" w:firstLineChars="200"/>
        <w:rPr>
          <w:rFonts w:hAnsi="宋体" w:cs="宋体"/>
          <w:b/>
          <w:kern w:val="2"/>
          <w:sz w:val="21"/>
        </w:rPr>
      </w:pPr>
      <w:r>
        <w:rPr>
          <w:rFonts w:hint="eastAsia" w:hAnsi="宋体" w:cs="宋体"/>
          <w:b/>
          <w:kern w:val="2"/>
          <w:sz w:val="21"/>
        </w:rPr>
        <w:t>（2）不同投标人委托同一单位或者个人办理投标事宜；</w:t>
      </w:r>
    </w:p>
    <w:p>
      <w:pPr>
        <w:pStyle w:val="23"/>
        <w:snapToGrid w:val="0"/>
        <w:spacing w:line="360" w:lineRule="auto"/>
        <w:ind w:left="2" w:leftChars="1" w:firstLine="422" w:firstLineChars="200"/>
        <w:rPr>
          <w:rFonts w:hAnsi="宋体" w:cs="宋体"/>
          <w:b/>
          <w:kern w:val="2"/>
          <w:sz w:val="21"/>
        </w:rPr>
      </w:pPr>
      <w:r>
        <w:rPr>
          <w:rFonts w:hint="eastAsia" w:hAnsi="宋体" w:cs="宋体"/>
          <w:b/>
          <w:kern w:val="2"/>
          <w:sz w:val="21"/>
        </w:rPr>
        <w:t>（3）不同的投标人的投标文件载明的项目管理员为同一个人；</w:t>
      </w:r>
    </w:p>
    <w:p>
      <w:pPr>
        <w:pStyle w:val="23"/>
        <w:snapToGrid w:val="0"/>
        <w:spacing w:line="360" w:lineRule="auto"/>
        <w:ind w:left="2" w:leftChars="1" w:firstLine="422" w:firstLineChars="200"/>
        <w:rPr>
          <w:rFonts w:hAnsi="宋体" w:cs="宋体"/>
          <w:b/>
          <w:kern w:val="2"/>
          <w:sz w:val="21"/>
        </w:rPr>
      </w:pPr>
      <w:r>
        <w:rPr>
          <w:rFonts w:hint="eastAsia" w:hAnsi="宋体" w:cs="宋体"/>
          <w:b/>
          <w:kern w:val="2"/>
          <w:sz w:val="21"/>
        </w:rPr>
        <w:t>（4）不同投标人的投标文件异常一致或者投标报价呈规律性差异；</w:t>
      </w:r>
    </w:p>
    <w:p>
      <w:pPr>
        <w:pStyle w:val="23"/>
        <w:snapToGrid w:val="0"/>
        <w:spacing w:line="360" w:lineRule="auto"/>
        <w:ind w:left="2" w:leftChars="1" w:firstLine="422" w:firstLineChars="200"/>
        <w:rPr>
          <w:rFonts w:hAnsi="宋体" w:cs="宋体"/>
          <w:b/>
          <w:kern w:val="2"/>
          <w:sz w:val="21"/>
        </w:rPr>
      </w:pPr>
      <w:r>
        <w:rPr>
          <w:rFonts w:hint="eastAsia" w:hAnsi="宋体" w:cs="宋体"/>
          <w:b/>
          <w:kern w:val="2"/>
          <w:sz w:val="21"/>
        </w:rPr>
        <w:t>（5）不同投标人的投标文件相互混装；</w:t>
      </w:r>
    </w:p>
    <w:p>
      <w:pPr>
        <w:pStyle w:val="23"/>
        <w:snapToGrid w:val="0"/>
        <w:spacing w:line="360" w:lineRule="auto"/>
        <w:ind w:left="2" w:leftChars="1" w:firstLine="422" w:firstLineChars="200"/>
        <w:rPr>
          <w:rFonts w:hAnsi="宋体" w:cs="宋体"/>
          <w:b/>
          <w:kern w:val="2"/>
          <w:sz w:val="21"/>
        </w:rPr>
      </w:pPr>
      <w:r>
        <w:rPr>
          <w:rFonts w:hint="eastAsia" w:hAnsi="宋体" w:cs="宋体"/>
          <w:b/>
          <w:kern w:val="2"/>
          <w:sz w:val="21"/>
        </w:rPr>
        <w:t>（6）不同投标人的投标保证金从同一单位或者个人账户转出。</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9.3供应商有下列情形之一的，属于恶意串通行为，将报同级监督管理部门：</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（1）供应商直接或者间接从采购人或者采购代理机构处获得其他供应商的相关信息并修改其投标文件或者响应文件；</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（2）供应商按照采购人或者采购代理机构的授意撤换、修改投标文件或者响应文件；</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（3）供应商之间协商报价、技术方案等投标文件或者响应文件的实质性内容；</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（4）属于同一集团、协会、商会等组织成员的供应商按照该组织要求协同参加政府采购活动；</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（5）供应商之间事先约定一致抬高或者压低投标报价，或者在招标项目中事先约定轮流以高价位或者低价位中标，或者事先约定由某一特定供应商中标，然后再参加投标；</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（6）供应商之间商定部分供应商放弃参加政府采购活动或者放弃中标；</w:t>
      </w:r>
    </w:p>
    <w:p>
      <w:pPr>
        <w:pStyle w:val="23"/>
        <w:snapToGrid w:val="0"/>
        <w:spacing w:line="360" w:lineRule="auto"/>
        <w:ind w:left="2" w:leftChars="1" w:firstLine="420" w:firstLineChars="200"/>
        <w:rPr>
          <w:rFonts w:hAnsi="宋体" w:cs="宋体"/>
          <w:kern w:val="2"/>
          <w:sz w:val="21"/>
        </w:rPr>
      </w:pPr>
      <w:r>
        <w:rPr>
          <w:rFonts w:hint="eastAsia" w:hAnsi="宋体" w:cs="宋体"/>
          <w:kern w:val="2"/>
          <w:sz w:val="21"/>
        </w:rPr>
        <w:t>（7）供应商与采购人或者采购代理机构之间、供应商相互之间，为谋求特定供应商中标或者排斥其他供应商的其他串通行为。</w:t>
      </w:r>
    </w:p>
    <w:p>
      <w:pPr>
        <w:pStyle w:val="23"/>
        <w:snapToGrid w:val="0"/>
        <w:spacing w:line="360" w:lineRule="auto"/>
        <w:ind w:left="2" w:leftChars="1" w:firstLine="422" w:firstLineChars="200"/>
        <w:rPr>
          <w:rFonts w:hAnsi="宋体" w:cs="宋体"/>
          <w:b/>
          <w:kern w:val="2"/>
          <w:sz w:val="21"/>
        </w:rPr>
      </w:pPr>
    </w:p>
    <w:p>
      <w:pPr>
        <w:pStyle w:val="4"/>
        <w:keepNext w:val="0"/>
        <w:keepLines w:val="0"/>
        <w:jc w:val="center"/>
        <w:rPr>
          <w:rFonts w:ascii="宋体" w:hAnsi="宋体" w:cs="宋体"/>
        </w:rPr>
      </w:pPr>
      <w:bookmarkStart w:id="77" w:name="_Toc254970534"/>
      <w:bookmarkStart w:id="78" w:name="_Toc254970675"/>
      <w:r>
        <w:rPr>
          <w:rFonts w:hint="eastAsia" w:ascii="宋体" w:hAnsi="宋体" w:cs="宋体"/>
        </w:rPr>
        <w:t>二、招标文件</w:t>
      </w:r>
      <w:bookmarkEnd w:id="77"/>
      <w:bookmarkEnd w:id="78"/>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10.招标文件的组成</w:t>
      </w:r>
    </w:p>
    <w:p>
      <w:pPr>
        <w:snapToGrid w:val="0"/>
        <w:spacing w:line="360" w:lineRule="auto"/>
        <w:ind w:firstLine="420"/>
        <w:jc w:val="left"/>
        <w:rPr>
          <w:rFonts w:ascii="宋体" w:hAnsi="宋体" w:cs="宋体"/>
          <w:szCs w:val="21"/>
        </w:rPr>
      </w:pPr>
      <w:r>
        <w:rPr>
          <w:rFonts w:hint="eastAsia" w:ascii="宋体" w:hAnsi="宋体" w:cs="宋体"/>
          <w:szCs w:val="21"/>
        </w:rPr>
        <w:t>（1）招标公告；</w:t>
      </w:r>
    </w:p>
    <w:p>
      <w:pPr>
        <w:snapToGrid w:val="0"/>
        <w:spacing w:line="360" w:lineRule="auto"/>
        <w:ind w:firstLine="420"/>
        <w:jc w:val="left"/>
        <w:rPr>
          <w:rFonts w:ascii="宋体" w:hAnsi="宋体" w:cs="宋体"/>
          <w:szCs w:val="21"/>
        </w:rPr>
      </w:pPr>
      <w:r>
        <w:rPr>
          <w:rFonts w:hint="eastAsia" w:ascii="宋体" w:hAnsi="宋体" w:cs="宋体"/>
          <w:szCs w:val="21"/>
        </w:rPr>
        <w:t xml:space="preserve">（2）采购需求； </w:t>
      </w:r>
    </w:p>
    <w:p>
      <w:pPr>
        <w:snapToGrid w:val="0"/>
        <w:spacing w:line="360" w:lineRule="auto"/>
        <w:ind w:firstLine="420"/>
        <w:jc w:val="left"/>
        <w:rPr>
          <w:rFonts w:ascii="宋体" w:hAnsi="宋体" w:cs="宋体"/>
          <w:szCs w:val="21"/>
        </w:rPr>
      </w:pPr>
      <w:r>
        <w:rPr>
          <w:rFonts w:hint="eastAsia" w:ascii="宋体" w:hAnsi="宋体" w:cs="宋体"/>
          <w:szCs w:val="21"/>
        </w:rPr>
        <w:t>（3）投标人须知；</w:t>
      </w:r>
    </w:p>
    <w:p>
      <w:pPr>
        <w:snapToGrid w:val="0"/>
        <w:spacing w:line="360" w:lineRule="auto"/>
        <w:ind w:firstLine="420"/>
        <w:jc w:val="left"/>
        <w:rPr>
          <w:rFonts w:ascii="宋体" w:hAnsi="宋体" w:cs="宋体"/>
          <w:szCs w:val="21"/>
        </w:rPr>
      </w:pPr>
      <w:r>
        <w:rPr>
          <w:rFonts w:hint="eastAsia" w:ascii="宋体" w:hAnsi="宋体" w:cs="宋体"/>
          <w:szCs w:val="21"/>
        </w:rPr>
        <w:t>（4）评标方法及评标标准；</w:t>
      </w:r>
    </w:p>
    <w:p>
      <w:pPr>
        <w:snapToGrid w:val="0"/>
        <w:spacing w:line="360" w:lineRule="auto"/>
        <w:ind w:firstLine="420"/>
        <w:jc w:val="left"/>
        <w:rPr>
          <w:rFonts w:ascii="宋体" w:hAnsi="宋体" w:cs="宋体"/>
          <w:szCs w:val="21"/>
        </w:rPr>
      </w:pPr>
      <w:r>
        <w:rPr>
          <w:rFonts w:hint="eastAsia" w:ascii="宋体" w:hAnsi="宋体" w:cs="宋体"/>
          <w:szCs w:val="21"/>
        </w:rPr>
        <w:t>（5）拟签订的合同文本；</w:t>
      </w:r>
    </w:p>
    <w:p>
      <w:pPr>
        <w:snapToGrid w:val="0"/>
        <w:spacing w:line="360" w:lineRule="auto"/>
        <w:ind w:firstLine="420"/>
        <w:jc w:val="left"/>
        <w:rPr>
          <w:rFonts w:ascii="宋体" w:hAnsi="宋体" w:cs="宋体"/>
          <w:szCs w:val="21"/>
        </w:rPr>
      </w:pPr>
      <w:r>
        <w:rPr>
          <w:rFonts w:hint="eastAsia" w:ascii="宋体" w:hAnsi="宋体" w:cs="宋体"/>
          <w:szCs w:val="21"/>
        </w:rPr>
        <w:t>（6）投标文件格式。</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11.招标文件的澄清、修改 、现场考察和答疑会</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3"/>
        <w:snapToGrid w:val="0"/>
        <w:spacing w:line="360" w:lineRule="auto"/>
        <w:ind w:firstLine="420" w:firstLineChars="200"/>
        <w:rPr>
          <w:rFonts w:hAnsi="宋体" w:cs="宋体"/>
          <w:sz w:val="21"/>
        </w:rPr>
      </w:pPr>
      <w:r>
        <w:rPr>
          <w:rFonts w:hint="eastAsia" w:hAnsi="宋体" w:cs="宋体"/>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3"/>
        <w:snapToGrid w:val="0"/>
        <w:spacing w:line="360" w:lineRule="auto"/>
        <w:ind w:firstLine="420" w:firstLineChars="200"/>
        <w:rPr>
          <w:rFonts w:hAnsi="宋体" w:cs="宋体"/>
          <w:sz w:val="21"/>
        </w:rPr>
      </w:pPr>
      <w:r>
        <w:rPr>
          <w:rFonts w:hint="eastAsia" w:hAnsi="宋体" w:cs="宋体"/>
          <w:sz w:val="21"/>
        </w:rPr>
        <w:t>11.2</w:t>
      </w:r>
      <w:bookmarkStart w:id="79" w:name="_Hlk53134511"/>
      <w:r>
        <w:rPr>
          <w:rFonts w:hint="eastAsia" w:hAnsi="宋体" w:cs="宋体"/>
          <w:sz w:val="21"/>
        </w:rPr>
        <w:t>采购人或者采购代理机构可以在招标文件提供期限截止后，组织已获取招标文件的潜在投标人现场考察或者召开开标前答疑会，具体详见“投标人须知前附表”。</w:t>
      </w:r>
    </w:p>
    <w:bookmarkEnd w:id="79"/>
    <w:p>
      <w:pPr>
        <w:pStyle w:val="4"/>
        <w:keepNext w:val="0"/>
        <w:keepLines w:val="0"/>
        <w:jc w:val="center"/>
        <w:rPr>
          <w:rFonts w:ascii="宋体" w:hAnsi="宋体" w:cs="宋体"/>
        </w:rPr>
      </w:pPr>
      <w:bookmarkStart w:id="80" w:name="_Toc254970676"/>
      <w:bookmarkStart w:id="81" w:name="_Toc254970535"/>
      <w:r>
        <w:rPr>
          <w:rFonts w:hint="eastAsia" w:ascii="宋体" w:hAnsi="宋体" w:cs="宋体"/>
        </w:rPr>
        <w:t>三、投标文件的编制</w:t>
      </w:r>
      <w:bookmarkEnd w:id="80"/>
      <w:bookmarkEnd w:id="81"/>
    </w:p>
    <w:p>
      <w:pPr>
        <w:pStyle w:val="6"/>
        <w:keepNext w:val="0"/>
        <w:keepLines w:val="0"/>
        <w:spacing w:before="0" w:after="0" w:line="360" w:lineRule="auto"/>
        <w:ind w:left="420" w:leftChars="200"/>
        <w:rPr>
          <w:rFonts w:ascii="宋体" w:hAnsi="宋体" w:cs="宋体"/>
          <w:sz w:val="24"/>
        </w:rPr>
      </w:pPr>
      <w:bookmarkStart w:id="82" w:name="_Toc254970677"/>
      <w:bookmarkStart w:id="83" w:name="_Toc254970536"/>
      <w:r>
        <w:rPr>
          <w:rFonts w:hint="eastAsia" w:ascii="宋体" w:hAnsi="宋体" w:cs="宋体"/>
          <w:sz w:val="24"/>
        </w:rPr>
        <w:t>12.投标文件的编制原则</w:t>
      </w:r>
    </w:p>
    <w:p>
      <w:pPr>
        <w:snapToGrid w:val="0"/>
        <w:spacing w:line="360" w:lineRule="auto"/>
        <w:ind w:firstLine="420"/>
        <w:jc w:val="left"/>
        <w:rPr>
          <w:rFonts w:ascii="宋体" w:hAnsi="宋体" w:cs="宋体"/>
          <w:szCs w:val="21"/>
        </w:rPr>
      </w:pPr>
      <w:r>
        <w:rPr>
          <w:rFonts w:hint="eastAsia" w:ascii="宋体" w:hAnsi="宋体" w:cs="宋体"/>
          <w:szCs w:val="21"/>
        </w:rPr>
        <w:t>投标人必须按照招标文件的要求编制投标文件。投标文件必须对招标文件提出的要求和条件作出明确响应。</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13.投标文件的组成</w:t>
      </w:r>
      <w:bookmarkEnd w:id="82"/>
      <w:bookmarkEnd w:id="83"/>
    </w:p>
    <w:p>
      <w:pPr>
        <w:snapToGrid w:val="0"/>
        <w:spacing w:line="360" w:lineRule="auto"/>
        <w:ind w:firstLine="420" w:firstLineChars="200"/>
        <w:jc w:val="left"/>
        <w:rPr>
          <w:rFonts w:ascii="宋体" w:hAnsi="宋体" w:cs="宋体"/>
          <w:szCs w:val="21"/>
        </w:rPr>
      </w:pPr>
      <w:r>
        <w:rPr>
          <w:rFonts w:hint="eastAsia" w:ascii="宋体" w:hAnsi="宋体" w:cs="宋体"/>
          <w:szCs w:val="21"/>
        </w:rPr>
        <w:t>投标文件由报价文件、资格证明文件、商务文件、技术文件四部分组成。</w:t>
      </w:r>
    </w:p>
    <w:p>
      <w:pPr>
        <w:pStyle w:val="6"/>
        <w:keepNext w:val="0"/>
        <w:keepLines w:val="0"/>
        <w:spacing w:before="0" w:after="0" w:line="360" w:lineRule="auto"/>
        <w:ind w:left="420" w:leftChars="200"/>
        <w:rPr>
          <w:rFonts w:ascii="宋体" w:hAnsi="宋体" w:cs="宋体"/>
          <w:b w:val="0"/>
          <w:sz w:val="21"/>
          <w:szCs w:val="21"/>
        </w:rPr>
      </w:pPr>
      <w:bookmarkStart w:id="84" w:name="_13.1报价文件:_具体材料见“投标人须知前附表”。"/>
      <w:bookmarkEnd w:id="84"/>
      <w:r>
        <w:rPr>
          <w:rFonts w:hint="eastAsia" w:ascii="宋体" w:hAnsi="宋体" w:cs="宋体"/>
          <w:b w:val="0"/>
          <w:sz w:val="21"/>
          <w:szCs w:val="21"/>
        </w:rPr>
        <w:t>（1）报价文件： 具体材料见“投标人须知前附表”。</w:t>
      </w:r>
    </w:p>
    <w:p>
      <w:pPr>
        <w:pStyle w:val="6"/>
        <w:keepNext w:val="0"/>
        <w:keepLines w:val="0"/>
        <w:spacing w:before="0" w:after="0" w:line="360" w:lineRule="auto"/>
        <w:ind w:left="420" w:leftChars="200"/>
        <w:rPr>
          <w:rFonts w:ascii="宋体" w:hAnsi="宋体" w:cs="宋体"/>
          <w:b w:val="0"/>
          <w:sz w:val="21"/>
          <w:szCs w:val="21"/>
        </w:rPr>
      </w:pPr>
      <w:bookmarkStart w:id="85" w:name="_13.2资格证明文件：具体材料见“投标人须知前附表”。"/>
      <w:bookmarkEnd w:id="85"/>
      <w:r>
        <w:rPr>
          <w:rFonts w:hint="eastAsia" w:ascii="宋体" w:hAnsi="宋体" w:cs="宋体"/>
          <w:b w:val="0"/>
          <w:sz w:val="21"/>
          <w:szCs w:val="21"/>
        </w:rPr>
        <w:t>（2）资格证明文件：具体材料见“投标人须知前附表”。</w:t>
      </w:r>
    </w:p>
    <w:p>
      <w:pPr>
        <w:pStyle w:val="6"/>
        <w:keepNext w:val="0"/>
        <w:keepLines w:val="0"/>
        <w:spacing w:before="0" w:after="0" w:line="360" w:lineRule="auto"/>
        <w:ind w:left="420" w:leftChars="200"/>
        <w:rPr>
          <w:rFonts w:ascii="宋体" w:hAnsi="宋体" w:cs="宋体"/>
          <w:b w:val="0"/>
          <w:sz w:val="21"/>
          <w:szCs w:val="21"/>
        </w:rPr>
      </w:pPr>
      <w:bookmarkStart w:id="86" w:name="_13.3商务文件:_具体材料见“投标人须知前附表”。"/>
      <w:bookmarkEnd w:id="86"/>
      <w:r>
        <w:rPr>
          <w:rFonts w:hint="eastAsia" w:ascii="宋体" w:hAnsi="宋体" w:cs="宋体"/>
          <w:b w:val="0"/>
          <w:sz w:val="21"/>
          <w:szCs w:val="21"/>
        </w:rPr>
        <w:t>（3）商务文件：具体材料见“投标人须知前附表”。</w:t>
      </w:r>
    </w:p>
    <w:p>
      <w:pPr>
        <w:pStyle w:val="6"/>
        <w:keepNext w:val="0"/>
        <w:keepLines w:val="0"/>
        <w:spacing w:before="0" w:after="0" w:line="360" w:lineRule="auto"/>
        <w:ind w:left="420" w:leftChars="200"/>
        <w:rPr>
          <w:rFonts w:ascii="宋体" w:hAnsi="宋体" w:cs="宋体"/>
          <w:b w:val="0"/>
          <w:sz w:val="21"/>
          <w:szCs w:val="21"/>
        </w:rPr>
      </w:pPr>
      <w:bookmarkStart w:id="87" w:name="_13.4技术文件：具体材料见“投标人须知前附表”。"/>
      <w:bookmarkEnd w:id="87"/>
      <w:r>
        <w:rPr>
          <w:rFonts w:hint="eastAsia" w:ascii="宋体" w:hAnsi="宋体" w:cs="宋体"/>
          <w:b w:val="0"/>
          <w:sz w:val="21"/>
          <w:szCs w:val="21"/>
        </w:rPr>
        <w:t>（4）技术文件：具体材料见“投标人须知前附表”。</w:t>
      </w:r>
    </w:p>
    <w:p>
      <w:pPr>
        <w:pStyle w:val="6"/>
        <w:keepNext w:val="0"/>
        <w:keepLines w:val="0"/>
        <w:spacing w:before="0" w:after="0" w:line="360" w:lineRule="auto"/>
        <w:ind w:left="420" w:leftChars="200"/>
        <w:rPr>
          <w:rFonts w:ascii="宋体" w:hAnsi="宋体" w:cs="宋体"/>
          <w:sz w:val="24"/>
        </w:rPr>
      </w:pPr>
      <w:bookmarkStart w:id="88" w:name="_13.5投标文件电子版：具体材料见“投标人须知前附表”。"/>
      <w:bookmarkEnd w:id="88"/>
      <w:bookmarkStart w:id="89" w:name="_Toc254970537"/>
      <w:bookmarkStart w:id="90" w:name="_Toc254970678"/>
      <w:r>
        <w:rPr>
          <w:rFonts w:hint="eastAsia" w:ascii="宋体" w:hAnsi="宋体" w:cs="宋体"/>
          <w:sz w:val="24"/>
        </w:rPr>
        <w:t>14.投标文件的语言及计量</w:t>
      </w:r>
      <w:bookmarkEnd w:id="89"/>
      <w:bookmarkEnd w:id="90"/>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14.1语言文字</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14.2投标计量单位</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招标文件已有明确规定的，使用招标文件规定的计量单位；招标文件没有规定的，应采用中华人民共和国法定计量单位，货币种类为人民币</w:t>
      </w:r>
      <w:r>
        <w:rPr>
          <w:rFonts w:hint="eastAsia" w:ascii="宋体" w:hAnsi="宋体" w:cs="宋体"/>
          <w:bCs/>
          <w:sz w:val="21"/>
          <w:szCs w:val="21"/>
        </w:rPr>
        <w:t>，否则视同未响应。</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15.投标的风险</w:t>
      </w:r>
    </w:p>
    <w:p>
      <w:pPr>
        <w:pStyle w:val="23"/>
        <w:snapToGrid w:val="0"/>
        <w:spacing w:line="360" w:lineRule="auto"/>
        <w:ind w:firstLine="420" w:firstLineChars="200"/>
        <w:jc w:val="left"/>
        <w:rPr>
          <w:rFonts w:hAnsi="宋体" w:cs="宋体"/>
          <w:sz w:val="21"/>
        </w:rPr>
      </w:pPr>
      <w:r>
        <w:rPr>
          <w:rFonts w:hint="eastAsia" w:hAnsi="宋体" w:cs="宋体"/>
          <w:sz w:val="21"/>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ascii="宋体" w:hAnsi="宋体" w:cs="宋体"/>
          <w:sz w:val="24"/>
        </w:rPr>
      </w:pPr>
      <w:bookmarkStart w:id="91" w:name="_Toc254970679"/>
      <w:bookmarkStart w:id="92" w:name="_Toc254970538"/>
      <w:r>
        <w:rPr>
          <w:rFonts w:hint="eastAsia" w:ascii="宋体" w:hAnsi="宋体" w:cs="宋体"/>
          <w:sz w:val="24"/>
        </w:rPr>
        <w:t>16.投标报价</w:t>
      </w:r>
      <w:bookmarkEnd w:id="91"/>
      <w:bookmarkEnd w:id="92"/>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16.1投标报价应按“第六章　投标文件格式”中“开标一览表”格式填写。</w:t>
      </w:r>
    </w:p>
    <w:p>
      <w:pPr>
        <w:pStyle w:val="6"/>
        <w:keepNext w:val="0"/>
        <w:keepLines w:val="0"/>
        <w:spacing w:before="0" w:after="0" w:line="360" w:lineRule="auto"/>
        <w:ind w:left="420" w:leftChars="200"/>
        <w:rPr>
          <w:rFonts w:ascii="宋体" w:hAnsi="宋体" w:cs="宋体"/>
          <w:b w:val="0"/>
          <w:sz w:val="21"/>
          <w:szCs w:val="21"/>
        </w:rPr>
      </w:pPr>
      <w:bookmarkStart w:id="93" w:name="_16.2投标报价具体定义见投标人须知前附表。"/>
      <w:bookmarkEnd w:id="93"/>
      <w:r>
        <w:rPr>
          <w:rFonts w:hint="eastAsia" w:ascii="宋体" w:hAnsi="宋体" w:cs="宋体"/>
          <w:b w:val="0"/>
          <w:sz w:val="21"/>
          <w:szCs w:val="21"/>
        </w:rPr>
        <w:t>16.2投标报价具体包括内容详见“投标人须知前附表”。</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16.3投标人必须就所投项目的全部内容分别作完整唯一总价报价，不得存在漏项报价；投标人必须就所投项目的全部内容作唯一报价。</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16.4投标人应按招标文件提供的工程量清单计算工程项目的综合单价和合价。工程量清单中的每一项均需计算填写综合单价和合价，投标人没有填写综合单价和合价的项目将不予支付，并认为此项费用已包括在工程量清单的其他综合单价和合价中。投标人在工程量清单中多报的细目或单价、合价或总额价发包人将不予支持。</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16.5投标人应采用综合单价进行工程量报价，不得采用总价让利或以百分比让利等形式进行报价。</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17.投标有效期</w:t>
      </w:r>
    </w:p>
    <w:p>
      <w:pPr>
        <w:pStyle w:val="6"/>
        <w:keepNext w:val="0"/>
        <w:keepLines w:val="0"/>
        <w:spacing w:before="0" w:after="0" w:line="360" w:lineRule="auto"/>
        <w:ind w:firstLine="420" w:firstLineChars="200"/>
        <w:rPr>
          <w:rFonts w:ascii="宋体" w:hAnsi="宋体" w:cs="宋体"/>
          <w:b w:val="0"/>
          <w:sz w:val="21"/>
          <w:szCs w:val="21"/>
        </w:rPr>
      </w:pPr>
      <w:bookmarkStart w:id="94" w:name="_17.1投标有效期应按“投标人须知中的前附表”规定的期限。"/>
      <w:bookmarkEnd w:id="94"/>
      <w:r>
        <w:rPr>
          <w:rFonts w:hint="eastAsia" w:ascii="宋体" w:hAnsi="宋体" w:cs="宋体"/>
          <w:b w:val="0"/>
          <w:sz w:val="21"/>
          <w:szCs w:val="21"/>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17.2</w:t>
      </w:r>
      <w:bookmarkStart w:id="95" w:name="_Toc254970540"/>
      <w:bookmarkStart w:id="96" w:name="_Toc254970681"/>
      <w:r>
        <w:rPr>
          <w:rFonts w:hint="eastAsia" w:ascii="宋体" w:hAnsi="宋体" w:cs="宋体"/>
          <w:b w:val="0"/>
          <w:sz w:val="21"/>
          <w:szCs w:val="21"/>
        </w:rPr>
        <w:t xml:space="preserve"> 投标有效期应按规定的期限作出承诺，具体详见“投标人须知前附表”。</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17.3投标人的投标文件在投标有效期内均保持有效。</w:t>
      </w:r>
      <w:bookmarkEnd w:id="95"/>
      <w:bookmarkEnd w:id="96"/>
    </w:p>
    <w:p>
      <w:pPr>
        <w:pStyle w:val="6"/>
        <w:keepNext w:val="0"/>
        <w:keepLines w:val="0"/>
        <w:spacing w:before="0" w:after="0" w:line="360" w:lineRule="auto"/>
        <w:ind w:left="420" w:leftChars="200"/>
        <w:rPr>
          <w:rFonts w:ascii="宋体" w:hAnsi="宋体" w:cs="宋体"/>
          <w:sz w:val="24"/>
        </w:rPr>
      </w:pPr>
      <w:bookmarkStart w:id="97" w:name="_18.投标保证金"/>
      <w:bookmarkEnd w:id="97"/>
      <w:bookmarkStart w:id="98" w:name="_Toc254970541"/>
      <w:bookmarkStart w:id="99" w:name="_Toc254970682"/>
      <w:r>
        <w:rPr>
          <w:rFonts w:hint="eastAsia" w:ascii="宋体" w:hAnsi="宋体" w:cs="宋体"/>
          <w:sz w:val="24"/>
        </w:rPr>
        <w:t>18.投标保证金</w:t>
      </w:r>
      <w:bookmarkEnd w:id="98"/>
      <w:bookmarkEnd w:id="99"/>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18.1投标人须按“投标人须知前附表” 的规定提交投标保证金。</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18.2投标保证金的退还</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 xml:space="preserve">未中标人的投标保证金自中标通知书发出之日起4个工作日内退还；中标人的投标保证金自政府采购合同签订之日起4个工作日内退还。 </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18.3除逾期退还投标保证金和终止招标的情形以外，投标保证金不计息。</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 xml:space="preserve">18.4投标人有下列情形之一的，投标保证金将不予退还： </w:t>
      </w:r>
    </w:p>
    <w:p>
      <w:pPr>
        <w:snapToGrid w:val="0"/>
        <w:spacing w:line="360" w:lineRule="auto"/>
        <w:ind w:firstLine="411" w:firstLineChars="196"/>
        <w:jc w:val="left"/>
        <w:rPr>
          <w:rFonts w:ascii="宋体" w:hAnsi="宋体" w:cs="宋体"/>
          <w:szCs w:val="21"/>
        </w:rPr>
      </w:pPr>
      <w:r>
        <w:rPr>
          <w:rFonts w:hint="eastAsia" w:ascii="宋体" w:hAnsi="宋体" w:cs="宋体"/>
          <w:szCs w:val="21"/>
        </w:rPr>
        <w:t>（1）投标人在投标有效期内撤销投标文件的；</w:t>
      </w:r>
    </w:p>
    <w:p>
      <w:pPr>
        <w:snapToGrid w:val="0"/>
        <w:spacing w:line="360" w:lineRule="auto"/>
        <w:ind w:firstLine="411" w:firstLineChars="196"/>
        <w:jc w:val="left"/>
        <w:rPr>
          <w:rFonts w:ascii="宋体" w:hAnsi="宋体" w:cs="宋体"/>
          <w:szCs w:val="21"/>
        </w:rPr>
      </w:pPr>
      <w:r>
        <w:rPr>
          <w:rFonts w:hint="eastAsia" w:ascii="宋体" w:hAnsi="宋体" w:cs="宋体"/>
          <w:szCs w:val="21"/>
        </w:rPr>
        <w:t>（2）未按规定提交履约保证金的；</w:t>
      </w:r>
    </w:p>
    <w:p>
      <w:pPr>
        <w:snapToGrid w:val="0"/>
        <w:spacing w:line="360" w:lineRule="auto"/>
        <w:ind w:firstLine="411" w:firstLineChars="196"/>
        <w:jc w:val="left"/>
        <w:rPr>
          <w:rFonts w:ascii="宋体" w:hAnsi="宋体" w:cs="宋体"/>
          <w:szCs w:val="21"/>
        </w:rPr>
      </w:pPr>
      <w:r>
        <w:rPr>
          <w:rFonts w:hint="eastAsia" w:ascii="宋体" w:hAnsi="宋体" w:cs="宋体"/>
          <w:szCs w:val="21"/>
        </w:rPr>
        <w:t>（3）投标人在投标过程中弄虚作假，提供虚假材料的；</w:t>
      </w:r>
    </w:p>
    <w:p>
      <w:pPr>
        <w:snapToGrid w:val="0"/>
        <w:spacing w:line="360" w:lineRule="auto"/>
        <w:ind w:firstLine="411" w:firstLineChars="196"/>
        <w:rPr>
          <w:rFonts w:ascii="宋体" w:hAnsi="宋体" w:cs="宋体"/>
          <w:szCs w:val="21"/>
        </w:rPr>
      </w:pPr>
      <w:r>
        <w:rPr>
          <w:rFonts w:hint="eastAsia" w:ascii="宋体" w:hAnsi="宋体" w:cs="宋体"/>
          <w:szCs w:val="21"/>
        </w:rPr>
        <w:t>（4）中标人无正当理由不与采购人签订合同的；</w:t>
      </w:r>
    </w:p>
    <w:p>
      <w:pPr>
        <w:snapToGrid w:val="0"/>
        <w:spacing w:line="360" w:lineRule="auto"/>
        <w:ind w:firstLine="420" w:firstLineChars="200"/>
        <w:rPr>
          <w:rFonts w:ascii="宋体" w:hAnsi="宋体" w:cs="宋体"/>
          <w:szCs w:val="21"/>
        </w:rPr>
      </w:pPr>
      <w:bookmarkStart w:id="100" w:name="_Toc254970683"/>
      <w:bookmarkStart w:id="101" w:name="_Toc254970542"/>
      <w:r>
        <w:rPr>
          <w:rFonts w:hint="eastAsia" w:ascii="宋体" w:hAnsi="宋体" w:cs="宋体"/>
          <w:szCs w:val="21"/>
        </w:rPr>
        <w:t>（5）投标人出现本章第9.2、9.3情形的；</w:t>
      </w:r>
    </w:p>
    <w:p>
      <w:pPr>
        <w:snapToGrid w:val="0"/>
        <w:spacing w:line="360" w:lineRule="auto"/>
        <w:ind w:firstLine="420" w:firstLineChars="200"/>
        <w:rPr>
          <w:rFonts w:ascii="宋体" w:hAnsi="宋体" w:cs="宋体"/>
          <w:szCs w:val="21"/>
        </w:rPr>
      </w:pPr>
      <w:r>
        <w:rPr>
          <w:rFonts w:hint="eastAsia" w:ascii="宋体" w:hAnsi="宋体" w:cs="宋体"/>
          <w:szCs w:val="21"/>
        </w:rPr>
        <w:t>（6）法律法规规定的其他情形。</w:t>
      </w:r>
    </w:p>
    <w:bookmarkEnd w:id="100"/>
    <w:bookmarkEnd w:id="101"/>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19.投标文件的编制</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pPr>
        <w:pStyle w:val="6"/>
        <w:keepNext w:val="0"/>
        <w:keepLines w:val="0"/>
        <w:spacing w:before="0" w:after="0" w:line="360" w:lineRule="auto"/>
        <w:ind w:firstLine="315" w:firstLineChars="150"/>
        <w:rPr>
          <w:rFonts w:ascii="宋体" w:hAnsi="宋体" w:cs="宋体"/>
          <w:b w:val="0"/>
          <w:sz w:val="21"/>
          <w:szCs w:val="21"/>
        </w:rPr>
      </w:pPr>
      <w:bookmarkStart w:id="102" w:name="_19.2投标文件应按报价文件、资格证明文件、商务文件、技术文件分别编制"/>
      <w:bookmarkEnd w:id="102"/>
      <w:r>
        <w:rPr>
          <w:rFonts w:hint="eastAsia" w:ascii="宋体" w:hAnsi="宋体" w:cs="宋体"/>
          <w:b w:val="0"/>
          <w:sz w:val="21"/>
          <w:szCs w:val="21"/>
        </w:rPr>
        <w:t>19.2为确保网上操作合法、有效和安全，投标人应当在投标截止时间前完成在“政采云”平台的身份认证，确保在电子投标过程中能够对相关数据电文进行加密和使用电子签章。</w:t>
      </w:r>
    </w:p>
    <w:p>
      <w:pPr>
        <w:pStyle w:val="6"/>
        <w:keepNext w:val="0"/>
        <w:keepLines w:val="0"/>
        <w:spacing w:before="0" w:after="0" w:line="360" w:lineRule="auto"/>
        <w:rPr>
          <w:rFonts w:ascii="宋体" w:hAnsi="宋体" w:cs="宋体"/>
          <w:b w:val="0"/>
          <w:sz w:val="21"/>
          <w:szCs w:val="21"/>
        </w:rPr>
      </w:pPr>
      <w:r>
        <w:rPr>
          <w:rFonts w:hint="eastAsia" w:ascii="宋体" w:hAnsi="宋体" w:cs="宋体"/>
          <w:b w:val="0"/>
          <w:sz w:val="21"/>
          <w:szCs w:val="21"/>
        </w:rPr>
        <w:t xml:space="preserve">   19.3投标文件须由投标人在规定位置签字（或者电子签名）、盖章（具体以投标人须知前附表或投标文件格式规定为准），</w:t>
      </w:r>
      <w:r>
        <w:rPr>
          <w:rFonts w:hint="eastAsia" w:ascii="宋体" w:hAnsi="宋体" w:cs="宋体"/>
          <w:bCs/>
          <w:sz w:val="21"/>
          <w:szCs w:val="21"/>
        </w:rPr>
        <w:t>否则按无效投标处理</w:t>
      </w:r>
      <w:r>
        <w:rPr>
          <w:rFonts w:hint="eastAsia" w:ascii="宋体" w:hAnsi="宋体" w:cs="宋体"/>
          <w:b w:val="0"/>
          <w:sz w:val="21"/>
          <w:szCs w:val="21"/>
        </w:rPr>
        <w:t>。</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签名一致，</w:t>
      </w:r>
      <w:r>
        <w:rPr>
          <w:rFonts w:hint="eastAsia" w:ascii="宋体" w:hAnsi="宋体" w:cs="宋体"/>
          <w:sz w:val="21"/>
          <w:szCs w:val="21"/>
        </w:rPr>
        <w:t>否则按无效投标处理</w:t>
      </w:r>
      <w:r>
        <w:rPr>
          <w:rFonts w:hint="eastAsia" w:ascii="宋体" w:hAnsi="宋体" w:cs="宋体"/>
          <w:b w:val="0"/>
          <w:sz w:val="21"/>
          <w:szCs w:val="21"/>
        </w:rPr>
        <w:t>。</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19.5投标文件应尽量避免涂改、行间插字或者删除。如果出现上述情况，改动之处应由投标人的法定代表人或者其委托代理人签字（或者电子签名）或者加盖公章或者加盖电子签章。投标文件因字迹潦草或者表达不清所引起的后果由投标人承担。</w:t>
      </w:r>
    </w:p>
    <w:p>
      <w:pPr>
        <w:spacing w:line="360" w:lineRule="auto"/>
        <w:ind w:firstLine="480" w:firstLineChars="200"/>
        <w:rPr>
          <w:rFonts w:ascii="宋体" w:hAnsi="宋体" w:cs="宋体"/>
          <w:sz w:val="24"/>
        </w:rPr>
      </w:pPr>
      <w:r>
        <w:rPr>
          <w:rFonts w:hint="eastAsia" w:ascii="宋体" w:hAnsi="宋体" w:cs="宋体"/>
          <w:sz w:val="24"/>
        </w:rPr>
        <w:t>20.电子备份投标文件</w:t>
      </w:r>
    </w:p>
    <w:p>
      <w:pPr>
        <w:spacing w:line="360" w:lineRule="auto"/>
        <w:ind w:firstLine="420" w:firstLineChars="200"/>
        <w:rPr>
          <w:rFonts w:ascii="宋体" w:hAnsi="宋体" w:cs="宋体"/>
          <w:sz w:val="24"/>
        </w:rPr>
      </w:pPr>
      <w:r>
        <w:rPr>
          <w:rFonts w:hint="eastAsia" w:ascii="宋体" w:hAnsi="宋体" w:cs="宋体"/>
        </w:rPr>
        <w:t>电子备份投标文件是指通过“政采云电子投标客户端”在线编制生成且后缀名为“bfbs”的文件，是否接受电子备份投标文件</w:t>
      </w:r>
      <w:r>
        <w:rPr>
          <w:rFonts w:hint="eastAsia" w:ascii="宋体" w:hAnsi="宋体" w:cs="宋体"/>
          <w:bCs/>
          <w:szCs w:val="21"/>
        </w:rPr>
        <w:t>详见在“投标人须知前附表”。</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21.投标文件的提交</w:t>
      </w:r>
    </w:p>
    <w:p>
      <w:pPr>
        <w:spacing w:line="360" w:lineRule="auto"/>
        <w:ind w:firstLine="420" w:firstLineChars="200"/>
        <w:rPr>
          <w:rFonts w:ascii="宋体" w:hAnsi="宋体" w:cs="宋体"/>
          <w:b/>
        </w:rPr>
      </w:pPr>
      <w:bookmarkStart w:id="103" w:name="_21.1投标人必须在“投标人须知中的前附表”规定的投标文件接收时间和投"/>
      <w:bookmarkEnd w:id="103"/>
      <w:r>
        <w:rPr>
          <w:rFonts w:hint="eastAsia" w:ascii="宋体" w:hAnsi="宋体" w:cs="宋体"/>
          <w:bCs/>
          <w:szCs w:val="21"/>
        </w:rPr>
        <w:t>21.1投标人必须在“投标人须知前附表”规定的</w:t>
      </w:r>
      <w:r>
        <w:rPr>
          <w:rFonts w:hint="eastAsia" w:ascii="宋体" w:hAnsi="宋体" w:cs="宋体"/>
          <w:szCs w:val="21"/>
        </w:rPr>
        <w:t>投标文件提交截止时间前将</w:t>
      </w:r>
      <w:r>
        <w:rPr>
          <w:rFonts w:hint="eastAsia" w:ascii="宋体" w:hAnsi="宋体" w:cs="宋体"/>
          <w:bCs/>
          <w:szCs w:val="21"/>
        </w:rPr>
        <w:t>电子投标文件提交至投标地点。电子投标文件应在制作完成后，在投标截止时间前通过有效数字证书（CA认证锁）进行电子签章、加密，然后通过网络将加密的电子投标文件递交至</w:t>
      </w:r>
      <w:r>
        <w:rPr>
          <w:rFonts w:hint="eastAsia" w:ascii="宋体" w:hAnsi="宋体" w:cs="宋体"/>
          <w:b/>
          <w:szCs w:val="21"/>
        </w:rPr>
        <w:t>“政采云”平台</w:t>
      </w:r>
      <w:r>
        <w:rPr>
          <w:rFonts w:hint="eastAsia" w:ascii="宋体" w:hAnsi="宋体" w:cs="宋体"/>
          <w:bCs/>
          <w:szCs w:val="21"/>
        </w:rPr>
        <w:t>。</w:t>
      </w:r>
    </w:p>
    <w:p>
      <w:pPr>
        <w:spacing w:line="360" w:lineRule="auto"/>
        <w:ind w:firstLine="422" w:firstLineChars="200"/>
        <w:rPr>
          <w:rFonts w:ascii="宋体" w:hAnsi="宋体" w:cs="宋体"/>
          <w:b/>
          <w:szCs w:val="20"/>
        </w:rPr>
      </w:pPr>
      <w:r>
        <w:rPr>
          <w:rFonts w:hint="eastAsia" w:ascii="宋体" w:hAnsi="宋体" w:cs="宋体"/>
          <w:b/>
          <w:szCs w:val="21"/>
        </w:rPr>
        <w:t>21.2未在规定时间内提交或者未按照招标文件要求加密的电子投标文件，“政采云”平台将拒收。</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22. 投标文件的补充、修改、撤回与退回</w:t>
      </w:r>
    </w:p>
    <w:p>
      <w:pPr>
        <w:snapToGrid w:val="0"/>
        <w:spacing w:line="360" w:lineRule="auto"/>
        <w:ind w:firstLine="420"/>
        <w:jc w:val="left"/>
        <w:rPr>
          <w:rFonts w:ascii="宋体" w:hAnsi="宋体" w:cs="宋体"/>
          <w:szCs w:val="21"/>
        </w:rPr>
      </w:pPr>
      <w:bookmarkStart w:id="104" w:name="_Toc254970684"/>
      <w:bookmarkStart w:id="105" w:name="_Toc254970543"/>
      <w:r>
        <w:rPr>
          <w:rFonts w:hint="eastAsia" w:ascii="宋体" w:hAnsi="宋体" w:cs="宋体"/>
          <w:szCs w:val="21"/>
        </w:rPr>
        <w:t>22.1</w:t>
      </w:r>
      <w:r>
        <w:rPr>
          <w:rFonts w:hint="eastAsia" w:ascii="宋体" w:hAnsi="宋体" w:cs="宋体"/>
          <w:bCs/>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cs="宋体"/>
          <w:szCs w:val="21"/>
        </w:rPr>
        <w:t>（补充、修改或者撤回方式可登陆</w:t>
      </w:r>
      <w:r>
        <w:rPr>
          <w:rFonts w:hint="eastAsia" w:ascii="宋体" w:hAnsi="宋体" w:cs="宋体"/>
          <w:kern w:val="0"/>
          <w:szCs w:val="21"/>
        </w:rPr>
        <w:t>“政采云”平台，</w:t>
      </w:r>
      <w:r>
        <w:rPr>
          <w:rFonts w:hint="eastAsia" w:ascii="宋体" w:hAnsi="宋体" w:cs="宋体"/>
          <w:szCs w:val="21"/>
        </w:rPr>
        <w:t>依次进入“服务中心”中查看 “电子投标文件制作与投送教程”）</w:t>
      </w:r>
    </w:p>
    <w:bookmarkEnd w:id="104"/>
    <w:bookmarkEnd w:id="105"/>
    <w:p>
      <w:pPr>
        <w:pStyle w:val="115"/>
        <w:spacing w:before="0"/>
        <w:ind w:firstLine="420"/>
        <w:rPr>
          <w:rFonts w:ascii="宋体" w:hAnsi="宋体" w:cs="宋体"/>
          <w:sz w:val="21"/>
          <w:szCs w:val="21"/>
        </w:rPr>
      </w:pPr>
      <w:r>
        <w:rPr>
          <w:rFonts w:hint="eastAsia" w:ascii="宋体" w:hAnsi="宋体" w:cs="宋体"/>
          <w:sz w:val="21"/>
          <w:szCs w:val="21"/>
        </w:rPr>
        <w:t>22.2“政采云”平台收到投标文件后向供应商发出确认回执通知。在投标截止时间前，除供应商补充、修改或者撤回投标文件外，任何单位和个人不得解密或提取投标文件。</w:t>
      </w:r>
    </w:p>
    <w:p>
      <w:pPr>
        <w:spacing w:line="360" w:lineRule="auto"/>
        <w:ind w:firstLine="420" w:firstLineChars="200"/>
        <w:rPr>
          <w:rFonts w:ascii="宋体" w:hAnsi="宋体" w:cs="宋体"/>
          <w:szCs w:val="21"/>
        </w:rPr>
      </w:pPr>
      <w:r>
        <w:rPr>
          <w:rFonts w:hint="eastAsia" w:ascii="宋体" w:hAnsi="宋体" w:cs="宋体"/>
          <w:szCs w:val="21"/>
        </w:rPr>
        <w:t>22.3在投标截止时间后，采购人和采购代理机构对已提交的投标文件概不退回。</w:t>
      </w:r>
    </w:p>
    <w:p>
      <w:pPr>
        <w:pStyle w:val="4"/>
        <w:keepNext w:val="0"/>
        <w:keepLines w:val="0"/>
        <w:jc w:val="center"/>
        <w:rPr>
          <w:rFonts w:ascii="宋体" w:hAnsi="宋体" w:cs="宋体"/>
        </w:rPr>
      </w:pPr>
      <w:bookmarkStart w:id="106" w:name="_Toc254970544"/>
      <w:bookmarkStart w:id="107" w:name="_Toc254970685"/>
      <w:r>
        <w:rPr>
          <w:rFonts w:hint="eastAsia" w:ascii="宋体" w:hAnsi="宋体" w:cs="宋体"/>
        </w:rPr>
        <w:t>四、开标</w:t>
      </w:r>
      <w:bookmarkEnd w:id="106"/>
      <w:bookmarkEnd w:id="107"/>
    </w:p>
    <w:p>
      <w:pPr>
        <w:pStyle w:val="6"/>
        <w:keepNext w:val="0"/>
        <w:keepLines w:val="0"/>
        <w:spacing w:before="0" w:after="0" w:line="360" w:lineRule="auto"/>
        <w:ind w:left="420" w:leftChars="200"/>
        <w:rPr>
          <w:rFonts w:ascii="宋体" w:hAnsi="宋体" w:cs="宋体"/>
          <w:sz w:val="24"/>
        </w:rPr>
      </w:pPr>
      <w:bookmarkStart w:id="108" w:name="_23.开标时间和地点"/>
      <w:bookmarkEnd w:id="108"/>
      <w:r>
        <w:rPr>
          <w:rFonts w:hint="eastAsia" w:ascii="宋体" w:hAnsi="宋体" w:cs="宋体"/>
          <w:sz w:val="24"/>
        </w:rPr>
        <w:t>23.开标时间和地点</w:t>
      </w:r>
    </w:p>
    <w:p>
      <w:pPr>
        <w:spacing w:line="360" w:lineRule="auto"/>
        <w:ind w:firstLine="420" w:firstLineChars="200"/>
        <w:rPr>
          <w:rFonts w:ascii="宋体" w:hAnsi="宋体" w:cs="宋体"/>
          <w:bCs/>
        </w:rPr>
      </w:pPr>
      <w:r>
        <w:rPr>
          <w:rFonts w:hint="eastAsia" w:ascii="宋体" w:hAnsi="宋体" w:cs="宋体"/>
          <w:bCs/>
        </w:rPr>
        <w:t>开标时间及地点详见“投标人须知前附表”。</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24.开标程序</w:t>
      </w:r>
    </w:p>
    <w:p>
      <w:pPr>
        <w:pStyle w:val="7"/>
        <w:spacing w:line="360" w:lineRule="auto"/>
        <w:rPr>
          <w:rFonts w:ascii="宋体" w:hAnsi="宋体" w:cs="宋体"/>
        </w:rPr>
      </w:pPr>
      <w:r>
        <w:rPr>
          <w:rFonts w:hint="eastAsia" w:ascii="宋体" w:hAnsi="宋体" w:cs="宋体"/>
        </w:rPr>
        <w:t>24.1提交投标文件截止时间止，投标人不足3家的，不得开标。</w:t>
      </w:r>
    </w:p>
    <w:p>
      <w:pPr>
        <w:pStyle w:val="7"/>
        <w:spacing w:line="360" w:lineRule="auto"/>
        <w:rPr>
          <w:rFonts w:ascii="宋体" w:hAnsi="宋体" w:cs="宋体"/>
        </w:rPr>
      </w:pPr>
      <w:r>
        <w:rPr>
          <w:rFonts w:hint="eastAsia" w:ascii="宋体" w:hAnsi="宋体" w:cs="宋体"/>
        </w:rPr>
        <w:t>24.2采购代理机构将按照招标文件规定的时间通过“政采云”平台组织线上开标活动，所有供应商均应当准时在线参加，投标人因未在线参加开标而导致投标文件无法按时解密等一切后果由投标人自己承担。</w:t>
      </w:r>
    </w:p>
    <w:p>
      <w:pPr>
        <w:pStyle w:val="7"/>
        <w:spacing w:line="360" w:lineRule="auto"/>
        <w:rPr>
          <w:rFonts w:ascii="宋体" w:hAnsi="宋体" w:cs="宋体"/>
        </w:rPr>
      </w:pPr>
      <w:r>
        <w:rPr>
          <w:rFonts w:hint="eastAsia" w:ascii="宋体" w:hAnsi="宋体" w:cs="宋体"/>
        </w:rPr>
        <w:t>24.3开标程序</w:t>
      </w:r>
    </w:p>
    <w:p>
      <w:pPr>
        <w:pStyle w:val="7"/>
        <w:spacing w:line="360" w:lineRule="auto"/>
        <w:rPr>
          <w:rFonts w:ascii="宋体" w:hAnsi="宋体" w:cs="宋体"/>
        </w:rPr>
      </w:pPr>
      <w:r>
        <w:rPr>
          <w:rFonts w:hint="eastAsia" w:ascii="宋体" w:hAnsi="宋体" w:cs="宋体"/>
        </w:rPr>
        <w:t>（1）解密电子投标文件。“政采云”平台按开标时间自动提取所有投标文件。采购代理机构依托“政采云”平台向各投标人发出电子加密投标文件【开始解密】通知，由投标人按</w:t>
      </w:r>
      <w:r>
        <w:rPr>
          <w:rFonts w:hint="eastAsia" w:ascii="宋体" w:hAnsi="宋体" w:cs="宋体"/>
          <w:bCs/>
          <w:szCs w:val="21"/>
        </w:rPr>
        <w:t>“投标人须知前附表”</w:t>
      </w:r>
      <w:r>
        <w:rPr>
          <w:rFonts w:hint="eastAsia" w:ascii="宋体" w:hAnsi="宋体" w:cs="宋体"/>
        </w:rPr>
        <w:t>规定的时间内自行进行投标文件解密。投标人的法定代表人或其委托代理人须凭加密时所用的CA锁准时登录到“政采云”平台电子开标大厅签到并对电子投标文件解密。</w:t>
      </w:r>
      <w:r>
        <w:rPr>
          <w:rFonts w:hint="eastAsia" w:ascii="宋体" w:hAnsi="宋体" w:cs="宋体"/>
          <w:b/>
        </w:rPr>
        <w:t>投标人未在规定的时间内解密投标文件或者解密失败的，</w:t>
      </w:r>
      <w:r>
        <w:rPr>
          <w:rFonts w:hint="eastAsia" w:ascii="宋体" w:hAnsi="宋体" w:cs="宋体"/>
          <w:b/>
          <w:szCs w:val="21"/>
        </w:rPr>
        <w:t>投标人的投标文件作无效处理</w:t>
      </w:r>
      <w:r>
        <w:rPr>
          <w:rFonts w:hint="eastAsia" w:ascii="宋体" w:hAnsi="宋体" w:cs="宋体"/>
          <w:b/>
        </w:rPr>
        <w:t>。</w:t>
      </w:r>
    </w:p>
    <w:p>
      <w:pPr>
        <w:pStyle w:val="7"/>
        <w:spacing w:line="360" w:lineRule="auto"/>
        <w:rPr>
          <w:rFonts w:ascii="宋体" w:hAnsi="宋体" w:cs="宋体"/>
        </w:rPr>
      </w:pPr>
      <w:r>
        <w:rPr>
          <w:rFonts w:hint="eastAsia" w:ascii="宋体" w:hAnsi="宋体" w:cs="宋体"/>
        </w:rPr>
        <w:t>（2）电子唱标。投标文件解密结束，宣布的内容均在“政采云”平台远程开标大厅展示，具体详见</w:t>
      </w:r>
      <w:r>
        <w:rPr>
          <w:rFonts w:hint="eastAsia" w:ascii="宋体" w:hAnsi="宋体" w:cs="宋体"/>
          <w:bCs/>
        </w:rPr>
        <w:t>“投标人须知前附表”</w:t>
      </w:r>
      <w:r>
        <w:rPr>
          <w:rFonts w:hint="eastAsia" w:ascii="宋体" w:hAnsi="宋体" w:cs="宋体"/>
        </w:rPr>
        <w:t>；</w:t>
      </w:r>
    </w:p>
    <w:p>
      <w:pPr>
        <w:pStyle w:val="7"/>
        <w:spacing w:line="360" w:lineRule="auto"/>
        <w:rPr>
          <w:rFonts w:ascii="宋体" w:hAnsi="宋体" w:cs="宋体"/>
        </w:rPr>
      </w:pPr>
      <w:r>
        <w:rPr>
          <w:rFonts w:hint="eastAsia" w:ascii="宋体" w:hAnsi="宋体" w:cs="宋体"/>
        </w:rPr>
        <w:t>（3）开标过程由采购代理机构如实记录，并电子留痕，由参加电子开标的各投标人代表对电子开标记录在开标记录公布后15分钟内进行当场校核及勘误，并线上确认是否有异议，未确认的视同认可开标结果。</w:t>
      </w:r>
    </w:p>
    <w:p>
      <w:pPr>
        <w:pStyle w:val="7"/>
        <w:spacing w:line="360" w:lineRule="auto"/>
        <w:rPr>
          <w:rFonts w:ascii="宋体" w:hAnsi="宋体" w:cs="宋体"/>
        </w:rPr>
      </w:pPr>
      <w:r>
        <w:rPr>
          <w:rFonts w:hint="eastAsia" w:ascii="宋体" w:hAnsi="宋体" w:cs="宋体"/>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7"/>
        <w:spacing w:line="360" w:lineRule="auto"/>
        <w:rPr>
          <w:rFonts w:ascii="宋体" w:hAnsi="宋体" w:cs="宋体"/>
          <w:szCs w:val="21"/>
        </w:rPr>
      </w:pPr>
      <w:r>
        <w:rPr>
          <w:rFonts w:hint="eastAsia" w:ascii="宋体" w:hAnsi="宋体" w:cs="宋体"/>
          <w:szCs w:val="21"/>
        </w:rPr>
        <w:t>（5）开标结束。</w:t>
      </w:r>
    </w:p>
    <w:p>
      <w:pPr>
        <w:pStyle w:val="23"/>
        <w:snapToGrid w:val="0"/>
        <w:spacing w:line="360" w:lineRule="auto"/>
        <w:ind w:firstLine="420" w:firstLineChars="200"/>
        <w:rPr>
          <w:rFonts w:hAnsi="宋体" w:cs="宋体"/>
          <w:sz w:val="21"/>
        </w:rPr>
      </w:pPr>
      <w:r>
        <w:rPr>
          <w:rFonts w:hint="eastAsia" w:hAnsi="宋体" w:cs="宋体"/>
          <w:sz w:val="21"/>
        </w:rPr>
        <w:t>特别说明：如遇“政采云”平台电子化开标或评审程序调整的，按调整后执行。</w:t>
      </w:r>
    </w:p>
    <w:p>
      <w:pPr>
        <w:pStyle w:val="23"/>
        <w:snapToGrid w:val="0"/>
        <w:spacing w:line="360" w:lineRule="auto"/>
        <w:ind w:left="689" w:leftChars="228" w:hanging="210" w:hangingChars="100"/>
        <w:rPr>
          <w:rFonts w:hAnsi="宋体" w:cs="宋体"/>
          <w:sz w:val="21"/>
        </w:rPr>
      </w:pPr>
    </w:p>
    <w:p>
      <w:pPr>
        <w:pStyle w:val="4"/>
        <w:keepNext w:val="0"/>
        <w:keepLines w:val="0"/>
        <w:jc w:val="center"/>
        <w:rPr>
          <w:rFonts w:ascii="宋体" w:hAnsi="宋体" w:cs="宋体"/>
        </w:rPr>
      </w:pPr>
      <w:r>
        <w:rPr>
          <w:rFonts w:hint="eastAsia" w:ascii="宋体" w:hAnsi="宋体" w:cs="宋体"/>
        </w:rPr>
        <w:t>五、资格审查</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25.资格审查</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25.1开标结束后，采购人或者采购代理机构通过电子开评标系统依据招标文件对电子投标文件进行线上资格审查。</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numPr>
          <w:ilvl w:val="0"/>
          <w:numId w:val="0"/>
        </w:numPr>
        <w:spacing w:before="0" w:after="0" w:line="360" w:lineRule="auto"/>
        <w:ind w:firstLine="422" w:firstLineChars="200"/>
        <w:rPr>
          <w:rFonts w:ascii="宋体" w:hAnsi="宋体" w:cs="宋体"/>
          <w:sz w:val="21"/>
          <w:szCs w:val="21"/>
        </w:rPr>
      </w:pPr>
      <w:bookmarkStart w:id="109" w:name="_25.3_投标人有下列情形之一的，资格审查不通过而导致其投标无效："/>
      <w:bookmarkEnd w:id="109"/>
      <w:r>
        <w:rPr>
          <w:rFonts w:hint="eastAsia" w:ascii="宋体" w:hAnsi="宋体" w:cs="宋体"/>
          <w:sz w:val="21"/>
          <w:szCs w:val="21"/>
        </w:rPr>
        <w:t>25.3 投标人有下列情形之一的，资格审查不通过，作无效投标处理：</w:t>
      </w:r>
    </w:p>
    <w:p>
      <w:pPr>
        <w:pStyle w:val="23"/>
        <w:snapToGrid w:val="0"/>
        <w:spacing w:line="360" w:lineRule="auto"/>
        <w:ind w:firstLine="422" w:firstLineChars="200"/>
        <w:rPr>
          <w:rFonts w:hAnsi="宋体" w:cs="宋体"/>
          <w:b/>
          <w:sz w:val="21"/>
        </w:rPr>
      </w:pPr>
      <w:r>
        <w:rPr>
          <w:rFonts w:hint="eastAsia" w:hAnsi="宋体" w:cs="宋体"/>
          <w:b/>
          <w:sz w:val="21"/>
        </w:rPr>
        <w:t>（1）不具备招标文件中规定的资格要求的；</w:t>
      </w:r>
    </w:p>
    <w:p>
      <w:pPr>
        <w:pStyle w:val="23"/>
        <w:snapToGrid w:val="0"/>
        <w:spacing w:line="360" w:lineRule="auto"/>
        <w:ind w:firstLine="422" w:firstLineChars="200"/>
        <w:rPr>
          <w:rFonts w:hAnsi="宋体" w:cs="宋体"/>
          <w:b/>
          <w:sz w:val="21"/>
        </w:rPr>
      </w:pPr>
      <w:r>
        <w:rPr>
          <w:rFonts w:hint="eastAsia" w:hAnsi="宋体" w:cs="宋体"/>
          <w:b/>
          <w:sz w:val="21"/>
        </w:rPr>
        <w:t>（2）在“信用中国”网站（www.creditchina.gov.cn）、中国政府采购网（www.ccgp.gov.cn）被列入失信被执行人、</w:t>
      </w:r>
      <w:r>
        <w:rPr>
          <w:rFonts w:hint="eastAsia" w:hAnsi="宋体" w:cs="宋体"/>
          <w:b/>
          <w:sz w:val="21"/>
          <w:lang w:eastAsia="zh-CN"/>
        </w:rPr>
        <w:t>重大税收违法失信主体</w:t>
      </w:r>
      <w:r>
        <w:rPr>
          <w:rFonts w:hint="eastAsia" w:hAnsi="宋体" w:cs="宋体"/>
          <w:b/>
          <w:sz w:val="21"/>
        </w:rPr>
        <w:t>名单、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pPr>
        <w:pStyle w:val="23"/>
        <w:snapToGrid w:val="0"/>
        <w:spacing w:line="360" w:lineRule="auto"/>
        <w:ind w:firstLine="422" w:firstLineChars="200"/>
        <w:rPr>
          <w:rFonts w:hAnsi="宋体" w:cs="宋体"/>
          <w:b/>
          <w:sz w:val="21"/>
        </w:rPr>
      </w:pPr>
      <w:r>
        <w:rPr>
          <w:rFonts w:hint="eastAsia" w:hAnsi="宋体" w:cs="宋体"/>
          <w:b/>
          <w:sz w:val="21"/>
        </w:rPr>
        <w:t>（3）同一合同项下的不同投标人，单位负责人为同一人或者存在直接控股、管理关系的；为本项目提供过整体设计、规范编制或者项目管理、监理、检测等服务的供应商，再参加该采购项目的其他采购活动的；</w:t>
      </w:r>
    </w:p>
    <w:p>
      <w:pPr>
        <w:pStyle w:val="23"/>
        <w:snapToGrid w:val="0"/>
        <w:spacing w:line="360" w:lineRule="auto"/>
        <w:ind w:firstLine="422" w:firstLineChars="200"/>
        <w:rPr>
          <w:rFonts w:hAnsi="宋体" w:cs="宋体"/>
          <w:b/>
          <w:sz w:val="21"/>
        </w:rPr>
      </w:pPr>
      <w:r>
        <w:rPr>
          <w:rFonts w:hint="eastAsia" w:hAnsi="宋体" w:cs="宋体"/>
          <w:b/>
          <w:sz w:val="21"/>
        </w:rPr>
        <w:t>（4）投标文件中的资格证明文件缺少任一项“投标人须知前附表”资格证明文件规定“必须提供”的文件资料的；</w:t>
      </w:r>
    </w:p>
    <w:p>
      <w:pPr>
        <w:pStyle w:val="23"/>
        <w:snapToGrid w:val="0"/>
        <w:spacing w:line="360" w:lineRule="auto"/>
        <w:ind w:firstLine="422" w:firstLineChars="200"/>
        <w:rPr>
          <w:rFonts w:hAnsi="宋体" w:cs="宋体"/>
          <w:b/>
          <w:sz w:val="21"/>
        </w:rPr>
      </w:pPr>
      <w:r>
        <w:rPr>
          <w:rFonts w:hint="eastAsia" w:hAnsi="宋体" w:cs="宋体"/>
          <w:b/>
          <w:sz w:val="21"/>
        </w:rPr>
        <w:t>（5）投标文件中的资格证明文件出现任一项不符合“投标人须知前附表”资格证明文件规定“必须提供”的文件资料要求或者无效的。</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sz w:val="21"/>
          <w:szCs w:val="21"/>
        </w:rPr>
        <w:t>25.4合格投标人不足3家的，不得评标。</w:t>
      </w:r>
    </w:p>
    <w:p>
      <w:pPr>
        <w:pStyle w:val="23"/>
        <w:snapToGrid w:val="0"/>
        <w:spacing w:line="360" w:lineRule="auto"/>
        <w:ind w:left="689" w:leftChars="228" w:hanging="210" w:hangingChars="100"/>
        <w:rPr>
          <w:rFonts w:hAnsi="宋体" w:cs="宋体"/>
          <w:sz w:val="21"/>
        </w:rPr>
      </w:pPr>
    </w:p>
    <w:p>
      <w:pPr>
        <w:pStyle w:val="4"/>
        <w:keepNext w:val="0"/>
        <w:keepLines w:val="0"/>
        <w:jc w:val="center"/>
        <w:rPr>
          <w:rFonts w:ascii="宋体" w:hAnsi="宋体" w:cs="宋体"/>
        </w:rPr>
      </w:pPr>
      <w:r>
        <w:rPr>
          <w:rFonts w:hint="eastAsia" w:ascii="宋体" w:hAnsi="宋体" w:cs="宋体"/>
        </w:rPr>
        <w:t>六、评标</w:t>
      </w:r>
    </w:p>
    <w:p>
      <w:pPr>
        <w:pStyle w:val="6"/>
        <w:keepNext w:val="0"/>
        <w:keepLines w:val="0"/>
        <w:spacing w:before="0" w:after="0" w:line="360" w:lineRule="auto"/>
        <w:ind w:left="420" w:leftChars="200"/>
        <w:rPr>
          <w:rFonts w:ascii="宋体" w:hAnsi="宋体" w:cs="宋体"/>
          <w:sz w:val="24"/>
        </w:rPr>
      </w:pPr>
      <w:bookmarkStart w:id="110" w:name="_26.组建评标委员会"/>
      <w:bookmarkEnd w:id="110"/>
      <w:r>
        <w:rPr>
          <w:rFonts w:hint="eastAsia" w:ascii="宋体" w:hAnsi="宋体" w:cs="宋体"/>
          <w:sz w:val="24"/>
        </w:rPr>
        <w:t>26.组建评标委员会</w:t>
      </w:r>
    </w:p>
    <w:p>
      <w:pPr>
        <w:pStyle w:val="23"/>
        <w:snapToGrid w:val="0"/>
        <w:spacing w:line="360" w:lineRule="auto"/>
        <w:ind w:firstLine="420" w:firstLineChars="200"/>
        <w:rPr>
          <w:rFonts w:hAnsi="宋体" w:cs="宋体"/>
          <w:sz w:val="21"/>
        </w:rPr>
      </w:pPr>
      <w:r>
        <w:rPr>
          <w:rFonts w:hint="eastAsia" w:hAnsi="宋体" w:cs="宋体"/>
          <w:sz w:val="21"/>
        </w:rPr>
        <w:t>26.1评标委员会由采购人代表和评审专家组成，具体人数详见“投标人须知前附表”，其中评审专家不得少于成员总数的三分之二。</w:t>
      </w:r>
    </w:p>
    <w:p>
      <w:pPr>
        <w:pStyle w:val="23"/>
        <w:snapToGrid w:val="0"/>
        <w:spacing w:line="360" w:lineRule="auto"/>
        <w:ind w:left="2" w:leftChars="1" w:firstLine="420" w:firstLineChars="200"/>
        <w:rPr>
          <w:rFonts w:hAnsi="宋体" w:cs="宋体"/>
          <w:sz w:val="21"/>
        </w:rPr>
      </w:pPr>
      <w:r>
        <w:rPr>
          <w:rFonts w:hint="eastAsia" w:hAnsi="宋体" w:cs="宋体"/>
          <w:sz w:val="21"/>
        </w:rPr>
        <w:t>26.2参加过采购项目前期咨询论证的专家，不得参加该采购项目的评审活动。</w:t>
      </w:r>
    </w:p>
    <w:p>
      <w:pPr>
        <w:pStyle w:val="23"/>
        <w:snapToGrid w:val="0"/>
        <w:spacing w:line="360" w:lineRule="auto"/>
        <w:ind w:left="2" w:leftChars="1" w:firstLine="420" w:firstLineChars="200"/>
        <w:rPr>
          <w:rFonts w:hAnsi="宋体" w:cs="宋体"/>
          <w:sz w:val="21"/>
        </w:rPr>
      </w:pPr>
      <w:r>
        <w:rPr>
          <w:rFonts w:hint="eastAsia" w:hAnsi="宋体" w:cs="宋体"/>
          <w:sz w:val="21"/>
        </w:rPr>
        <w:t>26.3</w:t>
      </w:r>
      <w:r>
        <w:rPr>
          <w:rFonts w:hint="eastAsia" w:hAnsi="宋体" w:cs="宋体"/>
          <w:bCs/>
          <w:sz w:val="21"/>
        </w:rPr>
        <w:t>采购代理机构应当基于“政采云”平台或公共资源交易中心抽（选）取评审专家。</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27.评标的依据</w:t>
      </w:r>
    </w:p>
    <w:p>
      <w:pPr>
        <w:pStyle w:val="23"/>
        <w:snapToGrid w:val="0"/>
        <w:spacing w:line="360" w:lineRule="auto"/>
        <w:ind w:firstLine="420" w:firstLineChars="200"/>
        <w:rPr>
          <w:rFonts w:hAnsi="宋体" w:cs="宋体"/>
          <w:sz w:val="21"/>
        </w:rPr>
      </w:pPr>
      <w:r>
        <w:rPr>
          <w:rFonts w:hint="eastAsia" w:hAnsi="宋体" w:cs="宋体"/>
          <w:sz w:val="21"/>
        </w:rPr>
        <w:t>评标委员会以“第四章 评标方法和评标标准”为依据对投标文件进行评审，没有规定的方法、评审因素和标准，不作为评标依据。</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28.评标原则</w:t>
      </w:r>
    </w:p>
    <w:p>
      <w:pPr>
        <w:pStyle w:val="23"/>
        <w:snapToGrid w:val="0"/>
        <w:spacing w:line="360" w:lineRule="auto"/>
        <w:ind w:firstLine="420" w:firstLineChars="200"/>
        <w:rPr>
          <w:rFonts w:hAnsi="宋体" w:cs="宋体"/>
          <w:sz w:val="21"/>
        </w:rPr>
      </w:pPr>
      <w:r>
        <w:rPr>
          <w:rFonts w:hint="eastAsia" w:hAnsi="宋体" w:cs="宋体"/>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3"/>
        <w:snapToGrid w:val="0"/>
        <w:spacing w:line="360" w:lineRule="auto"/>
        <w:ind w:firstLine="420" w:firstLineChars="200"/>
        <w:rPr>
          <w:rFonts w:hAnsi="宋体" w:cs="宋体"/>
          <w:sz w:val="21"/>
        </w:rPr>
      </w:pPr>
      <w:r>
        <w:rPr>
          <w:rFonts w:hint="eastAsia" w:hAnsi="宋体" w:cs="宋体"/>
          <w:sz w:val="21"/>
        </w:rPr>
        <w:t>28.2</w:t>
      </w:r>
      <w:bookmarkStart w:id="111" w:name="_28.3评标方法。本项目将按须知前附表规定的评标办法进行评标，具体评标"/>
      <w:bookmarkEnd w:id="111"/>
      <w:r>
        <w:rPr>
          <w:rFonts w:hint="eastAsia" w:hAnsi="宋体" w:cs="宋体"/>
          <w:sz w:val="21"/>
        </w:rPr>
        <w:t>评委表决。评标委员会成员对需要共同认定的事项存在争议的，应当按照少数服从多数的原则作出结论。</w:t>
      </w:r>
    </w:p>
    <w:p>
      <w:pPr>
        <w:pStyle w:val="23"/>
        <w:snapToGrid w:val="0"/>
        <w:spacing w:line="360" w:lineRule="auto"/>
        <w:ind w:firstLine="420" w:firstLineChars="200"/>
        <w:rPr>
          <w:rFonts w:hAnsi="宋体" w:cs="宋体"/>
          <w:sz w:val="21"/>
        </w:rPr>
      </w:pPr>
      <w:r>
        <w:rPr>
          <w:rFonts w:hint="eastAsia" w:hAnsi="宋体" w:cs="宋体"/>
          <w:sz w:val="21"/>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3"/>
        <w:snapToGrid w:val="0"/>
        <w:spacing w:line="360" w:lineRule="auto"/>
        <w:ind w:firstLine="420" w:firstLineChars="200"/>
        <w:rPr>
          <w:rFonts w:hAnsi="宋体" w:cs="宋体"/>
          <w:sz w:val="21"/>
        </w:rPr>
      </w:pPr>
      <w:r>
        <w:rPr>
          <w:rFonts w:hint="eastAsia" w:hAnsi="宋体" w:cs="宋体"/>
          <w:sz w:val="21"/>
        </w:rPr>
        <w:t>28.4评标过程的监控。本项目电子评标过程实行网上留痕、全程录音、录像监控，</w:t>
      </w:r>
      <w:r>
        <w:rPr>
          <w:rFonts w:hint="eastAsia" w:hAnsi="宋体" w:cs="宋体"/>
          <w:b/>
          <w:sz w:val="21"/>
        </w:rPr>
        <w:t>投标人在评标过程中所进行的试图影响评标结果的不公正活动，可能导致其投标按无效处理。</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29.评标方法及中标候选人推荐</w:t>
      </w:r>
    </w:p>
    <w:p>
      <w:pPr>
        <w:pStyle w:val="23"/>
        <w:snapToGrid w:val="0"/>
        <w:spacing w:line="360" w:lineRule="auto"/>
        <w:ind w:firstLine="420" w:firstLineChars="200"/>
        <w:rPr>
          <w:rFonts w:hAnsi="宋体" w:cs="宋体"/>
          <w:sz w:val="21"/>
        </w:rPr>
      </w:pPr>
      <w:r>
        <w:rPr>
          <w:rFonts w:hint="eastAsia" w:hAnsi="宋体" w:cs="宋体"/>
          <w:sz w:val="21"/>
        </w:rPr>
        <w:t>29.1本项目的评标方法详见“投标人须知前附表”。</w:t>
      </w:r>
    </w:p>
    <w:p>
      <w:pPr>
        <w:pStyle w:val="23"/>
        <w:snapToGrid w:val="0"/>
        <w:spacing w:line="360" w:lineRule="auto"/>
        <w:ind w:firstLine="420" w:firstLineChars="200"/>
        <w:rPr>
          <w:rFonts w:hAnsi="宋体" w:cs="宋体"/>
          <w:sz w:val="21"/>
        </w:rPr>
      </w:pPr>
      <w:r>
        <w:rPr>
          <w:rFonts w:hint="eastAsia" w:hAnsi="宋体" w:cs="宋体"/>
          <w:sz w:val="21"/>
        </w:rPr>
        <w:t>29.2商务/技术要求允许负偏离的条款数详见“投标人须知前附表”。</w:t>
      </w:r>
    </w:p>
    <w:p>
      <w:pPr>
        <w:pStyle w:val="23"/>
        <w:snapToGrid w:val="0"/>
        <w:spacing w:line="360" w:lineRule="auto"/>
        <w:ind w:firstLine="420" w:firstLineChars="200"/>
        <w:rPr>
          <w:rFonts w:hAnsi="宋体" w:cs="宋体"/>
          <w:sz w:val="21"/>
        </w:rPr>
      </w:pPr>
      <w:r>
        <w:rPr>
          <w:rFonts w:hint="eastAsia" w:hAnsi="宋体" w:cs="宋体"/>
          <w:sz w:val="21"/>
        </w:rPr>
        <w:t>29.3中标候选人推荐数量详见“投标人须知前附表”。</w:t>
      </w:r>
    </w:p>
    <w:p>
      <w:pPr>
        <w:spacing w:line="360" w:lineRule="auto"/>
        <w:ind w:firstLine="420" w:firstLineChars="200"/>
        <w:rPr>
          <w:rFonts w:ascii="宋体" w:hAnsi="宋体" w:cs="宋体"/>
        </w:rPr>
      </w:pPr>
      <w:r>
        <w:rPr>
          <w:rFonts w:hint="eastAsia" w:ascii="宋体" w:hAnsi="宋体" w:cs="宋体"/>
          <w:kern w:val="0"/>
          <w:szCs w:val="21"/>
        </w:rPr>
        <w:t>29.4</w:t>
      </w:r>
      <w:r>
        <w:rPr>
          <w:rFonts w:hint="eastAsia" w:ascii="宋体" w:hAnsi="宋体" w:cs="宋体"/>
          <w:szCs w:val="21"/>
        </w:rPr>
        <w:t>电子交易活动的中止。采购过程中出现以下情形，导致</w:t>
      </w:r>
      <w:r>
        <w:rPr>
          <w:rFonts w:hint="eastAsia" w:ascii="宋体" w:hAnsi="宋体" w:cs="宋体"/>
        </w:rPr>
        <w:t>电子交易平台无法正常运行，或者无法保证电子交易的公平、公正和安全时，采购代理机构可以中止电子交易活动：</w:t>
      </w:r>
    </w:p>
    <w:p>
      <w:pPr>
        <w:spacing w:line="360" w:lineRule="auto"/>
        <w:ind w:firstLine="420" w:firstLineChars="200"/>
        <w:rPr>
          <w:rFonts w:ascii="宋体" w:hAnsi="宋体" w:cs="宋体"/>
        </w:rPr>
      </w:pPr>
      <w:r>
        <w:rPr>
          <w:rFonts w:hint="eastAsia" w:ascii="宋体" w:hAnsi="宋体" w:cs="宋体"/>
        </w:rPr>
        <w:t>（1）电子交易平台发生故障而无法登录访问的；</w:t>
      </w:r>
    </w:p>
    <w:p>
      <w:pPr>
        <w:spacing w:line="360" w:lineRule="auto"/>
        <w:ind w:firstLine="420" w:firstLineChars="200"/>
        <w:rPr>
          <w:rFonts w:ascii="宋体" w:hAnsi="宋体" w:cs="宋体"/>
        </w:rPr>
      </w:pPr>
      <w:r>
        <w:rPr>
          <w:rFonts w:hint="eastAsia" w:ascii="宋体" w:hAnsi="宋体" w:cs="宋体"/>
        </w:rPr>
        <w:t>（2）电子交易平台应用或数据库出现错误，不能进行正常操作的；</w:t>
      </w:r>
    </w:p>
    <w:p>
      <w:pPr>
        <w:spacing w:line="360" w:lineRule="auto"/>
        <w:ind w:firstLine="420" w:firstLineChars="200"/>
        <w:rPr>
          <w:rFonts w:ascii="宋体" w:hAnsi="宋体" w:cs="宋体"/>
        </w:rPr>
      </w:pPr>
      <w:r>
        <w:rPr>
          <w:rFonts w:hint="eastAsia" w:ascii="宋体" w:hAnsi="宋体" w:cs="宋体"/>
        </w:rPr>
        <w:t>（3）电子交易平台发现严重安全漏洞，有潜在泄密危险的；</w:t>
      </w:r>
    </w:p>
    <w:p>
      <w:pPr>
        <w:spacing w:line="360" w:lineRule="auto"/>
        <w:ind w:firstLine="420" w:firstLineChars="200"/>
        <w:rPr>
          <w:rFonts w:ascii="宋体" w:hAnsi="宋体" w:cs="宋体"/>
        </w:rPr>
      </w:pPr>
      <w:r>
        <w:rPr>
          <w:rFonts w:hint="eastAsia" w:ascii="宋体" w:hAnsi="宋体" w:cs="宋体"/>
        </w:rPr>
        <w:t>（4）病毒发作导致不能进行正常操作的；</w:t>
      </w:r>
    </w:p>
    <w:p>
      <w:pPr>
        <w:spacing w:line="360" w:lineRule="auto"/>
        <w:ind w:firstLine="420" w:firstLineChars="200"/>
        <w:rPr>
          <w:rFonts w:ascii="宋体" w:hAnsi="宋体" w:cs="宋体"/>
        </w:rPr>
      </w:pPr>
      <w:r>
        <w:rPr>
          <w:rFonts w:hint="eastAsia" w:ascii="宋体" w:hAnsi="宋体" w:cs="宋体"/>
        </w:rPr>
        <w:t>（5）其他无法保证电子交易的公平、公正和安全的情况。</w:t>
      </w:r>
    </w:p>
    <w:p>
      <w:pPr>
        <w:spacing w:line="360" w:lineRule="auto"/>
        <w:ind w:firstLine="420" w:firstLineChars="200"/>
        <w:rPr>
          <w:rFonts w:ascii="宋体" w:hAnsi="宋体" w:cs="宋体"/>
        </w:rPr>
      </w:pPr>
      <w:r>
        <w:rPr>
          <w:rFonts w:hint="eastAsia" w:ascii="宋体" w:hAnsi="宋体" w:cs="宋体"/>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pPr>
        <w:pStyle w:val="23"/>
        <w:snapToGrid w:val="0"/>
        <w:spacing w:line="360" w:lineRule="auto"/>
        <w:rPr>
          <w:rFonts w:hAnsi="宋体" w:cs="宋体"/>
          <w:sz w:val="21"/>
        </w:rPr>
      </w:pPr>
    </w:p>
    <w:p>
      <w:pPr>
        <w:pStyle w:val="4"/>
        <w:keepNext w:val="0"/>
        <w:keepLines w:val="0"/>
        <w:jc w:val="center"/>
        <w:rPr>
          <w:rFonts w:ascii="宋体" w:hAnsi="宋体" w:cs="宋体"/>
        </w:rPr>
      </w:pPr>
      <w:bookmarkStart w:id="112" w:name="_Toc254970546"/>
      <w:bookmarkStart w:id="113" w:name="_Toc254970687"/>
      <w:r>
        <w:rPr>
          <w:rFonts w:hint="eastAsia" w:ascii="宋体" w:hAnsi="宋体" w:cs="宋体"/>
        </w:rPr>
        <w:t>七、</w:t>
      </w:r>
      <w:bookmarkEnd w:id="112"/>
      <w:bookmarkEnd w:id="113"/>
      <w:r>
        <w:rPr>
          <w:rFonts w:hint="eastAsia" w:ascii="宋体" w:hAnsi="宋体" w:cs="宋体"/>
        </w:rPr>
        <w:t>中标和合同</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30确定中标人</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30.1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宋体"/>
          <w:szCs w:val="21"/>
        </w:rPr>
      </w:pPr>
      <w:r>
        <w:rPr>
          <w:rFonts w:hint="eastAsia" w:ascii="宋体" w:hAnsi="宋体" w:cs="宋体"/>
          <w:szCs w:val="21"/>
        </w:rPr>
        <w:t>30.2采购人在收到评标报告5个工作日内未按评标报告推荐的中标候选人顺序确定中标人，又不能说明合法理由的，视同按评标报告推荐的顺序确定排名第一的中标候选人为中标人。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s="宋体"/>
          <w:szCs w:val="21"/>
        </w:rPr>
      </w:pPr>
      <w:r>
        <w:rPr>
          <w:rFonts w:hint="eastAsia" w:ascii="宋体" w:hAnsi="宋体" w:cs="宋体"/>
          <w:szCs w:val="21"/>
        </w:rPr>
        <w:t>30.3出现下列情形之一的，应予废标：</w:t>
      </w:r>
    </w:p>
    <w:p>
      <w:pPr>
        <w:snapToGrid w:val="0"/>
        <w:spacing w:line="360" w:lineRule="auto"/>
        <w:ind w:firstLine="420" w:firstLineChars="200"/>
        <w:rPr>
          <w:rFonts w:ascii="宋体" w:hAnsi="宋体" w:cs="宋体"/>
          <w:szCs w:val="21"/>
        </w:rPr>
      </w:pPr>
      <w:r>
        <w:rPr>
          <w:rFonts w:hint="eastAsia" w:ascii="宋体" w:hAnsi="宋体" w:cs="宋体"/>
          <w:szCs w:val="21"/>
        </w:rPr>
        <w:t>（1）符合专业条件的供应商或者对招标文件作实质响应的供应商不足三家的；</w:t>
      </w:r>
    </w:p>
    <w:p>
      <w:pPr>
        <w:snapToGrid w:val="0"/>
        <w:spacing w:line="360" w:lineRule="auto"/>
        <w:ind w:firstLine="420" w:firstLineChars="200"/>
        <w:rPr>
          <w:rFonts w:ascii="宋体" w:hAnsi="宋体" w:cs="宋体"/>
          <w:szCs w:val="21"/>
        </w:rPr>
      </w:pPr>
      <w:r>
        <w:rPr>
          <w:rFonts w:hint="eastAsia" w:ascii="宋体" w:hAnsi="宋体" w:cs="宋体"/>
          <w:szCs w:val="21"/>
        </w:rPr>
        <w:t>（2）出现影响采购公正的违法、违规行为的；</w:t>
      </w:r>
    </w:p>
    <w:p>
      <w:pPr>
        <w:snapToGrid w:val="0"/>
        <w:spacing w:line="360" w:lineRule="auto"/>
        <w:ind w:firstLine="420" w:firstLineChars="200"/>
        <w:rPr>
          <w:rFonts w:ascii="宋体" w:hAnsi="宋体" w:cs="宋体"/>
          <w:szCs w:val="21"/>
        </w:rPr>
      </w:pPr>
      <w:r>
        <w:rPr>
          <w:rFonts w:hint="eastAsia" w:ascii="宋体" w:hAnsi="宋体" w:cs="宋体"/>
          <w:szCs w:val="21"/>
        </w:rPr>
        <w:t>（3）投标人的报价均超过了采购预算，采购人不能支付的；</w:t>
      </w:r>
    </w:p>
    <w:p>
      <w:pPr>
        <w:snapToGrid w:val="0"/>
        <w:spacing w:line="360" w:lineRule="auto"/>
        <w:ind w:firstLine="420" w:firstLineChars="200"/>
        <w:rPr>
          <w:rFonts w:ascii="宋体" w:hAnsi="宋体" w:cs="宋体"/>
          <w:szCs w:val="21"/>
        </w:rPr>
      </w:pPr>
      <w:r>
        <w:rPr>
          <w:rFonts w:hint="eastAsia" w:ascii="宋体" w:hAnsi="宋体" w:cs="宋体"/>
          <w:szCs w:val="21"/>
        </w:rPr>
        <w:t>（4）因重大变故，采购任务取消的。</w:t>
      </w:r>
    </w:p>
    <w:p>
      <w:pPr>
        <w:snapToGrid w:val="0"/>
        <w:spacing w:line="360" w:lineRule="auto"/>
        <w:ind w:firstLine="420" w:firstLineChars="200"/>
        <w:rPr>
          <w:rFonts w:ascii="宋体" w:hAnsi="宋体" w:cs="宋体"/>
          <w:szCs w:val="21"/>
        </w:rPr>
      </w:pPr>
      <w:r>
        <w:rPr>
          <w:rFonts w:hint="eastAsia" w:ascii="宋体" w:hAnsi="宋体" w:cs="宋体"/>
          <w:szCs w:val="21"/>
        </w:rPr>
        <w:t>废标后，采购人应当将废标理由通知所有投标人。</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31. 结果公告</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31.1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w:t>
      </w:r>
      <w:r>
        <w:rPr>
          <w:rFonts w:hint="eastAsia" w:ascii="宋体" w:hAnsi="宋体" w:cs="宋体"/>
          <w:b w:val="0"/>
          <w:sz w:val="21"/>
          <w:szCs w:val="21"/>
          <w:lang w:eastAsia="zh-CN"/>
        </w:rPr>
        <w:t>重大税收违法失信主体</w:t>
      </w:r>
      <w:r>
        <w:rPr>
          <w:rFonts w:hint="eastAsia" w:ascii="宋体" w:hAnsi="宋体" w:cs="宋体"/>
          <w:b w:val="0"/>
          <w:sz w:val="21"/>
          <w:szCs w:val="21"/>
        </w:rPr>
        <w:t>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ascii="宋体" w:hAnsi="宋体" w:cs="宋体"/>
          <w:szCs w:val="21"/>
        </w:rPr>
      </w:pPr>
      <w:r>
        <w:rPr>
          <w:rFonts w:hint="eastAsia" w:ascii="宋体" w:hAnsi="宋体" w:cs="宋体"/>
          <w:szCs w:val="21"/>
        </w:rPr>
        <w:t>以上信息查询记录及相关证据与采购文件一并保存。</w:t>
      </w:r>
    </w:p>
    <w:p>
      <w:pPr>
        <w:pStyle w:val="6"/>
        <w:keepNext w:val="0"/>
        <w:keepLines w:val="0"/>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32.发出中标通知书</w:t>
      </w:r>
    </w:p>
    <w:p>
      <w:pPr>
        <w:pStyle w:val="6"/>
        <w:keepNext w:val="0"/>
        <w:keepLines w:val="0"/>
        <w:spacing w:before="0" w:after="0" w:line="360" w:lineRule="auto"/>
        <w:rPr>
          <w:rFonts w:ascii="宋体" w:hAnsi="宋体" w:cs="宋体"/>
          <w:b w:val="0"/>
          <w:sz w:val="21"/>
          <w:szCs w:val="21"/>
        </w:rPr>
      </w:pPr>
      <w:r>
        <w:rPr>
          <w:rFonts w:hint="eastAsia" w:ascii="宋体" w:hAnsi="宋体" w:cs="宋体"/>
          <w:b w:val="0"/>
          <w:sz w:val="21"/>
          <w:szCs w:val="21"/>
        </w:rPr>
        <w:t xml:space="preserve">    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33. 无义务解释未中标原因</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采购代理机构无义务向未中标的投标人解释未中标原因。</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34.合同授予标准</w:t>
      </w:r>
    </w:p>
    <w:p>
      <w:pPr>
        <w:snapToGrid w:val="0"/>
        <w:spacing w:line="360" w:lineRule="auto"/>
        <w:ind w:firstLine="420" w:firstLineChars="200"/>
        <w:rPr>
          <w:rFonts w:ascii="宋体" w:hAnsi="宋体" w:cs="宋体"/>
          <w:szCs w:val="21"/>
        </w:rPr>
      </w:pPr>
      <w:r>
        <w:rPr>
          <w:rFonts w:hint="eastAsia" w:ascii="宋体" w:hAnsi="宋体" w:cs="宋体"/>
          <w:szCs w:val="21"/>
        </w:rPr>
        <w:t>合同将授予被确定实质上响应招标文件要求，具备履行合同能力的中标人。</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35.履约保证金</w:t>
      </w:r>
    </w:p>
    <w:p>
      <w:pPr>
        <w:pStyle w:val="6"/>
        <w:keepNext w:val="0"/>
        <w:keepLines w:val="0"/>
        <w:spacing w:before="0" w:after="0" w:line="360" w:lineRule="auto"/>
        <w:ind w:firstLine="315" w:firstLineChars="150"/>
        <w:rPr>
          <w:rFonts w:ascii="宋体" w:hAnsi="宋体" w:cs="宋体"/>
          <w:b w:val="0"/>
          <w:sz w:val="21"/>
          <w:szCs w:val="21"/>
        </w:rPr>
      </w:pPr>
      <w:bookmarkStart w:id="114" w:name="_39.1中标人须于签订合同前按本须知前附表规定的金额转账或电汇到指定账"/>
      <w:bookmarkEnd w:id="114"/>
      <w:r>
        <w:rPr>
          <w:rFonts w:hint="eastAsia" w:ascii="宋体" w:hAnsi="宋体" w:cs="宋体"/>
          <w:b w:val="0"/>
          <w:sz w:val="21"/>
          <w:szCs w:val="21"/>
        </w:rPr>
        <w:t>35.1 履约保证金的金额、提交方式、退付的时间和条件详见 “投标人须知前附表”。中标人未按规定提交履约保证金的，视为拒绝与采购人签订合同。</w:t>
      </w:r>
    </w:p>
    <w:p>
      <w:pPr>
        <w:pStyle w:val="6"/>
        <w:keepNext w:val="0"/>
        <w:keepLines w:val="0"/>
        <w:spacing w:before="0" w:after="0" w:line="360" w:lineRule="auto"/>
        <w:ind w:firstLine="315" w:firstLineChars="150"/>
        <w:rPr>
          <w:rFonts w:ascii="宋体" w:hAnsi="宋体" w:cs="宋体"/>
          <w:sz w:val="21"/>
          <w:szCs w:val="21"/>
        </w:rPr>
      </w:pPr>
      <w:r>
        <w:rPr>
          <w:rFonts w:hint="eastAsia" w:ascii="宋体" w:hAnsi="宋体" w:cs="宋体"/>
          <w:b w:val="0"/>
          <w:bCs/>
          <w:sz w:val="21"/>
          <w:szCs w:val="21"/>
        </w:rPr>
        <w:t>35.2在履约保证金退还日期前，若中标人的开户名称、开户银行、帐号有变动的，请以书面形式通知履约保证金收取单位，否则由此产生的后果由中标人自行承担。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36.签订合同</w:t>
      </w:r>
    </w:p>
    <w:p>
      <w:pPr>
        <w:pStyle w:val="6"/>
        <w:keepNext w:val="0"/>
        <w:keepLines w:val="0"/>
        <w:spacing w:before="0" w:after="0" w:line="360" w:lineRule="auto"/>
        <w:ind w:firstLine="316" w:firstLineChars="150"/>
        <w:rPr>
          <w:rFonts w:ascii="宋体" w:hAnsi="宋体" w:cs="宋体"/>
          <w:b w:val="0"/>
          <w:sz w:val="21"/>
          <w:szCs w:val="21"/>
        </w:rPr>
      </w:pPr>
      <w:bookmarkStart w:id="115" w:name="_40.1投标人接到中标通知书后，按须知前附表规定向采购人出示相关资格证"/>
      <w:bookmarkEnd w:id="115"/>
      <w:r>
        <w:rPr>
          <w:rFonts w:hint="eastAsia" w:ascii="宋体" w:hAnsi="宋体" w:cs="宋体"/>
          <w:sz w:val="21"/>
          <w:szCs w:val="21"/>
        </w:rPr>
        <w:t>36.1签订电子采购合同：中标人领取电子中标通知书后，</w:t>
      </w:r>
      <w:r>
        <w:rPr>
          <w:rFonts w:hint="eastAsia" w:ascii="宋体" w:hAnsi="宋体" w:cs="宋体"/>
          <w:kern w:val="0"/>
          <w:sz w:val="21"/>
          <w:szCs w:val="21"/>
        </w:rPr>
        <w:t>在</w:t>
      </w:r>
      <w:r>
        <w:rPr>
          <w:rFonts w:hint="eastAsia" w:ascii="宋体" w:hAnsi="宋体" w:cs="宋体"/>
          <w:kern w:val="0"/>
          <w:sz w:val="21"/>
          <w:szCs w:val="21"/>
          <w:lang w:val="zh-CN"/>
        </w:rPr>
        <w:t>规定的日期、时间、地点，由法定代表人或其授权代表与采购人代表签订电子采购合同。如中标人为联合体的，由联合体成员各方法定代表人或其授权代表与采购人代表签订合同。</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 线下签订纸质合同：投标人领取中标通知书后，按“投标人须知前附表”规定向采购人出示相关证明材料，经采购人核验合格后方可签订合同。</w:t>
      </w:r>
    </w:p>
    <w:p>
      <w:pPr>
        <w:pStyle w:val="6"/>
        <w:keepNext w:val="0"/>
        <w:keepLines w:val="0"/>
        <w:numPr>
          <w:ilvl w:val="0"/>
          <w:numId w:val="0"/>
        </w:numPr>
        <w:spacing w:before="0" w:after="0" w:line="360" w:lineRule="auto"/>
        <w:ind w:firstLine="420" w:firstLineChars="200"/>
        <w:rPr>
          <w:rFonts w:ascii="宋体" w:hAnsi="宋体" w:cs="宋体"/>
          <w:b w:val="0"/>
          <w:sz w:val="21"/>
          <w:szCs w:val="21"/>
        </w:rPr>
      </w:pPr>
      <w:r>
        <w:rPr>
          <w:rFonts w:hint="eastAsia" w:ascii="宋体" w:hAnsi="宋体" w:cs="宋体"/>
          <w:b w:val="0"/>
          <w:sz w:val="21"/>
          <w:szCs w:val="21"/>
        </w:rPr>
        <w:t>36.2签订合同时间：按中标通知书规定的时间与采购人签订合同。</w:t>
      </w:r>
    </w:p>
    <w:p>
      <w:pPr>
        <w:pStyle w:val="6"/>
        <w:keepNext w:val="0"/>
        <w:keepLines w:val="0"/>
        <w:spacing w:before="0" w:after="0" w:line="360" w:lineRule="auto"/>
        <w:rPr>
          <w:rFonts w:ascii="宋体" w:hAnsi="宋体" w:cs="宋体"/>
          <w:b w:val="0"/>
          <w:sz w:val="21"/>
          <w:szCs w:val="21"/>
        </w:rPr>
      </w:pPr>
      <w:r>
        <w:rPr>
          <w:rFonts w:hint="eastAsia" w:ascii="宋体" w:hAnsi="宋体" w:cs="宋体"/>
          <w:b w:val="0"/>
          <w:sz w:val="21"/>
          <w:szCs w:val="21"/>
        </w:rPr>
        <w:t xml:space="preserve">    36.3中标人拒绝签订政府采购合同（包括但不限于放弃中标、因不可抗力不能履行合同而放弃签订合同），采购人可以按照评审报告推荐的中标候选人名单排序，确定下一候选人为中标供应商，也可以重新开展政府采购活动。如采购人无正当理由拒签合同的，给中标供应商造成损失的，中标供应商可追究采购人承担相应的法律责任。</w:t>
      </w:r>
    </w:p>
    <w:p>
      <w:pPr>
        <w:spacing w:line="360" w:lineRule="auto"/>
        <w:ind w:firstLine="420" w:firstLineChars="200"/>
        <w:rPr>
          <w:rFonts w:ascii="宋体" w:hAnsi="宋体" w:cs="宋体"/>
          <w:szCs w:val="21"/>
        </w:rPr>
      </w:pPr>
      <w:r>
        <w:rPr>
          <w:rFonts w:hint="eastAsia" w:ascii="宋体" w:hAnsi="宋体" w:cs="宋体"/>
          <w:szCs w:val="21"/>
        </w:rPr>
        <w:t>36.4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s="宋体"/>
          <w:szCs w:val="21"/>
        </w:rPr>
      </w:pPr>
      <w:r>
        <w:rPr>
          <w:rFonts w:hint="eastAsia" w:ascii="宋体" w:hAnsi="宋体" w:cs="宋体"/>
          <w:szCs w:val="21"/>
        </w:rPr>
        <w:t>36.5采购人或中标供应商不得单方面向合同另一方提出任何招标文件没有约定的条件或不合理的要求，作为签订合同的条件；也不得协商另行订立背离招标文件和合同实质性内容的协议。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s="宋体"/>
          <w:szCs w:val="21"/>
        </w:rPr>
      </w:pPr>
      <w:r>
        <w:rPr>
          <w:rFonts w:hint="eastAsia" w:ascii="宋体" w:hAnsi="宋体" w:cs="宋体"/>
          <w:szCs w:val="21"/>
        </w:rPr>
        <w:t>36.6如签订合同并生效后，供应商无故拒绝或延期，除按照合同条款处理外，将承担相应的法律责任。</w:t>
      </w:r>
    </w:p>
    <w:p>
      <w:pPr>
        <w:spacing w:line="360" w:lineRule="auto"/>
        <w:ind w:firstLine="420" w:firstLineChars="200"/>
        <w:rPr>
          <w:rFonts w:ascii="宋体" w:hAnsi="宋体" w:cs="宋体"/>
          <w:szCs w:val="21"/>
        </w:rPr>
      </w:pPr>
      <w:r>
        <w:rPr>
          <w:rFonts w:hint="eastAsia" w:ascii="宋体" w:hAnsi="宋体" w:cs="宋体"/>
          <w:szCs w:val="21"/>
        </w:rPr>
        <w:t>36.7政府采购合同履行中，采购人需追加与合同标的相同的货物、工程或者服务的，在不改变合同其他条款的前提下，可以与供应商协商签订补充合同，但所有补充合同的采购金额不得超过原合同采购金额的10%。</w:t>
      </w:r>
    </w:p>
    <w:p>
      <w:pPr>
        <w:pStyle w:val="6"/>
        <w:keepNext w:val="0"/>
        <w:keepLines w:val="0"/>
        <w:spacing w:before="0" w:after="0" w:line="360" w:lineRule="auto"/>
        <w:ind w:left="420" w:leftChars="200"/>
        <w:rPr>
          <w:rFonts w:ascii="宋体" w:hAnsi="宋体" w:cs="宋体"/>
          <w:sz w:val="24"/>
        </w:rPr>
      </w:pPr>
      <w:bookmarkStart w:id="116" w:name="_41.政府采购合同公告"/>
      <w:bookmarkEnd w:id="116"/>
      <w:r>
        <w:rPr>
          <w:rFonts w:hint="eastAsia" w:ascii="宋体" w:hAnsi="宋体" w:cs="宋体"/>
          <w:sz w:val="24"/>
        </w:rPr>
        <w:t>37.政府采购合同公告</w:t>
      </w:r>
    </w:p>
    <w:p>
      <w:pPr>
        <w:pStyle w:val="23"/>
        <w:snapToGrid w:val="0"/>
        <w:spacing w:line="360" w:lineRule="auto"/>
        <w:ind w:firstLine="420" w:firstLineChars="200"/>
        <w:rPr>
          <w:rFonts w:hAnsi="宋体" w:cs="宋体"/>
          <w:sz w:val="21"/>
        </w:rPr>
      </w:pPr>
      <w:r>
        <w:rPr>
          <w:rFonts w:hint="eastAsia" w:hAnsi="宋体" w:cs="宋体"/>
          <w:sz w:val="21"/>
        </w:rPr>
        <w:t>采购人或者受托采购代理机构应当自政府采购合同签订之日起2个工作日内，将政府采购合同在省级以上人民政府财政部门指定的媒体上公告，但政府采购合同中涉及国家秘密、商业秘密的内容除外。</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38. 询问、质疑和投诉</w:t>
      </w:r>
    </w:p>
    <w:p>
      <w:pPr>
        <w:pStyle w:val="7"/>
        <w:spacing w:line="360" w:lineRule="auto"/>
        <w:rPr>
          <w:rFonts w:ascii="宋体" w:hAnsi="宋体" w:cs="宋体"/>
          <w:szCs w:val="21"/>
        </w:rPr>
      </w:pPr>
      <w:r>
        <w:rPr>
          <w:rFonts w:hint="eastAsia" w:ascii="宋体" w:hAnsi="宋体" w:cs="宋体"/>
          <w:szCs w:val="21"/>
        </w:rPr>
        <w:t>38.1供应商对政府采购活动事项有疑问的，可以向采购人提出询问，采购人或者采购代理机构应当在3个工作日内对供应商依法提出的询问作出答复，但答复的内容不得涉及商业秘密。</w:t>
      </w:r>
    </w:p>
    <w:p>
      <w:pPr>
        <w:pStyle w:val="6"/>
        <w:keepNext w:val="0"/>
        <w:keepLines w:val="0"/>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 xml:space="preserve">38.2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23"/>
        <w:snapToGrid w:val="0"/>
        <w:spacing w:line="360" w:lineRule="auto"/>
        <w:ind w:firstLine="420" w:firstLineChars="200"/>
        <w:rPr>
          <w:rFonts w:hAnsi="宋体" w:cs="宋体"/>
          <w:sz w:val="21"/>
        </w:rPr>
      </w:pPr>
      <w:r>
        <w:rPr>
          <w:rFonts w:hint="eastAsia" w:hAnsi="宋体" w:cs="宋体"/>
          <w:sz w:val="21"/>
        </w:rPr>
        <w:t>（1）对可以质疑的招标文件提出质疑的，为收到招标文件之日或者招标文件公告期限届满之日；</w:t>
      </w:r>
    </w:p>
    <w:p>
      <w:pPr>
        <w:pStyle w:val="23"/>
        <w:snapToGrid w:val="0"/>
        <w:spacing w:line="360" w:lineRule="auto"/>
        <w:ind w:firstLine="420" w:firstLineChars="200"/>
        <w:rPr>
          <w:rFonts w:hAnsi="宋体" w:cs="宋体"/>
          <w:sz w:val="21"/>
        </w:rPr>
      </w:pPr>
      <w:r>
        <w:rPr>
          <w:rFonts w:hint="eastAsia" w:hAnsi="宋体" w:cs="宋体"/>
          <w:sz w:val="21"/>
        </w:rPr>
        <w:t>（2）对采购过程提出质疑的，为各采购程序环节结束之日；</w:t>
      </w:r>
    </w:p>
    <w:p>
      <w:pPr>
        <w:pStyle w:val="23"/>
        <w:snapToGrid w:val="0"/>
        <w:spacing w:line="360" w:lineRule="auto"/>
        <w:ind w:firstLine="420" w:firstLineChars="200"/>
        <w:rPr>
          <w:rFonts w:hAnsi="宋体" w:cs="宋体"/>
          <w:bCs/>
          <w:sz w:val="21"/>
        </w:rPr>
      </w:pPr>
      <w:r>
        <w:rPr>
          <w:rFonts w:hint="eastAsia" w:hAnsi="宋体" w:cs="宋体"/>
          <w:sz w:val="21"/>
        </w:rPr>
        <w:t>（3）对中标结果提出质疑的，为中标结果公告期限届满之日。</w:t>
      </w:r>
    </w:p>
    <w:p>
      <w:pPr>
        <w:pStyle w:val="6"/>
        <w:keepNext w:val="0"/>
        <w:keepLines w:val="0"/>
        <w:spacing w:before="0" w:after="0" w:line="360" w:lineRule="auto"/>
        <w:ind w:firstLine="315" w:firstLineChars="150"/>
        <w:rPr>
          <w:rFonts w:ascii="宋体" w:hAnsi="宋体" w:cs="宋体"/>
          <w:b w:val="0"/>
          <w:sz w:val="21"/>
          <w:szCs w:val="21"/>
        </w:rPr>
      </w:pPr>
      <w:bookmarkStart w:id="117" w:name="_9.2质疑、投诉应当采用书面形式，质疑函、投诉书均应明确阐述招标文件、"/>
      <w:bookmarkEnd w:id="117"/>
      <w:r>
        <w:rPr>
          <w:rFonts w:hint="eastAsia" w:ascii="宋体" w:hAnsi="宋体" w:cs="宋体"/>
          <w:b w:val="0"/>
          <w:sz w:val="21"/>
          <w:szCs w:val="21"/>
        </w:rPr>
        <w:t>38.3</w:t>
      </w:r>
      <w:r>
        <w:rPr>
          <w:rFonts w:hint="eastAsia" w:ascii="宋体" w:hAnsi="宋体" w:cs="宋体"/>
          <w:b w:val="0"/>
          <w:bCs/>
          <w:sz w:val="21"/>
        </w:rPr>
        <w:t>供应商提出质疑应当提交质疑函和必要的证明材料，针对同一采购程序环节的质疑必须在法定质疑期内一次性提出。质疑函应当包括下列内容（质疑函格式后附）：</w:t>
      </w:r>
    </w:p>
    <w:p>
      <w:pPr>
        <w:pStyle w:val="23"/>
        <w:snapToGrid w:val="0"/>
        <w:spacing w:line="360" w:lineRule="auto"/>
        <w:ind w:firstLine="420" w:firstLineChars="200"/>
        <w:rPr>
          <w:rFonts w:hAnsi="宋体" w:cs="宋体"/>
          <w:bCs/>
          <w:sz w:val="21"/>
        </w:rPr>
      </w:pPr>
      <w:r>
        <w:rPr>
          <w:rFonts w:hint="eastAsia" w:hAnsi="宋体" w:cs="宋体"/>
          <w:bCs/>
          <w:sz w:val="21"/>
        </w:rPr>
        <w:t>（1）供应商的姓名或者名称、地址、邮编、联系人及联系电话；</w:t>
      </w:r>
    </w:p>
    <w:p>
      <w:pPr>
        <w:pStyle w:val="23"/>
        <w:snapToGrid w:val="0"/>
        <w:spacing w:line="360" w:lineRule="auto"/>
        <w:ind w:firstLine="420" w:firstLineChars="200"/>
        <w:rPr>
          <w:rFonts w:hAnsi="宋体" w:cs="宋体"/>
          <w:bCs/>
          <w:sz w:val="21"/>
        </w:rPr>
      </w:pPr>
      <w:r>
        <w:rPr>
          <w:rFonts w:hint="eastAsia" w:hAnsi="宋体" w:cs="宋体"/>
          <w:bCs/>
          <w:sz w:val="21"/>
        </w:rPr>
        <w:t>（2）质疑项目的名称、编号；</w:t>
      </w:r>
    </w:p>
    <w:p>
      <w:pPr>
        <w:pStyle w:val="23"/>
        <w:snapToGrid w:val="0"/>
        <w:spacing w:line="360" w:lineRule="auto"/>
        <w:ind w:firstLine="420" w:firstLineChars="200"/>
        <w:rPr>
          <w:rFonts w:hAnsi="宋体" w:cs="宋体"/>
          <w:bCs/>
          <w:sz w:val="21"/>
        </w:rPr>
      </w:pPr>
      <w:r>
        <w:rPr>
          <w:rFonts w:hint="eastAsia" w:hAnsi="宋体" w:cs="宋体"/>
          <w:bCs/>
          <w:sz w:val="21"/>
        </w:rPr>
        <w:t>（3）具体、明确的质疑事项和与质疑事项相关的请求；</w:t>
      </w:r>
    </w:p>
    <w:p>
      <w:pPr>
        <w:pStyle w:val="23"/>
        <w:snapToGrid w:val="0"/>
        <w:spacing w:line="360" w:lineRule="auto"/>
        <w:ind w:firstLine="420" w:firstLineChars="200"/>
        <w:rPr>
          <w:rFonts w:hAnsi="宋体" w:cs="宋体"/>
          <w:bCs/>
          <w:sz w:val="21"/>
        </w:rPr>
      </w:pPr>
      <w:r>
        <w:rPr>
          <w:rFonts w:hint="eastAsia" w:hAnsi="宋体" w:cs="宋体"/>
          <w:bCs/>
          <w:sz w:val="21"/>
        </w:rPr>
        <w:t>（4）事实依据；</w:t>
      </w:r>
    </w:p>
    <w:p>
      <w:pPr>
        <w:pStyle w:val="23"/>
        <w:snapToGrid w:val="0"/>
        <w:spacing w:line="360" w:lineRule="auto"/>
        <w:ind w:firstLine="420" w:firstLineChars="200"/>
        <w:rPr>
          <w:rFonts w:hAnsi="宋体" w:cs="宋体"/>
          <w:bCs/>
          <w:sz w:val="21"/>
        </w:rPr>
      </w:pPr>
      <w:r>
        <w:rPr>
          <w:rFonts w:hint="eastAsia" w:hAnsi="宋体" w:cs="宋体"/>
          <w:bCs/>
          <w:sz w:val="21"/>
        </w:rPr>
        <w:t>（5）必要的法律依据；</w:t>
      </w:r>
    </w:p>
    <w:p>
      <w:pPr>
        <w:pStyle w:val="23"/>
        <w:snapToGrid w:val="0"/>
        <w:spacing w:line="360" w:lineRule="auto"/>
        <w:ind w:firstLine="420" w:firstLineChars="200"/>
        <w:rPr>
          <w:rFonts w:hAnsi="宋体" w:cs="宋体"/>
          <w:bCs/>
          <w:sz w:val="21"/>
        </w:rPr>
      </w:pPr>
      <w:r>
        <w:rPr>
          <w:rFonts w:hint="eastAsia" w:hAnsi="宋体" w:cs="宋体"/>
          <w:bCs/>
          <w:sz w:val="21"/>
        </w:rPr>
        <w:t>（6）提出质疑的日期。</w:t>
      </w:r>
    </w:p>
    <w:p>
      <w:pPr>
        <w:pStyle w:val="23"/>
        <w:snapToGrid w:val="0"/>
        <w:spacing w:line="360" w:lineRule="auto"/>
        <w:ind w:firstLine="420" w:firstLineChars="200"/>
        <w:rPr>
          <w:rFonts w:hAnsi="宋体" w:cs="宋体"/>
          <w:bCs/>
          <w:sz w:val="21"/>
        </w:rPr>
      </w:pPr>
      <w:r>
        <w:rPr>
          <w:rFonts w:hint="eastAsia" w:hAnsi="宋体" w:cs="宋体"/>
          <w:bCs/>
          <w:sz w:val="21"/>
        </w:rPr>
        <w:t>供应商为自然人的，应当由本人签字；供应商为法人或者其他组织的，应当由法定代表人、主要负责人，或者其委托代理人签字或者盖章，并加盖公章。</w:t>
      </w:r>
    </w:p>
    <w:p>
      <w:pPr>
        <w:pStyle w:val="6"/>
        <w:keepNext w:val="0"/>
        <w:keepLines w:val="0"/>
        <w:snapToGrid w:val="0"/>
        <w:spacing w:before="0" w:after="0" w:line="360" w:lineRule="auto"/>
        <w:ind w:firstLine="420" w:firstLineChars="200"/>
        <w:rPr>
          <w:rFonts w:ascii="宋体" w:hAnsi="宋体" w:cs="宋体"/>
          <w:b w:val="0"/>
          <w:bCs/>
          <w:sz w:val="21"/>
          <w:szCs w:val="21"/>
        </w:rPr>
      </w:pPr>
      <w:r>
        <w:rPr>
          <w:rFonts w:hint="eastAsia" w:ascii="宋体" w:hAnsi="宋体" w:cs="宋体"/>
          <w:b w:val="0"/>
          <w:sz w:val="21"/>
          <w:szCs w:val="21"/>
        </w:rPr>
        <w:t>3</w:t>
      </w:r>
      <w:r>
        <w:rPr>
          <w:rFonts w:hint="eastAsia" w:ascii="宋体" w:hAnsi="宋体" w:cs="宋体"/>
          <w:b w:val="0"/>
          <w:bCs/>
          <w:sz w:val="21"/>
          <w:szCs w:val="21"/>
        </w:rPr>
        <w:t>8.4采购人、采购代理机构认为供应商质疑不成立，或者成立但未对中标结果构成影响的，继续开展采购活动；认为供应商质疑成立且影响或者可能影响中标结果的，按照下列情况处理：</w:t>
      </w:r>
    </w:p>
    <w:p>
      <w:pPr>
        <w:pStyle w:val="23"/>
        <w:snapToGrid w:val="0"/>
        <w:spacing w:line="360" w:lineRule="auto"/>
        <w:rPr>
          <w:rFonts w:hAnsi="宋体" w:cs="宋体"/>
          <w:bCs/>
          <w:sz w:val="21"/>
        </w:rPr>
      </w:pPr>
      <w:r>
        <w:rPr>
          <w:rFonts w:hint="eastAsia" w:hAnsi="宋体" w:cs="宋体"/>
          <w:bCs/>
          <w:sz w:val="21"/>
        </w:rPr>
        <w:t>　　（一）对招标文件提出的质疑，依法通过澄清或者修改可以继续开展采购活动的，澄清或者修改招标文件后继续开展采购活动；否则应当修改招标文件后重新开展采购活动。</w:t>
      </w:r>
    </w:p>
    <w:p>
      <w:pPr>
        <w:pStyle w:val="23"/>
        <w:snapToGrid w:val="0"/>
        <w:spacing w:line="360" w:lineRule="auto"/>
        <w:rPr>
          <w:rFonts w:hAnsi="宋体" w:cs="宋体"/>
          <w:bCs/>
          <w:sz w:val="21"/>
        </w:rPr>
      </w:pPr>
      <w:r>
        <w:rPr>
          <w:rFonts w:hint="eastAsia" w:hAnsi="宋体" w:cs="宋体"/>
          <w:bCs/>
          <w:sz w:val="21"/>
        </w:rPr>
        <w:t>　　（二）对采购过程、中标结果提出的质疑，合格供应商符合法定数量时，可以从合格的中标候选人中另行确定中标供应商的，应当依法另行确定中标供应商；否则应当重新开展采购活动。</w:t>
      </w:r>
    </w:p>
    <w:p>
      <w:pPr>
        <w:pStyle w:val="23"/>
        <w:snapToGrid w:val="0"/>
        <w:spacing w:line="360" w:lineRule="auto"/>
        <w:ind w:firstLine="420"/>
        <w:rPr>
          <w:rFonts w:hAnsi="宋体" w:cs="宋体"/>
          <w:bCs/>
          <w:sz w:val="21"/>
        </w:rPr>
      </w:pPr>
      <w:r>
        <w:rPr>
          <w:rFonts w:hint="eastAsia" w:hAnsi="宋体" w:cs="宋体"/>
          <w:bCs/>
          <w:sz w:val="21"/>
        </w:rPr>
        <w:t>质疑答复导致中标结果改变的，采购人或者采购代理机构应当将有关情况书面报告本级财政部门。</w:t>
      </w:r>
    </w:p>
    <w:p>
      <w:pPr>
        <w:pStyle w:val="23"/>
        <w:snapToGrid w:val="0"/>
        <w:spacing w:line="360" w:lineRule="auto"/>
        <w:ind w:firstLine="420" w:firstLineChars="200"/>
        <w:rPr>
          <w:rFonts w:hAnsi="宋体" w:cs="宋体"/>
          <w:sz w:val="21"/>
        </w:rPr>
      </w:pPr>
      <w:r>
        <w:rPr>
          <w:rFonts w:hint="eastAsia" w:hAnsi="宋体" w:cs="宋体"/>
          <w:sz w:val="21"/>
        </w:rPr>
        <w:t>38.5质疑供应商对采购人、采购代理机构的答复不满意，或者采购人、采购代理机构未在规定时间内作出答复的，可以在答复期满后15个工作日内向《政府采购质疑和投诉办法》（财政部令第94号）第六条规定的财政部门（监督管理机构： 融安县财政局）提起投诉（投诉书格式后附）。</w:t>
      </w:r>
    </w:p>
    <w:p>
      <w:pPr>
        <w:pStyle w:val="4"/>
        <w:keepNext w:val="0"/>
        <w:keepLines w:val="0"/>
        <w:spacing w:before="240" w:after="240" w:line="415" w:lineRule="auto"/>
        <w:jc w:val="center"/>
        <w:rPr>
          <w:rFonts w:ascii="宋体" w:hAnsi="宋体" w:cs="宋体"/>
        </w:rPr>
      </w:pPr>
      <w:bookmarkStart w:id="118" w:name="_八、其他事项"/>
      <w:bookmarkEnd w:id="118"/>
      <w:r>
        <w:rPr>
          <w:rFonts w:hint="eastAsia" w:ascii="宋体" w:hAnsi="宋体" w:cs="宋体"/>
        </w:rPr>
        <w:t>八、其他事项</w:t>
      </w:r>
    </w:p>
    <w:p>
      <w:pPr>
        <w:pStyle w:val="6"/>
        <w:keepNext w:val="0"/>
        <w:keepLines w:val="0"/>
        <w:spacing w:before="0" w:after="0" w:line="360" w:lineRule="auto"/>
        <w:ind w:left="420" w:leftChars="200"/>
        <w:rPr>
          <w:rFonts w:ascii="宋体" w:hAnsi="宋体" w:cs="宋体"/>
          <w:sz w:val="24"/>
        </w:rPr>
      </w:pPr>
      <w:bookmarkStart w:id="119" w:name="_42.代理服务费"/>
      <w:bookmarkEnd w:id="119"/>
      <w:r>
        <w:rPr>
          <w:rFonts w:hint="eastAsia" w:ascii="宋体" w:hAnsi="宋体" w:cs="宋体"/>
          <w:sz w:val="24"/>
        </w:rPr>
        <w:t>39.代理服务费</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39.1代理服务收取标准及缴费账户详见“投标人须知前附表”。</w:t>
      </w:r>
    </w:p>
    <w:p>
      <w:pPr>
        <w:pStyle w:val="6"/>
        <w:keepNext w:val="0"/>
        <w:keepLines w:val="0"/>
        <w:spacing w:before="0" w:after="0" w:line="360" w:lineRule="auto"/>
        <w:ind w:left="420" w:leftChars="200"/>
        <w:rPr>
          <w:rFonts w:ascii="宋体" w:hAnsi="宋体" w:cs="宋体"/>
          <w:szCs w:val="21"/>
        </w:rPr>
      </w:pPr>
      <w:r>
        <w:rPr>
          <w:rFonts w:hint="eastAsia" w:ascii="宋体" w:hAnsi="宋体" w:cs="宋体"/>
          <w:b w:val="0"/>
          <w:sz w:val="21"/>
          <w:szCs w:val="21"/>
        </w:rPr>
        <w:t>39.2代理服务收费标准：</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7"/>
        <w:gridCol w:w="1863"/>
        <w:gridCol w:w="189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tcBorders>
              <w:tl2br w:val="single" w:color="auto" w:sz="4" w:space="0"/>
            </w:tcBorders>
            <w:noWrap w:val="0"/>
            <w:vAlign w:val="top"/>
          </w:tcPr>
          <w:p>
            <w:pPr>
              <w:spacing w:line="360" w:lineRule="auto"/>
              <w:rPr>
                <w:rFonts w:ascii="宋体" w:hAnsi="宋体" w:cs="宋体"/>
                <w:szCs w:val="21"/>
              </w:rPr>
            </w:pPr>
            <w:r>
              <w:rPr>
                <w:rFonts w:hint="eastAsia" w:ascii="宋体" w:hAnsi="宋体" w:cs="宋体"/>
                <w:szCs w:val="21"/>
              </w:rPr>
              <w:t xml:space="preserve">               费率</w:t>
            </w:r>
          </w:p>
          <w:p>
            <w:pPr>
              <w:spacing w:line="360" w:lineRule="auto"/>
              <w:rPr>
                <w:rFonts w:ascii="宋体" w:hAnsi="宋体" w:cs="宋体"/>
                <w:szCs w:val="21"/>
              </w:rPr>
            </w:pPr>
            <w:r>
              <w:rPr>
                <w:rFonts w:hint="eastAsia" w:ascii="宋体" w:hAnsi="宋体" w:cs="宋体"/>
                <w:szCs w:val="21"/>
              </w:rPr>
              <w:t>中标金额</w:t>
            </w:r>
          </w:p>
        </w:tc>
        <w:tc>
          <w:tcPr>
            <w:tcW w:w="979" w:type="pct"/>
            <w:noWrap w:val="0"/>
            <w:vAlign w:val="center"/>
          </w:tcPr>
          <w:p>
            <w:pPr>
              <w:spacing w:line="360" w:lineRule="auto"/>
              <w:ind w:firstLine="105" w:firstLineChars="50"/>
              <w:jc w:val="center"/>
              <w:rPr>
                <w:rFonts w:ascii="宋体" w:hAnsi="宋体" w:cs="宋体"/>
                <w:szCs w:val="21"/>
              </w:rPr>
            </w:pPr>
            <w:r>
              <w:rPr>
                <w:rFonts w:hint="eastAsia" w:ascii="宋体" w:hAnsi="宋体" w:cs="宋体"/>
                <w:szCs w:val="21"/>
              </w:rPr>
              <w:t>货物招标</w:t>
            </w:r>
          </w:p>
        </w:tc>
        <w:tc>
          <w:tcPr>
            <w:tcW w:w="995" w:type="pct"/>
            <w:noWrap w:val="0"/>
            <w:vAlign w:val="center"/>
          </w:tcPr>
          <w:p>
            <w:pPr>
              <w:spacing w:line="360" w:lineRule="auto"/>
              <w:jc w:val="center"/>
              <w:rPr>
                <w:rFonts w:ascii="宋体" w:hAnsi="宋体" w:cs="宋体"/>
                <w:szCs w:val="21"/>
              </w:rPr>
            </w:pPr>
            <w:r>
              <w:rPr>
                <w:rFonts w:hint="eastAsia" w:ascii="宋体" w:hAnsi="宋体" w:cs="宋体"/>
                <w:szCs w:val="21"/>
              </w:rPr>
              <w:t>服务招标</w:t>
            </w:r>
          </w:p>
        </w:tc>
        <w:tc>
          <w:tcPr>
            <w:tcW w:w="979" w:type="pct"/>
            <w:noWrap w:val="0"/>
            <w:vAlign w:val="center"/>
          </w:tcPr>
          <w:p>
            <w:pPr>
              <w:spacing w:line="360" w:lineRule="auto"/>
              <w:jc w:val="center"/>
              <w:rPr>
                <w:rFonts w:ascii="宋体" w:hAnsi="宋体" w:cs="宋体"/>
                <w:szCs w:val="21"/>
              </w:rPr>
            </w:pPr>
            <w:r>
              <w:rPr>
                <w:rFonts w:hint="eastAsia" w:ascii="宋体" w:hAnsi="宋体" w:cs="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100万元以下</w:t>
            </w:r>
          </w:p>
        </w:tc>
        <w:tc>
          <w:tcPr>
            <w:tcW w:w="979" w:type="pct"/>
            <w:noWrap w:val="0"/>
            <w:vAlign w:val="top"/>
          </w:tcPr>
          <w:p>
            <w:pPr>
              <w:spacing w:line="360" w:lineRule="auto"/>
              <w:jc w:val="center"/>
              <w:rPr>
                <w:rFonts w:ascii="宋体" w:hAnsi="宋体" w:cs="宋体"/>
                <w:szCs w:val="21"/>
              </w:rPr>
            </w:pPr>
            <w:r>
              <w:rPr>
                <w:rFonts w:hint="eastAsia" w:ascii="宋体" w:hAnsi="宋体" w:cs="宋体"/>
                <w:kern w:val="0"/>
                <w:szCs w:val="21"/>
              </w:rPr>
              <w:t>1.5%</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1.5%</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100～500万元</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1.1%</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0.8%</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500～1000万元</w:t>
            </w:r>
          </w:p>
        </w:tc>
        <w:tc>
          <w:tcPr>
            <w:tcW w:w="979" w:type="pct"/>
            <w:noWrap w:val="0"/>
            <w:vAlign w:val="top"/>
          </w:tcPr>
          <w:p>
            <w:pPr>
              <w:spacing w:line="360" w:lineRule="auto"/>
              <w:jc w:val="center"/>
              <w:rPr>
                <w:rFonts w:ascii="宋体" w:hAnsi="宋体" w:cs="宋体"/>
                <w:szCs w:val="21"/>
              </w:rPr>
            </w:pPr>
            <w:r>
              <w:rPr>
                <w:rFonts w:hint="eastAsia" w:ascii="宋体" w:hAnsi="宋体" w:cs="宋体"/>
                <w:kern w:val="0"/>
                <w:szCs w:val="21"/>
              </w:rPr>
              <w:t>0.8%</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0.45%</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1000～5000万元</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0.5%</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0.25%</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5000万元～1亿元</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0.25%</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0.1%</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1～5亿元</w:t>
            </w:r>
          </w:p>
        </w:tc>
        <w:tc>
          <w:tcPr>
            <w:tcW w:w="979" w:type="pct"/>
            <w:noWrap w:val="0"/>
            <w:vAlign w:val="top"/>
          </w:tcPr>
          <w:p>
            <w:pPr>
              <w:spacing w:line="360" w:lineRule="auto"/>
              <w:ind w:firstLine="210" w:firstLineChars="100"/>
              <w:jc w:val="center"/>
              <w:rPr>
                <w:rFonts w:ascii="宋体" w:hAnsi="宋体" w:cs="宋体"/>
                <w:szCs w:val="21"/>
              </w:rPr>
            </w:pPr>
            <w:r>
              <w:rPr>
                <w:rFonts w:hint="eastAsia" w:ascii="宋体" w:hAnsi="宋体" w:cs="宋体"/>
                <w:szCs w:val="21"/>
              </w:rPr>
              <w:t>0.05%</w:t>
            </w:r>
          </w:p>
        </w:tc>
        <w:tc>
          <w:tcPr>
            <w:tcW w:w="995" w:type="pct"/>
            <w:noWrap w:val="0"/>
            <w:vAlign w:val="top"/>
          </w:tcPr>
          <w:p>
            <w:pPr>
              <w:spacing w:line="360" w:lineRule="auto"/>
              <w:jc w:val="center"/>
              <w:rPr>
                <w:rFonts w:ascii="宋体" w:hAnsi="宋体" w:cs="宋体"/>
                <w:szCs w:val="21"/>
              </w:rPr>
            </w:pPr>
            <w:r>
              <w:rPr>
                <w:rFonts w:hint="eastAsia" w:ascii="宋体" w:hAnsi="宋体" w:cs="宋体"/>
                <w:szCs w:val="21"/>
              </w:rPr>
              <w:t>0.05%</w:t>
            </w:r>
          </w:p>
        </w:tc>
        <w:tc>
          <w:tcPr>
            <w:tcW w:w="979" w:type="pct"/>
            <w:noWrap w:val="0"/>
            <w:vAlign w:val="top"/>
          </w:tcPr>
          <w:p>
            <w:pPr>
              <w:spacing w:line="360" w:lineRule="auto"/>
              <w:jc w:val="center"/>
              <w:rPr>
                <w:rFonts w:ascii="宋体" w:hAnsi="宋体" w:cs="宋体"/>
                <w:szCs w:val="21"/>
              </w:rPr>
            </w:pPr>
            <w:r>
              <w:rPr>
                <w:rFonts w:hint="eastAsia" w:ascii="宋体" w:hAnsi="宋体"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5～10亿元</w:t>
            </w:r>
          </w:p>
        </w:tc>
        <w:tc>
          <w:tcPr>
            <w:tcW w:w="979" w:type="pct"/>
            <w:noWrap w:val="0"/>
            <w:vAlign w:val="top"/>
          </w:tcPr>
          <w:p>
            <w:pPr>
              <w:spacing w:line="360" w:lineRule="auto"/>
              <w:ind w:firstLine="105" w:firstLineChars="50"/>
              <w:jc w:val="center"/>
              <w:rPr>
                <w:rFonts w:ascii="宋体" w:hAnsi="宋体" w:cs="宋体"/>
                <w:szCs w:val="21"/>
              </w:rPr>
            </w:pPr>
            <w:r>
              <w:rPr>
                <w:rFonts w:hint="eastAsia" w:ascii="宋体" w:hAnsi="宋体" w:cs="宋体"/>
                <w:szCs w:val="21"/>
              </w:rPr>
              <w:t>0.035%</w:t>
            </w:r>
          </w:p>
        </w:tc>
        <w:tc>
          <w:tcPr>
            <w:tcW w:w="995" w:type="pct"/>
            <w:noWrap w:val="0"/>
            <w:vAlign w:val="top"/>
          </w:tcPr>
          <w:p>
            <w:pPr>
              <w:spacing w:line="360" w:lineRule="auto"/>
              <w:jc w:val="center"/>
              <w:rPr>
                <w:rFonts w:ascii="宋体" w:hAnsi="宋体" w:cs="宋体"/>
                <w:szCs w:val="21"/>
              </w:rPr>
            </w:pPr>
            <w:r>
              <w:rPr>
                <w:rFonts w:hint="eastAsia" w:ascii="宋体" w:hAnsi="宋体" w:cs="宋体"/>
                <w:szCs w:val="21"/>
              </w:rPr>
              <w:t>0.035%</w:t>
            </w:r>
          </w:p>
        </w:tc>
        <w:tc>
          <w:tcPr>
            <w:tcW w:w="979" w:type="pct"/>
            <w:noWrap w:val="0"/>
            <w:vAlign w:val="top"/>
          </w:tcPr>
          <w:p>
            <w:pPr>
              <w:spacing w:line="360" w:lineRule="auto"/>
              <w:ind w:firstLine="105" w:firstLineChars="50"/>
              <w:jc w:val="center"/>
              <w:rPr>
                <w:rFonts w:ascii="宋体" w:hAnsi="宋体" w:cs="宋体"/>
                <w:szCs w:val="21"/>
              </w:rPr>
            </w:pPr>
            <w:r>
              <w:rPr>
                <w:rFonts w:hint="eastAsia" w:ascii="宋体" w:hAnsi="宋体"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10～50亿元</w:t>
            </w:r>
          </w:p>
        </w:tc>
        <w:tc>
          <w:tcPr>
            <w:tcW w:w="979" w:type="pct"/>
            <w:noWrap w:val="0"/>
            <w:vAlign w:val="top"/>
          </w:tcPr>
          <w:p>
            <w:pPr>
              <w:spacing w:line="360" w:lineRule="auto"/>
              <w:ind w:firstLine="105" w:firstLineChars="50"/>
              <w:jc w:val="center"/>
              <w:rPr>
                <w:rFonts w:ascii="宋体" w:hAnsi="宋体" w:cs="宋体"/>
                <w:szCs w:val="21"/>
              </w:rPr>
            </w:pPr>
            <w:r>
              <w:rPr>
                <w:rFonts w:hint="eastAsia" w:ascii="宋体" w:hAnsi="宋体" w:cs="宋体"/>
                <w:szCs w:val="21"/>
              </w:rPr>
              <w:t>0.008%</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szCs w:val="21"/>
              </w:rPr>
              <w:t>0.008%</w:t>
            </w:r>
          </w:p>
        </w:tc>
        <w:tc>
          <w:tcPr>
            <w:tcW w:w="979" w:type="pct"/>
            <w:noWrap w:val="0"/>
            <w:vAlign w:val="top"/>
          </w:tcPr>
          <w:p>
            <w:pPr>
              <w:spacing w:line="360" w:lineRule="auto"/>
              <w:ind w:firstLine="105" w:firstLineChars="50"/>
              <w:jc w:val="center"/>
              <w:rPr>
                <w:rFonts w:ascii="宋体" w:hAnsi="宋体" w:cs="宋体"/>
                <w:szCs w:val="21"/>
              </w:rPr>
            </w:pPr>
            <w:r>
              <w:rPr>
                <w:rFonts w:hint="eastAsia" w:ascii="宋体" w:hAnsi="宋体"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50～100亿元</w:t>
            </w:r>
          </w:p>
        </w:tc>
        <w:tc>
          <w:tcPr>
            <w:tcW w:w="979" w:type="pct"/>
            <w:noWrap w:val="0"/>
            <w:vAlign w:val="top"/>
          </w:tcPr>
          <w:p>
            <w:pPr>
              <w:spacing w:line="360" w:lineRule="auto"/>
              <w:jc w:val="center"/>
              <w:rPr>
                <w:rFonts w:ascii="宋体" w:hAnsi="宋体" w:cs="宋体"/>
                <w:szCs w:val="21"/>
              </w:rPr>
            </w:pPr>
            <w:r>
              <w:rPr>
                <w:rFonts w:hint="eastAsia" w:ascii="宋体" w:hAnsi="宋体" w:cs="宋体"/>
                <w:szCs w:val="21"/>
              </w:rPr>
              <w:t>0.006%</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szCs w:val="21"/>
              </w:rPr>
              <w:t>0.006%</w:t>
            </w:r>
          </w:p>
        </w:tc>
        <w:tc>
          <w:tcPr>
            <w:tcW w:w="979" w:type="pct"/>
            <w:noWrap w:val="0"/>
            <w:vAlign w:val="top"/>
          </w:tcPr>
          <w:p>
            <w:pPr>
              <w:spacing w:line="360" w:lineRule="auto"/>
              <w:ind w:firstLine="105" w:firstLineChars="50"/>
              <w:jc w:val="center"/>
              <w:rPr>
                <w:rFonts w:ascii="宋体" w:hAnsi="宋体" w:cs="宋体"/>
                <w:szCs w:val="21"/>
              </w:rPr>
            </w:pPr>
            <w:r>
              <w:rPr>
                <w:rFonts w:hint="eastAsia" w:ascii="宋体" w:hAnsi="宋体"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pct"/>
            <w:noWrap w:val="0"/>
            <w:vAlign w:val="top"/>
          </w:tcPr>
          <w:p>
            <w:pPr>
              <w:spacing w:line="360" w:lineRule="auto"/>
              <w:rPr>
                <w:rFonts w:ascii="宋体" w:hAnsi="宋体" w:cs="宋体"/>
                <w:szCs w:val="21"/>
              </w:rPr>
            </w:pPr>
            <w:r>
              <w:rPr>
                <w:rFonts w:hint="eastAsia" w:ascii="宋体" w:hAnsi="宋体" w:cs="宋体"/>
                <w:szCs w:val="21"/>
              </w:rPr>
              <w:t>100亿以上</w:t>
            </w:r>
          </w:p>
        </w:tc>
        <w:tc>
          <w:tcPr>
            <w:tcW w:w="979" w:type="pct"/>
            <w:noWrap w:val="0"/>
            <w:vAlign w:val="top"/>
          </w:tcPr>
          <w:p>
            <w:pPr>
              <w:spacing w:line="360" w:lineRule="auto"/>
              <w:jc w:val="center"/>
              <w:rPr>
                <w:rFonts w:ascii="宋体" w:hAnsi="宋体" w:cs="宋体"/>
                <w:szCs w:val="21"/>
              </w:rPr>
            </w:pPr>
            <w:r>
              <w:rPr>
                <w:rFonts w:hint="eastAsia" w:ascii="宋体" w:hAnsi="宋体" w:cs="宋体"/>
                <w:szCs w:val="21"/>
              </w:rPr>
              <w:t>0.004%</w:t>
            </w:r>
          </w:p>
        </w:tc>
        <w:tc>
          <w:tcPr>
            <w:tcW w:w="995" w:type="pct"/>
            <w:noWrap w:val="0"/>
            <w:vAlign w:val="top"/>
          </w:tcPr>
          <w:p>
            <w:pPr>
              <w:spacing w:line="360" w:lineRule="auto"/>
              <w:ind w:firstLine="210" w:firstLineChars="100"/>
              <w:jc w:val="center"/>
              <w:rPr>
                <w:rFonts w:ascii="宋体" w:hAnsi="宋体" w:cs="宋体"/>
                <w:szCs w:val="21"/>
              </w:rPr>
            </w:pPr>
            <w:r>
              <w:rPr>
                <w:rFonts w:hint="eastAsia" w:ascii="宋体" w:hAnsi="宋体" w:cs="宋体"/>
                <w:szCs w:val="21"/>
              </w:rPr>
              <w:t>0.004%</w:t>
            </w:r>
          </w:p>
        </w:tc>
        <w:tc>
          <w:tcPr>
            <w:tcW w:w="979" w:type="pct"/>
            <w:noWrap w:val="0"/>
            <w:vAlign w:val="top"/>
          </w:tcPr>
          <w:p>
            <w:pPr>
              <w:spacing w:line="360" w:lineRule="auto"/>
              <w:ind w:firstLine="105" w:firstLineChars="50"/>
              <w:jc w:val="center"/>
              <w:rPr>
                <w:rFonts w:ascii="宋体" w:hAnsi="宋体" w:cs="宋体"/>
                <w:szCs w:val="21"/>
              </w:rPr>
            </w:pPr>
            <w:r>
              <w:rPr>
                <w:rFonts w:hint="eastAsia" w:ascii="宋体" w:hAnsi="宋体" w:cs="宋体"/>
                <w:szCs w:val="21"/>
              </w:rPr>
              <w:t>0.004%</w:t>
            </w:r>
          </w:p>
        </w:tc>
      </w:tr>
    </w:tbl>
    <w:p>
      <w:pPr>
        <w:spacing w:line="360" w:lineRule="auto"/>
        <w:ind w:firstLine="420" w:firstLineChars="200"/>
        <w:rPr>
          <w:rFonts w:ascii="宋体" w:hAnsi="宋体" w:cs="宋体"/>
          <w:szCs w:val="21"/>
        </w:rPr>
      </w:pPr>
      <w:r>
        <w:rPr>
          <w:rFonts w:hint="eastAsia" w:ascii="宋体" w:hAnsi="宋体" w:cs="宋体"/>
          <w:szCs w:val="21"/>
        </w:rPr>
        <w:t>注:</w:t>
      </w:r>
    </w:p>
    <w:p>
      <w:pPr>
        <w:spacing w:line="360" w:lineRule="auto"/>
        <w:ind w:firstLine="420" w:firstLineChars="200"/>
        <w:rPr>
          <w:rFonts w:ascii="宋体" w:hAnsi="宋体" w:cs="宋体"/>
          <w:szCs w:val="21"/>
        </w:rPr>
      </w:pPr>
      <w:r>
        <w:rPr>
          <w:rFonts w:hint="eastAsia" w:ascii="宋体" w:hAnsi="宋体" w:cs="宋体"/>
          <w:szCs w:val="21"/>
        </w:rPr>
        <w:t>（1）按本表费率计算的收费为采购代理的收费基准价格；</w:t>
      </w:r>
    </w:p>
    <w:p>
      <w:pPr>
        <w:spacing w:line="360" w:lineRule="auto"/>
        <w:ind w:firstLine="420" w:firstLineChars="200"/>
        <w:rPr>
          <w:rFonts w:ascii="宋体" w:hAnsi="宋体" w:cs="宋体"/>
          <w:szCs w:val="21"/>
        </w:rPr>
      </w:pPr>
      <w:r>
        <w:rPr>
          <w:rFonts w:hint="eastAsia" w:ascii="宋体" w:hAnsi="宋体" w:cs="宋体"/>
          <w:szCs w:val="21"/>
        </w:rPr>
        <w:t>（2）采购代理收费按差额定率累进法计算。</w:t>
      </w:r>
    </w:p>
    <w:p>
      <w:pPr>
        <w:spacing w:line="360" w:lineRule="auto"/>
        <w:ind w:firstLine="420" w:firstLineChars="200"/>
        <w:rPr>
          <w:rFonts w:ascii="宋体" w:hAnsi="宋体" w:cs="宋体"/>
          <w:szCs w:val="21"/>
        </w:rPr>
      </w:pPr>
      <w:r>
        <w:rPr>
          <w:rFonts w:hint="eastAsia" w:ascii="宋体" w:hAnsi="宋体" w:cs="宋体"/>
          <w:szCs w:val="21"/>
        </w:rPr>
        <w:t>例如：某服务采购代理业务中标金额或者暂定价为200万元，计算采购代理收费额如下：</w:t>
      </w:r>
    </w:p>
    <w:p>
      <w:pPr>
        <w:spacing w:line="360" w:lineRule="auto"/>
        <w:ind w:firstLine="420" w:firstLineChars="200"/>
        <w:rPr>
          <w:rFonts w:ascii="宋体" w:hAnsi="宋体" w:cs="宋体"/>
          <w:szCs w:val="21"/>
        </w:rPr>
      </w:pPr>
      <w:r>
        <w:rPr>
          <w:rFonts w:hint="eastAsia" w:ascii="宋体" w:hAnsi="宋体" w:cs="宋体"/>
          <w:szCs w:val="21"/>
        </w:rPr>
        <w:t>100 万元×l.5 %＝ 1.5 万元</w:t>
      </w:r>
    </w:p>
    <w:p>
      <w:pPr>
        <w:spacing w:line="360" w:lineRule="auto"/>
        <w:ind w:firstLine="420" w:firstLineChars="200"/>
        <w:rPr>
          <w:rFonts w:ascii="宋体" w:hAnsi="宋体" w:cs="宋体"/>
          <w:szCs w:val="21"/>
        </w:rPr>
      </w:pPr>
      <w:r>
        <w:rPr>
          <w:rFonts w:hint="eastAsia" w:ascii="宋体" w:hAnsi="宋体" w:cs="宋体"/>
          <w:szCs w:val="21"/>
        </w:rPr>
        <w:t>（ 200 － 100 ）万元 ×0.8%＝0.8万元</w:t>
      </w:r>
    </w:p>
    <w:p>
      <w:pPr>
        <w:pStyle w:val="23"/>
        <w:snapToGrid w:val="0"/>
        <w:spacing w:line="360" w:lineRule="auto"/>
        <w:ind w:firstLine="420" w:firstLineChars="200"/>
        <w:rPr>
          <w:rFonts w:hAnsi="宋体" w:cs="宋体"/>
          <w:sz w:val="21"/>
        </w:rPr>
      </w:pPr>
      <w:r>
        <w:rPr>
          <w:rFonts w:hint="eastAsia" w:hAnsi="宋体" w:cs="宋体"/>
          <w:sz w:val="21"/>
        </w:rPr>
        <w:t>合计收费＝ 1.5+0.8＝ 2.3（万元）</w:t>
      </w:r>
    </w:p>
    <w:p>
      <w:pPr>
        <w:pStyle w:val="6"/>
        <w:keepNext w:val="0"/>
        <w:keepLines w:val="0"/>
        <w:spacing w:before="0" w:after="0" w:line="360" w:lineRule="auto"/>
        <w:ind w:left="420" w:leftChars="200"/>
        <w:rPr>
          <w:rFonts w:ascii="宋体" w:hAnsi="宋体" w:cs="宋体"/>
          <w:sz w:val="24"/>
        </w:rPr>
      </w:pPr>
      <w:r>
        <w:rPr>
          <w:rFonts w:hint="eastAsia" w:ascii="宋体" w:hAnsi="宋体" w:cs="宋体"/>
          <w:sz w:val="24"/>
        </w:rPr>
        <w:t>40. 需要补充的其他内容</w:t>
      </w:r>
    </w:p>
    <w:p>
      <w:pPr>
        <w:pStyle w:val="23"/>
        <w:spacing w:line="360" w:lineRule="auto"/>
        <w:ind w:firstLine="420" w:firstLineChars="200"/>
        <w:rPr>
          <w:rFonts w:hAnsi="宋体" w:cs="宋体"/>
          <w:sz w:val="21"/>
        </w:rPr>
      </w:pPr>
      <w:r>
        <w:rPr>
          <w:rFonts w:hint="eastAsia" w:hAnsi="宋体" w:cs="宋体"/>
          <w:sz w:val="21"/>
        </w:rPr>
        <w:t>40.1本招标文件解释规则详见“投标人须知前附表”。</w:t>
      </w:r>
    </w:p>
    <w:p>
      <w:pPr>
        <w:pStyle w:val="23"/>
        <w:spacing w:line="360" w:lineRule="auto"/>
        <w:ind w:firstLine="420" w:firstLineChars="200"/>
        <w:rPr>
          <w:rFonts w:hAnsi="宋体" w:cs="宋体"/>
          <w:sz w:val="21"/>
        </w:rPr>
      </w:pPr>
      <w:r>
        <w:rPr>
          <w:rFonts w:hint="eastAsia" w:hAnsi="宋体" w:cs="宋体"/>
          <w:sz w:val="21"/>
        </w:rPr>
        <w:t>40.2 其他事项详见“投标人须知前附表”。</w:t>
      </w:r>
    </w:p>
    <w:p>
      <w:pPr>
        <w:pStyle w:val="23"/>
        <w:spacing w:line="360" w:lineRule="auto"/>
        <w:ind w:firstLine="420" w:firstLineChars="200"/>
        <w:rPr>
          <w:rFonts w:hAnsi="宋体" w:cs="宋体"/>
          <w:sz w:val="21"/>
        </w:rPr>
      </w:pPr>
      <w:r>
        <w:rPr>
          <w:rFonts w:hint="eastAsia" w:hAnsi="宋体" w:cs="宋体"/>
          <w:sz w:val="21"/>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3"/>
        <w:spacing w:line="360" w:lineRule="auto"/>
        <w:ind w:firstLine="420" w:firstLineChars="200"/>
        <w:rPr>
          <w:rFonts w:hAnsi="宋体" w:cs="宋体"/>
          <w:sz w:val="21"/>
        </w:rPr>
      </w:pPr>
      <w:r>
        <w:rPr>
          <w:rFonts w:hint="eastAsia" w:hAnsi="宋体" w:cs="宋体"/>
          <w:sz w:val="21"/>
        </w:rPr>
        <w:t>（1）在货物采购项目中，货物由中小企业制造，即货物由中小企业生产且使用该中小企业商号或者注册商标，不对其中涉及的工程承建商和服务的承接商作出要求；</w:t>
      </w:r>
    </w:p>
    <w:p>
      <w:pPr>
        <w:pStyle w:val="23"/>
        <w:spacing w:line="360" w:lineRule="auto"/>
        <w:ind w:firstLine="420" w:firstLineChars="200"/>
        <w:rPr>
          <w:rFonts w:hAnsi="宋体" w:cs="宋体"/>
          <w:sz w:val="21"/>
        </w:rPr>
      </w:pPr>
      <w:r>
        <w:rPr>
          <w:rFonts w:hint="eastAsia" w:hAnsi="宋体" w:cs="宋体"/>
          <w:sz w:val="21"/>
        </w:rPr>
        <w:t>（2）在工程采购项目中，工程由中小企业承建，即工程施工单位为中小企业，不对其中涉及的货物的制造商和服务的承接商作出要求；</w:t>
      </w:r>
    </w:p>
    <w:p>
      <w:pPr>
        <w:pStyle w:val="23"/>
        <w:spacing w:line="360" w:lineRule="auto"/>
        <w:ind w:firstLine="420" w:firstLineChars="200"/>
        <w:rPr>
          <w:rFonts w:hAnsi="宋体" w:cs="宋体"/>
          <w:sz w:val="21"/>
        </w:rPr>
      </w:pPr>
      <w:r>
        <w:rPr>
          <w:rFonts w:hint="eastAsia" w:hAnsi="宋体" w:cs="宋体"/>
          <w:sz w:val="21"/>
        </w:rPr>
        <w:t>（3）在服务采购项目中，服务由中小企业承接，即提供服务的人员为中小企业依照《中华人民共和国劳动合同法》订立劳动合同的从业人员，不对其中涉及的货物的制造商和工程承建商作出要求。</w:t>
      </w:r>
    </w:p>
    <w:p>
      <w:pPr>
        <w:pStyle w:val="23"/>
        <w:spacing w:line="360" w:lineRule="auto"/>
        <w:ind w:firstLine="420" w:firstLineChars="200"/>
        <w:rPr>
          <w:rFonts w:hAnsi="宋体" w:cs="宋体"/>
          <w:sz w:val="21"/>
        </w:rPr>
      </w:pPr>
      <w:r>
        <w:rPr>
          <w:rFonts w:hint="eastAsia" w:hAnsi="宋体" w:cs="宋体"/>
          <w:sz w:val="21"/>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3"/>
        <w:spacing w:line="360" w:lineRule="auto"/>
        <w:ind w:firstLine="420" w:firstLineChars="200"/>
        <w:rPr>
          <w:rFonts w:hAnsi="宋体" w:cs="宋体"/>
          <w:sz w:val="21"/>
        </w:rPr>
      </w:pPr>
      <w:r>
        <w:rPr>
          <w:rFonts w:hint="eastAsia" w:hAnsi="宋体" w:cs="宋体"/>
          <w:sz w:val="21"/>
        </w:rPr>
        <w:t>依据本招标文件规定享受扶持政策获得政府采购合同的，小微企业不得将合同分包给大中型企业，中型企业不得将合同分包给大型企业。</w:t>
      </w:r>
    </w:p>
    <w:p>
      <w:pPr>
        <w:pStyle w:val="17"/>
        <w:ind w:left="479" w:leftChars="114" w:hanging="240" w:hangingChars="100"/>
        <w:rPr>
          <w:rFonts w:ascii="宋体" w:hAnsi="宋体" w:cs="宋体"/>
        </w:rPr>
      </w:pPr>
      <w:r>
        <w:rPr>
          <w:rFonts w:hint="eastAsia" w:ascii="宋体" w:hAnsi="宋体" w:cs="宋体"/>
        </w:rPr>
        <w:br w:type="page"/>
      </w: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3"/>
        <w:snapToGrid w:val="0"/>
        <w:spacing w:before="120" w:after="120"/>
        <w:rPr>
          <w:rFonts w:hAnsi="宋体" w:cs="宋体"/>
        </w:rPr>
      </w:pPr>
    </w:p>
    <w:p>
      <w:pPr>
        <w:pStyle w:val="2"/>
        <w:jc w:val="center"/>
        <w:rPr>
          <w:rFonts w:ascii="宋体" w:hAnsi="宋体" w:cs="宋体"/>
        </w:rPr>
      </w:pPr>
      <w:bookmarkStart w:id="120" w:name="_Toc254970548"/>
      <w:bookmarkStart w:id="121" w:name="_Toc254970689"/>
      <w:bookmarkStart w:id="122" w:name="_Toc15687"/>
      <w:bookmarkStart w:id="123" w:name="_Toc330456896"/>
      <w:r>
        <w:rPr>
          <w:rFonts w:hint="eastAsia" w:ascii="宋体" w:hAnsi="宋体" w:cs="宋体"/>
        </w:rPr>
        <w:t>第四章 评标方法及评标标准</w:t>
      </w:r>
      <w:bookmarkEnd w:id="120"/>
      <w:bookmarkEnd w:id="121"/>
      <w:bookmarkEnd w:id="122"/>
      <w:bookmarkEnd w:id="123"/>
    </w:p>
    <w:p>
      <w:pPr>
        <w:rPr>
          <w:rFonts w:ascii="宋体" w:hAnsi="宋体" w:cs="宋体"/>
        </w:rPr>
      </w:pPr>
      <w:bookmarkStart w:id="124" w:name="_Toc254970690"/>
      <w:bookmarkStart w:id="125" w:name="_Toc254970549"/>
    </w:p>
    <w:bookmarkEnd w:id="124"/>
    <w:bookmarkEnd w:id="125"/>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pStyle w:val="23"/>
        <w:spacing w:line="360" w:lineRule="exact"/>
        <w:rPr>
          <w:rFonts w:hAnsi="宋体" w:cs="宋体"/>
          <w:b/>
          <w:sz w:val="24"/>
        </w:rPr>
      </w:pPr>
    </w:p>
    <w:p>
      <w:pPr>
        <w:pStyle w:val="23"/>
        <w:spacing w:line="360" w:lineRule="exact"/>
        <w:rPr>
          <w:rFonts w:hAnsi="宋体" w:cs="宋体"/>
          <w:b/>
          <w:sz w:val="24"/>
        </w:rPr>
      </w:pPr>
    </w:p>
    <w:p>
      <w:pPr>
        <w:pStyle w:val="23"/>
        <w:spacing w:line="360" w:lineRule="exact"/>
        <w:rPr>
          <w:rFonts w:hAnsi="宋体" w:cs="宋体"/>
          <w:b/>
          <w:sz w:val="24"/>
        </w:rPr>
      </w:pPr>
    </w:p>
    <w:p>
      <w:pPr>
        <w:pStyle w:val="23"/>
        <w:spacing w:line="360" w:lineRule="exact"/>
        <w:rPr>
          <w:rFonts w:hAnsi="宋体" w:cs="宋体"/>
          <w:b/>
          <w:sz w:val="24"/>
        </w:rPr>
      </w:pPr>
    </w:p>
    <w:p>
      <w:pPr>
        <w:pStyle w:val="23"/>
        <w:spacing w:line="360" w:lineRule="exact"/>
        <w:rPr>
          <w:rFonts w:hAnsi="宋体" w:cs="宋体"/>
          <w:b/>
          <w:sz w:val="24"/>
        </w:rPr>
      </w:pPr>
    </w:p>
    <w:p>
      <w:pPr>
        <w:pStyle w:val="5"/>
        <w:numPr>
          <w:ilvl w:val="3"/>
          <w:numId w:val="0"/>
        </w:numPr>
        <w:ind w:left="1077"/>
        <w:rPr>
          <w:rFonts w:ascii="宋体" w:hAnsi="宋体" w:eastAsia="宋体" w:cs="宋体"/>
        </w:rPr>
      </w:pPr>
    </w:p>
    <w:p>
      <w:pPr>
        <w:pStyle w:val="23"/>
        <w:spacing w:line="360" w:lineRule="exact"/>
        <w:rPr>
          <w:rFonts w:hAnsi="宋体" w:cs="宋体"/>
          <w:b/>
          <w:sz w:val="24"/>
        </w:rPr>
      </w:pPr>
    </w:p>
    <w:p>
      <w:pPr>
        <w:pStyle w:val="23"/>
        <w:spacing w:line="360" w:lineRule="exact"/>
        <w:rPr>
          <w:rFonts w:hAnsi="宋体" w:cs="宋体"/>
          <w:b/>
          <w:sz w:val="24"/>
        </w:rPr>
      </w:pPr>
    </w:p>
    <w:p>
      <w:pPr>
        <w:pStyle w:val="23"/>
        <w:spacing w:line="360" w:lineRule="exact"/>
        <w:rPr>
          <w:rFonts w:hAnsi="宋体" w:cs="宋体"/>
          <w:bCs/>
        </w:rPr>
      </w:pPr>
    </w:p>
    <w:p>
      <w:pPr>
        <w:pStyle w:val="4"/>
        <w:keepNext w:val="0"/>
        <w:keepLines w:val="0"/>
        <w:jc w:val="center"/>
        <w:rPr>
          <w:rFonts w:ascii="宋体" w:hAnsi="宋体" w:cs="宋体"/>
        </w:rPr>
      </w:pPr>
      <w:r>
        <w:rPr>
          <w:rFonts w:hint="eastAsia" w:ascii="宋体" w:hAnsi="宋体" w:cs="宋体"/>
        </w:rPr>
        <w:t>一、评标方法</w:t>
      </w:r>
    </w:p>
    <w:p>
      <w:pPr>
        <w:pStyle w:val="23"/>
        <w:spacing w:line="360" w:lineRule="auto"/>
        <w:ind w:firstLine="420"/>
        <w:rPr>
          <w:rFonts w:hAnsi="宋体" w:cs="宋体"/>
          <w:sz w:val="21"/>
        </w:rPr>
      </w:pPr>
      <w:r>
        <w:rPr>
          <w:rFonts w:hint="eastAsia" w:hAnsi="宋体" w:cs="宋体"/>
          <w:sz w:val="21"/>
        </w:rPr>
        <w:t>综合评分法，是指投标文件满足招标文件全部实质性要求，且按照评审因素的量化指标评审得分最高的投标人为中标候选人的评标方法。</w:t>
      </w:r>
    </w:p>
    <w:p>
      <w:pPr>
        <w:pStyle w:val="4"/>
        <w:keepNext w:val="0"/>
        <w:keepLines w:val="0"/>
        <w:jc w:val="center"/>
        <w:rPr>
          <w:rFonts w:ascii="宋体" w:hAnsi="宋体" w:cs="宋体"/>
        </w:rPr>
      </w:pPr>
      <w:r>
        <w:rPr>
          <w:rFonts w:hint="eastAsia" w:ascii="宋体" w:hAnsi="宋体" w:cs="宋体"/>
        </w:rPr>
        <w:t>二、评标程序</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1.符合性审查</w:t>
      </w:r>
    </w:p>
    <w:p>
      <w:pPr>
        <w:pStyle w:val="23"/>
        <w:snapToGrid w:val="0"/>
        <w:spacing w:line="360" w:lineRule="auto"/>
        <w:ind w:left="1" w:firstLine="420"/>
        <w:rPr>
          <w:rFonts w:hAnsi="宋体" w:cs="宋体"/>
          <w:b/>
          <w:kern w:val="2"/>
          <w:sz w:val="21"/>
        </w:rPr>
      </w:pPr>
      <w:r>
        <w:rPr>
          <w:rFonts w:hint="eastAsia" w:hAnsi="宋体" w:cs="宋体"/>
          <w:b/>
          <w:kern w:val="2"/>
          <w:sz w:val="21"/>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2.符合性审查不通过而导致投标无效的情形</w:t>
      </w:r>
    </w:p>
    <w:p>
      <w:pPr>
        <w:snapToGrid w:val="0"/>
        <w:spacing w:line="360" w:lineRule="auto"/>
        <w:ind w:firstLine="422" w:firstLineChars="200"/>
        <w:rPr>
          <w:rFonts w:ascii="宋体" w:hAnsi="宋体" w:cs="宋体"/>
          <w:b/>
          <w:szCs w:val="21"/>
        </w:rPr>
      </w:pPr>
      <w:r>
        <w:rPr>
          <w:rFonts w:hint="eastAsia" w:ascii="宋体" w:hAnsi="宋体" w:cs="宋体"/>
          <w:b/>
          <w:szCs w:val="21"/>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2.1在报价评审时，如发现下列情形之一的，将被视为投标无效：</w:t>
      </w:r>
    </w:p>
    <w:p>
      <w:pPr>
        <w:pStyle w:val="7"/>
        <w:numPr>
          <w:ilvl w:val="0"/>
          <w:numId w:val="6"/>
        </w:numPr>
        <w:spacing w:line="360" w:lineRule="auto"/>
        <w:ind w:firstLine="398"/>
        <w:rPr>
          <w:rFonts w:ascii="宋体" w:hAnsi="宋体" w:cs="宋体"/>
          <w:b/>
          <w:spacing w:val="-6"/>
          <w:szCs w:val="21"/>
        </w:rPr>
      </w:pPr>
      <w:r>
        <w:rPr>
          <w:rFonts w:hint="eastAsia" w:ascii="宋体" w:hAnsi="宋体" w:cs="宋体"/>
          <w:b/>
          <w:spacing w:val="-6"/>
          <w:szCs w:val="21"/>
        </w:rPr>
        <w:t>报价文件未提供“投标人须知前附表”第13条规定中“必须提供”的文件资料的；</w:t>
      </w:r>
    </w:p>
    <w:p>
      <w:pPr>
        <w:pStyle w:val="7"/>
        <w:numPr>
          <w:ilvl w:val="0"/>
          <w:numId w:val="6"/>
        </w:numPr>
        <w:spacing w:line="360" w:lineRule="auto"/>
        <w:ind w:firstLine="422"/>
        <w:rPr>
          <w:rFonts w:ascii="宋体" w:hAnsi="宋体" w:cs="宋体"/>
          <w:b/>
          <w:szCs w:val="21"/>
        </w:rPr>
      </w:pPr>
      <w:r>
        <w:rPr>
          <w:rFonts w:hint="eastAsia" w:ascii="宋体" w:hAnsi="宋体" w:cs="宋体"/>
          <w:b/>
          <w:szCs w:val="21"/>
        </w:rPr>
        <w:t>未采用人民币报价或者未按照招标文件标明的币种报价的；</w:t>
      </w:r>
    </w:p>
    <w:p>
      <w:pPr>
        <w:pStyle w:val="7"/>
        <w:numPr>
          <w:ilvl w:val="0"/>
          <w:numId w:val="6"/>
        </w:numPr>
        <w:spacing w:line="360" w:lineRule="auto"/>
        <w:ind w:left="20" w:firstLine="422"/>
        <w:rPr>
          <w:rFonts w:ascii="宋体" w:hAnsi="宋体" w:cs="宋体"/>
          <w:b/>
          <w:spacing w:val="-6"/>
          <w:szCs w:val="21"/>
        </w:rPr>
      </w:pPr>
      <w:r>
        <w:rPr>
          <w:rFonts w:hint="eastAsia" w:ascii="宋体" w:hAnsi="宋体" w:cs="宋体"/>
          <w:b/>
          <w:spacing w:val="-6"/>
          <w:szCs w:val="21"/>
        </w:rPr>
        <w:t>报价超出招标文件规定最高限价，或者超出采购预算金额的；</w:t>
      </w:r>
    </w:p>
    <w:p>
      <w:pPr>
        <w:pStyle w:val="7"/>
        <w:numPr>
          <w:ilvl w:val="0"/>
          <w:numId w:val="6"/>
        </w:numPr>
        <w:spacing w:line="360" w:lineRule="auto"/>
        <w:ind w:firstLine="422"/>
        <w:rPr>
          <w:rFonts w:ascii="宋体" w:hAnsi="宋体" w:cs="宋体"/>
          <w:b/>
          <w:szCs w:val="21"/>
        </w:rPr>
      </w:pPr>
      <w:r>
        <w:rPr>
          <w:rFonts w:hint="eastAsia" w:ascii="宋体" w:hAnsi="宋体" w:cs="宋体"/>
          <w:b/>
          <w:szCs w:val="21"/>
        </w:rPr>
        <w:t>投标人未就所投项目进行报价或者存在漏项报价；投标人未就所投项目的全部内容作完整唯一总价报价；存在有选择、有条件报价的（招标文件允许有备选方案或者其他约定的除外）；</w:t>
      </w:r>
    </w:p>
    <w:p>
      <w:pPr>
        <w:pStyle w:val="7"/>
        <w:numPr>
          <w:ilvl w:val="0"/>
          <w:numId w:val="6"/>
        </w:numPr>
        <w:spacing w:line="360" w:lineRule="auto"/>
        <w:ind w:firstLine="422"/>
        <w:rPr>
          <w:rFonts w:ascii="宋体" w:hAnsi="宋体" w:cs="宋体"/>
          <w:b/>
          <w:szCs w:val="21"/>
        </w:rPr>
      </w:pPr>
      <w:r>
        <w:rPr>
          <w:rFonts w:hint="eastAsia" w:ascii="宋体" w:hAnsi="宋体" w:cs="宋体"/>
          <w:b/>
          <w:szCs w:val="21"/>
        </w:rPr>
        <w:t>修正后的报价，投标人不确认的；</w:t>
      </w:r>
    </w:p>
    <w:p>
      <w:pPr>
        <w:pStyle w:val="7"/>
        <w:numPr>
          <w:ilvl w:val="0"/>
          <w:numId w:val="6"/>
        </w:numPr>
        <w:spacing w:line="360" w:lineRule="auto"/>
        <w:ind w:firstLine="422"/>
        <w:rPr>
          <w:rFonts w:ascii="宋体" w:hAnsi="宋体" w:cs="宋体"/>
          <w:b/>
          <w:szCs w:val="21"/>
        </w:rPr>
      </w:pPr>
      <w:r>
        <w:rPr>
          <w:rFonts w:hint="eastAsia" w:ascii="宋体" w:hAnsi="宋体" w:cs="宋体"/>
          <w:b/>
          <w:szCs w:val="21"/>
        </w:rPr>
        <w:t>投标人属于本章第5.1条（2）项情形的。</w:t>
      </w:r>
    </w:p>
    <w:p>
      <w:pPr>
        <w:pStyle w:val="7"/>
        <w:numPr>
          <w:ilvl w:val="0"/>
          <w:numId w:val="6"/>
        </w:numPr>
        <w:spacing w:line="360" w:lineRule="auto"/>
        <w:ind w:firstLine="398"/>
        <w:rPr>
          <w:rFonts w:ascii="宋体" w:hAnsi="宋体" w:cs="宋体"/>
          <w:b/>
          <w:szCs w:val="21"/>
        </w:rPr>
      </w:pPr>
      <w:r>
        <w:rPr>
          <w:rFonts w:hint="eastAsia" w:ascii="宋体" w:hAnsi="宋体" w:cs="宋体"/>
          <w:b/>
          <w:szCs w:val="21"/>
        </w:rPr>
        <w:t>投标人已标价工程量清单的项目编码、计量单位、工程量任何一处与招标工程量清单不一致的；</w:t>
      </w:r>
    </w:p>
    <w:p>
      <w:pPr>
        <w:pStyle w:val="7"/>
        <w:numPr>
          <w:ilvl w:val="0"/>
          <w:numId w:val="6"/>
        </w:numPr>
        <w:spacing w:line="360" w:lineRule="auto"/>
        <w:ind w:firstLine="398"/>
        <w:rPr>
          <w:rFonts w:ascii="宋体" w:hAnsi="宋体" w:cs="宋体"/>
          <w:b/>
          <w:szCs w:val="21"/>
        </w:rPr>
      </w:pPr>
      <w:r>
        <w:rPr>
          <w:rFonts w:hint="eastAsia" w:ascii="宋体" w:hAnsi="宋体" w:cs="宋体"/>
          <w:b/>
          <w:szCs w:val="21"/>
        </w:rPr>
        <w:t>投标人已标价工程量清单的项目名称或项目特征与招标工程量清单不一致，评标委员会要求澄清、说明或补正，但投标人拒绝澄清、说明或补正的；</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2.2在商务评审时，如发现下列情形之一的，将被视为投标无效：</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投标文件未按招标文件要求签署、盖章的；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 xml:space="preserve">委托代理人未能出具有效身份证或者出具的身份证与授权委托书中的信息不符的； </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为无效投标保证金的或者未按照招标文件的规定提交投标保证金的；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投标文件未提供“投标人须知前附表”第13条规定中“必须提供”或者“委托时必须提供”的文件资料的；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商务要求评审允许负偏离的条款数超过“投标人须知前附表”规定项数的；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投标文件的实质性内容未使用中文表述、使用计量单位不符合招标文件要求的；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投标文件中的文件资料因填写不齐全或者内容虚假或者出现其他情形而导致被评标委员会认定无效的；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投标文件含有采购人不能接受的附加条件的；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属于投标人须知正文第9.2条情形的；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投标文件标注的项目名称或者项目编号与招标文件标注的项目名称或者项目编号不一致的；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招标文件明确不允许分包，投标文件拟分包的；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未响应招标文件实质性要求的；</w:t>
      </w:r>
    </w:p>
    <w:p>
      <w:pPr>
        <w:numPr>
          <w:ilvl w:val="0"/>
          <w:numId w:val="7"/>
        </w:numPr>
        <w:snapToGrid w:val="0"/>
        <w:spacing w:line="360" w:lineRule="auto"/>
        <w:ind w:firstLine="422" w:firstLineChars="200"/>
        <w:rPr>
          <w:rFonts w:ascii="宋体" w:hAnsi="宋体" w:cs="宋体"/>
          <w:b/>
          <w:szCs w:val="21"/>
        </w:rPr>
      </w:pPr>
      <w:r>
        <w:rPr>
          <w:rFonts w:hint="eastAsia" w:ascii="宋体" w:hAnsi="宋体" w:cs="宋体"/>
          <w:b/>
          <w:szCs w:val="21"/>
        </w:rPr>
        <w:t>法律、法规和招标文件规定的其他无效情形。</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2.3在技术评审时，如发现下列情形之一的，将被视为投标无效：</w:t>
      </w:r>
    </w:p>
    <w:p>
      <w:pPr>
        <w:pStyle w:val="18"/>
        <w:snapToGrid w:val="0"/>
        <w:spacing w:line="360" w:lineRule="auto"/>
        <w:ind w:firstLine="413" w:firstLineChars="196"/>
        <w:rPr>
          <w:rFonts w:ascii="宋体" w:hAnsi="宋体" w:eastAsia="宋体" w:cs="宋体"/>
          <w:b/>
          <w:kern w:val="2"/>
          <w:sz w:val="21"/>
          <w:szCs w:val="21"/>
        </w:rPr>
      </w:pPr>
      <w:r>
        <w:rPr>
          <w:rFonts w:hint="eastAsia" w:ascii="宋体" w:hAnsi="宋体" w:eastAsia="宋体" w:cs="宋体"/>
          <w:b/>
          <w:kern w:val="2"/>
          <w:sz w:val="21"/>
          <w:szCs w:val="21"/>
        </w:rPr>
        <w:t>（1）技术要求评审允许负偏离的条款数超过“投标人须知前附表”规定项数的；</w:t>
      </w:r>
    </w:p>
    <w:p>
      <w:pPr>
        <w:pStyle w:val="18"/>
        <w:snapToGrid w:val="0"/>
        <w:spacing w:line="360" w:lineRule="auto"/>
        <w:ind w:firstLine="413" w:firstLineChars="196"/>
        <w:rPr>
          <w:rFonts w:ascii="宋体" w:hAnsi="宋体" w:eastAsia="宋体" w:cs="宋体"/>
          <w:b/>
          <w:kern w:val="2"/>
          <w:sz w:val="21"/>
          <w:szCs w:val="21"/>
        </w:rPr>
      </w:pPr>
      <w:r>
        <w:rPr>
          <w:rFonts w:hint="eastAsia" w:ascii="宋体" w:hAnsi="宋体" w:eastAsia="宋体" w:cs="宋体"/>
          <w:b/>
          <w:kern w:val="2"/>
          <w:sz w:val="21"/>
          <w:szCs w:val="21"/>
        </w:rPr>
        <w:t>（2）投标文件未提供“投标人须知前附表”第13条规定中“必须提供”的文件资料的；</w:t>
      </w:r>
    </w:p>
    <w:p>
      <w:pPr>
        <w:pStyle w:val="18"/>
        <w:snapToGrid w:val="0"/>
        <w:spacing w:line="360" w:lineRule="auto"/>
        <w:ind w:firstLine="413" w:firstLineChars="196"/>
        <w:rPr>
          <w:rFonts w:ascii="宋体" w:hAnsi="宋体" w:eastAsia="宋体" w:cs="宋体"/>
          <w:b/>
          <w:kern w:val="2"/>
          <w:sz w:val="21"/>
          <w:szCs w:val="21"/>
        </w:rPr>
      </w:pPr>
      <w:r>
        <w:rPr>
          <w:rFonts w:hint="eastAsia" w:ascii="宋体" w:hAnsi="宋体" w:eastAsia="宋体" w:cs="宋体"/>
          <w:b/>
          <w:kern w:val="2"/>
          <w:sz w:val="21"/>
          <w:szCs w:val="21"/>
        </w:rPr>
        <w:t>（3）虚假投标，或者出现其他情形而导致被评标委员会认定无效的；</w:t>
      </w:r>
    </w:p>
    <w:p>
      <w:pPr>
        <w:pStyle w:val="18"/>
        <w:snapToGrid w:val="0"/>
        <w:spacing w:line="360" w:lineRule="auto"/>
        <w:ind w:firstLine="413" w:firstLineChars="196"/>
        <w:rPr>
          <w:rFonts w:ascii="宋体" w:hAnsi="宋体" w:eastAsia="宋体" w:cs="宋体"/>
          <w:b/>
          <w:kern w:val="2"/>
          <w:sz w:val="21"/>
          <w:szCs w:val="21"/>
        </w:rPr>
      </w:pPr>
      <w:r>
        <w:rPr>
          <w:rFonts w:hint="eastAsia" w:ascii="宋体" w:hAnsi="宋体" w:eastAsia="宋体" w:cs="宋体"/>
          <w:b/>
          <w:kern w:val="2"/>
          <w:sz w:val="21"/>
          <w:szCs w:val="21"/>
        </w:rPr>
        <w:t>（4）</w:t>
      </w:r>
      <w:bookmarkStart w:id="126" w:name="_Hlk71706244"/>
      <w:r>
        <w:rPr>
          <w:rFonts w:hint="eastAsia" w:ascii="宋体" w:hAnsi="宋体" w:eastAsia="宋体" w:cs="宋体"/>
          <w:b/>
          <w:kern w:val="2"/>
          <w:sz w:val="21"/>
          <w:szCs w:val="21"/>
        </w:rPr>
        <w:t>招标文件未载明允许提供备选（替代）投标方案或明确不允许提供备选（替代）投标方案时，投标人提供了备选（替代）投标方案的；</w:t>
      </w:r>
      <w:bookmarkEnd w:id="126"/>
    </w:p>
    <w:p>
      <w:pPr>
        <w:pStyle w:val="18"/>
        <w:snapToGrid w:val="0"/>
        <w:spacing w:line="360" w:lineRule="auto"/>
        <w:ind w:firstLine="413" w:firstLineChars="196"/>
        <w:rPr>
          <w:rFonts w:ascii="宋体" w:hAnsi="宋体" w:eastAsia="宋体" w:cs="宋体"/>
          <w:b/>
          <w:kern w:val="2"/>
          <w:sz w:val="21"/>
          <w:szCs w:val="21"/>
        </w:rPr>
      </w:pPr>
      <w:r>
        <w:rPr>
          <w:rFonts w:hint="eastAsia" w:ascii="宋体" w:hAnsi="宋体" w:eastAsia="宋体" w:cs="宋体"/>
          <w:b/>
          <w:kern w:val="2"/>
          <w:sz w:val="21"/>
          <w:szCs w:val="21"/>
        </w:rPr>
        <w:t>（5）未响应招标文件实质性要求的。</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3.澄清补正</w:t>
      </w:r>
    </w:p>
    <w:p>
      <w:pPr>
        <w:spacing w:line="360" w:lineRule="auto"/>
        <w:ind w:firstLine="420" w:firstLineChars="200"/>
        <w:rPr>
          <w:rFonts w:ascii="宋体" w:hAnsi="宋体" w:cs="宋体"/>
          <w:b/>
          <w:szCs w:val="21"/>
        </w:rPr>
      </w:pPr>
      <w:r>
        <w:rPr>
          <w:rFonts w:hint="eastAsia" w:ascii="宋体" w:hAnsi="宋体" w:cs="宋体"/>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电子签章后在线上传至评标委员会。投标人的澄清、说明或者补正不得超出投标文件的范围或者改变投标文件的实质性内容。</w:t>
      </w:r>
    </w:p>
    <w:p>
      <w:pPr>
        <w:spacing w:line="360" w:lineRule="auto"/>
        <w:ind w:firstLine="420" w:firstLineChars="200"/>
        <w:rPr>
          <w:rFonts w:ascii="宋体" w:hAnsi="宋体" w:cs="宋体"/>
          <w:szCs w:val="21"/>
        </w:rPr>
      </w:pPr>
      <w:r>
        <w:rPr>
          <w:rFonts w:hint="eastAsia" w:ascii="宋体" w:hAnsi="宋体" w:cs="宋体"/>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0" w:firstLineChars="200"/>
        <w:rPr>
          <w:rFonts w:ascii="宋体" w:hAnsi="宋体" w:cs="宋体"/>
          <w:szCs w:val="21"/>
        </w:rPr>
      </w:pPr>
      <w:r>
        <w:rPr>
          <w:rFonts w:hint="eastAsia" w:ascii="宋体" w:hAnsi="宋体" w:cs="宋体"/>
          <w:szCs w:val="21"/>
        </w:rPr>
        <w:t>未按评标委员会的要求作出明确澄清、说明或者更正的投标人的投标文件将按照有利于采购人的原则由评标委员会进行判定。</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4.投标文件修正</w:t>
      </w:r>
    </w:p>
    <w:p>
      <w:pPr>
        <w:pStyle w:val="6"/>
        <w:keepNext w:val="0"/>
        <w:keepLines w:val="0"/>
        <w:spacing w:before="0" w:after="0" w:line="360" w:lineRule="auto"/>
        <w:ind w:left="420" w:leftChars="200"/>
        <w:rPr>
          <w:rFonts w:ascii="宋体" w:hAnsi="宋体" w:cs="宋体"/>
          <w:b w:val="0"/>
          <w:sz w:val="21"/>
          <w:szCs w:val="21"/>
        </w:rPr>
      </w:pPr>
      <w:r>
        <w:rPr>
          <w:rFonts w:hint="eastAsia" w:ascii="宋体" w:hAnsi="宋体" w:cs="宋体"/>
          <w:b w:val="0"/>
          <w:sz w:val="21"/>
          <w:szCs w:val="21"/>
        </w:rPr>
        <w:t xml:space="preserve">4.1投标文件报价出现前后不一致的，按照下列规定修正： </w:t>
      </w:r>
    </w:p>
    <w:p>
      <w:pPr>
        <w:pStyle w:val="23"/>
        <w:snapToGrid w:val="0"/>
        <w:spacing w:line="360" w:lineRule="auto"/>
        <w:ind w:firstLine="420" w:firstLineChars="200"/>
        <w:rPr>
          <w:rFonts w:hAnsi="宋体" w:cs="宋体"/>
          <w:sz w:val="21"/>
        </w:rPr>
      </w:pPr>
      <w:r>
        <w:rPr>
          <w:rFonts w:hint="eastAsia" w:hAnsi="宋体" w:cs="宋体"/>
          <w:sz w:val="21"/>
        </w:rPr>
        <w:t>（1）投标文件中开标一览表（报价表）内容与投标文件中相应内容不一致的，以开标一览表（报价表）为准；</w:t>
      </w:r>
    </w:p>
    <w:p>
      <w:pPr>
        <w:pStyle w:val="23"/>
        <w:snapToGrid w:val="0"/>
        <w:spacing w:line="360" w:lineRule="auto"/>
        <w:ind w:firstLine="420" w:firstLineChars="200"/>
        <w:rPr>
          <w:rFonts w:hAnsi="宋体" w:cs="宋体"/>
          <w:sz w:val="21"/>
        </w:rPr>
      </w:pPr>
      <w:r>
        <w:rPr>
          <w:rFonts w:hint="eastAsia" w:hAnsi="宋体" w:cs="宋体"/>
          <w:sz w:val="21"/>
        </w:rPr>
        <w:t>（2）大写金额和小写金额不一致的，以大写金额为准；</w:t>
      </w:r>
    </w:p>
    <w:p>
      <w:pPr>
        <w:pStyle w:val="23"/>
        <w:snapToGrid w:val="0"/>
        <w:spacing w:line="360" w:lineRule="auto"/>
        <w:ind w:firstLine="420" w:firstLineChars="200"/>
        <w:rPr>
          <w:rFonts w:hAnsi="宋体" w:cs="宋体"/>
          <w:sz w:val="21"/>
        </w:rPr>
      </w:pPr>
      <w:r>
        <w:rPr>
          <w:rFonts w:hint="eastAsia" w:hAnsi="宋体" w:cs="宋体"/>
          <w:sz w:val="21"/>
        </w:rPr>
        <w:t>（3）单价金额小数点或者百分比有明显错位的，以开标一览表的总价为准，并修改单价；</w:t>
      </w:r>
    </w:p>
    <w:p>
      <w:pPr>
        <w:pStyle w:val="23"/>
        <w:snapToGrid w:val="0"/>
        <w:spacing w:line="360" w:lineRule="auto"/>
        <w:ind w:firstLine="420" w:firstLineChars="200"/>
        <w:rPr>
          <w:rFonts w:hAnsi="宋体" w:cs="宋体"/>
          <w:sz w:val="21"/>
        </w:rPr>
      </w:pPr>
      <w:r>
        <w:rPr>
          <w:rFonts w:hint="eastAsia" w:hAnsi="宋体" w:cs="宋体"/>
          <w:sz w:val="21"/>
        </w:rPr>
        <w:t>（4）总价金额与按单价汇总金额不一致的，以单价金额计算结果为准。</w:t>
      </w:r>
    </w:p>
    <w:p>
      <w:pPr>
        <w:pStyle w:val="23"/>
        <w:snapToGrid w:val="0"/>
        <w:spacing w:line="360" w:lineRule="auto"/>
        <w:ind w:firstLine="420" w:firstLineChars="200"/>
        <w:rPr>
          <w:rFonts w:hAnsi="宋体" w:cs="宋体"/>
          <w:sz w:val="21"/>
        </w:rPr>
      </w:pPr>
      <w:r>
        <w:rPr>
          <w:rFonts w:hint="eastAsia" w:hAnsi="宋体" w:cs="宋体"/>
          <w:sz w:val="21"/>
        </w:rPr>
        <w:t>同时出现两种以上不一致的，按照以上（1）-（4）规定的顺序修正。修正后的报价经投标人确认后产生约束力，投标人不确认的，</w:t>
      </w:r>
      <w:r>
        <w:rPr>
          <w:rFonts w:hint="eastAsia" w:hAnsi="宋体" w:cs="宋体"/>
          <w:b/>
          <w:kern w:val="2"/>
          <w:sz w:val="21"/>
        </w:rPr>
        <w:t>其投标无效</w:t>
      </w:r>
      <w:r>
        <w:rPr>
          <w:rFonts w:hint="eastAsia" w:hAnsi="宋体" w:cs="宋体"/>
          <w:sz w:val="21"/>
        </w:rPr>
        <w:t>。</w:t>
      </w:r>
    </w:p>
    <w:p>
      <w:pPr>
        <w:pStyle w:val="6"/>
        <w:keepNext w:val="0"/>
        <w:keepLines w:val="0"/>
        <w:spacing w:before="0" w:after="0" w:line="360" w:lineRule="auto"/>
        <w:rPr>
          <w:rFonts w:ascii="宋体" w:hAnsi="宋体" w:cs="宋体"/>
          <w:b w:val="0"/>
          <w:sz w:val="21"/>
          <w:szCs w:val="21"/>
        </w:rPr>
      </w:pPr>
      <w:r>
        <w:rPr>
          <w:rFonts w:hint="eastAsia" w:ascii="宋体" w:hAnsi="宋体" w:cs="宋体"/>
          <w:b w:val="0"/>
          <w:sz w:val="21"/>
          <w:szCs w:val="21"/>
        </w:rPr>
        <w:t xml:space="preserve">    4.2经投标人确认修正后的报价若超过采购预算金额或者最高限价，</w:t>
      </w:r>
      <w:r>
        <w:rPr>
          <w:rFonts w:hint="eastAsia" w:ascii="宋体" w:hAnsi="宋体" w:cs="宋体"/>
          <w:sz w:val="21"/>
          <w:szCs w:val="21"/>
        </w:rPr>
        <w:t>投标人的投标文件作无效投标处理</w:t>
      </w:r>
      <w:r>
        <w:rPr>
          <w:rFonts w:hint="eastAsia" w:ascii="宋体" w:hAnsi="宋体" w:cs="宋体"/>
          <w:b w:val="0"/>
          <w:sz w:val="21"/>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4.3经投标人确认修正后的报价作为签订合同的依据，并以此报价计算价格分。</w:t>
      </w:r>
    </w:p>
    <w:p>
      <w:pPr>
        <w:pStyle w:val="6"/>
        <w:keepNext w:val="0"/>
        <w:keepLines w:val="0"/>
        <w:spacing w:before="0" w:after="0" w:line="360" w:lineRule="auto"/>
        <w:ind w:left="420" w:leftChars="200"/>
        <w:rPr>
          <w:rFonts w:ascii="宋体" w:hAnsi="宋体" w:cs="宋体"/>
          <w:sz w:val="21"/>
          <w:szCs w:val="21"/>
        </w:rPr>
      </w:pPr>
      <w:r>
        <w:rPr>
          <w:rFonts w:hint="eastAsia" w:ascii="宋体" w:hAnsi="宋体" w:cs="宋体"/>
          <w:sz w:val="21"/>
          <w:szCs w:val="21"/>
        </w:rPr>
        <w:t>5.比较与评价</w:t>
      </w:r>
    </w:p>
    <w:p>
      <w:pPr>
        <w:snapToGrid w:val="0"/>
        <w:spacing w:line="360" w:lineRule="auto"/>
        <w:ind w:firstLine="420" w:firstLineChars="200"/>
        <w:rPr>
          <w:rFonts w:ascii="宋体" w:hAnsi="宋体" w:cs="宋体"/>
          <w:szCs w:val="21"/>
        </w:rPr>
      </w:pPr>
      <w:r>
        <w:rPr>
          <w:rFonts w:hint="eastAsia" w:ascii="宋体" w:hAnsi="宋体" w:cs="宋体"/>
          <w:szCs w:val="21"/>
        </w:rPr>
        <w:t>5.1采用综合评分法的</w:t>
      </w:r>
    </w:p>
    <w:p>
      <w:pPr>
        <w:snapToGrid w:val="0"/>
        <w:spacing w:line="360" w:lineRule="auto"/>
        <w:ind w:firstLine="420" w:firstLineChars="200"/>
        <w:rPr>
          <w:rFonts w:ascii="宋体" w:hAnsi="宋体" w:cs="宋体"/>
          <w:szCs w:val="21"/>
        </w:rPr>
      </w:pPr>
      <w:r>
        <w:rPr>
          <w:rFonts w:hint="eastAsia" w:ascii="宋体" w:hAnsi="宋体" w:cs="宋体"/>
          <w:szCs w:val="21"/>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s="宋体"/>
          <w:szCs w:val="21"/>
        </w:rPr>
      </w:pPr>
      <w:r>
        <w:rPr>
          <w:rFonts w:hint="eastAsia" w:ascii="宋体" w:hAnsi="宋体" w:cs="宋体"/>
          <w:szCs w:val="21"/>
        </w:rPr>
        <w:t>（2）评标委员会独立对每个投标人的投标文件进行评价，并汇总每个投标人的得分。</w:t>
      </w:r>
    </w:p>
    <w:p>
      <w:pPr>
        <w:snapToGrid w:val="0"/>
        <w:spacing w:line="360" w:lineRule="auto"/>
        <w:ind w:firstLine="420" w:firstLineChars="200"/>
        <w:rPr>
          <w:rFonts w:ascii="宋体" w:hAnsi="宋体" w:cs="宋体"/>
          <w:b/>
          <w:szCs w:val="21"/>
        </w:rPr>
      </w:pPr>
      <w:r>
        <w:rPr>
          <w:rFonts w:hint="eastAsia" w:ascii="宋体" w:hAnsi="宋体" w:cs="宋体"/>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宋体"/>
          <w:b/>
          <w:szCs w:val="21"/>
        </w:rPr>
        <w:t>投标人不能证明其报价合理性的，评标委员会将其作为无效投标处理。</w:t>
      </w:r>
    </w:p>
    <w:p>
      <w:pPr>
        <w:snapToGrid w:val="0"/>
        <w:spacing w:line="360" w:lineRule="auto"/>
        <w:ind w:firstLine="420" w:firstLineChars="200"/>
        <w:rPr>
          <w:rFonts w:ascii="宋体" w:hAnsi="宋体" w:cs="宋体"/>
          <w:szCs w:val="21"/>
        </w:rPr>
      </w:pPr>
      <w:r>
        <w:rPr>
          <w:rFonts w:hint="eastAsia" w:ascii="宋体" w:hAnsi="宋体" w:cs="宋体"/>
          <w:szCs w:val="21"/>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s="宋体"/>
          <w:szCs w:val="21"/>
        </w:rPr>
      </w:pPr>
      <w:r>
        <w:rPr>
          <w:rFonts w:hint="eastAsia" w:ascii="宋体" w:hAnsi="宋体" w:cs="宋体"/>
          <w:szCs w:val="21"/>
        </w:rPr>
        <w:t>（4）各投标人的得分为所有评委的有效评分的算术平均数。</w:t>
      </w:r>
    </w:p>
    <w:p>
      <w:pPr>
        <w:snapToGrid w:val="0"/>
        <w:spacing w:line="360" w:lineRule="auto"/>
        <w:ind w:firstLine="420" w:firstLineChars="200"/>
        <w:rPr>
          <w:rFonts w:ascii="宋体" w:hAnsi="宋体" w:cs="宋体"/>
          <w:szCs w:val="21"/>
        </w:rPr>
      </w:pPr>
      <w:r>
        <w:rPr>
          <w:rFonts w:hint="eastAsia" w:ascii="宋体" w:hAnsi="宋体" w:cs="宋体"/>
          <w:szCs w:val="21"/>
        </w:rPr>
        <w:t>（5）评标委员会按照招标文件中的规定推荐中标候选人。</w:t>
      </w:r>
    </w:p>
    <w:p>
      <w:pPr>
        <w:snapToGrid w:val="0"/>
        <w:spacing w:line="360" w:lineRule="auto"/>
        <w:ind w:firstLine="420" w:firstLineChars="200"/>
        <w:rPr>
          <w:rFonts w:ascii="宋体" w:hAnsi="宋体" w:cs="宋体"/>
          <w:szCs w:val="21"/>
        </w:rPr>
      </w:pPr>
      <w:r>
        <w:rPr>
          <w:rFonts w:hint="eastAsia" w:ascii="宋体" w:hAnsi="宋体" w:cs="宋体"/>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4" w:firstLineChars="202"/>
        <w:jc w:val="center"/>
        <w:rPr>
          <w:rFonts w:ascii="宋体" w:hAnsi="宋体" w:cs="宋体"/>
          <w:szCs w:val="21"/>
        </w:rPr>
      </w:pPr>
    </w:p>
    <w:p>
      <w:pPr>
        <w:snapToGrid w:val="0"/>
        <w:spacing w:line="360" w:lineRule="auto"/>
        <w:ind w:firstLine="424" w:firstLineChars="202"/>
        <w:jc w:val="center"/>
        <w:rPr>
          <w:rFonts w:ascii="宋体" w:hAnsi="宋体" w:cs="宋体"/>
        </w:rPr>
      </w:pPr>
      <w:r>
        <w:rPr>
          <w:rFonts w:hint="eastAsia" w:ascii="宋体" w:hAnsi="宋体" w:cs="宋体"/>
        </w:rPr>
        <w:br w:type="page"/>
      </w:r>
      <w:bookmarkStart w:id="127" w:name="_Hlk71707917"/>
      <w:r>
        <w:rPr>
          <w:rFonts w:hint="eastAsia" w:ascii="宋体" w:hAnsi="宋体" w:cs="宋体"/>
          <w:b/>
          <w:bCs/>
          <w:sz w:val="32"/>
          <w:szCs w:val="32"/>
        </w:rPr>
        <w:t>三、评标标准</w:t>
      </w:r>
    </w:p>
    <w:p>
      <w:pPr>
        <w:pStyle w:val="4"/>
        <w:keepNext w:val="0"/>
        <w:keepLines w:val="0"/>
        <w:jc w:val="center"/>
        <w:rPr>
          <w:rFonts w:ascii="宋体" w:hAnsi="宋体" w:cs="宋体"/>
          <w:bCs w:val="0"/>
          <w:sz w:val="21"/>
        </w:rPr>
      </w:pPr>
      <w:r>
        <w:rPr>
          <w:rFonts w:hint="eastAsia" w:ascii="宋体" w:hAnsi="宋体" w:cs="宋体"/>
        </w:rPr>
        <w:t>综合评分法</w:t>
      </w:r>
      <w:bookmarkEnd w:id="127"/>
    </w:p>
    <w:tbl>
      <w:tblPr>
        <w:tblStyle w:val="4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077"/>
        <w:gridCol w:w="735"/>
        <w:gridCol w:w="1410"/>
        <w:gridCol w:w="5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0" w:type="dxa"/>
            <w:noWrap w:val="0"/>
            <w:vAlign w:val="center"/>
          </w:tcPr>
          <w:p>
            <w:pPr>
              <w:spacing w:line="360" w:lineRule="auto"/>
              <w:jc w:val="center"/>
              <w:rPr>
                <w:rFonts w:ascii="宋体" w:hAnsi="宋体" w:cs="宋体"/>
                <w:szCs w:val="21"/>
              </w:rPr>
            </w:pPr>
            <w:r>
              <w:rPr>
                <w:rFonts w:hint="eastAsia" w:ascii="宋体" w:hAnsi="宋体" w:cs="宋体"/>
                <w:szCs w:val="21"/>
              </w:rPr>
              <w:t>序号</w:t>
            </w:r>
          </w:p>
        </w:tc>
        <w:tc>
          <w:tcPr>
            <w:tcW w:w="1077" w:type="dxa"/>
            <w:noWrap w:val="0"/>
            <w:vAlign w:val="center"/>
          </w:tcPr>
          <w:p>
            <w:pPr>
              <w:spacing w:line="360" w:lineRule="auto"/>
              <w:jc w:val="center"/>
              <w:rPr>
                <w:rFonts w:ascii="宋体" w:hAnsi="宋体" w:cs="宋体"/>
                <w:szCs w:val="21"/>
              </w:rPr>
            </w:pPr>
            <w:r>
              <w:rPr>
                <w:rFonts w:hint="eastAsia" w:ascii="宋体" w:hAnsi="宋体" w:cs="宋体"/>
                <w:szCs w:val="21"/>
              </w:rPr>
              <w:t>评审因素</w:t>
            </w:r>
          </w:p>
        </w:tc>
        <w:tc>
          <w:tcPr>
            <w:tcW w:w="735" w:type="dxa"/>
            <w:noWrap w:val="0"/>
            <w:vAlign w:val="center"/>
          </w:tcPr>
          <w:p>
            <w:pPr>
              <w:spacing w:line="360" w:lineRule="auto"/>
              <w:jc w:val="center"/>
              <w:rPr>
                <w:rFonts w:ascii="宋体" w:hAnsi="宋体" w:cs="宋体"/>
                <w:szCs w:val="21"/>
              </w:rPr>
            </w:pPr>
            <w:r>
              <w:rPr>
                <w:rFonts w:hint="eastAsia" w:ascii="宋体" w:hAnsi="宋体" w:cs="宋体"/>
                <w:szCs w:val="21"/>
              </w:rPr>
              <w:t>分值</w:t>
            </w:r>
          </w:p>
        </w:tc>
        <w:tc>
          <w:tcPr>
            <w:tcW w:w="7146" w:type="dxa"/>
            <w:gridSpan w:val="2"/>
            <w:noWrap w:val="0"/>
            <w:vAlign w:val="center"/>
          </w:tcPr>
          <w:p>
            <w:pPr>
              <w:spacing w:line="360" w:lineRule="auto"/>
              <w:jc w:val="center"/>
              <w:rPr>
                <w:rFonts w:ascii="宋体" w:hAnsi="宋体" w:cs="宋体"/>
                <w:szCs w:val="21"/>
              </w:rPr>
            </w:pPr>
            <w:r>
              <w:rPr>
                <w:rFonts w:hint="eastAsia" w:ascii="宋体" w:hAnsi="宋体" w:cs="宋体"/>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730" w:type="dxa"/>
            <w:noWrap w:val="0"/>
            <w:vAlign w:val="center"/>
          </w:tcPr>
          <w:p>
            <w:pPr>
              <w:spacing w:line="360" w:lineRule="auto"/>
              <w:rPr>
                <w:rFonts w:ascii="宋体" w:hAnsi="宋体" w:cs="宋体"/>
                <w:szCs w:val="21"/>
              </w:rPr>
            </w:pPr>
            <w:r>
              <w:rPr>
                <w:rFonts w:hint="eastAsia" w:ascii="宋体" w:hAnsi="宋体" w:cs="宋体"/>
                <w:szCs w:val="21"/>
              </w:rPr>
              <w:t>1</w:t>
            </w:r>
          </w:p>
        </w:tc>
        <w:tc>
          <w:tcPr>
            <w:tcW w:w="1077" w:type="dxa"/>
            <w:noWrap w:val="0"/>
            <w:vAlign w:val="center"/>
          </w:tcPr>
          <w:p>
            <w:pPr>
              <w:spacing w:line="360" w:lineRule="auto"/>
              <w:rPr>
                <w:rFonts w:ascii="宋体" w:hAnsi="宋体" w:cs="宋体"/>
                <w:szCs w:val="21"/>
              </w:rPr>
            </w:pPr>
            <w:r>
              <w:rPr>
                <w:rFonts w:hint="eastAsia" w:ascii="宋体" w:hAnsi="宋体" w:cs="宋体"/>
                <w:szCs w:val="21"/>
              </w:rPr>
              <w:t>投标报价</w:t>
            </w:r>
          </w:p>
        </w:tc>
        <w:tc>
          <w:tcPr>
            <w:tcW w:w="735" w:type="dxa"/>
            <w:noWrap w:val="0"/>
            <w:vAlign w:val="center"/>
          </w:tcPr>
          <w:p>
            <w:pPr>
              <w:spacing w:line="360" w:lineRule="auto"/>
              <w:rPr>
                <w:rFonts w:ascii="宋体" w:hAnsi="宋体" w:cs="宋体"/>
                <w:szCs w:val="21"/>
              </w:rPr>
            </w:pPr>
            <w:r>
              <w:rPr>
                <w:rFonts w:hint="eastAsia" w:ascii="宋体" w:hAnsi="宋体" w:cs="宋体"/>
                <w:szCs w:val="21"/>
              </w:rPr>
              <w:t>满分20分</w:t>
            </w:r>
          </w:p>
        </w:tc>
        <w:tc>
          <w:tcPr>
            <w:tcW w:w="7146" w:type="dxa"/>
            <w:gridSpan w:val="2"/>
            <w:noWrap w:val="0"/>
            <w:vAlign w:val="center"/>
          </w:tcPr>
          <w:p>
            <w:pPr>
              <w:spacing w:line="360" w:lineRule="auto"/>
              <w:rPr>
                <w:rFonts w:ascii="宋体" w:hAnsi="宋体" w:cs="宋体"/>
                <w:bCs/>
                <w:szCs w:val="21"/>
              </w:rPr>
            </w:pPr>
            <w:r>
              <w:rPr>
                <w:rFonts w:hint="eastAsia" w:ascii="宋体" w:hAnsi="宋体" w:cs="宋体"/>
                <w:szCs w:val="21"/>
              </w:rPr>
              <w:t>（1）满足招标文件要求且评标报价最低的评标报价为评标基准价，其价格分为满分。</w:t>
            </w:r>
            <w:r>
              <w:rPr>
                <w:rFonts w:hint="eastAsia" w:ascii="宋体" w:hAnsi="宋体" w:cs="宋体"/>
                <w:bCs/>
                <w:szCs w:val="21"/>
              </w:rPr>
              <w:t>其他投标人的价格分统一按照下列公式计算：</w:t>
            </w:r>
          </w:p>
          <w:p>
            <w:pPr>
              <w:spacing w:line="360" w:lineRule="auto"/>
              <w:rPr>
                <w:rFonts w:ascii="宋体" w:hAnsi="宋体" w:cs="宋体"/>
                <w:bCs/>
                <w:szCs w:val="21"/>
              </w:rPr>
            </w:pPr>
            <w:r>
              <w:rPr>
                <w:rFonts w:hint="eastAsia" w:ascii="宋体" w:hAnsi="宋体" w:cs="宋体"/>
                <w:bCs/>
                <w:szCs w:val="21"/>
              </w:rPr>
              <w:t>（2）某有效投标人的投标报价分=（评标基准价／某有效投标人评标价）×20分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restart"/>
            <w:noWrap w:val="0"/>
            <w:vAlign w:val="center"/>
          </w:tcPr>
          <w:p>
            <w:pPr>
              <w:spacing w:line="360" w:lineRule="auto"/>
              <w:rPr>
                <w:rFonts w:ascii="宋体" w:hAnsi="宋体" w:cs="宋体"/>
                <w:szCs w:val="21"/>
              </w:rPr>
            </w:pPr>
            <w:r>
              <w:rPr>
                <w:rFonts w:hint="eastAsia" w:ascii="宋体" w:hAnsi="宋体" w:cs="宋体"/>
                <w:szCs w:val="21"/>
              </w:rPr>
              <w:t>2</w:t>
            </w:r>
          </w:p>
        </w:tc>
        <w:tc>
          <w:tcPr>
            <w:tcW w:w="107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技术</w:t>
            </w:r>
          </w:p>
        </w:tc>
        <w:tc>
          <w:tcPr>
            <w:tcW w:w="735" w:type="dxa"/>
            <w:vMerge w:val="restart"/>
            <w:noWrap w:val="0"/>
            <w:vAlign w:val="center"/>
          </w:tcPr>
          <w:p>
            <w:pPr>
              <w:spacing w:line="360" w:lineRule="auto"/>
              <w:rPr>
                <w:rFonts w:ascii="宋体" w:hAnsi="宋体" w:cs="宋体"/>
                <w:szCs w:val="21"/>
              </w:rPr>
            </w:pPr>
            <w:r>
              <w:rPr>
                <w:rFonts w:hint="eastAsia" w:ascii="宋体" w:hAnsi="宋体" w:cs="宋体"/>
                <w:szCs w:val="21"/>
              </w:rPr>
              <w:t>满分6</w:t>
            </w:r>
            <w:r>
              <w:rPr>
                <w:rFonts w:hint="eastAsia" w:ascii="宋体" w:hAnsi="宋体" w:cs="宋体"/>
                <w:szCs w:val="21"/>
                <w:lang w:val="en-US" w:eastAsia="zh-CN"/>
              </w:rPr>
              <w:t>8</w:t>
            </w:r>
            <w:r>
              <w:rPr>
                <w:rFonts w:hint="eastAsia" w:ascii="宋体" w:hAnsi="宋体" w:cs="宋体"/>
                <w:szCs w:val="21"/>
              </w:rPr>
              <w:t>分</w:t>
            </w:r>
          </w:p>
        </w:tc>
        <w:tc>
          <w:tcPr>
            <w:tcW w:w="1410"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主要施工方法（满分</w:t>
            </w: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分）</w:t>
            </w:r>
          </w:p>
        </w:tc>
        <w:tc>
          <w:tcPr>
            <w:tcW w:w="5736"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一档（</w:t>
            </w: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 xml:space="preserve">分）：各主要分部施工方法符合项目实际，须有详尽的施工技术方案，工艺先进、方法科学合理、可行，有针对性，能指导具体施工并确保安全。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二档（</w:t>
            </w: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 xml:space="preserve">分）：各主要分部施工方法符合项目实际，须有详尽的施工技术方案，工艺良好，方法可行，能指导具体施工并确保安全。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三档（</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分）：各主要分部施工方法基本符合项目实际，有施工技术方案，但不够详尽，基本能指导具体施工并确保安全。</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注：未提供或不符合最低入档条件的按不入档计0分处理。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continue"/>
            <w:noWrap w:val="0"/>
            <w:vAlign w:val="center"/>
          </w:tcPr>
          <w:p>
            <w:pPr>
              <w:spacing w:line="360" w:lineRule="auto"/>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rPr>
                <w:rFonts w:ascii="宋体" w:hAnsi="宋体" w:cs="宋体"/>
                <w:szCs w:val="21"/>
              </w:rPr>
            </w:pPr>
          </w:p>
        </w:tc>
        <w:tc>
          <w:tcPr>
            <w:tcW w:w="1410"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拟投入的主要物资计划（满分10分）</w:t>
            </w:r>
          </w:p>
        </w:tc>
        <w:tc>
          <w:tcPr>
            <w:tcW w:w="5736"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一档（10分）：投入的施工材料有详细的组织计划且计划周密，数量、选型配置、进场时间安排合理，完全满足施工需要。</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二档（6分）：投入的施工材料有组织计划且计划周密，数量、选型配置、进场时间安排合理，满足施工需要。</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三档（3分）：投入的施工材料有组织计划且计划一般，数量、选型配置、进场时间安排基本合理，基本满足施工需要。</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注：未提供或不符合最低入档条件的按不入档计0分处理。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continue"/>
            <w:noWrap w:val="0"/>
            <w:vAlign w:val="center"/>
          </w:tcPr>
          <w:p>
            <w:pPr>
              <w:spacing w:line="360" w:lineRule="auto"/>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rPr>
                <w:rFonts w:ascii="宋体" w:hAnsi="宋体" w:cs="宋体"/>
                <w:szCs w:val="21"/>
              </w:rPr>
            </w:pPr>
          </w:p>
        </w:tc>
        <w:tc>
          <w:tcPr>
            <w:tcW w:w="1410"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劳动力安排计划（满分10分）</w:t>
            </w:r>
          </w:p>
        </w:tc>
        <w:tc>
          <w:tcPr>
            <w:tcW w:w="5736"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一档（10分）:各主要施工工序有详细周密的劳动力安排计划，有各工种劳动力安排计划，劳动力投入合理，完全满足施工需要。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二档（6分）：各主要施工工序有详细周密的劳动力安排计划，有各工种劳动力安排计划，劳动力投入合理，满足施工需要。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三档（3分）：各主要施工工序有较详细的劳动力安排计划，有各工种劳动力安排计划，劳动力投入一般，基本满足施工需要。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注：未提供或不符合最低入档条件的按不入档计0分处理。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continue"/>
            <w:noWrap w:val="0"/>
            <w:vAlign w:val="center"/>
          </w:tcPr>
          <w:p>
            <w:pPr>
              <w:spacing w:line="360" w:lineRule="auto"/>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rPr>
                <w:rFonts w:ascii="宋体" w:hAnsi="宋体" w:cs="宋体"/>
                <w:szCs w:val="21"/>
              </w:rPr>
            </w:pPr>
          </w:p>
        </w:tc>
        <w:tc>
          <w:tcPr>
            <w:tcW w:w="1410"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确保工程质量的技术组织措施（满分10分）</w:t>
            </w:r>
          </w:p>
        </w:tc>
        <w:tc>
          <w:tcPr>
            <w:tcW w:w="5736"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一档（10分）：有专门的质量技术管理班子和制度，且人员配备合理，制度健全。主要工序有质量技术保证措施和手段优秀，自控体系完整，能有效保证技术质量，完全能达到承诺的质量标准。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二档（6分）：有专门的质量技术管理班子和制度，且人员配备合理，制度健全。主要工序质量技术保证措施和手段良好，自控体系完整，能有效保证技术质量，能达到承诺的质量标准。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三档（3分）：有专门的质量技术管理班子和制度，且人员配备基本合理，制度基本健全。主要工序有基本的质量技术保证措施和手段一般，自控体系较完整，基本能有效保证技术质量，基本达到承诺的质量标准。</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注：未提供或不符合最低入档条件的按不入档计0分处理。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continue"/>
            <w:noWrap w:val="0"/>
            <w:vAlign w:val="center"/>
          </w:tcPr>
          <w:p>
            <w:pPr>
              <w:spacing w:line="360" w:lineRule="auto"/>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rPr>
                <w:rFonts w:ascii="宋体" w:hAnsi="宋体" w:cs="宋体"/>
                <w:szCs w:val="21"/>
              </w:rPr>
            </w:pPr>
          </w:p>
        </w:tc>
        <w:tc>
          <w:tcPr>
            <w:tcW w:w="1410"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确保安全生产的技术组织措施（满分10分）</w:t>
            </w:r>
          </w:p>
        </w:tc>
        <w:tc>
          <w:tcPr>
            <w:tcW w:w="5736"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一档（10分）：有专门的安全管理人员和制度，且人员配备合理，制度健全，各道工序安全技术措施针对性强，确保工程质量的技术组织措施符合实际且满足有关安全技术标准要求。现场防火、应急救援、社会治安安全措施得力。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二档（6分）：有专门的安全管理人员和制度，且人员配备合理，制度健全，各道工序安全技术措施针对性良好，确保工程质量的技术组织措施符合实际且满足有关安全技术标准要求。现场防火、应急救援、社会治安安全措施良好。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三档（3分）：有专门的安全管理人员和制度，且人员配备基本合理，制度基本健全，各道工序安全技术措施针对性一般，确保工程质量的技术组织措基本符合实际且基本满足有关安全技术标准要求。现场防火、应急救援、社会治安安全措施稍差。</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注：未提供或不符合最低入档条件的按不入档计0分处理。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6" w:hRule="atLeast"/>
          <w:jc w:val="center"/>
        </w:trPr>
        <w:tc>
          <w:tcPr>
            <w:tcW w:w="730" w:type="dxa"/>
            <w:vMerge w:val="continue"/>
            <w:noWrap w:val="0"/>
            <w:vAlign w:val="center"/>
          </w:tcPr>
          <w:p>
            <w:pPr>
              <w:spacing w:line="360" w:lineRule="auto"/>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rPr>
                <w:rFonts w:ascii="宋体" w:hAnsi="宋体" w:cs="宋体"/>
                <w:szCs w:val="21"/>
              </w:rPr>
            </w:pPr>
          </w:p>
        </w:tc>
        <w:tc>
          <w:tcPr>
            <w:tcW w:w="1410"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确保工期的技术组织措施（满分10分）</w:t>
            </w:r>
          </w:p>
        </w:tc>
        <w:tc>
          <w:tcPr>
            <w:tcW w:w="5736" w:type="dxa"/>
            <w:noWrap w:val="0"/>
            <w:vAlign w:val="center"/>
          </w:tcPr>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一档（10分）：在施工工艺、施工方法、材料选用、劳动力安排、技术等方面有保证工期的具体措施且措施得当。有控制工期的施工进度计划。有施工总进度表或施工网络图，各项计划图表编制完善，安排科学合理，完全符合本项目施工实际要求。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 xml:space="preserve">二档（6分）：在施工工艺、施工方法、材料选用、劳动力安排、技术等方面有较好的保证工期的具体措施且措施比较得当。有控制工期的施工进度计划。有施工总进度表或施工网络图，各项计划图表编制完善，安排基本科学合理，基本符合本项目施工实际要求。 </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三档（3分）：在施工工艺、施工方法、材料选用、劳动力安排、技术等方面有基本的保证工期的具体措施且措施一般。有控制工期的施工进度计划，但计划一般。有施工总进度表或施工网络图，各项计划图表编制一般，安排基本合理，基本能确保本项目施工要求。</w:t>
            </w:r>
          </w:p>
          <w:p>
            <w:pPr>
              <w:pStyle w:val="119"/>
              <w:spacing w:line="360" w:lineRule="auto"/>
              <w:rPr>
                <w:rFonts w:ascii="宋体" w:hAnsi="宋体" w:eastAsia="宋体" w:cs="宋体"/>
                <w:kern w:val="2"/>
                <w:sz w:val="21"/>
                <w:szCs w:val="21"/>
              </w:rPr>
            </w:pPr>
            <w:r>
              <w:rPr>
                <w:rFonts w:hint="eastAsia" w:ascii="宋体" w:hAnsi="宋体" w:eastAsia="宋体" w:cs="宋体"/>
                <w:kern w:val="2"/>
                <w:sz w:val="21"/>
                <w:szCs w:val="21"/>
              </w:rPr>
              <w:t>注：未提供或不符合最低入档条件的按不入档计0分处理。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30" w:type="dxa"/>
            <w:vMerge w:val="continue"/>
            <w:noWrap w:val="0"/>
            <w:vAlign w:val="center"/>
          </w:tcPr>
          <w:p>
            <w:pPr>
              <w:spacing w:line="360" w:lineRule="auto"/>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rPr>
                <w:rFonts w:ascii="宋体" w:hAnsi="宋体" w:cs="宋体"/>
                <w:szCs w:val="21"/>
              </w:rPr>
            </w:pPr>
          </w:p>
        </w:tc>
        <w:tc>
          <w:tcPr>
            <w:tcW w:w="1410" w:type="dxa"/>
            <w:noWrap w:val="0"/>
            <w:vAlign w:val="center"/>
          </w:tcPr>
          <w:p>
            <w:pPr>
              <w:pStyle w:val="119"/>
              <w:spacing w:line="360" w:lineRule="auto"/>
              <w:rPr>
                <w:rFonts w:hint="eastAsia" w:ascii="宋体" w:hAnsi="宋体" w:eastAsia="宋体" w:cs="宋体"/>
                <w:kern w:val="2"/>
                <w:sz w:val="21"/>
                <w:szCs w:val="21"/>
              </w:rPr>
            </w:pPr>
            <w:r>
              <w:rPr>
                <w:rFonts w:hint="eastAsia" w:ascii="Times New Roman" w:hAnsi="Times New Roman" w:cs="Times New Roman"/>
                <w:color w:val="auto"/>
                <w:highlight w:val="none"/>
                <w:lang w:val="en-US" w:eastAsia="zh-CN"/>
              </w:rPr>
              <w:t>确保项目材料质量</w:t>
            </w:r>
            <w:r>
              <w:rPr>
                <w:rFonts w:hint="eastAsia" w:ascii="宋体" w:hAnsi="宋体" w:eastAsia="宋体" w:cs="宋体"/>
                <w:kern w:val="2"/>
                <w:sz w:val="21"/>
                <w:szCs w:val="21"/>
              </w:rPr>
              <w:t>（满分</w:t>
            </w:r>
            <w:r>
              <w:rPr>
                <w:rFonts w:hint="eastAsia" w:ascii="宋体" w:hAnsi="宋体" w:eastAsia="宋体" w:cs="宋体"/>
                <w:kern w:val="2"/>
                <w:sz w:val="21"/>
                <w:szCs w:val="21"/>
                <w:lang w:val="en-US" w:eastAsia="zh-CN"/>
              </w:rPr>
              <w:t>8</w:t>
            </w:r>
            <w:r>
              <w:rPr>
                <w:rFonts w:hint="eastAsia" w:ascii="宋体" w:hAnsi="宋体" w:eastAsia="宋体" w:cs="宋体"/>
                <w:kern w:val="2"/>
                <w:sz w:val="21"/>
                <w:szCs w:val="21"/>
              </w:rPr>
              <w:t>分）</w:t>
            </w:r>
          </w:p>
        </w:tc>
        <w:tc>
          <w:tcPr>
            <w:tcW w:w="5736" w:type="dxa"/>
            <w:noWrap w:val="0"/>
            <w:vAlign w:val="center"/>
          </w:tcPr>
          <w:p>
            <w:pPr>
              <w:spacing w:line="360" w:lineRule="auto"/>
              <w:rPr>
                <w:rFonts w:hint="default" w:ascii="宋体" w:hAnsi="宋体" w:eastAsia="宋体" w:cs="宋体"/>
                <w:kern w:val="2"/>
                <w:sz w:val="21"/>
                <w:szCs w:val="21"/>
                <w:lang w:val="en-US" w:eastAsia="zh-CN"/>
              </w:rPr>
            </w:pPr>
            <w:r>
              <w:rPr>
                <w:rFonts w:hint="eastAsia" w:ascii="宋体" w:hAnsi="宋体" w:cs="宋体"/>
                <w:lang w:eastAsia="zh-CN"/>
              </w:rPr>
              <w:t>招标文件第二章采购需求</w:t>
            </w:r>
            <w:r>
              <w:rPr>
                <w:rFonts w:hint="eastAsia" w:ascii="宋体" w:hAnsi="宋体" w:eastAsia="宋体" w:cs="宋体"/>
              </w:rPr>
              <w:t>技术要求</w:t>
            </w:r>
            <w:r>
              <w:rPr>
                <w:rFonts w:hint="eastAsia" w:ascii="宋体" w:hAnsi="宋体" w:cs="宋体"/>
                <w:lang w:val="en-US" w:eastAsia="zh-CN"/>
              </w:rPr>
              <w:t>部分，编号1至编号8要求提供的检测报告资料，投标时每提供一个编号要求的检测报告得1分，满分8分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0"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3</w:t>
            </w:r>
          </w:p>
        </w:tc>
        <w:tc>
          <w:tcPr>
            <w:tcW w:w="1077"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商务</w:t>
            </w:r>
          </w:p>
        </w:tc>
        <w:tc>
          <w:tcPr>
            <w:tcW w:w="735" w:type="dxa"/>
            <w:vMerge w:val="restart"/>
            <w:noWrap w:val="0"/>
            <w:vAlign w:val="center"/>
          </w:tcPr>
          <w:p>
            <w:pPr>
              <w:spacing w:line="360" w:lineRule="auto"/>
              <w:jc w:val="center"/>
              <w:rPr>
                <w:rFonts w:ascii="宋体" w:hAnsi="宋体" w:cs="宋体"/>
                <w:szCs w:val="21"/>
              </w:rPr>
            </w:pPr>
            <w:r>
              <w:rPr>
                <w:rFonts w:hint="eastAsia" w:ascii="宋体" w:hAnsi="宋体" w:cs="宋体"/>
                <w:szCs w:val="21"/>
              </w:rPr>
              <w:t>满分1</w:t>
            </w:r>
            <w:r>
              <w:rPr>
                <w:rFonts w:hint="eastAsia" w:ascii="宋体" w:hAnsi="宋体" w:cs="宋体"/>
                <w:szCs w:val="21"/>
                <w:lang w:val="en-US" w:eastAsia="zh-CN"/>
              </w:rPr>
              <w:t>2</w:t>
            </w:r>
            <w:r>
              <w:rPr>
                <w:rFonts w:hint="eastAsia" w:ascii="宋体" w:hAnsi="宋体" w:cs="宋体"/>
                <w:szCs w:val="21"/>
              </w:rPr>
              <w:t>分</w:t>
            </w:r>
          </w:p>
        </w:tc>
        <w:tc>
          <w:tcPr>
            <w:tcW w:w="1410" w:type="dxa"/>
            <w:noWrap w:val="0"/>
            <w:vAlign w:val="center"/>
          </w:tcPr>
          <w:p>
            <w:pPr>
              <w:spacing w:line="360" w:lineRule="auto"/>
              <w:rPr>
                <w:rFonts w:ascii="宋体" w:hAnsi="宋体" w:cs="宋体"/>
                <w:szCs w:val="21"/>
              </w:rPr>
            </w:pPr>
            <w:r>
              <w:rPr>
                <w:rFonts w:hint="eastAsia"/>
                <w:b w:val="0"/>
                <w:bCs w:val="0"/>
                <w:color w:val="000000"/>
                <w:szCs w:val="21"/>
                <w:highlight w:val="none"/>
              </w:rPr>
              <w:t>业绩</w:t>
            </w:r>
            <w:r>
              <w:rPr>
                <w:rFonts w:hint="eastAsia"/>
                <w:b w:val="0"/>
                <w:bCs w:val="0"/>
                <w:color w:val="auto"/>
                <w:szCs w:val="21"/>
                <w:highlight w:val="none"/>
              </w:rPr>
              <w:t>分</w:t>
            </w:r>
            <w:r>
              <w:rPr>
                <w:rFonts w:hint="eastAsia"/>
                <w:b w:val="0"/>
                <w:bCs w:val="0"/>
                <w:color w:val="auto"/>
                <w:szCs w:val="21"/>
                <w:highlight w:val="none"/>
                <w:lang w:eastAsia="zh-CN"/>
              </w:rPr>
              <w:t>（</w:t>
            </w:r>
            <w:r>
              <w:rPr>
                <w:rFonts w:hint="eastAsia"/>
                <w:b w:val="0"/>
                <w:bCs w:val="0"/>
                <w:color w:val="auto"/>
                <w:szCs w:val="21"/>
                <w:highlight w:val="none"/>
                <w:lang w:val="en-US" w:eastAsia="zh-CN"/>
              </w:rPr>
              <w:t>满分6分</w:t>
            </w:r>
            <w:r>
              <w:rPr>
                <w:rFonts w:hint="eastAsia"/>
                <w:b w:val="0"/>
                <w:bCs w:val="0"/>
                <w:color w:val="auto"/>
                <w:szCs w:val="21"/>
                <w:highlight w:val="none"/>
                <w:lang w:eastAsia="zh-CN"/>
              </w:rPr>
              <w:t>）</w:t>
            </w:r>
          </w:p>
        </w:tc>
        <w:tc>
          <w:tcPr>
            <w:tcW w:w="5736" w:type="dxa"/>
            <w:noWrap w:val="0"/>
            <w:vAlign w:val="center"/>
          </w:tcPr>
          <w:p>
            <w:pPr>
              <w:numPr>
                <w:ilvl w:val="0"/>
                <w:numId w:val="0"/>
              </w:numPr>
              <w:wordWrap w:val="0"/>
              <w:spacing w:line="380" w:lineRule="exact"/>
              <w:rPr>
                <w:rFonts w:hint="eastAsia" w:ascii="宋体" w:hAnsi="宋体" w:cs="宋体"/>
                <w:b/>
                <w:bCs/>
                <w:color w:val="FF0000"/>
                <w:szCs w:val="21"/>
                <w:highlight w:val="none"/>
              </w:rPr>
            </w:pPr>
            <w:r>
              <w:rPr>
                <w:rFonts w:hint="eastAsia" w:ascii="宋体" w:hAnsi="宋体" w:cs="宋体"/>
                <w:color w:val="auto"/>
                <w:highlight w:val="none"/>
                <w:lang w:val="en-US" w:eastAsia="zh-CN"/>
              </w:rPr>
              <w:t>2018年以来</w:t>
            </w:r>
            <w:r>
              <w:rPr>
                <w:rFonts w:hint="eastAsia" w:ascii="宋体" w:hAnsi="宋体" w:cs="宋体"/>
                <w:color w:val="auto"/>
                <w:highlight w:val="none"/>
              </w:rPr>
              <w:t>通过</w:t>
            </w:r>
            <w:r>
              <w:rPr>
                <w:rFonts w:hint="eastAsia" w:ascii="宋体" w:hAnsi="宋体" w:cs="宋体"/>
                <w:color w:val="auto"/>
                <w:highlight w:val="none"/>
                <w:lang w:eastAsia="zh-CN"/>
              </w:rPr>
              <w:t>政府</w:t>
            </w:r>
            <w:r>
              <w:rPr>
                <w:rFonts w:hint="eastAsia" w:ascii="宋体" w:hAnsi="宋体" w:cs="宋体"/>
                <w:color w:val="auto"/>
                <w:highlight w:val="none"/>
              </w:rPr>
              <w:t>采购承接过实验室台柜设备采购、实验室通风系统、装饰装修一体化的类似项目</w:t>
            </w:r>
            <w:r>
              <w:rPr>
                <w:rFonts w:hint="eastAsia" w:ascii="宋体" w:hAnsi="宋体" w:cs="宋体"/>
                <w:color w:val="auto"/>
                <w:highlight w:val="none"/>
                <w:lang w:eastAsia="zh-CN"/>
              </w:rPr>
              <w:t>，</w:t>
            </w:r>
            <w:r>
              <w:rPr>
                <w:rFonts w:hint="eastAsia" w:ascii="宋体" w:hAnsi="宋体" w:cs="宋体"/>
                <w:color w:val="auto"/>
                <w:szCs w:val="21"/>
                <w:highlight w:val="none"/>
                <w:lang w:val="zh-CN"/>
              </w:rPr>
              <w:t>单项合同金额在</w:t>
            </w:r>
            <w:r>
              <w:rPr>
                <w:rFonts w:hint="eastAsia" w:ascii="宋体" w:hAnsi="宋体" w:cs="宋体"/>
                <w:color w:val="auto"/>
                <w:szCs w:val="21"/>
                <w:highlight w:val="none"/>
                <w:lang w:val="en-US" w:eastAsia="zh-CN"/>
              </w:rPr>
              <w:t>1000</w:t>
            </w:r>
            <w:r>
              <w:rPr>
                <w:rFonts w:hint="eastAsia" w:ascii="宋体" w:hAnsi="宋体" w:cs="宋体"/>
                <w:color w:val="auto"/>
                <w:szCs w:val="21"/>
                <w:highlight w:val="none"/>
                <w:lang w:val="zh-CN"/>
              </w:rPr>
              <w:t>万元（含）以上</w:t>
            </w:r>
            <w:r>
              <w:rPr>
                <w:rFonts w:hint="eastAsia" w:ascii="宋体" w:hAnsi="宋体" w:cs="宋体"/>
                <w:color w:val="auto"/>
                <w:highlight w:val="none"/>
              </w:rPr>
              <w:t>每项得</w:t>
            </w:r>
            <w:r>
              <w:rPr>
                <w:rFonts w:hint="eastAsia" w:ascii="宋体" w:hAnsi="宋体" w:cs="宋体"/>
                <w:color w:val="auto"/>
                <w:highlight w:val="none"/>
                <w:lang w:val="en-US" w:eastAsia="zh-CN"/>
              </w:rPr>
              <w:t>2</w:t>
            </w:r>
            <w:r>
              <w:rPr>
                <w:rFonts w:hint="eastAsia" w:ascii="宋体" w:hAnsi="宋体" w:cs="宋体"/>
                <w:color w:val="auto"/>
                <w:highlight w:val="none"/>
              </w:rPr>
              <w:t>分，</w:t>
            </w:r>
            <w:r>
              <w:rPr>
                <w:rFonts w:hint="eastAsia" w:ascii="宋体" w:hAnsi="宋体" w:cs="宋体"/>
                <w:color w:val="auto"/>
                <w:szCs w:val="21"/>
                <w:highlight w:val="none"/>
                <w:lang w:val="zh-CN"/>
              </w:rPr>
              <w:t>单项合同金额在</w:t>
            </w:r>
            <w:r>
              <w:rPr>
                <w:rFonts w:hint="eastAsia" w:ascii="宋体" w:hAnsi="宋体" w:cs="宋体"/>
                <w:color w:val="auto"/>
                <w:szCs w:val="21"/>
                <w:highlight w:val="none"/>
                <w:lang w:val="en-US" w:eastAsia="zh-CN"/>
              </w:rPr>
              <w:t>500</w:t>
            </w:r>
            <w:r>
              <w:rPr>
                <w:rFonts w:hint="eastAsia" w:ascii="宋体" w:hAnsi="宋体" w:cs="宋体"/>
                <w:color w:val="auto"/>
                <w:szCs w:val="21"/>
                <w:highlight w:val="none"/>
                <w:lang w:val="zh-CN"/>
              </w:rPr>
              <w:t>万元（含）以上</w:t>
            </w:r>
            <w:r>
              <w:rPr>
                <w:rFonts w:hint="eastAsia" w:ascii="宋体" w:hAnsi="宋体" w:cs="宋体"/>
                <w:color w:val="auto"/>
                <w:highlight w:val="none"/>
              </w:rPr>
              <w:t>每项得</w:t>
            </w:r>
            <w:r>
              <w:rPr>
                <w:rFonts w:hint="eastAsia" w:ascii="宋体" w:hAnsi="宋体" w:eastAsia="宋体" w:cs="宋体"/>
                <w:color w:val="auto"/>
                <w:highlight w:val="none"/>
                <w:lang w:val="en-US" w:eastAsia="zh-CN"/>
              </w:rPr>
              <w:t>1</w:t>
            </w:r>
            <w:r>
              <w:rPr>
                <w:rFonts w:hint="eastAsia" w:ascii="宋体" w:hAnsi="宋体" w:cs="宋体"/>
                <w:color w:val="auto"/>
                <w:highlight w:val="none"/>
              </w:rPr>
              <w:t>分</w:t>
            </w:r>
            <w:r>
              <w:rPr>
                <w:rFonts w:hint="eastAsia" w:ascii="宋体" w:hAnsi="宋体" w:cs="宋体"/>
                <w:color w:val="auto"/>
                <w:highlight w:val="none"/>
                <w:lang w:eastAsia="zh-CN"/>
              </w:rPr>
              <w:t>，</w:t>
            </w:r>
            <w:r>
              <w:rPr>
                <w:rFonts w:hint="eastAsia" w:ascii="宋体" w:hAnsi="宋体" w:cs="宋体"/>
                <w:color w:val="auto"/>
                <w:highlight w:val="none"/>
              </w:rPr>
              <w:t>此项满分</w:t>
            </w:r>
            <w:r>
              <w:rPr>
                <w:rFonts w:hint="eastAsia" w:ascii="宋体" w:hAnsi="宋体" w:cs="宋体"/>
                <w:color w:val="auto"/>
                <w:highlight w:val="none"/>
                <w:lang w:val="en-US" w:eastAsia="zh-CN"/>
              </w:rPr>
              <w:t>6</w:t>
            </w:r>
            <w:r>
              <w:rPr>
                <w:rFonts w:hint="eastAsia" w:ascii="宋体" w:hAnsi="宋体" w:cs="宋体"/>
                <w:color w:val="auto"/>
                <w:highlight w:val="none"/>
              </w:rPr>
              <w:t>分。【附项目的中标公告</w:t>
            </w:r>
            <w:r>
              <w:rPr>
                <w:rFonts w:hint="eastAsia" w:ascii="宋体" w:hAnsi="宋体" w:cs="宋体"/>
                <w:color w:val="auto"/>
                <w:highlight w:val="none"/>
                <w:lang w:eastAsia="zh-CN"/>
              </w:rPr>
              <w:t>、</w:t>
            </w:r>
            <w:r>
              <w:rPr>
                <w:rFonts w:hint="eastAsia" w:ascii="宋体" w:hAnsi="宋体" w:cs="宋体"/>
                <w:color w:val="auto"/>
                <w:highlight w:val="none"/>
              </w:rPr>
              <w:t>中标通知书</w:t>
            </w:r>
            <w:r>
              <w:rPr>
                <w:rFonts w:hint="eastAsia" w:ascii="宋体" w:hAnsi="宋体" w:cs="宋体"/>
                <w:color w:val="auto"/>
                <w:highlight w:val="none"/>
                <w:lang w:eastAsia="zh-CN"/>
              </w:rPr>
              <w:t>、</w:t>
            </w:r>
            <w:r>
              <w:rPr>
                <w:rFonts w:hint="eastAsia" w:ascii="宋体" w:hAnsi="宋体" w:cs="宋体"/>
                <w:color w:val="auto"/>
                <w:highlight w:val="none"/>
              </w:rPr>
              <w:t>合同协议书等证明材料，否则在评审时不予承认。】</w:t>
            </w:r>
          </w:p>
          <w:p>
            <w:pPr>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30" w:type="dxa"/>
            <w:vMerge w:val="continue"/>
            <w:noWrap w:val="0"/>
            <w:vAlign w:val="center"/>
          </w:tcPr>
          <w:p>
            <w:pPr>
              <w:spacing w:line="360" w:lineRule="auto"/>
              <w:jc w:val="center"/>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jc w:val="center"/>
              <w:rPr>
                <w:rFonts w:ascii="宋体" w:hAnsi="宋体" w:cs="宋体"/>
                <w:szCs w:val="21"/>
              </w:rPr>
            </w:pPr>
          </w:p>
        </w:tc>
        <w:tc>
          <w:tcPr>
            <w:tcW w:w="1410"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eastAsia="宋体" w:cs="宋体"/>
                <w:caps w:val="0"/>
                <w:smallCaps w:val="0"/>
                <w:color w:val="000000"/>
                <w:spacing w:val="0"/>
                <w:sz w:val="21"/>
                <w:szCs w:val="21"/>
                <w:highlight w:val="none"/>
              </w:rPr>
              <w:t>售后服务</w:t>
            </w:r>
            <w:r>
              <w:rPr>
                <w:rFonts w:hint="eastAsia" w:ascii="宋体" w:hAnsi="宋体" w:eastAsia="宋体" w:cs="宋体"/>
                <w:caps w:val="0"/>
                <w:smallCaps w:val="0"/>
                <w:color w:val="000000"/>
                <w:spacing w:val="0"/>
                <w:sz w:val="21"/>
                <w:szCs w:val="21"/>
                <w:highlight w:val="none"/>
                <w:lang w:val="en-US" w:eastAsia="zh-CN"/>
              </w:rPr>
              <w:t>能力分（满分2分）</w:t>
            </w:r>
          </w:p>
        </w:tc>
        <w:tc>
          <w:tcPr>
            <w:tcW w:w="5736" w:type="dxa"/>
            <w:noWrap w:val="0"/>
            <w:vAlign w:val="center"/>
          </w:tcPr>
          <w:p>
            <w:pPr>
              <w:numPr>
                <w:ilvl w:val="0"/>
                <w:numId w:val="8"/>
              </w:numPr>
              <w:spacing w:line="360" w:lineRule="auto"/>
              <w:ind w:firstLine="210" w:firstLineChars="100"/>
              <w:jc w:val="left"/>
              <w:rPr>
                <w:rFonts w:hint="eastAsia" w:ascii="宋体" w:hAnsi="宋体" w:cs="宋体"/>
                <w:szCs w:val="21"/>
              </w:rPr>
            </w:pPr>
            <w:r>
              <w:rPr>
                <w:rFonts w:hint="eastAsia" w:ascii="宋体" w:hAnsi="宋体" w:cs="宋体"/>
                <w:szCs w:val="21"/>
              </w:rPr>
              <w:t>售后服务人员有特种作业电工作业证并</w:t>
            </w:r>
            <w:r>
              <w:rPr>
                <w:rFonts w:hint="eastAsia" w:ascii="宋体" w:hAnsi="宋体" w:cs="宋体"/>
                <w:szCs w:val="21"/>
                <w:lang w:val="en-US" w:eastAsia="zh-CN"/>
              </w:rPr>
              <w:t>提供</w:t>
            </w:r>
            <w:r>
              <w:rPr>
                <w:rFonts w:hint="eastAsia" w:ascii="宋体" w:hAnsi="宋体" w:cs="宋体"/>
                <w:szCs w:val="21"/>
              </w:rPr>
              <w:t>2023年</w:t>
            </w:r>
            <w:r>
              <w:rPr>
                <w:rFonts w:hint="eastAsia" w:ascii="宋体" w:hAnsi="宋体" w:cs="宋体"/>
                <w:szCs w:val="21"/>
                <w:lang w:eastAsia="zh-CN"/>
              </w:rPr>
              <w:t>8</w:t>
            </w:r>
            <w:r>
              <w:rPr>
                <w:rFonts w:hint="eastAsia" w:ascii="宋体" w:hAnsi="宋体" w:cs="宋体"/>
                <w:szCs w:val="21"/>
              </w:rPr>
              <w:t>月至 2023 年10月</w:t>
            </w:r>
            <w:r>
              <w:rPr>
                <w:rFonts w:hint="eastAsia" w:ascii="宋体" w:hAnsi="宋体" w:cs="宋体"/>
                <w:szCs w:val="21"/>
                <w:lang w:val="en-US" w:eastAsia="zh-CN"/>
              </w:rPr>
              <w:t>投标人为其缴纳的</w:t>
            </w:r>
            <w:r>
              <w:rPr>
                <w:rFonts w:hint="eastAsia" w:ascii="宋体" w:hAnsi="宋体" w:cs="宋体"/>
                <w:szCs w:val="21"/>
              </w:rPr>
              <w:t>社保证明复印件的，每提供1个得1分，满分</w:t>
            </w:r>
            <w:r>
              <w:rPr>
                <w:rFonts w:hint="eastAsia" w:ascii="宋体" w:hAnsi="宋体" w:cs="宋体"/>
                <w:szCs w:val="21"/>
                <w:lang w:eastAsia="zh-CN"/>
              </w:rPr>
              <w:t>1</w:t>
            </w:r>
            <w:r>
              <w:rPr>
                <w:rFonts w:hint="eastAsia" w:ascii="宋体" w:hAnsi="宋体" w:cs="宋体"/>
                <w:szCs w:val="21"/>
              </w:rPr>
              <w:t>分</w:t>
            </w:r>
            <w:r>
              <w:rPr>
                <w:rFonts w:hint="eastAsia" w:ascii="宋体" w:hAnsi="宋体" w:cs="宋体"/>
                <w:szCs w:val="21"/>
                <w:lang w:eastAsia="zh-CN"/>
              </w:rPr>
              <w:t>。</w:t>
            </w:r>
          </w:p>
          <w:p>
            <w:pPr>
              <w:numPr>
                <w:ilvl w:val="0"/>
                <w:numId w:val="8"/>
              </w:numPr>
              <w:spacing w:line="360" w:lineRule="auto"/>
              <w:ind w:firstLine="210" w:firstLineChars="100"/>
              <w:jc w:val="left"/>
              <w:rPr>
                <w:rFonts w:hint="eastAsia" w:ascii="宋体" w:hAnsi="宋体" w:cs="宋体"/>
                <w:szCs w:val="21"/>
              </w:rPr>
            </w:pPr>
            <w:r>
              <w:rPr>
                <w:rFonts w:hint="eastAsia" w:ascii="宋体" w:hAnsi="宋体" w:cs="宋体"/>
                <w:szCs w:val="21"/>
              </w:rPr>
              <w:t>本地化服务能力</w:t>
            </w:r>
          </w:p>
          <w:p>
            <w:pPr>
              <w:numPr>
                <w:ilvl w:val="0"/>
                <w:numId w:val="0"/>
              </w:numPr>
              <w:spacing w:line="360" w:lineRule="auto"/>
              <w:ind w:firstLine="0" w:firstLineChars="0"/>
              <w:jc w:val="left"/>
              <w:rPr>
                <w:rFonts w:hint="eastAsia" w:ascii="宋体" w:hAnsi="宋体" w:eastAsia="宋体" w:cs="宋体"/>
                <w:szCs w:val="21"/>
                <w:lang w:eastAsia="zh-CN"/>
              </w:rPr>
            </w:pPr>
            <w:r>
              <w:rPr>
                <w:rFonts w:hint="eastAsia" w:ascii="宋体" w:hAnsi="宋体" w:eastAsia="宋体" w:cs="Courier New"/>
                <w:bCs/>
                <w:color w:val="auto"/>
                <w:sz w:val="21"/>
                <w:szCs w:val="21"/>
                <w:highlight w:val="none"/>
                <w:lang w:val="en-US" w:eastAsia="zh-CN"/>
              </w:rPr>
              <w:t>供应商注册地在广西或在广西地设有固定售后服务机构或办事处或分公司的或承诺中标后在签订合同后10日内在广西地设有固定售后服务机构（以提供相关有效证明材料复印件为准）得1分，</w:t>
            </w:r>
            <w:r>
              <w:rPr>
                <w:rFonts w:hint="eastAsia" w:ascii="宋体" w:hAnsi="宋体" w:cs="Courier New"/>
                <w:bCs/>
                <w:color w:val="auto"/>
                <w:szCs w:val="21"/>
                <w:highlight w:val="none"/>
              </w:rPr>
              <w:t>满分1分</w:t>
            </w:r>
            <w:r>
              <w:rPr>
                <w:rFonts w:hint="eastAsia" w:ascii="宋体" w:hAnsi="宋体" w:cs="Courier New"/>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30" w:type="dxa"/>
            <w:vMerge w:val="continue"/>
            <w:noWrap w:val="0"/>
            <w:vAlign w:val="center"/>
          </w:tcPr>
          <w:p>
            <w:pPr>
              <w:spacing w:line="360" w:lineRule="auto"/>
              <w:jc w:val="center"/>
              <w:rPr>
                <w:rFonts w:ascii="宋体" w:hAnsi="宋体" w:cs="宋体"/>
                <w:szCs w:val="21"/>
              </w:rPr>
            </w:pPr>
          </w:p>
        </w:tc>
        <w:tc>
          <w:tcPr>
            <w:tcW w:w="1077" w:type="dxa"/>
            <w:vMerge w:val="continue"/>
            <w:noWrap w:val="0"/>
            <w:vAlign w:val="center"/>
          </w:tcPr>
          <w:p>
            <w:pPr>
              <w:spacing w:line="360" w:lineRule="auto"/>
              <w:jc w:val="center"/>
              <w:rPr>
                <w:rFonts w:ascii="宋体" w:hAnsi="宋体" w:cs="宋体"/>
                <w:szCs w:val="21"/>
              </w:rPr>
            </w:pPr>
          </w:p>
        </w:tc>
        <w:tc>
          <w:tcPr>
            <w:tcW w:w="735" w:type="dxa"/>
            <w:vMerge w:val="continue"/>
            <w:noWrap w:val="0"/>
            <w:vAlign w:val="center"/>
          </w:tcPr>
          <w:p>
            <w:pPr>
              <w:spacing w:line="360" w:lineRule="auto"/>
              <w:jc w:val="center"/>
              <w:rPr>
                <w:rFonts w:ascii="宋体" w:hAnsi="宋体" w:cs="宋体"/>
                <w:szCs w:val="21"/>
              </w:rPr>
            </w:pPr>
          </w:p>
        </w:tc>
        <w:tc>
          <w:tcPr>
            <w:tcW w:w="1410" w:type="dxa"/>
            <w:noWrap w:val="0"/>
            <w:vAlign w:val="center"/>
          </w:tcPr>
          <w:p>
            <w:pPr>
              <w:spacing w:line="360" w:lineRule="auto"/>
              <w:jc w:val="center"/>
              <w:rPr>
                <w:rFonts w:ascii="宋体" w:hAnsi="宋体" w:cs="宋体"/>
                <w:szCs w:val="21"/>
              </w:rPr>
            </w:pPr>
            <w:r>
              <w:rPr>
                <w:rFonts w:hint="eastAsia" w:ascii="宋体" w:hAnsi="宋体" w:cs="宋体"/>
                <w:szCs w:val="21"/>
              </w:rPr>
              <w:t>信誉分（满分</w:t>
            </w:r>
            <w:r>
              <w:rPr>
                <w:rFonts w:hint="eastAsia" w:ascii="宋体" w:hAnsi="宋体" w:cs="宋体"/>
                <w:szCs w:val="21"/>
                <w:lang w:val="en-US" w:eastAsia="zh-CN"/>
              </w:rPr>
              <w:t>4</w:t>
            </w:r>
            <w:r>
              <w:rPr>
                <w:rFonts w:hint="eastAsia" w:ascii="宋体" w:hAnsi="宋体" w:cs="宋体"/>
                <w:szCs w:val="21"/>
              </w:rPr>
              <w:t>分）</w:t>
            </w:r>
          </w:p>
        </w:tc>
        <w:tc>
          <w:tcPr>
            <w:tcW w:w="5736" w:type="dxa"/>
            <w:noWrap w:val="0"/>
            <w:vAlign w:val="center"/>
          </w:tcPr>
          <w:p>
            <w:pPr>
              <w:numPr>
                <w:ilvl w:val="0"/>
                <w:numId w:val="9"/>
              </w:numPr>
              <w:spacing w:line="360" w:lineRule="auto"/>
              <w:ind w:firstLine="210" w:firstLineChars="100"/>
              <w:jc w:val="left"/>
              <w:rPr>
                <w:rFonts w:hint="eastAsia" w:ascii="宋体" w:hAnsi="宋体" w:cs="宋体"/>
                <w:szCs w:val="21"/>
              </w:rPr>
            </w:pPr>
            <w:r>
              <w:rPr>
                <w:rFonts w:hint="eastAsia" w:ascii="宋体" w:hAnsi="宋体" w:cs="宋体"/>
                <w:szCs w:val="21"/>
              </w:rPr>
              <w:t>供应商具有有效的质量管理体系认证证书、环境管理体系认证证书、职业健康安全管理体系认证证书</w:t>
            </w:r>
            <w:r>
              <w:rPr>
                <w:rFonts w:hint="eastAsia" w:ascii="宋体" w:hAnsi="宋体" w:cs="宋体"/>
                <w:szCs w:val="21"/>
                <w:lang w:eastAsia="zh-CN"/>
              </w:rPr>
              <w:t>，此</w:t>
            </w:r>
            <w:r>
              <w:rPr>
                <w:rFonts w:hint="eastAsia" w:ascii="宋体" w:hAnsi="宋体" w:cs="宋体"/>
                <w:szCs w:val="21"/>
                <w:lang w:val="en-US" w:eastAsia="zh-CN"/>
              </w:rPr>
              <w:t>3类证书中</w:t>
            </w:r>
            <w:r>
              <w:rPr>
                <w:rFonts w:hint="eastAsia" w:ascii="宋体" w:hAnsi="宋体" w:cs="宋体"/>
                <w:szCs w:val="21"/>
              </w:rPr>
              <w:t>认证范围包括实验室设备（实验室家具）的销售及售后服务</w:t>
            </w:r>
            <w:r>
              <w:rPr>
                <w:rFonts w:hint="eastAsia" w:ascii="宋体" w:hAnsi="宋体" w:cs="宋体"/>
                <w:szCs w:val="21"/>
                <w:lang w:eastAsia="zh-CN"/>
              </w:rPr>
              <w:t>；</w:t>
            </w:r>
            <w:r>
              <w:rPr>
                <w:rFonts w:hint="eastAsia" w:ascii="宋体" w:hAnsi="宋体" w:cs="宋体"/>
                <w:szCs w:val="21"/>
              </w:rPr>
              <w:t>实验室</w:t>
            </w:r>
            <w:r>
              <w:rPr>
                <w:rFonts w:hint="eastAsia" w:ascii="宋体" w:hAnsi="宋体" w:cs="宋体"/>
                <w:szCs w:val="21"/>
                <w:lang w:val="en-US" w:eastAsia="zh-CN"/>
              </w:rPr>
              <w:t>家具</w:t>
            </w:r>
            <w:r>
              <w:rPr>
                <w:rFonts w:hint="eastAsia" w:ascii="宋体" w:hAnsi="宋体" w:cs="宋体"/>
                <w:szCs w:val="21"/>
              </w:rPr>
              <w:t>规划设计的，每有一项得1分，此项满分3分。（需提供相关证明材料，否则不予计分）</w:t>
            </w:r>
          </w:p>
          <w:p>
            <w:pPr>
              <w:numPr>
                <w:ilvl w:val="0"/>
                <w:numId w:val="9"/>
              </w:numPr>
              <w:spacing w:line="360" w:lineRule="auto"/>
              <w:ind w:firstLine="210" w:firstLineChars="100"/>
              <w:jc w:val="left"/>
              <w:rPr>
                <w:rFonts w:hint="eastAsia" w:ascii="宋体" w:hAnsi="宋体" w:cs="宋体"/>
                <w:szCs w:val="21"/>
              </w:rPr>
            </w:pPr>
            <w:r>
              <w:rPr>
                <w:rFonts w:hint="eastAsia" w:ascii="宋体" w:hAnsi="宋体" w:cs="宋体"/>
                <w:szCs w:val="21"/>
              </w:rPr>
              <w:t>投标人获得3A级重合同守信用企业证书的得</w:t>
            </w:r>
            <w:r>
              <w:rPr>
                <w:rFonts w:hint="eastAsia" w:ascii="宋体" w:hAnsi="宋体" w:cs="宋体"/>
                <w:szCs w:val="21"/>
                <w:lang w:eastAsia="zh-CN"/>
              </w:rPr>
              <w:t>1</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rPr>
              <w:t>此项满分</w:t>
            </w:r>
            <w:r>
              <w:rPr>
                <w:rFonts w:hint="eastAsia" w:ascii="宋体" w:hAnsi="宋体" w:cs="宋体"/>
                <w:szCs w:val="21"/>
                <w:lang w:eastAsia="zh-CN"/>
              </w:rPr>
              <w:t>1</w:t>
            </w:r>
            <w:r>
              <w:rPr>
                <w:rFonts w:hint="eastAsia" w:ascii="宋体" w:hAnsi="宋体" w:cs="宋体"/>
                <w:szCs w:val="21"/>
              </w:rPr>
              <w:t>分。（需提供相关证明材料，否则不予计分）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688" w:type="dxa"/>
            <w:gridSpan w:val="5"/>
            <w:noWrap w:val="0"/>
            <w:vAlign w:val="center"/>
          </w:tcPr>
          <w:p>
            <w:pPr>
              <w:spacing w:line="360" w:lineRule="auto"/>
              <w:ind w:firstLine="211" w:firstLineChars="100"/>
              <w:rPr>
                <w:rFonts w:ascii="宋体" w:hAnsi="宋体" w:cs="宋体"/>
                <w:bCs/>
                <w:szCs w:val="21"/>
              </w:rPr>
            </w:pPr>
            <w:r>
              <w:rPr>
                <w:rFonts w:hint="eastAsia" w:ascii="宋体" w:hAnsi="宋体" w:cs="宋体"/>
                <w:b/>
                <w:szCs w:val="21"/>
              </w:rPr>
              <w:t>注：以上评分中出现无证明资料、提供资料不完整或资料复印模糊不清晰，专家无法凭所提供资料判断是否得分的情况，一律作不得分处理，对此造成的结果由投标人自行承担。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8" w:type="dxa"/>
            <w:gridSpan w:val="5"/>
            <w:noWrap w:val="0"/>
            <w:vAlign w:val="center"/>
          </w:tcPr>
          <w:p>
            <w:pPr>
              <w:spacing w:line="360" w:lineRule="auto"/>
              <w:rPr>
                <w:rFonts w:ascii="宋体" w:hAnsi="宋体" w:cs="宋体"/>
                <w:bCs/>
                <w:szCs w:val="21"/>
              </w:rPr>
            </w:pPr>
            <w:r>
              <w:rPr>
                <w:rFonts w:hint="eastAsia" w:ascii="宋体" w:hAnsi="宋体" w:cs="宋体"/>
                <w:bCs/>
                <w:szCs w:val="21"/>
              </w:rPr>
              <w:t>总得分=1+2+3。</w:t>
            </w:r>
          </w:p>
          <w:p>
            <w:pPr>
              <w:spacing w:line="360" w:lineRule="auto"/>
              <w:rPr>
                <w:rFonts w:ascii="宋体" w:hAnsi="宋体" w:cs="宋体"/>
                <w:bCs/>
                <w:szCs w:val="21"/>
              </w:rPr>
            </w:pPr>
            <w:r>
              <w:rPr>
                <w:rFonts w:hint="eastAsia" w:ascii="宋体" w:hAnsi="宋体" w:cs="宋体"/>
                <w:bCs/>
                <w:szCs w:val="21"/>
              </w:rPr>
              <w:t>注：1.计分方法按四舍五入取至百分位。</w:t>
            </w:r>
          </w:p>
        </w:tc>
      </w:tr>
    </w:tbl>
    <w:p>
      <w:pPr>
        <w:pStyle w:val="23"/>
        <w:spacing w:line="360" w:lineRule="auto"/>
        <w:ind w:firstLine="420" w:firstLineChars="200"/>
        <w:rPr>
          <w:rFonts w:hAnsi="宋体" w:cs="宋体"/>
          <w:sz w:val="21"/>
        </w:rPr>
      </w:pPr>
    </w:p>
    <w:p>
      <w:pPr>
        <w:pStyle w:val="4"/>
        <w:keepNext w:val="0"/>
        <w:keepLines w:val="0"/>
        <w:jc w:val="center"/>
        <w:rPr>
          <w:rFonts w:ascii="宋体" w:hAnsi="宋体" w:cs="宋体"/>
          <w:sz w:val="30"/>
          <w:szCs w:val="30"/>
        </w:rPr>
      </w:pPr>
    </w:p>
    <w:p>
      <w:pPr>
        <w:pStyle w:val="4"/>
        <w:keepNext w:val="0"/>
        <w:keepLines w:val="0"/>
        <w:jc w:val="center"/>
        <w:rPr>
          <w:rFonts w:ascii="宋体" w:hAnsi="宋体" w:cs="宋体"/>
          <w:sz w:val="30"/>
          <w:szCs w:val="30"/>
        </w:rPr>
      </w:pPr>
      <w:r>
        <w:rPr>
          <w:rFonts w:hint="eastAsia" w:ascii="宋体" w:hAnsi="宋体" w:cs="宋体"/>
          <w:sz w:val="30"/>
          <w:szCs w:val="30"/>
        </w:rPr>
        <w:t>四、中标候选人推荐原则</w:t>
      </w:r>
    </w:p>
    <w:p>
      <w:pPr>
        <w:pStyle w:val="23"/>
        <w:spacing w:line="360" w:lineRule="auto"/>
        <w:contextualSpacing/>
        <w:rPr>
          <w:rFonts w:hAnsi="宋体" w:cs="宋体"/>
          <w:b/>
          <w:bCs/>
          <w:sz w:val="24"/>
          <w:szCs w:val="24"/>
        </w:rPr>
      </w:pPr>
      <w:r>
        <w:rPr>
          <w:rFonts w:hint="eastAsia" w:hAnsi="宋体" w:cs="宋体"/>
          <w:b/>
          <w:bCs/>
          <w:sz w:val="24"/>
          <w:szCs w:val="24"/>
        </w:rPr>
        <w:t>综合评分法</w:t>
      </w:r>
    </w:p>
    <w:p>
      <w:pPr>
        <w:pStyle w:val="23"/>
        <w:spacing w:line="360" w:lineRule="auto"/>
        <w:ind w:firstLine="420" w:firstLineChars="200"/>
        <w:contextualSpacing/>
        <w:rPr>
          <w:rFonts w:hAnsi="宋体" w:cs="宋体"/>
          <w:sz w:val="21"/>
        </w:rPr>
      </w:pPr>
      <w:r>
        <w:rPr>
          <w:rFonts w:hint="eastAsia" w:hAnsi="宋体" w:cs="宋体"/>
          <w:sz w:val="21"/>
        </w:rPr>
        <w:t>1.评标委员会根据原始评标记录和评标结果编写评标报告，并通过电子交易平台向采购人、采购代理机构提交。</w:t>
      </w:r>
    </w:p>
    <w:p>
      <w:pPr>
        <w:pStyle w:val="23"/>
        <w:spacing w:line="360" w:lineRule="auto"/>
        <w:ind w:firstLine="420" w:firstLineChars="200"/>
        <w:contextualSpacing/>
        <w:rPr>
          <w:rFonts w:hAnsi="宋体" w:cs="宋体"/>
          <w:sz w:val="21"/>
        </w:rPr>
      </w:pPr>
      <w:r>
        <w:rPr>
          <w:rFonts w:hint="eastAsia" w:hAnsi="宋体" w:cs="宋体"/>
          <w:sz w:val="21"/>
        </w:rPr>
        <w:t>2.评标委员会将根据总得分由高到低排列次序并推荐中标候选人。得分相同的，以投标报价由低到高顺序排列。得分相同且投标报价相同的并列，投标文件满足招标文件全部实质性要求，按照投标人须知前附表的规定推荐中标候选人。</w:t>
      </w:r>
    </w:p>
    <w:p>
      <w:pPr>
        <w:pStyle w:val="4"/>
        <w:keepNext w:val="0"/>
        <w:keepLines w:val="0"/>
        <w:jc w:val="center"/>
        <w:rPr>
          <w:rFonts w:ascii="宋体" w:hAnsi="宋体" w:cs="宋体"/>
          <w:sz w:val="21"/>
        </w:rPr>
      </w:pPr>
      <w:r>
        <w:rPr>
          <w:rFonts w:hint="eastAsia" w:ascii="宋体" w:hAnsi="宋体" w:cs="宋体"/>
          <w:b w:val="0"/>
          <w:sz w:val="24"/>
        </w:rPr>
        <w:br w:type="page"/>
      </w: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spacing w:beforeLines="50" w:afterLines="50" w:line="400" w:lineRule="exact"/>
        <w:rPr>
          <w:rFonts w:ascii="宋体" w:hAnsi="宋体" w:cs="宋体"/>
          <w:b/>
          <w:sz w:val="24"/>
        </w:rPr>
      </w:pPr>
    </w:p>
    <w:p>
      <w:pPr>
        <w:pStyle w:val="2"/>
        <w:jc w:val="center"/>
        <w:rPr>
          <w:rFonts w:ascii="宋体" w:hAnsi="宋体" w:cs="宋体"/>
        </w:rPr>
      </w:pPr>
      <w:bookmarkStart w:id="128" w:name="_Toc25250"/>
      <w:r>
        <w:rPr>
          <w:rFonts w:hint="eastAsia" w:ascii="宋体" w:hAnsi="宋体" w:cs="宋体"/>
        </w:rPr>
        <w:t>第五章 拟签订的合同文本</w:t>
      </w:r>
      <w:bookmarkEnd w:id="128"/>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pStyle w:val="23"/>
        <w:tabs>
          <w:tab w:val="left" w:pos="2472"/>
        </w:tabs>
        <w:spacing w:line="400" w:lineRule="exact"/>
        <w:jc w:val="center"/>
        <w:outlineLvl w:val="0"/>
        <w:rPr>
          <w:rFonts w:hAnsi="宋体" w:cs="宋体"/>
          <w:b/>
          <w:bCs/>
          <w:sz w:val="44"/>
        </w:rPr>
      </w:pPr>
      <w:r>
        <w:rPr>
          <w:rFonts w:hint="eastAsia" w:hAnsi="宋体" w:cs="宋体"/>
          <w:bCs/>
        </w:rPr>
        <w:br w:type="page"/>
      </w:r>
    </w:p>
    <w:p>
      <w:pPr>
        <w:keepNext/>
        <w:keepLines/>
        <w:spacing w:line="578" w:lineRule="auto"/>
        <w:jc w:val="center"/>
        <w:outlineLvl w:val="0"/>
        <w:rPr>
          <w:rFonts w:ascii="宋体" w:hAnsi="宋体" w:cs="宋体"/>
          <w:b/>
          <w:bCs/>
          <w:kern w:val="44"/>
          <w:sz w:val="44"/>
          <w:szCs w:val="44"/>
        </w:rPr>
      </w:pPr>
      <w:bookmarkStart w:id="129" w:name="_Toc77019131"/>
      <w:bookmarkStart w:id="130" w:name="_Toc389065255"/>
      <w:bookmarkStart w:id="131" w:name="_Toc351203480"/>
      <w:bookmarkStart w:id="132" w:name="_Toc4138054"/>
      <w:bookmarkStart w:id="133" w:name="_Toc296503025"/>
      <w:bookmarkStart w:id="134" w:name="_Toc296890982"/>
      <w:bookmarkStart w:id="135" w:name="_Toc373478199"/>
      <w:bookmarkStart w:id="136" w:name="_Toc373227552"/>
      <w:r>
        <w:rPr>
          <w:rFonts w:hint="eastAsia" w:ascii="宋体" w:hAnsi="宋体" w:cs="宋体"/>
          <w:b/>
          <w:bCs/>
          <w:kern w:val="44"/>
          <w:sz w:val="44"/>
          <w:szCs w:val="44"/>
        </w:rPr>
        <w:t>第一部分 合同协议书</w:t>
      </w:r>
      <w:bookmarkEnd w:id="129"/>
      <w:bookmarkEnd w:id="130"/>
      <w:bookmarkEnd w:id="131"/>
      <w:bookmarkEnd w:id="132"/>
      <w:bookmarkEnd w:id="133"/>
      <w:bookmarkEnd w:id="134"/>
      <w:bookmarkEnd w:id="135"/>
      <w:bookmarkEnd w:id="136"/>
    </w:p>
    <w:p>
      <w:pPr>
        <w:spacing w:line="400" w:lineRule="exact"/>
        <w:rPr>
          <w:rFonts w:hint="eastAsia" w:ascii="宋体" w:hAnsi="宋体" w:eastAsia="宋体" w:cs="宋体"/>
          <w:u w:val="single"/>
          <w:lang w:eastAsia="zh-CN"/>
        </w:rPr>
      </w:pPr>
      <w:r>
        <w:rPr>
          <w:rFonts w:hint="eastAsia" w:ascii="宋体" w:hAnsi="宋体" w:cs="宋体"/>
        </w:rPr>
        <w:t>发包人（全称）：</w:t>
      </w:r>
      <w:r>
        <w:rPr>
          <w:rFonts w:hint="eastAsia" w:ascii="宋体" w:hAnsi="宋体" w:cs="宋体"/>
          <w:u w:val="single"/>
          <w:lang w:eastAsia="zh-CN"/>
        </w:rPr>
        <w:t>广西壮族自治区亚热带作物研究所</w:t>
      </w:r>
    </w:p>
    <w:p>
      <w:pPr>
        <w:spacing w:line="400" w:lineRule="exact"/>
        <w:rPr>
          <w:rFonts w:ascii="宋体" w:hAnsi="宋体" w:cs="宋体"/>
          <w:u w:val="single"/>
        </w:rPr>
      </w:pPr>
      <w:r>
        <w:rPr>
          <w:rFonts w:hint="eastAsia" w:ascii="宋体" w:hAnsi="宋体" w:cs="宋体"/>
        </w:rPr>
        <w:t>承包人（全称）：</w:t>
      </w:r>
      <w:r>
        <w:rPr>
          <w:rFonts w:hint="eastAsia" w:ascii="宋体" w:hAnsi="宋体" w:cs="宋体"/>
          <w:u w:val="single"/>
        </w:rPr>
        <w:t xml:space="preserve">                              </w:t>
      </w:r>
    </w:p>
    <w:p>
      <w:pPr>
        <w:spacing w:line="400" w:lineRule="exact"/>
        <w:ind w:firstLine="420" w:firstLineChars="200"/>
        <w:rPr>
          <w:rFonts w:ascii="宋体" w:hAnsi="宋体" w:cs="宋体"/>
        </w:rPr>
      </w:pPr>
      <w:r>
        <w:rPr>
          <w:rFonts w:hint="eastAsia" w:ascii="宋体" w:hAnsi="宋体" w:cs="宋体"/>
        </w:rPr>
        <w:t>根据《中华人民共和国</w:t>
      </w:r>
      <w:r>
        <w:rPr>
          <w:rFonts w:hint="eastAsia" w:ascii="宋体" w:hAnsi="宋体" w:cs="宋体"/>
          <w:szCs w:val="21"/>
        </w:rPr>
        <w:t>民法典</w:t>
      </w:r>
      <w:r>
        <w:rPr>
          <w:rFonts w:hint="eastAsia" w:ascii="宋体" w:hAnsi="宋体" w:cs="宋体"/>
        </w:rPr>
        <w:t>》、《中华人民共和国建筑法》及有关法律规定，遵循平等、自愿、公平和诚实信用的原则，双方就</w:t>
      </w:r>
      <w:r>
        <w:rPr>
          <w:rFonts w:hint="eastAsia" w:ascii="宋体" w:hAnsi="宋体" w:cs="宋体"/>
          <w:u w:val="single"/>
        </w:rPr>
        <w:t xml:space="preserve"> </w:t>
      </w:r>
      <w:r>
        <w:rPr>
          <w:rFonts w:hint="eastAsia" w:ascii="宋体" w:hAnsi="宋体" w:cs="宋体"/>
          <w:u w:val="single"/>
          <w:lang w:eastAsia="zh-CN"/>
        </w:rPr>
        <w:t>广西热作所田间共享实验室（6号楼）装修工程</w:t>
      </w:r>
      <w:r>
        <w:rPr>
          <w:rFonts w:hint="eastAsia" w:ascii="宋体" w:hAnsi="宋体" w:cs="宋体"/>
          <w:u w:val="single"/>
        </w:rPr>
        <w:t xml:space="preserve">  </w:t>
      </w:r>
      <w:r>
        <w:rPr>
          <w:rFonts w:hint="eastAsia" w:ascii="宋体" w:hAnsi="宋体" w:cs="宋体"/>
        </w:rPr>
        <w:t>工程施工及有关事项协商一致，共同达成如下协议（以下简称本合同）：</w:t>
      </w:r>
      <w:bookmarkStart w:id="137" w:name="_Toc351203481"/>
    </w:p>
    <w:p>
      <w:pPr>
        <w:spacing w:line="400" w:lineRule="exact"/>
        <w:ind w:firstLine="422" w:firstLineChars="200"/>
        <w:outlineLvl w:val="0"/>
        <w:rPr>
          <w:rFonts w:ascii="宋体" w:hAnsi="宋体" w:cs="宋体"/>
          <w:b/>
          <w:bCs/>
        </w:rPr>
      </w:pPr>
      <w:bookmarkStart w:id="138" w:name="_Toc77019132"/>
      <w:r>
        <w:rPr>
          <w:rFonts w:hint="eastAsia" w:ascii="宋体" w:hAnsi="宋体" w:cs="宋体"/>
          <w:b/>
          <w:bCs/>
        </w:rPr>
        <w:t>一、工程概况</w:t>
      </w:r>
      <w:bookmarkEnd w:id="137"/>
      <w:bookmarkEnd w:id="138"/>
    </w:p>
    <w:p>
      <w:pPr>
        <w:spacing w:line="400" w:lineRule="exact"/>
        <w:ind w:firstLine="411" w:firstLineChars="196"/>
        <w:rPr>
          <w:rFonts w:ascii="宋体" w:hAnsi="宋体" w:cs="宋体"/>
          <w:u w:val="single"/>
        </w:rPr>
      </w:pPr>
      <w:r>
        <w:rPr>
          <w:rFonts w:hint="eastAsia" w:ascii="宋体" w:hAnsi="宋体" w:cs="宋体"/>
        </w:rPr>
        <w:t>1. 工程名称：</w:t>
      </w:r>
      <w:r>
        <w:rPr>
          <w:rFonts w:hint="eastAsia" w:ascii="宋体" w:hAnsi="宋体" w:cs="宋体"/>
          <w:u w:val="single"/>
        </w:rPr>
        <w:t xml:space="preserve"> </w:t>
      </w:r>
      <w:r>
        <w:rPr>
          <w:rFonts w:hint="eastAsia" w:ascii="宋体" w:hAnsi="宋体" w:cs="宋体"/>
          <w:u w:val="single"/>
          <w:lang w:eastAsia="zh-CN"/>
        </w:rPr>
        <w:t>广西热作所田间共享实验室（6号楼）装修工程</w:t>
      </w:r>
      <w:r>
        <w:rPr>
          <w:rFonts w:hint="eastAsia" w:ascii="宋体" w:hAnsi="宋体" w:cs="宋体"/>
          <w:u w:val="single"/>
        </w:rPr>
        <w:t xml:space="preserve">  </w:t>
      </w:r>
      <w:r>
        <w:rPr>
          <w:rFonts w:hint="eastAsia" w:ascii="宋体" w:hAnsi="宋体" w:cs="宋体"/>
        </w:rPr>
        <w:t>。</w:t>
      </w:r>
    </w:p>
    <w:p>
      <w:pPr>
        <w:spacing w:line="400" w:lineRule="exact"/>
        <w:ind w:firstLine="411" w:firstLineChars="196"/>
        <w:rPr>
          <w:rFonts w:ascii="宋体" w:hAnsi="宋体" w:cs="宋体"/>
        </w:rPr>
      </w:pPr>
      <w:r>
        <w:rPr>
          <w:rFonts w:hint="eastAsia" w:ascii="宋体" w:hAnsi="宋体" w:cs="宋体"/>
        </w:rPr>
        <w:t>2. 工程地点：</w:t>
      </w:r>
      <w:r>
        <w:rPr>
          <w:rFonts w:hint="eastAsia" w:ascii="宋体" w:hAnsi="宋体" w:cs="宋体"/>
          <w:u w:val="single"/>
        </w:rPr>
        <w:t xml:space="preserve">                 </w:t>
      </w:r>
      <w:r>
        <w:rPr>
          <w:rFonts w:hint="eastAsia" w:ascii="宋体" w:hAnsi="宋体" w:cs="宋体"/>
        </w:rPr>
        <w:t>。</w:t>
      </w:r>
    </w:p>
    <w:p>
      <w:pPr>
        <w:spacing w:line="400" w:lineRule="exact"/>
        <w:ind w:firstLine="411" w:firstLineChars="196"/>
        <w:rPr>
          <w:rFonts w:ascii="宋体" w:hAnsi="宋体" w:cs="宋体"/>
        </w:rPr>
      </w:pPr>
      <w:r>
        <w:rPr>
          <w:rFonts w:hint="eastAsia" w:ascii="宋体" w:hAnsi="宋体" w:cs="宋体"/>
        </w:rPr>
        <w:t>3. 工程立项批准文号：</w:t>
      </w:r>
      <w:r>
        <w:rPr>
          <w:rFonts w:hint="eastAsia" w:ascii="宋体" w:hAnsi="宋体" w:cs="宋体"/>
          <w:u w:val="single"/>
        </w:rPr>
        <w:t xml:space="preserve">                                   </w:t>
      </w:r>
      <w:r>
        <w:rPr>
          <w:rFonts w:hint="eastAsia" w:ascii="宋体" w:hAnsi="宋体" w:cs="宋体"/>
        </w:rPr>
        <w:t>。</w:t>
      </w:r>
    </w:p>
    <w:p>
      <w:pPr>
        <w:spacing w:line="400" w:lineRule="exact"/>
        <w:ind w:firstLine="411" w:firstLineChars="196"/>
        <w:rPr>
          <w:rFonts w:ascii="宋体" w:hAnsi="宋体" w:cs="宋体"/>
        </w:rPr>
      </w:pPr>
      <w:r>
        <w:rPr>
          <w:rFonts w:hint="eastAsia" w:ascii="宋体" w:hAnsi="宋体" w:cs="宋体"/>
        </w:rPr>
        <w:t>4. 资金来源：</w:t>
      </w:r>
      <w:r>
        <w:rPr>
          <w:rFonts w:hint="eastAsia" w:ascii="宋体" w:hAnsi="宋体" w:cs="宋体"/>
          <w:u w:val="single"/>
        </w:rPr>
        <w:t xml:space="preserve">  财政资金  </w:t>
      </w:r>
      <w:r>
        <w:rPr>
          <w:rFonts w:hint="eastAsia" w:ascii="宋体" w:hAnsi="宋体" w:cs="宋体"/>
        </w:rPr>
        <w:t>。</w:t>
      </w:r>
    </w:p>
    <w:p>
      <w:pPr>
        <w:spacing w:line="400" w:lineRule="exact"/>
        <w:ind w:firstLine="411" w:firstLineChars="196"/>
        <w:rPr>
          <w:rFonts w:ascii="宋体" w:hAnsi="宋体" w:cs="宋体"/>
        </w:rPr>
      </w:pPr>
      <w:r>
        <w:rPr>
          <w:rFonts w:hint="eastAsia" w:ascii="宋体" w:hAnsi="宋体" w:cs="宋体"/>
        </w:rPr>
        <w:t>5. 工程内容：</w:t>
      </w:r>
      <w:r>
        <w:rPr>
          <w:rFonts w:hint="eastAsia" w:ascii="宋体" w:hAnsi="宋体" w:cs="宋体"/>
          <w:u w:val="single"/>
        </w:rPr>
        <w:t>详见施工图纸和工程量清单。</w:t>
      </w:r>
    </w:p>
    <w:p>
      <w:pPr>
        <w:spacing w:line="400" w:lineRule="exact"/>
        <w:ind w:firstLine="411" w:firstLineChars="196"/>
        <w:rPr>
          <w:rFonts w:ascii="宋体" w:hAnsi="宋体" w:cs="宋体"/>
        </w:rPr>
      </w:pPr>
      <w:r>
        <w:rPr>
          <w:rFonts w:hint="eastAsia" w:ascii="宋体" w:hAnsi="宋体" w:cs="宋体"/>
        </w:rPr>
        <w:t>群体工程应附《承包人承揽工程项目一览表》（附件1）。</w:t>
      </w:r>
    </w:p>
    <w:p>
      <w:pPr>
        <w:spacing w:line="400" w:lineRule="exact"/>
        <w:ind w:firstLine="411" w:firstLineChars="196"/>
        <w:rPr>
          <w:rFonts w:ascii="宋体" w:hAnsi="宋体" w:cs="宋体"/>
        </w:rPr>
      </w:pPr>
      <w:r>
        <w:rPr>
          <w:rFonts w:hint="eastAsia" w:ascii="宋体" w:hAnsi="宋体" w:cs="宋体"/>
        </w:rPr>
        <w:t>6. 工程承包范围：</w:t>
      </w:r>
      <w:r>
        <w:rPr>
          <w:rFonts w:hint="eastAsia" w:ascii="宋体" w:hAnsi="宋体" w:cs="宋体"/>
          <w:u w:val="single"/>
        </w:rPr>
        <w:t>详见施工图纸和工程量清单。</w:t>
      </w:r>
    </w:p>
    <w:p>
      <w:pPr>
        <w:spacing w:line="400" w:lineRule="exact"/>
        <w:ind w:firstLine="407" w:firstLineChars="193"/>
        <w:outlineLvl w:val="0"/>
        <w:rPr>
          <w:rFonts w:ascii="宋体" w:hAnsi="宋体" w:cs="宋体"/>
          <w:b/>
          <w:bCs/>
        </w:rPr>
      </w:pPr>
      <w:bookmarkStart w:id="139" w:name="_Toc77019133"/>
      <w:bookmarkStart w:id="140" w:name="_Toc351203482"/>
      <w:r>
        <w:rPr>
          <w:rFonts w:hint="eastAsia" w:ascii="宋体" w:hAnsi="宋体" w:cs="宋体"/>
          <w:b/>
          <w:bCs/>
        </w:rPr>
        <w:t>二、合同工期</w:t>
      </w:r>
      <w:bookmarkEnd w:id="139"/>
      <w:bookmarkEnd w:id="140"/>
    </w:p>
    <w:p>
      <w:pPr>
        <w:spacing w:line="400" w:lineRule="exact"/>
        <w:ind w:firstLine="459"/>
        <w:rPr>
          <w:rFonts w:ascii="宋体" w:hAnsi="宋体" w:cs="宋体"/>
        </w:rPr>
      </w:pPr>
      <w:r>
        <w:rPr>
          <w:rFonts w:hint="eastAsia" w:ascii="宋体" w:hAnsi="宋体" w:cs="宋体"/>
        </w:rPr>
        <w:t>计划开工日期：</w:t>
      </w:r>
      <w:r>
        <w:rPr>
          <w:rFonts w:hint="eastAsia" w:ascii="宋体" w:hAnsi="宋体" w:cs="宋体"/>
          <w:u w:val="single"/>
        </w:rPr>
        <w:t></w:t>
      </w:r>
      <w:r>
        <w:rPr>
          <w:rFonts w:hint="eastAsia" w:ascii="宋体" w:hAnsi="宋体" w:cs="宋体"/>
        </w:rPr>
        <w:t>年</w:t>
      </w:r>
      <w:r>
        <w:rPr>
          <w:rFonts w:hint="eastAsia" w:ascii="宋体" w:hAnsi="宋体" w:cs="宋体"/>
          <w:u w:val="single"/>
        </w:rPr>
        <w:t></w:t>
      </w:r>
      <w:r>
        <w:rPr>
          <w:rFonts w:hint="eastAsia" w:ascii="宋体" w:hAnsi="宋体" w:cs="宋体"/>
        </w:rPr>
        <w:t>月</w:t>
      </w:r>
      <w:r>
        <w:rPr>
          <w:rFonts w:hint="eastAsia" w:ascii="宋体" w:hAnsi="宋体" w:cs="宋体"/>
          <w:u w:val="single"/>
        </w:rPr>
        <w:t></w:t>
      </w:r>
      <w:r>
        <w:rPr>
          <w:rFonts w:hint="eastAsia" w:ascii="宋体" w:hAnsi="宋体" w:cs="宋体"/>
        </w:rPr>
        <w:t>日。（具体以发包人书面通知为准）</w:t>
      </w:r>
    </w:p>
    <w:p>
      <w:pPr>
        <w:spacing w:line="400" w:lineRule="exact"/>
        <w:ind w:firstLine="459"/>
        <w:rPr>
          <w:rFonts w:ascii="宋体" w:hAnsi="宋体" w:cs="宋体"/>
        </w:rPr>
      </w:pPr>
      <w:r>
        <w:rPr>
          <w:rFonts w:hint="eastAsia" w:ascii="宋体" w:hAnsi="宋体" w:cs="宋体"/>
        </w:rPr>
        <w:t>计划竣工日期：</w:t>
      </w:r>
      <w:r>
        <w:rPr>
          <w:rFonts w:hint="eastAsia" w:ascii="宋体" w:hAnsi="宋体" w:cs="宋体"/>
          <w:u w:val="single"/>
        </w:rPr>
        <w:t></w:t>
      </w:r>
      <w:r>
        <w:rPr>
          <w:rFonts w:hint="eastAsia" w:ascii="宋体" w:hAnsi="宋体" w:cs="宋体"/>
        </w:rPr>
        <w:t>年</w:t>
      </w:r>
      <w:r>
        <w:rPr>
          <w:rFonts w:hint="eastAsia" w:ascii="宋体" w:hAnsi="宋体" w:cs="宋体"/>
          <w:u w:val="single"/>
        </w:rPr>
        <w:t></w:t>
      </w:r>
      <w:r>
        <w:rPr>
          <w:rFonts w:hint="eastAsia" w:ascii="宋体" w:hAnsi="宋体" w:cs="宋体"/>
        </w:rPr>
        <w:t>月</w:t>
      </w:r>
      <w:r>
        <w:rPr>
          <w:rFonts w:hint="eastAsia" w:ascii="宋体" w:hAnsi="宋体" w:cs="宋体"/>
          <w:u w:val="single"/>
        </w:rPr>
        <w:t></w:t>
      </w:r>
      <w:r>
        <w:rPr>
          <w:rFonts w:hint="eastAsia" w:ascii="宋体" w:hAnsi="宋体" w:cs="宋体"/>
        </w:rPr>
        <w:t>日。</w:t>
      </w:r>
    </w:p>
    <w:p>
      <w:pPr>
        <w:spacing w:line="400" w:lineRule="exact"/>
        <w:ind w:firstLine="459"/>
        <w:rPr>
          <w:rFonts w:ascii="宋体" w:hAnsi="宋体" w:cs="宋体"/>
        </w:rPr>
      </w:pPr>
      <w:r>
        <w:rPr>
          <w:rFonts w:hint="eastAsia" w:ascii="宋体" w:hAnsi="宋体" w:cs="宋体"/>
        </w:rPr>
        <w:t>工期总日历天数：</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日历天。工期总日历天数与根据前述计划开竣工日期计算的工期天数不一致的，以工期总日历天数为准。</w:t>
      </w:r>
    </w:p>
    <w:p>
      <w:pPr>
        <w:spacing w:line="400" w:lineRule="exact"/>
        <w:ind w:firstLine="459"/>
        <w:outlineLvl w:val="0"/>
        <w:rPr>
          <w:rFonts w:ascii="宋体" w:hAnsi="宋体" w:cs="宋体"/>
          <w:b/>
          <w:bCs/>
        </w:rPr>
      </w:pPr>
      <w:bookmarkStart w:id="141" w:name="_Toc77019134"/>
      <w:bookmarkStart w:id="142" w:name="_Toc351203483"/>
      <w:r>
        <w:rPr>
          <w:rFonts w:hint="eastAsia" w:ascii="宋体" w:hAnsi="宋体" w:cs="宋体"/>
          <w:b/>
          <w:bCs/>
        </w:rPr>
        <w:t>三、质量标准</w:t>
      </w:r>
      <w:bookmarkEnd w:id="141"/>
      <w:bookmarkEnd w:id="142"/>
    </w:p>
    <w:p>
      <w:pPr>
        <w:spacing w:line="400" w:lineRule="exact"/>
        <w:ind w:firstLine="459"/>
        <w:rPr>
          <w:rFonts w:ascii="宋体" w:hAnsi="宋体" w:cs="宋体"/>
        </w:rPr>
      </w:pPr>
      <w:r>
        <w:rPr>
          <w:rFonts w:hint="eastAsia" w:ascii="宋体" w:hAnsi="宋体" w:cs="宋体"/>
        </w:rPr>
        <w:t>工程质量符合</w:t>
      </w:r>
      <w:r>
        <w:rPr>
          <w:rFonts w:hint="eastAsia" w:ascii="宋体" w:hAnsi="宋体" w:cs="宋体"/>
          <w:u w:val="single"/>
        </w:rPr>
        <w:t>国家工程施工验收规范合格</w:t>
      </w:r>
      <w:r>
        <w:rPr>
          <w:rFonts w:hint="eastAsia" w:ascii="宋体" w:hAnsi="宋体" w:cs="宋体"/>
        </w:rPr>
        <w:t>标准。</w:t>
      </w:r>
    </w:p>
    <w:p>
      <w:pPr>
        <w:spacing w:line="400" w:lineRule="exact"/>
        <w:ind w:firstLine="459"/>
        <w:outlineLvl w:val="0"/>
        <w:rPr>
          <w:rFonts w:ascii="宋体" w:hAnsi="宋体" w:cs="宋体"/>
          <w:b/>
          <w:bCs/>
        </w:rPr>
      </w:pPr>
      <w:bookmarkStart w:id="143" w:name="_Toc77019135"/>
      <w:bookmarkStart w:id="144" w:name="_Toc351203484"/>
      <w:r>
        <w:rPr>
          <w:rFonts w:hint="eastAsia" w:ascii="宋体" w:hAnsi="宋体" w:cs="宋体"/>
          <w:b/>
          <w:bCs/>
        </w:rPr>
        <w:t>四、签约合同价与合同价格形式</w:t>
      </w:r>
      <w:bookmarkEnd w:id="143"/>
      <w:bookmarkEnd w:id="144"/>
    </w:p>
    <w:p>
      <w:pPr>
        <w:spacing w:line="400" w:lineRule="exact"/>
        <w:ind w:firstLine="459"/>
        <w:rPr>
          <w:rFonts w:ascii="宋体" w:hAnsi="宋体" w:cs="宋体"/>
        </w:rPr>
      </w:pPr>
      <w:r>
        <w:rPr>
          <w:rFonts w:hint="eastAsia" w:ascii="宋体" w:hAnsi="宋体" w:cs="宋体"/>
        </w:rPr>
        <w:t>1. 签约合同价为：</w:t>
      </w:r>
    </w:p>
    <w:p>
      <w:pPr>
        <w:spacing w:line="400" w:lineRule="exact"/>
        <w:ind w:firstLine="525" w:firstLineChars="2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rPr>
        <w:t>元）；</w:t>
      </w:r>
    </w:p>
    <w:p>
      <w:pPr>
        <w:spacing w:line="400" w:lineRule="exact"/>
        <w:ind w:firstLine="525" w:firstLineChars="250"/>
        <w:rPr>
          <w:rFonts w:ascii="宋体" w:hAnsi="宋体" w:cs="宋体"/>
        </w:rPr>
      </w:pPr>
      <w:r>
        <w:rPr>
          <w:rFonts w:hint="eastAsia" w:ascii="宋体" w:hAnsi="宋体" w:cs="宋体"/>
        </w:rPr>
        <w:t>其中：</w:t>
      </w:r>
    </w:p>
    <w:p>
      <w:pPr>
        <w:spacing w:line="400" w:lineRule="exact"/>
        <w:ind w:firstLine="420" w:firstLineChars="200"/>
        <w:rPr>
          <w:rFonts w:ascii="宋体" w:hAnsi="宋体" w:cs="宋体"/>
        </w:rPr>
      </w:pPr>
      <w:r>
        <w:rPr>
          <w:rFonts w:hint="eastAsia" w:ascii="宋体" w:hAnsi="宋体" w:cs="宋体"/>
        </w:rPr>
        <w:t>（1）安全文明施工费：</w:t>
      </w:r>
    </w:p>
    <w:p>
      <w:pPr>
        <w:spacing w:line="400" w:lineRule="exact"/>
        <w:ind w:left="420" w:leftChars="200" w:firstLine="525" w:firstLineChars="2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20" w:firstLineChars="200"/>
        <w:rPr>
          <w:rFonts w:ascii="宋体" w:hAnsi="宋体" w:cs="宋体"/>
        </w:rPr>
      </w:pPr>
      <w:r>
        <w:rPr>
          <w:rFonts w:hint="eastAsia" w:ascii="宋体" w:hAnsi="宋体" w:cs="宋体"/>
        </w:rPr>
        <w:t>（2）材料和工程设备暂估价金额：</w:t>
      </w:r>
    </w:p>
    <w:p>
      <w:pPr>
        <w:spacing w:line="400" w:lineRule="exact"/>
        <w:ind w:firstLine="945" w:firstLineChars="4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20" w:firstLineChars="200"/>
        <w:rPr>
          <w:rFonts w:ascii="宋体" w:hAnsi="宋体" w:cs="宋体"/>
        </w:rPr>
      </w:pPr>
      <w:r>
        <w:rPr>
          <w:rFonts w:hint="eastAsia" w:ascii="宋体" w:hAnsi="宋体" w:cs="宋体"/>
        </w:rPr>
        <w:t>（3）专业工程暂估价金额：</w:t>
      </w:r>
    </w:p>
    <w:p>
      <w:pPr>
        <w:spacing w:line="400" w:lineRule="exact"/>
        <w:ind w:firstLine="945" w:firstLineChars="4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20" w:firstLineChars="200"/>
        <w:rPr>
          <w:rFonts w:ascii="宋体" w:hAnsi="宋体" w:cs="宋体"/>
        </w:rPr>
      </w:pPr>
      <w:r>
        <w:rPr>
          <w:rFonts w:hint="eastAsia" w:ascii="宋体" w:hAnsi="宋体" w:cs="宋体"/>
        </w:rPr>
        <w:t>（4）暂列金额：</w:t>
      </w:r>
    </w:p>
    <w:p>
      <w:pPr>
        <w:spacing w:line="400" w:lineRule="exact"/>
        <w:ind w:firstLine="945" w:firstLineChars="4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20" w:firstLineChars="200"/>
        <w:rPr>
          <w:rFonts w:ascii="宋体" w:hAnsi="宋体" w:cs="宋体"/>
        </w:rPr>
      </w:pPr>
      <w:r>
        <w:rPr>
          <w:rFonts w:hint="eastAsia" w:ascii="宋体" w:hAnsi="宋体" w:cs="宋体"/>
        </w:rPr>
        <w:t>2. 合同价格形式：采用</w:t>
      </w:r>
      <w:r>
        <w:rPr>
          <w:rFonts w:hint="eastAsia" w:ascii="宋体" w:hAnsi="宋体" w:cs="宋体"/>
          <w:u w:val="single"/>
        </w:rPr>
        <w:t>固定综合单价的</w:t>
      </w:r>
      <w:r>
        <w:rPr>
          <w:rFonts w:hint="eastAsia" w:ascii="宋体" w:hAnsi="宋体" w:cs="宋体"/>
        </w:rPr>
        <w:t>合同形式，工程量按实结算。</w:t>
      </w:r>
    </w:p>
    <w:p>
      <w:pPr>
        <w:spacing w:line="400" w:lineRule="exact"/>
        <w:ind w:firstLine="422" w:firstLineChars="200"/>
        <w:outlineLvl w:val="0"/>
        <w:rPr>
          <w:rFonts w:ascii="宋体" w:hAnsi="宋体" w:cs="宋体"/>
          <w:b/>
          <w:bCs/>
        </w:rPr>
      </w:pPr>
      <w:bookmarkStart w:id="145" w:name="_Toc351203485"/>
      <w:bookmarkStart w:id="146" w:name="_Toc77019136"/>
      <w:r>
        <w:rPr>
          <w:rFonts w:hint="eastAsia" w:ascii="宋体" w:hAnsi="宋体" w:cs="宋体"/>
          <w:b/>
          <w:bCs/>
        </w:rPr>
        <w:t>五、</w:t>
      </w:r>
      <w:bookmarkEnd w:id="145"/>
      <w:r>
        <w:rPr>
          <w:rFonts w:hint="eastAsia" w:ascii="宋体" w:hAnsi="宋体" w:cs="宋体"/>
          <w:b/>
          <w:bCs/>
        </w:rPr>
        <w:t>项目经理</w:t>
      </w:r>
      <w:bookmarkEnd w:id="146"/>
    </w:p>
    <w:p>
      <w:pPr>
        <w:spacing w:line="400" w:lineRule="exact"/>
        <w:ind w:firstLine="420" w:firstLineChars="200"/>
        <w:rPr>
          <w:rFonts w:ascii="宋体" w:hAnsi="宋体" w:cs="宋体"/>
        </w:rPr>
      </w:pPr>
      <w:r>
        <w:rPr>
          <w:rFonts w:hint="eastAsia" w:ascii="宋体" w:hAnsi="宋体" w:cs="宋体"/>
        </w:rPr>
        <w:t>承包人项目经理：</w:t>
      </w:r>
      <w:r>
        <w:rPr>
          <w:rFonts w:hint="eastAsia" w:ascii="宋体" w:hAnsi="宋体" w:cs="宋体"/>
          <w:u w:val="single"/>
        </w:rPr>
        <w:t xml:space="preserve">                     </w:t>
      </w:r>
      <w:r>
        <w:rPr>
          <w:rFonts w:hint="eastAsia" w:ascii="宋体" w:hAnsi="宋体" w:cs="宋体"/>
        </w:rPr>
        <w:t>。</w:t>
      </w:r>
    </w:p>
    <w:p>
      <w:pPr>
        <w:spacing w:line="400" w:lineRule="exact"/>
        <w:ind w:firstLine="422" w:firstLineChars="200"/>
        <w:outlineLvl w:val="0"/>
        <w:rPr>
          <w:rFonts w:ascii="宋体" w:hAnsi="宋体" w:cs="宋体"/>
          <w:b/>
          <w:bCs/>
        </w:rPr>
      </w:pPr>
      <w:bookmarkStart w:id="147" w:name="_Toc77019137"/>
      <w:bookmarkStart w:id="148" w:name="_Toc351203486"/>
      <w:r>
        <w:rPr>
          <w:rFonts w:hint="eastAsia" w:ascii="宋体" w:hAnsi="宋体" w:cs="宋体"/>
          <w:b/>
          <w:bCs/>
        </w:rPr>
        <w:t>六、合同文件构成</w:t>
      </w:r>
      <w:bookmarkEnd w:id="147"/>
      <w:bookmarkEnd w:id="148"/>
    </w:p>
    <w:p>
      <w:pPr>
        <w:spacing w:line="400" w:lineRule="exact"/>
        <w:ind w:firstLine="420" w:firstLineChars="200"/>
        <w:rPr>
          <w:rFonts w:ascii="宋体" w:hAnsi="宋体" w:cs="宋体"/>
        </w:rPr>
      </w:pPr>
      <w:r>
        <w:rPr>
          <w:rFonts w:hint="eastAsia" w:ascii="宋体" w:hAnsi="宋体" w:cs="宋体"/>
        </w:rPr>
        <w:t>本协议书与下列文件一起构成合同文件：</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（1）中标通知书（如有）；</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 xml:space="preserve">（2）投标函及其附录（如有）； </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（3）专用合同条款及其附件；</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（4）通用合同条款；</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（5）技术标准和要求；</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 xml:space="preserve">（6）已标价工程量清单或预算书； </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（7）图纸（如有）；</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（8）其他合同文件：招标文件及附件（含所有补充通知）；</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在合同订立及履行过程中形成的与合同有关的文件均构成合同文件组成部分。</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400" w:lineRule="exact"/>
        <w:ind w:firstLine="422" w:firstLineChars="200"/>
        <w:jc w:val="left"/>
        <w:outlineLvl w:val="0"/>
        <w:rPr>
          <w:rFonts w:ascii="宋体" w:hAnsi="宋体" w:cs="宋体"/>
          <w:b/>
          <w:bCs/>
        </w:rPr>
      </w:pPr>
      <w:bookmarkStart w:id="149" w:name="_Toc351203487"/>
      <w:bookmarkStart w:id="150" w:name="_Toc77019138"/>
      <w:r>
        <w:rPr>
          <w:rFonts w:hint="eastAsia" w:ascii="宋体" w:hAnsi="宋体" w:cs="宋体"/>
          <w:b/>
          <w:bCs/>
        </w:rPr>
        <w:t>七、承诺</w:t>
      </w:r>
      <w:bookmarkEnd w:id="149"/>
      <w:bookmarkEnd w:id="150"/>
    </w:p>
    <w:p>
      <w:pPr>
        <w:spacing w:line="400" w:lineRule="exact"/>
        <w:ind w:firstLine="420" w:firstLineChars="200"/>
        <w:rPr>
          <w:rFonts w:ascii="宋体" w:hAnsi="宋体" w:cs="宋体"/>
        </w:rPr>
      </w:pPr>
      <w:r>
        <w:rPr>
          <w:rFonts w:hint="eastAsia" w:ascii="宋体" w:hAnsi="宋体" w:cs="宋体"/>
        </w:rPr>
        <w:t>1. 发包人承诺按照法律规定履行项目审批手续、筹集工程建设资金并按照合同约定的期限和方式支付合同价款。</w:t>
      </w:r>
    </w:p>
    <w:p>
      <w:pPr>
        <w:spacing w:line="400" w:lineRule="exact"/>
        <w:ind w:firstLine="420" w:firstLineChars="200"/>
        <w:rPr>
          <w:rFonts w:ascii="宋体" w:hAnsi="宋体" w:cs="宋体"/>
        </w:rPr>
      </w:pPr>
      <w:r>
        <w:rPr>
          <w:rFonts w:hint="eastAsia" w:ascii="宋体" w:hAnsi="宋体" w:cs="宋体"/>
        </w:rPr>
        <w:t>2. 承包人承诺按照法律规定及合同约定组织完成工程施工，确保工程质量和安全，不进行转包及违法分包，并在缺陷责任期及保修期内承担相应的工程维修责任。</w:t>
      </w:r>
    </w:p>
    <w:p>
      <w:pPr>
        <w:spacing w:line="400" w:lineRule="exact"/>
        <w:ind w:firstLine="420" w:firstLineChars="200"/>
        <w:rPr>
          <w:rFonts w:ascii="宋体" w:hAnsi="宋体" w:cs="宋体"/>
        </w:rPr>
      </w:pPr>
      <w:r>
        <w:rPr>
          <w:rFonts w:hint="eastAsia" w:ascii="宋体" w:hAnsi="宋体" w:cs="宋体"/>
        </w:rPr>
        <w:t>3. 发包人和承包人通过招投标形式签订合同的，双方理解并承诺不再就同一工程另行签订与合同实质性内容相背离的协议。</w:t>
      </w:r>
      <w:bookmarkStart w:id="151" w:name="_Toc351203488"/>
    </w:p>
    <w:p>
      <w:pPr>
        <w:spacing w:line="400" w:lineRule="exact"/>
        <w:ind w:firstLine="422" w:firstLineChars="200"/>
        <w:outlineLvl w:val="0"/>
        <w:rPr>
          <w:rFonts w:ascii="宋体" w:hAnsi="宋体" w:cs="宋体"/>
          <w:b/>
          <w:bCs/>
        </w:rPr>
      </w:pPr>
      <w:bookmarkStart w:id="152" w:name="_Toc77019139"/>
      <w:r>
        <w:rPr>
          <w:rFonts w:hint="eastAsia" w:ascii="宋体" w:hAnsi="宋体" w:cs="宋体"/>
          <w:b/>
          <w:bCs/>
        </w:rPr>
        <w:t>八、词语含义</w:t>
      </w:r>
      <w:bookmarkEnd w:id="151"/>
      <w:bookmarkEnd w:id="152"/>
    </w:p>
    <w:p>
      <w:pPr>
        <w:spacing w:line="400" w:lineRule="exact"/>
        <w:ind w:firstLine="420" w:firstLineChars="200"/>
        <w:rPr>
          <w:rFonts w:ascii="宋体" w:hAnsi="宋体" w:cs="宋体"/>
        </w:rPr>
      </w:pPr>
      <w:r>
        <w:rPr>
          <w:rFonts w:hint="eastAsia" w:ascii="宋体" w:hAnsi="宋体" w:cs="宋体"/>
        </w:rPr>
        <w:t>本协议书中词语含义与第二部分通用合同条款中赋予的含义相同。</w:t>
      </w:r>
    </w:p>
    <w:p>
      <w:pPr>
        <w:spacing w:line="400" w:lineRule="exact"/>
        <w:ind w:firstLine="422" w:firstLineChars="200"/>
        <w:outlineLvl w:val="0"/>
        <w:rPr>
          <w:rFonts w:ascii="宋体" w:hAnsi="宋体" w:cs="宋体"/>
          <w:b/>
          <w:bCs/>
        </w:rPr>
      </w:pPr>
      <w:bookmarkStart w:id="153" w:name="_Toc351203489"/>
      <w:bookmarkStart w:id="154" w:name="_Toc77019140"/>
      <w:r>
        <w:rPr>
          <w:rFonts w:hint="eastAsia" w:ascii="宋体" w:hAnsi="宋体" w:cs="宋体"/>
          <w:b/>
          <w:bCs/>
        </w:rPr>
        <w:t>九、签订时间</w:t>
      </w:r>
      <w:bookmarkEnd w:id="153"/>
      <w:bookmarkEnd w:id="154"/>
    </w:p>
    <w:p>
      <w:pPr>
        <w:spacing w:line="400" w:lineRule="exact"/>
        <w:ind w:firstLine="420" w:firstLineChars="200"/>
        <w:rPr>
          <w:rFonts w:ascii="宋体" w:hAnsi="宋体" w:cs="宋体"/>
        </w:rPr>
      </w:pPr>
      <w:r>
        <w:rPr>
          <w:rFonts w:hint="eastAsia" w:ascii="宋体" w:hAnsi="宋体" w:cs="宋体"/>
        </w:rPr>
        <w:t>本合同于</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日签订。</w:t>
      </w:r>
    </w:p>
    <w:p>
      <w:pPr>
        <w:spacing w:line="400" w:lineRule="exact"/>
        <w:ind w:firstLine="422" w:firstLineChars="200"/>
        <w:outlineLvl w:val="0"/>
        <w:rPr>
          <w:rFonts w:ascii="宋体" w:hAnsi="宋体" w:cs="宋体"/>
          <w:b/>
          <w:bCs/>
        </w:rPr>
      </w:pPr>
      <w:bookmarkStart w:id="155" w:name="_Toc351203490"/>
      <w:bookmarkStart w:id="156" w:name="_Toc77019141"/>
      <w:r>
        <w:rPr>
          <w:rFonts w:hint="eastAsia" w:ascii="宋体" w:hAnsi="宋体" w:cs="宋体"/>
          <w:b/>
          <w:bCs/>
        </w:rPr>
        <w:t>十、签订地点</w:t>
      </w:r>
      <w:bookmarkEnd w:id="155"/>
      <w:bookmarkEnd w:id="156"/>
    </w:p>
    <w:p>
      <w:pPr>
        <w:spacing w:line="400" w:lineRule="exact"/>
        <w:ind w:firstLine="420" w:firstLineChars="200"/>
        <w:rPr>
          <w:rFonts w:ascii="宋体" w:hAnsi="宋体" w:cs="宋体"/>
        </w:rPr>
      </w:pPr>
      <w:r>
        <w:rPr>
          <w:rFonts w:hint="eastAsia" w:ascii="宋体" w:hAnsi="宋体" w:cs="宋体"/>
        </w:rPr>
        <w:t>本合同在</w:t>
      </w:r>
      <w:r>
        <w:rPr>
          <w:rFonts w:hint="eastAsia" w:ascii="宋体" w:hAnsi="宋体" w:cs="宋体"/>
          <w:u w:val="single"/>
        </w:rPr>
        <w:t xml:space="preserve">         </w:t>
      </w:r>
      <w:r>
        <w:rPr>
          <w:rFonts w:hint="eastAsia" w:ascii="宋体" w:hAnsi="宋体" w:cs="宋体"/>
        </w:rPr>
        <w:t>签订。</w:t>
      </w:r>
    </w:p>
    <w:p>
      <w:pPr>
        <w:spacing w:line="400" w:lineRule="exact"/>
        <w:ind w:firstLine="422" w:firstLineChars="200"/>
        <w:outlineLvl w:val="0"/>
        <w:rPr>
          <w:rFonts w:ascii="宋体" w:hAnsi="宋体" w:cs="宋体"/>
          <w:b/>
          <w:bCs/>
        </w:rPr>
      </w:pPr>
      <w:bookmarkStart w:id="157" w:name="_Toc351203491"/>
      <w:bookmarkStart w:id="158" w:name="_Toc77019142"/>
      <w:r>
        <w:rPr>
          <w:rFonts w:hint="eastAsia" w:ascii="宋体" w:hAnsi="宋体" w:cs="宋体"/>
          <w:b/>
          <w:bCs/>
        </w:rPr>
        <w:t>十一、补充协议</w:t>
      </w:r>
      <w:bookmarkEnd w:id="157"/>
      <w:bookmarkEnd w:id="158"/>
    </w:p>
    <w:p>
      <w:pPr>
        <w:spacing w:line="400" w:lineRule="exact"/>
        <w:ind w:firstLine="420" w:firstLineChars="200"/>
        <w:rPr>
          <w:rFonts w:ascii="宋体" w:hAnsi="宋体" w:cs="宋体"/>
        </w:rPr>
      </w:pPr>
      <w:r>
        <w:rPr>
          <w:rFonts w:hint="eastAsia" w:ascii="宋体" w:hAnsi="宋体" w:cs="宋体"/>
        </w:rPr>
        <w:t>合同未尽事宜，合同当事人另行签订补充协议，补充协议是合同的组成部分。</w:t>
      </w:r>
    </w:p>
    <w:p>
      <w:pPr>
        <w:spacing w:line="400" w:lineRule="exact"/>
        <w:ind w:firstLine="422" w:firstLineChars="200"/>
        <w:outlineLvl w:val="0"/>
        <w:rPr>
          <w:rFonts w:ascii="宋体" w:hAnsi="宋体" w:cs="宋体"/>
          <w:b/>
          <w:bCs/>
        </w:rPr>
      </w:pPr>
      <w:bookmarkStart w:id="159" w:name="_Toc77019143"/>
      <w:bookmarkStart w:id="160" w:name="_Toc351203492"/>
      <w:r>
        <w:rPr>
          <w:rFonts w:hint="eastAsia" w:ascii="宋体" w:hAnsi="宋体" w:cs="宋体"/>
          <w:b/>
          <w:bCs/>
        </w:rPr>
        <w:t>十二、合同生效</w:t>
      </w:r>
      <w:bookmarkEnd w:id="159"/>
      <w:bookmarkEnd w:id="160"/>
    </w:p>
    <w:p>
      <w:pPr>
        <w:spacing w:line="400" w:lineRule="exact"/>
        <w:ind w:firstLine="420" w:firstLineChars="200"/>
        <w:rPr>
          <w:rFonts w:ascii="宋体" w:hAnsi="宋体" w:cs="宋体"/>
        </w:rPr>
      </w:pPr>
      <w:r>
        <w:rPr>
          <w:rFonts w:hint="eastAsia" w:ascii="宋体" w:hAnsi="宋体" w:cs="宋体"/>
        </w:rPr>
        <w:t>本合同自</w:t>
      </w:r>
      <w:r>
        <w:rPr>
          <w:rFonts w:hint="eastAsia" w:ascii="宋体" w:hAnsi="宋体" w:cs="宋体"/>
          <w:u w:val="single"/>
        </w:rPr>
        <w:t>双方法定代表人或委托代理人签字并加盖单位公章后</w:t>
      </w:r>
      <w:r>
        <w:rPr>
          <w:rFonts w:hint="eastAsia" w:ascii="宋体" w:hAnsi="宋体" w:cs="宋体"/>
        </w:rPr>
        <w:t>生效。</w:t>
      </w:r>
    </w:p>
    <w:p>
      <w:pPr>
        <w:spacing w:line="400" w:lineRule="exact"/>
        <w:ind w:firstLine="422" w:firstLineChars="200"/>
        <w:outlineLvl w:val="0"/>
        <w:rPr>
          <w:rFonts w:ascii="宋体" w:hAnsi="宋体" w:cs="宋体"/>
          <w:b/>
          <w:bCs/>
        </w:rPr>
      </w:pPr>
      <w:bookmarkStart w:id="161" w:name="_Toc77019144"/>
      <w:bookmarkStart w:id="162" w:name="_Toc351203493"/>
      <w:r>
        <w:rPr>
          <w:rFonts w:hint="eastAsia" w:ascii="宋体" w:hAnsi="宋体" w:cs="宋体"/>
          <w:b/>
          <w:bCs/>
        </w:rPr>
        <w:t>十三、合同份数</w:t>
      </w:r>
      <w:bookmarkEnd w:id="161"/>
      <w:bookmarkEnd w:id="162"/>
    </w:p>
    <w:p>
      <w:pPr>
        <w:spacing w:line="400" w:lineRule="exact"/>
        <w:ind w:firstLine="420" w:firstLineChars="200"/>
        <w:rPr>
          <w:rFonts w:ascii="宋体" w:hAnsi="宋体" w:cs="宋体"/>
        </w:rPr>
      </w:pPr>
      <w:r>
        <w:rPr>
          <w:rFonts w:hint="eastAsia" w:ascii="宋体" w:hAnsi="宋体" w:cs="宋体"/>
        </w:rPr>
        <w:t>本合同一式</w:t>
      </w:r>
      <w:r>
        <w:rPr>
          <w:rFonts w:hint="eastAsia" w:ascii="宋体" w:hAnsi="宋体" w:cs="宋体"/>
          <w:u w:val="single"/>
        </w:rPr>
        <w:t xml:space="preserve">    </w:t>
      </w:r>
      <w:r>
        <w:rPr>
          <w:rFonts w:hint="eastAsia" w:ascii="宋体" w:hAnsi="宋体" w:cs="宋体"/>
        </w:rPr>
        <w:t>份，均具有同等法律效力，发包人执</w:t>
      </w:r>
      <w:r>
        <w:rPr>
          <w:rFonts w:hint="eastAsia" w:ascii="宋体" w:hAnsi="宋体" w:cs="宋体"/>
          <w:u w:val="single"/>
        </w:rPr>
        <w:t xml:space="preserve">    </w:t>
      </w:r>
      <w:r>
        <w:rPr>
          <w:rFonts w:hint="eastAsia" w:ascii="宋体" w:hAnsi="宋体" w:cs="宋体"/>
        </w:rPr>
        <w:t>份，承包人执</w:t>
      </w:r>
      <w:r>
        <w:rPr>
          <w:rFonts w:hint="eastAsia" w:ascii="宋体" w:hAnsi="宋体" w:cs="宋体"/>
          <w:u w:val="single"/>
        </w:rPr>
        <w:t xml:space="preserve">    </w:t>
      </w:r>
      <w:r>
        <w:rPr>
          <w:rFonts w:hint="eastAsia" w:ascii="宋体" w:hAnsi="宋体" w:cs="宋体"/>
        </w:rPr>
        <w:t>份。</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r>
        <w:rPr>
          <w:rFonts w:hint="eastAsia" w:ascii="宋体" w:hAnsi="宋体" w:cs="宋体"/>
        </w:rPr>
        <w:t>发包人：  （公章）                              承包人：  （公章）</w:t>
      </w:r>
    </w:p>
    <w:p>
      <w:pPr>
        <w:spacing w:line="400" w:lineRule="exact"/>
        <w:rPr>
          <w:rFonts w:ascii="宋体" w:hAnsi="宋体" w:cs="宋体"/>
          <w:u w:val="single"/>
        </w:rPr>
      </w:pPr>
      <w:r>
        <w:rPr>
          <w:rFonts w:hint="eastAsia" w:ascii="宋体" w:hAnsi="宋体" w:cs="宋体"/>
        </w:rPr>
        <w:t xml:space="preserve">                                 </w:t>
      </w:r>
    </w:p>
    <w:p>
      <w:pPr>
        <w:spacing w:line="400" w:lineRule="exact"/>
        <w:rPr>
          <w:rFonts w:ascii="宋体" w:hAnsi="宋体" w:cs="宋体"/>
        </w:rPr>
      </w:pPr>
      <w:r>
        <w:rPr>
          <w:rFonts w:hint="eastAsia" w:ascii="宋体" w:hAnsi="宋体" w:cs="宋体"/>
        </w:rPr>
        <w:t>法定代表人或其委托代理人：                    法定代表人或其委托代理人：</w:t>
      </w:r>
    </w:p>
    <w:p>
      <w:pPr>
        <w:spacing w:line="400" w:lineRule="exact"/>
        <w:rPr>
          <w:rFonts w:ascii="宋体" w:hAnsi="宋体" w:cs="宋体"/>
        </w:rPr>
      </w:pPr>
      <w:r>
        <w:rPr>
          <w:rFonts w:hint="eastAsia" w:ascii="宋体" w:hAnsi="宋体" w:cs="宋体"/>
        </w:rPr>
        <w:t>（签字）                                     （签字）</w:t>
      </w:r>
    </w:p>
    <w:p>
      <w:pPr>
        <w:spacing w:line="400" w:lineRule="exact"/>
        <w:rPr>
          <w:rFonts w:ascii="宋体" w:hAnsi="宋体" w:cs="宋体"/>
          <w:u w:val="single"/>
        </w:rPr>
      </w:pPr>
    </w:p>
    <w:p>
      <w:pPr>
        <w:tabs>
          <w:tab w:val="left" w:pos="4410"/>
        </w:tabs>
        <w:spacing w:line="400" w:lineRule="exact"/>
        <w:rPr>
          <w:rFonts w:ascii="宋体" w:hAnsi="宋体" w:cs="宋体"/>
        </w:rPr>
      </w:pPr>
      <w:r>
        <w:rPr>
          <w:rFonts w:hint="eastAsia" w:ascii="宋体" w:hAnsi="宋体" w:cs="宋体"/>
        </w:rPr>
        <w:t>统一社会信用代码：</w:t>
      </w:r>
      <w:r>
        <w:rPr>
          <w:rFonts w:hint="eastAsia" w:ascii="宋体" w:hAnsi="宋体" w:cs="宋体"/>
          <w:u w:val="single"/>
        </w:rPr>
        <w:t xml:space="preserve">           </w:t>
      </w:r>
      <w:r>
        <w:rPr>
          <w:rFonts w:hint="eastAsia" w:ascii="宋体" w:hAnsi="宋体" w:cs="宋体"/>
        </w:rPr>
        <w:t xml:space="preserve">                  统一社会信用代码：</w:t>
      </w:r>
      <w:r>
        <w:rPr>
          <w:rFonts w:hint="eastAsia" w:ascii="宋体" w:hAnsi="宋体" w:cs="宋体"/>
          <w:u w:val="single"/>
        </w:rPr>
        <w:t xml:space="preserve">                  </w:t>
      </w:r>
      <w:r>
        <w:rPr>
          <w:rFonts w:hint="eastAsia" w:ascii="宋体" w:hAnsi="宋体" w:cs="宋体"/>
        </w:rPr>
        <w:t xml:space="preserve"> </w:t>
      </w:r>
    </w:p>
    <w:p>
      <w:pPr>
        <w:spacing w:line="400" w:lineRule="exact"/>
        <w:rPr>
          <w:rFonts w:ascii="宋体" w:hAnsi="宋体" w:cs="宋体"/>
        </w:rPr>
      </w:pPr>
      <w:r>
        <w:rPr>
          <w:rFonts w:hint="eastAsia" w:ascii="宋体" w:hAnsi="宋体" w:cs="宋体"/>
        </w:rPr>
        <w:t>地  址：</w:t>
      </w:r>
      <w:r>
        <w:rPr>
          <w:rFonts w:hint="eastAsia" w:ascii="宋体" w:hAnsi="宋体" w:cs="宋体"/>
          <w:u w:val="single"/>
        </w:rPr>
        <w:t xml:space="preserve">                     </w:t>
      </w:r>
      <w:r>
        <w:rPr>
          <w:rFonts w:hint="eastAsia" w:ascii="宋体" w:hAnsi="宋体" w:cs="宋体"/>
        </w:rPr>
        <w:t xml:space="preserve">                  地  址：</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邮政编码：</w:t>
      </w:r>
      <w:r>
        <w:rPr>
          <w:rFonts w:hint="eastAsia" w:ascii="宋体" w:hAnsi="宋体" w:cs="宋体"/>
          <w:u w:val="single"/>
        </w:rPr>
        <w:t xml:space="preserve">                   </w:t>
      </w:r>
      <w:r>
        <w:rPr>
          <w:rFonts w:hint="eastAsia" w:ascii="宋体" w:hAnsi="宋体" w:cs="宋体"/>
        </w:rPr>
        <w:t xml:space="preserve">                  邮政编码：</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法定代表人：</w:t>
      </w:r>
      <w:r>
        <w:rPr>
          <w:rFonts w:hint="eastAsia" w:ascii="宋体" w:hAnsi="宋体" w:cs="宋体"/>
          <w:u w:val="single"/>
        </w:rPr>
        <w:t xml:space="preserve">                 </w:t>
      </w:r>
      <w:r>
        <w:rPr>
          <w:rFonts w:hint="eastAsia" w:ascii="宋体" w:hAnsi="宋体" w:cs="宋体"/>
        </w:rPr>
        <w:t xml:space="preserve">                  法定代表人：</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委托代理人：</w:t>
      </w:r>
      <w:r>
        <w:rPr>
          <w:rFonts w:hint="eastAsia" w:ascii="宋体" w:hAnsi="宋体" w:cs="宋体"/>
          <w:u w:val="single"/>
        </w:rPr>
        <w:t xml:space="preserve">                 </w:t>
      </w:r>
      <w:r>
        <w:rPr>
          <w:rFonts w:hint="eastAsia" w:ascii="宋体" w:hAnsi="宋体" w:cs="宋体"/>
        </w:rPr>
        <w:t xml:space="preserve">                  委托代理人：</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电  话：</w:t>
      </w:r>
      <w:r>
        <w:rPr>
          <w:rFonts w:hint="eastAsia" w:ascii="宋体" w:hAnsi="宋体" w:cs="宋体"/>
          <w:u w:val="single"/>
        </w:rPr>
        <w:t xml:space="preserve">                     </w:t>
      </w:r>
      <w:r>
        <w:rPr>
          <w:rFonts w:hint="eastAsia" w:ascii="宋体" w:hAnsi="宋体" w:cs="宋体"/>
        </w:rPr>
        <w:t xml:space="preserve">                  电  话：</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传  真：</w:t>
      </w:r>
      <w:r>
        <w:rPr>
          <w:rFonts w:hint="eastAsia" w:ascii="宋体" w:hAnsi="宋体" w:cs="宋体"/>
          <w:u w:val="single"/>
        </w:rPr>
        <w:t xml:space="preserve">                     </w:t>
      </w:r>
      <w:r>
        <w:rPr>
          <w:rFonts w:hint="eastAsia" w:ascii="宋体" w:hAnsi="宋体" w:cs="宋体"/>
        </w:rPr>
        <w:t xml:space="preserve">                  传  真：</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 xml:space="preserve">                  电子信箱：</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开户银行：</w:t>
      </w:r>
      <w:r>
        <w:rPr>
          <w:rFonts w:hint="eastAsia" w:ascii="宋体" w:hAnsi="宋体" w:cs="宋体"/>
          <w:u w:val="single"/>
        </w:rPr>
        <w:t xml:space="preserve">                   </w:t>
      </w:r>
      <w:r>
        <w:rPr>
          <w:rFonts w:hint="eastAsia" w:ascii="宋体" w:hAnsi="宋体" w:cs="宋体"/>
        </w:rPr>
        <w:t xml:space="preserve">                  开户银行：</w:t>
      </w:r>
      <w:r>
        <w:rPr>
          <w:rFonts w:hint="eastAsia" w:ascii="宋体" w:hAnsi="宋体" w:cs="宋体"/>
          <w:u w:val="single"/>
        </w:rPr>
        <w:t xml:space="preserve">                         </w:t>
      </w:r>
    </w:p>
    <w:p>
      <w:pPr>
        <w:spacing w:line="400" w:lineRule="exact"/>
        <w:rPr>
          <w:rFonts w:ascii="宋体" w:hAnsi="宋体" w:cs="宋体"/>
          <w:u w:val="single"/>
        </w:rPr>
      </w:pPr>
      <w:r>
        <w:rPr>
          <w:rFonts w:hint="eastAsia" w:ascii="宋体" w:hAnsi="宋体" w:cs="宋体"/>
        </w:rPr>
        <w:t>账  号：</w:t>
      </w:r>
      <w:r>
        <w:rPr>
          <w:rFonts w:hint="eastAsia" w:ascii="宋体" w:hAnsi="宋体" w:cs="宋体"/>
          <w:u w:val="single"/>
        </w:rPr>
        <w:t xml:space="preserve">                     </w:t>
      </w:r>
      <w:r>
        <w:rPr>
          <w:rFonts w:hint="eastAsia" w:ascii="宋体" w:hAnsi="宋体" w:cs="宋体"/>
        </w:rPr>
        <w:t xml:space="preserve">                  账  号：</w:t>
      </w:r>
      <w:r>
        <w:rPr>
          <w:rFonts w:hint="eastAsia" w:ascii="宋体" w:hAnsi="宋体" w:cs="宋体"/>
          <w:u w:val="single"/>
        </w:rPr>
        <w:t xml:space="preserve">                           </w:t>
      </w:r>
    </w:p>
    <w:p>
      <w:pPr>
        <w:spacing w:line="460" w:lineRule="exact"/>
        <w:rPr>
          <w:rFonts w:ascii="宋体" w:hAnsi="宋体" w:cs="宋体"/>
          <w:szCs w:val="21"/>
        </w:rPr>
      </w:pPr>
    </w:p>
    <w:p>
      <w:pPr>
        <w:spacing w:line="460" w:lineRule="exact"/>
        <w:ind w:firstLine="1113" w:firstLineChars="530"/>
        <w:rPr>
          <w:rFonts w:ascii="宋体" w:hAnsi="宋体" w:cs="宋体"/>
          <w:szCs w:val="21"/>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widowControl/>
        <w:jc w:val="left"/>
        <w:rPr>
          <w:rFonts w:ascii="宋体" w:hAnsi="宋体" w:cs="宋体"/>
          <w:szCs w:val="21"/>
          <w:u w:val="single"/>
        </w:rPr>
      </w:pPr>
    </w:p>
    <w:p>
      <w:pPr>
        <w:spacing w:before="340" w:after="330" w:line="578" w:lineRule="auto"/>
        <w:jc w:val="center"/>
        <w:outlineLvl w:val="0"/>
        <w:rPr>
          <w:rFonts w:ascii="宋体" w:hAnsi="宋体" w:cs="宋体"/>
          <w:b/>
          <w:bCs/>
          <w:kern w:val="44"/>
          <w:sz w:val="30"/>
          <w:szCs w:val="30"/>
        </w:rPr>
      </w:pPr>
      <w:bookmarkStart w:id="163" w:name="_Toc4138055"/>
      <w:bookmarkStart w:id="164" w:name="_Toc389065256"/>
      <w:bookmarkStart w:id="165" w:name="_Toc77019145"/>
      <w:bookmarkStart w:id="166" w:name="_Toc351203632"/>
      <w:bookmarkStart w:id="167" w:name="_Toc373478338"/>
      <w:bookmarkStart w:id="168" w:name="_Toc373227691"/>
      <w:r>
        <w:rPr>
          <w:rFonts w:hint="eastAsia" w:ascii="宋体" w:hAnsi="宋体" w:cs="宋体"/>
          <w:b/>
          <w:bCs/>
          <w:kern w:val="44"/>
          <w:sz w:val="30"/>
          <w:szCs w:val="30"/>
        </w:rPr>
        <w:br w:type="page"/>
      </w:r>
      <w:r>
        <w:rPr>
          <w:rFonts w:hint="eastAsia" w:ascii="宋体" w:hAnsi="宋体" w:cs="宋体"/>
          <w:b/>
          <w:bCs/>
          <w:kern w:val="44"/>
          <w:sz w:val="30"/>
          <w:szCs w:val="30"/>
        </w:rPr>
        <w:t>第二部分 通用合同条款</w:t>
      </w:r>
      <w:bookmarkEnd w:id="163"/>
      <w:bookmarkEnd w:id="164"/>
      <w:bookmarkEnd w:id="165"/>
    </w:p>
    <w:p>
      <w:pPr>
        <w:spacing w:line="360" w:lineRule="auto"/>
        <w:rPr>
          <w:rFonts w:ascii="宋体" w:hAnsi="宋体" w:cs="宋体"/>
          <w:sz w:val="30"/>
          <w:szCs w:val="30"/>
        </w:rPr>
      </w:pPr>
      <w:r>
        <w:rPr>
          <w:rFonts w:hint="eastAsia" w:ascii="宋体" w:hAnsi="宋体" w:cs="宋体"/>
          <w:b/>
          <w:bCs/>
          <w:kern w:val="0"/>
        </w:rPr>
        <w:t>采用《建设工程施工合同（示范文本）》（GF—2017—0201）</w:t>
      </w:r>
      <w:r>
        <w:rPr>
          <w:rFonts w:hint="eastAsia" w:ascii="宋体" w:hAnsi="宋体" w:cs="宋体"/>
          <w:b/>
          <w:kern w:val="0"/>
          <w:szCs w:val="21"/>
        </w:rPr>
        <w:t>。合同通用条款内容与专用条款存在冲突的，以专用条款为准。</w:t>
      </w:r>
    </w:p>
    <w:p>
      <w:pPr>
        <w:spacing w:before="340" w:after="330" w:line="578" w:lineRule="auto"/>
        <w:jc w:val="center"/>
        <w:outlineLvl w:val="0"/>
        <w:rPr>
          <w:rFonts w:ascii="宋体" w:hAnsi="宋体" w:cs="宋体"/>
          <w:b/>
          <w:bCs/>
          <w:kern w:val="44"/>
          <w:sz w:val="30"/>
          <w:szCs w:val="30"/>
        </w:rPr>
      </w:pPr>
      <w:bookmarkStart w:id="169" w:name="_Toc389065257"/>
      <w:bookmarkStart w:id="170" w:name="_Toc77019146"/>
      <w:bookmarkStart w:id="171" w:name="_Toc4138056"/>
      <w:r>
        <w:rPr>
          <w:rFonts w:hint="eastAsia" w:ascii="宋体" w:hAnsi="宋体" w:cs="宋体"/>
          <w:b/>
          <w:bCs/>
          <w:kern w:val="44"/>
          <w:sz w:val="30"/>
          <w:szCs w:val="30"/>
        </w:rPr>
        <w:t>第三部分 专用合同条款</w:t>
      </w:r>
      <w:bookmarkEnd w:id="166"/>
      <w:bookmarkEnd w:id="167"/>
      <w:bookmarkEnd w:id="168"/>
      <w:bookmarkEnd w:id="169"/>
      <w:bookmarkEnd w:id="170"/>
      <w:bookmarkEnd w:id="171"/>
    </w:p>
    <w:p>
      <w:pPr>
        <w:keepNext/>
        <w:keepLines/>
        <w:spacing w:before="260" w:after="260" w:line="400" w:lineRule="exact"/>
        <w:outlineLvl w:val="1"/>
        <w:rPr>
          <w:rFonts w:ascii="宋体" w:hAnsi="宋体" w:cs="宋体"/>
          <w:b/>
          <w:bCs/>
          <w:sz w:val="32"/>
          <w:szCs w:val="32"/>
        </w:rPr>
      </w:pPr>
      <w:bookmarkStart w:id="172" w:name="_Toc373478339"/>
      <w:bookmarkStart w:id="173" w:name="_Toc407135194"/>
      <w:bookmarkStart w:id="174" w:name="_Toc373227692"/>
      <w:bookmarkStart w:id="175" w:name="_Toc351203633"/>
      <w:bookmarkStart w:id="176" w:name="_Toc389065258"/>
      <w:bookmarkStart w:id="177" w:name="_Toc9850522"/>
      <w:r>
        <w:rPr>
          <w:rFonts w:hint="eastAsia" w:ascii="宋体" w:hAnsi="宋体" w:cs="宋体"/>
          <w:b/>
          <w:bCs/>
          <w:sz w:val="32"/>
          <w:szCs w:val="32"/>
        </w:rPr>
        <w:t>1</w:t>
      </w:r>
      <w:bookmarkStart w:id="178" w:name="_Toc292559361"/>
      <w:bookmarkStart w:id="179" w:name="_Toc296346657"/>
      <w:bookmarkStart w:id="180" w:name="_Toc296347155"/>
      <w:bookmarkStart w:id="181" w:name="_Toc297048342"/>
      <w:bookmarkStart w:id="182" w:name="_Toc296891196"/>
      <w:bookmarkStart w:id="183" w:name="_Toc296503156"/>
      <w:bookmarkStart w:id="184" w:name="_Toc296944495"/>
      <w:bookmarkStart w:id="185" w:name="_Toc297120456"/>
      <w:bookmarkStart w:id="186" w:name="_Toc296890984"/>
      <w:bookmarkStart w:id="187" w:name="_Toc292559866"/>
      <w:r>
        <w:rPr>
          <w:rFonts w:hint="eastAsia" w:ascii="宋体" w:hAnsi="宋体" w:cs="宋体"/>
          <w:b/>
          <w:bCs/>
          <w:sz w:val="32"/>
          <w:szCs w:val="32"/>
        </w:rPr>
        <w:t>. 一般约定</w:t>
      </w:r>
      <w:bookmarkEnd w:id="172"/>
      <w:bookmarkEnd w:id="173"/>
      <w:bookmarkEnd w:id="174"/>
      <w:bookmarkEnd w:id="175"/>
      <w:bookmarkEnd w:id="176"/>
      <w:bookmarkEnd w:id="177"/>
    </w:p>
    <w:bookmarkEnd w:id="178"/>
    <w:bookmarkEnd w:id="179"/>
    <w:bookmarkEnd w:id="180"/>
    <w:bookmarkEnd w:id="181"/>
    <w:bookmarkEnd w:id="182"/>
    <w:bookmarkEnd w:id="183"/>
    <w:bookmarkEnd w:id="184"/>
    <w:bookmarkEnd w:id="185"/>
    <w:bookmarkEnd w:id="186"/>
    <w:bookmarkEnd w:id="187"/>
    <w:p>
      <w:pPr>
        <w:keepNext/>
        <w:keepLines/>
        <w:spacing w:before="260" w:after="260" w:line="400" w:lineRule="exact"/>
        <w:outlineLvl w:val="2"/>
        <w:rPr>
          <w:rFonts w:ascii="宋体" w:hAnsi="宋体" w:cs="宋体"/>
          <w:b/>
          <w:bCs/>
          <w:sz w:val="32"/>
          <w:szCs w:val="32"/>
        </w:rPr>
      </w:pPr>
      <w:bookmarkStart w:id="188" w:name="_Toc9850523"/>
      <w:bookmarkStart w:id="189" w:name="_Toc373478340"/>
      <w:bookmarkStart w:id="190" w:name="_Toc389065259"/>
      <w:bookmarkStart w:id="191" w:name="_Toc407135195"/>
      <w:bookmarkStart w:id="192" w:name="_Toc373227693"/>
      <w:r>
        <w:rPr>
          <w:rFonts w:hint="eastAsia" w:ascii="宋体" w:hAnsi="宋体" w:cs="宋体"/>
          <w:b/>
          <w:bCs/>
          <w:sz w:val="32"/>
          <w:szCs w:val="32"/>
        </w:rPr>
        <w:t>1.1 词语定义</w:t>
      </w:r>
      <w:bookmarkEnd w:id="188"/>
      <w:bookmarkEnd w:id="189"/>
      <w:bookmarkEnd w:id="190"/>
      <w:bookmarkEnd w:id="191"/>
      <w:bookmarkEnd w:id="192"/>
    </w:p>
    <w:p>
      <w:pPr>
        <w:spacing w:line="400" w:lineRule="exact"/>
        <w:ind w:firstLine="420" w:firstLineChars="200"/>
        <w:rPr>
          <w:rFonts w:ascii="宋体" w:hAnsi="宋体" w:cs="宋体"/>
          <w:kern w:val="0"/>
        </w:rPr>
      </w:pPr>
      <w:r>
        <w:rPr>
          <w:rFonts w:hint="eastAsia" w:ascii="宋体" w:hAnsi="宋体" w:cs="宋体"/>
          <w:kern w:val="0"/>
        </w:rPr>
        <w:t>1.1.1 合同</w:t>
      </w:r>
    </w:p>
    <w:p>
      <w:pPr>
        <w:spacing w:line="400" w:lineRule="exact"/>
        <w:ind w:firstLine="420" w:firstLineChars="200"/>
        <w:rPr>
          <w:rFonts w:ascii="宋体" w:hAnsi="宋体" w:cs="宋体"/>
          <w:kern w:val="0"/>
        </w:rPr>
      </w:pPr>
      <w:r>
        <w:rPr>
          <w:rFonts w:hint="eastAsia" w:ascii="宋体" w:hAnsi="宋体" w:cs="宋体"/>
          <w:kern w:val="0"/>
        </w:rPr>
        <w:t>1.1.1.10 其他合同文件包括：</w:t>
      </w:r>
      <w:r>
        <w:rPr>
          <w:rFonts w:hint="eastAsia" w:ascii="宋体" w:hAnsi="宋体" w:cs="宋体"/>
          <w:kern w:val="0"/>
          <w:u w:val="single"/>
        </w:rPr>
        <w:t>本合同协议书、本合同专用条款、本合同通用条款图纸、工程量清单 、工程报价单或预算书、</w:t>
      </w:r>
      <w:r>
        <w:rPr>
          <w:rFonts w:hint="eastAsia" w:ascii="宋体" w:hAnsi="宋体" w:cs="宋体"/>
          <w:szCs w:val="32"/>
          <w:u w:val="single"/>
        </w:rPr>
        <w:t>投标文件及其附件，招标文件（含补充通知和答疑），履行合同过程中双方法定代表人（或双方工地代表人）书面确认的对合同内容有实质性影响的会议纪要、签证、设计变更等资料</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1.1.2 合同当事人及其他相关方</w:t>
      </w:r>
    </w:p>
    <w:p>
      <w:pPr>
        <w:spacing w:line="400" w:lineRule="exact"/>
        <w:ind w:firstLine="420" w:firstLineChars="200"/>
        <w:outlineLvl w:val="0"/>
        <w:rPr>
          <w:rFonts w:ascii="宋体" w:hAnsi="宋体" w:cs="宋体"/>
        </w:rPr>
      </w:pPr>
      <w:bookmarkStart w:id="193" w:name="_Toc77019147"/>
      <w:r>
        <w:rPr>
          <w:rFonts w:hint="eastAsia" w:ascii="宋体" w:hAnsi="宋体" w:cs="宋体"/>
        </w:rPr>
        <w:t>1.1.2.4 监理人：</w:t>
      </w:r>
      <w:bookmarkEnd w:id="193"/>
    </w:p>
    <w:p>
      <w:pPr>
        <w:spacing w:line="400" w:lineRule="exact"/>
        <w:ind w:firstLine="420" w:firstLineChars="200"/>
        <w:rPr>
          <w:rFonts w:ascii="宋体" w:hAnsi="宋体" w:cs="宋体"/>
        </w:rPr>
      </w:pPr>
      <w:r>
        <w:rPr>
          <w:rFonts w:hint="eastAsia" w:ascii="宋体" w:hAnsi="宋体" w:cs="宋体"/>
        </w:rPr>
        <w:t>名    称：</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资质类别和等级：</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20" w:firstLineChars="200"/>
        <w:outlineLvl w:val="0"/>
        <w:rPr>
          <w:rFonts w:ascii="宋体" w:hAnsi="宋体" w:cs="宋体"/>
        </w:rPr>
      </w:pPr>
      <w:bookmarkStart w:id="194" w:name="_Toc77019148"/>
      <w:r>
        <w:rPr>
          <w:rFonts w:hint="eastAsia" w:ascii="宋体" w:hAnsi="宋体" w:cs="宋体"/>
        </w:rPr>
        <w:t>1.1.2.5 设计人：</w:t>
      </w:r>
      <w:bookmarkEnd w:id="194"/>
    </w:p>
    <w:p>
      <w:pPr>
        <w:spacing w:line="400" w:lineRule="exact"/>
        <w:ind w:firstLine="420" w:firstLineChars="200"/>
        <w:rPr>
          <w:rFonts w:ascii="宋体" w:hAnsi="宋体" w:cs="宋体"/>
        </w:rPr>
      </w:pPr>
      <w:r>
        <w:rPr>
          <w:rFonts w:hint="eastAsia" w:ascii="宋体" w:hAnsi="宋体" w:cs="宋体"/>
        </w:rPr>
        <w:t>名    称：</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资质类别和等级：</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1.1.3 工程和设备</w:t>
      </w:r>
    </w:p>
    <w:p>
      <w:pPr>
        <w:spacing w:line="400" w:lineRule="exact"/>
        <w:ind w:firstLine="420" w:firstLineChars="200"/>
        <w:outlineLvl w:val="0"/>
        <w:rPr>
          <w:rFonts w:ascii="宋体" w:hAnsi="宋体" w:cs="宋体"/>
        </w:rPr>
      </w:pPr>
      <w:bookmarkStart w:id="195" w:name="_Toc77019149"/>
      <w:r>
        <w:rPr>
          <w:rFonts w:hint="eastAsia" w:ascii="宋体" w:hAnsi="宋体" w:cs="宋体"/>
        </w:rPr>
        <w:t>1.1.3.7 作为施工现场组成部分的其他场所包括：</w:t>
      </w:r>
      <w:r>
        <w:rPr>
          <w:rFonts w:hint="eastAsia" w:ascii="宋体" w:hAnsi="宋体" w:cs="宋体"/>
          <w:u w:val="single"/>
        </w:rPr>
        <w:t xml:space="preserve"> 无 </w:t>
      </w:r>
      <w:r>
        <w:rPr>
          <w:rFonts w:hint="eastAsia" w:ascii="宋体" w:hAnsi="宋体" w:cs="宋体"/>
        </w:rPr>
        <w:t>。</w:t>
      </w:r>
      <w:bookmarkEnd w:id="195"/>
    </w:p>
    <w:p>
      <w:pPr>
        <w:spacing w:line="400" w:lineRule="exact"/>
        <w:ind w:firstLine="420" w:firstLineChars="200"/>
        <w:jc w:val="left"/>
        <w:rPr>
          <w:rFonts w:ascii="宋体" w:hAnsi="宋体" w:cs="宋体"/>
          <w:kern w:val="0"/>
        </w:rPr>
      </w:pPr>
      <w:r>
        <w:rPr>
          <w:rFonts w:hint="eastAsia" w:ascii="宋体" w:hAnsi="宋体" w:cs="宋体"/>
          <w:kern w:val="0"/>
        </w:rPr>
        <w:t>1.1.3.9 永久占地包括：</w:t>
      </w:r>
      <w:r>
        <w:rPr>
          <w:rFonts w:hint="eastAsia" w:ascii="宋体" w:hAnsi="宋体" w:cs="宋体"/>
          <w:u w:val="single"/>
        </w:rPr>
        <w:t xml:space="preserve"> 指专用合同条款中指明为实施合同工程需永久占用的土地 </w:t>
      </w:r>
      <w:r>
        <w:rPr>
          <w:rFonts w:hint="eastAsia" w:ascii="宋体" w:hAnsi="宋体" w:cs="宋体"/>
          <w:kern w:val="0"/>
        </w:rPr>
        <w:t>。</w:t>
      </w:r>
    </w:p>
    <w:p>
      <w:pPr>
        <w:spacing w:line="400" w:lineRule="exact"/>
        <w:ind w:firstLine="420" w:firstLineChars="200"/>
        <w:jc w:val="left"/>
        <w:rPr>
          <w:rFonts w:ascii="宋体" w:hAnsi="宋体" w:cs="宋体"/>
        </w:rPr>
      </w:pPr>
      <w:r>
        <w:rPr>
          <w:rFonts w:hint="eastAsia" w:ascii="宋体" w:hAnsi="宋体" w:cs="宋体"/>
          <w:kern w:val="0"/>
        </w:rPr>
        <w:t>1.1.3.10 临时占地包括：</w:t>
      </w:r>
      <w:r>
        <w:rPr>
          <w:rFonts w:hint="eastAsia" w:ascii="宋体" w:hAnsi="宋体" w:cs="宋体"/>
          <w:u w:val="single"/>
        </w:rPr>
        <w:t xml:space="preserve"> 指专用合同条款中指明为实施合同工程需临时占用的土地 </w:t>
      </w:r>
      <w:r>
        <w:rPr>
          <w:rFonts w:hint="eastAsia" w:ascii="宋体" w:hAnsi="宋体" w:cs="宋体"/>
          <w:kern w:val="0"/>
        </w:rPr>
        <w:t>。</w:t>
      </w:r>
    </w:p>
    <w:p>
      <w:pPr>
        <w:keepNext/>
        <w:keepLines/>
        <w:spacing w:before="260" w:line="400" w:lineRule="exact"/>
        <w:outlineLvl w:val="2"/>
        <w:rPr>
          <w:rFonts w:ascii="宋体" w:hAnsi="宋体" w:cs="宋体"/>
          <w:b/>
          <w:bCs/>
          <w:sz w:val="32"/>
          <w:szCs w:val="32"/>
        </w:rPr>
      </w:pPr>
      <w:bookmarkStart w:id="196" w:name="_Toc373227694"/>
      <w:bookmarkStart w:id="197" w:name="_Toc407135196"/>
      <w:bookmarkStart w:id="198" w:name="_Toc373478341"/>
      <w:bookmarkStart w:id="199" w:name="_Toc389065260"/>
      <w:bookmarkStart w:id="200" w:name="_Toc9850524"/>
      <w:r>
        <w:rPr>
          <w:rFonts w:hint="eastAsia" w:ascii="宋体" w:hAnsi="宋体" w:cs="宋体"/>
          <w:b/>
          <w:bCs/>
          <w:sz w:val="32"/>
          <w:szCs w:val="32"/>
        </w:rPr>
        <w:t>1.3 法律</w:t>
      </w:r>
      <w:bookmarkEnd w:id="196"/>
      <w:bookmarkEnd w:id="197"/>
      <w:bookmarkEnd w:id="198"/>
      <w:bookmarkEnd w:id="199"/>
      <w:bookmarkEnd w:id="200"/>
    </w:p>
    <w:p>
      <w:pPr>
        <w:autoSpaceDE w:val="0"/>
        <w:autoSpaceDN w:val="0"/>
        <w:adjustRightInd w:val="0"/>
        <w:spacing w:line="400" w:lineRule="exact"/>
        <w:ind w:firstLine="210" w:firstLineChars="100"/>
        <w:jc w:val="left"/>
        <w:rPr>
          <w:rFonts w:ascii="宋体" w:hAnsi="宋体" w:cs="宋体"/>
        </w:rPr>
      </w:pPr>
      <w:r>
        <w:rPr>
          <w:rFonts w:hint="eastAsia" w:ascii="宋体" w:hAnsi="宋体" w:cs="宋体"/>
        </w:rPr>
        <w:t>适用于合同的其他规范性文件：</w:t>
      </w:r>
      <w:r>
        <w:rPr>
          <w:rFonts w:hint="eastAsia" w:ascii="宋体" w:hAnsi="宋体" w:cs="宋体"/>
          <w:u w:val="single"/>
        </w:rPr>
        <w:t>本合同签订时国家现行法律、法规、规章，国家及广西、</w:t>
      </w:r>
      <w:r>
        <w:rPr>
          <w:rFonts w:hint="eastAsia" w:ascii="宋体" w:hAnsi="宋体" w:cs="宋体"/>
          <w:u w:val="single"/>
          <w:lang w:eastAsia="zh-CN"/>
        </w:rPr>
        <w:t>南宁</w:t>
      </w:r>
      <w:r>
        <w:rPr>
          <w:rFonts w:hint="eastAsia" w:ascii="宋体" w:hAnsi="宋体" w:cs="宋体"/>
          <w:u w:val="single"/>
        </w:rPr>
        <w:t>市政府部门及工程所在地政府部门颁发的现行的政策性、施工规范、规程、标准等规范性文件</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201" w:name="_Toc389065261"/>
      <w:bookmarkStart w:id="202" w:name="_Toc9850525"/>
      <w:bookmarkStart w:id="203" w:name="_Toc373227695"/>
      <w:bookmarkStart w:id="204" w:name="_Toc407135197"/>
      <w:bookmarkStart w:id="205" w:name="_Toc373478342"/>
      <w:r>
        <w:rPr>
          <w:rFonts w:hint="eastAsia" w:ascii="宋体" w:hAnsi="宋体" w:cs="宋体"/>
          <w:b/>
          <w:bCs/>
          <w:sz w:val="32"/>
          <w:szCs w:val="32"/>
        </w:rPr>
        <w:t>1.4 标准和规范</w:t>
      </w:r>
      <w:bookmarkEnd w:id="201"/>
      <w:bookmarkEnd w:id="202"/>
      <w:bookmarkEnd w:id="203"/>
      <w:bookmarkEnd w:id="204"/>
      <w:bookmarkEnd w:id="205"/>
    </w:p>
    <w:p>
      <w:pPr>
        <w:spacing w:line="400" w:lineRule="exact"/>
        <w:ind w:firstLine="210" w:firstLineChars="100"/>
        <w:rPr>
          <w:rFonts w:ascii="宋体" w:hAnsi="宋体" w:cs="宋体"/>
        </w:rPr>
      </w:pPr>
      <w:r>
        <w:rPr>
          <w:rFonts w:hint="eastAsia" w:ascii="宋体" w:hAnsi="宋体" w:cs="宋体"/>
        </w:rPr>
        <w:t>1.4.1 适用于工程的标准规范包括：</w:t>
      </w:r>
      <w:r>
        <w:rPr>
          <w:rFonts w:hint="eastAsia" w:ascii="宋体" w:hAnsi="宋体" w:cs="宋体"/>
          <w:u w:val="single"/>
        </w:rPr>
        <w:t>本合同签订时现行的国家标准、规范、行业标准、规范及设计文件注明必须使用的规范标准及承包人根据施工需要认为必须使用的规范标准（但这些标准的使用仅仅是为了达到发包人对工程质量标准需要，承包人不得据其要求发包人支付任何费用和要求补偿）</w:t>
      </w:r>
      <w:r>
        <w:rPr>
          <w:rFonts w:hint="eastAsia" w:ascii="宋体" w:hAnsi="宋体" w:cs="宋体"/>
        </w:rPr>
        <w:t>。</w:t>
      </w:r>
    </w:p>
    <w:p>
      <w:pPr>
        <w:spacing w:line="400" w:lineRule="exact"/>
        <w:ind w:firstLine="210" w:firstLineChars="100"/>
        <w:rPr>
          <w:rFonts w:ascii="宋体" w:hAnsi="宋体" w:cs="宋体"/>
          <w:kern w:val="0"/>
        </w:rPr>
      </w:pPr>
      <w:r>
        <w:rPr>
          <w:rFonts w:hint="eastAsia" w:ascii="宋体" w:hAnsi="宋体" w:cs="宋体"/>
          <w:kern w:val="0"/>
        </w:rPr>
        <w:t>1.4.2 发包人提供国外标准、规范的名称：</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rPr>
          <w:rFonts w:ascii="宋体" w:hAnsi="宋体" w:cs="宋体"/>
          <w:kern w:val="0"/>
        </w:rPr>
      </w:pPr>
      <w:r>
        <w:rPr>
          <w:rFonts w:hint="eastAsia" w:ascii="宋体" w:hAnsi="宋体" w:cs="宋体"/>
          <w:kern w:val="0"/>
        </w:rPr>
        <w:t>发包人提供国外标准、规范的份数：</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kern w:val="0"/>
        </w:rPr>
        <w:t>发包人提供国外标准、规范的名称：</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210" w:firstLineChars="100"/>
        <w:rPr>
          <w:rFonts w:ascii="宋体" w:hAnsi="宋体" w:cs="宋体"/>
        </w:rPr>
      </w:pPr>
      <w:r>
        <w:rPr>
          <w:rFonts w:hint="eastAsia" w:ascii="宋体" w:hAnsi="宋体" w:cs="宋体"/>
        </w:rPr>
        <w:t>1.4.3 发包人对工程的技术标准和功能要求的特殊要求：</w:t>
      </w:r>
      <w:r>
        <w:rPr>
          <w:rFonts w:hint="eastAsia" w:ascii="宋体" w:hAnsi="宋体" w:cs="宋体"/>
          <w:u w:val="single"/>
        </w:rPr>
        <w:t xml:space="preserve">   无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206" w:name="_Toc373227696"/>
      <w:bookmarkStart w:id="207" w:name="_Toc373478343"/>
      <w:bookmarkStart w:id="208" w:name="_Toc9850526"/>
      <w:bookmarkStart w:id="209" w:name="_Toc389065262"/>
      <w:bookmarkStart w:id="210" w:name="_Toc407135198"/>
      <w:r>
        <w:rPr>
          <w:rFonts w:hint="eastAsia" w:ascii="宋体" w:hAnsi="宋体" w:cs="宋体"/>
          <w:b/>
          <w:bCs/>
          <w:sz w:val="32"/>
          <w:szCs w:val="32"/>
        </w:rPr>
        <w:t>1.5 合同文件的优先顺序</w:t>
      </w:r>
      <w:bookmarkEnd w:id="206"/>
      <w:bookmarkEnd w:id="207"/>
      <w:bookmarkEnd w:id="208"/>
      <w:bookmarkEnd w:id="209"/>
      <w:bookmarkEnd w:id="210"/>
    </w:p>
    <w:p>
      <w:pPr>
        <w:spacing w:line="400" w:lineRule="exact"/>
        <w:ind w:firstLine="420"/>
        <w:rPr>
          <w:rFonts w:ascii="宋体" w:hAnsi="宋体" w:cs="宋体"/>
          <w:szCs w:val="21"/>
        </w:rPr>
      </w:pPr>
      <w:r>
        <w:rPr>
          <w:rFonts w:hint="eastAsia" w:ascii="宋体" w:hAnsi="宋体" w:cs="宋体"/>
          <w:szCs w:val="21"/>
        </w:rPr>
        <w:t>合同文件组成及优先顺序为：组成合同的各项文件应互相解释，互为说明。解释合同文件的优先顺序为：</w:t>
      </w:r>
    </w:p>
    <w:p>
      <w:pPr>
        <w:spacing w:line="400" w:lineRule="exact"/>
        <w:ind w:firstLine="420" w:firstLineChars="200"/>
        <w:rPr>
          <w:rFonts w:ascii="宋体" w:hAnsi="宋体" w:cs="宋体"/>
          <w:kern w:val="0"/>
        </w:rPr>
      </w:pPr>
      <w:r>
        <w:rPr>
          <w:rFonts w:hint="eastAsia" w:ascii="宋体" w:hAnsi="宋体" w:cs="宋体"/>
          <w:kern w:val="0"/>
        </w:rPr>
        <w:t>（1）合同协议书；</w:t>
      </w:r>
    </w:p>
    <w:p>
      <w:pPr>
        <w:spacing w:line="400" w:lineRule="exact"/>
        <w:ind w:firstLine="420" w:firstLineChars="200"/>
        <w:rPr>
          <w:rFonts w:ascii="宋体" w:hAnsi="宋体" w:cs="宋体"/>
          <w:kern w:val="0"/>
        </w:rPr>
      </w:pPr>
      <w:r>
        <w:rPr>
          <w:rFonts w:hint="eastAsia" w:ascii="宋体" w:hAnsi="宋体" w:cs="宋体"/>
          <w:kern w:val="0"/>
        </w:rPr>
        <w:t>（2）中标通知书（如有）；</w:t>
      </w:r>
    </w:p>
    <w:p>
      <w:pPr>
        <w:spacing w:line="400" w:lineRule="exact"/>
        <w:ind w:firstLine="420" w:firstLineChars="200"/>
        <w:rPr>
          <w:rFonts w:ascii="宋体" w:hAnsi="宋体" w:cs="宋体"/>
          <w:kern w:val="0"/>
        </w:rPr>
      </w:pPr>
      <w:r>
        <w:rPr>
          <w:rFonts w:hint="eastAsia" w:ascii="宋体" w:hAnsi="宋体" w:cs="宋体"/>
          <w:kern w:val="0"/>
        </w:rPr>
        <w:t>（3）投标函及其附录（如有）；</w:t>
      </w:r>
    </w:p>
    <w:p>
      <w:pPr>
        <w:spacing w:line="400" w:lineRule="exact"/>
        <w:ind w:firstLine="420" w:firstLineChars="200"/>
        <w:rPr>
          <w:rFonts w:ascii="宋体" w:hAnsi="宋体" w:cs="宋体"/>
          <w:kern w:val="0"/>
        </w:rPr>
      </w:pPr>
      <w:r>
        <w:rPr>
          <w:rFonts w:hint="eastAsia" w:ascii="宋体" w:hAnsi="宋体" w:cs="宋体"/>
          <w:kern w:val="0"/>
        </w:rPr>
        <w:t>（4）专用合同条款及其附件；</w:t>
      </w:r>
    </w:p>
    <w:p>
      <w:pPr>
        <w:spacing w:line="400" w:lineRule="exact"/>
        <w:ind w:firstLine="420" w:firstLineChars="200"/>
        <w:rPr>
          <w:rFonts w:ascii="宋体" w:hAnsi="宋体" w:cs="宋体"/>
          <w:kern w:val="0"/>
        </w:rPr>
      </w:pPr>
      <w:r>
        <w:rPr>
          <w:rFonts w:hint="eastAsia" w:ascii="宋体" w:hAnsi="宋体" w:cs="宋体"/>
          <w:kern w:val="0"/>
        </w:rPr>
        <w:t>（5）通用合同条款；</w:t>
      </w:r>
    </w:p>
    <w:p>
      <w:pPr>
        <w:spacing w:line="400" w:lineRule="exact"/>
        <w:ind w:firstLine="420" w:firstLineChars="200"/>
        <w:rPr>
          <w:rFonts w:ascii="宋体" w:hAnsi="宋体" w:cs="宋体"/>
          <w:kern w:val="0"/>
        </w:rPr>
      </w:pPr>
      <w:r>
        <w:rPr>
          <w:rFonts w:hint="eastAsia" w:ascii="宋体" w:hAnsi="宋体" w:cs="宋体"/>
          <w:kern w:val="0"/>
        </w:rPr>
        <w:t>（6）</w:t>
      </w:r>
      <w:r>
        <w:rPr>
          <w:rFonts w:hint="eastAsia" w:ascii="宋体" w:hAnsi="宋体" w:cs="宋体"/>
          <w:kern w:val="0"/>
          <w:u w:val="single"/>
        </w:rPr>
        <w:t xml:space="preserve">  技术标准和要求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（7）</w:t>
      </w:r>
      <w:r>
        <w:rPr>
          <w:rFonts w:hint="eastAsia" w:ascii="宋体" w:hAnsi="宋体" w:cs="宋体"/>
          <w:kern w:val="0"/>
          <w:u w:val="single"/>
        </w:rPr>
        <w:t xml:space="preserve"> 图纸（如有）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（8）</w:t>
      </w:r>
      <w:r>
        <w:rPr>
          <w:rFonts w:hint="eastAsia" w:ascii="宋体" w:hAnsi="宋体" w:cs="宋体"/>
          <w:kern w:val="0"/>
          <w:u w:val="single"/>
        </w:rPr>
        <w:t xml:space="preserve"> 已标价工程量清单或预算书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（9）</w:t>
      </w:r>
      <w:r>
        <w:rPr>
          <w:rFonts w:hint="eastAsia" w:ascii="宋体" w:hAnsi="宋体" w:cs="宋体"/>
          <w:kern w:val="0"/>
          <w:u w:val="single"/>
        </w:rPr>
        <w:t xml:space="preserve"> 招标文件及附件（含所有补充通知）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10）《建设工程工程量清单计价规范（GB50500-2013）》及其广西实施细则、《关于建筑业实施营业税改征增值税后广西壮族自治区建设工程计价依据调整的通知》（桂建标〔2016〕17号）、《自治区住房城乡建设厅关于调整建设工程计价增值税税率的通知》（桂建标〔2018〕14号）、《建设工程工程量清单计算规范（GB50854~50862-2013）》及其广西实施细则（修订本）。</w:t>
      </w:r>
    </w:p>
    <w:p>
      <w:pPr>
        <w:spacing w:line="400" w:lineRule="exact"/>
        <w:ind w:firstLine="420"/>
        <w:jc w:val="left"/>
        <w:rPr>
          <w:rFonts w:ascii="宋体" w:hAnsi="宋体" w:cs="宋体"/>
          <w:szCs w:val="21"/>
          <w:u w:val="single"/>
        </w:rPr>
      </w:pPr>
      <w:bookmarkStart w:id="211" w:name="_Toc373478344"/>
      <w:bookmarkStart w:id="212" w:name="_Toc9850527"/>
      <w:bookmarkStart w:id="213" w:name="_Toc389065263"/>
      <w:bookmarkStart w:id="214" w:name="_Toc407135199"/>
      <w:bookmarkStart w:id="215" w:name="_Toc373227697"/>
      <w:r>
        <w:rPr>
          <w:rFonts w:hint="eastAsia" w:ascii="宋体" w:hAnsi="宋体" w:cs="宋体"/>
          <w:szCs w:val="21"/>
        </w:rPr>
        <w:t>（11）其他合同文件：</w:t>
      </w:r>
      <w:r>
        <w:rPr>
          <w:rFonts w:hint="eastAsia" w:ascii="宋体" w:hAnsi="宋体" w:cs="宋体"/>
          <w:szCs w:val="21"/>
          <w:u w:val="single"/>
        </w:rPr>
        <w:t>合同履行中，发包人与承包人有关工程的洽商、变更等书面协议或文件视为本合同文件的构成部分。</w:t>
      </w:r>
    </w:p>
    <w:p>
      <w:pPr>
        <w:keepNext/>
        <w:keepLines/>
        <w:spacing w:before="260" w:after="260" w:line="400" w:lineRule="exact"/>
        <w:outlineLvl w:val="2"/>
        <w:rPr>
          <w:rFonts w:ascii="宋体" w:hAnsi="宋体" w:cs="宋体"/>
          <w:b/>
          <w:bCs/>
          <w:sz w:val="32"/>
          <w:szCs w:val="32"/>
        </w:rPr>
      </w:pPr>
      <w:r>
        <w:rPr>
          <w:rFonts w:hint="eastAsia" w:ascii="宋体" w:hAnsi="宋体" w:cs="宋体"/>
          <w:b/>
          <w:bCs/>
          <w:sz w:val="32"/>
          <w:szCs w:val="32"/>
        </w:rPr>
        <w:t>1.6 图纸和承包人文件</w:t>
      </w:r>
      <w:bookmarkEnd w:id="211"/>
      <w:bookmarkEnd w:id="212"/>
      <w:bookmarkEnd w:id="213"/>
      <w:bookmarkEnd w:id="214"/>
      <w:bookmarkEnd w:id="215"/>
      <w:r>
        <w:rPr>
          <w:rFonts w:hint="eastAsia" w:ascii="宋体" w:hAnsi="宋体" w:cs="宋体"/>
          <w:b/>
          <w:bCs/>
          <w:sz w:val="32"/>
          <w:szCs w:val="32"/>
        </w:rPr>
        <w:tab/>
      </w:r>
    </w:p>
    <w:p>
      <w:pPr>
        <w:spacing w:line="400" w:lineRule="exact"/>
        <w:ind w:firstLine="420" w:firstLineChars="200"/>
        <w:rPr>
          <w:rFonts w:ascii="宋体" w:hAnsi="宋体" w:cs="宋体"/>
        </w:rPr>
      </w:pPr>
      <w:r>
        <w:rPr>
          <w:rFonts w:hint="eastAsia" w:ascii="宋体" w:hAnsi="宋体" w:cs="宋体"/>
        </w:rPr>
        <w:t>1.6.1 图纸（如有）的提供</w:t>
      </w:r>
    </w:p>
    <w:p>
      <w:pPr>
        <w:spacing w:line="400" w:lineRule="exact"/>
        <w:ind w:firstLine="420" w:firstLineChars="200"/>
        <w:rPr>
          <w:rFonts w:ascii="宋体" w:hAnsi="宋体" w:cs="宋体"/>
        </w:rPr>
      </w:pPr>
      <w:r>
        <w:rPr>
          <w:rFonts w:hint="eastAsia" w:ascii="宋体" w:hAnsi="宋体" w:cs="宋体"/>
        </w:rPr>
        <w:t>发包人向承包人提供图纸的期限：</w:t>
      </w:r>
      <w:r>
        <w:rPr>
          <w:rFonts w:hint="eastAsia" w:ascii="宋体" w:hAnsi="宋体" w:cs="宋体"/>
          <w:u w:val="single"/>
        </w:rPr>
        <w:t>合同签订之日起5个工作日内提供一式三份全套图纸（标准图集由承包人自备）</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发包人向承包人提供图纸的数量：</w:t>
      </w:r>
      <w:r>
        <w:rPr>
          <w:rFonts w:hint="eastAsia" w:ascii="宋体" w:hAnsi="宋体" w:cs="宋体"/>
          <w:u w:val="single"/>
        </w:rPr>
        <w:t xml:space="preserve">  3  </w:t>
      </w:r>
      <w:r>
        <w:rPr>
          <w:rFonts w:hint="eastAsia" w:ascii="宋体" w:hAnsi="宋体" w:cs="宋体"/>
        </w:rPr>
        <w:t>套（承包人需要增加图纸套数的，发包人应代为复制，复制费用由承包人承担，未经发包人同意，不得将图纸转借给第三人）；</w:t>
      </w:r>
    </w:p>
    <w:p>
      <w:pPr>
        <w:spacing w:line="400" w:lineRule="exact"/>
        <w:ind w:firstLine="420" w:firstLineChars="200"/>
        <w:rPr>
          <w:rFonts w:ascii="宋体" w:hAnsi="宋体" w:cs="宋体"/>
        </w:rPr>
      </w:pPr>
      <w:r>
        <w:rPr>
          <w:rFonts w:hint="eastAsia" w:ascii="宋体" w:hAnsi="宋体" w:cs="宋体"/>
        </w:rPr>
        <w:t>发包人向承包人提供图纸的内容：</w:t>
      </w:r>
      <w:r>
        <w:rPr>
          <w:rFonts w:hint="eastAsia" w:ascii="宋体" w:hAnsi="宋体" w:cs="宋体"/>
          <w:u w:val="single"/>
        </w:rPr>
        <w:t xml:space="preserve">承包人承包范围及与之相关专业的纸质版施工蓝图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1.6.4 承包人文件</w:t>
      </w:r>
    </w:p>
    <w:p>
      <w:pPr>
        <w:spacing w:line="400" w:lineRule="exact"/>
        <w:ind w:firstLine="420" w:firstLineChars="200"/>
        <w:jc w:val="left"/>
        <w:rPr>
          <w:rFonts w:ascii="宋体" w:hAnsi="宋体" w:cs="宋体"/>
          <w:u w:val="single"/>
        </w:rPr>
      </w:pPr>
      <w:r>
        <w:rPr>
          <w:rFonts w:hint="eastAsia" w:ascii="宋体" w:hAnsi="宋体" w:cs="宋体"/>
        </w:rPr>
        <w:t>需要由承包人提供的文件，包括：</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承包人提供的文件的期限为：</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承包人提供的文件的数量为：</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承包人提供的文件的形式为：</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发包人审批承包人文件的期限：</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1.6.5 现场图纸准备</w:t>
      </w:r>
    </w:p>
    <w:p>
      <w:pPr>
        <w:spacing w:line="400" w:lineRule="exact"/>
        <w:ind w:firstLine="420" w:firstLineChars="200"/>
        <w:rPr>
          <w:rFonts w:ascii="宋体" w:hAnsi="宋体" w:cs="宋体"/>
        </w:rPr>
      </w:pPr>
      <w:r>
        <w:rPr>
          <w:rFonts w:hint="eastAsia" w:ascii="宋体" w:hAnsi="宋体" w:cs="宋体"/>
        </w:rPr>
        <w:t>关于现场图纸准备的约定：</w:t>
      </w:r>
      <w:r>
        <w:rPr>
          <w:rFonts w:hint="eastAsia" w:ascii="宋体" w:hAnsi="宋体" w:cs="宋体"/>
          <w:u w:val="single"/>
        </w:rPr>
        <w:t xml:space="preserve">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216" w:name="_Toc407135200"/>
      <w:bookmarkStart w:id="217" w:name="_Toc389065264"/>
      <w:bookmarkStart w:id="218" w:name="_Toc373227698"/>
      <w:bookmarkStart w:id="219" w:name="_Toc373478345"/>
      <w:bookmarkStart w:id="220" w:name="_Toc9850528"/>
      <w:r>
        <w:rPr>
          <w:rFonts w:hint="eastAsia" w:ascii="宋体" w:hAnsi="宋体" w:cs="宋体"/>
          <w:b/>
          <w:bCs/>
          <w:sz w:val="32"/>
          <w:szCs w:val="32"/>
        </w:rPr>
        <w:t>1.7 联络</w:t>
      </w:r>
      <w:bookmarkEnd w:id="216"/>
      <w:bookmarkEnd w:id="217"/>
      <w:bookmarkEnd w:id="218"/>
      <w:bookmarkEnd w:id="219"/>
      <w:bookmarkEnd w:id="220"/>
    </w:p>
    <w:p>
      <w:pPr>
        <w:spacing w:line="400" w:lineRule="exact"/>
        <w:ind w:firstLine="420" w:firstLineChars="200"/>
        <w:rPr>
          <w:rFonts w:ascii="宋体" w:hAnsi="宋体" w:cs="宋体"/>
          <w:kern w:val="0"/>
        </w:rPr>
      </w:pPr>
      <w:r>
        <w:rPr>
          <w:rFonts w:hint="eastAsia" w:ascii="宋体" w:hAnsi="宋体" w:cs="宋体"/>
          <w:kern w:val="0"/>
        </w:rPr>
        <w:t>1.7.1发包人和承包人应当在</w:t>
      </w:r>
      <w:r>
        <w:rPr>
          <w:rFonts w:hint="eastAsia" w:ascii="宋体" w:hAnsi="宋体" w:cs="宋体"/>
          <w:u w:val="single"/>
        </w:rPr>
        <w:t xml:space="preserve">    </w:t>
      </w:r>
      <w:r>
        <w:rPr>
          <w:rFonts w:hint="eastAsia" w:ascii="宋体" w:hAnsi="宋体" w:cs="宋体"/>
          <w:kern w:val="0"/>
        </w:rPr>
        <w:t>天内将与合同有关的通知、批准、证明、证书、指示、指令、要求、请求、同意、意见、确定和决定等书面函件送达对方当事人。</w:t>
      </w:r>
    </w:p>
    <w:p>
      <w:pPr>
        <w:spacing w:line="400" w:lineRule="exact"/>
        <w:ind w:firstLine="420" w:firstLineChars="200"/>
        <w:rPr>
          <w:rFonts w:ascii="宋体" w:hAnsi="宋体" w:cs="宋体"/>
          <w:kern w:val="0"/>
        </w:rPr>
      </w:pPr>
      <w:r>
        <w:rPr>
          <w:rFonts w:hint="eastAsia" w:ascii="宋体" w:hAnsi="宋体" w:cs="宋体"/>
          <w:kern w:val="0"/>
        </w:rPr>
        <w:t>1.7.2 发包人接收文件的地点：</w:t>
      </w:r>
      <w:r>
        <w:rPr>
          <w:rFonts w:hint="eastAsia" w:ascii="宋体" w:hAnsi="宋体" w:cs="宋体"/>
          <w:u w:val="single"/>
        </w:rPr>
        <w:t xml:space="preserve">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发包人指定的接收人为：</w:t>
      </w:r>
      <w:r>
        <w:rPr>
          <w:rFonts w:hint="eastAsia" w:ascii="宋体" w:hAnsi="宋体" w:cs="宋体"/>
          <w:u w:val="single"/>
        </w:rPr>
        <w:t xml:space="preserve">   发包人资料员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承包人接收文件的地点：</w:t>
      </w:r>
      <w:r>
        <w:rPr>
          <w:rFonts w:hint="eastAsia" w:ascii="宋体" w:hAnsi="宋体" w:cs="宋体"/>
          <w:u w:val="single"/>
        </w:rPr>
        <w:t xml:space="preserve"> 施工现场项目经理室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承包人指定的接收人为：</w:t>
      </w:r>
      <w:r>
        <w:rPr>
          <w:rFonts w:hint="eastAsia" w:ascii="宋体" w:hAnsi="宋体" w:cs="宋体"/>
          <w:u w:val="single"/>
        </w:rPr>
        <w:t xml:space="preserve"> </w:t>
      </w:r>
      <w:r>
        <w:rPr>
          <w:rFonts w:hint="eastAsia" w:ascii="宋体" w:hAnsi="宋体" w:cs="宋体"/>
          <w:kern w:val="0"/>
          <w:u w:val="single"/>
        </w:rPr>
        <w:t>承包人现场负责人</w:t>
      </w:r>
      <w:r>
        <w:rPr>
          <w:rFonts w:hint="eastAsia" w:ascii="宋体" w:hAnsi="宋体" w:cs="宋体"/>
          <w:u w:val="single"/>
        </w:rPr>
        <w:t xml:space="preserve">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监理人接收文件的地点：</w:t>
      </w:r>
      <w:r>
        <w:rPr>
          <w:rFonts w:hint="eastAsia" w:ascii="宋体" w:hAnsi="宋体" w:cs="宋体"/>
          <w:u w:val="single"/>
        </w:rPr>
        <w:t xml:space="preserve">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监理人指定的接收人为：</w:t>
      </w:r>
      <w:r>
        <w:rPr>
          <w:rFonts w:hint="eastAsia" w:ascii="宋体" w:hAnsi="宋体" w:cs="宋体"/>
          <w:u w:val="single"/>
        </w:rPr>
        <w:t xml:space="preserve">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1.7.3一方所留存的联系方式发生变更的，应当提前书面通知对方，否则视为未变更，由变更方承担不利后果。如联系方式或地址发生变化的，应在变更之日起五日内书面通知对方，否则另一方依照原联系地址和联系人发出的通知（日常工作联系、法院文书等）视为有效送达。</w:t>
      </w:r>
    </w:p>
    <w:p>
      <w:pPr>
        <w:keepNext/>
        <w:keepLines/>
        <w:spacing w:before="260" w:after="260" w:line="400" w:lineRule="exact"/>
        <w:outlineLvl w:val="2"/>
        <w:rPr>
          <w:rFonts w:ascii="宋体" w:hAnsi="宋体" w:cs="宋体"/>
          <w:b/>
          <w:bCs/>
          <w:sz w:val="32"/>
          <w:szCs w:val="32"/>
        </w:rPr>
      </w:pPr>
      <w:bookmarkStart w:id="221" w:name="_Toc407135201"/>
      <w:bookmarkStart w:id="222" w:name="_Toc373478346"/>
      <w:bookmarkStart w:id="223" w:name="_Toc9850529"/>
      <w:bookmarkStart w:id="224" w:name="_Toc373227699"/>
      <w:bookmarkStart w:id="225" w:name="_Toc389065265"/>
      <w:r>
        <w:rPr>
          <w:rFonts w:hint="eastAsia" w:ascii="宋体" w:hAnsi="宋体" w:cs="宋体"/>
          <w:b/>
          <w:bCs/>
          <w:sz w:val="32"/>
          <w:szCs w:val="32"/>
        </w:rPr>
        <w:t>1.10 交通运输</w:t>
      </w:r>
      <w:bookmarkEnd w:id="221"/>
      <w:bookmarkEnd w:id="222"/>
      <w:bookmarkEnd w:id="223"/>
      <w:bookmarkEnd w:id="224"/>
      <w:bookmarkEnd w:id="225"/>
    </w:p>
    <w:p>
      <w:pPr>
        <w:spacing w:line="400" w:lineRule="exact"/>
        <w:ind w:firstLine="420" w:firstLineChars="200"/>
        <w:rPr>
          <w:rFonts w:ascii="宋体" w:hAnsi="宋体" w:cs="宋体"/>
        </w:rPr>
      </w:pPr>
      <w:r>
        <w:rPr>
          <w:rFonts w:hint="eastAsia" w:ascii="宋体" w:hAnsi="宋体" w:cs="宋体"/>
        </w:rPr>
        <w:t>1</w:t>
      </w:r>
      <w:bookmarkStart w:id="226" w:name="_Toc318581155"/>
      <w:bookmarkStart w:id="227" w:name="_Toc303539100"/>
      <w:bookmarkStart w:id="228" w:name="_Toc300934943"/>
      <w:bookmarkStart w:id="229" w:name="_Toc304295521"/>
      <w:bookmarkStart w:id="230" w:name="_Toc312677986"/>
      <w:r>
        <w:rPr>
          <w:rFonts w:hint="eastAsia" w:ascii="宋体" w:hAnsi="宋体" w:cs="宋体"/>
        </w:rPr>
        <w:t>.10.1 出入现场的权利</w:t>
      </w:r>
    </w:p>
    <w:p>
      <w:pPr>
        <w:spacing w:line="400" w:lineRule="exact"/>
        <w:ind w:firstLine="420" w:firstLineChars="200"/>
        <w:rPr>
          <w:rFonts w:ascii="宋体" w:hAnsi="宋体" w:cs="宋体"/>
          <w:u w:val="single"/>
        </w:rPr>
      </w:pPr>
      <w:r>
        <w:rPr>
          <w:rFonts w:hint="eastAsia" w:ascii="宋体" w:hAnsi="宋体" w:cs="宋体"/>
        </w:rPr>
        <w:t>关于出入现场的权利的约定：</w:t>
      </w:r>
      <w:r>
        <w:rPr>
          <w:rFonts w:hint="eastAsia" w:ascii="宋体" w:hAnsi="宋体" w:cs="宋体"/>
          <w:u w:val="single"/>
        </w:rPr>
        <w:t xml:space="preserve"> 承包人与发包人另行协商 </w:t>
      </w:r>
      <w:r>
        <w:rPr>
          <w:rFonts w:hint="eastAsia" w:ascii="宋体" w:hAnsi="宋体" w:cs="宋体"/>
        </w:rPr>
        <w:t>。</w:t>
      </w:r>
    </w:p>
    <w:bookmarkEnd w:id="226"/>
    <w:bookmarkEnd w:id="227"/>
    <w:bookmarkEnd w:id="228"/>
    <w:bookmarkEnd w:id="229"/>
    <w:bookmarkEnd w:id="230"/>
    <w:p>
      <w:pPr>
        <w:spacing w:line="400" w:lineRule="exact"/>
        <w:ind w:firstLine="420" w:firstLineChars="200"/>
        <w:jc w:val="left"/>
        <w:rPr>
          <w:rFonts w:ascii="宋体" w:hAnsi="宋体" w:cs="宋体"/>
        </w:rPr>
      </w:pPr>
      <w:r>
        <w:rPr>
          <w:rFonts w:hint="eastAsia" w:ascii="宋体" w:hAnsi="宋体" w:cs="宋体"/>
        </w:rPr>
        <w:t>1</w:t>
      </w:r>
      <w:bookmarkStart w:id="231" w:name="_Toc304295522"/>
      <w:bookmarkStart w:id="232" w:name="_Toc318581156"/>
      <w:bookmarkStart w:id="233" w:name="_Toc300934944"/>
      <w:bookmarkStart w:id="234" w:name="_Toc303539101"/>
      <w:bookmarkStart w:id="235" w:name="_Toc312677987"/>
      <w:r>
        <w:rPr>
          <w:rFonts w:hint="eastAsia" w:ascii="宋体" w:hAnsi="宋体" w:cs="宋体"/>
        </w:rPr>
        <w:t>.10.3 场内交通</w:t>
      </w:r>
    </w:p>
    <w:p>
      <w:pPr>
        <w:spacing w:line="400" w:lineRule="exact"/>
        <w:ind w:firstLine="420" w:firstLineChars="200"/>
        <w:jc w:val="left"/>
        <w:rPr>
          <w:rFonts w:ascii="宋体" w:hAnsi="宋体" w:cs="宋体"/>
          <w:kern w:val="0"/>
        </w:rPr>
      </w:pPr>
      <w:r>
        <w:rPr>
          <w:rFonts w:hint="eastAsia" w:ascii="宋体" w:hAnsi="宋体" w:cs="宋体"/>
          <w:kern w:val="0"/>
        </w:rPr>
        <w:t>关于场外交通和场内交通的边界的约定：</w:t>
      </w:r>
      <w:r>
        <w:rPr>
          <w:rFonts w:hint="eastAsia" w:ascii="宋体" w:hAnsi="宋体" w:cs="宋体"/>
          <w:u w:val="single"/>
        </w:rPr>
        <w:t xml:space="preserve">  以本项目大门为边界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关于发包人向承包人免费提供满足工程施工需要的场内道路和交通设施的约定：</w:t>
      </w:r>
      <w:r>
        <w:rPr>
          <w:rFonts w:hint="eastAsia" w:ascii="宋体" w:hAnsi="宋体" w:cs="宋体"/>
          <w:u w:val="single"/>
        </w:rPr>
        <w:t xml:space="preserve">发包人提供施工用电、用水接驳口至项目现场，以本项目大门为边界；若供电部门的原因造成停电，承包人必须自行解决施工用电，费用发包人承担 </w:t>
      </w:r>
      <w:r>
        <w:rPr>
          <w:rFonts w:hint="eastAsia" w:ascii="宋体" w:hAnsi="宋体" w:cs="宋体"/>
        </w:rPr>
        <w:t>。</w:t>
      </w:r>
      <w:bookmarkEnd w:id="231"/>
      <w:bookmarkEnd w:id="232"/>
      <w:bookmarkEnd w:id="233"/>
      <w:bookmarkEnd w:id="234"/>
      <w:bookmarkEnd w:id="235"/>
      <w:bookmarkStart w:id="236" w:name="_Toc318581157"/>
    </w:p>
    <w:p>
      <w:pPr>
        <w:spacing w:line="400" w:lineRule="exact"/>
        <w:ind w:firstLine="420" w:firstLineChars="200"/>
        <w:jc w:val="left"/>
        <w:rPr>
          <w:rFonts w:ascii="宋体" w:hAnsi="宋体" w:cs="宋体"/>
        </w:rPr>
      </w:pPr>
      <w:r>
        <w:rPr>
          <w:rFonts w:hint="eastAsia" w:ascii="宋体" w:hAnsi="宋体" w:cs="宋体"/>
        </w:rPr>
        <w:t>1.10.4 超大件和超重件的运输</w:t>
      </w:r>
    </w:p>
    <w:p>
      <w:pPr>
        <w:spacing w:line="400" w:lineRule="exact"/>
        <w:ind w:firstLine="420" w:firstLineChars="200"/>
        <w:jc w:val="left"/>
        <w:rPr>
          <w:rFonts w:ascii="宋体" w:hAnsi="宋体" w:cs="宋体"/>
          <w:u w:val="single"/>
        </w:rPr>
      </w:pPr>
      <w:r>
        <w:rPr>
          <w:rFonts w:hint="eastAsia" w:ascii="宋体" w:hAnsi="宋体" w:cs="宋体"/>
        </w:rPr>
        <w:t>运输超大件或超重件所需的道路和桥梁临时加固改造费用和其他有关费用由</w:t>
      </w:r>
      <w:r>
        <w:rPr>
          <w:rFonts w:hint="eastAsia" w:ascii="宋体" w:hAnsi="宋体" w:cs="宋体"/>
          <w:u w:val="single"/>
        </w:rPr>
        <w:t xml:space="preserve"> 承包人  </w:t>
      </w:r>
      <w:r>
        <w:rPr>
          <w:rFonts w:hint="eastAsia" w:ascii="宋体" w:hAnsi="宋体" w:cs="宋体"/>
        </w:rPr>
        <w:t>承担。</w:t>
      </w:r>
    </w:p>
    <w:bookmarkEnd w:id="236"/>
    <w:p>
      <w:pPr>
        <w:keepNext/>
        <w:keepLines/>
        <w:spacing w:before="260" w:after="260" w:line="400" w:lineRule="exact"/>
        <w:outlineLvl w:val="2"/>
        <w:rPr>
          <w:rFonts w:ascii="宋体" w:hAnsi="宋体" w:cs="宋体"/>
          <w:b/>
          <w:bCs/>
          <w:sz w:val="32"/>
          <w:szCs w:val="32"/>
        </w:rPr>
      </w:pPr>
      <w:bookmarkStart w:id="237" w:name="_Toc373478347"/>
      <w:bookmarkStart w:id="238" w:name="_Toc373227700"/>
      <w:bookmarkStart w:id="239" w:name="_Toc407135202"/>
      <w:bookmarkStart w:id="240" w:name="_Toc389065266"/>
      <w:bookmarkStart w:id="241" w:name="_Toc9850530"/>
      <w:r>
        <w:rPr>
          <w:rFonts w:hint="eastAsia" w:ascii="宋体" w:hAnsi="宋体" w:cs="宋体"/>
          <w:b/>
          <w:bCs/>
          <w:sz w:val="32"/>
          <w:szCs w:val="32"/>
        </w:rPr>
        <w:t>1.11 知识产权</w:t>
      </w:r>
      <w:bookmarkEnd w:id="237"/>
      <w:bookmarkEnd w:id="238"/>
      <w:bookmarkEnd w:id="239"/>
      <w:bookmarkEnd w:id="240"/>
      <w:bookmarkEnd w:id="241"/>
    </w:p>
    <w:p>
      <w:pPr>
        <w:spacing w:line="400" w:lineRule="exact"/>
        <w:ind w:firstLine="420" w:firstLineChars="200"/>
        <w:rPr>
          <w:rFonts w:ascii="宋体" w:hAnsi="宋体" w:cs="宋体"/>
        </w:rPr>
      </w:pPr>
      <w:r>
        <w:rPr>
          <w:rFonts w:hint="eastAsia" w:ascii="宋体" w:hAnsi="宋体" w:cs="宋体"/>
        </w:rPr>
        <w:t>1.11.1 关于发包人提供给承包人的图纸、发包人为实施工程自行编制或委托编制的技术规范以及反映发包人关于合同要求或其他类似性质的文件的著作权的归属：</w:t>
      </w:r>
      <w:r>
        <w:rPr>
          <w:rFonts w:hint="eastAsia" w:ascii="宋体" w:hAnsi="宋体" w:cs="宋体"/>
          <w:u w:val="single"/>
        </w:rPr>
        <w:t xml:space="preserve"> 发包人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关于发包人提供的上述文件的使用限制的要求：</w:t>
      </w:r>
      <w:r>
        <w:rPr>
          <w:rFonts w:hint="eastAsia" w:ascii="宋体" w:hAnsi="宋体" w:cs="宋体"/>
          <w:u w:val="single"/>
        </w:rPr>
        <w:t xml:space="preserve"> 仅用于本项目施工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1.11.2 关于承包人为实施工程所编制文件的著作权的归属：</w:t>
      </w:r>
      <w:r>
        <w:rPr>
          <w:rFonts w:hint="eastAsia" w:ascii="宋体" w:hAnsi="宋体" w:cs="宋体"/>
          <w:u w:val="single"/>
        </w:rPr>
        <w:t xml:space="preserve"> 承包人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关于承包人提供的上述文件的使用限制的要求：</w:t>
      </w:r>
      <w:r>
        <w:rPr>
          <w:rFonts w:hint="eastAsia" w:ascii="宋体" w:hAnsi="宋体" w:cs="宋体"/>
          <w:u w:val="single"/>
        </w:rPr>
        <w:t xml:space="preserve"> 仅用于本项目施工  </w:t>
      </w:r>
      <w:r>
        <w:rPr>
          <w:rFonts w:hint="eastAsia" w:ascii="宋体" w:hAnsi="宋体" w:cs="宋体"/>
        </w:rPr>
        <w:t>。</w:t>
      </w:r>
      <w:r>
        <w:rPr>
          <w:rFonts w:hint="eastAsia" w:ascii="宋体" w:hAnsi="宋体" w:cs="宋体"/>
          <w:u w:val="single"/>
        </w:rPr>
        <w:t>未经发包人书面同意，承包人不得为了合同以外的目的而复制、使用上述文件或将之提供给任何第三方。如因承包人原因导致发包人资料信息泄露，造成发包人损失的，承包人须承担相应的赔偿责任，并自行承担相关法律责任。</w:t>
      </w:r>
    </w:p>
    <w:p>
      <w:pPr>
        <w:spacing w:line="400" w:lineRule="exact"/>
        <w:ind w:firstLine="420" w:firstLineChars="200"/>
        <w:rPr>
          <w:rFonts w:ascii="宋体" w:hAnsi="宋体" w:cs="宋体"/>
          <w:kern w:val="0"/>
        </w:rPr>
      </w:pPr>
      <w:r>
        <w:rPr>
          <w:rFonts w:hint="eastAsia" w:ascii="宋体" w:hAnsi="宋体" w:cs="宋体"/>
        </w:rPr>
        <w:t>1.11.4 承包人在施工过程中所采用的专利、专有技术、技术秘密的使用费的承担方式：</w:t>
      </w:r>
      <w:r>
        <w:rPr>
          <w:rFonts w:hint="eastAsia" w:ascii="宋体" w:hAnsi="宋体" w:cs="宋体"/>
          <w:u w:val="single"/>
        </w:rPr>
        <w:t xml:space="preserve">无 </w:t>
      </w:r>
      <w:r>
        <w:rPr>
          <w:rFonts w:hint="eastAsia" w:ascii="宋体" w:hAnsi="宋体" w:cs="宋体"/>
          <w:kern w:val="0"/>
        </w:rPr>
        <w:t>。</w:t>
      </w:r>
    </w:p>
    <w:p>
      <w:pPr>
        <w:keepNext/>
        <w:keepLines/>
        <w:spacing w:before="260" w:after="260" w:line="400" w:lineRule="exact"/>
        <w:outlineLvl w:val="2"/>
        <w:rPr>
          <w:rFonts w:ascii="宋体" w:hAnsi="宋体" w:cs="宋体"/>
          <w:b/>
          <w:bCs/>
          <w:sz w:val="32"/>
          <w:szCs w:val="32"/>
        </w:rPr>
      </w:pPr>
      <w:bookmarkStart w:id="242" w:name="_Toc389065267"/>
      <w:bookmarkStart w:id="243" w:name="_Toc373227701"/>
      <w:bookmarkStart w:id="244" w:name="_Toc9850531"/>
      <w:bookmarkStart w:id="245" w:name="_Toc407135203"/>
      <w:bookmarkStart w:id="246" w:name="_Toc373478348"/>
      <w:r>
        <w:rPr>
          <w:rFonts w:hint="eastAsia" w:ascii="宋体" w:hAnsi="宋体" w:cs="宋体"/>
          <w:b/>
          <w:bCs/>
          <w:sz w:val="32"/>
          <w:szCs w:val="32"/>
        </w:rPr>
        <w:t>1.13工程量清单错误的修正</w:t>
      </w:r>
      <w:bookmarkEnd w:id="242"/>
      <w:bookmarkEnd w:id="243"/>
      <w:bookmarkEnd w:id="244"/>
      <w:bookmarkEnd w:id="245"/>
      <w:bookmarkEnd w:id="246"/>
    </w:p>
    <w:p>
      <w:pPr>
        <w:spacing w:line="400" w:lineRule="exact"/>
        <w:ind w:firstLine="420"/>
        <w:rPr>
          <w:rFonts w:ascii="宋体" w:hAnsi="宋体" w:cs="宋体"/>
          <w:szCs w:val="21"/>
        </w:rPr>
      </w:pPr>
      <w:r>
        <w:rPr>
          <w:rFonts w:hint="eastAsia" w:ascii="宋体" w:hAnsi="宋体" w:cs="宋体"/>
          <w:szCs w:val="21"/>
        </w:rPr>
        <w:t>发包人提供的工程量清单，出现下列情形之一时，发包人应予以修正，并相应调整合同价格：</w:t>
      </w:r>
    </w:p>
    <w:p>
      <w:pPr>
        <w:spacing w:line="400" w:lineRule="exact"/>
        <w:ind w:firstLine="420"/>
        <w:rPr>
          <w:rFonts w:ascii="宋体" w:hAnsi="宋体" w:cs="宋体"/>
          <w:szCs w:val="21"/>
          <w:u w:val="single"/>
        </w:rPr>
      </w:pPr>
      <w:r>
        <w:rPr>
          <w:rFonts w:hint="eastAsia" w:ascii="宋体" w:hAnsi="宋体" w:cs="宋体"/>
          <w:szCs w:val="21"/>
          <w:u w:val="single"/>
        </w:rPr>
        <w:t>（1）工程量清单存在缺项、漏项的；</w:t>
      </w:r>
    </w:p>
    <w:p>
      <w:pPr>
        <w:spacing w:line="400" w:lineRule="exact"/>
        <w:ind w:firstLine="420"/>
        <w:rPr>
          <w:rFonts w:ascii="宋体" w:hAnsi="宋体" w:cs="宋体"/>
          <w:szCs w:val="21"/>
          <w:u w:val="single"/>
        </w:rPr>
      </w:pPr>
      <w:r>
        <w:rPr>
          <w:rFonts w:hint="eastAsia" w:ascii="宋体" w:hAnsi="宋体" w:cs="宋体"/>
          <w:szCs w:val="21"/>
          <w:u w:val="single"/>
        </w:rPr>
        <w:t>（2）工程量清单偏差超出专用合同条款约定的工程量偏差范围的；</w:t>
      </w:r>
    </w:p>
    <w:p>
      <w:pPr>
        <w:spacing w:line="400" w:lineRule="exact"/>
        <w:ind w:firstLine="420"/>
        <w:rPr>
          <w:rFonts w:ascii="宋体" w:hAnsi="宋体" w:cs="宋体"/>
          <w:szCs w:val="21"/>
          <w:u w:val="single"/>
        </w:rPr>
      </w:pPr>
      <w:r>
        <w:rPr>
          <w:rFonts w:hint="eastAsia" w:ascii="宋体" w:hAnsi="宋体" w:cs="宋体"/>
          <w:szCs w:val="21"/>
          <w:u w:val="single"/>
        </w:rPr>
        <w:t>（3）未按照国家现行计量规范强制性规定计量的。</w:t>
      </w:r>
    </w:p>
    <w:p>
      <w:pPr>
        <w:spacing w:line="400" w:lineRule="exact"/>
        <w:ind w:firstLine="420"/>
        <w:rPr>
          <w:rFonts w:ascii="宋体" w:hAnsi="宋体" w:cs="宋体"/>
          <w:kern w:val="0"/>
          <w:szCs w:val="21"/>
        </w:rPr>
      </w:pPr>
      <w:r>
        <w:rPr>
          <w:rFonts w:hint="eastAsia" w:ascii="宋体" w:hAnsi="宋体" w:cs="宋体"/>
          <w:szCs w:val="21"/>
        </w:rPr>
        <w:t>允许调整合同价格的工程量偏差范围及其调整办法</w:t>
      </w:r>
      <w:r>
        <w:rPr>
          <w:rFonts w:hint="eastAsia" w:ascii="宋体" w:hAnsi="宋体" w:cs="宋体"/>
          <w:szCs w:val="21"/>
          <w:u w:val="single"/>
        </w:rPr>
        <w:t>：按第12.1款执行。</w:t>
      </w:r>
    </w:p>
    <w:p>
      <w:pPr>
        <w:spacing w:line="400" w:lineRule="exact"/>
        <w:ind w:firstLine="420" w:firstLineChars="200"/>
        <w:rPr>
          <w:rFonts w:ascii="宋体" w:hAnsi="宋体" w:cs="宋体"/>
          <w:u w:val="single"/>
        </w:rPr>
      </w:pPr>
    </w:p>
    <w:p>
      <w:pPr>
        <w:keepNext/>
        <w:keepLines/>
        <w:spacing w:before="260" w:after="260" w:line="400" w:lineRule="exact"/>
        <w:outlineLvl w:val="1"/>
        <w:rPr>
          <w:rFonts w:ascii="宋体" w:hAnsi="宋体" w:cs="宋体"/>
          <w:b/>
          <w:bCs/>
          <w:sz w:val="32"/>
          <w:szCs w:val="32"/>
        </w:rPr>
      </w:pPr>
      <w:bookmarkStart w:id="247" w:name="_Toc9850532"/>
      <w:bookmarkStart w:id="248" w:name="_Toc351203634"/>
      <w:bookmarkStart w:id="249" w:name="_Toc389065268"/>
      <w:bookmarkStart w:id="250" w:name="_Toc373478349"/>
      <w:bookmarkStart w:id="251" w:name="_Toc373227702"/>
      <w:bookmarkStart w:id="252" w:name="_Toc407135204"/>
      <w:r>
        <w:rPr>
          <w:rFonts w:hint="eastAsia" w:ascii="宋体" w:hAnsi="宋体" w:cs="宋体"/>
          <w:b/>
          <w:bCs/>
          <w:sz w:val="32"/>
          <w:szCs w:val="32"/>
        </w:rPr>
        <w:t>2</w:t>
      </w:r>
      <w:bookmarkStart w:id="253" w:name="_Toc296944496"/>
      <w:bookmarkStart w:id="254" w:name="_Toc296347156"/>
      <w:bookmarkStart w:id="255" w:name="_Toc297048343"/>
      <w:bookmarkStart w:id="256" w:name="_Toc292559362"/>
      <w:bookmarkStart w:id="257" w:name="_Toc296503157"/>
      <w:bookmarkStart w:id="258" w:name="_Toc297120457"/>
      <w:bookmarkStart w:id="259" w:name="_Toc296891197"/>
      <w:bookmarkStart w:id="260" w:name="_Toc296346658"/>
      <w:bookmarkStart w:id="261" w:name="_Toc296890985"/>
      <w:bookmarkStart w:id="262" w:name="_Toc292559867"/>
      <w:r>
        <w:rPr>
          <w:rFonts w:hint="eastAsia" w:ascii="宋体" w:hAnsi="宋体" w:cs="宋体"/>
          <w:b/>
          <w:bCs/>
          <w:sz w:val="32"/>
          <w:szCs w:val="32"/>
        </w:rPr>
        <w:t>. 发包人</w:t>
      </w:r>
      <w:bookmarkEnd w:id="247"/>
      <w:bookmarkEnd w:id="248"/>
      <w:bookmarkEnd w:id="249"/>
      <w:bookmarkEnd w:id="250"/>
      <w:bookmarkEnd w:id="251"/>
      <w:bookmarkEnd w:id="252"/>
    </w:p>
    <w:bookmarkEnd w:id="253"/>
    <w:bookmarkEnd w:id="254"/>
    <w:bookmarkEnd w:id="255"/>
    <w:bookmarkEnd w:id="256"/>
    <w:bookmarkEnd w:id="257"/>
    <w:bookmarkEnd w:id="258"/>
    <w:bookmarkEnd w:id="259"/>
    <w:bookmarkEnd w:id="260"/>
    <w:bookmarkEnd w:id="261"/>
    <w:bookmarkEnd w:id="262"/>
    <w:p>
      <w:pPr>
        <w:keepNext/>
        <w:keepLines/>
        <w:spacing w:before="260" w:after="260" w:line="400" w:lineRule="exact"/>
        <w:outlineLvl w:val="2"/>
        <w:rPr>
          <w:rFonts w:ascii="宋体" w:hAnsi="宋体" w:cs="宋体"/>
          <w:b/>
          <w:bCs/>
          <w:sz w:val="32"/>
          <w:szCs w:val="32"/>
        </w:rPr>
      </w:pPr>
      <w:bookmarkStart w:id="263" w:name="_Toc407135205"/>
      <w:bookmarkStart w:id="264" w:name="_Toc389065269"/>
      <w:bookmarkStart w:id="265" w:name="_Toc373227703"/>
      <w:bookmarkStart w:id="266" w:name="_Toc373478350"/>
      <w:bookmarkStart w:id="267" w:name="_Toc9850533"/>
      <w:r>
        <w:rPr>
          <w:rFonts w:hint="eastAsia" w:ascii="宋体" w:hAnsi="宋体" w:cs="宋体"/>
          <w:b/>
          <w:bCs/>
          <w:sz w:val="32"/>
          <w:szCs w:val="32"/>
        </w:rPr>
        <w:t>2.2 发包人代表</w:t>
      </w:r>
      <w:bookmarkEnd w:id="263"/>
      <w:bookmarkEnd w:id="264"/>
      <w:bookmarkEnd w:id="265"/>
      <w:bookmarkEnd w:id="266"/>
      <w:bookmarkEnd w:id="267"/>
    </w:p>
    <w:p>
      <w:pPr>
        <w:spacing w:line="400" w:lineRule="exact"/>
        <w:ind w:firstLine="420" w:firstLineChars="200"/>
        <w:rPr>
          <w:rFonts w:ascii="宋体" w:hAnsi="宋体" w:cs="宋体"/>
        </w:rPr>
      </w:pPr>
      <w:r>
        <w:rPr>
          <w:rFonts w:hint="eastAsia" w:ascii="宋体" w:hAnsi="宋体" w:cs="宋体"/>
        </w:rPr>
        <w:t>发包人代表：</w:t>
      </w:r>
    </w:p>
    <w:p>
      <w:pPr>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身份证号：</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职    务：</w:t>
      </w:r>
      <w:r>
        <w:rPr>
          <w:rFonts w:hint="eastAsia" w:ascii="宋体" w:hAnsi="宋体" w:cs="宋体"/>
          <w:u w:val="single"/>
        </w:rPr>
        <w:t>现场工程师/施工员</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发包人对发包人代表的授权范围如下：</w:t>
      </w:r>
      <w:r>
        <w:rPr>
          <w:rFonts w:hint="eastAsia" w:ascii="宋体" w:hAnsi="宋体" w:cs="宋体"/>
          <w:u w:val="single"/>
        </w:rPr>
        <w:t>现场工程师代表发包人进行本工程现场监督管理；负责施工现场的施工组织、安全、质量、进度管理及阶段验收、签证等工作</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268" w:name="_Toc389065270"/>
      <w:bookmarkStart w:id="269" w:name="_Toc9850534"/>
      <w:bookmarkStart w:id="270" w:name="_Toc373478351"/>
      <w:bookmarkStart w:id="271" w:name="_Toc373227704"/>
      <w:bookmarkStart w:id="272" w:name="_Toc407135206"/>
      <w:r>
        <w:rPr>
          <w:rFonts w:hint="eastAsia" w:ascii="宋体" w:hAnsi="宋体" w:cs="宋体"/>
          <w:b/>
          <w:bCs/>
          <w:sz w:val="32"/>
          <w:szCs w:val="32"/>
        </w:rPr>
        <w:t>2.4 施工现场、施工条件和基础资料的提供</w:t>
      </w:r>
      <w:bookmarkEnd w:id="268"/>
      <w:bookmarkEnd w:id="269"/>
      <w:bookmarkEnd w:id="270"/>
      <w:bookmarkEnd w:id="271"/>
      <w:bookmarkEnd w:id="272"/>
    </w:p>
    <w:p>
      <w:pPr>
        <w:spacing w:line="400" w:lineRule="exact"/>
        <w:ind w:firstLine="420" w:firstLineChars="200"/>
        <w:rPr>
          <w:rFonts w:ascii="宋体" w:hAnsi="宋体" w:cs="宋体"/>
        </w:rPr>
      </w:pPr>
      <w:r>
        <w:rPr>
          <w:rFonts w:hint="eastAsia" w:ascii="宋体" w:hAnsi="宋体" w:cs="宋体"/>
        </w:rPr>
        <w:t>2.4.1 提供施工现场</w:t>
      </w:r>
    </w:p>
    <w:p>
      <w:pPr>
        <w:spacing w:line="400" w:lineRule="exact"/>
        <w:ind w:firstLine="420" w:firstLineChars="200"/>
        <w:jc w:val="left"/>
        <w:rPr>
          <w:rFonts w:ascii="宋体" w:hAnsi="宋体" w:cs="宋体"/>
        </w:rPr>
      </w:pPr>
      <w:r>
        <w:rPr>
          <w:rFonts w:hint="eastAsia" w:ascii="宋体" w:hAnsi="宋体" w:cs="宋体"/>
        </w:rPr>
        <w:t>关于发包人移交施工现场的期限要求：</w:t>
      </w:r>
      <w:r>
        <w:rPr>
          <w:rFonts w:hint="eastAsia" w:ascii="宋体" w:hAnsi="宋体" w:cs="宋体"/>
          <w:u w:val="single"/>
        </w:rPr>
        <w:t xml:space="preserve"> 开工前7天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2.4.2 提供施工条件</w:t>
      </w:r>
    </w:p>
    <w:p>
      <w:pPr>
        <w:autoSpaceDE w:val="0"/>
        <w:autoSpaceDN w:val="0"/>
        <w:spacing w:line="400" w:lineRule="exact"/>
        <w:ind w:firstLine="420" w:firstLineChars="200"/>
        <w:jc w:val="left"/>
        <w:rPr>
          <w:rFonts w:ascii="宋体" w:hAnsi="宋体" w:cs="宋体"/>
          <w:szCs w:val="22"/>
          <w:u w:val="single"/>
        </w:rPr>
      </w:pPr>
      <w:r>
        <w:rPr>
          <w:rFonts w:hint="eastAsia" w:ascii="宋体" w:hAnsi="宋体" w:cs="宋体"/>
          <w:szCs w:val="22"/>
        </w:rPr>
        <w:t>关于发包人应负责提供施工所需要的条件，包括：</w:t>
      </w:r>
      <w:r>
        <w:rPr>
          <w:rFonts w:hint="eastAsia" w:ascii="宋体" w:hAnsi="宋体" w:cs="宋体"/>
          <w:szCs w:val="22"/>
          <w:u w:val="single"/>
        </w:rPr>
        <w:t>（1）将施工用水、电力等施工所必需的条件接至施工现场内，电讯线路的接通由承包人自费解决。水、电、通讯费用由承包人支付；（2）保证向承包人提供正常施工所需要的进入施工现场的交通条件</w:t>
      </w:r>
      <w:r>
        <w:rPr>
          <w:rFonts w:hint="eastAsia" w:ascii="宋体" w:hAnsi="宋体" w:cs="宋体"/>
          <w:szCs w:val="22"/>
        </w:rPr>
        <w:t>。</w:t>
      </w:r>
    </w:p>
    <w:p>
      <w:pPr>
        <w:keepNext/>
        <w:keepLines/>
        <w:spacing w:before="260" w:after="260" w:line="400" w:lineRule="exact"/>
        <w:outlineLvl w:val="2"/>
        <w:rPr>
          <w:rFonts w:ascii="宋体" w:hAnsi="宋体" w:cs="宋体"/>
          <w:b/>
          <w:bCs/>
          <w:sz w:val="32"/>
          <w:szCs w:val="32"/>
        </w:rPr>
      </w:pPr>
      <w:bookmarkStart w:id="273" w:name="_Toc373478352"/>
      <w:bookmarkStart w:id="274" w:name="_Toc389065271"/>
      <w:bookmarkStart w:id="275" w:name="_Toc373227705"/>
      <w:bookmarkStart w:id="276" w:name="_Toc9850535"/>
      <w:bookmarkStart w:id="277" w:name="_Toc407135207"/>
      <w:r>
        <w:rPr>
          <w:rFonts w:hint="eastAsia" w:ascii="宋体" w:hAnsi="宋体" w:cs="宋体"/>
          <w:b/>
          <w:bCs/>
          <w:sz w:val="32"/>
          <w:szCs w:val="32"/>
        </w:rPr>
        <w:t>2.5 资金来源证明及支付担保</w:t>
      </w:r>
      <w:bookmarkEnd w:id="273"/>
      <w:bookmarkEnd w:id="274"/>
      <w:bookmarkEnd w:id="275"/>
      <w:bookmarkEnd w:id="276"/>
      <w:bookmarkEnd w:id="277"/>
    </w:p>
    <w:p>
      <w:pPr>
        <w:spacing w:line="400" w:lineRule="exact"/>
        <w:ind w:firstLine="420"/>
        <w:rPr>
          <w:rFonts w:ascii="宋体" w:hAnsi="宋体" w:cs="宋体"/>
          <w:szCs w:val="21"/>
        </w:rPr>
      </w:pPr>
      <w:r>
        <w:rPr>
          <w:rFonts w:hint="eastAsia" w:ascii="宋体" w:hAnsi="宋体" w:cs="宋体"/>
          <w:szCs w:val="21"/>
        </w:rPr>
        <w:t>发包人提供资金来源证明的期限要求：</w:t>
      </w:r>
      <w:r>
        <w:rPr>
          <w:rFonts w:hint="eastAsia" w:ascii="宋体" w:hAnsi="宋体" w:cs="宋体"/>
          <w:szCs w:val="21"/>
          <w:u w:val="single"/>
        </w:rPr>
        <w:t>无</w:t>
      </w:r>
      <w:r>
        <w:rPr>
          <w:rFonts w:hint="eastAsia" w:ascii="宋体" w:hAnsi="宋体" w:cs="宋体"/>
          <w:szCs w:val="21"/>
        </w:rPr>
        <w:t>。</w:t>
      </w:r>
    </w:p>
    <w:p>
      <w:pPr>
        <w:spacing w:line="400" w:lineRule="exact"/>
        <w:ind w:firstLine="420"/>
        <w:rPr>
          <w:rFonts w:ascii="宋体" w:hAnsi="宋体" w:cs="宋体"/>
          <w:szCs w:val="21"/>
        </w:rPr>
      </w:pPr>
      <w:r>
        <w:rPr>
          <w:rFonts w:hint="eastAsia" w:ascii="宋体" w:hAnsi="宋体" w:cs="宋体"/>
          <w:szCs w:val="21"/>
        </w:rPr>
        <w:t>发包人是否提供支付担保：</w:t>
      </w:r>
      <w:r>
        <w:rPr>
          <w:rFonts w:hint="eastAsia" w:ascii="宋体" w:hAnsi="宋体" w:cs="宋体"/>
          <w:szCs w:val="21"/>
          <w:u w:val="single"/>
        </w:rPr>
        <w:t>无</w:t>
      </w:r>
      <w:r>
        <w:rPr>
          <w:rFonts w:hint="eastAsia" w:ascii="宋体" w:hAnsi="宋体" w:cs="宋体"/>
          <w:szCs w:val="21"/>
        </w:rPr>
        <w:t>。</w:t>
      </w:r>
    </w:p>
    <w:p>
      <w:pPr>
        <w:spacing w:line="400" w:lineRule="exact"/>
        <w:ind w:firstLine="420"/>
        <w:rPr>
          <w:rFonts w:ascii="宋体" w:hAnsi="宋体" w:cs="宋体"/>
          <w:szCs w:val="21"/>
          <w:u w:val="single"/>
        </w:rPr>
      </w:pPr>
      <w:r>
        <w:rPr>
          <w:rFonts w:hint="eastAsia" w:ascii="宋体" w:hAnsi="宋体" w:cs="宋体"/>
          <w:szCs w:val="21"/>
        </w:rPr>
        <w:t>发包人提供支付担保的形式：</w:t>
      </w:r>
      <w:r>
        <w:rPr>
          <w:rFonts w:hint="eastAsia" w:ascii="宋体" w:hAnsi="宋体" w:cs="宋体"/>
          <w:szCs w:val="21"/>
          <w:u w:val="single"/>
        </w:rPr>
        <w:t>无</w:t>
      </w:r>
      <w:r>
        <w:rPr>
          <w:rFonts w:hint="eastAsia" w:ascii="宋体" w:hAnsi="宋体" w:cs="宋体"/>
          <w:szCs w:val="21"/>
        </w:rPr>
        <w:t>。</w:t>
      </w:r>
    </w:p>
    <w:p>
      <w:pPr>
        <w:keepNext/>
        <w:keepLines/>
        <w:spacing w:before="260" w:after="260" w:line="400" w:lineRule="exact"/>
        <w:outlineLvl w:val="1"/>
        <w:rPr>
          <w:rFonts w:ascii="宋体" w:hAnsi="宋体" w:cs="宋体"/>
          <w:b/>
          <w:bCs/>
          <w:sz w:val="32"/>
          <w:szCs w:val="32"/>
        </w:rPr>
      </w:pPr>
      <w:bookmarkStart w:id="278" w:name="_Toc373227706"/>
      <w:bookmarkStart w:id="279" w:name="_Toc9850536"/>
      <w:bookmarkStart w:id="280" w:name="_Toc389065272"/>
      <w:bookmarkStart w:id="281" w:name="_Toc407135208"/>
      <w:bookmarkStart w:id="282" w:name="_Toc373478353"/>
      <w:bookmarkStart w:id="283" w:name="_Toc351203635"/>
      <w:r>
        <w:rPr>
          <w:rFonts w:hint="eastAsia" w:ascii="宋体" w:hAnsi="宋体" w:cs="宋体"/>
          <w:b/>
          <w:bCs/>
          <w:sz w:val="32"/>
          <w:szCs w:val="32"/>
        </w:rPr>
        <w:t>3</w:t>
      </w:r>
      <w:bookmarkStart w:id="284" w:name="_Toc296944497"/>
      <w:bookmarkStart w:id="285" w:name="_Toc292559363"/>
      <w:bookmarkStart w:id="286" w:name="_Toc297120458"/>
      <w:bookmarkStart w:id="287" w:name="_Toc296503158"/>
      <w:bookmarkStart w:id="288" w:name="_Toc296890986"/>
      <w:bookmarkStart w:id="289" w:name="_Toc296346659"/>
      <w:bookmarkStart w:id="290" w:name="_Toc296891198"/>
      <w:bookmarkStart w:id="291" w:name="_Toc292559868"/>
      <w:bookmarkStart w:id="292" w:name="_Toc296347157"/>
      <w:bookmarkStart w:id="293" w:name="_Toc297048344"/>
      <w:r>
        <w:rPr>
          <w:rFonts w:hint="eastAsia" w:ascii="宋体" w:hAnsi="宋体" w:cs="宋体"/>
          <w:b/>
          <w:bCs/>
          <w:sz w:val="32"/>
          <w:szCs w:val="32"/>
        </w:rPr>
        <w:t>. 承包人</w:t>
      </w:r>
      <w:bookmarkEnd w:id="278"/>
      <w:bookmarkEnd w:id="279"/>
      <w:bookmarkEnd w:id="280"/>
      <w:bookmarkEnd w:id="281"/>
      <w:bookmarkEnd w:id="282"/>
      <w:bookmarkEnd w:id="283"/>
    </w:p>
    <w:bookmarkEnd w:id="284"/>
    <w:bookmarkEnd w:id="285"/>
    <w:bookmarkEnd w:id="286"/>
    <w:bookmarkEnd w:id="287"/>
    <w:bookmarkEnd w:id="288"/>
    <w:bookmarkEnd w:id="289"/>
    <w:bookmarkEnd w:id="290"/>
    <w:bookmarkEnd w:id="291"/>
    <w:bookmarkEnd w:id="292"/>
    <w:bookmarkEnd w:id="293"/>
    <w:p>
      <w:pPr>
        <w:keepNext/>
        <w:keepLines/>
        <w:spacing w:before="260" w:after="260" w:line="400" w:lineRule="exact"/>
        <w:outlineLvl w:val="2"/>
        <w:rPr>
          <w:rFonts w:ascii="宋体" w:hAnsi="宋体" w:cs="宋体"/>
          <w:b/>
          <w:bCs/>
          <w:sz w:val="32"/>
          <w:szCs w:val="32"/>
        </w:rPr>
      </w:pPr>
      <w:bookmarkStart w:id="294" w:name="_Toc373227707"/>
      <w:bookmarkStart w:id="295" w:name="_Toc389065273"/>
      <w:bookmarkStart w:id="296" w:name="_Toc407135209"/>
      <w:bookmarkStart w:id="297" w:name="_Toc373478354"/>
      <w:bookmarkStart w:id="298" w:name="_Toc9850537"/>
      <w:r>
        <w:rPr>
          <w:rFonts w:hint="eastAsia" w:ascii="宋体" w:hAnsi="宋体" w:cs="宋体"/>
          <w:b/>
          <w:bCs/>
          <w:sz w:val="32"/>
          <w:szCs w:val="32"/>
        </w:rPr>
        <w:t>3.1 承包人的一般义务</w:t>
      </w:r>
      <w:bookmarkEnd w:id="294"/>
      <w:bookmarkEnd w:id="295"/>
      <w:bookmarkEnd w:id="296"/>
      <w:bookmarkEnd w:id="297"/>
      <w:bookmarkEnd w:id="298"/>
    </w:p>
    <w:p>
      <w:pPr>
        <w:spacing w:line="400" w:lineRule="exact"/>
        <w:ind w:firstLine="420" w:firstLineChars="200"/>
        <w:jc w:val="left"/>
        <w:rPr>
          <w:rFonts w:ascii="宋体" w:hAnsi="宋体" w:cs="宋体"/>
          <w:u w:val="single"/>
        </w:rPr>
      </w:pPr>
      <w:r>
        <w:rPr>
          <w:rFonts w:hint="eastAsia" w:ascii="宋体" w:hAnsi="宋体" w:cs="宋体"/>
          <w:kern w:val="0"/>
        </w:rPr>
        <w:t>（1）</w:t>
      </w:r>
      <w:r>
        <w:rPr>
          <w:rFonts w:hint="eastAsia" w:ascii="宋体" w:hAnsi="宋体" w:cs="宋体"/>
        </w:rPr>
        <w:t>承包人提交的竣工资料的内容：</w:t>
      </w:r>
      <w:r>
        <w:rPr>
          <w:rFonts w:hint="eastAsia" w:ascii="宋体" w:hAnsi="宋体" w:cs="宋体"/>
          <w:u w:val="single"/>
        </w:rPr>
        <w:t xml:space="preserve">竣工图、竣工资料及相关变更及签证资料等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承包人需要提交的竣工资料套数：</w:t>
      </w:r>
      <w:r>
        <w:rPr>
          <w:rFonts w:hint="eastAsia" w:ascii="宋体" w:hAnsi="宋体" w:cs="宋体"/>
          <w:u w:val="single"/>
        </w:rPr>
        <w:t xml:space="preserve">  一式五份   </w:t>
      </w:r>
      <w:r>
        <w:rPr>
          <w:rFonts w:hint="eastAsia" w:ascii="宋体" w:hAnsi="宋体" w:cs="宋体"/>
        </w:rPr>
        <w:t>。</w:t>
      </w:r>
    </w:p>
    <w:p>
      <w:pPr>
        <w:spacing w:line="400" w:lineRule="exact"/>
        <w:ind w:left="424" w:leftChars="202"/>
        <w:jc w:val="left"/>
        <w:rPr>
          <w:rFonts w:ascii="宋体" w:hAnsi="宋体" w:cs="宋体"/>
        </w:rPr>
      </w:pPr>
      <w:r>
        <w:rPr>
          <w:rFonts w:hint="eastAsia" w:ascii="宋体" w:hAnsi="宋体" w:cs="宋体"/>
        </w:rPr>
        <w:t>承包人提交的竣工资料的费用承担：</w:t>
      </w:r>
      <w:r>
        <w:rPr>
          <w:rFonts w:hint="eastAsia" w:ascii="宋体" w:hAnsi="宋体" w:cs="宋体"/>
          <w:u w:val="single"/>
        </w:rPr>
        <w:t xml:space="preserve">  承包人自理  </w:t>
      </w:r>
      <w:r>
        <w:rPr>
          <w:rFonts w:hint="eastAsia" w:ascii="宋体" w:hAnsi="宋体" w:cs="宋体"/>
        </w:rPr>
        <w:t>。</w:t>
      </w:r>
    </w:p>
    <w:p>
      <w:pPr>
        <w:spacing w:line="400" w:lineRule="exact"/>
        <w:ind w:left="424" w:leftChars="202"/>
        <w:jc w:val="left"/>
        <w:rPr>
          <w:rFonts w:ascii="宋体" w:hAnsi="宋体" w:cs="宋体"/>
        </w:rPr>
      </w:pPr>
      <w:r>
        <w:rPr>
          <w:rFonts w:hint="eastAsia" w:ascii="宋体" w:hAnsi="宋体" w:cs="宋体"/>
        </w:rPr>
        <w:t>承包人提交的竣工资料移交时间：</w:t>
      </w:r>
      <w:r>
        <w:rPr>
          <w:rFonts w:hint="eastAsia" w:ascii="宋体" w:hAnsi="宋体" w:cs="宋体"/>
          <w:u w:val="single"/>
        </w:rPr>
        <w:t xml:space="preserve">  竣工验收合格后15日历天内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承包人提交的竣工资料形式要求：</w:t>
      </w:r>
      <w:r>
        <w:rPr>
          <w:rFonts w:hint="eastAsia" w:ascii="宋体" w:hAnsi="宋体" w:cs="宋体"/>
          <w:u w:val="single"/>
        </w:rPr>
        <w:t xml:space="preserve">  竣工资料按发包人所要求的形式提交  </w:t>
      </w:r>
      <w:r>
        <w:rPr>
          <w:rFonts w:hint="eastAsia" w:ascii="宋体" w:hAnsi="宋体" w:cs="宋体"/>
        </w:rPr>
        <w:t>。</w:t>
      </w:r>
    </w:p>
    <w:p>
      <w:pPr>
        <w:spacing w:line="400" w:lineRule="exact"/>
        <w:ind w:firstLine="420" w:firstLineChars="200"/>
        <w:rPr>
          <w:rFonts w:ascii="宋体" w:hAnsi="宋体" w:cs="宋体"/>
          <w:kern w:val="0"/>
          <w:szCs w:val="21"/>
        </w:rPr>
      </w:pPr>
      <w:r>
        <w:rPr>
          <w:rFonts w:hint="eastAsia" w:ascii="宋体" w:hAnsi="宋体" w:cs="宋体"/>
          <w:kern w:val="0"/>
          <w:szCs w:val="21"/>
        </w:rPr>
        <w:t>（2）承包人应履行的其他义务：</w:t>
      </w:r>
      <w:r>
        <w:rPr>
          <w:rFonts w:hint="eastAsia" w:ascii="宋体" w:hAnsi="宋体" w:cs="宋体"/>
          <w:szCs w:val="21"/>
          <w:u w:val="single"/>
        </w:rPr>
        <w:t>承包人应采取一切合理的预防措施，满足现场施工管理的需要，达到项目所在地规定的安全文明施工的要求，防止人员伤亡、财产损失事故，费用由承包人承担。因承包人原因导致发包人或第三方人员伤亡、经济损失的，承包人承担全部赔偿责任；发包人因此而受到行政处罚的，违约金由承包人承担。</w:t>
      </w:r>
    </w:p>
    <w:p>
      <w:pPr>
        <w:keepNext/>
        <w:keepLines/>
        <w:spacing w:before="260" w:after="260" w:line="400" w:lineRule="exact"/>
        <w:outlineLvl w:val="2"/>
        <w:rPr>
          <w:rFonts w:ascii="宋体" w:hAnsi="宋体" w:cs="宋体"/>
          <w:b/>
          <w:bCs/>
          <w:sz w:val="32"/>
          <w:szCs w:val="32"/>
        </w:rPr>
      </w:pPr>
      <w:bookmarkStart w:id="299" w:name="_Toc9850538"/>
      <w:bookmarkStart w:id="300" w:name="_Toc373227708"/>
      <w:bookmarkStart w:id="301" w:name="_Toc373478355"/>
      <w:bookmarkStart w:id="302" w:name="_Toc389065274"/>
      <w:bookmarkStart w:id="303" w:name="_Toc407135210"/>
      <w:r>
        <w:rPr>
          <w:rFonts w:hint="eastAsia" w:ascii="宋体" w:hAnsi="宋体" w:cs="宋体"/>
          <w:b/>
          <w:bCs/>
          <w:sz w:val="32"/>
          <w:szCs w:val="32"/>
        </w:rPr>
        <w:t>3.2 项目经理</w:t>
      </w:r>
      <w:bookmarkEnd w:id="299"/>
      <w:bookmarkEnd w:id="300"/>
      <w:bookmarkEnd w:id="301"/>
      <w:bookmarkEnd w:id="302"/>
      <w:bookmarkEnd w:id="303"/>
    </w:p>
    <w:p>
      <w:pPr>
        <w:spacing w:line="400" w:lineRule="exact"/>
        <w:ind w:firstLine="420" w:firstLineChars="200"/>
        <w:rPr>
          <w:rFonts w:ascii="宋体" w:hAnsi="宋体" w:cs="宋体"/>
        </w:rPr>
      </w:pPr>
      <w:r>
        <w:rPr>
          <w:rFonts w:hint="eastAsia" w:ascii="宋体" w:hAnsi="宋体" w:cs="宋体"/>
          <w:kern w:val="0"/>
        </w:rPr>
        <w:t xml:space="preserve">3.2.1 </w:t>
      </w:r>
      <w:r>
        <w:rPr>
          <w:rFonts w:hint="eastAsia" w:ascii="宋体" w:hAnsi="宋体" w:cs="宋体"/>
        </w:rPr>
        <w:t>项目经理：</w:t>
      </w:r>
    </w:p>
    <w:p>
      <w:pPr>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rPr>
        <w:t>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身份证号：</w:t>
      </w:r>
      <w:r>
        <w:rPr>
          <w:rFonts w:hint="eastAsia" w:ascii="宋体" w:hAnsi="宋体" w:cs="宋体"/>
          <w:u w:val="single"/>
        </w:rPr>
        <w:t>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建造师执业资格等级：</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建造师注册证书号：</w:t>
      </w:r>
      <w:r>
        <w:rPr>
          <w:rFonts w:hint="eastAsia" w:ascii="宋体" w:hAnsi="宋体" w:cs="宋体"/>
          <w:u w:val="single"/>
        </w:rPr>
        <w:t>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建造师执业印章号：</w:t>
      </w:r>
      <w:r>
        <w:rPr>
          <w:rFonts w:hint="eastAsia" w:ascii="宋体" w:hAnsi="宋体" w:cs="宋体"/>
          <w:u w:val="single"/>
        </w:rPr>
        <w:t>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安全生产考核合格证书号：</w:t>
      </w:r>
      <w:r>
        <w:rPr>
          <w:rFonts w:hint="eastAsia" w:ascii="宋体" w:hAnsi="宋体" w:cs="宋体"/>
          <w:u w:val="single"/>
        </w:rPr>
        <w:t>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 xml:space="preserve">承包人对项目经理的授权范围如下：  </w:t>
      </w:r>
      <w:r>
        <w:rPr>
          <w:rFonts w:hint="eastAsia" w:ascii="宋体" w:hAnsi="宋体" w:cs="宋体"/>
          <w:u w:val="single"/>
        </w:rPr>
        <w:t xml:space="preserve">  </w:t>
      </w:r>
      <w:r>
        <w:rPr>
          <w:rFonts w:hint="eastAsia" w:ascii="宋体" w:hAnsi="宋体" w:cs="宋体"/>
          <w:szCs w:val="21"/>
          <w:u w:val="single"/>
        </w:rPr>
        <w:t>项目经理仅限于对本工程的施工现场全面管理，包括质量、技术、安全、进度管理，与发包人、监理工程师有关工程联系单、函件往来的签收，但未经承包人盖章同意授权下不得以承包人名义对外采购材料设备、租用建筑周转材料、雇佣劳动力、签订分包合同等一切为承包人设立义务或责任</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kern w:val="0"/>
        </w:rPr>
      </w:pPr>
      <w:r>
        <w:rPr>
          <w:rFonts w:hint="eastAsia" w:ascii="宋体" w:hAnsi="宋体" w:cs="宋体"/>
          <w:kern w:val="0"/>
        </w:rPr>
        <w:t>关于项目经理每月在施工现场的时间要求：</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kern w:val="0"/>
        </w:rPr>
      </w:pPr>
      <w:r>
        <w:rPr>
          <w:rFonts w:hint="eastAsia" w:ascii="宋体" w:hAnsi="宋体" w:cs="宋体"/>
          <w:kern w:val="0"/>
        </w:rPr>
        <w:t>承包人未提交劳动合同，以及没有为项目经理缴纳社会保险证明的违约责任：</w:t>
      </w:r>
      <w:r>
        <w:rPr>
          <w:rFonts w:hint="eastAsia" w:ascii="宋体" w:hAnsi="宋体" w:cs="宋体"/>
          <w:szCs w:val="21"/>
          <w:u w:val="single"/>
        </w:rPr>
        <w:t>/</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kern w:val="0"/>
        </w:rPr>
        <w:t>项目经理未经批准，擅自离开施工现场的违约责任：</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3.2.3 承包人擅自更换项目经理的违约责任：</w:t>
      </w:r>
      <w:r>
        <w:rPr>
          <w:rFonts w:hint="eastAsia" w:ascii="宋体" w:hAnsi="宋体" w:cs="宋体"/>
          <w:u w:val="single"/>
        </w:rPr>
        <w:t>/</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3.2.4 承包人无正当理由拒绝更换项目经理的违约责任：</w:t>
      </w:r>
      <w:r>
        <w:rPr>
          <w:rFonts w:hint="eastAsia" w:ascii="宋体" w:hAnsi="宋体" w:cs="宋体"/>
          <w:u w:val="single"/>
        </w:rPr>
        <w:t>/</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304" w:name="_Toc9850539"/>
      <w:bookmarkStart w:id="305" w:name="_Toc373227709"/>
      <w:bookmarkStart w:id="306" w:name="_Toc389065275"/>
      <w:bookmarkStart w:id="307" w:name="_Toc407135211"/>
      <w:bookmarkStart w:id="308" w:name="_Toc373478356"/>
      <w:r>
        <w:rPr>
          <w:rFonts w:hint="eastAsia" w:ascii="宋体" w:hAnsi="宋体" w:cs="宋体"/>
          <w:b/>
          <w:bCs/>
          <w:sz w:val="32"/>
          <w:szCs w:val="32"/>
        </w:rPr>
        <w:t>3.3 承包人人员</w:t>
      </w:r>
      <w:bookmarkEnd w:id="304"/>
      <w:bookmarkEnd w:id="305"/>
      <w:bookmarkEnd w:id="306"/>
      <w:bookmarkEnd w:id="307"/>
      <w:bookmarkEnd w:id="308"/>
    </w:p>
    <w:p>
      <w:pPr>
        <w:spacing w:line="400" w:lineRule="exact"/>
        <w:ind w:firstLine="420" w:firstLineChars="200"/>
        <w:rPr>
          <w:rFonts w:ascii="宋体" w:hAnsi="宋体" w:cs="宋体"/>
        </w:rPr>
      </w:pPr>
      <w:r>
        <w:rPr>
          <w:rFonts w:hint="eastAsia" w:ascii="宋体" w:hAnsi="宋体" w:cs="宋体"/>
        </w:rPr>
        <w:t>3.3.1 承包人提交项目管理机构及施工现场管理人员安排报告（格式见合同附件5）的期限：</w:t>
      </w:r>
    </w:p>
    <w:p>
      <w:pPr>
        <w:spacing w:line="400" w:lineRule="exact"/>
        <w:rPr>
          <w:rFonts w:ascii="宋体" w:hAnsi="宋体" w:cs="宋体"/>
        </w:rPr>
      </w:pPr>
      <w:r>
        <w:rPr>
          <w:rFonts w:hint="eastAsia" w:ascii="宋体" w:hAnsi="宋体" w:cs="宋体"/>
          <w:u w:val="single"/>
        </w:rPr>
        <w:t>/</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3.3.3 承包人无正当理由拒绝撤换主要施工管理人员的违约责任：</w:t>
      </w:r>
      <w:r>
        <w:rPr>
          <w:rFonts w:hint="eastAsia" w:ascii="宋体" w:hAnsi="宋体" w:cs="宋体"/>
          <w:u w:val="single"/>
        </w:rPr>
        <w:t>/</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3.3.4 承包人主要施工管理人员离开施工现场的批准要求：</w:t>
      </w:r>
      <w:r>
        <w:rPr>
          <w:rFonts w:hint="eastAsia" w:ascii="宋体" w:hAnsi="宋体" w:cs="宋体"/>
          <w:u w:val="single"/>
        </w:rPr>
        <w:t>/</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3.3.5 承包人擅自更换主要施工管理人员的违约责任：</w:t>
      </w:r>
      <w:r>
        <w:rPr>
          <w:rFonts w:hint="eastAsia" w:ascii="宋体" w:hAnsi="宋体" w:cs="宋体"/>
          <w:u w:val="single"/>
        </w:rPr>
        <w:t>/</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承包人主要施工管理人员擅自离开施工现场的违约责任：</w:t>
      </w:r>
      <w:r>
        <w:rPr>
          <w:rFonts w:hint="eastAsia" w:ascii="宋体" w:hAnsi="宋体" w:cs="宋体"/>
          <w:u w:val="single"/>
        </w:rPr>
        <w:t>/</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309" w:name="_Toc389065276"/>
      <w:bookmarkStart w:id="310" w:name="_Toc407135212"/>
      <w:bookmarkStart w:id="311" w:name="_Toc373478357"/>
      <w:bookmarkStart w:id="312" w:name="_Toc373227710"/>
      <w:bookmarkStart w:id="313" w:name="_Toc9850540"/>
      <w:r>
        <w:rPr>
          <w:rFonts w:hint="eastAsia" w:ascii="宋体" w:hAnsi="宋体" w:cs="宋体"/>
          <w:b/>
          <w:bCs/>
          <w:sz w:val="32"/>
          <w:szCs w:val="32"/>
        </w:rPr>
        <w:t>3</w:t>
      </w:r>
      <w:bookmarkStart w:id="314" w:name="_Toc292559364"/>
      <w:bookmarkStart w:id="315" w:name="_Toc296944498"/>
      <w:bookmarkStart w:id="316" w:name="_Toc303539102"/>
      <w:bookmarkStart w:id="317" w:name="_Toc300934945"/>
      <w:bookmarkStart w:id="318" w:name="_Toc297120459"/>
      <w:bookmarkStart w:id="319" w:name="_Toc296347158"/>
      <w:bookmarkStart w:id="320" w:name="_Toc304295523"/>
      <w:bookmarkStart w:id="321" w:name="_Toc297216151"/>
      <w:bookmarkStart w:id="322" w:name="_Toc296890987"/>
      <w:bookmarkStart w:id="323" w:name="_Toc297048345"/>
      <w:bookmarkStart w:id="324" w:name="_Toc296346660"/>
      <w:bookmarkStart w:id="325" w:name="_Toc292559869"/>
      <w:bookmarkStart w:id="326" w:name="_Toc312677988"/>
      <w:bookmarkStart w:id="327" w:name="_Toc297123492"/>
      <w:bookmarkStart w:id="328" w:name="_Toc296503159"/>
      <w:bookmarkStart w:id="329" w:name="_Toc296891199"/>
      <w:r>
        <w:rPr>
          <w:rFonts w:hint="eastAsia" w:ascii="宋体" w:hAnsi="宋体" w:cs="宋体"/>
          <w:b/>
          <w:bCs/>
          <w:sz w:val="32"/>
          <w:szCs w:val="32"/>
        </w:rPr>
        <w:t>.5 分包</w:t>
      </w:r>
      <w:bookmarkEnd w:id="309"/>
      <w:bookmarkEnd w:id="310"/>
      <w:bookmarkEnd w:id="311"/>
      <w:bookmarkEnd w:id="312"/>
      <w:bookmarkEnd w:id="313"/>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Pr>
        <w:spacing w:line="400" w:lineRule="exact"/>
        <w:ind w:firstLine="420" w:firstLineChars="200"/>
        <w:rPr>
          <w:rFonts w:ascii="宋体" w:hAnsi="宋体" w:cs="宋体"/>
        </w:rPr>
      </w:pPr>
      <w:r>
        <w:rPr>
          <w:rFonts w:hint="eastAsia" w:ascii="宋体" w:hAnsi="宋体" w:cs="宋体"/>
        </w:rPr>
        <w:t>3</w:t>
      </w:r>
      <w:bookmarkStart w:id="330" w:name="_Toc296944499"/>
      <w:bookmarkStart w:id="331" w:name="_Toc292559870"/>
      <w:bookmarkStart w:id="332" w:name="_Toc312677989"/>
      <w:bookmarkStart w:id="333" w:name="_Toc296503160"/>
      <w:bookmarkStart w:id="334" w:name="_Toc304295524"/>
      <w:bookmarkStart w:id="335" w:name="_Toc300934946"/>
      <w:bookmarkStart w:id="336" w:name="_Toc296891200"/>
      <w:bookmarkStart w:id="337" w:name="_Toc297123493"/>
      <w:bookmarkStart w:id="338" w:name="_Toc296890988"/>
      <w:bookmarkStart w:id="339" w:name="_Toc292559365"/>
      <w:bookmarkStart w:id="340" w:name="_Toc297216152"/>
      <w:bookmarkStart w:id="341" w:name="_Toc303539103"/>
      <w:bookmarkStart w:id="342" w:name="_Toc297120460"/>
      <w:bookmarkStart w:id="343" w:name="_Toc318581158"/>
      <w:bookmarkStart w:id="344" w:name="_Toc296346661"/>
      <w:bookmarkStart w:id="345" w:name="_Toc296347159"/>
      <w:bookmarkStart w:id="346" w:name="_Toc297048346"/>
      <w:r>
        <w:rPr>
          <w:rFonts w:hint="eastAsia" w:ascii="宋体" w:hAnsi="宋体" w:cs="宋体"/>
        </w:rPr>
        <w:t>.5.1 分包的一般约定</w:t>
      </w:r>
    </w:p>
    <w:p>
      <w:pPr>
        <w:spacing w:line="400" w:lineRule="exact"/>
        <w:ind w:firstLine="420" w:firstLineChars="200"/>
        <w:jc w:val="left"/>
        <w:rPr>
          <w:rFonts w:ascii="宋体" w:hAnsi="宋体" w:cs="宋体"/>
        </w:rPr>
      </w:pPr>
      <w:r>
        <w:rPr>
          <w:rFonts w:hint="eastAsia" w:ascii="宋体" w:hAnsi="宋体" w:cs="宋体"/>
        </w:rPr>
        <w:t>禁止分包的工程包括：</w:t>
      </w:r>
      <w:r>
        <w:rPr>
          <w:rFonts w:hint="eastAsia" w:ascii="宋体" w:hAnsi="宋体" w:cs="宋体"/>
          <w:u w:val="single"/>
        </w:rPr>
        <w:t xml:space="preserve">  本工程禁止违法分包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主体结构、关键性工作的范围：</w:t>
      </w:r>
      <w:r>
        <w:rPr>
          <w:rFonts w:hint="eastAsia" w:ascii="宋体" w:hAnsi="宋体" w:cs="宋体"/>
          <w:u w:val="single"/>
        </w:rPr>
        <w:t xml:space="preserve">  /  </w:t>
      </w:r>
      <w:r>
        <w:rPr>
          <w:rFonts w:hint="eastAsia" w:ascii="宋体" w:hAnsi="宋体" w:cs="宋体"/>
        </w:rPr>
        <w: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spacing w:line="400" w:lineRule="exact"/>
        <w:ind w:firstLine="420" w:firstLineChars="200"/>
        <w:jc w:val="left"/>
        <w:rPr>
          <w:rFonts w:ascii="宋体" w:hAnsi="宋体" w:cs="宋体"/>
        </w:rPr>
      </w:pPr>
      <w:r>
        <w:rPr>
          <w:rFonts w:hint="eastAsia" w:ascii="宋体" w:hAnsi="宋体" w:cs="宋体"/>
        </w:rPr>
        <w:t>3</w:t>
      </w:r>
      <w:bookmarkStart w:id="347" w:name="_Toc318581159"/>
      <w:bookmarkStart w:id="348" w:name="_Toc312677990"/>
      <w:r>
        <w:rPr>
          <w:rFonts w:hint="eastAsia" w:ascii="宋体" w:hAnsi="宋体" w:cs="宋体"/>
        </w:rPr>
        <w:t>.5.2 分包的确定</w:t>
      </w:r>
    </w:p>
    <w:p>
      <w:pPr>
        <w:spacing w:line="400" w:lineRule="exact"/>
        <w:ind w:firstLine="420" w:firstLineChars="200"/>
        <w:rPr>
          <w:rFonts w:ascii="宋体" w:hAnsi="宋体" w:cs="宋体"/>
          <w:u w:val="single"/>
        </w:rPr>
      </w:pPr>
      <w:r>
        <w:rPr>
          <w:rFonts w:hint="eastAsia" w:ascii="宋体" w:hAnsi="宋体" w:cs="宋体"/>
        </w:rPr>
        <w:t>允许分包的专业工程包括：</w:t>
      </w:r>
      <w:r>
        <w:rPr>
          <w:rFonts w:hint="eastAsia" w:ascii="宋体" w:hAnsi="宋体" w:cs="宋体"/>
          <w:u w:val="single"/>
        </w:rPr>
        <w:t xml:space="preserve">  /  </w:t>
      </w:r>
      <w:r>
        <w:rPr>
          <w:rFonts w:hint="eastAsia" w:ascii="宋体" w:hAnsi="宋体" w:cs="宋体"/>
        </w:rPr>
        <w:t>。</w:t>
      </w:r>
    </w:p>
    <w:p>
      <w:pPr>
        <w:spacing w:line="400" w:lineRule="exact"/>
        <w:ind w:firstLine="420"/>
        <w:rPr>
          <w:rFonts w:ascii="宋体" w:hAnsi="宋体" w:cs="宋体"/>
          <w:szCs w:val="21"/>
        </w:rPr>
      </w:pPr>
      <w:r>
        <w:rPr>
          <w:rFonts w:hint="eastAsia" w:ascii="宋体" w:hAnsi="宋体" w:cs="宋体"/>
          <w:szCs w:val="21"/>
        </w:rPr>
        <w:t>其他关于分包的约定：</w:t>
      </w:r>
      <w:r>
        <w:rPr>
          <w:rFonts w:hint="eastAsia" w:ascii="宋体" w:hAnsi="宋体" w:cs="宋体"/>
          <w:szCs w:val="21"/>
          <w:u w:val="single"/>
        </w:rPr>
        <w:t>/</w:t>
      </w:r>
      <w:r>
        <w:rPr>
          <w:rFonts w:hint="eastAsia" w:ascii="宋体" w:hAnsi="宋体" w:cs="宋体"/>
          <w:szCs w:val="21"/>
        </w:rPr>
        <w:t>。</w:t>
      </w:r>
    </w:p>
    <w:bookmarkEnd w:id="347"/>
    <w:bookmarkEnd w:id="348"/>
    <w:p>
      <w:pPr>
        <w:keepNext/>
        <w:keepLines/>
        <w:spacing w:before="260" w:line="400" w:lineRule="exact"/>
        <w:outlineLvl w:val="2"/>
        <w:rPr>
          <w:rFonts w:ascii="宋体" w:hAnsi="宋体" w:cs="宋体"/>
          <w:b/>
          <w:bCs/>
          <w:sz w:val="32"/>
          <w:szCs w:val="32"/>
        </w:rPr>
      </w:pPr>
      <w:bookmarkStart w:id="349" w:name="_Toc407135213"/>
      <w:bookmarkStart w:id="350" w:name="_Toc9850541"/>
      <w:bookmarkStart w:id="351" w:name="_Toc389065277"/>
      <w:bookmarkStart w:id="352" w:name="_Toc373227711"/>
      <w:bookmarkStart w:id="353" w:name="_Toc373478358"/>
      <w:r>
        <w:rPr>
          <w:rFonts w:hint="eastAsia" w:ascii="宋体" w:hAnsi="宋体" w:cs="宋体"/>
          <w:b/>
          <w:bCs/>
          <w:sz w:val="32"/>
          <w:szCs w:val="32"/>
        </w:rPr>
        <w:t>3.6 工程照管与成品、半成品保护</w:t>
      </w:r>
      <w:bookmarkEnd w:id="349"/>
      <w:bookmarkEnd w:id="350"/>
      <w:bookmarkEnd w:id="351"/>
      <w:bookmarkEnd w:id="352"/>
      <w:bookmarkEnd w:id="353"/>
    </w:p>
    <w:p>
      <w:pPr>
        <w:spacing w:before="120" w:after="120" w:line="400" w:lineRule="exact"/>
        <w:ind w:firstLine="420"/>
        <w:rPr>
          <w:rFonts w:ascii="宋体" w:hAnsi="宋体" w:cs="宋体"/>
          <w:kern w:val="0"/>
          <w:szCs w:val="21"/>
          <w:u w:val="single"/>
        </w:rPr>
      </w:pPr>
      <w:r>
        <w:rPr>
          <w:rFonts w:hint="eastAsia" w:ascii="宋体" w:hAnsi="宋体" w:cs="宋体"/>
          <w:kern w:val="0"/>
          <w:szCs w:val="21"/>
        </w:rPr>
        <w:t>承包人负责照管工程及工程相关的材料、工程设备的起始时间：</w:t>
      </w:r>
      <w:r>
        <w:rPr>
          <w:rFonts w:hint="eastAsia" w:ascii="宋体" w:hAnsi="宋体" w:cs="宋体"/>
          <w:kern w:val="0"/>
          <w:szCs w:val="21"/>
          <w:u w:val="single"/>
        </w:rPr>
        <w:t xml:space="preserve"> 工程接收证书颁发前，承包人应负责照管和维护工程。工程接收证书颁发时尚有部分未竣工工程的，承包人还应负责该未竣工工程的照管和维护工作，直到竣工后移交给发包人为止。因发包人原因不能及时办理竣工验收以及移交所引起的照管和保护费用由发包人承担 </w:t>
      </w:r>
      <w:r>
        <w:rPr>
          <w:rFonts w:hint="eastAsia" w:ascii="宋体" w:hAnsi="宋体" w:cs="宋体"/>
          <w:kern w:val="0"/>
          <w:szCs w:val="21"/>
        </w:rPr>
        <w:t>。</w:t>
      </w:r>
    </w:p>
    <w:p>
      <w:pPr>
        <w:keepNext/>
        <w:keepLines/>
        <w:spacing w:before="260" w:after="260" w:line="400" w:lineRule="exact"/>
        <w:outlineLvl w:val="2"/>
        <w:rPr>
          <w:rFonts w:ascii="宋体" w:hAnsi="宋体" w:cs="宋体"/>
          <w:b/>
          <w:bCs/>
          <w:sz w:val="32"/>
          <w:szCs w:val="32"/>
        </w:rPr>
      </w:pPr>
      <w:bookmarkStart w:id="354" w:name="_Toc389065278"/>
      <w:bookmarkStart w:id="355" w:name="_Toc373227712"/>
      <w:bookmarkStart w:id="356" w:name="_Toc373478359"/>
      <w:bookmarkStart w:id="357" w:name="_Toc9850542"/>
      <w:bookmarkStart w:id="358" w:name="_Toc407135214"/>
      <w:r>
        <w:rPr>
          <w:rFonts w:hint="eastAsia" w:ascii="宋体" w:hAnsi="宋体" w:cs="宋体"/>
          <w:b/>
          <w:bCs/>
          <w:sz w:val="32"/>
          <w:szCs w:val="32"/>
        </w:rPr>
        <w:t>3.7 履约</w:t>
      </w:r>
      <w:bookmarkEnd w:id="354"/>
      <w:bookmarkEnd w:id="355"/>
      <w:bookmarkEnd w:id="356"/>
      <w:r>
        <w:rPr>
          <w:rFonts w:hint="eastAsia" w:ascii="宋体" w:hAnsi="宋体" w:cs="宋体"/>
          <w:b/>
          <w:bCs/>
          <w:sz w:val="32"/>
          <w:szCs w:val="32"/>
        </w:rPr>
        <w:t>保证金</w:t>
      </w:r>
      <w:bookmarkEnd w:id="357"/>
      <w:bookmarkEnd w:id="358"/>
    </w:p>
    <w:p>
      <w:pPr>
        <w:spacing w:line="400" w:lineRule="exact"/>
        <w:ind w:firstLine="420" w:firstLineChars="200"/>
        <w:jc w:val="left"/>
        <w:rPr>
          <w:rFonts w:ascii="宋体" w:hAnsi="宋体" w:cs="宋体"/>
        </w:rPr>
      </w:pPr>
      <w:bookmarkStart w:id="359" w:name="_Toc351203636"/>
      <w:bookmarkStart w:id="360" w:name="_Toc373478360"/>
      <w:bookmarkStart w:id="361" w:name="_Toc373227713"/>
      <w:bookmarkStart w:id="362" w:name="_Toc389065279"/>
      <w:r>
        <w:rPr>
          <w:rFonts w:hint="eastAsia" w:ascii="宋体" w:hAnsi="宋体" w:cs="宋体"/>
        </w:rPr>
        <w:t>承包人提供履约担保的形式、金额及期限的：</w:t>
      </w:r>
      <w:r>
        <w:rPr>
          <w:rFonts w:hint="eastAsia" w:ascii="宋体" w:hAnsi="宋体" w:cs="宋体"/>
          <w:u w:val="single"/>
        </w:rPr>
        <w:t>/。</w:t>
      </w:r>
    </w:p>
    <w:p>
      <w:pPr>
        <w:keepNext/>
        <w:keepLines/>
        <w:spacing w:before="260" w:after="260" w:line="400" w:lineRule="exact"/>
        <w:outlineLvl w:val="1"/>
        <w:rPr>
          <w:rFonts w:ascii="宋体" w:hAnsi="宋体" w:cs="宋体"/>
          <w:b/>
          <w:bCs/>
          <w:sz w:val="32"/>
          <w:szCs w:val="32"/>
        </w:rPr>
      </w:pPr>
      <w:bookmarkStart w:id="363" w:name="_Toc407135215"/>
      <w:bookmarkStart w:id="364" w:name="_Toc9850543"/>
      <w:r>
        <w:rPr>
          <w:rFonts w:hint="eastAsia" w:ascii="宋体" w:hAnsi="宋体" w:cs="宋体"/>
          <w:b/>
          <w:bCs/>
          <w:sz w:val="32"/>
          <w:szCs w:val="32"/>
        </w:rPr>
        <w:t>4</w:t>
      </w:r>
      <w:bookmarkStart w:id="365" w:name="_Toc297048348"/>
      <w:bookmarkStart w:id="366" w:name="_Toc297120462"/>
      <w:bookmarkStart w:id="367" w:name="_Toc292559366"/>
      <w:bookmarkStart w:id="368" w:name="_Toc292559871"/>
      <w:bookmarkStart w:id="369" w:name="_Toc267251413"/>
      <w:bookmarkStart w:id="370" w:name="_Toc296503162"/>
      <w:bookmarkStart w:id="371" w:name="_Toc296347161"/>
      <w:bookmarkStart w:id="372" w:name="_Toc296891202"/>
      <w:bookmarkStart w:id="373" w:name="_Toc296346663"/>
      <w:bookmarkStart w:id="374" w:name="_Toc296890990"/>
      <w:bookmarkStart w:id="375" w:name="_Toc296944501"/>
      <w:r>
        <w:rPr>
          <w:rFonts w:hint="eastAsia" w:ascii="宋体" w:hAnsi="宋体" w:cs="宋体"/>
          <w:b/>
          <w:bCs/>
          <w:sz w:val="32"/>
          <w:szCs w:val="32"/>
        </w:rPr>
        <w:t>. 监</w:t>
      </w:r>
      <w:bookmarkEnd w:id="365"/>
      <w:bookmarkEnd w:id="366"/>
      <w:bookmarkEnd w:id="367"/>
      <w:bookmarkEnd w:id="368"/>
      <w:bookmarkEnd w:id="369"/>
      <w:bookmarkEnd w:id="370"/>
      <w:bookmarkEnd w:id="371"/>
      <w:bookmarkEnd w:id="372"/>
      <w:bookmarkEnd w:id="373"/>
      <w:bookmarkEnd w:id="374"/>
      <w:bookmarkEnd w:id="375"/>
      <w:r>
        <w:rPr>
          <w:rFonts w:hint="eastAsia" w:ascii="宋体" w:hAnsi="宋体" w:cs="宋体"/>
          <w:b/>
          <w:bCs/>
          <w:sz w:val="32"/>
          <w:szCs w:val="32"/>
        </w:rPr>
        <w:t>理人</w:t>
      </w:r>
      <w:bookmarkEnd w:id="359"/>
      <w:bookmarkEnd w:id="360"/>
      <w:bookmarkEnd w:id="361"/>
      <w:bookmarkEnd w:id="362"/>
      <w:bookmarkEnd w:id="363"/>
      <w:bookmarkEnd w:id="364"/>
    </w:p>
    <w:p>
      <w:pPr>
        <w:keepNext/>
        <w:keepLines/>
        <w:spacing w:before="260" w:after="260" w:line="400" w:lineRule="exact"/>
        <w:outlineLvl w:val="2"/>
        <w:rPr>
          <w:rFonts w:ascii="宋体" w:hAnsi="宋体" w:cs="宋体"/>
          <w:b/>
          <w:bCs/>
          <w:sz w:val="32"/>
          <w:szCs w:val="32"/>
        </w:rPr>
      </w:pPr>
      <w:bookmarkStart w:id="376" w:name="_Toc407135216"/>
      <w:bookmarkStart w:id="377" w:name="_Toc9850544"/>
      <w:bookmarkStart w:id="378" w:name="_Toc373478361"/>
      <w:bookmarkStart w:id="379" w:name="_Toc389065280"/>
      <w:bookmarkStart w:id="380" w:name="_Toc373227714"/>
      <w:r>
        <w:rPr>
          <w:rFonts w:hint="eastAsia" w:ascii="宋体" w:hAnsi="宋体" w:cs="宋体"/>
          <w:b/>
          <w:bCs/>
          <w:sz w:val="32"/>
          <w:szCs w:val="32"/>
        </w:rPr>
        <w:t>4.1 监理人的一般规定</w:t>
      </w:r>
      <w:bookmarkEnd w:id="376"/>
      <w:bookmarkEnd w:id="377"/>
      <w:bookmarkEnd w:id="378"/>
      <w:bookmarkEnd w:id="379"/>
      <w:bookmarkEnd w:id="380"/>
    </w:p>
    <w:p>
      <w:pPr>
        <w:spacing w:line="400" w:lineRule="exact"/>
        <w:ind w:firstLine="420" w:firstLineChars="200"/>
        <w:jc w:val="left"/>
        <w:rPr>
          <w:rFonts w:ascii="宋体" w:hAnsi="宋体" w:cs="宋体"/>
        </w:rPr>
      </w:pPr>
      <w:r>
        <w:rPr>
          <w:rFonts w:hint="eastAsia" w:ascii="宋体" w:hAnsi="宋体" w:cs="宋体"/>
        </w:rPr>
        <w:t>关于监理人的监理内容：</w:t>
      </w:r>
      <w:r>
        <w:rPr>
          <w:rFonts w:hint="eastAsia" w:ascii="宋体" w:hAnsi="宋体" w:cs="宋体"/>
          <w:u w:val="single"/>
        </w:rPr>
        <w:t>按本工程的监理合同相关条款执行</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关于监理人的监理权限：</w:t>
      </w:r>
      <w:r>
        <w:rPr>
          <w:rFonts w:hint="eastAsia" w:ascii="宋体" w:hAnsi="宋体" w:cs="宋体"/>
          <w:u w:val="single"/>
        </w:rPr>
        <w:t>按本工程的监理合同相关条款执行。开工前七日发包人应提供相应的监理合同原件一份给承包人，明确监理权限</w:t>
      </w:r>
      <w:r>
        <w:rPr>
          <w:rFonts w:hint="eastAsia" w:ascii="宋体" w:hAnsi="宋体" w:cs="宋体"/>
        </w:rPr>
        <w:t xml:space="preserve">。 </w:t>
      </w:r>
    </w:p>
    <w:p>
      <w:pPr>
        <w:spacing w:line="400" w:lineRule="exact"/>
        <w:ind w:firstLine="420" w:firstLineChars="200"/>
        <w:rPr>
          <w:rFonts w:ascii="宋体" w:hAnsi="宋体" w:cs="宋体"/>
          <w:u w:val="single"/>
        </w:rPr>
      </w:pPr>
      <w:r>
        <w:rPr>
          <w:rFonts w:hint="eastAsia" w:ascii="宋体" w:hAnsi="宋体" w:cs="宋体"/>
        </w:rPr>
        <w:t>关于监理人在施工现场的办公场所、生活场所的提供和费用承担的约定：</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u w:val="single"/>
        </w:rPr>
        <w:t xml:space="preserve">                                                                                </w:t>
      </w:r>
      <w:r>
        <w:rPr>
          <w:rFonts w:hint="eastAsia" w:ascii="宋体" w:hAnsi="宋体" w:cs="宋体"/>
        </w:rPr>
        <w:t>。</w:t>
      </w:r>
    </w:p>
    <w:p>
      <w:pPr>
        <w:keepNext/>
        <w:keepLines/>
        <w:spacing w:before="260" w:line="400" w:lineRule="exact"/>
        <w:outlineLvl w:val="2"/>
        <w:rPr>
          <w:rFonts w:ascii="宋体" w:hAnsi="宋体" w:cs="宋体"/>
          <w:b/>
          <w:bCs/>
          <w:sz w:val="32"/>
          <w:szCs w:val="32"/>
        </w:rPr>
      </w:pPr>
      <w:bookmarkStart w:id="381" w:name="_Toc373227715"/>
      <w:bookmarkStart w:id="382" w:name="_Toc407135217"/>
      <w:bookmarkStart w:id="383" w:name="_Toc389065281"/>
      <w:bookmarkStart w:id="384" w:name="_Toc9850545"/>
      <w:bookmarkStart w:id="385" w:name="_Toc373478362"/>
      <w:r>
        <w:rPr>
          <w:rFonts w:hint="eastAsia" w:ascii="宋体" w:hAnsi="宋体" w:cs="宋体"/>
          <w:b/>
          <w:bCs/>
          <w:sz w:val="32"/>
          <w:szCs w:val="32"/>
        </w:rPr>
        <w:t>4.2 监理人员</w:t>
      </w:r>
      <w:bookmarkEnd w:id="381"/>
      <w:bookmarkEnd w:id="382"/>
      <w:bookmarkEnd w:id="383"/>
      <w:bookmarkEnd w:id="384"/>
      <w:bookmarkEnd w:id="385"/>
    </w:p>
    <w:p>
      <w:pPr>
        <w:spacing w:line="400" w:lineRule="exact"/>
        <w:ind w:firstLine="420" w:firstLineChars="200"/>
        <w:rPr>
          <w:rFonts w:ascii="宋体" w:hAnsi="宋体" w:cs="宋体"/>
        </w:rPr>
      </w:pPr>
      <w:r>
        <w:rPr>
          <w:rFonts w:hint="eastAsia" w:ascii="宋体" w:hAnsi="宋体" w:cs="宋体"/>
        </w:rPr>
        <w:t>总监理工程师：</w:t>
      </w:r>
    </w:p>
    <w:p>
      <w:pPr>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rPr>
        <w:t>无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职    务：</w:t>
      </w:r>
      <w:r>
        <w:rPr>
          <w:rFonts w:hint="eastAsia" w:ascii="宋体" w:hAnsi="宋体" w:cs="宋体"/>
          <w:u w:val="single"/>
        </w:rPr>
        <w:t>无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监理工程师执业资格证书号：</w:t>
      </w:r>
      <w:r>
        <w:rPr>
          <w:rFonts w:hint="eastAsia" w:ascii="宋体" w:hAnsi="宋体" w:cs="宋体"/>
          <w:u w:val="single"/>
        </w:rPr>
        <w:t>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关于监理人的其他约定：</w:t>
      </w:r>
      <w:r>
        <w:rPr>
          <w:rFonts w:hint="eastAsia" w:ascii="宋体" w:hAnsi="宋体" w:cs="宋体"/>
          <w:u w:val="single"/>
        </w:rPr>
        <w:t>   </w:t>
      </w:r>
      <w:r>
        <w:rPr>
          <w:rFonts w:hint="eastAsia" w:ascii="宋体" w:hAnsi="宋体" w:cs="宋体"/>
        </w:rPr>
        <w:t>。</w:t>
      </w:r>
    </w:p>
    <w:p>
      <w:pPr>
        <w:keepNext/>
        <w:keepLines/>
        <w:spacing w:before="260" w:line="400" w:lineRule="exact"/>
        <w:outlineLvl w:val="2"/>
        <w:rPr>
          <w:rFonts w:ascii="宋体" w:hAnsi="宋体" w:cs="宋体"/>
          <w:b/>
          <w:bCs/>
          <w:sz w:val="32"/>
          <w:szCs w:val="32"/>
        </w:rPr>
      </w:pPr>
      <w:bookmarkStart w:id="386" w:name="_Toc373478363"/>
      <w:bookmarkStart w:id="387" w:name="_Toc407135218"/>
      <w:bookmarkStart w:id="388" w:name="_Toc9850546"/>
      <w:bookmarkStart w:id="389" w:name="_Toc373227716"/>
      <w:bookmarkStart w:id="390" w:name="_Toc389065282"/>
      <w:r>
        <w:rPr>
          <w:rFonts w:hint="eastAsia" w:ascii="宋体" w:hAnsi="宋体" w:cs="宋体"/>
          <w:b/>
          <w:bCs/>
          <w:sz w:val="32"/>
          <w:szCs w:val="32"/>
        </w:rPr>
        <w:t>4.4 商定或确定</w:t>
      </w:r>
      <w:bookmarkEnd w:id="386"/>
      <w:bookmarkEnd w:id="387"/>
      <w:bookmarkEnd w:id="388"/>
      <w:bookmarkEnd w:id="389"/>
      <w:bookmarkEnd w:id="390"/>
    </w:p>
    <w:p>
      <w:pPr>
        <w:spacing w:line="400" w:lineRule="exact"/>
        <w:ind w:firstLine="420" w:firstLineChars="200"/>
        <w:rPr>
          <w:rFonts w:ascii="宋体" w:hAnsi="宋体" w:cs="宋体"/>
        </w:rPr>
      </w:pPr>
      <w:bookmarkStart w:id="391" w:name="_Toc267251418"/>
      <w:r>
        <w:rPr>
          <w:rFonts w:hint="eastAsia" w:ascii="宋体" w:hAnsi="宋体" w:cs="宋体"/>
        </w:rPr>
        <w:t>在发包人和承包人不能通过协商达成一致意见时，发包人授权监理人对以下事项进行确定：</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（1）</w:t>
      </w:r>
      <w:r>
        <w:rPr>
          <w:rFonts w:hint="eastAsia" w:ascii="宋体" w:hAnsi="宋体" w:cs="宋体"/>
          <w:u w:val="single"/>
        </w:rPr>
        <w:t xml:space="preserve">       </w:t>
      </w:r>
      <w:r>
        <w:rPr>
          <w:rFonts w:hint="eastAsia" w:ascii="宋体" w:hAnsi="宋体" w:cs="宋体"/>
          <w:szCs w:val="21"/>
          <w:u w:val="single"/>
        </w:rPr>
        <w:t xml:space="preserve">无 </w:t>
      </w:r>
      <w:r>
        <w:rPr>
          <w:rFonts w:hint="eastAsia" w:ascii="宋体" w:hAnsi="宋体" w:cs="宋体"/>
          <w:u w:val="single"/>
        </w:rPr>
        <w:t xml:space="preserve">                            </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w:t>
      </w:r>
      <w:r>
        <w:rPr>
          <w:rFonts w:hint="eastAsia" w:ascii="宋体" w:hAnsi="宋体" w:cs="宋体"/>
          <w:u w:val="single"/>
        </w:rPr>
        <w:t xml:space="preserve">        </w:t>
      </w:r>
      <w:r>
        <w:rPr>
          <w:rFonts w:hint="eastAsia" w:ascii="宋体" w:hAnsi="宋体" w:cs="宋体"/>
          <w:szCs w:val="21"/>
          <w:u w:val="single"/>
        </w:rPr>
        <w:t xml:space="preserve">无 </w:t>
      </w:r>
      <w:r>
        <w:rPr>
          <w:rFonts w:hint="eastAsia" w:ascii="宋体" w:hAnsi="宋体" w:cs="宋体"/>
          <w:u w:val="single"/>
        </w:rPr>
        <w:t xml:space="preserve">                           </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（3）</w:t>
      </w:r>
      <w:r>
        <w:rPr>
          <w:rFonts w:hint="eastAsia" w:ascii="宋体" w:hAnsi="宋体" w:cs="宋体"/>
          <w:u w:val="single"/>
        </w:rPr>
        <w:t xml:space="preserve">          </w:t>
      </w:r>
      <w:r>
        <w:rPr>
          <w:rFonts w:hint="eastAsia" w:ascii="宋体" w:hAnsi="宋体" w:cs="宋体"/>
          <w:szCs w:val="21"/>
          <w:u w:val="single"/>
        </w:rPr>
        <w:t xml:space="preserve">无 </w:t>
      </w:r>
      <w:r>
        <w:rPr>
          <w:rFonts w:hint="eastAsia" w:ascii="宋体" w:hAnsi="宋体" w:cs="宋体"/>
          <w:u w:val="single"/>
        </w:rPr>
        <w:t xml:space="preserve">                         </w:t>
      </w:r>
      <w:r>
        <w:rPr>
          <w:rFonts w:hint="eastAsia" w:ascii="宋体" w:hAnsi="宋体" w:cs="宋体"/>
        </w:rPr>
        <w:t>。</w:t>
      </w:r>
    </w:p>
    <w:p>
      <w:pPr>
        <w:keepNext/>
        <w:keepLines/>
        <w:spacing w:before="260" w:after="260" w:line="400" w:lineRule="exact"/>
        <w:outlineLvl w:val="1"/>
        <w:rPr>
          <w:rFonts w:ascii="宋体" w:hAnsi="宋体" w:cs="宋体"/>
          <w:b/>
          <w:bCs/>
          <w:sz w:val="32"/>
          <w:szCs w:val="32"/>
        </w:rPr>
      </w:pPr>
      <w:bookmarkStart w:id="392" w:name="_Toc373227717"/>
      <w:bookmarkStart w:id="393" w:name="_Toc9850547"/>
      <w:bookmarkStart w:id="394" w:name="_Toc373478364"/>
      <w:bookmarkStart w:id="395" w:name="_Toc351203637"/>
      <w:bookmarkStart w:id="396" w:name="_Toc407135219"/>
      <w:bookmarkStart w:id="397" w:name="_Toc389065283"/>
      <w:r>
        <w:rPr>
          <w:rFonts w:hint="eastAsia" w:ascii="宋体" w:hAnsi="宋体" w:cs="宋体"/>
          <w:b/>
          <w:bCs/>
          <w:sz w:val="32"/>
          <w:szCs w:val="32"/>
        </w:rPr>
        <w:t>5</w:t>
      </w:r>
      <w:bookmarkEnd w:id="391"/>
      <w:bookmarkStart w:id="398" w:name="_Toc297120463"/>
      <w:bookmarkStart w:id="399" w:name="_Toc292559872"/>
      <w:bookmarkStart w:id="400" w:name="_Toc296890991"/>
      <w:bookmarkStart w:id="401" w:name="_Toc297048349"/>
      <w:bookmarkStart w:id="402" w:name="_Toc296503163"/>
      <w:bookmarkStart w:id="403" w:name="_Toc296347162"/>
      <w:bookmarkStart w:id="404" w:name="_Toc296944502"/>
      <w:bookmarkStart w:id="405" w:name="_Toc292559367"/>
      <w:bookmarkStart w:id="406" w:name="_Toc296891203"/>
      <w:bookmarkStart w:id="407" w:name="_Toc296346664"/>
      <w:r>
        <w:rPr>
          <w:rFonts w:hint="eastAsia" w:ascii="宋体" w:hAnsi="宋体" w:cs="宋体"/>
          <w:b/>
          <w:bCs/>
          <w:sz w:val="32"/>
          <w:szCs w:val="32"/>
        </w:rPr>
        <w:t>. 工程质量</w:t>
      </w:r>
      <w:bookmarkEnd w:id="392"/>
      <w:bookmarkEnd w:id="393"/>
      <w:bookmarkEnd w:id="394"/>
      <w:bookmarkEnd w:id="395"/>
      <w:bookmarkEnd w:id="396"/>
      <w:bookmarkEnd w:id="397"/>
    </w:p>
    <w:p>
      <w:pPr>
        <w:keepNext/>
        <w:keepLines/>
        <w:spacing w:before="260" w:after="260" w:line="400" w:lineRule="exact"/>
        <w:outlineLvl w:val="2"/>
        <w:rPr>
          <w:rFonts w:ascii="宋体" w:hAnsi="宋体" w:cs="宋体"/>
          <w:b/>
          <w:bCs/>
          <w:sz w:val="32"/>
          <w:szCs w:val="32"/>
        </w:rPr>
      </w:pPr>
      <w:bookmarkStart w:id="408" w:name="_Toc373478365"/>
      <w:bookmarkStart w:id="409" w:name="_Toc407135220"/>
      <w:bookmarkStart w:id="410" w:name="_Toc9850548"/>
      <w:bookmarkStart w:id="411" w:name="_Toc373227718"/>
      <w:bookmarkStart w:id="412" w:name="_Toc389065284"/>
      <w:r>
        <w:rPr>
          <w:rFonts w:hint="eastAsia" w:ascii="宋体" w:hAnsi="宋体" w:cs="宋体"/>
          <w:b/>
          <w:bCs/>
          <w:sz w:val="32"/>
          <w:szCs w:val="32"/>
        </w:rPr>
        <w:t>5.1 质量要求</w:t>
      </w:r>
      <w:bookmarkEnd w:id="408"/>
      <w:bookmarkEnd w:id="409"/>
      <w:bookmarkEnd w:id="410"/>
      <w:bookmarkEnd w:id="411"/>
      <w:bookmarkEnd w:id="412"/>
    </w:p>
    <w:p>
      <w:pPr>
        <w:spacing w:line="400" w:lineRule="exact"/>
        <w:ind w:firstLine="420" w:firstLineChars="200"/>
        <w:jc w:val="left"/>
        <w:rPr>
          <w:rFonts w:ascii="宋体" w:hAnsi="宋体" w:cs="宋体"/>
          <w:u w:val="single"/>
        </w:rPr>
      </w:pPr>
      <w:r>
        <w:rPr>
          <w:rFonts w:hint="eastAsia" w:ascii="宋体" w:hAnsi="宋体" w:cs="宋体"/>
        </w:rPr>
        <w:t>5</w:t>
      </w:r>
      <w:bookmarkStart w:id="413" w:name="_Toc303539106"/>
      <w:bookmarkStart w:id="414" w:name="_Toc318581164"/>
      <w:bookmarkStart w:id="415" w:name="_Toc300934949"/>
      <w:bookmarkStart w:id="416" w:name="_Toc297123496"/>
      <w:bookmarkStart w:id="417" w:name="_Toc304295527"/>
      <w:bookmarkStart w:id="418" w:name="_Toc297216155"/>
      <w:bookmarkStart w:id="419" w:name="_Toc312677997"/>
      <w:r>
        <w:rPr>
          <w:rFonts w:hint="eastAsia" w:ascii="宋体" w:hAnsi="宋体" w:cs="宋体"/>
        </w:rPr>
        <w:t>.1.1 特殊质量标准和要求：</w:t>
      </w:r>
      <w:r>
        <w:rPr>
          <w:rFonts w:hint="eastAsia" w:ascii="宋体" w:hAnsi="宋体" w:cs="宋体"/>
          <w:u w:val="single"/>
        </w:rPr>
        <w:t xml:space="preserve">  </w:t>
      </w:r>
      <w:r>
        <w:rPr>
          <w:rFonts w:hint="eastAsia" w:ascii="宋体" w:hAnsi="宋体" w:cs="宋体"/>
          <w:szCs w:val="21"/>
          <w:u w:val="single"/>
        </w:rPr>
        <w:t>严格执行广西壮族自治区住房和城乡建设厅《关于严格实行房屋建筑和市政基础设施工程质量终身责任承诺、永久性质量责任标牌、终身责任信息档案等制度的通知》(桂建管[2014]96号)的要求，落实建设工程质量终身责任</w:t>
      </w:r>
      <w:r>
        <w:rPr>
          <w:rFonts w:hint="eastAsia" w:ascii="宋体" w:hAnsi="宋体" w:cs="宋体"/>
          <w:u w:val="single"/>
        </w:rPr>
        <w:t xml:space="preserve">  。合格并通过发包人验收。</w:t>
      </w:r>
    </w:p>
    <w:p>
      <w:pPr>
        <w:spacing w:line="400" w:lineRule="exact"/>
        <w:ind w:firstLine="420" w:firstLineChars="200"/>
        <w:jc w:val="left"/>
        <w:rPr>
          <w:rFonts w:ascii="宋体" w:hAnsi="宋体" w:cs="宋体"/>
        </w:rPr>
      </w:pPr>
      <w:r>
        <w:rPr>
          <w:rFonts w:hint="eastAsia" w:ascii="宋体" w:hAnsi="宋体" w:cs="宋体"/>
        </w:rPr>
        <w:t>关于工程奖项的约定：</w:t>
      </w:r>
      <w:r>
        <w:rPr>
          <w:rFonts w:hint="eastAsia" w:ascii="宋体" w:hAnsi="宋体" w:cs="宋体"/>
          <w:szCs w:val="21"/>
          <w:u w:val="single"/>
        </w:rPr>
        <w:t xml:space="preserve">    无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5.3 隐蔽工程检查</w:t>
      </w:r>
    </w:p>
    <w:p>
      <w:pPr>
        <w:spacing w:line="400" w:lineRule="exact"/>
        <w:ind w:firstLine="420" w:firstLineChars="200"/>
        <w:jc w:val="left"/>
        <w:rPr>
          <w:rFonts w:ascii="宋体" w:hAnsi="宋体" w:cs="宋体"/>
          <w:u w:val="single"/>
        </w:rPr>
      </w:pPr>
      <w:r>
        <w:rPr>
          <w:rFonts w:hint="eastAsia" w:ascii="宋体" w:hAnsi="宋体" w:cs="宋体"/>
        </w:rPr>
        <w:t>5.3.2承包人提前通知监理人隐蔽工程检查的期限的约定：</w:t>
      </w:r>
      <w:r>
        <w:rPr>
          <w:rFonts w:hint="eastAsia" w:ascii="宋体" w:hAnsi="宋体" w:cs="宋体"/>
          <w:u w:val="single"/>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约定中间验收部位：基础工程、主体工程、水电设备和安装工程及其他各类隐蔽工程</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监理人不能按时进行检查时，应提前</w:t>
      </w:r>
      <w:r>
        <w:rPr>
          <w:rFonts w:hint="eastAsia" w:ascii="宋体" w:hAnsi="宋体" w:cs="宋体"/>
          <w:u w:val="single"/>
        </w:rPr>
        <w:t>24</w:t>
      </w:r>
      <w:r>
        <w:rPr>
          <w:rFonts w:hint="eastAsia" w:ascii="宋体" w:hAnsi="宋体" w:cs="宋体"/>
        </w:rPr>
        <w:t>小时提交书面延期要求。</w:t>
      </w:r>
    </w:p>
    <w:p>
      <w:pPr>
        <w:spacing w:line="400" w:lineRule="exact"/>
        <w:ind w:firstLine="420" w:firstLineChars="200"/>
        <w:jc w:val="left"/>
        <w:rPr>
          <w:rFonts w:ascii="宋体" w:hAnsi="宋体" w:cs="宋体"/>
        </w:rPr>
      </w:pPr>
      <w:r>
        <w:rPr>
          <w:rFonts w:hint="eastAsia" w:ascii="宋体" w:hAnsi="宋体" w:cs="宋体"/>
        </w:rPr>
        <w:t>关于延期最长不得超过：</w:t>
      </w:r>
      <w:r>
        <w:rPr>
          <w:rFonts w:hint="eastAsia" w:ascii="宋体" w:hAnsi="宋体" w:cs="宋体"/>
          <w:u w:val="single"/>
        </w:rPr>
        <w:t>48</w:t>
      </w:r>
      <w:r>
        <w:rPr>
          <w:rFonts w:hint="eastAsia" w:ascii="宋体" w:hAnsi="宋体" w:cs="宋体"/>
        </w:rPr>
        <w:t>小时。</w:t>
      </w:r>
    </w:p>
    <w:p>
      <w:pPr>
        <w:keepNext/>
        <w:keepLines/>
        <w:spacing w:before="260" w:after="260" w:line="400" w:lineRule="exact"/>
        <w:outlineLvl w:val="1"/>
        <w:rPr>
          <w:rFonts w:ascii="宋体" w:hAnsi="宋体" w:cs="宋体"/>
          <w:b/>
          <w:bCs/>
          <w:sz w:val="32"/>
          <w:szCs w:val="32"/>
        </w:rPr>
      </w:pPr>
      <w:bookmarkStart w:id="420" w:name="_Toc389065285"/>
      <w:bookmarkStart w:id="421" w:name="_Toc373227719"/>
      <w:bookmarkStart w:id="422" w:name="_Toc351203638"/>
      <w:bookmarkStart w:id="423" w:name="_Toc9850549"/>
      <w:bookmarkStart w:id="424" w:name="_Toc407135221"/>
      <w:bookmarkStart w:id="425" w:name="_Toc373478366"/>
      <w:r>
        <w:rPr>
          <w:rFonts w:hint="eastAsia" w:ascii="宋体" w:hAnsi="宋体" w:cs="宋体"/>
          <w:b/>
          <w:bCs/>
          <w:sz w:val="32"/>
          <w:szCs w:val="32"/>
        </w:rPr>
        <w:t>6. 安全文明施工与环境保护</w:t>
      </w:r>
      <w:bookmarkEnd w:id="420"/>
      <w:bookmarkEnd w:id="421"/>
      <w:bookmarkEnd w:id="422"/>
      <w:bookmarkEnd w:id="423"/>
      <w:bookmarkEnd w:id="424"/>
      <w:bookmarkEnd w:id="425"/>
    </w:p>
    <w:p>
      <w:pPr>
        <w:keepNext/>
        <w:keepLines/>
        <w:spacing w:before="260" w:after="260" w:line="400" w:lineRule="exact"/>
        <w:outlineLvl w:val="2"/>
        <w:rPr>
          <w:rFonts w:ascii="宋体" w:hAnsi="宋体" w:cs="宋体"/>
          <w:b/>
          <w:bCs/>
          <w:sz w:val="32"/>
          <w:szCs w:val="32"/>
        </w:rPr>
      </w:pPr>
      <w:bookmarkStart w:id="426" w:name="_Toc373478367"/>
      <w:bookmarkStart w:id="427" w:name="_Toc407135222"/>
      <w:bookmarkStart w:id="428" w:name="_Toc9850550"/>
      <w:bookmarkStart w:id="429" w:name="_Toc373227720"/>
      <w:bookmarkStart w:id="430" w:name="_Toc389065286"/>
      <w:r>
        <w:rPr>
          <w:rFonts w:hint="eastAsia" w:ascii="宋体" w:hAnsi="宋体" w:cs="宋体"/>
          <w:b/>
          <w:bCs/>
          <w:sz w:val="32"/>
          <w:szCs w:val="32"/>
        </w:rPr>
        <w:t>6.1 安全文明施工</w:t>
      </w:r>
      <w:bookmarkEnd w:id="426"/>
      <w:bookmarkEnd w:id="427"/>
      <w:bookmarkEnd w:id="428"/>
      <w:bookmarkEnd w:id="429"/>
      <w:bookmarkEnd w:id="430"/>
    </w:p>
    <w:p>
      <w:pPr>
        <w:spacing w:line="400" w:lineRule="exact"/>
        <w:ind w:firstLine="420" w:firstLineChars="200"/>
        <w:jc w:val="left"/>
        <w:rPr>
          <w:rFonts w:ascii="宋体" w:hAnsi="宋体" w:cs="宋体"/>
        </w:rPr>
      </w:pPr>
      <w:r>
        <w:rPr>
          <w:rFonts w:hint="eastAsia" w:ascii="宋体" w:hAnsi="宋体" w:cs="宋体"/>
        </w:rPr>
        <w:t>6.1.1 项目安全生产的达标目标及相应事项的约定：</w:t>
      </w:r>
      <w:r>
        <w:rPr>
          <w:rFonts w:hint="eastAsia" w:ascii="宋体" w:hAnsi="宋体" w:cs="宋体"/>
          <w:szCs w:val="21"/>
          <w:u w:val="single"/>
        </w:rPr>
        <w:t xml:space="preserve"> 要求达到《建筑施工安全检查标准》（JGJ59-2011）的标准和符合《广西壮族自治区建筑工程安全防护、文明施工措施费及使用管理细则》（桂建质安【2015】16号文）的要求</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关于安全文明施工奖项的约定：</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6.1.4 关于治安保卫的特别约定：</w:t>
      </w:r>
      <w:r>
        <w:rPr>
          <w:rFonts w:hint="eastAsia" w:ascii="宋体" w:hAnsi="宋体" w:cs="宋体"/>
          <w:u w:val="single"/>
        </w:rPr>
        <w:t>承包人应承担施工安全保卫工作及非夜间施工照明的责任，承包人应采取一切合理的预防措施，防止人员伤亡、财产损失事故，费用由承包人自行承担。承包人生活设施及施工场应自费配备消防设备，防止火灾发生。本合同其他条款与本条款有冲突的，以本条款为准。</w:t>
      </w:r>
    </w:p>
    <w:p>
      <w:pPr>
        <w:spacing w:line="400" w:lineRule="exact"/>
        <w:ind w:firstLine="420" w:firstLineChars="200"/>
        <w:jc w:val="left"/>
        <w:rPr>
          <w:rFonts w:ascii="宋体" w:hAnsi="宋体" w:cs="宋体"/>
        </w:rPr>
      </w:pPr>
      <w:r>
        <w:rPr>
          <w:rFonts w:hint="eastAsia" w:ascii="宋体" w:hAnsi="宋体" w:cs="宋体"/>
        </w:rPr>
        <w:t>关于编制施工场地治安管理计划的约定：</w:t>
      </w:r>
      <w:r>
        <w:rPr>
          <w:rFonts w:hint="eastAsia" w:ascii="宋体" w:hAnsi="宋体" w:cs="宋体"/>
          <w:szCs w:val="21"/>
          <w:u w:val="single"/>
        </w:rPr>
        <w:t>开工前提供施工场地治安管理计划</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6.1.5 文明施工</w:t>
      </w:r>
    </w:p>
    <w:p>
      <w:pPr>
        <w:spacing w:line="400" w:lineRule="exact"/>
        <w:ind w:firstLine="420" w:firstLineChars="200"/>
        <w:jc w:val="left"/>
        <w:rPr>
          <w:rFonts w:ascii="宋体" w:hAnsi="宋体" w:cs="宋体"/>
        </w:rPr>
      </w:pPr>
      <w:r>
        <w:rPr>
          <w:rFonts w:hint="eastAsia" w:ascii="宋体" w:hAnsi="宋体" w:cs="宋体"/>
        </w:rPr>
        <w:t>合同当事人对文明施工的要求：</w:t>
      </w:r>
      <w:r>
        <w:rPr>
          <w:rFonts w:hint="eastAsia" w:ascii="宋体" w:hAnsi="宋体" w:cs="宋体"/>
          <w:szCs w:val="21"/>
          <w:u w:val="single"/>
        </w:rPr>
        <w:t>达到《建筑施工现场环境与卫生标准》（JGJ146-2004）和</w:t>
      </w:r>
      <w:r>
        <w:rPr>
          <w:rFonts w:hint="eastAsia" w:ascii="宋体" w:hAnsi="宋体" w:cs="宋体"/>
          <w:szCs w:val="21"/>
          <w:u w:val="single"/>
          <w:lang w:eastAsia="zh-CN"/>
        </w:rPr>
        <w:t>南宁</w:t>
      </w:r>
      <w:r>
        <w:rPr>
          <w:rFonts w:hint="eastAsia" w:ascii="宋体" w:hAnsi="宋体" w:cs="宋体"/>
          <w:szCs w:val="21"/>
          <w:u w:val="single"/>
        </w:rPr>
        <w:t>市政府部门或融安县政府部门相关要求，要求按照柳建管[2017]20号文要求做好安全文明工作</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6.1.6</w:t>
      </w:r>
      <w:r>
        <w:rPr>
          <w:rFonts w:hint="eastAsia" w:ascii="宋体" w:hAnsi="宋体" w:cs="宋体"/>
          <w:kern w:val="0"/>
        </w:rPr>
        <w:t>关于安全生产费总额、支付比例、支付期限、转入和结余收回的约定：</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（1）本合同价款已包含安全文明施工费</w:t>
      </w:r>
      <w:r>
        <w:rPr>
          <w:rFonts w:hint="eastAsia" w:ascii="宋体" w:hAnsi="宋体" w:cs="宋体"/>
          <w:kern w:val="0"/>
          <w:u w:val="single"/>
        </w:rPr>
        <w:t xml:space="preserve">           </w:t>
      </w:r>
      <w:r>
        <w:rPr>
          <w:rFonts w:hint="eastAsia" w:ascii="宋体" w:hAnsi="宋体" w:cs="宋体"/>
          <w:kern w:val="0"/>
        </w:rPr>
        <w:t>元。</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（2）使用要求：专款专用。具体按</w:t>
      </w:r>
      <w:r>
        <w:rPr>
          <w:rFonts w:hint="eastAsia" w:ascii="宋体" w:hAnsi="宋体" w:cs="宋体"/>
          <w:kern w:val="0"/>
          <w:u w:val="single"/>
        </w:rPr>
        <w:t>《广西壮族自治区建设工程安全文明施工费使用管理细则》（桂建质〔2015〕16号）</w:t>
      </w:r>
      <w:r>
        <w:rPr>
          <w:rFonts w:hint="eastAsia" w:ascii="宋体" w:hAnsi="宋体" w:cs="宋体"/>
          <w:kern w:val="0"/>
        </w:rPr>
        <w:t>和</w:t>
      </w:r>
      <w:r>
        <w:rPr>
          <w:rFonts w:hint="eastAsia" w:ascii="宋体" w:hAnsi="宋体" w:cs="宋体"/>
          <w:kern w:val="0"/>
          <w:u w:val="single"/>
          <w:lang w:eastAsia="zh-CN"/>
        </w:rPr>
        <w:t>南宁</w:t>
      </w:r>
      <w:r>
        <w:rPr>
          <w:rFonts w:hint="eastAsia" w:ascii="宋体" w:hAnsi="宋体" w:cs="宋体"/>
          <w:kern w:val="0"/>
        </w:rPr>
        <w:t>市相关规定执行。</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（3）支付约定：</w:t>
      </w:r>
      <w:r>
        <w:rPr>
          <w:rFonts w:hint="eastAsia" w:ascii="宋体" w:hAnsi="宋体" w:cs="宋体"/>
          <w:kern w:val="0"/>
          <w:u w:val="single"/>
          <w:lang w:val="en-US" w:eastAsia="zh-CN"/>
        </w:rPr>
        <w:t xml:space="preserve">                 </w:t>
      </w:r>
      <w:r>
        <w:rPr>
          <w:rFonts w:hint="eastAsia" w:ascii="宋体" w:hAnsi="宋体" w:cs="宋体"/>
          <w:kern w:val="0"/>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（4）建设单位按规定将安全生产费用转入施工单位设立的安全生产费用专户。</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（5）工程施工完成后安全生产费用尚有结余的，结余部分由建设单位收回。</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（6）施工单位将安全生产费用使用情况定期报告建设单位和监理单位，并提供相应的材料接受建设行政主管部门对此事项监管。</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（7）安全生产费用专户：××××公司安全生产费用专户。账号：</w:t>
      </w:r>
      <w:r>
        <w:rPr>
          <w:rFonts w:hint="eastAsia" w:ascii="宋体" w:hAnsi="宋体" w:cs="宋体"/>
          <w:kern w:val="0"/>
          <w:u w:val="single"/>
        </w:rPr>
        <w:t xml:space="preserve">                 </w:t>
      </w:r>
      <w:r>
        <w:rPr>
          <w:rFonts w:hint="eastAsia" w:ascii="宋体" w:hAnsi="宋体" w:cs="宋体"/>
          <w:kern w:val="0"/>
        </w:rPr>
        <w:t>。</w:t>
      </w:r>
    </w:p>
    <w:p>
      <w:pPr>
        <w:keepNext/>
        <w:keepLines/>
        <w:spacing w:before="260" w:after="260" w:line="400" w:lineRule="exact"/>
        <w:outlineLvl w:val="2"/>
        <w:rPr>
          <w:rFonts w:ascii="宋体" w:hAnsi="宋体" w:cs="宋体"/>
          <w:b/>
          <w:bCs/>
          <w:sz w:val="32"/>
          <w:szCs w:val="32"/>
        </w:rPr>
      </w:pPr>
      <w:bookmarkStart w:id="431" w:name="_Toc9850551"/>
      <w:bookmarkStart w:id="432" w:name="_Toc373227721"/>
      <w:bookmarkStart w:id="433" w:name="_Toc373478368"/>
      <w:bookmarkStart w:id="434" w:name="_Toc407135223"/>
      <w:bookmarkStart w:id="435" w:name="_Toc389065287"/>
      <w:r>
        <w:rPr>
          <w:rFonts w:hint="eastAsia" w:ascii="宋体" w:hAnsi="宋体" w:cs="宋体"/>
          <w:b/>
          <w:bCs/>
          <w:sz w:val="32"/>
          <w:szCs w:val="32"/>
        </w:rPr>
        <w:t>6.3 环境保护</w:t>
      </w:r>
      <w:bookmarkEnd w:id="431"/>
      <w:bookmarkEnd w:id="432"/>
      <w:bookmarkEnd w:id="433"/>
      <w:bookmarkEnd w:id="434"/>
      <w:bookmarkEnd w:id="435"/>
    </w:p>
    <w:p>
      <w:pPr>
        <w:spacing w:line="400" w:lineRule="exact"/>
        <w:ind w:firstLine="420" w:firstLineChars="200"/>
        <w:jc w:val="left"/>
        <w:rPr>
          <w:rFonts w:ascii="宋体" w:hAnsi="宋体" w:cs="宋体"/>
          <w:u w:val="single"/>
        </w:rPr>
      </w:pPr>
      <w:r>
        <w:rPr>
          <w:rFonts w:hint="eastAsia" w:ascii="宋体" w:hAnsi="宋体" w:cs="宋体"/>
          <w:u w:val="single"/>
        </w:rPr>
        <w:t>因施工需要，经发包人批准，由承包人办理有关施工场地交通、环卫和施工噪音管理等手续，费用由承包人负责。</w:t>
      </w:r>
    </w:p>
    <w:p>
      <w:pPr>
        <w:spacing w:line="400" w:lineRule="exact"/>
        <w:ind w:firstLine="420" w:firstLineChars="200"/>
        <w:jc w:val="left"/>
        <w:rPr>
          <w:rFonts w:ascii="宋体" w:hAnsi="宋体" w:cs="宋体"/>
          <w:u w:val="single"/>
        </w:rPr>
      </w:pPr>
      <w:r>
        <w:rPr>
          <w:rFonts w:hint="eastAsia" w:ascii="宋体" w:hAnsi="宋体" w:cs="宋体"/>
          <w:u w:val="single"/>
        </w:rPr>
        <w:t>经过城市道路的施工车辆，必须按交警、城管、运输等部门相关规定执行。由于施工车辆造成的道路、环境等污染，其责任和费用均由承包人承担。本合同其他条款与本条款有冲突的，以本条款为准。</w:t>
      </w:r>
    </w:p>
    <w:bookmarkEnd w:id="413"/>
    <w:bookmarkEnd w:id="414"/>
    <w:bookmarkEnd w:id="415"/>
    <w:bookmarkEnd w:id="416"/>
    <w:bookmarkEnd w:id="417"/>
    <w:bookmarkEnd w:id="418"/>
    <w:bookmarkEnd w:id="419"/>
    <w:p>
      <w:pPr>
        <w:keepNext/>
        <w:keepLines/>
        <w:spacing w:before="260" w:after="260" w:line="400" w:lineRule="exact"/>
        <w:outlineLvl w:val="1"/>
        <w:rPr>
          <w:rFonts w:ascii="宋体" w:hAnsi="宋体" w:cs="宋体"/>
          <w:b/>
          <w:bCs/>
          <w:sz w:val="32"/>
          <w:szCs w:val="32"/>
        </w:rPr>
      </w:pPr>
      <w:bookmarkStart w:id="436" w:name="_Toc351203639"/>
      <w:bookmarkStart w:id="437" w:name="_Toc9850552"/>
      <w:bookmarkStart w:id="438" w:name="_Toc389065288"/>
      <w:bookmarkStart w:id="439" w:name="_Toc407135224"/>
      <w:bookmarkStart w:id="440" w:name="_Toc373227722"/>
      <w:bookmarkStart w:id="441" w:name="_Toc373478369"/>
      <w:r>
        <w:rPr>
          <w:rFonts w:hint="eastAsia" w:ascii="宋体" w:hAnsi="宋体" w:cs="宋体"/>
          <w:b/>
          <w:bCs/>
          <w:sz w:val="32"/>
          <w:szCs w:val="32"/>
        </w:rPr>
        <w:t>7. 工期和进度</w:t>
      </w:r>
      <w:bookmarkEnd w:id="436"/>
      <w:bookmarkEnd w:id="437"/>
      <w:bookmarkEnd w:id="438"/>
      <w:bookmarkEnd w:id="439"/>
      <w:bookmarkEnd w:id="440"/>
      <w:bookmarkEnd w:id="441"/>
    </w:p>
    <w:p>
      <w:pPr>
        <w:keepNext/>
        <w:keepLines/>
        <w:spacing w:before="260" w:after="260" w:line="400" w:lineRule="exact"/>
        <w:outlineLvl w:val="2"/>
        <w:rPr>
          <w:rFonts w:ascii="宋体" w:hAnsi="宋体" w:cs="宋体"/>
          <w:b/>
          <w:bCs/>
          <w:sz w:val="32"/>
          <w:szCs w:val="32"/>
        </w:rPr>
      </w:pPr>
      <w:bookmarkStart w:id="442" w:name="_Toc9850553"/>
      <w:bookmarkStart w:id="443" w:name="_Toc373227723"/>
      <w:bookmarkStart w:id="444" w:name="_Toc389065289"/>
      <w:bookmarkStart w:id="445" w:name="_Toc373478370"/>
      <w:bookmarkStart w:id="446" w:name="_Toc407135225"/>
      <w:r>
        <w:rPr>
          <w:rFonts w:hint="eastAsia" w:ascii="宋体" w:hAnsi="宋体" w:cs="宋体"/>
          <w:b/>
          <w:bCs/>
          <w:sz w:val="32"/>
          <w:szCs w:val="32"/>
        </w:rPr>
        <w:t>7.1 施工组织设计</w:t>
      </w:r>
      <w:bookmarkEnd w:id="442"/>
      <w:bookmarkEnd w:id="443"/>
      <w:bookmarkEnd w:id="444"/>
      <w:bookmarkEnd w:id="445"/>
      <w:bookmarkEnd w:id="446"/>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rPr>
        <w:t>7.1.1 合</w:t>
      </w:r>
      <w:r>
        <w:rPr>
          <w:rFonts w:hint="eastAsia" w:ascii="宋体" w:hAnsi="宋体" w:cs="宋体"/>
          <w:kern w:val="0"/>
        </w:rPr>
        <w:t>同当事人约定的施工组织设计应包括的其他内容：</w:t>
      </w:r>
      <w:r>
        <w:rPr>
          <w:rFonts w:hint="eastAsia" w:ascii="宋体" w:hAnsi="宋体" w:cs="宋体"/>
          <w:kern w:val="0"/>
          <w:szCs w:val="21"/>
          <w:u w:val="single"/>
        </w:rPr>
        <w:t xml:space="preserve">签订合同后14天内 </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rPr>
        <w:t xml:space="preserve">7.1.2 </w:t>
      </w:r>
      <w:r>
        <w:rPr>
          <w:rFonts w:hint="eastAsia" w:ascii="宋体" w:hAnsi="宋体" w:cs="宋体"/>
          <w:kern w:val="0"/>
        </w:rPr>
        <w:t>施工组织设计的提交和修改</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kern w:val="0"/>
        </w:rPr>
        <w:t>承包人提交详细施工组织设计的期限的约定：</w:t>
      </w:r>
      <w:r>
        <w:rPr>
          <w:rFonts w:hint="eastAsia" w:ascii="宋体" w:hAnsi="宋体" w:cs="宋体"/>
          <w:kern w:val="0"/>
          <w:szCs w:val="21"/>
          <w:u w:val="single"/>
        </w:rPr>
        <w:t xml:space="preserve">签订合同后14天内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发包人和监理人在收到详细的施工组织设计后确认或提出修改意见的期限：</w:t>
      </w:r>
      <w:r>
        <w:rPr>
          <w:rFonts w:hint="eastAsia" w:ascii="宋体" w:hAnsi="宋体" w:cs="宋体"/>
          <w:szCs w:val="21"/>
          <w:u w:val="single"/>
        </w:rPr>
        <w:t>收到之日起7个工作日内</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447" w:name="_Toc407135226"/>
      <w:bookmarkStart w:id="448" w:name="_Toc373478371"/>
      <w:bookmarkStart w:id="449" w:name="_Toc9850554"/>
      <w:bookmarkStart w:id="450" w:name="_Toc373227724"/>
      <w:bookmarkStart w:id="451" w:name="_Toc389065290"/>
      <w:r>
        <w:rPr>
          <w:rFonts w:hint="eastAsia" w:ascii="宋体" w:hAnsi="宋体" w:cs="宋体"/>
          <w:b/>
          <w:bCs/>
          <w:sz w:val="32"/>
          <w:szCs w:val="32"/>
        </w:rPr>
        <w:t>7</w:t>
      </w:r>
      <w:bookmarkStart w:id="452" w:name="_Toc297216173"/>
      <w:bookmarkStart w:id="453" w:name="_Toc297123514"/>
      <w:bookmarkStart w:id="454" w:name="_Toc300934966"/>
      <w:bookmarkStart w:id="455" w:name="_Toc304295541"/>
      <w:bookmarkStart w:id="456" w:name="_Toc303539123"/>
      <w:bookmarkStart w:id="457" w:name="_Toc312677479"/>
      <w:bookmarkStart w:id="458" w:name="_Toc312678005"/>
      <w:r>
        <w:rPr>
          <w:rFonts w:hint="eastAsia" w:ascii="宋体" w:hAnsi="宋体" w:cs="宋体"/>
          <w:b/>
          <w:bCs/>
          <w:sz w:val="32"/>
          <w:szCs w:val="32"/>
        </w:rPr>
        <w:t>.2 施工进度计划</w:t>
      </w:r>
      <w:bookmarkEnd w:id="447"/>
      <w:bookmarkEnd w:id="448"/>
      <w:bookmarkEnd w:id="449"/>
      <w:bookmarkEnd w:id="450"/>
      <w:bookmarkEnd w:id="451"/>
    </w:p>
    <w:p>
      <w:pPr>
        <w:spacing w:line="400" w:lineRule="exact"/>
        <w:ind w:firstLine="420" w:firstLineChars="200"/>
        <w:jc w:val="left"/>
        <w:rPr>
          <w:rFonts w:ascii="宋体" w:hAnsi="宋体" w:cs="宋体"/>
        </w:rPr>
      </w:pPr>
      <w:r>
        <w:rPr>
          <w:rFonts w:hint="eastAsia" w:ascii="宋体" w:hAnsi="宋体" w:cs="宋体"/>
        </w:rPr>
        <w:t>7.2.2 施工进度计划的修订</w:t>
      </w:r>
    </w:p>
    <w:p>
      <w:pPr>
        <w:spacing w:line="400" w:lineRule="exact"/>
        <w:ind w:firstLine="420" w:firstLineChars="200"/>
        <w:jc w:val="left"/>
        <w:rPr>
          <w:rFonts w:ascii="宋体" w:hAnsi="宋体" w:cs="宋体"/>
        </w:rPr>
      </w:pPr>
      <w:r>
        <w:rPr>
          <w:rFonts w:hint="eastAsia" w:ascii="宋体" w:hAnsi="宋体" w:cs="宋体"/>
        </w:rPr>
        <w:t>发包人和监理人在收到修订的施工进度计划后确认或提出修改意见的期限：</w:t>
      </w:r>
      <w:r>
        <w:rPr>
          <w:rFonts w:hint="eastAsia" w:ascii="宋体" w:hAnsi="宋体" w:cs="宋体"/>
          <w:szCs w:val="21"/>
          <w:u w:val="single"/>
        </w:rPr>
        <w:t>收到该审核报告之日起7天内批复</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459" w:name="_Toc9850555"/>
      <w:bookmarkStart w:id="460" w:name="_Toc373478372"/>
      <w:bookmarkStart w:id="461" w:name="_Toc407135227"/>
      <w:bookmarkStart w:id="462" w:name="_Toc373227725"/>
      <w:bookmarkStart w:id="463" w:name="_Toc389065291"/>
      <w:r>
        <w:rPr>
          <w:rFonts w:hint="eastAsia" w:ascii="宋体" w:hAnsi="宋体" w:cs="宋体"/>
          <w:b/>
          <w:bCs/>
          <w:sz w:val="32"/>
          <w:szCs w:val="32"/>
        </w:rPr>
        <w:t>7.3 开工</w:t>
      </w:r>
      <w:bookmarkEnd w:id="459"/>
      <w:bookmarkEnd w:id="460"/>
      <w:bookmarkEnd w:id="461"/>
      <w:bookmarkEnd w:id="462"/>
      <w:bookmarkEnd w:id="463"/>
    </w:p>
    <w:p>
      <w:pPr>
        <w:spacing w:line="400" w:lineRule="exact"/>
        <w:ind w:firstLine="420" w:firstLineChars="200"/>
        <w:jc w:val="left"/>
        <w:rPr>
          <w:rFonts w:ascii="宋体" w:hAnsi="宋体" w:cs="宋体"/>
        </w:rPr>
      </w:pPr>
      <w:r>
        <w:rPr>
          <w:rFonts w:hint="eastAsia" w:ascii="宋体" w:hAnsi="宋体" w:cs="宋体"/>
        </w:rPr>
        <w:t>7.3.1 开工准备</w:t>
      </w:r>
    </w:p>
    <w:p>
      <w:pPr>
        <w:spacing w:line="400" w:lineRule="exact"/>
        <w:ind w:firstLine="426"/>
        <w:jc w:val="left"/>
        <w:rPr>
          <w:rFonts w:ascii="宋体" w:hAnsi="宋体" w:cs="宋体"/>
          <w:u w:val="single"/>
        </w:rPr>
      </w:pPr>
      <w:r>
        <w:rPr>
          <w:rFonts w:hint="eastAsia" w:ascii="宋体" w:hAnsi="宋体" w:cs="宋体"/>
        </w:rPr>
        <w:t>关于承包人提交</w:t>
      </w:r>
      <w:r>
        <w:rPr>
          <w:rFonts w:hint="eastAsia" w:ascii="宋体" w:hAnsi="宋体" w:cs="宋体"/>
          <w:kern w:val="0"/>
        </w:rPr>
        <w:t>工程开工报审表的期限：</w:t>
      </w:r>
      <w:r>
        <w:rPr>
          <w:rFonts w:hint="eastAsia" w:ascii="宋体" w:hAnsi="宋体" w:cs="宋体"/>
          <w:kern w:val="0"/>
          <w:szCs w:val="21"/>
          <w:u w:val="single"/>
        </w:rPr>
        <w:t>签订合同后14天内</w:t>
      </w:r>
      <w:r>
        <w:rPr>
          <w:rFonts w:hint="eastAsia" w:ascii="宋体" w:hAnsi="宋体" w:cs="宋体"/>
        </w:rPr>
        <w:t>。</w:t>
      </w:r>
    </w:p>
    <w:p>
      <w:pPr>
        <w:spacing w:line="400" w:lineRule="exact"/>
        <w:ind w:firstLine="426"/>
        <w:jc w:val="left"/>
        <w:rPr>
          <w:rFonts w:ascii="宋体" w:hAnsi="宋体" w:cs="宋体"/>
          <w:u w:val="single"/>
        </w:rPr>
      </w:pPr>
      <w:r>
        <w:rPr>
          <w:rFonts w:hint="eastAsia" w:ascii="宋体" w:hAnsi="宋体" w:cs="宋体"/>
        </w:rPr>
        <w:t>关于发包人应完成的其他开工准备工作及期限：</w:t>
      </w:r>
      <w:r>
        <w:rPr>
          <w:rFonts w:hint="eastAsia" w:ascii="宋体" w:hAnsi="宋体" w:cs="宋体"/>
          <w:kern w:val="0"/>
          <w:szCs w:val="21"/>
          <w:u w:val="single"/>
        </w:rPr>
        <w:t>签订合同后14天内</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关于承包人应完成的其他开工准备工作及期限：</w:t>
      </w:r>
      <w:r>
        <w:rPr>
          <w:rFonts w:hint="eastAsia" w:ascii="宋体" w:hAnsi="宋体" w:cs="宋体"/>
          <w:kern w:val="0"/>
          <w:szCs w:val="21"/>
          <w:u w:val="single"/>
        </w:rPr>
        <w:t>签订合同后14天内</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7.3.2 开工通知</w:t>
      </w:r>
    </w:p>
    <w:p>
      <w:pPr>
        <w:spacing w:line="400" w:lineRule="exact"/>
        <w:ind w:firstLine="420" w:firstLineChars="200"/>
        <w:jc w:val="left"/>
        <w:rPr>
          <w:rFonts w:ascii="宋体" w:hAnsi="宋体" w:cs="宋体"/>
        </w:rPr>
      </w:pPr>
      <w:r>
        <w:rPr>
          <w:rFonts w:hint="eastAsia" w:ascii="宋体" w:hAnsi="宋体" w:cs="宋体"/>
        </w:rPr>
        <w:t>因发包人原因造成监理人未能在计划开工日期之日起</w:t>
      </w:r>
      <w:r>
        <w:rPr>
          <w:rFonts w:hint="eastAsia" w:ascii="宋体" w:hAnsi="宋体" w:cs="宋体"/>
          <w:u w:val="single"/>
        </w:rPr>
        <w:t>14</w:t>
      </w:r>
      <w:r>
        <w:rPr>
          <w:rFonts w:hint="eastAsia" w:ascii="宋体" w:hAnsi="宋体" w:cs="宋体"/>
        </w:rPr>
        <w:t>天内发出开工通知的，承包人有权提出价格调整要求，或者解除合同。</w:t>
      </w:r>
    </w:p>
    <w:bookmarkEnd w:id="452"/>
    <w:bookmarkEnd w:id="453"/>
    <w:bookmarkEnd w:id="454"/>
    <w:bookmarkEnd w:id="455"/>
    <w:bookmarkEnd w:id="456"/>
    <w:bookmarkEnd w:id="457"/>
    <w:bookmarkEnd w:id="458"/>
    <w:p>
      <w:pPr>
        <w:keepNext/>
        <w:keepLines/>
        <w:spacing w:before="260" w:after="260" w:line="400" w:lineRule="exact"/>
        <w:outlineLvl w:val="2"/>
        <w:rPr>
          <w:rFonts w:ascii="宋体" w:hAnsi="宋体" w:cs="宋体"/>
          <w:b/>
          <w:bCs/>
          <w:sz w:val="32"/>
          <w:szCs w:val="32"/>
        </w:rPr>
      </w:pPr>
      <w:bookmarkStart w:id="464" w:name="_Toc373478373"/>
      <w:bookmarkStart w:id="465" w:name="_Toc9850556"/>
      <w:bookmarkStart w:id="466" w:name="_Toc407135228"/>
      <w:bookmarkStart w:id="467" w:name="_Toc373227726"/>
      <w:bookmarkStart w:id="468" w:name="_Toc389065292"/>
      <w:r>
        <w:rPr>
          <w:rFonts w:hint="eastAsia" w:ascii="宋体" w:hAnsi="宋体" w:cs="宋体"/>
          <w:b/>
          <w:bCs/>
          <w:sz w:val="32"/>
          <w:szCs w:val="32"/>
        </w:rPr>
        <w:t>7.4 测量放线</w:t>
      </w:r>
      <w:bookmarkEnd w:id="464"/>
      <w:bookmarkEnd w:id="465"/>
      <w:bookmarkEnd w:id="466"/>
      <w:bookmarkEnd w:id="467"/>
      <w:bookmarkEnd w:id="468"/>
    </w:p>
    <w:p>
      <w:pPr>
        <w:spacing w:line="400" w:lineRule="exact"/>
        <w:ind w:firstLine="420" w:firstLineChars="200"/>
        <w:jc w:val="left"/>
        <w:rPr>
          <w:rFonts w:ascii="宋体" w:hAnsi="宋体" w:cs="宋体"/>
          <w:u w:val="single"/>
        </w:rPr>
      </w:pPr>
      <w:r>
        <w:rPr>
          <w:rFonts w:hint="eastAsia" w:ascii="宋体" w:hAnsi="宋体" w:cs="宋体"/>
        </w:rPr>
        <w:t>7.4.1发包人通过监理人向承包人提供测量基准点、基准线和水准点及其书面资料的期限：</w:t>
      </w:r>
      <w:r>
        <w:rPr>
          <w:rFonts w:hint="eastAsia" w:ascii="宋体" w:hAnsi="宋体" w:cs="宋体"/>
          <w:szCs w:val="21"/>
          <w:u w:val="single"/>
        </w:rPr>
        <w:t>开工前3天在工地现场由发包人以书面形式向承包人交验，双方做好签认工作</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469" w:name="_Toc389065293"/>
      <w:bookmarkStart w:id="470" w:name="_Toc373227727"/>
      <w:bookmarkStart w:id="471" w:name="_Toc373478374"/>
      <w:bookmarkStart w:id="472" w:name="_Toc407135229"/>
      <w:bookmarkStart w:id="473" w:name="_Toc9850557"/>
      <w:r>
        <w:rPr>
          <w:rFonts w:hint="eastAsia" w:ascii="宋体" w:hAnsi="宋体" w:cs="宋体"/>
          <w:b/>
          <w:bCs/>
          <w:sz w:val="32"/>
          <w:szCs w:val="32"/>
        </w:rPr>
        <w:t>7</w:t>
      </w:r>
      <w:bookmarkStart w:id="474" w:name="_Toc304295546"/>
      <w:bookmarkStart w:id="475" w:name="_Toc312678010"/>
      <w:bookmarkStart w:id="476" w:name="_Toc312677484"/>
      <w:bookmarkStart w:id="477" w:name="_Toc297216175"/>
      <w:bookmarkStart w:id="478" w:name="_Toc297123516"/>
      <w:bookmarkStart w:id="479" w:name="_Toc300934968"/>
      <w:bookmarkStart w:id="480" w:name="_Toc303539125"/>
      <w:r>
        <w:rPr>
          <w:rFonts w:hint="eastAsia" w:ascii="宋体" w:hAnsi="宋体" w:cs="宋体"/>
          <w:b/>
          <w:bCs/>
          <w:sz w:val="32"/>
          <w:szCs w:val="32"/>
        </w:rPr>
        <w:t>.5 工期延误</w:t>
      </w:r>
      <w:bookmarkEnd w:id="469"/>
      <w:bookmarkEnd w:id="470"/>
      <w:bookmarkEnd w:id="471"/>
      <w:bookmarkEnd w:id="472"/>
      <w:bookmarkEnd w:id="473"/>
    </w:p>
    <w:bookmarkEnd w:id="474"/>
    <w:bookmarkEnd w:id="475"/>
    <w:bookmarkEnd w:id="476"/>
    <w:bookmarkEnd w:id="477"/>
    <w:bookmarkEnd w:id="478"/>
    <w:bookmarkEnd w:id="479"/>
    <w:bookmarkEnd w:id="480"/>
    <w:p>
      <w:pPr>
        <w:spacing w:line="400" w:lineRule="exact"/>
        <w:ind w:firstLine="420" w:firstLineChars="200"/>
        <w:jc w:val="left"/>
        <w:rPr>
          <w:rFonts w:ascii="宋体" w:hAnsi="宋体" w:cs="宋体"/>
        </w:rPr>
      </w:pPr>
      <w:r>
        <w:rPr>
          <w:rFonts w:hint="eastAsia" w:ascii="宋体" w:hAnsi="宋体" w:cs="宋体"/>
        </w:rPr>
        <w:t>7.5.1 因发包人原因导致工期延误</w:t>
      </w:r>
    </w:p>
    <w:p>
      <w:pPr>
        <w:spacing w:line="400" w:lineRule="exact"/>
        <w:ind w:firstLine="420" w:firstLineChars="200"/>
        <w:jc w:val="left"/>
        <w:rPr>
          <w:rFonts w:ascii="宋体" w:hAnsi="宋体" w:cs="宋体"/>
          <w:u w:val="single"/>
        </w:rPr>
      </w:pPr>
      <w:r>
        <w:rPr>
          <w:rFonts w:hint="eastAsia" w:ascii="宋体" w:hAnsi="宋体" w:cs="宋体"/>
        </w:rPr>
        <w:t>（7）因发包人原因导致工期延误的其他情形：</w:t>
      </w:r>
      <w:r>
        <w:rPr>
          <w:rFonts w:hint="eastAsia" w:ascii="宋体" w:hAnsi="宋体" w:cs="宋体"/>
          <w:u w:val="single"/>
        </w:rPr>
        <w:t>①重大图纸变更影响关健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7</w:t>
      </w:r>
      <w:bookmarkStart w:id="481" w:name="_Toc318581169"/>
      <w:bookmarkStart w:id="482" w:name="_Toc312677486"/>
      <w:bookmarkStart w:id="483" w:name="_Toc312678012"/>
      <w:bookmarkStart w:id="484" w:name="_Toc297216177"/>
      <w:bookmarkStart w:id="485" w:name="_Toc300934970"/>
      <w:bookmarkStart w:id="486" w:name="_Toc303539127"/>
      <w:bookmarkStart w:id="487" w:name="_Toc297123518"/>
      <w:bookmarkStart w:id="488" w:name="_Toc304295548"/>
      <w:r>
        <w:rPr>
          <w:rFonts w:hint="eastAsia" w:ascii="宋体" w:hAnsi="宋体" w:cs="宋体"/>
        </w:rPr>
        <w:t>.5.2 因承包人原因导致工期延误</w:t>
      </w:r>
    </w:p>
    <w:bookmarkEnd w:id="481"/>
    <w:bookmarkEnd w:id="482"/>
    <w:bookmarkEnd w:id="483"/>
    <w:p>
      <w:pPr>
        <w:spacing w:line="400" w:lineRule="exact"/>
        <w:ind w:firstLine="420" w:firstLineChars="200"/>
        <w:jc w:val="left"/>
        <w:rPr>
          <w:rFonts w:ascii="宋体" w:hAnsi="宋体" w:cs="宋体"/>
        </w:rPr>
      </w:pPr>
      <w:r>
        <w:rPr>
          <w:rFonts w:hint="eastAsia" w:ascii="宋体" w:hAnsi="宋体" w:cs="宋体"/>
        </w:rPr>
        <w:t>双方约定经监理工程师确认，工期相应顺延的情况：</w:t>
      </w:r>
      <w:r>
        <w:rPr>
          <w:rFonts w:hint="eastAsia" w:ascii="宋体" w:hAnsi="宋体" w:cs="宋体"/>
          <w:szCs w:val="21"/>
          <w:u w:val="single"/>
        </w:rPr>
        <w:t>无</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因</w:t>
      </w:r>
      <w:bookmarkStart w:id="489" w:name="_Toc312678013"/>
      <w:bookmarkStart w:id="490" w:name="_Toc318581170"/>
      <w:bookmarkStart w:id="491" w:name="_Toc312677487"/>
      <w:r>
        <w:rPr>
          <w:rFonts w:hint="eastAsia" w:ascii="宋体" w:hAnsi="宋体" w:cs="宋体"/>
        </w:rPr>
        <w:t>承包人原因造成工期延误，逾期竣工违约金的计算方法为：</w:t>
      </w:r>
      <w:bookmarkEnd w:id="484"/>
      <w:bookmarkEnd w:id="485"/>
      <w:bookmarkEnd w:id="486"/>
      <w:bookmarkEnd w:id="487"/>
      <w:bookmarkEnd w:id="488"/>
      <w:bookmarkEnd w:id="489"/>
      <w:bookmarkEnd w:id="490"/>
      <w:bookmarkEnd w:id="491"/>
      <w:bookmarkStart w:id="492" w:name="_Toc318581171"/>
      <w:bookmarkStart w:id="493" w:name="_Toc312678014"/>
      <w:r>
        <w:rPr>
          <w:rFonts w:hint="eastAsia" w:ascii="宋体" w:hAnsi="宋体" w:cs="宋体"/>
          <w:u w:val="single"/>
        </w:rPr>
        <w:t>承包人每延误一日按合同价款0.4‰向发包人支付违约金。误期时间从规定竣工日期（含顺延工期）起，直到全部工程或相应部分工程的移交竣工报告的批准日期之间的日数（不足一日的按一日计算），发包人可从应向承包人支付的款项中扣除此项违约金或以其他方式收回此款。此项违约金的支付并不能解除承包人应完成工程的责任或合同中约定的其他责任。如违约金不足以弥补发包人损失的，发包人有权要求承包人继续承担赔偿责任。逾期竣工时间超过30日的，发包人有权解除、终止合同。合同的终止不能解除承包人应承担的其他违约责任。</w:t>
      </w:r>
    </w:p>
    <w:bookmarkEnd w:id="492"/>
    <w:bookmarkEnd w:id="493"/>
    <w:p>
      <w:pPr>
        <w:keepNext/>
        <w:keepLines/>
        <w:spacing w:before="260" w:after="260" w:line="400" w:lineRule="exact"/>
        <w:outlineLvl w:val="2"/>
        <w:rPr>
          <w:rFonts w:ascii="宋体" w:hAnsi="宋体" w:cs="宋体"/>
          <w:b/>
          <w:bCs/>
          <w:sz w:val="32"/>
          <w:szCs w:val="32"/>
        </w:rPr>
      </w:pPr>
      <w:bookmarkStart w:id="494" w:name="_Toc407135230"/>
      <w:bookmarkStart w:id="495" w:name="_Toc9850558"/>
      <w:bookmarkStart w:id="496" w:name="_Toc373478375"/>
      <w:bookmarkStart w:id="497" w:name="_Toc373227728"/>
      <w:bookmarkStart w:id="498" w:name="_Toc389065294"/>
      <w:r>
        <w:rPr>
          <w:rFonts w:hint="eastAsia" w:ascii="宋体" w:hAnsi="宋体" w:cs="宋体"/>
          <w:b/>
          <w:bCs/>
          <w:sz w:val="32"/>
          <w:szCs w:val="32"/>
        </w:rPr>
        <w:t>7</w:t>
      </w:r>
      <w:bookmarkStart w:id="499" w:name="_Toc297123519"/>
      <w:bookmarkStart w:id="500" w:name="_Toc303539128"/>
      <w:bookmarkStart w:id="501" w:name="_Toc300934971"/>
      <w:bookmarkStart w:id="502" w:name="_Toc304295549"/>
      <w:bookmarkStart w:id="503" w:name="_Toc312678015"/>
      <w:bookmarkStart w:id="504" w:name="_Toc297216178"/>
      <w:r>
        <w:rPr>
          <w:rFonts w:hint="eastAsia" w:ascii="宋体" w:hAnsi="宋体" w:cs="宋体"/>
          <w:b/>
          <w:bCs/>
          <w:sz w:val="32"/>
          <w:szCs w:val="32"/>
        </w:rPr>
        <w:t>.6 不</w:t>
      </w:r>
      <w:bookmarkEnd w:id="499"/>
      <w:bookmarkEnd w:id="500"/>
      <w:bookmarkEnd w:id="501"/>
      <w:bookmarkEnd w:id="502"/>
      <w:bookmarkEnd w:id="503"/>
      <w:bookmarkEnd w:id="504"/>
      <w:r>
        <w:rPr>
          <w:rFonts w:hint="eastAsia" w:ascii="宋体" w:hAnsi="宋体" w:cs="宋体"/>
          <w:b/>
          <w:bCs/>
          <w:sz w:val="32"/>
          <w:szCs w:val="32"/>
        </w:rPr>
        <w:t>利物质条件</w:t>
      </w:r>
      <w:bookmarkEnd w:id="494"/>
      <w:bookmarkEnd w:id="495"/>
      <w:bookmarkEnd w:id="496"/>
      <w:bookmarkEnd w:id="497"/>
      <w:bookmarkEnd w:id="498"/>
    </w:p>
    <w:p>
      <w:pPr>
        <w:spacing w:line="400" w:lineRule="exact"/>
        <w:ind w:firstLine="420" w:firstLineChars="200"/>
        <w:jc w:val="left"/>
        <w:rPr>
          <w:rFonts w:ascii="宋体" w:hAnsi="宋体" w:cs="宋体"/>
          <w:u w:val="single"/>
        </w:rPr>
      </w:pPr>
      <w:bookmarkStart w:id="505" w:name="_Toc297216179"/>
      <w:bookmarkStart w:id="506" w:name="_Toc303539129"/>
      <w:bookmarkStart w:id="507" w:name="_Toc318581172"/>
      <w:bookmarkStart w:id="508" w:name="_Toc300934972"/>
      <w:bookmarkStart w:id="509" w:name="_Toc304295550"/>
      <w:bookmarkStart w:id="510" w:name="_Toc312678016"/>
      <w:bookmarkStart w:id="511" w:name="_Toc297123520"/>
      <w:r>
        <w:rPr>
          <w:rFonts w:hint="eastAsia" w:ascii="宋体" w:hAnsi="宋体" w:cs="宋体"/>
        </w:rPr>
        <w:t>不利物质条件的其他情形和有关约定：</w:t>
      </w:r>
      <w:r>
        <w:rPr>
          <w:rFonts w:hint="eastAsia" w:ascii="宋体" w:hAnsi="宋体" w:cs="宋体"/>
          <w:u w:val="single"/>
        </w:rPr>
        <w:t xml:space="preserve">         </w:t>
      </w:r>
      <w:r>
        <w:rPr>
          <w:rFonts w:hint="eastAsia" w:ascii="宋体" w:hAnsi="宋体" w:cs="宋体"/>
          <w:szCs w:val="21"/>
          <w:u w:val="single"/>
        </w:rPr>
        <w:t>无</w:t>
      </w:r>
      <w:r>
        <w:rPr>
          <w:rFonts w:hint="eastAsia" w:ascii="宋体" w:hAnsi="宋体" w:cs="宋体"/>
          <w:u w:val="single"/>
        </w:rPr>
        <w:t xml:space="preserve">        </w:t>
      </w:r>
      <w:r>
        <w:rPr>
          <w:rFonts w:hint="eastAsia" w:ascii="宋体" w:hAnsi="宋体" w:cs="宋体"/>
        </w:rPr>
        <w:t>。</w:t>
      </w:r>
    </w:p>
    <w:bookmarkEnd w:id="505"/>
    <w:bookmarkEnd w:id="506"/>
    <w:bookmarkEnd w:id="507"/>
    <w:bookmarkEnd w:id="508"/>
    <w:bookmarkEnd w:id="509"/>
    <w:bookmarkEnd w:id="510"/>
    <w:bookmarkEnd w:id="511"/>
    <w:p>
      <w:pPr>
        <w:keepNext/>
        <w:keepLines/>
        <w:spacing w:before="260" w:after="260" w:line="400" w:lineRule="exact"/>
        <w:outlineLvl w:val="2"/>
        <w:rPr>
          <w:rFonts w:ascii="宋体" w:hAnsi="宋体" w:cs="宋体"/>
          <w:b/>
          <w:bCs/>
          <w:sz w:val="32"/>
          <w:szCs w:val="32"/>
        </w:rPr>
      </w:pPr>
      <w:bookmarkStart w:id="512" w:name="_Toc373227729"/>
      <w:bookmarkStart w:id="513" w:name="_Toc407135231"/>
      <w:bookmarkStart w:id="514" w:name="_Toc9850559"/>
      <w:bookmarkStart w:id="515" w:name="_Toc373478376"/>
      <w:bookmarkStart w:id="516" w:name="_Toc389065295"/>
      <w:r>
        <w:rPr>
          <w:rFonts w:hint="eastAsia" w:ascii="宋体" w:hAnsi="宋体" w:cs="宋体"/>
          <w:b/>
          <w:bCs/>
          <w:sz w:val="32"/>
          <w:szCs w:val="32"/>
        </w:rPr>
        <w:t>7</w:t>
      </w:r>
      <w:bookmarkStart w:id="517" w:name="_Toc300934973"/>
      <w:bookmarkStart w:id="518" w:name="_Toc303539130"/>
      <w:bookmarkStart w:id="519" w:name="_Toc312678017"/>
      <w:bookmarkStart w:id="520" w:name="_Toc297123521"/>
      <w:bookmarkStart w:id="521" w:name="_Toc297216180"/>
      <w:bookmarkStart w:id="522" w:name="_Toc304295551"/>
      <w:r>
        <w:rPr>
          <w:rFonts w:hint="eastAsia" w:ascii="宋体" w:hAnsi="宋体" w:cs="宋体"/>
          <w:b/>
          <w:bCs/>
          <w:sz w:val="32"/>
          <w:szCs w:val="32"/>
        </w:rPr>
        <w:t>.7 异常恶劣的气候条件</w:t>
      </w:r>
      <w:bookmarkEnd w:id="512"/>
      <w:bookmarkEnd w:id="513"/>
      <w:bookmarkEnd w:id="514"/>
      <w:bookmarkEnd w:id="515"/>
      <w:bookmarkEnd w:id="516"/>
    </w:p>
    <w:bookmarkEnd w:id="517"/>
    <w:bookmarkEnd w:id="518"/>
    <w:bookmarkEnd w:id="519"/>
    <w:bookmarkEnd w:id="520"/>
    <w:bookmarkEnd w:id="521"/>
    <w:bookmarkEnd w:id="522"/>
    <w:p>
      <w:pPr>
        <w:spacing w:line="400" w:lineRule="exact"/>
        <w:ind w:firstLine="420" w:firstLineChars="200"/>
        <w:jc w:val="left"/>
        <w:rPr>
          <w:rFonts w:ascii="宋体" w:hAnsi="宋体" w:cs="宋体"/>
        </w:rPr>
      </w:pPr>
      <w:r>
        <w:rPr>
          <w:rFonts w:hint="eastAsia" w:ascii="宋体" w:hAnsi="宋体" w:cs="宋体"/>
        </w:rPr>
        <w:t>发包人和承包人同意以下情形视为异常恶劣的气候条件：</w:t>
      </w:r>
    </w:p>
    <w:p>
      <w:pPr>
        <w:spacing w:line="400" w:lineRule="exact"/>
        <w:ind w:firstLine="420" w:firstLineChars="200"/>
        <w:jc w:val="left"/>
        <w:rPr>
          <w:rFonts w:ascii="宋体" w:hAnsi="宋体" w:cs="宋体"/>
          <w:szCs w:val="21"/>
          <w:u w:val="single"/>
        </w:rPr>
      </w:pPr>
      <w:bookmarkStart w:id="523" w:name="_Toc9850560"/>
      <w:bookmarkStart w:id="524" w:name="_Toc373478377"/>
      <w:bookmarkStart w:id="525" w:name="_Toc389065296"/>
      <w:bookmarkStart w:id="526" w:name="_Toc373227730"/>
      <w:bookmarkStart w:id="527" w:name="_Toc407135232"/>
      <w:r>
        <w:rPr>
          <w:rFonts w:hint="eastAsia" w:ascii="宋体" w:hAnsi="宋体" w:cs="宋体"/>
          <w:szCs w:val="21"/>
          <w:u w:val="single"/>
        </w:rPr>
        <w:t>（1）</w:t>
      </w:r>
      <w:r>
        <w:rPr>
          <w:rFonts w:hint="eastAsia" w:ascii="宋体" w:hAnsi="宋体" w:cs="宋体"/>
          <w:spacing w:val="-4"/>
          <w:szCs w:val="21"/>
          <w:u w:val="single"/>
        </w:rPr>
        <w:t>8级以上的持续3天的大风</w:t>
      </w:r>
      <w:r>
        <w:rPr>
          <w:rFonts w:hint="eastAsia" w:ascii="宋体" w:hAnsi="宋体" w:cs="宋体"/>
          <w:szCs w:val="21"/>
          <w:u w:val="single"/>
        </w:rPr>
        <w:t>；</w:t>
      </w:r>
    </w:p>
    <w:p>
      <w:pPr>
        <w:spacing w:line="400" w:lineRule="exact"/>
        <w:ind w:firstLine="420" w:firstLineChars="200"/>
        <w:jc w:val="left"/>
        <w:rPr>
          <w:rFonts w:ascii="宋体" w:hAnsi="宋体" w:cs="宋体"/>
          <w:szCs w:val="21"/>
          <w:u w:val="single"/>
        </w:rPr>
      </w:pPr>
      <w:r>
        <w:rPr>
          <w:rFonts w:hint="eastAsia" w:ascii="宋体" w:hAnsi="宋体" w:cs="宋体"/>
          <w:szCs w:val="21"/>
          <w:u w:val="single"/>
        </w:rPr>
        <w:t>（2）</w:t>
      </w:r>
      <w:r>
        <w:rPr>
          <w:rFonts w:hint="eastAsia" w:ascii="宋体" w:hAnsi="宋体" w:cs="宋体"/>
          <w:spacing w:val="-4"/>
          <w:szCs w:val="21"/>
          <w:u w:val="single"/>
        </w:rPr>
        <w:t>暴雨级以上的持续3天的大雨；20年以上未发生过的洪水</w:t>
      </w:r>
      <w:r>
        <w:rPr>
          <w:rFonts w:hint="eastAsia" w:ascii="宋体" w:hAnsi="宋体" w:cs="宋体"/>
          <w:szCs w:val="21"/>
          <w:u w:val="single"/>
        </w:rPr>
        <w:t>；</w:t>
      </w:r>
    </w:p>
    <w:p>
      <w:pPr>
        <w:spacing w:line="400" w:lineRule="exact"/>
        <w:ind w:firstLine="420" w:firstLineChars="200"/>
        <w:jc w:val="left"/>
        <w:rPr>
          <w:rFonts w:ascii="宋体" w:hAnsi="宋体" w:cs="宋体"/>
          <w:szCs w:val="21"/>
          <w:u w:val="single"/>
        </w:rPr>
      </w:pPr>
      <w:r>
        <w:rPr>
          <w:rFonts w:hint="eastAsia" w:ascii="宋体" w:hAnsi="宋体" w:cs="宋体"/>
          <w:szCs w:val="21"/>
          <w:u w:val="single"/>
        </w:rPr>
        <w:t>（3）</w:t>
      </w:r>
      <w:r>
        <w:rPr>
          <w:rFonts w:hint="eastAsia" w:ascii="宋体" w:hAnsi="宋体" w:cs="宋体"/>
          <w:spacing w:val="-4"/>
          <w:szCs w:val="21"/>
          <w:u w:val="single"/>
        </w:rPr>
        <w:t>20年以上未发生过，持续3天的高温天气；20年以上未发生过，持续3天的严寒天气</w:t>
      </w:r>
      <w:r>
        <w:rPr>
          <w:rFonts w:hint="eastAsia" w:ascii="宋体" w:hAnsi="宋体" w:cs="宋体"/>
          <w:szCs w:val="21"/>
          <w:u w:val="single"/>
        </w:rPr>
        <w:t>。</w:t>
      </w:r>
    </w:p>
    <w:p>
      <w:pPr>
        <w:spacing w:line="400" w:lineRule="exact"/>
        <w:jc w:val="left"/>
        <w:rPr>
          <w:rFonts w:ascii="宋体" w:hAnsi="宋体" w:cs="宋体"/>
          <w:szCs w:val="21"/>
          <w:u w:val="single"/>
        </w:rPr>
      </w:pPr>
      <w:r>
        <w:rPr>
          <w:rFonts w:hint="eastAsia" w:ascii="宋体" w:hAnsi="宋体" w:cs="宋体"/>
          <w:spacing w:val="-4"/>
          <w:szCs w:val="21"/>
          <w:u w:val="single"/>
        </w:rPr>
        <w:t xml:space="preserve">    以上异常恶劣的气候的认定以当地气象部门出具的材料为准</w:t>
      </w:r>
      <w:r>
        <w:rPr>
          <w:rFonts w:hint="eastAsia" w:ascii="宋体" w:hAnsi="宋体" w:cs="宋体"/>
          <w:szCs w:val="21"/>
          <w:u w:val="single"/>
        </w:rPr>
        <w:t>。</w:t>
      </w:r>
    </w:p>
    <w:p>
      <w:pPr>
        <w:keepNext/>
        <w:keepLines/>
        <w:spacing w:before="260" w:after="260" w:line="400" w:lineRule="exact"/>
        <w:outlineLvl w:val="2"/>
        <w:rPr>
          <w:rFonts w:ascii="宋体" w:hAnsi="宋体" w:cs="宋体"/>
          <w:b/>
          <w:bCs/>
          <w:sz w:val="32"/>
          <w:szCs w:val="32"/>
        </w:rPr>
      </w:pPr>
      <w:r>
        <w:rPr>
          <w:rFonts w:hint="eastAsia" w:ascii="宋体" w:hAnsi="宋体" w:cs="宋体"/>
          <w:b/>
          <w:bCs/>
          <w:sz w:val="32"/>
          <w:szCs w:val="32"/>
        </w:rPr>
        <w:t>7.9 提前竣工</w:t>
      </w:r>
      <w:bookmarkEnd w:id="523"/>
      <w:bookmarkEnd w:id="524"/>
      <w:bookmarkEnd w:id="525"/>
      <w:bookmarkEnd w:id="526"/>
      <w:bookmarkEnd w:id="527"/>
    </w:p>
    <w:p>
      <w:pPr>
        <w:spacing w:line="400" w:lineRule="exact"/>
        <w:ind w:firstLine="420" w:firstLineChars="200"/>
        <w:jc w:val="left"/>
        <w:rPr>
          <w:rFonts w:ascii="宋体" w:hAnsi="宋体" w:cs="宋体"/>
        </w:rPr>
      </w:pPr>
      <w:r>
        <w:rPr>
          <w:rFonts w:hint="eastAsia" w:ascii="宋体" w:hAnsi="宋体" w:cs="宋体"/>
        </w:rPr>
        <w:t>7.9.2提前竣工（赶工）增加费的计算方法：</w:t>
      </w:r>
      <w:r>
        <w:rPr>
          <w:rFonts w:hint="eastAsia" w:ascii="宋体" w:hAnsi="宋体" w:cs="宋体"/>
          <w:u w:val="single"/>
        </w:rPr>
        <w:t xml:space="preserve">             无              </w:t>
      </w:r>
      <w:r>
        <w:rPr>
          <w:rFonts w:hint="eastAsia" w:ascii="宋体" w:hAnsi="宋体" w:cs="宋体"/>
        </w:rPr>
        <w:t>。</w:t>
      </w:r>
    </w:p>
    <w:p>
      <w:pPr>
        <w:keepNext/>
        <w:keepLines/>
        <w:spacing w:before="260" w:after="260" w:line="400" w:lineRule="exact"/>
        <w:outlineLvl w:val="1"/>
        <w:rPr>
          <w:rFonts w:ascii="宋体" w:hAnsi="宋体" w:cs="宋体"/>
          <w:b/>
          <w:bCs/>
          <w:sz w:val="32"/>
          <w:szCs w:val="32"/>
        </w:rPr>
      </w:pPr>
      <w:bookmarkStart w:id="528" w:name="_Toc351203640"/>
      <w:bookmarkStart w:id="529" w:name="_Toc9850561"/>
      <w:bookmarkStart w:id="530" w:name="_Toc389065297"/>
      <w:bookmarkStart w:id="531" w:name="_Toc407135233"/>
      <w:bookmarkStart w:id="532" w:name="_Toc373478378"/>
      <w:bookmarkStart w:id="533" w:name="_Toc373227731"/>
      <w:r>
        <w:rPr>
          <w:rFonts w:hint="eastAsia" w:ascii="宋体" w:hAnsi="宋体" w:cs="宋体"/>
          <w:b/>
          <w:bCs/>
          <w:sz w:val="32"/>
          <w:szCs w:val="32"/>
        </w:rPr>
        <w:t>8. 材料与设备</w:t>
      </w:r>
      <w:bookmarkEnd w:id="528"/>
      <w:bookmarkEnd w:id="529"/>
      <w:bookmarkEnd w:id="530"/>
      <w:bookmarkEnd w:id="531"/>
      <w:bookmarkEnd w:id="532"/>
      <w:bookmarkEnd w:id="533"/>
    </w:p>
    <w:bookmarkEnd w:id="398"/>
    <w:bookmarkEnd w:id="399"/>
    <w:bookmarkEnd w:id="400"/>
    <w:bookmarkEnd w:id="401"/>
    <w:bookmarkEnd w:id="402"/>
    <w:bookmarkEnd w:id="403"/>
    <w:bookmarkEnd w:id="404"/>
    <w:bookmarkEnd w:id="405"/>
    <w:bookmarkEnd w:id="406"/>
    <w:bookmarkEnd w:id="407"/>
    <w:p>
      <w:pPr>
        <w:keepNext/>
        <w:keepLines/>
        <w:spacing w:before="260" w:after="260" w:line="400" w:lineRule="exact"/>
        <w:outlineLvl w:val="2"/>
        <w:rPr>
          <w:rFonts w:ascii="宋体" w:hAnsi="宋体" w:cs="宋体"/>
          <w:b/>
          <w:bCs/>
          <w:sz w:val="32"/>
          <w:szCs w:val="32"/>
        </w:rPr>
      </w:pPr>
      <w:bookmarkStart w:id="534" w:name="_Toc373478379"/>
      <w:bookmarkStart w:id="535" w:name="_Toc9850562"/>
      <w:bookmarkStart w:id="536" w:name="_Toc373227732"/>
      <w:bookmarkStart w:id="537" w:name="_Toc407135234"/>
      <w:bookmarkStart w:id="538" w:name="_Toc389065298"/>
      <w:r>
        <w:rPr>
          <w:rFonts w:hint="eastAsia" w:ascii="宋体" w:hAnsi="宋体" w:cs="宋体"/>
          <w:b/>
          <w:bCs/>
          <w:sz w:val="32"/>
          <w:szCs w:val="32"/>
        </w:rPr>
        <w:t>8.2 承包人采购材料与工程设备</w:t>
      </w:r>
      <w:bookmarkEnd w:id="534"/>
      <w:bookmarkEnd w:id="535"/>
      <w:bookmarkEnd w:id="536"/>
      <w:bookmarkEnd w:id="537"/>
      <w:bookmarkEnd w:id="538"/>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除已标价工程量清单《发包人提供主要材料和工程设备一览表》（表-21）中明确的材料、工程设备外，由承包人负责材料和工程设备的采购、运输和保管。《</w:t>
      </w:r>
      <w:r>
        <w:rPr>
          <w:rFonts w:hint="eastAsia" w:ascii="宋体" w:hAnsi="宋体" w:cs="宋体"/>
        </w:rPr>
        <w:t>承包人提供主要材料和工程设备一览表》</w:t>
      </w:r>
      <w:r>
        <w:rPr>
          <w:rFonts w:hint="eastAsia" w:ascii="宋体" w:hAnsi="宋体" w:cs="宋体"/>
          <w:kern w:val="0"/>
        </w:rPr>
        <w:t>（表-22）见已标价工程量清单。</w:t>
      </w:r>
    </w:p>
    <w:p>
      <w:pPr>
        <w:autoSpaceDE w:val="0"/>
        <w:autoSpaceDN w:val="0"/>
        <w:adjustRightInd w:val="0"/>
        <w:spacing w:line="400" w:lineRule="exact"/>
        <w:ind w:firstLine="420" w:firstLineChars="200"/>
        <w:jc w:val="left"/>
        <w:rPr>
          <w:rFonts w:ascii="宋体" w:hAnsi="宋体" w:cs="宋体"/>
        </w:rPr>
      </w:pPr>
      <w:bookmarkStart w:id="539" w:name="_Toc389065299"/>
      <w:bookmarkStart w:id="540" w:name="_Toc373478380"/>
      <w:bookmarkStart w:id="541" w:name="_Toc373227733"/>
      <w:r>
        <w:rPr>
          <w:rFonts w:hint="eastAsia" w:ascii="宋体" w:hAnsi="宋体" w:cs="宋体"/>
        </w:rPr>
        <w:t>对发包人在招标时有“参照或相当于**品牌、级别”约定的材料或设备，承包人采购时必须按类似于或优于所约定品牌、等级进行采购，施工期间该部分材料或设备如未超过招标约定的风险幅度的，结算时按投标单价支付，不得调整。</w:t>
      </w:r>
    </w:p>
    <w:p>
      <w:pPr>
        <w:keepNext/>
        <w:keepLines/>
        <w:spacing w:before="260" w:after="260" w:line="400" w:lineRule="exact"/>
        <w:outlineLvl w:val="2"/>
        <w:rPr>
          <w:rFonts w:ascii="宋体" w:hAnsi="宋体" w:cs="宋体"/>
          <w:b/>
          <w:bCs/>
          <w:sz w:val="32"/>
          <w:szCs w:val="32"/>
        </w:rPr>
      </w:pPr>
      <w:bookmarkStart w:id="542" w:name="_Toc9850563"/>
      <w:bookmarkStart w:id="543" w:name="_Toc407135235"/>
      <w:r>
        <w:rPr>
          <w:rFonts w:hint="eastAsia" w:ascii="宋体" w:hAnsi="宋体" w:cs="宋体"/>
          <w:b/>
          <w:bCs/>
          <w:sz w:val="32"/>
          <w:szCs w:val="32"/>
        </w:rPr>
        <w:t>8</w:t>
      </w:r>
      <w:bookmarkStart w:id="544" w:name="_Toc296890995"/>
      <w:bookmarkStart w:id="545" w:name="_Toc280868654"/>
      <w:bookmarkStart w:id="546" w:name="_Toc312678019"/>
      <w:bookmarkStart w:id="547" w:name="_Toc312677493"/>
      <w:bookmarkStart w:id="548" w:name="_Toc296503167"/>
      <w:bookmarkStart w:id="549" w:name="_Toc296346668"/>
      <w:bookmarkStart w:id="550" w:name="_Toc297216186"/>
      <w:bookmarkStart w:id="551" w:name="_Toc296891207"/>
      <w:bookmarkStart w:id="552" w:name="_Toc292559877"/>
      <w:bookmarkStart w:id="553" w:name="_Toc296347166"/>
      <w:bookmarkStart w:id="554" w:name="_Toc304295556"/>
      <w:bookmarkStart w:id="555" w:name="_Toc297048353"/>
      <w:bookmarkStart w:id="556" w:name="_Toc300934979"/>
      <w:bookmarkStart w:id="557" w:name="_Toc292559372"/>
      <w:bookmarkStart w:id="558" w:name="_Toc296944506"/>
      <w:bookmarkStart w:id="559" w:name="_Toc297123527"/>
      <w:bookmarkStart w:id="560" w:name="_Toc303539136"/>
      <w:bookmarkStart w:id="561" w:name="_Toc297120467"/>
      <w:bookmarkStart w:id="562" w:name="_Toc267251424"/>
      <w:bookmarkStart w:id="563" w:name="_Toc280868655"/>
      <w:bookmarkStart w:id="564" w:name="_Toc280868656"/>
      <w:r>
        <w:rPr>
          <w:rFonts w:hint="eastAsia" w:ascii="宋体" w:hAnsi="宋体" w:cs="宋体"/>
          <w:b/>
          <w:bCs/>
          <w:sz w:val="32"/>
          <w:szCs w:val="32"/>
        </w:rPr>
        <w:t>.4 材料与工程设备的保管与使用</w:t>
      </w:r>
      <w:bookmarkEnd w:id="539"/>
      <w:bookmarkEnd w:id="540"/>
      <w:bookmarkEnd w:id="541"/>
      <w:bookmarkEnd w:id="542"/>
      <w:bookmarkEnd w:id="543"/>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Pr>
        <w:spacing w:line="400" w:lineRule="exact"/>
        <w:ind w:firstLine="420" w:firstLineChars="200"/>
        <w:jc w:val="left"/>
        <w:rPr>
          <w:rFonts w:ascii="宋体" w:hAnsi="宋体" w:cs="宋体"/>
          <w:u w:val="single"/>
        </w:rPr>
      </w:pPr>
      <w:r>
        <w:rPr>
          <w:rFonts w:hint="eastAsia" w:ascii="宋体" w:hAnsi="宋体" w:cs="宋体"/>
        </w:rPr>
        <w:t>8</w:t>
      </w:r>
      <w:bookmarkStart w:id="565" w:name="_Toc292559373"/>
      <w:bookmarkStart w:id="566" w:name="_Toc292559878"/>
      <w:bookmarkStart w:id="567" w:name="_Toc312678020"/>
      <w:bookmarkStart w:id="568" w:name="_Toc296503168"/>
      <w:bookmarkStart w:id="569" w:name="_Toc296891208"/>
      <w:bookmarkStart w:id="570" w:name="_Toc296890996"/>
      <w:bookmarkStart w:id="571" w:name="_Toc303539137"/>
      <w:bookmarkStart w:id="572" w:name="_Toc312677494"/>
      <w:bookmarkStart w:id="573" w:name="_Toc296346669"/>
      <w:bookmarkStart w:id="574" w:name="_Toc297123528"/>
      <w:bookmarkStart w:id="575" w:name="_Toc318581173"/>
      <w:bookmarkStart w:id="576" w:name="_Toc297216187"/>
      <w:bookmarkStart w:id="577" w:name="_Toc297048354"/>
      <w:bookmarkStart w:id="578" w:name="_Toc296347167"/>
      <w:bookmarkStart w:id="579" w:name="_Toc296944507"/>
      <w:bookmarkStart w:id="580" w:name="_Toc304295557"/>
      <w:bookmarkStart w:id="581" w:name="_Toc300934980"/>
      <w:bookmarkStart w:id="582" w:name="_Toc297120468"/>
      <w:r>
        <w:rPr>
          <w:rFonts w:hint="eastAsia" w:ascii="宋体" w:hAnsi="宋体" w:cs="宋体"/>
        </w:rPr>
        <w:t>.4.1发包人供应的材料设备的保管费用的承担：</w:t>
      </w:r>
      <w:r>
        <w:rPr>
          <w:rFonts w:hint="eastAsia" w:ascii="宋体" w:hAnsi="宋体" w:cs="宋体"/>
          <w:szCs w:val="21"/>
          <w:u w:val="single"/>
        </w:rPr>
        <w:t>由发包人承担</w:t>
      </w:r>
      <w:r>
        <w:rPr>
          <w:rFonts w:hint="eastAsia" w:ascii="宋体" w:hAnsi="宋体" w:cs="宋体"/>
        </w:rPr>
        <w:t>。</w:t>
      </w:r>
    </w:p>
    <w:bookmarkEnd w:id="565"/>
    <w:bookmarkEnd w:id="566"/>
    <w:p>
      <w:pPr>
        <w:keepNext/>
        <w:keepLines/>
        <w:spacing w:before="260" w:after="260" w:line="400" w:lineRule="exact"/>
        <w:outlineLvl w:val="2"/>
        <w:rPr>
          <w:rFonts w:ascii="宋体" w:hAnsi="宋体" w:cs="宋体"/>
          <w:b/>
          <w:bCs/>
          <w:sz w:val="32"/>
          <w:szCs w:val="32"/>
        </w:rPr>
      </w:pPr>
      <w:bookmarkStart w:id="583" w:name="_Toc9850564"/>
      <w:bookmarkStart w:id="584" w:name="_Toc373478381"/>
      <w:bookmarkStart w:id="585" w:name="_Toc389065300"/>
      <w:bookmarkStart w:id="586" w:name="_Toc373227734"/>
      <w:bookmarkStart w:id="587" w:name="_Toc407135236"/>
      <w:r>
        <w:rPr>
          <w:rFonts w:hint="eastAsia" w:ascii="宋体" w:hAnsi="宋体" w:cs="宋体"/>
          <w:b/>
          <w:bCs/>
          <w:sz w:val="32"/>
          <w:szCs w:val="32"/>
        </w:rPr>
        <w:t>8.6 样品</w:t>
      </w:r>
      <w:bookmarkEnd w:id="583"/>
      <w:bookmarkEnd w:id="584"/>
      <w:bookmarkEnd w:id="585"/>
      <w:bookmarkEnd w:id="586"/>
      <w:bookmarkEnd w:id="587"/>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8.6.1 样品的报送与封存</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kern w:val="0"/>
        </w:rPr>
        <w:t>需要承包人报送样品的材料或工程设备，样品的种类、名称、规格、数量要求：</w:t>
      </w:r>
      <w:r>
        <w:rPr>
          <w:rFonts w:hint="eastAsia" w:ascii="宋体" w:hAnsi="宋体" w:cs="宋体"/>
          <w:u w:val="single"/>
        </w:rPr>
        <w:t>主要材料涉及品种、款式、颜色等方面内容的，承包人应提交准备合格的材料样品送发包人选定。</w:t>
      </w:r>
    </w:p>
    <w:p>
      <w:pPr>
        <w:keepNext/>
        <w:keepLines/>
        <w:spacing w:before="260" w:after="260" w:line="400" w:lineRule="exact"/>
        <w:outlineLvl w:val="2"/>
        <w:rPr>
          <w:rFonts w:ascii="宋体" w:hAnsi="宋体" w:cs="宋体"/>
          <w:b/>
          <w:bCs/>
          <w:sz w:val="32"/>
          <w:szCs w:val="32"/>
        </w:rPr>
      </w:pPr>
      <w:bookmarkStart w:id="588" w:name="_Toc373478382"/>
      <w:bookmarkStart w:id="589" w:name="_Toc9850565"/>
      <w:bookmarkStart w:id="590" w:name="_Toc373227735"/>
      <w:bookmarkStart w:id="591" w:name="_Toc389065301"/>
      <w:bookmarkStart w:id="592" w:name="_Toc407135237"/>
      <w:r>
        <w:rPr>
          <w:rFonts w:hint="eastAsia" w:ascii="宋体" w:hAnsi="宋体" w:cs="宋体"/>
          <w:b/>
          <w:bCs/>
          <w:sz w:val="32"/>
          <w:szCs w:val="32"/>
        </w:rPr>
        <w:t>8.8 施工设备和临时设施</w:t>
      </w:r>
      <w:bookmarkEnd w:id="588"/>
      <w:bookmarkEnd w:id="589"/>
      <w:bookmarkEnd w:id="590"/>
      <w:bookmarkEnd w:id="591"/>
      <w:bookmarkEnd w:id="592"/>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8.8.1 承包人提供的施工设备和临时设施</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4。</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关于修建临时设施费用承担的约定：</w:t>
      </w:r>
      <w:r>
        <w:rPr>
          <w:rFonts w:hint="eastAsia" w:ascii="宋体" w:hAnsi="宋体" w:cs="宋体"/>
          <w:u w:val="single"/>
        </w:rPr>
        <w:t>本合同其他条款与本条款有冲突的，以本条款为准。</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u w:val="single"/>
        </w:rPr>
        <w:t>②承包人负责合同实施期间其合同段内临时交通道路和交通设施的修建、维修、养护和交通管理工作，并承担费用。</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8.8.2 发包人提供的施工设备和临时设施</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发包人提供的施工设备和临时设施：</w:t>
      </w:r>
      <w:r>
        <w:rPr>
          <w:rFonts w:hint="eastAsia" w:ascii="宋体" w:hAnsi="宋体" w:cs="宋体"/>
          <w:u w:val="single"/>
        </w:rPr>
        <w:t xml:space="preserve">               无              </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发包人提供的施工设备和临时设施的运行、维护、拆除、清运费用的承担人：</w:t>
      </w:r>
      <w:r>
        <w:rPr>
          <w:rFonts w:hint="eastAsia" w:ascii="宋体" w:hAnsi="宋体" w:cs="宋体"/>
          <w:szCs w:val="32"/>
          <w:u w:val="single"/>
        </w:rPr>
        <w:t>由承包人承担</w:t>
      </w:r>
      <w:r>
        <w:rPr>
          <w:rFonts w:hint="eastAsia" w:ascii="宋体" w:hAnsi="宋体" w:cs="宋体"/>
        </w:rPr>
        <w:t>。</w:t>
      </w:r>
    </w:p>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Pr>
        <w:keepNext/>
        <w:keepLines/>
        <w:spacing w:before="260" w:after="260" w:line="400" w:lineRule="exact"/>
        <w:outlineLvl w:val="1"/>
        <w:rPr>
          <w:rFonts w:ascii="宋体" w:hAnsi="宋体" w:cs="宋体"/>
          <w:b/>
          <w:bCs/>
          <w:sz w:val="32"/>
          <w:szCs w:val="32"/>
        </w:rPr>
      </w:pPr>
      <w:bookmarkStart w:id="593" w:name="_Toc351203641"/>
      <w:bookmarkStart w:id="594" w:name="_Toc373478383"/>
      <w:bookmarkStart w:id="595" w:name="_Toc389065302"/>
      <w:bookmarkStart w:id="596" w:name="_Toc407135238"/>
      <w:bookmarkStart w:id="597" w:name="_Toc9850566"/>
      <w:bookmarkStart w:id="598" w:name="_Toc373227736"/>
      <w:r>
        <w:rPr>
          <w:rFonts w:hint="eastAsia" w:ascii="宋体" w:hAnsi="宋体" w:cs="宋体"/>
          <w:b/>
          <w:bCs/>
          <w:sz w:val="32"/>
          <w:szCs w:val="32"/>
        </w:rPr>
        <w:t>9</w:t>
      </w:r>
      <w:bookmarkEnd w:id="562"/>
      <w:bookmarkEnd w:id="563"/>
      <w:bookmarkEnd w:id="564"/>
      <w:bookmarkStart w:id="599" w:name="_Toc303539139"/>
      <w:bookmarkStart w:id="600" w:name="_Toc300934982"/>
      <w:bookmarkStart w:id="601" w:name="_Toc304295559"/>
      <w:bookmarkStart w:id="602" w:name="_Toc297216192"/>
      <w:bookmarkStart w:id="603" w:name="_Toc312678021"/>
      <w:bookmarkStart w:id="604" w:name="_Toc312677495"/>
      <w:bookmarkStart w:id="605" w:name="_Toc297123533"/>
      <w:bookmarkStart w:id="606" w:name="_Toc296891001"/>
      <w:bookmarkStart w:id="607" w:name="_Toc296347172"/>
      <w:bookmarkStart w:id="608" w:name="_Toc296891213"/>
      <w:bookmarkStart w:id="609" w:name="_Toc296503173"/>
      <w:bookmarkStart w:id="610" w:name="_Toc267251427"/>
      <w:bookmarkStart w:id="611" w:name="_Toc297120473"/>
      <w:bookmarkStart w:id="612" w:name="_Toc296346674"/>
      <w:bookmarkStart w:id="613" w:name="_Toc267251428"/>
      <w:bookmarkStart w:id="614" w:name="_Toc292559378"/>
      <w:bookmarkStart w:id="615" w:name="_Toc292559883"/>
      <w:bookmarkStart w:id="616" w:name="_Toc296944512"/>
      <w:bookmarkStart w:id="617" w:name="_Toc297048359"/>
      <w:r>
        <w:rPr>
          <w:rFonts w:hint="eastAsia" w:ascii="宋体" w:hAnsi="宋体" w:cs="宋体"/>
          <w:b/>
          <w:bCs/>
          <w:sz w:val="32"/>
          <w:szCs w:val="32"/>
        </w:rPr>
        <w:t>. 试验与检验</w:t>
      </w:r>
      <w:bookmarkEnd w:id="593"/>
      <w:bookmarkEnd w:id="594"/>
      <w:bookmarkEnd w:id="595"/>
      <w:bookmarkEnd w:id="596"/>
      <w:bookmarkEnd w:id="597"/>
      <w:bookmarkEnd w:id="598"/>
    </w:p>
    <w:bookmarkEnd w:id="599"/>
    <w:bookmarkEnd w:id="600"/>
    <w:bookmarkEnd w:id="601"/>
    <w:bookmarkEnd w:id="602"/>
    <w:bookmarkEnd w:id="603"/>
    <w:bookmarkEnd w:id="604"/>
    <w:bookmarkEnd w:id="605"/>
    <w:p>
      <w:pPr>
        <w:keepNext/>
        <w:keepLines/>
        <w:spacing w:before="260" w:after="260" w:line="400" w:lineRule="exact"/>
        <w:outlineLvl w:val="2"/>
        <w:rPr>
          <w:rFonts w:ascii="宋体" w:hAnsi="宋体" w:cs="宋体"/>
          <w:b/>
          <w:bCs/>
          <w:sz w:val="32"/>
          <w:szCs w:val="32"/>
        </w:rPr>
      </w:pPr>
      <w:bookmarkStart w:id="618" w:name="_Toc373227737"/>
      <w:bookmarkStart w:id="619" w:name="_Toc407135239"/>
      <w:bookmarkStart w:id="620" w:name="_Toc389065303"/>
      <w:bookmarkStart w:id="621" w:name="_Toc373478384"/>
      <w:bookmarkStart w:id="622" w:name="_Toc9850567"/>
      <w:r>
        <w:rPr>
          <w:rFonts w:hint="eastAsia" w:ascii="宋体" w:hAnsi="宋体" w:cs="宋体"/>
          <w:b/>
          <w:bCs/>
          <w:sz w:val="32"/>
          <w:szCs w:val="32"/>
        </w:rPr>
        <w:t>9</w:t>
      </w:r>
      <w:bookmarkStart w:id="623" w:name="_Toc297123534"/>
      <w:bookmarkStart w:id="624" w:name="_Toc300934983"/>
      <w:bookmarkStart w:id="625" w:name="_Toc303539140"/>
      <w:bookmarkStart w:id="626" w:name="_Toc312678022"/>
      <w:bookmarkStart w:id="627" w:name="_Toc297216193"/>
      <w:bookmarkStart w:id="628" w:name="_Toc304295560"/>
      <w:bookmarkStart w:id="629" w:name="_Toc312677496"/>
      <w:r>
        <w:rPr>
          <w:rFonts w:hint="eastAsia" w:ascii="宋体" w:hAnsi="宋体" w:cs="宋体"/>
          <w:b/>
          <w:bCs/>
          <w:sz w:val="32"/>
          <w:szCs w:val="32"/>
        </w:rPr>
        <w:t>.1 试验设备与试验人员</w:t>
      </w:r>
      <w:bookmarkEnd w:id="618"/>
      <w:bookmarkEnd w:id="619"/>
      <w:bookmarkEnd w:id="620"/>
      <w:bookmarkEnd w:id="621"/>
      <w:bookmarkEnd w:id="622"/>
    </w:p>
    <w:bookmarkEnd w:id="623"/>
    <w:bookmarkEnd w:id="624"/>
    <w:bookmarkEnd w:id="625"/>
    <w:bookmarkEnd w:id="626"/>
    <w:bookmarkEnd w:id="627"/>
    <w:bookmarkEnd w:id="628"/>
    <w:bookmarkEnd w:id="629"/>
    <w:p>
      <w:pPr>
        <w:spacing w:line="400" w:lineRule="exact"/>
        <w:ind w:firstLine="420" w:firstLineChars="200"/>
        <w:jc w:val="left"/>
        <w:rPr>
          <w:rFonts w:ascii="宋体" w:hAnsi="宋体" w:cs="宋体"/>
        </w:rPr>
      </w:pPr>
      <w:r>
        <w:rPr>
          <w:rFonts w:hint="eastAsia" w:ascii="宋体" w:hAnsi="宋体" w:cs="宋体"/>
        </w:rPr>
        <w:t>9</w:t>
      </w:r>
      <w:bookmarkStart w:id="630" w:name="_Toc297123535"/>
      <w:bookmarkStart w:id="631" w:name="_Toc300934984"/>
      <w:bookmarkStart w:id="632" w:name="_Toc304295561"/>
      <w:bookmarkStart w:id="633" w:name="_Toc297216194"/>
      <w:bookmarkStart w:id="634" w:name="_Toc303539141"/>
      <w:bookmarkStart w:id="635" w:name="_Toc312677497"/>
      <w:bookmarkStart w:id="636" w:name="_Toc312678023"/>
      <w:bookmarkStart w:id="637" w:name="_Toc318581174"/>
      <w:r>
        <w:rPr>
          <w:rFonts w:hint="eastAsia" w:ascii="宋体" w:hAnsi="宋体" w:cs="宋体"/>
        </w:rPr>
        <w:t>.1.2 试验设备</w:t>
      </w:r>
    </w:p>
    <w:p>
      <w:pPr>
        <w:spacing w:line="400" w:lineRule="exact"/>
        <w:ind w:firstLine="420" w:firstLineChars="200"/>
        <w:jc w:val="left"/>
        <w:rPr>
          <w:rFonts w:ascii="宋体" w:hAnsi="宋体" w:cs="宋体"/>
          <w:u w:val="single"/>
        </w:rPr>
      </w:pPr>
      <w:r>
        <w:rPr>
          <w:rFonts w:hint="eastAsia" w:ascii="宋体" w:hAnsi="宋体" w:cs="宋体"/>
        </w:rPr>
        <w:t>施工现场需要配置的试验场所：</w:t>
      </w:r>
      <w:bookmarkEnd w:id="630"/>
      <w:bookmarkEnd w:id="631"/>
      <w:bookmarkEnd w:id="632"/>
      <w:bookmarkEnd w:id="633"/>
      <w:bookmarkEnd w:id="634"/>
      <w:bookmarkEnd w:id="635"/>
      <w:bookmarkEnd w:id="636"/>
      <w:bookmarkStart w:id="638" w:name="_Toc303539142"/>
      <w:bookmarkStart w:id="639" w:name="_Toc300934985"/>
      <w:bookmarkStart w:id="640" w:name="_Toc297123536"/>
      <w:bookmarkStart w:id="641" w:name="_Toc297216195"/>
      <w:bookmarkStart w:id="642" w:name="_Toc312678024"/>
      <w:bookmarkStart w:id="643" w:name="_Toc304295562"/>
      <w:bookmarkStart w:id="644" w:name="_Toc312677498"/>
      <w:r>
        <w:rPr>
          <w:rFonts w:hint="eastAsia" w:ascii="宋体" w:hAnsi="宋体" w:cs="宋体"/>
          <w:szCs w:val="21"/>
          <w:u w:val="single"/>
        </w:rPr>
        <w:t>承包人根据现场实际需要另行配置</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施工现场需要配备的试验设备：</w:t>
      </w:r>
      <w:r>
        <w:rPr>
          <w:rFonts w:hint="eastAsia" w:ascii="宋体" w:hAnsi="宋体" w:cs="宋体"/>
          <w:szCs w:val="21"/>
          <w:u w:val="single"/>
        </w:rPr>
        <w:t>承包人根据现场实际需要另行配置</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施工现场需要具备的其他试验条件：</w:t>
      </w:r>
      <w:r>
        <w:rPr>
          <w:rFonts w:hint="eastAsia" w:ascii="宋体" w:hAnsi="宋体" w:cs="宋体"/>
          <w:u w:val="single"/>
        </w:rPr>
        <w:t xml:space="preserve">        无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645" w:name="_Toc407135240"/>
      <w:bookmarkStart w:id="646" w:name="_Toc373478385"/>
      <w:bookmarkStart w:id="647" w:name="_Toc373227738"/>
      <w:bookmarkStart w:id="648" w:name="_Toc9850568"/>
      <w:bookmarkStart w:id="649" w:name="_Toc389065304"/>
      <w:r>
        <w:rPr>
          <w:rFonts w:hint="eastAsia" w:ascii="宋体" w:hAnsi="宋体" w:cs="宋体"/>
          <w:b/>
          <w:bCs/>
          <w:sz w:val="32"/>
          <w:szCs w:val="32"/>
        </w:rPr>
        <w:t>9.4 现场工艺试验</w:t>
      </w:r>
      <w:bookmarkEnd w:id="645"/>
      <w:bookmarkEnd w:id="646"/>
      <w:bookmarkEnd w:id="647"/>
      <w:bookmarkEnd w:id="648"/>
      <w:bookmarkEnd w:id="649"/>
      <w:r>
        <w:rPr>
          <w:rFonts w:hint="eastAsia" w:ascii="宋体" w:hAnsi="宋体" w:cs="宋体"/>
          <w:b/>
          <w:bCs/>
          <w:sz w:val="32"/>
          <w:szCs w:val="32"/>
        </w:rPr>
        <w:t xml:space="preserve"> </w:t>
      </w:r>
    </w:p>
    <w:p>
      <w:pPr>
        <w:spacing w:line="400" w:lineRule="exact"/>
        <w:ind w:firstLine="420" w:firstLineChars="200"/>
        <w:jc w:val="left"/>
        <w:rPr>
          <w:rFonts w:ascii="宋体" w:hAnsi="宋体" w:cs="宋体"/>
        </w:rPr>
      </w:pPr>
      <w:r>
        <w:rPr>
          <w:rFonts w:hint="eastAsia" w:ascii="宋体" w:hAnsi="宋体" w:cs="宋体"/>
        </w:rPr>
        <w:t>现场工艺试验的有关约定：</w:t>
      </w:r>
      <w:r>
        <w:rPr>
          <w:rFonts w:hint="eastAsia" w:ascii="宋体" w:hAnsi="宋体" w:cs="宋体"/>
          <w:szCs w:val="21"/>
          <w:u w:val="single"/>
        </w:rPr>
        <w:t>承包人根据现场实际需要另行配置</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650" w:name="_Toc9850569"/>
      <w:bookmarkStart w:id="651" w:name="_Toc407135241"/>
      <w:r>
        <w:rPr>
          <w:rFonts w:hint="eastAsia" w:ascii="宋体" w:hAnsi="宋体" w:cs="宋体"/>
          <w:b/>
          <w:bCs/>
          <w:sz w:val="32"/>
          <w:szCs w:val="32"/>
        </w:rPr>
        <w:t>9.5 检验费用</w:t>
      </w:r>
      <w:bookmarkEnd w:id="650"/>
      <w:bookmarkEnd w:id="651"/>
    </w:p>
    <w:p>
      <w:pPr>
        <w:spacing w:line="400" w:lineRule="exact"/>
        <w:ind w:firstLine="411" w:firstLineChars="196"/>
        <w:rPr>
          <w:rFonts w:ascii="宋体" w:hAnsi="宋体" w:cs="宋体"/>
        </w:rPr>
      </w:pPr>
      <w:r>
        <w:rPr>
          <w:rFonts w:hint="eastAsia" w:ascii="宋体" w:hAnsi="宋体" w:cs="宋体"/>
        </w:rPr>
        <w:t>根据《建设工程质量检测管理办法》（建设部令第141号）以及《广西壮族自治区建设工程质量检测管理规定》（桂建管〔2013〕11号）规定，工程质量检测业务由发包人委托有相应资质的检测机构检测。费用从发包人的项目建设经费中支出并直接支付给检测机构，不计入合同价款内。</w:t>
      </w:r>
    </w:p>
    <w:bookmarkEnd w:id="637"/>
    <w:bookmarkEnd w:id="638"/>
    <w:bookmarkEnd w:id="639"/>
    <w:bookmarkEnd w:id="640"/>
    <w:bookmarkEnd w:id="641"/>
    <w:bookmarkEnd w:id="642"/>
    <w:bookmarkEnd w:id="643"/>
    <w:bookmarkEnd w:id="644"/>
    <w:p>
      <w:pPr>
        <w:keepNext/>
        <w:keepLines/>
        <w:spacing w:before="260" w:after="260" w:line="400" w:lineRule="exact"/>
        <w:outlineLvl w:val="1"/>
        <w:rPr>
          <w:rFonts w:ascii="宋体" w:hAnsi="宋体" w:cs="宋体"/>
          <w:b/>
          <w:bCs/>
          <w:sz w:val="32"/>
          <w:szCs w:val="32"/>
        </w:rPr>
      </w:pPr>
      <w:bookmarkStart w:id="652" w:name="_Toc9850570"/>
      <w:bookmarkStart w:id="653" w:name="_Toc389065305"/>
      <w:bookmarkStart w:id="654" w:name="_Toc373227739"/>
      <w:bookmarkStart w:id="655" w:name="_Toc407135242"/>
      <w:bookmarkStart w:id="656" w:name="_Toc351203642"/>
      <w:bookmarkStart w:id="657" w:name="_Toc373478386"/>
      <w:r>
        <w:rPr>
          <w:rFonts w:hint="eastAsia" w:ascii="宋体" w:hAnsi="宋体" w:cs="宋体"/>
          <w:b/>
          <w:bCs/>
          <w:sz w:val="32"/>
          <w:szCs w:val="32"/>
        </w:rPr>
        <w:t>1</w:t>
      </w:r>
      <w:bookmarkEnd w:id="606"/>
      <w:bookmarkEnd w:id="607"/>
      <w:bookmarkEnd w:id="608"/>
      <w:bookmarkEnd w:id="609"/>
      <w:bookmarkEnd w:id="610"/>
      <w:bookmarkEnd w:id="611"/>
      <w:bookmarkEnd w:id="612"/>
      <w:bookmarkEnd w:id="613"/>
      <w:bookmarkEnd w:id="614"/>
      <w:bookmarkEnd w:id="615"/>
      <w:bookmarkEnd w:id="616"/>
      <w:bookmarkEnd w:id="617"/>
      <w:bookmarkStart w:id="658" w:name="_Toc297123540"/>
      <w:bookmarkStart w:id="659" w:name="_Toc296346694"/>
      <w:bookmarkStart w:id="660" w:name="_Toc297120493"/>
      <w:bookmarkStart w:id="661" w:name="_Toc296503193"/>
      <w:bookmarkStart w:id="662" w:name="_Toc296944532"/>
      <w:bookmarkStart w:id="663" w:name="_Toc303539146"/>
      <w:bookmarkStart w:id="664" w:name="_Toc296891233"/>
      <w:bookmarkStart w:id="665" w:name="_Toc296347192"/>
      <w:bookmarkStart w:id="666" w:name="_Toc292559903"/>
      <w:bookmarkStart w:id="667" w:name="_Toc300934989"/>
      <w:bookmarkStart w:id="668" w:name="_Toc297048379"/>
      <w:bookmarkStart w:id="669" w:name="_Toc296891021"/>
      <w:bookmarkStart w:id="670" w:name="_Toc304295566"/>
      <w:bookmarkStart w:id="671" w:name="_Toc297216199"/>
      <w:bookmarkStart w:id="672" w:name="_Toc292559398"/>
      <w:bookmarkStart w:id="673" w:name="_Toc312677499"/>
      <w:bookmarkStart w:id="674" w:name="_Toc312678025"/>
      <w:bookmarkStart w:id="675" w:name="_Toc267251441"/>
      <w:bookmarkStart w:id="676" w:name="_Toc267251435"/>
      <w:bookmarkStart w:id="677" w:name="_Toc267251439"/>
      <w:bookmarkStart w:id="678" w:name="_Toc267251437"/>
      <w:bookmarkStart w:id="679" w:name="_Toc267251433"/>
      <w:bookmarkStart w:id="680" w:name="_Toc267251440"/>
      <w:bookmarkStart w:id="681" w:name="_Toc267251442"/>
      <w:r>
        <w:rPr>
          <w:rFonts w:hint="eastAsia" w:ascii="宋体" w:hAnsi="宋体" w:cs="宋体"/>
          <w:b/>
          <w:bCs/>
          <w:sz w:val="32"/>
          <w:szCs w:val="32"/>
        </w:rPr>
        <w:t>0. 变更</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bookmarkEnd w:id="673"/>
    <w:bookmarkEnd w:id="674"/>
    <w:p>
      <w:pPr>
        <w:keepNext/>
        <w:keepLines/>
        <w:spacing w:before="260" w:after="260" w:line="400" w:lineRule="exact"/>
        <w:outlineLvl w:val="2"/>
        <w:rPr>
          <w:rFonts w:ascii="宋体" w:hAnsi="宋体" w:cs="宋体"/>
          <w:b/>
          <w:bCs/>
          <w:sz w:val="32"/>
          <w:szCs w:val="32"/>
        </w:rPr>
      </w:pPr>
      <w:bookmarkStart w:id="682" w:name="_Toc407135243"/>
      <w:bookmarkStart w:id="683" w:name="_Toc9850571"/>
      <w:bookmarkStart w:id="684" w:name="_Toc373478387"/>
      <w:bookmarkStart w:id="685" w:name="_Toc389065306"/>
      <w:bookmarkStart w:id="686" w:name="_Toc373227740"/>
      <w:r>
        <w:rPr>
          <w:rFonts w:hint="eastAsia" w:ascii="宋体" w:hAnsi="宋体" w:cs="宋体"/>
          <w:b/>
          <w:bCs/>
          <w:sz w:val="32"/>
          <w:szCs w:val="32"/>
        </w:rPr>
        <w:t>1</w:t>
      </w:r>
      <w:bookmarkStart w:id="687" w:name="_Toc296891234"/>
      <w:bookmarkStart w:id="688" w:name="_Toc296944533"/>
      <w:bookmarkStart w:id="689" w:name="_Toc296346695"/>
      <w:bookmarkStart w:id="690" w:name="_Toc292559904"/>
      <w:bookmarkStart w:id="691" w:name="_Toc297048380"/>
      <w:bookmarkStart w:id="692" w:name="_Toc297120494"/>
      <w:bookmarkStart w:id="693" w:name="_Toc297216200"/>
      <w:bookmarkStart w:id="694" w:name="_Toc300934990"/>
      <w:bookmarkStart w:id="695" w:name="_Toc292559399"/>
      <w:bookmarkStart w:id="696" w:name="_Toc296503194"/>
      <w:bookmarkStart w:id="697" w:name="_Toc297123541"/>
      <w:bookmarkStart w:id="698" w:name="_Toc312678026"/>
      <w:bookmarkStart w:id="699" w:name="_Toc296891022"/>
      <w:bookmarkStart w:id="700" w:name="_Toc296347193"/>
      <w:bookmarkStart w:id="701" w:name="_Toc304295567"/>
      <w:bookmarkStart w:id="702" w:name="_Toc312677500"/>
      <w:bookmarkStart w:id="703" w:name="_Toc303539147"/>
      <w:r>
        <w:rPr>
          <w:rFonts w:hint="eastAsia" w:ascii="宋体" w:hAnsi="宋体" w:cs="宋体"/>
          <w:b/>
          <w:bCs/>
          <w:sz w:val="32"/>
          <w:szCs w:val="32"/>
        </w:rPr>
        <w:t>0.1 变更的范围</w:t>
      </w:r>
      <w:bookmarkEnd w:id="682"/>
      <w:bookmarkEnd w:id="683"/>
      <w:bookmarkEnd w:id="684"/>
      <w:bookmarkEnd w:id="685"/>
      <w:bookmarkEnd w:id="686"/>
    </w:p>
    <w:p>
      <w:pPr>
        <w:spacing w:line="400" w:lineRule="exact"/>
        <w:ind w:firstLine="426"/>
        <w:jc w:val="left"/>
        <w:rPr>
          <w:rFonts w:ascii="宋体" w:hAnsi="宋体" w:cs="宋体"/>
        </w:rPr>
      </w:pPr>
      <w:r>
        <w:rPr>
          <w:rFonts w:hint="eastAsia" w:ascii="宋体" w:hAnsi="宋体" w:cs="宋体"/>
        </w:rPr>
        <w:t>关于变更的范围的约定：</w:t>
      </w:r>
      <w:r>
        <w:rPr>
          <w:rFonts w:hint="eastAsia" w:ascii="宋体" w:hAnsi="宋体" w:cs="宋体"/>
          <w:szCs w:val="21"/>
          <w:u w:val="single"/>
        </w:rPr>
        <w:t>国家政策性调整或规划、设计变更、合同外工程签证</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704" w:name="_Toc389065307"/>
      <w:bookmarkStart w:id="705" w:name="_Toc9850572"/>
      <w:bookmarkStart w:id="706" w:name="_Toc373478388"/>
      <w:bookmarkStart w:id="707" w:name="_Toc373227741"/>
      <w:bookmarkStart w:id="708" w:name="_Toc407135244"/>
      <w:r>
        <w:rPr>
          <w:rFonts w:hint="eastAsia" w:ascii="宋体" w:hAnsi="宋体" w:cs="宋体"/>
          <w:b/>
          <w:bCs/>
          <w:sz w:val="32"/>
          <w:szCs w:val="32"/>
        </w:rPr>
        <w:t>10.3 变更程序</w:t>
      </w:r>
      <w:bookmarkEnd w:id="704"/>
      <w:bookmarkEnd w:id="705"/>
      <w:bookmarkEnd w:id="706"/>
      <w:bookmarkEnd w:id="707"/>
      <w:bookmarkEnd w:id="708"/>
    </w:p>
    <w:p>
      <w:pPr>
        <w:spacing w:line="400" w:lineRule="exact"/>
        <w:ind w:firstLine="441" w:firstLineChars="210"/>
        <w:rPr>
          <w:rFonts w:ascii="宋体" w:hAnsi="宋体" w:cs="宋体"/>
          <w:szCs w:val="21"/>
        </w:rPr>
      </w:pPr>
      <w:r>
        <w:rPr>
          <w:rFonts w:hint="eastAsia" w:ascii="宋体" w:hAnsi="宋体" w:cs="宋体"/>
          <w:szCs w:val="21"/>
        </w:rPr>
        <w:t>10.3.1国有投资项目：</w:t>
      </w:r>
    </w:p>
    <w:p>
      <w:pPr>
        <w:spacing w:line="400" w:lineRule="exact"/>
        <w:ind w:firstLine="441" w:firstLineChars="210"/>
        <w:rPr>
          <w:rFonts w:ascii="宋体" w:hAnsi="宋体" w:cs="宋体"/>
          <w:bCs/>
          <w:szCs w:val="21"/>
        </w:rPr>
      </w:pPr>
      <w:r>
        <w:rPr>
          <w:rFonts w:hint="eastAsia" w:ascii="宋体" w:hAnsi="宋体" w:cs="宋体"/>
          <w:bCs/>
          <w:szCs w:val="21"/>
        </w:rPr>
        <w:t>⑴设计变更和工程签证，按各市政府或相关部门的规定办理。属不可抗力（自然灾害、突发事件等）造成变更的，按特事特办原则予以办理。</w:t>
      </w:r>
    </w:p>
    <w:p>
      <w:pPr>
        <w:spacing w:line="400" w:lineRule="exact"/>
        <w:ind w:firstLine="441" w:firstLineChars="210"/>
        <w:rPr>
          <w:rFonts w:ascii="宋体" w:hAnsi="宋体" w:cs="宋体"/>
          <w:bCs/>
          <w:szCs w:val="21"/>
        </w:rPr>
      </w:pPr>
      <w:r>
        <w:rPr>
          <w:rFonts w:hint="eastAsia" w:ascii="宋体" w:hAnsi="宋体" w:cs="宋体"/>
          <w:bCs/>
          <w:szCs w:val="21"/>
        </w:rPr>
        <w:t>⑵建设单位在实施项目过程中，若发生单价变动，由发包人、承包人、监理或造价咨询等单位共同商定并签字确认。</w:t>
      </w:r>
    </w:p>
    <w:p>
      <w:pPr>
        <w:spacing w:line="400" w:lineRule="exact"/>
        <w:ind w:firstLine="441" w:firstLineChars="210"/>
        <w:rPr>
          <w:rFonts w:ascii="宋体" w:hAnsi="宋体" w:cs="宋体"/>
          <w:bCs/>
          <w:szCs w:val="21"/>
        </w:rPr>
      </w:pPr>
      <w:r>
        <w:rPr>
          <w:rFonts w:hint="eastAsia" w:ascii="宋体" w:hAnsi="宋体" w:cs="宋体"/>
          <w:bCs/>
          <w:szCs w:val="21"/>
        </w:rPr>
        <w:t>⑶ 当合同规定的合同价款调整情况发生后，承包人未在规定时间内通知发包人，或者未在规定时间内提出调整报告，发包人可以根据有关资料，决定是否调整和调整的金额，并书面通知承包人。</w:t>
      </w:r>
    </w:p>
    <w:p>
      <w:pPr>
        <w:spacing w:line="400" w:lineRule="exact"/>
        <w:ind w:firstLine="420" w:firstLineChars="200"/>
        <w:jc w:val="left"/>
        <w:rPr>
          <w:rFonts w:ascii="宋体" w:hAnsi="宋体" w:cs="宋体"/>
        </w:rPr>
      </w:pPr>
      <w:r>
        <w:rPr>
          <w:rFonts w:hint="eastAsia" w:ascii="宋体" w:hAnsi="宋体" w:cs="宋体"/>
        </w:rPr>
        <w:t xml:space="preserve">10.3.2 非国有投资项目： </w:t>
      </w:r>
      <w:r>
        <w:rPr>
          <w:rFonts w:hint="eastAsia" w:ascii="宋体" w:hAnsi="宋体" w:cs="宋体"/>
          <w:u w:val="single"/>
        </w:rPr>
        <w:t xml:space="preserve">  /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709" w:name="_Toc373478389"/>
      <w:bookmarkStart w:id="710" w:name="_Toc9850573"/>
      <w:bookmarkStart w:id="711" w:name="_Toc407135245"/>
      <w:bookmarkStart w:id="712" w:name="_Toc373227742"/>
      <w:bookmarkStart w:id="713" w:name="_Toc389065308"/>
      <w:r>
        <w:rPr>
          <w:rFonts w:hint="eastAsia" w:ascii="宋体" w:hAnsi="宋体" w:cs="宋体"/>
          <w:b/>
          <w:bCs/>
          <w:sz w:val="32"/>
          <w:szCs w:val="32"/>
        </w:rPr>
        <w:t>10.4 变更估价</w:t>
      </w:r>
      <w:bookmarkEnd w:id="709"/>
      <w:bookmarkEnd w:id="710"/>
      <w:bookmarkEnd w:id="711"/>
      <w:bookmarkEnd w:id="712"/>
      <w:bookmarkEnd w:id="713"/>
    </w:p>
    <w:p>
      <w:pPr>
        <w:spacing w:line="400" w:lineRule="exact"/>
        <w:ind w:firstLine="420" w:firstLineChars="200"/>
        <w:jc w:val="left"/>
        <w:rPr>
          <w:rFonts w:ascii="宋体" w:hAnsi="宋体" w:cs="宋体"/>
        </w:rPr>
      </w:pPr>
      <w:r>
        <w:rPr>
          <w:rFonts w:hint="eastAsia" w:ascii="宋体" w:hAnsi="宋体" w:cs="宋体"/>
        </w:rPr>
        <w:t>10.4.1 变更估价原则</w:t>
      </w:r>
    </w:p>
    <w:p>
      <w:pPr>
        <w:spacing w:line="400" w:lineRule="exact"/>
        <w:ind w:firstLine="420" w:firstLineChars="200"/>
        <w:jc w:val="left"/>
        <w:rPr>
          <w:rFonts w:ascii="宋体" w:hAnsi="宋体" w:cs="宋体"/>
        </w:rPr>
      </w:pPr>
      <w:r>
        <w:rPr>
          <w:rFonts w:hint="eastAsia" w:ascii="宋体" w:hAnsi="宋体" w:cs="宋体"/>
        </w:rPr>
        <w:t xml:space="preserve">关于变更估价的约定: </w:t>
      </w:r>
      <w:bookmarkStart w:id="714" w:name="_Toc251051742"/>
      <w:r>
        <w:rPr>
          <w:rFonts w:hint="eastAsia" w:ascii="宋体" w:hAnsi="宋体" w:cs="宋体"/>
          <w:u w:val="single"/>
        </w:rPr>
        <w:t>工程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w:t>
      </w:r>
      <w:r>
        <w:rPr>
          <w:rFonts w:hint="eastAsia" w:ascii="宋体" w:hAnsi="宋体" w:cs="宋体"/>
          <w:b/>
          <w:bCs/>
        </w:rPr>
        <w:t>☑</w:t>
      </w:r>
      <w:r>
        <w:rPr>
          <w:rFonts w:hint="eastAsia" w:ascii="宋体" w:hAnsi="宋体" w:cs="宋体"/>
          <w:u w:val="single"/>
        </w:rPr>
        <w:t>乘以下浮系数20 %，</w:t>
      </w:r>
      <w:r>
        <w:rPr>
          <w:rFonts w:hint="eastAsia" w:ascii="宋体" w:hAnsi="宋体" w:cs="宋体"/>
          <w:b/>
          <w:bCs/>
        </w:rPr>
        <w:t>□</w:t>
      </w:r>
      <w:r>
        <w:rPr>
          <w:rFonts w:hint="eastAsia" w:ascii="宋体" w:hAnsi="宋体" w:cs="宋体"/>
          <w:u w:val="single"/>
        </w:rPr>
        <w:t>不乘下浮系数）计算，其中：材料设备价格按施工期间的《</w:t>
      </w:r>
      <w:r>
        <w:rPr>
          <w:rFonts w:hint="eastAsia" w:ascii="宋体" w:hAnsi="宋体" w:cs="宋体"/>
          <w:u w:val="single"/>
          <w:lang w:eastAsia="zh-CN"/>
        </w:rPr>
        <w:t>南宁</w:t>
      </w:r>
      <w:r>
        <w:rPr>
          <w:rFonts w:hint="eastAsia" w:ascii="宋体" w:hAnsi="宋体" w:cs="宋体"/>
          <w:u w:val="single"/>
        </w:rPr>
        <w:t>市建设工程造价信息》相应信息价的加权平均值计算，《</w:t>
      </w:r>
      <w:r>
        <w:rPr>
          <w:rFonts w:hint="eastAsia" w:ascii="宋体" w:hAnsi="宋体" w:cs="宋体"/>
          <w:u w:val="single"/>
          <w:lang w:eastAsia="zh-CN"/>
        </w:rPr>
        <w:t>南宁</w:t>
      </w:r>
      <w:r>
        <w:rPr>
          <w:rFonts w:hint="eastAsia" w:ascii="宋体" w:hAnsi="宋体" w:cs="宋体"/>
          <w:u w:val="single"/>
        </w:rPr>
        <w:t>市建设工程造价信息》没有相应信息价的，由建设单位、施工单位、监理单位或造价咨询单位根据市场行情协商确定；无定额可套的，由建设单位、施工单位、监理单位或造价咨询单位根据市场行情协商确定包含除税金以外所有费用的税前综合价格</w:t>
      </w:r>
      <w:bookmarkEnd w:id="714"/>
      <w:r>
        <w:rPr>
          <w:rFonts w:hint="eastAsia" w:ascii="宋体" w:hAnsi="宋体" w:cs="宋体"/>
        </w:rPr>
        <w:t>。以上约定同时适用于招标工程量清单缺项以及工程量清单项目特征与图纸不符时的价款确定。</w:t>
      </w:r>
    </w:p>
    <w:p>
      <w:pPr>
        <w:spacing w:line="400" w:lineRule="exact"/>
        <w:ind w:firstLine="420" w:firstLineChars="200"/>
        <w:jc w:val="left"/>
        <w:rPr>
          <w:rFonts w:ascii="宋体" w:hAnsi="宋体" w:cs="宋体"/>
          <w:u w:val="single"/>
        </w:rPr>
      </w:pPr>
      <w:r>
        <w:rPr>
          <w:rFonts w:hint="eastAsia" w:ascii="宋体" w:hAnsi="宋体" w:cs="宋体"/>
          <w:u w:val="single"/>
        </w:rPr>
        <w:t>工程变更导致实际完成的变更工程量与已标价清单或预算书中列明的该项目工程量有偏差时，其综合单价的确定按专用条款“1.13工程量清单错误的修正”执行。</w:t>
      </w:r>
    </w:p>
    <w:p>
      <w:pPr>
        <w:keepNext/>
        <w:keepLines/>
        <w:spacing w:before="260" w:after="260" w:line="400" w:lineRule="exact"/>
        <w:outlineLvl w:val="2"/>
        <w:rPr>
          <w:rFonts w:ascii="宋体" w:hAnsi="宋体" w:cs="宋体"/>
          <w:b/>
          <w:bCs/>
          <w:sz w:val="32"/>
          <w:szCs w:val="32"/>
        </w:rPr>
      </w:pPr>
      <w:bookmarkStart w:id="715" w:name="_Toc9850574"/>
      <w:bookmarkStart w:id="716" w:name="_Toc389065309"/>
      <w:bookmarkStart w:id="717" w:name="_Toc373478390"/>
      <w:bookmarkStart w:id="718" w:name="_Toc373227743"/>
      <w:bookmarkStart w:id="719" w:name="_Toc407135246"/>
      <w:r>
        <w:rPr>
          <w:rFonts w:hint="eastAsia" w:ascii="宋体" w:hAnsi="宋体" w:cs="宋体"/>
          <w:b/>
          <w:bCs/>
          <w:sz w:val="32"/>
          <w:szCs w:val="32"/>
        </w:rPr>
        <w:t>1</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Start w:id="720" w:name="_Toc296944536"/>
      <w:bookmarkStart w:id="721" w:name="_Toc296503197"/>
      <w:bookmarkStart w:id="722" w:name="_Toc296891025"/>
      <w:bookmarkStart w:id="723" w:name="_Toc297216203"/>
      <w:bookmarkStart w:id="724" w:name="_Toc303539150"/>
      <w:bookmarkStart w:id="725" w:name="_Toc296891237"/>
      <w:bookmarkStart w:id="726" w:name="_Toc300934993"/>
      <w:bookmarkStart w:id="727" w:name="_Toc297120497"/>
      <w:bookmarkStart w:id="728" w:name="_Toc296347196"/>
      <w:bookmarkStart w:id="729" w:name="_Toc296346698"/>
      <w:bookmarkStart w:id="730" w:name="_Toc292559907"/>
      <w:bookmarkStart w:id="731" w:name="_Toc297123544"/>
      <w:bookmarkStart w:id="732" w:name="_Toc297048383"/>
      <w:bookmarkStart w:id="733" w:name="_Toc292559402"/>
      <w:bookmarkStart w:id="734" w:name="_Toc312678029"/>
      <w:bookmarkStart w:id="735" w:name="_Toc304295570"/>
      <w:bookmarkStart w:id="736" w:name="_Toc312677503"/>
      <w:r>
        <w:rPr>
          <w:rFonts w:hint="eastAsia" w:ascii="宋体" w:hAnsi="宋体" w:cs="宋体"/>
          <w:b/>
          <w:bCs/>
          <w:sz w:val="32"/>
          <w:szCs w:val="32"/>
        </w:rPr>
        <w:t>0.5 承</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Start w:id="737" w:name="_Toc296346704"/>
      <w:bookmarkStart w:id="738" w:name="_Toc296891031"/>
      <w:bookmarkStart w:id="739" w:name="_Toc296891243"/>
      <w:bookmarkStart w:id="740" w:name="_Toc297048389"/>
      <w:bookmarkStart w:id="741" w:name="_Toc297123545"/>
      <w:bookmarkStart w:id="742" w:name="_Toc292559913"/>
      <w:bookmarkStart w:id="743" w:name="_Toc296347202"/>
      <w:bookmarkStart w:id="744" w:name="_Toc296503203"/>
      <w:bookmarkStart w:id="745" w:name="_Toc300934994"/>
      <w:bookmarkStart w:id="746" w:name="_Toc296944542"/>
      <w:bookmarkStart w:id="747" w:name="_Toc303539151"/>
      <w:bookmarkStart w:id="748" w:name="_Toc297120503"/>
      <w:bookmarkStart w:id="749" w:name="_Toc297216204"/>
      <w:bookmarkStart w:id="750" w:name="_Toc292559408"/>
      <w:r>
        <w:rPr>
          <w:rFonts w:hint="eastAsia" w:ascii="宋体" w:hAnsi="宋体" w:cs="宋体"/>
          <w:b/>
          <w:bCs/>
          <w:sz w:val="32"/>
          <w:szCs w:val="32"/>
        </w:rPr>
        <w:t>包人的合理化建议</w:t>
      </w:r>
      <w:bookmarkEnd w:id="715"/>
      <w:bookmarkEnd w:id="716"/>
      <w:bookmarkEnd w:id="717"/>
      <w:bookmarkEnd w:id="718"/>
      <w:bookmarkEnd w:id="719"/>
    </w:p>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Pr>
        <w:spacing w:line="400" w:lineRule="exact"/>
        <w:ind w:firstLine="420" w:firstLineChars="200"/>
        <w:jc w:val="left"/>
        <w:rPr>
          <w:rFonts w:ascii="宋体" w:hAnsi="宋体" w:cs="宋体"/>
        </w:rPr>
      </w:pPr>
      <w:r>
        <w:rPr>
          <w:rFonts w:hint="eastAsia" w:ascii="宋体" w:hAnsi="宋体" w:cs="宋体"/>
        </w:rPr>
        <w:t>监理人审查承包人合理化建议的期限：</w:t>
      </w:r>
      <w:r>
        <w:rPr>
          <w:rFonts w:hint="eastAsia" w:ascii="宋体" w:hAnsi="宋体" w:cs="宋体"/>
          <w:szCs w:val="21"/>
          <w:u w:val="single"/>
        </w:rPr>
        <w:t>收到承包人建议后七日内</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发包人审批承包人合理化建议的期限：</w:t>
      </w:r>
      <w:r>
        <w:rPr>
          <w:rFonts w:hint="eastAsia" w:ascii="宋体" w:hAnsi="宋体" w:cs="宋体"/>
          <w:szCs w:val="21"/>
          <w:u w:val="single"/>
        </w:rPr>
        <w:t>收到监理人报送材料后七日内</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承</w:t>
      </w:r>
      <w:bookmarkStart w:id="751" w:name="_Toc297123546"/>
      <w:bookmarkStart w:id="752" w:name="_Toc296891032"/>
      <w:bookmarkStart w:id="753" w:name="_Toc296944543"/>
      <w:bookmarkStart w:id="754" w:name="_Toc304295571"/>
      <w:bookmarkStart w:id="755" w:name="_Toc297120504"/>
      <w:bookmarkStart w:id="756" w:name="_Toc296346705"/>
      <w:bookmarkStart w:id="757" w:name="_Toc296503204"/>
      <w:bookmarkStart w:id="758" w:name="_Toc303539152"/>
      <w:bookmarkStart w:id="759" w:name="_Toc297048390"/>
      <w:bookmarkStart w:id="760" w:name="_Toc318581175"/>
      <w:bookmarkStart w:id="761" w:name="_Toc312677504"/>
      <w:bookmarkStart w:id="762" w:name="_Toc297216205"/>
      <w:bookmarkStart w:id="763" w:name="_Toc312678030"/>
      <w:bookmarkStart w:id="764" w:name="_Toc300934995"/>
      <w:bookmarkStart w:id="765" w:name="_Toc292559409"/>
      <w:bookmarkStart w:id="766" w:name="_Toc296891244"/>
      <w:bookmarkStart w:id="767" w:name="_Toc292559914"/>
      <w:bookmarkStart w:id="768" w:name="_Toc296347203"/>
      <w:r>
        <w:rPr>
          <w:rFonts w:hint="eastAsia" w:ascii="宋体" w:hAnsi="宋体" w:cs="宋体"/>
        </w:rPr>
        <w:t>包人提出的合理化建议降低了合同价格或者提高了工程经济效益的奖励的方法和金额为：</w:t>
      </w:r>
      <w:r>
        <w:rPr>
          <w:rFonts w:hint="eastAsia" w:ascii="宋体" w:hAnsi="宋体" w:cs="宋体"/>
          <w:u w:val="single"/>
        </w:rPr>
        <w:t xml:space="preserve">无 </w:t>
      </w:r>
      <w:r>
        <w:rPr>
          <w:rFonts w:hint="eastAsia" w:ascii="宋体" w:hAnsi="宋体" w:cs="宋体"/>
        </w:rPr>
        <w:t>。</w:t>
      </w:r>
    </w:p>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Pr>
        <w:keepNext/>
        <w:keepLines/>
        <w:spacing w:before="260" w:after="260" w:line="400" w:lineRule="exact"/>
        <w:outlineLvl w:val="2"/>
        <w:rPr>
          <w:rFonts w:ascii="宋体" w:hAnsi="宋体" w:cs="宋体"/>
          <w:b/>
          <w:bCs/>
          <w:sz w:val="32"/>
          <w:szCs w:val="32"/>
        </w:rPr>
      </w:pPr>
      <w:bookmarkStart w:id="769" w:name="_Toc407135247"/>
      <w:bookmarkStart w:id="770" w:name="_Toc373227744"/>
      <w:bookmarkStart w:id="771" w:name="_Toc389065310"/>
      <w:bookmarkStart w:id="772" w:name="_Toc9850575"/>
      <w:bookmarkStart w:id="773" w:name="_Toc373478391"/>
      <w:r>
        <w:rPr>
          <w:rFonts w:hint="eastAsia" w:ascii="宋体" w:hAnsi="宋体" w:cs="宋体"/>
          <w:b/>
          <w:bCs/>
          <w:sz w:val="32"/>
          <w:szCs w:val="32"/>
        </w:rPr>
        <w:t>1</w:t>
      </w:r>
      <w:bookmarkStart w:id="774" w:name="_Toc296891027"/>
      <w:bookmarkStart w:id="775" w:name="_Toc312677507"/>
      <w:bookmarkStart w:id="776" w:name="_Toc300934997"/>
      <w:bookmarkStart w:id="777" w:name="_Toc296944538"/>
      <w:bookmarkStart w:id="778" w:name="_Toc297120499"/>
      <w:bookmarkStart w:id="779" w:name="_Toc296503199"/>
      <w:bookmarkStart w:id="780" w:name="_Toc296346700"/>
      <w:bookmarkStart w:id="781" w:name="_Toc292559404"/>
      <w:bookmarkStart w:id="782" w:name="_Toc304295574"/>
      <w:bookmarkStart w:id="783" w:name="_Toc297123548"/>
      <w:bookmarkStart w:id="784" w:name="_Toc292559909"/>
      <w:bookmarkStart w:id="785" w:name="_Toc296347198"/>
      <w:bookmarkStart w:id="786" w:name="_Toc303539154"/>
      <w:bookmarkStart w:id="787" w:name="_Toc312678033"/>
      <w:bookmarkStart w:id="788" w:name="_Toc296891239"/>
      <w:bookmarkStart w:id="789" w:name="_Toc297216207"/>
      <w:bookmarkStart w:id="790" w:name="_Toc297048385"/>
      <w:r>
        <w:rPr>
          <w:rFonts w:hint="eastAsia" w:ascii="宋体" w:hAnsi="宋体" w:cs="宋体"/>
          <w:b/>
          <w:bCs/>
          <w:sz w:val="32"/>
          <w:szCs w:val="32"/>
        </w:rPr>
        <w:t>0.7 暂估价</w:t>
      </w:r>
      <w:bookmarkEnd w:id="769"/>
      <w:bookmarkEnd w:id="770"/>
      <w:bookmarkEnd w:id="771"/>
      <w:bookmarkEnd w:id="772"/>
      <w:bookmarkEnd w:id="773"/>
    </w:p>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Pr>
        <w:spacing w:line="400" w:lineRule="exact"/>
        <w:ind w:firstLine="420" w:firstLineChars="200"/>
        <w:jc w:val="left"/>
        <w:rPr>
          <w:rFonts w:ascii="宋体" w:hAnsi="宋体" w:cs="宋体"/>
        </w:rPr>
      </w:pPr>
      <w:r>
        <w:rPr>
          <w:rFonts w:hint="eastAsia" w:ascii="宋体" w:hAnsi="宋体" w:cs="宋体"/>
          <w:kern w:val="0"/>
        </w:rPr>
        <w:t>暂</w:t>
      </w:r>
      <w:bookmarkStart w:id="791" w:name="_Toc312677508"/>
      <w:bookmarkStart w:id="792" w:name="_Toc318581176"/>
      <w:bookmarkStart w:id="793" w:name="_Toc312678034"/>
      <w:r>
        <w:rPr>
          <w:rFonts w:hint="eastAsia" w:ascii="宋体" w:hAnsi="宋体" w:cs="宋体"/>
          <w:kern w:val="0"/>
        </w:rPr>
        <w:t>估价材料和工程设备的明细详见已标价工程量清单《</w:t>
      </w:r>
      <w:r>
        <w:rPr>
          <w:rFonts w:hint="eastAsia" w:ascii="宋体" w:hAnsi="宋体" w:cs="宋体"/>
        </w:rPr>
        <w:t>材料（工程设备）暂估价格及调整表》</w:t>
      </w:r>
      <w:r>
        <w:rPr>
          <w:rFonts w:hint="eastAsia" w:ascii="宋体" w:hAnsi="宋体" w:cs="宋体"/>
          <w:kern w:val="0"/>
        </w:rPr>
        <w:t>（表12-2）和《</w:t>
      </w:r>
      <w:r>
        <w:rPr>
          <w:rFonts w:hint="eastAsia" w:ascii="宋体" w:hAnsi="宋体" w:cs="宋体"/>
        </w:rPr>
        <w:t>专业工程暂估价表》（</w:t>
      </w:r>
      <w:r>
        <w:rPr>
          <w:rFonts w:hint="eastAsia" w:ascii="宋体" w:hAnsi="宋体" w:cs="宋体"/>
          <w:kern w:val="0"/>
        </w:rPr>
        <w:t>表12-3）。</w:t>
      </w:r>
    </w:p>
    <w:bookmarkEnd w:id="791"/>
    <w:bookmarkEnd w:id="792"/>
    <w:bookmarkEnd w:id="793"/>
    <w:p>
      <w:pPr>
        <w:spacing w:line="400" w:lineRule="exact"/>
        <w:ind w:firstLine="420" w:firstLineChars="200"/>
        <w:jc w:val="left"/>
        <w:rPr>
          <w:rFonts w:ascii="宋体" w:hAnsi="宋体" w:cs="宋体"/>
        </w:rPr>
      </w:pPr>
      <w:r>
        <w:rPr>
          <w:rFonts w:hint="eastAsia" w:ascii="宋体" w:hAnsi="宋体" w:cs="宋体"/>
        </w:rPr>
        <w:t>1</w:t>
      </w:r>
      <w:bookmarkStart w:id="794" w:name="_Toc312677509"/>
      <w:bookmarkStart w:id="795" w:name="_Toc318581177"/>
      <w:bookmarkStart w:id="796" w:name="_Toc312678035"/>
      <w:r>
        <w:rPr>
          <w:rFonts w:hint="eastAsia" w:ascii="宋体" w:hAnsi="宋体" w:cs="宋体"/>
        </w:rPr>
        <w:t>0.7.1 依法必须招标的暂估价项目</w:t>
      </w:r>
    </w:p>
    <w:bookmarkEnd w:id="794"/>
    <w:bookmarkEnd w:id="795"/>
    <w:bookmarkEnd w:id="796"/>
    <w:p>
      <w:pPr>
        <w:spacing w:line="400" w:lineRule="exact"/>
        <w:ind w:firstLine="420" w:firstLineChars="200"/>
        <w:jc w:val="left"/>
        <w:rPr>
          <w:rFonts w:ascii="宋体" w:hAnsi="宋体" w:cs="宋体"/>
        </w:rPr>
      </w:pPr>
      <w:r>
        <w:rPr>
          <w:rFonts w:hint="eastAsia" w:ascii="宋体" w:hAnsi="宋体" w:cs="宋体"/>
        </w:rPr>
        <w:t>对于依法必须招标的暂估价项目的确认和批准采取第</w:t>
      </w:r>
      <w:r>
        <w:rPr>
          <w:rFonts w:hint="eastAsia" w:ascii="宋体" w:hAnsi="宋体" w:cs="宋体"/>
          <w:u w:val="single"/>
        </w:rPr>
        <w:t>1</w:t>
      </w:r>
      <w:r>
        <w:rPr>
          <w:rFonts w:hint="eastAsia" w:ascii="宋体" w:hAnsi="宋体" w:cs="宋体"/>
        </w:rPr>
        <w:t>种方式确定。</w:t>
      </w:r>
    </w:p>
    <w:p>
      <w:pPr>
        <w:spacing w:line="400" w:lineRule="exact"/>
        <w:ind w:firstLine="420" w:firstLineChars="200"/>
        <w:jc w:val="left"/>
        <w:rPr>
          <w:rFonts w:ascii="宋体" w:hAnsi="宋体" w:cs="宋体"/>
        </w:rPr>
      </w:pPr>
      <w:r>
        <w:rPr>
          <w:rFonts w:hint="eastAsia" w:ascii="宋体" w:hAnsi="宋体" w:cs="宋体"/>
        </w:rPr>
        <w:t>10.7.2 不属于依法必须招标的暂估价项目</w:t>
      </w:r>
    </w:p>
    <w:p>
      <w:pPr>
        <w:spacing w:line="400" w:lineRule="exact"/>
        <w:ind w:firstLine="420" w:firstLineChars="200"/>
        <w:jc w:val="left"/>
        <w:rPr>
          <w:rFonts w:ascii="宋体" w:hAnsi="宋体" w:cs="宋体"/>
        </w:rPr>
      </w:pPr>
      <w:r>
        <w:rPr>
          <w:rFonts w:hint="eastAsia" w:ascii="宋体" w:hAnsi="宋体" w:cs="宋体"/>
        </w:rPr>
        <w:t>对于不属于依法必须招标的暂估价项目的确认和批准采取第</w:t>
      </w:r>
      <w:r>
        <w:rPr>
          <w:rFonts w:hint="eastAsia" w:ascii="宋体" w:hAnsi="宋体" w:cs="宋体"/>
          <w:u w:val="single"/>
        </w:rPr>
        <w:t>2</w:t>
      </w:r>
      <w:r>
        <w:rPr>
          <w:rFonts w:hint="eastAsia" w:ascii="宋体" w:hAnsi="宋体" w:cs="宋体"/>
        </w:rPr>
        <w:t>种方式确定。</w:t>
      </w:r>
    </w:p>
    <w:p>
      <w:pPr>
        <w:spacing w:line="400" w:lineRule="exact"/>
        <w:ind w:firstLine="420" w:firstLineChars="200"/>
        <w:jc w:val="left"/>
        <w:rPr>
          <w:rFonts w:ascii="宋体" w:hAnsi="宋体" w:cs="宋体"/>
          <w:kern w:val="0"/>
        </w:rPr>
      </w:pPr>
      <w:r>
        <w:rPr>
          <w:rFonts w:hint="eastAsia" w:ascii="宋体" w:hAnsi="宋体" w:cs="宋体"/>
        </w:rPr>
        <w:t>第3种方式：</w:t>
      </w:r>
      <w:r>
        <w:rPr>
          <w:rFonts w:hint="eastAsia" w:ascii="宋体" w:hAnsi="宋体" w:cs="宋体"/>
          <w:kern w:val="0"/>
        </w:rPr>
        <w:t>承包人直接实施的暂估价项目</w:t>
      </w:r>
    </w:p>
    <w:p>
      <w:pPr>
        <w:spacing w:line="400" w:lineRule="exact"/>
        <w:ind w:firstLine="420" w:firstLineChars="200"/>
        <w:jc w:val="left"/>
        <w:rPr>
          <w:rFonts w:ascii="宋体" w:hAnsi="宋体" w:cs="宋体"/>
        </w:rPr>
      </w:pPr>
      <w:r>
        <w:rPr>
          <w:rFonts w:hint="eastAsia" w:ascii="宋体" w:hAnsi="宋体" w:cs="宋体"/>
        </w:rPr>
        <w:t>承包人直接实施的暂估价项目的约定：</w:t>
      </w:r>
      <w:r>
        <w:rPr>
          <w:rFonts w:hint="eastAsia" w:ascii="宋体" w:hAnsi="宋体" w:cs="宋体"/>
          <w:u w:val="single"/>
        </w:rPr>
        <w:t xml:space="preserve"> </w:t>
      </w:r>
      <w:r>
        <w:rPr>
          <w:rFonts w:hint="eastAsia" w:ascii="宋体" w:hAnsi="宋体" w:cs="宋体"/>
          <w:szCs w:val="21"/>
          <w:u w:val="single"/>
        </w:rPr>
        <w:t>报经发包人同意之后方可实施</w:t>
      </w:r>
      <w:r>
        <w:rPr>
          <w:rFonts w:hint="eastAsia" w:ascii="宋体" w:hAnsi="宋体" w:cs="宋体"/>
          <w:u w:val="single"/>
        </w:rPr>
        <w:t xml:space="preserve">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797" w:name="_Toc373478392"/>
      <w:bookmarkStart w:id="798" w:name="_Toc407135248"/>
      <w:bookmarkStart w:id="799" w:name="_Toc389065311"/>
      <w:bookmarkStart w:id="800" w:name="_Toc373227745"/>
      <w:bookmarkStart w:id="801" w:name="_Toc9850576"/>
      <w:r>
        <w:rPr>
          <w:rFonts w:hint="eastAsia" w:ascii="宋体" w:hAnsi="宋体" w:cs="宋体"/>
          <w:b/>
          <w:bCs/>
          <w:sz w:val="32"/>
          <w:szCs w:val="32"/>
        </w:rPr>
        <w:t>10.8 暂列金额</w:t>
      </w:r>
      <w:bookmarkEnd w:id="797"/>
      <w:bookmarkEnd w:id="798"/>
      <w:bookmarkEnd w:id="799"/>
      <w:bookmarkEnd w:id="800"/>
      <w:bookmarkEnd w:id="801"/>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kern w:val="0"/>
        </w:rPr>
        <w:t>合同当事人关于暂列金额使用的约定：</w:t>
      </w:r>
      <w:r>
        <w:rPr>
          <w:rFonts w:hint="eastAsia" w:ascii="宋体" w:hAnsi="宋体" w:cs="宋体"/>
          <w:szCs w:val="32"/>
          <w:u w:val="single"/>
        </w:rPr>
        <w:t>暂列金额是指发包人为可能发生工程变更而暂列的金额，包括因发包人提供的工程量清单漏项、清单有误引起的工程数量增加和施工过程中设计变更引起新的清单项目或工程数量增加等需要增加的金额，发包人委托具有建设行政主管部门颁发资质的造价咨询机构审定后，按照审定造价支付部分暂列金。暂列金额是发包人自行确定设立的，承包人无权使用此笔费用。此费用按实际发生经发包人签证后确定全部使用、部分使用或不使用。暂列金额不计入工程款付款的基数。发包人按照规定所作支付后，暂列金额如有余额归发包人</w:t>
      </w:r>
      <w:r>
        <w:rPr>
          <w:rFonts w:hint="eastAsia" w:ascii="宋体" w:hAnsi="宋体" w:cs="宋体"/>
          <w:kern w:val="0"/>
        </w:rPr>
        <w:t>。</w:t>
      </w:r>
    </w:p>
    <w:p>
      <w:pPr>
        <w:keepNext/>
        <w:keepLines/>
        <w:numPr>
          <w:ilvl w:val="0"/>
          <w:numId w:val="10"/>
        </w:numPr>
        <w:spacing w:before="260" w:after="260" w:line="400" w:lineRule="exact"/>
        <w:outlineLvl w:val="1"/>
        <w:rPr>
          <w:rFonts w:ascii="宋体" w:hAnsi="宋体" w:cs="宋体"/>
          <w:b/>
          <w:bCs/>
          <w:sz w:val="32"/>
          <w:szCs w:val="32"/>
        </w:rPr>
      </w:pPr>
      <w:bookmarkStart w:id="802" w:name="_Toc389065312"/>
      <w:bookmarkStart w:id="803" w:name="_Toc373478393"/>
      <w:bookmarkStart w:id="804" w:name="_Toc9850577"/>
      <w:bookmarkStart w:id="805" w:name="_Toc351203643"/>
      <w:bookmarkStart w:id="806" w:name="_Toc407135249"/>
      <w:bookmarkStart w:id="807" w:name="_Toc373227746"/>
      <w:r>
        <w:rPr>
          <w:rFonts w:hint="eastAsia" w:ascii="宋体" w:hAnsi="宋体" w:cs="宋体"/>
          <w:b/>
          <w:bCs/>
          <w:sz w:val="32"/>
          <w:szCs w:val="32"/>
        </w:rPr>
        <w:t>价格调整</w:t>
      </w:r>
      <w:bookmarkEnd w:id="802"/>
      <w:bookmarkEnd w:id="803"/>
      <w:bookmarkEnd w:id="804"/>
      <w:bookmarkEnd w:id="805"/>
      <w:bookmarkEnd w:id="806"/>
      <w:bookmarkEnd w:id="807"/>
    </w:p>
    <w:p>
      <w:pPr>
        <w:keepNext/>
        <w:keepLines/>
        <w:spacing w:before="260" w:after="260" w:line="400" w:lineRule="exact"/>
        <w:outlineLvl w:val="2"/>
        <w:rPr>
          <w:rFonts w:ascii="宋体" w:hAnsi="宋体" w:cs="宋体"/>
          <w:b/>
          <w:bCs/>
          <w:sz w:val="32"/>
          <w:szCs w:val="32"/>
        </w:rPr>
      </w:pPr>
      <w:bookmarkStart w:id="808" w:name="_Toc373227747"/>
      <w:bookmarkStart w:id="809" w:name="_Toc373478394"/>
      <w:bookmarkStart w:id="810" w:name="_Toc389065313"/>
      <w:bookmarkStart w:id="811" w:name="_Toc407135250"/>
      <w:bookmarkStart w:id="812" w:name="_Toc9850578"/>
      <w:bookmarkStart w:id="813" w:name="_Toc303539157"/>
      <w:bookmarkStart w:id="814" w:name="_Toc297120501"/>
      <w:bookmarkStart w:id="815" w:name="_Toc297123550"/>
      <w:bookmarkStart w:id="816" w:name="_Toc297216209"/>
      <w:bookmarkStart w:id="817" w:name="_Toc300935000"/>
      <w:bookmarkStart w:id="818" w:name="_Toc296891241"/>
      <w:bookmarkStart w:id="819" w:name="_Toc296347200"/>
      <w:bookmarkStart w:id="820" w:name="_Toc297048387"/>
      <w:bookmarkStart w:id="821" w:name="_Toc312678039"/>
      <w:bookmarkStart w:id="822" w:name="_Toc304295577"/>
      <w:bookmarkStart w:id="823" w:name="_Toc296503201"/>
      <w:bookmarkStart w:id="824" w:name="_Toc296891029"/>
      <w:bookmarkStart w:id="825" w:name="_Toc292559911"/>
      <w:bookmarkStart w:id="826" w:name="_Toc292559406"/>
      <w:bookmarkStart w:id="827" w:name="_Toc296346702"/>
      <w:bookmarkStart w:id="828" w:name="_Toc296944540"/>
      <w:r>
        <w:rPr>
          <w:rFonts w:hint="eastAsia" w:ascii="宋体" w:hAnsi="宋体" w:cs="宋体"/>
          <w:b/>
          <w:bCs/>
          <w:sz w:val="32"/>
          <w:szCs w:val="32"/>
        </w:rPr>
        <w:t>11.1 市场价格波动引起的调整</w:t>
      </w:r>
      <w:bookmarkEnd w:id="808"/>
      <w:bookmarkEnd w:id="809"/>
      <w:bookmarkEnd w:id="810"/>
      <w:bookmarkEnd w:id="811"/>
      <w:bookmarkEnd w:id="812"/>
    </w:p>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Pr>
        <w:spacing w:line="400" w:lineRule="exact"/>
        <w:ind w:firstLine="420" w:firstLineChars="200"/>
        <w:jc w:val="left"/>
        <w:rPr>
          <w:rFonts w:ascii="宋体" w:hAnsi="宋体" w:cs="宋体"/>
        </w:rPr>
      </w:pPr>
      <w:r>
        <w:rPr>
          <w:rFonts w:hint="eastAsia" w:ascii="宋体" w:hAnsi="宋体" w:cs="宋体"/>
          <w:kern w:val="0"/>
        </w:rPr>
        <w:t>市场价格波动是否调整合同价格的约定：</w:t>
      </w:r>
      <w:r>
        <w:rPr>
          <w:rFonts w:hint="eastAsia" w:ascii="宋体" w:hAnsi="宋体" w:cs="宋体"/>
          <w:u w:val="single"/>
        </w:rPr>
        <w:t xml:space="preserve">     否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因市场价格波动调整合同价格，采用以下第</w:t>
      </w:r>
      <w:r>
        <w:rPr>
          <w:rFonts w:hint="eastAsia" w:ascii="宋体" w:hAnsi="宋体" w:cs="宋体"/>
          <w:u w:val="single"/>
        </w:rPr>
        <w:t xml:space="preserve">  /  </w:t>
      </w:r>
      <w:r>
        <w:rPr>
          <w:rFonts w:hint="eastAsia" w:ascii="宋体" w:hAnsi="宋体" w:cs="宋体"/>
        </w:rPr>
        <w:t>种方式对合同价格进行调整：</w:t>
      </w:r>
    </w:p>
    <w:p>
      <w:pPr>
        <w:spacing w:line="400" w:lineRule="exact"/>
        <w:ind w:firstLine="420" w:firstLineChars="200"/>
        <w:jc w:val="left"/>
        <w:rPr>
          <w:rFonts w:ascii="宋体" w:hAnsi="宋体" w:cs="宋体"/>
        </w:rPr>
      </w:pPr>
      <w:r>
        <w:rPr>
          <w:rFonts w:hint="eastAsia" w:ascii="宋体" w:hAnsi="宋体" w:cs="宋体"/>
        </w:rPr>
        <w:t>第1种方式：采用价格指数进行价格调整。</w:t>
      </w:r>
    </w:p>
    <w:p>
      <w:pPr>
        <w:spacing w:line="400" w:lineRule="exact"/>
        <w:ind w:firstLine="420" w:firstLineChars="200"/>
        <w:jc w:val="left"/>
        <w:rPr>
          <w:rFonts w:ascii="宋体" w:hAnsi="宋体" w:cs="宋体"/>
          <w:u w:val="single"/>
        </w:rPr>
      </w:pPr>
      <w:r>
        <w:rPr>
          <w:rFonts w:hint="eastAsia" w:ascii="宋体" w:hAnsi="宋体" w:cs="宋体"/>
        </w:rPr>
        <w:t>关于各可调因子、定值和变值权重，以及基本价格指数及其来源的约定：</w:t>
      </w:r>
      <w:r>
        <w:rPr>
          <w:rFonts w:hint="eastAsia" w:ascii="宋体" w:hAnsi="宋体" w:cs="宋体"/>
          <w:u w:val="single"/>
        </w:rPr>
        <w:t xml:space="preserve">     /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第2种方式：采用造价信息进行价格调整。</w:t>
      </w:r>
    </w:p>
    <w:p>
      <w:pPr>
        <w:spacing w:line="400" w:lineRule="exact"/>
        <w:ind w:firstLine="420" w:firstLineChars="200"/>
        <w:jc w:val="left"/>
        <w:rPr>
          <w:rFonts w:ascii="宋体" w:hAnsi="宋体" w:cs="宋体"/>
        </w:rPr>
      </w:pPr>
      <w:r>
        <w:rPr>
          <w:rFonts w:hint="eastAsia" w:ascii="宋体" w:hAnsi="宋体" w:cs="宋体"/>
        </w:rPr>
        <w:t>（1）允许调整的主要材料和设备、基期价格、风险系数、投标报价详见《承包人提供主要材料和设备一览表》,价差调整部分仅计算税金，除此表列明的材料、设备外，其余材料设备价差原则上不予调整。</w:t>
      </w:r>
    </w:p>
    <w:p>
      <w:pPr>
        <w:spacing w:line="400" w:lineRule="exact"/>
        <w:ind w:firstLine="420" w:firstLineChars="200"/>
        <w:jc w:val="left"/>
        <w:rPr>
          <w:rFonts w:ascii="宋体" w:hAnsi="宋体" w:cs="宋体"/>
        </w:rPr>
      </w:pPr>
      <w:r>
        <w:rPr>
          <w:rFonts w:hint="eastAsia" w:ascii="宋体" w:hAnsi="宋体" w:cs="宋体"/>
        </w:rPr>
        <w:t>（2）主要材料和设备确认价：</w:t>
      </w:r>
    </w:p>
    <w:p>
      <w:pPr>
        <w:spacing w:line="400" w:lineRule="exact"/>
        <w:ind w:firstLine="420" w:firstLineChars="200"/>
        <w:jc w:val="left"/>
        <w:rPr>
          <w:rFonts w:ascii="宋体" w:hAnsi="宋体" w:cs="宋体"/>
        </w:rPr>
      </w:pPr>
      <w:r>
        <w:rPr>
          <w:rFonts w:hint="eastAsia" w:ascii="宋体" w:hAnsi="宋体" w:cs="宋体"/>
        </w:rPr>
        <w:t>按施工期间《</w:t>
      </w:r>
      <w:r>
        <w:rPr>
          <w:rFonts w:hint="eastAsia" w:ascii="宋体" w:hAnsi="宋体" w:cs="宋体"/>
          <w:u w:val="single"/>
          <w:lang w:eastAsia="zh-CN"/>
        </w:rPr>
        <w:t>南宁</w:t>
      </w:r>
      <w:r>
        <w:rPr>
          <w:rFonts w:hint="eastAsia" w:ascii="宋体" w:hAnsi="宋体" w:cs="宋体"/>
        </w:rPr>
        <w:t>市建设工程造价信息》材料信息价的加权平均价计算，信息价没有的按通用条款规定确定。</w:t>
      </w:r>
    </w:p>
    <w:p>
      <w:pPr>
        <w:spacing w:line="400" w:lineRule="exact"/>
        <w:ind w:firstLine="420" w:firstLineChars="200"/>
        <w:jc w:val="left"/>
        <w:rPr>
          <w:rFonts w:ascii="宋体" w:hAnsi="宋体" w:cs="宋体"/>
        </w:rPr>
      </w:pPr>
      <w:r>
        <w:rPr>
          <w:rFonts w:hint="eastAsia" w:ascii="宋体" w:hAnsi="宋体" w:cs="宋体"/>
        </w:rPr>
        <w:t>（3）价差计算方法：</w:t>
      </w:r>
    </w:p>
    <w:p>
      <w:pPr>
        <w:spacing w:line="400" w:lineRule="exact"/>
        <w:ind w:firstLine="420" w:firstLineChars="200"/>
        <w:jc w:val="left"/>
        <w:rPr>
          <w:rFonts w:ascii="宋体" w:hAnsi="宋体" w:cs="宋体"/>
        </w:rPr>
      </w:pPr>
      <w:r>
        <w:rPr>
          <w:rFonts w:hint="eastAsia" w:ascii="宋体" w:hAnsi="宋体" w:cs="宋体"/>
        </w:rPr>
        <w:t>①《承包人提供主要材料和设备一览表》中载明的材料和设备投标报价低于基准价格的：合同履行期间材料和设备单价涨幅以基准价格为基础超过约定的风险范围时，或材料和设备单价跌幅以投标报价为基础超过约定的风险范围时，对其超过部分进行价差调整，价差计算公式：价格上涨价差=确认价-基准价*（1+风险系数），价格下跌价差=确认价-投标报价*（1+风险系数）。</w:t>
      </w:r>
    </w:p>
    <w:p>
      <w:pPr>
        <w:spacing w:line="400" w:lineRule="exact"/>
        <w:ind w:firstLine="420" w:firstLineChars="200"/>
        <w:jc w:val="left"/>
        <w:rPr>
          <w:rFonts w:ascii="宋体" w:hAnsi="宋体" w:cs="宋体"/>
        </w:rPr>
      </w:pPr>
      <w:r>
        <w:rPr>
          <w:rFonts w:hint="eastAsia" w:ascii="宋体" w:hAnsi="宋体" w:cs="宋体"/>
        </w:rPr>
        <w:t>②承包人在《承包人提供主要材料和设备一览表》中载明的材料和设备投标报价高于基准价格的：合同履行期间材料和设备单价跌幅以基准价格为基础超过约定的风险范围时，或材料和设备单价涨幅以投标报价为基础超过约定的风险范围时，对其超过部分进行价差调整。价差计算公式：价格上涨价差=确认价-投标报价*（1+风险系数），价格下跌价差=确认价-基准价*（1+风险系数。）</w:t>
      </w:r>
    </w:p>
    <w:p>
      <w:pPr>
        <w:spacing w:line="400" w:lineRule="exact"/>
        <w:ind w:firstLine="420" w:firstLineChars="200"/>
        <w:jc w:val="left"/>
        <w:rPr>
          <w:rFonts w:ascii="宋体" w:hAnsi="宋体" w:cs="宋体"/>
        </w:rPr>
      </w:pPr>
      <w:r>
        <w:rPr>
          <w:rFonts w:hint="eastAsia" w:ascii="宋体" w:hAnsi="宋体" w:cs="宋体"/>
        </w:rPr>
        <w:t>③承包人在《承包人提供主要材料和设备一览表》中载明的材料和设备单价等于基准单价的：合同履行期间材料和设备单价涨跌幅以基准单价为基础超过约定的风险范围时，对其超过部分进行价差调整。价差计算公式：上涨或下跌价差=确认价-基准单价*（1+风险系数））</w:t>
      </w:r>
    </w:p>
    <w:p>
      <w:pPr>
        <w:spacing w:line="400" w:lineRule="exact"/>
        <w:ind w:firstLine="645"/>
        <w:jc w:val="left"/>
        <w:rPr>
          <w:rFonts w:ascii="宋体" w:hAnsi="宋体" w:cs="宋体"/>
        </w:rPr>
      </w:pPr>
      <w:r>
        <w:rPr>
          <w:rFonts w:hint="eastAsia" w:ascii="宋体" w:hAnsi="宋体" w:cs="宋体"/>
        </w:rPr>
        <w:t>第3种方式：</w:t>
      </w:r>
      <w:r>
        <w:rPr>
          <w:rFonts w:hint="eastAsia" w:ascii="宋体" w:hAnsi="宋体" w:cs="宋体"/>
          <w:u w:val="single"/>
        </w:rPr>
        <w:t xml:space="preserve">               /          </w:t>
      </w:r>
      <w:r>
        <w:rPr>
          <w:rFonts w:hint="eastAsia" w:ascii="宋体" w:hAnsi="宋体" w:cs="宋体"/>
        </w:rPr>
        <w:t xml:space="preserve"> 。</w:t>
      </w:r>
    </w:p>
    <w:bookmarkEnd w:id="675"/>
    <w:bookmarkEnd w:id="676"/>
    <w:bookmarkEnd w:id="677"/>
    <w:bookmarkEnd w:id="678"/>
    <w:bookmarkEnd w:id="679"/>
    <w:bookmarkEnd w:id="680"/>
    <w:p>
      <w:pPr>
        <w:keepNext/>
        <w:keepLines/>
        <w:spacing w:before="260" w:after="260" w:line="400" w:lineRule="exact"/>
        <w:outlineLvl w:val="1"/>
        <w:rPr>
          <w:rFonts w:ascii="宋体" w:hAnsi="宋体" w:cs="宋体"/>
          <w:b/>
          <w:bCs/>
          <w:sz w:val="32"/>
          <w:szCs w:val="32"/>
        </w:rPr>
      </w:pPr>
      <w:bookmarkStart w:id="829" w:name="_Toc297120505"/>
      <w:bookmarkStart w:id="830" w:name="_Toc296891033"/>
      <w:bookmarkStart w:id="831" w:name="_Toc292559915"/>
      <w:bookmarkStart w:id="832" w:name="_Toc297048391"/>
      <w:bookmarkStart w:id="833" w:name="_Toc296944544"/>
      <w:bookmarkStart w:id="834" w:name="_Toc296503205"/>
      <w:bookmarkStart w:id="835" w:name="_Toc296891245"/>
      <w:bookmarkStart w:id="836" w:name="_Toc296346706"/>
      <w:bookmarkStart w:id="837" w:name="_Toc292559410"/>
      <w:bookmarkStart w:id="838" w:name="_Toc296347204"/>
      <w:bookmarkStart w:id="839" w:name="_Toc373478395"/>
      <w:bookmarkStart w:id="840" w:name="_Toc351203644"/>
      <w:bookmarkStart w:id="841" w:name="_Toc9850579"/>
      <w:bookmarkStart w:id="842" w:name="_Toc407135251"/>
      <w:bookmarkStart w:id="843" w:name="_Toc373227748"/>
      <w:bookmarkStart w:id="844" w:name="_Toc312678040"/>
      <w:bookmarkStart w:id="845" w:name="_Toc297123552"/>
      <w:bookmarkStart w:id="846" w:name="_Toc304295579"/>
      <w:bookmarkStart w:id="847" w:name="_Toc300935002"/>
      <w:bookmarkStart w:id="848" w:name="_Toc297216211"/>
      <w:bookmarkStart w:id="849" w:name="_Toc303539159"/>
      <w:r>
        <w:rPr>
          <w:rFonts w:hint="eastAsia" w:ascii="宋体" w:hAnsi="宋体" w:cs="宋体"/>
          <w:b/>
          <w:bCs/>
          <w:sz w:val="32"/>
          <w:szCs w:val="32"/>
        </w:rPr>
        <w:t xml:space="preserve">12. </w:t>
      </w:r>
      <w:bookmarkEnd w:id="829"/>
      <w:bookmarkEnd w:id="830"/>
      <w:bookmarkEnd w:id="831"/>
      <w:bookmarkEnd w:id="832"/>
      <w:bookmarkEnd w:id="833"/>
      <w:bookmarkEnd w:id="834"/>
      <w:bookmarkEnd w:id="835"/>
      <w:bookmarkEnd w:id="836"/>
      <w:bookmarkEnd w:id="837"/>
      <w:bookmarkEnd w:id="838"/>
      <w:r>
        <w:rPr>
          <w:rFonts w:hint="eastAsia" w:ascii="宋体" w:hAnsi="宋体" w:cs="宋体"/>
          <w:b/>
          <w:bCs/>
          <w:sz w:val="32"/>
          <w:szCs w:val="32"/>
        </w:rPr>
        <w:t>合同价格、计量与支付</w:t>
      </w:r>
      <w:bookmarkEnd w:id="839"/>
      <w:bookmarkEnd w:id="840"/>
      <w:bookmarkEnd w:id="841"/>
      <w:bookmarkEnd w:id="842"/>
      <w:bookmarkEnd w:id="843"/>
    </w:p>
    <w:bookmarkEnd w:id="844"/>
    <w:bookmarkEnd w:id="845"/>
    <w:bookmarkEnd w:id="846"/>
    <w:bookmarkEnd w:id="847"/>
    <w:bookmarkEnd w:id="848"/>
    <w:bookmarkEnd w:id="849"/>
    <w:p>
      <w:pPr>
        <w:keepNext/>
        <w:keepLines/>
        <w:spacing w:before="260" w:after="260" w:line="400" w:lineRule="exact"/>
        <w:outlineLvl w:val="2"/>
        <w:rPr>
          <w:rFonts w:ascii="宋体" w:hAnsi="宋体" w:cs="宋体"/>
          <w:b/>
          <w:bCs/>
          <w:sz w:val="32"/>
          <w:szCs w:val="32"/>
        </w:rPr>
      </w:pPr>
      <w:bookmarkStart w:id="850" w:name="_Toc292559411"/>
      <w:bookmarkStart w:id="851" w:name="_Toc292559916"/>
      <w:bookmarkStart w:id="852" w:name="_Toc267251461"/>
      <w:bookmarkStart w:id="853" w:name="_Toc297120506"/>
      <w:bookmarkStart w:id="854" w:name="_Toc296891034"/>
      <w:bookmarkStart w:id="855" w:name="_Toc296347205"/>
      <w:bookmarkStart w:id="856" w:name="_Toc296891246"/>
      <w:bookmarkStart w:id="857" w:name="_Toc297048392"/>
      <w:bookmarkStart w:id="858" w:name="_Toc296503206"/>
      <w:bookmarkStart w:id="859" w:name="_Toc296346707"/>
      <w:bookmarkStart w:id="860" w:name="_Toc296944545"/>
      <w:bookmarkStart w:id="861" w:name="_Toc389065314"/>
      <w:bookmarkStart w:id="862" w:name="_Toc9850580"/>
      <w:bookmarkStart w:id="863" w:name="_Toc373227749"/>
      <w:bookmarkStart w:id="864" w:name="_Toc407135252"/>
      <w:bookmarkStart w:id="865" w:name="_Toc373478396"/>
      <w:bookmarkStart w:id="866" w:name="_Toc312678041"/>
      <w:bookmarkStart w:id="867" w:name="_Toc297123553"/>
      <w:bookmarkStart w:id="868" w:name="_Toc303539160"/>
      <w:bookmarkStart w:id="869" w:name="_Toc300935003"/>
      <w:bookmarkStart w:id="870" w:name="_Toc297216212"/>
      <w:bookmarkStart w:id="871" w:name="_Toc304295580"/>
      <w:r>
        <w:rPr>
          <w:rFonts w:hint="eastAsia" w:ascii="宋体" w:hAnsi="宋体" w:cs="宋体"/>
          <w:b/>
          <w:bCs/>
          <w:sz w:val="32"/>
          <w:szCs w:val="32"/>
        </w:rPr>
        <w:t>12.1 合</w:t>
      </w:r>
      <w:bookmarkEnd w:id="850"/>
      <w:bookmarkEnd w:id="851"/>
      <w:bookmarkEnd w:id="852"/>
      <w:r>
        <w:rPr>
          <w:rFonts w:hint="eastAsia" w:ascii="宋体" w:hAnsi="宋体" w:cs="宋体"/>
          <w:b/>
          <w:bCs/>
          <w:sz w:val="32"/>
          <w:szCs w:val="32"/>
        </w:rPr>
        <w:t>同价</w:t>
      </w:r>
      <w:bookmarkEnd w:id="853"/>
      <w:bookmarkEnd w:id="854"/>
      <w:bookmarkEnd w:id="855"/>
      <w:bookmarkEnd w:id="856"/>
      <w:bookmarkEnd w:id="857"/>
      <w:bookmarkEnd w:id="858"/>
      <w:bookmarkEnd w:id="859"/>
      <w:bookmarkEnd w:id="860"/>
      <w:r>
        <w:rPr>
          <w:rFonts w:hint="eastAsia" w:ascii="宋体" w:hAnsi="宋体" w:cs="宋体"/>
          <w:b/>
          <w:bCs/>
          <w:sz w:val="32"/>
          <w:szCs w:val="32"/>
        </w:rPr>
        <w:t>格形式</w:t>
      </w:r>
      <w:bookmarkEnd w:id="861"/>
      <w:bookmarkEnd w:id="862"/>
      <w:bookmarkEnd w:id="863"/>
      <w:bookmarkEnd w:id="864"/>
      <w:bookmarkEnd w:id="865"/>
    </w:p>
    <w:bookmarkEnd w:id="866"/>
    <w:bookmarkEnd w:id="867"/>
    <w:bookmarkEnd w:id="868"/>
    <w:bookmarkEnd w:id="869"/>
    <w:bookmarkEnd w:id="870"/>
    <w:bookmarkEnd w:id="871"/>
    <w:p>
      <w:pPr>
        <w:spacing w:line="400" w:lineRule="exact"/>
        <w:ind w:firstLine="420" w:firstLineChars="200"/>
        <w:jc w:val="left"/>
        <w:rPr>
          <w:rFonts w:ascii="宋体" w:hAnsi="宋体" w:cs="宋体"/>
        </w:rPr>
      </w:pPr>
      <w:bookmarkStart w:id="872" w:name="_Toc373478397"/>
      <w:bookmarkStart w:id="873" w:name="_Toc389065315"/>
      <w:bookmarkStart w:id="874" w:name="_Toc373227750"/>
      <w:bookmarkStart w:id="875" w:name="_Toc312678042"/>
      <w:bookmarkStart w:id="876" w:name="_Toc297123554"/>
      <w:bookmarkStart w:id="877" w:name="_Toc303539161"/>
      <w:bookmarkStart w:id="878" w:name="_Toc300935004"/>
      <w:bookmarkStart w:id="879" w:name="_Toc304295581"/>
      <w:bookmarkStart w:id="880" w:name="_Toc297216213"/>
      <w:bookmarkStart w:id="881" w:name="_Toc296891035"/>
      <w:bookmarkStart w:id="882" w:name="_Toc296891247"/>
      <w:bookmarkStart w:id="883" w:name="_Toc292559412"/>
      <w:bookmarkStart w:id="884" w:name="_Toc296503207"/>
      <w:bookmarkStart w:id="885" w:name="_Toc297048393"/>
      <w:bookmarkStart w:id="886" w:name="_Toc296944546"/>
      <w:bookmarkStart w:id="887" w:name="_Toc297120507"/>
      <w:bookmarkStart w:id="888" w:name="_Toc296346708"/>
      <w:bookmarkStart w:id="889" w:name="_Toc292559917"/>
      <w:bookmarkStart w:id="890" w:name="_Toc296347206"/>
      <w:r>
        <w:rPr>
          <w:rFonts w:hint="eastAsia" w:ascii="宋体" w:hAnsi="宋体" w:cs="宋体"/>
        </w:rPr>
        <w:t>本工程采用</w:t>
      </w:r>
      <w:r>
        <w:rPr>
          <w:rFonts w:hint="eastAsia" w:ascii="宋体" w:hAnsi="宋体" w:cs="宋体"/>
          <w:b/>
          <w:kern w:val="0"/>
          <w:szCs w:val="21"/>
          <w:u w:val="single"/>
        </w:rPr>
        <w:t>固定综合单价</w:t>
      </w:r>
      <w:r>
        <w:rPr>
          <w:rFonts w:hint="eastAsia" w:ascii="宋体" w:hAnsi="宋体" w:cs="宋体"/>
        </w:rPr>
        <w:t>合同价格形式，合同价格包含增值税，本工程计价时采用的增值税计税方法为： ☑一般计税法   □简易计税法。</w:t>
      </w:r>
    </w:p>
    <w:p>
      <w:pPr>
        <w:spacing w:line="400" w:lineRule="exact"/>
        <w:ind w:firstLine="420" w:firstLineChars="200"/>
        <w:jc w:val="left"/>
        <w:rPr>
          <w:rFonts w:ascii="宋体" w:hAnsi="宋体" w:cs="宋体"/>
        </w:rPr>
      </w:pPr>
      <w:r>
        <w:rPr>
          <w:rFonts w:hint="eastAsia" w:ascii="宋体" w:hAnsi="宋体" w:cs="宋体"/>
        </w:rPr>
        <w:t>（1）单价合同。</w:t>
      </w:r>
    </w:p>
    <w:p>
      <w:pPr>
        <w:spacing w:line="400" w:lineRule="exact"/>
        <w:ind w:firstLine="420" w:firstLineChars="200"/>
        <w:jc w:val="left"/>
        <w:rPr>
          <w:rFonts w:ascii="宋体" w:hAnsi="宋体" w:cs="宋体"/>
        </w:rPr>
      </w:pPr>
      <w:r>
        <w:rPr>
          <w:rFonts w:hint="eastAsia" w:ascii="宋体" w:hAnsi="宋体" w:cs="宋体"/>
        </w:rPr>
        <w:t>采用综合单价合同方式时，工程量按建设单位、监理单位、施工单位三方确认的竣工图结算。</w:t>
      </w:r>
    </w:p>
    <w:p>
      <w:pPr>
        <w:spacing w:line="400" w:lineRule="exact"/>
        <w:ind w:firstLine="420" w:firstLineChars="200"/>
        <w:jc w:val="left"/>
        <w:rPr>
          <w:rFonts w:ascii="宋体" w:hAnsi="宋体" w:cs="宋体"/>
        </w:rPr>
      </w:pPr>
      <w:r>
        <w:rPr>
          <w:rFonts w:hint="eastAsia" w:ascii="宋体" w:hAnsi="宋体" w:cs="宋体"/>
        </w:rPr>
        <w:t>综合单价包含的风险范围：</w:t>
      </w:r>
      <w:r>
        <w:rPr>
          <w:rFonts w:hint="eastAsia" w:ascii="宋体" w:hAnsi="宋体" w:cs="宋体"/>
          <w:u w:val="single"/>
        </w:rPr>
        <w:t>除工程变更、项目特征不符、工程量清单缺项、工程量偏差、政策性调整、本工程《承包人提供主要材料和设备一览表》中约定的材料和设备价格变动风险，以及在本合同或工程量清单中规定为工程暂定价（包括暂定数量和/或暂定单价项目）部分以外的其他风险因素。</w:t>
      </w:r>
    </w:p>
    <w:p>
      <w:pPr>
        <w:spacing w:line="400" w:lineRule="exact"/>
        <w:ind w:firstLine="420" w:firstLineChars="200"/>
        <w:jc w:val="left"/>
        <w:rPr>
          <w:rFonts w:ascii="宋体" w:hAnsi="宋体" w:cs="宋体"/>
        </w:rPr>
      </w:pPr>
      <w:r>
        <w:rPr>
          <w:rFonts w:hint="eastAsia" w:ascii="宋体" w:hAnsi="宋体" w:cs="宋体"/>
        </w:rPr>
        <w:t>风险范围以外合同价格的调整方法：</w:t>
      </w:r>
    </w:p>
    <w:p>
      <w:pPr>
        <w:spacing w:line="400" w:lineRule="exact"/>
        <w:ind w:firstLine="420" w:firstLineChars="200"/>
        <w:jc w:val="left"/>
        <w:rPr>
          <w:rFonts w:ascii="宋体" w:hAnsi="宋体" w:cs="宋体"/>
        </w:rPr>
      </w:pPr>
      <w:r>
        <w:rPr>
          <w:rFonts w:hint="eastAsia" w:ascii="宋体" w:hAnsi="宋体" w:cs="宋体"/>
        </w:rPr>
        <w:t>①工程变更、项目特征不符、工程量清单缺项：按10.4.1变更估价原则的约定调整。</w:t>
      </w:r>
    </w:p>
    <w:p>
      <w:pPr>
        <w:spacing w:line="400" w:lineRule="exact"/>
        <w:ind w:firstLine="420" w:firstLineChars="200"/>
        <w:jc w:val="left"/>
        <w:rPr>
          <w:rFonts w:ascii="宋体" w:hAnsi="宋体" w:cs="宋体"/>
        </w:rPr>
      </w:pPr>
      <w:r>
        <w:rPr>
          <w:rFonts w:hint="eastAsia" w:ascii="宋体" w:hAnsi="宋体" w:cs="宋体"/>
        </w:rPr>
        <w:t>②工程量偏差：按1.13工程量清单错误修正的约定调整。</w:t>
      </w:r>
    </w:p>
    <w:p>
      <w:pPr>
        <w:spacing w:line="400" w:lineRule="exact"/>
        <w:ind w:firstLine="420" w:firstLineChars="200"/>
        <w:jc w:val="left"/>
        <w:rPr>
          <w:rFonts w:ascii="宋体" w:hAnsi="宋体" w:cs="宋体"/>
        </w:rPr>
      </w:pPr>
      <w:r>
        <w:rPr>
          <w:rFonts w:hint="eastAsia" w:ascii="宋体" w:hAnsi="宋体" w:cs="宋体"/>
        </w:rPr>
        <w:t>③政策性调整：按自治区住房城乡建设厅或工程所在地住房城乡建设主管部门颁布的文件执行。</w:t>
      </w:r>
    </w:p>
    <w:p>
      <w:pPr>
        <w:spacing w:line="400" w:lineRule="exact"/>
        <w:ind w:firstLine="420" w:firstLineChars="200"/>
        <w:jc w:val="left"/>
        <w:rPr>
          <w:rFonts w:ascii="宋体" w:hAnsi="宋体" w:cs="宋体"/>
        </w:rPr>
      </w:pPr>
      <w:r>
        <w:rPr>
          <w:rFonts w:hint="eastAsia" w:ascii="宋体" w:hAnsi="宋体" w:cs="宋体"/>
        </w:rPr>
        <w:t>④材料价格风险：按11.1的约定调整。</w:t>
      </w:r>
    </w:p>
    <w:p>
      <w:pPr>
        <w:spacing w:line="400" w:lineRule="exact"/>
        <w:ind w:firstLine="420" w:firstLineChars="200"/>
        <w:jc w:val="left"/>
        <w:rPr>
          <w:rFonts w:ascii="宋体" w:hAnsi="宋体" w:cs="宋体"/>
        </w:rPr>
      </w:pPr>
      <w:r>
        <w:rPr>
          <w:rFonts w:hint="eastAsia" w:ascii="宋体" w:hAnsi="宋体" w:cs="宋体"/>
        </w:rPr>
        <w:t>⑤其它：</w:t>
      </w:r>
      <w:r>
        <w:rPr>
          <w:rFonts w:hint="eastAsia" w:ascii="宋体" w:hAnsi="宋体" w:cs="宋体"/>
          <w:u w:val="single"/>
        </w:rPr>
        <w:t>工程暂定价部分材料价格由承、发包双方市场询价后协商定价，零星工程以实际工程量签证结算</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（2）总价合同。</w:t>
      </w:r>
    </w:p>
    <w:p>
      <w:pPr>
        <w:spacing w:line="400" w:lineRule="exact"/>
        <w:ind w:firstLine="420" w:firstLineChars="200"/>
        <w:jc w:val="left"/>
        <w:rPr>
          <w:rFonts w:ascii="宋体" w:hAnsi="宋体" w:cs="宋体"/>
        </w:rPr>
      </w:pPr>
      <w:r>
        <w:rPr>
          <w:rFonts w:hint="eastAsia" w:ascii="宋体" w:hAnsi="宋体" w:cs="宋体"/>
        </w:rPr>
        <w:t>总价包含的风险范围：包含除工程变更、政策性调整、</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风险范围以外合同价格的调整方法：</w:t>
      </w:r>
    </w:p>
    <w:p>
      <w:pPr>
        <w:spacing w:line="400" w:lineRule="exact"/>
        <w:ind w:firstLine="420" w:firstLineChars="200"/>
        <w:jc w:val="left"/>
        <w:rPr>
          <w:rFonts w:ascii="宋体" w:hAnsi="宋体" w:cs="宋体"/>
        </w:rPr>
      </w:pPr>
      <w:r>
        <w:rPr>
          <w:rFonts w:hint="eastAsia" w:ascii="宋体" w:hAnsi="宋体" w:cs="宋体"/>
        </w:rPr>
        <w:t>①工程变更：按10.4.1变更估价原则的约定调整。</w:t>
      </w:r>
    </w:p>
    <w:p>
      <w:pPr>
        <w:spacing w:line="400" w:lineRule="exact"/>
        <w:ind w:firstLine="420" w:firstLineChars="200"/>
        <w:jc w:val="left"/>
        <w:rPr>
          <w:rFonts w:ascii="宋体" w:hAnsi="宋体" w:cs="宋体"/>
        </w:rPr>
      </w:pPr>
      <w:r>
        <w:rPr>
          <w:rFonts w:hint="eastAsia" w:ascii="宋体" w:hAnsi="宋体" w:cs="宋体"/>
        </w:rPr>
        <w:t>②政策性调整：按自治区住房城乡建设厅或工程所在地住房城乡建设主管部门颁布的文件执行。</w:t>
      </w:r>
    </w:p>
    <w:p>
      <w:pPr>
        <w:spacing w:line="400" w:lineRule="exact"/>
        <w:ind w:firstLine="420" w:firstLineChars="200"/>
        <w:jc w:val="left"/>
        <w:rPr>
          <w:rFonts w:ascii="宋体" w:hAnsi="宋体" w:cs="宋体"/>
        </w:rPr>
      </w:pPr>
      <w:r>
        <w:rPr>
          <w:rFonts w:hint="eastAsia" w:ascii="宋体" w:hAnsi="宋体" w:cs="宋体"/>
        </w:rPr>
        <w:t>③材料价格风险：按11.1的约定调整。</w:t>
      </w:r>
    </w:p>
    <w:p>
      <w:pPr>
        <w:spacing w:line="400" w:lineRule="exact"/>
        <w:ind w:firstLine="420" w:firstLineChars="200"/>
        <w:jc w:val="left"/>
        <w:rPr>
          <w:rFonts w:ascii="宋体" w:hAnsi="宋体" w:cs="宋体"/>
        </w:rPr>
      </w:pPr>
      <w:r>
        <w:rPr>
          <w:rFonts w:hint="eastAsia" w:ascii="宋体" w:hAnsi="宋体" w:cs="宋体"/>
        </w:rPr>
        <w:fldChar w:fldCharType="begin"/>
      </w:r>
      <w:r>
        <w:rPr>
          <w:rFonts w:hint="eastAsia" w:ascii="宋体" w:hAnsi="宋体" w:cs="宋体"/>
        </w:rPr>
        <w:instrText xml:space="preserve"> = 4 \* GB3 </w:instrText>
      </w:r>
      <w:r>
        <w:rPr>
          <w:rFonts w:hint="eastAsia" w:ascii="宋体" w:hAnsi="宋体" w:cs="宋体"/>
        </w:rPr>
        <w:fldChar w:fldCharType="separate"/>
      </w:r>
      <w:r>
        <w:rPr>
          <w:rFonts w:hint="eastAsia" w:ascii="宋体" w:hAnsi="宋体" w:cs="宋体"/>
        </w:rPr>
        <w:t>④</w:t>
      </w:r>
      <w:r>
        <w:rPr>
          <w:rFonts w:hint="eastAsia" w:ascii="宋体" w:hAnsi="宋体" w:cs="宋体"/>
        </w:rPr>
        <w:fldChar w:fldCharType="end"/>
      </w:r>
      <w:r>
        <w:rPr>
          <w:rFonts w:hint="eastAsia" w:ascii="宋体" w:hAnsi="宋体" w:cs="宋体"/>
        </w:rPr>
        <w:t>其它：</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（3）其他价格方式：</w:t>
      </w:r>
      <w:r>
        <w:rPr>
          <w:rFonts w:hint="eastAsia" w:ascii="宋体" w:hAnsi="宋体" w:cs="宋体"/>
          <w:u w:val="single"/>
        </w:rPr>
        <w:t xml:space="preserve">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891" w:name="_Toc407135253"/>
      <w:bookmarkStart w:id="892" w:name="_Toc9850581"/>
      <w:r>
        <w:rPr>
          <w:rFonts w:hint="eastAsia" w:ascii="宋体" w:hAnsi="宋体" w:cs="宋体"/>
          <w:b/>
          <w:bCs/>
          <w:sz w:val="32"/>
          <w:szCs w:val="32"/>
        </w:rPr>
        <w:t>12.2 预付款</w:t>
      </w:r>
      <w:bookmarkEnd w:id="872"/>
      <w:bookmarkEnd w:id="873"/>
      <w:bookmarkEnd w:id="874"/>
      <w:bookmarkEnd w:id="891"/>
      <w:bookmarkEnd w:id="892"/>
    </w:p>
    <w:bookmarkEnd w:id="875"/>
    <w:bookmarkEnd w:id="876"/>
    <w:bookmarkEnd w:id="877"/>
    <w:bookmarkEnd w:id="878"/>
    <w:bookmarkEnd w:id="879"/>
    <w:bookmarkEnd w:id="880"/>
    <w:p>
      <w:pPr>
        <w:spacing w:line="400" w:lineRule="exact"/>
        <w:ind w:firstLine="420" w:firstLineChars="200"/>
        <w:jc w:val="left"/>
        <w:rPr>
          <w:rFonts w:ascii="宋体" w:hAnsi="宋体" w:cs="宋体"/>
        </w:rPr>
      </w:pPr>
      <w:r>
        <w:rPr>
          <w:rFonts w:hint="eastAsia" w:ascii="宋体" w:hAnsi="宋体" w:cs="宋体"/>
        </w:rPr>
        <w:t>12.2.1 预付款的支付</w:t>
      </w:r>
    </w:p>
    <w:p>
      <w:pPr>
        <w:spacing w:line="400" w:lineRule="exact"/>
        <w:ind w:firstLine="420" w:firstLineChars="200"/>
        <w:jc w:val="left"/>
        <w:rPr>
          <w:rFonts w:ascii="宋体" w:hAnsi="宋体" w:cs="宋体"/>
        </w:rPr>
      </w:pPr>
      <w:r>
        <w:rPr>
          <w:rFonts w:hint="eastAsia" w:ascii="宋体" w:hAnsi="宋体" w:cs="宋体"/>
        </w:rPr>
        <w:t>预付款支付比例或金额：</w:t>
      </w:r>
      <w:r>
        <w:rPr>
          <w:rFonts w:hint="eastAsia" w:ascii="宋体" w:hAnsi="宋体" w:cs="宋体"/>
          <w:u w:val="single"/>
          <w:lang w:val="en-US" w:eastAsia="zh-CN"/>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预付款支付期限：</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预付款扣回的方式：</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12.2.2 预付款担保</w:t>
      </w:r>
    </w:p>
    <w:p>
      <w:pPr>
        <w:spacing w:line="400" w:lineRule="exact"/>
        <w:ind w:firstLine="420" w:firstLineChars="200"/>
        <w:jc w:val="left"/>
        <w:rPr>
          <w:rFonts w:ascii="宋体" w:hAnsi="宋体" w:cs="宋体"/>
        </w:rPr>
      </w:pPr>
      <w:r>
        <w:rPr>
          <w:rFonts w:hint="eastAsia" w:ascii="宋体" w:hAnsi="宋体" w:cs="宋体"/>
        </w:rPr>
        <w:t>承包人提交预付款担保的期限：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预付款担保的形式为：</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预付款担保格式见合同附件8。预付款支付申请（核准）表见合同附件10</w:t>
      </w:r>
    </w:p>
    <w:bookmarkEnd w:id="881"/>
    <w:bookmarkEnd w:id="882"/>
    <w:bookmarkEnd w:id="883"/>
    <w:bookmarkEnd w:id="884"/>
    <w:bookmarkEnd w:id="885"/>
    <w:bookmarkEnd w:id="886"/>
    <w:bookmarkEnd w:id="887"/>
    <w:bookmarkEnd w:id="888"/>
    <w:bookmarkEnd w:id="889"/>
    <w:bookmarkEnd w:id="890"/>
    <w:p>
      <w:pPr>
        <w:keepNext/>
        <w:keepLines/>
        <w:spacing w:before="260" w:line="400" w:lineRule="exact"/>
        <w:outlineLvl w:val="2"/>
        <w:rPr>
          <w:rFonts w:ascii="宋体" w:hAnsi="宋体" w:cs="宋体"/>
          <w:b/>
          <w:bCs/>
          <w:sz w:val="32"/>
          <w:szCs w:val="32"/>
        </w:rPr>
      </w:pPr>
      <w:bookmarkStart w:id="893" w:name="_Toc407135254"/>
      <w:bookmarkStart w:id="894" w:name="_Toc373478398"/>
      <w:bookmarkStart w:id="895" w:name="_Toc9850582"/>
      <w:bookmarkStart w:id="896" w:name="_Toc389065316"/>
      <w:bookmarkStart w:id="897" w:name="_Toc373227751"/>
      <w:r>
        <w:rPr>
          <w:rFonts w:hint="eastAsia" w:ascii="宋体" w:hAnsi="宋体" w:cs="宋体"/>
          <w:b/>
          <w:bCs/>
          <w:sz w:val="32"/>
          <w:szCs w:val="32"/>
        </w:rPr>
        <w:t>12.3 计量</w:t>
      </w:r>
      <w:bookmarkEnd w:id="893"/>
      <w:bookmarkEnd w:id="894"/>
      <w:bookmarkEnd w:id="895"/>
      <w:bookmarkEnd w:id="896"/>
      <w:bookmarkEnd w:id="897"/>
    </w:p>
    <w:p>
      <w:pPr>
        <w:spacing w:line="400" w:lineRule="exact"/>
        <w:ind w:firstLine="420" w:firstLineChars="200"/>
        <w:jc w:val="left"/>
        <w:rPr>
          <w:rFonts w:ascii="宋体" w:hAnsi="宋体" w:cs="宋体"/>
        </w:rPr>
      </w:pPr>
      <w:r>
        <w:rPr>
          <w:rFonts w:hint="eastAsia" w:ascii="宋体" w:hAnsi="宋体" w:cs="宋体"/>
        </w:rPr>
        <w:t>12.3.1 计量原则</w:t>
      </w:r>
    </w:p>
    <w:p>
      <w:pPr>
        <w:spacing w:line="400" w:lineRule="exact"/>
        <w:ind w:firstLine="420" w:firstLineChars="200"/>
        <w:jc w:val="left"/>
        <w:rPr>
          <w:rFonts w:ascii="宋体" w:hAnsi="宋体" w:cs="宋体"/>
        </w:rPr>
      </w:pPr>
      <w:r>
        <w:rPr>
          <w:rFonts w:hint="eastAsia" w:ascii="宋体" w:hAnsi="宋体" w:cs="宋体"/>
        </w:rPr>
        <w:t>工程量计算规则：</w:t>
      </w:r>
      <w:r>
        <w:rPr>
          <w:rFonts w:hint="eastAsia" w:ascii="宋体" w:hAnsi="宋体" w:cs="宋体"/>
          <w:u w:val="single"/>
        </w:rPr>
        <w:t>工程的计量均以《建设工程工程量清单计价规范》（GB50500－2013）和及其广西壮族自治区实施细则、《建设工程工程量清单计算规范》（GB50854~50862－2013）及其广西实施细则、本工程补充项目清单为准。</w:t>
      </w:r>
    </w:p>
    <w:p>
      <w:pPr>
        <w:spacing w:line="400" w:lineRule="exact"/>
        <w:ind w:firstLine="420" w:firstLineChars="200"/>
        <w:jc w:val="left"/>
        <w:rPr>
          <w:rFonts w:ascii="宋体" w:hAnsi="宋体" w:cs="宋体"/>
        </w:rPr>
      </w:pPr>
      <w:r>
        <w:rPr>
          <w:rFonts w:hint="eastAsia" w:ascii="宋体" w:hAnsi="宋体" w:cs="宋体"/>
        </w:rPr>
        <w:t>12.3.2 计量周期</w:t>
      </w:r>
    </w:p>
    <w:p>
      <w:pPr>
        <w:spacing w:line="400" w:lineRule="exact"/>
        <w:ind w:firstLine="420" w:firstLineChars="200"/>
        <w:jc w:val="left"/>
        <w:rPr>
          <w:rFonts w:ascii="宋体" w:hAnsi="宋体" w:cs="宋体"/>
        </w:rPr>
      </w:pPr>
      <w:r>
        <w:rPr>
          <w:rFonts w:hint="eastAsia" w:ascii="宋体" w:hAnsi="宋体" w:cs="宋体"/>
        </w:rPr>
        <w:t>关于计量周期的约定：</w:t>
      </w:r>
      <w:r>
        <w:rPr>
          <w:rFonts w:hint="eastAsia" w:ascii="宋体" w:hAnsi="宋体" w:cs="宋体"/>
          <w:u w:val="single"/>
        </w:rPr>
        <w:t>每10日，按进度向工程师提交当期已完工程量报告一式二份。工程师应于收到承办人提交的已完工程量报告之日起2日内进行计量和确认</w:t>
      </w:r>
      <w:r>
        <w:rPr>
          <w:rFonts w:hint="eastAsia" w:ascii="宋体" w:hAnsi="宋体" w:cs="宋体"/>
        </w:rPr>
        <w:t>。</w:t>
      </w:r>
    </w:p>
    <w:p>
      <w:pPr>
        <w:spacing w:line="400" w:lineRule="exact"/>
        <w:ind w:firstLine="420" w:firstLineChars="200"/>
        <w:jc w:val="left"/>
        <w:outlineLvl w:val="0"/>
        <w:rPr>
          <w:rFonts w:ascii="宋体" w:hAnsi="宋体" w:cs="宋体"/>
        </w:rPr>
      </w:pPr>
      <w:bookmarkStart w:id="898" w:name="_Toc77019150"/>
      <w:r>
        <w:rPr>
          <w:rFonts w:hint="eastAsia" w:ascii="宋体" w:hAnsi="宋体" w:cs="宋体"/>
        </w:rPr>
        <w:t>12.3.3 单价合同的计量</w:t>
      </w:r>
      <w:bookmarkEnd w:id="898"/>
    </w:p>
    <w:p>
      <w:pPr>
        <w:spacing w:line="400" w:lineRule="exact"/>
        <w:ind w:firstLine="420" w:firstLineChars="200"/>
        <w:jc w:val="left"/>
        <w:rPr>
          <w:rFonts w:ascii="宋体" w:hAnsi="宋体" w:cs="宋体"/>
        </w:rPr>
      </w:pPr>
      <w:r>
        <w:rPr>
          <w:rFonts w:hint="eastAsia" w:ascii="宋体" w:hAnsi="宋体" w:cs="宋体"/>
        </w:rPr>
        <w:t>关于单价合同计量的约定：</w:t>
      </w:r>
    </w:p>
    <w:p>
      <w:pPr>
        <w:spacing w:line="400" w:lineRule="exact"/>
        <w:ind w:firstLine="441" w:firstLineChars="210"/>
        <w:rPr>
          <w:rFonts w:ascii="宋体" w:hAnsi="宋体" w:cs="宋体"/>
        </w:rPr>
      </w:pPr>
      <w:r>
        <w:rPr>
          <w:rFonts w:hint="eastAsia" w:ascii="宋体" w:hAnsi="宋体" w:cs="宋体"/>
        </w:rPr>
        <w:t>（1） 工程量清单所列的工程量，不能作为承包人按合同履行其责任依据，实际施工中发生的工程量增加或减少并不影响承包人履行合同的责任，工程结算以完成的实际工程量为准。</w:t>
      </w:r>
    </w:p>
    <w:p>
      <w:pPr>
        <w:spacing w:line="400" w:lineRule="exact"/>
        <w:ind w:firstLine="441" w:firstLineChars="210"/>
        <w:rPr>
          <w:rFonts w:ascii="宋体" w:hAnsi="宋体" w:cs="宋体"/>
        </w:rPr>
      </w:pPr>
      <w:r>
        <w:rPr>
          <w:rFonts w:hint="eastAsia" w:ascii="宋体" w:hAnsi="宋体" w:cs="宋体"/>
        </w:rPr>
        <w:t>（2）除另有规定外，工程师应按照合同通过计量来核实确定已完成的工程量和价款，承包人应得到该价款扣除保留金后的金额。当工程师要对已完工的工程量进行计量时，应适时地通知承包人参加。</w:t>
      </w:r>
    </w:p>
    <w:p>
      <w:pPr>
        <w:spacing w:line="400" w:lineRule="exact"/>
        <w:ind w:firstLine="420" w:firstLineChars="200"/>
        <w:jc w:val="left"/>
        <w:rPr>
          <w:rFonts w:ascii="宋体" w:hAnsi="宋体" w:cs="宋体"/>
        </w:rPr>
      </w:pPr>
      <w:r>
        <w:rPr>
          <w:rFonts w:hint="eastAsia" w:ascii="宋体" w:hAnsi="宋体" w:cs="宋体"/>
        </w:rPr>
        <w:t>12.3.4 总价合同的计量</w:t>
      </w:r>
    </w:p>
    <w:p>
      <w:pPr>
        <w:spacing w:line="400" w:lineRule="exact"/>
        <w:ind w:firstLine="420" w:firstLineChars="200"/>
        <w:jc w:val="left"/>
        <w:rPr>
          <w:rFonts w:ascii="宋体" w:hAnsi="宋体" w:cs="宋体"/>
        </w:rPr>
      </w:pPr>
      <w:r>
        <w:rPr>
          <w:rFonts w:hint="eastAsia" w:ascii="宋体" w:hAnsi="宋体" w:cs="宋体"/>
        </w:rPr>
        <w:t>（1）总价合同计量约定：进度款按支付分解表支付</w:t>
      </w:r>
      <w:r>
        <w:rPr>
          <w:rFonts w:hint="eastAsia" w:ascii="宋体" w:hAnsi="宋体" w:cs="宋体"/>
          <w:kern w:val="0"/>
        </w:rPr>
        <w:t>，</w:t>
      </w:r>
      <w:r>
        <w:rPr>
          <w:rFonts w:hint="eastAsia" w:ascii="宋体" w:hAnsi="宋体" w:cs="宋体"/>
        </w:rPr>
        <w:t>支付分解表在招标完成后签合同之前制定，具体详见本专用合同条款12.4.6。</w:t>
      </w:r>
    </w:p>
    <w:p>
      <w:pPr>
        <w:spacing w:line="400" w:lineRule="exact"/>
        <w:ind w:firstLine="420" w:firstLineChars="200"/>
        <w:jc w:val="left"/>
        <w:rPr>
          <w:rFonts w:ascii="宋体" w:hAnsi="宋体" w:cs="宋体"/>
        </w:rPr>
      </w:pPr>
      <w:r>
        <w:rPr>
          <w:rFonts w:hint="eastAsia" w:ascii="宋体" w:hAnsi="宋体" w:cs="宋体"/>
        </w:rPr>
        <w:t>12.3.6 其他价格形式合同的计量</w:t>
      </w:r>
    </w:p>
    <w:p>
      <w:pPr>
        <w:spacing w:line="400" w:lineRule="exact"/>
        <w:ind w:firstLine="420" w:firstLineChars="200"/>
        <w:jc w:val="left"/>
        <w:rPr>
          <w:rFonts w:ascii="宋体" w:hAnsi="宋体" w:cs="宋体"/>
          <w:u w:val="single"/>
        </w:rPr>
      </w:pPr>
      <w:r>
        <w:rPr>
          <w:rFonts w:hint="eastAsia" w:ascii="宋体" w:hAnsi="宋体" w:cs="宋体"/>
        </w:rPr>
        <w:t>其他价格形式的计量方式和程序：</w:t>
      </w:r>
      <w:r>
        <w:rPr>
          <w:rFonts w:hint="eastAsia" w:ascii="宋体" w:hAnsi="宋体" w:cs="宋体"/>
          <w:u w:val="single"/>
        </w:rPr>
        <w:t xml:space="preserve">                         </w:t>
      </w:r>
      <w:r>
        <w:rPr>
          <w:rFonts w:hint="eastAsia" w:ascii="宋体" w:hAnsi="宋体" w:cs="宋体"/>
        </w:rPr>
        <w:t>。</w:t>
      </w:r>
    </w:p>
    <w:p>
      <w:pPr>
        <w:keepNext/>
        <w:keepLines/>
        <w:spacing w:before="260" w:line="400" w:lineRule="exact"/>
        <w:outlineLvl w:val="2"/>
        <w:rPr>
          <w:rFonts w:ascii="宋体" w:hAnsi="宋体" w:cs="宋体"/>
          <w:b/>
          <w:bCs/>
          <w:sz w:val="32"/>
          <w:szCs w:val="32"/>
        </w:rPr>
      </w:pPr>
      <w:bookmarkStart w:id="899" w:name="_Toc373478399"/>
      <w:bookmarkStart w:id="900" w:name="_Toc373227752"/>
      <w:bookmarkStart w:id="901" w:name="_Toc389065317"/>
      <w:bookmarkStart w:id="902" w:name="_Toc9850583"/>
      <w:bookmarkStart w:id="903" w:name="_Toc407135255"/>
      <w:r>
        <w:rPr>
          <w:rFonts w:hint="eastAsia" w:ascii="宋体" w:hAnsi="宋体" w:cs="宋体"/>
          <w:b/>
          <w:bCs/>
          <w:sz w:val="32"/>
          <w:szCs w:val="32"/>
        </w:rPr>
        <w:t>12.4 工程进度款支付</w:t>
      </w:r>
      <w:bookmarkEnd w:id="899"/>
      <w:bookmarkEnd w:id="900"/>
      <w:bookmarkEnd w:id="901"/>
      <w:bookmarkEnd w:id="902"/>
      <w:bookmarkEnd w:id="903"/>
    </w:p>
    <w:p>
      <w:pPr>
        <w:spacing w:line="400" w:lineRule="exact"/>
        <w:ind w:firstLine="420" w:firstLineChars="200"/>
        <w:jc w:val="left"/>
        <w:rPr>
          <w:rFonts w:ascii="宋体" w:hAnsi="宋体" w:cs="宋体"/>
        </w:rPr>
      </w:pPr>
      <w:bookmarkStart w:id="904" w:name="_Toc297123556"/>
      <w:bookmarkStart w:id="905" w:name="_Toc296891039"/>
      <w:bookmarkStart w:id="906" w:name="_Toc296944550"/>
      <w:bookmarkStart w:id="907" w:name="_Toc296503211"/>
      <w:bookmarkStart w:id="908" w:name="_Toc296891251"/>
      <w:bookmarkStart w:id="909" w:name="_Toc296346712"/>
      <w:bookmarkStart w:id="910" w:name="_Toc297216215"/>
      <w:bookmarkStart w:id="911" w:name="_Toc292559921"/>
      <w:bookmarkStart w:id="912" w:name="_Toc297120511"/>
      <w:bookmarkStart w:id="913" w:name="_Toc297048397"/>
      <w:bookmarkStart w:id="914" w:name="_Toc292559416"/>
      <w:bookmarkStart w:id="915" w:name="_Toc300935006"/>
      <w:bookmarkStart w:id="916" w:name="_Toc296347210"/>
      <w:bookmarkStart w:id="917" w:name="_Toc303539163"/>
      <w:r>
        <w:rPr>
          <w:rFonts w:hint="eastAsia" w:ascii="宋体" w:hAnsi="宋体" w:cs="宋体"/>
        </w:rPr>
        <w:t>12.4.1 付款周期</w:t>
      </w:r>
    </w:p>
    <w:p>
      <w:pPr>
        <w:spacing w:line="400" w:lineRule="exact"/>
        <w:ind w:left="630" w:leftChars="200" w:hanging="210" w:hangingChars="100"/>
        <w:jc w:val="left"/>
        <w:rPr>
          <w:rFonts w:ascii="宋体" w:hAnsi="宋体" w:cs="宋体"/>
          <w:highlight w:val="yellow"/>
          <w:u w:val="single"/>
        </w:rPr>
      </w:pPr>
      <w:r>
        <w:rPr>
          <w:rFonts w:hint="eastAsia" w:ascii="宋体" w:hAnsi="宋体" w:cs="宋体"/>
          <w:highlight w:val="none"/>
        </w:rPr>
        <w:fldChar w:fldCharType="begin"/>
      </w:r>
      <w:r>
        <w:rPr>
          <w:rFonts w:hint="eastAsia" w:ascii="宋体" w:hAnsi="宋体" w:cs="宋体"/>
          <w:highlight w:val="none"/>
        </w:rPr>
        <w:instrText xml:space="preserve"> = 1 \* GB3 </w:instrText>
      </w:r>
      <w:r>
        <w:rPr>
          <w:rFonts w:hint="eastAsia" w:ascii="宋体" w:hAnsi="宋体" w:cs="宋体"/>
          <w:highlight w:val="none"/>
        </w:rPr>
        <w:fldChar w:fldCharType="separate"/>
      </w:r>
      <w:r>
        <w:rPr>
          <w:rFonts w:hint="eastAsia" w:ascii="宋体" w:hAnsi="宋体" w:cs="宋体"/>
          <w:highlight w:val="none"/>
        </w:rPr>
        <w:t>①</w:t>
      </w:r>
      <w:r>
        <w:rPr>
          <w:rFonts w:hint="eastAsia" w:ascii="宋体" w:hAnsi="宋体" w:cs="宋体"/>
          <w:highlight w:val="none"/>
        </w:rPr>
        <w:fldChar w:fldCharType="end"/>
      </w:r>
      <w:r>
        <w:rPr>
          <w:rFonts w:hint="eastAsia" w:ascii="宋体" w:hAnsi="宋体" w:cs="宋体"/>
          <w:highlight w:val="none"/>
        </w:rPr>
        <w:t>、</w:t>
      </w:r>
      <w:r>
        <w:rPr>
          <w:rFonts w:hint="eastAsia" w:ascii="宋体" w:hAnsi="宋体" w:cs="宋体"/>
          <w:highlight w:val="none"/>
          <w:u w:val="single"/>
        </w:rPr>
        <w:t>工程进度款按月支付，自合同签订之日起五个工作日内，甲方向乙方支付合同金额的30%作为预付款，第一次工程进度款支付至合同金额的40%，第二次工程进度款支付至合同金额的70%，第三次工程进度款支付至合同金额的90%，其中合同支付限额为审核通过月进度款的85%并分（3:3:4）扣减预付款项，竣工验收合格支付至合同价款的90%，结算审定后支付至97%，预留工程价款结算总额的3%作为工程质量保修金；工程质量保修金在工程验收合格之日起质保期满1年并经甲方验收合格后退还（含已扣除应该扣除的费用后，不含息）。本项目最终结算价以财政部门下达结算价为准。</w:t>
      </w:r>
    </w:p>
    <w:p>
      <w:pPr>
        <w:spacing w:line="400" w:lineRule="exact"/>
        <w:ind w:left="629" w:leftChars="203" w:hanging="203" w:hangingChars="97"/>
        <w:jc w:val="left"/>
        <w:rPr>
          <w:rFonts w:ascii="宋体" w:hAnsi="宋体" w:cs="宋体"/>
          <w:u w:val="single"/>
        </w:rPr>
      </w:pPr>
      <w:r>
        <w:rPr>
          <w:rFonts w:hint="eastAsia" w:ascii="宋体" w:hAnsi="宋体" w:cs="宋体"/>
        </w:rPr>
        <w:fldChar w:fldCharType="begin"/>
      </w:r>
      <w:r>
        <w:rPr>
          <w:rFonts w:hint="eastAsia" w:ascii="宋体" w:hAnsi="宋体" w:cs="宋体"/>
        </w:rPr>
        <w:instrText xml:space="preserve"> = 2 \* GB3 </w:instrText>
      </w:r>
      <w:r>
        <w:rPr>
          <w:rFonts w:hint="eastAsia" w:ascii="宋体" w:hAnsi="宋体" w:cs="宋体"/>
        </w:rPr>
        <w:fldChar w:fldCharType="separate"/>
      </w:r>
      <w:r>
        <w:rPr>
          <w:rFonts w:hint="eastAsia" w:ascii="宋体" w:hAnsi="宋体" w:cs="宋体"/>
        </w:rPr>
        <w:t>②</w:t>
      </w:r>
      <w:r>
        <w:rPr>
          <w:rFonts w:hint="eastAsia" w:ascii="宋体" w:hAnsi="宋体" w:cs="宋体"/>
        </w:rPr>
        <w:fldChar w:fldCharType="end"/>
      </w:r>
      <w:r>
        <w:rPr>
          <w:rFonts w:hint="eastAsia" w:ascii="宋体" w:hAnsi="宋体" w:cs="宋体"/>
        </w:rPr>
        <w:t>、</w:t>
      </w:r>
      <w:r>
        <w:rPr>
          <w:rFonts w:hint="eastAsia" w:ascii="宋体" w:hAnsi="宋体" w:cs="宋体"/>
          <w:u w:val="single"/>
        </w:rPr>
        <w:t>承包人每次在要求发包人付款前，需将符合发包人要求的发票出具并交付给发包人，发包人收到发票后方可转款，否则发包人有权拒付合同价款，直至承包人开具并交付合格发票，且无需承担迟延付款的责任。</w:t>
      </w:r>
    </w:p>
    <w:p>
      <w:pPr>
        <w:spacing w:line="400" w:lineRule="exact"/>
        <w:ind w:firstLine="420" w:firstLineChars="200"/>
        <w:jc w:val="left"/>
        <w:rPr>
          <w:rFonts w:ascii="宋体" w:hAnsi="宋体" w:cs="宋体"/>
        </w:rPr>
      </w:pPr>
      <w:r>
        <w:rPr>
          <w:rFonts w:hint="eastAsia" w:ascii="宋体" w:hAnsi="宋体" w:cs="宋体"/>
        </w:rPr>
        <w:t>12.4.2 进度付款申请单的编制</w:t>
      </w:r>
    </w:p>
    <w:p>
      <w:pPr>
        <w:spacing w:line="400" w:lineRule="exact"/>
        <w:ind w:firstLine="420" w:firstLineChars="200"/>
        <w:jc w:val="left"/>
        <w:rPr>
          <w:rFonts w:ascii="宋体" w:hAnsi="宋体" w:cs="宋体"/>
          <w:u w:val="single"/>
        </w:rPr>
      </w:pPr>
      <w:r>
        <w:rPr>
          <w:rFonts w:hint="eastAsia" w:ascii="宋体" w:hAnsi="宋体" w:cs="宋体"/>
        </w:rPr>
        <w:t>关于进度付款申请单编制的约定：</w:t>
      </w:r>
      <w:r>
        <w:rPr>
          <w:rFonts w:hint="eastAsia" w:ascii="宋体" w:hAnsi="宋体" w:cs="宋体"/>
          <w:szCs w:val="21"/>
          <w:u w:val="single"/>
        </w:rPr>
        <w:t>按有关规定</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Fonts w:hint="eastAsia" w:ascii="宋体" w:hAnsi="宋体" w:cs="宋体"/>
        </w:rPr>
        <w:t>2.4.3 进度付款申请单的提交</w:t>
      </w:r>
    </w:p>
    <w:p>
      <w:pPr>
        <w:spacing w:line="400" w:lineRule="exact"/>
        <w:ind w:firstLine="420" w:firstLineChars="200"/>
        <w:jc w:val="left"/>
        <w:rPr>
          <w:rFonts w:ascii="宋体" w:hAnsi="宋体" w:cs="宋体"/>
        </w:rPr>
      </w:pPr>
      <w:r>
        <w:rPr>
          <w:rFonts w:hint="eastAsia" w:ascii="宋体" w:hAnsi="宋体" w:cs="宋体"/>
        </w:rPr>
        <w:t>（1）单价合同进度付款申请单提交的约定：</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（2）总价合同进度付款申请单提交的约定：</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（3）其他价格形式合同进度付款申请单提交的约定：</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12.4.4 进度款审核和支付</w:t>
      </w:r>
    </w:p>
    <w:p>
      <w:pPr>
        <w:spacing w:line="400" w:lineRule="exact"/>
        <w:ind w:firstLine="420" w:firstLineChars="200"/>
        <w:jc w:val="left"/>
        <w:rPr>
          <w:rFonts w:ascii="宋体" w:hAnsi="宋体" w:cs="宋体"/>
          <w:u w:val="single"/>
        </w:rPr>
      </w:pPr>
      <w:r>
        <w:rPr>
          <w:rFonts w:hint="eastAsia" w:ascii="宋体" w:hAnsi="宋体" w:cs="宋体"/>
        </w:rPr>
        <w:t>（1）监理人审查并报送发包人的期限：</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发包人完成审批并签发进度款支付证书的期限：</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（2）发包人支付进度款的期限：</w:t>
      </w:r>
      <w:r>
        <w:rPr>
          <w:rFonts w:hint="eastAsia" w:ascii="宋体" w:hAnsi="宋体" w:cs="宋体"/>
          <w:u w:val="single"/>
        </w:rPr>
        <w:t xml:space="preserve">                        </w:t>
      </w:r>
      <w:r>
        <w:rPr>
          <w:rFonts w:hint="eastAsia" w:ascii="宋体" w:hAnsi="宋体" w:cs="宋体"/>
        </w:rPr>
        <w:t>。</w:t>
      </w:r>
    </w:p>
    <w:p>
      <w:pPr>
        <w:spacing w:line="400" w:lineRule="exact"/>
        <w:ind w:firstLine="525" w:firstLineChars="250"/>
        <w:jc w:val="left"/>
        <w:rPr>
          <w:rFonts w:ascii="宋体" w:hAnsi="宋体" w:cs="宋体"/>
        </w:rPr>
      </w:pPr>
      <w:r>
        <w:rPr>
          <w:rFonts w:hint="eastAsia" w:ascii="宋体" w:hAnsi="宋体" w:cs="宋体"/>
        </w:rPr>
        <w:t>发包人逾期支付进度款的违约金的计算方式：</w:t>
      </w:r>
      <w:r>
        <w:rPr>
          <w:rFonts w:hint="eastAsia" w:ascii="宋体" w:hAnsi="宋体" w:cs="宋体"/>
          <w:u w:val="single"/>
        </w:rPr>
        <w:t xml:space="preserve">                                   </w:t>
      </w:r>
      <w:r>
        <w:rPr>
          <w:rFonts w:hint="eastAsia" w:ascii="宋体" w:hAnsi="宋体" w:cs="宋体"/>
        </w:rPr>
        <w:t>。</w:t>
      </w:r>
    </w:p>
    <w:p>
      <w:pPr>
        <w:spacing w:line="400" w:lineRule="exact"/>
        <w:ind w:firstLine="630" w:firstLineChars="300"/>
        <w:rPr>
          <w:rFonts w:ascii="宋体" w:hAnsi="宋体" w:cs="宋体"/>
        </w:rPr>
      </w:pPr>
      <w:r>
        <w:rPr>
          <w:rFonts w:hint="eastAsia" w:ascii="宋体" w:hAnsi="宋体" w:cs="宋体"/>
        </w:rPr>
        <w:t>进度款支付方式：</w:t>
      </w:r>
      <w:r>
        <w:rPr>
          <w:rFonts w:hint="eastAsia" w:ascii="宋体" w:hAnsi="宋体" w:cs="宋体"/>
          <w:u w:val="single"/>
        </w:rPr>
        <w:t>银行转账</w:t>
      </w:r>
      <w:r>
        <w:rPr>
          <w:rFonts w:hint="eastAsia" w:ascii="宋体" w:hAnsi="宋体" w:cs="宋体"/>
        </w:rPr>
        <w:t>。进度款支付申请（核准）表见合同附件11。</w:t>
      </w:r>
    </w:p>
    <w:p>
      <w:pPr>
        <w:spacing w:line="400" w:lineRule="exact"/>
        <w:ind w:firstLine="424" w:firstLineChars="202"/>
        <w:jc w:val="left"/>
        <w:rPr>
          <w:rFonts w:ascii="宋体" w:hAnsi="宋体" w:cs="宋体"/>
        </w:rPr>
      </w:pPr>
      <w:r>
        <w:rPr>
          <w:rFonts w:hint="eastAsia" w:ascii="宋体" w:hAnsi="宋体" w:cs="宋体"/>
        </w:rPr>
        <w:t>（3） 农民工工资支付</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kern w:val="0"/>
        </w:rPr>
        <w:t>1）农民工工资应与其它工程进度款分帐管理。承包人向发包人申请工程进度款时必须把工人工资部分单独列明，如果未单独列明，监理单位不得签支付证书等支付工程款的手续，发包人单位不得审批和支付工程款。发包人必须把工程款分帐出来的农民工工资转入承包人工人工资支付专用账户专户，转入专户环节必须有银行流水凭证。</w:t>
      </w:r>
    </w:p>
    <w:p>
      <w:pPr>
        <w:spacing w:line="400" w:lineRule="exact"/>
        <w:ind w:firstLine="525" w:firstLineChars="250"/>
        <w:jc w:val="left"/>
        <w:rPr>
          <w:rFonts w:ascii="宋体" w:hAnsi="宋体" w:cs="宋体"/>
        </w:rPr>
      </w:pPr>
      <w:r>
        <w:rPr>
          <w:rFonts w:hint="eastAsia" w:ascii="宋体" w:hAnsi="宋体" w:cs="宋体"/>
        </w:rPr>
        <w:t>2）发包人依据工程进度，按与承包人约定的农民工支付比例，将工程人工费分账支付到承包人的农民工工资专户，工程完工时发包人向承包人农民工工资专户支付的完工工程量的人工费支付比例不低于</w:t>
      </w:r>
      <w:r>
        <w:rPr>
          <w:rFonts w:hint="eastAsia" w:ascii="宋体" w:hAnsi="宋体" w:cs="宋体"/>
          <w:u w:val="single"/>
        </w:rPr>
        <w:t xml:space="preserve">10 </w:t>
      </w:r>
      <w:r>
        <w:rPr>
          <w:rFonts w:hint="eastAsia" w:ascii="宋体" w:hAnsi="宋体" w:cs="宋体"/>
        </w:rPr>
        <w:t>%，其余工程进度款项由发包人支付到承包人的单位基本户。</w:t>
      </w:r>
    </w:p>
    <w:p>
      <w:pPr>
        <w:spacing w:line="400" w:lineRule="exact"/>
        <w:ind w:firstLine="525" w:firstLineChars="250"/>
        <w:jc w:val="left"/>
        <w:rPr>
          <w:rFonts w:ascii="宋体" w:hAnsi="宋体" w:cs="宋体"/>
        </w:rPr>
      </w:pPr>
      <w:r>
        <w:rPr>
          <w:rFonts w:hint="eastAsia" w:ascii="宋体" w:hAnsi="宋体" w:cs="宋体"/>
        </w:rPr>
        <w:t>3）承包人依据分包专业工程进度，按与分包人约定农民工支付比例，通过承包人农民工工资专户将分包工程的人工费分账支付到分包人的农民工工资专户，专业分包工程完工时承包人向分包人农民工工资专户支付完工工程量的人工费支付比例不低于   %。其余分包工程进度款项由承包人支付到分包人的单位基本户。</w:t>
      </w:r>
    </w:p>
    <w:p>
      <w:pPr>
        <w:spacing w:line="400" w:lineRule="exact"/>
        <w:ind w:firstLine="525" w:firstLineChars="250"/>
        <w:jc w:val="left"/>
        <w:rPr>
          <w:rFonts w:ascii="宋体" w:hAnsi="宋体" w:cs="宋体"/>
        </w:rPr>
      </w:pPr>
      <w:r>
        <w:rPr>
          <w:rFonts w:hint="eastAsia" w:ascii="宋体" w:hAnsi="宋体" w:cs="宋体"/>
        </w:rPr>
        <w:t>4）凡未向付款单位提供农民工工资专户的，或者请款单位在申请工程进度款时未将人工费单列的，付款单位有权拒绝支付工程进度款。</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5）农民工工资使用要求：专款专用，除发放工人工资外，不得用于其他用途。</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6）承包人将农民工工资支付情况定期报告发包人和监理单位，并提供相应的材料接受建设行政主管部门和劳动保障行政主管部门对此事项监管。</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（4）农民工工资支付专用账户：××××公司农民工工资支付专用账户 。账号：</w:t>
      </w:r>
      <w:r>
        <w:rPr>
          <w:rFonts w:hint="eastAsia" w:ascii="宋体" w:hAnsi="宋体" w:cs="宋体"/>
          <w:kern w:val="0"/>
          <w:u w:val="single"/>
        </w:rPr>
        <w:t xml:space="preserve">    </w:t>
      </w:r>
      <w:r>
        <w:rPr>
          <w:rFonts w:hint="eastAsia" w:ascii="宋体" w:hAnsi="宋体" w:cs="宋体"/>
          <w:kern w:val="0"/>
        </w:rPr>
        <w:t>。</w:t>
      </w:r>
    </w:p>
    <w:p>
      <w:pPr>
        <w:spacing w:line="400" w:lineRule="exact"/>
        <w:ind w:firstLine="525" w:firstLineChars="250"/>
        <w:jc w:val="left"/>
        <w:rPr>
          <w:rFonts w:ascii="宋体" w:hAnsi="宋体" w:cs="宋体"/>
        </w:rPr>
      </w:pPr>
      <w:r>
        <w:rPr>
          <w:rFonts w:hint="eastAsia" w:ascii="宋体" w:hAnsi="宋体" w:cs="宋体"/>
        </w:rPr>
        <w:t>12.4.6 支付分解表的编制</w:t>
      </w:r>
    </w:p>
    <w:p>
      <w:pPr>
        <w:spacing w:line="400" w:lineRule="exact"/>
        <w:ind w:firstLine="525" w:firstLineChars="250"/>
        <w:jc w:val="left"/>
        <w:rPr>
          <w:rFonts w:ascii="宋体" w:hAnsi="宋体" w:cs="宋体"/>
          <w:u w:val="single"/>
        </w:rPr>
      </w:pPr>
      <w:r>
        <w:rPr>
          <w:rFonts w:hint="eastAsia" w:ascii="宋体" w:hAnsi="宋体" w:cs="宋体"/>
        </w:rPr>
        <w:t>（1） 总价合同支付分解表的编制与审批：</w:t>
      </w:r>
      <w:r>
        <w:rPr>
          <w:rFonts w:hint="eastAsia" w:ascii="宋体" w:hAnsi="宋体" w:cs="宋体"/>
          <w:u w:val="single"/>
        </w:rPr>
        <w:t>总价合同支付分分解表在招标完成后由发包人和承包人共同编制，发包人审批，并作为本合同内容，具体详见合同附件14。</w:t>
      </w:r>
    </w:p>
    <w:p>
      <w:pPr>
        <w:spacing w:line="400" w:lineRule="exact"/>
        <w:ind w:firstLine="525" w:firstLineChars="250"/>
        <w:jc w:val="left"/>
        <w:rPr>
          <w:rFonts w:ascii="宋体" w:hAnsi="宋体" w:cs="宋体"/>
          <w:u w:val="single"/>
        </w:rPr>
      </w:pPr>
      <w:r>
        <w:rPr>
          <w:rFonts w:hint="eastAsia" w:ascii="宋体" w:hAnsi="宋体" w:cs="宋体"/>
        </w:rPr>
        <w:t>（2）单价合同的总价项目支付分解表的编制与审批：</w:t>
      </w:r>
      <w:r>
        <w:rPr>
          <w:rFonts w:hint="eastAsia" w:ascii="宋体" w:hAnsi="宋体" w:cs="宋体"/>
          <w:u w:val="single"/>
        </w:rPr>
        <w:t>总价项目不采用支付分解表的方式计算，而按《建设工程工程量清单计价规范（GB50500-2013）广西壮族自治区实施细则》的规定执行</w:t>
      </w:r>
      <w:r>
        <w:rPr>
          <w:rFonts w:hint="eastAsia" w:ascii="宋体" w:hAnsi="宋体" w:cs="宋体"/>
        </w:rPr>
        <w:t>。</w:t>
      </w:r>
    </w:p>
    <w:bookmarkEnd w:id="681"/>
    <w:p>
      <w:pPr>
        <w:keepNext/>
        <w:keepLines/>
        <w:spacing w:before="260" w:after="260" w:line="400" w:lineRule="exact"/>
        <w:outlineLvl w:val="1"/>
        <w:rPr>
          <w:rFonts w:ascii="宋体" w:hAnsi="宋体" w:cs="宋体"/>
          <w:b/>
          <w:bCs/>
          <w:sz w:val="32"/>
          <w:szCs w:val="32"/>
        </w:rPr>
      </w:pPr>
      <w:bookmarkStart w:id="918" w:name="_Toc373227753"/>
      <w:bookmarkStart w:id="919" w:name="_Toc407135256"/>
      <w:bookmarkStart w:id="920" w:name="_Toc351203645"/>
      <w:bookmarkStart w:id="921" w:name="_Toc389065318"/>
      <w:bookmarkStart w:id="922" w:name="_Toc373478400"/>
      <w:bookmarkStart w:id="923" w:name="_Toc9850584"/>
      <w:bookmarkStart w:id="924" w:name="_Toc296891259"/>
      <w:bookmarkStart w:id="925" w:name="_Toc300935015"/>
      <w:bookmarkStart w:id="926" w:name="_Toc292559424"/>
      <w:bookmarkStart w:id="927" w:name="_Toc312678053"/>
      <w:bookmarkStart w:id="928" w:name="_Toc296944558"/>
      <w:bookmarkStart w:id="929" w:name="_Toc296347218"/>
      <w:bookmarkStart w:id="930" w:name="_Toc297216223"/>
      <w:bookmarkStart w:id="931" w:name="_Toc296346720"/>
      <w:bookmarkStart w:id="932" w:name="_Toc304295593"/>
      <w:bookmarkStart w:id="933" w:name="_Toc303539172"/>
      <w:bookmarkStart w:id="934" w:name="_Toc292559929"/>
      <w:bookmarkStart w:id="935" w:name="_Toc296503219"/>
      <w:bookmarkStart w:id="936" w:name="_Toc297120519"/>
      <w:bookmarkStart w:id="937" w:name="_Toc296891047"/>
      <w:bookmarkStart w:id="938" w:name="_Toc297123564"/>
      <w:bookmarkStart w:id="939" w:name="_Toc297048405"/>
      <w:r>
        <w:rPr>
          <w:rFonts w:hint="eastAsia" w:ascii="宋体" w:hAnsi="宋体" w:cs="宋体"/>
          <w:b/>
          <w:bCs/>
          <w:sz w:val="32"/>
          <w:szCs w:val="32"/>
        </w:rPr>
        <w:t>13. 验收和工程试车</w:t>
      </w:r>
      <w:bookmarkEnd w:id="918"/>
      <w:bookmarkEnd w:id="919"/>
      <w:bookmarkEnd w:id="920"/>
      <w:bookmarkEnd w:id="921"/>
      <w:bookmarkEnd w:id="922"/>
      <w:bookmarkEnd w:id="923"/>
    </w:p>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Pr>
        <w:keepNext/>
        <w:keepLines/>
        <w:spacing w:before="260" w:after="260" w:line="400" w:lineRule="exact"/>
        <w:outlineLvl w:val="2"/>
        <w:rPr>
          <w:rFonts w:ascii="宋体" w:hAnsi="宋体" w:cs="宋体"/>
          <w:b/>
          <w:bCs/>
          <w:sz w:val="32"/>
          <w:szCs w:val="32"/>
        </w:rPr>
      </w:pPr>
      <w:bookmarkStart w:id="940" w:name="_Toc9850585"/>
      <w:bookmarkStart w:id="941" w:name="_Toc389065319"/>
      <w:bookmarkStart w:id="942" w:name="_Toc373227754"/>
      <w:bookmarkStart w:id="943" w:name="_Toc373478401"/>
      <w:bookmarkStart w:id="944" w:name="_Toc407135257"/>
      <w:r>
        <w:rPr>
          <w:rFonts w:hint="eastAsia" w:ascii="宋体" w:hAnsi="宋体" w:cs="宋体"/>
          <w:b/>
          <w:bCs/>
          <w:sz w:val="32"/>
          <w:szCs w:val="32"/>
        </w:rPr>
        <w:t>13.1 分部分项工程验收</w:t>
      </w:r>
      <w:bookmarkEnd w:id="940"/>
      <w:bookmarkEnd w:id="941"/>
      <w:bookmarkEnd w:id="942"/>
      <w:bookmarkEnd w:id="943"/>
      <w:bookmarkEnd w:id="944"/>
    </w:p>
    <w:p>
      <w:pPr>
        <w:spacing w:line="400" w:lineRule="exact"/>
        <w:ind w:firstLine="420" w:firstLineChars="200"/>
        <w:jc w:val="left"/>
        <w:rPr>
          <w:rFonts w:ascii="宋体" w:hAnsi="宋体" w:cs="宋体"/>
        </w:rPr>
      </w:pPr>
      <w:r>
        <w:rPr>
          <w:rFonts w:hint="eastAsia" w:ascii="宋体" w:hAnsi="宋体" w:cs="宋体"/>
        </w:rPr>
        <w:t>13.1.2监理人不能按时进行验收时，应提前</w:t>
      </w:r>
      <w:r>
        <w:rPr>
          <w:rFonts w:hint="eastAsia" w:ascii="宋体" w:hAnsi="宋体" w:cs="宋体"/>
          <w:u w:val="single"/>
        </w:rPr>
        <w:t>24</w:t>
      </w:r>
      <w:r>
        <w:rPr>
          <w:rFonts w:hint="eastAsia" w:ascii="宋体" w:hAnsi="宋体" w:cs="宋体"/>
        </w:rPr>
        <w:t>小时提交书面延期要求。</w:t>
      </w:r>
    </w:p>
    <w:p>
      <w:pPr>
        <w:spacing w:line="400" w:lineRule="exact"/>
        <w:ind w:firstLine="420" w:firstLineChars="200"/>
        <w:jc w:val="left"/>
        <w:rPr>
          <w:rFonts w:ascii="宋体" w:hAnsi="宋体" w:cs="宋体"/>
          <w:b/>
          <w:bCs/>
        </w:rPr>
      </w:pPr>
      <w:r>
        <w:rPr>
          <w:rFonts w:hint="eastAsia" w:ascii="宋体" w:hAnsi="宋体" w:cs="宋体"/>
        </w:rPr>
        <w:t>关于延期最长不得超过：</w:t>
      </w:r>
      <w:r>
        <w:rPr>
          <w:rFonts w:hint="eastAsia" w:ascii="宋体" w:hAnsi="宋体" w:cs="宋体"/>
          <w:u w:val="single"/>
        </w:rPr>
        <w:t>48</w:t>
      </w:r>
      <w:r>
        <w:rPr>
          <w:rFonts w:hint="eastAsia" w:ascii="宋体" w:hAnsi="宋体" w:cs="宋体"/>
        </w:rPr>
        <w:t>小时。</w:t>
      </w:r>
    </w:p>
    <w:p>
      <w:pPr>
        <w:keepNext/>
        <w:keepLines/>
        <w:spacing w:before="260" w:after="260" w:line="400" w:lineRule="exact"/>
        <w:outlineLvl w:val="2"/>
        <w:rPr>
          <w:rFonts w:ascii="宋体" w:hAnsi="宋体" w:cs="宋体"/>
          <w:b/>
          <w:bCs/>
          <w:sz w:val="32"/>
          <w:szCs w:val="32"/>
        </w:rPr>
      </w:pPr>
      <w:bookmarkStart w:id="945" w:name="_Toc9850586"/>
      <w:bookmarkStart w:id="946" w:name="_Toc389065320"/>
      <w:bookmarkStart w:id="947" w:name="_Toc407135258"/>
      <w:bookmarkStart w:id="948" w:name="_Toc373227755"/>
      <w:bookmarkStart w:id="949" w:name="_Toc373478402"/>
      <w:bookmarkStart w:id="950" w:name="_Toc300935016"/>
      <w:bookmarkStart w:id="951" w:name="_Toc296347222"/>
      <w:bookmarkStart w:id="952" w:name="_Toc304295596"/>
      <w:bookmarkStart w:id="953" w:name="_Toc296346724"/>
      <w:bookmarkStart w:id="954" w:name="_Toc297120523"/>
      <w:bookmarkStart w:id="955" w:name="_Toc296944562"/>
      <w:bookmarkStart w:id="956" w:name="_Toc292559933"/>
      <w:bookmarkStart w:id="957" w:name="_Toc296891263"/>
      <w:bookmarkStart w:id="958" w:name="_Toc312678056"/>
      <w:bookmarkStart w:id="959" w:name="_Toc296503223"/>
      <w:bookmarkStart w:id="960" w:name="_Toc303539173"/>
      <w:bookmarkStart w:id="961" w:name="_Toc292559428"/>
      <w:bookmarkStart w:id="962" w:name="_Toc297216224"/>
      <w:bookmarkStart w:id="963" w:name="_Toc297123565"/>
      <w:bookmarkStart w:id="964" w:name="_Toc297048409"/>
      <w:bookmarkStart w:id="965" w:name="_Toc296891051"/>
      <w:bookmarkStart w:id="966" w:name="_Toc267251472"/>
      <w:bookmarkStart w:id="967" w:name="_Toc267251476"/>
      <w:bookmarkStart w:id="968" w:name="_Toc267251474"/>
      <w:bookmarkStart w:id="969" w:name="_Toc267251475"/>
      <w:bookmarkStart w:id="970" w:name="_Toc267251470"/>
      <w:bookmarkStart w:id="971" w:name="_Toc267251471"/>
      <w:bookmarkStart w:id="972" w:name="_Toc267251473"/>
      <w:r>
        <w:rPr>
          <w:rFonts w:hint="eastAsia" w:ascii="宋体" w:hAnsi="宋体" w:cs="宋体"/>
          <w:b/>
          <w:bCs/>
          <w:sz w:val="32"/>
          <w:szCs w:val="32"/>
        </w:rPr>
        <w:t>13.2 竣工验收</w:t>
      </w:r>
      <w:bookmarkEnd w:id="945"/>
      <w:bookmarkEnd w:id="946"/>
      <w:bookmarkEnd w:id="947"/>
      <w:bookmarkEnd w:id="948"/>
      <w:bookmarkEnd w:id="949"/>
    </w:p>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Pr>
        <w:spacing w:line="400" w:lineRule="exact"/>
        <w:ind w:firstLine="420" w:firstLineChars="200"/>
        <w:jc w:val="left"/>
        <w:rPr>
          <w:rFonts w:ascii="宋体" w:hAnsi="宋体" w:cs="宋体"/>
        </w:rPr>
      </w:pPr>
      <w:bookmarkStart w:id="973" w:name="_Toc280868704"/>
      <w:bookmarkStart w:id="974" w:name="_Toc280868705"/>
      <w:bookmarkStart w:id="975" w:name="_Toc280868706"/>
      <w:bookmarkStart w:id="976" w:name="_Toc280868707"/>
      <w:bookmarkStart w:id="977" w:name="_Toc280868708"/>
      <w:bookmarkStart w:id="978" w:name="_Toc280868709"/>
      <w:r>
        <w:rPr>
          <w:rFonts w:hint="eastAsia" w:ascii="宋体" w:hAnsi="宋体" w:cs="宋体"/>
        </w:rPr>
        <w:t>13.2.1竣工验收条件</w:t>
      </w:r>
    </w:p>
    <w:p>
      <w:pPr>
        <w:spacing w:line="400" w:lineRule="exact"/>
        <w:ind w:firstLine="420" w:firstLineChars="200"/>
        <w:rPr>
          <w:rFonts w:ascii="宋体" w:hAnsi="宋体" w:cs="宋体"/>
        </w:rPr>
      </w:pPr>
      <w:r>
        <w:rPr>
          <w:rFonts w:hint="eastAsia" w:ascii="宋体" w:hAnsi="宋体" w:cs="宋体"/>
        </w:rPr>
        <w:t>（3）承包人负责整理和提交的竣工验收资料应当符合工程所在地建设行政主管部门和(或)城市建设档案管理机构有关施工资料的要求，具体内容包括：</w:t>
      </w:r>
      <w:r>
        <w:rPr>
          <w:rFonts w:hint="eastAsia" w:ascii="宋体" w:hAnsi="宋体" w:cs="宋体"/>
          <w:szCs w:val="21"/>
          <w:u w:val="single"/>
        </w:rPr>
        <w:t>按有关规定执行</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竣工验收资料的份数：</w:t>
      </w:r>
      <w:r>
        <w:rPr>
          <w:rFonts w:hint="eastAsia" w:ascii="宋体" w:hAnsi="宋体" w:cs="宋体"/>
          <w:u w:val="single"/>
        </w:rPr>
        <w:t>承包人向发包人提交竣工资料及竣工验收报告的份数为：5份；提交的时间是：竣工验收15日前</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承包人提供竣工图的约定：</w:t>
      </w:r>
      <w:r>
        <w:rPr>
          <w:rFonts w:hint="eastAsia" w:ascii="宋体" w:hAnsi="宋体" w:cs="宋体"/>
          <w:u w:val="single"/>
        </w:rPr>
        <w:t>竣工验收后15</w:t>
      </w:r>
      <w:r>
        <w:rPr>
          <w:rFonts w:hint="eastAsia" w:ascii="宋体" w:hAnsi="宋体" w:cs="宋体"/>
          <w:bCs/>
          <w:u w:val="single"/>
        </w:rPr>
        <w:t>日内提交5份</w:t>
      </w:r>
      <w:r>
        <w:rPr>
          <w:rFonts w:hint="eastAsia" w:ascii="宋体" w:hAnsi="宋体" w:cs="宋体"/>
          <w:u w:val="single"/>
        </w:rPr>
        <w:t>。</w:t>
      </w:r>
    </w:p>
    <w:p>
      <w:pPr>
        <w:spacing w:line="400" w:lineRule="exact"/>
        <w:ind w:firstLine="420" w:firstLineChars="200"/>
        <w:jc w:val="left"/>
        <w:rPr>
          <w:rFonts w:ascii="宋体" w:hAnsi="宋体" w:cs="宋体"/>
        </w:rPr>
      </w:pPr>
      <w:r>
        <w:rPr>
          <w:rFonts w:hint="eastAsia" w:ascii="宋体" w:hAnsi="宋体" w:cs="宋体"/>
        </w:rPr>
        <w:t>13.2.2竣工验收程序</w:t>
      </w:r>
    </w:p>
    <w:bookmarkEnd w:id="973"/>
    <w:p>
      <w:pPr>
        <w:spacing w:line="400" w:lineRule="exact"/>
        <w:ind w:firstLine="420" w:firstLineChars="200"/>
        <w:jc w:val="left"/>
        <w:rPr>
          <w:rFonts w:ascii="宋体" w:hAnsi="宋体" w:cs="宋体"/>
          <w:u w:val="single"/>
        </w:rPr>
      </w:pPr>
      <w:r>
        <w:rPr>
          <w:rFonts w:hint="eastAsia" w:ascii="宋体" w:hAnsi="宋体" w:cs="宋体"/>
          <w:kern w:val="0"/>
        </w:rPr>
        <w:t>关于竣工验收程序的约定：</w:t>
      </w:r>
      <w:r>
        <w:rPr>
          <w:rFonts w:hint="eastAsia" w:ascii="宋体" w:hAnsi="宋体" w:cs="宋体"/>
          <w:szCs w:val="21"/>
          <w:u w:val="single"/>
        </w:rPr>
        <w:t>执行通用条款</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kern w:val="0"/>
        </w:rPr>
        <w:t>发包人不按照本项约定组织竣工验收、颁发工程接收证书的违约金的计算方法：</w:t>
      </w:r>
      <w:r>
        <w:rPr>
          <w:rFonts w:hint="eastAsia" w:ascii="宋体" w:hAnsi="宋体" w:cs="宋体"/>
          <w:szCs w:val="21"/>
          <w:u w:val="single"/>
        </w:rPr>
        <w:t>执行通用条款</w:t>
      </w:r>
      <w:r>
        <w:rPr>
          <w:rFonts w:hint="eastAsia" w:ascii="宋体" w:hAnsi="宋体" w:cs="宋体"/>
        </w:rPr>
        <w:t>。</w:t>
      </w:r>
    </w:p>
    <w:bookmarkEnd w:id="974"/>
    <w:p>
      <w:pPr>
        <w:spacing w:line="400" w:lineRule="exact"/>
        <w:ind w:firstLine="420" w:firstLineChars="200"/>
        <w:jc w:val="left"/>
        <w:rPr>
          <w:rFonts w:ascii="宋体" w:hAnsi="宋体" w:cs="宋体"/>
        </w:rPr>
      </w:pPr>
      <w:r>
        <w:rPr>
          <w:rFonts w:hint="eastAsia" w:ascii="宋体" w:hAnsi="宋体" w:cs="宋体"/>
        </w:rPr>
        <w:t>13.2.5移交、接收全部与部分工程</w:t>
      </w:r>
    </w:p>
    <w:bookmarkEnd w:id="975"/>
    <w:p>
      <w:pPr>
        <w:spacing w:line="400" w:lineRule="exact"/>
        <w:ind w:firstLine="420" w:firstLineChars="200"/>
        <w:jc w:val="left"/>
        <w:rPr>
          <w:rFonts w:ascii="宋体" w:hAnsi="宋体" w:cs="宋体"/>
          <w:kern w:val="0"/>
        </w:rPr>
      </w:pPr>
      <w:r>
        <w:rPr>
          <w:rFonts w:hint="eastAsia" w:ascii="宋体" w:hAnsi="宋体" w:cs="宋体"/>
          <w:kern w:val="0"/>
        </w:rPr>
        <w:t>承包人向发包人移交工程的期限：</w:t>
      </w:r>
      <w:r>
        <w:rPr>
          <w:rFonts w:hint="eastAsia" w:ascii="宋体" w:hAnsi="宋体" w:cs="宋体"/>
          <w:szCs w:val="32"/>
          <w:u w:val="single"/>
        </w:rPr>
        <w:t>颁发工程接收证书后7天内</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kern w:val="0"/>
        </w:rPr>
        <w:t>发包人未按本合同约定接收全部或部分工程的，违约金的计算方法为：</w:t>
      </w:r>
      <w:r>
        <w:rPr>
          <w:rFonts w:hint="eastAsia" w:ascii="宋体" w:hAnsi="宋体" w:cs="宋体"/>
          <w:u w:val="single"/>
        </w:rPr>
        <w:t xml:space="preserve">      </w:t>
      </w:r>
      <w:r>
        <w:rPr>
          <w:rFonts w:hint="eastAsia" w:ascii="宋体" w:hAnsi="宋体" w:cs="宋体"/>
          <w:szCs w:val="21"/>
          <w:u w:val="single"/>
        </w:rPr>
        <w:t>无</w:t>
      </w:r>
      <w:r>
        <w:rPr>
          <w:rFonts w:hint="eastAsia" w:ascii="宋体" w:hAnsi="宋体" w:cs="宋体"/>
          <w:u w:val="single"/>
        </w:rPr>
        <w:t xml:space="preserve">     </w:t>
      </w:r>
      <w:r>
        <w:rPr>
          <w:rFonts w:hint="eastAsia" w:ascii="宋体" w:hAnsi="宋体" w:cs="宋体"/>
        </w:rPr>
        <w:t>。</w:t>
      </w:r>
    </w:p>
    <w:bookmarkEnd w:id="976"/>
    <w:p>
      <w:pPr>
        <w:spacing w:line="400" w:lineRule="exact"/>
        <w:ind w:firstLine="420" w:firstLineChars="200"/>
        <w:jc w:val="left"/>
        <w:rPr>
          <w:rFonts w:ascii="宋体" w:hAnsi="宋体" w:cs="宋体"/>
          <w:u w:val="single"/>
        </w:rPr>
      </w:pPr>
      <w:r>
        <w:rPr>
          <w:rFonts w:hint="eastAsia" w:ascii="宋体" w:hAnsi="宋体" w:cs="宋体"/>
        </w:rPr>
        <w:t>承包人未按时移交工程的，违约金的计算方法为：</w:t>
      </w:r>
      <w:r>
        <w:rPr>
          <w:rFonts w:hint="eastAsia" w:ascii="宋体" w:hAnsi="宋体" w:cs="宋体"/>
          <w:u w:val="single"/>
        </w:rPr>
        <w:t xml:space="preserve">  每日按合同总价的万分之四计算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979" w:name="_Toc389065321"/>
      <w:bookmarkStart w:id="980" w:name="_Toc373478403"/>
      <w:bookmarkStart w:id="981" w:name="_Toc9850587"/>
      <w:bookmarkStart w:id="982" w:name="_Toc373227756"/>
      <w:bookmarkStart w:id="983" w:name="_Toc407135259"/>
      <w:r>
        <w:rPr>
          <w:rFonts w:hint="eastAsia" w:ascii="宋体" w:hAnsi="宋体" w:cs="宋体"/>
          <w:b/>
          <w:bCs/>
          <w:sz w:val="32"/>
          <w:szCs w:val="32"/>
        </w:rPr>
        <w:t>13.3 工程试车</w:t>
      </w:r>
      <w:bookmarkEnd w:id="979"/>
      <w:bookmarkEnd w:id="980"/>
      <w:bookmarkEnd w:id="981"/>
      <w:bookmarkEnd w:id="982"/>
      <w:bookmarkEnd w:id="983"/>
    </w:p>
    <w:bookmarkEnd w:id="977"/>
    <w:p>
      <w:pPr>
        <w:spacing w:line="400" w:lineRule="exact"/>
        <w:ind w:firstLine="420" w:firstLineChars="200"/>
        <w:jc w:val="left"/>
        <w:rPr>
          <w:rFonts w:ascii="宋体" w:hAnsi="宋体" w:cs="宋体"/>
          <w:kern w:val="0"/>
        </w:rPr>
      </w:pPr>
      <w:r>
        <w:rPr>
          <w:rFonts w:hint="eastAsia" w:ascii="宋体" w:hAnsi="宋体" w:cs="宋体"/>
          <w:kern w:val="0"/>
        </w:rPr>
        <w:t>13.3.1 试车程序</w:t>
      </w:r>
    </w:p>
    <w:p>
      <w:pPr>
        <w:spacing w:line="400" w:lineRule="exact"/>
        <w:ind w:firstLine="420" w:firstLineChars="200"/>
        <w:jc w:val="left"/>
        <w:rPr>
          <w:rFonts w:ascii="宋体" w:hAnsi="宋体" w:cs="宋体"/>
          <w:u w:val="single"/>
        </w:rPr>
      </w:pPr>
      <w:r>
        <w:rPr>
          <w:rFonts w:hint="eastAsia" w:ascii="宋体" w:hAnsi="宋体" w:cs="宋体"/>
          <w:kern w:val="0"/>
        </w:rPr>
        <w:t>工程试车内容：</w:t>
      </w:r>
      <w:r>
        <w:rPr>
          <w:rFonts w:hint="eastAsia" w:ascii="宋体" w:hAnsi="宋体" w:cs="宋体"/>
          <w:u w:val="single"/>
        </w:rPr>
        <w:t>照明通电、给排水卫生设备试车，试车费用由承包人承担</w:t>
      </w:r>
      <w:r>
        <w:rPr>
          <w:rFonts w:hint="eastAsia" w:ascii="宋体" w:hAnsi="宋体" w:cs="宋体"/>
        </w:rPr>
        <w:t>。</w:t>
      </w:r>
    </w:p>
    <w:p>
      <w:pPr>
        <w:spacing w:line="400" w:lineRule="exact"/>
        <w:ind w:firstLine="420" w:firstLineChars="200"/>
        <w:jc w:val="left"/>
        <w:rPr>
          <w:rFonts w:ascii="宋体" w:hAnsi="宋体" w:cs="宋体"/>
          <w:kern w:val="0"/>
        </w:rPr>
      </w:pPr>
      <w:r>
        <w:rPr>
          <w:rFonts w:hint="eastAsia" w:ascii="宋体" w:hAnsi="宋体" w:cs="宋体"/>
          <w:kern w:val="0"/>
        </w:rPr>
        <w:t>（1）单机无负荷试车费用由</w:t>
      </w:r>
      <w:r>
        <w:rPr>
          <w:rFonts w:hint="eastAsia" w:ascii="宋体" w:hAnsi="宋体" w:cs="宋体"/>
          <w:u w:val="single"/>
        </w:rPr>
        <w:t>承包人</w:t>
      </w:r>
      <w:r>
        <w:rPr>
          <w:rFonts w:hint="eastAsia" w:ascii="宋体" w:hAnsi="宋体" w:cs="宋体"/>
          <w:kern w:val="0"/>
        </w:rPr>
        <w:t>承担；</w:t>
      </w:r>
    </w:p>
    <w:p>
      <w:pPr>
        <w:spacing w:line="400" w:lineRule="exact"/>
        <w:ind w:firstLine="420" w:firstLineChars="200"/>
        <w:jc w:val="left"/>
        <w:rPr>
          <w:rFonts w:ascii="宋体" w:hAnsi="宋体" w:cs="宋体"/>
          <w:kern w:val="0"/>
        </w:rPr>
      </w:pPr>
      <w:r>
        <w:rPr>
          <w:rFonts w:hint="eastAsia" w:ascii="宋体" w:hAnsi="宋体" w:cs="宋体"/>
          <w:kern w:val="0"/>
        </w:rPr>
        <w:t>（2）无负荷联动试车费用由</w:t>
      </w:r>
      <w:r>
        <w:rPr>
          <w:rFonts w:hint="eastAsia" w:ascii="宋体" w:hAnsi="宋体" w:cs="宋体"/>
          <w:u w:val="single"/>
        </w:rPr>
        <w:t>承包人</w:t>
      </w:r>
      <w:r>
        <w:rPr>
          <w:rFonts w:hint="eastAsia" w:ascii="宋体" w:hAnsi="宋体" w:cs="宋体"/>
          <w:kern w:val="0"/>
        </w:rPr>
        <w:t>承担。</w:t>
      </w:r>
    </w:p>
    <w:p>
      <w:pPr>
        <w:spacing w:line="400" w:lineRule="exact"/>
        <w:ind w:firstLine="420" w:firstLineChars="200"/>
        <w:jc w:val="left"/>
        <w:rPr>
          <w:rFonts w:ascii="宋体" w:hAnsi="宋体" w:cs="宋体"/>
          <w:kern w:val="0"/>
        </w:rPr>
      </w:pPr>
      <w:r>
        <w:rPr>
          <w:rFonts w:hint="eastAsia" w:ascii="宋体" w:hAnsi="宋体" w:cs="宋体"/>
          <w:kern w:val="0"/>
        </w:rPr>
        <w:t>13.3.3 投料试车</w:t>
      </w:r>
    </w:p>
    <w:p>
      <w:pPr>
        <w:spacing w:line="400" w:lineRule="exact"/>
        <w:ind w:firstLine="420" w:firstLineChars="200"/>
        <w:jc w:val="left"/>
        <w:rPr>
          <w:rFonts w:ascii="宋体" w:hAnsi="宋体" w:cs="宋体"/>
          <w:u w:val="single"/>
        </w:rPr>
      </w:pPr>
      <w:r>
        <w:rPr>
          <w:rFonts w:hint="eastAsia" w:ascii="宋体" w:hAnsi="宋体" w:cs="宋体"/>
          <w:kern w:val="0"/>
        </w:rPr>
        <w:t>关于投料试车相关事项的约定：</w:t>
      </w:r>
      <w:r>
        <w:rPr>
          <w:rFonts w:hint="eastAsia" w:ascii="宋体" w:hAnsi="宋体" w:cs="宋体"/>
          <w:u w:val="single"/>
        </w:rPr>
        <w:t xml:space="preserve">              </w:t>
      </w:r>
      <w:r>
        <w:rPr>
          <w:rFonts w:hint="eastAsia" w:ascii="宋体" w:hAnsi="宋体" w:cs="宋体"/>
          <w:szCs w:val="21"/>
          <w:u w:val="single"/>
        </w:rPr>
        <w:t>无</w:t>
      </w:r>
      <w:r>
        <w:rPr>
          <w:rFonts w:hint="eastAsia" w:ascii="宋体" w:hAnsi="宋体" w:cs="宋体"/>
          <w:u w:val="single"/>
        </w:rPr>
        <w:t xml:space="preserve">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984" w:name="_Toc389065322"/>
      <w:bookmarkStart w:id="985" w:name="_Toc373478404"/>
      <w:bookmarkStart w:id="986" w:name="_Toc373227757"/>
      <w:bookmarkStart w:id="987" w:name="_Toc9850588"/>
      <w:bookmarkStart w:id="988" w:name="_Toc407135260"/>
      <w:r>
        <w:rPr>
          <w:rFonts w:hint="eastAsia" w:ascii="宋体" w:hAnsi="宋体" w:cs="宋体"/>
          <w:b/>
          <w:bCs/>
          <w:sz w:val="32"/>
          <w:szCs w:val="32"/>
        </w:rPr>
        <w:t>13.6 竣工退场</w:t>
      </w:r>
      <w:bookmarkEnd w:id="984"/>
      <w:bookmarkEnd w:id="985"/>
      <w:bookmarkEnd w:id="986"/>
      <w:bookmarkEnd w:id="987"/>
      <w:bookmarkEnd w:id="988"/>
    </w:p>
    <w:p>
      <w:pPr>
        <w:spacing w:line="400" w:lineRule="exact"/>
        <w:ind w:firstLine="420" w:firstLineChars="200"/>
        <w:jc w:val="left"/>
        <w:outlineLvl w:val="0"/>
        <w:rPr>
          <w:rFonts w:ascii="宋体" w:hAnsi="宋体" w:cs="宋体"/>
          <w:kern w:val="0"/>
        </w:rPr>
      </w:pPr>
      <w:bookmarkStart w:id="989" w:name="_Toc77019151"/>
      <w:r>
        <w:rPr>
          <w:rFonts w:hint="eastAsia" w:ascii="宋体" w:hAnsi="宋体" w:cs="宋体"/>
          <w:kern w:val="0"/>
        </w:rPr>
        <w:t>13.6.1 竣工退场</w:t>
      </w:r>
      <w:bookmarkEnd w:id="989"/>
    </w:p>
    <w:p>
      <w:pPr>
        <w:spacing w:line="400" w:lineRule="exact"/>
        <w:ind w:firstLine="420" w:firstLineChars="200"/>
        <w:jc w:val="left"/>
        <w:rPr>
          <w:rFonts w:ascii="宋体" w:hAnsi="宋体" w:cs="宋体"/>
          <w:kern w:val="0"/>
        </w:rPr>
      </w:pPr>
      <w:r>
        <w:rPr>
          <w:rFonts w:hint="eastAsia" w:ascii="宋体" w:hAnsi="宋体" w:cs="宋体"/>
          <w:kern w:val="0"/>
        </w:rPr>
        <w:t>承包人完成竣工退场的期限：</w:t>
      </w:r>
      <w:r>
        <w:rPr>
          <w:rFonts w:hint="eastAsia" w:ascii="宋体" w:hAnsi="宋体" w:cs="宋体"/>
          <w:szCs w:val="21"/>
          <w:u w:val="single"/>
        </w:rPr>
        <w:t>颁发工程接收证书后5天内</w:t>
      </w:r>
      <w:r>
        <w:rPr>
          <w:rFonts w:hint="eastAsia" w:ascii="宋体" w:hAnsi="宋体" w:cs="宋体"/>
          <w:kern w:val="0"/>
        </w:rPr>
        <w:t>。</w:t>
      </w:r>
    </w:p>
    <w:p>
      <w:pPr>
        <w:keepNext/>
        <w:keepLines/>
        <w:spacing w:before="260" w:after="260" w:line="400" w:lineRule="exact"/>
        <w:outlineLvl w:val="1"/>
        <w:rPr>
          <w:rFonts w:ascii="宋体" w:hAnsi="宋体" w:cs="宋体"/>
          <w:b/>
          <w:bCs/>
          <w:sz w:val="32"/>
          <w:szCs w:val="32"/>
        </w:rPr>
      </w:pPr>
      <w:bookmarkStart w:id="990" w:name="_Toc373227758"/>
      <w:bookmarkStart w:id="991" w:name="_Toc351203646"/>
      <w:bookmarkStart w:id="992" w:name="_Toc407135261"/>
      <w:bookmarkStart w:id="993" w:name="_Toc389065323"/>
      <w:bookmarkStart w:id="994" w:name="_Toc9850589"/>
      <w:bookmarkStart w:id="995" w:name="_Toc373478405"/>
      <w:r>
        <w:rPr>
          <w:rFonts w:hint="eastAsia" w:ascii="宋体" w:hAnsi="宋体" w:cs="宋体"/>
          <w:b/>
          <w:bCs/>
          <w:sz w:val="32"/>
          <w:szCs w:val="32"/>
        </w:rPr>
        <w:t>14. 竣工结算</w:t>
      </w:r>
      <w:bookmarkEnd w:id="990"/>
      <w:bookmarkEnd w:id="991"/>
      <w:bookmarkEnd w:id="992"/>
      <w:bookmarkEnd w:id="993"/>
      <w:bookmarkEnd w:id="994"/>
      <w:bookmarkEnd w:id="995"/>
    </w:p>
    <w:p>
      <w:pPr>
        <w:keepNext/>
        <w:keepLines/>
        <w:spacing w:before="260" w:after="260" w:line="400" w:lineRule="exact"/>
        <w:outlineLvl w:val="2"/>
        <w:rPr>
          <w:rFonts w:ascii="宋体" w:hAnsi="宋体" w:cs="宋体"/>
          <w:b/>
          <w:bCs/>
          <w:sz w:val="32"/>
          <w:szCs w:val="32"/>
        </w:rPr>
      </w:pPr>
      <w:bookmarkStart w:id="996" w:name="_Toc407135262"/>
      <w:bookmarkStart w:id="997" w:name="_Toc373478406"/>
      <w:bookmarkStart w:id="998" w:name="_Toc389065324"/>
      <w:bookmarkStart w:id="999" w:name="_Toc373227759"/>
      <w:bookmarkStart w:id="1000" w:name="_Toc9850590"/>
      <w:r>
        <w:rPr>
          <w:rFonts w:hint="eastAsia" w:ascii="宋体" w:hAnsi="宋体" w:cs="宋体"/>
          <w:b/>
          <w:bCs/>
          <w:sz w:val="32"/>
          <w:szCs w:val="32"/>
        </w:rPr>
        <w:t>14.1 竣工付款申请</w:t>
      </w:r>
      <w:bookmarkEnd w:id="996"/>
      <w:bookmarkEnd w:id="997"/>
      <w:bookmarkEnd w:id="998"/>
      <w:bookmarkEnd w:id="999"/>
      <w:bookmarkEnd w:id="1000"/>
    </w:p>
    <w:p>
      <w:pPr>
        <w:spacing w:line="400" w:lineRule="exact"/>
        <w:ind w:firstLine="420" w:firstLineChars="200"/>
        <w:jc w:val="left"/>
        <w:rPr>
          <w:rFonts w:ascii="宋体" w:hAnsi="宋体" w:cs="宋体"/>
        </w:rPr>
      </w:pPr>
      <w:r>
        <w:rPr>
          <w:rFonts w:hint="eastAsia" w:ascii="宋体" w:hAnsi="宋体" w:cs="宋体"/>
        </w:rPr>
        <w:t>承包人提交竣工付款申请单的期限：</w:t>
      </w:r>
      <w:r>
        <w:rPr>
          <w:rFonts w:hint="eastAsia" w:ascii="宋体" w:hAnsi="宋体" w:cs="宋体"/>
          <w:szCs w:val="21"/>
          <w:u w:val="single"/>
        </w:rPr>
        <w:t>工程竣工后28日内承包人提交工程结算书给发包人</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竣工付款申请单应包括的内容：</w:t>
      </w:r>
      <w:r>
        <w:rPr>
          <w:rFonts w:hint="eastAsia" w:ascii="宋体" w:hAnsi="宋体" w:cs="宋体"/>
          <w:szCs w:val="21"/>
          <w:u w:val="single"/>
        </w:rPr>
        <w:t>合同、招标文件、工程量计算书、结算书、签证单、竣工图等以及结算审核的其它资料</w:t>
      </w:r>
      <w:r>
        <w:rPr>
          <w:rFonts w:hint="eastAsia" w:ascii="宋体" w:hAnsi="宋体" w:cs="宋体"/>
        </w:rPr>
        <w:t>。竣工结算款支付申请（核准）表见合同附件12。</w:t>
      </w:r>
    </w:p>
    <w:p>
      <w:pPr>
        <w:keepNext/>
        <w:keepLines/>
        <w:spacing w:before="260" w:after="260" w:line="400" w:lineRule="exact"/>
        <w:outlineLvl w:val="2"/>
        <w:rPr>
          <w:rFonts w:ascii="宋体" w:hAnsi="宋体" w:cs="宋体"/>
          <w:b/>
          <w:bCs/>
          <w:sz w:val="32"/>
          <w:szCs w:val="32"/>
        </w:rPr>
      </w:pPr>
      <w:bookmarkStart w:id="1001" w:name="_Toc9850591"/>
      <w:bookmarkStart w:id="1002" w:name="_Toc373227760"/>
      <w:bookmarkStart w:id="1003" w:name="_Toc407135263"/>
      <w:bookmarkStart w:id="1004" w:name="_Toc389065325"/>
      <w:bookmarkStart w:id="1005" w:name="_Toc373478407"/>
      <w:r>
        <w:rPr>
          <w:rFonts w:hint="eastAsia" w:ascii="宋体" w:hAnsi="宋体" w:cs="宋体"/>
          <w:b/>
          <w:bCs/>
          <w:sz w:val="32"/>
          <w:szCs w:val="32"/>
        </w:rPr>
        <w:t>14.2 竣工结算审核</w:t>
      </w:r>
      <w:bookmarkEnd w:id="1001"/>
      <w:bookmarkEnd w:id="1002"/>
      <w:bookmarkEnd w:id="1003"/>
      <w:bookmarkEnd w:id="1004"/>
      <w:bookmarkEnd w:id="1005"/>
    </w:p>
    <w:p>
      <w:pPr>
        <w:spacing w:line="400" w:lineRule="exact"/>
        <w:ind w:firstLine="420" w:firstLineChars="200"/>
        <w:jc w:val="left"/>
        <w:rPr>
          <w:rFonts w:ascii="宋体" w:hAnsi="宋体" w:cs="宋体"/>
        </w:rPr>
      </w:pPr>
      <w:r>
        <w:rPr>
          <w:rFonts w:hint="eastAsia" w:ascii="宋体" w:hAnsi="宋体" w:cs="宋体"/>
        </w:rPr>
        <w:t>发包人审批竣工付款申请单的期限：</w:t>
      </w:r>
    </w:p>
    <w:tbl>
      <w:tblPr>
        <w:tblStyle w:val="46"/>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400" w:lineRule="exact"/>
              <w:rPr>
                <w:rFonts w:ascii="宋体" w:hAnsi="宋体" w:cs="宋体"/>
              </w:rPr>
            </w:pPr>
          </w:p>
        </w:tc>
        <w:tc>
          <w:tcPr>
            <w:tcW w:w="2466" w:type="dxa"/>
            <w:noWrap w:val="0"/>
            <w:vAlign w:val="center"/>
          </w:tcPr>
          <w:p>
            <w:pPr>
              <w:spacing w:line="400" w:lineRule="exact"/>
              <w:ind w:firstLine="27" w:firstLineChars="13"/>
              <w:jc w:val="center"/>
              <w:rPr>
                <w:rFonts w:ascii="宋体" w:hAnsi="宋体" w:cs="宋体"/>
              </w:rPr>
            </w:pPr>
            <w:r>
              <w:rPr>
                <w:rFonts w:hint="eastAsia" w:ascii="宋体" w:hAnsi="宋体" w:cs="宋体"/>
              </w:rPr>
              <w:t>工程竣工结算报告金额</w:t>
            </w:r>
          </w:p>
        </w:tc>
        <w:tc>
          <w:tcPr>
            <w:tcW w:w="5967" w:type="dxa"/>
            <w:noWrap w:val="0"/>
            <w:vAlign w:val="center"/>
          </w:tcPr>
          <w:p>
            <w:pPr>
              <w:spacing w:line="400" w:lineRule="exact"/>
              <w:ind w:firstLine="441" w:firstLineChars="210"/>
              <w:jc w:val="center"/>
              <w:rPr>
                <w:rFonts w:ascii="宋体" w:hAnsi="宋体" w:cs="宋体"/>
              </w:rPr>
            </w:pPr>
            <w:r>
              <w:rPr>
                <w:rFonts w:hint="eastAsia" w:ascii="宋体" w:hAnsi="宋体" w:cs="宋体"/>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400" w:lineRule="exact"/>
              <w:jc w:val="center"/>
              <w:rPr>
                <w:rFonts w:ascii="宋体" w:hAnsi="宋体" w:cs="宋体"/>
              </w:rPr>
            </w:pPr>
            <w:r>
              <w:rPr>
                <w:rFonts w:hint="eastAsia" w:ascii="宋体" w:hAnsi="宋体" w:cs="宋体"/>
              </w:rPr>
              <w:t>1</w:t>
            </w:r>
          </w:p>
        </w:tc>
        <w:tc>
          <w:tcPr>
            <w:tcW w:w="2466" w:type="dxa"/>
            <w:noWrap w:val="0"/>
            <w:vAlign w:val="center"/>
          </w:tcPr>
          <w:p>
            <w:pPr>
              <w:spacing w:line="400" w:lineRule="exact"/>
              <w:ind w:firstLine="27" w:firstLineChars="13"/>
              <w:jc w:val="center"/>
              <w:rPr>
                <w:rFonts w:ascii="宋体" w:hAnsi="宋体" w:cs="宋体"/>
              </w:rPr>
            </w:pPr>
            <w:r>
              <w:rPr>
                <w:rFonts w:hint="eastAsia" w:ascii="宋体" w:hAnsi="宋体" w:cs="宋体"/>
              </w:rPr>
              <w:t>500万元以下</w:t>
            </w:r>
          </w:p>
        </w:tc>
        <w:tc>
          <w:tcPr>
            <w:tcW w:w="5967" w:type="dxa"/>
            <w:noWrap w:val="0"/>
            <w:vAlign w:val="center"/>
          </w:tcPr>
          <w:p>
            <w:pPr>
              <w:spacing w:line="400" w:lineRule="exact"/>
              <w:ind w:firstLine="441" w:firstLineChars="210"/>
              <w:jc w:val="center"/>
              <w:rPr>
                <w:rFonts w:ascii="宋体" w:hAnsi="宋体" w:cs="宋体"/>
              </w:rPr>
            </w:pPr>
            <w:r>
              <w:rPr>
                <w:rFonts w:hint="eastAsia" w:ascii="宋体" w:hAnsi="宋体" w:cs="宋体"/>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400" w:lineRule="exact"/>
              <w:jc w:val="center"/>
              <w:rPr>
                <w:rFonts w:ascii="宋体" w:hAnsi="宋体" w:cs="宋体"/>
              </w:rPr>
            </w:pPr>
            <w:r>
              <w:rPr>
                <w:rFonts w:hint="eastAsia" w:ascii="宋体" w:hAnsi="宋体" w:cs="宋体"/>
              </w:rPr>
              <w:t>2</w:t>
            </w:r>
          </w:p>
        </w:tc>
        <w:tc>
          <w:tcPr>
            <w:tcW w:w="2466" w:type="dxa"/>
            <w:noWrap w:val="0"/>
            <w:vAlign w:val="center"/>
          </w:tcPr>
          <w:p>
            <w:pPr>
              <w:spacing w:line="400" w:lineRule="exact"/>
              <w:ind w:firstLine="27" w:firstLineChars="13"/>
              <w:jc w:val="center"/>
              <w:rPr>
                <w:rFonts w:ascii="宋体" w:hAnsi="宋体" w:cs="宋体"/>
              </w:rPr>
            </w:pPr>
            <w:r>
              <w:rPr>
                <w:rFonts w:hint="eastAsia" w:ascii="宋体" w:hAnsi="宋体" w:cs="宋体"/>
              </w:rPr>
              <w:t>500万元-2000万元</w:t>
            </w:r>
          </w:p>
        </w:tc>
        <w:tc>
          <w:tcPr>
            <w:tcW w:w="5967" w:type="dxa"/>
            <w:noWrap w:val="0"/>
            <w:vAlign w:val="center"/>
          </w:tcPr>
          <w:p>
            <w:pPr>
              <w:spacing w:line="400" w:lineRule="exact"/>
              <w:ind w:firstLine="441" w:firstLineChars="210"/>
              <w:jc w:val="center"/>
              <w:rPr>
                <w:rFonts w:ascii="宋体" w:hAnsi="宋体" w:cs="宋体"/>
              </w:rPr>
            </w:pPr>
            <w:r>
              <w:rPr>
                <w:rFonts w:hint="eastAsia" w:ascii="宋体" w:hAnsi="宋体" w:cs="宋体"/>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400" w:lineRule="exact"/>
              <w:jc w:val="center"/>
              <w:rPr>
                <w:rFonts w:ascii="宋体" w:hAnsi="宋体" w:cs="宋体"/>
              </w:rPr>
            </w:pPr>
            <w:r>
              <w:rPr>
                <w:rFonts w:hint="eastAsia" w:ascii="宋体" w:hAnsi="宋体" w:cs="宋体"/>
              </w:rPr>
              <w:t>3</w:t>
            </w:r>
          </w:p>
        </w:tc>
        <w:tc>
          <w:tcPr>
            <w:tcW w:w="2466" w:type="dxa"/>
            <w:noWrap w:val="0"/>
            <w:vAlign w:val="center"/>
          </w:tcPr>
          <w:p>
            <w:pPr>
              <w:spacing w:line="400" w:lineRule="exact"/>
              <w:ind w:firstLine="27" w:firstLineChars="13"/>
              <w:jc w:val="center"/>
              <w:rPr>
                <w:rFonts w:ascii="宋体" w:hAnsi="宋体" w:cs="宋体"/>
              </w:rPr>
            </w:pPr>
            <w:r>
              <w:rPr>
                <w:rFonts w:hint="eastAsia" w:ascii="宋体" w:hAnsi="宋体" w:cs="宋体"/>
              </w:rPr>
              <w:t>2000万元-5000万元</w:t>
            </w:r>
          </w:p>
        </w:tc>
        <w:tc>
          <w:tcPr>
            <w:tcW w:w="5967" w:type="dxa"/>
            <w:noWrap w:val="0"/>
            <w:vAlign w:val="center"/>
          </w:tcPr>
          <w:p>
            <w:pPr>
              <w:spacing w:line="400" w:lineRule="exact"/>
              <w:ind w:firstLine="441" w:firstLineChars="210"/>
              <w:jc w:val="center"/>
              <w:rPr>
                <w:rFonts w:ascii="宋体" w:hAnsi="宋体" w:cs="宋体"/>
              </w:rPr>
            </w:pPr>
            <w:r>
              <w:rPr>
                <w:rFonts w:hint="eastAsia" w:ascii="宋体" w:hAnsi="宋体" w:cs="宋体"/>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400" w:lineRule="exact"/>
              <w:jc w:val="center"/>
              <w:rPr>
                <w:rFonts w:ascii="宋体" w:hAnsi="宋体" w:cs="宋体"/>
              </w:rPr>
            </w:pPr>
            <w:r>
              <w:rPr>
                <w:rFonts w:hint="eastAsia" w:ascii="宋体" w:hAnsi="宋体" w:cs="宋体"/>
              </w:rPr>
              <w:t>4</w:t>
            </w:r>
          </w:p>
        </w:tc>
        <w:tc>
          <w:tcPr>
            <w:tcW w:w="2466" w:type="dxa"/>
            <w:noWrap w:val="0"/>
            <w:vAlign w:val="center"/>
          </w:tcPr>
          <w:p>
            <w:pPr>
              <w:spacing w:line="400" w:lineRule="exact"/>
              <w:ind w:firstLine="27" w:firstLineChars="13"/>
              <w:jc w:val="center"/>
              <w:rPr>
                <w:rFonts w:ascii="宋体" w:hAnsi="宋体" w:cs="宋体"/>
              </w:rPr>
            </w:pPr>
            <w:r>
              <w:rPr>
                <w:rFonts w:hint="eastAsia" w:ascii="宋体" w:hAnsi="宋体" w:cs="宋体"/>
              </w:rPr>
              <w:t>5000万元以上</w:t>
            </w:r>
          </w:p>
        </w:tc>
        <w:tc>
          <w:tcPr>
            <w:tcW w:w="5967" w:type="dxa"/>
            <w:noWrap w:val="0"/>
            <w:vAlign w:val="center"/>
          </w:tcPr>
          <w:p>
            <w:pPr>
              <w:spacing w:line="400" w:lineRule="exact"/>
              <w:ind w:firstLine="441" w:firstLineChars="210"/>
              <w:jc w:val="center"/>
              <w:rPr>
                <w:rFonts w:ascii="宋体" w:hAnsi="宋体" w:cs="宋体"/>
              </w:rPr>
            </w:pPr>
            <w:r>
              <w:rPr>
                <w:rFonts w:hint="eastAsia" w:ascii="宋体" w:hAnsi="宋体" w:cs="宋体"/>
              </w:rPr>
              <w:t>从接到竣工结算报告和完整的竣工结算资料之日起60天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400" w:lineRule="exact"/>
              <w:jc w:val="center"/>
              <w:rPr>
                <w:rFonts w:ascii="宋体" w:hAnsi="宋体" w:cs="宋体"/>
              </w:rPr>
            </w:pPr>
            <w:r>
              <w:rPr>
                <w:rFonts w:hint="eastAsia" w:ascii="宋体" w:hAnsi="宋体" w:cs="宋体"/>
              </w:rPr>
              <w:t>5</w:t>
            </w:r>
          </w:p>
        </w:tc>
        <w:tc>
          <w:tcPr>
            <w:tcW w:w="2466" w:type="dxa"/>
            <w:noWrap w:val="0"/>
            <w:vAlign w:val="center"/>
          </w:tcPr>
          <w:p>
            <w:pPr>
              <w:spacing w:line="400" w:lineRule="exact"/>
              <w:ind w:firstLine="27" w:firstLineChars="13"/>
              <w:jc w:val="center"/>
              <w:rPr>
                <w:rFonts w:ascii="宋体" w:hAnsi="宋体" w:cs="宋体"/>
              </w:rPr>
            </w:pPr>
            <w:r>
              <w:rPr>
                <w:rFonts w:hint="eastAsia" w:ascii="宋体" w:hAnsi="宋体" w:cs="宋体"/>
              </w:rPr>
              <w:t>5000万以上每增加0.5亿(不足0.5亿不增加)</w:t>
            </w:r>
          </w:p>
        </w:tc>
        <w:tc>
          <w:tcPr>
            <w:tcW w:w="5967" w:type="dxa"/>
            <w:noWrap w:val="0"/>
            <w:vAlign w:val="center"/>
          </w:tcPr>
          <w:p>
            <w:pPr>
              <w:spacing w:line="400" w:lineRule="exact"/>
              <w:ind w:firstLine="441" w:firstLineChars="210"/>
              <w:jc w:val="center"/>
              <w:rPr>
                <w:rFonts w:ascii="宋体" w:hAnsi="宋体" w:cs="宋体"/>
              </w:rPr>
            </w:pPr>
            <w:r>
              <w:rPr>
                <w:rFonts w:hint="eastAsia" w:ascii="宋体" w:hAnsi="宋体" w:cs="宋体"/>
              </w:rPr>
              <w:t>增加10天</w:t>
            </w:r>
          </w:p>
        </w:tc>
      </w:tr>
    </w:tbl>
    <w:p>
      <w:pPr>
        <w:spacing w:line="400" w:lineRule="exact"/>
        <w:ind w:firstLine="420" w:firstLineChars="200"/>
        <w:jc w:val="left"/>
        <w:rPr>
          <w:rFonts w:ascii="宋体" w:hAnsi="宋体" w:cs="宋体"/>
        </w:rPr>
      </w:pPr>
      <w:r>
        <w:rPr>
          <w:rFonts w:hint="eastAsia" w:ascii="宋体" w:hAnsi="宋体" w:cs="宋体"/>
        </w:rPr>
        <w:t>因承包人提供的结算资料不完整而需要补充或承包人不按时对账耽误时间时，审查时间应相应顺延。</w:t>
      </w:r>
    </w:p>
    <w:p>
      <w:pPr>
        <w:spacing w:line="400" w:lineRule="exact"/>
        <w:ind w:firstLine="411" w:firstLineChars="196"/>
        <w:rPr>
          <w:rFonts w:ascii="宋体" w:hAnsi="宋体" w:cs="宋体"/>
        </w:rPr>
      </w:pPr>
      <w:r>
        <w:rPr>
          <w:rFonts w:hint="eastAsia" w:ascii="宋体" w:hAnsi="宋体" w:cs="宋体"/>
        </w:rPr>
        <w:t>竣工结算审核约定：</w:t>
      </w:r>
    </w:p>
    <w:p>
      <w:pPr>
        <w:spacing w:line="400" w:lineRule="exact"/>
        <w:ind w:firstLine="411" w:firstLineChars="196"/>
        <w:rPr>
          <w:rFonts w:ascii="宋体" w:hAnsi="宋体" w:cs="宋体"/>
          <w:u w:val="single"/>
        </w:rPr>
      </w:pPr>
      <w:r>
        <w:rPr>
          <w:rFonts w:hint="eastAsia" w:ascii="宋体" w:hAnsi="宋体" w:cs="宋体"/>
          <w:u w:val="single"/>
        </w:rPr>
        <w:t>1、工程竣工验收报告经发包人认可后   天内，承包人向发包人递交竣工验收合格资料及完整的结算资料和报告，双方按照本工程合同约定的价格形式及价款调整办法进行工程竣工结算。2、发包人收到承包人递交的竣工结算报告及结算资料之日起   天内进行审核，并给予确认或者提出审核意见。发包人逾期未完成审核且未提出异议的视为发包人已同意承包人提交的竣工结算报告及结算价款，并以此作为竣工结算的依据。承包人对发包人确认的结算价款或审核意见有异议的，应在收到发包人确认的价款或审核意见之日起7日内提出异议，必要时合同当事人要当面核对，直至完成工程竣工结算。除非有特殊情形，否则从承包人递交竣工结算报告到完成竣工结算的时间应控制在“发包人审核竣工付款申请单的期限”要求的时间范围内。3.自竣工结算完毕之日起   天内，发包人按审定后的竣工结算价款，通知经办银行向承包人支付结算价款。</w:t>
      </w:r>
    </w:p>
    <w:p>
      <w:pPr>
        <w:spacing w:line="400" w:lineRule="exact"/>
        <w:ind w:firstLine="420" w:firstLineChars="200"/>
        <w:jc w:val="left"/>
        <w:rPr>
          <w:rFonts w:ascii="宋体" w:hAnsi="宋体" w:cs="宋体"/>
          <w:u w:val="single"/>
        </w:rPr>
      </w:pPr>
      <w:r>
        <w:rPr>
          <w:rFonts w:hint="eastAsia" w:ascii="宋体" w:hAnsi="宋体" w:cs="宋体"/>
        </w:rPr>
        <w:t>备注：对于国有投资项目结算审核约定，双方可结合各地政府或有关部门出台的管理规定进行局部调整</w:t>
      </w:r>
    </w:p>
    <w:p>
      <w:pPr>
        <w:keepNext/>
        <w:keepLines/>
        <w:spacing w:before="260" w:after="260" w:line="400" w:lineRule="exact"/>
        <w:outlineLvl w:val="2"/>
        <w:rPr>
          <w:rFonts w:ascii="宋体" w:hAnsi="宋体" w:cs="宋体"/>
          <w:b/>
          <w:bCs/>
          <w:sz w:val="32"/>
          <w:szCs w:val="32"/>
        </w:rPr>
      </w:pPr>
      <w:bookmarkStart w:id="1006" w:name="_Toc373478408"/>
      <w:bookmarkStart w:id="1007" w:name="_Toc407135264"/>
      <w:bookmarkStart w:id="1008" w:name="_Toc373227761"/>
      <w:bookmarkStart w:id="1009" w:name="_Toc9850592"/>
      <w:bookmarkStart w:id="1010" w:name="_Toc389065326"/>
      <w:r>
        <w:rPr>
          <w:rFonts w:hint="eastAsia" w:ascii="宋体" w:hAnsi="宋体" w:cs="宋体"/>
          <w:b/>
          <w:bCs/>
          <w:sz w:val="32"/>
          <w:szCs w:val="32"/>
        </w:rPr>
        <w:t>14.4 最终结清</w:t>
      </w:r>
      <w:bookmarkEnd w:id="1006"/>
      <w:bookmarkEnd w:id="1007"/>
      <w:bookmarkEnd w:id="1008"/>
      <w:bookmarkEnd w:id="1009"/>
      <w:bookmarkEnd w:id="1010"/>
    </w:p>
    <w:p>
      <w:pPr>
        <w:spacing w:line="400" w:lineRule="exact"/>
        <w:ind w:firstLine="420" w:firstLineChars="200"/>
        <w:jc w:val="left"/>
        <w:rPr>
          <w:rFonts w:ascii="宋体" w:hAnsi="宋体" w:cs="宋体"/>
          <w:kern w:val="0"/>
        </w:rPr>
      </w:pPr>
      <w:r>
        <w:rPr>
          <w:rFonts w:hint="eastAsia" w:ascii="宋体" w:hAnsi="宋体" w:cs="宋体"/>
          <w:kern w:val="0"/>
        </w:rPr>
        <w:t>14.4.1 最终结清申请单</w:t>
      </w:r>
    </w:p>
    <w:p>
      <w:pPr>
        <w:spacing w:line="400" w:lineRule="exact"/>
        <w:ind w:firstLine="420" w:firstLineChars="200"/>
        <w:jc w:val="left"/>
        <w:rPr>
          <w:rFonts w:ascii="宋体" w:hAnsi="宋体" w:cs="宋体"/>
          <w:kern w:val="0"/>
        </w:rPr>
      </w:pPr>
      <w:r>
        <w:rPr>
          <w:rFonts w:hint="eastAsia" w:ascii="宋体" w:hAnsi="宋体" w:cs="宋体"/>
          <w:kern w:val="0"/>
        </w:rPr>
        <w:t>承包人提交最终结清申请单的份数：</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kern w:val="0"/>
        </w:rPr>
        <w:t>承包人提交最终结算申请单的期限：</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最终结算款支付申请（核准）表见合同附件13。</w:t>
      </w:r>
    </w:p>
    <w:p>
      <w:pPr>
        <w:spacing w:line="400" w:lineRule="exact"/>
        <w:ind w:firstLine="420" w:firstLineChars="200"/>
        <w:jc w:val="left"/>
        <w:rPr>
          <w:rFonts w:ascii="宋体" w:hAnsi="宋体" w:cs="宋体"/>
        </w:rPr>
      </w:pPr>
      <w:r>
        <w:rPr>
          <w:rFonts w:hint="eastAsia" w:ascii="宋体" w:hAnsi="宋体" w:cs="宋体"/>
        </w:rPr>
        <w:t>14.4.2 最终结清证书和支付</w:t>
      </w:r>
    </w:p>
    <w:p>
      <w:pPr>
        <w:spacing w:line="400" w:lineRule="exact"/>
        <w:ind w:firstLine="420" w:firstLineChars="200"/>
        <w:jc w:val="left"/>
        <w:rPr>
          <w:rFonts w:ascii="宋体" w:hAnsi="宋体" w:cs="宋体"/>
        </w:rPr>
      </w:pPr>
      <w:r>
        <w:rPr>
          <w:rFonts w:hint="eastAsia" w:ascii="宋体" w:hAnsi="宋体" w:cs="宋体"/>
        </w:rPr>
        <w:t>（1）发包人完成最终结清申请单的审批并颁发最终结清证书的期限：</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（2）发包人完成支付的期限：</w:t>
      </w:r>
      <w:r>
        <w:rPr>
          <w:rFonts w:hint="eastAsia" w:ascii="宋体" w:hAnsi="宋体" w:cs="宋体"/>
          <w:u w:val="single"/>
        </w:rPr>
        <w:t xml:space="preserve">                         </w:t>
      </w:r>
      <w:r>
        <w:rPr>
          <w:rFonts w:hint="eastAsia" w:ascii="宋体" w:hAnsi="宋体" w:cs="宋体"/>
        </w:rPr>
        <w:t>。</w:t>
      </w:r>
    </w:p>
    <w:bookmarkEnd w:id="966"/>
    <w:bookmarkEnd w:id="967"/>
    <w:bookmarkEnd w:id="968"/>
    <w:bookmarkEnd w:id="969"/>
    <w:bookmarkEnd w:id="970"/>
    <w:bookmarkEnd w:id="971"/>
    <w:bookmarkEnd w:id="972"/>
    <w:bookmarkEnd w:id="978"/>
    <w:p>
      <w:pPr>
        <w:keepNext/>
        <w:keepLines/>
        <w:spacing w:before="260" w:after="260" w:line="400" w:lineRule="exact"/>
        <w:outlineLvl w:val="1"/>
        <w:rPr>
          <w:rFonts w:ascii="宋体" w:hAnsi="宋体" w:cs="宋体"/>
          <w:b/>
          <w:bCs/>
          <w:sz w:val="32"/>
          <w:szCs w:val="32"/>
        </w:rPr>
      </w:pPr>
      <w:bookmarkStart w:id="1011" w:name="_Toc407135265"/>
      <w:bookmarkStart w:id="1012" w:name="_Toc351203647"/>
      <w:bookmarkStart w:id="1013" w:name="_Toc9850593"/>
      <w:bookmarkStart w:id="1014" w:name="_Toc373227762"/>
      <w:bookmarkStart w:id="1015" w:name="_Toc373478409"/>
      <w:bookmarkStart w:id="1016" w:name="_Toc389065327"/>
      <w:bookmarkStart w:id="1017" w:name="_Toc267251483"/>
      <w:bookmarkStart w:id="1018" w:name="_Toc267251482"/>
      <w:bookmarkStart w:id="1019" w:name="_Toc267251484"/>
      <w:bookmarkStart w:id="1020" w:name="_Toc267251485"/>
      <w:bookmarkStart w:id="1021" w:name="_Toc267251486"/>
      <w:bookmarkStart w:id="1022" w:name="_Toc267251489"/>
      <w:bookmarkStart w:id="1023" w:name="_Toc267251490"/>
      <w:bookmarkStart w:id="1024" w:name="_Toc267251488"/>
      <w:bookmarkStart w:id="1025" w:name="_Toc267251503"/>
      <w:bookmarkStart w:id="1026" w:name="_Toc267251493"/>
      <w:bookmarkStart w:id="1027" w:name="_Toc267251499"/>
      <w:bookmarkStart w:id="1028" w:name="_Toc267251498"/>
      <w:bookmarkStart w:id="1029" w:name="_Toc267251494"/>
      <w:bookmarkStart w:id="1030" w:name="_Toc267251501"/>
      <w:bookmarkStart w:id="1031" w:name="_Toc267251496"/>
      <w:bookmarkStart w:id="1032" w:name="_Toc267251495"/>
      <w:bookmarkStart w:id="1033" w:name="_Toc267251492"/>
      <w:bookmarkStart w:id="1034" w:name="_Toc267251497"/>
      <w:bookmarkStart w:id="1035" w:name="_Toc267251491"/>
      <w:bookmarkStart w:id="1036" w:name="_Toc267251502"/>
      <w:bookmarkStart w:id="1037" w:name="_Toc267251504"/>
      <w:bookmarkStart w:id="1038" w:name="_Toc267251506"/>
      <w:bookmarkStart w:id="1039" w:name="_Toc267251507"/>
      <w:bookmarkStart w:id="1040" w:name="_Toc267251508"/>
      <w:bookmarkStart w:id="1041" w:name="_Toc267251511"/>
      <w:bookmarkStart w:id="1042" w:name="_Toc267251514"/>
      <w:bookmarkStart w:id="1043" w:name="_Toc267251509"/>
      <w:bookmarkStart w:id="1044" w:name="_Toc267251515"/>
      <w:bookmarkStart w:id="1045" w:name="_Toc267251510"/>
      <w:bookmarkStart w:id="1046" w:name="_Toc267251513"/>
      <w:r>
        <w:rPr>
          <w:rFonts w:hint="eastAsia" w:ascii="宋体" w:hAnsi="宋体" w:cs="宋体"/>
          <w:b/>
          <w:bCs/>
          <w:sz w:val="32"/>
          <w:szCs w:val="32"/>
        </w:rPr>
        <w:t>15. 缺陷责任期与保修</w:t>
      </w:r>
      <w:bookmarkEnd w:id="1011"/>
      <w:bookmarkEnd w:id="1012"/>
      <w:bookmarkEnd w:id="1013"/>
      <w:bookmarkEnd w:id="1014"/>
      <w:bookmarkEnd w:id="1015"/>
      <w:bookmarkEnd w:id="1016"/>
    </w:p>
    <w:p>
      <w:pPr>
        <w:keepNext/>
        <w:keepLines/>
        <w:spacing w:before="260" w:after="260" w:line="400" w:lineRule="exact"/>
        <w:outlineLvl w:val="2"/>
        <w:rPr>
          <w:rFonts w:ascii="宋体" w:hAnsi="宋体" w:cs="宋体"/>
          <w:b/>
          <w:bCs/>
          <w:sz w:val="32"/>
          <w:szCs w:val="32"/>
        </w:rPr>
      </w:pPr>
      <w:bookmarkStart w:id="1047" w:name="_Toc389065328"/>
      <w:bookmarkStart w:id="1048" w:name="_Toc9850594"/>
      <w:bookmarkStart w:id="1049" w:name="_Toc373227763"/>
      <w:bookmarkStart w:id="1050" w:name="_Toc373478410"/>
      <w:bookmarkStart w:id="1051" w:name="_Toc407135266"/>
      <w:r>
        <w:rPr>
          <w:rFonts w:hint="eastAsia" w:ascii="宋体" w:hAnsi="宋体" w:cs="宋体"/>
          <w:b/>
          <w:bCs/>
          <w:sz w:val="32"/>
          <w:szCs w:val="32"/>
        </w:rPr>
        <w:t>15.2 缺陷责任期</w:t>
      </w:r>
      <w:bookmarkEnd w:id="1017"/>
      <w:bookmarkEnd w:id="1047"/>
      <w:bookmarkEnd w:id="1048"/>
      <w:bookmarkEnd w:id="1049"/>
      <w:bookmarkEnd w:id="1050"/>
      <w:bookmarkEnd w:id="1051"/>
    </w:p>
    <w:p>
      <w:pPr>
        <w:spacing w:line="400" w:lineRule="exact"/>
        <w:ind w:firstLine="420" w:firstLineChars="200"/>
        <w:jc w:val="left"/>
        <w:rPr>
          <w:rFonts w:ascii="宋体" w:hAnsi="宋体" w:cs="宋体"/>
          <w:u w:val="single"/>
        </w:rPr>
      </w:pPr>
      <w:r>
        <w:rPr>
          <w:rFonts w:hint="eastAsia" w:ascii="宋体" w:hAnsi="宋体" w:cs="宋体"/>
        </w:rPr>
        <w:t>缺陷责任期的具体期限：</w:t>
      </w:r>
      <w:r>
        <w:rPr>
          <w:rFonts w:hint="eastAsia" w:ascii="宋体" w:hAnsi="宋体" w:cs="宋体"/>
          <w:szCs w:val="21"/>
          <w:u w:val="single"/>
        </w:rPr>
        <w:t>12个月</w:t>
      </w:r>
      <w:r>
        <w:rPr>
          <w:rFonts w:hint="eastAsia" w:ascii="宋体" w:hAnsi="宋体" w:cs="宋体"/>
        </w:rPr>
        <w:t>。</w:t>
      </w:r>
    </w:p>
    <w:p>
      <w:pPr>
        <w:keepNext/>
        <w:keepLines/>
        <w:spacing w:before="260" w:line="400" w:lineRule="exact"/>
        <w:outlineLvl w:val="2"/>
        <w:rPr>
          <w:rFonts w:ascii="宋体" w:hAnsi="宋体" w:cs="宋体"/>
          <w:b/>
          <w:bCs/>
          <w:sz w:val="32"/>
          <w:szCs w:val="32"/>
        </w:rPr>
      </w:pPr>
      <w:bookmarkStart w:id="1052" w:name="_Toc373478411"/>
      <w:bookmarkStart w:id="1053" w:name="_Toc407135267"/>
      <w:bookmarkStart w:id="1054" w:name="_Toc389065329"/>
      <w:bookmarkStart w:id="1055" w:name="_Toc9850595"/>
      <w:bookmarkStart w:id="1056" w:name="_Toc373227764"/>
      <w:r>
        <w:rPr>
          <w:rFonts w:hint="eastAsia" w:ascii="宋体" w:hAnsi="宋体" w:cs="宋体"/>
          <w:b/>
          <w:bCs/>
          <w:sz w:val="32"/>
          <w:szCs w:val="32"/>
        </w:rPr>
        <w:t>15.3 质量保证金</w:t>
      </w:r>
      <w:bookmarkEnd w:id="1052"/>
      <w:bookmarkEnd w:id="1053"/>
      <w:bookmarkEnd w:id="1054"/>
      <w:bookmarkEnd w:id="1055"/>
      <w:bookmarkEnd w:id="1056"/>
    </w:p>
    <w:p>
      <w:pPr>
        <w:spacing w:line="400" w:lineRule="exact"/>
        <w:ind w:firstLine="420" w:firstLineChars="200"/>
        <w:jc w:val="left"/>
        <w:rPr>
          <w:rFonts w:ascii="宋体" w:hAnsi="宋体" w:cs="宋体"/>
        </w:rPr>
      </w:pPr>
      <w:r>
        <w:rPr>
          <w:rFonts w:hint="eastAsia" w:ascii="宋体" w:hAnsi="宋体" w:cs="宋体"/>
        </w:rPr>
        <w:t>关于是否扣留质量保证金的约定：</w:t>
      </w:r>
      <w:r>
        <w:rPr>
          <w:rFonts w:hint="eastAsia" w:ascii="宋体" w:hAnsi="宋体" w:cs="宋体"/>
          <w:u w:val="single"/>
        </w:rPr>
        <w:t xml:space="preserve">       </w:t>
      </w:r>
      <w:r>
        <w:rPr>
          <w:rFonts w:hint="eastAsia" w:ascii="宋体" w:hAnsi="宋体" w:cs="宋体"/>
          <w:szCs w:val="21"/>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在工程项目竣工前，承包人按专用合同条款第3.7条提供履约担保的，发包人不得同时预留工程质量保证金。</w:t>
      </w:r>
    </w:p>
    <w:p>
      <w:pPr>
        <w:spacing w:line="400" w:lineRule="exact"/>
        <w:ind w:firstLine="420" w:firstLineChars="200"/>
        <w:jc w:val="left"/>
        <w:outlineLvl w:val="0"/>
        <w:rPr>
          <w:rFonts w:ascii="宋体" w:hAnsi="宋体" w:cs="宋体"/>
        </w:rPr>
      </w:pPr>
      <w:bookmarkStart w:id="1057" w:name="_Toc77019152"/>
      <w:r>
        <w:rPr>
          <w:rFonts w:hint="eastAsia" w:ascii="宋体" w:hAnsi="宋体" w:cs="宋体"/>
        </w:rPr>
        <w:t>15.3.1 承包人提供质量保证金的方式</w:t>
      </w:r>
      <w:bookmarkEnd w:id="1057"/>
    </w:p>
    <w:p>
      <w:pPr>
        <w:spacing w:line="400" w:lineRule="exact"/>
        <w:ind w:firstLine="420" w:firstLineChars="200"/>
        <w:jc w:val="left"/>
        <w:rPr>
          <w:rFonts w:ascii="宋体" w:hAnsi="宋体" w:cs="宋体"/>
        </w:rPr>
      </w:pPr>
      <w:r>
        <w:rPr>
          <w:rFonts w:hint="eastAsia" w:ascii="宋体" w:hAnsi="宋体" w:cs="宋体"/>
        </w:rPr>
        <w:t>质量保证金采用以下第</w:t>
      </w:r>
      <w:r>
        <w:rPr>
          <w:rFonts w:hint="eastAsia" w:ascii="宋体" w:hAnsi="宋体" w:cs="宋体"/>
          <w:szCs w:val="21"/>
          <w:u w:val="single"/>
        </w:rPr>
        <w:t>（2）</w:t>
      </w:r>
      <w:r>
        <w:rPr>
          <w:rFonts w:hint="eastAsia" w:ascii="宋体" w:hAnsi="宋体" w:cs="宋体"/>
        </w:rPr>
        <w:t>种方式：</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（1）质量保证金保函，保证金额为：</w:t>
      </w:r>
      <w:r>
        <w:rPr>
          <w:rFonts w:hint="eastAsia" w:ascii="宋体" w:hAnsi="宋体" w:cs="宋体"/>
          <w:kern w:val="0"/>
          <w:u w:val="single"/>
        </w:rPr>
        <w:t xml:space="preserve"> / </w:t>
      </w:r>
      <w:r>
        <w:rPr>
          <w:rFonts w:hint="eastAsia" w:ascii="宋体" w:hAnsi="宋体" w:cs="宋体"/>
          <w:kern w:val="0"/>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w:t>
      </w:r>
      <w:r>
        <w:rPr>
          <w:rFonts w:hint="eastAsia" w:ascii="宋体" w:hAnsi="宋体" w:cs="宋体"/>
        </w:rPr>
        <w:t>发包人按工程价款结算总额的</w:t>
      </w:r>
      <w:r>
        <w:rPr>
          <w:rFonts w:hint="eastAsia" w:ascii="宋体" w:hAnsi="宋体" w:cs="宋体"/>
          <w:u w:val="single"/>
        </w:rPr>
        <w:t>3</w:t>
      </w:r>
      <w:r>
        <w:rPr>
          <w:rFonts w:hint="eastAsia" w:ascii="宋体" w:hAnsi="宋体" w:cs="宋体"/>
        </w:rPr>
        <w:t>%预留工程质量保证金，待缺陷责任期满后返还，是否付息及利息计算方式为：</w:t>
      </w:r>
      <w:r>
        <w:rPr>
          <w:rFonts w:hint="eastAsia" w:ascii="宋体" w:hAnsi="宋体" w:cs="宋体"/>
          <w:u w:val="single"/>
        </w:rPr>
        <w:t xml:space="preserve"> /</w:t>
      </w:r>
      <w:r>
        <w:rPr>
          <w:rFonts w:hint="eastAsia" w:ascii="宋体" w:hAnsi="宋体" w:cs="宋体"/>
          <w:kern w:val="0"/>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（3）其他方式：</w:t>
      </w:r>
      <w:r>
        <w:rPr>
          <w:rFonts w:hint="eastAsia" w:ascii="宋体" w:hAnsi="宋体" w:cs="宋体"/>
          <w:u w:val="single"/>
        </w:rPr>
        <w:t>/</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15.3.2 质量保证金的扣留</w:t>
      </w:r>
    </w:p>
    <w:p>
      <w:pPr>
        <w:spacing w:line="400" w:lineRule="exact"/>
        <w:ind w:firstLine="420" w:firstLineChars="200"/>
        <w:jc w:val="left"/>
        <w:rPr>
          <w:rFonts w:ascii="宋体" w:hAnsi="宋体" w:cs="宋体"/>
        </w:rPr>
      </w:pPr>
      <w:r>
        <w:rPr>
          <w:rFonts w:hint="eastAsia" w:ascii="宋体" w:hAnsi="宋体" w:cs="宋体"/>
        </w:rPr>
        <w:t>质量保证金的扣留采取以下第</w:t>
      </w:r>
      <w:r>
        <w:rPr>
          <w:rFonts w:hint="eastAsia" w:ascii="宋体" w:hAnsi="宋体" w:cs="宋体"/>
          <w:u w:val="single"/>
        </w:rPr>
        <w:t xml:space="preserve">   2    </w:t>
      </w:r>
      <w:r>
        <w:rPr>
          <w:rFonts w:hint="eastAsia" w:ascii="宋体" w:hAnsi="宋体" w:cs="宋体"/>
        </w:rPr>
        <w:t>种方式：</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（1）在不缴纳履保证金情况下，按支付工程进度款时逐次扣留，质量保证金的计算基数不包括预付款的支付、扣回以及价格调整的金额；</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（2）工程竣工结算时一次性扣留质量保证金；</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（3）其他扣留方式:</w:t>
      </w:r>
      <w:r>
        <w:rPr>
          <w:rFonts w:hint="eastAsia" w:ascii="宋体" w:hAnsi="宋体" w:cs="宋体"/>
          <w:kern w:val="0"/>
          <w:u w:val="single"/>
        </w:rPr>
        <w:t xml:space="preserve">   /   </w:t>
      </w:r>
      <w:r>
        <w:rPr>
          <w:rFonts w:hint="eastAsia" w:ascii="宋体" w:hAnsi="宋体" w:cs="宋体"/>
          <w:kern w:val="0"/>
        </w:rPr>
        <w:t>。</w:t>
      </w:r>
    </w:p>
    <w:p>
      <w:pPr>
        <w:spacing w:line="400" w:lineRule="exact"/>
        <w:ind w:firstLine="420" w:firstLineChars="200"/>
        <w:jc w:val="left"/>
        <w:rPr>
          <w:rFonts w:ascii="宋体" w:hAnsi="宋体" w:cs="宋体"/>
          <w:kern w:val="0"/>
          <w:u w:val="single"/>
        </w:rPr>
      </w:pPr>
      <w:r>
        <w:rPr>
          <w:rFonts w:hint="eastAsia" w:ascii="宋体" w:hAnsi="宋体" w:cs="宋体"/>
        </w:rPr>
        <w:t>关于质量保证金的补充约定：</w:t>
      </w:r>
      <w:r>
        <w:rPr>
          <w:rFonts w:hint="eastAsia" w:ascii="宋体" w:hAnsi="宋体" w:cs="宋体"/>
          <w:kern w:val="0"/>
          <w:u w:val="single"/>
        </w:rPr>
        <w:t xml:space="preserve">                            </w:t>
      </w:r>
      <w:r>
        <w:rPr>
          <w:rFonts w:hint="eastAsia" w:ascii="宋体" w:hAnsi="宋体" w:cs="宋体"/>
          <w:kern w:val="0"/>
        </w:rPr>
        <w:t>。</w:t>
      </w:r>
    </w:p>
    <w:bookmarkEnd w:id="1018"/>
    <w:bookmarkEnd w:id="1019"/>
    <w:p>
      <w:pPr>
        <w:keepNext/>
        <w:keepLines/>
        <w:spacing w:before="260" w:after="260" w:line="400" w:lineRule="exact"/>
        <w:outlineLvl w:val="2"/>
        <w:rPr>
          <w:rFonts w:ascii="宋体" w:hAnsi="宋体" w:cs="宋体"/>
          <w:b/>
          <w:bCs/>
          <w:sz w:val="32"/>
          <w:szCs w:val="32"/>
        </w:rPr>
      </w:pPr>
      <w:bookmarkStart w:id="1058" w:name="_Toc373227765"/>
      <w:bookmarkStart w:id="1059" w:name="_Toc407135268"/>
      <w:bookmarkStart w:id="1060" w:name="_Toc373478412"/>
      <w:bookmarkStart w:id="1061" w:name="_Toc9850596"/>
      <w:bookmarkStart w:id="1062" w:name="_Toc389065330"/>
      <w:r>
        <w:rPr>
          <w:rFonts w:hint="eastAsia" w:ascii="宋体" w:hAnsi="宋体" w:cs="宋体"/>
          <w:b/>
          <w:bCs/>
          <w:sz w:val="32"/>
          <w:szCs w:val="32"/>
        </w:rPr>
        <w:t>15.4 保修</w:t>
      </w:r>
      <w:bookmarkEnd w:id="1058"/>
      <w:bookmarkEnd w:id="1059"/>
      <w:bookmarkEnd w:id="1060"/>
      <w:bookmarkEnd w:id="1061"/>
      <w:bookmarkEnd w:id="1062"/>
    </w:p>
    <w:bookmarkEnd w:id="1020"/>
    <w:p>
      <w:pPr>
        <w:spacing w:line="400" w:lineRule="exact"/>
        <w:ind w:firstLine="409" w:firstLineChars="195"/>
        <w:jc w:val="left"/>
        <w:outlineLvl w:val="0"/>
        <w:rPr>
          <w:rFonts w:ascii="宋体" w:hAnsi="宋体" w:cs="宋体"/>
        </w:rPr>
      </w:pPr>
      <w:bookmarkStart w:id="1063" w:name="_Toc77019153"/>
      <w:r>
        <w:rPr>
          <w:rFonts w:hint="eastAsia" w:ascii="宋体" w:hAnsi="宋体" w:cs="宋体"/>
        </w:rPr>
        <w:t>15.4.1 保修责任</w:t>
      </w:r>
      <w:bookmarkEnd w:id="1063"/>
    </w:p>
    <w:p>
      <w:pPr>
        <w:spacing w:line="400" w:lineRule="exact"/>
        <w:ind w:firstLine="409" w:firstLineChars="195"/>
        <w:jc w:val="left"/>
        <w:rPr>
          <w:rFonts w:ascii="宋体" w:hAnsi="宋体" w:cs="宋体"/>
          <w:kern w:val="0"/>
        </w:rPr>
      </w:pPr>
      <w:r>
        <w:rPr>
          <w:rFonts w:hint="eastAsia" w:ascii="宋体" w:hAnsi="宋体" w:cs="宋体"/>
        </w:rPr>
        <w:t>工程保修期为：</w:t>
      </w:r>
      <w:r>
        <w:rPr>
          <w:rFonts w:hint="eastAsia" w:ascii="宋体" w:hAnsi="宋体" w:cs="宋体"/>
          <w:kern w:val="0"/>
          <w:szCs w:val="21"/>
          <w:u w:val="single"/>
        </w:rPr>
        <w:t>按《工程质量保修书》约定执行</w:t>
      </w:r>
      <w:r>
        <w:rPr>
          <w:rFonts w:hint="eastAsia" w:ascii="宋体" w:hAnsi="宋体" w:cs="宋体"/>
          <w:kern w:val="0"/>
        </w:rPr>
        <w:t>。</w:t>
      </w:r>
    </w:p>
    <w:p>
      <w:pPr>
        <w:spacing w:line="400" w:lineRule="exact"/>
        <w:ind w:firstLine="409" w:firstLineChars="195"/>
        <w:jc w:val="left"/>
        <w:rPr>
          <w:rFonts w:ascii="宋体" w:hAnsi="宋体" w:cs="宋体"/>
          <w:kern w:val="0"/>
          <w:u w:val="single"/>
        </w:rPr>
      </w:pPr>
      <w:r>
        <w:rPr>
          <w:rFonts w:hint="eastAsia" w:ascii="宋体" w:hAnsi="宋体" w:cs="宋体"/>
        </w:rPr>
        <w:t>工程保修书具体内容见合同附件2。</w:t>
      </w:r>
    </w:p>
    <w:p>
      <w:pPr>
        <w:spacing w:line="400" w:lineRule="exact"/>
        <w:ind w:firstLine="409" w:firstLineChars="195"/>
        <w:jc w:val="left"/>
        <w:rPr>
          <w:rFonts w:ascii="宋体" w:hAnsi="宋体" w:cs="宋体"/>
        </w:rPr>
      </w:pPr>
      <w:r>
        <w:rPr>
          <w:rFonts w:hint="eastAsia" w:ascii="宋体" w:hAnsi="宋体" w:cs="宋体"/>
        </w:rPr>
        <w:t>15.4.3 修复通知</w:t>
      </w:r>
    </w:p>
    <w:p>
      <w:pPr>
        <w:spacing w:line="400" w:lineRule="exact"/>
        <w:ind w:firstLine="409" w:firstLineChars="195"/>
        <w:jc w:val="left"/>
        <w:rPr>
          <w:rFonts w:ascii="宋体" w:hAnsi="宋体" w:cs="宋体"/>
          <w:kern w:val="0"/>
          <w:u w:val="single"/>
        </w:rPr>
      </w:pPr>
      <w:r>
        <w:rPr>
          <w:rFonts w:hint="eastAsia" w:ascii="宋体" w:hAnsi="宋体" w:cs="宋体"/>
          <w:kern w:val="0"/>
        </w:rPr>
        <w:t>承包人收到保修通知并到达工程现场的合理时间：</w:t>
      </w:r>
      <w:r>
        <w:rPr>
          <w:rFonts w:hint="eastAsia" w:ascii="宋体" w:hAnsi="宋体" w:cs="宋体"/>
          <w:szCs w:val="32"/>
          <w:u w:val="single"/>
        </w:rPr>
        <w:t>收到通知后12小时内</w:t>
      </w:r>
      <w:r>
        <w:rPr>
          <w:rFonts w:hint="eastAsia" w:ascii="宋体" w:hAnsi="宋体" w:cs="宋体"/>
          <w:kern w:val="0"/>
        </w:rPr>
        <w:t>。</w:t>
      </w:r>
    </w:p>
    <w:bookmarkEnd w:id="1021"/>
    <w:bookmarkEnd w:id="1022"/>
    <w:bookmarkEnd w:id="1023"/>
    <w:bookmarkEnd w:id="1024"/>
    <w:p>
      <w:pPr>
        <w:keepNext/>
        <w:keepLines/>
        <w:spacing w:before="260" w:after="260" w:line="400" w:lineRule="exact"/>
        <w:outlineLvl w:val="1"/>
        <w:rPr>
          <w:rFonts w:ascii="宋体" w:hAnsi="宋体" w:cs="宋体"/>
          <w:b/>
          <w:bCs/>
          <w:sz w:val="32"/>
          <w:szCs w:val="32"/>
        </w:rPr>
      </w:pPr>
      <w:bookmarkStart w:id="1064" w:name="_Toc9850597"/>
      <w:bookmarkStart w:id="1065" w:name="_Toc373478413"/>
      <w:bookmarkStart w:id="1066" w:name="_Toc407135269"/>
      <w:bookmarkStart w:id="1067" w:name="_Toc373227766"/>
      <w:bookmarkStart w:id="1068" w:name="_Toc351203648"/>
      <w:bookmarkStart w:id="1069" w:name="_Toc389065331"/>
      <w:bookmarkStart w:id="1070" w:name="_Toc280868717"/>
      <w:bookmarkStart w:id="1071" w:name="_Toc280868718"/>
      <w:r>
        <w:rPr>
          <w:rFonts w:hint="eastAsia" w:ascii="宋体" w:hAnsi="宋体" w:cs="宋体"/>
          <w:b/>
          <w:bCs/>
          <w:sz w:val="32"/>
          <w:szCs w:val="32"/>
        </w:rPr>
        <w:t>16. 违约</w:t>
      </w:r>
      <w:bookmarkEnd w:id="1064"/>
      <w:bookmarkEnd w:id="1065"/>
      <w:bookmarkEnd w:id="1066"/>
      <w:bookmarkEnd w:id="1067"/>
      <w:bookmarkEnd w:id="1068"/>
      <w:bookmarkEnd w:id="1069"/>
    </w:p>
    <w:p>
      <w:pPr>
        <w:keepNext/>
        <w:keepLines/>
        <w:spacing w:before="260" w:after="260" w:line="400" w:lineRule="exact"/>
        <w:outlineLvl w:val="2"/>
        <w:rPr>
          <w:rFonts w:ascii="宋体" w:hAnsi="宋体" w:cs="宋体"/>
          <w:b/>
          <w:bCs/>
          <w:sz w:val="32"/>
          <w:szCs w:val="32"/>
        </w:rPr>
      </w:pPr>
      <w:bookmarkStart w:id="1072" w:name="_Toc9850598"/>
      <w:bookmarkStart w:id="1073" w:name="_Toc373227767"/>
      <w:bookmarkStart w:id="1074" w:name="_Toc389065332"/>
      <w:bookmarkStart w:id="1075" w:name="_Toc373478414"/>
      <w:bookmarkStart w:id="1076" w:name="_Toc407135270"/>
      <w:r>
        <w:rPr>
          <w:rFonts w:hint="eastAsia" w:ascii="宋体" w:hAnsi="宋体" w:cs="宋体"/>
          <w:b/>
          <w:bCs/>
          <w:sz w:val="32"/>
          <w:szCs w:val="32"/>
        </w:rPr>
        <w:t>16.1 发包人违约</w:t>
      </w:r>
      <w:bookmarkEnd w:id="1072"/>
      <w:bookmarkEnd w:id="1073"/>
      <w:bookmarkEnd w:id="1074"/>
      <w:bookmarkEnd w:id="1075"/>
      <w:bookmarkEnd w:id="1076"/>
    </w:p>
    <w:p>
      <w:pPr>
        <w:spacing w:line="400" w:lineRule="exact"/>
        <w:ind w:firstLine="420" w:firstLineChars="200"/>
        <w:jc w:val="left"/>
        <w:rPr>
          <w:rFonts w:ascii="宋体" w:hAnsi="宋体" w:cs="宋体"/>
        </w:rPr>
      </w:pPr>
      <w:r>
        <w:rPr>
          <w:rFonts w:hint="eastAsia" w:ascii="宋体" w:hAnsi="宋体" w:cs="宋体"/>
        </w:rPr>
        <w:t>16.1.1发包人违约的情形</w:t>
      </w:r>
    </w:p>
    <w:p>
      <w:pPr>
        <w:spacing w:line="400" w:lineRule="exact"/>
        <w:ind w:firstLine="420" w:firstLineChars="200"/>
        <w:jc w:val="left"/>
        <w:rPr>
          <w:rFonts w:ascii="宋体" w:hAnsi="宋体" w:cs="宋体"/>
          <w:kern w:val="0"/>
        </w:rPr>
      </w:pPr>
      <w:r>
        <w:rPr>
          <w:rFonts w:hint="eastAsia" w:ascii="宋体" w:hAnsi="宋体" w:cs="宋体"/>
          <w:kern w:val="0"/>
        </w:rPr>
        <w:t>发包人违约的其他情形：</w:t>
      </w:r>
      <w:r>
        <w:rPr>
          <w:rFonts w:hint="eastAsia" w:ascii="宋体" w:hAnsi="宋体" w:cs="宋体"/>
          <w:kern w:val="0"/>
          <w:u w:val="single"/>
        </w:rPr>
        <w:t xml:space="preserve">      </w:t>
      </w:r>
      <w:r>
        <w:rPr>
          <w:rFonts w:hint="eastAsia" w:ascii="宋体" w:hAnsi="宋体" w:cs="宋体"/>
          <w:kern w:val="0"/>
          <w:szCs w:val="21"/>
          <w:u w:val="single"/>
        </w:rPr>
        <w:t>无</w:t>
      </w:r>
      <w:r>
        <w:rPr>
          <w:rFonts w:hint="eastAsia" w:ascii="宋体" w:hAnsi="宋体" w:cs="宋体"/>
          <w:kern w:val="0"/>
          <w:u w:val="single"/>
        </w:rPr>
        <w:t xml:space="preserve">      </w:t>
      </w:r>
      <w:r>
        <w:rPr>
          <w:rFonts w:hint="eastAsia" w:ascii="宋体" w:hAnsi="宋体" w:cs="宋体"/>
          <w:kern w:val="0"/>
        </w:rPr>
        <w:t>。</w:t>
      </w:r>
    </w:p>
    <w:p>
      <w:pPr>
        <w:spacing w:line="400" w:lineRule="exact"/>
        <w:ind w:firstLine="420" w:firstLineChars="200"/>
        <w:jc w:val="left"/>
        <w:outlineLvl w:val="0"/>
        <w:rPr>
          <w:rFonts w:ascii="宋体" w:hAnsi="宋体" w:cs="宋体"/>
          <w:kern w:val="0"/>
        </w:rPr>
      </w:pPr>
      <w:bookmarkStart w:id="1077" w:name="_Toc77019154"/>
      <w:r>
        <w:rPr>
          <w:rFonts w:hint="eastAsia" w:ascii="宋体" w:hAnsi="宋体" w:cs="宋体"/>
          <w:kern w:val="0"/>
        </w:rPr>
        <w:t>16.1.2 发包人违约的责任</w:t>
      </w:r>
      <w:bookmarkEnd w:id="1077"/>
    </w:p>
    <w:p>
      <w:pPr>
        <w:spacing w:line="400" w:lineRule="exact"/>
        <w:ind w:firstLine="420" w:firstLineChars="200"/>
        <w:jc w:val="left"/>
        <w:rPr>
          <w:rFonts w:ascii="宋体" w:hAnsi="宋体" w:cs="宋体"/>
          <w:kern w:val="0"/>
        </w:rPr>
      </w:pPr>
      <w:r>
        <w:rPr>
          <w:rFonts w:hint="eastAsia" w:ascii="宋体" w:hAnsi="宋体" w:cs="宋体"/>
          <w:kern w:val="0"/>
        </w:rPr>
        <w:t>发包人违约责任的承担方式和计算方法：</w:t>
      </w:r>
    </w:p>
    <w:p>
      <w:pPr>
        <w:spacing w:line="400" w:lineRule="exact"/>
        <w:ind w:firstLine="420" w:firstLineChars="200"/>
        <w:jc w:val="left"/>
        <w:rPr>
          <w:rFonts w:ascii="宋体" w:hAnsi="宋体" w:cs="宋体"/>
          <w:kern w:val="0"/>
          <w:u w:val="single"/>
        </w:rPr>
      </w:pPr>
      <w:r>
        <w:rPr>
          <w:rFonts w:hint="eastAsia" w:ascii="宋体" w:hAnsi="宋体" w:cs="宋体"/>
          <w:kern w:val="0"/>
        </w:rPr>
        <w:t>（1）因发包人原因未能在计划开工日期前7天内下达开工通知的违约责任：</w:t>
      </w:r>
      <w:r>
        <w:rPr>
          <w:rFonts w:hint="eastAsia" w:ascii="宋体" w:hAnsi="宋体" w:cs="宋体"/>
          <w:szCs w:val="21"/>
          <w:u w:val="single"/>
        </w:rPr>
        <w:t>无</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（2）因发包人原因未能按合同约定支付合同价款的违约责任：</w:t>
      </w:r>
      <w:r>
        <w:rPr>
          <w:rFonts w:hint="eastAsia" w:ascii="宋体" w:hAnsi="宋体" w:cs="宋体"/>
          <w:bCs/>
          <w:szCs w:val="21"/>
          <w:u w:val="single"/>
        </w:rPr>
        <w:t>承包人与发包人签订延期付款协议</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（3）发包人违反第10.1款〔变更的范围〕第（2）项约定，自行实施被取消的工作或转由他人实施的违约责任：</w:t>
      </w:r>
      <w:r>
        <w:rPr>
          <w:rFonts w:hint="eastAsia" w:ascii="宋体" w:hAnsi="宋体" w:cs="宋体"/>
          <w:szCs w:val="21"/>
          <w:u w:val="single"/>
        </w:rPr>
        <w:t>无</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（4）发包人提供的材料、工程设备的规格、数量或质量不符合合同约定，或因发包人原因导致交货日期延误或交货地点变更等情况的违约责任：</w:t>
      </w:r>
      <w:r>
        <w:rPr>
          <w:rFonts w:hint="eastAsia" w:ascii="宋体" w:hAnsi="宋体" w:cs="宋体"/>
          <w:szCs w:val="21"/>
          <w:u w:val="single"/>
        </w:rPr>
        <w:t>无</w:t>
      </w:r>
      <w:r>
        <w:rPr>
          <w:rFonts w:hint="eastAsia" w:ascii="宋体" w:hAnsi="宋体" w:cs="宋体"/>
          <w:kern w:val="0"/>
        </w:rPr>
        <w:t>。</w:t>
      </w:r>
    </w:p>
    <w:p>
      <w:pPr>
        <w:spacing w:line="400" w:lineRule="exact"/>
        <w:ind w:firstLine="420" w:firstLineChars="200"/>
        <w:jc w:val="left"/>
        <w:rPr>
          <w:rFonts w:ascii="宋体" w:hAnsi="宋体" w:cs="宋体"/>
          <w:kern w:val="0"/>
          <w:u w:val="single"/>
        </w:rPr>
      </w:pPr>
      <w:r>
        <w:rPr>
          <w:rFonts w:hint="eastAsia" w:ascii="宋体" w:hAnsi="宋体" w:cs="宋体"/>
          <w:kern w:val="0"/>
        </w:rPr>
        <w:t>（5）因发包人违反合同约定造成暂停施工的违约责任：</w:t>
      </w:r>
      <w:r>
        <w:rPr>
          <w:rFonts w:hint="eastAsia" w:ascii="宋体" w:hAnsi="宋体" w:cs="宋体"/>
          <w:szCs w:val="32"/>
          <w:u w:val="single"/>
        </w:rPr>
        <w:t>发包人不承担任何费用，不支付承包人合理的利润，工期相应顺延</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（6）发包人无正当理由没有在约定期限内发出复工指示，导致承包人无法复工的违约责任：</w:t>
      </w:r>
      <w:r>
        <w:rPr>
          <w:rFonts w:hint="eastAsia" w:ascii="宋体" w:hAnsi="宋体" w:cs="宋体"/>
          <w:szCs w:val="32"/>
          <w:u w:val="single"/>
        </w:rPr>
        <w:t>发包人不承担任何费用，不支付承包人合理的利润，工期相应顺延</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（7）其他：</w:t>
      </w:r>
      <w:r>
        <w:rPr>
          <w:rFonts w:hint="eastAsia" w:ascii="宋体" w:hAnsi="宋体" w:cs="宋体"/>
          <w:kern w:val="0"/>
          <w:u w:val="single"/>
        </w:rPr>
        <w:t xml:space="preserve">         </w:t>
      </w:r>
      <w:r>
        <w:rPr>
          <w:rFonts w:hint="eastAsia" w:ascii="宋体" w:hAnsi="宋体" w:cs="宋体"/>
          <w:kern w:val="0"/>
          <w:szCs w:val="21"/>
          <w:u w:val="single"/>
        </w:rPr>
        <w:t>双方另行约定</w:t>
      </w:r>
      <w:r>
        <w:rPr>
          <w:rFonts w:hint="eastAsia" w:ascii="宋体" w:hAnsi="宋体" w:cs="宋体"/>
          <w:kern w:val="0"/>
          <w:u w:val="single"/>
        </w:rPr>
        <w:t xml:space="preserve">         </w:t>
      </w:r>
      <w:r>
        <w:rPr>
          <w:rFonts w:hint="eastAsia" w:ascii="宋体" w:hAnsi="宋体" w:cs="宋体"/>
          <w:kern w:val="0"/>
        </w:rPr>
        <w:t>。</w:t>
      </w:r>
    </w:p>
    <w:p>
      <w:pPr>
        <w:spacing w:line="400" w:lineRule="exact"/>
        <w:ind w:firstLine="420" w:firstLineChars="200"/>
        <w:jc w:val="left"/>
        <w:rPr>
          <w:rFonts w:ascii="宋体" w:hAnsi="宋体" w:cs="宋体"/>
        </w:rPr>
      </w:pPr>
      <w:r>
        <w:rPr>
          <w:rFonts w:hint="eastAsia" w:ascii="宋体" w:hAnsi="宋体" w:cs="宋体"/>
        </w:rPr>
        <w:t>16.1.3 因发包人违约解除合同</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承包人按16.1.1项〔发包人违约的情形〕约定暂停施工满</w:t>
      </w:r>
      <w:r>
        <w:rPr>
          <w:rFonts w:hint="eastAsia" w:ascii="宋体" w:hAnsi="宋体" w:cs="宋体"/>
          <w:kern w:val="0"/>
          <w:u w:val="single"/>
        </w:rPr>
        <w:t xml:space="preserve">    </w:t>
      </w:r>
      <w:r>
        <w:rPr>
          <w:rFonts w:hint="eastAsia" w:ascii="宋体" w:hAnsi="宋体" w:cs="宋体"/>
          <w:kern w:val="0"/>
        </w:rPr>
        <w:t>天后发包人仍不纠正其违约行为并致使合同目的不能实现的，承包人有权解除合同。</w:t>
      </w:r>
    </w:p>
    <w:p>
      <w:pPr>
        <w:keepNext/>
        <w:keepLines/>
        <w:spacing w:before="260" w:after="260" w:line="400" w:lineRule="exact"/>
        <w:outlineLvl w:val="2"/>
        <w:rPr>
          <w:rFonts w:ascii="宋体" w:hAnsi="宋体" w:cs="宋体"/>
          <w:b/>
          <w:bCs/>
          <w:sz w:val="32"/>
          <w:szCs w:val="32"/>
        </w:rPr>
      </w:pPr>
      <w:bookmarkStart w:id="1078" w:name="_Toc389065333"/>
      <w:bookmarkStart w:id="1079" w:name="_Toc9850599"/>
      <w:bookmarkStart w:id="1080" w:name="_Toc407135271"/>
      <w:bookmarkStart w:id="1081" w:name="_Toc373478415"/>
      <w:bookmarkStart w:id="1082" w:name="_Toc373227768"/>
      <w:bookmarkStart w:id="1083" w:name="_Toc77019155"/>
      <w:r>
        <w:rPr>
          <w:rFonts w:hint="eastAsia" w:ascii="宋体" w:hAnsi="宋体" w:cs="宋体"/>
          <w:b/>
          <w:bCs/>
          <w:sz w:val="32"/>
          <w:szCs w:val="32"/>
        </w:rPr>
        <w:t>16.2 承包人违约</w:t>
      </w:r>
      <w:bookmarkEnd w:id="1078"/>
      <w:bookmarkEnd w:id="1079"/>
      <w:bookmarkEnd w:id="1080"/>
      <w:bookmarkEnd w:id="1081"/>
      <w:bookmarkEnd w:id="1082"/>
    </w:p>
    <w:p>
      <w:pPr>
        <w:spacing w:line="400" w:lineRule="exact"/>
        <w:ind w:firstLine="420" w:firstLineChars="200"/>
        <w:jc w:val="left"/>
        <w:rPr>
          <w:rFonts w:ascii="宋体" w:hAnsi="宋体" w:cs="宋体"/>
          <w:kern w:val="0"/>
        </w:rPr>
      </w:pPr>
      <w:r>
        <w:rPr>
          <w:rFonts w:hint="eastAsia" w:ascii="宋体" w:hAnsi="宋体" w:cs="宋体"/>
          <w:kern w:val="0"/>
        </w:rPr>
        <w:t>16.2.1 承包人违约的情形</w:t>
      </w:r>
    </w:p>
    <w:p>
      <w:pPr>
        <w:spacing w:line="400" w:lineRule="exact"/>
        <w:ind w:firstLine="420" w:firstLineChars="200"/>
        <w:jc w:val="left"/>
        <w:rPr>
          <w:rFonts w:ascii="宋体" w:hAnsi="宋体" w:cs="宋体"/>
          <w:kern w:val="0"/>
          <w:u w:val="single"/>
        </w:rPr>
      </w:pPr>
      <w:r>
        <w:rPr>
          <w:rFonts w:hint="eastAsia" w:ascii="宋体" w:hAnsi="宋体" w:cs="宋体"/>
          <w:kern w:val="0"/>
        </w:rPr>
        <w:t>承包人违约的其他情形：</w:t>
      </w:r>
      <w:r>
        <w:rPr>
          <w:rFonts w:hint="eastAsia" w:ascii="宋体" w:hAnsi="宋体" w:cs="宋体"/>
          <w:kern w:val="0"/>
          <w:u w:val="single"/>
        </w:rPr>
        <w:t xml:space="preserve">         </w:t>
      </w:r>
      <w:r>
        <w:rPr>
          <w:rFonts w:hint="eastAsia" w:ascii="宋体" w:hAnsi="宋体" w:cs="宋体"/>
          <w:kern w:val="0"/>
          <w:szCs w:val="21"/>
          <w:u w:val="single"/>
        </w:rPr>
        <w:t>待定</w:t>
      </w:r>
      <w:r>
        <w:rPr>
          <w:rFonts w:hint="eastAsia" w:ascii="宋体" w:hAnsi="宋体" w:cs="宋体"/>
          <w:kern w:val="0"/>
          <w:u w:val="single"/>
        </w:rPr>
        <w:t xml:space="preserve">           </w:t>
      </w:r>
      <w:r>
        <w:rPr>
          <w:rFonts w:hint="eastAsia" w:ascii="宋体" w:hAnsi="宋体" w:cs="宋体"/>
          <w:kern w:val="0"/>
        </w:rPr>
        <w:t>。</w:t>
      </w:r>
    </w:p>
    <w:p>
      <w:pPr>
        <w:spacing w:line="400" w:lineRule="exact"/>
        <w:ind w:firstLine="420" w:firstLineChars="200"/>
        <w:jc w:val="left"/>
        <w:outlineLvl w:val="0"/>
        <w:rPr>
          <w:rFonts w:ascii="宋体" w:hAnsi="宋体" w:cs="宋体"/>
          <w:kern w:val="0"/>
        </w:rPr>
      </w:pPr>
      <w:r>
        <w:rPr>
          <w:rFonts w:hint="eastAsia" w:ascii="宋体" w:hAnsi="宋体" w:cs="宋体"/>
          <w:kern w:val="0"/>
        </w:rPr>
        <w:t>16.2.2承包人违约的责任</w:t>
      </w:r>
      <w:bookmarkEnd w:id="1083"/>
    </w:p>
    <w:p>
      <w:pPr>
        <w:spacing w:line="400" w:lineRule="exact"/>
        <w:ind w:firstLine="420" w:firstLineChars="200"/>
        <w:jc w:val="left"/>
        <w:rPr>
          <w:rFonts w:ascii="宋体" w:hAnsi="宋体" w:cs="宋体"/>
          <w:kern w:val="0"/>
        </w:rPr>
      </w:pPr>
      <w:r>
        <w:rPr>
          <w:rFonts w:hint="eastAsia" w:ascii="宋体" w:hAnsi="宋体" w:cs="宋体"/>
          <w:kern w:val="0"/>
        </w:rPr>
        <w:t>承包人违约责任的承担方式和计算方法：</w:t>
      </w:r>
    </w:p>
    <w:p>
      <w:pPr>
        <w:spacing w:line="400" w:lineRule="exact"/>
        <w:ind w:firstLine="420" w:firstLineChars="200"/>
        <w:jc w:val="left"/>
        <w:rPr>
          <w:rFonts w:ascii="宋体" w:hAnsi="宋体" w:cs="宋体"/>
          <w:kern w:val="0"/>
        </w:rPr>
      </w:pPr>
      <w:r>
        <w:rPr>
          <w:rFonts w:hint="eastAsia" w:ascii="宋体" w:hAnsi="宋体" w:cs="宋体"/>
          <w:kern w:val="0"/>
        </w:rPr>
        <w:t>（1）承包人有本合同通用条款第16.2.1（2）、（3）条内容情形的，承包人无条件返工处理，修复至工程质量要求并承担相关费用，并在发包人规定的时间内完成返工，否则发包人有权按项目工程10%的工程款作为违约金。该违约金不足以弥补发包人损失的，承包人须承担赔偿责任。</w:t>
      </w:r>
    </w:p>
    <w:p>
      <w:pPr>
        <w:spacing w:line="400" w:lineRule="exact"/>
        <w:ind w:firstLine="420" w:firstLineChars="200"/>
        <w:jc w:val="left"/>
        <w:rPr>
          <w:rFonts w:ascii="宋体" w:hAnsi="宋体" w:cs="宋体"/>
          <w:kern w:val="0"/>
        </w:rPr>
      </w:pPr>
      <w:r>
        <w:rPr>
          <w:rFonts w:hint="eastAsia" w:ascii="宋体" w:hAnsi="宋体" w:cs="宋体"/>
          <w:kern w:val="0"/>
        </w:rPr>
        <w:t>（2）承包人有本合同通用条款第16.2.1（6）条情形的，或经监理人检验认为修复质量不合格而承包人拒绝再进行修补的，发包人将扣除承包人全部质量保证金。且发包人有权聘请第三方对质量不合格工程进行修补，所产生的费用由承包人承担。</w:t>
      </w:r>
    </w:p>
    <w:p>
      <w:pPr>
        <w:spacing w:line="400" w:lineRule="exact"/>
        <w:ind w:firstLine="420" w:firstLineChars="200"/>
        <w:jc w:val="left"/>
        <w:rPr>
          <w:rFonts w:ascii="宋体" w:hAnsi="宋体" w:cs="宋体"/>
          <w:kern w:val="0"/>
        </w:rPr>
      </w:pPr>
      <w:r>
        <w:rPr>
          <w:rFonts w:hint="eastAsia" w:ascii="宋体" w:hAnsi="宋体" w:cs="宋体"/>
          <w:kern w:val="0"/>
        </w:rPr>
        <w:t>（3）承包人有本专用合同条款3.2、3.3条违约责任的，发包人有权扣除承包人的违约金。违约金金额均在承包人的履约保证金及计量支付款内扣除。监理人预先下发含有罚款意向的承担违约责任的指令，如承包人不及时采取措施纠正，则在指令下达后十五天下发罚款（违约金）通知书（不再陈述罚款理由）。承包人履约保证金被要求承担违约金等责任后由发包人从最后一次计量支付时扣除相应金额补足履约保证金。承包人在合同期内，完成合同规定的全部工程，且质量合格，在本工程施工竣工验收后十五天内可申请返还全部或部分罚款（违约金），返还金额由监理人审核，发包人批准。罚款（违约金）金额返还时不包括银行利息。</w:t>
      </w:r>
    </w:p>
    <w:p>
      <w:pPr>
        <w:spacing w:line="400" w:lineRule="exact"/>
        <w:ind w:firstLine="420" w:firstLineChars="200"/>
        <w:jc w:val="left"/>
        <w:rPr>
          <w:rFonts w:ascii="宋体" w:hAnsi="宋体" w:cs="宋体"/>
        </w:rPr>
      </w:pPr>
      <w:r>
        <w:rPr>
          <w:rFonts w:hint="eastAsia" w:ascii="宋体" w:hAnsi="宋体" w:cs="宋体"/>
        </w:rPr>
        <w:t>16.2.3 因承包人违约解除合同</w:t>
      </w:r>
    </w:p>
    <w:p>
      <w:pPr>
        <w:spacing w:line="400" w:lineRule="exact"/>
        <w:ind w:firstLine="420" w:firstLineChars="200"/>
        <w:jc w:val="left"/>
        <w:rPr>
          <w:rFonts w:ascii="宋体" w:hAnsi="宋体" w:cs="宋体"/>
          <w:kern w:val="0"/>
        </w:rPr>
      </w:pPr>
      <w:r>
        <w:rPr>
          <w:rFonts w:hint="eastAsia" w:ascii="宋体" w:hAnsi="宋体" w:cs="宋体"/>
          <w:kern w:val="0"/>
        </w:rPr>
        <w:t>关于承包人违约解除合同的特别约定：</w:t>
      </w:r>
      <w:r>
        <w:rPr>
          <w:rFonts w:hint="eastAsia" w:ascii="宋体" w:hAnsi="宋体" w:cs="宋体"/>
          <w:kern w:val="0"/>
          <w:u w:val="single"/>
        </w:rPr>
        <w:t>承包人有违反以下情况之一的，发包人有权解除合同，并没收其全部履约保证金，有权要求退还已付款项，不再支付未付款款，并有权要求承包人承担相当于合同总金额30%的违约金及赔偿责任。</w:t>
      </w:r>
    </w:p>
    <w:p>
      <w:pPr>
        <w:spacing w:line="400" w:lineRule="exact"/>
        <w:ind w:firstLine="420" w:firstLineChars="200"/>
        <w:jc w:val="left"/>
        <w:rPr>
          <w:rFonts w:ascii="宋体" w:hAnsi="宋体" w:cs="宋体"/>
          <w:kern w:val="0"/>
        </w:rPr>
      </w:pPr>
      <w:r>
        <w:rPr>
          <w:rFonts w:hint="eastAsia" w:ascii="宋体" w:hAnsi="宋体" w:cs="宋体"/>
          <w:kern w:val="0"/>
        </w:rPr>
        <w:t>(1)承包人无正当理由不按开工通知的要求及时进场组织施工和不按签订协议书时商定的进度计划有效地开展施工准备，造成工期延误超过15日的；</w:t>
      </w:r>
    </w:p>
    <w:p>
      <w:pPr>
        <w:spacing w:line="400" w:lineRule="exact"/>
        <w:ind w:firstLine="420" w:firstLineChars="200"/>
        <w:jc w:val="left"/>
        <w:rPr>
          <w:rFonts w:ascii="宋体" w:hAnsi="宋体" w:cs="宋体"/>
          <w:kern w:val="0"/>
        </w:rPr>
      </w:pPr>
      <w:r>
        <w:rPr>
          <w:rFonts w:hint="eastAsia" w:ascii="宋体" w:hAnsi="宋体" w:cs="宋体"/>
          <w:kern w:val="0"/>
        </w:rPr>
        <w:t>(2)承包人违反本合同通用条款第3.5条规定私自将合同或合同的任何部分或任何权利转让给其他人，或私自将工程或工程的一部分分包出去的；</w:t>
      </w:r>
    </w:p>
    <w:p>
      <w:pPr>
        <w:spacing w:line="400" w:lineRule="exact"/>
        <w:ind w:firstLine="420" w:firstLineChars="200"/>
        <w:jc w:val="left"/>
        <w:rPr>
          <w:rFonts w:ascii="宋体" w:hAnsi="宋体" w:cs="宋体"/>
          <w:kern w:val="0"/>
        </w:rPr>
      </w:pPr>
      <w:r>
        <w:rPr>
          <w:rFonts w:hint="eastAsia" w:ascii="宋体" w:hAnsi="宋体" w:cs="宋体"/>
          <w:kern w:val="0"/>
        </w:rPr>
        <w:t>(3)未经监理人批准，承包人私自将已按投标文件承诺进入工地的工程设备、施工设备、临时工程或材料撤离工地的；</w:t>
      </w:r>
    </w:p>
    <w:p>
      <w:pPr>
        <w:spacing w:line="400" w:lineRule="exact"/>
        <w:ind w:firstLine="420" w:firstLineChars="200"/>
        <w:jc w:val="left"/>
        <w:rPr>
          <w:rFonts w:ascii="宋体" w:hAnsi="宋体" w:cs="宋体"/>
          <w:kern w:val="0"/>
        </w:rPr>
      </w:pPr>
      <w:r>
        <w:rPr>
          <w:rFonts w:hint="eastAsia" w:ascii="宋体" w:hAnsi="宋体" w:cs="宋体"/>
          <w:kern w:val="0"/>
        </w:rPr>
        <w:t>(4)由于承包人原因拒绝按合同进度计划及时完成合同规定的工程，而又未采取有效措施赶上进度，造成工期严重延误即超过15日的；</w:t>
      </w:r>
    </w:p>
    <w:p>
      <w:pPr>
        <w:spacing w:line="400" w:lineRule="exact"/>
        <w:ind w:firstLine="420" w:firstLineChars="200"/>
        <w:rPr>
          <w:rFonts w:ascii="宋体" w:hAnsi="宋体" w:cs="宋体"/>
          <w:kern w:val="0"/>
        </w:rPr>
      </w:pPr>
      <w:r>
        <w:rPr>
          <w:rFonts w:hint="eastAsia" w:ascii="宋体" w:hAnsi="宋体" w:cs="宋体"/>
          <w:kern w:val="0"/>
        </w:rPr>
        <w:t>(5)承包人否认合同有效或拒绝履行合同规定的承包人义务，或由于法律、财务等原因导致承包人无法继续履行或实质上已停止履行合同的义务的；</w:t>
      </w:r>
    </w:p>
    <w:p>
      <w:pPr>
        <w:spacing w:line="400" w:lineRule="exact"/>
        <w:ind w:firstLine="420" w:firstLineChars="200"/>
        <w:rPr>
          <w:rFonts w:ascii="宋体" w:hAnsi="宋体" w:cs="宋体"/>
          <w:kern w:val="0"/>
        </w:rPr>
      </w:pPr>
      <w:r>
        <w:rPr>
          <w:rFonts w:hint="eastAsia" w:ascii="宋体" w:hAnsi="宋体" w:cs="宋体"/>
          <w:kern w:val="0"/>
        </w:rPr>
        <w:t>(6)合同签订</w:t>
      </w:r>
      <w:r>
        <w:rPr>
          <w:rFonts w:hint="eastAsia" w:ascii="宋体" w:hAnsi="宋体" w:cs="宋体"/>
        </w:rPr>
        <w:t>且具备法定开工条件后</w:t>
      </w:r>
      <w:r>
        <w:rPr>
          <w:rFonts w:hint="eastAsia" w:ascii="宋体" w:hAnsi="宋体" w:cs="宋体"/>
          <w:kern w:val="0"/>
        </w:rPr>
        <w:t>之日起十五日内，承包人无法按合同规定及投标文件的承诺进场经监理工程师认可的该施工阶段应有的全部人员和机械的。</w:t>
      </w:r>
    </w:p>
    <w:p>
      <w:pPr>
        <w:spacing w:line="400" w:lineRule="exact"/>
        <w:ind w:firstLine="420" w:firstLineChars="200"/>
        <w:rPr>
          <w:rFonts w:ascii="宋体" w:hAnsi="宋体" w:cs="宋体"/>
          <w:kern w:val="0"/>
        </w:rPr>
      </w:pPr>
      <w:r>
        <w:rPr>
          <w:rFonts w:hint="eastAsia" w:ascii="宋体" w:hAnsi="宋体" w:cs="宋体"/>
          <w:kern w:val="0"/>
        </w:rPr>
        <w:t>发包人继续使用承包人在施工现场的材料、设备、临时工程、承包人文件和由承包人或以其名义编制的其他文件的费用承担方式：</w:t>
      </w:r>
      <w:r>
        <w:rPr>
          <w:rFonts w:hint="eastAsia" w:ascii="宋体" w:hAnsi="宋体" w:cs="宋体"/>
          <w:kern w:val="0"/>
          <w:u w:val="single"/>
        </w:rPr>
        <w:t xml:space="preserve">           </w:t>
      </w:r>
      <w:r>
        <w:rPr>
          <w:rFonts w:hint="eastAsia" w:ascii="宋体" w:hAnsi="宋体" w:cs="宋体"/>
          <w:szCs w:val="21"/>
          <w:u w:val="single"/>
        </w:rPr>
        <w:t>双方另行协商</w:t>
      </w:r>
      <w:r>
        <w:rPr>
          <w:rFonts w:hint="eastAsia" w:ascii="宋体" w:hAnsi="宋体" w:cs="宋体"/>
          <w:kern w:val="0"/>
          <w:u w:val="single"/>
        </w:rPr>
        <w:t xml:space="preserve">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（7）法律规定或者其他因承包人原因导致本合同无法继续履行的情形。</w:t>
      </w:r>
    </w:p>
    <w:p>
      <w:pPr>
        <w:spacing w:line="400" w:lineRule="exact"/>
        <w:ind w:firstLine="420" w:firstLineChars="200"/>
        <w:rPr>
          <w:rFonts w:ascii="宋体" w:hAnsi="宋体" w:cs="宋体"/>
          <w:kern w:val="0"/>
        </w:rPr>
      </w:pPr>
      <w:r>
        <w:rPr>
          <w:rFonts w:hint="eastAsia" w:ascii="宋体" w:hAnsi="宋体" w:cs="宋体"/>
          <w:kern w:val="0"/>
        </w:rPr>
        <w:t>（8）合同另有约定的解除情形。</w:t>
      </w:r>
    </w:p>
    <w:p>
      <w:pPr>
        <w:spacing w:line="400" w:lineRule="exact"/>
        <w:ind w:firstLine="420" w:firstLineChars="200"/>
        <w:rPr>
          <w:rFonts w:ascii="宋体" w:hAnsi="宋体" w:cs="宋体"/>
          <w:kern w:val="0"/>
        </w:rPr>
      </w:pPr>
      <w:r>
        <w:rPr>
          <w:rFonts w:hint="eastAsia" w:ascii="宋体" w:hAnsi="宋体" w:cs="宋体"/>
          <w:kern w:val="0"/>
        </w:rPr>
        <w:t>16.2.4 承包人不按时足额支付农民工工资，农民工到发包人讨薪的，发包人有权向乙方主张违约金，该违约金直接从工程款中扣除。违约金计算方式：到发包人处的农民工在3人以内，按每次2万元；到发包人处的农民工3人以上5人以下的，按每次5万元；到发包人处的农民工5人以上的，按每次10万元。</w:t>
      </w:r>
    </w:p>
    <w:p>
      <w:pPr>
        <w:spacing w:line="400" w:lineRule="exact"/>
        <w:ind w:firstLine="420" w:firstLineChars="200"/>
        <w:rPr>
          <w:rFonts w:ascii="宋体" w:hAnsi="宋体" w:cs="宋体"/>
          <w:kern w:val="0"/>
        </w:rPr>
      </w:pPr>
      <w:r>
        <w:rPr>
          <w:rFonts w:hint="eastAsia" w:ascii="宋体" w:hAnsi="宋体" w:cs="宋体"/>
          <w:kern w:val="0"/>
        </w:rPr>
        <w:t>16.2.5 因本合同的履行或者其他事宜发生争议的，守约方可要求违约方承担维权费用包括但不限于诉讼费、保全费、保全保险费、公告费、评估费、鉴定费、律师费、差旅费等。</w:t>
      </w:r>
      <w:bookmarkStart w:id="1084" w:name="_Toc373478416"/>
      <w:bookmarkStart w:id="1085" w:name="_Toc389065334"/>
      <w:bookmarkStart w:id="1086" w:name="_Toc373227769"/>
      <w:bookmarkStart w:id="1087" w:name="_Toc351203649"/>
      <w:bookmarkStart w:id="1088" w:name="_Toc9850600"/>
      <w:bookmarkStart w:id="1089" w:name="_Toc407135272"/>
    </w:p>
    <w:p>
      <w:pPr>
        <w:spacing w:line="360" w:lineRule="auto"/>
        <w:ind w:firstLine="643" w:firstLineChars="200"/>
        <w:rPr>
          <w:rFonts w:ascii="宋体" w:hAnsi="宋体" w:cs="宋体"/>
          <w:b/>
          <w:bCs/>
          <w:sz w:val="32"/>
          <w:szCs w:val="32"/>
        </w:rPr>
      </w:pPr>
      <w:r>
        <w:rPr>
          <w:rFonts w:hint="eastAsia" w:ascii="宋体" w:hAnsi="宋体" w:cs="宋体"/>
          <w:b/>
          <w:bCs/>
          <w:sz w:val="32"/>
          <w:szCs w:val="32"/>
        </w:rPr>
        <w:t>17. 不可抗力</w:t>
      </w:r>
      <w:bookmarkEnd w:id="1084"/>
      <w:bookmarkEnd w:id="1085"/>
      <w:bookmarkEnd w:id="1086"/>
      <w:bookmarkEnd w:id="1087"/>
      <w:bookmarkEnd w:id="1088"/>
      <w:bookmarkEnd w:id="1089"/>
      <w:r>
        <w:rPr>
          <w:rFonts w:hint="eastAsia" w:ascii="宋体" w:hAnsi="宋体" w:cs="宋体"/>
          <w:b/>
          <w:bCs/>
          <w:sz w:val="32"/>
          <w:szCs w:val="32"/>
        </w:rPr>
        <w:t xml:space="preserve"> </w:t>
      </w:r>
      <w:bookmarkEnd w:id="1070"/>
      <w:bookmarkStart w:id="1090" w:name="_Toc407135273"/>
      <w:bookmarkStart w:id="1091" w:name="_Toc373478417"/>
      <w:bookmarkStart w:id="1092" w:name="_Toc389065335"/>
      <w:bookmarkStart w:id="1093" w:name="_Toc9850601"/>
      <w:bookmarkStart w:id="1094" w:name="_Toc373227770"/>
    </w:p>
    <w:p>
      <w:pPr>
        <w:spacing w:line="360" w:lineRule="auto"/>
        <w:ind w:firstLine="643" w:firstLineChars="200"/>
        <w:rPr>
          <w:rFonts w:ascii="宋体" w:hAnsi="宋体" w:cs="宋体"/>
          <w:b/>
          <w:bCs/>
          <w:sz w:val="32"/>
          <w:szCs w:val="32"/>
        </w:rPr>
      </w:pPr>
      <w:r>
        <w:rPr>
          <w:rFonts w:hint="eastAsia" w:ascii="宋体" w:hAnsi="宋体" w:cs="宋体"/>
          <w:b/>
          <w:bCs/>
          <w:sz w:val="32"/>
          <w:szCs w:val="32"/>
        </w:rPr>
        <w:t>17.1 不可抗力的确认</w:t>
      </w:r>
      <w:bookmarkEnd w:id="1090"/>
      <w:bookmarkEnd w:id="1091"/>
      <w:bookmarkEnd w:id="1092"/>
      <w:bookmarkEnd w:id="1093"/>
      <w:bookmarkEnd w:id="1094"/>
    </w:p>
    <w:p>
      <w:pPr>
        <w:spacing w:line="400" w:lineRule="exact"/>
        <w:ind w:firstLine="420" w:firstLineChars="200"/>
        <w:jc w:val="left"/>
        <w:rPr>
          <w:rFonts w:ascii="宋体" w:hAnsi="宋体" w:cs="宋体"/>
          <w:kern w:val="0"/>
          <w:u w:val="single"/>
        </w:rPr>
      </w:pPr>
      <w:r>
        <w:rPr>
          <w:rFonts w:hint="eastAsia" w:ascii="宋体" w:hAnsi="宋体" w:cs="宋体"/>
        </w:rPr>
        <w:t>除通用合同条款约定的不可抗力事件之外，视为不可抗力的其他情形：</w:t>
      </w:r>
      <w:r>
        <w:rPr>
          <w:rFonts w:hint="eastAsia" w:ascii="宋体" w:hAnsi="宋体" w:cs="宋体"/>
          <w:szCs w:val="32"/>
          <w:u w:val="single"/>
        </w:rPr>
        <w:t>6 级以上的地震；10级以上持续1天的大风；暴雨级以上持续3天的大雨；50 年以上未发生过、持续2天高（低）温天气；50年以上未发生过的洪水；对上述几种形式，应以造成灾害和影响施工为准</w:t>
      </w:r>
      <w:r>
        <w:rPr>
          <w:rFonts w:hint="eastAsia" w:ascii="宋体" w:hAnsi="宋体" w:cs="宋体"/>
          <w:kern w:val="0"/>
        </w:rPr>
        <w:t>。</w:t>
      </w:r>
    </w:p>
    <w:p>
      <w:pPr>
        <w:keepNext/>
        <w:keepLines/>
        <w:spacing w:before="260" w:after="260" w:line="400" w:lineRule="exact"/>
        <w:outlineLvl w:val="2"/>
        <w:rPr>
          <w:rFonts w:ascii="宋体" w:hAnsi="宋体" w:cs="宋体"/>
          <w:b/>
          <w:bCs/>
          <w:sz w:val="32"/>
          <w:szCs w:val="32"/>
        </w:rPr>
      </w:pPr>
      <w:bookmarkStart w:id="1095" w:name="_Toc407135274"/>
      <w:bookmarkStart w:id="1096" w:name="_Toc9850602"/>
      <w:bookmarkStart w:id="1097" w:name="_Toc373478418"/>
      <w:bookmarkStart w:id="1098" w:name="_Toc389065336"/>
      <w:bookmarkStart w:id="1099" w:name="_Toc373227771"/>
      <w:r>
        <w:rPr>
          <w:rFonts w:hint="eastAsia" w:ascii="宋体" w:hAnsi="宋体" w:cs="宋体"/>
          <w:b/>
          <w:bCs/>
          <w:sz w:val="32"/>
          <w:szCs w:val="32"/>
        </w:rPr>
        <w:t>17.4 因不可抗力解除合同</w:t>
      </w:r>
      <w:bookmarkEnd w:id="1095"/>
      <w:bookmarkEnd w:id="1096"/>
      <w:bookmarkEnd w:id="1097"/>
      <w:bookmarkEnd w:id="1098"/>
      <w:bookmarkEnd w:id="1099"/>
    </w:p>
    <w:p>
      <w:pPr>
        <w:spacing w:line="400" w:lineRule="exact"/>
        <w:ind w:firstLine="420" w:firstLineChars="200"/>
        <w:jc w:val="left"/>
        <w:rPr>
          <w:rFonts w:ascii="宋体" w:hAnsi="宋体" w:cs="宋体"/>
        </w:rPr>
      </w:pPr>
      <w:r>
        <w:rPr>
          <w:rFonts w:hint="eastAsia" w:ascii="宋体" w:hAnsi="宋体" w:cs="宋体"/>
        </w:rPr>
        <w:t>合同解除后，承包人按合同约定履行义务后，发包人应在商定或确定发包人应支付款项后</w:t>
      </w:r>
      <w:r>
        <w:rPr>
          <w:rFonts w:hint="eastAsia" w:ascii="宋体" w:hAnsi="宋体" w:cs="宋体"/>
          <w:szCs w:val="21"/>
          <w:u w:val="single"/>
        </w:rPr>
        <w:t>120</w:t>
      </w:r>
      <w:r>
        <w:rPr>
          <w:rFonts w:hint="eastAsia" w:ascii="宋体" w:hAnsi="宋体" w:cs="宋体"/>
        </w:rPr>
        <w:t>天内完成款项的支付（按工程实际进度），发包人无需承担任何违约责任。</w:t>
      </w:r>
    </w:p>
    <w:p>
      <w:pPr>
        <w:keepNext/>
        <w:keepLines/>
        <w:spacing w:before="260" w:after="260" w:line="400" w:lineRule="exact"/>
        <w:outlineLvl w:val="1"/>
        <w:rPr>
          <w:rFonts w:ascii="宋体" w:hAnsi="宋体" w:cs="宋体"/>
          <w:b/>
          <w:bCs/>
          <w:sz w:val="32"/>
          <w:szCs w:val="32"/>
        </w:rPr>
      </w:pPr>
      <w:bookmarkStart w:id="1100" w:name="_Toc373478419"/>
      <w:bookmarkStart w:id="1101" w:name="_Toc9850603"/>
      <w:bookmarkStart w:id="1102" w:name="_Toc407135275"/>
      <w:bookmarkStart w:id="1103" w:name="_Toc373227772"/>
      <w:bookmarkStart w:id="1104" w:name="_Toc351203650"/>
      <w:bookmarkStart w:id="1105" w:name="_Toc389065337"/>
      <w:r>
        <w:rPr>
          <w:rFonts w:hint="eastAsia" w:ascii="宋体" w:hAnsi="宋体" w:cs="宋体"/>
          <w:b/>
          <w:bCs/>
          <w:sz w:val="32"/>
          <w:szCs w:val="32"/>
        </w:rPr>
        <w:t>18. 保险</w:t>
      </w:r>
      <w:bookmarkEnd w:id="1100"/>
      <w:bookmarkEnd w:id="1101"/>
      <w:bookmarkEnd w:id="1102"/>
      <w:bookmarkEnd w:id="1103"/>
      <w:bookmarkEnd w:id="1104"/>
      <w:bookmarkEnd w:id="1105"/>
    </w:p>
    <w:bookmarkEnd w:id="1071"/>
    <w:p>
      <w:pPr>
        <w:keepNext/>
        <w:keepLines/>
        <w:spacing w:before="260" w:after="260" w:line="400" w:lineRule="exact"/>
        <w:outlineLvl w:val="2"/>
        <w:rPr>
          <w:rFonts w:ascii="宋体" w:hAnsi="宋体" w:cs="宋体"/>
          <w:b/>
          <w:bCs/>
          <w:sz w:val="32"/>
          <w:szCs w:val="32"/>
        </w:rPr>
      </w:pPr>
      <w:bookmarkStart w:id="1106" w:name="_Toc373227773"/>
      <w:bookmarkStart w:id="1107" w:name="_Toc407135276"/>
      <w:bookmarkStart w:id="1108" w:name="_Toc389065338"/>
      <w:bookmarkStart w:id="1109" w:name="_Toc9850604"/>
      <w:bookmarkStart w:id="1110" w:name="_Toc373478420"/>
      <w:r>
        <w:rPr>
          <w:rFonts w:hint="eastAsia" w:ascii="宋体" w:hAnsi="宋体" w:cs="宋体"/>
          <w:b/>
          <w:bCs/>
          <w:sz w:val="32"/>
          <w:szCs w:val="32"/>
        </w:rPr>
        <w:t>18.1 工程保险</w:t>
      </w:r>
      <w:bookmarkEnd w:id="1106"/>
      <w:bookmarkEnd w:id="1107"/>
      <w:bookmarkEnd w:id="1108"/>
      <w:bookmarkEnd w:id="1109"/>
      <w:bookmarkEnd w:id="1110"/>
    </w:p>
    <w:p>
      <w:pPr>
        <w:spacing w:line="400" w:lineRule="exact"/>
        <w:ind w:firstLine="420" w:firstLineChars="200"/>
        <w:jc w:val="left"/>
        <w:rPr>
          <w:rFonts w:ascii="宋体" w:hAnsi="宋体" w:cs="宋体"/>
        </w:rPr>
      </w:pPr>
      <w:r>
        <w:rPr>
          <w:rFonts w:hint="eastAsia" w:ascii="宋体" w:hAnsi="宋体" w:cs="宋体"/>
        </w:rPr>
        <w:t>关于工程保险的特别约定：</w:t>
      </w:r>
      <w:r>
        <w:rPr>
          <w:rFonts w:hint="eastAsia" w:ascii="宋体" w:hAnsi="宋体" w:cs="宋体"/>
          <w:kern w:val="0"/>
          <w:szCs w:val="21"/>
          <w:u w:val="single"/>
        </w:rPr>
        <w:t>执行通用条款</w:t>
      </w:r>
      <w:r>
        <w:rPr>
          <w:rFonts w:hint="eastAsia" w:ascii="宋体" w:hAnsi="宋体" w:cs="宋体"/>
          <w:kern w:val="0"/>
        </w:rPr>
        <w:t>。</w:t>
      </w:r>
    </w:p>
    <w:p>
      <w:pPr>
        <w:keepNext/>
        <w:keepLines/>
        <w:spacing w:before="260" w:after="260" w:line="400" w:lineRule="exact"/>
        <w:outlineLvl w:val="2"/>
        <w:rPr>
          <w:rFonts w:ascii="宋体" w:hAnsi="宋体" w:cs="宋体"/>
          <w:b/>
          <w:bCs/>
          <w:sz w:val="32"/>
          <w:szCs w:val="32"/>
        </w:rPr>
      </w:pPr>
      <w:bookmarkStart w:id="1111" w:name="_Toc407135277"/>
      <w:bookmarkStart w:id="1112" w:name="_Toc9850605"/>
      <w:bookmarkStart w:id="1113" w:name="_Toc373227774"/>
      <w:bookmarkStart w:id="1114" w:name="_Toc373478421"/>
      <w:bookmarkStart w:id="1115" w:name="_Toc389065339"/>
      <w:r>
        <w:rPr>
          <w:rFonts w:hint="eastAsia" w:ascii="宋体" w:hAnsi="宋体" w:cs="宋体"/>
          <w:b/>
          <w:bCs/>
          <w:sz w:val="32"/>
          <w:szCs w:val="32"/>
        </w:rPr>
        <w:t>18.3 其他保险</w:t>
      </w:r>
      <w:bookmarkEnd w:id="1111"/>
      <w:bookmarkEnd w:id="1112"/>
      <w:bookmarkEnd w:id="1113"/>
      <w:bookmarkEnd w:id="1114"/>
      <w:bookmarkEnd w:id="1115"/>
    </w:p>
    <w:p>
      <w:pPr>
        <w:spacing w:line="400" w:lineRule="exact"/>
        <w:ind w:firstLine="420" w:firstLineChars="200"/>
        <w:jc w:val="left"/>
        <w:rPr>
          <w:rFonts w:ascii="宋体" w:hAnsi="宋体" w:cs="宋体"/>
          <w:kern w:val="0"/>
        </w:rPr>
      </w:pPr>
      <w:r>
        <w:rPr>
          <w:rFonts w:hint="eastAsia" w:ascii="宋体" w:hAnsi="宋体" w:cs="宋体"/>
        </w:rPr>
        <w:t>关于其他保险的约定：</w:t>
      </w:r>
      <w:r>
        <w:rPr>
          <w:rFonts w:hint="eastAsia" w:ascii="宋体" w:hAnsi="宋体" w:cs="宋体"/>
          <w:bCs/>
          <w:szCs w:val="21"/>
          <w:u w:val="single"/>
        </w:rPr>
        <w:t>承包人必须为施工现场从事施工的自有作业人员和管理人员办理意外伤害保险，并支付保险费</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承包人是否应为其施工设备等办理财产保险：</w:t>
      </w:r>
      <w:r>
        <w:rPr>
          <w:rFonts w:hint="eastAsia" w:ascii="宋体" w:hAnsi="宋体" w:cs="宋体"/>
          <w:szCs w:val="21"/>
          <w:u w:val="single"/>
        </w:rPr>
        <w:t>执行通用条款</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1116" w:name="_Toc407135278"/>
      <w:bookmarkStart w:id="1117" w:name="_Toc9850606"/>
      <w:bookmarkStart w:id="1118" w:name="_Toc373227775"/>
      <w:bookmarkStart w:id="1119" w:name="_Toc389065340"/>
      <w:bookmarkStart w:id="1120" w:name="_Toc373478422"/>
      <w:r>
        <w:rPr>
          <w:rFonts w:hint="eastAsia" w:ascii="宋体" w:hAnsi="宋体" w:cs="宋体"/>
          <w:b/>
          <w:bCs/>
          <w:sz w:val="32"/>
          <w:szCs w:val="32"/>
        </w:rPr>
        <w:t>18.7 通知义务</w:t>
      </w:r>
      <w:bookmarkEnd w:id="1116"/>
      <w:bookmarkEnd w:id="1117"/>
      <w:bookmarkEnd w:id="1118"/>
      <w:bookmarkEnd w:id="1119"/>
      <w:bookmarkEnd w:id="1120"/>
    </w:p>
    <w:p>
      <w:pPr>
        <w:spacing w:line="400" w:lineRule="exact"/>
        <w:ind w:firstLine="420" w:firstLineChars="200"/>
        <w:jc w:val="left"/>
        <w:rPr>
          <w:rFonts w:ascii="宋体" w:hAnsi="宋体" w:cs="宋体"/>
          <w:u w:val="single"/>
        </w:rPr>
      </w:pPr>
      <w:r>
        <w:rPr>
          <w:rFonts w:hint="eastAsia" w:ascii="宋体" w:hAnsi="宋体" w:cs="宋体"/>
          <w:kern w:val="0"/>
        </w:rPr>
        <w:t>关于变更保险合同时的通知义务的约定：</w:t>
      </w:r>
      <w:r>
        <w:rPr>
          <w:rFonts w:hint="eastAsia" w:ascii="宋体" w:hAnsi="宋体" w:cs="宋体"/>
          <w:szCs w:val="21"/>
          <w:u w:val="single"/>
        </w:rPr>
        <w:t>执行通用条款</w:t>
      </w:r>
      <w:r>
        <w:rPr>
          <w:rFonts w:hint="eastAsia" w:ascii="宋体" w:hAnsi="宋体" w:cs="宋体"/>
        </w:rPr>
        <w:t>。</w:t>
      </w:r>
    </w:p>
    <w:bookmarkEnd w:id="1025"/>
    <w:bookmarkEnd w:id="1026"/>
    <w:bookmarkEnd w:id="1027"/>
    <w:bookmarkEnd w:id="1028"/>
    <w:bookmarkEnd w:id="1029"/>
    <w:bookmarkEnd w:id="1030"/>
    <w:bookmarkEnd w:id="1031"/>
    <w:bookmarkEnd w:id="1032"/>
    <w:bookmarkEnd w:id="1033"/>
    <w:bookmarkEnd w:id="1034"/>
    <w:bookmarkEnd w:id="1035"/>
    <w:bookmarkEnd w:id="1036"/>
    <w:p>
      <w:pPr>
        <w:keepNext/>
        <w:keepLines/>
        <w:spacing w:line="400" w:lineRule="exact"/>
        <w:outlineLvl w:val="1"/>
        <w:rPr>
          <w:rFonts w:ascii="宋体" w:hAnsi="宋体" w:cs="宋体"/>
          <w:b/>
          <w:bCs/>
          <w:sz w:val="32"/>
          <w:szCs w:val="32"/>
        </w:rPr>
      </w:pPr>
      <w:bookmarkStart w:id="1121" w:name="_Toc373478423"/>
      <w:bookmarkStart w:id="1122" w:name="_Toc9850607"/>
      <w:bookmarkStart w:id="1123" w:name="_Toc373227776"/>
      <w:bookmarkStart w:id="1124" w:name="_Toc407135279"/>
      <w:bookmarkStart w:id="1125" w:name="_Toc389065341"/>
      <w:bookmarkStart w:id="1126" w:name="_Toc351203651"/>
      <w:r>
        <w:rPr>
          <w:rFonts w:hint="eastAsia" w:ascii="宋体" w:hAnsi="宋体" w:cs="宋体"/>
          <w:b/>
          <w:bCs/>
          <w:sz w:val="32"/>
          <w:szCs w:val="32"/>
        </w:rPr>
        <w:t>20. 争议解决</w:t>
      </w:r>
      <w:bookmarkEnd w:id="1121"/>
      <w:bookmarkEnd w:id="1122"/>
      <w:bookmarkEnd w:id="1123"/>
      <w:bookmarkEnd w:id="1124"/>
      <w:bookmarkEnd w:id="1125"/>
      <w:bookmarkEnd w:id="1126"/>
    </w:p>
    <w:bookmarkEnd w:id="1037"/>
    <w:bookmarkEnd w:id="1038"/>
    <w:p>
      <w:pPr>
        <w:keepNext/>
        <w:keepLines/>
        <w:spacing w:line="400" w:lineRule="exact"/>
        <w:outlineLvl w:val="2"/>
        <w:rPr>
          <w:rFonts w:ascii="宋体" w:hAnsi="宋体" w:cs="宋体"/>
          <w:b/>
          <w:bCs/>
          <w:sz w:val="32"/>
          <w:szCs w:val="32"/>
        </w:rPr>
      </w:pPr>
      <w:bookmarkStart w:id="1127" w:name="_Toc389065342"/>
      <w:bookmarkStart w:id="1128" w:name="_Toc373478424"/>
      <w:bookmarkStart w:id="1129" w:name="_Toc9850608"/>
      <w:bookmarkStart w:id="1130" w:name="_Toc407135280"/>
      <w:bookmarkStart w:id="1131" w:name="_Toc373227777"/>
      <w:r>
        <w:rPr>
          <w:rFonts w:hint="eastAsia" w:ascii="宋体" w:hAnsi="宋体" w:cs="宋体"/>
          <w:b/>
          <w:bCs/>
          <w:sz w:val="32"/>
          <w:szCs w:val="32"/>
        </w:rPr>
        <w:t>20.3 争</w:t>
      </w:r>
      <w:bookmarkEnd w:id="1039"/>
      <w:r>
        <w:rPr>
          <w:rFonts w:hint="eastAsia" w:ascii="宋体" w:hAnsi="宋体" w:cs="宋体"/>
          <w:b/>
          <w:bCs/>
          <w:sz w:val="32"/>
          <w:szCs w:val="32"/>
        </w:rPr>
        <w:t>议评审</w:t>
      </w:r>
      <w:bookmarkEnd w:id="1127"/>
      <w:bookmarkEnd w:id="1128"/>
      <w:bookmarkEnd w:id="1129"/>
      <w:bookmarkEnd w:id="1130"/>
      <w:bookmarkEnd w:id="1131"/>
    </w:p>
    <w:p>
      <w:pPr>
        <w:spacing w:line="400" w:lineRule="exact"/>
        <w:ind w:left="149" w:leftChars="71" w:firstLine="315" w:firstLineChars="150"/>
        <w:jc w:val="left"/>
        <w:rPr>
          <w:rFonts w:ascii="宋体" w:hAnsi="宋体" w:cs="宋体"/>
          <w:u w:val="single"/>
        </w:rPr>
      </w:pPr>
      <w:r>
        <w:rPr>
          <w:rFonts w:hint="eastAsia" w:ascii="宋体" w:hAnsi="宋体" w:cs="宋体"/>
        </w:rPr>
        <w:t>合同当事人是否同意将工程争议提交争议评审小组决定：</w:t>
      </w:r>
      <w:r>
        <w:rPr>
          <w:rFonts w:hint="eastAsia" w:ascii="宋体" w:hAnsi="宋体" w:cs="宋体"/>
          <w:u w:val="single"/>
        </w:rPr>
        <w:t xml:space="preserve">       </w:t>
      </w:r>
      <w:r>
        <w:rPr>
          <w:rFonts w:hint="eastAsia" w:ascii="宋体" w:hAnsi="宋体" w:cs="宋体"/>
          <w:szCs w:val="21"/>
          <w:u w:val="single"/>
        </w:rPr>
        <w:t>否</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outlineLvl w:val="0"/>
        <w:rPr>
          <w:rFonts w:ascii="宋体" w:hAnsi="宋体" w:cs="宋体"/>
        </w:rPr>
      </w:pPr>
      <w:bookmarkStart w:id="1132" w:name="_Toc77019156"/>
      <w:r>
        <w:rPr>
          <w:rFonts w:hint="eastAsia" w:ascii="宋体" w:hAnsi="宋体" w:cs="宋体"/>
        </w:rPr>
        <w:t>20.3.1 争议评审小组的确定</w:t>
      </w:r>
      <w:bookmarkEnd w:id="1132"/>
    </w:p>
    <w:p>
      <w:pPr>
        <w:spacing w:line="400" w:lineRule="exact"/>
        <w:ind w:firstLine="420" w:firstLineChars="200"/>
        <w:jc w:val="left"/>
        <w:rPr>
          <w:rFonts w:ascii="宋体" w:hAnsi="宋体" w:cs="宋体"/>
          <w:u w:val="single"/>
        </w:rPr>
      </w:pPr>
      <w:r>
        <w:rPr>
          <w:rFonts w:hint="eastAsia" w:ascii="宋体" w:hAnsi="宋体" w:cs="宋体"/>
        </w:rPr>
        <w:t>争议评审小组成员的确定：</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选定争议评审员的期限：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争议评审小组成员的报酬承担方式：</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其他事项的约定：</w:t>
      </w:r>
      <w:r>
        <w:rPr>
          <w:rFonts w:hint="eastAsia" w:ascii="宋体" w:hAnsi="宋体" w:cs="宋体"/>
          <w:u w:val="single"/>
        </w:rPr>
        <w:t xml:space="preserve">            /               </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20.3.2 争议评审小组的决定</w:t>
      </w:r>
    </w:p>
    <w:p>
      <w:pPr>
        <w:spacing w:line="400" w:lineRule="exact"/>
        <w:ind w:firstLine="420" w:firstLineChars="200"/>
        <w:jc w:val="left"/>
        <w:rPr>
          <w:rFonts w:ascii="宋体" w:hAnsi="宋体" w:cs="宋体"/>
        </w:rPr>
      </w:pPr>
      <w:r>
        <w:rPr>
          <w:rFonts w:hint="eastAsia" w:ascii="宋体" w:hAnsi="宋体" w:cs="宋体"/>
        </w:rPr>
        <w:t>合同当事人关于本项的约定：</w:t>
      </w:r>
      <w:r>
        <w:rPr>
          <w:rFonts w:hint="eastAsia" w:ascii="宋体" w:hAnsi="宋体" w:cs="宋体"/>
          <w:u w:val="single"/>
        </w:rPr>
        <w:t xml:space="preserve">          /         </w:t>
      </w:r>
      <w:r>
        <w:rPr>
          <w:rFonts w:hint="eastAsia" w:ascii="宋体" w:hAnsi="宋体" w:cs="宋体"/>
        </w:rPr>
        <w:t>。</w:t>
      </w:r>
    </w:p>
    <w:p>
      <w:pPr>
        <w:keepNext/>
        <w:keepLines/>
        <w:spacing w:before="260" w:after="260" w:line="400" w:lineRule="exact"/>
        <w:outlineLvl w:val="2"/>
        <w:rPr>
          <w:rFonts w:ascii="宋体" w:hAnsi="宋体" w:cs="宋体"/>
          <w:b/>
          <w:bCs/>
          <w:sz w:val="32"/>
          <w:szCs w:val="32"/>
        </w:rPr>
      </w:pPr>
      <w:bookmarkStart w:id="1133" w:name="_Toc373227778"/>
      <w:bookmarkStart w:id="1134" w:name="_Toc9850609"/>
      <w:bookmarkStart w:id="1135" w:name="_Toc373478425"/>
      <w:bookmarkStart w:id="1136" w:name="_Toc407135281"/>
      <w:bookmarkStart w:id="1137" w:name="_Toc389065343"/>
      <w:r>
        <w:rPr>
          <w:rFonts w:hint="eastAsia" w:ascii="宋体" w:hAnsi="宋体" w:cs="宋体"/>
          <w:b/>
          <w:bCs/>
          <w:sz w:val="32"/>
          <w:szCs w:val="32"/>
        </w:rPr>
        <w:t>20.4 仲裁或诉讼</w:t>
      </w:r>
      <w:bookmarkEnd w:id="1040"/>
      <w:bookmarkEnd w:id="1133"/>
      <w:bookmarkEnd w:id="1134"/>
      <w:bookmarkEnd w:id="1135"/>
      <w:bookmarkEnd w:id="1136"/>
      <w:bookmarkEnd w:id="1137"/>
    </w:p>
    <w:p>
      <w:pPr>
        <w:spacing w:line="400" w:lineRule="exact"/>
        <w:ind w:firstLine="420" w:firstLineChars="200"/>
        <w:rPr>
          <w:rFonts w:ascii="宋体" w:hAnsi="宋体" w:cs="宋体"/>
        </w:rPr>
      </w:pPr>
      <w:r>
        <w:rPr>
          <w:rFonts w:hint="eastAsia" w:ascii="宋体" w:hAnsi="宋体" w:cs="宋体"/>
        </w:rPr>
        <w:t>因合同及合同有关事项发生的争议，双方可先友好协商解决，协商不成的，按下列第</w:t>
      </w:r>
      <w:r>
        <w:rPr>
          <w:rFonts w:hint="eastAsia" w:ascii="宋体" w:hAnsi="宋体" w:cs="宋体"/>
          <w:szCs w:val="21"/>
          <w:u w:val="single"/>
        </w:rPr>
        <w:t>（2）</w:t>
      </w:r>
      <w:r>
        <w:rPr>
          <w:rFonts w:hint="eastAsia" w:ascii="宋体" w:hAnsi="宋体" w:cs="宋体"/>
        </w:rPr>
        <w:t>种方式解决：</w:t>
      </w:r>
    </w:p>
    <w:p>
      <w:pPr>
        <w:spacing w:line="400" w:lineRule="exact"/>
        <w:ind w:firstLine="420" w:firstLineChars="200"/>
        <w:jc w:val="left"/>
        <w:rPr>
          <w:rFonts w:ascii="宋体" w:hAnsi="宋体" w:cs="宋体"/>
        </w:rPr>
      </w:pPr>
      <w:r>
        <w:rPr>
          <w:rFonts w:hint="eastAsia" w:ascii="宋体" w:hAnsi="宋体" w:cs="宋体"/>
        </w:rPr>
        <w:t>（1）提请</w:t>
      </w:r>
      <w:r>
        <w:rPr>
          <w:rFonts w:hint="eastAsia" w:ascii="宋体" w:hAnsi="宋体" w:cs="宋体"/>
          <w:u w:val="single"/>
        </w:rPr>
        <w:t xml:space="preserve">     </w:t>
      </w:r>
      <w:r>
        <w:rPr>
          <w:rFonts w:hint="eastAsia" w:ascii="宋体" w:hAnsi="宋体" w:cs="宋体"/>
        </w:rPr>
        <w:t>仲裁委员会按照该会仲裁规则进行仲裁，仲裁裁决是终局的，对合同双方均有约束力。</w:t>
      </w:r>
    </w:p>
    <w:p>
      <w:pPr>
        <w:spacing w:line="400" w:lineRule="exact"/>
        <w:ind w:firstLine="420" w:firstLineChars="200"/>
        <w:jc w:val="left"/>
        <w:rPr>
          <w:rFonts w:ascii="宋体" w:hAnsi="宋体" w:cs="宋体"/>
        </w:rPr>
      </w:pPr>
      <w:r>
        <w:rPr>
          <w:rFonts w:hint="eastAsia" w:ascii="宋体" w:hAnsi="宋体" w:cs="宋体"/>
        </w:rPr>
        <w:t>（2）向</w:t>
      </w:r>
      <w:r>
        <w:rPr>
          <w:rFonts w:hint="eastAsia" w:ascii="宋体" w:hAnsi="宋体" w:cs="宋体"/>
          <w:szCs w:val="21"/>
          <w:u w:val="single"/>
        </w:rPr>
        <w:t>项目所在地</w:t>
      </w:r>
      <w:r>
        <w:rPr>
          <w:rFonts w:hint="eastAsia" w:ascii="宋体" w:hAnsi="宋体" w:cs="宋体"/>
        </w:rPr>
        <w:t>人民法院起诉。</w:t>
      </w:r>
      <w:bookmarkEnd w:id="1041"/>
      <w:bookmarkEnd w:id="1042"/>
      <w:bookmarkEnd w:id="1043"/>
      <w:bookmarkEnd w:id="1044"/>
      <w:bookmarkEnd w:id="1045"/>
      <w:bookmarkEnd w:id="1046"/>
    </w:p>
    <w:p>
      <w:pPr>
        <w:spacing w:line="400" w:lineRule="exact"/>
        <w:jc w:val="left"/>
        <w:rPr>
          <w:rFonts w:ascii="宋体" w:hAnsi="宋体" w:cs="宋体"/>
          <w:b/>
          <w:bCs/>
          <w:sz w:val="28"/>
          <w:szCs w:val="28"/>
        </w:rPr>
      </w:pPr>
      <w:bookmarkStart w:id="1138" w:name="_Toc351203652"/>
    </w:p>
    <w:p>
      <w:pPr>
        <w:spacing w:line="400" w:lineRule="exact"/>
        <w:jc w:val="left"/>
        <w:rPr>
          <w:rFonts w:ascii="宋体" w:hAnsi="宋体" w:cs="宋体"/>
          <w:b/>
          <w:bCs/>
          <w:sz w:val="28"/>
          <w:szCs w:val="28"/>
        </w:rPr>
      </w:pPr>
    </w:p>
    <w:p>
      <w:pPr>
        <w:spacing w:line="400" w:lineRule="exact"/>
        <w:jc w:val="left"/>
        <w:rPr>
          <w:rFonts w:ascii="宋体" w:hAnsi="宋体" w:cs="宋体"/>
          <w:b/>
          <w:bCs/>
          <w:sz w:val="28"/>
          <w:szCs w:val="28"/>
        </w:rPr>
      </w:pPr>
    </w:p>
    <w:p>
      <w:pPr>
        <w:spacing w:line="400" w:lineRule="exact"/>
        <w:jc w:val="left"/>
        <w:rPr>
          <w:rFonts w:ascii="宋体" w:hAnsi="宋体" w:cs="宋体"/>
          <w:b/>
          <w:bCs/>
          <w:sz w:val="28"/>
          <w:szCs w:val="28"/>
        </w:rPr>
      </w:pPr>
    </w:p>
    <w:p>
      <w:pPr>
        <w:spacing w:line="400" w:lineRule="exact"/>
        <w:jc w:val="left"/>
        <w:rPr>
          <w:rFonts w:ascii="宋体" w:hAnsi="宋体" w:cs="宋体"/>
          <w:b/>
          <w:bCs/>
          <w:sz w:val="28"/>
          <w:szCs w:val="28"/>
        </w:rPr>
      </w:pPr>
    </w:p>
    <w:p>
      <w:pPr>
        <w:spacing w:line="400" w:lineRule="exact"/>
        <w:jc w:val="left"/>
        <w:rPr>
          <w:rFonts w:ascii="宋体" w:hAnsi="宋体" w:cs="宋体"/>
          <w:b/>
          <w:bCs/>
          <w:sz w:val="28"/>
          <w:szCs w:val="28"/>
        </w:rPr>
      </w:pPr>
    </w:p>
    <w:p>
      <w:pPr>
        <w:spacing w:line="400" w:lineRule="exact"/>
        <w:jc w:val="left"/>
        <w:rPr>
          <w:rFonts w:ascii="宋体" w:hAnsi="宋体" w:cs="宋体"/>
          <w:b/>
          <w:bCs/>
          <w:sz w:val="28"/>
          <w:szCs w:val="28"/>
        </w:rPr>
      </w:pPr>
      <w:r>
        <w:rPr>
          <w:rFonts w:hint="eastAsia" w:ascii="宋体" w:hAnsi="宋体" w:cs="宋体"/>
          <w:b/>
          <w:bCs/>
          <w:sz w:val="28"/>
          <w:szCs w:val="28"/>
        </w:rPr>
        <w:t>附件</w:t>
      </w:r>
      <w:bookmarkEnd w:id="1138"/>
    </w:p>
    <w:p>
      <w:pPr>
        <w:spacing w:line="400" w:lineRule="exact"/>
        <w:jc w:val="left"/>
        <w:rPr>
          <w:rFonts w:ascii="宋体" w:hAnsi="宋体" w:cs="宋体"/>
        </w:rPr>
      </w:pPr>
      <w:r>
        <w:rPr>
          <w:rFonts w:hint="eastAsia" w:ascii="宋体" w:hAnsi="宋体" w:cs="宋体"/>
        </w:rPr>
        <w:t>附件1：承包人承揽工程项目一览表</w:t>
      </w:r>
    </w:p>
    <w:p>
      <w:pPr>
        <w:spacing w:line="400" w:lineRule="exact"/>
        <w:jc w:val="left"/>
        <w:rPr>
          <w:rFonts w:ascii="宋体" w:hAnsi="宋体" w:cs="宋体"/>
        </w:rPr>
      </w:pPr>
      <w:r>
        <w:rPr>
          <w:rFonts w:hint="eastAsia" w:ascii="宋体" w:hAnsi="宋体" w:cs="宋体"/>
        </w:rPr>
        <w:t>附件2：工程质量保修书</w:t>
      </w:r>
    </w:p>
    <w:p>
      <w:pPr>
        <w:spacing w:line="400" w:lineRule="exact"/>
        <w:jc w:val="left"/>
        <w:rPr>
          <w:rFonts w:ascii="宋体" w:hAnsi="宋体" w:cs="宋体"/>
        </w:rPr>
      </w:pPr>
      <w:r>
        <w:rPr>
          <w:rFonts w:hint="eastAsia" w:ascii="宋体" w:hAnsi="宋体" w:cs="宋体"/>
        </w:rPr>
        <w:t>附件3：主要建设工程文件目录</w:t>
      </w:r>
    </w:p>
    <w:p>
      <w:pPr>
        <w:spacing w:line="400" w:lineRule="exact"/>
        <w:jc w:val="left"/>
        <w:rPr>
          <w:rFonts w:ascii="宋体" w:hAnsi="宋体" w:cs="宋体"/>
        </w:rPr>
      </w:pPr>
      <w:r>
        <w:rPr>
          <w:rFonts w:hint="eastAsia" w:ascii="宋体" w:hAnsi="宋体" w:cs="宋体"/>
        </w:rPr>
        <w:t>附件4：承包人用于本工程施工的机械设备表</w:t>
      </w:r>
    </w:p>
    <w:p>
      <w:pPr>
        <w:spacing w:line="400" w:lineRule="exact"/>
        <w:jc w:val="left"/>
        <w:rPr>
          <w:rFonts w:ascii="宋体" w:hAnsi="宋体" w:cs="宋体"/>
        </w:rPr>
      </w:pPr>
      <w:r>
        <w:rPr>
          <w:rFonts w:hint="eastAsia" w:ascii="宋体" w:hAnsi="宋体" w:cs="宋体"/>
        </w:rPr>
        <w:t>附件5：承包人主要施工管理人员表</w:t>
      </w:r>
    </w:p>
    <w:p>
      <w:pPr>
        <w:spacing w:line="400" w:lineRule="exact"/>
        <w:jc w:val="left"/>
        <w:rPr>
          <w:rFonts w:ascii="宋体" w:hAnsi="宋体" w:cs="宋体"/>
        </w:rPr>
      </w:pPr>
      <w:r>
        <w:rPr>
          <w:rFonts w:hint="eastAsia" w:ascii="宋体" w:hAnsi="宋体" w:cs="宋体"/>
        </w:rPr>
        <w:t>附件6：分包人主要施工管理人员表</w:t>
      </w:r>
    </w:p>
    <w:p>
      <w:pPr>
        <w:spacing w:line="400" w:lineRule="exact"/>
        <w:jc w:val="left"/>
        <w:rPr>
          <w:rFonts w:ascii="宋体" w:hAnsi="宋体" w:cs="宋体"/>
        </w:rPr>
      </w:pPr>
      <w:r>
        <w:rPr>
          <w:rFonts w:hint="eastAsia" w:ascii="宋体" w:hAnsi="宋体" w:cs="宋体"/>
        </w:rPr>
        <w:t>附件7：履约担保格式</w:t>
      </w:r>
    </w:p>
    <w:p>
      <w:pPr>
        <w:spacing w:line="400" w:lineRule="exact"/>
        <w:jc w:val="left"/>
        <w:rPr>
          <w:rFonts w:ascii="宋体" w:hAnsi="宋体" w:cs="宋体"/>
        </w:rPr>
      </w:pPr>
      <w:r>
        <w:rPr>
          <w:rFonts w:hint="eastAsia" w:ascii="宋体" w:hAnsi="宋体" w:cs="宋体"/>
        </w:rPr>
        <w:t>附件8：预付款担保格式</w:t>
      </w:r>
    </w:p>
    <w:p>
      <w:pPr>
        <w:spacing w:line="400" w:lineRule="exact"/>
        <w:jc w:val="left"/>
        <w:rPr>
          <w:rFonts w:ascii="宋体" w:hAnsi="宋体" w:cs="宋体"/>
        </w:rPr>
      </w:pPr>
      <w:r>
        <w:rPr>
          <w:rFonts w:hint="eastAsia" w:ascii="宋体" w:hAnsi="宋体" w:cs="宋体"/>
        </w:rPr>
        <w:t>附件9：支付担保格式</w:t>
      </w:r>
    </w:p>
    <w:p>
      <w:pPr>
        <w:spacing w:line="400" w:lineRule="exact"/>
        <w:jc w:val="left"/>
        <w:rPr>
          <w:rFonts w:ascii="宋体" w:hAnsi="宋体" w:cs="宋体"/>
        </w:rPr>
      </w:pPr>
      <w:r>
        <w:rPr>
          <w:rFonts w:hint="eastAsia" w:ascii="宋体" w:hAnsi="宋体" w:cs="宋体"/>
        </w:rPr>
        <w:t>附件10：预付款支付申请（核准）表</w:t>
      </w:r>
    </w:p>
    <w:p>
      <w:pPr>
        <w:spacing w:line="400" w:lineRule="exact"/>
        <w:jc w:val="left"/>
        <w:rPr>
          <w:rFonts w:ascii="宋体" w:hAnsi="宋体" w:cs="宋体"/>
        </w:rPr>
      </w:pPr>
      <w:r>
        <w:rPr>
          <w:rFonts w:hint="eastAsia" w:ascii="宋体" w:hAnsi="宋体" w:cs="宋体"/>
        </w:rPr>
        <w:t>附件11：进度款支付申请（核准）表</w:t>
      </w:r>
    </w:p>
    <w:p>
      <w:pPr>
        <w:spacing w:line="400" w:lineRule="exact"/>
        <w:jc w:val="left"/>
        <w:rPr>
          <w:rFonts w:ascii="宋体" w:hAnsi="宋体" w:cs="宋体"/>
        </w:rPr>
      </w:pPr>
      <w:r>
        <w:rPr>
          <w:rFonts w:hint="eastAsia" w:ascii="宋体" w:hAnsi="宋体" w:cs="宋体"/>
        </w:rPr>
        <w:t>附件12：竣工结算款支付申请（核准）表</w:t>
      </w:r>
    </w:p>
    <w:p>
      <w:pPr>
        <w:spacing w:line="400" w:lineRule="exact"/>
        <w:jc w:val="left"/>
        <w:rPr>
          <w:rFonts w:ascii="宋体" w:hAnsi="宋体" w:cs="宋体"/>
        </w:rPr>
      </w:pPr>
      <w:r>
        <w:rPr>
          <w:rFonts w:hint="eastAsia" w:ascii="宋体" w:hAnsi="宋体" w:cs="宋体"/>
        </w:rPr>
        <w:t>附件13：最终结算款支付申请（核准）表</w:t>
      </w:r>
    </w:p>
    <w:p>
      <w:pPr>
        <w:spacing w:line="400" w:lineRule="exact"/>
        <w:jc w:val="left"/>
        <w:rPr>
          <w:rFonts w:ascii="宋体" w:hAnsi="宋体" w:cs="宋体"/>
        </w:rPr>
      </w:pPr>
      <w:r>
        <w:rPr>
          <w:rFonts w:hint="eastAsia" w:ascii="宋体" w:hAnsi="宋体" w:cs="宋体"/>
        </w:rPr>
        <w:t>附件14：总价合同进度款支付分解表</w:t>
      </w:r>
    </w:p>
    <w:p>
      <w:pPr>
        <w:spacing w:line="460" w:lineRule="exact"/>
        <w:ind w:firstLine="420" w:firstLineChars="200"/>
        <w:rPr>
          <w:rFonts w:ascii="宋体" w:hAnsi="宋体" w:cs="宋体"/>
        </w:rPr>
        <w:sectPr>
          <w:footerReference r:id="rId6" w:type="default"/>
          <w:pgSz w:w="11907" w:h="16840"/>
          <w:pgMar w:top="1304" w:right="1304" w:bottom="1304" w:left="1304" w:header="851" w:footer="851" w:gutter="0"/>
          <w:pgNumType w:chapStyle="1"/>
          <w:cols w:space="720" w:num="1"/>
          <w:docGrid w:linePitch="312" w:charSpace="0"/>
        </w:sectPr>
      </w:pPr>
    </w:p>
    <w:p>
      <w:pPr>
        <w:spacing w:beforeLines="50" w:afterLines="50" w:line="440" w:lineRule="exact"/>
        <w:jc w:val="left"/>
        <w:rPr>
          <w:rFonts w:ascii="宋体" w:hAnsi="宋体" w:cs="宋体"/>
          <w:sz w:val="30"/>
          <w:szCs w:val="30"/>
        </w:rPr>
      </w:pPr>
      <w:r>
        <w:rPr>
          <w:rFonts w:hint="eastAsia" w:ascii="宋体" w:hAnsi="宋体" w:cs="宋体"/>
          <w:sz w:val="30"/>
          <w:szCs w:val="30"/>
        </w:rPr>
        <w:t>附件1：</w:t>
      </w:r>
    </w:p>
    <w:p>
      <w:pPr>
        <w:spacing w:beforeLines="50" w:afterLines="50" w:line="440" w:lineRule="exact"/>
        <w:jc w:val="center"/>
        <w:rPr>
          <w:rFonts w:ascii="宋体" w:hAnsi="宋体" w:cs="宋体"/>
          <w:sz w:val="30"/>
          <w:szCs w:val="30"/>
        </w:rPr>
      </w:pPr>
      <w:r>
        <w:rPr>
          <w:rFonts w:hint="eastAsia" w:ascii="宋体" w:hAnsi="宋体" w:cs="宋体"/>
          <w:sz w:val="30"/>
          <w:szCs w:val="30"/>
        </w:rPr>
        <w:t>承包人承揽工程项目一览表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0"/>
        <w:gridCol w:w="1440"/>
        <w:gridCol w:w="1620"/>
        <w:gridCol w:w="1661"/>
        <w:gridCol w:w="850"/>
        <w:gridCol w:w="1560"/>
        <w:gridCol w:w="2126"/>
        <w:gridCol w:w="141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44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单位工程名称</w:t>
            </w:r>
          </w:p>
        </w:tc>
        <w:tc>
          <w:tcPr>
            <w:tcW w:w="144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建设规模</w:t>
            </w:r>
          </w:p>
        </w:tc>
        <w:tc>
          <w:tcPr>
            <w:tcW w:w="162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建筑面积(平方米)</w:t>
            </w:r>
          </w:p>
        </w:tc>
        <w:tc>
          <w:tcPr>
            <w:tcW w:w="166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结构形式</w:t>
            </w:r>
          </w:p>
        </w:tc>
        <w:tc>
          <w:tcPr>
            <w:tcW w:w="85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层数</w:t>
            </w:r>
          </w:p>
        </w:tc>
        <w:tc>
          <w:tcPr>
            <w:tcW w:w="156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生产能力</w:t>
            </w:r>
          </w:p>
        </w:tc>
        <w:tc>
          <w:tcPr>
            <w:tcW w:w="2126"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设备安装内容</w:t>
            </w:r>
          </w:p>
        </w:tc>
        <w:tc>
          <w:tcPr>
            <w:tcW w:w="1417"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合同价格（元）</w:t>
            </w:r>
          </w:p>
        </w:tc>
        <w:tc>
          <w:tcPr>
            <w:tcW w:w="85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开工日期</w:t>
            </w:r>
          </w:p>
        </w:tc>
        <w:tc>
          <w:tcPr>
            <w:tcW w:w="85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noWrap w:val="0"/>
            <w:vAlign w:val="center"/>
          </w:tcPr>
          <w:p>
            <w:pPr>
              <w:keepNext/>
              <w:spacing w:line="440" w:lineRule="exact"/>
              <w:ind w:left="63" w:right="63"/>
              <w:rPr>
                <w:rFonts w:ascii="宋体" w:hAnsi="宋体" w:cs="宋体"/>
                <w:sz w:val="30"/>
                <w:szCs w:val="30"/>
              </w:rPr>
            </w:pPr>
          </w:p>
        </w:tc>
        <w:tc>
          <w:tcPr>
            <w:tcW w:w="1440" w:type="dxa"/>
            <w:noWrap w:val="0"/>
            <w:vAlign w:val="center"/>
          </w:tcPr>
          <w:p>
            <w:pPr>
              <w:keepNext/>
              <w:spacing w:line="440" w:lineRule="exact"/>
              <w:ind w:left="63" w:right="63"/>
              <w:rPr>
                <w:rFonts w:ascii="宋体" w:hAnsi="宋体" w:cs="宋体"/>
                <w:sz w:val="30"/>
                <w:szCs w:val="30"/>
              </w:rPr>
            </w:pPr>
          </w:p>
        </w:tc>
        <w:tc>
          <w:tcPr>
            <w:tcW w:w="1620" w:type="dxa"/>
            <w:noWrap w:val="0"/>
            <w:vAlign w:val="center"/>
          </w:tcPr>
          <w:p>
            <w:pPr>
              <w:keepNext/>
              <w:spacing w:line="440" w:lineRule="exact"/>
              <w:ind w:left="63" w:right="63"/>
              <w:rPr>
                <w:rFonts w:ascii="宋体" w:hAnsi="宋体" w:cs="宋体"/>
                <w:sz w:val="30"/>
                <w:szCs w:val="30"/>
              </w:rPr>
            </w:pPr>
          </w:p>
        </w:tc>
        <w:tc>
          <w:tcPr>
            <w:tcW w:w="166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560" w:type="dxa"/>
            <w:noWrap w:val="0"/>
            <w:vAlign w:val="center"/>
          </w:tcPr>
          <w:p>
            <w:pPr>
              <w:keepNext/>
              <w:spacing w:line="440" w:lineRule="exact"/>
              <w:ind w:left="63" w:right="63"/>
              <w:rPr>
                <w:rFonts w:ascii="宋体" w:hAnsi="宋体" w:cs="宋体"/>
                <w:sz w:val="30"/>
                <w:szCs w:val="30"/>
              </w:rPr>
            </w:pPr>
          </w:p>
        </w:tc>
        <w:tc>
          <w:tcPr>
            <w:tcW w:w="2126" w:type="dxa"/>
            <w:noWrap w:val="0"/>
            <w:vAlign w:val="center"/>
          </w:tcPr>
          <w:p>
            <w:pPr>
              <w:keepNext/>
              <w:spacing w:line="440" w:lineRule="exact"/>
              <w:ind w:left="63" w:right="63"/>
              <w:rPr>
                <w:rFonts w:ascii="宋体" w:hAnsi="宋体" w:cs="宋体"/>
                <w:sz w:val="30"/>
                <w:szCs w:val="30"/>
              </w:rPr>
            </w:pPr>
          </w:p>
        </w:tc>
        <w:tc>
          <w:tcPr>
            <w:tcW w:w="1417" w:type="dxa"/>
            <w:noWrap w:val="0"/>
            <w:vAlign w:val="center"/>
          </w:tcPr>
          <w:p>
            <w:pPr>
              <w:keepNext/>
              <w:spacing w:line="440" w:lineRule="exact"/>
              <w:ind w:left="63" w:right="63"/>
              <w:rPr>
                <w:rFonts w:ascii="宋体" w:hAnsi="宋体" w:cs="宋体"/>
                <w:sz w:val="30"/>
                <w:szCs w:val="30"/>
              </w:rPr>
            </w:pPr>
          </w:p>
        </w:tc>
        <w:tc>
          <w:tcPr>
            <w:tcW w:w="851"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r>
    </w:tbl>
    <w:p>
      <w:pPr>
        <w:spacing w:line="460" w:lineRule="exact"/>
        <w:ind w:firstLine="420" w:firstLineChars="200"/>
        <w:rPr>
          <w:rFonts w:ascii="宋体" w:hAnsi="宋体" w:cs="宋体"/>
        </w:rPr>
      </w:pPr>
    </w:p>
    <w:p>
      <w:pPr>
        <w:spacing w:line="460" w:lineRule="exact"/>
        <w:ind w:firstLine="420" w:firstLineChars="200"/>
        <w:rPr>
          <w:rFonts w:ascii="宋体" w:hAnsi="宋体" w:cs="宋体"/>
        </w:rPr>
      </w:pPr>
    </w:p>
    <w:p>
      <w:pPr>
        <w:spacing w:line="460" w:lineRule="exact"/>
        <w:ind w:firstLine="420" w:firstLineChars="200"/>
        <w:rPr>
          <w:rFonts w:ascii="宋体" w:hAnsi="宋体" w:cs="宋体"/>
        </w:rPr>
        <w:sectPr>
          <w:pgSz w:w="16840" w:h="11907" w:orient="landscape"/>
          <w:pgMar w:top="1440" w:right="1080" w:bottom="1440" w:left="1080" w:header="851" w:footer="851" w:gutter="0"/>
          <w:cols w:space="720" w:num="1"/>
          <w:docGrid w:linePitch="312" w:charSpace="0"/>
        </w:sectPr>
      </w:pPr>
    </w:p>
    <w:p>
      <w:pPr>
        <w:spacing w:line="440" w:lineRule="exact"/>
        <w:rPr>
          <w:rFonts w:ascii="宋体" w:hAnsi="宋体" w:cs="宋体"/>
          <w:sz w:val="30"/>
          <w:szCs w:val="30"/>
        </w:rPr>
      </w:pPr>
      <w:r>
        <w:rPr>
          <w:rFonts w:hint="eastAsia" w:ascii="宋体" w:hAnsi="宋体" w:cs="宋体"/>
          <w:sz w:val="30"/>
          <w:szCs w:val="30"/>
        </w:rPr>
        <w:t>附件2：</w:t>
      </w:r>
    </w:p>
    <w:p>
      <w:pPr>
        <w:pStyle w:val="120"/>
        <w:spacing w:beforeLines="50" w:afterLines="50" w:line="440" w:lineRule="exact"/>
        <w:jc w:val="center"/>
        <w:rPr>
          <w:rFonts w:ascii="宋体" w:hAnsi="宋体" w:cs="宋体"/>
          <w:sz w:val="32"/>
          <w:szCs w:val="32"/>
        </w:rPr>
      </w:pPr>
      <w:r>
        <w:rPr>
          <w:rFonts w:hint="eastAsia" w:ascii="宋体" w:hAnsi="宋体" w:cs="宋体"/>
          <w:sz w:val="32"/>
          <w:szCs w:val="32"/>
        </w:rPr>
        <w:t>工程质量保修书</w:t>
      </w:r>
    </w:p>
    <w:p>
      <w:pPr>
        <w:pStyle w:val="120"/>
        <w:spacing w:line="440" w:lineRule="exact"/>
        <w:ind w:firstLine="420" w:firstLineChars="200"/>
        <w:rPr>
          <w:rFonts w:ascii="宋体" w:hAnsi="宋体" w:cs="宋体"/>
        </w:rPr>
      </w:pPr>
      <w:r>
        <w:rPr>
          <w:rFonts w:hint="eastAsia" w:ascii="宋体" w:hAnsi="宋体" w:cs="宋体"/>
        </w:rPr>
        <w:t>发包人（全称）：</w:t>
      </w:r>
      <w:r>
        <w:rPr>
          <w:rFonts w:hint="eastAsia" w:ascii="宋体" w:hAnsi="宋体" w:cs="宋体"/>
          <w:u w:val="single"/>
        </w:rPr>
        <w:t xml:space="preserve">                                </w:t>
      </w:r>
      <w:r>
        <w:rPr>
          <w:rFonts w:hint="eastAsia" w:ascii="宋体" w:hAnsi="宋体" w:cs="宋体"/>
        </w:rPr>
        <w:t xml:space="preserve"> </w:t>
      </w:r>
    </w:p>
    <w:p>
      <w:pPr>
        <w:pStyle w:val="120"/>
        <w:spacing w:line="440" w:lineRule="exact"/>
        <w:ind w:firstLine="420" w:firstLineChars="200"/>
        <w:rPr>
          <w:rFonts w:ascii="宋体" w:hAnsi="宋体" w:cs="宋体"/>
        </w:rPr>
      </w:pPr>
      <w:r>
        <w:rPr>
          <w:rFonts w:hint="eastAsia" w:ascii="宋体" w:hAnsi="宋体" w:cs="宋体"/>
        </w:rPr>
        <w:t>承包人（全称）：</w:t>
      </w:r>
      <w:r>
        <w:rPr>
          <w:rFonts w:hint="eastAsia" w:ascii="宋体" w:hAnsi="宋体" w:cs="宋体"/>
          <w:u w:val="single"/>
        </w:rPr>
        <w:t xml:space="preserve">                                </w:t>
      </w:r>
      <w:r>
        <w:rPr>
          <w:rFonts w:hint="eastAsia" w:ascii="宋体" w:hAnsi="宋体" w:cs="宋体"/>
        </w:rPr>
        <w:t xml:space="preserve"> </w:t>
      </w:r>
    </w:p>
    <w:p>
      <w:pPr>
        <w:pStyle w:val="120"/>
        <w:spacing w:line="440" w:lineRule="exact"/>
        <w:rPr>
          <w:rFonts w:ascii="宋体" w:hAnsi="宋体" w:cs="宋体"/>
        </w:rPr>
      </w:pPr>
      <w:r>
        <w:rPr>
          <w:rFonts w:hint="eastAsia" w:ascii="宋体" w:hAnsi="宋体" w:cs="宋体"/>
        </w:rPr>
        <w:t xml:space="preserve"> </w:t>
      </w:r>
    </w:p>
    <w:p>
      <w:pPr>
        <w:pStyle w:val="120"/>
        <w:spacing w:line="360" w:lineRule="auto"/>
        <w:ind w:firstLine="420" w:firstLineChars="200"/>
        <w:rPr>
          <w:rFonts w:ascii="宋体" w:hAnsi="宋体" w:cs="宋体"/>
        </w:rPr>
      </w:pPr>
      <w:r>
        <w:rPr>
          <w:rFonts w:hint="eastAsia" w:ascii="宋体" w:hAnsi="宋体" w:cs="宋体"/>
        </w:rPr>
        <w:t>发包人和承包人根据《中华人民共和国建筑法》和《建设工程质量管理条例》，经协商一致就</w:t>
      </w:r>
      <w:r>
        <w:rPr>
          <w:rFonts w:hint="eastAsia" w:ascii="宋体" w:hAnsi="宋体" w:cs="宋体"/>
          <w:u w:val="single"/>
        </w:rPr>
        <w:t xml:space="preserve">                                   </w:t>
      </w:r>
      <w:r>
        <w:rPr>
          <w:rFonts w:hint="eastAsia" w:ascii="宋体" w:hAnsi="宋体" w:cs="宋体"/>
        </w:rPr>
        <w:t>（工程全称）签订工程质量保修书。</w:t>
      </w:r>
    </w:p>
    <w:p>
      <w:pPr>
        <w:pStyle w:val="120"/>
        <w:spacing w:line="360" w:lineRule="auto"/>
        <w:ind w:firstLine="420" w:firstLineChars="200"/>
        <w:rPr>
          <w:rFonts w:ascii="宋体" w:hAnsi="宋体" w:cs="宋体"/>
        </w:rPr>
      </w:pPr>
      <w:r>
        <w:rPr>
          <w:rFonts w:hint="eastAsia" w:ascii="宋体" w:hAnsi="宋体" w:cs="宋体"/>
        </w:rPr>
        <w:t>一、工程质量保修范围和内容</w:t>
      </w:r>
    </w:p>
    <w:p>
      <w:pPr>
        <w:pStyle w:val="120"/>
        <w:spacing w:line="360" w:lineRule="auto"/>
        <w:ind w:firstLine="420" w:firstLineChars="200"/>
        <w:rPr>
          <w:rFonts w:ascii="宋体" w:hAnsi="宋体" w:cs="宋体"/>
        </w:rPr>
      </w:pPr>
      <w:r>
        <w:rPr>
          <w:rFonts w:hint="eastAsia" w:ascii="宋体" w:hAnsi="宋体" w:cs="宋体"/>
        </w:rPr>
        <w:t>承包人在质量保修期内，按照有关法律规定和合同约定，承担工程质量保修责任。</w:t>
      </w:r>
    </w:p>
    <w:p>
      <w:pPr>
        <w:pStyle w:val="120"/>
        <w:spacing w:line="360" w:lineRule="auto"/>
        <w:ind w:firstLine="420"/>
        <w:rPr>
          <w:rFonts w:ascii="宋体" w:hAnsi="宋体" w:cs="宋体"/>
        </w:rPr>
      </w:pPr>
      <w:r>
        <w:rPr>
          <w:rFonts w:hint="eastAsia" w:ascii="宋体" w:hAnsi="宋体" w:cs="宋体"/>
        </w:rPr>
        <w:t>质量保修范围包括双方约定如下：</w:t>
      </w:r>
    </w:p>
    <w:p>
      <w:pPr>
        <w:pStyle w:val="120"/>
        <w:spacing w:line="360" w:lineRule="auto"/>
        <w:ind w:firstLine="420"/>
        <w:rPr>
          <w:rFonts w:ascii="宋体" w:hAnsi="宋体" w:cs="宋体"/>
        </w:rPr>
      </w:pPr>
      <w:r>
        <w:rPr>
          <w:rFonts w:hint="eastAsia" w:ascii="宋体" w:hAnsi="宋体" w:cs="宋体"/>
          <w:u w:val="single"/>
        </w:rPr>
        <w:t xml:space="preserve">                                                                                                                                                            </w:t>
      </w:r>
      <w:r>
        <w:rPr>
          <w:rFonts w:hint="eastAsia" w:ascii="宋体" w:hAnsi="宋体" w:cs="宋体"/>
        </w:rPr>
        <w:t>。</w:t>
      </w:r>
    </w:p>
    <w:p>
      <w:pPr>
        <w:pStyle w:val="120"/>
        <w:spacing w:line="360" w:lineRule="auto"/>
        <w:ind w:firstLine="420"/>
        <w:rPr>
          <w:rFonts w:ascii="宋体" w:hAnsi="宋体" w:cs="宋体"/>
        </w:rPr>
      </w:pPr>
      <w:r>
        <w:rPr>
          <w:rFonts w:hint="eastAsia" w:ascii="宋体" w:hAnsi="宋体" w:cs="宋体"/>
        </w:rPr>
        <w:t>二、质量保修期</w:t>
      </w:r>
    </w:p>
    <w:p>
      <w:pPr>
        <w:pStyle w:val="120"/>
        <w:spacing w:line="360" w:lineRule="auto"/>
        <w:ind w:firstLine="420"/>
        <w:rPr>
          <w:rFonts w:ascii="宋体" w:hAnsi="宋体" w:cs="宋体"/>
        </w:rPr>
      </w:pPr>
      <w:r>
        <w:rPr>
          <w:rFonts w:hint="eastAsia" w:ascii="宋体" w:hAnsi="宋体" w:cs="宋体"/>
        </w:rPr>
        <w:t>根据《建设工程质量管理条例》及有关规定，工程的质量保修期为</w:t>
      </w:r>
      <w:r>
        <w:rPr>
          <w:rFonts w:hint="eastAsia" w:ascii="宋体" w:hAnsi="宋体" w:cs="宋体"/>
          <w:u w:val="single"/>
        </w:rPr>
        <w:t>1</w:t>
      </w:r>
      <w:r>
        <w:rPr>
          <w:rFonts w:hint="eastAsia" w:ascii="宋体" w:hAnsi="宋体" w:cs="宋体"/>
        </w:rPr>
        <w:t>年。</w:t>
      </w:r>
    </w:p>
    <w:p>
      <w:pPr>
        <w:pStyle w:val="120"/>
        <w:spacing w:line="360" w:lineRule="auto"/>
        <w:ind w:firstLine="420"/>
        <w:rPr>
          <w:rFonts w:ascii="宋体" w:hAnsi="宋体" w:cs="宋体"/>
        </w:rPr>
      </w:pPr>
      <w:r>
        <w:rPr>
          <w:rFonts w:hint="eastAsia" w:ascii="宋体" w:hAnsi="宋体" w:cs="宋体"/>
        </w:rPr>
        <w:t>7．其他项目保修期限约定如下：</w:t>
      </w:r>
    </w:p>
    <w:p>
      <w:pPr>
        <w:pStyle w:val="120"/>
        <w:spacing w:line="360" w:lineRule="auto"/>
        <w:ind w:firstLine="420"/>
        <w:rPr>
          <w:rFonts w:ascii="宋体" w:hAnsi="宋体" w:cs="宋体"/>
        </w:rPr>
      </w:pPr>
      <w:r>
        <w:rPr>
          <w:rFonts w:hint="eastAsia" w:ascii="宋体" w:hAnsi="宋体" w:cs="宋体"/>
          <w:u w:val="single"/>
        </w:rPr>
        <w:t xml:space="preserve">                                                                                                                                                             </w:t>
      </w:r>
      <w:r>
        <w:rPr>
          <w:rFonts w:hint="eastAsia" w:ascii="宋体" w:hAnsi="宋体" w:cs="宋体"/>
        </w:rPr>
        <w:t>。</w:t>
      </w:r>
    </w:p>
    <w:p>
      <w:pPr>
        <w:pStyle w:val="120"/>
        <w:spacing w:line="360" w:lineRule="auto"/>
        <w:ind w:firstLine="420"/>
        <w:rPr>
          <w:rFonts w:ascii="宋体" w:hAnsi="宋体" w:cs="宋体"/>
        </w:rPr>
      </w:pPr>
      <w:r>
        <w:rPr>
          <w:rFonts w:hint="eastAsia" w:ascii="宋体" w:hAnsi="宋体" w:cs="宋体"/>
        </w:rPr>
        <w:t>质量保修期自工程竣工验收合格之日起计算。</w:t>
      </w:r>
    </w:p>
    <w:p>
      <w:pPr>
        <w:pStyle w:val="120"/>
        <w:spacing w:line="360" w:lineRule="auto"/>
        <w:ind w:firstLine="420"/>
        <w:rPr>
          <w:rFonts w:ascii="宋体" w:hAnsi="宋体" w:cs="宋体"/>
        </w:rPr>
      </w:pPr>
      <w:r>
        <w:rPr>
          <w:rFonts w:hint="eastAsia" w:ascii="宋体" w:hAnsi="宋体" w:cs="宋体"/>
        </w:rPr>
        <w:t>三、缺陷责任期</w:t>
      </w:r>
    </w:p>
    <w:p>
      <w:pPr>
        <w:pStyle w:val="120"/>
        <w:spacing w:line="360" w:lineRule="auto"/>
        <w:ind w:firstLine="420"/>
        <w:rPr>
          <w:rFonts w:ascii="宋体" w:hAnsi="宋体" w:cs="宋体"/>
        </w:rPr>
      </w:pPr>
      <w:r>
        <w:rPr>
          <w:rFonts w:hint="eastAsia" w:ascii="宋体" w:hAnsi="宋体" w:cs="宋体"/>
        </w:rPr>
        <w:t>工程缺陷责任期为</w:t>
      </w:r>
      <w:r>
        <w:rPr>
          <w:rFonts w:hint="eastAsia" w:ascii="宋体" w:hAnsi="宋体" w:cs="宋体"/>
          <w:u w:val="single"/>
        </w:rPr>
        <w:t xml:space="preserve"> 12</w:t>
      </w:r>
      <w:r>
        <w:rPr>
          <w:rFonts w:hint="eastAsia" w:ascii="宋体" w:hAnsi="宋体" w:cs="宋体"/>
        </w:rPr>
        <w:t>个月（最长不超过24个月），缺陷责任期自工程竣工验收合格之日起计算。单位工程先于全部工程进行验收，单位工程缺陷责任期自单位工程验收合格之日起算。</w:t>
      </w:r>
    </w:p>
    <w:p>
      <w:pPr>
        <w:pStyle w:val="120"/>
        <w:spacing w:line="360" w:lineRule="auto"/>
        <w:ind w:firstLine="420"/>
        <w:rPr>
          <w:rFonts w:ascii="宋体" w:hAnsi="宋体" w:cs="宋体"/>
        </w:rPr>
      </w:pPr>
      <w:r>
        <w:rPr>
          <w:rFonts w:hint="eastAsia" w:ascii="宋体" w:hAnsi="宋体" w:cs="宋体"/>
        </w:rPr>
        <w:t>缺陷责任期</w:t>
      </w:r>
      <w:r>
        <w:rPr>
          <w:rFonts w:hint="eastAsia" w:ascii="宋体" w:hAnsi="宋体" w:cs="宋体"/>
          <w:u w:val="single"/>
        </w:rPr>
        <w:t>满</w:t>
      </w:r>
      <w:r>
        <w:rPr>
          <w:rFonts w:hint="eastAsia" w:ascii="宋体" w:hAnsi="宋体" w:cs="宋体"/>
        </w:rPr>
        <w:t>之日起</w:t>
      </w:r>
      <w:r>
        <w:rPr>
          <w:rFonts w:hint="eastAsia" w:ascii="宋体" w:hAnsi="宋体" w:cs="宋体"/>
          <w:u w:val="single"/>
        </w:rPr>
        <w:t xml:space="preserve">    </w:t>
      </w:r>
      <w:r>
        <w:rPr>
          <w:rFonts w:hint="eastAsia" w:ascii="宋体" w:hAnsi="宋体" w:cs="宋体"/>
        </w:rPr>
        <w:t>天</w:t>
      </w:r>
      <w:r>
        <w:rPr>
          <w:rFonts w:hint="eastAsia" w:ascii="宋体" w:hAnsi="宋体" w:cs="宋体"/>
          <w:u w:val="single"/>
        </w:rPr>
        <w:t>（按合同约定期限），</w:t>
      </w:r>
      <w:r>
        <w:rPr>
          <w:rFonts w:hint="eastAsia" w:ascii="宋体" w:hAnsi="宋体" w:cs="宋体"/>
        </w:rPr>
        <w:t>发包人应按专用合同条款第12.4.1款和第15.3.1款的约定退还剩余的质量保证金。</w:t>
      </w:r>
    </w:p>
    <w:p>
      <w:pPr>
        <w:pStyle w:val="120"/>
        <w:spacing w:line="360" w:lineRule="auto"/>
        <w:ind w:firstLine="420"/>
        <w:rPr>
          <w:rFonts w:ascii="宋体" w:hAnsi="宋体" w:cs="宋体"/>
        </w:rPr>
      </w:pPr>
      <w:r>
        <w:rPr>
          <w:rFonts w:hint="eastAsia" w:ascii="宋体" w:hAnsi="宋体" w:cs="宋体"/>
        </w:rPr>
        <w:t>四、质量保修责任</w:t>
      </w:r>
    </w:p>
    <w:p>
      <w:pPr>
        <w:pStyle w:val="120"/>
        <w:spacing w:line="360" w:lineRule="auto"/>
        <w:ind w:left="105" w:leftChars="50" w:firstLine="430" w:firstLineChars="205"/>
        <w:rPr>
          <w:rFonts w:ascii="宋体" w:hAnsi="宋体" w:cs="宋体"/>
        </w:rPr>
      </w:pPr>
      <w:r>
        <w:rPr>
          <w:rFonts w:hint="eastAsia" w:ascii="宋体" w:hAnsi="宋体" w:cs="宋体"/>
        </w:rPr>
        <w:t>1．属于保修范围、内容的项目，承包人应当在接到保修通知之日起</w:t>
      </w:r>
      <w:r>
        <w:rPr>
          <w:rFonts w:hint="eastAsia" w:ascii="宋体" w:hAnsi="宋体" w:cs="宋体"/>
          <w:u w:val="single"/>
        </w:rPr>
        <w:t xml:space="preserve">      </w:t>
      </w:r>
      <w:r>
        <w:rPr>
          <w:rFonts w:hint="eastAsia" w:ascii="宋体" w:hAnsi="宋体" w:cs="宋体"/>
        </w:rPr>
        <w:t>天内派人保修。承包人不在约定期限内派人保修的，发包人可以委托他人修理，修理费用从质量保证金内扣除。</w:t>
      </w:r>
    </w:p>
    <w:p>
      <w:pPr>
        <w:pStyle w:val="120"/>
        <w:spacing w:line="360" w:lineRule="auto"/>
        <w:ind w:firstLine="420"/>
        <w:rPr>
          <w:rFonts w:ascii="宋体" w:hAnsi="宋体" w:cs="宋体"/>
        </w:rPr>
      </w:pPr>
      <w:r>
        <w:rPr>
          <w:rFonts w:hint="eastAsia" w:ascii="宋体" w:hAnsi="宋体" w:cs="宋体"/>
        </w:rPr>
        <w:t>2．发生紧急事故需抢修的，承包人在接到事故通知后，应当立即到达事故现场抢修。</w:t>
      </w:r>
    </w:p>
    <w:p>
      <w:pPr>
        <w:pStyle w:val="120"/>
        <w:spacing w:line="360" w:lineRule="auto"/>
        <w:ind w:firstLine="420"/>
        <w:rPr>
          <w:rFonts w:ascii="宋体" w:hAnsi="宋体" w:cs="宋体"/>
        </w:rPr>
      </w:pPr>
      <w:r>
        <w:rPr>
          <w:rFonts w:hint="eastAsia" w:ascii="宋体" w:hAnsi="宋体" w:cs="宋体"/>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20"/>
        <w:spacing w:line="360" w:lineRule="auto"/>
        <w:ind w:firstLine="420"/>
        <w:rPr>
          <w:rFonts w:ascii="宋体" w:hAnsi="宋体" w:cs="宋体"/>
        </w:rPr>
      </w:pPr>
      <w:r>
        <w:rPr>
          <w:rFonts w:hint="eastAsia" w:ascii="宋体" w:hAnsi="宋体" w:cs="宋体"/>
        </w:rPr>
        <w:t>4．质量保修完成后，由发包人组织验收。</w:t>
      </w:r>
    </w:p>
    <w:p>
      <w:pPr>
        <w:pStyle w:val="120"/>
        <w:spacing w:line="360" w:lineRule="auto"/>
        <w:ind w:firstLine="420"/>
        <w:rPr>
          <w:rFonts w:ascii="宋体" w:hAnsi="宋体" w:cs="宋体"/>
        </w:rPr>
      </w:pPr>
      <w:r>
        <w:rPr>
          <w:rFonts w:hint="eastAsia" w:ascii="宋体" w:hAnsi="宋体" w:cs="宋体"/>
        </w:rPr>
        <w:t>五、保修费用</w:t>
      </w:r>
    </w:p>
    <w:p>
      <w:pPr>
        <w:pStyle w:val="120"/>
        <w:spacing w:line="360" w:lineRule="auto"/>
        <w:ind w:firstLine="420"/>
        <w:rPr>
          <w:rFonts w:ascii="宋体" w:hAnsi="宋体" w:cs="宋体"/>
        </w:rPr>
      </w:pPr>
      <w:r>
        <w:rPr>
          <w:rFonts w:hint="eastAsia" w:ascii="宋体" w:hAnsi="宋体" w:cs="宋体"/>
        </w:rPr>
        <w:t>发包人按工程价款结算总额的3%预留工程质量保修金（无息），待工程竣工验收合格满1年后，返还剩余工程质量保修金（无息）。</w:t>
      </w:r>
    </w:p>
    <w:p>
      <w:pPr>
        <w:pStyle w:val="120"/>
        <w:spacing w:line="360" w:lineRule="auto"/>
        <w:ind w:firstLine="420"/>
        <w:rPr>
          <w:rFonts w:ascii="宋体" w:hAnsi="宋体" w:cs="宋体"/>
        </w:rPr>
      </w:pPr>
      <w:r>
        <w:rPr>
          <w:rFonts w:hint="eastAsia" w:ascii="宋体" w:hAnsi="宋体" w:cs="宋体"/>
        </w:rPr>
        <w:t xml:space="preserve">六、双方约定的其他工程质量保修事项： </w:t>
      </w:r>
    </w:p>
    <w:p>
      <w:pPr>
        <w:pStyle w:val="120"/>
        <w:spacing w:line="360" w:lineRule="auto"/>
        <w:ind w:firstLine="420" w:firstLineChars="200"/>
        <w:jc w:val="left"/>
        <w:rPr>
          <w:rFonts w:ascii="宋体" w:hAnsi="宋体" w:cs="宋体"/>
        </w:rPr>
      </w:pPr>
      <w:r>
        <w:rPr>
          <w:rFonts w:hint="eastAsia" w:ascii="宋体" w:hAnsi="宋体" w:cs="宋体"/>
          <w:u w:val="single"/>
        </w:rPr>
        <w:t xml:space="preserve">                                                                                                                                                             </w:t>
      </w:r>
      <w:r>
        <w:rPr>
          <w:rFonts w:hint="eastAsia" w:ascii="宋体" w:hAnsi="宋体" w:cs="宋体"/>
        </w:rPr>
        <w:t>。</w:t>
      </w:r>
    </w:p>
    <w:p>
      <w:pPr>
        <w:pStyle w:val="120"/>
        <w:spacing w:line="360" w:lineRule="auto"/>
        <w:ind w:firstLine="399" w:firstLineChars="190"/>
        <w:rPr>
          <w:rFonts w:ascii="宋体" w:hAnsi="宋体" w:cs="宋体"/>
        </w:rPr>
      </w:pPr>
      <w:r>
        <w:rPr>
          <w:rFonts w:hint="eastAsia" w:ascii="宋体" w:hAnsi="宋体" w:cs="宋体"/>
        </w:rPr>
        <w:t>工程质量保修书由发包人、承包人在工程竣工验收前共同签署，作为施工合同附件，其有效期限至保修期满。</w:t>
      </w:r>
    </w:p>
    <w:p>
      <w:pPr>
        <w:pStyle w:val="120"/>
        <w:spacing w:line="360" w:lineRule="auto"/>
        <w:ind w:firstLine="420"/>
        <w:rPr>
          <w:rFonts w:ascii="宋体" w:hAnsi="宋体" w:cs="宋体"/>
        </w:rPr>
      </w:pPr>
      <w:r>
        <w:rPr>
          <w:rFonts w:hint="eastAsia" w:ascii="宋体" w:hAnsi="宋体" w:cs="宋体"/>
        </w:rPr>
        <w:t xml:space="preserve"> </w:t>
      </w:r>
    </w:p>
    <w:p>
      <w:pPr>
        <w:pStyle w:val="120"/>
        <w:spacing w:line="360" w:lineRule="auto"/>
        <w:rPr>
          <w:rFonts w:ascii="宋体" w:hAnsi="宋体" w:cs="宋体"/>
        </w:rPr>
      </w:pPr>
      <w:r>
        <w:rPr>
          <w:rFonts w:hint="eastAsia" w:ascii="宋体" w:hAnsi="宋体" w:cs="宋体"/>
        </w:rPr>
        <w:t>发包人（公章）：</w:t>
      </w:r>
      <w:r>
        <w:rPr>
          <w:rFonts w:hint="eastAsia" w:ascii="宋体" w:hAnsi="宋体" w:cs="宋体"/>
          <w:u w:val="single"/>
        </w:rPr>
        <w:t xml:space="preserve">         </w:t>
      </w:r>
      <w:r>
        <w:rPr>
          <w:rFonts w:hint="eastAsia" w:ascii="宋体" w:hAnsi="宋体" w:cs="宋体"/>
        </w:rPr>
        <w:t xml:space="preserve">             承包人（公章）：</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地  址：</w:t>
      </w:r>
      <w:r>
        <w:rPr>
          <w:rFonts w:hint="eastAsia" w:ascii="宋体" w:hAnsi="宋体" w:cs="宋体"/>
          <w:u w:val="single"/>
        </w:rPr>
        <w:t xml:space="preserve">       </w:t>
      </w:r>
      <w:r>
        <w:rPr>
          <w:rFonts w:hint="eastAsia" w:ascii="宋体" w:hAnsi="宋体" w:cs="宋体"/>
        </w:rPr>
        <w:t xml:space="preserve">              地  址：</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法定代表人（签字）：</w:t>
      </w:r>
      <w:r>
        <w:rPr>
          <w:rFonts w:hint="eastAsia" w:ascii="宋体" w:hAnsi="宋体" w:cs="宋体"/>
          <w:u w:val="single"/>
        </w:rPr>
        <w:t xml:space="preserve">      </w:t>
      </w:r>
      <w:r>
        <w:rPr>
          <w:rFonts w:hint="eastAsia" w:ascii="宋体" w:hAnsi="宋体" w:cs="宋体"/>
        </w:rPr>
        <w:t xml:space="preserve">              法定代表人（签字）：</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委托代理人（签字）：</w:t>
      </w:r>
      <w:r>
        <w:rPr>
          <w:rFonts w:hint="eastAsia" w:ascii="宋体" w:hAnsi="宋体" w:cs="宋体"/>
          <w:u w:val="single"/>
        </w:rPr>
        <w:t xml:space="preserve">      </w:t>
      </w:r>
      <w:r>
        <w:rPr>
          <w:rFonts w:hint="eastAsia" w:ascii="宋体" w:hAnsi="宋体" w:cs="宋体"/>
        </w:rPr>
        <w:t xml:space="preserve">              委托代理人（签字）：</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电  话：</w:t>
      </w:r>
      <w:r>
        <w:rPr>
          <w:rFonts w:hint="eastAsia" w:ascii="宋体" w:hAnsi="宋体" w:cs="宋体"/>
          <w:u w:val="single"/>
        </w:rPr>
        <w:t xml:space="preserve">     </w:t>
      </w:r>
      <w:r>
        <w:rPr>
          <w:rFonts w:hint="eastAsia" w:ascii="宋体" w:hAnsi="宋体" w:cs="宋体"/>
        </w:rPr>
        <w:t xml:space="preserve">              电  话：</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传  真：</w:t>
      </w:r>
      <w:r>
        <w:rPr>
          <w:rFonts w:hint="eastAsia" w:ascii="宋体" w:hAnsi="宋体" w:cs="宋体"/>
          <w:u w:val="single"/>
        </w:rPr>
        <w:t xml:space="preserve">     </w:t>
      </w:r>
      <w:r>
        <w:rPr>
          <w:rFonts w:hint="eastAsia" w:ascii="宋体" w:hAnsi="宋体" w:cs="宋体"/>
        </w:rPr>
        <w:t xml:space="preserve">              传  真：</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开户银行：</w:t>
      </w:r>
      <w:r>
        <w:rPr>
          <w:rFonts w:hint="eastAsia" w:ascii="宋体" w:hAnsi="宋体" w:cs="宋体"/>
          <w:u w:val="single"/>
        </w:rPr>
        <w:t xml:space="preserve">     </w:t>
      </w:r>
      <w:r>
        <w:rPr>
          <w:rFonts w:hint="eastAsia" w:ascii="宋体" w:hAnsi="宋体" w:cs="宋体"/>
        </w:rPr>
        <w:t xml:space="preserve">              开户银行：</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账  号：</w:t>
      </w:r>
      <w:r>
        <w:rPr>
          <w:rFonts w:hint="eastAsia" w:ascii="宋体" w:hAnsi="宋体" w:cs="宋体"/>
          <w:u w:val="single"/>
        </w:rPr>
        <w:t xml:space="preserve">          </w:t>
      </w:r>
      <w:r>
        <w:rPr>
          <w:rFonts w:hint="eastAsia" w:ascii="宋体" w:hAnsi="宋体" w:cs="宋体"/>
        </w:rPr>
        <w:t xml:space="preserve">              账  号：</w:t>
      </w:r>
      <w:r>
        <w:rPr>
          <w:rFonts w:hint="eastAsia" w:ascii="宋体" w:hAnsi="宋体" w:cs="宋体"/>
          <w:u w:val="single"/>
        </w:rPr>
        <w:t>    </w:t>
      </w:r>
    </w:p>
    <w:p>
      <w:pPr>
        <w:pStyle w:val="120"/>
        <w:spacing w:line="360" w:lineRule="auto"/>
        <w:rPr>
          <w:rFonts w:ascii="宋体" w:hAnsi="宋体" w:cs="宋体"/>
        </w:rPr>
      </w:pPr>
      <w:r>
        <w:rPr>
          <w:rFonts w:hint="eastAsia" w:ascii="宋体" w:hAnsi="宋体" w:cs="宋体"/>
        </w:rPr>
        <w:t>邮政编码：</w:t>
      </w:r>
      <w:r>
        <w:rPr>
          <w:rFonts w:hint="eastAsia" w:ascii="宋体" w:hAnsi="宋体" w:cs="宋体"/>
          <w:u w:val="single"/>
        </w:rPr>
        <w:t xml:space="preserve">       </w:t>
      </w:r>
      <w:r>
        <w:rPr>
          <w:rFonts w:hint="eastAsia" w:ascii="宋体" w:hAnsi="宋体" w:cs="宋体"/>
        </w:rPr>
        <w:t xml:space="preserve">              邮政编码：</w:t>
      </w:r>
      <w:r>
        <w:rPr>
          <w:rFonts w:hint="eastAsia" w:ascii="宋体" w:hAnsi="宋体" w:cs="宋体"/>
          <w:u w:val="single"/>
        </w:rPr>
        <w:t>   </w:t>
      </w:r>
    </w:p>
    <w:p>
      <w:pPr>
        <w:spacing w:beforeLines="50" w:afterLines="50" w:line="440" w:lineRule="exact"/>
        <w:jc w:val="center"/>
        <w:rPr>
          <w:rFonts w:ascii="宋体" w:hAnsi="宋体" w:cs="宋体"/>
          <w:sz w:val="32"/>
          <w:szCs w:val="32"/>
        </w:rPr>
      </w:pPr>
    </w:p>
    <w:p>
      <w:pPr>
        <w:spacing w:beforeLines="50" w:afterLines="50" w:line="440" w:lineRule="exact"/>
        <w:jc w:val="center"/>
        <w:rPr>
          <w:rFonts w:ascii="宋体" w:hAnsi="宋体" w:cs="宋体"/>
          <w:sz w:val="32"/>
          <w:szCs w:val="32"/>
        </w:rPr>
      </w:pPr>
    </w:p>
    <w:p>
      <w:pPr>
        <w:spacing w:beforeLines="50" w:afterLines="50" w:line="440" w:lineRule="exact"/>
        <w:jc w:val="center"/>
        <w:rPr>
          <w:rFonts w:ascii="宋体" w:hAnsi="宋体" w:cs="宋体"/>
          <w:sz w:val="32"/>
          <w:szCs w:val="32"/>
        </w:rPr>
      </w:pPr>
    </w:p>
    <w:p>
      <w:pPr>
        <w:spacing w:beforeLines="50" w:afterLines="50" w:line="440" w:lineRule="exact"/>
        <w:jc w:val="center"/>
        <w:rPr>
          <w:rFonts w:ascii="宋体" w:hAnsi="宋体" w:cs="宋体"/>
          <w:sz w:val="32"/>
          <w:szCs w:val="32"/>
        </w:rPr>
      </w:pPr>
    </w:p>
    <w:p>
      <w:pPr>
        <w:spacing w:beforeLines="50" w:afterLines="50" w:line="440" w:lineRule="exact"/>
        <w:jc w:val="center"/>
        <w:rPr>
          <w:rFonts w:ascii="宋体" w:hAnsi="宋体" w:cs="宋体"/>
          <w:sz w:val="32"/>
          <w:szCs w:val="32"/>
        </w:rPr>
      </w:pPr>
    </w:p>
    <w:p>
      <w:pPr>
        <w:spacing w:beforeLines="50" w:afterLines="50" w:line="440" w:lineRule="exact"/>
        <w:jc w:val="center"/>
        <w:rPr>
          <w:rFonts w:ascii="宋体" w:hAnsi="宋体" w:cs="宋体"/>
          <w:sz w:val="32"/>
          <w:szCs w:val="32"/>
        </w:rPr>
      </w:pPr>
    </w:p>
    <w:p>
      <w:pPr>
        <w:spacing w:beforeLines="50" w:afterLines="50" w:line="440" w:lineRule="exact"/>
        <w:jc w:val="center"/>
        <w:rPr>
          <w:rFonts w:ascii="宋体" w:hAnsi="宋体" w:cs="宋体"/>
          <w:sz w:val="32"/>
          <w:szCs w:val="32"/>
        </w:rPr>
      </w:pPr>
    </w:p>
    <w:p>
      <w:pPr>
        <w:spacing w:line="440" w:lineRule="exact"/>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附件3：</w:t>
      </w:r>
    </w:p>
    <w:p>
      <w:pPr>
        <w:spacing w:beforeLines="50" w:afterLines="50" w:line="440" w:lineRule="exact"/>
        <w:jc w:val="center"/>
        <w:rPr>
          <w:rFonts w:ascii="宋体" w:hAnsi="宋体" w:cs="宋体"/>
          <w:sz w:val="30"/>
          <w:szCs w:val="30"/>
        </w:rPr>
      </w:pPr>
      <w:r>
        <w:rPr>
          <w:rFonts w:hint="eastAsia" w:ascii="宋体" w:hAnsi="宋体" w:cs="宋体"/>
          <w:sz w:val="30"/>
          <w:szCs w:val="30"/>
        </w:rPr>
        <w:t>主要建设工程文件目录</w:t>
      </w:r>
    </w:p>
    <w:tbl>
      <w:tblPr>
        <w:tblStyle w:val="4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keepNext/>
              <w:spacing w:line="440" w:lineRule="exact"/>
              <w:ind w:left="63" w:right="63"/>
              <w:rPr>
                <w:rFonts w:ascii="宋体" w:hAnsi="宋体" w:cs="宋体"/>
                <w:sz w:val="28"/>
                <w:szCs w:val="30"/>
              </w:rPr>
            </w:pPr>
            <w:r>
              <w:rPr>
                <w:rFonts w:hint="eastAsia" w:ascii="宋体" w:hAnsi="宋体" w:cs="宋体"/>
                <w:sz w:val="28"/>
                <w:szCs w:val="30"/>
              </w:rPr>
              <w:t>文件名称</w:t>
            </w:r>
          </w:p>
        </w:tc>
        <w:tc>
          <w:tcPr>
            <w:tcW w:w="1276" w:type="dxa"/>
            <w:tcBorders>
              <w:top w:val="single" w:color="auto" w:sz="12" w:space="0"/>
              <w:bottom w:val="double" w:color="auto" w:sz="6" w:space="0"/>
            </w:tcBorders>
            <w:noWrap w:val="0"/>
            <w:vAlign w:val="center"/>
          </w:tcPr>
          <w:p>
            <w:pPr>
              <w:keepNext/>
              <w:spacing w:line="440" w:lineRule="exact"/>
              <w:ind w:left="63" w:right="63"/>
              <w:rPr>
                <w:rFonts w:ascii="宋体" w:hAnsi="宋体" w:cs="宋体"/>
                <w:sz w:val="28"/>
                <w:szCs w:val="30"/>
              </w:rPr>
            </w:pPr>
            <w:r>
              <w:rPr>
                <w:rFonts w:hint="eastAsia" w:ascii="宋体" w:hAnsi="宋体" w:cs="宋体"/>
                <w:sz w:val="28"/>
                <w:szCs w:val="30"/>
              </w:rPr>
              <w:t>套数</w:t>
            </w:r>
          </w:p>
        </w:tc>
        <w:tc>
          <w:tcPr>
            <w:tcW w:w="1450" w:type="dxa"/>
            <w:tcBorders>
              <w:top w:val="single" w:color="auto" w:sz="12" w:space="0"/>
              <w:bottom w:val="double" w:color="auto" w:sz="6" w:space="0"/>
            </w:tcBorders>
            <w:noWrap w:val="0"/>
            <w:vAlign w:val="center"/>
          </w:tcPr>
          <w:p>
            <w:pPr>
              <w:keepNext/>
              <w:spacing w:line="440" w:lineRule="exact"/>
              <w:ind w:left="63" w:right="63"/>
              <w:rPr>
                <w:rFonts w:ascii="宋体" w:hAnsi="宋体" w:cs="宋体"/>
                <w:sz w:val="28"/>
                <w:szCs w:val="30"/>
              </w:rPr>
            </w:pPr>
            <w:r>
              <w:rPr>
                <w:rFonts w:hint="eastAsia" w:ascii="宋体" w:hAnsi="宋体" w:cs="宋体"/>
                <w:sz w:val="28"/>
                <w:szCs w:val="30"/>
              </w:rPr>
              <w:t>费用（元）</w:t>
            </w:r>
          </w:p>
        </w:tc>
        <w:tc>
          <w:tcPr>
            <w:tcW w:w="1243" w:type="dxa"/>
            <w:tcBorders>
              <w:top w:val="single" w:color="auto" w:sz="12" w:space="0"/>
              <w:bottom w:val="double" w:color="auto" w:sz="6" w:space="0"/>
            </w:tcBorders>
            <w:noWrap w:val="0"/>
            <w:vAlign w:val="center"/>
          </w:tcPr>
          <w:p>
            <w:pPr>
              <w:keepNext/>
              <w:spacing w:line="440" w:lineRule="exact"/>
              <w:ind w:left="63" w:right="63"/>
              <w:rPr>
                <w:rFonts w:ascii="宋体" w:hAnsi="宋体" w:cs="宋体"/>
                <w:sz w:val="28"/>
                <w:szCs w:val="30"/>
              </w:rPr>
            </w:pPr>
            <w:r>
              <w:rPr>
                <w:rFonts w:hint="eastAsia" w:ascii="宋体" w:hAnsi="宋体" w:cs="宋体"/>
                <w:sz w:val="28"/>
                <w:szCs w:val="30"/>
              </w:rPr>
              <w:t>质量</w:t>
            </w:r>
          </w:p>
        </w:tc>
        <w:tc>
          <w:tcPr>
            <w:tcW w:w="1450" w:type="dxa"/>
            <w:tcBorders>
              <w:top w:val="single" w:color="auto" w:sz="12" w:space="0"/>
              <w:bottom w:val="double" w:color="auto" w:sz="6" w:space="0"/>
            </w:tcBorders>
            <w:noWrap w:val="0"/>
            <w:vAlign w:val="top"/>
          </w:tcPr>
          <w:p>
            <w:pPr>
              <w:spacing w:line="440" w:lineRule="exact"/>
              <w:jc w:val="center"/>
              <w:rPr>
                <w:rFonts w:ascii="宋体" w:hAnsi="宋体" w:cs="宋体"/>
                <w:sz w:val="28"/>
                <w:szCs w:val="30"/>
              </w:rPr>
            </w:pPr>
            <w:r>
              <w:rPr>
                <w:rFonts w:hint="eastAsia" w:ascii="宋体" w:hAnsi="宋体" w:cs="宋体"/>
                <w:sz w:val="28"/>
                <w:szCs w:val="30"/>
              </w:rPr>
              <w:t>移交时间</w:t>
            </w:r>
          </w:p>
        </w:tc>
        <w:tc>
          <w:tcPr>
            <w:tcW w:w="1667" w:type="dxa"/>
            <w:tcBorders>
              <w:top w:val="single" w:color="auto" w:sz="12" w:space="0"/>
              <w:bottom w:val="double" w:color="auto" w:sz="6" w:space="0"/>
            </w:tcBorders>
            <w:noWrap w:val="0"/>
            <w:vAlign w:val="top"/>
          </w:tcPr>
          <w:p>
            <w:pPr>
              <w:spacing w:line="440" w:lineRule="exact"/>
              <w:jc w:val="center"/>
              <w:rPr>
                <w:rFonts w:ascii="宋体" w:hAnsi="宋体" w:cs="宋体"/>
                <w:sz w:val="28"/>
                <w:szCs w:val="30"/>
              </w:rPr>
            </w:pPr>
            <w:r>
              <w:rPr>
                <w:rFonts w:hint="eastAsia" w:ascii="宋体" w:hAnsi="宋体" w:cs="宋体"/>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keepNext/>
              <w:spacing w:line="440" w:lineRule="exact"/>
              <w:ind w:left="63" w:right="63"/>
              <w:rPr>
                <w:rFonts w:ascii="宋体" w:hAnsi="宋体" w:cs="宋体"/>
                <w:sz w:val="30"/>
                <w:szCs w:val="30"/>
              </w:rPr>
            </w:pPr>
          </w:p>
        </w:tc>
        <w:tc>
          <w:tcPr>
            <w:tcW w:w="1276" w:type="dxa"/>
            <w:tcBorders>
              <w:top w:val="double" w:color="auto" w:sz="6" w:space="0"/>
              <w:bottom w:val="single" w:color="auto" w:sz="6" w:space="0"/>
            </w:tcBorders>
            <w:noWrap w:val="0"/>
            <w:vAlign w:val="center"/>
          </w:tcPr>
          <w:p>
            <w:pPr>
              <w:keepNext/>
              <w:spacing w:line="440" w:lineRule="exact"/>
              <w:ind w:left="63" w:right="63"/>
              <w:rPr>
                <w:rFonts w:ascii="宋体" w:hAnsi="宋体" w:cs="宋体"/>
                <w:sz w:val="30"/>
                <w:szCs w:val="30"/>
              </w:rPr>
            </w:pPr>
          </w:p>
        </w:tc>
        <w:tc>
          <w:tcPr>
            <w:tcW w:w="1450" w:type="dxa"/>
            <w:tcBorders>
              <w:top w:val="double" w:color="auto" w:sz="6" w:space="0"/>
              <w:bottom w:val="single" w:color="auto" w:sz="6" w:space="0"/>
            </w:tcBorders>
            <w:noWrap w:val="0"/>
            <w:vAlign w:val="center"/>
          </w:tcPr>
          <w:p>
            <w:pPr>
              <w:keepNext/>
              <w:spacing w:line="440" w:lineRule="exact"/>
              <w:ind w:left="63" w:right="63"/>
              <w:rPr>
                <w:rFonts w:ascii="宋体" w:hAnsi="宋体" w:cs="宋体"/>
                <w:sz w:val="30"/>
                <w:szCs w:val="30"/>
              </w:rPr>
            </w:pPr>
          </w:p>
        </w:tc>
        <w:tc>
          <w:tcPr>
            <w:tcW w:w="1243" w:type="dxa"/>
            <w:tcBorders>
              <w:top w:val="double" w:color="auto" w:sz="6" w:space="0"/>
              <w:bottom w:val="single" w:color="auto" w:sz="6" w:space="0"/>
            </w:tcBorders>
            <w:noWrap w:val="0"/>
            <w:vAlign w:val="center"/>
          </w:tcPr>
          <w:p>
            <w:pPr>
              <w:keepNext/>
              <w:spacing w:line="440" w:lineRule="exact"/>
              <w:ind w:left="63" w:right="63"/>
              <w:rPr>
                <w:rFonts w:ascii="宋体" w:hAnsi="宋体" w:cs="宋体"/>
                <w:sz w:val="30"/>
                <w:szCs w:val="30"/>
              </w:rPr>
            </w:pPr>
          </w:p>
        </w:tc>
        <w:tc>
          <w:tcPr>
            <w:tcW w:w="1450" w:type="dxa"/>
            <w:tcBorders>
              <w:top w:val="double" w:color="auto" w:sz="6" w:space="0"/>
              <w:bottom w:val="single" w:color="auto" w:sz="6" w:space="0"/>
            </w:tcBorders>
            <w:noWrap w:val="0"/>
            <w:vAlign w:val="center"/>
          </w:tcPr>
          <w:p>
            <w:pPr>
              <w:keepNext/>
              <w:spacing w:line="440" w:lineRule="exact"/>
              <w:ind w:left="63" w:right="63"/>
              <w:rPr>
                <w:rFonts w:ascii="宋体" w:hAnsi="宋体" w:cs="宋体"/>
                <w:sz w:val="30"/>
                <w:szCs w:val="30"/>
              </w:rPr>
            </w:pPr>
          </w:p>
        </w:tc>
        <w:tc>
          <w:tcPr>
            <w:tcW w:w="1667" w:type="dxa"/>
            <w:tcBorders>
              <w:top w:val="double" w:color="auto" w:sz="6" w:space="0"/>
              <w:bottom w:val="single" w:color="auto" w:sz="6" w:space="0"/>
            </w:tcBorders>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keepNext/>
              <w:spacing w:line="440" w:lineRule="exact"/>
              <w:ind w:left="63" w:right="63"/>
              <w:rPr>
                <w:rFonts w:ascii="宋体" w:hAnsi="宋体" w:cs="宋体"/>
                <w:sz w:val="30"/>
                <w:szCs w:val="30"/>
              </w:rPr>
            </w:pPr>
          </w:p>
        </w:tc>
        <w:tc>
          <w:tcPr>
            <w:tcW w:w="1276" w:type="dxa"/>
            <w:tcBorders>
              <w:top w:val="nil"/>
            </w:tcBorders>
            <w:noWrap w:val="0"/>
            <w:vAlign w:val="center"/>
          </w:tcPr>
          <w:p>
            <w:pPr>
              <w:keepNext/>
              <w:spacing w:line="440" w:lineRule="exact"/>
              <w:ind w:left="63" w:right="63"/>
              <w:rPr>
                <w:rFonts w:ascii="宋体" w:hAnsi="宋体" w:cs="宋体"/>
                <w:sz w:val="30"/>
                <w:szCs w:val="30"/>
              </w:rPr>
            </w:pPr>
          </w:p>
        </w:tc>
        <w:tc>
          <w:tcPr>
            <w:tcW w:w="1450" w:type="dxa"/>
            <w:tcBorders>
              <w:top w:val="nil"/>
            </w:tcBorders>
            <w:noWrap w:val="0"/>
            <w:vAlign w:val="center"/>
          </w:tcPr>
          <w:p>
            <w:pPr>
              <w:keepNext/>
              <w:spacing w:line="440" w:lineRule="exact"/>
              <w:ind w:left="63" w:right="63"/>
              <w:rPr>
                <w:rFonts w:ascii="宋体" w:hAnsi="宋体" w:cs="宋体"/>
                <w:sz w:val="30"/>
                <w:szCs w:val="30"/>
              </w:rPr>
            </w:pPr>
          </w:p>
        </w:tc>
        <w:tc>
          <w:tcPr>
            <w:tcW w:w="1243" w:type="dxa"/>
            <w:tcBorders>
              <w:top w:val="nil"/>
            </w:tcBorders>
            <w:noWrap w:val="0"/>
            <w:vAlign w:val="center"/>
          </w:tcPr>
          <w:p>
            <w:pPr>
              <w:keepNext/>
              <w:spacing w:line="440" w:lineRule="exact"/>
              <w:ind w:left="63" w:right="63"/>
              <w:rPr>
                <w:rFonts w:ascii="宋体" w:hAnsi="宋体" w:cs="宋体"/>
                <w:sz w:val="30"/>
                <w:szCs w:val="30"/>
              </w:rPr>
            </w:pPr>
          </w:p>
        </w:tc>
        <w:tc>
          <w:tcPr>
            <w:tcW w:w="1450" w:type="dxa"/>
            <w:tcBorders>
              <w:top w:val="nil"/>
            </w:tcBorders>
            <w:noWrap w:val="0"/>
            <w:vAlign w:val="center"/>
          </w:tcPr>
          <w:p>
            <w:pPr>
              <w:keepNext/>
              <w:spacing w:line="440" w:lineRule="exact"/>
              <w:ind w:left="63" w:right="63"/>
              <w:rPr>
                <w:rFonts w:ascii="宋体" w:hAnsi="宋体" w:cs="宋体"/>
                <w:sz w:val="30"/>
                <w:szCs w:val="30"/>
              </w:rPr>
            </w:pPr>
          </w:p>
        </w:tc>
        <w:tc>
          <w:tcPr>
            <w:tcW w:w="1667" w:type="dxa"/>
            <w:tcBorders>
              <w:top w:val="nil"/>
            </w:tcBorders>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spacing w:line="440" w:lineRule="exact"/>
              <w:ind w:left="63" w:right="63"/>
              <w:rPr>
                <w:rFonts w:ascii="宋体" w:hAnsi="宋体" w:cs="宋体"/>
                <w:sz w:val="30"/>
                <w:szCs w:val="30"/>
              </w:rPr>
            </w:pPr>
          </w:p>
        </w:tc>
        <w:tc>
          <w:tcPr>
            <w:tcW w:w="1276"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243"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667" w:type="dxa"/>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spacing w:line="440" w:lineRule="exact"/>
              <w:ind w:left="63" w:right="63"/>
              <w:rPr>
                <w:rFonts w:ascii="宋体" w:hAnsi="宋体" w:cs="宋体"/>
                <w:sz w:val="30"/>
                <w:szCs w:val="30"/>
              </w:rPr>
            </w:pPr>
          </w:p>
        </w:tc>
        <w:tc>
          <w:tcPr>
            <w:tcW w:w="1276"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243"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667" w:type="dxa"/>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spacing w:line="440" w:lineRule="exact"/>
              <w:ind w:left="63" w:right="63"/>
              <w:rPr>
                <w:rFonts w:ascii="宋体" w:hAnsi="宋体" w:cs="宋体"/>
                <w:sz w:val="30"/>
                <w:szCs w:val="30"/>
              </w:rPr>
            </w:pPr>
          </w:p>
        </w:tc>
        <w:tc>
          <w:tcPr>
            <w:tcW w:w="1276"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243"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667" w:type="dxa"/>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spacing w:line="440" w:lineRule="exact"/>
              <w:ind w:left="63" w:right="63"/>
              <w:rPr>
                <w:rFonts w:ascii="宋体" w:hAnsi="宋体" w:cs="宋体"/>
                <w:sz w:val="30"/>
                <w:szCs w:val="30"/>
              </w:rPr>
            </w:pPr>
          </w:p>
        </w:tc>
        <w:tc>
          <w:tcPr>
            <w:tcW w:w="1276"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243"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667" w:type="dxa"/>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spacing w:line="440" w:lineRule="exact"/>
              <w:ind w:left="63" w:right="63"/>
              <w:rPr>
                <w:rFonts w:ascii="宋体" w:hAnsi="宋体" w:cs="宋体"/>
                <w:sz w:val="30"/>
                <w:szCs w:val="30"/>
              </w:rPr>
            </w:pPr>
          </w:p>
        </w:tc>
        <w:tc>
          <w:tcPr>
            <w:tcW w:w="1276"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243"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667" w:type="dxa"/>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spacing w:line="440" w:lineRule="exact"/>
              <w:ind w:left="63" w:right="63"/>
              <w:rPr>
                <w:rFonts w:ascii="宋体" w:hAnsi="宋体" w:cs="宋体"/>
                <w:sz w:val="30"/>
                <w:szCs w:val="30"/>
              </w:rPr>
            </w:pPr>
          </w:p>
        </w:tc>
        <w:tc>
          <w:tcPr>
            <w:tcW w:w="1276"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243"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667" w:type="dxa"/>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spacing w:line="440" w:lineRule="exact"/>
              <w:ind w:left="63" w:right="63"/>
              <w:rPr>
                <w:rFonts w:ascii="宋体" w:hAnsi="宋体" w:cs="宋体"/>
                <w:sz w:val="30"/>
                <w:szCs w:val="30"/>
              </w:rPr>
            </w:pPr>
          </w:p>
        </w:tc>
        <w:tc>
          <w:tcPr>
            <w:tcW w:w="1276"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243" w:type="dxa"/>
            <w:noWrap w:val="0"/>
            <w:vAlign w:val="center"/>
          </w:tcPr>
          <w:p>
            <w:pPr>
              <w:keepNext/>
              <w:spacing w:line="440" w:lineRule="exact"/>
              <w:ind w:left="63" w:right="63"/>
              <w:rPr>
                <w:rFonts w:ascii="宋体" w:hAnsi="宋体" w:cs="宋体"/>
                <w:sz w:val="30"/>
                <w:szCs w:val="30"/>
              </w:rPr>
            </w:pPr>
          </w:p>
        </w:tc>
        <w:tc>
          <w:tcPr>
            <w:tcW w:w="1450" w:type="dxa"/>
            <w:noWrap w:val="0"/>
            <w:vAlign w:val="center"/>
          </w:tcPr>
          <w:p>
            <w:pPr>
              <w:keepNext/>
              <w:spacing w:line="440" w:lineRule="exact"/>
              <w:ind w:left="63" w:right="63"/>
              <w:rPr>
                <w:rFonts w:ascii="宋体" w:hAnsi="宋体" w:cs="宋体"/>
                <w:sz w:val="30"/>
                <w:szCs w:val="30"/>
              </w:rPr>
            </w:pPr>
          </w:p>
        </w:tc>
        <w:tc>
          <w:tcPr>
            <w:tcW w:w="1667" w:type="dxa"/>
            <w:noWrap w:val="0"/>
            <w:vAlign w:val="center"/>
          </w:tcPr>
          <w:p>
            <w:pPr>
              <w:keepNext/>
              <w:spacing w:line="440" w:lineRule="exact"/>
              <w:ind w:left="63" w:right="63"/>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cs="宋体"/>
                <w:sz w:val="30"/>
                <w:szCs w:val="30"/>
              </w:rPr>
            </w:pPr>
          </w:p>
        </w:tc>
        <w:tc>
          <w:tcPr>
            <w:tcW w:w="1276"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243" w:type="dxa"/>
            <w:noWrap w:val="0"/>
            <w:vAlign w:val="top"/>
          </w:tcPr>
          <w:p>
            <w:pPr>
              <w:rPr>
                <w:rFonts w:ascii="宋体" w:hAnsi="宋体" w:cs="宋体"/>
                <w:sz w:val="30"/>
                <w:szCs w:val="30"/>
              </w:rPr>
            </w:pPr>
          </w:p>
        </w:tc>
        <w:tc>
          <w:tcPr>
            <w:tcW w:w="1450" w:type="dxa"/>
            <w:noWrap w:val="0"/>
            <w:vAlign w:val="top"/>
          </w:tcPr>
          <w:p>
            <w:pPr>
              <w:rPr>
                <w:rFonts w:ascii="宋体" w:hAnsi="宋体" w:cs="宋体"/>
                <w:sz w:val="30"/>
                <w:szCs w:val="30"/>
              </w:rPr>
            </w:pPr>
          </w:p>
        </w:tc>
        <w:tc>
          <w:tcPr>
            <w:tcW w:w="1667" w:type="dxa"/>
            <w:noWrap w:val="0"/>
            <w:vAlign w:val="top"/>
          </w:tcPr>
          <w:p>
            <w:pPr>
              <w:rPr>
                <w:rFonts w:ascii="宋体" w:hAnsi="宋体" w:cs="宋体"/>
                <w:sz w:val="30"/>
                <w:szCs w:val="30"/>
              </w:rPr>
            </w:pPr>
          </w:p>
        </w:tc>
      </w:tr>
    </w:tbl>
    <w:p>
      <w:pPr>
        <w:spacing w:line="440" w:lineRule="exact"/>
        <w:rPr>
          <w:rFonts w:ascii="宋体" w:hAnsi="宋体" w:cs="宋体"/>
          <w:sz w:val="30"/>
          <w:szCs w:val="30"/>
        </w:rPr>
      </w:pPr>
    </w:p>
    <w:p>
      <w:pPr>
        <w:spacing w:line="440" w:lineRule="exact"/>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附件4：</w:t>
      </w:r>
    </w:p>
    <w:p>
      <w:pPr>
        <w:spacing w:beforeLines="50" w:afterLines="50" w:line="440" w:lineRule="exact"/>
        <w:jc w:val="center"/>
        <w:rPr>
          <w:rFonts w:ascii="宋体" w:hAnsi="宋体" w:cs="宋体"/>
          <w:sz w:val="30"/>
          <w:szCs w:val="30"/>
        </w:rPr>
      </w:pPr>
      <w:r>
        <w:rPr>
          <w:rFonts w:hint="eastAsia" w:ascii="宋体" w:hAnsi="宋体" w:cs="宋体"/>
          <w:sz w:val="30"/>
          <w:szCs w:val="30"/>
        </w:rPr>
        <w:t>承包人用于本工程施工的机械设备表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序号</w:t>
            </w:r>
          </w:p>
        </w:tc>
        <w:tc>
          <w:tcPr>
            <w:tcW w:w="1418"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机械或设备名称</w:t>
            </w:r>
          </w:p>
        </w:tc>
        <w:tc>
          <w:tcPr>
            <w:tcW w:w="85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规格型号</w:t>
            </w:r>
          </w:p>
        </w:tc>
        <w:tc>
          <w:tcPr>
            <w:tcW w:w="1058"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数量</w:t>
            </w:r>
          </w:p>
        </w:tc>
        <w:tc>
          <w:tcPr>
            <w:tcW w:w="88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产地</w:t>
            </w:r>
          </w:p>
        </w:tc>
        <w:tc>
          <w:tcPr>
            <w:tcW w:w="102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制造年份</w:t>
            </w:r>
          </w:p>
        </w:tc>
        <w:tc>
          <w:tcPr>
            <w:tcW w:w="148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额定功率（kW）</w:t>
            </w:r>
          </w:p>
        </w:tc>
        <w:tc>
          <w:tcPr>
            <w:tcW w:w="1020"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生产能力</w:t>
            </w:r>
          </w:p>
        </w:tc>
        <w:tc>
          <w:tcPr>
            <w:tcW w:w="92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spacing w:line="440" w:lineRule="exact"/>
              <w:ind w:left="63" w:right="63"/>
              <w:rPr>
                <w:rFonts w:ascii="宋体" w:hAnsi="宋体" w:cs="宋体"/>
                <w:sz w:val="30"/>
                <w:szCs w:val="30"/>
              </w:rPr>
            </w:pPr>
          </w:p>
        </w:tc>
        <w:tc>
          <w:tcPr>
            <w:tcW w:w="1418" w:type="dxa"/>
            <w:noWrap w:val="0"/>
            <w:vAlign w:val="center"/>
          </w:tcPr>
          <w:p>
            <w:pPr>
              <w:keepNext/>
              <w:spacing w:line="440" w:lineRule="exact"/>
              <w:ind w:left="63" w:right="63"/>
              <w:rPr>
                <w:rFonts w:ascii="宋体" w:hAnsi="宋体" w:cs="宋体"/>
                <w:sz w:val="30"/>
                <w:szCs w:val="30"/>
              </w:rPr>
            </w:pPr>
          </w:p>
        </w:tc>
        <w:tc>
          <w:tcPr>
            <w:tcW w:w="850" w:type="dxa"/>
            <w:noWrap w:val="0"/>
            <w:vAlign w:val="center"/>
          </w:tcPr>
          <w:p>
            <w:pPr>
              <w:keepNext/>
              <w:spacing w:line="440" w:lineRule="exact"/>
              <w:ind w:left="63" w:right="63"/>
              <w:rPr>
                <w:rFonts w:ascii="宋体" w:hAnsi="宋体" w:cs="宋体"/>
                <w:sz w:val="30"/>
                <w:szCs w:val="30"/>
              </w:rPr>
            </w:pPr>
          </w:p>
        </w:tc>
        <w:tc>
          <w:tcPr>
            <w:tcW w:w="1058" w:type="dxa"/>
            <w:noWrap w:val="0"/>
            <w:vAlign w:val="center"/>
          </w:tcPr>
          <w:p>
            <w:pPr>
              <w:keepNext/>
              <w:spacing w:line="440" w:lineRule="exact"/>
              <w:ind w:left="63" w:right="63"/>
              <w:rPr>
                <w:rFonts w:ascii="宋体" w:hAnsi="宋体" w:cs="宋体"/>
                <w:sz w:val="30"/>
                <w:szCs w:val="30"/>
              </w:rPr>
            </w:pPr>
          </w:p>
        </w:tc>
        <w:tc>
          <w:tcPr>
            <w:tcW w:w="8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1480" w:type="dxa"/>
            <w:noWrap w:val="0"/>
            <w:vAlign w:val="center"/>
          </w:tcPr>
          <w:p>
            <w:pPr>
              <w:keepNext/>
              <w:spacing w:line="440" w:lineRule="exact"/>
              <w:ind w:left="63" w:right="63"/>
              <w:rPr>
                <w:rFonts w:ascii="宋体" w:hAnsi="宋体" w:cs="宋体"/>
                <w:sz w:val="30"/>
                <w:szCs w:val="30"/>
              </w:rPr>
            </w:pPr>
          </w:p>
        </w:tc>
        <w:tc>
          <w:tcPr>
            <w:tcW w:w="1020" w:type="dxa"/>
            <w:noWrap w:val="0"/>
            <w:vAlign w:val="center"/>
          </w:tcPr>
          <w:p>
            <w:pPr>
              <w:keepNext/>
              <w:spacing w:line="440" w:lineRule="exact"/>
              <w:ind w:left="63" w:right="63"/>
              <w:rPr>
                <w:rFonts w:ascii="宋体" w:hAnsi="宋体" w:cs="宋体"/>
                <w:sz w:val="30"/>
                <w:szCs w:val="30"/>
              </w:rPr>
            </w:pPr>
          </w:p>
        </w:tc>
        <w:tc>
          <w:tcPr>
            <w:tcW w:w="921"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cs="宋体"/>
                <w:sz w:val="30"/>
                <w:szCs w:val="30"/>
              </w:rPr>
            </w:pPr>
          </w:p>
        </w:tc>
        <w:tc>
          <w:tcPr>
            <w:tcW w:w="1418" w:type="dxa"/>
            <w:noWrap w:val="0"/>
            <w:vAlign w:val="top"/>
          </w:tcPr>
          <w:p>
            <w:pPr>
              <w:rPr>
                <w:rFonts w:ascii="宋体" w:hAnsi="宋体" w:cs="宋体"/>
                <w:sz w:val="30"/>
                <w:szCs w:val="30"/>
              </w:rPr>
            </w:pPr>
          </w:p>
        </w:tc>
        <w:tc>
          <w:tcPr>
            <w:tcW w:w="850" w:type="dxa"/>
            <w:noWrap w:val="0"/>
            <w:vAlign w:val="top"/>
          </w:tcPr>
          <w:p>
            <w:pPr>
              <w:rPr>
                <w:rFonts w:ascii="宋体" w:hAnsi="宋体" w:cs="宋体"/>
                <w:sz w:val="30"/>
                <w:szCs w:val="30"/>
              </w:rPr>
            </w:pPr>
          </w:p>
        </w:tc>
        <w:tc>
          <w:tcPr>
            <w:tcW w:w="1058" w:type="dxa"/>
            <w:noWrap w:val="0"/>
            <w:vAlign w:val="top"/>
          </w:tcPr>
          <w:p>
            <w:pPr>
              <w:rPr>
                <w:rFonts w:ascii="宋体" w:hAnsi="宋体" w:cs="宋体"/>
                <w:sz w:val="30"/>
                <w:szCs w:val="30"/>
              </w:rPr>
            </w:pPr>
          </w:p>
        </w:tc>
        <w:tc>
          <w:tcPr>
            <w:tcW w:w="8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1480" w:type="dxa"/>
            <w:noWrap w:val="0"/>
            <w:vAlign w:val="top"/>
          </w:tcPr>
          <w:p>
            <w:pPr>
              <w:rPr>
                <w:rFonts w:ascii="宋体" w:hAnsi="宋体" w:cs="宋体"/>
                <w:sz w:val="30"/>
                <w:szCs w:val="30"/>
              </w:rPr>
            </w:pPr>
          </w:p>
        </w:tc>
        <w:tc>
          <w:tcPr>
            <w:tcW w:w="1020" w:type="dxa"/>
            <w:noWrap w:val="0"/>
            <w:vAlign w:val="top"/>
          </w:tcPr>
          <w:p>
            <w:pPr>
              <w:rPr>
                <w:rFonts w:ascii="宋体" w:hAnsi="宋体" w:cs="宋体"/>
                <w:sz w:val="30"/>
                <w:szCs w:val="30"/>
              </w:rPr>
            </w:pPr>
          </w:p>
        </w:tc>
        <w:tc>
          <w:tcPr>
            <w:tcW w:w="921" w:type="dxa"/>
            <w:noWrap w:val="0"/>
            <w:vAlign w:val="top"/>
          </w:tcPr>
          <w:p>
            <w:pPr>
              <w:rPr>
                <w:rFonts w:ascii="宋体" w:hAnsi="宋体" w:cs="宋体"/>
                <w:sz w:val="30"/>
                <w:szCs w:val="30"/>
              </w:rPr>
            </w:pPr>
          </w:p>
        </w:tc>
      </w:tr>
    </w:tbl>
    <w:p>
      <w:pPr>
        <w:spacing w:line="440" w:lineRule="exact"/>
        <w:rPr>
          <w:rFonts w:ascii="宋体" w:hAnsi="宋体" w:cs="宋体"/>
          <w:sz w:val="30"/>
          <w:szCs w:val="30"/>
        </w:rPr>
        <w:sectPr>
          <w:type w:val="continuous"/>
          <w:pgSz w:w="11907" w:h="16840"/>
          <w:pgMar w:top="1440" w:right="1080" w:bottom="1440" w:left="1080" w:header="851" w:footer="851" w:gutter="0"/>
          <w:cols w:space="720" w:num="1"/>
          <w:docGrid w:linePitch="312" w:charSpace="0"/>
        </w:sectPr>
      </w:pPr>
    </w:p>
    <w:p>
      <w:pPr>
        <w:spacing w:line="440" w:lineRule="exact"/>
        <w:jc w:val="left"/>
        <w:rPr>
          <w:rFonts w:ascii="宋体" w:hAnsi="宋体" w:cs="宋体"/>
          <w:sz w:val="30"/>
          <w:szCs w:val="30"/>
        </w:rPr>
      </w:pPr>
      <w:r>
        <w:rPr>
          <w:rFonts w:hint="eastAsia" w:ascii="宋体" w:hAnsi="宋体" w:cs="宋体"/>
          <w:sz w:val="30"/>
          <w:szCs w:val="30"/>
        </w:rPr>
        <w:t>附</w:t>
      </w:r>
      <w:bookmarkStart w:id="1139" w:name="_Toc296346729"/>
      <w:bookmarkStart w:id="1140" w:name="_Toc296503228"/>
      <w:bookmarkStart w:id="1141" w:name="_Toc296347227"/>
      <w:bookmarkStart w:id="1142" w:name="_Toc296891268"/>
      <w:bookmarkStart w:id="1143" w:name="_Toc296891056"/>
      <w:bookmarkStart w:id="1144" w:name="_Toc267261699"/>
      <w:bookmarkStart w:id="1145" w:name="_Toc296944567"/>
      <w:r>
        <w:rPr>
          <w:rFonts w:hint="eastAsia" w:ascii="宋体" w:hAnsi="宋体" w:cs="宋体"/>
          <w:sz w:val="30"/>
          <w:szCs w:val="30"/>
        </w:rPr>
        <w:t>件5：</w:t>
      </w:r>
    </w:p>
    <w:bookmarkEnd w:id="1139"/>
    <w:bookmarkEnd w:id="1140"/>
    <w:bookmarkEnd w:id="1141"/>
    <w:bookmarkEnd w:id="1142"/>
    <w:bookmarkEnd w:id="1143"/>
    <w:bookmarkEnd w:id="1144"/>
    <w:bookmarkEnd w:id="1145"/>
    <w:p>
      <w:pPr>
        <w:spacing w:beforeLines="50" w:afterLines="50" w:line="440" w:lineRule="exact"/>
        <w:jc w:val="center"/>
        <w:rPr>
          <w:rFonts w:ascii="宋体" w:hAnsi="宋体" w:cs="宋体"/>
          <w:sz w:val="30"/>
          <w:szCs w:val="30"/>
        </w:rPr>
      </w:pPr>
      <w:r>
        <w:rPr>
          <w:rFonts w:hint="eastAsia" w:ascii="宋体" w:hAnsi="宋体" w:cs="宋体"/>
          <w:sz w:val="30"/>
          <w:szCs w:val="30"/>
        </w:rPr>
        <w:t>承包人主要施工管理人员表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名    称</w:t>
            </w:r>
          </w:p>
        </w:tc>
        <w:tc>
          <w:tcPr>
            <w:tcW w:w="1418"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姓名</w:t>
            </w:r>
          </w:p>
        </w:tc>
        <w:tc>
          <w:tcPr>
            <w:tcW w:w="1134" w:type="dxa"/>
            <w:noWrap w:val="0"/>
            <w:vAlign w:val="center"/>
          </w:tcPr>
          <w:p>
            <w:pPr>
              <w:keepNext/>
              <w:spacing w:line="440" w:lineRule="exact"/>
              <w:ind w:left="63" w:right="63"/>
              <w:rPr>
                <w:rFonts w:ascii="宋体" w:hAnsi="宋体" w:cs="宋体"/>
                <w:sz w:val="30"/>
                <w:szCs w:val="30"/>
              </w:rPr>
            </w:pPr>
            <w:r>
              <w:rPr>
                <w:rFonts w:hint="eastAsia" w:ascii="宋体" w:hAnsi="宋体" w:cs="宋体"/>
                <w:sz w:val="30"/>
                <w:szCs w:val="30"/>
              </w:rPr>
              <w:t>职务</w:t>
            </w:r>
          </w:p>
        </w:tc>
        <w:tc>
          <w:tcPr>
            <w:tcW w:w="1134" w:type="dxa"/>
            <w:noWrap w:val="0"/>
            <w:vAlign w:val="center"/>
          </w:tcPr>
          <w:p>
            <w:pPr>
              <w:keepNext/>
              <w:spacing w:line="440" w:lineRule="exact"/>
              <w:ind w:left="63" w:right="63"/>
              <w:rPr>
                <w:rFonts w:ascii="宋体" w:hAnsi="宋体" w:cs="宋体"/>
                <w:sz w:val="30"/>
                <w:szCs w:val="30"/>
              </w:rPr>
            </w:pPr>
            <w:r>
              <w:rPr>
                <w:rFonts w:hint="eastAsia" w:ascii="宋体" w:hAnsi="宋体" w:cs="宋体"/>
                <w:sz w:val="30"/>
                <w:szCs w:val="30"/>
              </w:rPr>
              <w:t>职称</w:t>
            </w:r>
          </w:p>
        </w:tc>
        <w:tc>
          <w:tcPr>
            <w:tcW w:w="4252" w:type="dxa"/>
            <w:noWrap w:val="0"/>
            <w:vAlign w:val="center"/>
          </w:tcPr>
          <w:p>
            <w:pPr>
              <w:keepNext/>
              <w:spacing w:line="440" w:lineRule="exact"/>
              <w:ind w:right="63"/>
              <w:rPr>
                <w:rFonts w:ascii="宋体" w:hAnsi="宋体" w:cs="宋体"/>
                <w:sz w:val="30"/>
                <w:szCs w:val="30"/>
              </w:rPr>
            </w:pPr>
            <w:r>
              <w:rPr>
                <w:rFonts w:hint="eastAsia" w:ascii="宋体" w:hAnsi="宋体" w:cs="宋体"/>
                <w:sz w:val="30"/>
                <w:szCs w:val="30"/>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项目主管</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其他人员</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项目经理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项目副经理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技术负责人</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造价管理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质量管理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材料管理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计划管理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安全管理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其他人员</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bl>
    <w:p>
      <w:pPr>
        <w:spacing w:line="440" w:lineRule="exact"/>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w:t>
      </w:r>
      <w:bookmarkStart w:id="1146" w:name="_Toc296347228"/>
      <w:bookmarkStart w:id="1147" w:name="_Toc296346730"/>
      <w:bookmarkStart w:id="1148" w:name="_Toc296891269"/>
      <w:bookmarkStart w:id="1149" w:name="_Toc296503229"/>
      <w:bookmarkStart w:id="1150" w:name="_Toc296944568"/>
      <w:bookmarkStart w:id="1151" w:name="_Toc296891057"/>
      <w:r>
        <w:rPr>
          <w:rFonts w:hint="eastAsia" w:ascii="宋体" w:hAnsi="宋体" w:cs="宋体"/>
          <w:sz w:val="30"/>
          <w:szCs w:val="30"/>
        </w:rPr>
        <w:t>件6：</w:t>
      </w:r>
    </w:p>
    <w:bookmarkEnd w:id="1146"/>
    <w:bookmarkEnd w:id="1147"/>
    <w:bookmarkEnd w:id="1148"/>
    <w:bookmarkEnd w:id="1149"/>
    <w:bookmarkEnd w:id="1150"/>
    <w:bookmarkEnd w:id="1151"/>
    <w:p>
      <w:pPr>
        <w:spacing w:beforeLines="50" w:afterLines="50" w:line="440" w:lineRule="exact"/>
        <w:jc w:val="center"/>
        <w:rPr>
          <w:rFonts w:ascii="宋体" w:hAnsi="宋体" w:cs="宋体"/>
          <w:sz w:val="30"/>
          <w:szCs w:val="30"/>
        </w:rPr>
      </w:pPr>
      <w:r>
        <w:rPr>
          <w:rFonts w:hint="eastAsia" w:ascii="宋体" w:hAnsi="宋体" w:cs="宋体"/>
          <w:sz w:val="30"/>
          <w:szCs w:val="30"/>
        </w:rPr>
        <w:t>分包人主要施工管理人员表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名    称</w:t>
            </w:r>
          </w:p>
        </w:tc>
        <w:tc>
          <w:tcPr>
            <w:tcW w:w="1418"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姓名</w:t>
            </w:r>
          </w:p>
        </w:tc>
        <w:tc>
          <w:tcPr>
            <w:tcW w:w="1134" w:type="dxa"/>
            <w:noWrap w:val="0"/>
            <w:vAlign w:val="center"/>
          </w:tcPr>
          <w:p>
            <w:pPr>
              <w:keepNext/>
              <w:spacing w:line="440" w:lineRule="exact"/>
              <w:ind w:left="63" w:right="63"/>
              <w:rPr>
                <w:rFonts w:ascii="宋体" w:hAnsi="宋体" w:cs="宋体"/>
                <w:sz w:val="30"/>
                <w:szCs w:val="30"/>
              </w:rPr>
            </w:pPr>
            <w:r>
              <w:rPr>
                <w:rFonts w:hint="eastAsia" w:ascii="宋体" w:hAnsi="宋体" w:cs="宋体"/>
                <w:sz w:val="30"/>
                <w:szCs w:val="30"/>
              </w:rPr>
              <w:t>职务</w:t>
            </w:r>
          </w:p>
        </w:tc>
        <w:tc>
          <w:tcPr>
            <w:tcW w:w="1134" w:type="dxa"/>
            <w:noWrap w:val="0"/>
            <w:vAlign w:val="center"/>
          </w:tcPr>
          <w:p>
            <w:pPr>
              <w:keepNext/>
              <w:spacing w:line="440" w:lineRule="exact"/>
              <w:ind w:left="63" w:right="63"/>
              <w:rPr>
                <w:rFonts w:ascii="宋体" w:hAnsi="宋体" w:cs="宋体"/>
                <w:sz w:val="30"/>
                <w:szCs w:val="30"/>
              </w:rPr>
            </w:pPr>
            <w:r>
              <w:rPr>
                <w:rFonts w:hint="eastAsia" w:ascii="宋体" w:hAnsi="宋体" w:cs="宋体"/>
                <w:sz w:val="30"/>
                <w:szCs w:val="30"/>
              </w:rPr>
              <w:t>职称</w:t>
            </w:r>
          </w:p>
        </w:tc>
        <w:tc>
          <w:tcPr>
            <w:tcW w:w="4252" w:type="dxa"/>
            <w:noWrap w:val="0"/>
            <w:vAlign w:val="center"/>
          </w:tcPr>
          <w:p>
            <w:pPr>
              <w:keepNext/>
              <w:spacing w:line="440" w:lineRule="exact"/>
              <w:ind w:left="63" w:right="63"/>
              <w:rPr>
                <w:rFonts w:ascii="宋体" w:hAnsi="宋体" w:cs="宋体"/>
                <w:sz w:val="30"/>
                <w:szCs w:val="30"/>
              </w:rPr>
            </w:pPr>
            <w:r>
              <w:rPr>
                <w:rFonts w:hint="eastAsia" w:ascii="宋体" w:hAnsi="宋体" w:cs="宋体"/>
                <w:sz w:val="30"/>
                <w:szCs w:val="30"/>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项目主管</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其他人员</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项目经理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项目副经理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技术负责人</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造价管理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质量管理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材料管理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计划管理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安全管理</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keepNext/>
              <w:spacing w:line="440" w:lineRule="exact"/>
              <w:ind w:left="63" w:right="63"/>
              <w:rPr>
                <w:rFonts w:ascii="宋体" w:hAnsi="宋体" w:cs="宋体"/>
                <w:sz w:val="28"/>
                <w:szCs w:val="28"/>
              </w:rPr>
            </w:pPr>
            <w:r>
              <w:rPr>
                <w:rFonts w:hint="eastAsia" w:ascii="宋体" w:hAnsi="宋体" w:cs="宋体"/>
                <w:sz w:val="28"/>
                <w:szCs w:val="28"/>
              </w:rPr>
              <w:t>其他人员</w:t>
            </w: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keepNext/>
              <w:spacing w:line="440" w:lineRule="exact"/>
              <w:ind w:left="63" w:right="63"/>
              <w:rPr>
                <w:rFonts w:ascii="宋体" w:hAnsi="宋体" w:cs="宋体"/>
                <w:sz w:val="28"/>
                <w:szCs w:val="28"/>
              </w:rPr>
            </w:pPr>
          </w:p>
        </w:tc>
        <w:tc>
          <w:tcPr>
            <w:tcW w:w="1418" w:type="dxa"/>
            <w:noWrap w:val="0"/>
            <w:vAlign w:val="center"/>
          </w:tcPr>
          <w:p>
            <w:pPr>
              <w:keepNext/>
              <w:spacing w:line="440" w:lineRule="exact"/>
              <w:ind w:left="63" w:right="63"/>
              <w:rPr>
                <w:rFonts w:ascii="宋体" w:hAnsi="宋体" w:cs="宋体"/>
                <w:sz w:val="28"/>
                <w:szCs w:val="28"/>
              </w:rPr>
            </w:pPr>
          </w:p>
        </w:tc>
        <w:tc>
          <w:tcPr>
            <w:tcW w:w="1134" w:type="dxa"/>
            <w:noWrap w:val="0"/>
            <w:vAlign w:val="center"/>
          </w:tcPr>
          <w:p>
            <w:pPr>
              <w:keepNext/>
              <w:spacing w:line="440" w:lineRule="exact"/>
              <w:ind w:left="63" w:right="63"/>
              <w:rPr>
                <w:rFonts w:ascii="宋体" w:hAnsi="宋体" w:cs="宋体"/>
                <w:sz w:val="30"/>
                <w:szCs w:val="30"/>
              </w:rPr>
            </w:pPr>
          </w:p>
        </w:tc>
        <w:tc>
          <w:tcPr>
            <w:tcW w:w="1134" w:type="dxa"/>
            <w:noWrap w:val="0"/>
            <w:vAlign w:val="center"/>
          </w:tcPr>
          <w:p>
            <w:pPr>
              <w:keepNext/>
              <w:spacing w:line="440" w:lineRule="exact"/>
              <w:ind w:left="63" w:right="63"/>
              <w:rPr>
                <w:rFonts w:ascii="宋体" w:hAnsi="宋体" w:cs="宋体"/>
                <w:sz w:val="30"/>
                <w:szCs w:val="30"/>
              </w:rPr>
            </w:pPr>
          </w:p>
        </w:tc>
        <w:tc>
          <w:tcPr>
            <w:tcW w:w="4252" w:type="dxa"/>
            <w:noWrap w:val="0"/>
            <w:vAlign w:val="center"/>
          </w:tcPr>
          <w:p>
            <w:pPr>
              <w:keepNext/>
              <w:spacing w:line="440" w:lineRule="exact"/>
              <w:ind w:left="63" w:right="63"/>
              <w:rPr>
                <w:rFonts w:ascii="宋体" w:hAnsi="宋体" w:cs="宋体"/>
                <w:sz w:val="30"/>
                <w:szCs w:val="30"/>
              </w:rPr>
            </w:pPr>
          </w:p>
        </w:tc>
      </w:tr>
    </w:tbl>
    <w:p>
      <w:pPr>
        <w:spacing w:line="440" w:lineRule="exact"/>
        <w:rPr>
          <w:rFonts w:ascii="宋体" w:hAnsi="宋体" w:cs="宋体"/>
          <w:sz w:val="30"/>
          <w:szCs w:val="30"/>
        </w:rPr>
      </w:pPr>
      <w:r>
        <w:rPr>
          <w:rFonts w:hint="eastAsia" w:ascii="宋体" w:hAnsi="宋体" w:cs="宋体"/>
          <w:sz w:val="30"/>
          <w:szCs w:val="30"/>
        </w:rPr>
        <w:br w:type="page"/>
      </w:r>
      <w:bookmarkStart w:id="1152" w:name="_Toc267261701"/>
      <w:r>
        <w:rPr>
          <w:rFonts w:hint="eastAsia" w:ascii="宋体" w:hAnsi="宋体" w:cs="宋体"/>
          <w:sz w:val="30"/>
          <w:szCs w:val="30"/>
        </w:rPr>
        <w:t>附</w:t>
      </w:r>
      <w:bookmarkStart w:id="1153" w:name="_Toc296891271"/>
      <w:bookmarkStart w:id="1154" w:name="_Toc296503231"/>
      <w:bookmarkStart w:id="1155" w:name="_Toc296944570"/>
      <w:bookmarkStart w:id="1156" w:name="_Toc296347230"/>
      <w:bookmarkStart w:id="1157" w:name="_Toc296891059"/>
      <w:bookmarkStart w:id="1158" w:name="_Toc296346732"/>
      <w:r>
        <w:rPr>
          <w:rFonts w:hint="eastAsia" w:ascii="宋体" w:hAnsi="宋体" w:cs="宋体"/>
          <w:sz w:val="30"/>
          <w:szCs w:val="30"/>
        </w:rPr>
        <w:t>件7：</w:t>
      </w:r>
    </w:p>
    <w:bookmarkEnd w:id="1152"/>
    <w:bookmarkEnd w:id="1153"/>
    <w:bookmarkEnd w:id="1154"/>
    <w:bookmarkEnd w:id="1155"/>
    <w:bookmarkEnd w:id="1156"/>
    <w:bookmarkEnd w:id="1157"/>
    <w:bookmarkEnd w:id="1158"/>
    <w:p>
      <w:pPr>
        <w:spacing w:beforeLines="50" w:afterLines="50" w:line="440" w:lineRule="exact"/>
        <w:jc w:val="center"/>
        <w:rPr>
          <w:rFonts w:ascii="宋体" w:hAnsi="宋体" w:cs="宋体"/>
          <w:sz w:val="30"/>
          <w:szCs w:val="30"/>
        </w:rPr>
      </w:pPr>
      <w:r>
        <w:rPr>
          <w:rFonts w:hint="eastAsia" w:ascii="宋体" w:hAnsi="宋体" w:cs="宋体"/>
          <w:sz w:val="30"/>
          <w:szCs w:val="30"/>
        </w:rPr>
        <w:t>履约担保</w:t>
      </w:r>
    </w:p>
    <w:p>
      <w:pPr>
        <w:spacing w:line="360" w:lineRule="auto"/>
        <w:rPr>
          <w:rFonts w:ascii="宋体" w:hAnsi="宋体" w:cs="宋体"/>
          <w:u w:val="single"/>
        </w:rPr>
      </w:pPr>
    </w:p>
    <w:p>
      <w:pPr>
        <w:spacing w:line="360" w:lineRule="auto"/>
        <w:rPr>
          <w:rFonts w:ascii="宋体" w:hAnsi="宋体" w:cs="宋体"/>
        </w:rPr>
      </w:pPr>
      <w:r>
        <w:rPr>
          <w:rFonts w:hint="eastAsia" w:ascii="宋体" w:hAnsi="宋体" w:cs="宋体"/>
          <w:u w:val="single"/>
        </w:rPr>
        <w:t xml:space="preserve">                          </w:t>
      </w:r>
      <w:r>
        <w:rPr>
          <w:rFonts w:hint="eastAsia" w:ascii="宋体" w:hAnsi="宋体" w:cs="宋体"/>
        </w:rPr>
        <w:t>（发包人名称）：</w:t>
      </w:r>
    </w:p>
    <w:p>
      <w:pPr>
        <w:spacing w:line="360" w:lineRule="auto"/>
        <w:ind w:firstLine="420" w:firstLineChars="200"/>
        <w:rPr>
          <w:rFonts w:ascii="宋体" w:hAnsi="宋体" w:cs="宋体"/>
        </w:rPr>
      </w:pPr>
      <w:r>
        <w:rPr>
          <w:rFonts w:hint="eastAsia" w:ascii="宋体" w:hAnsi="宋体" w:cs="宋体"/>
        </w:rPr>
        <w:t>鉴于</w:t>
      </w:r>
      <w:r>
        <w:rPr>
          <w:rFonts w:hint="eastAsia" w:ascii="宋体" w:hAnsi="宋体" w:cs="宋体"/>
          <w:u w:val="single"/>
        </w:rPr>
        <w:t xml:space="preserve">                                        </w:t>
      </w:r>
      <w:r>
        <w:rPr>
          <w:rFonts w:hint="eastAsia" w:ascii="宋体" w:hAnsi="宋体" w:cs="宋体"/>
        </w:rPr>
        <w:t>（发包人名称，以下简称“发包人”） 已于</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日发放中标（成交）通知书，明确</w:t>
      </w:r>
      <w:r>
        <w:rPr>
          <w:rFonts w:hint="eastAsia" w:ascii="宋体" w:hAnsi="宋体" w:cs="宋体"/>
          <w:u w:val="single"/>
        </w:rPr>
        <w:t xml:space="preserve">                           </w:t>
      </w:r>
      <w:r>
        <w:rPr>
          <w:rFonts w:hint="eastAsia" w:ascii="宋体" w:hAnsi="宋体" w:cs="宋体"/>
        </w:rPr>
        <w:t>（承包人名称）（以下称“承包人”）于</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日为</w:t>
      </w:r>
      <w:r>
        <w:rPr>
          <w:rFonts w:hint="eastAsia" w:ascii="宋体" w:hAnsi="宋体" w:cs="宋体"/>
          <w:u w:val="single"/>
        </w:rPr>
        <w:t xml:space="preserve">                       </w:t>
      </w:r>
      <w:r>
        <w:rPr>
          <w:rFonts w:hint="eastAsia" w:ascii="宋体" w:hAnsi="宋体" w:cs="宋体"/>
        </w:rPr>
        <w:t xml:space="preserve">（工程名称）的中标（成交）人。我方愿意无条件地、不可撤销地就承包人履行与你方签订的合同，向你方提供连带责任担保。 </w:t>
      </w:r>
    </w:p>
    <w:p>
      <w:pPr>
        <w:spacing w:line="360" w:lineRule="auto"/>
        <w:ind w:firstLine="420" w:firstLineChars="200"/>
        <w:rPr>
          <w:rFonts w:ascii="宋体" w:hAnsi="宋体" w:cs="宋体"/>
        </w:rPr>
      </w:pPr>
      <w:r>
        <w:rPr>
          <w:rFonts w:hint="eastAsia" w:ascii="宋体" w:hAnsi="宋体" w:cs="宋体"/>
        </w:rPr>
        <w:t>1. 担保金额人民币（大写）</w:t>
      </w:r>
      <w:r>
        <w:rPr>
          <w:rFonts w:hint="eastAsia" w:ascii="宋体" w:hAnsi="宋体" w:cs="宋体"/>
          <w:u w:val="single"/>
        </w:rPr>
        <w:t xml:space="preserve">                 </w:t>
      </w:r>
      <w:r>
        <w:rPr>
          <w:rFonts w:hint="eastAsia" w:ascii="宋体" w:hAnsi="宋体" w:cs="宋体"/>
        </w:rPr>
        <w:t>元（¥</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2. 担保有效期自你方与承包人签订的合同生效之日起至你方签发或应签发工程接收证书之日止。</w:t>
      </w:r>
    </w:p>
    <w:p>
      <w:pPr>
        <w:spacing w:line="360" w:lineRule="auto"/>
        <w:ind w:firstLine="420" w:firstLineChars="200"/>
        <w:rPr>
          <w:rFonts w:ascii="宋体" w:hAnsi="宋体" w:cs="宋体"/>
        </w:rPr>
      </w:pPr>
      <w:r>
        <w:rPr>
          <w:rFonts w:hint="eastAsia" w:ascii="宋体" w:hAnsi="宋体" w:cs="宋体"/>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s="宋体"/>
        </w:rPr>
      </w:pPr>
      <w:r>
        <w:rPr>
          <w:rFonts w:hint="eastAsia" w:ascii="宋体" w:hAnsi="宋体" w:cs="宋体"/>
        </w:rPr>
        <w:t>4. 你方和承包人按合同约定变更合同时，我方承担本担保规定的义务不变。</w:t>
      </w:r>
    </w:p>
    <w:p>
      <w:pPr>
        <w:spacing w:line="360" w:lineRule="auto"/>
        <w:ind w:firstLine="420" w:firstLineChars="200"/>
        <w:rPr>
          <w:rFonts w:ascii="宋体" w:hAnsi="宋体" w:cs="宋体"/>
        </w:rPr>
      </w:pPr>
      <w:r>
        <w:rPr>
          <w:rFonts w:hint="eastAsia" w:ascii="宋体" w:hAnsi="宋体" w:cs="宋体"/>
        </w:rPr>
        <w:t>5. 因本保函发生的纠纷，可由双方协商解决，协商不成的，任何一方均可提请</w:t>
      </w:r>
      <w:r>
        <w:rPr>
          <w:rFonts w:hint="eastAsia" w:ascii="宋体" w:hAnsi="宋体" w:cs="宋体"/>
          <w:u w:val="single"/>
        </w:rPr>
        <w:t xml:space="preserve">      </w:t>
      </w:r>
      <w:r>
        <w:rPr>
          <w:rFonts w:hint="eastAsia" w:ascii="宋体" w:hAnsi="宋体" w:cs="宋体"/>
        </w:rPr>
        <w:t>仲裁委员会仲裁。</w:t>
      </w:r>
    </w:p>
    <w:p>
      <w:pPr>
        <w:spacing w:line="360" w:lineRule="auto"/>
        <w:ind w:firstLine="420" w:firstLineChars="200"/>
        <w:rPr>
          <w:rFonts w:ascii="宋体" w:hAnsi="宋体" w:cs="宋体"/>
        </w:rPr>
      </w:pPr>
      <w:r>
        <w:rPr>
          <w:rFonts w:hint="eastAsia" w:ascii="宋体" w:hAnsi="宋体" w:cs="宋体"/>
        </w:rPr>
        <w:t>6. 本保函自我方法定代表人（或其授权代理人）签字并加盖公章之日起生效。</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担 保 人：</w:t>
      </w:r>
      <w:r>
        <w:rPr>
          <w:rFonts w:hint="eastAsia" w:ascii="宋体" w:hAnsi="宋体" w:cs="宋体"/>
          <w:u w:val="single"/>
        </w:rPr>
        <w:t xml:space="preserve">                           </w:t>
      </w:r>
      <w:r>
        <w:rPr>
          <w:rFonts w:hint="eastAsia" w:ascii="宋体" w:hAnsi="宋体" w:cs="宋体"/>
        </w:rPr>
        <w:t>（盖单位章）</w:t>
      </w:r>
    </w:p>
    <w:p>
      <w:pPr>
        <w:spacing w:line="360" w:lineRule="auto"/>
        <w:rPr>
          <w:rFonts w:ascii="宋体" w:hAnsi="宋体" w:cs="宋体"/>
        </w:rPr>
      </w:pPr>
      <w:r>
        <w:rPr>
          <w:rFonts w:hint="eastAsia" w:ascii="宋体" w:hAnsi="宋体" w:cs="宋体"/>
        </w:rPr>
        <w:t>法定代表人或其委托代理人：</w:t>
      </w:r>
      <w:r>
        <w:rPr>
          <w:rFonts w:hint="eastAsia" w:ascii="宋体" w:hAnsi="宋体" w:cs="宋体"/>
          <w:u w:val="single"/>
        </w:rPr>
        <w:t xml:space="preserve">               </w:t>
      </w:r>
      <w:r>
        <w:rPr>
          <w:rFonts w:hint="eastAsia" w:ascii="宋体" w:hAnsi="宋体" w:cs="宋体"/>
        </w:rPr>
        <w:t>（签字）</w:t>
      </w:r>
    </w:p>
    <w:p>
      <w:pPr>
        <w:spacing w:line="360" w:lineRule="auto"/>
        <w:rPr>
          <w:rFonts w:ascii="宋体" w:hAnsi="宋体" w:cs="宋体"/>
        </w:rPr>
      </w:pPr>
      <w:r>
        <w:rPr>
          <w:rFonts w:hint="eastAsia" w:ascii="宋体" w:hAnsi="宋体" w:cs="宋体"/>
        </w:rPr>
        <w:t>地    址：</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邮政编码：</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电    话：</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传    真：</w:t>
      </w:r>
      <w:r>
        <w:rPr>
          <w:rFonts w:hint="eastAsia" w:ascii="宋体" w:hAnsi="宋体" w:cs="宋体"/>
          <w:u w:val="single"/>
        </w:rPr>
        <w:t xml:space="preserve">                                      </w:t>
      </w:r>
    </w:p>
    <w:p>
      <w:pPr>
        <w:spacing w:line="360" w:lineRule="auto"/>
        <w:jc w:val="left"/>
        <w:rPr>
          <w:rFonts w:ascii="宋体" w:hAnsi="宋体" w:cs="宋体"/>
          <w:u w:val="single"/>
        </w:rPr>
      </w:pPr>
    </w:p>
    <w:p>
      <w:pPr>
        <w:spacing w:line="360" w:lineRule="auto"/>
        <w:ind w:left="1329" w:hanging="1329" w:hangingChars="633"/>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ind w:left="1329" w:hanging="1329" w:hangingChars="633"/>
        <w:rPr>
          <w:rFonts w:ascii="宋体" w:hAnsi="宋体" w:cs="宋体"/>
        </w:rPr>
      </w:pPr>
    </w:p>
    <w:p>
      <w:pPr>
        <w:spacing w:line="360" w:lineRule="auto"/>
        <w:ind w:right="150" w:firstLine="420" w:firstLineChars="200"/>
        <w:jc w:val="left"/>
        <w:rPr>
          <w:rFonts w:ascii="宋体" w:hAnsi="宋体" w:cs="宋体"/>
        </w:rPr>
      </w:pPr>
      <w:r>
        <w:rPr>
          <w:rFonts w:hint="eastAsia" w:ascii="宋体" w:hAnsi="宋体" w:cs="宋体"/>
        </w:rPr>
        <w:t>（备注：银行、保险公司和担保公司出具的保函格式和文本可以自拟，但是必须包含以上条款所列全部内容）</w:t>
      </w:r>
    </w:p>
    <w:p>
      <w:pPr>
        <w:spacing w:line="360" w:lineRule="auto"/>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附件8：</w:t>
      </w:r>
    </w:p>
    <w:p>
      <w:pPr>
        <w:spacing w:beforeLines="50" w:afterLines="50" w:line="440" w:lineRule="exact"/>
        <w:jc w:val="center"/>
        <w:rPr>
          <w:rFonts w:ascii="宋体" w:hAnsi="宋体" w:cs="宋体"/>
          <w:sz w:val="30"/>
          <w:szCs w:val="30"/>
        </w:rPr>
      </w:pPr>
      <w:r>
        <w:rPr>
          <w:rFonts w:hint="eastAsia" w:ascii="宋体" w:hAnsi="宋体" w:cs="宋体"/>
          <w:sz w:val="30"/>
          <w:szCs w:val="30"/>
        </w:rPr>
        <w:t>预付款担保</w:t>
      </w:r>
    </w:p>
    <w:p>
      <w:pPr>
        <w:spacing w:line="360" w:lineRule="auto"/>
        <w:rPr>
          <w:rFonts w:ascii="宋体" w:hAnsi="宋体" w:cs="宋体"/>
        </w:rPr>
      </w:pPr>
      <w:r>
        <w:rPr>
          <w:rFonts w:hint="eastAsia" w:ascii="宋体" w:hAnsi="宋体" w:cs="宋体"/>
          <w:u w:val="single"/>
        </w:rPr>
        <w:t xml:space="preserve">                    </w:t>
      </w:r>
      <w:r>
        <w:rPr>
          <w:rFonts w:hint="eastAsia" w:ascii="宋体" w:hAnsi="宋体" w:cs="宋体"/>
        </w:rPr>
        <w:t xml:space="preserve"> （发包人名称）：</w:t>
      </w:r>
    </w:p>
    <w:p>
      <w:pPr>
        <w:spacing w:line="360" w:lineRule="auto"/>
        <w:ind w:firstLine="420" w:firstLineChars="200"/>
        <w:rPr>
          <w:rFonts w:ascii="宋体" w:hAnsi="宋体" w:cs="宋体"/>
        </w:rPr>
      </w:pPr>
      <w:r>
        <w:rPr>
          <w:rFonts w:hint="eastAsia" w:ascii="宋体" w:hAnsi="宋体" w:cs="宋体"/>
        </w:rPr>
        <w:t>根据</w:t>
      </w:r>
      <w:r>
        <w:rPr>
          <w:rFonts w:hint="eastAsia" w:ascii="宋体" w:hAnsi="宋体" w:cs="宋体"/>
          <w:u w:val="single"/>
        </w:rPr>
        <w:t xml:space="preserve">                 </w:t>
      </w:r>
      <w:r>
        <w:rPr>
          <w:rFonts w:hint="eastAsia" w:ascii="宋体" w:hAnsi="宋体" w:cs="宋体"/>
        </w:rPr>
        <w:t>（承包人名称）（以下称“承包人”）与</w:t>
      </w:r>
      <w:r>
        <w:rPr>
          <w:rFonts w:hint="eastAsia" w:ascii="宋体" w:hAnsi="宋体" w:cs="宋体"/>
          <w:u w:val="single"/>
        </w:rPr>
        <w:t xml:space="preserve">                        </w:t>
      </w:r>
      <w:r>
        <w:rPr>
          <w:rFonts w:hint="eastAsia" w:ascii="宋体" w:hAnsi="宋体" w:cs="宋体"/>
        </w:rPr>
        <w:t>（发包人名称）（以下简称“发包人”）于</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日签订的</w:t>
      </w:r>
      <w:r>
        <w:rPr>
          <w:rFonts w:hint="eastAsia" w:ascii="宋体" w:hAnsi="宋体" w:cs="宋体"/>
          <w:u w:val="single"/>
        </w:rPr>
        <w:t xml:space="preserve">                   </w:t>
      </w:r>
      <w:r>
        <w:rPr>
          <w:rFonts w:hint="eastAsia" w:ascii="宋体" w:hAnsi="宋体" w:cs="宋体"/>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cs="宋体"/>
        </w:rPr>
      </w:pPr>
      <w:r>
        <w:rPr>
          <w:rFonts w:hint="eastAsia" w:ascii="宋体" w:hAnsi="宋体" w:cs="宋体"/>
        </w:rPr>
        <w:t>1. 担保金额人民币（大写）</w:t>
      </w:r>
      <w:r>
        <w:rPr>
          <w:rFonts w:hint="eastAsia" w:ascii="宋体" w:hAnsi="宋体" w:cs="宋体"/>
          <w:u w:val="single"/>
        </w:rPr>
        <w:t xml:space="preserve">                </w:t>
      </w:r>
      <w:r>
        <w:rPr>
          <w:rFonts w:hint="eastAsia" w:ascii="宋体" w:hAnsi="宋体" w:cs="宋体"/>
        </w:rPr>
        <w:t>元（¥</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2. 担保有效期自预付款支付给承包人起生效，至你方签发的进度款支付证书说明已完全扣清止。</w:t>
      </w:r>
    </w:p>
    <w:p>
      <w:pPr>
        <w:spacing w:line="360" w:lineRule="auto"/>
        <w:ind w:firstLine="420" w:firstLineChars="200"/>
        <w:rPr>
          <w:rFonts w:ascii="宋体" w:hAnsi="宋体" w:cs="宋体"/>
        </w:rPr>
      </w:pPr>
      <w:r>
        <w:rPr>
          <w:rFonts w:hint="eastAsia" w:ascii="宋体" w:hAnsi="宋体" w:cs="宋体"/>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cs="宋体"/>
        </w:rPr>
      </w:pPr>
      <w:r>
        <w:rPr>
          <w:rFonts w:hint="eastAsia" w:ascii="宋体" w:hAnsi="宋体" w:cs="宋体"/>
        </w:rPr>
        <w:t>4. 你方和承包人按合同约定变更合同时，我方承担本保函规定的义务不变。</w:t>
      </w:r>
    </w:p>
    <w:p>
      <w:pPr>
        <w:spacing w:line="360" w:lineRule="auto"/>
        <w:ind w:firstLine="420" w:firstLineChars="200"/>
        <w:rPr>
          <w:rFonts w:ascii="宋体" w:hAnsi="宋体" w:cs="宋体"/>
        </w:rPr>
      </w:pPr>
      <w:r>
        <w:rPr>
          <w:rFonts w:hint="eastAsia" w:ascii="宋体" w:hAnsi="宋体" w:cs="宋体"/>
        </w:rPr>
        <w:t>5. 因本保函发生的纠纷，可由双方协商解决，协商不成的，任何一方均可提请</w:t>
      </w:r>
      <w:r>
        <w:rPr>
          <w:rFonts w:hint="eastAsia" w:ascii="宋体" w:hAnsi="宋体" w:cs="宋体"/>
          <w:u w:val="single"/>
        </w:rPr>
        <w:t xml:space="preserve">      </w:t>
      </w:r>
      <w:r>
        <w:rPr>
          <w:rFonts w:hint="eastAsia" w:ascii="宋体" w:hAnsi="宋体" w:cs="宋体"/>
        </w:rPr>
        <w:t>仲裁委员会仲裁。</w:t>
      </w:r>
    </w:p>
    <w:p>
      <w:pPr>
        <w:spacing w:line="360" w:lineRule="auto"/>
        <w:ind w:firstLine="420" w:firstLineChars="200"/>
        <w:jc w:val="left"/>
        <w:rPr>
          <w:rFonts w:ascii="宋体" w:hAnsi="宋体" w:cs="宋体"/>
        </w:rPr>
      </w:pPr>
      <w:r>
        <w:rPr>
          <w:rFonts w:hint="eastAsia" w:ascii="宋体" w:hAnsi="宋体" w:cs="宋体"/>
        </w:rPr>
        <w:t>6. 本保函自我方法定代表人（或其授权代理人）签字并加盖公章之日起生效。</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担保人：</w:t>
      </w:r>
      <w:r>
        <w:rPr>
          <w:rFonts w:hint="eastAsia" w:ascii="宋体" w:hAnsi="宋体" w:cs="宋体"/>
          <w:u w:val="single"/>
        </w:rPr>
        <w:t xml:space="preserve">                          </w:t>
      </w:r>
      <w:r>
        <w:rPr>
          <w:rFonts w:hint="eastAsia" w:ascii="宋体" w:hAnsi="宋体" w:cs="宋体"/>
        </w:rPr>
        <w:t>（盖单位章）</w:t>
      </w:r>
    </w:p>
    <w:p>
      <w:pPr>
        <w:spacing w:line="360" w:lineRule="auto"/>
        <w:rPr>
          <w:rFonts w:ascii="宋体" w:hAnsi="宋体" w:cs="宋体"/>
        </w:rPr>
      </w:pPr>
      <w:r>
        <w:rPr>
          <w:rFonts w:hint="eastAsia" w:ascii="宋体" w:hAnsi="宋体" w:cs="宋体"/>
        </w:rPr>
        <w:t>法定代表人或其委托代理人：</w:t>
      </w:r>
      <w:r>
        <w:rPr>
          <w:rFonts w:hint="eastAsia" w:ascii="宋体" w:hAnsi="宋体" w:cs="宋体"/>
          <w:u w:val="single"/>
        </w:rPr>
        <w:t xml:space="preserve">            </w:t>
      </w:r>
      <w:r>
        <w:rPr>
          <w:rFonts w:hint="eastAsia" w:ascii="宋体" w:hAnsi="宋体" w:cs="宋体"/>
        </w:rPr>
        <w:t>（签字）</w:t>
      </w:r>
    </w:p>
    <w:p>
      <w:pPr>
        <w:spacing w:line="360" w:lineRule="auto"/>
        <w:rPr>
          <w:rFonts w:ascii="宋体" w:hAnsi="宋体" w:cs="宋体"/>
        </w:rPr>
      </w:pPr>
      <w:r>
        <w:rPr>
          <w:rFonts w:hint="eastAsia" w:ascii="宋体" w:hAnsi="宋体" w:cs="宋体"/>
        </w:rPr>
        <w:t>地    址：</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邮政编码：</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电    话：</w:t>
      </w:r>
      <w:r>
        <w:rPr>
          <w:rFonts w:hint="eastAsia" w:ascii="宋体" w:hAnsi="宋体" w:cs="宋体"/>
          <w:u w:val="single"/>
        </w:rPr>
        <w:t xml:space="preserve">                            </w:t>
      </w:r>
    </w:p>
    <w:p>
      <w:pPr>
        <w:spacing w:line="360" w:lineRule="auto"/>
        <w:rPr>
          <w:rFonts w:ascii="宋体" w:hAnsi="宋体" w:cs="宋体"/>
          <w:u w:val="single"/>
        </w:rPr>
      </w:pPr>
      <w:r>
        <w:rPr>
          <w:rFonts w:hint="eastAsia" w:ascii="宋体" w:hAnsi="宋体" w:cs="宋体"/>
        </w:rPr>
        <w:t>传    真：</w:t>
      </w:r>
      <w:r>
        <w:rPr>
          <w:rFonts w:hint="eastAsia" w:ascii="宋体" w:hAnsi="宋体" w:cs="宋体"/>
          <w:u w:val="single"/>
        </w:rPr>
        <w:t xml:space="preserve">                            </w:t>
      </w:r>
    </w:p>
    <w:p>
      <w:pPr>
        <w:spacing w:line="360" w:lineRule="auto"/>
        <w:rPr>
          <w:rFonts w:ascii="宋体" w:hAnsi="宋体" w:cs="宋体"/>
          <w:u w:val="single"/>
        </w:rPr>
      </w:pPr>
    </w:p>
    <w:p>
      <w:pPr>
        <w:spacing w:line="360" w:lineRule="auto"/>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480" w:lineRule="auto"/>
        <w:rPr>
          <w:rFonts w:ascii="宋体" w:hAnsi="宋体" w:cs="宋体"/>
        </w:rPr>
      </w:pPr>
    </w:p>
    <w:p>
      <w:pPr>
        <w:spacing w:line="360" w:lineRule="auto"/>
        <w:ind w:right="150" w:firstLine="420" w:firstLineChars="200"/>
        <w:jc w:val="left"/>
        <w:rPr>
          <w:rFonts w:ascii="宋体" w:hAnsi="宋体" w:cs="宋体"/>
        </w:rPr>
      </w:pPr>
      <w:r>
        <w:rPr>
          <w:rFonts w:hint="eastAsia" w:ascii="宋体" w:hAnsi="宋体" w:cs="宋体"/>
        </w:rPr>
        <w:t>（备注：银行、保险公司和担保公司出具的保函格式和文本可以自拟，但是必须包含以上条款所列全部内容）</w:t>
      </w:r>
    </w:p>
    <w:p>
      <w:pPr>
        <w:spacing w:line="360" w:lineRule="auto"/>
        <w:ind w:right="150" w:firstLine="420" w:firstLineChars="200"/>
        <w:jc w:val="left"/>
        <w:rPr>
          <w:rFonts w:ascii="宋体" w:hAnsi="宋体" w:cs="宋体"/>
        </w:rPr>
      </w:pPr>
    </w:p>
    <w:p>
      <w:pPr>
        <w:spacing w:line="440" w:lineRule="exact"/>
        <w:jc w:val="left"/>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附件9：</w:t>
      </w:r>
    </w:p>
    <w:p>
      <w:pPr>
        <w:spacing w:beforeLines="50" w:afterLines="50" w:line="440" w:lineRule="exact"/>
        <w:jc w:val="center"/>
        <w:rPr>
          <w:rFonts w:ascii="宋体" w:hAnsi="宋体" w:cs="宋体"/>
          <w:sz w:val="30"/>
          <w:szCs w:val="30"/>
        </w:rPr>
      </w:pPr>
      <w:r>
        <w:rPr>
          <w:rFonts w:hint="eastAsia" w:ascii="宋体" w:hAnsi="宋体" w:cs="宋体"/>
          <w:sz w:val="30"/>
          <w:szCs w:val="30"/>
        </w:rPr>
        <w:t>支付担保</w:t>
      </w:r>
    </w:p>
    <w:p>
      <w:pPr>
        <w:spacing w:line="360" w:lineRule="auto"/>
        <w:jc w:val="left"/>
        <w:rPr>
          <w:rFonts w:ascii="宋体" w:hAnsi="宋体" w:cs="宋体"/>
        </w:rPr>
      </w:pPr>
      <w:r>
        <w:rPr>
          <w:rFonts w:hint="eastAsia" w:ascii="宋体" w:hAnsi="宋体" w:cs="宋体"/>
          <w:u w:val="single"/>
        </w:rPr>
        <w:t xml:space="preserve">                     </w:t>
      </w:r>
      <w:r>
        <w:rPr>
          <w:rFonts w:hint="eastAsia" w:ascii="宋体" w:hAnsi="宋体" w:cs="宋体"/>
        </w:rPr>
        <w:t>（承包人）：</w:t>
      </w:r>
    </w:p>
    <w:p>
      <w:pPr>
        <w:spacing w:line="360" w:lineRule="auto"/>
        <w:jc w:val="left"/>
        <w:rPr>
          <w:rFonts w:ascii="宋体" w:hAnsi="宋体" w:cs="宋体"/>
        </w:rPr>
      </w:pPr>
    </w:p>
    <w:p>
      <w:pPr>
        <w:spacing w:line="360" w:lineRule="auto"/>
        <w:ind w:firstLine="420" w:firstLineChars="200"/>
        <w:jc w:val="left"/>
        <w:rPr>
          <w:rFonts w:ascii="宋体" w:hAnsi="宋体" w:cs="宋体"/>
        </w:rPr>
      </w:pPr>
      <w:r>
        <w:rPr>
          <w:rFonts w:hint="eastAsia" w:ascii="宋体" w:hAnsi="宋体" w:cs="宋体"/>
        </w:rPr>
        <w:t>鉴于你方作为承包人已经与</w:t>
      </w:r>
      <w:r>
        <w:rPr>
          <w:rFonts w:hint="eastAsia" w:ascii="宋体" w:hAnsi="宋体" w:cs="宋体"/>
          <w:u w:val="single"/>
        </w:rPr>
        <w:t xml:space="preserve">           </w:t>
      </w:r>
      <w:r>
        <w:rPr>
          <w:rFonts w:hint="eastAsia" w:ascii="宋体" w:hAnsi="宋体" w:cs="宋体"/>
        </w:rPr>
        <w:t>（发包人名称）（以下称“发包人”）于</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日签订了</w:t>
      </w:r>
      <w:r>
        <w:rPr>
          <w:rFonts w:hint="eastAsia" w:ascii="宋体" w:hAnsi="宋体" w:cs="宋体"/>
          <w:u w:val="single"/>
        </w:rPr>
        <w:t xml:space="preserve">                          </w:t>
      </w:r>
      <w:r>
        <w:rPr>
          <w:rFonts w:hint="eastAsia" w:ascii="宋体" w:hAnsi="宋体" w:cs="宋体"/>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jc w:val="left"/>
        <w:rPr>
          <w:rFonts w:ascii="宋体" w:hAnsi="宋体" w:cs="宋体"/>
        </w:rPr>
      </w:pPr>
      <w:r>
        <w:rPr>
          <w:rFonts w:hint="eastAsia" w:ascii="宋体" w:hAnsi="宋体" w:cs="宋体"/>
        </w:rPr>
        <w:t>一、保证的范围及保证金额</w:t>
      </w:r>
    </w:p>
    <w:p>
      <w:pPr>
        <w:spacing w:line="360" w:lineRule="auto"/>
        <w:ind w:firstLine="420" w:firstLineChars="200"/>
        <w:jc w:val="left"/>
        <w:rPr>
          <w:rFonts w:ascii="宋体" w:hAnsi="宋体" w:cs="宋体"/>
        </w:rPr>
      </w:pPr>
      <w:r>
        <w:rPr>
          <w:rFonts w:hint="eastAsia" w:ascii="宋体" w:hAnsi="宋体" w:cs="宋体"/>
        </w:rPr>
        <w:t>1. 我方的保证范围是主合同约定的工程款。</w:t>
      </w:r>
    </w:p>
    <w:p>
      <w:pPr>
        <w:spacing w:line="360" w:lineRule="auto"/>
        <w:ind w:firstLine="420" w:firstLineChars="200"/>
        <w:jc w:val="left"/>
        <w:rPr>
          <w:rFonts w:ascii="宋体" w:hAnsi="宋体" w:cs="宋体"/>
        </w:rPr>
      </w:pPr>
      <w:r>
        <w:rPr>
          <w:rFonts w:hint="eastAsia" w:ascii="宋体" w:hAnsi="宋体" w:cs="宋体"/>
        </w:rPr>
        <w:t>2. 本保函所称主合同约定的工程款是指主合同约定的除工程质量保证金以外的合同价款。</w:t>
      </w:r>
    </w:p>
    <w:p>
      <w:pPr>
        <w:spacing w:line="360" w:lineRule="auto"/>
        <w:ind w:firstLine="420" w:firstLineChars="200"/>
        <w:jc w:val="left"/>
        <w:rPr>
          <w:rFonts w:ascii="宋体" w:hAnsi="宋体" w:cs="宋体"/>
        </w:rPr>
      </w:pPr>
      <w:r>
        <w:rPr>
          <w:rFonts w:hint="eastAsia" w:ascii="宋体" w:hAnsi="宋体" w:cs="宋体"/>
        </w:rPr>
        <w:t>3. 我方保证的金额是主合同约定的工程款的</w:t>
      </w:r>
      <w:r>
        <w:rPr>
          <w:rFonts w:hint="eastAsia" w:ascii="宋体" w:hAnsi="宋体" w:cs="宋体"/>
          <w:u w:val="single"/>
        </w:rPr>
        <w:t xml:space="preserve">      </w:t>
      </w:r>
      <w:r>
        <w:rPr>
          <w:rFonts w:hint="eastAsia" w:ascii="宋体" w:hAnsi="宋体" w:cs="宋体"/>
        </w:rPr>
        <w:t>%，数额最高不超过人民币元（大写：</w:t>
      </w:r>
      <w:r>
        <w:rPr>
          <w:rFonts w:hint="eastAsia" w:ascii="宋体" w:hAnsi="宋体" w:cs="宋体"/>
          <w:u w:val="single"/>
        </w:rPr>
        <w:t xml:space="preserve">        </w:t>
      </w:r>
      <w:r>
        <w:rPr>
          <w:rFonts w:hint="eastAsia" w:ascii="宋体" w:hAnsi="宋体" w:cs="宋体"/>
        </w:rPr>
        <w:t>）。</w:t>
      </w:r>
    </w:p>
    <w:p>
      <w:pPr>
        <w:spacing w:line="360" w:lineRule="auto"/>
        <w:ind w:firstLine="420" w:firstLineChars="200"/>
        <w:jc w:val="left"/>
        <w:rPr>
          <w:rFonts w:ascii="宋体" w:hAnsi="宋体" w:cs="宋体"/>
        </w:rPr>
      </w:pPr>
      <w:r>
        <w:rPr>
          <w:rFonts w:hint="eastAsia" w:ascii="宋体" w:hAnsi="宋体" w:cs="宋体"/>
        </w:rPr>
        <w:t>二、保证的方式及保证期间</w:t>
      </w:r>
    </w:p>
    <w:p>
      <w:pPr>
        <w:spacing w:line="360" w:lineRule="auto"/>
        <w:ind w:firstLine="420" w:firstLineChars="200"/>
        <w:jc w:val="left"/>
        <w:rPr>
          <w:rFonts w:ascii="宋体" w:hAnsi="宋体" w:cs="宋体"/>
        </w:rPr>
      </w:pPr>
      <w:r>
        <w:rPr>
          <w:rFonts w:hint="eastAsia" w:ascii="宋体" w:hAnsi="宋体" w:cs="宋体"/>
        </w:rPr>
        <w:t>1. 我方保证的方式为：连带责任保证。</w:t>
      </w:r>
    </w:p>
    <w:p>
      <w:pPr>
        <w:spacing w:line="360" w:lineRule="auto"/>
        <w:ind w:firstLine="420" w:firstLineChars="200"/>
        <w:jc w:val="left"/>
        <w:rPr>
          <w:rFonts w:ascii="宋体" w:hAnsi="宋体" w:cs="宋体"/>
        </w:rPr>
      </w:pPr>
      <w:r>
        <w:rPr>
          <w:rFonts w:hint="eastAsia" w:ascii="宋体" w:hAnsi="宋体" w:cs="宋体"/>
        </w:rPr>
        <w:t>2. 我方保证的期间为：自本合同生效之日起至主合同约定的工程款支付完毕之日后</w:t>
      </w:r>
      <w:r>
        <w:rPr>
          <w:rFonts w:hint="eastAsia" w:ascii="宋体" w:hAnsi="宋体" w:cs="宋体"/>
          <w:u w:val="single"/>
        </w:rPr>
        <w:t xml:space="preserve">    </w:t>
      </w:r>
      <w:r>
        <w:rPr>
          <w:rFonts w:hint="eastAsia" w:ascii="宋体" w:hAnsi="宋体" w:cs="宋体"/>
        </w:rPr>
        <w:t>日内。</w:t>
      </w:r>
    </w:p>
    <w:p>
      <w:pPr>
        <w:spacing w:line="360" w:lineRule="auto"/>
        <w:ind w:firstLine="420" w:firstLineChars="200"/>
        <w:jc w:val="left"/>
        <w:rPr>
          <w:rFonts w:ascii="宋体" w:hAnsi="宋体" w:cs="宋体"/>
        </w:rPr>
      </w:pPr>
      <w:r>
        <w:rPr>
          <w:rFonts w:hint="eastAsia" w:ascii="宋体" w:hAnsi="宋体" w:cs="宋体"/>
        </w:rPr>
        <w:t>3. 你方与发包人协议变更工程款支付日期的，经我方书面同意后，保证期间按照变更后的支付日期做相应调整。</w:t>
      </w:r>
    </w:p>
    <w:p>
      <w:pPr>
        <w:spacing w:line="360" w:lineRule="auto"/>
        <w:ind w:firstLine="420" w:firstLineChars="200"/>
        <w:jc w:val="left"/>
        <w:rPr>
          <w:rFonts w:ascii="宋体" w:hAnsi="宋体" w:cs="宋体"/>
        </w:rPr>
      </w:pPr>
      <w:r>
        <w:rPr>
          <w:rFonts w:hint="eastAsia" w:ascii="宋体" w:hAnsi="宋体" w:cs="宋体"/>
        </w:rPr>
        <w:t>三、承担保证责任的形式</w:t>
      </w:r>
    </w:p>
    <w:p>
      <w:pPr>
        <w:spacing w:line="360" w:lineRule="auto"/>
        <w:ind w:firstLine="420" w:firstLineChars="200"/>
        <w:jc w:val="left"/>
        <w:rPr>
          <w:rFonts w:ascii="宋体" w:hAnsi="宋体" w:cs="宋体"/>
        </w:rPr>
      </w:pPr>
      <w:r>
        <w:rPr>
          <w:rFonts w:hint="eastAsia" w:ascii="宋体" w:hAnsi="宋体" w:cs="宋体"/>
        </w:rPr>
        <w:t>我方承担保证责任的形式是代为支付。发包人未按主合同约定向你方支付工程款的，由我方在保证金额内代为支付。</w:t>
      </w:r>
    </w:p>
    <w:p>
      <w:pPr>
        <w:spacing w:line="360" w:lineRule="auto"/>
        <w:ind w:firstLine="420" w:firstLineChars="200"/>
        <w:jc w:val="left"/>
        <w:rPr>
          <w:rFonts w:ascii="宋体" w:hAnsi="宋体" w:cs="宋体"/>
        </w:rPr>
      </w:pPr>
      <w:r>
        <w:rPr>
          <w:rFonts w:hint="eastAsia" w:ascii="宋体" w:hAnsi="宋体" w:cs="宋体"/>
        </w:rPr>
        <w:t>四、代偿的安排</w:t>
      </w:r>
    </w:p>
    <w:p>
      <w:pPr>
        <w:spacing w:line="360" w:lineRule="auto"/>
        <w:ind w:firstLine="420" w:firstLineChars="200"/>
        <w:jc w:val="left"/>
        <w:rPr>
          <w:rFonts w:ascii="宋体" w:hAnsi="宋体" w:cs="宋体"/>
        </w:rPr>
      </w:pPr>
      <w:r>
        <w:rPr>
          <w:rFonts w:hint="eastAsia" w:ascii="宋体" w:hAnsi="宋体" w:cs="宋体"/>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宋体" w:hAnsi="宋体" w:cs="宋体"/>
        </w:rPr>
      </w:pPr>
      <w:r>
        <w:rPr>
          <w:rFonts w:hint="eastAsia" w:ascii="宋体" w:hAnsi="宋体" w:cs="宋体"/>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宋体" w:hAnsi="宋体" w:cs="宋体"/>
        </w:rPr>
      </w:pPr>
      <w:r>
        <w:rPr>
          <w:rFonts w:hint="eastAsia" w:ascii="宋体" w:hAnsi="宋体" w:cs="宋体"/>
        </w:rPr>
        <w:t>3. 我方收到你方的书面索赔通知及相应的证明材料后７天内无条件支付。</w:t>
      </w:r>
    </w:p>
    <w:p>
      <w:pPr>
        <w:spacing w:line="360" w:lineRule="auto"/>
        <w:ind w:firstLine="420" w:firstLineChars="200"/>
        <w:jc w:val="left"/>
        <w:rPr>
          <w:rFonts w:ascii="宋体" w:hAnsi="宋体" w:cs="宋体"/>
        </w:rPr>
      </w:pPr>
      <w:r>
        <w:rPr>
          <w:rFonts w:hint="eastAsia" w:ascii="宋体" w:hAnsi="宋体" w:cs="宋体"/>
        </w:rPr>
        <w:t>五、保证责任的解除</w:t>
      </w:r>
    </w:p>
    <w:p>
      <w:pPr>
        <w:spacing w:line="360" w:lineRule="auto"/>
        <w:ind w:firstLine="420" w:firstLineChars="200"/>
        <w:jc w:val="left"/>
        <w:rPr>
          <w:rFonts w:ascii="宋体" w:hAnsi="宋体" w:cs="宋体"/>
        </w:rPr>
      </w:pPr>
      <w:r>
        <w:rPr>
          <w:rFonts w:hint="eastAsia" w:ascii="宋体" w:hAnsi="宋体" w:cs="宋体"/>
        </w:rPr>
        <w:t>1. 在本保函承诺的保证期间内，你方未书面向我方主张保证责任的，自保证期间届满次日起，我方保证责任解除。</w:t>
      </w:r>
    </w:p>
    <w:p>
      <w:pPr>
        <w:spacing w:line="360" w:lineRule="auto"/>
        <w:ind w:firstLine="420" w:firstLineChars="200"/>
        <w:jc w:val="left"/>
        <w:rPr>
          <w:rFonts w:ascii="宋体" w:hAnsi="宋体" w:cs="宋体"/>
        </w:rPr>
      </w:pPr>
      <w:r>
        <w:rPr>
          <w:rFonts w:hint="eastAsia" w:ascii="宋体" w:hAnsi="宋体" w:cs="宋体"/>
        </w:rPr>
        <w:t>2. 发包人按主合同约定履行了工程款的全部支付义务的，自本保函承诺的保证期间届满次日起，我方保证责任解除。</w:t>
      </w:r>
    </w:p>
    <w:p>
      <w:pPr>
        <w:spacing w:line="360" w:lineRule="auto"/>
        <w:ind w:firstLine="420" w:firstLineChars="200"/>
        <w:jc w:val="left"/>
        <w:rPr>
          <w:rFonts w:ascii="宋体" w:hAnsi="宋体" w:cs="宋体"/>
        </w:rPr>
      </w:pPr>
      <w:r>
        <w:rPr>
          <w:rFonts w:hint="eastAsia" w:ascii="宋体" w:hAnsi="宋体" w:cs="宋体"/>
        </w:rPr>
        <w:t>3. 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ascii="宋体" w:hAnsi="宋体" w:cs="宋体"/>
        </w:rPr>
      </w:pPr>
      <w:r>
        <w:rPr>
          <w:rFonts w:hint="eastAsia" w:ascii="宋体" w:hAnsi="宋体" w:cs="宋体"/>
        </w:rPr>
        <w:t>4. 按照法律法规的规定或出现应解除我方保证责任的其他情形的，我方在本保函项下的保证责任亦解除。</w:t>
      </w:r>
    </w:p>
    <w:p>
      <w:pPr>
        <w:spacing w:line="360" w:lineRule="auto"/>
        <w:ind w:firstLine="420" w:firstLineChars="200"/>
        <w:jc w:val="left"/>
        <w:rPr>
          <w:rFonts w:ascii="宋体" w:hAnsi="宋体" w:cs="宋体"/>
        </w:rPr>
      </w:pPr>
      <w:r>
        <w:rPr>
          <w:rFonts w:hint="eastAsia" w:ascii="宋体" w:hAnsi="宋体" w:cs="宋体"/>
        </w:rPr>
        <w:t>5. 我方解除保证责任后，你方应自我方保证责任解除之日起</w:t>
      </w:r>
      <w:r>
        <w:rPr>
          <w:rFonts w:hint="eastAsia" w:ascii="宋体" w:hAnsi="宋体" w:cs="宋体"/>
          <w:u w:val="single"/>
        </w:rPr>
        <w:t xml:space="preserve">  </w:t>
      </w:r>
      <w:r>
        <w:rPr>
          <w:rFonts w:hint="eastAsia" w:ascii="宋体" w:hAnsi="宋体" w:cs="宋体"/>
        </w:rPr>
        <w:t>个工作日内，将本保函原件返还我方。</w:t>
      </w:r>
    </w:p>
    <w:p>
      <w:pPr>
        <w:spacing w:line="360" w:lineRule="auto"/>
        <w:ind w:firstLine="420" w:firstLineChars="200"/>
        <w:jc w:val="left"/>
        <w:rPr>
          <w:rFonts w:ascii="宋体" w:hAnsi="宋体" w:cs="宋体"/>
        </w:rPr>
      </w:pPr>
      <w:r>
        <w:rPr>
          <w:rFonts w:hint="eastAsia" w:ascii="宋体" w:hAnsi="宋体" w:cs="宋体"/>
        </w:rPr>
        <w:t>六、免责条款</w:t>
      </w:r>
    </w:p>
    <w:p>
      <w:pPr>
        <w:spacing w:line="360" w:lineRule="auto"/>
        <w:ind w:firstLine="420" w:firstLineChars="200"/>
        <w:jc w:val="left"/>
        <w:rPr>
          <w:rFonts w:ascii="宋体" w:hAnsi="宋体" w:cs="宋体"/>
        </w:rPr>
      </w:pPr>
      <w:r>
        <w:rPr>
          <w:rFonts w:hint="eastAsia" w:ascii="宋体" w:hAnsi="宋体" w:cs="宋体"/>
        </w:rPr>
        <w:t>1. 因你方违约致使发包人不能履行义务的，我方不承担保证责任。</w:t>
      </w:r>
    </w:p>
    <w:p>
      <w:pPr>
        <w:spacing w:line="360" w:lineRule="auto"/>
        <w:ind w:firstLine="420" w:firstLineChars="200"/>
        <w:jc w:val="left"/>
        <w:rPr>
          <w:rFonts w:ascii="宋体" w:hAnsi="宋体" w:cs="宋体"/>
        </w:rPr>
      </w:pPr>
      <w:r>
        <w:rPr>
          <w:rFonts w:hint="eastAsia" w:ascii="宋体" w:hAnsi="宋体" w:cs="宋体"/>
        </w:rPr>
        <w:t>2. 依照法律法规的规定或你方与发包人的另行约定，免除发包人部分或全部义务的，我方亦免除其相应的保证责任。</w:t>
      </w:r>
    </w:p>
    <w:p>
      <w:pPr>
        <w:spacing w:line="360" w:lineRule="auto"/>
        <w:ind w:firstLine="420" w:firstLineChars="200"/>
        <w:jc w:val="left"/>
        <w:rPr>
          <w:rFonts w:ascii="宋体" w:hAnsi="宋体" w:cs="宋体"/>
        </w:rPr>
      </w:pPr>
      <w:r>
        <w:rPr>
          <w:rFonts w:hint="eastAsia" w:ascii="宋体" w:hAnsi="宋体" w:cs="宋体"/>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jc w:val="left"/>
        <w:rPr>
          <w:rFonts w:ascii="宋体" w:hAnsi="宋体" w:cs="宋体"/>
        </w:rPr>
      </w:pPr>
      <w:r>
        <w:rPr>
          <w:rFonts w:hint="eastAsia" w:ascii="宋体" w:hAnsi="宋体" w:cs="宋体"/>
        </w:rPr>
        <w:t>4. 因不可抗力造成发包人不能履行义务的，我方不承担保证责任。</w:t>
      </w:r>
    </w:p>
    <w:p>
      <w:pPr>
        <w:spacing w:line="360" w:lineRule="auto"/>
        <w:ind w:firstLine="420" w:firstLineChars="200"/>
        <w:jc w:val="left"/>
        <w:rPr>
          <w:rFonts w:ascii="宋体" w:hAnsi="宋体" w:cs="宋体"/>
        </w:rPr>
      </w:pPr>
      <w:r>
        <w:rPr>
          <w:rFonts w:hint="eastAsia" w:ascii="宋体" w:hAnsi="宋体" w:cs="宋体"/>
        </w:rPr>
        <w:t>七、争议解决</w:t>
      </w:r>
    </w:p>
    <w:p>
      <w:pPr>
        <w:spacing w:line="360" w:lineRule="auto"/>
        <w:ind w:firstLine="420" w:firstLineChars="200"/>
        <w:rPr>
          <w:rFonts w:ascii="宋体" w:hAnsi="宋体" w:cs="宋体"/>
        </w:rPr>
      </w:pPr>
      <w:r>
        <w:rPr>
          <w:rFonts w:hint="eastAsia" w:ascii="宋体" w:hAnsi="宋体" w:cs="宋体"/>
        </w:rPr>
        <w:t>因本保函或本保函相关事项发生的纠纷，可由双方协商解决，协商不成的，按下列第</w:t>
      </w:r>
      <w:r>
        <w:rPr>
          <w:rFonts w:hint="eastAsia" w:ascii="宋体" w:hAnsi="宋体" w:cs="宋体"/>
          <w:u w:val="single"/>
        </w:rPr>
        <w:t xml:space="preserve">     </w:t>
      </w:r>
      <w:r>
        <w:rPr>
          <w:rFonts w:hint="eastAsia" w:ascii="宋体" w:hAnsi="宋体" w:cs="宋体"/>
        </w:rPr>
        <w:t>种方式解决：</w:t>
      </w:r>
    </w:p>
    <w:p>
      <w:pPr>
        <w:spacing w:line="360" w:lineRule="auto"/>
        <w:ind w:firstLine="420" w:firstLineChars="200"/>
        <w:jc w:val="left"/>
        <w:rPr>
          <w:rFonts w:ascii="宋体" w:hAnsi="宋体" w:cs="宋体"/>
        </w:rPr>
      </w:pPr>
      <w:r>
        <w:rPr>
          <w:rFonts w:hint="eastAsia" w:ascii="宋体" w:hAnsi="宋体" w:cs="宋体"/>
        </w:rPr>
        <w:t>（1）向</w:t>
      </w:r>
      <w:r>
        <w:rPr>
          <w:rFonts w:hint="eastAsia" w:ascii="宋体" w:hAnsi="宋体" w:cs="宋体"/>
          <w:u w:val="single"/>
        </w:rPr>
        <w:t xml:space="preserve">                     </w:t>
      </w:r>
      <w:r>
        <w:rPr>
          <w:rFonts w:hint="eastAsia" w:ascii="宋体" w:hAnsi="宋体" w:cs="宋体"/>
        </w:rPr>
        <w:t>仲裁委员会申请仲裁；</w:t>
      </w:r>
    </w:p>
    <w:p>
      <w:pPr>
        <w:spacing w:line="360" w:lineRule="auto"/>
        <w:ind w:firstLine="420" w:firstLineChars="200"/>
        <w:jc w:val="left"/>
        <w:rPr>
          <w:rFonts w:ascii="宋体" w:hAnsi="宋体" w:cs="宋体"/>
        </w:rPr>
      </w:pPr>
      <w:r>
        <w:rPr>
          <w:rFonts w:hint="eastAsia" w:ascii="宋体" w:hAnsi="宋体" w:cs="宋体"/>
        </w:rPr>
        <w:t>（2）向</w:t>
      </w:r>
      <w:r>
        <w:rPr>
          <w:rFonts w:hint="eastAsia" w:ascii="宋体" w:hAnsi="宋体" w:cs="宋体"/>
          <w:u w:val="single"/>
        </w:rPr>
        <w:t xml:space="preserve">                     </w:t>
      </w:r>
      <w:r>
        <w:rPr>
          <w:rFonts w:hint="eastAsia" w:ascii="宋体" w:hAnsi="宋体" w:cs="宋体"/>
        </w:rPr>
        <w:t>人民法院起诉。</w:t>
      </w:r>
    </w:p>
    <w:p>
      <w:pPr>
        <w:spacing w:line="360" w:lineRule="auto"/>
        <w:ind w:firstLine="420" w:firstLineChars="200"/>
        <w:jc w:val="left"/>
        <w:rPr>
          <w:rFonts w:ascii="宋体" w:hAnsi="宋体" w:cs="宋体"/>
        </w:rPr>
      </w:pPr>
      <w:r>
        <w:rPr>
          <w:rFonts w:hint="eastAsia" w:ascii="宋体" w:hAnsi="宋体" w:cs="宋体"/>
        </w:rPr>
        <w:t>八、保函的生效</w:t>
      </w:r>
    </w:p>
    <w:p>
      <w:pPr>
        <w:spacing w:line="360" w:lineRule="auto"/>
        <w:ind w:firstLine="420" w:firstLineChars="200"/>
        <w:jc w:val="left"/>
        <w:rPr>
          <w:rFonts w:ascii="宋体" w:hAnsi="宋体" w:cs="宋体"/>
        </w:rPr>
      </w:pPr>
      <w:r>
        <w:rPr>
          <w:rFonts w:hint="eastAsia" w:ascii="宋体" w:hAnsi="宋体" w:cs="宋体"/>
        </w:rPr>
        <w:t>本保函自我方法定代表人（或其授权代理人）签字并加盖公章之日起生效。</w:t>
      </w:r>
    </w:p>
    <w:p>
      <w:pPr>
        <w:spacing w:line="360" w:lineRule="auto"/>
        <w:jc w:val="left"/>
        <w:rPr>
          <w:rFonts w:ascii="宋体" w:hAnsi="宋体" w:cs="宋体"/>
        </w:rPr>
      </w:pPr>
    </w:p>
    <w:p>
      <w:pPr>
        <w:spacing w:line="360" w:lineRule="auto"/>
        <w:ind w:right="600"/>
        <w:jc w:val="left"/>
        <w:rPr>
          <w:rFonts w:ascii="宋体" w:hAnsi="宋体" w:cs="宋体"/>
        </w:rPr>
      </w:pPr>
    </w:p>
    <w:p>
      <w:pPr>
        <w:spacing w:line="360" w:lineRule="auto"/>
        <w:ind w:right="600"/>
        <w:jc w:val="left"/>
        <w:rPr>
          <w:rFonts w:ascii="宋体" w:hAnsi="宋体" w:cs="宋体"/>
        </w:rPr>
      </w:pPr>
      <w:r>
        <w:rPr>
          <w:rFonts w:hint="eastAsia" w:ascii="宋体" w:hAnsi="宋体" w:cs="宋体"/>
        </w:rPr>
        <w:t>担保人：</w:t>
      </w:r>
      <w:r>
        <w:rPr>
          <w:rFonts w:hint="eastAsia" w:ascii="宋体" w:hAnsi="宋体" w:cs="宋体"/>
          <w:u w:val="single"/>
        </w:rPr>
        <w:t xml:space="preserve">                                   </w:t>
      </w:r>
      <w:r>
        <w:rPr>
          <w:rFonts w:hint="eastAsia" w:ascii="宋体" w:hAnsi="宋体" w:cs="宋体"/>
        </w:rPr>
        <w:t>（盖章）</w:t>
      </w:r>
    </w:p>
    <w:p>
      <w:pPr>
        <w:spacing w:line="360" w:lineRule="auto"/>
        <w:ind w:right="1200"/>
        <w:rPr>
          <w:rFonts w:ascii="宋体" w:hAnsi="宋体" w:cs="宋体"/>
        </w:rPr>
      </w:pPr>
      <w:r>
        <w:rPr>
          <w:rFonts w:hint="eastAsia" w:ascii="宋体" w:hAnsi="宋体" w:cs="宋体"/>
        </w:rPr>
        <w:t>法定代表人或委托代理人：</w:t>
      </w:r>
      <w:r>
        <w:rPr>
          <w:rFonts w:hint="eastAsia" w:ascii="宋体" w:hAnsi="宋体" w:cs="宋体"/>
          <w:u w:val="single"/>
        </w:rPr>
        <w:t xml:space="preserve">                   </w:t>
      </w:r>
      <w:r>
        <w:rPr>
          <w:rFonts w:hint="eastAsia" w:ascii="宋体" w:hAnsi="宋体" w:cs="宋体"/>
        </w:rPr>
        <w:t>（签字）</w:t>
      </w:r>
    </w:p>
    <w:p>
      <w:pPr>
        <w:spacing w:line="360" w:lineRule="auto"/>
        <w:jc w:val="left"/>
        <w:rPr>
          <w:rFonts w:ascii="宋体" w:hAnsi="宋体" w:cs="宋体"/>
        </w:rPr>
      </w:pPr>
      <w:r>
        <w:rPr>
          <w:rFonts w:hint="eastAsia" w:ascii="宋体" w:hAnsi="宋体" w:cs="宋体"/>
        </w:rPr>
        <w:t>地    址：</w:t>
      </w:r>
      <w:r>
        <w:rPr>
          <w:rFonts w:hint="eastAsia" w:ascii="宋体" w:hAnsi="宋体" w:cs="宋体"/>
          <w:u w:val="single"/>
        </w:rPr>
        <w:t xml:space="preserve">                                        </w:t>
      </w:r>
    </w:p>
    <w:p>
      <w:pPr>
        <w:spacing w:line="360" w:lineRule="auto"/>
        <w:jc w:val="left"/>
        <w:rPr>
          <w:rFonts w:ascii="宋体" w:hAnsi="宋体" w:cs="宋体"/>
        </w:rPr>
      </w:pPr>
      <w:r>
        <w:rPr>
          <w:rFonts w:hint="eastAsia" w:ascii="宋体" w:hAnsi="宋体" w:cs="宋体"/>
        </w:rPr>
        <w:t>邮政编码：</w:t>
      </w:r>
      <w:r>
        <w:rPr>
          <w:rFonts w:hint="eastAsia" w:ascii="宋体" w:hAnsi="宋体" w:cs="宋体"/>
          <w:u w:val="single"/>
        </w:rPr>
        <w:t xml:space="preserve">                                        </w:t>
      </w:r>
    </w:p>
    <w:p>
      <w:pPr>
        <w:spacing w:line="360" w:lineRule="auto"/>
        <w:jc w:val="left"/>
        <w:rPr>
          <w:rFonts w:ascii="宋体" w:hAnsi="宋体" w:cs="宋体"/>
        </w:rPr>
      </w:pPr>
      <w:r>
        <w:rPr>
          <w:rFonts w:hint="eastAsia" w:ascii="宋体" w:hAnsi="宋体" w:cs="宋体"/>
        </w:rPr>
        <w:t>传    真：</w:t>
      </w:r>
      <w:r>
        <w:rPr>
          <w:rFonts w:hint="eastAsia" w:ascii="宋体" w:hAnsi="宋体" w:cs="宋体"/>
          <w:u w:val="single"/>
        </w:rPr>
        <w:t xml:space="preserve">                                        </w:t>
      </w:r>
    </w:p>
    <w:p>
      <w:pPr>
        <w:spacing w:line="360" w:lineRule="auto"/>
        <w:ind w:right="150" w:firstLine="420" w:firstLineChars="200"/>
        <w:jc w:val="left"/>
        <w:rPr>
          <w:rFonts w:ascii="宋体" w:hAnsi="宋体" w:cs="宋体"/>
          <w:u w:val="single"/>
        </w:rPr>
      </w:pPr>
    </w:p>
    <w:p>
      <w:pPr>
        <w:spacing w:line="360" w:lineRule="auto"/>
        <w:ind w:right="150" w:firstLine="420" w:firstLineChars="200"/>
        <w:jc w:val="left"/>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ind w:right="150" w:firstLine="420" w:firstLineChars="200"/>
        <w:jc w:val="left"/>
        <w:rPr>
          <w:rFonts w:ascii="宋体" w:hAnsi="宋体" w:cs="宋体"/>
        </w:rPr>
      </w:pPr>
      <w:r>
        <w:rPr>
          <w:rFonts w:hint="eastAsia" w:ascii="宋体" w:hAnsi="宋体" w:cs="宋体"/>
        </w:rPr>
        <w:t>（备注：银行、保险公司和担保公司出具的保函格式和文本可以自拟，但是必须包含以上条款所列全部内容）</w:t>
      </w:r>
    </w:p>
    <w:p>
      <w:pPr>
        <w:jc w:val="left"/>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 xml:space="preserve"> 附件10：</w:t>
      </w:r>
    </w:p>
    <w:p>
      <w:pPr>
        <w:jc w:val="center"/>
        <w:rPr>
          <w:rFonts w:ascii="宋体" w:hAnsi="宋体" w:cs="宋体"/>
          <w:b/>
          <w:sz w:val="36"/>
          <w:szCs w:val="36"/>
        </w:rPr>
      </w:pPr>
      <w:r>
        <w:rPr>
          <w:rFonts w:hint="eastAsia" w:ascii="宋体" w:hAnsi="宋体" w:cs="宋体"/>
          <w:b/>
          <w:sz w:val="36"/>
          <w:szCs w:val="36"/>
        </w:rPr>
        <w:t>预付款支付申请（核准）表</w:t>
      </w:r>
    </w:p>
    <w:p>
      <w:pPr>
        <w:rPr>
          <w:rFonts w:ascii="宋体" w:hAnsi="宋体" w:cs="宋体"/>
          <w:sz w:val="24"/>
        </w:rPr>
      </w:pPr>
      <w:r>
        <w:rPr>
          <w:rFonts w:hint="eastAsia" w:ascii="宋体" w:hAnsi="宋体" w:cs="宋体"/>
          <w:sz w:val="24"/>
        </w:rPr>
        <w:t>工程名称：                                             编号：</w:t>
      </w:r>
    </w:p>
    <w:tbl>
      <w:tblPr>
        <w:tblStyle w:val="4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8"/>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072" w:type="dxa"/>
            <w:gridSpan w:val="2"/>
            <w:noWrap w:val="0"/>
            <w:vAlign w:val="top"/>
          </w:tcPr>
          <w:p>
            <w:pPr>
              <w:spacing w:line="480" w:lineRule="exact"/>
              <w:ind w:left="525" w:leftChars="149" w:hanging="212" w:hangingChars="101"/>
              <w:rPr>
                <w:rFonts w:ascii="宋体" w:hAnsi="宋体" w:cs="宋体"/>
                <w:u w:val="single"/>
              </w:rPr>
            </w:pPr>
            <w:r>
              <w:rPr>
                <w:rFonts w:hint="eastAsia" w:ascii="宋体" w:hAnsi="宋体" w:cs="宋体"/>
              </w:rPr>
              <w:t>致：</w:t>
            </w:r>
            <w:r>
              <w:rPr>
                <w:rFonts w:hint="eastAsia" w:ascii="宋体" w:hAnsi="宋体" w:cs="宋体"/>
                <w:u w:val="single"/>
              </w:rPr>
              <w:t xml:space="preserve">                                   （发包人全称）</w:t>
            </w:r>
          </w:p>
          <w:p>
            <w:pPr>
              <w:spacing w:line="400" w:lineRule="exact"/>
              <w:ind w:left="-4" w:leftChars="-2" w:firstLine="315" w:firstLineChars="150"/>
              <w:rPr>
                <w:rFonts w:ascii="宋体" w:hAnsi="宋体" w:cs="宋体"/>
              </w:rPr>
            </w:pPr>
            <w:r>
              <w:rPr>
                <w:rFonts w:hint="eastAsia" w:ascii="宋体" w:hAnsi="宋体" w:cs="宋体"/>
              </w:rPr>
              <w:t>我方根据施工合同的约定，现申请支付工程预付款额为(大写)</w:t>
            </w:r>
            <w:r>
              <w:rPr>
                <w:rFonts w:hint="eastAsia" w:ascii="宋体" w:hAnsi="宋体" w:cs="宋体"/>
                <w:u w:val="single"/>
              </w:rPr>
              <w:t xml:space="preserve">            </w:t>
            </w:r>
            <w:r>
              <w:rPr>
                <w:rFonts w:hint="eastAsia" w:ascii="宋体" w:hAnsi="宋体" w:cs="宋体"/>
              </w:rPr>
              <w:t>元，(小写)</w:t>
            </w:r>
          </w:p>
          <w:p>
            <w:pPr>
              <w:spacing w:line="400" w:lineRule="exact"/>
              <w:rPr>
                <w:rFonts w:ascii="宋体" w:hAnsi="宋体" w:cs="宋体"/>
              </w:rPr>
            </w:pPr>
            <w:r>
              <w:rPr>
                <w:rFonts w:hint="eastAsia" w:ascii="宋体" w:hAnsi="宋体" w:cs="宋体"/>
                <w:u w:val="single"/>
              </w:rPr>
              <w:t xml:space="preserve">         </w:t>
            </w:r>
            <w:r>
              <w:rPr>
                <w:rFonts w:hint="eastAsia" w:ascii="宋体" w:hAnsi="宋体" w:cs="宋体"/>
              </w:rPr>
              <w:t>元，请予核准。</w:t>
            </w:r>
          </w:p>
          <w:tbl>
            <w:tblPr>
              <w:tblStyle w:val="46"/>
              <w:tblpPr w:leftFromText="180" w:rightFromText="180" w:vertAnchor="page" w:horzAnchor="margin" w:tblpY="1309"/>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764"/>
              <w:gridCol w:w="2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ascii="宋体" w:hAnsi="宋体" w:cs="宋体"/>
                    </w:rPr>
                  </w:pPr>
                  <w:r>
                    <w:rPr>
                      <w:rFonts w:hint="eastAsia" w:ascii="宋体" w:hAnsi="宋体" w:cs="宋体"/>
                    </w:rPr>
                    <w:t>序号</w:t>
                  </w:r>
                </w:p>
              </w:tc>
              <w:tc>
                <w:tcPr>
                  <w:tcW w:w="3340" w:type="dxa"/>
                  <w:noWrap w:val="0"/>
                  <w:vAlign w:val="center"/>
                </w:tcPr>
                <w:p>
                  <w:pPr>
                    <w:spacing w:line="280" w:lineRule="exact"/>
                    <w:jc w:val="center"/>
                    <w:rPr>
                      <w:rFonts w:ascii="宋体" w:hAnsi="宋体" w:cs="宋体"/>
                    </w:rPr>
                  </w:pPr>
                  <w:r>
                    <w:rPr>
                      <w:rFonts w:hint="eastAsia" w:ascii="宋体" w:hAnsi="宋体" w:cs="宋体"/>
                    </w:rPr>
                    <w:t>名      称</w:t>
                  </w:r>
                </w:p>
              </w:tc>
              <w:tc>
                <w:tcPr>
                  <w:tcW w:w="1764" w:type="dxa"/>
                  <w:noWrap w:val="0"/>
                  <w:vAlign w:val="center"/>
                </w:tcPr>
                <w:p>
                  <w:pPr>
                    <w:spacing w:line="280" w:lineRule="exact"/>
                    <w:jc w:val="center"/>
                    <w:rPr>
                      <w:rFonts w:ascii="宋体" w:hAnsi="宋体" w:cs="宋体"/>
                    </w:rPr>
                  </w:pPr>
                  <w:r>
                    <w:rPr>
                      <w:rFonts w:hint="eastAsia" w:ascii="宋体" w:hAnsi="宋体" w:cs="宋体"/>
                    </w:rPr>
                    <w:t>申请金额（元）</w:t>
                  </w:r>
                </w:p>
              </w:tc>
              <w:tc>
                <w:tcPr>
                  <w:tcW w:w="2240" w:type="dxa"/>
                  <w:noWrap w:val="0"/>
                  <w:vAlign w:val="center"/>
                </w:tcPr>
                <w:p>
                  <w:pPr>
                    <w:spacing w:line="280" w:lineRule="exact"/>
                    <w:jc w:val="center"/>
                    <w:rPr>
                      <w:rFonts w:ascii="宋体" w:hAnsi="宋体" w:cs="宋体"/>
                    </w:rPr>
                  </w:pPr>
                  <w:r>
                    <w:rPr>
                      <w:rFonts w:hint="eastAsia" w:ascii="宋体" w:hAnsi="宋体" w:cs="宋体"/>
                    </w:rPr>
                    <w:t>复核金额（元）</w:t>
                  </w:r>
                </w:p>
              </w:tc>
              <w:tc>
                <w:tcPr>
                  <w:tcW w:w="1080" w:type="dxa"/>
                  <w:noWrap w:val="0"/>
                  <w:vAlign w:val="center"/>
                </w:tcPr>
                <w:p>
                  <w:pPr>
                    <w:spacing w:line="280" w:lineRule="exact"/>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1</w:t>
                  </w:r>
                </w:p>
              </w:tc>
              <w:tc>
                <w:tcPr>
                  <w:tcW w:w="3340" w:type="dxa"/>
                  <w:noWrap w:val="0"/>
                  <w:vAlign w:val="top"/>
                </w:tcPr>
                <w:p>
                  <w:pPr>
                    <w:spacing w:line="280" w:lineRule="exact"/>
                    <w:rPr>
                      <w:rFonts w:ascii="宋体" w:hAnsi="宋体" w:cs="宋体"/>
                    </w:rPr>
                  </w:pPr>
                  <w:r>
                    <w:rPr>
                      <w:rFonts w:hint="eastAsia" w:ascii="宋体" w:hAnsi="宋体" w:cs="宋体"/>
                    </w:rPr>
                    <w:t>已签约合同价款金额</w:t>
                  </w:r>
                </w:p>
              </w:tc>
              <w:tc>
                <w:tcPr>
                  <w:tcW w:w="1764" w:type="dxa"/>
                  <w:noWrap w:val="0"/>
                  <w:vAlign w:val="top"/>
                </w:tcPr>
                <w:p>
                  <w:pPr>
                    <w:spacing w:line="280" w:lineRule="exact"/>
                    <w:rPr>
                      <w:rFonts w:ascii="宋体" w:hAnsi="宋体" w:cs="宋体"/>
                    </w:rPr>
                  </w:pPr>
                </w:p>
              </w:tc>
              <w:tc>
                <w:tcPr>
                  <w:tcW w:w="2240" w:type="dxa"/>
                  <w:noWrap w:val="0"/>
                  <w:vAlign w:val="top"/>
                </w:tcPr>
                <w:p>
                  <w:pPr>
                    <w:spacing w:line="280" w:lineRule="exact"/>
                    <w:rPr>
                      <w:rFonts w:ascii="宋体" w:hAnsi="宋体" w:cs="宋体"/>
                    </w:rPr>
                  </w:pPr>
                </w:p>
              </w:tc>
              <w:tc>
                <w:tcPr>
                  <w:tcW w:w="1080"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2</w:t>
                  </w:r>
                </w:p>
              </w:tc>
              <w:tc>
                <w:tcPr>
                  <w:tcW w:w="3340" w:type="dxa"/>
                  <w:noWrap w:val="0"/>
                  <w:vAlign w:val="top"/>
                </w:tcPr>
                <w:p>
                  <w:pPr>
                    <w:spacing w:line="280" w:lineRule="exact"/>
                    <w:rPr>
                      <w:rFonts w:ascii="宋体" w:hAnsi="宋体" w:cs="宋体"/>
                    </w:rPr>
                  </w:pPr>
                  <w:r>
                    <w:rPr>
                      <w:rFonts w:hint="eastAsia" w:ascii="宋体" w:hAnsi="宋体" w:cs="宋体"/>
                    </w:rPr>
                    <w:t>其中：安全文明施工费</w:t>
                  </w:r>
                </w:p>
              </w:tc>
              <w:tc>
                <w:tcPr>
                  <w:tcW w:w="1764" w:type="dxa"/>
                  <w:noWrap w:val="0"/>
                  <w:vAlign w:val="top"/>
                </w:tcPr>
                <w:p>
                  <w:pPr>
                    <w:spacing w:line="280" w:lineRule="exact"/>
                    <w:rPr>
                      <w:rFonts w:ascii="宋体" w:hAnsi="宋体" w:cs="宋体"/>
                    </w:rPr>
                  </w:pPr>
                </w:p>
              </w:tc>
              <w:tc>
                <w:tcPr>
                  <w:tcW w:w="2240" w:type="dxa"/>
                  <w:noWrap w:val="0"/>
                  <w:vAlign w:val="top"/>
                </w:tcPr>
                <w:p>
                  <w:pPr>
                    <w:spacing w:line="280" w:lineRule="exact"/>
                    <w:rPr>
                      <w:rFonts w:ascii="宋体" w:hAnsi="宋体" w:cs="宋体"/>
                    </w:rPr>
                  </w:pPr>
                </w:p>
              </w:tc>
              <w:tc>
                <w:tcPr>
                  <w:tcW w:w="1080"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3</w:t>
                  </w:r>
                </w:p>
              </w:tc>
              <w:tc>
                <w:tcPr>
                  <w:tcW w:w="3340" w:type="dxa"/>
                  <w:noWrap w:val="0"/>
                  <w:vAlign w:val="top"/>
                </w:tcPr>
                <w:p>
                  <w:pPr>
                    <w:spacing w:line="280" w:lineRule="exact"/>
                    <w:rPr>
                      <w:rFonts w:ascii="宋体" w:hAnsi="宋体" w:cs="宋体"/>
                    </w:rPr>
                  </w:pPr>
                  <w:r>
                    <w:rPr>
                      <w:rFonts w:hint="eastAsia" w:ascii="宋体" w:hAnsi="宋体" w:cs="宋体"/>
                    </w:rPr>
                    <w:t>应支付的预付款</w:t>
                  </w:r>
                </w:p>
              </w:tc>
              <w:tc>
                <w:tcPr>
                  <w:tcW w:w="1764" w:type="dxa"/>
                  <w:noWrap w:val="0"/>
                  <w:vAlign w:val="top"/>
                </w:tcPr>
                <w:p>
                  <w:pPr>
                    <w:spacing w:line="280" w:lineRule="exact"/>
                    <w:rPr>
                      <w:rFonts w:ascii="宋体" w:hAnsi="宋体" w:cs="宋体"/>
                    </w:rPr>
                  </w:pPr>
                </w:p>
              </w:tc>
              <w:tc>
                <w:tcPr>
                  <w:tcW w:w="2240" w:type="dxa"/>
                  <w:noWrap w:val="0"/>
                  <w:vAlign w:val="top"/>
                </w:tcPr>
                <w:p>
                  <w:pPr>
                    <w:spacing w:line="280" w:lineRule="exact"/>
                    <w:rPr>
                      <w:rFonts w:ascii="宋体" w:hAnsi="宋体" w:cs="宋体"/>
                    </w:rPr>
                  </w:pPr>
                </w:p>
              </w:tc>
              <w:tc>
                <w:tcPr>
                  <w:tcW w:w="1080"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4</w:t>
                  </w:r>
                </w:p>
              </w:tc>
              <w:tc>
                <w:tcPr>
                  <w:tcW w:w="3340" w:type="dxa"/>
                  <w:noWrap w:val="0"/>
                  <w:vAlign w:val="top"/>
                </w:tcPr>
                <w:p>
                  <w:pPr>
                    <w:spacing w:line="280" w:lineRule="exact"/>
                    <w:rPr>
                      <w:rFonts w:ascii="宋体" w:hAnsi="宋体" w:cs="宋体"/>
                    </w:rPr>
                  </w:pPr>
                  <w:r>
                    <w:rPr>
                      <w:rFonts w:hint="eastAsia" w:ascii="宋体" w:hAnsi="宋体" w:cs="宋体"/>
                    </w:rPr>
                    <w:t>应支付的安全文明施工费预付款</w:t>
                  </w:r>
                </w:p>
              </w:tc>
              <w:tc>
                <w:tcPr>
                  <w:tcW w:w="1764" w:type="dxa"/>
                  <w:noWrap w:val="0"/>
                  <w:vAlign w:val="top"/>
                </w:tcPr>
                <w:p>
                  <w:pPr>
                    <w:spacing w:line="280" w:lineRule="exact"/>
                    <w:rPr>
                      <w:rFonts w:ascii="宋体" w:hAnsi="宋体" w:cs="宋体"/>
                    </w:rPr>
                  </w:pPr>
                </w:p>
              </w:tc>
              <w:tc>
                <w:tcPr>
                  <w:tcW w:w="2240" w:type="dxa"/>
                  <w:noWrap w:val="0"/>
                  <w:vAlign w:val="top"/>
                </w:tcPr>
                <w:p>
                  <w:pPr>
                    <w:spacing w:line="280" w:lineRule="exact"/>
                    <w:rPr>
                      <w:rFonts w:ascii="宋体" w:hAnsi="宋体" w:cs="宋体"/>
                    </w:rPr>
                  </w:pPr>
                </w:p>
              </w:tc>
              <w:tc>
                <w:tcPr>
                  <w:tcW w:w="1080"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5</w:t>
                  </w:r>
                </w:p>
              </w:tc>
              <w:tc>
                <w:tcPr>
                  <w:tcW w:w="3340" w:type="dxa"/>
                  <w:noWrap w:val="0"/>
                  <w:vAlign w:val="top"/>
                </w:tcPr>
                <w:p>
                  <w:pPr>
                    <w:spacing w:line="280" w:lineRule="exact"/>
                    <w:rPr>
                      <w:rFonts w:ascii="宋体" w:hAnsi="宋体" w:cs="宋体"/>
                    </w:rPr>
                  </w:pPr>
                  <w:r>
                    <w:rPr>
                      <w:rFonts w:hint="eastAsia" w:ascii="宋体" w:hAnsi="宋体" w:cs="宋体"/>
                    </w:rPr>
                    <w:t>合计应支付的预付款</w:t>
                  </w:r>
                </w:p>
              </w:tc>
              <w:tc>
                <w:tcPr>
                  <w:tcW w:w="1764" w:type="dxa"/>
                  <w:noWrap w:val="0"/>
                  <w:vAlign w:val="top"/>
                </w:tcPr>
                <w:p>
                  <w:pPr>
                    <w:spacing w:line="280" w:lineRule="exact"/>
                    <w:rPr>
                      <w:rFonts w:ascii="宋体" w:hAnsi="宋体" w:cs="宋体"/>
                    </w:rPr>
                  </w:pPr>
                </w:p>
              </w:tc>
              <w:tc>
                <w:tcPr>
                  <w:tcW w:w="2240" w:type="dxa"/>
                  <w:noWrap w:val="0"/>
                  <w:vAlign w:val="top"/>
                </w:tcPr>
                <w:p>
                  <w:pPr>
                    <w:spacing w:line="280" w:lineRule="exact"/>
                    <w:rPr>
                      <w:rFonts w:ascii="宋体" w:hAnsi="宋体" w:cs="宋体"/>
                    </w:rPr>
                  </w:pPr>
                </w:p>
              </w:tc>
              <w:tc>
                <w:tcPr>
                  <w:tcW w:w="1080"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340" w:type="dxa"/>
                  <w:noWrap w:val="0"/>
                  <w:vAlign w:val="top"/>
                </w:tcPr>
                <w:p>
                  <w:pPr>
                    <w:spacing w:line="280" w:lineRule="exact"/>
                    <w:rPr>
                      <w:rFonts w:ascii="宋体" w:hAnsi="宋体" w:cs="宋体"/>
                    </w:rPr>
                  </w:pPr>
                </w:p>
              </w:tc>
              <w:tc>
                <w:tcPr>
                  <w:tcW w:w="1764" w:type="dxa"/>
                  <w:noWrap w:val="0"/>
                  <w:vAlign w:val="top"/>
                </w:tcPr>
                <w:p>
                  <w:pPr>
                    <w:spacing w:line="280" w:lineRule="exact"/>
                    <w:rPr>
                      <w:rFonts w:ascii="宋体" w:hAnsi="宋体" w:cs="宋体"/>
                    </w:rPr>
                  </w:pPr>
                </w:p>
              </w:tc>
              <w:tc>
                <w:tcPr>
                  <w:tcW w:w="2240" w:type="dxa"/>
                  <w:noWrap w:val="0"/>
                  <w:vAlign w:val="top"/>
                </w:tcPr>
                <w:p>
                  <w:pPr>
                    <w:spacing w:line="280" w:lineRule="exact"/>
                    <w:rPr>
                      <w:rFonts w:ascii="宋体" w:hAnsi="宋体" w:cs="宋体"/>
                    </w:rPr>
                  </w:pPr>
                </w:p>
              </w:tc>
              <w:tc>
                <w:tcPr>
                  <w:tcW w:w="1080" w:type="dxa"/>
                  <w:noWrap w:val="0"/>
                  <w:vAlign w:val="top"/>
                </w:tcPr>
                <w:p>
                  <w:pPr>
                    <w:spacing w:line="280" w:lineRule="exact"/>
                    <w:rPr>
                      <w:rFonts w:ascii="宋体" w:hAnsi="宋体" w:cs="宋体"/>
                    </w:rPr>
                  </w:pPr>
                </w:p>
              </w:tc>
            </w:tr>
          </w:tbl>
          <w:p>
            <w:pPr>
              <w:wordWrap w:val="0"/>
              <w:spacing w:line="400" w:lineRule="exact"/>
              <w:ind w:right="420"/>
              <w:rPr>
                <w:rFonts w:ascii="宋体" w:hAnsi="宋体" w:cs="宋体"/>
              </w:rPr>
            </w:pPr>
          </w:p>
          <w:p>
            <w:pPr>
              <w:wordWrap w:val="0"/>
              <w:spacing w:line="400" w:lineRule="exact"/>
              <w:ind w:right="420"/>
              <w:rPr>
                <w:rFonts w:ascii="宋体" w:hAnsi="宋体" w:cs="宋体"/>
              </w:rPr>
            </w:pPr>
            <w:r>
              <w:rPr>
                <w:rFonts w:hint="eastAsia" w:ascii="宋体" w:hAnsi="宋体" w:cs="宋体"/>
              </w:rPr>
              <w:t xml:space="preserve">                                            承包人（章）             </w:t>
            </w:r>
          </w:p>
          <w:p>
            <w:pPr>
              <w:spacing w:line="400" w:lineRule="exact"/>
              <w:ind w:right="420" w:firstLine="435"/>
              <w:rPr>
                <w:rFonts w:ascii="宋体" w:hAnsi="宋体" w:cs="宋体"/>
              </w:rPr>
            </w:pPr>
            <w:r>
              <w:rPr>
                <w:rFonts w:hint="eastAsia" w:ascii="宋体" w:hAnsi="宋体" w:cs="宋体"/>
              </w:rPr>
              <w:t>造价人员</w:t>
            </w:r>
            <w:r>
              <w:rPr>
                <w:rFonts w:hint="eastAsia" w:ascii="宋体" w:hAnsi="宋体" w:cs="宋体"/>
                <w:u w:val="single"/>
              </w:rPr>
              <w:t xml:space="preserve">               </w:t>
            </w:r>
            <w:r>
              <w:rPr>
                <w:rFonts w:hint="eastAsia" w:ascii="宋体" w:hAnsi="宋体" w:cs="宋体"/>
              </w:rPr>
              <w:t>承包人代表</w:t>
            </w:r>
            <w:r>
              <w:rPr>
                <w:rFonts w:hint="eastAsia" w:ascii="宋体" w:hAnsi="宋体" w:cs="宋体"/>
                <w:u w:val="single"/>
              </w:rPr>
              <w:t xml:space="preserve">               </w:t>
            </w:r>
            <w:r>
              <w:rPr>
                <w:rFonts w:hint="eastAsia" w:ascii="宋体" w:hAnsi="宋体" w:cs="宋体"/>
              </w:rPr>
              <w:t>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20"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312"/>
              <w:rPr>
                <w:rFonts w:ascii="宋体" w:hAnsi="宋体" w:cs="宋体"/>
              </w:rPr>
            </w:pPr>
            <w:r>
              <w:rPr>
                <w:rFonts w:hint="eastAsia" w:ascii="宋体" w:hAnsi="宋体" w:cs="宋体"/>
              </w:rPr>
              <w:t>□与合同约定不相符，修改意见见附件。</w:t>
            </w:r>
          </w:p>
          <w:p>
            <w:pPr>
              <w:spacing w:line="360" w:lineRule="exact"/>
              <w:ind w:firstLine="312"/>
              <w:rPr>
                <w:rFonts w:ascii="宋体" w:hAnsi="宋体" w:cs="宋体"/>
              </w:rPr>
            </w:pPr>
            <w:r>
              <w:rPr>
                <w:rFonts w:hint="eastAsia" w:ascii="宋体" w:hAnsi="宋体" w:cs="宋体"/>
              </w:rPr>
              <w:t>□与合同约定相符，具体金额由造价工程师复核。</w:t>
            </w:r>
          </w:p>
          <w:p>
            <w:pPr>
              <w:spacing w:line="360" w:lineRule="exact"/>
              <w:ind w:firstLine="435"/>
              <w:jc w:val="right"/>
              <w:rPr>
                <w:rFonts w:ascii="宋体" w:hAnsi="宋体" w:cs="宋体"/>
              </w:rPr>
            </w:pPr>
          </w:p>
          <w:p>
            <w:pPr>
              <w:spacing w:line="360" w:lineRule="exact"/>
              <w:ind w:firstLine="435"/>
              <w:jc w:val="center"/>
              <w:rPr>
                <w:rFonts w:ascii="宋体" w:hAnsi="宋体" w:cs="宋体"/>
                <w:u w:val="single"/>
              </w:rPr>
            </w:pPr>
            <w:r>
              <w:rPr>
                <w:rFonts w:hint="eastAsia" w:ascii="宋体" w:hAnsi="宋体" w:cs="宋体"/>
              </w:rPr>
              <w:t xml:space="preserve">         监理工程师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c>
          <w:tcPr>
            <w:tcW w:w="4552"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435"/>
              <w:rPr>
                <w:rFonts w:ascii="宋体" w:hAnsi="宋体" w:cs="宋体"/>
              </w:rPr>
            </w:pPr>
            <w:r>
              <w:rPr>
                <w:rFonts w:hint="eastAsia" w:ascii="宋体" w:hAnsi="宋体" w:cs="宋体"/>
              </w:rPr>
              <w:t>你方提出的支付申请经复核，应支付预付款金额为(大写)</w:t>
            </w:r>
            <w:r>
              <w:rPr>
                <w:rFonts w:hint="eastAsia" w:ascii="宋体" w:hAnsi="宋体" w:cs="宋体"/>
                <w:u w:val="single"/>
              </w:rPr>
              <w:t xml:space="preserve">                </w:t>
            </w:r>
            <w:r>
              <w:rPr>
                <w:rFonts w:hint="eastAsia" w:ascii="宋体" w:hAnsi="宋体" w:cs="宋体"/>
              </w:rPr>
              <w:t>元，（小写）</w:t>
            </w:r>
          </w:p>
          <w:p>
            <w:pPr>
              <w:spacing w:line="360" w:lineRule="exact"/>
              <w:rPr>
                <w:rFonts w:ascii="宋体" w:hAnsi="宋体" w:cs="宋体"/>
              </w:rPr>
            </w:pPr>
            <w:r>
              <w:rPr>
                <w:rFonts w:hint="eastAsia" w:ascii="宋体" w:hAnsi="宋体" w:cs="宋体"/>
                <w:u w:val="single"/>
              </w:rPr>
              <w:t xml:space="preserve">          </w:t>
            </w:r>
            <w:r>
              <w:rPr>
                <w:rFonts w:hint="eastAsia" w:ascii="宋体" w:hAnsi="宋体" w:cs="宋体"/>
              </w:rPr>
              <w:t xml:space="preserve"> 元。</w:t>
            </w:r>
          </w:p>
          <w:p>
            <w:pPr>
              <w:spacing w:line="360" w:lineRule="exact"/>
              <w:rPr>
                <w:rFonts w:ascii="宋体" w:hAnsi="宋体" w:cs="宋体"/>
                <w:u w:val="single"/>
              </w:rPr>
            </w:pPr>
          </w:p>
          <w:p>
            <w:pPr>
              <w:spacing w:line="360" w:lineRule="exact"/>
              <w:ind w:firstLine="435"/>
              <w:jc w:val="center"/>
              <w:rPr>
                <w:rFonts w:ascii="宋体" w:hAnsi="宋体" w:cs="宋体"/>
                <w:u w:val="single"/>
              </w:rPr>
            </w:pPr>
            <w:r>
              <w:rPr>
                <w:rFonts w:hint="eastAsia" w:ascii="宋体" w:hAnsi="宋体" w:cs="宋体"/>
              </w:rPr>
              <w:t xml:space="preserve">        造价工程师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noWrap w:val="0"/>
            <w:vAlign w:val="top"/>
          </w:tcPr>
          <w:p>
            <w:pPr>
              <w:spacing w:line="400" w:lineRule="exact"/>
              <w:rPr>
                <w:rFonts w:ascii="宋体" w:hAnsi="宋体" w:cs="宋体"/>
              </w:rPr>
            </w:pPr>
            <w:r>
              <w:rPr>
                <w:rFonts w:hint="eastAsia" w:ascii="宋体" w:hAnsi="宋体" w:cs="宋体"/>
              </w:rPr>
              <w:t>审核意见：</w:t>
            </w:r>
          </w:p>
          <w:p>
            <w:pPr>
              <w:spacing w:line="400" w:lineRule="exact"/>
              <w:ind w:firstLine="435"/>
              <w:rPr>
                <w:rFonts w:ascii="宋体" w:hAnsi="宋体" w:cs="宋体"/>
              </w:rPr>
            </w:pPr>
            <w:r>
              <w:rPr>
                <w:rFonts w:hint="eastAsia" w:ascii="宋体" w:hAnsi="宋体" w:cs="宋体"/>
              </w:rPr>
              <w:t>□不同意。</w:t>
            </w:r>
          </w:p>
          <w:p>
            <w:pPr>
              <w:spacing w:line="400" w:lineRule="exact"/>
              <w:ind w:firstLine="420" w:firstLineChars="200"/>
              <w:rPr>
                <w:rFonts w:ascii="宋体" w:hAnsi="宋体" w:cs="宋体"/>
              </w:rPr>
            </w:pPr>
            <w:r>
              <w:rPr>
                <w:rFonts w:hint="eastAsia" w:ascii="宋体" w:hAnsi="宋体" w:cs="宋体"/>
              </w:rPr>
              <w:t>□同意，支付时间为本表签发后的15天内。</w:t>
            </w:r>
          </w:p>
          <w:p>
            <w:pPr>
              <w:wordWrap w:val="0"/>
              <w:spacing w:line="400" w:lineRule="exact"/>
              <w:ind w:firstLine="420" w:firstLineChars="200"/>
              <w:jc w:val="right"/>
              <w:rPr>
                <w:rFonts w:ascii="宋体" w:hAnsi="宋体" w:cs="宋体"/>
              </w:rPr>
            </w:pPr>
            <w:r>
              <w:rPr>
                <w:rFonts w:hint="eastAsia" w:ascii="宋体" w:hAnsi="宋体" w:cs="宋体"/>
              </w:rPr>
              <w:t xml:space="preserve">发包人（章）           </w:t>
            </w:r>
          </w:p>
          <w:p>
            <w:pPr>
              <w:wordWrap w:val="0"/>
              <w:spacing w:line="400" w:lineRule="exact"/>
              <w:ind w:firstLine="420" w:firstLineChars="200"/>
              <w:jc w:val="right"/>
              <w:rPr>
                <w:rFonts w:ascii="宋体" w:hAnsi="宋体" w:cs="宋体"/>
                <w:u w:val="single"/>
              </w:rPr>
            </w:pPr>
            <w:r>
              <w:rPr>
                <w:rFonts w:hint="eastAsia" w:ascii="宋体" w:hAnsi="宋体" w:cs="宋体"/>
              </w:rPr>
              <w:t>发包人代表</w:t>
            </w:r>
            <w:r>
              <w:rPr>
                <w:rFonts w:hint="eastAsia" w:ascii="宋体" w:hAnsi="宋体" w:cs="宋体"/>
                <w:u w:val="single"/>
              </w:rPr>
              <w:t xml:space="preserve">             </w:t>
            </w:r>
          </w:p>
          <w:p>
            <w:pPr>
              <w:wordWrap w:val="0"/>
              <w:spacing w:line="400" w:lineRule="exact"/>
              <w:ind w:firstLine="420" w:firstLineChars="200"/>
              <w:jc w:val="right"/>
              <w:rPr>
                <w:rFonts w:ascii="宋体" w:hAnsi="宋体" w:cs="宋体"/>
                <w:u w:val="single"/>
              </w:rPr>
            </w:pPr>
            <w:r>
              <w:rPr>
                <w:rFonts w:hint="eastAsia" w:ascii="宋体" w:hAnsi="宋体" w:cs="宋体"/>
              </w:rPr>
              <w:t>日      期</w:t>
            </w:r>
            <w:r>
              <w:rPr>
                <w:rFonts w:hint="eastAsia" w:ascii="宋体" w:hAnsi="宋体" w:cs="宋体"/>
                <w:u w:val="single"/>
              </w:rPr>
              <w:t xml:space="preserve">             </w:t>
            </w:r>
          </w:p>
        </w:tc>
      </w:tr>
    </w:tbl>
    <w:p>
      <w:pPr>
        <w:spacing w:beforeLines="50"/>
        <w:ind w:firstLine="360" w:firstLineChars="200"/>
        <w:rPr>
          <w:rFonts w:ascii="宋体" w:hAnsi="宋体" w:cs="宋体"/>
          <w:sz w:val="18"/>
          <w:szCs w:val="18"/>
        </w:rPr>
      </w:pPr>
      <w:r>
        <w:rPr>
          <w:rFonts w:hint="eastAsia" w:ascii="宋体" w:hAnsi="宋体" w:cs="宋体"/>
          <w:sz w:val="18"/>
          <w:szCs w:val="18"/>
        </w:rPr>
        <w:t xml:space="preserve">注：1.在选择栏中的“□”内作标识“√”。 </w:t>
      </w:r>
    </w:p>
    <w:p>
      <w:pPr>
        <w:spacing w:beforeLines="50"/>
        <w:ind w:left="720" w:hanging="720" w:hangingChars="400"/>
        <w:rPr>
          <w:rFonts w:ascii="宋体" w:hAnsi="宋体" w:cs="宋体"/>
          <w:sz w:val="30"/>
          <w:szCs w:val="30"/>
        </w:rPr>
      </w:pPr>
      <w:r>
        <w:rPr>
          <w:rFonts w:hint="eastAsia" w:ascii="宋体" w:hAnsi="宋体" w:cs="宋体"/>
          <w:sz w:val="18"/>
          <w:szCs w:val="18"/>
        </w:rPr>
        <w:t xml:space="preserve">        2.本表一式四份，由承包人填报，发包人、监理人、造价咨询人、承包人各存一份。</w:t>
      </w:r>
    </w:p>
    <w:p>
      <w:pPr>
        <w:spacing w:beforeLines="50"/>
        <w:ind w:left="1200" w:hanging="1200" w:hangingChars="400"/>
        <w:rPr>
          <w:rFonts w:ascii="宋体" w:hAnsi="宋体" w:cs="宋体"/>
          <w:sz w:val="30"/>
          <w:szCs w:val="30"/>
        </w:rPr>
      </w:pPr>
    </w:p>
    <w:p>
      <w:pPr>
        <w:spacing w:beforeLines="50"/>
        <w:ind w:left="1200" w:hanging="1200" w:hangingChars="400"/>
        <w:rPr>
          <w:rFonts w:ascii="宋体" w:hAnsi="宋体" w:cs="宋体"/>
          <w:sz w:val="30"/>
          <w:szCs w:val="30"/>
        </w:rPr>
      </w:pPr>
      <w:r>
        <w:rPr>
          <w:rFonts w:hint="eastAsia" w:ascii="宋体" w:hAnsi="宋体" w:cs="宋体"/>
          <w:sz w:val="30"/>
          <w:szCs w:val="30"/>
        </w:rPr>
        <w:t>附件11：</w:t>
      </w:r>
    </w:p>
    <w:p>
      <w:pPr>
        <w:jc w:val="center"/>
        <w:rPr>
          <w:rFonts w:ascii="宋体" w:hAnsi="宋体" w:cs="宋体"/>
          <w:b/>
          <w:sz w:val="36"/>
          <w:szCs w:val="36"/>
        </w:rPr>
      </w:pPr>
      <w:r>
        <w:rPr>
          <w:rFonts w:hint="eastAsia" w:ascii="宋体" w:hAnsi="宋体" w:cs="宋体"/>
          <w:b/>
          <w:sz w:val="36"/>
          <w:szCs w:val="36"/>
        </w:rPr>
        <w:t>进度款支付申请（核准）表</w:t>
      </w:r>
    </w:p>
    <w:p>
      <w:pPr>
        <w:rPr>
          <w:rFonts w:ascii="宋体" w:hAnsi="宋体" w:cs="宋体"/>
          <w:sz w:val="24"/>
        </w:rPr>
      </w:pPr>
      <w:r>
        <w:rPr>
          <w:rFonts w:hint="eastAsia" w:ascii="宋体" w:hAnsi="宋体" w:cs="宋体"/>
          <w:sz w:val="24"/>
        </w:rPr>
        <w:t>工程名称：                                             编号：</w:t>
      </w:r>
    </w:p>
    <w:tbl>
      <w:tblPr>
        <w:tblStyle w:val="4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0"/>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8" w:hRule="atLeast"/>
          <w:jc w:val="center"/>
        </w:trPr>
        <w:tc>
          <w:tcPr>
            <w:tcW w:w="9072" w:type="dxa"/>
            <w:gridSpan w:val="2"/>
            <w:noWrap w:val="0"/>
            <w:vAlign w:val="top"/>
          </w:tcPr>
          <w:p>
            <w:pPr>
              <w:spacing w:line="480" w:lineRule="exact"/>
              <w:ind w:left="525" w:leftChars="149" w:hanging="212" w:hangingChars="101"/>
              <w:rPr>
                <w:rFonts w:ascii="宋体" w:hAnsi="宋体" w:cs="宋体"/>
                <w:u w:val="single"/>
              </w:rPr>
            </w:pPr>
            <w:r>
              <w:rPr>
                <w:rFonts w:hint="eastAsia" w:ascii="宋体" w:hAnsi="宋体" w:cs="宋体"/>
              </w:rPr>
              <w:t>致：</w:t>
            </w:r>
            <w:r>
              <w:rPr>
                <w:rFonts w:hint="eastAsia" w:ascii="宋体" w:hAnsi="宋体" w:cs="宋体"/>
                <w:u w:val="single"/>
              </w:rPr>
              <w:t xml:space="preserve">                                   （发包人全称）</w:t>
            </w:r>
          </w:p>
          <w:p>
            <w:pPr>
              <w:spacing w:line="400" w:lineRule="exact"/>
              <w:ind w:left="-4" w:leftChars="-2" w:firstLine="315" w:firstLineChars="150"/>
              <w:rPr>
                <w:rFonts w:ascii="宋体" w:hAnsi="宋体" w:cs="宋体"/>
              </w:rPr>
            </w:pPr>
            <w:r>
              <w:rPr>
                <w:rFonts w:hint="eastAsia" w:ascii="宋体" w:hAnsi="宋体" w:cs="宋体"/>
              </w:rPr>
              <w:t>我方于</w:t>
            </w:r>
            <w:r>
              <w:rPr>
                <w:rFonts w:hint="eastAsia" w:ascii="宋体" w:hAnsi="宋体" w:cs="宋体"/>
                <w:u w:val="single"/>
              </w:rPr>
              <w:t xml:space="preserve">         </w:t>
            </w:r>
            <w:r>
              <w:rPr>
                <w:rFonts w:hint="eastAsia" w:ascii="宋体" w:hAnsi="宋体" w:cs="宋体"/>
              </w:rPr>
              <w:t>至</w:t>
            </w:r>
            <w:r>
              <w:rPr>
                <w:rFonts w:hint="eastAsia" w:ascii="宋体" w:hAnsi="宋体" w:cs="宋体"/>
                <w:u w:val="single"/>
              </w:rPr>
              <w:t xml:space="preserve">          </w:t>
            </w:r>
            <w:r>
              <w:rPr>
                <w:rFonts w:hint="eastAsia" w:ascii="宋体" w:hAnsi="宋体" w:cs="宋体"/>
              </w:rPr>
              <w:t>期间已完成了</w:t>
            </w:r>
            <w:r>
              <w:rPr>
                <w:rFonts w:hint="eastAsia" w:ascii="宋体" w:hAnsi="宋体" w:cs="宋体"/>
                <w:u w:val="single"/>
              </w:rPr>
              <w:t xml:space="preserve">               </w:t>
            </w:r>
            <w:r>
              <w:rPr>
                <w:rFonts w:hint="eastAsia" w:ascii="宋体" w:hAnsi="宋体" w:cs="宋体"/>
              </w:rPr>
              <w:t>工作，根据施工合同的约定，现申请支付本期的合同款额为(大写)</w:t>
            </w:r>
            <w:r>
              <w:rPr>
                <w:rFonts w:hint="eastAsia" w:ascii="宋体" w:hAnsi="宋体" w:cs="宋体"/>
                <w:u w:val="single"/>
              </w:rPr>
              <w:t xml:space="preserve">            </w:t>
            </w:r>
            <w:r>
              <w:rPr>
                <w:rFonts w:hint="eastAsia" w:ascii="宋体" w:hAnsi="宋体" w:cs="宋体"/>
              </w:rPr>
              <w:t>元，(小写)</w:t>
            </w:r>
            <w:r>
              <w:rPr>
                <w:rFonts w:hint="eastAsia" w:ascii="宋体" w:hAnsi="宋体" w:cs="宋体"/>
                <w:u w:val="single"/>
              </w:rPr>
              <w:t xml:space="preserve">         </w:t>
            </w:r>
            <w:r>
              <w:rPr>
                <w:rFonts w:hint="eastAsia" w:ascii="宋体" w:hAnsi="宋体" w:cs="宋体"/>
              </w:rPr>
              <w:t>元，请予核准。</w:t>
            </w:r>
          </w:p>
          <w:tbl>
            <w:tblPr>
              <w:tblStyle w:val="46"/>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340"/>
              <w:gridCol w:w="1440"/>
              <w:gridCol w:w="126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ascii="宋体" w:hAnsi="宋体" w:cs="宋体"/>
                    </w:rPr>
                  </w:pPr>
                  <w:r>
                    <w:rPr>
                      <w:rFonts w:hint="eastAsia" w:ascii="宋体" w:hAnsi="宋体" w:cs="宋体"/>
                    </w:rPr>
                    <w:t>序号</w:t>
                  </w:r>
                </w:p>
              </w:tc>
              <w:tc>
                <w:tcPr>
                  <w:tcW w:w="3340" w:type="dxa"/>
                  <w:noWrap w:val="0"/>
                  <w:vAlign w:val="center"/>
                </w:tcPr>
                <w:p>
                  <w:pPr>
                    <w:spacing w:line="280" w:lineRule="exact"/>
                    <w:jc w:val="center"/>
                    <w:rPr>
                      <w:rFonts w:ascii="宋体" w:hAnsi="宋体" w:cs="宋体"/>
                    </w:rPr>
                  </w:pPr>
                  <w:r>
                    <w:rPr>
                      <w:rFonts w:hint="eastAsia" w:ascii="宋体" w:hAnsi="宋体" w:cs="宋体"/>
                    </w:rPr>
                    <w:t>名      称</w:t>
                  </w:r>
                </w:p>
              </w:tc>
              <w:tc>
                <w:tcPr>
                  <w:tcW w:w="1340" w:type="dxa"/>
                  <w:noWrap w:val="0"/>
                  <w:vAlign w:val="center"/>
                </w:tcPr>
                <w:p>
                  <w:pPr>
                    <w:spacing w:line="280" w:lineRule="exact"/>
                    <w:jc w:val="center"/>
                    <w:rPr>
                      <w:rFonts w:ascii="宋体" w:hAnsi="宋体" w:cs="宋体"/>
                    </w:rPr>
                  </w:pPr>
                  <w:r>
                    <w:rPr>
                      <w:rFonts w:hint="eastAsia" w:ascii="宋体" w:hAnsi="宋体" w:cs="宋体"/>
                    </w:rPr>
                    <w:t>实际金额（元）</w:t>
                  </w:r>
                </w:p>
              </w:tc>
              <w:tc>
                <w:tcPr>
                  <w:tcW w:w="1440" w:type="dxa"/>
                  <w:noWrap w:val="0"/>
                  <w:vAlign w:val="center"/>
                </w:tcPr>
                <w:p>
                  <w:pPr>
                    <w:spacing w:line="280" w:lineRule="exact"/>
                    <w:jc w:val="center"/>
                    <w:rPr>
                      <w:rFonts w:ascii="宋体" w:hAnsi="宋体" w:cs="宋体"/>
                    </w:rPr>
                  </w:pPr>
                  <w:r>
                    <w:rPr>
                      <w:rFonts w:hint="eastAsia" w:ascii="宋体" w:hAnsi="宋体" w:cs="宋体"/>
                    </w:rPr>
                    <w:t>申请金额（元）</w:t>
                  </w:r>
                </w:p>
              </w:tc>
              <w:tc>
                <w:tcPr>
                  <w:tcW w:w="1260" w:type="dxa"/>
                  <w:noWrap w:val="0"/>
                  <w:vAlign w:val="center"/>
                </w:tcPr>
                <w:p>
                  <w:pPr>
                    <w:spacing w:line="280" w:lineRule="exact"/>
                    <w:jc w:val="center"/>
                    <w:rPr>
                      <w:rFonts w:ascii="宋体" w:hAnsi="宋体" w:cs="宋体"/>
                    </w:rPr>
                  </w:pPr>
                  <w:r>
                    <w:rPr>
                      <w:rFonts w:hint="eastAsia" w:ascii="宋体" w:hAnsi="宋体" w:cs="宋体"/>
                    </w:rPr>
                    <w:t>复核金额（元）</w:t>
                  </w:r>
                </w:p>
              </w:tc>
              <w:tc>
                <w:tcPr>
                  <w:tcW w:w="931" w:type="dxa"/>
                  <w:noWrap w:val="0"/>
                  <w:vAlign w:val="center"/>
                </w:tcPr>
                <w:p>
                  <w:pPr>
                    <w:spacing w:line="280" w:lineRule="exact"/>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1</w:t>
                  </w:r>
                </w:p>
              </w:tc>
              <w:tc>
                <w:tcPr>
                  <w:tcW w:w="3340" w:type="dxa"/>
                  <w:noWrap w:val="0"/>
                  <w:vAlign w:val="top"/>
                </w:tcPr>
                <w:p>
                  <w:pPr>
                    <w:spacing w:line="280" w:lineRule="exact"/>
                    <w:rPr>
                      <w:rFonts w:ascii="宋体" w:hAnsi="宋体" w:cs="宋体"/>
                    </w:rPr>
                  </w:pPr>
                  <w:r>
                    <w:rPr>
                      <w:rFonts w:hint="eastAsia" w:ascii="宋体" w:hAnsi="宋体" w:cs="宋体"/>
                    </w:rPr>
                    <w:t>累计已完成的工程价款</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340" w:type="dxa"/>
                  <w:noWrap w:val="0"/>
                  <w:vAlign w:val="top"/>
                </w:tcPr>
                <w:p>
                  <w:pPr>
                    <w:spacing w:line="280" w:lineRule="exact"/>
                    <w:rPr>
                      <w:rFonts w:ascii="宋体" w:hAnsi="宋体" w:cs="宋体"/>
                    </w:rPr>
                  </w:pPr>
                  <w:r>
                    <w:rPr>
                      <w:rFonts w:hint="eastAsia" w:ascii="宋体" w:hAnsi="宋体" w:cs="宋体"/>
                    </w:rPr>
                    <w:t>其中：人工费</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2</w:t>
                  </w:r>
                </w:p>
              </w:tc>
              <w:tc>
                <w:tcPr>
                  <w:tcW w:w="3340" w:type="dxa"/>
                  <w:noWrap w:val="0"/>
                  <w:vAlign w:val="top"/>
                </w:tcPr>
                <w:p>
                  <w:pPr>
                    <w:spacing w:line="280" w:lineRule="exact"/>
                    <w:rPr>
                      <w:rFonts w:ascii="宋体" w:hAnsi="宋体" w:cs="宋体"/>
                    </w:rPr>
                  </w:pPr>
                  <w:r>
                    <w:rPr>
                      <w:rFonts w:hint="eastAsia" w:ascii="宋体" w:hAnsi="宋体" w:cs="宋体"/>
                    </w:rPr>
                    <w:t>累计已实际支付的工程价款</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340" w:type="dxa"/>
                  <w:noWrap w:val="0"/>
                  <w:vAlign w:val="top"/>
                </w:tcPr>
                <w:p>
                  <w:pPr>
                    <w:spacing w:line="280" w:lineRule="exact"/>
                    <w:rPr>
                      <w:rFonts w:ascii="宋体" w:hAnsi="宋体" w:cs="宋体"/>
                    </w:rPr>
                  </w:pPr>
                  <w:r>
                    <w:rPr>
                      <w:rFonts w:hint="eastAsia" w:ascii="宋体" w:hAnsi="宋体" w:cs="宋体"/>
                    </w:rPr>
                    <w:t>其中：人工费</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3</w:t>
                  </w:r>
                </w:p>
              </w:tc>
              <w:tc>
                <w:tcPr>
                  <w:tcW w:w="3340" w:type="dxa"/>
                  <w:noWrap w:val="0"/>
                  <w:vAlign w:val="top"/>
                </w:tcPr>
                <w:p>
                  <w:pPr>
                    <w:spacing w:line="280" w:lineRule="exact"/>
                    <w:rPr>
                      <w:rFonts w:ascii="宋体" w:hAnsi="宋体" w:cs="宋体"/>
                    </w:rPr>
                  </w:pPr>
                  <w:r>
                    <w:rPr>
                      <w:rFonts w:hint="eastAsia" w:ascii="宋体" w:hAnsi="宋体" w:cs="宋体"/>
                    </w:rPr>
                    <w:t>本周期已完成的工程价款</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340" w:type="dxa"/>
                  <w:noWrap w:val="0"/>
                  <w:vAlign w:val="top"/>
                </w:tcPr>
                <w:p>
                  <w:pPr>
                    <w:spacing w:line="280" w:lineRule="exact"/>
                    <w:rPr>
                      <w:rFonts w:ascii="宋体" w:hAnsi="宋体" w:cs="宋体"/>
                    </w:rPr>
                  </w:pPr>
                  <w:r>
                    <w:rPr>
                      <w:rFonts w:hint="eastAsia" w:ascii="宋体" w:hAnsi="宋体" w:cs="宋体"/>
                    </w:rPr>
                    <w:t>其中：人工费</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4</w:t>
                  </w:r>
                </w:p>
              </w:tc>
              <w:tc>
                <w:tcPr>
                  <w:tcW w:w="3340" w:type="dxa"/>
                  <w:noWrap w:val="0"/>
                  <w:vAlign w:val="top"/>
                </w:tcPr>
                <w:p>
                  <w:pPr>
                    <w:spacing w:line="280" w:lineRule="exact"/>
                    <w:rPr>
                      <w:rFonts w:ascii="宋体" w:hAnsi="宋体" w:cs="宋体"/>
                    </w:rPr>
                  </w:pPr>
                  <w:r>
                    <w:rPr>
                      <w:rFonts w:hint="eastAsia" w:ascii="宋体" w:hAnsi="宋体" w:cs="宋体"/>
                    </w:rPr>
                    <w:t>本周期应扣减的金额</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4.1</w:t>
                  </w:r>
                </w:p>
              </w:tc>
              <w:tc>
                <w:tcPr>
                  <w:tcW w:w="3340" w:type="dxa"/>
                  <w:noWrap w:val="0"/>
                  <w:vAlign w:val="top"/>
                </w:tcPr>
                <w:p>
                  <w:pPr>
                    <w:spacing w:line="280" w:lineRule="exact"/>
                    <w:rPr>
                      <w:rFonts w:ascii="宋体" w:hAnsi="宋体" w:cs="宋体"/>
                    </w:rPr>
                  </w:pPr>
                  <w:r>
                    <w:rPr>
                      <w:rFonts w:hint="eastAsia" w:ascii="宋体" w:hAnsi="宋体" w:cs="宋体"/>
                    </w:rPr>
                    <w:t>本周期实际应抵扣的预付款</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4.2</w:t>
                  </w:r>
                </w:p>
              </w:tc>
              <w:tc>
                <w:tcPr>
                  <w:tcW w:w="3340" w:type="dxa"/>
                  <w:noWrap w:val="0"/>
                  <w:vAlign w:val="top"/>
                </w:tcPr>
                <w:p>
                  <w:pPr>
                    <w:spacing w:line="280" w:lineRule="exact"/>
                    <w:rPr>
                      <w:rFonts w:ascii="宋体" w:hAnsi="宋体" w:cs="宋体"/>
                    </w:rPr>
                  </w:pPr>
                  <w:r>
                    <w:rPr>
                      <w:rFonts w:hint="eastAsia" w:ascii="宋体" w:hAnsi="宋体" w:cs="宋体"/>
                    </w:rPr>
                    <w:t>本周期应扣减的金额</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5</w:t>
                  </w:r>
                </w:p>
              </w:tc>
              <w:tc>
                <w:tcPr>
                  <w:tcW w:w="3340" w:type="dxa"/>
                  <w:noWrap w:val="0"/>
                  <w:vAlign w:val="top"/>
                </w:tcPr>
                <w:p>
                  <w:pPr>
                    <w:spacing w:line="280" w:lineRule="exact"/>
                    <w:rPr>
                      <w:rFonts w:ascii="宋体" w:hAnsi="宋体" w:cs="宋体"/>
                    </w:rPr>
                  </w:pPr>
                  <w:r>
                    <w:rPr>
                      <w:rFonts w:hint="eastAsia" w:ascii="宋体" w:hAnsi="宋体" w:cs="宋体"/>
                    </w:rPr>
                    <w:t>本周期应支付的合同价款</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340" w:type="dxa"/>
                  <w:noWrap w:val="0"/>
                  <w:vAlign w:val="top"/>
                </w:tcPr>
                <w:p>
                  <w:pPr>
                    <w:spacing w:line="280" w:lineRule="exact"/>
                    <w:rPr>
                      <w:rFonts w:ascii="宋体" w:hAnsi="宋体" w:cs="宋体"/>
                    </w:rPr>
                  </w:pPr>
                  <w:r>
                    <w:rPr>
                      <w:rFonts w:hint="eastAsia" w:ascii="宋体" w:hAnsi="宋体" w:cs="宋体"/>
                    </w:rPr>
                    <w:t>其中：人工费</w:t>
                  </w:r>
                </w:p>
              </w:tc>
              <w:tc>
                <w:tcPr>
                  <w:tcW w:w="1340" w:type="dxa"/>
                  <w:noWrap w:val="0"/>
                  <w:vAlign w:val="top"/>
                </w:tcPr>
                <w:p>
                  <w:pPr>
                    <w:spacing w:line="280" w:lineRule="exact"/>
                    <w:rPr>
                      <w:rFonts w:ascii="宋体" w:hAnsi="宋体" w:cs="宋体"/>
                    </w:rPr>
                  </w:pPr>
                </w:p>
              </w:tc>
              <w:tc>
                <w:tcPr>
                  <w:tcW w:w="1440" w:type="dxa"/>
                  <w:noWrap w:val="0"/>
                  <w:vAlign w:val="top"/>
                </w:tcPr>
                <w:p>
                  <w:pPr>
                    <w:spacing w:line="280" w:lineRule="exact"/>
                    <w:rPr>
                      <w:rFonts w:ascii="宋体" w:hAnsi="宋体" w:cs="宋体"/>
                    </w:rPr>
                  </w:pPr>
                </w:p>
              </w:tc>
              <w:tc>
                <w:tcPr>
                  <w:tcW w:w="1260" w:type="dxa"/>
                  <w:noWrap w:val="0"/>
                  <w:vAlign w:val="top"/>
                </w:tcPr>
                <w:p>
                  <w:pPr>
                    <w:spacing w:line="280" w:lineRule="exact"/>
                    <w:rPr>
                      <w:rFonts w:ascii="宋体" w:hAnsi="宋体" w:cs="宋体"/>
                    </w:rPr>
                  </w:pPr>
                </w:p>
              </w:tc>
              <w:tc>
                <w:tcPr>
                  <w:tcW w:w="931" w:type="dxa"/>
                  <w:noWrap w:val="0"/>
                  <w:vAlign w:val="top"/>
                </w:tcPr>
                <w:p>
                  <w:pPr>
                    <w:spacing w:line="280" w:lineRule="exact"/>
                    <w:rPr>
                      <w:rFonts w:ascii="宋体" w:hAnsi="宋体" w:cs="宋体"/>
                    </w:rPr>
                  </w:pPr>
                </w:p>
              </w:tc>
            </w:tr>
          </w:tbl>
          <w:p>
            <w:pPr>
              <w:wordWrap w:val="0"/>
              <w:spacing w:line="400" w:lineRule="exact"/>
              <w:ind w:right="420"/>
              <w:rPr>
                <w:rFonts w:ascii="宋体" w:hAnsi="宋体" w:cs="宋体"/>
              </w:rPr>
            </w:pPr>
            <w:r>
              <w:rPr>
                <w:rFonts w:hint="eastAsia" w:ascii="宋体" w:hAnsi="宋体" w:cs="宋体"/>
              </w:rPr>
              <w:t>附：上述3、4详见附件清单。</w:t>
            </w:r>
          </w:p>
          <w:p>
            <w:pPr>
              <w:wordWrap w:val="0"/>
              <w:spacing w:line="400" w:lineRule="exact"/>
              <w:ind w:right="420"/>
              <w:rPr>
                <w:rFonts w:ascii="宋体" w:hAnsi="宋体" w:cs="宋体"/>
              </w:rPr>
            </w:pPr>
            <w:r>
              <w:rPr>
                <w:rFonts w:hint="eastAsia" w:ascii="宋体" w:hAnsi="宋体" w:cs="宋体"/>
              </w:rPr>
              <w:t xml:space="preserve">                                            承包人（章）             </w:t>
            </w:r>
          </w:p>
          <w:p>
            <w:pPr>
              <w:spacing w:line="400" w:lineRule="exact"/>
              <w:ind w:right="420" w:firstLine="435"/>
              <w:rPr>
                <w:rFonts w:ascii="宋体" w:hAnsi="宋体" w:cs="宋体"/>
              </w:rPr>
            </w:pPr>
            <w:r>
              <w:rPr>
                <w:rFonts w:hint="eastAsia" w:ascii="宋体" w:hAnsi="宋体" w:cs="宋体"/>
              </w:rPr>
              <w:t>造价人员</w:t>
            </w:r>
            <w:r>
              <w:rPr>
                <w:rFonts w:hint="eastAsia" w:ascii="宋体" w:hAnsi="宋体" w:cs="宋体"/>
                <w:u w:val="single"/>
              </w:rPr>
              <w:t xml:space="preserve">               </w:t>
            </w:r>
            <w:r>
              <w:rPr>
                <w:rFonts w:hint="eastAsia" w:ascii="宋体" w:hAnsi="宋体" w:cs="宋体"/>
              </w:rPr>
              <w:t>承包人代表</w:t>
            </w:r>
            <w:r>
              <w:rPr>
                <w:rFonts w:hint="eastAsia" w:ascii="宋体" w:hAnsi="宋体" w:cs="宋体"/>
                <w:u w:val="single"/>
              </w:rPr>
              <w:t xml:space="preserve">               </w:t>
            </w:r>
            <w:r>
              <w:rPr>
                <w:rFonts w:hint="eastAsia" w:ascii="宋体" w:hAnsi="宋体" w:cs="宋体"/>
              </w:rPr>
              <w:t>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20"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312"/>
              <w:rPr>
                <w:rFonts w:ascii="宋体" w:hAnsi="宋体" w:cs="宋体"/>
              </w:rPr>
            </w:pPr>
            <w:r>
              <w:rPr>
                <w:rFonts w:hint="eastAsia" w:ascii="宋体" w:hAnsi="宋体" w:cs="宋体"/>
              </w:rPr>
              <w:t>□与实际施工情况不相符，修改意见见附件。</w:t>
            </w:r>
          </w:p>
          <w:p>
            <w:pPr>
              <w:spacing w:line="360" w:lineRule="exact"/>
              <w:ind w:firstLine="312"/>
              <w:rPr>
                <w:rFonts w:ascii="宋体" w:hAnsi="宋体" w:cs="宋体"/>
              </w:rPr>
            </w:pPr>
            <w:r>
              <w:rPr>
                <w:rFonts w:hint="eastAsia" w:ascii="宋体" w:hAnsi="宋体" w:cs="宋体"/>
              </w:rPr>
              <w:t>□与实际施工情况相符，具体金额由造价工程师复核。</w:t>
            </w:r>
          </w:p>
          <w:p>
            <w:pPr>
              <w:spacing w:line="360" w:lineRule="exact"/>
              <w:ind w:firstLine="435"/>
              <w:jc w:val="right"/>
              <w:rPr>
                <w:rFonts w:ascii="宋体" w:hAnsi="宋体" w:cs="宋体"/>
              </w:rPr>
            </w:pPr>
          </w:p>
          <w:p>
            <w:pPr>
              <w:spacing w:line="360" w:lineRule="exact"/>
              <w:ind w:firstLine="435"/>
              <w:jc w:val="center"/>
              <w:rPr>
                <w:rFonts w:ascii="宋体" w:hAnsi="宋体" w:cs="宋体"/>
                <w:u w:val="single"/>
              </w:rPr>
            </w:pPr>
            <w:r>
              <w:rPr>
                <w:rFonts w:hint="eastAsia" w:ascii="宋体" w:hAnsi="宋体" w:cs="宋体"/>
              </w:rPr>
              <w:t xml:space="preserve">         监理工程师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c>
          <w:tcPr>
            <w:tcW w:w="4552"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435"/>
              <w:rPr>
                <w:rFonts w:ascii="宋体" w:hAnsi="宋体" w:cs="宋体"/>
              </w:rPr>
            </w:pPr>
            <w:r>
              <w:rPr>
                <w:rFonts w:hint="eastAsia" w:ascii="宋体" w:hAnsi="宋体" w:cs="宋体"/>
              </w:rPr>
              <w:t>你方提出的支付申请经复核，本周期已完成工程价款为(大写)</w:t>
            </w:r>
            <w:r>
              <w:rPr>
                <w:rFonts w:hint="eastAsia" w:ascii="宋体" w:hAnsi="宋体" w:cs="宋体"/>
                <w:u w:val="single"/>
              </w:rPr>
              <w:t xml:space="preserve">                </w:t>
            </w:r>
            <w:r>
              <w:rPr>
                <w:rFonts w:hint="eastAsia" w:ascii="宋体" w:hAnsi="宋体" w:cs="宋体"/>
              </w:rPr>
              <w:t>元，（小写）</w:t>
            </w:r>
          </w:p>
          <w:p>
            <w:pPr>
              <w:spacing w:line="360" w:lineRule="exact"/>
              <w:rPr>
                <w:rFonts w:ascii="宋体" w:hAnsi="宋体" w:cs="宋体"/>
              </w:rPr>
            </w:pPr>
            <w:r>
              <w:rPr>
                <w:rFonts w:hint="eastAsia" w:ascii="宋体" w:hAnsi="宋体" w:cs="宋体"/>
                <w:u w:val="single"/>
              </w:rPr>
              <w:t xml:space="preserve">          </w:t>
            </w:r>
            <w:r>
              <w:rPr>
                <w:rFonts w:hint="eastAsia" w:ascii="宋体" w:hAnsi="宋体" w:cs="宋体"/>
              </w:rPr>
              <w:t xml:space="preserve"> 元，本期间应支付金额为（大写）</w:t>
            </w:r>
          </w:p>
          <w:p>
            <w:pPr>
              <w:spacing w:line="360" w:lineRule="exact"/>
              <w:rPr>
                <w:rFonts w:ascii="宋体" w:hAnsi="宋体" w:cs="宋体"/>
                <w:u w:val="single"/>
              </w:rPr>
            </w:pPr>
            <w:r>
              <w:rPr>
                <w:rFonts w:hint="eastAsia" w:ascii="宋体" w:hAnsi="宋体" w:cs="宋体"/>
                <w:u w:val="single"/>
              </w:rPr>
              <w:t xml:space="preserve">                 </w:t>
            </w:r>
            <w:r>
              <w:rPr>
                <w:rFonts w:hint="eastAsia" w:ascii="宋体" w:hAnsi="宋体" w:cs="宋体"/>
              </w:rPr>
              <w:t>元，（小写）</w:t>
            </w:r>
            <w:r>
              <w:rPr>
                <w:rFonts w:hint="eastAsia" w:ascii="宋体" w:hAnsi="宋体" w:cs="宋体"/>
                <w:u w:val="single"/>
              </w:rPr>
              <w:t xml:space="preserve">         </w:t>
            </w:r>
            <w:r>
              <w:rPr>
                <w:rFonts w:hint="eastAsia" w:ascii="宋体" w:hAnsi="宋体" w:cs="宋体"/>
              </w:rPr>
              <w:t>元。</w:t>
            </w:r>
          </w:p>
          <w:p>
            <w:pPr>
              <w:spacing w:line="360" w:lineRule="exact"/>
              <w:ind w:firstLine="435"/>
              <w:jc w:val="center"/>
              <w:rPr>
                <w:rFonts w:ascii="宋体" w:hAnsi="宋体" w:cs="宋体"/>
                <w:u w:val="single"/>
              </w:rPr>
            </w:pPr>
            <w:r>
              <w:rPr>
                <w:rFonts w:hint="eastAsia" w:ascii="宋体" w:hAnsi="宋体" w:cs="宋体"/>
              </w:rPr>
              <w:t xml:space="preserve">        造价工程师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noWrap w:val="0"/>
            <w:vAlign w:val="top"/>
          </w:tcPr>
          <w:p>
            <w:pPr>
              <w:spacing w:line="400" w:lineRule="exact"/>
              <w:rPr>
                <w:rFonts w:ascii="宋体" w:hAnsi="宋体" w:cs="宋体"/>
              </w:rPr>
            </w:pPr>
            <w:r>
              <w:rPr>
                <w:rFonts w:hint="eastAsia" w:ascii="宋体" w:hAnsi="宋体" w:cs="宋体"/>
              </w:rPr>
              <w:t>审核意见：</w:t>
            </w:r>
          </w:p>
          <w:p>
            <w:pPr>
              <w:spacing w:line="400" w:lineRule="exact"/>
              <w:ind w:firstLine="435"/>
              <w:rPr>
                <w:rFonts w:ascii="宋体" w:hAnsi="宋体" w:cs="宋体"/>
              </w:rPr>
            </w:pPr>
            <w:r>
              <w:rPr>
                <w:rFonts w:hint="eastAsia" w:ascii="宋体" w:hAnsi="宋体" w:cs="宋体"/>
              </w:rPr>
              <w:t>□不同意。</w:t>
            </w:r>
          </w:p>
          <w:p>
            <w:pPr>
              <w:spacing w:line="400" w:lineRule="exact"/>
              <w:ind w:firstLine="420" w:firstLineChars="200"/>
              <w:rPr>
                <w:rFonts w:ascii="宋体" w:hAnsi="宋体" w:cs="宋体"/>
              </w:rPr>
            </w:pPr>
            <w:r>
              <w:rPr>
                <w:rFonts w:hint="eastAsia" w:ascii="宋体" w:hAnsi="宋体" w:cs="宋体"/>
              </w:rPr>
              <w:t>□同意，支付时间为本表签发后的15天内。</w:t>
            </w:r>
          </w:p>
          <w:p>
            <w:pPr>
              <w:wordWrap w:val="0"/>
              <w:spacing w:line="400" w:lineRule="exact"/>
              <w:ind w:firstLine="420" w:firstLineChars="200"/>
              <w:jc w:val="right"/>
              <w:rPr>
                <w:rFonts w:ascii="宋体" w:hAnsi="宋体" w:cs="宋体"/>
              </w:rPr>
            </w:pPr>
            <w:r>
              <w:rPr>
                <w:rFonts w:hint="eastAsia" w:ascii="宋体" w:hAnsi="宋体" w:cs="宋体"/>
              </w:rPr>
              <w:t xml:space="preserve">发包人（章）           </w:t>
            </w:r>
          </w:p>
          <w:p>
            <w:pPr>
              <w:wordWrap w:val="0"/>
              <w:spacing w:line="400" w:lineRule="exact"/>
              <w:ind w:firstLine="420" w:firstLineChars="200"/>
              <w:jc w:val="right"/>
              <w:rPr>
                <w:rFonts w:ascii="宋体" w:hAnsi="宋体" w:cs="宋体"/>
                <w:u w:val="single"/>
              </w:rPr>
            </w:pPr>
            <w:r>
              <w:rPr>
                <w:rFonts w:hint="eastAsia" w:ascii="宋体" w:hAnsi="宋体" w:cs="宋体"/>
              </w:rPr>
              <w:t>发包人代表</w:t>
            </w:r>
            <w:r>
              <w:rPr>
                <w:rFonts w:hint="eastAsia" w:ascii="宋体" w:hAnsi="宋体" w:cs="宋体"/>
                <w:u w:val="single"/>
              </w:rPr>
              <w:t xml:space="preserve">             </w:t>
            </w:r>
          </w:p>
          <w:p>
            <w:pPr>
              <w:wordWrap w:val="0"/>
              <w:spacing w:line="400" w:lineRule="exact"/>
              <w:ind w:firstLine="420" w:firstLineChars="200"/>
              <w:jc w:val="right"/>
              <w:rPr>
                <w:rFonts w:ascii="宋体" w:hAnsi="宋体" w:cs="宋体"/>
                <w:u w:val="single"/>
              </w:rPr>
            </w:pPr>
            <w:r>
              <w:rPr>
                <w:rFonts w:hint="eastAsia" w:ascii="宋体" w:hAnsi="宋体" w:cs="宋体"/>
              </w:rPr>
              <w:t>日      期</w:t>
            </w:r>
            <w:r>
              <w:rPr>
                <w:rFonts w:hint="eastAsia" w:ascii="宋体" w:hAnsi="宋体" w:cs="宋体"/>
                <w:u w:val="single"/>
              </w:rPr>
              <w:t xml:space="preserve">             </w:t>
            </w:r>
          </w:p>
        </w:tc>
      </w:tr>
    </w:tbl>
    <w:p>
      <w:pPr>
        <w:spacing w:beforeLines="50"/>
        <w:ind w:firstLine="360" w:firstLineChars="200"/>
        <w:rPr>
          <w:rFonts w:ascii="宋体" w:hAnsi="宋体" w:cs="宋体"/>
          <w:sz w:val="18"/>
          <w:szCs w:val="18"/>
        </w:rPr>
      </w:pPr>
      <w:r>
        <w:rPr>
          <w:rFonts w:hint="eastAsia" w:ascii="宋体" w:hAnsi="宋体" w:cs="宋体"/>
          <w:sz w:val="18"/>
          <w:szCs w:val="18"/>
        </w:rPr>
        <w:t xml:space="preserve">注：1.在选择栏中的“□”内作标识“√”。 </w:t>
      </w:r>
    </w:p>
    <w:p>
      <w:pPr>
        <w:spacing w:beforeLines="50"/>
        <w:ind w:left="720" w:hanging="720" w:hangingChars="400"/>
        <w:rPr>
          <w:rFonts w:ascii="宋体" w:hAnsi="宋体" w:cs="宋体"/>
          <w:sz w:val="18"/>
          <w:szCs w:val="18"/>
        </w:rPr>
      </w:pPr>
      <w:r>
        <w:rPr>
          <w:rFonts w:hint="eastAsia" w:ascii="宋体" w:hAnsi="宋体" w:cs="宋体"/>
          <w:sz w:val="18"/>
          <w:szCs w:val="18"/>
        </w:rPr>
        <w:t xml:space="preserve">        2.本表一式四份，由承包人填报，发包人、监理人、造价咨询人、承包人各存一份。</w:t>
      </w:r>
    </w:p>
    <w:p>
      <w:pPr>
        <w:jc w:val="left"/>
        <w:rPr>
          <w:rFonts w:ascii="宋体" w:hAnsi="宋体" w:cs="宋体"/>
          <w:sz w:val="30"/>
          <w:szCs w:val="30"/>
        </w:rPr>
      </w:pPr>
    </w:p>
    <w:p>
      <w:pPr>
        <w:jc w:val="left"/>
        <w:rPr>
          <w:rFonts w:ascii="宋体" w:hAnsi="宋体" w:cs="宋体"/>
          <w:sz w:val="30"/>
          <w:szCs w:val="30"/>
        </w:rPr>
      </w:pPr>
    </w:p>
    <w:p>
      <w:pPr>
        <w:jc w:val="lef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附件12</w:t>
      </w:r>
    </w:p>
    <w:p>
      <w:pPr>
        <w:jc w:val="center"/>
        <w:rPr>
          <w:rFonts w:ascii="宋体" w:hAnsi="宋体" w:cs="宋体"/>
          <w:b/>
          <w:sz w:val="36"/>
          <w:szCs w:val="36"/>
        </w:rPr>
      </w:pPr>
      <w:r>
        <w:rPr>
          <w:rFonts w:hint="eastAsia" w:ascii="宋体" w:hAnsi="宋体" w:cs="宋体"/>
          <w:b/>
          <w:sz w:val="36"/>
          <w:szCs w:val="36"/>
        </w:rPr>
        <w:t>竣工结算款支付申请（核准）表</w:t>
      </w:r>
    </w:p>
    <w:p>
      <w:pPr>
        <w:rPr>
          <w:rFonts w:ascii="宋体" w:hAnsi="宋体" w:cs="宋体"/>
          <w:sz w:val="24"/>
        </w:rPr>
      </w:pPr>
      <w:r>
        <w:rPr>
          <w:rFonts w:hint="eastAsia" w:ascii="宋体" w:hAnsi="宋体" w:cs="宋体"/>
          <w:sz w:val="24"/>
        </w:rPr>
        <w:t>工程名称：                                              编号：</w:t>
      </w:r>
    </w:p>
    <w:tbl>
      <w:tblPr>
        <w:tblStyle w:val="4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9"/>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3" w:hRule="atLeast"/>
          <w:jc w:val="center"/>
        </w:trPr>
        <w:tc>
          <w:tcPr>
            <w:tcW w:w="9240" w:type="dxa"/>
            <w:gridSpan w:val="2"/>
            <w:noWrap w:val="0"/>
            <w:vAlign w:val="top"/>
          </w:tcPr>
          <w:p>
            <w:pPr>
              <w:spacing w:line="480" w:lineRule="exact"/>
              <w:ind w:left="525" w:leftChars="149" w:hanging="212" w:hangingChars="101"/>
              <w:rPr>
                <w:rFonts w:ascii="宋体" w:hAnsi="宋体" w:cs="宋体"/>
                <w:u w:val="single"/>
              </w:rPr>
            </w:pPr>
            <w:r>
              <w:rPr>
                <w:rFonts w:hint="eastAsia" w:ascii="宋体" w:hAnsi="宋体" w:cs="宋体"/>
              </w:rPr>
              <w:t>致：</w:t>
            </w:r>
            <w:r>
              <w:rPr>
                <w:rFonts w:hint="eastAsia" w:ascii="宋体" w:hAnsi="宋体" w:cs="宋体"/>
                <w:u w:val="single"/>
              </w:rPr>
              <w:t xml:space="preserve">                                   （发包人全称）</w:t>
            </w:r>
          </w:p>
          <w:p>
            <w:pPr>
              <w:spacing w:line="400" w:lineRule="exact"/>
              <w:ind w:left="-4" w:leftChars="-2" w:firstLine="315" w:firstLineChars="150"/>
              <w:rPr>
                <w:rFonts w:ascii="宋体" w:hAnsi="宋体" w:cs="宋体"/>
              </w:rPr>
            </w:pPr>
            <w:r>
              <w:rPr>
                <w:rFonts w:hint="eastAsia" w:ascii="宋体" w:hAnsi="宋体" w:cs="宋体"/>
              </w:rPr>
              <w:t>我方于</w:t>
            </w:r>
            <w:r>
              <w:rPr>
                <w:rFonts w:hint="eastAsia" w:ascii="宋体" w:hAnsi="宋体" w:cs="宋体"/>
                <w:u w:val="single"/>
              </w:rPr>
              <w:t xml:space="preserve">         </w:t>
            </w:r>
            <w:r>
              <w:rPr>
                <w:rFonts w:hint="eastAsia" w:ascii="宋体" w:hAnsi="宋体" w:cs="宋体"/>
              </w:rPr>
              <w:t>至</w:t>
            </w:r>
            <w:r>
              <w:rPr>
                <w:rFonts w:hint="eastAsia" w:ascii="宋体" w:hAnsi="宋体" w:cs="宋体"/>
                <w:u w:val="single"/>
              </w:rPr>
              <w:t xml:space="preserve">          </w:t>
            </w:r>
            <w:r>
              <w:rPr>
                <w:rFonts w:hint="eastAsia" w:ascii="宋体" w:hAnsi="宋体" w:cs="宋体"/>
              </w:rPr>
              <w:t>期间已完成了合同约定的工作，根据施工合同的约定，现申请支付竣工结算的工程款额为(大写)</w:t>
            </w:r>
            <w:r>
              <w:rPr>
                <w:rFonts w:hint="eastAsia" w:ascii="宋体" w:hAnsi="宋体" w:cs="宋体"/>
                <w:u w:val="single"/>
              </w:rPr>
              <w:t xml:space="preserve">            </w:t>
            </w:r>
            <w:r>
              <w:rPr>
                <w:rFonts w:hint="eastAsia" w:ascii="宋体" w:hAnsi="宋体" w:cs="宋体"/>
              </w:rPr>
              <w:t>元，(小写)</w:t>
            </w:r>
            <w:r>
              <w:rPr>
                <w:rFonts w:hint="eastAsia" w:ascii="宋体" w:hAnsi="宋体" w:cs="宋体"/>
                <w:u w:val="single"/>
              </w:rPr>
              <w:t xml:space="preserve">         </w:t>
            </w:r>
            <w:r>
              <w:rPr>
                <w:rFonts w:hint="eastAsia" w:ascii="宋体" w:hAnsi="宋体" w:cs="宋体"/>
              </w:rPr>
              <w:t>元，请予核准。</w:t>
            </w:r>
          </w:p>
          <w:tbl>
            <w:tblPr>
              <w:tblStyle w:val="46"/>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ascii="宋体" w:hAnsi="宋体" w:cs="宋体"/>
                    </w:rPr>
                  </w:pPr>
                  <w:r>
                    <w:rPr>
                      <w:rFonts w:hint="eastAsia" w:ascii="宋体" w:hAnsi="宋体" w:cs="宋体"/>
                    </w:rPr>
                    <w:t>序号</w:t>
                  </w:r>
                </w:p>
              </w:tc>
              <w:tc>
                <w:tcPr>
                  <w:tcW w:w="3420" w:type="dxa"/>
                  <w:noWrap w:val="0"/>
                  <w:vAlign w:val="center"/>
                </w:tcPr>
                <w:p>
                  <w:pPr>
                    <w:spacing w:line="280" w:lineRule="exact"/>
                    <w:jc w:val="center"/>
                    <w:rPr>
                      <w:rFonts w:ascii="宋体" w:hAnsi="宋体" w:cs="宋体"/>
                    </w:rPr>
                  </w:pPr>
                  <w:r>
                    <w:rPr>
                      <w:rFonts w:hint="eastAsia" w:ascii="宋体" w:hAnsi="宋体" w:cs="宋体"/>
                    </w:rPr>
                    <w:t>名      称</w:t>
                  </w:r>
                </w:p>
              </w:tc>
              <w:tc>
                <w:tcPr>
                  <w:tcW w:w="1620" w:type="dxa"/>
                  <w:noWrap w:val="0"/>
                  <w:vAlign w:val="center"/>
                </w:tcPr>
                <w:p>
                  <w:pPr>
                    <w:spacing w:line="280" w:lineRule="exact"/>
                    <w:jc w:val="center"/>
                    <w:rPr>
                      <w:rFonts w:ascii="宋体" w:hAnsi="宋体" w:cs="宋体"/>
                    </w:rPr>
                  </w:pPr>
                  <w:r>
                    <w:rPr>
                      <w:rFonts w:hint="eastAsia" w:ascii="宋体" w:hAnsi="宋体" w:cs="宋体"/>
                    </w:rPr>
                    <w:t>申请金额（元）</w:t>
                  </w:r>
                </w:p>
              </w:tc>
              <w:tc>
                <w:tcPr>
                  <w:tcW w:w="1620" w:type="dxa"/>
                  <w:noWrap w:val="0"/>
                  <w:vAlign w:val="center"/>
                </w:tcPr>
                <w:p>
                  <w:pPr>
                    <w:spacing w:line="280" w:lineRule="exact"/>
                    <w:jc w:val="center"/>
                    <w:rPr>
                      <w:rFonts w:ascii="宋体" w:hAnsi="宋体" w:cs="宋体"/>
                    </w:rPr>
                  </w:pPr>
                  <w:r>
                    <w:rPr>
                      <w:rFonts w:hint="eastAsia" w:ascii="宋体" w:hAnsi="宋体" w:cs="宋体"/>
                    </w:rPr>
                    <w:t>复核金额（元）</w:t>
                  </w:r>
                </w:p>
              </w:tc>
              <w:tc>
                <w:tcPr>
                  <w:tcW w:w="1651" w:type="dxa"/>
                  <w:noWrap w:val="0"/>
                  <w:vAlign w:val="center"/>
                </w:tcPr>
                <w:p>
                  <w:pPr>
                    <w:spacing w:line="280" w:lineRule="exact"/>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1</w:t>
                  </w:r>
                </w:p>
              </w:tc>
              <w:tc>
                <w:tcPr>
                  <w:tcW w:w="3420" w:type="dxa"/>
                  <w:noWrap w:val="0"/>
                  <w:vAlign w:val="top"/>
                </w:tcPr>
                <w:p>
                  <w:pPr>
                    <w:spacing w:line="280" w:lineRule="exact"/>
                    <w:rPr>
                      <w:rFonts w:ascii="宋体" w:hAnsi="宋体" w:cs="宋体"/>
                    </w:rPr>
                  </w:pPr>
                  <w:r>
                    <w:rPr>
                      <w:rFonts w:hint="eastAsia" w:ascii="宋体" w:hAnsi="宋体" w:cs="宋体"/>
                    </w:rPr>
                    <w:t>竣工结算合同价款总额</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2</w:t>
                  </w:r>
                </w:p>
              </w:tc>
              <w:tc>
                <w:tcPr>
                  <w:tcW w:w="3420" w:type="dxa"/>
                  <w:noWrap w:val="0"/>
                  <w:vAlign w:val="top"/>
                </w:tcPr>
                <w:p>
                  <w:pPr>
                    <w:spacing w:line="280" w:lineRule="exact"/>
                    <w:rPr>
                      <w:rFonts w:ascii="宋体" w:hAnsi="宋体" w:cs="宋体"/>
                    </w:rPr>
                  </w:pPr>
                  <w:r>
                    <w:rPr>
                      <w:rFonts w:hint="eastAsia" w:ascii="宋体" w:hAnsi="宋体" w:cs="宋体"/>
                    </w:rPr>
                    <w:t>累计已实际支付的合同价款</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3</w:t>
                  </w:r>
                </w:p>
              </w:tc>
              <w:tc>
                <w:tcPr>
                  <w:tcW w:w="3420" w:type="dxa"/>
                  <w:noWrap w:val="0"/>
                  <w:vAlign w:val="top"/>
                </w:tcPr>
                <w:p>
                  <w:pPr>
                    <w:spacing w:line="280" w:lineRule="exact"/>
                    <w:rPr>
                      <w:rFonts w:ascii="宋体" w:hAnsi="宋体" w:cs="宋体"/>
                    </w:rPr>
                  </w:pPr>
                  <w:r>
                    <w:rPr>
                      <w:rFonts w:hint="eastAsia" w:ascii="宋体" w:hAnsi="宋体" w:cs="宋体"/>
                    </w:rPr>
                    <w:t>应预留的质量保证金</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4</w:t>
                  </w:r>
                </w:p>
              </w:tc>
              <w:tc>
                <w:tcPr>
                  <w:tcW w:w="3420" w:type="dxa"/>
                  <w:noWrap w:val="0"/>
                  <w:vAlign w:val="top"/>
                </w:tcPr>
                <w:p>
                  <w:pPr>
                    <w:spacing w:line="280" w:lineRule="exact"/>
                    <w:rPr>
                      <w:rFonts w:ascii="宋体" w:hAnsi="宋体" w:cs="宋体"/>
                    </w:rPr>
                  </w:pPr>
                  <w:r>
                    <w:rPr>
                      <w:rFonts w:hint="eastAsia" w:ascii="宋体" w:hAnsi="宋体" w:cs="宋体"/>
                    </w:rPr>
                    <w:t>应支付的竣工结算款金额</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bl>
          <w:p>
            <w:pPr>
              <w:spacing w:line="400" w:lineRule="exact"/>
              <w:ind w:right="420" w:firstLine="435"/>
              <w:jc w:val="center"/>
              <w:rPr>
                <w:rFonts w:ascii="宋体" w:hAnsi="宋体" w:cs="宋体"/>
              </w:rPr>
            </w:pPr>
            <w:r>
              <w:rPr>
                <w:rFonts w:hint="eastAsia" w:ascii="宋体" w:hAnsi="宋体" w:cs="宋体"/>
              </w:rPr>
              <w:t xml:space="preserve">                                            承包人（章）             </w:t>
            </w:r>
          </w:p>
          <w:p>
            <w:pPr>
              <w:spacing w:line="400" w:lineRule="exact"/>
              <w:ind w:right="420" w:firstLine="435"/>
              <w:rPr>
                <w:rFonts w:ascii="宋体" w:hAnsi="宋体" w:cs="宋体"/>
              </w:rPr>
            </w:pPr>
            <w:r>
              <w:rPr>
                <w:rFonts w:hint="eastAsia" w:ascii="宋体" w:hAnsi="宋体" w:cs="宋体"/>
              </w:rPr>
              <w:t>造价人员</w:t>
            </w:r>
            <w:r>
              <w:rPr>
                <w:rFonts w:hint="eastAsia" w:ascii="宋体" w:hAnsi="宋体" w:cs="宋体"/>
                <w:u w:val="single"/>
              </w:rPr>
              <w:t xml:space="preserve">               </w:t>
            </w:r>
            <w:r>
              <w:rPr>
                <w:rFonts w:hint="eastAsia" w:ascii="宋体" w:hAnsi="宋体" w:cs="宋体"/>
              </w:rPr>
              <w:t>承包人代表</w:t>
            </w:r>
            <w:r>
              <w:rPr>
                <w:rFonts w:hint="eastAsia" w:ascii="宋体" w:hAnsi="宋体" w:cs="宋体"/>
                <w:u w:val="single"/>
              </w:rPr>
              <w:t xml:space="preserve">               </w:t>
            </w:r>
            <w:r>
              <w:rPr>
                <w:rFonts w:hint="eastAsia" w:ascii="宋体" w:hAnsi="宋体" w:cs="宋体"/>
              </w:rPr>
              <w:t>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620"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312"/>
              <w:rPr>
                <w:rFonts w:ascii="宋体" w:hAnsi="宋体" w:cs="宋体"/>
              </w:rPr>
            </w:pPr>
            <w:r>
              <w:rPr>
                <w:rFonts w:hint="eastAsia" w:ascii="宋体" w:hAnsi="宋体" w:cs="宋体"/>
              </w:rPr>
              <w:t>□与实际施工情况不相符，修改意见见附件。</w:t>
            </w:r>
          </w:p>
          <w:p>
            <w:pPr>
              <w:spacing w:line="360" w:lineRule="exact"/>
              <w:ind w:firstLine="312"/>
              <w:rPr>
                <w:rFonts w:ascii="宋体" w:hAnsi="宋体" w:cs="宋体"/>
              </w:rPr>
            </w:pPr>
            <w:r>
              <w:rPr>
                <w:rFonts w:hint="eastAsia" w:ascii="宋体" w:hAnsi="宋体" w:cs="宋体"/>
              </w:rPr>
              <w:t>□与实际施工情况相符，具体金额由造价工程师复核。</w:t>
            </w:r>
          </w:p>
          <w:p>
            <w:pPr>
              <w:spacing w:line="360" w:lineRule="exact"/>
              <w:ind w:firstLine="435"/>
              <w:jc w:val="right"/>
              <w:rPr>
                <w:rFonts w:ascii="宋体" w:hAnsi="宋体" w:cs="宋体"/>
              </w:rPr>
            </w:pPr>
          </w:p>
          <w:p>
            <w:pPr>
              <w:spacing w:line="360" w:lineRule="exact"/>
              <w:ind w:firstLine="435"/>
              <w:jc w:val="right"/>
              <w:rPr>
                <w:rFonts w:ascii="宋体" w:hAnsi="宋体" w:cs="宋体"/>
              </w:rPr>
            </w:pPr>
          </w:p>
          <w:p>
            <w:pPr>
              <w:spacing w:line="360" w:lineRule="exact"/>
              <w:ind w:firstLine="435"/>
              <w:jc w:val="center"/>
              <w:rPr>
                <w:rFonts w:ascii="宋体" w:hAnsi="宋体" w:cs="宋体"/>
              </w:rPr>
            </w:pPr>
            <w:r>
              <w:rPr>
                <w:rFonts w:hint="eastAsia" w:ascii="宋体" w:hAnsi="宋体" w:cs="宋体"/>
              </w:rPr>
              <w:t xml:space="preserve">         </w:t>
            </w:r>
          </w:p>
          <w:p>
            <w:pPr>
              <w:spacing w:line="360" w:lineRule="exact"/>
              <w:ind w:firstLine="435"/>
              <w:jc w:val="center"/>
              <w:rPr>
                <w:rFonts w:ascii="宋体" w:hAnsi="宋体" w:cs="宋体"/>
                <w:u w:val="single"/>
              </w:rPr>
            </w:pPr>
            <w:r>
              <w:rPr>
                <w:rFonts w:hint="eastAsia" w:ascii="宋体" w:hAnsi="宋体" w:cs="宋体"/>
              </w:rPr>
              <w:t xml:space="preserve">      监理工程师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c>
          <w:tcPr>
            <w:tcW w:w="4620"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435"/>
              <w:rPr>
                <w:rFonts w:ascii="宋体" w:hAnsi="宋体" w:cs="宋体"/>
                <w:u w:val="single"/>
              </w:rPr>
            </w:pPr>
            <w:r>
              <w:rPr>
                <w:rFonts w:hint="eastAsia" w:ascii="宋体" w:hAnsi="宋体" w:cs="宋体"/>
              </w:rPr>
              <w:t>你方提出的竣工结算支付申请经复核，竣工结算款总额为(大写)</w:t>
            </w:r>
            <w:r>
              <w:rPr>
                <w:rFonts w:hint="eastAsia" w:ascii="宋体" w:hAnsi="宋体" w:cs="宋体"/>
                <w:u w:val="single"/>
              </w:rPr>
              <w:t xml:space="preserve">                </w:t>
            </w:r>
            <w:r>
              <w:rPr>
                <w:rFonts w:hint="eastAsia" w:ascii="宋体" w:hAnsi="宋体" w:cs="宋体"/>
              </w:rPr>
              <w:t>元，（小写）</w:t>
            </w:r>
            <w:r>
              <w:rPr>
                <w:rFonts w:hint="eastAsia" w:ascii="宋体" w:hAnsi="宋体" w:cs="宋体"/>
                <w:u w:val="single"/>
              </w:rPr>
              <w:t xml:space="preserve">          </w:t>
            </w:r>
            <w:r>
              <w:rPr>
                <w:rFonts w:hint="eastAsia" w:ascii="宋体" w:hAnsi="宋体" w:cs="宋体"/>
              </w:rPr>
              <w:t xml:space="preserve"> 元，扣除前期支付以及质量保证金后应支付金额为（大写）</w:t>
            </w:r>
            <w:r>
              <w:rPr>
                <w:rFonts w:hint="eastAsia" w:ascii="宋体" w:hAnsi="宋体" w:cs="宋体"/>
                <w:u w:val="single"/>
              </w:rPr>
              <w:t xml:space="preserve">              </w:t>
            </w:r>
            <w:r>
              <w:rPr>
                <w:rFonts w:hint="eastAsia" w:ascii="宋体" w:hAnsi="宋体" w:cs="宋体"/>
              </w:rPr>
              <w:t>元，（小写）</w:t>
            </w:r>
            <w:r>
              <w:rPr>
                <w:rFonts w:hint="eastAsia" w:ascii="宋体" w:hAnsi="宋体" w:cs="宋体"/>
                <w:u w:val="single"/>
              </w:rPr>
              <w:t xml:space="preserve">         </w:t>
            </w:r>
            <w:r>
              <w:rPr>
                <w:rFonts w:hint="eastAsia" w:ascii="宋体" w:hAnsi="宋体" w:cs="宋体"/>
              </w:rPr>
              <w:t>元。</w:t>
            </w:r>
          </w:p>
          <w:p>
            <w:pPr>
              <w:spacing w:line="360" w:lineRule="exact"/>
              <w:ind w:firstLine="435"/>
              <w:jc w:val="center"/>
              <w:rPr>
                <w:rFonts w:ascii="宋体" w:hAnsi="宋体" w:cs="宋体"/>
              </w:rPr>
            </w:pPr>
            <w:r>
              <w:rPr>
                <w:rFonts w:hint="eastAsia" w:ascii="宋体" w:hAnsi="宋体" w:cs="宋体"/>
              </w:rPr>
              <w:t xml:space="preserve">    </w:t>
            </w:r>
          </w:p>
          <w:p>
            <w:pPr>
              <w:spacing w:line="360" w:lineRule="exact"/>
              <w:ind w:firstLine="435"/>
              <w:jc w:val="center"/>
              <w:rPr>
                <w:rFonts w:ascii="宋体" w:hAnsi="宋体" w:cs="宋体"/>
                <w:u w:val="single"/>
              </w:rPr>
            </w:pPr>
            <w:r>
              <w:rPr>
                <w:rFonts w:hint="eastAsia" w:ascii="宋体" w:hAnsi="宋体" w:cs="宋体"/>
              </w:rPr>
              <w:t xml:space="preserve">    造价工程师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240" w:type="dxa"/>
            <w:gridSpan w:val="2"/>
            <w:noWrap w:val="0"/>
            <w:vAlign w:val="top"/>
          </w:tcPr>
          <w:p>
            <w:pPr>
              <w:spacing w:line="400" w:lineRule="exact"/>
              <w:rPr>
                <w:rFonts w:ascii="宋体" w:hAnsi="宋体" w:cs="宋体"/>
              </w:rPr>
            </w:pPr>
            <w:r>
              <w:rPr>
                <w:rFonts w:hint="eastAsia" w:ascii="宋体" w:hAnsi="宋体" w:cs="宋体"/>
              </w:rPr>
              <w:t>审核意见：</w:t>
            </w:r>
          </w:p>
          <w:p>
            <w:pPr>
              <w:spacing w:line="400" w:lineRule="exact"/>
              <w:ind w:firstLine="435"/>
              <w:rPr>
                <w:rFonts w:ascii="宋体" w:hAnsi="宋体" w:cs="宋体"/>
              </w:rPr>
            </w:pPr>
            <w:r>
              <w:rPr>
                <w:rFonts w:hint="eastAsia" w:ascii="宋体" w:hAnsi="宋体" w:cs="宋体"/>
              </w:rPr>
              <w:t>□不同意。</w:t>
            </w:r>
          </w:p>
          <w:p>
            <w:pPr>
              <w:spacing w:line="400" w:lineRule="exact"/>
              <w:ind w:firstLine="420" w:firstLineChars="200"/>
              <w:rPr>
                <w:rFonts w:ascii="宋体" w:hAnsi="宋体" w:cs="宋体"/>
              </w:rPr>
            </w:pPr>
            <w:r>
              <w:rPr>
                <w:rFonts w:hint="eastAsia" w:ascii="宋体" w:hAnsi="宋体" w:cs="宋体"/>
              </w:rPr>
              <w:t>□同意，支付时间为本表签发后的15天内。</w:t>
            </w:r>
          </w:p>
          <w:p>
            <w:pPr>
              <w:wordWrap w:val="0"/>
              <w:spacing w:line="400" w:lineRule="exact"/>
              <w:ind w:firstLine="420" w:firstLineChars="200"/>
              <w:jc w:val="right"/>
              <w:rPr>
                <w:rFonts w:ascii="宋体" w:hAnsi="宋体" w:cs="宋体"/>
              </w:rPr>
            </w:pPr>
            <w:r>
              <w:rPr>
                <w:rFonts w:hint="eastAsia" w:ascii="宋体" w:hAnsi="宋体" w:cs="宋体"/>
              </w:rPr>
              <w:t xml:space="preserve">发包人（章）           </w:t>
            </w:r>
          </w:p>
          <w:p>
            <w:pPr>
              <w:wordWrap w:val="0"/>
              <w:spacing w:line="400" w:lineRule="exact"/>
              <w:ind w:firstLine="420" w:firstLineChars="200"/>
              <w:jc w:val="right"/>
              <w:rPr>
                <w:rFonts w:ascii="宋体" w:hAnsi="宋体" w:cs="宋体"/>
                <w:u w:val="single"/>
              </w:rPr>
            </w:pPr>
            <w:r>
              <w:rPr>
                <w:rFonts w:hint="eastAsia" w:ascii="宋体" w:hAnsi="宋体" w:cs="宋体"/>
              </w:rPr>
              <w:t>发包人代表</w:t>
            </w:r>
            <w:r>
              <w:rPr>
                <w:rFonts w:hint="eastAsia" w:ascii="宋体" w:hAnsi="宋体" w:cs="宋体"/>
                <w:u w:val="single"/>
              </w:rPr>
              <w:t xml:space="preserve">             </w:t>
            </w:r>
          </w:p>
          <w:p>
            <w:pPr>
              <w:wordWrap w:val="0"/>
              <w:spacing w:line="400" w:lineRule="exact"/>
              <w:ind w:firstLine="420" w:firstLineChars="200"/>
              <w:jc w:val="right"/>
              <w:rPr>
                <w:rFonts w:ascii="宋体" w:hAnsi="宋体" w:cs="宋体"/>
                <w:u w:val="single"/>
              </w:rPr>
            </w:pPr>
            <w:r>
              <w:rPr>
                <w:rFonts w:hint="eastAsia" w:ascii="宋体" w:hAnsi="宋体" w:cs="宋体"/>
              </w:rPr>
              <w:t>日      期</w:t>
            </w:r>
            <w:r>
              <w:rPr>
                <w:rFonts w:hint="eastAsia" w:ascii="宋体" w:hAnsi="宋体" w:cs="宋体"/>
                <w:u w:val="single"/>
              </w:rPr>
              <w:t xml:space="preserve">             </w:t>
            </w:r>
          </w:p>
        </w:tc>
      </w:tr>
    </w:tbl>
    <w:p>
      <w:pPr>
        <w:spacing w:beforeLines="50"/>
        <w:ind w:firstLine="360" w:firstLineChars="200"/>
        <w:rPr>
          <w:rFonts w:ascii="宋体" w:hAnsi="宋体" w:cs="宋体"/>
          <w:sz w:val="18"/>
          <w:szCs w:val="18"/>
        </w:rPr>
      </w:pPr>
      <w:r>
        <w:rPr>
          <w:rFonts w:hint="eastAsia" w:ascii="宋体" w:hAnsi="宋体" w:cs="宋体"/>
          <w:sz w:val="18"/>
          <w:szCs w:val="18"/>
        </w:rPr>
        <w:t xml:space="preserve">注：1.在选择栏中的“□”内作标识“√”。 </w:t>
      </w:r>
    </w:p>
    <w:p>
      <w:pPr>
        <w:spacing w:beforeLines="50"/>
        <w:ind w:left="720" w:hanging="720" w:hangingChars="400"/>
        <w:rPr>
          <w:rFonts w:ascii="宋体" w:hAnsi="宋体" w:cs="宋体"/>
          <w:sz w:val="18"/>
          <w:szCs w:val="18"/>
        </w:rPr>
      </w:pPr>
      <w:r>
        <w:rPr>
          <w:rFonts w:hint="eastAsia" w:ascii="宋体" w:hAnsi="宋体" w:cs="宋体"/>
          <w:sz w:val="18"/>
          <w:szCs w:val="18"/>
        </w:rPr>
        <w:t xml:space="preserve">        2.本表一式四份，由承包人填报，发包人、监理人、造价咨询人、承包人各存一份。</w:t>
      </w:r>
    </w:p>
    <w:p>
      <w:pPr>
        <w:ind w:right="360"/>
        <w:rPr>
          <w:rFonts w:ascii="宋体" w:hAnsi="宋体" w:cs="宋体"/>
          <w:sz w:val="18"/>
          <w:szCs w:val="18"/>
        </w:rPr>
      </w:pPr>
      <w:r>
        <w:rPr>
          <w:rFonts w:hint="eastAsia" w:ascii="宋体" w:hAnsi="宋体" w:cs="宋体"/>
          <w:sz w:val="18"/>
          <w:szCs w:val="18"/>
        </w:rPr>
        <w:t xml:space="preserve">                                                                                            </w:t>
      </w:r>
    </w:p>
    <w:p>
      <w:pPr>
        <w:jc w:val="left"/>
        <w:rPr>
          <w:rFonts w:ascii="宋体" w:hAnsi="宋体" w:cs="宋体"/>
          <w:b/>
          <w:sz w:val="30"/>
          <w:szCs w:val="30"/>
        </w:rPr>
      </w:pPr>
      <w:r>
        <w:rPr>
          <w:rFonts w:hint="eastAsia" w:ascii="宋体" w:hAnsi="宋体" w:cs="宋体"/>
          <w:sz w:val="30"/>
          <w:szCs w:val="30"/>
        </w:rPr>
        <w:br w:type="page"/>
      </w:r>
      <w:r>
        <w:rPr>
          <w:rFonts w:hint="eastAsia" w:ascii="宋体" w:hAnsi="宋体" w:cs="宋体"/>
          <w:sz w:val="30"/>
          <w:szCs w:val="30"/>
        </w:rPr>
        <w:t>附件13：</w:t>
      </w:r>
    </w:p>
    <w:p>
      <w:pPr>
        <w:jc w:val="center"/>
        <w:rPr>
          <w:rFonts w:ascii="宋体" w:hAnsi="宋体" w:cs="宋体"/>
          <w:b/>
          <w:sz w:val="36"/>
          <w:szCs w:val="36"/>
        </w:rPr>
      </w:pPr>
      <w:r>
        <w:rPr>
          <w:rFonts w:hint="eastAsia" w:ascii="宋体" w:hAnsi="宋体" w:cs="宋体"/>
          <w:b/>
          <w:sz w:val="36"/>
          <w:szCs w:val="36"/>
        </w:rPr>
        <w:t>最终结算款支付申请（核准）表</w:t>
      </w:r>
    </w:p>
    <w:p>
      <w:pPr>
        <w:rPr>
          <w:rFonts w:ascii="宋体" w:hAnsi="宋体" w:cs="宋体"/>
          <w:sz w:val="24"/>
        </w:rPr>
      </w:pPr>
      <w:r>
        <w:rPr>
          <w:rFonts w:hint="eastAsia" w:ascii="宋体" w:hAnsi="宋体" w:cs="宋体"/>
          <w:sz w:val="24"/>
        </w:rPr>
        <w:t>工程名称：                                             编号：</w:t>
      </w:r>
    </w:p>
    <w:tbl>
      <w:tblPr>
        <w:tblStyle w:val="4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9"/>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4" w:hRule="atLeast"/>
          <w:jc w:val="center"/>
        </w:trPr>
        <w:tc>
          <w:tcPr>
            <w:tcW w:w="9240" w:type="dxa"/>
            <w:gridSpan w:val="2"/>
            <w:noWrap w:val="0"/>
            <w:vAlign w:val="top"/>
          </w:tcPr>
          <w:p>
            <w:pPr>
              <w:spacing w:line="480" w:lineRule="exact"/>
              <w:ind w:left="525" w:leftChars="149" w:hanging="212" w:hangingChars="101"/>
              <w:rPr>
                <w:rFonts w:ascii="宋体" w:hAnsi="宋体" w:cs="宋体"/>
                <w:u w:val="single"/>
              </w:rPr>
            </w:pPr>
            <w:r>
              <w:rPr>
                <w:rFonts w:hint="eastAsia" w:ascii="宋体" w:hAnsi="宋体" w:cs="宋体"/>
              </w:rPr>
              <w:t>致：</w:t>
            </w:r>
            <w:r>
              <w:rPr>
                <w:rFonts w:hint="eastAsia" w:ascii="宋体" w:hAnsi="宋体" w:cs="宋体"/>
                <w:u w:val="single"/>
              </w:rPr>
              <w:t xml:space="preserve">                                   （发包人全称）</w:t>
            </w:r>
          </w:p>
          <w:p>
            <w:pPr>
              <w:spacing w:line="400" w:lineRule="exact"/>
              <w:ind w:left="-4" w:leftChars="-2" w:firstLine="315" w:firstLineChars="150"/>
              <w:rPr>
                <w:rFonts w:ascii="宋体" w:hAnsi="宋体" w:cs="宋体"/>
              </w:rPr>
            </w:pPr>
            <w:r>
              <w:rPr>
                <w:rFonts w:hint="eastAsia" w:ascii="宋体" w:hAnsi="宋体" w:cs="宋体"/>
              </w:rPr>
              <w:t>我方于</w:t>
            </w:r>
            <w:r>
              <w:rPr>
                <w:rFonts w:hint="eastAsia" w:ascii="宋体" w:hAnsi="宋体" w:cs="宋体"/>
                <w:u w:val="single"/>
              </w:rPr>
              <w:t xml:space="preserve">         </w:t>
            </w:r>
            <w:r>
              <w:rPr>
                <w:rFonts w:hint="eastAsia" w:ascii="宋体" w:hAnsi="宋体" w:cs="宋体"/>
              </w:rPr>
              <w:t>至</w:t>
            </w:r>
            <w:r>
              <w:rPr>
                <w:rFonts w:hint="eastAsia" w:ascii="宋体" w:hAnsi="宋体" w:cs="宋体"/>
                <w:u w:val="single"/>
              </w:rPr>
              <w:t xml:space="preserve">          </w:t>
            </w:r>
            <w:r>
              <w:rPr>
                <w:rFonts w:hint="eastAsia" w:ascii="宋体" w:hAnsi="宋体" w:cs="宋体"/>
              </w:rPr>
              <w:t>期间已完成了缺陷修复工作，根据施工合同的约定，现申请支付最终结清合同款额为(大写)</w:t>
            </w:r>
            <w:r>
              <w:rPr>
                <w:rFonts w:hint="eastAsia" w:ascii="宋体" w:hAnsi="宋体" w:cs="宋体"/>
                <w:u w:val="single"/>
              </w:rPr>
              <w:t xml:space="preserve">            </w:t>
            </w:r>
            <w:r>
              <w:rPr>
                <w:rFonts w:hint="eastAsia" w:ascii="宋体" w:hAnsi="宋体" w:cs="宋体"/>
              </w:rPr>
              <w:t>元，(小写)</w:t>
            </w:r>
            <w:r>
              <w:rPr>
                <w:rFonts w:hint="eastAsia" w:ascii="宋体" w:hAnsi="宋体" w:cs="宋体"/>
                <w:u w:val="single"/>
              </w:rPr>
              <w:t xml:space="preserve">         </w:t>
            </w:r>
            <w:r>
              <w:rPr>
                <w:rFonts w:hint="eastAsia" w:ascii="宋体" w:hAnsi="宋体" w:cs="宋体"/>
              </w:rPr>
              <w:t>元，请予核准。</w:t>
            </w:r>
          </w:p>
          <w:tbl>
            <w:tblPr>
              <w:tblStyle w:val="46"/>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noWrap w:val="0"/>
                  <w:vAlign w:val="center"/>
                </w:tcPr>
                <w:p>
                  <w:pPr>
                    <w:spacing w:line="280" w:lineRule="exact"/>
                    <w:jc w:val="center"/>
                    <w:rPr>
                      <w:rFonts w:ascii="宋体" w:hAnsi="宋体" w:cs="宋体"/>
                    </w:rPr>
                  </w:pPr>
                  <w:r>
                    <w:rPr>
                      <w:rFonts w:hint="eastAsia" w:ascii="宋体" w:hAnsi="宋体" w:cs="宋体"/>
                    </w:rPr>
                    <w:t>序号</w:t>
                  </w:r>
                </w:p>
              </w:tc>
              <w:tc>
                <w:tcPr>
                  <w:tcW w:w="3420" w:type="dxa"/>
                  <w:noWrap w:val="0"/>
                  <w:vAlign w:val="center"/>
                </w:tcPr>
                <w:p>
                  <w:pPr>
                    <w:spacing w:line="280" w:lineRule="exact"/>
                    <w:jc w:val="center"/>
                    <w:rPr>
                      <w:rFonts w:ascii="宋体" w:hAnsi="宋体" w:cs="宋体"/>
                    </w:rPr>
                  </w:pPr>
                  <w:r>
                    <w:rPr>
                      <w:rFonts w:hint="eastAsia" w:ascii="宋体" w:hAnsi="宋体" w:cs="宋体"/>
                    </w:rPr>
                    <w:t>名      称</w:t>
                  </w:r>
                </w:p>
              </w:tc>
              <w:tc>
                <w:tcPr>
                  <w:tcW w:w="1620" w:type="dxa"/>
                  <w:noWrap w:val="0"/>
                  <w:vAlign w:val="center"/>
                </w:tcPr>
                <w:p>
                  <w:pPr>
                    <w:spacing w:line="280" w:lineRule="exact"/>
                    <w:jc w:val="center"/>
                    <w:rPr>
                      <w:rFonts w:ascii="宋体" w:hAnsi="宋体" w:cs="宋体"/>
                    </w:rPr>
                  </w:pPr>
                  <w:r>
                    <w:rPr>
                      <w:rFonts w:hint="eastAsia" w:ascii="宋体" w:hAnsi="宋体" w:cs="宋体"/>
                    </w:rPr>
                    <w:t>申请金额（元）</w:t>
                  </w:r>
                </w:p>
              </w:tc>
              <w:tc>
                <w:tcPr>
                  <w:tcW w:w="1620" w:type="dxa"/>
                  <w:noWrap w:val="0"/>
                  <w:vAlign w:val="center"/>
                </w:tcPr>
                <w:p>
                  <w:pPr>
                    <w:spacing w:line="280" w:lineRule="exact"/>
                    <w:jc w:val="center"/>
                    <w:rPr>
                      <w:rFonts w:ascii="宋体" w:hAnsi="宋体" w:cs="宋体"/>
                    </w:rPr>
                  </w:pPr>
                  <w:r>
                    <w:rPr>
                      <w:rFonts w:hint="eastAsia" w:ascii="宋体" w:hAnsi="宋体" w:cs="宋体"/>
                    </w:rPr>
                    <w:t>复核金额（元）</w:t>
                  </w:r>
                </w:p>
              </w:tc>
              <w:tc>
                <w:tcPr>
                  <w:tcW w:w="1651" w:type="dxa"/>
                  <w:noWrap w:val="0"/>
                  <w:vAlign w:val="center"/>
                </w:tcPr>
                <w:p>
                  <w:pPr>
                    <w:spacing w:line="280" w:lineRule="exact"/>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1</w:t>
                  </w:r>
                </w:p>
              </w:tc>
              <w:tc>
                <w:tcPr>
                  <w:tcW w:w="3420" w:type="dxa"/>
                  <w:noWrap w:val="0"/>
                  <w:vAlign w:val="top"/>
                </w:tcPr>
                <w:p>
                  <w:pPr>
                    <w:spacing w:line="280" w:lineRule="exact"/>
                    <w:rPr>
                      <w:rFonts w:ascii="宋体" w:hAnsi="宋体" w:cs="宋体"/>
                    </w:rPr>
                  </w:pPr>
                  <w:r>
                    <w:rPr>
                      <w:rFonts w:hint="eastAsia" w:ascii="宋体" w:hAnsi="宋体" w:cs="宋体"/>
                    </w:rPr>
                    <w:t>已预留的质量保证金</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2</w:t>
                  </w:r>
                </w:p>
              </w:tc>
              <w:tc>
                <w:tcPr>
                  <w:tcW w:w="3420" w:type="dxa"/>
                  <w:noWrap w:val="0"/>
                  <w:vAlign w:val="top"/>
                </w:tcPr>
                <w:p>
                  <w:pPr>
                    <w:spacing w:line="280" w:lineRule="exact"/>
                    <w:rPr>
                      <w:rFonts w:ascii="宋体" w:hAnsi="宋体" w:cs="宋体"/>
                    </w:rPr>
                  </w:pPr>
                  <w:r>
                    <w:rPr>
                      <w:rFonts w:hint="eastAsia" w:ascii="宋体" w:hAnsi="宋体" w:cs="宋体"/>
                    </w:rPr>
                    <w:t>应增加因发包人原因造成缺陷的修复金额</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3</w:t>
                  </w:r>
                </w:p>
              </w:tc>
              <w:tc>
                <w:tcPr>
                  <w:tcW w:w="3420" w:type="dxa"/>
                  <w:noWrap w:val="0"/>
                  <w:vAlign w:val="top"/>
                </w:tcPr>
                <w:p>
                  <w:pPr>
                    <w:spacing w:line="280" w:lineRule="exact"/>
                    <w:rPr>
                      <w:rFonts w:ascii="宋体" w:hAnsi="宋体" w:cs="宋体"/>
                    </w:rPr>
                  </w:pPr>
                  <w:r>
                    <w:rPr>
                      <w:rFonts w:hint="eastAsia" w:ascii="宋体" w:hAnsi="宋体" w:cs="宋体"/>
                    </w:rPr>
                    <w:t>应扣减承包人不修复缺陷、发包人组织修复的金额</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r>
                    <w:rPr>
                      <w:rFonts w:hint="eastAsia" w:ascii="宋体" w:hAnsi="宋体" w:cs="宋体"/>
                    </w:rPr>
                    <w:t>4</w:t>
                  </w:r>
                </w:p>
              </w:tc>
              <w:tc>
                <w:tcPr>
                  <w:tcW w:w="3420" w:type="dxa"/>
                  <w:noWrap w:val="0"/>
                  <w:vAlign w:val="top"/>
                </w:tcPr>
                <w:p>
                  <w:pPr>
                    <w:spacing w:line="280" w:lineRule="exact"/>
                    <w:rPr>
                      <w:rFonts w:ascii="宋体" w:hAnsi="宋体" w:cs="宋体"/>
                    </w:rPr>
                  </w:pPr>
                  <w:r>
                    <w:rPr>
                      <w:rFonts w:hint="eastAsia" w:ascii="宋体" w:hAnsi="宋体" w:cs="宋体"/>
                    </w:rPr>
                    <w:t>最终应支付的合同价款</w:t>
                  </w: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noWrap w:val="0"/>
                  <w:vAlign w:val="top"/>
                </w:tcPr>
                <w:p>
                  <w:pPr>
                    <w:spacing w:line="280" w:lineRule="exact"/>
                    <w:jc w:val="center"/>
                    <w:rPr>
                      <w:rFonts w:ascii="宋体" w:hAnsi="宋体" w:cs="宋体"/>
                    </w:rPr>
                  </w:pPr>
                </w:p>
              </w:tc>
              <w:tc>
                <w:tcPr>
                  <w:tcW w:w="34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20" w:type="dxa"/>
                  <w:noWrap w:val="0"/>
                  <w:vAlign w:val="top"/>
                </w:tcPr>
                <w:p>
                  <w:pPr>
                    <w:spacing w:line="280" w:lineRule="exact"/>
                    <w:rPr>
                      <w:rFonts w:ascii="宋体" w:hAnsi="宋体" w:cs="宋体"/>
                    </w:rPr>
                  </w:pPr>
                </w:p>
              </w:tc>
              <w:tc>
                <w:tcPr>
                  <w:tcW w:w="1651" w:type="dxa"/>
                  <w:noWrap w:val="0"/>
                  <w:vAlign w:val="top"/>
                </w:tcPr>
                <w:p>
                  <w:pPr>
                    <w:spacing w:line="280" w:lineRule="exact"/>
                    <w:rPr>
                      <w:rFonts w:ascii="宋体" w:hAnsi="宋体" w:cs="宋体"/>
                    </w:rPr>
                  </w:pPr>
                </w:p>
              </w:tc>
            </w:tr>
          </w:tbl>
          <w:p>
            <w:pPr>
              <w:spacing w:line="400" w:lineRule="exact"/>
              <w:ind w:right="420" w:firstLine="435"/>
              <w:jc w:val="center"/>
              <w:rPr>
                <w:rFonts w:ascii="宋体" w:hAnsi="宋体" w:cs="宋体"/>
              </w:rPr>
            </w:pPr>
            <w:r>
              <w:rPr>
                <w:rFonts w:hint="eastAsia" w:ascii="宋体" w:hAnsi="宋体" w:cs="宋体"/>
              </w:rPr>
              <w:t xml:space="preserve">                                            承包人（章）             </w:t>
            </w:r>
          </w:p>
          <w:p>
            <w:pPr>
              <w:spacing w:line="400" w:lineRule="exact"/>
              <w:ind w:right="420" w:firstLine="435"/>
              <w:rPr>
                <w:rFonts w:ascii="宋体" w:hAnsi="宋体" w:cs="宋体"/>
              </w:rPr>
            </w:pPr>
            <w:r>
              <w:rPr>
                <w:rFonts w:hint="eastAsia" w:ascii="宋体" w:hAnsi="宋体" w:cs="宋体"/>
              </w:rPr>
              <w:t>造价人员</w:t>
            </w:r>
            <w:r>
              <w:rPr>
                <w:rFonts w:hint="eastAsia" w:ascii="宋体" w:hAnsi="宋体" w:cs="宋体"/>
                <w:u w:val="single"/>
              </w:rPr>
              <w:t xml:space="preserve">               </w:t>
            </w:r>
            <w:r>
              <w:rPr>
                <w:rFonts w:hint="eastAsia" w:ascii="宋体" w:hAnsi="宋体" w:cs="宋体"/>
              </w:rPr>
              <w:t>承包人代表</w:t>
            </w:r>
            <w:r>
              <w:rPr>
                <w:rFonts w:hint="eastAsia" w:ascii="宋体" w:hAnsi="宋体" w:cs="宋体"/>
                <w:u w:val="single"/>
              </w:rPr>
              <w:t xml:space="preserve">               </w:t>
            </w:r>
            <w:r>
              <w:rPr>
                <w:rFonts w:hint="eastAsia" w:ascii="宋体" w:hAnsi="宋体" w:cs="宋体"/>
              </w:rPr>
              <w:t>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620"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312"/>
              <w:rPr>
                <w:rFonts w:ascii="宋体" w:hAnsi="宋体" w:cs="宋体"/>
              </w:rPr>
            </w:pPr>
            <w:r>
              <w:rPr>
                <w:rFonts w:hint="eastAsia" w:ascii="宋体" w:hAnsi="宋体" w:cs="宋体"/>
              </w:rPr>
              <w:t>□与实际施工情况不相符，修改意见见附件。</w:t>
            </w:r>
          </w:p>
          <w:p>
            <w:pPr>
              <w:spacing w:line="360" w:lineRule="exact"/>
              <w:ind w:firstLine="312"/>
              <w:rPr>
                <w:rFonts w:ascii="宋体" w:hAnsi="宋体" w:cs="宋体"/>
              </w:rPr>
            </w:pPr>
            <w:r>
              <w:rPr>
                <w:rFonts w:hint="eastAsia" w:ascii="宋体" w:hAnsi="宋体" w:cs="宋体"/>
              </w:rPr>
              <w:t>□与实际施工情况相符，具体金额由造价工程师复核。</w:t>
            </w:r>
          </w:p>
          <w:p>
            <w:pPr>
              <w:spacing w:line="360" w:lineRule="exact"/>
              <w:ind w:firstLine="435"/>
              <w:jc w:val="right"/>
              <w:rPr>
                <w:rFonts w:ascii="宋体" w:hAnsi="宋体" w:cs="宋体"/>
              </w:rPr>
            </w:pPr>
          </w:p>
          <w:p>
            <w:pPr>
              <w:spacing w:line="360" w:lineRule="exact"/>
              <w:ind w:firstLine="435"/>
              <w:jc w:val="center"/>
              <w:rPr>
                <w:rFonts w:ascii="宋体" w:hAnsi="宋体" w:cs="宋体"/>
              </w:rPr>
            </w:pPr>
            <w:r>
              <w:rPr>
                <w:rFonts w:hint="eastAsia" w:ascii="宋体" w:hAnsi="宋体" w:cs="宋体"/>
              </w:rPr>
              <w:t xml:space="preserve">         </w:t>
            </w:r>
          </w:p>
          <w:p>
            <w:pPr>
              <w:spacing w:line="360" w:lineRule="exact"/>
              <w:ind w:firstLine="435"/>
              <w:jc w:val="center"/>
              <w:rPr>
                <w:rFonts w:ascii="宋体" w:hAnsi="宋体" w:cs="宋体"/>
                <w:u w:val="single"/>
              </w:rPr>
            </w:pPr>
            <w:r>
              <w:rPr>
                <w:rFonts w:hint="eastAsia" w:ascii="宋体" w:hAnsi="宋体" w:cs="宋体"/>
              </w:rPr>
              <w:t xml:space="preserve">        监理工程师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c>
          <w:tcPr>
            <w:tcW w:w="4620" w:type="dxa"/>
            <w:noWrap w:val="0"/>
            <w:vAlign w:val="top"/>
          </w:tcPr>
          <w:p>
            <w:pPr>
              <w:spacing w:line="360" w:lineRule="exact"/>
              <w:rPr>
                <w:rFonts w:ascii="宋体" w:hAnsi="宋体" w:cs="宋体"/>
              </w:rPr>
            </w:pPr>
            <w:r>
              <w:rPr>
                <w:rFonts w:hint="eastAsia" w:ascii="宋体" w:hAnsi="宋体" w:cs="宋体"/>
              </w:rPr>
              <w:t>复核意见：</w:t>
            </w:r>
          </w:p>
          <w:p>
            <w:pPr>
              <w:spacing w:line="360" w:lineRule="exact"/>
              <w:ind w:firstLine="435"/>
              <w:rPr>
                <w:rFonts w:ascii="宋体" w:hAnsi="宋体" w:cs="宋体"/>
                <w:u w:val="single"/>
              </w:rPr>
            </w:pPr>
            <w:r>
              <w:rPr>
                <w:rFonts w:hint="eastAsia" w:ascii="宋体" w:hAnsi="宋体" w:cs="宋体"/>
              </w:rPr>
              <w:t>你方提出的支付申请经复核，最终应支付金额为（大写）</w:t>
            </w:r>
            <w:r>
              <w:rPr>
                <w:rFonts w:hint="eastAsia" w:ascii="宋体" w:hAnsi="宋体" w:cs="宋体"/>
                <w:u w:val="single"/>
              </w:rPr>
              <w:t xml:space="preserve">          </w:t>
            </w:r>
            <w:r>
              <w:rPr>
                <w:rFonts w:hint="eastAsia" w:ascii="宋体" w:hAnsi="宋体" w:cs="宋体"/>
              </w:rPr>
              <w:t xml:space="preserve">元，（小写）  </w:t>
            </w:r>
            <w:r>
              <w:rPr>
                <w:rFonts w:hint="eastAsia" w:ascii="宋体" w:hAnsi="宋体" w:cs="宋体"/>
                <w:u w:val="single"/>
              </w:rPr>
              <w:t xml:space="preserve">       </w:t>
            </w:r>
            <w:r>
              <w:rPr>
                <w:rFonts w:hint="eastAsia" w:ascii="宋体" w:hAnsi="宋体" w:cs="宋体"/>
              </w:rPr>
              <w:t>元。</w:t>
            </w:r>
          </w:p>
          <w:p>
            <w:pPr>
              <w:spacing w:line="360" w:lineRule="exact"/>
              <w:ind w:firstLine="435"/>
              <w:jc w:val="center"/>
              <w:rPr>
                <w:rFonts w:ascii="宋体" w:hAnsi="宋体" w:cs="宋体"/>
              </w:rPr>
            </w:pPr>
            <w:r>
              <w:rPr>
                <w:rFonts w:hint="eastAsia" w:ascii="宋体" w:hAnsi="宋体" w:cs="宋体"/>
              </w:rPr>
              <w:t xml:space="preserve">    </w:t>
            </w:r>
          </w:p>
          <w:p>
            <w:pPr>
              <w:spacing w:line="360" w:lineRule="exact"/>
              <w:ind w:firstLine="435"/>
              <w:jc w:val="center"/>
              <w:rPr>
                <w:rFonts w:ascii="宋体" w:hAnsi="宋体" w:cs="宋体"/>
              </w:rPr>
            </w:pPr>
          </w:p>
          <w:p>
            <w:pPr>
              <w:spacing w:line="360" w:lineRule="exact"/>
              <w:ind w:firstLine="435"/>
              <w:jc w:val="center"/>
              <w:rPr>
                <w:rFonts w:ascii="宋体" w:hAnsi="宋体" w:cs="宋体"/>
              </w:rPr>
            </w:pPr>
          </w:p>
          <w:p>
            <w:pPr>
              <w:spacing w:line="360" w:lineRule="exact"/>
              <w:ind w:firstLine="435"/>
              <w:jc w:val="center"/>
              <w:rPr>
                <w:rFonts w:ascii="宋体" w:hAnsi="宋体" w:cs="宋体"/>
                <w:u w:val="single"/>
              </w:rPr>
            </w:pPr>
            <w:r>
              <w:rPr>
                <w:rFonts w:hint="eastAsia" w:ascii="宋体" w:hAnsi="宋体" w:cs="宋体"/>
              </w:rPr>
              <w:t xml:space="preserve">    造价工程师</w:t>
            </w:r>
            <w:r>
              <w:rPr>
                <w:rFonts w:hint="eastAsia" w:ascii="宋体" w:hAnsi="宋体" w:cs="宋体"/>
                <w:u w:val="single"/>
              </w:rPr>
              <w:t xml:space="preserve">           </w:t>
            </w: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240" w:type="dxa"/>
            <w:gridSpan w:val="2"/>
            <w:noWrap w:val="0"/>
            <w:vAlign w:val="top"/>
          </w:tcPr>
          <w:p>
            <w:pPr>
              <w:spacing w:line="400" w:lineRule="exact"/>
              <w:rPr>
                <w:rFonts w:ascii="宋体" w:hAnsi="宋体" w:cs="宋体"/>
              </w:rPr>
            </w:pPr>
            <w:r>
              <w:rPr>
                <w:rFonts w:hint="eastAsia" w:ascii="宋体" w:hAnsi="宋体" w:cs="宋体"/>
              </w:rPr>
              <w:t>审核意见：</w:t>
            </w:r>
          </w:p>
          <w:p>
            <w:pPr>
              <w:spacing w:line="400" w:lineRule="exact"/>
              <w:ind w:firstLine="435"/>
              <w:rPr>
                <w:rFonts w:ascii="宋体" w:hAnsi="宋体" w:cs="宋体"/>
              </w:rPr>
            </w:pPr>
            <w:r>
              <w:rPr>
                <w:rFonts w:hint="eastAsia" w:ascii="宋体" w:hAnsi="宋体" w:cs="宋体"/>
              </w:rPr>
              <w:t>□不同意。</w:t>
            </w:r>
          </w:p>
          <w:p>
            <w:pPr>
              <w:spacing w:line="400" w:lineRule="exact"/>
              <w:ind w:firstLine="420" w:firstLineChars="200"/>
              <w:rPr>
                <w:rFonts w:ascii="宋体" w:hAnsi="宋体" w:cs="宋体"/>
              </w:rPr>
            </w:pPr>
            <w:r>
              <w:rPr>
                <w:rFonts w:hint="eastAsia" w:ascii="宋体" w:hAnsi="宋体" w:cs="宋体"/>
              </w:rPr>
              <w:t>□同意，支付时间为本表签发后的15天内。</w:t>
            </w:r>
          </w:p>
          <w:p>
            <w:pPr>
              <w:wordWrap w:val="0"/>
              <w:spacing w:line="400" w:lineRule="exact"/>
              <w:ind w:firstLine="420" w:firstLineChars="200"/>
              <w:jc w:val="right"/>
              <w:rPr>
                <w:rFonts w:ascii="宋体" w:hAnsi="宋体" w:cs="宋体"/>
              </w:rPr>
            </w:pPr>
            <w:r>
              <w:rPr>
                <w:rFonts w:hint="eastAsia" w:ascii="宋体" w:hAnsi="宋体" w:cs="宋体"/>
              </w:rPr>
              <w:t xml:space="preserve">发包人（章）           </w:t>
            </w:r>
          </w:p>
          <w:p>
            <w:pPr>
              <w:wordWrap w:val="0"/>
              <w:spacing w:line="400" w:lineRule="exact"/>
              <w:ind w:firstLine="420" w:firstLineChars="200"/>
              <w:jc w:val="right"/>
              <w:rPr>
                <w:rFonts w:ascii="宋体" w:hAnsi="宋体" w:cs="宋体"/>
                <w:u w:val="single"/>
              </w:rPr>
            </w:pPr>
            <w:r>
              <w:rPr>
                <w:rFonts w:hint="eastAsia" w:ascii="宋体" w:hAnsi="宋体" w:cs="宋体"/>
              </w:rPr>
              <w:t>发包人代表</w:t>
            </w:r>
            <w:r>
              <w:rPr>
                <w:rFonts w:hint="eastAsia" w:ascii="宋体" w:hAnsi="宋体" w:cs="宋体"/>
                <w:u w:val="single"/>
              </w:rPr>
              <w:t xml:space="preserve">             </w:t>
            </w:r>
          </w:p>
          <w:p>
            <w:pPr>
              <w:wordWrap w:val="0"/>
              <w:spacing w:line="400" w:lineRule="exact"/>
              <w:ind w:firstLine="420" w:firstLineChars="200"/>
              <w:jc w:val="right"/>
              <w:rPr>
                <w:rFonts w:ascii="宋体" w:hAnsi="宋体" w:cs="宋体"/>
                <w:u w:val="single"/>
              </w:rPr>
            </w:pPr>
            <w:r>
              <w:rPr>
                <w:rFonts w:hint="eastAsia" w:ascii="宋体" w:hAnsi="宋体" w:cs="宋体"/>
              </w:rPr>
              <w:t>日      期</w:t>
            </w:r>
            <w:r>
              <w:rPr>
                <w:rFonts w:hint="eastAsia" w:ascii="宋体" w:hAnsi="宋体" w:cs="宋体"/>
                <w:u w:val="single"/>
              </w:rPr>
              <w:t xml:space="preserve">             </w:t>
            </w:r>
          </w:p>
        </w:tc>
      </w:tr>
    </w:tbl>
    <w:p>
      <w:pPr>
        <w:spacing w:beforeLines="50"/>
        <w:ind w:firstLine="360" w:firstLineChars="200"/>
        <w:rPr>
          <w:rFonts w:ascii="宋体" w:hAnsi="宋体" w:cs="宋体"/>
          <w:sz w:val="18"/>
          <w:szCs w:val="18"/>
        </w:rPr>
      </w:pPr>
      <w:r>
        <w:rPr>
          <w:rFonts w:hint="eastAsia" w:ascii="宋体" w:hAnsi="宋体" w:cs="宋体"/>
          <w:sz w:val="18"/>
          <w:szCs w:val="18"/>
        </w:rPr>
        <w:t>注：1.在选择栏中的“□”内作标识“√”。 如监理人已退场，监理工程师栏可空缺。</w:t>
      </w:r>
    </w:p>
    <w:p>
      <w:pPr>
        <w:spacing w:beforeLines="50"/>
        <w:ind w:left="720" w:hanging="720" w:hangingChars="400"/>
        <w:rPr>
          <w:rFonts w:ascii="宋体" w:hAnsi="宋体" w:cs="宋体"/>
          <w:sz w:val="18"/>
          <w:szCs w:val="18"/>
        </w:rPr>
      </w:pPr>
      <w:r>
        <w:rPr>
          <w:rFonts w:hint="eastAsia" w:ascii="宋体" w:hAnsi="宋体" w:cs="宋体"/>
          <w:sz w:val="18"/>
          <w:szCs w:val="18"/>
        </w:rPr>
        <w:t xml:space="preserve">        2.本表一式四份，由承包人填报，发包人、监理人、造价咨询人、承包人各存一份。</w:t>
      </w:r>
    </w:p>
    <w:p>
      <w:pPr>
        <w:spacing w:line="360" w:lineRule="auto"/>
        <w:jc w:val="left"/>
        <w:rPr>
          <w:rFonts w:ascii="宋体" w:hAnsi="宋体" w:cs="宋体"/>
          <w:sz w:val="30"/>
          <w:szCs w:val="30"/>
        </w:rPr>
      </w:pPr>
    </w:p>
    <w:p>
      <w:pPr>
        <w:spacing w:line="360" w:lineRule="auto"/>
        <w:jc w:val="left"/>
        <w:rPr>
          <w:rFonts w:ascii="宋体" w:hAnsi="宋体" w:cs="宋体"/>
          <w:sz w:val="30"/>
          <w:szCs w:val="30"/>
        </w:rPr>
      </w:pPr>
    </w:p>
    <w:p>
      <w:pPr>
        <w:spacing w:line="360" w:lineRule="auto"/>
        <w:jc w:val="left"/>
        <w:rPr>
          <w:rFonts w:ascii="宋体" w:hAnsi="宋体" w:cs="宋体"/>
          <w:sz w:val="30"/>
          <w:szCs w:val="30"/>
        </w:rPr>
      </w:pPr>
      <w:r>
        <w:rPr>
          <w:rFonts w:hint="eastAsia" w:ascii="宋体" w:hAnsi="宋体" w:cs="宋体"/>
          <w:sz w:val="30"/>
          <w:szCs w:val="30"/>
        </w:rPr>
        <w:t>附件14：</w:t>
      </w:r>
    </w:p>
    <w:p>
      <w:pPr>
        <w:spacing w:line="360" w:lineRule="auto"/>
        <w:ind w:firstLine="720" w:firstLineChars="200"/>
        <w:jc w:val="center"/>
        <w:rPr>
          <w:rFonts w:ascii="宋体" w:hAnsi="宋体" w:cs="宋体"/>
          <w:kern w:val="0"/>
          <w:sz w:val="36"/>
          <w:szCs w:val="36"/>
        </w:rPr>
      </w:pPr>
      <w:r>
        <w:rPr>
          <w:rFonts w:hint="eastAsia" w:ascii="宋体" w:hAnsi="宋体" w:cs="宋体"/>
          <w:kern w:val="0"/>
          <w:sz w:val="36"/>
          <w:szCs w:val="36"/>
        </w:rPr>
        <w:t>总价合同进度款支付分解表</w:t>
      </w:r>
    </w:p>
    <w:p>
      <w:pPr>
        <w:spacing w:line="360" w:lineRule="auto"/>
        <w:rPr>
          <w:rFonts w:ascii="宋体" w:hAnsi="宋体" w:cs="宋体"/>
          <w:kern w:val="0"/>
        </w:rPr>
      </w:pPr>
      <w:r>
        <w:rPr>
          <w:rFonts w:hint="eastAsia" w:ascii="宋体" w:hAnsi="宋体" w:cs="宋体"/>
          <w:kern w:val="0"/>
        </w:rPr>
        <w:t>工程名称：</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3391"/>
        <w:gridCol w:w="733"/>
        <w:gridCol w:w="2464"/>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noWrap w:val="0"/>
            <w:vAlign w:val="top"/>
          </w:tcPr>
          <w:p>
            <w:pPr>
              <w:spacing w:line="360" w:lineRule="auto"/>
              <w:jc w:val="center"/>
              <w:rPr>
                <w:rFonts w:ascii="宋体" w:hAnsi="宋体" w:cs="宋体"/>
                <w:kern w:val="0"/>
              </w:rPr>
            </w:pPr>
            <w:r>
              <w:rPr>
                <w:rFonts w:hint="eastAsia" w:ascii="宋体" w:hAnsi="宋体" w:cs="宋体"/>
                <w:kern w:val="0"/>
              </w:rPr>
              <w:t>进度款期次</w:t>
            </w:r>
          </w:p>
        </w:tc>
        <w:tc>
          <w:tcPr>
            <w:tcW w:w="2167" w:type="pct"/>
            <w:gridSpan w:val="2"/>
            <w:noWrap w:val="0"/>
            <w:vAlign w:val="top"/>
          </w:tcPr>
          <w:p>
            <w:pPr>
              <w:spacing w:line="360" w:lineRule="auto"/>
              <w:jc w:val="center"/>
              <w:rPr>
                <w:rFonts w:ascii="宋体" w:hAnsi="宋体" w:cs="宋体"/>
                <w:kern w:val="0"/>
              </w:rPr>
            </w:pPr>
            <w:r>
              <w:rPr>
                <w:rFonts w:hint="eastAsia" w:ascii="宋体" w:hAnsi="宋体" w:cs="宋体"/>
                <w:kern w:val="0"/>
              </w:rPr>
              <w:t>形象进度</w:t>
            </w:r>
          </w:p>
        </w:tc>
        <w:tc>
          <w:tcPr>
            <w:tcW w:w="1295" w:type="pct"/>
            <w:noWrap w:val="0"/>
            <w:vAlign w:val="top"/>
          </w:tcPr>
          <w:p>
            <w:pPr>
              <w:spacing w:line="360" w:lineRule="auto"/>
              <w:jc w:val="center"/>
              <w:rPr>
                <w:rFonts w:ascii="宋体" w:hAnsi="宋体" w:cs="宋体"/>
                <w:kern w:val="0"/>
              </w:rPr>
            </w:pPr>
            <w:r>
              <w:rPr>
                <w:rFonts w:hint="eastAsia" w:ascii="宋体" w:hAnsi="宋体" w:cs="宋体"/>
                <w:kern w:val="0"/>
              </w:rPr>
              <w:t>进度款付款金额（元）</w:t>
            </w:r>
          </w:p>
        </w:tc>
        <w:tc>
          <w:tcPr>
            <w:tcW w:w="729" w:type="pct"/>
            <w:noWrap w:val="0"/>
            <w:vAlign w:val="top"/>
          </w:tcPr>
          <w:p>
            <w:pPr>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noWrap w:val="0"/>
            <w:vAlign w:val="top"/>
          </w:tcPr>
          <w:p>
            <w:pPr>
              <w:spacing w:line="360" w:lineRule="auto"/>
              <w:jc w:val="center"/>
              <w:rPr>
                <w:rFonts w:ascii="宋体" w:hAnsi="宋体" w:cs="宋体"/>
                <w:kern w:val="0"/>
              </w:rPr>
            </w:pPr>
            <w:r>
              <w:rPr>
                <w:rFonts w:hint="eastAsia" w:ascii="宋体" w:hAnsi="宋体" w:cs="宋体"/>
                <w:kern w:val="0"/>
              </w:rPr>
              <w:t>第一期</w:t>
            </w:r>
          </w:p>
        </w:tc>
        <w:tc>
          <w:tcPr>
            <w:tcW w:w="2167" w:type="pct"/>
            <w:gridSpan w:val="2"/>
            <w:noWrap w:val="0"/>
            <w:vAlign w:val="top"/>
          </w:tcPr>
          <w:p>
            <w:pPr>
              <w:spacing w:line="360" w:lineRule="auto"/>
              <w:jc w:val="center"/>
              <w:rPr>
                <w:rFonts w:ascii="宋体" w:hAnsi="宋体" w:cs="宋体"/>
                <w:kern w:val="0"/>
              </w:rPr>
            </w:pPr>
          </w:p>
        </w:tc>
        <w:tc>
          <w:tcPr>
            <w:tcW w:w="1295" w:type="pct"/>
            <w:noWrap w:val="0"/>
            <w:vAlign w:val="top"/>
          </w:tcPr>
          <w:p>
            <w:pPr>
              <w:spacing w:line="360" w:lineRule="auto"/>
              <w:jc w:val="center"/>
              <w:rPr>
                <w:rFonts w:ascii="宋体" w:hAnsi="宋体" w:cs="宋体"/>
                <w:kern w:val="0"/>
              </w:rPr>
            </w:pPr>
          </w:p>
        </w:tc>
        <w:tc>
          <w:tcPr>
            <w:tcW w:w="729" w:type="pct"/>
            <w:noWrap w:val="0"/>
            <w:vAlign w:val="top"/>
          </w:tcPr>
          <w:p>
            <w:pPr>
              <w:spacing w:line="36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noWrap w:val="0"/>
            <w:vAlign w:val="top"/>
          </w:tcPr>
          <w:p>
            <w:pPr>
              <w:spacing w:line="360" w:lineRule="auto"/>
              <w:jc w:val="center"/>
              <w:rPr>
                <w:rFonts w:ascii="宋体" w:hAnsi="宋体" w:cs="宋体"/>
                <w:kern w:val="0"/>
              </w:rPr>
            </w:pPr>
            <w:r>
              <w:rPr>
                <w:rFonts w:hint="eastAsia" w:ascii="宋体" w:hAnsi="宋体" w:cs="宋体"/>
                <w:kern w:val="0"/>
              </w:rPr>
              <w:t>第二期</w:t>
            </w:r>
          </w:p>
        </w:tc>
        <w:tc>
          <w:tcPr>
            <w:tcW w:w="2167" w:type="pct"/>
            <w:gridSpan w:val="2"/>
            <w:noWrap w:val="0"/>
            <w:vAlign w:val="top"/>
          </w:tcPr>
          <w:p>
            <w:pPr>
              <w:spacing w:line="360" w:lineRule="auto"/>
              <w:jc w:val="center"/>
              <w:rPr>
                <w:rFonts w:ascii="宋体" w:hAnsi="宋体" w:cs="宋体"/>
                <w:kern w:val="0"/>
              </w:rPr>
            </w:pPr>
          </w:p>
        </w:tc>
        <w:tc>
          <w:tcPr>
            <w:tcW w:w="1295" w:type="pct"/>
            <w:noWrap w:val="0"/>
            <w:vAlign w:val="top"/>
          </w:tcPr>
          <w:p>
            <w:pPr>
              <w:spacing w:line="360" w:lineRule="auto"/>
              <w:jc w:val="center"/>
              <w:rPr>
                <w:rFonts w:ascii="宋体" w:hAnsi="宋体" w:cs="宋体"/>
                <w:kern w:val="0"/>
              </w:rPr>
            </w:pPr>
          </w:p>
        </w:tc>
        <w:tc>
          <w:tcPr>
            <w:tcW w:w="729" w:type="pct"/>
            <w:noWrap w:val="0"/>
            <w:vAlign w:val="top"/>
          </w:tcPr>
          <w:p>
            <w:pPr>
              <w:spacing w:line="36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noWrap w:val="0"/>
            <w:vAlign w:val="top"/>
          </w:tcPr>
          <w:p>
            <w:pPr>
              <w:spacing w:line="360" w:lineRule="auto"/>
              <w:jc w:val="center"/>
              <w:rPr>
                <w:rFonts w:ascii="宋体" w:hAnsi="宋体" w:cs="宋体"/>
                <w:kern w:val="0"/>
              </w:rPr>
            </w:pPr>
            <w:r>
              <w:rPr>
                <w:rFonts w:hint="eastAsia" w:ascii="宋体" w:hAnsi="宋体" w:cs="宋体"/>
                <w:kern w:val="0"/>
              </w:rPr>
              <w:t>第三期</w:t>
            </w:r>
          </w:p>
        </w:tc>
        <w:tc>
          <w:tcPr>
            <w:tcW w:w="2167" w:type="pct"/>
            <w:gridSpan w:val="2"/>
            <w:noWrap w:val="0"/>
            <w:vAlign w:val="top"/>
          </w:tcPr>
          <w:p>
            <w:pPr>
              <w:spacing w:line="360" w:lineRule="auto"/>
              <w:jc w:val="center"/>
              <w:rPr>
                <w:rFonts w:ascii="宋体" w:hAnsi="宋体" w:cs="宋体"/>
                <w:kern w:val="0"/>
              </w:rPr>
            </w:pPr>
          </w:p>
        </w:tc>
        <w:tc>
          <w:tcPr>
            <w:tcW w:w="1295" w:type="pct"/>
            <w:noWrap w:val="0"/>
            <w:vAlign w:val="top"/>
          </w:tcPr>
          <w:p>
            <w:pPr>
              <w:spacing w:line="360" w:lineRule="auto"/>
              <w:jc w:val="center"/>
              <w:rPr>
                <w:rFonts w:ascii="宋体" w:hAnsi="宋体" w:cs="宋体"/>
                <w:kern w:val="0"/>
              </w:rPr>
            </w:pPr>
          </w:p>
        </w:tc>
        <w:tc>
          <w:tcPr>
            <w:tcW w:w="729" w:type="pct"/>
            <w:noWrap w:val="0"/>
            <w:vAlign w:val="top"/>
          </w:tcPr>
          <w:p>
            <w:pPr>
              <w:spacing w:line="36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noWrap w:val="0"/>
            <w:vAlign w:val="top"/>
          </w:tcPr>
          <w:p>
            <w:pPr>
              <w:spacing w:line="360" w:lineRule="auto"/>
              <w:jc w:val="center"/>
              <w:rPr>
                <w:rFonts w:ascii="宋体" w:hAnsi="宋体" w:cs="宋体"/>
                <w:kern w:val="0"/>
              </w:rPr>
            </w:pPr>
            <w:r>
              <w:rPr>
                <w:rFonts w:hint="eastAsia" w:ascii="宋体" w:hAnsi="宋体" w:cs="宋体"/>
                <w:kern w:val="0"/>
              </w:rPr>
              <w:t>……</w:t>
            </w:r>
          </w:p>
        </w:tc>
        <w:tc>
          <w:tcPr>
            <w:tcW w:w="2167" w:type="pct"/>
            <w:gridSpan w:val="2"/>
            <w:noWrap w:val="0"/>
            <w:vAlign w:val="top"/>
          </w:tcPr>
          <w:p>
            <w:pPr>
              <w:spacing w:line="360" w:lineRule="auto"/>
              <w:jc w:val="center"/>
              <w:rPr>
                <w:rFonts w:ascii="宋体" w:hAnsi="宋体" w:cs="宋体"/>
                <w:kern w:val="0"/>
              </w:rPr>
            </w:pPr>
          </w:p>
        </w:tc>
        <w:tc>
          <w:tcPr>
            <w:tcW w:w="1295" w:type="pct"/>
            <w:noWrap w:val="0"/>
            <w:vAlign w:val="top"/>
          </w:tcPr>
          <w:p>
            <w:pPr>
              <w:spacing w:line="360" w:lineRule="auto"/>
              <w:jc w:val="center"/>
              <w:rPr>
                <w:rFonts w:ascii="宋体" w:hAnsi="宋体" w:cs="宋体"/>
                <w:kern w:val="0"/>
              </w:rPr>
            </w:pPr>
          </w:p>
        </w:tc>
        <w:tc>
          <w:tcPr>
            <w:tcW w:w="729" w:type="pct"/>
            <w:noWrap w:val="0"/>
            <w:vAlign w:val="top"/>
          </w:tcPr>
          <w:p>
            <w:pPr>
              <w:spacing w:line="36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2591" w:type="pct"/>
            <w:gridSpan w:val="2"/>
            <w:noWrap w:val="0"/>
            <w:vAlign w:val="top"/>
          </w:tcPr>
          <w:p>
            <w:pPr>
              <w:spacing w:line="360" w:lineRule="exact"/>
              <w:ind w:firstLine="435"/>
              <w:jc w:val="right"/>
              <w:rPr>
                <w:rFonts w:ascii="宋体" w:hAnsi="宋体" w:cs="宋体"/>
              </w:rPr>
            </w:pPr>
          </w:p>
          <w:p>
            <w:pPr>
              <w:spacing w:line="360" w:lineRule="exact"/>
              <w:ind w:firstLine="435"/>
              <w:jc w:val="center"/>
              <w:rPr>
                <w:rFonts w:ascii="宋体" w:hAnsi="宋体" w:cs="宋体"/>
              </w:rPr>
            </w:pPr>
          </w:p>
          <w:p>
            <w:pPr>
              <w:spacing w:line="360" w:lineRule="exact"/>
              <w:ind w:firstLine="435"/>
              <w:jc w:val="center"/>
              <w:rPr>
                <w:rFonts w:ascii="宋体" w:hAnsi="宋体" w:cs="宋体"/>
              </w:rPr>
            </w:pPr>
            <w:r>
              <w:rPr>
                <w:rFonts w:hint="eastAsia" w:ascii="宋体" w:hAnsi="宋体" w:cs="宋体"/>
              </w:rPr>
              <w:t>发包人代表签字：</w:t>
            </w:r>
          </w:p>
          <w:p>
            <w:pPr>
              <w:spacing w:line="360" w:lineRule="exact"/>
              <w:ind w:firstLine="435"/>
              <w:jc w:val="center"/>
              <w:rPr>
                <w:rFonts w:ascii="宋体" w:hAnsi="宋体" w:cs="宋体"/>
              </w:rPr>
            </w:pPr>
          </w:p>
          <w:p>
            <w:pPr>
              <w:spacing w:line="360" w:lineRule="exact"/>
              <w:ind w:firstLine="435"/>
              <w:jc w:val="center"/>
              <w:rPr>
                <w:rFonts w:ascii="宋体" w:hAnsi="宋体" w:cs="宋体"/>
              </w:rPr>
            </w:pPr>
            <w:r>
              <w:rPr>
                <w:rFonts w:hint="eastAsia" w:ascii="宋体" w:hAnsi="宋体" w:cs="宋体"/>
              </w:rPr>
              <w:t>发包人（盖公章）</w:t>
            </w:r>
          </w:p>
          <w:p>
            <w:pPr>
              <w:spacing w:line="360" w:lineRule="exact"/>
              <w:ind w:firstLine="435"/>
              <w:jc w:val="center"/>
              <w:rPr>
                <w:rFonts w:ascii="宋体" w:hAnsi="宋体" w:cs="宋体"/>
              </w:rPr>
            </w:pPr>
          </w:p>
          <w:p>
            <w:pPr>
              <w:spacing w:line="360" w:lineRule="exact"/>
              <w:ind w:firstLine="435"/>
              <w:jc w:val="center"/>
              <w:rPr>
                <w:rFonts w:ascii="宋体" w:hAnsi="宋体" w:cs="宋体"/>
                <w:u w:val="single"/>
              </w:rPr>
            </w:pPr>
            <w:r>
              <w:rPr>
                <w:rFonts w:hint="eastAsia" w:ascii="宋体" w:hAnsi="宋体" w:cs="宋体"/>
              </w:rPr>
              <w:t xml:space="preserve">        日      期        </w:t>
            </w:r>
            <w:r>
              <w:rPr>
                <w:rFonts w:hint="eastAsia" w:ascii="宋体" w:hAnsi="宋体" w:cs="宋体"/>
                <w:u w:val="single"/>
              </w:rPr>
              <w:t xml:space="preserve">   </w:t>
            </w:r>
          </w:p>
        </w:tc>
        <w:tc>
          <w:tcPr>
            <w:tcW w:w="2409" w:type="pct"/>
            <w:gridSpan w:val="3"/>
            <w:noWrap w:val="0"/>
            <w:vAlign w:val="top"/>
          </w:tcPr>
          <w:p>
            <w:pPr>
              <w:spacing w:line="360" w:lineRule="exact"/>
              <w:ind w:firstLine="435"/>
              <w:jc w:val="center"/>
              <w:rPr>
                <w:rFonts w:ascii="宋体" w:hAnsi="宋体" w:cs="宋体"/>
              </w:rPr>
            </w:pPr>
          </w:p>
          <w:p>
            <w:pPr>
              <w:spacing w:line="360" w:lineRule="exact"/>
              <w:ind w:firstLine="435"/>
              <w:jc w:val="center"/>
              <w:rPr>
                <w:rFonts w:ascii="宋体" w:hAnsi="宋体" w:cs="宋体"/>
                <w:u w:val="single"/>
              </w:rPr>
            </w:pPr>
          </w:p>
          <w:p>
            <w:pPr>
              <w:spacing w:line="360" w:lineRule="exact"/>
              <w:ind w:firstLine="435"/>
              <w:jc w:val="center"/>
              <w:rPr>
                <w:rFonts w:ascii="宋体" w:hAnsi="宋体" w:cs="宋体"/>
              </w:rPr>
            </w:pPr>
            <w:r>
              <w:rPr>
                <w:rFonts w:hint="eastAsia" w:ascii="宋体" w:hAnsi="宋体" w:cs="宋体"/>
              </w:rPr>
              <w:t>承包人代表签字：</w:t>
            </w:r>
          </w:p>
          <w:p>
            <w:pPr>
              <w:spacing w:line="360" w:lineRule="exact"/>
              <w:ind w:firstLine="435"/>
              <w:jc w:val="center"/>
              <w:rPr>
                <w:rFonts w:ascii="宋体" w:hAnsi="宋体" w:cs="宋体"/>
              </w:rPr>
            </w:pPr>
          </w:p>
          <w:p>
            <w:pPr>
              <w:spacing w:line="360" w:lineRule="exact"/>
              <w:ind w:firstLine="435"/>
              <w:jc w:val="center"/>
              <w:rPr>
                <w:rFonts w:ascii="宋体" w:hAnsi="宋体" w:cs="宋体"/>
              </w:rPr>
            </w:pPr>
            <w:r>
              <w:rPr>
                <w:rFonts w:hint="eastAsia" w:ascii="宋体" w:hAnsi="宋体" w:cs="宋体"/>
              </w:rPr>
              <w:t>承包人（盖公章）</w:t>
            </w:r>
          </w:p>
          <w:p>
            <w:pPr>
              <w:spacing w:line="360" w:lineRule="exact"/>
              <w:ind w:firstLine="435"/>
              <w:jc w:val="center"/>
              <w:rPr>
                <w:rFonts w:ascii="宋体" w:hAnsi="宋体" w:cs="宋体"/>
              </w:rPr>
            </w:pPr>
          </w:p>
          <w:p>
            <w:pPr>
              <w:spacing w:line="360" w:lineRule="exact"/>
              <w:ind w:firstLine="435"/>
              <w:jc w:val="center"/>
              <w:rPr>
                <w:rFonts w:ascii="宋体" w:hAnsi="宋体" w:cs="宋体"/>
                <w:u w:val="single"/>
              </w:rPr>
            </w:pPr>
            <w:r>
              <w:rPr>
                <w:rFonts w:hint="eastAsia" w:ascii="宋体" w:hAnsi="宋体" w:cs="宋体"/>
              </w:rPr>
              <w:t xml:space="preserve">        日      期</w:t>
            </w:r>
            <w:r>
              <w:rPr>
                <w:rFonts w:hint="eastAsia" w:ascii="宋体" w:hAnsi="宋体" w:cs="宋体"/>
                <w:u w:val="single"/>
              </w:rPr>
              <w:t xml:space="preserve">        </w:t>
            </w:r>
          </w:p>
        </w:tc>
      </w:tr>
    </w:tbl>
    <w:p>
      <w:pPr>
        <w:pStyle w:val="23"/>
        <w:tabs>
          <w:tab w:val="left" w:pos="2472"/>
        </w:tabs>
        <w:spacing w:line="400" w:lineRule="exact"/>
        <w:jc w:val="center"/>
        <w:outlineLvl w:val="0"/>
        <w:rPr>
          <w:rFonts w:hAnsi="宋体" w:cs="宋体"/>
          <w:b/>
          <w:bCs/>
          <w:sz w:val="44"/>
        </w:rPr>
      </w:pPr>
    </w:p>
    <w:p>
      <w:pPr>
        <w:snapToGrid w:val="0"/>
        <w:spacing w:line="360" w:lineRule="auto"/>
        <w:jc w:val="left"/>
        <w:rPr>
          <w:rFonts w:ascii="宋体" w:hAnsi="宋体" w:cs="宋体"/>
          <w:szCs w:val="21"/>
        </w:rPr>
      </w:pPr>
    </w:p>
    <w:p>
      <w:pPr>
        <w:snapToGrid w:val="0"/>
        <w:jc w:val="center"/>
        <w:rPr>
          <w:rFonts w:ascii="宋体" w:hAnsi="宋体" w:cs="宋体"/>
          <w:bCs/>
          <w:sz w:val="32"/>
          <w:szCs w:val="32"/>
        </w:rPr>
      </w:pPr>
    </w:p>
    <w:p>
      <w:pPr>
        <w:snapToGrid w:val="0"/>
        <w:spacing w:line="480" w:lineRule="auto"/>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snapToGrid w:val="0"/>
        <w:jc w:val="center"/>
        <w:rPr>
          <w:rFonts w:ascii="宋体" w:hAnsi="宋体" w:cs="宋体"/>
          <w:bCs/>
          <w:sz w:val="32"/>
          <w:szCs w:val="32"/>
        </w:rPr>
      </w:pPr>
    </w:p>
    <w:p>
      <w:pPr>
        <w:pStyle w:val="2"/>
        <w:jc w:val="center"/>
        <w:rPr>
          <w:rFonts w:ascii="宋体" w:hAnsi="宋体" w:cs="宋体"/>
        </w:rPr>
      </w:pPr>
      <w:bookmarkStart w:id="1159" w:name="_Toc25289"/>
    </w:p>
    <w:p>
      <w:pPr>
        <w:pStyle w:val="2"/>
        <w:jc w:val="center"/>
        <w:rPr>
          <w:rFonts w:ascii="宋体" w:hAnsi="宋体" w:cs="宋体"/>
        </w:rPr>
      </w:pPr>
    </w:p>
    <w:p>
      <w:pPr>
        <w:pStyle w:val="2"/>
        <w:jc w:val="center"/>
        <w:rPr>
          <w:rFonts w:ascii="宋体" w:hAnsi="宋体" w:cs="宋体"/>
        </w:rPr>
      </w:pPr>
    </w:p>
    <w:p>
      <w:pPr>
        <w:pStyle w:val="2"/>
        <w:jc w:val="center"/>
        <w:rPr>
          <w:rFonts w:ascii="宋体" w:hAnsi="宋体" w:cs="宋体"/>
        </w:rPr>
      </w:pPr>
      <w:r>
        <w:rPr>
          <w:rFonts w:hint="eastAsia" w:ascii="宋体" w:hAnsi="宋体" w:cs="宋体"/>
        </w:rPr>
        <w:t>第六章　投标文件格式</w:t>
      </w:r>
      <w:bookmarkEnd w:id="1159"/>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snapToGrid w:val="0"/>
        <w:spacing w:before="50" w:after="50"/>
        <w:outlineLvl w:val="1"/>
        <w:rPr>
          <w:rFonts w:ascii="宋体" w:hAnsi="宋体" w:cs="宋体"/>
          <w:sz w:val="32"/>
          <w:szCs w:val="20"/>
        </w:rPr>
      </w:pPr>
    </w:p>
    <w:p>
      <w:pPr>
        <w:rPr>
          <w:rFonts w:ascii="宋体" w:hAnsi="宋体" w:cs="宋体"/>
          <w:b/>
          <w:sz w:val="28"/>
          <w:szCs w:val="28"/>
        </w:rPr>
      </w:pPr>
      <w:r>
        <w:rPr>
          <w:rFonts w:hint="eastAsia" w:ascii="宋体" w:hAnsi="宋体" w:cs="宋体"/>
          <w:sz w:val="32"/>
          <w:szCs w:val="20"/>
        </w:rPr>
        <w:br w:type="page"/>
      </w:r>
      <w:bookmarkStart w:id="1160" w:name="_Toc19686836"/>
      <w:bookmarkStart w:id="1161" w:name="_Toc254970698"/>
      <w:bookmarkStart w:id="1162" w:name="_Toc254970557"/>
      <w:r>
        <w:rPr>
          <w:rFonts w:hint="eastAsia" w:ascii="宋体" w:hAnsi="宋体" w:cs="宋体"/>
          <w:b/>
          <w:sz w:val="28"/>
          <w:szCs w:val="28"/>
        </w:rPr>
        <w:t>一、报价文件格式</w:t>
      </w:r>
      <w:bookmarkEnd w:id="1160"/>
    </w:p>
    <w:p>
      <w:pPr>
        <w:snapToGrid w:val="0"/>
        <w:spacing w:beforeLines="50" w:after="50" w:line="360" w:lineRule="auto"/>
        <w:ind w:left="142"/>
        <w:jc w:val="left"/>
        <w:rPr>
          <w:rFonts w:ascii="宋体" w:hAnsi="宋体" w:cs="宋体"/>
          <w:sz w:val="24"/>
          <w:szCs w:val="20"/>
        </w:rPr>
      </w:pPr>
      <w:r>
        <w:rPr>
          <w:rFonts w:hint="eastAsia" w:ascii="宋体" w:hAnsi="宋体" w:cs="宋体"/>
          <w:b/>
          <w:sz w:val="24"/>
        </w:rPr>
        <w:t xml:space="preserve">1. 报价文件封面格式： </w:t>
      </w:r>
    </w:p>
    <w:p>
      <w:pPr>
        <w:snapToGrid w:val="0"/>
        <w:spacing w:beforeLines="50" w:after="50" w:line="360" w:lineRule="auto"/>
        <w:ind w:left="142"/>
        <w:jc w:val="center"/>
        <w:rPr>
          <w:rFonts w:ascii="宋体" w:hAnsi="宋体" w:cs="宋体"/>
          <w:bCs/>
          <w:sz w:val="48"/>
          <w:szCs w:val="48"/>
        </w:rPr>
      </w:pPr>
      <w:r>
        <w:rPr>
          <w:rFonts w:hint="eastAsia" w:ascii="宋体" w:hAnsi="宋体" w:cs="宋体"/>
          <w:bCs/>
          <w:sz w:val="48"/>
          <w:szCs w:val="48"/>
        </w:rPr>
        <w:t>电子投标文件</w:t>
      </w:r>
    </w:p>
    <w:p>
      <w:pPr>
        <w:snapToGrid w:val="0"/>
        <w:spacing w:beforeLines="50" w:after="50" w:line="400" w:lineRule="exact"/>
        <w:rPr>
          <w:rFonts w:ascii="宋体" w:hAnsi="宋体" w:cs="宋体"/>
          <w:bCs/>
          <w:sz w:val="32"/>
          <w:szCs w:val="20"/>
        </w:rPr>
      </w:pPr>
    </w:p>
    <w:p>
      <w:pPr>
        <w:snapToGrid w:val="0"/>
        <w:spacing w:beforeLines="50" w:after="50" w:line="400" w:lineRule="exact"/>
        <w:jc w:val="center"/>
        <w:rPr>
          <w:rFonts w:ascii="宋体" w:hAnsi="宋体" w:cs="宋体"/>
          <w:bCs/>
          <w:sz w:val="24"/>
          <w:szCs w:val="20"/>
        </w:rPr>
      </w:pPr>
    </w:p>
    <w:p>
      <w:pPr>
        <w:snapToGrid w:val="0"/>
        <w:spacing w:beforeLines="50" w:after="50" w:line="400" w:lineRule="exact"/>
        <w:jc w:val="center"/>
        <w:rPr>
          <w:rFonts w:ascii="宋体" w:hAnsi="宋体" w:cs="宋体"/>
          <w:b/>
          <w:bCs/>
          <w:sz w:val="32"/>
          <w:szCs w:val="32"/>
        </w:rPr>
      </w:pPr>
      <w:r>
        <w:rPr>
          <w:rFonts w:hint="eastAsia" w:ascii="宋体" w:hAnsi="宋体" w:cs="宋体"/>
          <w:b/>
          <w:bCs/>
          <w:sz w:val="32"/>
          <w:szCs w:val="32"/>
        </w:rPr>
        <w:t>报价文件</w:t>
      </w:r>
    </w:p>
    <w:p>
      <w:pPr>
        <w:snapToGrid w:val="0"/>
        <w:spacing w:beforeLines="50" w:after="50" w:line="400" w:lineRule="exact"/>
        <w:rPr>
          <w:rFonts w:ascii="宋体" w:hAnsi="宋体" w:cs="宋体"/>
          <w:bCs/>
          <w:sz w:val="24"/>
          <w:szCs w:val="20"/>
        </w:rPr>
      </w:pPr>
    </w:p>
    <w:p>
      <w:pPr>
        <w:snapToGrid w:val="0"/>
        <w:spacing w:beforeLines="50" w:after="50" w:line="400" w:lineRule="exact"/>
        <w:rPr>
          <w:rFonts w:ascii="宋体" w:hAnsi="宋体" w:cs="宋体"/>
          <w:bCs/>
          <w:sz w:val="24"/>
          <w:szCs w:val="20"/>
        </w:rPr>
      </w:pPr>
    </w:p>
    <w:p>
      <w:pPr>
        <w:snapToGrid w:val="0"/>
        <w:spacing w:beforeLines="50" w:after="50" w:line="400" w:lineRule="exact"/>
        <w:rPr>
          <w:rFonts w:ascii="宋体" w:hAnsi="宋体" w:cs="宋体"/>
          <w:bCs/>
          <w:sz w:val="24"/>
          <w:szCs w:val="20"/>
        </w:rPr>
      </w:pPr>
    </w:p>
    <w:p>
      <w:pPr>
        <w:snapToGrid w:val="0"/>
        <w:spacing w:beforeLines="50" w:after="50" w:line="400" w:lineRule="exact"/>
        <w:rPr>
          <w:rFonts w:ascii="宋体" w:hAnsi="宋体" w:cs="宋体"/>
          <w:bCs/>
          <w:sz w:val="24"/>
          <w:szCs w:val="20"/>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 xml:space="preserve">项目名称： </w:t>
      </w:r>
    </w:p>
    <w:p>
      <w:pPr>
        <w:snapToGrid w:val="0"/>
        <w:spacing w:beforeLines="50" w:after="50" w:line="400" w:lineRule="exact"/>
        <w:ind w:firstLine="360" w:firstLineChars="150"/>
        <w:rPr>
          <w:rFonts w:ascii="宋体" w:hAnsi="宋体" w:cs="宋体"/>
          <w:bCs/>
          <w:sz w:val="24"/>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 xml:space="preserve">项目编号： </w:t>
      </w:r>
    </w:p>
    <w:p>
      <w:pPr>
        <w:snapToGrid w:val="0"/>
        <w:spacing w:beforeLines="50" w:after="50" w:line="400" w:lineRule="exact"/>
        <w:rPr>
          <w:rFonts w:ascii="宋体" w:hAnsi="宋体" w:cs="宋体"/>
          <w:bCs/>
          <w:sz w:val="24"/>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投标人名称：</w:t>
      </w:r>
    </w:p>
    <w:p>
      <w:pPr>
        <w:snapToGrid w:val="0"/>
        <w:spacing w:beforeLines="50" w:after="50" w:line="400" w:lineRule="exact"/>
        <w:ind w:firstLine="360" w:firstLineChars="150"/>
        <w:rPr>
          <w:rFonts w:ascii="宋体" w:hAnsi="宋体" w:cs="宋体"/>
          <w:bCs/>
          <w:sz w:val="24"/>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投标人地址：</w:t>
      </w:r>
    </w:p>
    <w:p>
      <w:pPr>
        <w:pStyle w:val="7"/>
        <w:snapToGrid w:val="0"/>
        <w:spacing w:before="50" w:after="50" w:line="400" w:lineRule="exact"/>
        <w:ind w:firstLine="960" w:firstLineChars="400"/>
        <w:rPr>
          <w:rFonts w:ascii="宋体" w:hAnsi="宋体" w:cs="宋体"/>
          <w:bCs/>
          <w:sz w:val="24"/>
          <w:szCs w:val="24"/>
        </w:rPr>
      </w:pPr>
    </w:p>
    <w:p>
      <w:pPr>
        <w:snapToGrid w:val="0"/>
        <w:spacing w:beforeLines="50" w:after="50" w:line="400" w:lineRule="exact"/>
        <w:rPr>
          <w:rFonts w:ascii="宋体" w:hAnsi="宋体" w:cs="宋体"/>
          <w:sz w:val="30"/>
          <w:szCs w:val="20"/>
        </w:rPr>
      </w:pPr>
      <w:r>
        <w:rPr>
          <w:rFonts w:hint="eastAsia" w:ascii="宋体" w:hAnsi="宋体" w:cs="宋体"/>
          <w:sz w:val="24"/>
        </w:rPr>
        <w:t xml:space="preserve">                                   年  月  日</w:t>
      </w:r>
    </w:p>
    <w:p>
      <w:pPr>
        <w:snapToGrid w:val="0"/>
        <w:spacing w:beforeLines="50" w:after="50" w:line="360" w:lineRule="auto"/>
        <w:jc w:val="left"/>
        <w:rPr>
          <w:rFonts w:ascii="宋体" w:hAnsi="宋体" w:cs="宋体"/>
          <w:sz w:val="24"/>
          <w:szCs w:val="20"/>
        </w:rPr>
      </w:pPr>
      <w:r>
        <w:rPr>
          <w:rFonts w:hint="eastAsia" w:ascii="宋体" w:hAnsi="宋体" w:cs="宋体"/>
          <w:b/>
          <w:sz w:val="24"/>
        </w:rPr>
        <w:br w:type="page"/>
      </w:r>
      <w:r>
        <w:rPr>
          <w:rFonts w:hint="eastAsia" w:ascii="宋体" w:hAnsi="宋体" w:cs="宋体"/>
          <w:b/>
          <w:sz w:val="24"/>
        </w:rPr>
        <w:t>2.</w:t>
      </w:r>
      <w:r>
        <w:rPr>
          <w:rFonts w:hint="eastAsia" w:ascii="宋体" w:hAnsi="宋体" w:cs="宋体"/>
          <w:b/>
          <w:bCs/>
          <w:sz w:val="24"/>
        </w:rPr>
        <w:t>报价文件目录</w:t>
      </w:r>
    </w:p>
    <w:p>
      <w:pPr>
        <w:snapToGrid w:val="0"/>
        <w:spacing w:before="50" w:afterLines="50" w:line="360" w:lineRule="auto"/>
        <w:jc w:val="left"/>
        <w:rPr>
          <w:rFonts w:ascii="宋体" w:hAnsi="宋体" w:cs="宋体"/>
          <w:b/>
          <w:sz w:val="24"/>
        </w:rPr>
      </w:pPr>
      <w:r>
        <w:rPr>
          <w:rFonts w:hint="eastAsia" w:ascii="宋体" w:hAnsi="宋体" w:cs="宋体"/>
          <w:szCs w:val="21"/>
        </w:rPr>
        <w:t>根据招标文件规定及投标人提供的材料自行编写目录。</w:t>
      </w:r>
    </w:p>
    <w:p>
      <w:pPr>
        <w:snapToGrid w:val="0"/>
        <w:spacing w:beforeLines="50" w:after="50"/>
        <w:rPr>
          <w:rFonts w:ascii="宋体" w:hAnsi="宋体" w:cs="宋体"/>
          <w:b/>
          <w:sz w:val="24"/>
        </w:rPr>
      </w:pPr>
    </w:p>
    <w:p>
      <w:pPr>
        <w:snapToGrid w:val="0"/>
        <w:spacing w:beforeLines="50" w:after="50"/>
        <w:rPr>
          <w:rFonts w:ascii="宋体" w:hAnsi="宋体" w:cs="宋体"/>
          <w:b/>
          <w:sz w:val="24"/>
        </w:rPr>
      </w:pPr>
    </w:p>
    <w:p>
      <w:pPr>
        <w:snapToGrid w:val="0"/>
        <w:spacing w:beforeLines="50" w:after="50"/>
        <w:rPr>
          <w:rFonts w:ascii="宋体" w:hAnsi="宋体" w:cs="宋体"/>
          <w:b/>
          <w:sz w:val="24"/>
        </w:rPr>
      </w:pPr>
    </w:p>
    <w:p>
      <w:pPr>
        <w:snapToGrid w:val="0"/>
        <w:spacing w:beforeLines="50" w:after="50"/>
        <w:ind w:left="142"/>
        <w:jc w:val="left"/>
        <w:rPr>
          <w:rFonts w:ascii="宋体" w:hAnsi="宋体" w:cs="宋体"/>
          <w:b/>
          <w:sz w:val="24"/>
        </w:rPr>
      </w:pPr>
      <w:r>
        <w:rPr>
          <w:rFonts w:hint="eastAsia" w:ascii="宋体" w:hAnsi="宋体" w:cs="宋体"/>
          <w:b/>
          <w:sz w:val="24"/>
        </w:rPr>
        <w:br w:type="page"/>
      </w:r>
      <w:r>
        <w:rPr>
          <w:rFonts w:hint="eastAsia" w:ascii="宋体" w:hAnsi="宋体" w:cs="宋体"/>
          <w:b/>
          <w:sz w:val="24"/>
        </w:rPr>
        <w:t>3. 投标函格式：</w:t>
      </w:r>
    </w:p>
    <w:p>
      <w:pPr>
        <w:snapToGrid w:val="0"/>
        <w:spacing w:beforeLines="50" w:after="50" w:line="320" w:lineRule="exact"/>
        <w:jc w:val="center"/>
        <w:rPr>
          <w:rFonts w:ascii="宋体" w:hAnsi="宋体" w:cs="宋体"/>
          <w:b/>
          <w:sz w:val="32"/>
          <w:szCs w:val="32"/>
        </w:rPr>
      </w:pPr>
      <w:r>
        <w:rPr>
          <w:rFonts w:hint="eastAsia" w:ascii="宋体" w:hAnsi="宋体" w:cs="宋体"/>
          <w:b/>
          <w:sz w:val="32"/>
          <w:szCs w:val="32"/>
        </w:rPr>
        <w:t>投 标 函</w:t>
      </w:r>
    </w:p>
    <w:p>
      <w:pPr>
        <w:snapToGrid w:val="0"/>
        <w:spacing w:beforeLines="50" w:after="50" w:line="400" w:lineRule="exact"/>
        <w:rPr>
          <w:rFonts w:ascii="宋体" w:hAnsi="宋体" w:cs="宋体"/>
          <w:b/>
          <w:sz w:val="24"/>
          <w:szCs w:val="20"/>
        </w:rPr>
      </w:pPr>
    </w:p>
    <w:p>
      <w:pPr>
        <w:snapToGrid w:val="0"/>
        <w:spacing w:line="400" w:lineRule="exact"/>
        <w:rPr>
          <w:rFonts w:ascii="宋体" w:hAnsi="宋体" w:cs="宋体"/>
          <w:sz w:val="24"/>
        </w:rPr>
      </w:pPr>
      <w:r>
        <w:rPr>
          <w:rFonts w:hint="eastAsia" w:ascii="宋体" w:hAnsi="宋体" w:cs="宋体"/>
          <w:sz w:val="24"/>
        </w:rPr>
        <w:t>致：</w:t>
      </w:r>
      <w:r>
        <w:rPr>
          <w:rFonts w:hint="eastAsia" w:ascii="宋体" w:hAnsi="宋体" w:cs="宋体"/>
          <w:sz w:val="24"/>
          <w:u w:val="single"/>
        </w:rPr>
        <w:t>采购人名称</w:t>
      </w:r>
      <w:r>
        <w:rPr>
          <w:rFonts w:hint="eastAsia" w:ascii="宋体" w:hAnsi="宋体" w:cs="宋体"/>
          <w:sz w:val="24"/>
        </w:rPr>
        <w:t>：</w:t>
      </w:r>
    </w:p>
    <w:p>
      <w:pPr>
        <w:snapToGrid w:val="0"/>
        <w:spacing w:line="400" w:lineRule="exact"/>
        <w:ind w:firstLine="480"/>
        <w:rPr>
          <w:rFonts w:ascii="宋体" w:hAnsi="宋体" w:cs="宋体"/>
          <w:sz w:val="24"/>
        </w:rPr>
      </w:pPr>
      <w:r>
        <w:rPr>
          <w:rFonts w:hint="eastAsia" w:ascii="宋体" w:hAnsi="宋体" w:cs="宋体"/>
          <w:sz w:val="24"/>
        </w:rPr>
        <w:t>根据贵方</w:t>
      </w:r>
      <w:r>
        <w:rPr>
          <w:rFonts w:hint="eastAsia" w:ascii="宋体" w:hAnsi="宋体" w:cs="宋体"/>
          <w:sz w:val="24"/>
          <w:u w:val="single"/>
        </w:rPr>
        <w:t xml:space="preserve"> 项目名称 </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）的招标公告，签字代表______（姓名）经正式授权并代表投标人（投标人名称）提交投标文件。</w:t>
      </w:r>
    </w:p>
    <w:p>
      <w:pPr>
        <w:snapToGrid w:val="0"/>
        <w:spacing w:line="400" w:lineRule="exact"/>
        <w:ind w:firstLine="480" w:firstLineChars="200"/>
        <w:rPr>
          <w:rFonts w:ascii="宋体" w:hAnsi="宋体" w:cs="宋体"/>
          <w:sz w:val="24"/>
        </w:rPr>
      </w:pPr>
      <w:r>
        <w:rPr>
          <w:rFonts w:hint="eastAsia" w:ascii="宋体" w:hAnsi="宋体" w:cs="宋体"/>
          <w:sz w:val="24"/>
        </w:rPr>
        <w:t>据此函，我方宣布同意如下：</w:t>
      </w:r>
    </w:p>
    <w:p>
      <w:pPr>
        <w:snapToGrid w:val="0"/>
        <w:spacing w:line="400" w:lineRule="exact"/>
        <w:ind w:firstLine="480" w:firstLineChars="200"/>
        <w:rPr>
          <w:rFonts w:ascii="宋体" w:hAnsi="宋体" w:cs="宋体"/>
          <w:sz w:val="24"/>
        </w:rPr>
      </w:pPr>
      <w:r>
        <w:rPr>
          <w:rFonts w:hint="eastAsia" w:ascii="宋体" w:hAnsi="宋体" w:cs="宋体"/>
          <w:sz w:val="24"/>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80" w:firstLineChars="200"/>
        <w:rPr>
          <w:rFonts w:ascii="宋体" w:hAnsi="宋体" w:cs="宋体"/>
          <w:sz w:val="24"/>
        </w:rPr>
      </w:pPr>
      <w:r>
        <w:rPr>
          <w:rFonts w:hint="eastAsia" w:ascii="宋体" w:hAnsi="宋体" w:cs="宋体"/>
          <w:sz w:val="24"/>
        </w:rPr>
        <w:t>2.我方在投标之前已经完全理解并接受招标文件的各项规定和要求，对招标文件的合理性、合法性不再有异议。</w:t>
      </w:r>
    </w:p>
    <w:p>
      <w:pPr>
        <w:snapToGrid w:val="0"/>
        <w:spacing w:line="400" w:lineRule="exact"/>
        <w:ind w:firstLine="480" w:firstLineChars="200"/>
        <w:rPr>
          <w:rFonts w:ascii="宋体" w:hAnsi="宋体" w:cs="宋体"/>
          <w:sz w:val="24"/>
        </w:rPr>
      </w:pPr>
      <w:r>
        <w:rPr>
          <w:rFonts w:hint="eastAsia" w:ascii="宋体" w:hAnsi="宋体" w:cs="宋体"/>
          <w:sz w:val="24"/>
        </w:rPr>
        <w:t>3.本投标有效期自投标截止之日起90日。</w:t>
      </w:r>
    </w:p>
    <w:p>
      <w:pPr>
        <w:snapToGrid w:val="0"/>
        <w:spacing w:line="400" w:lineRule="exact"/>
        <w:ind w:firstLine="480" w:firstLineChars="200"/>
        <w:rPr>
          <w:rFonts w:ascii="宋体" w:hAnsi="宋体" w:cs="宋体"/>
          <w:sz w:val="24"/>
        </w:rPr>
      </w:pPr>
      <w:r>
        <w:rPr>
          <w:rFonts w:hint="eastAsia" w:ascii="宋体" w:hAnsi="宋体" w:cs="宋体"/>
          <w:sz w:val="24"/>
        </w:rPr>
        <w:t>4.如中标，本投标文件至本项目合同履行完毕止均保持有效，我方将按“招标文件”及政府采购法律、法规的规定履行合同责任和义务。</w:t>
      </w:r>
    </w:p>
    <w:p>
      <w:pPr>
        <w:snapToGrid w:val="0"/>
        <w:spacing w:line="400" w:lineRule="exact"/>
        <w:ind w:firstLine="480" w:firstLineChars="200"/>
        <w:rPr>
          <w:rFonts w:ascii="宋体" w:hAnsi="宋体" w:cs="宋体"/>
          <w:sz w:val="24"/>
        </w:rPr>
      </w:pPr>
      <w:r>
        <w:rPr>
          <w:rFonts w:hint="eastAsia" w:ascii="宋体" w:hAnsi="宋体" w:cs="宋体"/>
          <w:sz w:val="24"/>
        </w:rPr>
        <w:t>5.我方同意按照贵方要求提供与投标有关的一切数据或者资料。</w:t>
      </w:r>
    </w:p>
    <w:p>
      <w:pPr>
        <w:snapToGrid w:val="0"/>
        <w:spacing w:line="400" w:lineRule="exact"/>
        <w:ind w:firstLine="480" w:firstLineChars="200"/>
        <w:rPr>
          <w:rFonts w:ascii="宋体" w:hAnsi="宋体" w:cs="宋体"/>
          <w:sz w:val="24"/>
        </w:rPr>
      </w:pPr>
      <w:r>
        <w:rPr>
          <w:rFonts w:hint="eastAsia" w:ascii="宋体" w:hAnsi="宋体" w:cs="宋体"/>
          <w:sz w:val="24"/>
        </w:rPr>
        <w:t>6.我方向贵方提交的所有投标文件、资料都是准确的和真实的。</w:t>
      </w:r>
    </w:p>
    <w:p>
      <w:pPr>
        <w:snapToGrid w:val="0"/>
        <w:spacing w:line="400" w:lineRule="exact"/>
        <w:ind w:firstLine="480" w:firstLineChars="200"/>
        <w:rPr>
          <w:rFonts w:ascii="宋体" w:hAnsi="宋体" w:cs="宋体"/>
          <w:sz w:val="24"/>
        </w:rPr>
      </w:pPr>
      <w:r>
        <w:rPr>
          <w:rFonts w:hint="eastAsia" w:ascii="宋体" w:hAnsi="宋体" w:cs="宋体"/>
          <w:sz w:val="24"/>
        </w:rPr>
        <w:t>7.以上事项如有虚假或者隐瞒，我方愿意承担一切后果，并不再寻求任何旨在减轻或者免除法律责任的辩解。</w:t>
      </w:r>
    </w:p>
    <w:p>
      <w:pPr>
        <w:spacing w:line="400" w:lineRule="exact"/>
        <w:ind w:firstLine="480" w:firstLineChars="200"/>
        <w:rPr>
          <w:rFonts w:ascii="宋体" w:hAnsi="宋体" w:cs="宋体"/>
          <w:sz w:val="24"/>
        </w:rPr>
      </w:pPr>
      <w:r>
        <w:rPr>
          <w:rFonts w:hint="eastAsia" w:ascii="宋体" w:hAnsi="宋体" w:cs="宋体"/>
          <w:sz w:val="24"/>
        </w:rPr>
        <w:t>8.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400" w:lineRule="exact"/>
        <w:ind w:firstLine="480" w:firstLineChars="200"/>
        <w:rPr>
          <w:rFonts w:ascii="宋体" w:hAnsi="宋体" w:cs="宋体"/>
          <w:sz w:val="24"/>
        </w:rPr>
      </w:pPr>
      <w:r>
        <w:rPr>
          <w:rFonts w:hint="eastAsia" w:ascii="宋体" w:hAnsi="宋体" w:cs="宋体"/>
          <w:sz w:val="24"/>
        </w:rPr>
        <w:t>□我方本次投标文件</w:t>
      </w:r>
      <w:r>
        <w:rPr>
          <w:rFonts w:hint="eastAsia" w:ascii="宋体" w:hAnsi="宋体" w:cs="宋体"/>
          <w:kern w:val="0"/>
          <w:sz w:val="24"/>
        </w:rPr>
        <w:t>内容中</w:t>
      </w:r>
      <w:r>
        <w:rPr>
          <w:rFonts w:hint="eastAsia" w:ascii="宋体" w:hAnsi="宋体" w:cs="宋体"/>
          <w:sz w:val="24"/>
        </w:rPr>
        <w:t>未</w:t>
      </w:r>
      <w:r>
        <w:rPr>
          <w:rFonts w:hint="eastAsia" w:ascii="宋体" w:hAnsi="宋体" w:cs="宋体"/>
          <w:kern w:val="0"/>
          <w:sz w:val="24"/>
        </w:rPr>
        <w:t>涉及商业秘密；</w:t>
      </w:r>
    </w:p>
    <w:p>
      <w:pPr>
        <w:snapToGrid w:val="0"/>
        <w:spacing w:line="400" w:lineRule="exact"/>
        <w:ind w:firstLine="480" w:firstLineChars="200"/>
        <w:rPr>
          <w:rFonts w:ascii="宋体" w:hAnsi="宋体" w:cs="宋体"/>
          <w:sz w:val="24"/>
        </w:rPr>
      </w:pPr>
      <w:r>
        <w:rPr>
          <w:rFonts w:hint="eastAsia" w:ascii="宋体" w:hAnsi="宋体" w:cs="宋体"/>
          <w:sz w:val="24"/>
        </w:rPr>
        <w:t>□我方本次投标文件</w:t>
      </w:r>
      <w:r>
        <w:rPr>
          <w:rFonts w:hint="eastAsia" w:ascii="宋体" w:hAnsi="宋体" w:cs="宋体"/>
          <w:kern w:val="0"/>
          <w:sz w:val="24"/>
        </w:rPr>
        <w:t>涉及商业秘密的内容有：</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400" w:lineRule="exact"/>
        <w:ind w:firstLine="480" w:firstLineChars="200"/>
        <w:rPr>
          <w:rFonts w:ascii="宋体" w:hAnsi="宋体" w:cs="宋体"/>
          <w:sz w:val="24"/>
        </w:rPr>
      </w:pPr>
      <w:r>
        <w:rPr>
          <w:rFonts w:hint="eastAsia" w:ascii="宋体" w:hAnsi="宋体" w:cs="宋体"/>
          <w:sz w:val="24"/>
        </w:rPr>
        <w:t>9.与本投标有关的一切正式往来信函请寄：</w:t>
      </w:r>
    </w:p>
    <w:p>
      <w:pPr>
        <w:snapToGrid w:val="0"/>
        <w:spacing w:line="400" w:lineRule="exact"/>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p>
    <w:p>
      <w:pPr>
        <w:snapToGrid w:val="0"/>
        <w:spacing w:line="400" w:lineRule="exact"/>
        <w:ind w:firstLine="480" w:firstLineChars="200"/>
        <w:rPr>
          <w:rFonts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电子邮箱：</w:t>
      </w:r>
      <w:r>
        <w:rPr>
          <w:rFonts w:hint="eastAsia" w:ascii="宋体" w:hAnsi="宋体" w:cs="宋体"/>
          <w:sz w:val="24"/>
          <w:u w:val="single"/>
        </w:rPr>
        <w:t xml:space="preserve">             </w:t>
      </w:r>
    </w:p>
    <w:p>
      <w:pPr>
        <w:snapToGrid w:val="0"/>
        <w:spacing w:line="400" w:lineRule="exact"/>
        <w:ind w:firstLine="480" w:firstLineChars="2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p>
    <w:p>
      <w:pPr>
        <w:snapToGrid w:val="0"/>
        <w:spacing w:line="400" w:lineRule="exact"/>
        <w:ind w:firstLine="480" w:firstLineChars="200"/>
        <w:jc w:val="left"/>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w:t>
      </w:r>
    </w:p>
    <w:p>
      <w:pPr>
        <w:snapToGrid w:val="0"/>
        <w:spacing w:line="400" w:lineRule="exact"/>
        <w:ind w:firstLine="480" w:firstLineChars="200"/>
        <w:jc w:val="left"/>
        <w:rPr>
          <w:rFonts w:ascii="宋体" w:hAnsi="宋体" w:cs="宋体"/>
          <w:sz w:val="24"/>
        </w:rPr>
      </w:pPr>
      <w:r>
        <w:rPr>
          <w:rFonts w:hint="eastAsia" w:ascii="宋体" w:hAnsi="宋体" w:cs="宋体"/>
          <w:sz w:val="24"/>
        </w:rPr>
        <w:t>银行帐号：</w:t>
      </w:r>
      <w:r>
        <w:rPr>
          <w:rFonts w:hint="eastAsia" w:ascii="宋体" w:hAnsi="宋体" w:cs="宋体"/>
          <w:sz w:val="24"/>
          <w:u w:val="single"/>
        </w:rPr>
        <w:t xml:space="preserve">             </w:t>
      </w:r>
    </w:p>
    <w:p>
      <w:pPr>
        <w:snapToGrid w:val="0"/>
        <w:spacing w:line="400" w:lineRule="exact"/>
        <w:ind w:firstLine="480" w:firstLineChars="200"/>
        <w:jc w:val="left"/>
        <w:rPr>
          <w:rFonts w:ascii="宋体" w:hAnsi="宋体" w:cs="宋体"/>
          <w:sz w:val="24"/>
        </w:rPr>
      </w:pPr>
    </w:p>
    <w:p>
      <w:pPr>
        <w:snapToGrid w:val="0"/>
        <w:ind w:firstLine="480" w:firstLineChars="200"/>
        <w:jc w:val="left"/>
        <w:rPr>
          <w:rFonts w:ascii="宋体" w:hAnsi="宋体" w:cs="宋体"/>
          <w:sz w:val="24"/>
        </w:rPr>
      </w:pPr>
      <w:r>
        <w:rPr>
          <w:rFonts w:hint="eastAsia" w:ascii="宋体" w:hAnsi="宋体" w:cs="宋体"/>
          <w:sz w:val="24"/>
        </w:rPr>
        <w:t xml:space="preserve">                法定代表人或者委托代理人（签字或者电子签名）:_______ </w:t>
      </w:r>
    </w:p>
    <w:p>
      <w:pPr>
        <w:pStyle w:val="23"/>
        <w:snapToGrid w:val="0"/>
        <w:spacing w:before="295" w:after="295"/>
        <w:jc w:val="center"/>
        <w:rPr>
          <w:rFonts w:hAnsi="宋体" w:cs="宋体"/>
          <w:sz w:val="24"/>
          <w:szCs w:val="24"/>
          <w:u w:val="single"/>
        </w:rPr>
      </w:pPr>
      <w:r>
        <w:rPr>
          <w:rFonts w:hint="eastAsia" w:hAnsi="宋体" w:cs="宋体"/>
          <w:sz w:val="24"/>
        </w:rPr>
        <w:t>投标人名称（电子签章）：</w:t>
      </w:r>
      <w:r>
        <w:rPr>
          <w:rFonts w:hint="eastAsia" w:hAnsi="宋体" w:cs="宋体"/>
          <w:sz w:val="24"/>
          <w:u w:val="single"/>
        </w:rPr>
        <w:t xml:space="preserve">             </w:t>
      </w:r>
    </w:p>
    <w:p>
      <w:pPr>
        <w:pStyle w:val="23"/>
        <w:snapToGrid w:val="0"/>
        <w:spacing w:before="295" w:after="295"/>
        <w:ind w:firstLine="4320" w:firstLineChars="1800"/>
        <w:rPr>
          <w:rFonts w:hAnsi="宋体" w:cs="宋体"/>
          <w:sz w:val="24"/>
        </w:rPr>
      </w:pPr>
      <w:r>
        <w:rPr>
          <w:rFonts w:hint="eastAsia" w:hAnsi="宋体" w:cs="宋体"/>
          <w:sz w:val="24"/>
          <w:szCs w:val="24"/>
        </w:rPr>
        <w:t>年     月      日</w:t>
      </w:r>
    </w:p>
    <w:p>
      <w:pPr>
        <w:snapToGrid w:val="0"/>
        <w:spacing w:beforeLines="50" w:after="50"/>
        <w:jc w:val="left"/>
        <w:rPr>
          <w:rFonts w:ascii="宋体" w:hAnsi="宋体" w:cs="宋体"/>
          <w:b/>
          <w:sz w:val="24"/>
          <w:szCs w:val="20"/>
        </w:rPr>
      </w:pPr>
      <w:r>
        <w:rPr>
          <w:rFonts w:hint="eastAsia" w:ascii="宋体" w:hAnsi="宋体" w:cs="宋体"/>
          <w:u w:val="single"/>
        </w:rPr>
        <w:br w:type="page"/>
      </w:r>
      <w:r>
        <w:rPr>
          <w:rFonts w:hint="eastAsia" w:ascii="宋体" w:hAnsi="宋体" w:cs="宋体"/>
          <w:b/>
          <w:sz w:val="24"/>
        </w:rPr>
        <w:t>4. 开标一览表</w:t>
      </w:r>
    </w:p>
    <w:p>
      <w:pPr>
        <w:snapToGrid w:val="0"/>
        <w:spacing w:before="50" w:after="50"/>
        <w:jc w:val="center"/>
        <w:rPr>
          <w:rFonts w:ascii="宋体" w:hAnsi="宋体" w:cs="宋体"/>
          <w:b/>
          <w:sz w:val="30"/>
        </w:rPr>
      </w:pPr>
      <w:r>
        <w:rPr>
          <w:rFonts w:hint="eastAsia" w:ascii="宋体" w:hAnsi="宋体" w:cs="宋体"/>
          <w:b/>
          <w:sz w:val="30"/>
        </w:rPr>
        <w:t>开标一览表</w:t>
      </w:r>
    </w:p>
    <w:p>
      <w:pPr>
        <w:snapToGrid w:val="0"/>
        <w:spacing w:before="50" w:after="50"/>
        <w:jc w:val="center"/>
        <w:rPr>
          <w:rFonts w:ascii="宋体" w:hAnsi="宋体" w:cs="宋体"/>
          <w:b/>
          <w:sz w:val="30"/>
          <w:szCs w:val="20"/>
        </w:rPr>
      </w:pPr>
    </w:p>
    <w:p>
      <w:pPr>
        <w:snapToGrid w:val="0"/>
        <w:spacing w:before="50" w:after="50" w:line="360" w:lineRule="auto"/>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项目编号：</w:t>
      </w:r>
      <w:r>
        <w:rPr>
          <w:rFonts w:hint="eastAsia" w:ascii="宋体" w:hAnsi="宋体" w:cs="宋体"/>
          <w:sz w:val="24"/>
          <w:u w:val="single"/>
        </w:rPr>
        <w:t xml:space="preserve">             </w:t>
      </w:r>
      <w:r>
        <w:rPr>
          <w:rFonts w:hint="eastAsia" w:ascii="宋体" w:hAnsi="宋体" w:cs="宋体"/>
          <w:sz w:val="24"/>
        </w:rPr>
        <w:t xml:space="preserve">         </w:t>
      </w:r>
    </w:p>
    <w:p>
      <w:pPr>
        <w:snapToGrid w:val="0"/>
        <w:spacing w:before="50" w:after="50" w:line="360" w:lineRule="auto"/>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单位：元</w:t>
      </w:r>
    </w:p>
    <w:p>
      <w:pPr>
        <w:snapToGrid w:val="0"/>
        <w:spacing w:before="50" w:after="50" w:line="360" w:lineRule="auto"/>
        <w:rPr>
          <w:rFonts w:ascii="宋体" w:hAnsi="宋体" w:cs="宋体"/>
          <w:sz w:val="24"/>
        </w:rPr>
      </w:pPr>
    </w:p>
    <w:tbl>
      <w:tblPr>
        <w:tblStyle w:val="46"/>
        <w:tblW w:w="952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712"/>
        <w:gridCol w:w="1521"/>
        <w:gridCol w:w="1418"/>
        <w:gridCol w:w="167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b/>
                <w:sz w:val="24"/>
              </w:rPr>
              <w:t>标的的名称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数量及单位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单价</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总价</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广西热作所田间共享实验室（6号楼）装修工程</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1项</w:t>
            </w: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s="宋体"/>
                <w:sz w:val="24"/>
              </w:rPr>
            </w:pPr>
            <w:r>
              <w:rPr>
                <w:rFonts w:hint="eastAsia" w:ascii="宋体" w:hAnsi="宋体" w:cs="仿宋_GB2312"/>
                <w:sz w:val="24"/>
              </w:rPr>
              <w:t>合计</w:t>
            </w:r>
            <w:r>
              <w:rPr>
                <w:rFonts w:hint="eastAsia" w:ascii="宋体" w:hAnsi="宋体" w:cs="宋体"/>
                <w:sz w:val="24"/>
              </w:rPr>
              <w:t>金额大写：人民币</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s="宋体"/>
                <w:sz w:val="24"/>
              </w:rPr>
            </w:pPr>
            <w:r>
              <w:rPr>
                <w:rFonts w:hint="eastAsia" w:ascii="宋体" w:hAnsi="宋体" w:cs="仿宋_GB2312"/>
                <w:sz w:val="24"/>
              </w:rPr>
              <w:t>项目经理注册建造师及安全生产考核合格证书（B类）编号：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s="宋体"/>
                <w:sz w:val="24"/>
              </w:rPr>
            </w:pPr>
            <w:r>
              <w:rPr>
                <w:rFonts w:hint="eastAsia" w:ascii="宋体" w:hAnsi="宋体" w:cs="仿宋_GB2312"/>
                <w:sz w:val="24"/>
              </w:rPr>
              <w:t>专职安全员安全生产考核合格证书（C类）编号：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s="宋体"/>
                <w:sz w:val="24"/>
              </w:rPr>
            </w:pPr>
            <w:r>
              <w:rPr>
                <w:rFonts w:hint="eastAsia" w:ascii="宋体" w:hAnsi="宋体" w:cs="仿宋_GB2312"/>
                <w:sz w:val="24"/>
              </w:rPr>
              <w:t>工期（服务期限）：自合同签订之日起</w:t>
            </w:r>
            <w:r>
              <w:rPr>
                <w:rFonts w:hint="eastAsia" w:ascii="宋体" w:hAnsi="宋体" w:cs="仿宋_GB2312"/>
                <w:sz w:val="24"/>
                <w:lang w:val="en-US" w:eastAsia="zh-CN"/>
              </w:rPr>
              <w:t>90</w:t>
            </w:r>
            <w:r>
              <w:rPr>
                <w:rFonts w:hint="eastAsia" w:ascii="宋体" w:hAnsi="宋体" w:cs="仿宋_GB2312"/>
                <w:sz w:val="24"/>
              </w:rPr>
              <w:t>日历天内完成。</w:t>
            </w:r>
          </w:p>
        </w:tc>
      </w:tr>
    </w:tbl>
    <w:p>
      <w:pPr>
        <w:snapToGrid w:val="0"/>
        <w:spacing w:line="360" w:lineRule="auto"/>
        <w:jc w:val="left"/>
        <w:rPr>
          <w:rFonts w:ascii="宋体" w:hAnsi="宋体" w:cs="宋体"/>
          <w:sz w:val="24"/>
        </w:rPr>
      </w:pPr>
      <w:r>
        <w:rPr>
          <w:rFonts w:hint="eastAsia" w:ascii="宋体" w:hAnsi="宋体" w:cs="宋体"/>
          <w:sz w:val="24"/>
        </w:rPr>
        <w:t xml:space="preserve">注: </w:t>
      </w:r>
    </w:p>
    <w:p>
      <w:pPr>
        <w:snapToGrid w:val="0"/>
        <w:spacing w:line="360" w:lineRule="auto"/>
        <w:ind w:firstLine="480" w:firstLineChars="200"/>
        <w:jc w:val="left"/>
        <w:rPr>
          <w:rFonts w:ascii="宋体" w:hAnsi="宋体" w:cs="宋体"/>
          <w:sz w:val="24"/>
        </w:rPr>
      </w:pPr>
      <w:r>
        <w:rPr>
          <w:rFonts w:hint="eastAsia" w:ascii="宋体" w:hAnsi="宋体" w:cs="宋体"/>
          <w:sz w:val="24"/>
        </w:rPr>
        <w:t>1.投标人的开标一览表必须加盖投标人电子签章并由法定代表人或者委托代理人签字或者电子签名，</w:t>
      </w:r>
      <w:r>
        <w:rPr>
          <w:rFonts w:hint="eastAsia" w:ascii="宋体" w:hAnsi="宋体" w:cs="宋体"/>
          <w:b/>
          <w:bCs w:val="0"/>
          <w:sz w:val="24"/>
        </w:rPr>
        <w:t>否则其投标作无效标处理。</w:t>
      </w:r>
    </w:p>
    <w:p>
      <w:pPr>
        <w:snapToGrid w:val="0"/>
        <w:spacing w:line="360" w:lineRule="auto"/>
        <w:ind w:firstLine="480" w:firstLineChars="200"/>
        <w:jc w:val="left"/>
        <w:rPr>
          <w:rFonts w:ascii="宋体" w:hAnsi="宋体" w:cs="宋体"/>
          <w:b/>
          <w:sz w:val="24"/>
        </w:rPr>
      </w:pPr>
      <w:r>
        <w:rPr>
          <w:rFonts w:hint="eastAsia" w:ascii="宋体" w:hAnsi="宋体" w:cs="宋体"/>
          <w:bCs/>
          <w:sz w:val="24"/>
        </w:rPr>
        <w:t>2.</w:t>
      </w:r>
      <w:r>
        <w:rPr>
          <w:rFonts w:hint="eastAsia" w:ascii="宋体" w:hAnsi="宋体" w:cs="宋体"/>
          <w:sz w:val="24"/>
        </w:rPr>
        <w:t>报价一经涂改，应在涂改处加盖投标人公章或者加盖电子签章或者由法定代表人或者委托代理人签字（或者电子签名）</w:t>
      </w:r>
      <w:r>
        <w:rPr>
          <w:rFonts w:hint="eastAsia" w:ascii="宋体" w:hAnsi="宋体" w:cs="宋体"/>
          <w:b/>
          <w:sz w:val="24"/>
        </w:rPr>
        <w:t>，</w:t>
      </w:r>
      <w:r>
        <w:rPr>
          <w:rFonts w:hint="eastAsia" w:ascii="宋体" w:hAnsi="宋体" w:cs="宋体"/>
          <w:b/>
          <w:bCs w:val="0"/>
          <w:sz w:val="24"/>
        </w:rPr>
        <w:t>否则其投标作无效标处理。</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3.</w:t>
      </w:r>
      <w:r>
        <w:rPr>
          <w:rFonts w:hint="eastAsia" w:ascii="宋体" w:hAnsi="宋体" w:cs="宋体"/>
          <w:b/>
          <w:bCs/>
          <w:sz w:val="24"/>
          <w:lang w:eastAsia="zh-CN"/>
        </w:rPr>
        <w:t>投标人不仅需要填报本表，还需后附带有工程量清单的投标报价，否则其投标作无效标处理</w:t>
      </w:r>
      <w:r>
        <w:rPr>
          <w:rFonts w:hint="eastAsia" w:ascii="宋体" w:hAnsi="宋体" w:cs="宋体"/>
          <w:b/>
          <w:bCs/>
          <w:sz w:val="24"/>
        </w:rPr>
        <w:t>。</w:t>
      </w:r>
    </w:p>
    <w:p>
      <w:pPr>
        <w:snapToGrid w:val="0"/>
        <w:spacing w:line="360" w:lineRule="auto"/>
        <w:ind w:left="-2" w:leftChars="-1" w:right="-817" w:rightChars="-389"/>
        <w:rPr>
          <w:rFonts w:ascii="宋体" w:hAnsi="宋体" w:cs="宋体"/>
          <w:sz w:val="24"/>
        </w:rPr>
      </w:pPr>
      <w:r>
        <w:rPr>
          <w:rFonts w:hint="eastAsia" w:ascii="宋体" w:hAnsi="宋体" w:cs="宋体"/>
          <w:sz w:val="24"/>
        </w:rPr>
        <w:t xml:space="preserve">                          </w:t>
      </w:r>
    </w:p>
    <w:p>
      <w:pPr>
        <w:snapToGrid w:val="0"/>
        <w:spacing w:line="360" w:lineRule="auto"/>
        <w:ind w:left="-2" w:leftChars="-1" w:right="-817" w:rightChars="-389" w:firstLine="3840" w:firstLineChars="1600"/>
        <w:rPr>
          <w:rFonts w:ascii="宋体" w:hAnsi="宋体" w:cs="宋体"/>
          <w:sz w:val="24"/>
        </w:rPr>
      </w:pPr>
      <w:r>
        <w:rPr>
          <w:rFonts w:hint="eastAsia" w:ascii="宋体" w:hAnsi="宋体" w:cs="宋体"/>
          <w:sz w:val="24"/>
        </w:rPr>
        <w:t xml:space="preserve"> 法定代表人或者委托代理人（签字或者电子签名）： </w:t>
      </w:r>
    </w:p>
    <w:p>
      <w:pPr>
        <w:snapToGrid w:val="0"/>
        <w:spacing w:line="360" w:lineRule="auto"/>
        <w:ind w:left="-3" w:leftChars="-15" w:right="-817" w:rightChars="-389" w:hanging="28" w:hangingChars="12"/>
        <w:rPr>
          <w:rFonts w:ascii="宋体" w:hAnsi="宋体" w:cs="宋体"/>
          <w:sz w:val="24"/>
        </w:rPr>
      </w:pPr>
      <w:r>
        <w:rPr>
          <w:rFonts w:hint="eastAsia" w:ascii="宋体" w:hAnsi="宋体" w:cs="宋体"/>
          <w:sz w:val="24"/>
        </w:rPr>
        <w:t xml:space="preserve">                                  投标人名称（电子签章）：</w:t>
      </w:r>
    </w:p>
    <w:p>
      <w:pPr>
        <w:snapToGrid w:val="0"/>
        <w:spacing w:line="360" w:lineRule="auto"/>
        <w:ind w:left="-3" w:leftChars="-15" w:right="-817" w:rightChars="-389" w:hanging="28" w:hangingChars="12"/>
        <w:rPr>
          <w:rFonts w:ascii="宋体" w:hAnsi="宋体" w:cs="宋体"/>
          <w:b/>
          <w:sz w:val="28"/>
          <w:szCs w:val="28"/>
        </w:rPr>
      </w:pPr>
      <w:r>
        <w:rPr>
          <w:rFonts w:hint="eastAsia" w:ascii="宋体" w:hAnsi="宋体" w:cs="宋体"/>
          <w:sz w:val="24"/>
        </w:rPr>
        <w:t xml:space="preserve">                                  日期：    年   月   日</w:t>
      </w:r>
      <w:bookmarkStart w:id="1163" w:name="_Toc19686837"/>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hint="eastAsia" w:ascii="宋体" w:hAnsi="宋体" w:cs="宋体"/>
          <w:b/>
          <w:sz w:val="28"/>
          <w:szCs w:val="28"/>
        </w:rPr>
      </w:pPr>
      <w:r>
        <w:rPr>
          <w:rFonts w:hint="eastAsia" w:ascii="宋体" w:hAnsi="宋体" w:cs="宋体"/>
          <w:b/>
          <w:sz w:val="28"/>
          <w:szCs w:val="28"/>
        </w:rPr>
        <w:br w:type="page"/>
      </w:r>
    </w:p>
    <w:p>
      <w:pPr>
        <w:rPr>
          <w:rFonts w:ascii="宋体" w:hAnsi="宋体" w:cs="宋体"/>
          <w:b/>
          <w:sz w:val="28"/>
          <w:szCs w:val="28"/>
        </w:rPr>
      </w:pPr>
      <w:r>
        <w:rPr>
          <w:rFonts w:hint="eastAsia" w:ascii="宋体" w:hAnsi="宋体" w:cs="宋体"/>
          <w:b/>
          <w:sz w:val="28"/>
          <w:szCs w:val="28"/>
        </w:rPr>
        <w:t>二、资格证明文件格式</w:t>
      </w:r>
      <w:bookmarkEnd w:id="1161"/>
      <w:bookmarkEnd w:id="1162"/>
      <w:bookmarkEnd w:id="1163"/>
    </w:p>
    <w:p>
      <w:pPr>
        <w:numPr>
          <w:ilvl w:val="2"/>
          <w:numId w:val="11"/>
        </w:numPr>
        <w:snapToGrid w:val="0"/>
        <w:spacing w:beforeLines="50" w:after="50" w:line="360" w:lineRule="auto"/>
        <w:ind w:left="0" w:firstLine="0"/>
        <w:jc w:val="left"/>
        <w:rPr>
          <w:rFonts w:ascii="宋体" w:hAnsi="宋体" w:cs="宋体"/>
          <w:b/>
          <w:sz w:val="24"/>
        </w:rPr>
      </w:pPr>
      <w:r>
        <w:rPr>
          <w:rFonts w:hint="eastAsia" w:ascii="宋体" w:hAnsi="宋体" w:cs="宋体"/>
          <w:b/>
          <w:sz w:val="24"/>
        </w:rPr>
        <w:t xml:space="preserve">资格证明文件封面格式： </w:t>
      </w:r>
    </w:p>
    <w:p>
      <w:pPr>
        <w:snapToGrid w:val="0"/>
        <w:spacing w:beforeLines="50" w:after="50"/>
        <w:jc w:val="center"/>
        <w:rPr>
          <w:rFonts w:ascii="宋体" w:hAnsi="宋体" w:cs="宋体"/>
          <w:bCs/>
          <w:sz w:val="48"/>
          <w:szCs w:val="48"/>
        </w:rPr>
      </w:pPr>
    </w:p>
    <w:p>
      <w:pPr>
        <w:snapToGrid w:val="0"/>
        <w:spacing w:beforeLines="50" w:after="50"/>
        <w:jc w:val="center"/>
        <w:rPr>
          <w:rFonts w:ascii="宋体" w:hAnsi="宋体" w:cs="宋体"/>
          <w:bCs/>
          <w:sz w:val="48"/>
          <w:szCs w:val="48"/>
        </w:rPr>
      </w:pPr>
      <w:r>
        <w:rPr>
          <w:rFonts w:hint="eastAsia" w:ascii="宋体" w:hAnsi="宋体" w:cs="宋体"/>
          <w:bCs/>
          <w:sz w:val="48"/>
          <w:szCs w:val="48"/>
        </w:rPr>
        <w:t>电子投标文件</w:t>
      </w:r>
    </w:p>
    <w:p>
      <w:pPr>
        <w:snapToGrid w:val="0"/>
        <w:spacing w:beforeLines="50" w:after="50"/>
        <w:rPr>
          <w:rFonts w:ascii="宋体" w:hAnsi="宋体" w:cs="宋体"/>
          <w:sz w:val="24"/>
          <w:szCs w:val="20"/>
        </w:rPr>
      </w:pPr>
    </w:p>
    <w:p>
      <w:pPr>
        <w:snapToGrid w:val="0"/>
        <w:spacing w:beforeLines="50" w:after="50"/>
        <w:jc w:val="center"/>
        <w:rPr>
          <w:rFonts w:ascii="宋体" w:hAnsi="宋体" w:cs="宋体"/>
          <w:b/>
          <w:sz w:val="24"/>
          <w:szCs w:val="20"/>
        </w:rPr>
      </w:pPr>
      <w:r>
        <w:rPr>
          <w:rFonts w:hint="eastAsia" w:ascii="宋体" w:hAnsi="宋体" w:cs="宋体"/>
          <w:b/>
          <w:sz w:val="32"/>
          <w:szCs w:val="32"/>
        </w:rPr>
        <w:t>资格证明文件</w:t>
      </w: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rPr>
          <w:rFonts w:ascii="宋体" w:hAnsi="宋体" w:cs="宋体"/>
          <w:bCs/>
          <w:sz w:val="24"/>
          <w:szCs w:val="20"/>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 xml:space="preserve">项目名称： </w:t>
      </w:r>
    </w:p>
    <w:p>
      <w:pPr>
        <w:snapToGrid w:val="0"/>
        <w:spacing w:beforeLines="50" w:after="50" w:line="400" w:lineRule="exact"/>
        <w:ind w:firstLine="360" w:firstLineChars="150"/>
        <w:rPr>
          <w:rFonts w:ascii="宋体" w:hAnsi="宋体" w:cs="宋体"/>
          <w:bCs/>
          <w:sz w:val="24"/>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 xml:space="preserve">项目编号： </w:t>
      </w:r>
    </w:p>
    <w:p>
      <w:pPr>
        <w:snapToGrid w:val="0"/>
        <w:spacing w:beforeLines="50" w:after="50" w:line="400" w:lineRule="exact"/>
        <w:rPr>
          <w:rFonts w:ascii="宋体" w:hAnsi="宋体" w:cs="宋体"/>
          <w:bCs/>
          <w:sz w:val="24"/>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投标人名称：</w:t>
      </w:r>
    </w:p>
    <w:p>
      <w:pPr>
        <w:snapToGrid w:val="0"/>
        <w:spacing w:beforeLines="50" w:after="50" w:line="400" w:lineRule="exact"/>
        <w:ind w:firstLine="360" w:firstLineChars="150"/>
        <w:rPr>
          <w:rFonts w:ascii="宋体" w:hAnsi="宋体" w:cs="宋体"/>
          <w:bCs/>
          <w:sz w:val="24"/>
        </w:rPr>
      </w:pPr>
    </w:p>
    <w:p>
      <w:pPr>
        <w:snapToGrid w:val="0"/>
        <w:spacing w:beforeLines="50" w:after="50" w:line="400" w:lineRule="exact"/>
        <w:ind w:firstLine="360" w:firstLineChars="150"/>
        <w:rPr>
          <w:rFonts w:ascii="宋体" w:hAnsi="宋体" w:cs="宋体"/>
          <w:bCs/>
          <w:sz w:val="24"/>
        </w:rPr>
      </w:pPr>
      <w:r>
        <w:rPr>
          <w:rFonts w:hint="eastAsia" w:ascii="宋体" w:hAnsi="宋体" w:cs="宋体"/>
          <w:bCs/>
          <w:sz w:val="24"/>
        </w:rPr>
        <w:t>投标人地址：</w:t>
      </w:r>
    </w:p>
    <w:p>
      <w:pPr>
        <w:pStyle w:val="7"/>
        <w:snapToGrid w:val="0"/>
        <w:spacing w:before="50" w:after="50" w:line="400" w:lineRule="exact"/>
        <w:ind w:firstLine="960" w:firstLineChars="400"/>
        <w:rPr>
          <w:rFonts w:ascii="宋体" w:hAnsi="宋体" w:cs="宋体"/>
          <w:bCs/>
          <w:sz w:val="24"/>
          <w:szCs w:val="24"/>
        </w:rPr>
      </w:pPr>
    </w:p>
    <w:p>
      <w:pPr>
        <w:snapToGrid w:val="0"/>
        <w:spacing w:beforeLines="50" w:after="50" w:line="400" w:lineRule="exact"/>
        <w:rPr>
          <w:rFonts w:ascii="宋体" w:hAnsi="宋体" w:cs="宋体"/>
          <w:sz w:val="30"/>
          <w:szCs w:val="20"/>
        </w:rPr>
      </w:pPr>
      <w:r>
        <w:rPr>
          <w:rFonts w:hint="eastAsia" w:ascii="宋体" w:hAnsi="宋体" w:cs="宋体"/>
          <w:sz w:val="24"/>
        </w:rPr>
        <w:t xml:space="preserve">                                   年  月  日</w:t>
      </w: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numPr>
          <w:ilvl w:val="2"/>
          <w:numId w:val="11"/>
        </w:numPr>
        <w:snapToGrid w:val="0"/>
        <w:spacing w:beforeLines="50" w:after="50" w:line="360" w:lineRule="auto"/>
        <w:ind w:left="0" w:firstLine="0"/>
        <w:jc w:val="left"/>
        <w:rPr>
          <w:rFonts w:ascii="宋体" w:hAnsi="宋体" w:cs="宋体"/>
          <w:sz w:val="24"/>
          <w:szCs w:val="20"/>
        </w:rPr>
      </w:pPr>
      <w:r>
        <w:rPr>
          <w:rFonts w:hint="eastAsia" w:ascii="宋体" w:hAnsi="宋体" w:cs="宋体"/>
          <w:b/>
          <w:bCs/>
          <w:sz w:val="24"/>
        </w:rPr>
        <w:br w:type="page"/>
      </w:r>
      <w:r>
        <w:rPr>
          <w:rFonts w:hint="eastAsia" w:ascii="宋体" w:hAnsi="宋体" w:cs="宋体"/>
          <w:b/>
          <w:bCs/>
          <w:sz w:val="24"/>
        </w:rPr>
        <w:t>资格证明文件目录</w:t>
      </w:r>
    </w:p>
    <w:p>
      <w:pPr>
        <w:snapToGrid w:val="0"/>
        <w:spacing w:line="360" w:lineRule="auto"/>
        <w:ind w:firstLine="420" w:firstLineChars="200"/>
        <w:jc w:val="left"/>
        <w:rPr>
          <w:rFonts w:ascii="宋体" w:hAnsi="宋体" w:cs="宋体"/>
          <w:szCs w:val="21"/>
        </w:rPr>
      </w:pPr>
      <w:r>
        <w:rPr>
          <w:rFonts w:hint="eastAsia" w:ascii="宋体" w:hAnsi="宋体" w:cs="宋体"/>
          <w:szCs w:val="21"/>
        </w:rPr>
        <w:t>根据招标文件规定及投标人提供的材料自行编写目录。</w:t>
      </w:r>
    </w:p>
    <w:p>
      <w:pPr>
        <w:snapToGrid w:val="0"/>
        <w:spacing w:before="50" w:afterLines="50"/>
        <w:jc w:val="left"/>
        <w:rPr>
          <w:rFonts w:ascii="宋体" w:hAnsi="宋体" w:cs="宋体"/>
          <w:sz w:val="24"/>
        </w:rPr>
      </w:pPr>
    </w:p>
    <w:p>
      <w:pPr>
        <w:snapToGrid w:val="0"/>
        <w:spacing w:before="50" w:afterLines="50"/>
        <w:jc w:val="left"/>
        <w:rPr>
          <w:rFonts w:ascii="宋体" w:hAnsi="宋体" w:cs="宋体"/>
          <w:sz w:val="24"/>
        </w:rPr>
      </w:pPr>
    </w:p>
    <w:p>
      <w:pPr>
        <w:numPr>
          <w:ilvl w:val="2"/>
          <w:numId w:val="11"/>
        </w:numPr>
        <w:snapToGrid w:val="0"/>
        <w:spacing w:beforeLines="50" w:after="50"/>
        <w:ind w:left="0" w:firstLine="0"/>
        <w:jc w:val="left"/>
        <w:rPr>
          <w:rFonts w:ascii="宋体" w:hAnsi="宋体" w:cs="宋体"/>
          <w:b/>
          <w:sz w:val="24"/>
        </w:rPr>
      </w:pPr>
      <w:r>
        <w:rPr>
          <w:rFonts w:hint="eastAsia" w:ascii="宋体" w:hAnsi="宋体" w:cs="宋体"/>
          <w:b/>
          <w:sz w:val="24"/>
        </w:rPr>
        <w:br w:type="page"/>
      </w:r>
      <w:r>
        <w:rPr>
          <w:rFonts w:hint="eastAsia" w:ascii="宋体" w:hAnsi="宋体" w:cs="宋体"/>
          <w:b/>
          <w:sz w:val="28"/>
          <w:szCs w:val="28"/>
        </w:rPr>
        <w:t>投标人直接控股、管理关系信息表</w:t>
      </w:r>
    </w:p>
    <w:p>
      <w:pPr>
        <w:snapToGrid w:val="0"/>
        <w:spacing w:before="50" w:afterLines="50"/>
        <w:jc w:val="center"/>
        <w:rPr>
          <w:rFonts w:ascii="宋体" w:hAnsi="宋体" w:cs="宋体"/>
          <w:b/>
          <w:sz w:val="28"/>
          <w:szCs w:val="28"/>
        </w:rPr>
      </w:pPr>
    </w:p>
    <w:p>
      <w:pPr>
        <w:snapToGrid w:val="0"/>
        <w:spacing w:before="50" w:afterLines="50" w:line="360" w:lineRule="auto"/>
        <w:jc w:val="center"/>
        <w:rPr>
          <w:rFonts w:ascii="宋体" w:hAnsi="宋体" w:cs="宋体"/>
          <w:b/>
          <w:sz w:val="32"/>
          <w:szCs w:val="32"/>
        </w:rPr>
      </w:pPr>
      <w:r>
        <w:rPr>
          <w:rFonts w:hint="eastAsia" w:ascii="宋体" w:hAnsi="宋体" w:cs="宋体"/>
          <w:b/>
          <w:sz w:val="32"/>
          <w:szCs w:val="32"/>
        </w:rPr>
        <w:t>投标人直接控股股东信息表</w:t>
      </w:r>
    </w:p>
    <w:tbl>
      <w:tblPr>
        <w:tblStyle w:val="46"/>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bl>
    <w:p>
      <w:pPr>
        <w:snapToGrid w:val="0"/>
        <w:spacing w:line="360" w:lineRule="auto"/>
        <w:jc w:val="left"/>
        <w:rPr>
          <w:rFonts w:ascii="宋体" w:hAnsi="宋体" w:cs="宋体"/>
          <w:sz w:val="24"/>
        </w:rPr>
      </w:pPr>
      <w:r>
        <w:rPr>
          <w:rFonts w:hint="eastAsia" w:ascii="宋体" w:hAnsi="宋体" w:cs="宋体"/>
          <w:sz w:val="24"/>
        </w:rPr>
        <w:t>注：</w:t>
      </w:r>
    </w:p>
    <w:p>
      <w:pPr>
        <w:snapToGrid w:val="0"/>
        <w:spacing w:line="360" w:lineRule="auto"/>
        <w:jc w:val="left"/>
        <w:rPr>
          <w:rFonts w:ascii="宋体" w:hAnsi="宋体" w:cs="宋体"/>
          <w:sz w:val="24"/>
        </w:rPr>
      </w:pPr>
      <w:r>
        <w:rPr>
          <w:rFonts w:hint="eastAsia" w:ascii="宋体" w:hAnsi="宋体" w:cs="宋体"/>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s="宋体"/>
          <w:sz w:val="24"/>
        </w:rPr>
      </w:pPr>
      <w:r>
        <w:rPr>
          <w:rFonts w:hint="eastAsia" w:ascii="宋体" w:hAnsi="宋体" w:cs="宋体"/>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s="宋体"/>
          <w:sz w:val="24"/>
        </w:rPr>
      </w:pPr>
      <w:r>
        <w:rPr>
          <w:rFonts w:hint="eastAsia" w:ascii="宋体" w:hAnsi="宋体" w:cs="宋体"/>
          <w:sz w:val="24"/>
        </w:rPr>
        <w:t>3.供应商不存在直接控股股东的，则在“</w:t>
      </w:r>
      <w:r>
        <w:rPr>
          <w:rFonts w:hint="eastAsia" w:ascii="宋体" w:hAnsi="宋体" w:cs="宋体"/>
          <w:b/>
          <w:bCs/>
          <w:kern w:val="0"/>
          <w:sz w:val="24"/>
        </w:rPr>
        <w:t>直接控股股东名称</w:t>
      </w:r>
      <w:r>
        <w:rPr>
          <w:rFonts w:hint="eastAsia" w:ascii="宋体" w:hAnsi="宋体" w:cs="宋体"/>
          <w:sz w:val="24"/>
        </w:rPr>
        <w:t>”中填“无”。</w:t>
      </w: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ind w:left="-2" w:leftChars="-1" w:right="-817" w:rightChars="-389" w:firstLine="1920" w:firstLineChars="800"/>
        <w:rPr>
          <w:rFonts w:ascii="宋体" w:hAnsi="宋体" w:cs="宋体"/>
          <w:sz w:val="24"/>
        </w:rPr>
      </w:pPr>
      <w:r>
        <w:rPr>
          <w:rFonts w:hint="eastAsia" w:ascii="宋体" w:hAnsi="宋体" w:cs="宋体"/>
          <w:sz w:val="24"/>
        </w:rPr>
        <w:t xml:space="preserve">法定代表人或者委托代理人（签字或者电子签名）： </w:t>
      </w:r>
    </w:p>
    <w:p>
      <w:pPr>
        <w:snapToGrid w:val="0"/>
        <w:spacing w:line="360" w:lineRule="auto"/>
        <w:ind w:left="-3" w:leftChars="-15" w:right="-817" w:rightChars="-389" w:hanging="28" w:hangingChars="12"/>
        <w:rPr>
          <w:rFonts w:ascii="宋体" w:hAnsi="宋体" w:cs="宋体"/>
          <w:sz w:val="24"/>
        </w:rPr>
      </w:pPr>
      <w:r>
        <w:rPr>
          <w:rFonts w:hint="eastAsia" w:ascii="宋体" w:hAnsi="宋体" w:cs="宋体"/>
          <w:sz w:val="24"/>
        </w:rPr>
        <w:t xml:space="preserve">                                    投标人名称（电子签章）：</w:t>
      </w:r>
    </w:p>
    <w:p>
      <w:pPr>
        <w:snapToGrid w:val="0"/>
        <w:spacing w:line="360" w:lineRule="auto"/>
        <w:jc w:val="left"/>
        <w:rPr>
          <w:rFonts w:ascii="宋体" w:hAnsi="宋体" w:cs="宋体"/>
          <w:szCs w:val="21"/>
        </w:rPr>
      </w:pPr>
      <w:r>
        <w:rPr>
          <w:rFonts w:hint="eastAsia" w:ascii="宋体" w:hAnsi="宋体" w:cs="宋体"/>
          <w:sz w:val="24"/>
        </w:rPr>
        <w:t xml:space="preserve">                                    日期：    年   月   日</w:t>
      </w:r>
    </w:p>
    <w:p>
      <w:pPr>
        <w:snapToGrid w:val="0"/>
        <w:spacing w:beforeLines="50" w:after="50" w:line="360" w:lineRule="auto"/>
        <w:ind w:right="480" w:firstLine="6465" w:firstLineChars="2300"/>
        <w:rPr>
          <w:rFonts w:ascii="宋体" w:hAnsi="宋体" w:cs="宋体"/>
          <w:b/>
          <w:sz w:val="28"/>
          <w:szCs w:val="28"/>
        </w:rPr>
      </w:pPr>
      <w:r>
        <w:rPr>
          <w:rFonts w:hint="eastAsia" w:ascii="宋体" w:hAnsi="宋体" w:cs="宋体"/>
          <w:b/>
          <w:sz w:val="28"/>
          <w:szCs w:val="28"/>
        </w:rPr>
        <w:br w:type="page"/>
      </w:r>
    </w:p>
    <w:p>
      <w:pPr>
        <w:snapToGrid w:val="0"/>
        <w:spacing w:line="360" w:lineRule="auto"/>
        <w:jc w:val="center"/>
        <w:rPr>
          <w:rFonts w:ascii="宋体" w:hAnsi="宋体" w:cs="宋体"/>
          <w:sz w:val="32"/>
          <w:szCs w:val="32"/>
        </w:rPr>
      </w:pPr>
      <w:r>
        <w:rPr>
          <w:rFonts w:hint="eastAsia" w:ascii="宋体" w:hAnsi="宋体" w:cs="宋体"/>
          <w:b/>
          <w:sz w:val="32"/>
          <w:szCs w:val="32"/>
        </w:rPr>
        <w:t>投标人直接管理关系信息表</w:t>
      </w:r>
    </w:p>
    <w:tbl>
      <w:tblPr>
        <w:tblStyle w:val="46"/>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r>
              <w:rPr>
                <w:rFonts w:hint="eastAsia" w:ascii="宋体" w:hAnsi="宋体" w:cs="宋体"/>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kern w:val="0"/>
                <w:sz w:val="24"/>
              </w:rPr>
            </w:pPr>
          </w:p>
        </w:tc>
      </w:tr>
    </w:tbl>
    <w:p>
      <w:pPr>
        <w:snapToGrid w:val="0"/>
        <w:spacing w:line="360" w:lineRule="auto"/>
        <w:jc w:val="left"/>
        <w:rPr>
          <w:rFonts w:ascii="宋体" w:hAnsi="宋体" w:cs="宋体"/>
          <w:sz w:val="24"/>
        </w:rPr>
      </w:pPr>
      <w:r>
        <w:rPr>
          <w:rFonts w:hint="eastAsia" w:ascii="宋体" w:hAnsi="宋体" w:cs="宋体"/>
          <w:sz w:val="24"/>
        </w:rPr>
        <w:t>注：</w:t>
      </w:r>
    </w:p>
    <w:p>
      <w:pPr>
        <w:snapToGrid w:val="0"/>
        <w:spacing w:line="360" w:lineRule="auto"/>
        <w:ind w:firstLine="480" w:firstLineChars="200"/>
        <w:jc w:val="left"/>
        <w:rPr>
          <w:rFonts w:ascii="宋体" w:hAnsi="宋体" w:cs="宋体"/>
          <w:sz w:val="24"/>
        </w:rPr>
      </w:pPr>
      <w:r>
        <w:rPr>
          <w:rFonts w:hint="eastAsia" w:ascii="宋体" w:hAnsi="宋体" w:cs="宋体"/>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pacing w:val="-6"/>
          <w:sz w:val="24"/>
        </w:rPr>
        <w:t>本表所指的管理关系仅限于直接管理关系，不包括间接的管理关系。</w:t>
      </w:r>
    </w:p>
    <w:p>
      <w:pPr>
        <w:snapToGrid w:val="0"/>
        <w:spacing w:line="360" w:lineRule="auto"/>
        <w:ind w:firstLine="480" w:firstLineChars="200"/>
        <w:jc w:val="left"/>
        <w:rPr>
          <w:rFonts w:ascii="宋体" w:hAnsi="宋体" w:cs="宋体"/>
          <w:sz w:val="24"/>
        </w:rPr>
      </w:pPr>
      <w:r>
        <w:rPr>
          <w:rFonts w:hint="eastAsia" w:ascii="宋体" w:hAnsi="宋体" w:cs="宋体"/>
          <w:sz w:val="24"/>
        </w:rPr>
        <w:t>3.供应商不存在直接管理关系的，则在“</w:t>
      </w:r>
      <w:r>
        <w:rPr>
          <w:rFonts w:hint="eastAsia" w:ascii="宋体" w:hAnsi="宋体" w:cs="宋体"/>
          <w:b/>
          <w:bCs/>
          <w:kern w:val="0"/>
          <w:sz w:val="24"/>
        </w:rPr>
        <w:t>直接管理关系单位名称</w:t>
      </w:r>
      <w:r>
        <w:rPr>
          <w:rFonts w:hint="eastAsia" w:ascii="宋体" w:hAnsi="宋体" w:cs="宋体"/>
          <w:sz w:val="24"/>
        </w:rPr>
        <w:t>”中填“无”。</w:t>
      </w:r>
    </w:p>
    <w:p>
      <w:pPr>
        <w:snapToGrid w:val="0"/>
        <w:spacing w:line="360" w:lineRule="auto"/>
        <w:ind w:firstLine="480" w:firstLineChars="200"/>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p>
    <w:p>
      <w:pPr>
        <w:snapToGrid w:val="0"/>
        <w:spacing w:line="360" w:lineRule="auto"/>
        <w:ind w:left="-2" w:leftChars="-1" w:right="-817" w:rightChars="-389" w:firstLine="1920" w:firstLineChars="800"/>
        <w:rPr>
          <w:rFonts w:ascii="宋体" w:hAnsi="宋体" w:cs="宋体"/>
          <w:sz w:val="24"/>
        </w:rPr>
      </w:pPr>
      <w:r>
        <w:rPr>
          <w:rFonts w:hint="eastAsia" w:ascii="宋体" w:hAnsi="宋体" w:cs="宋体"/>
          <w:sz w:val="24"/>
        </w:rPr>
        <w:t xml:space="preserve">法定代表人或者委托代理人（签字或者电子签名）： </w:t>
      </w:r>
    </w:p>
    <w:p>
      <w:pPr>
        <w:snapToGrid w:val="0"/>
        <w:spacing w:line="360" w:lineRule="auto"/>
        <w:ind w:left="-3" w:leftChars="-15" w:right="-817" w:rightChars="-389" w:hanging="28" w:hangingChars="12"/>
        <w:rPr>
          <w:rFonts w:ascii="宋体" w:hAnsi="宋体" w:cs="宋体"/>
          <w:sz w:val="24"/>
        </w:rPr>
      </w:pPr>
      <w:r>
        <w:rPr>
          <w:rFonts w:hint="eastAsia" w:ascii="宋体" w:hAnsi="宋体" w:cs="宋体"/>
          <w:sz w:val="24"/>
        </w:rPr>
        <w:t xml:space="preserve">                                  投标人名称（电子签章）：</w:t>
      </w:r>
    </w:p>
    <w:p>
      <w:pPr>
        <w:snapToGrid w:val="0"/>
        <w:spacing w:line="360" w:lineRule="auto"/>
        <w:ind w:right="480" w:firstLine="240" w:firstLineChars="100"/>
        <w:jc w:val="left"/>
        <w:rPr>
          <w:rFonts w:ascii="宋体" w:hAnsi="宋体" w:cs="宋体"/>
          <w:szCs w:val="21"/>
        </w:rPr>
      </w:pPr>
      <w:r>
        <w:rPr>
          <w:rFonts w:hint="eastAsia" w:ascii="宋体" w:hAnsi="宋体" w:cs="宋体"/>
          <w:sz w:val="24"/>
        </w:rPr>
        <w:t xml:space="preserve">                                日期：    年   月   日</w:t>
      </w:r>
    </w:p>
    <w:p>
      <w:pPr>
        <w:snapToGrid w:val="0"/>
        <w:spacing w:beforeLines="50" w:after="50" w:line="360" w:lineRule="auto"/>
        <w:ind w:right="480" w:firstLine="240" w:firstLineChars="100"/>
        <w:jc w:val="right"/>
        <w:rPr>
          <w:rFonts w:ascii="宋体" w:hAnsi="宋体" w:cs="宋体"/>
          <w:sz w:val="24"/>
        </w:rPr>
      </w:pPr>
    </w:p>
    <w:p>
      <w:pPr>
        <w:snapToGrid w:val="0"/>
        <w:spacing w:before="50" w:afterLines="50"/>
        <w:jc w:val="left"/>
        <w:rPr>
          <w:rFonts w:ascii="宋体" w:hAnsi="宋体" w:cs="宋体"/>
          <w:szCs w:val="21"/>
        </w:rPr>
      </w:pPr>
    </w:p>
    <w:p>
      <w:pPr>
        <w:pStyle w:val="29"/>
        <w:rPr>
          <w:rFonts w:ascii="宋体" w:hAnsi="宋体" w:cs="宋体"/>
          <w:szCs w:val="21"/>
        </w:rPr>
      </w:pPr>
    </w:p>
    <w:p>
      <w:pPr>
        <w:pStyle w:val="29"/>
        <w:rPr>
          <w:rFonts w:ascii="宋体" w:hAnsi="宋体" w:cs="宋体"/>
          <w:szCs w:val="21"/>
        </w:rPr>
      </w:pPr>
    </w:p>
    <w:p>
      <w:pPr>
        <w:pStyle w:val="29"/>
        <w:rPr>
          <w:rFonts w:ascii="宋体" w:hAnsi="宋体" w:cs="宋体"/>
          <w:szCs w:val="21"/>
        </w:rPr>
      </w:pPr>
    </w:p>
    <w:p>
      <w:pPr>
        <w:pStyle w:val="29"/>
        <w:rPr>
          <w:rFonts w:ascii="宋体" w:hAnsi="宋体" w:cs="宋体"/>
          <w:szCs w:val="21"/>
        </w:rPr>
      </w:pPr>
    </w:p>
    <w:p>
      <w:pPr>
        <w:snapToGrid w:val="0"/>
        <w:spacing w:beforeLines="50" w:after="50"/>
        <w:jc w:val="left"/>
        <w:rPr>
          <w:rFonts w:ascii="宋体" w:hAnsi="宋体" w:cs="宋体"/>
          <w:b/>
          <w:sz w:val="24"/>
          <w:szCs w:val="20"/>
        </w:rPr>
      </w:pPr>
    </w:p>
    <w:p>
      <w:pPr>
        <w:numPr>
          <w:ilvl w:val="2"/>
          <w:numId w:val="11"/>
        </w:numPr>
        <w:snapToGrid w:val="0"/>
        <w:spacing w:beforeLines="50" w:after="50"/>
        <w:ind w:left="0" w:firstLine="0"/>
        <w:jc w:val="left"/>
        <w:rPr>
          <w:rFonts w:ascii="宋体" w:hAnsi="宋体" w:cs="宋体"/>
          <w:b/>
          <w:sz w:val="24"/>
          <w:szCs w:val="20"/>
        </w:rPr>
      </w:pPr>
      <w:r>
        <w:rPr>
          <w:rFonts w:hint="eastAsia" w:ascii="宋体" w:hAnsi="宋体" w:cs="宋体"/>
          <w:b/>
          <w:sz w:val="24"/>
        </w:rPr>
        <w:t>投标声明</w:t>
      </w:r>
    </w:p>
    <w:p>
      <w:pPr>
        <w:snapToGrid w:val="0"/>
        <w:spacing w:before="50" w:afterLines="50"/>
        <w:jc w:val="left"/>
        <w:rPr>
          <w:rFonts w:ascii="宋体" w:hAnsi="宋体" w:cs="宋体"/>
        </w:rPr>
      </w:pPr>
    </w:p>
    <w:p>
      <w:pPr>
        <w:snapToGrid w:val="0"/>
        <w:spacing w:before="50" w:afterLines="50"/>
        <w:jc w:val="center"/>
        <w:rPr>
          <w:rFonts w:ascii="宋体" w:hAnsi="宋体" w:cs="宋体"/>
          <w:b/>
          <w:sz w:val="32"/>
          <w:szCs w:val="32"/>
        </w:rPr>
      </w:pPr>
      <w:r>
        <w:rPr>
          <w:rFonts w:hint="eastAsia" w:ascii="宋体" w:hAnsi="宋体" w:cs="宋体"/>
          <w:b/>
          <w:sz w:val="32"/>
          <w:szCs w:val="32"/>
        </w:rPr>
        <w:t>投标声明</w:t>
      </w:r>
    </w:p>
    <w:p>
      <w:pPr>
        <w:spacing w:line="440" w:lineRule="exact"/>
        <w:contextualSpacing/>
        <w:jc w:val="left"/>
        <w:rPr>
          <w:rFonts w:ascii="宋体" w:hAnsi="宋体" w:cs="宋体"/>
          <w:sz w:val="24"/>
        </w:rPr>
      </w:pPr>
      <w:r>
        <w:rPr>
          <w:rFonts w:hint="eastAsia" w:ascii="宋体" w:hAnsi="宋体" w:cs="宋体"/>
          <w:sz w:val="24"/>
        </w:rPr>
        <w:t>（采购人名称）：</w:t>
      </w:r>
    </w:p>
    <w:p>
      <w:pPr>
        <w:spacing w:line="440" w:lineRule="exact"/>
        <w:ind w:firstLine="523" w:firstLineChars="218"/>
        <w:contextualSpacing/>
        <w:jc w:val="left"/>
        <w:rPr>
          <w:rFonts w:ascii="宋体" w:hAnsi="宋体" w:cs="宋体"/>
          <w:sz w:val="24"/>
        </w:rPr>
      </w:pPr>
      <w:r>
        <w:rPr>
          <w:rFonts w:hint="eastAsia" w:ascii="宋体" w:hAnsi="宋体" w:cs="宋体"/>
          <w:sz w:val="24"/>
        </w:rPr>
        <w:t>我方参加贵单位组织项目（项目编号：</w:t>
      </w:r>
      <w:r>
        <w:rPr>
          <w:rFonts w:hint="eastAsia" w:ascii="宋体" w:hAnsi="宋体" w:cs="宋体"/>
          <w:sz w:val="24"/>
          <w:u w:val="single"/>
        </w:rPr>
        <w:t xml:space="preserve">          </w:t>
      </w:r>
      <w:r>
        <w:rPr>
          <w:rFonts w:hint="eastAsia" w:ascii="宋体" w:hAnsi="宋体" w:cs="宋体"/>
          <w:sz w:val="24"/>
        </w:rPr>
        <w:t>）的政府采购活动。我方在此郑重声明：</w:t>
      </w:r>
    </w:p>
    <w:p>
      <w:pPr>
        <w:spacing w:line="440" w:lineRule="exact"/>
        <w:ind w:firstLine="480" w:firstLineChars="200"/>
        <w:contextualSpacing/>
        <w:jc w:val="left"/>
        <w:rPr>
          <w:rFonts w:ascii="宋体" w:hAnsi="宋体" w:cs="宋体"/>
          <w:sz w:val="24"/>
        </w:rPr>
      </w:pPr>
      <w:r>
        <w:rPr>
          <w:rFonts w:hint="eastAsia" w:ascii="宋体" w:hAnsi="宋体" w:cs="宋体"/>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w:t>
      </w:r>
      <w:r>
        <w:rPr>
          <w:rFonts w:hint="eastAsia" w:ascii="宋体" w:hAnsi="宋体" w:cs="宋体"/>
          <w:sz w:val="24"/>
          <w:lang w:eastAsia="zh-CN"/>
        </w:rPr>
        <w:t>重大税收违法失信主体</w:t>
      </w:r>
      <w:r>
        <w:rPr>
          <w:rFonts w:hint="eastAsia" w:ascii="宋体" w:hAnsi="宋体" w:cs="宋体"/>
          <w:sz w:val="24"/>
        </w:rPr>
        <w:t>名单、政府采购严重违法失信行为记录名单，完全符合《中华人民共和国政府采购法》第二十二条规定的供应商资格条件，我方对此声明负全部法律责任。</w:t>
      </w:r>
    </w:p>
    <w:p>
      <w:pPr>
        <w:spacing w:line="440" w:lineRule="exact"/>
        <w:ind w:firstLine="480" w:firstLineChars="200"/>
        <w:contextualSpacing/>
        <w:jc w:val="left"/>
        <w:rPr>
          <w:rFonts w:ascii="宋体" w:hAnsi="宋体" w:cs="宋体"/>
          <w:sz w:val="24"/>
        </w:rPr>
      </w:pPr>
      <w:r>
        <w:rPr>
          <w:rFonts w:hint="eastAsia" w:ascii="宋体" w:hAnsi="宋体" w:cs="宋体"/>
          <w:sz w:val="24"/>
        </w:rPr>
        <w:t>2.我方不是为本次采购项目提供整体设计、规范编制或者项目管理、监理、检测等服务的供应商。</w:t>
      </w:r>
    </w:p>
    <w:p>
      <w:pPr>
        <w:spacing w:line="440" w:lineRule="exact"/>
        <w:ind w:firstLine="480" w:firstLineChars="200"/>
        <w:contextualSpacing/>
        <w:jc w:val="left"/>
        <w:rPr>
          <w:rFonts w:ascii="宋体" w:hAnsi="宋体" w:cs="宋体"/>
          <w:sz w:val="24"/>
        </w:rPr>
      </w:pPr>
      <w:r>
        <w:rPr>
          <w:rFonts w:hint="eastAsia" w:ascii="宋体" w:hAnsi="宋体" w:cs="宋体"/>
          <w:sz w:val="24"/>
        </w:rPr>
        <w:t>3. 我方承诺符合《中华人民共和国政府采购法》第二十二条规定：</w:t>
      </w:r>
    </w:p>
    <w:p>
      <w:pPr>
        <w:spacing w:line="440" w:lineRule="exact"/>
        <w:ind w:firstLine="480" w:firstLineChars="200"/>
        <w:contextualSpacing/>
        <w:jc w:val="left"/>
        <w:rPr>
          <w:rFonts w:ascii="宋体" w:hAnsi="宋体" w:cs="宋体"/>
          <w:sz w:val="24"/>
        </w:rPr>
      </w:pPr>
      <w:r>
        <w:rPr>
          <w:rFonts w:hint="eastAsia" w:ascii="宋体" w:hAnsi="宋体" w:cs="宋体"/>
          <w:sz w:val="24"/>
        </w:rPr>
        <w:t>（一）具有独立承担民事责任的能力；</w:t>
      </w:r>
    </w:p>
    <w:p>
      <w:pPr>
        <w:spacing w:line="440" w:lineRule="exact"/>
        <w:ind w:firstLine="480" w:firstLineChars="200"/>
        <w:contextualSpacing/>
        <w:jc w:val="left"/>
        <w:rPr>
          <w:rFonts w:ascii="宋体" w:hAnsi="宋体" w:cs="宋体"/>
          <w:sz w:val="24"/>
        </w:rPr>
      </w:pPr>
      <w:r>
        <w:rPr>
          <w:rFonts w:hint="eastAsia" w:ascii="宋体" w:hAnsi="宋体" w:cs="宋体"/>
          <w:sz w:val="24"/>
        </w:rPr>
        <w:t>（二）具有良好的商业信誉和健全的财务会计制度；</w:t>
      </w:r>
    </w:p>
    <w:p>
      <w:pPr>
        <w:spacing w:line="440" w:lineRule="exact"/>
        <w:ind w:firstLine="480" w:firstLineChars="200"/>
        <w:contextualSpacing/>
        <w:jc w:val="left"/>
        <w:rPr>
          <w:rFonts w:ascii="宋体" w:hAnsi="宋体" w:cs="宋体"/>
          <w:sz w:val="24"/>
        </w:rPr>
      </w:pPr>
      <w:r>
        <w:rPr>
          <w:rFonts w:hint="eastAsia" w:ascii="宋体" w:hAnsi="宋体" w:cs="宋体"/>
          <w:sz w:val="24"/>
        </w:rPr>
        <w:t>（三）具有履行合同所必需的设备和专业技术能力；</w:t>
      </w:r>
    </w:p>
    <w:p>
      <w:pPr>
        <w:spacing w:line="440" w:lineRule="exact"/>
        <w:ind w:firstLine="480" w:firstLineChars="200"/>
        <w:contextualSpacing/>
        <w:jc w:val="left"/>
        <w:rPr>
          <w:rFonts w:ascii="宋体" w:hAnsi="宋体" w:cs="宋体"/>
          <w:sz w:val="24"/>
        </w:rPr>
      </w:pPr>
      <w:r>
        <w:rPr>
          <w:rFonts w:hint="eastAsia" w:ascii="宋体" w:hAnsi="宋体" w:cs="宋体"/>
          <w:sz w:val="24"/>
        </w:rPr>
        <w:t>（四）有依法缴纳税收和社会保障资金的良好记录；</w:t>
      </w:r>
    </w:p>
    <w:p>
      <w:pPr>
        <w:spacing w:line="440" w:lineRule="exact"/>
        <w:ind w:firstLine="480" w:firstLineChars="200"/>
        <w:contextualSpacing/>
        <w:jc w:val="left"/>
        <w:rPr>
          <w:rFonts w:ascii="宋体" w:hAnsi="宋体" w:cs="宋体"/>
          <w:sz w:val="24"/>
        </w:rPr>
      </w:pPr>
      <w:r>
        <w:rPr>
          <w:rFonts w:hint="eastAsia" w:ascii="宋体" w:hAnsi="宋体" w:cs="宋体"/>
          <w:sz w:val="24"/>
        </w:rPr>
        <w:t>（五）参加政府采购活动前三年内，在经营活动中没有重大违法记录；</w:t>
      </w:r>
    </w:p>
    <w:p>
      <w:pPr>
        <w:spacing w:line="440" w:lineRule="exact"/>
        <w:ind w:firstLine="480" w:firstLineChars="200"/>
        <w:contextualSpacing/>
        <w:jc w:val="left"/>
        <w:rPr>
          <w:rFonts w:ascii="宋体" w:hAnsi="宋体" w:cs="宋体"/>
          <w:sz w:val="24"/>
        </w:rPr>
      </w:pPr>
      <w:r>
        <w:rPr>
          <w:rFonts w:hint="eastAsia" w:ascii="宋体" w:hAnsi="宋体" w:cs="宋体"/>
          <w:sz w:val="24"/>
        </w:rPr>
        <w:t>（六）法律、行政法规规定的其他条件。</w:t>
      </w:r>
    </w:p>
    <w:p>
      <w:pPr>
        <w:spacing w:line="440" w:lineRule="exact"/>
        <w:ind w:firstLine="480" w:firstLineChars="200"/>
        <w:contextualSpacing/>
        <w:jc w:val="left"/>
        <w:rPr>
          <w:rFonts w:ascii="宋体" w:hAnsi="宋体" w:cs="宋体"/>
          <w:sz w:val="24"/>
        </w:rPr>
      </w:pPr>
      <w:r>
        <w:rPr>
          <w:rFonts w:hint="eastAsia" w:ascii="宋体" w:hAnsi="宋体" w:cs="宋体"/>
          <w:sz w:val="24"/>
        </w:rPr>
        <w:t>4.以上事项如有虚假或者隐瞒，我方愿意承担一切后果，并不再寻求任何旨在减轻或者免除法律责任的辩解。</w:t>
      </w:r>
    </w:p>
    <w:p>
      <w:pPr>
        <w:spacing w:line="440" w:lineRule="exact"/>
        <w:contextualSpacing/>
        <w:jc w:val="left"/>
        <w:rPr>
          <w:rFonts w:ascii="宋体" w:hAnsi="宋体" w:cs="宋体"/>
          <w:sz w:val="24"/>
        </w:rPr>
      </w:pPr>
      <w:r>
        <w:rPr>
          <w:rFonts w:hint="eastAsia" w:ascii="宋体" w:hAnsi="宋体" w:cs="宋体"/>
          <w:sz w:val="24"/>
        </w:rPr>
        <w:t xml:space="preserve">    特此承诺。</w:t>
      </w:r>
    </w:p>
    <w:p>
      <w:pPr>
        <w:spacing w:line="440" w:lineRule="exact"/>
        <w:contextualSpacing/>
        <w:jc w:val="left"/>
        <w:rPr>
          <w:rFonts w:ascii="宋体" w:hAnsi="宋体" w:cs="宋体"/>
          <w:sz w:val="24"/>
        </w:rPr>
      </w:pPr>
    </w:p>
    <w:p>
      <w:pPr>
        <w:spacing w:line="440" w:lineRule="exact"/>
        <w:contextualSpacing/>
        <w:jc w:val="left"/>
        <w:rPr>
          <w:rFonts w:ascii="宋体" w:hAnsi="宋体" w:cs="宋体"/>
          <w:sz w:val="24"/>
        </w:rPr>
      </w:pPr>
    </w:p>
    <w:p>
      <w:pPr>
        <w:spacing w:line="440" w:lineRule="exact"/>
        <w:ind w:firstLine="3360" w:firstLineChars="1400"/>
        <w:contextualSpacing/>
        <w:jc w:val="left"/>
        <w:rPr>
          <w:rFonts w:ascii="宋体" w:hAnsi="宋体" w:cs="宋体"/>
          <w:sz w:val="24"/>
        </w:rPr>
      </w:pPr>
      <w:r>
        <w:rPr>
          <w:rFonts w:hint="eastAsia" w:ascii="宋体" w:hAnsi="宋体" w:cs="宋体"/>
          <w:sz w:val="24"/>
        </w:rPr>
        <w:t>法定代表人（签字或者盖章或者电子签名）：</w:t>
      </w:r>
    </w:p>
    <w:p>
      <w:pPr>
        <w:spacing w:line="440" w:lineRule="exact"/>
        <w:contextualSpacing/>
        <w:jc w:val="left"/>
        <w:rPr>
          <w:rFonts w:ascii="宋体" w:hAnsi="宋体" w:cs="宋体"/>
          <w:sz w:val="24"/>
        </w:rPr>
      </w:pPr>
      <w:r>
        <w:rPr>
          <w:rFonts w:hint="eastAsia" w:ascii="宋体" w:hAnsi="宋体" w:cs="宋体"/>
          <w:sz w:val="24"/>
        </w:rPr>
        <w:t xml:space="preserve">                             投标人名称（电子签章）：</w:t>
      </w:r>
    </w:p>
    <w:p>
      <w:pPr>
        <w:spacing w:line="440" w:lineRule="exact"/>
        <w:contextualSpacing/>
        <w:jc w:val="left"/>
        <w:rPr>
          <w:rFonts w:ascii="宋体" w:hAnsi="宋体" w:cs="宋体"/>
        </w:rPr>
      </w:pPr>
      <w:r>
        <w:rPr>
          <w:rFonts w:hint="eastAsia" w:ascii="宋体" w:hAnsi="宋体" w:cs="宋体"/>
          <w:sz w:val="24"/>
        </w:rPr>
        <w:t xml:space="preserve">                                                  年    月    日</w:t>
      </w:r>
    </w:p>
    <w:p>
      <w:pPr>
        <w:spacing w:line="400" w:lineRule="exact"/>
        <w:contextualSpacing/>
        <w:jc w:val="left"/>
        <w:rPr>
          <w:rFonts w:ascii="宋体" w:hAnsi="宋体" w:cs="宋体"/>
          <w:sz w:val="24"/>
        </w:rPr>
      </w:pPr>
    </w:p>
    <w:p>
      <w:pPr>
        <w:spacing w:line="400" w:lineRule="exact"/>
        <w:contextualSpacing/>
        <w:jc w:val="left"/>
        <w:rPr>
          <w:rFonts w:ascii="宋体" w:hAnsi="宋体" w:cs="宋体"/>
          <w:sz w:val="24"/>
        </w:rPr>
      </w:pPr>
    </w:p>
    <w:p>
      <w:pPr>
        <w:rPr>
          <w:rFonts w:ascii="宋体" w:hAnsi="宋体" w:cs="宋体"/>
          <w:b/>
          <w:sz w:val="28"/>
          <w:szCs w:val="28"/>
        </w:rPr>
      </w:pPr>
      <w:bookmarkStart w:id="1164" w:name="_Toc19686838"/>
      <w:r>
        <w:rPr>
          <w:rFonts w:hint="eastAsia" w:ascii="宋体" w:hAnsi="宋体" w:cs="宋体"/>
          <w:b/>
          <w:sz w:val="28"/>
          <w:szCs w:val="28"/>
        </w:rPr>
        <w:br w:type="page"/>
      </w:r>
    </w:p>
    <w:p>
      <w:pPr>
        <w:pStyle w:val="122"/>
        <w:outlineLvl w:val="0"/>
        <w:rPr>
          <w:rFonts w:ascii="宋体" w:hAnsi="宋体" w:cs="宋体"/>
          <w:b/>
          <w:sz w:val="24"/>
          <w:szCs w:val="24"/>
        </w:rPr>
      </w:pPr>
      <w:r>
        <w:rPr>
          <w:rFonts w:hint="eastAsia" w:ascii="宋体" w:hAnsi="宋体" w:cs="宋体"/>
          <w:b/>
          <w:sz w:val="24"/>
          <w:szCs w:val="24"/>
        </w:rPr>
        <w:t>5.建设工程项目管理承诺书</w:t>
      </w:r>
    </w:p>
    <w:p>
      <w:pPr>
        <w:pStyle w:val="122"/>
        <w:spacing w:line="480" w:lineRule="auto"/>
        <w:jc w:val="left"/>
        <w:rPr>
          <w:rFonts w:ascii="宋体" w:hAnsi="宋体" w:cs="宋体"/>
          <w:b/>
          <w:sz w:val="24"/>
          <w:szCs w:val="24"/>
        </w:rPr>
      </w:pPr>
    </w:p>
    <w:p>
      <w:pPr>
        <w:pStyle w:val="122"/>
        <w:spacing w:line="400" w:lineRule="exact"/>
        <w:jc w:val="center"/>
        <w:rPr>
          <w:rFonts w:ascii="Times New Roman" w:hAnsi="Times New Roman"/>
          <w:szCs w:val="21"/>
        </w:rPr>
      </w:pPr>
      <w:r>
        <w:rPr>
          <w:rFonts w:hint="eastAsia" w:ascii="宋体" w:hAnsi="宋体" w:cs="宋体"/>
          <w:b/>
          <w:sz w:val="24"/>
          <w:szCs w:val="24"/>
        </w:rPr>
        <w:t>建设工程项目管理承诺书</w:t>
      </w:r>
    </w:p>
    <w:p>
      <w:pPr>
        <w:pStyle w:val="122"/>
        <w:spacing w:line="400" w:lineRule="exact"/>
        <w:jc w:val="left"/>
        <w:rPr>
          <w:rFonts w:ascii="Times New Roman" w:hAnsi="Times New Roman" w:cs="宋体"/>
          <w:szCs w:val="21"/>
        </w:rPr>
      </w:pPr>
    </w:p>
    <w:p>
      <w:pPr>
        <w:pStyle w:val="122"/>
        <w:spacing w:line="440" w:lineRule="exact"/>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（采购人名称）：</w:t>
      </w:r>
    </w:p>
    <w:p>
      <w:pPr>
        <w:pStyle w:val="122"/>
        <w:spacing w:line="440" w:lineRule="exact"/>
        <w:ind w:left="-10" w:firstLine="455" w:firstLineChars="217"/>
        <w:jc w:val="left"/>
        <w:rPr>
          <w:rFonts w:ascii="宋体" w:hAnsi="宋体" w:cs="宋体"/>
          <w:szCs w:val="21"/>
        </w:rPr>
      </w:pPr>
      <w:r>
        <w:rPr>
          <w:rFonts w:hint="eastAsia" w:ascii="宋体" w:hAnsi="宋体" w:cs="宋体"/>
          <w:szCs w:val="21"/>
        </w:rPr>
        <w:t>作为参与</w:t>
      </w:r>
      <w:r>
        <w:rPr>
          <w:rFonts w:hint="eastAsia" w:ascii="宋体" w:hAnsi="宋体" w:cs="宋体"/>
          <w:szCs w:val="21"/>
          <w:u w:val="single"/>
        </w:rPr>
        <w:t xml:space="preserve">                  </w:t>
      </w:r>
      <w:r>
        <w:rPr>
          <w:rFonts w:hint="eastAsia" w:ascii="宋体" w:hAnsi="宋体" w:cs="宋体"/>
          <w:szCs w:val="21"/>
        </w:rPr>
        <w:t>（工程名称）项目的投标方，根据国家、自治区相关文件规定，我方在此向采购人承诺：</w:t>
      </w:r>
    </w:p>
    <w:p>
      <w:pPr>
        <w:pStyle w:val="122"/>
        <w:spacing w:line="440" w:lineRule="exact"/>
        <w:ind w:left="-10" w:firstLine="455" w:firstLineChars="217"/>
        <w:jc w:val="left"/>
        <w:rPr>
          <w:rFonts w:ascii="宋体" w:hAnsi="宋体" w:cs="宋体"/>
          <w:szCs w:val="21"/>
        </w:rPr>
      </w:pPr>
      <w:r>
        <w:rPr>
          <w:rFonts w:hint="eastAsia" w:ascii="宋体" w:hAnsi="宋体" w:cs="宋体"/>
          <w:szCs w:val="21"/>
        </w:rPr>
        <w:t>1、一旦中标，我方保证按照政府相关部门的规定，在中标后7个工作日内，按照《保障农民工工资支付条例》规定及广西壮族自治区有关规定开设农民工工资专用账户，并按</w:t>
      </w:r>
      <w:r>
        <w:rPr>
          <w:rFonts w:hint="eastAsia" w:ascii="宋体" w:hAnsi="宋体" w:cs="宋体"/>
          <w:szCs w:val="21"/>
          <w:u w:val="single"/>
        </w:rPr>
        <w:t>要求</w:t>
      </w:r>
      <w:r>
        <w:rPr>
          <w:rFonts w:hint="eastAsia" w:ascii="宋体" w:hAnsi="宋体" w:cs="宋体"/>
          <w:szCs w:val="21"/>
        </w:rPr>
        <w:t>比例将农民工工资保证金存入帐户，专项用于支付本工程提供劳动的农民工被拖欠的工资。按照与农民工依法约定的工资支付周期和具体支付日期支付工资，保证每月至少向农民工足额支付一次工资。</w:t>
      </w:r>
    </w:p>
    <w:p>
      <w:pPr>
        <w:pStyle w:val="122"/>
        <w:spacing w:line="440" w:lineRule="exact"/>
        <w:ind w:left="-10" w:firstLine="455" w:firstLineChars="217"/>
        <w:jc w:val="left"/>
        <w:rPr>
          <w:rFonts w:ascii="宋体" w:hAnsi="宋体" w:cs="宋体"/>
          <w:szCs w:val="21"/>
        </w:rPr>
      </w:pPr>
      <w:r>
        <w:rPr>
          <w:rFonts w:hint="eastAsia" w:ascii="宋体" w:hAnsi="宋体" w:cs="宋体"/>
          <w:szCs w:val="21"/>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pStyle w:val="122"/>
        <w:spacing w:line="440" w:lineRule="exact"/>
        <w:ind w:left="-2" w:leftChars="-1" w:firstLine="449" w:firstLineChars="214"/>
        <w:jc w:val="left"/>
        <w:rPr>
          <w:rFonts w:ascii="宋体" w:hAnsi="宋体" w:cs="宋体"/>
          <w:szCs w:val="21"/>
        </w:rPr>
      </w:pPr>
      <w:r>
        <w:rPr>
          <w:rFonts w:hint="eastAsia" w:ascii="宋体" w:hAnsi="宋体" w:cs="宋体"/>
          <w:szCs w:val="21"/>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pStyle w:val="122"/>
        <w:spacing w:line="440" w:lineRule="exact"/>
        <w:ind w:left="-10" w:firstLine="455" w:firstLineChars="217"/>
        <w:jc w:val="left"/>
        <w:rPr>
          <w:rFonts w:ascii="宋体" w:hAnsi="宋体" w:cs="宋体"/>
          <w:szCs w:val="21"/>
        </w:rPr>
      </w:pPr>
      <w:r>
        <w:rPr>
          <w:rFonts w:hint="eastAsia" w:ascii="宋体" w:hAnsi="宋体" w:cs="宋体"/>
          <w:szCs w:val="21"/>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pStyle w:val="122"/>
        <w:spacing w:line="440" w:lineRule="exact"/>
        <w:ind w:left="-10" w:firstLine="455" w:firstLineChars="217"/>
        <w:jc w:val="left"/>
        <w:rPr>
          <w:rFonts w:ascii="宋体" w:hAnsi="宋体" w:cs="宋体"/>
          <w:szCs w:val="21"/>
        </w:rPr>
      </w:pPr>
      <w:r>
        <w:rPr>
          <w:rFonts w:hint="eastAsia" w:ascii="宋体" w:hAnsi="宋体" w:cs="宋体"/>
          <w:szCs w:val="21"/>
        </w:rPr>
        <w:t>5、一旦中标，我方保证严格执行《危险性较大的分部分项工程安全管理规定》（建办质〔2018〕31号）的规定，强化对深基坑、高切坡、高大模板、人工挖孔桩、起重吊装、临时活动板房等重大危险源的专项施工方案的编制、论证、审批、实施、检测的风险管理。</w:t>
      </w:r>
    </w:p>
    <w:p>
      <w:pPr>
        <w:pStyle w:val="122"/>
        <w:spacing w:line="440" w:lineRule="exact"/>
        <w:jc w:val="left"/>
        <w:rPr>
          <w:rFonts w:ascii="宋体" w:hAnsi="宋体" w:cs="宋体"/>
          <w:szCs w:val="21"/>
        </w:rPr>
      </w:pPr>
    </w:p>
    <w:p>
      <w:pPr>
        <w:pStyle w:val="122"/>
        <w:spacing w:line="440" w:lineRule="exact"/>
        <w:ind w:firstLine="4830" w:firstLineChars="2300"/>
        <w:jc w:val="left"/>
        <w:rPr>
          <w:rFonts w:ascii="宋体" w:hAnsi="宋体" w:cs="宋体"/>
          <w:szCs w:val="21"/>
          <w:u w:val="single"/>
        </w:rPr>
      </w:pPr>
      <w:r>
        <w:rPr>
          <w:rFonts w:hint="eastAsia" w:ascii="宋体" w:hAnsi="宋体" w:cs="宋体"/>
          <w:szCs w:val="21"/>
        </w:rPr>
        <w:t>投标人：</w:t>
      </w:r>
      <w:r>
        <w:rPr>
          <w:rFonts w:hint="eastAsia" w:ascii="宋体" w:hAnsi="宋体" w:cs="宋体"/>
          <w:szCs w:val="21"/>
          <w:u w:val="single"/>
        </w:rPr>
        <w:t xml:space="preserve">       （盖法人单位电子印章）</w:t>
      </w:r>
    </w:p>
    <w:p>
      <w:pPr>
        <w:pStyle w:val="122"/>
        <w:spacing w:line="440" w:lineRule="exact"/>
        <w:ind w:firstLine="4410" w:firstLineChars="2100"/>
        <w:jc w:val="left"/>
        <w:rPr>
          <w:rFonts w:ascii="宋体" w:hAnsi="宋体" w:cs="宋体"/>
          <w:szCs w:val="21"/>
          <w:u w:val="single"/>
        </w:rPr>
      </w:pPr>
    </w:p>
    <w:p>
      <w:pPr>
        <w:pStyle w:val="122"/>
        <w:spacing w:line="440" w:lineRule="exact"/>
        <w:ind w:firstLine="4515" w:firstLineChars="2150"/>
        <w:jc w:val="center"/>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rPr>
        <w:br w:type="page"/>
      </w:r>
      <w:r>
        <w:rPr>
          <w:rFonts w:hint="eastAsia" w:ascii="宋体" w:hAnsi="宋体" w:cs="宋体"/>
          <w:b/>
          <w:bCs/>
          <w:sz w:val="28"/>
          <w:szCs w:val="28"/>
        </w:rPr>
        <w:t>广西壮族自治区建筑工程安全文明施工措施项目清单内容</w:t>
      </w:r>
    </w:p>
    <w:p>
      <w:pPr>
        <w:pStyle w:val="122"/>
        <w:spacing w:line="360" w:lineRule="auto"/>
        <w:ind w:firstLine="600" w:firstLineChars="250"/>
        <w:jc w:val="center"/>
        <w:rPr>
          <w:rFonts w:ascii="宋体" w:hAnsi="宋体" w:cs="宋体"/>
          <w:sz w:val="24"/>
          <w:szCs w:val="24"/>
        </w:rPr>
      </w:pPr>
      <w:r>
        <w:rPr>
          <w:rFonts w:hint="eastAsia" w:ascii="宋体" w:hAnsi="宋体" w:cs="宋体"/>
          <w:sz w:val="24"/>
          <w:szCs w:val="24"/>
        </w:rPr>
        <w:t>（桂建质〔2015〕16号文附件一）</w:t>
      </w:r>
    </w:p>
    <w:p>
      <w:pPr>
        <w:pStyle w:val="122"/>
        <w:spacing w:line="240" w:lineRule="atLeast"/>
        <w:jc w:val="center"/>
        <w:rPr>
          <w:rFonts w:ascii="宋体" w:hAnsi="宋体" w:cs="宋体"/>
          <w:b/>
          <w:bCs/>
          <w:sz w:val="24"/>
          <w:szCs w:val="24"/>
        </w:rPr>
      </w:pPr>
      <w:r>
        <w:rPr>
          <w:rFonts w:hint="eastAsia" w:ascii="宋体" w:hAnsi="宋体" w:cs="宋体"/>
          <w:b/>
          <w:bCs/>
          <w:sz w:val="24"/>
          <w:szCs w:val="24"/>
        </w:rPr>
        <w:t>广西壮族自治区</w:t>
      </w:r>
    </w:p>
    <w:p>
      <w:pPr>
        <w:pStyle w:val="122"/>
        <w:spacing w:line="240" w:lineRule="atLeast"/>
        <w:ind w:firstLine="546"/>
        <w:jc w:val="center"/>
        <w:rPr>
          <w:rFonts w:ascii="宋体" w:hAnsi="宋体" w:cs="宋体"/>
          <w:b/>
          <w:bCs/>
          <w:w w:val="90"/>
          <w:sz w:val="24"/>
          <w:szCs w:val="24"/>
        </w:rPr>
      </w:pPr>
      <w:r>
        <w:rPr>
          <w:rFonts w:hint="eastAsia" w:ascii="宋体" w:hAnsi="宋体" w:cs="宋体"/>
          <w:b/>
          <w:bCs/>
          <w:w w:val="90"/>
          <w:sz w:val="24"/>
          <w:szCs w:val="24"/>
        </w:rPr>
        <w:t>建设工程安全文明施工措施项目清单内容</w:t>
      </w:r>
    </w:p>
    <w:p>
      <w:pPr>
        <w:pStyle w:val="122"/>
        <w:spacing w:line="240" w:lineRule="atLeast"/>
        <w:ind w:firstLine="546"/>
        <w:jc w:val="center"/>
        <w:rPr>
          <w:rFonts w:ascii="宋体" w:hAnsi="宋体" w:cs="宋体"/>
          <w:b/>
          <w:bCs/>
          <w:w w:val="90"/>
          <w:sz w:val="24"/>
          <w:szCs w:val="24"/>
        </w:rPr>
      </w:pPr>
    </w:p>
    <w:tbl>
      <w:tblPr>
        <w:tblStyle w:val="46"/>
        <w:tblW w:w="945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noWrap w:val="0"/>
            <w:vAlign w:val="center"/>
          </w:tcPr>
          <w:p>
            <w:pPr>
              <w:pStyle w:val="122"/>
              <w:spacing w:line="300" w:lineRule="exact"/>
              <w:jc w:val="center"/>
              <w:rPr>
                <w:rFonts w:ascii="宋体" w:hAnsi="宋体" w:cs="宋体"/>
                <w:b/>
                <w:bCs/>
                <w:szCs w:val="21"/>
              </w:rPr>
            </w:pPr>
            <w:r>
              <w:rPr>
                <w:rFonts w:hint="eastAsia" w:ascii="宋体" w:hAnsi="宋体" w:cs="宋体"/>
                <w:b/>
                <w:bCs/>
                <w:szCs w:val="21"/>
              </w:rPr>
              <w:t>类别</w:t>
            </w:r>
          </w:p>
        </w:tc>
        <w:tc>
          <w:tcPr>
            <w:tcW w:w="2070" w:type="dxa"/>
            <w:gridSpan w:val="2"/>
            <w:tcBorders>
              <w:top w:val="single" w:color="auto" w:sz="12" w:space="0"/>
            </w:tcBorders>
            <w:noWrap w:val="0"/>
            <w:vAlign w:val="center"/>
          </w:tcPr>
          <w:p>
            <w:pPr>
              <w:pStyle w:val="122"/>
              <w:spacing w:line="300" w:lineRule="exact"/>
              <w:jc w:val="center"/>
              <w:rPr>
                <w:rFonts w:ascii="宋体" w:hAnsi="宋体" w:cs="宋体"/>
                <w:b/>
                <w:bCs/>
                <w:szCs w:val="21"/>
              </w:rPr>
            </w:pPr>
            <w:r>
              <w:rPr>
                <w:rFonts w:hint="eastAsia" w:ascii="宋体" w:hAnsi="宋体" w:cs="宋体"/>
                <w:b/>
                <w:bCs/>
                <w:szCs w:val="21"/>
              </w:rPr>
              <w:t>项目名称</w:t>
            </w:r>
          </w:p>
        </w:tc>
        <w:tc>
          <w:tcPr>
            <w:tcW w:w="6645" w:type="dxa"/>
            <w:tcBorders>
              <w:top w:val="single" w:color="auto" w:sz="12" w:space="0"/>
            </w:tcBorders>
            <w:noWrap w:val="0"/>
            <w:vAlign w:val="center"/>
          </w:tcPr>
          <w:p>
            <w:pPr>
              <w:pStyle w:val="122"/>
              <w:spacing w:line="300" w:lineRule="exact"/>
              <w:jc w:val="center"/>
              <w:rPr>
                <w:rFonts w:ascii="宋体" w:hAnsi="宋体" w:cs="宋体"/>
                <w:b/>
                <w:bCs/>
                <w:szCs w:val="21"/>
              </w:rPr>
            </w:pPr>
            <w:r>
              <w:rPr>
                <w:rFonts w:hint="eastAsia" w:ascii="宋体" w:hAnsi="宋体" w:cs="宋体"/>
                <w:b/>
                <w:bCs/>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22"/>
              <w:spacing w:line="300" w:lineRule="exact"/>
              <w:jc w:val="center"/>
              <w:rPr>
                <w:rFonts w:ascii="宋体" w:hAnsi="宋体" w:cs="宋体"/>
                <w:szCs w:val="21"/>
              </w:rPr>
            </w:pPr>
            <w:r>
              <w:rPr>
                <w:rFonts w:hint="eastAsia" w:ascii="宋体" w:hAnsi="宋体" w:cs="宋体"/>
                <w:szCs w:val="21"/>
              </w:rPr>
              <w:t>文明</w:t>
            </w:r>
          </w:p>
          <w:p>
            <w:pPr>
              <w:pStyle w:val="122"/>
              <w:spacing w:line="300" w:lineRule="exact"/>
              <w:jc w:val="center"/>
              <w:rPr>
                <w:rFonts w:ascii="宋体" w:hAnsi="宋体" w:cs="宋体"/>
                <w:szCs w:val="21"/>
              </w:rPr>
            </w:pPr>
            <w:r>
              <w:rPr>
                <w:rFonts w:hint="eastAsia" w:ascii="宋体" w:hAnsi="宋体" w:cs="宋体"/>
                <w:szCs w:val="21"/>
              </w:rPr>
              <w:t>施工</w:t>
            </w:r>
          </w:p>
          <w:p>
            <w:pPr>
              <w:pStyle w:val="122"/>
              <w:spacing w:line="300" w:lineRule="exact"/>
              <w:jc w:val="center"/>
              <w:rPr>
                <w:rFonts w:ascii="宋体" w:hAnsi="宋体" w:cs="宋体"/>
                <w:szCs w:val="21"/>
              </w:rPr>
            </w:pPr>
            <w:r>
              <w:rPr>
                <w:rFonts w:hint="eastAsia" w:ascii="宋体" w:hAnsi="宋体" w:cs="宋体"/>
                <w:szCs w:val="21"/>
              </w:rPr>
              <w:t>与</w:t>
            </w:r>
          </w:p>
          <w:p>
            <w:pPr>
              <w:pStyle w:val="122"/>
              <w:spacing w:line="300" w:lineRule="exact"/>
              <w:jc w:val="center"/>
              <w:rPr>
                <w:rFonts w:ascii="宋体" w:hAnsi="宋体" w:cs="宋体"/>
                <w:szCs w:val="21"/>
              </w:rPr>
            </w:pPr>
            <w:r>
              <w:rPr>
                <w:rFonts w:hint="eastAsia" w:ascii="宋体" w:hAnsi="宋体" w:cs="宋体"/>
                <w:szCs w:val="21"/>
              </w:rPr>
              <w:t>环境</w:t>
            </w:r>
          </w:p>
          <w:p>
            <w:pPr>
              <w:pStyle w:val="122"/>
              <w:spacing w:line="300" w:lineRule="exact"/>
              <w:jc w:val="center"/>
              <w:rPr>
                <w:rFonts w:ascii="宋体" w:hAnsi="宋体" w:cs="宋体"/>
                <w:szCs w:val="21"/>
              </w:rPr>
            </w:pPr>
            <w:r>
              <w:rPr>
                <w:rFonts w:hint="eastAsia" w:ascii="宋体" w:hAnsi="宋体" w:cs="宋体"/>
                <w:szCs w:val="21"/>
              </w:rPr>
              <w:t>保护</w:t>
            </w: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安全警示</w:t>
            </w:r>
          </w:p>
          <w:p>
            <w:pPr>
              <w:pStyle w:val="122"/>
              <w:spacing w:line="300" w:lineRule="exact"/>
              <w:jc w:val="center"/>
              <w:rPr>
                <w:rFonts w:ascii="宋体" w:hAnsi="宋体" w:cs="宋体"/>
                <w:szCs w:val="21"/>
              </w:rPr>
            </w:pPr>
            <w:r>
              <w:rPr>
                <w:rFonts w:hint="eastAsia" w:ascii="宋体" w:hAnsi="宋体" w:cs="宋体"/>
                <w:szCs w:val="21"/>
              </w:rPr>
              <w:t>标志牌</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现场围挡</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1. 现场采用封闭围挡，高度不小于1.8m。</w:t>
            </w:r>
          </w:p>
          <w:p>
            <w:pPr>
              <w:pStyle w:val="122"/>
              <w:spacing w:line="300" w:lineRule="exact"/>
              <w:rPr>
                <w:rFonts w:ascii="宋体" w:hAnsi="宋体" w:cs="宋体"/>
                <w:szCs w:val="21"/>
              </w:rPr>
            </w:pPr>
            <w:r>
              <w:rPr>
                <w:rFonts w:hint="eastAsia" w:ascii="宋体" w:hAnsi="宋体" w:cs="宋体"/>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七牌二图</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企业标志</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场容场貌</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1. 道路畅通。</w:t>
            </w:r>
          </w:p>
          <w:p>
            <w:pPr>
              <w:pStyle w:val="122"/>
              <w:spacing w:line="300" w:lineRule="exact"/>
              <w:rPr>
                <w:rFonts w:ascii="宋体" w:hAnsi="宋体" w:cs="宋体"/>
                <w:szCs w:val="21"/>
              </w:rPr>
            </w:pPr>
            <w:r>
              <w:rPr>
                <w:rFonts w:hint="eastAsia" w:ascii="宋体" w:hAnsi="宋体" w:cs="宋体"/>
                <w:szCs w:val="21"/>
              </w:rPr>
              <w:t>2. 排水设施齐全畅通。</w:t>
            </w:r>
          </w:p>
          <w:p>
            <w:pPr>
              <w:pStyle w:val="122"/>
              <w:spacing w:line="300" w:lineRule="exact"/>
              <w:rPr>
                <w:rFonts w:ascii="宋体" w:hAnsi="宋体" w:cs="宋体"/>
                <w:szCs w:val="21"/>
              </w:rPr>
            </w:pPr>
            <w:r>
              <w:rPr>
                <w:rFonts w:hint="eastAsia" w:ascii="宋体" w:hAnsi="宋体" w:cs="宋体"/>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材料堆放</w:t>
            </w:r>
          </w:p>
        </w:tc>
        <w:tc>
          <w:tcPr>
            <w:tcW w:w="6645" w:type="dxa"/>
            <w:noWrap w:val="0"/>
            <w:vAlign w:val="center"/>
          </w:tcPr>
          <w:p>
            <w:pPr>
              <w:pStyle w:val="122"/>
              <w:numPr>
                <w:ilvl w:val="0"/>
                <w:numId w:val="12"/>
              </w:numPr>
              <w:spacing w:line="300" w:lineRule="exact"/>
              <w:rPr>
                <w:rFonts w:ascii="宋体" w:hAnsi="宋体" w:cs="宋体"/>
                <w:szCs w:val="21"/>
              </w:rPr>
            </w:pPr>
            <w:r>
              <w:rPr>
                <w:rFonts w:hint="eastAsia" w:ascii="宋体" w:hAnsi="宋体" w:cs="宋体"/>
                <w:szCs w:val="21"/>
              </w:rPr>
              <w:t>材料、构件、料具等堆放时，应有名称、品种、规格等标牌。</w:t>
            </w:r>
          </w:p>
          <w:p>
            <w:pPr>
              <w:pStyle w:val="122"/>
              <w:spacing w:line="300" w:lineRule="exact"/>
              <w:rPr>
                <w:rFonts w:ascii="宋体" w:hAnsi="宋体" w:cs="宋体"/>
                <w:szCs w:val="21"/>
              </w:rPr>
            </w:pPr>
            <w:r>
              <w:rPr>
                <w:rFonts w:hint="eastAsia" w:ascii="宋体" w:hAnsi="宋体" w:cs="宋体"/>
                <w:szCs w:val="21"/>
              </w:rPr>
              <w:t>2. 水泥和其它易飞扬细颗粒建筑材料应封闭存放或采取覆盖等措施。</w:t>
            </w:r>
          </w:p>
          <w:p>
            <w:pPr>
              <w:pStyle w:val="122"/>
              <w:spacing w:line="300" w:lineRule="exact"/>
              <w:rPr>
                <w:rFonts w:ascii="宋体" w:hAnsi="宋体" w:cs="宋体"/>
                <w:szCs w:val="21"/>
              </w:rPr>
            </w:pPr>
            <w:r>
              <w:rPr>
                <w:rFonts w:hint="eastAsia" w:ascii="宋体" w:hAnsi="宋体" w:cs="宋体"/>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现场防火</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垃圾清运</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1. 施工现场应设置密闭式垃圾站，施工垃圾、生活垃圾应分类存放。</w:t>
            </w:r>
          </w:p>
          <w:p>
            <w:pPr>
              <w:pStyle w:val="122"/>
              <w:spacing w:line="300" w:lineRule="exact"/>
              <w:rPr>
                <w:rFonts w:ascii="宋体" w:hAnsi="宋体" w:cs="宋体"/>
                <w:szCs w:val="21"/>
              </w:rPr>
            </w:pPr>
            <w:r>
              <w:rPr>
                <w:rFonts w:hint="eastAsia" w:ascii="宋体" w:hAnsi="宋体" w:cs="宋体"/>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rPr>
                <w:rFonts w:ascii="宋体" w:hAnsi="宋体" w:cs="宋体"/>
                <w:szCs w:val="21"/>
              </w:rPr>
            </w:pPr>
            <w:r>
              <w:rPr>
                <w:rFonts w:hint="eastAsia" w:ascii="宋体" w:hAnsi="宋体" w:cs="宋体"/>
                <w:szCs w:val="21"/>
              </w:rPr>
              <w:t>宣传栏、环保及不扰民措施</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22"/>
              <w:spacing w:line="300" w:lineRule="exact"/>
              <w:jc w:val="center"/>
              <w:rPr>
                <w:rFonts w:ascii="宋体" w:hAnsi="宋体" w:cs="宋体"/>
                <w:szCs w:val="21"/>
              </w:rPr>
            </w:pPr>
            <w:r>
              <w:rPr>
                <w:rFonts w:hint="eastAsia" w:ascii="宋体" w:hAnsi="宋体" w:cs="宋体"/>
                <w:szCs w:val="21"/>
              </w:rPr>
              <w:t>临时设施</w:t>
            </w: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现场办公</w:t>
            </w:r>
          </w:p>
          <w:p>
            <w:pPr>
              <w:pStyle w:val="122"/>
              <w:spacing w:line="300" w:lineRule="exact"/>
              <w:jc w:val="center"/>
              <w:rPr>
                <w:rFonts w:ascii="宋体" w:hAnsi="宋体" w:cs="宋体"/>
                <w:szCs w:val="21"/>
              </w:rPr>
            </w:pPr>
            <w:r>
              <w:rPr>
                <w:rFonts w:hint="eastAsia" w:ascii="宋体" w:hAnsi="宋体" w:cs="宋体"/>
                <w:szCs w:val="21"/>
              </w:rPr>
              <w:t>生活设施</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1. 施工现场办公、生活区与作业区分开设置，保持安全距离。</w:t>
            </w:r>
          </w:p>
          <w:p>
            <w:pPr>
              <w:pStyle w:val="122"/>
              <w:spacing w:line="300" w:lineRule="exact"/>
              <w:rPr>
                <w:rFonts w:ascii="宋体" w:hAnsi="宋体" w:cs="宋体"/>
                <w:szCs w:val="21"/>
              </w:rPr>
            </w:pPr>
            <w:r>
              <w:rPr>
                <w:rFonts w:hint="eastAsia" w:ascii="宋体" w:hAnsi="宋体" w:cs="宋体"/>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restart"/>
            <w:noWrap w:val="0"/>
            <w:vAlign w:val="center"/>
          </w:tcPr>
          <w:p>
            <w:pPr>
              <w:pStyle w:val="122"/>
              <w:spacing w:line="300" w:lineRule="exact"/>
              <w:jc w:val="center"/>
              <w:rPr>
                <w:rFonts w:ascii="宋体" w:hAnsi="宋体" w:cs="宋体"/>
                <w:szCs w:val="21"/>
              </w:rPr>
            </w:pPr>
            <w:r>
              <w:rPr>
                <w:rFonts w:hint="eastAsia" w:ascii="宋体" w:hAnsi="宋体" w:cs="宋体"/>
                <w:szCs w:val="21"/>
              </w:rPr>
              <w:t>施工现场</w:t>
            </w:r>
          </w:p>
          <w:p>
            <w:pPr>
              <w:pStyle w:val="122"/>
              <w:spacing w:line="300" w:lineRule="exact"/>
              <w:jc w:val="center"/>
              <w:rPr>
                <w:rFonts w:ascii="宋体" w:hAnsi="宋体" w:cs="宋体"/>
                <w:szCs w:val="21"/>
              </w:rPr>
            </w:pPr>
            <w:r>
              <w:rPr>
                <w:rFonts w:hint="eastAsia" w:ascii="宋体" w:hAnsi="宋体" w:cs="宋体"/>
                <w:szCs w:val="21"/>
              </w:rPr>
              <w:t>临时用电</w:t>
            </w:r>
          </w:p>
        </w:tc>
        <w:tc>
          <w:tcPr>
            <w:tcW w:w="1545" w:type="dxa"/>
            <w:noWrap w:val="0"/>
            <w:vAlign w:val="center"/>
          </w:tcPr>
          <w:p>
            <w:pPr>
              <w:pStyle w:val="122"/>
              <w:spacing w:line="300" w:lineRule="exact"/>
              <w:jc w:val="center"/>
              <w:rPr>
                <w:rFonts w:ascii="宋体" w:hAnsi="宋体" w:cs="宋体"/>
                <w:szCs w:val="21"/>
              </w:rPr>
            </w:pPr>
            <w:r>
              <w:rPr>
                <w:rFonts w:hint="eastAsia" w:ascii="宋体" w:hAnsi="宋体" w:cs="宋体"/>
                <w:szCs w:val="21"/>
              </w:rPr>
              <w:t>配电线路</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1. 按照TN-S系统要求配备五芯电缆、四芯电缆和三芯电缆。</w:t>
            </w:r>
          </w:p>
          <w:p>
            <w:pPr>
              <w:pStyle w:val="122"/>
              <w:spacing w:line="300" w:lineRule="exact"/>
              <w:rPr>
                <w:rFonts w:ascii="宋体" w:hAnsi="宋体" w:cs="宋体"/>
                <w:szCs w:val="21"/>
              </w:rPr>
            </w:pPr>
            <w:r>
              <w:rPr>
                <w:rFonts w:hint="eastAsia" w:ascii="宋体" w:hAnsi="宋体" w:cs="宋体"/>
                <w:szCs w:val="21"/>
              </w:rPr>
              <w:t>2. 按要求架设临时用电线路的电杆、横担、瓷夹、瓷瓶等，或电缆埋地的地沟。</w:t>
            </w:r>
          </w:p>
          <w:p>
            <w:pPr>
              <w:pStyle w:val="122"/>
              <w:spacing w:line="300" w:lineRule="exact"/>
              <w:rPr>
                <w:rFonts w:ascii="宋体" w:hAnsi="宋体" w:cs="宋体"/>
                <w:szCs w:val="21"/>
              </w:rPr>
            </w:pPr>
            <w:r>
              <w:rPr>
                <w:rFonts w:hint="eastAsia" w:ascii="宋体" w:hAnsi="宋体" w:cs="宋体"/>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jc w:val="center"/>
              <w:rPr>
                <w:rFonts w:ascii="宋体" w:hAnsi="宋体" w:cs="宋体"/>
                <w:szCs w:val="21"/>
              </w:rPr>
            </w:pPr>
            <w:r>
              <w:rPr>
                <w:rFonts w:hint="eastAsia" w:ascii="宋体" w:hAnsi="宋体" w:cs="宋体"/>
                <w:szCs w:val="21"/>
              </w:rPr>
              <w:t>配电箱</w:t>
            </w:r>
          </w:p>
          <w:p>
            <w:pPr>
              <w:pStyle w:val="122"/>
              <w:spacing w:line="300" w:lineRule="exact"/>
              <w:jc w:val="center"/>
              <w:rPr>
                <w:rFonts w:ascii="宋体" w:hAnsi="宋体" w:cs="宋体"/>
                <w:szCs w:val="21"/>
              </w:rPr>
            </w:pPr>
            <w:r>
              <w:rPr>
                <w:rFonts w:hint="eastAsia" w:ascii="宋体" w:hAnsi="宋体" w:cs="宋体"/>
                <w:szCs w:val="21"/>
              </w:rPr>
              <w:t>开关箱</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1. 按三级配电要求，配备总配电箱、分配电箱、开关箱三类（铁质）标准电箱，开关箱应符合“一机、一箱、一闸、一漏”，三类电箱中的各类电器应是合格品。</w:t>
            </w:r>
          </w:p>
          <w:p>
            <w:pPr>
              <w:pStyle w:val="122"/>
              <w:spacing w:line="300" w:lineRule="exact"/>
              <w:rPr>
                <w:rFonts w:ascii="宋体" w:hAnsi="宋体" w:cs="宋体"/>
                <w:szCs w:val="21"/>
              </w:rPr>
            </w:pPr>
            <w:r>
              <w:rPr>
                <w:rFonts w:hint="eastAsia" w:ascii="宋体" w:hAnsi="宋体" w:cs="宋体"/>
                <w:szCs w:val="21"/>
              </w:rPr>
              <w:t>2. 按两级保护的要求，选取符合容量要求和质量合格的总配电箱和开关箱中的漏电保护器。</w:t>
            </w:r>
          </w:p>
          <w:p>
            <w:pPr>
              <w:pStyle w:val="122"/>
              <w:spacing w:line="300" w:lineRule="exact"/>
              <w:rPr>
                <w:rFonts w:ascii="宋体" w:hAnsi="宋体" w:cs="宋体"/>
                <w:szCs w:val="21"/>
              </w:rPr>
            </w:pPr>
            <w:r>
              <w:rPr>
                <w:rFonts w:hint="eastAsia" w:ascii="宋体" w:hAnsi="宋体" w:cs="宋体"/>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jc w:val="center"/>
              <w:rPr>
                <w:rFonts w:ascii="宋体" w:hAnsi="宋体" w:cs="宋体"/>
                <w:szCs w:val="21"/>
              </w:rPr>
            </w:pPr>
            <w:r>
              <w:rPr>
                <w:rFonts w:hint="eastAsia" w:ascii="宋体" w:hAnsi="宋体" w:cs="宋体"/>
                <w:szCs w:val="21"/>
              </w:rPr>
              <w:t>接地装置</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jc w:val="center"/>
              <w:rPr>
                <w:rFonts w:ascii="宋体" w:hAnsi="宋体" w:cs="宋体"/>
                <w:szCs w:val="21"/>
              </w:rPr>
            </w:pPr>
            <w:r>
              <w:rPr>
                <w:rFonts w:hint="eastAsia" w:ascii="宋体" w:hAnsi="宋体" w:cs="宋体"/>
                <w:szCs w:val="21"/>
              </w:rPr>
              <w:t>现场变配电装置</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0"/>
            <w:vAlign w:val="center"/>
          </w:tcPr>
          <w:p>
            <w:pPr>
              <w:pStyle w:val="122"/>
              <w:spacing w:line="300" w:lineRule="exact"/>
              <w:jc w:val="center"/>
              <w:rPr>
                <w:rFonts w:ascii="宋体" w:hAnsi="宋体" w:cs="宋体"/>
                <w:b/>
                <w:bCs/>
                <w:szCs w:val="21"/>
              </w:rPr>
            </w:pPr>
            <w:r>
              <w:rPr>
                <w:rFonts w:hint="eastAsia" w:ascii="宋体" w:hAnsi="宋体" w:cs="宋体"/>
                <w:b/>
                <w:bCs/>
                <w:szCs w:val="21"/>
              </w:rPr>
              <w:t>类别</w:t>
            </w:r>
          </w:p>
        </w:tc>
        <w:tc>
          <w:tcPr>
            <w:tcW w:w="2070" w:type="dxa"/>
            <w:gridSpan w:val="2"/>
            <w:noWrap w:val="0"/>
            <w:vAlign w:val="center"/>
          </w:tcPr>
          <w:p>
            <w:pPr>
              <w:pStyle w:val="122"/>
              <w:spacing w:line="300" w:lineRule="exact"/>
              <w:jc w:val="center"/>
              <w:rPr>
                <w:rFonts w:ascii="宋体" w:hAnsi="宋体" w:cs="宋体"/>
                <w:b/>
                <w:bCs/>
                <w:szCs w:val="21"/>
              </w:rPr>
            </w:pPr>
            <w:r>
              <w:rPr>
                <w:rFonts w:hint="eastAsia" w:ascii="宋体" w:hAnsi="宋体" w:cs="宋体"/>
                <w:b/>
                <w:bCs/>
                <w:szCs w:val="21"/>
              </w:rPr>
              <w:t>项目名称</w:t>
            </w:r>
          </w:p>
        </w:tc>
        <w:tc>
          <w:tcPr>
            <w:tcW w:w="6645" w:type="dxa"/>
            <w:noWrap w:val="0"/>
            <w:vAlign w:val="center"/>
          </w:tcPr>
          <w:p>
            <w:pPr>
              <w:pStyle w:val="122"/>
              <w:spacing w:line="300" w:lineRule="exact"/>
              <w:jc w:val="center"/>
              <w:rPr>
                <w:rFonts w:ascii="宋体" w:hAnsi="宋体" w:cs="宋体"/>
                <w:b/>
                <w:bCs/>
                <w:szCs w:val="21"/>
              </w:rPr>
            </w:pPr>
            <w:r>
              <w:rPr>
                <w:rFonts w:hint="eastAsia" w:ascii="宋体" w:hAnsi="宋体" w:cs="宋体"/>
                <w:b/>
                <w:bCs/>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22"/>
              <w:spacing w:line="300" w:lineRule="exact"/>
              <w:jc w:val="center"/>
              <w:rPr>
                <w:rFonts w:ascii="宋体" w:hAnsi="宋体" w:cs="宋体"/>
                <w:szCs w:val="21"/>
              </w:rPr>
            </w:pPr>
            <w:r>
              <w:rPr>
                <w:rFonts w:hint="eastAsia" w:ascii="宋体" w:hAnsi="宋体" w:cs="宋体"/>
                <w:szCs w:val="21"/>
              </w:rPr>
              <w:t>安全施工</w:t>
            </w:r>
          </w:p>
        </w:tc>
        <w:tc>
          <w:tcPr>
            <w:tcW w:w="525" w:type="dxa"/>
            <w:vMerge w:val="restart"/>
            <w:noWrap w:val="0"/>
            <w:vAlign w:val="center"/>
          </w:tcPr>
          <w:p>
            <w:pPr>
              <w:pStyle w:val="122"/>
              <w:spacing w:line="300" w:lineRule="exact"/>
              <w:jc w:val="center"/>
              <w:rPr>
                <w:rFonts w:ascii="宋体" w:hAnsi="宋体" w:cs="宋体"/>
                <w:szCs w:val="21"/>
              </w:rPr>
            </w:pPr>
            <w:r>
              <w:rPr>
                <w:rFonts w:hint="eastAsia" w:ascii="宋体" w:hAnsi="宋体" w:cs="宋体"/>
                <w:szCs w:val="21"/>
              </w:rPr>
              <w:t>高处作业防护</w:t>
            </w: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楼层、屋面、阳台等临边</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通道口</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预留洞口</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电梯井口</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楼梯边</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垂直方向交叉作业</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高处作业</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rPr>
                <w:rFonts w:ascii="宋体" w:hAnsi="宋体" w:cs="宋体"/>
                <w:szCs w:val="21"/>
              </w:rPr>
            </w:pPr>
            <w:r>
              <w:rPr>
                <w:rFonts w:hint="eastAsia" w:ascii="宋体" w:hAnsi="宋体" w:cs="宋体"/>
                <w:szCs w:val="21"/>
              </w:rPr>
              <w:t>基坑、物料平台</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安全防护用品</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0"/>
            <w:vAlign w:val="center"/>
          </w:tcPr>
          <w:p>
            <w:pPr>
              <w:pStyle w:val="122"/>
              <w:spacing w:line="300" w:lineRule="exact"/>
              <w:jc w:val="center"/>
              <w:rPr>
                <w:rFonts w:ascii="宋体" w:hAnsi="宋体" w:cs="宋体"/>
                <w:szCs w:val="21"/>
              </w:rPr>
            </w:pPr>
            <w:r>
              <w:rPr>
                <w:rFonts w:hint="eastAsia" w:ascii="宋体" w:hAnsi="宋体" w:cs="宋体"/>
                <w:szCs w:val="21"/>
              </w:rPr>
              <w:t>其它</w:t>
            </w:r>
          </w:p>
        </w:tc>
        <w:tc>
          <w:tcPr>
            <w:tcW w:w="525" w:type="dxa"/>
            <w:vMerge w:val="restart"/>
            <w:noWrap w:val="0"/>
            <w:vAlign w:val="center"/>
          </w:tcPr>
          <w:p>
            <w:pPr>
              <w:pStyle w:val="122"/>
              <w:spacing w:line="300" w:lineRule="exact"/>
              <w:jc w:val="center"/>
              <w:rPr>
                <w:rFonts w:ascii="宋体" w:hAnsi="宋体" w:cs="宋体"/>
                <w:szCs w:val="21"/>
              </w:rPr>
            </w:pPr>
            <w:r>
              <w:rPr>
                <w:rFonts w:hint="eastAsia" w:ascii="宋体" w:hAnsi="宋体" w:cs="宋体"/>
                <w:szCs w:val="21"/>
              </w:rPr>
              <w:t>机械设备防护</w:t>
            </w:r>
          </w:p>
        </w:tc>
        <w:tc>
          <w:tcPr>
            <w:tcW w:w="1545" w:type="dxa"/>
            <w:noWrap w:val="0"/>
            <w:vAlign w:val="center"/>
          </w:tcPr>
          <w:p>
            <w:pPr>
              <w:pStyle w:val="122"/>
              <w:spacing w:line="300" w:lineRule="exact"/>
              <w:jc w:val="center"/>
              <w:rPr>
                <w:rFonts w:ascii="宋体" w:hAnsi="宋体" w:cs="宋体"/>
                <w:szCs w:val="21"/>
              </w:rPr>
            </w:pPr>
            <w:r>
              <w:rPr>
                <w:rFonts w:hint="eastAsia" w:ascii="宋体" w:hAnsi="宋体" w:cs="宋体"/>
                <w:szCs w:val="21"/>
              </w:rPr>
              <w:t>中小型机械</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22"/>
              <w:spacing w:line="300" w:lineRule="exact"/>
              <w:jc w:val="center"/>
              <w:rPr>
                <w:rFonts w:ascii="宋体" w:hAnsi="宋体" w:cs="宋体"/>
                <w:szCs w:val="21"/>
              </w:rPr>
            </w:pPr>
          </w:p>
        </w:tc>
        <w:tc>
          <w:tcPr>
            <w:tcW w:w="525" w:type="dxa"/>
            <w:vMerge w:val="continue"/>
            <w:noWrap w:val="0"/>
            <w:vAlign w:val="center"/>
          </w:tcPr>
          <w:p>
            <w:pPr>
              <w:pStyle w:val="122"/>
              <w:spacing w:line="300" w:lineRule="exact"/>
              <w:jc w:val="center"/>
              <w:rPr>
                <w:rFonts w:ascii="宋体" w:hAnsi="宋体" w:cs="宋体"/>
                <w:szCs w:val="21"/>
              </w:rPr>
            </w:pPr>
          </w:p>
        </w:tc>
        <w:tc>
          <w:tcPr>
            <w:tcW w:w="1545" w:type="dxa"/>
            <w:noWrap w:val="0"/>
            <w:vAlign w:val="center"/>
          </w:tcPr>
          <w:p>
            <w:pPr>
              <w:pStyle w:val="122"/>
              <w:spacing w:line="300" w:lineRule="exact"/>
              <w:jc w:val="center"/>
              <w:rPr>
                <w:rFonts w:ascii="宋体" w:hAnsi="宋体" w:cs="宋体"/>
                <w:szCs w:val="21"/>
              </w:rPr>
            </w:pPr>
            <w:r>
              <w:rPr>
                <w:rFonts w:hint="eastAsia" w:ascii="宋体" w:hAnsi="宋体" w:cs="宋体"/>
                <w:szCs w:val="21"/>
              </w:rPr>
              <w:t>垂直运输设备</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1. 垂直运输设备检测、检验、日常维护、保养等。</w:t>
            </w:r>
          </w:p>
          <w:p>
            <w:pPr>
              <w:pStyle w:val="122"/>
              <w:spacing w:line="300" w:lineRule="exact"/>
              <w:rPr>
                <w:rFonts w:ascii="宋体" w:hAnsi="宋体" w:cs="宋体"/>
                <w:szCs w:val="21"/>
              </w:rPr>
            </w:pPr>
            <w:r>
              <w:rPr>
                <w:rFonts w:hint="eastAsia" w:ascii="宋体" w:hAnsi="宋体" w:cs="宋体"/>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专家论证审查</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22"/>
              <w:spacing w:line="300" w:lineRule="exact"/>
              <w:jc w:val="center"/>
              <w:rPr>
                <w:rFonts w:ascii="宋体" w:hAnsi="宋体" w:cs="宋体"/>
                <w:szCs w:val="21"/>
              </w:rPr>
            </w:pPr>
          </w:p>
        </w:tc>
        <w:tc>
          <w:tcPr>
            <w:tcW w:w="2070" w:type="dxa"/>
            <w:gridSpan w:val="2"/>
            <w:noWrap w:val="0"/>
            <w:vAlign w:val="center"/>
          </w:tcPr>
          <w:p>
            <w:pPr>
              <w:pStyle w:val="122"/>
              <w:spacing w:line="300" w:lineRule="exact"/>
              <w:jc w:val="center"/>
              <w:rPr>
                <w:rFonts w:ascii="宋体" w:hAnsi="宋体" w:cs="宋体"/>
                <w:szCs w:val="21"/>
              </w:rPr>
            </w:pPr>
            <w:r>
              <w:rPr>
                <w:rFonts w:hint="eastAsia" w:ascii="宋体" w:hAnsi="宋体" w:cs="宋体"/>
                <w:szCs w:val="21"/>
              </w:rPr>
              <w:t>应急救援预案</w:t>
            </w:r>
          </w:p>
        </w:tc>
        <w:tc>
          <w:tcPr>
            <w:tcW w:w="6645" w:type="dxa"/>
            <w:noWrap w:val="0"/>
            <w:vAlign w:val="center"/>
          </w:tcPr>
          <w:p>
            <w:pPr>
              <w:pStyle w:val="122"/>
              <w:spacing w:line="300" w:lineRule="exact"/>
              <w:rPr>
                <w:rFonts w:ascii="宋体" w:hAnsi="宋体" w:cs="宋体"/>
                <w:szCs w:val="21"/>
              </w:rPr>
            </w:pPr>
            <w:r>
              <w:rPr>
                <w:rFonts w:hint="eastAsia" w:ascii="宋体" w:hAnsi="宋体" w:cs="宋体"/>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noWrap w:val="0"/>
            <w:vAlign w:val="center"/>
          </w:tcPr>
          <w:p>
            <w:pPr>
              <w:pStyle w:val="122"/>
              <w:spacing w:line="300" w:lineRule="exact"/>
              <w:jc w:val="center"/>
              <w:rPr>
                <w:rFonts w:ascii="宋体" w:hAnsi="宋体" w:cs="宋体"/>
                <w:szCs w:val="21"/>
              </w:rPr>
            </w:pPr>
          </w:p>
        </w:tc>
        <w:tc>
          <w:tcPr>
            <w:tcW w:w="2070" w:type="dxa"/>
            <w:gridSpan w:val="2"/>
            <w:tcBorders>
              <w:bottom w:val="single" w:color="auto" w:sz="12" w:space="0"/>
            </w:tcBorders>
            <w:noWrap w:val="0"/>
            <w:vAlign w:val="center"/>
          </w:tcPr>
          <w:p>
            <w:pPr>
              <w:pStyle w:val="122"/>
              <w:spacing w:line="300" w:lineRule="exact"/>
              <w:jc w:val="center"/>
              <w:rPr>
                <w:rFonts w:ascii="宋体" w:hAnsi="宋体" w:cs="宋体"/>
                <w:szCs w:val="21"/>
              </w:rPr>
            </w:pPr>
            <w:r>
              <w:rPr>
                <w:rFonts w:hint="eastAsia" w:ascii="宋体" w:hAnsi="宋体" w:cs="宋体"/>
                <w:szCs w:val="21"/>
              </w:rPr>
              <w:t>非正常情况施工</w:t>
            </w:r>
          </w:p>
        </w:tc>
        <w:tc>
          <w:tcPr>
            <w:tcW w:w="6645" w:type="dxa"/>
            <w:tcBorders>
              <w:bottom w:val="single" w:color="auto" w:sz="12" w:space="0"/>
            </w:tcBorders>
            <w:noWrap w:val="0"/>
            <w:vAlign w:val="center"/>
          </w:tcPr>
          <w:p>
            <w:pPr>
              <w:pStyle w:val="122"/>
              <w:spacing w:line="300" w:lineRule="exact"/>
              <w:rPr>
                <w:rFonts w:ascii="宋体" w:hAnsi="宋体" w:cs="宋体"/>
                <w:szCs w:val="21"/>
              </w:rPr>
            </w:pPr>
            <w:r>
              <w:rPr>
                <w:rFonts w:hint="eastAsia" w:ascii="宋体" w:hAnsi="宋体" w:cs="宋体"/>
                <w:szCs w:val="21"/>
              </w:rPr>
              <w:t>其它特殊情况下的防护费用，如：城市主干道、人流密集、河边等处施工及文物、古建筑、古树保护等。</w:t>
            </w:r>
          </w:p>
        </w:tc>
      </w:tr>
    </w:tbl>
    <w:p>
      <w:pPr>
        <w:pStyle w:val="122"/>
        <w:spacing w:line="240" w:lineRule="atLeast"/>
        <w:ind w:firstLine="546"/>
        <w:jc w:val="center"/>
        <w:rPr>
          <w:rFonts w:ascii="宋体" w:hAnsi="宋体" w:cs="宋体"/>
          <w:b/>
          <w:bCs/>
          <w:w w:val="90"/>
          <w:sz w:val="24"/>
          <w:szCs w:val="24"/>
        </w:rPr>
      </w:pPr>
    </w:p>
    <w:p>
      <w:pPr>
        <w:rPr>
          <w:rFonts w:ascii="宋体" w:hAnsi="宋体" w:cs="宋体"/>
          <w:szCs w:val="21"/>
        </w:rPr>
      </w:pPr>
      <w:r>
        <w:rPr>
          <w:rFonts w:hint="eastAsia" w:ascii="宋体" w:hAnsi="宋体" w:cs="宋体"/>
          <w:szCs w:val="21"/>
        </w:rPr>
        <w:t>注：本表所列建筑工程安全文明施工费，是依据现行法律法规及标准规范确定的。如法律法规和标准规范修订，本表所列项目应按照修订后的法律法规和标准规范进行调整。</w:t>
      </w:r>
    </w:p>
    <w:p>
      <w:pPr>
        <w:rPr>
          <w:rFonts w:ascii="宋体" w:hAnsi="宋体" w:cs="宋体"/>
          <w:szCs w:val="21"/>
        </w:rPr>
      </w:pPr>
      <w:r>
        <w:rPr>
          <w:rFonts w:hint="eastAsia" w:ascii="宋体" w:hAnsi="宋体" w:cs="宋体"/>
          <w:szCs w:val="21"/>
        </w:rPr>
        <w:br w:type="page"/>
      </w:r>
    </w:p>
    <w:p>
      <w:pPr>
        <w:rPr>
          <w:rFonts w:ascii="宋体" w:hAnsi="宋体" w:cs="宋体"/>
          <w:b/>
          <w:sz w:val="28"/>
          <w:szCs w:val="28"/>
        </w:rPr>
      </w:pPr>
      <w:r>
        <w:rPr>
          <w:rFonts w:hint="eastAsia" w:ascii="宋体" w:hAnsi="宋体" w:cs="宋体"/>
          <w:b/>
          <w:sz w:val="28"/>
          <w:szCs w:val="28"/>
        </w:rPr>
        <w:t>三、商务文件格式</w:t>
      </w:r>
      <w:bookmarkEnd w:id="1164"/>
    </w:p>
    <w:p>
      <w:pPr>
        <w:snapToGrid w:val="0"/>
        <w:spacing w:beforeLines="50" w:after="50" w:line="360" w:lineRule="auto"/>
        <w:jc w:val="left"/>
        <w:rPr>
          <w:rFonts w:ascii="宋体" w:hAnsi="宋体" w:cs="宋体"/>
          <w:b/>
          <w:sz w:val="24"/>
        </w:rPr>
      </w:pPr>
      <w:r>
        <w:rPr>
          <w:rFonts w:hint="eastAsia" w:ascii="宋体" w:hAnsi="宋体" w:cs="宋体"/>
          <w:b/>
          <w:sz w:val="24"/>
        </w:rPr>
        <w:t xml:space="preserve">1.商务文件封面格式： </w:t>
      </w:r>
    </w:p>
    <w:p>
      <w:pPr>
        <w:snapToGrid w:val="0"/>
        <w:spacing w:beforeLines="50" w:after="50"/>
        <w:jc w:val="center"/>
        <w:rPr>
          <w:rFonts w:ascii="宋体" w:hAnsi="宋体" w:cs="宋体"/>
          <w:sz w:val="24"/>
        </w:rPr>
      </w:pPr>
      <w:r>
        <w:rPr>
          <w:rFonts w:hint="eastAsia" w:ascii="宋体" w:hAnsi="宋体" w:cs="宋体"/>
          <w:bCs/>
          <w:sz w:val="48"/>
          <w:szCs w:val="48"/>
        </w:rPr>
        <w:t>电子投标文件</w:t>
      </w:r>
    </w:p>
    <w:p>
      <w:pPr>
        <w:snapToGrid w:val="0"/>
        <w:spacing w:beforeLines="50" w:after="50"/>
        <w:rPr>
          <w:rFonts w:ascii="宋体" w:hAnsi="宋体" w:cs="宋体"/>
          <w:sz w:val="24"/>
          <w:szCs w:val="20"/>
        </w:rPr>
      </w:pPr>
    </w:p>
    <w:p>
      <w:pPr>
        <w:snapToGrid w:val="0"/>
        <w:spacing w:beforeLines="50" w:after="50"/>
        <w:jc w:val="center"/>
        <w:rPr>
          <w:rFonts w:ascii="宋体" w:hAnsi="宋体" w:cs="宋体"/>
          <w:b/>
          <w:sz w:val="24"/>
          <w:szCs w:val="20"/>
        </w:rPr>
      </w:pPr>
      <w:r>
        <w:rPr>
          <w:rFonts w:hint="eastAsia" w:ascii="宋体" w:hAnsi="宋体" w:cs="宋体"/>
          <w:b/>
          <w:sz w:val="32"/>
          <w:szCs w:val="32"/>
        </w:rPr>
        <w:t>商务文件</w:t>
      </w:r>
    </w:p>
    <w:p>
      <w:pPr>
        <w:snapToGrid w:val="0"/>
        <w:spacing w:beforeLines="50" w:after="50"/>
        <w:rPr>
          <w:rFonts w:ascii="宋体" w:hAnsi="宋体" w:cs="宋体"/>
          <w:bCs/>
          <w:sz w:val="24"/>
          <w:szCs w:val="20"/>
        </w:rPr>
      </w:pPr>
    </w:p>
    <w:p>
      <w:pPr>
        <w:snapToGrid w:val="0"/>
        <w:spacing w:beforeLines="50" w:after="50"/>
        <w:ind w:firstLine="540" w:firstLineChars="225"/>
        <w:rPr>
          <w:rFonts w:ascii="宋体" w:hAnsi="宋体" w:cs="宋体"/>
          <w:bCs/>
          <w:sz w:val="24"/>
        </w:rPr>
      </w:pPr>
      <w:r>
        <w:rPr>
          <w:rFonts w:hint="eastAsia" w:ascii="宋体" w:hAnsi="宋体" w:cs="宋体"/>
          <w:bCs/>
          <w:sz w:val="24"/>
        </w:rPr>
        <w:t>项目名称：</w:t>
      </w:r>
    </w:p>
    <w:p>
      <w:pPr>
        <w:snapToGrid w:val="0"/>
        <w:spacing w:beforeLines="50" w:after="50"/>
        <w:ind w:firstLine="540" w:firstLineChars="225"/>
        <w:rPr>
          <w:rFonts w:ascii="宋体" w:hAnsi="宋体" w:cs="宋体"/>
          <w:bCs/>
          <w:sz w:val="24"/>
          <w:szCs w:val="20"/>
        </w:rPr>
      </w:pPr>
    </w:p>
    <w:p>
      <w:pPr>
        <w:snapToGrid w:val="0"/>
        <w:spacing w:beforeLines="50" w:after="50"/>
        <w:ind w:firstLine="540" w:firstLineChars="225"/>
        <w:rPr>
          <w:rFonts w:ascii="宋体" w:hAnsi="宋体" w:cs="宋体"/>
          <w:bCs/>
          <w:sz w:val="24"/>
        </w:rPr>
      </w:pPr>
      <w:r>
        <w:rPr>
          <w:rFonts w:hint="eastAsia" w:ascii="宋体" w:hAnsi="宋体" w:cs="宋体"/>
          <w:bCs/>
          <w:sz w:val="24"/>
        </w:rPr>
        <w:t>项目编号：</w:t>
      </w:r>
    </w:p>
    <w:p>
      <w:pPr>
        <w:snapToGrid w:val="0"/>
        <w:spacing w:beforeLines="50" w:after="50"/>
        <w:rPr>
          <w:rFonts w:ascii="宋体" w:hAnsi="宋体" w:cs="宋体"/>
          <w:bCs/>
          <w:sz w:val="24"/>
          <w:szCs w:val="20"/>
        </w:rPr>
      </w:pPr>
    </w:p>
    <w:p>
      <w:pPr>
        <w:pStyle w:val="7"/>
        <w:snapToGrid w:val="0"/>
        <w:spacing w:before="50" w:after="50"/>
        <w:ind w:firstLine="540" w:firstLineChars="225"/>
        <w:rPr>
          <w:rFonts w:ascii="宋体" w:hAnsi="宋体" w:cs="宋体"/>
          <w:bCs/>
          <w:sz w:val="24"/>
          <w:szCs w:val="24"/>
        </w:rPr>
      </w:pPr>
      <w:r>
        <w:rPr>
          <w:rFonts w:hint="eastAsia" w:ascii="宋体" w:hAnsi="宋体" w:cs="宋体"/>
          <w:bCs/>
          <w:sz w:val="24"/>
          <w:szCs w:val="24"/>
        </w:rPr>
        <w:t>投标人名称：</w:t>
      </w:r>
    </w:p>
    <w:p>
      <w:pPr>
        <w:pStyle w:val="7"/>
        <w:snapToGrid w:val="0"/>
        <w:spacing w:before="50" w:after="50"/>
        <w:ind w:firstLine="540" w:firstLineChars="225"/>
        <w:rPr>
          <w:rFonts w:ascii="宋体" w:hAnsi="宋体" w:cs="宋体"/>
          <w:bCs/>
          <w:sz w:val="24"/>
          <w:szCs w:val="24"/>
        </w:rPr>
      </w:pPr>
    </w:p>
    <w:p>
      <w:pPr>
        <w:pStyle w:val="7"/>
        <w:snapToGrid w:val="0"/>
        <w:spacing w:before="50" w:after="50"/>
        <w:ind w:firstLine="540" w:firstLineChars="225"/>
        <w:rPr>
          <w:rFonts w:ascii="宋体" w:hAnsi="宋体" w:cs="宋体"/>
          <w:bCs/>
          <w:sz w:val="24"/>
          <w:szCs w:val="24"/>
        </w:rPr>
      </w:pPr>
      <w:r>
        <w:rPr>
          <w:rFonts w:hint="eastAsia" w:ascii="宋体" w:hAnsi="宋体" w:cs="宋体"/>
          <w:bCs/>
          <w:sz w:val="24"/>
          <w:szCs w:val="24"/>
        </w:rPr>
        <w:t>投标人地址：</w:t>
      </w:r>
    </w:p>
    <w:p>
      <w:pPr>
        <w:pStyle w:val="7"/>
        <w:snapToGrid w:val="0"/>
        <w:spacing w:before="50" w:after="50"/>
        <w:ind w:firstLine="960" w:firstLineChars="400"/>
        <w:rPr>
          <w:rFonts w:ascii="宋体" w:hAnsi="宋体" w:cs="宋体"/>
          <w:bCs/>
          <w:sz w:val="24"/>
          <w:szCs w:val="24"/>
        </w:rPr>
      </w:pPr>
    </w:p>
    <w:p>
      <w:pPr>
        <w:snapToGrid w:val="0"/>
        <w:spacing w:beforeLines="50" w:after="50"/>
        <w:ind w:firstLine="645"/>
        <w:rPr>
          <w:rFonts w:ascii="宋体" w:hAnsi="宋体" w:cs="宋体"/>
          <w:sz w:val="24"/>
        </w:rPr>
      </w:pPr>
      <w:r>
        <w:rPr>
          <w:rFonts w:hint="eastAsia" w:ascii="宋体" w:hAnsi="宋体" w:cs="宋体"/>
          <w:sz w:val="24"/>
        </w:rPr>
        <w:t xml:space="preserve">                        年  月  日</w:t>
      </w:r>
    </w:p>
    <w:p>
      <w:pPr>
        <w:snapToGrid w:val="0"/>
        <w:spacing w:beforeLines="50" w:after="50"/>
        <w:rPr>
          <w:rFonts w:ascii="宋体" w:hAnsi="宋体" w:cs="宋体"/>
          <w:sz w:val="24"/>
          <w:szCs w:val="20"/>
        </w:rPr>
      </w:pPr>
    </w:p>
    <w:p>
      <w:pPr>
        <w:snapToGrid w:val="0"/>
        <w:spacing w:line="360" w:lineRule="auto"/>
        <w:jc w:val="left"/>
        <w:rPr>
          <w:rFonts w:ascii="宋体" w:hAnsi="宋体" w:cs="宋体"/>
          <w:b/>
          <w:bCs/>
          <w:sz w:val="28"/>
          <w:szCs w:val="28"/>
        </w:rPr>
      </w:pPr>
      <w:r>
        <w:rPr>
          <w:rFonts w:hint="eastAsia" w:ascii="宋体" w:hAnsi="宋体" w:cs="宋体"/>
          <w:sz w:val="24"/>
          <w:szCs w:val="20"/>
        </w:rPr>
        <w:br w:type="page"/>
      </w:r>
      <w:r>
        <w:rPr>
          <w:rFonts w:hint="eastAsia" w:ascii="宋体" w:hAnsi="宋体" w:cs="宋体"/>
          <w:b/>
          <w:bCs/>
          <w:sz w:val="28"/>
          <w:szCs w:val="28"/>
        </w:rPr>
        <w:t>2.商务文件目录</w:t>
      </w:r>
    </w:p>
    <w:p>
      <w:pPr>
        <w:snapToGrid w:val="0"/>
        <w:spacing w:before="50" w:afterLines="50" w:line="360" w:lineRule="auto"/>
        <w:jc w:val="left"/>
        <w:rPr>
          <w:rFonts w:ascii="宋体" w:hAnsi="宋体" w:cs="宋体"/>
          <w:b/>
          <w:bCs/>
          <w:sz w:val="24"/>
        </w:rPr>
      </w:pPr>
      <w:r>
        <w:rPr>
          <w:rFonts w:hint="eastAsia" w:ascii="宋体" w:hAnsi="宋体" w:cs="宋体"/>
          <w:szCs w:val="21"/>
        </w:rPr>
        <w:t>根据招标文件规定及投标人提供的材料自行编写目录。</w:t>
      </w:r>
    </w:p>
    <w:p>
      <w:pPr>
        <w:snapToGrid w:val="0"/>
        <w:spacing w:before="50" w:afterLines="50"/>
        <w:jc w:val="left"/>
        <w:rPr>
          <w:rFonts w:ascii="宋体" w:hAnsi="宋体" w:cs="宋体"/>
        </w:rPr>
      </w:pPr>
    </w:p>
    <w:p>
      <w:pPr>
        <w:snapToGrid w:val="0"/>
        <w:spacing w:beforeLines="50" w:after="50"/>
        <w:jc w:val="left"/>
        <w:rPr>
          <w:rFonts w:ascii="宋体" w:hAnsi="宋体" w:cs="宋体"/>
          <w:b/>
          <w:sz w:val="24"/>
        </w:rPr>
      </w:pPr>
      <w:r>
        <w:rPr>
          <w:rFonts w:hint="eastAsia" w:ascii="宋体" w:hAnsi="宋体" w:cs="宋体"/>
          <w:b/>
          <w:sz w:val="24"/>
        </w:rPr>
        <w:br w:type="page"/>
      </w:r>
      <w:r>
        <w:rPr>
          <w:rFonts w:hint="eastAsia" w:ascii="宋体" w:hAnsi="宋体" w:cs="宋体"/>
          <w:b/>
          <w:sz w:val="24"/>
        </w:rPr>
        <w:t>3.投标人参加本项目无围标串标行为的承诺</w:t>
      </w:r>
    </w:p>
    <w:p>
      <w:pPr>
        <w:snapToGrid w:val="0"/>
        <w:spacing w:beforeLines="50" w:after="50"/>
        <w:jc w:val="left"/>
        <w:rPr>
          <w:rFonts w:ascii="宋体" w:hAnsi="宋体" w:cs="宋体"/>
          <w:b/>
          <w:sz w:val="24"/>
        </w:rPr>
      </w:pPr>
    </w:p>
    <w:p>
      <w:pPr>
        <w:snapToGrid w:val="0"/>
        <w:spacing w:beforeLines="50" w:after="50"/>
        <w:ind w:left="420"/>
        <w:jc w:val="center"/>
        <w:rPr>
          <w:rFonts w:ascii="宋体" w:hAnsi="宋体" w:cs="宋体"/>
          <w:b/>
          <w:spacing w:val="-17"/>
          <w:sz w:val="32"/>
          <w:szCs w:val="32"/>
        </w:rPr>
      </w:pPr>
      <w:r>
        <w:rPr>
          <w:rFonts w:hint="eastAsia" w:ascii="宋体" w:hAnsi="宋体" w:cs="宋体"/>
          <w:bCs/>
          <w:spacing w:val="-17"/>
          <w:sz w:val="44"/>
          <w:szCs w:val="44"/>
        </w:rPr>
        <w:t>投标人参加本项目无围标串标行为的承诺函</w:t>
      </w:r>
    </w:p>
    <w:p>
      <w:pPr>
        <w:snapToGrid w:val="0"/>
        <w:spacing w:beforeLines="50" w:after="50"/>
        <w:rPr>
          <w:rFonts w:ascii="宋体" w:hAnsi="宋体" w:cs="宋体"/>
          <w:b/>
          <w:sz w:val="24"/>
        </w:rPr>
      </w:pPr>
    </w:p>
    <w:p>
      <w:pPr>
        <w:spacing w:line="400" w:lineRule="exact"/>
        <w:contextualSpacing/>
        <w:jc w:val="left"/>
        <w:rPr>
          <w:rFonts w:ascii="宋体" w:hAnsi="宋体" w:cs="宋体"/>
          <w:b/>
          <w:sz w:val="24"/>
        </w:rPr>
      </w:pPr>
      <w:r>
        <w:rPr>
          <w:rFonts w:hint="eastAsia" w:ascii="宋体" w:hAnsi="宋体" w:cs="宋体"/>
          <w:b/>
          <w:sz w:val="24"/>
        </w:rPr>
        <w:t>一、我方承诺无下列相互串通投标的情形：</w:t>
      </w:r>
    </w:p>
    <w:p>
      <w:pPr>
        <w:spacing w:line="400" w:lineRule="exact"/>
        <w:ind w:firstLine="470" w:firstLineChars="196"/>
        <w:contextualSpacing/>
        <w:jc w:val="left"/>
        <w:rPr>
          <w:rFonts w:ascii="宋体" w:hAnsi="宋体" w:cs="宋体"/>
          <w:sz w:val="24"/>
        </w:rPr>
      </w:pPr>
      <w:r>
        <w:rPr>
          <w:rFonts w:hint="eastAsia" w:ascii="宋体" w:hAnsi="宋体" w:cs="宋体"/>
          <w:sz w:val="24"/>
        </w:rPr>
        <w:t xml:space="preserve">1.不同投标人的投标文件由同一单位或者个人编制； </w:t>
      </w:r>
    </w:p>
    <w:p>
      <w:pPr>
        <w:spacing w:line="400" w:lineRule="exact"/>
        <w:ind w:firstLine="470" w:firstLineChars="196"/>
        <w:contextualSpacing/>
        <w:jc w:val="left"/>
        <w:rPr>
          <w:rFonts w:ascii="宋体" w:hAnsi="宋体" w:cs="宋体"/>
          <w:sz w:val="24"/>
        </w:rPr>
      </w:pPr>
      <w:r>
        <w:rPr>
          <w:rFonts w:hint="eastAsia" w:ascii="宋体" w:hAnsi="宋体" w:cs="宋体"/>
          <w:sz w:val="24"/>
        </w:rPr>
        <w:t>2.不同投标人委托同一单位或者个人办理投标事宜；</w:t>
      </w:r>
    </w:p>
    <w:p>
      <w:pPr>
        <w:spacing w:line="400" w:lineRule="exact"/>
        <w:ind w:firstLine="470" w:firstLineChars="196"/>
        <w:contextualSpacing/>
        <w:jc w:val="left"/>
        <w:rPr>
          <w:rFonts w:ascii="宋体" w:hAnsi="宋体" w:cs="宋体"/>
          <w:sz w:val="24"/>
        </w:rPr>
      </w:pPr>
      <w:r>
        <w:rPr>
          <w:rFonts w:hint="eastAsia" w:ascii="宋体" w:hAnsi="宋体" w:cs="宋体"/>
          <w:sz w:val="24"/>
        </w:rPr>
        <w:t>3.不同的投标人的投标文件载明的项目管理员为同一个人；</w:t>
      </w:r>
    </w:p>
    <w:p>
      <w:pPr>
        <w:spacing w:line="400" w:lineRule="exact"/>
        <w:ind w:firstLine="470" w:firstLineChars="196"/>
        <w:contextualSpacing/>
        <w:jc w:val="left"/>
        <w:rPr>
          <w:rFonts w:ascii="宋体" w:hAnsi="宋体" w:cs="宋体"/>
          <w:sz w:val="24"/>
        </w:rPr>
      </w:pPr>
      <w:r>
        <w:rPr>
          <w:rFonts w:hint="eastAsia" w:ascii="宋体" w:hAnsi="宋体" w:cs="宋体"/>
          <w:sz w:val="24"/>
        </w:rPr>
        <w:t>4.不同投标人的投标文件异常一致或者投标报价呈规律性差异；</w:t>
      </w:r>
    </w:p>
    <w:p>
      <w:pPr>
        <w:spacing w:line="400" w:lineRule="exact"/>
        <w:ind w:firstLine="470" w:firstLineChars="196"/>
        <w:contextualSpacing/>
        <w:jc w:val="left"/>
        <w:rPr>
          <w:rFonts w:ascii="宋体" w:hAnsi="宋体" w:cs="宋体"/>
          <w:sz w:val="24"/>
        </w:rPr>
      </w:pPr>
      <w:r>
        <w:rPr>
          <w:rFonts w:hint="eastAsia" w:ascii="宋体" w:hAnsi="宋体" w:cs="宋体"/>
          <w:sz w:val="24"/>
        </w:rPr>
        <w:t>5.不同投标人的投标文件相互混装；</w:t>
      </w:r>
    </w:p>
    <w:p>
      <w:pPr>
        <w:spacing w:line="400" w:lineRule="exact"/>
        <w:ind w:firstLine="470" w:firstLineChars="196"/>
        <w:contextualSpacing/>
        <w:jc w:val="left"/>
        <w:rPr>
          <w:rFonts w:ascii="宋体" w:hAnsi="宋体" w:cs="宋体"/>
          <w:sz w:val="24"/>
        </w:rPr>
      </w:pPr>
      <w:r>
        <w:rPr>
          <w:rFonts w:hint="eastAsia" w:ascii="宋体" w:hAnsi="宋体" w:cs="宋体"/>
          <w:sz w:val="24"/>
        </w:rPr>
        <w:t>6.不同投标人的投标保证金从同一单位或者个人账户转出。</w:t>
      </w:r>
    </w:p>
    <w:p>
      <w:pPr>
        <w:spacing w:line="400" w:lineRule="exact"/>
        <w:contextualSpacing/>
        <w:jc w:val="left"/>
        <w:rPr>
          <w:rFonts w:ascii="宋体" w:hAnsi="宋体" w:cs="宋体"/>
          <w:sz w:val="24"/>
        </w:rPr>
      </w:pPr>
      <w:r>
        <w:rPr>
          <w:rFonts w:hint="eastAsia" w:ascii="宋体" w:hAnsi="宋体" w:cs="宋体"/>
          <w:b/>
          <w:sz w:val="24"/>
        </w:rPr>
        <w:t>二、我方承诺无下列恶意串通的情形：</w:t>
      </w:r>
    </w:p>
    <w:p>
      <w:pPr>
        <w:spacing w:line="400" w:lineRule="exact"/>
        <w:ind w:firstLine="470" w:firstLineChars="196"/>
        <w:contextualSpacing/>
        <w:jc w:val="left"/>
        <w:rPr>
          <w:rFonts w:ascii="宋体" w:hAnsi="宋体" w:cs="宋体"/>
          <w:sz w:val="24"/>
        </w:rPr>
      </w:pPr>
      <w:r>
        <w:rPr>
          <w:rFonts w:hint="eastAsia" w:ascii="宋体" w:hAnsi="宋体" w:cs="宋体"/>
          <w:sz w:val="24"/>
        </w:rPr>
        <w:t>1.投标人直接或者间接从采购人或者采购代理机构处获得其他投标人的相关信息并修改其投标文件或者响应文件；</w:t>
      </w:r>
    </w:p>
    <w:p>
      <w:pPr>
        <w:spacing w:line="400" w:lineRule="exact"/>
        <w:ind w:firstLine="470" w:firstLineChars="196"/>
        <w:contextualSpacing/>
        <w:jc w:val="left"/>
        <w:rPr>
          <w:rFonts w:ascii="宋体" w:hAnsi="宋体" w:cs="宋体"/>
          <w:sz w:val="24"/>
        </w:rPr>
      </w:pPr>
      <w:r>
        <w:rPr>
          <w:rFonts w:hint="eastAsia" w:ascii="宋体" w:hAnsi="宋体" w:cs="宋体"/>
          <w:sz w:val="24"/>
        </w:rPr>
        <w:t>2.投标人按照采购人或者采购代理机构的授意撤换、修改投标文件或者响应文件；</w:t>
      </w:r>
    </w:p>
    <w:p>
      <w:pPr>
        <w:spacing w:line="400" w:lineRule="exact"/>
        <w:ind w:firstLine="470" w:firstLineChars="196"/>
        <w:contextualSpacing/>
        <w:jc w:val="left"/>
        <w:rPr>
          <w:rFonts w:ascii="宋体" w:hAnsi="宋体" w:cs="宋体"/>
          <w:sz w:val="24"/>
        </w:rPr>
      </w:pPr>
      <w:r>
        <w:rPr>
          <w:rFonts w:hint="eastAsia" w:ascii="宋体" w:hAnsi="宋体" w:cs="宋体"/>
          <w:sz w:val="24"/>
        </w:rPr>
        <w:t>3.投标人之间协商报价、技术方案等投标文件或者响应文件的实质性内容；</w:t>
      </w:r>
    </w:p>
    <w:p>
      <w:pPr>
        <w:spacing w:line="400" w:lineRule="exact"/>
        <w:ind w:firstLine="470" w:firstLineChars="196"/>
        <w:contextualSpacing/>
        <w:jc w:val="left"/>
        <w:rPr>
          <w:rFonts w:ascii="宋体" w:hAnsi="宋体" w:cs="宋体"/>
          <w:sz w:val="24"/>
        </w:rPr>
      </w:pPr>
      <w:r>
        <w:rPr>
          <w:rFonts w:hint="eastAsia" w:ascii="宋体" w:hAnsi="宋体" w:cs="宋体"/>
          <w:sz w:val="24"/>
        </w:rPr>
        <w:t>4.属于同一集团、协会、商会等组织成员的投标人按照该组织要求协同参加政府采购活动；</w:t>
      </w:r>
    </w:p>
    <w:p>
      <w:pPr>
        <w:spacing w:line="400" w:lineRule="exact"/>
        <w:ind w:firstLine="470" w:firstLineChars="196"/>
        <w:contextualSpacing/>
        <w:jc w:val="left"/>
        <w:rPr>
          <w:rFonts w:ascii="宋体" w:hAnsi="宋体" w:cs="宋体"/>
          <w:sz w:val="24"/>
        </w:rPr>
      </w:pPr>
      <w:r>
        <w:rPr>
          <w:rFonts w:hint="eastAsia" w:ascii="宋体" w:hAnsi="宋体" w:cs="宋体"/>
          <w:sz w:val="24"/>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ascii="宋体" w:hAnsi="宋体" w:cs="宋体"/>
          <w:sz w:val="24"/>
        </w:rPr>
      </w:pPr>
      <w:r>
        <w:rPr>
          <w:rFonts w:hint="eastAsia" w:ascii="宋体" w:hAnsi="宋体" w:cs="宋体"/>
          <w:sz w:val="24"/>
        </w:rPr>
        <w:t>6.投标人之间商定部分投标人放弃参加政府采购活动或者放弃中标；</w:t>
      </w:r>
    </w:p>
    <w:p>
      <w:pPr>
        <w:spacing w:line="400" w:lineRule="exact"/>
        <w:ind w:firstLine="470" w:firstLineChars="196"/>
        <w:contextualSpacing/>
        <w:jc w:val="left"/>
        <w:rPr>
          <w:rFonts w:ascii="宋体" w:hAnsi="宋体" w:cs="宋体"/>
          <w:sz w:val="24"/>
        </w:rPr>
      </w:pPr>
      <w:r>
        <w:rPr>
          <w:rFonts w:hint="eastAsia" w:ascii="宋体" w:hAnsi="宋体" w:cs="宋体"/>
          <w:sz w:val="24"/>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ascii="宋体" w:hAnsi="宋体" w:cs="宋体"/>
          <w:b/>
          <w:sz w:val="24"/>
        </w:rPr>
      </w:pPr>
      <w:r>
        <w:rPr>
          <w:rFonts w:hint="eastAsia" w:ascii="宋体" w:hAnsi="宋体" w:cs="宋体"/>
          <w:b/>
          <w:sz w:val="24"/>
        </w:rPr>
        <w:t>以上情形一经核查属实，我方愿意承担一切后果，并不再寻求任何旨在减轻或者免除法律责任的辩解。</w:t>
      </w:r>
    </w:p>
    <w:p>
      <w:pPr>
        <w:pStyle w:val="23"/>
        <w:spacing w:line="400" w:lineRule="exact"/>
        <w:ind w:firstLine="6840" w:firstLineChars="2850"/>
        <w:contextualSpacing/>
        <w:rPr>
          <w:rFonts w:hAnsi="宋体" w:cs="宋体"/>
          <w:sz w:val="24"/>
          <w:szCs w:val="24"/>
        </w:rPr>
      </w:pPr>
    </w:p>
    <w:p>
      <w:pPr>
        <w:pStyle w:val="23"/>
        <w:spacing w:line="400" w:lineRule="exact"/>
        <w:contextualSpacing/>
        <w:jc w:val="center"/>
        <w:rPr>
          <w:rFonts w:hAnsi="宋体" w:cs="宋体"/>
          <w:sz w:val="24"/>
          <w:szCs w:val="24"/>
        </w:rPr>
      </w:pPr>
    </w:p>
    <w:p>
      <w:pPr>
        <w:pStyle w:val="23"/>
        <w:spacing w:line="400" w:lineRule="exact"/>
        <w:contextualSpacing/>
        <w:jc w:val="center"/>
        <w:rPr>
          <w:rFonts w:hAnsi="宋体" w:cs="宋体"/>
          <w:sz w:val="24"/>
          <w:szCs w:val="24"/>
        </w:rPr>
      </w:pPr>
      <w:r>
        <w:rPr>
          <w:rFonts w:hint="eastAsia" w:hAnsi="宋体" w:cs="宋体"/>
          <w:sz w:val="24"/>
          <w:szCs w:val="24"/>
        </w:rPr>
        <w:t>投标人名称（电子签章）:</w:t>
      </w:r>
    </w:p>
    <w:p>
      <w:pPr>
        <w:pStyle w:val="23"/>
        <w:spacing w:line="400" w:lineRule="exact"/>
        <w:ind w:firstLine="6240" w:firstLineChars="2600"/>
        <w:contextualSpacing/>
        <w:rPr>
          <w:rFonts w:hAnsi="宋体" w:cs="宋体"/>
          <w:sz w:val="24"/>
        </w:rPr>
      </w:pPr>
      <w:r>
        <w:rPr>
          <w:rFonts w:hint="eastAsia" w:hAnsi="宋体" w:cs="宋体"/>
          <w:sz w:val="24"/>
        </w:rPr>
        <w:t>年   月   日</w:t>
      </w:r>
    </w:p>
    <w:p>
      <w:pPr>
        <w:snapToGrid w:val="0"/>
        <w:spacing w:beforeLines="50" w:after="50"/>
        <w:ind w:firstLine="472" w:firstLineChars="196"/>
        <w:jc w:val="left"/>
        <w:rPr>
          <w:rFonts w:ascii="宋体" w:hAnsi="宋体" w:cs="宋体"/>
          <w:b/>
          <w:sz w:val="24"/>
          <w:szCs w:val="20"/>
        </w:rPr>
      </w:pPr>
      <w:r>
        <w:rPr>
          <w:rFonts w:hint="eastAsia" w:ascii="宋体" w:hAnsi="宋体" w:cs="宋体"/>
          <w:b/>
          <w:sz w:val="24"/>
        </w:rPr>
        <w:br w:type="page"/>
      </w:r>
      <w:r>
        <w:rPr>
          <w:rFonts w:hint="eastAsia" w:ascii="宋体" w:hAnsi="宋体" w:cs="宋体"/>
          <w:b/>
          <w:sz w:val="24"/>
        </w:rPr>
        <w:t>4.法定代表人身份证明</w:t>
      </w:r>
    </w:p>
    <w:p>
      <w:pPr>
        <w:spacing w:beforeLines="100" w:afterLines="50"/>
        <w:ind w:left="540"/>
        <w:jc w:val="center"/>
        <w:rPr>
          <w:rFonts w:ascii="宋体" w:hAnsi="宋体" w:cs="宋体"/>
          <w:b/>
          <w:sz w:val="32"/>
          <w:szCs w:val="32"/>
        </w:rPr>
      </w:pPr>
    </w:p>
    <w:p>
      <w:pPr>
        <w:spacing w:beforeLines="100" w:afterLines="50"/>
        <w:ind w:left="540"/>
        <w:jc w:val="center"/>
        <w:rPr>
          <w:rFonts w:ascii="宋体" w:hAnsi="宋体" w:cs="宋体"/>
          <w:bCs/>
          <w:sz w:val="44"/>
          <w:szCs w:val="44"/>
        </w:rPr>
      </w:pPr>
      <w:r>
        <w:rPr>
          <w:rFonts w:hint="eastAsia" w:ascii="宋体" w:hAnsi="宋体" w:cs="宋体"/>
          <w:bCs/>
          <w:sz w:val="44"/>
          <w:szCs w:val="44"/>
        </w:rPr>
        <w:t>法定代表人身份证明</w:t>
      </w:r>
    </w:p>
    <w:p>
      <w:pPr>
        <w:spacing w:line="500" w:lineRule="exact"/>
        <w:ind w:left="540"/>
        <w:rPr>
          <w:rFonts w:ascii="宋体" w:hAnsi="宋体" w:cs="宋体"/>
          <w:sz w:val="24"/>
        </w:rPr>
      </w:pPr>
    </w:p>
    <w:p>
      <w:pPr>
        <w:spacing w:line="500" w:lineRule="exact"/>
        <w:ind w:left="540"/>
        <w:rPr>
          <w:rFonts w:ascii="宋体" w:hAnsi="宋体" w:cs="宋体"/>
          <w:sz w:val="24"/>
        </w:rPr>
      </w:pPr>
    </w:p>
    <w:p>
      <w:pPr>
        <w:spacing w:line="500" w:lineRule="exact"/>
        <w:ind w:left="540"/>
        <w:rPr>
          <w:rFonts w:ascii="宋体" w:hAnsi="宋体" w:cs="宋体"/>
          <w:sz w:val="24"/>
          <w:u w:val="single"/>
        </w:rPr>
      </w:pPr>
      <w:r>
        <w:rPr>
          <w:rFonts w:hint="eastAsia" w:ascii="宋体" w:hAnsi="宋体" w:cs="宋体"/>
          <w:sz w:val="24"/>
        </w:rPr>
        <w:t>投 标 人：</w:t>
      </w:r>
      <w:r>
        <w:rPr>
          <w:rFonts w:hint="eastAsia" w:ascii="宋体" w:hAnsi="宋体" w:cs="宋体"/>
          <w:sz w:val="24"/>
          <w:u w:val="single"/>
        </w:rPr>
        <w:t xml:space="preserve">                             </w:t>
      </w:r>
    </w:p>
    <w:p>
      <w:pPr>
        <w:spacing w:line="500" w:lineRule="exact"/>
        <w:ind w:left="54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500" w:lineRule="exact"/>
        <w:ind w:left="540"/>
        <w:rPr>
          <w:rFonts w:ascii="宋体" w:hAnsi="宋体" w:cs="宋体"/>
          <w:sz w:val="24"/>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 xml:space="preserve">   性      别：</w:t>
      </w:r>
      <w:r>
        <w:rPr>
          <w:rFonts w:hint="eastAsia" w:ascii="宋体" w:hAnsi="宋体" w:cs="宋体"/>
          <w:sz w:val="24"/>
          <w:u w:val="single"/>
        </w:rPr>
        <w:t xml:space="preserve">           </w:t>
      </w:r>
    </w:p>
    <w:p>
      <w:pPr>
        <w:spacing w:line="500" w:lineRule="exact"/>
        <w:ind w:left="540"/>
        <w:rPr>
          <w:rFonts w:ascii="宋体" w:hAnsi="宋体" w:cs="宋体"/>
          <w:sz w:val="24"/>
          <w:u w:val="single"/>
        </w:rPr>
      </w:pPr>
      <w:r>
        <w:rPr>
          <w:rFonts w:hint="eastAsia" w:ascii="宋体" w:hAnsi="宋体" w:cs="宋体"/>
          <w:sz w:val="24"/>
        </w:rPr>
        <w:t>年    龄：</w:t>
      </w:r>
      <w:r>
        <w:rPr>
          <w:rFonts w:hint="eastAsia" w:ascii="宋体" w:hAnsi="宋体" w:cs="宋体"/>
          <w:sz w:val="24"/>
          <w:u w:val="single"/>
        </w:rPr>
        <w:t xml:space="preserve">           </w:t>
      </w:r>
      <w:r>
        <w:rPr>
          <w:rFonts w:hint="eastAsia" w:ascii="宋体" w:hAnsi="宋体" w:cs="宋体"/>
          <w:sz w:val="24"/>
        </w:rPr>
        <w:t xml:space="preserve">   职      务：</w:t>
      </w:r>
      <w:r>
        <w:rPr>
          <w:rFonts w:hint="eastAsia" w:ascii="宋体" w:hAnsi="宋体" w:cs="宋体"/>
          <w:sz w:val="24"/>
          <w:u w:val="single"/>
        </w:rPr>
        <w:t xml:space="preserve">           </w:t>
      </w:r>
    </w:p>
    <w:p>
      <w:pPr>
        <w:spacing w:line="500" w:lineRule="exact"/>
        <w:ind w:left="540"/>
        <w:rPr>
          <w:rFonts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500" w:lineRule="exact"/>
        <w:ind w:left="54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（投标人名称）              </w:t>
      </w:r>
      <w:r>
        <w:rPr>
          <w:rFonts w:hint="eastAsia" w:ascii="宋体" w:hAnsi="宋体" w:cs="宋体"/>
          <w:sz w:val="24"/>
        </w:rPr>
        <w:t>的法定代表人。</w:t>
      </w:r>
    </w:p>
    <w:p>
      <w:pPr>
        <w:spacing w:line="500" w:lineRule="exact"/>
        <w:ind w:left="540"/>
        <w:rPr>
          <w:rFonts w:ascii="宋体" w:hAnsi="宋体" w:cs="宋体"/>
          <w:sz w:val="24"/>
        </w:rPr>
      </w:pPr>
      <w:r>
        <w:rPr>
          <w:rFonts w:hint="eastAsia" w:ascii="宋体" w:hAnsi="宋体" w:cs="宋体"/>
          <w:sz w:val="24"/>
        </w:rPr>
        <w:t>特此证明。</w:t>
      </w:r>
    </w:p>
    <w:p>
      <w:pPr>
        <w:spacing w:line="500" w:lineRule="exact"/>
        <w:ind w:left="540"/>
        <w:rPr>
          <w:rFonts w:ascii="宋体" w:hAnsi="宋体" w:cs="宋体"/>
          <w:sz w:val="24"/>
        </w:rPr>
      </w:pPr>
    </w:p>
    <w:p>
      <w:pPr>
        <w:spacing w:line="500" w:lineRule="exact"/>
        <w:ind w:left="540"/>
        <w:rPr>
          <w:rFonts w:ascii="宋体" w:hAnsi="宋体" w:cs="宋体"/>
          <w:sz w:val="24"/>
        </w:rPr>
      </w:pPr>
    </w:p>
    <w:p>
      <w:pPr>
        <w:spacing w:line="500" w:lineRule="exact"/>
        <w:ind w:left="540"/>
        <w:rPr>
          <w:rFonts w:ascii="宋体" w:hAnsi="宋体" w:cs="宋体"/>
          <w:sz w:val="24"/>
        </w:rPr>
      </w:pPr>
      <w:r>
        <w:rPr>
          <w:rFonts w:hint="eastAsia" w:ascii="宋体" w:hAnsi="宋体" w:cs="宋体"/>
          <w:sz w:val="24"/>
        </w:rPr>
        <w:t>附件：法定代表人有效身份证正反面复印件</w:t>
      </w:r>
    </w:p>
    <w:p>
      <w:pPr>
        <w:spacing w:line="500" w:lineRule="exact"/>
        <w:ind w:left="540"/>
        <w:rPr>
          <w:rFonts w:ascii="宋体" w:hAnsi="宋体" w:cs="宋体"/>
          <w:sz w:val="24"/>
        </w:rPr>
      </w:pPr>
    </w:p>
    <w:p>
      <w:pPr>
        <w:spacing w:line="500" w:lineRule="exact"/>
        <w:ind w:left="540"/>
        <w:jc w:val="right"/>
        <w:rPr>
          <w:rFonts w:ascii="宋体" w:hAnsi="宋体" w:cs="宋体"/>
          <w:sz w:val="24"/>
        </w:rPr>
      </w:pPr>
      <w:r>
        <w:rPr>
          <w:rFonts w:hint="eastAsia" w:ascii="宋体" w:hAnsi="宋体" w:cs="宋体"/>
          <w:sz w:val="24"/>
        </w:rPr>
        <w:t>投标人名称（电子签章）:</w:t>
      </w:r>
    </w:p>
    <w:p>
      <w:pPr>
        <w:snapToGrid w:val="0"/>
        <w:spacing w:beforeLines="50" w:after="50"/>
        <w:ind w:left="540"/>
        <w:jc w:val="right"/>
        <w:rPr>
          <w:rFonts w:ascii="宋体" w:hAnsi="宋体" w:cs="宋体"/>
          <w:sz w:val="24"/>
        </w:rPr>
      </w:pPr>
      <w:r>
        <w:rPr>
          <w:rFonts w:hint="eastAsia" w:ascii="宋体" w:hAnsi="宋体" w:cs="宋体"/>
          <w:sz w:val="24"/>
        </w:rPr>
        <w:t>年   月   日</w:t>
      </w:r>
    </w:p>
    <w:p>
      <w:pPr>
        <w:snapToGrid w:val="0"/>
        <w:spacing w:beforeLines="50" w:after="50"/>
        <w:jc w:val="center"/>
        <w:rPr>
          <w:rFonts w:ascii="宋体" w:hAnsi="宋体" w:cs="宋体"/>
          <w:b/>
          <w:sz w:val="24"/>
        </w:rPr>
      </w:pPr>
    </w:p>
    <w:p>
      <w:pPr>
        <w:snapToGrid w:val="0"/>
        <w:spacing w:beforeLines="50" w:after="50"/>
        <w:jc w:val="left"/>
        <w:rPr>
          <w:rFonts w:ascii="宋体" w:hAnsi="宋体" w:cs="宋体"/>
          <w:b/>
          <w:sz w:val="24"/>
          <w:szCs w:val="20"/>
        </w:rPr>
      </w:pPr>
      <w:r>
        <w:rPr>
          <w:rFonts w:hint="eastAsia" w:ascii="宋体" w:hAnsi="宋体" w:cs="宋体"/>
          <w:sz w:val="24"/>
        </w:rPr>
        <w:t>注：自然人投标的无需提供</w:t>
      </w:r>
    </w:p>
    <w:p>
      <w:pPr>
        <w:snapToGrid w:val="0"/>
        <w:spacing w:beforeLines="50" w:after="50"/>
        <w:jc w:val="left"/>
        <w:rPr>
          <w:rFonts w:ascii="宋体" w:hAnsi="宋体" w:cs="宋体"/>
          <w:b/>
          <w:sz w:val="24"/>
          <w:szCs w:val="20"/>
        </w:rPr>
      </w:pPr>
      <w:r>
        <w:rPr>
          <w:rFonts w:hint="eastAsia" w:ascii="宋体" w:hAnsi="宋体" w:cs="宋体"/>
          <w:b/>
          <w:sz w:val="24"/>
        </w:rPr>
        <w:br w:type="page"/>
      </w:r>
      <w:r>
        <w:rPr>
          <w:rFonts w:hint="eastAsia" w:ascii="宋体" w:hAnsi="宋体" w:cs="宋体"/>
          <w:b/>
          <w:sz w:val="24"/>
        </w:rPr>
        <w:t>5.授权委托书格式</w:t>
      </w:r>
    </w:p>
    <w:p>
      <w:pPr>
        <w:snapToGrid w:val="0"/>
        <w:spacing w:beforeLines="50" w:after="50"/>
        <w:jc w:val="center"/>
        <w:rPr>
          <w:rFonts w:ascii="宋体" w:hAnsi="宋体" w:cs="宋体"/>
          <w:b/>
          <w:sz w:val="44"/>
          <w:szCs w:val="44"/>
        </w:rPr>
      </w:pPr>
    </w:p>
    <w:p>
      <w:pPr>
        <w:snapToGrid w:val="0"/>
        <w:spacing w:beforeLines="50" w:after="50"/>
        <w:jc w:val="center"/>
        <w:rPr>
          <w:rFonts w:ascii="宋体" w:hAnsi="宋体" w:cs="宋体"/>
          <w:bCs/>
          <w:sz w:val="44"/>
          <w:szCs w:val="44"/>
        </w:rPr>
      </w:pPr>
      <w:r>
        <w:rPr>
          <w:rFonts w:hint="eastAsia" w:ascii="宋体" w:hAnsi="宋体" w:cs="宋体"/>
          <w:bCs/>
          <w:sz w:val="44"/>
          <w:szCs w:val="44"/>
        </w:rPr>
        <w:t>授权委托书</w:t>
      </w:r>
    </w:p>
    <w:p>
      <w:pPr>
        <w:snapToGrid w:val="0"/>
        <w:spacing w:beforeLines="50" w:after="50"/>
        <w:jc w:val="center"/>
        <w:rPr>
          <w:rFonts w:ascii="宋体" w:hAnsi="宋体" w:cs="宋体"/>
          <w:b/>
          <w:sz w:val="24"/>
        </w:rPr>
      </w:pPr>
      <w:r>
        <w:rPr>
          <w:rFonts w:hint="eastAsia" w:ascii="宋体" w:hAnsi="宋体" w:cs="宋体"/>
          <w:b/>
          <w:sz w:val="32"/>
          <w:szCs w:val="32"/>
        </w:rPr>
        <w:t>（如有委托时）</w:t>
      </w:r>
    </w:p>
    <w:p>
      <w:pPr>
        <w:snapToGrid w:val="0"/>
        <w:spacing w:beforeLines="50" w:after="50"/>
        <w:jc w:val="center"/>
        <w:rPr>
          <w:rFonts w:ascii="宋体" w:hAnsi="宋体" w:cs="宋体"/>
          <w:b/>
          <w:sz w:val="24"/>
        </w:rPr>
      </w:pPr>
    </w:p>
    <w:p>
      <w:pPr>
        <w:spacing w:line="360" w:lineRule="auto"/>
        <w:contextualSpacing/>
        <w:rPr>
          <w:rFonts w:ascii="宋体" w:hAnsi="宋体" w:cs="宋体"/>
          <w:b/>
          <w:bCs/>
          <w:sz w:val="24"/>
        </w:rPr>
      </w:pPr>
      <w:r>
        <w:rPr>
          <w:rFonts w:hint="eastAsia" w:ascii="宋体" w:hAnsi="宋体" w:cs="宋体"/>
          <w:bCs/>
          <w:sz w:val="24"/>
        </w:rPr>
        <w:t>致：</w:t>
      </w:r>
      <w:r>
        <w:rPr>
          <w:rFonts w:hint="eastAsia" w:ascii="宋体" w:hAnsi="宋体" w:cs="宋体"/>
          <w:sz w:val="24"/>
          <w:u w:val="single"/>
        </w:rPr>
        <w:t>采购人名称</w:t>
      </w:r>
      <w:r>
        <w:rPr>
          <w:rFonts w:hint="eastAsia" w:ascii="宋体" w:hAnsi="宋体" w:cs="宋体"/>
          <w:sz w:val="24"/>
        </w:rPr>
        <w:t>：</w:t>
      </w:r>
    </w:p>
    <w:p>
      <w:pPr>
        <w:spacing w:line="360" w:lineRule="auto"/>
        <w:ind w:firstLine="566" w:firstLineChars="236"/>
        <w:contextualSpacing/>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（投标人名称）的法定代表人，现授权委托</w:t>
      </w:r>
    </w:p>
    <w:p>
      <w:pPr>
        <w:spacing w:line="360" w:lineRule="auto"/>
        <w:contextualSpacing/>
        <w:rPr>
          <w:rFonts w:ascii="宋体" w:hAnsi="宋体" w:cs="宋体"/>
          <w:sz w:val="24"/>
        </w:rPr>
      </w:pPr>
      <w:r>
        <w:rPr>
          <w:rFonts w:hint="eastAsia" w:ascii="宋体" w:hAnsi="宋体" w:cs="宋体"/>
          <w:sz w:val="24"/>
          <w:u w:val="single"/>
        </w:rPr>
        <w:t xml:space="preserve">              （姓名）</w:t>
      </w:r>
      <w:r>
        <w:rPr>
          <w:rFonts w:hint="eastAsia" w:ascii="宋体" w:hAnsi="宋体" w:cs="宋体"/>
          <w:sz w:val="24"/>
        </w:rPr>
        <w:t>以我方的名义参加</w:t>
      </w:r>
      <w:r>
        <w:rPr>
          <w:rFonts w:hint="eastAsia" w:ascii="宋体" w:hAnsi="宋体" w:cs="宋体"/>
          <w:sz w:val="24"/>
          <w:u w:val="single"/>
        </w:rPr>
        <w:t xml:space="preserve">                  </w:t>
      </w:r>
      <w:r>
        <w:rPr>
          <w:rFonts w:hint="eastAsia" w:ascii="宋体" w:hAnsi="宋体" w:cs="宋体"/>
          <w:sz w:val="24"/>
        </w:rPr>
        <w:t>项目的投标活动，并代表我方全权办理针对上述项目的所有采购程序和环节的具体事务和签署相关文件。</w:t>
      </w:r>
    </w:p>
    <w:p>
      <w:pPr>
        <w:spacing w:line="360" w:lineRule="auto"/>
        <w:contextualSpacing/>
        <w:rPr>
          <w:rFonts w:ascii="宋体" w:hAnsi="宋体" w:cs="宋体"/>
          <w:sz w:val="24"/>
        </w:rPr>
      </w:pPr>
      <w:r>
        <w:rPr>
          <w:rFonts w:hint="eastAsia" w:ascii="宋体" w:hAnsi="宋体" w:cs="宋体"/>
          <w:sz w:val="24"/>
        </w:rPr>
        <w:t xml:space="preserve">    我方对委托代理人的签字或者电子签名事项负全部责任。</w:t>
      </w:r>
    </w:p>
    <w:p>
      <w:pPr>
        <w:spacing w:line="360" w:lineRule="auto"/>
        <w:ind w:firstLine="480"/>
        <w:contextualSpacing/>
        <w:rPr>
          <w:rFonts w:ascii="宋体" w:hAnsi="宋体" w:cs="宋体"/>
          <w:sz w:val="24"/>
        </w:rPr>
      </w:pPr>
      <w:r>
        <w:rPr>
          <w:rFonts w:hint="eastAsia" w:ascii="宋体" w:hAnsi="宋体" w:cs="宋体"/>
          <w:sz w:val="24"/>
          <w:u w:val="single"/>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ascii="宋体" w:hAnsi="宋体" w:cs="宋体"/>
          <w:sz w:val="24"/>
        </w:rPr>
      </w:pPr>
      <w:r>
        <w:rPr>
          <w:rFonts w:hint="eastAsia" w:ascii="宋体" w:hAnsi="宋体" w:cs="宋体"/>
          <w:sz w:val="24"/>
        </w:rPr>
        <w:t>委托代理人无转委托权，特此委托。</w:t>
      </w:r>
    </w:p>
    <w:p>
      <w:pPr>
        <w:spacing w:line="360" w:lineRule="auto"/>
        <w:ind w:firstLine="480"/>
        <w:contextualSpacing/>
        <w:rPr>
          <w:rFonts w:ascii="宋体" w:hAnsi="宋体" w:cs="宋体"/>
          <w:sz w:val="24"/>
        </w:rPr>
      </w:pPr>
      <w:r>
        <w:rPr>
          <w:rFonts w:hint="eastAsia" w:ascii="宋体" w:hAnsi="宋体" w:cs="宋体"/>
          <w:sz w:val="24"/>
        </w:rPr>
        <w:t>附：法定代表人身份证明及委托代理人有效身份证正反面复印件</w:t>
      </w:r>
    </w:p>
    <w:p>
      <w:pPr>
        <w:spacing w:line="360" w:lineRule="auto"/>
        <w:contextualSpacing/>
        <w:rPr>
          <w:rFonts w:ascii="宋体" w:hAnsi="宋体" w:cs="宋体"/>
          <w:sz w:val="24"/>
        </w:rPr>
      </w:pPr>
    </w:p>
    <w:p>
      <w:pPr>
        <w:spacing w:line="440" w:lineRule="exact"/>
        <w:contextualSpacing/>
        <w:rPr>
          <w:rFonts w:ascii="宋体" w:hAnsi="宋体" w:cs="宋体"/>
          <w:sz w:val="24"/>
          <w:u w:val="single"/>
        </w:rPr>
      </w:pPr>
      <w:r>
        <w:rPr>
          <w:rFonts w:hint="eastAsia" w:ascii="宋体" w:hAnsi="宋体" w:cs="宋体"/>
          <w:sz w:val="24"/>
        </w:rPr>
        <w:t>委托代理人（签字或者电子签名）：</w:t>
      </w:r>
      <w:r>
        <w:rPr>
          <w:rFonts w:hint="eastAsia" w:ascii="宋体" w:hAnsi="宋体" w:cs="宋体"/>
          <w:sz w:val="24"/>
          <w:u w:val="single"/>
        </w:rPr>
        <w:t xml:space="preserve">              </w:t>
      </w:r>
    </w:p>
    <w:p>
      <w:pPr>
        <w:spacing w:line="440" w:lineRule="exact"/>
        <w:contextualSpacing/>
        <w:rPr>
          <w:rFonts w:ascii="宋体" w:hAnsi="宋体" w:cs="宋体"/>
          <w:sz w:val="24"/>
          <w:u w:val="single"/>
        </w:rPr>
      </w:pPr>
      <w:r>
        <w:rPr>
          <w:rFonts w:hint="eastAsia" w:ascii="宋体" w:hAnsi="宋体" w:cs="宋体"/>
          <w:sz w:val="24"/>
        </w:rPr>
        <w:t>委托代理人身份证号码：</w:t>
      </w:r>
      <w:r>
        <w:rPr>
          <w:rFonts w:hint="eastAsia" w:ascii="宋体" w:hAnsi="宋体" w:cs="宋体"/>
          <w:sz w:val="24"/>
          <w:u w:val="single"/>
        </w:rPr>
        <w:t xml:space="preserve">                 </w:t>
      </w:r>
    </w:p>
    <w:p>
      <w:pPr>
        <w:spacing w:line="440" w:lineRule="exact"/>
        <w:contextualSpacing/>
        <w:rPr>
          <w:rFonts w:ascii="宋体" w:hAnsi="宋体" w:cs="宋体"/>
          <w:sz w:val="24"/>
          <w:u w:val="single"/>
        </w:rPr>
      </w:pPr>
      <w:r>
        <w:rPr>
          <w:rFonts w:hint="eastAsia" w:ascii="宋体" w:hAnsi="宋体" w:cs="宋体"/>
          <w:sz w:val="24"/>
        </w:rPr>
        <w:t>法定代表人（签字或者盖章或者电子签名）：</w:t>
      </w:r>
      <w:r>
        <w:rPr>
          <w:rFonts w:hint="eastAsia" w:ascii="宋体" w:hAnsi="宋体" w:cs="宋体"/>
          <w:sz w:val="24"/>
          <w:u w:val="single"/>
        </w:rPr>
        <w:t xml:space="preserve">             </w:t>
      </w:r>
    </w:p>
    <w:p>
      <w:pPr>
        <w:spacing w:line="440" w:lineRule="exact"/>
        <w:contextualSpacing/>
        <w:rPr>
          <w:rFonts w:ascii="宋体" w:hAnsi="宋体" w:cs="宋体"/>
          <w:sz w:val="24"/>
        </w:rPr>
      </w:pPr>
    </w:p>
    <w:p>
      <w:pPr>
        <w:spacing w:line="440" w:lineRule="exact"/>
        <w:contextualSpacing/>
        <w:jc w:val="center"/>
        <w:rPr>
          <w:rFonts w:ascii="宋体" w:hAnsi="宋体" w:cs="宋体"/>
          <w:sz w:val="24"/>
          <w:u w:val="single"/>
        </w:rPr>
      </w:pPr>
      <w:r>
        <w:rPr>
          <w:rFonts w:hint="eastAsia" w:ascii="宋体" w:hAnsi="宋体" w:cs="宋体"/>
          <w:sz w:val="24"/>
        </w:rPr>
        <w:t xml:space="preserve">                      投标人名称（电子签章）：</w:t>
      </w:r>
      <w:r>
        <w:rPr>
          <w:rFonts w:hint="eastAsia" w:ascii="宋体" w:hAnsi="宋体" w:cs="宋体"/>
          <w:sz w:val="24"/>
          <w:u w:val="single"/>
        </w:rPr>
        <w:t xml:space="preserve">             </w:t>
      </w:r>
    </w:p>
    <w:p>
      <w:pPr>
        <w:spacing w:line="440" w:lineRule="exact"/>
        <w:contextualSpacing/>
        <w:jc w:val="center"/>
        <w:rPr>
          <w:rFonts w:ascii="宋体" w:hAnsi="宋体" w:cs="宋体"/>
          <w:sz w:val="24"/>
        </w:rPr>
      </w:pPr>
      <w:r>
        <w:rPr>
          <w:rFonts w:hint="eastAsia" w:ascii="宋体" w:hAnsi="宋体" w:cs="宋体"/>
          <w:sz w:val="24"/>
        </w:rPr>
        <w:t xml:space="preserve">                                              年    月    日</w:t>
      </w:r>
    </w:p>
    <w:p>
      <w:pPr>
        <w:spacing w:line="440" w:lineRule="exact"/>
        <w:contextualSpacing/>
        <w:rPr>
          <w:rFonts w:ascii="宋体" w:hAnsi="宋体" w:cs="宋体"/>
          <w:sz w:val="24"/>
        </w:rPr>
      </w:pPr>
    </w:p>
    <w:p>
      <w:pPr>
        <w:spacing w:line="440" w:lineRule="exact"/>
        <w:contextualSpacing/>
        <w:rPr>
          <w:rFonts w:ascii="宋体" w:hAnsi="宋体" w:cs="宋体"/>
          <w:sz w:val="24"/>
        </w:rPr>
      </w:pPr>
      <w:r>
        <w:rPr>
          <w:rFonts w:hint="eastAsia" w:ascii="宋体" w:hAnsi="宋体" w:cs="宋体"/>
          <w:sz w:val="24"/>
        </w:rPr>
        <w:t>注：1.</w:t>
      </w:r>
      <w:bookmarkStart w:id="1165" w:name="_Hlk65851555"/>
      <w:bookmarkStart w:id="1166" w:name="_Hlk65851620"/>
      <w:r>
        <w:rPr>
          <w:rFonts w:hint="eastAsia" w:ascii="宋体" w:hAnsi="宋体" w:cs="宋体"/>
          <w:sz w:val="24"/>
        </w:rPr>
        <w:t>法定代表人必须在授权委托书上签字或者盖章或者电子签名，</w:t>
      </w:r>
      <w:bookmarkEnd w:id="1165"/>
      <w:r>
        <w:rPr>
          <w:rFonts w:hint="eastAsia" w:ascii="宋体" w:hAnsi="宋体" w:cs="宋体"/>
          <w:sz w:val="24"/>
        </w:rPr>
        <w:t>委托代理人必须在授权委托书上签字或者电子签名，</w:t>
      </w:r>
      <w:r>
        <w:rPr>
          <w:rFonts w:hint="eastAsia" w:ascii="宋体" w:hAnsi="宋体" w:cs="宋体"/>
          <w:b/>
          <w:bCs/>
          <w:sz w:val="24"/>
        </w:rPr>
        <w:t>否则按无效投标处理</w:t>
      </w:r>
      <w:r>
        <w:rPr>
          <w:rFonts w:hint="eastAsia" w:ascii="宋体" w:hAnsi="宋体" w:cs="宋体"/>
          <w:sz w:val="24"/>
        </w:rPr>
        <w:t>；</w:t>
      </w:r>
      <w:bookmarkEnd w:id="1166"/>
    </w:p>
    <w:p>
      <w:pPr>
        <w:spacing w:line="440" w:lineRule="exact"/>
        <w:ind w:firstLine="480" w:firstLineChars="200"/>
        <w:contextualSpacing/>
        <w:jc w:val="left"/>
        <w:rPr>
          <w:rFonts w:ascii="宋体" w:hAnsi="宋体" w:cs="宋体"/>
          <w:sz w:val="24"/>
        </w:rPr>
      </w:pPr>
      <w:r>
        <w:rPr>
          <w:rFonts w:hint="eastAsia" w:ascii="宋体" w:hAnsi="宋体" w:cs="宋体"/>
          <w:sz w:val="24"/>
        </w:rPr>
        <w:t>2.法人、其他组织投标时“我方”是指“我单位”，自然人投标时“我方”是指“本人”。</w:t>
      </w:r>
    </w:p>
    <w:p>
      <w:pPr>
        <w:snapToGrid w:val="0"/>
        <w:spacing w:before="50" w:afterLines="50"/>
        <w:ind w:firstLine="0" w:firstLineChars="0"/>
        <w:jc w:val="left"/>
        <w:rPr>
          <w:rFonts w:ascii="宋体" w:hAnsi="宋体" w:cs="宋体"/>
          <w:sz w:val="24"/>
        </w:rPr>
      </w:pPr>
      <w:r>
        <w:rPr>
          <w:rFonts w:hint="eastAsia" w:ascii="宋体" w:hAnsi="宋体" w:cs="宋体"/>
          <w:sz w:val="24"/>
        </w:rPr>
        <w:br w:type="page"/>
      </w:r>
    </w:p>
    <w:p>
      <w:pPr>
        <w:rPr>
          <w:rFonts w:ascii="宋体" w:hAnsi="宋体" w:cs="宋体"/>
          <w:b/>
          <w:sz w:val="24"/>
          <w:szCs w:val="20"/>
        </w:rPr>
      </w:pPr>
      <w:r>
        <w:rPr>
          <w:rFonts w:hint="eastAsia" w:ascii="宋体" w:hAnsi="宋体" w:cs="宋体"/>
          <w:b/>
          <w:sz w:val="24"/>
        </w:rPr>
        <w:t>6.商务要求偏离表格式</w:t>
      </w:r>
    </w:p>
    <w:p>
      <w:pPr>
        <w:snapToGrid w:val="0"/>
        <w:spacing w:before="50"/>
        <w:jc w:val="left"/>
        <w:rPr>
          <w:rFonts w:ascii="宋体" w:hAnsi="宋体" w:cs="宋体"/>
          <w:sz w:val="24"/>
        </w:rPr>
      </w:pPr>
    </w:p>
    <w:p>
      <w:pPr>
        <w:snapToGrid w:val="0"/>
        <w:spacing w:before="50"/>
        <w:jc w:val="left"/>
        <w:rPr>
          <w:rFonts w:ascii="宋体" w:hAnsi="宋体" w:cs="宋体"/>
          <w:sz w:val="24"/>
          <w:u w:val="single"/>
        </w:rPr>
      </w:pPr>
    </w:p>
    <w:tbl>
      <w:tblPr>
        <w:tblStyle w:val="46"/>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7"/>
        <w:gridCol w:w="3683"/>
        <w:gridCol w:w="1943"/>
        <w:gridCol w:w="22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70" w:hRule="atLeast"/>
        </w:trPr>
        <w:tc>
          <w:tcPr>
            <w:tcW w:w="1667"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r>
              <w:rPr>
                <w:rFonts w:hint="eastAsia" w:ascii="宋体" w:hAnsi="宋体" w:cs="宋体"/>
                <w:sz w:val="24"/>
              </w:rPr>
              <w:t>项目</w:t>
            </w:r>
          </w:p>
        </w:tc>
        <w:tc>
          <w:tcPr>
            <w:tcW w:w="368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r>
              <w:rPr>
                <w:rFonts w:hint="eastAsia" w:ascii="宋体" w:hAnsi="宋体" w:cs="宋体"/>
                <w:sz w:val="24"/>
              </w:rPr>
              <w:t>招标文件商务要求</w:t>
            </w:r>
          </w:p>
        </w:tc>
        <w:tc>
          <w:tcPr>
            <w:tcW w:w="194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r>
              <w:rPr>
                <w:rFonts w:hint="eastAsia" w:ascii="宋体" w:hAnsi="宋体" w:cs="宋体"/>
                <w:sz w:val="24"/>
              </w:rPr>
              <w:t>投标人的承诺</w:t>
            </w:r>
          </w:p>
        </w:tc>
        <w:tc>
          <w:tcPr>
            <w:tcW w:w="2246"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p>
        </w:tc>
        <w:tc>
          <w:tcPr>
            <w:tcW w:w="368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p>
        </w:tc>
        <w:tc>
          <w:tcPr>
            <w:tcW w:w="2246"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p>
        </w:tc>
        <w:tc>
          <w:tcPr>
            <w:tcW w:w="368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ind w:left="43"/>
              <w:jc w:val="center"/>
              <w:rPr>
                <w:rFonts w:ascii="宋体" w:hAnsi="宋体" w:cs="宋体"/>
                <w:sz w:val="24"/>
              </w:rPr>
            </w:pPr>
          </w:p>
        </w:tc>
        <w:tc>
          <w:tcPr>
            <w:tcW w:w="2246"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ind w:left="43"/>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667"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r>
              <w:rPr>
                <w:rFonts w:hint="eastAsia" w:ascii="宋体" w:hAnsi="宋体" w:cs="宋体"/>
                <w:sz w:val="24"/>
              </w:rPr>
              <w:t>…</w:t>
            </w:r>
          </w:p>
        </w:tc>
        <w:tc>
          <w:tcPr>
            <w:tcW w:w="368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p>
        </w:tc>
        <w:tc>
          <w:tcPr>
            <w:tcW w:w="194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p>
        </w:tc>
        <w:tc>
          <w:tcPr>
            <w:tcW w:w="2246"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jc w:val="center"/>
              <w:rPr>
                <w:rFonts w:ascii="宋体" w:hAnsi="宋体" w:cs="宋体"/>
                <w:sz w:val="24"/>
              </w:rPr>
            </w:pPr>
          </w:p>
        </w:tc>
      </w:tr>
    </w:tbl>
    <w:p>
      <w:pPr>
        <w:pStyle w:val="16"/>
        <w:rPr>
          <w:rFonts w:ascii="宋体" w:hAnsi="宋体" w:cs="宋体"/>
        </w:rPr>
      </w:pPr>
      <w:r>
        <w:rPr>
          <w:rFonts w:hint="eastAsia" w:ascii="宋体" w:hAnsi="宋体" w:cs="宋体"/>
        </w:rPr>
        <w:t>注：</w:t>
      </w:r>
    </w:p>
    <w:p>
      <w:pPr>
        <w:pStyle w:val="18"/>
        <w:spacing w:line="520" w:lineRule="exact"/>
        <w:ind w:firstLine="0" w:firstLineChars="0"/>
        <w:rPr>
          <w:rFonts w:ascii="宋体" w:hAnsi="宋体" w:eastAsia="宋体" w:cs="宋体"/>
          <w:szCs w:val="32"/>
        </w:rPr>
      </w:pPr>
      <w:r>
        <w:rPr>
          <w:rFonts w:hint="eastAsia" w:ascii="宋体" w:hAnsi="宋体" w:eastAsia="宋体" w:cs="宋体"/>
          <w:sz w:val="24"/>
          <w:szCs w:val="24"/>
        </w:rPr>
        <w:t>1. 说明：应对照招标文件“第二章 采购需求”中的商务要求逐条作明确的投标响应，并作出偏离说明。</w:t>
      </w:r>
    </w:p>
    <w:p>
      <w:pPr>
        <w:pStyle w:val="16"/>
        <w:rPr>
          <w:rFonts w:ascii="宋体" w:hAnsi="宋体" w:cs="宋体"/>
          <w:b w:val="0"/>
          <w:bCs w:val="0"/>
        </w:rPr>
      </w:pPr>
      <w:r>
        <w:rPr>
          <w:rFonts w:hint="eastAsia" w:ascii="宋体" w:hAnsi="宋体" w:cs="宋体"/>
          <w:b w:val="0"/>
          <w:bCs w:val="0"/>
        </w:rPr>
        <w:t>2.投标人应根据自身的承诺，对照招标文件要求在“偏离说明”中注明“</w:t>
      </w:r>
      <w:r>
        <w:rPr>
          <w:rFonts w:hint="eastAsia" w:ascii="宋体" w:hAnsi="宋体" w:cs="宋体"/>
        </w:rPr>
        <w:t>正偏离</w:t>
      </w:r>
      <w:r>
        <w:rPr>
          <w:rFonts w:hint="eastAsia" w:ascii="宋体" w:hAnsi="宋体" w:cs="宋体"/>
          <w:b w:val="0"/>
          <w:bCs w:val="0"/>
        </w:rPr>
        <w:t>”、“</w:t>
      </w:r>
      <w:r>
        <w:rPr>
          <w:rFonts w:hint="eastAsia" w:ascii="宋体" w:hAnsi="宋体" w:cs="宋体"/>
        </w:rPr>
        <w:t>负偏离</w:t>
      </w:r>
      <w:r>
        <w:rPr>
          <w:rFonts w:hint="eastAsia" w:ascii="宋体" w:hAnsi="宋体" w:cs="宋体"/>
          <w:b w:val="0"/>
          <w:bCs w:val="0"/>
        </w:rPr>
        <w:t>”或者“</w:t>
      </w:r>
      <w:r>
        <w:rPr>
          <w:rFonts w:hint="eastAsia" w:ascii="宋体" w:hAnsi="宋体" w:cs="宋体"/>
        </w:rPr>
        <w:t>无偏离</w:t>
      </w:r>
      <w:r>
        <w:rPr>
          <w:rFonts w:hint="eastAsia" w:ascii="宋体" w:hAnsi="宋体" w:cs="宋体"/>
          <w:b w:val="0"/>
          <w:bCs w:val="0"/>
        </w:rPr>
        <w:t>”。既不属于“</w:t>
      </w:r>
      <w:r>
        <w:rPr>
          <w:rFonts w:hint="eastAsia" w:ascii="宋体" w:hAnsi="宋体" w:cs="宋体"/>
        </w:rPr>
        <w:t>正偏离</w:t>
      </w:r>
      <w:r>
        <w:rPr>
          <w:rFonts w:hint="eastAsia" w:ascii="宋体" w:hAnsi="宋体" w:cs="宋体"/>
          <w:b w:val="0"/>
          <w:bCs w:val="0"/>
        </w:rPr>
        <w:t>”也不属于“</w:t>
      </w:r>
      <w:r>
        <w:rPr>
          <w:rFonts w:hint="eastAsia" w:ascii="宋体" w:hAnsi="宋体" w:cs="宋体"/>
        </w:rPr>
        <w:t>负偏离</w:t>
      </w:r>
      <w:r>
        <w:rPr>
          <w:rFonts w:hint="eastAsia" w:ascii="宋体" w:hAnsi="宋体" w:cs="宋体"/>
          <w:b w:val="0"/>
          <w:bCs w:val="0"/>
        </w:rPr>
        <w:t>”即为“</w:t>
      </w:r>
      <w:r>
        <w:rPr>
          <w:rFonts w:hint="eastAsia" w:ascii="宋体" w:hAnsi="宋体" w:cs="宋体"/>
        </w:rPr>
        <w:t>无偏离</w:t>
      </w:r>
      <w:r>
        <w:rPr>
          <w:rFonts w:hint="eastAsia" w:ascii="宋体" w:hAnsi="宋体" w:cs="宋体"/>
          <w:b w:val="0"/>
          <w:bCs w:val="0"/>
        </w:rPr>
        <w:t>”。</w:t>
      </w:r>
    </w:p>
    <w:p>
      <w:pPr>
        <w:snapToGrid w:val="0"/>
        <w:spacing w:before="50" w:after="50"/>
        <w:rPr>
          <w:rFonts w:ascii="宋体" w:hAnsi="宋体" w:cs="宋体"/>
          <w:sz w:val="24"/>
        </w:rPr>
      </w:pPr>
    </w:p>
    <w:p>
      <w:pPr>
        <w:snapToGrid w:val="0"/>
        <w:spacing w:before="50" w:after="50"/>
        <w:rPr>
          <w:rFonts w:ascii="宋体" w:hAnsi="宋体" w:cs="宋体"/>
          <w:sz w:val="24"/>
        </w:rPr>
      </w:pPr>
    </w:p>
    <w:p>
      <w:pPr>
        <w:snapToGrid w:val="0"/>
        <w:spacing w:before="50" w:after="50"/>
        <w:rPr>
          <w:rFonts w:ascii="宋体" w:hAnsi="宋体" w:cs="宋体"/>
          <w:spacing w:val="20"/>
          <w:sz w:val="24"/>
          <w:u w:val="single"/>
        </w:rPr>
      </w:pPr>
      <w:r>
        <w:rPr>
          <w:rFonts w:hint="eastAsia" w:ascii="宋体" w:hAnsi="宋体" w:cs="宋体"/>
          <w:sz w:val="24"/>
        </w:rPr>
        <w:t>法定代表人或者委托代理人</w:t>
      </w:r>
      <w:r>
        <w:rPr>
          <w:rFonts w:hint="eastAsia" w:ascii="宋体" w:hAnsi="宋体" w:cs="宋体"/>
          <w:spacing w:val="20"/>
          <w:sz w:val="24"/>
        </w:rPr>
        <w:t>（签字或者电子签名）：</w:t>
      </w:r>
    </w:p>
    <w:p>
      <w:pPr>
        <w:snapToGrid w:val="0"/>
        <w:spacing w:beforeLines="50"/>
        <w:rPr>
          <w:rFonts w:ascii="宋体" w:hAnsi="宋体" w:cs="宋体"/>
          <w:spacing w:val="20"/>
          <w:sz w:val="24"/>
        </w:rPr>
      </w:pPr>
      <w:r>
        <w:rPr>
          <w:rFonts w:hint="eastAsia" w:ascii="宋体" w:hAnsi="宋体" w:cs="宋体"/>
          <w:spacing w:val="20"/>
          <w:sz w:val="24"/>
        </w:rPr>
        <w:t>投标人名称（电子签章）：</w:t>
      </w:r>
    </w:p>
    <w:p>
      <w:pPr>
        <w:snapToGrid w:val="0"/>
        <w:spacing w:beforeLines="50"/>
        <w:rPr>
          <w:rFonts w:ascii="宋体" w:hAnsi="宋体" w:cs="宋体"/>
          <w:sz w:val="24"/>
          <w:szCs w:val="20"/>
        </w:rPr>
      </w:pPr>
      <w:r>
        <w:rPr>
          <w:rFonts w:hint="eastAsia" w:ascii="宋体" w:hAnsi="宋体" w:cs="宋体"/>
          <w:spacing w:val="20"/>
          <w:sz w:val="24"/>
        </w:rPr>
        <w:t>日  期：</w:t>
      </w:r>
    </w:p>
    <w:p>
      <w:pPr>
        <w:snapToGrid w:val="0"/>
        <w:spacing w:beforeLines="50"/>
        <w:rPr>
          <w:rFonts w:ascii="宋体" w:hAnsi="宋体" w:cs="宋体"/>
          <w:sz w:val="24"/>
          <w:szCs w:val="20"/>
        </w:rPr>
      </w:pPr>
    </w:p>
    <w:p>
      <w:pPr>
        <w:snapToGrid w:val="0"/>
        <w:spacing w:beforeLines="50" w:after="50"/>
        <w:jc w:val="left"/>
        <w:rPr>
          <w:rFonts w:ascii="宋体" w:hAnsi="宋体" w:cs="宋体"/>
          <w:sz w:val="24"/>
          <w:szCs w:val="20"/>
        </w:rPr>
        <w:sectPr>
          <w:footerReference r:id="rId10" w:type="first"/>
          <w:headerReference r:id="rId7" w:type="default"/>
          <w:footerReference r:id="rId8" w:type="default"/>
          <w:footerReference r:id="rId9" w:type="even"/>
          <w:pgSz w:w="11906" w:h="16838"/>
          <w:pgMar w:top="1304" w:right="1304" w:bottom="1304" w:left="1304" w:header="851" w:footer="992" w:gutter="0"/>
          <w:cols w:space="720" w:num="1"/>
          <w:docGrid w:linePitch="312" w:charSpace="0"/>
        </w:sectPr>
      </w:pPr>
    </w:p>
    <w:p>
      <w:pPr>
        <w:snapToGrid w:val="0"/>
        <w:spacing w:beforeLines="50" w:after="50"/>
        <w:jc w:val="left"/>
        <w:rPr>
          <w:rFonts w:ascii="宋体" w:hAnsi="宋体" w:cs="宋体"/>
          <w:b/>
          <w:sz w:val="24"/>
        </w:rPr>
      </w:pPr>
      <w:r>
        <w:rPr>
          <w:rFonts w:hint="eastAsia" w:ascii="宋体" w:hAnsi="宋体" w:cs="宋体"/>
          <w:b/>
          <w:sz w:val="24"/>
        </w:rPr>
        <w:t>7.投标人业绩证明材料</w:t>
      </w:r>
    </w:p>
    <w:p>
      <w:pPr>
        <w:pStyle w:val="33"/>
        <w:snapToGrid w:val="0"/>
        <w:ind w:left="480" w:hanging="480"/>
        <w:rPr>
          <w:rFonts w:ascii="宋体" w:hAnsi="宋体" w:cs="宋体"/>
          <w:sz w:val="24"/>
        </w:rPr>
      </w:pPr>
    </w:p>
    <w:p>
      <w:pPr>
        <w:pStyle w:val="33"/>
        <w:snapToGrid w:val="0"/>
        <w:ind w:left="480" w:hanging="480"/>
        <w:rPr>
          <w:rFonts w:ascii="宋体" w:hAnsi="宋体" w:cs="宋体"/>
          <w:sz w:val="24"/>
        </w:rPr>
      </w:pPr>
      <w:r>
        <w:rPr>
          <w:rFonts w:hint="eastAsia" w:ascii="宋体" w:hAnsi="宋体" w:cs="宋体"/>
          <w:sz w:val="24"/>
        </w:rPr>
        <w:t xml:space="preserve">投标人业绩情况一览表格式： </w:t>
      </w:r>
    </w:p>
    <w:tbl>
      <w:tblPr>
        <w:tblStyle w:val="4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79"/>
        <w:gridCol w:w="1975"/>
        <w:gridCol w:w="1975"/>
        <w:gridCol w:w="31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采购人名称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项目名称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合同金额</w:t>
            </w:r>
          </w:p>
          <w:p>
            <w:pPr>
              <w:snapToGrid w:val="0"/>
              <w:spacing w:line="360" w:lineRule="auto"/>
              <w:jc w:val="center"/>
              <w:rPr>
                <w:rFonts w:ascii="宋体" w:hAnsi="宋体" w:cs="宋体"/>
                <w:sz w:val="24"/>
              </w:rPr>
            </w:pPr>
            <w:r>
              <w:rPr>
                <w:rFonts w:hint="eastAsia" w:ascii="宋体" w:hAnsi="宋体" w:cs="宋体"/>
                <w:sz w:val="24"/>
              </w:rPr>
              <w:t>（万元）</w:t>
            </w:r>
          </w:p>
        </w:tc>
        <w:tc>
          <w:tcPr>
            <w:tcW w:w="1674"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sz w:val="24"/>
              </w:rPr>
            </w:pPr>
            <w:r>
              <w:rPr>
                <w:rFonts w:hint="eastAsia" w:ascii="宋体" w:hAnsi="宋体" w:cs="宋体"/>
                <w:sz w:val="24"/>
              </w:rPr>
              <w:t>采购人联系人及</w:t>
            </w:r>
          </w:p>
          <w:p>
            <w:pPr>
              <w:snapToGrid w:val="0"/>
              <w:spacing w:line="360" w:lineRule="auto"/>
              <w:jc w:val="center"/>
              <w:rPr>
                <w:rFonts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p>
        </w:tc>
        <w:tc>
          <w:tcPr>
            <w:tcW w:w="1674"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s="宋体"/>
                <w:sz w:val="24"/>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宋体" w:hAnsi="宋体" w:cs="宋体"/>
                <w:sz w:val="24"/>
              </w:rPr>
            </w:pPr>
          </w:p>
        </w:tc>
      </w:tr>
    </w:tbl>
    <w:p>
      <w:pPr>
        <w:pStyle w:val="14"/>
        <w:spacing w:before="0" w:after="0" w:line="360" w:lineRule="auto"/>
        <w:contextualSpacing/>
        <w:rPr>
          <w:rFonts w:ascii="宋体" w:hAnsi="宋体" w:eastAsia="宋体" w:cs="宋体"/>
          <w:sz w:val="24"/>
          <w:szCs w:val="24"/>
        </w:rPr>
      </w:pPr>
    </w:p>
    <w:p>
      <w:pPr>
        <w:pStyle w:val="14"/>
        <w:spacing w:before="0" w:after="0" w:line="360" w:lineRule="auto"/>
        <w:contextualSpacing/>
        <w:rPr>
          <w:rFonts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rPr>
        <w:t>投标人根据评标标准具体要求附业绩证明材料。</w:t>
      </w:r>
    </w:p>
    <w:p>
      <w:pPr>
        <w:pStyle w:val="14"/>
        <w:spacing w:before="0" w:after="0" w:line="360" w:lineRule="auto"/>
        <w:contextualSpacing/>
        <w:jc w:val="left"/>
        <w:rPr>
          <w:rFonts w:ascii="宋体" w:hAnsi="宋体" w:eastAsia="宋体" w:cs="宋体"/>
          <w:sz w:val="24"/>
          <w:szCs w:val="24"/>
          <w:u w:val="single"/>
        </w:rPr>
      </w:pPr>
      <w:r>
        <w:rPr>
          <w:rFonts w:hint="eastAsia" w:ascii="宋体" w:hAnsi="宋体" w:eastAsia="宋体" w:cs="宋体"/>
          <w:sz w:val="24"/>
          <w:szCs w:val="24"/>
        </w:rPr>
        <w:t>法定代表人或者委托代理人（签字或者电子签名）：</w:t>
      </w:r>
      <w:r>
        <w:rPr>
          <w:rFonts w:hint="eastAsia" w:ascii="宋体" w:hAnsi="宋体" w:eastAsia="宋体" w:cs="宋体"/>
          <w:sz w:val="24"/>
          <w:szCs w:val="24"/>
          <w:u w:val="single"/>
        </w:rPr>
        <w:t>　　　　　</w:t>
      </w:r>
    </w:p>
    <w:p>
      <w:pPr>
        <w:spacing w:line="360" w:lineRule="auto"/>
        <w:ind w:right="480"/>
        <w:contextualSpacing/>
        <w:jc w:val="left"/>
        <w:rPr>
          <w:rFonts w:ascii="宋体" w:hAnsi="宋体" w:cs="宋体"/>
          <w:sz w:val="24"/>
          <w:szCs w:val="20"/>
        </w:rPr>
      </w:pPr>
      <w:r>
        <w:rPr>
          <w:rFonts w:hint="eastAsia" w:ascii="宋体" w:hAnsi="宋体" w:cs="宋体"/>
          <w:sz w:val="24"/>
        </w:rPr>
        <w:t>投标人名称（电子签章）：                                                                年    月    日</w:t>
      </w:r>
    </w:p>
    <w:p>
      <w:pPr>
        <w:snapToGrid w:val="0"/>
        <w:spacing w:before="50"/>
        <w:ind w:firstLine="480" w:firstLineChars="200"/>
        <w:jc w:val="left"/>
        <w:rPr>
          <w:rFonts w:ascii="宋体" w:hAnsi="宋体" w:cs="宋体"/>
          <w:sz w:val="24"/>
          <w:szCs w:val="20"/>
        </w:rPr>
      </w:pPr>
    </w:p>
    <w:p>
      <w:pPr>
        <w:snapToGrid w:val="0"/>
        <w:spacing w:before="50"/>
        <w:jc w:val="left"/>
        <w:rPr>
          <w:rFonts w:ascii="宋体" w:hAnsi="宋体" w:cs="宋体"/>
          <w:sz w:val="24"/>
        </w:rPr>
      </w:pPr>
    </w:p>
    <w:p>
      <w:pPr>
        <w:snapToGrid w:val="0"/>
        <w:spacing w:beforeLines="50"/>
        <w:rPr>
          <w:rFonts w:ascii="宋体" w:hAnsi="宋体" w:cs="宋体"/>
          <w:sz w:val="24"/>
          <w:szCs w:val="20"/>
        </w:rPr>
        <w:sectPr>
          <w:pgSz w:w="11906" w:h="16838"/>
          <w:pgMar w:top="1304" w:right="1304" w:bottom="1304" w:left="1304" w:header="851" w:footer="992" w:gutter="0"/>
          <w:cols w:space="720" w:num="1"/>
          <w:docGrid w:linePitch="312" w:charSpace="0"/>
        </w:sectPr>
      </w:pPr>
    </w:p>
    <w:p>
      <w:pPr>
        <w:rPr>
          <w:rFonts w:ascii="宋体" w:hAnsi="宋体" w:cs="宋体"/>
          <w:b/>
          <w:sz w:val="28"/>
          <w:szCs w:val="28"/>
        </w:rPr>
      </w:pPr>
      <w:bookmarkStart w:id="1167" w:name="_Toc19686839"/>
      <w:r>
        <w:rPr>
          <w:rFonts w:hint="eastAsia" w:ascii="宋体" w:hAnsi="宋体" w:cs="宋体"/>
          <w:b/>
          <w:sz w:val="28"/>
          <w:szCs w:val="28"/>
        </w:rPr>
        <w:t>四、技术文件格式</w:t>
      </w:r>
      <w:bookmarkEnd w:id="1167"/>
    </w:p>
    <w:p>
      <w:pPr>
        <w:snapToGrid w:val="0"/>
        <w:spacing w:beforeLines="50" w:after="50"/>
        <w:ind w:left="142"/>
        <w:jc w:val="left"/>
        <w:rPr>
          <w:rFonts w:ascii="宋体" w:hAnsi="宋体" w:cs="宋体"/>
          <w:b/>
          <w:sz w:val="24"/>
        </w:rPr>
      </w:pPr>
      <w:r>
        <w:rPr>
          <w:rFonts w:hint="eastAsia" w:ascii="宋体" w:hAnsi="宋体" w:cs="宋体"/>
          <w:b/>
          <w:sz w:val="24"/>
        </w:rPr>
        <w:t xml:space="preserve">1. 技术文件封面格式： </w:t>
      </w:r>
    </w:p>
    <w:p>
      <w:pPr>
        <w:snapToGrid w:val="0"/>
        <w:spacing w:beforeLines="50" w:after="50" w:line="360" w:lineRule="auto"/>
        <w:ind w:left="142"/>
        <w:jc w:val="center"/>
        <w:rPr>
          <w:rFonts w:ascii="宋体" w:hAnsi="宋体" w:cs="宋体"/>
          <w:bCs/>
          <w:sz w:val="48"/>
          <w:szCs w:val="48"/>
        </w:rPr>
      </w:pPr>
      <w:r>
        <w:rPr>
          <w:rFonts w:hint="eastAsia" w:ascii="宋体" w:hAnsi="宋体" w:cs="宋体"/>
          <w:bCs/>
          <w:sz w:val="48"/>
          <w:szCs w:val="48"/>
        </w:rPr>
        <w:t>电子投标文件</w:t>
      </w:r>
    </w:p>
    <w:p>
      <w:pPr>
        <w:snapToGrid w:val="0"/>
        <w:spacing w:beforeLines="50" w:after="50"/>
        <w:jc w:val="center"/>
        <w:rPr>
          <w:rFonts w:ascii="宋体" w:hAnsi="宋体" w:cs="宋体"/>
          <w:b/>
          <w:bCs/>
          <w:sz w:val="32"/>
          <w:szCs w:val="32"/>
        </w:rPr>
      </w:pPr>
      <w:r>
        <w:rPr>
          <w:rFonts w:hint="eastAsia" w:ascii="宋体" w:hAnsi="宋体" w:cs="宋体"/>
          <w:b/>
          <w:bCs/>
          <w:sz w:val="32"/>
          <w:szCs w:val="32"/>
        </w:rPr>
        <w:t>技术文件</w:t>
      </w:r>
    </w:p>
    <w:p>
      <w:pPr>
        <w:snapToGrid w:val="0"/>
        <w:spacing w:beforeLines="50" w:after="50"/>
        <w:rPr>
          <w:rFonts w:ascii="宋体" w:hAnsi="宋体" w:cs="宋体"/>
          <w:bCs/>
          <w:sz w:val="24"/>
          <w:szCs w:val="20"/>
        </w:rPr>
      </w:pPr>
    </w:p>
    <w:p>
      <w:pPr>
        <w:snapToGrid w:val="0"/>
        <w:spacing w:beforeLines="50" w:after="50" w:line="480" w:lineRule="auto"/>
        <w:ind w:firstLine="360" w:firstLineChars="150"/>
        <w:rPr>
          <w:rFonts w:ascii="宋体" w:hAnsi="宋体" w:cs="宋体"/>
          <w:bCs/>
          <w:sz w:val="24"/>
        </w:rPr>
      </w:pPr>
      <w:r>
        <w:rPr>
          <w:rFonts w:hint="eastAsia" w:ascii="宋体" w:hAnsi="宋体" w:cs="宋体"/>
          <w:bCs/>
          <w:sz w:val="24"/>
        </w:rPr>
        <w:t xml:space="preserve">项目名称： </w:t>
      </w:r>
    </w:p>
    <w:p>
      <w:pPr>
        <w:snapToGrid w:val="0"/>
        <w:spacing w:beforeLines="50" w:after="50" w:line="480" w:lineRule="auto"/>
        <w:ind w:firstLine="360" w:firstLineChars="150"/>
        <w:rPr>
          <w:rFonts w:ascii="宋体" w:hAnsi="宋体" w:cs="宋体"/>
          <w:bCs/>
          <w:sz w:val="24"/>
        </w:rPr>
      </w:pPr>
      <w:r>
        <w:rPr>
          <w:rFonts w:hint="eastAsia" w:ascii="宋体" w:hAnsi="宋体" w:cs="宋体"/>
          <w:bCs/>
          <w:sz w:val="24"/>
        </w:rPr>
        <w:t xml:space="preserve">项目编号： </w:t>
      </w:r>
    </w:p>
    <w:p>
      <w:pPr>
        <w:snapToGrid w:val="0"/>
        <w:spacing w:beforeLines="50" w:after="50" w:line="480" w:lineRule="auto"/>
        <w:ind w:firstLine="360" w:firstLineChars="150"/>
        <w:rPr>
          <w:rFonts w:ascii="宋体" w:hAnsi="宋体" w:cs="宋体"/>
          <w:bCs/>
          <w:sz w:val="24"/>
        </w:rPr>
      </w:pPr>
      <w:r>
        <w:rPr>
          <w:rFonts w:hint="eastAsia" w:ascii="宋体" w:hAnsi="宋体" w:cs="宋体"/>
          <w:bCs/>
          <w:sz w:val="24"/>
        </w:rPr>
        <w:t>投标人名称：</w:t>
      </w:r>
    </w:p>
    <w:p>
      <w:pPr>
        <w:snapToGrid w:val="0"/>
        <w:spacing w:beforeLines="50" w:after="50" w:line="480" w:lineRule="auto"/>
        <w:ind w:firstLine="360" w:firstLineChars="150"/>
        <w:rPr>
          <w:rFonts w:ascii="宋体" w:hAnsi="宋体" w:cs="宋体"/>
          <w:bCs/>
          <w:sz w:val="24"/>
        </w:rPr>
      </w:pPr>
      <w:r>
        <w:rPr>
          <w:rFonts w:hint="eastAsia" w:ascii="宋体" w:hAnsi="宋体" w:cs="宋体"/>
          <w:bCs/>
          <w:sz w:val="24"/>
        </w:rPr>
        <w:t>投标人地址：</w:t>
      </w:r>
    </w:p>
    <w:p>
      <w:pPr>
        <w:snapToGrid w:val="0"/>
        <w:spacing w:beforeLines="50" w:after="50" w:line="480" w:lineRule="auto"/>
        <w:ind w:firstLine="645"/>
        <w:jc w:val="center"/>
        <w:rPr>
          <w:rFonts w:ascii="宋体" w:hAnsi="宋体" w:cs="宋体"/>
          <w:sz w:val="24"/>
        </w:rPr>
      </w:pPr>
      <w:r>
        <w:rPr>
          <w:rFonts w:hint="eastAsia" w:ascii="宋体" w:hAnsi="宋体" w:cs="宋体"/>
          <w:sz w:val="24"/>
        </w:rPr>
        <w:t xml:space="preserve">                        年    月    日</w:t>
      </w:r>
    </w:p>
    <w:p>
      <w:pPr>
        <w:snapToGrid w:val="0"/>
        <w:spacing w:beforeLines="50" w:after="50"/>
        <w:ind w:firstLine="645"/>
        <w:jc w:val="center"/>
        <w:rPr>
          <w:rFonts w:ascii="宋体" w:hAnsi="宋体" w:cs="宋体"/>
          <w:sz w:val="24"/>
          <w:szCs w:val="20"/>
        </w:rPr>
      </w:pPr>
    </w:p>
    <w:p>
      <w:pPr>
        <w:snapToGrid w:val="0"/>
        <w:spacing w:beforeLines="50" w:after="50"/>
        <w:ind w:left="142"/>
        <w:jc w:val="left"/>
        <w:rPr>
          <w:rFonts w:ascii="宋体" w:hAnsi="宋体" w:cs="宋体"/>
          <w:b/>
          <w:bCs/>
          <w:sz w:val="24"/>
        </w:rPr>
      </w:pPr>
      <w:r>
        <w:rPr>
          <w:rFonts w:hint="eastAsia" w:ascii="宋体" w:hAnsi="宋体" w:cs="宋体"/>
          <w:b/>
          <w:bCs/>
          <w:sz w:val="24"/>
        </w:rPr>
        <w:br w:type="page"/>
      </w:r>
      <w:r>
        <w:rPr>
          <w:rFonts w:hint="eastAsia" w:ascii="宋体" w:hAnsi="宋体" w:cs="宋体"/>
          <w:b/>
          <w:bCs/>
          <w:sz w:val="24"/>
        </w:rPr>
        <w:t>2.技术文件目录</w:t>
      </w:r>
    </w:p>
    <w:p>
      <w:pPr>
        <w:snapToGrid w:val="0"/>
        <w:spacing w:before="50" w:afterLines="50" w:line="280" w:lineRule="exact"/>
        <w:ind w:left="283" w:leftChars="135"/>
        <w:jc w:val="left"/>
        <w:rPr>
          <w:rFonts w:ascii="宋体" w:hAnsi="宋体" w:cs="宋体"/>
          <w:sz w:val="24"/>
          <w:szCs w:val="20"/>
        </w:rPr>
      </w:pPr>
      <w:r>
        <w:rPr>
          <w:rFonts w:hint="eastAsia" w:ascii="宋体" w:hAnsi="宋体" w:cs="宋体"/>
          <w:szCs w:val="21"/>
        </w:rPr>
        <w:t>根据招标文件规定及投标人提供的材料自行编写目录。</w:t>
      </w:r>
    </w:p>
    <w:p>
      <w:pPr>
        <w:snapToGrid w:val="0"/>
        <w:spacing w:beforeLines="50" w:after="50"/>
        <w:jc w:val="left"/>
        <w:rPr>
          <w:rFonts w:ascii="宋体" w:hAnsi="宋体" w:cs="宋体"/>
          <w:b/>
          <w:sz w:val="24"/>
        </w:rPr>
      </w:pPr>
    </w:p>
    <w:p>
      <w:pPr>
        <w:snapToGrid w:val="0"/>
        <w:spacing w:beforeLines="50" w:after="50"/>
        <w:ind w:left="142"/>
        <w:jc w:val="left"/>
        <w:rPr>
          <w:rFonts w:ascii="宋体" w:hAnsi="宋体" w:cs="宋体"/>
          <w:b/>
          <w:sz w:val="24"/>
        </w:rPr>
      </w:pPr>
      <w:r>
        <w:rPr>
          <w:rFonts w:hint="eastAsia" w:ascii="宋体" w:hAnsi="宋体" w:cs="宋体"/>
          <w:b/>
          <w:sz w:val="24"/>
        </w:rPr>
        <w:br w:type="page"/>
      </w:r>
      <w:r>
        <w:rPr>
          <w:rFonts w:hint="eastAsia" w:ascii="宋体" w:hAnsi="宋体" w:cs="宋体"/>
          <w:b/>
          <w:sz w:val="24"/>
        </w:rPr>
        <w:t>3.技术要求偏离表格式</w:t>
      </w:r>
    </w:p>
    <w:p>
      <w:pPr>
        <w:snapToGrid w:val="0"/>
        <w:spacing w:beforeLines="50" w:after="50"/>
        <w:ind w:left="142"/>
        <w:jc w:val="left"/>
        <w:rPr>
          <w:rFonts w:ascii="宋体" w:hAnsi="宋体" w:cs="宋体"/>
          <w:b/>
          <w:sz w:val="24"/>
        </w:rPr>
      </w:pPr>
    </w:p>
    <w:p>
      <w:pPr>
        <w:snapToGrid w:val="0"/>
        <w:spacing w:beforeLines="50" w:after="50"/>
        <w:ind w:left="142"/>
        <w:jc w:val="center"/>
        <w:rPr>
          <w:rFonts w:ascii="宋体" w:hAnsi="宋体" w:cs="宋体"/>
          <w:b/>
          <w:sz w:val="32"/>
          <w:szCs w:val="32"/>
        </w:rPr>
      </w:pPr>
      <w:r>
        <w:rPr>
          <w:rFonts w:hint="eastAsia" w:ascii="宋体" w:hAnsi="宋体" w:cs="宋体"/>
          <w:b/>
          <w:sz w:val="32"/>
          <w:szCs w:val="32"/>
        </w:rPr>
        <w:t>技术要求偏离表</w:t>
      </w:r>
    </w:p>
    <w:tbl>
      <w:tblPr>
        <w:tblStyle w:val="46"/>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23"/>
              <w:spacing w:line="400" w:lineRule="exact"/>
              <w:jc w:val="center"/>
              <w:rPr>
                <w:rFonts w:hAnsi="宋体" w:cs="宋体"/>
                <w:kern w:val="2"/>
                <w:sz w:val="24"/>
                <w:szCs w:val="24"/>
              </w:rPr>
            </w:pPr>
            <w:r>
              <w:rPr>
                <w:rFonts w:hint="eastAsia" w:hAnsi="宋体" w:cs="宋体"/>
                <w:kern w:val="2"/>
                <w:sz w:val="24"/>
                <w:szCs w:val="24"/>
              </w:rPr>
              <w:t>项号</w:t>
            </w:r>
          </w:p>
        </w:tc>
        <w:tc>
          <w:tcPr>
            <w:tcW w:w="2143" w:type="dxa"/>
            <w:noWrap w:val="0"/>
            <w:vAlign w:val="center"/>
          </w:tcPr>
          <w:p>
            <w:pPr>
              <w:pStyle w:val="23"/>
              <w:spacing w:line="400" w:lineRule="exact"/>
              <w:jc w:val="center"/>
              <w:rPr>
                <w:rFonts w:hAnsi="宋体" w:cs="宋体"/>
                <w:kern w:val="2"/>
                <w:sz w:val="24"/>
                <w:szCs w:val="24"/>
              </w:rPr>
            </w:pPr>
            <w:r>
              <w:rPr>
                <w:rFonts w:hint="eastAsia" w:hAnsi="宋体" w:cs="宋体"/>
                <w:kern w:val="2"/>
                <w:sz w:val="24"/>
                <w:szCs w:val="24"/>
              </w:rPr>
              <w:t>标的的名称</w:t>
            </w:r>
          </w:p>
        </w:tc>
        <w:tc>
          <w:tcPr>
            <w:tcW w:w="1834" w:type="dxa"/>
            <w:noWrap w:val="0"/>
            <w:vAlign w:val="center"/>
          </w:tcPr>
          <w:p>
            <w:pPr>
              <w:pStyle w:val="23"/>
              <w:spacing w:line="400" w:lineRule="exact"/>
              <w:jc w:val="center"/>
              <w:rPr>
                <w:rFonts w:hAnsi="宋体" w:cs="宋体"/>
                <w:kern w:val="2"/>
                <w:sz w:val="24"/>
                <w:szCs w:val="24"/>
              </w:rPr>
            </w:pPr>
            <w:r>
              <w:rPr>
                <w:rFonts w:hint="eastAsia" w:hAnsi="宋体" w:cs="宋体"/>
                <w:kern w:val="2"/>
                <w:sz w:val="24"/>
                <w:szCs w:val="24"/>
              </w:rPr>
              <w:t>技术要求</w:t>
            </w:r>
          </w:p>
        </w:tc>
        <w:tc>
          <w:tcPr>
            <w:tcW w:w="2181" w:type="dxa"/>
            <w:noWrap w:val="0"/>
            <w:vAlign w:val="center"/>
          </w:tcPr>
          <w:p>
            <w:pPr>
              <w:pStyle w:val="23"/>
              <w:spacing w:line="400" w:lineRule="exact"/>
              <w:jc w:val="center"/>
              <w:rPr>
                <w:rFonts w:hAnsi="宋体" w:cs="宋体"/>
                <w:kern w:val="2"/>
                <w:sz w:val="24"/>
                <w:szCs w:val="24"/>
              </w:rPr>
            </w:pPr>
            <w:r>
              <w:rPr>
                <w:rFonts w:hint="eastAsia" w:hAnsi="宋体" w:cs="宋体"/>
                <w:kern w:val="2"/>
                <w:sz w:val="24"/>
                <w:szCs w:val="24"/>
              </w:rPr>
              <w:t>投标响应</w:t>
            </w:r>
          </w:p>
        </w:tc>
        <w:tc>
          <w:tcPr>
            <w:tcW w:w="1934" w:type="dxa"/>
            <w:noWrap w:val="0"/>
            <w:vAlign w:val="center"/>
          </w:tcPr>
          <w:p>
            <w:pPr>
              <w:pStyle w:val="23"/>
              <w:spacing w:line="400" w:lineRule="exact"/>
              <w:jc w:val="center"/>
              <w:rPr>
                <w:rFonts w:hAnsi="宋体" w:cs="宋体"/>
                <w:kern w:val="2"/>
                <w:sz w:val="24"/>
                <w:szCs w:val="24"/>
              </w:rPr>
            </w:pPr>
            <w:r>
              <w:rPr>
                <w:rFonts w:hint="eastAsia" w:hAnsi="宋体" w:cs="宋体"/>
                <w:kern w:val="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jc w:val="center"/>
              <w:rPr>
                <w:rFonts w:hAnsi="宋体" w:cs="宋体"/>
                <w:kern w:val="2"/>
                <w:sz w:val="24"/>
                <w:szCs w:val="24"/>
              </w:rPr>
            </w:pPr>
          </w:p>
        </w:tc>
        <w:tc>
          <w:tcPr>
            <w:tcW w:w="2143" w:type="dxa"/>
            <w:noWrap w:val="0"/>
            <w:vAlign w:val="center"/>
          </w:tcPr>
          <w:p>
            <w:pPr>
              <w:pStyle w:val="23"/>
              <w:spacing w:line="600" w:lineRule="exact"/>
              <w:jc w:val="center"/>
              <w:rPr>
                <w:rFonts w:hAnsi="宋体" w:cs="宋体"/>
                <w:kern w:val="2"/>
                <w:sz w:val="24"/>
                <w:szCs w:val="24"/>
              </w:rPr>
            </w:pPr>
          </w:p>
        </w:tc>
        <w:tc>
          <w:tcPr>
            <w:tcW w:w="1834" w:type="dxa"/>
            <w:noWrap w:val="0"/>
            <w:vAlign w:val="center"/>
          </w:tcPr>
          <w:p>
            <w:pPr>
              <w:pStyle w:val="23"/>
              <w:spacing w:line="600" w:lineRule="exact"/>
              <w:jc w:val="center"/>
              <w:rPr>
                <w:rFonts w:hAnsi="宋体" w:cs="宋体"/>
                <w:kern w:val="2"/>
                <w:sz w:val="24"/>
                <w:szCs w:val="24"/>
              </w:rPr>
            </w:pPr>
          </w:p>
        </w:tc>
        <w:tc>
          <w:tcPr>
            <w:tcW w:w="2181" w:type="dxa"/>
            <w:noWrap w:val="0"/>
            <w:vAlign w:val="center"/>
          </w:tcPr>
          <w:p>
            <w:pPr>
              <w:pStyle w:val="23"/>
              <w:spacing w:line="600" w:lineRule="exact"/>
              <w:jc w:val="center"/>
              <w:rPr>
                <w:rFonts w:hAnsi="宋体" w:cs="宋体"/>
                <w:kern w:val="2"/>
                <w:sz w:val="24"/>
                <w:szCs w:val="24"/>
              </w:rPr>
            </w:pPr>
          </w:p>
        </w:tc>
        <w:tc>
          <w:tcPr>
            <w:tcW w:w="1934" w:type="dxa"/>
            <w:noWrap w:val="0"/>
            <w:vAlign w:val="center"/>
          </w:tcPr>
          <w:p>
            <w:pPr>
              <w:pStyle w:val="23"/>
              <w:spacing w:line="600" w:lineRule="exact"/>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Ansi="宋体" w:cs="宋体"/>
                <w:kern w:val="2"/>
                <w:sz w:val="24"/>
                <w:szCs w:val="24"/>
              </w:rPr>
            </w:pPr>
          </w:p>
        </w:tc>
        <w:tc>
          <w:tcPr>
            <w:tcW w:w="2143" w:type="dxa"/>
            <w:noWrap w:val="0"/>
            <w:vAlign w:val="top"/>
          </w:tcPr>
          <w:p>
            <w:pPr>
              <w:pStyle w:val="23"/>
              <w:spacing w:line="600" w:lineRule="exact"/>
              <w:rPr>
                <w:rFonts w:hAnsi="宋体" w:cs="宋体"/>
                <w:kern w:val="2"/>
                <w:sz w:val="24"/>
                <w:szCs w:val="24"/>
              </w:rPr>
            </w:pPr>
          </w:p>
        </w:tc>
        <w:tc>
          <w:tcPr>
            <w:tcW w:w="1834" w:type="dxa"/>
            <w:noWrap w:val="0"/>
            <w:vAlign w:val="top"/>
          </w:tcPr>
          <w:p>
            <w:pPr>
              <w:pStyle w:val="23"/>
              <w:spacing w:line="600" w:lineRule="exact"/>
              <w:rPr>
                <w:rFonts w:hAnsi="宋体" w:cs="宋体"/>
                <w:kern w:val="2"/>
                <w:sz w:val="24"/>
                <w:szCs w:val="24"/>
              </w:rPr>
            </w:pPr>
          </w:p>
        </w:tc>
        <w:tc>
          <w:tcPr>
            <w:tcW w:w="2181" w:type="dxa"/>
            <w:noWrap w:val="0"/>
            <w:vAlign w:val="top"/>
          </w:tcPr>
          <w:p>
            <w:pPr>
              <w:pStyle w:val="23"/>
              <w:spacing w:line="600" w:lineRule="exact"/>
              <w:rPr>
                <w:rFonts w:hAnsi="宋体" w:cs="宋体"/>
                <w:kern w:val="2"/>
                <w:sz w:val="24"/>
                <w:szCs w:val="24"/>
              </w:rPr>
            </w:pPr>
          </w:p>
        </w:tc>
        <w:tc>
          <w:tcPr>
            <w:tcW w:w="1934" w:type="dxa"/>
            <w:noWrap w:val="0"/>
            <w:vAlign w:val="top"/>
          </w:tcPr>
          <w:p>
            <w:pPr>
              <w:pStyle w:val="23"/>
              <w:spacing w:line="600" w:lineRule="exact"/>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Ansi="宋体" w:cs="宋体"/>
                <w:kern w:val="2"/>
                <w:sz w:val="24"/>
                <w:szCs w:val="24"/>
              </w:rPr>
            </w:pPr>
          </w:p>
        </w:tc>
        <w:tc>
          <w:tcPr>
            <w:tcW w:w="2143" w:type="dxa"/>
            <w:noWrap w:val="0"/>
            <w:vAlign w:val="top"/>
          </w:tcPr>
          <w:p>
            <w:pPr>
              <w:pStyle w:val="23"/>
              <w:spacing w:line="600" w:lineRule="exact"/>
              <w:rPr>
                <w:rFonts w:hAnsi="宋体" w:cs="宋体"/>
                <w:kern w:val="2"/>
                <w:sz w:val="24"/>
                <w:szCs w:val="24"/>
              </w:rPr>
            </w:pPr>
          </w:p>
        </w:tc>
        <w:tc>
          <w:tcPr>
            <w:tcW w:w="1834" w:type="dxa"/>
            <w:noWrap w:val="0"/>
            <w:vAlign w:val="top"/>
          </w:tcPr>
          <w:p>
            <w:pPr>
              <w:pStyle w:val="23"/>
              <w:spacing w:line="600" w:lineRule="exact"/>
              <w:rPr>
                <w:rFonts w:hAnsi="宋体" w:cs="宋体"/>
                <w:kern w:val="2"/>
                <w:sz w:val="24"/>
                <w:szCs w:val="24"/>
              </w:rPr>
            </w:pPr>
          </w:p>
        </w:tc>
        <w:tc>
          <w:tcPr>
            <w:tcW w:w="2181" w:type="dxa"/>
            <w:noWrap w:val="0"/>
            <w:vAlign w:val="top"/>
          </w:tcPr>
          <w:p>
            <w:pPr>
              <w:pStyle w:val="23"/>
              <w:spacing w:line="600" w:lineRule="exact"/>
              <w:rPr>
                <w:rFonts w:hAnsi="宋体" w:cs="宋体"/>
                <w:kern w:val="2"/>
                <w:sz w:val="24"/>
                <w:szCs w:val="24"/>
              </w:rPr>
            </w:pPr>
          </w:p>
        </w:tc>
        <w:tc>
          <w:tcPr>
            <w:tcW w:w="1934" w:type="dxa"/>
            <w:noWrap w:val="0"/>
            <w:vAlign w:val="top"/>
          </w:tcPr>
          <w:p>
            <w:pPr>
              <w:pStyle w:val="23"/>
              <w:spacing w:line="600" w:lineRule="exact"/>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Ansi="宋体" w:cs="宋体"/>
                <w:kern w:val="2"/>
                <w:sz w:val="24"/>
                <w:szCs w:val="24"/>
              </w:rPr>
            </w:pPr>
          </w:p>
        </w:tc>
        <w:tc>
          <w:tcPr>
            <w:tcW w:w="2143" w:type="dxa"/>
            <w:noWrap w:val="0"/>
            <w:vAlign w:val="top"/>
          </w:tcPr>
          <w:p>
            <w:pPr>
              <w:pStyle w:val="23"/>
              <w:spacing w:line="600" w:lineRule="exact"/>
              <w:rPr>
                <w:rFonts w:hAnsi="宋体" w:cs="宋体"/>
                <w:kern w:val="2"/>
                <w:sz w:val="24"/>
                <w:szCs w:val="24"/>
              </w:rPr>
            </w:pPr>
          </w:p>
        </w:tc>
        <w:tc>
          <w:tcPr>
            <w:tcW w:w="1834" w:type="dxa"/>
            <w:noWrap w:val="0"/>
            <w:vAlign w:val="top"/>
          </w:tcPr>
          <w:p>
            <w:pPr>
              <w:pStyle w:val="23"/>
              <w:spacing w:line="600" w:lineRule="exact"/>
              <w:rPr>
                <w:rFonts w:hAnsi="宋体" w:cs="宋体"/>
                <w:kern w:val="2"/>
                <w:sz w:val="24"/>
                <w:szCs w:val="24"/>
              </w:rPr>
            </w:pPr>
          </w:p>
        </w:tc>
        <w:tc>
          <w:tcPr>
            <w:tcW w:w="2181" w:type="dxa"/>
            <w:noWrap w:val="0"/>
            <w:vAlign w:val="top"/>
          </w:tcPr>
          <w:p>
            <w:pPr>
              <w:pStyle w:val="23"/>
              <w:spacing w:line="600" w:lineRule="exact"/>
              <w:rPr>
                <w:rFonts w:hAnsi="宋体" w:cs="宋体"/>
                <w:kern w:val="2"/>
                <w:sz w:val="24"/>
                <w:szCs w:val="24"/>
              </w:rPr>
            </w:pPr>
          </w:p>
        </w:tc>
        <w:tc>
          <w:tcPr>
            <w:tcW w:w="1934" w:type="dxa"/>
            <w:noWrap w:val="0"/>
            <w:vAlign w:val="top"/>
          </w:tcPr>
          <w:p>
            <w:pPr>
              <w:pStyle w:val="23"/>
              <w:spacing w:line="600" w:lineRule="exact"/>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Ansi="宋体" w:cs="宋体"/>
                <w:kern w:val="2"/>
                <w:sz w:val="24"/>
                <w:szCs w:val="24"/>
              </w:rPr>
            </w:pPr>
          </w:p>
        </w:tc>
        <w:tc>
          <w:tcPr>
            <w:tcW w:w="2143" w:type="dxa"/>
            <w:noWrap w:val="0"/>
            <w:vAlign w:val="top"/>
          </w:tcPr>
          <w:p>
            <w:pPr>
              <w:pStyle w:val="23"/>
              <w:spacing w:line="600" w:lineRule="exact"/>
              <w:rPr>
                <w:rFonts w:hAnsi="宋体" w:cs="宋体"/>
                <w:kern w:val="2"/>
                <w:sz w:val="24"/>
                <w:szCs w:val="24"/>
              </w:rPr>
            </w:pPr>
          </w:p>
        </w:tc>
        <w:tc>
          <w:tcPr>
            <w:tcW w:w="1834" w:type="dxa"/>
            <w:noWrap w:val="0"/>
            <w:vAlign w:val="top"/>
          </w:tcPr>
          <w:p>
            <w:pPr>
              <w:pStyle w:val="23"/>
              <w:spacing w:line="600" w:lineRule="exact"/>
              <w:rPr>
                <w:rFonts w:hAnsi="宋体" w:cs="宋体"/>
                <w:kern w:val="2"/>
                <w:sz w:val="24"/>
                <w:szCs w:val="24"/>
              </w:rPr>
            </w:pPr>
          </w:p>
        </w:tc>
        <w:tc>
          <w:tcPr>
            <w:tcW w:w="2181" w:type="dxa"/>
            <w:noWrap w:val="0"/>
            <w:vAlign w:val="top"/>
          </w:tcPr>
          <w:p>
            <w:pPr>
              <w:pStyle w:val="23"/>
              <w:spacing w:line="600" w:lineRule="exact"/>
              <w:rPr>
                <w:rFonts w:hAnsi="宋体" w:cs="宋体"/>
                <w:kern w:val="2"/>
                <w:sz w:val="24"/>
                <w:szCs w:val="24"/>
              </w:rPr>
            </w:pPr>
          </w:p>
        </w:tc>
        <w:tc>
          <w:tcPr>
            <w:tcW w:w="1934" w:type="dxa"/>
            <w:noWrap w:val="0"/>
            <w:vAlign w:val="top"/>
          </w:tcPr>
          <w:p>
            <w:pPr>
              <w:pStyle w:val="23"/>
              <w:spacing w:line="600" w:lineRule="exact"/>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Ansi="宋体" w:cs="宋体"/>
                <w:kern w:val="2"/>
                <w:sz w:val="24"/>
                <w:szCs w:val="24"/>
              </w:rPr>
            </w:pPr>
          </w:p>
        </w:tc>
        <w:tc>
          <w:tcPr>
            <w:tcW w:w="2143" w:type="dxa"/>
            <w:noWrap w:val="0"/>
            <w:vAlign w:val="top"/>
          </w:tcPr>
          <w:p>
            <w:pPr>
              <w:pStyle w:val="23"/>
              <w:spacing w:line="600" w:lineRule="exact"/>
              <w:rPr>
                <w:rFonts w:hAnsi="宋体" w:cs="宋体"/>
                <w:kern w:val="2"/>
                <w:sz w:val="24"/>
                <w:szCs w:val="24"/>
              </w:rPr>
            </w:pPr>
          </w:p>
        </w:tc>
        <w:tc>
          <w:tcPr>
            <w:tcW w:w="1834" w:type="dxa"/>
            <w:noWrap w:val="0"/>
            <w:vAlign w:val="top"/>
          </w:tcPr>
          <w:p>
            <w:pPr>
              <w:pStyle w:val="23"/>
              <w:spacing w:line="600" w:lineRule="exact"/>
              <w:rPr>
                <w:rFonts w:hAnsi="宋体" w:cs="宋体"/>
                <w:kern w:val="2"/>
                <w:sz w:val="24"/>
                <w:szCs w:val="24"/>
              </w:rPr>
            </w:pPr>
          </w:p>
        </w:tc>
        <w:tc>
          <w:tcPr>
            <w:tcW w:w="2181" w:type="dxa"/>
            <w:noWrap w:val="0"/>
            <w:vAlign w:val="top"/>
          </w:tcPr>
          <w:p>
            <w:pPr>
              <w:pStyle w:val="23"/>
              <w:spacing w:line="600" w:lineRule="exact"/>
              <w:rPr>
                <w:rFonts w:hAnsi="宋体" w:cs="宋体"/>
                <w:kern w:val="2"/>
                <w:sz w:val="24"/>
                <w:szCs w:val="24"/>
              </w:rPr>
            </w:pPr>
          </w:p>
        </w:tc>
        <w:tc>
          <w:tcPr>
            <w:tcW w:w="1934" w:type="dxa"/>
            <w:noWrap w:val="0"/>
            <w:vAlign w:val="top"/>
          </w:tcPr>
          <w:p>
            <w:pPr>
              <w:pStyle w:val="23"/>
              <w:spacing w:line="600" w:lineRule="exact"/>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Ansi="宋体" w:cs="宋体"/>
                <w:kern w:val="2"/>
                <w:sz w:val="24"/>
                <w:szCs w:val="24"/>
              </w:rPr>
            </w:pPr>
          </w:p>
        </w:tc>
        <w:tc>
          <w:tcPr>
            <w:tcW w:w="2143" w:type="dxa"/>
            <w:noWrap w:val="0"/>
            <w:vAlign w:val="top"/>
          </w:tcPr>
          <w:p>
            <w:pPr>
              <w:pStyle w:val="23"/>
              <w:spacing w:line="600" w:lineRule="exact"/>
              <w:rPr>
                <w:rFonts w:hAnsi="宋体" w:cs="宋体"/>
                <w:kern w:val="2"/>
                <w:sz w:val="24"/>
                <w:szCs w:val="24"/>
              </w:rPr>
            </w:pPr>
          </w:p>
        </w:tc>
        <w:tc>
          <w:tcPr>
            <w:tcW w:w="1834" w:type="dxa"/>
            <w:noWrap w:val="0"/>
            <w:vAlign w:val="top"/>
          </w:tcPr>
          <w:p>
            <w:pPr>
              <w:pStyle w:val="23"/>
              <w:spacing w:line="600" w:lineRule="exact"/>
              <w:rPr>
                <w:rFonts w:hAnsi="宋体" w:cs="宋体"/>
                <w:kern w:val="2"/>
                <w:sz w:val="24"/>
                <w:szCs w:val="24"/>
              </w:rPr>
            </w:pPr>
          </w:p>
        </w:tc>
        <w:tc>
          <w:tcPr>
            <w:tcW w:w="2181" w:type="dxa"/>
            <w:noWrap w:val="0"/>
            <w:vAlign w:val="top"/>
          </w:tcPr>
          <w:p>
            <w:pPr>
              <w:pStyle w:val="23"/>
              <w:spacing w:line="600" w:lineRule="exact"/>
              <w:rPr>
                <w:rFonts w:hAnsi="宋体" w:cs="宋体"/>
                <w:kern w:val="2"/>
                <w:sz w:val="24"/>
                <w:szCs w:val="24"/>
              </w:rPr>
            </w:pPr>
          </w:p>
        </w:tc>
        <w:tc>
          <w:tcPr>
            <w:tcW w:w="1934" w:type="dxa"/>
            <w:noWrap w:val="0"/>
            <w:vAlign w:val="top"/>
          </w:tcPr>
          <w:p>
            <w:pPr>
              <w:pStyle w:val="23"/>
              <w:spacing w:line="600" w:lineRule="exact"/>
              <w:rPr>
                <w:rFonts w:hAnsi="宋体" w:cs="宋体"/>
                <w:kern w:val="2"/>
                <w:sz w:val="24"/>
                <w:szCs w:val="24"/>
              </w:rPr>
            </w:pPr>
          </w:p>
        </w:tc>
      </w:tr>
    </w:tbl>
    <w:p>
      <w:pPr>
        <w:pStyle w:val="16"/>
        <w:spacing w:line="360" w:lineRule="auto"/>
        <w:contextualSpacing/>
        <w:rPr>
          <w:rFonts w:ascii="宋体" w:hAnsi="宋体" w:cs="宋体"/>
        </w:rPr>
      </w:pPr>
    </w:p>
    <w:p>
      <w:pPr>
        <w:pStyle w:val="16"/>
        <w:spacing w:line="360" w:lineRule="auto"/>
        <w:contextualSpacing/>
        <w:rPr>
          <w:rFonts w:ascii="宋体" w:hAnsi="宋体" w:cs="宋体"/>
        </w:rPr>
      </w:pPr>
      <w:r>
        <w:rPr>
          <w:rFonts w:hint="eastAsia" w:ascii="宋体" w:hAnsi="宋体" w:cs="宋体"/>
        </w:rPr>
        <w:t>注：</w:t>
      </w:r>
    </w:p>
    <w:p>
      <w:pPr>
        <w:pStyle w:val="18"/>
        <w:spacing w:line="360" w:lineRule="auto"/>
        <w:ind w:firstLine="0" w:firstLineChars="0"/>
        <w:contextualSpacing/>
        <w:rPr>
          <w:rFonts w:ascii="宋体" w:hAnsi="宋体" w:eastAsia="宋体" w:cs="宋体"/>
          <w:szCs w:val="32"/>
        </w:rPr>
      </w:pPr>
      <w:r>
        <w:rPr>
          <w:rFonts w:hint="eastAsia" w:ascii="宋体" w:hAnsi="宋体" w:eastAsia="宋体" w:cs="宋体"/>
          <w:sz w:val="24"/>
          <w:szCs w:val="24"/>
        </w:rPr>
        <w:t>1. 说明：应对照招标文件“第二章 采购需求”中的技术要求逐条作明确的投标响应，并作出偏离说明。</w:t>
      </w:r>
    </w:p>
    <w:p>
      <w:pPr>
        <w:pStyle w:val="16"/>
        <w:spacing w:line="360" w:lineRule="auto"/>
        <w:contextualSpacing/>
        <w:rPr>
          <w:rFonts w:ascii="宋体" w:hAnsi="宋体" w:cs="宋体"/>
        </w:rPr>
      </w:pPr>
      <w:r>
        <w:rPr>
          <w:rFonts w:hint="eastAsia" w:ascii="宋体" w:hAnsi="宋体" w:cs="宋体"/>
          <w:b w:val="0"/>
          <w:bCs w:val="0"/>
        </w:rPr>
        <w:t>2.投标人应根据自身的承诺，对照招标文件要求，在“偏离说明”中注明“</w:t>
      </w:r>
      <w:r>
        <w:rPr>
          <w:rFonts w:hint="eastAsia" w:ascii="宋体" w:hAnsi="宋体" w:cs="宋体"/>
        </w:rPr>
        <w:t>正偏离</w:t>
      </w:r>
      <w:r>
        <w:rPr>
          <w:rFonts w:hint="eastAsia" w:ascii="宋体" w:hAnsi="宋体" w:cs="宋体"/>
          <w:b w:val="0"/>
          <w:bCs w:val="0"/>
        </w:rPr>
        <w:t>”、“</w:t>
      </w:r>
      <w:r>
        <w:rPr>
          <w:rFonts w:hint="eastAsia" w:ascii="宋体" w:hAnsi="宋体" w:cs="宋体"/>
        </w:rPr>
        <w:t>负偏离</w:t>
      </w:r>
      <w:r>
        <w:rPr>
          <w:rFonts w:hint="eastAsia" w:ascii="宋体" w:hAnsi="宋体" w:cs="宋体"/>
          <w:b w:val="0"/>
          <w:bCs w:val="0"/>
        </w:rPr>
        <w:t>”或者“</w:t>
      </w:r>
      <w:r>
        <w:rPr>
          <w:rFonts w:hint="eastAsia" w:ascii="宋体" w:hAnsi="宋体" w:cs="宋体"/>
        </w:rPr>
        <w:t>无偏离</w:t>
      </w:r>
      <w:r>
        <w:rPr>
          <w:rFonts w:hint="eastAsia" w:ascii="宋体" w:hAnsi="宋体" w:cs="宋体"/>
          <w:b w:val="0"/>
          <w:bCs w:val="0"/>
        </w:rPr>
        <w:t>”。既不属于“</w:t>
      </w:r>
      <w:r>
        <w:rPr>
          <w:rFonts w:hint="eastAsia" w:ascii="宋体" w:hAnsi="宋体" w:cs="宋体"/>
        </w:rPr>
        <w:t>正偏离</w:t>
      </w:r>
      <w:r>
        <w:rPr>
          <w:rFonts w:hint="eastAsia" w:ascii="宋体" w:hAnsi="宋体" w:cs="宋体"/>
          <w:b w:val="0"/>
          <w:bCs w:val="0"/>
        </w:rPr>
        <w:t>”也不属于“</w:t>
      </w:r>
      <w:r>
        <w:rPr>
          <w:rFonts w:hint="eastAsia" w:ascii="宋体" w:hAnsi="宋体" w:cs="宋体"/>
        </w:rPr>
        <w:t>负偏离</w:t>
      </w:r>
      <w:r>
        <w:rPr>
          <w:rFonts w:hint="eastAsia" w:ascii="宋体" w:hAnsi="宋体" w:cs="宋体"/>
          <w:b w:val="0"/>
          <w:bCs w:val="0"/>
        </w:rPr>
        <w:t>”即为“</w:t>
      </w:r>
      <w:r>
        <w:rPr>
          <w:rFonts w:hint="eastAsia" w:ascii="宋体" w:hAnsi="宋体" w:cs="宋体"/>
        </w:rPr>
        <w:t>无偏离</w:t>
      </w:r>
      <w:r>
        <w:rPr>
          <w:rFonts w:hint="eastAsia" w:ascii="宋体" w:hAnsi="宋体" w:cs="宋体"/>
          <w:b w:val="0"/>
          <w:bCs w:val="0"/>
        </w:rPr>
        <w:t>”。</w:t>
      </w:r>
    </w:p>
    <w:p>
      <w:pPr>
        <w:pStyle w:val="16"/>
        <w:spacing w:line="360" w:lineRule="auto"/>
        <w:contextualSpacing/>
        <w:rPr>
          <w:rFonts w:ascii="宋体" w:hAnsi="宋体" w:cs="宋体"/>
          <w:spacing w:val="20"/>
        </w:rPr>
      </w:pPr>
    </w:p>
    <w:p>
      <w:pPr>
        <w:spacing w:line="360" w:lineRule="auto"/>
        <w:contextualSpacing/>
        <w:rPr>
          <w:rFonts w:ascii="宋体" w:hAnsi="宋体" w:cs="宋体"/>
          <w:spacing w:val="20"/>
          <w:sz w:val="24"/>
          <w:u w:val="single"/>
        </w:rPr>
      </w:pPr>
      <w:r>
        <w:rPr>
          <w:rFonts w:hint="eastAsia" w:ascii="宋体" w:hAnsi="宋体" w:cs="宋体"/>
          <w:sz w:val="24"/>
        </w:rPr>
        <w:t>法定代表人或者委托代理人</w:t>
      </w:r>
      <w:r>
        <w:rPr>
          <w:rFonts w:hint="eastAsia" w:ascii="宋体" w:hAnsi="宋体" w:cs="宋体"/>
          <w:spacing w:val="20"/>
          <w:sz w:val="24"/>
        </w:rPr>
        <w:t>（签字或者电子签名）：</w:t>
      </w:r>
    </w:p>
    <w:p>
      <w:pPr>
        <w:spacing w:line="360" w:lineRule="auto"/>
        <w:contextualSpacing/>
        <w:rPr>
          <w:rFonts w:ascii="宋体" w:hAnsi="宋体" w:cs="宋体"/>
          <w:spacing w:val="20"/>
          <w:sz w:val="24"/>
        </w:rPr>
      </w:pPr>
      <w:r>
        <w:rPr>
          <w:rFonts w:hint="eastAsia" w:ascii="宋体" w:hAnsi="宋体" w:cs="宋体"/>
          <w:spacing w:val="20"/>
          <w:sz w:val="24"/>
        </w:rPr>
        <w:t>投标人名称（电子签章）：</w:t>
      </w:r>
    </w:p>
    <w:p>
      <w:pPr>
        <w:spacing w:line="360" w:lineRule="auto"/>
        <w:contextualSpacing/>
        <w:rPr>
          <w:rFonts w:ascii="宋体" w:hAnsi="宋体" w:cs="宋体"/>
          <w:sz w:val="24"/>
          <w:szCs w:val="20"/>
        </w:rPr>
      </w:pPr>
      <w:r>
        <w:rPr>
          <w:rFonts w:hint="eastAsia" w:ascii="宋体" w:hAnsi="宋体" w:cs="宋体"/>
          <w:spacing w:val="20"/>
          <w:sz w:val="24"/>
        </w:rPr>
        <w:t>日  期：</w:t>
      </w:r>
    </w:p>
    <w:p>
      <w:pPr>
        <w:spacing w:line="360" w:lineRule="auto"/>
        <w:contextualSpacing/>
        <w:rPr>
          <w:rFonts w:ascii="宋体" w:hAnsi="宋体" w:cs="宋体"/>
          <w:spacing w:val="20"/>
          <w:sz w:val="24"/>
          <w:u w:val="single"/>
        </w:rPr>
      </w:pPr>
    </w:p>
    <w:p>
      <w:pPr>
        <w:spacing w:line="360" w:lineRule="auto"/>
        <w:contextualSpacing/>
        <w:rPr>
          <w:rFonts w:ascii="宋体" w:hAnsi="宋体" w:cs="宋体"/>
          <w:sz w:val="24"/>
          <w:szCs w:val="20"/>
        </w:rPr>
      </w:pPr>
    </w:p>
    <w:p>
      <w:pPr>
        <w:snapToGrid w:val="0"/>
        <w:spacing w:beforeLines="50" w:after="50"/>
        <w:ind w:left="142"/>
        <w:jc w:val="left"/>
        <w:rPr>
          <w:rFonts w:ascii="宋体" w:hAnsi="宋体" w:cs="宋体"/>
          <w:b/>
          <w:sz w:val="24"/>
        </w:rPr>
      </w:pPr>
      <w:r>
        <w:rPr>
          <w:rFonts w:hint="eastAsia" w:ascii="宋体" w:hAnsi="宋体" w:cs="宋体"/>
          <w:b/>
          <w:sz w:val="24"/>
        </w:rPr>
        <w:br w:type="page"/>
      </w:r>
      <w:r>
        <w:rPr>
          <w:rFonts w:hint="eastAsia" w:ascii="宋体" w:hAnsi="宋体" w:cs="宋体"/>
          <w:b/>
          <w:sz w:val="24"/>
        </w:rPr>
        <w:t>4.项目实施人员一览表格式</w:t>
      </w:r>
    </w:p>
    <w:p>
      <w:pPr>
        <w:spacing w:line="360" w:lineRule="auto"/>
        <w:contextualSpacing/>
        <w:rPr>
          <w:rFonts w:ascii="宋体" w:hAnsi="宋体" w:cs="宋体"/>
          <w:sz w:val="24"/>
        </w:rPr>
      </w:pPr>
    </w:p>
    <w:tbl>
      <w:tblPr>
        <w:tblStyle w:val="46"/>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830"/>
        <w:gridCol w:w="830"/>
        <w:gridCol w:w="817"/>
        <w:gridCol w:w="1149"/>
        <w:gridCol w:w="1149"/>
        <w:gridCol w:w="1149"/>
        <w:gridCol w:w="747"/>
        <w:gridCol w:w="871"/>
        <w:gridCol w:w="1172"/>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762" w:type="dxa"/>
            <w:vMerge w:val="restart"/>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岗位</w:t>
            </w:r>
          </w:p>
        </w:tc>
        <w:tc>
          <w:tcPr>
            <w:tcW w:w="830" w:type="dxa"/>
            <w:vMerge w:val="restart"/>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姓名</w:t>
            </w:r>
          </w:p>
        </w:tc>
        <w:tc>
          <w:tcPr>
            <w:tcW w:w="830" w:type="dxa"/>
            <w:vMerge w:val="restart"/>
            <w:noWrap w:val="0"/>
            <w:vAlign w:val="center"/>
          </w:tcPr>
          <w:p>
            <w:pPr>
              <w:pStyle w:val="122"/>
              <w:jc w:val="center"/>
              <w:rPr>
                <w:rFonts w:ascii="Times New Roman" w:hAnsi="Times New Roman"/>
                <w:szCs w:val="21"/>
              </w:rPr>
            </w:pPr>
            <w:r>
              <w:rPr>
                <w:rFonts w:ascii="Times New Roman" w:hAnsi="Times New Roman"/>
                <w:szCs w:val="21"/>
              </w:rPr>
              <w:t>身份证号</w:t>
            </w:r>
          </w:p>
        </w:tc>
        <w:tc>
          <w:tcPr>
            <w:tcW w:w="817" w:type="dxa"/>
            <w:vMerge w:val="restart"/>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职称</w:t>
            </w:r>
          </w:p>
        </w:tc>
        <w:tc>
          <w:tcPr>
            <w:tcW w:w="4194" w:type="dxa"/>
            <w:gridSpan w:val="4"/>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执业或职业资格</w:t>
            </w:r>
          </w:p>
        </w:tc>
        <w:tc>
          <w:tcPr>
            <w:tcW w:w="2043" w:type="dxa"/>
            <w:gridSpan w:val="2"/>
            <w:noWrap w:val="0"/>
            <w:vAlign w:val="center"/>
          </w:tcPr>
          <w:p>
            <w:pPr>
              <w:pStyle w:val="122"/>
              <w:jc w:val="center"/>
              <w:rPr>
                <w:rFonts w:ascii="Times New Roman" w:hAnsi="Times New Roman"/>
                <w:szCs w:val="21"/>
              </w:rPr>
            </w:pPr>
            <w:r>
              <w:rPr>
                <w:rFonts w:ascii="Times New Roman" w:hAnsi="Times New Roman"/>
                <w:szCs w:val="21"/>
              </w:rPr>
              <w:t>承担完工</w:t>
            </w:r>
            <w:r>
              <w:rPr>
                <w:rFonts w:hint="eastAsia" w:ascii="Times New Roman" w:hAnsi="Times New Roman"/>
                <w:szCs w:val="21"/>
              </w:rPr>
              <w:t>、</w:t>
            </w:r>
            <w:r>
              <w:rPr>
                <w:rFonts w:ascii="Times New Roman" w:hAnsi="Times New Roman"/>
                <w:szCs w:val="21"/>
              </w:rPr>
              <w:t>在建工程情况</w:t>
            </w:r>
          </w:p>
        </w:tc>
        <w:tc>
          <w:tcPr>
            <w:tcW w:w="721" w:type="dxa"/>
            <w:vMerge w:val="restart"/>
            <w:noWrap w:val="0"/>
            <w:vAlign w:val="top"/>
          </w:tcPr>
          <w:p>
            <w:pPr>
              <w:pStyle w:val="122"/>
              <w:jc w:val="left"/>
              <w:rPr>
                <w:rFonts w:ascii="Times New Roman" w:hAnsi="Times New Roman"/>
                <w:szCs w:val="21"/>
              </w:rPr>
            </w:pPr>
            <w:r>
              <w:rPr>
                <w:rFonts w:hint="eastAsia" w:ascii="Times New Roman" w:hAnsi="Times New Roman"/>
                <w:szCs w:val="21"/>
              </w:rPr>
              <w:t>社保所附证明材料索引号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762" w:type="dxa"/>
            <w:vMerge w:val="continue"/>
            <w:noWrap w:val="0"/>
            <w:vAlign w:val="center"/>
          </w:tcPr>
          <w:p>
            <w:pPr>
              <w:pStyle w:val="122"/>
              <w:ind w:left="223" w:hanging="222" w:hangingChars="106"/>
              <w:jc w:val="center"/>
              <w:rPr>
                <w:rFonts w:ascii="Times New Roman" w:hAnsi="Times New Roman"/>
                <w:szCs w:val="21"/>
              </w:rPr>
            </w:pPr>
          </w:p>
        </w:tc>
        <w:tc>
          <w:tcPr>
            <w:tcW w:w="830" w:type="dxa"/>
            <w:vMerge w:val="continue"/>
            <w:noWrap w:val="0"/>
            <w:vAlign w:val="center"/>
          </w:tcPr>
          <w:p>
            <w:pPr>
              <w:pStyle w:val="122"/>
              <w:ind w:left="223" w:hanging="222" w:hangingChars="106"/>
              <w:jc w:val="center"/>
              <w:rPr>
                <w:rFonts w:ascii="Times New Roman" w:hAnsi="Times New Roman"/>
                <w:szCs w:val="21"/>
              </w:rPr>
            </w:pPr>
          </w:p>
        </w:tc>
        <w:tc>
          <w:tcPr>
            <w:tcW w:w="830" w:type="dxa"/>
            <w:vMerge w:val="continue"/>
            <w:noWrap w:val="0"/>
            <w:vAlign w:val="center"/>
          </w:tcPr>
          <w:p>
            <w:pPr>
              <w:pStyle w:val="122"/>
              <w:ind w:left="223" w:hanging="222" w:hangingChars="106"/>
              <w:jc w:val="center"/>
              <w:rPr>
                <w:rFonts w:ascii="Times New Roman" w:hAnsi="Times New Roman"/>
                <w:szCs w:val="21"/>
              </w:rPr>
            </w:pPr>
          </w:p>
        </w:tc>
        <w:tc>
          <w:tcPr>
            <w:tcW w:w="817" w:type="dxa"/>
            <w:vMerge w:val="continue"/>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证书名称</w:t>
            </w:r>
          </w:p>
        </w:tc>
        <w:tc>
          <w:tcPr>
            <w:tcW w:w="1149" w:type="dxa"/>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级别</w:t>
            </w:r>
          </w:p>
        </w:tc>
        <w:tc>
          <w:tcPr>
            <w:tcW w:w="1149" w:type="dxa"/>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证号</w:t>
            </w:r>
          </w:p>
        </w:tc>
        <w:tc>
          <w:tcPr>
            <w:tcW w:w="747" w:type="dxa"/>
            <w:noWrap w:val="0"/>
            <w:vAlign w:val="center"/>
          </w:tcPr>
          <w:p>
            <w:pPr>
              <w:pStyle w:val="122"/>
              <w:ind w:left="223" w:hanging="222" w:hangingChars="106"/>
              <w:jc w:val="center"/>
              <w:rPr>
                <w:rFonts w:ascii="Times New Roman" w:hAnsi="Times New Roman"/>
                <w:szCs w:val="21"/>
              </w:rPr>
            </w:pPr>
            <w:r>
              <w:rPr>
                <w:rFonts w:ascii="Times New Roman" w:hAnsi="Times New Roman"/>
                <w:szCs w:val="21"/>
              </w:rPr>
              <w:t>专业</w:t>
            </w:r>
          </w:p>
        </w:tc>
        <w:tc>
          <w:tcPr>
            <w:tcW w:w="871" w:type="dxa"/>
            <w:noWrap w:val="0"/>
            <w:vAlign w:val="center"/>
          </w:tcPr>
          <w:p>
            <w:pPr>
              <w:pStyle w:val="122"/>
              <w:jc w:val="center"/>
              <w:rPr>
                <w:rFonts w:ascii="Times New Roman" w:hAnsi="Times New Roman"/>
                <w:szCs w:val="21"/>
              </w:rPr>
            </w:pPr>
            <w:r>
              <w:rPr>
                <w:rFonts w:hint="eastAsia" w:ascii="Times New Roman" w:hAnsi="Times New Roman"/>
                <w:szCs w:val="21"/>
              </w:rPr>
              <w:t>完工/在建</w:t>
            </w:r>
          </w:p>
        </w:tc>
        <w:tc>
          <w:tcPr>
            <w:tcW w:w="1172" w:type="dxa"/>
            <w:noWrap w:val="0"/>
            <w:vAlign w:val="center"/>
          </w:tcPr>
          <w:p>
            <w:pPr>
              <w:pStyle w:val="122"/>
              <w:jc w:val="center"/>
              <w:rPr>
                <w:rFonts w:ascii="Times New Roman" w:hAnsi="Times New Roman"/>
                <w:szCs w:val="21"/>
              </w:rPr>
            </w:pPr>
            <w:r>
              <w:rPr>
                <w:rFonts w:ascii="Times New Roman" w:hAnsi="Times New Roman"/>
                <w:szCs w:val="21"/>
              </w:rPr>
              <w:t>主要项目</w:t>
            </w:r>
          </w:p>
          <w:p>
            <w:pPr>
              <w:pStyle w:val="122"/>
              <w:jc w:val="center"/>
              <w:rPr>
                <w:rFonts w:ascii="Times New Roman" w:hAnsi="Times New Roman"/>
                <w:szCs w:val="21"/>
              </w:rPr>
            </w:pPr>
            <w:r>
              <w:rPr>
                <w:rFonts w:ascii="Times New Roman" w:hAnsi="Times New Roman"/>
                <w:szCs w:val="21"/>
              </w:rPr>
              <w:t>名称</w:t>
            </w:r>
          </w:p>
        </w:tc>
        <w:tc>
          <w:tcPr>
            <w:tcW w:w="721" w:type="dxa"/>
            <w:vMerge w:val="continue"/>
            <w:noWrap w:val="0"/>
            <w:vAlign w:val="top"/>
          </w:tcPr>
          <w:p>
            <w:pPr>
              <w:pStyle w:val="122"/>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62"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17"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747" w:type="dxa"/>
            <w:noWrap w:val="0"/>
            <w:vAlign w:val="center"/>
          </w:tcPr>
          <w:p>
            <w:pPr>
              <w:pStyle w:val="122"/>
              <w:ind w:left="223" w:hanging="222" w:hangingChars="106"/>
              <w:jc w:val="center"/>
              <w:rPr>
                <w:rFonts w:ascii="Times New Roman" w:hAnsi="Times New Roman"/>
                <w:szCs w:val="21"/>
              </w:rPr>
            </w:pPr>
          </w:p>
        </w:tc>
        <w:tc>
          <w:tcPr>
            <w:tcW w:w="871" w:type="dxa"/>
            <w:noWrap w:val="0"/>
            <w:vAlign w:val="center"/>
          </w:tcPr>
          <w:p>
            <w:pPr>
              <w:pStyle w:val="122"/>
              <w:ind w:left="223" w:hanging="222" w:hangingChars="106"/>
              <w:jc w:val="center"/>
              <w:rPr>
                <w:rFonts w:ascii="Times New Roman" w:hAnsi="Times New Roman"/>
                <w:szCs w:val="21"/>
              </w:rPr>
            </w:pPr>
          </w:p>
        </w:tc>
        <w:tc>
          <w:tcPr>
            <w:tcW w:w="1172" w:type="dxa"/>
            <w:noWrap w:val="0"/>
            <w:vAlign w:val="center"/>
          </w:tcPr>
          <w:p>
            <w:pPr>
              <w:pStyle w:val="122"/>
              <w:ind w:left="223" w:hanging="222" w:hangingChars="106"/>
              <w:jc w:val="center"/>
              <w:rPr>
                <w:rFonts w:ascii="Times New Roman" w:hAnsi="Times New Roman"/>
                <w:szCs w:val="21"/>
              </w:rPr>
            </w:pPr>
          </w:p>
        </w:tc>
        <w:tc>
          <w:tcPr>
            <w:tcW w:w="721" w:type="dxa"/>
            <w:noWrap w:val="0"/>
            <w:vAlign w:val="top"/>
          </w:tcPr>
          <w:p>
            <w:pPr>
              <w:pStyle w:val="122"/>
              <w:ind w:left="223" w:hanging="222" w:hangingChars="106"/>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62"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17"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747" w:type="dxa"/>
            <w:noWrap w:val="0"/>
            <w:vAlign w:val="center"/>
          </w:tcPr>
          <w:p>
            <w:pPr>
              <w:pStyle w:val="122"/>
              <w:ind w:left="223" w:hanging="222" w:hangingChars="106"/>
              <w:jc w:val="center"/>
              <w:rPr>
                <w:rFonts w:ascii="Times New Roman" w:hAnsi="Times New Roman"/>
                <w:szCs w:val="21"/>
              </w:rPr>
            </w:pPr>
          </w:p>
        </w:tc>
        <w:tc>
          <w:tcPr>
            <w:tcW w:w="871" w:type="dxa"/>
            <w:noWrap w:val="0"/>
            <w:vAlign w:val="center"/>
          </w:tcPr>
          <w:p>
            <w:pPr>
              <w:pStyle w:val="122"/>
              <w:ind w:left="223" w:hanging="222" w:hangingChars="106"/>
              <w:jc w:val="center"/>
              <w:rPr>
                <w:rFonts w:ascii="Times New Roman" w:hAnsi="Times New Roman"/>
                <w:szCs w:val="21"/>
              </w:rPr>
            </w:pPr>
          </w:p>
        </w:tc>
        <w:tc>
          <w:tcPr>
            <w:tcW w:w="1172" w:type="dxa"/>
            <w:noWrap w:val="0"/>
            <w:vAlign w:val="center"/>
          </w:tcPr>
          <w:p>
            <w:pPr>
              <w:pStyle w:val="122"/>
              <w:ind w:left="223" w:hanging="222" w:hangingChars="106"/>
              <w:jc w:val="center"/>
              <w:rPr>
                <w:rFonts w:ascii="Times New Roman" w:hAnsi="Times New Roman"/>
                <w:szCs w:val="21"/>
              </w:rPr>
            </w:pPr>
          </w:p>
        </w:tc>
        <w:tc>
          <w:tcPr>
            <w:tcW w:w="721" w:type="dxa"/>
            <w:noWrap w:val="0"/>
            <w:vAlign w:val="top"/>
          </w:tcPr>
          <w:p>
            <w:pPr>
              <w:pStyle w:val="122"/>
              <w:ind w:left="223" w:hanging="222" w:hangingChars="106"/>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62"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17"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747" w:type="dxa"/>
            <w:noWrap w:val="0"/>
            <w:vAlign w:val="center"/>
          </w:tcPr>
          <w:p>
            <w:pPr>
              <w:pStyle w:val="122"/>
              <w:ind w:left="223" w:hanging="222" w:hangingChars="106"/>
              <w:jc w:val="center"/>
              <w:rPr>
                <w:rFonts w:ascii="Times New Roman" w:hAnsi="Times New Roman"/>
                <w:szCs w:val="21"/>
              </w:rPr>
            </w:pPr>
          </w:p>
        </w:tc>
        <w:tc>
          <w:tcPr>
            <w:tcW w:w="871" w:type="dxa"/>
            <w:noWrap w:val="0"/>
            <w:vAlign w:val="center"/>
          </w:tcPr>
          <w:p>
            <w:pPr>
              <w:pStyle w:val="122"/>
              <w:ind w:left="223" w:hanging="222" w:hangingChars="106"/>
              <w:jc w:val="center"/>
              <w:rPr>
                <w:rFonts w:ascii="Times New Roman" w:hAnsi="Times New Roman"/>
                <w:szCs w:val="21"/>
              </w:rPr>
            </w:pPr>
          </w:p>
        </w:tc>
        <w:tc>
          <w:tcPr>
            <w:tcW w:w="1172" w:type="dxa"/>
            <w:noWrap w:val="0"/>
            <w:vAlign w:val="center"/>
          </w:tcPr>
          <w:p>
            <w:pPr>
              <w:pStyle w:val="122"/>
              <w:ind w:left="223" w:hanging="222" w:hangingChars="106"/>
              <w:jc w:val="center"/>
              <w:rPr>
                <w:rFonts w:ascii="Times New Roman" w:hAnsi="Times New Roman"/>
                <w:szCs w:val="21"/>
              </w:rPr>
            </w:pPr>
          </w:p>
        </w:tc>
        <w:tc>
          <w:tcPr>
            <w:tcW w:w="721" w:type="dxa"/>
            <w:noWrap w:val="0"/>
            <w:vAlign w:val="top"/>
          </w:tcPr>
          <w:p>
            <w:pPr>
              <w:pStyle w:val="122"/>
              <w:ind w:left="223" w:hanging="222" w:hangingChars="106"/>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62"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30" w:type="dxa"/>
            <w:noWrap w:val="0"/>
            <w:vAlign w:val="center"/>
          </w:tcPr>
          <w:p>
            <w:pPr>
              <w:pStyle w:val="122"/>
              <w:ind w:left="223" w:hanging="222" w:hangingChars="106"/>
              <w:jc w:val="center"/>
              <w:rPr>
                <w:rFonts w:ascii="Times New Roman" w:hAnsi="Times New Roman"/>
                <w:szCs w:val="21"/>
              </w:rPr>
            </w:pPr>
          </w:p>
        </w:tc>
        <w:tc>
          <w:tcPr>
            <w:tcW w:w="817"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1149" w:type="dxa"/>
            <w:noWrap w:val="0"/>
            <w:vAlign w:val="center"/>
          </w:tcPr>
          <w:p>
            <w:pPr>
              <w:pStyle w:val="122"/>
              <w:ind w:left="223" w:hanging="222" w:hangingChars="106"/>
              <w:jc w:val="center"/>
              <w:rPr>
                <w:rFonts w:ascii="Times New Roman" w:hAnsi="Times New Roman"/>
                <w:szCs w:val="21"/>
              </w:rPr>
            </w:pPr>
          </w:p>
        </w:tc>
        <w:tc>
          <w:tcPr>
            <w:tcW w:w="747" w:type="dxa"/>
            <w:noWrap w:val="0"/>
            <w:vAlign w:val="center"/>
          </w:tcPr>
          <w:p>
            <w:pPr>
              <w:pStyle w:val="122"/>
              <w:ind w:left="223" w:hanging="222" w:hangingChars="106"/>
              <w:jc w:val="center"/>
              <w:rPr>
                <w:rFonts w:ascii="Times New Roman" w:hAnsi="Times New Roman"/>
                <w:szCs w:val="21"/>
              </w:rPr>
            </w:pPr>
          </w:p>
        </w:tc>
        <w:tc>
          <w:tcPr>
            <w:tcW w:w="871" w:type="dxa"/>
            <w:noWrap w:val="0"/>
            <w:vAlign w:val="center"/>
          </w:tcPr>
          <w:p>
            <w:pPr>
              <w:pStyle w:val="122"/>
              <w:ind w:left="223" w:hanging="222" w:hangingChars="106"/>
              <w:jc w:val="center"/>
              <w:rPr>
                <w:rFonts w:ascii="Times New Roman" w:hAnsi="Times New Roman"/>
                <w:szCs w:val="21"/>
              </w:rPr>
            </w:pPr>
          </w:p>
        </w:tc>
        <w:tc>
          <w:tcPr>
            <w:tcW w:w="1172" w:type="dxa"/>
            <w:noWrap w:val="0"/>
            <w:vAlign w:val="center"/>
          </w:tcPr>
          <w:p>
            <w:pPr>
              <w:pStyle w:val="122"/>
              <w:ind w:left="223" w:hanging="222" w:hangingChars="106"/>
              <w:jc w:val="center"/>
              <w:rPr>
                <w:rFonts w:ascii="Times New Roman" w:hAnsi="Times New Roman"/>
                <w:szCs w:val="21"/>
              </w:rPr>
            </w:pPr>
          </w:p>
        </w:tc>
        <w:tc>
          <w:tcPr>
            <w:tcW w:w="721" w:type="dxa"/>
            <w:noWrap w:val="0"/>
            <w:vAlign w:val="top"/>
          </w:tcPr>
          <w:p>
            <w:pPr>
              <w:pStyle w:val="122"/>
              <w:ind w:left="223" w:hanging="222" w:hangingChars="106"/>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0197" w:type="dxa"/>
            <w:gridSpan w:val="11"/>
            <w:noWrap w:val="0"/>
            <w:vAlign w:val="center"/>
          </w:tcPr>
          <w:p>
            <w:pPr>
              <w:pStyle w:val="122"/>
              <w:jc w:val="left"/>
              <w:rPr>
                <w:rFonts w:ascii="Times New Roman" w:hAnsi="Times New Roman"/>
                <w:szCs w:val="21"/>
              </w:rPr>
            </w:pPr>
            <w:r>
              <w:rPr>
                <w:rFonts w:hint="eastAsia" w:ascii="Times New Roman" w:hAnsi="Times New Roman"/>
                <w:szCs w:val="21"/>
              </w:rPr>
              <w:t>一旦我单位中标，将实行项目经理负责制，我方保证并配备上述项目实施人员。上述填报内容真实，若不真实，愿按有关规定接受处理。项目管理班子机构设置、职责分工等情况另附资料说明。</w:t>
            </w:r>
          </w:p>
        </w:tc>
      </w:tr>
    </w:tbl>
    <w:p>
      <w:pPr>
        <w:snapToGrid w:val="0"/>
        <w:spacing w:before="50" w:afterLines="50"/>
        <w:jc w:val="left"/>
        <w:rPr>
          <w:rFonts w:ascii="宋体" w:hAnsi="宋体" w:cs="宋体"/>
          <w:sz w:val="24"/>
          <w:szCs w:val="20"/>
        </w:rPr>
      </w:pPr>
    </w:p>
    <w:p>
      <w:pPr>
        <w:spacing w:line="360" w:lineRule="auto"/>
        <w:contextualSpacing/>
        <w:jc w:val="left"/>
        <w:rPr>
          <w:rFonts w:ascii="宋体" w:hAnsi="宋体" w:cs="宋体"/>
          <w:sz w:val="24"/>
          <w:szCs w:val="20"/>
        </w:rPr>
      </w:pPr>
      <w:r>
        <w:rPr>
          <w:rFonts w:hint="eastAsia" w:ascii="宋体" w:hAnsi="宋体" w:cs="宋体"/>
          <w:sz w:val="24"/>
          <w:szCs w:val="20"/>
        </w:rPr>
        <w:t>注：</w:t>
      </w:r>
    </w:p>
    <w:p>
      <w:pPr>
        <w:spacing w:line="360" w:lineRule="auto"/>
        <w:contextualSpacing/>
        <w:rPr>
          <w:rFonts w:ascii="宋体" w:hAnsi="宋体" w:cs="宋体"/>
          <w:sz w:val="24"/>
        </w:rPr>
      </w:pPr>
      <w:r>
        <w:rPr>
          <w:rFonts w:hint="eastAsia" w:ascii="宋体" w:hAnsi="宋体" w:cs="宋体"/>
          <w:sz w:val="24"/>
          <w:szCs w:val="20"/>
        </w:rPr>
        <w:t>1.投标人应当附本表所列证书的复印件并加盖投标人公章。</w:t>
      </w:r>
    </w:p>
    <w:p>
      <w:pPr>
        <w:spacing w:line="360" w:lineRule="auto"/>
        <w:contextualSpacing/>
        <w:rPr>
          <w:rFonts w:ascii="宋体" w:hAnsi="宋体" w:cs="宋体"/>
          <w:sz w:val="24"/>
        </w:rPr>
      </w:pPr>
    </w:p>
    <w:p>
      <w:pPr>
        <w:spacing w:line="360" w:lineRule="auto"/>
        <w:contextualSpacing/>
        <w:rPr>
          <w:rFonts w:ascii="宋体" w:hAnsi="宋体" w:cs="宋体"/>
          <w:sz w:val="24"/>
        </w:rPr>
      </w:pPr>
    </w:p>
    <w:p>
      <w:pPr>
        <w:spacing w:line="360" w:lineRule="auto"/>
        <w:contextualSpacing/>
        <w:rPr>
          <w:rFonts w:ascii="宋体" w:hAnsi="宋体" w:cs="宋体"/>
          <w:spacing w:val="20"/>
          <w:sz w:val="24"/>
          <w:szCs w:val="20"/>
          <w:u w:val="single"/>
        </w:rPr>
      </w:pPr>
      <w:r>
        <w:rPr>
          <w:rFonts w:hint="eastAsia" w:ascii="宋体" w:hAnsi="宋体" w:cs="宋体"/>
          <w:sz w:val="24"/>
        </w:rPr>
        <w:t>法定代表人或者委托代理人</w:t>
      </w:r>
      <w:r>
        <w:rPr>
          <w:rFonts w:hint="eastAsia" w:ascii="宋体" w:hAnsi="宋体" w:cs="宋体"/>
          <w:spacing w:val="20"/>
          <w:sz w:val="24"/>
        </w:rPr>
        <w:t>（签字或者电子签名）：</w:t>
      </w:r>
    </w:p>
    <w:p>
      <w:pPr>
        <w:spacing w:line="360" w:lineRule="auto"/>
        <w:contextualSpacing/>
        <w:jc w:val="left"/>
        <w:rPr>
          <w:rFonts w:ascii="宋体" w:hAnsi="宋体" w:cs="宋体"/>
          <w:spacing w:val="20"/>
          <w:sz w:val="24"/>
        </w:rPr>
      </w:pPr>
      <w:r>
        <w:rPr>
          <w:rFonts w:hint="eastAsia" w:ascii="宋体" w:hAnsi="宋体" w:cs="宋体"/>
          <w:spacing w:val="20"/>
          <w:sz w:val="24"/>
        </w:rPr>
        <w:t>投标人名称（电子签章）：</w:t>
      </w:r>
    </w:p>
    <w:p>
      <w:pPr>
        <w:spacing w:line="360" w:lineRule="auto"/>
        <w:contextualSpacing/>
        <w:jc w:val="left"/>
        <w:rPr>
          <w:rFonts w:ascii="宋体" w:hAnsi="宋体" w:cs="宋体"/>
          <w:sz w:val="24"/>
          <w:szCs w:val="20"/>
        </w:rPr>
      </w:pPr>
      <w:r>
        <w:rPr>
          <w:rFonts w:hint="eastAsia" w:ascii="宋体" w:hAnsi="宋体" w:cs="宋体"/>
          <w:spacing w:val="20"/>
          <w:sz w:val="24"/>
        </w:rPr>
        <w:t>日 期：</w:t>
      </w:r>
    </w:p>
    <w:p>
      <w:pPr>
        <w:spacing w:line="360" w:lineRule="auto"/>
        <w:contextualSpacing/>
        <w:jc w:val="left"/>
        <w:rPr>
          <w:rFonts w:ascii="宋体" w:hAnsi="宋体" w:cs="宋体"/>
          <w:sz w:val="24"/>
          <w:szCs w:val="20"/>
        </w:rPr>
      </w:pPr>
    </w:p>
    <w:p>
      <w:pPr>
        <w:snapToGrid w:val="0"/>
        <w:spacing w:before="50" w:afterLines="50"/>
        <w:jc w:val="left"/>
        <w:rPr>
          <w:rFonts w:ascii="宋体" w:hAnsi="宋体" w:cs="宋体"/>
          <w:sz w:val="24"/>
          <w:szCs w:val="20"/>
        </w:rPr>
      </w:pPr>
    </w:p>
    <w:p>
      <w:pPr>
        <w:snapToGrid w:val="0"/>
        <w:spacing w:beforeLines="50" w:after="50"/>
        <w:jc w:val="left"/>
        <w:rPr>
          <w:rFonts w:ascii="宋体" w:hAnsi="宋体" w:cs="宋体"/>
          <w:sz w:val="24"/>
          <w:szCs w:val="20"/>
        </w:rPr>
      </w:pPr>
    </w:p>
    <w:p>
      <w:pPr>
        <w:snapToGrid w:val="0"/>
        <w:spacing w:before="50" w:afterLines="50"/>
        <w:jc w:val="left"/>
        <w:rPr>
          <w:rFonts w:ascii="宋体" w:hAnsi="宋体" w:cs="宋体"/>
          <w:sz w:val="24"/>
          <w:szCs w:val="20"/>
        </w:rPr>
      </w:pPr>
    </w:p>
    <w:p>
      <w:pPr>
        <w:rPr>
          <w:rFonts w:ascii="宋体" w:hAnsi="宋体" w:cs="宋体"/>
          <w:b/>
          <w:sz w:val="28"/>
          <w:szCs w:val="28"/>
        </w:rPr>
      </w:pPr>
      <w:r>
        <w:rPr>
          <w:rFonts w:hint="eastAsia" w:ascii="宋体" w:hAnsi="宋体" w:cs="宋体"/>
          <w:b/>
          <w:bCs/>
          <w:sz w:val="24"/>
        </w:rPr>
        <w:br w:type="page"/>
      </w:r>
      <w:bookmarkStart w:id="1168" w:name="_Toc19686840"/>
      <w:r>
        <w:rPr>
          <w:rFonts w:hint="eastAsia" w:ascii="宋体" w:hAnsi="宋体" w:cs="宋体"/>
          <w:b/>
          <w:sz w:val="28"/>
          <w:szCs w:val="28"/>
        </w:rPr>
        <w:t>五、其他文书、文件格式</w:t>
      </w:r>
      <w:bookmarkEnd w:id="1168"/>
    </w:p>
    <w:p>
      <w:pPr>
        <w:spacing w:beforeLines="50" w:afterLines="50" w:line="400" w:lineRule="exact"/>
        <w:rPr>
          <w:rFonts w:ascii="宋体" w:hAnsi="宋体" w:cs="宋体"/>
          <w:sz w:val="24"/>
        </w:rPr>
      </w:pPr>
    </w:p>
    <w:p>
      <w:pPr>
        <w:snapToGrid w:val="0"/>
        <w:spacing w:beforeLines="50" w:after="50"/>
        <w:jc w:val="left"/>
        <w:rPr>
          <w:rFonts w:ascii="宋体" w:hAnsi="宋体" w:cs="宋体"/>
        </w:rPr>
      </w:pPr>
      <w:r>
        <w:rPr>
          <w:rFonts w:hint="eastAsia" w:ascii="宋体" w:hAnsi="宋体" w:cs="宋体"/>
          <w:b/>
          <w:sz w:val="24"/>
        </w:rPr>
        <w:t xml:space="preserve"> 1.中小企业声明函格式</w:t>
      </w:r>
    </w:p>
    <w:p>
      <w:pPr>
        <w:rPr>
          <w:rFonts w:ascii="宋体" w:hAnsi="宋体" w:cs="宋体"/>
        </w:rPr>
      </w:pPr>
    </w:p>
    <w:p>
      <w:pPr>
        <w:jc w:val="center"/>
        <w:rPr>
          <w:rFonts w:ascii="宋体" w:hAnsi="宋体" w:cs="宋体"/>
          <w:sz w:val="44"/>
          <w:szCs w:val="44"/>
        </w:rPr>
      </w:pPr>
      <w:r>
        <w:rPr>
          <w:rFonts w:hint="eastAsia" w:ascii="宋体" w:hAnsi="宋体" w:cs="宋体"/>
          <w:sz w:val="44"/>
          <w:szCs w:val="44"/>
        </w:rPr>
        <w:t>中小企业声明函（工程）</w:t>
      </w:r>
    </w:p>
    <w:p>
      <w:pPr>
        <w:spacing w:before="2" w:line="500" w:lineRule="exact"/>
        <w:rPr>
          <w:rFonts w:ascii="宋体" w:hAnsi="宋体" w:cs="宋体"/>
          <w:b/>
          <w:bCs/>
          <w:sz w:val="24"/>
        </w:rPr>
      </w:pPr>
    </w:p>
    <w:p>
      <w:pPr>
        <w:pStyle w:val="17"/>
        <w:spacing w:line="500" w:lineRule="exact"/>
        <w:ind w:right="142" w:firstLine="480" w:firstLineChars="200"/>
        <w:rPr>
          <w:rFonts w:ascii="宋体" w:hAnsi="宋体" w:cs="宋体"/>
        </w:rPr>
      </w:pPr>
      <w:r>
        <w:rPr>
          <w:rFonts w:hint="eastAsia" w:ascii="宋体" w:hAnsi="宋体" w:cs="宋体"/>
        </w:rPr>
        <w:t>本公司（联合体）郑重声明，根据《政府采购促进中小企业发展管理办法》（财库﹝2020﹞46号）的规定，本公司（联合体）参加</w:t>
      </w:r>
      <w:r>
        <w:rPr>
          <w:rFonts w:hint="eastAsia" w:ascii="宋体" w:hAnsi="宋体" w:cs="宋体"/>
          <w:u w:val="single"/>
        </w:rPr>
        <w:t>（单位名称）</w:t>
      </w:r>
      <w:r>
        <w:rPr>
          <w:rFonts w:hint="eastAsia" w:ascii="宋体" w:hAnsi="宋体" w:cs="宋体"/>
        </w:rPr>
        <w:t>的</w:t>
      </w:r>
      <w:r>
        <w:rPr>
          <w:rFonts w:hint="eastAsia" w:ascii="宋体" w:hAnsi="宋体" w:cs="宋体"/>
          <w:u w:val="single"/>
        </w:rPr>
        <w:t>（项目名称）</w:t>
      </w:r>
      <w:r>
        <w:rPr>
          <w:rFonts w:hint="eastAsia" w:ascii="宋体" w:hAnsi="宋体" w:cs="宋体"/>
        </w:rPr>
        <w:t>采购活动，工程的施工单位全部为符合政策要求的中小企业。相关企业（含联合体中的中小企业、签订分包意向协议的中小企业）的具体情况如下：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w:t>
      </w:r>
      <w:r>
        <w:rPr>
          <w:rFonts w:hint="eastAsia" w:ascii="Arial" w:hAnsi="Arial" w:cs="Arial"/>
          <w:spacing w:val="6"/>
          <w:sz w:val="24"/>
        </w:rPr>
        <w:t>承建</w:t>
      </w:r>
      <w:r>
        <w:rPr>
          <w:rFonts w:hint="eastAsia" w:ascii="宋体" w:hAnsi="宋体" w:cs="宋体"/>
          <w:sz w:val="24"/>
        </w:rPr>
        <w:t>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（中型企业、小型企业、微型企业）</w:t>
      </w:r>
      <w:r>
        <w:rPr>
          <w:rFonts w:hint="eastAsia" w:ascii="宋体" w:hAnsi="宋体" w:cs="宋体"/>
          <w:sz w:val="24"/>
        </w:rPr>
        <w:t>；</w:t>
      </w:r>
    </w:p>
    <w:p>
      <w:pPr>
        <w:tabs>
          <w:tab w:val="left" w:pos="1065"/>
          <w:tab w:val="left" w:pos="4262"/>
          <w:tab w:val="left" w:pos="6477"/>
        </w:tabs>
        <w:spacing w:before="20" w:line="500" w:lineRule="exact"/>
        <w:ind w:right="84" w:firstLine="686" w:firstLineChars="286"/>
        <w:rPr>
          <w:rFonts w:ascii="宋体" w:hAnsi="宋体" w:cs="宋体"/>
          <w:sz w:val="24"/>
          <w:u w:val="single"/>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w:t>
      </w:r>
      <w:r>
        <w:rPr>
          <w:rFonts w:hint="eastAsia" w:ascii="Arial" w:hAnsi="Arial" w:cs="Arial"/>
          <w:spacing w:val="6"/>
          <w:sz w:val="24"/>
        </w:rPr>
        <w:t>承建</w:t>
      </w:r>
      <w:r>
        <w:rPr>
          <w:rFonts w:hint="eastAsia" w:ascii="宋体" w:hAnsi="宋体" w:cs="宋体"/>
          <w:sz w:val="24"/>
        </w:rPr>
        <w:t>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（中型企业、小型企业、微型企业）</w:t>
      </w:r>
      <w:r>
        <w:rPr>
          <w:rFonts w:hint="eastAsia" w:ascii="宋体" w:hAnsi="宋体" w:cs="宋体"/>
          <w:sz w:val="24"/>
        </w:rPr>
        <w:t>；</w:t>
      </w:r>
    </w:p>
    <w:p>
      <w:pPr>
        <w:pStyle w:val="17"/>
        <w:spacing w:before="34" w:line="500" w:lineRule="exact"/>
        <w:ind w:left="765" w:right="142" w:hanging="5"/>
        <w:rPr>
          <w:rFonts w:ascii="宋体" w:hAnsi="宋体" w:cs="宋体"/>
        </w:rPr>
      </w:pPr>
      <w:r>
        <w:rPr>
          <w:rFonts w:hint="eastAsia" w:ascii="宋体" w:hAnsi="宋体" w:cs="宋体"/>
        </w:rPr>
        <w:t xml:space="preserve">…… </w:t>
      </w:r>
    </w:p>
    <w:p>
      <w:pPr>
        <w:pStyle w:val="17"/>
        <w:spacing w:before="34" w:line="500" w:lineRule="exact"/>
        <w:ind w:right="142" w:firstLine="480" w:firstLineChars="200"/>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pStyle w:val="17"/>
        <w:spacing w:before="34" w:line="500" w:lineRule="exact"/>
        <w:ind w:right="142" w:firstLine="480" w:firstLineChars="200"/>
        <w:rPr>
          <w:rFonts w:ascii="宋体" w:hAnsi="宋体" w:cs="宋体"/>
        </w:rPr>
      </w:pPr>
      <w:r>
        <w:rPr>
          <w:rFonts w:hint="eastAsia" w:ascii="宋体" w:hAnsi="宋体" w:cs="宋体"/>
        </w:rPr>
        <w:t>本企业对上述声明内容的真实性负责。如有虚假，将依法承担相应责任。</w:t>
      </w:r>
    </w:p>
    <w:p>
      <w:pPr>
        <w:pStyle w:val="17"/>
        <w:spacing w:before="56" w:line="500" w:lineRule="exact"/>
        <w:ind w:left="3960" w:right="1808"/>
        <w:rPr>
          <w:rFonts w:ascii="宋体" w:hAnsi="宋体" w:cs="宋体"/>
        </w:rPr>
      </w:pPr>
      <w:r>
        <w:rPr>
          <w:rFonts w:hint="eastAsia" w:ascii="宋体" w:hAnsi="宋体" w:cs="宋体"/>
          <w:kern w:val="24"/>
        </w:rPr>
        <w:t>企业名称（电子签章）：</w:t>
      </w:r>
    </w:p>
    <w:p>
      <w:pPr>
        <w:pStyle w:val="17"/>
        <w:spacing w:before="56" w:line="500" w:lineRule="exact"/>
        <w:ind w:left="3960" w:right="1808"/>
        <w:rPr>
          <w:rFonts w:ascii="宋体" w:hAnsi="宋体" w:cs="宋体"/>
        </w:rPr>
      </w:pPr>
      <w:r>
        <w:rPr>
          <w:rFonts w:hint="eastAsia" w:ascii="宋体" w:hAnsi="宋体" w:cs="宋体"/>
        </w:rPr>
        <w:t>日 期：</w:t>
      </w:r>
    </w:p>
    <w:p>
      <w:pPr>
        <w:rPr>
          <w:rFonts w:ascii="宋体" w:hAnsi="宋体" w:cs="宋体"/>
          <w:sz w:val="24"/>
        </w:rPr>
      </w:pPr>
    </w:p>
    <w:p>
      <w:pPr>
        <w:rPr>
          <w:rFonts w:ascii="宋体" w:hAnsi="宋体" w:cs="宋体"/>
          <w:b/>
          <w:sz w:val="24"/>
        </w:rPr>
      </w:pPr>
      <w:r>
        <w:rPr>
          <w:rFonts w:hint="eastAsia" w:ascii="宋体" w:hAnsi="宋体" w:cs="宋体"/>
          <w:sz w:val="24"/>
        </w:rPr>
        <w:t>注：享受《政府采购促进中小企业发展管理办法》（财库〔2020〕46号）规定的中小企业扶持政策的，采购人、采购代理机构应当随中标结果公开中标供应商的《中小企业声明函》，接受社会监督。从业人员、营业收入、资产总额填报上一年度数据，无上一年度数据的新成立企业可不填报。</w:t>
      </w:r>
      <w:r>
        <w:rPr>
          <w:rFonts w:hint="eastAsia" w:ascii="宋体" w:hAnsi="宋体" w:cs="宋体"/>
        </w:rPr>
        <w:br w:type="page"/>
      </w:r>
      <w:r>
        <w:rPr>
          <w:rFonts w:hint="eastAsia" w:ascii="宋体" w:hAnsi="宋体" w:cs="宋体"/>
          <w:b/>
          <w:sz w:val="24"/>
        </w:rPr>
        <w:t>2.残疾人福利性单位声明函格式</w:t>
      </w:r>
    </w:p>
    <w:p>
      <w:pPr>
        <w:spacing w:line="588" w:lineRule="exact"/>
        <w:jc w:val="center"/>
        <w:rPr>
          <w:rFonts w:ascii="宋体" w:hAnsi="宋体" w:cs="宋体"/>
          <w:b/>
          <w:spacing w:val="6"/>
          <w:sz w:val="32"/>
          <w:szCs w:val="32"/>
        </w:rPr>
      </w:pPr>
      <w:bookmarkStart w:id="1169" w:name="OLE_LINK14"/>
      <w:bookmarkStart w:id="1170" w:name="OLE_LINK13"/>
    </w:p>
    <w:p>
      <w:pPr>
        <w:spacing w:line="588" w:lineRule="exact"/>
        <w:jc w:val="center"/>
        <w:rPr>
          <w:rFonts w:ascii="宋体" w:hAnsi="宋体" w:cs="宋体"/>
          <w:bCs/>
          <w:spacing w:val="6"/>
          <w:sz w:val="44"/>
          <w:szCs w:val="44"/>
        </w:rPr>
      </w:pPr>
      <w:r>
        <w:rPr>
          <w:rFonts w:hint="eastAsia" w:ascii="宋体" w:hAnsi="宋体" w:cs="宋体"/>
          <w:bCs/>
          <w:spacing w:val="6"/>
          <w:sz w:val="44"/>
          <w:szCs w:val="44"/>
        </w:rPr>
        <w:t>残疾人福利性单位声明函</w:t>
      </w:r>
    </w:p>
    <w:bookmarkEnd w:id="1169"/>
    <w:bookmarkEnd w:id="1170"/>
    <w:p>
      <w:pPr>
        <w:spacing w:line="588" w:lineRule="exact"/>
        <w:rPr>
          <w:rFonts w:ascii="宋体" w:hAnsi="宋体" w:cs="宋体"/>
          <w:b/>
          <w:spacing w:val="6"/>
          <w:sz w:val="30"/>
          <w:szCs w:val="30"/>
        </w:rPr>
      </w:pPr>
    </w:p>
    <w:p>
      <w:pPr>
        <w:spacing w:line="360" w:lineRule="auto"/>
        <w:ind w:firstLine="504" w:firstLineChars="200"/>
        <w:contextualSpacing/>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宋体" w:hAnsi="宋体" w:cs="宋体"/>
          <w:spacing w:val="-6"/>
          <w:sz w:val="24"/>
        </w:rPr>
        <w:t>疾人福利性单位制造的货物（不包括使用非残疾人福利性单位注册商标的货物）。</w:t>
      </w:r>
    </w:p>
    <w:p>
      <w:pPr>
        <w:spacing w:line="360" w:lineRule="auto"/>
        <w:ind w:firstLine="504" w:firstLineChars="200"/>
        <w:contextualSpacing/>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ind w:firstLine="504" w:firstLineChars="200"/>
        <w:contextualSpacing/>
        <w:rPr>
          <w:rFonts w:ascii="宋体" w:hAnsi="宋体" w:cs="宋体"/>
          <w:spacing w:val="6"/>
          <w:sz w:val="24"/>
        </w:rPr>
      </w:pPr>
    </w:p>
    <w:p>
      <w:pPr>
        <w:spacing w:line="360" w:lineRule="auto"/>
        <w:ind w:firstLine="504" w:firstLineChars="200"/>
        <w:contextualSpacing/>
        <w:rPr>
          <w:rFonts w:ascii="宋体" w:hAnsi="宋体" w:cs="宋体"/>
          <w:spacing w:val="6"/>
          <w:sz w:val="24"/>
        </w:rPr>
      </w:pPr>
    </w:p>
    <w:p>
      <w:pPr>
        <w:tabs>
          <w:tab w:val="left" w:pos="4860"/>
        </w:tabs>
        <w:spacing w:line="360" w:lineRule="auto"/>
        <w:ind w:right="1560" w:firstLine="504" w:firstLineChars="200"/>
        <w:contextualSpacing/>
        <w:jc w:val="center"/>
        <w:rPr>
          <w:rFonts w:ascii="宋体" w:hAnsi="宋体" w:cs="宋体"/>
          <w:spacing w:val="6"/>
          <w:sz w:val="24"/>
        </w:rPr>
      </w:pPr>
      <w:r>
        <w:rPr>
          <w:rFonts w:hint="eastAsia" w:ascii="宋体" w:hAnsi="宋体" w:cs="宋体"/>
          <w:spacing w:val="6"/>
          <w:sz w:val="24"/>
        </w:rPr>
        <w:t>单位名称（电子签章）：</w:t>
      </w:r>
    </w:p>
    <w:p>
      <w:pPr>
        <w:tabs>
          <w:tab w:val="left" w:pos="4860"/>
        </w:tabs>
        <w:spacing w:line="360" w:lineRule="auto"/>
        <w:ind w:right="1560" w:firstLine="504" w:firstLineChars="200"/>
        <w:contextualSpacing/>
        <w:jc w:val="center"/>
        <w:rPr>
          <w:rFonts w:ascii="宋体" w:hAnsi="宋体" w:cs="宋体"/>
          <w:spacing w:val="6"/>
          <w:sz w:val="24"/>
        </w:rPr>
      </w:pPr>
      <w:r>
        <w:rPr>
          <w:rFonts w:hint="eastAsia" w:ascii="宋体" w:hAnsi="宋体" w:cs="宋体"/>
          <w:spacing w:val="6"/>
          <w:sz w:val="24"/>
        </w:rPr>
        <w:t>日  期：</w:t>
      </w:r>
    </w:p>
    <w:p>
      <w:pPr>
        <w:spacing w:line="360" w:lineRule="auto"/>
        <w:contextualSpacing/>
        <w:rPr>
          <w:rFonts w:ascii="宋体" w:hAnsi="宋体" w:cs="宋体"/>
          <w:sz w:val="24"/>
        </w:rPr>
      </w:pPr>
    </w:p>
    <w:p>
      <w:pPr>
        <w:spacing w:line="360" w:lineRule="auto"/>
        <w:contextualSpacing/>
        <w:rPr>
          <w:rFonts w:ascii="宋体" w:hAnsi="宋体" w:cs="宋体"/>
          <w:sz w:val="24"/>
        </w:rPr>
      </w:pPr>
    </w:p>
    <w:p>
      <w:pPr>
        <w:spacing w:line="360" w:lineRule="auto"/>
        <w:contextualSpacing/>
        <w:rPr>
          <w:rFonts w:ascii="宋体" w:hAnsi="宋体" w:cs="宋体"/>
          <w:sz w:val="24"/>
        </w:rPr>
      </w:pPr>
    </w:p>
    <w:p>
      <w:pPr>
        <w:spacing w:line="360" w:lineRule="auto"/>
        <w:contextualSpacing/>
        <w:rPr>
          <w:rFonts w:ascii="宋体" w:hAnsi="宋体" w:cs="宋体"/>
          <w:sz w:val="24"/>
        </w:rPr>
      </w:pPr>
      <w:r>
        <w:rPr>
          <w:rFonts w:hint="eastAsia" w:ascii="宋体" w:hAnsi="宋体" w:cs="宋体"/>
          <w:sz w:val="24"/>
        </w:rPr>
        <w:t>注：请根据自己的真实情况出具《残疾人福利性单位声明函》。依法享受中小企业优惠政策的，采购人或者采购代理机构在公告中标结果时，同时公告其《残疾人福利性单位声明函》，接受社会监督。</w:t>
      </w:r>
    </w:p>
    <w:p>
      <w:pPr>
        <w:spacing w:line="528" w:lineRule="exact"/>
        <w:rPr>
          <w:rFonts w:ascii="宋体" w:hAnsi="宋体" w:cs="宋体"/>
          <w:sz w:val="24"/>
        </w:rPr>
      </w:pPr>
      <w:r>
        <w:rPr>
          <w:rFonts w:hint="eastAsia" w:ascii="宋体" w:hAnsi="宋体" w:cs="宋体"/>
          <w:sz w:val="24"/>
        </w:rPr>
        <w:br w:type="page"/>
      </w:r>
      <w:r>
        <w:rPr>
          <w:rFonts w:hint="eastAsia" w:ascii="宋体" w:hAnsi="宋体" w:cs="宋体"/>
          <w:sz w:val="24"/>
        </w:rPr>
        <w:t>3.中小微企业划型标准</w:t>
      </w:r>
    </w:p>
    <w:p>
      <w:pPr>
        <w:spacing w:line="528" w:lineRule="exact"/>
        <w:jc w:val="center"/>
        <w:rPr>
          <w:rFonts w:ascii="宋体" w:hAnsi="宋体" w:cs="宋体"/>
          <w:sz w:val="40"/>
          <w:szCs w:val="40"/>
        </w:rPr>
      </w:pPr>
      <w:r>
        <w:rPr>
          <w:rFonts w:hint="eastAsia" w:ascii="宋体" w:hAnsi="宋体" w:cs="宋体"/>
          <w:sz w:val="40"/>
          <w:szCs w:val="40"/>
        </w:rPr>
        <w:t>中小微企业划型标准</w:t>
      </w:r>
    </w:p>
    <w:tbl>
      <w:tblPr>
        <w:tblStyle w:val="46"/>
        <w:tblW w:w="9058" w:type="dxa"/>
        <w:tblInd w:w="250" w:type="dxa"/>
        <w:tblLayout w:type="fixed"/>
        <w:tblCellMar>
          <w:top w:w="0" w:type="dxa"/>
          <w:left w:w="108" w:type="dxa"/>
          <w:bottom w:w="0" w:type="dxa"/>
          <w:right w:w="108" w:type="dxa"/>
        </w:tblCellMar>
      </w:tblPr>
      <w:tblGrid>
        <w:gridCol w:w="1931"/>
        <w:gridCol w:w="1570"/>
        <w:gridCol w:w="1036"/>
        <w:gridCol w:w="1838"/>
        <w:gridCol w:w="1633"/>
        <w:gridCol w:w="1050"/>
      </w:tblGrid>
      <w:tr>
        <w:tblPrEx>
          <w:tblCellMar>
            <w:top w:w="0" w:type="dxa"/>
            <w:left w:w="108" w:type="dxa"/>
            <w:bottom w:w="0" w:type="dxa"/>
            <w:right w:w="108" w:type="dxa"/>
          </w:tblCellMar>
        </w:tblPrEx>
        <w:trPr>
          <w:trHeight w:val="669"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r>
              <w:rPr>
                <w:rFonts w:hint="eastAsia" w:ascii="宋体" w:hAnsi="宋体" w:cs="宋体"/>
                <w:b/>
                <w:kern w:val="0"/>
                <w:sz w:val="24"/>
              </w:rPr>
              <w:t>行业名称</w:t>
            </w:r>
          </w:p>
        </w:tc>
        <w:tc>
          <w:tcPr>
            <w:tcW w:w="15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kern w:val="0"/>
                <w:sz w:val="24"/>
              </w:rPr>
            </w:pPr>
            <w:r>
              <w:rPr>
                <w:rFonts w:hint="eastAsia" w:ascii="宋体" w:hAnsi="宋体" w:cs="宋体"/>
                <w:b/>
                <w:kern w:val="0"/>
                <w:sz w:val="24"/>
              </w:rPr>
              <w:t>指标名称</w:t>
            </w:r>
          </w:p>
        </w:tc>
        <w:tc>
          <w:tcPr>
            <w:tcW w:w="103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kern w:val="0"/>
                <w:sz w:val="24"/>
              </w:rPr>
            </w:pPr>
            <w:r>
              <w:rPr>
                <w:rFonts w:hint="eastAsia" w:ascii="宋体" w:hAnsi="宋体" w:cs="宋体"/>
                <w:b/>
                <w:kern w:val="0"/>
                <w:sz w:val="24"/>
              </w:rPr>
              <w:t>计量单位</w:t>
            </w:r>
          </w:p>
        </w:tc>
        <w:tc>
          <w:tcPr>
            <w:tcW w:w="183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kern w:val="0"/>
                <w:sz w:val="24"/>
              </w:rPr>
            </w:pPr>
            <w:r>
              <w:rPr>
                <w:rFonts w:hint="eastAsia" w:ascii="宋体" w:hAnsi="宋体" w:cs="宋体"/>
                <w:b/>
                <w:kern w:val="0"/>
                <w:sz w:val="24"/>
              </w:rPr>
              <w:t>中型</w:t>
            </w:r>
          </w:p>
        </w:tc>
        <w:tc>
          <w:tcPr>
            <w:tcW w:w="1633"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kern w:val="0"/>
                <w:sz w:val="24"/>
              </w:rPr>
            </w:pPr>
            <w:r>
              <w:rPr>
                <w:rFonts w:hint="eastAsia" w:ascii="宋体" w:hAnsi="宋体" w:cs="宋体"/>
                <w:b/>
                <w:kern w:val="0"/>
                <w:sz w:val="24"/>
              </w:rPr>
              <w:t>小型</w:t>
            </w:r>
          </w:p>
        </w:tc>
        <w:tc>
          <w:tcPr>
            <w:tcW w:w="10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kern w:val="0"/>
                <w:sz w:val="24"/>
              </w:rPr>
            </w:pPr>
            <w:r>
              <w:rPr>
                <w:rFonts w:hint="eastAsia" w:ascii="宋体" w:hAnsi="宋体" w:cs="宋体"/>
                <w:b/>
                <w:kern w:val="0"/>
                <w:sz w:val="24"/>
              </w:rPr>
              <w:t>微型</w:t>
            </w:r>
          </w:p>
        </w:tc>
      </w:tr>
      <w:tr>
        <w:tblPrEx>
          <w:tblCellMar>
            <w:top w:w="0" w:type="dxa"/>
            <w:left w:w="108" w:type="dxa"/>
            <w:bottom w:w="0" w:type="dxa"/>
            <w:right w:w="108" w:type="dxa"/>
          </w:tblCellMar>
        </w:tblPrEx>
        <w:trPr>
          <w:trHeight w:val="340" w:hRule="atLeast"/>
        </w:trPr>
        <w:tc>
          <w:tcPr>
            <w:tcW w:w="1931"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农、林、牧、渔</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500≤Y＜20000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50≤Y＜500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Y＜50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工业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2000≤Y＜40000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300≤Y＜2000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Y＜300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建筑业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6000≤Y＜80000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300≤Y＜6000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Y＜300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资产总额（Z）</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5000≤Z＜80000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300≤Z＜5000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Z＜300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批发业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20≤X＜200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5≤X＜20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X＜5</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5000≤Y＜40000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零售业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50≤X＜300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10≤X＜50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500≤Y＜20000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100≤Y＜500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交通运输业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3000≤Y＜30000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200≤Y＜3000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Y＜200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仓储业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100≤X＜200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20≤X＜100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1000≤Y＜30000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邮政业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2000≤Y＜30000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住宿业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餐饮业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信息传输业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100≤X＜2000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1000≤Y＜100000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软件和信息技术服务业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1000≤Y＜10000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50≤Y＜1000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Y＜50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房地产开发经营</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1000≤Y＜200000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100≤X＜1000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资产总额（Z）</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5000≤Z＜10000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2000≤Y＜5000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Y＜2000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物业管理</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500≤Y＜1000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Y＜500</w:t>
            </w:r>
          </w:p>
        </w:tc>
      </w:tr>
      <w:tr>
        <w:tblPrEx>
          <w:tblCellMar>
            <w:top w:w="0" w:type="dxa"/>
            <w:left w:w="108" w:type="dxa"/>
            <w:bottom w:w="0" w:type="dxa"/>
            <w:right w:w="108" w:type="dxa"/>
          </w:tblCellMar>
        </w:tblPrEx>
        <w:trPr>
          <w:trHeight w:val="340" w:hRule="atLeast"/>
        </w:trPr>
        <w:tc>
          <w:tcPr>
            <w:tcW w:w="1931"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租赁和商务服务业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340" w:hRule="atLeast"/>
        </w:trPr>
        <w:tc>
          <w:tcPr>
            <w:tcW w:w="19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资产总额（Z）</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8000≤Z＜120000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100≤Z＜8000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350" w:hRule="atLeast"/>
        </w:trPr>
        <w:tc>
          <w:tcPr>
            <w:tcW w:w="1931"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其他未列明行业</w:t>
            </w:r>
          </w:p>
        </w:tc>
        <w:tc>
          <w:tcPr>
            <w:tcW w:w="15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103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3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63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0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bl>
    <w:p>
      <w:pPr>
        <w:spacing w:line="400" w:lineRule="exact"/>
        <w:ind w:firstLine="525" w:firstLineChars="250"/>
        <w:rPr>
          <w:rFonts w:ascii="宋体" w:hAnsi="宋体" w:cs="宋体"/>
          <w:szCs w:val="21"/>
        </w:rPr>
      </w:pPr>
      <w:r>
        <w:rPr>
          <w:rFonts w:hint="eastAsia" w:ascii="宋体" w:hAnsi="宋体" w:cs="宋体"/>
          <w:szCs w:val="21"/>
        </w:rPr>
        <w:t>说明：上述标准参照《关于印发中小企业划型标准规定的通知》（工信部联企业[2011]300号），大型、中型和小型企业须同时满足所列指标的下限，否则下划一档；微型企业只须满足所列指标中的一项即可。</w:t>
      </w:r>
    </w:p>
    <w:p>
      <w:pPr>
        <w:widowControl/>
        <w:jc w:val="left"/>
        <w:rPr>
          <w:rFonts w:ascii="宋体" w:hAnsi="宋体" w:cs="宋体"/>
          <w:szCs w:val="20"/>
        </w:rPr>
        <w:sectPr>
          <w:pgSz w:w="11906" w:h="16838"/>
          <w:pgMar w:top="1304" w:right="1304" w:bottom="1304" w:left="1304" w:header="720" w:footer="720" w:gutter="0"/>
          <w:cols w:space="720" w:num="1"/>
          <w:docGrid w:type="lines" w:linePitch="331" w:charSpace="0"/>
        </w:sectPr>
      </w:pPr>
    </w:p>
    <w:p>
      <w:pPr>
        <w:spacing w:line="360" w:lineRule="auto"/>
        <w:jc w:val="left"/>
        <w:rPr>
          <w:rFonts w:ascii="宋体" w:hAnsi="宋体" w:cs="宋体"/>
          <w:b/>
          <w:bCs/>
          <w:sz w:val="32"/>
          <w:szCs w:val="32"/>
        </w:rPr>
      </w:pPr>
      <w:r>
        <w:rPr>
          <w:rFonts w:hint="eastAsia" w:ascii="宋体" w:hAnsi="宋体" w:cs="宋体"/>
          <w:b/>
          <w:sz w:val="24"/>
        </w:rPr>
        <w:t>4.质疑函（格式）</w:t>
      </w:r>
    </w:p>
    <w:p>
      <w:pPr>
        <w:spacing w:line="360" w:lineRule="auto"/>
        <w:jc w:val="center"/>
        <w:rPr>
          <w:rFonts w:ascii="宋体" w:hAnsi="宋体" w:cs="宋体"/>
          <w:sz w:val="44"/>
          <w:szCs w:val="44"/>
        </w:rPr>
      </w:pPr>
      <w:r>
        <w:rPr>
          <w:rFonts w:hint="eastAsia" w:ascii="宋体" w:hAnsi="宋体" w:cs="宋体"/>
          <w:sz w:val="44"/>
          <w:szCs w:val="44"/>
        </w:rPr>
        <w:t>质疑函（格式）</w:t>
      </w:r>
    </w:p>
    <w:p>
      <w:pPr>
        <w:pStyle w:val="23"/>
        <w:snapToGrid w:val="0"/>
        <w:spacing w:line="360" w:lineRule="auto"/>
        <w:ind w:firstLine="482" w:firstLineChars="200"/>
        <w:rPr>
          <w:rFonts w:hAnsi="宋体" w:cs="宋体"/>
          <w:b/>
          <w:bCs/>
          <w:sz w:val="24"/>
          <w:szCs w:val="24"/>
        </w:rPr>
      </w:pPr>
      <w:r>
        <w:rPr>
          <w:rFonts w:hint="eastAsia" w:hAnsi="宋体" w:cs="宋体"/>
          <w:b/>
          <w:bCs/>
          <w:sz w:val="24"/>
          <w:szCs w:val="24"/>
        </w:rPr>
        <w:t>一、质疑供应商基本信息：</w:t>
      </w:r>
    </w:p>
    <w:p>
      <w:pPr>
        <w:pStyle w:val="23"/>
        <w:snapToGrid w:val="0"/>
        <w:spacing w:line="360" w:lineRule="auto"/>
        <w:ind w:firstLine="480" w:firstLineChars="200"/>
        <w:rPr>
          <w:rFonts w:hAnsi="宋体" w:cs="宋体"/>
          <w:bCs/>
          <w:sz w:val="24"/>
          <w:szCs w:val="24"/>
          <w:u w:val="single"/>
        </w:rPr>
      </w:pPr>
      <w:r>
        <w:rPr>
          <w:rFonts w:hint="eastAsia" w:hAnsi="宋体" w:cs="宋体"/>
          <w:bCs/>
          <w:sz w:val="24"/>
          <w:szCs w:val="24"/>
        </w:rPr>
        <w:t>质疑供应商：</w:t>
      </w:r>
    </w:p>
    <w:p>
      <w:pPr>
        <w:pStyle w:val="23"/>
        <w:snapToGrid w:val="0"/>
        <w:spacing w:line="360" w:lineRule="auto"/>
        <w:ind w:firstLine="480" w:firstLineChars="200"/>
        <w:rPr>
          <w:rFonts w:hAnsi="宋体" w:cs="宋体"/>
          <w:bCs/>
          <w:sz w:val="24"/>
          <w:szCs w:val="24"/>
        </w:rPr>
      </w:pPr>
      <w:r>
        <w:rPr>
          <w:rFonts w:hint="eastAsia" w:hAnsi="宋体" w:cs="宋体"/>
          <w:bCs/>
          <w:sz w:val="24"/>
          <w:szCs w:val="24"/>
        </w:rPr>
        <w:t>地址：邮编：</w:t>
      </w:r>
    </w:p>
    <w:p>
      <w:pPr>
        <w:pStyle w:val="23"/>
        <w:snapToGrid w:val="0"/>
        <w:spacing w:line="360" w:lineRule="auto"/>
        <w:ind w:firstLine="480" w:firstLineChars="200"/>
        <w:rPr>
          <w:rFonts w:hAnsi="宋体" w:cs="宋体"/>
          <w:bCs/>
          <w:sz w:val="24"/>
          <w:szCs w:val="24"/>
        </w:rPr>
      </w:pPr>
      <w:r>
        <w:rPr>
          <w:rFonts w:hint="eastAsia" w:hAnsi="宋体" w:cs="宋体"/>
          <w:bCs/>
          <w:sz w:val="24"/>
          <w:szCs w:val="24"/>
        </w:rPr>
        <w:t>联系人：联系电话：</w:t>
      </w:r>
    </w:p>
    <w:p>
      <w:pPr>
        <w:pStyle w:val="23"/>
        <w:snapToGrid w:val="0"/>
        <w:spacing w:line="360" w:lineRule="auto"/>
        <w:ind w:firstLine="480" w:firstLineChars="200"/>
        <w:rPr>
          <w:rFonts w:hAnsi="宋体" w:cs="宋体"/>
          <w:bCs/>
          <w:sz w:val="24"/>
          <w:szCs w:val="24"/>
        </w:rPr>
      </w:pPr>
      <w:r>
        <w:rPr>
          <w:rFonts w:hint="eastAsia" w:hAnsi="宋体" w:cs="宋体"/>
          <w:bCs/>
          <w:sz w:val="24"/>
          <w:szCs w:val="24"/>
        </w:rPr>
        <w:t>授权代表：</w:t>
      </w:r>
    </w:p>
    <w:p>
      <w:pPr>
        <w:pStyle w:val="23"/>
        <w:snapToGrid w:val="0"/>
        <w:spacing w:line="360" w:lineRule="auto"/>
        <w:ind w:firstLine="480" w:firstLineChars="200"/>
        <w:rPr>
          <w:rFonts w:hAnsi="宋体" w:cs="宋体"/>
          <w:bCs/>
          <w:sz w:val="24"/>
          <w:szCs w:val="24"/>
          <w:u w:val="single"/>
        </w:rPr>
      </w:pPr>
      <w:r>
        <w:rPr>
          <w:rFonts w:hint="eastAsia" w:hAnsi="宋体" w:cs="宋体"/>
          <w:bCs/>
          <w:sz w:val="24"/>
          <w:szCs w:val="24"/>
        </w:rPr>
        <w:t>联系电话：</w:t>
      </w:r>
    </w:p>
    <w:p>
      <w:pPr>
        <w:pStyle w:val="23"/>
        <w:snapToGrid w:val="0"/>
        <w:spacing w:line="360" w:lineRule="auto"/>
        <w:ind w:firstLine="480" w:firstLineChars="200"/>
        <w:rPr>
          <w:rFonts w:hAnsi="宋体" w:cs="宋体"/>
          <w:bCs/>
          <w:sz w:val="24"/>
          <w:szCs w:val="24"/>
        </w:rPr>
      </w:pPr>
      <w:r>
        <w:rPr>
          <w:rFonts w:hint="eastAsia" w:hAnsi="宋体" w:cs="宋体"/>
          <w:bCs/>
          <w:sz w:val="24"/>
          <w:szCs w:val="24"/>
        </w:rPr>
        <w:t>地址：邮编：</w:t>
      </w:r>
    </w:p>
    <w:p>
      <w:pPr>
        <w:pStyle w:val="23"/>
        <w:snapToGrid w:val="0"/>
        <w:spacing w:line="360" w:lineRule="auto"/>
        <w:ind w:firstLine="482" w:firstLineChars="200"/>
        <w:rPr>
          <w:rFonts w:hAnsi="宋体" w:cs="宋体"/>
          <w:b/>
          <w:bCs/>
          <w:sz w:val="24"/>
          <w:szCs w:val="24"/>
        </w:rPr>
      </w:pPr>
      <w:r>
        <w:rPr>
          <w:rFonts w:hint="eastAsia" w:hAnsi="宋体" w:cs="宋体"/>
          <w:b/>
          <w:bCs/>
          <w:sz w:val="24"/>
          <w:szCs w:val="24"/>
        </w:rPr>
        <w:t>二、质疑项目基本情况：</w:t>
      </w:r>
    </w:p>
    <w:p>
      <w:pPr>
        <w:pStyle w:val="23"/>
        <w:spacing w:line="360" w:lineRule="auto"/>
        <w:ind w:left="25" w:leftChars="12" w:firstLine="472" w:firstLineChars="197"/>
        <w:rPr>
          <w:rFonts w:hAnsi="宋体" w:cs="宋体"/>
          <w:sz w:val="24"/>
          <w:szCs w:val="24"/>
        </w:rPr>
      </w:pPr>
      <w:r>
        <w:rPr>
          <w:rFonts w:hint="eastAsia" w:hAnsi="宋体" w:cs="宋体"/>
          <w:bCs/>
          <w:sz w:val="24"/>
          <w:szCs w:val="24"/>
        </w:rPr>
        <w:t>质疑</w:t>
      </w:r>
      <w:r>
        <w:rPr>
          <w:rFonts w:hint="eastAsia" w:hAnsi="宋体" w:cs="宋体"/>
          <w:sz w:val="24"/>
          <w:szCs w:val="24"/>
        </w:rPr>
        <w:t>项目的名称：</w:t>
      </w:r>
    </w:p>
    <w:p>
      <w:pPr>
        <w:pStyle w:val="23"/>
        <w:spacing w:line="360" w:lineRule="auto"/>
        <w:ind w:left="25" w:leftChars="12" w:firstLine="472" w:firstLineChars="197"/>
        <w:rPr>
          <w:rFonts w:hAnsi="宋体" w:cs="宋体"/>
          <w:sz w:val="24"/>
          <w:szCs w:val="24"/>
        </w:rPr>
      </w:pPr>
      <w:r>
        <w:rPr>
          <w:rFonts w:hint="eastAsia" w:hAnsi="宋体" w:cs="宋体"/>
          <w:bCs/>
          <w:sz w:val="24"/>
          <w:szCs w:val="24"/>
        </w:rPr>
        <w:t>质疑</w:t>
      </w:r>
      <w:r>
        <w:rPr>
          <w:rFonts w:hint="eastAsia" w:hAnsi="宋体" w:cs="宋体"/>
          <w:sz w:val="24"/>
          <w:szCs w:val="24"/>
        </w:rPr>
        <w:t>项目的编号：</w:t>
      </w:r>
    </w:p>
    <w:p>
      <w:pPr>
        <w:pStyle w:val="23"/>
        <w:spacing w:line="360" w:lineRule="auto"/>
        <w:ind w:left="25" w:leftChars="12" w:firstLine="472" w:firstLineChars="197"/>
        <w:rPr>
          <w:rFonts w:hAnsi="宋体" w:cs="宋体"/>
          <w:sz w:val="24"/>
          <w:szCs w:val="24"/>
        </w:rPr>
      </w:pPr>
      <w:r>
        <w:rPr>
          <w:rFonts w:hint="eastAsia" w:hAnsi="宋体" w:cs="宋体"/>
          <w:sz w:val="24"/>
          <w:szCs w:val="24"/>
        </w:rPr>
        <w:t>采购人名称：</w:t>
      </w:r>
    </w:p>
    <w:p>
      <w:pPr>
        <w:pStyle w:val="23"/>
        <w:spacing w:line="360" w:lineRule="auto"/>
        <w:ind w:left="25" w:leftChars="12" w:firstLine="472" w:firstLineChars="197"/>
        <w:rPr>
          <w:rFonts w:hAnsi="宋体" w:cs="宋体"/>
          <w:sz w:val="24"/>
          <w:szCs w:val="24"/>
        </w:rPr>
      </w:pPr>
      <w:r>
        <w:rPr>
          <w:rFonts w:hint="eastAsia" w:hAnsi="宋体" w:cs="宋体"/>
          <w:sz w:val="24"/>
          <w:szCs w:val="24"/>
        </w:rPr>
        <w:t>质疑事项：</w:t>
      </w:r>
    </w:p>
    <w:p>
      <w:pPr>
        <w:pStyle w:val="23"/>
        <w:spacing w:line="360" w:lineRule="auto"/>
        <w:ind w:left="25" w:leftChars="12" w:firstLine="352" w:firstLineChars="147"/>
        <w:rPr>
          <w:rFonts w:hAnsi="宋体" w:cs="宋体"/>
          <w:sz w:val="24"/>
          <w:szCs w:val="24"/>
        </w:rPr>
      </w:pPr>
      <w:r>
        <w:rPr>
          <w:rFonts w:hint="eastAsia" w:hAnsi="宋体" w:cs="宋体"/>
          <w:sz w:val="24"/>
          <w:szCs w:val="24"/>
        </w:rPr>
        <w:t>□采购文件   采购文件获取日期：</w:t>
      </w:r>
    </w:p>
    <w:p>
      <w:pPr>
        <w:pStyle w:val="23"/>
        <w:spacing w:line="360" w:lineRule="auto"/>
        <w:ind w:left="25" w:leftChars="12" w:firstLine="352" w:firstLineChars="147"/>
        <w:rPr>
          <w:rFonts w:hAnsi="宋体" w:cs="宋体"/>
          <w:sz w:val="24"/>
          <w:szCs w:val="24"/>
        </w:rPr>
      </w:pPr>
      <w:r>
        <w:rPr>
          <w:rFonts w:hint="eastAsia" w:hAnsi="宋体" w:cs="宋体"/>
          <w:sz w:val="24"/>
          <w:szCs w:val="24"/>
        </w:rPr>
        <w:t xml:space="preserve">□采购过程   </w:t>
      </w:r>
    </w:p>
    <w:p>
      <w:pPr>
        <w:pStyle w:val="23"/>
        <w:spacing w:line="360" w:lineRule="auto"/>
        <w:ind w:left="25" w:leftChars="12" w:firstLine="352" w:firstLineChars="147"/>
        <w:rPr>
          <w:rFonts w:hAnsi="宋体" w:cs="宋体"/>
          <w:bCs/>
          <w:sz w:val="24"/>
          <w:szCs w:val="24"/>
          <w:u w:val="single"/>
        </w:rPr>
      </w:pPr>
      <w:r>
        <w:rPr>
          <w:rFonts w:hint="eastAsia" w:hAnsi="宋体" w:cs="宋体"/>
          <w:sz w:val="24"/>
          <w:szCs w:val="24"/>
        </w:rPr>
        <w:t xml:space="preserve">□采购结果   </w:t>
      </w:r>
    </w:p>
    <w:p>
      <w:pPr>
        <w:pStyle w:val="23"/>
        <w:spacing w:line="360" w:lineRule="auto"/>
        <w:ind w:left="25" w:leftChars="12" w:firstLine="472" w:firstLineChars="196"/>
        <w:rPr>
          <w:rFonts w:hAnsi="宋体" w:cs="宋体"/>
          <w:b/>
          <w:sz w:val="24"/>
          <w:szCs w:val="24"/>
        </w:rPr>
      </w:pPr>
      <w:r>
        <w:rPr>
          <w:rFonts w:hint="eastAsia" w:hAnsi="宋体" w:cs="宋体"/>
          <w:b/>
          <w:sz w:val="24"/>
          <w:szCs w:val="24"/>
        </w:rPr>
        <w:t>三、质疑事项具体内容</w:t>
      </w:r>
    </w:p>
    <w:p>
      <w:pPr>
        <w:pStyle w:val="23"/>
        <w:spacing w:line="360" w:lineRule="auto"/>
        <w:ind w:left="25" w:leftChars="12" w:firstLine="472" w:firstLineChars="197"/>
        <w:rPr>
          <w:rFonts w:hAnsi="宋体" w:cs="宋体"/>
          <w:sz w:val="24"/>
          <w:szCs w:val="24"/>
        </w:rPr>
      </w:pPr>
      <w:r>
        <w:rPr>
          <w:rFonts w:hint="eastAsia" w:hAnsi="宋体" w:cs="宋体"/>
          <w:sz w:val="24"/>
          <w:szCs w:val="24"/>
        </w:rPr>
        <w:t>质疑事项1：</w:t>
      </w:r>
    </w:p>
    <w:p>
      <w:pPr>
        <w:pStyle w:val="23"/>
        <w:spacing w:line="360" w:lineRule="auto"/>
        <w:ind w:left="25" w:leftChars="12" w:firstLine="472" w:firstLineChars="197"/>
        <w:rPr>
          <w:rFonts w:hAnsi="宋体" w:cs="宋体"/>
          <w:sz w:val="24"/>
          <w:szCs w:val="24"/>
        </w:rPr>
      </w:pPr>
      <w:r>
        <w:rPr>
          <w:rFonts w:hint="eastAsia" w:hAnsi="宋体" w:cs="宋体"/>
          <w:sz w:val="24"/>
          <w:szCs w:val="24"/>
        </w:rPr>
        <w:t>事实依据：</w:t>
      </w:r>
    </w:p>
    <w:p>
      <w:pPr>
        <w:pStyle w:val="23"/>
        <w:spacing w:line="360" w:lineRule="auto"/>
        <w:ind w:left="25" w:leftChars="12" w:firstLine="472" w:firstLineChars="197"/>
        <w:rPr>
          <w:rFonts w:hAnsi="宋体" w:cs="宋体"/>
          <w:sz w:val="24"/>
          <w:szCs w:val="24"/>
        </w:rPr>
      </w:pPr>
      <w:r>
        <w:rPr>
          <w:rFonts w:hint="eastAsia" w:hAnsi="宋体" w:cs="宋体"/>
          <w:sz w:val="24"/>
          <w:szCs w:val="24"/>
        </w:rPr>
        <w:t>法律依据：</w:t>
      </w:r>
    </w:p>
    <w:p>
      <w:pPr>
        <w:pStyle w:val="23"/>
        <w:spacing w:line="360" w:lineRule="auto"/>
        <w:ind w:left="25" w:leftChars="12" w:firstLine="472" w:firstLineChars="197"/>
        <w:rPr>
          <w:rFonts w:hAnsi="宋体" w:cs="宋体"/>
          <w:sz w:val="24"/>
          <w:szCs w:val="24"/>
        </w:rPr>
      </w:pPr>
      <w:r>
        <w:rPr>
          <w:rFonts w:hint="eastAsia" w:hAnsi="宋体" w:cs="宋体"/>
          <w:sz w:val="24"/>
          <w:szCs w:val="24"/>
        </w:rPr>
        <w:t>质疑事项2</w:t>
      </w:r>
    </w:p>
    <w:p>
      <w:pPr>
        <w:pStyle w:val="23"/>
        <w:spacing w:line="360" w:lineRule="auto"/>
        <w:ind w:left="25" w:leftChars="12" w:firstLine="472" w:firstLineChars="197"/>
        <w:rPr>
          <w:rFonts w:hAnsi="宋体" w:cs="宋体"/>
          <w:sz w:val="24"/>
          <w:szCs w:val="24"/>
        </w:rPr>
      </w:pPr>
      <w:r>
        <w:rPr>
          <w:rFonts w:hint="eastAsia" w:hAnsi="宋体" w:cs="宋体"/>
          <w:sz w:val="24"/>
          <w:szCs w:val="24"/>
        </w:rPr>
        <w:t>……</w:t>
      </w:r>
    </w:p>
    <w:p>
      <w:pPr>
        <w:pStyle w:val="23"/>
        <w:spacing w:line="360" w:lineRule="auto"/>
        <w:ind w:left="25" w:leftChars="12" w:firstLine="472" w:firstLineChars="197"/>
        <w:rPr>
          <w:rFonts w:hAnsi="宋体" w:cs="宋体"/>
          <w:sz w:val="24"/>
          <w:szCs w:val="24"/>
        </w:rPr>
      </w:pPr>
      <w:r>
        <w:rPr>
          <w:rFonts w:hint="eastAsia" w:hAnsi="宋体" w:cs="宋体"/>
          <w:sz w:val="24"/>
          <w:szCs w:val="24"/>
        </w:rPr>
        <w:t>四、与质疑事项相关的质疑请求：</w:t>
      </w:r>
    </w:p>
    <w:p>
      <w:pPr>
        <w:pStyle w:val="23"/>
        <w:spacing w:line="360" w:lineRule="auto"/>
        <w:ind w:left="25" w:leftChars="12" w:firstLine="472" w:firstLineChars="197"/>
        <w:rPr>
          <w:rFonts w:hAnsi="宋体" w:cs="宋体"/>
          <w:sz w:val="24"/>
          <w:szCs w:val="24"/>
        </w:rPr>
      </w:pPr>
      <w:r>
        <w:rPr>
          <w:rFonts w:hint="eastAsia" w:hAnsi="宋体" w:cs="宋体"/>
          <w:sz w:val="24"/>
          <w:szCs w:val="24"/>
        </w:rPr>
        <w:t>请求：</w:t>
      </w:r>
    </w:p>
    <w:p>
      <w:pPr>
        <w:pStyle w:val="23"/>
        <w:spacing w:line="360" w:lineRule="auto"/>
        <w:ind w:left="25" w:leftChars="12" w:firstLine="352" w:firstLineChars="147"/>
        <w:rPr>
          <w:rFonts w:hAnsi="宋体" w:cs="宋体"/>
          <w:sz w:val="24"/>
          <w:szCs w:val="24"/>
        </w:rPr>
      </w:pPr>
    </w:p>
    <w:p>
      <w:pPr>
        <w:pStyle w:val="23"/>
        <w:spacing w:line="360" w:lineRule="auto"/>
        <w:ind w:left="25" w:leftChars="12" w:firstLine="472" w:firstLineChars="197"/>
        <w:rPr>
          <w:rFonts w:hAnsi="宋体" w:cs="宋体"/>
          <w:sz w:val="24"/>
          <w:szCs w:val="24"/>
        </w:rPr>
      </w:pPr>
      <w:r>
        <w:rPr>
          <w:rFonts w:hint="eastAsia" w:hAnsi="宋体" w:cs="宋体"/>
          <w:sz w:val="24"/>
          <w:szCs w:val="24"/>
        </w:rPr>
        <w:t>签字（签章）：                                       公章：</w:t>
      </w:r>
    </w:p>
    <w:p>
      <w:pPr>
        <w:pStyle w:val="23"/>
        <w:spacing w:line="360" w:lineRule="auto"/>
        <w:ind w:left="25" w:leftChars="12" w:firstLine="352" w:firstLineChars="147"/>
        <w:rPr>
          <w:rFonts w:hAnsi="宋体" w:cs="宋体"/>
          <w:sz w:val="24"/>
          <w:szCs w:val="24"/>
        </w:rPr>
      </w:pPr>
    </w:p>
    <w:p>
      <w:pPr>
        <w:pStyle w:val="23"/>
        <w:spacing w:line="360" w:lineRule="auto"/>
        <w:ind w:left="25" w:leftChars="12" w:firstLine="472" w:firstLineChars="197"/>
        <w:rPr>
          <w:rFonts w:hAnsi="宋体" w:cs="宋体"/>
          <w:sz w:val="24"/>
          <w:szCs w:val="24"/>
        </w:rPr>
      </w:pPr>
      <w:r>
        <w:rPr>
          <w:rFonts w:hint="eastAsia" w:hAnsi="宋体" w:cs="宋体"/>
          <w:sz w:val="24"/>
          <w:szCs w:val="24"/>
        </w:rPr>
        <w:t>日期：</w:t>
      </w:r>
    </w:p>
    <w:p>
      <w:pPr>
        <w:pStyle w:val="23"/>
        <w:snapToGrid w:val="0"/>
        <w:spacing w:line="360" w:lineRule="auto"/>
        <w:rPr>
          <w:rFonts w:hAnsi="宋体" w:cs="宋体"/>
          <w:b/>
          <w:sz w:val="24"/>
          <w:szCs w:val="24"/>
        </w:rPr>
      </w:pPr>
    </w:p>
    <w:p>
      <w:pPr>
        <w:pStyle w:val="23"/>
        <w:snapToGrid w:val="0"/>
        <w:spacing w:line="360" w:lineRule="auto"/>
        <w:rPr>
          <w:rFonts w:hAnsi="宋体" w:cs="宋体"/>
          <w:b/>
          <w:sz w:val="24"/>
          <w:szCs w:val="24"/>
        </w:rPr>
      </w:pPr>
      <w:r>
        <w:rPr>
          <w:rFonts w:hint="eastAsia" w:hAnsi="宋体" w:cs="宋体"/>
          <w:b/>
          <w:sz w:val="24"/>
          <w:szCs w:val="24"/>
        </w:rPr>
        <w:t>说明：</w:t>
      </w:r>
    </w:p>
    <w:p>
      <w:pPr>
        <w:pStyle w:val="23"/>
        <w:spacing w:line="360" w:lineRule="auto"/>
        <w:ind w:left="25" w:leftChars="12" w:firstLine="354" w:firstLineChars="147"/>
        <w:rPr>
          <w:rFonts w:hAnsi="宋体" w:cs="宋体"/>
          <w:b/>
          <w:bCs/>
          <w:sz w:val="24"/>
          <w:szCs w:val="24"/>
        </w:rPr>
      </w:pPr>
      <w:r>
        <w:rPr>
          <w:rFonts w:hint="eastAsia" w:hAnsi="宋体" w:cs="宋体"/>
          <w:b/>
          <w:sz w:val="24"/>
          <w:szCs w:val="24"/>
        </w:rPr>
        <w:t>1.供应商提出质疑时，应提交质疑函和必要的证明材料</w:t>
      </w:r>
      <w:r>
        <w:rPr>
          <w:rFonts w:hint="eastAsia" w:hAnsi="宋体" w:cs="宋体"/>
          <w:b/>
          <w:bCs/>
          <w:sz w:val="24"/>
          <w:szCs w:val="24"/>
        </w:rPr>
        <w:t>。</w:t>
      </w:r>
    </w:p>
    <w:p>
      <w:pPr>
        <w:pStyle w:val="23"/>
        <w:spacing w:line="360" w:lineRule="auto"/>
        <w:ind w:left="25" w:leftChars="12" w:firstLine="354" w:firstLineChars="147"/>
        <w:rPr>
          <w:rFonts w:hAnsi="宋体" w:cs="宋体"/>
          <w:b/>
          <w:sz w:val="24"/>
          <w:szCs w:val="24"/>
        </w:rPr>
      </w:pPr>
      <w:r>
        <w:rPr>
          <w:rFonts w:hint="eastAsia" w:hAnsi="宋体" w:cs="宋体"/>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3"/>
        <w:spacing w:line="360" w:lineRule="auto"/>
        <w:ind w:left="25" w:leftChars="12" w:firstLine="354" w:firstLineChars="147"/>
        <w:rPr>
          <w:rFonts w:hAnsi="宋体" w:cs="宋体"/>
          <w:b/>
          <w:sz w:val="24"/>
          <w:szCs w:val="24"/>
        </w:rPr>
      </w:pPr>
      <w:r>
        <w:rPr>
          <w:rFonts w:hint="eastAsia" w:hAnsi="宋体" w:cs="宋体"/>
          <w:b/>
          <w:sz w:val="24"/>
          <w:szCs w:val="24"/>
        </w:rPr>
        <w:t>3.质疑函的质疑事项应具体、明确，并有必要的事实依据和法律依据。</w:t>
      </w:r>
    </w:p>
    <w:p>
      <w:pPr>
        <w:pStyle w:val="23"/>
        <w:spacing w:line="360" w:lineRule="auto"/>
        <w:ind w:left="25" w:leftChars="12" w:firstLine="354" w:firstLineChars="147"/>
        <w:rPr>
          <w:rFonts w:hAnsi="宋体" w:cs="宋体"/>
          <w:b/>
          <w:sz w:val="24"/>
          <w:szCs w:val="24"/>
        </w:rPr>
      </w:pPr>
      <w:r>
        <w:rPr>
          <w:rFonts w:hint="eastAsia" w:hAnsi="宋体" w:cs="宋体"/>
          <w:b/>
          <w:sz w:val="24"/>
          <w:szCs w:val="24"/>
        </w:rPr>
        <w:t>4.质疑函的质疑请求应与质疑事项相关。</w:t>
      </w:r>
    </w:p>
    <w:p>
      <w:pPr>
        <w:pStyle w:val="23"/>
        <w:spacing w:line="360" w:lineRule="auto"/>
        <w:ind w:left="25" w:leftChars="12" w:firstLine="354" w:firstLineChars="147"/>
        <w:rPr>
          <w:rFonts w:hAnsi="宋体" w:cs="宋体"/>
          <w:b/>
        </w:rPr>
      </w:pPr>
      <w:r>
        <w:rPr>
          <w:rFonts w:hint="eastAsia" w:hAnsi="宋体" w:cs="宋体"/>
          <w:b/>
          <w:sz w:val="24"/>
          <w:szCs w:val="24"/>
        </w:rPr>
        <w:t>5.质疑供应商为法人或者其他组织的，质疑函应由法定代表人、主要负责人，或者其授权代表签字或者盖章，并加盖公章。</w:t>
      </w:r>
    </w:p>
    <w:p>
      <w:pPr>
        <w:spacing w:line="460" w:lineRule="exact"/>
        <w:rPr>
          <w:rFonts w:ascii="宋体" w:hAnsi="宋体" w:cs="宋体"/>
          <w:sz w:val="44"/>
        </w:rPr>
      </w:pPr>
    </w:p>
    <w:p>
      <w:pPr>
        <w:spacing w:line="360" w:lineRule="auto"/>
        <w:jc w:val="left"/>
        <w:rPr>
          <w:rFonts w:ascii="宋体" w:hAnsi="宋体" w:cs="宋体"/>
          <w:b/>
          <w:sz w:val="24"/>
        </w:rPr>
      </w:pPr>
      <w:r>
        <w:rPr>
          <w:rFonts w:hint="eastAsia" w:ascii="宋体" w:hAnsi="宋体" w:cs="宋体"/>
          <w:b/>
          <w:sz w:val="24"/>
        </w:rPr>
        <w:br w:type="page"/>
      </w:r>
      <w:r>
        <w:rPr>
          <w:rFonts w:hint="eastAsia" w:ascii="宋体" w:hAnsi="宋体" w:cs="宋体"/>
          <w:b/>
          <w:sz w:val="24"/>
        </w:rPr>
        <w:t>5.投诉书（格式）</w:t>
      </w:r>
    </w:p>
    <w:p>
      <w:pPr>
        <w:spacing w:line="360" w:lineRule="auto"/>
        <w:jc w:val="center"/>
        <w:rPr>
          <w:rFonts w:ascii="宋体" w:hAnsi="宋体" w:cs="宋体"/>
          <w:sz w:val="44"/>
          <w:szCs w:val="44"/>
        </w:rPr>
      </w:pPr>
      <w:r>
        <w:rPr>
          <w:rFonts w:hint="eastAsia" w:ascii="宋体" w:hAnsi="宋体" w:cs="宋体"/>
          <w:sz w:val="44"/>
          <w:szCs w:val="44"/>
        </w:rPr>
        <w:t>投诉书（格式）</w:t>
      </w:r>
    </w:p>
    <w:p>
      <w:pPr>
        <w:pStyle w:val="23"/>
        <w:snapToGrid w:val="0"/>
        <w:spacing w:line="360" w:lineRule="auto"/>
        <w:ind w:firstLine="482" w:firstLineChars="200"/>
        <w:rPr>
          <w:rFonts w:hAnsi="宋体" w:cs="宋体"/>
          <w:b/>
          <w:bCs/>
          <w:sz w:val="24"/>
          <w:szCs w:val="24"/>
        </w:rPr>
      </w:pPr>
      <w:r>
        <w:rPr>
          <w:rFonts w:hint="eastAsia" w:hAnsi="宋体" w:cs="宋体"/>
          <w:b/>
          <w:bCs/>
          <w:sz w:val="24"/>
          <w:szCs w:val="24"/>
        </w:rPr>
        <w:t>一、投诉相关主体基本情况：</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投标人：</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地址：邮编：</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法定代表人/主要负责人：</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联系电话：</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授权代表：联系电话：</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地址：</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邮编：</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被投诉人1：</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地址：</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邮编：</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联系人：联系电话：</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被投诉人2：</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相关供应商：</w:t>
      </w:r>
    </w:p>
    <w:p>
      <w:pPr>
        <w:pStyle w:val="23"/>
        <w:snapToGrid w:val="0"/>
        <w:spacing w:line="360" w:lineRule="auto"/>
        <w:ind w:firstLine="480" w:firstLineChars="200"/>
        <w:jc w:val="left"/>
        <w:rPr>
          <w:rFonts w:hAnsi="宋体" w:cs="宋体"/>
          <w:bCs/>
          <w:sz w:val="24"/>
          <w:szCs w:val="24"/>
          <w:u w:val="single"/>
        </w:rPr>
      </w:pPr>
      <w:r>
        <w:rPr>
          <w:rFonts w:hint="eastAsia" w:hAnsi="宋体" w:cs="宋体"/>
          <w:bCs/>
          <w:sz w:val="24"/>
          <w:szCs w:val="24"/>
        </w:rPr>
        <w:t>地址：邮编：</w:t>
      </w:r>
    </w:p>
    <w:p>
      <w:pPr>
        <w:pStyle w:val="23"/>
        <w:snapToGrid w:val="0"/>
        <w:spacing w:line="360" w:lineRule="auto"/>
        <w:ind w:firstLine="480" w:firstLineChars="200"/>
        <w:jc w:val="left"/>
        <w:rPr>
          <w:rFonts w:hAnsi="宋体" w:cs="宋体"/>
          <w:bCs/>
          <w:sz w:val="24"/>
          <w:szCs w:val="24"/>
        </w:rPr>
      </w:pPr>
      <w:r>
        <w:rPr>
          <w:rFonts w:hint="eastAsia" w:hAnsi="宋体" w:cs="宋体"/>
          <w:bCs/>
          <w:sz w:val="24"/>
          <w:szCs w:val="24"/>
        </w:rPr>
        <w:t>联系人：联系电话：</w:t>
      </w:r>
    </w:p>
    <w:p>
      <w:pPr>
        <w:pStyle w:val="23"/>
        <w:snapToGrid w:val="0"/>
        <w:spacing w:line="360" w:lineRule="auto"/>
        <w:ind w:firstLine="482" w:firstLineChars="200"/>
        <w:rPr>
          <w:rFonts w:hAnsi="宋体" w:cs="宋体"/>
          <w:b/>
          <w:bCs/>
          <w:sz w:val="24"/>
          <w:szCs w:val="24"/>
        </w:rPr>
      </w:pPr>
      <w:r>
        <w:rPr>
          <w:rFonts w:hint="eastAsia" w:hAnsi="宋体" w:cs="宋体"/>
          <w:b/>
          <w:bCs/>
          <w:sz w:val="24"/>
          <w:szCs w:val="24"/>
        </w:rPr>
        <w:t>二、投诉项目基本情况：</w:t>
      </w:r>
    </w:p>
    <w:p>
      <w:pPr>
        <w:pStyle w:val="23"/>
        <w:spacing w:line="360" w:lineRule="auto"/>
        <w:ind w:left="25" w:leftChars="12" w:firstLine="472" w:firstLineChars="197"/>
        <w:rPr>
          <w:rFonts w:hAnsi="宋体" w:cs="宋体"/>
          <w:sz w:val="24"/>
          <w:szCs w:val="24"/>
        </w:rPr>
      </w:pPr>
      <w:r>
        <w:rPr>
          <w:rFonts w:hint="eastAsia" w:hAnsi="宋体" w:cs="宋体"/>
          <w:bCs/>
          <w:sz w:val="24"/>
          <w:szCs w:val="24"/>
        </w:rPr>
        <w:t>采购</w:t>
      </w:r>
      <w:r>
        <w:rPr>
          <w:rFonts w:hint="eastAsia" w:hAnsi="宋体" w:cs="宋体"/>
          <w:sz w:val="24"/>
          <w:szCs w:val="24"/>
        </w:rPr>
        <w:t>项目的名称：</w:t>
      </w:r>
    </w:p>
    <w:p>
      <w:pPr>
        <w:pStyle w:val="23"/>
        <w:spacing w:line="360" w:lineRule="auto"/>
        <w:ind w:left="25" w:leftChars="12" w:firstLine="472" w:firstLineChars="197"/>
        <w:rPr>
          <w:rFonts w:hAnsi="宋体" w:cs="宋体"/>
          <w:sz w:val="24"/>
          <w:szCs w:val="24"/>
        </w:rPr>
      </w:pPr>
      <w:r>
        <w:rPr>
          <w:rFonts w:hint="eastAsia" w:hAnsi="宋体" w:cs="宋体"/>
          <w:bCs/>
          <w:sz w:val="24"/>
          <w:szCs w:val="24"/>
        </w:rPr>
        <w:t>采购</w:t>
      </w:r>
      <w:r>
        <w:rPr>
          <w:rFonts w:hint="eastAsia" w:hAnsi="宋体" w:cs="宋体"/>
          <w:sz w:val="24"/>
          <w:szCs w:val="24"/>
        </w:rPr>
        <w:t>项目的编号：</w:t>
      </w:r>
    </w:p>
    <w:p>
      <w:pPr>
        <w:pStyle w:val="23"/>
        <w:spacing w:line="360" w:lineRule="auto"/>
        <w:ind w:left="25" w:leftChars="12" w:firstLine="472" w:firstLineChars="197"/>
        <w:rPr>
          <w:rFonts w:hAnsi="宋体" w:cs="宋体"/>
          <w:bCs/>
          <w:sz w:val="24"/>
          <w:szCs w:val="24"/>
          <w:u w:val="single"/>
        </w:rPr>
      </w:pPr>
      <w:r>
        <w:rPr>
          <w:rFonts w:hint="eastAsia" w:hAnsi="宋体" w:cs="宋体"/>
          <w:sz w:val="24"/>
          <w:szCs w:val="24"/>
        </w:rPr>
        <w:t>采购人名称：</w:t>
      </w:r>
    </w:p>
    <w:p>
      <w:pPr>
        <w:pStyle w:val="23"/>
        <w:spacing w:line="360" w:lineRule="auto"/>
        <w:ind w:left="25" w:leftChars="12" w:firstLine="472" w:firstLineChars="197"/>
        <w:rPr>
          <w:rFonts w:hAnsi="宋体" w:cs="宋体"/>
          <w:bCs/>
          <w:sz w:val="24"/>
          <w:szCs w:val="24"/>
          <w:u w:val="single"/>
        </w:rPr>
      </w:pPr>
      <w:r>
        <w:rPr>
          <w:rFonts w:hint="eastAsia" w:hAnsi="宋体" w:cs="宋体"/>
          <w:sz w:val="24"/>
          <w:szCs w:val="24"/>
        </w:rPr>
        <w:t>代理机构名称：</w:t>
      </w:r>
    </w:p>
    <w:p>
      <w:pPr>
        <w:pStyle w:val="23"/>
        <w:spacing w:line="360" w:lineRule="auto"/>
        <w:ind w:left="25" w:leftChars="12" w:firstLine="472" w:firstLineChars="197"/>
        <w:rPr>
          <w:rFonts w:hAnsi="宋体" w:cs="宋体"/>
          <w:bCs/>
          <w:sz w:val="24"/>
          <w:szCs w:val="24"/>
          <w:u w:val="single"/>
        </w:rPr>
      </w:pPr>
      <w:r>
        <w:rPr>
          <w:rFonts w:hint="eastAsia" w:hAnsi="宋体" w:cs="宋体"/>
          <w:bCs/>
          <w:sz w:val="24"/>
          <w:szCs w:val="24"/>
        </w:rPr>
        <w:t>采购文件公告：</w:t>
      </w:r>
      <w:r>
        <w:rPr>
          <w:rFonts w:hint="eastAsia" w:hAnsi="宋体" w:cs="宋体"/>
          <w:bCs/>
          <w:sz w:val="24"/>
          <w:szCs w:val="24"/>
          <w:u w:val="single"/>
        </w:rPr>
        <w:t>是/否</w:t>
      </w:r>
      <w:r>
        <w:rPr>
          <w:rFonts w:hint="eastAsia" w:hAnsi="宋体" w:cs="宋体"/>
          <w:bCs/>
          <w:sz w:val="24"/>
          <w:szCs w:val="24"/>
        </w:rPr>
        <w:t>公告期限：</w:t>
      </w:r>
    </w:p>
    <w:p>
      <w:pPr>
        <w:pStyle w:val="23"/>
        <w:spacing w:line="360" w:lineRule="auto"/>
        <w:ind w:left="25" w:leftChars="12" w:firstLine="472" w:firstLineChars="197"/>
        <w:rPr>
          <w:rFonts w:hAnsi="宋体" w:cs="宋体"/>
          <w:b/>
          <w:sz w:val="24"/>
          <w:szCs w:val="24"/>
        </w:rPr>
      </w:pPr>
      <w:r>
        <w:rPr>
          <w:rFonts w:hint="eastAsia" w:hAnsi="宋体" w:cs="宋体"/>
          <w:bCs/>
          <w:sz w:val="24"/>
          <w:szCs w:val="24"/>
        </w:rPr>
        <w:t>采购结果公告：</w:t>
      </w:r>
      <w:r>
        <w:rPr>
          <w:rFonts w:hint="eastAsia" w:hAnsi="宋体" w:cs="宋体"/>
          <w:bCs/>
          <w:sz w:val="24"/>
          <w:szCs w:val="24"/>
          <w:u w:val="single"/>
        </w:rPr>
        <w:t>是/否</w:t>
      </w:r>
      <w:r>
        <w:rPr>
          <w:rFonts w:hint="eastAsia" w:hAnsi="宋体" w:cs="宋体"/>
          <w:bCs/>
          <w:sz w:val="24"/>
          <w:szCs w:val="24"/>
        </w:rPr>
        <w:t>公告期限：</w:t>
      </w:r>
    </w:p>
    <w:p>
      <w:pPr>
        <w:pStyle w:val="23"/>
        <w:spacing w:line="360" w:lineRule="auto"/>
        <w:ind w:left="25" w:leftChars="12" w:firstLine="472" w:firstLineChars="196"/>
        <w:rPr>
          <w:rFonts w:hAnsi="宋体" w:cs="宋体"/>
          <w:b/>
          <w:sz w:val="24"/>
          <w:szCs w:val="24"/>
        </w:rPr>
      </w:pPr>
      <w:r>
        <w:rPr>
          <w:rFonts w:hint="eastAsia" w:hAnsi="宋体" w:cs="宋体"/>
          <w:b/>
          <w:sz w:val="24"/>
          <w:szCs w:val="24"/>
        </w:rPr>
        <w:t>三、质疑基本情况</w:t>
      </w:r>
    </w:p>
    <w:p>
      <w:pPr>
        <w:pStyle w:val="23"/>
        <w:spacing w:line="360" w:lineRule="auto"/>
        <w:ind w:left="25" w:leftChars="12" w:firstLine="480" w:firstLineChars="200"/>
        <w:rPr>
          <w:rFonts w:hAnsi="宋体" w:cs="宋体"/>
          <w:sz w:val="24"/>
          <w:szCs w:val="24"/>
        </w:rPr>
      </w:pPr>
      <w:r>
        <w:rPr>
          <w:rFonts w:hint="eastAsia" w:hAnsi="宋体" w:cs="宋体"/>
          <w:sz w:val="24"/>
          <w:szCs w:val="24"/>
        </w:rPr>
        <w:t>投诉人于年月日，向提出质疑，质疑事项为：</w:t>
      </w:r>
    </w:p>
    <w:p>
      <w:pPr>
        <w:pStyle w:val="23"/>
        <w:spacing w:line="360" w:lineRule="auto"/>
        <w:ind w:firstLine="241"/>
        <w:rPr>
          <w:rFonts w:hAnsi="宋体" w:cs="宋体"/>
          <w:bCs/>
          <w:sz w:val="24"/>
          <w:szCs w:val="24"/>
          <w:u w:val="single"/>
        </w:rPr>
      </w:pPr>
    </w:p>
    <w:p>
      <w:pPr>
        <w:pStyle w:val="23"/>
        <w:spacing w:line="360" w:lineRule="auto"/>
        <w:ind w:firstLine="241"/>
        <w:rPr>
          <w:rFonts w:hAnsi="宋体" w:cs="宋体"/>
          <w:bCs/>
          <w:sz w:val="24"/>
          <w:szCs w:val="24"/>
          <w:u w:val="single"/>
        </w:rPr>
      </w:pPr>
    </w:p>
    <w:p>
      <w:pPr>
        <w:pStyle w:val="23"/>
        <w:spacing w:line="360" w:lineRule="auto"/>
        <w:ind w:firstLine="480" w:firstLineChars="200"/>
        <w:rPr>
          <w:rFonts w:hAnsi="宋体" w:cs="宋体"/>
          <w:sz w:val="24"/>
          <w:szCs w:val="24"/>
        </w:rPr>
      </w:pPr>
      <w:r>
        <w:rPr>
          <w:rFonts w:hint="eastAsia" w:hAnsi="宋体" w:cs="宋体"/>
          <w:bCs/>
          <w:sz w:val="24"/>
          <w:szCs w:val="24"/>
          <w:u w:val="single"/>
        </w:rPr>
        <w:t>采购人/代理机构</w:t>
      </w:r>
      <w:r>
        <w:rPr>
          <w:rFonts w:hint="eastAsia" w:hAnsi="宋体" w:cs="宋体"/>
          <w:bCs/>
          <w:sz w:val="24"/>
          <w:szCs w:val="24"/>
        </w:rPr>
        <w:t>于</w:t>
      </w:r>
      <w:r>
        <w:rPr>
          <w:rFonts w:hint="eastAsia" w:hAnsi="宋体" w:cs="宋体"/>
          <w:sz w:val="24"/>
          <w:szCs w:val="24"/>
        </w:rPr>
        <w:t>年月日，</w:t>
      </w:r>
      <w:r>
        <w:rPr>
          <w:rFonts w:hint="eastAsia" w:hAnsi="宋体" w:cs="宋体"/>
          <w:bCs/>
          <w:sz w:val="24"/>
          <w:szCs w:val="24"/>
        </w:rPr>
        <w:t xml:space="preserve">就质疑事项作出了答复/没有在法定期限内作出答复。                                                                                             </w:t>
      </w:r>
    </w:p>
    <w:p>
      <w:pPr>
        <w:pStyle w:val="23"/>
        <w:spacing w:line="360" w:lineRule="auto"/>
        <w:ind w:left="25" w:leftChars="12" w:firstLine="472" w:firstLineChars="196"/>
        <w:rPr>
          <w:rFonts w:hAnsi="宋体" w:cs="宋体"/>
          <w:b/>
          <w:sz w:val="24"/>
          <w:szCs w:val="24"/>
        </w:rPr>
      </w:pPr>
      <w:r>
        <w:rPr>
          <w:rFonts w:hint="eastAsia" w:hAnsi="宋体" w:cs="宋体"/>
          <w:b/>
          <w:sz w:val="24"/>
          <w:szCs w:val="24"/>
        </w:rPr>
        <w:t>四、投诉事项具体内容</w:t>
      </w:r>
    </w:p>
    <w:p>
      <w:pPr>
        <w:pStyle w:val="23"/>
        <w:spacing w:line="360" w:lineRule="auto"/>
        <w:ind w:left="25" w:leftChars="12" w:firstLine="472" w:firstLineChars="197"/>
        <w:rPr>
          <w:rFonts w:hAnsi="宋体" w:cs="宋体"/>
          <w:bCs/>
          <w:sz w:val="24"/>
          <w:szCs w:val="24"/>
          <w:u w:val="single"/>
        </w:rPr>
      </w:pPr>
      <w:r>
        <w:rPr>
          <w:rFonts w:hint="eastAsia" w:hAnsi="宋体" w:cs="宋体"/>
          <w:sz w:val="24"/>
          <w:szCs w:val="24"/>
        </w:rPr>
        <w:t>投诉事项1：</w:t>
      </w:r>
    </w:p>
    <w:p>
      <w:pPr>
        <w:pStyle w:val="23"/>
        <w:spacing w:line="360" w:lineRule="auto"/>
        <w:ind w:firstLine="480" w:firstLineChars="200"/>
        <w:rPr>
          <w:rFonts w:hAnsi="宋体" w:cs="宋体"/>
          <w:bCs/>
          <w:sz w:val="24"/>
          <w:szCs w:val="24"/>
          <w:u w:val="single"/>
        </w:rPr>
      </w:pPr>
      <w:r>
        <w:rPr>
          <w:rFonts w:hint="eastAsia" w:hAnsi="宋体" w:cs="宋体"/>
          <w:bCs/>
          <w:sz w:val="24"/>
          <w:szCs w:val="24"/>
        </w:rPr>
        <w:t>事实依据：</w:t>
      </w:r>
    </w:p>
    <w:p>
      <w:pPr>
        <w:pStyle w:val="23"/>
        <w:spacing w:line="360" w:lineRule="auto"/>
        <w:ind w:left="25" w:leftChars="12" w:firstLine="472" w:firstLineChars="197"/>
        <w:rPr>
          <w:rFonts w:hAnsi="宋体" w:cs="宋体"/>
          <w:sz w:val="24"/>
          <w:szCs w:val="24"/>
        </w:rPr>
      </w:pPr>
    </w:p>
    <w:p>
      <w:pPr>
        <w:pStyle w:val="23"/>
        <w:spacing w:line="360" w:lineRule="auto"/>
        <w:ind w:firstLine="480" w:firstLineChars="200"/>
        <w:rPr>
          <w:rFonts w:hAnsi="宋体" w:cs="宋体"/>
          <w:bCs/>
          <w:sz w:val="24"/>
          <w:szCs w:val="24"/>
          <w:u w:val="single"/>
        </w:rPr>
      </w:pPr>
      <w:r>
        <w:rPr>
          <w:rFonts w:hint="eastAsia" w:hAnsi="宋体" w:cs="宋体"/>
          <w:bCs/>
          <w:sz w:val="24"/>
          <w:szCs w:val="24"/>
        </w:rPr>
        <w:t>法律依据：</w:t>
      </w:r>
    </w:p>
    <w:p>
      <w:pPr>
        <w:pStyle w:val="23"/>
        <w:spacing w:line="360" w:lineRule="auto"/>
        <w:ind w:left="25" w:leftChars="12" w:firstLine="352" w:firstLineChars="147"/>
        <w:rPr>
          <w:rFonts w:hAnsi="宋体" w:cs="宋体"/>
          <w:bCs/>
          <w:sz w:val="24"/>
          <w:szCs w:val="24"/>
          <w:u w:val="single"/>
        </w:rPr>
      </w:pPr>
    </w:p>
    <w:p>
      <w:pPr>
        <w:pStyle w:val="23"/>
        <w:spacing w:line="360" w:lineRule="auto"/>
        <w:ind w:left="25" w:leftChars="12" w:firstLine="472" w:firstLineChars="197"/>
        <w:rPr>
          <w:rFonts w:hAnsi="宋体" w:cs="宋体"/>
          <w:bCs/>
          <w:sz w:val="24"/>
          <w:szCs w:val="24"/>
        </w:rPr>
      </w:pPr>
      <w:r>
        <w:rPr>
          <w:rFonts w:hint="eastAsia" w:hAnsi="宋体" w:cs="宋体"/>
          <w:sz w:val="24"/>
          <w:szCs w:val="24"/>
        </w:rPr>
        <w:t xml:space="preserve">投诉事项2  </w:t>
      </w:r>
    </w:p>
    <w:p>
      <w:pPr>
        <w:pStyle w:val="23"/>
        <w:spacing w:line="360" w:lineRule="auto"/>
        <w:ind w:left="25" w:leftChars="12" w:firstLine="472" w:firstLineChars="197"/>
        <w:rPr>
          <w:rFonts w:hAnsi="宋体" w:cs="宋体"/>
          <w:bCs/>
          <w:sz w:val="24"/>
          <w:szCs w:val="24"/>
        </w:rPr>
      </w:pPr>
      <w:r>
        <w:rPr>
          <w:rFonts w:hint="eastAsia" w:hAnsi="宋体" w:cs="宋体"/>
          <w:bCs/>
          <w:sz w:val="24"/>
          <w:szCs w:val="24"/>
        </w:rPr>
        <w:t>……</w:t>
      </w:r>
    </w:p>
    <w:p>
      <w:pPr>
        <w:pStyle w:val="23"/>
        <w:spacing w:line="360" w:lineRule="auto"/>
        <w:ind w:left="25" w:leftChars="12" w:firstLine="472" w:firstLineChars="196"/>
        <w:rPr>
          <w:rFonts w:hAnsi="宋体" w:cs="宋体"/>
          <w:b/>
          <w:sz w:val="24"/>
          <w:szCs w:val="24"/>
        </w:rPr>
      </w:pPr>
      <w:r>
        <w:rPr>
          <w:rFonts w:hint="eastAsia" w:hAnsi="宋体" w:cs="宋体"/>
          <w:b/>
          <w:sz w:val="24"/>
          <w:szCs w:val="24"/>
        </w:rPr>
        <w:t>五、与投诉事项相关的投诉请求：</w:t>
      </w:r>
    </w:p>
    <w:p>
      <w:pPr>
        <w:pStyle w:val="23"/>
        <w:spacing w:line="360" w:lineRule="auto"/>
        <w:ind w:left="25" w:leftChars="12" w:firstLine="472" w:firstLineChars="197"/>
        <w:rPr>
          <w:rFonts w:hAnsi="宋体" w:cs="宋体"/>
          <w:sz w:val="24"/>
          <w:szCs w:val="24"/>
        </w:rPr>
      </w:pPr>
      <w:r>
        <w:rPr>
          <w:rFonts w:hint="eastAsia" w:hAnsi="宋体" w:cs="宋体"/>
          <w:sz w:val="24"/>
          <w:szCs w:val="24"/>
        </w:rPr>
        <w:t>请求：</w:t>
      </w:r>
    </w:p>
    <w:p>
      <w:pPr>
        <w:pStyle w:val="23"/>
        <w:spacing w:line="360" w:lineRule="auto"/>
        <w:ind w:left="25" w:leftChars="12" w:firstLine="352" w:firstLineChars="147"/>
        <w:rPr>
          <w:rFonts w:hAnsi="宋体" w:cs="宋体"/>
          <w:sz w:val="24"/>
          <w:szCs w:val="24"/>
        </w:rPr>
      </w:pPr>
    </w:p>
    <w:p>
      <w:pPr>
        <w:pStyle w:val="23"/>
        <w:spacing w:line="360" w:lineRule="auto"/>
        <w:ind w:left="25" w:leftChars="12" w:firstLine="472" w:firstLineChars="197"/>
        <w:rPr>
          <w:rFonts w:hAnsi="宋体" w:cs="宋体"/>
          <w:sz w:val="24"/>
          <w:szCs w:val="24"/>
        </w:rPr>
      </w:pPr>
      <w:r>
        <w:rPr>
          <w:rFonts w:hint="eastAsia" w:hAnsi="宋体" w:cs="宋体"/>
          <w:sz w:val="24"/>
          <w:szCs w:val="24"/>
        </w:rPr>
        <w:t>签字（签章）：                                       公章：</w:t>
      </w:r>
    </w:p>
    <w:p>
      <w:pPr>
        <w:pStyle w:val="23"/>
        <w:spacing w:line="360" w:lineRule="auto"/>
        <w:ind w:left="25" w:leftChars="12" w:firstLine="352" w:firstLineChars="147"/>
        <w:rPr>
          <w:rFonts w:hAnsi="宋体" w:cs="宋体"/>
          <w:sz w:val="24"/>
          <w:szCs w:val="24"/>
        </w:rPr>
      </w:pPr>
    </w:p>
    <w:p>
      <w:pPr>
        <w:pStyle w:val="23"/>
        <w:spacing w:line="360" w:lineRule="auto"/>
        <w:ind w:left="25" w:leftChars="12" w:firstLine="472" w:firstLineChars="197"/>
        <w:rPr>
          <w:rFonts w:hAnsi="宋体" w:cs="宋体"/>
          <w:sz w:val="24"/>
          <w:szCs w:val="24"/>
        </w:rPr>
      </w:pPr>
      <w:r>
        <w:rPr>
          <w:rFonts w:hint="eastAsia" w:hAnsi="宋体" w:cs="宋体"/>
          <w:sz w:val="24"/>
          <w:szCs w:val="24"/>
        </w:rPr>
        <w:t>日期：</w:t>
      </w:r>
    </w:p>
    <w:p>
      <w:pPr>
        <w:pStyle w:val="23"/>
        <w:spacing w:line="360" w:lineRule="auto"/>
        <w:ind w:left="25" w:leftChars="12" w:firstLine="475" w:firstLineChars="197"/>
        <w:rPr>
          <w:rFonts w:hAnsi="宋体" w:cs="宋体"/>
          <w:b/>
          <w:sz w:val="24"/>
          <w:szCs w:val="24"/>
        </w:rPr>
      </w:pPr>
      <w:r>
        <w:rPr>
          <w:rFonts w:hint="eastAsia" w:hAnsi="宋体" w:cs="宋体"/>
          <w:b/>
          <w:sz w:val="24"/>
          <w:szCs w:val="24"/>
        </w:rPr>
        <w:t>说明：</w:t>
      </w:r>
    </w:p>
    <w:p>
      <w:pPr>
        <w:pStyle w:val="23"/>
        <w:spacing w:line="360" w:lineRule="auto"/>
        <w:ind w:left="25" w:leftChars="12" w:firstLine="354" w:firstLineChars="147"/>
        <w:rPr>
          <w:rFonts w:hAnsi="宋体" w:cs="宋体"/>
          <w:b/>
          <w:bCs/>
          <w:sz w:val="24"/>
          <w:szCs w:val="24"/>
        </w:rPr>
      </w:pPr>
      <w:r>
        <w:rPr>
          <w:rFonts w:hint="eastAsia" w:hAnsi="宋体" w:cs="宋体"/>
          <w:b/>
          <w:sz w:val="24"/>
          <w:szCs w:val="24"/>
        </w:rPr>
        <w:t>1.投诉人提起投诉时，应当提交投诉书和必要的证明材料，并按照被投诉人和与投诉事项有关的供应商数量提供投诉书副本</w:t>
      </w:r>
      <w:r>
        <w:rPr>
          <w:rFonts w:hint="eastAsia" w:hAnsi="宋体" w:cs="宋体"/>
          <w:b/>
          <w:bCs/>
          <w:sz w:val="24"/>
          <w:szCs w:val="24"/>
        </w:rPr>
        <w:t>。</w:t>
      </w:r>
    </w:p>
    <w:p>
      <w:pPr>
        <w:pStyle w:val="23"/>
        <w:spacing w:line="360" w:lineRule="auto"/>
        <w:ind w:left="25" w:leftChars="12" w:firstLine="354" w:firstLineChars="147"/>
        <w:rPr>
          <w:rFonts w:hAnsi="宋体" w:cs="宋体"/>
          <w:b/>
          <w:sz w:val="24"/>
          <w:szCs w:val="24"/>
        </w:rPr>
      </w:pPr>
      <w:r>
        <w:rPr>
          <w:rFonts w:hint="eastAsia" w:hAnsi="宋体" w:cs="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3"/>
        <w:spacing w:line="360" w:lineRule="auto"/>
        <w:ind w:left="25" w:leftChars="12" w:firstLine="354" w:firstLineChars="147"/>
        <w:rPr>
          <w:rFonts w:hAnsi="宋体" w:cs="宋体"/>
          <w:b/>
          <w:sz w:val="24"/>
          <w:szCs w:val="24"/>
        </w:rPr>
      </w:pPr>
      <w:r>
        <w:rPr>
          <w:rFonts w:hint="eastAsia" w:hAnsi="宋体" w:cs="宋体"/>
          <w:b/>
          <w:sz w:val="24"/>
          <w:szCs w:val="24"/>
        </w:rPr>
        <w:t>3.投诉书应简要列明质疑事项，质疑函、质疑答复等作为附件材料提供。</w:t>
      </w:r>
    </w:p>
    <w:p>
      <w:pPr>
        <w:pStyle w:val="23"/>
        <w:spacing w:line="360" w:lineRule="auto"/>
        <w:ind w:left="25" w:leftChars="12" w:firstLine="354" w:firstLineChars="147"/>
        <w:rPr>
          <w:rFonts w:hAnsi="宋体" w:cs="宋体"/>
          <w:b/>
          <w:sz w:val="24"/>
          <w:szCs w:val="24"/>
        </w:rPr>
      </w:pPr>
      <w:r>
        <w:rPr>
          <w:rFonts w:hint="eastAsia" w:hAnsi="宋体" w:cs="宋体"/>
          <w:b/>
          <w:sz w:val="24"/>
          <w:szCs w:val="24"/>
        </w:rPr>
        <w:t>4.投诉书的投诉事项应具体、明确，并有必要的事实依据和法律依据。</w:t>
      </w:r>
    </w:p>
    <w:p>
      <w:pPr>
        <w:pStyle w:val="23"/>
        <w:spacing w:line="360" w:lineRule="auto"/>
        <w:ind w:left="25" w:leftChars="12" w:firstLine="354" w:firstLineChars="147"/>
        <w:rPr>
          <w:rFonts w:hAnsi="宋体" w:cs="宋体"/>
          <w:b/>
          <w:sz w:val="24"/>
          <w:szCs w:val="24"/>
        </w:rPr>
      </w:pPr>
      <w:r>
        <w:rPr>
          <w:rFonts w:hint="eastAsia" w:hAnsi="宋体" w:cs="宋体"/>
          <w:b/>
          <w:sz w:val="24"/>
          <w:szCs w:val="24"/>
        </w:rPr>
        <w:t>5.投诉书的投诉请求应与投诉事项相关。</w:t>
      </w:r>
    </w:p>
    <w:p>
      <w:pPr>
        <w:pStyle w:val="23"/>
        <w:spacing w:line="360" w:lineRule="auto"/>
        <w:ind w:left="25" w:leftChars="12" w:firstLine="354" w:firstLineChars="147"/>
        <w:rPr>
          <w:rFonts w:hAnsi="宋体" w:cs="宋体"/>
        </w:rPr>
      </w:pPr>
      <w:r>
        <w:rPr>
          <w:rFonts w:hint="eastAsia" w:hAnsi="宋体" w:cs="宋体"/>
          <w:b/>
          <w:sz w:val="24"/>
          <w:szCs w:val="24"/>
        </w:rPr>
        <w:t>6.投诉人为法人或者其他组织的，投诉书应由法定代表人、主要负责人，或者其授权代表签字或者盖章，并加盖公章。</w:t>
      </w:r>
    </w:p>
    <w:sectPr>
      <w:footerReference r:id="rId14" w:type="first"/>
      <w:headerReference r:id="rId11" w:type="default"/>
      <w:footerReference r:id="rId12" w:type="default"/>
      <w:footerReference r:id="rId13" w:type="even"/>
      <w:pgSz w:w="11906" w:h="16838"/>
      <w:pgMar w:top="1304" w:right="1304" w:bottom="1304" w:left="130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 Light">
    <w:altName w:val="Times New Roman"/>
    <w:panose1 w:val="00000000000000000000"/>
    <w:charset w:val="00"/>
    <w:family w:val="auto"/>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Century">
    <w:altName w:val="Nyala"/>
    <w:panose1 w:val="02040604050505020304"/>
    <w:charset w:val="00"/>
    <w:family w:val="roman"/>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104</w:t>
                    </w:r>
                    <w:r>
                      <w:fldChar w:fldCharType="end"/>
                    </w:r>
                  </w:p>
                </w:txbxContent>
              </v:textbox>
            </v:shape>
          </w:pict>
        </mc:Fallback>
      </mc:AlternateContent>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0"/>
      </w:rPr>
    </w:pPr>
    <w:r>
      <w:fldChar w:fldCharType="begin"/>
    </w:r>
    <w:r>
      <w:rPr>
        <w:rStyle w:val="50"/>
      </w:rPr>
      <w:instrText xml:space="preserve">PAGE  </w:instrText>
    </w:r>
    <w:r>
      <w:fldChar w:fldCharType="separate"/>
    </w:r>
    <w:r>
      <w:rPr>
        <w:rStyle w:val="50"/>
      </w:rPr>
      <w:t>122</w:t>
    </w:r>
    <w:r>
      <w:fldChar w:fldCharType="end"/>
    </w:r>
  </w:p>
  <w:p>
    <w:pPr>
      <w:pStyle w:val="29"/>
      <w:ind w:right="360"/>
      <w:jc w:val="both"/>
    </w:pPr>
    <w:r>
      <w:rPr>
        <w:rFonts w:hint="eastAsia"/>
      </w:rPr>
      <w:t>121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108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108</w:t>
                    </w:r>
                    <w:r>
                      <w:fldChar w:fldCharType="end"/>
                    </w:r>
                  </w:p>
                </w:txbxContent>
              </v:textbox>
            </v:shape>
          </w:pict>
        </mc:Fallback>
      </mc:AlternateContent>
    </w: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105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105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8F265"/>
    <w:multiLevelType w:val="singleLevel"/>
    <w:tmpl w:val="8B38F265"/>
    <w:lvl w:ilvl="0" w:tentative="0">
      <w:start w:val="1"/>
      <w:numFmt w:val="decimal"/>
      <w:suff w:val="nothing"/>
      <w:lvlText w:val="%1、"/>
      <w:lvlJc w:val="left"/>
    </w:lvl>
  </w:abstractNum>
  <w:abstractNum w:abstractNumId="1">
    <w:nsid w:val="92312121"/>
    <w:multiLevelType w:val="singleLevel"/>
    <w:tmpl w:val="92312121"/>
    <w:lvl w:ilvl="0" w:tentative="0">
      <w:start w:val="1"/>
      <w:numFmt w:val="decimal"/>
      <w:suff w:val="nothing"/>
      <w:lvlText w:val="%1、"/>
      <w:lvlJc w:val="left"/>
    </w:lvl>
  </w:abstractNum>
  <w:abstractNum w:abstractNumId="2">
    <w:nsid w:val="E0EB13E0"/>
    <w:multiLevelType w:val="singleLevel"/>
    <w:tmpl w:val="E0EB13E0"/>
    <w:lvl w:ilvl="0" w:tentative="0">
      <w:start w:val="6"/>
      <w:numFmt w:val="chineseCounting"/>
      <w:suff w:val="nothing"/>
      <w:lvlText w:val="%1、"/>
      <w:lvlJc w:val="left"/>
      <w:rPr>
        <w:rFonts w:hint="eastAsia"/>
      </w:rPr>
    </w:lvl>
  </w:abstractNum>
  <w:abstractNum w:abstractNumId="3">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4">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5"/>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6">
    <w:nsid w:val="4C601917"/>
    <w:multiLevelType w:val="singleLevel"/>
    <w:tmpl w:val="4C601917"/>
    <w:lvl w:ilvl="0" w:tentative="0">
      <w:start w:val="1"/>
      <w:numFmt w:val="decimal"/>
      <w:suff w:val="nothing"/>
      <w:lvlText w:val="（%1）"/>
      <w:lvlJc w:val="left"/>
      <w:pPr>
        <w:ind w:left="22"/>
      </w:pPr>
    </w:lvl>
  </w:abstractNum>
  <w:abstractNum w:abstractNumId="7">
    <w:nsid w:val="5498E193"/>
    <w:multiLevelType w:val="singleLevel"/>
    <w:tmpl w:val="5498E193"/>
    <w:lvl w:ilvl="0" w:tentative="0">
      <w:start w:val="11"/>
      <w:numFmt w:val="decimal"/>
      <w:suff w:val="space"/>
      <w:lvlText w:val="%1."/>
      <w:lvlJc w:val="left"/>
    </w:lvl>
  </w:abstractNum>
  <w:abstractNum w:abstractNumId="8">
    <w:nsid w:val="5BAC9104"/>
    <w:multiLevelType w:val="singleLevel"/>
    <w:tmpl w:val="5BAC9104"/>
    <w:lvl w:ilvl="0" w:tentative="0">
      <w:start w:val="1"/>
      <w:numFmt w:val="decimal"/>
      <w:suff w:val="nothing"/>
      <w:lvlText w:val="%1、"/>
      <w:lvlJc w:val="left"/>
    </w:lvl>
  </w:abstractNum>
  <w:abstractNum w:abstractNumId="9">
    <w:nsid w:val="5FABD14B"/>
    <w:multiLevelType w:val="singleLevel"/>
    <w:tmpl w:val="5FABD14B"/>
    <w:lvl w:ilvl="0" w:tentative="0">
      <w:start w:val="1"/>
      <w:numFmt w:val="decimal"/>
      <w:suff w:val="nothing"/>
      <w:lvlText w:val="（%1）"/>
      <w:lvlJc w:val="left"/>
    </w:lvl>
  </w:abstractNum>
  <w:abstractNum w:abstractNumId="10">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1">
    <w:nsid w:val="7D335EFB"/>
    <w:multiLevelType w:val="singleLevel"/>
    <w:tmpl w:val="7D335EFB"/>
    <w:lvl w:ilvl="0" w:tentative="0">
      <w:start w:val="1"/>
      <w:numFmt w:val="decimal"/>
      <w:suff w:val="space"/>
      <w:lvlText w:val="%1."/>
      <w:lvlJc w:val="left"/>
    </w:lvl>
  </w:abstractNum>
  <w:num w:numId="1">
    <w:abstractNumId w:val="4"/>
  </w:num>
  <w:num w:numId="2">
    <w:abstractNumId w:val="5"/>
  </w:num>
  <w:num w:numId="3">
    <w:abstractNumId w:val="3"/>
  </w:num>
  <w:num w:numId="4">
    <w:abstractNumId w:val="2"/>
  </w:num>
  <w:num w:numId="5">
    <w:abstractNumId w:val="8"/>
  </w:num>
  <w:num w:numId="6">
    <w:abstractNumId w:val="6"/>
  </w:num>
  <w:num w:numId="7">
    <w:abstractNumId w:val="9"/>
  </w:num>
  <w:num w:numId="8">
    <w:abstractNumId w:val="1"/>
  </w:num>
  <w:num w:numId="9">
    <w:abstractNumId w:val="0"/>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ZmI3NWY5YzlkZWFlZDhiODdmOTNlNGU5MmI3NjAifQ=="/>
  </w:docVars>
  <w:rsids>
    <w:rsidRoot w:val="00F9008B"/>
    <w:rsid w:val="0000010C"/>
    <w:rsid w:val="00000D21"/>
    <w:rsid w:val="00000FE0"/>
    <w:rsid w:val="00001068"/>
    <w:rsid w:val="0000114A"/>
    <w:rsid w:val="00001731"/>
    <w:rsid w:val="00001C2D"/>
    <w:rsid w:val="00001C55"/>
    <w:rsid w:val="00001CA8"/>
    <w:rsid w:val="00001FAE"/>
    <w:rsid w:val="00002291"/>
    <w:rsid w:val="00002644"/>
    <w:rsid w:val="00002DBF"/>
    <w:rsid w:val="00002EC0"/>
    <w:rsid w:val="00003224"/>
    <w:rsid w:val="000033F5"/>
    <w:rsid w:val="000034EA"/>
    <w:rsid w:val="0000358C"/>
    <w:rsid w:val="00003BEF"/>
    <w:rsid w:val="00004130"/>
    <w:rsid w:val="0000431F"/>
    <w:rsid w:val="00004634"/>
    <w:rsid w:val="00004D8B"/>
    <w:rsid w:val="000059E2"/>
    <w:rsid w:val="00006AE7"/>
    <w:rsid w:val="00006B9B"/>
    <w:rsid w:val="00006C35"/>
    <w:rsid w:val="00006EA4"/>
    <w:rsid w:val="000072B1"/>
    <w:rsid w:val="00007329"/>
    <w:rsid w:val="0000733A"/>
    <w:rsid w:val="00007E28"/>
    <w:rsid w:val="00007E84"/>
    <w:rsid w:val="00010401"/>
    <w:rsid w:val="000105A1"/>
    <w:rsid w:val="000107AD"/>
    <w:rsid w:val="00010835"/>
    <w:rsid w:val="00011842"/>
    <w:rsid w:val="00012137"/>
    <w:rsid w:val="000121EE"/>
    <w:rsid w:val="000121FF"/>
    <w:rsid w:val="000125B8"/>
    <w:rsid w:val="00012692"/>
    <w:rsid w:val="00013446"/>
    <w:rsid w:val="00013509"/>
    <w:rsid w:val="000135BC"/>
    <w:rsid w:val="000135DC"/>
    <w:rsid w:val="000136D6"/>
    <w:rsid w:val="00013979"/>
    <w:rsid w:val="00014085"/>
    <w:rsid w:val="00014B4C"/>
    <w:rsid w:val="00014DD9"/>
    <w:rsid w:val="000151E4"/>
    <w:rsid w:val="000153D8"/>
    <w:rsid w:val="00015577"/>
    <w:rsid w:val="000156E4"/>
    <w:rsid w:val="000159A7"/>
    <w:rsid w:val="00015FB8"/>
    <w:rsid w:val="0001609F"/>
    <w:rsid w:val="0001635B"/>
    <w:rsid w:val="00016549"/>
    <w:rsid w:val="00016BF7"/>
    <w:rsid w:val="00016D20"/>
    <w:rsid w:val="0001767E"/>
    <w:rsid w:val="0001776D"/>
    <w:rsid w:val="00017C00"/>
    <w:rsid w:val="00017F31"/>
    <w:rsid w:val="00020607"/>
    <w:rsid w:val="00020A9D"/>
    <w:rsid w:val="0002103A"/>
    <w:rsid w:val="000217E4"/>
    <w:rsid w:val="00021852"/>
    <w:rsid w:val="00021A12"/>
    <w:rsid w:val="00022622"/>
    <w:rsid w:val="00023363"/>
    <w:rsid w:val="000235F3"/>
    <w:rsid w:val="00023644"/>
    <w:rsid w:val="00023712"/>
    <w:rsid w:val="0002476C"/>
    <w:rsid w:val="00024E3C"/>
    <w:rsid w:val="00024EB0"/>
    <w:rsid w:val="00025A93"/>
    <w:rsid w:val="0002646A"/>
    <w:rsid w:val="0002651D"/>
    <w:rsid w:val="00026CFD"/>
    <w:rsid w:val="000279F9"/>
    <w:rsid w:val="00027A11"/>
    <w:rsid w:val="00027C8B"/>
    <w:rsid w:val="00027CD9"/>
    <w:rsid w:val="00030242"/>
    <w:rsid w:val="00030B06"/>
    <w:rsid w:val="0003183A"/>
    <w:rsid w:val="00031CDC"/>
    <w:rsid w:val="00031DC8"/>
    <w:rsid w:val="0003263B"/>
    <w:rsid w:val="0003282C"/>
    <w:rsid w:val="0003304A"/>
    <w:rsid w:val="0003317E"/>
    <w:rsid w:val="00033413"/>
    <w:rsid w:val="000337F3"/>
    <w:rsid w:val="00033F67"/>
    <w:rsid w:val="00034C27"/>
    <w:rsid w:val="00034E2A"/>
    <w:rsid w:val="0003577F"/>
    <w:rsid w:val="000361E7"/>
    <w:rsid w:val="00036466"/>
    <w:rsid w:val="0003675E"/>
    <w:rsid w:val="00037633"/>
    <w:rsid w:val="00037E9E"/>
    <w:rsid w:val="00037F87"/>
    <w:rsid w:val="00037FA2"/>
    <w:rsid w:val="000400D0"/>
    <w:rsid w:val="0004044E"/>
    <w:rsid w:val="00042582"/>
    <w:rsid w:val="000425AC"/>
    <w:rsid w:val="0004287F"/>
    <w:rsid w:val="00042F4A"/>
    <w:rsid w:val="00043BE5"/>
    <w:rsid w:val="00044003"/>
    <w:rsid w:val="00044527"/>
    <w:rsid w:val="0004469E"/>
    <w:rsid w:val="00044897"/>
    <w:rsid w:val="00044ACF"/>
    <w:rsid w:val="00044D83"/>
    <w:rsid w:val="00044E06"/>
    <w:rsid w:val="000454F4"/>
    <w:rsid w:val="00045670"/>
    <w:rsid w:val="00045D1E"/>
    <w:rsid w:val="00045E69"/>
    <w:rsid w:val="00045EF4"/>
    <w:rsid w:val="00046547"/>
    <w:rsid w:val="000466D7"/>
    <w:rsid w:val="00046753"/>
    <w:rsid w:val="00047254"/>
    <w:rsid w:val="000472FD"/>
    <w:rsid w:val="0004743F"/>
    <w:rsid w:val="0005022B"/>
    <w:rsid w:val="00050771"/>
    <w:rsid w:val="000513F3"/>
    <w:rsid w:val="00052287"/>
    <w:rsid w:val="000522E0"/>
    <w:rsid w:val="00052609"/>
    <w:rsid w:val="000532F4"/>
    <w:rsid w:val="000536AE"/>
    <w:rsid w:val="00054CD5"/>
    <w:rsid w:val="00054D03"/>
    <w:rsid w:val="000550AC"/>
    <w:rsid w:val="0005580E"/>
    <w:rsid w:val="0005584D"/>
    <w:rsid w:val="00055CC3"/>
    <w:rsid w:val="00055CEE"/>
    <w:rsid w:val="000566FA"/>
    <w:rsid w:val="00056A2B"/>
    <w:rsid w:val="00056E37"/>
    <w:rsid w:val="00056EE2"/>
    <w:rsid w:val="00056FE2"/>
    <w:rsid w:val="000570FB"/>
    <w:rsid w:val="000575B8"/>
    <w:rsid w:val="00057D75"/>
    <w:rsid w:val="00060131"/>
    <w:rsid w:val="0006026B"/>
    <w:rsid w:val="00060293"/>
    <w:rsid w:val="00061BDA"/>
    <w:rsid w:val="000621FE"/>
    <w:rsid w:val="00062B90"/>
    <w:rsid w:val="00062C70"/>
    <w:rsid w:val="00062DD0"/>
    <w:rsid w:val="00062E6F"/>
    <w:rsid w:val="000630C7"/>
    <w:rsid w:val="0006400F"/>
    <w:rsid w:val="000643DA"/>
    <w:rsid w:val="000645DD"/>
    <w:rsid w:val="00064D7E"/>
    <w:rsid w:val="00064F65"/>
    <w:rsid w:val="00064FD0"/>
    <w:rsid w:val="0006534A"/>
    <w:rsid w:val="00065A5D"/>
    <w:rsid w:val="00065BA2"/>
    <w:rsid w:val="000661CA"/>
    <w:rsid w:val="0006668D"/>
    <w:rsid w:val="00066F2B"/>
    <w:rsid w:val="00067002"/>
    <w:rsid w:val="0006710A"/>
    <w:rsid w:val="00067993"/>
    <w:rsid w:val="00067B1C"/>
    <w:rsid w:val="00067CED"/>
    <w:rsid w:val="00067D39"/>
    <w:rsid w:val="00067EBC"/>
    <w:rsid w:val="00067F66"/>
    <w:rsid w:val="0007041A"/>
    <w:rsid w:val="00070634"/>
    <w:rsid w:val="00070883"/>
    <w:rsid w:val="00070C3F"/>
    <w:rsid w:val="0007102C"/>
    <w:rsid w:val="00071D68"/>
    <w:rsid w:val="00071FCE"/>
    <w:rsid w:val="00072661"/>
    <w:rsid w:val="00072AD5"/>
    <w:rsid w:val="00072CCC"/>
    <w:rsid w:val="00073549"/>
    <w:rsid w:val="00073A58"/>
    <w:rsid w:val="0007483E"/>
    <w:rsid w:val="00074FAE"/>
    <w:rsid w:val="000751DB"/>
    <w:rsid w:val="0007578F"/>
    <w:rsid w:val="000759A3"/>
    <w:rsid w:val="00075E43"/>
    <w:rsid w:val="00077706"/>
    <w:rsid w:val="00077878"/>
    <w:rsid w:val="00077DE2"/>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288"/>
    <w:rsid w:val="000833BB"/>
    <w:rsid w:val="0008452D"/>
    <w:rsid w:val="0008467B"/>
    <w:rsid w:val="000846E2"/>
    <w:rsid w:val="000850FA"/>
    <w:rsid w:val="00085C12"/>
    <w:rsid w:val="00085DA0"/>
    <w:rsid w:val="00085F82"/>
    <w:rsid w:val="00086506"/>
    <w:rsid w:val="00086B6E"/>
    <w:rsid w:val="00086C64"/>
    <w:rsid w:val="0008781A"/>
    <w:rsid w:val="000878C5"/>
    <w:rsid w:val="00090951"/>
    <w:rsid w:val="00090A61"/>
    <w:rsid w:val="000918F5"/>
    <w:rsid w:val="000919B5"/>
    <w:rsid w:val="00091C1D"/>
    <w:rsid w:val="00091E08"/>
    <w:rsid w:val="00091E29"/>
    <w:rsid w:val="000922D8"/>
    <w:rsid w:val="00092DD2"/>
    <w:rsid w:val="000932E7"/>
    <w:rsid w:val="0009333A"/>
    <w:rsid w:val="00093459"/>
    <w:rsid w:val="00093B8B"/>
    <w:rsid w:val="000951E7"/>
    <w:rsid w:val="00095B82"/>
    <w:rsid w:val="00096098"/>
    <w:rsid w:val="000961C5"/>
    <w:rsid w:val="000968AF"/>
    <w:rsid w:val="000969D9"/>
    <w:rsid w:val="00096A98"/>
    <w:rsid w:val="00096F37"/>
    <w:rsid w:val="00097FE5"/>
    <w:rsid w:val="000A0354"/>
    <w:rsid w:val="000A091F"/>
    <w:rsid w:val="000A0958"/>
    <w:rsid w:val="000A0FCC"/>
    <w:rsid w:val="000A1033"/>
    <w:rsid w:val="000A2712"/>
    <w:rsid w:val="000A2877"/>
    <w:rsid w:val="000A2D31"/>
    <w:rsid w:val="000A355D"/>
    <w:rsid w:val="000A35DA"/>
    <w:rsid w:val="000A371E"/>
    <w:rsid w:val="000A3DE5"/>
    <w:rsid w:val="000A4011"/>
    <w:rsid w:val="000A4397"/>
    <w:rsid w:val="000A45D5"/>
    <w:rsid w:val="000A490E"/>
    <w:rsid w:val="000A5B49"/>
    <w:rsid w:val="000A5FE5"/>
    <w:rsid w:val="000A688F"/>
    <w:rsid w:val="000A7218"/>
    <w:rsid w:val="000A740A"/>
    <w:rsid w:val="000A7446"/>
    <w:rsid w:val="000A7A56"/>
    <w:rsid w:val="000A7E7F"/>
    <w:rsid w:val="000A7ECD"/>
    <w:rsid w:val="000B04DD"/>
    <w:rsid w:val="000B0F01"/>
    <w:rsid w:val="000B1346"/>
    <w:rsid w:val="000B1795"/>
    <w:rsid w:val="000B1914"/>
    <w:rsid w:val="000B19DC"/>
    <w:rsid w:val="000B1CA2"/>
    <w:rsid w:val="000B202E"/>
    <w:rsid w:val="000B2293"/>
    <w:rsid w:val="000B24A4"/>
    <w:rsid w:val="000B255A"/>
    <w:rsid w:val="000B255C"/>
    <w:rsid w:val="000B292B"/>
    <w:rsid w:val="000B395E"/>
    <w:rsid w:val="000B39C3"/>
    <w:rsid w:val="000B3A00"/>
    <w:rsid w:val="000B3BFD"/>
    <w:rsid w:val="000B3D23"/>
    <w:rsid w:val="000B4840"/>
    <w:rsid w:val="000B4D79"/>
    <w:rsid w:val="000B5627"/>
    <w:rsid w:val="000B5671"/>
    <w:rsid w:val="000B6BF0"/>
    <w:rsid w:val="000B6CE8"/>
    <w:rsid w:val="000B7244"/>
    <w:rsid w:val="000B7DAF"/>
    <w:rsid w:val="000C01A9"/>
    <w:rsid w:val="000C025A"/>
    <w:rsid w:val="000C071C"/>
    <w:rsid w:val="000C0BB4"/>
    <w:rsid w:val="000C0BEE"/>
    <w:rsid w:val="000C1CB9"/>
    <w:rsid w:val="000C2159"/>
    <w:rsid w:val="000C21BB"/>
    <w:rsid w:val="000C289B"/>
    <w:rsid w:val="000C34B8"/>
    <w:rsid w:val="000C3F01"/>
    <w:rsid w:val="000C420D"/>
    <w:rsid w:val="000C4773"/>
    <w:rsid w:val="000C4944"/>
    <w:rsid w:val="000C4E24"/>
    <w:rsid w:val="000C5C4A"/>
    <w:rsid w:val="000C5F01"/>
    <w:rsid w:val="000C63C4"/>
    <w:rsid w:val="000C66C1"/>
    <w:rsid w:val="000C6F0B"/>
    <w:rsid w:val="000C6F32"/>
    <w:rsid w:val="000C708E"/>
    <w:rsid w:val="000C778C"/>
    <w:rsid w:val="000C7833"/>
    <w:rsid w:val="000C7DFB"/>
    <w:rsid w:val="000C7E1B"/>
    <w:rsid w:val="000C7E73"/>
    <w:rsid w:val="000D001B"/>
    <w:rsid w:val="000D0A45"/>
    <w:rsid w:val="000D136E"/>
    <w:rsid w:val="000D14AC"/>
    <w:rsid w:val="000D15BA"/>
    <w:rsid w:val="000D2C9B"/>
    <w:rsid w:val="000D35FD"/>
    <w:rsid w:val="000D3D2D"/>
    <w:rsid w:val="000D3D99"/>
    <w:rsid w:val="000D4653"/>
    <w:rsid w:val="000D4696"/>
    <w:rsid w:val="000D4817"/>
    <w:rsid w:val="000D4FB9"/>
    <w:rsid w:val="000D54B4"/>
    <w:rsid w:val="000D54F8"/>
    <w:rsid w:val="000D584B"/>
    <w:rsid w:val="000D5F55"/>
    <w:rsid w:val="000D6372"/>
    <w:rsid w:val="000D6979"/>
    <w:rsid w:val="000D6CE7"/>
    <w:rsid w:val="000D6E38"/>
    <w:rsid w:val="000D6E63"/>
    <w:rsid w:val="000D711C"/>
    <w:rsid w:val="000D7B6E"/>
    <w:rsid w:val="000E042A"/>
    <w:rsid w:val="000E0644"/>
    <w:rsid w:val="000E076D"/>
    <w:rsid w:val="000E0CD2"/>
    <w:rsid w:val="000E187C"/>
    <w:rsid w:val="000E1B28"/>
    <w:rsid w:val="000E1E8D"/>
    <w:rsid w:val="000E1EBC"/>
    <w:rsid w:val="000E2173"/>
    <w:rsid w:val="000E220B"/>
    <w:rsid w:val="000E2A50"/>
    <w:rsid w:val="000E30F2"/>
    <w:rsid w:val="000E316B"/>
    <w:rsid w:val="000E3D08"/>
    <w:rsid w:val="000E4728"/>
    <w:rsid w:val="000E4B80"/>
    <w:rsid w:val="000E4D1F"/>
    <w:rsid w:val="000E5658"/>
    <w:rsid w:val="000E5698"/>
    <w:rsid w:val="000E5723"/>
    <w:rsid w:val="000E581B"/>
    <w:rsid w:val="000E58B4"/>
    <w:rsid w:val="000E65D2"/>
    <w:rsid w:val="000E6919"/>
    <w:rsid w:val="000E6B1B"/>
    <w:rsid w:val="000E6F0C"/>
    <w:rsid w:val="000E732D"/>
    <w:rsid w:val="000F07ED"/>
    <w:rsid w:val="000F0CF2"/>
    <w:rsid w:val="000F14F6"/>
    <w:rsid w:val="000F1A32"/>
    <w:rsid w:val="000F1CC2"/>
    <w:rsid w:val="000F1D15"/>
    <w:rsid w:val="000F270A"/>
    <w:rsid w:val="000F34C8"/>
    <w:rsid w:val="000F38BC"/>
    <w:rsid w:val="000F3E2A"/>
    <w:rsid w:val="000F492A"/>
    <w:rsid w:val="000F4D26"/>
    <w:rsid w:val="000F5639"/>
    <w:rsid w:val="000F58A4"/>
    <w:rsid w:val="000F6833"/>
    <w:rsid w:val="000F6A24"/>
    <w:rsid w:val="000F7616"/>
    <w:rsid w:val="000F7DE9"/>
    <w:rsid w:val="000F7F7A"/>
    <w:rsid w:val="0010004B"/>
    <w:rsid w:val="001002F4"/>
    <w:rsid w:val="001005B4"/>
    <w:rsid w:val="001011FC"/>
    <w:rsid w:val="0010165F"/>
    <w:rsid w:val="001018C1"/>
    <w:rsid w:val="00101E7C"/>
    <w:rsid w:val="00102260"/>
    <w:rsid w:val="001023DC"/>
    <w:rsid w:val="0010256D"/>
    <w:rsid w:val="00102572"/>
    <w:rsid w:val="00102946"/>
    <w:rsid w:val="00102FBF"/>
    <w:rsid w:val="0010333D"/>
    <w:rsid w:val="0010372A"/>
    <w:rsid w:val="00103F41"/>
    <w:rsid w:val="00104E77"/>
    <w:rsid w:val="00104F34"/>
    <w:rsid w:val="00104F3E"/>
    <w:rsid w:val="001053C5"/>
    <w:rsid w:val="001055AD"/>
    <w:rsid w:val="00105C14"/>
    <w:rsid w:val="00105D53"/>
    <w:rsid w:val="001065A3"/>
    <w:rsid w:val="0010691D"/>
    <w:rsid w:val="00106B33"/>
    <w:rsid w:val="00106E69"/>
    <w:rsid w:val="00110AC5"/>
    <w:rsid w:val="00110F0B"/>
    <w:rsid w:val="0011108B"/>
    <w:rsid w:val="00111136"/>
    <w:rsid w:val="00111164"/>
    <w:rsid w:val="00111761"/>
    <w:rsid w:val="00112164"/>
    <w:rsid w:val="0011241F"/>
    <w:rsid w:val="001128BF"/>
    <w:rsid w:val="00112D09"/>
    <w:rsid w:val="00112F03"/>
    <w:rsid w:val="00112F38"/>
    <w:rsid w:val="001132EC"/>
    <w:rsid w:val="00113821"/>
    <w:rsid w:val="0011394B"/>
    <w:rsid w:val="00113CEE"/>
    <w:rsid w:val="00114058"/>
    <w:rsid w:val="00114342"/>
    <w:rsid w:val="0011449E"/>
    <w:rsid w:val="001153EF"/>
    <w:rsid w:val="00115D55"/>
    <w:rsid w:val="00115E45"/>
    <w:rsid w:val="00115F85"/>
    <w:rsid w:val="00115FD1"/>
    <w:rsid w:val="001165CC"/>
    <w:rsid w:val="0011688E"/>
    <w:rsid w:val="00116ACD"/>
    <w:rsid w:val="00117B7D"/>
    <w:rsid w:val="001205A8"/>
    <w:rsid w:val="00120948"/>
    <w:rsid w:val="0012180B"/>
    <w:rsid w:val="00122A64"/>
    <w:rsid w:val="001232C1"/>
    <w:rsid w:val="00123641"/>
    <w:rsid w:val="0012388A"/>
    <w:rsid w:val="0012388C"/>
    <w:rsid w:val="00123AFA"/>
    <w:rsid w:val="00123C8C"/>
    <w:rsid w:val="00123D68"/>
    <w:rsid w:val="00123E8B"/>
    <w:rsid w:val="00124B43"/>
    <w:rsid w:val="00124DF8"/>
    <w:rsid w:val="001253EA"/>
    <w:rsid w:val="00125B99"/>
    <w:rsid w:val="00126160"/>
    <w:rsid w:val="00126DB5"/>
    <w:rsid w:val="00127178"/>
    <w:rsid w:val="00127D2B"/>
    <w:rsid w:val="00127F09"/>
    <w:rsid w:val="0013002A"/>
    <w:rsid w:val="0013085D"/>
    <w:rsid w:val="0013089C"/>
    <w:rsid w:val="00130A2D"/>
    <w:rsid w:val="00130F54"/>
    <w:rsid w:val="00131888"/>
    <w:rsid w:val="00131F17"/>
    <w:rsid w:val="001323F9"/>
    <w:rsid w:val="0013251F"/>
    <w:rsid w:val="00132FA3"/>
    <w:rsid w:val="00133088"/>
    <w:rsid w:val="00133346"/>
    <w:rsid w:val="001335B1"/>
    <w:rsid w:val="0013372D"/>
    <w:rsid w:val="00133733"/>
    <w:rsid w:val="00133B4E"/>
    <w:rsid w:val="00133D47"/>
    <w:rsid w:val="001346AF"/>
    <w:rsid w:val="00134990"/>
    <w:rsid w:val="00134AD9"/>
    <w:rsid w:val="00135416"/>
    <w:rsid w:val="001354D1"/>
    <w:rsid w:val="001355E7"/>
    <w:rsid w:val="00135A0A"/>
    <w:rsid w:val="00135BB9"/>
    <w:rsid w:val="0013621D"/>
    <w:rsid w:val="00136354"/>
    <w:rsid w:val="00136674"/>
    <w:rsid w:val="00136B0E"/>
    <w:rsid w:val="00136C3B"/>
    <w:rsid w:val="00137103"/>
    <w:rsid w:val="001376AB"/>
    <w:rsid w:val="0013777C"/>
    <w:rsid w:val="00137D5F"/>
    <w:rsid w:val="00140082"/>
    <w:rsid w:val="00140175"/>
    <w:rsid w:val="00140757"/>
    <w:rsid w:val="00140B62"/>
    <w:rsid w:val="00140D07"/>
    <w:rsid w:val="00141A3A"/>
    <w:rsid w:val="00141DB8"/>
    <w:rsid w:val="001422F4"/>
    <w:rsid w:val="001423FA"/>
    <w:rsid w:val="001427B5"/>
    <w:rsid w:val="001428CF"/>
    <w:rsid w:val="00142D0C"/>
    <w:rsid w:val="00142E3C"/>
    <w:rsid w:val="00144013"/>
    <w:rsid w:val="001454B8"/>
    <w:rsid w:val="00145A17"/>
    <w:rsid w:val="00145BBE"/>
    <w:rsid w:val="00145D7F"/>
    <w:rsid w:val="001460B5"/>
    <w:rsid w:val="0014641F"/>
    <w:rsid w:val="001464A8"/>
    <w:rsid w:val="00146618"/>
    <w:rsid w:val="001467BB"/>
    <w:rsid w:val="00146AB3"/>
    <w:rsid w:val="00146CA8"/>
    <w:rsid w:val="001472A5"/>
    <w:rsid w:val="00147884"/>
    <w:rsid w:val="00150669"/>
    <w:rsid w:val="00150827"/>
    <w:rsid w:val="00150B0D"/>
    <w:rsid w:val="00151E31"/>
    <w:rsid w:val="00151F9B"/>
    <w:rsid w:val="00152095"/>
    <w:rsid w:val="00152289"/>
    <w:rsid w:val="00152425"/>
    <w:rsid w:val="00152BAD"/>
    <w:rsid w:val="00152CE3"/>
    <w:rsid w:val="00153652"/>
    <w:rsid w:val="00153697"/>
    <w:rsid w:val="00153956"/>
    <w:rsid w:val="00153B95"/>
    <w:rsid w:val="00154146"/>
    <w:rsid w:val="00154190"/>
    <w:rsid w:val="001545EA"/>
    <w:rsid w:val="001549BA"/>
    <w:rsid w:val="00154FFC"/>
    <w:rsid w:val="00155099"/>
    <w:rsid w:val="001553F5"/>
    <w:rsid w:val="00155C85"/>
    <w:rsid w:val="00156A6C"/>
    <w:rsid w:val="00156B10"/>
    <w:rsid w:val="00157823"/>
    <w:rsid w:val="0015790D"/>
    <w:rsid w:val="00157C5E"/>
    <w:rsid w:val="0016015A"/>
    <w:rsid w:val="0016020E"/>
    <w:rsid w:val="00160503"/>
    <w:rsid w:val="00160701"/>
    <w:rsid w:val="00160D7C"/>
    <w:rsid w:val="00160E30"/>
    <w:rsid w:val="0016106D"/>
    <w:rsid w:val="001612E1"/>
    <w:rsid w:val="001614DB"/>
    <w:rsid w:val="0016194E"/>
    <w:rsid w:val="0016236C"/>
    <w:rsid w:val="00162625"/>
    <w:rsid w:val="001630A8"/>
    <w:rsid w:val="001634C7"/>
    <w:rsid w:val="00163826"/>
    <w:rsid w:val="00163943"/>
    <w:rsid w:val="00163BA1"/>
    <w:rsid w:val="00163F22"/>
    <w:rsid w:val="0016417B"/>
    <w:rsid w:val="0016470E"/>
    <w:rsid w:val="0016475E"/>
    <w:rsid w:val="00164E0A"/>
    <w:rsid w:val="0016520F"/>
    <w:rsid w:val="001652D7"/>
    <w:rsid w:val="0016596E"/>
    <w:rsid w:val="00165A5F"/>
    <w:rsid w:val="00166223"/>
    <w:rsid w:val="00166492"/>
    <w:rsid w:val="001670D8"/>
    <w:rsid w:val="0016793E"/>
    <w:rsid w:val="00167D4D"/>
    <w:rsid w:val="00170635"/>
    <w:rsid w:val="0017070D"/>
    <w:rsid w:val="00170837"/>
    <w:rsid w:val="00171035"/>
    <w:rsid w:val="001713B7"/>
    <w:rsid w:val="00171ADB"/>
    <w:rsid w:val="00172029"/>
    <w:rsid w:val="00172100"/>
    <w:rsid w:val="001733A4"/>
    <w:rsid w:val="00173AB9"/>
    <w:rsid w:val="00173EED"/>
    <w:rsid w:val="00174368"/>
    <w:rsid w:val="001744EA"/>
    <w:rsid w:val="001747BD"/>
    <w:rsid w:val="00174D82"/>
    <w:rsid w:val="00174E44"/>
    <w:rsid w:val="00175053"/>
    <w:rsid w:val="001753B7"/>
    <w:rsid w:val="001757E7"/>
    <w:rsid w:val="00175873"/>
    <w:rsid w:val="0017592E"/>
    <w:rsid w:val="00175C59"/>
    <w:rsid w:val="001760BC"/>
    <w:rsid w:val="00176577"/>
    <w:rsid w:val="00176674"/>
    <w:rsid w:val="00176818"/>
    <w:rsid w:val="00176B82"/>
    <w:rsid w:val="00176E3B"/>
    <w:rsid w:val="00176ECB"/>
    <w:rsid w:val="0017716E"/>
    <w:rsid w:val="0017752D"/>
    <w:rsid w:val="0017759F"/>
    <w:rsid w:val="00177832"/>
    <w:rsid w:val="00177D48"/>
    <w:rsid w:val="00181178"/>
    <w:rsid w:val="0018119E"/>
    <w:rsid w:val="00181EEF"/>
    <w:rsid w:val="00181F3E"/>
    <w:rsid w:val="00182FE0"/>
    <w:rsid w:val="00183911"/>
    <w:rsid w:val="001845FB"/>
    <w:rsid w:val="00184CDD"/>
    <w:rsid w:val="00184DAB"/>
    <w:rsid w:val="00185490"/>
    <w:rsid w:val="00185CBD"/>
    <w:rsid w:val="00185DA6"/>
    <w:rsid w:val="00185F64"/>
    <w:rsid w:val="00186096"/>
    <w:rsid w:val="00186F7C"/>
    <w:rsid w:val="0018772E"/>
    <w:rsid w:val="00187A94"/>
    <w:rsid w:val="0019029E"/>
    <w:rsid w:val="00190329"/>
    <w:rsid w:val="00190804"/>
    <w:rsid w:val="0019088F"/>
    <w:rsid w:val="00190C51"/>
    <w:rsid w:val="00192FA5"/>
    <w:rsid w:val="0019336B"/>
    <w:rsid w:val="001939A6"/>
    <w:rsid w:val="00193ACC"/>
    <w:rsid w:val="00193BFE"/>
    <w:rsid w:val="00194E7E"/>
    <w:rsid w:val="00195322"/>
    <w:rsid w:val="0019560E"/>
    <w:rsid w:val="00195702"/>
    <w:rsid w:val="001958E3"/>
    <w:rsid w:val="0019601B"/>
    <w:rsid w:val="00196048"/>
    <w:rsid w:val="00196A82"/>
    <w:rsid w:val="0019769B"/>
    <w:rsid w:val="00197FFE"/>
    <w:rsid w:val="001A0D25"/>
    <w:rsid w:val="001A1570"/>
    <w:rsid w:val="001A1917"/>
    <w:rsid w:val="001A1C64"/>
    <w:rsid w:val="001A1E7F"/>
    <w:rsid w:val="001A228D"/>
    <w:rsid w:val="001A2918"/>
    <w:rsid w:val="001A2D02"/>
    <w:rsid w:val="001A2DFE"/>
    <w:rsid w:val="001A3076"/>
    <w:rsid w:val="001A3120"/>
    <w:rsid w:val="001A31A5"/>
    <w:rsid w:val="001A389C"/>
    <w:rsid w:val="001A3B75"/>
    <w:rsid w:val="001A46FB"/>
    <w:rsid w:val="001A5944"/>
    <w:rsid w:val="001A5FB1"/>
    <w:rsid w:val="001A607F"/>
    <w:rsid w:val="001A698A"/>
    <w:rsid w:val="001A6CCC"/>
    <w:rsid w:val="001A70C8"/>
    <w:rsid w:val="001A71C9"/>
    <w:rsid w:val="001A7429"/>
    <w:rsid w:val="001A760C"/>
    <w:rsid w:val="001A799B"/>
    <w:rsid w:val="001A7AC7"/>
    <w:rsid w:val="001A7C38"/>
    <w:rsid w:val="001B02F8"/>
    <w:rsid w:val="001B2104"/>
    <w:rsid w:val="001B2279"/>
    <w:rsid w:val="001B2729"/>
    <w:rsid w:val="001B2866"/>
    <w:rsid w:val="001B2881"/>
    <w:rsid w:val="001B34A3"/>
    <w:rsid w:val="001B3675"/>
    <w:rsid w:val="001B37C8"/>
    <w:rsid w:val="001B4B2C"/>
    <w:rsid w:val="001B4F10"/>
    <w:rsid w:val="001B5026"/>
    <w:rsid w:val="001B5154"/>
    <w:rsid w:val="001B5398"/>
    <w:rsid w:val="001B5B75"/>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2FBE"/>
    <w:rsid w:val="001C3308"/>
    <w:rsid w:val="001C3BBB"/>
    <w:rsid w:val="001C40D1"/>
    <w:rsid w:val="001C468A"/>
    <w:rsid w:val="001C4A38"/>
    <w:rsid w:val="001C4A9E"/>
    <w:rsid w:val="001C4E9E"/>
    <w:rsid w:val="001C5001"/>
    <w:rsid w:val="001C5103"/>
    <w:rsid w:val="001C52A8"/>
    <w:rsid w:val="001C5ADF"/>
    <w:rsid w:val="001C5E8E"/>
    <w:rsid w:val="001C6120"/>
    <w:rsid w:val="001C6516"/>
    <w:rsid w:val="001C6B5C"/>
    <w:rsid w:val="001C7155"/>
    <w:rsid w:val="001C71D9"/>
    <w:rsid w:val="001C7E48"/>
    <w:rsid w:val="001D039B"/>
    <w:rsid w:val="001D1258"/>
    <w:rsid w:val="001D14AB"/>
    <w:rsid w:val="001D1AB8"/>
    <w:rsid w:val="001D286F"/>
    <w:rsid w:val="001D2C94"/>
    <w:rsid w:val="001D33D9"/>
    <w:rsid w:val="001D36F6"/>
    <w:rsid w:val="001D3D5F"/>
    <w:rsid w:val="001D4303"/>
    <w:rsid w:val="001D45E5"/>
    <w:rsid w:val="001D461A"/>
    <w:rsid w:val="001D4A9D"/>
    <w:rsid w:val="001D4AAD"/>
    <w:rsid w:val="001D5AFA"/>
    <w:rsid w:val="001D67AB"/>
    <w:rsid w:val="001D7177"/>
    <w:rsid w:val="001D756E"/>
    <w:rsid w:val="001D784A"/>
    <w:rsid w:val="001D7FC0"/>
    <w:rsid w:val="001E04A4"/>
    <w:rsid w:val="001E04EE"/>
    <w:rsid w:val="001E07C5"/>
    <w:rsid w:val="001E176D"/>
    <w:rsid w:val="001E1BCE"/>
    <w:rsid w:val="001E1E05"/>
    <w:rsid w:val="001E2086"/>
    <w:rsid w:val="001E339F"/>
    <w:rsid w:val="001E3629"/>
    <w:rsid w:val="001E3B2C"/>
    <w:rsid w:val="001E40F0"/>
    <w:rsid w:val="001E4172"/>
    <w:rsid w:val="001E48D1"/>
    <w:rsid w:val="001E4AC7"/>
    <w:rsid w:val="001E5490"/>
    <w:rsid w:val="001E5513"/>
    <w:rsid w:val="001E5730"/>
    <w:rsid w:val="001E5E2E"/>
    <w:rsid w:val="001E6352"/>
    <w:rsid w:val="001E70AD"/>
    <w:rsid w:val="001E7237"/>
    <w:rsid w:val="001E7AF6"/>
    <w:rsid w:val="001E7FBF"/>
    <w:rsid w:val="001F01B8"/>
    <w:rsid w:val="001F0FC3"/>
    <w:rsid w:val="001F1188"/>
    <w:rsid w:val="001F1B8D"/>
    <w:rsid w:val="001F274F"/>
    <w:rsid w:val="001F289C"/>
    <w:rsid w:val="001F2BF9"/>
    <w:rsid w:val="001F3AF2"/>
    <w:rsid w:val="001F6008"/>
    <w:rsid w:val="001F641B"/>
    <w:rsid w:val="001F6C19"/>
    <w:rsid w:val="001F6D4D"/>
    <w:rsid w:val="001F7C00"/>
    <w:rsid w:val="0020042C"/>
    <w:rsid w:val="002009A3"/>
    <w:rsid w:val="00200F1A"/>
    <w:rsid w:val="0020130D"/>
    <w:rsid w:val="00201D06"/>
    <w:rsid w:val="00201D0D"/>
    <w:rsid w:val="00201E9F"/>
    <w:rsid w:val="00201ED4"/>
    <w:rsid w:val="00202790"/>
    <w:rsid w:val="00202F25"/>
    <w:rsid w:val="002035B3"/>
    <w:rsid w:val="00203929"/>
    <w:rsid w:val="00203CD6"/>
    <w:rsid w:val="00203F0A"/>
    <w:rsid w:val="00204460"/>
    <w:rsid w:val="00204E6C"/>
    <w:rsid w:val="002051EA"/>
    <w:rsid w:val="002053D7"/>
    <w:rsid w:val="00205CBC"/>
    <w:rsid w:val="00205E9E"/>
    <w:rsid w:val="00206259"/>
    <w:rsid w:val="00206CE5"/>
    <w:rsid w:val="002074B7"/>
    <w:rsid w:val="0020758D"/>
    <w:rsid w:val="00207C7B"/>
    <w:rsid w:val="0021120E"/>
    <w:rsid w:val="00211470"/>
    <w:rsid w:val="00211922"/>
    <w:rsid w:val="0021213A"/>
    <w:rsid w:val="0021265F"/>
    <w:rsid w:val="00213817"/>
    <w:rsid w:val="00214428"/>
    <w:rsid w:val="002145EB"/>
    <w:rsid w:val="00215834"/>
    <w:rsid w:val="00215CC2"/>
    <w:rsid w:val="00215ED8"/>
    <w:rsid w:val="00217700"/>
    <w:rsid w:val="002177E2"/>
    <w:rsid w:val="002205F3"/>
    <w:rsid w:val="0022085B"/>
    <w:rsid w:val="00220E53"/>
    <w:rsid w:val="0022176C"/>
    <w:rsid w:val="002225D1"/>
    <w:rsid w:val="002230FA"/>
    <w:rsid w:val="002235D9"/>
    <w:rsid w:val="00223AB9"/>
    <w:rsid w:val="00223DF2"/>
    <w:rsid w:val="00224737"/>
    <w:rsid w:val="00224C0C"/>
    <w:rsid w:val="00225235"/>
    <w:rsid w:val="00225323"/>
    <w:rsid w:val="002256C2"/>
    <w:rsid w:val="002256D0"/>
    <w:rsid w:val="00225C8E"/>
    <w:rsid w:val="00226428"/>
    <w:rsid w:val="002265A9"/>
    <w:rsid w:val="002266CB"/>
    <w:rsid w:val="00226777"/>
    <w:rsid w:val="0022701E"/>
    <w:rsid w:val="00227052"/>
    <w:rsid w:val="002272D5"/>
    <w:rsid w:val="0022738E"/>
    <w:rsid w:val="00227906"/>
    <w:rsid w:val="00227934"/>
    <w:rsid w:val="00227E21"/>
    <w:rsid w:val="00230178"/>
    <w:rsid w:val="00231D05"/>
    <w:rsid w:val="002336E2"/>
    <w:rsid w:val="00233AC2"/>
    <w:rsid w:val="00233BAF"/>
    <w:rsid w:val="00235420"/>
    <w:rsid w:val="002356A5"/>
    <w:rsid w:val="00235DAA"/>
    <w:rsid w:val="0024065B"/>
    <w:rsid w:val="002409A6"/>
    <w:rsid w:val="00240EA5"/>
    <w:rsid w:val="00241132"/>
    <w:rsid w:val="00241205"/>
    <w:rsid w:val="002418C5"/>
    <w:rsid w:val="002419ED"/>
    <w:rsid w:val="0024261D"/>
    <w:rsid w:val="00242DFB"/>
    <w:rsid w:val="00243807"/>
    <w:rsid w:val="002440AC"/>
    <w:rsid w:val="00244365"/>
    <w:rsid w:val="0024459A"/>
    <w:rsid w:val="00244771"/>
    <w:rsid w:val="00244903"/>
    <w:rsid w:val="00244AFB"/>
    <w:rsid w:val="002453DF"/>
    <w:rsid w:val="00245A81"/>
    <w:rsid w:val="00246B86"/>
    <w:rsid w:val="00247335"/>
    <w:rsid w:val="002473EF"/>
    <w:rsid w:val="002477B9"/>
    <w:rsid w:val="00247CBE"/>
    <w:rsid w:val="00250100"/>
    <w:rsid w:val="00250A1F"/>
    <w:rsid w:val="00250ADA"/>
    <w:rsid w:val="00250F1D"/>
    <w:rsid w:val="0025194E"/>
    <w:rsid w:val="00251FF1"/>
    <w:rsid w:val="002520BA"/>
    <w:rsid w:val="00252234"/>
    <w:rsid w:val="002527AF"/>
    <w:rsid w:val="002528E3"/>
    <w:rsid w:val="00252944"/>
    <w:rsid w:val="00252D55"/>
    <w:rsid w:val="00252D82"/>
    <w:rsid w:val="00253006"/>
    <w:rsid w:val="002533F5"/>
    <w:rsid w:val="002538CE"/>
    <w:rsid w:val="00253C60"/>
    <w:rsid w:val="00253F21"/>
    <w:rsid w:val="0025429D"/>
    <w:rsid w:val="00254419"/>
    <w:rsid w:val="002549E9"/>
    <w:rsid w:val="00254FF6"/>
    <w:rsid w:val="00255099"/>
    <w:rsid w:val="002555C6"/>
    <w:rsid w:val="00255E14"/>
    <w:rsid w:val="0025615C"/>
    <w:rsid w:val="00257059"/>
    <w:rsid w:val="0025712F"/>
    <w:rsid w:val="00257395"/>
    <w:rsid w:val="00257857"/>
    <w:rsid w:val="002578DA"/>
    <w:rsid w:val="00257CBC"/>
    <w:rsid w:val="002601EC"/>
    <w:rsid w:val="002602C2"/>
    <w:rsid w:val="002602DA"/>
    <w:rsid w:val="0026040B"/>
    <w:rsid w:val="00260802"/>
    <w:rsid w:val="002609E3"/>
    <w:rsid w:val="00261223"/>
    <w:rsid w:val="002617AB"/>
    <w:rsid w:val="00261D08"/>
    <w:rsid w:val="00261DCC"/>
    <w:rsid w:val="00262068"/>
    <w:rsid w:val="002624D0"/>
    <w:rsid w:val="00263AE7"/>
    <w:rsid w:val="00263EC7"/>
    <w:rsid w:val="00264441"/>
    <w:rsid w:val="0026491B"/>
    <w:rsid w:val="00264A36"/>
    <w:rsid w:val="00264B06"/>
    <w:rsid w:val="00264C1B"/>
    <w:rsid w:val="00265E2E"/>
    <w:rsid w:val="002661AB"/>
    <w:rsid w:val="002668DB"/>
    <w:rsid w:val="0026742B"/>
    <w:rsid w:val="002674FE"/>
    <w:rsid w:val="00270748"/>
    <w:rsid w:val="0027105A"/>
    <w:rsid w:val="0027117F"/>
    <w:rsid w:val="00271283"/>
    <w:rsid w:val="002712DC"/>
    <w:rsid w:val="00271875"/>
    <w:rsid w:val="002718FF"/>
    <w:rsid w:val="00271955"/>
    <w:rsid w:val="00272278"/>
    <w:rsid w:val="00272432"/>
    <w:rsid w:val="00272633"/>
    <w:rsid w:val="00272CAB"/>
    <w:rsid w:val="00272FBF"/>
    <w:rsid w:val="00273A10"/>
    <w:rsid w:val="00273A58"/>
    <w:rsid w:val="00273FBB"/>
    <w:rsid w:val="00274CAB"/>
    <w:rsid w:val="00274E8A"/>
    <w:rsid w:val="0027507D"/>
    <w:rsid w:val="00275FCE"/>
    <w:rsid w:val="002766B8"/>
    <w:rsid w:val="0027680F"/>
    <w:rsid w:val="0027747D"/>
    <w:rsid w:val="00281006"/>
    <w:rsid w:val="002815B1"/>
    <w:rsid w:val="00281A3D"/>
    <w:rsid w:val="00281C1F"/>
    <w:rsid w:val="00281EEA"/>
    <w:rsid w:val="00281F88"/>
    <w:rsid w:val="0028288D"/>
    <w:rsid w:val="002829B7"/>
    <w:rsid w:val="00282B82"/>
    <w:rsid w:val="00282C74"/>
    <w:rsid w:val="00282E5B"/>
    <w:rsid w:val="00282F51"/>
    <w:rsid w:val="00283995"/>
    <w:rsid w:val="00283B11"/>
    <w:rsid w:val="002841A9"/>
    <w:rsid w:val="00284313"/>
    <w:rsid w:val="002848AD"/>
    <w:rsid w:val="00284A5E"/>
    <w:rsid w:val="00285154"/>
    <w:rsid w:val="00285BF2"/>
    <w:rsid w:val="00285C78"/>
    <w:rsid w:val="00286369"/>
    <w:rsid w:val="002863CE"/>
    <w:rsid w:val="002868CF"/>
    <w:rsid w:val="0028702A"/>
    <w:rsid w:val="0028732A"/>
    <w:rsid w:val="00290F01"/>
    <w:rsid w:val="00291035"/>
    <w:rsid w:val="00291492"/>
    <w:rsid w:val="00291527"/>
    <w:rsid w:val="0029199A"/>
    <w:rsid w:val="00291BBE"/>
    <w:rsid w:val="00291FEB"/>
    <w:rsid w:val="002920B3"/>
    <w:rsid w:val="00293146"/>
    <w:rsid w:val="0029361E"/>
    <w:rsid w:val="00293D68"/>
    <w:rsid w:val="0029431E"/>
    <w:rsid w:val="00294352"/>
    <w:rsid w:val="002944A0"/>
    <w:rsid w:val="002946E4"/>
    <w:rsid w:val="0029495C"/>
    <w:rsid w:val="00294CEE"/>
    <w:rsid w:val="002957D9"/>
    <w:rsid w:val="00295B52"/>
    <w:rsid w:val="00296024"/>
    <w:rsid w:val="00296293"/>
    <w:rsid w:val="0029686F"/>
    <w:rsid w:val="00296AF7"/>
    <w:rsid w:val="002972F9"/>
    <w:rsid w:val="002977CA"/>
    <w:rsid w:val="00297DC9"/>
    <w:rsid w:val="00297ED7"/>
    <w:rsid w:val="002A0007"/>
    <w:rsid w:val="002A03AA"/>
    <w:rsid w:val="002A056D"/>
    <w:rsid w:val="002A0649"/>
    <w:rsid w:val="002A07FE"/>
    <w:rsid w:val="002A094D"/>
    <w:rsid w:val="002A09A5"/>
    <w:rsid w:val="002A0CAF"/>
    <w:rsid w:val="002A1565"/>
    <w:rsid w:val="002A16A9"/>
    <w:rsid w:val="002A2941"/>
    <w:rsid w:val="002A2DC4"/>
    <w:rsid w:val="002A3E69"/>
    <w:rsid w:val="002A41F7"/>
    <w:rsid w:val="002A44F9"/>
    <w:rsid w:val="002A46D1"/>
    <w:rsid w:val="002A49EF"/>
    <w:rsid w:val="002A4B8B"/>
    <w:rsid w:val="002A4C3D"/>
    <w:rsid w:val="002A5107"/>
    <w:rsid w:val="002A535E"/>
    <w:rsid w:val="002A6406"/>
    <w:rsid w:val="002A6AD0"/>
    <w:rsid w:val="002A6CF0"/>
    <w:rsid w:val="002A6FFC"/>
    <w:rsid w:val="002A7010"/>
    <w:rsid w:val="002A70BA"/>
    <w:rsid w:val="002A790D"/>
    <w:rsid w:val="002A7A57"/>
    <w:rsid w:val="002A7BB2"/>
    <w:rsid w:val="002A7DCB"/>
    <w:rsid w:val="002B0B53"/>
    <w:rsid w:val="002B1617"/>
    <w:rsid w:val="002B194B"/>
    <w:rsid w:val="002B1D11"/>
    <w:rsid w:val="002B273B"/>
    <w:rsid w:val="002B29AA"/>
    <w:rsid w:val="002B2A7E"/>
    <w:rsid w:val="002B2F1B"/>
    <w:rsid w:val="002B4A32"/>
    <w:rsid w:val="002B4C6B"/>
    <w:rsid w:val="002B5AFB"/>
    <w:rsid w:val="002B6320"/>
    <w:rsid w:val="002B66AC"/>
    <w:rsid w:val="002B6852"/>
    <w:rsid w:val="002B77E1"/>
    <w:rsid w:val="002C0714"/>
    <w:rsid w:val="002C0A96"/>
    <w:rsid w:val="002C10A8"/>
    <w:rsid w:val="002C1BF4"/>
    <w:rsid w:val="002C1E0D"/>
    <w:rsid w:val="002C2266"/>
    <w:rsid w:val="002C2309"/>
    <w:rsid w:val="002C2327"/>
    <w:rsid w:val="002C24D1"/>
    <w:rsid w:val="002C28EB"/>
    <w:rsid w:val="002C3265"/>
    <w:rsid w:val="002C3666"/>
    <w:rsid w:val="002C3AED"/>
    <w:rsid w:val="002C3E56"/>
    <w:rsid w:val="002C414C"/>
    <w:rsid w:val="002C42E8"/>
    <w:rsid w:val="002C4C2F"/>
    <w:rsid w:val="002C5776"/>
    <w:rsid w:val="002C5CD6"/>
    <w:rsid w:val="002C5EED"/>
    <w:rsid w:val="002C66DE"/>
    <w:rsid w:val="002C7193"/>
    <w:rsid w:val="002C7699"/>
    <w:rsid w:val="002C7A49"/>
    <w:rsid w:val="002C7B1A"/>
    <w:rsid w:val="002D0128"/>
    <w:rsid w:val="002D0E85"/>
    <w:rsid w:val="002D0FA7"/>
    <w:rsid w:val="002D12FB"/>
    <w:rsid w:val="002D1306"/>
    <w:rsid w:val="002D19D1"/>
    <w:rsid w:val="002D1F35"/>
    <w:rsid w:val="002D1FA3"/>
    <w:rsid w:val="002D20CD"/>
    <w:rsid w:val="002D23C6"/>
    <w:rsid w:val="002D24F0"/>
    <w:rsid w:val="002D25EB"/>
    <w:rsid w:val="002D29F3"/>
    <w:rsid w:val="002D3126"/>
    <w:rsid w:val="002D3529"/>
    <w:rsid w:val="002D3D0A"/>
    <w:rsid w:val="002D478E"/>
    <w:rsid w:val="002D47AE"/>
    <w:rsid w:val="002D4A94"/>
    <w:rsid w:val="002D5CBF"/>
    <w:rsid w:val="002D65FF"/>
    <w:rsid w:val="002D6D10"/>
    <w:rsid w:val="002D71E2"/>
    <w:rsid w:val="002D7367"/>
    <w:rsid w:val="002D7961"/>
    <w:rsid w:val="002D7B6A"/>
    <w:rsid w:val="002D7E36"/>
    <w:rsid w:val="002E0026"/>
    <w:rsid w:val="002E08E8"/>
    <w:rsid w:val="002E0918"/>
    <w:rsid w:val="002E0BAA"/>
    <w:rsid w:val="002E0D96"/>
    <w:rsid w:val="002E0EA5"/>
    <w:rsid w:val="002E1E19"/>
    <w:rsid w:val="002E283F"/>
    <w:rsid w:val="002E2854"/>
    <w:rsid w:val="002E2E74"/>
    <w:rsid w:val="002E32D2"/>
    <w:rsid w:val="002E361B"/>
    <w:rsid w:val="002E37AB"/>
    <w:rsid w:val="002E3A80"/>
    <w:rsid w:val="002E41C7"/>
    <w:rsid w:val="002E51DF"/>
    <w:rsid w:val="002E555B"/>
    <w:rsid w:val="002E57B9"/>
    <w:rsid w:val="002E5FB6"/>
    <w:rsid w:val="002E6127"/>
    <w:rsid w:val="002E6885"/>
    <w:rsid w:val="002E6E81"/>
    <w:rsid w:val="002E72E4"/>
    <w:rsid w:val="002E739D"/>
    <w:rsid w:val="002F0F36"/>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6884"/>
    <w:rsid w:val="002F6A2B"/>
    <w:rsid w:val="002F6CB1"/>
    <w:rsid w:val="002F724B"/>
    <w:rsid w:val="002F72BA"/>
    <w:rsid w:val="00300267"/>
    <w:rsid w:val="003004D2"/>
    <w:rsid w:val="00300674"/>
    <w:rsid w:val="00300C88"/>
    <w:rsid w:val="00300D6B"/>
    <w:rsid w:val="00301380"/>
    <w:rsid w:val="00301E89"/>
    <w:rsid w:val="00302052"/>
    <w:rsid w:val="00302142"/>
    <w:rsid w:val="00302169"/>
    <w:rsid w:val="00302612"/>
    <w:rsid w:val="00303254"/>
    <w:rsid w:val="00303B08"/>
    <w:rsid w:val="0030408D"/>
    <w:rsid w:val="003044D9"/>
    <w:rsid w:val="00304D8A"/>
    <w:rsid w:val="00305216"/>
    <w:rsid w:val="0030555B"/>
    <w:rsid w:val="00305BFD"/>
    <w:rsid w:val="003061F1"/>
    <w:rsid w:val="003061F5"/>
    <w:rsid w:val="00306D27"/>
    <w:rsid w:val="0030739C"/>
    <w:rsid w:val="00310D51"/>
    <w:rsid w:val="00311B36"/>
    <w:rsid w:val="00311C92"/>
    <w:rsid w:val="00312A05"/>
    <w:rsid w:val="003133AE"/>
    <w:rsid w:val="00313414"/>
    <w:rsid w:val="0031371B"/>
    <w:rsid w:val="00313F2D"/>
    <w:rsid w:val="00314156"/>
    <w:rsid w:val="00315081"/>
    <w:rsid w:val="0031535B"/>
    <w:rsid w:val="003170F4"/>
    <w:rsid w:val="0031750F"/>
    <w:rsid w:val="0032035D"/>
    <w:rsid w:val="003205E9"/>
    <w:rsid w:val="00320B28"/>
    <w:rsid w:val="0032123E"/>
    <w:rsid w:val="003216D5"/>
    <w:rsid w:val="003216FF"/>
    <w:rsid w:val="00321866"/>
    <w:rsid w:val="00321A83"/>
    <w:rsid w:val="00321C1A"/>
    <w:rsid w:val="00321F6B"/>
    <w:rsid w:val="00321FA2"/>
    <w:rsid w:val="00322245"/>
    <w:rsid w:val="00322389"/>
    <w:rsid w:val="00322BE5"/>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72C6"/>
    <w:rsid w:val="0032746C"/>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50E9"/>
    <w:rsid w:val="003351BA"/>
    <w:rsid w:val="0033520F"/>
    <w:rsid w:val="00335519"/>
    <w:rsid w:val="0033596B"/>
    <w:rsid w:val="00335A93"/>
    <w:rsid w:val="0033650E"/>
    <w:rsid w:val="003366EF"/>
    <w:rsid w:val="00336907"/>
    <w:rsid w:val="003369DF"/>
    <w:rsid w:val="00336C71"/>
    <w:rsid w:val="00336D96"/>
    <w:rsid w:val="00336DFC"/>
    <w:rsid w:val="00337230"/>
    <w:rsid w:val="00337588"/>
    <w:rsid w:val="003377D0"/>
    <w:rsid w:val="00337D75"/>
    <w:rsid w:val="00340020"/>
    <w:rsid w:val="0034081A"/>
    <w:rsid w:val="00341162"/>
    <w:rsid w:val="00341866"/>
    <w:rsid w:val="003418B3"/>
    <w:rsid w:val="00341DAF"/>
    <w:rsid w:val="00342181"/>
    <w:rsid w:val="0034339B"/>
    <w:rsid w:val="00343560"/>
    <w:rsid w:val="00343A20"/>
    <w:rsid w:val="0034402B"/>
    <w:rsid w:val="0034449E"/>
    <w:rsid w:val="00344D46"/>
    <w:rsid w:val="00344F99"/>
    <w:rsid w:val="0034621B"/>
    <w:rsid w:val="003465A5"/>
    <w:rsid w:val="00346817"/>
    <w:rsid w:val="00347440"/>
    <w:rsid w:val="003475EA"/>
    <w:rsid w:val="0034792D"/>
    <w:rsid w:val="00347A27"/>
    <w:rsid w:val="00347CD4"/>
    <w:rsid w:val="00350367"/>
    <w:rsid w:val="00350A55"/>
    <w:rsid w:val="00350DF8"/>
    <w:rsid w:val="00351A8A"/>
    <w:rsid w:val="00352541"/>
    <w:rsid w:val="0035266A"/>
    <w:rsid w:val="0035279C"/>
    <w:rsid w:val="00352B23"/>
    <w:rsid w:val="00352C49"/>
    <w:rsid w:val="003534D3"/>
    <w:rsid w:val="003535D2"/>
    <w:rsid w:val="0035384D"/>
    <w:rsid w:val="00353BF0"/>
    <w:rsid w:val="00353C0B"/>
    <w:rsid w:val="00354AE4"/>
    <w:rsid w:val="00354B0A"/>
    <w:rsid w:val="0035551B"/>
    <w:rsid w:val="003555ED"/>
    <w:rsid w:val="00355911"/>
    <w:rsid w:val="0035636B"/>
    <w:rsid w:val="00356714"/>
    <w:rsid w:val="00357424"/>
    <w:rsid w:val="00357AF7"/>
    <w:rsid w:val="00361789"/>
    <w:rsid w:val="0036196D"/>
    <w:rsid w:val="00361E60"/>
    <w:rsid w:val="00361EEC"/>
    <w:rsid w:val="0036208F"/>
    <w:rsid w:val="003627BD"/>
    <w:rsid w:val="00362997"/>
    <w:rsid w:val="003629B5"/>
    <w:rsid w:val="00362C59"/>
    <w:rsid w:val="00363040"/>
    <w:rsid w:val="003630B7"/>
    <w:rsid w:val="00363275"/>
    <w:rsid w:val="00363786"/>
    <w:rsid w:val="003638A4"/>
    <w:rsid w:val="003639BF"/>
    <w:rsid w:val="00363DDC"/>
    <w:rsid w:val="00363E41"/>
    <w:rsid w:val="00363ED8"/>
    <w:rsid w:val="00363FD2"/>
    <w:rsid w:val="003644D0"/>
    <w:rsid w:val="003651F5"/>
    <w:rsid w:val="0036572E"/>
    <w:rsid w:val="003663D9"/>
    <w:rsid w:val="003666BF"/>
    <w:rsid w:val="00366707"/>
    <w:rsid w:val="00366FA9"/>
    <w:rsid w:val="00367E49"/>
    <w:rsid w:val="003700E6"/>
    <w:rsid w:val="00371C86"/>
    <w:rsid w:val="0037236C"/>
    <w:rsid w:val="003729DE"/>
    <w:rsid w:val="003735D3"/>
    <w:rsid w:val="0037386D"/>
    <w:rsid w:val="00373956"/>
    <w:rsid w:val="00374153"/>
    <w:rsid w:val="00374C7E"/>
    <w:rsid w:val="003750E0"/>
    <w:rsid w:val="00375AF1"/>
    <w:rsid w:val="00375C2F"/>
    <w:rsid w:val="00375FC5"/>
    <w:rsid w:val="003769BA"/>
    <w:rsid w:val="00377141"/>
    <w:rsid w:val="00377871"/>
    <w:rsid w:val="003778B2"/>
    <w:rsid w:val="00377E58"/>
    <w:rsid w:val="003805E3"/>
    <w:rsid w:val="00380618"/>
    <w:rsid w:val="0038062E"/>
    <w:rsid w:val="003807F7"/>
    <w:rsid w:val="00381610"/>
    <w:rsid w:val="00382106"/>
    <w:rsid w:val="00382657"/>
    <w:rsid w:val="00382B82"/>
    <w:rsid w:val="00383E73"/>
    <w:rsid w:val="003844BF"/>
    <w:rsid w:val="003852BA"/>
    <w:rsid w:val="003854D5"/>
    <w:rsid w:val="0038552A"/>
    <w:rsid w:val="003859EA"/>
    <w:rsid w:val="0038709E"/>
    <w:rsid w:val="00387D30"/>
    <w:rsid w:val="00390A4D"/>
    <w:rsid w:val="00391753"/>
    <w:rsid w:val="00391C7F"/>
    <w:rsid w:val="00392454"/>
    <w:rsid w:val="00392A6C"/>
    <w:rsid w:val="00392C85"/>
    <w:rsid w:val="00392FD8"/>
    <w:rsid w:val="00393E11"/>
    <w:rsid w:val="00394475"/>
    <w:rsid w:val="00394C48"/>
    <w:rsid w:val="0039517A"/>
    <w:rsid w:val="00395B51"/>
    <w:rsid w:val="00396796"/>
    <w:rsid w:val="0039687E"/>
    <w:rsid w:val="00396EC6"/>
    <w:rsid w:val="00396F3C"/>
    <w:rsid w:val="003970BA"/>
    <w:rsid w:val="0039746C"/>
    <w:rsid w:val="00397DC6"/>
    <w:rsid w:val="003A0E82"/>
    <w:rsid w:val="003A0FAC"/>
    <w:rsid w:val="003A178D"/>
    <w:rsid w:val="003A184D"/>
    <w:rsid w:val="003A1C35"/>
    <w:rsid w:val="003A1FB7"/>
    <w:rsid w:val="003A2962"/>
    <w:rsid w:val="003A3554"/>
    <w:rsid w:val="003A371E"/>
    <w:rsid w:val="003A462A"/>
    <w:rsid w:val="003A494C"/>
    <w:rsid w:val="003A4CE8"/>
    <w:rsid w:val="003A595F"/>
    <w:rsid w:val="003A5EEC"/>
    <w:rsid w:val="003A79AE"/>
    <w:rsid w:val="003A7CA3"/>
    <w:rsid w:val="003B00B6"/>
    <w:rsid w:val="003B01C4"/>
    <w:rsid w:val="003B0BB0"/>
    <w:rsid w:val="003B11EE"/>
    <w:rsid w:val="003B1332"/>
    <w:rsid w:val="003B15F8"/>
    <w:rsid w:val="003B18EB"/>
    <w:rsid w:val="003B230B"/>
    <w:rsid w:val="003B23BC"/>
    <w:rsid w:val="003B25EA"/>
    <w:rsid w:val="003B2DB5"/>
    <w:rsid w:val="003B2F05"/>
    <w:rsid w:val="003B3966"/>
    <w:rsid w:val="003B39B7"/>
    <w:rsid w:val="003B3FC6"/>
    <w:rsid w:val="003B4EB0"/>
    <w:rsid w:val="003B5F6A"/>
    <w:rsid w:val="003B6B7F"/>
    <w:rsid w:val="003B7820"/>
    <w:rsid w:val="003C01A4"/>
    <w:rsid w:val="003C0219"/>
    <w:rsid w:val="003C07FE"/>
    <w:rsid w:val="003C0C12"/>
    <w:rsid w:val="003C16EE"/>
    <w:rsid w:val="003C1C87"/>
    <w:rsid w:val="003C2C85"/>
    <w:rsid w:val="003C2F61"/>
    <w:rsid w:val="003C345E"/>
    <w:rsid w:val="003C4409"/>
    <w:rsid w:val="003C4997"/>
    <w:rsid w:val="003C4DA5"/>
    <w:rsid w:val="003C5541"/>
    <w:rsid w:val="003C5666"/>
    <w:rsid w:val="003C6304"/>
    <w:rsid w:val="003C64F4"/>
    <w:rsid w:val="003C6DE1"/>
    <w:rsid w:val="003C724B"/>
    <w:rsid w:val="003C73DB"/>
    <w:rsid w:val="003D0185"/>
    <w:rsid w:val="003D02CB"/>
    <w:rsid w:val="003D0382"/>
    <w:rsid w:val="003D057A"/>
    <w:rsid w:val="003D069C"/>
    <w:rsid w:val="003D0BC2"/>
    <w:rsid w:val="003D191E"/>
    <w:rsid w:val="003D1D3F"/>
    <w:rsid w:val="003D22A5"/>
    <w:rsid w:val="003D22C7"/>
    <w:rsid w:val="003D2312"/>
    <w:rsid w:val="003D23A4"/>
    <w:rsid w:val="003D3414"/>
    <w:rsid w:val="003D3426"/>
    <w:rsid w:val="003D3721"/>
    <w:rsid w:val="003D4222"/>
    <w:rsid w:val="003D45F3"/>
    <w:rsid w:val="003D46BA"/>
    <w:rsid w:val="003D590A"/>
    <w:rsid w:val="003D6722"/>
    <w:rsid w:val="003D7428"/>
    <w:rsid w:val="003D77F2"/>
    <w:rsid w:val="003D78CC"/>
    <w:rsid w:val="003D7901"/>
    <w:rsid w:val="003D794C"/>
    <w:rsid w:val="003D7D01"/>
    <w:rsid w:val="003D7ED8"/>
    <w:rsid w:val="003E0003"/>
    <w:rsid w:val="003E0099"/>
    <w:rsid w:val="003E08C7"/>
    <w:rsid w:val="003E0992"/>
    <w:rsid w:val="003E1A72"/>
    <w:rsid w:val="003E2880"/>
    <w:rsid w:val="003E28FB"/>
    <w:rsid w:val="003E2A00"/>
    <w:rsid w:val="003E382C"/>
    <w:rsid w:val="003E3D00"/>
    <w:rsid w:val="003E3FD6"/>
    <w:rsid w:val="003E4531"/>
    <w:rsid w:val="003E4771"/>
    <w:rsid w:val="003E54A8"/>
    <w:rsid w:val="003E5833"/>
    <w:rsid w:val="003E5DA8"/>
    <w:rsid w:val="003E7109"/>
    <w:rsid w:val="003E77DC"/>
    <w:rsid w:val="003E7BC1"/>
    <w:rsid w:val="003F0453"/>
    <w:rsid w:val="003F097D"/>
    <w:rsid w:val="003F0C9F"/>
    <w:rsid w:val="003F144A"/>
    <w:rsid w:val="003F1B02"/>
    <w:rsid w:val="003F1EFE"/>
    <w:rsid w:val="003F2212"/>
    <w:rsid w:val="003F2240"/>
    <w:rsid w:val="003F2460"/>
    <w:rsid w:val="003F2BD1"/>
    <w:rsid w:val="003F2E7B"/>
    <w:rsid w:val="003F3932"/>
    <w:rsid w:val="003F39C7"/>
    <w:rsid w:val="003F3CD5"/>
    <w:rsid w:val="003F4473"/>
    <w:rsid w:val="003F4CF5"/>
    <w:rsid w:val="003F4E31"/>
    <w:rsid w:val="003F51EE"/>
    <w:rsid w:val="003F574E"/>
    <w:rsid w:val="003F60D6"/>
    <w:rsid w:val="003F68E9"/>
    <w:rsid w:val="003F73EA"/>
    <w:rsid w:val="003F7E15"/>
    <w:rsid w:val="003F7FDA"/>
    <w:rsid w:val="00400DE4"/>
    <w:rsid w:val="004013AD"/>
    <w:rsid w:val="004021C0"/>
    <w:rsid w:val="004028CE"/>
    <w:rsid w:val="0040313D"/>
    <w:rsid w:val="004043FA"/>
    <w:rsid w:val="00404970"/>
    <w:rsid w:val="00405181"/>
    <w:rsid w:val="0040567F"/>
    <w:rsid w:val="00405873"/>
    <w:rsid w:val="00405F09"/>
    <w:rsid w:val="004066F4"/>
    <w:rsid w:val="00406A32"/>
    <w:rsid w:val="0040760B"/>
    <w:rsid w:val="00407880"/>
    <w:rsid w:val="00410117"/>
    <w:rsid w:val="00410C32"/>
    <w:rsid w:val="004111FB"/>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B02"/>
    <w:rsid w:val="00413D45"/>
    <w:rsid w:val="00414197"/>
    <w:rsid w:val="00414D68"/>
    <w:rsid w:val="00414FD9"/>
    <w:rsid w:val="00415773"/>
    <w:rsid w:val="00415CAE"/>
    <w:rsid w:val="00415EE7"/>
    <w:rsid w:val="004160FA"/>
    <w:rsid w:val="004164AE"/>
    <w:rsid w:val="0041669E"/>
    <w:rsid w:val="00416ACA"/>
    <w:rsid w:val="00416C56"/>
    <w:rsid w:val="00417294"/>
    <w:rsid w:val="004176B8"/>
    <w:rsid w:val="00417B99"/>
    <w:rsid w:val="00417CE0"/>
    <w:rsid w:val="004209D5"/>
    <w:rsid w:val="00420FAF"/>
    <w:rsid w:val="00421184"/>
    <w:rsid w:val="004212C1"/>
    <w:rsid w:val="004214B7"/>
    <w:rsid w:val="00421988"/>
    <w:rsid w:val="00421FB5"/>
    <w:rsid w:val="0042219F"/>
    <w:rsid w:val="004226ED"/>
    <w:rsid w:val="00422AF4"/>
    <w:rsid w:val="004235F4"/>
    <w:rsid w:val="004236C9"/>
    <w:rsid w:val="00423CF3"/>
    <w:rsid w:val="00423E18"/>
    <w:rsid w:val="00424B7C"/>
    <w:rsid w:val="0042500C"/>
    <w:rsid w:val="00425514"/>
    <w:rsid w:val="004256BD"/>
    <w:rsid w:val="00425863"/>
    <w:rsid w:val="00425D02"/>
    <w:rsid w:val="00425E8F"/>
    <w:rsid w:val="00425EDC"/>
    <w:rsid w:val="00426C3E"/>
    <w:rsid w:val="004275CD"/>
    <w:rsid w:val="00427FEB"/>
    <w:rsid w:val="00427FF2"/>
    <w:rsid w:val="004305C0"/>
    <w:rsid w:val="00430B20"/>
    <w:rsid w:val="00430B6C"/>
    <w:rsid w:val="0043135D"/>
    <w:rsid w:val="0043227C"/>
    <w:rsid w:val="004335C0"/>
    <w:rsid w:val="00433AFC"/>
    <w:rsid w:val="00434193"/>
    <w:rsid w:val="00435068"/>
    <w:rsid w:val="00435715"/>
    <w:rsid w:val="0043571B"/>
    <w:rsid w:val="00435EE0"/>
    <w:rsid w:val="00435F29"/>
    <w:rsid w:val="0043610C"/>
    <w:rsid w:val="004366FF"/>
    <w:rsid w:val="004376D3"/>
    <w:rsid w:val="0043777D"/>
    <w:rsid w:val="00437D83"/>
    <w:rsid w:val="004401DD"/>
    <w:rsid w:val="00440344"/>
    <w:rsid w:val="00441264"/>
    <w:rsid w:val="00441B0F"/>
    <w:rsid w:val="004425C6"/>
    <w:rsid w:val="00442D97"/>
    <w:rsid w:val="00443512"/>
    <w:rsid w:val="00443A55"/>
    <w:rsid w:val="00443CA6"/>
    <w:rsid w:val="00443D5D"/>
    <w:rsid w:val="00444F56"/>
    <w:rsid w:val="00445CBA"/>
    <w:rsid w:val="004463CB"/>
    <w:rsid w:val="004466F7"/>
    <w:rsid w:val="00446858"/>
    <w:rsid w:val="00447304"/>
    <w:rsid w:val="00450127"/>
    <w:rsid w:val="0045075F"/>
    <w:rsid w:val="004516AD"/>
    <w:rsid w:val="00451E84"/>
    <w:rsid w:val="00451EA3"/>
    <w:rsid w:val="00451F01"/>
    <w:rsid w:val="00452A78"/>
    <w:rsid w:val="00453349"/>
    <w:rsid w:val="004546A7"/>
    <w:rsid w:val="00454831"/>
    <w:rsid w:val="004548DF"/>
    <w:rsid w:val="004552D4"/>
    <w:rsid w:val="0045559D"/>
    <w:rsid w:val="00455B98"/>
    <w:rsid w:val="00455E25"/>
    <w:rsid w:val="00456CC0"/>
    <w:rsid w:val="0045755C"/>
    <w:rsid w:val="00457933"/>
    <w:rsid w:val="00457C78"/>
    <w:rsid w:val="00460136"/>
    <w:rsid w:val="00460735"/>
    <w:rsid w:val="00460AD5"/>
    <w:rsid w:val="00460EB8"/>
    <w:rsid w:val="00461090"/>
    <w:rsid w:val="004611D5"/>
    <w:rsid w:val="004612B9"/>
    <w:rsid w:val="004617D8"/>
    <w:rsid w:val="00461991"/>
    <w:rsid w:val="00461A6B"/>
    <w:rsid w:val="00461C43"/>
    <w:rsid w:val="00462125"/>
    <w:rsid w:val="00463216"/>
    <w:rsid w:val="0046334D"/>
    <w:rsid w:val="00463848"/>
    <w:rsid w:val="00463BBF"/>
    <w:rsid w:val="00463C95"/>
    <w:rsid w:val="00463E1C"/>
    <w:rsid w:val="00464052"/>
    <w:rsid w:val="00464C9C"/>
    <w:rsid w:val="00465153"/>
    <w:rsid w:val="00465602"/>
    <w:rsid w:val="004669A6"/>
    <w:rsid w:val="00466A52"/>
    <w:rsid w:val="00466AFD"/>
    <w:rsid w:val="00466E99"/>
    <w:rsid w:val="00470398"/>
    <w:rsid w:val="00470563"/>
    <w:rsid w:val="00470696"/>
    <w:rsid w:val="004724C9"/>
    <w:rsid w:val="00472585"/>
    <w:rsid w:val="00473045"/>
    <w:rsid w:val="00474130"/>
    <w:rsid w:val="004754EE"/>
    <w:rsid w:val="00475A6C"/>
    <w:rsid w:val="004764AF"/>
    <w:rsid w:val="00476D04"/>
    <w:rsid w:val="0047761F"/>
    <w:rsid w:val="0047775E"/>
    <w:rsid w:val="00477AAE"/>
    <w:rsid w:val="00477AF6"/>
    <w:rsid w:val="00477B3B"/>
    <w:rsid w:val="00477BCB"/>
    <w:rsid w:val="004801A7"/>
    <w:rsid w:val="00480E47"/>
    <w:rsid w:val="00481666"/>
    <w:rsid w:val="0048181B"/>
    <w:rsid w:val="00481F2B"/>
    <w:rsid w:val="004820C5"/>
    <w:rsid w:val="00482198"/>
    <w:rsid w:val="004822B7"/>
    <w:rsid w:val="004823D8"/>
    <w:rsid w:val="0048285B"/>
    <w:rsid w:val="00482F20"/>
    <w:rsid w:val="00483196"/>
    <w:rsid w:val="0048340F"/>
    <w:rsid w:val="0048384A"/>
    <w:rsid w:val="00483B6B"/>
    <w:rsid w:val="0048423C"/>
    <w:rsid w:val="0048434E"/>
    <w:rsid w:val="00484449"/>
    <w:rsid w:val="004845A6"/>
    <w:rsid w:val="00484C71"/>
    <w:rsid w:val="004852CE"/>
    <w:rsid w:val="0048540C"/>
    <w:rsid w:val="0048561D"/>
    <w:rsid w:val="00485EDD"/>
    <w:rsid w:val="00485F92"/>
    <w:rsid w:val="004860BD"/>
    <w:rsid w:val="004866E1"/>
    <w:rsid w:val="00486C72"/>
    <w:rsid w:val="0049030D"/>
    <w:rsid w:val="00490954"/>
    <w:rsid w:val="0049118E"/>
    <w:rsid w:val="004921DC"/>
    <w:rsid w:val="0049277A"/>
    <w:rsid w:val="00492B38"/>
    <w:rsid w:val="00492FE4"/>
    <w:rsid w:val="00493035"/>
    <w:rsid w:val="00493321"/>
    <w:rsid w:val="004936DE"/>
    <w:rsid w:val="0049544E"/>
    <w:rsid w:val="00495670"/>
    <w:rsid w:val="0049604B"/>
    <w:rsid w:val="00496AC9"/>
    <w:rsid w:val="004A040E"/>
    <w:rsid w:val="004A042D"/>
    <w:rsid w:val="004A11E0"/>
    <w:rsid w:val="004A1FC5"/>
    <w:rsid w:val="004A2002"/>
    <w:rsid w:val="004A2158"/>
    <w:rsid w:val="004A29A5"/>
    <w:rsid w:val="004A3225"/>
    <w:rsid w:val="004A374A"/>
    <w:rsid w:val="004A3892"/>
    <w:rsid w:val="004A395B"/>
    <w:rsid w:val="004A39D9"/>
    <w:rsid w:val="004A3C59"/>
    <w:rsid w:val="004A3FE2"/>
    <w:rsid w:val="004A480D"/>
    <w:rsid w:val="004A4D76"/>
    <w:rsid w:val="004A4EEF"/>
    <w:rsid w:val="004A522F"/>
    <w:rsid w:val="004A5851"/>
    <w:rsid w:val="004A5A91"/>
    <w:rsid w:val="004A5B0F"/>
    <w:rsid w:val="004A5CF1"/>
    <w:rsid w:val="004A66E0"/>
    <w:rsid w:val="004A7AAE"/>
    <w:rsid w:val="004A7D49"/>
    <w:rsid w:val="004A7F21"/>
    <w:rsid w:val="004B08DB"/>
    <w:rsid w:val="004B142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95"/>
    <w:rsid w:val="004C02B3"/>
    <w:rsid w:val="004C098E"/>
    <w:rsid w:val="004C0BBE"/>
    <w:rsid w:val="004C0E2F"/>
    <w:rsid w:val="004C1194"/>
    <w:rsid w:val="004C222E"/>
    <w:rsid w:val="004C2561"/>
    <w:rsid w:val="004C2806"/>
    <w:rsid w:val="004C3ADD"/>
    <w:rsid w:val="004C428E"/>
    <w:rsid w:val="004C4775"/>
    <w:rsid w:val="004C483D"/>
    <w:rsid w:val="004C48A9"/>
    <w:rsid w:val="004C590B"/>
    <w:rsid w:val="004C6326"/>
    <w:rsid w:val="004C63C7"/>
    <w:rsid w:val="004C6D39"/>
    <w:rsid w:val="004C6D98"/>
    <w:rsid w:val="004C7217"/>
    <w:rsid w:val="004C75B5"/>
    <w:rsid w:val="004C7743"/>
    <w:rsid w:val="004C77A7"/>
    <w:rsid w:val="004C7DBE"/>
    <w:rsid w:val="004C7F57"/>
    <w:rsid w:val="004D032B"/>
    <w:rsid w:val="004D039E"/>
    <w:rsid w:val="004D04A3"/>
    <w:rsid w:val="004D0C9F"/>
    <w:rsid w:val="004D15FD"/>
    <w:rsid w:val="004D2369"/>
    <w:rsid w:val="004D2485"/>
    <w:rsid w:val="004D2998"/>
    <w:rsid w:val="004D3A57"/>
    <w:rsid w:val="004D3B2A"/>
    <w:rsid w:val="004D47FF"/>
    <w:rsid w:val="004D4D35"/>
    <w:rsid w:val="004D518F"/>
    <w:rsid w:val="004D54D7"/>
    <w:rsid w:val="004D5BB7"/>
    <w:rsid w:val="004D6053"/>
    <w:rsid w:val="004D61EF"/>
    <w:rsid w:val="004D6FA4"/>
    <w:rsid w:val="004D7C23"/>
    <w:rsid w:val="004D7EBE"/>
    <w:rsid w:val="004E01C6"/>
    <w:rsid w:val="004E0212"/>
    <w:rsid w:val="004E0ADC"/>
    <w:rsid w:val="004E0FB1"/>
    <w:rsid w:val="004E1043"/>
    <w:rsid w:val="004E1DCA"/>
    <w:rsid w:val="004E1F76"/>
    <w:rsid w:val="004E21B4"/>
    <w:rsid w:val="004E252B"/>
    <w:rsid w:val="004E2861"/>
    <w:rsid w:val="004E2A85"/>
    <w:rsid w:val="004E2C09"/>
    <w:rsid w:val="004E3F72"/>
    <w:rsid w:val="004E4A78"/>
    <w:rsid w:val="004E551E"/>
    <w:rsid w:val="004E5553"/>
    <w:rsid w:val="004E58F6"/>
    <w:rsid w:val="004E5E37"/>
    <w:rsid w:val="004E5E4C"/>
    <w:rsid w:val="004E623E"/>
    <w:rsid w:val="004E6CF9"/>
    <w:rsid w:val="004E734E"/>
    <w:rsid w:val="004E7EC0"/>
    <w:rsid w:val="004E7F48"/>
    <w:rsid w:val="004F014E"/>
    <w:rsid w:val="004F0BC6"/>
    <w:rsid w:val="004F1123"/>
    <w:rsid w:val="004F1715"/>
    <w:rsid w:val="004F17DA"/>
    <w:rsid w:val="004F184C"/>
    <w:rsid w:val="004F2927"/>
    <w:rsid w:val="004F304D"/>
    <w:rsid w:val="004F3BD2"/>
    <w:rsid w:val="004F4372"/>
    <w:rsid w:val="004F43E0"/>
    <w:rsid w:val="004F45EB"/>
    <w:rsid w:val="004F521B"/>
    <w:rsid w:val="004F52BB"/>
    <w:rsid w:val="004F53BF"/>
    <w:rsid w:val="004F5582"/>
    <w:rsid w:val="004F59B8"/>
    <w:rsid w:val="004F5BD9"/>
    <w:rsid w:val="004F62A7"/>
    <w:rsid w:val="004F62F9"/>
    <w:rsid w:val="004F66B3"/>
    <w:rsid w:val="004F674C"/>
    <w:rsid w:val="004F7352"/>
    <w:rsid w:val="004F7EE2"/>
    <w:rsid w:val="0050015C"/>
    <w:rsid w:val="00500418"/>
    <w:rsid w:val="00500CCF"/>
    <w:rsid w:val="00500E62"/>
    <w:rsid w:val="005010DE"/>
    <w:rsid w:val="005011FD"/>
    <w:rsid w:val="0050164B"/>
    <w:rsid w:val="00502958"/>
    <w:rsid w:val="00502BD2"/>
    <w:rsid w:val="00502DA4"/>
    <w:rsid w:val="00503F83"/>
    <w:rsid w:val="0050421C"/>
    <w:rsid w:val="00504A9B"/>
    <w:rsid w:val="00504E9A"/>
    <w:rsid w:val="00504F83"/>
    <w:rsid w:val="005059B9"/>
    <w:rsid w:val="00505F64"/>
    <w:rsid w:val="00506DCD"/>
    <w:rsid w:val="00507325"/>
    <w:rsid w:val="00507C56"/>
    <w:rsid w:val="00507F13"/>
    <w:rsid w:val="00510809"/>
    <w:rsid w:val="005109D4"/>
    <w:rsid w:val="00510CF4"/>
    <w:rsid w:val="0051160A"/>
    <w:rsid w:val="005118BA"/>
    <w:rsid w:val="00512D87"/>
    <w:rsid w:val="005130DA"/>
    <w:rsid w:val="00513998"/>
    <w:rsid w:val="00513DDA"/>
    <w:rsid w:val="00513E19"/>
    <w:rsid w:val="005148B4"/>
    <w:rsid w:val="00514B29"/>
    <w:rsid w:val="00514C19"/>
    <w:rsid w:val="005152B1"/>
    <w:rsid w:val="005152F0"/>
    <w:rsid w:val="00515856"/>
    <w:rsid w:val="005163E6"/>
    <w:rsid w:val="005167B6"/>
    <w:rsid w:val="005172EC"/>
    <w:rsid w:val="0051740D"/>
    <w:rsid w:val="00517888"/>
    <w:rsid w:val="005178CE"/>
    <w:rsid w:val="00520693"/>
    <w:rsid w:val="00521CAB"/>
    <w:rsid w:val="005224EF"/>
    <w:rsid w:val="00522654"/>
    <w:rsid w:val="00522835"/>
    <w:rsid w:val="0052293D"/>
    <w:rsid w:val="00522AF4"/>
    <w:rsid w:val="00522B93"/>
    <w:rsid w:val="00523499"/>
    <w:rsid w:val="00523BC7"/>
    <w:rsid w:val="00523C08"/>
    <w:rsid w:val="00523C10"/>
    <w:rsid w:val="005245D5"/>
    <w:rsid w:val="00524889"/>
    <w:rsid w:val="00524ECB"/>
    <w:rsid w:val="0052575D"/>
    <w:rsid w:val="00525A53"/>
    <w:rsid w:val="00525C1F"/>
    <w:rsid w:val="00526569"/>
    <w:rsid w:val="00526726"/>
    <w:rsid w:val="00527256"/>
    <w:rsid w:val="00527B57"/>
    <w:rsid w:val="00527C8D"/>
    <w:rsid w:val="00530100"/>
    <w:rsid w:val="0053021B"/>
    <w:rsid w:val="00530AC4"/>
    <w:rsid w:val="00532115"/>
    <w:rsid w:val="0053265B"/>
    <w:rsid w:val="00533169"/>
    <w:rsid w:val="00533194"/>
    <w:rsid w:val="005332C8"/>
    <w:rsid w:val="0053464E"/>
    <w:rsid w:val="005346C8"/>
    <w:rsid w:val="005352C8"/>
    <w:rsid w:val="005354C1"/>
    <w:rsid w:val="00535F99"/>
    <w:rsid w:val="00536356"/>
    <w:rsid w:val="00536CBB"/>
    <w:rsid w:val="00536DDD"/>
    <w:rsid w:val="00537033"/>
    <w:rsid w:val="00537085"/>
    <w:rsid w:val="00540A37"/>
    <w:rsid w:val="00540B49"/>
    <w:rsid w:val="005418DB"/>
    <w:rsid w:val="005434EA"/>
    <w:rsid w:val="00543B8C"/>
    <w:rsid w:val="00545D55"/>
    <w:rsid w:val="005461AB"/>
    <w:rsid w:val="00546C6A"/>
    <w:rsid w:val="00546FBA"/>
    <w:rsid w:val="0054782D"/>
    <w:rsid w:val="00547F04"/>
    <w:rsid w:val="00550924"/>
    <w:rsid w:val="00550D63"/>
    <w:rsid w:val="00550EF1"/>
    <w:rsid w:val="00551075"/>
    <w:rsid w:val="005513C8"/>
    <w:rsid w:val="0055248E"/>
    <w:rsid w:val="0055352C"/>
    <w:rsid w:val="00553672"/>
    <w:rsid w:val="005538A6"/>
    <w:rsid w:val="00554F94"/>
    <w:rsid w:val="00555161"/>
    <w:rsid w:val="00555DE6"/>
    <w:rsid w:val="00555EB3"/>
    <w:rsid w:val="005567F6"/>
    <w:rsid w:val="00556E29"/>
    <w:rsid w:val="00557474"/>
    <w:rsid w:val="005575C9"/>
    <w:rsid w:val="00557DAA"/>
    <w:rsid w:val="00557DAD"/>
    <w:rsid w:val="00561138"/>
    <w:rsid w:val="00561699"/>
    <w:rsid w:val="0056194F"/>
    <w:rsid w:val="005619E1"/>
    <w:rsid w:val="00562629"/>
    <w:rsid w:val="005628FE"/>
    <w:rsid w:val="0056330E"/>
    <w:rsid w:val="0056354A"/>
    <w:rsid w:val="0056364B"/>
    <w:rsid w:val="00564191"/>
    <w:rsid w:val="00564557"/>
    <w:rsid w:val="0056458C"/>
    <w:rsid w:val="00564628"/>
    <w:rsid w:val="005648B9"/>
    <w:rsid w:val="00564A3C"/>
    <w:rsid w:val="00564F82"/>
    <w:rsid w:val="005653AF"/>
    <w:rsid w:val="00565501"/>
    <w:rsid w:val="00565755"/>
    <w:rsid w:val="0056601E"/>
    <w:rsid w:val="00566406"/>
    <w:rsid w:val="00566538"/>
    <w:rsid w:val="0056725A"/>
    <w:rsid w:val="0056741F"/>
    <w:rsid w:val="00567647"/>
    <w:rsid w:val="0056781B"/>
    <w:rsid w:val="00567BE2"/>
    <w:rsid w:val="00570102"/>
    <w:rsid w:val="00570505"/>
    <w:rsid w:val="005712E6"/>
    <w:rsid w:val="00572942"/>
    <w:rsid w:val="005730DB"/>
    <w:rsid w:val="00573127"/>
    <w:rsid w:val="00573251"/>
    <w:rsid w:val="005733A8"/>
    <w:rsid w:val="00573B5B"/>
    <w:rsid w:val="00573F55"/>
    <w:rsid w:val="00574B33"/>
    <w:rsid w:val="0057540E"/>
    <w:rsid w:val="005757B6"/>
    <w:rsid w:val="00575EEB"/>
    <w:rsid w:val="005760C5"/>
    <w:rsid w:val="00576EB8"/>
    <w:rsid w:val="0058000F"/>
    <w:rsid w:val="00580557"/>
    <w:rsid w:val="0058074F"/>
    <w:rsid w:val="005808F3"/>
    <w:rsid w:val="00580A76"/>
    <w:rsid w:val="00581042"/>
    <w:rsid w:val="00581703"/>
    <w:rsid w:val="00581B15"/>
    <w:rsid w:val="005821DD"/>
    <w:rsid w:val="00582E42"/>
    <w:rsid w:val="00583908"/>
    <w:rsid w:val="005842FB"/>
    <w:rsid w:val="00584757"/>
    <w:rsid w:val="00584E21"/>
    <w:rsid w:val="005856D5"/>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6A0"/>
    <w:rsid w:val="00594B8A"/>
    <w:rsid w:val="00595009"/>
    <w:rsid w:val="005954B7"/>
    <w:rsid w:val="00595A05"/>
    <w:rsid w:val="00595F17"/>
    <w:rsid w:val="00595F3D"/>
    <w:rsid w:val="00595F89"/>
    <w:rsid w:val="00596873"/>
    <w:rsid w:val="00596BB3"/>
    <w:rsid w:val="00596BD4"/>
    <w:rsid w:val="00596FA8"/>
    <w:rsid w:val="005971A7"/>
    <w:rsid w:val="00597310"/>
    <w:rsid w:val="005977AB"/>
    <w:rsid w:val="005A01C5"/>
    <w:rsid w:val="005A0201"/>
    <w:rsid w:val="005A0532"/>
    <w:rsid w:val="005A07E7"/>
    <w:rsid w:val="005A0A57"/>
    <w:rsid w:val="005A0B9F"/>
    <w:rsid w:val="005A0DBB"/>
    <w:rsid w:val="005A0EBD"/>
    <w:rsid w:val="005A1270"/>
    <w:rsid w:val="005A1295"/>
    <w:rsid w:val="005A1FBF"/>
    <w:rsid w:val="005A2081"/>
    <w:rsid w:val="005A270C"/>
    <w:rsid w:val="005A29B1"/>
    <w:rsid w:val="005A2EBF"/>
    <w:rsid w:val="005A380B"/>
    <w:rsid w:val="005A4890"/>
    <w:rsid w:val="005A49D4"/>
    <w:rsid w:val="005A4D7C"/>
    <w:rsid w:val="005A51C9"/>
    <w:rsid w:val="005A5DC0"/>
    <w:rsid w:val="005A6B6D"/>
    <w:rsid w:val="005A6F0E"/>
    <w:rsid w:val="005A6F57"/>
    <w:rsid w:val="005A7079"/>
    <w:rsid w:val="005A7235"/>
    <w:rsid w:val="005A795B"/>
    <w:rsid w:val="005A7A1A"/>
    <w:rsid w:val="005A7BAF"/>
    <w:rsid w:val="005A7FBF"/>
    <w:rsid w:val="005B0652"/>
    <w:rsid w:val="005B1213"/>
    <w:rsid w:val="005B1329"/>
    <w:rsid w:val="005B1512"/>
    <w:rsid w:val="005B1B55"/>
    <w:rsid w:val="005B1DBD"/>
    <w:rsid w:val="005B2769"/>
    <w:rsid w:val="005B3EBD"/>
    <w:rsid w:val="005B48E8"/>
    <w:rsid w:val="005B56D9"/>
    <w:rsid w:val="005B5BA3"/>
    <w:rsid w:val="005B5E62"/>
    <w:rsid w:val="005B727B"/>
    <w:rsid w:val="005B7341"/>
    <w:rsid w:val="005B778C"/>
    <w:rsid w:val="005B7E97"/>
    <w:rsid w:val="005B7F46"/>
    <w:rsid w:val="005C09A7"/>
    <w:rsid w:val="005C0C97"/>
    <w:rsid w:val="005C102D"/>
    <w:rsid w:val="005C132C"/>
    <w:rsid w:val="005C17FB"/>
    <w:rsid w:val="005C1833"/>
    <w:rsid w:val="005C1838"/>
    <w:rsid w:val="005C18C2"/>
    <w:rsid w:val="005C1D93"/>
    <w:rsid w:val="005C2063"/>
    <w:rsid w:val="005C244F"/>
    <w:rsid w:val="005C2767"/>
    <w:rsid w:val="005C2922"/>
    <w:rsid w:val="005C2F60"/>
    <w:rsid w:val="005C323D"/>
    <w:rsid w:val="005C3772"/>
    <w:rsid w:val="005C39C3"/>
    <w:rsid w:val="005C4229"/>
    <w:rsid w:val="005C4580"/>
    <w:rsid w:val="005C5065"/>
    <w:rsid w:val="005C52F3"/>
    <w:rsid w:val="005C554B"/>
    <w:rsid w:val="005C564C"/>
    <w:rsid w:val="005C6234"/>
    <w:rsid w:val="005C6605"/>
    <w:rsid w:val="005C71A0"/>
    <w:rsid w:val="005C751C"/>
    <w:rsid w:val="005C7802"/>
    <w:rsid w:val="005C7B50"/>
    <w:rsid w:val="005C7E73"/>
    <w:rsid w:val="005D029E"/>
    <w:rsid w:val="005D0427"/>
    <w:rsid w:val="005D0776"/>
    <w:rsid w:val="005D07AE"/>
    <w:rsid w:val="005D0B55"/>
    <w:rsid w:val="005D0C83"/>
    <w:rsid w:val="005D113B"/>
    <w:rsid w:val="005D1732"/>
    <w:rsid w:val="005D1BAC"/>
    <w:rsid w:val="005D1EF6"/>
    <w:rsid w:val="005D2D9A"/>
    <w:rsid w:val="005D3A6E"/>
    <w:rsid w:val="005D3B21"/>
    <w:rsid w:val="005D4019"/>
    <w:rsid w:val="005D41DC"/>
    <w:rsid w:val="005D43C3"/>
    <w:rsid w:val="005D460F"/>
    <w:rsid w:val="005D4638"/>
    <w:rsid w:val="005D4D7D"/>
    <w:rsid w:val="005D4DC5"/>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3D71"/>
    <w:rsid w:val="005E44F1"/>
    <w:rsid w:val="005E49CA"/>
    <w:rsid w:val="005E5427"/>
    <w:rsid w:val="005E5428"/>
    <w:rsid w:val="005E551C"/>
    <w:rsid w:val="005E5A7C"/>
    <w:rsid w:val="005E5C33"/>
    <w:rsid w:val="005E5F53"/>
    <w:rsid w:val="005E6976"/>
    <w:rsid w:val="005E6E12"/>
    <w:rsid w:val="005E70CD"/>
    <w:rsid w:val="005E74B3"/>
    <w:rsid w:val="005E74EC"/>
    <w:rsid w:val="005E7AB6"/>
    <w:rsid w:val="005E7B1E"/>
    <w:rsid w:val="005E7CBC"/>
    <w:rsid w:val="005F0A62"/>
    <w:rsid w:val="005F0FA8"/>
    <w:rsid w:val="005F1C5D"/>
    <w:rsid w:val="005F222B"/>
    <w:rsid w:val="005F2317"/>
    <w:rsid w:val="005F2550"/>
    <w:rsid w:val="005F297E"/>
    <w:rsid w:val="005F2B2D"/>
    <w:rsid w:val="005F2D9C"/>
    <w:rsid w:val="005F2FD5"/>
    <w:rsid w:val="005F340A"/>
    <w:rsid w:val="005F3AE8"/>
    <w:rsid w:val="005F3B09"/>
    <w:rsid w:val="005F3B47"/>
    <w:rsid w:val="005F47C1"/>
    <w:rsid w:val="005F4926"/>
    <w:rsid w:val="005F4B6F"/>
    <w:rsid w:val="005F5009"/>
    <w:rsid w:val="005F5054"/>
    <w:rsid w:val="005F530F"/>
    <w:rsid w:val="005F65D9"/>
    <w:rsid w:val="005F6768"/>
    <w:rsid w:val="005F69CF"/>
    <w:rsid w:val="005F6E39"/>
    <w:rsid w:val="005F6E58"/>
    <w:rsid w:val="005F704C"/>
    <w:rsid w:val="005F7A22"/>
    <w:rsid w:val="005F7B9D"/>
    <w:rsid w:val="00600501"/>
    <w:rsid w:val="006006CD"/>
    <w:rsid w:val="00600B0C"/>
    <w:rsid w:val="00601078"/>
    <w:rsid w:val="00602543"/>
    <w:rsid w:val="0060254C"/>
    <w:rsid w:val="00602DFA"/>
    <w:rsid w:val="006031D1"/>
    <w:rsid w:val="006033BF"/>
    <w:rsid w:val="00603702"/>
    <w:rsid w:val="00603B4B"/>
    <w:rsid w:val="00603F20"/>
    <w:rsid w:val="006042BD"/>
    <w:rsid w:val="00604A11"/>
    <w:rsid w:val="00604F37"/>
    <w:rsid w:val="0060508A"/>
    <w:rsid w:val="006055AF"/>
    <w:rsid w:val="00605942"/>
    <w:rsid w:val="00605C9F"/>
    <w:rsid w:val="00606814"/>
    <w:rsid w:val="006068E8"/>
    <w:rsid w:val="00606ADB"/>
    <w:rsid w:val="006072DE"/>
    <w:rsid w:val="006075F4"/>
    <w:rsid w:val="006078A8"/>
    <w:rsid w:val="00607BAD"/>
    <w:rsid w:val="00607EC7"/>
    <w:rsid w:val="0061048A"/>
    <w:rsid w:val="006104F8"/>
    <w:rsid w:val="00610AE7"/>
    <w:rsid w:val="00610BEE"/>
    <w:rsid w:val="00611178"/>
    <w:rsid w:val="0061148D"/>
    <w:rsid w:val="00611D01"/>
    <w:rsid w:val="006124B3"/>
    <w:rsid w:val="00612611"/>
    <w:rsid w:val="0061279A"/>
    <w:rsid w:val="006127BE"/>
    <w:rsid w:val="00613009"/>
    <w:rsid w:val="006132EA"/>
    <w:rsid w:val="0061401C"/>
    <w:rsid w:val="0061420B"/>
    <w:rsid w:val="00614931"/>
    <w:rsid w:val="00614D33"/>
    <w:rsid w:val="0061537D"/>
    <w:rsid w:val="0061537F"/>
    <w:rsid w:val="00615DEA"/>
    <w:rsid w:val="00616A60"/>
    <w:rsid w:val="00616EE6"/>
    <w:rsid w:val="006171FB"/>
    <w:rsid w:val="00617A2A"/>
    <w:rsid w:val="006207F4"/>
    <w:rsid w:val="00620C67"/>
    <w:rsid w:val="00621646"/>
    <w:rsid w:val="00621803"/>
    <w:rsid w:val="006220F1"/>
    <w:rsid w:val="00623098"/>
    <w:rsid w:val="00623C68"/>
    <w:rsid w:val="00623E46"/>
    <w:rsid w:val="00624604"/>
    <w:rsid w:val="00624D2C"/>
    <w:rsid w:val="00624EF1"/>
    <w:rsid w:val="00625145"/>
    <w:rsid w:val="00627402"/>
    <w:rsid w:val="00630480"/>
    <w:rsid w:val="0063058E"/>
    <w:rsid w:val="006305F8"/>
    <w:rsid w:val="00631DA7"/>
    <w:rsid w:val="00632B9C"/>
    <w:rsid w:val="00632F18"/>
    <w:rsid w:val="006332D7"/>
    <w:rsid w:val="0063333D"/>
    <w:rsid w:val="00634225"/>
    <w:rsid w:val="00635003"/>
    <w:rsid w:val="006351CE"/>
    <w:rsid w:val="006352FD"/>
    <w:rsid w:val="00635B15"/>
    <w:rsid w:val="006362E1"/>
    <w:rsid w:val="006367DA"/>
    <w:rsid w:val="00636FAD"/>
    <w:rsid w:val="006370E1"/>
    <w:rsid w:val="006375B2"/>
    <w:rsid w:val="006375BB"/>
    <w:rsid w:val="006379DE"/>
    <w:rsid w:val="006407FE"/>
    <w:rsid w:val="006409EE"/>
    <w:rsid w:val="00640BF7"/>
    <w:rsid w:val="00640C7D"/>
    <w:rsid w:val="00640E7E"/>
    <w:rsid w:val="00640FFF"/>
    <w:rsid w:val="00641761"/>
    <w:rsid w:val="006421D9"/>
    <w:rsid w:val="00642385"/>
    <w:rsid w:val="006424FE"/>
    <w:rsid w:val="006425FC"/>
    <w:rsid w:val="00642631"/>
    <w:rsid w:val="00642C3C"/>
    <w:rsid w:val="00642DF5"/>
    <w:rsid w:val="0064304A"/>
    <w:rsid w:val="006431A5"/>
    <w:rsid w:val="0064329C"/>
    <w:rsid w:val="0064380B"/>
    <w:rsid w:val="00643A4F"/>
    <w:rsid w:val="00643FF5"/>
    <w:rsid w:val="006441FD"/>
    <w:rsid w:val="00644E5A"/>
    <w:rsid w:val="00644F2C"/>
    <w:rsid w:val="00645141"/>
    <w:rsid w:val="00645AEE"/>
    <w:rsid w:val="00646428"/>
    <w:rsid w:val="0064707F"/>
    <w:rsid w:val="006471E8"/>
    <w:rsid w:val="00647E90"/>
    <w:rsid w:val="00647FA3"/>
    <w:rsid w:val="006500F7"/>
    <w:rsid w:val="00650769"/>
    <w:rsid w:val="00650DF8"/>
    <w:rsid w:val="006516B7"/>
    <w:rsid w:val="006518E4"/>
    <w:rsid w:val="00651FB8"/>
    <w:rsid w:val="00652BA0"/>
    <w:rsid w:val="00652DF6"/>
    <w:rsid w:val="00652FCA"/>
    <w:rsid w:val="00653045"/>
    <w:rsid w:val="00653A25"/>
    <w:rsid w:val="00653D93"/>
    <w:rsid w:val="00653FDA"/>
    <w:rsid w:val="006541A0"/>
    <w:rsid w:val="00654E99"/>
    <w:rsid w:val="00655104"/>
    <w:rsid w:val="0065548F"/>
    <w:rsid w:val="0065558B"/>
    <w:rsid w:val="00655633"/>
    <w:rsid w:val="006559BB"/>
    <w:rsid w:val="00655A93"/>
    <w:rsid w:val="00655D93"/>
    <w:rsid w:val="00655E86"/>
    <w:rsid w:val="00656614"/>
    <w:rsid w:val="00656C4D"/>
    <w:rsid w:val="006577CD"/>
    <w:rsid w:val="006578A6"/>
    <w:rsid w:val="00657CCC"/>
    <w:rsid w:val="00660162"/>
    <w:rsid w:val="0066036D"/>
    <w:rsid w:val="006604FA"/>
    <w:rsid w:val="00660879"/>
    <w:rsid w:val="00661639"/>
    <w:rsid w:val="0066174D"/>
    <w:rsid w:val="00661E36"/>
    <w:rsid w:val="00661F03"/>
    <w:rsid w:val="006631D3"/>
    <w:rsid w:val="00663D0F"/>
    <w:rsid w:val="00664525"/>
    <w:rsid w:val="0066465B"/>
    <w:rsid w:val="00664C81"/>
    <w:rsid w:val="0066521A"/>
    <w:rsid w:val="0066540C"/>
    <w:rsid w:val="00665EAE"/>
    <w:rsid w:val="006661EA"/>
    <w:rsid w:val="00666909"/>
    <w:rsid w:val="00666EBC"/>
    <w:rsid w:val="00667034"/>
    <w:rsid w:val="00667189"/>
    <w:rsid w:val="0066749E"/>
    <w:rsid w:val="00667CCB"/>
    <w:rsid w:val="00667EFD"/>
    <w:rsid w:val="00670475"/>
    <w:rsid w:val="00670B8C"/>
    <w:rsid w:val="00670C4A"/>
    <w:rsid w:val="006719FB"/>
    <w:rsid w:val="00671F3E"/>
    <w:rsid w:val="00672482"/>
    <w:rsid w:val="00672A18"/>
    <w:rsid w:val="006735D0"/>
    <w:rsid w:val="006739E9"/>
    <w:rsid w:val="00674AF5"/>
    <w:rsid w:val="00674D52"/>
    <w:rsid w:val="00674F93"/>
    <w:rsid w:val="0067546F"/>
    <w:rsid w:val="00675A94"/>
    <w:rsid w:val="00676CE4"/>
    <w:rsid w:val="00676EC2"/>
    <w:rsid w:val="00676FA5"/>
    <w:rsid w:val="006771A4"/>
    <w:rsid w:val="006771AD"/>
    <w:rsid w:val="006774A8"/>
    <w:rsid w:val="00677572"/>
    <w:rsid w:val="006803E8"/>
    <w:rsid w:val="00681229"/>
    <w:rsid w:val="0068185E"/>
    <w:rsid w:val="00681BE5"/>
    <w:rsid w:val="00681E30"/>
    <w:rsid w:val="006836D3"/>
    <w:rsid w:val="0068379B"/>
    <w:rsid w:val="00683D98"/>
    <w:rsid w:val="00683D99"/>
    <w:rsid w:val="00684079"/>
    <w:rsid w:val="0068629B"/>
    <w:rsid w:val="00686C12"/>
    <w:rsid w:val="00686D75"/>
    <w:rsid w:val="0068736A"/>
    <w:rsid w:val="00687D17"/>
    <w:rsid w:val="00690024"/>
    <w:rsid w:val="0069017D"/>
    <w:rsid w:val="006903A4"/>
    <w:rsid w:val="00690883"/>
    <w:rsid w:val="00690CAA"/>
    <w:rsid w:val="00690E5A"/>
    <w:rsid w:val="00690EFB"/>
    <w:rsid w:val="006911F9"/>
    <w:rsid w:val="006912CB"/>
    <w:rsid w:val="0069137B"/>
    <w:rsid w:val="006913EC"/>
    <w:rsid w:val="006914B7"/>
    <w:rsid w:val="00691742"/>
    <w:rsid w:val="0069197C"/>
    <w:rsid w:val="00691DEE"/>
    <w:rsid w:val="00692147"/>
    <w:rsid w:val="00692242"/>
    <w:rsid w:val="0069236E"/>
    <w:rsid w:val="0069240F"/>
    <w:rsid w:val="00692704"/>
    <w:rsid w:val="00692E34"/>
    <w:rsid w:val="00692E67"/>
    <w:rsid w:val="00693ACF"/>
    <w:rsid w:val="00693EE5"/>
    <w:rsid w:val="00693FBC"/>
    <w:rsid w:val="006944C5"/>
    <w:rsid w:val="00694A7E"/>
    <w:rsid w:val="00694B8D"/>
    <w:rsid w:val="0069561C"/>
    <w:rsid w:val="00695634"/>
    <w:rsid w:val="0069600D"/>
    <w:rsid w:val="00696143"/>
    <w:rsid w:val="006963AE"/>
    <w:rsid w:val="0069640F"/>
    <w:rsid w:val="00696B07"/>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9A9"/>
    <w:rsid w:val="006A3FD6"/>
    <w:rsid w:val="006A4076"/>
    <w:rsid w:val="006A436F"/>
    <w:rsid w:val="006A4E5B"/>
    <w:rsid w:val="006A59D8"/>
    <w:rsid w:val="006A5A45"/>
    <w:rsid w:val="006A5C13"/>
    <w:rsid w:val="006A608E"/>
    <w:rsid w:val="006A6B7B"/>
    <w:rsid w:val="006A73D2"/>
    <w:rsid w:val="006A78F8"/>
    <w:rsid w:val="006A7991"/>
    <w:rsid w:val="006A7C26"/>
    <w:rsid w:val="006A7E27"/>
    <w:rsid w:val="006B010E"/>
    <w:rsid w:val="006B091F"/>
    <w:rsid w:val="006B0CAF"/>
    <w:rsid w:val="006B0ED0"/>
    <w:rsid w:val="006B0EED"/>
    <w:rsid w:val="006B147E"/>
    <w:rsid w:val="006B1DF6"/>
    <w:rsid w:val="006B233F"/>
    <w:rsid w:val="006B275E"/>
    <w:rsid w:val="006B28EA"/>
    <w:rsid w:val="006B296C"/>
    <w:rsid w:val="006B2B92"/>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C0D"/>
    <w:rsid w:val="006B7825"/>
    <w:rsid w:val="006B7D68"/>
    <w:rsid w:val="006C033F"/>
    <w:rsid w:val="006C1818"/>
    <w:rsid w:val="006C1F8B"/>
    <w:rsid w:val="006C2721"/>
    <w:rsid w:val="006C323A"/>
    <w:rsid w:val="006C3868"/>
    <w:rsid w:val="006C38FF"/>
    <w:rsid w:val="006C39EC"/>
    <w:rsid w:val="006C3E6E"/>
    <w:rsid w:val="006C3EEA"/>
    <w:rsid w:val="006C43A6"/>
    <w:rsid w:val="006C44EC"/>
    <w:rsid w:val="006C4A4A"/>
    <w:rsid w:val="006C53EB"/>
    <w:rsid w:val="006C5D29"/>
    <w:rsid w:val="006C650D"/>
    <w:rsid w:val="006C69A5"/>
    <w:rsid w:val="006C6A4D"/>
    <w:rsid w:val="006C6CF3"/>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EE5"/>
    <w:rsid w:val="006D4F86"/>
    <w:rsid w:val="006D5F98"/>
    <w:rsid w:val="006D6665"/>
    <w:rsid w:val="006D7098"/>
    <w:rsid w:val="006D740E"/>
    <w:rsid w:val="006D7C8A"/>
    <w:rsid w:val="006D7F72"/>
    <w:rsid w:val="006E00B7"/>
    <w:rsid w:val="006E0CB5"/>
    <w:rsid w:val="006E0E5B"/>
    <w:rsid w:val="006E132F"/>
    <w:rsid w:val="006E1CBA"/>
    <w:rsid w:val="006E2701"/>
    <w:rsid w:val="006E3023"/>
    <w:rsid w:val="006E3369"/>
    <w:rsid w:val="006E3D12"/>
    <w:rsid w:val="006E449C"/>
    <w:rsid w:val="006E4726"/>
    <w:rsid w:val="006E4E72"/>
    <w:rsid w:val="006E4FCD"/>
    <w:rsid w:val="006E50D0"/>
    <w:rsid w:val="006E5B0B"/>
    <w:rsid w:val="006E663E"/>
    <w:rsid w:val="006E6655"/>
    <w:rsid w:val="006E6EDF"/>
    <w:rsid w:val="006E7BA5"/>
    <w:rsid w:val="006F01E8"/>
    <w:rsid w:val="006F02D7"/>
    <w:rsid w:val="006F07FA"/>
    <w:rsid w:val="006F0EBB"/>
    <w:rsid w:val="006F1297"/>
    <w:rsid w:val="006F1332"/>
    <w:rsid w:val="006F1E96"/>
    <w:rsid w:val="006F2D24"/>
    <w:rsid w:val="006F37F7"/>
    <w:rsid w:val="006F38C3"/>
    <w:rsid w:val="006F3909"/>
    <w:rsid w:val="006F4036"/>
    <w:rsid w:val="006F428E"/>
    <w:rsid w:val="006F48E1"/>
    <w:rsid w:val="006F5160"/>
    <w:rsid w:val="006F5374"/>
    <w:rsid w:val="006F60DF"/>
    <w:rsid w:val="006F68C1"/>
    <w:rsid w:val="006F6A9C"/>
    <w:rsid w:val="006F6B60"/>
    <w:rsid w:val="006F6CE2"/>
    <w:rsid w:val="006F6E10"/>
    <w:rsid w:val="006F7800"/>
    <w:rsid w:val="006F7AF2"/>
    <w:rsid w:val="007014F8"/>
    <w:rsid w:val="0070150D"/>
    <w:rsid w:val="007016D2"/>
    <w:rsid w:val="007018D8"/>
    <w:rsid w:val="007029E8"/>
    <w:rsid w:val="00703107"/>
    <w:rsid w:val="00703138"/>
    <w:rsid w:val="00703277"/>
    <w:rsid w:val="0070356D"/>
    <w:rsid w:val="00703981"/>
    <w:rsid w:val="00703D7E"/>
    <w:rsid w:val="00703DE6"/>
    <w:rsid w:val="007041A7"/>
    <w:rsid w:val="0070495F"/>
    <w:rsid w:val="00704B6E"/>
    <w:rsid w:val="00704F73"/>
    <w:rsid w:val="0070508D"/>
    <w:rsid w:val="0070542E"/>
    <w:rsid w:val="00706096"/>
    <w:rsid w:val="007060D4"/>
    <w:rsid w:val="0070624C"/>
    <w:rsid w:val="00706451"/>
    <w:rsid w:val="00707E0F"/>
    <w:rsid w:val="007100F9"/>
    <w:rsid w:val="0071068A"/>
    <w:rsid w:val="00710E19"/>
    <w:rsid w:val="00710E52"/>
    <w:rsid w:val="007113AA"/>
    <w:rsid w:val="0071154B"/>
    <w:rsid w:val="007116B6"/>
    <w:rsid w:val="0071174F"/>
    <w:rsid w:val="0071196A"/>
    <w:rsid w:val="00711C03"/>
    <w:rsid w:val="0071227C"/>
    <w:rsid w:val="007131CF"/>
    <w:rsid w:val="007132CD"/>
    <w:rsid w:val="007133C0"/>
    <w:rsid w:val="00713613"/>
    <w:rsid w:val="007137C6"/>
    <w:rsid w:val="007138FC"/>
    <w:rsid w:val="0071393D"/>
    <w:rsid w:val="00713E79"/>
    <w:rsid w:val="00714245"/>
    <w:rsid w:val="00714AFE"/>
    <w:rsid w:val="00714C20"/>
    <w:rsid w:val="00715441"/>
    <w:rsid w:val="00715739"/>
    <w:rsid w:val="0071576C"/>
    <w:rsid w:val="00715C94"/>
    <w:rsid w:val="00715EA7"/>
    <w:rsid w:val="00716A09"/>
    <w:rsid w:val="007170DB"/>
    <w:rsid w:val="00717880"/>
    <w:rsid w:val="00717CA8"/>
    <w:rsid w:val="007205E7"/>
    <w:rsid w:val="007209C4"/>
    <w:rsid w:val="00721ACB"/>
    <w:rsid w:val="00721E9E"/>
    <w:rsid w:val="007227FE"/>
    <w:rsid w:val="0072290A"/>
    <w:rsid w:val="007233C3"/>
    <w:rsid w:val="00723C95"/>
    <w:rsid w:val="007244E7"/>
    <w:rsid w:val="0072505F"/>
    <w:rsid w:val="00725B00"/>
    <w:rsid w:val="00725E54"/>
    <w:rsid w:val="0072680C"/>
    <w:rsid w:val="0072698B"/>
    <w:rsid w:val="00726A25"/>
    <w:rsid w:val="00726B3D"/>
    <w:rsid w:val="00726C64"/>
    <w:rsid w:val="007310B7"/>
    <w:rsid w:val="00731237"/>
    <w:rsid w:val="0073207E"/>
    <w:rsid w:val="00732664"/>
    <w:rsid w:val="00732BA7"/>
    <w:rsid w:val="007333EA"/>
    <w:rsid w:val="00733535"/>
    <w:rsid w:val="00733601"/>
    <w:rsid w:val="00733A57"/>
    <w:rsid w:val="00733F36"/>
    <w:rsid w:val="007340CE"/>
    <w:rsid w:val="00734781"/>
    <w:rsid w:val="007349FC"/>
    <w:rsid w:val="00734B6F"/>
    <w:rsid w:val="00735293"/>
    <w:rsid w:val="00735376"/>
    <w:rsid w:val="007363EA"/>
    <w:rsid w:val="00736E06"/>
    <w:rsid w:val="00736E37"/>
    <w:rsid w:val="00737286"/>
    <w:rsid w:val="007373DB"/>
    <w:rsid w:val="00737F27"/>
    <w:rsid w:val="00737FD3"/>
    <w:rsid w:val="007407DB"/>
    <w:rsid w:val="0074085F"/>
    <w:rsid w:val="00740BFC"/>
    <w:rsid w:val="00740F76"/>
    <w:rsid w:val="00741037"/>
    <w:rsid w:val="0074198F"/>
    <w:rsid w:val="007422B3"/>
    <w:rsid w:val="007424BF"/>
    <w:rsid w:val="007434BD"/>
    <w:rsid w:val="007435F1"/>
    <w:rsid w:val="00743DDD"/>
    <w:rsid w:val="00744625"/>
    <w:rsid w:val="007446BB"/>
    <w:rsid w:val="00745882"/>
    <w:rsid w:val="00745A04"/>
    <w:rsid w:val="00745A0F"/>
    <w:rsid w:val="00745DFD"/>
    <w:rsid w:val="00746197"/>
    <w:rsid w:val="0074689C"/>
    <w:rsid w:val="00746B3F"/>
    <w:rsid w:val="00747117"/>
    <w:rsid w:val="007479C2"/>
    <w:rsid w:val="00747B0D"/>
    <w:rsid w:val="00750712"/>
    <w:rsid w:val="00751018"/>
    <w:rsid w:val="007511BA"/>
    <w:rsid w:val="00751452"/>
    <w:rsid w:val="00751D06"/>
    <w:rsid w:val="00751D74"/>
    <w:rsid w:val="007521A5"/>
    <w:rsid w:val="00752243"/>
    <w:rsid w:val="007531BA"/>
    <w:rsid w:val="00753959"/>
    <w:rsid w:val="00753DD6"/>
    <w:rsid w:val="00754A4A"/>
    <w:rsid w:val="007567A8"/>
    <w:rsid w:val="00757982"/>
    <w:rsid w:val="00760D1E"/>
    <w:rsid w:val="00760F66"/>
    <w:rsid w:val="00761103"/>
    <w:rsid w:val="007611F8"/>
    <w:rsid w:val="00761200"/>
    <w:rsid w:val="007615F6"/>
    <w:rsid w:val="007618E2"/>
    <w:rsid w:val="00761931"/>
    <w:rsid w:val="00761BD1"/>
    <w:rsid w:val="007627BA"/>
    <w:rsid w:val="0076291E"/>
    <w:rsid w:val="00762D81"/>
    <w:rsid w:val="0076317B"/>
    <w:rsid w:val="007634C7"/>
    <w:rsid w:val="00763CB9"/>
    <w:rsid w:val="007643D5"/>
    <w:rsid w:val="00765366"/>
    <w:rsid w:val="00765614"/>
    <w:rsid w:val="00765914"/>
    <w:rsid w:val="0076614D"/>
    <w:rsid w:val="0076624C"/>
    <w:rsid w:val="0076627D"/>
    <w:rsid w:val="00766304"/>
    <w:rsid w:val="00767A28"/>
    <w:rsid w:val="00767DD2"/>
    <w:rsid w:val="0077082B"/>
    <w:rsid w:val="00770B12"/>
    <w:rsid w:val="00770E60"/>
    <w:rsid w:val="00771C8F"/>
    <w:rsid w:val="00772019"/>
    <w:rsid w:val="0077266E"/>
    <w:rsid w:val="0077292E"/>
    <w:rsid w:val="007737D8"/>
    <w:rsid w:val="0077391C"/>
    <w:rsid w:val="00773D24"/>
    <w:rsid w:val="00774576"/>
    <w:rsid w:val="0077508A"/>
    <w:rsid w:val="00775567"/>
    <w:rsid w:val="00775E0D"/>
    <w:rsid w:val="00776343"/>
    <w:rsid w:val="00776416"/>
    <w:rsid w:val="00776C7B"/>
    <w:rsid w:val="00776CEF"/>
    <w:rsid w:val="0077790B"/>
    <w:rsid w:val="00777E7E"/>
    <w:rsid w:val="007804DD"/>
    <w:rsid w:val="0078095A"/>
    <w:rsid w:val="00780A03"/>
    <w:rsid w:val="00780F3B"/>
    <w:rsid w:val="007816EE"/>
    <w:rsid w:val="00782071"/>
    <w:rsid w:val="007823F8"/>
    <w:rsid w:val="00782946"/>
    <w:rsid w:val="00782AB1"/>
    <w:rsid w:val="00782ECD"/>
    <w:rsid w:val="0078363B"/>
    <w:rsid w:val="00783CCF"/>
    <w:rsid w:val="00783F5B"/>
    <w:rsid w:val="00784609"/>
    <w:rsid w:val="00784720"/>
    <w:rsid w:val="0078481D"/>
    <w:rsid w:val="007859FC"/>
    <w:rsid w:val="00785F4C"/>
    <w:rsid w:val="0078609C"/>
    <w:rsid w:val="00786355"/>
    <w:rsid w:val="00787370"/>
    <w:rsid w:val="007874AE"/>
    <w:rsid w:val="0078750B"/>
    <w:rsid w:val="00787F5E"/>
    <w:rsid w:val="0079024D"/>
    <w:rsid w:val="00791127"/>
    <w:rsid w:val="007911B8"/>
    <w:rsid w:val="0079130F"/>
    <w:rsid w:val="00791DAE"/>
    <w:rsid w:val="00792590"/>
    <w:rsid w:val="007930E8"/>
    <w:rsid w:val="0079315A"/>
    <w:rsid w:val="007935F5"/>
    <w:rsid w:val="00793D04"/>
    <w:rsid w:val="00793F28"/>
    <w:rsid w:val="00793FDB"/>
    <w:rsid w:val="00794252"/>
    <w:rsid w:val="007944D2"/>
    <w:rsid w:val="00794B19"/>
    <w:rsid w:val="00795B8D"/>
    <w:rsid w:val="00795EB9"/>
    <w:rsid w:val="00795F0E"/>
    <w:rsid w:val="007960A9"/>
    <w:rsid w:val="00797D8F"/>
    <w:rsid w:val="007A0C00"/>
    <w:rsid w:val="007A0E15"/>
    <w:rsid w:val="007A176E"/>
    <w:rsid w:val="007A19BF"/>
    <w:rsid w:val="007A2A69"/>
    <w:rsid w:val="007A2CF1"/>
    <w:rsid w:val="007A41B5"/>
    <w:rsid w:val="007A4486"/>
    <w:rsid w:val="007A4682"/>
    <w:rsid w:val="007A5879"/>
    <w:rsid w:val="007A58A8"/>
    <w:rsid w:val="007A5BDC"/>
    <w:rsid w:val="007A629D"/>
    <w:rsid w:val="007A6610"/>
    <w:rsid w:val="007A6DD3"/>
    <w:rsid w:val="007A6FF3"/>
    <w:rsid w:val="007A71DC"/>
    <w:rsid w:val="007A7A04"/>
    <w:rsid w:val="007B04FF"/>
    <w:rsid w:val="007B0976"/>
    <w:rsid w:val="007B0CAC"/>
    <w:rsid w:val="007B15F3"/>
    <w:rsid w:val="007B1701"/>
    <w:rsid w:val="007B17C0"/>
    <w:rsid w:val="007B1C32"/>
    <w:rsid w:val="007B1DBB"/>
    <w:rsid w:val="007B2319"/>
    <w:rsid w:val="007B2FBF"/>
    <w:rsid w:val="007B3E13"/>
    <w:rsid w:val="007B4046"/>
    <w:rsid w:val="007B4300"/>
    <w:rsid w:val="007B44CE"/>
    <w:rsid w:val="007B44F9"/>
    <w:rsid w:val="007B565C"/>
    <w:rsid w:val="007B595F"/>
    <w:rsid w:val="007B5D75"/>
    <w:rsid w:val="007B6388"/>
    <w:rsid w:val="007B6D5E"/>
    <w:rsid w:val="007B7115"/>
    <w:rsid w:val="007B736B"/>
    <w:rsid w:val="007C0090"/>
    <w:rsid w:val="007C033F"/>
    <w:rsid w:val="007C0853"/>
    <w:rsid w:val="007C08D0"/>
    <w:rsid w:val="007C08FD"/>
    <w:rsid w:val="007C0C90"/>
    <w:rsid w:val="007C0E07"/>
    <w:rsid w:val="007C0E86"/>
    <w:rsid w:val="007C249E"/>
    <w:rsid w:val="007C26CF"/>
    <w:rsid w:val="007C271B"/>
    <w:rsid w:val="007C2C14"/>
    <w:rsid w:val="007C2D50"/>
    <w:rsid w:val="007C357D"/>
    <w:rsid w:val="007C3A55"/>
    <w:rsid w:val="007C4166"/>
    <w:rsid w:val="007C44E1"/>
    <w:rsid w:val="007C48DD"/>
    <w:rsid w:val="007C4A05"/>
    <w:rsid w:val="007C4D79"/>
    <w:rsid w:val="007C5711"/>
    <w:rsid w:val="007C57B9"/>
    <w:rsid w:val="007C6325"/>
    <w:rsid w:val="007C6C53"/>
    <w:rsid w:val="007C71FB"/>
    <w:rsid w:val="007C73A3"/>
    <w:rsid w:val="007C757E"/>
    <w:rsid w:val="007C7975"/>
    <w:rsid w:val="007C7EF5"/>
    <w:rsid w:val="007D06AC"/>
    <w:rsid w:val="007D0741"/>
    <w:rsid w:val="007D0A53"/>
    <w:rsid w:val="007D0C62"/>
    <w:rsid w:val="007D0FFC"/>
    <w:rsid w:val="007D1013"/>
    <w:rsid w:val="007D19EC"/>
    <w:rsid w:val="007D2180"/>
    <w:rsid w:val="007D2608"/>
    <w:rsid w:val="007D30C3"/>
    <w:rsid w:val="007D35AC"/>
    <w:rsid w:val="007D36B1"/>
    <w:rsid w:val="007D36D7"/>
    <w:rsid w:val="007D3BA1"/>
    <w:rsid w:val="007D3BDB"/>
    <w:rsid w:val="007D3EC8"/>
    <w:rsid w:val="007D40AC"/>
    <w:rsid w:val="007D4317"/>
    <w:rsid w:val="007D4C12"/>
    <w:rsid w:val="007D57E0"/>
    <w:rsid w:val="007D5962"/>
    <w:rsid w:val="007D63B2"/>
    <w:rsid w:val="007D651D"/>
    <w:rsid w:val="007D71B7"/>
    <w:rsid w:val="007D7C66"/>
    <w:rsid w:val="007D7CF3"/>
    <w:rsid w:val="007E0274"/>
    <w:rsid w:val="007E02A7"/>
    <w:rsid w:val="007E0415"/>
    <w:rsid w:val="007E0991"/>
    <w:rsid w:val="007E0B2C"/>
    <w:rsid w:val="007E107F"/>
    <w:rsid w:val="007E1C84"/>
    <w:rsid w:val="007E25ED"/>
    <w:rsid w:val="007E2FD7"/>
    <w:rsid w:val="007E310B"/>
    <w:rsid w:val="007E38DA"/>
    <w:rsid w:val="007E3D65"/>
    <w:rsid w:val="007E3EE2"/>
    <w:rsid w:val="007E47E7"/>
    <w:rsid w:val="007E4A98"/>
    <w:rsid w:val="007E4EB6"/>
    <w:rsid w:val="007E5DD7"/>
    <w:rsid w:val="007E7139"/>
    <w:rsid w:val="007E7366"/>
    <w:rsid w:val="007E7EA1"/>
    <w:rsid w:val="007E7EA4"/>
    <w:rsid w:val="007F03CE"/>
    <w:rsid w:val="007F04D3"/>
    <w:rsid w:val="007F0DB7"/>
    <w:rsid w:val="007F0E95"/>
    <w:rsid w:val="007F137D"/>
    <w:rsid w:val="007F2D8D"/>
    <w:rsid w:val="007F2EBF"/>
    <w:rsid w:val="007F3044"/>
    <w:rsid w:val="007F3249"/>
    <w:rsid w:val="007F32FA"/>
    <w:rsid w:val="007F453A"/>
    <w:rsid w:val="007F4657"/>
    <w:rsid w:val="007F49E6"/>
    <w:rsid w:val="007F5609"/>
    <w:rsid w:val="007F5625"/>
    <w:rsid w:val="007F568A"/>
    <w:rsid w:val="007F59F7"/>
    <w:rsid w:val="007F5D13"/>
    <w:rsid w:val="007F5E21"/>
    <w:rsid w:val="007F619D"/>
    <w:rsid w:val="007F6413"/>
    <w:rsid w:val="007F676E"/>
    <w:rsid w:val="007F6B11"/>
    <w:rsid w:val="007F6C91"/>
    <w:rsid w:val="007F6E2B"/>
    <w:rsid w:val="007F6F3C"/>
    <w:rsid w:val="007F7D12"/>
    <w:rsid w:val="007F7F02"/>
    <w:rsid w:val="00800258"/>
    <w:rsid w:val="00800562"/>
    <w:rsid w:val="00800C97"/>
    <w:rsid w:val="00800E69"/>
    <w:rsid w:val="008015BF"/>
    <w:rsid w:val="0080220F"/>
    <w:rsid w:val="00802735"/>
    <w:rsid w:val="008028C2"/>
    <w:rsid w:val="00802DDB"/>
    <w:rsid w:val="00803165"/>
    <w:rsid w:val="008037D8"/>
    <w:rsid w:val="00803B7E"/>
    <w:rsid w:val="00803DA6"/>
    <w:rsid w:val="008040D9"/>
    <w:rsid w:val="0080436E"/>
    <w:rsid w:val="00804937"/>
    <w:rsid w:val="00804E1E"/>
    <w:rsid w:val="00804E43"/>
    <w:rsid w:val="008050F5"/>
    <w:rsid w:val="00805112"/>
    <w:rsid w:val="0080512F"/>
    <w:rsid w:val="0080519C"/>
    <w:rsid w:val="00810BC2"/>
    <w:rsid w:val="00811683"/>
    <w:rsid w:val="00811AFF"/>
    <w:rsid w:val="00812102"/>
    <w:rsid w:val="00812373"/>
    <w:rsid w:val="00813F3A"/>
    <w:rsid w:val="008140E8"/>
    <w:rsid w:val="00814271"/>
    <w:rsid w:val="00814941"/>
    <w:rsid w:val="00814955"/>
    <w:rsid w:val="00814A65"/>
    <w:rsid w:val="00814BD9"/>
    <w:rsid w:val="008158AC"/>
    <w:rsid w:val="00816805"/>
    <w:rsid w:val="00816BE8"/>
    <w:rsid w:val="00816CD5"/>
    <w:rsid w:val="00816DBD"/>
    <w:rsid w:val="00816FE2"/>
    <w:rsid w:val="00817062"/>
    <w:rsid w:val="00817991"/>
    <w:rsid w:val="00817F58"/>
    <w:rsid w:val="008203C5"/>
    <w:rsid w:val="00820B84"/>
    <w:rsid w:val="0082199B"/>
    <w:rsid w:val="00821C2A"/>
    <w:rsid w:val="008227B7"/>
    <w:rsid w:val="008243A8"/>
    <w:rsid w:val="00824925"/>
    <w:rsid w:val="00824C8B"/>
    <w:rsid w:val="008252E8"/>
    <w:rsid w:val="00825BA8"/>
    <w:rsid w:val="00825C14"/>
    <w:rsid w:val="00825FD5"/>
    <w:rsid w:val="0082641D"/>
    <w:rsid w:val="008267CA"/>
    <w:rsid w:val="0082722B"/>
    <w:rsid w:val="00827C1B"/>
    <w:rsid w:val="0083016B"/>
    <w:rsid w:val="008301F1"/>
    <w:rsid w:val="0083054C"/>
    <w:rsid w:val="00830C0E"/>
    <w:rsid w:val="008313E0"/>
    <w:rsid w:val="00831742"/>
    <w:rsid w:val="008317EC"/>
    <w:rsid w:val="0083195D"/>
    <w:rsid w:val="00831B7B"/>
    <w:rsid w:val="00831D90"/>
    <w:rsid w:val="008324F3"/>
    <w:rsid w:val="00832691"/>
    <w:rsid w:val="0083296B"/>
    <w:rsid w:val="00833547"/>
    <w:rsid w:val="00833852"/>
    <w:rsid w:val="00833AB9"/>
    <w:rsid w:val="008344EC"/>
    <w:rsid w:val="00834820"/>
    <w:rsid w:val="00834C82"/>
    <w:rsid w:val="00834DB6"/>
    <w:rsid w:val="00834F93"/>
    <w:rsid w:val="008354DB"/>
    <w:rsid w:val="00840C4A"/>
    <w:rsid w:val="008411B9"/>
    <w:rsid w:val="0084122F"/>
    <w:rsid w:val="00841573"/>
    <w:rsid w:val="00841D08"/>
    <w:rsid w:val="00842D43"/>
    <w:rsid w:val="0084323E"/>
    <w:rsid w:val="0084375D"/>
    <w:rsid w:val="00843D50"/>
    <w:rsid w:val="0084464E"/>
    <w:rsid w:val="008458BF"/>
    <w:rsid w:val="00846262"/>
    <w:rsid w:val="00846370"/>
    <w:rsid w:val="00846DCD"/>
    <w:rsid w:val="00847665"/>
    <w:rsid w:val="00847BC5"/>
    <w:rsid w:val="00847F11"/>
    <w:rsid w:val="00850010"/>
    <w:rsid w:val="008503F4"/>
    <w:rsid w:val="008504A0"/>
    <w:rsid w:val="00850AC1"/>
    <w:rsid w:val="00850C2A"/>
    <w:rsid w:val="00850DFA"/>
    <w:rsid w:val="00851331"/>
    <w:rsid w:val="008516D1"/>
    <w:rsid w:val="00852002"/>
    <w:rsid w:val="00852003"/>
    <w:rsid w:val="0085212C"/>
    <w:rsid w:val="00852B66"/>
    <w:rsid w:val="00852F9E"/>
    <w:rsid w:val="00854053"/>
    <w:rsid w:val="008543AC"/>
    <w:rsid w:val="008548B8"/>
    <w:rsid w:val="00854965"/>
    <w:rsid w:val="008554D1"/>
    <w:rsid w:val="008558E0"/>
    <w:rsid w:val="00857AF7"/>
    <w:rsid w:val="00860109"/>
    <w:rsid w:val="008601BD"/>
    <w:rsid w:val="00860359"/>
    <w:rsid w:val="00860700"/>
    <w:rsid w:val="00860E43"/>
    <w:rsid w:val="00860EE9"/>
    <w:rsid w:val="00861075"/>
    <w:rsid w:val="00861252"/>
    <w:rsid w:val="0086171A"/>
    <w:rsid w:val="00861B89"/>
    <w:rsid w:val="0086226C"/>
    <w:rsid w:val="00862C76"/>
    <w:rsid w:val="00863968"/>
    <w:rsid w:val="008644A4"/>
    <w:rsid w:val="00864A6C"/>
    <w:rsid w:val="00864BB1"/>
    <w:rsid w:val="00864DF7"/>
    <w:rsid w:val="00864FDB"/>
    <w:rsid w:val="00865278"/>
    <w:rsid w:val="008654F9"/>
    <w:rsid w:val="008657DA"/>
    <w:rsid w:val="008658C0"/>
    <w:rsid w:val="00866388"/>
    <w:rsid w:val="00866FE3"/>
    <w:rsid w:val="0086722D"/>
    <w:rsid w:val="00867D56"/>
    <w:rsid w:val="0087028A"/>
    <w:rsid w:val="00870BAA"/>
    <w:rsid w:val="00870D91"/>
    <w:rsid w:val="008716D1"/>
    <w:rsid w:val="008716ED"/>
    <w:rsid w:val="0087193F"/>
    <w:rsid w:val="008724E6"/>
    <w:rsid w:val="008725B8"/>
    <w:rsid w:val="00872767"/>
    <w:rsid w:val="008728C8"/>
    <w:rsid w:val="00872EAE"/>
    <w:rsid w:val="00873205"/>
    <w:rsid w:val="008735E8"/>
    <w:rsid w:val="0087377E"/>
    <w:rsid w:val="008739AB"/>
    <w:rsid w:val="00874043"/>
    <w:rsid w:val="00874594"/>
    <w:rsid w:val="00874776"/>
    <w:rsid w:val="0087487C"/>
    <w:rsid w:val="00874A07"/>
    <w:rsid w:val="00874B75"/>
    <w:rsid w:val="00875007"/>
    <w:rsid w:val="008750DB"/>
    <w:rsid w:val="00875144"/>
    <w:rsid w:val="008751B4"/>
    <w:rsid w:val="0087527F"/>
    <w:rsid w:val="0087543F"/>
    <w:rsid w:val="008754B5"/>
    <w:rsid w:val="008758A8"/>
    <w:rsid w:val="00875AF3"/>
    <w:rsid w:val="008765E9"/>
    <w:rsid w:val="00876605"/>
    <w:rsid w:val="00876B13"/>
    <w:rsid w:val="00880017"/>
    <w:rsid w:val="00880305"/>
    <w:rsid w:val="00880315"/>
    <w:rsid w:val="0088031C"/>
    <w:rsid w:val="0088088A"/>
    <w:rsid w:val="00880A3F"/>
    <w:rsid w:val="00880EE2"/>
    <w:rsid w:val="00881318"/>
    <w:rsid w:val="00881732"/>
    <w:rsid w:val="008818A2"/>
    <w:rsid w:val="008820FB"/>
    <w:rsid w:val="0088213D"/>
    <w:rsid w:val="008821C6"/>
    <w:rsid w:val="0088243C"/>
    <w:rsid w:val="0088243D"/>
    <w:rsid w:val="0088251A"/>
    <w:rsid w:val="00882D28"/>
    <w:rsid w:val="00883A67"/>
    <w:rsid w:val="0088400F"/>
    <w:rsid w:val="008848E9"/>
    <w:rsid w:val="00884FD8"/>
    <w:rsid w:val="00885244"/>
    <w:rsid w:val="008857C7"/>
    <w:rsid w:val="008858B3"/>
    <w:rsid w:val="008866CF"/>
    <w:rsid w:val="00886782"/>
    <w:rsid w:val="008869A1"/>
    <w:rsid w:val="00886B3F"/>
    <w:rsid w:val="0089015D"/>
    <w:rsid w:val="0089021A"/>
    <w:rsid w:val="0089022E"/>
    <w:rsid w:val="00890475"/>
    <w:rsid w:val="00890A7C"/>
    <w:rsid w:val="00890D11"/>
    <w:rsid w:val="008910EE"/>
    <w:rsid w:val="00891A26"/>
    <w:rsid w:val="008923F8"/>
    <w:rsid w:val="0089253F"/>
    <w:rsid w:val="008928F1"/>
    <w:rsid w:val="00892BBF"/>
    <w:rsid w:val="00892DB5"/>
    <w:rsid w:val="00892F62"/>
    <w:rsid w:val="0089389C"/>
    <w:rsid w:val="00893CCD"/>
    <w:rsid w:val="0089414C"/>
    <w:rsid w:val="008942BD"/>
    <w:rsid w:val="0089478A"/>
    <w:rsid w:val="0089480A"/>
    <w:rsid w:val="00894BEE"/>
    <w:rsid w:val="00894FE5"/>
    <w:rsid w:val="008954D2"/>
    <w:rsid w:val="00895658"/>
    <w:rsid w:val="008956DA"/>
    <w:rsid w:val="008959E5"/>
    <w:rsid w:val="00895BA9"/>
    <w:rsid w:val="00895D79"/>
    <w:rsid w:val="0089601B"/>
    <w:rsid w:val="0089655D"/>
    <w:rsid w:val="00896784"/>
    <w:rsid w:val="00897824"/>
    <w:rsid w:val="008979DB"/>
    <w:rsid w:val="00897BCB"/>
    <w:rsid w:val="00897C07"/>
    <w:rsid w:val="00897DBA"/>
    <w:rsid w:val="00897F68"/>
    <w:rsid w:val="008A02FA"/>
    <w:rsid w:val="008A06A8"/>
    <w:rsid w:val="008A1AAC"/>
    <w:rsid w:val="008A1D3C"/>
    <w:rsid w:val="008A20CA"/>
    <w:rsid w:val="008A239B"/>
    <w:rsid w:val="008A2956"/>
    <w:rsid w:val="008A2EA1"/>
    <w:rsid w:val="008A2EF6"/>
    <w:rsid w:val="008A3480"/>
    <w:rsid w:val="008A425D"/>
    <w:rsid w:val="008A4B88"/>
    <w:rsid w:val="008A4F3C"/>
    <w:rsid w:val="008A51AD"/>
    <w:rsid w:val="008A53BA"/>
    <w:rsid w:val="008A551D"/>
    <w:rsid w:val="008A56BA"/>
    <w:rsid w:val="008A570A"/>
    <w:rsid w:val="008A58E4"/>
    <w:rsid w:val="008A58E7"/>
    <w:rsid w:val="008A5C1D"/>
    <w:rsid w:val="008A615A"/>
    <w:rsid w:val="008A650C"/>
    <w:rsid w:val="008A6A36"/>
    <w:rsid w:val="008A6CB9"/>
    <w:rsid w:val="008A6DC1"/>
    <w:rsid w:val="008A7100"/>
    <w:rsid w:val="008A7139"/>
    <w:rsid w:val="008A776D"/>
    <w:rsid w:val="008A7C74"/>
    <w:rsid w:val="008A7EC2"/>
    <w:rsid w:val="008B0107"/>
    <w:rsid w:val="008B04C0"/>
    <w:rsid w:val="008B0A83"/>
    <w:rsid w:val="008B0E93"/>
    <w:rsid w:val="008B198D"/>
    <w:rsid w:val="008B29A4"/>
    <w:rsid w:val="008B2BB4"/>
    <w:rsid w:val="008B2C30"/>
    <w:rsid w:val="008B2D73"/>
    <w:rsid w:val="008B3196"/>
    <w:rsid w:val="008B3AB6"/>
    <w:rsid w:val="008B3C2B"/>
    <w:rsid w:val="008B4333"/>
    <w:rsid w:val="008B4679"/>
    <w:rsid w:val="008B4D00"/>
    <w:rsid w:val="008B4D13"/>
    <w:rsid w:val="008B4E78"/>
    <w:rsid w:val="008B4FE2"/>
    <w:rsid w:val="008B61A1"/>
    <w:rsid w:val="008B66EE"/>
    <w:rsid w:val="008B6793"/>
    <w:rsid w:val="008B6E62"/>
    <w:rsid w:val="008B6E87"/>
    <w:rsid w:val="008B728A"/>
    <w:rsid w:val="008B7342"/>
    <w:rsid w:val="008B75C2"/>
    <w:rsid w:val="008B770F"/>
    <w:rsid w:val="008B787A"/>
    <w:rsid w:val="008C0773"/>
    <w:rsid w:val="008C0A89"/>
    <w:rsid w:val="008C0E71"/>
    <w:rsid w:val="008C1852"/>
    <w:rsid w:val="008C27B4"/>
    <w:rsid w:val="008C2CFF"/>
    <w:rsid w:val="008C2E1E"/>
    <w:rsid w:val="008C2E22"/>
    <w:rsid w:val="008C2ED2"/>
    <w:rsid w:val="008C3D4D"/>
    <w:rsid w:val="008C4026"/>
    <w:rsid w:val="008C417E"/>
    <w:rsid w:val="008C5B51"/>
    <w:rsid w:val="008C5F0A"/>
    <w:rsid w:val="008C6105"/>
    <w:rsid w:val="008C6124"/>
    <w:rsid w:val="008C6334"/>
    <w:rsid w:val="008C66BD"/>
    <w:rsid w:val="008C6968"/>
    <w:rsid w:val="008C742A"/>
    <w:rsid w:val="008C74C7"/>
    <w:rsid w:val="008C7714"/>
    <w:rsid w:val="008C7F4F"/>
    <w:rsid w:val="008D00F3"/>
    <w:rsid w:val="008D0F27"/>
    <w:rsid w:val="008D15A2"/>
    <w:rsid w:val="008D18CD"/>
    <w:rsid w:val="008D1F86"/>
    <w:rsid w:val="008D20E0"/>
    <w:rsid w:val="008D2796"/>
    <w:rsid w:val="008D2B6E"/>
    <w:rsid w:val="008D335C"/>
    <w:rsid w:val="008D35B7"/>
    <w:rsid w:val="008D4007"/>
    <w:rsid w:val="008D436A"/>
    <w:rsid w:val="008D4C72"/>
    <w:rsid w:val="008D50BA"/>
    <w:rsid w:val="008D561B"/>
    <w:rsid w:val="008D582B"/>
    <w:rsid w:val="008D5CF9"/>
    <w:rsid w:val="008D5D0A"/>
    <w:rsid w:val="008D6794"/>
    <w:rsid w:val="008D75C8"/>
    <w:rsid w:val="008D7F65"/>
    <w:rsid w:val="008E0178"/>
    <w:rsid w:val="008E02F8"/>
    <w:rsid w:val="008E1189"/>
    <w:rsid w:val="008E12AF"/>
    <w:rsid w:val="008E1592"/>
    <w:rsid w:val="008E211C"/>
    <w:rsid w:val="008E2BB3"/>
    <w:rsid w:val="008E2BC5"/>
    <w:rsid w:val="008E2C79"/>
    <w:rsid w:val="008E3176"/>
    <w:rsid w:val="008E3564"/>
    <w:rsid w:val="008E3A0B"/>
    <w:rsid w:val="008E3A90"/>
    <w:rsid w:val="008E3AAB"/>
    <w:rsid w:val="008E4043"/>
    <w:rsid w:val="008E4163"/>
    <w:rsid w:val="008E41E2"/>
    <w:rsid w:val="008E4520"/>
    <w:rsid w:val="008E54E8"/>
    <w:rsid w:val="008E5740"/>
    <w:rsid w:val="008E5868"/>
    <w:rsid w:val="008E5DC8"/>
    <w:rsid w:val="008E6465"/>
    <w:rsid w:val="008E6C57"/>
    <w:rsid w:val="008E6E66"/>
    <w:rsid w:val="008E7082"/>
    <w:rsid w:val="008E72AF"/>
    <w:rsid w:val="008F0952"/>
    <w:rsid w:val="008F1154"/>
    <w:rsid w:val="008F1B84"/>
    <w:rsid w:val="008F1B9D"/>
    <w:rsid w:val="008F1DB6"/>
    <w:rsid w:val="008F1DDC"/>
    <w:rsid w:val="008F39C0"/>
    <w:rsid w:val="008F3CC0"/>
    <w:rsid w:val="008F57CD"/>
    <w:rsid w:val="008F5960"/>
    <w:rsid w:val="008F5CD0"/>
    <w:rsid w:val="008F6100"/>
    <w:rsid w:val="008F629A"/>
    <w:rsid w:val="008F6A9B"/>
    <w:rsid w:val="008F6F03"/>
    <w:rsid w:val="008F6F9D"/>
    <w:rsid w:val="008F7603"/>
    <w:rsid w:val="008F769D"/>
    <w:rsid w:val="008F76DC"/>
    <w:rsid w:val="008F7A06"/>
    <w:rsid w:val="008F7D2F"/>
    <w:rsid w:val="009013C5"/>
    <w:rsid w:val="0090147B"/>
    <w:rsid w:val="00901649"/>
    <w:rsid w:val="00901CBA"/>
    <w:rsid w:val="00901DC6"/>
    <w:rsid w:val="009021DC"/>
    <w:rsid w:val="00902C2F"/>
    <w:rsid w:val="00903026"/>
    <w:rsid w:val="0090357B"/>
    <w:rsid w:val="00903832"/>
    <w:rsid w:val="009044BE"/>
    <w:rsid w:val="009048EB"/>
    <w:rsid w:val="00904913"/>
    <w:rsid w:val="00904D4B"/>
    <w:rsid w:val="009050B3"/>
    <w:rsid w:val="00905945"/>
    <w:rsid w:val="00905FEB"/>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619"/>
    <w:rsid w:val="009117D0"/>
    <w:rsid w:val="00911C77"/>
    <w:rsid w:val="00911D1C"/>
    <w:rsid w:val="0091213F"/>
    <w:rsid w:val="00912955"/>
    <w:rsid w:val="00912F38"/>
    <w:rsid w:val="00913C58"/>
    <w:rsid w:val="00913FCD"/>
    <w:rsid w:val="009140B4"/>
    <w:rsid w:val="00914174"/>
    <w:rsid w:val="0091428A"/>
    <w:rsid w:val="0091458E"/>
    <w:rsid w:val="00914733"/>
    <w:rsid w:val="00914AA5"/>
    <w:rsid w:val="009162DD"/>
    <w:rsid w:val="009163E7"/>
    <w:rsid w:val="0091671A"/>
    <w:rsid w:val="009169F6"/>
    <w:rsid w:val="00916D5B"/>
    <w:rsid w:val="0091715C"/>
    <w:rsid w:val="0091719D"/>
    <w:rsid w:val="00917903"/>
    <w:rsid w:val="009200D3"/>
    <w:rsid w:val="00920997"/>
    <w:rsid w:val="00920B1E"/>
    <w:rsid w:val="00920DD5"/>
    <w:rsid w:val="00921161"/>
    <w:rsid w:val="0092158B"/>
    <w:rsid w:val="00921E0A"/>
    <w:rsid w:val="00922492"/>
    <w:rsid w:val="009224EB"/>
    <w:rsid w:val="0092272F"/>
    <w:rsid w:val="00922BE2"/>
    <w:rsid w:val="00922EDE"/>
    <w:rsid w:val="0092337C"/>
    <w:rsid w:val="009237D9"/>
    <w:rsid w:val="009239D2"/>
    <w:rsid w:val="00923BD7"/>
    <w:rsid w:val="0092406C"/>
    <w:rsid w:val="00924096"/>
    <w:rsid w:val="009243BC"/>
    <w:rsid w:val="009244D5"/>
    <w:rsid w:val="009252F1"/>
    <w:rsid w:val="00925588"/>
    <w:rsid w:val="00925AF5"/>
    <w:rsid w:val="00925C76"/>
    <w:rsid w:val="00926268"/>
    <w:rsid w:val="009264A2"/>
    <w:rsid w:val="00926F3D"/>
    <w:rsid w:val="0092715D"/>
    <w:rsid w:val="00927206"/>
    <w:rsid w:val="00930057"/>
    <w:rsid w:val="00930632"/>
    <w:rsid w:val="009310BC"/>
    <w:rsid w:val="00931D3F"/>
    <w:rsid w:val="009324C4"/>
    <w:rsid w:val="00932671"/>
    <w:rsid w:val="00932A7A"/>
    <w:rsid w:val="009330BF"/>
    <w:rsid w:val="00933817"/>
    <w:rsid w:val="00933C07"/>
    <w:rsid w:val="00934510"/>
    <w:rsid w:val="0093476C"/>
    <w:rsid w:val="00935A1E"/>
    <w:rsid w:val="00935B7C"/>
    <w:rsid w:val="00935E3A"/>
    <w:rsid w:val="00936005"/>
    <w:rsid w:val="0093607C"/>
    <w:rsid w:val="00937A83"/>
    <w:rsid w:val="00937B51"/>
    <w:rsid w:val="00940008"/>
    <w:rsid w:val="00940826"/>
    <w:rsid w:val="00940FFA"/>
    <w:rsid w:val="00941503"/>
    <w:rsid w:val="00941543"/>
    <w:rsid w:val="0094187D"/>
    <w:rsid w:val="00942C90"/>
    <w:rsid w:val="00942F29"/>
    <w:rsid w:val="00942FB6"/>
    <w:rsid w:val="009434EB"/>
    <w:rsid w:val="00943EA6"/>
    <w:rsid w:val="00944400"/>
    <w:rsid w:val="009448F2"/>
    <w:rsid w:val="009448F3"/>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A1F"/>
    <w:rsid w:val="00951FCE"/>
    <w:rsid w:val="009521CC"/>
    <w:rsid w:val="0095226C"/>
    <w:rsid w:val="00952C05"/>
    <w:rsid w:val="00952D52"/>
    <w:rsid w:val="009540B7"/>
    <w:rsid w:val="009543D0"/>
    <w:rsid w:val="00954DAE"/>
    <w:rsid w:val="00955410"/>
    <w:rsid w:val="0095555D"/>
    <w:rsid w:val="009558EE"/>
    <w:rsid w:val="009559D5"/>
    <w:rsid w:val="00955C17"/>
    <w:rsid w:val="00955D04"/>
    <w:rsid w:val="00955FFA"/>
    <w:rsid w:val="00956170"/>
    <w:rsid w:val="00956BA1"/>
    <w:rsid w:val="00956D42"/>
    <w:rsid w:val="00956F0F"/>
    <w:rsid w:val="00957065"/>
    <w:rsid w:val="0095727F"/>
    <w:rsid w:val="009572AF"/>
    <w:rsid w:val="00957E41"/>
    <w:rsid w:val="0096023A"/>
    <w:rsid w:val="009607AB"/>
    <w:rsid w:val="0096085F"/>
    <w:rsid w:val="00960A9A"/>
    <w:rsid w:val="009615DB"/>
    <w:rsid w:val="00962683"/>
    <w:rsid w:val="00962E23"/>
    <w:rsid w:val="00962E2D"/>
    <w:rsid w:val="00963149"/>
    <w:rsid w:val="0096456D"/>
    <w:rsid w:val="0096487C"/>
    <w:rsid w:val="00964BC2"/>
    <w:rsid w:val="00964D4A"/>
    <w:rsid w:val="00964EAE"/>
    <w:rsid w:val="00965023"/>
    <w:rsid w:val="009650B7"/>
    <w:rsid w:val="0096515D"/>
    <w:rsid w:val="00965841"/>
    <w:rsid w:val="00965EE1"/>
    <w:rsid w:val="00966623"/>
    <w:rsid w:val="009668D5"/>
    <w:rsid w:val="00966D23"/>
    <w:rsid w:val="009678DB"/>
    <w:rsid w:val="00970728"/>
    <w:rsid w:val="009707C9"/>
    <w:rsid w:val="0097082A"/>
    <w:rsid w:val="00971E0B"/>
    <w:rsid w:val="00972101"/>
    <w:rsid w:val="00972D22"/>
    <w:rsid w:val="00972FB5"/>
    <w:rsid w:val="00973510"/>
    <w:rsid w:val="009736FE"/>
    <w:rsid w:val="00973B96"/>
    <w:rsid w:val="00973BAA"/>
    <w:rsid w:val="00973E3C"/>
    <w:rsid w:val="00974763"/>
    <w:rsid w:val="009757CA"/>
    <w:rsid w:val="00975C9D"/>
    <w:rsid w:val="00976E76"/>
    <w:rsid w:val="00977A14"/>
    <w:rsid w:val="00977E9B"/>
    <w:rsid w:val="009807BF"/>
    <w:rsid w:val="009809CE"/>
    <w:rsid w:val="00980D42"/>
    <w:rsid w:val="0098131F"/>
    <w:rsid w:val="00981479"/>
    <w:rsid w:val="00981CF9"/>
    <w:rsid w:val="00982295"/>
    <w:rsid w:val="009829B3"/>
    <w:rsid w:val="00982C31"/>
    <w:rsid w:val="00982D45"/>
    <w:rsid w:val="00982FE4"/>
    <w:rsid w:val="00983165"/>
    <w:rsid w:val="00983343"/>
    <w:rsid w:val="009833C4"/>
    <w:rsid w:val="009834E0"/>
    <w:rsid w:val="009838FF"/>
    <w:rsid w:val="00984149"/>
    <w:rsid w:val="00984788"/>
    <w:rsid w:val="00984909"/>
    <w:rsid w:val="00984D7E"/>
    <w:rsid w:val="00984FF3"/>
    <w:rsid w:val="00984FF9"/>
    <w:rsid w:val="009850C5"/>
    <w:rsid w:val="009850DF"/>
    <w:rsid w:val="00986326"/>
    <w:rsid w:val="00986849"/>
    <w:rsid w:val="00986BB7"/>
    <w:rsid w:val="00986D4B"/>
    <w:rsid w:val="00986E1E"/>
    <w:rsid w:val="00986F6D"/>
    <w:rsid w:val="0098727C"/>
    <w:rsid w:val="00987708"/>
    <w:rsid w:val="00987DDD"/>
    <w:rsid w:val="00987DF0"/>
    <w:rsid w:val="00987DF4"/>
    <w:rsid w:val="00987E2E"/>
    <w:rsid w:val="0099008B"/>
    <w:rsid w:val="00991202"/>
    <w:rsid w:val="0099177B"/>
    <w:rsid w:val="009917E0"/>
    <w:rsid w:val="0099367E"/>
    <w:rsid w:val="00993FE4"/>
    <w:rsid w:val="0099425E"/>
    <w:rsid w:val="0099482F"/>
    <w:rsid w:val="00994CDC"/>
    <w:rsid w:val="009969CD"/>
    <w:rsid w:val="00996CFC"/>
    <w:rsid w:val="0099770A"/>
    <w:rsid w:val="00997769"/>
    <w:rsid w:val="00997A2E"/>
    <w:rsid w:val="009A048E"/>
    <w:rsid w:val="009A119F"/>
    <w:rsid w:val="009A1609"/>
    <w:rsid w:val="009A1A7E"/>
    <w:rsid w:val="009A3480"/>
    <w:rsid w:val="009A3DB8"/>
    <w:rsid w:val="009A4356"/>
    <w:rsid w:val="009A43B3"/>
    <w:rsid w:val="009A464D"/>
    <w:rsid w:val="009A496F"/>
    <w:rsid w:val="009A4B78"/>
    <w:rsid w:val="009A4D21"/>
    <w:rsid w:val="009A4D2B"/>
    <w:rsid w:val="009A4D73"/>
    <w:rsid w:val="009A4E41"/>
    <w:rsid w:val="009A5297"/>
    <w:rsid w:val="009A5326"/>
    <w:rsid w:val="009A5D40"/>
    <w:rsid w:val="009A5E10"/>
    <w:rsid w:val="009A5E9E"/>
    <w:rsid w:val="009A6665"/>
    <w:rsid w:val="009A6785"/>
    <w:rsid w:val="009A69BC"/>
    <w:rsid w:val="009A743F"/>
    <w:rsid w:val="009A74F7"/>
    <w:rsid w:val="009A76B0"/>
    <w:rsid w:val="009A7FD7"/>
    <w:rsid w:val="009B00F2"/>
    <w:rsid w:val="009B0FB2"/>
    <w:rsid w:val="009B1113"/>
    <w:rsid w:val="009B1C34"/>
    <w:rsid w:val="009B1D22"/>
    <w:rsid w:val="009B1E86"/>
    <w:rsid w:val="009B27C4"/>
    <w:rsid w:val="009B2D92"/>
    <w:rsid w:val="009B3250"/>
    <w:rsid w:val="009B3344"/>
    <w:rsid w:val="009B42D2"/>
    <w:rsid w:val="009B4A06"/>
    <w:rsid w:val="009B5E9C"/>
    <w:rsid w:val="009B609E"/>
    <w:rsid w:val="009B70C8"/>
    <w:rsid w:val="009B722F"/>
    <w:rsid w:val="009B737C"/>
    <w:rsid w:val="009B742E"/>
    <w:rsid w:val="009C0AC6"/>
    <w:rsid w:val="009C0E66"/>
    <w:rsid w:val="009C11B2"/>
    <w:rsid w:val="009C1456"/>
    <w:rsid w:val="009C164F"/>
    <w:rsid w:val="009C1C30"/>
    <w:rsid w:val="009C22DD"/>
    <w:rsid w:val="009C29D5"/>
    <w:rsid w:val="009C2E8C"/>
    <w:rsid w:val="009C30A0"/>
    <w:rsid w:val="009C359E"/>
    <w:rsid w:val="009C37FE"/>
    <w:rsid w:val="009C4082"/>
    <w:rsid w:val="009C4806"/>
    <w:rsid w:val="009C4A38"/>
    <w:rsid w:val="009C4AD8"/>
    <w:rsid w:val="009C4D3D"/>
    <w:rsid w:val="009C55E2"/>
    <w:rsid w:val="009C5A4E"/>
    <w:rsid w:val="009C5EE5"/>
    <w:rsid w:val="009C61E3"/>
    <w:rsid w:val="009C6B56"/>
    <w:rsid w:val="009C6C93"/>
    <w:rsid w:val="009C76F9"/>
    <w:rsid w:val="009C7785"/>
    <w:rsid w:val="009C7DB8"/>
    <w:rsid w:val="009C7FF0"/>
    <w:rsid w:val="009D010D"/>
    <w:rsid w:val="009D0244"/>
    <w:rsid w:val="009D050F"/>
    <w:rsid w:val="009D0F71"/>
    <w:rsid w:val="009D111C"/>
    <w:rsid w:val="009D141A"/>
    <w:rsid w:val="009D17A0"/>
    <w:rsid w:val="009D1A08"/>
    <w:rsid w:val="009D1F7A"/>
    <w:rsid w:val="009D2165"/>
    <w:rsid w:val="009D2873"/>
    <w:rsid w:val="009D2942"/>
    <w:rsid w:val="009D3827"/>
    <w:rsid w:val="009D3A1A"/>
    <w:rsid w:val="009D426A"/>
    <w:rsid w:val="009D5BDB"/>
    <w:rsid w:val="009D5CCA"/>
    <w:rsid w:val="009D6B03"/>
    <w:rsid w:val="009D6B3D"/>
    <w:rsid w:val="009D7422"/>
    <w:rsid w:val="009D77A4"/>
    <w:rsid w:val="009D78E7"/>
    <w:rsid w:val="009E02C1"/>
    <w:rsid w:val="009E0505"/>
    <w:rsid w:val="009E0742"/>
    <w:rsid w:val="009E1291"/>
    <w:rsid w:val="009E12BC"/>
    <w:rsid w:val="009E224D"/>
    <w:rsid w:val="009E26D5"/>
    <w:rsid w:val="009E276C"/>
    <w:rsid w:val="009E2A07"/>
    <w:rsid w:val="009E3398"/>
    <w:rsid w:val="009E3431"/>
    <w:rsid w:val="009E3577"/>
    <w:rsid w:val="009E3D2B"/>
    <w:rsid w:val="009E3E84"/>
    <w:rsid w:val="009E4097"/>
    <w:rsid w:val="009E4664"/>
    <w:rsid w:val="009E4D8E"/>
    <w:rsid w:val="009E4E90"/>
    <w:rsid w:val="009E4EB7"/>
    <w:rsid w:val="009E56C7"/>
    <w:rsid w:val="009E57C1"/>
    <w:rsid w:val="009E624A"/>
    <w:rsid w:val="009E6B32"/>
    <w:rsid w:val="009E70F3"/>
    <w:rsid w:val="009E7E98"/>
    <w:rsid w:val="009F00EE"/>
    <w:rsid w:val="009F0827"/>
    <w:rsid w:val="009F0BED"/>
    <w:rsid w:val="009F1673"/>
    <w:rsid w:val="009F1EA5"/>
    <w:rsid w:val="009F3255"/>
    <w:rsid w:val="009F34AA"/>
    <w:rsid w:val="009F3DCE"/>
    <w:rsid w:val="009F44FF"/>
    <w:rsid w:val="009F46E8"/>
    <w:rsid w:val="009F472D"/>
    <w:rsid w:val="009F4CF0"/>
    <w:rsid w:val="009F4E88"/>
    <w:rsid w:val="009F50D1"/>
    <w:rsid w:val="009F568A"/>
    <w:rsid w:val="009F573B"/>
    <w:rsid w:val="009F5918"/>
    <w:rsid w:val="009F596D"/>
    <w:rsid w:val="009F5C3E"/>
    <w:rsid w:val="009F6A91"/>
    <w:rsid w:val="009F71A6"/>
    <w:rsid w:val="009F71AA"/>
    <w:rsid w:val="009F7326"/>
    <w:rsid w:val="009F754A"/>
    <w:rsid w:val="009F791F"/>
    <w:rsid w:val="009F7F86"/>
    <w:rsid w:val="00A0034D"/>
    <w:rsid w:val="00A00BFB"/>
    <w:rsid w:val="00A00DCF"/>
    <w:rsid w:val="00A0126C"/>
    <w:rsid w:val="00A012DA"/>
    <w:rsid w:val="00A0187E"/>
    <w:rsid w:val="00A02450"/>
    <w:rsid w:val="00A026F0"/>
    <w:rsid w:val="00A02F2D"/>
    <w:rsid w:val="00A02F61"/>
    <w:rsid w:val="00A03E0E"/>
    <w:rsid w:val="00A040D1"/>
    <w:rsid w:val="00A04424"/>
    <w:rsid w:val="00A04A0A"/>
    <w:rsid w:val="00A050A8"/>
    <w:rsid w:val="00A056A3"/>
    <w:rsid w:val="00A056AA"/>
    <w:rsid w:val="00A05B51"/>
    <w:rsid w:val="00A06286"/>
    <w:rsid w:val="00A06318"/>
    <w:rsid w:val="00A063BC"/>
    <w:rsid w:val="00A068E1"/>
    <w:rsid w:val="00A06A80"/>
    <w:rsid w:val="00A06D8A"/>
    <w:rsid w:val="00A0711F"/>
    <w:rsid w:val="00A07B0B"/>
    <w:rsid w:val="00A102A0"/>
    <w:rsid w:val="00A105B7"/>
    <w:rsid w:val="00A108C2"/>
    <w:rsid w:val="00A114FA"/>
    <w:rsid w:val="00A11AF3"/>
    <w:rsid w:val="00A12C09"/>
    <w:rsid w:val="00A13084"/>
    <w:rsid w:val="00A13261"/>
    <w:rsid w:val="00A1327F"/>
    <w:rsid w:val="00A13817"/>
    <w:rsid w:val="00A138D3"/>
    <w:rsid w:val="00A13E0F"/>
    <w:rsid w:val="00A144B7"/>
    <w:rsid w:val="00A149B4"/>
    <w:rsid w:val="00A15F4F"/>
    <w:rsid w:val="00A160AB"/>
    <w:rsid w:val="00A160F0"/>
    <w:rsid w:val="00A16745"/>
    <w:rsid w:val="00A16747"/>
    <w:rsid w:val="00A17C1D"/>
    <w:rsid w:val="00A20013"/>
    <w:rsid w:val="00A20582"/>
    <w:rsid w:val="00A20C65"/>
    <w:rsid w:val="00A214B2"/>
    <w:rsid w:val="00A21767"/>
    <w:rsid w:val="00A21FD5"/>
    <w:rsid w:val="00A22751"/>
    <w:rsid w:val="00A22940"/>
    <w:rsid w:val="00A23102"/>
    <w:rsid w:val="00A23284"/>
    <w:rsid w:val="00A2343F"/>
    <w:rsid w:val="00A23505"/>
    <w:rsid w:val="00A23598"/>
    <w:rsid w:val="00A2428B"/>
    <w:rsid w:val="00A2476B"/>
    <w:rsid w:val="00A247E5"/>
    <w:rsid w:val="00A24C90"/>
    <w:rsid w:val="00A24D81"/>
    <w:rsid w:val="00A24EA5"/>
    <w:rsid w:val="00A25173"/>
    <w:rsid w:val="00A252F0"/>
    <w:rsid w:val="00A259F2"/>
    <w:rsid w:val="00A25FDB"/>
    <w:rsid w:val="00A26463"/>
    <w:rsid w:val="00A26608"/>
    <w:rsid w:val="00A2660E"/>
    <w:rsid w:val="00A26916"/>
    <w:rsid w:val="00A26B47"/>
    <w:rsid w:val="00A26FF1"/>
    <w:rsid w:val="00A27806"/>
    <w:rsid w:val="00A3068C"/>
    <w:rsid w:val="00A3127F"/>
    <w:rsid w:val="00A31922"/>
    <w:rsid w:val="00A31B2C"/>
    <w:rsid w:val="00A31BCC"/>
    <w:rsid w:val="00A31C70"/>
    <w:rsid w:val="00A32382"/>
    <w:rsid w:val="00A325BB"/>
    <w:rsid w:val="00A3297A"/>
    <w:rsid w:val="00A32A58"/>
    <w:rsid w:val="00A32EEC"/>
    <w:rsid w:val="00A336C5"/>
    <w:rsid w:val="00A3510A"/>
    <w:rsid w:val="00A3515F"/>
    <w:rsid w:val="00A35751"/>
    <w:rsid w:val="00A35762"/>
    <w:rsid w:val="00A3577F"/>
    <w:rsid w:val="00A35BBC"/>
    <w:rsid w:val="00A35DAB"/>
    <w:rsid w:val="00A36724"/>
    <w:rsid w:val="00A367AF"/>
    <w:rsid w:val="00A36AA0"/>
    <w:rsid w:val="00A36C13"/>
    <w:rsid w:val="00A377C2"/>
    <w:rsid w:val="00A37A31"/>
    <w:rsid w:val="00A40B1F"/>
    <w:rsid w:val="00A40B4D"/>
    <w:rsid w:val="00A411E2"/>
    <w:rsid w:val="00A41373"/>
    <w:rsid w:val="00A41638"/>
    <w:rsid w:val="00A41B15"/>
    <w:rsid w:val="00A4224E"/>
    <w:rsid w:val="00A4229F"/>
    <w:rsid w:val="00A428A9"/>
    <w:rsid w:val="00A42ACA"/>
    <w:rsid w:val="00A43AAB"/>
    <w:rsid w:val="00A43AFE"/>
    <w:rsid w:val="00A44AAD"/>
    <w:rsid w:val="00A44E8A"/>
    <w:rsid w:val="00A45280"/>
    <w:rsid w:val="00A45ACF"/>
    <w:rsid w:val="00A45BF7"/>
    <w:rsid w:val="00A463B5"/>
    <w:rsid w:val="00A463BA"/>
    <w:rsid w:val="00A46675"/>
    <w:rsid w:val="00A471A3"/>
    <w:rsid w:val="00A47597"/>
    <w:rsid w:val="00A47E08"/>
    <w:rsid w:val="00A47E44"/>
    <w:rsid w:val="00A47F91"/>
    <w:rsid w:val="00A507D7"/>
    <w:rsid w:val="00A50A5C"/>
    <w:rsid w:val="00A50BE2"/>
    <w:rsid w:val="00A50CC6"/>
    <w:rsid w:val="00A50E40"/>
    <w:rsid w:val="00A51462"/>
    <w:rsid w:val="00A51946"/>
    <w:rsid w:val="00A51C1F"/>
    <w:rsid w:val="00A51FF7"/>
    <w:rsid w:val="00A52079"/>
    <w:rsid w:val="00A52143"/>
    <w:rsid w:val="00A521E9"/>
    <w:rsid w:val="00A5298E"/>
    <w:rsid w:val="00A52B3E"/>
    <w:rsid w:val="00A5313B"/>
    <w:rsid w:val="00A5320E"/>
    <w:rsid w:val="00A53F7B"/>
    <w:rsid w:val="00A54090"/>
    <w:rsid w:val="00A54282"/>
    <w:rsid w:val="00A54296"/>
    <w:rsid w:val="00A54867"/>
    <w:rsid w:val="00A549D3"/>
    <w:rsid w:val="00A54DF0"/>
    <w:rsid w:val="00A56E99"/>
    <w:rsid w:val="00A57212"/>
    <w:rsid w:val="00A57E98"/>
    <w:rsid w:val="00A60849"/>
    <w:rsid w:val="00A6105B"/>
    <w:rsid w:val="00A61355"/>
    <w:rsid w:val="00A61668"/>
    <w:rsid w:val="00A621D3"/>
    <w:rsid w:val="00A628F8"/>
    <w:rsid w:val="00A62B7A"/>
    <w:rsid w:val="00A632EA"/>
    <w:rsid w:val="00A634BE"/>
    <w:rsid w:val="00A63AD7"/>
    <w:rsid w:val="00A63BFD"/>
    <w:rsid w:val="00A6444A"/>
    <w:rsid w:val="00A6491F"/>
    <w:rsid w:val="00A64BDB"/>
    <w:rsid w:val="00A64C72"/>
    <w:rsid w:val="00A64D1A"/>
    <w:rsid w:val="00A65320"/>
    <w:rsid w:val="00A65BA5"/>
    <w:rsid w:val="00A66288"/>
    <w:rsid w:val="00A66354"/>
    <w:rsid w:val="00A66E37"/>
    <w:rsid w:val="00A66ECF"/>
    <w:rsid w:val="00A67E38"/>
    <w:rsid w:val="00A703E4"/>
    <w:rsid w:val="00A70DC6"/>
    <w:rsid w:val="00A71080"/>
    <w:rsid w:val="00A713B3"/>
    <w:rsid w:val="00A71986"/>
    <w:rsid w:val="00A71E73"/>
    <w:rsid w:val="00A72740"/>
    <w:rsid w:val="00A72D1C"/>
    <w:rsid w:val="00A731A2"/>
    <w:rsid w:val="00A73A64"/>
    <w:rsid w:val="00A742AD"/>
    <w:rsid w:val="00A746D7"/>
    <w:rsid w:val="00A74AB2"/>
    <w:rsid w:val="00A75A46"/>
    <w:rsid w:val="00A75B36"/>
    <w:rsid w:val="00A75EAE"/>
    <w:rsid w:val="00A762F1"/>
    <w:rsid w:val="00A7663A"/>
    <w:rsid w:val="00A7696B"/>
    <w:rsid w:val="00A769D4"/>
    <w:rsid w:val="00A80268"/>
    <w:rsid w:val="00A804C7"/>
    <w:rsid w:val="00A80857"/>
    <w:rsid w:val="00A80A39"/>
    <w:rsid w:val="00A80DF0"/>
    <w:rsid w:val="00A80E64"/>
    <w:rsid w:val="00A81874"/>
    <w:rsid w:val="00A81A16"/>
    <w:rsid w:val="00A821B9"/>
    <w:rsid w:val="00A823A7"/>
    <w:rsid w:val="00A825C8"/>
    <w:rsid w:val="00A82742"/>
    <w:rsid w:val="00A83984"/>
    <w:rsid w:val="00A83A1E"/>
    <w:rsid w:val="00A84198"/>
    <w:rsid w:val="00A841AB"/>
    <w:rsid w:val="00A84FFD"/>
    <w:rsid w:val="00A86104"/>
    <w:rsid w:val="00A8655A"/>
    <w:rsid w:val="00A86BCA"/>
    <w:rsid w:val="00A87203"/>
    <w:rsid w:val="00A87744"/>
    <w:rsid w:val="00A87AE6"/>
    <w:rsid w:val="00A87B09"/>
    <w:rsid w:val="00A87C22"/>
    <w:rsid w:val="00A90590"/>
    <w:rsid w:val="00A90A97"/>
    <w:rsid w:val="00A90CB4"/>
    <w:rsid w:val="00A910DA"/>
    <w:rsid w:val="00A91FFF"/>
    <w:rsid w:val="00A920E1"/>
    <w:rsid w:val="00A923D6"/>
    <w:rsid w:val="00A92B42"/>
    <w:rsid w:val="00A933AE"/>
    <w:rsid w:val="00A93863"/>
    <w:rsid w:val="00A9415E"/>
    <w:rsid w:val="00A9423F"/>
    <w:rsid w:val="00A94EBD"/>
    <w:rsid w:val="00A9510D"/>
    <w:rsid w:val="00A956AC"/>
    <w:rsid w:val="00A95860"/>
    <w:rsid w:val="00A95D2A"/>
    <w:rsid w:val="00A96214"/>
    <w:rsid w:val="00A967E8"/>
    <w:rsid w:val="00A97AF8"/>
    <w:rsid w:val="00A97D38"/>
    <w:rsid w:val="00A97F4B"/>
    <w:rsid w:val="00AA04C5"/>
    <w:rsid w:val="00AA1044"/>
    <w:rsid w:val="00AA10B1"/>
    <w:rsid w:val="00AA174F"/>
    <w:rsid w:val="00AA239B"/>
    <w:rsid w:val="00AA2803"/>
    <w:rsid w:val="00AA2BF2"/>
    <w:rsid w:val="00AA2D65"/>
    <w:rsid w:val="00AA2D68"/>
    <w:rsid w:val="00AA2D6F"/>
    <w:rsid w:val="00AA3987"/>
    <w:rsid w:val="00AA3B68"/>
    <w:rsid w:val="00AA3E79"/>
    <w:rsid w:val="00AA447C"/>
    <w:rsid w:val="00AA4FB4"/>
    <w:rsid w:val="00AA5C0B"/>
    <w:rsid w:val="00AA5E3B"/>
    <w:rsid w:val="00AA63AD"/>
    <w:rsid w:val="00AA65B4"/>
    <w:rsid w:val="00AA745E"/>
    <w:rsid w:val="00AA753C"/>
    <w:rsid w:val="00AA7E43"/>
    <w:rsid w:val="00AB0352"/>
    <w:rsid w:val="00AB047A"/>
    <w:rsid w:val="00AB04AB"/>
    <w:rsid w:val="00AB0733"/>
    <w:rsid w:val="00AB09D2"/>
    <w:rsid w:val="00AB0B64"/>
    <w:rsid w:val="00AB0C30"/>
    <w:rsid w:val="00AB161B"/>
    <w:rsid w:val="00AB176B"/>
    <w:rsid w:val="00AB37E6"/>
    <w:rsid w:val="00AB3DBA"/>
    <w:rsid w:val="00AB431C"/>
    <w:rsid w:val="00AB470E"/>
    <w:rsid w:val="00AB5A7E"/>
    <w:rsid w:val="00AB7538"/>
    <w:rsid w:val="00AB75A7"/>
    <w:rsid w:val="00AB77F3"/>
    <w:rsid w:val="00AB7BE7"/>
    <w:rsid w:val="00AC0AAD"/>
    <w:rsid w:val="00AC0C2A"/>
    <w:rsid w:val="00AC1231"/>
    <w:rsid w:val="00AC15D4"/>
    <w:rsid w:val="00AC1992"/>
    <w:rsid w:val="00AC1E14"/>
    <w:rsid w:val="00AC2CFA"/>
    <w:rsid w:val="00AC3263"/>
    <w:rsid w:val="00AC3E12"/>
    <w:rsid w:val="00AC406E"/>
    <w:rsid w:val="00AC430C"/>
    <w:rsid w:val="00AC4A6B"/>
    <w:rsid w:val="00AC5C19"/>
    <w:rsid w:val="00AC60F0"/>
    <w:rsid w:val="00AC6657"/>
    <w:rsid w:val="00AC6A24"/>
    <w:rsid w:val="00AC6D7A"/>
    <w:rsid w:val="00AC72B0"/>
    <w:rsid w:val="00AC7363"/>
    <w:rsid w:val="00AC7401"/>
    <w:rsid w:val="00AC7901"/>
    <w:rsid w:val="00AC79F3"/>
    <w:rsid w:val="00AC7F15"/>
    <w:rsid w:val="00AC7FDD"/>
    <w:rsid w:val="00AD0949"/>
    <w:rsid w:val="00AD0F1D"/>
    <w:rsid w:val="00AD1179"/>
    <w:rsid w:val="00AD1359"/>
    <w:rsid w:val="00AD194B"/>
    <w:rsid w:val="00AD19F0"/>
    <w:rsid w:val="00AD1FCE"/>
    <w:rsid w:val="00AD26E1"/>
    <w:rsid w:val="00AD29CC"/>
    <w:rsid w:val="00AD3268"/>
    <w:rsid w:val="00AD3DE2"/>
    <w:rsid w:val="00AD4261"/>
    <w:rsid w:val="00AD4473"/>
    <w:rsid w:val="00AD46F5"/>
    <w:rsid w:val="00AD48A8"/>
    <w:rsid w:val="00AD51A3"/>
    <w:rsid w:val="00AD598B"/>
    <w:rsid w:val="00AD7154"/>
    <w:rsid w:val="00AD7844"/>
    <w:rsid w:val="00AD797D"/>
    <w:rsid w:val="00AD7C94"/>
    <w:rsid w:val="00AD7E02"/>
    <w:rsid w:val="00AE0483"/>
    <w:rsid w:val="00AE08DD"/>
    <w:rsid w:val="00AE13BD"/>
    <w:rsid w:val="00AE1681"/>
    <w:rsid w:val="00AE1805"/>
    <w:rsid w:val="00AE1AF9"/>
    <w:rsid w:val="00AE1E60"/>
    <w:rsid w:val="00AE2068"/>
    <w:rsid w:val="00AE2258"/>
    <w:rsid w:val="00AE277E"/>
    <w:rsid w:val="00AE2A36"/>
    <w:rsid w:val="00AE2BC6"/>
    <w:rsid w:val="00AE3251"/>
    <w:rsid w:val="00AE3FE0"/>
    <w:rsid w:val="00AE44A2"/>
    <w:rsid w:val="00AE4A71"/>
    <w:rsid w:val="00AE5058"/>
    <w:rsid w:val="00AE5170"/>
    <w:rsid w:val="00AE51CD"/>
    <w:rsid w:val="00AE5471"/>
    <w:rsid w:val="00AE54AA"/>
    <w:rsid w:val="00AE60E4"/>
    <w:rsid w:val="00AE6872"/>
    <w:rsid w:val="00AE6C58"/>
    <w:rsid w:val="00AE72C4"/>
    <w:rsid w:val="00AE7F05"/>
    <w:rsid w:val="00AE7F38"/>
    <w:rsid w:val="00AF054D"/>
    <w:rsid w:val="00AF0939"/>
    <w:rsid w:val="00AF0A7C"/>
    <w:rsid w:val="00AF1813"/>
    <w:rsid w:val="00AF24E7"/>
    <w:rsid w:val="00AF272B"/>
    <w:rsid w:val="00AF291B"/>
    <w:rsid w:val="00AF2DAA"/>
    <w:rsid w:val="00AF2EBD"/>
    <w:rsid w:val="00AF33AE"/>
    <w:rsid w:val="00AF409A"/>
    <w:rsid w:val="00AF44B1"/>
    <w:rsid w:val="00AF5800"/>
    <w:rsid w:val="00AF6986"/>
    <w:rsid w:val="00AF6D1B"/>
    <w:rsid w:val="00AF73ED"/>
    <w:rsid w:val="00AF7D69"/>
    <w:rsid w:val="00AF7ED2"/>
    <w:rsid w:val="00B004D8"/>
    <w:rsid w:val="00B00830"/>
    <w:rsid w:val="00B00CC5"/>
    <w:rsid w:val="00B016D2"/>
    <w:rsid w:val="00B01E41"/>
    <w:rsid w:val="00B02091"/>
    <w:rsid w:val="00B02B3F"/>
    <w:rsid w:val="00B02B43"/>
    <w:rsid w:val="00B02BCB"/>
    <w:rsid w:val="00B03D36"/>
    <w:rsid w:val="00B03F3D"/>
    <w:rsid w:val="00B04384"/>
    <w:rsid w:val="00B04540"/>
    <w:rsid w:val="00B05116"/>
    <w:rsid w:val="00B051A7"/>
    <w:rsid w:val="00B05574"/>
    <w:rsid w:val="00B05F1A"/>
    <w:rsid w:val="00B078E5"/>
    <w:rsid w:val="00B07B33"/>
    <w:rsid w:val="00B07FA2"/>
    <w:rsid w:val="00B100CF"/>
    <w:rsid w:val="00B10E82"/>
    <w:rsid w:val="00B111A6"/>
    <w:rsid w:val="00B115E5"/>
    <w:rsid w:val="00B118EE"/>
    <w:rsid w:val="00B11B03"/>
    <w:rsid w:val="00B11C5B"/>
    <w:rsid w:val="00B121CD"/>
    <w:rsid w:val="00B12343"/>
    <w:rsid w:val="00B12529"/>
    <w:rsid w:val="00B128C5"/>
    <w:rsid w:val="00B12B11"/>
    <w:rsid w:val="00B12C94"/>
    <w:rsid w:val="00B135AB"/>
    <w:rsid w:val="00B137BF"/>
    <w:rsid w:val="00B139D5"/>
    <w:rsid w:val="00B13A1B"/>
    <w:rsid w:val="00B13A59"/>
    <w:rsid w:val="00B142D9"/>
    <w:rsid w:val="00B14BC4"/>
    <w:rsid w:val="00B14C08"/>
    <w:rsid w:val="00B156C8"/>
    <w:rsid w:val="00B158A3"/>
    <w:rsid w:val="00B15B25"/>
    <w:rsid w:val="00B15EA0"/>
    <w:rsid w:val="00B17A4E"/>
    <w:rsid w:val="00B17B30"/>
    <w:rsid w:val="00B17C2F"/>
    <w:rsid w:val="00B20829"/>
    <w:rsid w:val="00B21175"/>
    <w:rsid w:val="00B2153E"/>
    <w:rsid w:val="00B21FA7"/>
    <w:rsid w:val="00B22022"/>
    <w:rsid w:val="00B225E4"/>
    <w:rsid w:val="00B23F7A"/>
    <w:rsid w:val="00B240B1"/>
    <w:rsid w:val="00B24208"/>
    <w:rsid w:val="00B24728"/>
    <w:rsid w:val="00B248A9"/>
    <w:rsid w:val="00B24D28"/>
    <w:rsid w:val="00B24F1C"/>
    <w:rsid w:val="00B25890"/>
    <w:rsid w:val="00B25D76"/>
    <w:rsid w:val="00B27032"/>
    <w:rsid w:val="00B30003"/>
    <w:rsid w:val="00B31201"/>
    <w:rsid w:val="00B3167E"/>
    <w:rsid w:val="00B319F7"/>
    <w:rsid w:val="00B31B4B"/>
    <w:rsid w:val="00B31CD5"/>
    <w:rsid w:val="00B31E36"/>
    <w:rsid w:val="00B32E26"/>
    <w:rsid w:val="00B338B7"/>
    <w:rsid w:val="00B34061"/>
    <w:rsid w:val="00B3440A"/>
    <w:rsid w:val="00B34441"/>
    <w:rsid w:val="00B34E0D"/>
    <w:rsid w:val="00B35534"/>
    <w:rsid w:val="00B35A87"/>
    <w:rsid w:val="00B35AB6"/>
    <w:rsid w:val="00B35AFD"/>
    <w:rsid w:val="00B35F9A"/>
    <w:rsid w:val="00B36236"/>
    <w:rsid w:val="00B3662E"/>
    <w:rsid w:val="00B366D2"/>
    <w:rsid w:val="00B366FA"/>
    <w:rsid w:val="00B36E86"/>
    <w:rsid w:val="00B37122"/>
    <w:rsid w:val="00B379BA"/>
    <w:rsid w:val="00B40139"/>
    <w:rsid w:val="00B410E1"/>
    <w:rsid w:val="00B412FD"/>
    <w:rsid w:val="00B422BE"/>
    <w:rsid w:val="00B4241D"/>
    <w:rsid w:val="00B426BB"/>
    <w:rsid w:val="00B42EB9"/>
    <w:rsid w:val="00B434E9"/>
    <w:rsid w:val="00B441FE"/>
    <w:rsid w:val="00B44821"/>
    <w:rsid w:val="00B44AD3"/>
    <w:rsid w:val="00B44BDC"/>
    <w:rsid w:val="00B45152"/>
    <w:rsid w:val="00B45E54"/>
    <w:rsid w:val="00B461E5"/>
    <w:rsid w:val="00B464E4"/>
    <w:rsid w:val="00B4689A"/>
    <w:rsid w:val="00B46D5F"/>
    <w:rsid w:val="00B46E7B"/>
    <w:rsid w:val="00B47DC5"/>
    <w:rsid w:val="00B505B3"/>
    <w:rsid w:val="00B50A74"/>
    <w:rsid w:val="00B520A0"/>
    <w:rsid w:val="00B5257E"/>
    <w:rsid w:val="00B525CE"/>
    <w:rsid w:val="00B52CFD"/>
    <w:rsid w:val="00B545A8"/>
    <w:rsid w:val="00B548E8"/>
    <w:rsid w:val="00B54C0D"/>
    <w:rsid w:val="00B56527"/>
    <w:rsid w:val="00B56918"/>
    <w:rsid w:val="00B576DA"/>
    <w:rsid w:val="00B57710"/>
    <w:rsid w:val="00B601C9"/>
    <w:rsid w:val="00B60D04"/>
    <w:rsid w:val="00B61EE8"/>
    <w:rsid w:val="00B62D9B"/>
    <w:rsid w:val="00B633A3"/>
    <w:rsid w:val="00B63533"/>
    <w:rsid w:val="00B63BDB"/>
    <w:rsid w:val="00B64A0E"/>
    <w:rsid w:val="00B64CC6"/>
    <w:rsid w:val="00B64DDF"/>
    <w:rsid w:val="00B65728"/>
    <w:rsid w:val="00B6601E"/>
    <w:rsid w:val="00B663AA"/>
    <w:rsid w:val="00B66DD5"/>
    <w:rsid w:val="00B6715C"/>
    <w:rsid w:val="00B67B97"/>
    <w:rsid w:val="00B67F01"/>
    <w:rsid w:val="00B711AB"/>
    <w:rsid w:val="00B714E9"/>
    <w:rsid w:val="00B714F0"/>
    <w:rsid w:val="00B71A40"/>
    <w:rsid w:val="00B71BFA"/>
    <w:rsid w:val="00B71C8C"/>
    <w:rsid w:val="00B71CB4"/>
    <w:rsid w:val="00B71FD7"/>
    <w:rsid w:val="00B72003"/>
    <w:rsid w:val="00B7210F"/>
    <w:rsid w:val="00B725E7"/>
    <w:rsid w:val="00B72C07"/>
    <w:rsid w:val="00B72DF7"/>
    <w:rsid w:val="00B72F42"/>
    <w:rsid w:val="00B73E44"/>
    <w:rsid w:val="00B74290"/>
    <w:rsid w:val="00B74510"/>
    <w:rsid w:val="00B74822"/>
    <w:rsid w:val="00B74BD4"/>
    <w:rsid w:val="00B74BF7"/>
    <w:rsid w:val="00B75CC2"/>
    <w:rsid w:val="00B76185"/>
    <w:rsid w:val="00B7676C"/>
    <w:rsid w:val="00B76BCD"/>
    <w:rsid w:val="00B76FBC"/>
    <w:rsid w:val="00B7782B"/>
    <w:rsid w:val="00B779E6"/>
    <w:rsid w:val="00B802DD"/>
    <w:rsid w:val="00B804E2"/>
    <w:rsid w:val="00B80F5A"/>
    <w:rsid w:val="00B811B2"/>
    <w:rsid w:val="00B82024"/>
    <w:rsid w:val="00B8276E"/>
    <w:rsid w:val="00B83997"/>
    <w:rsid w:val="00B83A62"/>
    <w:rsid w:val="00B83B59"/>
    <w:rsid w:val="00B84252"/>
    <w:rsid w:val="00B84677"/>
    <w:rsid w:val="00B8468F"/>
    <w:rsid w:val="00B84FC6"/>
    <w:rsid w:val="00B857F5"/>
    <w:rsid w:val="00B85A56"/>
    <w:rsid w:val="00B85B2C"/>
    <w:rsid w:val="00B86D6C"/>
    <w:rsid w:val="00B86F47"/>
    <w:rsid w:val="00B874B4"/>
    <w:rsid w:val="00B875E9"/>
    <w:rsid w:val="00B8787A"/>
    <w:rsid w:val="00B87887"/>
    <w:rsid w:val="00B90123"/>
    <w:rsid w:val="00B90196"/>
    <w:rsid w:val="00B90FBE"/>
    <w:rsid w:val="00B911C1"/>
    <w:rsid w:val="00B92008"/>
    <w:rsid w:val="00B922C3"/>
    <w:rsid w:val="00B9272E"/>
    <w:rsid w:val="00B927A7"/>
    <w:rsid w:val="00B9294C"/>
    <w:rsid w:val="00B92B9E"/>
    <w:rsid w:val="00B93315"/>
    <w:rsid w:val="00B93519"/>
    <w:rsid w:val="00B9372A"/>
    <w:rsid w:val="00B93CB0"/>
    <w:rsid w:val="00B93FD0"/>
    <w:rsid w:val="00B9425C"/>
    <w:rsid w:val="00B94AAF"/>
    <w:rsid w:val="00B94DB1"/>
    <w:rsid w:val="00B953FF"/>
    <w:rsid w:val="00B9622D"/>
    <w:rsid w:val="00B96263"/>
    <w:rsid w:val="00B968A5"/>
    <w:rsid w:val="00B972CD"/>
    <w:rsid w:val="00B9769B"/>
    <w:rsid w:val="00B97D02"/>
    <w:rsid w:val="00BA0304"/>
    <w:rsid w:val="00BA0557"/>
    <w:rsid w:val="00BA2A34"/>
    <w:rsid w:val="00BA3038"/>
    <w:rsid w:val="00BA3319"/>
    <w:rsid w:val="00BA370A"/>
    <w:rsid w:val="00BA3826"/>
    <w:rsid w:val="00BA48BC"/>
    <w:rsid w:val="00BA4A29"/>
    <w:rsid w:val="00BA4BE7"/>
    <w:rsid w:val="00BA5F20"/>
    <w:rsid w:val="00BA68D9"/>
    <w:rsid w:val="00BA7172"/>
    <w:rsid w:val="00BA7289"/>
    <w:rsid w:val="00BA7B01"/>
    <w:rsid w:val="00BB02D7"/>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707E"/>
    <w:rsid w:val="00BB7568"/>
    <w:rsid w:val="00BB7F82"/>
    <w:rsid w:val="00BC007C"/>
    <w:rsid w:val="00BC0AB2"/>
    <w:rsid w:val="00BC1308"/>
    <w:rsid w:val="00BC1BF4"/>
    <w:rsid w:val="00BC2600"/>
    <w:rsid w:val="00BC2F24"/>
    <w:rsid w:val="00BC33BE"/>
    <w:rsid w:val="00BC3A47"/>
    <w:rsid w:val="00BC3EEB"/>
    <w:rsid w:val="00BC4780"/>
    <w:rsid w:val="00BC4A34"/>
    <w:rsid w:val="00BC4DD7"/>
    <w:rsid w:val="00BC4F46"/>
    <w:rsid w:val="00BC52C8"/>
    <w:rsid w:val="00BC5485"/>
    <w:rsid w:val="00BC549C"/>
    <w:rsid w:val="00BC570E"/>
    <w:rsid w:val="00BC5A6C"/>
    <w:rsid w:val="00BC5AF6"/>
    <w:rsid w:val="00BC5B4B"/>
    <w:rsid w:val="00BC5EDB"/>
    <w:rsid w:val="00BC69A2"/>
    <w:rsid w:val="00BC6ED6"/>
    <w:rsid w:val="00BC6F03"/>
    <w:rsid w:val="00BC6FA1"/>
    <w:rsid w:val="00BD024F"/>
    <w:rsid w:val="00BD0570"/>
    <w:rsid w:val="00BD0853"/>
    <w:rsid w:val="00BD112D"/>
    <w:rsid w:val="00BD214E"/>
    <w:rsid w:val="00BD22F7"/>
    <w:rsid w:val="00BD2395"/>
    <w:rsid w:val="00BD25B8"/>
    <w:rsid w:val="00BD2842"/>
    <w:rsid w:val="00BD2892"/>
    <w:rsid w:val="00BD3120"/>
    <w:rsid w:val="00BD3354"/>
    <w:rsid w:val="00BD368C"/>
    <w:rsid w:val="00BD384E"/>
    <w:rsid w:val="00BD3E76"/>
    <w:rsid w:val="00BD3EE2"/>
    <w:rsid w:val="00BD3FCF"/>
    <w:rsid w:val="00BD42D2"/>
    <w:rsid w:val="00BD47D7"/>
    <w:rsid w:val="00BD4EFB"/>
    <w:rsid w:val="00BD5076"/>
    <w:rsid w:val="00BD5551"/>
    <w:rsid w:val="00BD5AF1"/>
    <w:rsid w:val="00BD6D43"/>
    <w:rsid w:val="00BD7090"/>
    <w:rsid w:val="00BD7490"/>
    <w:rsid w:val="00BD767F"/>
    <w:rsid w:val="00BE09C3"/>
    <w:rsid w:val="00BE0A6F"/>
    <w:rsid w:val="00BE0C27"/>
    <w:rsid w:val="00BE0E50"/>
    <w:rsid w:val="00BE15BB"/>
    <w:rsid w:val="00BE198F"/>
    <w:rsid w:val="00BE1A78"/>
    <w:rsid w:val="00BE473E"/>
    <w:rsid w:val="00BE5135"/>
    <w:rsid w:val="00BE5964"/>
    <w:rsid w:val="00BE5F2B"/>
    <w:rsid w:val="00BE660B"/>
    <w:rsid w:val="00BE6AFE"/>
    <w:rsid w:val="00BE6BBE"/>
    <w:rsid w:val="00BE6FDA"/>
    <w:rsid w:val="00BE7021"/>
    <w:rsid w:val="00BE7300"/>
    <w:rsid w:val="00BE784F"/>
    <w:rsid w:val="00BE78CE"/>
    <w:rsid w:val="00BF0238"/>
    <w:rsid w:val="00BF0717"/>
    <w:rsid w:val="00BF071D"/>
    <w:rsid w:val="00BF1750"/>
    <w:rsid w:val="00BF178E"/>
    <w:rsid w:val="00BF189F"/>
    <w:rsid w:val="00BF1B44"/>
    <w:rsid w:val="00BF1F01"/>
    <w:rsid w:val="00BF21FF"/>
    <w:rsid w:val="00BF23CC"/>
    <w:rsid w:val="00BF243F"/>
    <w:rsid w:val="00BF284E"/>
    <w:rsid w:val="00BF2F93"/>
    <w:rsid w:val="00BF3328"/>
    <w:rsid w:val="00BF3ACF"/>
    <w:rsid w:val="00BF3C2A"/>
    <w:rsid w:val="00BF4C2B"/>
    <w:rsid w:val="00BF507A"/>
    <w:rsid w:val="00BF5160"/>
    <w:rsid w:val="00BF53F1"/>
    <w:rsid w:val="00BF5717"/>
    <w:rsid w:val="00BF5B9D"/>
    <w:rsid w:val="00BF5CD8"/>
    <w:rsid w:val="00BF5FA3"/>
    <w:rsid w:val="00BF5FB2"/>
    <w:rsid w:val="00BF62F2"/>
    <w:rsid w:val="00BF63A5"/>
    <w:rsid w:val="00BF72A7"/>
    <w:rsid w:val="00BF7558"/>
    <w:rsid w:val="00C0111E"/>
    <w:rsid w:val="00C01B00"/>
    <w:rsid w:val="00C02676"/>
    <w:rsid w:val="00C029AB"/>
    <w:rsid w:val="00C0333C"/>
    <w:rsid w:val="00C03BD5"/>
    <w:rsid w:val="00C03C8B"/>
    <w:rsid w:val="00C03F3C"/>
    <w:rsid w:val="00C0439B"/>
    <w:rsid w:val="00C049BE"/>
    <w:rsid w:val="00C04A71"/>
    <w:rsid w:val="00C04DF0"/>
    <w:rsid w:val="00C05A4C"/>
    <w:rsid w:val="00C05A67"/>
    <w:rsid w:val="00C06F3A"/>
    <w:rsid w:val="00C073E0"/>
    <w:rsid w:val="00C1001D"/>
    <w:rsid w:val="00C10B5A"/>
    <w:rsid w:val="00C11113"/>
    <w:rsid w:val="00C11687"/>
    <w:rsid w:val="00C117BE"/>
    <w:rsid w:val="00C11E28"/>
    <w:rsid w:val="00C11E3F"/>
    <w:rsid w:val="00C1225B"/>
    <w:rsid w:val="00C122F9"/>
    <w:rsid w:val="00C12459"/>
    <w:rsid w:val="00C1253A"/>
    <w:rsid w:val="00C128C9"/>
    <w:rsid w:val="00C12CF3"/>
    <w:rsid w:val="00C12D77"/>
    <w:rsid w:val="00C12F88"/>
    <w:rsid w:val="00C131A8"/>
    <w:rsid w:val="00C1322D"/>
    <w:rsid w:val="00C135A3"/>
    <w:rsid w:val="00C141DF"/>
    <w:rsid w:val="00C1477A"/>
    <w:rsid w:val="00C14A62"/>
    <w:rsid w:val="00C158EB"/>
    <w:rsid w:val="00C159B1"/>
    <w:rsid w:val="00C161F5"/>
    <w:rsid w:val="00C16277"/>
    <w:rsid w:val="00C16C92"/>
    <w:rsid w:val="00C1706B"/>
    <w:rsid w:val="00C172C8"/>
    <w:rsid w:val="00C172D3"/>
    <w:rsid w:val="00C17648"/>
    <w:rsid w:val="00C17DB7"/>
    <w:rsid w:val="00C17E48"/>
    <w:rsid w:val="00C17E81"/>
    <w:rsid w:val="00C17FF5"/>
    <w:rsid w:val="00C201E7"/>
    <w:rsid w:val="00C20AA2"/>
    <w:rsid w:val="00C20B91"/>
    <w:rsid w:val="00C21155"/>
    <w:rsid w:val="00C21180"/>
    <w:rsid w:val="00C2146C"/>
    <w:rsid w:val="00C214D7"/>
    <w:rsid w:val="00C21561"/>
    <w:rsid w:val="00C217EE"/>
    <w:rsid w:val="00C21CBF"/>
    <w:rsid w:val="00C22784"/>
    <w:rsid w:val="00C227D6"/>
    <w:rsid w:val="00C2395D"/>
    <w:rsid w:val="00C23A4C"/>
    <w:rsid w:val="00C2419D"/>
    <w:rsid w:val="00C243A4"/>
    <w:rsid w:val="00C24416"/>
    <w:rsid w:val="00C248DB"/>
    <w:rsid w:val="00C26170"/>
    <w:rsid w:val="00C26B5A"/>
    <w:rsid w:val="00C26D52"/>
    <w:rsid w:val="00C26F21"/>
    <w:rsid w:val="00C277DA"/>
    <w:rsid w:val="00C303E4"/>
    <w:rsid w:val="00C30775"/>
    <w:rsid w:val="00C30B8D"/>
    <w:rsid w:val="00C310BA"/>
    <w:rsid w:val="00C3134E"/>
    <w:rsid w:val="00C315D8"/>
    <w:rsid w:val="00C31C4A"/>
    <w:rsid w:val="00C31D2D"/>
    <w:rsid w:val="00C32639"/>
    <w:rsid w:val="00C32AD2"/>
    <w:rsid w:val="00C34193"/>
    <w:rsid w:val="00C347FD"/>
    <w:rsid w:val="00C34DAE"/>
    <w:rsid w:val="00C34E1E"/>
    <w:rsid w:val="00C34E5A"/>
    <w:rsid w:val="00C35A84"/>
    <w:rsid w:val="00C36219"/>
    <w:rsid w:val="00C3698E"/>
    <w:rsid w:val="00C36CCA"/>
    <w:rsid w:val="00C36E1C"/>
    <w:rsid w:val="00C36F42"/>
    <w:rsid w:val="00C3718A"/>
    <w:rsid w:val="00C377B1"/>
    <w:rsid w:val="00C379C5"/>
    <w:rsid w:val="00C37E84"/>
    <w:rsid w:val="00C37EEE"/>
    <w:rsid w:val="00C40453"/>
    <w:rsid w:val="00C40E71"/>
    <w:rsid w:val="00C41879"/>
    <w:rsid w:val="00C41A7C"/>
    <w:rsid w:val="00C42651"/>
    <w:rsid w:val="00C42CEF"/>
    <w:rsid w:val="00C42D55"/>
    <w:rsid w:val="00C43080"/>
    <w:rsid w:val="00C4370E"/>
    <w:rsid w:val="00C43823"/>
    <w:rsid w:val="00C4384B"/>
    <w:rsid w:val="00C4393C"/>
    <w:rsid w:val="00C43C4F"/>
    <w:rsid w:val="00C44068"/>
    <w:rsid w:val="00C442AE"/>
    <w:rsid w:val="00C4518B"/>
    <w:rsid w:val="00C45780"/>
    <w:rsid w:val="00C458D6"/>
    <w:rsid w:val="00C46268"/>
    <w:rsid w:val="00C4655A"/>
    <w:rsid w:val="00C465D9"/>
    <w:rsid w:val="00C466BF"/>
    <w:rsid w:val="00C47385"/>
    <w:rsid w:val="00C47555"/>
    <w:rsid w:val="00C476AC"/>
    <w:rsid w:val="00C47E67"/>
    <w:rsid w:val="00C47FD9"/>
    <w:rsid w:val="00C50387"/>
    <w:rsid w:val="00C50C1A"/>
    <w:rsid w:val="00C51508"/>
    <w:rsid w:val="00C51D73"/>
    <w:rsid w:val="00C51DEB"/>
    <w:rsid w:val="00C52A05"/>
    <w:rsid w:val="00C52E97"/>
    <w:rsid w:val="00C52EAF"/>
    <w:rsid w:val="00C53189"/>
    <w:rsid w:val="00C534E5"/>
    <w:rsid w:val="00C534F4"/>
    <w:rsid w:val="00C5375B"/>
    <w:rsid w:val="00C53B15"/>
    <w:rsid w:val="00C53DA9"/>
    <w:rsid w:val="00C53EF7"/>
    <w:rsid w:val="00C54280"/>
    <w:rsid w:val="00C544D0"/>
    <w:rsid w:val="00C54929"/>
    <w:rsid w:val="00C556B1"/>
    <w:rsid w:val="00C55A05"/>
    <w:rsid w:val="00C55A12"/>
    <w:rsid w:val="00C56101"/>
    <w:rsid w:val="00C565F2"/>
    <w:rsid w:val="00C56C45"/>
    <w:rsid w:val="00C573CC"/>
    <w:rsid w:val="00C57B81"/>
    <w:rsid w:val="00C57FB9"/>
    <w:rsid w:val="00C60145"/>
    <w:rsid w:val="00C6077B"/>
    <w:rsid w:val="00C60950"/>
    <w:rsid w:val="00C609FD"/>
    <w:rsid w:val="00C60DD1"/>
    <w:rsid w:val="00C61565"/>
    <w:rsid w:val="00C61574"/>
    <w:rsid w:val="00C615B4"/>
    <w:rsid w:val="00C61765"/>
    <w:rsid w:val="00C61A90"/>
    <w:rsid w:val="00C6211D"/>
    <w:rsid w:val="00C62B32"/>
    <w:rsid w:val="00C63DED"/>
    <w:rsid w:val="00C63E88"/>
    <w:rsid w:val="00C64F97"/>
    <w:rsid w:val="00C65585"/>
    <w:rsid w:val="00C656EB"/>
    <w:rsid w:val="00C65C5A"/>
    <w:rsid w:val="00C65D7B"/>
    <w:rsid w:val="00C65DF4"/>
    <w:rsid w:val="00C674FA"/>
    <w:rsid w:val="00C6762C"/>
    <w:rsid w:val="00C67B49"/>
    <w:rsid w:val="00C70942"/>
    <w:rsid w:val="00C711F5"/>
    <w:rsid w:val="00C713A1"/>
    <w:rsid w:val="00C71828"/>
    <w:rsid w:val="00C72105"/>
    <w:rsid w:val="00C72BCE"/>
    <w:rsid w:val="00C74954"/>
    <w:rsid w:val="00C76028"/>
    <w:rsid w:val="00C76184"/>
    <w:rsid w:val="00C7673D"/>
    <w:rsid w:val="00C76A80"/>
    <w:rsid w:val="00C76C27"/>
    <w:rsid w:val="00C76F07"/>
    <w:rsid w:val="00C77EF6"/>
    <w:rsid w:val="00C805C7"/>
    <w:rsid w:val="00C80B4B"/>
    <w:rsid w:val="00C80D63"/>
    <w:rsid w:val="00C812D5"/>
    <w:rsid w:val="00C818D0"/>
    <w:rsid w:val="00C81BEA"/>
    <w:rsid w:val="00C81DF5"/>
    <w:rsid w:val="00C82188"/>
    <w:rsid w:val="00C8242B"/>
    <w:rsid w:val="00C824D8"/>
    <w:rsid w:val="00C829FA"/>
    <w:rsid w:val="00C82A50"/>
    <w:rsid w:val="00C83240"/>
    <w:rsid w:val="00C832E7"/>
    <w:rsid w:val="00C83381"/>
    <w:rsid w:val="00C83607"/>
    <w:rsid w:val="00C83768"/>
    <w:rsid w:val="00C83B18"/>
    <w:rsid w:val="00C840C3"/>
    <w:rsid w:val="00C841B4"/>
    <w:rsid w:val="00C84266"/>
    <w:rsid w:val="00C849E0"/>
    <w:rsid w:val="00C84B74"/>
    <w:rsid w:val="00C8512A"/>
    <w:rsid w:val="00C85970"/>
    <w:rsid w:val="00C85E9B"/>
    <w:rsid w:val="00C874C8"/>
    <w:rsid w:val="00C90165"/>
    <w:rsid w:val="00C90733"/>
    <w:rsid w:val="00C91A42"/>
    <w:rsid w:val="00C921C4"/>
    <w:rsid w:val="00C9235F"/>
    <w:rsid w:val="00C9257F"/>
    <w:rsid w:val="00C9319C"/>
    <w:rsid w:val="00C934F6"/>
    <w:rsid w:val="00C93874"/>
    <w:rsid w:val="00C93A4C"/>
    <w:rsid w:val="00C9448D"/>
    <w:rsid w:val="00C94EA7"/>
    <w:rsid w:val="00C94FD2"/>
    <w:rsid w:val="00C9514C"/>
    <w:rsid w:val="00C95341"/>
    <w:rsid w:val="00C95B76"/>
    <w:rsid w:val="00C964C3"/>
    <w:rsid w:val="00C96635"/>
    <w:rsid w:val="00C966B7"/>
    <w:rsid w:val="00C969DB"/>
    <w:rsid w:val="00C97A4A"/>
    <w:rsid w:val="00C97DC9"/>
    <w:rsid w:val="00C97EE3"/>
    <w:rsid w:val="00CA12BA"/>
    <w:rsid w:val="00CA165C"/>
    <w:rsid w:val="00CA1C0D"/>
    <w:rsid w:val="00CA1DAE"/>
    <w:rsid w:val="00CA2267"/>
    <w:rsid w:val="00CA38AD"/>
    <w:rsid w:val="00CA413F"/>
    <w:rsid w:val="00CA5098"/>
    <w:rsid w:val="00CA5503"/>
    <w:rsid w:val="00CA55C3"/>
    <w:rsid w:val="00CA65B3"/>
    <w:rsid w:val="00CA66C3"/>
    <w:rsid w:val="00CA6CAD"/>
    <w:rsid w:val="00CA70A8"/>
    <w:rsid w:val="00CA70D0"/>
    <w:rsid w:val="00CA74A4"/>
    <w:rsid w:val="00CA7683"/>
    <w:rsid w:val="00CA7EA1"/>
    <w:rsid w:val="00CA7EEB"/>
    <w:rsid w:val="00CB009B"/>
    <w:rsid w:val="00CB0231"/>
    <w:rsid w:val="00CB0838"/>
    <w:rsid w:val="00CB1AFD"/>
    <w:rsid w:val="00CB1E7F"/>
    <w:rsid w:val="00CB1EB3"/>
    <w:rsid w:val="00CB2126"/>
    <w:rsid w:val="00CB24AD"/>
    <w:rsid w:val="00CB2C59"/>
    <w:rsid w:val="00CB2D9C"/>
    <w:rsid w:val="00CB34AB"/>
    <w:rsid w:val="00CB3529"/>
    <w:rsid w:val="00CB3562"/>
    <w:rsid w:val="00CB38A9"/>
    <w:rsid w:val="00CB4728"/>
    <w:rsid w:val="00CB4994"/>
    <w:rsid w:val="00CB556C"/>
    <w:rsid w:val="00CB59E7"/>
    <w:rsid w:val="00CB5E4A"/>
    <w:rsid w:val="00CB668A"/>
    <w:rsid w:val="00CB6976"/>
    <w:rsid w:val="00CB6FCA"/>
    <w:rsid w:val="00CB724D"/>
    <w:rsid w:val="00CB73EA"/>
    <w:rsid w:val="00CB7D4E"/>
    <w:rsid w:val="00CC002B"/>
    <w:rsid w:val="00CC07E5"/>
    <w:rsid w:val="00CC09F0"/>
    <w:rsid w:val="00CC0C11"/>
    <w:rsid w:val="00CC15B5"/>
    <w:rsid w:val="00CC1671"/>
    <w:rsid w:val="00CC1F52"/>
    <w:rsid w:val="00CC233F"/>
    <w:rsid w:val="00CC27FD"/>
    <w:rsid w:val="00CC31E8"/>
    <w:rsid w:val="00CC33C6"/>
    <w:rsid w:val="00CC3AB9"/>
    <w:rsid w:val="00CC3C9E"/>
    <w:rsid w:val="00CC45E0"/>
    <w:rsid w:val="00CC4BBE"/>
    <w:rsid w:val="00CC4BC3"/>
    <w:rsid w:val="00CC50C7"/>
    <w:rsid w:val="00CC55AC"/>
    <w:rsid w:val="00CC5743"/>
    <w:rsid w:val="00CC5859"/>
    <w:rsid w:val="00CC6159"/>
    <w:rsid w:val="00CC65A8"/>
    <w:rsid w:val="00CC6FF2"/>
    <w:rsid w:val="00CC71F3"/>
    <w:rsid w:val="00CC72C0"/>
    <w:rsid w:val="00CC757D"/>
    <w:rsid w:val="00CC7C74"/>
    <w:rsid w:val="00CD00DB"/>
    <w:rsid w:val="00CD0119"/>
    <w:rsid w:val="00CD07FD"/>
    <w:rsid w:val="00CD0866"/>
    <w:rsid w:val="00CD1169"/>
    <w:rsid w:val="00CD16C7"/>
    <w:rsid w:val="00CD1A40"/>
    <w:rsid w:val="00CD1B33"/>
    <w:rsid w:val="00CD25F3"/>
    <w:rsid w:val="00CD27FF"/>
    <w:rsid w:val="00CD305C"/>
    <w:rsid w:val="00CD3A6D"/>
    <w:rsid w:val="00CD3E5A"/>
    <w:rsid w:val="00CD3E63"/>
    <w:rsid w:val="00CD40A3"/>
    <w:rsid w:val="00CD4CD3"/>
    <w:rsid w:val="00CD578C"/>
    <w:rsid w:val="00CD589F"/>
    <w:rsid w:val="00CD60C9"/>
    <w:rsid w:val="00CD6345"/>
    <w:rsid w:val="00CD6BBB"/>
    <w:rsid w:val="00CD6C19"/>
    <w:rsid w:val="00CD6E47"/>
    <w:rsid w:val="00CD7482"/>
    <w:rsid w:val="00CE07C1"/>
    <w:rsid w:val="00CE1567"/>
    <w:rsid w:val="00CE186F"/>
    <w:rsid w:val="00CE1BC4"/>
    <w:rsid w:val="00CE1C09"/>
    <w:rsid w:val="00CE20E3"/>
    <w:rsid w:val="00CE24B7"/>
    <w:rsid w:val="00CE273A"/>
    <w:rsid w:val="00CE321C"/>
    <w:rsid w:val="00CE32E8"/>
    <w:rsid w:val="00CE3700"/>
    <w:rsid w:val="00CE3B69"/>
    <w:rsid w:val="00CE3B77"/>
    <w:rsid w:val="00CE4559"/>
    <w:rsid w:val="00CE5118"/>
    <w:rsid w:val="00CE5487"/>
    <w:rsid w:val="00CE59B5"/>
    <w:rsid w:val="00CE59DB"/>
    <w:rsid w:val="00CE5D3A"/>
    <w:rsid w:val="00CE7381"/>
    <w:rsid w:val="00CE7447"/>
    <w:rsid w:val="00CE74CE"/>
    <w:rsid w:val="00CE7F36"/>
    <w:rsid w:val="00CF0829"/>
    <w:rsid w:val="00CF0E74"/>
    <w:rsid w:val="00CF1833"/>
    <w:rsid w:val="00CF1AEA"/>
    <w:rsid w:val="00CF1B4F"/>
    <w:rsid w:val="00CF2091"/>
    <w:rsid w:val="00CF21F6"/>
    <w:rsid w:val="00CF2278"/>
    <w:rsid w:val="00CF2C62"/>
    <w:rsid w:val="00CF2F66"/>
    <w:rsid w:val="00CF337B"/>
    <w:rsid w:val="00CF3FE7"/>
    <w:rsid w:val="00CF4059"/>
    <w:rsid w:val="00CF4416"/>
    <w:rsid w:val="00CF5762"/>
    <w:rsid w:val="00CF5DF3"/>
    <w:rsid w:val="00CF65B4"/>
    <w:rsid w:val="00CF69B0"/>
    <w:rsid w:val="00CF6C05"/>
    <w:rsid w:val="00CF6E9B"/>
    <w:rsid w:val="00CF7485"/>
    <w:rsid w:val="00CF7E56"/>
    <w:rsid w:val="00D0139C"/>
    <w:rsid w:val="00D01744"/>
    <w:rsid w:val="00D025CE"/>
    <w:rsid w:val="00D02A0F"/>
    <w:rsid w:val="00D02DF3"/>
    <w:rsid w:val="00D02FB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7E2"/>
    <w:rsid w:val="00D11D76"/>
    <w:rsid w:val="00D11E73"/>
    <w:rsid w:val="00D121F5"/>
    <w:rsid w:val="00D126E4"/>
    <w:rsid w:val="00D131BF"/>
    <w:rsid w:val="00D140E6"/>
    <w:rsid w:val="00D158EF"/>
    <w:rsid w:val="00D15C14"/>
    <w:rsid w:val="00D15E74"/>
    <w:rsid w:val="00D15FAA"/>
    <w:rsid w:val="00D16ECB"/>
    <w:rsid w:val="00D16EEE"/>
    <w:rsid w:val="00D17167"/>
    <w:rsid w:val="00D173E9"/>
    <w:rsid w:val="00D1794C"/>
    <w:rsid w:val="00D17BA5"/>
    <w:rsid w:val="00D17EC9"/>
    <w:rsid w:val="00D2058D"/>
    <w:rsid w:val="00D2176E"/>
    <w:rsid w:val="00D2182A"/>
    <w:rsid w:val="00D22105"/>
    <w:rsid w:val="00D2211C"/>
    <w:rsid w:val="00D22945"/>
    <w:rsid w:val="00D22B55"/>
    <w:rsid w:val="00D23055"/>
    <w:rsid w:val="00D230AD"/>
    <w:rsid w:val="00D251AB"/>
    <w:rsid w:val="00D25AC6"/>
    <w:rsid w:val="00D261D3"/>
    <w:rsid w:val="00D31255"/>
    <w:rsid w:val="00D319DF"/>
    <w:rsid w:val="00D3225E"/>
    <w:rsid w:val="00D324BC"/>
    <w:rsid w:val="00D33565"/>
    <w:rsid w:val="00D33762"/>
    <w:rsid w:val="00D34025"/>
    <w:rsid w:val="00D3413A"/>
    <w:rsid w:val="00D34BD1"/>
    <w:rsid w:val="00D35177"/>
    <w:rsid w:val="00D356E1"/>
    <w:rsid w:val="00D37006"/>
    <w:rsid w:val="00D40609"/>
    <w:rsid w:val="00D40983"/>
    <w:rsid w:val="00D41188"/>
    <w:rsid w:val="00D417D3"/>
    <w:rsid w:val="00D418D5"/>
    <w:rsid w:val="00D41A6B"/>
    <w:rsid w:val="00D41DB1"/>
    <w:rsid w:val="00D42045"/>
    <w:rsid w:val="00D4276D"/>
    <w:rsid w:val="00D42798"/>
    <w:rsid w:val="00D42970"/>
    <w:rsid w:val="00D43492"/>
    <w:rsid w:val="00D4364E"/>
    <w:rsid w:val="00D43AED"/>
    <w:rsid w:val="00D44916"/>
    <w:rsid w:val="00D45CA4"/>
    <w:rsid w:val="00D45EA7"/>
    <w:rsid w:val="00D45F22"/>
    <w:rsid w:val="00D46485"/>
    <w:rsid w:val="00D47178"/>
    <w:rsid w:val="00D4752E"/>
    <w:rsid w:val="00D47842"/>
    <w:rsid w:val="00D478A8"/>
    <w:rsid w:val="00D47BEF"/>
    <w:rsid w:val="00D50826"/>
    <w:rsid w:val="00D51675"/>
    <w:rsid w:val="00D51A75"/>
    <w:rsid w:val="00D51F73"/>
    <w:rsid w:val="00D52827"/>
    <w:rsid w:val="00D529BE"/>
    <w:rsid w:val="00D52CF6"/>
    <w:rsid w:val="00D53198"/>
    <w:rsid w:val="00D53D3E"/>
    <w:rsid w:val="00D540FA"/>
    <w:rsid w:val="00D547E0"/>
    <w:rsid w:val="00D54992"/>
    <w:rsid w:val="00D55291"/>
    <w:rsid w:val="00D55C48"/>
    <w:rsid w:val="00D55E47"/>
    <w:rsid w:val="00D56997"/>
    <w:rsid w:val="00D570E6"/>
    <w:rsid w:val="00D5730F"/>
    <w:rsid w:val="00D5774F"/>
    <w:rsid w:val="00D578B1"/>
    <w:rsid w:val="00D57A52"/>
    <w:rsid w:val="00D60809"/>
    <w:rsid w:val="00D60D7F"/>
    <w:rsid w:val="00D616E1"/>
    <w:rsid w:val="00D61C9C"/>
    <w:rsid w:val="00D62111"/>
    <w:rsid w:val="00D62229"/>
    <w:rsid w:val="00D625B8"/>
    <w:rsid w:val="00D626F8"/>
    <w:rsid w:val="00D634CD"/>
    <w:rsid w:val="00D636DC"/>
    <w:rsid w:val="00D63F4C"/>
    <w:rsid w:val="00D64265"/>
    <w:rsid w:val="00D64613"/>
    <w:rsid w:val="00D64702"/>
    <w:rsid w:val="00D66BD9"/>
    <w:rsid w:val="00D66BFD"/>
    <w:rsid w:val="00D66C91"/>
    <w:rsid w:val="00D674EE"/>
    <w:rsid w:val="00D67535"/>
    <w:rsid w:val="00D67B2A"/>
    <w:rsid w:val="00D67BC9"/>
    <w:rsid w:val="00D67DBC"/>
    <w:rsid w:val="00D704D9"/>
    <w:rsid w:val="00D70BD2"/>
    <w:rsid w:val="00D713F2"/>
    <w:rsid w:val="00D721AA"/>
    <w:rsid w:val="00D72705"/>
    <w:rsid w:val="00D738BF"/>
    <w:rsid w:val="00D73B93"/>
    <w:rsid w:val="00D73C95"/>
    <w:rsid w:val="00D73F99"/>
    <w:rsid w:val="00D745C1"/>
    <w:rsid w:val="00D7567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2FA"/>
    <w:rsid w:val="00D82D02"/>
    <w:rsid w:val="00D82D0F"/>
    <w:rsid w:val="00D83A5A"/>
    <w:rsid w:val="00D84157"/>
    <w:rsid w:val="00D84BD7"/>
    <w:rsid w:val="00D84DCA"/>
    <w:rsid w:val="00D850FC"/>
    <w:rsid w:val="00D85114"/>
    <w:rsid w:val="00D85651"/>
    <w:rsid w:val="00D857BC"/>
    <w:rsid w:val="00D86144"/>
    <w:rsid w:val="00D8622E"/>
    <w:rsid w:val="00D8718F"/>
    <w:rsid w:val="00D871B6"/>
    <w:rsid w:val="00D875E1"/>
    <w:rsid w:val="00D90275"/>
    <w:rsid w:val="00D902F5"/>
    <w:rsid w:val="00D9075D"/>
    <w:rsid w:val="00D90959"/>
    <w:rsid w:val="00D91410"/>
    <w:rsid w:val="00D91438"/>
    <w:rsid w:val="00D91594"/>
    <w:rsid w:val="00D91A8F"/>
    <w:rsid w:val="00D91ABE"/>
    <w:rsid w:val="00D91DFB"/>
    <w:rsid w:val="00D921DA"/>
    <w:rsid w:val="00D92370"/>
    <w:rsid w:val="00D92C2F"/>
    <w:rsid w:val="00D92F7F"/>
    <w:rsid w:val="00D9459D"/>
    <w:rsid w:val="00D94730"/>
    <w:rsid w:val="00D94858"/>
    <w:rsid w:val="00D94972"/>
    <w:rsid w:val="00D954A1"/>
    <w:rsid w:val="00D95519"/>
    <w:rsid w:val="00D95744"/>
    <w:rsid w:val="00D958FC"/>
    <w:rsid w:val="00D959AE"/>
    <w:rsid w:val="00D95DC2"/>
    <w:rsid w:val="00D96678"/>
    <w:rsid w:val="00D96C73"/>
    <w:rsid w:val="00D96D46"/>
    <w:rsid w:val="00D97C27"/>
    <w:rsid w:val="00DA0526"/>
    <w:rsid w:val="00DA0639"/>
    <w:rsid w:val="00DA06A9"/>
    <w:rsid w:val="00DA0CF7"/>
    <w:rsid w:val="00DA0E96"/>
    <w:rsid w:val="00DA1203"/>
    <w:rsid w:val="00DA18DA"/>
    <w:rsid w:val="00DA1F0C"/>
    <w:rsid w:val="00DA1F38"/>
    <w:rsid w:val="00DA2F0F"/>
    <w:rsid w:val="00DA3565"/>
    <w:rsid w:val="00DA3582"/>
    <w:rsid w:val="00DA3A5B"/>
    <w:rsid w:val="00DA3D0B"/>
    <w:rsid w:val="00DA3F51"/>
    <w:rsid w:val="00DA45DB"/>
    <w:rsid w:val="00DA48D9"/>
    <w:rsid w:val="00DA49F8"/>
    <w:rsid w:val="00DA4AAE"/>
    <w:rsid w:val="00DA5572"/>
    <w:rsid w:val="00DA5CC4"/>
    <w:rsid w:val="00DA6A15"/>
    <w:rsid w:val="00DA6CC2"/>
    <w:rsid w:val="00DA7029"/>
    <w:rsid w:val="00DA77A0"/>
    <w:rsid w:val="00DB09A2"/>
    <w:rsid w:val="00DB0C79"/>
    <w:rsid w:val="00DB103D"/>
    <w:rsid w:val="00DB1448"/>
    <w:rsid w:val="00DB1998"/>
    <w:rsid w:val="00DB1FC4"/>
    <w:rsid w:val="00DB21F0"/>
    <w:rsid w:val="00DB24C0"/>
    <w:rsid w:val="00DB2C5F"/>
    <w:rsid w:val="00DB3A58"/>
    <w:rsid w:val="00DB3BDF"/>
    <w:rsid w:val="00DB3C58"/>
    <w:rsid w:val="00DB3D46"/>
    <w:rsid w:val="00DB401C"/>
    <w:rsid w:val="00DB46C8"/>
    <w:rsid w:val="00DB540E"/>
    <w:rsid w:val="00DB5A63"/>
    <w:rsid w:val="00DB6166"/>
    <w:rsid w:val="00DB656B"/>
    <w:rsid w:val="00DB691E"/>
    <w:rsid w:val="00DB75A3"/>
    <w:rsid w:val="00DB799D"/>
    <w:rsid w:val="00DB79C8"/>
    <w:rsid w:val="00DC0574"/>
    <w:rsid w:val="00DC0C65"/>
    <w:rsid w:val="00DC16BF"/>
    <w:rsid w:val="00DC16E1"/>
    <w:rsid w:val="00DC16FC"/>
    <w:rsid w:val="00DC1881"/>
    <w:rsid w:val="00DC1ED7"/>
    <w:rsid w:val="00DC3A6F"/>
    <w:rsid w:val="00DC3D1C"/>
    <w:rsid w:val="00DC43E1"/>
    <w:rsid w:val="00DC4EE7"/>
    <w:rsid w:val="00DC5199"/>
    <w:rsid w:val="00DC5A32"/>
    <w:rsid w:val="00DC5E4E"/>
    <w:rsid w:val="00DC651B"/>
    <w:rsid w:val="00DC662F"/>
    <w:rsid w:val="00DC6E78"/>
    <w:rsid w:val="00DC729A"/>
    <w:rsid w:val="00DC7328"/>
    <w:rsid w:val="00DC73B1"/>
    <w:rsid w:val="00DC7519"/>
    <w:rsid w:val="00DC75C6"/>
    <w:rsid w:val="00DC7630"/>
    <w:rsid w:val="00DC7EB5"/>
    <w:rsid w:val="00DD04AC"/>
    <w:rsid w:val="00DD04DD"/>
    <w:rsid w:val="00DD0891"/>
    <w:rsid w:val="00DD0B35"/>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FA"/>
    <w:rsid w:val="00DD5153"/>
    <w:rsid w:val="00DD51F8"/>
    <w:rsid w:val="00DD6388"/>
    <w:rsid w:val="00DD6C53"/>
    <w:rsid w:val="00DD7198"/>
    <w:rsid w:val="00DD7199"/>
    <w:rsid w:val="00DD7C44"/>
    <w:rsid w:val="00DD7CB6"/>
    <w:rsid w:val="00DE0077"/>
    <w:rsid w:val="00DE0137"/>
    <w:rsid w:val="00DE01BA"/>
    <w:rsid w:val="00DE0DCF"/>
    <w:rsid w:val="00DE137B"/>
    <w:rsid w:val="00DE13D4"/>
    <w:rsid w:val="00DE13FD"/>
    <w:rsid w:val="00DE19D9"/>
    <w:rsid w:val="00DE1C18"/>
    <w:rsid w:val="00DE1DC6"/>
    <w:rsid w:val="00DE1EE3"/>
    <w:rsid w:val="00DE1F77"/>
    <w:rsid w:val="00DE21C6"/>
    <w:rsid w:val="00DE22AA"/>
    <w:rsid w:val="00DE288F"/>
    <w:rsid w:val="00DE2D49"/>
    <w:rsid w:val="00DE388A"/>
    <w:rsid w:val="00DE3E66"/>
    <w:rsid w:val="00DE3F75"/>
    <w:rsid w:val="00DE45F5"/>
    <w:rsid w:val="00DE4AAD"/>
    <w:rsid w:val="00DE4C0C"/>
    <w:rsid w:val="00DE4FC8"/>
    <w:rsid w:val="00DE53B5"/>
    <w:rsid w:val="00DE5A50"/>
    <w:rsid w:val="00DE60C5"/>
    <w:rsid w:val="00DE7323"/>
    <w:rsid w:val="00DE75F0"/>
    <w:rsid w:val="00DE77CB"/>
    <w:rsid w:val="00DE7EBA"/>
    <w:rsid w:val="00DF04BD"/>
    <w:rsid w:val="00DF068D"/>
    <w:rsid w:val="00DF0D3A"/>
    <w:rsid w:val="00DF1A9A"/>
    <w:rsid w:val="00DF1C2D"/>
    <w:rsid w:val="00DF1DB6"/>
    <w:rsid w:val="00DF1F8A"/>
    <w:rsid w:val="00DF248E"/>
    <w:rsid w:val="00DF253D"/>
    <w:rsid w:val="00DF3222"/>
    <w:rsid w:val="00DF3577"/>
    <w:rsid w:val="00DF4063"/>
    <w:rsid w:val="00DF4790"/>
    <w:rsid w:val="00DF5F13"/>
    <w:rsid w:val="00DF63DD"/>
    <w:rsid w:val="00DF6B62"/>
    <w:rsid w:val="00DF7828"/>
    <w:rsid w:val="00DF7BD0"/>
    <w:rsid w:val="00DF7BDF"/>
    <w:rsid w:val="00E00303"/>
    <w:rsid w:val="00E00489"/>
    <w:rsid w:val="00E0074E"/>
    <w:rsid w:val="00E00A62"/>
    <w:rsid w:val="00E010A0"/>
    <w:rsid w:val="00E0125E"/>
    <w:rsid w:val="00E01668"/>
    <w:rsid w:val="00E0173A"/>
    <w:rsid w:val="00E01849"/>
    <w:rsid w:val="00E020D1"/>
    <w:rsid w:val="00E02B64"/>
    <w:rsid w:val="00E02EAD"/>
    <w:rsid w:val="00E03149"/>
    <w:rsid w:val="00E03D3F"/>
    <w:rsid w:val="00E0437C"/>
    <w:rsid w:val="00E0452C"/>
    <w:rsid w:val="00E04D61"/>
    <w:rsid w:val="00E0504C"/>
    <w:rsid w:val="00E05074"/>
    <w:rsid w:val="00E05489"/>
    <w:rsid w:val="00E05741"/>
    <w:rsid w:val="00E05F7F"/>
    <w:rsid w:val="00E06930"/>
    <w:rsid w:val="00E06971"/>
    <w:rsid w:val="00E06B43"/>
    <w:rsid w:val="00E06E32"/>
    <w:rsid w:val="00E06EC4"/>
    <w:rsid w:val="00E070D9"/>
    <w:rsid w:val="00E105B3"/>
    <w:rsid w:val="00E10846"/>
    <w:rsid w:val="00E108F4"/>
    <w:rsid w:val="00E10A4B"/>
    <w:rsid w:val="00E10D4E"/>
    <w:rsid w:val="00E1100C"/>
    <w:rsid w:val="00E11489"/>
    <w:rsid w:val="00E11711"/>
    <w:rsid w:val="00E11E63"/>
    <w:rsid w:val="00E12696"/>
    <w:rsid w:val="00E12DEE"/>
    <w:rsid w:val="00E1310D"/>
    <w:rsid w:val="00E13359"/>
    <w:rsid w:val="00E138BF"/>
    <w:rsid w:val="00E14EFA"/>
    <w:rsid w:val="00E151B9"/>
    <w:rsid w:val="00E1566E"/>
    <w:rsid w:val="00E158C4"/>
    <w:rsid w:val="00E161E6"/>
    <w:rsid w:val="00E167C7"/>
    <w:rsid w:val="00E167C9"/>
    <w:rsid w:val="00E1698C"/>
    <w:rsid w:val="00E172BE"/>
    <w:rsid w:val="00E17A05"/>
    <w:rsid w:val="00E17A5B"/>
    <w:rsid w:val="00E17CF7"/>
    <w:rsid w:val="00E2006C"/>
    <w:rsid w:val="00E205D6"/>
    <w:rsid w:val="00E216EC"/>
    <w:rsid w:val="00E2189A"/>
    <w:rsid w:val="00E22B5A"/>
    <w:rsid w:val="00E22B68"/>
    <w:rsid w:val="00E231C9"/>
    <w:rsid w:val="00E23379"/>
    <w:rsid w:val="00E23EBF"/>
    <w:rsid w:val="00E23FD5"/>
    <w:rsid w:val="00E24669"/>
    <w:rsid w:val="00E248B2"/>
    <w:rsid w:val="00E24C48"/>
    <w:rsid w:val="00E24D50"/>
    <w:rsid w:val="00E25981"/>
    <w:rsid w:val="00E25BC1"/>
    <w:rsid w:val="00E26141"/>
    <w:rsid w:val="00E266F5"/>
    <w:rsid w:val="00E26F90"/>
    <w:rsid w:val="00E270D3"/>
    <w:rsid w:val="00E27FC7"/>
    <w:rsid w:val="00E30700"/>
    <w:rsid w:val="00E30D87"/>
    <w:rsid w:val="00E30E57"/>
    <w:rsid w:val="00E31360"/>
    <w:rsid w:val="00E31D28"/>
    <w:rsid w:val="00E325FF"/>
    <w:rsid w:val="00E32CB8"/>
    <w:rsid w:val="00E3419B"/>
    <w:rsid w:val="00E3440F"/>
    <w:rsid w:val="00E34F3A"/>
    <w:rsid w:val="00E35030"/>
    <w:rsid w:val="00E35F99"/>
    <w:rsid w:val="00E35F9A"/>
    <w:rsid w:val="00E3637F"/>
    <w:rsid w:val="00E364B6"/>
    <w:rsid w:val="00E36723"/>
    <w:rsid w:val="00E3713C"/>
    <w:rsid w:val="00E3767B"/>
    <w:rsid w:val="00E37A3D"/>
    <w:rsid w:val="00E37E1C"/>
    <w:rsid w:val="00E40126"/>
    <w:rsid w:val="00E40CBF"/>
    <w:rsid w:val="00E40E7D"/>
    <w:rsid w:val="00E40EE4"/>
    <w:rsid w:val="00E413C6"/>
    <w:rsid w:val="00E41C4E"/>
    <w:rsid w:val="00E420D5"/>
    <w:rsid w:val="00E42517"/>
    <w:rsid w:val="00E42D55"/>
    <w:rsid w:val="00E42FFE"/>
    <w:rsid w:val="00E4316E"/>
    <w:rsid w:val="00E435AB"/>
    <w:rsid w:val="00E43AE3"/>
    <w:rsid w:val="00E44275"/>
    <w:rsid w:val="00E44777"/>
    <w:rsid w:val="00E4535F"/>
    <w:rsid w:val="00E466BC"/>
    <w:rsid w:val="00E4686A"/>
    <w:rsid w:val="00E47538"/>
    <w:rsid w:val="00E479FD"/>
    <w:rsid w:val="00E504D6"/>
    <w:rsid w:val="00E50B6F"/>
    <w:rsid w:val="00E50DF1"/>
    <w:rsid w:val="00E50EBE"/>
    <w:rsid w:val="00E50F69"/>
    <w:rsid w:val="00E50FC6"/>
    <w:rsid w:val="00E517CD"/>
    <w:rsid w:val="00E52185"/>
    <w:rsid w:val="00E52372"/>
    <w:rsid w:val="00E52690"/>
    <w:rsid w:val="00E52786"/>
    <w:rsid w:val="00E52C21"/>
    <w:rsid w:val="00E52F05"/>
    <w:rsid w:val="00E53785"/>
    <w:rsid w:val="00E53DB1"/>
    <w:rsid w:val="00E540CA"/>
    <w:rsid w:val="00E54B37"/>
    <w:rsid w:val="00E54DE9"/>
    <w:rsid w:val="00E55B28"/>
    <w:rsid w:val="00E55E14"/>
    <w:rsid w:val="00E56CD8"/>
    <w:rsid w:val="00E56D4A"/>
    <w:rsid w:val="00E57119"/>
    <w:rsid w:val="00E5719E"/>
    <w:rsid w:val="00E57D7B"/>
    <w:rsid w:val="00E57F4B"/>
    <w:rsid w:val="00E602E5"/>
    <w:rsid w:val="00E602F8"/>
    <w:rsid w:val="00E6085B"/>
    <w:rsid w:val="00E60FBA"/>
    <w:rsid w:val="00E60FBF"/>
    <w:rsid w:val="00E616F9"/>
    <w:rsid w:val="00E61852"/>
    <w:rsid w:val="00E61A0C"/>
    <w:rsid w:val="00E61D22"/>
    <w:rsid w:val="00E61D96"/>
    <w:rsid w:val="00E61E4B"/>
    <w:rsid w:val="00E6342F"/>
    <w:rsid w:val="00E63DA2"/>
    <w:rsid w:val="00E642AF"/>
    <w:rsid w:val="00E644C6"/>
    <w:rsid w:val="00E64555"/>
    <w:rsid w:val="00E64595"/>
    <w:rsid w:val="00E646BB"/>
    <w:rsid w:val="00E64D24"/>
    <w:rsid w:val="00E64E69"/>
    <w:rsid w:val="00E6549C"/>
    <w:rsid w:val="00E654B9"/>
    <w:rsid w:val="00E6589D"/>
    <w:rsid w:val="00E65E8C"/>
    <w:rsid w:val="00E665E7"/>
    <w:rsid w:val="00E66C96"/>
    <w:rsid w:val="00E6703E"/>
    <w:rsid w:val="00E70130"/>
    <w:rsid w:val="00E7063F"/>
    <w:rsid w:val="00E71139"/>
    <w:rsid w:val="00E715FC"/>
    <w:rsid w:val="00E71A45"/>
    <w:rsid w:val="00E71C21"/>
    <w:rsid w:val="00E72D84"/>
    <w:rsid w:val="00E730FC"/>
    <w:rsid w:val="00E7318D"/>
    <w:rsid w:val="00E7385A"/>
    <w:rsid w:val="00E73CE6"/>
    <w:rsid w:val="00E74780"/>
    <w:rsid w:val="00E7487D"/>
    <w:rsid w:val="00E74956"/>
    <w:rsid w:val="00E752F7"/>
    <w:rsid w:val="00E75640"/>
    <w:rsid w:val="00E75848"/>
    <w:rsid w:val="00E759D4"/>
    <w:rsid w:val="00E76A3C"/>
    <w:rsid w:val="00E76F9B"/>
    <w:rsid w:val="00E771FC"/>
    <w:rsid w:val="00E773E5"/>
    <w:rsid w:val="00E77511"/>
    <w:rsid w:val="00E77BDD"/>
    <w:rsid w:val="00E806D3"/>
    <w:rsid w:val="00E81C34"/>
    <w:rsid w:val="00E81D83"/>
    <w:rsid w:val="00E821BB"/>
    <w:rsid w:val="00E822E9"/>
    <w:rsid w:val="00E826FE"/>
    <w:rsid w:val="00E8275E"/>
    <w:rsid w:val="00E827AF"/>
    <w:rsid w:val="00E82DE9"/>
    <w:rsid w:val="00E83253"/>
    <w:rsid w:val="00E844AB"/>
    <w:rsid w:val="00E84C97"/>
    <w:rsid w:val="00E85005"/>
    <w:rsid w:val="00E85296"/>
    <w:rsid w:val="00E8533B"/>
    <w:rsid w:val="00E8575B"/>
    <w:rsid w:val="00E85931"/>
    <w:rsid w:val="00E85A76"/>
    <w:rsid w:val="00E85E4E"/>
    <w:rsid w:val="00E862BB"/>
    <w:rsid w:val="00E86327"/>
    <w:rsid w:val="00E86DF0"/>
    <w:rsid w:val="00E87BD2"/>
    <w:rsid w:val="00E87CDC"/>
    <w:rsid w:val="00E906E0"/>
    <w:rsid w:val="00E90B33"/>
    <w:rsid w:val="00E911E0"/>
    <w:rsid w:val="00E93407"/>
    <w:rsid w:val="00E9347B"/>
    <w:rsid w:val="00E940A8"/>
    <w:rsid w:val="00E94759"/>
    <w:rsid w:val="00E947E8"/>
    <w:rsid w:val="00E94B0F"/>
    <w:rsid w:val="00E9503F"/>
    <w:rsid w:val="00E96726"/>
    <w:rsid w:val="00E96E68"/>
    <w:rsid w:val="00E973BA"/>
    <w:rsid w:val="00E97EA1"/>
    <w:rsid w:val="00EA0BBE"/>
    <w:rsid w:val="00EA1FBC"/>
    <w:rsid w:val="00EA20A1"/>
    <w:rsid w:val="00EA212B"/>
    <w:rsid w:val="00EA24FB"/>
    <w:rsid w:val="00EA2D44"/>
    <w:rsid w:val="00EA306E"/>
    <w:rsid w:val="00EA32F4"/>
    <w:rsid w:val="00EA33FA"/>
    <w:rsid w:val="00EA3A1D"/>
    <w:rsid w:val="00EA3CD7"/>
    <w:rsid w:val="00EA3E2D"/>
    <w:rsid w:val="00EA429D"/>
    <w:rsid w:val="00EA43AF"/>
    <w:rsid w:val="00EA4676"/>
    <w:rsid w:val="00EA4C7C"/>
    <w:rsid w:val="00EA4D4C"/>
    <w:rsid w:val="00EA554F"/>
    <w:rsid w:val="00EA5DD0"/>
    <w:rsid w:val="00EA6250"/>
    <w:rsid w:val="00EA66A4"/>
    <w:rsid w:val="00EA6819"/>
    <w:rsid w:val="00EA69E4"/>
    <w:rsid w:val="00EA6A1E"/>
    <w:rsid w:val="00EA75BD"/>
    <w:rsid w:val="00EA760C"/>
    <w:rsid w:val="00EA7C47"/>
    <w:rsid w:val="00EB0C01"/>
    <w:rsid w:val="00EB0F0F"/>
    <w:rsid w:val="00EB1053"/>
    <w:rsid w:val="00EB12A5"/>
    <w:rsid w:val="00EB24D8"/>
    <w:rsid w:val="00EB2555"/>
    <w:rsid w:val="00EB277B"/>
    <w:rsid w:val="00EB2F20"/>
    <w:rsid w:val="00EB2F35"/>
    <w:rsid w:val="00EB31DB"/>
    <w:rsid w:val="00EB3422"/>
    <w:rsid w:val="00EB3A31"/>
    <w:rsid w:val="00EB4EAF"/>
    <w:rsid w:val="00EB548E"/>
    <w:rsid w:val="00EB5C41"/>
    <w:rsid w:val="00EB5F5A"/>
    <w:rsid w:val="00EB657E"/>
    <w:rsid w:val="00EB695E"/>
    <w:rsid w:val="00EB69D1"/>
    <w:rsid w:val="00EB6FE9"/>
    <w:rsid w:val="00EB72FF"/>
    <w:rsid w:val="00EB756F"/>
    <w:rsid w:val="00EB79C8"/>
    <w:rsid w:val="00EB7E78"/>
    <w:rsid w:val="00EC0301"/>
    <w:rsid w:val="00EC09C6"/>
    <w:rsid w:val="00EC0EA5"/>
    <w:rsid w:val="00EC1056"/>
    <w:rsid w:val="00EC1470"/>
    <w:rsid w:val="00EC222E"/>
    <w:rsid w:val="00EC25CD"/>
    <w:rsid w:val="00EC2716"/>
    <w:rsid w:val="00EC2DBB"/>
    <w:rsid w:val="00EC3107"/>
    <w:rsid w:val="00EC358E"/>
    <w:rsid w:val="00EC3F3F"/>
    <w:rsid w:val="00EC3FD2"/>
    <w:rsid w:val="00EC4095"/>
    <w:rsid w:val="00EC43B5"/>
    <w:rsid w:val="00EC4537"/>
    <w:rsid w:val="00EC4960"/>
    <w:rsid w:val="00EC4AE3"/>
    <w:rsid w:val="00EC522B"/>
    <w:rsid w:val="00EC54EE"/>
    <w:rsid w:val="00EC5568"/>
    <w:rsid w:val="00EC59B2"/>
    <w:rsid w:val="00EC5A3B"/>
    <w:rsid w:val="00EC6BCB"/>
    <w:rsid w:val="00EC774E"/>
    <w:rsid w:val="00EC786C"/>
    <w:rsid w:val="00EC7ADD"/>
    <w:rsid w:val="00ED04FE"/>
    <w:rsid w:val="00ED0DD0"/>
    <w:rsid w:val="00ED1989"/>
    <w:rsid w:val="00ED28F2"/>
    <w:rsid w:val="00ED3004"/>
    <w:rsid w:val="00ED3145"/>
    <w:rsid w:val="00ED3309"/>
    <w:rsid w:val="00ED356E"/>
    <w:rsid w:val="00ED3BDA"/>
    <w:rsid w:val="00ED3DA4"/>
    <w:rsid w:val="00ED4B67"/>
    <w:rsid w:val="00ED4B69"/>
    <w:rsid w:val="00ED5A3B"/>
    <w:rsid w:val="00ED5C30"/>
    <w:rsid w:val="00ED5E02"/>
    <w:rsid w:val="00ED5EED"/>
    <w:rsid w:val="00ED6B1C"/>
    <w:rsid w:val="00ED6CF7"/>
    <w:rsid w:val="00ED6F33"/>
    <w:rsid w:val="00ED741E"/>
    <w:rsid w:val="00ED7716"/>
    <w:rsid w:val="00ED7737"/>
    <w:rsid w:val="00ED7747"/>
    <w:rsid w:val="00ED7CF4"/>
    <w:rsid w:val="00EE0EA8"/>
    <w:rsid w:val="00EE1B0E"/>
    <w:rsid w:val="00EE22FB"/>
    <w:rsid w:val="00EE2407"/>
    <w:rsid w:val="00EE26AE"/>
    <w:rsid w:val="00EE29C8"/>
    <w:rsid w:val="00EE2A54"/>
    <w:rsid w:val="00EE2FC2"/>
    <w:rsid w:val="00EE3B88"/>
    <w:rsid w:val="00EE4B75"/>
    <w:rsid w:val="00EE4DBD"/>
    <w:rsid w:val="00EE57D6"/>
    <w:rsid w:val="00EE5EB3"/>
    <w:rsid w:val="00EE6025"/>
    <w:rsid w:val="00EE6AC6"/>
    <w:rsid w:val="00EE6E26"/>
    <w:rsid w:val="00EE784F"/>
    <w:rsid w:val="00EE7A1D"/>
    <w:rsid w:val="00EF0500"/>
    <w:rsid w:val="00EF0B66"/>
    <w:rsid w:val="00EF1002"/>
    <w:rsid w:val="00EF143F"/>
    <w:rsid w:val="00EF23D8"/>
    <w:rsid w:val="00EF2A5A"/>
    <w:rsid w:val="00EF2A87"/>
    <w:rsid w:val="00EF3A74"/>
    <w:rsid w:val="00EF3AE9"/>
    <w:rsid w:val="00EF3EA5"/>
    <w:rsid w:val="00EF40DC"/>
    <w:rsid w:val="00EF49FB"/>
    <w:rsid w:val="00EF4B3D"/>
    <w:rsid w:val="00EF4D23"/>
    <w:rsid w:val="00EF55D6"/>
    <w:rsid w:val="00EF644D"/>
    <w:rsid w:val="00EF6D29"/>
    <w:rsid w:val="00EF7138"/>
    <w:rsid w:val="00EF7149"/>
    <w:rsid w:val="00EF727C"/>
    <w:rsid w:val="00F00881"/>
    <w:rsid w:val="00F00917"/>
    <w:rsid w:val="00F01032"/>
    <w:rsid w:val="00F010BB"/>
    <w:rsid w:val="00F012C1"/>
    <w:rsid w:val="00F0175F"/>
    <w:rsid w:val="00F01C5B"/>
    <w:rsid w:val="00F03280"/>
    <w:rsid w:val="00F0362A"/>
    <w:rsid w:val="00F0385C"/>
    <w:rsid w:val="00F03ABE"/>
    <w:rsid w:val="00F04345"/>
    <w:rsid w:val="00F047A4"/>
    <w:rsid w:val="00F04F52"/>
    <w:rsid w:val="00F0510F"/>
    <w:rsid w:val="00F0563F"/>
    <w:rsid w:val="00F06239"/>
    <w:rsid w:val="00F064EF"/>
    <w:rsid w:val="00F06558"/>
    <w:rsid w:val="00F06F42"/>
    <w:rsid w:val="00F07122"/>
    <w:rsid w:val="00F074C9"/>
    <w:rsid w:val="00F07C82"/>
    <w:rsid w:val="00F07F5E"/>
    <w:rsid w:val="00F1001E"/>
    <w:rsid w:val="00F106BB"/>
    <w:rsid w:val="00F11027"/>
    <w:rsid w:val="00F1106C"/>
    <w:rsid w:val="00F111BA"/>
    <w:rsid w:val="00F116DD"/>
    <w:rsid w:val="00F11D9F"/>
    <w:rsid w:val="00F11E31"/>
    <w:rsid w:val="00F12F6F"/>
    <w:rsid w:val="00F13137"/>
    <w:rsid w:val="00F13AA1"/>
    <w:rsid w:val="00F13F2A"/>
    <w:rsid w:val="00F140EC"/>
    <w:rsid w:val="00F15097"/>
    <w:rsid w:val="00F15671"/>
    <w:rsid w:val="00F15DC7"/>
    <w:rsid w:val="00F16695"/>
    <w:rsid w:val="00F202E3"/>
    <w:rsid w:val="00F20C6E"/>
    <w:rsid w:val="00F20D6C"/>
    <w:rsid w:val="00F2242D"/>
    <w:rsid w:val="00F2255F"/>
    <w:rsid w:val="00F225CF"/>
    <w:rsid w:val="00F22882"/>
    <w:rsid w:val="00F22985"/>
    <w:rsid w:val="00F22AEF"/>
    <w:rsid w:val="00F22F7A"/>
    <w:rsid w:val="00F2322E"/>
    <w:rsid w:val="00F2343C"/>
    <w:rsid w:val="00F23CFC"/>
    <w:rsid w:val="00F24076"/>
    <w:rsid w:val="00F240CB"/>
    <w:rsid w:val="00F2492F"/>
    <w:rsid w:val="00F2500D"/>
    <w:rsid w:val="00F256DA"/>
    <w:rsid w:val="00F25742"/>
    <w:rsid w:val="00F2596D"/>
    <w:rsid w:val="00F25CAA"/>
    <w:rsid w:val="00F26AD6"/>
    <w:rsid w:val="00F2711C"/>
    <w:rsid w:val="00F277E8"/>
    <w:rsid w:val="00F27B04"/>
    <w:rsid w:val="00F27E3D"/>
    <w:rsid w:val="00F301D0"/>
    <w:rsid w:val="00F3069F"/>
    <w:rsid w:val="00F30BA9"/>
    <w:rsid w:val="00F30C3F"/>
    <w:rsid w:val="00F30C60"/>
    <w:rsid w:val="00F30EFB"/>
    <w:rsid w:val="00F30F38"/>
    <w:rsid w:val="00F311D1"/>
    <w:rsid w:val="00F3158A"/>
    <w:rsid w:val="00F318DB"/>
    <w:rsid w:val="00F3199C"/>
    <w:rsid w:val="00F31F7D"/>
    <w:rsid w:val="00F32AFF"/>
    <w:rsid w:val="00F33825"/>
    <w:rsid w:val="00F33A8B"/>
    <w:rsid w:val="00F33D3B"/>
    <w:rsid w:val="00F341D4"/>
    <w:rsid w:val="00F34A96"/>
    <w:rsid w:val="00F34EBF"/>
    <w:rsid w:val="00F34F05"/>
    <w:rsid w:val="00F34F85"/>
    <w:rsid w:val="00F353B0"/>
    <w:rsid w:val="00F356D5"/>
    <w:rsid w:val="00F361AE"/>
    <w:rsid w:val="00F36240"/>
    <w:rsid w:val="00F363EB"/>
    <w:rsid w:val="00F365DE"/>
    <w:rsid w:val="00F36764"/>
    <w:rsid w:val="00F367CF"/>
    <w:rsid w:val="00F36D37"/>
    <w:rsid w:val="00F3719A"/>
    <w:rsid w:val="00F3764F"/>
    <w:rsid w:val="00F379BF"/>
    <w:rsid w:val="00F37EA7"/>
    <w:rsid w:val="00F40805"/>
    <w:rsid w:val="00F40C5E"/>
    <w:rsid w:val="00F40E3E"/>
    <w:rsid w:val="00F4163A"/>
    <w:rsid w:val="00F41873"/>
    <w:rsid w:val="00F419C3"/>
    <w:rsid w:val="00F41D91"/>
    <w:rsid w:val="00F41E2B"/>
    <w:rsid w:val="00F423BE"/>
    <w:rsid w:val="00F424A5"/>
    <w:rsid w:val="00F425EF"/>
    <w:rsid w:val="00F428AC"/>
    <w:rsid w:val="00F42EE3"/>
    <w:rsid w:val="00F43448"/>
    <w:rsid w:val="00F43660"/>
    <w:rsid w:val="00F44542"/>
    <w:rsid w:val="00F448DD"/>
    <w:rsid w:val="00F44C5F"/>
    <w:rsid w:val="00F44DB8"/>
    <w:rsid w:val="00F45760"/>
    <w:rsid w:val="00F45925"/>
    <w:rsid w:val="00F46BA6"/>
    <w:rsid w:val="00F46C97"/>
    <w:rsid w:val="00F4703E"/>
    <w:rsid w:val="00F50511"/>
    <w:rsid w:val="00F50781"/>
    <w:rsid w:val="00F50CA3"/>
    <w:rsid w:val="00F517ED"/>
    <w:rsid w:val="00F51F3F"/>
    <w:rsid w:val="00F528B5"/>
    <w:rsid w:val="00F528E7"/>
    <w:rsid w:val="00F52C8A"/>
    <w:rsid w:val="00F53615"/>
    <w:rsid w:val="00F53A91"/>
    <w:rsid w:val="00F53B28"/>
    <w:rsid w:val="00F544E4"/>
    <w:rsid w:val="00F54783"/>
    <w:rsid w:val="00F547E9"/>
    <w:rsid w:val="00F5494E"/>
    <w:rsid w:val="00F54ABE"/>
    <w:rsid w:val="00F54FE5"/>
    <w:rsid w:val="00F553D2"/>
    <w:rsid w:val="00F5564F"/>
    <w:rsid w:val="00F55804"/>
    <w:rsid w:val="00F55F1A"/>
    <w:rsid w:val="00F56310"/>
    <w:rsid w:val="00F5684C"/>
    <w:rsid w:val="00F57210"/>
    <w:rsid w:val="00F577FC"/>
    <w:rsid w:val="00F602F0"/>
    <w:rsid w:val="00F6098E"/>
    <w:rsid w:val="00F60C90"/>
    <w:rsid w:val="00F619EE"/>
    <w:rsid w:val="00F61CF5"/>
    <w:rsid w:val="00F61FF9"/>
    <w:rsid w:val="00F62069"/>
    <w:rsid w:val="00F62159"/>
    <w:rsid w:val="00F62A7C"/>
    <w:rsid w:val="00F62B93"/>
    <w:rsid w:val="00F633E5"/>
    <w:rsid w:val="00F63A07"/>
    <w:rsid w:val="00F63C89"/>
    <w:rsid w:val="00F643CA"/>
    <w:rsid w:val="00F647EC"/>
    <w:rsid w:val="00F64D57"/>
    <w:rsid w:val="00F64FAB"/>
    <w:rsid w:val="00F65329"/>
    <w:rsid w:val="00F6546A"/>
    <w:rsid w:val="00F65CEA"/>
    <w:rsid w:val="00F65F15"/>
    <w:rsid w:val="00F66443"/>
    <w:rsid w:val="00F675EA"/>
    <w:rsid w:val="00F67BEB"/>
    <w:rsid w:val="00F7074A"/>
    <w:rsid w:val="00F711A0"/>
    <w:rsid w:val="00F71687"/>
    <w:rsid w:val="00F71708"/>
    <w:rsid w:val="00F717C1"/>
    <w:rsid w:val="00F71AB3"/>
    <w:rsid w:val="00F725D3"/>
    <w:rsid w:val="00F7281E"/>
    <w:rsid w:val="00F72C1A"/>
    <w:rsid w:val="00F72C3D"/>
    <w:rsid w:val="00F73269"/>
    <w:rsid w:val="00F737AB"/>
    <w:rsid w:val="00F74216"/>
    <w:rsid w:val="00F74F0F"/>
    <w:rsid w:val="00F74FCB"/>
    <w:rsid w:val="00F750BD"/>
    <w:rsid w:val="00F75731"/>
    <w:rsid w:val="00F75841"/>
    <w:rsid w:val="00F76333"/>
    <w:rsid w:val="00F77100"/>
    <w:rsid w:val="00F77C84"/>
    <w:rsid w:val="00F8090F"/>
    <w:rsid w:val="00F8139A"/>
    <w:rsid w:val="00F82AAE"/>
    <w:rsid w:val="00F834BE"/>
    <w:rsid w:val="00F838A9"/>
    <w:rsid w:val="00F849E3"/>
    <w:rsid w:val="00F84B4E"/>
    <w:rsid w:val="00F84C44"/>
    <w:rsid w:val="00F851B7"/>
    <w:rsid w:val="00F8566C"/>
    <w:rsid w:val="00F858D4"/>
    <w:rsid w:val="00F85AB0"/>
    <w:rsid w:val="00F85C65"/>
    <w:rsid w:val="00F860EB"/>
    <w:rsid w:val="00F86268"/>
    <w:rsid w:val="00F868B6"/>
    <w:rsid w:val="00F86968"/>
    <w:rsid w:val="00F86C37"/>
    <w:rsid w:val="00F86E21"/>
    <w:rsid w:val="00F86E42"/>
    <w:rsid w:val="00F86FD9"/>
    <w:rsid w:val="00F876E6"/>
    <w:rsid w:val="00F87825"/>
    <w:rsid w:val="00F87838"/>
    <w:rsid w:val="00F879E8"/>
    <w:rsid w:val="00F87FCE"/>
    <w:rsid w:val="00F9008B"/>
    <w:rsid w:val="00F91669"/>
    <w:rsid w:val="00F9184F"/>
    <w:rsid w:val="00F918BC"/>
    <w:rsid w:val="00F91943"/>
    <w:rsid w:val="00F92A66"/>
    <w:rsid w:val="00F931CF"/>
    <w:rsid w:val="00F93A31"/>
    <w:rsid w:val="00F93BA1"/>
    <w:rsid w:val="00F93D6E"/>
    <w:rsid w:val="00F9423D"/>
    <w:rsid w:val="00F94609"/>
    <w:rsid w:val="00F95182"/>
    <w:rsid w:val="00F957D2"/>
    <w:rsid w:val="00F95D94"/>
    <w:rsid w:val="00F96F86"/>
    <w:rsid w:val="00F97711"/>
    <w:rsid w:val="00FA02B8"/>
    <w:rsid w:val="00FA0980"/>
    <w:rsid w:val="00FA1028"/>
    <w:rsid w:val="00FA10F7"/>
    <w:rsid w:val="00FA157E"/>
    <w:rsid w:val="00FA181F"/>
    <w:rsid w:val="00FA1C1F"/>
    <w:rsid w:val="00FA1E82"/>
    <w:rsid w:val="00FA2137"/>
    <w:rsid w:val="00FA21B0"/>
    <w:rsid w:val="00FA272D"/>
    <w:rsid w:val="00FA2C40"/>
    <w:rsid w:val="00FA338D"/>
    <w:rsid w:val="00FA34A2"/>
    <w:rsid w:val="00FA3742"/>
    <w:rsid w:val="00FA3837"/>
    <w:rsid w:val="00FA39FC"/>
    <w:rsid w:val="00FA44B4"/>
    <w:rsid w:val="00FA4538"/>
    <w:rsid w:val="00FA486C"/>
    <w:rsid w:val="00FA4998"/>
    <w:rsid w:val="00FA4DC2"/>
    <w:rsid w:val="00FA5EA3"/>
    <w:rsid w:val="00FA67E3"/>
    <w:rsid w:val="00FA7157"/>
    <w:rsid w:val="00FA73A6"/>
    <w:rsid w:val="00FA7698"/>
    <w:rsid w:val="00FA78C2"/>
    <w:rsid w:val="00FA7A2D"/>
    <w:rsid w:val="00FA7B4F"/>
    <w:rsid w:val="00FA7F36"/>
    <w:rsid w:val="00FB06E7"/>
    <w:rsid w:val="00FB06E9"/>
    <w:rsid w:val="00FB0822"/>
    <w:rsid w:val="00FB09AA"/>
    <w:rsid w:val="00FB1093"/>
    <w:rsid w:val="00FB13A0"/>
    <w:rsid w:val="00FB227E"/>
    <w:rsid w:val="00FB267D"/>
    <w:rsid w:val="00FB2A18"/>
    <w:rsid w:val="00FB2BF4"/>
    <w:rsid w:val="00FB2C8D"/>
    <w:rsid w:val="00FB2DC6"/>
    <w:rsid w:val="00FB4FDE"/>
    <w:rsid w:val="00FB5E81"/>
    <w:rsid w:val="00FB6E6C"/>
    <w:rsid w:val="00FB71B0"/>
    <w:rsid w:val="00FB7ABA"/>
    <w:rsid w:val="00FB7C21"/>
    <w:rsid w:val="00FB7C46"/>
    <w:rsid w:val="00FC04E0"/>
    <w:rsid w:val="00FC0D98"/>
    <w:rsid w:val="00FC1042"/>
    <w:rsid w:val="00FC11C6"/>
    <w:rsid w:val="00FC160C"/>
    <w:rsid w:val="00FC17D8"/>
    <w:rsid w:val="00FC279A"/>
    <w:rsid w:val="00FC324D"/>
    <w:rsid w:val="00FC39A1"/>
    <w:rsid w:val="00FC3BC3"/>
    <w:rsid w:val="00FC3E47"/>
    <w:rsid w:val="00FC4B53"/>
    <w:rsid w:val="00FC4BAE"/>
    <w:rsid w:val="00FC5160"/>
    <w:rsid w:val="00FC5A36"/>
    <w:rsid w:val="00FC69CF"/>
    <w:rsid w:val="00FC6B0B"/>
    <w:rsid w:val="00FC713B"/>
    <w:rsid w:val="00FC7862"/>
    <w:rsid w:val="00FC79D5"/>
    <w:rsid w:val="00FC7B35"/>
    <w:rsid w:val="00FC7B53"/>
    <w:rsid w:val="00FD0177"/>
    <w:rsid w:val="00FD051A"/>
    <w:rsid w:val="00FD0AE7"/>
    <w:rsid w:val="00FD0B44"/>
    <w:rsid w:val="00FD0F70"/>
    <w:rsid w:val="00FD1EDD"/>
    <w:rsid w:val="00FD2315"/>
    <w:rsid w:val="00FD29A7"/>
    <w:rsid w:val="00FD2B15"/>
    <w:rsid w:val="00FD3092"/>
    <w:rsid w:val="00FD35A1"/>
    <w:rsid w:val="00FD40FC"/>
    <w:rsid w:val="00FD412E"/>
    <w:rsid w:val="00FD420F"/>
    <w:rsid w:val="00FD4F2F"/>
    <w:rsid w:val="00FD51F7"/>
    <w:rsid w:val="00FD5258"/>
    <w:rsid w:val="00FD5602"/>
    <w:rsid w:val="00FD5A2A"/>
    <w:rsid w:val="00FD5AE2"/>
    <w:rsid w:val="00FD62B4"/>
    <w:rsid w:val="00FD7142"/>
    <w:rsid w:val="00FD750F"/>
    <w:rsid w:val="00FE011C"/>
    <w:rsid w:val="00FE07DC"/>
    <w:rsid w:val="00FE1116"/>
    <w:rsid w:val="00FE1E64"/>
    <w:rsid w:val="00FE2075"/>
    <w:rsid w:val="00FE2080"/>
    <w:rsid w:val="00FE2647"/>
    <w:rsid w:val="00FE27B9"/>
    <w:rsid w:val="00FE2E37"/>
    <w:rsid w:val="00FE3156"/>
    <w:rsid w:val="00FE3640"/>
    <w:rsid w:val="00FE3780"/>
    <w:rsid w:val="00FE3954"/>
    <w:rsid w:val="00FE3CF7"/>
    <w:rsid w:val="00FE4071"/>
    <w:rsid w:val="00FE42E3"/>
    <w:rsid w:val="00FE4ECD"/>
    <w:rsid w:val="00FE52B7"/>
    <w:rsid w:val="00FE53C5"/>
    <w:rsid w:val="00FE5807"/>
    <w:rsid w:val="00FE5C39"/>
    <w:rsid w:val="00FE5C57"/>
    <w:rsid w:val="00FE624E"/>
    <w:rsid w:val="00FE6415"/>
    <w:rsid w:val="00FE69E7"/>
    <w:rsid w:val="00FE6BB8"/>
    <w:rsid w:val="00FE6E76"/>
    <w:rsid w:val="00FE79AD"/>
    <w:rsid w:val="00FE7AB3"/>
    <w:rsid w:val="00FF027B"/>
    <w:rsid w:val="00FF0851"/>
    <w:rsid w:val="00FF1174"/>
    <w:rsid w:val="00FF165A"/>
    <w:rsid w:val="00FF1B72"/>
    <w:rsid w:val="00FF1CF1"/>
    <w:rsid w:val="00FF1F4C"/>
    <w:rsid w:val="00FF2654"/>
    <w:rsid w:val="00FF35DC"/>
    <w:rsid w:val="00FF3A6A"/>
    <w:rsid w:val="00FF3C7A"/>
    <w:rsid w:val="00FF3E09"/>
    <w:rsid w:val="00FF411C"/>
    <w:rsid w:val="00FF4B2E"/>
    <w:rsid w:val="00FF4E4B"/>
    <w:rsid w:val="00FF4E4E"/>
    <w:rsid w:val="00FF5049"/>
    <w:rsid w:val="00FF5D1F"/>
    <w:rsid w:val="00FF5F95"/>
    <w:rsid w:val="00FF6126"/>
    <w:rsid w:val="00FF61F5"/>
    <w:rsid w:val="00FF62AA"/>
    <w:rsid w:val="00FF64D7"/>
    <w:rsid w:val="00FF6B6C"/>
    <w:rsid w:val="01420B2A"/>
    <w:rsid w:val="01531CB3"/>
    <w:rsid w:val="015329DD"/>
    <w:rsid w:val="01AA2C10"/>
    <w:rsid w:val="02CB76A6"/>
    <w:rsid w:val="02D7201B"/>
    <w:rsid w:val="02D7400D"/>
    <w:rsid w:val="03237BF0"/>
    <w:rsid w:val="037738D8"/>
    <w:rsid w:val="03EE579D"/>
    <w:rsid w:val="04DD143B"/>
    <w:rsid w:val="05A96137"/>
    <w:rsid w:val="05AF76AE"/>
    <w:rsid w:val="05B53FF0"/>
    <w:rsid w:val="05C31280"/>
    <w:rsid w:val="063D0FAD"/>
    <w:rsid w:val="06D20280"/>
    <w:rsid w:val="06F17970"/>
    <w:rsid w:val="075F0692"/>
    <w:rsid w:val="07905735"/>
    <w:rsid w:val="079E483F"/>
    <w:rsid w:val="07A54DB7"/>
    <w:rsid w:val="07AE7FEE"/>
    <w:rsid w:val="07B51AB3"/>
    <w:rsid w:val="088A2B1C"/>
    <w:rsid w:val="08F53B23"/>
    <w:rsid w:val="092B61E4"/>
    <w:rsid w:val="096864F2"/>
    <w:rsid w:val="09880946"/>
    <w:rsid w:val="09952844"/>
    <w:rsid w:val="0A006B16"/>
    <w:rsid w:val="0A070656"/>
    <w:rsid w:val="0A4E0677"/>
    <w:rsid w:val="0A892BC4"/>
    <w:rsid w:val="0A913ED8"/>
    <w:rsid w:val="0B24171E"/>
    <w:rsid w:val="0B5649A1"/>
    <w:rsid w:val="0BB33687"/>
    <w:rsid w:val="0C6001A0"/>
    <w:rsid w:val="0CBD4DA7"/>
    <w:rsid w:val="0D081F34"/>
    <w:rsid w:val="0D584403"/>
    <w:rsid w:val="0D8E6E2F"/>
    <w:rsid w:val="0DDA523F"/>
    <w:rsid w:val="0DF46E11"/>
    <w:rsid w:val="0E0E4029"/>
    <w:rsid w:val="0E667068"/>
    <w:rsid w:val="0E812940"/>
    <w:rsid w:val="0E9C75F8"/>
    <w:rsid w:val="0F333B7C"/>
    <w:rsid w:val="0F70094D"/>
    <w:rsid w:val="0F8954D2"/>
    <w:rsid w:val="101C0A97"/>
    <w:rsid w:val="101D2FCE"/>
    <w:rsid w:val="1078201C"/>
    <w:rsid w:val="10F67974"/>
    <w:rsid w:val="116353E3"/>
    <w:rsid w:val="117C7228"/>
    <w:rsid w:val="124E705D"/>
    <w:rsid w:val="12D6790A"/>
    <w:rsid w:val="12F438A7"/>
    <w:rsid w:val="13977E74"/>
    <w:rsid w:val="141B7F51"/>
    <w:rsid w:val="143F42F3"/>
    <w:rsid w:val="146F2C7A"/>
    <w:rsid w:val="147925D2"/>
    <w:rsid w:val="149E4992"/>
    <w:rsid w:val="15A217AD"/>
    <w:rsid w:val="15C026F1"/>
    <w:rsid w:val="15CF6622"/>
    <w:rsid w:val="16B04639"/>
    <w:rsid w:val="17064457"/>
    <w:rsid w:val="17593009"/>
    <w:rsid w:val="18432667"/>
    <w:rsid w:val="189439F5"/>
    <w:rsid w:val="18C643E3"/>
    <w:rsid w:val="196F7429"/>
    <w:rsid w:val="19813121"/>
    <w:rsid w:val="19F70C96"/>
    <w:rsid w:val="1A0112AA"/>
    <w:rsid w:val="1A442DE9"/>
    <w:rsid w:val="1A4D1B94"/>
    <w:rsid w:val="1A705206"/>
    <w:rsid w:val="1B956C5C"/>
    <w:rsid w:val="1C9F3A0F"/>
    <w:rsid w:val="1D321E13"/>
    <w:rsid w:val="1D3C6F00"/>
    <w:rsid w:val="1D6B5451"/>
    <w:rsid w:val="1D745EE6"/>
    <w:rsid w:val="1DA32D30"/>
    <w:rsid w:val="1E7035F4"/>
    <w:rsid w:val="1F462152"/>
    <w:rsid w:val="1F6B6784"/>
    <w:rsid w:val="1FEE4EF4"/>
    <w:rsid w:val="20780ECB"/>
    <w:rsid w:val="20F4452B"/>
    <w:rsid w:val="21455F84"/>
    <w:rsid w:val="224176AA"/>
    <w:rsid w:val="22535FBE"/>
    <w:rsid w:val="228C1199"/>
    <w:rsid w:val="23264FD7"/>
    <w:rsid w:val="235634BB"/>
    <w:rsid w:val="235A5D2F"/>
    <w:rsid w:val="242D24F6"/>
    <w:rsid w:val="24801EBF"/>
    <w:rsid w:val="24977600"/>
    <w:rsid w:val="24ED77B4"/>
    <w:rsid w:val="25423048"/>
    <w:rsid w:val="25CA1C29"/>
    <w:rsid w:val="25CC0CEB"/>
    <w:rsid w:val="25DB26A8"/>
    <w:rsid w:val="2604777D"/>
    <w:rsid w:val="262477ED"/>
    <w:rsid w:val="26AA0F6E"/>
    <w:rsid w:val="272F1A96"/>
    <w:rsid w:val="27AC0841"/>
    <w:rsid w:val="2848646B"/>
    <w:rsid w:val="297B0CF7"/>
    <w:rsid w:val="2A290699"/>
    <w:rsid w:val="2A51423E"/>
    <w:rsid w:val="2A721D35"/>
    <w:rsid w:val="2AA42CAA"/>
    <w:rsid w:val="2B060108"/>
    <w:rsid w:val="2B1E0D76"/>
    <w:rsid w:val="2C5363F9"/>
    <w:rsid w:val="2C7B3B78"/>
    <w:rsid w:val="2CA87454"/>
    <w:rsid w:val="2D37464C"/>
    <w:rsid w:val="2D452523"/>
    <w:rsid w:val="2D560428"/>
    <w:rsid w:val="2DAD15F8"/>
    <w:rsid w:val="2E831FFF"/>
    <w:rsid w:val="2ED06606"/>
    <w:rsid w:val="2ED16FAE"/>
    <w:rsid w:val="2EDD2DD9"/>
    <w:rsid w:val="2EFA61AC"/>
    <w:rsid w:val="2F2435E2"/>
    <w:rsid w:val="2F723467"/>
    <w:rsid w:val="2FA753FE"/>
    <w:rsid w:val="2FAE22C6"/>
    <w:rsid w:val="315F1C68"/>
    <w:rsid w:val="315F5BBE"/>
    <w:rsid w:val="321E5346"/>
    <w:rsid w:val="32366BA0"/>
    <w:rsid w:val="32A02B99"/>
    <w:rsid w:val="337A02BA"/>
    <w:rsid w:val="33A43953"/>
    <w:rsid w:val="33AB2166"/>
    <w:rsid w:val="33D414D0"/>
    <w:rsid w:val="353A0493"/>
    <w:rsid w:val="35CD358A"/>
    <w:rsid w:val="3600701C"/>
    <w:rsid w:val="360C0CEB"/>
    <w:rsid w:val="362A09EF"/>
    <w:rsid w:val="369C1105"/>
    <w:rsid w:val="36D04132"/>
    <w:rsid w:val="36E504AC"/>
    <w:rsid w:val="37025CDA"/>
    <w:rsid w:val="37467D39"/>
    <w:rsid w:val="380D1E8F"/>
    <w:rsid w:val="383F3BC9"/>
    <w:rsid w:val="385F359C"/>
    <w:rsid w:val="39C66458"/>
    <w:rsid w:val="3AF11C2B"/>
    <w:rsid w:val="3AF13B40"/>
    <w:rsid w:val="3BA80B19"/>
    <w:rsid w:val="3C4240EC"/>
    <w:rsid w:val="3CCE36D3"/>
    <w:rsid w:val="3CEB1072"/>
    <w:rsid w:val="3D6F2E8A"/>
    <w:rsid w:val="3DA23BCF"/>
    <w:rsid w:val="3DF6194C"/>
    <w:rsid w:val="3E76288E"/>
    <w:rsid w:val="3E997760"/>
    <w:rsid w:val="3F3A1FEB"/>
    <w:rsid w:val="405F6B9A"/>
    <w:rsid w:val="40885740"/>
    <w:rsid w:val="410C6CCE"/>
    <w:rsid w:val="418E001D"/>
    <w:rsid w:val="41CB5019"/>
    <w:rsid w:val="42253D73"/>
    <w:rsid w:val="425E3AFC"/>
    <w:rsid w:val="42851D5C"/>
    <w:rsid w:val="42DC0426"/>
    <w:rsid w:val="43461566"/>
    <w:rsid w:val="43BF32E9"/>
    <w:rsid w:val="43C76649"/>
    <w:rsid w:val="445B7347"/>
    <w:rsid w:val="4473751E"/>
    <w:rsid w:val="44B91A5D"/>
    <w:rsid w:val="44DE22C0"/>
    <w:rsid w:val="450E5498"/>
    <w:rsid w:val="452F03D4"/>
    <w:rsid w:val="45520F19"/>
    <w:rsid w:val="45843463"/>
    <w:rsid w:val="45927E77"/>
    <w:rsid w:val="459A3BBF"/>
    <w:rsid w:val="46014997"/>
    <w:rsid w:val="47304461"/>
    <w:rsid w:val="47843179"/>
    <w:rsid w:val="4854549B"/>
    <w:rsid w:val="48E30ECA"/>
    <w:rsid w:val="4928528F"/>
    <w:rsid w:val="4AF875FC"/>
    <w:rsid w:val="4BBE7407"/>
    <w:rsid w:val="4BCD41E7"/>
    <w:rsid w:val="4C781903"/>
    <w:rsid w:val="4DAE4B35"/>
    <w:rsid w:val="4E6268C7"/>
    <w:rsid w:val="4E992277"/>
    <w:rsid w:val="4EAC5711"/>
    <w:rsid w:val="4EDA0D8F"/>
    <w:rsid w:val="4F121247"/>
    <w:rsid w:val="4FB811AA"/>
    <w:rsid w:val="50575C98"/>
    <w:rsid w:val="505C7478"/>
    <w:rsid w:val="509A702B"/>
    <w:rsid w:val="51B2004B"/>
    <w:rsid w:val="51C70EA9"/>
    <w:rsid w:val="521045E8"/>
    <w:rsid w:val="5220277E"/>
    <w:rsid w:val="524439CB"/>
    <w:rsid w:val="527C2D46"/>
    <w:rsid w:val="52926F4B"/>
    <w:rsid w:val="54216F96"/>
    <w:rsid w:val="555559DF"/>
    <w:rsid w:val="55622629"/>
    <w:rsid w:val="557701D2"/>
    <w:rsid w:val="55B17AF5"/>
    <w:rsid w:val="56302909"/>
    <w:rsid w:val="581E2406"/>
    <w:rsid w:val="58352E01"/>
    <w:rsid w:val="58996EE8"/>
    <w:rsid w:val="58A31458"/>
    <w:rsid w:val="595E0A33"/>
    <w:rsid w:val="599B5374"/>
    <w:rsid w:val="59B5293C"/>
    <w:rsid w:val="59E77DAF"/>
    <w:rsid w:val="5A3A2DDD"/>
    <w:rsid w:val="5BE06E51"/>
    <w:rsid w:val="5C2425B5"/>
    <w:rsid w:val="5CDC4670"/>
    <w:rsid w:val="5D201747"/>
    <w:rsid w:val="5DA31D4F"/>
    <w:rsid w:val="5DF76D59"/>
    <w:rsid w:val="5DF9063C"/>
    <w:rsid w:val="5E6423D0"/>
    <w:rsid w:val="5E7875CE"/>
    <w:rsid w:val="5F4F0E5B"/>
    <w:rsid w:val="60447752"/>
    <w:rsid w:val="60A0083F"/>
    <w:rsid w:val="611F03B9"/>
    <w:rsid w:val="61501C31"/>
    <w:rsid w:val="61611A1A"/>
    <w:rsid w:val="61B4311F"/>
    <w:rsid w:val="624353E0"/>
    <w:rsid w:val="624521DD"/>
    <w:rsid w:val="62C448B5"/>
    <w:rsid w:val="63016587"/>
    <w:rsid w:val="63A14D89"/>
    <w:rsid w:val="63EF0385"/>
    <w:rsid w:val="64441196"/>
    <w:rsid w:val="644A4168"/>
    <w:rsid w:val="646978EA"/>
    <w:rsid w:val="647531B1"/>
    <w:rsid w:val="64BE3FD2"/>
    <w:rsid w:val="651941B2"/>
    <w:rsid w:val="65481568"/>
    <w:rsid w:val="67155092"/>
    <w:rsid w:val="679D2CB7"/>
    <w:rsid w:val="681469D4"/>
    <w:rsid w:val="68274A05"/>
    <w:rsid w:val="684352D5"/>
    <w:rsid w:val="68C70FC8"/>
    <w:rsid w:val="68FB5BB0"/>
    <w:rsid w:val="692769A5"/>
    <w:rsid w:val="694035C3"/>
    <w:rsid w:val="6A3B08E9"/>
    <w:rsid w:val="6A51623F"/>
    <w:rsid w:val="6B241A17"/>
    <w:rsid w:val="6B28556D"/>
    <w:rsid w:val="6B7A2359"/>
    <w:rsid w:val="6C4471E3"/>
    <w:rsid w:val="6D193CC3"/>
    <w:rsid w:val="6DBA255A"/>
    <w:rsid w:val="6E9C0F6F"/>
    <w:rsid w:val="6F983C7A"/>
    <w:rsid w:val="6FC13B19"/>
    <w:rsid w:val="70107857"/>
    <w:rsid w:val="70BC365C"/>
    <w:rsid w:val="70BE22CA"/>
    <w:rsid w:val="70CA0303"/>
    <w:rsid w:val="7103031A"/>
    <w:rsid w:val="71121F70"/>
    <w:rsid w:val="71211133"/>
    <w:rsid w:val="71AD7318"/>
    <w:rsid w:val="71CB64A4"/>
    <w:rsid w:val="71F27BF9"/>
    <w:rsid w:val="726D70E7"/>
    <w:rsid w:val="73062743"/>
    <w:rsid w:val="744D5EC9"/>
    <w:rsid w:val="74555000"/>
    <w:rsid w:val="745805B9"/>
    <w:rsid w:val="76275962"/>
    <w:rsid w:val="768655F0"/>
    <w:rsid w:val="76E67349"/>
    <w:rsid w:val="77CC74DE"/>
    <w:rsid w:val="77D84DB4"/>
    <w:rsid w:val="78342545"/>
    <w:rsid w:val="78385CC6"/>
    <w:rsid w:val="78960BAB"/>
    <w:rsid w:val="790F633F"/>
    <w:rsid w:val="79383607"/>
    <w:rsid w:val="797E0F9D"/>
    <w:rsid w:val="79D306D6"/>
    <w:rsid w:val="79D9180A"/>
    <w:rsid w:val="79E65A52"/>
    <w:rsid w:val="79FF3DBD"/>
    <w:rsid w:val="7A174D95"/>
    <w:rsid w:val="7A3538A9"/>
    <w:rsid w:val="7A391CE2"/>
    <w:rsid w:val="7A7A6989"/>
    <w:rsid w:val="7A7C4102"/>
    <w:rsid w:val="7B06285C"/>
    <w:rsid w:val="7B1403CC"/>
    <w:rsid w:val="7B590948"/>
    <w:rsid w:val="7C744EE5"/>
    <w:rsid w:val="7C9C4E59"/>
    <w:rsid w:val="7CE150C3"/>
    <w:rsid w:val="7D556349"/>
    <w:rsid w:val="7DEF18D1"/>
    <w:rsid w:val="7E1700E3"/>
    <w:rsid w:val="7E477448"/>
    <w:rsid w:val="7E6671D0"/>
    <w:rsid w:val="7E7F0292"/>
    <w:rsid w:val="7EBB5740"/>
    <w:rsid w:val="7ED2669B"/>
    <w:rsid w:val="7FC94621"/>
    <w:rsid w:val="7FF778CD"/>
    <w:rsid w:val="7FFA40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6"/>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57"/>
    <w:qFormat/>
    <w:uiPriority w:val="0"/>
    <w:pPr>
      <w:keepNext/>
      <w:keepLines/>
      <w:spacing w:before="260" w:after="260" w:line="416" w:lineRule="auto"/>
      <w:outlineLvl w:val="2"/>
    </w:pPr>
    <w:rPr>
      <w:b/>
      <w:bCs/>
      <w:kern w:val="0"/>
      <w:sz w:val="32"/>
      <w:szCs w:val="32"/>
    </w:rPr>
  </w:style>
  <w:style w:type="paragraph" w:styleId="5">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6">
    <w:name w:val="heading 5"/>
    <w:basedOn w:val="1"/>
    <w:next w:val="7"/>
    <w:link w:val="58"/>
    <w:qFormat/>
    <w:uiPriority w:val="0"/>
    <w:pPr>
      <w:keepNext/>
      <w:keepLines/>
      <w:numPr>
        <w:ilvl w:val="4"/>
        <w:numId w:val="2"/>
      </w:numPr>
      <w:spacing w:before="280" w:after="290" w:line="376" w:lineRule="auto"/>
      <w:outlineLvl w:val="4"/>
    </w:pPr>
    <w:rPr>
      <w:b/>
      <w:sz w:val="28"/>
    </w:rPr>
  </w:style>
  <w:style w:type="paragraph" w:styleId="8">
    <w:name w:val="heading 6"/>
    <w:basedOn w:val="1"/>
    <w:next w:val="7"/>
    <w:link w:val="59"/>
    <w:qFormat/>
    <w:uiPriority w:val="0"/>
    <w:pPr>
      <w:keepNext/>
      <w:keepLines/>
      <w:numPr>
        <w:ilvl w:val="5"/>
        <w:numId w:val="2"/>
      </w:numPr>
      <w:spacing w:before="240" w:after="64" w:line="320" w:lineRule="auto"/>
      <w:outlineLvl w:val="5"/>
    </w:pPr>
    <w:rPr>
      <w:rFonts w:ascii="Arial" w:hAnsi="Arial" w:eastAsia="黑体"/>
      <w:b/>
      <w:sz w:val="24"/>
    </w:rPr>
  </w:style>
  <w:style w:type="paragraph" w:styleId="9">
    <w:name w:val="heading 7"/>
    <w:basedOn w:val="1"/>
    <w:next w:val="7"/>
    <w:link w:val="60"/>
    <w:qFormat/>
    <w:uiPriority w:val="0"/>
    <w:pPr>
      <w:keepNext/>
      <w:keepLines/>
      <w:numPr>
        <w:ilvl w:val="6"/>
        <w:numId w:val="2"/>
      </w:numPr>
      <w:spacing w:before="240" w:after="64" w:line="320" w:lineRule="auto"/>
      <w:outlineLvl w:val="6"/>
    </w:pPr>
    <w:rPr>
      <w:b/>
      <w:sz w:val="24"/>
    </w:rPr>
  </w:style>
  <w:style w:type="paragraph" w:styleId="10">
    <w:name w:val="heading 8"/>
    <w:basedOn w:val="1"/>
    <w:next w:val="7"/>
    <w:link w:val="61"/>
    <w:qFormat/>
    <w:uiPriority w:val="0"/>
    <w:pPr>
      <w:keepNext/>
      <w:keepLines/>
      <w:numPr>
        <w:ilvl w:val="7"/>
        <w:numId w:val="2"/>
      </w:numPr>
      <w:spacing w:before="240" w:after="64" w:line="320" w:lineRule="auto"/>
      <w:outlineLvl w:val="7"/>
    </w:pPr>
    <w:rPr>
      <w:rFonts w:ascii="Arial" w:hAnsi="Arial" w:eastAsia="黑体"/>
      <w:sz w:val="24"/>
    </w:rPr>
  </w:style>
  <w:style w:type="paragraph" w:styleId="11">
    <w:name w:val="heading 9"/>
    <w:basedOn w:val="1"/>
    <w:next w:val="7"/>
    <w:link w:val="62"/>
    <w:qFormat/>
    <w:uiPriority w:val="0"/>
    <w:pPr>
      <w:keepNext/>
      <w:keepLines/>
      <w:numPr>
        <w:ilvl w:val="8"/>
        <w:numId w:val="2"/>
      </w:numPr>
      <w:spacing w:before="240" w:after="64" w:line="320" w:lineRule="auto"/>
      <w:outlineLvl w:val="8"/>
    </w:pPr>
    <w:rPr>
      <w:rFonts w:ascii="Arial" w:hAnsi="Arial" w:eastAsia="黑体"/>
    </w:rPr>
  </w:style>
  <w:style w:type="character" w:default="1" w:styleId="48">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annotation text"/>
    <w:basedOn w:val="1"/>
    <w:link w:val="63"/>
    <w:unhideWhenUsed/>
    <w:qFormat/>
    <w:uiPriority w:val="0"/>
    <w:pPr>
      <w:jc w:val="left"/>
    </w:pPr>
  </w:style>
  <w:style w:type="paragraph" w:styleId="16">
    <w:name w:val="Body Text 3"/>
    <w:basedOn w:val="1"/>
    <w:link w:val="64"/>
    <w:qFormat/>
    <w:uiPriority w:val="0"/>
    <w:pPr>
      <w:spacing w:line="500" w:lineRule="exact"/>
    </w:pPr>
    <w:rPr>
      <w:b/>
      <w:bCs/>
      <w:kern w:val="0"/>
      <w:sz w:val="24"/>
    </w:rPr>
  </w:style>
  <w:style w:type="paragraph" w:styleId="17">
    <w:name w:val="Body Text"/>
    <w:basedOn w:val="1"/>
    <w:link w:val="65"/>
    <w:qFormat/>
    <w:uiPriority w:val="99"/>
    <w:pPr>
      <w:spacing w:line="380" w:lineRule="exact"/>
    </w:pPr>
    <w:rPr>
      <w:kern w:val="0"/>
      <w:sz w:val="24"/>
    </w:rPr>
  </w:style>
  <w:style w:type="paragraph" w:styleId="18">
    <w:name w:val="Body Text Indent"/>
    <w:basedOn w:val="1"/>
    <w:link w:val="66"/>
    <w:qFormat/>
    <w:uiPriority w:val="0"/>
    <w:pPr>
      <w:ind w:firstLine="830" w:firstLineChars="352"/>
    </w:pPr>
    <w:rPr>
      <w:rFonts w:ascii="仿宋_GB2312" w:eastAsia="仿宋_GB2312"/>
      <w:kern w:val="0"/>
      <w:sz w:val="32"/>
      <w:szCs w:val="20"/>
    </w:rPr>
  </w:style>
  <w:style w:type="paragraph" w:styleId="19">
    <w:name w:val="List Number 3"/>
    <w:basedOn w:val="1"/>
    <w:qFormat/>
    <w:uiPriority w:val="0"/>
    <w:pPr>
      <w:numPr>
        <w:ilvl w:val="0"/>
        <w:numId w:val="3"/>
      </w:numPr>
    </w:pPr>
  </w:style>
  <w:style w:type="paragraph" w:styleId="20">
    <w:name w:val="List 2"/>
    <w:basedOn w:val="1"/>
    <w:qFormat/>
    <w:uiPriority w:val="0"/>
    <w:pPr>
      <w:ind w:left="100" w:leftChars="200" w:hanging="200" w:hangingChars="200"/>
    </w:pPr>
    <w:rPr>
      <w:sz w:val="28"/>
    </w:r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unhideWhenUsed/>
    <w:qFormat/>
    <w:uiPriority w:val="39"/>
    <w:pPr>
      <w:ind w:left="840" w:leftChars="400"/>
    </w:pPr>
    <w:rPr>
      <w:rFonts w:ascii="Calibri" w:hAnsi="Calibri"/>
      <w:szCs w:val="22"/>
    </w:rPr>
  </w:style>
  <w:style w:type="paragraph" w:styleId="23">
    <w:name w:val="Plain Text"/>
    <w:basedOn w:val="1"/>
    <w:next w:val="5"/>
    <w:link w:val="67"/>
    <w:qFormat/>
    <w:uiPriority w:val="0"/>
    <w:rPr>
      <w:rFonts w:ascii="宋体" w:hAnsi="Courier New"/>
      <w:kern w:val="0"/>
      <w:sz w:val="20"/>
      <w:szCs w:val="21"/>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68"/>
    <w:qFormat/>
    <w:uiPriority w:val="0"/>
    <w:pPr>
      <w:ind w:left="100" w:leftChars="2500"/>
    </w:pPr>
    <w:rPr>
      <w:rFonts w:ascii="宋体" w:hAnsi="Courier New"/>
      <w:kern w:val="0"/>
      <w:sz w:val="20"/>
      <w:szCs w:val="21"/>
    </w:rPr>
  </w:style>
  <w:style w:type="paragraph" w:styleId="26">
    <w:name w:val="Body Text Indent 2"/>
    <w:basedOn w:val="1"/>
    <w:link w:val="69"/>
    <w:qFormat/>
    <w:uiPriority w:val="0"/>
    <w:pPr>
      <w:ind w:firstLine="630"/>
    </w:pPr>
    <w:rPr>
      <w:kern w:val="0"/>
      <w:sz w:val="32"/>
      <w:szCs w:val="20"/>
    </w:rPr>
  </w:style>
  <w:style w:type="paragraph" w:styleId="27">
    <w:name w:val="endnote text"/>
    <w:basedOn w:val="1"/>
    <w:link w:val="70"/>
    <w:unhideWhenUsed/>
    <w:qFormat/>
    <w:uiPriority w:val="99"/>
    <w:pPr>
      <w:snapToGrid w:val="0"/>
      <w:jc w:val="left"/>
    </w:pPr>
  </w:style>
  <w:style w:type="paragraph" w:styleId="28">
    <w:name w:val="Balloon Text"/>
    <w:basedOn w:val="1"/>
    <w:link w:val="71"/>
    <w:semiHidden/>
    <w:qFormat/>
    <w:uiPriority w:val="0"/>
    <w:rPr>
      <w:kern w:val="0"/>
      <w:sz w:val="18"/>
      <w:szCs w:val="18"/>
    </w:rPr>
  </w:style>
  <w:style w:type="paragraph" w:styleId="29">
    <w:name w:val="footer"/>
    <w:basedOn w:val="1"/>
    <w:next w:val="1"/>
    <w:link w:val="72"/>
    <w:unhideWhenUsed/>
    <w:qFormat/>
    <w:uiPriority w:val="99"/>
    <w:pPr>
      <w:tabs>
        <w:tab w:val="center" w:pos="4153"/>
        <w:tab w:val="right" w:pos="8306"/>
      </w:tabs>
      <w:snapToGrid w:val="0"/>
      <w:jc w:val="left"/>
    </w:pPr>
    <w:rPr>
      <w:kern w:val="0"/>
      <w:sz w:val="18"/>
      <w:szCs w:val="18"/>
    </w:rPr>
  </w:style>
  <w:style w:type="paragraph" w:styleId="30">
    <w:name w:val="header"/>
    <w:basedOn w:val="1"/>
    <w:link w:val="73"/>
    <w:unhideWhenUsed/>
    <w:qFormat/>
    <w:uiPriority w:val="99"/>
    <w:pPr>
      <w:pBdr>
        <w:bottom w:val="single" w:color="auto" w:sz="6" w:space="1"/>
      </w:pBdr>
      <w:tabs>
        <w:tab w:val="center" w:pos="0"/>
        <w:tab w:val="left" w:pos="8306"/>
      </w:tabs>
      <w:snapToGrid w:val="0"/>
      <w:jc w:val="center"/>
    </w:pPr>
    <w:rPr>
      <w:sz w:val="18"/>
      <w:szCs w:val="18"/>
    </w:rPr>
  </w:style>
  <w:style w:type="paragraph" w:styleId="31">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2">
    <w:name w:val="toc 4"/>
    <w:basedOn w:val="1"/>
    <w:next w:val="1"/>
    <w:unhideWhenUsed/>
    <w:qFormat/>
    <w:uiPriority w:val="39"/>
    <w:pPr>
      <w:ind w:left="1260" w:leftChars="600"/>
    </w:pPr>
    <w:rPr>
      <w:rFonts w:ascii="Calibri" w:hAnsi="Calibri"/>
      <w:szCs w:val="22"/>
    </w:rPr>
  </w:style>
  <w:style w:type="paragraph" w:styleId="33">
    <w:name w:val="List"/>
    <w:basedOn w:val="1"/>
    <w:qFormat/>
    <w:uiPriority w:val="0"/>
    <w:pPr>
      <w:ind w:left="200" w:hanging="200" w:hangingChars="200"/>
    </w:pPr>
    <w:rPr>
      <w:sz w:val="28"/>
    </w:rPr>
  </w:style>
  <w:style w:type="paragraph" w:styleId="34">
    <w:name w:val="footnote text"/>
    <w:basedOn w:val="1"/>
    <w:link w:val="74"/>
    <w:unhideWhenUsed/>
    <w:qFormat/>
    <w:uiPriority w:val="99"/>
    <w:pPr>
      <w:snapToGrid w:val="0"/>
      <w:jc w:val="left"/>
    </w:pPr>
    <w:rPr>
      <w:sz w:val="18"/>
      <w:szCs w:val="18"/>
    </w:rPr>
  </w:style>
  <w:style w:type="paragraph" w:styleId="35">
    <w:name w:val="toc 6"/>
    <w:basedOn w:val="1"/>
    <w:next w:val="1"/>
    <w:unhideWhenUsed/>
    <w:qFormat/>
    <w:uiPriority w:val="39"/>
    <w:pPr>
      <w:ind w:left="2100" w:leftChars="1000"/>
    </w:pPr>
    <w:rPr>
      <w:rFonts w:ascii="Calibri" w:hAnsi="Calibri"/>
      <w:szCs w:val="22"/>
    </w:rPr>
  </w:style>
  <w:style w:type="paragraph" w:styleId="36">
    <w:name w:val="Body Text Indent 3"/>
    <w:basedOn w:val="1"/>
    <w:link w:val="75"/>
    <w:qFormat/>
    <w:uiPriority w:val="0"/>
    <w:pPr>
      <w:spacing w:after="120"/>
      <w:ind w:left="420" w:leftChars="200"/>
    </w:pPr>
    <w:rPr>
      <w:kern w:val="0"/>
      <w:sz w:val="16"/>
      <w:szCs w:val="16"/>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rPr>
      <w:rFonts w:ascii="Calibri" w:hAnsi="Calibri"/>
      <w:szCs w:val="22"/>
    </w:rPr>
  </w:style>
  <w:style w:type="paragraph" w:styleId="39">
    <w:name w:val="Body Text 2"/>
    <w:basedOn w:val="1"/>
    <w:link w:val="76"/>
    <w:qFormat/>
    <w:uiPriority w:val="0"/>
    <w:pPr>
      <w:spacing w:after="120" w:line="480" w:lineRule="auto"/>
    </w:pPr>
    <w:rPr>
      <w:kern w:val="0"/>
      <w:sz w:val="20"/>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spacing w:line="400" w:lineRule="exact"/>
      <w:ind w:firstLine="420" w:firstLineChars="200"/>
    </w:pPr>
    <w:rPr>
      <w:rFonts w:ascii="宋体" w:hAnsi="Courier New"/>
      <w:b/>
      <w:szCs w:val="20"/>
    </w:rPr>
  </w:style>
  <w:style w:type="paragraph" w:styleId="42">
    <w:name w:val="Title"/>
    <w:basedOn w:val="1"/>
    <w:next w:val="1"/>
    <w:link w:val="77"/>
    <w:qFormat/>
    <w:uiPriority w:val="10"/>
    <w:pPr>
      <w:spacing w:before="240" w:after="60"/>
      <w:jc w:val="center"/>
      <w:outlineLvl w:val="0"/>
    </w:pPr>
    <w:rPr>
      <w:rFonts w:ascii="Cambria" w:hAnsi="Cambria"/>
      <w:b/>
      <w:bCs/>
      <w:sz w:val="32"/>
      <w:szCs w:val="32"/>
    </w:rPr>
  </w:style>
  <w:style w:type="paragraph" w:styleId="43">
    <w:name w:val="annotation subject"/>
    <w:basedOn w:val="15"/>
    <w:next w:val="15"/>
    <w:link w:val="78"/>
    <w:unhideWhenUsed/>
    <w:qFormat/>
    <w:uiPriority w:val="99"/>
    <w:rPr>
      <w:b/>
      <w:bCs/>
    </w:rPr>
  </w:style>
  <w:style w:type="paragraph" w:styleId="44">
    <w:name w:val="Body Text First Indent"/>
    <w:basedOn w:val="1"/>
    <w:qFormat/>
    <w:uiPriority w:val="0"/>
    <w:pPr>
      <w:ind w:firstLine="420" w:firstLineChars="100"/>
    </w:pPr>
  </w:style>
  <w:style w:type="paragraph" w:styleId="45">
    <w:name w:val="Body Text First Indent 2"/>
    <w:basedOn w:val="18"/>
    <w:link w:val="79"/>
    <w:unhideWhenUsed/>
    <w:qFormat/>
    <w:uiPriority w:val="99"/>
    <w:pPr>
      <w:ind w:firstLine="420" w:firstLineChars="200"/>
    </w:p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endnote reference"/>
    <w:unhideWhenUsed/>
    <w:qFormat/>
    <w:uiPriority w:val="99"/>
    <w:rPr>
      <w:vertAlign w:val="superscript"/>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styleId="54">
    <w:name w:val="footnote reference"/>
    <w:unhideWhenUsed/>
    <w:qFormat/>
    <w:uiPriority w:val="99"/>
    <w:rPr>
      <w:vertAlign w:val="superscript"/>
    </w:rPr>
  </w:style>
  <w:style w:type="character" w:customStyle="1" w:styleId="55">
    <w:name w:val="标题 1 Char"/>
    <w:link w:val="2"/>
    <w:qFormat/>
    <w:uiPriority w:val="0"/>
    <w:rPr>
      <w:rFonts w:ascii="Times New Roman" w:hAnsi="Times New Roman" w:eastAsia="宋体" w:cs="Times New Roman"/>
      <w:b/>
      <w:bCs/>
      <w:kern w:val="44"/>
      <w:sz w:val="44"/>
      <w:szCs w:val="44"/>
    </w:rPr>
  </w:style>
  <w:style w:type="character" w:customStyle="1" w:styleId="56">
    <w:name w:val="标题 2 Char"/>
    <w:link w:val="3"/>
    <w:qFormat/>
    <w:uiPriority w:val="0"/>
    <w:rPr>
      <w:rFonts w:ascii="Arial" w:hAnsi="Arial" w:eastAsia="黑体" w:cs="Times New Roman"/>
      <w:b/>
      <w:bCs/>
      <w:sz w:val="32"/>
      <w:szCs w:val="32"/>
    </w:rPr>
  </w:style>
  <w:style w:type="character" w:customStyle="1" w:styleId="57">
    <w:name w:val="标题 3 Char"/>
    <w:link w:val="4"/>
    <w:qFormat/>
    <w:uiPriority w:val="0"/>
    <w:rPr>
      <w:rFonts w:ascii="Times New Roman" w:hAnsi="Times New Roman" w:eastAsia="宋体" w:cs="Times New Roman"/>
      <w:b/>
      <w:bCs/>
      <w:sz w:val="32"/>
      <w:szCs w:val="32"/>
    </w:rPr>
  </w:style>
  <w:style w:type="character" w:customStyle="1" w:styleId="58">
    <w:name w:val="标题 5 Char2"/>
    <w:link w:val="6"/>
    <w:qFormat/>
    <w:uiPriority w:val="0"/>
    <w:rPr>
      <w:b/>
      <w:kern w:val="2"/>
      <w:sz w:val="28"/>
      <w:szCs w:val="24"/>
    </w:rPr>
  </w:style>
  <w:style w:type="character" w:customStyle="1" w:styleId="59">
    <w:name w:val="标题 6 Char"/>
    <w:link w:val="8"/>
    <w:qFormat/>
    <w:uiPriority w:val="0"/>
    <w:rPr>
      <w:rFonts w:ascii="Arial" w:hAnsi="Arial" w:eastAsia="黑体"/>
      <w:b/>
      <w:kern w:val="2"/>
      <w:sz w:val="24"/>
      <w:szCs w:val="24"/>
    </w:rPr>
  </w:style>
  <w:style w:type="character" w:customStyle="1" w:styleId="60">
    <w:name w:val="标题 7 Char"/>
    <w:link w:val="9"/>
    <w:qFormat/>
    <w:uiPriority w:val="0"/>
    <w:rPr>
      <w:rFonts w:ascii="Times New Roman" w:hAnsi="Times New Roman"/>
      <w:b/>
      <w:kern w:val="2"/>
      <w:sz w:val="24"/>
      <w:szCs w:val="24"/>
    </w:rPr>
  </w:style>
  <w:style w:type="character" w:customStyle="1" w:styleId="61">
    <w:name w:val="标题 8 Char"/>
    <w:link w:val="10"/>
    <w:qFormat/>
    <w:uiPriority w:val="0"/>
    <w:rPr>
      <w:rFonts w:ascii="Arial" w:hAnsi="Arial" w:eastAsia="黑体"/>
      <w:kern w:val="2"/>
      <w:sz w:val="24"/>
      <w:szCs w:val="24"/>
    </w:rPr>
  </w:style>
  <w:style w:type="character" w:customStyle="1" w:styleId="62">
    <w:name w:val="标题 9 Char"/>
    <w:link w:val="11"/>
    <w:qFormat/>
    <w:uiPriority w:val="0"/>
    <w:rPr>
      <w:rFonts w:ascii="Arial" w:hAnsi="Arial" w:eastAsia="黑体"/>
      <w:kern w:val="2"/>
      <w:sz w:val="21"/>
      <w:szCs w:val="24"/>
    </w:rPr>
  </w:style>
  <w:style w:type="character" w:customStyle="1" w:styleId="63">
    <w:name w:val="批注文字 Char2"/>
    <w:link w:val="15"/>
    <w:qFormat/>
    <w:uiPriority w:val="0"/>
    <w:rPr>
      <w:rFonts w:ascii="Times New Roman" w:hAnsi="Times New Roman"/>
      <w:kern w:val="2"/>
      <w:sz w:val="21"/>
      <w:szCs w:val="24"/>
    </w:rPr>
  </w:style>
  <w:style w:type="character" w:customStyle="1" w:styleId="64">
    <w:name w:val="正文文本 3 Char"/>
    <w:link w:val="16"/>
    <w:qFormat/>
    <w:uiPriority w:val="0"/>
    <w:rPr>
      <w:rFonts w:ascii="Times New Roman" w:hAnsi="Times New Roman" w:eastAsia="宋体" w:cs="Times New Roman"/>
      <w:b/>
      <w:bCs/>
      <w:sz w:val="24"/>
      <w:szCs w:val="24"/>
    </w:rPr>
  </w:style>
  <w:style w:type="character" w:customStyle="1" w:styleId="65">
    <w:name w:val="正文文本 Char"/>
    <w:link w:val="17"/>
    <w:qFormat/>
    <w:uiPriority w:val="99"/>
    <w:rPr>
      <w:rFonts w:ascii="Times New Roman" w:hAnsi="Times New Roman" w:eastAsia="宋体" w:cs="Times New Roman"/>
      <w:sz w:val="24"/>
      <w:szCs w:val="24"/>
    </w:rPr>
  </w:style>
  <w:style w:type="character" w:customStyle="1" w:styleId="66">
    <w:name w:val="正文文本缩进 Char"/>
    <w:link w:val="18"/>
    <w:qFormat/>
    <w:uiPriority w:val="0"/>
    <w:rPr>
      <w:rFonts w:ascii="仿宋_GB2312" w:hAnsi="Times New Roman" w:eastAsia="仿宋_GB2312" w:cs="Times New Roman"/>
      <w:sz w:val="32"/>
      <w:szCs w:val="20"/>
    </w:rPr>
  </w:style>
  <w:style w:type="character" w:customStyle="1" w:styleId="67">
    <w:name w:val="纯文本 Char2"/>
    <w:link w:val="23"/>
    <w:qFormat/>
    <w:uiPriority w:val="0"/>
    <w:rPr>
      <w:rFonts w:ascii="宋体" w:hAnsi="Courier New" w:eastAsia="宋体" w:cs="Courier New"/>
      <w:szCs w:val="21"/>
    </w:rPr>
  </w:style>
  <w:style w:type="character" w:customStyle="1" w:styleId="68">
    <w:name w:val="日期 Char"/>
    <w:link w:val="25"/>
    <w:qFormat/>
    <w:uiPriority w:val="0"/>
    <w:rPr>
      <w:rFonts w:ascii="宋体" w:hAnsi="Courier New" w:eastAsia="宋体" w:cs="Courier New"/>
      <w:szCs w:val="21"/>
    </w:rPr>
  </w:style>
  <w:style w:type="character" w:customStyle="1" w:styleId="69">
    <w:name w:val="正文文本缩进 2 Char"/>
    <w:link w:val="26"/>
    <w:qFormat/>
    <w:uiPriority w:val="0"/>
    <w:rPr>
      <w:rFonts w:ascii="Times New Roman" w:hAnsi="Times New Roman" w:eastAsia="宋体" w:cs="Times New Roman"/>
      <w:sz w:val="32"/>
      <w:szCs w:val="20"/>
    </w:rPr>
  </w:style>
  <w:style w:type="character" w:customStyle="1" w:styleId="70">
    <w:name w:val="尾注文本 Char"/>
    <w:link w:val="27"/>
    <w:semiHidden/>
    <w:qFormat/>
    <w:uiPriority w:val="99"/>
    <w:rPr>
      <w:rFonts w:ascii="Times New Roman" w:hAnsi="Times New Roman"/>
      <w:kern w:val="2"/>
      <w:sz w:val="21"/>
      <w:szCs w:val="24"/>
    </w:rPr>
  </w:style>
  <w:style w:type="character" w:customStyle="1" w:styleId="71">
    <w:name w:val="批注框文本 Char"/>
    <w:link w:val="28"/>
    <w:semiHidden/>
    <w:qFormat/>
    <w:uiPriority w:val="0"/>
    <w:rPr>
      <w:rFonts w:ascii="Times New Roman" w:hAnsi="Times New Roman" w:eastAsia="宋体" w:cs="Times New Roman"/>
      <w:sz w:val="18"/>
      <w:szCs w:val="18"/>
    </w:rPr>
  </w:style>
  <w:style w:type="character" w:customStyle="1" w:styleId="72">
    <w:name w:val="页脚 Char"/>
    <w:link w:val="29"/>
    <w:qFormat/>
    <w:uiPriority w:val="99"/>
    <w:rPr>
      <w:sz w:val="18"/>
      <w:szCs w:val="18"/>
    </w:rPr>
  </w:style>
  <w:style w:type="character" w:customStyle="1" w:styleId="73">
    <w:name w:val="页眉 Char"/>
    <w:link w:val="30"/>
    <w:qFormat/>
    <w:uiPriority w:val="99"/>
    <w:rPr>
      <w:rFonts w:ascii="Times New Roman" w:hAnsi="Times New Roman"/>
      <w:kern w:val="2"/>
      <w:sz w:val="18"/>
      <w:szCs w:val="18"/>
    </w:rPr>
  </w:style>
  <w:style w:type="character" w:customStyle="1" w:styleId="74">
    <w:name w:val="脚注文本 Char"/>
    <w:link w:val="34"/>
    <w:semiHidden/>
    <w:qFormat/>
    <w:uiPriority w:val="99"/>
    <w:rPr>
      <w:rFonts w:ascii="Times New Roman" w:hAnsi="Times New Roman"/>
      <w:kern w:val="2"/>
      <w:sz w:val="18"/>
      <w:szCs w:val="18"/>
    </w:rPr>
  </w:style>
  <w:style w:type="character" w:customStyle="1" w:styleId="75">
    <w:name w:val="正文文本缩进 3 Char"/>
    <w:link w:val="36"/>
    <w:qFormat/>
    <w:uiPriority w:val="0"/>
    <w:rPr>
      <w:rFonts w:ascii="Times New Roman" w:hAnsi="Times New Roman" w:eastAsia="宋体" w:cs="Times New Roman"/>
      <w:sz w:val="16"/>
      <w:szCs w:val="16"/>
    </w:rPr>
  </w:style>
  <w:style w:type="character" w:customStyle="1" w:styleId="76">
    <w:name w:val="正文文本 2 Char"/>
    <w:link w:val="39"/>
    <w:qFormat/>
    <w:uiPriority w:val="0"/>
    <w:rPr>
      <w:rFonts w:ascii="Times New Roman" w:hAnsi="Times New Roman" w:eastAsia="宋体" w:cs="Times New Roman"/>
      <w:szCs w:val="24"/>
    </w:rPr>
  </w:style>
  <w:style w:type="character" w:customStyle="1" w:styleId="77">
    <w:name w:val="标题 Char"/>
    <w:link w:val="42"/>
    <w:qFormat/>
    <w:uiPriority w:val="10"/>
    <w:rPr>
      <w:rFonts w:ascii="Cambria" w:hAnsi="Cambria" w:cs="Times New Roman"/>
      <w:b/>
      <w:bCs/>
      <w:kern w:val="2"/>
      <w:sz w:val="32"/>
      <w:szCs w:val="32"/>
    </w:rPr>
  </w:style>
  <w:style w:type="character" w:customStyle="1" w:styleId="78">
    <w:name w:val="批注主题 Char"/>
    <w:link w:val="43"/>
    <w:semiHidden/>
    <w:qFormat/>
    <w:uiPriority w:val="99"/>
    <w:rPr>
      <w:rFonts w:ascii="Times New Roman" w:hAnsi="Times New Roman"/>
      <w:b/>
      <w:bCs/>
      <w:kern w:val="2"/>
      <w:sz w:val="21"/>
      <w:szCs w:val="24"/>
    </w:rPr>
  </w:style>
  <w:style w:type="character" w:customStyle="1" w:styleId="79">
    <w:name w:val="正文首行缩进 2 Char"/>
    <w:link w:val="45"/>
    <w:qFormat/>
    <w:uiPriority w:val="0"/>
    <w:rPr>
      <w:rFonts w:hint="eastAsia" w:ascii="方正仿宋_GBK" w:hAnsi="方正仿宋_GBK" w:eastAsia="方正仿宋_GBK" w:cs="方正仿宋_GBK"/>
      <w:kern w:val="2"/>
      <w:sz w:val="32"/>
      <w:szCs w:val="32"/>
    </w:rPr>
  </w:style>
  <w:style w:type="paragraph" w:customStyle="1" w:styleId="80">
    <w:name w:val="List Paragraph1"/>
    <w:basedOn w:val="1"/>
    <w:qFormat/>
    <w:uiPriority w:val="34"/>
    <w:pPr>
      <w:ind w:firstLine="420" w:firstLineChars="200"/>
    </w:pPr>
    <w:rPr>
      <w:rFonts w:ascii="Calibri" w:hAnsi="Calibri"/>
      <w:szCs w:val="22"/>
    </w:rPr>
  </w:style>
  <w:style w:type="paragraph" w:customStyle="1" w:styleId="81">
    <w:name w:val="TOC 标题1"/>
    <w:basedOn w:val="2"/>
    <w:next w:val="1"/>
    <w:qFormat/>
    <w:uiPriority w:val="0"/>
    <w:pPr>
      <w:widowControl/>
      <w:spacing w:before="240" w:line="259" w:lineRule="auto"/>
      <w:jc w:val="left"/>
      <w:outlineLvl w:val="9"/>
    </w:pPr>
    <w:rPr>
      <w:rFonts w:ascii="?? Light" w:hAnsi="?? Light"/>
      <w:b w:val="0"/>
      <w:color w:val="2F5496"/>
      <w:kern w:val="0"/>
      <w:szCs w:val="32"/>
    </w:rPr>
  </w:style>
  <w:style w:type="character" w:customStyle="1" w:styleId="82">
    <w:name w:val="纯文本 字符1"/>
    <w:qFormat/>
    <w:uiPriority w:val="0"/>
    <w:rPr>
      <w:rFonts w:ascii="宋体" w:hAnsi="Courier New"/>
    </w:rPr>
  </w:style>
  <w:style w:type="character" w:customStyle="1" w:styleId="83">
    <w:name w:val="批注文字 Char1"/>
    <w:semiHidden/>
    <w:qFormat/>
    <w:locked/>
    <w:uiPriority w:val="0"/>
    <w:rPr>
      <w:rFonts w:ascii="Times New Roman" w:hAnsi="Times New Roman"/>
      <w:kern w:val="2"/>
      <w:sz w:val="21"/>
      <w:szCs w:val="24"/>
    </w:rPr>
  </w:style>
  <w:style w:type="character" w:customStyle="1" w:styleId="84">
    <w:name w:val="headline-content4"/>
    <w:qFormat/>
    <w:uiPriority w:val="0"/>
  </w:style>
  <w:style w:type="character" w:customStyle="1" w:styleId="85">
    <w:name w:val="批注文字 字符"/>
    <w:qFormat/>
    <w:uiPriority w:val="0"/>
    <w:rPr>
      <w:rFonts w:ascii="Times New Roman" w:hAnsi="Times New Roman"/>
      <w:kern w:val="2"/>
      <w:sz w:val="21"/>
      <w:szCs w:val="24"/>
    </w:rPr>
  </w:style>
  <w:style w:type="character" w:customStyle="1" w:styleId="86">
    <w:name w:val="标题 5 Char"/>
    <w:qFormat/>
    <w:uiPriority w:val="0"/>
    <w:rPr>
      <w:b/>
      <w:kern w:val="2"/>
      <w:sz w:val="28"/>
      <w:szCs w:val="24"/>
    </w:rPr>
  </w:style>
  <w:style w:type="character" w:customStyle="1" w:styleId="8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88">
    <w:name w:val="批注文字 Char"/>
    <w:qFormat/>
    <w:uiPriority w:val="0"/>
    <w:rPr>
      <w:rFonts w:ascii="Times New Roman" w:hAnsi="Times New Roman"/>
      <w:kern w:val="2"/>
      <w:sz w:val="21"/>
      <w:szCs w:val="24"/>
    </w:rPr>
  </w:style>
  <w:style w:type="character" w:customStyle="1" w:styleId="89">
    <w:name w:val="标题 1 字符"/>
    <w:qFormat/>
    <w:uiPriority w:val="9"/>
    <w:rPr>
      <w:rFonts w:ascii="Times New Roman" w:hAnsi="Times New Roman" w:eastAsia="宋体" w:cs="Times New Roman"/>
      <w:b/>
      <w:bCs/>
      <w:kern w:val="44"/>
      <w:sz w:val="44"/>
      <w:szCs w:val="44"/>
    </w:rPr>
  </w:style>
  <w:style w:type="character" w:customStyle="1" w:styleId="90">
    <w:name w:val="apple-style-span"/>
    <w:qFormat/>
    <w:uiPriority w:val="0"/>
  </w:style>
  <w:style w:type="character" w:customStyle="1" w:styleId="91">
    <w:name w:val="正文文本缩进 字符"/>
    <w:qFormat/>
    <w:uiPriority w:val="0"/>
    <w:rPr>
      <w:rFonts w:ascii="仿宋_GB2312" w:hAnsi="Times New Roman" w:eastAsia="仿宋_GB2312" w:cs="Times New Roman"/>
      <w:sz w:val="32"/>
      <w:szCs w:val="20"/>
    </w:rPr>
  </w:style>
  <w:style w:type="character" w:customStyle="1" w:styleId="92">
    <w:name w:val="case31"/>
    <w:qFormat/>
    <w:uiPriority w:val="0"/>
    <w:rPr>
      <w:rFonts w:hint="default" w:ascii="_x000B__x000C_" w:hAnsi="_x000B__x000C_"/>
      <w:sz w:val="21"/>
      <w:szCs w:val="21"/>
    </w:rPr>
  </w:style>
  <w:style w:type="character" w:customStyle="1" w:styleId="93">
    <w:name w:val="纯文本 字符"/>
    <w:qFormat/>
    <w:uiPriority w:val="0"/>
    <w:rPr>
      <w:rFonts w:ascii="宋体" w:hAnsi="Courier New" w:eastAsia="宋体" w:cs="Courier New"/>
      <w:szCs w:val="21"/>
    </w:rPr>
  </w:style>
  <w:style w:type="character" w:customStyle="1" w:styleId="94">
    <w:name w:val="textcontents"/>
    <w:qFormat/>
    <w:uiPriority w:val="0"/>
  </w:style>
  <w:style w:type="character" w:customStyle="1" w:styleId="95">
    <w:name w:val="普通文字 Char Char2"/>
    <w:qFormat/>
    <w:uiPriority w:val="0"/>
    <w:rPr>
      <w:rFonts w:ascii="宋体" w:hAnsi="Courier New" w:eastAsia="宋体"/>
      <w:kern w:val="2"/>
      <w:sz w:val="21"/>
      <w:lang w:val="en-US" w:eastAsia="zh-CN" w:bidi="ar-SA"/>
    </w:rPr>
  </w:style>
  <w:style w:type="paragraph" w:customStyle="1" w:styleId="96">
    <w:name w:val="正文段"/>
    <w:basedOn w:val="1"/>
    <w:qFormat/>
    <w:uiPriority w:val="0"/>
    <w:pPr>
      <w:widowControl/>
      <w:snapToGrid w:val="0"/>
      <w:spacing w:afterLines="50"/>
      <w:ind w:firstLine="200" w:firstLineChars="200"/>
    </w:pPr>
    <w:rPr>
      <w:kern w:val="0"/>
      <w:sz w:val="24"/>
      <w:szCs w:val="20"/>
    </w:rPr>
  </w:style>
  <w:style w:type="paragraph" w:customStyle="1" w:styleId="97">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98">
    <w:name w:val="默认段落字体 Para Char Char Char Char Char Char Char Char Char1 Char Char Char Char"/>
    <w:basedOn w:val="1"/>
    <w:qFormat/>
    <w:uiPriority w:val="0"/>
    <w:rPr>
      <w:rFonts w:ascii="Tahoma" w:hAnsi="Tahoma"/>
      <w:sz w:val="24"/>
      <w:szCs w:val="20"/>
    </w:rPr>
  </w:style>
  <w:style w:type="paragraph" w:customStyle="1" w:styleId="99">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00">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0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02">
    <w:name w:val="Table Paragraph"/>
    <w:basedOn w:val="1"/>
    <w:qFormat/>
    <w:uiPriority w:val="1"/>
    <w:pPr>
      <w:jc w:val="left"/>
    </w:pPr>
    <w:rPr>
      <w:rFonts w:ascii="Calibri" w:hAnsi="Calibri"/>
      <w:kern w:val="0"/>
      <w:sz w:val="22"/>
      <w:szCs w:val="22"/>
      <w:lang w:eastAsia="en-US"/>
    </w:rPr>
  </w:style>
  <w:style w:type="paragraph" w:customStyle="1" w:styleId="103">
    <w:name w:val="Char1"/>
    <w:basedOn w:val="1"/>
    <w:qFormat/>
    <w:uiPriority w:val="0"/>
    <w:rPr>
      <w:szCs w:val="21"/>
    </w:rPr>
  </w:style>
  <w:style w:type="paragraph" w:customStyle="1" w:styleId="104">
    <w:name w:val="正文首行缩进两字符"/>
    <w:basedOn w:val="1"/>
    <w:qFormat/>
    <w:uiPriority w:val="0"/>
    <w:pPr>
      <w:spacing w:line="360" w:lineRule="auto"/>
      <w:ind w:firstLine="200" w:firstLineChars="200"/>
    </w:pPr>
  </w:style>
  <w:style w:type="paragraph" w:customStyle="1" w:styleId="105">
    <w:name w:val="表格"/>
    <w:basedOn w:val="1"/>
    <w:qFormat/>
    <w:uiPriority w:val="0"/>
    <w:pPr>
      <w:spacing w:line="400" w:lineRule="exact"/>
    </w:pPr>
    <w:rPr>
      <w:sz w:val="24"/>
    </w:rPr>
  </w:style>
  <w:style w:type="paragraph" w:customStyle="1" w:styleId="106">
    <w:name w:val="样式 首行缩进:  2 字符"/>
    <w:basedOn w:val="1"/>
    <w:qFormat/>
    <w:uiPriority w:val="0"/>
    <w:pPr>
      <w:spacing w:line="400" w:lineRule="exact"/>
      <w:ind w:firstLine="200" w:firstLineChars="200"/>
    </w:pPr>
    <w:rPr>
      <w:rFonts w:cs="宋体"/>
      <w:sz w:val="24"/>
    </w:rPr>
  </w:style>
  <w:style w:type="paragraph" w:customStyle="1" w:styleId="107">
    <w:name w:val="纯文本1"/>
    <w:basedOn w:val="1"/>
    <w:qFormat/>
    <w:uiPriority w:val="0"/>
    <w:rPr>
      <w:rFonts w:ascii="宋体" w:hAnsi="Courier New" w:cs="Century"/>
      <w:szCs w:val="21"/>
    </w:rPr>
  </w:style>
  <w:style w:type="paragraph" w:customStyle="1" w:styleId="10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styleId="109">
    <w:name w:val="List Paragraph"/>
    <w:basedOn w:val="1"/>
    <w:qFormat/>
    <w:uiPriority w:val="34"/>
    <w:pPr>
      <w:ind w:firstLine="420" w:firstLineChars="200"/>
    </w:pPr>
  </w:style>
  <w:style w:type="table" w:customStyle="1" w:styleId="110">
    <w:name w:val="Table Normal"/>
    <w:semiHidden/>
    <w:qFormat/>
    <w:uiPriority w:val="2"/>
    <w:pPr>
      <w:widowControl w:val="0"/>
    </w:pPr>
    <w:rPr>
      <w:rFonts w:eastAsia="Times New Roman"/>
      <w:sz w:val="22"/>
      <w:szCs w:val="22"/>
      <w:lang w:eastAsia="en-US"/>
    </w:rPr>
    <w:tblPr>
      <w:tblCellMar>
        <w:top w:w="0" w:type="dxa"/>
        <w:left w:w="0" w:type="dxa"/>
        <w:bottom w:w="0" w:type="dxa"/>
        <w:right w:w="0" w:type="dxa"/>
      </w:tblCellMar>
    </w:tblPr>
  </w:style>
  <w:style w:type="character" w:customStyle="1" w:styleId="111">
    <w:name w:val="纯文本 Char1"/>
    <w:qFormat/>
    <w:uiPriority w:val="0"/>
    <w:rPr>
      <w:rFonts w:ascii="宋体" w:hAnsi="Courier New" w:eastAsia="宋体" w:cs="Courier New"/>
      <w:szCs w:val="21"/>
    </w:rPr>
  </w:style>
  <w:style w:type="character" w:customStyle="1" w:styleId="112">
    <w:name w:val="标题 5 Char1"/>
    <w:qFormat/>
    <w:uiPriority w:val="0"/>
    <w:rPr>
      <w:b/>
      <w:kern w:val="2"/>
      <w:sz w:val="28"/>
      <w:szCs w:val="24"/>
    </w:rPr>
  </w:style>
  <w:style w:type="character" w:customStyle="1" w:styleId="113">
    <w:name w:val="批注文字 字符2"/>
    <w:qFormat/>
    <w:uiPriority w:val="0"/>
    <w:rPr>
      <w:rFonts w:ascii="Times New Roman" w:hAnsi="Times New Roman"/>
      <w:kern w:val="2"/>
      <w:sz w:val="21"/>
      <w:szCs w:val="24"/>
    </w:rPr>
  </w:style>
  <w:style w:type="character" w:customStyle="1" w:styleId="114">
    <w:name w:val="纯文本 Char"/>
    <w:qFormat/>
    <w:uiPriority w:val="0"/>
    <w:rPr>
      <w:rFonts w:ascii="宋体" w:hAnsi="Courier New" w:eastAsia="宋体" w:cs="Courier New"/>
      <w:szCs w:val="21"/>
    </w:rPr>
  </w:style>
  <w:style w:type="paragraph" w:customStyle="1" w:styleId="115">
    <w:name w:val="正文2"/>
    <w:basedOn w:val="1"/>
    <w:qFormat/>
    <w:uiPriority w:val="0"/>
    <w:pPr>
      <w:adjustRightInd w:val="0"/>
      <w:spacing w:before="156" w:line="360" w:lineRule="auto"/>
      <w:ind w:firstLine="510" w:firstLineChars="200"/>
    </w:pPr>
    <w:rPr>
      <w:sz w:val="24"/>
      <w:szCs w:val="20"/>
    </w:rPr>
  </w:style>
  <w:style w:type="paragraph" w:customStyle="1" w:styleId="11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17">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118">
    <w:name w:val="BodyText"/>
    <w:basedOn w:val="1"/>
    <w:next w:val="1"/>
    <w:qFormat/>
    <w:uiPriority w:val="0"/>
    <w:pPr>
      <w:textAlignment w:val="baseline"/>
    </w:pPr>
    <w:rPr>
      <w:rFonts w:ascii="宋体" w:hAnsi="宋体"/>
      <w:sz w:val="24"/>
    </w:rPr>
  </w:style>
  <w:style w:type="paragraph" w:customStyle="1" w:styleId="119">
    <w:name w:val="Normal_1"/>
    <w:qFormat/>
    <w:uiPriority w:val="0"/>
    <w:rPr>
      <w:rFonts w:ascii="Times New Roman" w:hAnsi="Times New Roman" w:eastAsia="Times New Roman" w:cs="Times New Roman"/>
      <w:sz w:val="24"/>
      <w:szCs w:val="24"/>
      <w:lang w:val="en-US" w:eastAsia="zh-CN" w:bidi="ar-SA"/>
    </w:rPr>
  </w:style>
  <w:style w:type="paragraph" w:customStyle="1" w:styleId="120">
    <w:name w:val="正文_2_0"/>
    <w:basedOn w:val="121"/>
    <w:qFormat/>
    <w:uiPriority w:val="0"/>
    <w:rPr>
      <w:rFonts w:ascii="Times New Roman" w:hAnsi="Times New Roman"/>
      <w:szCs w:val="21"/>
    </w:rPr>
  </w:style>
  <w:style w:type="paragraph" w:customStyle="1" w:styleId="12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_7"/>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108</Pages>
  <Words>56301</Words>
  <Characters>59284</Characters>
  <Lines>514</Lines>
  <Paragraphs>144</Paragraphs>
  <TotalTime>246</TotalTime>
  <ScaleCrop>false</ScaleCrop>
  <LinksUpToDate>false</LinksUpToDate>
  <CharactersWithSpaces>68381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2023-07-28T03:42:00Z</dcterms:created>
  <dc:creator>番茄花园</dc:creator>
  <cp:lastModifiedBy>Administrator</cp:lastModifiedBy>
  <cp:lastPrinted>2019-09-27T01:36:00Z</cp:lastPrinted>
  <dcterms:modified xsi:type="dcterms:W3CDTF">2023-11-21T03:38:00Z</dcterms:modified>
  <dc:title>公开招标采购文件范本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14DF24CCF52347BABFE9ACA28EC6C7CF_13</vt:lpwstr>
  </property>
</Properties>
</file>