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C4" w:rsidRDefault="008074C4">
      <w:pPr>
        <w:rPr>
          <w:rStyle w:val="NormalCharacter"/>
          <w:highlight w:val="yellow"/>
        </w:rPr>
      </w:pPr>
    </w:p>
    <w:p w:rsidR="008074C4" w:rsidRDefault="008074C4">
      <w:pPr>
        <w:rPr>
          <w:rStyle w:val="NormalCharacter"/>
          <w:highlight w:val="yellow"/>
        </w:rPr>
      </w:pPr>
    </w:p>
    <w:p w:rsidR="008074C4" w:rsidRDefault="008074C4">
      <w:pPr>
        <w:rPr>
          <w:rStyle w:val="NormalCharacter"/>
          <w:highlight w:val="yellow"/>
        </w:rPr>
      </w:pPr>
    </w:p>
    <w:p w:rsidR="008074C4" w:rsidRDefault="008074C4">
      <w:pPr>
        <w:spacing w:line="360" w:lineRule="auto"/>
        <w:jc w:val="center"/>
        <w:rPr>
          <w:rStyle w:val="NormalCharacter"/>
          <w:b/>
          <w:color w:val="000000"/>
          <w:sz w:val="48"/>
          <w:szCs w:val="48"/>
        </w:rPr>
      </w:pPr>
      <w:r>
        <w:rPr>
          <w:rStyle w:val="NormalCharacter"/>
          <w:rFonts w:hint="eastAsia"/>
          <w:b/>
          <w:color w:val="000000"/>
          <w:sz w:val="52"/>
          <w:szCs w:val="52"/>
          <w:highlight w:val="white"/>
        </w:rPr>
        <w:t>广西壮族自治区房屋建筑和市政工程施工招标文件</w:t>
      </w:r>
    </w:p>
    <w:p w:rsidR="008074C4" w:rsidRDefault="008074C4">
      <w:pPr>
        <w:spacing w:line="540" w:lineRule="exact"/>
        <w:rPr>
          <w:rStyle w:val="NormalCharacter"/>
          <w:color w:val="000000"/>
          <w:sz w:val="28"/>
          <w:szCs w:val="28"/>
        </w:rPr>
      </w:pPr>
    </w:p>
    <w:p w:rsidR="008074C4" w:rsidRDefault="008074C4">
      <w:pPr>
        <w:spacing w:line="540" w:lineRule="exact"/>
        <w:rPr>
          <w:rStyle w:val="NormalCharacter"/>
          <w:color w:val="000000"/>
          <w:sz w:val="28"/>
          <w:szCs w:val="28"/>
        </w:rPr>
      </w:pPr>
    </w:p>
    <w:p w:rsidR="008074C4" w:rsidRDefault="008074C4">
      <w:pPr>
        <w:spacing w:line="540" w:lineRule="exact"/>
        <w:jc w:val="center"/>
        <w:rPr>
          <w:rStyle w:val="NormalCharacter"/>
          <w:rFonts w:ascii="黑体" w:eastAsia="黑体" w:hAnsi="黑体"/>
          <w:color w:val="000000"/>
          <w:sz w:val="36"/>
          <w:szCs w:val="36"/>
        </w:rPr>
      </w:pPr>
      <w:r>
        <w:rPr>
          <w:rStyle w:val="NormalCharacter"/>
          <w:rFonts w:ascii="黑体" w:eastAsia="黑体" w:hAnsi="黑体" w:hint="eastAsia"/>
          <w:color w:val="000000"/>
          <w:sz w:val="36"/>
          <w:szCs w:val="36"/>
        </w:rPr>
        <w:t>罗文校区“海绵城市实训基地”景观工程</w:t>
      </w:r>
    </w:p>
    <w:p w:rsidR="008074C4" w:rsidRDefault="008074C4">
      <w:pPr>
        <w:spacing w:line="540" w:lineRule="exact"/>
        <w:rPr>
          <w:rStyle w:val="NormalCharacter"/>
          <w:color w:val="000000"/>
          <w:szCs w:val="21"/>
        </w:rPr>
      </w:pPr>
    </w:p>
    <w:p w:rsidR="008074C4" w:rsidRDefault="008074C4">
      <w:pPr>
        <w:spacing w:line="540" w:lineRule="exact"/>
        <w:rPr>
          <w:rStyle w:val="NormalCharacter"/>
          <w:color w:val="000000"/>
          <w:szCs w:val="21"/>
        </w:rPr>
      </w:pPr>
    </w:p>
    <w:p w:rsidR="008074C4" w:rsidRDefault="008074C4">
      <w:pPr>
        <w:jc w:val="center"/>
        <w:rPr>
          <w:rStyle w:val="NormalCharacter"/>
          <w:color w:val="000000"/>
          <w:sz w:val="72"/>
          <w:szCs w:val="72"/>
        </w:rPr>
      </w:pPr>
      <w:r>
        <w:rPr>
          <w:rStyle w:val="NormalCharacter"/>
          <w:rFonts w:hAnsi="宋体" w:hint="eastAsia"/>
          <w:color w:val="000000"/>
          <w:sz w:val="72"/>
          <w:szCs w:val="72"/>
          <w:highlight w:val="white"/>
        </w:rPr>
        <w:t>招标文件</w:t>
      </w:r>
    </w:p>
    <w:p w:rsidR="008074C4" w:rsidRDefault="008074C4">
      <w:pPr>
        <w:spacing w:line="540" w:lineRule="exact"/>
        <w:jc w:val="left"/>
        <w:rPr>
          <w:rStyle w:val="NormalCharacter"/>
          <w:color w:val="000000"/>
          <w:szCs w:val="21"/>
        </w:rPr>
      </w:pPr>
    </w:p>
    <w:p w:rsidR="008074C4" w:rsidRDefault="008074C4">
      <w:pPr>
        <w:pStyle w:val="UserStyle55"/>
        <w:rPr>
          <w:rStyle w:val="NormalCharacter"/>
        </w:rPr>
      </w:pPr>
    </w:p>
    <w:p w:rsidR="008074C4" w:rsidRDefault="008074C4">
      <w:pPr>
        <w:spacing w:line="540" w:lineRule="exact"/>
        <w:jc w:val="center"/>
        <w:rPr>
          <w:rStyle w:val="NormalCharacter"/>
          <w:color w:val="000000"/>
          <w:sz w:val="32"/>
          <w:szCs w:val="32"/>
          <w:u w:val="single"/>
        </w:rPr>
      </w:pPr>
      <w:r>
        <w:rPr>
          <w:rStyle w:val="NormalCharacter"/>
          <w:rFonts w:hAnsi="宋体" w:hint="eastAsia"/>
          <w:color w:val="000000"/>
          <w:sz w:val="32"/>
          <w:szCs w:val="32"/>
          <w:highlight w:val="white"/>
        </w:rPr>
        <w:t>项目编号：</w:t>
      </w:r>
      <w:r>
        <w:rPr>
          <w:rStyle w:val="NormalCharacter"/>
          <w:rFonts w:ascii="宋体" w:hAnsi="宋体"/>
          <w:color w:val="000000"/>
          <w:sz w:val="32"/>
          <w:szCs w:val="32"/>
        </w:rPr>
        <w:t>GXZC2020-G2-003621-GXCJ</w:t>
      </w:r>
    </w:p>
    <w:p w:rsidR="008074C4" w:rsidRDefault="008074C4">
      <w:pPr>
        <w:spacing w:line="540" w:lineRule="exact"/>
        <w:jc w:val="left"/>
        <w:rPr>
          <w:rStyle w:val="NormalCharacter"/>
          <w:color w:val="000000"/>
          <w:szCs w:val="21"/>
        </w:rPr>
      </w:pPr>
    </w:p>
    <w:p w:rsidR="008074C4" w:rsidRDefault="008074C4">
      <w:pPr>
        <w:spacing w:line="540" w:lineRule="exact"/>
        <w:jc w:val="left"/>
        <w:rPr>
          <w:rStyle w:val="NormalCharacter"/>
          <w:color w:val="000000"/>
          <w:szCs w:val="21"/>
        </w:rPr>
      </w:pPr>
    </w:p>
    <w:p w:rsidR="008074C4" w:rsidRDefault="008074C4">
      <w:pPr>
        <w:spacing w:line="540" w:lineRule="exact"/>
        <w:jc w:val="left"/>
        <w:rPr>
          <w:rStyle w:val="NormalCharacter"/>
          <w:color w:val="000000"/>
          <w:szCs w:val="21"/>
        </w:rPr>
      </w:pPr>
    </w:p>
    <w:p w:rsidR="008074C4" w:rsidRDefault="008074C4">
      <w:pPr>
        <w:spacing w:line="540" w:lineRule="exact"/>
        <w:ind w:firstLineChars="200" w:firstLine="640"/>
        <w:jc w:val="left"/>
        <w:rPr>
          <w:rStyle w:val="NormalCharacter"/>
          <w:color w:val="000000"/>
          <w:sz w:val="32"/>
          <w:szCs w:val="32"/>
        </w:rPr>
      </w:pPr>
      <w:r>
        <w:rPr>
          <w:rStyle w:val="NormalCharacter"/>
          <w:rFonts w:hAnsi="宋体" w:hint="eastAsia"/>
          <w:color w:val="000000"/>
          <w:sz w:val="32"/>
          <w:szCs w:val="32"/>
          <w:highlight w:val="white"/>
        </w:rPr>
        <w:t>招标人：</w:t>
      </w:r>
      <w:r>
        <w:rPr>
          <w:rStyle w:val="NormalCharacter"/>
          <w:rFonts w:ascii="宋体" w:hAnsi="宋体" w:hint="eastAsia"/>
          <w:sz w:val="32"/>
          <w:szCs w:val="32"/>
        </w:rPr>
        <w:t>广西建设职业技术学院</w:t>
      </w:r>
      <w:r>
        <w:rPr>
          <w:rStyle w:val="NormalCharacter"/>
          <w:rFonts w:hAnsi="宋体" w:hint="eastAsia"/>
          <w:color w:val="000000"/>
          <w:sz w:val="32"/>
          <w:szCs w:val="32"/>
          <w:highlight w:val="white"/>
        </w:rPr>
        <w:t>（盖单位章）</w:t>
      </w:r>
    </w:p>
    <w:p w:rsidR="008074C4" w:rsidRDefault="008074C4">
      <w:pPr>
        <w:spacing w:line="540" w:lineRule="exact"/>
        <w:jc w:val="left"/>
        <w:rPr>
          <w:rStyle w:val="NormalCharacter"/>
          <w:color w:val="000000"/>
          <w:sz w:val="32"/>
          <w:szCs w:val="32"/>
        </w:rPr>
      </w:pPr>
    </w:p>
    <w:p w:rsidR="008074C4" w:rsidRDefault="008074C4">
      <w:pPr>
        <w:spacing w:line="540" w:lineRule="exact"/>
        <w:ind w:firstLineChars="200" w:firstLine="640"/>
        <w:jc w:val="left"/>
        <w:rPr>
          <w:rStyle w:val="NormalCharacter"/>
          <w:color w:val="000000"/>
          <w:sz w:val="32"/>
          <w:szCs w:val="32"/>
        </w:rPr>
      </w:pPr>
      <w:r>
        <w:rPr>
          <w:rStyle w:val="NormalCharacter"/>
          <w:rFonts w:hAnsi="宋体" w:hint="eastAsia"/>
          <w:color w:val="000000"/>
          <w:sz w:val="32"/>
          <w:szCs w:val="32"/>
          <w:highlight w:val="white"/>
        </w:rPr>
        <w:t>招标代理机构</w:t>
      </w:r>
      <w:r>
        <w:rPr>
          <w:rStyle w:val="NormalCharacter"/>
          <w:rFonts w:hAnsi="宋体" w:hint="eastAsia"/>
          <w:color w:val="000000"/>
          <w:sz w:val="32"/>
          <w:szCs w:val="32"/>
        </w:rPr>
        <w:t>：广西城建咨询有限公司</w:t>
      </w:r>
      <w:r>
        <w:rPr>
          <w:rStyle w:val="NormalCharacter"/>
          <w:rFonts w:hAnsi="宋体" w:hint="eastAsia"/>
          <w:color w:val="000000"/>
          <w:sz w:val="32"/>
          <w:szCs w:val="32"/>
          <w:highlight w:val="white"/>
        </w:rPr>
        <w:t>（盖单位章）</w:t>
      </w:r>
    </w:p>
    <w:p w:rsidR="008074C4" w:rsidRDefault="008074C4">
      <w:pPr>
        <w:spacing w:line="540" w:lineRule="exact"/>
        <w:jc w:val="left"/>
        <w:rPr>
          <w:rStyle w:val="NormalCharacter"/>
          <w:color w:val="000000"/>
          <w:sz w:val="32"/>
          <w:szCs w:val="32"/>
        </w:rPr>
      </w:pPr>
    </w:p>
    <w:p w:rsidR="008074C4" w:rsidRDefault="008074C4">
      <w:pPr>
        <w:spacing w:line="360" w:lineRule="auto"/>
        <w:jc w:val="left"/>
        <w:rPr>
          <w:rStyle w:val="NormalCharacter"/>
          <w:b/>
          <w:sz w:val="52"/>
          <w:szCs w:val="52"/>
        </w:rPr>
      </w:pPr>
      <w:r>
        <w:rPr>
          <w:rStyle w:val="NormalCharacter"/>
          <w:color w:val="000000"/>
          <w:sz w:val="32"/>
          <w:szCs w:val="32"/>
          <w:highlight w:val="white"/>
        </w:rPr>
        <w:t xml:space="preserve">    </w:t>
      </w:r>
      <w:r>
        <w:rPr>
          <w:rStyle w:val="NormalCharacter"/>
          <w:rFonts w:hint="eastAsia"/>
          <w:color w:val="000000"/>
          <w:sz w:val="32"/>
          <w:szCs w:val="32"/>
          <w:highlight w:val="white"/>
        </w:rPr>
        <w:t>发布日期</w:t>
      </w:r>
      <w:r>
        <w:rPr>
          <w:rStyle w:val="NormalCharacter"/>
          <w:rFonts w:hAnsi="宋体" w:hint="eastAsia"/>
          <w:color w:val="000000"/>
          <w:sz w:val="32"/>
          <w:szCs w:val="32"/>
          <w:highlight w:val="white"/>
        </w:rPr>
        <w:t>：</w:t>
      </w:r>
      <w:r>
        <w:rPr>
          <w:rStyle w:val="NormalCharacter"/>
          <w:rFonts w:hAnsi="宋体"/>
          <w:color w:val="000000"/>
          <w:sz w:val="32"/>
          <w:szCs w:val="32"/>
          <w:highlight w:val="white"/>
        </w:rPr>
        <w:t xml:space="preserve">  2020</w:t>
      </w:r>
      <w:r>
        <w:rPr>
          <w:rStyle w:val="NormalCharacter"/>
          <w:rFonts w:hAnsi="宋体" w:hint="eastAsia"/>
          <w:color w:val="000000"/>
          <w:sz w:val="32"/>
          <w:szCs w:val="32"/>
          <w:highlight w:val="white"/>
        </w:rPr>
        <w:t>年</w:t>
      </w:r>
      <w:r>
        <w:rPr>
          <w:rStyle w:val="NormalCharacter"/>
          <w:rFonts w:hAnsi="宋体"/>
          <w:color w:val="000000"/>
          <w:sz w:val="32"/>
          <w:szCs w:val="32"/>
          <w:highlight w:val="white"/>
        </w:rPr>
        <w:t>9</w:t>
      </w:r>
      <w:r>
        <w:rPr>
          <w:rStyle w:val="NormalCharacter"/>
          <w:rFonts w:hAnsi="宋体" w:hint="eastAsia"/>
          <w:color w:val="000000"/>
          <w:sz w:val="32"/>
          <w:szCs w:val="32"/>
          <w:highlight w:val="white"/>
        </w:rPr>
        <w:t>月</w:t>
      </w:r>
      <w:r>
        <w:rPr>
          <w:rStyle w:val="NormalCharacter"/>
          <w:rFonts w:hAnsi="宋体"/>
          <w:color w:val="000000"/>
          <w:sz w:val="32"/>
          <w:szCs w:val="32"/>
          <w:highlight w:val="white"/>
        </w:rPr>
        <w:t>11</w:t>
      </w:r>
      <w:r>
        <w:rPr>
          <w:rStyle w:val="NormalCharacter"/>
          <w:rFonts w:hAnsi="宋体" w:hint="eastAsia"/>
          <w:color w:val="000000"/>
          <w:sz w:val="32"/>
          <w:szCs w:val="32"/>
          <w:highlight w:val="white"/>
        </w:rPr>
        <w:t>日</w:t>
      </w:r>
    </w:p>
    <w:p w:rsidR="008074C4" w:rsidRDefault="008074C4">
      <w:pPr>
        <w:pStyle w:val="UserStyle55"/>
        <w:rPr>
          <w:rStyle w:val="NormalCharacter"/>
        </w:rPr>
      </w:pPr>
    </w:p>
    <w:p w:rsidR="008074C4" w:rsidRDefault="008074C4">
      <w:pPr>
        <w:spacing w:after="240"/>
        <w:jc w:val="center"/>
        <w:rPr>
          <w:rStyle w:val="NormalCharacter"/>
          <w:b/>
          <w:sz w:val="44"/>
          <w:szCs w:val="44"/>
        </w:rPr>
      </w:pPr>
      <w:r>
        <w:rPr>
          <w:rStyle w:val="NormalCharacter"/>
          <w:b/>
          <w:sz w:val="44"/>
          <w:szCs w:val="44"/>
        </w:rPr>
        <w:br w:type="page"/>
      </w:r>
    </w:p>
    <w:p w:rsidR="008074C4" w:rsidRDefault="008074C4">
      <w:pPr>
        <w:spacing w:after="240"/>
        <w:jc w:val="center"/>
        <w:rPr>
          <w:rStyle w:val="NormalCharacter"/>
          <w:b/>
          <w:sz w:val="44"/>
          <w:szCs w:val="44"/>
        </w:rPr>
      </w:pPr>
      <w:r>
        <w:rPr>
          <w:rStyle w:val="NormalCharacter"/>
          <w:rFonts w:hint="eastAsia"/>
          <w:b/>
          <w:sz w:val="44"/>
          <w:szCs w:val="44"/>
        </w:rPr>
        <w:t>目</w:t>
      </w:r>
      <w:r>
        <w:rPr>
          <w:rStyle w:val="NormalCharacter"/>
          <w:b/>
          <w:sz w:val="44"/>
          <w:szCs w:val="44"/>
        </w:rPr>
        <w:t xml:space="preserve">  </w:t>
      </w:r>
      <w:r>
        <w:rPr>
          <w:rStyle w:val="NormalCharacter"/>
          <w:rFonts w:hint="eastAsia"/>
          <w:b/>
          <w:sz w:val="44"/>
          <w:szCs w:val="44"/>
        </w:rPr>
        <w:t>录</w:t>
      </w:r>
    </w:p>
    <w:p w:rsidR="008074C4" w:rsidRDefault="008074C4">
      <w:pPr>
        <w:pStyle w:val="TOC1"/>
        <w:tabs>
          <w:tab w:val="right" w:leader="dot" w:pos="8659"/>
        </w:tabs>
        <w:rPr>
          <w:rStyle w:val="NormalCharacter"/>
          <w:rFonts w:eastAsia="宋体"/>
        </w:rPr>
      </w:pPr>
      <w:r>
        <w:rPr>
          <w:rStyle w:val="NormalCharacter"/>
          <w:rFonts w:hint="eastAsia"/>
        </w:rPr>
        <w:t>第一卷</w:t>
      </w:r>
      <w:r>
        <w:rPr>
          <w:rStyle w:val="NormalCharacter"/>
        </w:rPr>
        <w:tab/>
        <w:t>7</w:t>
      </w:r>
    </w:p>
    <w:p w:rsidR="008074C4" w:rsidRDefault="008074C4">
      <w:pPr>
        <w:pStyle w:val="TOC1"/>
        <w:tabs>
          <w:tab w:val="right" w:leader="dot" w:pos="8659"/>
        </w:tabs>
        <w:rPr>
          <w:rStyle w:val="NormalCharacter"/>
          <w:rFonts w:eastAsia="宋体"/>
        </w:rPr>
      </w:pPr>
      <w:r>
        <w:rPr>
          <w:rStyle w:val="NormalCharacter"/>
          <w:rFonts w:hint="eastAsia"/>
        </w:rPr>
        <w:t>第一章</w:t>
      </w:r>
      <w:r>
        <w:rPr>
          <w:rStyle w:val="NormalCharacter"/>
        </w:rPr>
        <w:t xml:space="preserve"> </w:t>
      </w:r>
      <w:r>
        <w:rPr>
          <w:rStyle w:val="NormalCharacter"/>
          <w:rFonts w:hint="eastAsia"/>
        </w:rPr>
        <w:t>招标公告</w:t>
      </w:r>
      <w:r>
        <w:rPr>
          <w:rStyle w:val="NormalCharacter"/>
        </w:rPr>
        <w:tab/>
        <w:t>7</w:t>
      </w:r>
    </w:p>
    <w:p w:rsidR="008074C4" w:rsidRDefault="008074C4">
      <w:pPr>
        <w:pStyle w:val="TOC2"/>
        <w:tabs>
          <w:tab w:val="right" w:leader="dot" w:pos="8659"/>
        </w:tabs>
        <w:rPr>
          <w:rStyle w:val="NormalCharacter"/>
          <w:rFonts w:ascii="Times New Roman" w:hAnsi="Times New Roman"/>
          <w:szCs w:val="24"/>
        </w:rPr>
      </w:pPr>
      <w:r>
        <w:rPr>
          <w:rStyle w:val="NormalCharacter"/>
          <w:rFonts w:ascii="宋体" w:hAnsi="宋体"/>
        </w:rPr>
        <w:t xml:space="preserve">1. </w:t>
      </w:r>
      <w:r>
        <w:rPr>
          <w:rStyle w:val="NormalCharacter"/>
          <w:rFonts w:ascii="宋体" w:hAnsi="宋体" w:hint="eastAsia"/>
        </w:rPr>
        <w:t>招标条件</w:t>
      </w:r>
      <w:r>
        <w:rPr>
          <w:rStyle w:val="NormalCharacter"/>
        </w:rPr>
        <w:tab/>
        <w:t>7</w:t>
      </w:r>
    </w:p>
    <w:p w:rsidR="008074C4" w:rsidRDefault="008074C4">
      <w:pPr>
        <w:pStyle w:val="TOC2"/>
        <w:tabs>
          <w:tab w:val="right" w:leader="dot" w:pos="8659"/>
        </w:tabs>
        <w:rPr>
          <w:rStyle w:val="NormalCharacter"/>
          <w:rFonts w:ascii="Times New Roman" w:hAnsi="Times New Roman"/>
          <w:szCs w:val="24"/>
        </w:rPr>
      </w:pPr>
      <w:r>
        <w:rPr>
          <w:rStyle w:val="NormalCharacter"/>
          <w:rFonts w:ascii="宋体" w:hAnsi="宋体"/>
        </w:rPr>
        <w:t xml:space="preserve">2. </w:t>
      </w:r>
      <w:r>
        <w:rPr>
          <w:rStyle w:val="NormalCharacter"/>
          <w:rFonts w:ascii="宋体" w:hAnsi="宋体" w:hint="eastAsia"/>
        </w:rPr>
        <w:t>项目概况及招标范围</w:t>
      </w:r>
      <w:r>
        <w:rPr>
          <w:rStyle w:val="NormalCharacter"/>
        </w:rPr>
        <w:tab/>
        <w:t>7</w:t>
      </w:r>
    </w:p>
    <w:p w:rsidR="008074C4" w:rsidRDefault="008074C4">
      <w:pPr>
        <w:pStyle w:val="TOC2"/>
        <w:tabs>
          <w:tab w:val="right" w:leader="dot" w:pos="8659"/>
        </w:tabs>
        <w:rPr>
          <w:rStyle w:val="NormalCharacter"/>
          <w:rFonts w:ascii="Times New Roman" w:hAnsi="Times New Roman"/>
          <w:szCs w:val="24"/>
        </w:rPr>
      </w:pPr>
      <w:r>
        <w:rPr>
          <w:rStyle w:val="NormalCharacter"/>
          <w:rFonts w:ascii="宋体" w:hAnsi="宋体"/>
        </w:rPr>
        <w:t xml:space="preserve">3. </w:t>
      </w:r>
      <w:r>
        <w:rPr>
          <w:rStyle w:val="NormalCharacter"/>
          <w:rFonts w:ascii="宋体" w:hAnsi="宋体" w:hint="eastAsia"/>
        </w:rPr>
        <w:t>投标人资格要求</w:t>
      </w:r>
      <w:r>
        <w:rPr>
          <w:rStyle w:val="NormalCharacter"/>
        </w:rPr>
        <w:tab/>
        <w:t>7</w:t>
      </w:r>
    </w:p>
    <w:p w:rsidR="008074C4" w:rsidRDefault="008074C4">
      <w:pPr>
        <w:pStyle w:val="TOC2"/>
        <w:tabs>
          <w:tab w:val="right" w:leader="dot" w:pos="8659"/>
        </w:tabs>
        <w:rPr>
          <w:rStyle w:val="NormalCharacter"/>
          <w:rFonts w:ascii="Times New Roman" w:hAnsi="Times New Roman"/>
          <w:szCs w:val="24"/>
        </w:rPr>
      </w:pPr>
      <w:r>
        <w:rPr>
          <w:rStyle w:val="NormalCharacter"/>
          <w:rFonts w:ascii="宋体" w:hAnsi="宋体"/>
        </w:rPr>
        <w:t xml:space="preserve">4. </w:t>
      </w:r>
      <w:r>
        <w:rPr>
          <w:rStyle w:val="NormalCharacter"/>
          <w:rFonts w:ascii="宋体" w:hAnsi="宋体" w:hint="eastAsia"/>
        </w:rPr>
        <w:t>投标报名</w:t>
      </w:r>
      <w:r>
        <w:rPr>
          <w:rStyle w:val="NormalCharacter"/>
        </w:rPr>
        <w:tab/>
        <w:t>7</w:t>
      </w:r>
    </w:p>
    <w:p w:rsidR="008074C4" w:rsidRDefault="008074C4">
      <w:pPr>
        <w:pStyle w:val="TOC2"/>
        <w:tabs>
          <w:tab w:val="right" w:leader="dot" w:pos="8659"/>
        </w:tabs>
        <w:rPr>
          <w:rStyle w:val="NormalCharacter"/>
          <w:rFonts w:ascii="Times New Roman" w:hAnsi="Times New Roman"/>
          <w:szCs w:val="24"/>
        </w:rPr>
      </w:pPr>
      <w:r>
        <w:rPr>
          <w:rStyle w:val="NormalCharacter"/>
          <w:rFonts w:ascii="宋体" w:hAnsi="宋体"/>
        </w:rPr>
        <w:t xml:space="preserve">5. </w:t>
      </w:r>
      <w:r>
        <w:rPr>
          <w:rStyle w:val="NormalCharacter"/>
          <w:rFonts w:ascii="宋体" w:hAnsi="宋体" w:hint="eastAsia"/>
        </w:rPr>
        <w:t>招标文件的获取</w:t>
      </w:r>
      <w:r>
        <w:rPr>
          <w:rStyle w:val="NormalCharacter"/>
        </w:rPr>
        <w:tab/>
        <w:t>7</w:t>
      </w:r>
    </w:p>
    <w:p w:rsidR="008074C4" w:rsidRDefault="008074C4">
      <w:pPr>
        <w:pStyle w:val="TOC2"/>
        <w:tabs>
          <w:tab w:val="right" w:leader="dot" w:pos="8659"/>
        </w:tabs>
        <w:rPr>
          <w:rStyle w:val="NormalCharacter"/>
          <w:rFonts w:ascii="Times New Roman" w:hAnsi="Times New Roman"/>
          <w:szCs w:val="24"/>
        </w:rPr>
      </w:pPr>
      <w:r>
        <w:rPr>
          <w:rStyle w:val="NormalCharacter"/>
          <w:rFonts w:ascii="宋体" w:hAnsi="宋体"/>
        </w:rPr>
        <w:t xml:space="preserve">6. </w:t>
      </w:r>
      <w:r>
        <w:rPr>
          <w:rStyle w:val="NormalCharacter"/>
          <w:rFonts w:ascii="宋体" w:hAnsi="宋体" w:hint="eastAsia"/>
        </w:rPr>
        <w:t>投标文件的递交</w:t>
      </w:r>
      <w:r>
        <w:rPr>
          <w:rStyle w:val="NormalCharacter"/>
        </w:rPr>
        <w:tab/>
        <w:t>8</w:t>
      </w:r>
    </w:p>
    <w:p w:rsidR="008074C4" w:rsidRDefault="008074C4">
      <w:pPr>
        <w:pStyle w:val="TOC2"/>
        <w:tabs>
          <w:tab w:val="right" w:leader="dot" w:pos="8659"/>
        </w:tabs>
        <w:rPr>
          <w:rStyle w:val="NormalCharacter"/>
          <w:rFonts w:ascii="Times New Roman" w:hAnsi="Times New Roman"/>
          <w:szCs w:val="24"/>
        </w:rPr>
      </w:pPr>
      <w:r>
        <w:rPr>
          <w:rStyle w:val="NormalCharacter"/>
          <w:rFonts w:ascii="宋体" w:hAnsi="宋体"/>
        </w:rPr>
        <w:t xml:space="preserve">7. </w:t>
      </w:r>
      <w:r>
        <w:rPr>
          <w:rStyle w:val="NormalCharacter"/>
          <w:rFonts w:ascii="宋体" w:hAnsi="宋体" w:hint="eastAsia"/>
        </w:rPr>
        <w:t>评标方式</w:t>
      </w:r>
      <w:r>
        <w:rPr>
          <w:rStyle w:val="NormalCharacter"/>
        </w:rPr>
        <w:tab/>
        <w:t>8</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8. </w:t>
      </w:r>
      <w:r>
        <w:rPr>
          <w:rStyle w:val="NormalCharacter"/>
          <w:rFonts w:hint="eastAsia"/>
        </w:rPr>
        <w:t>发布公告的媒介</w:t>
      </w:r>
      <w:r>
        <w:rPr>
          <w:rStyle w:val="NormalCharacter"/>
        </w:rPr>
        <w:tab/>
        <w:t>8</w:t>
      </w:r>
    </w:p>
    <w:p w:rsidR="008074C4" w:rsidRDefault="008074C4">
      <w:pPr>
        <w:pStyle w:val="TOC2"/>
        <w:tabs>
          <w:tab w:val="right" w:leader="dot" w:pos="8659"/>
        </w:tabs>
        <w:rPr>
          <w:rStyle w:val="NormalCharacter"/>
          <w:rFonts w:ascii="Times New Roman" w:hAnsi="Times New Roman"/>
          <w:szCs w:val="24"/>
        </w:rPr>
      </w:pPr>
      <w:r>
        <w:rPr>
          <w:rStyle w:val="NormalCharacter"/>
        </w:rPr>
        <w:t>9.</w:t>
      </w:r>
      <w:r>
        <w:rPr>
          <w:rStyle w:val="NormalCharacter"/>
          <w:rFonts w:hint="eastAsia"/>
        </w:rPr>
        <w:t>监督部门及电话</w:t>
      </w:r>
      <w:r>
        <w:rPr>
          <w:rStyle w:val="NormalCharacter"/>
        </w:rPr>
        <w:tab/>
        <w:t>8</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10. </w:t>
      </w:r>
      <w:r>
        <w:rPr>
          <w:rStyle w:val="NormalCharacter"/>
          <w:rFonts w:hint="eastAsia"/>
        </w:rPr>
        <w:t>联系方式</w:t>
      </w:r>
      <w:r>
        <w:rPr>
          <w:rStyle w:val="NormalCharacter"/>
        </w:rPr>
        <w:tab/>
        <w:t>8</w:t>
      </w:r>
    </w:p>
    <w:p w:rsidR="008074C4" w:rsidRDefault="008074C4">
      <w:pPr>
        <w:pStyle w:val="TOC1"/>
        <w:tabs>
          <w:tab w:val="right" w:leader="dot" w:pos="8659"/>
        </w:tabs>
        <w:rPr>
          <w:rStyle w:val="NormalCharacter"/>
          <w:rFonts w:eastAsia="宋体"/>
        </w:rPr>
      </w:pPr>
      <w:r>
        <w:rPr>
          <w:rStyle w:val="NormalCharacter"/>
          <w:rFonts w:hint="eastAsia"/>
        </w:rPr>
        <w:t>第二章</w:t>
      </w:r>
      <w:r>
        <w:rPr>
          <w:rStyle w:val="NormalCharacter"/>
        </w:rPr>
        <w:t xml:space="preserve">  </w:t>
      </w:r>
      <w:r>
        <w:rPr>
          <w:rStyle w:val="NormalCharacter"/>
          <w:rFonts w:hint="eastAsia"/>
        </w:rPr>
        <w:t>投标人须知</w:t>
      </w:r>
      <w:r>
        <w:rPr>
          <w:rStyle w:val="NormalCharacter"/>
        </w:rPr>
        <w:tab/>
        <w:t>10</w:t>
      </w:r>
    </w:p>
    <w:p w:rsidR="008074C4" w:rsidRDefault="008074C4">
      <w:pPr>
        <w:pStyle w:val="TOC1"/>
        <w:tabs>
          <w:tab w:val="right" w:leader="dot" w:pos="8659"/>
        </w:tabs>
        <w:rPr>
          <w:rStyle w:val="NormalCharacter"/>
          <w:rFonts w:eastAsia="宋体"/>
        </w:rPr>
      </w:pPr>
      <w:r>
        <w:rPr>
          <w:rStyle w:val="NormalCharacter"/>
          <w:rFonts w:hint="eastAsia"/>
        </w:rPr>
        <w:t>投标人须知前附表</w:t>
      </w:r>
      <w:r>
        <w:rPr>
          <w:rStyle w:val="NormalCharacter"/>
        </w:rPr>
        <w:tab/>
        <w:t>10</w:t>
      </w:r>
    </w:p>
    <w:p w:rsidR="008074C4" w:rsidRDefault="008074C4">
      <w:pPr>
        <w:pStyle w:val="TOC1"/>
        <w:tabs>
          <w:tab w:val="right" w:leader="dot" w:pos="8659"/>
        </w:tabs>
        <w:rPr>
          <w:rStyle w:val="NormalCharacter"/>
          <w:rFonts w:eastAsia="宋体"/>
        </w:rPr>
      </w:pPr>
      <w:r>
        <w:rPr>
          <w:rStyle w:val="NormalCharacter"/>
          <w:rFonts w:hint="eastAsia"/>
        </w:rPr>
        <w:t>投标人须知正文部分</w:t>
      </w:r>
      <w:r>
        <w:rPr>
          <w:rStyle w:val="NormalCharacter"/>
        </w:rPr>
        <w:tab/>
        <w:t>18</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 </w:t>
      </w:r>
      <w:r>
        <w:rPr>
          <w:rStyle w:val="NormalCharacter"/>
          <w:rFonts w:hint="eastAsia"/>
        </w:rPr>
        <w:t>总则</w:t>
      </w:r>
      <w:r>
        <w:rPr>
          <w:rStyle w:val="NormalCharacter"/>
        </w:rPr>
        <w:tab/>
        <w:t>18</w:t>
      </w:r>
    </w:p>
    <w:p w:rsidR="008074C4" w:rsidRDefault="008074C4">
      <w:pPr>
        <w:pStyle w:val="TOC3"/>
        <w:tabs>
          <w:tab w:val="right" w:leader="dot" w:pos="8659"/>
        </w:tabs>
        <w:rPr>
          <w:rStyle w:val="NormalCharacter"/>
        </w:rPr>
      </w:pPr>
      <w:r>
        <w:rPr>
          <w:rStyle w:val="NormalCharacter"/>
        </w:rPr>
        <w:t xml:space="preserve">1.1 </w:t>
      </w:r>
      <w:r>
        <w:rPr>
          <w:rStyle w:val="NormalCharacter"/>
          <w:rFonts w:hint="eastAsia"/>
        </w:rPr>
        <w:t>项目概况</w:t>
      </w:r>
      <w:r>
        <w:rPr>
          <w:rStyle w:val="NormalCharacter"/>
        </w:rPr>
        <w:tab/>
        <w:t>18</w:t>
      </w:r>
    </w:p>
    <w:p w:rsidR="008074C4" w:rsidRDefault="008074C4">
      <w:pPr>
        <w:pStyle w:val="TOC3"/>
        <w:tabs>
          <w:tab w:val="right" w:leader="dot" w:pos="8659"/>
        </w:tabs>
        <w:rPr>
          <w:rStyle w:val="NormalCharacter"/>
        </w:rPr>
      </w:pPr>
      <w:r>
        <w:rPr>
          <w:rStyle w:val="NormalCharacter"/>
        </w:rPr>
        <w:t xml:space="preserve">1.2 </w:t>
      </w:r>
      <w:r>
        <w:rPr>
          <w:rStyle w:val="NormalCharacter"/>
          <w:rFonts w:hint="eastAsia"/>
        </w:rPr>
        <w:t>资金来源和落实情况</w:t>
      </w:r>
      <w:r>
        <w:rPr>
          <w:rStyle w:val="NormalCharacter"/>
        </w:rPr>
        <w:tab/>
        <w:t>18</w:t>
      </w:r>
    </w:p>
    <w:p w:rsidR="008074C4" w:rsidRDefault="008074C4">
      <w:pPr>
        <w:pStyle w:val="TOC3"/>
        <w:tabs>
          <w:tab w:val="right" w:leader="dot" w:pos="8659"/>
        </w:tabs>
        <w:rPr>
          <w:rStyle w:val="NormalCharacter"/>
        </w:rPr>
      </w:pPr>
      <w:r>
        <w:rPr>
          <w:rStyle w:val="NormalCharacter"/>
        </w:rPr>
        <w:t xml:space="preserve">1.3 </w:t>
      </w:r>
      <w:r>
        <w:rPr>
          <w:rStyle w:val="NormalCharacter"/>
          <w:rFonts w:hint="eastAsia"/>
        </w:rPr>
        <w:t>招标范围、计划工期和质量要求</w:t>
      </w:r>
      <w:r>
        <w:rPr>
          <w:rStyle w:val="NormalCharacter"/>
        </w:rPr>
        <w:tab/>
        <w:t>18</w:t>
      </w:r>
    </w:p>
    <w:p w:rsidR="008074C4" w:rsidRDefault="008074C4">
      <w:pPr>
        <w:pStyle w:val="TOC3"/>
        <w:tabs>
          <w:tab w:val="right" w:leader="dot" w:pos="8659"/>
        </w:tabs>
        <w:rPr>
          <w:rStyle w:val="NormalCharacter"/>
        </w:rPr>
      </w:pPr>
      <w:r>
        <w:rPr>
          <w:rStyle w:val="NormalCharacter"/>
        </w:rPr>
        <w:t xml:space="preserve">1.4 </w:t>
      </w:r>
      <w:r>
        <w:rPr>
          <w:rStyle w:val="NormalCharacter"/>
          <w:rFonts w:hint="eastAsia"/>
        </w:rPr>
        <w:t>投标人资格要求</w:t>
      </w:r>
      <w:r>
        <w:rPr>
          <w:rStyle w:val="NormalCharacter"/>
        </w:rPr>
        <w:tab/>
        <w:t>18</w:t>
      </w:r>
    </w:p>
    <w:p w:rsidR="008074C4" w:rsidRDefault="008074C4">
      <w:pPr>
        <w:pStyle w:val="TOC3"/>
        <w:tabs>
          <w:tab w:val="right" w:leader="dot" w:pos="8659"/>
        </w:tabs>
        <w:rPr>
          <w:rStyle w:val="NormalCharacter"/>
        </w:rPr>
      </w:pPr>
      <w:r>
        <w:rPr>
          <w:rStyle w:val="NormalCharacter"/>
        </w:rPr>
        <w:t xml:space="preserve">1.5 </w:t>
      </w:r>
      <w:r>
        <w:rPr>
          <w:rStyle w:val="NormalCharacter"/>
          <w:rFonts w:hint="eastAsia"/>
        </w:rPr>
        <w:t>费用承担</w:t>
      </w:r>
      <w:r>
        <w:rPr>
          <w:rStyle w:val="NormalCharacter"/>
        </w:rPr>
        <w:tab/>
        <w:t>19</w:t>
      </w:r>
    </w:p>
    <w:p w:rsidR="008074C4" w:rsidRDefault="008074C4">
      <w:pPr>
        <w:pStyle w:val="TOC3"/>
        <w:tabs>
          <w:tab w:val="right" w:leader="dot" w:pos="8659"/>
        </w:tabs>
        <w:rPr>
          <w:rStyle w:val="NormalCharacter"/>
        </w:rPr>
      </w:pPr>
      <w:r>
        <w:rPr>
          <w:rStyle w:val="NormalCharacter"/>
        </w:rPr>
        <w:t xml:space="preserve">1.6 </w:t>
      </w:r>
      <w:r>
        <w:rPr>
          <w:rStyle w:val="NormalCharacter"/>
          <w:rFonts w:hint="eastAsia"/>
        </w:rPr>
        <w:t>保密</w:t>
      </w:r>
      <w:r>
        <w:rPr>
          <w:rStyle w:val="NormalCharacter"/>
        </w:rPr>
        <w:tab/>
        <w:t>19</w:t>
      </w:r>
    </w:p>
    <w:p w:rsidR="008074C4" w:rsidRDefault="008074C4">
      <w:pPr>
        <w:pStyle w:val="TOC3"/>
        <w:tabs>
          <w:tab w:val="right" w:leader="dot" w:pos="8659"/>
        </w:tabs>
        <w:rPr>
          <w:rStyle w:val="NormalCharacter"/>
        </w:rPr>
      </w:pPr>
      <w:r>
        <w:rPr>
          <w:rStyle w:val="NormalCharacter"/>
        </w:rPr>
        <w:t xml:space="preserve">1.7 </w:t>
      </w:r>
      <w:r>
        <w:rPr>
          <w:rStyle w:val="NormalCharacter"/>
          <w:rFonts w:hint="eastAsia"/>
        </w:rPr>
        <w:t>语言文字</w:t>
      </w:r>
      <w:r>
        <w:rPr>
          <w:rStyle w:val="NormalCharacter"/>
        </w:rPr>
        <w:tab/>
        <w:t>19</w:t>
      </w:r>
    </w:p>
    <w:p w:rsidR="008074C4" w:rsidRDefault="008074C4">
      <w:pPr>
        <w:pStyle w:val="TOC3"/>
        <w:tabs>
          <w:tab w:val="right" w:leader="dot" w:pos="8659"/>
        </w:tabs>
        <w:rPr>
          <w:rStyle w:val="NormalCharacter"/>
        </w:rPr>
      </w:pPr>
      <w:r>
        <w:rPr>
          <w:rStyle w:val="NormalCharacter"/>
        </w:rPr>
        <w:t xml:space="preserve">1.8 </w:t>
      </w:r>
      <w:r>
        <w:rPr>
          <w:rStyle w:val="NormalCharacter"/>
          <w:rFonts w:hint="eastAsia"/>
        </w:rPr>
        <w:t>计量单位</w:t>
      </w:r>
      <w:r>
        <w:rPr>
          <w:rStyle w:val="NormalCharacter"/>
        </w:rPr>
        <w:tab/>
        <w:t>19</w:t>
      </w:r>
    </w:p>
    <w:p w:rsidR="008074C4" w:rsidRDefault="008074C4">
      <w:pPr>
        <w:pStyle w:val="TOC3"/>
        <w:tabs>
          <w:tab w:val="right" w:leader="dot" w:pos="8659"/>
        </w:tabs>
        <w:rPr>
          <w:rStyle w:val="NormalCharacter"/>
        </w:rPr>
      </w:pPr>
      <w:r>
        <w:rPr>
          <w:rStyle w:val="NormalCharacter"/>
        </w:rPr>
        <w:t xml:space="preserve">1.9 </w:t>
      </w:r>
      <w:r>
        <w:rPr>
          <w:rStyle w:val="NormalCharacter"/>
          <w:rFonts w:hint="eastAsia"/>
        </w:rPr>
        <w:t>踏勘现场</w:t>
      </w:r>
      <w:r>
        <w:rPr>
          <w:rStyle w:val="NormalCharacter"/>
        </w:rPr>
        <w:tab/>
        <w:t>19</w:t>
      </w:r>
    </w:p>
    <w:p w:rsidR="008074C4" w:rsidRDefault="008074C4">
      <w:pPr>
        <w:pStyle w:val="TOC3"/>
        <w:tabs>
          <w:tab w:val="right" w:leader="dot" w:pos="8659"/>
        </w:tabs>
        <w:rPr>
          <w:rStyle w:val="NormalCharacter"/>
        </w:rPr>
      </w:pPr>
      <w:r>
        <w:rPr>
          <w:rStyle w:val="NormalCharacter"/>
        </w:rPr>
        <w:t xml:space="preserve">1.10 </w:t>
      </w:r>
      <w:r>
        <w:rPr>
          <w:rStyle w:val="NormalCharacter"/>
          <w:rFonts w:hint="eastAsia"/>
        </w:rPr>
        <w:t>投标预备会</w:t>
      </w:r>
      <w:r>
        <w:rPr>
          <w:rStyle w:val="NormalCharacter"/>
        </w:rPr>
        <w:tab/>
        <w:t>20</w:t>
      </w:r>
    </w:p>
    <w:p w:rsidR="008074C4" w:rsidRDefault="008074C4">
      <w:pPr>
        <w:pStyle w:val="TOC3"/>
        <w:tabs>
          <w:tab w:val="right" w:leader="dot" w:pos="8659"/>
        </w:tabs>
        <w:rPr>
          <w:rStyle w:val="NormalCharacter"/>
        </w:rPr>
      </w:pPr>
      <w:r>
        <w:rPr>
          <w:rStyle w:val="NormalCharacter"/>
        </w:rPr>
        <w:t xml:space="preserve">1.11 </w:t>
      </w:r>
      <w:r>
        <w:rPr>
          <w:rStyle w:val="NormalCharacter"/>
          <w:rFonts w:hint="eastAsia"/>
        </w:rPr>
        <w:t>分包</w:t>
      </w:r>
      <w:r>
        <w:rPr>
          <w:rStyle w:val="NormalCharacter"/>
        </w:rPr>
        <w:tab/>
        <w:t>20</w:t>
      </w:r>
    </w:p>
    <w:p w:rsidR="008074C4" w:rsidRDefault="008074C4">
      <w:pPr>
        <w:pStyle w:val="TOC3"/>
        <w:tabs>
          <w:tab w:val="right" w:leader="dot" w:pos="8659"/>
        </w:tabs>
        <w:rPr>
          <w:rStyle w:val="NormalCharacter"/>
        </w:rPr>
      </w:pPr>
      <w:r>
        <w:rPr>
          <w:rStyle w:val="NormalCharacter"/>
        </w:rPr>
        <w:t xml:space="preserve">1.12 </w:t>
      </w:r>
      <w:r>
        <w:rPr>
          <w:rStyle w:val="NormalCharacter"/>
          <w:rFonts w:hint="eastAsia"/>
        </w:rPr>
        <w:t>偏离</w:t>
      </w:r>
      <w:r>
        <w:rPr>
          <w:rStyle w:val="NormalCharacter"/>
        </w:rPr>
        <w:tab/>
        <w:t>20</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2 </w:t>
      </w:r>
      <w:r>
        <w:rPr>
          <w:rStyle w:val="NormalCharacter"/>
          <w:rFonts w:hint="eastAsia"/>
        </w:rPr>
        <w:t>招标文件</w:t>
      </w:r>
      <w:r>
        <w:rPr>
          <w:rStyle w:val="NormalCharacter"/>
        </w:rPr>
        <w:tab/>
        <w:t>20</w:t>
      </w:r>
    </w:p>
    <w:p w:rsidR="008074C4" w:rsidRDefault="008074C4">
      <w:pPr>
        <w:pStyle w:val="TOC3"/>
        <w:tabs>
          <w:tab w:val="right" w:leader="dot" w:pos="8659"/>
        </w:tabs>
        <w:rPr>
          <w:rStyle w:val="NormalCharacter"/>
        </w:rPr>
      </w:pPr>
      <w:r>
        <w:rPr>
          <w:rStyle w:val="NormalCharacter"/>
        </w:rPr>
        <w:t xml:space="preserve">2.1 </w:t>
      </w:r>
      <w:r>
        <w:rPr>
          <w:rStyle w:val="NormalCharacter"/>
          <w:rFonts w:hint="eastAsia"/>
        </w:rPr>
        <w:t>招标文件的组成</w:t>
      </w:r>
      <w:r>
        <w:rPr>
          <w:rStyle w:val="NormalCharacter"/>
        </w:rPr>
        <w:tab/>
        <w:t>20</w:t>
      </w:r>
    </w:p>
    <w:p w:rsidR="008074C4" w:rsidRDefault="008074C4">
      <w:pPr>
        <w:pStyle w:val="TOC3"/>
        <w:tabs>
          <w:tab w:val="right" w:leader="dot" w:pos="8659"/>
        </w:tabs>
        <w:rPr>
          <w:rStyle w:val="NormalCharacter"/>
        </w:rPr>
      </w:pPr>
      <w:r>
        <w:rPr>
          <w:rStyle w:val="NormalCharacter"/>
        </w:rPr>
        <w:t xml:space="preserve">2.2 </w:t>
      </w:r>
      <w:r>
        <w:rPr>
          <w:rStyle w:val="NormalCharacter"/>
          <w:rFonts w:hint="eastAsia"/>
        </w:rPr>
        <w:t>招标文件的澄清</w:t>
      </w:r>
      <w:r>
        <w:rPr>
          <w:rStyle w:val="NormalCharacter"/>
        </w:rPr>
        <w:tab/>
        <w:t>20</w:t>
      </w:r>
    </w:p>
    <w:p w:rsidR="008074C4" w:rsidRDefault="008074C4">
      <w:pPr>
        <w:pStyle w:val="TOC3"/>
        <w:tabs>
          <w:tab w:val="right" w:leader="dot" w:pos="8659"/>
        </w:tabs>
        <w:rPr>
          <w:rStyle w:val="NormalCharacter"/>
        </w:rPr>
      </w:pPr>
      <w:r>
        <w:rPr>
          <w:rStyle w:val="NormalCharacter"/>
        </w:rPr>
        <w:t xml:space="preserve">2.3 </w:t>
      </w:r>
      <w:r>
        <w:rPr>
          <w:rStyle w:val="NormalCharacter"/>
          <w:rFonts w:hint="eastAsia"/>
        </w:rPr>
        <w:t>招标文件的修改</w:t>
      </w:r>
      <w:r>
        <w:rPr>
          <w:rStyle w:val="NormalCharacter"/>
        </w:rPr>
        <w:tab/>
        <w:t>20</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3 </w:t>
      </w:r>
      <w:r>
        <w:rPr>
          <w:rStyle w:val="NormalCharacter"/>
          <w:rFonts w:hint="eastAsia"/>
        </w:rPr>
        <w:t>投标文件</w:t>
      </w:r>
      <w:r>
        <w:rPr>
          <w:rStyle w:val="NormalCharacter"/>
        </w:rPr>
        <w:tab/>
        <w:t>21</w:t>
      </w:r>
    </w:p>
    <w:p w:rsidR="008074C4" w:rsidRDefault="008074C4">
      <w:pPr>
        <w:pStyle w:val="TOC3"/>
        <w:tabs>
          <w:tab w:val="right" w:leader="dot" w:pos="8659"/>
        </w:tabs>
        <w:rPr>
          <w:rStyle w:val="NormalCharacter"/>
        </w:rPr>
      </w:pPr>
      <w:r>
        <w:rPr>
          <w:rStyle w:val="NormalCharacter"/>
        </w:rPr>
        <w:t xml:space="preserve">3.1 </w:t>
      </w:r>
      <w:r>
        <w:rPr>
          <w:rStyle w:val="NormalCharacter"/>
          <w:rFonts w:hint="eastAsia"/>
        </w:rPr>
        <w:t>投标文件的组成</w:t>
      </w:r>
      <w:r>
        <w:rPr>
          <w:rStyle w:val="NormalCharacter"/>
        </w:rPr>
        <w:tab/>
        <w:t>21</w:t>
      </w:r>
    </w:p>
    <w:p w:rsidR="008074C4" w:rsidRDefault="008074C4">
      <w:pPr>
        <w:pStyle w:val="TOC3"/>
        <w:tabs>
          <w:tab w:val="right" w:leader="dot" w:pos="8659"/>
        </w:tabs>
        <w:rPr>
          <w:rStyle w:val="NormalCharacter"/>
        </w:rPr>
      </w:pPr>
      <w:r>
        <w:rPr>
          <w:rStyle w:val="NormalCharacter"/>
        </w:rPr>
        <w:t xml:space="preserve">3.2 </w:t>
      </w:r>
      <w:r>
        <w:rPr>
          <w:rStyle w:val="NormalCharacter"/>
          <w:rFonts w:hint="eastAsia"/>
        </w:rPr>
        <w:t>投标报价</w:t>
      </w:r>
      <w:r>
        <w:rPr>
          <w:rStyle w:val="NormalCharacter"/>
        </w:rPr>
        <w:tab/>
        <w:t>21</w:t>
      </w:r>
    </w:p>
    <w:p w:rsidR="008074C4" w:rsidRDefault="008074C4">
      <w:pPr>
        <w:pStyle w:val="TOC3"/>
        <w:tabs>
          <w:tab w:val="right" w:leader="dot" w:pos="8659"/>
        </w:tabs>
        <w:rPr>
          <w:rStyle w:val="NormalCharacter"/>
        </w:rPr>
      </w:pPr>
      <w:r>
        <w:rPr>
          <w:rStyle w:val="NormalCharacter"/>
        </w:rPr>
        <w:t xml:space="preserve">3.3 </w:t>
      </w:r>
      <w:r>
        <w:rPr>
          <w:rStyle w:val="NormalCharacter"/>
          <w:rFonts w:hint="eastAsia"/>
        </w:rPr>
        <w:t>投标有效期</w:t>
      </w:r>
      <w:r>
        <w:rPr>
          <w:rStyle w:val="NormalCharacter"/>
        </w:rPr>
        <w:tab/>
        <w:t>21</w:t>
      </w:r>
    </w:p>
    <w:p w:rsidR="008074C4" w:rsidRDefault="008074C4">
      <w:pPr>
        <w:pStyle w:val="TOC3"/>
        <w:tabs>
          <w:tab w:val="right" w:leader="dot" w:pos="8659"/>
        </w:tabs>
        <w:rPr>
          <w:rStyle w:val="NormalCharacter"/>
        </w:rPr>
      </w:pPr>
      <w:r>
        <w:rPr>
          <w:rStyle w:val="NormalCharacter"/>
        </w:rPr>
        <w:t xml:space="preserve">3.4 </w:t>
      </w:r>
      <w:r>
        <w:rPr>
          <w:rStyle w:val="NormalCharacter"/>
          <w:rFonts w:hint="eastAsia"/>
        </w:rPr>
        <w:t>投标保证金</w:t>
      </w:r>
      <w:r>
        <w:rPr>
          <w:rStyle w:val="NormalCharacter"/>
        </w:rPr>
        <w:tab/>
        <w:t>22</w:t>
      </w:r>
    </w:p>
    <w:p w:rsidR="008074C4" w:rsidRDefault="008074C4">
      <w:pPr>
        <w:pStyle w:val="TOC3"/>
        <w:tabs>
          <w:tab w:val="right" w:leader="dot" w:pos="8659"/>
        </w:tabs>
        <w:rPr>
          <w:rStyle w:val="NormalCharacter"/>
        </w:rPr>
      </w:pPr>
      <w:r>
        <w:rPr>
          <w:rStyle w:val="NormalCharacter"/>
        </w:rPr>
        <w:t xml:space="preserve">3.5 </w:t>
      </w:r>
      <w:r>
        <w:rPr>
          <w:rStyle w:val="NormalCharacter"/>
          <w:rFonts w:hint="eastAsia"/>
        </w:rPr>
        <w:t>备选投标方案</w:t>
      </w:r>
      <w:r>
        <w:rPr>
          <w:rStyle w:val="NormalCharacter"/>
        </w:rPr>
        <w:tab/>
        <w:t>22</w:t>
      </w:r>
    </w:p>
    <w:p w:rsidR="008074C4" w:rsidRDefault="008074C4">
      <w:pPr>
        <w:pStyle w:val="TOC3"/>
        <w:tabs>
          <w:tab w:val="right" w:leader="dot" w:pos="8659"/>
        </w:tabs>
        <w:rPr>
          <w:rStyle w:val="NormalCharacter"/>
        </w:rPr>
      </w:pPr>
      <w:r>
        <w:rPr>
          <w:rStyle w:val="NormalCharacter"/>
        </w:rPr>
        <w:t xml:space="preserve">3.6 </w:t>
      </w:r>
      <w:r>
        <w:rPr>
          <w:rStyle w:val="NormalCharacter"/>
          <w:rFonts w:hint="eastAsia"/>
        </w:rPr>
        <w:t>投标文件的编制</w:t>
      </w:r>
      <w:r>
        <w:rPr>
          <w:rStyle w:val="NormalCharacter"/>
        </w:rPr>
        <w:tab/>
        <w:t>22</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4 </w:t>
      </w:r>
      <w:r>
        <w:rPr>
          <w:rStyle w:val="NormalCharacter"/>
          <w:rFonts w:hint="eastAsia"/>
        </w:rPr>
        <w:t>投标</w:t>
      </w:r>
      <w:r>
        <w:rPr>
          <w:rStyle w:val="NormalCharacter"/>
        </w:rPr>
        <w:tab/>
        <w:t>23</w:t>
      </w:r>
    </w:p>
    <w:p w:rsidR="008074C4" w:rsidRDefault="008074C4">
      <w:pPr>
        <w:pStyle w:val="TOC3"/>
        <w:tabs>
          <w:tab w:val="right" w:leader="dot" w:pos="8659"/>
        </w:tabs>
        <w:rPr>
          <w:rStyle w:val="NormalCharacter"/>
        </w:rPr>
      </w:pPr>
      <w:r>
        <w:rPr>
          <w:rStyle w:val="NormalCharacter"/>
        </w:rPr>
        <w:t xml:space="preserve">4.1 </w:t>
      </w:r>
      <w:r>
        <w:rPr>
          <w:rStyle w:val="NormalCharacter"/>
          <w:rFonts w:hint="eastAsia"/>
        </w:rPr>
        <w:t>投标文件的密封和标记</w:t>
      </w:r>
      <w:r>
        <w:rPr>
          <w:rStyle w:val="NormalCharacter"/>
        </w:rPr>
        <w:tab/>
        <w:t>23</w:t>
      </w:r>
    </w:p>
    <w:p w:rsidR="008074C4" w:rsidRDefault="008074C4">
      <w:pPr>
        <w:pStyle w:val="TOC3"/>
        <w:tabs>
          <w:tab w:val="right" w:leader="dot" w:pos="8659"/>
        </w:tabs>
        <w:rPr>
          <w:rStyle w:val="NormalCharacter"/>
        </w:rPr>
      </w:pPr>
      <w:r>
        <w:rPr>
          <w:rStyle w:val="NormalCharacter"/>
        </w:rPr>
        <w:t xml:space="preserve">4.2 </w:t>
      </w:r>
      <w:r>
        <w:rPr>
          <w:rStyle w:val="NormalCharacter"/>
          <w:rFonts w:hint="eastAsia"/>
        </w:rPr>
        <w:t>投标文件的递交</w:t>
      </w:r>
      <w:r>
        <w:rPr>
          <w:rStyle w:val="NormalCharacter"/>
        </w:rPr>
        <w:tab/>
        <w:t>23</w:t>
      </w:r>
    </w:p>
    <w:p w:rsidR="008074C4" w:rsidRDefault="008074C4">
      <w:pPr>
        <w:pStyle w:val="TOC3"/>
        <w:tabs>
          <w:tab w:val="right" w:leader="dot" w:pos="8659"/>
        </w:tabs>
        <w:rPr>
          <w:rStyle w:val="NormalCharacter"/>
        </w:rPr>
      </w:pPr>
      <w:r>
        <w:rPr>
          <w:rStyle w:val="NormalCharacter"/>
        </w:rPr>
        <w:t xml:space="preserve">4.3 </w:t>
      </w:r>
      <w:r>
        <w:rPr>
          <w:rStyle w:val="NormalCharacter"/>
          <w:rFonts w:hint="eastAsia"/>
        </w:rPr>
        <w:t>投标文件的修改与撤回</w:t>
      </w:r>
      <w:r>
        <w:rPr>
          <w:rStyle w:val="NormalCharacter"/>
        </w:rPr>
        <w:tab/>
        <w:t>23</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5 </w:t>
      </w:r>
      <w:r>
        <w:rPr>
          <w:rStyle w:val="NormalCharacter"/>
          <w:rFonts w:hint="eastAsia"/>
        </w:rPr>
        <w:t>开标</w:t>
      </w:r>
      <w:r>
        <w:rPr>
          <w:rStyle w:val="NormalCharacter"/>
        </w:rPr>
        <w:tab/>
        <w:t>23</w:t>
      </w:r>
    </w:p>
    <w:p w:rsidR="008074C4" w:rsidRDefault="008074C4">
      <w:pPr>
        <w:pStyle w:val="TOC3"/>
        <w:tabs>
          <w:tab w:val="right" w:leader="dot" w:pos="8659"/>
        </w:tabs>
        <w:rPr>
          <w:rStyle w:val="NormalCharacter"/>
        </w:rPr>
      </w:pPr>
      <w:r>
        <w:rPr>
          <w:rStyle w:val="NormalCharacter"/>
        </w:rPr>
        <w:t xml:space="preserve">5.1 </w:t>
      </w:r>
      <w:r>
        <w:rPr>
          <w:rStyle w:val="NormalCharacter"/>
          <w:rFonts w:hint="eastAsia"/>
        </w:rPr>
        <w:t>开标时间和地点</w:t>
      </w:r>
      <w:r>
        <w:rPr>
          <w:rStyle w:val="NormalCharacter"/>
        </w:rPr>
        <w:tab/>
        <w:t>23</w:t>
      </w:r>
    </w:p>
    <w:p w:rsidR="008074C4" w:rsidRDefault="008074C4">
      <w:pPr>
        <w:pStyle w:val="TOC3"/>
        <w:tabs>
          <w:tab w:val="right" w:leader="dot" w:pos="8659"/>
        </w:tabs>
        <w:rPr>
          <w:rStyle w:val="NormalCharacter"/>
        </w:rPr>
      </w:pPr>
      <w:r>
        <w:rPr>
          <w:rStyle w:val="NormalCharacter"/>
        </w:rPr>
        <w:t xml:space="preserve">5.2 </w:t>
      </w:r>
      <w:r>
        <w:rPr>
          <w:rStyle w:val="NormalCharacter"/>
          <w:rFonts w:hint="eastAsia"/>
        </w:rPr>
        <w:t>开标程序</w:t>
      </w:r>
      <w:r>
        <w:rPr>
          <w:rStyle w:val="NormalCharacter"/>
        </w:rPr>
        <w:tab/>
        <w:t>23</w:t>
      </w:r>
    </w:p>
    <w:p w:rsidR="008074C4" w:rsidRDefault="008074C4">
      <w:pPr>
        <w:pStyle w:val="TOC3"/>
        <w:tabs>
          <w:tab w:val="right" w:leader="dot" w:pos="8659"/>
        </w:tabs>
        <w:rPr>
          <w:rStyle w:val="NormalCharacter"/>
        </w:rPr>
      </w:pPr>
      <w:r>
        <w:rPr>
          <w:rStyle w:val="NormalCharacter"/>
        </w:rPr>
        <w:t>5.3</w:t>
      </w:r>
      <w:r>
        <w:rPr>
          <w:rStyle w:val="NormalCharacter"/>
          <w:rFonts w:hint="eastAsia"/>
        </w:rPr>
        <w:t>不予开标</w:t>
      </w:r>
      <w:r>
        <w:rPr>
          <w:rStyle w:val="NormalCharacter"/>
        </w:rPr>
        <w:tab/>
        <w:t>24</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6 </w:t>
      </w:r>
      <w:r>
        <w:rPr>
          <w:rStyle w:val="NormalCharacter"/>
          <w:rFonts w:hint="eastAsia"/>
        </w:rPr>
        <w:t>评标</w:t>
      </w:r>
      <w:r>
        <w:rPr>
          <w:rStyle w:val="NormalCharacter"/>
        </w:rPr>
        <w:tab/>
        <w:t>24</w:t>
      </w:r>
    </w:p>
    <w:p w:rsidR="008074C4" w:rsidRDefault="008074C4">
      <w:pPr>
        <w:pStyle w:val="TOC3"/>
        <w:tabs>
          <w:tab w:val="right" w:leader="dot" w:pos="8659"/>
        </w:tabs>
        <w:rPr>
          <w:rStyle w:val="NormalCharacter"/>
        </w:rPr>
      </w:pPr>
      <w:r>
        <w:rPr>
          <w:rStyle w:val="NormalCharacter"/>
        </w:rPr>
        <w:t xml:space="preserve">6.1 </w:t>
      </w:r>
      <w:r>
        <w:rPr>
          <w:rStyle w:val="NormalCharacter"/>
          <w:rFonts w:hint="eastAsia"/>
        </w:rPr>
        <w:t>评标委员会</w:t>
      </w:r>
      <w:r>
        <w:rPr>
          <w:rStyle w:val="NormalCharacter"/>
        </w:rPr>
        <w:tab/>
        <w:t>24</w:t>
      </w:r>
    </w:p>
    <w:p w:rsidR="008074C4" w:rsidRDefault="008074C4">
      <w:pPr>
        <w:pStyle w:val="TOC3"/>
        <w:tabs>
          <w:tab w:val="right" w:leader="dot" w:pos="8659"/>
        </w:tabs>
        <w:rPr>
          <w:rStyle w:val="NormalCharacter"/>
        </w:rPr>
      </w:pPr>
      <w:r>
        <w:rPr>
          <w:rStyle w:val="NormalCharacter"/>
        </w:rPr>
        <w:t xml:space="preserve">6.2 </w:t>
      </w:r>
      <w:r>
        <w:rPr>
          <w:rStyle w:val="NormalCharacter"/>
          <w:rFonts w:hint="eastAsia"/>
        </w:rPr>
        <w:t>评标原则</w:t>
      </w:r>
      <w:r>
        <w:rPr>
          <w:rStyle w:val="NormalCharacter"/>
        </w:rPr>
        <w:tab/>
        <w:t>24</w:t>
      </w:r>
    </w:p>
    <w:p w:rsidR="008074C4" w:rsidRDefault="008074C4">
      <w:pPr>
        <w:pStyle w:val="TOC3"/>
        <w:tabs>
          <w:tab w:val="right" w:leader="dot" w:pos="8659"/>
        </w:tabs>
        <w:rPr>
          <w:rStyle w:val="NormalCharacter"/>
        </w:rPr>
      </w:pPr>
      <w:r>
        <w:rPr>
          <w:rStyle w:val="NormalCharacter"/>
        </w:rPr>
        <w:t xml:space="preserve">6.3 </w:t>
      </w:r>
      <w:r>
        <w:rPr>
          <w:rStyle w:val="NormalCharacter"/>
          <w:rFonts w:hint="eastAsia"/>
        </w:rPr>
        <w:t>评标方式</w:t>
      </w:r>
      <w:r>
        <w:rPr>
          <w:rStyle w:val="NormalCharacter"/>
        </w:rPr>
        <w:tab/>
        <w:t>25</w:t>
      </w:r>
    </w:p>
    <w:p w:rsidR="008074C4" w:rsidRDefault="008074C4">
      <w:pPr>
        <w:pStyle w:val="TOC3"/>
        <w:tabs>
          <w:tab w:val="right" w:leader="dot" w:pos="8659"/>
        </w:tabs>
        <w:rPr>
          <w:rStyle w:val="NormalCharacter"/>
        </w:rPr>
      </w:pPr>
      <w:r>
        <w:rPr>
          <w:rStyle w:val="NormalCharacter"/>
        </w:rPr>
        <w:t xml:space="preserve">6.4 </w:t>
      </w:r>
      <w:r>
        <w:rPr>
          <w:rStyle w:val="NormalCharacter"/>
          <w:rFonts w:hint="eastAsia"/>
        </w:rPr>
        <w:t>移交评标资料</w:t>
      </w:r>
      <w:r>
        <w:rPr>
          <w:rStyle w:val="NormalCharacter"/>
        </w:rPr>
        <w:tab/>
        <w:t>25</w:t>
      </w:r>
    </w:p>
    <w:p w:rsidR="008074C4" w:rsidRDefault="008074C4">
      <w:pPr>
        <w:pStyle w:val="TOC3"/>
        <w:tabs>
          <w:tab w:val="right" w:leader="dot" w:pos="8659"/>
        </w:tabs>
        <w:rPr>
          <w:rStyle w:val="NormalCharacter"/>
        </w:rPr>
      </w:pPr>
      <w:r>
        <w:rPr>
          <w:rStyle w:val="NormalCharacter"/>
        </w:rPr>
        <w:t xml:space="preserve">6.5 </w:t>
      </w:r>
      <w:r>
        <w:rPr>
          <w:rStyle w:val="NormalCharacter"/>
          <w:rFonts w:hint="eastAsia"/>
        </w:rPr>
        <w:t>评标资料封存和启封</w:t>
      </w:r>
      <w:r>
        <w:rPr>
          <w:rStyle w:val="NormalCharacter"/>
        </w:rPr>
        <w:tab/>
        <w:t>25</w:t>
      </w:r>
    </w:p>
    <w:p w:rsidR="008074C4" w:rsidRDefault="008074C4">
      <w:pPr>
        <w:pStyle w:val="TOC3"/>
        <w:tabs>
          <w:tab w:val="right" w:leader="dot" w:pos="8659"/>
        </w:tabs>
        <w:rPr>
          <w:rStyle w:val="NormalCharacter"/>
        </w:rPr>
      </w:pPr>
      <w:r>
        <w:rPr>
          <w:rStyle w:val="NormalCharacter"/>
        </w:rPr>
        <w:t xml:space="preserve">6.6 </w:t>
      </w:r>
      <w:r>
        <w:rPr>
          <w:rStyle w:val="NormalCharacter"/>
          <w:rFonts w:hint="eastAsia"/>
        </w:rPr>
        <w:t>中标候选人公示</w:t>
      </w:r>
      <w:r>
        <w:rPr>
          <w:rStyle w:val="NormalCharacter"/>
        </w:rPr>
        <w:tab/>
        <w:t>25</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7 </w:t>
      </w:r>
      <w:r>
        <w:rPr>
          <w:rStyle w:val="NormalCharacter"/>
          <w:rFonts w:hint="eastAsia"/>
        </w:rPr>
        <w:t>合同授予</w:t>
      </w:r>
      <w:r>
        <w:rPr>
          <w:rStyle w:val="NormalCharacter"/>
        </w:rPr>
        <w:tab/>
        <w:t>25</w:t>
      </w:r>
    </w:p>
    <w:p w:rsidR="008074C4" w:rsidRDefault="008074C4">
      <w:pPr>
        <w:pStyle w:val="TOC3"/>
        <w:tabs>
          <w:tab w:val="right" w:leader="dot" w:pos="8659"/>
        </w:tabs>
        <w:rPr>
          <w:rStyle w:val="NormalCharacter"/>
        </w:rPr>
      </w:pPr>
      <w:r>
        <w:rPr>
          <w:rStyle w:val="NormalCharacter"/>
        </w:rPr>
        <w:t xml:space="preserve">7.1 </w:t>
      </w:r>
      <w:r>
        <w:rPr>
          <w:rStyle w:val="NormalCharacter"/>
          <w:rFonts w:hint="eastAsia"/>
        </w:rPr>
        <w:t>定标方式</w:t>
      </w:r>
      <w:r>
        <w:rPr>
          <w:rStyle w:val="NormalCharacter"/>
        </w:rPr>
        <w:tab/>
        <w:t>25</w:t>
      </w:r>
    </w:p>
    <w:p w:rsidR="008074C4" w:rsidRDefault="008074C4">
      <w:pPr>
        <w:pStyle w:val="TOC3"/>
        <w:tabs>
          <w:tab w:val="right" w:leader="dot" w:pos="8659"/>
        </w:tabs>
        <w:rPr>
          <w:rStyle w:val="NormalCharacter"/>
        </w:rPr>
      </w:pPr>
      <w:r>
        <w:rPr>
          <w:rStyle w:val="NormalCharacter"/>
        </w:rPr>
        <w:t xml:space="preserve">7.2 </w:t>
      </w:r>
      <w:r>
        <w:rPr>
          <w:rStyle w:val="NormalCharacter"/>
          <w:rFonts w:hint="eastAsia"/>
        </w:rPr>
        <w:t>中标通知及中标公告</w:t>
      </w:r>
      <w:r>
        <w:rPr>
          <w:rStyle w:val="NormalCharacter"/>
        </w:rPr>
        <w:tab/>
        <w:t>25</w:t>
      </w:r>
    </w:p>
    <w:p w:rsidR="008074C4" w:rsidRDefault="008074C4">
      <w:pPr>
        <w:pStyle w:val="TOC3"/>
        <w:tabs>
          <w:tab w:val="right" w:leader="dot" w:pos="8659"/>
        </w:tabs>
        <w:rPr>
          <w:rStyle w:val="NormalCharacter"/>
        </w:rPr>
      </w:pPr>
      <w:r>
        <w:rPr>
          <w:rStyle w:val="NormalCharacter"/>
        </w:rPr>
        <w:t xml:space="preserve">7.3 </w:t>
      </w:r>
      <w:r>
        <w:rPr>
          <w:rStyle w:val="NormalCharacter"/>
          <w:rFonts w:hint="eastAsia"/>
        </w:rPr>
        <w:t>履约保证金</w:t>
      </w:r>
      <w:r>
        <w:rPr>
          <w:rStyle w:val="NormalCharacter"/>
        </w:rPr>
        <w:tab/>
        <w:t>25</w:t>
      </w:r>
    </w:p>
    <w:p w:rsidR="008074C4" w:rsidRDefault="008074C4">
      <w:pPr>
        <w:pStyle w:val="TOC3"/>
        <w:tabs>
          <w:tab w:val="right" w:leader="dot" w:pos="8659"/>
        </w:tabs>
        <w:rPr>
          <w:rStyle w:val="NormalCharacter"/>
        </w:rPr>
      </w:pPr>
      <w:r>
        <w:rPr>
          <w:rStyle w:val="NormalCharacter"/>
        </w:rPr>
        <w:t xml:space="preserve">7.4 </w:t>
      </w:r>
      <w:r>
        <w:rPr>
          <w:rStyle w:val="NormalCharacter"/>
          <w:rFonts w:hint="eastAsia"/>
        </w:rPr>
        <w:t>签订合同</w:t>
      </w:r>
      <w:r>
        <w:rPr>
          <w:rStyle w:val="NormalCharacter"/>
        </w:rPr>
        <w:tab/>
        <w:t>26</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8 </w:t>
      </w:r>
      <w:r>
        <w:rPr>
          <w:rStyle w:val="NormalCharacter"/>
          <w:rFonts w:hint="eastAsia"/>
        </w:rPr>
        <w:t>重新招标和不再招标</w:t>
      </w:r>
      <w:r>
        <w:rPr>
          <w:rStyle w:val="NormalCharacter"/>
        </w:rPr>
        <w:tab/>
        <w:t>26</w:t>
      </w:r>
    </w:p>
    <w:p w:rsidR="008074C4" w:rsidRDefault="008074C4">
      <w:pPr>
        <w:pStyle w:val="TOC3"/>
        <w:tabs>
          <w:tab w:val="right" w:leader="dot" w:pos="8659"/>
        </w:tabs>
        <w:rPr>
          <w:rStyle w:val="NormalCharacter"/>
        </w:rPr>
      </w:pPr>
      <w:r>
        <w:rPr>
          <w:rStyle w:val="NormalCharacter"/>
        </w:rPr>
        <w:t xml:space="preserve">8.1 </w:t>
      </w:r>
      <w:r>
        <w:rPr>
          <w:rStyle w:val="NormalCharacter"/>
          <w:rFonts w:hint="eastAsia"/>
        </w:rPr>
        <w:t>重新招标</w:t>
      </w:r>
      <w:r>
        <w:rPr>
          <w:rStyle w:val="NormalCharacter"/>
        </w:rPr>
        <w:tab/>
        <w:t>26</w:t>
      </w:r>
    </w:p>
    <w:p w:rsidR="008074C4" w:rsidRDefault="008074C4">
      <w:pPr>
        <w:pStyle w:val="TOC3"/>
        <w:tabs>
          <w:tab w:val="right" w:leader="dot" w:pos="8659"/>
        </w:tabs>
        <w:rPr>
          <w:rStyle w:val="NormalCharacter"/>
        </w:rPr>
      </w:pPr>
      <w:r>
        <w:rPr>
          <w:rStyle w:val="NormalCharacter"/>
        </w:rPr>
        <w:t xml:space="preserve">8.2 </w:t>
      </w:r>
      <w:r>
        <w:rPr>
          <w:rStyle w:val="NormalCharacter"/>
          <w:rFonts w:hint="eastAsia"/>
        </w:rPr>
        <w:t>不再招标</w:t>
      </w:r>
      <w:r>
        <w:rPr>
          <w:rStyle w:val="NormalCharacter"/>
        </w:rPr>
        <w:tab/>
        <w:t>26</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9 </w:t>
      </w:r>
      <w:r>
        <w:rPr>
          <w:rStyle w:val="NormalCharacter"/>
          <w:rFonts w:hint="eastAsia"/>
        </w:rPr>
        <w:t>纪律和监督</w:t>
      </w:r>
      <w:r>
        <w:rPr>
          <w:rStyle w:val="NormalCharacter"/>
        </w:rPr>
        <w:tab/>
        <w:t>26</w:t>
      </w:r>
    </w:p>
    <w:p w:rsidR="008074C4" w:rsidRDefault="008074C4">
      <w:pPr>
        <w:pStyle w:val="TOC3"/>
        <w:tabs>
          <w:tab w:val="right" w:leader="dot" w:pos="8659"/>
        </w:tabs>
        <w:rPr>
          <w:rStyle w:val="NormalCharacter"/>
        </w:rPr>
      </w:pPr>
      <w:r>
        <w:rPr>
          <w:rStyle w:val="NormalCharacter"/>
        </w:rPr>
        <w:t xml:space="preserve">9.1 </w:t>
      </w:r>
      <w:r>
        <w:rPr>
          <w:rStyle w:val="NormalCharacter"/>
          <w:rFonts w:hint="eastAsia"/>
        </w:rPr>
        <w:t>对招标人的纪律要求</w:t>
      </w:r>
      <w:r>
        <w:rPr>
          <w:rStyle w:val="NormalCharacter"/>
        </w:rPr>
        <w:tab/>
        <w:t>26</w:t>
      </w:r>
    </w:p>
    <w:p w:rsidR="008074C4" w:rsidRDefault="008074C4">
      <w:pPr>
        <w:pStyle w:val="TOC3"/>
        <w:tabs>
          <w:tab w:val="right" w:leader="dot" w:pos="8659"/>
        </w:tabs>
        <w:rPr>
          <w:rStyle w:val="NormalCharacter"/>
        </w:rPr>
      </w:pPr>
      <w:r>
        <w:rPr>
          <w:rStyle w:val="NormalCharacter"/>
        </w:rPr>
        <w:t xml:space="preserve">9.2 </w:t>
      </w:r>
      <w:r>
        <w:rPr>
          <w:rStyle w:val="NormalCharacter"/>
          <w:rFonts w:hint="eastAsia"/>
        </w:rPr>
        <w:t>对投标人的纪律要求</w:t>
      </w:r>
      <w:r>
        <w:rPr>
          <w:rStyle w:val="NormalCharacter"/>
        </w:rPr>
        <w:tab/>
        <w:t>27</w:t>
      </w:r>
    </w:p>
    <w:p w:rsidR="008074C4" w:rsidRDefault="008074C4">
      <w:pPr>
        <w:pStyle w:val="TOC3"/>
        <w:tabs>
          <w:tab w:val="right" w:leader="dot" w:pos="8659"/>
        </w:tabs>
        <w:rPr>
          <w:rStyle w:val="NormalCharacter"/>
        </w:rPr>
      </w:pPr>
      <w:r>
        <w:rPr>
          <w:rStyle w:val="NormalCharacter"/>
        </w:rPr>
        <w:t xml:space="preserve">9.3 </w:t>
      </w:r>
      <w:r>
        <w:rPr>
          <w:rStyle w:val="NormalCharacter"/>
          <w:rFonts w:hint="eastAsia"/>
        </w:rPr>
        <w:t>对评标委员会成员的纪律要求</w:t>
      </w:r>
      <w:r>
        <w:rPr>
          <w:rStyle w:val="NormalCharacter"/>
        </w:rPr>
        <w:tab/>
        <w:t>27</w:t>
      </w:r>
    </w:p>
    <w:p w:rsidR="008074C4" w:rsidRDefault="008074C4">
      <w:pPr>
        <w:pStyle w:val="TOC3"/>
        <w:tabs>
          <w:tab w:val="right" w:leader="dot" w:pos="8659"/>
        </w:tabs>
        <w:rPr>
          <w:rStyle w:val="NormalCharacter"/>
        </w:rPr>
      </w:pPr>
      <w:r>
        <w:rPr>
          <w:rStyle w:val="NormalCharacter"/>
        </w:rPr>
        <w:t xml:space="preserve">9.4 </w:t>
      </w:r>
      <w:r>
        <w:rPr>
          <w:rStyle w:val="NormalCharacter"/>
          <w:rFonts w:hint="eastAsia"/>
        </w:rPr>
        <w:t>对与评标活动有关的工作人员的纪律要求</w:t>
      </w:r>
      <w:r>
        <w:rPr>
          <w:rStyle w:val="NormalCharacter"/>
        </w:rPr>
        <w:tab/>
        <w:t>27</w:t>
      </w:r>
    </w:p>
    <w:p w:rsidR="008074C4" w:rsidRDefault="008074C4">
      <w:pPr>
        <w:pStyle w:val="TOC3"/>
        <w:tabs>
          <w:tab w:val="right" w:leader="dot" w:pos="8659"/>
        </w:tabs>
        <w:rPr>
          <w:rStyle w:val="NormalCharacter"/>
        </w:rPr>
      </w:pPr>
      <w:r>
        <w:rPr>
          <w:rStyle w:val="NormalCharacter"/>
        </w:rPr>
        <w:t xml:space="preserve">9.5 </w:t>
      </w:r>
      <w:r>
        <w:rPr>
          <w:rStyle w:val="NormalCharacter"/>
          <w:rFonts w:hint="eastAsia"/>
        </w:rPr>
        <w:t>投诉</w:t>
      </w:r>
      <w:r>
        <w:rPr>
          <w:rStyle w:val="NormalCharacter"/>
        </w:rPr>
        <w:tab/>
        <w:t>27</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10 </w:t>
      </w:r>
      <w:r>
        <w:rPr>
          <w:rStyle w:val="NormalCharacter"/>
          <w:rFonts w:hint="eastAsia"/>
        </w:rPr>
        <w:t>需要补充的其他内容</w:t>
      </w:r>
      <w:r>
        <w:rPr>
          <w:rStyle w:val="NormalCharacter"/>
        </w:rPr>
        <w:tab/>
        <w:t>27</w:t>
      </w:r>
    </w:p>
    <w:p w:rsidR="008074C4" w:rsidRDefault="008074C4">
      <w:pPr>
        <w:pStyle w:val="TOC3"/>
        <w:tabs>
          <w:tab w:val="right" w:leader="dot" w:pos="8659"/>
        </w:tabs>
        <w:rPr>
          <w:rStyle w:val="NormalCharacter"/>
        </w:rPr>
      </w:pPr>
      <w:r>
        <w:rPr>
          <w:rStyle w:val="NormalCharacter"/>
        </w:rPr>
        <w:t>10.1</w:t>
      </w:r>
      <w:r>
        <w:rPr>
          <w:rStyle w:val="NormalCharacter"/>
          <w:rFonts w:hint="eastAsia"/>
        </w:rPr>
        <w:t>词语定义</w:t>
      </w:r>
      <w:r>
        <w:rPr>
          <w:rStyle w:val="NormalCharacter"/>
        </w:rPr>
        <w:tab/>
        <w:t>27</w:t>
      </w:r>
    </w:p>
    <w:p w:rsidR="008074C4" w:rsidRDefault="008074C4">
      <w:pPr>
        <w:pStyle w:val="TOC3"/>
        <w:tabs>
          <w:tab w:val="right" w:leader="dot" w:pos="8659"/>
        </w:tabs>
        <w:rPr>
          <w:rStyle w:val="NormalCharacter"/>
        </w:rPr>
      </w:pPr>
      <w:r>
        <w:rPr>
          <w:rStyle w:val="NormalCharacter"/>
        </w:rPr>
        <w:t xml:space="preserve">10.2 </w:t>
      </w:r>
      <w:r>
        <w:rPr>
          <w:rStyle w:val="NormalCharacter"/>
          <w:rFonts w:hint="eastAsia"/>
        </w:rPr>
        <w:t>招标控制价</w:t>
      </w:r>
      <w:r>
        <w:rPr>
          <w:rStyle w:val="NormalCharacter"/>
        </w:rPr>
        <w:tab/>
        <w:t>27</w:t>
      </w:r>
    </w:p>
    <w:p w:rsidR="008074C4" w:rsidRDefault="008074C4">
      <w:pPr>
        <w:pStyle w:val="TOC3"/>
        <w:tabs>
          <w:tab w:val="right" w:leader="dot" w:pos="8659"/>
        </w:tabs>
        <w:rPr>
          <w:rStyle w:val="NormalCharacter"/>
        </w:rPr>
      </w:pPr>
      <w:r>
        <w:rPr>
          <w:rStyle w:val="NormalCharacter"/>
        </w:rPr>
        <w:t>10.3</w:t>
      </w:r>
      <w:r>
        <w:rPr>
          <w:rStyle w:val="NormalCharacter"/>
          <w:rFonts w:hint="eastAsia"/>
        </w:rPr>
        <w:t>农民工工资保障金</w:t>
      </w:r>
      <w:r>
        <w:rPr>
          <w:rStyle w:val="NormalCharacter"/>
        </w:rPr>
        <w:tab/>
        <w:t>28</w:t>
      </w:r>
    </w:p>
    <w:p w:rsidR="008074C4" w:rsidRDefault="008074C4">
      <w:pPr>
        <w:pStyle w:val="TOC3"/>
        <w:tabs>
          <w:tab w:val="right" w:leader="dot" w:pos="8659"/>
        </w:tabs>
        <w:rPr>
          <w:rStyle w:val="NormalCharacter"/>
        </w:rPr>
      </w:pPr>
      <w:r>
        <w:rPr>
          <w:rStyle w:val="NormalCharacter"/>
        </w:rPr>
        <w:t xml:space="preserve">10.4 </w:t>
      </w:r>
      <w:r>
        <w:rPr>
          <w:rStyle w:val="NormalCharacter"/>
          <w:rFonts w:hint="eastAsia"/>
        </w:rPr>
        <w:t>技术标评审方式</w:t>
      </w:r>
      <w:r>
        <w:rPr>
          <w:rStyle w:val="NormalCharacter"/>
        </w:rPr>
        <w:tab/>
        <w:t>28</w:t>
      </w:r>
    </w:p>
    <w:p w:rsidR="008074C4" w:rsidRDefault="008074C4">
      <w:pPr>
        <w:pStyle w:val="TOC3"/>
        <w:tabs>
          <w:tab w:val="right" w:leader="dot" w:pos="8659"/>
        </w:tabs>
        <w:rPr>
          <w:rStyle w:val="NormalCharacter"/>
        </w:rPr>
      </w:pPr>
      <w:r>
        <w:rPr>
          <w:rStyle w:val="NormalCharacter"/>
        </w:rPr>
        <w:t xml:space="preserve">10.5 </w:t>
      </w:r>
      <w:r>
        <w:rPr>
          <w:rStyle w:val="NormalCharacter"/>
          <w:rFonts w:hint="eastAsia"/>
        </w:rPr>
        <w:t>投标文件电子版</w:t>
      </w:r>
      <w:r>
        <w:rPr>
          <w:rStyle w:val="NormalCharacter"/>
        </w:rPr>
        <w:tab/>
        <w:t>28</w:t>
      </w:r>
    </w:p>
    <w:p w:rsidR="008074C4" w:rsidRDefault="008074C4">
      <w:pPr>
        <w:pStyle w:val="TOC3"/>
        <w:tabs>
          <w:tab w:val="right" w:leader="dot" w:pos="8659"/>
        </w:tabs>
        <w:rPr>
          <w:rStyle w:val="NormalCharacter"/>
        </w:rPr>
      </w:pPr>
      <w:r>
        <w:rPr>
          <w:rStyle w:val="NormalCharacter"/>
        </w:rPr>
        <w:t xml:space="preserve">10.6 </w:t>
      </w:r>
      <w:r>
        <w:rPr>
          <w:rStyle w:val="NormalCharacter"/>
          <w:rFonts w:hint="eastAsia"/>
        </w:rPr>
        <w:t>知识产权</w:t>
      </w:r>
      <w:r>
        <w:rPr>
          <w:rStyle w:val="NormalCharacter"/>
        </w:rPr>
        <w:tab/>
        <w:t>28</w:t>
      </w:r>
    </w:p>
    <w:p w:rsidR="008074C4" w:rsidRDefault="008074C4">
      <w:pPr>
        <w:pStyle w:val="TOC3"/>
        <w:tabs>
          <w:tab w:val="right" w:leader="dot" w:pos="8659"/>
        </w:tabs>
        <w:rPr>
          <w:rStyle w:val="NormalCharacter"/>
        </w:rPr>
      </w:pPr>
      <w:r>
        <w:rPr>
          <w:rStyle w:val="NormalCharacter"/>
        </w:rPr>
        <w:t xml:space="preserve">10.7 </w:t>
      </w:r>
      <w:r>
        <w:rPr>
          <w:rStyle w:val="NormalCharacter"/>
          <w:rFonts w:hint="eastAsia"/>
        </w:rPr>
        <w:t>重新招标的其他情形</w:t>
      </w:r>
      <w:r>
        <w:rPr>
          <w:rStyle w:val="NormalCharacter"/>
        </w:rPr>
        <w:tab/>
        <w:t>28</w:t>
      </w:r>
    </w:p>
    <w:p w:rsidR="008074C4" w:rsidRDefault="008074C4">
      <w:pPr>
        <w:pStyle w:val="TOC3"/>
        <w:tabs>
          <w:tab w:val="right" w:leader="dot" w:pos="8659"/>
        </w:tabs>
        <w:rPr>
          <w:rStyle w:val="NormalCharacter"/>
        </w:rPr>
      </w:pPr>
      <w:r>
        <w:rPr>
          <w:rStyle w:val="NormalCharacter"/>
        </w:rPr>
        <w:t xml:space="preserve">10.8 </w:t>
      </w:r>
      <w:r>
        <w:rPr>
          <w:rStyle w:val="NormalCharacter"/>
          <w:rFonts w:hint="eastAsia"/>
        </w:rPr>
        <w:t>同义词语</w:t>
      </w:r>
      <w:r>
        <w:rPr>
          <w:rStyle w:val="NormalCharacter"/>
        </w:rPr>
        <w:tab/>
        <w:t>28</w:t>
      </w:r>
    </w:p>
    <w:p w:rsidR="008074C4" w:rsidRDefault="008074C4">
      <w:pPr>
        <w:pStyle w:val="TOC3"/>
        <w:tabs>
          <w:tab w:val="right" w:leader="dot" w:pos="8659"/>
        </w:tabs>
        <w:rPr>
          <w:rStyle w:val="NormalCharacter"/>
        </w:rPr>
      </w:pPr>
      <w:r>
        <w:rPr>
          <w:rStyle w:val="NormalCharacter"/>
        </w:rPr>
        <w:t xml:space="preserve">10.9 </w:t>
      </w:r>
      <w:r>
        <w:rPr>
          <w:rStyle w:val="NormalCharacter"/>
          <w:rFonts w:hint="eastAsia"/>
        </w:rPr>
        <w:t>监督</w:t>
      </w:r>
      <w:r>
        <w:rPr>
          <w:rStyle w:val="NormalCharacter"/>
        </w:rPr>
        <w:tab/>
        <w:t>28</w:t>
      </w:r>
    </w:p>
    <w:p w:rsidR="008074C4" w:rsidRDefault="008074C4">
      <w:pPr>
        <w:pStyle w:val="TOC3"/>
        <w:tabs>
          <w:tab w:val="right" w:leader="dot" w:pos="8659"/>
        </w:tabs>
        <w:rPr>
          <w:rStyle w:val="NormalCharacter"/>
        </w:rPr>
      </w:pPr>
      <w:r>
        <w:rPr>
          <w:rStyle w:val="NormalCharacter"/>
        </w:rPr>
        <w:t xml:space="preserve">10.10 </w:t>
      </w:r>
      <w:r>
        <w:rPr>
          <w:rStyle w:val="NormalCharacter"/>
          <w:rFonts w:hint="eastAsia"/>
        </w:rPr>
        <w:t>解释权</w:t>
      </w:r>
      <w:r>
        <w:rPr>
          <w:rStyle w:val="NormalCharacter"/>
        </w:rPr>
        <w:tab/>
        <w:t>28</w:t>
      </w:r>
    </w:p>
    <w:p w:rsidR="008074C4" w:rsidRDefault="008074C4">
      <w:pPr>
        <w:pStyle w:val="TOC3"/>
        <w:tabs>
          <w:tab w:val="right" w:leader="dot" w:pos="8659"/>
        </w:tabs>
        <w:rPr>
          <w:rStyle w:val="NormalCharacter"/>
        </w:rPr>
      </w:pPr>
      <w:r>
        <w:rPr>
          <w:rStyle w:val="NormalCharacter"/>
        </w:rPr>
        <w:t xml:space="preserve">10.11 </w:t>
      </w:r>
      <w:r>
        <w:rPr>
          <w:rStyle w:val="NormalCharacter"/>
          <w:rFonts w:hint="eastAsia"/>
        </w:rPr>
        <w:t>招标人补充的其他内容</w:t>
      </w:r>
      <w:r>
        <w:rPr>
          <w:rStyle w:val="NormalCharacter"/>
        </w:rPr>
        <w:tab/>
        <w:t>29</w:t>
      </w:r>
    </w:p>
    <w:p w:rsidR="008074C4" w:rsidRDefault="008074C4">
      <w:pPr>
        <w:pStyle w:val="TOC1"/>
        <w:tabs>
          <w:tab w:val="right" w:leader="dot" w:pos="8659"/>
        </w:tabs>
        <w:rPr>
          <w:rStyle w:val="NormalCharacter"/>
          <w:rFonts w:eastAsia="宋体"/>
        </w:rPr>
      </w:pPr>
      <w:r>
        <w:rPr>
          <w:rStyle w:val="NormalCharacter"/>
          <w:rFonts w:hint="eastAsia"/>
        </w:rPr>
        <w:t>评标办法前附表</w:t>
      </w:r>
      <w:r>
        <w:rPr>
          <w:rStyle w:val="NormalCharacter"/>
        </w:rPr>
        <w:tab/>
        <w:t>30</w:t>
      </w:r>
    </w:p>
    <w:p w:rsidR="008074C4" w:rsidRDefault="008074C4">
      <w:pPr>
        <w:pStyle w:val="TOC1"/>
        <w:tabs>
          <w:tab w:val="right" w:leader="dot" w:pos="8659"/>
        </w:tabs>
        <w:rPr>
          <w:rStyle w:val="NormalCharacter"/>
          <w:rFonts w:eastAsia="宋体"/>
        </w:rPr>
      </w:pPr>
      <w:r>
        <w:rPr>
          <w:rStyle w:val="NormalCharacter"/>
          <w:rFonts w:hint="eastAsia"/>
        </w:rPr>
        <w:t>评标办法（综合评估法）正文部分</w:t>
      </w:r>
      <w:r>
        <w:rPr>
          <w:rStyle w:val="NormalCharacter"/>
        </w:rPr>
        <w:tab/>
        <w:t>37</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 </w:t>
      </w:r>
      <w:r>
        <w:rPr>
          <w:rStyle w:val="NormalCharacter"/>
          <w:rFonts w:hint="eastAsia"/>
        </w:rPr>
        <w:t>评标方法</w:t>
      </w:r>
      <w:r>
        <w:rPr>
          <w:rStyle w:val="NormalCharacter"/>
        </w:rPr>
        <w:tab/>
        <w:t>37</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2 </w:t>
      </w:r>
      <w:r>
        <w:rPr>
          <w:rStyle w:val="NormalCharacter"/>
          <w:rFonts w:hint="eastAsia"/>
        </w:rPr>
        <w:t>评审标准</w:t>
      </w:r>
      <w:r>
        <w:rPr>
          <w:rStyle w:val="NormalCharacter"/>
        </w:rPr>
        <w:tab/>
        <w:t>37</w:t>
      </w:r>
    </w:p>
    <w:p w:rsidR="008074C4" w:rsidRDefault="008074C4">
      <w:pPr>
        <w:pStyle w:val="TOC3"/>
        <w:tabs>
          <w:tab w:val="right" w:leader="dot" w:pos="8659"/>
        </w:tabs>
        <w:rPr>
          <w:rStyle w:val="NormalCharacter"/>
        </w:rPr>
      </w:pPr>
      <w:r>
        <w:rPr>
          <w:rStyle w:val="NormalCharacter"/>
        </w:rPr>
        <w:t xml:space="preserve">2.1 </w:t>
      </w:r>
      <w:r>
        <w:rPr>
          <w:rStyle w:val="NormalCharacter"/>
          <w:rFonts w:hint="eastAsia"/>
        </w:rPr>
        <w:t>初步评审标准</w:t>
      </w:r>
      <w:r>
        <w:rPr>
          <w:rStyle w:val="NormalCharacter"/>
        </w:rPr>
        <w:tab/>
        <w:t>37</w:t>
      </w:r>
    </w:p>
    <w:p w:rsidR="008074C4" w:rsidRDefault="008074C4">
      <w:pPr>
        <w:pStyle w:val="TOC3"/>
        <w:tabs>
          <w:tab w:val="right" w:leader="dot" w:pos="8659"/>
        </w:tabs>
        <w:rPr>
          <w:rStyle w:val="NormalCharacter"/>
        </w:rPr>
      </w:pPr>
      <w:r>
        <w:rPr>
          <w:rStyle w:val="NormalCharacter"/>
        </w:rPr>
        <w:t xml:space="preserve">2.2 </w:t>
      </w:r>
      <w:r>
        <w:rPr>
          <w:rStyle w:val="NormalCharacter"/>
          <w:rFonts w:hint="eastAsia"/>
        </w:rPr>
        <w:t>详细评审标准</w:t>
      </w:r>
      <w:r>
        <w:rPr>
          <w:rStyle w:val="NormalCharacter"/>
        </w:rPr>
        <w:tab/>
        <w:t>37</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3 </w:t>
      </w:r>
      <w:r>
        <w:rPr>
          <w:rStyle w:val="NormalCharacter"/>
          <w:rFonts w:hint="eastAsia"/>
        </w:rPr>
        <w:t>评标程序</w:t>
      </w:r>
      <w:r>
        <w:rPr>
          <w:rStyle w:val="NormalCharacter"/>
        </w:rPr>
        <w:tab/>
        <w:t>37</w:t>
      </w:r>
    </w:p>
    <w:p w:rsidR="008074C4" w:rsidRDefault="008074C4">
      <w:pPr>
        <w:pStyle w:val="TOC3"/>
        <w:tabs>
          <w:tab w:val="right" w:leader="dot" w:pos="8659"/>
        </w:tabs>
        <w:rPr>
          <w:rStyle w:val="NormalCharacter"/>
        </w:rPr>
      </w:pPr>
      <w:r>
        <w:rPr>
          <w:rStyle w:val="NormalCharacter"/>
        </w:rPr>
        <w:t xml:space="preserve">3.1 </w:t>
      </w:r>
      <w:r>
        <w:rPr>
          <w:rStyle w:val="NormalCharacter"/>
          <w:rFonts w:hint="eastAsia"/>
        </w:rPr>
        <w:t>初步评审</w:t>
      </w:r>
      <w:r>
        <w:rPr>
          <w:rStyle w:val="NormalCharacter"/>
        </w:rPr>
        <w:tab/>
        <w:t>37</w:t>
      </w:r>
    </w:p>
    <w:p w:rsidR="008074C4" w:rsidRDefault="008074C4">
      <w:pPr>
        <w:pStyle w:val="TOC3"/>
        <w:tabs>
          <w:tab w:val="right" w:leader="dot" w:pos="8659"/>
        </w:tabs>
        <w:rPr>
          <w:rStyle w:val="NormalCharacter"/>
        </w:rPr>
      </w:pPr>
      <w:r>
        <w:rPr>
          <w:rStyle w:val="NormalCharacter"/>
        </w:rPr>
        <w:t xml:space="preserve">3.2 </w:t>
      </w:r>
      <w:r>
        <w:rPr>
          <w:rStyle w:val="NormalCharacter"/>
          <w:rFonts w:hint="eastAsia"/>
        </w:rPr>
        <w:t>详细评审</w:t>
      </w:r>
      <w:r>
        <w:rPr>
          <w:rStyle w:val="NormalCharacter"/>
        </w:rPr>
        <w:tab/>
        <w:t>38</w:t>
      </w:r>
    </w:p>
    <w:p w:rsidR="008074C4" w:rsidRDefault="008074C4">
      <w:pPr>
        <w:pStyle w:val="TOC3"/>
        <w:tabs>
          <w:tab w:val="right" w:leader="dot" w:pos="8659"/>
        </w:tabs>
        <w:rPr>
          <w:rStyle w:val="NormalCharacter"/>
        </w:rPr>
      </w:pPr>
      <w:r>
        <w:rPr>
          <w:rStyle w:val="NormalCharacter"/>
        </w:rPr>
        <w:t xml:space="preserve">3.3 </w:t>
      </w:r>
      <w:r>
        <w:rPr>
          <w:rStyle w:val="NormalCharacter"/>
          <w:rFonts w:hint="eastAsia"/>
        </w:rPr>
        <w:t>投标文件的澄清和补正</w:t>
      </w:r>
      <w:r>
        <w:rPr>
          <w:rStyle w:val="NormalCharacter"/>
        </w:rPr>
        <w:tab/>
        <w:t>38</w:t>
      </w:r>
    </w:p>
    <w:p w:rsidR="008074C4" w:rsidRDefault="008074C4">
      <w:pPr>
        <w:pStyle w:val="TOC3"/>
        <w:tabs>
          <w:tab w:val="right" w:leader="dot" w:pos="8659"/>
        </w:tabs>
        <w:rPr>
          <w:rStyle w:val="NormalCharacter"/>
        </w:rPr>
      </w:pPr>
      <w:r>
        <w:rPr>
          <w:rStyle w:val="NormalCharacter"/>
        </w:rPr>
        <w:t xml:space="preserve">3.4 </w:t>
      </w:r>
      <w:r>
        <w:rPr>
          <w:rStyle w:val="NormalCharacter"/>
          <w:rFonts w:hint="eastAsia"/>
        </w:rPr>
        <w:t>评标结果</w:t>
      </w:r>
      <w:r>
        <w:rPr>
          <w:rStyle w:val="NormalCharacter"/>
        </w:rPr>
        <w:tab/>
        <w:t>38</w:t>
      </w:r>
    </w:p>
    <w:p w:rsidR="008074C4" w:rsidRDefault="008074C4">
      <w:pPr>
        <w:pStyle w:val="TOC1"/>
        <w:tabs>
          <w:tab w:val="right" w:leader="dot" w:pos="8659"/>
        </w:tabs>
        <w:rPr>
          <w:rStyle w:val="NormalCharacter"/>
          <w:rFonts w:eastAsia="宋体"/>
        </w:rPr>
      </w:pPr>
      <w:r>
        <w:rPr>
          <w:rStyle w:val="NormalCharacter"/>
          <w:rFonts w:hint="eastAsia"/>
        </w:rPr>
        <w:t>附件</w:t>
      </w:r>
      <w:r>
        <w:rPr>
          <w:rStyle w:val="NormalCharacter"/>
        </w:rPr>
        <w:t xml:space="preserve">A  </w:t>
      </w:r>
      <w:r>
        <w:rPr>
          <w:rStyle w:val="NormalCharacter"/>
          <w:rFonts w:hint="eastAsia"/>
        </w:rPr>
        <w:t>评标详细程序</w:t>
      </w:r>
      <w:r>
        <w:rPr>
          <w:rStyle w:val="NormalCharacter"/>
        </w:rPr>
        <w:tab/>
        <w:t>39</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A0 </w:t>
      </w:r>
      <w:r>
        <w:rPr>
          <w:rStyle w:val="NormalCharacter"/>
          <w:rFonts w:hint="eastAsia"/>
        </w:rPr>
        <w:t>总</w:t>
      </w:r>
      <w:r>
        <w:rPr>
          <w:rStyle w:val="NormalCharacter"/>
        </w:rPr>
        <w:t xml:space="preserve">  </w:t>
      </w:r>
      <w:r>
        <w:rPr>
          <w:rStyle w:val="NormalCharacter"/>
          <w:rFonts w:hint="eastAsia"/>
        </w:rPr>
        <w:t>则</w:t>
      </w:r>
      <w:r>
        <w:rPr>
          <w:rStyle w:val="NormalCharacter"/>
        </w:rPr>
        <w:tab/>
        <w:t>39</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A1 </w:t>
      </w:r>
      <w:r>
        <w:rPr>
          <w:rStyle w:val="NormalCharacter"/>
          <w:rFonts w:hint="eastAsia"/>
        </w:rPr>
        <w:t>基本程序</w:t>
      </w:r>
      <w:r>
        <w:rPr>
          <w:rStyle w:val="NormalCharacter"/>
        </w:rPr>
        <w:tab/>
        <w:t>39</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A2 </w:t>
      </w:r>
      <w:r>
        <w:rPr>
          <w:rStyle w:val="NormalCharacter"/>
          <w:rFonts w:hint="eastAsia"/>
        </w:rPr>
        <w:t>评标准备</w:t>
      </w:r>
      <w:r>
        <w:rPr>
          <w:rStyle w:val="NormalCharacter"/>
        </w:rPr>
        <w:tab/>
        <w:t>39</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A3 </w:t>
      </w:r>
      <w:r>
        <w:rPr>
          <w:rStyle w:val="NormalCharacter"/>
          <w:rFonts w:hint="eastAsia"/>
        </w:rPr>
        <w:t>初步评审</w:t>
      </w:r>
      <w:r>
        <w:rPr>
          <w:rStyle w:val="NormalCharacter"/>
        </w:rPr>
        <w:tab/>
        <w:t>40</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A4 </w:t>
      </w:r>
      <w:r>
        <w:rPr>
          <w:rStyle w:val="NormalCharacter"/>
          <w:rFonts w:hint="eastAsia"/>
        </w:rPr>
        <w:t>详细评审</w:t>
      </w:r>
      <w:r>
        <w:rPr>
          <w:rStyle w:val="NormalCharacter"/>
        </w:rPr>
        <w:tab/>
        <w:t>40</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A5 </w:t>
      </w:r>
      <w:r>
        <w:rPr>
          <w:rStyle w:val="NormalCharacter"/>
          <w:rFonts w:hint="eastAsia"/>
        </w:rPr>
        <w:t>推荐中标候选人或者直接确定中标人</w:t>
      </w:r>
      <w:r>
        <w:rPr>
          <w:rStyle w:val="NormalCharacter"/>
        </w:rPr>
        <w:tab/>
        <w:t>41</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A6 </w:t>
      </w:r>
      <w:r>
        <w:rPr>
          <w:rStyle w:val="NormalCharacter"/>
          <w:rFonts w:hint="eastAsia"/>
        </w:rPr>
        <w:t>特殊情况的处置程序</w:t>
      </w:r>
      <w:r>
        <w:rPr>
          <w:rStyle w:val="NormalCharacter"/>
        </w:rPr>
        <w:tab/>
        <w:t>42</w:t>
      </w:r>
    </w:p>
    <w:p w:rsidR="008074C4" w:rsidRDefault="008074C4">
      <w:pPr>
        <w:pStyle w:val="TOC1"/>
        <w:tabs>
          <w:tab w:val="right" w:leader="dot" w:pos="8659"/>
        </w:tabs>
        <w:rPr>
          <w:rStyle w:val="NormalCharacter"/>
          <w:rFonts w:eastAsia="宋体"/>
        </w:rPr>
      </w:pPr>
      <w:r>
        <w:rPr>
          <w:rStyle w:val="NormalCharacter"/>
          <w:rFonts w:hint="eastAsia"/>
        </w:rPr>
        <w:t>附件</w:t>
      </w:r>
      <w:r>
        <w:rPr>
          <w:rStyle w:val="NormalCharacter"/>
        </w:rPr>
        <w:t xml:space="preserve">B  </w:t>
      </w:r>
      <w:r>
        <w:rPr>
          <w:rStyle w:val="NormalCharacter"/>
          <w:rFonts w:hint="eastAsia"/>
        </w:rPr>
        <w:t>否决投标条件</w:t>
      </w:r>
      <w:r>
        <w:rPr>
          <w:rStyle w:val="NormalCharacter"/>
        </w:rPr>
        <w:tab/>
        <w:t>43</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B0 </w:t>
      </w:r>
      <w:r>
        <w:rPr>
          <w:rStyle w:val="NormalCharacter"/>
          <w:rFonts w:hint="eastAsia"/>
        </w:rPr>
        <w:t>总</w:t>
      </w:r>
      <w:r>
        <w:rPr>
          <w:rStyle w:val="NormalCharacter"/>
        </w:rPr>
        <w:t xml:space="preserve">  </w:t>
      </w:r>
      <w:r>
        <w:rPr>
          <w:rStyle w:val="NormalCharacter"/>
          <w:rFonts w:hint="eastAsia"/>
        </w:rPr>
        <w:t>则</w:t>
      </w:r>
      <w:r>
        <w:rPr>
          <w:rStyle w:val="NormalCharacter"/>
        </w:rPr>
        <w:tab/>
        <w:t>43</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B1 </w:t>
      </w:r>
      <w:r>
        <w:rPr>
          <w:rStyle w:val="NormalCharacter"/>
          <w:rFonts w:hint="eastAsia"/>
        </w:rPr>
        <w:t>否决投标条件</w:t>
      </w:r>
      <w:r>
        <w:rPr>
          <w:rStyle w:val="NormalCharacter"/>
        </w:rPr>
        <w:tab/>
        <w:t>43</w:t>
      </w:r>
    </w:p>
    <w:p w:rsidR="008074C4" w:rsidRDefault="008074C4">
      <w:pPr>
        <w:pStyle w:val="TOC1"/>
        <w:tabs>
          <w:tab w:val="right" w:leader="dot" w:pos="8659"/>
        </w:tabs>
        <w:rPr>
          <w:rStyle w:val="NormalCharacter"/>
          <w:rFonts w:eastAsia="宋体"/>
        </w:rPr>
      </w:pPr>
      <w:r>
        <w:rPr>
          <w:rStyle w:val="NormalCharacter"/>
          <w:rFonts w:hint="eastAsia"/>
        </w:rPr>
        <w:t>第四章</w:t>
      </w:r>
      <w:r>
        <w:rPr>
          <w:rStyle w:val="NormalCharacter"/>
        </w:rPr>
        <w:t xml:space="preserve">  </w:t>
      </w:r>
      <w:r>
        <w:rPr>
          <w:rStyle w:val="NormalCharacter"/>
          <w:rFonts w:hint="eastAsia"/>
        </w:rPr>
        <w:t>合同条款及格式</w:t>
      </w:r>
      <w:r>
        <w:rPr>
          <w:rStyle w:val="NormalCharacter"/>
        </w:rPr>
        <w:tab/>
        <w:t>45</w:t>
      </w:r>
    </w:p>
    <w:p w:rsidR="008074C4" w:rsidRDefault="008074C4">
      <w:pPr>
        <w:pStyle w:val="TOC1"/>
        <w:tabs>
          <w:tab w:val="right" w:leader="dot" w:pos="8659"/>
        </w:tabs>
        <w:rPr>
          <w:rStyle w:val="NormalCharacter"/>
          <w:rFonts w:eastAsia="宋体"/>
        </w:rPr>
      </w:pPr>
      <w:r>
        <w:rPr>
          <w:rStyle w:val="NormalCharacter"/>
          <w:rFonts w:hint="eastAsia"/>
        </w:rPr>
        <w:t>第一部分</w:t>
      </w:r>
      <w:r>
        <w:rPr>
          <w:rStyle w:val="NormalCharacter"/>
        </w:rPr>
        <w:t xml:space="preserve"> </w:t>
      </w:r>
      <w:r>
        <w:rPr>
          <w:rStyle w:val="NormalCharacter"/>
          <w:rFonts w:hint="eastAsia"/>
        </w:rPr>
        <w:t>合同协议书</w:t>
      </w:r>
      <w:r>
        <w:rPr>
          <w:rStyle w:val="NormalCharacter"/>
        </w:rPr>
        <w:tab/>
        <w:t>45</w:t>
      </w:r>
    </w:p>
    <w:p w:rsidR="008074C4" w:rsidRDefault="008074C4">
      <w:pPr>
        <w:pStyle w:val="TOC1"/>
        <w:tabs>
          <w:tab w:val="right" w:leader="dot" w:pos="8659"/>
        </w:tabs>
        <w:rPr>
          <w:rStyle w:val="NormalCharacter"/>
          <w:rFonts w:eastAsia="宋体"/>
        </w:rPr>
      </w:pPr>
      <w:r>
        <w:rPr>
          <w:rStyle w:val="NormalCharacter"/>
          <w:rFonts w:hint="eastAsia"/>
        </w:rPr>
        <w:t>第二部分</w:t>
      </w:r>
      <w:r>
        <w:rPr>
          <w:rStyle w:val="NormalCharacter"/>
        </w:rPr>
        <w:t xml:space="preserve"> </w:t>
      </w:r>
      <w:r>
        <w:rPr>
          <w:rStyle w:val="NormalCharacter"/>
          <w:rFonts w:hint="eastAsia"/>
        </w:rPr>
        <w:t>通用合同条款</w:t>
      </w:r>
      <w:r>
        <w:rPr>
          <w:rStyle w:val="NormalCharacter"/>
        </w:rPr>
        <w:tab/>
        <w:t>48</w:t>
      </w:r>
    </w:p>
    <w:p w:rsidR="008074C4" w:rsidRDefault="008074C4">
      <w:pPr>
        <w:pStyle w:val="TOC1"/>
        <w:tabs>
          <w:tab w:val="right" w:leader="dot" w:pos="8659"/>
        </w:tabs>
        <w:rPr>
          <w:rStyle w:val="NormalCharacter"/>
          <w:rFonts w:eastAsia="宋体"/>
        </w:rPr>
      </w:pPr>
      <w:r>
        <w:rPr>
          <w:rStyle w:val="NormalCharacter"/>
          <w:rFonts w:hAnsi="宋体" w:hint="eastAsia"/>
        </w:rPr>
        <w:t>第三部分专用合同条款</w:t>
      </w:r>
      <w:r>
        <w:rPr>
          <w:rStyle w:val="NormalCharacter"/>
        </w:rPr>
        <w:tab/>
        <w:t>48</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 </w:t>
      </w:r>
      <w:r>
        <w:rPr>
          <w:rStyle w:val="NormalCharacter"/>
          <w:rFonts w:hAnsi="宋体" w:hint="eastAsia"/>
        </w:rPr>
        <w:t>一般约定</w:t>
      </w:r>
      <w:r>
        <w:rPr>
          <w:rStyle w:val="NormalCharacter"/>
        </w:rPr>
        <w:tab/>
        <w:t>48</w:t>
      </w:r>
    </w:p>
    <w:p w:rsidR="008074C4" w:rsidRDefault="008074C4">
      <w:pPr>
        <w:pStyle w:val="TOC3"/>
        <w:tabs>
          <w:tab w:val="right" w:leader="dot" w:pos="8659"/>
        </w:tabs>
        <w:rPr>
          <w:rStyle w:val="NormalCharacter"/>
        </w:rPr>
      </w:pPr>
      <w:r>
        <w:rPr>
          <w:rStyle w:val="NormalCharacter"/>
        </w:rPr>
        <w:t xml:space="preserve">1.1 </w:t>
      </w:r>
      <w:r>
        <w:rPr>
          <w:rStyle w:val="NormalCharacter"/>
          <w:rFonts w:hAnsi="宋体" w:hint="eastAsia"/>
        </w:rPr>
        <w:t>词语定义</w:t>
      </w:r>
      <w:r>
        <w:rPr>
          <w:rStyle w:val="NormalCharacter"/>
        </w:rPr>
        <w:tab/>
        <w:t>48</w:t>
      </w:r>
    </w:p>
    <w:p w:rsidR="008074C4" w:rsidRDefault="008074C4">
      <w:pPr>
        <w:pStyle w:val="TOC3"/>
        <w:tabs>
          <w:tab w:val="right" w:leader="dot" w:pos="8659"/>
        </w:tabs>
        <w:rPr>
          <w:rStyle w:val="NormalCharacter"/>
        </w:rPr>
      </w:pPr>
      <w:r>
        <w:rPr>
          <w:rStyle w:val="NormalCharacter"/>
          <w:rFonts w:hAnsi="宋体"/>
        </w:rPr>
        <w:t>1.2</w:t>
      </w:r>
      <w:r>
        <w:rPr>
          <w:rStyle w:val="NormalCharacter"/>
          <w:rFonts w:hAnsi="宋体" w:hint="eastAsia"/>
        </w:rPr>
        <w:t>语言文字</w:t>
      </w:r>
      <w:r>
        <w:rPr>
          <w:rStyle w:val="NormalCharacter"/>
        </w:rPr>
        <w:tab/>
        <w:t>48</w:t>
      </w:r>
    </w:p>
    <w:p w:rsidR="008074C4" w:rsidRDefault="008074C4">
      <w:pPr>
        <w:pStyle w:val="TOC3"/>
        <w:tabs>
          <w:tab w:val="right" w:leader="dot" w:pos="8659"/>
        </w:tabs>
        <w:rPr>
          <w:rStyle w:val="NormalCharacter"/>
        </w:rPr>
      </w:pPr>
      <w:r>
        <w:rPr>
          <w:rStyle w:val="NormalCharacter"/>
        </w:rPr>
        <w:t>1.3</w:t>
      </w:r>
      <w:r>
        <w:rPr>
          <w:rStyle w:val="NormalCharacter"/>
          <w:rFonts w:hAnsi="宋体" w:hint="eastAsia"/>
        </w:rPr>
        <w:t>法律</w:t>
      </w:r>
      <w:r>
        <w:rPr>
          <w:rStyle w:val="NormalCharacter"/>
        </w:rPr>
        <w:tab/>
        <w:t>48</w:t>
      </w:r>
    </w:p>
    <w:p w:rsidR="008074C4" w:rsidRDefault="008074C4">
      <w:pPr>
        <w:pStyle w:val="TOC3"/>
        <w:tabs>
          <w:tab w:val="right" w:leader="dot" w:pos="8659"/>
        </w:tabs>
        <w:rPr>
          <w:rStyle w:val="NormalCharacter"/>
        </w:rPr>
      </w:pPr>
      <w:r>
        <w:rPr>
          <w:rStyle w:val="NormalCharacter"/>
        </w:rPr>
        <w:t xml:space="preserve">1.4 </w:t>
      </w:r>
      <w:r>
        <w:rPr>
          <w:rStyle w:val="NormalCharacter"/>
          <w:rFonts w:hAnsi="宋体" w:hint="eastAsia"/>
        </w:rPr>
        <w:t>标准和规范</w:t>
      </w:r>
      <w:r>
        <w:rPr>
          <w:rStyle w:val="NormalCharacter"/>
        </w:rPr>
        <w:tab/>
        <w:t>48</w:t>
      </w:r>
    </w:p>
    <w:p w:rsidR="008074C4" w:rsidRDefault="008074C4">
      <w:pPr>
        <w:pStyle w:val="TOC3"/>
        <w:tabs>
          <w:tab w:val="right" w:leader="dot" w:pos="8659"/>
        </w:tabs>
        <w:rPr>
          <w:rStyle w:val="NormalCharacter"/>
        </w:rPr>
      </w:pPr>
      <w:r>
        <w:rPr>
          <w:rStyle w:val="NormalCharacter"/>
        </w:rPr>
        <w:t xml:space="preserve">1.5 </w:t>
      </w:r>
      <w:r>
        <w:rPr>
          <w:rStyle w:val="NormalCharacter"/>
          <w:rFonts w:hint="eastAsia"/>
        </w:rPr>
        <w:t>合同文件的优先顺序</w:t>
      </w:r>
      <w:r>
        <w:rPr>
          <w:rStyle w:val="NormalCharacter"/>
        </w:rPr>
        <w:tab/>
        <w:t>49</w:t>
      </w:r>
    </w:p>
    <w:p w:rsidR="008074C4" w:rsidRDefault="008074C4">
      <w:pPr>
        <w:pStyle w:val="TOC3"/>
        <w:tabs>
          <w:tab w:val="right" w:leader="dot" w:pos="8659"/>
        </w:tabs>
        <w:rPr>
          <w:rStyle w:val="NormalCharacter"/>
        </w:rPr>
      </w:pPr>
      <w:r>
        <w:rPr>
          <w:rStyle w:val="NormalCharacter"/>
        </w:rPr>
        <w:t xml:space="preserve">1.6 </w:t>
      </w:r>
      <w:r>
        <w:rPr>
          <w:rStyle w:val="NormalCharacter"/>
          <w:rFonts w:hint="eastAsia"/>
        </w:rPr>
        <w:t>图纸和承包人文件</w:t>
      </w:r>
      <w:r>
        <w:rPr>
          <w:rStyle w:val="NormalCharacter"/>
        </w:rPr>
        <w:tab/>
        <w:t>49</w:t>
      </w:r>
    </w:p>
    <w:p w:rsidR="008074C4" w:rsidRDefault="008074C4">
      <w:pPr>
        <w:pStyle w:val="TOC3"/>
        <w:tabs>
          <w:tab w:val="right" w:leader="dot" w:pos="8659"/>
        </w:tabs>
        <w:rPr>
          <w:rStyle w:val="NormalCharacter"/>
        </w:rPr>
      </w:pPr>
      <w:r>
        <w:rPr>
          <w:rStyle w:val="NormalCharacter"/>
        </w:rPr>
        <w:t xml:space="preserve">1.7 </w:t>
      </w:r>
      <w:r>
        <w:rPr>
          <w:rStyle w:val="NormalCharacter"/>
          <w:rFonts w:hAnsi="宋体" w:hint="eastAsia"/>
        </w:rPr>
        <w:t>联络</w:t>
      </w:r>
      <w:r>
        <w:rPr>
          <w:rStyle w:val="NormalCharacter"/>
        </w:rPr>
        <w:tab/>
        <w:t>50</w:t>
      </w:r>
    </w:p>
    <w:p w:rsidR="008074C4" w:rsidRDefault="008074C4">
      <w:pPr>
        <w:pStyle w:val="TOC3"/>
        <w:tabs>
          <w:tab w:val="right" w:leader="dot" w:pos="8659"/>
        </w:tabs>
        <w:rPr>
          <w:rStyle w:val="NormalCharacter"/>
        </w:rPr>
      </w:pPr>
      <w:r>
        <w:rPr>
          <w:rStyle w:val="NormalCharacter"/>
          <w:rFonts w:hAnsi="宋体"/>
        </w:rPr>
        <w:t>1.8</w:t>
      </w:r>
      <w:r>
        <w:rPr>
          <w:rStyle w:val="NormalCharacter"/>
          <w:rFonts w:hAnsi="宋体" w:hint="eastAsia"/>
        </w:rPr>
        <w:t>严禁贿赂</w:t>
      </w:r>
      <w:r>
        <w:rPr>
          <w:rStyle w:val="NormalCharacter"/>
        </w:rPr>
        <w:tab/>
        <w:t>50</w:t>
      </w:r>
    </w:p>
    <w:p w:rsidR="008074C4" w:rsidRDefault="008074C4">
      <w:pPr>
        <w:pStyle w:val="TOC3"/>
        <w:tabs>
          <w:tab w:val="right" w:leader="dot" w:pos="8659"/>
        </w:tabs>
        <w:rPr>
          <w:rStyle w:val="NormalCharacter"/>
        </w:rPr>
      </w:pPr>
      <w:r>
        <w:rPr>
          <w:rStyle w:val="NormalCharacter"/>
          <w:rFonts w:hAnsi="宋体"/>
        </w:rPr>
        <w:t>1.9</w:t>
      </w:r>
      <w:r>
        <w:rPr>
          <w:rStyle w:val="NormalCharacter"/>
          <w:rFonts w:hAnsi="宋体" w:hint="eastAsia"/>
        </w:rPr>
        <w:t>化石、文物</w:t>
      </w:r>
      <w:r>
        <w:rPr>
          <w:rStyle w:val="NormalCharacter"/>
        </w:rPr>
        <w:tab/>
        <w:t>50</w:t>
      </w:r>
    </w:p>
    <w:p w:rsidR="008074C4" w:rsidRDefault="008074C4">
      <w:pPr>
        <w:pStyle w:val="TOC3"/>
        <w:tabs>
          <w:tab w:val="right" w:leader="dot" w:pos="8659"/>
        </w:tabs>
        <w:rPr>
          <w:rStyle w:val="NormalCharacter"/>
        </w:rPr>
      </w:pPr>
      <w:r>
        <w:rPr>
          <w:rStyle w:val="NormalCharacter"/>
        </w:rPr>
        <w:t xml:space="preserve">1.10 </w:t>
      </w:r>
      <w:r>
        <w:rPr>
          <w:rStyle w:val="NormalCharacter"/>
          <w:rFonts w:hAnsi="宋体" w:hint="eastAsia"/>
        </w:rPr>
        <w:t>交通运输</w:t>
      </w:r>
      <w:r>
        <w:rPr>
          <w:rStyle w:val="NormalCharacter"/>
        </w:rPr>
        <w:tab/>
        <w:t>50</w:t>
      </w:r>
    </w:p>
    <w:p w:rsidR="008074C4" w:rsidRDefault="008074C4">
      <w:pPr>
        <w:pStyle w:val="TOC3"/>
        <w:tabs>
          <w:tab w:val="right" w:leader="dot" w:pos="8659"/>
        </w:tabs>
        <w:rPr>
          <w:rStyle w:val="NormalCharacter"/>
        </w:rPr>
      </w:pPr>
      <w:r>
        <w:rPr>
          <w:rStyle w:val="NormalCharacter"/>
        </w:rPr>
        <w:t xml:space="preserve">1.11 </w:t>
      </w:r>
      <w:r>
        <w:rPr>
          <w:rStyle w:val="NormalCharacter"/>
          <w:rFonts w:hAnsi="宋体" w:hint="eastAsia"/>
        </w:rPr>
        <w:t>知识产权</w:t>
      </w:r>
      <w:r>
        <w:rPr>
          <w:rStyle w:val="NormalCharacter"/>
        </w:rPr>
        <w:tab/>
        <w:t>50</w:t>
      </w:r>
    </w:p>
    <w:p w:rsidR="008074C4" w:rsidRDefault="008074C4">
      <w:pPr>
        <w:pStyle w:val="TOC3"/>
        <w:tabs>
          <w:tab w:val="right" w:leader="dot" w:pos="8659"/>
        </w:tabs>
        <w:rPr>
          <w:rStyle w:val="NormalCharacter"/>
        </w:rPr>
      </w:pPr>
      <w:r>
        <w:rPr>
          <w:rStyle w:val="NormalCharacter"/>
          <w:rFonts w:hAnsi="宋体"/>
        </w:rPr>
        <w:t>1.12</w:t>
      </w:r>
      <w:r>
        <w:rPr>
          <w:rStyle w:val="NormalCharacter"/>
          <w:rFonts w:hAnsi="宋体" w:hint="eastAsia"/>
        </w:rPr>
        <w:t>保密</w:t>
      </w:r>
      <w:r>
        <w:rPr>
          <w:rStyle w:val="NormalCharacter"/>
        </w:rPr>
        <w:tab/>
        <w:t>50</w:t>
      </w:r>
    </w:p>
    <w:p w:rsidR="008074C4" w:rsidRDefault="008074C4">
      <w:pPr>
        <w:pStyle w:val="TOC3"/>
        <w:tabs>
          <w:tab w:val="right" w:leader="dot" w:pos="8659"/>
        </w:tabs>
        <w:rPr>
          <w:rStyle w:val="NormalCharacter"/>
        </w:rPr>
      </w:pPr>
      <w:r>
        <w:rPr>
          <w:rStyle w:val="NormalCharacter"/>
        </w:rPr>
        <w:t>1.13</w:t>
      </w:r>
      <w:r>
        <w:rPr>
          <w:rStyle w:val="NormalCharacter"/>
          <w:rFonts w:hint="eastAsia"/>
        </w:rPr>
        <w:t>工程量清单错误的修正</w:t>
      </w:r>
      <w:r>
        <w:rPr>
          <w:rStyle w:val="NormalCharacter"/>
        </w:rPr>
        <w:tab/>
        <w:t>50</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2. </w:t>
      </w:r>
      <w:r>
        <w:rPr>
          <w:rStyle w:val="NormalCharacter"/>
          <w:rFonts w:hAnsi="宋体" w:hint="eastAsia"/>
        </w:rPr>
        <w:t>发包人</w:t>
      </w:r>
      <w:r>
        <w:rPr>
          <w:rStyle w:val="NormalCharacter"/>
        </w:rPr>
        <w:tab/>
        <w:t>50</w:t>
      </w:r>
    </w:p>
    <w:p w:rsidR="008074C4" w:rsidRDefault="008074C4">
      <w:pPr>
        <w:pStyle w:val="TOC3"/>
        <w:tabs>
          <w:tab w:val="right" w:leader="dot" w:pos="8659"/>
        </w:tabs>
        <w:rPr>
          <w:rStyle w:val="NormalCharacter"/>
        </w:rPr>
      </w:pPr>
      <w:r>
        <w:rPr>
          <w:rStyle w:val="NormalCharacter"/>
          <w:rFonts w:hAnsi="宋体"/>
        </w:rPr>
        <w:t xml:space="preserve">2.1 </w:t>
      </w:r>
      <w:r>
        <w:rPr>
          <w:rStyle w:val="NormalCharacter"/>
          <w:rFonts w:hAnsi="宋体" w:hint="eastAsia"/>
        </w:rPr>
        <w:t>许可或批准</w:t>
      </w:r>
      <w:r>
        <w:rPr>
          <w:rStyle w:val="NormalCharacter"/>
        </w:rPr>
        <w:tab/>
        <w:t>50</w:t>
      </w:r>
    </w:p>
    <w:p w:rsidR="008074C4" w:rsidRDefault="008074C4">
      <w:pPr>
        <w:pStyle w:val="TOC3"/>
        <w:tabs>
          <w:tab w:val="right" w:leader="dot" w:pos="8659"/>
        </w:tabs>
        <w:rPr>
          <w:rStyle w:val="NormalCharacter"/>
        </w:rPr>
      </w:pPr>
      <w:r>
        <w:rPr>
          <w:rStyle w:val="NormalCharacter"/>
        </w:rPr>
        <w:t xml:space="preserve">2.2 </w:t>
      </w:r>
      <w:r>
        <w:rPr>
          <w:rStyle w:val="NormalCharacter"/>
          <w:rFonts w:hAnsi="宋体" w:hint="eastAsia"/>
        </w:rPr>
        <w:t>发包人代表</w:t>
      </w:r>
      <w:r>
        <w:rPr>
          <w:rStyle w:val="NormalCharacter"/>
        </w:rPr>
        <w:tab/>
        <w:t>50</w:t>
      </w:r>
    </w:p>
    <w:p w:rsidR="008074C4" w:rsidRDefault="008074C4">
      <w:pPr>
        <w:pStyle w:val="TOC3"/>
        <w:tabs>
          <w:tab w:val="right" w:leader="dot" w:pos="8659"/>
        </w:tabs>
        <w:rPr>
          <w:rStyle w:val="NormalCharacter"/>
        </w:rPr>
      </w:pPr>
      <w:r>
        <w:rPr>
          <w:rStyle w:val="NormalCharacter"/>
        </w:rPr>
        <w:t xml:space="preserve">2.3 </w:t>
      </w:r>
      <w:r>
        <w:rPr>
          <w:rStyle w:val="NormalCharacter"/>
          <w:rFonts w:hint="eastAsia"/>
        </w:rPr>
        <w:t>发包人人员</w:t>
      </w:r>
      <w:r>
        <w:rPr>
          <w:rStyle w:val="NormalCharacter"/>
        </w:rPr>
        <w:tab/>
        <w:t>51</w:t>
      </w:r>
    </w:p>
    <w:p w:rsidR="008074C4" w:rsidRDefault="008074C4">
      <w:pPr>
        <w:pStyle w:val="TOC3"/>
        <w:tabs>
          <w:tab w:val="right" w:leader="dot" w:pos="8659"/>
        </w:tabs>
        <w:rPr>
          <w:rStyle w:val="NormalCharacter"/>
        </w:rPr>
      </w:pPr>
      <w:r>
        <w:rPr>
          <w:rStyle w:val="NormalCharacter"/>
        </w:rPr>
        <w:t xml:space="preserve">2.4 </w:t>
      </w:r>
      <w:r>
        <w:rPr>
          <w:rStyle w:val="NormalCharacter"/>
          <w:rFonts w:hint="eastAsia"/>
        </w:rPr>
        <w:t>施工现场、施工条件和基础资料的提供</w:t>
      </w:r>
      <w:r>
        <w:rPr>
          <w:rStyle w:val="NormalCharacter"/>
        </w:rPr>
        <w:tab/>
        <w:t>51</w:t>
      </w:r>
    </w:p>
    <w:p w:rsidR="008074C4" w:rsidRDefault="008074C4">
      <w:pPr>
        <w:pStyle w:val="TOC3"/>
        <w:tabs>
          <w:tab w:val="right" w:leader="dot" w:pos="8659"/>
        </w:tabs>
        <w:rPr>
          <w:rStyle w:val="NormalCharacter"/>
        </w:rPr>
      </w:pPr>
      <w:r>
        <w:rPr>
          <w:rStyle w:val="NormalCharacter"/>
        </w:rPr>
        <w:t xml:space="preserve">2.5 </w:t>
      </w:r>
      <w:r>
        <w:rPr>
          <w:rStyle w:val="NormalCharacter"/>
          <w:rFonts w:hint="eastAsia"/>
        </w:rPr>
        <w:t>资金来源证明及支付担保</w:t>
      </w:r>
      <w:r>
        <w:rPr>
          <w:rStyle w:val="NormalCharacter"/>
        </w:rPr>
        <w:tab/>
        <w:t>51</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3. </w:t>
      </w:r>
      <w:r>
        <w:rPr>
          <w:rStyle w:val="NormalCharacter"/>
          <w:rFonts w:hAnsi="宋体" w:hint="eastAsia"/>
        </w:rPr>
        <w:t>承包人</w:t>
      </w:r>
      <w:r>
        <w:rPr>
          <w:rStyle w:val="NormalCharacter"/>
        </w:rPr>
        <w:tab/>
        <w:t>51</w:t>
      </w:r>
    </w:p>
    <w:p w:rsidR="008074C4" w:rsidRDefault="008074C4">
      <w:pPr>
        <w:pStyle w:val="TOC3"/>
        <w:tabs>
          <w:tab w:val="right" w:leader="dot" w:pos="8659"/>
        </w:tabs>
        <w:rPr>
          <w:rStyle w:val="NormalCharacter"/>
        </w:rPr>
      </w:pPr>
      <w:r>
        <w:rPr>
          <w:rStyle w:val="NormalCharacter"/>
        </w:rPr>
        <w:t xml:space="preserve">3.1 </w:t>
      </w:r>
      <w:r>
        <w:rPr>
          <w:rStyle w:val="NormalCharacter"/>
          <w:rFonts w:hint="eastAsia"/>
        </w:rPr>
        <w:t>承包人的一般义务</w:t>
      </w:r>
      <w:r>
        <w:rPr>
          <w:rStyle w:val="NormalCharacter"/>
        </w:rPr>
        <w:tab/>
        <w:t>51</w:t>
      </w:r>
    </w:p>
    <w:p w:rsidR="008074C4" w:rsidRDefault="008074C4">
      <w:pPr>
        <w:pStyle w:val="TOC3"/>
        <w:tabs>
          <w:tab w:val="right" w:leader="dot" w:pos="8659"/>
        </w:tabs>
        <w:rPr>
          <w:rStyle w:val="NormalCharacter"/>
        </w:rPr>
      </w:pPr>
      <w:r>
        <w:rPr>
          <w:rStyle w:val="NormalCharacter"/>
        </w:rPr>
        <w:t xml:space="preserve">3.2 </w:t>
      </w:r>
      <w:r>
        <w:rPr>
          <w:rStyle w:val="NormalCharacter"/>
          <w:rFonts w:hAnsi="宋体" w:hint="eastAsia"/>
        </w:rPr>
        <w:t>项目经理</w:t>
      </w:r>
      <w:r>
        <w:rPr>
          <w:rStyle w:val="NormalCharacter"/>
        </w:rPr>
        <w:tab/>
        <w:t>51</w:t>
      </w:r>
    </w:p>
    <w:p w:rsidR="008074C4" w:rsidRDefault="008074C4">
      <w:pPr>
        <w:pStyle w:val="TOC3"/>
        <w:tabs>
          <w:tab w:val="right" w:leader="dot" w:pos="8659"/>
        </w:tabs>
        <w:rPr>
          <w:rStyle w:val="NormalCharacter"/>
        </w:rPr>
      </w:pPr>
      <w:r>
        <w:rPr>
          <w:rStyle w:val="NormalCharacter"/>
        </w:rPr>
        <w:t xml:space="preserve">3.3 </w:t>
      </w:r>
      <w:r>
        <w:rPr>
          <w:rStyle w:val="NormalCharacter"/>
          <w:rFonts w:hAnsi="宋体" w:hint="eastAsia"/>
        </w:rPr>
        <w:t>承包人人员</w:t>
      </w:r>
      <w:r>
        <w:rPr>
          <w:rStyle w:val="NormalCharacter"/>
        </w:rPr>
        <w:tab/>
        <w:t>52</w:t>
      </w:r>
    </w:p>
    <w:p w:rsidR="008074C4" w:rsidRDefault="008074C4">
      <w:pPr>
        <w:pStyle w:val="TOC3"/>
        <w:tabs>
          <w:tab w:val="right" w:leader="dot" w:pos="8659"/>
        </w:tabs>
        <w:rPr>
          <w:rStyle w:val="NormalCharacter"/>
        </w:rPr>
      </w:pPr>
      <w:r>
        <w:rPr>
          <w:rStyle w:val="NormalCharacter"/>
        </w:rPr>
        <w:t xml:space="preserve">3.4 </w:t>
      </w:r>
      <w:r>
        <w:rPr>
          <w:rStyle w:val="NormalCharacter"/>
          <w:rFonts w:hint="eastAsia"/>
        </w:rPr>
        <w:t>承包人现场查勘</w:t>
      </w:r>
      <w:r>
        <w:rPr>
          <w:rStyle w:val="NormalCharacter"/>
        </w:rPr>
        <w:tab/>
        <w:t>52</w:t>
      </w:r>
    </w:p>
    <w:p w:rsidR="008074C4" w:rsidRDefault="008074C4">
      <w:pPr>
        <w:pStyle w:val="TOC3"/>
        <w:tabs>
          <w:tab w:val="right" w:leader="dot" w:pos="8659"/>
        </w:tabs>
        <w:rPr>
          <w:rStyle w:val="NormalCharacter"/>
        </w:rPr>
      </w:pPr>
      <w:r>
        <w:rPr>
          <w:rStyle w:val="NormalCharacter"/>
        </w:rPr>
        <w:t xml:space="preserve">3.5 </w:t>
      </w:r>
      <w:r>
        <w:rPr>
          <w:rStyle w:val="NormalCharacter"/>
          <w:rFonts w:hAnsi="宋体" w:hint="eastAsia"/>
        </w:rPr>
        <w:t>分包</w:t>
      </w:r>
      <w:r>
        <w:rPr>
          <w:rStyle w:val="NormalCharacter"/>
        </w:rPr>
        <w:tab/>
        <w:t>52</w:t>
      </w:r>
    </w:p>
    <w:p w:rsidR="008074C4" w:rsidRDefault="008074C4">
      <w:pPr>
        <w:pStyle w:val="TOC3"/>
        <w:tabs>
          <w:tab w:val="right" w:leader="dot" w:pos="8659"/>
        </w:tabs>
        <w:rPr>
          <w:rStyle w:val="NormalCharacter"/>
        </w:rPr>
      </w:pPr>
      <w:r>
        <w:rPr>
          <w:rStyle w:val="NormalCharacter"/>
        </w:rPr>
        <w:t xml:space="preserve">3.6 </w:t>
      </w:r>
      <w:r>
        <w:rPr>
          <w:rStyle w:val="NormalCharacter"/>
          <w:rFonts w:hint="eastAsia"/>
        </w:rPr>
        <w:t>工程照管与成品、半成品保护</w:t>
      </w:r>
      <w:r>
        <w:rPr>
          <w:rStyle w:val="NormalCharacter"/>
        </w:rPr>
        <w:tab/>
        <w:t>53</w:t>
      </w:r>
    </w:p>
    <w:p w:rsidR="008074C4" w:rsidRDefault="008074C4">
      <w:pPr>
        <w:pStyle w:val="TOC3"/>
        <w:tabs>
          <w:tab w:val="right" w:leader="dot" w:pos="8659"/>
        </w:tabs>
        <w:rPr>
          <w:rStyle w:val="NormalCharacter"/>
        </w:rPr>
      </w:pPr>
      <w:r>
        <w:rPr>
          <w:rStyle w:val="NormalCharacter"/>
        </w:rPr>
        <w:t xml:space="preserve">3.7 </w:t>
      </w:r>
      <w:r>
        <w:rPr>
          <w:rStyle w:val="NormalCharacter"/>
          <w:rFonts w:hAnsi="宋体" w:hint="eastAsia"/>
        </w:rPr>
        <w:t>履约保证金</w:t>
      </w:r>
      <w:r>
        <w:rPr>
          <w:rStyle w:val="NormalCharacter"/>
        </w:rPr>
        <w:tab/>
        <w:t>53</w:t>
      </w:r>
    </w:p>
    <w:p w:rsidR="008074C4" w:rsidRDefault="008074C4">
      <w:pPr>
        <w:pStyle w:val="TOC3"/>
        <w:tabs>
          <w:tab w:val="right" w:leader="dot" w:pos="8659"/>
        </w:tabs>
        <w:rPr>
          <w:rStyle w:val="NormalCharacter"/>
        </w:rPr>
      </w:pPr>
      <w:r>
        <w:rPr>
          <w:rStyle w:val="NormalCharacter"/>
        </w:rPr>
        <w:t xml:space="preserve">3.8 </w:t>
      </w:r>
      <w:r>
        <w:rPr>
          <w:rStyle w:val="NormalCharacter"/>
          <w:rFonts w:hint="eastAsia"/>
        </w:rPr>
        <w:t>联合体</w:t>
      </w:r>
      <w:r>
        <w:rPr>
          <w:rStyle w:val="NormalCharacter"/>
        </w:rPr>
        <w:tab/>
        <w:t>54</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4. </w:t>
      </w:r>
      <w:r>
        <w:rPr>
          <w:rStyle w:val="NormalCharacter"/>
          <w:rFonts w:hAnsi="宋体" w:hint="eastAsia"/>
        </w:rPr>
        <w:t>监理人</w:t>
      </w:r>
      <w:r>
        <w:rPr>
          <w:rStyle w:val="NormalCharacter"/>
        </w:rPr>
        <w:tab/>
        <w:t>54</w:t>
      </w:r>
    </w:p>
    <w:p w:rsidR="008074C4" w:rsidRDefault="008074C4">
      <w:pPr>
        <w:pStyle w:val="TOC3"/>
        <w:tabs>
          <w:tab w:val="right" w:leader="dot" w:pos="8659"/>
        </w:tabs>
        <w:rPr>
          <w:rStyle w:val="NormalCharacter"/>
        </w:rPr>
      </w:pPr>
      <w:r>
        <w:rPr>
          <w:rStyle w:val="NormalCharacter"/>
        </w:rPr>
        <w:t>4.1</w:t>
      </w:r>
      <w:r>
        <w:rPr>
          <w:rStyle w:val="NormalCharacter"/>
          <w:rFonts w:hint="eastAsia"/>
        </w:rPr>
        <w:t>监理人的一般规定</w:t>
      </w:r>
      <w:r>
        <w:rPr>
          <w:rStyle w:val="NormalCharacter"/>
        </w:rPr>
        <w:tab/>
        <w:t>54</w:t>
      </w:r>
    </w:p>
    <w:p w:rsidR="008074C4" w:rsidRDefault="008074C4">
      <w:pPr>
        <w:pStyle w:val="TOC3"/>
        <w:tabs>
          <w:tab w:val="right" w:leader="dot" w:pos="8659"/>
        </w:tabs>
        <w:rPr>
          <w:rStyle w:val="NormalCharacter"/>
        </w:rPr>
      </w:pPr>
      <w:r>
        <w:rPr>
          <w:rStyle w:val="NormalCharacter"/>
        </w:rPr>
        <w:t xml:space="preserve">4.2 </w:t>
      </w:r>
      <w:r>
        <w:rPr>
          <w:rStyle w:val="NormalCharacter"/>
          <w:rFonts w:hAnsi="宋体" w:hint="eastAsia"/>
        </w:rPr>
        <w:t>监理人员</w:t>
      </w:r>
      <w:r>
        <w:rPr>
          <w:rStyle w:val="NormalCharacter"/>
        </w:rPr>
        <w:tab/>
        <w:t>54</w:t>
      </w:r>
    </w:p>
    <w:p w:rsidR="008074C4" w:rsidRDefault="008074C4">
      <w:pPr>
        <w:pStyle w:val="TOC3"/>
        <w:tabs>
          <w:tab w:val="right" w:leader="dot" w:pos="8659"/>
        </w:tabs>
        <w:rPr>
          <w:rStyle w:val="NormalCharacter"/>
        </w:rPr>
      </w:pPr>
      <w:r>
        <w:rPr>
          <w:rStyle w:val="NormalCharacter"/>
          <w:rFonts w:hAnsi="宋体"/>
        </w:rPr>
        <w:t>4.3</w:t>
      </w:r>
      <w:r>
        <w:rPr>
          <w:rStyle w:val="NormalCharacter"/>
          <w:rFonts w:hAnsi="宋体" w:hint="eastAsia"/>
        </w:rPr>
        <w:t>监理人的指示</w:t>
      </w:r>
      <w:r>
        <w:rPr>
          <w:rStyle w:val="NormalCharacter"/>
        </w:rPr>
        <w:tab/>
        <w:t>54</w:t>
      </w:r>
    </w:p>
    <w:p w:rsidR="008074C4" w:rsidRDefault="008074C4">
      <w:pPr>
        <w:pStyle w:val="TOC3"/>
        <w:tabs>
          <w:tab w:val="right" w:leader="dot" w:pos="8659"/>
        </w:tabs>
        <w:rPr>
          <w:rStyle w:val="NormalCharacter"/>
        </w:rPr>
      </w:pPr>
      <w:r>
        <w:rPr>
          <w:rStyle w:val="NormalCharacter"/>
        </w:rPr>
        <w:t xml:space="preserve">4.4 </w:t>
      </w:r>
      <w:r>
        <w:rPr>
          <w:rStyle w:val="NormalCharacter"/>
          <w:rFonts w:hAnsi="宋体" w:hint="eastAsia"/>
        </w:rPr>
        <w:t>商定或确定</w:t>
      </w:r>
      <w:r>
        <w:rPr>
          <w:rStyle w:val="NormalCharacter"/>
        </w:rPr>
        <w:tab/>
        <w:t>54</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5. </w:t>
      </w:r>
      <w:r>
        <w:rPr>
          <w:rStyle w:val="NormalCharacter"/>
          <w:rFonts w:hAnsi="宋体" w:hint="eastAsia"/>
        </w:rPr>
        <w:t>工程质量</w:t>
      </w:r>
      <w:r>
        <w:rPr>
          <w:rStyle w:val="NormalCharacter"/>
        </w:rPr>
        <w:tab/>
        <w:t>54</w:t>
      </w:r>
    </w:p>
    <w:p w:rsidR="008074C4" w:rsidRDefault="008074C4">
      <w:pPr>
        <w:pStyle w:val="TOC3"/>
        <w:tabs>
          <w:tab w:val="right" w:leader="dot" w:pos="8659"/>
        </w:tabs>
        <w:rPr>
          <w:rStyle w:val="NormalCharacter"/>
        </w:rPr>
      </w:pPr>
      <w:r>
        <w:rPr>
          <w:rStyle w:val="NormalCharacter"/>
        </w:rPr>
        <w:t xml:space="preserve">5.1 </w:t>
      </w:r>
      <w:r>
        <w:rPr>
          <w:rStyle w:val="NormalCharacter"/>
          <w:rFonts w:hAnsi="宋体" w:hint="eastAsia"/>
        </w:rPr>
        <w:t>质量要求</w:t>
      </w:r>
      <w:r>
        <w:rPr>
          <w:rStyle w:val="NormalCharacter"/>
        </w:rPr>
        <w:tab/>
        <w:t>54</w:t>
      </w:r>
    </w:p>
    <w:p w:rsidR="008074C4" w:rsidRDefault="008074C4">
      <w:pPr>
        <w:pStyle w:val="TOC3"/>
        <w:tabs>
          <w:tab w:val="right" w:leader="dot" w:pos="8659"/>
        </w:tabs>
        <w:rPr>
          <w:rStyle w:val="NormalCharacter"/>
        </w:rPr>
      </w:pPr>
      <w:r>
        <w:rPr>
          <w:rStyle w:val="NormalCharacter"/>
          <w:rFonts w:hAnsi="宋体"/>
        </w:rPr>
        <w:t>5.2</w:t>
      </w:r>
      <w:r>
        <w:rPr>
          <w:rStyle w:val="NormalCharacter"/>
          <w:rFonts w:hAnsi="宋体" w:hint="eastAsia"/>
        </w:rPr>
        <w:t>质量保证措施</w:t>
      </w:r>
      <w:r>
        <w:rPr>
          <w:rStyle w:val="NormalCharacter"/>
        </w:rPr>
        <w:tab/>
        <w:t>55</w:t>
      </w:r>
    </w:p>
    <w:p w:rsidR="008074C4" w:rsidRDefault="008074C4">
      <w:pPr>
        <w:pStyle w:val="TOC3"/>
        <w:tabs>
          <w:tab w:val="right" w:leader="dot" w:pos="8659"/>
        </w:tabs>
        <w:rPr>
          <w:rStyle w:val="NormalCharacter"/>
        </w:rPr>
      </w:pPr>
      <w:r>
        <w:rPr>
          <w:rStyle w:val="NormalCharacter"/>
          <w:rFonts w:hAnsi="宋体"/>
        </w:rPr>
        <w:t xml:space="preserve">5.3 </w:t>
      </w:r>
      <w:r>
        <w:rPr>
          <w:rStyle w:val="NormalCharacter"/>
          <w:rFonts w:hAnsi="宋体" w:hint="eastAsia"/>
        </w:rPr>
        <w:t>隐蔽工程检查</w:t>
      </w:r>
      <w:r>
        <w:rPr>
          <w:rStyle w:val="NormalCharacter"/>
        </w:rPr>
        <w:tab/>
        <w:t>55</w:t>
      </w:r>
    </w:p>
    <w:p w:rsidR="008074C4" w:rsidRDefault="008074C4">
      <w:pPr>
        <w:pStyle w:val="TOC3"/>
        <w:tabs>
          <w:tab w:val="right" w:leader="dot" w:pos="8659"/>
        </w:tabs>
        <w:rPr>
          <w:rStyle w:val="NormalCharacter"/>
        </w:rPr>
      </w:pPr>
      <w:r>
        <w:rPr>
          <w:rStyle w:val="NormalCharacter"/>
          <w:rFonts w:hAnsi="宋体"/>
        </w:rPr>
        <w:t>5.4</w:t>
      </w:r>
      <w:r>
        <w:rPr>
          <w:rStyle w:val="NormalCharacter"/>
          <w:rFonts w:hAnsi="宋体" w:hint="eastAsia"/>
        </w:rPr>
        <w:t>不合格工程的处理</w:t>
      </w:r>
      <w:r>
        <w:rPr>
          <w:rStyle w:val="NormalCharacter"/>
        </w:rPr>
        <w:tab/>
        <w:t>55</w:t>
      </w:r>
    </w:p>
    <w:p w:rsidR="008074C4" w:rsidRDefault="008074C4">
      <w:pPr>
        <w:pStyle w:val="TOC3"/>
        <w:tabs>
          <w:tab w:val="right" w:leader="dot" w:pos="8659"/>
        </w:tabs>
        <w:rPr>
          <w:rStyle w:val="NormalCharacter"/>
        </w:rPr>
      </w:pPr>
      <w:r>
        <w:rPr>
          <w:rStyle w:val="NormalCharacter"/>
          <w:rFonts w:hAnsi="宋体"/>
        </w:rPr>
        <w:t xml:space="preserve">5.5 </w:t>
      </w:r>
      <w:r>
        <w:rPr>
          <w:rStyle w:val="NormalCharacter"/>
          <w:rFonts w:hAnsi="宋体" w:hint="eastAsia"/>
        </w:rPr>
        <w:t>质量争议检测</w:t>
      </w:r>
      <w:r>
        <w:rPr>
          <w:rStyle w:val="NormalCharacter"/>
        </w:rPr>
        <w:tab/>
        <w:t>55</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6. </w:t>
      </w:r>
      <w:r>
        <w:rPr>
          <w:rStyle w:val="NormalCharacter"/>
          <w:rFonts w:hint="eastAsia"/>
        </w:rPr>
        <w:t>安全文明施工与环境保护</w:t>
      </w:r>
      <w:r>
        <w:rPr>
          <w:rStyle w:val="NormalCharacter"/>
        </w:rPr>
        <w:tab/>
        <w:t>55</w:t>
      </w:r>
    </w:p>
    <w:p w:rsidR="008074C4" w:rsidRDefault="008074C4">
      <w:pPr>
        <w:pStyle w:val="TOC3"/>
        <w:tabs>
          <w:tab w:val="right" w:leader="dot" w:pos="8659"/>
        </w:tabs>
        <w:rPr>
          <w:rStyle w:val="NormalCharacter"/>
        </w:rPr>
      </w:pPr>
      <w:r>
        <w:rPr>
          <w:rStyle w:val="NormalCharacter"/>
        </w:rPr>
        <w:t>6.1</w:t>
      </w:r>
      <w:r>
        <w:rPr>
          <w:rStyle w:val="NormalCharacter"/>
          <w:rFonts w:hint="eastAsia"/>
        </w:rPr>
        <w:t>安全文明施工</w:t>
      </w:r>
      <w:r>
        <w:rPr>
          <w:rStyle w:val="NormalCharacter"/>
        </w:rPr>
        <w:tab/>
        <w:t>55</w:t>
      </w:r>
    </w:p>
    <w:p w:rsidR="008074C4" w:rsidRDefault="008074C4">
      <w:pPr>
        <w:pStyle w:val="TOC3"/>
        <w:tabs>
          <w:tab w:val="right" w:leader="dot" w:pos="8659"/>
        </w:tabs>
        <w:rPr>
          <w:rStyle w:val="NormalCharacter"/>
        </w:rPr>
      </w:pPr>
      <w:r>
        <w:rPr>
          <w:rStyle w:val="NormalCharacter"/>
          <w:rFonts w:hAnsi="宋体"/>
        </w:rPr>
        <w:t xml:space="preserve">6.2 </w:t>
      </w:r>
      <w:r>
        <w:rPr>
          <w:rStyle w:val="NormalCharacter"/>
          <w:rFonts w:hAnsi="宋体" w:hint="eastAsia"/>
        </w:rPr>
        <w:t>职业健康</w:t>
      </w:r>
      <w:r>
        <w:rPr>
          <w:rStyle w:val="NormalCharacter"/>
        </w:rPr>
        <w:tab/>
        <w:t>55</w:t>
      </w:r>
    </w:p>
    <w:p w:rsidR="008074C4" w:rsidRDefault="008074C4">
      <w:pPr>
        <w:pStyle w:val="TOC3"/>
        <w:tabs>
          <w:tab w:val="right" w:leader="dot" w:pos="8659"/>
        </w:tabs>
        <w:rPr>
          <w:rStyle w:val="NormalCharacter"/>
        </w:rPr>
      </w:pPr>
      <w:r>
        <w:rPr>
          <w:rStyle w:val="NormalCharacter"/>
        </w:rPr>
        <w:t>6.3</w:t>
      </w:r>
      <w:r>
        <w:rPr>
          <w:rStyle w:val="NormalCharacter"/>
          <w:rFonts w:hAnsi="宋体" w:hint="eastAsia"/>
        </w:rPr>
        <w:t>环境保护</w:t>
      </w:r>
      <w:r>
        <w:rPr>
          <w:rStyle w:val="NormalCharacter"/>
        </w:rPr>
        <w:tab/>
        <w:t>55</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7. </w:t>
      </w:r>
      <w:r>
        <w:rPr>
          <w:rStyle w:val="NormalCharacter"/>
          <w:rFonts w:hint="eastAsia"/>
        </w:rPr>
        <w:t>工期和进度</w:t>
      </w:r>
      <w:r>
        <w:rPr>
          <w:rStyle w:val="NormalCharacter"/>
        </w:rPr>
        <w:tab/>
        <w:t>55</w:t>
      </w:r>
    </w:p>
    <w:p w:rsidR="008074C4" w:rsidRDefault="008074C4">
      <w:pPr>
        <w:pStyle w:val="TOC3"/>
        <w:tabs>
          <w:tab w:val="right" w:leader="dot" w:pos="8659"/>
        </w:tabs>
        <w:rPr>
          <w:rStyle w:val="NormalCharacter"/>
        </w:rPr>
      </w:pPr>
      <w:r>
        <w:rPr>
          <w:rStyle w:val="NormalCharacter"/>
        </w:rPr>
        <w:t xml:space="preserve">7.1 </w:t>
      </w:r>
      <w:r>
        <w:rPr>
          <w:rStyle w:val="NormalCharacter"/>
          <w:rFonts w:hint="eastAsia"/>
        </w:rPr>
        <w:t>施工组织设计</w:t>
      </w:r>
      <w:r>
        <w:rPr>
          <w:rStyle w:val="NormalCharacter"/>
        </w:rPr>
        <w:tab/>
        <w:t>55</w:t>
      </w:r>
    </w:p>
    <w:p w:rsidR="008074C4" w:rsidRDefault="008074C4">
      <w:pPr>
        <w:pStyle w:val="TOC3"/>
        <w:tabs>
          <w:tab w:val="right" w:leader="dot" w:pos="8659"/>
        </w:tabs>
        <w:rPr>
          <w:rStyle w:val="NormalCharacter"/>
        </w:rPr>
      </w:pPr>
      <w:r>
        <w:rPr>
          <w:rStyle w:val="NormalCharacter"/>
        </w:rPr>
        <w:t xml:space="preserve">7.2 </w:t>
      </w:r>
      <w:r>
        <w:rPr>
          <w:rStyle w:val="NormalCharacter"/>
          <w:rFonts w:hint="eastAsia"/>
        </w:rPr>
        <w:t>施工进度计划</w:t>
      </w:r>
      <w:r>
        <w:rPr>
          <w:rStyle w:val="NormalCharacter"/>
        </w:rPr>
        <w:tab/>
        <w:t>56</w:t>
      </w:r>
    </w:p>
    <w:p w:rsidR="008074C4" w:rsidRDefault="008074C4">
      <w:pPr>
        <w:pStyle w:val="TOC3"/>
        <w:tabs>
          <w:tab w:val="right" w:leader="dot" w:pos="8659"/>
        </w:tabs>
        <w:rPr>
          <w:rStyle w:val="NormalCharacter"/>
        </w:rPr>
      </w:pPr>
      <w:r>
        <w:rPr>
          <w:rStyle w:val="NormalCharacter"/>
        </w:rPr>
        <w:t xml:space="preserve">7.3 </w:t>
      </w:r>
      <w:r>
        <w:rPr>
          <w:rStyle w:val="NormalCharacter"/>
          <w:rFonts w:hint="eastAsia"/>
        </w:rPr>
        <w:t>开工</w:t>
      </w:r>
      <w:r>
        <w:rPr>
          <w:rStyle w:val="NormalCharacter"/>
        </w:rPr>
        <w:tab/>
        <w:t>56</w:t>
      </w:r>
    </w:p>
    <w:p w:rsidR="008074C4" w:rsidRDefault="008074C4">
      <w:pPr>
        <w:pStyle w:val="TOC3"/>
        <w:tabs>
          <w:tab w:val="right" w:leader="dot" w:pos="8659"/>
        </w:tabs>
        <w:rPr>
          <w:rStyle w:val="NormalCharacter"/>
        </w:rPr>
      </w:pPr>
      <w:r>
        <w:rPr>
          <w:rStyle w:val="NormalCharacter"/>
        </w:rPr>
        <w:t xml:space="preserve">7.4 </w:t>
      </w:r>
      <w:r>
        <w:rPr>
          <w:rStyle w:val="NormalCharacter"/>
          <w:rFonts w:hAnsi="宋体" w:hint="eastAsia"/>
        </w:rPr>
        <w:t>测量放线</w:t>
      </w:r>
      <w:r>
        <w:rPr>
          <w:rStyle w:val="NormalCharacter"/>
        </w:rPr>
        <w:tab/>
        <w:t>56</w:t>
      </w:r>
    </w:p>
    <w:p w:rsidR="008074C4" w:rsidRDefault="008074C4">
      <w:pPr>
        <w:pStyle w:val="TOC3"/>
        <w:tabs>
          <w:tab w:val="right" w:leader="dot" w:pos="8659"/>
        </w:tabs>
        <w:rPr>
          <w:rStyle w:val="NormalCharacter"/>
        </w:rPr>
      </w:pPr>
      <w:r>
        <w:rPr>
          <w:rStyle w:val="NormalCharacter"/>
        </w:rPr>
        <w:t xml:space="preserve">7.5 </w:t>
      </w:r>
      <w:r>
        <w:rPr>
          <w:rStyle w:val="NormalCharacter"/>
          <w:rFonts w:hAnsi="宋体" w:hint="eastAsia"/>
        </w:rPr>
        <w:t>工期延误</w:t>
      </w:r>
      <w:r>
        <w:rPr>
          <w:rStyle w:val="NormalCharacter"/>
        </w:rPr>
        <w:tab/>
        <w:t>56</w:t>
      </w:r>
    </w:p>
    <w:p w:rsidR="008074C4" w:rsidRDefault="008074C4">
      <w:pPr>
        <w:pStyle w:val="TOC3"/>
        <w:tabs>
          <w:tab w:val="right" w:leader="dot" w:pos="8659"/>
        </w:tabs>
        <w:rPr>
          <w:rStyle w:val="NormalCharacter"/>
        </w:rPr>
      </w:pPr>
      <w:r>
        <w:rPr>
          <w:rStyle w:val="NormalCharacter"/>
        </w:rPr>
        <w:t xml:space="preserve">7.6 </w:t>
      </w:r>
      <w:r>
        <w:rPr>
          <w:rStyle w:val="NormalCharacter"/>
          <w:rFonts w:hint="eastAsia"/>
        </w:rPr>
        <w:t>不利物质条件</w:t>
      </w:r>
      <w:r>
        <w:rPr>
          <w:rStyle w:val="NormalCharacter"/>
        </w:rPr>
        <w:tab/>
        <w:t>57</w:t>
      </w:r>
    </w:p>
    <w:p w:rsidR="008074C4" w:rsidRDefault="008074C4">
      <w:pPr>
        <w:pStyle w:val="TOC3"/>
        <w:tabs>
          <w:tab w:val="right" w:leader="dot" w:pos="8659"/>
        </w:tabs>
        <w:rPr>
          <w:rStyle w:val="NormalCharacter"/>
        </w:rPr>
      </w:pPr>
      <w:r>
        <w:rPr>
          <w:rStyle w:val="NormalCharacter"/>
        </w:rPr>
        <w:t>7.7</w:t>
      </w:r>
      <w:r>
        <w:rPr>
          <w:rStyle w:val="NormalCharacter"/>
          <w:rFonts w:hint="eastAsia"/>
        </w:rPr>
        <w:t>异常恶劣的气候条件</w:t>
      </w:r>
      <w:r>
        <w:rPr>
          <w:rStyle w:val="NormalCharacter"/>
        </w:rPr>
        <w:tab/>
        <w:t>57</w:t>
      </w:r>
    </w:p>
    <w:p w:rsidR="008074C4" w:rsidRDefault="008074C4">
      <w:pPr>
        <w:pStyle w:val="TOC3"/>
        <w:tabs>
          <w:tab w:val="right" w:leader="dot" w:pos="8659"/>
        </w:tabs>
        <w:rPr>
          <w:rStyle w:val="NormalCharacter"/>
        </w:rPr>
      </w:pPr>
      <w:r>
        <w:rPr>
          <w:rStyle w:val="NormalCharacter"/>
        </w:rPr>
        <w:t xml:space="preserve">7.8 </w:t>
      </w:r>
      <w:r>
        <w:rPr>
          <w:rStyle w:val="NormalCharacter"/>
          <w:rFonts w:hint="eastAsia"/>
        </w:rPr>
        <w:t>暂停施工</w:t>
      </w:r>
      <w:r>
        <w:rPr>
          <w:rStyle w:val="NormalCharacter"/>
        </w:rPr>
        <w:tab/>
        <w:t>57</w:t>
      </w:r>
    </w:p>
    <w:p w:rsidR="008074C4" w:rsidRDefault="008074C4">
      <w:pPr>
        <w:pStyle w:val="TOC3"/>
        <w:tabs>
          <w:tab w:val="right" w:leader="dot" w:pos="8659"/>
        </w:tabs>
        <w:rPr>
          <w:rStyle w:val="NormalCharacter"/>
        </w:rPr>
      </w:pPr>
      <w:r>
        <w:rPr>
          <w:rStyle w:val="NormalCharacter"/>
        </w:rPr>
        <w:t xml:space="preserve">7.9 </w:t>
      </w:r>
      <w:r>
        <w:rPr>
          <w:rStyle w:val="NormalCharacter"/>
          <w:rFonts w:hAnsi="宋体" w:hint="eastAsia"/>
        </w:rPr>
        <w:t>提前竣工</w:t>
      </w:r>
      <w:r>
        <w:rPr>
          <w:rStyle w:val="NormalCharacter"/>
        </w:rPr>
        <w:tab/>
        <w:t>57</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8. </w:t>
      </w:r>
      <w:r>
        <w:rPr>
          <w:rStyle w:val="NormalCharacter"/>
          <w:rFonts w:hint="eastAsia"/>
        </w:rPr>
        <w:t>材料与设备</w:t>
      </w:r>
      <w:r>
        <w:rPr>
          <w:rStyle w:val="NormalCharacter"/>
        </w:rPr>
        <w:tab/>
        <w:t>58</w:t>
      </w:r>
    </w:p>
    <w:p w:rsidR="008074C4" w:rsidRDefault="008074C4">
      <w:pPr>
        <w:pStyle w:val="TOC3"/>
        <w:tabs>
          <w:tab w:val="right" w:leader="dot" w:pos="8659"/>
        </w:tabs>
        <w:rPr>
          <w:rStyle w:val="NormalCharacter"/>
        </w:rPr>
      </w:pPr>
      <w:r>
        <w:rPr>
          <w:rStyle w:val="NormalCharacter"/>
        </w:rPr>
        <w:t>8.1</w:t>
      </w:r>
      <w:r>
        <w:rPr>
          <w:rStyle w:val="NormalCharacter"/>
          <w:rFonts w:hint="eastAsia"/>
        </w:rPr>
        <w:t>发包人供应材料与工程设备</w:t>
      </w:r>
      <w:r>
        <w:rPr>
          <w:rStyle w:val="NormalCharacter"/>
        </w:rPr>
        <w:tab/>
        <w:t>58</w:t>
      </w:r>
    </w:p>
    <w:p w:rsidR="008074C4" w:rsidRDefault="008074C4">
      <w:pPr>
        <w:pStyle w:val="TOC3"/>
        <w:tabs>
          <w:tab w:val="right" w:leader="dot" w:pos="8659"/>
        </w:tabs>
        <w:rPr>
          <w:rStyle w:val="NormalCharacter"/>
        </w:rPr>
      </w:pPr>
      <w:r>
        <w:rPr>
          <w:rStyle w:val="NormalCharacter"/>
        </w:rPr>
        <w:t>8.2</w:t>
      </w:r>
      <w:r>
        <w:rPr>
          <w:rStyle w:val="NormalCharacter"/>
          <w:rFonts w:hint="eastAsia"/>
        </w:rPr>
        <w:t>承包人采购材料与工程设备</w:t>
      </w:r>
      <w:r>
        <w:rPr>
          <w:rStyle w:val="NormalCharacter"/>
        </w:rPr>
        <w:tab/>
        <w:t>58</w:t>
      </w:r>
    </w:p>
    <w:p w:rsidR="008074C4" w:rsidRDefault="008074C4">
      <w:pPr>
        <w:pStyle w:val="TOC3"/>
        <w:tabs>
          <w:tab w:val="right" w:leader="dot" w:pos="8659"/>
        </w:tabs>
        <w:rPr>
          <w:rStyle w:val="NormalCharacter"/>
        </w:rPr>
      </w:pPr>
      <w:r>
        <w:rPr>
          <w:rStyle w:val="NormalCharacter"/>
        </w:rPr>
        <w:t>8.3</w:t>
      </w:r>
      <w:r>
        <w:rPr>
          <w:rStyle w:val="NormalCharacter"/>
          <w:rFonts w:hint="eastAsia"/>
        </w:rPr>
        <w:t>材料与工程设备的接收与拒收</w:t>
      </w:r>
      <w:r>
        <w:rPr>
          <w:rStyle w:val="NormalCharacter"/>
        </w:rPr>
        <w:tab/>
        <w:t>58</w:t>
      </w:r>
    </w:p>
    <w:p w:rsidR="008074C4" w:rsidRDefault="008074C4">
      <w:pPr>
        <w:pStyle w:val="TOC3"/>
        <w:tabs>
          <w:tab w:val="right" w:leader="dot" w:pos="8659"/>
        </w:tabs>
        <w:rPr>
          <w:rStyle w:val="NormalCharacter"/>
        </w:rPr>
      </w:pPr>
      <w:r>
        <w:rPr>
          <w:rStyle w:val="NormalCharacter"/>
        </w:rPr>
        <w:t>8.4</w:t>
      </w:r>
      <w:r>
        <w:rPr>
          <w:rStyle w:val="NormalCharacter"/>
          <w:rFonts w:hint="eastAsia"/>
        </w:rPr>
        <w:t>材料与工程设备的保管与使用</w:t>
      </w:r>
      <w:r>
        <w:rPr>
          <w:rStyle w:val="NormalCharacter"/>
        </w:rPr>
        <w:tab/>
        <w:t>58</w:t>
      </w:r>
    </w:p>
    <w:p w:rsidR="008074C4" w:rsidRDefault="008074C4">
      <w:pPr>
        <w:pStyle w:val="TOC3"/>
        <w:tabs>
          <w:tab w:val="right" w:leader="dot" w:pos="8659"/>
        </w:tabs>
        <w:rPr>
          <w:rStyle w:val="NormalCharacter"/>
        </w:rPr>
      </w:pPr>
      <w:r>
        <w:rPr>
          <w:rStyle w:val="NormalCharacter"/>
        </w:rPr>
        <w:t>8.5</w:t>
      </w:r>
      <w:r>
        <w:rPr>
          <w:rStyle w:val="NormalCharacter"/>
          <w:rFonts w:hint="eastAsia"/>
        </w:rPr>
        <w:t>禁止使用不合格的材料和工程设备</w:t>
      </w:r>
      <w:r>
        <w:rPr>
          <w:rStyle w:val="NormalCharacter"/>
        </w:rPr>
        <w:tab/>
        <w:t>58</w:t>
      </w:r>
    </w:p>
    <w:p w:rsidR="008074C4" w:rsidRDefault="008074C4">
      <w:pPr>
        <w:pStyle w:val="TOC3"/>
        <w:tabs>
          <w:tab w:val="right" w:leader="dot" w:pos="8659"/>
        </w:tabs>
        <w:rPr>
          <w:rStyle w:val="NormalCharacter"/>
        </w:rPr>
      </w:pPr>
      <w:r>
        <w:rPr>
          <w:rStyle w:val="NormalCharacter"/>
        </w:rPr>
        <w:t>8.6</w:t>
      </w:r>
      <w:r>
        <w:rPr>
          <w:rStyle w:val="NormalCharacter"/>
          <w:rFonts w:hAnsi="宋体" w:hint="eastAsia"/>
        </w:rPr>
        <w:t>样品</w:t>
      </w:r>
      <w:r>
        <w:rPr>
          <w:rStyle w:val="NormalCharacter"/>
        </w:rPr>
        <w:tab/>
        <w:t>58</w:t>
      </w:r>
    </w:p>
    <w:p w:rsidR="008074C4" w:rsidRDefault="008074C4">
      <w:pPr>
        <w:pStyle w:val="TOC3"/>
        <w:tabs>
          <w:tab w:val="right" w:leader="dot" w:pos="8659"/>
        </w:tabs>
        <w:rPr>
          <w:rStyle w:val="NormalCharacter"/>
        </w:rPr>
      </w:pPr>
      <w:r>
        <w:rPr>
          <w:rStyle w:val="NormalCharacter"/>
        </w:rPr>
        <w:t>8.7</w:t>
      </w:r>
      <w:r>
        <w:rPr>
          <w:rStyle w:val="NormalCharacter"/>
          <w:rFonts w:hint="eastAsia"/>
        </w:rPr>
        <w:t>材料与工程设备的替代</w:t>
      </w:r>
      <w:r>
        <w:rPr>
          <w:rStyle w:val="NormalCharacter"/>
        </w:rPr>
        <w:tab/>
        <w:t>58</w:t>
      </w:r>
    </w:p>
    <w:p w:rsidR="008074C4" w:rsidRDefault="008074C4">
      <w:pPr>
        <w:pStyle w:val="TOC3"/>
        <w:tabs>
          <w:tab w:val="right" w:leader="dot" w:pos="8659"/>
        </w:tabs>
        <w:rPr>
          <w:rStyle w:val="NormalCharacter"/>
        </w:rPr>
      </w:pPr>
      <w:r>
        <w:rPr>
          <w:rStyle w:val="NormalCharacter"/>
        </w:rPr>
        <w:t xml:space="preserve">8.8 </w:t>
      </w:r>
      <w:r>
        <w:rPr>
          <w:rStyle w:val="NormalCharacter"/>
          <w:rFonts w:hint="eastAsia"/>
        </w:rPr>
        <w:t>施工设备和临时设施</w:t>
      </w:r>
      <w:r>
        <w:rPr>
          <w:rStyle w:val="NormalCharacter"/>
        </w:rPr>
        <w:tab/>
        <w:t>58</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9. </w:t>
      </w:r>
      <w:r>
        <w:rPr>
          <w:rStyle w:val="NormalCharacter"/>
          <w:rFonts w:hint="eastAsia"/>
        </w:rPr>
        <w:t>试验与检验</w:t>
      </w:r>
      <w:r>
        <w:rPr>
          <w:rStyle w:val="NormalCharacter"/>
        </w:rPr>
        <w:tab/>
        <w:t>58</w:t>
      </w:r>
    </w:p>
    <w:p w:rsidR="008074C4" w:rsidRDefault="008074C4">
      <w:pPr>
        <w:pStyle w:val="TOC3"/>
        <w:tabs>
          <w:tab w:val="right" w:leader="dot" w:pos="8659"/>
        </w:tabs>
        <w:rPr>
          <w:rStyle w:val="NormalCharacter"/>
        </w:rPr>
      </w:pPr>
      <w:r>
        <w:rPr>
          <w:rStyle w:val="NormalCharacter"/>
        </w:rPr>
        <w:t>9.1</w:t>
      </w:r>
      <w:r>
        <w:rPr>
          <w:rStyle w:val="NormalCharacter"/>
          <w:rFonts w:hint="eastAsia"/>
        </w:rPr>
        <w:t>试验设备与试验人员</w:t>
      </w:r>
      <w:r>
        <w:rPr>
          <w:rStyle w:val="NormalCharacter"/>
        </w:rPr>
        <w:tab/>
        <w:t>59</w:t>
      </w:r>
    </w:p>
    <w:p w:rsidR="008074C4" w:rsidRDefault="008074C4">
      <w:pPr>
        <w:pStyle w:val="TOC3"/>
        <w:tabs>
          <w:tab w:val="right" w:leader="dot" w:pos="8659"/>
        </w:tabs>
        <w:rPr>
          <w:rStyle w:val="NormalCharacter"/>
        </w:rPr>
      </w:pPr>
      <w:r>
        <w:rPr>
          <w:rStyle w:val="NormalCharacter"/>
          <w:rFonts w:hAnsi="宋体"/>
        </w:rPr>
        <w:t>9.2</w:t>
      </w:r>
      <w:r>
        <w:rPr>
          <w:rStyle w:val="NormalCharacter"/>
          <w:rFonts w:hAnsi="宋体" w:hint="eastAsia"/>
        </w:rPr>
        <w:t>取样</w:t>
      </w:r>
      <w:r>
        <w:rPr>
          <w:rStyle w:val="NormalCharacter"/>
        </w:rPr>
        <w:tab/>
        <w:t>59</w:t>
      </w:r>
    </w:p>
    <w:p w:rsidR="008074C4" w:rsidRDefault="008074C4">
      <w:pPr>
        <w:pStyle w:val="TOC3"/>
        <w:tabs>
          <w:tab w:val="right" w:leader="dot" w:pos="8659"/>
        </w:tabs>
        <w:rPr>
          <w:rStyle w:val="NormalCharacter"/>
        </w:rPr>
      </w:pPr>
      <w:r>
        <w:rPr>
          <w:rStyle w:val="NormalCharacter"/>
          <w:rFonts w:hAnsi="宋体"/>
        </w:rPr>
        <w:t>9.3</w:t>
      </w:r>
      <w:r>
        <w:rPr>
          <w:rStyle w:val="NormalCharacter"/>
          <w:rFonts w:hAnsi="宋体" w:hint="eastAsia"/>
        </w:rPr>
        <w:t>材料、工程设备和工程的试验和检验</w:t>
      </w:r>
      <w:r>
        <w:rPr>
          <w:rStyle w:val="NormalCharacter"/>
        </w:rPr>
        <w:tab/>
        <w:t>59</w:t>
      </w:r>
    </w:p>
    <w:p w:rsidR="008074C4" w:rsidRDefault="008074C4">
      <w:pPr>
        <w:pStyle w:val="TOC3"/>
        <w:tabs>
          <w:tab w:val="right" w:leader="dot" w:pos="8659"/>
        </w:tabs>
        <w:rPr>
          <w:rStyle w:val="NormalCharacter"/>
        </w:rPr>
      </w:pPr>
      <w:r>
        <w:rPr>
          <w:rStyle w:val="NormalCharacter"/>
        </w:rPr>
        <w:t xml:space="preserve">9.4 </w:t>
      </w:r>
      <w:r>
        <w:rPr>
          <w:rStyle w:val="NormalCharacter"/>
          <w:rFonts w:hAnsi="宋体" w:hint="eastAsia"/>
        </w:rPr>
        <w:t>现场工艺试验</w:t>
      </w:r>
      <w:r>
        <w:rPr>
          <w:rStyle w:val="NormalCharacter"/>
        </w:rPr>
        <w:tab/>
        <w:t>59</w:t>
      </w:r>
    </w:p>
    <w:p w:rsidR="008074C4" w:rsidRDefault="008074C4">
      <w:pPr>
        <w:pStyle w:val="TOC3"/>
        <w:tabs>
          <w:tab w:val="right" w:leader="dot" w:pos="8659"/>
        </w:tabs>
        <w:rPr>
          <w:rStyle w:val="NormalCharacter"/>
        </w:rPr>
      </w:pPr>
      <w:r>
        <w:rPr>
          <w:rStyle w:val="NormalCharacter"/>
        </w:rPr>
        <w:t xml:space="preserve">9.5 </w:t>
      </w:r>
      <w:r>
        <w:rPr>
          <w:rStyle w:val="NormalCharacter"/>
          <w:rFonts w:hAnsi="宋体" w:hint="eastAsia"/>
        </w:rPr>
        <w:t>检验费用</w:t>
      </w:r>
      <w:r>
        <w:rPr>
          <w:rStyle w:val="NormalCharacter"/>
        </w:rPr>
        <w:tab/>
        <w:t>59</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10. </w:t>
      </w:r>
      <w:r>
        <w:rPr>
          <w:rStyle w:val="NormalCharacter"/>
          <w:rFonts w:hAnsi="宋体" w:hint="eastAsia"/>
        </w:rPr>
        <w:t>变更</w:t>
      </w:r>
      <w:r>
        <w:rPr>
          <w:rStyle w:val="NormalCharacter"/>
        </w:rPr>
        <w:tab/>
        <w:t>59</w:t>
      </w:r>
    </w:p>
    <w:p w:rsidR="008074C4" w:rsidRDefault="008074C4">
      <w:pPr>
        <w:pStyle w:val="TOC3"/>
        <w:tabs>
          <w:tab w:val="right" w:leader="dot" w:pos="8659"/>
        </w:tabs>
        <w:rPr>
          <w:rStyle w:val="NormalCharacter"/>
        </w:rPr>
      </w:pPr>
      <w:r>
        <w:rPr>
          <w:rStyle w:val="NormalCharacter"/>
        </w:rPr>
        <w:t>10.1</w:t>
      </w:r>
      <w:r>
        <w:rPr>
          <w:rStyle w:val="NormalCharacter"/>
          <w:rFonts w:hAnsi="宋体" w:hint="eastAsia"/>
        </w:rPr>
        <w:t>变更的范围</w:t>
      </w:r>
      <w:r>
        <w:rPr>
          <w:rStyle w:val="NormalCharacter"/>
        </w:rPr>
        <w:tab/>
        <w:t>59</w:t>
      </w:r>
    </w:p>
    <w:p w:rsidR="008074C4" w:rsidRDefault="008074C4">
      <w:pPr>
        <w:pStyle w:val="TOC3"/>
        <w:tabs>
          <w:tab w:val="right" w:leader="dot" w:pos="8659"/>
        </w:tabs>
        <w:rPr>
          <w:rStyle w:val="NormalCharacter"/>
        </w:rPr>
      </w:pPr>
      <w:r>
        <w:rPr>
          <w:rStyle w:val="NormalCharacter"/>
          <w:rFonts w:hAnsi="宋体"/>
        </w:rPr>
        <w:t>10.2</w:t>
      </w:r>
      <w:r>
        <w:rPr>
          <w:rStyle w:val="NormalCharacter"/>
          <w:rFonts w:hAnsi="宋体" w:hint="eastAsia"/>
        </w:rPr>
        <w:t>变更权</w:t>
      </w:r>
      <w:r>
        <w:rPr>
          <w:rStyle w:val="NormalCharacter"/>
        </w:rPr>
        <w:tab/>
        <w:t>59</w:t>
      </w:r>
    </w:p>
    <w:p w:rsidR="008074C4" w:rsidRDefault="008074C4">
      <w:pPr>
        <w:pStyle w:val="TOC3"/>
        <w:tabs>
          <w:tab w:val="right" w:leader="dot" w:pos="8659"/>
        </w:tabs>
        <w:rPr>
          <w:rStyle w:val="NormalCharacter"/>
        </w:rPr>
      </w:pPr>
      <w:r>
        <w:rPr>
          <w:rStyle w:val="NormalCharacter"/>
        </w:rPr>
        <w:t xml:space="preserve">10.3 </w:t>
      </w:r>
      <w:r>
        <w:rPr>
          <w:rStyle w:val="NormalCharacter"/>
          <w:rFonts w:hAnsi="宋体" w:hint="eastAsia"/>
        </w:rPr>
        <w:t>变更程序</w:t>
      </w:r>
      <w:r>
        <w:rPr>
          <w:rStyle w:val="NormalCharacter"/>
        </w:rPr>
        <w:tab/>
        <w:t>59</w:t>
      </w:r>
    </w:p>
    <w:p w:rsidR="008074C4" w:rsidRDefault="008074C4">
      <w:pPr>
        <w:pStyle w:val="TOC3"/>
        <w:tabs>
          <w:tab w:val="right" w:leader="dot" w:pos="8659"/>
        </w:tabs>
        <w:rPr>
          <w:rStyle w:val="NormalCharacter"/>
        </w:rPr>
      </w:pPr>
      <w:r>
        <w:rPr>
          <w:rStyle w:val="NormalCharacter"/>
        </w:rPr>
        <w:t xml:space="preserve">10.4 </w:t>
      </w:r>
      <w:r>
        <w:rPr>
          <w:rStyle w:val="NormalCharacter"/>
          <w:rFonts w:hAnsi="宋体" w:hint="eastAsia"/>
        </w:rPr>
        <w:t>变更估价</w:t>
      </w:r>
      <w:r>
        <w:rPr>
          <w:rStyle w:val="NormalCharacter"/>
        </w:rPr>
        <w:tab/>
        <w:t>59</w:t>
      </w:r>
    </w:p>
    <w:p w:rsidR="008074C4" w:rsidRDefault="008074C4">
      <w:pPr>
        <w:pStyle w:val="TOC3"/>
        <w:tabs>
          <w:tab w:val="right" w:leader="dot" w:pos="8659"/>
        </w:tabs>
        <w:rPr>
          <w:rStyle w:val="NormalCharacter"/>
        </w:rPr>
      </w:pPr>
      <w:r>
        <w:rPr>
          <w:rStyle w:val="NormalCharacter"/>
        </w:rPr>
        <w:t>10.5</w:t>
      </w:r>
      <w:r>
        <w:rPr>
          <w:rStyle w:val="NormalCharacter"/>
          <w:rFonts w:hint="eastAsia"/>
        </w:rPr>
        <w:t>承包人的合理化建议</w:t>
      </w:r>
      <w:r>
        <w:rPr>
          <w:rStyle w:val="NormalCharacter"/>
        </w:rPr>
        <w:tab/>
        <w:t>60</w:t>
      </w:r>
    </w:p>
    <w:p w:rsidR="008074C4" w:rsidRDefault="008074C4">
      <w:pPr>
        <w:pStyle w:val="TOC3"/>
        <w:tabs>
          <w:tab w:val="right" w:leader="dot" w:pos="8659"/>
        </w:tabs>
        <w:rPr>
          <w:rStyle w:val="NormalCharacter"/>
        </w:rPr>
      </w:pPr>
      <w:r>
        <w:rPr>
          <w:rStyle w:val="NormalCharacter"/>
          <w:rFonts w:hAnsi="宋体"/>
        </w:rPr>
        <w:t>10.6</w:t>
      </w:r>
      <w:r>
        <w:rPr>
          <w:rStyle w:val="NormalCharacter"/>
          <w:rFonts w:hAnsi="宋体" w:hint="eastAsia"/>
        </w:rPr>
        <w:t>变更引起的工期调整</w:t>
      </w:r>
      <w:r>
        <w:rPr>
          <w:rStyle w:val="NormalCharacter"/>
        </w:rPr>
        <w:tab/>
        <w:t>60</w:t>
      </w:r>
    </w:p>
    <w:p w:rsidR="008074C4" w:rsidRDefault="008074C4">
      <w:pPr>
        <w:pStyle w:val="TOC3"/>
        <w:tabs>
          <w:tab w:val="right" w:leader="dot" w:pos="8659"/>
        </w:tabs>
        <w:rPr>
          <w:rStyle w:val="NormalCharacter"/>
        </w:rPr>
      </w:pPr>
      <w:r>
        <w:rPr>
          <w:rStyle w:val="NormalCharacter"/>
        </w:rPr>
        <w:t xml:space="preserve">10.7 </w:t>
      </w:r>
      <w:r>
        <w:rPr>
          <w:rStyle w:val="NormalCharacter"/>
          <w:rFonts w:hAnsi="宋体" w:hint="eastAsia"/>
        </w:rPr>
        <w:t>暂估价</w:t>
      </w:r>
      <w:r>
        <w:rPr>
          <w:rStyle w:val="NormalCharacter"/>
        </w:rPr>
        <w:tab/>
        <w:t>60</w:t>
      </w:r>
    </w:p>
    <w:p w:rsidR="008074C4" w:rsidRDefault="008074C4">
      <w:pPr>
        <w:pStyle w:val="TOC3"/>
        <w:tabs>
          <w:tab w:val="right" w:leader="dot" w:pos="8659"/>
        </w:tabs>
        <w:rPr>
          <w:rStyle w:val="NormalCharacter"/>
        </w:rPr>
      </w:pPr>
      <w:r>
        <w:rPr>
          <w:rStyle w:val="NormalCharacter"/>
        </w:rPr>
        <w:t xml:space="preserve">10.8 </w:t>
      </w:r>
      <w:r>
        <w:rPr>
          <w:rStyle w:val="NormalCharacter"/>
          <w:rFonts w:hAnsi="宋体" w:hint="eastAsia"/>
        </w:rPr>
        <w:t>暂列金额</w:t>
      </w:r>
      <w:r>
        <w:rPr>
          <w:rStyle w:val="NormalCharacter"/>
        </w:rPr>
        <w:tab/>
        <w:t>60</w:t>
      </w:r>
    </w:p>
    <w:p w:rsidR="008074C4" w:rsidRDefault="008074C4">
      <w:pPr>
        <w:pStyle w:val="TOC3"/>
        <w:tabs>
          <w:tab w:val="right" w:leader="dot" w:pos="8659"/>
        </w:tabs>
        <w:rPr>
          <w:rStyle w:val="NormalCharacter"/>
        </w:rPr>
      </w:pPr>
      <w:r>
        <w:rPr>
          <w:rStyle w:val="NormalCharacter"/>
          <w:rFonts w:hAnsi="宋体"/>
        </w:rPr>
        <w:t>10.9</w:t>
      </w:r>
      <w:r>
        <w:rPr>
          <w:rStyle w:val="NormalCharacter"/>
          <w:rFonts w:hAnsi="宋体" w:hint="eastAsia"/>
        </w:rPr>
        <w:t>计日工</w:t>
      </w:r>
      <w:r>
        <w:rPr>
          <w:rStyle w:val="NormalCharacter"/>
        </w:rPr>
        <w:tab/>
        <w:t>60</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11. </w:t>
      </w:r>
      <w:r>
        <w:rPr>
          <w:rStyle w:val="NormalCharacter"/>
          <w:rFonts w:hAnsi="宋体" w:hint="eastAsia"/>
        </w:rPr>
        <w:t>价格调整</w:t>
      </w:r>
      <w:r>
        <w:rPr>
          <w:rStyle w:val="NormalCharacter"/>
        </w:rPr>
        <w:tab/>
        <w:t>60</w:t>
      </w:r>
    </w:p>
    <w:p w:rsidR="008074C4" w:rsidRDefault="008074C4">
      <w:pPr>
        <w:pStyle w:val="TOC3"/>
        <w:tabs>
          <w:tab w:val="right" w:leader="dot" w:pos="8659"/>
        </w:tabs>
        <w:rPr>
          <w:rStyle w:val="NormalCharacter"/>
        </w:rPr>
      </w:pPr>
      <w:r>
        <w:rPr>
          <w:rStyle w:val="NormalCharacter"/>
        </w:rPr>
        <w:t xml:space="preserve">11.1 </w:t>
      </w:r>
      <w:r>
        <w:rPr>
          <w:rStyle w:val="NormalCharacter"/>
          <w:rFonts w:hint="eastAsia"/>
        </w:rPr>
        <w:t>市场价格波动引起的调整</w:t>
      </w:r>
      <w:r>
        <w:rPr>
          <w:rStyle w:val="NormalCharacter"/>
        </w:rPr>
        <w:tab/>
        <w:t>60</w:t>
      </w:r>
    </w:p>
    <w:p w:rsidR="008074C4" w:rsidRDefault="008074C4">
      <w:pPr>
        <w:pStyle w:val="TOC3"/>
        <w:tabs>
          <w:tab w:val="right" w:leader="dot" w:pos="8659"/>
        </w:tabs>
        <w:rPr>
          <w:rStyle w:val="NormalCharacter"/>
        </w:rPr>
      </w:pPr>
      <w:r>
        <w:rPr>
          <w:rStyle w:val="NormalCharacter"/>
          <w:rFonts w:hAnsi="宋体"/>
        </w:rPr>
        <w:t>11.2</w:t>
      </w:r>
      <w:r>
        <w:rPr>
          <w:rStyle w:val="NormalCharacter"/>
          <w:rFonts w:hAnsi="宋体" w:hint="eastAsia"/>
        </w:rPr>
        <w:t>法律变化引起的调整</w:t>
      </w:r>
      <w:r>
        <w:rPr>
          <w:rStyle w:val="NormalCharacter"/>
        </w:rPr>
        <w:tab/>
        <w:t>60</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12. </w:t>
      </w:r>
      <w:r>
        <w:rPr>
          <w:rStyle w:val="NormalCharacter"/>
          <w:rFonts w:hint="eastAsia"/>
        </w:rPr>
        <w:t>合同价格、计量与支付</w:t>
      </w:r>
      <w:r>
        <w:rPr>
          <w:rStyle w:val="NormalCharacter"/>
        </w:rPr>
        <w:tab/>
        <w:t>61</w:t>
      </w:r>
    </w:p>
    <w:p w:rsidR="008074C4" w:rsidRDefault="008074C4">
      <w:pPr>
        <w:pStyle w:val="TOC3"/>
        <w:tabs>
          <w:tab w:val="right" w:leader="dot" w:pos="8659"/>
        </w:tabs>
        <w:rPr>
          <w:rStyle w:val="NormalCharacter"/>
        </w:rPr>
      </w:pPr>
      <w:r>
        <w:rPr>
          <w:rStyle w:val="NormalCharacter"/>
        </w:rPr>
        <w:t xml:space="preserve">12.1 </w:t>
      </w:r>
      <w:r>
        <w:rPr>
          <w:rStyle w:val="NormalCharacter"/>
          <w:rFonts w:hAnsi="宋体" w:hint="eastAsia"/>
        </w:rPr>
        <w:t>合同价格形式</w:t>
      </w:r>
      <w:r>
        <w:rPr>
          <w:rStyle w:val="NormalCharacter"/>
        </w:rPr>
        <w:tab/>
        <w:t>61</w:t>
      </w:r>
    </w:p>
    <w:p w:rsidR="008074C4" w:rsidRDefault="008074C4">
      <w:pPr>
        <w:pStyle w:val="TOC3"/>
        <w:tabs>
          <w:tab w:val="right" w:leader="dot" w:pos="8659"/>
        </w:tabs>
        <w:rPr>
          <w:rStyle w:val="NormalCharacter"/>
        </w:rPr>
      </w:pPr>
      <w:r>
        <w:rPr>
          <w:rStyle w:val="NormalCharacter"/>
        </w:rPr>
        <w:t xml:space="preserve">12.2 </w:t>
      </w:r>
      <w:r>
        <w:rPr>
          <w:rStyle w:val="NormalCharacter"/>
          <w:rFonts w:hAnsi="宋体" w:hint="eastAsia"/>
        </w:rPr>
        <w:t>预付款</w:t>
      </w:r>
      <w:r>
        <w:rPr>
          <w:rStyle w:val="NormalCharacter"/>
        </w:rPr>
        <w:tab/>
        <w:t>61</w:t>
      </w:r>
    </w:p>
    <w:p w:rsidR="008074C4" w:rsidRDefault="008074C4">
      <w:pPr>
        <w:pStyle w:val="TOC3"/>
        <w:tabs>
          <w:tab w:val="right" w:leader="dot" w:pos="8659"/>
        </w:tabs>
        <w:rPr>
          <w:rStyle w:val="NormalCharacter"/>
        </w:rPr>
      </w:pPr>
      <w:r>
        <w:rPr>
          <w:rStyle w:val="NormalCharacter"/>
        </w:rPr>
        <w:t xml:space="preserve">12.3 </w:t>
      </w:r>
      <w:r>
        <w:rPr>
          <w:rStyle w:val="NormalCharacter"/>
          <w:rFonts w:hAnsi="宋体" w:hint="eastAsia"/>
        </w:rPr>
        <w:t>计量</w:t>
      </w:r>
      <w:r>
        <w:rPr>
          <w:rStyle w:val="NormalCharacter"/>
        </w:rPr>
        <w:tab/>
        <w:t>62</w:t>
      </w:r>
    </w:p>
    <w:p w:rsidR="008074C4" w:rsidRDefault="008074C4">
      <w:pPr>
        <w:pStyle w:val="TOC3"/>
        <w:tabs>
          <w:tab w:val="right" w:leader="dot" w:pos="8659"/>
        </w:tabs>
        <w:rPr>
          <w:rStyle w:val="NormalCharacter"/>
        </w:rPr>
      </w:pPr>
      <w:r>
        <w:rPr>
          <w:rStyle w:val="NormalCharacter"/>
        </w:rPr>
        <w:t xml:space="preserve">12.4 </w:t>
      </w:r>
      <w:r>
        <w:rPr>
          <w:rStyle w:val="NormalCharacter"/>
          <w:rFonts w:hint="eastAsia"/>
        </w:rPr>
        <w:t>工程进度款支付</w:t>
      </w:r>
      <w:r>
        <w:rPr>
          <w:rStyle w:val="NormalCharacter"/>
        </w:rPr>
        <w:tab/>
        <w:t>62</w:t>
      </w:r>
    </w:p>
    <w:p w:rsidR="008074C4" w:rsidRDefault="008074C4">
      <w:pPr>
        <w:pStyle w:val="TOC3"/>
        <w:tabs>
          <w:tab w:val="right" w:leader="dot" w:pos="8659"/>
        </w:tabs>
        <w:rPr>
          <w:rStyle w:val="NormalCharacter"/>
        </w:rPr>
      </w:pPr>
      <w:r>
        <w:rPr>
          <w:rStyle w:val="NormalCharacter"/>
        </w:rPr>
        <w:t>12.5</w:t>
      </w:r>
      <w:r>
        <w:rPr>
          <w:rStyle w:val="NormalCharacter"/>
          <w:rFonts w:hint="eastAsia"/>
        </w:rPr>
        <w:t>支付账户</w:t>
      </w:r>
      <w:r>
        <w:rPr>
          <w:rStyle w:val="NormalCharacter"/>
        </w:rPr>
        <w:tab/>
        <w:t>63</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13. </w:t>
      </w:r>
      <w:r>
        <w:rPr>
          <w:rStyle w:val="NormalCharacter"/>
          <w:rFonts w:hint="eastAsia"/>
        </w:rPr>
        <w:t>验收和工程试车</w:t>
      </w:r>
      <w:r>
        <w:rPr>
          <w:rStyle w:val="NormalCharacter"/>
        </w:rPr>
        <w:tab/>
        <w:t>63</w:t>
      </w:r>
    </w:p>
    <w:p w:rsidR="008074C4" w:rsidRDefault="008074C4">
      <w:pPr>
        <w:pStyle w:val="TOC3"/>
        <w:tabs>
          <w:tab w:val="right" w:leader="dot" w:pos="8659"/>
        </w:tabs>
        <w:rPr>
          <w:rStyle w:val="NormalCharacter"/>
        </w:rPr>
      </w:pPr>
      <w:r>
        <w:rPr>
          <w:rStyle w:val="NormalCharacter"/>
        </w:rPr>
        <w:t xml:space="preserve">13.1 </w:t>
      </w:r>
      <w:r>
        <w:rPr>
          <w:rStyle w:val="NormalCharacter"/>
          <w:rFonts w:hint="eastAsia"/>
        </w:rPr>
        <w:t>分部分项工程验收</w:t>
      </w:r>
      <w:r>
        <w:rPr>
          <w:rStyle w:val="NormalCharacter"/>
        </w:rPr>
        <w:tab/>
        <w:t>63</w:t>
      </w:r>
    </w:p>
    <w:p w:rsidR="008074C4" w:rsidRDefault="008074C4">
      <w:pPr>
        <w:pStyle w:val="TOC3"/>
        <w:tabs>
          <w:tab w:val="right" w:leader="dot" w:pos="8659"/>
        </w:tabs>
        <w:rPr>
          <w:rStyle w:val="NormalCharacter"/>
        </w:rPr>
      </w:pPr>
      <w:r>
        <w:rPr>
          <w:rStyle w:val="NormalCharacter"/>
        </w:rPr>
        <w:t xml:space="preserve">13.2 </w:t>
      </w:r>
      <w:r>
        <w:rPr>
          <w:rStyle w:val="NormalCharacter"/>
          <w:rFonts w:hAnsi="宋体" w:hint="eastAsia"/>
        </w:rPr>
        <w:t>竣工验收</w:t>
      </w:r>
      <w:r>
        <w:rPr>
          <w:rStyle w:val="NormalCharacter"/>
        </w:rPr>
        <w:tab/>
        <w:t>63</w:t>
      </w:r>
    </w:p>
    <w:p w:rsidR="008074C4" w:rsidRDefault="008074C4">
      <w:pPr>
        <w:pStyle w:val="TOC3"/>
        <w:tabs>
          <w:tab w:val="right" w:leader="dot" w:pos="8659"/>
        </w:tabs>
        <w:rPr>
          <w:rStyle w:val="NormalCharacter"/>
        </w:rPr>
      </w:pPr>
      <w:r>
        <w:rPr>
          <w:rStyle w:val="NormalCharacter"/>
        </w:rPr>
        <w:t xml:space="preserve">13.3 </w:t>
      </w:r>
      <w:r>
        <w:rPr>
          <w:rStyle w:val="NormalCharacter"/>
          <w:rFonts w:hAnsi="宋体" w:hint="eastAsia"/>
        </w:rPr>
        <w:t>工程试车</w:t>
      </w:r>
      <w:r>
        <w:rPr>
          <w:rStyle w:val="NormalCharacter"/>
        </w:rPr>
        <w:tab/>
        <w:t>63</w:t>
      </w:r>
    </w:p>
    <w:p w:rsidR="008074C4" w:rsidRDefault="008074C4">
      <w:pPr>
        <w:pStyle w:val="TOC3"/>
        <w:tabs>
          <w:tab w:val="right" w:leader="dot" w:pos="8659"/>
        </w:tabs>
        <w:rPr>
          <w:rStyle w:val="NormalCharacter"/>
        </w:rPr>
      </w:pPr>
      <w:r>
        <w:rPr>
          <w:rStyle w:val="NormalCharacter"/>
          <w:rFonts w:hAnsi="宋体"/>
        </w:rPr>
        <w:t>13.4</w:t>
      </w:r>
      <w:r>
        <w:rPr>
          <w:rStyle w:val="NormalCharacter"/>
          <w:rFonts w:hAnsi="宋体" w:hint="eastAsia"/>
        </w:rPr>
        <w:t>提前交付单位工程的验收</w:t>
      </w:r>
      <w:r>
        <w:rPr>
          <w:rStyle w:val="NormalCharacter"/>
        </w:rPr>
        <w:tab/>
        <w:t>63</w:t>
      </w:r>
    </w:p>
    <w:p w:rsidR="008074C4" w:rsidRDefault="008074C4">
      <w:pPr>
        <w:pStyle w:val="TOC3"/>
        <w:tabs>
          <w:tab w:val="right" w:leader="dot" w:pos="8659"/>
        </w:tabs>
        <w:rPr>
          <w:rStyle w:val="NormalCharacter"/>
        </w:rPr>
      </w:pPr>
      <w:r>
        <w:rPr>
          <w:rStyle w:val="NormalCharacter"/>
          <w:rFonts w:hAnsi="宋体"/>
        </w:rPr>
        <w:t xml:space="preserve">13.5 </w:t>
      </w:r>
      <w:r>
        <w:rPr>
          <w:rStyle w:val="NormalCharacter"/>
          <w:rFonts w:hAnsi="宋体" w:hint="eastAsia"/>
        </w:rPr>
        <w:t>施工期运行</w:t>
      </w:r>
      <w:r>
        <w:rPr>
          <w:rStyle w:val="NormalCharacter"/>
        </w:rPr>
        <w:tab/>
        <w:t>63</w:t>
      </w:r>
    </w:p>
    <w:p w:rsidR="008074C4" w:rsidRDefault="008074C4">
      <w:pPr>
        <w:pStyle w:val="TOC3"/>
        <w:tabs>
          <w:tab w:val="right" w:leader="dot" w:pos="8659"/>
        </w:tabs>
        <w:rPr>
          <w:rStyle w:val="NormalCharacter"/>
        </w:rPr>
      </w:pPr>
      <w:r>
        <w:rPr>
          <w:rStyle w:val="NormalCharacter"/>
        </w:rPr>
        <w:t xml:space="preserve">13.6 </w:t>
      </w:r>
      <w:r>
        <w:rPr>
          <w:rStyle w:val="NormalCharacter"/>
          <w:rFonts w:hAnsi="宋体" w:hint="eastAsia"/>
        </w:rPr>
        <w:t>竣工退场</w:t>
      </w:r>
      <w:r>
        <w:rPr>
          <w:rStyle w:val="NormalCharacter"/>
        </w:rPr>
        <w:tab/>
        <w:t>64</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14. </w:t>
      </w:r>
      <w:r>
        <w:rPr>
          <w:rStyle w:val="NormalCharacter"/>
          <w:rFonts w:hAnsi="宋体" w:hint="eastAsia"/>
        </w:rPr>
        <w:t>竣工结算</w:t>
      </w:r>
      <w:r>
        <w:rPr>
          <w:rStyle w:val="NormalCharacter"/>
        </w:rPr>
        <w:tab/>
        <w:t>64</w:t>
      </w:r>
    </w:p>
    <w:p w:rsidR="008074C4" w:rsidRDefault="008074C4">
      <w:pPr>
        <w:pStyle w:val="TOC3"/>
        <w:tabs>
          <w:tab w:val="right" w:leader="dot" w:pos="8659"/>
        </w:tabs>
        <w:rPr>
          <w:rStyle w:val="NormalCharacter"/>
        </w:rPr>
      </w:pPr>
      <w:r>
        <w:rPr>
          <w:rStyle w:val="NormalCharacter"/>
        </w:rPr>
        <w:t xml:space="preserve">14.1 </w:t>
      </w:r>
      <w:r>
        <w:rPr>
          <w:rStyle w:val="NormalCharacter"/>
          <w:rFonts w:hAnsi="宋体" w:hint="eastAsia"/>
        </w:rPr>
        <w:t>竣工付款申请</w:t>
      </w:r>
      <w:r>
        <w:rPr>
          <w:rStyle w:val="NormalCharacter"/>
        </w:rPr>
        <w:tab/>
        <w:t>64</w:t>
      </w:r>
    </w:p>
    <w:p w:rsidR="008074C4" w:rsidRDefault="008074C4">
      <w:pPr>
        <w:pStyle w:val="TOC3"/>
        <w:tabs>
          <w:tab w:val="right" w:leader="dot" w:pos="8659"/>
        </w:tabs>
        <w:rPr>
          <w:rStyle w:val="NormalCharacter"/>
        </w:rPr>
      </w:pPr>
      <w:r>
        <w:rPr>
          <w:rStyle w:val="NormalCharacter"/>
        </w:rPr>
        <w:t xml:space="preserve">14.2 </w:t>
      </w:r>
      <w:r>
        <w:rPr>
          <w:rStyle w:val="NormalCharacter"/>
          <w:rFonts w:hAnsi="宋体" w:hint="eastAsia"/>
        </w:rPr>
        <w:t>竣工结算审核</w:t>
      </w:r>
      <w:r>
        <w:rPr>
          <w:rStyle w:val="NormalCharacter"/>
        </w:rPr>
        <w:tab/>
        <w:t>64</w:t>
      </w:r>
    </w:p>
    <w:p w:rsidR="008074C4" w:rsidRDefault="008074C4">
      <w:pPr>
        <w:pStyle w:val="TOC3"/>
        <w:tabs>
          <w:tab w:val="right" w:leader="dot" w:pos="8659"/>
        </w:tabs>
        <w:rPr>
          <w:rStyle w:val="NormalCharacter"/>
        </w:rPr>
      </w:pPr>
      <w:r>
        <w:rPr>
          <w:rStyle w:val="NormalCharacter"/>
          <w:rFonts w:hAnsi="宋体"/>
        </w:rPr>
        <w:t xml:space="preserve">14.3 </w:t>
      </w:r>
      <w:r>
        <w:rPr>
          <w:rStyle w:val="NormalCharacter"/>
          <w:rFonts w:hAnsi="宋体" w:hint="eastAsia"/>
        </w:rPr>
        <w:t>甩项竣工协议</w:t>
      </w:r>
      <w:r>
        <w:rPr>
          <w:rStyle w:val="NormalCharacter"/>
        </w:rPr>
        <w:tab/>
        <w:t>64</w:t>
      </w:r>
    </w:p>
    <w:p w:rsidR="008074C4" w:rsidRDefault="008074C4">
      <w:pPr>
        <w:pStyle w:val="TOC3"/>
        <w:tabs>
          <w:tab w:val="right" w:leader="dot" w:pos="8659"/>
        </w:tabs>
        <w:rPr>
          <w:rStyle w:val="NormalCharacter"/>
        </w:rPr>
      </w:pPr>
      <w:r>
        <w:rPr>
          <w:rStyle w:val="NormalCharacter"/>
        </w:rPr>
        <w:t xml:space="preserve">14.4 </w:t>
      </w:r>
      <w:r>
        <w:rPr>
          <w:rStyle w:val="NormalCharacter"/>
          <w:rFonts w:hAnsi="宋体" w:hint="eastAsia"/>
        </w:rPr>
        <w:t>最终结清</w:t>
      </w:r>
      <w:r>
        <w:rPr>
          <w:rStyle w:val="NormalCharacter"/>
        </w:rPr>
        <w:tab/>
        <w:t>65</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15. </w:t>
      </w:r>
      <w:r>
        <w:rPr>
          <w:rStyle w:val="NormalCharacter"/>
          <w:rFonts w:hint="eastAsia"/>
        </w:rPr>
        <w:t>缺陷责任期与保修</w:t>
      </w:r>
      <w:r>
        <w:rPr>
          <w:rStyle w:val="NormalCharacter"/>
        </w:rPr>
        <w:tab/>
        <w:t>65</w:t>
      </w:r>
    </w:p>
    <w:p w:rsidR="008074C4" w:rsidRDefault="008074C4">
      <w:pPr>
        <w:pStyle w:val="TOC3"/>
        <w:tabs>
          <w:tab w:val="right" w:leader="dot" w:pos="8659"/>
        </w:tabs>
        <w:rPr>
          <w:rStyle w:val="NormalCharacter"/>
        </w:rPr>
      </w:pPr>
      <w:r>
        <w:rPr>
          <w:rStyle w:val="NormalCharacter"/>
          <w:rFonts w:hAnsi="宋体"/>
        </w:rPr>
        <w:t xml:space="preserve">15.1 </w:t>
      </w:r>
      <w:r>
        <w:rPr>
          <w:rStyle w:val="NormalCharacter"/>
          <w:rFonts w:hAnsi="宋体" w:hint="eastAsia"/>
        </w:rPr>
        <w:t>工程保修的原则</w:t>
      </w:r>
      <w:r>
        <w:rPr>
          <w:rStyle w:val="NormalCharacter"/>
        </w:rPr>
        <w:tab/>
        <w:t>65</w:t>
      </w:r>
    </w:p>
    <w:p w:rsidR="008074C4" w:rsidRDefault="008074C4">
      <w:pPr>
        <w:pStyle w:val="TOC3"/>
        <w:tabs>
          <w:tab w:val="right" w:leader="dot" w:pos="8659"/>
        </w:tabs>
        <w:rPr>
          <w:rStyle w:val="NormalCharacter"/>
        </w:rPr>
      </w:pPr>
      <w:r>
        <w:rPr>
          <w:rStyle w:val="NormalCharacter"/>
        </w:rPr>
        <w:t>15.2</w:t>
      </w:r>
      <w:r>
        <w:rPr>
          <w:rStyle w:val="NormalCharacter"/>
          <w:rFonts w:hAnsi="宋体" w:hint="eastAsia"/>
        </w:rPr>
        <w:t>缺陷责任期</w:t>
      </w:r>
      <w:r>
        <w:rPr>
          <w:rStyle w:val="NormalCharacter"/>
        </w:rPr>
        <w:tab/>
        <w:t>65</w:t>
      </w:r>
    </w:p>
    <w:p w:rsidR="008074C4" w:rsidRDefault="008074C4">
      <w:pPr>
        <w:pStyle w:val="TOC3"/>
        <w:tabs>
          <w:tab w:val="right" w:leader="dot" w:pos="8659"/>
        </w:tabs>
        <w:rPr>
          <w:rStyle w:val="NormalCharacter"/>
        </w:rPr>
      </w:pPr>
      <w:r>
        <w:rPr>
          <w:rStyle w:val="NormalCharacter"/>
        </w:rPr>
        <w:t xml:space="preserve">15.3 </w:t>
      </w:r>
      <w:r>
        <w:rPr>
          <w:rStyle w:val="NormalCharacter"/>
          <w:rFonts w:hAnsi="宋体" w:hint="eastAsia"/>
        </w:rPr>
        <w:t>质量保证金</w:t>
      </w:r>
      <w:r>
        <w:rPr>
          <w:rStyle w:val="NormalCharacter"/>
        </w:rPr>
        <w:tab/>
        <w:t>65</w:t>
      </w:r>
    </w:p>
    <w:p w:rsidR="008074C4" w:rsidRDefault="008074C4">
      <w:pPr>
        <w:pStyle w:val="TOC3"/>
        <w:tabs>
          <w:tab w:val="right" w:leader="dot" w:pos="8659"/>
        </w:tabs>
        <w:rPr>
          <w:rStyle w:val="NormalCharacter"/>
        </w:rPr>
      </w:pPr>
      <w:r>
        <w:rPr>
          <w:rStyle w:val="NormalCharacter"/>
        </w:rPr>
        <w:t>15.4</w:t>
      </w:r>
      <w:r>
        <w:rPr>
          <w:rStyle w:val="NormalCharacter"/>
          <w:rFonts w:hAnsi="宋体" w:hint="eastAsia"/>
        </w:rPr>
        <w:t>保修</w:t>
      </w:r>
      <w:r>
        <w:rPr>
          <w:rStyle w:val="NormalCharacter"/>
        </w:rPr>
        <w:tab/>
        <w:t>65</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16. </w:t>
      </w:r>
      <w:r>
        <w:rPr>
          <w:rStyle w:val="NormalCharacter"/>
          <w:rFonts w:hAnsi="宋体" w:hint="eastAsia"/>
        </w:rPr>
        <w:t>违约</w:t>
      </w:r>
      <w:r>
        <w:rPr>
          <w:rStyle w:val="NormalCharacter"/>
        </w:rPr>
        <w:tab/>
        <w:t>66</w:t>
      </w:r>
    </w:p>
    <w:p w:rsidR="008074C4" w:rsidRDefault="008074C4">
      <w:pPr>
        <w:pStyle w:val="TOC3"/>
        <w:tabs>
          <w:tab w:val="right" w:leader="dot" w:pos="8659"/>
        </w:tabs>
        <w:rPr>
          <w:rStyle w:val="NormalCharacter"/>
        </w:rPr>
      </w:pPr>
      <w:r>
        <w:rPr>
          <w:rStyle w:val="NormalCharacter"/>
        </w:rPr>
        <w:t xml:space="preserve">16.1 </w:t>
      </w:r>
      <w:r>
        <w:rPr>
          <w:rStyle w:val="NormalCharacter"/>
          <w:rFonts w:hAnsi="宋体" w:hint="eastAsia"/>
        </w:rPr>
        <w:t>发包人违约</w:t>
      </w:r>
      <w:r>
        <w:rPr>
          <w:rStyle w:val="NormalCharacter"/>
        </w:rPr>
        <w:tab/>
        <w:t>66</w:t>
      </w:r>
    </w:p>
    <w:p w:rsidR="008074C4" w:rsidRDefault="008074C4">
      <w:pPr>
        <w:pStyle w:val="TOC3"/>
        <w:tabs>
          <w:tab w:val="right" w:leader="dot" w:pos="8659"/>
        </w:tabs>
        <w:rPr>
          <w:rStyle w:val="NormalCharacter"/>
        </w:rPr>
      </w:pPr>
      <w:r>
        <w:rPr>
          <w:rStyle w:val="NormalCharacter"/>
        </w:rPr>
        <w:t xml:space="preserve">16.2 </w:t>
      </w:r>
      <w:r>
        <w:rPr>
          <w:rStyle w:val="NormalCharacter"/>
          <w:rFonts w:hAnsi="宋体" w:hint="eastAsia"/>
        </w:rPr>
        <w:t>承包人违约</w:t>
      </w:r>
      <w:r>
        <w:rPr>
          <w:rStyle w:val="NormalCharacter"/>
        </w:rPr>
        <w:tab/>
        <w:t>66</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17. </w:t>
      </w:r>
      <w:r>
        <w:rPr>
          <w:rStyle w:val="NormalCharacter"/>
          <w:rFonts w:hAnsi="宋体" w:hint="eastAsia"/>
        </w:rPr>
        <w:t>不可抗力</w:t>
      </w:r>
      <w:r>
        <w:rPr>
          <w:rStyle w:val="NormalCharacter"/>
        </w:rPr>
        <w:tab/>
        <w:t>67</w:t>
      </w:r>
    </w:p>
    <w:p w:rsidR="008074C4" w:rsidRDefault="008074C4">
      <w:pPr>
        <w:pStyle w:val="TOC3"/>
        <w:tabs>
          <w:tab w:val="right" w:leader="dot" w:pos="8659"/>
        </w:tabs>
        <w:rPr>
          <w:rStyle w:val="NormalCharacter"/>
        </w:rPr>
      </w:pPr>
      <w:r>
        <w:rPr>
          <w:rStyle w:val="NormalCharacter"/>
        </w:rPr>
        <w:t xml:space="preserve">17.1 </w:t>
      </w:r>
      <w:r>
        <w:rPr>
          <w:rStyle w:val="NormalCharacter"/>
          <w:rFonts w:hint="eastAsia"/>
        </w:rPr>
        <w:t>不可抗力的确认</w:t>
      </w:r>
      <w:r>
        <w:rPr>
          <w:rStyle w:val="NormalCharacter"/>
        </w:rPr>
        <w:tab/>
        <w:t>67</w:t>
      </w:r>
    </w:p>
    <w:p w:rsidR="008074C4" w:rsidRDefault="008074C4">
      <w:pPr>
        <w:pStyle w:val="TOC3"/>
        <w:tabs>
          <w:tab w:val="right" w:leader="dot" w:pos="8659"/>
        </w:tabs>
        <w:rPr>
          <w:rStyle w:val="NormalCharacter"/>
        </w:rPr>
      </w:pPr>
      <w:r>
        <w:rPr>
          <w:rStyle w:val="NormalCharacter"/>
        </w:rPr>
        <w:t xml:space="preserve">17.2 </w:t>
      </w:r>
      <w:r>
        <w:rPr>
          <w:rStyle w:val="NormalCharacter"/>
          <w:rFonts w:hint="eastAsia"/>
        </w:rPr>
        <w:t>不可抗力的通知</w:t>
      </w:r>
      <w:r>
        <w:rPr>
          <w:rStyle w:val="NormalCharacter"/>
        </w:rPr>
        <w:tab/>
        <w:t>67</w:t>
      </w:r>
    </w:p>
    <w:p w:rsidR="008074C4" w:rsidRDefault="008074C4">
      <w:pPr>
        <w:pStyle w:val="TOC3"/>
        <w:tabs>
          <w:tab w:val="right" w:leader="dot" w:pos="8659"/>
        </w:tabs>
        <w:rPr>
          <w:rStyle w:val="NormalCharacter"/>
        </w:rPr>
      </w:pPr>
      <w:r>
        <w:rPr>
          <w:rStyle w:val="NormalCharacter"/>
        </w:rPr>
        <w:t xml:space="preserve">17.3 </w:t>
      </w:r>
      <w:r>
        <w:rPr>
          <w:rStyle w:val="NormalCharacter"/>
          <w:rFonts w:hint="eastAsia"/>
        </w:rPr>
        <w:t>不可抗力后果的承担</w:t>
      </w:r>
      <w:r>
        <w:rPr>
          <w:rStyle w:val="NormalCharacter"/>
        </w:rPr>
        <w:tab/>
        <w:t>67</w:t>
      </w:r>
    </w:p>
    <w:p w:rsidR="008074C4" w:rsidRDefault="008074C4">
      <w:pPr>
        <w:pStyle w:val="TOC3"/>
        <w:tabs>
          <w:tab w:val="right" w:leader="dot" w:pos="8659"/>
        </w:tabs>
        <w:rPr>
          <w:rStyle w:val="NormalCharacter"/>
        </w:rPr>
      </w:pPr>
      <w:r>
        <w:rPr>
          <w:rStyle w:val="NormalCharacter"/>
        </w:rPr>
        <w:t xml:space="preserve">17.4 </w:t>
      </w:r>
      <w:r>
        <w:rPr>
          <w:rStyle w:val="NormalCharacter"/>
          <w:rFonts w:hint="eastAsia"/>
        </w:rPr>
        <w:t>因不可抗力解除合同</w:t>
      </w:r>
      <w:r>
        <w:rPr>
          <w:rStyle w:val="NormalCharacter"/>
        </w:rPr>
        <w:tab/>
        <w:t>67</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18. </w:t>
      </w:r>
      <w:r>
        <w:rPr>
          <w:rStyle w:val="NormalCharacter"/>
          <w:rFonts w:hAnsi="宋体" w:hint="eastAsia"/>
        </w:rPr>
        <w:t>保险</w:t>
      </w:r>
      <w:r>
        <w:rPr>
          <w:rStyle w:val="NormalCharacter"/>
        </w:rPr>
        <w:tab/>
        <w:t>67</w:t>
      </w:r>
    </w:p>
    <w:p w:rsidR="008074C4" w:rsidRDefault="008074C4">
      <w:pPr>
        <w:pStyle w:val="TOC3"/>
        <w:tabs>
          <w:tab w:val="right" w:leader="dot" w:pos="8659"/>
        </w:tabs>
        <w:rPr>
          <w:rStyle w:val="NormalCharacter"/>
        </w:rPr>
      </w:pPr>
      <w:r>
        <w:rPr>
          <w:rStyle w:val="NormalCharacter"/>
        </w:rPr>
        <w:t xml:space="preserve">18.1 </w:t>
      </w:r>
      <w:r>
        <w:rPr>
          <w:rStyle w:val="NormalCharacter"/>
          <w:rFonts w:hAnsi="宋体" w:hint="eastAsia"/>
        </w:rPr>
        <w:t>工程保险</w:t>
      </w:r>
      <w:r>
        <w:rPr>
          <w:rStyle w:val="NormalCharacter"/>
        </w:rPr>
        <w:tab/>
        <w:t>67</w:t>
      </w:r>
    </w:p>
    <w:p w:rsidR="008074C4" w:rsidRDefault="008074C4">
      <w:pPr>
        <w:pStyle w:val="TOC3"/>
        <w:tabs>
          <w:tab w:val="right" w:leader="dot" w:pos="8659"/>
        </w:tabs>
        <w:rPr>
          <w:rStyle w:val="NormalCharacter"/>
        </w:rPr>
      </w:pPr>
      <w:r>
        <w:rPr>
          <w:rStyle w:val="NormalCharacter"/>
        </w:rPr>
        <w:t xml:space="preserve">18.2 </w:t>
      </w:r>
      <w:r>
        <w:rPr>
          <w:rStyle w:val="NormalCharacter"/>
          <w:rFonts w:hint="eastAsia"/>
        </w:rPr>
        <w:t>工伤保险</w:t>
      </w:r>
      <w:r>
        <w:rPr>
          <w:rStyle w:val="NormalCharacter"/>
        </w:rPr>
        <w:tab/>
        <w:t>67</w:t>
      </w:r>
    </w:p>
    <w:p w:rsidR="008074C4" w:rsidRDefault="008074C4">
      <w:pPr>
        <w:pStyle w:val="TOC3"/>
        <w:tabs>
          <w:tab w:val="right" w:leader="dot" w:pos="8659"/>
        </w:tabs>
        <w:rPr>
          <w:rStyle w:val="NormalCharacter"/>
        </w:rPr>
      </w:pPr>
      <w:r>
        <w:rPr>
          <w:rStyle w:val="NormalCharacter"/>
        </w:rPr>
        <w:t xml:space="preserve">18.3 </w:t>
      </w:r>
      <w:r>
        <w:rPr>
          <w:rStyle w:val="NormalCharacter"/>
          <w:rFonts w:hAnsi="宋体" w:hint="eastAsia"/>
        </w:rPr>
        <w:t>其他保险</w:t>
      </w:r>
      <w:r>
        <w:rPr>
          <w:rStyle w:val="NormalCharacter"/>
        </w:rPr>
        <w:tab/>
        <w:t>67</w:t>
      </w:r>
    </w:p>
    <w:p w:rsidR="008074C4" w:rsidRDefault="008074C4">
      <w:pPr>
        <w:pStyle w:val="TOC3"/>
        <w:tabs>
          <w:tab w:val="right" w:leader="dot" w:pos="8659"/>
        </w:tabs>
        <w:rPr>
          <w:rStyle w:val="NormalCharacter"/>
        </w:rPr>
      </w:pPr>
      <w:r>
        <w:rPr>
          <w:rStyle w:val="NormalCharacter"/>
        </w:rPr>
        <w:t>18.4</w:t>
      </w:r>
      <w:r>
        <w:rPr>
          <w:rStyle w:val="NormalCharacter"/>
          <w:rFonts w:hint="eastAsia"/>
        </w:rPr>
        <w:t>持续保险</w:t>
      </w:r>
      <w:r>
        <w:rPr>
          <w:rStyle w:val="NormalCharacter"/>
        </w:rPr>
        <w:tab/>
        <w:t>67</w:t>
      </w:r>
    </w:p>
    <w:p w:rsidR="008074C4" w:rsidRDefault="008074C4">
      <w:pPr>
        <w:pStyle w:val="TOC3"/>
        <w:tabs>
          <w:tab w:val="right" w:leader="dot" w:pos="8659"/>
        </w:tabs>
        <w:rPr>
          <w:rStyle w:val="NormalCharacter"/>
        </w:rPr>
      </w:pPr>
      <w:r>
        <w:rPr>
          <w:rStyle w:val="NormalCharacter"/>
        </w:rPr>
        <w:t xml:space="preserve">18.5 </w:t>
      </w:r>
      <w:r>
        <w:rPr>
          <w:rStyle w:val="NormalCharacter"/>
          <w:rFonts w:hint="eastAsia"/>
        </w:rPr>
        <w:t>保险凭证</w:t>
      </w:r>
      <w:r>
        <w:rPr>
          <w:rStyle w:val="NormalCharacter"/>
        </w:rPr>
        <w:tab/>
        <w:t>67</w:t>
      </w:r>
    </w:p>
    <w:p w:rsidR="008074C4" w:rsidRDefault="008074C4">
      <w:pPr>
        <w:pStyle w:val="TOC3"/>
        <w:tabs>
          <w:tab w:val="right" w:leader="dot" w:pos="8659"/>
        </w:tabs>
        <w:rPr>
          <w:rStyle w:val="NormalCharacter"/>
        </w:rPr>
      </w:pPr>
      <w:r>
        <w:rPr>
          <w:rStyle w:val="NormalCharacter"/>
        </w:rPr>
        <w:t xml:space="preserve">18.6 </w:t>
      </w:r>
      <w:r>
        <w:rPr>
          <w:rStyle w:val="NormalCharacter"/>
          <w:rFonts w:hint="eastAsia"/>
        </w:rPr>
        <w:t>未按约定投保的补救</w:t>
      </w:r>
      <w:r>
        <w:rPr>
          <w:rStyle w:val="NormalCharacter"/>
        </w:rPr>
        <w:tab/>
        <w:t>67</w:t>
      </w:r>
    </w:p>
    <w:p w:rsidR="008074C4" w:rsidRDefault="008074C4">
      <w:pPr>
        <w:pStyle w:val="TOC3"/>
        <w:tabs>
          <w:tab w:val="right" w:leader="dot" w:pos="8659"/>
        </w:tabs>
        <w:rPr>
          <w:rStyle w:val="NormalCharacter"/>
        </w:rPr>
      </w:pPr>
      <w:r>
        <w:rPr>
          <w:rStyle w:val="NormalCharacter"/>
        </w:rPr>
        <w:t xml:space="preserve">18.7 </w:t>
      </w:r>
      <w:r>
        <w:rPr>
          <w:rStyle w:val="NormalCharacter"/>
          <w:rFonts w:hAnsi="宋体" w:hint="eastAsia"/>
        </w:rPr>
        <w:t>通知义务</w:t>
      </w:r>
      <w:r>
        <w:rPr>
          <w:rStyle w:val="NormalCharacter"/>
        </w:rPr>
        <w:tab/>
        <w:t>67</w:t>
      </w:r>
    </w:p>
    <w:p w:rsidR="008074C4" w:rsidRDefault="008074C4">
      <w:pPr>
        <w:pStyle w:val="TOC3"/>
        <w:tabs>
          <w:tab w:val="right" w:leader="dot" w:pos="8659"/>
        </w:tabs>
        <w:rPr>
          <w:rStyle w:val="NormalCharacter"/>
        </w:rPr>
      </w:pPr>
      <w:r>
        <w:rPr>
          <w:rStyle w:val="NormalCharacter"/>
          <w:highlight w:val="white"/>
        </w:rPr>
        <w:t xml:space="preserve">19. </w:t>
      </w:r>
      <w:r>
        <w:rPr>
          <w:rStyle w:val="NormalCharacter"/>
          <w:rFonts w:hint="eastAsia"/>
          <w:highlight w:val="white"/>
        </w:rPr>
        <w:t>索赔</w:t>
      </w:r>
      <w:r>
        <w:rPr>
          <w:rStyle w:val="NormalCharacter"/>
        </w:rPr>
        <w:tab/>
        <w:t>67</w:t>
      </w:r>
    </w:p>
    <w:p w:rsidR="008074C4" w:rsidRDefault="008074C4">
      <w:pPr>
        <w:pStyle w:val="TOC3"/>
        <w:tabs>
          <w:tab w:val="right" w:leader="dot" w:pos="8659"/>
        </w:tabs>
        <w:rPr>
          <w:rStyle w:val="NormalCharacter"/>
        </w:rPr>
      </w:pPr>
      <w:r>
        <w:rPr>
          <w:rStyle w:val="NormalCharacter"/>
          <w:rFonts w:hAnsi="宋体"/>
        </w:rPr>
        <w:t>19.1</w:t>
      </w:r>
      <w:r>
        <w:rPr>
          <w:rStyle w:val="NormalCharacter"/>
          <w:rFonts w:hAnsi="宋体" w:hint="eastAsia"/>
        </w:rPr>
        <w:t>承包人的索赔</w:t>
      </w:r>
      <w:r>
        <w:rPr>
          <w:rStyle w:val="NormalCharacter"/>
        </w:rPr>
        <w:tab/>
        <w:t>67</w:t>
      </w:r>
    </w:p>
    <w:p w:rsidR="008074C4" w:rsidRDefault="008074C4">
      <w:pPr>
        <w:pStyle w:val="TOC3"/>
        <w:tabs>
          <w:tab w:val="right" w:leader="dot" w:pos="8659"/>
        </w:tabs>
        <w:rPr>
          <w:rStyle w:val="NormalCharacter"/>
        </w:rPr>
      </w:pPr>
      <w:r>
        <w:rPr>
          <w:rStyle w:val="NormalCharacter"/>
          <w:rFonts w:hAnsi="宋体"/>
        </w:rPr>
        <w:t xml:space="preserve">19.2 </w:t>
      </w:r>
      <w:r>
        <w:rPr>
          <w:rStyle w:val="NormalCharacter"/>
          <w:rFonts w:hAnsi="宋体" w:hint="eastAsia"/>
        </w:rPr>
        <w:t>对承包人索赔的处理</w:t>
      </w:r>
      <w:r>
        <w:rPr>
          <w:rStyle w:val="NormalCharacter"/>
        </w:rPr>
        <w:tab/>
        <w:t>67</w:t>
      </w:r>
    </w:p>
    <w:p w:rsidR="008074C4" w:rsidRDefault="008074C4">
      <w:pPr>
        <w:pStyle w:val="TOC3"/>
        <w:tabs>
          <w:tab w:val="right" w:leader="dot" w:pos="8659"/>
        </w:tabs>
        <w:rPr>
          <w:rStyle w:val="NormalCharacter"/>
        </w:rPr>
      </w:pPr>
      <w:r>
        <w:rPr>
          <w:rStyle w:val="NormalCharacter"/>
          <w:rFonts w:hAnsi="宋体"/>
        </w:rPr>
        <w:t>19.3</w:t>
      </w:r>
      <w:r>
        <w:rPr>
          <w:rStyle w:val="NormalCharacter"/>
          <w:rFonts w:hAnsi="宋体" w:hint="eastAsia"/>
        </w:rPr>
        <w:t>发包人的索赔</w:t>
      </w:r>
      <w:r>
        <w:rPr>
          <w:rStyle w:val="NormalCharacter"/>
        </w:rPr>
        <w:tab/>
        <w:t>67</w:t>
      </w:r>
    </w:p>
    <w:p w:rsidR="008074C4" w:rsidRDefault="008074C4">
      <w:pPr>
        <w:pStyle w:val="TOC3"/>
        <w:tabs>
          <w:tab w:val="right" w:leader="dot" w:pos="8659"/>
        </w:tabs>
        <w:rPr>
          <w:rStyle w:val="NormalCharacter"/>
        </w:rPr>
      </w:pPr>
      <w:r>
        <w:rPr>
          <w:rStyle w:val="NormalCharacter"/>
        </w:rPr>
        <w:t xml:space="preserve">19.4 </w:t>
      </w:r>
      <w:r>
        <w:rPr>
          <w:rStyle w:val="NormalCharacter"/>
          <w:rFonts w:hint="eastAsia"/>
        </w:rPr>
        <w:t>对发包人索赔的处理</w:t>
      </w:r>
      <w:r>
        <w:rPr>
          <w:rStyle w:val="NormalCharacter"/>
        </w:rPr>
        <w:tab/>
        <w:t>67</w:t>
      </w:r>
    </w:p>
    <w:p w:rsidR="008074C4" w:rsidRDefault="008074C4">
      <w:pPr>
        <w:pStyle w:val="TOC3"/>
        <w:tabs>
          <w:tab w:val="right" w:leader="dot" w:pos="8659"/>
        </w:tabs>
        <w:rPr>
          <w:rStyle w:val="NormalCharacter"/>
        </w:rPr>
      </w:pPr>
      <w:r>
        <w:rPr>
          <w:rStyle w:val="NormalCharacter"/>
          <w:rFonts w:hAnsi="宋体"/>
        </w:rPr>
        <w:t xml:space="preserve">19.5 </w:t>
      </w:r>
      <w:r>
        <w:rPr>
          <w:rStyle w:val="NormalCharacter"/>
          <w:rFonts w:hAnsi="宋体" w:hint="eastAsia"/>
        </w:rPr>
        <w:t>提出索赔的期限</w:t>
      </w:r>
      <w:r>
        <w:rPr>
          <w:rStyle w:val="NormalCharacter"/>
        </w:rPr>
        <w:tab/>
        <w:t>67</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20. </w:t>
      </w:r>
      <w:r>
        <w:rPr>
          <w:rStyle w:val="NormalCharacter"/>
          <w:rFonts w:hAnsi="宋体" w:hint="eastAsia"/>
        </w:rPr>
        <w:t>争议解决</w:t>
      </w:r>
      <w:r>
        <w:rPr>
          <w:rStyle w:val="NormalCharacter"/>
        </w:rPr>
        <w:tab/>
        <w:t>67</w:t>
      </w:r>
    </w:p>
    <w:p w:rsidR="008074C4" w:rsidRDefault="008074C4">
      <w:pPr>
        <w:pStyle w:val="TOC3"/>
        <w:tabs>
          <w:tab w:val="right" w:leader="dot" w:pos="8659"/>
        </w:tabs>
        <w:rPr>
          <w:rStyle w:val="NormalCharacter"/>
        </w:rPr>
      </w:pPr>
      <w:r>
        <w:rPr>
          <w:rStyle w:val="NormalCharacter"/>
          <w:highlight w:val="white"/>
        </w:rPr>
        <w:t>20.1</w:t>
      </w:r>
      <w:r>
        <w:rPr>
          <w:rStyle w:val="NormalCharacter"/>
          <w:rFonts w:hint="eastAsia"/>
          <w:highlight w:val="white"/>
        </w:rPr>
        <w:t>和解</w:t>
      </w:r>
      <w:r>
        <w:rPr>
          <w:rStyle w:val="NormalCharacter"/>
        </w:rPr>
        <w:tab/>
        <w:t>67</w:t>
      </w:r>
    </w:p>
    <w:p w:rsidR="008074C4" w:rsidRDefault="008074C4">
      <w:pPr>
        <w:pStyle w:val="TOC3"/>
        <w:tabs>
          <w:tab w:val="right" w:leader="dot" w:pos="8659"/>
        </w:tabs>
        <w:rPr>
          <w:rStyle w:val="NormalCharacter"/>
        </w:rPr>
      </w:pPr>
      <w:r>
        <w:rPr>
          <w:rStyle w:val="NormalCharacter"/>
          <w:highlight w:val="white"/>
        </w:rPr>
        <w:t>20.2</w:t>
      </w:r>
      <w:r>
        <w:rPr>
          <w:rStyle w:val="NormalCharacter"/>
          <w:rFonts w:hint="eastAsia"/>
          <w:highlight w:val="white"/>
        </w:rPr>
        <w:t>调解</w:t>
      </w:r>
      <w:r>
        <w:rPr>
          <w:rStyle w:val="NormalCharacter"/>
        </w:rPr>
        <w:tab/>
        <w:t>67</w:t>
      </w:r>
    </w:p>
    <w:p w:rsidR="008074C4" w:rsidRDefault="008074C4">
      <w:pPr>
        <w:pStyle w:val="TOC3"/>
        <w:tabs>
          <w:tab w:val="right" w:leader="dot" w:pos="8659"/>
        </w:tabs>
        <w:rPr>
          <w:rStyle w:val="NormalCharacter"/>
        </w:rPr>
      </w:pPr>
      <w:r>
        <w:rPr>
          <w:rStyle w:val="NormalCharacter"/>
        </w:rPr>
        <w:t xml:space="preserve">20.3 </w:t>
      </w:r>
      <w:r>
        <w:rPr>
          <w:rStyle w:val="NormalCharacter"/>
          <w:rFonts w:hAnsi="宋体" w:hint="eastAsia"/>
        </w:rPr>
        <w:t>争议评审</w:t>
      </w:r>
      <w:r>
        <w:rPr>
          <w:rStyle w:val="NormalCharacter"/>
        </w:rPr>
        <w:tab/>
        <w:t>67</w:t>
      </w:r>
    </w:p>
    <w:p w:rsidR="008074C4" w:rsidRDefault="008074C4">
      <w:pPr>
        <w:pStyle w:val="TOC3"/>
        <w:tabs>
          <w:tab w:val="right" w:leader="dot" w:pos="8659"/>
        </w:tabs>
        <w:rPr>
          <w:rStyle w:val="NormalCharacter"/>
        </w:rPr>
      </w:pPr>
      <w:r>
        <w:rPr>
          <w:rStyle w:val="NormalCharacter"/>
        </w:rPr>
        <w:t>20.4</w:t>
      </w:r>
      <w:r>
        <w:rPr>
          <w:rStyle w:val="NormalCharacter"/>
          <w:rFonts w:hAnsi="宋体" w:hint="eastAsia"/>
        </w:rPr>
        <w:t>仲裁或诉讼</w:t>
      </w:r>
      <w:r>
        <w:rPr>
          <w:rStyle w:val="NormalCharacter"/>
        </w:rPr>
        <w:tab/>
        <w:t>67</w:t>
      </w:r>
    </w:p>
    <w:p w:rsidR="008074C4" w:rsidRDefault="008074C4">
      <w:pPr>
        <w:pStyle w:val="TOC3"/>
        <w:tabs>
          <w:tab w:val="right" w:leader="dot" w:pos="8659"/>
        </w:tabs>
        <w:rPr>
          <w:rStyle w:val="NormalCharacter"/>
        </w:rPr>
      </w:pPr>
      <w:r>
        <w:rPr>
          <w:rStyle w:val="NormalCharacter"/>
          <w:rFonts w:hAnsi="宋体"/>
        </w:rPr>
        <w:t>20.5</w:t>
      </w:r>
      <w:r>
        <w:rPr>
          <w:rStyle w:val="NormalCharacter"/>
          <w:rFonts w:hAnsi="宋体" w:hint="eastAsia"/>
        </w:rPr>
        <w:t>争议解决条款效力</w:t>
      </w:r>
      <w:r>
        <w:rPr>
          <w:rStyle w:val="NormalCharacter"/>
        </w:rPr>
        <w:tab/>
        <w:t>68</w:t>
      </w:r>
    </w:p>
    <w:p w:rsidR="008074C4" w:rsidRDefault="008074C4">
      <w:pPr>
        <w:pStyle w:val="TOC2"/>
        <w:tabs>
          <w:tab w:val="right" w:leader="dot" w:pos="8659"/>
        </w:tabs>
        <w:rPr>
          <w:rStyle w:val="NormalCharacter"/>
          <w:rFonts w:ascii="Times New Roman" w:hAnsi="Times New Roman"/>
          <w:szCs w:val="24"/>
        </w:rPr>
      </w:pPr>
      <w:r>
        <w:rPr>
          <w:rStyle w:val="NormalCharacter"/>
        </w:rPr>
        <w:t xml:space="preserve">21. </w:t>
      </w:r>
      <w:r>
        <w:rPr>
          <w:rStyle w:val="NormalCharacter"/>
          <w:rFonts w:hAnsi="宋体" w:hint="eastAsia"/>
        </w:rPr>
        <w:t>补充条款</w:t>
      </w:r>
      <w:r>
        <w:rPr>
          <w:rStyle w:val="NormalCharacter"/>
        </w:rPr>
        <w:tab/>
        <w:t>68</w:t>
      </w:r>
    </w:p>
    <w:p w:rsidR="008074C4" w:rsidRDefault="008074C4">
      <w:pPr>
        <w:pStyle w:val="TOC1"/>
        <w:tabs>
          <w:tab w:val="right" w:leader="dot" w:pos="8659"/>
        </w:tabs>
        <w:rPr>
          <w:rStyle w:val="NormalCharacter"/>
          <w:rFonts w:eastAsia="宋体"/>
        </w:rPr>
      </w:pPr>
      <w:r>
        <w:rPr>
          <w:rStyle w:val="NormalCharacter"/>
          <w:rFonts w:hint="eastAsia"/>
        </w:rPr>
        <w:t>第五章</w:t>
      </w:r>
      <w:r>
        <w:rPr>
          <w:rStyle w:val="NormalCharacter"/>
        </w:rPr>
        <w:t xml:space="preserve"> </w:t>
      </w:r>
      <w:r>
        <w:rPr>
          <w:rStyle w:val="NormalCharacter"/>
          <w:rFonts w:hint="eastAsia"/>
        </w:rPr>
        <w:t>工程量清单</w:t>
      </w:r>
      <w:r>
        <w:rPr>
          <w:rStyle w:val="NormalCharacter"/>
        </w:rPr>
        <w:tab/>
        <w:t>80</w:t>
      </w:r>
    </w:p>
    <w:p w:rsidR="008074C4" w:rsidRDefault="008074C4">
      <w:pPr>
        <w:pStyle w:val="TOC2"/>
        <w:tabs>
          <w:tab w:val="right" w:leader="dot" w:pos="8659"/>
        </w:tabs>
        <w:rPr>
          <w:rStyle w:val="NormalCharacter"/>
          <w:rFonts w:ascii="Times New Roman" w:hAnsi="Times New Roman"/>
          <w:szCs w:val="24"/>
        </w:rPr>
      </w:pPr>
      <w:r>
        <w:rPr>
          <w:rStyle w:val="NormalCharacter"/>
        </w:rPr>
        <w:t>1</w:t>
      </w:r>
      <w:r>
        <w:rPr>
          <w:rStyle w:val="NormalCharacter"/>
          <w:rFonts w:hint="eastAsia"/>
        </w:rPr>
        <w:t>工程量清单编制说明</w:t>
      </w:r>
      <w:r>
        <w:rPr>
          <w:rStyle w:val="NormalCharacter"/>
        </w:rPr>
        <w:tab/>
        <w:t>80</w:t>
      </w:r>
    </w:p>
    <w:p w:rsidR="008074C4" w:rsidRDefault="008074C4">
      <w:pPr>
        <w:pStyle w:val="TOC2"/>
        <w:tabs>
          <w:tab w:val="right" w:leader="dot" w:pos="8659"/>
        </w:tabs>
        <w:rPr>
          <w:rStyle w:val="NormalCharacter"/>
          <w:rFonts w:ascii="Times New Roman" w:hAnsi="Times New Roman"/>
          <w:szCs w:val="24"/>
        </w:rPr>
      </w:pPr>
      <w:r>
        <w:rPr>
          <w:rStyle w:val="NormalCharacter"/>
        </w:rPr>
        <w:t>2</w:t>
      </w:r>
      <w:r>
        <w:rPr>
          <w:rStyle w:val="NormalCharacter"/>
          <w:rFonts w:hint="eastAsia"/>
        </w:rPr>
        <w:t>招标控制价编制说明</w:t>
      </w:r>
      <w:r>
        <w:rPr>
          <w:rStyle w:val="NormalCharacter"/>
        </w:rPr>
        <w:tab/>
        <w:t>81</w:t>
      </w:r>
    </w:p>
    <w:p w:rsidR="008074C4" w:rsidRDefault="008074C4">
      <w:pPr>
        <w:pStyle w:val="TOC2"/>
        <w:tabs>
          <w:tab w:val="right" w:leader="dot" w:pos="8659"/>
        </w:tabs>
        <w:rPr>
          <w:rStyle w:val="NormalCharacter"/>
          <w:rFonts w:ascii="Times New Roman" w:hAnsi="Times New Roman"/>
          <w:szCs w:val="24"/>
        </w:rPr>
      </w:pPr>
      <w:r>
        <w:rPr>
          <w:rStyle w:val="NormalCharacter"/>
        </w:rPr>
        <w:t>3</w:t>
      </w:r>
      <w:r>
        <w:rPr>
          <w:rStyle w:val="NormalCharacter"/>
          <w:rFonts w:hint="eastAsia"/>
        </w:rPr>
        <w:t>投标报价（已标价工程量清单）编制说明</w:t>
      </w:r>
      <w:r>
        <w:rPr>
          <w:rStyle w:val="NormalCharacter"/>
        </w:rPr>
        <w:tab/>
        <w:t>83</w:t>
      </w:r>
    </w:p>
    <w:p w:rsidR="008074C4" w:rsidRDefault="008074C4">
      <w:pPr>
        <w:pStyle w:val="TOC1"/>
        <w:tabs>
          <w:tab w:val="right" w:leader="dot" w:pos="8659"/>
        </w:tabs>
        <w:rPr>
          <w:rStyle w:val="NormalCharacter"/>
          <w:rFonts w:eastAsia="宋体"/>
        </w:rPr>
      </w:pPr>
      <w:r>
        <w:rPr>
          <w:rStyle w:val="NormalCharacter"/>
          <w:rFonts w:hint="eastAsia"/>
        </w:rPr>
        <w:t>第二卷</w:t>
      </w:r>
      <w:r>
        <w:rPr>
          <w:rStyle w:val="NormalCharacter"/>
        </w:rPr>
        <w:tab/>
        <w:t>85</w:t>
      </w:r>
    </w:p>
    <w:p w:rsidR="008074C4" w:rsidRDefault="008074C4">
      <w:pPr>
        <w:pStyle w:val="TOC1"/>
        <w:tabs>
          <w:tab w:val="right" w:leader="dot" w:pos="8659"/>
        </w:tabs>
        <w:rPr>
          <w:rStyle w:val="NormalCharacter"/>
          <w:rFonts w:eastAsia="宋体"/>
        </w:rPr>
      </w:pPr>
      <w:r>
        <w:rPr>
          <w:rStyle w:val="NormalCharacter"/>
          <w:rFonts w:hint="eastAsia"/>
        </w:rPr>
        <w:t>第六章</w:t>
      </w:r>
      <w:r>
        <w:rPr>
          <w:rStyle w:val="NormalCharacter"/>
        </w:rPr>
        <w:t xml:space="preserve"> </w:t>
      </w:r>
      <w:r>
        <w:rPr>
          <w:rStyle w:val="NormalCharacter"/>
          <w:rFonts w:hint="eastAsia"/>
        </w:rPr>
        <w:t>图</w:t>
      </w:r>
      <w:r>
        <w:rPr>
          <w:rStyle w:val="NormalCharacter"/>
        </w:rPr>
        <w:t xml:space="preserve">  </w:t>
      </w:r>
      <w:r>
        <w:rPr>
          <w:rStyle w:val="NormalCharacter"/>
          <w:rFonts w:hint="eastAsia"/>
        </w:rPr>
        <w:t>纸</w:t>
      </w:r>
      <w:r>
        <w:rPr>
          <w:rStyle w:val="NormalCharacter"/>
        </w:rPr>
        <w:tab/>
        <w:t>85</w:t>
      </w:r>
    </w:p>
    <w:p w:rsidR="008074C4" w:rsidRDefault="008074C4">
      <w:pPr>
        <w:pStyle w:val="TOC1"/>
        <w:tabs>
          <w:tab w:val="right" w:leader="dot" w:pos="8659"/>
        </w:tabs>
        <w:rPr>
          <w:rStyle w:val="NormalCharacter"/>
          <w:rFonts w:eastAsia="宋体"/>
        </w:rPr>
      </w:pPr>
      <w:r>
        <w:rPr>
          <w:rStyle w:val="NormalCharacter"/>
          <w:rFonts w:hint="eastAsia"/>
        </w:rPr>
        <w:t>第三卷</w:t>
      </w:r>
      <w:r>
        <w:rPr>
          <w:rStyle w:val="NormalCharacter"/>
        </w:rPr>
        <w:tab/>
        <w:t>86</w:t>
      </w:r>
    </w:p>
    <w:p w:rsidR="008074C4" w:rsidRDefault="008074C4">
      <w:pPr>
        <w:pStyle w:val="TOC1"/>
        <w:tabs>
          <w:tab w:val="right" w:leader="dot" w:pos="8659"/>
        </w:tabs>
        <w:rPr>
          <w:rStyle w:val="NormalCharacter"/>
          <w:rFonts w:eastAsia="宋体"/>
        </w:rPr>
      </w:pPr>
      <w:r>
        <w:rPr>
          <w:rStyle w:val="NormalCharacter"/>
          <w:rFonts w:hint="eastAsia"/>
        </w:rPr>
        <w:t>第七章</w:t>
      </w:r>
      <w:r>
        <w:rPr>
          <w:rStyle w:val="NormalCharacter"/>
        </w:rPr>
        <w:t xml:space="preserve"> </w:t>
      </w:r>
      <w:r>
        <w:rPr>
          <w:rStyle w:val="NormalCharacter"/>
          <w:rFonts w:hint="eastAsia"/>
        </w:rPr>
        <w:t>技术标准和要求</w:t>
      </w:r>
      <w:r>
        <w:rPr>
          <w:rStyle w:val="NormalCharacter"/>
        </w:rPr>
        <w:tab/>
        <w:t>86</w:t>
      </w:r>
    </w:p>
    <w:p w:rsidR="008074C4" w:rsidRDefault="008074C4">
      <w:pPr>
        <w:pStyle w:val="TOC1"/>
        <w:tabs>
          <w:tab w:val="right" w:leader="dot" w:pos="8659"/>
        </w:tabs>
        <w:rPr>
          <w:rStyle w:val="NormalCharacter"/>
          <w:rFonts w:eastAsia="宋体"/>
        </w:rPr>
      </w:pPr>
      <w:r>
        <w:rPr>
          <w:rStyle w:val="NormalCharacter"/>
          <w:rFonts w:hint="eastAsia"/>
        </w:rPr>
        <w:t>第四卷</w:t>
      </w:r>
      <w:r>
        <w:rPr>
          <w:rStyle w:val="NormalCharacter"/>
        </w:rPr>
        <w:tab/>
        <w:t>87</w:t>
      </w:r>
    </w:p>
    <w:p w:rsidR="008074C4" w:rsidRDefault="008074C4">
      <w:pPr>
        <w:pStyle w:val="TOC1"/>
        <w:tabs>
          <w:tab w:val="right" w:leader="dot" w:pos="8659"/>
        </w:tabs>
        <w:rPr>
          <w:rStyle w:val="NormalCharacter"/>
          <w:rFonts w:eastAsia="宋体"/>
        </w:rPr>
      </w:pPr>
      <w:r>
        <w:rPr>
          <w:rStyle w:val="NormalCharacter"/>
          <w:rFonts w:hint="eastAsia"/>
        </w:rPr>
        <w:t>第八章</w:t>
      </w:r>
      <w:r>
        <w:rPr>
          <w:rStyle w:val="NormalCharacter"/>
        </w:rPr>
        <w:t xml:space="preserve"> </w:t>
      </w:r>
      <w:r>
        <w:rPr>
          <w:rStyle w:val="NormalCharacter"/>
          <w:rFonts w:hint="eastAsia"/>
        </w:rPr>
        <w:t>投标文件格式</w:t>
      </w:r>
      <w:r>
        <w:rPr>
          <w:rStyle w:val="NormalCharacter"/>
        </w:rPr>
        <w:tab/>
        <w:t>88</w:t>
      </w:r>
    </w:p>
    <w:p w:rsidR="008074C4" w:rsidRDefault="008074C4">
      <w:pPr>
        <w:pStyle w:val="TOC1"/>
        <w:tabs>
          <w:tab w:val="right" w:leader="dot" w:pos="9170"/>
        </w:tabs>
        <w:rPr>
          <w:rStyle w:val="NormalCharacter"/>
          <w:rFonts w:ascii="宋体" w:eastAsia="宋体" w:hAnsi="宋体"/>
          <w:szCs w:val="22"/>
        </w:rPr>
      </w:pPr>
    </w:p>
    <w:p w:rsidR="008074C4" w:rsidRDefault="008074C4">
      <w:pPr>
        <w:pStyle w:val="TOC1"/>
        <w:tabs>
          <w:tab w:val="right" w:leader="dot" w:pos="9170"/>
        </w:tabs>
        <w:rPr>
          <w:rStyle w:val="NormalCharacter"/>
          <w:rFonts w:ascii="宋体" w:eastAsia="宋体" w:hAnsi="宋体"/>
          <w:szCs w:val="22"/>
        </w:rPr>
      </w:pPr>
    </w:p>
    <w:p w:rsidR="008074C4" w:rsidRDefault="008074C4">
      <w:pPr>
        <w:rPr>
          <w:rStyle w:val="NormalCharacter"/>
        </w:rPr>
      </w:pPr>
    </w:p>
    <w:p w:rsidR="008074C4" w:rsidRDefault="008074C4">
      <w:pPr>
        <w:rPr>
          <w:rStyle w:val="NormalCharacter"/>
        </w:rPr>
      </w:pPr>
    </w:p>
    <w:p w:rsidR="008074C4" w:rsidRDefault="008074C4">
      <w:pPr>
        <w:pStyle w:val="Heading1"/>
        <w:ind w:firstLineChars="1200" w:firstLine="3855"/>
        <w:rPr>
          <w:rStyle w:val="NormalCharacter"/>
        </w:rPr>
      </w:pPr>
      <w:r>
        <w:rPr>
          <w:rStyle w:val="NormalCharacter"/>
        </w:rPr>
        <w:br w:type="page"/>
      </w:r>
    </w:p>
    <w:p w:rsidR="008074C4" w:rsidRDefault="008074C4">
      <w:pPr>
        <w:pStyle w:val="Heading1"/>
        <w:ind w:firstLineChars="1200" w:firstLine="3855"/>
        <w:rPr>
          <w:rStyle w:val="NormalCharacter"/>
        </w:rPr>
      </w:pPr>
      <w:r>
        <w:rPr>
          <w:rStyle w:val="NormalCharacter"/>
          <w:rFonts w:hint="eastAsia"/>
        </w:rPr>
        <w:t>第一卷</w:t>
      </w:r>
    </w:p>
    <w:p w:rsidR="008074C4" w:rsidRDefault="008074C4">
      <w:pPr>
        <w:pStyle w:val="Heading1"/>
        <w:jc w:val="center"/>
        <w:rPr>
          <w:rStyle w:val="NormalCharacter"/>
        </w:rPr>
      </w:pPr>
      <w:r>
        <w:rPr>
          <w:rStyle w:val="NormalCharacter"/>
          <w:rFonts w:hint="eastAsia"/>
        </w:rPr>
        <w:t>第一章</w:t>
      </w:r>
      <w:r>
        <w:rPr>
          <w:rStyle w:val="NormalCharacter"/>
        </w:rPr>
        <w:t xml:space="preserve">  </w:t>
      </w:r>
      <w:r>
        <w:rPr>
          <w:rStyle w:val="NormalCharacter"/>
          <w:rFonts w:hint="eastAsia"/>
        </w:rPr>
        <w:t>招标公告</w:t>
      </w:r>
    </w:p>
    <w:p w:rsidR="008074C4" w:rsidRDefault="008074C4">
      <w:pPr>
        <w:rPr>
          <w:rStyle w:val="NormalCharacter"/>
        </w:rPr>
      </w:pPr>
    </w:p>
    <w:p w:rsidR="008074C4" w:rsidRDefault="008074C4">
      <w:pPr>
        <w:pStyle w:val="UserStyle55"/>
        <w:jc w:val="center"/>
        <w:rPr>
          <w:rStyle w:val="NormalCharacter"/>
          <w:sz w:val="36"/>
          <w:szCs w:val="36"/>
        </w:rPr>
      </w:pPr>
      <w:r>
        <w:rPr>
          <w:rStyle w:val="NormalCharacter"/>
          <w:rFonts w:hAnsi="宋体" w:hint="eastAsia"/>
          <w:color w:val="000000"/>
          <w:sz w:val="36"/>
          <w:szCs w:val="36"/>
        </w:rPr>
        <w:t>广西城建咨询有限公司</w:t>
      </w:r>
      <w:r>
        <w:rPr>
          <w:rStyle w:val="NormalCharacter"/>
          <w:rFonts w:ascii="宋体" w:hAnsi="宋体" w:cs="宋体" w:hint="eastAsia"/>
          <w:color w:val="000000"/>
          <w:kern w:val="0"/>
          <w:sz w:val="36"/>
          <w:szCs w:val="36"/>
        </w:rPr>
        <w:t>罗文校区</w:t>
      </w:r>
      <w:r>
        <w:rPr>
          <w:rStyle w:val="NormalCharacter"/>
          <w:rFonts w:ascii="宋体" w:cs="宋体" w:hint="eastAsia"/>
          <w:color w:val="000000"/>
          <w:kern w:val="0"/>
          <w:sz w:val="36"/>
          <w:szCs w:val="36"/>
        </w:rPr>
        <w:t>“</w:t>
      </w:r>
      <w:r>
        <w:rPr>
          <w:rStyle w:val="NormalCharacter"/>
          <w:rFonts w:ascii="宋体" w:hAnsi="宋体" w:cs="宋体" w:hint="eastAsia"/>
          <w:color w:val="000000"/>
          <w:kern w:val="0"/>
          <w:sz w:val="36"/>
          <w:szCs w:val="36"/>
        </w:rPr>
        <w:t>海绵城市实训基地</w:t>
      </w:r>
      <w:r>
        <w:rPr>
          <w:rStyle w:val="NormalCharacter"/>
          <w:rFonts w:ascii="宋体" w:cs="宋体" w:hint="eastAsia"/>
          <w:color w:val="000000"/>
          <w:kern w:val="0"/>
          <w:sz w:val="36"/>
          <w:szCs w:val="36"/>
        </w:rPr>
        <w:t>”</w:t>
      </w:r>
      <w:r>
        <w:rPr>
          <w:rStyle w:val="NormalCharacter"/>
          <w:rFonts w:ascii="宋体" w:hAnsi="宋体" w:cs="宋体" w:hint="eastAsia"/>
          <w:color w:val="000000"/>
          <w:kern w:val="0"/>
          <w:sz w:val="36"/>
          <w:szCs w:val="36"/>
        </w:rPr>
        <w:t>景观工程</w:t>
      </w:r>
      <w:r>
        <w:rPr>
          <w:rStyle w:val="NormalCharacter"/>
          <w:rFonts w:ascii="宋体" w:hAnsi="宋体" w:cs="宋体"/>
          <w:color w:val="000000"/>
          <w:kern w:val="0"/>
          <w:sz w:val="36"/>
          <w:szCs w:val="36"/>
        </w:rPr>
        <w:t>(GXZC2020-G2-003621-GXCJ)</w:t>
      </w:r>
      <w:r>
        <w:rPr>
          <w:rStyle w:val="NormalCharacter"/>
          <w:rFonts w:ascii="宋体" w:hAnsi="宋体" w:cs="宋体" w:hint="eastAsia"/>
          <w:color w:val="000000"/>
          <w:kern w:val="0"/>
          <w:sz w:val="36"/>
          <w:szCs w:val="36"/>
        </w:rPr>
        <w:t>招标公告</w:t>
      </w:r>
    </w:p>
    <w:p w:rsidR="008074C4" w:rsidRDefault="008074C4">
      <w:pPr>
        <w:rPr>
          <w:rStyle w:val="NormalCharacter"/>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96"/>
      </w:tblGrid>
      <w:tr w:rsidR="008074C4" w:rsidRPr="00E11160">
        <w:tc>
          <w:tcPr>
            <w:tcW w:w="9396" w:type="dxa"/>
          </w:tcPr>
          <w:p w:rsidR="008074C4" w:rsidRPr="00E11160" w:rsidRDefault="008074C4">
            <w:pPr>
              <w:spacing w:line="360" w:lineRule="auto"/>
              <w:rPr>
                <w:rStyle w:val="NormalCharacter"/>
              </w:rPr>
            </w:pPr>
            <w:r w:rsidRPr="00E11160">
              <w:rPr>
                <w:rStyle w:val="NormalCharacter"/>
                <w:rFonts w:hint="eastAsia"/>
              </w:rPr>
              <w:t>项目概况</w:t>
            </w:r>
          </w:p>
          <w:p w:rsidR="008074C4" w:rsidRPr="00E11160" w:rsidRDefault="008074C4">
            <w:pPr>
              <w:spacing w:line="360" w:lineRule="auto"/>
              <w:rPr>
                <w:rStyle w:val="NormalCharacter"/>
              </w:rPr>
            </w:pPr>
            <w:r w:rsidRPr="00E11160">
              <w:rPr>
                <w:rStyle w:val="NormalCharacter"/>
                <w:rFonts w:hint="eastAsia"/>
              </w:rPr>
              <w:t>罗文校区</w:t>
            </w:r>
            <w:r w:rsidRPr="00E11160">
              <w:rPr>
                <w:rStyle w:val="NormalCharacter"/>
              </w:rPr>
              <w:t>“</w:t>
            </w:r>
            <w:r w:rsidRPr="00E11160">
              <w:rPr>
                <w:rStyle w:val="NormalCharacter"/>
                <w:rFonts w:hint="eastAsia"/>
              </w:rPr>
              <w:t>海绵城市实训基地</w:t>
            </w:r>
            <w:r w:rsidRPr="00E11160">
              <w:rPr>
                <w:rStyle w:val="NormalCharacter"/>
              </w:rPr>
              <w:t>”</w:t>
            </w:r>
            <w:r w:rsidRPr="00E11160">
              <w:rPr>
                <w:rStyle w:val="NormalCharacter"/>
                <w:rFonts w:hint="eastAsia"/>
              </w:rPr>
              <w:t>景观工程招标项目的潜在投标人应在</w:t>
            </w:r>
            <w:r w:rsidRPr="00E11160">
              <w:rPr>
                <w:rStyle w:val="NormalCharacter"/>
                <w:rFonts w:ascii="宋体" w:hAnsi="宋体" w:hint="eastAsia"/>
                <w:szCs w:val="21"/>
              </w:rPr>
              <w:t>广西壮族自治区公共资源交易中心网站免费下载（</w:t>
            </w:r>
            <w:r w:rsidRPr="00E11160">
              <w:rPr>
                <w:rStyle w:val="NormalCharacter"/>
                <w:rFonts w:ascii="宋体" w:hAnsi="宋体"/>
                <w:szCs w:val="21"/>
              </w:rPr>
              <w:t>http://www.gxggzy.gxzf.gov.cn</w:t>
            </w:r>
            <w:r w:rsidRPr="00E11160">
              <w:rPr>
                <w:rStyle w:val="NormalCharacter"/>
                <w:rFonts w:ascii="宋体" w:hAnsi="宋体" w:hint="eastAsia"/>
                <w:szCs w:val="21"/>
              </w:rPr>
              <w:t>）</w:t>
            </w:r>
            <w:r w:rsidRPr="00E11160">
              <w:rPr>
                <w:rStyle w:val="NormalCharacter"/>
                <w:rFonts w:hint="eastAsia"/>
              </w:rPr>
              <w:t>自行下载招标文件电子版，并于</w:t>
            </w:r>
            <w:r w:rsidRPr="00E11160">
              <w:rPr>
                <w:rStyle w:val="NormalCharacter"/>
              </w:rPr>
              <w:t>2020</w:t>
            </w:r>
            <w:r w:rsidRPr="00E11160">
              <w:rPr>
                <w:rStyle w:val="NormalCharacter"/>
                <w:rFonts w:hint="eastAsia"/>
              </w:rPr>
              <w:t>年</w:t>
            </w:r>
            <w:r w:rsidRPr="00E11160">
              <w:rPr>
                <w:rStyle w:val="NormalCharacter"/>
              </w:rPr>
              <w:t>10</w:t>
            </w:r>
            <w:r w:rsidRPr="00E11160">
              <w:rPr>
                <w:rStyle w:val="NormalCharacter"/>
                <w:rFonts w:hint="eastAsia"/>
              </w:rPr>
              <w:t>月</w:t>
            </w:r>
            <w:r w:rsidRPr="00E11160">
              <w:rPr>
                <w:rStyle w:val="NormalCharacter"/>
              </w:rPr>
              <w:t xml:space="preserve">   10</w:t>
            </w:r>
            <w:r w:rsidRPr="00E11160">
              <w:rPr>
                <w:rStyle w:val="NormalCharacter"/>
                <w:rFonts w:hint="eastAsia"/>
              </w:rPr>
              <w:t>日</w:t>
            </w:r>
            <w:r w:rsidRPr="00E11160">
              <w:rPr>
                <w:rStyle w:val="NormalCharacter"/>
              </w:rPr>
              <w:t>09</w:t>
            </w:r>
            <w:r w:rsidRPr="00E11160">
              <w:rPr>
                <w:rStyle w:val="NormalCharacter"/>
                <w:rFonts w:hint="eastAsia"/>
              </w:rPr>
              <w:t>点</w:t>
            </w:r>
            <w:r w:rsidRPr="00E11160">
              <w:rPr>
                <w:rStyle w:val="NormalCharacter"/>
              </w:rPr>
              <w:t>30</w:t>
            </w:r>
            <w:r w:rsidRPr="00E11160">
              <w:rPr>
                <w:rStyle w:val="NormalCharacter"/>
                <w:rFonts w:hint="eastAsia"/>
              </w:rPr>
              <w:t>分（北京时间）前递交投标文件。</w:t>
            </w:r>
          </w:p>
        </w:tc>
      </w:tr>
    </w:tbl>
    <w:p w:rsidR="008074C4" w:rsidRDefault="008074C4">
      <w:pPr>
        <w:spacing w:line="360" w:lineRule="auto"/>
        <w:rPr>
          <w:rStyle w:val="NormalCharacter"/>
          <w:rFonts w:ascii="宋体"/>
        </w:rPr>
      </w:pPr>
    </w:p>
    <w:p w:rsidR="008074C4" w:rsidRDefault="008074C4">
      <w:pPr>
        <w:pStyle w:val="Heading2"/>
        <w:spacing w:before="0" w:after="0" w:line="520" w:lineRule="exact"/>
        <w:rPr>
          <w:rStyle w:val="NormalCharacter"/>
          <w:rFonts w:ascii="宋体" w:eastAsia="宋体" w:hAnsi="宋体" w:cs="宋体"/>
          <w:sz w:val="21"/>
          <w:szCs w:val="21"/>
        </w:rPr>
      </w:pPr>
      <w:r>
        <w:rPr>
          <w:rStyle w:val="NormalCharacter"/>
          <w:rFonts w:ascii="宋体" w:eastAsia="宋体" w:hAnsi="宋体" w:cs="宋体" w:hint="eastAsia"/>
          <w:sz w:val="21"/>
          <w:szCs w:val="21"/>
        </w:rPr>
        <w:t>一、项目基本情况</w:t>
      </w:r>
    </w:p>
    <w:p w:rsidR="008074C4" w:rsidRDefault="008074C4">
      <w:pPr>
        <w:spacing w:line="360" w:lineRule="auto"/>
        <w:rPr>
          <w:rStyle w:val="NormalCharacter"/>
          <w:rFonts w:ascii="宋体"/>
          <w:color w:val="000000"/>
        </w:rPr>
      </w:pPr>
      <w:r>
        <w:rPr>
          <w:rStyle w:val="NormalCharacter"/>
          <w:rFonts w:ascii="宋体" w:hAnsi="宋体"/>
          <w:color w:val="000000"/>
        </w:rPr>
        <w:t xml:space="preserve">    </w:t>
      </w:r>
      <w:r>
        <w:rPr>
          <w:rStyle w:val="NormalCharacter"/>
          <w:rFonts w:ascii="宋体" w:hAnsi="宋体" w:hint="eastAsia"/>
          <w:color w:val="000000"/>
        </w:rPr>
        <w:t>项目编号：</w:t>
      </w:r>
      <w:r>
        <w:rPr>
          <w:rStyle w:val="NormalCharacter"/>
          <w:rFonts w:ascii="宋体" w:hAnsi="宋体"/>
          <w:color w:val="000000"/>
        </w:rPr>
        <w:t>GXZC2020-G2-003621-GXCJ</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政府采购计划编号：</w:t>
      </w:r>
      <w:r>
        <w:rPr>
          <w:rStyle w:val="NormalCharacter"/>
          <w:rFonts w:ascii="宋体" w:hAnsi="宋体" w:hint="eastAsia"/>
          <w:kern w:val="0"/>
          <w:szCs w:val="21"/>
        </w:rPr>
        <w:t>广西政采</w:t>
      </w:r>
      <w:r>
        <w:rPr>
          <w:rStyle w:val="NormalCharacter"/>
          <w:rFonts w:ascii="宋体" w:hAnsi="宋体"/>
          <w:kern w:val="0"/>
          <w:szCs w:val="21"/>
        </w:rPr>
        <w:t>[2020]15583</w:t>
      </w:r>
      <w:r>
        <w:rPr>
          <w:rStyle w:val="NormalCharacter"/>
          <w:rFonts w:ascii="宋体" w:hAnsi="宋体" w:hint="eastAsia"/>
          <w:kern w:val="0"/>
          <w:szCs w:val="21"/>
        </w:rPr>
        <w:t>号</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项目名称：罗文校区</w:t>
      </w:r>
      <w:r>
        <w:rPr>
          <w:rStyle w:val="NormalCharacter"/>
          <w:rFonts w:ascii="宋体" w:hint="eastAsia"/>
        </w:rPr>
        <w:t>“</w:t>
      </w:r>
      <w:r>
        <w:rPr>
          <w:rStyle w:val="NormalCharacter"/>
          <w:rFonts w:ascii="宋体" w:hAnsi="宋体" w:hint="eastAsia"/>
        </w:rPr>
        <w:t>海绵城市实训基地</w:t>
      </w:r>
      <w:r>
        <w:rPr>
          <w:rStyle w:val="NormalCharacter"/>
          <w:rFonts w:ascii="宋体" w:hint="eastAsia"/>
        </w:rPr>
        <w:t>”</w:t>
      </w:r>
      <w:r>
        <w:rPr>
          <w:rStyle w:val="NormalCharacter"/>
          <w:rFonts w:ascii="宋体" w:hAnsi="宋体" w:hint="eastAsia"/>
        </w:rPr>
        <w:t>景观工程</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预算金额：</w:t>
      </w:r>
      <w:r>
        <w:rPr>
          <w:rStyle w:val="NormalCharacter"/>
          <w:rFonts w:ascii="宋体" w:hAnsi="宋体"/>
          <w:color w:val="000000"/>
          <w:szCs w:val="21"/>
        </w:rPr>
        <w:t>499.88935</w:t>
      </w:r>
      <w:r>
        <w:rPr>
          <w:rStyle w:val="NormalCharacter"/>
          <w:rFonts w:ascii="宋体" w:hAnsi="宋体" w:hint="eastAsia"/>
          <w:color w:val="000000"/>
          <w:szCs w:val="21"/>
        </w:rPr>
        <w:t>万元</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最高限价：</w:t>
      </w:r>
      <w:r>
        <w:rPr>
          <w:rStyle w:val="NormalCharacter"/>
          <w:rFonts w:ascii="宋体" w:hAnsi="宋体"/>
          <w:color w:val="000000"/>
          <w:szCs w:val="21"/>
        </w:rPr>
        <w:t>499.88935</w:t>
      </w:r>
      <w:r>
        <w:rPr>
          <w:rStyle w:val="NormalCharacter"/>
          <w:rFonts w:ascii="宋体" w:hAnsi="宋体" w:hint="eastAsia"/>
          <w:color w:val="000000"/>
          <w:szCs w:val="21"/>
        </w:rPr>
        <w:t>万元</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采购需求：</w:t>
      </w:r>
      <w:r>
        <w:rPr>
          <w:rStyle w:val="NormalCharacter"/>
          <w:rFonts w:ascii="宋体" w:hAnsi="宋体" w:hint="eastAsia"/>
          <w:szCs w:val="21"/>
        </w:rPr>
        <w:t>罗文校区</w:t>
      </w:r>
      <w:r>
        <w:rPr>
          <w:rStyle w:val="NormalCharacter"/>
          <w:rFonts w:ascii="宋体" w:hint="eastAsia"/>
          <w:szCs w:val="21"/>
        </w:rPr>
        <w:t>“</w:t>
      </w:r>
      <w:r>
        <w:rPr>
          <w:rStyle w:val="NormalCharacter"/>
          <w:rFonts w:ascii="宋体" w:hAnsi="宋体" w:hint="eastAsia"/>
          <w:szCs w:val="21"/>
        </w:rPr>
        <w:t>海绵城市实训基地</w:t>
      </w:r>
      <w:r>
        <w:rPr>
          <w:rStyle w:val="NormalCharacter"/>
          <w:rFonts w:ascii="宋体" w:hint="eastAsia"/>
          <w:szCs w:val="21"/>
        </w:rPr>
        <w:t>”</w:t>
      </w:r>
      <w:r>
        <w:rPr>
          <w:rStyle w:val="NormalCharacter"/>
          <w:rFonts w:ascii="宋体" w:hAnsi="宋体" w:hint="eastAsia"/>
          <w:szCs w:val="21"/>
        </w:rPr>
        <w:t>景观工程</w:t>
      </w:r>
      <w:r>
        <w:rPr>
          <w:rStyle w:val="NormalCharacter"/>
          <w:rFonts w:ascii="宋体" w:hAnsi="宋体" w:hint="eastAsia"/>
        </w:rPr>
        <w:t>设计图纸的工程内容，包括</w:t>
      </w:r>
      <w:r>
        <w:rPr>
          <w:rStyle w:val="NormalCharacter"/>
          <w:rFonts w:ascii="宋体" w:hAnsi="宋体" w:hint="eastAsia"/>
          <w:szCs w:val="21"/>
        </w:rPr>
        <w:t>施工图纸及工程量清单包含的所有内容。</w:t>
      </w:r>
      <w:r>
        <w:rPr>
          <w:rStyle w:val="NormalCharacter"/>
          <w:rFonts w:ascii="宋体" w:hAnsi="宋体" w:hint="eastAsia"/>
        </w:rPr>
        <w:t>如需了解详细内容，详见招标文件。</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合同履行期限：</w:t>
      </w:r>
      <w:r>
        <w:rPr>
          <w:rStyle w:val="NormalCharacter"/>
          <w:rFonts w:ascii="宋体" w:hAnsi="宋体"/>
        </w:rPr>
        <w:t>120</w:t>
      </w:r>
      <w:r>
        <w:rPr>
          <w:rStyle w:val="NormalCharacter"/>
          <w:rFonts w:ascii="宋体" w:hAnsi="宋体" w:hint="eastAsia"/>
        </w:rPr>
        <w:t>日历天。</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本项目不接受联合体投标。</w:t>
      </w:r>
    </w:p>
    <w:p w:rsidR="008074C4" w:rsidRDefault="008074C4">
      <w:pPr>
        <w:pStyle w:val="Heading2"/>
        <w:spacing w:before="0" w:after="0" w:line="520" w:lineRule="exact"/>
        <w:rPr>
          <w:rStyle w:val="NormalCharacter"/>
          <w:rFonts w:ascii="宋体" w:eastAsia="宋体" w:hAnsi="宋体" w:cs="宋体"/>
          <w:sz w:val="21"/>
          <w:szCs w:val="21"/>
        </w:rPr>
      </w:pPr>
      <w:r>
        <w:rPr>
          <w:rStyle w:val="NormalCharacter"/>
          <w:rFonts w:ascii="宋体" w:eastAsia="宋体" w:hAnsi="宋体" w:cs="宋体" w:hint="eastAsia"/>
          <w:sz w:val="21"/>
          <w:szCs w:val="21"/>
        </w:rPr>
        <w:t>二、申请人的资格要求</w:t>
      </w:r>
    </w:p>
    <w:p w:rsidR="008074C4" w:rsidRDefault="008074C4">
      <w:pPr>
        <w:spacing w:line="360" w:lineRule="auto"/>
        <w:rPr>
          <w:rStyle w:val="NormalCharacter"/>
          <w:rFonts w:ascii="宋体"/>
        </w:rPr>
      </w:pPr>
      <w:r>
        <w:rPr>
          <w:rStyle w:val="NormalCharacter"/>
          <w:rFonts w:ascii="宋体" w:hAnsi="宋体"/>
        </w:rPr>
        <w:t xml:space="preserve">    1.</w:t>
      </w:r>
      <w:r>
        <w:rPr>
          <w:rStyle w:val="NormalCharacter"/>
          <w:rFonts w:ascii="宋体" w:hAnsi="宋体" w:hint="eastAsia"/>
        </w:rPr>
        <w:t>满足《中华人民共和国政府采购法》第二十二条规定；</w:t>
      </w:r>
    </w:p>
    <w:p w:rsidR="008074C4" w:rsidRDefault="008074C4">
      <w:pPr>
        <w:spacing w:line="360" w:lineRule="auto"/>
        <w:rPr>
          <w:rStyle w:val="NormalCharacter"/>
          <w:rFonts w:ascii="宋体"/>
        </w:rPr>
      </w:pPr>
      <w:r>
        <w:rPr>
          <w:rStyle w:val="NormalCharacter"/>
          <w:rFonts w:ascii="宋体" w:hAnsi="宋体"/>
        </w:rPr>
        <w:t xml:space="preserve">    2.</w:t>
      </w:r>
      <w:r>
        <w:rPr>
          <w:rStyle w:val="NormalCharacter"/>
          <w:rFonts w:ascii="宋体" w:hAnsi="宋体" w:hint="eastAsia"/>
        </w:rPr>
        <w:t>落实政府采购政策需满足的资格要求：满足《政府采购促进中小企业发展暂行办法》（财库〔</w:t>
      </w:r>
      <w:r>
        <w:rPr>
          <w:rStyle w:val="NormalCharacter"/>
          <w:rFonts w:ascii="宋体" w:hAnsi="宋体"/>
        </w:rPr>
        <w:t>2011</w:t>
      </w:r>
      <w:r>
        <w:rPr>
          <w:rStyle w:val="NormalCharacter"/>
          <w:rFonts w:ascii="宋体" w:hAnsi="宋体" w:hint="eastAsia"/>
        </w:rPr>
        <w:t>〕</w:t>
      </w:r>
      <w:r>
        <w:rPr>
          <w:rStyle w:val="NormalCharacter"/>
          <w:rFonts w:ascii="宋体" w:hAnsi="宋体"/>
        </w:rPr>
        <w:t>181</w:t>
      </w:r>
      <w:r>
        <w:rPr>
          <w:rStyle w:val="NormalCharacter"/>
          <w:rFonts w:ascii="宋体" w:hAnsi="宋体" w:hint="eastAsia"/>
        </w:rPr>
        <w:t>号）、《关于政府采购支持监狱企业发展有关问题的通知》（财库〔</w:t>
      </w:r>
      <w:r>
        <w:rPr>
          <w:rStyle w:val="NormalCharacter"/>
          <w:rFonts w:ascii="宋体" w:hAnsi="宋体"/>
        </w:rPr>
        <w:t>2014</w:t>
      </w:r>
      <w:r>
        <w:rPr>
          <w:rStyle w:val="NormalCharacter"/>
          <w:rFonts w:ascii="宋体" w:hAnsi="宋体" w:hint="eastAsia"/>
        </w:rPr>
        <w:t>〕</w:t>
      </w:r>
      <w:r>
        <w:rPr>
          <w:rStyle w:val="NormalCharacter"/>
          <w:rFonts w:ascii="宋体" w:hAnsi="宋体"/>
        </w:rPr>
        <w:t>68</w:t>
      </w:r>
      <w:r>
        <w:rPr>
          <w:rStyle w:val="NormalCharacter"/>
          <w:rFonts w:ascii="宋体" w:hAnsi="宋体" w:hint="eastAsia"/>
        </w:rPr>
        <w:t>号）、《三部门联合发布关于促进残疾人就业政府采购政策的通知》（财库〔</w:t>
      </w:r>
      <w:r>
        <w:rPr>
          <w:rStyle w:val="NormalCharacter"/>
          <w:rFonts w:ascii="宋体" w:hAnsi="宋体"/>
        </w:rPr>
        <w:t>2017</w:t>
      </w:r>
      <w:r>
        <w:rPr>
          <w:rStyle w:val="NormalCharacter"/>
          <w:rFonts w:ascii="宋体" w:hAnsi="宋体" w:hint="eastAsia"/>
        </w:rPr>
        <w:t>〕</w:t>
      </w:r>
      <w:r>
        <w:rPr>
          <w:rStyle w:val="NormalCharacter"/>
          <w:rFonts w:ascii="宋体" w:hAnsi="宋体"/>
        </w:rPr>
        <w:t>141</w:t>
      </w:r>
      <w:r>
        <w:rPr>
          <w:rStyle w:val="NormalCharacter"/>
          <w:rFonts w:ascii="宋体" w:hAnsi="宋体" w:hint="eastAsia"/>
        </w:rPr>
        <w:t>号）的规定。</w:t>
      </w:r>
    </w:p>
    <w:p w:rsidR="008074C4" w:rsidRDefault="008074C4">
      <w:pPr>
        <w:spacing w:line="360" w:lineRule="auto"/>
        <w:rPr>
          <w:rStyle w:val="NormalCharacter"/>
          <w:rFonts w:ascii="宋体"/>
        </w:rPr>
      </w:pPr>
      <w:r>
        <w:rPr>
          <w:rStyle w:val="NormalCharacter"/>
          <w:rFonts w:ascii="宋体" w:hAnsi="宋体"/>
        </w:rPr>
        <w:t xml:space="preserve">    3.</w:t>
      </w:r>
      <w:r>
        <w:rPr>
          <w:rStyle w:val="NormalCharacter"/>
          <w:rFonts w:ascii="宋体" w:hAnsi="宋体" w:hint="eastAsia"/>
        </w:rPr>
        <w:t>本项目的特定资格要求：</w:t>
      </w:r>
      <w:r>
        <w:rPr>
          <w:rStyle w:val="NormalCharacter"/>
          <w:rFonts w:ascii="宋体" w:hint="eastAsia"/>
        </w:rPr>
        <w:t>①</w:t>
      </w:r>
      <w:r>
        <w:rPr>
          <w:rStyle w:val="NormalCharacter"/>
          <w:rFonts w:ascii="宋体" w:hAnsi="宋体" w:hint="eastAsia"/>
        </w:rPr>
        <w:t>投标人</w:t>
      </w:r>
      <w:r>
        <w:rPr>
          <w:rStyle w:val="NormalCharacter"/>
          <w:rFonts w:ascii="宋体" w:hAnsi="宋体" w:hint="eastAsia"/>
          <w:szCs w:val="21"/>
        </w:rPr>
        <w:t>必须具备</w:t>
      </w:r>
      <w:r>
        <w:rPr>
          <w:rStyle w:val="NormalCharacter"/>
          <w:rFonts w:ascii="宋体" w:hAnsi="宋体"/>
          <w:szCs w:val="21"/>
        </w:rPr>
        <w:t>[</w:t>
      </w:r>
      <w:r>
        <w:rPr>
          <w:rStyle w:val="NormalCharacter"/>
          <w:rFonts w:ascii="宋体" w:hAnsi="宋体" w:hint="eastAsia"/>
          <w:szCs w:val="21"/>
        </w:rPr>
        <w:t>营业执照承接业务范围含有园林绿化相关工程的施工企业</w:t>
      </w:r>
      <w:r>
        <w:rPr>
          <w:rStyle w:val="NormalCharacter"/>
          <w:rFonts w:ascii="宋体" w:hAnsi="宋体"/>
          <w:szCs w:val="21"/>
        </w:rPr>
        <w:t>]</w:t>
      </w:r>
      <w:r>
        <w:rPr>
          <w:rStyle w:val="NormalCharacter"/>
          <w:rFonts w:ascii="宋体" w:hAnsi="宋体" w:hint="eastAsia"/>
          <w:szCs w:val="21"/>
        </w:rPr>
        <w:t>。在人员、设备、资金等方面具备相应施工能力</w:t>
      </w:r>
      <w:r>
        <w:rPr>
          <w:rStyle w:val="NormalCharacter"/>
          <w:rFonts w:ascii="宋体" w:hAnsi="宋体" w:hint="eastAsia"/>
        </w:rPr>
        <w:t>，</w:t>
      </w:r>
      <w:r>
        <w:rPr>
          <w:rStyle w:val="NormalCharacter"/>
          <w:rFonts w:ascii="宋体" w:hint="eastAsia"/>
        </w:rPr>
        <w:t>②</w:t>
      </w:r>
      <w:r>
        <w:rPr>
          <w:rStyle w:val="NormalCharacter"/>
          <w:rFonts w:ascii="宋体" w:hAnsi="宋体" w:hint="eastAsia"/>
        </w:rPr>
        <w:t>投标人</w:t>
      </w:r>
      <w:r>
        <w:rPr>
          <w:rStyle w:val="NormalCharacter"/>
          <w:rFonts w:ascii="宋体" w:hAnsi="宋体"/>
        </w:rPr>
        <w:t>2017</w:t>
      </w:r>
      <w:r>
        <w:rPr>
          <w:rStyle w:val="NormalCharacter"/>
          <w:rFonts w:ascii="宋体" w:hAnsi="宋体" w:hint="eastAsia"/>
        </w:rPr>
        <w:t>年</w:t>
      </w:r>
      <w:r>
        <w:rPr>
          <w:rStyle w:val="NormalCharacter"/>
          <w:rFonts w:ascii="宋体" w:hAnsi="宋体"/>
        </w:rPr>
        <w:t>1</w:t>
      </w:r>
      <w:r>
        <w:rPr>
          <w:rStyle w:val="NormalCharacter"/>
          <w:rFonts w:ascii="宋体" w:hAnsi="宋体" w:hint="eastAsia"/>
        </w:rPr>
        <w:t>月</w:t>
      </w:r>
      <w:r>
        <w:rPr>
          <w:rStyle w:val="NormalCharacter"/>
          <w:rFonts w:ascii="宋体" w:hAnsi="宋体"/>
        </w:rPr>
        <w:t>1</w:t>
      </w:r>
      <w:r>
        <w:rPr>
          <w:rStyle w:val="NormalCharacter"/>
          <w:rFonts w:ascii="宋体" w:hAnsi="宋体" w:hint="eastAsia"/>
        </w:rPr>
        <w:t>日至投标截止日完成过类似园林或绿化工程，</w:t>
      </w:r>
      <w:r>
        <w:rPr>
          <w:rStyle w:val="NormalCharacter"/>
          <w:rFonts w:ascii="宋体" w:hint="eastAsia"/>
        </w:rPr>
        <w:t>③</w:t>
      </w:r>
      <w:r>
        <w:rPr>
          <w:rStyle w:val="NormalCharacter"/>
          <w:rFonts w:ascii="宋体" w:hAnsi="宋体" w:hint="eastAsia"/>
        </w:rPr>
        <w:t>参加政府采购活动前三年内企业在经营活动中没有重大违法记录，对在</w:t>
      </w:r>
      <w:r>
        <w:rPr>
          <w:rStyle w:val="NormalCharacter"/>
          <w:rFonts w:ascii="宋体" w:hint="eastAsia"/>
        </w:rPr>
        <w:t>“</w:t>
      </w:r>
      <w:r>
        <w:rPr>
          <w:rStyle w:val="NormalCharacter"/>
          <w:rFonts w:ascii="宋体" w:hAnsi="宋体" w:hint="eastAsia"/>
        </w:rPr>
        <w:t>信用中国</w:t>
      </w:r>
      <w:r>
        <w:rPr>
          <w:rStyle w:val="NormalCharacter"/>
          <w:rFonts w:ascii="宋体" w:hint="eastAsia"/>
        </w:rPr>
        <w:t>”</w:t>
      </w:r>
      <w:r>
        <w:rPr>
          <w:rStyle w:val="NormalCharacter"/>
          <w:rFonts w:ascii="宋体" w:hAnsi="宋体" w:hint="eastAsia"/>
        </w:rPr>
        <w:t>网站</w:t>
      </w:r>
      <w:r>
        <w:rPr>
          <w:rStyle w:val="NormalCharacter"/>
          <w:rFonts w:ascii="宋体" w:hAnsi="宋体"/>
        </w:rPr>
        <w:t>(www.creditchina.gov.cn)</w:t>
      </w:r>
      <w:r>
        <w:rPr>
          <w:rStyle w:val="NormalCharacter"/>
          <w:rFonts w:ascii="宋体" w:hAnsi="宋体" w:hint="eastAsia"/>
        </w:rPr>
        <w:t>、中国政府采购网</w:t>
      </w:r>
      <w:r>
        <w:rPr>
          <w:rStyle w:val="NormalCharacter"/>
          <w:rFonts w:ascii="宋体" w:hAnsi="宋体"/>
        </w:rPr>
        <w:t>(www.ccgp.gov.cn)</w:t>
      </w:r>
      <w:r>
        <w:rPr>
          <w:rStyle w:val="NormalCharacter"/>
          <w:rFonts w:ascii="宋体" w:hAnsi="宋体" w:hint="eastAsia"/>
        </w:rPr>
        <w:t>等渠道列入失信被执行人、重大税收违法案件当事人名单、政府采购严重违法失信行为记录名单及其他不符合《中华人民共和国政府采购法》第二十二条规定条件的供应商，不得参与政府采购，</w:t>
      </w:r>
      <w:r>
        <w:rPr>
          <w:rStyle w:val="NormalCharacter"/>
          <w:rFonts w:ascii="宋体" w:hint="eastAsia"/>
        </w:rPr>
        <w:t>④</w:t>
      </w:r>
      <w:r>
        <w:rPr>
          <w:rStyle w:val="NormalCharacter"/>
          <w:rFonts w:ascii="宋体" w:hAnsi="宋体" w:hint="eastAsia"/>
        </w:rPr>
        <w:t>单位负责人为同一人或者存在直接控股、管理关系的不同供应商，不得参加同一合同项下的政府采购活动。</w:t>
      </w:r>
    </w:p>
    <w:p w:rsidR="008074C4" w:rsidRDefault="008074C4">
      <w:pPr>
        <w:pStyle w:val="Heading2"/>
        <w:spacing w:before="0" w:after="0" w:line="520" w:lineRule="exact"/>
        <w:rPr>
          <w:rStyle w:val="NormalCharacter"/>
          <w:rFonts w:ascii="宋体" w:eastAsia="宋体" w:hAnsi="宋体" w:cs="宋体"/>
          <w:sz w:val="21"/>
          <w:szCs w:val="21"/>
        </w:rPr>
      </w:pPr>
      <w:r>
        <w:rPr>
          <w:rStyle w:val="NormalCharacter"/>
          <w:rFonts w:ascii="宋体" w:eastAsia="宋体" w:hAnsi="宋体" w:cs="宋体" w:hint="eastAsia"/>
          <w:sz w:val="21"/>
          <w:szCs w:val="21"/>
        </w:rPr>
        <w:t>三、获取招标文件</w:t>
      </w:r>
    </w:p>
    <w:p w:rsidR="008074C4" w:rsidRDefault="008074C4">
      <w:pPr>
        <w:spacing w:line="360" w:lineRule="auto"/>
        <w:rPr>
          <w:rStyle w:val="NormalCharacter"/>
        </w:rPr>
      </w:pPr>
      <w:r>
        <w:rPr>
          <w:rStyle w:val="NormalCharacter"/>
        </w:rPr>
        <w:t xml:space="preserve">    1.</w:t>
      </w:r>
      <w:r>
        <w:rPr>
          <w:rStyle w:val="NormalCharacter"/>
          <w:rFonts w:hint="eastAsia"/>
        </w:rPr>
        <w:t>时间：</w:t>
      </w:r>
      <w:r>
        <w:rPr>
          <w:rStyle w:val="NormalCharacter"/>
        </w:rPr>
        <w:t>2020</w:t>
      </w:r>
      <w:r>
        <w:rPr>
          <w:rStyle w:val="NormalCharacter"/>
          <w:rFonts w:hint="eastAsia"/>
        </w:rPr>
        <w:t>年，每天</w:t>
      </w:r>
      <w:r>
        <w:rPr>
          <w:rStyle w:val="NormalCharacter"/>
        </w:rPr>
        <w:t>8:00</w:t>
      </w:r>
      <w:r>
        <w:rPr>
          <w:rStyle w:val="NormalCharacter"/>
          <w:rFonts w:hint="eastAsia"/>
        </w:rPr>
        <w:t>至</w:t>
      </w:r>
      <w:r>
        <w:rPr>
          <w:rStyle w:val="NormalCharacter"/>
        </w:rPr>
        <w:t>12:00</w:t>
      </w:r>
      <w:r>
        <w:rPr>
          <w:rStyle w:val="NormalCharacter"/>
          <w:rFonts w:hint="eastAsia"/>
        </w:rPr>
        <w:t>、</w:t>
      </w:r>
      <w:r>
        <w:rPr>
          <w:rStyle w:val="NormalCharacter"/>
        </w:rPr>
        <w:t>15:00</w:t>
      </w:r>
      <w:r>
        <w:rPr>
          <w:rStyle w:val="NormalCharacter"/>
          <w:rFonts w:hint="eastAsia"/>
        </w:rPr>
        <w:t>至</w:t>
      </w:r>
      <w:r>
        <w:rPr>
          <w:rStyle w:val="NormalCharacter"/>
        </w:rPr>
        <w:t>18</w:t>
      </w:r>
      <w:r>
        <w:rPr>
          <w:rStyle w:val="NormalCharacter"/>
          <w:rFonts w:hint="eastAsia"/>
        </w:rPr>
        <w:t>：</w:t>
      </w:r>
      <w:r>
        <w:rPr>
          <w:rStyle w:val="NormalCharacter"/>
        </w:rPr>
        <w:t>00</w:t>
      </w:r>
      <w:r>
        <w:rPr>
          <w:rStyle w:val="NormalCharacter"/>
          <w:rFonts w:hint="eastAsia"/>
        </w:rPr>
        <w:t>（北京时间，法定节假日除外）。</w:t>
      </w:r>
    </w:p>
    <w:p w:rsidR="008074C4" w:rsidRDefault="008074C4">
      <w:pPr>
        <w:spacing w:line="360" w:lineRule="auto"/>
        <w:rPr>
          <w:rStyle w:val="NormalCharacter"/>
        </w:rPr>
      </w:pPr>
      <w:r>
        <w:rPr>
          <w:rStyle w:val="NormalCharacter"/>
        </w:rPr>
        <w:t xml:space="preserve">    2.</w:t>
      </w:r>
      <w:r>
        <w:rPr>
          <w:rStyle w:val="NormalCharacter"/>
          <w:rFonts w:hint="eastAsia"/>
        </w:rPr>
        <w:t>地点（网址）：广西壮族自治区公共资源交易中心网站免费下载（</w:t>
      </w:r>
      <w:r>
        <w:rPr>
          <w:rStyle w:val="Hyperlink"/>
        </w:rPr>
        <w:t>http://www.gxggzy.gxzf.gov.cn</w:t>
      </w:r>
      <w:r>
        <w:rPr>
          <w:rStyle w:val="Hyperlink"/>
          <w:rFonts w:hint="eastAsia"/>
        </w:rPr>
        <w:t>）</w:t>
      </w:r>
      <w:r>
        <w:rPr>
          <w:rStyle w:val="NormalCharacter"/>
          <w:rFonts w:hint="eastAsia"/>
        </w:rPr>
        <w:t>。</w:t>
      </w:r>
    </w:p>
    <w:p w:rsidR="008074C4" w:rsidRDefault="008074C4">
      <w:pPr>
        <w:spacing w:line="360" w:lineRule="auto"/>
        <w:rPr>
          <w:rStyle w:val="NormalCharacter"/>
        </w:rPr>
      </w:pPr>
      <w:r>
        <w:rPr>
          <w:rStyle w:val="NormalCharacter"/>
        </w:rPr>
        <w:t xml:space="preserve">    3.</w:t>
      </w:r>
      <w:r>
        <w:rPr>
          <w:rStyle w:val="NormalCharacter"/>
          <w:rFonts w:hint="eastAsia"/>
        </w:rPr>
        <w:t>方式：本项目采用不记名方式自行下载招标文件。潜在投标人均可在广西壮族自治区公共资源交易中心网站免费下载（</w:t>
      </w:r>
      <w:r>
        <w:rPr>
          <w:rStyle w:val="Hyperlink"/>
        </w:rPr>
        <w:t>http://www.gxggzy.gxzf.gov.cn</w:t>
      </w:r>
      <w:r>
        <w:rPr>
          <w:rStyle w:val="Hyperlink"/>
          <w:rFonts w:hint="eastAsia"/>
        </w:rPr>
        <w:t>）</w:t>
      </w:r>
      <w:r>
        <w:rPr>
          <w:rStyle w:val="NormalCharacter"/>
          <w:rFonts w:hint="eastAsia"/>
        </w:rPr>
        <w:t>自行下载招标文件电子版。</w:t>
      </w:r>
    </w:p>
    <w:p w:rsidR="008074C4" w:rsidRDefault="008074C4">
      <w:pPr>
        <w:spacing w:line="360" w:lineRule="auto"/>
        <w:rPr>
          <w:rStyle w:val="NormalCharacter"/>
        </w:rPr>
      </w:pPr>
      <w:r>
        <w:rPr>
          <w:rStyle w:val="NormalCharacter"/>
        </w:rPr>
        <w:t xml:space="preserve">    4.</w:t>
      </w:r>
      <w:r>
        <w:rPr>
          <w:rStyle w:val="NormalCharacter"/>
          <w:rFonts w:hint="eastAsia"/>
        </w:rPr>
        <w:t>本项目有图纸或其他技术资料：项目的图纸、工程量清单请投标人自行登陆广西壮族自治区公共资源交易中心网站免费下载（</w:t>
      </w:r>
      <w:r>
        <w:rPr>
          <w:rStyle w:val="Hyperlink"/>
        </w:rPr>
        <w:t>http://www.gxggzy.gxzf.gov.cn</w:t>
      </w:r>
      <w:r>
        <w:rPr>
          <w:rStyle w:val="Hyperlink"/>
          <w:rFonts w:hint="eastAsia"/>
        </w:rPr>
        <w:t>），</w:t>
      </w:r>
      <w:r>
        <w:rPr>
          <w:rStyle w:val="NormalCharacter"/>
          <w:rFonts w:hint="eastAsia"/>
        </w:rPr>
        <w:t>操作流程与下载招标文件相同。</w:t>
      </w:r>
    </w:p>
    <w:p w:rsidR="008074C4" w:rsidRDefault="008074C4">
      <w:pPr>
        <w:pStyle w:val="Heading2"/>
        <w:spacing w:before="0" w:after="0" w:line="520" w:lineRule="exact"/>
        <w:rPr>
          <w:rStyle w:val="NormalCharacter"/>
          <w:rFonts w:ascii="宋体" w:eastAsia="宋体" w:hAnsi="宋体" w:cs="宋体"/>
          <w:sz w:val="21"/>
          <w:szCs w:val="21"/>
        </w:rPr>
      </w:pPr>
      <w:r>
        <w:rPr>
          <w:rStyle w:val="NormalCharacter"/>
          <w:rFonts w:ascii="宋体" w:eastAsia="宋体" w:hAnsi="宋体" w:cs="宋体" w:hint="eastAsia"/>
          <w:sz w:val="21"/>
          <w:szCs w:val="21"/>
        </w:rPr>
        <w:t>四、提交投标文件截止时间、开标时间和地点</w:t>
      </w:r>
    </w:p>
    <w:p w:rsidR="008074C4" w:rsidRDefault="008074C4">
      <w:pPr>
        <w:spacing w:line="360" w:lineRule="auto"/>
        <w:rPr>
          <w:rStyle w:val="NormalCharacter"/>
          <w:rFonts w:ascii="宋体"/>
        </w:rPr>
      </w:pPr>
      <w:r>
        <w:rPr>
          <w:rStyle w:val="NormalCharacter"/>
          <w:rFonts w:ascii="宋体" w:hAnsi="宋体"/>
        </w:rPr>
        <w:t xml:space="preserve">    1.</w:t>
      </w:r>
      <w:r>
        <w:rPr>
          <w:rStyle w:val="NormalCharacter"/>
          <w:rFonts w:ascii="宋体" w:hAnsi="宋体" w:hint="eastAsia"/>
        </w:rPr>
        <w:t>截止时间：</w:t>
      </w:r>
      <w:r>
        <w:rPr>
          <w:rStyle w:val="NormalCharacter"/>
          <w:rFonts w:ascii="宋体" w:hAnsi="宋体"/>
        </w:rPr>
        <w:t>2020</w:t>
      </w:r>
      <w:r>
        <w:rPr>
          <w:rStyle w:val="NormalCharacter"/>
          <w:rFonts w:ascii="宋体" w:hAnsi="宋体" w:hint="eastAsia"/>
        </w:rPr>
        <w:t>年</w:t>
      </w:r>
      <w:r>
        <w:rPr>
          <w:rStyle w:val="NormalCharacter"/>
          <w:rFonts w:ascii="宋体" w:hAnsi="宋体"/>
        </w:rPr>
        <w:t>10</w:t>
      </w:r>
      <w:r>
        <w:rPr>
          <w:rStyle w:val="NormalCharacter"/>
          <w:rFonts w:ascii="宋体" w:hAnsi="宋体" w:hint="eastAsia"/>
        </w:rPr>
        <w:t>月</w:t>
      </w:r>
      <w:r>
        <w:rPr>
          <w:rStyle w:val="NormalCharacter"/>
          <w:rFonts w:ascii="宋体" w:hAnsi="宋体"/>
        </w:rPr>
        <w:t>10</w:t>
      </w:r>
      <w:r>
        <w:rPr>
          <w:rStyle w:val="NormalCharacter"/>
          <w:rFonts w:ascii="宋体" w:hAnsi="宋体" w:hint="eastAsia"/>
        </w:rPr>
        <w:t>日</w:t>
      </w:r>
      <w:r>
        <w:rPr>
          <w:rStyle w:val="NormalCharacter"/>
          <w:rFonts w:ascii="宋体" w:hAnsi="宋体"/>
        </w:rPr>
        <w:t>09</w:t>
      </w:r>
      <w:r>
        <w:rPr>
          <w:rStyle w:val="NormalCharacter"/>
          <w:rFonts w:ascii="宋体" w:hAnsi="宋体" w:hint="eastAsia"/>
        </w:rPr>
        <w:t>点</w:t>
      </w:r>
      <w:r>
        <w:rPr>
          <w:rStyle w:val="NormalCharacter"/>
          <w:rFonts w:ascii="宋体" w:hAnsi="宋体"/>
        </w:rPr>
        <w:t>30</w:t>
      </w:r>
      <w:r>
        <w:rPr>
          <w:rStyle w:val="NormalCharacter"/>
          <w:rFonts w:ascii="宋体" w:hAnsi="宋体" w:hint="eastAsia"/>
        </w:rPr>
        <w:t>分（北京时间）</w:t>
      </w:r>
    </w:p>
    <w:p w:rsidR="008074C4" w:rsidRDefault="008074C4">
      <w:pPr>
        <w:spacing w:line="360" w:lineRule="auto"/>
        <w:rPr>
          <w:rStyle w:val="NormalCharacter"/>
          <w:rFonts w:ascii="宋体"/>
        </w:rPr>
      </w:pPr>
      <w:r>
        <w:rPr>
          <w:rStyle w:val="NormalCharacter"/>
          <w:rFonts w:ascii="宋体" w:hAnsi="宋体"/>
        </w:rPr>
        <w:t xml:space="preserve">    2.</w:t>
      </w:r>
      <w:r>
        <w:rPr>
          <w:rStyle w:val="NormalCharacter"/>
          <w:rFonts w:ascii="宋体" w:hAnsi="宋体" w:hint="eastAsia"/>
        </w:rPr>
        <w:t>地点：</w:t>
      </w:r>
      <w:r>
        <w:rPr>
          <w:rStyle w:val="NormalCharacter"/>
          <w:rFonts w:ascii="宋体" w:hAnsi="宋体" w:hint="eastAsia"/>
          <w:szCs w:val="21"/>
        </w:rPr>
        <w:t>广西壮族自治区公共资源交易中心（广西南宁市青秀区怡宾路</w:t>
      </w:r>
      <w:r>
        <w:rPr>
          <w:rStyle w:val="NormalCharacter"/>
          <w:rFonts w:ascii="宋体" w:hAnsi="宋体"/>
          <w:szCs w:val="21"/>
        </w:rPr>
        <w:t>6</w:t>
      </w:r>
      <w:r>
        <w:rPr>
          <w:rStyle w:val="NormalCharacter"/>
          <w:rFonts w:ascii="宋体" w:hAnsi="宋体" w:hint="eastAsia"/>
          <w:szCs w:val="21"/>
        </w:rPr>
        <w:t>号自治区政务服务中心</w:t>
      </w:r>
      <w:r>
        <w:rPr>
          <w:rStyle w:val="NormalCharacter"/>
          <w:rFonts w:ascii="宋体" w:hAnsi="宋体"/>
          <w:szCs w:val="21"/>
        </w:rPr>
        <w:t>4</w:t>
      </w:r>
      <w:r>
        <w:rPr>
          <w:rStyle w:val="NormalCharacter"/>
          <w:rFonts w:ascii="宋体" w:hAnsi="宋体" w:hint="eastAsia"/>
          <w:szCs w:val="21"/>
        </w:rPr>
        <w:t>楼）</w:t>
      </w:r>
      <w:r>
        <w:rPr>
          <w:rStyle w:val="NormalCharacter"/>
          <w:rFonts w:ascii="宋体" w:hAnsi="宋体" w:hint="eastAsia"/>
        </w:rPr>
        <w:t>。</w:t>
      </w:r>
    </w:p>
    <w:p w:rsidR="008074C4" w:rsidRDefault="008074C4" w:rsidP="001C7DF4">
      <w:pPr>
        <w:spacing w:line="360" w:lineRule="auto"/>
        <w:ind w:firstLineChars="150" w:firstLine="315"/>
        <w:rPr>
          <w:rStyle w:val="NormalCharacter"/>
          <w:rFonts w:ascii="宋体"/>
        </w:rPr>
      </w:pPr>
      <w:r>
        <w:rPr>
          <w:rStyle w:val="NormalCharacter"/>
          <w:rFonts w:ascii="宋体" w:hAnsi="宋体"/>
          <w:szCs w:val="21"/>
        </w:rPr>
        <w:t>3.</w:t>
      </w:r>
      <w:r>
        <w:rPr>
          <w:rStyle w:val="NormalCharacter"/>
          <w:rFonts w:ascii="宋体" w:hAnsi="宋体" w:hint="eastAsia"/>
          <w:szCs w:val="21"/>
        </w:rPr>
        <w:t>投标文件必须由投标人专职投标员本人递交，并持专职投标员本人身份证原件、拟投入的项目经理和专职施工安全员的身份证复印件验证，否则招标人不予受理。</w:t>
      </w:r>
    </w:p>
    <w:p w:rsidR="008074C4" w:rsidRDefault="008074C4">
      <w:pPr>
        <w:spacing w:line="360" w:lineRule="auto"/>
        <w:rPr>
          <w:rStyle w:val="NormalCharacter"/>
          <w:rFonts w:ascii="宋体"/>
        </w:rPr>
      </w:pPr>
      <w:r>
        <w:rPr>
          <w:rStyle w:val="NormalCharacter"/>
          <w:rFonts w:ascii="宋体" w:hAnsi="宋体"/>
          <w:szCs w:val="21"/>
        </w:rPr>
        <w:t xml:space="preserve">    4.</w:t>
      </w:r>
      <w:r>
        <w:rPr>
          <w:rStyle w:val="NormalCharacter"/>
          <w:rFonts w:ascii="宋体" w:hAnsi="宋体" w:hint="eastAsia"/>
          <w:szCs w:val="21"/>
        </w:rPr>
        <w:t>投标人的委托代理人参加开标会时需正确佩戴口罩、体温不得超过</w:t>
      </w:r>
      <w:r>
        <w:rPr>
          <w:rStyle w:val="NormalCharacter"/>
          <w:rFonts w:ascii="宋体" w:hAnsi="宋体"/>
          <w:szCs w:val="21"/>
        </w:rPr>
        <w:t>37.3</w:t>
      </w:r>
      <w:r>
        <w:rPr>
          <w:rStyle w:val="NormalCharacter"/>
          <w:rFonts w:ascii="宋体" w:hAnsi="宋体" w:hint="eastAsia"/>
          <w:szCs w:val="21"/>
        </w:rPr>
        <w:t>℃、没有疫情接触史或医学观察已经满</w:t>
      </w:r>
      <w:r>
        <w:rPr>
          <w:rStyle w:val="NormalCharacter"/>
          <w:rFonts w:ascii="宋体" w:hAnsi="宋体"/>
          <w:szCs w:val="21"/>
        </w:rPr>
        <w:t>14</w:t>
      </w:r>
      <w:r>
        <w:rPr>
          <w:rStyle w:val="NormalCharacter"/>
          <w:rFonts w:ascii="宋体" w:hAnsi="宋体" w:hint="eastAsia"/>
          <w:szCs w:val="21"/>
        </w:rPr>
        <w:t>天，否则将被劝返或隔离，必要时配合区域防疫机构强制隔离。</w:t>
      </w:r>
    </w:p>
    <w:p w:rsidR="008074C4" w:rsidRDefault="008074C4">
      <w:pPr>
        <w:spacing w:line="360" w:lineRule="auto"/>
        <w:rPr>
          <w:rStyle w:val="NormalCharacter"/>
          <w:rFonts w:ascii="宋体"/>
        </w:rPr>
      </w:pPr>
      <w:r>
        <w:rPr>
          <w:rStyle w:val="NormalCharacter"/>
          <w:rFonts w:ascii="宋体" w:hAnsi="宋体"/>
          <w:szCs w:val="21"/>
        </w:rPr>
        <w:t>5.</w:t>
      </w:r>
      <w:r>
        <w:rPr>
          <w:rStyle w:val="NormalCharacter"/>
          <w:rFonts w:ascii="宋体" w:hAnsi="宋体" w:hint="eastAsia"/>
          <w:szCs w:val="21"/>
        </w:rPr>
        <w:t>疫情期间，本项目接受投标文件邮寄，投标人可选择邮寄投标文件。选择邮寄的投标人需于开标前一个工作日（下午</w:t>
      </w:r>
      <w:r>
        <w:rPr>
          <w:rStyle w:val="NormalCharacter"/>
          <w:rFonts w:ascii="宋体" w:hAnsi="宋体"/>
          <w:szCs w:val="21"/>
        </w:rPr>
        <w:t>16</w:t>
      </w:r>
      <w:r>
        <w:rPr>
          <w:rStyle w:val="NormalCharacter"/>
          <w:rFonts w:ascii="宋体" w:hAnsi="宋体" w:hint="eastAsia"/>
          <w:szCs w:val="21"/>
        </w:rPr>
        <w:t>：</w:t>
      </w:r>
      <w:r>
        <w:rPr>
          <w:rStyle w:val="NormalCharacter"/>
          <w:rFonts w:ascii="宋体" w:hAnsi="宋体"/>
          <w:szCs w:val="21"/>
        </w:rPr>
        <w:t>30</w:t>
      </w:r>
      <w:r>
        <w:rPr>
          <w:rStyle w:val="NormalCharacter"/>
          <w:rFonts w:ascii="宋体" w:hAnsi="宋体" w:hint="eastAsia"/>
          <w:szCs w:val="21"/>
        </w:rPr>
        <w:t>分前）将密封包装好的投标文件（投标人按招标文件要求做好包装和密封后另行进行快递包装）寄到以下地址：</w:t>
      </w:r>
    </w:p>
    <w:p w:rsidR="008074C4" w:rsidRDefault="008074C4">
      <w:pPr>
        <w:spacing w:line="360" w:lineRule="auto"/>
        <w:ind w:firstLine="461"/>
        <w:rPr>
          <w:rStyle w:val="NormalCharacter"/>
          <w:rFonts w:ascii="宋体"/>
          <w:szCs w:val="21"/>
        </w:rPr>
      </w:pPr>
      <w:r>
        <w:rPr>
          <w:rStyle w:val="NormalCharacter"/>
          <w:rFonts w:ascii="宋体" w:hAnsi="宋体" w:hint="eastAsia"/>
          <w:szCs w:val="21"/>
        </w:rPr>
        <w:t>收件地址：广西南宁市怡宾路</w:t>
      </w:r>
      <w:r>
        <w:rPr>
          <w:rStyle w:val="NormalCharacter"/>
          <w:rFonts w:ascii="宋体" w:hAnsi="宋体"/>
          <w:szCs w:val="21"/>
        </w:rPr>
        <w:t>6</w:t>
      </w:r>
      <w:r>
        <w:rPr>
          <w:rStyle w:val="NormalCharacter"/>
          <w:rFonts w:ascii="宋体" w:hAnsi="宋体" w:hint="eastAsia"/>
          <w:szCs w:val="21"/>
        </w:rPr>
        <w:t>号四楼广西壮族自治区公共资源交易中心。</w:t>
      </w:r>
    </w:p>
    <w:p w:rsidR="008074C4" w:rsidRDefault="008074C4">
      <w:pPr>
        <w:spacing w:line="360" w:lineRule="auto"/>
        <w:ind w:firstLine="461"/>
        <w:rPr>
          <w:rStyle w:val="NormalCharacter"/>
          <w:rFonts w:ascii="宋体"/>
          <w:szCs w:val="21"/>
        </w:rPr>
      </w:pPr>
      <w:r>
        <w:rPr>
          <w:rStyle w:val="NormalCharacter"/>
          <w:rFonts w:ascii="宋体" w:hAnsi="宋体" w:hint="eastAsia"/>
          <w:szCs w:val="21"/>
        </w:rPr>
        <w:t>收件人：何芮；电话</w:t>
      </w:r>
      <w:r>
        <w:rPr>
          <w:rStyle w:val="NormalCharacter"/>
          <w:rFonts w:ascii="宋体" w:hAnsi="宋体"/>
          <w:szCs w:val="21"/>
        </w:rPr>
        <w:t>13558331127</w:t>
      </w:r>
      <w:r>
        <w:rPr>
          <w:rStyle w:val="NormalCharacter"/>
          <w:rFonts w:ascii="宋体" w:hAnsi="宋体" w:hint="eastAsia"/>
          <w:szCs w:val="21"/>
        </w:rPr>
        <w:t>。</w:t>
      </w:r>
    </w:p>
    <w:p w:rsidR="008074C4" w:rsidRDefault="008074C4">
      <w:pPr>
        <w:spacing w:line="360" w:lineRule="auto"/>
        <w:ind w:firstLine="461"/>
        <w:rPr>
          <w:rStyle w:val="NormalCharacter"/>
          <w:rFonts w:ascii="宋体"/>
          <w:szCs w:val="21"/>
        </w:rPr>
      </w:pPr>
      <w:r>
        <w:rPr>
          <w:rStyle w:val="NormalCharacter"/>
          <w:rFonts w:ascii="宋体" w:hAnsi="宋体" w:hint="eastAsia"/>
          <w:szCs w:val="21"/>
        </w:rPr>
        <w:t>寄件人应为本单位的人员同时为本项目的委托代理人，请寄件人在邮件外包装写清楚是</w:t>
      </w:r>
      <w:r>
        <w:rPr>
          <w:rStyle w:val="NormalCharacter"/>
          <w:rFonts w:ascii="宋体" w:hint="eastAsia"/>
          <w:szCs w:val="21"/>
        </w:rPr>
        <w:t>“</w:t>
      </w:r>
      <w:r>
        <w:rPr>
          <w:rStyle w:val="NormalCharacter"/>
          <w:rFonts w:ascii="宋体" w:hAnsi="宋体" w:hint="eastAsia"/>
          <w:szCs w:val="21"/>
        </w:rPr>
        <w:t>罗文校区</w:t>
      </w:r>
      <w:r>
        <w:rPr>
          <w:rStyle w:val="NormalCharacter"/>
          <w:rFonts w:ascii="宋体" w:hint="eastAsia"/>
          <w:szCs w:val="21"/>
        </w:rPr>
        <w:t>“</w:t>
      </w:r>
      <w:r>
        <w:rPr>
          <w:rStyle w:val="NormalCharacter"/>
          <w:rFonts w:ascii="宋体" w:hAnsi="宋体" w:hint="eastAsia"/>
          <w:szCs w:val="21"/>
        </w:rPr>
        <w:t>海绵城市实训基地</w:t>
      </w:r>
      <w:r>
        <w:rPr>
          <w:rStyle w:val="NormalCharacter"/>
          <w:rFonts w:ascii="宋体" w:hint="eastAsia"/>
          <w:szCs w:val="21"/>
        </w:rPr>
        <w:t>”</w:t>
      </w:r>
      <w:r>
        <w:rPr>
          <w:rStyle w:val="NormalCharacter"/>
          <w:rFonts w:ascii="宋体" w:hAnsi="宋体" w:hint="eastAsia"/>
          <w:szCs w:val="21"/>
        </w:rPr>
        <w:t>景观工</w:t>
      </w:r>
      <w:r>
        <w:rPr>
          <w:rStyle w:val="NormalCharacter"/>
          <w:rFonts w:ascii="宋体" w:hAnsi="宋体" w:hint="eastAsia"/>
          <w:color w:val="000000"/>
          <w:szCs w:val="21"/>
        </w:rPr>
        <w:t>程（</w:t>
      </w:r>
      <w:r>
        <w:rPr>
          <w:rStyle w:val="NormalCharacter"/>
          <w:rFonts w:ascii="宋体" w:hAnsi="宋体"/>
          <w:color w:val="000000"/>
          <w:szCs w:val="21"/>
        </w:rPr>
        <w:t>GXZC2020-G2-003621-GXCJ</w:t>
      </w:r>
      <w:r>
        <w:rPr>
          <w:rStyle w:val="NormalCharacter"/>
          <w:rFonts w:ascii="宋体" w:hAnsi="宋体" w:hint="eastAsia"/>
          <w:color w:val="000000"/>
          <w:szCs w:val="21"/>
        </w:rPr>
        <w:t>）的</w:t>
      </w:r>
      <w:r>
        <w:rPr>
          <w:rStyle w:val="NormalCharacter"/>
          <w:rFonts w:ascii="宋体" w:hAnsi="宋体" w:hint="eastAsia"/>
          <w:szCs w:val="21"/>
        </w:rPr>
        <w:t>投标文件</w:t>
      </w:r>
      <w:r>
        <w:rPr>
          <w:rStyle w:val="NormalCharacter"/>
          <w:rFonts w:ascii="宋体" w:hint="eastAsia"/>
          <w:szCs w:val="21"/>
        </w:rPr>
        <w:t>”</w:t>
      </w:r>
      <w:r>
        <w:rPr>
          <w:rStyle w:val="NormalCharacter"/>
          <w:rFonts w:ascii="宋体" w:hAnsi="宋体" w:hint="eastAsia"/>
          <w:szCs w:val="21"/>
        </w:rPr>
        <w:t>，并留真实姓名和联系电话。如有疑问请咨询开评标科：</w:t>
      </w:r>
      <w:r>
        <w:rPr>
          <w:rStyle w:val="NormalCharacter"/>
          <w:rFonts w:ascii="宋体" w:hAnsi="宋体"/>
          <w:szCs w:val="21"/>
        </w:rPr>
        <w:t>0771-2610595</w:t>
      </w:r>
    </w:p>
    <w:p w:rsidR="008074C4" w:rsidRDefault="008074C4">
      <w:pPr>
        <w:spacing w:line="360" w:lineRule="auto"/>
        <w:ind w:firstLine="461"/>
        <w:rPr>
          <w:rStyle w:val="NormalCharacter"/>
          <w:rFonts w:ascii="宋体"/>
          <w:szCs w:val="21"/>
        </w:rPr>
      </w:pPr>
      <w:r>
        <w:rPr>
          <w:rStyle w:val="NormalCharacter"/>
          <w:rFonts w:ascii="宋体" w:hAnsi="宋体"/>
          <w:szCs w:val="21"/>
        </w:rPr>
        <w:t>6.</w:t>
      </w:r>
      <w:r>
        <w:rPr>
          <w:rStyle w:val="NormalCharacter"/>
          <w:rFonts w:ascii="宋体" w:hAnsi="宋体" w:hint="eastAsia"/>
          <w:szCs w:val="21"/>
        </w:rPr>
        <w:t>选择邮寄的投标人视为对本项目的唱标记录直接确认，其签到时间以投标文件送达时间为准，签到表和唱标记录表中将对投标人标注</w:t>
      </w:r>
      <w:r>
        <w:rPr>
          <w:rStyle w:val="NormalCharacter"/>
          <w:rFonts w:ascii="宋体" w:hint="eastAsia"/>
          <w:szCs w:val="21"/>
        </w:rPr>
        <w:t>“</w:t>
      </w:r>
      <w:r>
        <w:rPr>
          <w:rStyle w:val="NormalCharacter"/>
          <w:rFonts w:ascii="宋体" w:hAnsi="宋体" w:hint="eastAsia"/>
          <w:szCs w:val="21"/>
        </w:rPr>
        <w:t>邮寄</w:t>
      </w:r>
      <w:r>
        <w:rPr>
          <w:rStyle w:val="NormalCharacter"/>
          <w:rFonts w:ascii="宋体" w:hint="eastAsia"/>
          <w:szCs w:val="21"/>
        </w:rPr>
        <w:t>”</w:t>
      </w:r>
      <w:r>
        <w:rPr>
          <w:rStyle w:val="NormalCharacter"/>
          <w:rFonts w:ascii="宋体" w:hAnsi="宋体" w:hint="eastAsia"/>
          <w:szCs w:val="21"/>
        </w:rPr>
        <w:t>字样。</w:t>
      </w:r>
    </w:p>
    <w:p w:rsidR="008074C4" w:rsidRDefault="008074C4">
      <w:pPr>
        <w:spacing w:line="360" w:lineRule="auto"/>
        <w:ind w:firstLine="461"/>
        <w:rPr>
          <w:rStyle w:val="NormalCharacter"/>
          <w:rFonts w:ascii="宋体"/>
          <w:szCs w:val="21"/>
        </w:rPr>
      </w:pPr>
      <w:r>
        <w:rPr>
          <w:rStyle w:val="NormalCharacter"/>
          <w:rFonts w:ascii="宋体" w:hAnsi="宋体"/>
          <w:szCs w:val="21"/>
        </w:rPr>
        <w:t>7.</w:t>
      </w:r>
      <w:r>
        <w:rPr>
          <w:rStyle w:val="NormalCharacter"/>
          <w:rFonts w:ascii="宋体" w:hAnsi="宋体" w:hint="eastAsia"/>
          <w:szCs w:val="21"/>
        </w:rPr>
        <w:t>投标人应对自己的投标文件的快递包封和密封负责，如送达的快递包裹出现破损导致投标文件包封破损的，视为不响应招标文件的密封要求，做废标处理。</w:t>
      </w:r>
    </w:p>
    <w:p w:rsidR="008074C4" w:rsidRDefault="008074C4">
      <w:pPr>
        <w:spacing w:line="360" w:lineRule="auto"/>
        <w:ind w:firstLine="461"/>
        <w:rPr>
          <w:rStyle w:val="NormalCharacter"/>
          <w:rFonts w:ascii="宋体"/>
          <w:szCs w:val="21"/>
        </w:rPr>
      </w:pPr>
      <w:r>
        <w:rPr>
          <w:rStyle w:val="NormalCharacter"/>
          <w:rFonts w:ascii="宋体" w:hAnsi="宋体"/>
          <w:szCs w:val="21"/>
        </w:rPr>
        <w:t>8.</w:t>
      </w:r>
      <w:r>
        <w:rPr>
          <w:rStyle w:val="NormalCharacter"/>
          <w:rFonts w:ascii="宋体" w:hAnsi="宋体" w:hint="eastAsia"/>
          <w:szCs w:val="21"/>
        </w:rPr>
        <w:t>逾期送达或未送达指定地点的投标文件，招标人将不予受理。</w:t>
      </w:r>
    </w:p>
    <w:p w:rsidR="008074C4" w:rsidRDefault="008074C4">
      <w:pPr>
        <w:spacing w:line="360" w:lineRule="auto"/>
        <w:ind w:firstLine="461"/>
        <w:rPr>
          <w:rStyle w:val="NormalCharacter"/>
          <w:rFonts w:ascii="宋体"/>
          <w:szCs w:val="21"/>
        </w:rPr>
      </w:pPr>
      <w:r>
        <w:rPr>
          <w:rStyle w:val="NormalCharacter"/>
          <w:rFonts w:ascii="宋体" w:hAnsi="宋体"/>
          <w:szCs w:val="21"/>
        </w:rPr>
        <w:t>9.</w:t>
      </w:r>
      <w:r>
        <w:rPr>
          <w:rStyle w:val="NormalCharacter"/>
          <w:rFonts w:ascii="宋体" w:hAnsi="宋体" w:hint="eastAsia"/>
          <w:szCs w:val="21"/>
        </w:rPr>
        <w:t>为减少人员聚集风险，疫情防控期间，每个项目只能派</w:t>
      </w:r>
      <w:r>
        <w:rPr>
          <w:rStyle w:val="NormalCharacter"/>
          <w:rFonts w:ascii="宋体" w:hAnsi="宋体"/>
          <w:szCs w:val="21"/>
        </w:rPr>
        <w:t>1</w:t>
      </w:r>
      <w:r>
        <w:rPr>
          <w:rStyle w:val="NormalCharacter"/>
          <w:rFonts w:ascii="宋体" w:hAnsi="宋体" w:hint="eastAsia"/>
          <w:szCs w:val="21"/>
        </w:rPr>
        <w:t>名投标人代表参加现场交易活动。</w:t>
      </w:r>
    </w:p>
    <w:p w:rsidR="008074C4" w:rsidRDefault="008074C4">
      <w:pPr>
        <w:pStyle w:val="Heading2"/>
        <w:spacing w:before="0" w:after="0" w:line="520" w:lineRule="exact"/>
        <w:rPr>
          <w:rStyle w:val="NormalCharacter"/>
          <w:rFonts w:ascii="宋体" w:eastAsia="宋体" w:hAnsi="宋体" w:cs="宋体"/>
          <w:sz w:val="21"/>
          <w:szCs w:val="21"/>
        </w:rPr>
      </w:pPr>
      <w:r>
        <w:rPr>
          <w:rStyle w:val="NormalCharacter"/>
          <w:rFonts w:ascii="宋体" w:eastAsia="宋体" w:hAnsi="宋体" w:cs="宋体" w:hint="eastAsia"/>
          <w:sz w:val="21"/>
          <w:szCs w:val="21"/>
        </w:rPr>
        <w:t>五、公告期限</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自本公告发布之日起</w:t>
      </w:r>
      <w:r>
        <w:rPr>
          <w:rStyle w:val="NormalCharacter"/>
          <w:rFonts w:ascii="宋体" w:hAnsi="宋体"/>
        </w:rPr>
        <w:t>5</w:t>
      </w:r>
      <w:r>
        <w:rPr>
          <w:rStyle w:val="NormalCharacter"/>
          <w:rFonts w:ascii="宋体" w:hAnsi="宋体" w:hint="eastAsia"/>
        </w:rPr>
        <w:t>个工作日。</w:t>
      </w:r>
    </w:p>
    <w:p w:rsidR="008074C4" w:rsidRDefault="008074C4">
      <w:pPr>
        <w:pStyle w:val="Heading2"/>
        <w:spacing w:before="0" w:after="0" w:line="520" w:lineRule="exact"/>
        <w:rPr>
          <w:rStyle w:val="NormalCharacter"/>
          <w:rFonts w:ascii="宋体" w:eastAsia="宋体" w:hAnsi="宋体" w:cs="宋体"/>
          <w:sz w:val="21"/>
          <w:szCs w:val="21"/>
        </w:rPr>
      </w:pPr>
      <w:r>
        <w:rPr>
          <w:rStyle w:val="NormalCharacter"/>
          <w:rFonts w:ascii="宋体" w:eastAsia="宋体" w:hAnsi="宋体" w:cs="宋体" w:hint="eastAsia"/>
          <w:sz w:val="21"/>
          <w:szCs w:val="21"/>
        </w:rPr>
        <w:t>六、其他补充事宜</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网上查询：</w:t>
      </w:r>
      <w:r>
        <w:rPr>
          <w:rStyle w:val="NormalCharacter"/>
          <w:rFonts w:ascii="宋体" w:hAnsi="宋体" w:hint="eastAsia"/>
          <w:szCs w:val="21"/>
        </w:rPr>
        <w:t>广西壮族自治区公共资源交易中心网、中国政府采购网、广西壮族自治区政府采购网、广西壮族自治区招标投标公共服务平台</w:t>
      </w:r>
      <w:r>
        <w:rPr>
          <w:rStyle w:val="NormalCharacter"/>
          <w:rFonts w:ascii="宋体" w:hAnsi="宋体" w:hint="eastAsia"/>
        </w:rPr>
        <w:t>。</w:t>
      </w:r>
    </w:p>
    <w:p w:rsidR="008074C4" w:rsidRDefault="008074C4">
      <w:pPr>
        <w:pStyle w:val="Heading2"/>
        <w:spacing w:before="0" w:after="0" w:line="520" w:lineRule="exact"/>
        <w:rPr>
          <w:rStyle w:val="NormalCharacter"/>
          <w:rFonts w:ascii="宋体" w:eastAsia="宋体" w:hAnsi="宋体"/>
        </w:rPr>
      </w:pPr>
      <w:r>
        <w:rPr>
          <w:rStyle w:val="NormalCharacter"/>
          <w:rFonts w:ascii="宋体" w:eastAsia="宋体" w:hAnsi="宋体" w:cs="宋体" w:hint="eastAsia"/>
          <w:sz w:val="21"/>
          <w:szCs w:val="21"/>
        </w:rPr>
        <w:t>七、对本次招标提出询问，请按以下方式联系</w:t>
      </w:r>
    </w:p>
    <w:p w:rsidR="008074C4" w:rsidRDefault="008074C4">
      <w:pPr>
        <w:spacing w:line="360" w:lineRule="auto"/>
        <w:rPr>
          <w:rStyle w:val="NormalCharacter"/>
          <w:rFonts w:ascii="宋体"/>
        </w:rPr>
      </w:pPr>
      <w:r>
        <w:rPr>
          <w:rStyle w:val="NormalCharacter"/>
          <w:rFonts w:ascii="宋体" w:hAnsi="宋体"/>
        </w:rPr>
        <w:t>1.</w:t>
      </w:r>
      <w:r>
        <w:rPr>
          <w:rStyle w:val="NormalCharacter"/>
          <w:rFonts w:ascii="宋体" w:hAnsi="宋体" w:hint="eastAsia"/>
        </w:rPr>
        <w:t>采购人信息</w:t>
      </w:r>
    </w:p>
    <w:p w:rsidR="008074C4" w:rsidRDefault="008074C4">
      <w:pPr>
        <w:spacing w:line="360" w:lineRule="auto"/>
        <w:rPr>
          <w:rStyle w:val="NormalCharacter"/>
          <w:rFonts w:ascii="宋体"/>
        </w:rPr>
      </w:pPr>
      <w:r>
        <w:rPr>
          <w:rStyle w:val="NormalCharacter"/>
          <w:rFonts w:ascii="宋体" w:hAnsi="宋体" w:hint="eastAsia"/>
        </w:rPr>
        <w:t>名称：</w:t>
      </w:r>
      <w:r>
        <w:rPr>
          <w:rStyle w:val="NormalCharacter"/>
          <w:rFonts w:ascii="宋体" w:hAnsi="宋体" w:hint="eastAsia"/>
          <w:szCs w:val="21"/>
        </w:rPr>
        <w:t>广西建设职业技术学院</w:t>
      </w:r>
    </w:p>
    <w:p w:rsidR="008074C4" w:rsidRDefault="008074C4">
      <w:pPr>
        <w:spacing w:line="360" w:lineRule="auto"/>
        <w:rPr>
          <w:rStyle w:val="NormalCharacter"/>
          <w:rFonts w:ascii="宋体"/>
        </w:rPr>
      </w:pPr>
      <w:r>
        <w:rPr>
          <w:rStyle w:val="NormalCharacter"/>
          <w:rFonts w:ascii="宋体" w:hAnsi="宋体" w:hint="eastAsia"/>
        </w:rPr>
        <w:t>地址：</w:t>
      </w:r>
      <w:r>
        <w:rPr>
          <w:rStyle w:val="NormalCharacter"/>
          <w:rFonts w:ascii="宋体" w:hAnsi="宋体" w:hint="eastAsia"/>
          <w:szCs w:val="21"/>
          <w:lang w:val="zh-CN"/>
        </w:rPr>
        <w:t>南宁市西乡塘区罗文大道</w:t>
      </w:r>
      <w:r>
        <w:rPr>
          <w:rStyle w:val="NormalCharacter"/>
          <w:rFonts w:ascii="宋体" w:hAnsi="宋体"/>
          <w:szCs w:val="21"/>
          <w:lang w:val="zh-CN"/>
        </w:rPr>
        <w:t>33</w:t>
      </w:r>
      <w:r>
        <w:rPr>
          <w:rStyle w:val="NormalCharacter"/>
          <w:rFonts w:ascii="宋体" w:hAnsi="宋体" w:hint="eastAsia"/>
          <w:szCs w:val="21"/>
          <w:lang w:val="zh-CN"/>
        </w:rPr>
        <w:t>号广西建设职业技术学院</w:t>
      </w:r>
    </w:p>
    <w:p w:rsidR="008074C4" w:rsidRDefault="008074C4">
      <w:pPr>
        <w:spacing w:line="360" w:lineRule="auto"/>
        <w:rPr>
          <w:rStyle w:val="NormalCharacter"/>
          <w:rFonts w:ascii="宋体"/>
        </w:rPr>
      </w:pPr>
      <w:r>
        <w:rPr>
          <w:rStyle w:val="NormalCharacter"/>
          <w:rFonts w:ascii="宋体" w:hAnsi="宋体" w:hint="eastAsia"/>
        </w:rPr>
        <w:t>联系方式：朱国伟</w:t>
      </w:r>
      <w:r>
        <w:rPr>
          <w:rStyle w:val="NormalCharacter"/>
          <w:rFonts w:ascii="宋体" w:hAnsi="宋体"/>
          <w:color w:val="000000"/>
          <w:szCs w:val="21"/>
          <w:lang w:val="zh-CN"/>
        </w:rPr>
        <w:t>13768418048</w:t>
      </w:r>
      <w:r>
        <w:rPr>
          <w:rStyle w:val="NormalCharacter"/>
          <w:rFonts w:ascii="宋体" w:hAnsi="宋体" w:hint="eastAsia"/>
          <w:color w:val="000000"/>
          <w:szCs w:val="21"/>
          <w:lang w:val="zh-CN"/>
        </w:rPr>
        <w:t>、李忠</w:t>
      </w:r>
      <w:r>
        <w:rPr>
          <w:rStyle w:val="NormalCharacter"/>
          <w:rFonts w:ascii="宋体" w:hAnsi="宋体"/>
          <w:color w:val="000000"/>
          <w:szCs w:val="21"/>
          <w:lang w:val="zh-CN"/>
        </w:rPr>
        <w:t>13207868106</w:t>
      </w:r>
      <w:r>
        <w:rPr>
          <w:rStyle w:val="NormalCharacter"/>
          <w:rFonts w:ascii="宋体" w:hAnsi="宋体" w:hint="eastAsia"/>
          <w:color w:val="000000"/>
          <w:szCs w:val="21"/>
          <w:lang w:val="zh-CN"/>
        </w:rPr>
        <w:t>、</w:t>
      </w:r>
      <w:r>
        <w:rPr>
          <w:rStyle w:val="NormalCharacter"/>
          <w:rFonts w:ascii="宋体" w:hAnsi="宋体"/>
          <w:color w:val="000000"/>
          <w:szCs w:val="21"/>
          <w:lang w:val="zh-CN"/>
        </w:rPr>
        <w:t>0771-3834397</w:t>
      </w:r>
    </w:p>
    <w:p w:rsidR="008074C4" w:rsidRDefault="008074C4">
      <w:pPr>
        <w:spacing w:line="360" w:lineRule="auto"/>
        <w:rPr>
          <w:rStyle w:val="NormalCharacter"/>
          <w:rFonts w:ascii="宋体"/>
        </w:rPr>
      </w:pPr>
      <w:r>
        <w:rPr>
          <w:rStyle w:val="NormalCharacter"/>
          <w:rFonts w:ascii="宋体" w:hAnsi="宋体"/>
        </w:rPr>
        <w:t>2.</w:t>
      </w:r>
      <w:r>
        <w:rPr>
          <w:rStyle w:val="NormalCharacter"/>
          <w:rFonts w:ascii="宋体" w:hAnsi="宋体" w:hint="eastAsia"/>
        </w:rPr>
        <w:t>采购代理机构信息</w:t>
      </w:r>
    </w:p>
    <w:p w:rsidR="008074C4" w:rsidRDefault="008074C4">
      <w:pPr>
        <w:spacing w:line="360" w:lineRule="auto"/>
        <w:rPr>
          <w:rStyle w:val="NormalCharacter"/>
          <w:rFonts w:ascii="宋体"/>
        </w:rPr>
      </w:pPr>
      <w:r>
        <w:rPr>
          <w:rStyle w:val="NormalCharacter"/>
          <w:rFonts w:ascii="宋体" w:hAnsi="宋体" w:hint="eastAsia"/>
        </w:rPr>
        <w:t>名称：</w:t>
      </w:r>
      <w:r>
        <w:rPr>
          <w:rStyle w:val="NormalCharacter"/>
          <w:rFonts w:ascii="宋体" w:hAnsi="宋体" w:hint="eastAsia"/>
          <w:color w:val="000000"/>
          <w:szCs w:val="21"/>
        </w:rPr>
        <w:t>广西城建咨询有限公司</w:t>
      </w:r>
    </w:p>
    <w:p w:rsidR="008074C4" w:rsidRDefault="008074C4">
      <w:pPr>
        <w:spacing w:line="360" w:lineRule="auto"/>
        <w:rPr>
          <w:rStyle w:val="NormalCharacter"/>
          <w:rFonts w:ascii="宋体"/>
        </w:rPr>
      </w:pPr>
      <w:r>
        <w:rPr>
          <w:rStyle w:val="NormalCharacter"/>
          <w:rFonts w:ascii="宋体" w:hAnsi="宋体" w:hint="eastAsia"/>
        </w:rPr>
        <w:t>地址：广西南宁市金湖路</w:t>
      </w:r>
      <w:r>
        <w:rPr>
          <w:rStyle w:val="NormalCharacter"/>
          <w:rFonts w:ascii="宋体" w:hAnsi="宋体"/>
        </w:rPr>
        <w:t>58</w:t>
      </w:r>
      <w:r>
        <w:rPr>
          <w:rStyle w:val="NormalCharacter"/>
          <w:rFonts w:ascii="宋体" w:hAnsi="宋体" w:hint="eastAsia"/>
        </w:rPr>
        <w:t>号广西建设大厦三楼</w:t>
      </w:r>
    </w:p>
    <w:p w:rsidR="008074C4" w:rsidRDefault="008074C4">
      <w:pPr>
        <w:spacing w:line="360" w:lineRule="auto"/>
        <w:rPr>
          <w:rStyle w:val="NormalCharacter"/>
          <w:rFonts w:ascii="宋体"/>
        </w:rPr>
      </w:pPr>
      <w:r>
        <w:rPr>
          <w:rStyle w:val="NormalCharacter"/>
          <w:rFonts w:ascii="宋体" w:hAnsi="宋体" w:hint="eastAsia"/>
        </w:rPr>
        <w:t>联系人方式：</w:t>
      </w:r>
      <w:r>
        <w:rPr>
          <w:rStyle w:val="NormalCharacter"/>
          <w:rFonts w:ascii="宋体" w:hAnsi="宋体" w:hint="eastAsia"/>
          <w:szCs w:val="21"/>
        </w:rPr>
        <w:t>黄海宁</w:t>
      </w:r>
      <w:r>
        <w:rPr>
          <w:rStyle w:val="NormalCharacter"/>
          <w:rFonts w:ascii="宋体" w:hAnsi="宋体"/>
        </w:rPr>
        <w:t>0771</w:t>
      </w:r>
      <w:r>
        <w:rPr>
          <w:rStyle w:val="NormalCharacter"/>
          <w:rFonts w:ascii="宋体"/>
        </w:rPr>
        <w:t>-</w:t>
      </w:r>
      <w:r>
        <w:rPr>
          <w:rStyle w:val="NormalCharacter"/>
          <w:rFonts w:ascii="宋体" w:hAnsi="宋体"/>
        </w:rPr>
        <w:t>5587592</w:t>
      </w:r>
    </w:p>
    <w:p w:rsidR="008074C4" w:rsidRDefault="008074C4">
      <w:pPr>
        <w:spacing w:line="360" w:lineRule="auto"/>
        <w:rPr>
          <w:rStyle w:val="NormalCharacter"/>
          <w:rFonts w:ascii="宋体"/>
        </w:rPr>
      </w:pPr>
      <w:r>
        <w:rPr>
          <w:rStyle w:val="NormalCharacter"/>
          <w:rFonts w:ascii="宋体" w:hAnsi="宋体"/>
        </w:rPr>
        <w:t>3.</w:t>
      </w:r>
      <w:r>
        <w:rPr>
          <w:rStyle w:val="NormalCharacter"/>
          <w:rFonts w:ascii="宋体" w:hAnsi="宋体" w:hint="eastAsia"/>
        </w:rPr>
        <w:t>项目联系方式</w:t>
      </w:r>
    </w:p>
    <w:p w:rsidR="008074C4" w:rsidRDefault="008074C4">
      <w:pPr>
        <w:spacing w:line="360" w:lineRule="auto"/>
        <w:rPr>
          <w:rStyle w:val="NormalCharacter"/>
          <w:rFonts w:ascii="宋体"/>
        </w:rPr>
      </w:pPr>
      <w:r>
        <w:rPr>
          <w:rStyle w:val="NormalCharacter"/>
          <w:rFonts w:ascii="宋体" w:hAnsi="宋体" w:hint="eastAsia"/>
        </w:rPr>
        <w:t>项目联系人：</w:t>
      </w:r>
      <w:r>
        <w:rPr>
          <w:rStyle w:val="NormalCharacter"/>
          <w:rFonts w:ascii="宋体" w:hAnsi="宋体" w:hint="eastAsia"/>
          <w:szCs w:val="21"/>
        </w:rPr>
        <w:t>黄海宁</w:t>
      </w:r>
    </w:p>
    <w:p w:rsidR="008074C4" w:rsidRDefault="008074C4">
      <w:pPr>
        <w:spacing w:line="360" w:lineRule="auto"/>
        <w:rPr>
          <w:rStyle w:val="NormalCharacter"/>
          <w:rFonts w:ascii="宋体"/>
        </w:rPr>
      </w:pPr>
      <w:r>
        <w:rPr>
          <w:rStyle w:val="NormalCharacter"/>
          <w:rFonts w:ascii="宋体" w:hAnsi="宋体" w:hint="eastAsia"/>
        </w:rPr>
        <w:t>电话：</w:t>
      </w:r>
      <w:r>
        <w:rPr>
          <w:rStyle w:val="NormalCharacter"/>
          <w:rFonts w:ascii="宋体" w:hAnsi="宋体"/>
          <w:szCs w:val="21"/>
        </w:rPr>
        <w:t>0771-5587592</w:t>
      </w:r>
      <w:r>
        <w:rPr>
          <w:rStyle w:val="NormalCharacter"/>
          <w:rFonts w:ascii="宋体" w:hAnsi="宋体" w:hint="eastAsia"/>
        </w:rPr>
        <w:t>、</w:t>
      </w:r>
      <w:r>
        <w:rPr>
          <w:rStyle w:val="NormalCharacter"/>
          <w:rFonts w:ascii="宋体" w:hAnsi="宋体"/>
        </w:rPr>
        <w:t>18978600718</w:t>
      </w:r>
    </w:p>
    <w:p w:rsidR="008074C4" w:rsidRDefault="008074C4">
      <w:pPr>
        <w:spacing w:line="360" w:lineRule="auto"/>
        <w:rPr>
          <w:rStyle w:val="NormalCharacter"/>
          <w:rFonts w:ascii="宋体"/>
        </w:rPr>
      </w:pPr>
      <w:bookmarkStart w:id="0" w:name="_GoBack"/>
      <w:bookmarkEnd w:id="0"/>
    </w:p>
    <w:p w:rsidR="008074C4" w:rsidRDefault="008074C4">
      <w:pPr>
        <w:pStyle w:val="UserStyle55"/>
        <w:rPr>
          <w:rStyle w:val="NormalCharacter"/>
        </w:rPr>
      </w:pPr>
    </w:p>
    <w:p w:rsidR="008074C4" w:rsidRDefault="008074C4">
      <w:pPr>
        <w:spacing w:line="360" w:lineRule="auto"/>
        <w:ind w:firstLineChars="2000" w:firstLine="4200"/>
        <w:rPr>
          <w:rStyle w:val="NormalCharacter"/>
          <w:rFonts w:ascii="宋体"/>
          <w:szCs w:val="21"/>
        </w:rPr>
      </w:pPr>
      <w:r>
        <w:rPr>
          <w:rStyle w:val="NormalCharacter"/>
          <w:rFonts w:ascii="宋体" w:hAnsi="宋体" w:hint="eastAsia"/>
          <w:szCs w:val="21"/>
        </w:rPr>
        <w:t>招标代理机构：</w:t>
      </w:r>
      <w:r>
        <w:rPr>
          <w:rStyle w:val="NormalCharacter"/>
          <w:rFonts w:ascii="宋体" w:hAnsi="宋体" w:hint="eastAsia"/>
          <w:color w:val="000000"/>
          <w:szCs w:val="21"/>
        </w:rPr>
        <w:t>广西城建咨询有限公司</w:t>
      </w:r>
    </w:p>
    <w:p w:rsidR="008074C4" w:rsidRDefault="008074C4">
      <w:pPr>
        <w:spacing w:line="360" w:lineRule="auto"/>
        <w:rPr>
          <w:rStyle w:val="NormalCharacter"/>
          <w:rFonts w:ascii="宋体"/>
        </w:rPr>
      </w:pPr>
      <w:r>
        <w:rPr>
          <w:rStyle w:val="NormalCharacter"/>
          <w:rFonts w:ascii="宋体" w:hAnsi="宋体"/>
          <w:szCs w:val="21"/>
        </w:rPr>
        <w:t xml:space="preserve">                                                2020 </w:t>
      </w:r>
      <w:r>
        <w:rPr>
          <w:rStyle w:val="NormalCharacter"/>
          <w:rFonts w:ascii="宋体" w:hAnsi="宋体" w:hint="eastAsia"/>
          <w:szCs w:val="21"/>
        </w:rPr>
        <w:t>年</w:t>
      </w:r>
      <w:r>
        <w:rPr>
          <w:rStyle w:val="NormalCharacter"/>
          <w:rFonts w:ascii="宋体" w:hAnsi="宋体"/>
          <w:szCs w:val="21"/>
        </w:rPr>
        <w:t>9</w:t>
      </w:r>
      <w:r>
        <w:rPr>
          <w:rStyle w:val="NormalCharacter"/>
          <w:rFonts w:ascii="宋体" w:hAnsi="宋体" w:hint="eastAsia"/>
          <w:szCs w:val="21"/>
        </w:rPr>
        <w:t>月</w:t>
      </w:r>
      <w:r>
        <w:rPr>
          <w:rStyle w:val="NormalCharacter"/>
          <w:rFonts w:ascii="宋体" w:hAnsi="宋体"/>
          <w:szCs w:val="21"/>
        </w:rPr>
        <w:t>11</w:t>
      </w:r>
      <w:r>
        <w:rPr>
          <w:rStyle w:val="NormalCharacter"/>
          <w:rFonts w:ascii="宋体" w:hAnsi="宋体" w:hint="eastAsia"/>
          <w:szCs w:val="21"/>
        </w:rPr>
        <w:t>日</w:t>
      </w:r>
    </w:p>
    <w:p w:rsidR="008074C4" w:rsidRDefault="008074C4">
      <w:pPr>
        <w:rPr>
          <w:rStyle w:val="NormalCharacter"/>
        </w:rPr>
      </w:pPr>
    </w:p>
    <w:p w:rsidR="008074C4" w:rsidRDefault="008074C4">
      <w:pPr>
        <w:pStyle w:val="Heading1"/>
        <w:jc w:val="center"/>
        <w:rPr>
          <w:rStyle w:val="NormalCharacter"/>
        </w:rPr>
      </w:pPr>
      <w:r>
        <w:rPr>
          <w:rStyle w:val="NormalCharacter"/>
        </w:rPr>
        <w:br w:type="page"/>
      </w:r>
    </w:p>
    <w:p w:rsidR="008074C4" w:rsidRDefault="008074C4">
      <w:pPr>
        <w:pStyle w:val="Heading1"/>
        <w:jc w:val="center"/>
        <w:rPr>
          <w:rStyle w:val="NormalCharacter"/>
        </w:rPr>
      </w:pPr>
      <w:r>
        <w:rPr>
          <w:rStyle w:val="NormalCharacter"/>
          <w:rFonts w:hint="eastAsia"/>
        </w:rPr>
        <w:t>第二章</w:t>
      </w:r>
      <w:r>
        <w:rPr>
          <w:rStyle w:val="NormalCharacter"/>
        </w:rPr>
        <w:t xml:space="preserve">  </w:t>
      </w:r>
      <w:r>
        <w:rPr>
          <w:rStyle w:val="NormalCharacter"/>
          <w:rFonts w:hint="eastAsia"/>
        </w:rPr>
        <w:t>投标人须知</w:t>
      </w:r>
    </w:p>
    <w:p w:rsidR="008074C4" w:rsidRDefault="008074C4">
      <w:pPr>
        <w:pStyle w:val="Heading1"/>
        <w:jc w:val="center"/>
        <w:rPr>
          <w:rStyle w:val="NormalCharacter"/>
        </w:rPr>
      </w:pPr>
      <w:r>
        <w:rPr>
          <w:rStyle w:val="NormalCharacter"/>
          <w:rFonts w:hint="eastAsia"/>
        </w:rPr>
        <w:t>投标人须知前附表</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196"/>
        <w:gridCol w:w="11"/>
        <w:gridCol w:w="3725"/>
        <w:gridCol w:w="4462"/>
      </w:tblGrid>
      <w:tr w:rsidR="008074C4" w:rsidRPr="00E11160">
        <w:trPr>
          <w:trHeight w:val="471"/>
          <w:tblHeader/>
          <w:jc w:val="center"/>
        </w:trPr>
        <w:tc>
          <w:tcPr>
            <w:tcW w:w="1207" w:type="dxa"/>
            <w:gridSpan w:val="2"/>
            <w:shd w:val="clear" w:color="auto" w:fill="E6E6E6"/>
            <w:vAlign w:val="center"/>
          </w:tcPr>
          <w:p w:rsidR="008074C4" w:rsidRPr="00E11160" w:rsidRDefault="008074C4">
            <w:pPr>
              <w:spacing w:line="360" w:lineRule="auto"/>
              <w:jc w:val="center"/>
              <w:rPr>
                <w:rStyle w:val="NormalCharacter"/>
                <w:b/>
              </w:rPr>
            </w:pPr>
            <w:r w:rsidRPr="00E11160">
              <w:rPr>
                <w:rStyle w:val="NormalCharacter"/>
                <w:rFonts w:hint="eastAsia"/>
                <w:b/>
              </w:rPr>
              <w:t>条款号</w:t>
            </w:r>
          </w:p>
        </w:tc>
        <w:tc>
          <w:tcPr>
            <w:tcW w:w="3725" w:type="dxa"/>
            <w:shd w:val="clear" w:color="auto" w:fill="E6E6E6"/>
            <w:vAlign w:val="center"/>
          </w:tcPr>
          <w:p w:rsidR="008074C4" w:rsidRPr="00E11160" w:rsidRDefault="008074C4">
            <w:pPr>
              <w:spacing w:line="360" w:lineRule="auto"/>
              <w:jc w:val="center"/>
              <w:rPr>
                <w:rStyle w:val="NormalCharacter"/>
                <w:b/>
              </w:rPr>
            </w:pPr>
            <w:r w:rsidRPr="00E11160">
              <w:rPr>
                <w:rStyle w:val="NormalCharacter"/>
                <w:rFonts w:hint="eastAsia"/>
                <w:b/>
              </w:rPr>
              <w:t>条</w:t>
            </w:r>
            <w:r w:rsidRPr="00E11160">
              <w:rPr>
                <w:rStyle w:val="NormalCharacter"/>
                <w:b/>
              </w:rPr>
              <w:t xml:space="preserve">  </w:t>
            </w:r>
            <w:r w:rsidRPr="00E11160">
              <w:rPr>
                <w:rStyle w:val="NormalCharacter"/>
                <w:rFonts w:hint="eastAsia"/>
                <w:b/>
              </w:rPr>
              <w:t>款</w:t>
            </w:r>
            <w:r w:rsidRPr="00E11160">
              <w:rPr>
                <w:rStyle w:val="NormalCharacter"/>
                <w:b/>
              </w:rPr>
              <w:t xml:space="preserve">  </w:t>
            </w:r>
            <w:r w:rsidRPr="00E11160">
              <w:rPr>
                <w:rStyle w:val="NormalCharacter"/>
                <w:rFonts w:hint="eastAsia"/>
                <w:b/>
              </w:rPr>
              <w:t>名</w:t>
            </w:r>
            <w:r w:rsidRPr="00E11160">
              <w:rPr>
                <w:rStyle w:val="NormalCharacter"/>
                <w:b/>
              </w:rPr>
              <w:t xml:space="preserve">  </w:t>
            </w:r>
            <w:r w:rsidRPr="00E11160">
              <w:rPr>
                <w:rStyle w:val="NormalCharacter"/>
                <w:rFonts w:hint="eastAsia"/>
                <w:b/>
              </w:rPr>
              <w:t>称</w:t>
            </w:r>
          </w:p>
        </w:tc>
        <w:tc>
          <w:tcPr>
            <w:tcW w:w="4462" w:type="dxa"/>
            <w:shd w:val="clear" w:color="auto" w:fill="E6E6E6"/>
            <w:vAlign w:val="center"/>
          </w:tcPr>
          <w:p w:rsidR="008074C4" w:rsidRPr="00E11160" w:rsidRDefault="008074C4">
            <w:pPr>
              <w:spacing w:line="360" w:lineRule="auto"/>
              <w:jc w:val="center"/>
              <w:rPr>
                <w:rStyle w:val="NormalCharacter"/>
                <w:b/>
              </w:rPr>
            </w:pPr>
            <w:r w:rsidRPr="00E11160">
              <w:rPr>
                <w:rStyle w:val="NormalCharacter"/>
                <w:rFonts w:hint="eastAsia"/>
                <w:b/>
              </w:rPr>
              <w:t>编</w:t>
            </w:r>
            <w:r w:rsidRPr="00E11160">
              <w:rPr>
                <w:rStyle w:val="NormalCharacter"/>
                <w:b/>
              </w:rPr>
              <w:t xml:space="preserve">  </w:t>
            </w:r>
            <w:r w:rsidRPr="00E11160">
              <w:rPr>
                <w:rStyle w:val="NormalCharacter"/>
                <w:rFonts w:hint="eastAsia"/>
                <w:b/>
              </w:rPr>
              <w:t>列</w:t>
            </w:r>
            <w:r w:rsidRPr="00E11160">
              <w:rPr>
                <w:rStyle w:val="NormalCharacter"/>
                <w:b/>
              </w:rPr>
              <w:t xml:space="preserve">  </w:t>
            </w:r>
            <w:r w:rsidRPr="00E11160">
              <w:rPr>
                <w:rStyle w:val="NormalCharacter"/>
                <w:rFonts w:hint="eastAsia"/>
                <w:b/>
              </w:rPr>
              <w:t>内</w:t>
            </w:r>
            <w:r w:rsidRPr="00E11160">
              <w:rPr>
                <w:rStyle w:val="NormalCharacter"/>
                <w:b/>
              </w:rPr>
              <w:t xml:space="preserve">  </w:t>
            </w:r>
            <w:r w:rsidRPr="00E11160">
              <w:rPr>
                <w:rStyle w:val="NormalCharacter"/>
                <w:rFonts w:hint="eastAsia"/>
                <w:b/>
              </w:rPr>
              <w:t>容</w:t>
            </w:r>
          </w:p>
        </w:tc>
      </w:tr>
      <w:tr w:rsidR="008074C4" w:rsidRPr="00E11160">
        <w:trPr>
          <w:trHeight w:val="1659"/>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1.1.2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招标人</w:t>
            </w:r>
          </w:p>
        </w:tc>
        <w:tc>
          <w:tcPr>
            <w:tcW w:w="4462"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名称：</w:t>
            </w:r>
            <w:r w:rsidRPr="00E11160">
              <w:rPr>
                <w:rStyle w:val="NormalCharacter"/>
                <w:rFonts w:ascii="宋体" w:hAnsi="宋体" w:hint="eastAsia"/>
                <w:color w:val="000000"/>
                <w:szCs w:val="21"/>
              </w:rPr>
              <w:t>广西建设职业技术学院</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地址：</w:t>
            </w:r>
            <w:r w:rsidRPr="00E11160">
              <w:rPr>
                <w:rStyle w:val="NormalCharacter"/>
                <w:rFonts w:ascii="宋体" w:hAnsi="宋体" w:hint="eastAsia"/>
                <w:color w:val="000000"/>
                <w:szCs w:val="21"/>
                <w:lang w:val="zh-CN"/>
              </w:rPr>
              <w:t>南宁市西乡塘区罗文大道</w:t>
            </w:r>
            <w:r w:rsidRPr="00E11160">
              <w:rPr>
                <w:rStyle w:val="NormalCharacter"/>
                <w:rFonts w:ascii="宋体" w:hAnsi="宋体"/>
                <w:color w:val="000000"/>
                <w:szCs w:val="21"/>
                <w:lang w:val="zh-CN"/>
              </w:rPr>
              <w:t>33</w:t>
            </w:r>
            <w:r w:rsidRPr="00E11160">
              <w:rPr>
                <w:rStyle w:val="NormalCharacter"/>
                <w:rFonts w:ascii="宋体" w:hAnsi="宋体" w:hint="eastAsia"/>
                <w:color w:val="000000"/>
                <w:szCs w:val="21"/>
                <w:lang w:val="zh-CN"/>
              </w:rPr>
              <w:t>号广西建设职业技术学院</w:t>
            </w:r>
          </w:p>
          <w:p w:rsidR="008074C4" w:rsidRPr="00E11160" w:rsidRDefault="008074C4">
            <w:pPr>
              <w:spacing w:line="360" w:lineRule="auto"/>
              <w:rPr>
                <w:rStyle w:val="NormalCharacter"/>
                <w:rFonts w:ascii="宋体"/>
                <w:color w:val="000000"/>
                <w:szCs w:val="21"/>
                <w:lang w:val="zh-CN"/>
              </w:rPr>
            </w:pPr>
            <w:r w:rsidRPr="00E11160">
              <w:rPr>
                <w:rStyle w:val="NormalCharacter"/>
                <w:rFonts w:ascii="宋体" w:hAnsi="宋体" w:hint="eastAsia"/>
                <w:color w:val="000000"/>
              </w:rPr>
              <w:t>联系人：</w:t>
            </w:r>
            <w:r w:rsidRPr="00E11160">
              <w:rPr>
                <w:rStyle w:val="NormalCharacter"/>
                <w:rFonts w:ascii="宋体" w:hAnsi="宋体" w:hint="eastAsia"/>
                <w:color w:val="000000"/>
                <w:szCs w:val="21"/>
                <w:lang w:val="zh-CN"/>
              </w:rPr>
              <w:t>朱国伟、李忠</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电话：</w:t>
            </w:r>
            <w:r w:rsidRPr="00E11160">
              <w:rPr>
                <w:rStyle w:val="NormalCharacter"/>
                <w:rFonts w:ascii="宋体" w:hAnsi="宋体"/>
                <w:color w:val="000000"/>
                <w:szCs w:val="21"/>
                <w:lang w:val="zh-CN"/>
              </w:rPr>
              <w:t>13768418048</w:t>
            </w:r>
            <w:r w:rsidRPr="00E11160">
              <w:rPr>
                <w:rStyle w:val="NormalCharacter"/>
                <w:rFonts w:ascii="宋体" w:hAnsi="宋体" w:hint="eastAsia"/>
                <w:color w:val="000000"/>
                <w:szCs w:val="21"/>
                <w:lang w:val="zh-CN"/>
              </w:rPr>
              <w:t>、</w:t>
            </w:r>
            <w:r w:rsidRPr="00E11160">
              <w:rPr>
                <w:rStyle w:val="NormalCharacter"/>
                <w:rFonts w:ascii="宋体" w:hAnsi="宋体"/>
                <w:color w:val="000000"/>
                <w:szCs w:val="21"/>
                <w:lang w:val="zh-CN"/>
              </w:rPr>
              <w:t>13207868106</w:t>
            </w:r>
          </w:p>
        </w:tc>
      </w:tr>
      <w:tr w:rsidR="008074C4" w:rsidRPr="00E11160">
        <w:trPr>
          <w:trHeight w:val="1555"/>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1.1.3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招标代理机构</w:t>
            </w:r>
          </w:p>
        </w:tc>
        <w:tc>
          <w:tcPr>
            <w:tcW w:w="4462"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名称：</w:t>
            </w:r>
            <w:r w:rsidRPr="00E11160">
              <w:rPr>
                <w:rStyle w:val="NormalCharacter"/>
                <w:rFonts w:hAnsi="宋体" w:hint="eastAsia"/>
                <w:color w:val="000000"/>
              </w:rPr>
              <w:t>广西城建咨询有限公司</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地址：</w:t>
            </w:r>
            <w:r w:rsidRPr="00E11160">
              <w:rPr>
                <w:rStyle w:val="NormalCharacter"/>
                <w:rFonts w:ascii="宋体" w:hAnsi="宋体" w:hint="eastAsia"/>
              </w:rPr>
              <w:t>广西南宁市金湖路</w:t>
            </w:r>
            <w:r w:rsidRPr="00E11160">
              <w:rPr>
                <w:rStyle w:val="NormalCharacter"/>
                <w:rFonts w:ascii="宋体" w:hAnsi="宋体"/>
              </w:rPr>
              <w:t>58</w:t>
            </w:r>
            <w:r w:rsidRPr="00E11160">
              <w:rPr>
                <w:rStyle w:val="NormalCharacter"/>
                <w:rFonts w:ascii="宋体" w:hAnsi="宋体" w:hint="eastAsia"/>
              </w:rPr>
              <w:t>号广西建设大厦三楼</w:t>
            </w:r>
            <w:r w:rsidRPr="00E11160">
              <w:rPr>
                <w:rStyle w:val="NormalCharacter"/>
                <w:rFonts w:ascii="宋体" w:hAnsi="宋体"/>
              </w:rPr>
              <w:t xml:space="preserve">    </w:t>
            </w:r>
            <w:r w:rsidRPr="00E11160">
              <w:rPr>
                <w:rStyle w:val="NormalCharacter"/>
                <w:rFonts w:ascii="宋体" w:hAnsi="宋体" w:hint="eastAsia"/>
                <w:color w:val="000000"/>
              </w:rPr>
              <w:t>联系人：黄海宁</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电话：</w:t>
            </w:r>
            <w:r w:rsidRPr="00E11160">
              <w:rPr>
                <w:rStyle w:val="NormalCharacter"/>
                <w:rFonts w:ascii="宋体" w:hAnsi="宋体"/>
                <w:color w:val="000000"/>
                <w:szCs w:val="21"/>
              </w:rPr>
              <w:t>0771-5587592</w:t>
            </w:r>
            <w:r w:rsidRPr="00E11160">
              <w:rPr>
                <w:rStyle w:val="NormalCharacter"/>
                <w:rFonts w:ascii="宋体" w:hAnsi="宋体" w:hint="eastAsia"/>
              </w:rPr>
              <w:t>、</w:t>
            </w:r>
            <w:r w:rsidRPr="00E11160">
              <w:rPr>
                <w:rStyle w:val="NormalCharacter"/>
                <w:rFonts w:ascii="宋体" w:hAnsi="宋体"/>
              </w:rPr>
              <w:t>18978600718</w:t>
            </w:r>
          </w:p>
        </w:tc>
      </w:tr>
      <w:tr w:rsidR="008074C4" w:rsidRPr="00E11160">
        <w:trPr>
          <w:trHeight w:hRule="exact" w:val="778"/>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1.1.4</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项目名称及编号</w:t>
            </w:r>
          </w:p>
        </w:tc>
        <w:tc>
          <w:tcPr>
            <w:tcW w:w="4462" w:type="dxa"/>
            <w:vAlign w:val="center"/>
          </w:tcPr>
          <w:p w:rsidR="008074C4" w:rsidRPr="00E11160" w:rsidRDefault="008074C4">
            <w:pPr>
              <w:spacing w:line="360" w:lineRule="auto"/>
              <w:rPr>
                <w:rStyle w:val="NormalCharacter"/>
                <w:rFonts w:ascii="宋体"/>
                <w:color w:val="000000"/>
                <w:kern w:val="0"/>
                <w:szCs w:val="21"/>
              </w:rPr>
            </w:pPr>
            <w:r w:rsidRPr="00E11160">
              <w:rPr>
                <w:rStyle w:val="NormalCharacter"/>
                <w:rFonts w:ascii="宋体" w:hAnsi="宋体" w:hint="eastAsia"/>
                <w:color w:val="000000"/>
                <w:kern w:val="0"/>
                <w:szCs w:val="21"/>
              </w:rPr>
              <w:t>罗文校区</w:t>
            </w:r>
            <w:r w:rsidRPr="00E11160">
              <w:rPr>
                <w:rStyle w:val="NormalCharacter"/>
                <w:rFonts w:ascii="宋体" w:hint="eastAsia"/>
                <w:color w:val="000000"/>
                <w:kern w:val="0"/>
                <w:szCs w:val="21"/>
              </w:rPr>
              <w:t>“</w:t>
            </w:r>
            <w:r w:rsidRPr="00E11160">
              <w:rPr>
                <w:rStyle w:val="NormalCharacter"/>
                <w:rFonts w:ascii="宋体" w:hAnsi="宋体" w:hint="eastAsia"/>
                <w:color w:val="000000"/>
                <w:kern w:val="0"/>
                <w:szCs w:val="21"/>
              </w:rPr>
              <w:t>海绵城市实训基地</w:t>
            </w:r>
            <w:r w:rsidRPr="00E11160">
              <w:rPr>
                <w:rStyle w:val="NormalCharacter"/>
                <w:rFonts w:ascii="宋体" w:hint="eastAsia"/>
                <w:color w:val="000000"/>
                <w:kern w:val="0"/>
                <w:szCs w:val="21"/>
              </w:rPr>
              <w:t>”</w:t>
            </w:r>
            <w:r w:rsidRPr="00E11160">
              <w:rPr>
                <w:rStyle w:val="NormalCharacter"/>
                <w:rFonts w:ascii="宋体" w:hAnsi="宋体" w:hint="eastAsia"/>
                <w:color w:val="000000"/>
                <w:kern w:val="0"/>
                <w:szCs w:val="21"/>
              </w:rPr>
              <w:t>景观工程</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项目编号：</w:t>
            </w:r>
            <w:r w:rsidRPr="00E11160">
              <w:rPr>
                <w:rStyle w:val="NormalCharacter"/>
                <w:rFonts w:ascii="宋体" w:hAnsi="宋体"/>
                <w:color w:val="000000"/>
              </w:rPr>
              <w:t>GXZC2020-G2-003621-GXCJ</w:t>
            </w:r>
          </w:p>
        </w:tc>
      </w:tr>
      <w:tr w:rsidR="008074C4" w:rsidRPr="00E11160">
        <w:trPr>
          <w:trHeight w:hRule="exact" w:val="45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1.1.5</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建设地点</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szCs w:val="21"/>
              </w:rPr>
              <w:t>广西建设职业技术学院罗文校区</w:t>
            </w:r>
            <w:r w:rsidRPr="00E11160">
              <w:rPr>
                <w:rStyle w:val="NormalCharacter"/>
                <w:rFonts w:hint="eastAsia"/>
              </w:rPr>
              <w:t>内</w:t>
            </w:r>
          </w:p>
        </w:tc>
      </w:tr>
      <w:tr w:rsidR="008074C4" w:rsidRPr="00E11160">
        <w:trPr>
          <w:trHeight w:hRule="exact" w:val="515"/>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1.2.1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资金来源</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财政性资金</w:t>
            </w:r>
          </w:p>
        </w:tc>
      </w:tr>
      <w:tr w:rsidR="008074C4" w:rsidRPr="00E11160">
        <w:trPr>
          <w:trHeight w:hRule="exact" w:val="45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1.2.2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出资比例</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100%</w:t>
            </w:r>
          </w:p>
        </w:tc>
      </w:tr>
      <w:tr w:rsidR="008074C4" w:rsidRPr="00E11160">
        <w:trPr>
          <w:trHeight w:hRule="exact" w:val="45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1.2.3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资金落实情况</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已落实</w:t>
            </w:r>
          </w:p>
        </w:tc>
      </w:tr>
      <w:tr w:rsidR="008074C4" w:rsidRPr="00E11160">
        <w:trPr>
          <w:trHeight w:hRule="exact" w:val="3399"/>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1.2.4</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本工程增值税计税方法</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cs="宋体" w:hint="eastAsia"/>
              </w:rPr>
              <w:t></w:t>
            </w:r>
            <w:r w:rsidRPr="00E11160">
              <w:rPr>
                <w:rStyle w:val="NormalCharacter"/>
                <w:rFonts w:ascii="宋体" w:hAnsi="宋体" w:hint="eastAsia"/>
              </w:rPr>
              <w:t>一般计税法</w:t>
            </w:r>
            <w:r w:rsidRPr="00E11160">
              <w:rPr>
                <w:rStyle w:val="NormalCharacter"/>
                <w:rFonts w:ascii="宋体" w:hAnsi="宋体"/>
              </w:rPr>
              <w:t xml:space="preserve">         </w:t>
            </w:r>
            <w:r w:rsidRPr="00E11160">
              <w:rPr>
                <w:rStyle w:val="NormalCharacter"/>
                <w:rFonts w:ascii="宋体" w:hAnsi="宋体" w:hint="eastAsia"/>
              </w:rPr>
              <w:t>□简易计税法</w:t>
            </w:r>
          </w:p>
          <w:p w:rsidR="008074C4" w:rsidRPr="00E11160" w:rsidRDefault="008074C4">
            <w:pPr>
              <w:spacing w:line="360" w:lineRule="auto"/>
              <w:rPr>
                <w:rStyle w:val="NormalCharacter"/>
                <w:rFonts w:ascii="宋体"/>
              </w:rPr>
            </w:pPr>
            <w:r w:rsidRPr="00E11160">
              <w:rPr>
                <w:rStyle w:val="NormalCharacter"/>
                <w:rFonts w:ascii="宋体" w:hAnsi="宋体" w:hint="eastAsia"/>
              </w:rPr>
              <w:t>【备注：按照《关于全面推开营业税改征增值税试点的通知》（财税〔</w:t>
            </w:r>
            <w:r w:rsidRPr="00E11160">
              <w:rPr>
                <w:rStyle w:val="NormalCharacter"/>
                <w:rFonts w:ascii="宋体" w:hAnsi="宋体"/>
              </w:rPr>
              <w:t>2016</w:t>
            </w:r>
            <w:r w:rsidRPr="00E11160">
              <w:rPr>
                <w:rStyle w:val="NormalCharacter"/>
                <w:rFonts w:ascii="宋体" w:hAnsi="宋体" w:hint="eastAsia"/>
              </w:rPr>
              <w:t>〕</w:t>
            </w:r>
            <w:r w:rsidRPr="00E11160">
              <w:rPr>
                <w:rStyle w:val="NormalCharacter"/>
                <w:rFonts w:ascii="宋体" w:hAnsi="宋体"/>
              </w:rPr>
              <w:t>36</w:t>
            </w:r>
            <w:r w:rsidRPr="00E11160">
              <w:rPr>
                <w:rStyle w:val="NormalCharacter"/>
                <w:rFonts w:ascii="宋体" w:hAnsi="宋体" w:hint="eastAsia"/>
              </w:rPr>
              <w:t>号）规定，营改增后，建设工程计价分为一般计税方法和简易计税方法。除清包工工程、甲供工程的建设工程可采用简易计税方法外，其他一般纳税人提供建筑服务的建设工程，采用一般计税方法。】</w:t>
            </w:r>
          </w:p>
        </w:tc>
      </w:tr>
      <w:tr w:rsidR="008074C4" w:rsidRPr="00E11160">
        <w:trPr>
          <w:trHeight w:val="50"/>
          <w:jc w:val="center"/>
        </w:trPr>
        <w:tc>
          <w:tcPr>
            <w:tcW w:w="1207" w:type="dxa"/>
            <w:gridSpan w:val="2"/>
          </w:tcPr>
          <w:p w:rsidR="008074C4" w:rsidRPr="00E11160" w:rsidRDefault="008074C4">
            <w:pPr>
              <w:spacing w:line="360" w:lineRule="auto"/>
              <w:jc w:val="center"/>
              <w:rPr>
                <w:rStyle w:val="NormalCharacter"/>
                <w:rFonts w:ascii="宋体"/>
              </w:rPr>
            </w:pPr>
            <w:r w:rsidRPr="00E11160">
              <w:rPr>
                <w:rStyle w:val="NormalCharacter"/>
                <w:rFonts w:ascii="宋体" w:hAnsi="宋体"/>
              </w:rPr>
              <w:t>1.3.1</w:t>
            </w:r>
          </w:p>
        </w:tc>
        <w:tc>
          <w:tcPr>
            <w:tcW w:w="3725" w:type="dxa"/>
          </w:tcPr>
          <w:p w:rsidR="008074C4" w:rsidRPr="00E11160" w:rsidRDefault="008074C4">
            <w:pPr>
              <w:spacing w:line="360" w:lineRule="auto"/>
              <w:rPr>
                <w:rStyle w:val="NormalCharacter"/>
                <w:rFonts w:ascii="宋体"/>
              </w:rPr>
            </w:pPr>
            <w:r w:rsidRPr="00E11160">
              <w:rPr>
                <w:rStyle w:val="NormalCharacter"/>
                <w:rFonts w:ascii="宋体" w:hAnsi="宋体" w:hint="eastAsia"/>
              </w:rPr>
              <w:t>招标范围</w:t>
            </w:r>
          </w:p>
        </w:tc>
        <w:tc>
          <w:tcPr>
            <w:tcW w:w="4462" w:type="dxa"/>
          </w:tcPr>
          <w:p w:rsidR="008074C4" w:rsidRPr="00E11160" w:rsidRDefault="008074C4">
            <w:pPr>
              <w:spacing w:line="360" w:lineRule="auto"/>
              <w:rPr>
                <w:rStyle w:val="NormalCharacter"/>
                <w:rFonts w:ascii="宋体"/>
              </w:rPr>
            </w:pPr>
            <w:r w:rsidRPr="00E11160">
              <w:rPr>
                <w:rStyle w:val="NormalCharacter"/>
                <w:rFonts w:ascii="宋体" w:hAnsi="宋体" w:hint="eastAsia"/>
                <w:color w:val="000000"/>
                <w:kern w:val="0"/>
                <w:szCs w:val="21"/>
              </w:rPr>
              <w:t>罗文校区</w:t>
            </w:r>
            <w:r w:rsidRPr="00E11160">
              <w:rPr>
                <w:rStyle w:val="NormalCharacter"/>
                <w:rFonts w:ascii="宋体" w:hint="eastAsia"/>
                <w:color w:val="000000"/>
                <w:kern w:val="0"/>
                <w:szCs w:val="21"/>
              </w:rPr>
              <w:t>“</w:t>
            </w:r>
            <w:r w:rsidRPr="00E11160">
              <w:rPr>
                <w:rStyle w:val="NormalCharacter"/>
                <w:rFonts w:ascii="宋体" w:hAnsi="宋体" w:hint="eastAsia"/>
                <w:color w:val="000000"/>
                <w:kern w:val="0"/>
                <w:szCs w:val="21"/>
              </w:rPr>
              <w:t>海绵城市实训基地</w:t>
            </w:r>
            <w:r w:rsidRPr="00E11160">
              <w:rPr>
                <w:rStyle w:val="NormalCharacter"/>
                <w:rFonts w:ascii="宋体" w:hint="eastAsia"/>
                <w:color w:val="000000"/>
                <w:kern w:val="0"/>
                <w:szCs w:val="21"/>
              </w:rPr>
              <w:t>”</w:t>
            </w:r>
            <w:r w:rsidRPr="00E11160">
              <w:rPr>
                <w:rStyle w:val="NormalCharacter"/>
                <w:rFonts w:hint="eastAsia"/>
                <w:color w:val="000000"/>
                <w:szCs w:val="21"/>
              </w:rPr>
              <w:t>工程</w:t>
            </w:r>
            <w:r w:rsidRPr="00E11160">
              <w:rPr>
                <w:rStyle w:val="NormalCharacter"/>
                <w:rFonts w:hint="eastAsia"/>
                <w:color w:val="000000"/>
              </w:rPr>
              <w:t>设</w:t>
            </w:r>
            <w:r w:rsidRPr="00E11160">
              <w:rPr>
                <w:rStyle w:val="NormalCharacter"/>
                <w:rFonts w:hint="eastAsia"/>
              </w:rPr>
              <w:t>计图纸的工程内容，包括</w:t>
            </w:r>
            <w:r w:rsidRPr="00E11160">
              <w:rPr>
                <w:rStyle w:val="NormalCharacter"/>
                <w:rFonts w:hint="eastAsia"/>
                <w:szCs w:val="21"/>
              </w:rPr>
              <w:t>施工图纸及工程量清单包含的所有内容。</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1.3.2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要求工期</w:t>
            </w:r>
          </w:p>
        </w:tc>
        <w:tc>
          <w:tcPr>
            <w:tcW w:w="4462" w:type="dxa"/>
          </w:tcPr>
          <w:p w:rsidR="008074C4" w:rsidRPr="00E11160" w:rsidRDefault="008074C4">
            <w:pPr>
              <w:spacing w:line="360" w:lineRule="auto"/>
              <w:rPr>
                <w:rStyle w:val="NormalCharacter"/>
                <w:rFonts w:ascii="宋体"/>
              </w:rPr>
            </w:pPr>
            <w:r w:rsidRPr="00E11160">
              <w:rPr>
                <w:rStyle w:val="NormalCharacter"/>
                <w:rFonts w:ascii="宋体" w:hAnsi="宋体" w:hint="eastAsia"/>
              </w:rPr>
              <w:t>要求工期：</w:t>
            </w:r>
            <w:r w:rsidRPr="00E11160">
              <w:rPr>
                <w:rStyle w:val="NormalCharacter"/>
                <w:rFonts w:ascii="宋体" w:hAnsi="宋体"/>
              </w:rPr>
              <w:t>120</w:t>
            </w:r>
            <w:r w:rsidRPr="00E11160">
              <w:rPr>
                <w:rStyle w:val="NormalCharacter"/>
                <w:rFonts w:ascii="宋体" w:hAnsi="宋体" w:hint="eastAsia"/>
              </w:rPr>
              <w:t>日历天</w:t>
            </w:r>
          </w:p>
          <w:p w:rsidR="008074C4" w:rsidRPr="00E11160" w:rsidRDefault="008074C4">
            <w:pPr>
              <w:spacing w:line="360" w:lineRule="auto"/>
              <w:rPr>
                <w:rStyle w:val="NormalCharacter"/>
                <w:rFonts w:ascii="宋体"/>
              </w:rPr>
            </w:pPr>
            <w:r w:rsidRPr="00E11160">
              <w:rPr>
                <w:rStyle w:val="NormalCharacter"/>
                <w:rFonts w:ascii="宋体" w:hAnsi="宋体" w:hint="eastAsia"/>
              </w:rPr>
              <w:t>计划开工日期：</w:t>
            </w:r>
            <w:r w:rsidRPr="00E11160">
              <w:rPr>
                <w:rStyle w:val="NormalCharacter"/>
                <w:rFonts w:ascii="宋体" w:hAnsi="宋体"/>
              </w:rPr>
              <w:t>2020</w:t>
            </w:r>
            <w:r w:rsidRPr="00E11160">
              <w:rPr>
                <w:rStyle w:val="NormalCharacter"/>
                <w:rFonts w:ascii="宋体" w:hAnsi="宋体" w:hint="eastAsia"/>
              </w:rPr>
              <w:t>年</w:t>
            </w:r>
            <w:r w:rsidRPr="00E11160">
              <w:rPr>
                <w:rStyle w:val="NormalCharacter"/>
                <w:rFonts w:ascii="宋体" w:hAnsi="宋体"/>
              </w:rPr>
              <w:t>10</w:t>
            </w:r>
            <w:r w:rsidRPr="00E11160">
              <w:rPr>
                <w:rStyle w:val="NormalCharacter"/>
                <w:rFonts w:ascii="宋体" w:hAnsi="宋体" w:hint="eastAsia"/>
              </w:rPr>
              <w:t>月</w:t>
            </w:r>
            <w:r w:rsidRPr="00E11160">
              <w:rPr>
                <w:rStyle w:val="NormalCharacter"/>
                <w:rFonts w:ascii="宋体" w:hAnsi="宋体"/>
              </w:rPr>
              <w:t>15</w:t>
            </w:r>
            <w:r w:rsidRPr="00E11160">
              <w:rPr>
                <w:rStyle w:val="NormalCharacter"/>
                <w:rFonts w:ascii="宋体" w:hAnsi="宋体" w:hint="eastAsia"/>
              </w:rPr>
              <w:t>日</w:t>
            </w:r>
            <w:r w:rsidRPr="00E11160">
              <w:rPr>
                <w:rStyle w:val="NormalCharacter"/>
                <w:rFonts w:ascii="宋体" w:hAnsi="宋体"/>
              </w:rPr>
              <w:t>(</w:t>
            </w:r>
            <w:r w:rsidRPr="00E11160">
              <w:rPr>
                <w:rStyle w:val="NormalCharacter"/>
                <w:rFonts w:ascii="宋体" w:hAnsi="宋体" w:hint="eastAsia"/>
              </w:rPr>
              <w:t>实际开工时间以甲方或监理方的开工令为准</w:t>
            </w:r>
            <w:r w:rsidRPr="00E11160">
              <w:rPr>
                <w:rStyle w:val="NormalCharacter"/>
                <w:rFonts w:ascii="宋体" w:hAnsi="宋体"/>
              </w:rPr>
              <w:t>)</w:t>
            </w:r>
            <w:r w:rsidRPr="00E11160">
              <w:rPr>
                <w:rStyle w:val="NormalCharacter"/>
                <w:rFonts w:ascii="宋体" w:hAnsi="宋体" w:hint="eastAsia"/>
              </w:rPr>
              <w:t>。</w:t>
            </w:r>
          </w:p>
          <w:p w:rsidR="008074C4" w:rsidRPr="00E11160" w:rsidRDefault="008074C4">
            <w:pPr>
              <w:spacing w:line="360" w:lineRule="auto"/>
              <w:rPr>
                <w:rStyle w:val="NormalCharacter"/>
                <w:rFonts w:ascii="宋体"/>
              </w:rPr>
            </w:pPr>
            <w:r w:rsidRPr="00E11160">
              <w:rPr>
                <w:rStyle w:val="NormalCharacter"/>
                <w:rFonts w:ascii="宋体" w:hAnsi="宋体" w:hint="eastAsia"/>
              </w:rPr>
              <w:t>计划竣工日期：</w:t>
            </w:r>
            <w:r w:rsidRPr="00E11160">
              <w:rPr>
                <w:rStyle w:val="NormalCharacter"/>
                <w:rFonts w:ascii="宋体" w:hAnsi="宋体"/>
              </w:rPr>
              <w:t>2021</w:t>
            </w:r>
            <w:r w:rsidRPr="00E11160">
              <w:rPr>
                <w:rStyle w:val="NormalCharacter"/>
                <w:rFonts w:ascii="宋体" w:hAnsi="宋体" w:hint="eastAsia"/>
              </w:rPr>
              <w:t>年</w:t>
            </w:r>
            <w:r w:rsidRPr="00E11160">
              <w:rPr>
                <w:rStyle w:val="NormalCharacter"/>
                <w:rFonts w:ascii="宋体" w:hAnsi="宋体"/>
              </w:rPr>
              <w:t>2</w:t>
            </w:r>
            <w:r w:rsidRPr="00E11160">
              <w:rPr>
                <w:rStyle w:val="NormalCharacter"/>
                <w:rFonts w:ascii="宋体" w:hAnsi="宋体" w:hint="eastAsia"/>
              </w:rPr>
              <w:t>月</w:t>
            </w:r>
            <w:r w:rsidRPr="00E11160">
              <w:rPr>
                <w:rStyle w:val="NormalCharacter"/>
                <w:rFonts w:ascii="宋体" w:hAnsi="宋体"/>
              </w:rPr>
              <w:t>15</w:t>
            </w:r>
            <w:r w:rsidRPr="00E11160">
              <w:rPr>
                <w:rStyle w:val="NormalCharacter"/>
                <w:rFonts w:ascii="宋体" w:hAnsi="宋体" w:hint="eastAsia"/>
              </w:rPr>
              <w:t>日。</w:t>
            </w:r>
          </w:p>
        </w:tc>
      </w:tr>
      <w:tr w:rsidR="008074C4" w:rsidRPr="00E11160">
        <w:trPr>
          <w:trHeight w:val="50"/>
          <w:jc w:val="center"/>
        </w:trPr>
        <w:tc>
          <w:tcPr>
            <w:tcW w:w="1207" w:type="dxa"/>
            <w:gridSpan w:val="2"/>
          </w:tcPr>
          <w:p w:rsidR="008074C4" w:rsidRPr="00E11160" w:rsidRDefault="008074C4">
            <w:pPr>
              <w:spacing w:line="360" w:lineRule="auto"/>
              <w:jc w:val="center"/>
              <w:rPr>
                <w:rStyle w:val="NormalCharacter"/>
                <w:rFonts w:ascii="宋体"/>
              </w:rPr>
            </w:pPr>
            <w:r w:rsidRPr="00E11160">
              <w:rPr>
                <w:rStyle w:val="NormalCharacter"/>
                <w:rFonts w:ascii="宋体" w:hAnsi="宋体"/>
              </w:rPr>
              <w:t>1.3.3</w:t>
            </w:r>
          </w:p>
        </w:tc>
        <w:tc>
          <w:tcPr>
            <w:tcW w:w="3725" w:type="dxa"/>
          </w:tcPr>
          <w:p w:rsidR="008074C4" w:rsidRPr="00E11160" w:rsidRDefault="008074C4">
            <w:pPr>
              <w:spacing w:line="360" w:lineRule="auto"/>
              <w:rPr>
                <w:rStyle w:val="NormalCharacter"/>
                <w:rFonts w:ascii="宋体"/>
              </w:rPr>
            </w:pPr>
            <w:r w:rsidRPr="00E11160">
              <w:rPr>
                <w:rStyle w:val="NormalCharacter"/>
                <w:rFonts w:ascii="宋体" w:hAnsi="宋体" w:hint="eastAsia"/>
              </w:rPr>
              <w:t>质量要求</w:t>
            </w:r>
          </w:p>
        </w:tc>
        <w:tc>
          <w:tcPr>
            <w:tcW w:w="4462" w:type="dxa"/>
          </w:tcPr>
          <w:p w:rsidR="008074C4" w:rsidRPr="00E11160" w:rsidRDefault="008074C4">
            <w:pPr>
              <w:spacing w:line="360" w:lineRule="auto"/>
              <w:rPr>
                <w:rStyle w:val="NormalCharacter"/>
                <w:rFonts w:ascii="宋体"/>
              </w:rPr>
            </w:pPr>
            <w:r w:rsidRPr="00E11160">
              <w:rPr>
                <w:rStyle w:val="NormalCharacter"/>
                <w:rFonts w:ascii="宋体" w:hAnsi="宋体" w:hint="eastAsia"/>
              </w:rPr>
              <w:t>质量标准：合格</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1.4.1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投标人资质条件、能力、诚信要求</w:t>
            </w:r>
          </w:p>
        </w:tc>
        <w:tc>
          <w:tcPr>
            <w:tcW w:w="4462" w:type="dxa"/>
          </w:tcPr>
          <w:p w:rsidR="008074C4" w:rsidRPr="00E11160" w:rsidRDefault="008074C4">
            <w:pPr>
              <w:spacing w:line="360" w:lineRule="auto"/>
              <w:rPr>
                <w:rStyle w:val="NormalCharacter"/>
                <w:rFonts w:ascii="宋体"/>
              </w:rPr>
            </w:pPr>
            <w:r w:rsidRPr="00E11160">
              <w:rPr>
                <w:rStyle w:val="NormalCharacter"/>
                <w:rFonts w:ascii="宋体" w:hAnsi="宋体" w:hint="eastAsia"/>
              </w:rPr>
              <w:t>资质要求：具有独立法人资格，具备</w:t>
            </w:r>
            <w:r w:rsidRPr="00E11160">
              <w:rPr>
                <w:rStyle w:val="NormalCharacter"/>
                <w:rFonts w:ascii="宋体" w:hAnsi="宋体"/>
              </w:rPr>
              <w:t>[</w:t>
            </w:r>
            <w:r w:rsidRPr="00E11160">
              <w:rPr>
                <w:rStyle w:val="NormalCharacter"/>
                <w:rFonts w:ascii="宋体" w:hAnsi="宋体" w:hint="eastAsia"/>
              </w:rPr>
              <w:t>营业执照承接业务范围含有园林绿化相关工程的施工企业</w:t>
            </w:r>
            <w:r w:rsidRPr="00E11160">
              <w:rPr>
                <w:rStyle w:val="NormalCharacter"/>
                <w:rFonts w:ascii="宋体" w:hAnsi="宋体"/>
              </w:rPr>
              <w:t>]</w:t>
            </w:r>
            <w:r w:rsidRPr="00E11160">
              <w:rPr>
                <w:rStyle w:val="NormalCharacter"/>
                <w:rFonts w:ascii="宋体" w:hAnsi="宋体" w:hint="eastAsia"/>
              </w:rPr>
              <w:t>，并在人员、设备、资金等方面具备相应的施工能力。</w:t>
            </w:r>
          </w:p>
          <w:p w:rsidR="008074C4" w:rsidRPr="00E11160" w:rsidRDefault="008074C4">
            <w:pPr>
              <w:spacing w:line="360" w:lineRule="auto"/>
              <w:rPr>
                <w:rStyle w:val="NormalCharacter"/>
                <w:rFonts w:ascii="宋体"/>
              </w:rPr>
            </w:pPr>
            <w:r w:rsidRPr="00E11160">
              <w:rPr>
                <w:rStyle w:val="NormalCharacter"/>
                <w:rFonts w:ascii="宋体" w:hAnsi="宋体" w:hint="eastAsia"/>
              </w:rPr>
              <w:t>财务要求：</w:t>
            </w:r>
            <w:r w:rsidRPr="00E11160">
              <w:rPr>
                <w:rStyle w:val="NormalCharacter"/>
                <w:rFonts w:ascii="宋体" w:hAnsi="宋体"/>
              </w:rPr>
              <w:t>2017</w:t>
            </w:r>
            <w:r w:rsidRPr="00E11160">
              <w:rPr>
                <w:rStyle w:val="NormalCharacter"/>
                <w:rFonts w:ascii="宋体" w:hAnsi="宋体" w:hint="eastAsia"/>
              </w:rPr>
              <w:t>年、</w:t>
            </w:r>
            <w:r w:rsidRPr="00E11160">
              <w:rPr>
                <w:rStyle w:val="NormalCharacter"/>
                <w:rFonts w:ascii="宋体" w:hAnsi="宋体"/>
              </w:rPr>
              <w:t>2018</w:t>
            </w:r>
            <w:r w:rsidRPr="00E11160">
              <w:rPr>
                <w:rStyle w:val="NormalCharacter"/>
                <w:rFonts w:ascii="宋体" w:hAnsi="宋体" w:hint="eastAsia"/>
              </w:rPr>
              <w:t>年、</w:t>
            </w:r>
            <w:r w:rsidRPr="00E11160">
              <w:rPr>
                <w:rStyle w:val="NormalCharacter"/>
                <w:rFonts w:ascii="宋体" w:hAnsi="宋体"/>
              </w:rPr>
              <w:t>2019</w:t>
            </w:r>
            <w:r w:rsidRPr="00E11160">
              <w:rPr>
                <w:rStyle w:val="NormalCharacter"/>
                <w:rFonts w:ascii="宋体" w:hAnsi="宋体" w:hint="eastAsia"/>
              </w:rPr>
              <w:t>年经审计的财务报表。</w:t>
            </w:r>
          </w:p>
          <w:p w:rsidR="008074C4" w:rsidRPr="00E11160" w:rsidRDefault="008074C4">
            <w:pPr>
              <w:spacing w:line="360" w:lineRule="auto"/>
              <w:rPr>
                <w:rStyle w:val="NormalCharacter"/>
                <w:rFonts w:ascii="宋体"/>
              </w:rPr>
            </w:pPr>
            <w:r w:rsidRPr="00E11160">
              <w:rPr>
                <w:rStyle w:val="NormalCharacter"/>
                <w:rFonts w:ascii="宋体" w:hAnsi="宋体" w:hint="eastAsia"/>
              </w:rPr>
              <w:t>业绩要求：有要求，要求近</w:t>
            </w:r>
            <w:r w:rsidRPr="00E11160">
              <w:rPr>
                <w:rStyle w:val="NormalCharacter"/>
                <w:rFonts w:ascii="宋体" w:hAnsi="宋体"/>
              </w:rPr>
              <w:t>3</w:t>
            </w:r>
            <w:r w:rsidRPr="00E11160">
              <w:rPr>
                <w:rStyle w:val="NormalCharacter"/>
                <w:rFonts w:ascii="宋体" w:hAnsi="宋体" w:hint="eastAsia"/>
              </w:rPr>
              <w:t>年以来完成过质量合格的类似工程业绩，类似工程指：</w:t>
            </w:r>
            <w:r w:rsidRPr="00E11160">
              <w:rPr>
                <w:rStyle w:val="NormalCharacter"/>
                <w:rFonts w:ascii="宋体" w:hAnsi="宋体"/>
              </w:rPr>
              <w:t>2017</w:t>
            </w:r>
            <w:r w:rsidRPr="00E11160">
              <w:rPr>
                <w:rStyle w:val="NormalCharacter"/>
                <w:rFonts w:ascii="宋体" w:hAnsi="宋体" w:hint="eastAsia"/>
              </w:rPr>
              <w:t>年</w:t>
            </w:r>
            <w:r w:rsidRPr="00E11160">
              <w:rPr>
                <w:rStyle w:val="NormalCharacter"/>
                <w:rFonts w:ascii="宋体" w:hAnsi="宋体"/>
              </w:rPr>
              <w:t>1</w:t>
            </w:r>
            <w:r w:rsidRPr="00E11160">
              <w:rPr>
                <w:rStyle w:val="NormalCharacter"/>
                <w:rFonts w:ascii="宋体" w:hAnsi="宋体" w:hint="eastAsia"/>
              </w:rPr>
              <w:t>月</w:t>
            </w:r>
            <w:r w:rsidRPr="00E11160">
              <w:rPr>
                <w:rStyle w:val="NormalCharacter"/>
                <w:rFonts w:ascii="宋体" w:hAnsi="宋体"/>
              </w:rPr>
              <w:t>1</w:t>
            </w:r>
            <w:r w:rsidRPr="00E11160">
              <w:rPr>
                <w:rStyle w:val="NormalCharacter"/>
                <w:rFonts w:ascii="宋体" w:hAnsi="宋体" w:hint="eastAsia"/>
              </w:rPr>
              <w:t>日至投标截止日完成过类似园林或绿化工程，以施工合同为准。</w:t>
            </w:r>
          </w:p>
          <w:p w:rsidR="008074C4" w:rsidRPr="00E11160" w:rsidRDefault="008074C4">
            <w:pPr>
              <w:spacing w:line="360" w:lineRule="auto"/>
              <w:rPr>
                <w:rStyle w:val="NormalCharacter"/>
                <w:rFonts w:ascii="宋体"/>
              </w:rPr>
            </w:pPr>
            <w:r w:rsidRPr="00E11160">
              <w:rPr>
                <w:rStyle w:val="NormalCharacter"/>
                <w:rFonts w:ascii="宋体" w:hAnsi="宋体" w:hint="eastAsia"/>
              </w:rPr>
              <w:t>专职安全员要求：专职安全员须具备有效的安全生产考核合格证书（</w:t>
            </w:r>
            <w:r w:rsidRPr="00E11160">
              <w:rPr>
                <w:rStyle w:val="NormalCharacter"/>
                <w:rFonts w:ascii="宋体" w:hAnsi="宋体"/>
              </w:rPr>
              <w:t>C</w:t>
            </w:r>
            <w:r w:rsidRPr="00E11160">
              <w:rPr>
                <w:rStyle w:val="NormalCharacter"/>
                <w:rFonts w:ascii="宋体" w:hAnsi="宋体" w:hint="eastAsia"/>
              </w:rPr>
              <w:t>类），人数符合住房和城乡建设部《建筑施工企业安全生产管理机构设置及专职安全生产管理人员配备办法》（建质〔</w:t>
            </w:r>
            <w:r w:rsidRPr="00E11160">
              <w:rPr>
                <w:rStyle w:val="NormalCharacter"/>
                <w:rFonts w:ascii="宋体" w:hAnsi="宋体"/>
              </w:rPr>
              <w:t>2008</w:t>
            </w:r>
            <w:r w:rsidRPr="00E11160">
              <w:rPr>
                <w:rStyle w:val="NormalCharacter"/>
                <w:rFonts w:ascii="宋体" w:hAnsi="宋体" w:hint="eastAsia"/>
              </w:rPr>
              <w:t>〕</w:t>
            </w:r>
            <w:r w:rsidRPr="00E11160">
              <w:rPr>
                <w:rStyle w:val="NormalCharacter"/>
                <w:rFonts w:ascii="宋体" w:hAnsi="宋体"/>
              </w:rPr>
              <w:t>91</w:t>
            </w:r>
            <w:r w:rsidRPr="00E11160">
              <w:rPr>
                <w:rStyle w:val="NormalCharacter"/>
                <w:rFonts w:ascii="宋体" w:hAnsi="宋体" w:hint="eastAsia"/>
              </w:rPr>
              <w:t>号）的规定不少于</w:t>
            </w:r>
            <w:r w:rsidRPr="00E11160">
              <w:rPr>
                <w:rStyle w:val="NormalCharacter"/>
                <w:rFonts w:ascii="宋体" w:hAnsi="宋体"/>
              </w:rPr>
              <w:t>1</w:t>
            </w:r>
            <w:r w:rsidRPr="00E11160">
              <w:rPr>
                <w:rStyle w:val="NormalCharacter"/>
                <w:rFonts w:ascii="宋体" w:hAnsi="宋体" w:hint="eastAsia"/>
              </w:rPr>
              <w:t>人。</w:t>
            </w:r>
          </w:p>
          <w:p w:rsidR="008074C4" w:rsidRPr="00E11160" w:rsidRDefault="008074C4">
            <w:pPr>
              <w:spacing w:line="360" w:lineRule="auto"/>
              <w:rPr>
                <w:rStyle w:val="NormalCharacter"/>
                <w:rFonts w:ascii="宋体"/>
              </w:rPr>
            </w:pPr>
            <w:r w:rsidRPr="00E11160">
              <w:rPr>
                <w:rStyle w:val="NormalCharacter"/>
                <w:rFonts w:ascii="宋体" w:hAnsi="宋体" w:hint="eastAsia"/>
              </w:rPr>
              <w:t>其他要求：在经营活动中没有重大违法记录和不良信用记录；（被列入失信被执行人、重大税收违法案件当事人名单、政府采购严重违法失信行为记录名单及招标单位现任和离任职员作为股东开办的公司和其他不符合《中华人民共和国政府采购法》第二十二条规定条件的供应商，将被拒绝其参与本次政府采购活动。供应商可在</w:t>
            </w:r>
            <w:r w:rsidRPr="00E11160">
              <w:rPr>
                <w:rStyle w:val="NormalCharacter"/>
                <w:rFonts w:ascii="宋体" w:hint="eastAsia"/>
              </w:rPr>
              <w:t>“</w:t>
            </w:r>
            <w:r w:rsidRPr="00E11160">
              <w:rPr>
                <w:rStyle w:val="NormalCharacter"/>
                <w:rFonts w:ascii="宋体" w:hAnsi="宋体" w:hint="eastAsia"/>
              </w:rPr>
              <w:t>信用中国</w:t>
            </w:r>
            <w:r w:rsidRPr="00E11160">
              <w:rPr>
                <w:rStyle w:val="NormalCharacter"/>
                <w:rFonts w:ascii="宋体" w:hint="eastAsia"/>
              </w:rPr>
              <w:t>”</w:t>
            </w:r>
            <w:r w:rsidRPr="00E11160">
              <w:rPr>
                <w:rStyle w:val="NormalCharacter"/>
                <w:rFonts w:ascii="宋体" w:hAnsi="宋体" w:hint="eastAsia"/>
              </w:rPr>
              <w:t>网站（</w:t>
            </w:r>
            <w:r w:rsidRPr="00E11160">
              <w:rPr>
                <w:rStyle w:val="NormalCharacter"/>
                <w:rFonts w:ascii="宋体" w:hAnsi="宋体"/>
              </w:rPr>
              <w:t>www.creditchina.gov.cn</w:t>
            </w:r>
            <w:r w:rsidRPr="00E11160">
              <w:rPr>
                <w:rStyle w:val="NormalCharacter"/>
                <w:rFonts w:ascii="宋体" w:hAnsi="宋体" w:hint="eastAsia"/>
              </w:rPr>
              <w:t>）、中国政府采购网（</w:t>
            </w:r>
            <w:r w:rsidRPr="00E11160">
              <w:rPr>
                <w:rStyle w:val="NormalCharacter"/>
                <w:rFonts w:ascii="宋体" w:hAnsi="宋体"/>
              </w:rPr>
              <w:t>www.ccgp.gov.cn</w:t>
            </w:r>
            <w:r w:rsidRPr="00E11160">
              <w:rPr>
                <w:rStyle w:val="NormalCharacter"/>
                <w:rFonts w:ascii="宋体" w:hAnsi="宋体" w:hint="eastAsia"/>
              </w:rPr>
              <w:t>）查询相关供应商主体信用记录）。</w:t>
            </w:r>
          </w:p>
        </w:tc>
      </w:tr>
      <w:tr w:rsidR="008074C4" w:rsidRPr="00E11160">
        <w:trPr>
          <w:trHeight w:val="51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1.4.2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是否接受联合体投标</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不接受</w:t>
            </w:r>
          </w:p>
        </w:tc>
      </w:tr>
      <w:tr w:rsidR="008074C4" w:rsidRPr="00E11160">
        <w:trPr>
          <w:trHeight w:val="51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1.9.1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踏勘现场</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自行踏勘</w:t>
            </w:r>
          </w:p>
        </w:tc>
      </w:tr>
      <w:tr w:rsidR="008074C4" w:rsidRPr="00E11160">
        <w:trPr>
          <w:trHeight w:val="51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1.10</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投标预备会</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不召开</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1.11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分</w:t>
            </w:r>
            <w:r w:rsidRPr="00E11160">
              <w:rPr>
                <w:rStyle w:val="NormalCharacter"/>
                <w:rFonts w:ascii="宋体" w:hAnsi="宋体"/>
              </w:rPr>
              <w:t xml:space="preserve">  </w:t>
            </w:r>
            <w:r w:rsidRPr="00E11160">
              <w:rPr>
                <w:rStyle w:val="NormalCharacter"/>
                <w:rFonts w:ascii="宋体" w:hAnsi="宋体" w:hint="eastAsia"/>
              </w:rPr>
              <w:t>包</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不允许</w:t>
            </w:r>
          </w:p>
        </w:tc>
      </w:tr>
      <w:tr w:rsidR="008074C4" w:rsidRPr="00E11160">
        <w:trPr>
          <w:trHeight w:val="49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1.12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偏</w:t>
            </w:r>
            <w:r w:rsidRPr="00E11160">
              <w:rPr>
                <w:rStyle w:val="NormalCharacter"/>
                <w:rFonts w:ascii="宋体" w:hAnsi="宋体"/>
              </w:rPr>
              <w:t xml:space="preserve">  </w:t>
            </w:r>
            <w:r w:rsidRPr="00E11160">
              <w:rPr>
                <w:rStyle w:val="NormalCharacter"/>
                <w:rFonts w:ascii="宋体" w:hAnsi="宋体" w:hint="eastAsia"/>
              </w:rPr>
              <w:t>离</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不允许</w:t>
            </w:r>
          </w:p>
        </w:tc>
      </w:tr>
      <w:tr w:rsidR="008074C4" w:rsidRPr="00E11160">
        <w:trPr>
          <w:trHeight w:val="49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2.1.1</w:t>
            </w:r>
            <w:r w:rsidRPr="00E11160">
              <w:rPr>
                <w:rStyle w:val="NormalCharacter"/>
                <w:rFonts w:ascii="宋体" w:hAnsi="宋体" w:hint="eastAsia"/>
              </w:rPr>
              <w:t>（</w:t>
            </w:r>
            <w:r w:rsidRPr="00E11160">
              <w:rPr>
                <w:rStyle w:val="NormalCharacter"/>
                <w:rFonts w:ascii="宋体" w:hAnsi="宋体"/>
              </w:rPr>
              <w:t>10</w:t>
            </w:r>
            <w:r w:rsidRPr="00E11160">
              <w:rPr>
                <w:rStyle w:val="NormalCharacter"/>
                <w:rFonts w:ascii="宋体" w:hAnsi="宋体" w:hint="eastAsia"/>
              </w:rPr>
              <w:t>）</w:t>
            </w:r>
          </w:p>
        </w:tc>
        <w:tc>
          <w:tcPr>
            <w:tcW w:w="3725" w:type="dxa"/>
            <w:vAlign w:val="center"/>
          </w:tcPr>
          <w:p w:rsidR="008074C4" w:rsidRPr="00E11160" w:rsidRDefault="008074C4">
            <w:pPr>
              <w:rPr>
                <w:rStyle w:val="NormalCharacter"/>
                <w:rFonts w:ascii="宋体"/>
              </w:rPr>
            </w:pPr>
            <w:r w:rsidRPr="00E11160">
              <w:rPr>
                <w:rStyle w:val="NormalCharacter"/>
                <w:rFonts w:ascii="宋体" w:hAnsi="宋体" w:hint="eastAsia"/>
              </w:rPr>
              <w:t>构成招标文件的其他材料</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招标文件的澄清、修改、补充通知等内容</w:t>
            </w:r>
          </w:p>
        </w:tc>
      </w:tr>
      <w:tr w:rsidR="008074C4" w:rsidRPr="00E11160">
        <w:trPr>
          <w:trHeight w:val="45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2.2.1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投标人要求澄清招标文件的截止时间</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投标截止日</w:t>
            </w:r>
            <w:r w:rsidRPr="00E11160">
              <w:rPr>
                <w:rStyle w:val="NormalCharacter"/>
                <w:rFonts w:ascii="宋体" w:hAnsi="宋体"/>
              </w:rPr>
              <w:t>10</w:t>
            </w:r>
            <w:r w:rsidRPr="00E11160">
              <w:rPr>
                <w:rStyle w:val="NormalCharacter"/>
                <w:rFonts w:ascii="宋体" w:hAnsi="宋体" w:hint="eastAsia"/>
              </w:rPr>
              <w:t>天前。投标人不在澄清期限内提出，招标人有权不予答复，或答复后投标截止时间由招标人确定是否顺延。</w:t>
            </w:r>
          </w:p>
        </w:tc>
      </w:tr>
      <w:tr w:rsidR="008074C4" w:rsidRPr="00E11160">
        <w:trPr>
          <w:cantSplit/>
          <w:trHeight w:val="454"/>
          <w:jc w:val="center"/>
        </w:trPr>
        <w:tc>
          <w:tcPr>
            <w:tcW w:w="1207" w:type="dxa"/>
            <w:gridSpan w:val="2"/>
            <w:vMerge w:val="restart"/>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2.2.2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投标截止时间</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2020</w:t>
            </w:r>
            <w:r w:rsidRPr="00E11160">
              <w:rPr>
                <w:rStyle w:val="NormalCharacter"/>
                <w:rFonts w:ascii="宋体" w:hAnsi="宋体" w:hint="eastAsia"/>
              </w:rPr>
              <w:t>年</w:t>
            </w:r>
            <w:r w:rsidRPr="00E11160">
              <w:rPr>
                <w:rStyle w:val="NormalCharacter"/>
                <w:rFonts w:ascii="宋体" w:hAnsi="宋体"/>
              </w:rPr>
              <w:t>10</w:t>
            </w:r>
            <w:r w:rsidRPr="00E11160">
              <w:rPr>
                <w:rStyle w:val="NormalCharacter"/>
                <w:rFonts w:ascii="宋体" w:hAnsi="宋体" w:hint="eastAsia"/>
              </w:rPr>
              <w:t>月</w:t>
            </w:r>
            <w:r w:rsidRPr="00E11160">
              <w:rPr>
                <w:rStyle w:val="NormalCharacter"/>
                <w:rFonts w:ascii="宋体" w:hAnsi="宋体"/>
              </w:rPr>
              <w:t>10</w:t>
            </w:r>
            <w:r w:rsidRPr="00E11160">
              <w:rPr>
                <w:rStyle w:val="NormalCharacter"/>
                <w:rFonts w:ascii="宋体" w:hAnsi="宋体" w:hint="eastAsia"/>
              </w:rPr>
              <w:t>日</w:t>
            </w:r>
            <w:r w:rsidRPr="00E11160">
              <w:rPr>
                <w:rStyle w:val="NormalCharacter"/>
                <w:rFonts w:ascii="宋体" w:hAnsi="宋体"/>
              </w:rPr>
              <w:t>09</w:t>
            </w:r>
            <w:r w:rsidRPr="00E11160">
              <w:rPr>
                <w:rStyle w:val="NormalCharacter"/>
                <w:rFonts w:ascii="宋体" w:hAnsi="宋体" w:hint="eastAsia"/>
              </w:rPr>
              <w:t>时</w:t>
            </w:r>
            <w:r w:rsidRPr="00E11160">
              <w:rPr>
                <w:rStyle w:val="NormalCharacter"/>
                <w:rFonts w:ascii="宋体" w:hAnsi="宋体"/>
              </w:rPr>
              <w:t>30</w:t>
            </w:r>
            <w:r w:rsidRPr="00E11160">
              <w:rPr>
                <w:rStyle w:val="NormalCharacter"/>
                <w:rFonts w:ascii="宋体" w:hAnsi="宋体" w:hint="eastAsia"/>
              </w:rPr>
              <w:t>分</w:t>
            </w:r>
          </w:p>
        </w:tc>
      </w:tr>
      <w:tr w:rsidR="008074C4" w:rsidRPr="00E11160">
        <w:trPr>
          <w:cantSplit/>
          <w:trHeight w:val="89"/>
          <w:jc w:val="center"/>
        </w:trPr>
        <w:tc>
          <w:tcPr>
            <w:tcW w:w="1207" w:type="dxa"/>
            <w:gridSpan w:val="2"/>
            <w:vMerge/>
            <w:vAlign w:val="center"/>
          </w:tcPr>
          <w:p w:rsidR="008074C4" w:rsidRPr="00E11160" w:rsidRDefault="008074C4">
            <w:pPr>
              <w:spacing w:line="360" w:lineRule="auto"/>
              <w:jc w:val="center"/>
              <w:rPr>
                <w:rStyle w:val="NormalCharacter"/>
                <w:rFonts w:ascii="宋体"/>
              </w:rPr>
            </w:pP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招标文件澄清发布方式</w:t>
            </w:r>
          </w:p>
        </w:tc>
        <w:tc>
          <w:tcPr>
            <w:tcW w:w="4462" w:type="dxa"/>
          </w:tcPr>
          <w:p w:rsidR="008074C4" w:rsidRPr="00E11160" w:rsidRDefault="008074C4">
            <w:pPr>
              <w:spacing w:line="360" w:lineRule="auto"/>
              <w:rPr>
                <w:rStyle w:val="NormalCharacter"/>
              </w:rPr>
            </w:pPr>
            <w:r w:rsidRPr="00E11160">
              <w:rPr>
                <w:rStyle w:val="NormalCharacter"/>
                <w:rFonts w:hint="eastAsia"/>
              </w:rPr>
              <w:t>在</w:t>
            </w:r>
            <w:r w:rsidRPr="00E11160">
              <w:rPr>
                <w:rStyle w:val="NormalCharacter"/>
                <w:rFonts w:ascii="宋体" w:hAnsi="宋体" w:hint="eastAsia"/>
              </w:rPr>
              <w:t>广西壮族自治区公共资源交易中心、中国政府采购网、广西壮族自治区政府采购网、</w:t>
            </w:r>
            <w:r w:rsidRPr="00E11160">
              <w:rPr>
                <w:rStyle w:val="NormalCharacter"/>
                <w:rFonts w:hint="eastAsia"/>
              </w:rPr>
              <w:t>广西壮族自治区招标投标公共服务平台、</w:t>
            </w:r>
            <w:r w:rsidRPr="00E11160">
              <w:rPr>
                <w:rStyle w:val="NormalCharacter"/>
                <w:rFonts w:ascii="宋体" w:hAnsi="宋体" w:hint="eastAsia"/>
              </w:rPr>
              <w:t>采购与招标网</w:t>
            </w:r>
            <w:r w:rsidRPr="00E11160">
              <w:rPr>
                <w:rStyle w:val="NormalCharacter"/>
                <w:rFonts w:hint="eastAsia"/>
              </w:rPr>
              <w:t>发布。</w:t>
            </w:r>
          </w:p>
        </w:tc>
      </w:tr>
      <w:tr w:rsidR="008074C4" w:rsidRPr="00E11160">
        <w:trPr>
          <w:trHeight w:val="45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2.2.3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投标人确认收到澄清的方式</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不需要确认。澄清文件在本章第</w:t>
            </w:r>
            <w:r w:rsidRPr="00E11160">
              <w:rPr>
                <w:rStyle w:val="NormalCharacter"/>
                <w:rFonts w:ascii="宋体" w:hAnsi="宋体"/>
              </w:rPr>
              <w:t>2.2.2</w:t>
            </w:r>
            <w:r w:rsidRPr="00E11160">
              <w:rPr>
                <w:rStyle w:val="NormalCharacter"/>
                <w:rFonts w:ascii="宋体" w:hAnsi="宋体" w:hint="eastAsia"/>
              </w:rPr>
              <w:t>款规定的网站上发布之日起，视为投标人已收到该澄清。投标人未及时关注招标人在网站上发布的澄清文件造成的损失，由投标人自行负责。</w:t>
            </w:r>
          </w:p>
        </w:tc>
      </w:tr>
      <w:tr w:rsidR="008074C4" w:rsidRPr="00E11160">
        <w:trPr>
          <w:trHeight w:val="352"/>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3.1.1</w:t>
            </w:r>
          </w:p>
        </w:tc>
        <w:tc>
          <w:tcPr>
            <w:tcW w:w="3725" w:type="dxa"/>
            <w:vAlign w:val="center"/>
          </w:tcPr>
          <w:p w:rsidR="008074C4" w:rsidRPr="00E11160" w:rsidRDefault="008074C4">
            <w:pPr>
              <w:rPr>
                <w:rStyle w:val="NormalCharacter"/>
                <w:rFonts w:ascii="宋体"/>
              </w:rPr>
            </w:pPr>
            <w:r w:rsidRPr="00E11160">
              <w:rPr>
                <w:rStyle w:val="NormalCharacter"/>
                <w:rFonts w:ascii="宋体" w:hAnsi="宋体" w:hint="eastAsia"/>
              </w:rPr>
              <w:t>构成投标文件的材料</w:t>
            </w:r>
          </w:p>
          <w:p w:rsidR="008074C4" w:rsidRPr="00E11160" w:rsidRDefault="008074C4">
            <w:pPr>
              <w:spacing w:line="360" w:lineRule="auto"/>
              <w:rPr>
                <w:rStyle w:val="NormalCharacter"/>
                <w:rFonts w:ascii="宋体"/>
              </w:rPr>
            </w:pP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投标文件的组成部分：资格审查部分、商务标部分、技术标部分组成。</w:t>
            </w:r>
          </w:p>
          <w:p w:rsidR="008074C4" w:rsidRPr="00E11160" w:rsidRDefault="008074C4">
            <w:pPr>
              <w:spacing w:line="360" w:lineRule="auto"/>
              <w:rPr>
                <w:rStyle w:val="NormalCharacter"/>
                <w:rFonts w:ascii="宋体"/>
              </w:rPr>
            </w:pPr>
            <w:r w:rsidRPr="00E11160">
              <w:rPr>
                <w:rStyle w:val="NormalCharacter"/>
                <w:rFonts w:ascii="宋体" w:hAnsi="宋体" w:hint="eastAsia"/>
              </w:rPr>
              <w:t>资格审查部分【备注：以下复印件须加盖投标人单位公章】：</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）投标文件签署授权委托书原件（附法定代表人身份证明和组织机构代码证（营业执照为三证合一的不需提供）、授权人身份证等材料的复印件）；</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）投标人基本情况表；</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3</w:t>
            </w:r>
            <w:r w:rsidRPr="00E11160">
              <w:rPr>
                <w:rStyle w:val="NormalCharacter"/>
                <w:rFonts w:ascii="宋体" w:hAnsi="宋体" w:hint="eastAsia"/>
              </w:rPr>
              <w:t>）基本账户开户许可证的复印件；</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4</w:t>
            </w:r>
            <w:r w:rsidRPr="00E11160">
              <w:rPr>
                <w:rStyle w:val="NormalCharacter"/>
                <w:rFonts w:ascii="宋体" w:hAnsi="宋体" w:hint="eastAsia"/>
              </w:rPr>
              <w:t>）建设工程项目管理承诺书；</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5</w:t>
            </w:r>
            <w:r w:rsidRPr="00E11160">
              <w:rPr>
                <w:rStyle w:val="NormalCharacter"/>
                <w:rFonts w:ascii="宋体" w:hAnsi="宋体" w:hint="eastAsia"/>
              </w:rPr>
              <w:t>）项目经理职称证复印件；</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6</w:t>
            </w:r>
            <w:r w:rsidRPr="00E11160">
              <w:rPr>
                <w:rStyle w:val="NormalCharacter"/>
                <w:rFonts w:ascii="宋体" w:hAnsi="宋体" w:hint="eastAsia"/>
              </w:rPr>
              <w:t>）安全员安全生产考核合格证书（</w:t>
            </w:r>
            <w:r w:rsidRPr="00E11160">
              <w:rPr>
                <w:rStyle w:val="NormalCharacter"/>
                <w:rFonts w:ascii="宋体" w:hAnsi="宋体"/>
              </w:rPr>
              <w:t>C</w:t>
            </w:r>
            <w:r w:rsidRPr="00E11160">
              <w:rPr>
                <w:rStyle w:val="NormalCharacter"/>
                <w:rFonts w:ascii="宋体" w:hAnsi="宋体" w:hint="eastAsia"/>
              </w:rPr>
              <w:t>类）的复印件；</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7</w:t>
            </w:r>
            <w:r w:rsidRPr="00E11160">
              <w:rPr>
                <w:rStyle w:val="NormalCharacter"/>
                <w:rFonts w:ascii="宋体" w:hAnsi="宋体" w:hint="eastAsia"/>
              </w:rPr>
              <w:t>）项目经理、技术负责人和主要管理人员</w:t>
            </w:r>
            <w:r w:rsidRPr="00E11160">
              <w:rPr>
                <w:rStyle w:val="NormalCharacter"/>
                <w:rFonts w:ascii="宋体" w:hAnsi="宋体"/>
              </w:rPr>
              <w:t>2020</w:t>
            </w:r>
            <w:r w:rsidRPr="00E11160">
              <w:rPr>
                <w:rStyle w:val="NormalCharacter"/>
                <w:rFonts w:ascii="宋体" w:hAnsi="宋体" w:hint="eastAsia"/>
              </w:rPr>
              <w:t>年</w:t>
            </w:r>
            <w:r w:rsidRPr="00E11160">
              <w:rPr>
                <w:rStyle w:val="NormalCharacter"/>
                <w:rFonts w:ascii="宋体" w:hAnsi="宋体"/>
              </w:rPr>
              <w:t>6</w:t>
            </w:r>
            <w:r w:rsidRPr="00E11160">
              <w:rPr>
                <w:rStyle w:val="NormalCharacter"/>
                <w:rFonts w:ascii="宋体" w:hAnsi="宋体" w:hint="eastAsia"/>
              </w:rPr>
              <w:t>月</w:t>
            </w:r>
            <w:r w:rsidRPr="00E11160">
              <w:rPr>
                <w:rStyle w:val="NormalCharacter"/>
                <w:rFonts w:ascii="宋体" w:hAnsi="宋体"/>
              </w:rPr>
              <w:t>—2020</w:t>
            </w:r>
            <w:r w:rsidRPr="00E11160">
              <w:rPr>
                <w:rStyle w:val="NormalCharacter"/>
                <w:rFonts w:ascii="宋体" w:hAnsi="宋体" w:hint="eastAsia"/>
              </w:rPr>
              <w:t>年</w:t>
            </w:r>
            <w:r w:rsidRPr="00E11160">
              <w:rPr>
                <w:rStyle w:val="NormalCharacter"/>
                <w:rFonts w:ascii="宋体" w:hAnsi="宋体"/>
              </w:rPr>
              <w:t>8</w:t>
            </w:r>
            <w:r w:rsidRPr="00E11160">
              <w:rPr>
                <w:rStyle w:val="NormalCharacter"/>
                <w:rFonts w:ascii="宋体" w:hAnsi="宋体" w:hint="eastAsia"/>
              </w:rPr>
              <w:t>月依法缴纳社会保险证明材料；</w:t>
            </w:r>
          </w:p>
          <w:p w:rsidR="008074C4" w:rsidRPr="00E11160" w:rsidRDefault="008074C4">
            <w:pPr>
              <w:spacing w:line="360" w:lineRule="auto"/>
              <w:ind w:firstLineChars="50" w:firstLine="105"/>
              <w:rPr>
                <w:rStyle w:val="NormalCharacter"/>
                <w:rFonts w:ascii="宋体"/>
              </w:rPr>
            </w:pPr>
            <w:r w:rsidRPr="00E11160">
              <w:rPr>
                <w:rStyle w:val="NormalCharacter"/>
                <w:rFonts w:ascii="宋体" w:hAnsi="宋体"/>
              </w:rPr>
              <w:t>(8)</w:t>
            </w:r>
            <w:r w:rsidRPr="00E11160">
              <w:rPr>
                <w:rStyle w:val="NormalCharacter"/>
                <w:rFonts w:ascii="宋体" w:hAnsi="宋体" w:hint="eastAsia"/>
              </w:rPr>
              <w:t>在经营活动中没有重大违法记录和不良信用记录的书面声明（格式自拟，必须提供）（投标人在</w:t>
            </w:r>
            <w:r w:rsidRPr="00E11160">
              <w:rPr>
                <w:rStyle w:val="NormalCharacter"/>
                <w:rFonts w:ascii="宋体" w:hint="eastAsia"/>
              </w:rPr>
              <w:t>“</w:t>
            </w:r>
            <w:r w:rsidRPr="00E11160">
              <w:rPr>
                <w:rStyle w:val="NormalCharacter"/>
                <w:rFonts w:ascii="宋体" w:hAnsi="宋体" w:hint="eastAsia"/>
              </w:rPr>
              <w:t>信用中国</w:t>
            </w:r>
            <w:r w:rsidRPr="00E11160">
              <w:rPr>
                <w:rStyle w:val="NormalCharacter"/>
                <w:rFonts w:ascii="宋体" w:hint="eastAsia"/>
              </w:rPr>
              <w:t>”</w:t>
            </w:r>
            <w:r w:rsidRPr="00E11160">
              <w:rPr>
                <w:rStyle w:val="NormalCharacter"/>
                <w:rFonts w:ascii="宋体" w:hAnsi="宋体" w:hint="eastAsia"/>
              </w:rPr>
              <w:t>网站（</w:t>
            </w:r>
            <w:r w:rsidRPr="00E11160">
              <w:rPr>
                <w:rStyle w:val="NormalCharacter"/>
                <w:rFonts w:ascii="宋体" w:hAnsi="宋体"/>
              </w:rPr>
              <w:t>www.creditchina.gov.cn</w:t>
            </w:r>
            <w:r w:rsidRPr="00E11160">
              <w:rPr>
                <w:rStyle w:val="NormalCharacter"/>
                <w:rFonts w:ascii="宋体" w:hAnsi="宋体" w:hint="eastAsia"/>
              </w:rPr>
              <w:t>）、中国政府采购网（</w:t>
            </w:r>
            <w:r w:rsidRPr="00E11160">
              <w:rPr>
                <w:rStyle w:val="NormalCharacter"/>
                <w:rFonts w:ascii="宋体" w:hAnsi="宋体"/>
              </w:rPr>
              <w:t>www.ccgp.gov.cn</w:t>
            </w:r>
            <w:r w:rsidRPr="00E11160">
              <w:rPr>
                <w:rStyle w:val="NormalCharacter"/>
                <w:rFonts w:ascii="宋体" w:hAnsi="宋体" w:hint="eastAsia"/>
              </w:rPr>
              <w:t>）查询相关供应商主体信用记录）；</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9</w:t>
            </w:r>
            <w:r w:rsidRPr="00E11160">
              <w:rPr>
                <w:rStyle w:val="NormalCharacter"/>
                <w:rFonts w:ascii="宋体" w:hAnsi="宋体" w:hint="eastAsia"/>
              </w:rPr>
              <w:t>）资格审查需要的其他材料：项目管理机构配备情况表、拟投入施工机械设备情况表、企业近三年已完成类似项目一览表（如有）、近三年企业信誉实力一览表、企业近三年财务状况表、近三年发生的诉讼和仲裁情况（如有）等。</w:t>
            </w:r>
          </w:p>
          <w:p w:rsidR="008074C4" w:rsidRPr="00E11160" w:rsidRDefault="008074C4">
            <w:pPr>
              <w:spacing w:line="360" w:lineRule="auto"/>
              <w:rPr>
                <w:rStyle w:val="NormalCharacter"/>
                <w:rFonts w:ascii="宋体"/>
              </w:rPr>
            </w:pPr>
            <w:r w:rsidRPr="00E11160">
              <w:rPr>
                <w:rStyle w:val="NormalCharacter"/>
                <w:rFonts w:ascii="宋体" w:hAnsi="宋体" w:hint="eastAsia"/>
              </w:rPr>
              <w:t>商务标部分：</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）投标函；</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）投标函附录；</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3</w:t>
            </w:r>
            <w:r w:rsidRPr="00E11160">
              <w:rPr>
                <w:rStyle w:val="NormalCharacter"/>
                <w:rFonts w:ascii="宋体" w:hAnsi="宋体" w:hint="eastAsia"/>
              </w:rPr>
              <w:t>）投标报价表；</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4</w:t>
            </w:r>
            <w:r w:rsidRPr="00E11160">
              <w:rPr>
                <w:rStyle w:val="NormalCharacter"/>
                <w:rFonts w:ascii="宋体" w:hAnsi="宋体" w:hint="eastAsia"/>
              </w:rPr>
              <w:t>）已标价工程量清单；</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5</w:t>
            </w:r>
            <w:r w:rsidRPr="00E11160">
              <w:rPr>
                <w:rStyle w:val="NormalCharacter"/>
                <w:rFonts w:ascii="宋体" w:hAnsi="宋体" w:hint="eastAsia"/>
              </w:rPr>
              <w:t>）工程造价经济指标分析表（由计价软件生成）。</w:t>
            </w:r>
          </w:p>
          <w:p w:rsidR="008074C4" w:rsidRPr="00E11160" w:rsidRDefault="008074C4">
            <w:pPr>
              <w:spacing w:line="360" w:lineRule="auto"/>
              <w:rPr>
                <w:rStyle w:val="NormalCharacter"/>
                <w:rFonts w:ascii="宋体"/>
              </w:rPr>
            </w:pPr>
            <w:r w:rsidRPr="00E11160">
              <w:rPr>
                <w:rStyle w:val="NormalCharacter"/>
                <w:rFonts w:ascii="宋体" w:hAnsi="宋体" w:hint="eastAsia"/>
              </w:rPr>
              <w:t>技术标部分：</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）施工组织设计；</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）项目管理机构。</w:t>
            </w:r>
          </w:p>
        </w:tc>
      </w:tr>
      <w:tr w:rsidR="008074C4" w:rsidRPr="00E11160">
        <w:trPr>
          <w:cantSplit/>
          <w:trHeight w:val="574"/>
          <w:jc w:val="center"/>
        </w:trPr>
        <w:tc>
          <w:tcPr>
            <w:tcW w:w="1207" w:type="dxa"/>
            <w:gridSpan w:val="2"/>
            <w:vMerge w:val="restart"/>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3.1.1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近三年财务状况的年份要求</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指</w:t>
            </w:r>
            <w:r w:rsidRPr="00E11160">
              <w:rPr>
                <w:rStyle w:val="NormalCharacter"/>
                <w:rFonts w:ascii="宋体" w:hAnsi="宋体"/>
              </w:rPr>
              <w:t>2017</w:t>
            </w:r>
            <w:r w:rsidRPr="00E11160">
              <w:rPr>
                <w:rStyle w:val="NormalCharacter"/>
                <w:rFonts w:ascii="宋体" w:hAnsi="宋体" w:hint="eastAsia"/>
              </w:rPr>
              <w:t>年度、</w:t>
            </w:r>
            <w:r w:rsidRPr="00E11160">
              <w:rPr>
                <w:rStyle w:val="NormalCharacter"/>
                <w:rFonts w:ascii="宋体" w:hAnsi="宋体"/>
              </w:rPr>
              <w:t>2018</w:t>
            </w:r>
            <w:r w:rsidRPr="00E11160">
              <w:rPr>
                <w:rStyle w:val="NormalCharacter"/>
                <w:rFonts w:ascii="宋体" w:hAnsi="宋体" w:hint="eastAsia"/>
              </w:rPr>
              <w:t>年度和</w:t>
            </w:r>
            <w:r w:rsidRPr="00E11160">
              <w:rPr>
                <w:rStyle w:val="NormalCharacter"/>
                <w:rFonts w:ascii="宋体" w:hAnsi="宋体"/>
              </w:rPr>
              <w:t>2019</w:t>
            </w:r>
            <w:r w:rsidRPr="00E11160">
              <w:rPr>
                <w:rStyle w:val="NormalCharacter"/>
                <w:rFonts w:ascii="宋体" w:hAnsi="宋体" w:hint="eastAsia"/>
              </w:rPr>
              <w:t>年度。</w:t>
            </w:r>
          </w:p>
        </w:tc>
      </w:tr>
      <w:tr w:rsidR="008074C4" w:rsidRPr="00E11160">
        <w:trPr>
          <w:cantSplit/>
          <w:trHeight w:val="624"/>
          <w:jc w:val="center"/>
        </w:trPr>
        <w:tc>
          <w:tcPr>
            <w:tcW w:w="1207" w:type="dxa"/>
            <w:gridSpan w:val="2"/>
            <w:vMerge/>
          </w:tcPr>
          <w:p w:rsidR="008074C4" w:rsidRPr="00E11160" w:rsidRDefault="008074C4">
            <w:pPr>
              <w:spacing w:line="360" w:lineRule="auto"/>
              <w:jc w:val="center"/>
              <w:rPr>
                <w:rStyle w:val="NormalCharacter"/>
                <w:rFonts w:ascii="宋体"/>
              </w:rPr>
            </w:pP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近三年完成的类似项目的年份要求</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指</w:t>
            </w:r>
            <w:r w:rsidRPr="00E11160">
              <w:rPr>
                <w:rStyle w:val="NormalCharacter"/>
                <w:rFonts w:ascii="宋体" w:hAnsi="宋体"/>
              </w:rPr>
              <w:t>2017</w:t>
            </w:r>
            <w:r w:rsidRPr="00E11160">
              <w:rPr>
                <w:rStyle w:val="NormalCharacter"/>
                <w:rFonts w:ascii="宋体" w:hAnsi="宋体" w:hint="eastAsia"/>
              </w:rPr>
              <w:t>年</w:t>
            </w:r>
            <w:r w:rsidRPr="00E11160">
              <w:rPr>
                <w:rStyle w:val="NormalCharacter"/>
                <w:rFonts w:ascii="宋体" w:hAnsi="宋体"/>
              </w:rPr>
              <w:t>1</w:t>
            </w:r>
            <w:r w:rsidRPr="00E11160">
              <w:rPr>
                <w:rStyle w:val="NormalCharacter"/>
                <w:rFonts w:ascii="宋体" w:hAnsi="宋体" w:hint="eastAsia"/>
              </w:rPr>
              <w:t>月</w:t>
            </w:r>
            <w:r w:rsidRPr="00E11160">
              <w:rPr>
                <w:rStyle w:val="NormalCharacter"/>
                <w:rFonts w:ascii="宋体" w:hAnsi="宋体"/>
              </w:rPr>
              <w:t>1</w:t>
            </w:r>
            <w:r w:rsidRPr="00E11160">
              <w:rPr>
                <w:rStyle w:val="NormalCharacter"/>
                <w:rFonts w:ascii="宋体" w:hAnsi="宋体" w:hint="eastAsia"/>
              </w:rPr>
              <w:t>日起至投标截止日止</w:t>
            </w:r>
          </w:p>
        </w:tc>
      </w:tr>
      <w:tr w:rsidR="008074C4" w:rsidRPr="00E11160">
        <w:trPr>
          <w:cantSplit/>
          <w:trHeight w:val="96"/>
          <w:jc w:val="center"/>
        </w:trPr>
        <w:tc>
          <w:tcPr>
            <w:tcW w:w="1207" w:type="dxa"/>
            <w:gridSpan w:val="2"/>
            <w:vMerge/>
          </w:tcPr>
          <w:p w:rsidR="008074C4" w:rsidRPr="00E11160" w:rsidRDefault="008074C4">
            <w:pPr>
              <w:spacing w:line="360" w:lineRule="auto"/>
              <w:jc w:val="center"/>
              <w:rPr>
                <w:rStyle w:val="NormalCharacter"/>
                <w:rFonts w:ascii="宋体"/>
              </w:rPr>
            </w:pP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近三年发生的诉讼及仲裁情况的年份要求</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指</w:t>
            </w:r>
            <w:r w:rsidRPr="00E11160">
              <w:rPr>
                <w:rStyle w:val="NormalCharacter"/>
                <w:rFonts w:ascii="宋体" w:hAnsi="宋体"/>
              </w:rPr>
              <w:t>2017</w:t>
            </w:r>
            <w:r w:rsidRPr="00E11160">
              <w:rPr>
                <w:rStyle w:val="NormalCharacter"/>
                <w:rFonts w:ascii="宋体" w:hAnsi="宋体" w:hint="eastAsia"/>
              </w:rPr>
              <w:t>年</w:t>
            </w:r>
            <w:r w:rsidRPr="00E11160">
              <w:rPr>
                <w:rStyle w:val="NormalCharacter"/>
                <w:rFonts w:ascii="宋体" w:hAnsi="宋体"/>
              </w:rPr>
              <w:t>1</w:t>
            </w:r>
            <w:r w:rsidRPr="00E11160">
              <w:rPr>
                <w:rStyle w:val="NormalCharacter"/>
                <w:rFonts w:ascii="宋体" w:hAnsi="宋体" w:hint="eastAsia"/>
              </w:rPr>
              <w:t>月</w:t>
            </w:r>
            <w:r w:rsidRPr="00E11160">
              <w:rPr>
                <w:rStyle w:val="NormalCharacter"/>
                <w:rFonts w:ascii="宋体" w:hAnsi="宋体"/>
              </w:rPr>
              <w:t>1</w:t>
            </w:r>
            <w:r w:rsidRPr="00E11160">
              <w:rPr>
                <w:rStyle w:val="NormalCharacter"/>
                <w:rFonts w:ascii="宋体" w:hAnsi="宋体" w:hint="eastAsia"/>
              </w:rPr>
              <w:t>日起至投标截止日止，与招标单位或者其他第三方存在诉讼或仲裁纠纷的</w:t>
            </w:r>
          </w:p>
        </w:tc>
      </w:tr>
      <w:tr w:rsidR="008074C4" w:rsidRPr="00E11160">
        <w:trPr>
          <w:trHeight w:val="606"/>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3.2.3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投标有效报价范围</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不得超出公布控制价（即工程量清单总报价的总价及构成总价的各综合单价均不能超出招标人所公布的对应价格）</w:t>
            </w:r>
          </w:p>
        </w:tc>
      </w:tr>
      <w:tr w:rsidR="008074C4" w:rsidRPr="00E11160">
        <w:trPr>
          <w:trHeight w:val="606"/>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3.3.1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投标有效期</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90</w:t>
            </w:r>
            <w:r w:rsidRPr="00E11160">
              <w:rPr>
                <w:rStyle w:val="NormalCharacter"/>
                <w:rFonts w:ascii="宋体" w:hAnsi="宋体" w:hint="eastAsia"/>
              </w:rPr>
              <w:t>天</w:t>
            </w:r>
          </w:p>
        </w:tc>
      </w:tr>
      <w:tr w:rsidR="008074C4" w:rsidRPr="00E11160">
        <w:trPr>
          <w:trHeight w:val="29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3.4.1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投标保证金</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投标保证金的形式：银行转账、电汇或保函。禁止采用现钞交纳方式。</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投标保证金的金额：无。</w:t>
            </w:r>
          </w:p>
        </w:tc>
      </w:tr>
      <w:tr w:rsidR="008074C4" w:rsidRPr="00E11160">
        <w:trPr>
          <w:trHeight w:val="29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3.5</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是否允许递交备选投标方案</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不允许</w:t>
            </w:r>
          </w:p>
        </w:tc>
      </w:tr>
      <w:tr w:rsidR="008074C4" w:rsidRPr="00E11160">
        <w:trPr>
          <w:trHeight w:val="45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3.6.3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签字和（或）盖章要求</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投标文件正本与副本均应由投标人在招标文件规定的相关位置加盖投标人法人单位公章，且经法定代表人签字（或盖章）或其委托代理人本人签字，否则作否决投标处理。</w:t>
            </w:r>
          </w:p>
        </w:tc>
      </w:tr>
      <w:tr w:rsidR="008074C4" w:rsidRPr="00E11160">
        <w:trPr>
          <w:trHeight w:val="454"/>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3.6.4</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投标文件副本份数</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肆份</w:t>
            </w:r>
          </w:p>
        </w:tc>
      </w:tr>
      <w:tr w:rsidR="008074C4" w:rsidRPr="00E11160">
        <w:trPr>
          <w:trHeight w:val="4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3.6.5</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装订要求</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按照投标人须知第</w:t>
            </w:r>
            <w:r w:rsidRPr="00E11160">
              <w:rPr>
                <w:rStyle w:val="NormalCharacter"/>
                <w:rFonts w:ascii="宋体" w:hAnsi="宋体"/>
              </w:rPr>
              <w:t>3.1.1</w:t>
            </w:r>
            <w:r w:rsidRPr="00E11160">
              <w:rPr>
                <w:rStyle w:val="NormalCharacter"/>
                <w:rFonts w:ascii="宋体" w:hAnsi="宋体" w:hint="eastAsia"/>
              </w:rPr>
              <w:t>项规定的投标文件组成内容，投标文件应按以下要求装订：</w:t>
            </w:r>
          </w:p>
          <w:p w:rsidR="008074C4" w:rsidRPr="00E11160" w:rsidRDefault="008074C4">
            <w:pPr>
              <w:spacing w:line="360" w:lineRule="auto"/>
              <w:rPr>
                <w:rStyle w:val="NormalCharacter"/>
                <w:rFonts w:ascii="宋体"/>
              </w:rPr>
            </w:pPr>
            <w:r w:rsidRPr="00E11160">
              <w:rPr>
                <w:rStyle w:val="NormalCharacter"/>
                <w:rFonts w:ascii="宋体" w:hAnsi="宋体" w:hint="eastAsia"/>
              </w:rPr>
              <w:t>分册装订，共分</w:t>
            </w:r>
            <w:r w:rsidRPr="00E11160">
              <w:rPr>
                <w:rStyle w:val="NormalCharacter"/>
                <w:rFonts w:ascii="宋体" w:hAnsi="宋体"/>
              </w:rPr>
              <w:t>3</w:t>
            </w:r>
            <w:r w:rsidRPr="00E11160">
              <w:rPr>
                <w:rStyle w:val="NormalCharacter"/>
                <w:rFonts w:ascii="宋体" w:hAnsi="宋体" w:hint="eastAsia"/>
              </w:rPr>
              <w:t>册，分别为：资格审查部分、商务标部分、技术标部分。</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投标文件每册装订应牢固、不易拆散和换页，不得采用活页装订。</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3.6.6</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施工组织设计是否采用</w:t>
            </w:r>
            <w:r w:rsidRPr="00E11160">
              <w:rPr>
                <w:rStyle w:val="NormalCharacter"/>
                <w:rFonts w:ascii="宋体" w:hint="eastAsia"/>
              </w:rPr>
              <w:t>“</w:t>
            </w:r>
            <w:r w:rsidRPr="00E11160">
              <w:rPr>
                <w:rStyle w:val="NormalCharacter"/>
                <w:rFonts w:ascii="宋体" w:hAnsi="宋体" w:hint="eastAsia"/>
              </w:rPr>
              <w:t>暗标</w:t>
            </w:r>
            <w:r w:rsidRPr="00E11160">
              <w:rPr>
                <w:rStyle w:val="NormalCharacter"/>
                <w:rFonts w:ascii="宋体" w:hint="eastAsia"/>
              </w:rPr>
              <w:t>”</w:t>
            </w:r>
            <w:r w:rsidRPr="00E11160">
              <w:rPr>
                <w:rStyle w:val="NormalCharacter"/>
                <w:rFonts w:ascii="宋体" w:hAnsi="宋体" w:hint="eastAsia"/>
              </w:rPr>
              <w:t>评审方式</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不采用</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4.1.1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包装、密封</w:t>
            </w:r>
          </w:p>
        </w:tc>
        <w:tc>
          <w:tcPr>
            <w:tcW w:w="4462" w:type="dxa"/>
          </w:tcPr>
          <w:p w:rsidR="008074C4" w:rsidRPr="00E11160" w:rsidRDefault="008074C4">
            <w:pPr>
              <w:spacing w:line="360" w:lineRule="auto"/>
              <w:rPr>
                <w:rStyle w:val="NormalCharacter"/>
                <w:rFonts w:ascii="宋体"/>
              </w:rPr>
            </w:pPr>
            <w:r w:rsidRPr="00E11160">
              <w:rPr>
                <w:rStyle w:val="NormalCharacter"/>
                <w:rFonts w:ascii="宋体" w:hAnsi="宋体" w:hint="eastAsia"/>
              </w:rPr>
              <w:t>投标人应将所有投标文件的资格审查部分、商务标部分、技术标部分、电子文件光盘分别密封在四个密封袋内，密封袋上清楚地标明</w:t>
            </w:r>
            <w:r w:rsidRPr="00E11160">
              <w:rPr>
                <w:rStyle w:val="NormalCharacter"/>
                <w:rFonts w:ascii="宋体" w:hint="eastAsia"/>
              </w:rPr>
              <w:t>“</w:t>
            </w:r>
            <w:r w:rsidRPr="00E11160">
              <w:rPr>
                <w:rStyle w:val="NormalCharacter"/>
                <w:rFonts w:ascii="宋体" w:hAnsi="宋体" w:hint="eastAsia"/>
              </w:rPr>
              <w:t>资格审查部分</w:t>
            </w:r>
            <w:r w:rsidRPr="00E11160">
              <w:rPr>
                <w:rStyle w:val="NormalCharacter"/>
                <w:rFonts w:ascii="宋体" w:hint="eastAsia"/>
              </w:rPr>
              <w:t>”</w:t>
            </w:r>
            <w:r w:rsidRPr="00E11160">
              <w:rPr>
                <w:rStyle w:val="NormalCharacter"/>
                <w:rFonts w:ascii="宋体" w:hAnsi="宋体" w:hint="eastAsia"/>
              </w:rPr>
              <w:t>或</w:t>
            </w:r>
            <w:r w:rsidRPr="00E11160">
              <w:rPr>
                <w:rStyle w:val="NormalCharacter"/>
                <w:rFonts w:ascii="宋体" w:hint="eastAsia"/>
              </w:rPr>
              <w:t>“</w:t>
            </w:r>
            <w:r w:rsidRPr="00E11160">
              <w:rPr>
                <w:rStyle w:val="NormalCharacter"/>
                <w:rFonts w:ascii="宋体" w:hAnsi="宋体" w:hint="eastAsia"/>
              </w:rPr>
              <w:t>商务标部分</w:t>
            </w:r>
            <w:r w:rsidRPr="00E11160">
              <w:rPr>
                <w:rStyle w:val="NormalCharacter"/>
                <w:rFonts w:ascii="宋体" w:hint="eastAsia"/>
              </w:rPr>
              <w:t>”</w:t>
            </w:r>
            <w:r w:rsidRPr="00E11160">
              <w:rPr>
                <w:rStyle w:val="NormalCharacter"/>
                <w:rFonts w:ascii="宋体" w:hAnsi="宋体" w:hint="eastAsia"/>
              </w:rPr>
              <w:t>或</w:t>
            </w:r>
            <w:r w:rsidRPr="00E11160">
              <w:rPr>
                <w:rStyle w:val="NormalCharacter"/>
                <w:rFonts w:ascii="宋体" w:hint="eastAsia"/>
              </w:rPr>
              <w:t>“</w:t>
            </w:r>
            <w:r w:rsidRPr="00E11160">
              <w:rPr>
                <w:rStyle w:val="NormalCharacter"/>
                <w:rFonts w:ascii="宋体" w:hAnsi="宋体" w:hint="eastAsia"/>
              </w:rPr>
              <w:t>技术标部分</w:t>
            </w:r>
            <w:r w:rsidRPr="00E11160">
              <w:rPr>
                <w:rStyle w:val="NormalCharacter"/>
                <w:rFonts w:ascii="宋体" w:hint="eastAsia"/>
              </w:rPr>
              <w:t>”</w:t>
            </w:r>
            <w:r w:rsidRPr="00E11160">
              <w:rPr>
                <w:rStyle w:val="NormalCharacter"/>
                <w:rFonts w:ascii="宋体" w:hAnsi="宋体" w:hint="eastAsia"/>
              </w:rPr>
              <w:t>或</w:t>
            </w:r>
            <w:r w:rsidRPr="00E11160">
              <w:rPr>
                <w:rStyle w:val="NormalCharacter"/>
                <w:rFonts w:ascii="宋体" w:hint="eastAsia"/>
              </w:rPr>
              <w:t>“</w:t>
            </w:r>
            <w:r w:rsidRPr="00E11160">
              <w:rPr>
                <w:rStyle w:val="NormalCharacter"/>
                <w:rFonts w:ascii="宋体" w:hAnsi="宋体" w:hint="eastAsia"/>
              </w:rPr>
              <w:t>投标文件电子版</w:t>
            </w:r>
            <w:r w:rsidRPr="00E11160">
              <w:rPr>
                <w:rStyle w:val="NormalCharacter"/>
                <w:rFonts w:ascii="宋体" w:hint="eastAsia"/>
              </w:rPr>
              <w:t>”</w:t>
            </w:r>
            <w:r w:rsidRPr="00E11160">
              <w:rPr>
                <w:rStyle w:val="NormalCharacter"/>
                <w:rFonts w:ascii="宋体" w:hAnsi="宋体" w:hint="eastAsia"/>
              </w:rPr>
              <w:t>。</w:t>
            </w:r>
          </w:p>
          <w:p w:rsidR="008074C4" w:rsidRPr="00E11160" w:rsidRDefault="008074C4">
            <w:pPr>
              <w:spacing w:line="360" w:lineRule="auto"/>
              <w:rPr>
                <w:rStyle w:val="NormalCharacter"/>
                <w:rFonts w:ascii="宋体"/>
              </w:rPr>
            </w:pPr>
            <w:r w:rsidRPr="00E11160">
              <w:rPr>
                <w:rStyle w:val="NormalCharacter"/>
                <w:rFonts w:ascii="宋体" w:hAnsi="宋体" w:hint="eastAsia"/>
              </w:rPr>
              <w:t>提交投标文件时应为</w:t>
            </w:r>
            <w:r w:rsidRPr="00E11160">
              <w:rPr>
                <w:rStyle w:val="NormalCharacter"/>
                <w:rFonts w:ascii="宋体" w:hAnsi="宋体"/>
              </w:rPr>
              <w:t xml:space="preserve"> </w:t>
            </w:r>
            <w:r w:rsidRPr="00E11160">
              <w:rPr>
                <w:rStyle w:val="NormalCharacter"/>
                <w:rFonts w:ascii="宋体" w:hAnsi="宋体" w:hint="eastAsia"/>
              </w:rPr>
              <w:t>一个密封袋。</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投标文件密封袋的封口处应加贴封条并加盖投标人法人单位公章以示密封。</w:t>
            </w:r>
          </w:p>
        </w:tc>
      </w:tr>
      <w:tr w:rsidR="008074C4" w:rsidRPr="00E11160">
        <w:trPr>
          <w:trHeight w:val="606"/>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4.1.2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封套上写明</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项目编号：</w:t>
            </w:r>
          </w:p>
          <w:p w:rsidR="008074C4" w:rsidRPr="00E11160" w:rsidRDefault="008074C4">
            <w:pPr>
              <w:spacing w:line="360" w:lineRule="auto"/>
              <w:rPr>
                <w:rStyle w:val="NormalCharacter"/>
                <w:rFonts w:ascii="宋体"/>
              </w:rPr>
            </w:pPr>
            <w:r w:rsidRPr="00E11160">
              <w:rPr>
                <w:rStyle w:val="NormalCharacter"/>
                <w:rFonts w:ascii="宋体" w:hAnsi="宋体" w:hint="eastAsia"/>
              </w:rPr>
              <w:t>招标人的地址：</w:t>
            </w:r>
          </w:p>
          <w:p w:rsidR="008074C4" w:rsidRPr="00E11160" w:rsidRDefault="008074C4">
            <w:pPr>
              <w:spacing w:line="360" w:lineRule="auto"/>
              <w:rPr>
                <w:rStyle w:val="NormalCharacter"/>
                <w:rFonts w:ascii="宋体"/>
              </w:rPr>
            </w:pPr>
            <w:r w:rsidRPr="00E11160">
              <w:rPr>
                <w:rStyle w:val="NormalCharacter"/>
                <w:rFonts w:ascii="宋体" w:hAnsi="宋体" w:hint="eastAsia"/>
              </w:rPr>
              <w:t>招标人名称：</w:t>
            </w:r>
          </w:p>
          <w:p w:rsidR="008074C4" w:rsidRPr="00E11160" w:rsidRDefault="008074C4">
            <w:pPr>
              <w:spacing w:line="360" w:lineRule="auto"/>
              <w:rPr>
                <w:rStyle w:val="NormalCharacter"/>
                <w:rFonts w:ascii="宋体"/>
              </w:rPr>
            </w:pPr>
            <w:r w:rsidRPr="00E11160">
              <w:rPr>
                <w:rStyle w:val="NormalCharacter"/>
                <w:rFonts w:ascii="宋体" w:hAnsi="宋体" w:hint="eastAsia"/>
              </w:rPr>
              <w:t>（项目名称）投标文件</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投标人地址：</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投标人名称：</w:t>
            </w:r>
          </w:p>
          <w:p w:rsidR="008074C4" w:rsidRPr="00E11160" w:rsidRDefault="008074C4">
            <w:pPr>
              <w:spacing w:line="360" w:lineRule="auto"/>
              <w:rPr>
                <w:rStyle w:val="NormalCharacter"/>
                <w:rFonts w:ascii="宋体"/>
              </w:rPr>
            </w:pPr>
            <w:r w:rsidRPr="00E11160">
              <w:rPr>
                <w:rStyle w:val="NormalCharacter"/>
                <w:rFonts w:ascii="宋体" w:hAnsi="宋体" w:hint="eastAsia"/>
              </w:rPr>
              <w:t>在</w:t>
            </w:r>
            <w:r w:rsidRPr="00E11160">
              <w:rPr>
                <w:rStyle w:val="NormalCharacter"/>
                <w:rFonts w:ascii="宋体" w:hAnsi="宋体"/>
              </w:rPr>
              <w:t xml:space="preserve">   </w:t>
            </w:r>
            <w:r w:rsidRPr="00E11160">
              <w:rPr>
                <w:rStyle w:val="NormalCharacter"/>
                <w:rFonts w:ascii="宋体" w:hAnsi="宋体" w:hint="eastAsia"/>
              </w:rPr>
              <w:t>年</w:t>
            </w:r>
            <w:r w:rsidRPr="00E11160">
              <w:rPr>
                <w:rStyle w:val="NormalCharacter"/>
                <w:rFonts w:ascii="宋体" w:hAnsi="宋体"/>
              </w:rPr>
              <w:t xml:space="preserve">   </w:t>
            </w:r>
            <w:r w:rsidRPr="00E11160">
              <w:rPr>
                <w:rStyle w:val="NormalCharacter"/>
                <w:rFonts w:ascii="宋体" w:hAnsi="宋体" w:hint="eastAsia"/>
              </w:rPr>
              <w:t>月</w:t>
            </w:r>
            <w:r w:rsidRPr="00E11160">
              <w:rPr>
                <w:rStyle w:val="NormalCharacter"/>
                <w:rFonts w:ascii="宋体" w:hAnsi="宋体"/>
              </w:rPr>
              <w:t xml:space="preserve">   </w:t>
            </w:r>
            <w:r w:rsidRPr="00E11160">
              <w:rPr>
                <w:rStyle w:val="NormalCharacter"/>
                <w:rFonts w:ascii="宋体" w:hAnsi="宋体" w:hint="eastAsia"/>
              </w:rPr>
              <w:t>日</w:t>
            </w:r>
            <w:r w:rsidRPr="00E11160">
              <w:rPr>
                <w:rStyle w:val="NormalCharacter"/>
                <w:rFonts w:ascii="宋体" w:hAnsi="宋体"/>
              </w:rPr>
              <w:t xml:space="preserve">   </w:t>
            </w:r>
            <w:r w:rsidRPr="00E11160">
              <w:rPr>
                <w:rStyle w:val="NormalCharacter"/>
                <w:rFonts w:ascii="宋体" w:hAnsi="宋体" w:hint="eastAsia"/>
              </w:rPr>
              <w:t>时</w:t>
            </w:r>
            <w:r w:rsidRPr="00E11160">
              <w:rPr>
                <w:rStyle w:val="NormalCharacter"/>
                <w:rFonts w:ascii="宋体" w:hAnsi="宋体"/>
              </w:rPr>
              <w:t xml:space="preserve">   </w:t>
            </w:r>
            <w:r w:rsidRPr="00E11160">
              <w:rPr>
                <w:rStyle w:val="NormalCharacter"/>
                <w:rFonts w:ascii="宋体" w:hAnsi="宋体" w:hint="eastAsia"/>
              </w:rPr>
              <w:t>分前不得开启</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4.2.2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递交投标文件地点</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广西壮族自治区公共资源交易中心（广西南宁市青秀区怡宾路</w:t>
            </w:r>
            <w:r w:rsidRPr="00E11160">
              <w:rPr>
                <w:rStyle w:val="NormalCharacter"/>
                <w:rFonts w:ascii="宋体" w:hAnsi="宋体"/>
              </w:rPr>
              <w:t>6</w:t>
            </w:r>
            <w:r w:rsidRPr="00E11160">
              <w:rPr>
                <w:rStyle w:val="NormalCharacter"/>
                <w:rFonts w:ascii="宋体" w:hAnsi="宋体" w:hint="eastAsia"/>
              </w:rPr>
              <w:t>号自治区政务服务中心</w:t>
            </w:r>
            <w:r w:rsidRPr="00E11160">
              <w:rPr>
                <w:rStyle w:val="NormalCharacter"/>
                <w:rFonts w:ascii="宋体" w:hAnsi="宋体"/>
              </w:rPr>
              <w:t>4</w:t>
            </w:r>
            <w:r w:rsidRPr="00E11160">
              <w:rPr>
                <w:rStyle w:val="NormalCharacter"/>
                <w:rFonts w:ascii="宋体" w:hAnsi="宋体" w:hint="eastAsia"/>
              </w:rPr>
              <w:t>楼）</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4.2.3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是否退还投标文件</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否</w:t>
            </w:r>
          </w:p>
        </w:tc>
      </w:tr>
      <w:tr w:rsidR="008074C4" w:rsidRPr="00E11160">
        <w:trPr>
          <w:trHeight w:val="101"/>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5.1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开标时间和地点</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开标时间：同投标截止时间</w:t>
            </w:r>
          </w:p>
          <w:p w:rsidR="008074C4" w:rsidRPr="00E11160" w:rsidRDefault="008074C4">
            <w:pPr>
              <w:spacing w:line="360" w:lineRule="auto"/>
              <w:rPr>
                <w:rStyle w:val="NormalCharacter"/>
                <w:rFonts w:ascii="宋体"/>
              </w:rPr>
            </w:pPr>
            <w:r w:rsidRPr="00E11160">
              <w:rPr>
                <w:rStyle w:val="NormalCharacter"/>
                <w:rFonts w:ascii="宋体" w:hAnsi="宋体" w:hint="eastAsia"/>
              </w:rPr>
              <w:t>开标地点：广西壮族自治区公共资源交易中心（广西南宁市青秀区怡宾路</w:t>
            </w:r>
            <w:r w:rsidRPr="00E11160">
              <w:rPr>
                <w:rStyle w:val="NormalCharacter"/>
                <w:rFonts w:ascii="宋体" w:hAnsi="宋体"/>
              </w:rPr>
              <w:t>6</w:t>
            </w:r>
            <w:r w:rsidRPr="00E11160">
              <w:rPr>
                <w:rStyle w:val="NormalCharacter"/>
                <w:rFonts w:ascii="宋体" w:hAnsi="宋体" w:hint="eastAsia"/>
              </w:rPr>
              <w:t>号自治区政务服务中心</w:t>
            </w:r>
            <w:r w:rsidRPr="00E11160">
              <w:rPr>
                <w:rStyle w:val="NormalCharacter"/>
                <w:rFonts w:ascii="宋体" w:hAnsi="宋体"/>
              </w:rPr>
              <w:t>4</w:t>
            </w:r>
            <w:r w:rsidRPr="00E11160">
              <w:rPr>
                <w:rStyle w:val="NormalCharacter"/>
                <w:rFonts w:ascii="宋体" w:hAnsi="宋体" w:hint="eastAsia"/>
              </w:rPr>
              <w:t>楼）</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5.2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开标程序</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采用方式一：技术标明标开标程序</w:t>
            </w:r>
          </w:p>
          <w:p w:rsidR="008074C4" w:rsidRPr="00E11160" w:rsidRDefault="008074C4">
            <w:pPr>
              <w:spacing w:line="360" w:lineRule="auto"/>
              <w:rPr>
                <w:rStyle w:val="NormalCharacter"/>
                <w:rFonts w:ascii="宋体"/>
              </w:rPr>
            </w:pPr>
            <w:r w:rsidRPr="00E11160">
              <w:rPr>
                <w:rStyle w:val="NormalCharacter"/>
                <w:rFonts w:ascii="宋体" w:hAnsi="宋体" w:hint="eastAsia"/>
              </w:rPr>
              <w:t>开标顺序：随机</w:t>
            </w:r>
          </w:p>
        </w:tc>
      </w:tr>
      <w:tr w:rsidR="008074C4" w:rsidRPr="00E11160">
        <w:trPr>
          <w:trHeight w:val="60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6.1.1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评标委员会的组建</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评标委员会构成：</w:t>
            </w:r>
            <w:r w:rsidRPr="00E11160">
              <w:rPr>
                <w:rStyle w:val="NormalCharacter"/>
                <w:rFonts w:ascii="宋体" w:hAnsi="宋体"/>
              </w:rPr>
              <w:t>5</w:t>
            </w:r>
            <w:r w:rsidRPr="00E11160">
              <w:rPr>
                <w:rStyle w:val="NormalCharacter"/>
                <w:rFonts w:ascii="宋体" w:hAnsi="宋体" w:hint="eastAsia"/>
              </w:rPr>
              <w:t>人，其中招标人代表</w:t>
            </w:r>
            <w:r w:rsidRPr="00E11160">
              <w:rPr>
                <w:rStyle w:val="NormalCharacter"/>
                <w:rFonts w:ascii="宋体" w:hAnsi="宋体"/>
              </w:rPr>
              <w:t xml:space="preserve"> 1</w:t>
            </w:r>
            <w:r w:rsidRPr="00E11160">
              <w:rPr>
                <w:rStyle w:val="NormalCharacter"/>
                <w:rFonts w:ascii="宋体" w:hAnsi="宋体" w:hint="eastAsia"/>
              </w:rPr>
              <w:t>人【要求详见本表后的备注】，专家</w:t>
            </w:r>
            <w:r w:rsidRPr="00E11160">
              <w:rPr>
                <w:rStyle w:val="NormalCharacter"/>
                <w:rFonts w:ascii="宋体" w:hAnsi="宋体"/>
              </w:rPr>
              <w:t xml:space="preserve"> 4</w:t>
            </w:r>
            <w:r w:rsidRPr="00E11160">
              <w:rPr>
                <w:rStyle w:val="NormalCharacter"/>
                <w:rFonts w:ascii="宋体" w:hAnsi="宋体" w:hint="eastAsia"/>
              </w:rPr>
              <w:t>人。</w:t>
            </w:r>
          </w:p>
          <w:p w:rsidR="008074C4" w:rsidRPr="00E11160" w:rsidRDefault="008074C4">
            <w:pPr>
              <w:spacing w:line="360" w:lineRule="auto"/>
              <w:rPr>
                <w:rStyle w:val="NormalCharacter"/>
                <w:rFonts w:ascii="宋体"/>
              </w:rPr>
            </w:pPr>
            <w:r w:rsidRPr="00E11160">
              <w:rPr>
                <w:rStyle w:val="NormalCharacter"/>
                <w:rFonts w:ascii="宋体" w:hAnsi="宋体" w:hint="eastAsia"/>
              </w:rPr>
              <w:t>评标专家分工：分技术、经济类。</w:t>
            </w:r>
          </w:p>
          <w:p w:rsidR="008074C4" w:rsidRPr="00E11160" w:rsidRDefault="008074C4">
            <w:pPr>
              <w:spacing w:line="360" w:lineRule="auto"/>
              <w:rPr>
                <w:rStyle w:val="NormalCharacter"/>
                <w:rFonts w:ascii="宋体"/>
              </w:rPr>
            </w:pPr>
            <w:r w:rsidRPr="00E11160">
              <w:rPr>
                <w:rStyle w:val="NormalCharacter"/>
                <w:rFonts w:ascii="宋体" w:hAnsi="宋体" w:hint="eastAsia"/>
              </w:rPr>
              <w:t>招标人代表：技术</w:t>
            </w:r>
            <w:r w:rsidRPr="00E11160">
              <w:rPr>
                <w:rStyle w:val="NormalCharacter"/>
                <w:rFonts w:ascii="宋体" w:hAnsi="宋体"/>
              </w:rPr>
              <w:t>1</w:t>
            </w:r>
            <w:r w:rsidRPr="00E11160">
              <w:rPr>
                <w:rStyle w:val="NormalCharacter"/>
                <w:rFonts w:ascii="宋体" w:hAnsi="宋体" w:hint="eastAsia"/>
              </w:rPr>
              <w:t>人，经济</w:t>
            </w:r>
            <w:r w:rsidRPr="00E11160">
              <w:rPr>
                <w:rStyle w:val="NormalCharacter"/>
                <w:rFonts w:ascii="宋体"/>
              </w:rPr>
              <w:t>0</w:t>
            </w:r>
            <w:r w:rsidRPr="00E11160">
              <w:rPr>
                <w:rStyle w:val="NormalCharacter"/>
                <w:rFonts w:ascii="宋体" w:hAnsi="宋体" w:hint="eastAsia"/>
              </w:rPr>
              <w:t>人</w:t>
            </w:r>
          </w:p>
          <w:p w:rsidR="008074C4" w:rsidRPr="00E11160" w:rsidRDefault="008074C4">
            <w:pPr>
              <w:spacing w:line="360" w:lineRule="auto"/>
              <w:rPr>
                <w:rStyle w:val="NormalCharacter"/>
                <w:rFonts w:ascii="宋体"/>
              </w:rPr>
            </w:pPr>
            <w:r w:rsidRPr="00E11160">
              <w:rPr>
                <w:rStyle w:val="NormalCharacter"/>
                <w:rFonts w:ascii="宋体" w:hAnsi="宋体" w:hint="eastAsia"/>
              </w:rPr>
              <w:t>专家评委：技术</w:t>
            </w:r>
            <w:r w:rsidRPr="00E11160">
              <w:rPr>
                <w:rStyle w:val="NormalCharacter"/>
                <w:rFonts w:ascii="宋体" w:hAnsi="宋体"/>
              </w:rPr>
              <w:t>2</w:t>
            </w:r>
            <w:r w:rsidRPr="00E11160">
              <w:rPr>
                <w:rStyle w:val="NormalCharacter"/>
                <w:rFonts w:ascii="宋体" w:hAnsi="宋体" w:hint="eastAsia"/>
              </w:rPr>
              <w:t>人，经济类</w:t>
            </w:r>
            <w:r w:rsidRPr="00E11160">
              <w:rPr>
                <w:rStyle w:val="NormalCharacter"/>
                <w:rFonts w:ascii="宋体" w:hAnsi="宋体"/>
              </w:rPr>
              <w:t>2</w:t>
            </w:r>
            <w:r w:rsidRPr="00E11160">
              <w:rPr>
                <w:rStyle w:val="NormalCharacter"/>
                <w:rFonts w:ascii="宋体" w:hAnsi="宋体" w:hint="eastAsia"/>
              </w:rPr>
              <w:t>人</w:t>
            </w:r>
          </w:p>
          <w:p w:rsidR="008074C4" w:rsidRPr="00E11160" w:rsidRDefault="008074C4">
            <w:pPr>
              <w:spacing w:line="360" w:lineRule="auto"/>
              <w:rPr>
                <w:rStyle w:val="NormalCharacter"/>
                <w:rFonts w:ascii="宋体"/>
              </w:rPr>
            </w:pPr>
            <w:r w:rsidRPr="00E11160">
              <w:rPr>
                <w:rStyle w:val="NormalCharacter"/>
                <w:rFonts w:ascii="宋体" w:hAnsi="宋体" w:hint="eastAsia"/>
              </w:rPr>
              <w:t>评标专家确定方式：随机抽取</w:t>
            </w:r>
            <w:r w:rsidRPr="00E11160">
              <w:rPr>
                <w:rStyle w:val="NormalCharacter"/>
                <w:rFonts w:ascii="宋体" w:hAnsi="宋体"/>
              </w:rPr>
              <w:t xml:space="preserve">  </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6.3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评标方式</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综合评估法</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6.5</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评标资料封存方式</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在交易中心封存</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6.5.1</w:t>
            </w:r>
            <w:r w:rsidRPr="00E11160">
              <w:rPr>
                <w:rStyle w:val="NormalCharacter"/>
                <w:rFonts w:ascii="宋体" w:hAnsi="宋体" w:hint="eastAsia"/>
              </w:rPr>
              <w:t>（</w:t>
            </w:r>
            <w:r w:rsidRPr="00E11160">
              <w:rPr>
                <w:rStyle w:val="NormalCharacter"/>
                <w:rFonts w:ascii="宋体" w:hAnsi="宋体"/>
              </w:rPr>
              <w:t>3</w:t>
            </w:r>
            <w:r w:rsidRPr="00E11160">
              <w:rPr>
                <w:rStyle w:val="NormalCharacter"/>
                <w:rFonts w:ascii="宋体" w:hAnsi="宋体" w:hint="eastAsia"/>
              </w:rPr>
              <w:t>）</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封存的其它材料</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无</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6.6.1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中标候选人公示的媒介</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在招标公告发布的同一媒介上公示</w:t>
            </w:r>
          </w:p>
        </w:tc>
      </w:tr>
      <w:tr w:rsidR="008074C4" w:rsidRPr="00E11160">
        <w:trPr>
          <w:trHeight w:val="50"/>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7.1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是否授权评标委员会确定中标人</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否，推荐的中标候选人数：</w:t>
            </w:r>
            <w:r w:rsidRPr="00E11160">
              <w:rPr>
                <w:rStyle w:val="NormalCharacter"/>
                <w:rFonts w:ascii="宋体" w:hAnsi="宋体"/>
              </w:rPr>
              <w:t>3</w:t>
            </w:r>
            <w:r w:rsidRPr="00E11160">
              <w:rPr>
                <w:rStyle w:val="NormalCharacter"/>
                <w:rFonts w:ascii="宋体" w:hAnsi="宋体" w:hint="eastAsia"/>
              </w:rPr>
              <w:t>名</w:t>
            </w:r>
          </w:p>
        </w:tc>
      </w:tr>
      <w:tr w:rsidR="008074C4" w:rsidRPr="00E11160">
        <w:trPr>
          <w:trHeight w:val="2917"/>
          <w:jc w:val="center"/>
        </w:trPr>
        <w:tc>
          <w:tcPr>
            <w:tcW w:w="120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rPr>
              <w:t>7.3.1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履约保证金</w:t>
            </w:r>
          </w:p>
        </w:tc>
        <w:tc>
          <w:tcPr>
            <w:tcW w:w="4462" w:type="dxa"/>
            <w:vAlign w:val="center"/>
          </w:tcPr>
          <w:p w:rsidR="008074C4" w:rsidRPr="00E11160" w:rsidRDefault="008074C4">
            <w:pPr>
              <w:spacing w:line="360" w:lineRule="auto"/>
              <w:rPr>
                <w:rStyle w:val="NormalCharacter"/>
                <w:rFonts w:ascii="宋体"/>
                <w:szCs w:val="21"/>
              </w:rPr>
            </w:pPr>
            <w:r w:rsidRPr="00E11160">
              <w:rPr>
                <w:rStyle w:val="NormalCharacter"/>
                <w:rFonts w:ascii="宋体" w:hAnsi="宋体" w:hint="eastAsia"/>
              </w:rPr>
              <w:t>是</w:t>
            </w:r>
            <w:r w:rsidRPr="00E11160">
              <w:rPr>
                <w:rStyle w:val="NormalCharacter"/>
                <w:rFonts w:ascii="宋体" w:hAnsi="宋体"/>
                <w:szCs w:val="21"/>
              </w:rPr>
              <w:t xml:space="preserve">  </w:t>
            </w:r>
            <w:r w:rsidRPr="00E11160">
              <w:rPr>
                <w:rStyle w:val="NormalCharacter"/>
                <w:rFonts w:ascii="宋体" w:hAnsi="宋体" w:hint="eastAsia"/>
                <w:szCs w:val="21"/>
              </w:rPr>
              <w:t>履约保证金的形式：</w:t>
            </w:r>
            <w:r>
              <w:rPr>
                <w:rFonts w:ascii="宋体" w:hAnsi="宋体" w:cs="宋体" w:hint="eastAsia"/>
                <w:bCs/>
                <w:szCs w:val="21"/>
              </w:rPr>
              <w:t>可以采用现金、银行保函、工程担保或保证保险等形式。</w:t>
            </w:r>
          </w:p>
          <w:p w:rsidR="008074C4" w:rsidRPr="00E11160" w:rsidRDefault="008074C4">
            <w:pPr>
              <w:spacing w:line="360" w:lineRule="auto"/>
              <w:rPr>
                <w:rStyle w:val="NormalCharacter"/>
                <w:rFonts w:ascii="宋体"/>
                <w:szCs w:val="21"/>
              </w:rPr>
            </w:pPr>
            <w:r w:rsidRPr="00E11160">
              <w:rPr>
                <w:rStyle w:val="NormalCharacter"/>
                <w:rFonts w:ascii="宋体" w:hAnsi="宋体" w:hint="eastAsia"/>
                <w:szCs w:val="21"/>
              </w:rPr>
              <w:t>履约保证金的金额：</w:t>
            </w:r>
            <w:r w:rsidRPr="00E11160">
              <w:rPr>
                <w:rStyle w:val="NormalCharacter"/>
                <w:rFonts w:ascii="宋体" w:hAnsi="宋体"/>
                <w:szCs w:val="21"/>
              </w:rPr>
              <w:t>5%</w:t>
            </w:r>
            <w:r w:rsidRPr="00E11160">
              <w:rPr>
                <w:rStyle w:val="NormalCharacter"/>
                <w:rFonts w:ascii="宋体" w:hAnsi="宋体" w:hint="eastAsia"/>
                <w:szCs w:val="21"/>
              </w:rPr>
              <w:t>【备注：上限为合同价款扣除养老、失业、医疗保险费、发包人材料价款、暂估专业工程、暂列金额后的</w:t>
            </w:r>
            <w:r w:rsidRPr="00E11160">
              <w:rPr>
                <w:rStyle w:val="NormalCharacter"/>
                <w:rFonts w:ascii="宋体" w:hAnsi="宋体"/>
                <w:szCs w:val="21"/>
              </w:rPr>
              <w:t>5%</w:t>
            </w:r>
            <w:r w:rsidRPr="00E11160">
              <w:rPr>
                <w:rStyle w:val="NormalCharacter"/>
                <w:rFonts w:ascii="宋体" w:hAnsi="宋体" w:hint="eastAsia"/>
                <w:szCs w:val="21"/>
              </w:rPr>
              <w:t>】</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投标人在收到中标通知书后，须在</w:t>
            </w:r>
            <w:r w:rsidRPr="00E11160">
              <w:rPr>
                <w:rStyle w:val="NormalCharacter"/>
                <w:rFonts w:ascii="宋体" w:hAnsi="宋体"/>
              </w:rPr>
              <w:t>10</w:t>
            </w:r>
            <w:r w:rsidRPr="00E11160">
              <w:rPr>
                <w:rStyle w:val="NormalCharacter"/>
                <w:rFonts w:ascii="宋体" w:hAnsi="宋体" w:hint="eastAsia"/>
              </w:rPr>
              <w:t>日内向招标人足额提交履约保证金，否则招标人可以取消其中标资格</w:t>
            </w:r>
          </w:p>
        </w:tc>
      </w:tr>
      <w:tr w:rsidR="008074C4" w:rsidRPr="00E11160">
        <w:trPr>
          <w:trHeight w:val="50"/>
          <w:jc w:val="center"/>
        </w:trPr>
        <w:tc>
          <w:tcPr>
            <w:tcW w:w="9394" w:type="dxa"/>
            <w:gridSpan w:val="4"/>
          </w:tcPr>
          <w:p w:rsidR="008074C4" w:rsidRPr="00E11160" w:rsidRDefault="008074C4">
            <w:pPr>
              <w:spacing w:line="360" w:lineRule="auto"/>
              <w:rPr>
                <w:rStyle w:val="NormalCharacter"/>
                <w:rFonts w:ascii="宋体"/>
              </w:rPr>
            </w:pPr>
            <w:r w:rsidRPr="00E11160">
              <w:rPr>
                <w:rStyle w:val="NormalCharacter"/>
                <w:rFonts w:ascii="宋体" w:hAnsi="宋体"/>
              </w:rPr>
              <w:t xml:space="preserve">10. </w:t>
            </w:r>
            <w:r w:rsidRPr="00E11160">
              <w:rPr>
                <w:rStyle w:val="NormalCharacter"/>
                <w:rFonts w:ascii="宋体" w:hAnsi="宋体" w:hint="eastAsia"/>
              </w:rPr>
              <w:t>需要补充的其他内容</w:t>
            </w:r>
          </w:p>
        </w:tc>
      </w:tr>
      <w:tr w:rsidR="008074C4" w:rsidRPr="00E11160">
        <w:trPr>
          <w:trHeight w:val="370"/>
          <w:jc w:val="center"/>
        </w:trPr>
        <w:tc>
          <w:tcPr>
            <w:tcW w:w="9394" w:type="dxa"/>
            <w:gridSpan w:val="4"/>
          </w:tcPr>
          <w:p w:rsidR="008074C4" w:rsidRPr="00E11160" w:rsidRDefault="008074C4">
            <w:pPr>
              <w:spacing w:line="360" w:lineRule="auto"/>
              <w:rPr>
                <w:rStyle w:val="NormalCharacter"/>
                <w:rFonts w:ascii="宋体"/>
              </w:rPr>
            </w:pPr>
            <w:r w:rsidRPr="00E11160">
              <w:rPr>
                <w:rStyle w:val="NormalCharacter"/>
                <w:rFonts w:ascii="宋体" w:hAnsi="宋体"/>
              </w:rPr>
              <w:t xml:space="preserve">10.1 </w:t>
            </w:r>
            <w:r w:rsidRPr="00E11160">
              <w:rPr>
                <w:rStyle w:val="NormalCharacter"/>
                <w:rFonts w:ascii="宋体" w:hAnsi="宋体" w:hint="eastAsia"/>
              </w:rPr>
              <w:t>词语定义</w:t>
            </w:r>
          </w:p>
        </w:tc>
      </w:tr>
      <w:tr w:rsidR="008074C4" w:rsidRPr="00E11160">
        <w:trPr>
          <w:trHeight w:val="370"/>
          <w:jc w:val="center"/>
        </w:trPr>
        <w:tc>
          <w:tcPr>
            <w:tcW w:w="120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rPr>
              <w:t>10.1.1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类似项目</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类似项目是指：</w:t>
            </w:r>
            <w:r w:rsidRPr="00E11160">
              <w:rPr>
                <w:rStyle w:val="NormalCharacter"/>
                <w:rFonts w:ascii="宋体" w:hAnsi="宋体"/>
              </w:rPr>
              <w:t>2017</w:t>
            </w:r>
            <w:r w:rsidRPr="00E11160">
              <w:rPr>
                <w:rStyle w:val="NormalCharacter"/>
                <w:rFonts w:ascii="宋体" w:hAnsi="宋体" w:hint="eastAsia"/>
              </w:rPr>
              <w:t>年</w:t>
            </w:r>
            <w:r w:rsidRPr="00E11160">
              <w:rPr>
                <w:rStyle w:val="NormalCharacter"/>
                <w:rFonts w:ascii="宋体" w:hAnsi="宋体"/>
              </w:rPr>
              <w:t>1</w:t>
            </w:r>
            <w:r w:rsidRPr="00E11160">
              <w:rPr>
                <w:rStyle w:val="NormalCharacter"/>
                <w:rFonts w:ascii="宋体" w:hAnsi="宋体" w:hint="eastAsia"/>
              </w:rPr>
              <w:t>月</w:t>
            </w:r>
            <w:r w:rsidRPr="00E11160">
              <w:rPr>
                <w:rStyle w:val="NormalCharacter"/>
                <w:rFonts w:ascii="宋体" w:hAnsi="宋体"/>
              </w:rPr>
              <w:t>1</w:t>
            </w:r>
            <w:r w:rsidRPr="00E11160">
              <w:rPr>
                <w:rStyle w:val="NormalCharacter"/>
                <w:rFonts w:ascii="宋体" w:hAnsi="宋体" w:hint="eastAsia"/>
              </w:rPr>
              <w:t>日至投标截止日完成过类似园林或绿化工程，以施工合同为准。</w:t>
            </w:r>
          </w:p>
        </w:tc>
      </w:tr>
      <w:tr w:rsidR="008074C4" w:rsidRPr="00E11160">
        <w:trPr>
          <w:trHeight w:val="370"/>
          <w:jc w:val="center"/>
        </w:trPr>
        <w:tc>
          <w:tcPr>
            <w:tcW w:w="120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rPr>
              <w:t>10.1.2</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不良行为记录</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不良行为记录是指：指违反相关法律、法规、部门规章</w:t>
            </w:r>
            <w:r w:rsidRPr="00E11160">
              <w:rPr>
                <w:rStyle w:val="NormalCharacter"/>
                <w:rFonts w:ascii="宋体"/>
              </w:rPr>
              <w:t>,</w:t>
            </w:r>
            <w:r w:rsidRPr="00E11160">
              <w:rPr>
                <w:rStyle w:val="NormalCharacter"/>
                <w:rFonts w:ascii="宋体" w:hAnsi="宋体" w:hint="eastAsia"/>
              </w:rPr>
              <w:t>被实施行政处罚的不良行为。</w:t>
            </w:r>
          </w:p>
        </w:tc>
      </w:tr>
      <w:tr w:rsidR="008074C4" w:rsidRPr="00E11160">
        <w:trPr>
          <w:trHeight w:val="370"/>
          <w:jc w:val="center"/>
        </w:trPr>
        <w:tc>
          <w:tcPr>
            <w:tcW w:w="9394" w:type="dxa"/>
            <w:gridSpan w:val="4"/>
          </w:tcPr>
          <w:p w:rsidR="008074C4" w:rsidRPr="00E11160" w:rsidRDefault="008074C4">
            <w:pPr>
              <w:spacing w:line="360" w:lineRule="auto"/>
              <w:rPr>
                <w:rStyle w:val="NormalCharacter"/>
                <w:rFonts w:ascii="宋体"/>
              </w:rPr>
            </w:pPr>
            <w:r w:rsidRPr="00E11160">
              <w:rPr>
                <w:rStyle w:val="NormalCharacter"/>
                <w:rFonts w:ascii="宋体" w:hAnsi="宋体"/>
              </w:rPr>
              <w:t xml:space="preserve">10.2 </w:t>
            </w:r>
            <w:r w:rsidRPr="00E11160">
              <w:rPr>
                <w:rStyle w:val="NormalCharacter"/>
                <w:rFonts w:ascii="宋体" w:hAnsi="宋体" w:hint="eastAsia"/>
              </w:rPr>
              <w:t>招标控制价</w:t>
            </w:r>
          </w:p>
        </w:tc>
      </w:tr>
      <w:tr w:rsidR="008074C4" w:rsidRPr="00E11160">
        <w:trPr>
          <w:trHeight w:val="370"/>
          <w:jc w:val="center"/>
        </w:trPr>
        <w:tc>
          <w:tcPr>
            <w:tcW w:w="1207" w:type="dxa"/>
            <w:gridSpan w:val="2"/>
            <w:vAlign w:val="center"/>
          </w:tcPr>
          <w:p w:rsidR="008074C4" w:rsidRPr="00E11160" w:rsidRDefault="008074C4">
            <w:pPr>
              <w:spacing w:line="360" w:lineRule="auto"/>
              <w:rPr>
                <w:rStyle w:val="NormalCharacter"/>
                <w:rFonts w:ascii="宋体"/>
              </w:rPr>
            </w:pP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招标控制价</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设招标控制价，</w:t>
            </w:r>
            <w:r w:rsidRPr="00E11160">
              <w:rPr>
                <w:rStyle w:val="NormalCharacter"/>
                <w:rFonts w:ascii="宋体" w:hAnsi="宋体" w:hint="eastAsia"/>
                <w:color w:val="000000"/>
              </w:rPr>
              <w:t>控制价为</w:t>
            </w:r>
            <w:r w:rsidRPr="00E11160">
              <w:rPr>
                <w:rStyle w:val="NormalCharacter"/>
                <w:rFonts w:ascii="宋体" w:hAnsi="宋体"/>
                <w:color w:val="000000"/>
                <w:szCs w:val="21"/>
              </w:rPr>
              <w:t>499.88935</w:t>
            </w:r>
            <w:r w:rsidRPr="00E11160">
              <w:rPr>
                <w:rStyle w:val="NormalCharacter"/>
                <w:rFonts w:ascii="宋体" w:hAnsi="宋体" w:hint="eastAsia"/>
                <w:color w:val="000000"/>
              </w:rPr>
              <w:t>万元</w:t>
            </w:r>
          </w:p>
        </w:tc>
      </w:tr>
      <w:tr w:rsidR="008074C4" w:rsidRPr="00E11160">
        <w:trPr>
          <w:trHeight w:val="370"/>
          <w:jc w:val="center"/>
        </w:trPr>
        <w:tc>
          <w:tcPr>
            <w:tcW w:w="9394" w:type="dxa"/>
            <w:gridSpan w:val="4"/>
          </w:tcPr>
          <w:p w:rsidR="008074C4" w:rsidRPr="00E11160" w:rsidRDefault="008074C4">
            <w:pPr>
              <w:spacing w:line="360" w:lineRule="auto"/>
              <w:rPr>
                <w:rStyle w:val="NormalCharacter"/>
                <w:rFonts w:ascii="宋体"/>
              </w:rPr>
            </w:pPr>
            <w:r w:rsidRPr="00E11160">
              <w:rPr>
                <w:rStyle w:val="NormalCharacter"/>
                <w:rFonts w:ascii="宋体" w:hAnsi="宋体"/>
              </w:rPr>
              <w:t xml:space="preserve">10.3 </w:t>
            </w:r>
            <w:r w:rsidRPr="00E11160">
              <w:rPr>
                <w:rStyle w:val="NormalCharacter"/>
                <w:rFonts w:ascii="宋体" w:hAnsi="宋体" w:hint="eastAsia"/>
              </w:rPr>
              <w:t>“暗标</w:t>
            </w:r>
            <w:r w:rsidRPr="00E11160">
              <w:rPr>
                <w:rStyle w:val="NormalCharacter"/>
                <w:rFonts w:ascii="宋体" w:hint="eastAsia"/>
              </w:rPr>
              <w:t>”</w:t>
            </w:r>
            <w:r w:rsidRPr="00E11160">
              <w:rPr>
                <w:rStyle w:val="NormalCharacter"/>
                <w:rFonts w:ascii="宋体" w:hAnsi="宋体" w:hint="eastAsia"/>
              </w:rPr>
              <w:t>评审</w:t>
            </w:r>
          </w:p>
        </w:tc>
      </w:tr>
      <w:tr w:rsidR="008074C4" w:rsidRPr="00E11160">
        <w:trPr>
          <w:trHeight w:val="370"/>
          <w:jc w:val="center"/>
        </w:trPr>
        <w:tc>
          <w:tcPr>
            <w:tcW w:w="1207" w:type="dxa"/>
            <w:gridSpan w:val="2"/>
            <w:vAlign w:val="center"/>
          </w:tcPr>
          <w:p w:rsidR="008074C4" w:rsidRPr="00E11160" w:rsidRDefault="008074C4">
            <w:pPr>
              <w:spacing w:line="360" w:lineRule="auto"/>
              <w:rPr>
                <w:rStyle w:val="NormalCharacter"/>
                <w:rFonts w:ascii="宋体"/>
              </w:rPr>
            </w:pP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施工组织设计是否采用</w:t>
            </w:r>
            <w:r w:rsidRPr="00E11160">
              <w:rPr>
                <w:rStyle w:val="NormalCharacter"/>
                <w:rFonts w:ascii="宋体" w:hint="eastAsia"/>
              </w:rPr>
              <w:t>“</w:t>
            </w:r>
            <w:r w:rsidRPr="00E11160">
              <w:rPr>
                <w:rStyle w:val="NormalCharacter"/>
                <w:rFonts w:ascii="宋体" w:hAnsi="宋体" w:hint="eastAsia"/>
              </w:rPr>
              <w:t>暗标</w:t>
            </w:r>
            <w:r w:rsidRPr="00E11160">
              <w:rPr>
                <w:rStyle w:val="NormalCharacter"/>
                <w:rFonts w:ascii="宋体" w:hint="eastAsia"/>
              </w:rPr>
              <w:t>”</w:t>
            </w:r>
            <w:r w:rsidRPr="00E11160">
              <w:rPr>
                <w:rStyle w:val="NormalCharacter"/>
                <w:rFonts w:ascii="宋体" w:hAnsi="宋体" w:hint="eastAsia"/>
              </w:rPr>
              <w:t>评审方式</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不采用</w:t>
            </w:r>
          </w:p>
        </w:tc>
      </w:tr>
      <w:tr w:rsidR="008074C4" w:rsidRPr="00E11160">
        <w:trPr>
          <w:trHeight w:val="370"/>
          <w:jc w:val="center"/>
        </w:trPr>
        <w:tc>
          <w:tcPr>
            <w:tcW w:w="9394" w:type="dxa"/>
            <w:gridSpan w:val="4"/>
          </w:tcPr>
          <w:p w:rsidR="008074C4" w:rsidRPr="00E11160" w:rsidRDefault="008074C4">
            <w:pPr>
              <w:spacing w:line="360" w:lineRule="auto"/>
              <w:rPr>
                <w:rStyle w:val="NormalCharacter"/>
                <w:rFonts w:ascii="宋体"/>
              </w:rPr>
            </w:pPr>
            <w:r w:rsidRPr="00E11160">
              <w:rPr>
                <w:rStyle w:val="NormalCharacter"/>
                <w:rFonts w:ascii="宋体" w:hAnsi="宋体"/>
              </w:rPr>
              <w:t xml:space="preserve">10.4 </w:t>
            </w:r>
            <w:r w:rsidRPr="00E11160">
              <w:rPr>
                <w:rStyle w:val="NormalCharacter"/>
                <w:rFonts w:ascii="宋体" w:hAnsi="宋体" w:hint="eastAsia"/>
              </w:rPr>
              <w:t>投标文件电子版</w:t>
            </w:r>
          </w:p>
        </w:tc>
      </w:tr>
      <w:tr w:rsidR="008074C4" w:rsidRPr="00E11160">
        <w:trPr>
          <w:trHeight w:val="761"/>
          <w:jc w:val="center"/>
        </w:trPr>
        <w:tc>
          <w:tcPr>
            <w:tcW w:w="1207" w:type="dxa"/>
            <w:gridSpan w:val="2"/>
            <w:vAlign w:val="center"/>
          </w:tcPr>
          <w:p w:rsidR="008074C4" w:rsidRPr="00E11160" w:rsidRDefault="008074C4">
            <w:pPr>
              <w:spacing w:line="360" w:lineRule="auto"/>
              <w:rPr>
                <w:rStyle w:val="NormalCharacter"/>
                <w:rFonts w:ascii="宋体"/>
              </w:rPr>
            </w:pP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投标人在递交投标文件时，同时递交投标文件电子版</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投标文件电子版内容：</w:t>
            </w:r>
            <w:r w:rsidRPr="00E11160">
              <w:rPr>
                <w:rStyle w:val="NormalCharacter"/>
                <w:rFonts w:ascii="宋体" w:hAnsi="宋体" w:hint="eastAsia"/>
                <w:u w:val="single"/>
              </w:rPr>
              <w:t>全套投标文件及</w:t>
            </w:r>
            <w:r w:rsidRPr="00E11160">
              <w:rPr>
                <w:rStyle w:val="NormalCharacter"/>
                <w:rFonts w:ascii="宋体" w:hAnsi="宋体" w:hint="eastAsia"/>
              </w:rPr>
              <w:t>工程量清单报价。</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投标文件电子版份数：壹份。</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投标文件电子版形式：</w:t>
            </w:r>
            <w:r w:rsidRPr="00E11160">
              <w:rPr>
                <w:rStyle w:val="NormalCharacter"/>
                <w:rFonts w:ascii="宋体" w:hAnsi="宋体"/>
              </w:rPr>
              <w:t xml:space="preserve"> </w:t>
            </w:r>
            <w:r w:rsidRPr="00E11160">
              <w:rPr>
                <w:rStyle w:val="NormalCharacter"/>
                <w:rFonts w:ascii="宋体" w:hAnsi="宋体" w:hint="eastAsia"/>
              </w:rPr>
              <w:t>工程量清单为计价软件格式</w:t>
            </w:r>
            <w:r w:rsidRPr="00E11160">
              <w:rPr>
                <w:rStyle w:val="NormalCharacter"/>
                <w:rFonts w:ascii="宋体" w:hAnsi="宋体"/>
              </w:rPr>
              <w:t xml:space="preserve"> </w:t>
            </w:r>
            <w:r w:rsidRPr="00E11160">
              <w:rPr>
                <w:rStyle w:val="NormalCharacter"/>
                <w:rFonts w:ascii="宋体" w:hAnsi="宋体" w:hint="eastAsia"/>
              </w:rPr>
              <w:t>。</w:t>
            </w:r>
          </w:p>
          <w:p w:rsidR="008074C4" w:rsidRPr="00E11160" w:rsidRDefault="008074C4">
            <w:pPr>
              <w:spacing w:line="360" w:lineRule="auto"/>
              <w:rPr>
                <w:rStyle w:val="NormalCharacter"/>
                <w:rFonts w:ascii="宋体"/>
              </w:rPr>
            </w:pPr>
            <w:r w:rsidRPr="00E11160">
              <w:rPr>
                <w:rStyle w:val="NormalCharacter"/>
                <w:rFonts w:ascii="宋体" w:hAnsi="宋体" w:hint="eastAsia"/>
              </w:rPr>
              <w:t>投标文件电子版密封方式：单独放入一个密封袋中，加贴封条，密封袋上应写明的内容与投标人须知前附表</w:t>
            </w:r>
            <w:r w:rsidRPr="00E11160">
              <w:rPr>
                <w:rStyle w:val="NormalCharacter"/>
                <w:rFonts w:ascii="宋体" w:hAnsi="宋体"/>
              </w:rPr>
              <w:t>4.1.2</w:t>
            </w:r>
            <w:r w:rsidRPr="00E11160">
              <w:rPr>
                <w:rStyle w:val="NormalCharacter"/>
                <w:rFonts w:ascii="宋体" w:hAnsi="宋体" w:hint="eastAsia"/>
              </w:rPr>
              <w:t>款所要求一致。并在封套封口处加盖投标人单位公章，在封套上标记</w:t>
            </w:r>
            <w:r w:rsidRPr="00E11160">
              <w:rPr>
                <w:rStyle w:val="NormalCharacter"/>
                <w:rFonts w:ascii="宋体" w:hint="eastAsia"/>
              </w:rPr>
              <w:t>“</w:t>
            </w:r>
            <w:r w:rsidRPr="00E11160">
              <w:rPr>
                <w:rStyle w:val="NormalCharacter"/>
                <w:rFonts w:ascii="宋体" w:hAnsi="宋体" w:hint="eastAsia"/>
              </w:rPr>
              <w:t>投标文件电子版</w:t>
            </w:r>
            <w:r w:rsidRPr="00E11160">
              <w:rPr>
                <w:rStyle w:val="NormalCharacter"/>
                <w:rFonts w:ascii="宋体" w:hint="eastAsia"/>
              </w:rPr>
              <w:t>”</w:t>
            </w:r>
            <w:r w:rsidRPr="00E11160">
              <w:rPr>
                <w:rStyle w:val="NormalCharacter"/>
                <w:rFonts w:ascii="宋体" w:hAnsi="宋体" w:hint="eastAsia"/>
              </w:rPr>
              <w:t>字样。</w:t>
            </w:r>
          </w:p>
        </w:tc>
      </w:tr>
      <w:tr w:rsidR="008074C4" w:rsidRPr="00E11160">
        <w:trPr>
          <w:trHeight w:val="125"/>
          <w:jc w:val="center"/>
        </w:trPr>
        <w:tc>
          <w:tcPr>
            <w:tcW w:w="9394" w:type="dxa"/>
            <w:gridSpan w:val="4"/>
          </w:tcPr>
          <w:p w:rsidR="008074C4" w:rsidRPr="00E11160" w:rsidRDefault="008074C4">
            <w:pPr>
              <w:spacing w:line="360" w:lineRule="auto"/>
              <w:rPr>
                <w:rStyle w:val="NormalCharacter"/>
                <w:rFonts w:ascii="宋体"/>
              </w:rPr>
            </w:pPr>
            <w:r w:rsidRPr="00E11160">
              <w:rPr>
                <w:rStyle w:val="NormalCharacter"/>
                <w:rFonts w:ascii="宋体" w:hAnsi="宋体"/>
              </w:rPr>
              <w:t xml:space="preserve">10.5 </w:t>
            </w:r>
            <w:r w:rsidRPr="00E11160">
              <w:rPr>
                <w:rStyle w:val="NormalCharacter"/>
                <w:rFonts w:ascii="宋体" w:hAnsi="宋体" w:hint="eastAsia"/>
              </w:rPr>
              <w:t>知识产权</w:t>
            </w:r>
          </w:p>
        </w:tc>
      </w:tr>
      <w:tr w:rsidR="008074C4" w:rsidRPr="00E11160">
        <w:trPr>
          <w:trHeight w:val="370"/>
          <w:jc w:val="center"/>
        </w:trPr>
        <w:tc>
          <w:tcPr>
            <w:tcW w:w="1207" w:type="dxa"/>
            <w:gridSpan w:val="2"/>
          </w:tcPr>
          <w:p w:rsidR="008074C4" w:rsidRPr="00E11160" w:rsidRDefault="008074C4">
            <w:pPr>
              <w:spacing w:line="360" w:lineRule="auto"/>
              <w:rPr>
                <w:rStyle w:val="NormalCharacter"/>
                <w:rFonts w:ascii="宋体"/>
              </w:rPr>
            </w:pPr>
          </w:p>
        </w:tc>
        <w:tc>
          <w:tcPr>
            <w:tcW w:w="8187" w:type="dxa"/>
            <w:gridSpan w:val="2"/>
          </w:tcPr>
          <w:p w:rsidR="008074C4" w:rsidRPr="00E11160" w:rsidRDefault="008074C4">
            <w:pPr>
              <w:spacing w:line="360" w:lineRule="auto"/>
              <w:rPr>
                <w:rStyle w:val="NormalCharacter"/>
                <w:rFonts w:ascii="宋体"/>
              </w:rPr>
            </w:pPr>
            <w:r w:rsidRPr="00E11160">
              <w:rPr>
                <w:rStyle w:val="NormalCharacter"/>
                <w:rFonts w:ascii="宋体" w:hAnsi="宋体"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074C4" w:rsidRPr="00E11160">
        <w:trPr>
          <w:trHeight w:val="370"/>
          <w:jc w:val="center"/>
        </w:trPr>
        <w:tc>
          <w:tcPr>
            <w:tcW w:w="9394" w:type="dxa"/>
            <w:gridSpan w:val="4"/>
          </w:tcPr>
          <w:p w:rsidR="008074C4" w:rsidRPr="00E11160" w:rsidRDefault="008074C4">
            <w:pPr>
              <w:spacing w:line="360" w:lineRule="auto"/>
              <w:rPr>
                <w:rStyle w:val="NormalCharacter"/>
                <w:rFonts w:ascii="宋体"/>
              </w:rPr>
            </w:pPr>
            <w:r w:rsidRPr="00E11160">
              <w:rPr>
                <w:rStyle w:val="NormalCharacter"/>
                <w:rFonts w:ascii="宋体" w:hAnsi="宋体"/>
              </w:rPr>
              <w:t xml:space="preserve">10.6 </w:t>
            </w:r>
            <w:r w:rsidRPr="00E11160">
              <w:rPr>
                <w:rStyle w:val="NormalCharacter"/>
                <w:rFonts w:ascii="宋体" w:hAnsi="宋体" w:hint="eastAsia"/>
              </w:rPr>
              <w:t>重新招标的其他情形</w:t>
            </w:r>
          </w:p>
        </w:tc>
      </w:tr>
      <w:tr w:rsidR="008074C4" w:rsidRPr="00E11160">
        <w:trPr>
          <w:trHeight w:val="370"/>
          <w:jc w:val="center"/>
        </w:trPr>
        <w:tc>
          <w:tcPr>
            <w:tcW w:w="1207" w:type="dxa"/>
            <w:gridSpan w:val="2"/>
          </w:tcPr>
          <w:p w:rsidR="008074C4" w:rsidRPr="00E11160" w:rsidRDefault="008074C4">
            <w:pPr>
              <w:spacing w:line="360" w:lineRule="auto"/>
              <w:rPr>
                <w:rStyle w:val="NormalCharacter"/>
                <w:rFonts w:ascii="宋体"/>
              </w:rPr>
            </w:pPr>
          </w:p>
        </w:tc>
        <w:tc>
          <w:tcPr>
            <w:tcW w:w="8187" w:type="dxa"/>
            <w:gridSpan w:val="2"/>
          </w:tcPr>
          <w:p w:rsidR="008074C4" w:rsidRPr="00E11160" w:rsidRDefault="008074C4">
            <w:pPr>
              <w:spacing w:line="360" w:lineRule="auto"/>
              <w:rPr>
                <w:rStyle w:val="NormalCharacter"/>
                <w:rFonts w:ascii="宋体"/>
              </w:rPr>
            </w:pPr>
            <w:r w:rsidRPr="00E11160">
              <w:rPr>
                <w:rStyle w:val="NormalCharacter"/>
                <w:rFonts w:ascii="宋体" w:hAnsi="宋体" w:hint="eastAsia"/>
              </w:rPr>
              <w:t>除投标人须知正文第</w:t>
            </w:r>
            <w:r w:rsidRPr="00E11160">
              <w:rPr>
                <w:rStyle w:val="NormalCharacter"/>
                <w:rFonts w:ascii="宋体" w:hAnsi="宋体"/>
              </w:rPr>
              <w:t>8</w:t>
            </w:r>
            <w:r w:rsidRPr="00E11160">
              <w:rPr>
                <w:rStyle w:val="NormalCharacter"/>
                <w:rFonts w:ascii="宋体" w:hAnsi="宋体" w:hint="eastAsia"/>
              </w:rPr>
              <w:t>条规定的情形外，除非已经产生中标候选人，在投标有效期内同意延长投标有效期的投标人少于三个的，招标人在分析招标失败的原因并采取相应措施后，应当依法重新招标。</w:t>
            </w:r>
          </w:p>
        </w:tc>
      </w:tr>
      <w:tr w:rsidR="008074C4" w:rsidRPr="00E11160">
        <w:trPr>
          <w:trHeight w:val="513"/>
          <w:jc w:val="center"/>
        </w:trPr>
        <w:tc>
          <w:tcPr>
            <w:tcW w:w="9394" w:type="dxa"/>
            <w:gridSpan w:val="4"/>
            <w:vAlign w:val="center"/>
          </w:tcPr>
          <w:p w:rsidR="008074C4" w:rsidRPr="00E11160" w:rsidRDefault="008074C4">
            <w:pPr>
              <w:spacing w:line="360" w:lineRule="auto"/>
              <w:rPr>
                <w:rStyle w:val="NormalCharacter"/>
                <w:rFonts w:ascii="宋体"/>
              </w:rPr>
            </w:pPr>
            <w:r w:rsidRPr="00E11160">
              <w:rPr>
                <w:rStyle w:val="NormalCharacter"/>
                <w:rFonts w:ascii="宋体" w:hAnsi="宋体"/>
              </w:rPr>
              <w:t xml:space="preserve">10.7 </w:t>
            </w:r>
            <w:r w:rsidRPr="00E11160">
              <w:rPr>
                <w:rStyle w:val="NormalCharacter"/>
                <w:rFonts w:ascii="宋体" w:hAnsi="宋体" w:hint="eastAsia"/>
              </w:rPr>
              <w:t>同义词语</w:t>
            </w:r>
          </w:p>
        </w:tc>
      </w:tr>
      <w:tr w:rsidR="008074C4" w:rsidRPr="00E11160">
        <w:trPr>
          <w:trHeight w:val="1099"/>
          <w:jc w:val="center"/>
        </w:trPr>
        <w:tc>
          <w:tcPr>
            <w:tcW w:w="1196" w:type="dxa"/>
            <w:vAlign w:val="center"/>
          </w:tcPr>
          <w:p w:rsidR="008074C4" w:rsidRPr="00E11160" w:rsidRDefault="008074C4">
            <w:pPr>
              <w:spacing w:line="360" w:lineRule="auto"/>
              <w:rPr>
                <w:rStyle w:val="NormalCharacter"/>
                <w:rFonts w:ascii="宋体"/>
              </w:rPr>
            </w:pPr>
          </w:p>
        </w:tc>
        <w:tc>
          <w:tcPr>
            <w:tcW w:w="8198" w:type="dxa"/>
            <w:gridSpan w:val="3"/>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构成招标文件组成部分的</w:t>
            </w:r>
            <w:r w:rsidRPr="00E11160">
              <w:rPr>
                <w:rStyle w:val="NormalCharacter"/>
                <w:rFonts w:ascii="宋体" w:hint="eastAsia"/>
              </w:rPr>
              <w:t>“</w:t>
            </w:r>
            <w:r w:rsidRPr="00E11160">
              <w:rPr>
                <w:rStyle w:val="NormalCharacter"/>
                <w:rFonts w:ascii="宋体" w:hAnsi="宋体" w:hint="eastAsia"/>
              </w:rPr>
              <w:t>通用合同条款</w:t>
            </w:r>
            <w:r w:rsidRPr="00E11160">
              <w:rPr>
                <w:rStyle w:val="NormalCharacter"/>
                <w:rFonts w:ascii="宋体" w:hint="eastAsia"/>
              </w:rPr>
              <w:t>”</w:t>
            </w:r>
            <w:r w:rsidRPr="00E11160">
              <w:rPr>
                <w:rStyle w:val="NormalCharacter"/>
                <w:rFonts w:ascii="宋体" w:hAnsi="宋体" w:hint="eastAsia"/>
              </w:rPr>
              <w:t>、</w:t>
            </w:r>
            <w:r w:rsidRPr="00E11160">
              <w:rPr>
                <w:rStyle w:val="NormalCharacter"/>
                <w:rFonts w:ascii="宋体" w:hint="eastAsia"/>
              </w:rPr>
              <w:t>“</w:t>
            </w:r>
            <w:r w:rsidRPr="00E11160">
              <w:rPr>
                <w:rStyle w:val="NormalCharacter"/>
                <w:rFonts w:ascii="宋体" w:hAnsi="宋体" w:hint="eastAsia"/>
              </w:rPr>
              <w:t>专用合同条款</w:t>
            </w:r>
            <w:r w:rsidRPr="00E11160">
              <w:rPr>
                <w:rStyle w:val="NormalCharacter"/>
                <w:rFonts w:ascii="宋体" w:hint="eastAsia"/>
              </w:rPr>
              <w:t>”</w:t>
            </w:r>
            <w:r w:rsidRPr="00E11160">
              <w:rPr>
                <w:rStyle w:val="NormalCharacter"/>
                <w:rFonts w:ascii="宋体" w:hAnsi="宋体" w:hint="eastAsia"/>
              </w:rPr>
              <w:t>、</w:t>
            </w:r>
            <w:r w:rsidRPr="00E11160">
              <w:rPr>
                <w:rStyle w:val="NormalCharacter"/>
                <w:rFonts w:ascii="宋体" w:hint="eastAsia"/>
              </w:rPr>
              <w:t>“</w:t>
            </w:r>
            <w:r w:rsidRPr="00E11160">
              <w:rPr>
                <w:rStyle w:val="NormalCharacter"/>
                <w:rFonts w:ascii="宋体" w:hAnsi="宋体" w:hint="eastAsia"/>
              </w:rPr>
              <w:t>技术标准和要求</w:t>
            </w:r>
            <w:r w:rsidRPr="00E11160">
              <w:rPr>
                <w:rStyle w:val="NormalCharacter"/>
                <w:rFonts w:ascii="宋体" w:hint="eastAsia"/>
              </w:rPr>
              <w:t>”</w:t>
            </w:r>
            <w:r w:rsidRPr="00E11160">
              <w:rPr>
                <w:rStyle w:val="NormalCharacter"/>
                <w:rFonts w:ascii="宋体" w:hAnsi="宋体" w:hint="eastAsia"/>
              </w:rPr>
              <w:t>和</w:t>
            </w:r>
            <w:r w:rsidRPr="00E11160">
              <w:rPr>
                <w:rStyle w:val="NormalCharacter"/>
                <w:rFonts w:ascii="宋体" w:hint="eastAsia"/>
              </w:rPr>
              <w:t>“</w:t>
            </w:r>
            <w:r w:rsidRPr="00E11160">
              <w:rPr>
                <w:rStyle w:val="NormalCharacter"/>
                <w:rFonts w:ascii="宋体" w:hAnsi="宋体" w:hint="eastAsia"/>
              </w:rPr>
              <w:t>工程量清单</w:t>
            </w:r>
            <w:r w:rsidRPr="00E11160">
              <w:rPr>
                <w:rStyle w:val="NormalCharacter"/>
                <w:rFonts w:ascii="宋体" w:hint="eastAsia"/>
              </w:rPr>
              <w:t>”</w:t>
            </w:r>
            <w:r w:rsidRPr="00E11160">
              <w:rPr>
                <w:rStyle w:val="NormalCharacter"/>
                <w:rFonts w:ascii="宋体" w:hAnsi="宋体" w:hint="eastAsia"/>
              </w:rPr>
              <w:t>等章节中出现的措辞</w:t>
            </w:r>
            <w:r w:rsidRPr="00E11160">
              <w:rPr>
                <w:rStyle w:val="NormalCharacter"/>
                <w:rFonts w:ascii="宋体" w:hint="eastAsia"/>
              </w:rPr>
              <w:t>“</w:t>
            </w:r>
            <w:r w:rsidRPr="00E11160">
              <w:rPr>
                <w:rStyle w:val="NormalCharacter"/>
                <w:rFonts w:ascii="宋体" w:hAnsi="宋体" w:hint="eastAsia"/>
              </w:rPr>
              <w:t>发包人</w:t>
            </w:r>
            <w:r w:rsidRPr="00E11160">
              <w:rPr>
                <w:rStyle w:val="NormalCharacter"/>
                <w:rFonts w:ascii="宋体" w:hint="eastAsia"/>
              </w:rPr>
              <w:t>”</w:t>
            </w:r>
            <w:r w:rsidRPr="00E11160">
              <w:rPr>
                <w:rStyle w:val="NormalCharacter"/>
                <w:rFonts w:ascii="宋体" w:hAnsi="宋体" w:hint="eastAsia"/>
              </w:rPr>
              <w:t>和</w:t>
            </w:r>
            <w:r w:rsidRPr="00E11160">
              <w:rPr>
                <w:rStyle w:val="NormalCharacter"/>
                <w:rFonts w:ascii="宋体" w:hint="eastAsia"/>
              </w:rPr>
              <w:t>“</w:t>
            </w:r>
            <w:r w:rsidRPr="00E11160">
              <w:rPr>
                <w:rStyle w:val="NormalCharacter"/>
                <w:rFonts w:ascii="宋体" w:hAnsi="宋体" w:hint="eastAsia"/>
              </w:rPr>
              <w:t>承包人</w:t>
            </w:r>
            <w:r w:rsidRPr="00E11160">
              <w:rPr>
                <w:rStyle w:val="NormalCharacter"/>
                <w:rFonts w:ascii="宋体" w:hint="eastAsia"/>
              </w:rPr>
              <w:t>”</w:t>
            </w:r>
            <w:r w:rsidRPr="00E11160">
              <w:rPr>
                <w:rStyle w:val="NormalCharacter"/>
                <w:rFonts w:ascii="宋体" w:hAnsi="宋体" w:hint="eastAsia"/>
              </w:rPr>
              <w:t>，在招标投标阶段应当分别按</w:t>
            </w:r>
            <w:r w:rsidRPr="00E11160">
              <w:rPr>
                <w:rStyle w:val="NormalCharacter"/>
                <w:rFonts w:ascii="宋体" w:hint="eastAsia"/>
              </w:rPr>
              <w:t>“</w:t>
            </w:r>
            <w:r w:rsidRPr="00E11160">
              <w:rPr>
                <w:rStyle w:val="NormalCharacter"/>
                <w:rFonts w:ascii="宋体" w:hAnsi="宋体" w:hint="eastAsia"/>
              </w:rPr>
              <w:t>招标人</w:t>
            </w:r>
            <w:r w:rsidRPr="00E11160">
              <w:rPr>
                <w:rStyle w:val="NormalCharacter"/>
                <w:rFonts w:ascii="宋体" w:hint="eastAsia"/>
              </w:rPr>
              <w:t>”</w:t>
            </w:r>
            <w:r w:rsidRPr="00E11160">
              <w:rPr>
                <w:rStyle w:val="NormalCharacter"/>
                <w:rFonts w:ascii="宋体" w:hAnsi="宋体" w:hint="eastAsia"/>
              </w:rPr>
              <w:t>和</w:t>
            </w:r>
            <w:r w:rsidRPr="00E11160">
              <w:rPr>
                <w:rStyle w:val="NormalCharacter"/>
                <w:rFonts w:ascii="宋体" w:hint="eastAsia"/>
              </w:rPr>
              <w:t>“</w:t>
            </w:r>
            <w:r w:rsidRPr="00E11160">
              <w:rPr>
                <w:rStyle w:val="NormalCharacter"/>
                <w:rFonts w:ascii="宋体" w:hAnsi="宋体" w:hint="eastAsia"/>
              </w:rPr>
              <w:t>投标人</w:t>
            </w:r>
            <w:r w:rsidRPr="00E11160">
              <w:rPr>
                <w:rStyle w:val="NormalCharacter"/>
                <w:rFonts w:ascii="宋体" w:hint="eastAsia"/>
              </w:rPr>
              <w:t>”</w:t>
            </w:r>
            <w:r w:rsidRPr="00E11160">
              <w:rPr>
                <w:rStyle w:val="NormalCharacter"/>
                <w:rFonts w:ascii="宋体" w:hAnsi="宋体" w:hint="eastAsia"/>
              </w:rPr>
              <w:t>进行理解。</w:t>
            </w:r>
          </w:p>
        </w:tc>
      </w:tr>
      <w:tr w:rsidR="008074C4" w:rsidRPr="00E11160">
        <w:trPr>
          <w:trHeight w:val="513"/>
          <w:jc w:val="center"/>
        </w:trPr>
        <w:tc>
          <w:tcPr>
            <w:tcW w:w="9394" w:type="dxa"/>
            <w:gridSpan w:val="4"/>
            <w:vAlign w:val="center"/>
          </w:tcPr>
          <w:p w:rsidR="008074C4" w:rsidRPr="00E11160" w:rsidRDefault="008074C4">
            <w:pPr>
              <w:spacing w:line="360" w:lineRule="auto"/>
              <w:rPr>
                <w:rStyle w:val="NormalCharacter"/>
                <w:rFonts w:ascii="宋体"/>
              </w:rPr>
            </w:pPr>
            <w:r w:rsidRPr="00E11160">
              <w:rPr>
                <w:rStyle w:val="NormalCharacter"/>
                <w:rFonts w:ascii="宋体" w:hAnsi="宋体"/>
              </w:rPr>
              <w:t xml:space="preserve">10.8 </w:t>
            </w:r>
            <w:r w:rsidRPr="00E11160">
              <w:rPr>
                <w:rStyle w:val="NormalCharacter"/>
                <w:rFonts w:ascii="宋体" w:hAnsi="宋体" w:hint="eastAsia"/>
              </w:rPr>
              <w:t>监督</w:t>
            </w:r>
          </w:p>
        </w:tc>
      </w:tr>
      <w:tr w:rsidR="008074C4" w:rsidRPr="00E11160">
        <w:trPr>
          <w:trHeight w:val="847"/>
          <w:jc w:val="center"/>
        </w:trPr>
        <w:tc>
          <w:tcPr>
            <w:tcW w:w="1196" w:type="dxa"/>
            <w:vAlign w:val="center"/>
          </w:tcPr>
          <w:p w:rsidR="008074C4" w:rsidRPr="00E11160" w:rsidRDefault="008074C4">
            <w:pPr>
              <w:spacing w:line="360" w:lineRule="auto"/>
              <w:rPr>
                <w:rStyle w:val="NormalCharacter"/>
                <w:rFonts w:ascii="宋体"/>
              </w:rPr>
            </w:pPr>
          </w:p>
        </w:tc>
        <w:tc>
          <w:tcPr>
            <w:tcW w:w="8198" w:type="dxa"/>
            <w:gridSpan w:val="3"/>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本项目的招标投标活动及其相关当事人应当接受有管辖权的建设工程招标投标行政监督部门依法实施的监督，如项目属于公共资源范围，应同时接受本级招投标监督管理专门机构监管。</w:t>
            </w:r>
          </w:p>
        </w:tc>
      </w:tr>
      <w:tr w:rsidR="008074C4" w:rsidRPr="00E11160">
        <w:trPr>
          <w:trHeight w:val="513"/>
          <w:jc w:val="center"/>
        </w:trPr>
        <w:tc>
          <w:tcPr>
            <w:tcW w:w="9394" w:type="dxa"/>
            <w:gridSpan w:val="4"/>
            <w:vAlign w:val="center"/>
          </w:tcPr>
          <w:p w:rsidR="008074C4" w:rsidRPr="00E11160" w:rsidRDefault="008074C4">
            <w:pPr>
              <w:spacing w:line="360" w:lineRule="auto"/>
              <w:rPr>
                <w:rStyle w:val="NormalCharacter"/>
                <w:rFonts w:ascii="宋体"/>
              </w:rPr>
            </w:pPr>
            <w:r w:rsidRPr="00E11160">
              <w:rPr>
                <w:rStyle w:val="NormalCharacter"/>
                <w:rFonts w:ascii="宋体" w:hAnsi="宋体"/>
              </w:rPr>
              <w:t xml:space="preserve">10.9 </w:t>
            </w:r>
            <w:r w:rsidRPr="00E11160">
              <w:rPr>
                <w:rStyle w:val="NormalCharacter"/>
                <w:rFonts w:ascii="宋体" w:hAnsi="宋体" w:hint="eastAsia"/>
              </w:rPr>
              <w:t>解释权</w:t>
            </w:r>
          </w:p>
        </w:tc>
      </w:tr>
      <w:tr w:rsidR="008074C4" w:rsidRPr="00E11160">
        <w:trPr>
          <w:trHeight w:val="1534"/>
          <w:jc w:val="center"/>
        </w:trPr>
        <w:tc>
          <w:tcPr>
            <w:tcW w:w="1196" w:type="dxa"/>
            <w:vAlign w:val="center"/>
          </w:tcPr>
          <w:p w:rsidR="008074C4" w:rsidRPr="00E11160" w:rsidRDefault="008074C4">
            <w:pPr>
              <w:spacing w:line="360" w:lineRule="auto"/>
              <w:rPr>
                <w:rStyle w:val="NormalCharacter"/>
                <w:rFonts w:ascii="宋体"/>
              </w:rPr>
            </w:pPr>
          </w:p>
        </w:tc>
        <w:tc>
          <w:tcPr>
            <w:tcW w:w="8198" w:type="dxa"/>
            <w:gridSpan w:val="3"/>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074C4" w:rsidRPr="00E11160">
        <w:trPr>
          <w:trHeight w:val="277"/>
          <w:jc w:val="center"/>
        </w:trPr>
        <w:tc>
          <w:tcPr>
            <w:tcW w:w="9394" w:type="dxa"/>
            <w:gridSpan w:val="4"/>
            <w:vAlign w:val="center"/>
          </w:tcPr>
          <w:p w:rsidR="008074C4" w:rsidRPr="00E11160" w:rsidRDefault="008074C4">
            <w:pPr>
              <w:spacing w:line="360" w:lineRule="auto"/>
              <w:rPr>
                <w:rStyle w:val="NormalCharacter"/>
                <w:rFonts w:ascii="宋体"/>
              </w:rPr>
            </w:pPr>
            <w:r w:rsidRPr="00E11160">
              <w:rPr>
                <w:rStyle w:val="NormalCharacter"/>
                <w:rFonts w:ascii="宋体" w:hAnsi="宋体"/>
              </w:rPr>
              <w:t xml:space="preserve">10.10 </w:t>
            </w:r>
            <w:r w:rsidRPr="00E11160">
              <w:rPr>
                <w:rStyle w:val="NormalCharacter"/>
                <w:rFonts w:ascii="宋体" w:hAnsi="宋体" w:hint="eastAsia"/>
              </w:rPr>
              <w:t>招标人补充的其他内容</w:t>
            </w:r>
          </w:p>
        </w:tc>
      </w:tr>
      <w:tr w:rsidR="008074C4" w:rsidRPr="00E11160">
        <w:trPr>
          <w:trHeight w:val="1387"/>
          <w:jc w:val="center"/>
        </w:trPr>
        <w:tc>
          <w:tcPr>
            <w:tcW w:w="120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rPr>
              <w:t>10.10.1</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招标代理服务费的计算与收取</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中标人支付。具体为：根据招标人与代理人签订的《建设工程招标代理合同》，本项目委托招标代理服务费按桂价费</w:t>
            </w:r>
            <w:r w:rsidRPr="00E11160">
              <w:rPr>
                <w:rStyle w:val="NormalCharacter"/>
                <w:rFonts w:ascii="宋体" w:hAnsi="宋体"/>
              </w:rPr>
              <w:t>[2011]55</w:t>
            </w:r>
            <w:r w:rsidRPr="00E11160">
              <w:rPr>
                <w:rStyle w:val="NormalCharacter"/>
                <w:rFonts w:ascii="宋体" w:hAnsi="宋体" w:hint="eastAsia"/>
              </w:rPr>
              <w:t>号文</w:t>
            </w:r>
            <w:r w:rsidRPr="00E11160">
              <w:rPr>
                <w:rStyle w:val="NormalCharacter"/>
                <w:rFonts w:ascii="宋体" w:hint="eastAsia"/>
              </w:rPr>
              <w:t>“</w:t>
            </w:r>
            <w:r w:rsidRPr="00E11160">
              <w:rPr>
                <w:rStyle w:val="NormalCharacter"/>
                <w:rFonts w:ascii="宋体" w:hAnsi="宋体" w:hint="eastAsia"/>
              </w:rPr>
              <w:t>工程类</w:t>
            </w:r>
            <w:r w:rsidRPr="00E11160">
              <w:rPr>
                <w:rStyle w:val="NormalCharacter"/>
                <w:rFonts w:ascii="宋体" w:hint="eastAsia"/>
              </w:rPr>
              <w:t>”</w:t>
            </w:r>
            <w:r w:rsidRPr="00E11160">
              <w:rPr>
                <w:rStyle w:val="NormalCharacter"/>
                <w:rFonts w:ascii="宋体" w:hAnsi="宋体" w:hint="eastAsia"/>
              </w:rPr>
              <w:t>标</w:t>
            </w:r>
            <w:r w:rsidRPr="00E11160">
              <w:rPr>
                <w:rStyle w:val="NormalCharacter"/>
                <w:rFonts w:ascii="宋体" w:hAnsi="宋体" w:hint="eastAsia"/>
                <w:color w:val="000000"/>
              </w:rPr>
              <w:t>准再下浮</w:t>
            </w:r>
            <w:r w:rsidRPr="00E11160">
              <w:rPr>
                <w:rStyle w:val="NormalCharacter"/>
                <w:rFonts w:ascii="宋体" w:hAnsi="宋体"/>
                <w:color w:val="000000"/>
              </w:rPr>
              <w:t>20%</w:t>
            </w:r>
            <w:r w:rsidRPr="00E11160">
              <w:rPr>
                <w:rStyle w:val="NormalCharacter"/>
                <w:rFonts w:ascii="宋体" w:hAnsi="宋体" w:hint="eastAsia"/>
                <w:color w:val="000000"/>
              </w:rPr>
              <w:t>计取，</w:t>
            </w:r>
            <w:r w:rsidRPr="00E11160">
              <w:rPr>
                <w:rStyle w:val="NormalCharacter"/>
                <w:rFonts w:ascii="宋体" w:hAnsi="宋体" w:hint="eastAsia"/>
              </w:rPr>
              <w:t>由中标人在领取中标通知书时，一次性向招标代理机构支付。</w:t>
            </w:r>
          </w:p>
        </w:tc>
      </w:tr>
      <w:tr w:rsidR="008074C4" w:rsidRPr="00E11160">
        <w:trPr>
          <w:trHeight w:val="64"/>
          <w:jc w:val="center"/>
        </w:trPr>
        <w:tc>
          <w:tcPr>
            <w:tcW w:w="120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rPr>
              <w:t>10.10.2</w:t>
            </w:r>
          </w:p>
        </w:tc>
        <w:tc>
          <w:tcPr>
            <w:tcW w:w="818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设计单位：广西壮族自治区城乡规划设计院</w:t>
            </w:r>
          </w:p>
        </w:tc>
      </w:tr>
      <w:tr w:rsidR="008074C4" w:rsidRPr="00E11160">
        <w:trPr>
          <w:trHeight w:val="50"/>
          <w:jc w:val="center"/>
        </w:trPr>
        <w:tc>
          <w:tcPr>
            <w:tcW w:w="120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rPr>
              <w:t>10.10.3</w:t>
            </w:r>
          </w:p>
        </w:tc>
        <w:tc>
          <w:tcPr>
            <w:tcW w:w="372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低价风险保证金</w:t>
            </w:r>
          </w:p>
        </w:tc>
        <w:tc>
          <w:tcPr>
            <w:tcW w:w="446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无</w:t>
            </w:r>
          </w:p>
        </w:tc>
      </w:tr>
    </w:tbl>
    <w:p w:rsidR="008074C4" w:rsidRDefault="008074C4">
      <w:pPr>
        <w:pStyle w:val="Heading1"/>
        <w:rPr>
          <w:rStyle w:val="NormalCharacter"/>
        </w:rPr>
        <w:sectPr w:rsidR="008074C4">
          <w:headerReference w:type="default" r:id="rId6"/>
          <w:footerReference w:type="default" r:id="rId7"/>
          <w:pgSz w:w="11906" w:h="16838"/>
          <w:pgMar w:top="1440" w:right="1286" w:bottom="1440" w:left="1440" w:header="851" w:footer="851" w:gutter="0"/>
          <w:pgNumType w:start="0"/>
          <w:cols w:space="720"/>
          <w:docGrid w:linePitch="312"/>
        </w:sectPr>
      </w:pPr>
    </w:p>
    <w:p w:rsidR="008074C4" w:rsidRDefault="008074C4">
      <w:pPr>
        <w:pStyle w:val="Heading1"/>
        <w:jc w:val="center"/>
        <w:rPr>
          <w:rStyle w:val="NormalCharacter"/>
        </w:rPr>
      </w:pPr>
      <w:r>
        <w:rPr>
          <w:rStyle w:val="NormalCharacter"/>
          <w:rFonts w:hint="eastAsia"/>
        </w:rPr>
        <w:t>投标人须知正文部分</w:t>
      </w:r>
    </w:p>
    <w:p w:rsidR="008074C4" w:rsidRDefault="008074C4">
      <w:pPr>
        <w:pStyle w:val="Heading1"/>
        <w:rPr>
          <w:rStyle w:val="NormalCharacter"/>
        </w:rPr>
      </w:pPr>
    </w:p>
    <w:p w:rsidR="008074C4" w:rsidRDefault="008074C4">
      <w:pPr>
        <w:pStyle w:val="Heading2"/>
        <w:rPr>
          <w:rStyle w:val="NormalCharacter"/>
        </w:rPr>
      </w:pPr>
      <w:r>
        <w:rPr>
          <w:rStyle w:val="NormalCharacter"/>
        </w:rPr>
        <w:t xml:space="preserve">1 </w:t>
      </w:r>
      <w:r>
        <w:rPr>
          <w:rStyle w:val="NormalCharacter"/>
          <w:rFonts w:hint="eastAsia"/>
        </w:rPr>
        <w:t>总则</w:t>
      </w:r>
    </w:p>
    <w:p w:rsidR="008074C4" w:rsidRDefault="008074C4">
      <w:pPr>
        <w:pStyle w:val="Heading3"/>
        <w:rPr>
          <w:rStyle w:val="NormalCharacter"/>
        </w:rPr>
      </w:pPr>
      <w:r>
        <w:rPr>
          <w:rStyle w:val="NormalCharacter"/>
        </w:rPr>
        <w:t xml:space="preserve">1.1 </w:t>
      </w:r>
      <w:r>
        <w:rPr>
          <w:rStyle w:val="NormalCharacter"/>
          <w:rFonts w:hint="eastAsia"/>
        </w:rPr>
        <w:t>项目概况</w:t>
      </w:r>
    </w:p>
    <w:p w:rsidR="008074C4" w:rsidRDefault="008074C4">
      <w:pPr>
        <w:spacing w:line="360" w:lineRule="auto"/>
        <w:ind w:firstLineChars="200" w:firstLine="420"/>
        <w:rPr>
          <w:rStyle w:val="NormalCharacter"/>
          <w:szCs w:val="21"/>
        </w:rPr>
      </w:pPr>
      <w:r>
        <w:rPr>
          <w:rStyle w:val="NormalCharacter"/>
          <w:szCs w:val="21"/>
        </w:rPr>
        <w:t xml:space="preserve">1.1.1 </w:t>
      </w:r>
      <w:r>
        <w:rPr>
          <w:rStyle w:val="NormalCharacter"/>
          <w:rFonts w:hint="eastAsia"/>
          <w:szCs w:val="21"/>
        </w:rPr>
        <w:t>根据《中华人民共和国招标投标法》等有关法律、法规和规章的规定，本招标项目已具备招标条件，现对本标段施工进行招标。</w:t>
      </w:r>
    </w:p>
    <w:p w:rsidR="008074C4" w:rsidRDefault="008074C4">
      <w:pPr>
        <w:spacing w:line="360" w:lineRule="auto"/>
        <w:ind w:firstLineChars="200" w:firstLine="420"/>
        <w:rPr>
          <w:rStyle w:val="NormalCharacter"/>
          <w:szCs w:val="21"/>
        </w:rPr>
      </w:pPr>
      <w:r>
        <w:rPr>
          <w:rStyle w:val="NormalCharacter"/>
          <w:szCs w:val="21"/>
        </w:rPr>
        <w:t xml:space="preserve">1.1.2 </w:t>
      </w:r>
      <w:r>
        <w:rPr>
          <w:rStyle w:val="NormalCharacter"/>
          <w:rFonts w:hint="eastAsia"/>
          <w:szCs w:val="21"/>
        </w:rPr>
        <w:t>本招标项目招标人：见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1.1.3 </w:t>
      </w:r>
      <w:r>
        <w:rPr>
          <w:rStyle w:val="NormalCharacter"/>
          <w:rFonts w:hint="eastAsia"/>
          <w:szCs w:val="21"/>
        </w:rPr>
        <w:t>本标段招标代理机构：见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1.1.4 </w:t>
      </w:r>
      <w:r>
        <w:rPr>
          <w:rStyle w:val="NormalCharacter"/>
          <w:rFonts w:hint="eastAsia"/>
          <w:szCs w:val="21"/>
        </w:rPr>
        <w:t>本招标项目名称：见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1.1.5 </w:t>
      </w:r>
      <w:r>
        <w:rPr>
          <w:rStyle w:val="NormalCharacter"/>
          <w:rFonts w:hint="eastAsia"/>
          <w:szCs w:val="21"/>
        </w:rPr>
        <w:t>本标段建设地点：见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pStyle w:val="Heading3"/>
        <w:rPr>
          <w:rStyle w:val="NormalCharacter"/>
        </w:rPr>
      </w:pPr>
      <w:r>
        <w:rPr>
          <w:rStyle w:val="NormalCharacter"/>
        </w:rPr>
        <w:t xml:space="preserve">1.2 </w:t>
      </w:r>
      <w:r>
        <w:rPr>
          <w:rStyle w:val="NormalCharacter"/>
          <w:rFonts w:hint="eastAsia"/>
        </w:rPr>
        <w:t>资金来源和落实情况</w:t>
      </w:r>
    </w:p>
    <w:p w:rsidR="008074C4" w:rsidRDefault="008074C4">
      <w:pPr>
        <w:spacing w:line="360" w:lineRule="auto"/>
        <w:ind w:firstLineChars="200" w:firstLine="420"/>
        <w:rPr>
          <w:rStyle w:val="NormalCharacter"/>
          <w:szCs w:val="21"/>
        </w:rPr>
      </w:pPr>
      <w:r>
        <w:rPr>
          <w:rStyle w:val="NormalCharacter"/>
          <w:szCs w:val="21"/>
        </w:rPr>
        <w:t xml:space="preserve">1.2.1 </w:t>
      </w:r>
      <w:r>
        <w:rPr>
          <w:rStyle w:val="NormalCharacter"/>
          <w:rFonts w:hint="eastAsia"/>
          <w:szCs w:val="21"/>
        </w:rPr>
        <w:t>本招标项目的资金来源：见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1.2.2 </w:t>
      </w:r>
      <w:r>
        <w:rPr>
          <w:rStyle w:val="NormalCharacter"/>
          <w:rFonts w:hint="eastAsia"/>
          <w:szCs w:val="21"/>
        </w:rPr>
        <w:t>本招标项目的出资比例：见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1.2.3 </w:t>
      </w:r>
      <w:r>
        <w:rPr>
          <w:rStyle w:val="NormalCharacter"/>
          <w:rFonts w:hint="eastAsia"/>
          <w:szCs w:val="21"/>
        </w:rPr>
        <w:t>本招标项目的资金落实情况：见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1.2.4 </w:t>
      </w:r>
      <w:r>
        <w:rPr>
          <w:rStyle w:val="NormalCharacter"/>
          <w:rFonts w:hint="eastAsia"/>
          <w:szCs w:val="21"/>
        </w:rPr>
        <w:t>本招标项目增值税计税方法：见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pStyle w:val="Heading3"/>
        <w:rPr>
          <w:rStyle w:val="NormalCharacter"/>
        </w:rPr>
      </w:pPr>
      <w:r>
        <w:rPr>
          <w:rStyle w:val="NormalCharacter"/>
        </w:rPr>
        <w:t xml:space="preserve">1.3 </w:t>
      </w:r>
      <w:r>
        <w:rPr>
          <w:rStyle w:val="NormalCharacter"/>
          <w:rFonts w:hint="eastAsia"/>
        </w:rPr>
        <w:t>招标范围、计划工期和质量要求</w:t>
      </w:r>
    </w:p>
    <w:p w:rsidR="008074C4" w:rsidRDefault="008074C4">
      <w:pPr>
        <w:spacing w:line="360" w:lineRule="auto"/>
        <w:ind w:firstLineChars="200" w:firstLine="420"/>
        <w:rPr>
          <w:rStyle w:val="NormalCharacter"/>
          <w:szCs w:val="21"/>
        </w:rPr>
      </w:pPr>
      <w:r>
        <w:rPr>
          <w:rStyle w:val="NormalCharacter"/>
          <w:szCs w:val="21"/>
        </w:rPr>
        <w:t xml:space="preserve">1.3.1 </w:t>
      </w:r>
      <w:r>
        <w:rPr>
          <w:rStyle w:val="NormalCharacter"/>
          <w:rFonts w:hint="eastAsia"/>
          <w:szCs w:val="21"/>
        </w:rPr>
        <w:t>本次招标范围：见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1.3.2 </w:t>
      </w:r>
      <w:r>
        <w:rPr>
          <w:rStyle w:val="NormalCharacter"/>
          <w:rFonts w:hint="eastAsia"/>
          <w:szCs w:val="21"/>
        </w:rPr>
        <w:t>本标段的要求工期：见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1.3.3 </w:t>
      </w:r>
      <w:r>
        <w:rPr>
          <w:rStyle w:val="NormalCharacter"/>
          <w:rFonts w:hint="eastAsia"/>
          <w:szCs w:val="21"/>
        </w:rPr>
        <w:t>本标段的质量要求：见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pStyle w:val="Heading3"/>
        <w:rPr>
          <w:rStyle w:val="NormalCharacter"/>
        </w:rPr>
      </w:pPr>
      <w:r>
        <w:rPr>
          <w:rStyle w:val="NormalCharacter"/>
        </w:rPr>
        <w:t xml:space="preserve">1.4 </w:t>
      </w:r>
      <w:r>
        <w:rPr>
          <w:rStyle w:val="NormalCharacter"/>
          <w:rFonts w:hint="eastAsia"/>
        </w:rPr>
        <w:t>投标人资格要求</w:t>
      </w:r>
    </w:p>
    <w:p w:rsidR="008074C4" w:rsidRDefault="008074C4">
      <w:pPr>
        <w:spacing w:line="360" w:lineRule="auto"/>
        <w:ind w:firstLineChars="200" w:firstLine="420"/>
        <w:rPr>
          <w:rStyle w:val="NormalCharacter"/>
          <w:szCs w:val="21"/>
        </w:rPr>
      </w:pPr>
      <w:r>
        <w:rPr>
          <w:rStyle w:val="NormalCharacter"/>
          <w:szCs w:val="21"/>
        </w:rPr>
        <w:t xml:space="preserve">1.4.1 </w:t>
      </w:r>
      <w:r>
        <w:rPr>
          <w:rStyle w:val="NormalCharacter"/>
          <w:rFonts w:hint="eastAsia"/>
          <w:szCs w:val="21"/>
        </w:rPr>
        <w:t>投标人应具备承担本项目施工的资质条件、能力、诚信等要求。</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）资质条件：见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）财务要求：见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）业绩要求：见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）诚信要求：见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）项目经理资格：见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）专职安全员资格：见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7</w:t>
      </w:r>
      <w:r>
        <w:rPr>
          <w:rStyle w:val="NormalCharacter"/>
          <w:rFonts w:hint="eastAsia"/>
          <w:szCs w:val="21"/>
        </w:rPr>
        <w:t>）其他要求：见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1.4.2 “</w:t>
      </w:r>
      <w:r>
        <w:rPr>
          <w:rStyle w:val="NormalCharacter"/>
          <w:rFonts w:hint="eastAsia"/>
          <w:szCs w:val="21"/>
        </w:rPr>
        <w:t>投标人须知前附表</w:t>
      </w:r>
      <w:r>
        <w:rPr>
          <w:rStyle w:val="NormalCharacter"/>
          <w:szCs w:val="21"/>
        </w:rPr>
        <w:t>”</w:t>
      </w:r>
      <w:r>
        <w:rPr>
          <w:rStyle w:val="NormalCharacter"/>
          <w:rFonts w:hint="eastAsia"/>
          <w:szCs w:val="21"/>
        </w:rPr>
        <w:t>规定接受联合体投标的，除应符合本章第</w:t>
      </w:r>
      <w:r>
        <w:rPr>
          <w:rStyle w:val="NormalCharacter"/>
          <w:szCs w:val="21"/>
        </w:rPr>
        <w:t>1.4.1</w:t>
      </w:r>
      <w:r>
        <w:rPr>
          <w:rStyle w:val="NormalCharacter"/>
          <w:rFonts w:hint="eastAsia"/>
          <w:szCs w:val="21"/>
        </w:rPr>
        <w:t>项和</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的要求外，还应遵守以下规定：</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）联合体各方应按招标文件提供的格式签订联合体协议书，明确联合体牵头人和各方权利义务；</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）由同一专业的单位组成的联合体，按照资质等级较低的单位确定资质等级；</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）联合体各方不得再以自己名义单独或参加其他联合体在同一标段中投标。</w:t>
      </w:r>
    </w:p>
    <w:p w:rsidR="008074C4" w:rsidRDefault="008074C4">
      <w:pPr>
        <w:spacing w:line="360" w:lineRule="auto"/>
        <w:ind w:firstLineChars="200" w:firstLine="420"/>
        <w:rPr>
          <w:rStyle w:val="NormalCharacter"/>
          <w:szCs w:val="21"/>
        </w:rPr>
      </w:pPr>
      <w:r>
        <w:rPr>
          <w:rStyle w:val="NormalCharacter"/>
          <w:szCs w:val="21"/>
        </w:rPr>
        <w:t xml:space="preserve">1.4.3 </w:t>
      </w:r>
      <w:r>
        <w:rPr>
          <w:rStyle w:val="NormalCharacter"/>
          <w:rFonts w:hint="eastAsia"/>
          <w:szCs w:val="21"/>
        </w:rPr>
        <w:t>投标人不得存在下列情形之一：</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）为招标人不具有独立法人资格的附属机构或者投标人现任或者曾任股东及高管等系为招标人的在职、离职、退休员工的（单位）；</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）为本标段前期准备提供设计或咨询服务的，但设计施工总承包的除外；</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）为本标段的监理人；</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）为本标段的代建人；</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）为本标段提供招标代理服务的；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）与本标段的监理人或代建人或招标代理机构同为一个法定代表人的；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7</w:t>
      </w:r>
      <w:r>
        <w:rPr>
          <w:rStyle w:val="NormalCharacter"/>
          <w:rFonts w:hint="eastAsia"/>
          <w:szCs w:val="21"/>
        </w:rPr>
        <w:t>）与本标段的监理人或代建人或招标代理机构相互控股或参股的；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8</w:t>
      </w:r>
      <w:r>
        <w:rPr>
          <w:rStyle w:val="NormalCharacter"/>
          <w:rFonts w:hint="eastAsia"/>
          <w:szCs w:val="21"/>
        </w:rPr>
        <w:t>）与本标段的监理人或代建人或招标代理机构、相互任职或工作的；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9</w:t>
      </w:r>
      <w:r>
        <w:rPr>
          <w:rStyle w:val="NormalCharacter"/>
          <w:rFonts w:hint="eastAsia"/>
          <w:szCs w:val="21"/>
        </w:rPr>
        <w:t>）被责令停业整顿的；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10</w:t>
      </w:r>
      <w:r>
        <w:rPr>
          <w:rStyle w:val="NormalCharacter"/>
          <w:rFonts w:hint="eastAsia"/>
          <w:szCs w:val="21"/>
        </w:rPr>
        <w:t>）被暂停或取消投标资格的；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11</w:t>
      </w:r>
      <w:r>
        <w:rPr>
          <w:rStyle w:val="NormalCharacter"/>
          <w:rFonts w:hint="eastAsia"/>
          <w:szCs w:val="21"/>
        </w:rPr>
        <w:t>）财产被接管或冻结的；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12</w:t>
      </w:r>
      <w:r>
        <w:rPr>
          <w:rStyle w:val="NormalCharacter"/>
          <w:rFonts w:hint="eastAsia"/>
          <w:szCs w:val="21"/>
        </w:rPr>
        <w:t>）有骗取中标或严重违约或工程质量安全问题，正处在停业整顿或暂停投标期间的。</w:t>
      </w:r>
    </w:p>
    <w:p w:rsidR="008074C4" w:rsidRDefault="008074C4">
      <w:pPr>
        <w:spacing w:line="360" w:lineRule="auto"/>
        <w:ind w:firstLineChars="200" w:firstLine="420"/>
        <w:rPr>
          <w:rStyle w:val="NormalCharacter"/>
          <w:szCs w:val="21"/>
        </w:rPr>
      </w:pPr>
      <w:r>
        <w:rPr>
          <w:rStyle w:val="NormalCharacter"/>
          <w:szCs w:val="21"/>
        </w:rPr>
        <w:t xml:space="preserve">1.4.4 </w:t>
      </w:r>
      <w:r>
        <w:rPr>
          <w:rStyle w:val="NormalCharacter"/>
          <w:rFonts w:hint="eastAsia"/>
          <w:szCs w:val="21"/>
        </w:rPr>
        <w:t>单位负责人为同一人或者存在控股、管理关系的不同单位，不得参加同一标段投标或者未划分标段的同一招标项目投标，违反本规定的，相关投标均无效。</w:t>
      </w:r>
    </w:p>
    <w:p w:rsidR="008074C4" w:rsidRDefault="008074C4">
      <w:pPr>
        <w:pStyle w:val="Heading3"/>
        <w:rPr>
          <w:rStyle w:val="NormalCharacter"/>
        </w:rPr>
      </w:pPr>
      <w:r>
        <w:rPr>
          <w:rStyle w:val="NormalCharacter"/>
        </w:rPr>
        <w:t xml:space="preserve">1.5 </w:t>
      </w:r>
      <w:r>
        <w:rPr>
          <w:rStyle w:val="NormalCharacter"/>
          <w:rFonts w:hint="eastAsia"/>
        </w:rPr>
        <w:t>费用承担</w:t>
      </w:r>
    </w:p>
    <w:p w:rsidR="008074C4" w:rsidRDefault="008074C4">
      <w:pPr>
        <w:spacing w:line="360" w:lineRule="auto"/>
        <w:ind w:firstLineChars="200" w:firstLine="420"/>
        <w:rPr>
          <w:rStyle w:val="NormalCharacter"/>
          <w:szCs w:val="21"/>
        </w:rPr>
      </w:pPr>
      <w:r>
        <w:rPr>
          <w:rStyle w:val="NormalCharacter"/>
          <w:rFonts w:hint="eastAsia"/>
          <w:szCs w:val="21"/>
        </w:rPr>
        <w:t>投标人准备和参加投标活动发生的费用自理。</w:t>
      </w:r>
    </w:p>
    <w:p w:rsidR="008074C4" w:rsidRDefault="008074C4">
      <w:pPr>
        <w:pStyle w:val="Heading3"/>
        <w:rPr>
          <w:rStyle w:val="NormalCharacter"/>
        </w:rPr>
      </w:pPr>
      <w:r>
        <w:rPr>
          <w:rStyle w:val="NormalCharacter"/>
        </w:rPr>
        <w:t xml:space="preserve">1.6 </w:t>
      </w:r>
      <w:r>
        <w:rPr>
          <w:rStyle w:val="NormalCharacter"/>
          <w:rFonts w:hint="eastAsia"/>
        </w:rPr>
        <w:t>保密</w:t>
      </w:r>
    </w:p>
    <w:p w:rsidR="008074C4" w:rsidRDefault="008074C4">
      <w:pPr>
        <w:spacing w:line="360" w:lineRule="auto"/>
        <w:ind w:firstLineChars="200" w:firstLine="420"/>
        <w:rPr>
          <w:rStyle w:val="NormalCharacter"/>
          <w:szCs w:val="21"/>
        </w:rPr>
      </w:pPr>
      <w:r>
        <w:rPr>
          <w:rStyle w:val="NormalCharacter"/>
          <w:rFonts w:hint="eastAsia"/>
          <w:szCs w:val="21"/>
        </w:rPr>
        <w:t>参与招标投标活动的各方应对招标文件和投标文件中的商业和技术等秘密保密，违者应对由此造成的后果承担法律责任。</w:t>
      </w:r>
    </w:p>
    <w:p w:rsidR="008074C4" w:rsidRDefault="008074C4">
      <w:pPr>
        <w:pStyle w:val="Heading3"/>
        <w:rPr>
          <w:rStyle w:val="NormalCharacter"/>
        </w:rPr>
      </w:pPr>
      <w:r>
        <w:rPr>
          <w:rStyle w:val="NormalCharacter"/>
        </w:rPr>
        <w:t xml:space="preserve">1.7 </w:t>
      </w:r>
      <w:r>
        <w:rPr>
          <w:rStyle w:val="NormalCharacter"/>
          <w:rFonts w:hint="eastAsia"/>
        </w:rPr>
        <w:t>语言文字</w:t>
      </w:r>
    </w:p>
    <w:p w:rsidR="008074C4" w:rsidRDefault="008074C4">
      <w:pPr>
        <w:spacing w:line="360" w:lineRule="auto"/>
        <w:ind w:firstLineChars="200" w:firstLine="420"/>
        <w:rPr>
          <w:rStyle w:val="NormalCharacter"/>
          <w:szCs w:val="21"/>
        </w:rPr>
      </w:pPr>
      <w:r>
        <w:rPr>
          <w:rStyle w:val="NormalCharacter"/>
          <w:rFonts w:hint="eastAsia"/>
          <w:szCs w:val="21"/>
        </w:rPr>
        <w:t>除专用术语外，与招标投标有关的语言均使用中文。必要时专用术语应附有中文注释。</w:t>
      </w:r>
    </w:p>
    <w:p w:rsidR="008074C4" w:rsidRDefault="008074C4">
      <w:pPr>
        <w:pStyle w:val="Heading3"/>
        <w:rPr>
          <w:rStyle w:val="NormalCharacter"/>
        </w:rPr>
      </w:pPr>
      <w:r>
        <w:rPr>
          <w:rStyle w:val="NormalCharacter"/>
        </w:rPr>
        <w:t xml:space="preserve">1.8 </w:t>
      </w:r>
      <w:r>
        <w:rPr>
          <w:rStyle w:val="NormalCharacter"/>
          <w:rFonts w:hint="eastAsia"/>
        </w:rPr>
        <w:t>计量单位</w:t>
      </w:r>
    </w:p>
    <w:p w:rsidR="008074C4" w:rsidRDefault="008074C4">
      <w:pPr>
        <w:spacing w:line="360" w:lineRule="auto"/>
        <w:ind w:firstLineChars="200" w:firstLine="420"/>
        <w:rPr>
          <w:rStyle w:val="NormalCharacter"/>
          <w:szCs w:val="21"/>
        </w:rPr>
      </w:pPr>
      <w:r>
        <w:rPr>
          <w:rStyle w:val="NormalCharacter"/>
          <w:rFonts w:hint="eastAsia"/>
          <w:szCs w:val="21"/>
        </w:rPr>
        <w:t>所有计量均采用中华人民共和国法定计量单位。</w:t>
      </w:r>
    </w:p>
    <w:p w:rsidR="008074C4" w:rsidRDefault="008074C4">
      <w:pPr>
        <w:pStyle w:val="Heading3"/>
        <w:rPr>
          <w:rStyle w:val="NormalCharacter"/>
        </w:rPr>
      </w:pPr>
      <w:r>
        <w:rPr>
          <w:rStyle w:val="NormalCharacter"/>
        </w:rPr>
        <w:t xml:space="preserve">1.9 </w:t>
      </w:r>
      <w:r>
        <w:rPr>
          <w:rStyle w:val="NormalCharacter"/>
          <w:rFonts w:hint="eastAsia"/>
        </w:rPr>
        <w:t>踏勘现场</w:t>
      </w:r>
    </w:p>
    <w:p w:rsidR="008074C4" w:rsidRDefault="008074C4">
      <w:pPr>
        <w:spacing w:line="360" w:lineRule="auto"/>
        <w:ind w:firstLineChars="200" w:firstLine="420"/>
        <w:rPr>
          <w:rStyle w:val="NormalCharacter"/>
          <w:szCs w:val="21"/>
        </w:rPr>
      </w:pPr>
      <w:r>
        <w:rPr>
          <w:rStyle w:val="NormalCharacter"/>
          <w:szCs w:val="21"/>
        </w:rPr>
        <w:t xml:space="preserve">1.9.1 </w:t>
      </w:r>
      <w:r>
        <w:rPr>
          <w:rStyle w:val="NormalCharacter"/>
          <w:rFonts w:hint="eastAsia"/>
          <w:szCs w:val="21"/>
        </w:rPr>
        <w:t>招标人不组织踏勘现场，投标人自行前往现场踏勘。</w:t>
      </w:r>
    </w:p>
    <w:p w:rsidR="008074C4" w:rsidRDefault="008074C4">
      <w:pPr>
        <w:spacing w:line="360" w:lineRule="auto"/>
        <w:ind w:firstLineChars="200" w:firstLine="420"/>
        <w:rPr>
          <w:rStyle w:val="NormalCharacter"/>
          <w:szCs w:val="21"/>
        </w:rPr>
      </w:pPr>
      <w:r>
        <w:rPr>
          <w:rStyle w:val="NormalCharacter"/>
          <w:szCs w:val="21"/>
        </w:rPr>
        <w:t xml:space="preserve">1.9.2 </w:t>
      </w:r>
      <w:r>
        <w:rPr>
          <w:rStyle w:val="NormalCharacter"/>
          <w:rFonts w:hint="eastAsia"/>
          <w:szCs w:val="21"/>
        </w:rPr>
        <w:t>投标人踏勘现场发生的费用自理。</w:t>
      </w:r>
    </w:p>
    <w:p w:rsidR="008074C4" w:rsidRDefault="008074C4">
      <w:pPr>
        <w:spacing w:line="360" w:lineRule="auto"/>
        <w:ind w:firstLineChars="200" w:firstLine="420"/>
        <w:rPr>
          <w:rStyle w:val="NormalCharacter"/>
          <w:szCs w:val="21"/>
        </w:rPr>
      </w:pPr>
      <w:r>
        <w:rPr>
          <w:rStyle w:val="NormalCharacter"/>
          <w:szCs w:val="21"/>
        </w:rPr>
        <w:t>1.9.3</w:t>
      </w:r>
      <w:r>
        <w:rPr>
          <w:rStyle w:val="NormalCharacter"/>
          <w:rFonts w:hint="eastAsia"/>
          <w:szCs w:val="21"/>
        </w:rPr>
        <w:t>除招标人原因外，</w:t>
      </w:r>
      <w:r>
        <w:rPr>
          <w:rStyle w:val="NormalCharacter"/>
          <w:szCs w:val="21"/>
        </w:rPr>
        <w:t xml:space="preserve"> </w:t>
      </w:r>
      <w:r>
        <w:rPr>
          <w:rStyle w:val="NormalCharacter"/>
          <w:rFonts w:hint="eastAsia"/>
          <w:szCs w:val="21"/>
        </w:rPr>
        <w:t>投标人自行负责在踏勘现场中所发生的人员伤亡和财产损失。</w:t>
      </w:r>
    </w:p>
    <w:p w:rsidR="008074C4" w:rsidRDefault="008074C4">
      <w:pPr>
        <w:spacing w:line="360" w:lineRule="auto"/>
        <w:ind w:firstLineChars="200" w:firstLine="420"/>
        <w:rPr>
          <w:rStyle w:val="NormalCharacter"/>
          <w:szCs w:val="21"/>
        </w:rPr>
      </w:pPr>
      <w:r>
        <w:rPr>
          <w:rStyle w:val="NormalCharacter"/>
          <w:szCs w:val="21"/>
        </w:rPr>
        <w:t>1.9.4</w:t>
      </w:r>
      <w:r>
        <w:rPr>
          <w:rStyle w:val="NormalCharacter"/>
          <w:rFonts w:hint="eastAsia"/>
          <w:szCs w:val="21"/>
        </w:rPr>
        <w:t>招标人向投标人提供的有关施工现场的地质勘察资料及现场的市政管线资料均是以诚实可信的态度提供的，是招标人现有的能使投标人利用的资料，投标人有义务核实市政管线的真实性。投标人在编制投标文件时进行参考，招标人对投标人由此而做出的推论、理解和结论概不负责。</w:t>
      </w:r>
    </w:p>
    <w:p w:rsidR="008074C4" w:rsidRDefault="008074C4">
      <w:pPr>
        <w:pStyle w:val="Heading3"/>
        <w:rPr>
          <w:rStyle w:val="NormalCharacter"/>
        </w:rPr>
      </w:pPr>
      <w:r>
        <w:rPr>
          <w:rStyle w:val="NormalCharacter"/>
        </w:rPr>
        <w:t xml:space="preserve">1.10 </w:t>
      </w:r>
      <w:r>
        <w:rPr>
          <w:rStyle w:val="NormalCharacter"/>
          <w:rFonts w:hint="eastAsia"/>
        </w:rPr>
        <w:t>投标预备会</w:t>
      </w:r>
    </w:p>
    <w:p w:rsidR="008074C4" w:rsidRDefault="008074C4">
      <w:pPr>
        <w:spacing w:line="360" w:lineRule="auto"/>
        <w:ind w:firstLineChars="200" w:firstLine="420"/>
        <w:rPr>
          <w:rStyle w:val="NormalCharacter"/>
          <w:szCs w:val="21"/>
        </w:rPr>
      </w:pPr>
      <w:r>
        <w:rPr>
          <w:rStyle w:val="NormalCharacter"/>
          <w:rFonts w:hint="eastAsia"/>
          <w:szCs w:val="21"/>
        </w:rPr>
        <w:t>不召开。</w:t>
      </w:r>
    </w:p>
    <w:p w:rsidR="008074C4" w:rsidRDefault="008074C4">
      <w:pPr>
        <w:pStyle w:val="Heading3"/>
        <w:rPr>
          <w:rStyle w:val="NormalCharacter"/>
        </w:rPr>
      </w:pPr>
      <w:r>
        <w:rPr>
          <w:rStyle w:val="NormalCharacter"/>
        </w:rPr>
        <w:t xml:space="preserve">1.11 </w:t>
      </w:r>
      <w:r>
        <w:rPr>
          <w:rStyle w:val="NormalCharacter"/>
          <w:rFonts w:hint="eastAsia"/>
        </w:rPr>
        <w:t>分包</w:t>
      </w:r>
    </w:p>
    <w:p w:rsidR="008074C4" w:rsidRDefault="008074C4">
      <w:pPr>
        <w:spacing w:line="360" w:lineRule="auto"/>
        <w:ind w:firstLineChars="200" w:firstLine="420"/>
        <w:rPr>
          <w:rStyle w:val="NormalCharacter"/>
          <w:szCs w:val="21"/>
        </w:rPr>
      </w:pPr>
      <w:r>
        <w:rPr>
          <w:rStyle w:val="NormalCharacter"/>
          <w:rFonts w:hint="eastAsia"/>
          <w:szCs w:val="21"/>
        </w:rPr>
        <w:t>投标人拟在中标后将中标项目的部分非主体、非关键性工作进行分包的，应符合</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规定的分包内容、分包金额和接受分包的第三人资质要求等限制性条件。</w:t>
      </w:r>
    </w:p>
    <w:p w:rsidR="008074C4" w:rsidRDefault="008074C4">
      <w:pPr>
        <w:pStyle w:val="Heading3"/>
        <w:rPr>
          <w:rStyle w:val="NormalCharacter"/>
        </w:rPr>
      </w:pPr>
      <w:r>
        <w:rPr>
          <w:rStyle w:val="NormalCharacter"/>
        </w:rPr>
        <w:t xml:space="preserve">1.12 </w:t>
      </w:r>
      <w:r>
        <w:rPr>
          <w:rStyle w:val="NormalCharacter"/>
          <w:rFonts w:hint="eastAsia"/>
        </w:rPr>
        <w:t>偏离</w:t>
      </w:r>
    </w:p>
    <w:p w:rsidR="008074C4" w:rsidRDefault="008074C4">
      <w:pPr>
        <w:spacing w:line="360" w:lineRule="auto"/>
        <w:ind w:firstLineChars="200" w:firstLine="420"/>
        <w:rPr>
          <w:rStyle w:val="NormalCharacter"/>
        </w:rPr>
      </w:pPr>
      <w:r>
        <w:rPr>
          <w:rStyle w:val="NormalCharacter"/>
          <w:rFonts w:hint="eastAsia"/>
          <w:szCs w:val="21"/>
        </w:rPr>
        <w:t>不允许。</w:t>
      </w:r>
    </w:p>
    <w:p w:rsidR="008074C4" w:rsidRDefault="008074C4">
      <w:pPr>
        <w:pStyle w:val="Heading2"/>
        <w:rPr>
          <w:rStyle w:val="NormalCharacter"/>
        </w:rPr>
      </w:pPr>
      <w:r>
        <w:rPr>
          <w:rStyle w:val="NormalCharacter"/>
        </w:rPr>
        <w:t xml:space="preserve">2 </w:t>
      </w:r>
      <w:r>
        <w:rPr>
          <w:rStyle w:val="NormalCharacter"/>
          <w:rFonts w:hint="eastAsia"/>
        </w:rPr>
        <w:t>招标文件</w:t>
      </w:r>
    </w:p>
    <w:p w:rsidR="008074C4" w:rsidRDefault="008074C4">
      <w:pPr>
        <w:pStyle w:val="Heading3"/>
        <w:rPr>
          <w:rStyle w:val="NormalCharacter"/>
        </w:rPr>
      </w:pPr>
      <w:r>
        <w:rPr>
          <w:rStyle w:val="NormalCharacter"/>
        </w:rPr>
        <w:t xml:space="preserve">2.1 </w:t>
      </w:r>
      <w:r>
        <w:rPr>
          <w:rStyle w:val="NormalCharacter"/>
          <w:rFonts w:hint="eastAsia"/>
        </w:rPr>
        <w:t>招标文件的组成</w:t>
      </w:r>
    </w:p>
    <w:p w:rsidR="008074C4" w:rsidRDefault="008074C4">
      <w:pPr>
        <w:spacing w:line="360" w:lineRule="auto"/>
        <w:ind w:firstLineChars="200" w:firstLine="420"/>
        <w:rPr>
          <w:rStyle w:val="NormalCharacter"/>
          <w:szCs w:val="21"/>
        </w:rPr>
      </w:pPr>
      <w:r>
        <w:rPr>
          <w:rStyle w:val="NormalCharacter"/>
          <w:szCs w:val="21"/>
        </w:rPr>
        <w:t>2.1.1</w:t>
      </w:r>
      <w:r>
        <w:rPr>
          <w:rStyle w:val="NormalCharacter"/>
          <w:rFonts w:hint="eastAsia"/>
          <w:szCs w:val="21"/>
        </w:rPr>
        <w:t>本招标文件包括：</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）招标公告；</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）投标人须知；</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）评标办法；</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）合同条款及格式；</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）工程量清单；</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）招标控制价；</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7</w:t>
      </w:r>
      <w:r>
        <w:rPr>
          <w:rStyle w:val="NormalCharacter"/>
          <w:rFonts w:hint="eastAsia"/>
          <w:szCs w:val="21"/>
        </w:rPr>
        <w:t>）图纸；</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8</w:t>
      </w:r>
      <w:r>
        <w:rPr>
          <w:rStyle w:val="NormalCharacter"/>
          <w:rFonts w:hint="eastAsia"/>
          <w:szCs w:val="21"/>
        </w:rPr>
        <w:t>）技术标准和要求；</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9</w:t>
      </w:r>
      <w:r>
        <w:rPr>
          <w:rStyle w:val="NormalCharacter"/>
          <w:rFonts w:hint="eastAsia"/>
          <w:szCs w:val="21"/>
        </w:rPr>
        <w:t>）投标文件格式；</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10</w:t>
      </w:r>
      <w:r>
        <w:rPr>
          <w:rStyle w:val="NormalCharacter"/>
          <w:rFonts w:hint="eastAsia"/>
          <w:szCs w:val="21"/>
        </w:rPr>
        <w:t>）</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规定的其他材料。</w:t>
      </w:r>
    </w:p>
    <w:p w:rsidR="008074C4" w:rsidRDefault="008074C4">
      <w:pPr>
        <w:spacing w:line="360" w:lineRule="auto"/>
        <w:ind w:firstLineChars="200" w:firstLine="420"/>
        <w:rPr>
          <w:rStyle w:val="NormalCharacter"/>
          <w:szCs w:val="21"/>
        </w:rPr>
      </w:pPr>
      <w:r>
        <w:rPr>
          <w:rStyle w:val="NormalCharacter"/>
          <w:szCs w:val="21"/>
        </w:rPr>
        <w:t xml:space="preserve">2.1.2 </w:t>
      </w:r>
      <w:r>
        <w:rPr>
          <w:rStyle w:val="NormalCharacter"/>
          <w:rFonts w:hint="eastAsia"/>
          <w:szCs w:val="21"/>
        </w:rPr>
        <w:t>根据本章第</w:t>
      </w:r>
      <w:r>
        <w:rPr>
          <w:rStyle w:val="NormalCharacter"/>
          <w:szCs w:val="21"/>
        </w:rPr>
        <w:t>2.2</w:t>
      </w:r>
      <w:r>
        <w:rPr>
          <w:rStyle w:val="NormalCharacter"/>
          <w:rFonts w:hint="eastAsia"/>
          <w:szCs w:val="21"/>
        </w:rPr>
        <w:t>款和第</w:t>
      </w:r>
      <w:r>
        <w:rPr>
          <w:rStyle w:val="NormalCharacter"/>
          <w:szCs w:val="21"/>
        </w:rPr>
        <w:t>2.3</w:t>
      </w:r>
      <w:r>
        <w:rPr>
          <w:rStyle w:val="NormalCharacter"/>
          <w:rFonts w:hint="eastAsia"/>
          <w:szCs w:val="21"/>
        </w:rPr>
        <w:t>款对招标文件所作的澄清、修改，构成招标文件的组成部分。</w:t>
      </w:r>
      <w:r>
        <w:rPr>
          <w:rStyle w:val="NormalCharacter"/>
          <w:rFonts w:hAnsi="宋体" w:hint="eastAsia"/>
          <w:szCs w:val="21"/>
        </w:rPr>
        <w:t>当招标文件及其澄清、修改或补充文件对于同一内容表述不一致时，以最后发出的书面文件为准。</w:t>
      </w:r>
    </w:p>
    <w:p w:rsidR="008074C4" w:rsidRDefault="008074C4">
      <w:pPr>
        <w:pStyle w:val="Heading3"/>
        <w:rPr>
          <w:rStyle w:val="NormalCharacter"/>
        </w:rPr>
      </w:pPr>
      <w:r>
        <w:rPr>
          <w:rStyle w:val="NormalCharacter"/>
        </w:rPr>
        <w:t xml:space="preserve">2.2 </w:t>
      </w:r>
      <w:r>
        <w:rPr>
          <w:rStyle w:val="NormalCharacter"/>
          <w:rFonts w:hint="eastAsia"/>
        </w:rPr>
        <w:t>招标文件的澄清</w:t>
      </w:r>
    </w:p>
    <w:p w:rsidR="008074C4" w:rsidRDefault="008074C4">
      <w:pPr>
        <w:spacing w:line="360" w:lineRule="auto"/>
        <w:ind w:firstLineChars="200" w:firstLine="420"/>
        <w:rPr>
          <w:rStyle w:val="NormalCharacter"/>
          <w:szCs w:val="21"/>
        </w:rPr>
      </w:pPr>
      <w:r>
        <w:rPr>
          <w:rStyle w:val="NormalCharacter"/>
          <w:szCs w:val="21"/>
        </w:rPr>
        <w:t xml:space="preserve">2.2.1 </w:t>
      </w:r>
      <w:r>
        <w:rPr>
          <w:rStyle w:val="NormalCharacter"/>
          <w:rFonts w:hint="eastAsia"/>
          <w:szCs w:val="21"/>
        </w:rPr>
        <w:t>投标人应仔细阅读和检查招标文件的全部内容。如发现缺页或附件不全，应及时向招标人提出，以便补齐。如有疑问和异议，应在</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规定的时间前书面要求（包括信函、电报、传真等可以有形地表现所载内容的形式，下同）招标人对招标文件予以澄清。</w:t>
      </w:r>
    </w:p>
    <w:p w:rsidR="008074C4" w:rsidRDefault="008074C4">
      <w:pPr>
        <w:spacing w:line="360" w:lineRule="auto"/>
        <w:ind w:firstLineChars="200" w:firstLine="420"/>
        <w:rPr>
          <w:rStyle w:val="NormalCharacter"/>
          <w:szCs w:val="21"/>
        </w:rPr>
      </w:pPr>
      <w:r>
        <w:rPr>
          <w:rStyle w:val="NormalCharacter"/>
          <w:szCs w:val="21"/>
        </w:rPr>
        <w:t xml:space="preserve">2.2.2 </w:t>
      </w:r>
      <w:r>
        <w:rPr>
          <w:rStyle w:val="NormalCharacter"/>
          <w:rFonts w:hint="eastAsia"/>
          <w:szCs w:val="21"/>
        </w:rPr>
        <w:t>招标文件的澄清应在</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规定的投标截止时间</w:t>
      </w:r>
      <w:r>
        <w:rPr>
          <w:rStyle w:val="NormalCharacter"/>
          <w:szCs w:val="21"/>
        </w:rPr>
        <w:t>15</w:t>
      </w:r>
      <w:r>
        <w:rPr>
          <w:rStyle w:val="NormalCharacter"/>
          <w:rFonts w:hint="eastAsia"/>
          <w:szCs w:val="21"/>
        </w:rPr>
        <w:t>天前，以</w:t>
      </w:r>
      <w:r>
        <w:rPr>
          <w:rStyle w:val="NormalCharacter"/>
          <w:szCs w:val="21"/>
        </w:rPr>
        <w:t>“</w:t>
      </w:r>
      <w:r>
        <w:rPr>
          <w:rStyle w:val="NormalCharacter"/>
          <w:rFonts w:hint="eastAsia"/>
          <w:szCs w:val="21"/>
        </w:rPr>
        <w:t>投标人须知前附表</w:t>
      </w:r>
      <w:r>
        <w:rPr>
          <w:rStyle w:val="NormalCharacter"/>
          <w:szCs w:val="21"/>
        </w:rPr>
        <w:t>”2.2.2</w:t>
      </w:r>
      <w:r>
        <w:rPr>
          <w:rStyle w:val="NormalCharacter"/>
          <w:rFonts w:hint="eastAsia"/>
          <w:szCs w:val="21"/>
        </w:rPr>
        <w:t>规定的形式向所有购买招标文件的投标人发布，但不指明澄清问题的来源。如果澄清发出的时间距投标截止时间不足</w:t>
      </w:r>
      <w:r>
        <w:rPr>
          <w:rStyle w:val="NormalCharacter"/>
          <w:szCs w:val="21"/>
        </w:rPr>
        <w:t>15</w:t>
      </w:r>
      <w:r>
        <w:rPr>
          <w:rStyle w:val="NormalCharacter"/>
          <w:rFonts w:hint="eastAsia"/>
          <w:szCs w:val="21"/>
        </w:rPr>
        <w:t>天可能影响投标文件编制的，相应延长投标截止时间。</w:t>
      </w:r>
    </w:p>
    <w:p w:rsidR="008074C4" w:rsidRDefault="008074C4">
      <w:pPr>
        <w:spacing w:line="360" w:lineRule="auto"/>
        <w:ind w:firstLineChars="200" w:firstLine="420"/>
        <w:rPr>
          <w:rStyle w:val="NormalCharacter"/>
          <w:szCs w:val="21"/>
        </w:rPr>
      </w:pPr>
      <w:r>
        <w:rPr>
          <w:rStyle w:val="NormalCharacter"/>
          <w:szCs w:val="21"/>
        </w:rPr>
        <w:t xml:space="preserve">2.2.3 </w:t>
      </w:r>
      <w:r>
        <w:rPr>
          <w:rStyle w:val="NormalCharacter"/>
          <w:rFonts w:hint="eastAsia"/>
          <w:szCs w:val="21"/>
        </w:rPr>
        <w:t>投标人在收到澄清后，应按</w:t>
      </w:r>
      <w:r>
        <w:rPr>
          <w:rStyle w:val="NormalCharacter"/>
          <w:szCs w:val="21"/>
        </w:rPr>
        <w:t>“</w:t>
      </w:r>
      <w:r>
        <w:rPr>
          <w:rStyle w:val="NormalCharacter"/>
          <w:rFonts w:hint="eastAsia"/>
          <w:szCs w:val="21"/>
        </w:rPr>
        <w:t>投标人须知前附表</w:t>
      </w:r>
      <w:r>
        <w:rPr>
          <w:rStyle w:val="NormalCharacter"/>
          <w:szCs w:val="21"/>
        </w:rPr>
        <w:t>”2.2.3</w:t>
      </w:r>
      <w:r>
        <w:rPr>
          <w:rStyle w:val="NormalCharacter"/>
          <w:rFonts w:hint="eastAsia"/>
          <w:szCs w:val="21"/>
        </w:rPr>
        <w:t>规定的形式确认已收到该澄清。</w:t>
      </w:r>
    </w:p>
    <w:p w:rsidR="008074C4" w:rsidRDefault="008074C4">
      <w:pPr>
        <w:pStyle w:val="Heading3"/>
        <w:rPr>
          <w:rStyle w:val="NormalCharacter"/>
        </w:rPr>
      </w:pPr>
      <w:r>
        <w:rPr>
          <w:rStyle w:val="NormalCharacter"/>
        </w:rPr>
        <w:t xml:space="preserve">2.3 </w:t>
      </w:r>
      <w:r>
        <w:rPr>
          <w:rStyle w:val="NormalCharacter"/>
          <w:rFonts w:hint="eastAsia"/>
        </w:rPr>
        <w:t>招标文件的修改</w:t>
      </w:r>
    </w:p>
    <w:p w:rsidR="008074C4" w:rsidRDefault="008074C4">
      <w:pPr>
        <w:spacing w:line="360" w:lineRule="auto"/>
        <w:ind w:firstLineChars="200" w:firstLine="420"/>
        <w:rPr>
          <w:rStyle w:val="NormalCharacter"/>
          <w:szCs w:val="21"/>
        </w:rPr>
      </w:pPr>
      <w:r>
        <w:rPr>
          <w:rStyle w:val="NormalCharacter"/>
          <w:szCs w:val="21"/>
        </w:rPr>
        <w:t xml:space="preserve">2.3.1 </w:t>
      </w:r>
      <w:r>
        <w:rPr>
          <w:rStyle w:val="NormalCharacter"/>
          <w:rFonts w:hint="eastAsia"/>
          <w:szCs w:val="21"/>
        </w:rPr>
        <w:t>在投标截止时间</w:t>
      </w:r>
      <w:r>
        <w:rPr>
          <w:rStyle w:val="NormalCharacter"/>
          <w:szCs w:val="21"/>
        </w:rPr>
        <w:t>15</w:t>
      </w:r>
      <w:r>
        <w:rPr>
          <w:rStyle w:val="NormalCharacter"/>
          <w:rFonts w:hint="eastAsia"/>
          <w:szCs w:val="21"/>
        </w:rPr>
        <w:t>天前，招标人可以书面形式修改招标文件，并以</w:t>
      </w:r>
      <w:r>
        <w:rPr>
          <w:rStyle w:val="NormalCharacter"/>
          <w:szCs w:val="21"/>
        </w:rPr>
        <w:t>“</w:t>
      </w:r>
      <w:r>
        <w:rPr>
          <w:rStyle w:val="NormalCharacter"/>
          <w:rFonts w:hint="eastAsia"/>
          <w:szCs w:val="21"/>
        </w:rPr>
        <w:t>投标人须知前附表</w:t>
      </w:r>
      <w:r>
        <w:rPr>
          <w:rStyle w:val="NormalCharacter"/>
          <w:szCs w:val="21"/>
        </w:rPr>
        <w:t>”2.2.2</w:t>
      </w:r>
      <w:r>
        <w:rPr>
          <w:rStyle w:val="NormalCharacter"/>
          <w:rFonts w:hint="eastAsia"/>
          <w:szCs w:val="21"/>
        </w:rPr>
        <w:t>规定的澄清文件发布的相同形式，通知所有已购买招标文件的投标人。如果修改招标文件的时间距投标截止时间不足</w:t>
      </w:r>
      <w:r>
        <w:rPr>
          <w:rStyle w:val="NormalCharacter"/>
          <w:szCs w:val="21"/>
        </w:rPr>
        <w:t>15</w:t>
      </w:r>
      <w:r>
        <w:rPr>
          <w:rStyle w:val="NormalCharacter"/>
          <w:rFonts w:hint="eastAsia"/>
          <w:szCs w:val="21"/>
        </w:rPr>
        <w:t>天可能影响投标文件编制的，相应延长投标截止时间。</w:t>
      </w:r>
    </w:p>
    <w:p w:rsidR="008074C4" w:rsidRDefault="008074C4">
      <w:pPr>
        <w:spacing w:line="360" w:lineRule="auto"/>
        <w:ind w:firstLineChars="200" w:firstLine="420"/>
        <w:rPr>
          <w:rStyle w:val="NormalCharacter"/>
          <w:szCs w:val="21"/>
        </w:rPr>
      </w:pPr>
      <w:r>
        <w:rPr>
          <w:rStyle w:val="NormalCharacter"/>
          <w:szCs w:val="21"/>
        </w:rPr>
        <w:t>2.3.2</w:t>
      </w:r>
      <w:r>
        <w:rPr>
          <w:rStyle w:val="NormalCharacter"/>
          <w:rFonts w:hint="eastAsia"/>
          <w:szCs w:val="21"/>
        </w:rPr>
        <w:t>投标人在收到修改后，应按</w:t>
      </w:r>
      <w:r>
        <w:rPr>
          <w:rStyle w:val="NormalCharacter"/>
          <w:szCs w:val="21"/>
        </w:rPr>
        <w:t>“</w:t>
      </w:r>
      <w:r>
        <w:rPr>
          <w:rStyle w:val="NormalCharacter"/>
          <w:rFonts w:hint="eastAsia"/>
          <w:szCs w:val="21"/>
        </w:rPr>
        <w:t>投标人须知前附表</w:t>
      </w:r>
      <w:r>
        <w:rPr>
          <w:rStyle w:val="NormalCharacter"/>
          <w:szCs w:val="21"/>
        </w:rPr>
        <w:t>”2.2.3</w:t>
      </w:r>
      <w:r>
        <w:rPr>
          <w:rStyle w:val="NormalCharacter"/>
          <w:rFonts w:hint="eastAsia"/>
          <w:szCs w:val="21"/>
        </w:rPr>
        <w:t>规定的澄清文件确认的相同形式，确认已收到该澄清。</w:t>
      </w:r>
    </w:p>
    <w:p w:rsidR="008074C4" w:rsidRDefault="008074C4">
      <w:pPr>
        <w:spacing w:line="360" w:lineRule="auto"/>
        <w:ind w:firstLineChars="200" w:firstLine="420"/>
        <w:rPr>
          <w:rStyle w:val="NormalCharacter"/>
          <w:szCs w:val="21"/>
        </w:rPr>
      </w:pPr>
      <w:r>
        <w:rPr>
          <w:rStyle w:val="NormalCharacter"/>
          <w:szCs w:val="21"/>
        </w:rPr>
        <w:t xml:space="preserve">2.3.3 </w:t>
      </w:r>
      <w:r>
        <w:rPr>
          <w:rStyle w:val="NormalCharacter"/>
          <w:rFonts w:hint="eastAsia"/>
          <w:szCs w:val="21"/>
        </w:rPr>
        <w:t>为使投标人在编制投标文件时有充分的时间对招标文件的修改、补充等内容进行研究并做出响应，招标人可酌情延长提交投标文件的截止时间，具体时间在招标文件的修改、补充等通知中予以明确。</w:t>
      </w:r>
    </w:p>
    <w:p w:rsidR="008074C4" w:rsidRDefault="008074C4">
      <w:pPr>
        <w:spacing w:line="360" w:lineRule="auto"/>
        <w:ind w:firstLineChars="200" w:firstLine="420"/>
        <w:rPr>
          <w:rStyle w:val="NormalCharacter"/>
          <w:szCs w:val="21"/>
        </w:rPr>
      </w:pPr>
      <w:r>
        <w:rPr>
          <w:rStyle w:val="NormalCharacter"/>
          <w:szCs w:val="21"/>
        </w:rPr>
        <w:t xml:space="preserve">2.3.4 </w:t>
      </w:r>
      <w:r>
        <w:rPr>
          <w:rStyle w:val="NormalCharacter"/>
          <w:rFonts w:hint="eastAsia"/>
          <w:szCs w:val="21"/>
        </w:rPr>
        <w:t>招标文件的修改或补充报招投标监督管理部门备案后，发送给所有获得招标文件的投标人。招标文件的修改内容作为招标文件的组成部分，具有约束作用。</w:t>
      </w:r>
      <w:r>
        <w:rPr>
          <w:rStyle w:val="NormalCharacter"/>
          <w:szCs w:val="21"/>
        </w:rPr>
        <w:t xml:space="preserve"> </w:t>
      </w:r>
    </w:p>
    <w:p w:rsidR="008074C4" w:rsidRDefault="008074C4">
      <w:pPr>
        <w:pStyle w:val="Heading2"/>
        <w:rPr>
          <w:rStyle w:val="NormalCharacter"/>
        </w:rPr>
      </w:pPr>
      <w:r>
        <w:rPr>
          <w:rStyle w:val="NormalCharacter"/>
        </w:rPr>
        <w:t xml:space="preserve">3 </w:t>
      </w:r>
      <w:r>
        <w:rPr>
          <w:rStyle w:val="NormalCharacter"/>
          <w:rFonts w:hint="eastAsia"/>
        </w:rPr>
        <w:t>投标文件</w:t>
      </w:r>
    </w:p>
    <w:p w:rsidR="008074C4" w:rsidRDefault="008074C4">
      <w:pPr>
        <w:pStyle w:val="Heading3"/>
        <w:rPr>
          <w:rStyle w:val="NormalCharacter"/>
        </w:rPr>
      </w:pPr>
      <w:r>
        <w:rPr>
          <w:rStyle w:val="NormalCharacter"/>
        </w:rPr>
        <w:t xml:space="preserve">3.1 </w:t>
      </w:r>
      <w:r>
        <w:rPr>
          <w:rStyle w:val="NormalCharacter"/>
          <w:rFonts w:hint="eastAsia"/>
        </w:rPr>
        <w:t>投标文件的组成</w:t>
      </w:r>
    </w:p>
    <w:p w:rsidR="008074C4" w:rsidRDefault="008074C4">
      <w:pPr>
        <w:spacing w:line="360" w:lineRule="auto"/>
        <w:ind w:firstLineChars="200" w:firstLine="420"/>
        <w:rPr>
          <w:rStyle w:val="NormalCharacter"/>
          <w:szCs w:val="21"/>
        </w:rPr>
      </w:pPr>
      <w:r>
        <w:rPr>
          <w:rStyle w:val="NormalCharacter"/>
          <w:szCs w:val="21"/>
        </w:rPr>
        <w:t xml:space="preserve">3.1.1 </w:t>
      </w:r>
      <w:r>
        <w:rPr>
          <w:rStyle w:val="NormalCharacter"/>
          <w:rFonts w:hint="eastAsia"/>
          <w:szCs w:val="21"/>
        </w:rPr>
        <w:t>投标文件应包括下列内容：</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）资格审查部分：具体材料见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）商务标部分：具体材料见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）技术标部分：具体材料见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3.1.2 </w:t>
      </w:r>
      <w:r>
        <w:rPr>
          <w:rStyle w:val="NormalCharacter"/>
          <w:rFonts w:hint="eastAsia"/>
          <w:szCs w:val="21"/>
        </w:rPr>
        <w:t>招标文件</w:t>
      </w:r>
      <w:r>
        <w:rPr>
          <w:rStyle w:val="NormalCharacter"/>
          <w:szCs w:val="21"/>
        </w:rPr>
        <w:t>“</w:t>
      </w:r>
      <w:r>
        <w:rPr>
          <w:rStyle w:val="NormalCharacter"/>
          <w:rFonts w:hint="eastAsia"/>
          <w:szCs w:val="21"/>
        </w:rPr>
        <w:t>第八章</w:t>
      </w:r>
      <w:r>
        <w:rPr>
          <w:rStyle w:val="NormalCharacter"/>
          <w:szCs w:val="21"/>
        </w:rPr>
        <w:t xml:space="preserve"> </w:t>
      </w:r>
      <w:r>
        <w:rPr>
          <w:rStyle w:val="NormalCharacter"/>
          <w:rFonts w:hint="eastAsia"/>
          <w:szCs w:val="21"/>
        </w:rPr>
        <w:t>投标文件格式</w:t>
      </w:r>
      <w:r>
        <w:rPr>
          <w:rStyle w:val="NormalCharacter"/>
          <w:szCs w:val="21"/>
        </w:rPr>
        <w:t>”</w:t>
      </w:r>
      <w:r>
        <w:rPr>
          <w:rStyle w:val="NormalCharacter"/>
          <w:rFonts w:hint="eastAsia"/>
          <w:szCs w:val="21"/>
        </w:rPr>
        <w:t>有规定格式要求的，投标人应按规定的格式填写并按要求提交相关的证明材料。</w:t>
      </w:r>
    </w:p>
    <w:p w:rsidR="008074C4" w:rsidRDefault="008074C4">
      <w:pPr>
        <w:pStyle w:val="Heading3"/>
        <w:rPr>
          <w:rStyle w:val="NormalCharacter"/>
        </w:rPr>
      </w:pPr>
      <w:r>
        <w:rPr>
          <w:rStyle w:val="NormalCharacter"/>
        </w:rPr>
        <w:t xml:space="preserve">3.2 </w:t>
      </w:r>
      <w:r>
        <w:rPr>
          <w:rStyle w:val="NormalCharacter"/>
          <w:rFonts w:hint="eastAsia"/>
        </w:rPr>
        <w:t>投标报价</w:t>
      </w:r>
    </w:p>
    <w:p w:rsidR="008074C4" w:rsidRDefault="008074C4">
      <w:pPr>
        <w:spacing w:line="360" w:lineRule="auto"/>
        <w:ind w:firstLineChars="200" w:firstLine="420"/>
        <w:rPr>
          <w:rStyle w:val="NormalCharacter"/>
          <w:szCs w:val="21"/>
        </w:rPr>
      </w:pPr>
      <w:r>
        <w:rPr>
          <w:rStyle w:val="NormalCharacter"/>
          <w:szCs w:val="21"/>
        </w:rPr>
        <w:t xml:space="preserve">3.2.1 </w:t>
      </w:r>
      <w:r>
        <w:rPr>
          <w:rStyle w:val="NormalCharacter"/>
          <w:rFonts w:hint="eastAsia"/>
          <w:szCs w:val="21"/>
        </w:rPr>
        <w:t>投标人应按第五章</w:t>
      </w:r>
      <w:r>
        <w:rPr>
          <w:rStyle w:val="NormalCharacter"/>
          <w:szCs w:val="21"/>
        </w:rPr>
        <w:t>“</w:t>
      </w:r>
      <w:r>
        <w:rPr>
          <w:rStyle w:val="NormalCharacter"/>
          <w:rFonts w:hint="eastAsia"/>
          <w:szCs w:val="21"/>
        </w:rPr>
        <w:t>工程量清单</w:t>
      </w:r>
      <w:r>
        <w:rPr>
          <w:rStyle w:val="NormalCharacter"/>
          <w:szCs w:val="21"/>
        </w:rPr>
        <w:t>”</w:t>
      </w:r>
      <w:r>
        <w:rPr>
          <w:rStyle w:val="NormalCharacter"/>
          <w:rFonts w:hint="eastAsia"/>
          <w:szCs w:val="21"/>
        </w:rPr>
        <w:t>的要求填写相应表格。</w:t>
      </w:r>
    </w:p>
    <w:p w:rsidR="008074C4" w:rsidRDefault="008074C4">
      <w:pPr>
        <w:spacing w:line="360" w:lineRule="auto"/>
        <w:ind w:firstLineChars="200" w:firstLine="420"/>
        <w:rPr>
          <w:rStyle w:val="NormalCharacter"/>
          <w:rFonts w:ascii="宋体"/>
        </w:rPr>
      </w:pPr>
      <w:r>
        <w:rPr>
          <w:rStyle w:val="NormalCharacter"/>
          <w:szCs w:val="21"/>
        </w:rPr>
        <w:t>3.2.1.1</w:t>
      </w:r>
      <w:r>
        <w:rPr>
          <w:rStyle w:val="NormalCharacter"/>
          <w:rFonts w:hint="eastAsia"/>
          <w:szCs w:val="21"/>
        </w:rPr>
        <w:t>本项目招标提供纸质工程量清单</w:t>
      </w:r>
      <w:r>
        <w:rPr>
          <w:rStyle w:val="NormalCharacter"/>
          <w:rFonts w:ascii="宋体" w:hAnsi="宋体" w:hint="eastAsia"/>
        </w:rPr>
        <w:t>。严禁投标人修改工程量清单的项目结构、标段</w:t>
      </w:r>
      <w:r>
        <w:rPr>
          <w:rStyle w:val="NormalCharacter"/>
          <w:rFonts w:ascii="宋体" w:hAnsi="宋体" w:hint="eastAsia"/>
          <w:szCs w:val="21"/>
        </w:rPr>
        <w:t>名称、单项工程名称、单位工程名称、项目编码、项目名称、项目特征、计量单位、工程量、清单顺序和序号。投标人不得对招标工程量清单项目进行增减调整。</w:t>
      </w:r>
    </w:p>
    <w:p w:rsidR="008074C4" w:rsidRDefault="008074C4">
      <w:pPr>
        <w:spacing w:line="360" w:lineRule="auto"/>
        <w:ind w:firstLineChars="200" w:firstLine="420"/>
        <w:rPr>
          <w:rStyle w:val="NormalCharacter"/>
          <w:rFonts w:ascii="宋体"/>
        </w:rPr>
      </w:pPr>
      <w:r>
        <w:rPr>
          <w:rStyle w:val="NormalCharacter"/>
          <w:rFonts w:ascii="宋体" w:hAnsi="宋体"/>
        </w:rPr>
        <w:t>3.2.1.2</w:t>
      </w:r>
      <w:r>
        <w:rPr>
          <w:rStyle w:val="NormalCharacter"/>
          <w:rFonts w:ascii="宋体" w:hAnsi="宋体" w:hint="eastAsia"/>
        </w:rPr>
        <w:t>投标人已标价工程量清单纸质投标文件应符合第八章</w:t>
      </w:r>
      <w:r>
        <w:rPr>
          <w:rStyle w:val="NormalCharacter"/>
          <w:rFonts w:ascii="宋体" w:hint="eastAsia"/>
        </w:rPr>
        <w:t>“</w:t>
      </w:r>
      <w:r>
        <w:rPr>
          <w:rStyle w:val="NormalCharacter"/>
          <w:rFonts w:ascii="宋体" w:hAnsi="宋体" w:hint="eastAsia"/>
        </w:rPr>
        <w:t>投标文件格式</w:t>
      </w:r>
      <w:r>
        <w:rPr>
          <w:rStyle w:val="NormalCharacter"/>
          <w:rFonts w:ascii="宋体" w:hint="eastAsia"/>
        </w:rPr>
        <w:t>”</w:t>
      </w:r>
      <w:r>
        <w:rPr>
          <w:rStyle w:val="NormalCharacter"/>
          <w:rFonts w:ascii="宋体" w:hAnsi="宋体" w:hint="eastAsia"/>
        </w:rPr>
        <w:t>的要求。</w:t>
      </w:r>
    </w:p>
    <w:p w:rsidR="008074C4" w:rsidRDefault="008074C4">
      <w:pPr>
        <w:spacing w:line="360" w:lineRule="auto"/>
        <w:ind w:firstLineChars="200" w:firstLine="420"/>
        <w:rPr>
          <w:rStyle w:val="NormalCharacter"/>
          <w:rFonts w:ascii="宋体"/>
        </w:rPr>
      </w:pPr>
      <w:r>
        <w:rPr>
          <w:rStyle w:val="NormalCharacter"/>
          <w:rFonts w:ascii="宋体" w:hAnsi="宋体"/>
        </w:rPr>
        <w:t>3.2.1.3</w:t>
      </w:r>
      <w:r>
        <w:rPr>
          <w:rStyle w:val="NormalCharacter"/>
          <w:rFonts w:ascii="宋体" w:hAnsi="宋体" w:hint="eastAsia"/>
        </w:rPr>
        <w:t>投标人提交的已标价工程量清单纸质文件应从已编制完成的电子文件中选择符合第八章</w:t>
      </w:r>
      <w:r>
        <w:rPr>
          <w:rStyle w:val="NormalCharacter"/>
          <w:rFonts w:ascii="宋体" w:hint="eastAsia"/>
        </w:rPr>
        <w:t>“</w:t>
      </w:r>
      <w:r>
        <w:rPr>
          <w:rStyle w:val="NormalCharacter"/>
          <w:rFonts w:ascii="宋体" w:hAnsi="宋体" w:hint="eastAsia"/>
        </w:rPr>
        <w:t>投标文件格式</w:t>
      </w:r>
      <w:r>
        <w:rPr>
          <w:rStyle w:val="NormalCharacter"/>
          <w:rFonts w:ascii="宋体" w:hint="eastAsia"/>
        </w:rPr>
        <w:t>”</w:t>
      </w:r>
      <w:r>
        <w:rPr>
          <w:rStyle w:val="NormalCharacter"/>
          <w:rFonts w:ascii="宋体" w:hAnsi="宋体" w:hint="eastAsia"/>
        </w:rPr>
        <w:t>格式要求的相应表格直接打印，纸质文件应当与电子文件一致，不得弄虚作假，如出现纸质文件与电子文件不一致时，无论在评标时或合同执行时，招标人均有权以最不利于投标人（或中标人和承包人）的处理。</w:t>
      </w:r>
    </w:p>
    <w:p w:rsidR="008074C4" w:rsidRDefault="008074C4">
      <w:pPr>
        <w:spacing w:line="360" w:lineRule="auto"/>
        <w:ind w:firstLineChars="200" w:firstLine="420"/>
        <w:rPr>
          <w:rStyle w:val="NormalCharacter"/>
          <w:szCs w:val="21"/>
        </w:rPr>
      </w:pPr>
      <w:r>
        <w:rPr>
          <w:rStyle w:val="NormalCharacter"/>
          <w:rFonts w:ascii="宋体" w:hAnsi="宋体"/>
        </w:rPr>
        <w:t>3.2.1.4</w:t>
      </w:r>
      <w:r>
        <w:rPr>
          <w:rStyle w:val="NormalCharacter"/>
          <w:rFonts w:ascii="宋体" w:hAnsi="宋体" w:hint="eastAsia"/>
        </w:rPr>
        <w:t>投标人已标价工程量清单电子文件应单独拷入光盘中，在光盘标签上标明工程名称和投标人名称，</w:t>
      </w:r>
    </w:p>
    <w:p w:rsidR="008074C4" w:rsidRDefault="008074C4">
      <w:pPr>
        <w:spacing w:line="360" w:lineRule="auto"/>
        <w:ind w:firstLineChars="200" w:firstLine="420"/>
        <w:rPr>
          <w:rStyle w:val="NormalCharacter"/>
          <w:szCs w:val="21"/>
        </w:rPr>
      </w:pPr>
      <w:r>
        <w:rPr>
          <w:rStyle w:val="NormalCharacter"/>
          <w:szCs w:val="21"/>
        </w:rPr>
        <w:t xml:space="preserve">3.2.2 </w:t>
      </w:r>
      <w:r>
        <w:rPr>
          <w:rStyle w:val="NormalCharacter"/>
          <w:rFonts w:hint="eastAsia"/>
          <w:szCs w:val="21"/>
        </w:rPr>
        <w:t>投标人在投标截止时间前修改投标函中的投标总报价，应同时修改第八章</w:t>
      </w:r>
      <w:r>
        <w:rPr>
          <w:rStyle w:val="NormalCharacter"/>
          <w:szCs w:val="21"/>
        </w:rPr>
        <w:t>“</w:t>
      </w:r>
      <w:r>
        <w:rPr>
          <w:rStyle w:val="NormalCharacter"/>
          <w:rFonts w:hint="eastAsia"/>
          <w:szCs w:val="21"/>
        </w:rPr>
        <w:t>投标文件格式</w:t>
      </w:r>
      <w:r>
        <w:rPr>
          <w:rStyle w:val="NormalCharacter"/>
          <w:szCs w:val="21"/>
        </w:rPr>
        <w:t>”</w:t>
      </w:r>
      <w:r>
        <w:rPr>
          <w:rStyle w:val="NormalCharacter"/>
          <w:rFonts w:hint="eastAsia"/>
          <w:szCs w:val="21"/>
        </w:rPr>
        <w:t>中的相应报价。此修改须符合本章第</w:t>
      </w:r>
      <w:r>
        <w:rPr>
          <w:rStyle w:val="NormalCharacter"/>
          <w:szCs w:val="21"/>
        </w:rPr>
        <w:t>4.3</w:t>
      </w:r>
      <w:r>
        <w:rPr>
          <w:rStyle w:val="NormalCharacter"/>
          <w:rFonts w:hint="eastAsia"/>
          <w:szCs w:val="21"/>
        </w:rPr>
        <w:t>款的有关要求。</w:t>
      </w:r>
    </w:p>
    <w:p w:rsidR="008074C4" w:rsidRDefault="008074C4">
      <w:pPr>
        <w:spacing w:line="360" w:lineRule="auto"/>
        <w:ind w:firstLineChars="200" w:firstLine="422"/>
        <w:rPr>
          <w:rStyle w:val="NormalCharacter"/>
          <w:rFonts w:ascii="宋体"/>
          <w:b/>
          <w:highlight w:val="yellow"/>
          <w:shd w:val="clear" w:color="auto" w:fill="D9D9D9"/>
        </w:rPr>
      </w:pPr>
    </w:p>
    <w:p w:rsidR="008074C4" w:rsidRDefault="008074C4">
      <w:pPr>
        <w:pStyle w:val="Heading3"/>
        <w:rPr>
          <w:rStyle w:val="NormalCharacter"/>
        </w:rPr>
      </w:pPr>
      <w:r>
        <w:rPr>
          <w:rStyle w:val="NormalCharacter"/>
        </w:rPr>
        <w:t xml:space="preserve">3.3 </w:t>
      </w:r>
      <w:r>
        <w:rPr>
          <w:rStyle w:val="NormalCharacter"/>
          <w:rFonts w:hint="eastAsia"/>
        </w:rPr>
        <w:t>投标有效期</w:t>
      </w:r>
    </w:p>
    <w:p w:rsidR="008074C4" w:rsidRDefault="008074C4">
      <w:pPr>
        <w:spacing w:line="360" w:lineRule="auto"/>
        <w:ind w:firstLineChars="200" w:firstLine="420"/>
        <w:rPr>
          <w:rStyle w:val="NormalCharacter"/>
          <w:szCs w:val="21"/>
        </w:rPr>
      </w:pPr>
      <w:r>
        <w:rPr>
          <w:rStyle w:val="NormalCharacter"/>
          <w:szCs w:val="21"/>
        </w:rPr>
        <w:t xml:space="preserve">3.3.1 </w:t>
      </w:r>
      <w:r>
        <w:rPr>
          <w:rStyle w:val="NormalCharacter"/>
          <w:rFonts w:hint="eastAsia"/>
          <w:szCs w:val="21"/>
        </w:rPr>
        <w:t>在</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规定的投标有效期内，投标人可以要求撤销或修改其投标文件。</w:t>
      </w:r>
    </w:p>
    <w:p w:rsidR="008074C4" w:rsidRDefault="008074C4">
      <w:pPr>
        <w:spacing w:line="360" w:lineRule="auto"/>
        <w:ind w:firstLineChars="200" w:firstLine="420"/>
        <w:rPr>
          <w:rStyle w:val="NormalCharacter"/>
          <w:szCs w:val="21"/>
        </w:rPr>
      </w:pPr>
      <w:r>
        <w:rPr>
          <w:rStyle w:val="NormalCharacter"/>
          <w:szCs w:val="21"/>
        </w:rPr>
        <w:t>3.3.2</w:t>
      </w:r>
      <w:r>
        <w:rPr>
          <w:rStyle w:val="NormalCharacter"/>
          <w:rFonts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074C4" w:rsidRDefault="008074C4">
      <w:pPr>
        <w:pStyle w:val="Heading3"/>
        <w:rPr>
          <w:rStyle w:val="NormalCharacter"/>
        </w:rPr>
      </w:pPr>
      <w:r>
        <w:rPr>
          <w:rStyle w:val="NormalCharacter"/>
        </w:rPr>
        <w:t xml:space="preserve">3.4 </w:t>
      </w:r>
      <w:r>
        <w:rPr>
          <w:rStyle w:val="NormalCharacter"/>
          <w:rFonts w:hint="eastAsia"/>
        </w:rPr>
        <w:t>投标保证金</w:t>
      </w:r>
    </w:p>
    <w:p w:rsidR="008074C4" w:rsidRDefault="008074C4">
      <w:pPr>
        <w:spacing w:line="360" w:lineRule="auto"/>
        <w:ind w:firstLineChars="200" w:firstLine="420"/>
        <w:rPr>
          <w:rStyle w:val="NormalCharacter"/>
          <w:szCs w:val="21"/>
        </w:rPr>
      </w:pPr>
      <w:r>
        <w:rPr>
          <w:rStyle w:val="NormalCharacter"/>
          <w:szCs w:val="21"/>
        </w:rPr>
        <w:t xml:space="preserve">3.4.1 </w:t>
      </w:r>
      <w:r>
        <w:rPr>
          <w:rStyle w:val="NormalCharacter"/>
          <w:rFonts w:hint="eastAsia"/>
          <w:szCs w:val="21"/>
        </w:rPr>
        <w:t>投标人必须在投标截止时间前，按</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规定的金额、形式和第八章</w:t>
      </w:r>
      <w:r>
        <w:rPr>
          <w:rStyle w:val="NormalCharacter"/>
          <w:szCs w:val="21"/>
        </w:rPr>
        <w:t>“</w:t>
      </w:r>
      <w:r>
        <w:rPr>
          <w:rStyle w:val="NormalCharacter"/>
          <w:rFonts w:hint="eastAsia"/>
          <w:szCs w:val="21"/>
        </w:rPr>
        <w:t>投标文件格式</w:t>
      </w:r>
      <w:r>
        <w:rPr>
          <w:rStyle w:val="NormalCharacter"/>
          <w:szCs w:val="21"/>
        </w:rPr>
        <w:t>”</w:t>
      </w:r>
      <w:r>
        <w:rPr>
          <w:rStyle w:val="NormalCharacter"/>
          <w:rFonts w:hint="eastAsia"/>
          <w:szCs w:val="21"/>
        </w:rPr>
        <w:t>规定的投标保证金格式递交投标保证金。递交投标保证金的证明文件作为其投标文件的组成部分。联合体投标的，其投标保证金由牵头人递交，并应符合</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的规定。</w:t>
      </w:r>
    </w:p>
    <w:p w:rsidR="008074C4" w:rsidRDefault="008074C4">
      <w:pPr>
        <w:spacing w:line="360" w:lineRule="auto"/>
        <w:ind w:firstLineChars="200" w:firstLine="420"/>
        <w:rPr>
          <w:rStyle w:val="NormalCharacter"/>
          <w:szCs w:val="21"/>
        </w:rPr>
      </w:pPr>
      <w:r>
        <w:rPr>
          <w:rStyle w:val="NormalCharacter"/>
          <w:szCs w:val="21"/>
        </w:rPr>
        <w:t xml:space="preserve">3.4.2 </w:t>
      </w:r>
      <w:r>
        <w:rPr>
          <w:rStyle w:val="NormalCharacter"/>
          <w:rFonts w:hint="eastAsia"/>
          <w:szCs w:val="21"/>
        </w:rPr>
        <w:t>投标人不按本章第</w:t>
      </w:r>
      <w:r>
        <w:rPr>
          <w:rStyle w:val="NormalCharacter"/>
          <w:szCs w:val="21"/>
        </w:rPr>
        <w:t>3.4.1</w:t>
      </w:r>
      <w:r>
        <w:rPr>
          <w:rStyle w:val="NormalCharacter"/>
          <w:rFonts w:hint="eastAsia"/>
          <w:szCs w:val="21"/>
        </w:rPr>
        <w:t>项要求提交投标保证金的，其投标文件作否决投标处理。</w:t>
      </w:r>
    </w:p>
    <w:p w:rsidR="008074C4" w:rsidRDefault="008074C4">
      <w:pPr>
        <w:spacing w:line="360" w:lineRule="auto"/>
        <w:ind w:firstLineChars="200" w:firstLine="420"/>
        <w:rPr>
          <w:rStyle w:val="NormalCharacter"/>
          <w:szCs w:val="21"/>
        </w:rPr>
      </w:pPr>
      <w:r>
        <w:rPr>
          <w:rStyle w:val="NormalCharacter"/>
          <w:szCs w:val="21"/>
        </w:rPr>
        <w:t xml:space="preserve">3.4.3 </w:t>
      </w:r>
      <w:r>
        <w:rPr>
          <w:rStyle w:val="NormalCharacter"/>
          <w:rFonts w:hint="eastAsia"/>
          <w:szCs w:val="21"/>
        </w:rPr>
        <w:t>对未中标人交纳的投标保证金应当于中标通知书发出之日起</w:t>
      </w:r>
      <w:r>
        <w:rPr>
          <w:rStyle w:val="NormalCharacter"/>
          <w:szCs w:val="21"/>
        </w:rPr>
        <w:t>5</w:t>
      </w:r>
      <w:r>
        <w:rPr>
          <w:rStyle w:val="NormalCharacter"/>
          <w:rFonts w:hint="eastAsia"/>
          <w:szCs w:val="21"/>
        </w:rPr>
        <w:t>日内退回；对中标人交纳的投标保证金应当于合同签订之日起</w:t>
      </w:r>
      <w:r>
        <w:rPr>
          <w:rStyle w:val="NormalCharacter"/>
          <w:szCs w:val="21"/>
        </w:rPr>
        <w:t>5</w:t>
      </w:r>
      <w:r>
        <w:rPr>
          <w:rStyle w:val="NormalCharacter"/>
          <w:rFonts w:hint="eastAsia"/>
          <w:szCs w:val="21"/>
        </w:rPr>
        <w:t>日内退回；对于中标人交纳的低价风险保证金，自工程竣工验收合格之日起</w:t>
      </w:r>
      <w:r>
        <w:rPr>
          <w:rStyle w:val="NormalCharacter"/>
          <w:szCs w:val="21"/>
        </w:rPr>
        <w:t>7</w:t>
      </w:r>
      <w:r>
        <w:rPr>
          <w:rStyle w:val="NormalCharacter"/>
          <w:rFonts w:hint="eastAsia"/>
          <w:szCs w:val="21"/>
        </w:rPr>
        <w:t>个日历日内退回。</w:t>
      </w:r>
    </w:p>
    <w:p w:rsidR="008074C4" w:rsidRDefault="008074C4">
      <w:pPr>
        <w:spacing w:line="360" w:lineRule="auto"/>
        <w:ind w:firstLineChars="200" w:firstLine="420"/>
        <w:rPr>
          <w:rStyle w:val="NormalCharacter"/>
          <w:szCs w:val="21"/>
        </w:rPr>
      </w:pPr>
      <w:r>
        <w:rPr>
          <w:rStyle w:val="NormalCharacter"/>
          <w:szCs w:val="21"/>
        </w:rPr>
        <w:t xml:space="preserve">3.4.4 </w:t>
      </w:r>
      <w:r>
        <w:rPr>
          <w:rStyle w:val="NormalCharacter"/>
          <w:rFonts w:hint="eastAsia"/>
          <w:szCs w:val="21"/>
        </w:rPr>
        <w:t>有下列情形之一的，投标保证金将不予退还：</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）投标人在规定的投标有效期内撤销或修改其投标文件；</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）中标人在收到中标通知书后，无正当理由拒签合同协议书或未按招标文件规定提交履约保证金。</w:t>
      </w:r>
    </w:p>
    <w:p w:rsidR="008074C4" w:rsidRDefault="008074C4">
      <w:pPr>
        <w:pStyle w:val="Heading3"/>
        <w:rPr>
          <w:rStyle w:val="NormalCharacter"/>
        </w:rPr>
      </w:pPr>
      <w:r>
        <w:rPr>
          <w:rStyle w:val="NormalCharacter"/>
        </w:rPr>
        <w:t xml:space="preserve">3.5 </w:t>
      </w:r>
      <w:r>
        <w:rPr>
          <w:rStyle w:val="NormalCharacter"/>
          <w:rFonts w:hint="eastAsia"/>
        </w:rPr>
        <w:t>备选投标方案</w:t>
      </w:r>
    </w:p>
    <w:p w:rsidR="008074C4" w:rsidRDefault="008074C4">
      <w:pPr>
        <w:spacing w:line="360" w:lineRule="auto"/>
        <w:ind w:firstLineChars="200" w:firstLine="420"/>
        <w:rPr>
          <w:rStyle w:val="NormalCharacter"/>
        </w:rPr>
      </w:pPr>
      <w:r>
        <w:rPr>
          <w:rStyle w:val="NormalCharacter"/>
          <w:rFonts w:hint="eastAsia"/>
          <w:szCs w:val="21"/>
        </w:rPr>
        <w:t>除</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8074C4" w:rsidRDefault="008074C4">
      <w:pPr>
        <w:pStyle w:val="Heading3"/>
        <w:rPr>
          <w:rStyle w:val="NormalCharacter"/>
        </w:rPr>
      </w:pPr>
      <w:r>
        <w:rPr>
          <w:rStyle w:val="NormalCharacter"/>
        </w:rPr>
        <w:t xml:space="preserve">3.6 </w:t>
      </w:r>
      <w:r>
        <w:rPr>
          <w:rStyle w:val="NormalCharacter"/>
          <w:rFonts w:hint="eastAsia"/>
        </w:rPr>
        <w:t>投标文件的编制</w:t>
      </w:r>
    </w:p>
    <w:p w:rsidR="008074C4" w:rsidRDefault="008074C4">
      <w:pPr>
        <w:spacing w:line="360" w:lineRule="auto"/>
        <w:ind w:firstLineChars="200" w:firstLine="420"/>
        <w:rPr>
          <w:rStyle w:val="NormalCharacter"/>
          <w:szCs w:val="21"/>
        </w:rPr>
      </w:pPr>
      <w:r>
        <w:rPr>
          <w:rStyle w:val="NormalCharacter"/>
          <w:szCs w:val="21"/>
        </w:rPr>
        <w:t xml:space="preserve">3.6.1 </w:t>
      </w:r>
      <w:r>
        <w:rPr>
          <w:rStyle w:val="NormalCharacter"/>
          <w:rFonts w:hint="eastAsia"/>
          <w:szCs w:val="21"/>
        </w:rPr>
        <w:t>投标文件应按第八章</w:t>
      </w:r>
      <w:r>
        <w:rPr>
          <w:rStyle w:val="NormalCharacter"/>
          <w:szCs w:val="21"/>
        </w:rPr>
        <w:t>“</w:t>
      </w:r>
      <w:r>
        <w:rPr>
          <w:rStyle w:val="NormalCharacter"/>
          <w:rFonts w:hint="eastAsia"/>
          <w:szCs w:val="21"/>
        </w:rPr>
        <w:t>投标文件格式</w:t>
      </w:r>
      <w:r>
        <w:rPr>
          <w:rStyle w:val="NormalCharacter"/>
          <w:szCs w:val="21"/>
        </w:rPr>
        <w:t>”</w:t>
      </w:r>
      <w:r>
        <w:rPr>
          <w:rStyle w:val="NormalCharacter"/>
          <w:rFonts w:hint="eastAsia"/>
          <w:szCs w:val="21"/>
        </w:rPr>
        <w:t>进行编写，如有必要，可以增加附页，作为投标文件的组成部分。其中，投标函附录在满足招标文件实质性要求的基础上，可以提出比招标文件要求更有利于招标人的承诺。</w:t>
      </w:r>
    </w:p>
    <w:p w:rsidR="008074C4" w:rsidRDefault="008074C4">
      <w:pPr>
        <w:spacing w:line="360" w:lineRule="auto"/>
        <w:ind w:firstLineChars="200" w:firstLine="420"/>
        <w:rPr>
          <w:rStyle w:val="NormalCharacter"/>
          <w:szCs w:val="21"/>
        </w:rPr>
      </w:pPr>
      <w:r>
        <w:rPr>
          <w:rStyle w:val="NormalCharacter"/>
          <w:szCs w:val="21"/>
        </w:rPr>
        <w:t xml:space="preserve">3.6.2 </w:t>
      </w:r>
      <w:r>
        <w:rPr>
          <w:rStyle w:val="NormalCharacter"/>
          <w:rFonts w:hint="eastAsia"/>
          <w:szCs w:val="21"/>
        </w:rPr>
        <w:t>投标文件应当对招标文件有关工期、投标有效期、质量要求、技术标准和要求、招标范围等实质性内容作出响应。</w:t>
      </w:r>
      <w:r>
        <w:rPr>
          <w:rStyle w:val="NormalCharacter"/>
          <w:szCs w:val="21"/>
        </w:rPr>
        <w:t xml:space="preserve"> </w:t>
      </w:r>
    </w:p>
    <w:p w:rsidR="008074C4" w:rsidRDefault="008074C4">
      <w:pPr>
        <w:spacing w:line="360" w:lineRule="auto"/>
        <w:ind w:firstLineChars="200" w:firstLine="420"/>
        <w:rPr>
          <w:rStyle w:val="NormalCharacter"/>
          <w:szCs w:val="21"/>
        </w:rPr>
      </w:pPr>
      <w:r>
        <w:rPr>
          <w:rStyle w:val="NormalCharacter"/>
          <w:szCs w:val="21"/>
        </w:rPr>
        <w:t xml:space="preserve">3.6.3 </w:t>
      </w:r>
      <w:r>
        <w:rPr>
          <w:rStyle w:val="NormalCharacter"/>
          <w:rFonts w:hint="eastAsia"/>
          <w:szCs w:val="21"/>
        </w:rPr>
        <w:t>投标文件应用不褪色的材料书写或打印，并由投标人的法定代表人或其委托代理人在招标文件正本与副本规定的相关位置签字（或盖章）并加盖投标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3.6.4 </w:t>
      </w:r>
      <w:r>
        <w:rPr>
          <w:rStyle w:val="NormalCharacter"/>
          <w:rFonts w:hint="eastAsia"/>
          <w:szCs w:val="21"/>
        </w:rPr>
        <w:t>投标文件正本一份，副本份数见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。正本和副本的封面上应清楚地标记</w:t>
      </w:r>
      <w:r>
        <w:rPr>
          <w:rStyle w:val="NormalCharacter"/>
          <w:szCs w:val="21"/>
        </w:rPr>
        <w:t>“</w:t>
      </w:r>
      <w:r>
        <w:rPr>
          <w:rStyle w:val="NormalCharacter"/>
          <w:rFonts w:hint="eastAsia"/>
          <w:szCs w:val="21"/>
        </w:rPr>
        <w:t>正本</w:t>
      </w:r>
      <w:r>
        <w:rPr>
          <w:rStyle w:val="NormalCharacter"/>
          <w:szCs w:val="21"/>
        </w:rPr>
        <w:t>”</w:t>
      </w:r>
      <w:r>
        <w:rPr>
          <w:rStyle w:val="NormalCharacter"/>
          <w:rFonts w:hint="eastAsia"/>
          <w:szCs w:val="21"/>
        </w:rPr>
        <w:t>或</w:t>
      </w:r>
      <w:r>
        <w:rPr>
          <w:rStyle w:val="NormalCharacter"/>
          <w:szCs w:val="21"/>
        </w:rPr>
        <w:t>“</w:t>
      </w:r>
      <w:r>
        <w:rPr>
          <w:rStyle w:val="NormalCharacter"/>
          <w:rFonts w:hint="eastAsia"/>
          <w:szCs w:val="21"/>
        </w:rPr>
        <w:t>副本</w:t>
      </w:r>
      <w:r>
        <w:rPr>
          <w:rStyle w:val="NormalCharacter"/>
          <w:szCs w:val="21"/>
        </w:rPr>
        <w:t>”</w:t>
      </w:r>
      <w:r>
        <w:rPr>
          <w:rStyle w:val="NormalCharacter"/>
          <w:rFonts w:hint="eastAsia"/>
          <w:szCs w:val="21"/>
        </w:rPr>
        <w:t>的字样。当副本和正本不一致时，以正本为准。</w:t>
      </w:r>
    </w:p>
    <w:p w:rsidR="008074C4" w:rsidRDefault="008074C4">
      <w:pPr>
        <w:spacing w:line="360" w:lineRule="auto"/>
        <w:ind w:firstLineChars="200" w:firstLine="420"/>
        <w:rPr>
          <w:rStyle w:val="NormalCharacter"/>
          <w:szCs w:val="21"/>
        </w:rPr>
      </w:pPr>
      <w:r>
        <w:rPr>
          <w:rStyle w:val="NormalCharacter"/>
          <w:szCs w:val="21"/>
        </w:rPr>
        <w:t xml:space="preserve">3.6.5 </w:t>
      </w:r>
      <w:r>
        <w:rPr>
          <w:rStyle w:val="NormalCharacter"/>
          <w:rFonts w:hint="eastAsia"/>
          <w:szCs w:val="21"/>
        </w:rPr>
        <w:t>投标文件应编制目录，具体装订要求见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w:t>
      </w:r>
    </w:p>
    <w:p w:rsidR="008074C4" w:rsidRDefault="008074C4">
      <w:pPr>
        <w:spacing w:line="360" w:lineRule="auto"/>
        <w:ind w:firstLineChars="200" w:firstLine="420"/>
        <w:rPr>
          <w:rStyle w:val="NormalCharacter"/>
          <w:szCs w:val="21"/>
        </w:rPr>
      </w:pPr>
    </w:p>
    <w:p w:rsidR="008074C4" w:rsidRDefault="008074C4">
      <w:pPr>
        <w:spacing w:line="360" w:lineRule="auto"/>
        <w:ind w:firstLineChars="200" w:firstLine="420"/>
        <w:rPr>
          <w:rStyle w:val="NormalCharacter"/>
          <w:szCs w:val="21"/>
        </w:rPr>
      </w:pPr>
      <w:r>
        <w:rPr>
          <w:rStyle w:val="NormalCharacter"/>
          <w:szCs w:val="21"/>
        </w:rPr>
        <w:t xml:space="preserve">3.6.6 </w:t>
      </w:r>
      <w:r>
        <w:rPr>
          <w:rStyle w:val="NormalCharacter"/>
          <w:rFonts w:hint="eastAsia"/>
          <w:szCs w:val="21"/>
        </w:rPr>
        <w:t>补充内容：投标文件编制的其它要求详见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pStyle w:val="Heading2"/>
        <w:rPr>
          <w:rStyle w:val="NormalCharacter"/>
        </w:rPr>
      </w:pPr>
      <w:r>
        <w:rPr>
          <w:rStyle w:val="NormalCharacter"/>
        </w:rPr>
        <w:t xml:space="preserve">4 </w:t>
      </w:r>
      <w:r>
        <w:rPr>
          <w:rStyle w:val="NormalCharacter"/>
          <w:rFonts w:hint="eastAsia"/>
        </w:rPr>
        <w:t>投标</w:t>
      </w:r>
    </w:p>
    <w:p w:rsidR="008074C4" w:rsidRDefault="008074C4">
      <w:pPr>
        <w:pStyle w:val="Heading3"/>
        <w:rPr>
          <w:rStyle w:val="NormalCharacter"/>
        </w:rPr>
      </w:pPr>
      <w:r>
        <w:rPr>
          <w:rStyle w:val="NormalCharacter"/>
        </w:rPr>
        <w:t xml:space="preserve">4.1 </w:t>
      </w:r>
      <w:r>
        <w:rPr>
          <w:rStyle w:val="NormalCharacter"/>
          <w:rFonts w:hint="eastAsia"/>
        </w:rPr>
        <w:t>投标文件的密封和标记</w:t>
      </w:r>
    </w:p>
    <w:p w:rsidR="008074C4" w:rsidRDefault="008074C4">
      <w:pPr>
        <w:spacing w:line="360" w:lineRule="auto"/>
        <w:ind w:firstLineChars="200" w:firstLine="420"/>
        <w:rPr>
          <w:rStyle w:val="NormalCharacter"/>
          <w:szCs w:val="21"/>
        </w:rPr>
      </w:pPr>
      <w:r>
        <w:rPr>
          <w:rStyle w:val="NormalCharacter"/>
          <w:szCs w:val="21"/>
        </w:rPr>
        <w:t xml:space="preserve">4.1.1 </w:t>
      </w:r>
      <w:r>
        <w:rPr>
          <w:rStyle w:val="NormalCharacter"/>
          <w:rFonts w:hint="eastAsia"/>
          <w:szCs w:val="21"/>
        </w:rPr>
        <w:t>投标文件应按</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的要求进行包装，加贴封条，并在封套的封口处加盖投标人单位公章。</w:t>
      </w:r>
    </w:p>
    <w:p w:rsidR="008074C4" w:rsidRDefault="008074C4">
      <w:pPr>
        <w:spacing w:line="360" w:lineRule="auto"/>
        <w:ind w:firstLineChars="200" w:firstLine="420"/>
        <w:rPr>
          <w:rStyle w:val="NormalCharacter"/>
          <w:szCs w:val="21"/>
        </w:rPr>
      </w:pPr>
      <w:r>
        <w:rPr>
          <w:rStyle w:val="NormalCharacter"/>
          <w:szCs w:val="21"/>
        </w:rPr>
        <w:t xml:space="preserve">4.1.2 </w:t>
      </w:r>
      <w:r>
        <w:rPr>
          <w:rStyle w:val="NormalCharacter"/>
          <w:rFonts w:hint="eastAsia"/>
          <w:szCs w:val="21"/>
        </w:rPr>
        <w:t>投标文件封套上应写明的其他内容见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pStyle w:val="Heading3"/>
        <w:rPr>
          <w:rStyle w:val="NormalCharacter"/>
        </w:rPr>
      </w:pPr>
      <w:r>
        <w:rPr>
          <w:rStyle w:val="NormalCharacter"/>
        </w:rPr>
        <w:t xml:space="preserve">4.2 </w:t>
      </w:r>
      <w:r>
        <w:rPr>
          <w:rStyle w:val="NormalCharacter"/>
          <w:rFonts w:hint="eastAsia"/>
        </w:rPr>
        <w:t>投标文件的递交</w:t>
      </w:r>
    </w:p>
    <w:p w:rsidR="008074C4" w:rsidRDefault="008074C4">
      <w:pPr>
        <w:spacing w:line="360" w:lineRule="auto"/>
        <w:ind w:firstLineChars="200" w:firstLine="420"/>
        <w:rPr>
          <w:rStyle w:val="NormalCharacter"/>
          <w:szCs w:val="21"/>
        </w:rPr>
      </w:pPr>
      <w:r>
        <w:rPr>
          <w:rStyle w:val="NormalCharacter"/>
          <w:szCs w:val="21"/>
        </w:rPr>
        <w:t xml:space="preserve">4.2.1 </w:t>
      </w:r>
      <w:r>
        <w:rPr>
          <w:rStyle w:val="NormalCharacter"/>
          <w:rFonts w:hint="eastAsia"/>
          <w:szCs w:val="21"/>
        </w:rPr>
        <w:t>投标人应在本章第</w:t>
      </w:r>
      <w:r>
        <w:rPr>
          <w:rStyle w:val="NormalCharacter"/>
          <w:szCs w:val="21"/>
        </w:rPr>
        <w:t>2.2.2</w:t>
      </w:r>
      <w:r>
        <w:rPr>
          <w:rStyle w:val="NormalCharacter"/>
          <w:rFonts w:hint="eastAsia"/>
          <w:szCs w:val="21"/>
        </w:rPr>
        <w:t>项规定的投标截止时间前递交投标文件。</w:t>
      </w:r>
    </w:p>
    <w:p w:rsidR="008074C4" w:rsidRDefault="008074C4">
      <w:pPr>
        <w:spacing w:line="360" w:lineRule="auto"/>
        <w:ind w:firstLineChars="200" w:firstLine="420"/>
        <w:rPr>
          <w:rStyle w:val="NormalCharacter"/>
          <w:szCs w:val="21"/>
        </w:rPr>
      </w:pPr>
      <w:r>
        <w:rPr>
          <w:rStyle w:val="NormalCharacter"/>
          <w:szCs w:val="21"/>
        </w:rPr>
        <w:t xml:space="preserve">4.2.2 </w:t>
      </w:r>
      <w:r>
        <w:rPr>
          <w:rStyle w:val="NormalCharacter"/>
          <w:rFonts w:hint="eastAsia"/>
          <w:szCs w:val="21"/>
        </w:rPr>
        <w:t>投标人递交投标文件的地点：见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4.2.3 </w:t>
      </w:r>
      <w:r>
        <w:rPr>
          <w:rStyle w:val="NormalCharacter"/>
          <w:rFonts w:hint="eastAsia"/>
          <w:szCs w:val="21"/>
        </w:rPr>
        <w:t>除</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另有规定外，投标人所递交的投标文件不予退还。</w:t>
      </w:r>
    </w:p>
    <w:p w:rsidR="008074C4" w:rsidRDefault="008074C4">
      <w:pPr>
        <w:spacing w:line="360" w:lineRule="auto"/>
        <w:ind w:firstLineChars="200" w:firstLine="420"/>
        <w:rPr>
          <w:rStyle w:val="NormalCharacter"/>
          <w:szCs w:val="21"/>
        </w:rPr>
      </w:pPr>
      <w:r>
        <w:rPr>
          <w:rStyle w:val="NormalCharacter"/>
          <w:szCs w:val="21"/>
        </w:rPr>
        <w:t xml:space="preserve">4.2.4 </w:t>
      </w:r>
      <w:r>
        <w:rPr>
          <w:rStyle w:val="NormalCharacter"/>
          <w:rFonts w:hint="eastAsia"/>
          <w:szCs w:val="21"/>
        </w:rPr>
        <w:t>招标人收到投标文件后，向投标人出具签收凭证。</w:t>
      </w:r>
    </w:p>
    <w:p w:rsidR="008074C4" w:rsidRDefault="008074C4">
      <w:pPr>
        <w:spacing w:line="360" w:lineRule="auto"/>
        <w:ind w:firstLineChars="200" w:firstLine="420"/>
        <w:rPr>
          <w:rStyle w:val="NormalCharacter"/>
          <w:szCs w:val="21"/>
        </w:rPr>
      </w:pPr>
      <w:r>
        <w:rPr>
          <w:rStyle w:val="NormalCharacter"/>
          <w:szCs w:val="21"/>
        </w:rPr>
        <w:t xml:space="preserve">4.2.5 </w:t>
      </w:r>
      <w:r>
        <w:rPr>
          <w:rStyle w:val="NormalCharacter"/>
          <w:rFonts w:hint="eastAsia"/>
          <w:szCs w:val="21"/>
        </w:rPr>
        <w:t>逾期送达的或者未送达指定地点的投标文件，招标人不予受理。</w:t>
      </w:r>
    </w:p>
    <w:p w:rsidR="008074C4" w:rsidRDefault="008074C4">
      <w:pPr>
        <w:pStyle w:val="Heading3"/>
        <w:rPr>
          <w:rStyle w:val="NormalCharacter"/>
        </w:rPr>
      </w:pPr>
      <w:r>
        <w:rPr>
          <w:rStyle w:val="NormalCharacter"/>
        </w:rPr>
        <w:t xml:space="preserve">4.3 </w:t>
      </w:r>
      <w:r>
        <w:rPr>
          <w:rStyle w:val="NormalCharacter"/>
          <w:rFonts w:hint="eastAsia"/>
        </w:rPr>
        <w:t>投标文件的修改与撤回</w:t>
      </w:r>
    </w:p>
    <w:p w:rsidR="008074C4" w:rsidRDefault="008074C4">
      <w:pPr>
        <w:spacing w:line="360" w:lineRule="auto"/>
        <w:ind w:firstLineChars="200" w:firstLine="420"/>
        <w:rPr>
          <w:rStyle w:val="NormalCharacter"/>
          <w:szCs w:val="21"/>
        </w:rPr>
      </w:pPr>
      <w:r>
        <w:rPr>
          <w:rStyle w:val="NormalCharacter"/>
          <w:szCs w:val="21"/>
        </w:rPr>
        <w:t xml:space="preserve">4.3.1 </w:t>
      </w:r>
      <w:r>
        <w:rPr>
          <w:rStyle w:val="NormalCharacter"/>
          <w:rFonts w:hint="eastAsia"/>
          <w:szCs w:val="21"/>
        </w:rPr>
        <w:t>在本章第</w:t>
      </w:r>
      <w:r>
        <w:rPr>
          <w:rStyle w:val="NormalCharacter"/>
          <w:szCs w:val="21"/>
        </w:rPr>
        <w:t xml:space="preserve">2.2.2 </w:t>
      </w:r>
      <w:r>
        <w:rPr>
          <w:rStyle w:val="NormalCharacter"/>
          <w:rFonts w:hint="eastAsia"/>
          <w:szCs w:val="21"/>
        </w:rPr>
        <w:t>款规定的投标截止时间前，投标人可以修改或撤回已递交的投标文件，但应以书面形式通知招标人。</w:t>
      </w:r>
    </w:p>
    <w:p w:rsidR="008074C4" w:rsidRDefault="008074C4">
      <w:pPr>
        <w:spacing w:line="360" w:lineRule="auto"/>
        <w:ind w:firstLineChars="200" w:firstLine="420"/>
        <w:rPr>
          <w:rStyle w:val="NormalCharacter"/>
          <w:szCs w:val="21"/>
        </w:rPr>
      </w:pPr>
      <w:r>
        <w:rPr>
          <w:rStyle w:val="NormalCharacter"/>
          <w:szCs w:val="21"/>
        </w:rPr>
        <w:t xml:space="preserve">4.3.2 </w:t>
      </w:r>
      <w:r>
        <w:rPr>
          <w:rStyle w:val="NormalCharacter"/>
          <w:rFonts w:hint="eastAsia"/>
          <w:szCs w:val="21"/>
        </w:rPr>
        <w:t>投标人修改或撤回已递交投标文件的书面通知，应按照本章第</w:t>
      </w:r>
      <w:r>
        <w:rPr>
          <w:rStyle w:val="NormalCharacter"/>
          <w:szCs w:val="21"/>
        </w:rPr>
        <w:t>3.6.3</w:t>
      </w:r>
      <w:r>
        <w:rPr>
          <w:rStyle w:val="NormalCharacter"/>
          <w:rFonts w:hint="eastAsia"/>
          <w:szCs w:val="21"/>
        </w:rPr>
        <w:t>款的要求签字和盖章。招标人收到书面通知后，向投标人出具签收凭证。</w:t>
      </w:r>
    </w:p>
    <w:p w:rsidR="008074C4" w:rsidRDefault="008074C4">
      <w:pPr>
        <w:spacing w:line="360" w:lineRule="auto"/>
        <w:ind w:firstLineChars="200" w:firstLine="420"/>
        <w:rPr>
          <w:rStyle w:val="NormalCharacter"/>
          <w:szCs w:val="21"/>
        </w:rPr>
      </w:pPr>
      <w:r>
        <w:rPr>
          <w:rStyle w:val="NormalCharacter"/>
          <w:szCs w:val="21"/>
        </w:rPr>
        <w:t xml:space="preserve">4.3.3 </w:t>
      </w:r>
      <w:r>
        <w:rPr>
          <w:rStyle w:val="NormalCharacter"/>
          <w:rFonts w:hint="eastAsia"/>
          <w:szCs w:val="21"/>
        </w:rPr>
        <w:t>修改的内容为投标文件的组成部分。修改的投标文件应按照本章第</w:t>
      </w:r>
      <w:r>
        <w:rPr>
          <w:rStyle w:val="NormalCharacter"/>
          <w:szCs w:val="21"/>
        </w:rPr>
        <w:t>3.6</w:t>
      </w:r>
      <w:r>
        <w:rPr>
          <w:rStyle w:val="NormalCharacter"/>
          <w:rFonts w:hint="eastAsia"/>
          <w:szCs w:val="21"/>
        </w:rPr>
        <w:t>款和第</w:t>
      </w:r>
      <w:r>
        <w:rPr>
          <w:rStyle w:val="NormalCharacter"/>
          <w:szCs w:val="21"/>
        </w:rPr>
        <w:t>4</w:t>
      </w:r>
      <w:r>
        <w:rPr>
          <w:rStyle w:val="NormalCharacter"/>
          <w:rFonts w:hint="eastAsia"/>
          <w:szCs w:val="21"/>
        </w:rPr>
        <w:t>款规定进行编制、密封、标记和递交，并标明</w:t>
      </w:r>
      <w:r>
        <w:rPr>
          <w:rStyle w:val="NormalCharacter"/>
          <w:szCs w:val="21"/>
        </w:rPr>
        <w:t>“</w:t>
      </w:r>
      <w:r>
        <w:rPr>
          <w:rStyle w:val="NormalCharacter"/>
          <w:rFonts w:hint="eastAsia"/>
          <w:szCs w:val="21"/>
        </w:rPr>
        <w:t>修改</w:t>
      </w:r>
      <w:r>
        <w:rPr>
          <w:rStyle w:val="NormalCharacter"/>
          <w:szCs w:val="21"/>
        </w:rPr>
        <w:t>”</w:t>
      </w:r>
      <w:r>
        <w:rPr>
          <w:rStyle w:val="NormalCharacter"/>
          <w:rFonts w:hint="eastAsia"/>
          <w:szCs w:val="21"/>
        </w:rPr>
        <w:t>字样。</w:t>
      </w:r>
    </w:p>
    <w:p w:rsidR="008074C4" w:rsidRDefault="008074C4">
      <w:pPr>
        <w:pStyle w:val="Heading2"/>
        <w:rPr>
          <w:rStyle w:val="NormalCharacter"/>
        </w:rPr>
      </w:pPr>
      <w:r>
        <w:rPr>
          <w:rStyle w:val="NormalCharacter"/>
        </w:rPr>
        <w:t xml:space="preserve">5 </w:t>
      </w:r>
      <w:r>
        <w:rPr>
          <w:rStyle w:val="NormalCharacter"/>
          <w:rFonts w:hint="eastAsia"/>
        </w:rPr>
        <w:t>开标</w:t>
      </w:r>
    </w:p>
    <w:p w:rsidR="008074C4" w:rsidRDefault="008074C4">
      <w:pPr>
        <w:pStyle w:val="Heading3"/>
        <w:rPr>
          <w:rStyle w:val="NormalCharacter"/>
        </w:rPr>
      </w:pPr>
      <w:r>
        <w:rPr>
          <w:rStyle w:val="NormalCharacter"/>
        </w:rPr>
        <w:t xml:space="preserve">5.1 </w:t>
      </w:r>
      <w:r>
        <w:rPr>
          <w:rStyle w:val="NormalCharacter"/>
          <w:rFonts w:hint="eastAsia"/>
        </w:rPr>
        <w:t>开标时间和地点</w:t>
      </w:r>
    </w:p>
    <w:p w:rsidR="008074C4" w:rsidRDefault="008074C4">
      <w:pPr>
        <w:spacing w:line="360" w:lineRule="auto"/>
        <w:ind w:firstLineChars="200" w:firstLine="420"/>
        <w:rPr>
          <w:rStyle w:val="NormalCharacter"/>
          <w:szCs w:val="21"/>
        </w:rPr>
      </w:pPr>
      <w:r>
        <w:rPr>
          <w:rStyle w:val="NormalCharacter"/>
          <w:rFonts w:hint="eastAsia"/>
          <w:szCs w:val="21"/>
        </w:rPr>
        <w:t>招标人在本章第</w:t>
      </w:r>
      <w:r>
        <w:rPr>
          <w:rStyle w:val="NormalCharacter"/>
          <w:szCs w:val="21"/>
        </w:rPr>
        <w:t>2.2.2</w:t>
      </w:r>
      <w:r>
        <w:rPr>
          <w:rStyle w:val="NormalCharacter"/>
          <w:rFonts w:hint="eastAsia"/>
          <w:szCs w:val="21"/>
        </w:rPr>
        <w:t>款规定的投标截止时间（开标时间）和</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地点公开开标，并邀请所有投标人的法定代表人或其委托代理人准时参加。投标人的委托代理人应当按时参加开标会，并在招标人按开标程序进行点名时，向招标人提交法定代表人授权委托书，出示本人身份证原件。</w:t>
      </w:r>
    </w:p>
    <w:p w:rsidR="008074C4" w:rsidRDefault="008074C4">
      <w:pPr>
        <w:spacing w:line="360" w:lineRule="auto"/>
        <w:ind w:firstLineChars="200" w:firstLine="420"/>
        <w:rPr>
          <w:rStyle w:val="NormalCharacter"/>
          <w:szCs w:val="21"/>
        </w:rPr>
      </w:pPr>
      <w:r>
        <w:rPr>
          <w:rStyle w:val="NormalCharacter"/>
          <w:rFonts w:hint="eastAsia"/>
          <w:szCs w:val="21"/>
        </w:rPr>
        <w:t>招标代理机构的招标代理员必须到场，并向招标人出示本人身份证。</w:t>
      </w:r>
    </w:p>
    <w:p w:rsidR="008074C4" w:rsidRDefault="008074C4">
      <w:pPr>
        <w:spacing w:line="360" w:lineRule="auto"/>
        <w:ind w:firstLineChars="200" w:firstLine="420"/>
        <w:rPr>
          <w:rStyle w:val="NormalCharacter"/>
          <w:szCs w:val="21"/>
        </w:rPr>
      </w:pPr>
      <w:r>
        <w:rPr>
          <w:rStyle w:val="NormalCharacter"/>
          <w:rFonts w:hint="eastAsia"/>
          <w:szCs w:val="21"/>
        </w:rPr>
        <w:t>开标会由招标人或其委托的招标代理机构主持。</w:t>
      </w:r>
    </w:p>
    <w:p w:rsidR="008074C4" w:rsidRDefault="008074C4">
      <w:pPr>
        <w:pStyle w:val="Heading3"/>
        <w:rPr>
          <w:rStyle w:val="NormalCharacter"/>
        </w:rPr>
      </w:pPr>
      <w:r>
        <w:rPr>
          <w:rStyle w:val="NormalCharacter"/>
        </w:rPr>
        <w:t xml:space="preserve">5.2 </w:t>
      </w:r>
      <w:r>
        <w:rPr>
          <w:rStyle w:val="NormalCharacter"/>
          <w:rFonts w:hint="eastAsia"/>
        </w:rPr>
        <w:t>开标程序</w:t>
      </w:r>
    </w:p>
    <w:p w:rsidR="008074C4" w:rsidRDefault="008074C4">
      <w:pPr>
        <w:spacing w:line="360" w:lineRule="auto"/>
        <w:ind w:firstLineChars="200" w:firstLine="420"/>
        <w:rPr>
          <w:rStyle w:val="NormalCharacter"/>
          <w:szCs w:val="21"/>
        </w:rPr>
      </w:pPr>
      <w:r>
        <w:rPr>
          <w:rStyle w:val="NormalCharacter"/>
          <w:rFonts w:hint="eastAsia"/>
          <w:szCs w:val="21"/>
        </w:rPr>
        <w:t>主持人按</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确定的以下程序进行开标：</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）宣布开标纪律；</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）公布在投标截止时间前递交投标文件的投标人名称，点名确认投标人是否派人到场，并制作记录；</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）宣布开标人、唱标人、记录人、监标人等有关人员姓名；</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）由招标人代表和监标人按照</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规定检查投标人的资格证件（包括</w:t>
      </w:r>
      <w:r>
        <w:rPr>
          <w:rStyle w:val="NormalCharacter"/>
          <w:rFonts w:hint="eastAsia"/>
          <w:b/>
          <w:bCs/>
          <w:szCs w:val="21"/>
        </w:rPr>
        <w:t>专职投标员身份证原件、授权委托书原件</w:t>
      </w:r>
      <w:r>
        <w:rPr>
          <w:rStyle w:val="NormalCharacter"/>
          <w:rFonts w:hint="eastAsia"/>
          <w:szCs w:val="21"/>
        </w:rPr>
        <w:t>），投标人代表检查投标文件的密封情况；</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）按照</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的规定确定并宣布投标文件开标顺序；</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）公布投标人名称、标段名称、投标保证金的递交情况、投标报价、质量目标、工期及其他内容，并制作记录；</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7</w:t>
      </w:r>
      <w:r>
        <w:rPr>
          <w:rStyle w:val="NormalCharacter"/>
          <w:rFonts w:hint="eastAsia"/>
          <w:szCs w:val="21"/>
        </w:rPr>
        <w:t>）公布招标控制价及相关内容；</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8</w:t>
      </w:r>
      <w:r>
        <w:rPr>
          <w:rStyle w:val="NormalCharacter"/>
          <w:rFonts w:hint="eastAsia"/>
          <w:szCs w:val="21"/>
        </w:rPr>
        <w:t>）投标人代表随机抽取</w:t>
      </w:r>
      <w:r>
        <w:rPr>
          <w:rStyle w:val="NormalCharacter"/>
          <w:szCs w:val="21"/>
        </w:rPr>
        <w:t>K</w:t>
      </w:r>
      <w:r>
        <w:rPr>
          <w:rStyle w:val="NormalCharacter"/>
          <w:rFonts w:hint="eastAsia"/>
          <w:szCs w:val="21"/>
        </w:rPr>
        <w:t>值（如有）；</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9</w:t>
      </w:r>
      <w:r>
        <w:rPr>
          <w:rStyle w:val="NormalCharacter"/>
          <w:rFonts w:hint="eastAsia"/>
          <w:szCs w:val="21"/>
        </w:rPr>
        <w:t>）投标人代表、招标人代表、监标人、记录人等有关人员在开标记录上签字确认；</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10</w:t>
      </w:r>
      <w:r>
        <w:rPr>
          <w:rStyle w:val="NormalCharacter"/>
          <w:rFonts w:hint="eastAsia"/>
          <w:szCs w:val="21"/>
        </w:rPr>
        <w:t>）开标结束。</w:t>
      </w:r>
    </w:p>
    <w:p w:rsidR="008074C4" w:rsidRDefault="008074C4">
      <w:pPr>
        <w:pStyle w:val="Heading3"/>
        <w:rPr>
          <w:rStyle w:val="NormalCharacter"/>
        </w:rPr>
      </w:pPr>
      <w:r>
        <w:rPr>
          <w:rStyle w:val="NormalCharacter"/>
        </w:rPr>
        <w:t>5.3</w:t>
      </w:r>
      <w:r>
        <w:rPr>
          <w:rStyle w:val="NormalCharacter"/>
          <w:rFonts w:hint="eastAsia"/>
        </w:rPr>
        <w:t>不予开标</w:t>
      </w:r>
    </w:p>
    <w:p w:rsidR="008074C4" w:rsidRDefault="008074C4">
      <w:pPr>
        <w:spacing w:line="360" w:lineRule="auto"/>
        <w:ind w:firstLineChars="200" w:firstLine="420"/>
        <w:rPr>
          <w:rStyle w:val="NormalCharacter"/>
          <w:szCs w:val="21"/>
        </w:rPr>
      </w:pPr>
      <w:r>
        <w:rPr>
          <w:rStyle w:val="NormalCharacter"/>
          <w:rFonts w:hint="eastAsia"/>
          <w:szCs w:val="21"/>
        </w:rPr>
        <w:t>符合下列情况之一的投标，招标人拒绝受理或在开标时当场否决其投标，不得进入评标：</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）投标文件逾期送达的或者未送达指定地点的；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）投标文件未按招标文件要求密封的；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）投标人法定代表人或其授权的专职投标员未按时出席开标会的。</w:t>
      </w:r>
    </w:p>
    <w:p w:rsidR="008074C4" w:rsidRDefault="008074C4">
      <w:pPr>
        <w:pStyle w:val="Heading2"/>
        <w:rPr>
          <w:rStyle w:val="NormalCharacter"/>
        </w:rPr>
      </w:pPr>
      <w:r>
        <w:rPr>
          <w:rStyle w:val="NormalCharacter"/>
        </w:rPr>
        <w:t xml:space="preserve">6 </w:t>
      </w:r>
      <w:r>
        <w:rPr>
          <w:rStyle w:val="NormalCharacter"/>
          <w:rFonts w:hint="eastAsia"/>
        </w:rPr>
        <w:t>评标</w:t>
      </w:r>
    </w:p>
    <w:p w:rsidR="008074C4" w:rsidRDefault="008074C4">
      <w:pPr>
        <w:pStyle w:val="Heading3"/>
        <w:rPr>
          <w:rStyle w:val="NormalCharacter"/>
        </w:rPr>
      </w:pPr>
      <w:r>
        <w:rPr>
          <w:rStyle w:val="NormalCharacter"/>
        </w:rPr>
        <w:t xml:space="preserve">6.1 </w:t>
      </w:r>
      <w:r>
        <w:rPr>
          <w:rStyle w:val="NormalCharacter"/>
          <w:rFonts w:hint="eastAsia"/>
        </w:rPr>
        <w:t>评标委员会</w:t>
      </w:r>
    </w:p>
    <w:p w:rsidR="008074C4" w:rsidRDefault="008074C4">
      <w:pPr>
        <w:spacing w:line="360" w:lineRule="auto"/>
        <w:ind w:firstLineChars="200" w:firstLine="420"/>
        <w:rPr>
          <w:rStyle w:val="NormalCharacter"/>
          <w:szCs w:val="21"/>
        </w:rPr>
      </w:pPr>
      <w:r>
        <w:rPr>
          <w:rStyle w:val="NormalCharacter"/>
          <w:szCs w:val="21"/>
        </w:rPr>
        <w:t xml:space="preserve">6.1.1 </w:t>
      </w:r>
      <w:r>
        <w:rPr>
          <w:rStyle w:val="NormalCharacter"/>
          <w:rFonts w:hint="eastAsia"/>
          <w:szCs w:val="21"/>
        </w:rPr>
        <w:t>评标由招标人依法组建的评标委员会负责。评标委员会成员人数以及技术、经济等方面专家的确定方式见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6.1.2 </w:t>
      </w:r>
      <w:r>
        <w:rPr>
          <w:rStyle w:val="NormalCharacter"/>
          <w:rFonts w:hint="eastAsia"/>
          <w:szCs w:val="21"/>
        </w:rPr>
        <w:t>评标委员会成员有下列情形之一的，应当回避：</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）投标人或投标人的主要负责人的近亲属；</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）项目主管部门或者行政监督部门的人员；</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）与投标人有经济利益关系或者发生过法律纠纷，可能影响对投标公正评审的。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）曾因在招标、评标以及其他与招标投标有关活动中，从事违法行为而受过行政处罚或刑事处罚的。</w:t>
      </w:r>
    </w:p>
    <w:p w:rsidR="008074C4" w:rsidRDefault="008074C4">
      <w:pPr>
        <w:spacing w:line="360" w:lineRule="auto"/>
        <w:ind w:firstLineChars="200" w:firstLine="420"/>
        <w:rPr>
          <w:rStyle w:val="NormalCharacter"/>
          <w:szCs w:val="21"/>
        </w:rPr>
      </w:pPr>
      <w:r>
        <w:rPr>
          <w:rStyle w:val="NormalCharacter"/>
          <w:rFonts w:hAnsi="宋体" w:hint="eastAsia"/>
          <w:szCs w:val="21"/>
        </w:rPr>
        <w:t>（</w:t>
      </w:r>
      <w:r>
        <w:rPr>
          <w:rStyle w:val="NormalCharacter"/>
          <w:rFonts w:hAnsi="宋体"/>
          <w:szCs w:val="21"/>
        </w:rPr>
        <w:t>5</w:t>
      </w:r>
      <w:r>
        <w:rPr>
          <w:rStyle w:val="NormalCharacter"/>
          <w:rFonts w:hAnsi="宋体" w:hint="eastAsia"/>
          <w:szCs w:val="21"/>
        </w:rPr>
        <w:t>）与投标人有其他利害关系；</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w:t>
      </w:r>
      <w:r>
        <w:rPr>
          <w:rStyle w:val="NormalCharacter"/>
          <w:rFonts w:hAnsi="宋体"/>
          <w:szCs w:val="21"/>
        </w:rPr>
        <w:t>6</w:t>
      </w:r>
      <w:r>
        <w:rPr>
          <w:rStyle w:val="NormalCharacter"/>
          <w:rFonts w:hAnsi="宋体" w:hint="eastAsia"/>
          <w:szCs w:val="21"/>
        </w:rPr>
        <w:t>）为该工程提供勘察、设计、监理咨询的主要人员；</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w:t>
      </w:r>
      <w:r>
        <w:rPr>
          <w:rStyle w:val="NormalCharacter"/>
          <w:rFonts w:hAnsi="宋体"/>
          <w:szCs w:val="21"/>
        </w:rPr>
        <w:t>7</w:t>
      </w:r>
      <w:r>
        <w:rPr>
          <w:rStyle w:val="NormalCharacter"/>
          <w:rFonts w:hAnsi="宋体" w:hint="eastAsia"/>
          <w:szCs w:val="21"/>
        </w:rPr>
        <w:t>）为该工程的勘察、设计人员；</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w:t>
      </w:r>
      <w:r>
        <w:rPr>
          <w:rStyle w:val="NormalCharacter"/>
          <w:rFonts w:hAnsi="宋体"/>
          <w:szCs w:val="21"/>
        </w:rPr>
        <w:t>8</w:t>
      </w:r>
      <w:r>
        <w:rPr>
          <w:rStyle w:val="NormalCharacter"/>
          <w:rFonts w:hAnsi="宋体" w:hint="eastAsia"/>
          <w:szCs w:val="21"/>
        </w:rPr>
        <w:t>）为该工程招标代理、造价咨询机构的人员。</w:t>
      </w:r>
    </w:p>
    <w:p w:rsidR="008074C4" w:rsidRDefault="008074C4">
      <w:pPr>
        <w:spacing w:line="360" w:lineRule="auto"/>
        <w:ind w:firstLineChars="200" w:firstLine="420"/>
        <w:rPr>
          <w:rStyle w:val="NormalCharacter"/>
          <w:szCs w:val="21"/>
        </w:rPr>
      </w:pPr>
    </w:p>
    <w:p w:rsidR="008074C4" w:rsidRDefault="008074C4">
      <w:pPr>
        <w:pStyle w:val="Heading3"/>
        <w:rPr>
          <w:rStyle w:val="NormalCharacter"/>
        </w:rPr>
      </w:pPr>
      <w:r>
        <w:rPr>
          <w:rStyle w:val="NormalCharacter"/>
        </w:rPr>
        <w:t xml:space="preserve">6.2 </w:t>
      </w:r>
      <w:r>
        <w:rPr>
          <w:rStyle w:val="NormalCharacter"/>
          <w:rFonts w:hint="eastAsia"/>
        </w:rPr>
        <w:t>评标原则</w:t>
      </w:r>
    </w:p>
    <w:p w:rsidR="008074C4" w:rsidRDefault="008074C4">
      <w:pPr>
        <w:spacing w:line="360" w:lineRule="auto"/>
        <w:ind w:firstLineChars="200" w:firstLine="420"/>
        <w:rPr>
          <w:rStyle w:val="NormalCharacter"/>
          <w:szCs w:val="21"/>
        </w:rPr>
      </w:pPr>
      <w:r>
        <w:rPr>
          <w:rStyle w:val="NormalCharacter"/>
          <w:rFonts w:hint="eastAsia"/>
          <w:szCs w:val="21"/>
        </w:rPr>
        <w:t>评标活动遵循公平、公正、科学和择优的原则。</w:t>
      </w:r>
    </w:p>
    <w:p w:rsidR="008074C4" w:rsidRDefault="008074C4">
      <w:pPr>
        <w:pStyle w:val="Heading3"/>
        <w:rPr>
          <w:rStyle w:val="NormalCharacter"/>
        </w:rPr>
      </w:pPr>
      <w:r>
        <w:rPr>
          <w:rStyle w:val="NormalCharacter"/>
        </w:rPr>
        <w:t xml:space="preserve">6.3 </w:t>
      </w:r>
      <w:r>
        <w:rPr>
          <w:rStyle w:val="NormalCharacter"/>
          <w:rFonts w:hint="eastAsia"/>
        </w:rPr>
        <w:t>评标方式</w:t>
      </w:r>
    </w:p>
    <w:p w:rsidR="008074C4" w:rsidRDefault="008074C4">
      <w:pPr>
        <w:spacing w:line="360" w:lineRule="auto"/>
        <w:ind w:firstLineChars="200" w:firstLine="420"/>
        <w:rPr>
          <w:rStyle w:val="NormalCharacter"/>
          <w:szCs w:val="21"/>
        </w:rPr>
      </w:pPr>
      <w:r>
        <w:rPr>
          <w:rStyle w:val="NormalCharacter"/>
          <w:rFonts w:hint="eastAsia"/>
          <w:szCs w:val="21"/>
        </w:rPr>
        <w:t>评标委员会按照第三章</w:t>
      </w:r>
      <w:r>
        <w:rPr>
          <w:rStyle w:val="NormalCharacter"/>
          <w:szCs w:val="21"/>
        </w:rPr>
        <w:t>“</w:t>
      </w:r>
      <w:r>
        <w:rPr>
          <w:rStyle w:val="NormalCharacter"/>
          <w:rFonts w:hint="eastAsia"/>
          <w:szCs w:val="21"/>
        </w:rPr>
        <w:t>评标办法</w:t>
      </w:r>
      <w:r>
        <w:rPr>
          <w:rStyle w:val="NormalCharacter"/>
          <w:szCs w:val="21"/>
        </w:rPr>
        <w:t>”</w:t>
      </w:r>
      <w:r>
        <w:rPr>
          <w:rStyle w:val="NormalCharacter"/>
          <w:rFonts w:hint="eastAsia"/>
          <w:szCs w:val="21"/>
        </w:rPr>
        <w:t>规定的方法、评审因素、标准和程序对投标文件进行评审。第三章</w:t>
      </w:r>
      <w:r>
        <w:rPr>
          <w:rStyle w:val="NormalCharacter"/>
          <w:szCs w:val="21"/>
        </w:rPr>
        <w:t>“</w:t>
      </w:r>
      <w:r>
        <w:rPr>
          <w:rStyle w:val="NormalCharacter"/>
          <w:rFonts w:hint="eastAsia"/>
          <w:szCs w:val="21"/>
        </w:rPr>
        <w:t>评标办法</w:t>
      </w:r>
      <w:r>
        <w:rPr>
          <w:rStyle w:val="NormalCharacter"/>
          <w:szCs w:val="21"/>
        </w:rPr>
        <w:t>”</w:t>
      </w:r>
      <w:r>
        <w:rPr>
          <w:rStyle w:val="NormalCharacter"/>
          <w:rFonts w:hint="eastAsia"/>
          <w:szCs w:val="21"/>
        </w:rPr>
        <w:t>没有规定的方法、评审因素和标准，不作为评标依据。具体评标方式见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pStyle w:val="Heading3"/>
        <w:rPr>
          <w:rStyle w:val="NormalCharacter"/>
        </w:rPr>
      </w:pPr>
      <w:r>
        <w:rPr>
          <w:rStyle w:val="NormalCharacter"/>
        </w:rPr>
        <w:t xml:space="preserve">6.4 </w:t>
      </w:r>
      <w:r>
        <w:rPr>
          <w:rStyle w:val="NormalCharacter"/>
          <w:rFonts w:hint="eastAsia"/>
        </w:rPr>
        <w:t>移交评标资料</w:t>
      </w:r>
    </w:p>
    <w:p w:rsidR="008074C4" w:rsidRDefault="008074C4">
      <w:pPr>
        <w:spacing w:line="360" w:lineRule="auto"/>
        <w:ind w:firstLineChars="200" w:firstLine="420"/>
        <w:rPr>
          <w:rStyle w:val="NormalCharacter"/>
          <w:szCs w:val="21"/>
        </w:rPr>
      </w:pPr>
      <w:r>
        <w:rPr>
          <w:rStyle w:val="NormalCharacter"/>
          <w:rFonts w:hint="eastAsia"/>
          <w:szCs w:val="21"/>
        </w:rPr>
        <w:t>评标委员会完成评标后，立即向招标人提交书面评标报告和中标候选人名单，并同时移交所有评标所涉资料。</w:t>
      </w:r>
    </w:p>
    <w:p w:rsidR="008074C4" w:rsidRDefault="008074C4">
      <w:pPr>
        <w:pStyle w:val="Heading3"/>
        <w:rPr>
          <w:rStyle w:val="NormalCharacter"/>
        </w:rPr>
      </w:pPr>
      <w:r>
        <w:rPr>
          <w:rStyle w:val="NormalCharacter"/>
        </w:rPr>
        <w:t xml:space="preserve">6.5 </w:t>
      </w:r>
      <w:r>
        <w:rPr>
          <w:rStyle w:val="NormalCharacter"/>
          <w:rFonts w:hint="eastAsia"/>
        </w:rPr>
        <w:t>评标资料封存和启封</w:t>
      </w:r>
    </w:p>
    <w:p w:rsidR="008074C4" w:rsidRDefault="008074C4">
      <w:pPr>
        <w:spacing w:line="360" w:lineRule="auto"/>
        <w:ind w:firstLineChars="200" w:firstLine="420"/>
        <w:rPr>
          <w:rStyle w:val="NormalCharacter"/>
          <w:szCs w:val="21"/>
        </w:rPr>
      </w:pPr>
      <w:r>
        <w:rPr>
          <w:rStyle w:val="NormalCharacter"/>
          <w:szCs w:val="21"/>
        </w:rPr>
        <w:t xml:space="preserve">6.5.1 </w:t>
      </w:r>
      <w:r>
        <w:rPr>
          <w:rStyle w:val="NormalCharacter"/>
          <w:rFonts w:hint="eastAsia"/>
          <w:szCs w:val="21"/>
        </w:rPr>
        <w:t>评标结束至中标通知书发放时，招标人按</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规定的封存方式封存评标资料，封存资料内容包括：</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）招标项目开评标资料原件：开标记录表、评标报告及其附件（含评标过程中形成的全部评标表格和清标表格）、投标人开标签到表、专家抽取申请表、专家抽取表、专家签到表、评标纪律、主业委托书。</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）本项目所有投标人投标文件正本。</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要求封存的其它材料。</w:t>
      </w:r>
    </w:p>
    <w:p w:rsidR="008074C4" w:rsidRDefault="008074C4">
      <w:pPr>
        <w:spacing w:line="360" w:lineRule="auto"/>
        <w:ind w:firstLineChars="200" w:firstLine="420"/>
        <w:rPr>
          <w:rStyle w:val="NormalCharacter"/>
          <w:szCs w:val="21"/>
        </w:rPr>
      </w:pPr>
      <w:r>
        <w:rPr>
          <w:rStyle w:val="NormalCharacter"/>
          <w:szCs w:val="21"/>
        </w:rPr>
        <w:t xml:space="preserve">6.5.2 </w:t>
      </w:r>
      <w:r>
        <w:rPr>
          <w:rStyle w:val="NormalCharacter"/>
          <w:rFonts w:hint="eastAsia"/>
          <w:szCs w:val="21"/>
        </w:rPr>
        <w:t>如在封存期间处理招标投标利害当事人提出异议或者投诉时需要启封评标资料的，应按当地招投标监督管理部门规定的程序启封。</w:t>
      </w:r>
    </w:p>
    <w:p w:rsidR="008074C4" w:rsidRDefault="008074C4">
      <w:pPr>
        <w:spacing w:line="360" w:lineRule="auto"/>
        <w:ind w:firstLineChars="200" w:firstLine="420"/>
        <w:rPr>
          <w:rStyle w:val="NormalCharacter"/>
          <w:szCs w:val="21"/>
        </w:rPr>
      </w:pPr>
      <w:r>
        <w:rPr>
          <w:rStyle w:val="NormalCharacter"/>
          <w:szCs w:val="21"/>
        </w:rPr>
        <w:t xml:space="preserve">6.5.3 </w:t>
      </w:r>
      <w:r>
        <w:rPr>
          <w:rStyle w:val="NormalCharacter"/>
          <w:rFonts w:hint="eastAsia"/>
          <w:szCs w:val="21"/>
        </w:rPr>
        <w:t>评标资料封存和启封应符合当地招投标监督管理部门的规定。</w:t>
      </w:r>
    </w:p>
    <w:p w:rsidR="008074C4" w:rsidRDefault="008074C4">
      <w:pPr>
        <w:pStyle w:val="Heading3"/>
        <w:rPr>
          <w:rStyle w:val="NormalCharacter"/>
        </w:rPr>
      </w:pPr>
      <w:r>
        <w:rPr>
          <w:rStyle w:val="NormalCharacter"/>
        </w:rPr>
        <w:t xml:space="preserve">6.6 </w:t>
      </w:r>
      <w:r>
        <w:rPr>
          <w:rStyle w:val="NormalCharacter"/>
          <w:rFonts w:hint="eastAsia"/>
        </w:rPr>
        <w:t>中标候选人公示</w:t>
      </w:r>
    </w:p>
    <w:p w:rsidR="008074C4" w:rsidRDefault="008074C4">
      <w:pPr>
        <w:spacing w:line="360" w:lineRule="auto"/>
        <w:ind w:firstLineChars="200" w:firstLine="420"/>
        <w:rPr>
          <w:rStyle w:val="NormalCharacter"/>
          <w:szCs w:val="21"/>
        </w:rPr>
      </w:pPr>
      <w:r>
        <w:rPr>
          <w:rStyle w:val="NormalCharacter"/>
          <w:szCs w:val="21"/>
        </w:rPr>
        <w:t xml:space="preserve">6.6.1 </w:t>
      </w:r>
      <w:r>
        <w:rPr>
          <w:rStyle w:val="NormalCharacter"/>
          <w:rFonts w:hint="eastAsia"/>
          <w:szCs w:val="21"/>
        </w:rPr>
        <w:t>招标人自收到评标报告之日起</w:t>
      </w:r>
      <w:r>
        <w:rPr>
          <w:rStyle w:val="NormalCharacter"/>
          <w:szCs w:val="21"/>
        </w:rPr>
        <w:t>3</w:t>
      </w:r>
      <w:r>
        <w:rPr>
          <w:rStyle w:val="NormalCharacter"/>
          <w:rFonts w:hint="eastAsia"/>
          <w:szCs w:val="21"/>
        </w:rPr>
        <w:t>日内，必须在</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规定的媒介上按照规定的格式公示中标候选人，公示期不少于</w:t>
      </w:r>
      <w:r>
        <w:rPr>
          <w:rStyle w:val="NormalCharacter"/>
          <w:szCs w:val="21"/>
        </w:rPr>
        <w:t>3</w:t>
      </w:r>
      <w:r>
        <w:rPr>
          <w:rStyle w:val="NormalCharacter"/>
          <w:rFonts w:hint="eastAsia"/>
          <w:szCs w:val="21"/>
        </w:rPr>
        <w:t>日。招标人逾期不发出中标候选人公示的，由当地招投标监督管理部门责令招标人及时改正。</w:t>
      </w:r>
    </w:p>
    <w:p w:rsidR="008074C4" w:rsidRDefault="008074C4">
      <w:pPr>
        <w:spacing w:line="360" w:lineRule="auto"/>
        <w:ind w:firstLineChars="200" w:firstLine="420"/>
        <w:rPr>
          <w:rStyle w:val="NormalCharacter"/>
          <w:szCs w:val="21"/>
        </w:rPr>
      </w:pPr>
      <w:r>
        <w:rPr>
          <w:rStyle w:val="NormalCharacter"/>
          <w:szCs w:val="21"/>
        </w:rPr>
        <w:t xml:space="preserve">6.6.2 </w:t>
      </w:r>
      <w:r>
        <w:rPr>
          <w:rStyle w:val="NormalCharacter"/>
          <w:rFonts w:hint="eastAsia"/>
          <w:szCs w:val="21"/>
        </w:rPr>
        <w:t>投标人或者其他利害关系人对评标结果有异议的，应当在中标候选人公示期间提出。招标人自收到异议之日起</w:t>
      </w:r>
      <w:r>
        <w:rPr>
          <w:rStyle w:val="NormalCharacter"/>
          <w:szCs w:val="21"/>
        </w:rPr>
        <w:t>3</w:t>
      </w:r>
      <w:r>
        <w:rPr>
          <w:rStyle w:val="NormalCharacter"/>
          <w:rFonts w:hint="eastAsia"/>
          <w:szCs w:val="21"/>
        </w:rPr>
        <w:t>日内作出答复。对招标人答复不满意或招标人拒不答复的，投标人可按照本章第</w:t>
      </w:r>
      <w:r>
        <w:rPr>
          <w:rStyle w:val="NormalCharacter"/>
          <w:szCs w:val="21"/>
        </w:rPr>
        <w:t>9.5</w:t>
      </w:r>
      <w:r>
        <w:rPr>
          <w:rStyle w:val="NormalCharacter"/>
          <w:rFonts w:hint="eastAsia"/>
          <w:szCs w:val="21"/>
        </w:rPr>
        <w:t>条的规定程序向有关行政监督部门投诉。</w:t>
      </w:r>
    </w:p>
    <w:p w:rsidR="008074C4" w:rsidRDefault="008074C4">
      <w:pPr>
        <w:spacing w:line="360" w:lineRule="auto"/>
        <w:ind w:firstLineChars="200" w:firstLine="420"/>
        <w:rPr>
          <w:rStyle w:val="NormalCharacter"/>
          <w:szCs w:val="21"/>
        </w:rPr>
      </w:pPr>
      <w:r>
        <w:rPr>
          <w:rStyle w:val="NormalCharacter"/>
          <w:szCs w:val="21"/>
        </w:rPr>
        <w:t xml:space="preserve">6.6.3 </w:t>
      </w:r>
      <w:r>
        <w:rPr>
          <w:rStyle w:val="NormalCharacter"/>
          <w:rFonts w:hint="eastAsia"/>
          <w:szCs w:val="21"/>
        </w:rPr>
        <w:t>招标人对中标候选人有投诉的，按照本章第</w:t>
      </w:r>
      <w:r>
        <w:rPr>
          <w:rStyle w:val="NormalCharacter"/>
          <w:szCs w:val="21"/>
        </w:rPr>
        <w:t>9.5</w:t>
      </w:r>
      <w:r>
        <w:rPr>
          <w:rStyle w:val="NormalCharacter"/>
          <w:rFonts w:hint="eastAsia"/>
          <w:szCs w:val="21"/>
        </w:rPr>
        <w:t>条的规定程序执行。</w:t>
      </w:r>
    </w:p>
    <w:p w:rsidR="008074C4" w:rsidRDefault="008074C4">
      <w:pPr>
        <w:pStyle w:val="Heading2"/>
        <w:rPr>
          <w:rStyle w:val="NormalCharacter"/>
        </w:rPr>
      </w:pPr>
      <w:r>
        <w:rPr>
          <w:rStyle w:val="NormalCharacter"/>
        </w:rPr>
        <w:t xml:space="preserve">7 </w:t>
      </w:r>
      <w:r>
        <w:rPr>
          <w:rStyle w:val="NormalCharacter"/>
          <w:rFonts w:hint="eastAsia"/>
        </w:rPr>
        <w:t>合同授予</w:t>
      </w:r>
    </w:p>
    <w:p w:rsidR="008074C4" w:rsidRDefault="008074C4">
      <w:pPr>
        <w:pStyle w:val="Heading3"/>
        <w:rPr>
          <w:rStyle w:val="NormalCharacter"/>
        </w:rPr>
      </w:pPr>
      <w:r>
        <w:rPr>
          <w:rStyle w:val="NormalCharacter"/>
        </w:rPr>
        <w:t xml:space="preserve">7.1 </w:t>
      </w:r>
      <w:r>
        <w:rPr>
          <w:rStyle w:val="NormalCharacter"/>
          <w:rFonts w:hint="eastAsia"/>
        </w:rPr>
        <w:t>定标方式</w:t>
      </w:r>
    </w:p>
    <w:p w:rsidR="008074C4" w:rsidRDefault="008074C4">
      <w:pPr>
        <w:spacing w:line="360" w:lineRule="auto"/>
        <w:ind w:firstLineChars="200" w:firstLine="420"/>
        <w:rPr>
          <w:rStyle w:val="NormalCharacter"/>
          <w:szCs w:val="21"/>
        </w:rPr>
      </w:pPr>
      <w:r>
        <w:rPr>
          <w:rStyle w:val="NormalCharacter"/>
          <w:rFonts w:hint="eastAsia"/>
          <w:szCs w:val="21"/>
        </w:rPr>
        <w:t>除</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规定评标委员会直接确定中标人外，招标人依据评标委员会推荐的中标候选人确定中标人，评标委员会推荐中标候选人的人数见</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w:t>
      </w:r>
    </w:p>
    <w:p w:rsidR="008074C4" w:rsidRDefault="008074C4">
      <w:pPr>
        <w:pStyle w:val="Heading3"/>
        <w:rPr>
          <w:rStyle w:val="NormalCharacter"/>
        </w:rPr>
      </w:pPr>
      <w:r>
        <w:rPr>
          <w:rStyle w:val="NormalCharacter"/>
        </w:rPr>
        <w:t xml:space="preserve">7.2 </w:t>
      </w:r>
      <w:r>
        <w:rPr>
          <w:rStyle w:val="NormalCharacter"/>
          <w:rFonts w:hint="eastAsia"/>
        </w:rPr>
        <w:t>中标通知及中标公告</w:t>
      </w:r>
    </w:p>
    <w:p w:rsidR="008074C4" w:rsidRDefault="008074C4">
      <w:pPr>
        <w:spacing w:line="360" w:lineRule="auto"/>
        <w:ind w:firstLineChars="200" w:firstLine="420"/>
        <w:rPr>
          <w:rStyle w:val="NormalCharacter"/>
          <w:szCs w:val="21"/>
        </w:rPr>
      </w:pPr>
      <w:r>
        <w:rPr>
          <w:rStyle w:val="NormalCharacter"/>
          <w:rFonts w:hint="eastAsia"/>
          <w:szCs w:val="21"/>
        </w:rPr>
        <w:t>中标候选人公示期满无异议或投诉的，招标人应在</w:t>
      </w:r>
      <w:r>
        <w:rPr>
          <w:rStyle w:val="NormalCharacter"/>
          <w:szCs w:val="21"/>
        </w:rPr>
        <w:t>5</w:t>
      </w:r>
      <w:r>
        <w:rPr>
          <w:rStyle w:val="NormalCharacter"/>
          <w:rFonts w:hint="eastAsia"/>
          <w:szCs w:val="21"/>
        </w:rPr>
        <w:t>日内按规定的格式以书面形式向中标人发出中标通知书。同时，按规定的格式在交易中心网站发出中标公告，将中标结果通知未中标的投标人。</w:t>
      </w:r>
    </w:p>
    <w:p w:rsidR="008074C4" w:rsidRDefault="008074C4">
      <w:pPr>
        <w:pStyle w:val="Heading3"/>
        <w:rPr>
          <w:rStyle w:val="NormalCharacter"/>
        </w:rPr>
      </w:pPr>
      <w:r>
        <w:rPr>
          <w:rStyle w:val="NormalCharacter"/>
        </w:rPr>
        <w:t xml:space="preserve">7.3 </w:t>
      </w:r>
      <w:r>
        <w:rPr>
          <w:rStyle w:val="NormalCharacter"/>
          <w:rFonts w:hint="eastAsia"/>
        </w:rPr>
        <w:t>履约保证金</w:t>
      </w:r>
    </w:p>
    <w:p w:rsidR="008074C4" w:rsidRDefault="008074C4">
      <w:pPr>
        <w:spacing w:line="360" w:lineRule="auto"/>
        <w:ind w:firstLineChars="200" w:firstLine="420"/>
        <w:rPr>
          <w:rStyle w:val="NormalCharacter"/>
          <w:szCs w:val="21"/>
        </w:rPr>
      </w:pPr>
      <w:r>
        <w:rPr>
          <w:rStyle w:val="NormalCharacter"/>
          <w:szCs w:val="21"/>
        </w:rPr>
        <w:t xml:space="preserve">7.3.1 </w:t>
      </w:r>
      <w:r>
        <w:rPr>
          <w:rStyle w:val="NormalCharacter"/>
          <w:rFonts w:hint="eastAsia"/>
          <w:szCs w:val="21"/>
        </w:rPr>
        <w:t>在签订合同前，中标人应按</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规定的金额、担保形式和招标文件第四章</w:t>
      </w:r>
      <w:r>
        <w:rPr>
          <w:rStyle w:val="NormalCharacter"/>
          <w:szCs w:val="21"/>
        </w:rPr>
        <w:t>“</w:t>
      </w:r>
      <w:r>
        <w:rPr>
          <w:rStyle w:val="NormalCharacter"/>
          <w:rFonts w:hint="eastAsia"/>
          <w:szCs w:val="21"/>
        </w:rPr>
        <w:t>合同条款及格式</w:t>
      </w:r>
      <w:r>
        <w:rPr>
          <w:rStyle w:val="NormalCharacter"/>
          <w:szCs w:val="21"/>
        </w:rPr>
        <w:t>”</w:t>
      </w:r>
      <w:r>
        <w:rPr>
          <w:rStyle w:val="NormalCharacter"/>
          <w:rFonts w:hint="eastAsia"/>
          <w:szCs w:val="21"/>
        </w:rPr>
        <w:t>规定的履约担保格式向招标人提交履约保证金。联合体中标的，其履约保证金由牵头人递交，并应符合</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规定的金额、担保形式和招标文件第四章</w:t>
      </w:r>
      <w:r>
        <w:rPr>
          <w:rStyle w:val="NormalCharacter"/>
          <w:szCs w:val="21"/>
        </w:rPr>
        <w:t>“</w:t>
      </w:r>
      <w:r>
        <w:rPr>
          <w:rStyle w:val="NormalCharacter"/>
          <w:rFonts w:hint="eastAsia"/>
          <w:szCs w:val="21"/>
        </w:rPr>
        <w:t>合同条款及格式</w:t>
      </w:r>
      <w:r>
        <w:rPr>
          <w:rStyle w:val="NormalCharacter"/>
          <w:szCs w:val="21"/>
        </w:rPr>
        <w:t>”</w:t>
      </w:r>
      <w:r>
        <w:rPr>
          <w:rStyle w:val="NormalCharacter"/>
          <w:rFonts w:hint="eastAsia"/>
          <w:szCs w:val="21"/>
        </w:rPr>
        <w:t>规定的履约担保格式要求。</w:t>
      </w:r>
    </w:p>
    <w:p w:rsidR="008074C4" w:rsidRDefault="008074C4">
      <w:pPr>
        <w:spacing w:line="360" w:lineRule="auto"/>
        <w:ind w:firstLineChars="200" w:firstLine="420"/>
        <w:rPr>
          <w:rStyle w:val="NormalCharacter"/>
          <w:szCs w:val="21"/>
        </w:rPr>
      </w:pPr>
      <w:r>
        <w:rPr>
          <w:rStyle w:val="NormalCharacter"/>
          <w:szCs w:val="21"/>
        </w:rPr>
        <w:t>7.3.2</w:t>
      </w:r>
      <w:r>
        <w:rPr>
          <w:rStyle w:val="NormalCharacter"/>
          <w:rFonts w:hint="eastAsia"/>
          <w:szCs w:val="21"/>
        </w:rPr>
        <w:t>中标人不能按本章第</w:t>
      </w:r>
      <w:r>
        <w:rPr>
          <w:rStyle w:val="NormalCharacter"/>
          <w:szCs w:val="21"/>
        </w:rPr>
        <w:t>7.3.1</w:t>
      </w:r>
      <w:r>
        <w:rPr>
          <w:rStyle w:val="NormalCharacter"/>
          <w:rFonts w:hint="eastAsia"/>
          <w:szCs w:val="21"/>
        </w:rPr>
        <w:t>项要求提交履约保证金的，视为放弃中标，其投标保证金不予退还，给招标人造成的损失超过投标保证金及低价风险保证金（如有）数额的，中标人还应当对超过部分予以赔偿。</w:t>
      </w:r>
    </w:p>
    <w:p w:rsidR="008074C4" w:rsidRDefault="008074C4">
      <w:pPr>
        <w:pStyle w:val="Heading3"/>
        <w:rPr>
          <w:rStyle w:val="NormalCharacter"/>
        </w:rPr>
      </w:pPr>
      <w:r>
        <w:rPr>
          <w:rStyle w:val="NormalCharacter"/>
        </w:rPr>
        <w:t xml:space="preserve">7.4 </w:t>
      </w:r>
      <w:r>
        <w:rPr>
          <w:rStyle w:val="NormalCharacter"/>
          <w:rFonts w:hint="eastAsia"/>
        </w:rPr>
        <w:t>签订合同</w:t>
      </w:r>
    </w:p>
    <w:p w:rsidR="008074C4" w:rsidRDefault="008074C4">
      <w:pPr>
        <w:spacing w:line="360" w:lineRule="auto"/>
        <w:ind w:firstLineChars="200" w:firstLine="420"/>
        <w:rPr>
          <w:rStyle w:val="NormalCharacter"/>
          <w:szCs w:val="21"/>
        </w:rPr>
      </w:pPr>
      <w:r>
        <w:rPr>
          <w:rStyle w:val="NormalCharacter"/>
          <w:szCs w:val="21"/>
        </w:rPr>
        <w:t xml:space="preserve">7.4.1 </w:t>
      </w:r>
      <w:r>
        <w:rPr>
          <w:rStyle w:val="NormalCharacter"/>
          <w:rFonts w:hint="eastAsia"/>
          <w:szCs w:val="21"/>
        </w:rPr>
        <w:t>招标人和中标人应当在投标有效期内以及中标通知书发出之日起</w:t>
      </w:r>
      <w:r>
        <w:rPr>
          <w:rStyle w:val="NormalCharacter"/>
          <w:szCs w:val="21"/>
        </w:rPr>
        <w:t>30</w:t>
      </w:r>
      <w:r>
        <w:rPr>
          <w:rStyle w:val="NormalCharacter"/>
          <w:rFonts w:hint="eastAsia"/>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8074C4" w:rsidRDefault="008074C4">
      <w:pPr>
        <w:spacing w:line="360" w:lineRule="auto"/>
        <w:ind w:firstLineChars="200" w:firstLine="420"/>
        <w:rPr>
          <w:rStyle w:val="NormalCharacter"/>
          <w:szCs w:val="21"/>
        </w:rPr>
      </w:pPr>
      <w:r>
        <w:rPr>
          <w:rStyle w:val="NormalCharacter"/>
          <w:szCs w:val="21"/>
        </w:rPr>
        <w:t>7.4.2</w:t>
      </w:r>
      <w:r>
        <w:rPr>
          <w:rStyle w:val="NormalCharacter"/>
          <w:rFonts w:hint="eastAsia"/>
          <w:szCs w:val="21"/>
        </w:rPr>
        <w:t>排名第一的中标候选人（或者评标委员会依据招标人的授权直接确定的中标人）放弃中标，或因不可抗力提出不能履行合同，或者被查实存在影响中标结果的违法</w:t>
      </w:r>
      <w:r>
        <w:rPr>
          <w:rStyle w:val="NormalCharacter"/>
          <w:szCs w:val="21"/>
        </w:rPr>
        <w:t>(</w:t>
      </w:r>
      <w:r>
        <w:rPr>
          <w:rStyle w:val="NormalCharacter"/>
          <w:rFonts w:hint="eastAsia"/>
          <w:szCs w:val="21"/>
        </w:rPr>
        <w:t>违规</w:t>
      </w:r>
      <w:r>
        <w:rPr>
          <w:rStyle w:val="NormalCharacter"/>
          <w:szCs w:val="21"/>
        </w:rPr>
        <w:t>)</w:t>
      </w:r>
      <w:r>
        <w:rPr>
          <w:rStyle w:val="NormalCharacter"/>
          <w:rFonts w:hint="eastAsia"/>
          <w:szCs w:val="21"/>
        </w:rPr>
        <w:t>行为等情形，不符合招标文件要求和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rsidR="008074C4" w:rsidRDefault="008074C4">
      <w:pPr>
        <w:spacing w:line="360" w:lineRule="auto"/>
        <w:ind w:firstLineChars="200" w:firstLine="420"/>
        <w:rPr>
          <w:rStyle w:val="NormalCharacter"/>
          <w:szCs w:val="21"/>
        </w:rPr>
      </w:pPr>
      <w:r>
        <w:rPr>
          <w:rStyle w:val="NormalCharacter"/>
          <w:szCs w:val="21"/>
        </w:rPr>
        <w:t xml:space="preserve">7.4.3 </w:t>
      </w:r>
      <w:r>
        <w:rPr>
          <w:rStyle w:val="NormalCharacter"/>
          <w:rFonts w:hint="eastAsia"/>
          <w:szCs w:val="21"/>
        </w:rPr>
        <w:t>发出中标通知书后，招标人无正当理由拒签合同的，由有关行政监督部门给予警告，责令改正。同时招标人向中标人退还投标保证金；给中标人造成损失的，还应当赔偿损失。</w:t>
      </w:r>
    </w:p>
    <w:p w:rsidR="008074C4" w:rsidRDefault="008074C4">
      <w:pPr>
        <w:pStyle w:val="Heading2"/>
        <w:rPr>
          <w:rStyle w:val="NormalCharacter"/>
        </w:rPr>
      </w:pPr>
      <w:r>
        <w:rPr>
          <w:rStyle w:val="NormalCharacter"/>
        </w:rPr>
        <w:t xml:space="preserve">8 </w:t>
      </w:r>
      <w:r>
        <w:rPr>
          <w:rStyle w:val="NormalCharacter"/>
          <w:rFonts w:hint="eastAsia"/>
        </w:rPr>
        <w:t>重新招标和不再招标</w:t>
      </w:r>
    </w:p>
    <w:p w:rsidR="008074C4" w:rsidRDefault="008074C4">
      <w:pPr>
        <w:pStyle w:val="Heading3"/>
        <w:rPr>
          <w:rStyle w:val="NormalCharacter"/>
        </w:rPr>
      </w:pPr>
      <w:r>
        <w:rPr>
          <w:rStyle w:val="NormalCharacter"/>
        </w:rPr>
        <w:t xml:space="preserve">8.1 </w:t>
      </w:r>
      <w:r>
        <w:rPr>
          <w:rStyle w:val="NormalCharacter"/>
          <w:rFonts w:hint="eastAsia"/>
        </w:rPr>
        <w:t>重新招标</w:t>
      </w:r>
    </w:p>
    <w:p w:rsidR="008074C4" w:rsidRDefault="008074C4">
      <w:pPr>
        <w:spacing w:line="360" w:lineRule="auto"/>
        <w:ind w:firstLineChars="200" w:firstLine="420"/>
        <w:rPr>
          <w:rStyle w:val="NormalCharacter"/>
          <w:szCs w:val="21"/>
        </w:rPr>
      </w:pPr>
      <w:r>
        <w:rPr>
          <w:rStyle w:val="NormalCharacter"/>
          <w:rFonts w:hint="eastAsia"/>
          <w:szCs w:val="21"/>
        </w:rPr>
        <w:t>有下列情形之一的，招标人将重新招标：</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）投标截止时，投标人少于</w:t>
      </w:r>
      <w:r>
        <w:rPr>
          <w:rStyle w:val="NormalCharacter"/>
          <w:szCs w:val="21"/>
        </w:rPr>
        <w:t>3</w:t>
      </w:r>
      <w:r>
        <w:rPr>
          <w:rStyle w:val="NormalCharacter"/>
          <w:rFonts w:hint="eastAsia"/>
          <w:szCs w:val="21"/>
        </w:rPr>
        <w:t>个的；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）经评标委员会评审后否决所有投标的；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）其他有关法规和文件规定的应当重新招标的情形。</w:t>
      </w:r>
    </w:p>
    <w:p w:rsidR="008074C4" w:rsidRDefault="008074C4">
      <w:pPr>
        <w:pStyle w:val="Heading3"/>
        <w:rPr>
          <w:rStyle w:val="NormalCharacter"/>
        </w:rPr>
      </w:pPr>
      <w:r>
        <w:rPr>
          <w:rStyle w:val="NormalCharacter"/>
        </w:rPr>
        <w:t xml:space="preserve">8.2 </w:t>
      </w:r>
      <w:r>
        <w:rPr>
          <w:rStyle w:val="NormalCharacter"/>
          <w:rFonts w:hint="eastAsia"/>
        </w:rPr>
        <w:t>不再招标</w:t>
      </w:r>
    </w:p>
    <w:p w:rsidR="008074C4" w:rsidRDefault="008074C4">
      <w:pPr>
        <w:spacing w:line="360" w:lineRule="auto"/>
        <w:ind w:firstLineChars="200" w:firstLine="420"/>
        <w:rPr>
          <w:rStyle w:val="NormalCharacter"/>
        </w:rPr>
      </w:pPr>
      <w:r>
        <w:rPr>
          <w:rStyle w:val="NormalCharacter"/>
          <w:rFonts w:hint="eastAsia"/>
        </w:rPr>
        <w:t>重新招标后投标人仍少于</w:t>
      </w:r>
      <w:r>
        <w:rPr>
          <w:rStyle w:val="NormalCharacter"/>
        </w:rPr>
        <w:t>3</w:t>
      </w:r>
      <w:r>
        <w:rPr>
          <w:rStyle w:val="NormalCharacter"/>
          <w:rFonts w:hint="eastAsia"/>
        </w:rPr>
        <w:t>个或者所有投标被否决的，属于必须审批或核准的工程建设项目，经原审批或核准部门批准后可不再进行招标。</w:t>
      </w:r>
    </w:p>
    <w:p w:rsidR="008074C4" w:rsidRDefault="008074C4">
      <w:pPr>
        <w:pStyle w:val="Heading2"/>
        <w:rPr>
          <w:rStyle w:val="NormalCharacter"/>
        </w:rPr>
      </w:pPr>
      <w:r>
        <w:rPr>
          <w:rStyle w:val="NormalCharacter"/>
        </w:rPr>
        <w:t xml:space="preserve">9 </w:t>
      </w:r>
      <w:r>
        <w:rPr>
          <w:rStyle w:val="NormalCharacter"/>
          <w:rFonts w:hint="eastAsia"/>
        </w:rPr>
        <w:t>纪律和监督</w:t>
      </w:r>
    </w:p>
    <w:p w:rsidR="008074C4" w:rsidRDefault="008074C4">
      <w:pPr>
        <w:pStyle w:val="Heading3"/>
        <w:rPr>
          <w:rStyle w:val="NormalCharacter"/>
        </w:rPr>
      </w:pPr>
      <w:r>
        <w:rPr>
          <w:rStyle w:val="NormalCharacter"/>
        </w:rPr>
        <w:t xml:space="preserve">9.1 </w:t>
      </w:r>
      <w:r>
        <w:rPr>
          <w:rStyle w:val="NormalCharacter"/>
          <w:rFonts w:hint="eastAsia"/>
        </w:rPr>
        <w:t>对招标人的纪律要求</w:t>
      </w:r>
    </w:p>
    <w:p w:rsidR="008074C4" w:rsidRDefault="008074C4">
      <w:pPr>
        <w:spacing w:line="360" w:lineRule="auto"/>
        <w:ind w:firstLineChars="200" w:firstLine="420"/>
        <w:rPr>
          <w:rStyle w:val="NormalCharacter"/>
          <w:szCs w:val="21"/>
        </w:rPr>
      </w:pPr>
      <w:r>
        <w:rPr>
          <w:rStyle w:val="NormalCharacter"/>
          <w:rFonts w:hint="eastAsia"/>
          <w:szCs w:val="21"/>
        </w:rPr>
        <w:t>招标人不得泄漏招标投标活动中应当保密的情况和资料，不得与投标人串通损害国家利益、社会公共利益或者他人合法权益。有下列情形之一的，属于招标人与投标人串通投标：</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）招标人在开标前开启投标文件并将有关信息泄露给其他投标人</w:t>
      </w:r>
      <w:r>
        <w:rPr>
          <w:rStyle w:val="NormalCharacter"/>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）招标人直接或者间接向投标人泄露标底、评标委员会成员等信息；</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）招标人明示或者暗示投标人压低或者抬高投标报价；</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）招标人授意投标人撤换、修改投标文件；</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）招标人明示或者暗示投标人为特定投标人中标提供方便；</w:t>
      </w:r>
    </w:p>
    <w:p w:rsidR="008074C4" w:rsidRDefault="008074C4">
      <w:pPr>
        <w:spacing w:line="360" w:lineRule="auto"/>
        <w:ind w:firstLineChars="200" w:firstLine="420"/>
        <w:rPr>
          <w:rStyle w:val="NormalCharacter"/>
          <w:kern w:val="0"/>
          <w:szCs w:val="21"/>
        </w:rPr>
      </w:pPr>
      <w:r>
        <w:rPr>
          <w:rStyle w:val="NormalCharacter"/>
          <w:rFonts w:hint="eastAsia"/>
          <w:szCs w:val="21"/>
        </w:rPr>
        <w:t>（</w:t>
      </w:r>
      <w:r>
        <w:rPr>
          <w:rStyle w:val="NormalCharacter"/>
          <w:szCs w:val="21"/>
        </w:rPr>
        <w:t>6</w:t>
      </w:r>
      <w:r>
        <w:rPr>
          <w:rStyle w:val="NormalCharacter"/>
          <w:rFonts w:hint="eastAsia"/>
          <w:szCs w:val="21"/>
        </w:rPr>
        <w:t>）招标人与投标人为谋求特定投标人中标而采取的其他串通行为。</w:t>
      </w:r>
    </w:p>
    <w:p w:rsidR="008074C4" w:rsidRDefault="008074C4">
      <w:pPr>
        <w:pStyle w:val="Heading3"/>
        <w:rPr>
          <w:rStyle w:val="NormalCharacter"/>
        </w:rPr>
      </w:pPr>
      <w:r>
        <w:rPr>
          <w:rStyle w:val="NormalCharacter"/>
        </w:rPr>
        <w:t xml:space="preserve">9.2 </w:t>
      </w:r>
      <w:r>
        <w:rPr>
          <w:rStyle w:val="NormalCharacter"/>
          <w:rFonts w:hint="eastAsia"/>
        </w:rPr>
        <w:t>对投标人的纪律要求</w:t>
      </w:r>
    </w:p>
    <w:p w:rsidR="008074C4" w:rsidRDefault="008074C4">
      <w:pPr>
        <w:spacing w:line="360" w:lineRule="auto"/>
        <w:ind w:firstLineChars="200" w:firstLine="420"/>
        <w:rPr>
          <w:rStyle w:val="NormalCharacter"/>
          <w:szCs w:val="21"/>
        </w:rPr>
      </w:pPr>
      <w:r>
        <w:rPr>
          <w:rStyle w:val="NormalCharacte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）投标人之间协商投标报价等投标文件的实质性内容；</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）投标人之间约定中标人；</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）投标人之间约定部分投标人放弃投标或者中标；</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）属于同一集团、协会、商会等组织成员的投标人按照该组织要求协同投标；</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）投标人之间为谋取中标或者排斥特定投标人而采取的其他联合行动；</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）不同投标人的投标文件由同一单位或者个人编制；</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7</w:t>
      </w:r>
      <w:r>
        <w:rPr>
          <w:rStyle w:val="NormalCharacter"/>
          <w:rFonts w:hint="eastAsia"/>
          <w:szCs w:val="21"/>
        </w:rPr>
        <w:t>）不同投标人委托同一单位或者个人办理投标事宜；</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8</w:t>
      </w:r>
      <w:r>
        <w:rPr>
          <w:rStyle w:val="NormalCharacter"/>
          <w:rFonts w:hint="eastAsia"/>
          <w:szCs w:val="21"/>
        </w:rPr>
        <w:t>）不同投标人的投标文件载明的项目管理成员为同一人；</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9</w:t>
      </w:r>
      <w:r>
        <w:rPr>
          <w:rStyle w:val="NormalCharacter"/>
          <w:rFonts w:hint="eastAsia"/>
          <w:szCs w:val="21"/>
        </w:rPr>
        <w:t>）不同投标人的投标文件异常一致或者投标报价呈规律性差异；</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10</w:t>
      </w:r>
      <w:r>
        <w:rPr>
          <w:rStyle w:val="NormalCharacter"/>
          <w:rFonts w:hint="eastAsia"/>
          <w:szCs w:val="21"/>
        </w:rPr>
        <w:t>）不同投标人的投标文件相互混装；</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11</w:t>
      </w:r>
      <w:r>
        <w:rPr>
          <w:rStyle w:val="NormalCharacter"/>
          <w:rFonts w:hint="eastAsia"/>
          <w:szCs w:val="21"/>
        </w:rPr>
        <w:t>）不同投标人的投标保证金从同一单位或者个人的账户转出。</w:t>
      </w:r>
    </w:p>
    <w:p w:rsidR="008074C4" w:rsidRDefault="008074C4">
      <w:pPr>
        <w:pStyle w:val="Heading3"/>
        <w:rPr>
          <w:rStyle w:val="NormalCharacter"/>
        </w:rPr>
      </w:pPr>
      <w:r>
        <w:rPr>
          <w:rStyle w:val="NormalCharacter"/>
        </w:rPr>
        <w:t xml:space="preserve">9.3 </w:t>
      </w:r>
      <w:r>
        <w:rPr>
          <w:rStyle w:val="NormalCharacter"/>
          <w:rFonts w:hint="eastAsia"/>
        </w:rPr>
        <w:t>对评标委员会成员的纪律要求</w:t>
      </w:r>
    </w:p>
    <w:p w:rsidR="008074C4" w:rsidRDefault="008074C4">
      <w:pPr>
        <w:spacing w:line="360" w:lineRule="auto"/>
        <w:ind w:firstLineChars="200" w:firstLine="420"/>
        <w:rPr>
          <w:rStyle w:val="NormalCharacter"/>
          <w:szCs w:val="21"/>
        </w:rPr>
      </w:pPr>
      <w:r>
        <w:rPr>
          <w:rStyle w:val="NormalCharacte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Style w:val="NormalCharacter"/>
          <w:szCs w:val="21"/>
        </w:rPr>
        <w:t>“</w:t>
      </w:r>
      <w:r>
        <w:rPr>
          <w:rStyle w:val="NormalCharacter"/>
          <w:rFonts w:hint="eastAsia"/>
          <w:szCs w:val="21"/>
        </w:rPr>
        <w:t>评标办法</w:t>
      </w:r>
      <w:r>
        <w:rPr>
          <w:rStyle w:val="NormalCharacter"/>
          <w:szCs w:val="21"/>
        </w:rPr>
        <w:t>”</w:t>
      </w:r>
      <w:r>
        <w:rPr>
          <w:rStyle w:val="NormalCharacter"/>
          <w:rFonts w:hint="eastAsia"/>
          <w:szCs w:val="21"/>
        </w:rPr>
        <w:t>没有规定的评审因素和标准进行评标。</w:t>
      </w:r>
    </w:p>
    <w:p w:rsidR="008074C4" w:rsidRDefault="008074C4">
      <w:pPr>
        <w:pStyle w:val="Heading3"/>
        <w:rPr>
          <w:rStyle w:val="NormalCharacter"/>
        </w:rPr>
      </w:pPr>
      <w:r>
        <w:rPr>
          <w:rStyle w:val="NormalCharacter"/>
        </w:rPr>
        <w:t xml:space="preserve">9.4 </w:t>
      </w:r>
      <w:r>
        <w:rPr>
          <w:rStyle w:val="NormalCharacter"/>
          <w:rFonts w:hint="eastAsia"/>
        </w:rPr>
        <w:t>对与评标活动有关的工作人员的纪律要求</w:t>
      </w:r>
    </w:p>
    <w:p w:rsidR="008074C4" w:rsidRDefault="008074C4">
      <w:pPr>
        <w:spacing w:line="360" w:lineRule="auto"/>
        <w:ind w:firstLineChars="200" w:firstLine="420"/>
        <w:rPr>
          <w:rStyle w:val="NormalCharacter"/>
        </w:rPr>
      </w:pPr>
      <w:r>
        <w:rPr>
          <w:rStyle w:val="NormalCharacter"/>
          <w:rFonts w:hint="eastAsia"/>
        </w:rPr>
        <w:t>与</w:t>
      </w:r>
      <w:r>
        <w:rPr>
          <w:rStyle w:val="NormalCharacter"/>
          <w:rFonts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074C4" w:rsidRDefault="008074C4">
      <w:pPr>
        <w:pStyle w:val="Heading3"/>
        <w:rPr>
          <w:rStyle w:val="NormalCharacter"/>
        </w:rPr>
      </w:pPr>
      <w:r>
        <w:rPr>
          <w:rStyle w:val="NormalCharacter"/>
        </w:rPr>
        <w:t xml:space="preserve">9.5 </w:t>
      </w:r>
      <w:r>
        <w:rPr>
          <w:rStyle w:val="NormalCharacter"/>
          <w:rFonts w:hint="eastAsia"/>
        </w:rPr>
        <w:t>投诉</w:t>
      </w:r>
    </w:p>
    <w:p w:rsidR="008074C4" w:rsidRDefault="008074C4">
      <w:pPr>
        <w:spacing w:line="360" w:lineRule="auto"/>
        <w:ind w:firstLineChars="200" w:firstLine="420"/>
        <w:rPr>
          <w:rStyle w:val="NormalCharacter"/>
        </w:rPr>
      </w:pPr>
      <w:r>
        <w:rPr>
          <w:rStyle w:val="NormalCharacter"/>
          <w:rFonts w:hint="eastAsia"/>
        </w:rPr>
        <w:t>投标人和其他利害关系人认为本次招标活动违反法律、法规和规章规定的，可以在知道或者应当知道之日起十日内向当地招投标监督管理部门提出书面投诉。投诉事项应先提出异议，没有提出异议的，不予受理。</w:t>
      </w:r>
    </w:p>
    <w:p w:rsidR="008074C4" w:rsidRDefault="008074C4">
      <w:pPr>
        <w:pStyle w:val="Heading2"/>
        <w:rPr>
          <w:rStyle w:val="NormalCharacter"/>
        </w:rPr>
      </w:pPr>
      <w:r>
        <w:rPr>
          <w:rStyle w:val="NormalCharacter"/>
        </w:rPr>
        <w:t xml:space="preserve">10 </w:t>
      </w:r>
      <w:r>
        <w:rPr>
          <w:rStyle w:val="NormalCharacter"/>
          <w:rFonts w:hint="eastAsia"/>
        </w:rPr>
        <w:t>需要补充的其他内容</w:t>
      </w:r>
    </w:p>
    <w:p w:rsidR="008074C4" w:rsidRDefault="008074C4">
      <w:pPr>
        <w:pStyle w:val="Heading3"/>
        <w:rPr>
          <w:rStyle w:val="NormalCharacter"/>
        </w:rPr>
      </w:pPr>
      <w:r>
        <w:rPr>
          <w:rStyle w:val="NormalCharacter"/>
        </w:rPr>
        <w:t>10.1</w:t>
      </w:r>
      <w:r>
        <w:rPr>
          <w:rStyle w:val="NormalCharacter"/>
          <w:rFonts w:hint="eastAsia"/>
        </w:rPr>
        <w:t>词语定义</w:t>
      </w:r>
    </w:p>
    <w:p w:rsidR="008074C4" w:rsidRDefault="008074C4">
      <w:pPr>
        <w:spacing w:line="360" w:lineRule="auto"/>
        <w:ind w:firstLineChars="200" w:firstLine="420"/>
        <w:rPr>
          <w:rStyle w:val="NormalCharacter"/>
        </w:rPr>
      </w:pPr>
      <w:r>
        <w:rPr>
          <w:rStyle w:val="NormalCharacter"/>
          <w:rFonts w:hint="eastAsia"/>
        </w:rPr>
        <w:t>见</w:t>
      </w:r>
      <w:r>
        <w:rPr>
          <w:rStyle w:val="NormalCharacter"/>
        </w:rPr>
        <w:t>“</w:t>
      </w:r>
      <w:r>
        <w:rPr>
          <w:rStyle w:val="NormalCharacter"/>
          <w:rFonts w:hint="eastAsia"/>
        </w:rPr>
        <w:t>投标人须知前附表</w:t>
      </w:r>
      <w:r>
        <w:rPr>
          <w:rStyle w:val="NormalCharacter"/>
        </w:rPr>
        <w:t>”</w:t>
      </w:r>
      <w:r>
        <w:rPr>
          <w:rStyle w:val="NormalCharacter"/>
          <w:rFonts w:hint="eastAsia"/>
        </w:rPr>
        <w:t>。</w:t>
      </w:r>
    </w:p>
    <w:p w:rsidR="008074C4" w:rsidRDefault="008074C4">
      <w:pPr>
        <w:pStyle w:val="Heading3"/>
        <w:rPr>
          <w:rStyle w:val="NormalCharacter"/>
        </w:rPr>
      </w:pPr>
      <w:r>
        <w:rPr>
          <w:rStyle w:val="NormalCharacter"/>
        </w:rPr>
        <w:t xml:space="preserve">10.2 </w:t>
      </w:r>
      <w:r>
        <w:rPr>
          <w:rStyle w:val="NormalCharacter"/>
          <w:rFonts w:hint="eastAsia"/>
        </w:rPr>
        <w:t>招标控制价</w:t>
      </w:r>
    </w:p>
    <w:p w:rsidR="008074C4" w:rsidRDefault="008074C4">
      <w:pPr>
        <w:spacing w:line="360" w:lineRule="auto"/>
        <w:ind w:firstLineChars="200" w:firstLine="420"/>
        <w:rPr>
          <w:rStyle w:val="NormalCharacter"/>
        </w:rPr>
      </w:pPr>
      <w:r>
        <w:rPr>
          <w:rStyle w:val="NormalCharacter"/>
          <w:rFonts w:hint="eastAsia"/>
        </w:rPr>
        <w:t>招标控制价设置要求见</w:t>
      </w:r>
      <w:r>
        <w:rPr>
          <w:rStyle w:val="NormalCharacter"/>
        </w:rPr>
        <w:t>“</w:t>
      </w:r>
      <w:r>
        <w:rPr>
          <w:rStyle w:val="NormalCharacter"/>
          <w:rFonts w:hint="eastAsia"/>
        </w:rPr>
        <w:t>投标人须知前附表</w:t>
      </w:r>
      <w:r>
        <w:rPr>
          <w:rStyle w:val="NormalCharacter"/>
        </w:rPr>
        <w:t>”</w:t>
      </w:r>
      <w:r>
        <w:rPr>
          <w:rStyle w:val="NormalCharacter"/>
          <w:rFonts w:hint="eastAsia"/>
        </w:rPr>
        <w:t>。</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招标人或受其委托具有相应资质的中介机构，按照国家和地区的相关规定及第五章工程量清单的要求编制招标工程的招标控制价（招标控制价不应上调或下浮），并最迟在投标截止时间七天前向所有投标人公布。投标人如有疑义，应于投标截止时间五天前向招标人提出书面异议或修正要求，如招标人认为有必要对工程招标控制价进行修正的，必须在投标截止时间三天前重新公布修正后的工程招标控制价。</w:t>
      </w:r>
    </w:p>
    <w:p w:rsidR="008074C4" w:rsidRDefault="008074C4">
      <w:pPr>
        <w:pStyle w:val="Heading3"/>
        <w:rPr>
          <w:rStyle w:val="NormalCharacter"/>
        </w:rPr>
      </w:pPr>
      <w:r>
        <w:rPr>
          <w:rStyle w:val="NormalCharacter"/>
        </w:rPr>
        <w:t>10.3</w:t>
      </w:r>
      <w:r>
        <w:rPr>
          <w:rStyle w:val="NormalCharacter"/>
          <w:rFonts w:hint="eastAsia"/>
        </w:rPr>
        <w:t>农民工工资保障金</w:t>
      </w:r>
    </w:p>
    <w:p w:rsidR="008074C4" w:rsidRDefault="008074C4">
      <w:pPr>
        <w:spacing w:line="360" w:lineRule="auto"/>
        <w:ind w:firstLineChars="200" w:firstLine="420"/>
        <w:rPr>
          <w:rStyle w:val="NormalCharacter"/>
          <w:bCs/>
        </w:rPr>
      </w:pPr>
      <w:r>
        <w:rPr>
          <w:rStyle w:val="NormalCharacter"/>
          <w:rFonts w:hint="eastAsia"/>
        </w:rPr>
        <w:t>根据南府发『</w:t>
      </w:r>
      <w:r>
        <w:rPr>
          <w:rStyle w:val="NormalCharacter"/>
        </w:rPr>
        <w:t>2007</w:t>
      </w:r>
      <w:r>
        <w:rPr>
          <w:rStyle w:val="NormalCharacter"/>
          <w:rFonts w:hint="eastAsia"/>
        </w:rPr>
        <w:t>』</w:t>
      </w:r>
      <w:r>
        <w:rPr>
          <w:rStyle w:val="NormalCharacter"/>
        </w:rPr>
        <w:t>51</w:t>
      </w:r>
      <w:r>
        <w:rPr>
          <w:rStyle w:val="NormalCharacter"/>
          <w:rFonts w:hint="eastAsia"/>
        </w:rPr>
        <w:t>号文，投标人在投标时必须在投标文件中承诺，在发出中标通知书之日</w:t>
      </w:r>
      <w:r>
        <w:rPr>
          <w:rStyle w:val="NormalCharacter"/>
          <w:rFonts w:ascii="宋体" w:hAnsi="宋体" w:hint="eastAsia"/>
          <w:bCs/>
        </w:rPr>
        <w:t>起</w:t>
      </w:r>
      <w:r>
        <w:rPr>
          <w:rStyle w:val="NormalCharacter"/>
          <w:rFonts w:ascii="宋体" w:hAnsi="宋体"/>
          <w:bCs/>
        </w:rPr>
        <w:t>7</w:t>
      </w:r>
      <w:r>
        <w:rPr>
          <w:rStyle w:val="NormalCharacter"/>
          <w:rFonts w:ascii="宋体" w:hAnsi="宋体" w:hint="eastAsia"/>
          <w:bCs/>
        </w:rPr>
        <w:t>个工作日内足额将农民工工资保障金转入市财政部门设立的农民工工资保障金专用帐户。一旦其承包的建设工程项目中出现拖欠农民工和工人工资情况的，由财政部门从其农民工工资保障金中先予划支。如投标人的投标文件没有提交上述承诺的，视为无效投标文件，取消其投标资格。</w:t>
      </w:r>
    </w:p>
    <w:p w:rsidR="008074C4" w:rsidRDefault="008074C4">
      <w:pPr>
        <w:pStyle w:val="Heading3"/>
        <w:rPr>
          <w:rStyle w:val="NormalCharacter"/>
        </w:rPr>
      </w:pPr>
      <w:r>
        <w:rPr>
          <w:rStyle w:val="NormalCharacter"/>
        </w:rPr>
        <w:t xml:space="preserve">10.4 </w:t>
      </w:r>
      <w:r>
        <w:rPr>
          <w:rStyle w:val="NormalCharacter"/>
          <w:rFonts w:hint="eastAsia"/>
        </w:rPr>
        <w:t>技术标评审方式</w:t>
      </w:r>
    </w:p>
    <w:p w:rsidR="008074C4" w:rsidRDefault="008074C4">
      <w:pPr>
        <w:spacing w:line="360" w:lineRule="auto"/>
        <w:ind w:firstLineChars="200" w:firstLine="420"/>
        <w:rPr>
          <w:rStyle w:val="NormalCharacter"/>
        </w:rPr>
      </w:pPr>
      <w:r>
        <w:rPr>
          <w:rStyle w:val="NormalCharacter"/>
          <w:rFonts w:hint="eastAsia"/>
        </w:rPr>
        <w:t>见</w:t>
      </w:r>
      <w:r>
        <w:rPr>
          <w:rStyle w:val="NormalCharacter"/>
        </w:rPr>
        <w:t>“</w:t>
      </w:r>
      <w:r>
        <w:rPr>
          <w:rStyle w:val="NormalCharacter"/>
          <w:rFonts w:hint="eastAsia"/>
        </w:rPr>
        <w:t>投标人须知前附表</w:t>
      </w:r>
      <w:r>
        <w:rPr>
          <w:rStyle w:val="NormalCharacter"/>
        </w:rPr>
        <w:t>”</w:t>
      </w:r>
      <w:r>
        <w:rPr>
          <w:rStyle w:val="NormalCharacter"/>
          <w:rFonts w:hint="eastAsia"/>
        </w:rPr>
        <w:t>。</w:t>
      </w:r>
    </w:p>
    <w:p w:rsidR="008074C4" w:rsidRDefault="008074C4">
      <w:pPr>
        <w:pStyle w:val="Heading3"/>
        <w:rPr>
          <w:rStyle w:val="NormalCharacter"/>
        </w:rPr>
      </w:pPr>
      <w:r>
        <w:rPr>
          <w:rStyle w:val="NormalCharacter"/>
        </w:rPr>
        <w:t xml:space="preserve">10.5 </w:t>
      </w:r>
      <w:r>
        <w:rPr>
          <w:rStyle w:val="NormalCharacter"/>
          <w:rFonts w:hint="eastAsia"/>
        </w:rPr>
        <w:t>投标文件电子版</w:t>
      </w:r>
    </w:p>
    <w:p w:rsidR="008074C4" w:rsidRDefault="008074C4">
      <w:pPr>
        <w:spacing w:line="360" w:lineRule="auto"/>
        <w:ind w:firstLineChars="200" w:firstLine="420"/>
        <w:rPr>
          <w:rStyle w:val="NormalCharacter"/>
        </w:rPr>
      </w:pPr>
      <w:r>
        <w:rPr>
          <w:rStyle w:val="NormalCharacter"/>
          <w:rFonts w:hint="eastAsia"/>
        </w:rPr>
        <w:t>投标文件电子版的具体内容要求见</w:t>
      </w:r>
      <w:r>
        <w:rPr>
          <w:rStyle w:val="NormalCharacter"/>
        </w:rPr>
        <w:t>“</w:t>
      </w:r>
      <w:r>
        <w:rPr>
          <w:rStyle w:val="NormalCharacter"/>
          <w:rFonts w:hint="eastAsia"/>
        </w:rPr>
        <w:t>投标人须知前附表</w:t>
      </w:r>
      <w:r>
        <w:rPr>
          <w:rStyle w:val="NormalCharacter"/>
        </w:rPr>
        <w:t>”</w:t>
      </w:r>
      <w:r>
        <w:rPr>
          <w:rStyle w:val="NormalCharacter"/>
          <w:rFonts w:hint="eastAsia"/>
        </w:rPr>
        <w:t>。</w:t>
      </w:r>
    </w:p>
    <w:p w:rsidR="008074C4" w:rsidRDefault="008074C4">
      <w:pPr>
        <w:pStyle w:val="Heading3"/>
        <w:rPr>
          <w:rStyle w:val="NormalCharacter"/>
        </w:rPr>
      </w:pPr>
      <w:r>
        <w:rPr>
          <w:rStyle w:val="NormalCharacter"/>
        </w:rPr>
        <w:t xml:space="preserve">10.6 </w:t>
      </w:r>
      <w:r>
        <w:rPr>
          <w:rStyle w:val="NormalCharacter"/>
          <w:rFonts w:hint="eastAsia"/>
        </w:rPr>
        <w:t>知识产权</w:t>
      </w:r>
    </w:p>
    <w:p w:rsidR="008074C4" w:rsidRDefault="008074C4">
      <w:pPr>
        <w:spacing w:line="360" w:lineRule="auto"/>
        <w:ind w:firstLineChars="200" w:firstLine="420"/>
        <w:rPr>
          <w:rStyle w:val="NormalCharacter"/>
        </w:rPr>
      </w:pPr>
      <w:r>
        <w:rPr>
          <w:rStyle w:val="NormalCharacte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8074C4" w:rsidRDefault="008074C4">
      <w:pPr>
        <w:pStyle w:val="Heading3"/>
        <w:rPr>
          <w:rStyle w:val="NormalCharacter"/>
        </w:rPr>
      </w:pPr>
      <w:r>
        <w:rPr>
          <w:rStyle w:val="NormalCharacter"/>
        </w:rPr>
        <w:t xml:space="preserve">10.7 </w:t>
      </w:r>
      <w:r>
        <w:rPr>
          <w:rStyle w:val="NormalCharacter"/>
          <w:rFonts w:hint="eastAsia"/>
        </w:rPr>
        <w:t>重新招标的其他情形</w:t>
      </w:r>
    </w:p>
    <w:p w:rsidR="008074C4" w:rsidRDefault="008074C4">
      <w:pPr>
        <w:spacing w:line="360" w:lineRule="auto"/>
        <w:ind w:firstLineChars="200" w:firstLine="420"/>
        <w:rPr>
          <w:rStyle w:val="NormalCharacter"/>
        </w:rPr>
      </w:pPr>
      <w:r>
        <w:rPr>
          <w:rStyle w:val="NormalCharacter"/>
          <w:rFonts w:hint="eastAsia"/>
        </w:rPr>
        <w:t>除投标人须知正文第</w:t>
      </w:r>
      <w:r>
        <w:rPr>
          <w:rStyle w:val="NormalCharacter"/>
        </w:rPr>
        <w:t>8</w:t>
      </w:r>
      <w:r>
        <w:rPr>
          <w:rStyle w:val="NormalCharacter"/>
          <w:rFonts w:hint="eastAsia"/>
        </w:rPr>
        <w:t>条规定的情形外，除非已经产生中标候选人，在投标有效期内同意延长投标有效期的投标人少于三个的，招标人在分析招标失败的原因并采取相应措施后，应当依法重新招标。</w:t>
      </w:r>
    </w:p>
    <w:p w:rsidR="008074C4" w:rsidRDefault="008074C4">
      <w:pPr>
        <w:pStyle w:val="Heading3"/>
        <w:rPr>
          <w:rStyle w:val="NormalCharacter"/>
        </w:rPr>
      </w:pPr>
      <w:r>
        <w:rPr>
          <w:rStyle w:val="NormalCharacter"/>
        </w:rPr>
        <w:t xml:space="preserve">10.8 </w:t>
      </w:r>
      <w:r>
        <w:rPr>
          <w:rStyle w:val="NormalCharacter"/>
          <w:rFonts w:hint="eastAsia"/>
        </w:rPr>
        <w:t>同义词语</w:t>
      </w:r>
    </w:p>
    <w:p w:rsidR="008074C4" w:rsidRDefault="008074C4">
      <w:pPr>
        <w:spacing w:line="360" w:lineRule="auto"/>
        <w:ind w:firstLineChars="200" w:firstLine="420"/>
        <w:rPr>
          <w:rStyle w:val="NormalCharacter"/>
        </w:rPr>
      </w:pPr>
      <w:r>
        <w:rPr>
          <w:rStyle w:val="NormalCharacter"/>
          <w:rFonts w:hAnsi="宋体" w:hint="eastAsia"/>
        </w:rPr>
        <w:t>构</w:t>
      </w:r>
      <w:r>
        <w:rPr>
          <w:rStyle w:val="NormalCharacter"/>
          <w:rFonts w:ascii="宋体" w:hAnsi="宋体" w:hint="eastAsia"/>
        </w:rPr>
        <w:t>成招标文件组成部分的</w:t>
      </w:r>
      <w:r>
        <w:rPr>
          <w:rStyle w:val="NormalCharacter"/>
          <w:rFonts w:ascii="宋体"/>
        </w:rPr>
        <w:t>“</w:t>
      </w:r>
      <w:r>
        <w:rPr>
          <w:rStyle w:val="NormalCharacter"/>
          <w:rFonts w:ascii="宋体" w:hAnsi="宋体" w:hint="eastAsia"/>
        </w:rPr>
        <w:t>通用合同条款</w:t>
      </w:r>
      <w:r>
        <w:rPr>
          <w:rStyle w:val="NormalCharacter"/>
          <w:rFonts w:ascii="宋体"/>
        </w:rPr>
        <w:t>”</w:t>
      </w:r>
      <w:r>
        <w:rPr>
          <w:rStyle w:val="NormalCharacter"/>
          <w:rFonts w:ascii="宋体" w:hAnsi="宋体" w:hint="eastAsia"/>
        </w:rPr>
        <w:t>、</w:t>
      </w:r>
      <w:r>
        <w:rPr>
          <w:rStyle w:val="NormalCharacter"/>
          <w:rFonts w:ascii="宋体"/>
        </w:rPr>
        <w:t>“</w:t>
      </w:r>
      <w:r>
        <w:rPr>
          <w:rStyle w:val="NormalCharacter"/>
          <w:rFonts w:ascii="宋体" w:hAnsi="宋体" w:hint="eastAsia"/>
        </w:rPr>
        <w:t>专用合同条款</w:t>
      </w:r>
      <w:r>
        <w:rPr>
          <w:rStyle w:val="NormalCharacter"/>
          <w:rFonts w:ascii="宋体"/>
        </w:rPr>
        <w:t>”</w:t>
      </w:r>
      <w:r>
        <w:rPr>
          <w:rStyle w:val="NormalCharacter"/>
          <w:rFonts w:ascii="宋体" w:hAnsi="宋体" w:hint="eastAsia"/>
        </w:rPr>
        <w:t>、</w:t>
      </w:r>
      <w:r>
        <w:rPr>
          <w:rStyle w:val="NormalCharacter"/>
          <w:rFonts w:ascii="宋体"/>
        </w:rPr>
        <w:t>“</w:t>
      </w:r>
      <w:r>
        <w:rPr>
          <w:rStyle w:val="NormalCharacter"/>
          <w:rFonts w:ascii="宋体" w:hAnsi="宋体" w:hint="eastAsia"/>
        </w:rPr>
        <w:t>技术标准和要求</w:t>
      </w:r>
      <w:r>
        <w:rPr>
          <w:rStyle w:val="NormalCharacter"/>
          <w:rFonts w:ascii="宋体"/>
        </w:rPr>
        <w:t>”</w:t>
      </w:r>
      <w:r>
        <w:rPr>
          <w:rStyle w:val="NormalCharacter"/>
          <w:rFonts w:ascii="宋体" w:hAnsi="宋体" w:hint="eastAsia"/>
        </w:rPr>
        <w:t>和</w:t>
      </w:r>
      <w:r>
        <w:rPr>
          <w:rStyle w:val="NormalCharacter"/>
          <w:rFonts w:ascii="宋体"/>
        </w:rPr>
        <w:t>“</w:t>
      </w:r>
      <w:r>
        <w:rPr>
          <w:rStyle w:val="NormalCharacter"/>
          <w:rFonts w:ascii="宋体" w:hAnsi="宋体" w:hint="eastAsia"/>
        </w:rPr>
        <w:t>工程量清单</w:t>
      </w:r>
      <w:r>
        <w:rPr>
          <w:rStyle w:val="NormalCharacter"/>
          <w:rFonts w:ascii="宋体"/>
        </w:rPr>
        <w:t>”</w:t>
      </w:r>
      <w:r>
        <w:rPr>
          <w:rStyle w:val="NormalCharacter"/>
          <w:rFonts w:ascii="宋体" w:hAnsi="宋体" w:hint="eastAsia"/>
        </w:rPr>
        <w:t>等章节中出现的措辞</w:t>
      </w:r>
      <w:r>
        <w:rPr>
          <w:rStyle w:val="NormalCharacter"/>
          <w:rFonts w:ascii="宋体" w:hint="eastAsia"/>
        </w:rPr>
        <w:t>“</w:t>
      </w:r>
      <w:r>
        <w:rPr>
          <w:rStyle w:val="NormalCharacter"/>
          <w:rFonts w:ascii="宋体" w:hAnsi="宋体" w:hint="eastAsia"/>
        </w:rPr>
        <w:t>发包人</w:t>
      </w:r>
      <w:r>
        <w:rPr>
          <w:rStyle w:val="NormalCharacter"/>
          <w:rFonts w:ascii="宋体"/>
        </w:rPr>
        <w:t>”</w:t>
      </w:r>
      <w:r>
        <w:rPr>
          <w:rStyle w:val="NormalCharacter"/>
          <w:rFonts w:ascii="宋体" w:hAnsi="宋体" w:hint="eastAsia"/>
        </w:rPr>
        <w:t>和</w:t>
      </w:r>
      <w:r>
        <w:rPr>
          <w:rStyle w:val="NormalCharacter"/>
          <w:rFonts w:ascii="宋体"/>
        </w:rPr>
        <w:t>“</w:t>
      </w:r>
      <w:r>
        <w:rPr>
          <w:rStyle w:val="NormalCharacter"/>
          <w:rFonts w:ascii="宋体" w:hAnsi="宋体" w:hint="eastAsia"/>
        </w:rPr>
        <w:t>承包人</w:t>
      </w:r>
      <w:r>
        <w:rPr>
          <w:rStyle w:val="NormalCharacter"/>
          <w:rFonts w:ascii="宋体"/>
        </w:rPr>
        <w:t>”</w:t>
      </w:r>
      <w:r>
        <w:rPr>
          <w:rStyle w:val="NormalCharacter"/>
          <w:rFonts w:ascii="宋体" w:hAnsi="宋体" w:hint="eastAsia"/>
        </w:rPr>
        <w:t>，在招标投标阶段应当分别按</w:t>
      </w:r>
      <w:r>
        <w:rPr>
          <w:rStyle w:val="NormalCharacter"/>
          <w:rFonts w:ascii="宋体"/>
        </w:rPr>
        <w:t>“</w:t>
      </w:r>
      <w:r>
        <w:rPr>
          <w:rStyle w:val="NormalCharacter"/>
          <w:rFonts w:ascii="宋体" w:hAnsi="宋体" w:hint="eastAsia"/>
        </w:rPr>
        <w:t>招标人</w:t>
      </w:r>
      <w:r>
        <w:rPr>
          <w:rStyle w:val="NormalCharacter"/>
          <w:rFonts w:ascii="宋体"/>
        </w:rPr>
        <w:t>”</w:t>
      </w:r>
      <w:r>
        <w:rPr>
          <w:rStyle w:val="NormalCharacter"/>
          <w:rFonts w:ascii="宋体" w:hAnsi="宋体" w:hint="eastAsia"/>
        </w:rPr>
        <w:t>和</w:t>
      </w:r>
      <w:r>
        <w:rPr>
          <w:rStyle w:val="NormalCharacter"/>
          <w:rFonts w:ascii="宋体"/>
        </w:rPr>
        <w:t>“</w:t>
      </w:r>
      <w:r>
        <w:rPr>
          <w:rStyle w:val="NormalCharacter"/>
          <w:rFonts w:ascii="宋体" w:hAnsi="宋体" w:hint="eastAsia"/>
        </w:rPr>
        <w:t>投标人</w:t>
      </w:r>
      <w:r>
        <w:rPr>
          <w:rStyle w:val="NormalCharacter"/>
          <w:rFonts w:ascii="宋体"/>
        </w:rPr>
        <w:t>”</w:t>
      </w:r>
      <w:r>
        <w:rPr>
          <w:rStyle w:val="NormalCharacter"/>
          <w:rFonts w:ascii="宋体" w:hAnsi="宋体" w:hint="eastAsia"/>
        </w:rPr>
        <w:t>进行理解。</w:t>
      </w:r>
    </w:p>
    <w:p w:rsidR="008074C4" w:rsidRDefault="008074C4">
      <w:pPr>
        <w:pStyle w:val="Heading3"/>
        <w:rPr>
          <w:rStyle w:val="NormalCharacter"/>
        </w:rPr>
      </w:pPr>
      <w:r>
        <w:rPr>
          <w:rStyle w:val="NormalCharacter"/>
        </w:rPr>
        <w:t xml:space="preserve">10.9 </w:t>
      </w:r>
      <w:r>
        <w:rPr>
          <w:rStyle w:val="NormalCharacter"/>
          <w:rFonts w:hint="eastAsia"/>
        </w:rPr>
        <w:t>监督</w:t>
      </w:r>
    </w:p>
    <w:p w:rsidR="008074C4" w:rsidRDefault="008074C4">
      <w:pPr>
        <w:spacing w:line="360" w:lineRule="auto"/>
        <w:ind w:firstLineChars="200" w:firstLine="420"/>
        <w:rPr>
          <w:rStyle w:val="NormalCharacter"/>
        </w:rPr>
      </w:pPr>
      <w:r>
        <w:rPr>
          <w:rStyle w:val="NormalCharacter"/>
          <w:rFonts w:hAnsi="宋体" w:hint="eastAsia"/>
        </w:rPr>
        <w:t>本项目的招标投标活动及其相关当事人应当接受有管辖权的建设工程招标投标行政监督部门依法实施的监督。</w:t>
      </w:r>
    </w:p>
    <w:p w:rsidR="008074C4" w:rsidRDefault="008074C4">
      <w:pPr>
        <w:pStyle w:val="Heading3"/>
        <w:rPr>
          <w:rStyle w:val="NormalCharacter"/>
        </w:rPr>
      </w:pPr>
      <w:r>
        <w:rPr>
          <w:rStyle w:val="NormalCharacter"/>
        </w:rPr>
        <w:t xml:space="preserve">10.10 </w:t>
      </w:r>
      <w:r>
        <w:rPr>
          <w:rStyle w:val="NormalCharacter"/>
          <w:rFonts w:hint="eastAsia"/>
        </w:rPr>
        <w:t>解释权</w:t>
      </w:r>
    </w:p>
    <w:p w:rsidR="008074C4" w:rsidRDefault="008074C4">
      <w:pPr>
        <w:spacing w:line="360" w:lineRule="auto"/>
        <w:ind w:firstLineChars="200" w:firstLine="420"/>
        <w:rPr>
          <w:rStyle w:val="NormalCharacter"/>
        </w:rPr>
      </w:pPr>
      <w:r>
        <w:rPr>
          <w:rStyle w:val="NormalCharacte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依次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8074C4" w:rsidRDefault="008074C4">
      <w:pPr>
        <w:pStyle w:val="Heading3"/>
        <w:rPr>
          <w:rStyle w:val="NormalCharacter"/>
        </w:rPr>
      </w:pPr>
      <w:r>
        <w:rPr>
          <w:rStyle w:val="NormalCharacter"/>
        </w:rPr>
        <w:t xml:space="preserve">10.11 </w:t>
      </w:r>
      <w:r>
        <w:rPr>
          <w:rStyle w:val="NormalCharacter"/>
          <w:rFonts w:hint="eastAsia"/>
        </w:rPr>
        <w:t>招标人补充的其他内容</w:t>
      </w:r>
    </w:p>
    <w:p w:rsidR="008074C4" w:rsidRDefault="008074C4">
      <w:pPr>
        <w:ind w:firstLineChars="200" w:firstLine="420"/>
        <w:jc w:val="left"/>
        <w:rPr>
          <w:rStyle w:val="NormalCharacter"/>
        </w:rPr>
        <w:sectPr w:rsidR="008074C4">
          <w:pgSz w:w="11907" w:h="16840"/>
          <w:pgMar w:top="1418" w:right="1418" w:bottom="1418" w:left="1418" w:header="851" w:footer="850" w:gutter="0"/>
          <w:cols w:space="720"/>
          <w:docGrid w:linePitch="312"/>
        </w:sectPr>
      </w:pPr>
      <w:r>
        <w:rPr>
          <w:rStyle w:val="NormalCharacter"/>
          <w:rFonts w:hint="eastAsia"/>
        </w:rPr>
        <w:t>见</w:t>
      </w:r>
      <w:r>
        <w:rPr>
          <w:rStyle w:val="NormalCharacter"/>
        </w:rPr>
        <w:t>“</w:t>
      </w:r>
      <w:r>
        <w:rPr>
          <w:rStyle w:val="NormalCharacter"/>
          <w:rFonts w:hint="eastAsia"/>
        </w:rPr>
        <w:t>投标人须知前附表</w:t>
      </w:r>
      <w:r>
        <w:rPr>
          <w:rStyle w:val="NormalCharacter"/>
        </w:rPr>
        <w:t>”</w:t>
      </w:r>
      <w:r>
        <w:rPr>
          <w:rStyle w:val="NormalCharacter"/>
          <w:rFonts w:hint="eastAsia"/>
        </w:rPr>
        <w:t>。</w:t>
      </w:r>
    </w:p>
    <w:p w:rsidR="008074C4" w:rsidRDefault="008074C4">
      <w:pPr>
        <w:jc w:val="left"/>
        <w:rPr>
          <w:rStyle w:val="NormalCharacter"/>
          <w:rFonts w:eastAsia="黑体"/>
          <w:b/>
          <w:bCs/>
          <w:kern w:val="44"/>
          <w:sz w:val="32"/>
          <w:szCs w:val="44"/>
        </w:rPr>
      </w:pPr>
    </w:p>
    <w:p w:rsidR="008074C4" w:rsidRDefault="008074C4">
      <w:pPr>
        <w:jc w:val="center"/>
        <w:rPr>
          <w:rStyle w:val="NormalCharacter"/>
          <w:rFonts w:eastAsia="黑体"/>
          <w:b/>
          <w:bCs/>
          <w:kern w:val="44"/>
          <w:sz w:val="32"/>
          <w:szCs w:val="44"/>
        </w:rPr>
      </w:pPr>
      <w:r>
        <w:rPr>
          <w:rStyle w:val="NormalCharacter"/>
          <w:rFonts w:eastAsia="黑体" w:hint="eastAsia"/>
          <w:b/>
          <w:bCs/>
          <w:kern w:val="44"/>
          <w:sz w:val="32"/>
          <w:szCs w:val="44"/>
        </w:rPr>
        <w:t>第三章</w:t>
      </w:r>
      <w:r>
        <w:rPr>
          <w:rStyle w:val="NormalCharacter"/>
          <w:rFonts w:eastAsia="黑体"/>
          <w:b/>
          <w:bCs/>
          <w:kern w:val="44"/>
          <w:sz w:val="32"/>
          <w:szCs w:val="44"/>
        </w:rPr>
        <w:t xml:space="preserve"> </w:t>
      </w:r>
      <w:r>
        <w:rPr>
          <w:rStyle w:val="NormalCharacter"/>
          <w:rFonts w:eastAsia="黑体" w:hint="eastAsia"/>
          <w:b/>
          <w:bCs/>
          <w:kern w:val="44"/>
          <w:sz w:val="32"/>
          <w:szCs w:val="44"/>
        </w:rPr>
        <w:t>评标办法（综合评估法）</w:t>
      </w:r>
    </w:p>
    <w:p w:rsidR="008074C4" w:rsidRDefault="008074C4">
      <w:pPr>
        <w:pStyle w:val="Heading1"/>
        <w:jc w:val="center"/>
        <w:rPr>
          <w:rStyle w:val="NormalCharacter"/>
        </w:rPr>
      </w:pPr>
      <w:r>
        <w:rPr>
          <w:rStyle w:val="NormalCharacter"/>
          <w:rFonts w:hint="eastAsia"/>
        </w:rPr>
        <w:t>评标办法前附表</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72"/>
        <w:gridCol w:w="420"/>
        <w:gridCol w:w="1147"/>
        <w:gridCol w:w="937"/>
        <w:gridCol w:w="1596"/>
        <w:gridCol w:w="4960"/>
      </w:tblGrid>
      <w:tr w:rsidR="008074C4" w:rsidRPr="00E11160">
        <w:trPr>
          <w:trHeight w:val="454"/>
          <w:jc w:val="center"/>
        </w:trPr>
        <w:tc>
          <w:tcPr>
            <w:tcW w:w="865" w:type="dxa"/>
            <w:shd w:val="clear" w:color="auto" w:fill="E6E6E6"/>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条款号</w:t>
            </w:r>
          </w:p>
        </w:tc>
        <w:tc>
          <w:tcPr>
            <w:tcW w:w="4103" w:type="dxa"/>
            <w:gridSpan w:val="4"/>
            <w:shd w:val="clear" w:color="auto" w:fill="E6E6E6"/>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评审因素</w:t>
            </w:r>
          </w:p>
        </w:tc>
        <w:tc>
          <w:tcPr>
            <w:tcW w:w="4964" w:type="dxa"/>
            <w:shd w:val="clear" w:color="auto" w:fill="E6E6E6"/>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评审标准</w:t>
            </w:r>
          </w:p>
        </w:tc>
      </w:tr>
      <w:tr w:rsidR="008074C4" w:rsidRPr="00E11160">
        <w:trPr>
          <w:cantSplit/>
          <w:trHeight w:val="3017"/>
          <w:jc w:val="center"/>
        </w:trPr>
        <w:tc>
          <w:tcPr>
            <w:tcW w:w="865" w:type="dxa"/>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2.1.1</w:t>
            </w:r>
          </w:p>
        </w:tc>
        <w:tc>
          <w:tcPr>
            <w:tcW w:w="420" w:type="dxa"/>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资格评审标准</w:t>
            </w:r>
          </w:p>
        </w:tc>
        <w:tc>
          <w:tcPr>
            <w:tcW w:w="1148" w:type="dxa"/>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有限数量制</w:t>
            </w:r>
          </w:p>
        </w:tc>
        <w:tc>
          <w:tcPr>
            <w:tcW w:w="7499" w:type="dxa"/>
            <w:gridSpan w:val="3"/>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color w:val="000000"/>
              </w:rPr>
              <w:t>1</w:t>
            </w:r>
            <w:r w:rsidRPr="00E11160">
              <w:rPr>
                <w:rStyle w:val="NormalCharacter"/>
                <w:rFonts w:ascii="宋体" w:hAnsi="宋体" w:hint="eastAsia"/>
                <w:color w:val="000000"/>
              </w:rPr>
              <w:t>、投标人符合第二章</w:t>
            </w:r>
            <w:r w:rsidRPr="00E11160">
              <w:rPr>
                <w:rStyle w:val="NormalCharacter"/>
                <w:rFonts w:ascii="宋体" w:hint="eastAsia"/>
                <w:color w:val="000000"/>
              </w:rPr>
              <w:t>“</w:t>
            </w:r>
            <w:r w:rsidRPr="00E11160">
              <w:rPr>
                <w:rStyle w:val="NormalCharacter"/>
                <w:rFonts w:ascii="宋体" w:hAnsi="宋体" w:hint="eastAsia"/>
                <w:color w:val="000000"/>
              </w:rPr>
              <w:t>投标人须知</w:t>
            </w:r>
            <w:r w:rsidRPr="00E11160">
              <w:rPr>
                <w:rStyle w:val="NormalCharacter"/>
                <w:rFonts w:ascii="宋体" w:hint="eastAsia"/>
                <w:color w:val="000000"/>
              </w:rPr>
              <w:t>”</w:t>
            </w:r>
            <w:r w:rsidRPr="00E11160">
              <w:rPr>
                <w:rStyle w:val="NormalCharacter"/>
                <w:rFonts w:ascii="宋体" w:hAnsi="宋体" w:hint="eastAsia"/>
                <w:color w:val="000000"/>
              </w:rPr>
              <w:t>第</w:t>
            </w:r>
            <w:r w:rsidRPr="00E11160">
              <w:rPr>
                <w:rStyle w:val="NormalCharacter"/>
                <w:rFonts w:ascii="宋体" w:hAnsi="宋体"/>
                <w:color w:val="000000"/>
              </w:rPr>
              <w:t>1.4</w:t>
            </w:r>
            <w:r w:rsidRPr="00E11160">
              <w:rPr>
                <w:rStyle w:val="NormalCharacter"/>
                <w:rFonts w:ascii="宋体" w:hAnsi="宋体" w:hint="eastAsia"/>
                <w:color w:val="000000"/>
              </w:rPr>
              <w:t>项规定的，且按规定提交了第二章</w:t>
            </w:r>
            <w:r w:rsidRPr="00E11160">
              <w:rPr>
                <w:rStyle w:val="NormalCharacter"/>
                <w:rFonts w:ascii="宋体" w:hint="eastAsia"/>
                <w:color w:val="000000"/>
              </w:rPr>
              <w:t>“</w:t>
            </w:r>
            <w:r w:rsidRPr="00E11160">
              <w:rPr>
                <w:rStyle w:val="NormalCharacter"/>
                <w:rFonts w:ascii="宋体" w:hAnsi="宋体" w:hint="eastAsia"/>
                <w:color w:val="000000"/>
              </w:rPr>
              <w:t>投标人须知前附表</w:t>
            </w:r>
            <w:r w:rsidRPr="00E11160">
              <w:rPr>
                <w:rStyle w:val="NormalCharacter"/>
                <w:rFonts w:ascii="宋体" w:hint="eastAsia"/>
                <w:color w:val="000000"/>
              </w:rPr>
              <w:t>”</w:t>
            </w:r>
            <w:r w:rsidRPr="00E11160">
              <w:rPr>
                <w:rStyle w:val="NormalCharacter"/>
                <w:rFonts w:ascii="宋体" w:hAnsi="宋体"/>
                <w:color w:val="000000"/>
              </w:rPr>
              <w:t>3.1.1</w:t>
            </w:r>
            <w:r w:rsidRPr="00E11160">
              <w:rPr>
                <w:rStyle w:val="NormalCharacter"/>
                <w:rFonts w:ascii="宋体" w:hAnsi="宋体" w:hint="eastAsia"/>
                <w:color w:val="000000"/>
              </w:rPr>
              <w:t>项资格审查部分（</w:t>
            </w:r>
            <w:r w:rsidRPr="00E11160">
              <w:rPr>
                <w:rStyle w:val="NormalCharacter"/>
                <w:rFonts w:ascii="宋体" w:hAnsi="宋体"/>
                <w:color w:val="000000"/>
              </w:rPr>
              <w:t>1</w:t>
            </w:r>
            <w:r w:rsidRPr="00E11160">
              <w:rPr>
                <w:rStyle w:val="NormalCharacter"/>
                <w:rFonts w:ascii="宋体" w:hAnsi="宋体" w:hint="eastAsia"/>
                <w:color w:val="000000"/>
              </w:rPr>
              <w:t>）～（</w:t>
            </w:r>
            <w:r w:rsidRPr="00E11160">
              <w:rPr>
                <w:rStyle w:val="NormalCharacter"/>
                <w:rFonts w:ascii="宋体" w:hAnsi="宋体"/>
                <w:color w:val="000000"/>
              </w:rPr>
              <w:t>8</w:t>
            </w:r>
            <w:r w:rsidRPr="00E11160">
              <w:rPr>
                <w:rStyle w:val="NormalCharacter"/>
                <w:rFonts w:ascii="宋体" w:hAnsi="宋体" w:hint="eastAsia"/>
                <w:color w:val="000000"/>
              </w:rPr>
              <w:t>）项内容的，方可进行资格审查评分。</w:t>
            </w:r>
          </w:p>
          <w:p w:rsidR="008074C4" w:rsidRPr="00E11160" w:rsidRDefault="008074C4">
            <w:pPr>
              <w:spacing w:line="360" w:lineRule="auto"/>
              <w:rPr>
                <w:rStyle w:val="NormalCharacter"/>
                <w:rFonts w:ascii="宋体"/>
                <w:color w:val="000000"/>
              </w:rPr>
            </w:pPr>
            <w:r w:rsidRPr="00E11160">
              <w:rPr>
                <w:rStyle w:val="NormalCharacter"/>
                <w:rFonts w:ascii="宋体" w:hAnsi="宋体"/>
                <w:color w:val="000000"/>
              </w:rPr>
              <w:t>2</w:t>
            </w:r>
            <w:r w:rsidRPr="00E11160">
              <w:rPr>
                <w:rStyle w:val="NormalCharacter"/>
                <w:rFonts w:ascii="宋体" w:hAnsi="宋体" w:hint="eastAsia"/>
                <w:color w:val="000000"/>
              </w:rPr>
              <w:t>、资格后审总分满分为</w:t>
            </w:r>
            <w:r w:rsidRPr="00E11160">
              <w:rPr>
                <w:rStyle w:val="NormalCharacter"/>
                <w:rFonts w:ascii="宋体" w:hAnsi="宋体"/>
                <w:color w:val="000000"/>
              </w:rPr>
              <w:t>100</w:t>
            </w:r>
            <w:r w:rsidRPr="00E11160">
              <w:rPr>
                <w:rStyle w:val="NormalCharacter"/>
                <w:rFonts w:ascii="宋体" w:hAnsi="宋体" w:hint="eastAsia"/>
                <w:color w:val="000000"/>
              </w:rPr>
              <w:t>分，总分</w:t>
            </w:r>
            <w:r w:rsidRPr="00E11160">
              <w:rPr>
                <w:rStyle w:val="NormalCharacter"/>
                <w:rFonts w:ascii="宋体" w:hAnsi="宋体"/>
                <w:color w:val="000000"/>
              </w:rPr>
              <w:t>60</w:t>
            </w:r>
            <w:r w:rsidRPr="00E11160">
              <w:rPr>
                <w:rStyle w:val="NormalCharacter"/>
                <w:rFonts w:ascii="宋体" w:hAnsi="宋体" w:hint="eastAsia"/>
                <w:color w:val="000000"/>
              </w:rPr>
              <w:t>分及以上为合格，按得分由高到低的顺序选择</w:t>
            </w:r>
            <w:r w:rsidRPr="00E11160">
              <w:rPr>
                <w:rStyle w:val="NormalCharacter"/>
                <w:rFonts w:ascii="宋体" w:hAnsi="宋体"/>
                <w:color w:val="000000"/>
              </w:rPr>
              <w:t>7</w:t>
            </w:r>
            <w:r w:rsidRPr="00E11160">
              <w:rPr>
                <w:rStyle w:val="NormalCharacter"/>
                <w:rFonts w:ascii="宋体" w:hAnsi="宋体" w:hint="eastAsia"/>
                <w:color w:val="000000"/>
              </w:rPr>
              <w:t>家投标单位作为合格投标人进入本工程的详细评审，如前第</w:t>
            </w:r>
            <w:r w:rsidRPr="00E11160">
              <w:rPr>
                <w:rStyle w:val="NormalCharacter"/>
                <w:rFonts w:ascii="宋体" w:hAnsi="宋体"/>
                <w:color w:val="000000"/>
              </w:rPr>
              <w:t>7</w:t>
            </w:r>
            <w:r w:rsidRPr="00E11160">
              <w:rPr>
                <w:rStyle w:val="NormalCharacter"/>
                <w:rFonts w:ascii="宋体" w:hAnsi="宋体" w:hint="eastAsia"/>
                <w:color w:val="000000"/>
              </w:rPr>
              <w:t>名有得分相同的，则一并进入详细评审，如参加投标的单位不足</w:t>
            </w:r>
            <w:r w:rsidRPr="00E11160">
              <w:rPr>
                <w:rStyle w:val="NormalCharacter"/>
                <w:rFonts w:ascii="宋体" w:hAnsi="宋体"/>
                <w:color w:val="000000"/>
              </w:rPr>
              <w:t>7</w:t>
            </w:r>
            <w:r w:rsidRPr="00E11160">
              <w:rPr>
                <w:rStyle w:val="NormalCharacter"/>
                <w:rFonts w:ascii="宋体" w:hAnsi="宋体" w:hint="eastAsia"/>
                <w:color w:val="000000"/>
              </w:rPr>
              <w:t>家（含</w:t>
            </w:r>
            <w:r w:rsidRPr="00E11160">
              <w:rPr>
                <w:rStyle w:val="NormalCharacter"/>
                <w:rFonts w:ascii="宋体" w:hAnsi="宋体"/>
                <w:color w:val="000000"/>
              </w:rPr>
              <w:t>7</w:t>
            </w:r>
            <w:r w:rsidRPr="00E11160">
              <w:rPr>
                <w:rStyle w:val="NormalCharacter"/>
                <w:rFonts w:ascii="宋体" w:hAnsi="宋体" w:hint="eastAsia"/>
                <w:color w:val="000000"/>
              </w:rPr>
              <w:t>家）的，则全部达到合格分数线的投标人进入详细评审。</w:t>
            </w:r>
          </w:p>
        </w:tc>
      </w:tr>
      <w:tr w:rsidR="008074C4" w:rsidRPr="00E11160">
        <w:trPr>
          <w:cantSplit/>
          <w:trHeight w:val="65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420" w:type="dxa"/>
            <w:vMerge/>
            <w:vAlign w:val="center"/>
          </w:tcPr>
          <w:p w:rsidR="008074C4" w:rsidRPr="00E11160" w:rsidRDefault="008074C4">
            <w:pPr>
              <w:spacing w:line="360" w:lineRule="auto"/>
              <w:jc w:val="center"/>
              <w:rPr>
                <w:rStyle w:val="NormalCharacter"/>
                <w:rFonts w:ascii="宋体"/>
                <w:color w:val="000000"/>
              </w:rPr>
            </w:pPr>
          </w:p>
        </w:tc>
        <w:tc>
          <w:tcPr>
            <w:tcW w:w="1148" w:type="dxa"/>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（一）企业情况</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（满分</w:t>
            </w:r>
            <w:r w:rsidRPr="00E11160">
              <w:rPr>
                <w:rStyle w:val="NormalCharacter"/>
                <w:rFonts w:ascii="宋体" w:hAnsi="宋体"/>
                <w:color w:val="000000"/>
              </w:rPr>
              <w:t>15</w:t>
            </w:r>
            <w:r w:rsidRPr="00E11160">
              <w:rPr>
                <w:rStyle w:val="NormalCharacter"/>
                <w:rFonts w:ascii="宋体" w:hAnsi="宋体" w:hint="eastAsia"/>
                <w:color w:val="000000"/>
              </w:rPr>
              <w:t>分）</w:t>
            </w:r>
          </w:p>
        </w:tc>
        <w:tc>
          <w:tcPr>
            <w:tcW w:w="4964" w:type="dxa"/>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w:t>
            </w:r>
            <w:r w:rsidRPr="00E11160">
              <w:rPr>
                <w:rStyle w:val="NormalCharacter"/>
                <w:rFonts w:ascii="宋体" w:hAnsi="宋体"/>
                <w:color w:val="000000"/>
              </w:rPr>
              <w:t>1</w:t>
            </w:r>
            <w:r w:rsidRPr="00E11160">
              <w:rPr>
                <w:rStyle w:val="NormalCharacter"/>
                <w:rFonts w:ascii="宋体" w:hAnsi="宋体" w:hint="eastAsia"/>
                <w:color w:val="000000"/>
              </w:rPr>
              <w:t>）资质条件：企业具备</w:t>
            </w:r>
            <w:r w:rsidRPr="00E11160">
              <w:rPr>
                <w:rStyle w:val="NormalCharacter"/>
                <w:rFonts w:ascii="宋体" w:hAnsi="宋体"/>
                <w:color w:val="000000"/>
              </w:rPr>
              <w:t>[</w:t>
            </w:r>
            <w:r w:rsidRPr="00E11160">
              <w:rPr>
                <w:rStyle w:val="NormalCharacter"/>
                <w:rFonts w:ascii="宋体" w:hAnsi="宋体" w:hint="eastAsia"/>
                <w:color w:val="000000"/>
              </w:rPr>
              <w:t>营业执照承接业务范围含有园林绿化相关工程的施工企业</w:t>
            </w:r>
            <w:r w:rsidRPr="00E11160">
              <w:rPr>
                <w:rStyle w:val="NormalCharacter"/>
                <w:rFonts w:ascii="宋体" w:hAnsi="宋体"/>
                <w:color w:val="000000"/>
              </w:rPr>
              <w:t>]</w:t>
            </w:r>
            <w:r w:rsidRPr="00E11160">
              <w:rPr>
                <w:rStyle w:val="NormalCharacter"/>
                <w:rFonts w:ascii="宋体" w:hAnsi="宋体" w:hint="eastAsia"/>
                <w:color w:val="000000"/>
              </w:rPr>
              <w:t>的得</w:t>
            </w:r>
            <w:r w:rsidRPr="00E11160">
              <w:rPr>
                <w:rStyle w:val="NormalCharacter"/>
                <w:rFonts w:ascii="宋体" w:hAnsi="宋体"/>
                <w:color w:val="000000"/>
              </w:rPr>
              <w:t>5</w:t>
            </w:r>
            <w:r w:rsidRPr="00E11160">
              <w:rPr>
                <w:rStyle w:val="NormalCharacter"/>
                <w:rFonts w:ascii="宋体" w:hAnsi="宋体" w:hint="eastAsia"/>
                <w:color w:val="000000"/>
              </w:rPr>
              <w:t>分。</w:t>
            </w:r>
          </w:p>
          <w:p w:rsidR="008074C4" w:rsidRPr="00E11160" w:rsidRDefault="008074C4">
            <w:pPr>
              <w:spacing w:line="360" w:lineRule="auto"/>
              <w:rPr>
                <w:rStyle w:val="NormalCharacter"/>
                <w:color w:val="000000"/>
              </w:rPr>
            </w:pPr>
            <w:r w:rsidRPr="00E11160">
              <w:rPr>
                <w:rStyle w:val="NormalCharacter"/>
                <w:rFonts w:ascii="宋体" w:hAnsi="宋体" w:hint="eastAsia"/>
                <w:color w:val="000000"/>
              </w:rPr>
              <w:t>（</w:t>
            </w:r>
            <w:r w:rsidRPr="00E11160">
              <w:rPr>
                <w:rStyle w:val="NormalCharacter"/>
                <w:rFonts w:ascii="宋体" w:hAnsi="宋体"/>
                <w:color w:val="000000"/>
              </w:rPr>
              <w:t>2</w:t>
            </w:r>
            <w:r w:rsidRPr="00E11160">
              <w:rPr>
                <w:rStyle w:val="NormalCharacter"/>
                <w:rFonts w:ascii="宋体" w:hAnsi="宋体" w:hint="eastAsia"/>
                <w:color w:val="000000"/>
              </w:rPr>
              <w:t>）企业管理体系认证：同时具备质量管理体系认证、环境管理体系认证、职业健康与安全管理体系认证且在有效期内的得</w:t>
            </w:r>
            <w:r w:rsidRPr="00E11160">
              <w:rPr>
                <w:rStyle w:val="NormalCharacter"/>
                <w:rFonts w:ascii="宋体" w:hAnsi="宋体"/>
                <w:color w:val="000000"/>
              </w:rPr>
              <w:t>10</w:t>
            </w:r>
            <w:r w:rsidRPr="00E11160">
              <w:rPr>
                <w:rStyle w:val="NormalCharacter"/>
                <w:rFonts w:ascii="宋体" w:hAnsi="宋体" w:hint="eastAsia"/>
                <w:color w:val="000000"/>
              </w:rPr>
              <w:t>分，满分</w:t>
            </w:r>
            <w:r w:rsidRPr="00E11160">
              <w:rPr>
                <w:rStyle w:val="NormalCharacter"/>
                <w:rFonts w:ascii="宋体" w:hAnsi="宋体"/>
                <w:color w:val="000000"/>
              </w:rPr>
              <w:t>10</w:t>
            </w:r>
            <w:r w:rsidRPr="00E11160">
              <w:rPr>
                <w:rStyle w:val="NormalCharacter"/>
                <w:rFonts w:ascii="宋体" w:hAnsi="宋体" w:hint="eastAsia"/>
                <w:color w:val="000000"/>
              </w:rPr>
              <w:t>分。</w:t>
            </w:r>
          </w:p>
        </w:tc>
      </w:tr>
      <w:tr w:rsidR="008074C4" w:rsidRPr="00E11160">
        <w:trPr>
          <w:cantSplit/>
          <w:trHeight w:val="454"/>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420" w:type="dxa"/>
            <w:vMerge/>
            <w:vAlign w:val="center"/>
          </w:tcPr>
          <w:p w:rsidR="008074C4" w:rsidRPr="00E11160" w:rsidRDefault="008074C4">
            <w:pPr>
              <w:spacing w:line="360" w:lineRule="auto"/>
              <w:jc w:val="center"/>
              <w:rPr>
                <w:rStyle w:val="NormalCharacter"/>
                <w:rFonts w:ascii="宋体"/>
                <w:color w:val="000000"/>
              </w:rPr>
            </w:pPr>
          </w:p>
        </w:tc>
        <w:tc>
          <w:tcPr>
            <w:tcW w:w="1148" w:type="dxa"/>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（二）项目经理情况</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（满分</w:t>
            </w:r>
            <w:r w:rsidRPr="00E11160">
              <w:rPr>
                <w:rStyle w:val="NormalCharacter"/>
                <w:rFonts w:ascii="宋体" w:hAnsi="宋体"/>
                <w:color w:val="000000"/>
              </w:rPr>
              <w:t>20</w:t>
            </w:r>
            <w:r w:rsidRPr="00E11160">
              <w:rPr>
                <w:rStyle w:val="NormalCharacter"/>
                <w:rFonts w:ascii="宋体" w:hAnsi="宋体" w:hint="eastAsia"/>
                <w:color w:val="000000"/>
              </w:rPr>
              <w:t>分）</w:t>
            </w:r>
          </w:p>
        </w:tc>
        <w:tc>
          <w:tcPr>
            <w:tcW w:w="4964" w:type="dxa"/>
          </w:tcPr>
          <w:p w:rsidR="008074C4" w:rsidRPr="00E11160" w:rsidRDefault="008074C4">
            <w:pPr>
              <w:spacing w:line="360" w:lineRule="auto"/>
              <w:rPr>
                <w:rStyle w:val="NormalCharacter"/>
              </w:rPr>
            </w:pPr>
            <w:r w:rsidRPr="00E11160">
              <w:rPr>
                <w:rStyle w:val="NormalCharacter"/>
                <w:rFonts w:hint="eastAsia"/>
              </w:rPr>
              <w:t>（</w:t>
            </w:r>
            <w:r w:rsidRPr="00E11160">
              <w:rPr>
                <w:rStyle w:val="NormalCharacter"/>
              </w:rPr>
              <w:t>1</w:t>
            </w:r>
            <w:r w:rsidRPr="00E11160">
              <w:rPr>
                <w:rStyle w:val="NormalCharacter"/>
                <w:rFonts w:hint="eastAsia"/>
              </w:rPr>
              <w:t>）项目经理资质：</w:t>
            </w:r>
            <w:r w:rsidRPr="00E11160">
              <w:rPr>
                <w:rStyle w:val="NormalCharacter"/>
                <w:rFonts w:ascii="宋体" w:hAnsi="宋体" w:hint="eastAsia"/>
              </w:rPr>
              <w:t>具备市政或园林相关专业中级或中级以上职称。</w:t>
            </w:r>
            <w:r w:rsidRPr="00E11160">
              <w:rPr>
                <w:rStyle w:val="NormalCharacter"/>
                <w:rFonts w:hint="eastAsia"/>
              </w:rPr>
              <w:t>此项满分</w:t>
            </w:r>
            <w:r w:rsidRPr="00E11160">
              <w:rPr>
                <w:rStyle w:val="NormalCharacter"/>
              </w:rPr>
              <w:t>20</w:t>
            </w:r>
            <w:r w:rsidRPr="00E11160">
              <w:rPr>
                <w:rStyle w:val="NormalCharacter"/>
                <w:rFonts w:hint="eastAsia"/>
              </w:rPr>
              <w:t>分【未提供投标人为其缴纳</w:t>
            </w:r>
            <w:r w:rsidRPr="00E11160">
              <w:rPr>
                <w:rStyle w:val="NormalCharacter"/>
              </w:rPr>
              <w:t>2020</w:t>
            </w:r>
            <w:r w:rsidRPr="00E11160">
              <w:rPr>
                <w:rStyle w:val="NormalCharacter"/>
                <w:rFonts w:hint="eastAsia"/>
              </w:rPr>
              <w:t>年</w:t>
            </w:r>
            <w:r w:rsidRPr="00E11160">
              <w:rPr>
                <w:rStyle w:val="NormalCharacter"/>
              </w:rPr>
              <w:t>6</w:t>
            </w:r>
            <w:r w:rsidRPr="00E11160">
              <w:rPr>
                <w:rStyle w:val="NormalCharacter"/>
                <w:rFonts w:hint="eastAsia"/>
              </w:rPr>
              <w:t>月</w:t>
            </w:r>
            <w:r w:rsidRPr="00E11160">
              <w:rPr>
                <w:rStyle w:val="NormalCharacter"/>
              </w:rPr>
              <w:t>—2020</w:t>
            </w:r>
            <w:r w:rsidRPr="00E11160">
              <w:rPr>
                <w:rStyle w:val="NormalCharacter"/>
                <w:rFonts w:hint="eastAsia"/>
              </w:rPr>
              <w:t>年</w:t>
            </w:r>
            <w:r w:rsidRPr="00E11160">
              <w:rPr>
                <w:rStyle w:val="NormalCharacter"/>
              </w:rPr>
              <w:t>8</w:t>
            </w:r>
            <w:r w:rsidRPr="00E11160">
              <w:rPr>
                <w:rStyle w:val="NormalCharacter"/>
                <w:rFonts w:hint="eastAsia"/>
              </w:rPr>
              <w:t>月社会保险的证明材料的视为资格审查不合格】</w:t>
            </w:r>
          </w:p>
        </w:tc>
      </w:tr>
      <w:tr w:rsidR="008074C4" w:rsidRPr="00E11160">
        <w:trPr>
          <w:cantSplit/>
          <w:trHeight w:val="454"/>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420" w:type="dxa"/>
            <w:vMerge/>
            <w:vAlign w:val="center"/>
          </w:tcPr>
          <w:p w:rsidR="008074C4" w:rsidRPr="00E11160" w:rsidRDefault="008074C4">
            <w:pPr>
              <w:spacing w:line="360" w:lineRule="auto"/>
              <w:jc w:val="center"/>
              <w:rPr>
                <w:rStyle w:val="NormalCharacter"/>
                <w:rFonts w:ascii="宋体"/>
                <w:color w:val="000000"/>
              </w:rPr>
            </w:pPr>
          </w:p>
        </w:tc>
        <w:tc>
          <w:tcPr>
            <w:tcW w:w="1148" w:type="dxa"/>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（三）技术负责人</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（满分</w:t>
            </w:r>
            <w:r w:rsidRPr="00E11160">
              <w:rPr>
                <w:rStyle w:val="NormalCharacter"/>
                <w:rFonts w:ascii="宋体" w:hAnsi="宋体"/>
                <w:color w:val="000000"/>
              </w:rPr>
              <w:t>15</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技术负责人具有园林或市政相关专业中级或中级以上职称的得</w:t>
            </w:r>
            <w:r w:rsidRPr="00E11160">
              <w:rPr>
                <w:rStyle w:val="NormalCharacter"/>
                <w:rFonts w:ascii="宋体" w:hAnsi="宋体"/>
                <w:color w:val="000000"/>
              </w:rPr>
              <w:t>15</w:t>
            </w:r>
            <w:r w:rsidRPr="00E11160">
              <w:rPr>
                <w:rStyle w:val="NormalCharacter"/>
                <w:rFonts w:ascii="宋体" w:hAnsi="宋体" w:hint="eastAsia"/>
                <w:color w:val="000000"/>
              </w:rPr>
              <w:t>分，此项满分</w:t>
            </w:r>
            <w:r w:rsidRPr="00E11160">
              <w:rPr>
                <w:rStyle w:val="NormalCharacter"/>
                <w:rFonts w:ascii="宋体" w:hAnsi="宋体"/>
                <w:color w:val="000000"/>
              </w:rPr>
              <w:t>15</w:t>
            </w:r>
            <w:r w:rsidRPr="00E11160">
              <w:rPr>
                <w:rStyle w:val="NormalCharacter"/>
                <w:rFonts w:ascii="宋体" w:hAnsi="宋体" w:hint="eastAsia"/>
                <w:color w:val="000000"/>
              </w:rPr>
              <w:t>分【未提供投标人为其缴纳</w:t>
            </w:r>
            <w:r w:rsidRPr="00E11160">
              <w:rPr>
                <w:rStyle w:val="NormalCharacter"/>
                <w:rFonts w:ascii="宋体" w:hAnsi="宋体"/>
                <w:color w:val="000000"/>
              </w:rPr>
              <w:t>2020</w:t>
            </w:r>
            <w:r w:rsidRPr="00E11160">
              <w:rPr>
                <w:rStyle w:val="NormalCharacter"/>
                <w:rFonts w:ascii="宋体" w:hAnsi="宋体" w:hint="eastAsia"/>
                <w:color w:val="000000"/>
              </w:rPr>
              <w:t>年</w:t>
            </w:r>
            <w:r w:rsidRPr="00E11160">
              <w:rPr>
                <w:rStyle w:val="NormalCharacter"/>
                <w:rFonts w:ascii="宋体" w:hAnsi="宋体"/>
                <w:color w:val="000000"/>
              </w:rPr>
              <w:t>6</w:t>
            </w:r>
            <w:r w:rsidRPr="00E11160">
              <w:rPr>
                <w:rStyle w:val="NormalCharacter"/>
                <w:rFonts w:ascii="宋体" w:hAnsi="宋体" w:hint="eastAsia"/>
                <w:color w:val="000000"/>
              </w:rPr>
              <w:t>月</w:t>
            </w:r>
            <w:r w:rsidRPr="00E11160">
              <w:rPr>
                <w:rStyle w:val="NormalCharacter"/>
                <w:rFonts w:ascii="宋体" w:hAnsi="宋体"/>
                <w:color w:val="000000"/>
              </w:rPr>
              <w:t>—2020</w:t>
            </w:r>
            <w:r w:rsidRPr="00E11160">
              <w:rPr>
                <w:rStyle w:val="NormalCharacter"/>
                <w:rFonts w:ascii="宋体" w:hAnsi="宋体" w:hint="eastAsia"/>
                <w:color w:val="000000"/>
              </w:rPr>
              <w:t>年</w:t>
            </w:r>
            <w:r w:rsidRPr="00E11160">
              <w:rPr>
                <w:rStyle w:val="NormalCharacter"/>
                <w:rFonts w:ascii="宋体" w:hAnsi="宋体"/>
                <w:color w:val="000000"/>
              </w:rPr>
              <w:t>8</w:t>
            </w:r>
            <w:r w:rsidRPr="00E11160">
              <w:rPr>
                <w:rStyle w:val="NormalCharacter"/>
                <w:rFonts w:ascii="宋体" w:hAnsi="宋体" w:hint="eastAsia"/>
                <w:color w:val="000000"/>
              </w:rPr>
              <w:t>月社会保险的证明材料的视为资格审查不合格】</w:t>
            </w:r>
          </w:p>
        </w:tc>
      </w:tr>
      <w:tr w:rsidR="008074C4" w:rsidRPr="00E11160">
        <w:trPr>
          <w:cantSplit/>
          <w:trHeight w:val="1833"/>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420" w:type="dxa"/>
            <w:vMerge/>
            <w:vAlign w:val="center"/>
          </w:tcPr>
          <w:p w:rsidR="008074C4" w:rsidRPr="00E11160" w:rsidRDefault="008074C4">
            <w:pPr>
              <w:spacing w:line="360" w:lineRule="auto"/>
              <w:jc w:val="center"/>
              <w:rPr>
                <w:rStyle w:val="NormalCharacter"/>
                <w:rFonts w:ascii="宋体"/>
                <w:color w:val="000000"/>
              </w:rPr>
            </w:pPr>
          </w:p>
        </w:tc>
        <w:tc>
          <w:tcPr>
            <w:tcW w:w="1148" w:type="dxa"/>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（四）拟投入本工程管理人员情况（满分</w:t>
            </w:r>
            <w:r w:rsidRPr="00E11160">
              <w:rPr>
                <w:rStyle w:val="NormalCharacter"/>
                <w:rFonts w:ascii="宋体" w:hAnsi="宋体"/>
                <w:color w:val="000000"/>
              </w:rPr>
              <w:t>20</w:t>
            </w:r>
            <w:r w:rsidRPr="00E11160">
              <w:rPr>
                <w:rStyle w:val="NormalCharacter"/>
                <w:rFonts w:ascii="宋体" w:hAnsi="宋体" w:hint="eastAsia"/>
                <w:color w:val="000000"/>
              </w:rPr>
              <w:t>分）</w:t>
            </w:r>
          </w:p>
        </w:tc>
        <w:tc>
          <w:tcPr>
            <w:tcW w:w="4964" w:type="dxa"/>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拟投入本工程施工员、质量员、安全员、材料员配备齐全且全部持证上岗的，按以下标准计分：</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20</w:t>
            </w:r>
            <w:r w:rsidRPr="00E11160">
              <w:rPr>
                <w:rStyle w:val="NormalCharacter"/>
                <w:rFonts w:ascii="宋体" w:hAnsi="宋体" w:hint="eastAsia"/>
                <w:color w:val="000000"/>
              </w:rPr>
              <w:t>分）：完全满足施工需要，管理人员配备齐全且经验丰富及综合素质优秀，同时每个岗位都有一个初级及以上职称的；</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15</w:t>
            </w:r>
            <w:r w:rsidRPr="00E11160">
              <w:rPr>
                <w:rStyle w:val="NormalCharacter"/>
                <w:rFonts w:ascii="宋体" w:hAnsi="宋体" w:hint="eastAsia"/>
                <w:color w:val="000000"/>
              </w:rPr>
              <w:t>分）：满足施工需要，管理人员配备齐全且经验一般及综合素质良好，同时三个岗位人员有初级及以上职称的；</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中（</w:t>
            </w:r>
            <w:r w:rsidRPr="00E11160">
              <w:rPr>
                <w:rStyle w:val="NormalCharacter"/>
                <w:rFonts w:ascii="宋体" w:hAnsi="宋体"/>
                <w:color w:val="000000"/>
              </w:rPr>
              <w:t>10</w:t>
            </w:r>
            <w:r w:rsidRPr="00E11160">
              <w:rPr>
                <w:rStyle w:val="NormalCharacter"/>
                <w:rFonts w:ascii="宋体" w:hAnsi="宋体" w:hint="eastAsia"/>
                <w:color w:val="000000"/>
              </w:rPr>
              <w:t>分）：基本满足施工需要，管理人员配备基本齐全；</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5</w:t>
            </w:r>
            <w:r w:rsidRPr="00E11160">
              <w:rPr>
                <w:rStyle w:val="NormalCharacter"/>
                <w:rFonts w:ascii="宋体" w:hAnsi="宋体" w:hint="eastAsia"/>
                <w:color w:val="000000"/>
              </w:rPr>
              <w:t>分）：不能满足施工需要。</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【未提供投标人为施工员、安全员、质量员、材料员缴纳</w:t>
            </w:r>
            <w:r w:rsidRPr="00E11160">
              <w:rPr>
                <w:rStyle w:val="NormalCharacter"/>
                <w:rFonts w:ascii="宋体" w:hAnsi="宋体"/>
                <w:color w:val="000000"/>
              </w:rPr>
              <w:t>2020</w:t>
            </w:r>
            <w:r w:rsidRPr="00E11160">
              <w:rPr>
                <w:rStyle w:val="NormalCharacter"/>
                <w:rFonts w:ascii="宋体" w:hAnsi="宋体" w:hint="eastAsia"/>
                <w:color w:val="000000"/>
              </w:rPr>
              <w:t>年</w:t>
            </w:r>
            <w:r w:rsidRPr="00E11160">
              <w:rPr>
                <w:rStyle w:val="NormalCharacter"/>
                <w:rFonts w:ascii="宋体" w:hAnsi="宋体"/>
                <w:color w:val="000000"/>
              </w:rPr>
              <w:t>6</w:t>
            </w:r>
            <w:r w:rsidRPr="00E11160">
              <w:rPr>
                <w:rStyle w:val="NormalCharacter"/>
                <w:rFonts w:ascii="宋体" w:hAnsi="宋体" w:hint="eastAsia"/>
                <w:color w:val="000000"/>
              </w:rPr>
              <w:t>月</w:t>
            </w:r>
            <w:r w:rsidRPr="00E11160">
              <w:rPr>
                <w:rStyle w:val="NormalCharacter"/>
                <w:rFonts w:ascii="宋体" w:hAnsi="宋体"/>
                <w:color w:val="000000"/>
              </w:rPr>
              <w:t>—2020</w:t>
            </w:r>
            <w:r w:rsidRPr="00E11160">
              <w:rPr>
                <w:rStyle w:val="NormalCharacter"/>
                <w:rFonts w:ascii="宋体" w:hAnsi="宋体" w:hint="eastAsia"/>
                <w:color w:val="000000"/>
              </w:rPr>
              <w:t>年</w:t>
            </w:r>
            <w:r w:rsidRPr="00E11160">
              <w:rPr>
                <w:rStyle w:val="NormalCharacter"/>
                <w:rFonts w:ascii="宋体" w:hAnsi="宋体"/>
                <w:color w:val="000000"/>
              </w:rPr>
              <w:t>8</w:t>
            </w:r>
            <w:r w:rsidRPr="00E11160">
              <w:rPr>
                <w:rStyle w:val="NormalCharacter"/>
                <w:rFonts w:ascii="宋体" w:hAnsi="宋体" w:hint="eastAsia"/>
                <w:color w:val="000000"/>
              </w:rPr>
              <w:t>月社会保险的证明材料的视为资格审查不合格】</w:t>
            </w:r>
          </w:p>
        </w:tc>
      </w:tr>
      <w:tr w:rsidR="008074C4" w:rsidRPr="00E11160">
        <w:trPr>
          <w:cantSplit/>
          <w:trHeight w:val="454"/>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420" w:type="dxa"/>
            <w:vMerge/>
            <w:vAlign w:val="center"/>
          </w:tcPr>
          <w:p w:rsidR="008074C4" w:rsidRPr="00E11160" w:rsidRDefault="008074C4">
            <w:pPr>
              <w:spacing w:line="360" w:lineRule="auto"/>
              <w:jc w:val="center"/>
              <w:rPr>
                <w:rStyle w:val="NormalCharacter"/>
                <w:rFonts w:ascii="宋体"/>
                <w:color w:val="000000"/>
              </w:rPr>
            </w:pPr>
          </w:p>
        </w:tc>
        <w:tc>
          <w:tcPr>
            <w:tcW w:w="1148" w:type="dxa"/>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（五）拟投入施工机械设备情况（满分</w:t>
            </w:r>
            <w:r w:rsidRPr="00E11160">
              <w:rPr>
                <w:rStyle w:val="NormalCharacter"/>
                <w:rFonts w:ascii="宋体" w:hAnsi="宋体"/>
                <w:color w:val="000000"/>
              </w:rPr>
              <w:t>15</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400" w:lineRule="exact"/>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15</w:t>
            </w:r>
            <w:r w:rsidRPr="00E11160">
              <w:rPr>
                <w:rStyle w:val="NormalCharacter"/>
                <w:rFonts w:ascii="宋体" w:hAnsi="宋体" w:hint="eastAsia"/>
                <w:color w:val="000000"/>
              </w:rPr>
              <w:t>分）：拟投入的主要、辅助施工设备、器具齐全且配备科学合理，设备型号、数量完全满足施工需要。</w:t>
            </w:r>
          </w:p>
          <w:p w:rsidR="008074C4" w:rsidRPr="00E11160" w:rsidRDefault="008074C4">
            <w:pPr>
              <w:spacing w:line="400" w:lineRule="exact"/>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12</w:t>
            </w:r>
            <w:r w:rsidRPr="00E11160">
              <w:rPr>
                <w:rStyle w:val="NormalCharacter"/>
                <w:rFonts w:ascii="宋体" w:hAnsi="宋体" w:hint="eastAsia"/>
                <w:color w:val="000000"/>
              </w:rPr>
              <w:t>分）：拟投入的主要、辅助施工设备、器具齐全且配备科学合理，设备型号、数量满足施工需要。</w:t>
            </w:r>
          </w:p>
          <w:p w:rsidR="008074C4" w:rsidRPr="00E11160" w:rsidRDefault="008074C4">
            <w:pPr>
              <w:spacing w:line="400" w:lineRule="exact"/>
              <w:rPr>
                <w:rStyle w:val="NormalCharacter"/>
                <w:rFonts w:ascii="宋体"/>
                <w:color w:val="000000"/>
              </w:rPr>
            </w:pPr>
            <w:r w:rsidRPr="00E11160">
              <w:rPr>
                <w:rStyle w:val="NormalCharacter"/>
                <w:rFonts w:ascii="宋体" w:hAnsi="宋体" w:hint="eastAsia"/>
                <w:color w:val="000000"/>
              </w:rPr>
              <w:t>中（</w:t>
            </w:r>
            <w:r w:rsidRPr="00E11160">
              <w:rPr>
                <w:rStyle w:val="NormalCharacter"/>
                <w:rFonts w:ascii="宋体" w:hAnsi="宋体"/>
                <w:color w:val="000000"/>
              </w:rPr>
              <w:t>9</w:t>
            </w:r>
            <w:r w:rsidRPr="00E11160">
              <w:rPr>
                <w:rStyle w:val="NormalCharacter"/>
                <w:rFonts w:ascii="宋体" w:hAnsi="宋体" w:hint="eastAsia"/>
                <w:color w:val="000000"/>
              </w:rPr>
              <w:t>分）：拟投入的主要、辅助施工设备、器具基本齐全无重大缺漏，设备型号、数量基本满足施工需要。</w:t>
            </w:r>
          </w:p>
          <w:p w:rsidR="008074C4" w:rsidRPr="00E11160" w:rsidRDefault="008074C4">
            <w:pPr>
              <w:spacing w:line="400" w:lineRule="exact"/>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4</w:t>
            </w:r>
            <w:r w:rsidRPr="00E11160">
              <w:rPr>
                <w:rStyle w:val="NormalCharacter"/>
                <w:rFonts w:ascii="宋体" w:hAnsi="宋体" w:hint="eastAsia"/>
                <w:color w:val="000000"/>
              </w:rPr>
              <w:t>分）：拟投入的主要、辅助施工设备、器具不齐全存在重大缺漏，设备型号、数量不能满足施工需要。</w:t>
            </w:r>
          </w:p>
        </w:tc>
      </w:tr>
      <w:tr w:rsidR="008074C4" w:rsidRPr="00E11160">
        <w:trPr>
          <w:cantSplit/>
          <w:trHeight w:val="454"/>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420" w:type="dxa"/>
            <w:vMerge/>
            <w:vAlign w:val="center"/>
          </w:tcPr>
          <w:p w:rsidR="008074C4" w:rsidRPr="00E11160" w:rsidRDefault="008074C4">
            <w:pPr>
              <w:spacing w:line="360" w:lineRule="auto"/>
              <w:jc w:val="center"/>
              <w:rPr>
                <w:rStyle w:val="NormalCharacter"/>
                <w:rFonts w:ascii="宋体"/>
                <w:color w:val="000000"/>
              </w:rPr>
            </w:pPr>
          </w:p>
        </w:tc>
        <w:tc>
          <w:tcPr>
            <w:tcW w:w="1148" w:type="dxa"/>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（六）企业财务状况（满分</w:t>
            </w:r>
            <w:r w:rsidRPr="00E11160">
              <w:rPr>
                <w:rStyle w:val="NormalCharacter"/>
                <w:rFonts w:ascii="宋体" w:hAnsi="宋体"/>
                <w:color w:val="000000"/>
              </w:rPr>
              <w:t>15</w:t>
            </w:r>
            <w:r w:rsidRPr="00E11160">
              <w:rPr>
                <w:rStyle w:val="NormalCharacter"/>
                <w:rFonts w:ascii="宋体" w:hAnsi="宋体" w:hint="eastAsia"/>
                <w:color w:val="000000"/>
              </w:rPr>
              <w:t>分）</w:t>
            </w:r>
          </w:p>
        </w:tc>
        <w:tc>
          <w:tcPr>
            <w:tcW w:w="4964" w:type="dxa"/>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提供</w:t>
            </w:r>
            <w:r w:rsidRPr="00E11160">
              <w:rPr>
                <w:rStyle w:val="NormalCharacter"/>
                <w:rFonts w:ascii="宋体" w:hAnsi="宋体"/>
                <w:color w:val="000000"/>
              </w:rPr>
              <w:t>2017-2019</w:t>
            </w:r>
            <w:r w:rsidRPr="00E11160">
              <w:rPr>
                <w:rStyle w:val="NormalCharacter"/>
                <w:rFonts w:ascii="宋体" w:hAnsi="宋体" w:hint="eastAsia"/>
                <w:color w:val="000000"/>
              </w:rPr>
              <w:t>年度经会计师事务所审计的财务报表和审计报告的，每年得</w:t>
            </w:r>
            <w:r w:rsidRPr="00E11160">
              <w:rPr>
                <w:rStyle w:val="NormalCharacter"/>
                <w:rFonts w:ascii="宋体" w:hAnsi="宋体"/>
                <w:color w:val="000000"/>
              </w:rPr>
              <w:t xml:space="preserve"> 5 </w:t>
            </w:r>
            <w:r w:rsidRPr="00E11160">
              <w:rPr>
                <w:rStyle w:val="NormalCharacter"/>
                <w:rFonts w:ascii="宋体" w:hAnsi="宋体" w:hint="eastAsia"/>
                <w:color w:val="000000"/>
              </w:rPr>
              <w:t>分。</w:t>
            </w:r>
          </w:p>
        </w:tc>
      </w:tr>
      <w:tr w:rsidR="008074C4" w:rsidRPr="00E11160">
        <w:trPr>
          <w:cantSplit/>
          <w:trHeight w:val="361"/>
          <w:jc w:val="center"/>
        </w:trPr>
        <w:tc>
          <w:tcPr>
            <w:tcW w:w="865" w:type="dxa"/>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2.1.2</w:t>
            </w:r>
          </w:p>
        </w:tc>
        <w:tc>
          <w:tcPr>
            <w:tcW w:w="1568" w:type="dxa"/>
            <w:gridSpan w:val="2"/>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形式性</w:t>
            </w:r>
          </w:p>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评审标准</w:t>
            </w: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投标人名称</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与营业执照一致</w:t>
            </w:r>
          </w:p>
        </w:tc>
      </w:tr>
      <w:tr w:rsidR="008074C4" w:rsidRPr="00E11160">
        <w:trPr>
          <w:cantSplit/>
          <w:trHeight w:val="280"/>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投标函签字盖章</w:t>
            </w:r>
          </w:p>
        </w:tc>
        <w:tc>
          <w:tcPr>
            <w:tcW w:w="4964" w:type="dxa"/>
            <w:vAlign w:val="center"/>
          </w:tcPr>
          <w:p w:rsidR="008074C4" w:rsidRPr="00E11160" w:rsidRDefault="008074C4">
            <w:pPr>
              <w:rPr>
                <w:rStyle w:val="NormalCharacter"/>
                <w:rFonts w:ascii="宋体"/>
                <w:color w:val="000000"/>
              </w:rPr>
            </w:pPr>
            <w:r w:rsidRPr="00E11160">
              <w:rPr>
                <w:rStyle w:val="NormalCharacter"/>
                <w:rFonts w:ascii="宋体" w:hAnsi="宋体" w:hint="eastAsia"/>
                <w:color w:val="000000"/>
              </w:rPr>
              <w:t>法定代表人或其委托代理人签字或盖章及加盖投标人单位公章</w:t>
            </w:r>
          </w:p>
        </w:tc>
      </w:tr>
      <w:tr w:rsidR="008074C4" w:rsidRPr="00E11160">
        <w:trPr>
          <w:cantSplit/>
          <w:trHeight w:val="280"/>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投标文件格式</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符合第八章</w:t>
            </w:r>
            <w:r w:rsidRPr="00E11160">
              <w:rPr>
                <w:rStyle w:val="NormalCharacter"/>
                <w:rFonts w:ascii="宋体" w:hint="eastAsia"/>
                <w:color w:val="000000"/>
              </w:rPr>
              <w:t>“</w:t>
            </w:r>
            <w:r w:rsidRPr="00E11160">
              <w:rPr>
                <w:rStyle w:val="NormalCharacter"/>
                <w:rFonts w:ascii="宋体" w:hAnsi="宋体" w:hint="eastAsia"/>
                <w:color w:val="000000"/>
              </w:rPr>
              <w:t>投标文件格式</w:t>
            </w:r>
            <w:r w:rsidRPr="00E11160">
              <w:rPr>
                <w:rStyle w:val="NormalCharacter"/>
                <w:rFonts w:ascii="宋体" w:hint="eastAsia"/>
                <w:color w:val="000000"/>
              </w:rPr>
              <w:t>”</w:t>
            </w:r>
            <w:r w:rsidRPr="00E11160">
              <w:rPr>
                <w:rStyle w:val="NormalCharacter"/>
                <w:rFonts w:ascii="宋体" w:hAnsi="宋体" w:hint="eastAsia"/>
                <w:color w:val="000000"/>
              </w:rPr>
              <w:t>的要求</w:t>
            </w:r>
          </w:p>
        </w:tc>
      </w:tr>
      <w:tr w:rsidR="008074C4" w:rsidRPr="00E11160">
        <w:trPr>
          <w:cantSplit/>
          <w:trHeight w:val="280"/>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报价唯一</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只能有一个有效报价。</w:t>
            </w:r>
          </w:p>
        </w:tc>
      </w:tr>
      <w:tr w:rsidR="008074C4" w:rsidRPr="00E11160">
        <w:trPr>
          <w:cantSplit/>
          <w:trHeight w:val="280"/>
          <w:jc w:val="center"/>
        </w:trPr>
        <w:tc>
          <w:tcPr>
            <w:tcW w:w="865" w:type="dxa"/>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2.1.3</w:t>
            </w:r>
          </w:p>
        </w:tc>
        <w:tc>
          <w:tcPr>
            <w:tcW w:w="1568" w:type="dxa"/>
            <w:gridSpan w:val="2"/>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响</w:t>
            </w:r>
            <w:r w:rsidRPr="00E11160">
              <w:rPr>
                <w:rStyle w:val="NormalCharacter"/>
                <w:rFonts w:ascii="宋体" w:hAnsi="宋体"/>
                <w:color w:val="000000"/>
              </w:rPr>
              <w:t xml:space="preserve"> </w:t>
            </w:r>
            <w:r w:rsidRPr="00E11160">
              <w:rPr>
                <w:rStyle w:val="NormalCharacter"/>
                <w:rFonts w:ascii="宋体" w:hAnsi="宋体" w:hint="eastAsia"/>
                <w:color w:val="000000"/>
              </w:rPr>
              <w:t>应</w:t>
            </w:r>
            <w:r w:rsidRPr="00E11160">
              <w:rPr>
                <w:rStyle w:val="NormalCharacter"/>
                <w:rFonts w:ascii="宋体" w:hAnsi="宋体"/>
                <w:color w:val="000000"/>
              </w:rPr>
              <w:t xml:space="preserve"> </w:t>
            </w:r>
            <w:r w:rsidRPr="00E11160">
              <w:rPr>
                <w:rStyle w:val="NormalCharacter"/>
                <w:rFonts w:ascii="宋体" w:hAnsi="宋体" w:hint="eastAsia"/>
                <w:color w:val="000000"/>
              </w:rPr>
              <w:t>性</w:t>
            </w:r>
          </w:p>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评审标准</w:t>
            </w:r>
          </w:p>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投标内容</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符合第二章</w:t>
            </w:r>
            <w:r w:rsidRPr="00E11160">
              <w:rPr>
                <w:rStyle w:val="NormalCharacter"/>
                <w:rFonts w:ascii="宋体" w:hint="eastAsia"/>
                <w:color w:val="000000"/>
              </w:rPr>
              <w:t>“</w:t>
            </w:r>
            <w:r w:rsidRPr="00E11160">
              <w:rPr>
                <w:rStyle w:val="NormalCharacter"/>
                <w:rFonts w:ascii="宋体" w:hAnsi="宋体" w:hint="eastAsia"/>
                <w:color w:val="000000"/>
              </w:rPr>
              <w:t>投标人须知</w:t>
            </w:r>
            <w:r w:rsidRPr="00E11160">
              <w:rPr>
                <w:rStyle w:val="NormalCharacter"/>
                <w:rFonts w:ascii="宋体" w:hint="eastAsia"/>
                <w:color w:val="000000"/>
              </w:rPr>
              <w:t>”</w:t>
            </w:r>
            <w:r w:rsidRPr="00E11160">
              <w:rPr>
                <w:rStyle w:val="NormalCharacter"/>
                <w:rFonts w:ascii="宋体" w:hAnsi="宋体" w:hint="eastAsia"/>
                <w:color w:val="000000"/>
              </w:rPr>
              <w:t>第</w:t>
            </w:r>
            <w:r w:rsidRPr="00E11160">
              <w:rPr>
                <w:rStyle w:val="NormalCharacter"/>
                <w:rFonts w:ascii="宋体" w:hAnsi="宋体"/>
                <w:color w:val="000000"/>
              </w:rPr>
              <w:t>1.3.1</w:t>
            </w:r>
            <w:r w:rsidRPr="00E11160">
              <w:rPr>
                <w:rStyle w:val="NormalCharacter"/>
                <w:rFonts w:ascii="宋体" w:hAnsi="宋体" w:hint="eastAsia"/>
                <w:color w:val="000000"/>
              </w:rPr>
              <w:t>项规定</w:t>
            </w:r>
          </w:p>
        </w:tc>
      </w:tr>
      <w:tr w:rsidR="008074C4" w:rsidRPr="00E11160">
        <w:trPr>
          <w:cantSplit/>
          <w:trHeight w:val="45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工期</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符合第二章</w:t>
            </w:r>
            <w:r w:rsidRPr="00E11160">
              <w:rPr>
                <w:rStyle w:val="NormalCharacter"/>
                <w:rFonts w:ascii="宋体" w:hint="eastAsia"/>
                <w:color w:val="000000"/>
              </w:rPr>
              <w:t>“</w:t>
            </w:r>
            <w:r w:rsidRPr="00E11160">
              <w:rPr>
                <w:rStyle w:val="NormalCharacter"/>
                <w:rFonts w:ascii="宋体" w:hAnsi="宋体" w:hint="eastAsia"/>
                <w:color w:val="000000"/>
              </w:rPr>
              <w:t>投标人须知</w:t>
            </w:r>
            <w:r w:rsidRPr="00E11160">
              <w:rPr>
                <w:rStyle w:val="NormalCharacter"/>
                <w:rFonts w:ascii="宋体" w:hAnsi="宋体"/>
                <w:color w:val="000000"/>
              </w:rPr>
              <w:t>’’</w:t>
            </w:r>
            <w:r w:rsidRPr="00E11160">
              <w:rPr>
                <w:rStyle w:val="NormalCharacter"/>
                <w:rFonts w:ascii="宋体" w:hAnsi="宋体" w:hint="eastAsia"/>
                <w:color w:val="000000"/>
              </w:rPr>
              <w:t>第</w:t>
            </w:r>
            <w:r w:rsidRPr="00E11160">
              <w:rPr>
                <w:rStyle w:val="NormalCharacter"/>
                <w:rFonts w:ascii="宋体" w:hAnsi="宋体"/>
                <w:color w:val="000000"/>
              </w:rPr>
              <w:t>1.3.2</w:t>
            </w:r>
            <w:r w:rsidRPr="00E11160">
              <w:rPr>
                <w:rStyle w:val="NormalCharacter"/>
                <w:rFonts w:ascii="宋体" w:hAnsi="宋体" w:hint="eastAsia"/>
                <w:color w:val="000000"/>
              </w:rPr>
              <w:t>项规定</w:t>
            </w:r>
          </w:p>
        </w:tc>
      </w:tr>
      <w:tr w:rsidR="008074C4" w:rsidRPr="00E11160">
        <w:trPr>
          <w:cantSplit/>
          <w:trHeight w:val="45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工程质量</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符合第二章</w:t>
            </w:r>
            <w:r w:rsidRPr="00E11160">
              <w:rPr>
                <w:rStyle w:val="NormalCharacter"/>
                <w:rFonts w:ascii="宋体" w:hint="eastAsia"/>
                <w:color w:val="000000"/>
              </w:rPr>
              <w:t>“</w:t>
            </w:r>
            <w:r w:rsidRPr="00E11160">
              <w:rPr>
                <w:rStyle w:val="NormalCharacter"/>
                <w:rFonts w:ascii="宋体" w:hAnsi="宋体" w:hint="eastAsia"/>
                <w:color w:val="000000"/>
              </w:rPr>
              <w:t>投标人须知</w:t>
            </w:r>
            <w:r w:rsidRPr="00E11160">
              <w:rPr>
                <w:rStyle w:val="NormalCharacter"/>
                <w:rFonts w:ascii="宋体" w:hint="eastAsia"/>
                <w:color w:val="000000"/>
              </w:rPr>
              <w:t>”</w:t>
            </w:r>
            <w:r w:rsidRPr="00E11160">
              <w:rPr>
                <w:rStyle w:val="NormalCharacter"/>
                <w:rFonts w:ascii="宋体" w:hAnsi="宋体" w:hint="eastAsia"/>
                <w:color w:val="000000"/>
              </w:rPr>
              <w:t>第</w:t>
            </w:r>
            <w:r w:rsidRPr="00E11160">
              <w:rPr>
                <w:rStyle w:val="NormalCharacter"/>
                <w:rFonts w:ascii="宋体" w:hAnsi="宋体"/>
                <w:color w:val="000000"/>
              </w:rPr>
              <w:t>1.3.3</w:t>
            </w:r>
            <w:r w:rsidRPr="00E11160">
              <w:rPr>
                <w:rStyle w:val="NormalCharacter"/>
                <w:rFonts w:ascii="宋体" w:hAnsi="宋体" w:hint="eastAsia"/>
                <w:color w:val="000000"/>
              </w:rPr>
              <w:t>项规定</w:t>
            </w:r>
          </w:p>
        </w:tc>
      </w:tr>
      <w:tr w:rsidR="008074C4" w:rsidRPr="00E11160">
        <w:trPr>
          <w:cantSplit/>
          <w:trHeight w:val="45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投标有效期</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符合第二章</w:t>
            </w:r>
            <w:r w:rsidRPr="00E11160">
              <w:rPr>
                <w:rStyle w:val="NormalCharacter"/>
                <w:rFonts w:ascii="宋体" w:hint="eastAsia"/>
                <w:color w:val="000000"/>
              </w:rPr>
              <w:t>“</w:t>
            </w:r>
            <w:r w:rsidRPr="00E11160">
              <w:rPr>
                <w:rStyle w:val="NormalCharacter"/>
                <w:rFonts w:ascii="宋体" w:hAnsi="宋体" w:hint="eastAsia"/>
                <w:color w:val="000000"/>
              </w:rPr>
              <w:t>投标人须知</w:t>
            </w:r>
            <w:r w:rsidRPr="00E11160">
              <w:rPr>
                <w:rStyle w:val="NormalCharacter"/>
                <w:rFonts w:ascii="宋体" w:hint="eastAsia"/>
                <w:color w:val="000000"/>
              </w:rPr>
              <w:t>”</w:t>
            </w:r>
            <w:r w:rsidRPr="00E11160">
              <w:rPr>
                <w:rStyle w:val="NormalCharacter"/>
                <w:rFonts w:ascii="宋体" w:hAnsi="宋体" w:hint="eastAsia"/>
                <w:color w:val="000000"/>
              </w:rPr>
              <w:t>第</w:t>
            </w:r>
            <w:r w:rsidRPr="00E11160">
              <w:rPr>
                <w:rStyle w:val="NormalCharacter"/>
                <w:rFonts w:ascii="宋体" w:hAnsi="宋体"/>
                <w:color w:val="000000"/>
              </w:rPr>
              <w:t>3.3.1</w:t>
            </w:r>
            <w:r w:rsidRPr="00E11160">
              <w:rPr>
                <w:rStyle w:val="NormalCharacter"/>
                <w:rFonts w:ascii="宋体" w:hAnsi="宋体" w:hint="eastAsia"/>
                <w:color w:val="000000"/>
              </w:rPr>
              <w:t>项规定</w:t>
            </w:r>
          </w:p>
        </w:tc>
      </w:tr>
      <w:tr w:rsidR="008074C4" w:rsidRPr="00E11160">
        <w:trPr>
          <w:cantSplit/>
          <w:trHeight w:val="57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权利义务</w:t>
            </w:r>
          </w:p>
        </w:tc>
        <w:tc>
          <w:tcPr>
            <w:tcW w:w="4964" w:type="dxa"/>
            <w:vAlign w:val="center"/>
          </w:tcPr>
          <w:p w:rsidR="008074C4" w:rsidRPr="00E11160" w:rsidRDefault="008074C4">
            <w:pPr>
              <w:rPr>
                <w:rStyle w:val="NormalCharacter"/>
                <w:rFonts w:ascii="宋体"/>
                <w:color w:val="000000"/>
              </w:rPr>
            </w:pPr>
            <w:r w:rsidRPr="00E11160">
              <w:rPr>
                <w:rStyle w:val="NormalCharacter"/>
                <w:rFonts w:ascii="宋体" w:hAnsi="宋体" w:hint="eastAsia"/>
                <w:color w:val="000000"/>
              </w:rPr>
              <w:t>投标函附录中的相关承诺符合或优于第四章</w:t>
            </w:r>
            <w:r w:rsidRPr="00E11160">
              <w:rPr>
                <w:rStyle w:val="NormalCharacter"/>
                <w:rFonts w:ascii="宋体" w:hint="eastAsia"/>
                <w:color w:val="000000"/>
              </w:rPr>
              <w:t>“</w:t>
            </w:r>
            <w:r w:rsidRPr="00E11160">
              <w:rPr>
                <w:rStyle w:val="NormalCharacter"/>
                <w:rFonts w:ascii="宋体" w:hAnsi="宋体" w:hint="eastAsia"/>
                <w:color w:val="000000"/>
              </w:rPr>
              <w:t>合同条款及格式</w:t>
            </w:r>
            <w:r w:rsidRPr="00E11160">
              <w:rPr>
                <w:rStyle w:val="NormalCharacter"/>
                <w:rFonts w:ascii="宋体" w:hint="eastAsia"/>
                <w:color w:val="000000"/>
              </w:rPr>
              <w:t>”</w:t>
            </w:r>
            <w:r w:rsidRPr="00E11160">
              <w:rPr>
                <w:rStyle w:val="NormalCharacter"/>
                <w:rFonts w:ascii="宋体" w:hAnsi="宋体" w:hint="eastAsia"/>
                <w:color w:val="000000"/>
              </w:rPr>
              <w:t>的相关规定</w:t>
            </w:r>
          </w:p>
        </w:tc>
      </w:tr>
      <w:tr w:rsidR="008074C4" w:rsidRPr="00E11160">
        <w:trPr>
          <w:cantSplit/>
          <w:trHeight w:val="45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技术标准和要求</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符合第七章</w:t>
            </w:r>
            <w:r w:rsidRPr="00E11160">
              <w:rPr>
                <w:rStyle w:val="NormalCharacter"/>
                <w:rFonts w:ascii="宋体" w:hint="eastAsia"/>
                <w:color w:val="000000"/>
              </w:rPr>
              <w:t>“</w:t>
            </w:r>
            <w:r w:rsidRPr="00E11160">
              <w:rPr>
                <w:rStyle w:val="NormalCharacter"/>
                <w:rFonts w:ascii="宋体" w:hAnsi="宋体" w:hint="eastAsia"/>
                <w:color w:val="000000"/>
              </w:rPr>
              <w:t>技术标准和要求</w:t>
            </w:r>
            <w:r w:rsidRPr="00E11160">
              <w:rPr>
                <w:rStyle w:val="NormalCharacter"/>
                <w:rFonts w:ascii="宋体" w:hint="eastAsia"/>
                <w:color w:val="000000"/>
              </w:rPr>
              <w:t>”</w:t>
            </w:r>
            <w:r w:rsidRPr="00E11160">
              <w:rPr>
                <w:rStyle w:val="NormalCharacter"/>
                <w:rFonts w:ascii="宋体" w:hAnsi="宋体" w:hint="eastAsia"/>
                <w:color w:val="000000"/>
              </w:rPr>
              <w:t>规定</w:t>
            </w:r>
          </w:p>
        </w:tc>
      </w:tr>
      <w:tr w:rsidR="008074C4" w:rsidRPr="00E11160">
        <w:trPr>
          <w:cantSplit/>
          <w:trHeight w:val="45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投标价格</w:t>
            </w:r>
          </w:p>
        </w:tc>
        <w:tc>
          <w:tcPr>
            <w:tcW w:w="4964" w:type="dxa"/>
            <w:vAlign w:val="center"/>
          </w:tcPr>
          <w:p w:rsidR="008074C4" w:rsidRPr="00E11160" w:rsidRDefault="008074C4">
            <w:pPr>
              <w:rPr>
                <w:rStyle w:val="NormalCharacter"/>
                <w:rFonts w:ascii="宋体"/>
                <w:color w:val="000000"/>
              </w:rPr>
            </w:pPr>
            <w:r w:rsidRPr="00E11160">
              <w:rPr>
                <w:rStyle w:val="NormalCharacter"/>
                <w:rFonts w:ascii="宋体" w:hAnsi="宋体" w:hint="eastAsia"/>
                <w:color w:val="000000"/>
              </w:rPr>
              <w:t>低于（含等于）招标人公布的招标控制价且无本章附件</w:t>
            </w:r>
            <w:r w:rsidRPr="00E11160">
              <w:rPr>
                <w:rStyle w:val="NormalCharacter"/>
                <w:rFonts w:ascii="宋体" w:hAnsi="宋体"/>
                <w:color w:val="000000"/>
              </w:rPr>
              <w:t>B</w:t>
            </w:r>
            <w:r w:rsidRPr="00E11160">
              <w:rPr>
                <w:rStyle w:val="NormalCharacter"/>
                <w:rFonts w:ascii="宋体" w:hAnsi="宋体" w:hint="eastAsia"/>
                <w:color w:val="000000"/>
              </w:rPr>
              <w:t>否决投标条件中</w:t>
            </w:r>
            <w:r w:rsidRPr="00E11160">
              <w:rPr>
                <w:rStyle w:val="NormalCharacter"/>
                <w:rFonts w:ascii="宋体" w:hAnsi="宋体"/>
                <w:color w:val="000000"/>
              </w:rPr>
              <w:t>B1.5</w:t>
            </w:r>
            <w:r w:rsidRPr="00E11160">
              <w:rPr>
                <w:rStyle w:val="NormalCharacter"/>
                <w:rFonts w:ascii="宋体" w:hAnsi="宋体" w:hint="eastAsia"/>
                <w:color w:val="000000"/>
              </w:rPr>
              <w:t>、</w:t>
            </w:r>
            <w:r w:rsidRPr="00E11160">
              <w:rPr>
                <w:rStyle w:val="NormalCharacter"/>
                <w:rFonts w:ascii="宋体" w:hAnsi="宋体"/>
                <w:color w:val="000000"/>
              </w:rPr>
              <w:t>B1.13</w:t>
            </w:r>
            <w:r w:rsidRPr="00E11160">
              <w:rPr>
                <w:rStyle w:val="NormalCharacter"/>
                <w:rFonts w:ascii="宋体" w:hAnsi="宋体" w:hint="eastAsia"/>
                <w:color w:val="000000"/>
              </w:rPr>
              <w:t>、</w:t>
            </w:r>
            <w:r w:rsidRPr="00E11160">
              <w:rPr>
                <w:rStyle w:val="NormalCharacter"/>
                <w:rFonts w:ascii="宋体" w:hAnsi="宋体"/>
                <w:color w:val="000000"/>
              </w:rPr>
              <w:t>B1.17</w:t>
            </w:r>
            <w:r w:rsidRPr="00E11160">
              <w:rPr>
                <w:rStyle w:val="NormalCharacter"/>
                <w:rFonts w:ascii="宋体" w:hAnsi="宋体" w:hint="eastAsia"/>
                <w:color w:val="000000"/>
              </w:rPr>
              <w:t>条情况的。</w:t>
            </w:r>
          </w:p>
        </w:tc>
      </w:tr>
      <w:tr w:rsidR="008074C4" w:rsidRPr="00E11160">
        <w:trPr>
          <w:cantSplit/>
          <w:trHeight w:val="459"/>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分包计划</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符合第二章</w:t>
            </w:r>
            <w:r w:rsidRPr="00E11160">
              <w:rPr>
                <w:rStyle w:val="NormalCharacter"/>
                <w:rFonts w:ascii="宋体" w:hint="eastAsia"/>
                <w:color w:val="000000"/>
              </w:rPr>
              <w:t>“</w:t>
            </w:r>
            <w:r w:rsidRPr="00E11160">
              <w:rPr>
                <w:rStyle w:val="NormalCharacter"/>
                <w:rFonts w:ascii="宋体" w:hAnsi="宋体" w:hint="eastAsia"/>
                <w:color w:val="000000"/>
              </w:rPr>
              <w:t>投标人须知</w:t>
            </w:r>
            <w:r w:rsidRPr="00E11160">
              <w:rPr>
                <w:rStyle w:val="NormalCharacter"/>
                <w:rFonts w:ascii="宋体" w:hint="eastAsia"/>
                <w:color w:val="000000"/>
              </w:rPr>
              <w:t>”</w:t>
            </w:r>
            <w:r w:rsidRPr="00E11160">
              <w:rPr>
                <w:rStyle w:val="NormalCharacter"/>
                <w:rFonts w:ascii="宋体" w:hAnsi="宋体" w:hint="eastAsia"/>
                <w:color w:val="000000"/>
              </w:rPr>
              <w:t>第</w:t>
            </w:r>
            <w:r w:rsidRPr="00E11160">
              <w:rPr>
                <w:rStyle w:val="NormalCharacter"/>
                <w:rFonts w:ascii="宋体" w:hAnsi="宋体"/>
                <w:color w:val="000000"/>
              </w:rPr>
              <w:t>1.11</w:t>
            </w:r>
            <w:r w:rsidRPr="00E11160">
              <w:rPr>
                <w:rStyle w:val="NormalCharacter"/>
                <w:rFonts w:ascii="宋体" w:hAnsi="宋体" w:hint="eastAsia"/>
                <w:color w:val="000000"/>
              </w:rPr>
              <w:t>款规定</w:t>
            </w:r>
          </w:p>
        </w:tc>
      </w:tr>
      <w:tr w:rsidR="008074C4" w:rsidRPr="00E11160">
        <w:trPr>
          <w:cantSplit/>
          <w:trHeight w:val="566"/>
          <w:jc w:val="center"/>
        </w:trPr>
        <w:tc>
          <w:tcPr>
            <w:tcW w:w="865"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2535" w:type="dxa"/>
            <w:gridSpan w:val="2"/>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已标价工程量清单</w:t>
            </w:r>
          </w:p>
        </w:tc>
        <w:tc>
          <w:tcPr>
            <w:tcW w:w="4964" w:type="dxa"/>
            <w:vAlign w:val="center"/>
          </w:tcPr>
          <w:p w:rsidR="008074C4" w:rsidRPr="00E11160" w:rsidRDefault="008074C4">
            <w:pPr>
              <w:rPr>
                <w:rStyle w:val="NormalCharacter"/>
                <w:rFonts w:ascii="宋体"/>
                <w:color w:val="000000"/>
              </w:rPr>
            </w:pPr>
            <w:r w:rsidRPr="00E11160">
              <w:rPr>
                <w:rStyle w:val="NormalCharacter"/>
                <w:rFonts w:ascii="宋体" w:hAnsi="宋体" w:hint="eastAsia"/>
                <w:color w:val="000000"/>
              </w:rPr>
              <w:t>符合第五章</w:t>
            </w:r>
            <w:r w:rsidRPr="00E11160">
              <w:rPr>
                <w:rStyle w:val="NormalCharacter"/>
                <w:rFonts w:ascii="宋体" w:hint="eastAsia"/>
                <w:color w:val="000000"/>
              </w:rPr>
              <w:t>“</w:t>
            </w:r>
            <w:r w:rsidRPr="00E11160">
              <w:rPr>
                <w:rStyle w:val="NormalCharacter"/>
                <w:rFonts w:ascii="宋体" w:hAnsi="宋体" w:hint="eastAsia"/>
                <w:color w:val="000000"/>
              </w:rPr>
              <w:t>工程量清单</w:t>
            </w:r>
            <w:r w:rsidRPr="00E11160">
              <w:rPr>
                <w:rStyle w:val="NormalCharacter"/>
                <w:rFonts w:ascii="宋体" w:hint="eastAsia"/>
                <w:color w:val="000000"/>
              </w:rPr>
              <w:t>”</w:t>
            </w:r>
            <w:r w:rsidRPr="00E11160">
              <w:rPr>
                <w:rStyle w:val="NormalCharacter"/>
                <w:rFonts w:ascii="宋体" w:hAnsi="宋体" w:hint="eastAsia"/>
                <w:color w:val="000000"/>
              </w:rPr>
              <w:t>的编制要求且无本章附件</w:t>
            </w:r>
            <w:r w:rsidRPr="00E11160">
              <w:rPr>
                <w:rStyle w:val="NormalCharacter"/>
                <w:rFonts w:ascii="宋体" w:hAnsi="宋体"/>
                <w:color w:val="000000"/>
              </w:rPr>
              <w:t>B</w:t>
            </w:r>
            <w:r w:rsidRPr="00E11160">
              <w:rPr>
                <w:rStyle w:val="NormalCharacter"/>
                <w:rFonts w:ascii="宋体" w:hAnsi="宋体" w:hint="eastAsia"/>
                <w:color w:val="000000"/>
              </w:rPr>
              <w:t>否决投标条件中</w:t>
            </w:r>
            <w:r w:rsidRPr="00E11160">
              <w:rPr>
                <w:rStyle w:val="NormalCharacter"/>
                <w:rFonts w:ascii="宋体" w:hAnsi="宋体"/>
                <w:color w:val="000000"/>
              </w:rPr>
              <w:t>B1.14</w:t>
            </w:r>
            <w:r w:rsidRPr="00E11160">
              <w:rPr>
                <w:rStyle w:val="NormalCharacter"/>
                <w:rFonts w:ascii="宋体" w:hAnsi="宋体" w:hint="eastAsia"/>
                <w:color w:val="000000"/>
              </w:rPr>
              <w:t>、</w:t>
            </w:r>
            <w:r w:rsidRPr="00E11160">
              <w:rPr>
                <w:rStyle w:val="NormalCharacter"/>
                <w:rFonts w:ascii="宋体" w:hAnsi="宋体"/>
                <w:color w:val="000000"/>
              </w:rPr>
              <w:t>B1.15</w:t>
            </w:r>
            <w:r w:rsidRPr="00E11160">
              <w:rPr>
                <w:rStyle w:val="NormalCharacter"/>
                <w:rFonts w:ascii="宋体" w:hAnsi="宋体" w:hint="eastAsia"/>
                <w:color w:val="000000"/>
              </w:rPr>
              <w:t>、</w:t>
            </w:r>
            <w:r w:rsidRPr="00E11160">
              <w:rPr>
                <w:rStyle w:val="NormalCharacter"/>
                <w:rFonts w:ascii="宋体" w:hAnsi="宋体"/>
                <w:color w:val="000000"/>
              </w:rPr>
              <w:t>B1.16</w:t>
            </w:r>
            <w:r w:rsidRPr="00E11160">
              <w:rPr>
                <w:rStyle w:val="NormalCharacter"/>
                <w:rFonts w:ascii="宋体" w:hAnsi="宋体" w:hint="eastAsia"/>
                <w:color w:val="000000"/>
              </w:rPr>
              <w:t>、</w:t>
            </w:r>
            <w:r w:rsidRPr="00E11160">
              <w:rPr>
                <w:rStyle w:val="NormalCharacter"/>
                <w:rFonts w:ascii="宋体" w:hAnsi="宋体"/>
                <w:color w:val="000000"/>
              </w:rPr>
              <w:t>B1.17</w:t>
            </w:r>
            <w:r w:rsidRPr="00E11160">
              <w:rPr>
                <w:rStyle w:val="NormalCharacter"/>
                <w:rFonts w:ascii="宋体" w:hAnsi="宋体" w:hint="eastAsia"/>
                <w:color w:val="000000"/>
              </w:rPr>
              <w:t>、</w:t>
            </w:r>
            <w:r w:rsidRPr="00E11160">
              <w:rPr>
                <w:rStyle w:val="NormalCharacter"/>
                <w:rFonts w:ascii="宋体" w:hAnsi="宋体"/>
                <w:color w:val="000000"/>
              </w:rPr>
              <w:t>B1.18</w:t>
            </w:r>
            <w:r w:rsidRPr="00E11160">
              <w:rPr>
                <w:rStyle w:val="NormalCharacter"/>
                <w:rFonts w:ascii="宋体" w:hAnsi="宋体" w:hint="eastAsia"/>
                <w:color w:val="000000"/>
              </w:rPr>
              <w:t>、</w:t>
            </w:r>
            <w:r w:rsidRPr="00E11160">
              <w:rPr>
                <w:rStyle w:val="NormalCharacter"/>
                <w:rFonts w:ascii="宋体" w:hAnsi="宋体"/>
                <w:color w:val="000000"/>
              </w:rPr>
              <w:t>B1.19</w:t>
            </w:r>
            <w:r w:rsidRPr="00E11160">
              <w:rPr>
                <w:rStyle w:val="NormalCharacter"/>
                <w:rFonts w:ascii="宋体" w:hAnsi="宋体" w:hint="eastAsia"/>
                <w:color w:val="000000"/>
              </w:rPr>
              <w:t>条情况。</w:t>
            </w:r>
          </w:p>
        </w:tc>
      </w:tr>
      <w:tr w:rsidR="008074C4" w:rsidRPr="00E11160">
        <w:trPr>
          <w:trHeight w:val="652"/>
          <w:jc w:val="center"/>
        </w:trPr>
        <w:tc>
          <w:tcPr>
            <w:tcW w:w="865" w:type="dxa"/>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2.2</w:t>
            </w:r>
          </w:p>
        </w:tc>
        <w:tc>
          <w:tcPr>
            <w:tcW w:w="1568" w:type="dxa"/>
            <w:gridSpan w:val="2"/>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详细评审</w:t>
            </w:r>
          </w:p>
        </w:tc>
        <w:tc>
          <w:tcPr>
            <w:tcW w:w="7499" w:type="dxa"/>
            <w:gridSpan w:val="3"/>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通过资格审查的合格投标人，只有通过了形式性评审和响应性评审，才能进入详细评审程序。</w:t>
            </w:r>
          </w:p>
        </w:tc>
      </w:tr>
      <w:tr w:rsidR="008074C4" w:rsidRPr="00E11160">
        <w:trPr>
          <w:trHeight w:val="652"/>
          <w:jc w:val="center"/>
        </w:trPr>
        <w:tc>
          <w:tcPr>
            <w:tcW w:w="865" w:type="dxa"/>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2.2.1</w:t>
            </w:r>
          </w:p>
        </w:tc>
        <w:tc>
          <w:tcPr>
            <w:tcW w:w="1568" w:type="dxa"/>
            <w:gridSpan w:val="2"/>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分值构成</w:t>
            </w:r>
          </w:p>
        </w:tc>
        <w:tc>
          <w:tcPr>
            <w:tcW w:w="2535" w:type="dxa"/>
            <w:gridSpan w:val="2"/>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分值构成</w:t>
            </w:r>
          </w:p>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（总分</w:t>
            </w:r>
            <w:r w:rsidRPr="00E11160">
              <w:rPr>
                <w:rStyle w:val="NormalCharacter"/>
                <w:rFonts w:ascii="宋体" w:hAnsi="宋体"/>
                <w:color w:val="000000"/>
              </w:rPr>
              <w:t>100</w:t>
            </w:r>
            <w:r w:rsidRPr="00E11160">
              <w:rPr>
                <w:rStyle w:val="NormalCharacter"/>
                <w:rFonts w:ascii="宋体" w:hAnsi="宋体" w:hint="eastAsia"/>
                <w:color w:val="000000"/>
              </w:rPr>
              <w:t>分）</w:t>
            </w:r>
          </w:p>
        </w:tc>
        <w:tc>
          <w:tcPr>
            <w:tcW w:w="4964" w:type="dxa"/>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技术标评审部分：</w:t>
            </w:r>
            <w:r w:rsidRPr="00E11160">
              <w:rPr>
                <w:rStyle w:val="NormalCharacter"/>
                <w:rFonts w:ascii="宋体" w:hAnsi="宋体"/>
                <w:color w:val="000000"/>
              </w:rPr>
              <w:t>40</w:t>
            </w:r>
            <w:r w:rsidRPr="00E11160">
              <w:rPr>
                <w:rStyle w:val="NormalCharacter"/>
                <w:rFonts w:ascii="宋体" w:hAnsi="宋体" w:hint="eastAsia"/>
                <w:color w:val="000000"/>
              </w:rPr>
              <w:t>分</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商务标评审部分：</w:t>
            </w:r>
            <w:r w:rsidRPr="00E11160">
              <w:rPr>
                <w:rStyle w:val="NormalCharacter"/>
                <w:rFonts w:ascii="宋体" w:hAnsi="宋体"/>
                <w:color w:val="000000"/>
              </w:rPr>
              <w:t>60</w:t>
            </w:r>
            <w:r w:rsidRPr="00E11160">
              <w:rPr>
                <w:rStyle w:val="NormalCharacter"/>
                <w:rFonts w:ascii="宋体" w:hAnsi="宋体" w:hint="eastAsia"/>
                <w:color w:val="000000"/>
              </w:rPr>
              <w:t>分</w:t>
            </w:r>
          </w:p>
        </w:tc>
      </w:tr>
      <w:tr w:rsidR="008074C4" w:rsidRPr="00E11160">
        <w:trPr>
          <w:cantSplit/>
          <w:trHeight w:val="210"/>
          <w:jc w:val="center"/>
        </w:trPr>
        <w:tc>
          <w:tcPr>
            <w:tcW w:w="872" w:type="dxa"/>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2.2.2</w:t>
            </w:r>
          </w:p>
        </w:tc>
        <w:tc>
          <w:tcPr>
            <w:tcW w:w="1568" w:type="dxa"/>
            <w:gridSpan w:val="2"/>
            <w:vMerge w:val="restart"/>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技术标</w:t>
            </w:r>
          </w:p>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评分标准</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（满分</w:t>
            </w:r>
            <w:r w:rsidRPr="00E11160">
              <w:rPr>
                <w:rStyle w:val="NormalCharacter"/>
                <w:rFonts w:ascii="宋体" w:hAnsi="宋体"/>
                <w:color w:val="000000"/>
              </w:rPr>
              <w:t>40</w:t>
            </w:r>
            <w:r w:rsidRPr="00E11160">
              <w:rPr>
                <w:rStyle w:val="NormalCharacter"/>
                <w:rFonts w:ascii="宋体" w:hAnsi="宋体" w:hint="eastAsia"/>
                <w:color w:val="000000"/>
              </w:rPr>
              <w:t>分）</w:t>
            </w:r>
          </w:p>
        </w:tc>
        <w:tc>
          <w:tcPr>
            <w:tcW w:w="938" w:type="dxa"/>
            <w:vMerge w:val="restart"/>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项目管理机构（满分</w:t>
            </w:r>
            <w:r w:rsidRPr="00E11160">
              <w:rPr>
                <w:rStyle w:val="NormalCharacter"/>
                <w:rFonts w:ascii="宋体" w:hAnsi="宋体"/>
                <w:color w:val="000000"/>
              </w:rPr>
              <w:t>10</w:t>
            </w:r>
            <w:r w:rsidRPr="00E11160">
              <w:rPr>
                <w:rStyle w:val="NormalCharacter"/>
                <w:rFonts w:ascii="宋体" w:hAnsi="宋体" w:hint="eastAsia"/>
                <w:color w:val="000000"/>
              </w:rPr>
              <w:t>分）</w:t>
            </w: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项目经理任职资格与业绩、工作经历等（满分</w:t>
            </w:r>
            <w:r w:rsidRPr="00E11160">
              <w:rPr>
                <w:rStyle w:val="NormalCharacter"/>
                <w:rFonts w:ascii="宋体" w:hAnsi="宋体"/>
                <w:color w:val="000000"/>
              </w:rPr>
              <w:t>5</w:t>
            </w:r>
            <w:r w:rsidRPr="00E11160">
              <w:rPr>
                <w:rStyle w:val="NormalCharacter"/>
                <w:rFonts w:ascii="宋体" w:hAnsi="宋体" w:hint="eastAsia"/>
                <w:color w:val="000000"/>
              </w:rPr>
              <w:t>分）</w:t>
            </w:r>
          </w:p>
        </w:tc>
        <w:tc>
          <w:tcPr>
            <w:tcW w:w="4964" w:type="dxa"/>
          </w:tcPr>
          <w:p w:rsidR="008074C4" w:rsidRPr="00E11160" w:rsidRDefault="008074C4">
            <w:pPr>
              <w:spacing w:line="360" w:lineRule="auto"/>
              <w:rPr>
                <w:rStyle w:val="NormalCharacter"/>
                <w:rFonts w:ascii="宋体"/>
              </w:rPr>
            </w:pPr>
            <w:r w:rsidRPr="00E11160">
              <w:rPr>
                <w:rStyle w:val="NormalCharacter"/>
                <w:rFonts w:ascii="宋体" w:hAnsi="宋体" w:hint="eastAsia"/>
              </w:rPr>
              <w:t>项目经理业绩：</w:t>
            </w:r>
            <w:r w:rsidRPr="00E11160">
              <w:rPr>
                <w:rStyle w:val="NormalCharacter"/>
                <w:rFonts w:ascii="宋体" w:hAnsi="宋体"/>
              </w:rPr>
              <w:t>2017</w:t>
            </w:r>
            <w:r w:rsidRPr="00E11160">
              <w:rPr>
                <w:rStyle w:val="NormalCharacter"/>
                <w:rFonts w:ascii="宋体" w:hAnsi="宋体" w:hint="eastAsia"/>
              </w:rPr>
              <w:t>年以来完成园林或绿化类似业绩，每个得</w:t>
            </w:r>
            <w:r w:rsidRPr="00E11160">
              <w:rPr>
                <w:rStyle w:val="NormalCharacter"/>
                <w:rFonts w:ascii="宋体" w:hAnsi="宋体"/>
              </w:rPr>
              <w:t>3</w:t>
            </w:r>
            <w:r w:rsidRPr="00E11160">
              <w:rPr>
                <w:rStyle w:val="NormalCharacter"/>
                <w:rFonts w:ascii="宋体" w:hAnsi="宋体" w:hint="eastAsia"/>
              </w:rPr>
              <w:t>分，此项满分</w:t>
            </w:r>
            <w:r w:rsidRPr="00E11160">
              <w:rPr>
                <w:rStyle w:val="NormalCharacter"/>
                <w:rFonts w:ascii="宋体" w:hAnsi="宋体"/>
              </w:rPr>
              <w:t>3</w:t>
            </w:r>
            <w:r w:rsidRPr="00E11160">
              <w:rPr>
                <w:rStyle w:val="NormalCharacter"/>
                <w:rFonts w:ascii="宋体" w:hAnsi="宋体" w:hint="eastAsia"/>
              </w:rPr>
              <w:t>分；</w:t>
            </w:r>
          </w:p>
          <w:p w:rsidR="008074C4" w:rsidRPr="00E11160" w:rsidRDefault="008074C4">
            <w:pPr>
              <w:spacing w:line="360" w:lineRule="auto"/>
              <w:rPr>
                <w:rStyle w:val="NormalCharacter"/>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）项目经理职称：具备市政或园林相关专业中级或中级以上职称的得</w:t>
            </w:r>
            <w:r w:rsidRPr="00E11160">
              <w:rPr>
                <w:rStyle w:val="NormalCharacter"/>
                <w:rFonts w:ascii="宋体" w:hAnsi="宋体"/>
              </w:rPr>
              <w:t>2</w:t>
            </w:r>
            <w:r w:rsidRPr="00E11160">
              <w:rPr>
                <w:rStyle w:val="NormalCharacter"/>
                <w:rFonts w:ascii="宋体" w:hAnsi="宋体" w:hint="eastAsia"/>
              </w:rPr>
              <w:t>分，此项满分</w:t>
            </w:r>
            <w:r w:rsidRPr="00E11160">
              <w:rPr>
                <w:rStyle w:val="NormalCharacter"/>
                <w:rFonts w:ascii="宋体" w:hAnsi="宋体"/>
              </w:rPr>
              <w:t>2</w:t>
            </w:r>
            <w:r w:rsidRPr="00E11160">
              <w:rPr>
                <w:rStyle w:val="NormalCharacter"/>
                <w:rFonts w:ascii="宋体" w:hAnsi="宋体" w:hint="eastAsia"/>
              </w:rPr>
              <w:t>分。</w:t>
            </w:r>
          </w:p>
        </w:tc>
      </w:tr>
      <w:tr w:rsidR="008074C4" w:rsidRPr="00E11160">
        <w:trPr>
          <w:cantSplit/>
          <w:trHeight w:val="50"/>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其他主要人员（满分</w:t>
            </w:r>
            <w:r w:rsidRPr="00E11160">
              <w:rPr>
                <w:rStyle w:val="NormalCharacter"/>
                <w:rFonts w:ascii="宋体" w:hAnsi="宋体"/>
                <w:color w:val="000000"/>
              </w:rPr>
              <w:t>5</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人员齐备、专业配套，具备相关岗位证书：拟派驻本项目的技术负责人应具有园林或市政相关职称证件，安全员、施工员、质量员、材料员应具有相应岗位资格证书，且拟投入的项目管理人员符合国家及广西壮族自治区的规定。未提供投标人为上述人员缴纳</w:t>
            </w:r>
            <w:r w:rsidRPr="00E11160">
              <w:rPr>
                <w:rStyle w:val="NormalCharacter"/>
                <w:rFonts w:ascii="宋体" w:hAnsi="宋体"/>
                <w:color w:val="000000"/>
              </w:rPr>
              <w:t>2020</w:t>
            </w:r>
            <w:r w:rsidRPr="00E11160">
              <w:rPr>
                <w:rStyle w:val="NormalCharacter"/>
                <w:rFonts w:ascii="宋体" w:hAnsi="宋体" w:hint="eastAsia"/>
                <w:color w:val="000000"/>
              </w:rPr>
              <w:t>年</w:t>
            </w:r>
            <w:r w:rsidRPr="00E11160">
              <w:rPr>
                <w:rStyle w:val="NormalCharacter"/>
                <w:rFonts w:ascii="宋体" w:hAnsi="宋体"/>
                <w:color w:val="000000"/>
              </w:rPr>
              <w:t>6</w:t>
            </w:r>
            <w:r w:rsidRPr="00E11160">
              <w:rPr>
                <w:rStyle w:val="NormalCharacter"/>
                <w:rFonts w:ascii="宋体" w:hAnsi="宋体" w:hint="eastAsia"/>
                <w:color w:val="000000"/>
              </w:rPr>
              <w:t>月</w:t>
            </w:r>
            <w:r w:rsidRPr="00E11160">
              <w:rPr>
                <w:rStyle w:val="NormalCharacter"/>
                <w:rFonts w:ascii="宋体" w:hAnsi="宋体"/>
                <w:color w:val="000000"/>
              </w:rPr>
              <w:t>—2020</w:t>
            </w:r>
            <w:r w:rsidRPr="00E11160">
              <w:rPr>
                <w:rStyle w:val="NormalCharacter"/>
                <w:rFonts w:ascii="宋体" w:hAnsi="宋体" w:hint="eastAsia"/>
                <w:color w:val="000000"/>
              </w:rPr>
              <w:t>年</w:t>
            </w:r>
            <w:r w:rsidRPr="00E11160">
              <w:rPr>
                <w:rStyle w:val="NormalCharacter"/>
                <w:rFonts w:ascii="宋体" w:hAnsi="宋体"/>
                <w:color w:val="000000"/>
              </w:rPr>
              <w:t>8</w:t>
            </w:r>
            <w:r w:rsidRPr="00E11160">
              <w:rPr>
                <w:rStyle w:val="NormalCharacter"/>
                <w:rFonts w:ascii="宋体" w:hAnsi="宋体" w:hint="eastAsia"/>
                <w:color w:val="000000"/>
              </w:rPr>
              <w:t>月社会保险的证明材料的不予计分。</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5</w:t>
            </w:r>
            <w:r w:rsidRPr="00E11160">
              <w:rPr>
                <w:rStyle w:val="NormalCharacter"/>
                <w:rFonts w:ascii="宋体" w:hAnsi="宋体" w:hint="eastAsia"/>
                <w:color w:val="000000"/>
              </w:rPr>
              <w:t>分）：完全满足施工需要，管理人员配备齐全且经验及综合素质优秀，同时每个岗位都有一个初级及以上职称的。</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中（</w:t>
            </w:r>
            <w:r w:rsidRPr="00E11160">
              <w:rPr>
                <w:rStyle w:val="NormalCharacter"/>
                <w:rFonts w:ascii="宋体" w:hAnsi="宋体"/>
                <w:color w:val="000000"/>
              </w:rPr>
              <w:t>4</w:t>
            </w:r>
            <w:r w:rsidRPr="00E11160">
              <w:rPr>
                <w:rStyle w:val="NormalCharacter"/>
                <w:rFonts w:ascii="宋体" w:hAnsi="宋体" w:hint="eastAsia"/>
                <w:color w:val="000000"/>
              </w:rPr>
              <w:t>分）：基本满足施工需要，管理人员配备齐全且经验及综合素质优秀，同时三个岗位人员有初级及以上职称的。</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2</w:t>
            </w:r>
            <w:r w:rsidRPr="00E11160">
              <w:rPr>
                <w:rStyle w:val="NormalCharacter"/>
                <w:rFonts w:ascii="宋体" w:hAnsi="宋体" w:hint="eastAsia"/>
                <w:color w:val="000000"/>
              </w:rPr>
              <w:t>分）</w:t>
            </w:r>
            <w:r w:rsidRPr="00E11160">
              <w:rPr>
                <w:rStyle w:val="NormalCharacter"/>
                <w:rFonts w:ascii="宋体" w:hAnsi="宋体"/>
                <w:color w:val="000000"/>
              </w:rPr>
              <w:t>:</w:t>
            </w:r>
            <w:r w:rsidRPr="00E11160">
              <w:rPr>
                <w:rStyle w:val="NormalCharacter"/>
                <w:rFonts w:ascii="宋体" w:hAnsi="宋体" w:hint="eastAsia"/>
                <w:color w:val="000000"/>
              </w:rPr>
              <w:t>不满足施工需要，管理人员配备不齐全。</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注：技术负责人无需提供上岗证，以专业技术职称证书为准。</w:t>
            </w:r>
          </w:p>
        </w:tc>
      </w:tr>
      <w:tr w:rsidR="008074C4" w:rsidRPr="00E11160">
        <w:trPr>
          <w:cantSplit/>
          <w:trHeight w:val="507"/>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val="restart"/>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施工组织设计（满分</w:t>
            </w:r>
            <w:r w:rsidRPr="00E11160">
              <w:rPr>
                <w:rStyle w:val="NormalCharacter"/>
                <w:rFonts w:ascii="宋体" w:hAnsi="宋体"/>
                <w:color w:val="000000"/>
              </w:rPr>
              <w:t>30</w:t>
            </w:r>
            <w:r w:rsidRPr="00E11160">
              <w:rPr>
                <w:rStyle w:val="NormalCharacter"/>
                <w:rFonts w:ascii="宋体" w:hAnsi="宋体" w:hint="eastAsia"/>
                <w:color w:val="000000"/>
              </w:rPr>
              <w:t>分）</w:t>
            </w: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总体概述（施工程序总体设想及施工段划分）（满分</w:t>
            </w:r>
            <w:r w:rsidRPr="00E11160">
              <w:rPr>
                <w:rStyle w:val="NormalCharacter"/>
                <w:rFonts w:ascii="宋体" w:hAnsi="宋体"/>
                <w:color w:val="000000"/>
              </w:rPr>
              <w:t>5</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5</w:t>
            </w:r>
            <w:r w:rsidRPr="00E11160">
              <w:rPr>
                <w:rStyle w:val="NormalCharacter"/>
                <w:rFonts w:ascii="宋体" w:hAnsi="宋体" w:hint="eastAsia"/>
                <w:color w:val="000000"/>
              </w:rPr>
              <w:t>分）：对项目总体有深刻认识，表述清晰、完整、严谨、合理，措施先进、具体、有效、成熟，采用了已论证的新技术、新工艺、新材料、新设备；施工段划分呼应总体表述，划分清晰、合理，符合规范要求。</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4</w:t>
            </w:r>
            <w:r w:rsidRPr="00E11160">
              <w:rPr>
                <w:rStyle w:val="NormalCharacter"/>
                <w:rFonts w:ascii="宋体" w:hAnsi="宋体" w:hint="eastAsia"/>
                <w:color w:val="000000"/>
              </w:rPr>
              <w:t>分）：对项目总体有一定认识，表述清晰、完整，措施具体有效；施工段划分呼应总体表述，划分清晰，符合规范要求。</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2</w:t>
            </w:r>
            <w:r w:rsidRPr="00E11160">
              <w:rPr>
                <w:rStyle w:val="NormalCharacter"/>
                <w:rFonts w:ascii="宋体" w:hAnsi="宋体" w:hint="eastAsia"/>
                <w:color w:val="000000"/>
              </w:rPr>
              <w:t>分）：对项目总体有认识，有一定的措施但部分不具体；施工段划分较合理，符合规范要求。</w:t>
            </w:r>
          </w:p>
        </w:tc>
      </w:tr>
      <w:tr w:rsidR="008074C4" w:rsidRPr="00E11160">
        <w:trPr>
          <w:cantSplit/>
          <w:trHeight w:val="50"/>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施工进度计划和各阶段进度的保证措施及违约责任承诺（满分</w:t>
            </w:r>
            <w:r w:rsidRPr="00E11160">
              <w:rPr>
                <w:rStyle w:val="NormalCharacter"/>
                <w:rFonts w:ascii="宋体" w:hAnsi="宋体"/>
                <w:color w:val="000000"/>
              </w:rPr>
              <w:t>5</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5</w:t>
            </w:r>
            <w:r w:rsidRPr="00E11160">
              <w:rPr>
                <w:rStyle w:val="NormalCharacter"/>
                <w:rFonts w:ascii="宋体" w:hAnsi="宋体" w:hint="eastAsia"/>
                <w:color w:val="000000"/>
              </w:rPr>
              <w:t>分）：关键线路清晰。准确、完整，计划编制合理、可行，关键节点的控制措施有力、合理、可行，进度违约责任承诺具体。</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4</w:t>
            </w:r>
            <w:r w:rsidRPr="00E11160">
              <w:rPr>
                <w:rStyle w:val="NormalCharacter"/>
                <w:rFonts w:ascii="宋体" w:hAnsi="宋体" w:hint="eastAsia"/>
                <w:color w:val="000000"/>
              </w:rPr>
              <w:t>分）：关键线路清晰、准确、完整，计划编制可行，关键节点的控制措施合理、可行，进度违约责任承诺具体。</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2</w:t>
            </w:r>
            <w:r w:rsidRPr="00E11160">
              <w:rPr>
                <w:rStyle w:val="NormalCharacter"/>
                <w:rFonts w:ascii="宋体" w:hAnsi="宋体" w:hint="eastAsia"/>
                <w:color w:val="000000"/>
              </w:rPr>
              <w:t>分）：关键线路基本准确，计划编制基本合理，关键节点的控制措施基本可行，进度违约责任承诺具体。</w:t>
            </w:r>
          </w:p>
        </w:tc>
      </w:tr>
      <w:tr w:rsidR="008074C4" w:rsidRPr="00E11160">
        <w:trPr>
          <w:cantSplit/>
          <w:trHeight w:val="50"/>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劳动力和材料投入计划及保证措施（满分</w:t>
            </w:r>
            <w:r w:rsidRPr="00E11160">
              <w:rPr>
                <w:rStyle w:val="NormalCharacter"/>
                <w:rFonts w:ascii="宋体" w:hAnsi="宋体"/>
                <w:color w:val="000000"/>
              </w:rPr>
              <w:t>5</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5</w:t>
            </w:r>
            <w:r w:rsidRPr="00E11160">
              <w:rPr>
                <w:rStyle w:val="NormalCharacter"/>
                <w:rFonts w:ascii="宋体" w:hAnsi="宋体" w:hint="eastAsia"/>
                <w:color w:val="000000"/>
              </w:rPr>
              <w:t>分）：投入计划与进度计划呼应，较好满足施工需要，调配投入计划合理、准确。</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4</w:t>
            </w:r>
            <w:r w:rsidRPr="00E11160">
              <w:rPr>
                <w:rStyle w:val="NormalCharacter"/>
                <w:rFonts w:ascii="宋体" w:hAnsi="宋体" w:hint="eastAsia"/>
                <w:color w:val="000000"/>
              </w:rPr>
              <w:t>分）：投入计划与进度计划呼应，基本满足施工需要，调配投入计划基本合理、准确。</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2</w:t>
            </w:r>
            <w:r w:rsidRPr="00E11160">
              <w:rPr>
                <w:rStyle w:val="NormalCharacter"/>
                <w:rFonts w:ascii="宋体" w:hAnsi="宋体" w:hint="eastAsia"/>
                <w:color w:val="000000"/>
              </w:rPr>
              <w:t>分）：投入计划与进度计划呼应，基本满足施工需要，调配投入计划基本合理。</w:t>
            </w:r>
          </w:p>
        </w:tc>
      </w:tr>
      <w:tr w:rsidR="008074C4" w:rsidRPr="00E11160">
        <w:trPr>
          <w:cantSplit/>
          <w:trHeight w:val="2515"/>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vAlign w:val="center"/>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机械设备投入计划及检测设备（满分</w:t>
            </w:r>
            <w:r w:rsidRPr="00E11160">
              <w:rPr>
                <w:rStyle w:val="NormalCharacter"/>
                <w:rFonts w:ascii="宋体" w:hAnsi="宋体"/>
                <w:color w:val="000000"/>
              </w:rPr>
              <w:t>3</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3</w:t>
            </w:r>
            <w:r w:rsidRPr="00E11160">
              <w:rPr>
                <w:rStyle w:val="NormalCharacter"/>
                <w:rFonts w:ascii="宋体" w:hAnsi="宋体" w:hint="eastAsia"/>
                <w:color w:val="000000"/>
              </w:rPr>
              <w:t>分）：投入计划与进度计划呼应，较好满足施工需要，采用较先进机械设备。</w:t>
            </w:r>
            <w:r w:rsidRPr="00E11160">
              <w:rPr>
                <w:rStyle w:val="NormalCharacter"/>
                <w:rFonts w:ascii="宋体" w:hAnsi="宋体"/>
                <w:color w:val="000000"/>
              </w:rPr>
              <w:t xml:space="preserve"> </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2</w:t>
            </w:r>
            <w:r w:rsidRPr="00E11160">
              <w:rPr>
                <w:rStyle w:val="NormalCharacter"/>
                <w:rFonts w:ascii="宋体" w:hAnsi="宋体" w:hint="eastAsia"/>
                <w:color w:val="000000"/>
              </w:rPr>
              <w:t>分）：投入计划与进度计划呼应，满足施工需要。</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1</w:t>
            </w:r>
            <w:r w:rsidRPr="00E11160">
              <w:rPr>
                <w:rStyle w:val="NormalCharacter"/>
                <w:rFonts w:ascii="宋体" w:hAnsi="宋体" w:hint="eastAsia"/>
                <w:color w:val="000000"/>
              </w:rPr>
              <w:t>分）：投入计划与进度计划呼应，基本满足施工需要。</w:t>
            </w:r>
          </w:p>
        </w:tc>
      </w:tr>
      <w:tr w:rsidR="008074C4" w:rsidRPr="00E11160">
        <w:trPr>
          <w:cantSplit/>
          <w:trHeight w:val="453"/>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vAlign w:val="center"/>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施工平面布置和临时设施布置（满分</w:t>
            </w:r>
            <w:r w:rsidRPr="00E11160">
              <w:rPr>
                <w:rStyle w:val="NormalCharacter"/>
                <w:rFonts w:ascii="宋体" w:hAnsi="宋体"/>
                <w:color w:val="000000"/>
              </w:rPr>
              <w:t>3</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3</w:t>
            </w:r>
            <w:r w:rsidRPr="00E11160">
              <w:rPr>
                <w:rStyle w:val="NormalCharacter"/>
                <w:rFonts w:ascii="宋体" w:hAnsi="宋体" w:hint="eastAsia"/>
                <w:color w:val="000000"/>
              </w:rPr>
              <w:t>分）：总体布置有针对性、合理，较好满足施工需要，符合安全、文明生产要求。</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2</w:t>
            </w:r>
            <w:r w:rsidRPr="00E11160">
              <w:rPr>
                <w:rStyle w:val="NormalCharacter"/>
                <w:rFonts w:ascii="宋体" w:hAnsi="宋体" w:hint="eastAsia"/>
                <w:color w:val="000000"/>
              </w:rPr>
              <w:t>分）：总体布置合理，能满足施工需要，基本符合安全、文明生产要求。</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1</w:t>
            </w:r>
            <w:r w:rsidRPr="00E11160">
              <w:rPr>
                <w:rStyle w:val="NormalCharacter"/>
                <w:rFonts w:ascii="宋体" w:hAnsi="宋体" w:hint="eastAsia"/>
                <w:color w:val="000000"/>
              </w:rPr>
              <w:t>分）：总体布置基本合理，基本满足施工需要。</w:t>
            </w:r>
          </w:p>
        </w:tc>
      </w:tr>
      <w:tr w:rsidR="008074C4" w:rsidRPr="00E11160">
        <w:trPr>
          <w:cantSplit/>
          <w:trHeight w:val="506"/>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vAlign w:val="center"/>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关键施工技术、工艺及工程项目实施的重点、难点和解决方案（满分</w:t>
            </w:r>
            <w:r w:rsidRPr="00E11160">
              <w:rPr>
                <w:rStyle w:val="NormalCharacter"/>
                <w:rFonts w:ascii="宋体" w:hAnsi="宋体"/>
                <w:color w:val="000000"/>
              </w:rPr>
              <w:t>4</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4</w:t>
            </w:r>
            <w:r w:rsidRPr="00E11160">
              <w:rPr>
                <w:rStyle w:val="NormalCharacter"/>
                <w:rFonts w:ascii="宋体" w:hAnsi="宋体" w:hint="eastAsia"/>
                <w:color w:val="000000"/>
              </w:rPr>
              <w:t>分）：对项目关键技术、工艺有深入的表述，对重点、难点有先进合理的施工措施并有可行的安全措施，解决方案完整、经济、安全、切实可行，措施得力。</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2</w:t>
            </w:r>
            <w:r w:rsidRPr="00E11160">
              <w:rPr>
                <w:rStyle w:val="NormalCharacter"/>
                <w:rFonts w:ascii="宋体" w:hAnsi="宋体" w:hint="eastAsia"/>
                <w:color w:val="000000"/>
              </w:rPr>
              <w:t>分）：对项目关键技术、工艺有深入的表述，对重点、难点有合理的建议，解决方案经济、安全、基本可行。</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1</w:t>
            </w:r>
            <w:r w:rsidRPr="00E11160">
              <w:rPr>
                <w:rStyle w:val="NormalCharacter"/>
                <w:rFonts w:ascii="宋体" w:hAnsi="宋体" w:hint="eastAsia"/>
                <w:color w:val="000000"/>
              </w:rPr>
              <w:t>分）：对项目关键技术有一定了解，对重点、难点有建议，解决方案基本可行。</w:t>
            </w:r>
          </w:p>
        </w:tc>
      </w:tr>
      <w:tr w:rsidR="008074C4" w:rsidRPr="00E11160">
        <w:trPr>
          <w:cantSplit/>
          <w:trHeight w:val="77"/>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vAlign w:val="center"/>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安全文明施工（满分</w:t>
            </w:r>
            <w:r w:rsidRPr="00E11160">
              <w:rPr>
                <w:rStyle w:val="NormalCharacter"/>
                <w:rFonts w:ascii="宋体" w:hAnsi="宋体"/>
                <w:color w:val="000000"/>
              </w:rPr>
              <w:t>2</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优良（</w:t>
            </w:r>
            <w:r w:rsidRPr="00E11160">
              <w:rPr>
                <w:rStyle w:val="NormalCharacter"/>
                <w:rFonts w:ascii="宋体" w:hAnsi="宋体"/>
                <w:color w:val="000000"/>
              </w:rPr>
              <w:t>2</w:t>
            </w:r>
            <w:r w:rsidRPr="00E11160">
              <w:rPr>
                <w:rStyle w:val="NormalCharacter"/>
                <w:rFonts w:ascii="宋体" w:hAnsi="宋体" w:hint="eastAsia"/>
                <w:color w:val="000000"/>
              </w:rPr>
              <w:t>分）：针对项目实际情况，有先进、具体、完整、可行的实施措施，采用规范正确、清晰。</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合格（</w:t>
            </w:r>
            <w:r w:rsidRPr="00E11160">
              <w:rPr>
                <w:rStyle w:val="NormalCharacter"/>
                <w:rFonts w:ascii="宋体" w:hAnsi="宋体"/>
                <w:color w:val="000000"/>
              </w:rPr>
              <w:t>1</w:t>
            </w:r>
            <w:r w:rsidRPr="00E11160">
              <w:rPr>
                <w:rStyle w:val="NormalCharacter"/>
                <w:rFonts w:ascii="宋体" w:hAnsi="宋体" w:hint="eastAsia"/>
                <w:color w:val="000000"/>
              </w:rPr>
              <w:t>分）：针对项目实际情况，有合理的措施且具体、完整，采用规范正确。</w:t>
            </w:r>
          </w:p>
        </w:tc>
      </w:tr>
      <w:tr w:rsidR="008074C4" w:rsidRPr="00E11160">
        <w:trPr>
          <w:cantSplit/>
          <w:trHeight w:val="77"/>
          <w:jc w:val="center"/>
        </w:trPr>
        <w:tc>
          <w:tcPr>
            <w:tcW w:w="872" w:type="dxa"/>
            <w:vMerge/>
            <w:vAlign w:val="center"/>
          </w:tcPr>
          <w:p w:rsidR="008074C4" w:rsidRPr="00E11160" w:rsidRDefault="008074C4">
            <w:pPr>
              <w:spacing w:line="360" w:lineRule="auto"/>
              <w:jc w:val="center"/>
              <w:rPr>
                <w:rStyle w:val="NormalCharacter"/>
                <w:rFonts w:ascii="宋体"/>
                <w:color w:val="000000"/>
              </w:rPr>
            </w:pPr>
          </w:p>
        </w:tc>
        <w:tc>
          <w:tcPr>
            <w:tcW w:w="1568" w:type="dxa"/>
            <w:gridSpan w:val="2"/>
            <w:vMerge/>
            <w:vAlign w:val="center"/>
          </w:tcPr>
          <w:p w:rsidR="008074C4" w:rsidRPr="00E11160" w:rsidRDefault="008074C4">
            <w:pPr>
              <w:spacing w:line="360" w:lineRule="auto"/>
              <w:jc w:val="center"/>
              <w:rPr>
                <w:rStyle w:val="NormalCharacter"/>
                <w:rFonts w:ascii="宋体"/>
                <w:color w:val="000000"/>
              </w:rPr>
            </w:pPr>
          </w:p>
        </w:tc>
        <w:tc>
          <w:tcPr>
            <w:tcW w:w="938" w:type="dxa"/>
            <w:vMerge/>
            <w:vAlign w:val="center"/>
          </w:tcPr>
          <w:p w:rsidR="008074C4" w:rsidRPr="00E11160" w:rsidRDefault="008074C4">
            <w:pPr>
              <w:spacing w:line="360" w:lineRule="auto"/>
              <w:rPr>
                <w:rStyle w:val="NormalCharacter"/>
                <w:rFonts w:ascii="宋体"/>
                <w:color w:val="000000"/>
              </w:rPr>
            </w:pPr>
          </w:p>
        </w:tc>
        <w:tc>
          <w:tcPr>
            <w:tcW w:w="1597"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质量保证与承诺（满分</w:t>
            </w:r>
            <w:r w:rsidRPr="00E11160">
              <w:rPr>
                <w:rStyle w:val="NormalCharacter"/>
                <w:rFonts w:ascii="宋体" w:hAnsi="宋体"/>
                <w:color w:val="000000"/>
              </w:rPr>
              <w:t>3</w:t>
            </w:r>
            <w:r w:rsidRPr="00E11160">
              <w:rPr>
                <w:rStyle w:val="NormalCharacter"/>
                <w:rFonts w:ascii="宋体" w:hAnsi="宋体" w:hint="eastAsia"/>
                <w:color w:val="000000"/>
              </w:rPr>
              <w:t>分）</w:t>
            </w:r>
          </w:p>
        </w:tc>
        <w:tc>
          <w:tcPr>
            <w:tcW w:w="4964" w:type="dxa"/>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优（</w:t>
            </w:r>
            <w:r w:rsidRPr="00E11160">
              <w:rPr>
                <w:rStyle w:val="NormalCharacter"/>
                <w:rFonts w:ascii="宋体" w:hAnsi="宋体"/>
                <w:color w:val="000000"/>
              </w:rPr>
              <w:t>3</w:t>
            </w:r>
            <w:r w:rsidRPr="00E11160">
              <w:rPr>
                <w:rStyle w:val="NormalCharacter"/>
                <w:rFonts w:ascii="宋体" w:hAnsi="宋体" w:hint="eastAsia"/>
                <w:color w:val="000000"/>
              </w:rPr>
              <w:t>分）：应用新技术、新工艺、新材料、新设备，针对项目实际提出先进、可行、具体的保证措施，超过招标文件的质量要求及施工验收规范要求。</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良（</w:t>
            </w:r>
            <w:r w:rsidRPr="00E11160">
              <w:rPr>
                <w:rStyle w:val="NormalCharacter"/>
                <w:rFonts w:ascii="宋体" w:hAnsi="宋体"/>
                <w:color w:val="000000"/>
              </w:rPr>
              <w:t>2</w:t>
            </w:r>
            <w:r w:rsidRPr="00E11160">
              <w:rPr>
                <w:rStyle w:val="NormalCharacter"/>
                <w:rFonts w:ascii="宋体" w:hAnsi="宋体" w:hint="eastAsia"/>
                <w:color w:val="000000"/>
              </w:rPr>
              <w:t>分）：针对项目实际提出先进、可行、具体的保证措施，满足招标文件的质量要求。</w:t>
            </w:r>
          </w:p>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差（</w:t>
            </w:r>
            <w:r w:rsidRPr="00E11160">
              <w:rPr>
                <w:rStyle w:val="NormalCharacter"/>
                <w:rFonts w:ascii="宋体" w:hAnsi="宋体"/>
                <w:color w:val="000000"/>
              </w:rPr>
              <w:t>1</w:t>
            </w:r>
            <w:r w:rsidRPr="00E11160">
              <w:rPr>
                <w:rStyle w:val="NormalCharacter"/>
                <w:rFonts w:ascii="宋体" w:hAnsi="宋体" w:hint="eastAsia"/>
                <w:color w:val="000000"/>
              </w:rPr>
              <w:t>分）：具体措施可行，满足招标文件的质量要求。</w:t>
            </w:r>
          </w:p>
        </w:tc>
      </w:tr>
      <w:tr w:rsidR="008074C4" w:rsidRPr="00E11160">
        <w:trPr>
          <w:trHeight w:val="654"/>
          <w:jc w:val="center"/>
        </w:trPr>
        <w:tc>
          <w:tcPr>
            <w:tcW w:w="865" w:type="dxa"/>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2.2.3</w:t>
            </w:r>
          </w:p>
        </w:tc>
        <w:tc>
          <w:tcPr>
            <w:tcW w:w="1568" w:type="dxa"/>
            <w:gridSpan w:val="2"/>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评标基准价计算</w:t>
            </w:r>
          </w:p>
        </w:tc>
        <w:tc>
          <w:tcPr>
            <w:tcW w:w="7499" w:type="dxa"/>
            <w:gridSpan w:val="3"/>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评标基准价的确定方法：</w:t>
            </w:r>
          </w:p>
          <w:p w:rsidR="008074C4" w:rsidRPr="00E11160" w:rsidRDefault="008074C4">
            <w:pPr>
              <w:spacing w:line="360" w:lineRule="auto"/>
              <w:ind w:firstLineChars="200" w:firstLine="420"/>
              <w:rPr>
                <w:rStyle w:val="NormalCharacter"/>
                <w:rFonts w:ascii="宋体"/>
                <w:color w:val="000000"/>
              </w:rPr>
            </w:pPr>
            <w:r w:rsidRPr="00E11160">
              <w:rPr>
                <w:rStyle w:val="NormalCharacter"/>
                <w:rFonts w:ascii="宋体" w:hAnsi="宋体" w:hint="eastAsia"/>
                <w:color w:val="000000"/>
              </w:rPr>
              <w:t>（</w:t>
            </w:r>
            <w:r w:rsidRPr="00E11160">
              <w:rPr>
                <w:rStyle w:val="NormalCharacter"/>
                <w:rFonts w:ascii="宋体" w:hAnsi="宋体"/>
                <w:color w:val="000000"/>
              </w:rPr>
              <w:t>1</w:t>
            </w:r>
            <w:r w:rsidRPr="00E11160">
              <w:rPr>
                <w:rStyle w:val="NormalCharacter"/>
                <w:rFonts w:ascii="宋体" w:hAnsi="宋体" w:hint="eastAsia"/>
                <w:color w:val="000000"/>
              </w:rPr>
              <w:t>）有效报价范围：报价须低于或等于招标控制价，通过资格评审、形式性评审、响应性评审且技术标评审合格，经评标委员会审定不存在严重不平衡、不合理、不低于其企业成本的投标人投标总价。</w:t>
            </w:r>
          </w:p>
          <w:p w:rsidR="008074C4" w:rsidRPr="00E11160" w:rsidRDefault="008074C4">
            <w:pPr>
              <w:spacing w:line="360" w:lineRule="auto"/>
              <w:ind w:firstLineChars="200" w:firstLine="420"/>
              <w:rPr>
                <w:rStyle w:val="NormalCharacter"/>
                <w:rFonts w:ascii="宋体"/>
                <w:color w:val="000000"/>
              </w:rPr>
            </w:pPr>
            <w:r w:rsidRPr="00E11160">
              <w:rPr>
                <w:rStyle w:val="NormalCharacter"/>
                <w:rFonts w:ascii="宋体" w:hAnsi="宋体" w:hint="eastAsia"/>
                <w:color w:val="000000"/>
              </w:rPr>
              <w:t>（</w:t>
            </w:r>
            <w:r w:rsidRPr="00E11160">
              <w:rPr>
                <w:rStyle w:val="NormalCharacter"/>
                <w:rFonts w:ascii="宋体" w:hAnsi="宋体"/>
                <w:color w:val="000000"/>
              </w:rPr>
              <w:t>2</w:t>
            </w:r>
            <w:r w:rsidRPr="00E11160">
              <w:rPr>
                <w:rStyle w:val="NormalCharacter"/>
                <w:rFonts w:ascii="宋体" w:hAnsi="宋体" w:hint="eastAsia"/>
                <w:color w:val="000000"/>
              </w:rPr>
              <w:t>）将有效报价范围内的投标人，按其投标报价由低到高的顺序依次排出名次。</w:t>
            </w:r>
          </w:p>
          <w:p w:rsidR="008074C4" w:rsidRPr="00E11160" w:rsidRDefault="008074C4">
            <w:pPr>
              <w:spacing w:line="360" w:lineRule="auto"/>
              <w:ind w:firstLineChars="200" w:firstLine="420"/>
              <w:rPr>
                <w:rStyle w:val="NormalCharacter"/>
                <w:rFonts w:ascii="宋体"/>
                <w:color w:val="000000"/>
              </w:rPr>
            </w:pPr>
            <w:r w:rsidRPr="00E11160">
              <w:rPr>
                <w:rStyle w:val="NormalCharacter"/>
                <w:rFonts w:ascii="宋体" w:hAnsi="宋体" w:hint="eastAsia"/>
                <w:color w:val="000000"/>
              </w:rPr>
              <w:t>（</w:t>
            </w:r>
            <w:r w:rsidRPr="00E11160">
              <w:rPr>
                <w:rStyle w:val="NormalCharacter"/>
                <w:rFonts w:ascii="宋体" w:hAnsi="宋体"/>
                <w:color w:val="000000"/>
              </w:rPr>
              <w:t>3</w:t>
            </w:r>
            <w:r w:rsidRPr="00E11160">
              <w:rPr>
                <w:rStyle w:val="NormalCharacter"/>
                <w:rFonts w:ascii="宋体" w:hAnsi="宋体" w:hint="eastAsia"/>
                <w:color w:val="000000"/>
              </w:rPr>
              <w:t>）投标人投标报价进入评标基准价计算范围，再取其中全部家数有效报价的算术平均值作为评标基准价。</w:t>
            </w:r>
          </w:p>
        </w:tc>
      </w:tr>
      <w:tr w:rsidR="008074C4" w:rsidRPr="00E11160">
        <w:trPr>
          <w:trHeight w:val="654"/>
          <w:jc w:val="center"/>
        </w:trPr>
        <w:tc>
          <w:tcPr>
            <w:tcW w:w="865" w:type="dxa"/>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2.2.2</w:t>
            </w:r>
            <w:r w:rsidRPr="00E11160">
              <w:rPr>
                <w:rStyle w:val="NormalCharacter"/>
                <w:rFonts w:ascii="宋体" w:hAnsi="宋体" w:hint="eastAsia"/>
                <w:color w:val="000000"/>
              </w:rPr>
              <w:t>（</w:t>
            </w:r>
            <w:r w:rsidRPr="00E11160">
              <w:rPr>
                <w:rStyle w:val="NormalCharacter"/>
                <w:rFonts w:ascii="宋体" w:hAnsi="宋体"/>
                <w:color w:val="000000"/>
              </w:rPr>
              <w:t>2</w:t>
            </w:r>
            <w:r w:rsidRPr="00E11160">
              <w:rPr>
                <w:rStyle w:val="NormalCharacter"/>
                <w:rFonts w:ascii="宋体" w:hAnsi="宋体" w:hint="eastAsia"/>
                <w:color w:val="000000"/>
              </w:rPr>
              <w:t>）</w:t>
            </w:r>
          </w:p>
        </w:tc>
        <w:tc>
          <w:tcPr>
            <w:tcW w:w="1568" w:type="dxa"/>
            <w:gridSpan w:val="2"/>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商务标</w:t>
            </w:r>
          </w:p>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评分标准</w:t>
            </w:r>
          </w:p>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（满分</w:t>
            </w:r>
            <w:r w:rsidRPr="00E11160">
              <w:rPr>
                <w:rStyle w:val="NormalCharacter"/>
                <w:rFonts w:ascii="宋体" w:hAnsi="宋体"/>
                <w:color w:val="000000"/>
              </w:rPr>
              <w:t>60</w:t>
            </w:r>
            <w:r w:rsidRPr="00E11160">
              <w:rPr>
                <w:rStyle w:val="NormalCharacter"/>
                <w:rFonts w:ascii="宋体" w:hAnsi="宋体" w:hint="eastAsia"/>
                <w:color w:val="000000"/>
              </w:rPr>
              <w:t>分分）</w:t>
            </w:r>
          </w:p>
        </w:tc>
        <w:tc>
          <w:tcPr>
            <w:tcW w:w="7499" w:type="dxa"/>
            <w:gridSpan w:val="3"/>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商务标评分标准：</w:t>
            </w:r>
          </w:p>
          <w:p w:rsidR="008074C4" w:rsidRPr="00E11160" w:rsidRDefault="008074C4">
            <w:pPr>
              <w:spacing w:line="360" w:lineRule="auto"/>
              <w:ind w:firstLineChars="200" w:firstLine="420"/>
              <w:rPr>
                <w:rStyle w:val="NormalCharacter"/>
                <w:rFonts w:ascii="宋体"/>
                <w:color w:val="000000"/>
              </w:rPr>
            </w:pPr>
            <w:r w:rsidRPr="00E11160">
              <w:rPr>
                <w:rStyle w:val="NormalCharacter"/>
                <w:rFonts w:ascii="宋体" w:hAnsi="宋体" w:hint="eastAsia"/>
                <w:color w:val="000000"/>
              </w:rPr>
              <w:t>（</w:t>
            </w:r>
            <w:r w:rsidRPr="00E11160">
              <w:rPr>
                <w:rStyle w:val="NormalCharacter"/>
                <w:rFonts w:ascii="宋体" w:hAnsi="宋体"/>
                <w:color w:val="000000"/>
              </w:rPr>
              <w:t>1</w:t>
            </w:r>
            <w:r w:rsidRPr="00E11160">
              <w:rPr>
                <w:rStyle w:val="NormalCharacter"/>
                <w:rFonts w:ascii="宋体" w:hAnsi="宋体" w:hint="eastAsia"/>
                <w:color w:val="000000"/>
              </w:rPr>
              <w:t>）评分时以投标报价的评标基准价为最高分</w:t>
            </w:r>
            <w:r w:rsidRPr="00E11160">
              <w:rPr>
                <w:rStyle w:val="NormalCharacter"/>
                <w:rFonts w:ascii="宋体" w:hAnsi="宋体"/>
                <w:color w:val="000000"/>
              </w:rPr>
              <w:t>60</w:t>
            </w:r>
            <w:r w:rsidRPr="00E11160">
              <w:rPr>
                <w:rStyle w:val="NormalCharacter"/>
                <w:rFonts w:ascii="宋体" w:hAnsi="宋体" w:hint="eastAsia"/>
                <w:color w:val="000000"/>
              </w:rPr>
              <w:t>分，采用内插法计算，投标人报价每高于评标基准价</w:t>
            </w:r>
            <w:r w:rsidRPr="00E11160">
              <w:rPr>
                <w:rStyle w:val="NormalCharacter"/>
                <w:rFonts w:ascii="宋体" w:hAnsi="宋体"/>
                <w:color w:val="000000"/>
              </w:rPr>
              <w:t>1</w:t>
            </w:r>
            <w:r w:rsidRPr="00E11160">
              <w:rPr>
                <w:rStyle w:val="NormalCharacter"/>
                <w:rFonts w:ascii="宋体" w:hAnsi="宋体" w:hint="eastAsia"/>
                <w:color w:val="000000"/>
              </w:rPr>
              <w:t>％的扣</w:t>
            </w:r>
            <w:r w:rsidRPr="00E11160">
              <w:rPr>
                <w:rStyle w:val="NormalCharacter"/>
                <w:rFonts w:ascii="宋体" w:hAnsi="宋体"/>
                <w:color w:val="000000"/>
              </w:rPr>
              <w:t>1.5</w:t>
            </w:r>
            <w:r w:rsidRPr="00E11160">
              <w:rPr>
                <w:rStyle w:val="NormalCharacter"/>
                <w:rFonts w:ascii="宋体" w:hAnsi="宋体" w:hint="eastAsia"/>
                <w:color w:val="000000"/>
              </w:rPr>
              <w:t>分，每低于评标基准价</w:t>
            </w:r>
            <w:r w:rsidRPr="00E11160">
              <w:rPr>
                <w:rStyle w:val="NormalCharacter"/>
                <w:rFonts w:ascii="宋体" w:hAnsi="宋体"/>
                <w:color w:val="000000"/>
              </w:rPr>
              <w:t>1</w:t>
            </w:r>
            <w:r w:rsidRPr="00E11160">
              <w:rPr>
                <w:rStyle w:val="NormalCharacter"/>
                <w:rFonts w:ascii="宋体" w:hAnsi="宋体" w:hint="eastAsia"/>
                <w:color w:val="000000"/>
              </w:rPr>
              <w:t>％的扣</w:t>
            </w:r>
            <w:r w:rsidRPr="00E11160">
              <w:rPr>
                <w:rStyle w:val="NormalCharacter"/>
                <w:rFonts w:ascii="宋体" w:hAnsi="宋体"/>
                <w:color w:val="000000"/>
              </w:rPr>
              <w:t>1</w:t>
            </w:r>
            <w:r w:rsidRPr="00E11160">
              <w:rPr>
                <w:rStyle w:val="NormalCharacter"/>
                <w:rFonts w:ascii="宋体" w:hAnsi="宋体" w:hint="eastAsia"/>
                <w:color w:val="000000"/>
              </w:rPr>
              <w:t>分，计算出投标人的投标报价得分。</w:t>
            </w:r>
          </w:p>
          <w:p w:rsidR="008074C4" w:rsidRPr="00E11160" w:rsidRDefault="008074C4">
            <w:pPr>
              <w:spacing w:line="360" w:lineRule="auto"/>
              <w:ind w:firstLineChars="200" w:firstLine="420"/>
              <w:rPr>
                <w:rStyle w:val="NormalCharacter"/>
                <w:rFonts w:ascii="宋体"/>
                <w:color w:val="000000"/>
              </w:rPr>
            </w:pPr>
            <w:r w:rsidRPr="00E11160">
              <w:rPr>
                <w:rStyle w:val="NormalCharacter"/>
                <w:rFonts w:ascii="宋体" w:hAnsi="宋体" w:hint="eastAsia"/>
                <w:color w:val="000000"/>
              </w:rPr>
              <w:t>（</w:t>
            </w:r>
            <w:r w:rsidRPr="00E11160">
              <w:rPr>
                <w:rStyle w:val="NormalCharacter"/>
                <w:rFonts w:ascii="宋体" w:hAnsi="宋体"/>
                <w:color w:val="000000"/>
              </w:rPr>
              <w:t>2</w:t>
            </w:r>
            <w:r w:rsidRPr="00E11160">
              <w:rPr>
                <w:rStyle w:val="NormalCharacter"/>
                <w:rFonts w:ascii="宋体" w:hAnsi="宋体" w:hint="eastAsia"/>
                <w:color w:val="000000"/>
              </w:rPr>
              <w:t>）有效报价投标人的商务标得分</w:t>
            </w:r>
            <w:r w:rsidRPr="00E11160">
              <w:rPr>
                <w:rStyle w:val="NormalCharacter"/>
                <w:rFonts w:ascii="宋体" w:hAnsi="宋体"/>
                <w:color w:val="000000"/>
              </w:rPr>
              <w:t>=</w:t>
            </w:r>
            <w:r w:rsidRPr="00E11160">
              <w:rPr>
                <w:rStyle w:val="NormalCharacter"/>
                <w:rFonts w:ascii="宋体" w:hAnsi="宋体" w:hint="eastAsia"/>
                <w:color w:val="000000"/>
              </w:rPr>
              <w:t>该投标人的投标报价得分。</w:t>
            </w:r>
          </w:p>
        </w:tc>
      </w:tr>
      <w:tr w:rsidR="008074C4" w:rsidRPr="00E11160">
        <w:trPr>
          <w:trHeight w:val="161"/>
          <w:jc w:val="center"/>
        </w:trPr>
        <w:tc>
          <w:tcPr>
            <w:tcW w:w="2433" w:type="dxa"/>
            <w:gridSpan w:val="3"/>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投标人汇总得分</w:t>
            </w:r>
          </w:p>
        </w:tc>
        <w:tc>
          <w:tcPr>
            <w:tcW w:w="7499" w:type="dxa"/>
            <w:gridSpan w:val="3"/>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商务标分</w:t>
            </w:r>
            <w:r w:rsidRPr="00E11160">
              <w:rPr>
                <w:rStyle w:val="NormalCharacter"/>
                <w:rFonts w:ascii="宋体" w:hAnsi="宋体"/>
                <w:color w:val="000000"/>
              </w:rPr>
              <w:t>+</w:t>
            </w:r>
            <w:r w:rsidRPr="00E11160">
              <w:rPr>
                <w:rStyle w:val="NormalCharacter"/>
                <w:rFonts w:ascii="宋体" w:hAnsi="宋体" w:hint="eastAsia"/>
                <w:color w:val="000000"/>
              </w:rPr>
              <w:t>技术标分</w:t>
            </w:r>
          </w:p>
        </w:tc>
      </w:tr>
      <w:tr w:rsidR="008074C4" w:rsidRPr="00E11160">
        <w:trPr>
          <w:trHeight w:val="50"/>
          <w:jc w:val="center"/>
        </w:trPr>
        <w:tc>
          <w:tcPr>
            <w:tcW w:w="865" w:type="dxa"/>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3</w:t>
            </w:r>
          </w:p>
        </w:tc>
        <w:tc>
          <w:tcPr>
            <w:tcW w:w="1568" w:type="dxa"/>
            <w:gridSpan w:val="2"/>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评标程序</w:t>
            </w:r>
          </w:p>
        </w:tc>
        <w:tc>
          <w:tcPr>
            <w:tcW w:w="7499" w:type="dxa"/>
            <w:gridSpan w:val="3"/>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详见本章附件</w:t>
            </w:r>
            <w:r w:rsidRPr="00E11160">
              <w:rPr>
                <w:rStyle w:val="NormalCharacter"/>
                <w:rFonts w:ascii="宋体" w:hAnsi="宋体"/>
                <w:color w:val="000000"/>
              </w:rPr>
              <w:t>A</w:t>
            </w:r>
            <w:r w:rsidRPr="00E11160">
              <w:rPr>
                <w:rStyle w:val="NormalCharacter"/>
                <w:rFonts w:ascii="宋体" w:hAnsi="宋体" w:hint="eastAsia"/>
                <w:color w:val="000000"/>
              </w:rPr>
              <w:t>：评标详细程序</w:t>
            </w:r>
          </w:p>
        </w:tc>
      </w:tr>
      <w:tr w:rsidR="008074C4" w:rsidRPr="00E11160">
        <w:trPr>
          <w:trHeight w:val="50"/>
          <w:jc w:val="center"/>
        </w:trPr>
        <w:tc>
          <w:tcPr>
            <w:tcW w:w="865" w:type="dxa"/>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color w:val="000000"/>
              </w:rPr>
              <w:t>3.1.2</w:t>
            </w:r>
          </w:p>
        </w:tc>
        <w:tc>
          <w:tcPr>
            <w:tcW w:w="1568" w:type="dxa"/>
            <w:gridSpan w:val="2"/>
            <w:vAlign w:val="center"/>
          </w:tcPr>
          <w:p w:rsidR="008074C4" w:rsidRPr="00E11160" w:rsidRDefault="008074C4">
            <w:pPr>
              <w:spacing w:line="360" w:lineRule="auto"/>
              <w:jc w:val="center"/>
              <w:rPr>
                <w:rStyle w:val="NormalCharacter"/>
                <w:rFonts w:ascii="宋体"/>
                <w:color w:val="000000"/>
              </w:rPr>
            </w:pPr>
            <w:r w:rsidRPr="00E11160">
              <w:rPr>
                <w:rStyle w:val="NormalCharacter"/>
                <w:rFonts w:ascii="宋体" w:hAnsi="宋体" w:hint="eastAsia"/>
                <w:color w:val="000000"/>
              </w:rPr>
              <w:t>否决投标条件</w:t>
            </w:r>
          </w:p>
        </w:tc>
        <w:tc>
          <w:tcPr>
            <w:tcW w:w="7499" w:type="dxa"/>
            <w:gridSpan w:val="3"/>
            <w:vAlign w:val="center"/>
          </w:tcPr>
          <w:p w:rsidR="008074C4" w:rsidRPr="00E11160" w:rsidRDefault="008074C4">
            <w:pPr>
              <w:spacing w:line="360" w:lineRule="auto"/>
              <w:rPr>
                <w:rStyle w:val="NormalCharacter"/>
                <w:rFonts w:ascii="宋体"/>
                <w:color w:val="000000"/>
              </w:rPr>
            </w:pPr>
            <w:r w:rsidRPr="00E11160">
              <w:rPr>
                <w:rStyle w:val="NormalCharacter"/>
                <w:rFonts w:ascii="宋体" w:hAnsi="宋体" w:hint="eastAsia"/>
                <w:color w:val="000000"/>
              </w:rPr>
              <w:t>详见本章附件</w:t>
            </w:r>
            <w:r w:rsidRPr="00E11160">
              <w:rPr>
                <w:rStyle w:val="NormalCharacter"/>
                <w:rFonts w:ascii="宋体" w:hAnsi="宋体"/>
                <w:color w:val="000000"/>
              </w:rPr>
              <w:t>B</w:t>
            </w:r>
            <w:r w:rsidRPr="00E11160">
              <w:rPr>
                <w:rStyle w:val="NormalCharacter"/>
                <w:rFonts w:ascii="宋体" w:hAnsi="宋体" w:hint="eastAsia"/>
                <w:color w:val="000000"/>
              </w:rPr>
              <w:t>：否决投标条件</w:t>
            </w:r>
          </w:p>
        </w:tc>
      </w:tr>
    </w:tbl>
    <w:p w:rsidR="008074C4" w:rsidRDefault="008074C4">
      <w:pPr>
        <w:spacing w:line="360" w:lineRule="auto"/>
        <w:rPr>
          <w:rStyle w:val="NormalCharacter"/>
          <w:szCs w:val="21"/>
        </w:rPr>
      </w:pPr>
    </w:p>
    <w:p w:rsidR="008074C4" w:rsidRDefault="008074C4">
      <w:pPr>
        <w:spacing w:line="360" w:lineRule="auto"/>
        <w:rPr>
          <w:rStyle w:val="NormalCharacter"/>
          <w:szCs w:val="21"/>
        </w:rPr>
      </w:pPr>
      <w:r>
        <w:rPr>
          <w:rStyle w:val="NormalCharacter"/>
          <w:rFonts w:hint="eastAsia"/>
          <w:szCs w:val="21"/>
        </w:rPr>
        <w:t>备注：</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）考核期为：</w:t>
      </w:r>
      <w:r>
        <w:rPr>
          <w:rStyle w:val="NormalCharacter"/>
          <w:szCs w:val="21"/>
        </w:rPr>
        <w:t>2017</w:t>
      </w:r>
      <w:r>
        <w:rPr>
          <w:rStyle w:val="NormalCharacter"/>
          <w:rFonts w:hint="eastAsia"/>
          <w:szCs w:val="21"/>
        </w:rPr>
        <w:t>年</w:t>
      </w:r>
      <w:r>
        <w:rPr>
          <w:rStyle w:val="NormalCharacter"/>
          <w:szCs w:val="21"/>
        </w:rPr>
        <w:t>1</w:t>
      </w:r>
      <w:r>
        <w:rPr>
          <w:rStyle w:val="NormalCharacter"/>
          <w:rFonts w:hint="eastAsia"/>
          <w:szCs w:val="21"/>
        </w:rPr>
        <w:t>月</w:t>
      </w:r>
      <w:r>
        <w:rPr>
          <w:rStyle w:val="NormalCharacter"/>
          <w:szCs w:val="21"/>
        </w:rPr>
        <w:t>1</w:t>
      </w:r>
      <w:r>
        <w:rPr>
          <w:rStyle w:val="NormalCharacter"/>
          <w:rFonts w:hint="eastAsia"/>
          <w:szCs w:val="21"/>
        </w:rPr>
        <w:t>日至投标截止日</w:t>
      </w:r>
      <w:r>
        <w:rPr>
          <w:rStyle w:val="NormalCharacter"/>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）类似工程：</w:t>
      </w:r>
      <w:r>
        <w:rPr>
          <w:rStyle w:val="NormalCharacter"/>
          <w:rFonts w:ascii="宋体" w:hAnsi="宋体"/>
        </w:rPr>
        <w:t>2017</w:t>
      </w:r>
      <w:r>
        <w:rPr>
          <w:rStyle w:val="NormalCharacter"/>
          <w:rFonts w:ascii="宋体" w:hAnsi="宋体" w:hint="eastAsia"/>
        </w:rPr>
        <w:t>年</w:t>
      </w:r>
      <w:r>
        <w:rPr>
          <w:rStyle w:val="NormalCharacter"/>
          <w:rFonts w:ascii="宋体" w:hAnsi="宋体"/>
        </w:rPr>
        <w:t>1</w:t>
      </w:r>
      <w:r>
        <w:rPr>
          <w:rStyle w:val="NormalCharacter"/>
          <w:rFonts w:ascii="宋体" w:hAnsi="宋体" w:hint="eastAsia"/>
        </w:rPr>
        <w:t>月</w:t>
      </w:r>
      <w:r>
        <w:rPr>
          <w:rStyle w:val="NormalCharacter"/>
          <w:rFonts w:ascii="宋体" w:hAnsi="宋体"/>
        </w:rPr>
        <w:t>1</w:t>
      </w:r>
      <w:r>
        <w:rPr>
          <w:rStyle w:val="NormalCharacter"/>
          <w:rFonts w:ascii="宋体" w:hAnsi="宋体" w:hint="eastAsia"/>
        </w:rPr>
        <w:t>日至投标截止日完成过类似园林或绿化工程</w:t>
      </w:r>
      <w:r>
        <w:rPr>
          <w:rStyle w:val="NormalCharacter"/>
          <w:rFonts w:hint="eastAsia"/>
          <w:szCs w:val="21"/>
        </w:rPr>
        <w:t>（已完成的应附合同协议书、工程接收证书〔工程竣工验收证书）的复印件加盖投标单位公章。在建类似工程应附合同协议书复印件加盖投标单位公章〕。</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）人员资格岗位、职称、业绩等评分须附相关有效证明材料复印件加盖投标人单位公章。</w:t>
      </w:r>
    </w:p>
    <w:p w:rsidR="008074C4" w:rsidRDefault="008074C4">
      <w:pPr>
        <w:spacing w:line="360" w:lineRule="auto"/>
        <w:ind w:firstLineChars="200" w:firstLine="420"/>
        <w:rPr>
          <w:rStyle w:val="NormalCharacter"/>
          <w:szCs w:val="21"/>
        </w:rPr>
      </w:pPr>
    </w:p>
    <w:p w:rsidR="008074C4" w:rsidRDefault="008074C4">
      <w:pPr>
        <w:spacing w:line="360" w:lineRule="auto"/>
        <w:rPr>
          <w:rStyle w:val="NormalCharacter"/>
          <w:szCs w:val="21"/>
        </w:rPr>
      </w:pPr>
    </w:p>
    <w:p w:rsidR="008074C4" w:rsidRDefault="008074C4">
      <w:pPr>
        <w:spacing w:line="360" w:lineRule="auto"/>
        <w:rPr>
          <w:rStyle w:val="NormalCharacter"/>
          <w:szCs w:val="21"/>
        </w:rPr>
      </w:pPr>
    </w:p>
    <w:p w:rsidR="008074C4" w:rsidRDefault="008074C4">
      <w:pPr>
        <w:spacing w:line="360" w:lineRule="auto"/>
        <w:rPr>
          <w:rStyle w:val="NormalCharacter"/>
          <w:szCs w:val="21"/>
        </w:rPr>
      </w:pPr>
    </w:p>
    <w:p w:rsidR="008074C4" w:rsidRDefault="008074C4">
      <w:pPr>
        <w:pStyle w:val="Heading1"/>
        <w:jc w:val="center"/>
        <w:rPr>
          <w:rStyle w:val="NormalCharacter"/>
        </w:rPr>
      </w:pPr>
      <w:r>
        <w:rPr>
          <w:rStyle w:val="NormalCharacter"/>
          <w:rFonts w:hint="eastAsia"/>
        </w:rPr>
        <w:t>评标办法（综合评估法）正文部分</w:t>
      </w:r>
    </w:p>
    <w:p w:rsidR="008074C4" w:rsidRDefault="008074C4">
      <w:pPr>
        <w:rPr>
          <w:rStyle w:val="NormalCharacter"/>
          <w:szCs w:val="21"/>
        </w:rPr>
      </w:pPr>
    </w:p>
    <w:p w:rsidR="008074C4" w:rsidRDefault="008074C4">
      <w:pPr>
        <w:pStyle w:val="Heading2"/>
        <w:rPr>
          <w:rStyle w:val="NormalCharacter"/>
        </w:rPr>
      </w:pPr>
      <w:r>
        <w:rPr>
          <w:rStyle w:val="NormalCharacter"/>
        </w:rPr>
        <w:t xml:space="preserve">1 </w:t>
      </w:r>
      <w:r>
        <w:rPr>
          <w:rStyle w:val="NormalCharacter"/>
          <w:rFonts w:hint="eastAsia"/>
        </w:rPr>
        <w:t>评标方法</w:t>
      </w:r>
    </w:p>
    <w:p w:rsidR="008074C4" w:rsidRDefault="008074C4">
      <w:pPr>
        <w:spacing w:line="360" w:lineRule="auto"/>
        <w:ind w:firstLineChars="200" w:firstLine="420"/>
        <w:rPr>
          <w:rStyle w:val="NormalCharacter"/>
          <w:szCs w:val="21"/>
        </w:rPr>
      </w:pPr>
      <w:r>
        <w:rPr>
          <w:rStyle w:val="NormalCharacter"/>
          <w:rFonts w:hint="eastAsia"/>
          <w:szCs w:val="21"/>
        </w:rPr>
        <w:t>本次评标采用综合评估法。评标委员会对满足招标文件实质性要求的投标文件，按照本章</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第</w:t>
      </w:r>
      <w:r>
        <w:rPr>
          <w:rStyle w:val="NormalCharacter"/>
          <w:szCs w:val="21"/>
        </w:rPr>
        <w:t>2.1</w:t>
      </w:r>
      <w:r>
        <w:rPr>
          <w:rStyle w:val="NormalCharacter"/>
          <w:rFonts w:hint="eastAsia"/>
          <w:szCs w:val="21"/>
        </w:rPr>
        <w:t>、</w:t>
      </w:r>
      <w:r>
        <w:rPr>
          <w:rStyle w:val="NormalCharacter"/>
          <w:szCs w:val="21"/>
        </w:rPr>
        <w:t>2.2</w:t>
      </w:r>
      <w:r>
        <w:rPr>
          <w:rStyle w:val="NormalCharacter"/>
          <w:rFonts w:hint="eastAsia"/>
          <w:szCs w:val="21"/>
        </w:rPr>
        <w:t>款规定的评分标准进行打分，并按综合得分由高到低顺序推荐三家中标候选人。综合评分相等时，以投标报价低的优先；投标价也相等时，以企业诚信实力分高的优先；企业诚信实力分也相等的，以技术标得分高的优先；技术标得分也相等的，由评标委员会采用记名投票方式确定。</w:t>
      </w:r>
    </w:p>
    <w:p w:rsidR="008074C4" w:rsidRDefault="008074C4">
      <w:pPr>
        <w:pStyle w:val="Heading2"/>
        <w:rPr>
          <w:rStyle w:val="NormalCharacter"/>
        </w:rPr>
      </w:pPr>
      <w:r>
        <w:rPr>
          <w:rStyle w:val="NormalCharacter"/>
        </w:rPr>
        <w:t xml:space="preserve">2 </w:t>
      </w:r>
      <w:r>
        <w:rPr>
          <w:rStyle w:val="NormalCharacter"/>
          <w:rFonts w:hint="eastAsia"/>
        </w:rPr>
        <w:t>评审标准</w:t>
      </w:r>
    </w:p>
    <w:p w:rsidR="008074C4" w:rsidRDefault="008074C4">
      <w:pPr>
        <w:pStyle w:val="Heading3"/>
        <w:ind w:firstLine="420"/>
        <w:rPr>
          <w:rStyle w:val="NormalCharacter"/>
        </w:rPr>
      </w:pPr>
      <w:r>
        <w:rPr>
          <w:rStyle w:val="NormalCharacter"/>
        </w:rPr>
        <w:t xml:space="preserve">2.1 </w:t>
      </w:r>
      <w:r>
        <w:rPr>
          <w:rStyle w:val="NormalCharacter"/>
          <w:rFonts w:hint="eastAsia"/>
        </w:rPr>
        <w:t>初步评审标准</w:t>
      </w:r>
    </w:p>
    <w:p w:rsidR="008074C4" w:rsidRDefault="008074C4">
      <w:pPr>
        <w:spacing w:line="360" w:lineRule="auto"/>
        <w:ind w:firstLineChars="200" w:firstLine="420"/>
        <w:rPr>
          <w:rStyle w:val="NormalCharacter"/>
          <w:szCs w:val="21"/>
        </w:rPr>
      </w:pPr>
      <w:r>
        <w:rPr>
          <w:rStyle w:val="NormalCharacter"/>
          <w:szCs w:val="21"/>
        </w:rPr>
        <w:t xml:space="preserve">2.1.1 </w:t>
      </w:r>
      <w:r>
        <w:rPr>
          <w:rStyle w:val="NormalCharacter"/>
          <w:rFonts w:hint="eastAsia"/>
          <w:szCs w:val="21"/>
        </w:rPr>
        <w:t>资格评审标准：见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。所有在投标截止时间前提交投标文件的投标人均有资格参加资格评审。</w:t>
      </w:r>
    </w:p>
    <w:p w:rsidR="008074C4" w:rsidRDefault="008074C4">
      <w:pPr>
        <w:spacing w:line="360" w:lineRule="auto"/>
        <w:ind w:firstLineChars="200" w:firstLine="420"/>
        <w:rPr>
          <w:rStyle w:val="NormalCharacter"/>
          <w:szCs w:val="21"/>
        </w:rPr>
      </w:pPr>
      <w:r>
        <w:rPr>
          <w:rStyle w:val="NormalCharacter"/>
          <w:szCs w:val="21"/>
        </w:rPr>
        <w:t xml:space="preserve">2.1.2 </w:t>
      </w:r>
      <w:r>
        <w:rPr>
          <w:rStyle w:val="NormalCharacter"/>
          <w:rFonts w:hint="eastAsia"/>
          <w:szCs w:val="21"/>
        </w:rPr>
        <w:t>形式评审标准：见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2.1.3 </w:t>
      </w:r>
      <w:r>
        <w:rPr>
          <w:rStyle w:val="NormalCharacter"/>
          <w:rFonts w:hint="eastAsia"/>
          <w:szCs w:val="21"/>
        </w:rPr>
        <w:t>响应性评审标准：见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w:t>
      </w:r>
    </w:p>
    <w:p w:rsidR="008074C4" w:rsidRDefault="008074C4">
      <w:pPr>
        <w:pStyle w:val="Heading3"/>
        <w:ind w:firstLine="420"/>
        <w:rPr>
          <w:rStyle w:val="NormalCharacter"/>
        </w:rPr>
      </w:pPr>
      <w:r>
        <w:rPr>
          <w:rStyle w:val="NormalCharacter"/>
        </w:rPr>
        <w:t xml:space="preserve">2.2 </w:t>
      </w:r>
      <w:r>
        <w:rPr>
          <w:rStyle w:val="NormalCharacter"/>
          <w:rFonts w:hint="eastAsia"/>
        </w:rPr>
        <w:t>详细评审标准</w:t>
      </w:r>
    </w:p>
    <w:p w:rsidR="008074C4" w:rsidRDefault="008074C4">
      <w:pPr>
        <w:spacing w:line="360" w:lineRule="auto"/>
        <w:ind w:firstLineChars="200" w:firstLine="420"/>
        <w:rPr>
          <w:rStyle w:val="NormalCharacter"/>
          <w:szCs w:val="21"/>
        </w:rPr>
      </w:pPr>
      <w:r>
        <w:rPr>
          <w:rStyle w:val="NormalCharacter"/>
          <w:szCs w:val="21"/>
        </w:rPr>
        <w:t xml:space="preserve">2.2.1 </w:t>
      </w:r>
      <w:r>
        <w:rPr>
          <w:rStyle w:val="NormalCharacter"/>
          <w:rFonts w:hint="eastAsia"/>
          <w:szCs w:val="21"/>
        </w:rPr>
        <w:t>分值构成：见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bCs/>
          <w:szCs w:val="21"/>
        </w:rPr>
        <w:t xml:space="preserve">2.2.2 </w:t>
      </w:r>
      <w:r>
        <w:rPr>
          <w:rStyle w:val="NormalCharacter"/>
          <w:rFonts w:hint="eastAsia"/>
          <w:szCs w:val="21"/>
        </w:rPr>
        <w:t>评分标准</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）技术标评分标准：见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）商务标评分标准：见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）企业信誉实力分评分标准：见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bCs/>
          <w:szCs w:val="21"/>
        </w:rPr>
        <w:t xml:space="preserve">2.2.3 </w:t>
      </w:r>
      <w:r>
        <w:rPr>
          <w:rStyle w:val="NormalCharacter"/>
          <w:rFonts w:hint="eastAsia"/>
          <w:szCs w:val="21"/>
        </w:rPr>
        <w:t>评标基准价计算方法：见</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w:t>
      </w:r>
    </w:p>
    <w:p w:rsidR="008074C4" w:rsidRDefault="008074C4">
      <w:pPr>
        <w:pStyle w:val="Heading2"/>
        <w:rPr>
          <w:rStyle w:val="NormalCharacter"/>
        </w:rPr>
      </w:pPr>
      <w:r>
        <w:rPr>
          <w:rStyle w:val="NormalCharacter"/>
        </w:rPr>
        <w:t xml:space="preserve">3 </w:t>
      </w:r>
      <w:r>
        <w:rPr>
          <w:rStyle w:val="NormalCharacter"/>
          <w:rFonts w:hint="eastAsia"/>
        </w:rPr>
        <w:t>评标程序</w:t>
      </w:r>
    </w:p>
    <w:p w:rsidR="008074C4" w:rsidRDefault="008074C4">
      <w:pPr>
        <w:pStyle w:val="Heading3"/>
        <w:ind w:firstLine="420"/>
        <w:rPr>
          <w:rStyle w:val="NormalCharacter"/>
        </w:rPr>
      </w:pPr>
      <w:r>
        <w:rPr>
          <w:rStyle w:val="NormalCharacter"/>
        </w:rPr>
        <w:t xml:space="preserve">3.1 </w:t>
      </w:r>
      <w:r>
        <w:rPr>
          <w:rStyle w:val="NormalCharacter"/>
          <w:rFonts w:hint="eastAsia"/>
        </w:rPr>
        <w:t>初步评审</w:t>
      </w:r>
    </w:p>
    <w:p w:rsidR="008074C4" w:rsidRDefault="008074C4">
      <w:pPr>
        <w:spacing w:line="360" w:lineRule="auto"/>
        <w:ind w:firstLineChars="200" w:firstLine="420"/>
        <w:rPr>
          <w:rStyle w:val="NormalCharacter"/>
          <w:szCs w:val="21"/>
        </w:rPr>
      </w:pPr>
      <w:r>
        <w:rPr>
          <w:rStyle w:val="NormalCharacter"/>
          <w:szCs w:val="21"/>
        </w:rPr>
        <w:t xml:space="preserve">3.1.1 </w:t>
      </w:r>
      <w:r>
        <w:rPr>
          <w:rStyle w:val="NormalCharacter"/>
          <w:rFonts w:hint="eastAsia"/>
          <w:szCs w:val="21"/>
        </w:rPr>
        <w:t>评标委员会依据本章第</w:t>
      </w:r>
      <w:r>
        <w:rPr>
          <w:rStyle w:val="NormalCharacter"/>
          <w:szCs w:val="21"/>
        </w:rPr>
        <w:t>2.1</w:t>
      </w:r>
      <w:r>
        <w:rPr>
          <w:rStyle w:val="NormalCharacter"/>
          <w:rFonts w:hint="eastAsia"/>
          <w:szCs w:val="21"/>
        </w:rPr>
        <w:t>款规定的标准对投标文件进行初步评审。有一项不符合评审标准的，作否决投标处理。</w:t>
      </w:r>
    </w:p>
    <w:p w:rsidR="008074C4" w:rsidRDefault="008074C4">
      <w:pPr>
        <w:spacing w:line="360" w:lineRule="auto"/>
        <w:ind w:firstLineChars="200" w:firstLine="420"/>
        <w:rPr>
          <w:rStyle w:val="NormalCharacter"/>
          <w:szCs w:val="21"/>
        </w:rPr>
      </w:pPr>
      <w:r>
        <w:rPr>
          <w:rStyle w:val="NormalCharacter"/>
          <w:szCs w:val="21"/>
        </w:rPr>
        <w:t xml:space="preserve">3.1.2 </w:t>
      </w:r>
      <w:r>
        <w:rPr>
          <w:rStyle w:val="NormalCharacter"/>
          <w:rFonts w:hint="eastAsia"/>
          <w:szCs w:val="21"/>
        </w:rPr>
        <w:t>投标人有以下情形之一的，其投标作否决投标处理：</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第</w:t>
      </w:r>
      <w:r>
        <w:rPr>
          <w:rStyle w:val="NormalCharacter"/>
          <w:szCs w:val="21"/>
        </w:rPr>
        <w:t xml:space="preserve">1.4.3 </w:t>
      </w:r>
      <w:r>
        <w:rPr>
          <w:rStyle w:val="NormalCharacter"/>
          <w:rFonts w:hint="eastAsia"/>
          <w:szCs w:val="21"/>
        </w:rPr>
        <w:t>项规定的任何一种情形的：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）串通投标或弄虚作假或有其他违法行为的；</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）不按评标委员会要求澄清、说明或补正的。</w:t>
      </w:r>
    </w:p>
    <w:p w:rsidR="008074C4" w:rsidRDefault="008074C4">
      <w:pPr>
        <w:spacing w:line="360" w:lineRule="auto"/>
        <w:ind w:firstLineChars="200" w:firstLine="420"/>
        <w:rPr>
          <w:rStyle w:val="NormalCharacter"/>
          <w:szCs w:val="21"/>
        </w:rPr>
      </w:pPr>
      <w:r>
        <w:rPr>
          <w:rStyle w:val="NormalCharacter"/>
          <w:szCs w:val="21"/>
        </w:rPr>
        <w:t xml:space="preserve">3.1.3 </w:t>
      </w:r>
      <w:r>
        <w:rPr>
          <w:rStyle w:val="NormalCharacter"/>
          <w:rFonts w:hint="eastAsia"/>
          <w:szCs w:val="21"/>
        </w:rPr>
        <w:t>投标报价有算术错误的，评标委员会按以下原则对投标报价进行修正，修正的价格经投标人书面确认后具有约束力。投标人不接受修正价格的，其投标作否决投标处理。</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）投标文件中的大写金额与小写金额不一致的，以大写金额为准；</w:t>
      </w:r>
    </w:p>
    <w:p w:rsidR="008074C4" w:rsidRDefault="008074C4">
      <w:pPr>
        <w:spacing w:line="360" w:lineRule="auto"/>
        <w:ind w:firstLineChars="200" w:firstLine="420"/>
        <w:rPr>
          <w:rStyle w:val="NormalCharacter"/>
          <w:szCs w:val="21"/>
        </w:rPr>
      </w:pPr>
      <w:r>
        <w:rPr>
          <w:rStyle w:val="NormalCharacter"/>
          <w:rFonts w:hint="eastAsia"/>
        </w:rPr>
        <w:t>（</w:t>
      </w:r>
      <w:r>
        <w:rPr>
          <w:rStyle w:val="NormalCharacter"/>
        </w:rPr>
        <w:t>2</w:t>
      </w:r>
      <w:r>
        <w:rPr>
          <w:rStyle w:val="NormalCharacter"/>
          <w:rFonts w:hint="eastAsia"/>
        </w:rPr>
        <w:t>）总价金额与依据单价计算出的结果不一致的，以单价金额为准修正总价，但单价金额小数点有明显错误的除外。</w:t>
      </w:r>
    </w:p>
    <w:p w:rsidR="008074C4" w:rsidRDefault="008074C4">
      <w:pPr>
        <w:pStyle w:val="Heading3"/>
        <w:ind w:firstLine="420"/>
        <w:rPr>
          <w:rStyle w:val="NormalCharacter"/>
        </w:rPr>
      </w:pPr>
      <w:r>
        <w:rPr>
          <w:rStyle w:val="NormalCharacter"/>
        </w:rPr>
        <w:t xml:space="preserve">3.2 </w:t>
      </w:r>
      <w:r>
        <w:rPr>
          <w:rStyle w:val="NormalCharacter"/>
          <w:rFonts w:hint="eastAsia"/>
        </w:rPr>
        <w:t>详细评审</w:t>
      </w:r>
    </w:p>
    <w:p w:rsidR="008074C4" w:rsidRDefault="008074C4">
      <w:pPr>
        <w:spacing w:line="360" w:lineRule="auto"/>
        <w:ind w:firstLineChars="200" w:firstLine="420"/>
        <w:rPr>
          <w:rStyle w:val="NormalCharacter"/>
          <w:szCs w:val="21"/>
        </w:rPr>
      </w:pPr>
      <w:r>
        <w:rPr>
          <w:rStyle w:val="NormalCharacter"/>
          <w:szCs w:val="21"/>
        </w:rPr>
        <w:t xml:space="preserve">3.2.1 </w:t>
      </w:r>
      <w:r>
        <w:rPr>
          <w:rStyle w:val="NormalCharacter"/>
          <w:rFonts w:hint="eastAsia"/>
          <w:szCs w:val="21"/>
        </w:rPr>
        <w:t>评标委员会按照本章</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第</w:t>
      </w:r>
      <w:r>
        <w:rPr>
          <w:rStyle w:val="NormalCharacter"/>
          <w:szCs w:val="21"/>
        </w:rPr>
        <w:t>2.2</w:t>
      </w:r>
      <w:r>
        <w:rPr>
          <w:rStyle w:val="NormalCharacter"/>
          <w:rFonts w:hint="eastAsia"/>
          <w:szCs w:val="21"/>
        </w:rPr>
        <w:t>款规定的量化因素和分值进行打分，并计算出综合评估得分。</w:t>
      </w:r>
    </w:p>
    <w:p w:rsidR="008074C4" w:rsidRDefault="008074C4">
      <w:pPr>
        <w:spacing w:line="360" w:lineRule="auto"/>
        <w:ind w:firstLineChars="200" w:firstLine="420"/>
        <w:rPr>
          <w:rStyle w:val="NormalCharacter"/>
          <w:szCs w:val="21"/>
        </w:rPr>
      </w:pPr>
      <w:r>
        <w:rPr>
          <w:rStyle w:val="NormalCharacter"/>
          <w:szCs w:val="21"/>
        </w:rPr>
        <w:t xml:space="preserve">3.2.2 </w:t>
      </w:r>
      <w:r>
        <w:rPr>
          <w:rStyle w:val="NormalCharacter"/>
          <w:rFonts w:hint="eastAsia"/>
          <w:szCs w:val="21"/>
        </w:rPr>
        <w:t>评分分值计算保留小数点后两位，小数点后第三位</w:t>
      </w:r>
      <w:r>
        <w:rPr>
          <w:rStyle w:val="NormalCharacter"/>
          <w:szCs w:val="21"/>
        </w:rPr>
        <w:t>“</w:t>
      </w:r>
      <w:r>
        <w:rPr>
          <w:rStyle w:val="NormalCharacter"/>
          <w:rFonts w:hint="eastAsia"/>
          <w:szCs w:val="21"/>
        </w:rPr>
        <w:t>四舍五入</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3.2.3 </w:t>
      </w:r>
      <w:r>
        <w:rPr>
          <w:rStyle w:val="NormalCharacter"/>
          <w:rFonts w:hint="eastAsia"/>
          <w:szCs w:val="21"/>
        </w:rPr>
        <w:t>投标人综合得分（满分</w:t>
      </w:r>
      <w:r>
        <w:rPr>
          <w:rStyle w:val="NormalCharacter"/>
          <w:szCs w:val="21"/>
        </w:rPr>
        <w:t>100</w:t>
      </w:r>
      <w:r>
        <w:rPr>
          <w:rStyle w:val="NormalCharacter"/>
          <w:rFonts w:hint="eastAsia"/>
          <w:szCs w:val="21"/>
        </w:rPr>
        <w:t>分）</w:t>
      </w:r>
      <w:r>
        <w:rPr>
          <w:rStyle w:val="NormalCharacter"/>
          <w:szCs w:val="21"/>
        </w:rPr>
        <w:t>=</w:t>
      </w:r>
      <w:r>
        <w:rPr>
          <w:rStyle w:val="NormalCharacter"/>
          <w:rFonts w:hint="eastAsia"/>
          <w:szCs w:val="21"/>
        </w:rPr>
        <w:t>商务标分</w:t>
      </w:r>
      <w:r>
        <w:rPr>
          <w:rStyle w:val="NormalCharacter"/>
          <w:szCs w:val="21"/>
        </w:rPr>
        <w:t>+</w:t>
      </w:r>
      <w:r>
        <w:rPr>
          <w:rStyle w:val="NormalCharacter"/>
          <w:rFonts w:hint="eastAsia"/>
          <w:szCs w:val="21"/>
        </w:rPr>
        <w:t>技术标分</w:t>
      </w:r>
      <w:r>
        <w:rPr>
          <w:rStyle w:val="NormalCharacter"/>
          <w:szCs w:val="21"/>
        </w:rPr>
        <w:t>+</w:t>
      </w:r>
      <w:r>
        <w:rPr>
          <w:rStyle w:val="NormalCharacter"/>
          <w:rFonts w:hint="eastAsia"/>
          <w:szCs w:val="21"/>
        </w:rPr>
        <w:t>企业信誉实力分。</w:t>
      </w:r>
    </w:p>
    <w:p w:rsidR="008074C4" w:rsidRDefault="008074C4">
      <w:pPr>
        <w:spacing w:line="360" w:lineRule="auto"/>
        <w:ind w:firstLineChars="200" w:firstLine="420"/>
        <w:rPr>
          <w:rStyle w:val="NormalCharacter"/>
          <w:szCs w:val="21"/>
        </w:rPr>
      </w:pPr>
      <w:r>
        <w:rPr>
          <w:rStyle w:val="NormalCharacter"/>
          <w:szCs w:val="21"/>
        </w:rPr>
        <w:t xml:space="preserve">3.2.4 </w:t>
      </w:r>
      <w:r>
        <w:rPr>
          <w:rStyle w:val="NormalCharacter"/>
          <w:rFonts w:hint="eastAsia"/>
          <w:szCs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rsidR="008074C4" w:rsidRDefault="008074C4">
      <w:pPr>
        <w:pStyle w:val="Heading3"/>
        <w:ind w:firstLine="420"/>
        <w:rPr>
          <w:rStyle w:val="NormalCharacter"/>
        </w:rPr>
      </w:pPr>
      <w:r>
        <w:rPr>
          <w:rStyle w:val="NormalCharacter"/>
        </w:rPr>
        <w:t xml:space="preserve">3.3 </w:t>
      </w:r>
      <w:r>
        <w:rPr>
          <w:rStyle w:val="NormalCharacter"/>
          <w:rFonts w:hint="eastAsia"/>
        </w:rPr>
        <w:t>投标文件的澄清和补正</w:t>
      </w:r>
    </w:p>
    <w:p w:rsidR="008074C4" w:rsidRDefault="008074C4">
      <w:pPr>
        <w:spacing w:line="360" w:lineRule="auto"/>
        <w:ind w:firstLineChars="200" w:firstLine="420"/>
        <w:rPr>
          <w:rStyle w:val="NormalCharacter"/>
          <w:szCs w:val="21"/>
        </w:rPr>
      </w:pPr>
      <w:r>
        <w:rPr>
          <w:rStyle w:val="NormalCharacter"/>
          <w:szCs w:val="21"/>
        </w:rPr>
        <w:t xml:space="preserve">3.3.1 </w:t>
      </w:r>
      <w:r>
        <w:rPr>
          <w:rStyle w:val="NormalCharacter"/>
          <w:rFonts w:hint="eastAsia"/>
          <w:szCs w:val="21"/>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rsidR="008074C4" w:rsidRDefault="008074C4">
      <w:pPr>
        <w:spacing w:line="360" w:lineRule="auto"/>
        <w:ind w:firstLineChars="200" w:firstLine="420"/>
        <w:rPr>
          <w:rStyle w:val="NormalCharacter"/>
          <w:szCs w:val="21"/>
        </w:rPr>
      </w:pPr>
      <w:r>
        <w:rPr>
          <w:rStyle w:val="NormalCharacter"/>
          <w:szCs w:val="21"/>
        </w:rPr>
        <w:t xml:space="preserve">3.3.2 </w:t>
      </w:r>
      <w:r>
        <w:rPr>
          <w:rStyle w:val="NormalCharacter"/>
          <w:rFonts w:hint="eastAsia"/>
          <w:szCs w:val="21"/>
        </w:rPr>
        <w:t>澄清、说明和补正不得改变投标文件的实质性内容（算术性错误修正的除外）。投标人的书面澄清、说明和补正属于投标文件的组成部分。</w:t>
      </w:r>
    </w:p>
    <w:p w:rsidR="008074C4" w:rsidRDefault="008074C4">
      <w:pPr>
        <w:spacing w:line="360" w:lineRule="auto"/>
        <w:ind w:firstLineChars="200" w:firstLine="420"/>
        <w:rPr>
          <w:rStyle w:val="NormalCharacter"/>
          <w:szCs w:val="21"/>
        </w:rPr>
      </w:pPr>
      <w:r>
        <w:rPr>
          <w:rStyle w:val="NormalCharacter"/>
          <w:szCs w:val="21"/>
        </w:rPr>
        <w:t xml:space="preserve">3.3.3 </w:t>
      </w:r>
      <w:r>
        <w:rPr>
          <w:rStyle w:val="NormalCharacter"/>
          <w:rFonts w:hint="eastAsia"/>
          <w:szCs w:val="21"/>
        </w:rPr>
        <w:t>评标委员会对投标人提交的澄清、说明或补正有疑问的，可以要求投标人进一步澄清、说明或补正，直至满足评标委员会的要求。</w:t>
      </w:r>
    </w:p>
    <w:p w:rsidR="008074C4" w:rsidRDefault="008074C4">
      <w:pPr>
        <w:spacing w:line="360" w:lineRule="auto"/>
        <w:ind w:firstLineChars="200" w:firstLine="420"/>
        <w:rPr>
          <w:rStyle w:val="NormalCharacter"/>
          <w:szCs w:val="21"/>
        </w:rPr>
      </w:pPr>
      <w:r>
        <w:rPr>
          <w:rStyle w:val="NormalCharacter"/>
          <w:szCs w:val="21"/>
        </w:rPr>
        <w:t xml:space="preserve">3.3.4 </w:t>
      </w:r>
      <w:r>
        <w:rPr>
          <w:rStyle w:val="NormalCharacter"/>
          <w:rFonts w:hint="eastAsia"/>
          <w:szCs w:val="21"/>
        </w:rPr>
        <w:t>对投标文件进行澄清、说明和补正时来往的书面材料传递，必须在招投标监督管理部门的监督下，由招标代理机构的代理员或者交易中心的工作人员进行。</w:t>
      </w:r>
    </w:p>
    <w:p w:rsidR="008074C4" w:rsidRDefault="008074C4">
      <w:pPr>
        <w:pStyle w:val="Heading3"/>
        <w:ind w:firstLine="420"/>
        <w:rPr>
          <w:rStyle w:val="NormalCharacter"/>
        </w:rPr>
      </w:pPr>
      <w:r>
        <w:rPr>
          <w:rStyle w:val="NormalCharacter"/>
        </w:rPr>
        <w:t xml:space="preserve">3.4 </w:t>
      </w:r>
      <w:r>
        <w:rPr>
          <w:rStyle w:val="NormalCharacter"/>
          <w:rFonts w:hint="eastAsia"/>
        </w:rPr>
        <w:t>评标结果</w:t>
      </w:r>
    </w:p>
    <w:p w:rsidR="008074C4" w:rsidRDefault="008074C4">
      <w:pPr>
        <w:spacing w:line="360" w:lineRule="auto"/>
        <w:ind w:firstLineChars="200" w:firstLine="420"/>
        <w:rPr>
          <w:rStyle w:val="NormalCharacter"/>
          <w:szCs w:val="21"/>
        </w:rPr>
      </w:pPr>
      <w:r>
        <w:rPr>
          <w:rStyle w:val="NormalCharacter"/>
          <w:szCs w:val="21"/>
        </w:rPr>
        <w:t xml:space="preserve">3.4.1 </w:t>
      </w:r>
      <w:r>
        <w:rPr>
          <w:rStyle w:val="NormalCharacter"/>
          <w:rFonts w:hint="eastAsia"/>
          <w:szCs w:val="21"/>
        </w:rPr>
        <w:t>除第二章</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授权直接确定中标人外，评标委员会按照本章规定的顺序推荐中标候选人。</w:t>
      </w:r>
    </w:p>
    <w:p w:rsidR="008074C4" w:rsidRDefault="008074C4">
      <w:pPr>
        <w:spacing w:line="360" w:lineRule="auto"/>
        <w:ind w:firstLineChars="200" w:firstLine="420"/>
        <w:rPr>
          <w:rStyle w:val="NormalCharacter"/>
          <w:szCs w:val="21"/>
        </w:rPr>
      </w:pPr>
      <w:r>
        <w:rPr>
          <w:rStyle w:val="NormalCharacter"/>
          <w:szCs w:val="21"/>
        </w:rPr>
        <w:t xml:space="preserve">3.4.2 </w:t>
      </w:r>
      <w:r>
        <w:rPr>
          <w:rStyle w:val="NormalCharacter"/>
          <w:rFonts w:hint="eastAsia"/>
          <w:szCs w:val="21"/>
        </w:rPr>
        <w:t>评标委员会完成评标后，由应当向招标人提交书面评标报告。</w:t>
      </w:r>
    </w:p>
    <w:p w:rsidR="008074C4" w:rsidRDefault="008074C4">
      <w:pPr>
        <w:spacing w:line="360" w:lineRule="auto"/>
        <w:ind w:firstLineChars="202" w:firstLine="424"/>
        <w:rPr>
          <w:rStyle w:val="NormalCharacter"/>
          <w:szCs w:val="21"/>
        </w:rPr>
      </w:pPr>
      <w:r>
        <w:rPr>
          <w:rStyle w:val="NormalCharacter"/>
          <w:szCs w:val="21"/>
        </w:rPr>
        <w:t xml:space="preserve">3.4.3 </w:t>
      </w:r>
      <w:r>
        <w:rPr>
          <w:rStyle w:val="NormalCharacter"/>
          <w:rFonts w:hint="eastAsia"/>
          <w:szCs w:val="21"/>
        </w:rPr>
        <w:t>评标委员会应将评标过程中使用的文件、表格以及其他材料即时归还招标人。招标人应当按照</w:t>
      </w:r>
      <w:r>
        <w:rPr>
          <w:rStyle w:val="NormalCharacter"/>
          <w:szCs w:val="21"/>
        </w:rPr>
        <w:t>“</w:t>
      </w:r>
      <w:r>
        <w:rPr>
          <w:rStyle w:val="NormalCharacter"/>
          <w:rFonts w:hint="eastAsia"/>
          <w:szCs w:val="21"/>
        </w:rPr>
        <w:t>投标人须知前附表</w:t>
      </w:r>
      <w:r>
        <w:rPr>
          <w:rStyle w:val="NormalCharacter"/>
          <w:szCs w:val="21"/>
        </w:rPr>
        <w:t>”</w:t>
      </w:r>
      <w:r>
        <w:rPr>
          <w:rStyle w:val="NormalCharacter"/>
          <w:rFonts w:hint="eastAsia"/>
          <w:szCs w:val="21"/>
        </w:rPr>
        <w:t>规定的</w:t>
      </w:r>
      <w:r>
        <w:rPr>
          <w:rStyle w:val="NormalCharacter"/>
          <w:rFonts w:hint="eastAsia"/>
        </w:rPr>
        <w:t>封存方式封存评标资料。</w:t>
      </w:r>
    </w:p>
    <w:p w:rsidR="008074C4" w:rsidRDefault="008074C4">
      <w:pPr>
        <w:spacing w:line="360" w:lineRule="auto"/>
        <w:rPr>
          <w:rStyle w:val="NormalCharacter"/>
          <w:szCs w:val="21"/>
        </w:rPr>
        <w:sectPr w:rsidR="008074C4">
          <w:pgSz w:w="11907" w:h="16840"/>
          <w:pgMar w:top="1440" w:right="1440" w:bottom="1440" w:left="1797" w:header="851" w:footer="851" w:gutter="0"/>
          <w:cols w:space="720"/>
          <w:docGrid w:linePitch="312"/>
        </w:sectPr>
      </w:pPr>
    </w:p>
    <w:p w:rsidR="008074C4" w:rsidRDefault="008074C4">
      <w:pPr>
        <w:spacing w:line="360" w:lineRule="auto"/>
        <w:jc w:val="center"/>
        <w:rPr>
          <w:rStyle w:val="NormalCharacter"/>
          <w:szCs w:val="21"/>
        </w:rPr>
      </w:pPr>
      <w:r>
        <w:rPr>
          <w:rStyle w:val="NormalCharacter"/>
          <w:rFonts w:hint="eastAsia"/>
        </w:rPr>
        <w:t>附件</w:t>
      </w:r>
      <w:r>
        <w:rPr>
          <w:rStyle w:val="NormalCharacter"/>
        </w:rPr>
        <w:t xml:space="preserve">A  </w:t>
      </w:r>
      <w:r>
        <w:rPr>
          <w:rStyle w:val="NormalCharacter"/>
          <w:rFonts w:hint="eastAsia"/>
        </w:rPr>
        <w:t>评标详细程序</w:t>
      </w:r>
    </w:p>
    <w:p w:rsidR="008074C4" w:rsidRDefault="008074C4">
      <w:pPr>
        <w:pStyle w:val="Heading2"/>
        <w:spacing w:before="0" w:after="0" w:line="360" w:lineRule="auto"/>
        <w:rPr>
          <w:rStyle w:val="NormalCharacter"/>
        </w:rPr>
      </w:pPr>
      <w:r>
        <w:rPr>
          <w:rStyle w:val="NormalCharacter"/>
        </w:rPr>
        <w:t xml:space="preserve">A0 </w:t>
      </w:r>
      <w:r>
        <w:rPr>
          <w:rStyle w:val="NormalCharacter"/>
          <w:rFonts w:hint="eastAsia"/>
        </w:rPr>
        <w:t>总</w:t>
      </w:r>
      <w:r>
        <w:rPr>
          <w:rStyle w:val="NormalCharacter"/>
        </w:rPr>
        <w:t xml:space="preserve">  </w:t>
      </w:r>
      <w:r>
        <w:rPr>
          <w:rStyle w:val="NormalCharacter"/>
          <w:rFonts w:hint="eastAsia"/>
        </w:rPr>
        <w:t>则</w:t>
      </w:r>
    </w:p>
    <w:p w:rsidR="008074C4" w:rsidRDefault="008074C4">
      <w:pPr>
        <w:spacing w:line="360" w:lineRule="auto"/>
        <w:rPr>
          <w:rStyle w:val="NormalCharacter"/>
          <w:rFonts w:ascii="宋体"/>
        </w:rPr>
      </w:pPr>
      <w:r>
        <w:rPr>
          <w:rStyle w:val="NormalCharacter"/>
          <w:rFonts w:ascii="宋体" w:hAnsi="宋体"/>
        </w:rPr>
        <w:t xml:space="preserve">    </w:t>
      </w:r>
      <w:r>
        <w:rPr>
          <w:rStyle w:val="NormalCharacter"/>
          <w:rFonts w:ascii="宋体" w:hAnsi="宋体" w:hint="eastAsia"/>
        </w:rPr>
        <w:t>本附件是本章</w:t>
      </w:r>
      <w:r>
        <w:rPr>
          <w:rStyle w:val="NormalCharacter"/>
          <w:rFonts w:ascii="宋体" w:hint="eastAsia"/>
        </w:rPr>
        <w:t>“</w:t>
      </w:r>
      <w:r>
        <w:rPr>
          <w:rStyle w:val="NormalCharacter"/>
          <w:rFonts w:ascii="宋体" w:hAnsi="宋体" w:hint="eastAsia"/>
        </w:rPr>
        <w:t>评标办法</w:t>
      </w:r>
      <w:r>
        <w:rPr>
          <w:rStyle w:val="NormalCharacter"/>
          <w:rFonts w:ascii="宋体" w:hint="eastAsia"/>
        </w:rPr>
        <w:t>”</w:t>
      </w:r>
      <w:r>
        <w:rPr>
          <w:rStyle w:val="NormalCharacter"/>
          <w:rFonts w:ascii="宋体" w:hAnsi="宋体" w:hint="eastAsia"/>
        </w:rPr>
        <w:t>的组成部分，是对本章第</w:t>
      </w:r>
      <w:r>
        <w:rPr>
          <w:rStyle w:val="NormalCharacter"/>
          <w:rFonts w:ascii="宋体" w:hAnsi="宋体"/>
        </w:rPr>
        <w:t>3</w:t>
      </w:r>
      <w:r>
        <w:rPr>
          <w:rStyle w:val="NormalCharacter"/>
          <w:rFonts w:ascii="宋体" w:hAnsi="宋体" w:hint="eastAsia"/>
        </w:rPr>
        <w:t>条所规定的评标程序的进一步细化，评标委员会应当按照本附件所规定的详细程序开展并完成评标工作。</w:t>
      </w:r>
    </w:p>
    <w:p w:rsidR="008074C4" w:rsidRDefault="008074C4">
      <w:pPr>
        <w:pStyle w:val="Heading2"/>
        <w:rPr>
          <w:rStyle w:val="NormalCharacter"/>
        </w:rPr>
      </w:pPr>
      <w:r>
        <w:rPr>
          <w:rStyle w:val="NormalCharacter"/>
        </w:rPr>
        <w:t xml:space="preserve">A1 </w:t>
      </w:r>
      <w:r>
        <w:rPr>
          <w:rStyle w:val="NormalCharacter"/>
          <w:rFonts w:hint="eastAsia"/>
        </w:rPr>
        <w:t>基本程序</w:t>
      </w:r>
    </w:p>
    <w:p w:rsidR="008074C4" w:rsidRDefault="008074C4">
      <w:pPr>
        <w:spacing w:line="360" w:lineRule="auto"/>
        <w:ind w:firstLineChars="200" w:firstLine="420"/>
        <w:rPr>
          <w:rStyle w:val="NormalCharacter"/>
        </w:rPr>
      </w:pPr>
      <w:r>
        <w:rPr>
          <w:rStyle w:val="NormalCharacter"/>
          <w:rFonts w:hint="eastAsia"/>
        </w:rPr>
        <w:t>评标活动将按以下五个步骤进行：</w:t>
      </w:r>
    </w:p>
    <w:p w:rsidR="008074C4" w:rsidRDefault="008074C4">
      <w:pPr>
        <w:spacing w:line="360" w:lineRule="auto"/>
        <w:ind w:firstLineChars="200" w:firstLine="420"/>
        <w:rPr>
          <w:rStyle w:val="NormalCharacter"/>
        </w:rPr>
      </w:pPr>
      <w:r>
        <w:rPr>
          <w:rStyle w:val="NormalCharacter"/>
          <w:rFonts w:hint="eastAsia"/>
        </w:rPr>
        <w:t>（</w:t>
      </w:r>
      <w:r>
        <w:rPr>
          <w:rStyle w:val="NormalCharacter"/>
        </w:rPr>
        <w:t>1</w:t>
      </w:r>
      <w:r>
        <w:rPr>
          <w:rStyle w:val="NormalCharacter"/>
          <w:rFonts w:hint="eastAsia"/>
        </w:rPr>
        <w:t>）评标准备；</w:t>
      </w:r>
    </w:p>
    <w:p w:rsidR="008074C4" w:rsidRDefault="008074C4">
      <w:pPr>
        <w:spacing w:line="360" w:lineRule="auto"/>
        <w:ind w:firstLineChars="200" w:firstLine="420"/>
        <w:rPr>
          <w:rStyle w:val="NormalCharacter"/>
        </w:rPr>
      </w:pPr>
      <w:r>
        <w:rPr>
          <w:rStyle w:val="NormalCharacter"/>
          <w:rFonts w:hint="eastAsia"/>
        </w:rPr>
        <w:t>（</w:t>
      </w:r>
      <w:r>
        <w:rPr>
          <w:rStyle w:val="NormalCharacter"/>
        </w:rPr>
        <w:t>2</w:t>
      </w:r>
      <w:r>
        <w:rPr>
          <w:rStyle w:val="NormalCharacter"/>
          <w:rFonts w:hint="eastAsia"/>
        </w:rPr>
        <w:t>）初步评审；</w:t>
      </w:r>
    </w:p>
    <w:p w:rsidR="008074C4" w:rsidRDefault="008074C4">
      <w:pPr>
        <w:spacing w:line="360" w:lineRule="auto"/>
        <w:ind w:firstLineChars="200" w:firstLine="420"/>
        <w:rPr>
          <w:rStyle w:val="NormalCharacter"/>
        </w:rPr>
      </w:pPr>
      <w:r>
        <w:rPr>
          <w:rStyle w:val="NormalCharacter"/>
          <w:rFonts w:hint="eastAsia"/>
        </w:rPr>
        <w:t>（</w:t>
      </w:r>
      <w:r>
        <w:rPr>
          <w:rStyle w:val="NormalCharacter"/>
        </w:rPr>
        <w:t>3</w:t>
      </w:r>
      <w:r>
        <w:rPr>
          <w:rStyle w:val="NormalCharacter"/>
          <w:rFonts w:hint="eastAsia"/>
        </w:rPr>
        <w:t>）详细评审；</w:t>
      </w:r>
    </w:p>
    <w:p w:rsidR="008074C4" w:rsidRDefault="008074C4">
      <w:pPr>
        <w:spacing w:line="360" w:lineRule="auto"/>
        <w:ind w:firstLineChars="200" w:firstLine="420"/>
        <w:rPr>
          <w:rStyle w:val="NormalCharacter"/>
        </w:rPr>
      </w:pPr>
      <w:r>
        <w:rPr>
          <w:rStyle w:val="NormalCharacter"/>
          <w:rFonts w:hint="eastAsia"/>
        </w:rPr>
        <w:t>（</w:t>
      </w:r>
      <w:r>
        <w:rPr>
          <w:rStyle w:val="NormalCharacter"/>
        </w:rPr>
        <w:t>4</w:t>
      </w:r>
      <w:r>
        <w:rPr>
          <w:rStyle w:val="NormalCharacter"/>
          <w:rFonts w:hint="eastAsia"/>
        </w:rPr>
        <w:t>）澄清、说明或补正；</w:t>
      </w:r>
    </w:p>
    <w:p w:rsidR="008074C4" w:rsidRDefault="008074C4">
      <w:pPr>
        <w:spacing w:line="360" w:lineRule="auto"/>
        <w:ind w:firstLineChars="200" w:firstLine="420"/>
        <w:rPr>
          <w:rStyle w:val="NormalCharacter"/>
          <w:b/>
          <w:szCs w:val="21"/>
        </w:rPr>
      </w:pPr>
      <w:r>
        <w:rPr>
          <w:rStyle w:val="NormalCharacter"/>
          <w:rFonts w:hint="eastAsia"/>
        </w:rPr>
        <w:t>（</w:t>
      </w:r>
      <w:r>
        <w:rPr>
          <w:rStyle w:val="NormalCharacter"/>
        </w:rPr>
        <w:t>5</w:t>
      </w:r>
      <w:r>
        <w:rPr>
          <w:rStyle w:val="NormalCharacter"/>
          <w:rFonts w:hint="eastAsia"/>
        </w:rPr>
        <w:t>）推荐中标候选人或者直接确定中标人及提交评标报告。</w:t>
      </w:r>
    </w:p>
    <w:p w:rsidR="008074C4" w:rsidRDefault="008074C4">
      <w:pPr>
        <w:pStyle w:val="Heading2"/>
        <w:rPr>
          <w:rStyle w:val="NormalCharacter"/>
        </w:rPr>
      </w:pPr>
      <w:r>
        <w:rPr>
          <w:rStyle w:val="NormalCharacter"/>
        </w:rPr>
        <w:t xml:space="preserve">A2 </w:t>
      </w:r>
      <w:r>
        <w:rPr>
          <w:rStyle w:val="NormalCharacter"/>
          <w:rFonts w:hint="eastAsia"/>
        </w:rPr>
        <w:t>评标准备</w:t>
      </w:r>
    </w:p>
    <w:p w:rsidR="008074C4" w:rsidRDefault="008074C4">
      <w:pPr>
        <w:spacing w:line="360" w:lineRule="auto"/>
        <w:ind w:firstLineChars="200" w:firstLine="420"/>
        <w:rPr>
          <w:rStyle w:val="NormalCharacter"/>
          <w:szCs w:val="21"/>
        </w:rPr>
      </w:pPr>
      <w:r>
        <w:rPr>
          <w:rStyle w:val="NormalCharacter"/>
        </w:rPr>
        <w:t xml:space="preserve">A2.1 </w:t>
      </w:r>
      <w:r>
        <w:rPr>
          <w:rStyle w:val="NormalCharacter"/>
          <w:rFonts w:hint="eastAsia"/>
        </w:rPr>
        <w:t>评标委员会成员签到</w:t>
      </w:r>
    </w:p>
    <w:p w:rsidR="008074C4" w:rsidRDefault="008074C4">
      <w:pPr>
        <w:spacing w:line="360" w:lineRule="auto"/>
        <w:ind w:firstLineChars="200" w:firstLine="420"/>
        <w:rPr>
          <w:rStyle w:val="NormalCharacter"/>
        </w:rPr>
      </w:pPr>
      <w:r>
        <w:rPr>
          <w:rStyle w:val="NormalCharacter"/>
          <w:rFonts w:hint="eastAsia"/>
          <w:szCs w:val="21"/>
        </w:rPr>
        <w:t>评标委员会成员到达评标现场时应在签到表上签到以证明其出席。</w:t>
      </w:r>
    </w:p>
    <w:p w:rsidR="008074C4" w:rsidRDefault="008074C4">
      <w:pPr>
        <w:spacing w:line="360" w:lineRule="auto"/>
        <w:ind w:firstLineChars="200" w:firstLine="420"/>
        <w:rPr>
          <w:rStyle w:val="NormalCharacter"/>
        </w:rPr>
      </w:pPr>
      <w:r>
        <w:rPr>
          <w:rStyle w:val="NormalCharacter"/>
        </w:rPr>
        <w:t xml:space="preserve">A2.2 </w:t>
      </w:r>
      <w:r>
        <w:rPr>
          <w:rStyle w:val="NormalCharacter"/>
          <w:rFonts w:hint="eastAsia"/>
        </w:rPr>
        <w:t>评标委员会的组建和分工</w:t>
      </w:r>
    </w:p>
    <w:p w:rsidR="008074C4" w:rsidRDefault="008074C4">
      <w:pPr>
        <w:spacing w:line="360" w:lineRule="auto"/>
        <w:ind w:firstLineChars="200" w:firstLine="420"/>
        <w:rPr>
          <w:rStyle w:val="NormalCharacter"/>
        </w:rPr>
      </w:pPr>
      <w:r>
        <w:rPr>
          <w:rStyle w:val="NormalCharacter"/>
          <w:rFonts w:hint="eastAsia"/>
        </w:rPr>
        <w:t>评标委员会应按照投标人须知前附表第</w:t>
      </w:r>
      <w:r>
        <w:rPr>
          <w:rStyle w:val="NormalCharacter"/>
        </w:rPr>
        <w:t>6.1</w:t>
      </w:r>
      <w:r>
        <w:rPr>
          <w:rStyle w:val="NormalCharacter"/>
          <w:rFonts w:hint="eastAsia"/>
        </w:rPr>
        <w:t>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采用工程量清单计价时，经济类的评委不应少于评标委员会总数的二分之一（采用电子辅助清标的，经济类专家可适当减少人数和比例）。</w:t>
      </w:r>
    </w:p>
    <w:p w:rsidR="008074C4" w:rsidRDefault="008074C4">
      <w:pPr>
        <w:spacing w:line="360" w:lineRule="auto"/>
        <w:ind w:firstLineChars="200" w:firstLine="420"/>
        <w:rPr>
          <w:rStyle w:val="NormalCharacter"/>
        </w:rPr>
      </w:pPr>
      <w:r>
        <w:rPr>
          <w:rStyle w:val="NormalCharacter"/>
          <w:rFonts w:hint="eastAsia"/>
        </w:rPr>
        <w:t>在本附件的表述中，当评委划分为技术类、经济类时，除标明由技术类或经济类评委实施评审外，其余由评标委员会全体委员进行。</w:t>
      </w:r>
    </w:p>
    <w:p w:rsidR="008074C4" w:rsidRDefault="008074C4">
      <w:pPr>
        <w:spacing w:line="360" w:lineRule="auto"/>
        <w:ind w:firstLineChars="200" w:firstLine="420"/>
        <w:rPr>
          <w:rStyle w:val="NormalCharacter"/>
          <w:szCs w:val="21"/>
        </w:rPr>
      </w:pPr>
      <w:r>
        <w:rPr>
          <w:rStyle w:val="NormalCharacter"/>
        </w:rPr>
        <w:t xml:space="preserve">A2.3 </w:t>
      </w:r>
      <w:r>
        <w:rPr>
          <w:rStyle w:val="NormalCharacter"/>
          <w:rFonts w:hint="eastAsia"/>
        </w:rPr>
        <w:t>熟悉文件资料</w:t>
      </w:r>
    </w:p>
    <w:p w:rsidR="008074C4" w:rsidRDefault="008074C4">
      <w:pPr>
        <w:spacing w:line="360" w:lineRule="auto"/>
        <w:ind w:firstLineChars="200" w:firstLine="420"/>
        <w:rPr>
          <w:rStyle w:val="NormalCharacter"/>
          <w:szCs w:val="21"/>
        </w:rPr>
      </w:pPr>
      <w:r>
        <w:rPr>
          <w:rStyle w:val="NormalCharacter"/>
          <w:szCs w:val="21"/>
        </w:rPr>
        <w:t xml:space="preserve">A2.3.1 </w:t>
      </w:r>
      <w:r>
        <w:rPr>
          <w:rStyle w:val="NormalCharacter"/>
          <w:rFonts w:hint="eastAsia"/>
          <w:szCs w:val="21"/>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rsidR="008074C4" w:rsidRDefault="008074C4">
      <w:pPr>
        <w:spacing w:line="360" w:lineRule="auto"/>
        <w:ind w:firstLineChars="200" w:firstLine="420"/>
        <w:rPr>
          <w:rStyle w:val="NormalCharacter"/>
          <w:b/>
          <w:szCs w:val="21"/>
        </w:rPr>
      </w:pPr>
      <w:r>
        <w:rPr>
          <w:rStyle w:val="NormalCharacter"/>
          <w:szCs w:val="21"/>
        </w:rPr>
        <w:t xml:space="preserve">A2.3.2 </w:t>
      </w:r>
      <w:r>
        <w:rPr>
          <w:rStyle w:val="NormalCharacter"/>
          <w:rFonts w:hint="eastAsia"/>
          <w:szCs w:val="21"/>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rsidR="008074C4" w:rsidRDefault="008074C4">
      <w:pPr>
        <w:pStyle w:val="Heading2"/>
        <w:rPr>
          <w:rStyle w:val="NormalCharacter"/>
        </w:rPr>
      </w:pPr>
      <w:r>
        <w:rPr>
          <w:rStyle w:val="NormalCharacter"/>
        </w:rPr>
        <w:t xml:space="preserve">A3 </w:t>
      </w:r>
      <w:r>
        <w:rPr>
          <w:rStyle w:val="NormalCharacter"/>
          <w:rFonts w:hint="eastAsia"/>
        </w:rPr>
        <w:t>初步评审</w:t>
      </w:r>
    </w:p>
    <w:p w:rsidR="008074C4" w:rsidRDefault="008074C4">
      <w:pPr>
        <w:spacing w:line="360" w:lineRule="auto"/>
        <w:ind w:firstLineChars="200" w:firstLine="420"/>
        <w:rPr>
          <w:rStyle w:val="NormalCharacter"/>
          <w:spacing w:val="-2"/>
          <w:szCs w:val="21"/>
        </w:rPr>
      </w:pPr>
      <w:r>
        <w:rPr>
          <w:rStyle w:val="NormalCharacter"/>
        </w:rPr>
        <w:t xml:space="preserve">A3.1 </w:t>
      </w:r>
      <w:r>
        <w:rPr>
          <w:rStyle w:val="NormalCharacter"/>
          <w:rFonts w:hint="eastAsia"/>
        </w:rPr>
        <w:t>资格评审</w:t>
      </w:r>
    </w:p>
    <w:p w:rsidR="008074C4" w:rsidRDefault="008074C4">
      <w:pPr>
        <w:spacing w:line="360" w:lineRule="auto"/>
        <w:ind w:firstLineChars="200" w:firstLine="412"/>
        <w:rPr>
          <w:rStyle w:val="NormalCharacter"/>
        </w:rPr>
      </w:pPr>
      <w:r>
        <w:rPr>
          <w:rStyle w:val="NormalCharacter"/>
          <w:rFonts w:hint="eastAsia"/>
          <w:spacing w:val="-2"/>
          <w:szCs w:val="21"/>
        </w:rPr>
        <w:t>评标委员会根据</w:t>
      </w:r>
      <w:r>
        <w:rPr>
          <w:rStyle w:val="NormalCharacter"/>
          <w:spacing w:val="-2"/>
          <w:szCs w:val="21"/>
        </w:rPr>
        <w:t>“</w:t>
      </w:r>
      <w:r>
        <w:rPr>
          <w:rStyle w:val="NormalCharacter"/>
          <w:rFonts w:hint="eastAsia"/>
          <w:spacing w:val="-2"/>
          <w:szCs w:val="21"/>
        </w:rPr>
        <w:t>评标办法前附表</w:t>
      </w:r>
      <w:r>
        <w:rPr>
          <w:rStyle w:val="NormalCharacter"/>
          <w:spacing w:val="-2"/>
          <w:szCs w:val="21"/>
        </w:rPr>
        <w:t>”</w:t>
      </w:r>
      <w:r>
        <w:rPr>
          <w:rStyle w:val="NormalCharacter"/>
          <w:rFonts w:hint="eastAsia"/>
          <w:spacing w:val="-2"/>
          <w:szCs w:val="21"/>
        </w:rPr>
        <w:t>中规定的评审因素和评审标准，对投标人的投标文件进行资格评审。</w:t>
      </w:r>
    </w:p>
    <w:p w:rsidR="008074C4" w:rsidRDefault="008074C4">
      <w:pPr>
        <w:spacing w:line="360" w:lineRule="auto"/>
        <w:ind w:firstLineChars="200" w:firstLine="420"/>
        <w:rPr>
          <w:rStyle w:val="NormalCharacter"/>
          <w:spacing w:val="-2"/>
          <w:szCs w:val="21"/>
        </w:rPr>
      </w:pPr>
      <w:r>
        <w:rPr>
          <w:rStyle w:val="NormalCharacter"/>
        </w:rPr>
        <w:t>A3.2</w:t>
      </w:r>
      <w:r>
        <w:rPr>
          <w:rStyle w:val="NormalCharacter"/>
          <w:rFonts w:hint="eastAsia"/>
        </w:rPr>
        <w:t>形式评审</w:t>
      </w:r>
    </w:p>
    <w:p w:rsidR="008074C4" w:rsidRDefault="008074C4">
      <w:pPr>
        <w:spacing w:line="360" w:lineRule="auto"/>
        <w:ind w:firstLineChars="200" w:firstLine="412"/>
        <w:rPr>
          <w:rStyle w:val="NormalCharacter"/>
        </w:rPr>
      </w:pPr>
      <w:r>
        <w:rPr>
          <w:rStyle w:val="NormalCharacter"/>
          <w:rFonts w:hint="eastAsia"/>
          <w:spacing w:val="-2"/>
          <w:szCs w:val="21"/>
        </w:rPr>
        <w:t>评标委员会根据</w:t>
      </w:r>
      <w:r>
        <w:rPr>
          <w:rStyle w:val="NormalCharacter"/>
          <w:spacing w:val="-2"/>
          <w:szCs w:val="21"/>
        </w:rPr>
        <w:t>“</w:t>
      </w:r>
      <w:r>
        <w:rPr>
          <w:rStyle w:val="NormalCharacter"/>
          <w:rFonts w:hint="eastAsia"/>
          <w:spacing w:val="-2"/>
          <w:szCs w:val="21"/>
        </w:rPr>
        <w:t>评标办法前附表</w:t>
      </w:r>
      <w:r>
        <w:rPr>
          <w:rStyle w:val="NormalCharacter"/>
          <w:spacing w:val="-2"/>
          <w:szCs w:val="21"/>
        </w:rPr>
        <w:t>”</w:t>
      </w:r>
      <w:r>
        <w:rPr>
          <w:rStyle w:val="NormalCharacter"/>
          <w:rFonts w:hint="eastAsia"/>
          <w:spacing w:val="-2"/>
          <w:szCs w:val="21"/>
        </w:rPr>
        <w:t>中规定的评审因素和评审标准，对投标人的投标文件进行形式评审。</w:t>
      </w:r>
    </w:p>
    <w:p w:rsidR="008074C4" w:rsidRDefault="008074C4">
      <w:pPr>
        <w:spacing w:line="360" w:lineRule="auto"/>
        <w:ind w:firstLineChars="200" w:firstLine="420"/>
        <w:rPr>
          <w:rStyle w:val="NormalCharacter"/>
          <w:szCs w:val="21"/>
        </w:rPr>
      </w:pPr>
      <w:r>
        <w:rPr>
          <w:rStyle w:val="NormalCharacter"/>
        </w:rPr>
        <w:t xml:space="preserve">A3.3 </w:t>
      </w:r>
      <w:r>
        <w:rPr>
          <w:rStyle w:val="NormalCharacter"/>
          <w:rFonts w:hint="eastAsia"/>
        </w:rPr>
        <w:t>响应性评审</w:t>
      </w:r>
    </w:p>
    <w:p w:rsidR="008074C4" w:rsidRDefault="008074C4">
      <w:pPr>
        <w:spacing w:line="360" w:lineRule="auto"/>
        <w:ind w:firstLineChars="200" w:firstLine="420"/>
        <w:rPr>
          <w:rStyle w:val="NormalCharacter"/>
        </w:rPr>
      </w:pPr>
      <w:r>
        <w:rPr>
          <w:rStyle w:val="NormalCharacter"/>
          <w:szCs w:val="21"/>
        </w:rPr>
        <w:t xml:space="preserve">A3.3.1 </w:t>
      </w:r>
      <w:r>
        <w:rPr>
          <w:rStyle w:val="NormalCharacter"/>
          <w:rFonts w:hint="eastAsia"/>
          <w:szCs w:val="21"/>
        </w:rPr>
        <w:t>评标委员会根据</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中规定的评审因素和评审标准，对投标人的投标文件进行响应性评审。</w:t>
      </w:r>
    </w:p>
    <w:p w:rsidR="008074C4" w:rsidRDefault="008074C4">
      <w:pPr>
        <w:spacing w:line="360" w:lineRule="auto"/>
        <w:ind w:firstLineChars="200" w:firstLine="420"/>
        <w:rPr>
          <w:rStyle w:val="NormalCharacter"/>
          <w:szCs w:val="21"/>
        </w:rPr>
      </w:pPr>
      <w:r>
        <w:rPr>
          <w:rStyle w:val="NormalCharacter"/>
        </w:rPr>
        <w:t xml:space="preserve">A3.4 </w:t>
      </w:r>
      <w:r>
        <w:rPr>
          <w:rStyle w:val="NormalCharacter"/>
          <w:rFonts w:hint="eastAsia"/>
        </w:rPr>
        <w:t>判断投标是否为否决投标</w:t>
      </w:r>
    </w:p>
    <w:p w:rsidR="008074C4" w:rsidRDefault="008074C4">
      <w:pPr>
        <w:spacing w:line="360" w:lineRule="auto"/>
        <w:ind w:firstLineChars="200" w:firstLine="420"/>
        <w:rPr>
          <w:rStyle w:val="NormalCharacter"/>
          <w:szCs w:val="21"/>
        </w:rPr>
      </w:pPr>
      <w:r>
        <w:rPr>
          <w:rStyle w:val="NormalCharacter"/>
          <w:szCs w:val="21"/>
        </w:rPr>
        <w:t xml:space="preserve">A3.4.1 </w:t>
      </w:r>
      <w:r>
        <w:rPr>
          <w:rStyle w:val="NormalCharacter"/>
          <w:rFonts w:hint="eastAsia"/>
          <w:szCs w:val="21"/>
        </w:rPr>
        <w:t>判断投标人的投标是否为否决投标的全部条件（包括本章第</w:t>
      </w:r>
      <w:r>
        <w:rPr>
          <w:rStyle w:val="NormalCharacter"/>
          <w:szCs w:val="21"/>
        </w:rPr>
        <w:t>3.1.2</w:t>
      </w:r>
      <w:r>
        <w:rPr>
          <w:rStyle w:val="NormalCharacter"/>
          <w:rFonts w:hint="eastAsia"/>
          <w:szCs w:val="21"/>
        </w:rPr>
        <w:t>项中规定的条件），在本章附件</w:t>
      </w:r>
      <w:r>
        <w:rPr>
          <w:rStyle w:val="NormalCharacter"/>
          <w:szCs w:val="21"/>
        </w:rPr>
        <w:t>B</w:t>
      </w:r>
      <w:r>
        <w:rPr>
          <w:rStyle w:val="NormalCharacter"/>
          <w:rFonts w:hint="eastAsia"/>
          <w:szCs w:val="21"/>
        </w:rPr>
        <w:t>中集中列示。</w:t>
      </w:r>
    </w:p>
    <w:p w:rsidR="008074C4" w:rsidRDefault="008074C4">
      <w:pPr>
        <w:spacing w:line="360" w:lineRule="auto"/>
        <w:ind w:firstLineChars="200" w:firstLine="420"/>
        <w:rPr>
          <w:rStyle w:val="NormalCharacter"/>
          <w:szCs w:val="21"/>
        </w:rPr>
      </w:pPr>
      <w:r>
        <w:rPr>
          <w:rStyle w:val="NormalCharacter"/>
          <w:szCs w:val="21"/>
        </w:rPr>
        <w:t xml:space="preserve">A3.4.2 </w:t>
      </w:r>
      <w:r>
        <w:rPr>
          <w:rStyle w:val="NormalCharacter"/>
          <w:rFonts w:hint="eastAsia"/>
          <w:szCs w:val="21"/>
        </w:rPr>
        <w:t>本章附件</w:t>
      </w:r>
      <w:r>
        <w:rPr>
          <w:rStyle w:val="NormalCharacter"/>
          <w:szCs w:val="21"/>
        </w:rPr>
        <w:t>B</w:t>
      </w:r>
      <w:r>
        <w:rPr>
          <w:rStyle w:val="NormalCharacter"/>
          <w:rFonts w:hint="eastAsia"/>
          <w:szCs w:val="21"/>
        </w:rPr>
        <w:t>集中列示的否决投标条件不应与第二章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和本章正文部分包括的否决投标条件抵触，如果出现相互矛盾的情况，以第二章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和本章正文部分的规定为准。</w:t>
      </w:r>
    </w:p>
    <w:p w:rsidR="008074C4" w:rsidRDefault="008074C4">
      <w:pPr>
        <w:spacing w:line="360" w:lineRule="auto"/>
        <w:ind w:firstLineChars="200" w:firstLine="420"/>
        <w:rPr>
          <w:rStyle w:val="NormalCharacter"/>
          <w:szCs w:val="21"/>
        </w:rPr>
      </w:pPr>
      <w:r>
        <w:rPr>
          <w:rStyle w:val="NormalCharacter"/>
          <w:szCs w:val="21"/>
        </w:rPr>
        <w:t xml:space="preserve">A3.4.3 </w:t>
      </w:r>
      <w:r>
        <w:rPr>
          <w:rStyle w:val="NormalCharacter"/>
          <w:rFonts w:hint="eastAsia"/>
          <w:szCs w:val="21"/>
        </w:rPr>
        <w:t>评标委员会在评标过程中，依据本章附件</w:t>
      </w:r>
      <w:r>
        <w:rPr>
          <w:rStyle w:val="NormalCharacter"/>
          <w:szCs w:val="21"/>
        </w:rPr>
        <w:t>B</w:t>
      </w:r>
      <w:r>
        <w:rPr>
          <w:rStyle w:val="NormalCharacter"/>
          <w:rFonts w:hint="eastAsia"/>
          <w:szCs w:val="21"/>
        </w:rPr>
        <w:t>中规定的否决投标条件判断投标人的投标是否为否决投标。</w:t>
      </w:r>
    </w:p>
    <w:p w:rsidR="008074C4" w:rsidRDefault="008074C4">
      <w:pPr>
        <w:spacing w:line="360" w:lineRule="auto"/>
        <w:ind w:firstLineChars="200" w:firstLine="420"/>
        <w:rPr>
          <w:rStyle w:val="NormalCharacter"/>
        </w:rPr>
      </w:pPr>
      <w:r>
        <w:rPr>
          <w:rStyle w:val="NormalCharacter"/>
        </w:rPr>
        <w:t xml:space="preserve">A3.5 </w:t>
      </w:r>
      <w:r>
        <w:rPr>
          <w:rStyle w:val="NormalCharacter"/>
          <w:rFonts w:hint="eastAsia"/>
        </w:rPr>
        <w:t>澄清、说明或补正</w:t>
      </w:r>
    </w:p>
    <w:p w:rsidR="008074C4" w:rsidRDefault="008074C4">
      <w:pPr>
        <w:spacing w:line="360" w:lineRule="auto"/>
        <w:ind w:firstLineChars="200" w:firstLine="420"/>
        <w:rPr>
          <w:rStyle w:val="NormalCharacter"/>
        </w:rPr>
      </w:pPr>
      <w:r>
        <w:rPr>
          <w:rStyle w:val="NormalCharacter"/>
          <w:rFonts w:hint="eastAsia"/>
        </w:rPr>
        <w:t>在初步评审过程中，评标委员会应当就投标文件中不明确的内容要求投标人进行澄清、说明或者补正。投标人应当根据问题澄清通知要求，以书面形式予以澄清、说明或者补正。澄清、说明或补正根据本章第</w:t>
      </w:r>
      <w:r>
        <w:rPr>
          <w:rStyle w:val="NormalCharacter"/>
        </w:rPr>
        <w:t>3.3</w:t>
      </w:r>
      <w:r>
        <w:rPr>
          <w:rStyle w:val="NormalCharacter"/>
          <w:rFonts w:hint="eastAsia"/>
        </w:rPr>
        <w:t>款的规定进行。</w:t>
      </w:r>
    </w:p>
    <w:p w:rsidR="008074C4" w:rsidRDefault="008074C4">
      <w:pPr>
        <w:pStyle w:val="Heading2"/>
        <w:rPr>
          <w:rStyle w:val="NormalCharacter"/>
        </w:rPr>
      </w:pPr>
      <w:r>
        <w:rPr>
          <w:rStyle w:val="NormalCharacter"/>
        </w:rPr>
        <w:t xml:space="preserve">A4 </w:t>
      </w:r>
      <w:r>
        <w:rPr>
          <w:rStyle w:val="NormalCharacter"/>
          <w:rFonts w:hint="eastAsia"/>
        </w:rPr>
        <w:t>详细评审</w:t>
      </w:r>
    </w:p>
    <w:p w:rsidR="008074C4" w:rsidRDefault="008074C4">
      <w:pPr>
        <w:spacing w:line="360" w:lineRule="auto"/>
        <w:ind w:firstLineChars="200" w:firstLine="420"/>
        <w:rPr>
          <w:rStyle w:val="NormalCharacter"/>
          <w:szCs w:val="21"/>
        </w:rPr>
      </w:pPr>
      <w:r>
        <w:rPr>
          <w:rStyle w:val="NormalCharacter"/>
          <w:rFonts w:hint="eastAsia"/>
          <w:szCs w:val="21"/>
        </w:rPr>
        <w:t>只有通过了初步评审、被判定为合格的投标方可进入详细评审。</w:t>
      </w:r>
    </w:p>
    <w:p w:rsidR="008074C4" w:rsidRDefault="008074C4">
      <w:pPr>
        <w:spacing w:line="360" w:lineRule="auto"/>
        <w:ind w:firstLineChars="200" w:firstLine="420"/>
        <w:rPr>
          <w:rStyle w:val="NormalCharacter"/>
          <w:szCs w:val="21"/>
        </w:rPr>
      </w:pPr>
      <w:r>
        <w:rPr>
          <w:rStyle w:val="NormalCharacter"/>
          <w:szCs w:val="21"/>
        </w:rPr>
        <w:t xml:space="preserve">A4.1 </w:t>
      </w:r>
      <w:r>
        <w:rPr>
          <w:rStyle w:val="NormalCharacter"/>
          <w:rFonts w:hint="eastAsia"/>
          <w:szCs w:val="21"/>
        </w:rPr>
        <w:t>对投标文件进行基础性数据分析和整理工作（清标）</w:t>
      </w:r>
    </w:p>
    <w:p w:rsidR="008074C4" w:rsidRDefault="008074C4">
      <w:pPr>
        <w:spacing w:line="360" w:lineRule="auto"/>
        <w:ind w:firstLineChars="200" w:firstLine="420"/>
        <w:rPr>
          <w:rStyle w:val="NormalCharacter"/>
          <w:rFonts w:eastAsia="楷体_GB2312"/>
        </w:rPr>
      </w:pPr>
      <w:r>
        <w:rPr>
          <w:rStyle w:val="NormalCharacter"/>
          <w:rFonts w:eastAsia="楷体_GB2312" w:hint="eastAsia"/>
          <w:szCs w:val="21"/>
        </w:rPr>
        <w:t>【备注：</w:t>
      </w:r>
      <w:r>
        <w:rPr>
          <w:rStyle w:val="NormalCharacter"/>
          <w:rFonts w:eastAsia="楷体_GB2312" w:hint="eastAsia"/>
        </w:rPr>
        <w:t>根据项目情况进行设置</w:t>
      </w:r>
      <w:r>
        <w:rPr>
          <w:rStyle w:val="NormalCharacter"/>
          <w:rFonts w:eastAsia="楷体_GB2312"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A4.2 </w:t>
      </w:r>
      <w:r>
        <w:rPr>
          <w:rStyle w:val="NormalCharacter"/>
          <w:rFonts w:hint="eastAsia"/>
          <w:szCs w:val="21"/>
        </w:rPr>
        <w:t>算术错误修正</w:t>
      </w:r>
    </w:p>
    <w:p w:rsidR="008074C4" w:rsidRDefault="008074C4">
      <w:pPr>
        <w:spacing w:line="360" w:lineRule="auto"/>
        <w:ind w:firstLineChars="200" w:firstLine="420"/>
        <w:rPr>
          <w:rStyle w:val="NormalCharacter"/>
          <w:szCs w:val="21"/>
        </w:rPr>
      </w:pPr>
      <w:r>
        <w:rPr>
          <w:rStyle w:val="NormalCharacter"/>
          <w:rFonts w:hint="eastAsia"/>
          <w:szCs w:val="21"/>
        </w:rPr>
        <w:t>评标委员会</w:t>
      </w:r>
      <w:r>
        <w:rPr>
          <w:rStyle w:val="NormalCharacter"/>
          <w:rFonts w:hint="eastAsia"/>
          <w:spacing w:val="-2"/>
        </w:rPr>
        <w:t>经济组评委</w:t>
      </w:r>
      <w:r>
        <w:rPr>
          <w:rStyle w:val="NormalCharacter"/>
          <w:rFonts w:hint="eastAsia"/>
          <w:szCs w:val="21"/>
        </w:rPr>
        <w:t>依据本章中规定的相关原则对投标报价中存在的算术错误进行修正，并根据算术错误修正结果计算评标基准价。</w:t>
      </w:r>
    </w:p>
    <w:p w:rsidR="008074C4" w:rsidRDefault="008074C4">
      <w:pPr>
        <w:spacing w:line="360" w:lineRule="auto"/>
        <w:ind w:firstLineChars="200" w:firstLine="420"/>
        <w:rPr>
          <w:rStyle w:val="NormalCharacter"/>
          <w:szCs w:val="21"/>
        </w:rPr>
      </w:pPr>
      <w:r>
        <w:rPr>
          <w:rStyle w:val="NormalCharacter"/>
          <w:szCs w:val="21"/>
        </w:rPr>
        <w:t xml:space="preserve">A4.3 </w:t>
      </w:r>
      <w:r>
        <w:rPr>
          <w:rStyle w:val="NormalCharacter"/>
          <w:rFonts w:hint="eastAsia"/>
          <w:szCs w:val="21"/>
        </w:rPr>
        <w:t>详细评审的程序</w:t>
      </w:r>
    </w:p>
    <w:p w:rsidR="008074C4" w:rsidRDefault="008074C4">
      <w:pPr>
        <w:spacing w:line="360" w:lineRule="auto"/>
        <w:ind w:firstLineChars="200" w:firstLine="420"/>
        <w:rPr>
          <w:rStyle w:val="NormalCharacter"/>
          <w:szCs w:val="21"/>
        </w:rPr>
      </w:pPr>
      <w:r>
        <w:rPr>
          <w:rStyle w:val="NormalCharacter"/>
          <w:szCs w:val="21"/>
        </w:rPr>
        <w:t xml:space="preserve">A4.3.1 </w:t>
      </w:r>
      <w:r>
        <w:rPr>
          <w:rStyle w:val="NormalCharacter"/>
          <w:rFonts w:hint="eastAsia"/>
          <w:szCs w:val="21"/>
        </w:rPr>
        <w:t>评标委员会按照本章第</w:t>
      </w:r>
      <w:r>
        <w:rPr>
          <w:rStyle w:val="NormalCharacter"/>
          <w:szCs w:val="21"/>
        </w:rPr>
        <w:t>3.2</w:t>
      </w:r>
      <w:r>
        <w:rPr>
          <w:rStyle w:val="NormalCharacter"/>
          <w:rFonts w:hint="eastAsia"/>
          <w:szCs w:val="21"/>
        </w:rPr>
        <w:t>款中规定的程序进行详细评审：</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）技术标评审和评分；</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）商务标评审和评分；</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）企业信誉实力评审和评分；</w:t>
      </w:r>
    </w:p>
    <w:p w:rsidR="008074C4" w:rsidRDefault="008074C4">
      <w:pPr>
        <w:spacing w:line="360" w:lineRule="auto"/>
        <w:ind w:firstLineChars="200" w:firstLine="420"/>
        <w:rPr>
          <w:rStyle w:val="NormalCharacter"/>
        </w:rPr>
      </w:pPr>
      <w:r>
        <w:rPr>
          <w:rStyle w:val="NormalCharacter"/>
          <w:rFonts w:hint="eastAsia"/>
          <w:szCs w:val="21"/>
        </w:rPr>
        <w:t>（</w:t>
      </w:r>
      <w:r>
        <w:rPr>
          <w:rStyle w:val="NormalCharacter"/>
          <w:szCs w:val="21"/>
        </w:rPr>
        <w:t>4</w:t>
      </w:r>
      <w:r>
        <w:rPr>
          <w:rStyle w:val="NormalCharacter"/>
          <w:rFonts w:hint="eastAsia"/>
          <w:szCs w:val="21"/>
        </w:rPr>
        <w:t>）汇总评分结果。</w:t>
      </w:r>
    </w:p>
    <w:p w:rsidR="008074C4" w:rsidRDefault="008074C4">
      <w:pPr>
        <w:spacing w:line="360" w:lineRule="auto"/>
        <w:ind w:firstLineChars="200" w:firstLine="420"/>
        <w:rPr>
          <w:rStyle w:val="NormalCharacter"/>
          <w:szCs w:val="21"/>
        </w:rPr>
      </w:pPr>
      <w:r>
        <w:rPr>
          <w:rStyle w:val="NormalCharacter"/>
        </w:rPr>
        <w:t xml:space="preserve">A4.4 </w:t>
      </w:r>
      <w:r>
        <w:rPr>
          <w:rStyle w:val="NormalCharacter"/>
          <w:rFonts w:hint="eastAsia"/>
        </w:rPr>
        <w:t>技术标评审和评分</w:t>
      </w:r>
    </w:p>
    <w:p w:rsidR="008074C4" w:rsidRDefault="008074C4">
      <w:pPr>
        <w:spacing w:line="360" w:lineRule="auto"/>
        <w:ind w:firstLineChars="200" w:firstLine="420"/>
        <w:rPr>
          <w:rStyle w:val="NormalCharacter"/>
        </w:rPr>
      </w:pPr>
      <w:r>
        <w:rPr>
          <w:rStyle w:val="NormalCharacter"/>
          <w:rFonts w:hint="eastAsia"/>
          <w:szCs w:val="21"/>
        </w:rPr>
        <w:t>按照</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中规定的分值设定、各项评分因素、评分标准，由</w:t>
      </w:r>
      <w:r>
        <w:rPr>
          <w:rStyle w:val="NormalCharacter"/>
          <w:rFonts w:hint="eastAsia"/>
          <w:spacing w:val="-2"/>
        </w:rPr>
        <w:t>评标委员会的技术组评委</w:t>
      </w:r>
      <w:r>
        <w:rPr>
          <w:rStyle w:val="NormalCharacter"/>
          <w:rFonts w:hint="eastAsia"/>
          <w:szCs w:val="21"/>
        </w:rPr>
        <w:t>进行评审和评分。</w:t>
      </w:r>
    </w:p>
    <w:p w:rsidR="008074C4" w:rsidRDefault="008074C4">
      <w:pPr>
        <w:spacing w:line="360" w:lineRule="auto"/>
        <w:ind w:firstLineChars="200" w:firstLine="420"/>
        <w:rPr>
          <w:rStyle w:val="NormalCharacter"/>
          <w:szCs w:val="21"/>
        </w:rPr>
      </w:pPr>
      <w:r>
        <w:rPr>
          <w:rStyle w:val="NormalCharacter"/>
        </w:rPr>
        <w:t xml:space="preserve">A4.5 </w:t>
      </w:r>
      <w:r>
        <w:rPr>
          <w:rStyle w:val="NormalCharacter"/>
          <w:rFonts w:hint="eastAsia"/>
        </w:rPr>
        <w:t>商务标评审和评分</w:t>
      </w:r>
    </w:p>
    <w:p w:rsidR="008074C4" w:rsidRDefault="008074C4">
      <w:pPr>
        <w:spacing w:line="360" w:lineRule="auto"/>
        <w:ind w:firstLineChars="200" w:firstLine="420"/>
        <w:rPr>
          <w:rStyle w:val="NormalCharacter"/>
          <w:szCs w:val="21"/>
        </w:rPr>
      </w:pPr>
      <w:r>
        <w:rPr>
          <w:rStyle w:val="NormalCharacter"/>
          <w:szCs w:val="21"/>
        </w:rPr>
        <w:t>A4.5.1</w:t>
      </w:r>
      <w:r>
        <w:rPr>
          <w:rStyle w:val="NormalCharacter"/>
          <w:rFonts w:hint="eastAsia"/>
          <w:spacing w:val="-2"/>
        </w:rPr>
        <w:t>评标委员会的经济组评委</w:t>
      </w:r>
      <w:r>
        <w:rPr>
          <w:rStyle w:val="NormalCharacter"/>
          <w:rFonts w:hint="eastAsia"/>
          <w:szCs w:val="21"/>
        </w:rPr>
        <w:t>按照</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中规定的方法计算</w:t>
      </w:r>
      <w:r>
        <w:rPr>
          <w:rStyle w:val="NormalCharacter"/>
          <w:szCs w:val="21"/>
        </w:rPr>
        <w:t>“</w:t>
      </w:r>
      <w:r>
        <w:rPr>
          <w:rStyle w:val="NormalCharacter"/>
          <w:rFonts w:hint="eastAsia"/>
          <w:szCs w:val="21"/>
        </w:rPr>
        <w:t>评标基准价</w:t>
      </w:r>
      <w:r>
        <w:rPr>
          <w:rStyle w:val="NormalCharacter"/>
          <w:szCs w:val="21"/>
        </w:rPr>
        <w:t>”</w:t>
      </w:r>
      <w:r>
        <w:rPr>
          <w:rStyle w:val="NormalCharacter"/>
          <w:rFonts w:hint="eastAsia"/>
          <w:szCs w:val="21"/>
        </w:rPr>
        <w:t>。</w:t>
      </w:r>
    </w:p>
    <w:p w:rsidR="008074C4" w:rsidRDefault="008074C4">
      <w:pPr>
        <w:spacing w:line="360" w:lineRule="auto"/>
        <w:ind w:firstLineChars="200" w:firstLine="420"/>
        <w:rPr>
          <w:rStyle w:val="NormalCharacter"/>
        </w:rPr>
      </w:pPr>
      <w:r>
        <w:rPr>
          <w:rStyle w:val="NormalCharacter"/>
          <w:szCs w:val="21"/>
        </w:rPr>
        <w:t>A4.5.2</w:t>
      </w:r>
      <w:r>
        <w:rPr>
          <w:rStyle w:val="NormalCharacter"/>
          <w:rFonts w:hint="eastAsia"/>
          <w:spacing w:val="-2"/>
        </w:rPr>
        <w:t>评标委员会的经济组评委</w:t>
      </w:r>
      <w:r>
        <w:rPr>
          <w:rStyle w:val="NormalCharacter"/>
          <w:rFonts w:hint="eastAsia"/>
          <w:szCs w:val="21"/>
        </w:rPr>
        <w:t>按照</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中规定的方法，计算各个已通过了初步评审和技术标评审的商务标得分。</w:t>
      </w:r>
    </w:p>
    <w:p w:rsidR="008074C4" w:rsidRDefault="008074C4">
      <w:pPr>
        <w:spacing w:line="360" w:lineRule="auto"/>
        <w:ind w:firstLineChars="200" w:firstLine="420"/>
        <w:rPr>
          <w:rStyle w:val="NormalCharacter"/>
          <w:szCs w:val="21"/>
        </w:rPr>
      </w:pPr>
      <w:r>
        <w:rPr>
          <w:rStyle w:val="NormalCharacter"/>
        </w:rPr>
        <w:t xml:space="preserve">A4.6 </w:t>
      </w:r>
      <w:r>
        <w:rPr>
          <w:rStyle w:val="NormalCharacter"/>
          <w:rFonts w:hint="eastAsia"/>
        </w:rPr>
        <w:t>企业信誉实力评审和评分</w:t>
      </w:r>
    </w:p>
    <w:p w:rsidR="008074C4" w:rsidRDefault="008074C4">
      <w:pPr>
        <w:spacing w:line="360" w:lineRule="auto"/>
        <w:ind w:firstLineChars="200" w:firstLine="412"/>
        <w:rPr>
          <w:rStyle w:val="NormalCharacter"/>
        </w:rPr>
      </w:pPr>
      <w:r>
        <w:rPr>
          <w:rStyle w:val="NormalCharacter"/>
          <w:rFonts w:hint="eastAsia"/>
          <w:spacing w:val="-2"/>
        </w:rPr>
        <w:t>评标委员会</w:t>
      </w:r>
      <w:r>
        <w:rPr>
          <w:rStyle w:val="NormalCharacter"/>
          <w:rFonts w:hint="eastAsia"/>
          <w:szCs w:val="21"/>
        </w:rPr>
        <w:t>根据</w:t>
      </w:r>
      <w:r>
        <w:rPr>
          <w:rStyle w:val="NormalCharacter"/>
          <w:szCs w:val="21"/>
        </w:rPr>
        <w:t>“</w:t>
      </w:r>
      <w:r>
        <w:rPr>
          <w:rStyle w:val="NormalCharacter"/>
          <w:rFonts w:hint="eastAsia"/>
          <w:szCs w:val="21"/>
        </w:rPr>
        <w:t>评标办法前附表</w:t>
      </w:r>
      <w:r>
        <w:rPr>
          <w:rStyle w:val="NormalCharacter"/>
          <w:szCs w:val="21"/>
        </w:rPr>
        <w:t>”</w:t>
      </w:r>
      <w:r>
        <w:rPr>
          <w:rStyle w:val="NormalCharacter"/>
          <w:rFonts w:hint="eastAsia"/>
          <w:szCs w:val="21"/>
        </w:rPr>
        <w:t>中规定的分值设定、各项评分因素和相应的评分标准进行评审和评分。</w:t>
      </w:r>
    </w:p>
    <w:p w:rsidR="008074C4" w:rsidRDefault="008074C4">
      <w:pPr>
        <w:spacing w:line="360" w:lineRule="auto"/>
        <w:ind w:firstLineChars="200" w:firstLine="420"/>
        <w:rPr>
          <w:rStyle w:val="NormalCharacter"/>
          <w:szCs w:val="21"/>
        </w:rPr>
      </w:pPr>
      <w:r>
        <w:rPr>
          <w:rStyle w:val="NormalCharacter"/>
        </w:rPr>
        <w:t xml:space="preserve">A4.7 </w:t>
      </w:r>
      <w:r>
        <w:rPr>
          <w:rStyle w:val="NormalCharacter"/>
          <w:rFonts w:hint="eastAsia"/>
        </w:rPr>
        <w:t>判断投标报价是否低于成本</w:t>
      </w:r>
    </w:p>
    <w:p w:rsidR="008074C4" w:rsidRDefault="008074C4">
      <w:pPr>
        <w:spacing w:line="360" w:lineRule="auto"/>
        <w:ind w:firstLineChars="200" w:firstLine="420"/>
        <w:rPr>
          <w:rStyle w:val="NormalCharacter"/>
        </w:rPr>
      </w:pPr>
      <w:r>
        <w:rPr>
          <w:rStyle w:val="NormalCharacter"/>
          <w:rFonts w:hint="eastAsia"/>
        </w:rPr>
        <w:t>由评标委员会的经济组评委认定投标人是否以低于成本竞标。</w:t>
      </w:r>
    </w:p>
    <w:p w:rsidR="008074C4" w:rsidRDefault="008074C4">
      <w:pPr>
        <w:spacing w:line="360" w:lineRule="auto"/>
        <w:ind w:firstLineChars="200" w:firstLine="420"/>
        <w:rPr>
          <w:rStyle w:val="NormalCharacter"/>
          <w:szCs w:val="21"/>
        </w:rPr>
      </w:pPr>
      <w:r>
        <w:rPr>
          <w:rStyle w:val="NormalCharacter"/>
        </w:rPr>
        <w:t xml:space="preserve">A4.8 </w:t>
      </w:r>
      <w:r>
        <w:rPr>
          <w:rStyle w:val="NormalCharacter"/>
          <w:rFonts w:hint="eastAsia"/>
        </w:rPr>
        <w:t>澄清、说明或补正</w:t>
      </w:r>
    </w:p>
    <w:p w:rsidR="008074C4" w:rsidRDefault="008074C4">
      <w:pPr>
        <w:spacing w:line="360" w:lineRule="auto"/>
        <w:ind w:firstLineChars="200" w:firstLine="420"/>
        <w:rPr>
          <w:rStyle w:val="NormalCharacter"/>
        </w:rPr>
      </w:pPr>
      <w:r>
        <w:rPr>
          <w:rStyle w:val="NormalCharacter"/>
          <w:rFonts w:hint="eastAsia"/>
          <w:szCs w:val="21"/>
        </w:rPr>
        <w:t>在评审过程中，评标委员会应当就投标文件中不明确的内容要求投标人进行澄清、说明或者补正。投标人对此以书面形式予以澄清、说明或者补正。澄清、说明或补正根据本章第</w:t>
      </w:r>
      <w:r>
        <w:rPr>
          <w:rStyle w:val="NormalCharacter"/>
          <w:szCs w:val="21"/>
        </w:rPr>
        <w:t>3.3</w:t>
      </w:r>
      <w:r>
        <w:rPr>
          <w:rStyle w:val="NormalCharacter"/>
          <w:rFonts w:hint="eastAsia"/>
          <w:szCs w:val="21"/>
        </w:rPr>
        <w:t>款的规定执行。</w:t>
      </w:r>
    </w:p>
    <w:p w:rsidR="008074C4" w:rsidRDefault="008074C4">
      <w:pPr>
        <w:spacing w:line="360" w:lineRule="auto"/>
        <w:ind w:firstLineChars="200" w:firstLine="420"/>
        <w:rPr>
          <w:rStyle w:val="NormalCharacter"/>
          <w:szCs w:val="21"/>
        </w:rPr>
      </w:pPr>
      <w:r>
        <w:rPr>
          <w:rStyle w:val="NormalCharacter"/>
        </w:rPr>
        <w:t xml:space="preserve">A4.9 </w:t>
      </w:r>
      <w:r>
        <w:rPr>
          <w:rStyle w:val="NormalCharacter"/>
          <w:rFonts w:hint="eastAsia"/>
        </w:rPr>
        <w:t>汇总评分结果</w:t>
      </w:r>
    </w:p>
    <w:p w:rsidR="008074C4" w:rsidRDefault="008074C4">
      <w:pPr>
        <w:spacing w:line="360" w:lineRule="auto"/>
        <w:ind w:firstLineChars="200" w:firstLine="420"/>
        <w:rPr>
          <w:rStyle w:val="NormalCharacter"/>
          <w:szCs w:val="21"/>
        </w:rPr>
      </w:pPr>
      <w:r>
        <w:rPr>
          <w:rStyle w:val="NormalCharacter"/>
          <w:rFonts w:hint="eastAsia"/>
          <w:szCs w:val="21"/>
        </w:rPr>
        <w:t>详细评审工作全部结束后，汇总评标委员会各成员的详细评审评分结果，并按照详细评审最终得分由高至低的次序对投标人进行排序。如果得分相同，按投标报价由低到高顺序排列，待分值且投标报价相同的情况下，按技术指标优劣顺序排列。</w:t>
      </w:r>
    </w:p>
    <w:p w:rsidR="008074C4" w:rsidRDefault="008074C4">
      <w:pPr>
        <w:pStyle w:val="Heading2"/>
        <w:rPr>
          <w:rStyle w:val="NormalCharacter"/>
        </w:rPr>
      </w:pPr>
      <w:r>
        <w:rPr>
          <w:rStyle w:val="NormalCharacter"/>
        </w:rPr>
        <w:t xml:space="preserve">A5 </w:t>
      </w:r>
      <w:r>
        <w:rPr>
          <w:rStyle w:val="NormalCharacter"/>
          <w:rFonts w:hint="eastAsia"/>
        </w:rPr>
        <w:t>推荐中标候选人或者直接确定中标人</w:t>
      </w:r>
    </w:p>
    <w:p w:rsidR="008074C4" w:rsidRDefault="008074C4">
      <w:pPr>
        <w:spacing w:line="360" w:lineRule="auto"/>
        <w:ind w:leftChars="-1" w:left="-2" w:firstLineChars="200" w:firstLine="420"/>
        <w:rPr>
          <w:rStyle w:val="NormalCharacter"/>
          <w:szCs w:val="21"/>
        </w:rPr>
      </w:pPr>
      <w:r>
        <w:rPr>
          <w:rStyle w:val="NormalCharacter"/>
        </w:rPr>
        <w:t xml:space="preserve">A5.1 </w:t>
      </w:r>
      <w:r>
        <w:rPr>
          <w:rStyle w:val="NormalCharacter"/>
          <w:rFonts w:hint="eastAsia"/>
        </w:rPr>
        <w:t>推荐中标候选人</w:t>
      </w:r>
    </w:p>
    <w:p w:rsidR="008074C4" w:rsidRDefault="008074C4">
      <w:pPr>
        <w:spacing w:line="360" w:lineRule="auto"/>
        <w:ind w:leftChars="-1" w:left="-2" w:firstLineChars="200" w:firstLine="420"/>
        <w:rPr>
          <w:rStyle w:val="NormalCharacter"/>
          <w:szCs w:val="21"/>
        </w:rPr>
      </w:pPr>
      <w:r>
        <w:rPr>
          <w:rStyle w:val="NormalCharacter"/>
          <w:szCs w:val="21"/>
        </w:rPr>
        <w:t xml:space="preserve">A5.1.1 </w:t>
      </w:r>
      <w:r>
        <w:rPr>
          <w:rStyle w:val="NormalCharacter"/>
          <w:rFonts w:hint="eastAsia"/>
          <w:szCs w:val="21"/>
        </w:rPr>
        <w:t>除第二章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前附表第</w:t>
      </w:r>
      <w:r>
        <w:rPr>
          <w:rStyle w:val="NormalCharacter"/>
          <w:szCs w:val="21"/>
        </w:rPr>
        <w:t>7.1</w:t>
      </w:r>
      <w:r>
        <w:rPr>
          <w:rStyle w:val="NormalCharacter"/>
          <w:rFonts w:hint="eastAsia"/>
          <w:szCs w:val="21"/>
        </w:rPr>
        <w:t>款授权直接确定中标人外，评标委员会在推荐中标候选人时，应遵照以下原则：</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）评标委员会按照最终得分由高至低的次序排列，并根据第二章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前附表第</w:t>
      </w:r>
      <w:r>
        <w:rPr>
          <w:rStyle w:val="NormalCharacter"/>
          <w:szCs w:val="21"/>
        </w:rPr>
        <w:t>7.1</w:t>
      </w:r>
      <w:r>
        <w:rPr>
          <w:rStyle w:val="NormalCharacter"/>
          <w:rFonts w:hint="eastAsia"/>
          <w:szCs w:val="21"/>
        </w:rPr>
        <w:t>款规定</w:t>
      </w:r>
      <w:r>
        <w:rPr>
          <w:rStyle w:val="NormalCharacter"/>
          <w:rFonts w:hint="eastAsia"/>
        </w:rPr>
        <w:t>及本章的规定推荐</w:t>
      </w:r>
      <w:r>
        <w:rPr>
          <w:rStyle w:val="NormalCharacter"/>
          <w:rFonts w:hint="eastAsia"/>
          <w:szCs w:val="21"/>
        </w:rPr>
        <w:t>中标候选人。</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）如果评标委员会根据本章的规定作否决投标处理后，有效投标不足三个，且少于第二章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前附表第</w:t>
      </w:r>
      <w:r>
        <w:rPr>
          <w:rStyle w:val="NormalCharacter"/>
          <w:szCs w:val="21"/>
        </w:rPr>
        <w:t>7.1</w:t>
      </w:r>
      <w:r>
        <w:rPr>
          <w:rStyle w:val="NormalCharacter"/>
          <w:rFonts w:hint="eastAsia"/>
          <w:szCs w:val="21"/>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rsidR="008074C4" w:rsidRDefault="008074C4">
      <w:pPr>
        <w:spacing w:line="360" w:lineRule="auto"/>
        <w:ind w:firstLineChars="200" w:firstLine="420"/>
        <w:rPr>
          <w:rStyle w:val="NormalCharacter"/>
        </w:rPr>
      </w:pPr>
      <w:r>
        <w:rPr>
          <w:rStyle w:val="NormalCharacter"/>
          <w:szCs w:val="21"/>
        </w:rPr>
        <w:t xml:space="preserve">A5.1.2 </w:t>
      </w:r>
      <w:r>
        <w:rPr>
          <w:rStyle w:val="NormalCharacter"/>
          <w:rFonts w:hint="eastAsia"/>
        </w:rPr>
        <w:t>投标截止时间前递交投标文件的投标人数量少于三个或者所有投标被否决的，招标人应当依法重新招标。</w:t>
      </w:r>
    </w:p>
    <w:p w:rsidR="008074C4" w:rsidRDefault="008074C4">
      <w:pPr>
        <w:spacing w:line="360" w:lineRule="auto"/>
        <w:ind w:leftChars="-1" w:left="-2" w:firstLineChars="200" w:firstLine="420"/>
        <w:rPr>
          <w:rStyle w:val="NormalCharacter"/>
          <w:szCs w:val="21"/>
        </w:rPr>
      </w:pPr>
      <w:r>
        <w:rPr>
          <w:rStyle w:val="NormalCharacter"/>
        </w:rPr>
        <w:t xml:space="preserve">A5.2 </w:t>
      </w:r>
      <w:r>
        <w:rPr>
          <w:rStyle w:val="NormalCharacter"/>
          <w:rFonts w:hint="eastAsia"/>
        </w:rPr>
        <w:t>直接确定中标人</w:t>
      </w:r>
    </w:p>
    <w:p w:rsidR="008074C4" w:rsidRDefault="008074C4">
      <w:pPr>
        <w:spacing w:line="360" w:lineRule="auto"/>
        <w:ind w:leftChars="-1" w:left="-2" w:firstLineChars="200" w:firstLine="420"/>
        <w:rPr>
          <w:rStyle w:val="NormalCharacter"/>
        </w:rPr>
      </w:pPr>
      <w:r>
        <w:rPr>
          <w:rStyle w:val="NormalCharacter"/>
          <w:rFonts w:hint="eastAsia"/>
          <w:szCs w:val="21"/>
        </w:rPr>
        <w:t>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前附表授权评标委员会直接确定中标人的，评标委员会按照最终得分由高至低的次序排列</w:t>
      </w:r>
      <w:r>
        <w:rPr>
          <w:rStyle w:val="NormalCharacter"/>
          <w:rFonts w:hint="eastAsia"/>
        </w:rPr>
        <w:t>，按照本章的规定直接确定中标人。</w:t>
      </w:r>
    </w:p>
    <w:p w:rsidR="008074C4" w:rsidRDefault="008074C4">
      <w:pPr>
        <w:spacing w:line="360" w:lineRule="auto"/>
        <w:ind w:leftChars="-1" w:left="-2" w:firstLineChars="200" w:firstLine="420"/>
        <w:rPr>
          <w:rStyle w:val="NormalCharacter"/>
          <w:szCs w:val="21"/>
        </w:rPr>
      </w:pPr>
      <w:r>
        <w:rPr>
          <w:rStyle w:val="NormalCharacter"/>
        </w:rPr>
        <w:t xml:space="preserve">A5.3 </w:t>
      </w:r>
      <w:r>
        <w:rPr>
          <w:rStyle w:val="NormalCharacter"/>
          <w:rFonts w:hint="eastAsia"/>
        </w:rPr>
        <w:t>编制评标报告</w:t>
      </w:r>
    </w:p>
    <w:p w:rsidR="008074C4" w:rsidRDefault="008074C4">
      <w:pPr>
        <w:spacing w:line="360" w:lineRule="auto"/>
        <w:ind w:leftChars="-1" w:left="-2" w:firstLineChars="200" w:firstLine="420"/>
        <w:rPr>
          <w:rStyle w:val="NormalCharacter"/>
          <w:szCs w:val="21"/>
        </w:rPr>
      </w:pPr>
      <w:r>
        <w:rPr>
          <w:rStyle w:val="NormalCharacter"/>
          <w:rFonts w:hint="eastAsia"/>
          <w:szCs w:val="21"/>
        </w:rPr>
        <w:t>评标委员会向招标人提交评标报告。评标报告应当由全体评标委员会成员签字，并于评标结束时抄送有关行政监督部门。评标报告应当包括但不限于以下内容：</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）基本情况和数据表；</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）评标委员会成员名单；</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）开标记录；</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）符合要求的投标一览表；</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）否决投标情况说明；</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）评标标准、评标方法或者评标因素一览表；</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7</w:t>
      </w:r>
      <w:r>
        <w:rPr>
          <w:rStyle w:val="NormalCharacter"/>
          <w:rFonts w:hint="eastAsia"/>
          <w:szCs w:val="21"/>
        </w:rPr>
        <w:t>）经评审的价格一览表（包括评标委员会在评标过程中所形成的所有记载评标结果、结论的表格、说明、记录等文件）；</w:t>
      </w:r>
    </w:p>
    <w:p w:rsidR="008074C4" w:rsidRDefault="008074C4">
      <w:pPr>
        <w:spacing w:line="360" w:lineRule="auto"/>
        <w:ind w:leftChars="-1" w:left="-2" w:firstLineChars="200" w:firstLine="420"/>
        <w:rPr>
          <w:rStyle w:val="NormalCharacter"/>
          <w:szCs w:val="21"/>
        </w:rPr>
      </w:pPr>
      <w:r>
        <w:rPr>
          <w:rStyle w:val="NormalCharacter"/>
          <w:rFonts w:hint="eastAsia"/>
        </w:rPr>
        <w:t>（</w:t>
      </w:r>
      <w:r>
        <w:rPr>
          <w:rStyle w:val="NormalCharacter"/>
        </w:rPr>
        <w:t>8</w:t>
      </w:r>
      <w:r>
        <w:rPr>
          <w:rStyle w:val="NormalCharacter"/>
          <w:rFonts w:hint="eastAsia"/>
        </w:rPr>
        <w:t>）经评审的投标人排序；</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9</w:t>
      </w:r>
      <w:r>
        <w:rPr>
          <w:rStyle w:val="NormalCharacter"/>
          <w:rFonts w:hint="eastAsia"/>
          <w:szCs w:val="21"/>
        </w:rPr>
        <w:t>）推荐的中标候选人名单（如果第二章</w:t>
      </w:r>
      <w:r>
        <w:rPr>
          <w:rStyle w:val="NormalCharacter"/>
          <w:szCs w:val="21"/>
        </w:rPr>
        <w:t>“</w:t>
      </w:r>
      <w:r>
        <w:rPr>
          <w:rStyle w:val="NormalCharacter"/>
          <w:rFonts w:hint="eastAsia"/>
          <w:szCs w:val="21"/>
        </w:rPr>
        <w:t>投标人须知</w:t>
      </w:r>
      <w:r>
        <w:rPr>
          <w:rStyle w:val="NormalCharacter"/>
          <w:szCs w:val="21"/>
        </w:rPr>
        <w:t>”</w:t>
      </w:r>
      <w:r>
        <w:rPr>
          <w:rStyle w:val="NormalCharacter"/>
          <w:rFonts w:hint="eastAsia"/>
          <w:szCs w:val="21"/>
        </w:rPr>
        <w:t>前附表授权评标委员会直接确定中标人，则为</w:t>
      </w:r>
      <w:r>
        <w:rPr>
          <w:rStyle w:val="NormalCharacter"/>
          <w:szCs w:val="21"/>
        </w:rPr>
        <w:t>“</w:t>
      </w:r>
      <w:r>
        <w:rPr>
          <w:rStyle w:val="NormalCharacter"/>
          <w:rFonts w:hint="eastAsia"/>
          <w:szCs w:val="21"/>
        </w:rPr>
        <w:t>确定的中标人</w:t>
      </w:r>
      <w:r>
        <w:rPr>
          <w:rStyle w:val="NormalCharacter"/>
          <w:szCs w:val="21"/>
        </w:rPr>
        <w:t>”</w:t>
      </w:r>
      <w:r>
        <w:rPr>
          <w:rStyle w:val="NormalCharacter"/>
          <w:rFonts w:hint="eastAsia"/>
          <w:szCs w:val="21"/>
        </w:rPr>
        <w:t>）与签订合同前要处理的事宜；</w:t>
      </w:r>
    </w:p>
    <w:p w:rsidR="008074C4" w:rsidRDefault="008074C4">
      <w:pPr>
        <w:spacing w:line="360" w:lineRule="auto"/>
        <w:ind w:leftChars="-1" w:left="-2" w:firstLineChars="200" w:firstLine="420"/>
        <w:rPr>
          <w:rStyle w:val="NormalCharacter"/>
          <w:b/>
          <w:szCs w:val="21"/>
        </w:rPr>
      </w:pPr>
      <w:r>
        <w:rPr>
          <w:rStyle w:val="NormalCharacter"/>
          <w:rFonts w:hint="eastAsia"/>
          <w:szCs w:val="21"/>
        </w:rPr>
        <w:t>（</w:t>
      </w:r>
      <w:r>
        <w:rPr>
          <w:rStyle w:val="NormalCharacter"/>
          <w:szCs w:val="21"/>
        </w:rPr>
        <w:t>10</w:t>
      </w:r>
      <w:r>
        <w:rPr>
          <w:rStyle w:val="NormalCharacter"/>
          <w:rFonts w:hint="eastAsia"/>
          <w:szCs w:val="21"/>
        </w:rPr>
        <w:t>）澄清、说明、补正事项纪要。</w:t>
      </w:r>
    </w:p>
    <w:p w:rsidR="008074C4" w:rsidRDefault="008074C4">
      <w:pPr>
        <w:pStyle w:val="Heading2"/>
        <w:rPr>
          <w:rStyle w:val="NormalCharacter"/>
        </w:rPr>
      </w:pPr>
      <w:r>
        <w:rPr>
          <w:rStyle w:val="NormalCharacter"/>
        </w:rPr>
        <w:t xml:space="preserve">A6 </w:t>
      </w:r>
      <w:r>
        <w:rPr>
          <w:rStyle w:val="NormalCharacter"/>
          <w:rFonts w:hint="eastAsia"/>
        </w:rPr>
        <w:t>特殊情况的处置程序</w:t>
      </w:r>
    </w:p>
    <w:p w:rsidR="008074C4" w:rsidRDefault="008074C4">
      <w:pPr>
        <w:spacing w:line="360" w:lineRule="auto"/>
        <w:ind w:firstLineChars="200" w:firstLine="420"/>
        <w:rPr>
          <w:rStyle w:val="NormalCharacter"/>
          <w:szCs w:val="21"/>
        </w:rPr>
      </w:pPr>
      <w:r>
        <w:rPr>
          <w:rStyle w:val="NormalCharacter"/>
          <w:szCs w:val="21"/>
        </w:rPr>
        <w:t xml:space="preserve">A6.1 </w:t>
      </w:r>
      <w:r>
        <w:rPr>
          <w:rStyle w:val="NormalCharacter"/>
          <w:rFonts w:hint="eastAsia"/>
          <w:szCs w:val="21"/>
        </w:rPr>
        <w:t>暗标评审的评审程序规定（适用于对施工组织设计进行暗标评审的）</w:t>
      </w:r>
    </w:p>
    <w:p w:rsidR="008074C4" w:rsidRDefault="008074C4">
      <w:pPr>
        <w:spacing w:line="360" w:lineRule="auto"/>
        <w:ind w:firstLineChars="200" w:firstLine="420"/>
        <w:rPr>
          <w:rStyle w:val="NormalCharacter"/>
          <w:szCs w:val="21"/>
        </w:rPr>
      </w:pPr>
      <w:r>
        <w:rPr>
          <w:rStyle w:val="NormalCharacter"/>
          <w:szCs w:val="21"/>
        </w:rPr>
        <w:t xml:space="preserve">A6.2 </w:t>
      </w:r>
      <w:r>
        <w:rPr>
          <w:rStyle w:val="NormalCharacter"/>
          <w:rFonts w:hint="eastAsia"/>
          <w:szCs w:val="21"/>
        </w:rPr>
        <w:t>关于评标活动暂停</w:t>
      </w:r>
    </w:p>
    <w:p w:rsidR="008074C4" w:rsidRDefault="008074C4">
      <w:pPr>
        <w:spacing w:line="360" w:lineRule="auto"/>
        <w:ind w:leftChars="-1" w:left="-2" w:firstLineChars="200" w:firstLine="420"/>
        <w:rPr>
          <w:rStyle w:val="NormalCharacter"/>
          <w:szCs w:val="21"/>
        </w:rPr>
      </w:pPr>
      <w:r>
        <w:rPr>
          <w:rStyle w:val="NormalCharacter"/>
          <w:szCs w:val="21"/>
        </w:rPr>
        <w:t xml:space="preserve">A6.2.1 </w:t>
      </w:r>
      <w:r>
        <w:rPr>
          <w:rStyle w:val="NormalCharacter"/>
          <w:rFonts w:hint="eastAsia"/>
          <w:szCs w:val="21"/>
        </w:rPr>
        <w:t>评标委员会应当执行连续评标的原则，按评标办法中规定的程序、内容、方法、标准完成全部评标工作。只有发生不可抗力导致评标工作无法继续时，评标活动方可暂停。</w:t>
      </w:r>
    </w:p>
    <w:p w:rsidR="008074C4" w:rsidRDefault="008074C4">
      <w:pPr>
        <w:spacing w:line="360" w:lineRule="auto"/>
        <w:ind w:leftChars="-1" w:left="-2" w:firstLineChars="200" w:firstLine="420"/>
        <w:rPr>
          <w:rStyle w:val="NormalCharacter"/>
          <w:szCs w:val="21"/>
        </w:rPr>
      </w:pPr>
      <w:r>
        <w:rPr>
          <w:rStyle w:val="NormalCharacter"/>
          <w:szCs w:val="21"/>
        </w:rPr>
        <w:t xml:space="preserve">A6.2.2 </w:t>
      </w:r>
      <w:r>
        <w:rPr>
          <w:rStyle w:val="NormalCharacter"/>
          <w:rFonts w:hint="eastAsia"/>
          <w:szCs w:val="21"/>
        </w:rPr>
        <w:t>发生评标暂停情况时，评标委员会应当封存全部投标文件和评标记录，待不可抗力的影响结束且具备继续评标的条件时，由原评标委员会继续评标。</w:t>
      </w:r>
    </w:p>
    <w:p w:rsidR="008074C4" w:rsidRDefault="008074C4">
      <w:pPr>
        <w:spacing w:line="360" w:lineRule="auto"/>
        <w:ind w:firstLineChars="200" w:firstLine="420"/>
        <w:rPr>
          <w:rStyle w:val="NormalCharacter"/>
          <w:szCs w:val="21"/>
        </w:rPr>
      </w:pPr>
      <w:r>
        <w:rPr>
          <w:rStyle w:val="NormalCharacter"/>
          <w:szCs w:val="21"/>
        </w:rPr>
        <w:t xml:space="preserve">A6.3 </w:t>
      </w:r>
      <w:r>
        <w:rPr>
          <w:rStyle w:val="NormalCharacter"/>
          <w:rFonts w:hint="eastAsia"/>
          <w:szCs w:val="21"/>
        </w:rPr>
        <w:t>关于评标中途更换评委</w:t>
      </w:r>
    </w:p>
    <w:p w:rsidR="008074C4" w:rsidRDefault="008074C4">
      <w:pPr>
        <w:spacing w:line="360" w:lineRule="auto"/>
        <w:ind w:firstLineChars="200" w:firstLine="420"/>
        <w:rPr>
          <w:rStyle w:val="NormalCharacter"/>
          <w:szCs w:val="21"/>
        </w:rPr>
      </w:pPr>
      <w:r>
        <w:rPr>
          <w:rStyle w:val="NormalCharacter"/>
          <w:szCs w:val="21"/>
        </w:rPr>
        <w:t xml:space="preserve">A6.3.1 </w:t>
      </w:r>
      <w:r>
        <w:rPr>
          <w:rStyle w:val="NormalCharacter"/>
          <w:rFonts w:hint="eastAsia"/>
          <w:szCs w:val="21"/>
        </w:rPr>
        <w:t>除非发生下列情况之一，评标委员会成员不得在评标中途更换：</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）因不可抗拒的客观原因，不能到场或需在评标中途退出评标活动。</w:t>
      </w:r>
    </w:p>
    <w:p w:rsidR="008074C4" w:rsidRDefault="008074C4">
      <w:pPr>
        <w:spacing w:line="360" w:lineRule="auto"/>
        <w:ind w:leftChars="-1" w:left="-2"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）根据法律法规规定，某个或某几个评标委员会成员需要回避。</w:t>
      </w:r>
    </w:p>
    <w:p w:rsidR="008074C4" w:rsidRDefault="008074C4">
      <w:pPr>
        <w:spacing w:line="360" w:lineRule="auto"/>
        <w:ind w:leftChars="-1" w:left="-2" w:firstLineChars="200" w:firstLine="420"/>
        <w:rPr>
          <w:rStyle w:val="NormalCharacter"/>
          <w:szCs w:val="21"/>
        </w:rPr>
      </w:pPr>
      <w:r>
        <w:rPr>
          <w:rStyle w:val="NormalCharacter"/>
          <w:szCs w:val="21"/>
        </w:rPr>
        <w:t xml:space="preserve">A6.3.2 </w:t>
      </w:r>
      <w:r>
        <w:rPr>
          <w:rStyle w:val="NormalCharacter"/>
          <w:rFonts w:hint="eastAsia"/>
          <w:szCs w:val="21"/>
        </w:rPr>
        <w:t>退出评标的评标委员会成员，其已完成的评标行为无效。由招标人根据本招标文件规定的评标委员会成员生产方式另行确定替代者进行评标。</w:t>
      </w:r>
    </w:p>
    <w:p w:rsidR="008074C4" w:rsidRDefault="008074C4">
      <w:pPr>
        <w:spacing w:line="360" w:lineRule="auto"/>
        <w:ind w:firstLineChars="200" w:firstLine="420"/>
        <w:rPr>
          <w:rStyle w:val="NormalCharacter"/>
          <w:szCs w:val="21"/>
        </w:rPr>
      </w:pPr>
      <w:r>
        <w:rPr>
          <w:rStyle w:val="NormalCharacter"/>
          <w:szCs w:val="21"/>
        </w:rPr>
        <w:t xml:space="preserve">A6.4 </w:t>
      </w:r>
      <w:r>
        <w:rPr>
          <w:rStyle w:val="NormalCharacter"/>
          <w:rFonts w:hint="eastAsia"/>
          <w:szCs w:val="21"/>
        </w:rPr>
        <w:t>记名投票</w:t>
      </w:r>
    </w:p>
    <w:p w:rsidR="008074C4" w:rsidRDefault="008074C4">
      <w:pPr>
        <w:spacing w:line="360" w:lineRule="auto"/>
        <w:ind w:leftChars="-1" w:left="-2" w:firstLineChars="200" w:firstLine="420"/>
        <w:rPr>
          <w:rStyle w:val="NormalCharacter"/>
          <w:b/>
          <w:szCs w:val="21"/>
        </w:rPr>
      </w:pPr>
      <w:r>
        <w:rPr>
          <w:rStyle w:val="NormalCharacter"/>
          <w:rFonts w:hint="eastAsia"/>
          <w:szCs w:val="21"/>
        </w:rPr>
        <w:t>需评标委员会就某项定性的评审结论做出表决的，由评标委员会全体成员按照少数服从多数的原则，以记名投票方式表决。</w:t>
      </w:r>
    </w:p>
    <w:p w:rsidR="008074C4" w:rsidRDefault="008074C4">
      <w:pPr>
        <w:spacing w:line="360" w:lineRule="auto"/>
        <w:rPr>
          <w:rStyle w:val="NormalCharacter"/>
          <w:szCs w:val="21"/>
        </w:rPr>
        <w:sectPr w:rsidR="008074C4">
          <w:pgSz w:w="11907" w:h="16840"/>
          <w:pgMar w:top="1440" w:right="1440" w:bottom="1440" w:left="1797" w:header="851" w:footer="851" w:gutter="0"/>
          <w:cols w:space="720"/>
          <w:docGrid w:linePitch="312"/>
        </w:sectPr>
      </w:pPr>
    </w:p>
    <w:p w:rsidR="008074C4" w:rsidRDefault="008074C4">
      <w:pPr>
        <w:spacing w:line="360" w:lineRule="auto"/>
        <w:jc w:val="center"/>
        <w:rPr>
          <w:rStyle w:val="NormalCharacter"/>
        </w:rPr>
      </w:pPr>
      <w:r>
        <w:rPr>
          <w:rStyle w:val="NormalCharacter"/>
          <w:rFonts w:hint="eastAsia"/>
        </w:rPr>
        <w:t>附件</w:t>
      </w:r>
      <w:r>
        <w:rPr>
          <w:rStyle w:val="NormalCharacter"/>
        </w:rPr>
        <w:t xml:space="preserve">B  </w:t>
      </w:r>
      <w:r>
        <w:rPr>
          <w:rStyle w:val="NormalCharacter"/>
          <w:rFonts w:hint="eastAsia"/>
        </w:rPr>
        <w:t>否决投标条件</w:t>
      </w:r>
    </w:p>
    <w:p w:rsidR="008074C4" w:rsidRDefault="008074C4">
      <w:pPr>
        <w:pStyle w:val="Heading2"/>
        <w:rPr>
          <w:rStyle w:val="NormalCharacter"/>
        </w:rPr>
      </w:pPr>
      <w:r>
        <w:rPr>
          <w:rStyle w:val="NormalCharacter"/>
        </w:rPr>
        <w:t xml:space="preserve">B0 </w:t>
      </w:r>
      <w:r>
        <w:rPr>
          <w:rStyle w:val="NormalCharacter"/>
          <w:rFonts w:hint="eastAsia"/>
        </w:rPr>
        <w:t>总</w:t>
      </w:r>
      <w:r>
        <w:rPr>
          <w:rStyle w:val="NormalCharacter"/>
        </w:rPr>
        <w:t xml:space="preserve">  </w:t>
      </w:r>
      <w:r>
        <w:rPr>
          <w:rStyle w:val="NormalCharacter"/>
          <w:rFonts w:hint="eastAsia"/>
        </w:rPr>
        <w:t>则</w:t>
      </w:r>
    </w:p>
    <w:p w:rsidR="008074C4" w:rsidRDefault="008074C4">
      <w:pPr>
        <w:spacing w:line="360" w:lineRule="auto"/>
        <w:ind w:firstLineChars="200" w:firstLine="420"/>
        <w:rPr>
          <w:rStyle w:val="NormalCharacter"/>
        </w:rPr>
      </w:pPr>
      <w:r>
        <w:rPr>
          <w:rStyle w:val="NormalCharacter"/>
          <w:rFonts w:hint="eastAsia"/>
        </w:rPr>
        <w:t>本附件所集中列示的否决投标条件，是本章</w:t>
      </w:r>
      <w:r>
        <w:rPr>
          <w:rStyle w:val="NormalCharacter"/>
        </w:rPr>
        <w:t>“</w:t>
      </w:r>
      <w:r>
        <w:rPr>
          <w:rStyle w:val="NormalCharacter"/>
          <w:rFonts w:hint="eastAsia"/>
        </w:rPr>
        <w:t>评标办法</w:t>
      </w:r>
      <w:r>
        <w:rPr>
          <w:rStyle w:val="NormalCharacter"/>
        </w:rPr>
        <w:t>”</w:t>
      </w:r>
      <w:r>
        <w:rPr>
          <w:rStyle w:val="NormalCharacter"/>
          <w:rFonts w:hint="eastAsia"/>
        </w:rPr>
        <w:t>的组成部分，是对第二章</w:t>
      </w:r>
      <w:r>
        <w:rPr>
          <w:rStyle w:val="NormalCharacter"/>
        </w:rPr>
        <w:t>“</w:t>
      </w:r>
      <w:r>
        <w:rPr>
          <w:rStyle w:val="NormalCharacter"/>
          <w:rFonts w:hint="eastAsia"/>
        </w:rPr>
        <w:t>投标人须知</w:t>
      </w:r>
      <w:r>
        <w:rPr>
          <w:rStyle w:val="NormalCharacter"/>
        </w:rPr>
        <w:t>”</w:t>
      </w:r>
      <w:r>
        <w:rPr>
          <w:rStyle w:val="NormalCharacter"/>
          <w:rFonts w:hint="eastAsia"/>
        </w:rPr>
        <w:t>和本章正文部分所规定的否决投标条件的总结和补充，如果出现相互矛盾的情况，以第二章</w:t>
      </w:r>
      <w:r>
        <w:rPr>
          <w:rStyle w:val="NormalCharacter"/>
        </w:rPr>
        <w:t>“</w:t>
      </w:r>
      <w:r>
        <w:rPr>
          <w:rStyle w:val="NormalCharacter"/>
          <w:rFonts w:hint="eastAsia"/>
        </w:rPr>
        <w:t>投标人须知</w:t>
      </w:r>
      <w:r>
        <w:rPr>
          <w:rStyle w:val="NormalCharacter"/>
        </w:rPr>
        <w:t>”</w:t>
      </w:r>
      <w:r>
        <w:rPr>
          <w:rStyle w:val="NormalCharacter"/>
          <w:rFonts w:hint="eastAsia"/>
        </w:rPr>
        <w:t>和本章正文部分的规定为准。</w:t>
      </w:r>
    </w:p>
    <w:p w:rsidR="008074C4" w:rsidRDefault="008074C4">
      <w:pPr>
        <w:pStyle w:val="Heading2"/>
        <w:rPr>
          <w:rStyle w:val="NormalCharacter"/>
        </w:rPr>
      </w:pPr>
      <w:r>
        <w:rPr>
          <w:rStyle w:val="NormalCharacter"/>
        </w:rPr>
        <w:t xml:space="preserve">B1 </w:t>
      </w:r>
      <w:r>
        <w:rPr>
          <w:rStyle w:val="NormalCharacter"/>
          <w:rFonts w:hint="eastAsia"/>
        </w:rPr>
        <w:t>否决投标条件</w:t>
      </w:r>
    </w:p>
    <w:p w:rsidR="008074C4" w:rsidRDefault="008074C4">
      <w:pPr>
        <w:spacing w:line="360" w:lineRule="auto"/>
        <w:ind w:firstLineChars="200" w:firstLine="420"/>
        <w:rPr>
          <w:rStyle w:val="NormalCharacter"/>
        </w:rPr>
      </w:pPr>
      <w:r>
        <w:rPr>
          <w:rStyle w:val="NormalCharacter"/>
          <w:rFonts w:hint="eastAsia"/>
        </w:rPr>
        <w:t>投标人或其投标文件有下列情形之一的，其投标作否决投标处理：</w:t>
      </w:r>
    </w:p>
    <w:p w:rsidR="008074C4" w:rsidRDefault="008074C4">
      <w:pPr>
        <w:spacing w:line="360" w:lineRule="auto"/>
        <w:ind w:firstLineChars="200" w:firstLine="420"/>
        <w:rPr>
          <w:rStyle w:val="NormalCharacter"/>
        </w:rPr>
      </w:pPr>
      <w:r>
        <w:rPr>
          <w:rStyle w:val="NormalCharacter"/>
        </w:rPr>
        <w:t xml:space="preserve">B1.1 </w:t>
      </w:r>
      <w:r>
        <w:rPr>
          <w:rStyle w:val="NormalCharacter"/>
          <w:rFonts w:hint="eastAsia"/>
        </w:rPr>
        <w:t>有第二章</w:t>
      </w:r>
      <w:r>
        <w:rPr>
          <w:rStyle w:val="NormalCharacter"/>
        </w:rPr>
        <w:t>“</w:t>
      </w:r>
      <w:r>
        <w:rPr>
          <w:rStyle w:val="NormalCharacter"/>
          <w:rFonts w:hint="eastAsia"/>
        </w:rPr>
        <w:t>投标人须知</w:t>
      </w:r>
      <w:r>
        <w:rPr>
          <w:rStyle w:val="NormalCharacter"/>
        </w:rPr>
        <w:t>”</w:t>
      </w:r>
      <w:r>
        <w:rPr>
          <w:rStyle w:val="NormalCharacter"/>
          <w:rFonts w:hint="eastAsia"/>
        </w:rPr>
        <w:t>第</w:t>
      </w:r>
      <w:r>
        <w:rPr>
          <w:rStyle w:val="NormalCharacter"/>
        </w:rPr>
        <w:t>1.4.3</w:t>
      </w:r>
      <w:r>
        <w:rPr>
          <w:rStyle w:val="NormalCharacter"/>
          <w:rFonts w:hint="eastAsia"/>
        </w:rPr>
        <w:t>项规定的任何一种情形的；</w:t>
      </w:r>
    </w:p>
    <w:p w:rsidR="008074C4" w:rsidRDefault="008074C4">
      <w:pPr>
        <w:spacing w:line="360" w:lineRule="auto"/>
        <w:ind w:firstLineChars="200" w:firstLine="420"/>
        <w:rPr>
          <w:rStyle w:val="NormalCharacter"/>
        </w:rPr>
      </w:pPr>
      <w:r>
        <w:rPr>
          <w:rStyle w:val="NormalCharacter"/>
        </w:rPr>
        <w:t xml:space="preserve">B1.2 </w:t>
      </w:r>
      <w:r>
        <w:rPr>
          <w:rStyle w:val="NormalCharacter"/>
          <w:rFonts w:hint="eastAsia"/>
        </w:rPr>
        <w:t>有串通投标或弄虚作假或有其他违法行为的；</w:t>
      </w:r>
    </w:p>
    <w:p w:rsidR="008074C4" w:rsidRDefault="008074C4">
      <w:pPr>
        <w:spacing w:line="360" w:lineRule="auto"/>
        <w:ind w:firstLineChars="200" w:firstLine="420"/>
        <w:rPr>
          <w:rStyle w:val="NormalCharacter"/>
        </w:rPr>
      </w:pPr>
      <w:r>
        <w:rPr>
          <w:rStyle w:val="NormalCharacter"/>
        </w:rPr>
        <w:t xml:space="preserve">B1.3 </w:t>
      </w:r>
      <w:r>
        <w:rPr>
          <w:rStyle w:val="NormalCharacter"/>
          <w:rFonts w:hint="eastAsia"/>
        </w:rPr>
        <w:t>不按评标委员会要求澄清、说明或补正的；</w:t>
      </w:r>
    </w:p>
    <w:p w:rsidR="008074C4" w:rsidRDefault="008074C4">
      <w:pPr>
        <w:spacing w:line="360" w:lineRule="auto"/>
        <w:ind w:firstLineChars="200" w:firstLine="420"/>
        <w:rPr>
          <w:rStyle w:val="NormalCharacter"/>
        </w:rPr>
      </w:pPr>
      <w:r>
        <w:rPr>
          <w:rStyle w:val="NormalCharacter"/>
        </w:rPr>
        <w:t xml:space="preserve">B1.4 </w:t>
      </w:r>
      <w:r>
        <w:rPr>
          <w:rStyle w:val="NormalCharacter"/>
          <w:rFonts w:hint="eastAsia"/>
        </w:rPr>
        <w:t>在资格评审、形式评审、响应性评审中，评标委员会认定投标人的投标文件不符合</w:t>
      </w:r>
      <w:r>
        <w:rPr>
          <w:rStyle w:val="NormalCharacter"/>
        </w:rPr>
        <w:t>“</w:t>
      </w:r>
      <w:r>
        <w:rPr>
          <w:rStyle w:val="NormalCharacter"/>
          <w:rFonts w:hint="eastAsia"/>
        </w:rPr>
        <w:t>评标办法前附表</w:t>
      </w:r>
      <w:r>
        <w:rPr>
          <w:rStyle w:val="NormalCharacter"/>
        </w:rPr>
        <w:t>”</w:t>
      </w:r>
      <w:r>
        <w:rPr>
          <w:rStyle w:val="NormalCharacter"/>
          <w:rFonts w:hint="eastAsia"/>
        </w:rPr>
        <w:t>中规定的任何一项评审标准的；</w:t>
      </w:r>
    </w:p>
    <w:p w:rsidR="008074C4" w:rsidRDefault="008074C4">
      <w:pPr>
        <w:spacing w:line="360" w:lineRule="auto"/>
        <w:ind w:firstLineChars="200" w:firstLine="420"/>
        <w:rPr>
          <w:rStyle w:val="NormalCharacter"/>
        </w:rPr>
      </w:pPr>
      <w:r>
        <w:rPr>
          <w:rStyle w:val="NormalCharacter"/>
        </w:rPr>
        <w:t xml:space="preserve">B1.5 </w:t>
      </w:r>
      <w:r>
        <w:rPr>
          <w:rStyle w:val="NormalCharacter"/>
          <w:rFonts w:hint="eastAsia"/>
        </w:rPr>
        <w:t>投标报价文件的已标价工程量清单未经有资格的工程造价专业人员在规定的相关位置签字并加盖执业专用章的；</w:t>
      </w:r>
    </w:p>
    <w:p w:rsidR="008074C4" w:rsidRDefault="008074C4">
      <w:pPr>
        <w:spacing w:line="360" w:lineRule="auto"/>
        <w:ind w:firstLineChars="200" w:firstLine="420"/>
        <w:rPr>
          <w:rStyle w:val="NormalCharacter"/>
        </w:rPr>
      </w:pPr>
      <w:r>
        <w:rPr>
          <w:rStyle w:val="NormalCharacter"/>
        </w:rPr>
        <w:t xml:space="preserve">B1.6 </w:t>
      </w:r>
      <w:r>
        <w:rPr>
          <w:rStyle w:val="NormalCharacter"/>
          <w:rFonts w:hint="eastAsia"/>
        </w:rPr>
        <w:t>在技术标评审中，评标委员会认定投标人的投标未能通过此项评审的；</w:t>
      </w:r>
    </w:p>
    <w:p w:rsidR="008074C4" w:rsidRDefault="008074C4">
      <w:pPr>
        <w:spacing w:line="360" w:lineRule="auto"/>
        <w:ind w:firstLineChars="200" w:firstLine="420"/>
        <w:rPr>
          <w:rStyle w:val="NormalCharacter"/>
        </w:rPr>
      </w:pPr>
      <w:r>
        <w:rPr>
          <w:rStyle w:val="NormalCharacter"/>
        </w:rPr>
        <w:t xml:space="preserve">B1.7 </w:t>
      </w:r>
      <w:r>
        <w:rPr>
          <w:rStyle w:val="NormalCharacter"/>
          <w:rFonts w:hint="eastAsia"/>
        </w:rPr>
        <w:t>不按第二章投标须知前附表第</w:t>
      </w:r>
      <w:r>
        <w:rPr>
          <w:rStyle w:val="NormalCharacter"/>
        </w:rPr>
        <w:t>3.1.1</w:t>
      </w:r>
      <w:r>
        <w:rPr>
          <w:rStyle w:val="NormalCharacter"/>
          <w:rFonts w:hint="eastAsia"/>
        </w:rPr>
        <w:t>条内容提供资料的；</w:t>
      </w:r>
    </w:p>
    <w:p w:rsidR="008074C4" w:rsidRDefault="008074C4">
      <w:pPr>
        <w:spacing w:line="360" w:lineRule="auto"/>
        <w:ind w:firstLineChars="200" w:firstLine="420"/>
        <w:rPr>
          <w:rStyle w:val="NormalCharacter"/>
        </w:rPr>
      </w:pPr>
      <w:r>
        <w:rPr>
          <w:rStyle w:val="NormalCharacter"/>
        </w:rPr>
        <w:t xml:space="preserve">B1.8 </w:t>
      </w:r>
      <w:r>
        <w:rPr>
          <w:rStyle w:val="NormalCharacter"/>
          <w:rFonts w:hint="eastAsia"/>
        </w:rPr>
        <w:t>由委托代理人签字或盖章，但未随投标文件一起提交有效的</w:t>
      </w:r>
      <w:r>
        <w:rPr>
          <w:rStyle w:val="NormalCharacter"/>
        </w:rPr>
        <w:t>“</w:t>
      </w:r>
      <w:r>
        <w:rPr>
          <w:rStyle w:val="NormalCharacter"/>
          <w:rFonts w:hint="eastAsia"/>
        </w:rPr>
        <w:t>授权委托书</w:t>
      </w:r>
      <w:r>
        <w:rPr>
          <w:rStyle w:val="NormalCharacter"/>
        </w:rPr>
        <w:t>”</w:t>
      </w:r>
      <w:r>
        <w:rPr>
          <w:rStyle w:val="NormalCharacter"/>
          <w:rFonts w:hint="eastAsia"/>
        </w:rPr>
        <w:t>原件的；</w:t>
      </w:r>
    </w:p>
    <w:p w:rsidR="008074C4" w:rsidRDefault="008074C4">
      <w:pPr>
        <w:spacing w:line="360" w:lineRule="auto"/>
        <w:ind w:firstLineChars="200" w:firstLine="420"/>
        <w:rPr>
          <w:rStyle w:val="NormalCharacter"/>
        </w:rPr>
      </w:pPr>
      <w:r>
        <w:rPr>
          <w:rStyle w:val="NormalCharacter"/>
        </w:rPr>
        <w:t xml:space="preserve">B1.9 </w:t>
      </w:r>
      <w:r>
        <w:rPr>
          <w:rStyle w:val="NormalCharacter"/>
          <w:rFonts w:hint="eastAsia"/>
        </w:rPr>
        <w:t>投标文件的关键内容字迹模糊、辨认不清的；</w:t>
      </w:r>
    </w:p>
    <w:p w:rsidR="008074C4" w:rsidRDefault="008074C4">
      <w:pPr>
        <w:spacing w:line="360" w:lineRule="auto"/>
        <w:ind w:firstLineChars="200" w:firstLine="420"/>
        <w:rPr>
          <w:rStyle w:val="NormalCharacter"/>
        </w:rPr>
      </w:pPr>
      <w:r>
        <w:rPr>
          <w:rStyle w:val="NormalCharacter"/>
        </w:rPr>
        <w:t xml:space="preserve">B1.10 </w:t>
      </w:r>
      <w:r>
        <w:rPr>
          <w:rStyle w:val="NormalCharacter"/>
          <w:rFonts w:hint="eastAsia"/>
        </w:rPr>
        <w:t>投标人不接受评标委员会按第三章</w:t>
      </w:r>
      <w:r>
        <w:rPr>
          <w:rStyle w:val="NormalCharacter"/>
        </w:rPr>
        <w:t>“</w:t>
      </w:r>
      <w:r>
        <w:rPr>
          <w:rStyle w:val="NormalCharacter"/>
          <w:rFonts w:hint="eastAsia"/>
        </w:rPr>
        <w:t>评标办法</w:t>
      </w:r>
      <w:r>
        <w:rPr>
          <w:rStyle w:val="NormalCharacter"/>
        </w:rPr>
        <w:t>”</w:t>
      </w:r>
      <w:r>
        <w:rPr>
          <w:rStyle w:val="NormalCharacter"/>
          <w:rFonts w:hint="eastAsia"/>
        </w:rPr>
        <w:t>第</w:t>
      </w:r>
      <w:r>
        <w:rPr>
          <w:rStyle w:val="NormalCharacter"/>
        </w:rPr>
        <w:t>3.1.3</w:t>
      </w:r>
      <w:r>
        <w:rPr>
          <w:rStyle w:val="NormalCharacter"/>
          <w:rFonts w:hint="eastAsia"/>
        </w:rPr>
        <w:t>条的原则对投标报价进行修正的；</w:t>
      </w:r>
    </w:p>
    <w:p w:rsidR="008074C4" w:rsidRDefault="008074C4">
      <w:pPr>
        <w:spacing w:line="360" w:lineRule="auto"/>
        <w:ind w:firstLineChars="200" w:firstLine="420"/>
        <w:rPr>
          <w:rStyle w:val="NormalCharacter"/>
        </w:rPr>
      </w:pPr>
      <w:r>
        <w:rPr>
          <w:rStyle w:val="NormalCharacter"/>
        </w:rPr>
        <w:t xml:space="preserve">B1.11 </w:t>
      </w:r>
      <w:r>
        <w:rPr>
          <w:rStyle w:val="NormalCharacter"/>
          <w:rFonts w:hint="eastAsia"/>
        </w:rPr>
        <w:t>投标人不具备独立法人资格或作为独立法人资格但就本工程提交一个以上的投标文件的；</w:t>
      </w:r>
    </w:p>
    <w:p w:rsidR="008074C4" w:rsidRDefault="008074C4">
      <w:pPr>
        <w:spacing w:line="360" w:lineRule="auto"/>
        <w:ind w:firstLineChars="200" w:firstLine="420"/>
        <w:rPr>
          <w:rStyle w:val="NormalCharacter"/>
        </w:rPr>
      </w:pPr>
      <w:r>
        <w:rPr>
          <w:rStyle w:val="NormalCharacter"/>
        </w:rPr>
        <w:t xml:space="preserve">B1.12 </w:t>
      </w:r>
      <w:r>
        <w:rPr>
          <w:rStyle w:val="NormalCharacter"/>
          <w:rFonts w:hint="eastAsia"/>
        </w:rPr>
        <w:t>投标人没有提供建设工程项目管理承诺书的；</w:t>
      </w:r>
    </w:p>
    <w:p w:rsidR="008074C4" w:rsidRDefault="008074C4">
      <w:pPr>
        <w:spacing w:line="360" w:lineRule="auto"/>
        <w:ind w:firstLineChars="200" w:firstLine="420"/>
        <w:rPr>
          <w:rStyle w:val="NormalCharacter"/>
        </w:rPr>
      </w:pPr>
      <w:r>
        <w:rPr>
          <w:rStyle w:val="NormalCharacter"/>
        </w:rPr>
        <w:t xml:space="preserve">B1.13 </w:t>
      </w:r>
      <w:r>
        <w:rPr>
          <w:rStyle w:val="NormalCharacter"/>
          <w:rFonts w:hint="eastAsia"/>
        </w:rPr>
        <w:t>投标人采用总价优惠或以总价百分比优惠的方式进行投标报价的；</w:t>
      </w:r>
    </w:p>
    <w:p w:rsidR="008074C4" w:rsidRDefault="008074C4">
      <w:pPr>
        <w:spacing w:line="360" w:lineRule="auto"/>
        <w:ind w:firstLineChars="200" w:firstLine="420"/>
        <w:rPr>
          <w:rStyle w:val="NormalCharacter"/>
        </w:rPr>
      </w:pPr>
      <w:r>
        <w:rPr>
          <w:rStyle w:val="NormalCharacter"/>
        </w:rPr>
        <w:t xml:space="preserve">B1.14 </w:t>
      </w:r>
      <w:r>
        <w:rPr>
          <w:rStyle w:val="NormalCharacter"/>
          <w:rFonts w:hint="eastAsia"/>
        </w:rPr>
        <w:t>安全文明施工费和规费、税金不按规定报价的；</w:t>
      </w:r>
    </w:p>
    <w:p w:rsidR="008074C4" w:rsidRDefault="008074C4">
      <w:pPr>
        <w:spacing w:line="360" w:lineRule="auto"/>
        <w:ind w:firstLineChars="200" w:firstLine="420"/>
        <w:rPr>
          <w:rStyle w:val="NormalCharacter"/>
        </w:rPr>
      </w:pPr>
      <w:r>
        <w:rPr>
          <w:rStyle w:val="NormalCharacter"/>
        </w:rPr>
        <w:t xml:space="preserve">B1.15 </w:t>
      </w:r>
      <w:r>
        <w:rPr>
          <w:rStyle w:val="NormalCharacter"/>
          <w:rFonts w:hint="eastAsia"/>
        </w:rPr>
        <w:t>投标人已标价工程量清单的项目编码、计量单位、工程量任何一处与招标工程量清单不一致的；</w:t>
      </w:r>
    </w:p>
    <w:p w:rsidR="008074C4" w:rsidRDefault="008074C4">
      <w:pPr>
        <w:spacing w:line="360" w:lineRule="auto"/>
        <w:ind w:firstLineChars="200" w:firstLine="420"/>
        <w:rPr>
          <w:rStyle w:val="NormalCharacter"/>
        </w:rPr>
      </w:pPr>
      <w:r>
        <w:rPr>
          <w:rStyle w:val="NormalCharacter"/>
        </w:rPr>
        <w:t xml:space="preserve"> B1.16 </w:t>
      </w:r>
      <w:r>
        <w:rPr>
          <w:rStyle w:val="NormalCharacter"/>
          <w:rFonts w:hint="eastAsia"/>
        </w:rPr>
        <w:t>投标人已标价工程量清单的项目名称或项目特征与招标工程量清单不一致，评标委员会要求澄清、说明或补正，但投标人拒绝澄清、说明或补正的；</w:t>
      </w:r>
    </w:p>
    <w:p w:rsidR="008074C4" w:rsidRDefault="008074C4">
      <w:pPr>
        <w:spacing w:line="360" w:lineRule="auto"/>
        <w:ind w:firstLineChars="200" w:firstLine="420"/>
        <w:rPr>
          <w:rStyle w:val="NormalCharacter"/>
        </w:rPr>
      </w:pPr>
      <w:r>
        <w:rPr>
          <w:rStyle w:val="NormalCharacter"/>
        </w:rPr>
        <w:t xml:space="preserve">B1.17 </w:t>
      </w:r>
      <w:r>
        <w:rPr>
          <w:rStyle w:val="NormalCharacter"/>
          <w:rFonts w:hint="eastAsia"/>
        </w:rPr>
        <w:t>投标函中的报价与已标价的工程量清单汇总表不一致的；</w:t>
      </w:r>
    </w:p>
    <w:p w:rsidR="008074C4" w:rsidRDefault="008074C4">
      <w:pPr>
        <w:spacing w:line="360" w:lineRule="auto"/>
        <w:ind w:firstLineChars="200" w:firstLine="420"/>
        <w:rPr>
          <w:rStyle w:val="NormalCharacter"/>
        </w:rPr>
      </w:pPr>
      <w:r>
        <w:rPr>
          <w:rStyle w:val="NormalCharacter"/>
        </w:rPr>
        <w:t xml:space="preserve">B1.18 </w:t>
      </w:r>
      <w:r>
        <w:rPr>
          <w:rStyle w:val="NormalCharacter"/>
          <w:rFonts w:hint="eastAsia"/>
        </w:rPr>
        <w:t>设有暂估价、暂列金额的，投标时未按招标人工程量清单给出的暂估价总价、暂列金额总价计入投标总报价中的；</w:t>
      </w:r>
    </w:p>
    <w:p w:rsidR="008074C4" w:rsidRDefault="008074C4">
      <w:pPr>
        <w:spacing w:line="360" w:lineRule="auto"/>
        <w:ind w:firstLineChars="200" w:firstLine="420"/>
        <w:rPr>
          <w:rStyle w:val="NormalCharacter"/>
        </w:rPr>
      </w:pPr>
      <w:r>
        <w:rPr>
          <w:rStyle w:val="NormalCharacter"/>
        </w:rPr>
        <w:t xml:space="preserve">B1.19 </w:t>
      </w:r>
      <w:r>
        <w:rPr>
          <w:rStyle w:val="NormalCharacter"/>
          <w:rFonts w:hint="eastAsia"/>
        </w:rPr>
        <w:t>投标文件实质上没有响应招标文件的要求的，如投标人的投标总价超出招标控制价的；或投标人投标文件中相应项目（工程量清单中项目编码带</w:t>
      </w:r>
      <w:r>
        <w:rPr>
          <w:rStyle w:val="NormalCharacter"/>
        </w:rPr>
        <w:t>“*”</w:t>
      </w:r>
      <w:r>
        <w:rPr>
          <w:rStyle w:val="NormalCharacter"/>
          <w:rFonts w:hint="eastAsia"/>
        </w:rPr>
        <w:t>的项目）的单价超出经公布的招标控制价的相应单价的；</w:t>
      </w:r>
    </w:p>
    <w:p w:rsidR="008074C4" w:rsidRDefault="008074C4">
      <w:pPr>
        <w:spacing w:line="360" w:lineRule="auto"/>
        <w:ind w:firstLineChars="200" w:firstLine="420"/>
        <w:rPr>
          <w:rStyle w:val="NormalCharacter"/>
        </w:rPr>
      </w:pPr>
      <w:r>
        <w:rPr>
          <w:rStyle w:val="NormalCharacter"/>
        </w:rPr>
        <w:t xml:space="preserve">B1.20 </w:t>
      </w:r>
      <w:r>
        <w:rPr>
          <w:rStyle w:val="NormalCharacter"/>
          <w:rFonts w:hint="eastAsia"/>
        </w:rPr>
        <w:t>法规规定的其他否决投标条款。</w:t>
      </w:r>
    </w:p>
    <w:p w:rsidR="008074C4" w:rsidRDefault="008074C4">
      <w:pPr>
        <w:pStyle w:val="UserStyle54"/>
        <w:spacing w:line="360" w:lineRule="auto"/>
        <w:ind w:firstLineChars="200" w:firstLine="420"/>
        <w:rPr>
          <w:rStyle w:val="NormalCharacter"/>
        </w:rPr>
      </w:pPr>
    </w:p>
    <w:p w:rsidR="008074C4" w:rsidRDefault="008074C4">
      <w:pPr>
        <w:pStyle w:val="UserStyle54"/>
        <w:spacing w:line="360" w:lineRule="auto"/>
        <w:ind w:firstLineChars="200" w:firstLine="422"/>
        <w:rPr>
          <w:rStyle w:val="NormalCharacter"/>
          <w:b/>
        </w:rPr>
      </w:pPr>
    </w:p>
    <w:p w:rsidR="008074C4" w:rsidRDefault="008074C4">
      <w:pPr>
        <w:pStyle w:val="UserStyle54"/>
        <w:spacing w:line="360" w:lineRule="auto"/>
        <w:ind w:firstLineChars="200" w:firstLine="420"/>
        <w:rPr>
          <w:rStyle w:val="NormalCharacter"/>
        </w:rPr>
      </w:pPr>
    </w:p>
    <w:p w:rsidR="008074C4" w:rsidRDefault="008074C4">
      <w:pPr>
        <w:pStyle w:val="UserStyle54"/>
        <w:spacing w:line="360" w:lineRule="auto"/>
        <w:ind w:firstLineChars="200" w:firstLine="422"/>
        <w:rPr>
          <w:rStyle w:val="NormalCharacter"/>
          <w:b/>
        </w:rPr>
      </w:pPr>
    </w:p>
    <w:p w:rsidR="008074C4" w:rsidRDefault="008074C4">
      <w:pPr>
        <w:spacing w:line="440" w:lineRule="exact"/>
        <w:ind w:firstLineChars="200" w:firstLine="420"/>
        <w:rPr>
          <w:rStyle w:val="NormalCharacter"/>
        </w:rPr>
      </w:pPr>
    </w:p>
    <w:p w:rsidR="008074C4" w:rsidRDefault="008074C4">
      <w:pPr>
        <w:spacing w:line="440" w:lineRule="exact"/>
        <w:ind w:firstLineChars="200" w:firstLine="420"/>
        <w:rPr>
          <w:rStyle w:val="NormalCharacter"/>
        </w:rPr>
        <w:sectPr w:rsidR="008074C4">
          <w:pgSz w:w="11906" w:h="16838"/>
          <w:pgMar w:top="1440" w:right="1440" w:bottom="1440" w:left="1797" w:header="851" w:footer="850" w:gutter="0"/>
          <w:cols w:space="720"/>
          <w:docGrid w:linePitch="312"/>
        </w:sectPr>
      </w:pPr>
    </w:p>
    <w:p w:rsidR="008074C4" w:rsidRDefault="008074C4">
      <w:pPr>
        <w:pStyle w:val="Heading1"/>
        <w:jc w:val="center"/>
        <w:rPr>
          <w:rStyle w:val="NormalCharacter"/>
        </w:rPr>
      </w:pPr>
      <w:r>
        <w:rPr>
          <w:rStyle w:val="NormalCharacter"/>
          <w:rFonts w:hint="eastAsia"/>
        </w:rPr>
        <w:t>第四章</w:t>
      </w:r>
      <w:r>
        <w:rPr>
          <w:rStyle w:val="NormalCharacter"/>
        </w:rPr>
        <w:t xml:space="preserve">  </w:t>
      </w:r>
      <w:r>
        <w:rPr>
          <w:rStyle w:val="NormalCharacter"/>
          <w:rFonts w:hint="eastAsia"/>
        </w:rPr>
        <w:t>合同条款及格式</w:t>
      </w:r>
    </w:p>
    <w:p w:rsidR="008074C4" w:rsidRDefault="008074C4">
      <w:pPr>
        <w:pStyle w:val="Heading1"/>
        <w:jc w:val="center"/>
        <w:rPr>
          <w:rStyle w:val="NormalCharacter"/>
        </w:rPr>
      </w:pPr>
      <w:r>
        <w:rPr>
          <w:rStyle w:val="NormalCharacter"/>
          <w:rFonts w:hint="eastAsia"/>
        </w:rPr>
        <w:t>第一部分</w:t>
      </w:r>
      <w:r>
        <w:rPr>
          <w:rStyle w:val="NormalCharacter"/>
        </w:rPr>
        <w:t xml:space="preserve"> </w:t>
      </w:r>
      <w:r>
        <w:rPr>
          <w:rStyle w:val="NormalCharacter"/>
          <w:rFonts w:hint="eastAsia"/>
        </w:rPr>
        <w:t>合同协议书</w:t>
      </w:r>
    </w:p>
    <w:p w:rsidR="008074C4" w:rsidRDefault="008074C4">
      <w:pPr>
        <w:spacing w:line="360" w:lineRule="auto"/>
        <w:rPr>
          <w:rStyle w:val="NormalCharacter"/>
          <w:szCs w:val="21"/>
          <w:u w:val="single"/>
        </w:rPr>
      </w:pPr>
      <w:r>
        <w:rPr>
          <w:rStyle w:val="NormalCharacter"/>
          <w:rFonts w:hAnsi="宋体" w:hint="eastAsia"/>
          <w:szCs w:val="21"/>
        </w:rPr>
        <w:t>发包人（全称）：</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p>
    <w:p w:rsidR="008074C4" w:rsidRDefault="008074C4">
      <w:pPr>
        <w:spacing w:line="360" w:lineRule="auto"/>
        <w:rPr>
          <w:rStyle w:val="NormalCharacter"/>
          <w:szCs w:val="21"/>
          <w:u w:val="single"/>
        </w:rPr>
      </w:pPr>
      <w:r>
        <w:rPr>
          <w:rStyle w:val="NormalCharacter"/>
          <w:rFonts w:hAnsi="宋体" w:hint="eastAsia"/>
          <w:szCs w:val="21"/>
        </w:rPr>
        <w:t>承包人（全称）：</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根据《中华人民共和国合同法》、《中华人民共和国建筑法》及有关法律规定，遵循平等、自愿、公平和诚实信用的原则，双方就</w:t>
      </w:r>
      <w:r>
        <w:rPr>
          <w:rStyle w:val="NormalCharacter"/>
          <w:rFonts w:hAnsi="宋体"/>
          <w:szCs w:val="21"/>
          <w:u w:val="single"/>
        </w:rPr>
        <w:t xml:space="preserve">        </w:t>
      </w:r>
      <w:r>
        <w:rPr>
          <w:rStyle w:val="NormalCharacter"/>
          <w:rFonts w:hAnsi="宋体" w:hint="eastAsia"/>
          <w:szCs w:val="21"/>
          <w:u w:val="single"/>
        </w:rPr>
        <w:t>工程</w:t>
      </w:r>
      <w:r>
        <w:rPr>
          <w:rStyle w:val="NormalCharacter"/>
          <w:rFonts w:hAnsi="宋体"/>
          <w:szCs w:val="21"/>
          <w:u w:val="single"/>
        </w:rPr>
        <w:t xml:space="preserve">  </w:t>
      </w:r>
      <w:r>
        <w:rPr>
          <w:rStyle w:val="NormalCharacter"/>
          <w:rFonts w:hAnsi="宋体" w:hint="eastAsia"/>
          <w:szCs w:val="21"/>
        </w:rPr>
        <w:t>施工及有关事项协商一致，共同达成如下协议：</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一、工程概况</w:t>
      </w:r>
    </w:p>
    <w:p w:rsidR="008074C4" w:rsidRDefault="008074C4" w:rsidP="001C7DF4">
      <w:pPr>
        <w:spacing w:line="360" w:lineRule="auto"/>
        <w:ind w:firstLineChars="196" w:firstLine="412"/>
        <w:rPr>
          <w:rStyle w:val="NormalCharacter"/>
          <w:szCs w:val="21"/>
          <w:u w:val="single"/>
        </w:rPr>
      </w:pPr>
      <w:r>
        <w:rPr>
          <w:rStyle w:val="NormalCharacter"/>
          <w:bCs/>
          <w:szCs w:val="21"/>
        </w:rPr>
        <w:t>1.</w:t>
      </w:r>
      <w:r>
        <w:rPr>
          <w:rStyle w:val="NormalCharacter"/>
          <w:rFonts w:hAnsi="宋体" w:hint="eastAsia"/>
          <w:bCs/>
          <w:szCs w:val="21"/>
        </w:rPr>
        <w:t>工程名称</w:t>
      </w:r>
      <w:r>
        <w:rPr>
          <w:rStyle w:val="NormalCharacter"/>
          <w:rFonts w:hAnsi="宋体" w:hint="eastAsia"/>
          <w:szCs w:val="21"/>
        </w:rPr>
        <w:t>：</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hAnsi="宋体" w:hint="eastAsia"/>
          <w:szCs w:val="21"/>
          <w:u w:val="single"/>
        </w:rPr>
        <w:t>工程</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hAnsi="宋体" w:hint="eastAsia"/>
          <w:szCs w:val="21"/>
        </w:rPr>
        <w:t>。</w:t>
      </w:r>
    </w:p>
    <w:p w:rsidR="008074C4" w:rsidRDefault="008074C4" w:rsidP="001C7DF4">
      <w:pPr>
        <w:spacing w:line="360" w:lineRule="auto"/>
        <w:ind w:firstLineChars="196" w:firstLine="412"/>
        <w:rPr>
          <w:rStyle w:val="NormalCharacter"/>
          <w:bCs/>
          <w:szCs w:val="21"/>
        </w:rPr>
      </w:pPr>
      <w:r>
        <w:rPr>
          <w:rStyle w:val="NormalCharacter"/>
          <w:bCs/>
          <w:szCs w:val="21"/>
        </w:rPr>
        <w:t>2.</w:t>
      </w:r>
      <w:r>
        <w:rPr>
          <w:rStyle w:val="NormalCharacter"/>
          <w:rFonts w:hAnsi="宋体" w:hint="eastAsia"/>
          <w:bCs/>
          <w:szCs w:val="21"/>
        </w:rPr>
        <w:t>工程地点：</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rsidP="001C7DF4">
      <w:pPr>
        <w:spacing w:line="360" w:lineRule="auto"/>
        <w:ind w:firstLineChars="196" w:firstLine="412"/>
        <w:rPr>
          <w:rStyle w:val="NormalCharacter"/>
          <w:bCs/>
          <w:szCs w:val="21"/>
        </w:rPr>
      </w:pPr>
      <w:r>
        <w:rPr>
          <w:rStyle w:val="NormalCharacter"/>
          <w:bCs/>
          <w:szCs w:val="21"/>
        </w:rPr>
        <w:t>3.</w:t>
      </w:r>
      <w:r>
        <w:rPr>
          <w:rStyle w:val="NormalCharacter"/>
          <w:rFonts w:hAnsi="宋体" w:hint="eastAsia"/>
          <w:bCs/>
          <w:szCs w:val="21"/>
        </w:rPr>
        <w:t>工程立项批准文号：。</w:t>
      </w:r>
    </w:p>
    <w:p w:rsidR="008074C4" w:rsidRDefault="008074C4" w:rsidP="001C7DF4">
      <w:pPr>
        <w:spacing w:line="360" w:lineRule="auto"/>
        <w:ind w:firstLineChars="196" w:firstLine="412"/>
        <w:rPr>
          <w:rStyle w:val="NormalCharacter"/>
          <w:bCs/>
          <w:szCs w:val="21"/>
        </w:rPr>
      </w:pPr>
      <w:r>
        <w:rPr>
          <w:rStyle w:val="NormalCharacter"/>
          <w:bCs/>
          <w:szCs w:val="21"/>
        </w:rPr>
        <w:t>4.</w:t>
      </w:r>
      <w:r>
        <w:rPr>
          <w:rStyle w:val="NormalCharacter"/>
          <w:rFonts w:hAnsi="宋体" w:hint="eastAsia"/>
          <w:bCs/>
          <w:szCs w:val="21"/>
        </w:rPr>
        <w:t>资金来源：</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财政性</w:t>
      </w:r>
      <w:r>
        <w:rPr>
          <w:rStyle w:val="NormalCharacter"/>
          <w:rFonts w:hAnsi="宋体" w:hint="eastAsia"/>
          <w:u w:val="single"/>
        </w:rPr>
        <w:t>资金</w:t>
      </w:r>
      <w:r>
        <w:rPr>
          <w:rStyle w:val="NormalCharacter"/>
          <w:rFonts w:hAnsi="宋体" w:hint="eastAsia"/>
          <w:bCs/>
          <w:szCs w:val="21"/>
        </w:rPr>
        <w:t>。</w:t>
      </w:r>
    </w:p>
    <w:p w:rsidR="008074C4" w:rsidRDefault="008074C4" w:rsidP="001C7DF4">
      <w:pPr>
        <w:spacing w:line="360" w:lineRule="auto"/>
        <w:ind w:firstLineChars="196" w:firstLine="412"/>
        <w:rPr>
          <w:rStyle w:val="NormalCharacter"/>
          <w:bCs/>
          <w:szCs w:val="21"/>
        </w:rPr>
      </w:pPr>
      <w:r>
        <w:rPr>
          <w:rStyle w:val="NormalCharacter"/>
          <w:bCs/>
          <w:szCs w:val="21"/>
        </w:rPr>
        <w:t>5.</w:t>
      </w:r>
      <w:r>
        <w:rPr>
          <w:rStyle w:val="NormalCharacter"/>
          <w:rFonts w:hAnsi="宋体" w:hint="eastAsia"/>
          <w:bCs/>
          <w:szCs w:val="21"/>
        </w:rPr>
        <w:t>工程内容：</w:t>
      </w:r>
      <w:r>
        <w:rPr>
          <w:rStyle w:val="NormalCharacter"/>
          <w:rFonts w:ascii="宋体" w:hAnsi="宋体" w:cs="宋体"/>
          <w:bCs/>
          <w:szCs w:val="21"/>
          <w:u w:val="single"/>
          <w:lang w:eastAsia="zh-TW"/>
        </w:rPr>
        <w:t>(</w:t>
      </w:r>
      <w:r>
        <w:rPr>
          <w:rStyle w:val="NormalCharacter"/>
          <w:rFonts w:ascii="宋体" w:hAnsi="宋体" w:cs="宋体" w:hint="eastAsia"/>
          <w:bCs/>
          <w:szCs w:val="21"/>
          <w:u w:val="single"/>
          <w:lang w:eastAsia="zh-TW"/>
        </w:rPr>
        <w:t>详见工程量清单</w:t>
      </w:r>
      <w:r>
        <w:rPr>
          <w:rStyle w:val="NormalCharacter"/>
          <w:rFonts w:ascii="宋体" w:hAnsi="宋体" w:cs="宋体"/>
          <w:bCs/>
          <w:szCs w:val="21"/>
          <w:u w:val="single"/>
          <w:lang w:eastAsia="zh-TW"/>
        </w:rPr>
        <w:t>)</w:t>
      </w:r>
      <w:r>
        <w:rPr>
          <w:rStyle w:val="NormalCharacter"/>
          <w:rFonts w:hAnsi="宋体" w:hint="eastAsia"/>
          <w:bCs/>
          <w:szCs w:val="21"/>
        </w:rPr>
        <w:t>。</w:t>
      </w:r>
    </w:p>
    <w:p w:rsidR="008074C4" w:rsidRDefault="008074C4" w:rsidP="001C7DF4">
      <w:pPr>
        <w:spacing w:line="360" w:lineRule="auto"/>
        <w:ind w:firstLineChars="196" w:firstLine="412"/>
        <w:rPr>
          <w:rStyle w:val="NormalCharacter"/>
          <w:bCs/>
          <w:szCs w:val="21"/>
        </w:rPr>
      </w:pPr>
      <w:r>
        <w:rPr>
          <w:rStyle w:val="NormalCharacter"/>
          <w:rFonts w:hAnsi="宋体" w:hint="eastAsia"/>
          <w:szCs w:val="21"/>
        </w:rPr>
        <w:t>群体工程应附《承包人承揽工程项目一览表》（附件</w:t>
      </w:r>
      <w:r>
        <w:rPr>
          <w:rStyle w:val="NormalCharacter"/>
          <w:szCs w:val="21"/>
        </w:rPr>
        <w:t>1</w:t>
      </w:r>
      <w:r>
        <w:rPr>
          <w:rStyle w:val="NormalCharacter"/>
          <w:rFonts w:hAnsi="宋体" w:hint="eastAsia"/>
          <w:szCs w:val="21"/>
        </w:rPr>
        <w:t>）。</w:t>
      </w:r>
    </w:p>
    <w:p w:rsidR="008074C4" w:rsidRDefault="008074C4" w:rsidP="001C7DF4">
      <w:pPr>
        <w:spacing w:line="360" w:lineRule="auto"/>
        <w:ind w:firstLineChars="196" w:firstLine="412"/>
        <w:rPr>
          <w:rStyle w:val="NormalCharacter"/>
          <w:bCs/>
          <w:szCs w:val="21"/>
        </w:rPr>
      </w:pPr>
      <w:r>
        <w:rPr>
          <w:rStyle w:val="NormalCharacter"/>
          <w:bCs/>
          <w:szCs w:val="21"/>
        </w:rPr>
        <w:t>6.</w:t>
      </w:r>
      <w:r>
        <w:rPr>
          <w:rStyle w:val="NormalCharacter"/>
          <w:rFonts w:hAnsi="宋体" w:hint="eastAsia"/>
          <w:bCs/>
          <w:szCs w:val="21"/>
        </w:rPr>
        <w:t>工程承包范围：</w:t>
      </w:r>
    </w:p>
    <w:p w:rsidR="008074C4" w:rsidRDefault="008074C4">
      <w:pPr>
        <w:spacing w:line="360" w:lineRule="auto"/>
        <w:ind w:firstLineChars="193" w:firstLine="405"/>
        <w:rPr>
          <w:rStyle w:val="NormalCharacter"/>
          <w:rFonts w:hAnsi="宋体"/>
          <w:szCs w:val="21"/>
          <w:u w:val="single"/>
        </w:rPr>
      </w:pPr>
      <w:r>
        <w:rPr>
          <w:rStyle w:val="NormalCharacter"/>
          <w:rFonts w:hAnsi="宋体" w:hint="eastAsia"/>
          <w:szCs w:val="21"/>
          <w:u w:val="single"/>
        </w:rPr>
        <w:t>。</w:t>
      </w:r>
    </w:p>
    <w:p w:rsidR="008074C4" w:rsidRDefault="008074C4">
      <w:pPr>
        <w:spacing w:line="360" w:lineRule="auto"/>
        <w:ind w:firstLineChars="193" w:firstLine="407"/>
        <w:rPr>
          <w:rStyle w:val="NormalCharacter"/>
          <w:b/>
          <w:bCs/>
          <w:szCs w:val="21"/>
        </w:rPr>
      </w:pPr>
      <w:r>
        <w:rPr>
          <w:rStyle w:val="NormalCharacter"/>
          <w:rFonts w:hAnsi="宋体" w:hint="eastAsia"/>
          <w:b/>
          <w:bCs/>
          <w:szCs w:val="21"/>
        </w:rPr>
        <w:t>二、合同工期</w:t>
      </w:r>
    </w:p>
    <w:p w:rsidR="008074C4" w:rsidRDefault="008074C4">
      <w:pPr>
        <w:spacing w:line="360" w:lineRule="auto"/>
        <w:ind w:firstLine="459"/>
        <w:rPr>
          <w:rStyle w:val="NormalCharacter"/>
          <w:szCs w:val="21"/>
        </w:rPr>
      </w:pPr>
      <w:r>
        <w:rPr>
          <w:rStyle w:val="NormalCharacter"/>
          <w:rFonts w:hAnsi="宋体" w:hint="eastAsia"/>
          <w:szCs w:val="21"/>
        </w:rPr>
        <w:t>计划开工日期：</w:t>
      </w:r>
      <w:r>
        <w:rPr>
          <w:rStyle w:val="NormalCharacter"/>
          <w:rFonts w:hAnsi="宋体"/>
          <w:szCs w:val="21"/>
          <w:u w:val="single"/>
        </w:rPr>
        <w:t>2020</w:t>
      </w:r>
      <w:r>
        <w:rPr>
          <w:rStyle w:val="NormalCharacter"/>
          <w:rFonts w:hAnsi="宋体" w:hint="eastAsia"/>
          <w:szCs w:val="21"/>
        </w:rPr>
        <w:t>年月</w:t>
      </w:r>
      <w:r>
        <w:rPr>
          <w:rStyle w:val="NormalCharacter"/>
          <w:rFonts w:hAnsi="宋体"/>
          <w:szCs w:val="21"/>
        </w:rPr>
        <w:t xml:space="preserve">   </w:t>
      </w:r>
      <w:r>
        <w:rPr>
          <w:rStyle w:val="NormalCharacter"/>
          <w:rFonts w:hAnsi="宋体" w:hint="eastAsia"/>
          <w:szCs w:val="21"/>
        </w:rPr>
        <w:t>日</w:t>
      </w:r>
      <w:r>
        <w:rPr>
          <w:rStyle w:val="NormalCharacter"/>
          <w:rFonts w:hAnsi="宋体"/>
          <w:szCs w:val="21"/>
        </w:rPr>
        <w:t>(</w:t>
      </w:r>
      <w:r>
        <w:rPr>
          <w:rStyle w:val="NormalCharacter"/>
          <w:rFonts w:hAnsi="宋体" w:hint="eastAsia"/>
          <w:szCs w:val="21"/>
        </w:rPr>
        <w:t>实际开工时间以甲方或监理方的开工令为准</w:t>
      </w:r>
      <w:r>
        <w:rPr>
          <w:rStyle w:val="NormalCharacter"/>
          <w:rFonts w:hAnsi="宋体"/>
          <w:szCs w:val="21"/>
        </w:rPr>
        <w:t>)</w:t>
      </w:r>
      <w:r>
        <w:rPr>
          <w:rStyle w:val="NormalCharacter"/>
          <w:rFonts w:hAnsi="宋体" w:hint="eastAsia"/>
          <w:szCs w:val="21"/>
        </w:rPr>
        <w:t>。</w:t>
      </w:r>
    </w:p>
    <w:p w:rsidR="008074C4" w:rsidRDefault="008074C4">
      <w:pPr>
        <w:spacing w:line="360" w:lineRule="auto"/>
        <w:ind w:firstLine="459"/>
        <w:rPr>
          <w:rStyle w:val="NormalCharacter"/>
          <w:szCs w:val="21"/>
        </w:rPr>
      </w:pPr>
      <w:r>
        <w:rPr>
          <w:rStyle w:val="NormalCharacter"/>
          <w:rFonts w:hAnsi="宋体" w:hint="eastAsia"/>
          <w:szCs w:val="21"/>
        </w:rPr>
        <w:t>计划竣工日期</w:t>
      </w:r>
      <w:r>
        <w:rPr>
          <w:rStyle w:val="NormalCharacter"/>
          <w:rFonts w:hAnsi="宋体"/>
          <w:szCs w:val="21"/>
        </w:rPr>
        <w:t>2020</w:t>
      </w:r>
      <w:r>
        <w:rPr>
          <w:rStyle w:val="NormalCharacter"/>
          <w:rFonts w:hAnsi="宋体" w:hint="eastAsia"/>
          <w:szCs w:val="21"/>
        </w:rPr>
        <w:t>年月</w:t>
      </w:r>
      <w:r>
        <w:rPr>
          <w:rStyle w:val="NormalCharacter"/>
          <w:rFonts w:hAnsi="宋体"/>
          <w:szCs w:val="21"/>
        </w:rPr>
        <w:t xml:space="preserve">   </w:t>
      </w:r>
      <w:r>
        <w:rPr>
          <w:rStyle w:val="NormalCharacter"/>
          <w:rFonts w:hAnsi="宋体" w:hint="eastAsia"/>
          <w:szCs w:val="21"/>
        </w:rPr>
        <w:t>日。</w:t>
      </w:r>
    </w:p>
    <w:p w:rsidR="008074C4" w:rsidRDefault="008074C4">
      <w:pPr>
        <w:spacing w:line="360" w:lineRule="auto"/>
        <w:ind w:firstLine="459"/>
        <w:rPr>
          <w:rStyle w:val="NormalCharacter"/>
          <w:rFonts w:hAnsi="宋体"/>
          <w:szCs w:val="21"/>
        </w:rPr>
      </w:pPr>
      <w:r>
        <w:rPr>
          <w:rStyle w:val="NormalCharacter"/>
          <w:rFonts w:hAnsi="宋体" w:hint="eastAsia"/>
          <w:szCs w:val="21"/>
        </w:rPr>
        <w:t>工期总日历天数：</w:t>
      </w:r>
      <w:r>
        <w:rPr>
          <w:rStyle w:val="NormalCharacter"/>
          <w:rFonts w:hAnsi="宋体"/>
          <w:szCs w:val="21"/>
        </w:rPr>
        <w:t>120</w:t>
      </w:r>
      <w:r>
        <w:rPr>
          <w:rStyle w:val="NormalCharacter"/>
          <w:rFonts w:hAnsi="宋体" w:hint="eastAsia"/>
          <w:szCs w:val="21"/>
        </w:rPr>
        <w:t>天。工期总日历天数与根据前述计划开竣工日期计算的工期天数不一致的，以工期总日历天数为准。</w:t>
      </w:r>
    </w:p>
    <w:p w:rsidR="008074C4" w:rsidRDefault="008074C4">
      <w:pPr>
        <w:spacing w:line="360" w:lineRule="auto"/>
        <w:ind w:firstLine="459"/>
        <w:rPr>
          <w:rStyle w:val="NormalCharacter"/>
          <w:b/>
          <w:bCs/>
          <w:szCs w:val="21"/>
        </w:rPr>
      </w:pPr>
      <w:r>
        <w:rPr>
          <w:rStyle w:val="NormalCharacter"/>
          <w:rFonts w:hAnsi="宋体" w:hint="eastAsia"/>
          <w:b/>
          <w:bCs/>
          <w:szCs w:val="21"/>
        </w:rPr>
        <w:t>三、质量标准</w:t>
      </w:r>
    </w:p>
    <w:p w:rsidR="008074C4" w:rsidRDefault="008074C4">
      <w:pPr>
        <w:spacing w:line="360" w:lineRule="auto"/>
        <w:ind w:firstLine="459"/>
        <w:rPr>
          <w:rStyle w:val="NormalCharacter"/>
          <w:rFonts w:hAnsi="宋体"/>
          <w:szCs w:val="21"/>
        </w:rPr>
      </w:pPr>
      <w:r>
        <w:rPr>
          <w:rStyle w:val="NormalCharacter"/>
          <w:rFonts w:hAnsi="宋体" w:hint="eastAsia"/>
          <w:szCs w:val="21"/>
        </w:rPr>
        <w:t>工程质量符合</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合格</w:t>
      </w:r>
      <w:r>
        <w:rPr>
          <w:rStyle w:val="NormalCharacter"/>
          <w:rFonts w:ascii="MingLiU_HKSCS" w:eastAsia="MingLiU_HKSCS" w:hAnsi="MingLiU_HKSCS" w:cs="MingLiU_HKSCS" w:hint="eastAsia"/>
          <w:szCs w:val="21"/>
          <w:u w:val="single"/>
        </w:rPr>
        <w:t></w:t>
      </w:r>
      <w:r>
        <w:rPr>
          <w:rStyle w:val="NormalCharacter"/>
          <w:rFonts w:hAnsi="宋体" w:hint="eastAsia"/>
          <w:szCs w:val="21"/>
        </w:rPr>
        <w:t>标准。</w:t>
      </w:r>
    </w:p>
    <w:p w:rsidR="008074C4" w:rsidRDefault="008074C4">
      <w:pPr>
        <w:spacing w:line="360" w:lineRule="auto"/>
        <w:ind w:firstLine="459"/>
        <w:rPr>
          <w:rStyle w:val="NormalCharacter"/>
          <w:rFonts w:hAnsi="宋体"/>
          <w:b/>
          <w:bCs/>
          <w:szCs w:val="21"/>
        </w:rPr>
      </w:pPr>
      <w:r>
        <w:rPr>
          <w:rStyle w:val="NormalCharacter"/>
          <w:rFonts w:hAnsi="宋体" w:hint="eastAsia"/>
          <w:b/>
          <w:bCs/>
          <w:szCs w:val="21"/>
        </w:rPr>
        <w:t>四、签约合同价与合同价格形式</w:t>
      </w:r>
    </w:p>
    <w:p w:rsidR="008074C4" w:rsidRDefault="008074C4">
      <w:pPr>
        <w:spacing w:line="360" w:lineRule="auto"/>
        <w:ind w:firstLine="459"/>
        <w:rPr>
          <w:rStyle w:val="NormalCharacter"/>
          <w:rFonts w:hAnsi="宋体"/>
          <w:szCs w:val="21"/>
        </w:rPr>
      </w:pPr>
      <w:r>
        <w:rPr>
          <w:rStyle w:val="NormalCharacter"/>
          <w:szCs w:val="21"/>
        </w:rPr>
        <w:t>1.</w:t>
      </w:r>
      <w:r>
        <w:rPr>
          <w:rStyle w:val="NormalCharacter"/>
          <w:rFonts w:hAnsi="宋体" w:hint="eastAsia"/>
          <w:szCs w:val="21"/>
        </w:rPr>
        <w:t>签约合同价为：</w:t>
      </w:r>
    </w:p>
    <w:p w:rsidR="008074C4" w:rsidRDefault="008074C4">
      <w:pPr>
        <w:spacing w:line="360" w:lineRule="auto"/>
        <w:ind w:firstLine="459"/>
        <w:rPr>
          <w:rStyle w:val="NormalCharacter"/>
          <w:rFonts w:hAnsi="宋体"/>
          <w:szCs w:val="21"/>
        </w:rPr>
      </w:pPr>
      <w:r>
        <w:rPr>
          <w:rStyle w:val="NormalCharacter"/>
          <w:rFonts w:hAnsi="宋体" w:hint="eastAsia"/>
          <w:szCs w:val="21"/>
        </w:rPr>
        <w:t>人民币（大写）（</w:t>
      </w:r>
      <w:r>
        <w:rPr>
          <w:rStyle w:val="NormalCharacter"/>
          <w:rFonts w:hAnsi="宋体"/>
          <w:szCs w:val="21"/>
        </w:rPr>
        <w:t>¥</w:t>
      </w:r>
      <w:r>
        <w:rPr>
          <w:rStyle w:val="NormalCharacter"/>
          <w:rFonts w:hAnsi="宋体" w:hint="eastAsia"/>
          <w:szCs w:val="21"/>
        </w:rPr>
        <w:t>元）；</w:t>
      </w:r>
    </w:p>
    <w:p w:rsidR="008074C4" w:rsidRDefault="008074C4">
      <w:pPr>
        <w:spacing w:line="360" w:lineRule="auto"/>
        <w:ind w:firstLine="459"/>
        <w:rPr>
          <w:rStyle w:val="NormalCharacter"/>
          <w:rFonts w:hAnsi="宋体"/>
          <w:szCs w:val="21"/>
        </w:rPr>
      </w:pPr>
      <w:r>
        <w:rPr>
          <w:rStyle w:val="NormalCharacter"/>
          <w:rFonts w:hAnsi="宋体" w:hint="eastAsia"/>
          <w:szCs w:val="21"/>
        </w:rPr>
        <w:t>其中：</w:t>
      </w:r>
    </w:p>
    <w:p w:rsidR="008074C4" w:rsidRDefault="008074C4">
      <w:pPr>
        <w:spacing w:line="360" w:lineRule="auto"/>
        <w:ind w:firstLine="459"/>
        <w:rPr>
          <w:rStyle w:val="NormalCharacter"/>
          <w:rFonts w:hAnsi="宋体"/>
          <w:szCs w:val="21"/>
        </w:rPr>
      </w:pPr>
      <w:r>
        <w:rPr>
          <w:rStyle w:val="NormalCharacter"/>
          <w:rFonts w:hAnsi="宋体" w:hint="eastAsia"/>
          <w:szCs w:val="21"/>
        </w:rPr>
        <w:t>（</w:t>
      </w:r>
      <w:r>
        <w:rPr>
          <w:rStyle w:val="NormalCharacter"/>
          <w:rFonts w:hAnsi="宋体"/>
          <w:szCs w:val="21"/>
        </w:rPr>
        <w:t>1</w:t>
      </w:r>
      <w:r>
        <w:rPr>
          <w:rStyle w:val="NormalCharacter"/>
          <w:rFonts w:hAnsi="宋体" w:hint="eastAsia"/>
          <w:szCs w:val="21"/>
        </w:rPr>
        <w:t>）安全文明施工费：</w:t>
      </w:r>
    </w:p>
    <w:p w:rsidR="008074C4" w:rsidRDefault="008074C4">
      <w:pPr>
        <w:spacing w:line="360" w:lineRule="auto"/>
        <w:ind w:firstLine="459"/>
        <w:rPr>
          <w:rStyle w:val="NormalCharacter"/>
          <w:rFonts w:hAnsi="宋体"/>
          <w:szCs w:val="21"/>
        </w:rPr>
      </w:pPr>
      <w:r>
        <w:rPr>
          <w:rStyle w:val="NormalCharacter"/>
          <w:rFonts w:hAnsi="宋体" w:hint="eastAsia"/>
          <w:szCs w:val="21"/>
        </w:rPr>
        <w:t>人民币（大写）（</w:t>
      </w:r>
      <w:r>
        <w:rPr>
          <w:rStyle w:val="NormalCharacter"/>
          <w:rFonts w:hAnsi="宋体"/>
          <w:szCs w:val="21"/>
        </w:rPr>
        <w:t>¥</w:t>
      </w:r>
      <w:r>
        <w:rPr>
          <w:rStyle w:val="NormalCharacter"/>
          <w:rFonts w:hAnsi="宋体" w:hint="eastAsia"/>
          <w:szCs w:val="21"/>
        </w:rPr>
        <w:t>元）；</w:t>
      </w:r>
    </w:p>
    <w:p w:rsidR="008074C4" w:rsidRDefault="008074C4">
      <w:pPr>
        <w:spacing w:line="360" w:lineRule="auto"/>
        <w:ind w:firstLine="459"/>
        <w:rPr>
          <w:rStyle w:val="NormalCharacter"/>
          <w:rFonts w:hAnsi="宋体"/>
          <w:szCs w:val="21"/>
        </w:rPr>
      </w:pPr>
      <w:r>
        <w:rPr>
          <w:rStyle w:val="NormalCharacter"/>
          <w:rFonts w:hAnsi="宋体" w:hint="eastAsia"/>
          <w:szCs w:val="21"/>
        </w:rPr>
        <w:t>（</w:t>
      </w:r>
      <w:r>
        <w:rPr>
          <w:rStyle w:val="NormalCharacter"/>
          <w:rFonts w:hAnsi="宋体"/>
          <w:szCs w:val="21"/>
        </w:rPr>
        <w:t>2</w:t>
      </w:r>
      <w:r>
        <w:rPr>
          <w:rStyle w:val="NormalCharacter"/>
          <w:rFonts w:hAnsi="宋体" w:hint="eastAsia"/>
          <w:szCs w:val="21"/>
        </w:rPr>
        <w:t>）规费中的养老、失业、医疗保险费：</w:t>
      </w:r>
    </w:p>
    <w:p w:rsidR="008074C4" w:rsidRDefault="008074C4">
      <w:pPr>
        <w:spacing w:line="360" w:lineRule="auto"/>
        <w:ind w:firstLine="459"/>
        <w:rPr>
          <w:rStyle w:val="NormalCharacter"/>
          <w:rFonts w:hAnsi="宋体"/>
          <w:szCs w:val="21"/>
        </w:rPr>
      </w:pPr>
      <w:r>
        <w:rPr>
          <w:rStyle w:val="NormalCharacter"/>
          <w:rFonts w:hAnsi="宋体" w:hint="eastAsia"/>
          <w:szCs w:val="21"/>
        </w:rPr>
        <w:t>人民币（大写）（</w:t>
      </w:r>
      <w:r>
        <w:rPr>
          <w:rStyle w:val="NormalCharacter"/>
          <w:rFonts w:hAnsi="宋体"/>
          <w:szCs w:val="21"/>
        </w:rPr>
        <w:t>¥</w:t>
      </w:r>
      <w:r>
        <w:rPr>
          <w:rStyle w:val="NormalCharacter"/>
          <w:rFonts w:hAnsi="宋体" w:hint="eastAsia"/>
          <w:szCs w:val="21"/>
        </w:rPr>
        <w:t>元）；</w:t>
      </w:r>
    </w:p>
    <w:p w:rsidR="008074C4" w:rsidRDefault="008074C4" w:rsidP="001C7DF4">
      <w:pPr>
        <w:spacing w:line="360" w:lineRule="auto"/>
        <w:ind w:leftChars="200" w:left="420" w:firstLineChars="18" w:firstLine="38"/>
        <w:rPr>
          <w:rStyle w:val="NormalCharacter"/>
          <w:rFonts w:hAnsi="宋体"/>
          <w:szCs w:val="21"/>
        </w:rPr>
      </w:pPr>
      <w:r>
        <w:rPr>
          <w:rStyle w:val="NormalCharacter"/>
          <w:rFonts w:hAnsi="宋体" w:hint="eastAsia"/>
          <w:szCs w:val="21"/>
        </w:rPr>
        <w:t>规费中按规定向养老、失业、医疗保险费管理机构缴纳的养老、失业、医疗保险费在投标报价内按文件规定支付，实际支出超出投标报价仍按投标报价结算。</w:t>
      </w:r>
    </w:p>
    <w:p w:rsidR="008074C4" w:rsidRDefault="008074C4">
      <w:pPr>
        <w:spacing w:line="360" w:lineRule="auto"/>
        <w:ind w:firstLineChars="200" w:firstLine="420"/>
        <w:rPr>
          <w:rStyle w:val="NormalCharacter"/>
          <w:szCs w:val="21"/>
        </w:rPr>
      </w:pPr>
      <w:r>
        <w:rPr>
          <w:rStyle w:val="NormalCharacter"/>
          <w:rFonts w:hAnsi="宋体" w:hint="eastAsia"/>
          <w:szCs w:val="21"/>
        </w:rPr>
        <w:t>（</w:t>
      </w:r>
      <w:r>
        <w:rPr>
          <w:rStyle w:val="NormalCharacter"/>
          <w:szCs w:val="21"/>
        </w:rPr>
        <w:t>3</w:t>
      </w:r>
      <w:r>
        <w:rPr>
          <w:rStyle w:val="NormalCharacter"/>
          <w:rFonts w:hAnsi="宋体" w:hint="eastAsia"/>
          <w:szCs w:val="21"/>
        </w:rPr>
        <w:t>）材料和工程设备暂估价金额：</w:t>
      </w:r>
    </w:p>
    <w:p w:rsidR="008074C4" w:rsidRDefault="008074C4">
      <w:pPr>
        <w:spacing w:line="360" w:lineRule="auto"/>
        <w:ind w:firstLineChars="450" w:firstLine="945"/>
        <w:rPr>
          <w:rStyle w:val="NormalCharacter"/>
          <w:szCs w:val="21"/>
        </w:rPr>
      </w:pPr>
      <w:r>
        <w:rPr>
          <w:rStyle w:val="NormalCharacter"/>
          <w:rFonts w:hAnsi="宋体" w:hint="eastAsia"/>
          <w:szCs w:val="21"/>
        </w:rPr>
        <w:t>人民币（大写）</w:t>
      </w:r>
      <w:r>
        <w:rPr>
          <w:rStyle w:val="NormalCharacter"/>
          <w:rFonts w:hint="eastAsia"/>
          <w:szCs w:val="21"/>
        </w:rPr>
        <w:t>（</w:t>
      </w:r>
      <w:r>
        <w:rPr>
          <w:rStyle w:val="NormalCharacter"/>
          <w:szCs w:val="21"/>
        </w:rPr>
        <w:t>¥</w:t>
      </w:r>
      <w:r>
        <w:rPr>
          <w:rStyle w:val="NormalCharacter"/>
          <w:rFonts w:hAnsi="宋体" w:hint="eastAsia"/>
          <w:szCs w:val="21"/>
        </w:rPr>
        <w:t>元</w:t>
      </w:r>
      <w:r>
        <w:rPr>
          <w:rStyle w:val="NormalCharacter"/>
          <w:rFonts w:hint="eastAsia"/>
          <w:szCs w:val="21"/>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w:t>
      </w:r>
      <w:r>
        <w:rPr>
          <w:rStyle w:val="NormalCharacter"/>
          <w:szCs w:val="21"/>
        </w:rPr>
        <w:t>4</w:t>
      </w:r>
      <w:r>
        <w:rPr>
          <w:rStyle w:val="NormalCharacter"/>
          <w:rFonts w:hAnsi="宋体" w:hint="eastAsia"/>
          <w:szCs w:val="21"/>
        </w:rPr>
        <w:t>）专业工程暂估价金额：</w:t>
      </w:r>
    </w:p>
    <w:p w:rsidR="008074C4" w:rsidRDefault="008074C4">
      <w:pPr>
        <w:spacing w:line="360" w:lineRule="auto"/>
        <w:ind w:firstLineChars="450" w:firstLine="945"/>
        <w:rPr>
          <w:rStyle w:val="NormalCharacter"/>
          <w:szCs w:val="21"/>
        </w:rPr>
      </w:pPr>
      <w:r>
        <w:rPr>
          <w:rStyle w:val="NormalCharacter"/>
          <w:rFonts w:hAnsi="宋体" w:hint="eastAsia"/>
          <w:szCs w:val="21"/>
        </w:rPr>
        <w:t>人民币（大写）</w:t>
      </w:r>
      <w:r>
        <w:rPr>
          <w:rStyle w:val="NormalCharacter"/>
          <w:rFonts w:hint="eastAsia"/>
          <w:szCs w:val="21"/>
        </w:rPr>
        <w:t>（</w:t>
      </w:r>
      <w:r>
        <w:rPr>
          <w:rStyle w:val="NormalCharacter"/>
          <w:szCs w:val="21"/>
        </w:rPr>
        <w:t>¥</w:t>
      </w:r>
      <w:r>
        <w:rPr>
          <w:rStyle w:val="NormalCharacter"/>
          <w:rFonts w:hAnsi="宋体" w:hint="eastAsia"/>
          <w:szCs w:val="21"/>
        </w:rPr>
        <w:t>元</w:t>
      </w:r>
      <w:r>
        <w:rPr>
          <w:rStyle w:val="NormalCharacter"/>
          <w:rFonts w:hint="eastAsia"/>
          <w:szCs w:val="21"/>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w:t>
      </w:r>
      <w:r>
        <w:rPr>
          <w:rStyle w:val="NormalCharacter"/>
          <w:szCs w:val="21"/>
        </w:rPr>
        <w:t>6</w:t>
      </w:r>
      <w:r>
        <w:rPr>
          <w:rStyle w:val="NormalCharacter"/>
          <w:rFonts w:hAnsi="宋体" w:hint="eastAsia"/>
          <w:szCs w:val="21"/>
        </w:rPr>
        <w:t>）暂列金额：</w:t>
      </w:r>
    </w:p>
    <w:p w:rsidR="008074C4" w:rsidRDefault="008074C4">
      <w:pPr>
        <w:spacing w:line="360" w:lineRule="auto"/>
        <w:ind w:firstLineChars="450" w:firstLine="945"/>
        <w:rPr>
          <w:rStyle w:val="NormalCharacter"/>
          <w:rFonts w:hAnsi="宋体"/>
          <w:szCs w:val="21"/>
        </w:rPr>
      </w:pPr>
      <w:r>
        <w:rPr>
          <w:rStyle w:val="NormalCharacter"/>
          <w:rFonts w:hAnsi="宋体" w:hint="eastAsia"/>
          <w:szCs w:val="21"/>
        </w:rPr>
        <w:t>人民币（大写）</w:t>
      </w:r>
      <w:r>
        <w:rPr>
          <w:rStyle w:val="NormalCharacter"/>
          <w:rFonts w:hint="eastAsia"/>
          <w:szCs w:val="21"/>
        </w:rPr>
        <w:t>（</w:t>
      </w:r>
      <w:r>
        <w:rPr>
          <w:rStyle w:val="NormalCharacter"/>
          <w:szCs w:val="21"/>
        </w:rPr>
        <w:t>¥</w:t>
      </w:r>
      <w:r>
        <w:rPr>
          <w:rStyle w:val="NormalCharacter"/>
          <w:rFonts w:hAnsi="宋体" w:hint="eastAsia"/>
          <w:szCs w:val="21"/>
        </w:rPr>
        <w:t>元</w:t>
      </w:r>
      <w:r>
        <w:rPr>
          <w:rStyle w:val="NormalCharacter"/>
          <w:rFonts w:hint="eastAsia"/>
          <w:szCs w:val="21"/>
        </w:rPr>
        <w:t>）</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szCs w:val="21"/>
        </w:rPr>
        <w:t>2.</w:t>
      </w:r>
      <w:r>
        <w:rPr>
          <w:rStyle w:val="NormalCharacter"/>
          <w:rFonts w:hAnsi="宋体" w:hint="eastAsia"/>
          <w:szCs w:val="21"/>
        </w:rPr>
        <w:t>合同价格形式：</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hAnsi="宋体" w:hint="eastAsia"/>
          <w:szCs w:val="21"/>
        </w:rPr>
        <w:t>。</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五、项目经理</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承包人项目经理：</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六、合同文件构成</w:t>
      </w:r>
    </w:p>
    <w:p w:rsidR="008074C4" w:rsidRDefault="008074C4">
      <w:pPr>
        <w:spacing w:line="360" w:lineRule="auto"/>
        <w:ind w:firstLineChars="200" w:firstLine="420"/>
        <w:rPr>
          <w:rStyle w:val="NormalCharacter"/>
          <w:bCs/>
          <w:szCs w:val="21"/>
        </w:rPr>
      </w:pPr>
      <w:r>
        <w:rPr>
          <w:rStyle w:val="NormalCharacter"/>
          <w:rFonts w:hAnsi="宋体" w:hint="eastAsia"/>
          <w:bCs/>
          <w:szCs w:val="21"/>
        </w:rPr>
        <w:t>本协议书与下列文件一起构成合同文件：</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1</w:t>
      </w:r>
      <w:r>
        <w:rPr>
          <w:rStyle w:val="NormalCharacter"/>
          <w:rFonts w:hAnsi="宋体" w:hint="eastAsia"/>
          <w:szCs w:val="21"/>
        </w:rPr>
        <w:t>）中标通知书（如果有）；</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2</w:t>
      </w:r>
      <w:r>
        <w:rPr>
          <w:rStyle w:val="NormalCharacter"/>
          <w:rFonts w:hAnsi="宋体" w:hint="eastAsia"/>
          <w:szCs w:val="21"/>
        </w:rPr>
        <w:t>）投标函及其附录（如果有）；</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3</w:t>
      </w:r>
      <w:r>
        <w:rPr>
          <w:rStyle w:val="NormalCharacter"/>
          <w:rFonts w:hAnsi="宋体" w:hint="eastAsia"/>
          <w:szCs w:val="21"/>
        </w:rPr>
        <w:t>）专用合同条款及其附件；</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4</w:t>
      </w:r>
      <w:r>
        <w:rPr>
          <w:rStyle w:val="NormalCharacter"/>
          <w:rFonts w:hAnsi="宋体" w:hint="eastAsia"/>
          <w:szCs w:val="21"/>
        </w:rPr>
        <w:t>）通用合同条款；</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5</w:t>
      </w:r>
      <w:r>
        <w:rPr>
          <w:rStyle w:val="NormalCharacter"/>
          <w:rFonts w:hAnsi="宋体" w:hint="eastAsia"/>
          <w:szCs w:val="21"/>
        </w:rPr>
        <w:t>）招标文件；</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6</w:t>
      </w:r>
      <w:r>
        <w:rPr>
          <w:rStyle w:val="NormalCharacter"/>
          <w:rFonts w:hAnsi="宋体" w:hint="eastAsia"/>
          <w:szCs w:val="21"/>
        </w:rPr>
        <w:t>）已标价工程量清单或预算书；</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7</w:t>
      </w:r>
      <w:r>
        <w:rPr>
          <w:rStyle w:val="NormalCharacter"/>
          <w:rFonts w:hAnsi="宋体" w:hint="eastAsia"/>
          <w:szCs w:val="21"/>
        </w:rPr>
        <w:t>）图纸；</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8</w:t>
      </w:r>
      <w:r>
        <w:rPr>
          <w:rStyle w:val="NormalCharacter"/>
          <w:rFonts w:hAnsi="宋体" w:hint="eastAsia"/>
          <w:szCs w:val="21"/>
        </w:rPr>
        <w:t>）技术标准和要求。</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在合同订立及履行过程中形成的与合同有关的文件均构成合同文件组成部分。</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上述各项合同文件包括合同当事人就该项合同文件所作出的补充和修改，属于同一类内容的文件，应以最新签署的为准。专用合同条款及其附件须经合同当事人签字或盖章。</w:t>
      </w:r>
    </w:p>
    <w:p w:rsidR="008074C4" w:rsidRDefault="008074C4">
      <w:pPr>
        <w:spacing w:line="360" w:lineRule="auto"/>
        <w:ind w:firstLineChars="200" w:firstLine="422"/>
        <w:jc w:val="left"/>
        <w:rPr>
          <w:rStyle w:val="NormalCharacter"/>
          <w:b/>
          <w:bCs/>
          <w:szCs w:val="21"/>
        </w:rPr>
      </w:pPr>
      <w:r>
        <w:rPr>
          <w:rStyle w:val="NormalCharacter"/>
          <w:rFonts w:hAnsi="宋体" w:hint="eastAsia"/>
          <w:b/>
          <w:bCs/>
          <w:szCs w:val="21"/>
        </w:rPr>
        <w:t>七、承诺</w:t>
      </w:r>
    </w:p>
    <w:p w:rsidR="008074C4" w:rsidRDefault="008074C4">
      <w:pPr>
        <w:spacing w:line="360" w:lineRule="auto"/>
        <w:ind w:firstLineChars="200" w:firstLine="420"/>
        <w:rPr>
          <w:rStyle w:val="NormalCharacter"/>
          <w:bCs/>
          <w:szCs w:val="21"/>
        </w:rPr>
      </w:pPr>
      <w:r>
        <w:rPr>
          <w:rStyle w:val="NormalCharacter"/>
          <w:bCs/>
          <w:szCs w:val="21"/>
        </w:rPr>
        <w:t>1.</w:t>
      </w:r>
      <w:r>
        <w:rPr>
          <w:rStyle w:val="NormalCharacter"/>
          <w:rFonts w:hAnsi="宋体" w:hint="eastAsia"/>
          <w:bCs/>
          <w:szCs w:val="21"/>
        </w:rPr>
        <w:t>发包人承诺按照法律规定履行项目审批手续、筹集工程建设资金并按照合同约定的期限和方式支付合同价款。</w:t>
      </w:r>
    </w:p>
    <w:p w:rsidR="008074C4" w:rsidRDefault="008074C4">
      <w:pPr>
        <w:spacing w:line="360" w:lineRule="auto"/>
        <w:ind w:firstLineChars="200" w:firstLine="420"/>
        <w:rPr>
          <w:rStyle w:val="NormalCharacter"/>
          <w:bCs/>
          <w:szCs w:val="21"/>
        </w:rPr>
      </w:pPr>
      <w:r>
        <w:rPr>
          <w:rStyle w:val="NormalCharacter"/>
          <w:bCs/>
          <w:szCs w:val="21"/>
        </w:rPr>
        <w:t>2.</w:t>
      </w:r>
      <w:r>
        <w:rPr>
          <w:rStyle w:val="NormalCharacter"/>
          <w:rFonts w:hAnsi="宋体" w:hint="eastAsia"/>
          <w:bCs/>
          <w:szCs w:val="21"/>
        </w:rPr>
        <w:t>承包人承诺按照法律规定及合同约定组织完成工程施工，确保工程质量和安全，不进行转包及违法分包，并在缺陷责任期及保修期内承担相应的工程维修责任。</w:t>
      </w:r>
    </w:p>
    <w:p w:rsidR="008074C4" w:rsidRDefault="008074C4">
      <w:pPr>
        <w:spacing w:line="360" w:lineRule="auto"/>
        <w:ind w:firstLineChars="200" w:firstLine="420"/>
        <w:rPr>
          <w:rStyle w:val="NormalCharacter"/>
          <w:rFonts w:hAnsi="宋体"/>
          <w:bCs/>
          <w:szCs w:val="21"/>
        </w:rPr>
      </w:pPr>
      <w:r>
        <w:rPr>
          <w:rStyle w:val="NormalCharacter"/>
          <w:bCs/>
          <w:szCs w:val="21"/>
        </w:rPr>
        <w:t>3.</w:t>
      </w:r>
      <w:r>
        <w:rPr>
          <w:rStyle w:val="NormalCharacter"/>
          <w:rFonts w:hAnsi="宋体" w:hint="eastAsia"/>
          <w:bCs/>
          <w:szCs w:val="21"/>
        </w:rPr>
        <w:t>发包人和承包人通过招投标形式签订合同的，双方理解并承诺不再就同一工程另行签订与合同实质性内容相背离的协议。</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八、词语含义</w:t>
      </w:r>
    </w:p>
    <w:p w:rsidR="008074C4" w:rsidRDefault="008074C4">
      <w:pPr>
        <w:spacing w:line="360" w:lineRule="auto"/>
        <w:ind w:firstLineChars="200" w:firstLine="420"/>
        <w:rPr>
          <w:rStyle w:val="NormalCharacter"/>
          <w:rFonts w:hAnsi="宋体"/>
          <w:bCs/>
          <w:szCs w:val="21"/>
        </w:rPr>
      </w:pPr>
      <w:r>
        <w:rPr>
          <w:rStyle w:val="NormalCharacter"/>
          <w:rFonts w:hAnsi="宋体" w:hint="eastAsia"/>
          <w:bCs/>
          <w:szCs w:val="21"/>
        </w:rPr>
        <w:t>本协议书中词语含义与第二部分通用合同条款中赋予的含义相同。</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九、签订时间</w:t>
      </w:r>
    </w:p>
    <w:p w:rsidR="008074C4" w:rsidRDefault="008074C4">
      <w:pPr>
        <w:spacing w:line="360" w:lineRule="auto"/>
        <w:ind w:firstLineChars="200" w:firstLine="420"/>
        <w:rPr>
          <w:rStyle w:val="NormalCharacter"/>
          <w:rFonts w:hAnsi="宋体"/>
          <w:bCs/>
          <w:szCs w:val="21"/>
        </w:rPr>
      </w:pPr>
      <w:r>
        <w:rPr>
          <w:rStyle w:val="NormalCharacter"/>
          <w:rFonts w:ascii="宋体" w:hAnsi="宋体" w:hint="eastAsia"/>
          <w:bCs/>
          <w:szCs w:val="21"/>
        </w:rPr>
        <w:t>本合同于年月日签订。</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十、签订地点</w:t>
      </w:r>
    </w:p>
    <w:p w:rsidR="008074C4" w:rsidRDefault="008074C4">
      <w:pPr>
        <w:spacing w:line="360" w:lineRule="auto"/>
        <w:ind w:firstLineChars="200" w:firstLine="420"/>
        <w:rPr>
          <w:rStyle w:val="NormalCharacter"/>
          <w:rFonts w:ascii="宋体"/>
          <w:bCs/>
          <w:szCs w:val="21"/>
        </w:rPr>
      </w:pPr>
      <w:r>
        <w:rPr>
          <w:rStyle w:val="NormalCharacter"/>
          <w:rFonts w:ascii="宋体" w:hAnsi="宋体" w:hint="eastAsia"/>
          <w:bCs/>
          <w:szCs w:val="21"/>
        </w:rPr>
        <w:t>本合同在签订。</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十一、补充协议</w:t>
      </w:r>
    </w:p>
    <w:p w:rsidR="008074C4" w:rsidRDefault="008074C4">
      <w:pPr>
        <w:spacing w:line="360" w:lineRule="auto"/>
        <w:ind w:firstLineChars="200" w:firstLine="420"/>
        <w:rPr>
          <w:rStyle w:val="NormalCharacter"/>
          <w:rFonts w:hAnsi="宋体"/>
          <w:bCs/>
          <w:szCs w:val="21"/>
        </w:rPr>
      </w:pPr>
      <w:r>
        <w:rPr>
          <w:rStyle w:val="NormalCharacter"/>
          <w:rFonts w:hAnsi="宋体" w:hint="eastAsia"/>
          <w:bCs/>
          <w:szCs w:val="21"/>
        </w:rPr>
        <w:t>合同未尽事宜，合同当事人另行签订补充协议，补充协议是合同的组成部分。</w:t>
      </w:r>
    </w:p>
    <w:p w:rsidR="008074C4" w:rsidRDefault="008074C4">
      <w:pPr>
        <w:spacing w:line="360" w:lineRule="auto"/>
        <w:ind w:firstLineChars="200" w:firstLine="422"/>
        <w:rPr>
          <w:rStyle w:val="NormalCharacter"/>
          <w:b/>
          <w:bCs/>
          <w:szCs w:val="21"/>
        </w:rPr>
      </w:pPr>
      <w:r>
        <w:rPr>
          <w:rStyle w:val="NormalCharacter"/>
          <w:rFonts w:hAnsi="宋体" w:hint="eastAsia"/>
          <w:b/>
          <w:bCs/>
          <w:szCs w:val="21"/>
        </w:rPr>
        <w:t>十二、合同生效</w:t>
      </w:r>
    </w:p>
    <w:p w:rsidR="008074C4" w:rsidRDefault="008074C4">
      <w:pPr>
        <w:spacing w:line="360" w:lineRule="auto"/>
        <w:ind w:firstLineChars="200" w:firstLine="420"/>
        <w:rPr>
          <w:rStyle w:val="NormalCharacter"/>
          <w:rFonts w:hAnsi="宋体"/>
          <w:bCs/>
          <w:szCs w:val="21"/>
        </w:rPr>
      </w:pPr>
      <w:r>
        <w:rPr>
          <w:rStyle w:val="NormalCharacter"/>
          <w:rFonts w:ascii="宋体" w:hAnsi="宋体" w:hint="eastAsia"/>
          <w:bCs/>
          <w:szCs w:val="21"/>
        </w:rPr>
        <w:t>本合同自</w:t>
      </w:r>
      <w:r>
        <w:rPr>
          <w:rStyle w:val="NormalCharacter"/>
          <w:rFonts w:ascii="宋体" w:hAnsi="宋体"/>
          <w:bCs/>
          <w:szCs w:val="21"/>
          <w:u w:val="single"/>
        </w:rPr>
        <w:t xml:space="preserve">  </w:t>
      </w:r>
      <w:r>
        <w:rPr>
          <w:rStyle w:val="NormalCharacter"/>
          <w:rFonts w:ascii="宋体" w:hAnsi="宋体" w:hint="eastAsia"/>
          <w:bCs/>
          <w:szCs w:val="21"/>
          <w:u w:val="single"/>
        </w:rPr>
        <w:t>双方签字盖章后</w:t>
      </w:r>
      <w:r>
        <w:rPr>
          <w:rStyle w:val="NormalCharacter"/>
          <w:rFonts w:ascii="宋体" w:hAnsi="宋体"/>
          <w:bCs/>
          <w:szCs w:val="21"/>
          <w:u w:val="single"/>
        </w:rPr>
        <w:t xml:space="preserve">  </w:t>
      </w:r>
      <w:r>
        <w:rPr>
          <w:rStyle w:val="NormalCharacter"/>
          <w:rFonts w:ascii="宋体" w:hAnsi="宋体" w:hint="eastAsia"/>
          <w:bCs/>
          <w:szCs w:val="21"/>
        </w:rPr>
        <w:t>生效。</w:t>
      </w:r>
    </w:p>
    <w:p w:rsidR="008074C4" w:rsidRDefault="008074C4">
      <w:pPr>
        <w:spacing w:line="360" w:lineRule="auto"/>
        <w:ind w:firstLineChars="200" w:firstLine="422"/>
        <w:rPr>
          <w:rStyle w:val="NormalCharacter"/>
          <w:b/>
          <w:bCs/>
          <w:color w:val="000000"/>
          <w:szCs w:val="21"/>
        </w:rPr>
      </w:pPr>
      <w:r>
        <w:rPr>
          <w:rStyle w:val="NormalCharacter"/>
          <w:rFonts w:hAnsi="宋体" w:hint="eastAsia"/>
          <w:b/>
          <w:bCs/>
          <w:color w:val="000000"/>
          <w:szCs w:val="21"/>
        </w:rPr>
        <w:t>十三、合同份数</w:t>
      </w:r>
    </w:p>
    <w:p w:rsidR="008074C4" w:rsidRDefault="008074C4">
      <w:pPr>
        <w:spacing w:line="360" w:lineRule="auto"/>
        <w:ind w:firstLineChars="200" w:firstLine="420"/>
        <w:rPr>
          <w:rStyle w:val="NormalCharacter"/>
          <w:bCs/>
          <w:strike/>
          <w:color w:val="000000"/>
          <w:szCs w:val="21"/>
        </w:rPr>
      </w:pPr>
      <w:r>
        <w:rPr>
          <w:rStyle w:val="NormalCharacter"/>
          <w:rFonts w:ascii="宋体" w:hAnsi="宋体" w:hint="eastAsia"/>
          <w:bCs/>
          <w:color w:val="000000"/>
          <w:szCs w:val="21"/>
        </w:rPr>
        <w:t>本合同一式</w:t>
      </w:r>
      <w:r>
        <w:rPr>
          <w:rStyle w:val="NormalCharacter"/>
          <w:rFonts w:ascii="宋体" w:hAnsi="宋体"/>
          <w:bCs/>
          <w:color w:val="000000"/>
          <w:szCs w:val="21"/>
          <w:u w:val="single"/>
        </w:rPr>
        <w:t xml:space="preserve"> </w:t>
      </w:r>
      <w:r>
        <w:rPr>
          <w:rStyle w:val="NormalCharacter"/>
          <w:rFonts w:ascii="宋体" w:hAnsi="宋体" w:hint="eastAsia"/>
          <w:bCs/>
          <w:color w:val="000000"/>
          <w:szCs w:val="21"/>
          <w:u w:val="single"/>
        </w:rPr>
        <w:t>拾</w:t>
      </w:r>
      <w:r>
        <w:rPr>
          <w:rStyle w:val="NormalCharacter"/>
          <w:rFonts w:ascii="宋体" w:hAnsi="宋体"/>
          <w:bCs/>
          <w:color w:val="000000"/>
          <w:szCs w:val="21"/>
          <w:u w:val="single"/>
        </w:rPr>
        <w:t xml:space="preserve"> </w:t>
      </w:r>
      <w:r>
        <w:rPr>
          <w:rStyle w:val="NormalCharacter"/>
          <w:rFonts w:ascii="宋体" w:hAnsi="宋体" w:hint="eastAsia"/>
          <w:bCs/>
          <w:color w:val="000000"/>
          <w:szCs w:val="21"/>
        </w:rPr>
        <w:t>份，均具有同等法律效力，发包人执</w:t>
      </w:r>
      <w:r>
        <w:rPr>
          <w:rStyle w:val="NormalCharacter"/>
          <w:rFonts w:ascii="宋体" w:hAnsi="宋体"/>
          <w:bCs/>
          <w:color w:val="000000"/>
          <w:szCs w:val="21"/>
          <w:u w:val="single"/>
        </w:rPr>
        <w:t xml:space="preserve"> </w:t>
      </w:r>
      <w:r>
        <w:rPr>
          <w:rStyle w:val="NormalCharacter"/>
          <w:rFonts w:ascii="宋体" w:hAnsi="宋体" w:hint="eastAsia"/>
          <w:bCs/>
          <w:color w:val="000000"/>
          <w:szCs w:val="21"/>
          <w:u w:val="single"/>
        </w:rPr>
        <w:t>肆</w:t>
      </w:r>
      <w:r>
        <w:rPr>
          <w:rStyle w:val="NormalCharacter"/>
          <w:rFonts w:ascii="宋体" w:hAnsi="宋体"/>
          <w:bCs/>
          <w:color w:val="000000"/>
          <w:szCs w:val="21"/>
          <w:u w:val="single"/>
        </w:rPr>
        <w:t xml:space="preserve"> </w:t>
      </w:r>
      <w:r>
        <w:rPr>
          <w:rStyle w:val="NormalCharacter"/>
          <w:rFonts w:ascii="宋体" w:hAnsi="宋体" w:hint="eastAsia"/>
          <w:bCs/>
          <w:color w:val="000000"/>
          <w:szCs w:val="21"/>
        </w:rPr>
        <w:t>份，承包人执</w:t>
      </w:r>
      <w:r>
        <w:rPr>
          <w:rStyle w:val="NormalCharacter"/>
          <w:rFonts w:ascii="宋体" w:hAnsi="宋体"/>
          <w:bCs/>
          <w:color w:val="000000"/>
          <w:szCs w:val="21"/>
          <w:u w:val="single"/>
        </w:rPr>
        <w:t xml:space="preserve"> </w:t>
      </w:r>
      <w:r>
        <w:rPr>
          <w:rStyle w:val="NormalCharacter"/>
          <w:rFonts w:ascii="宋体" w:hAnsi="宋体" w:hint="eastAsia"/>
          <w:bCs/>
          <w:color w:val="000000"/>
          <w:szCs w:val="21"/>
          <w:u w:val="single"/>
        </w:rPr>
        <w:t>肆</w:t>
      </w:r>
      <w:r>
        <w:rPr>
          <w:rStyle w:val="NormalCharacter"/>
          <w:rFonts w:ascii="宋体" w:hAnsi="宋体"/>
          <w:bCs/>
          <w:color w:val="000000"/>
          <w:szCs w:val="21"/>
          <w:u w:val="single"/>
        </w:rPr>
        <w:t xml:space="preserve"> </w:t>
      </w:r>
      <w:r>
        <w:rPr>
          <w:rStyle w:val="NormalCharacter"/>
          <w:rFonts w:ascii="宋体" w:hAnsi="宋体" w:hint="eastAsia"/>
          <w:bCs/>
          <w:color w:val="000000"/>
          <w:szCs w:val="21"/>
        </w:rPr>
        <w:t>份，监督管理部门壹份，招标代理机构壹份</w:t>
      </w:r>
      <w:r>
        <w:rPr>
          <w:rStyle w:val="NormalCharacter"/>
          <w:rFonts w:hAnsi="宋体" w:hint="eastAsia"/>
          <w:bCs/>
          <w:color w:val="000000"/>
          <w:szCs w:val="21"/>
        </w:rPr>
        <w:t>。</w:t>
      </w:r>
    </w:p>
    <w:p w:rsidR="008074C4" w:rsidRDefault="008074C4">
      <w:pPr>
        <w:spacing w:line="360" w:lineRule="auto"/>
        <w:rPr>
          <w:rStyle w:val="NormalCharacter"/>
          <w:bCs/>
          <w:szCs w:val="21"/>
        </w:rPr>
      </w:pPr>
    </w:p>
    <w:p w:rsidR="008074C4" w:rsidRDefault="008074C4">
      <w:pPr>
        <w:spacing w:line="360" w:lineRule="auto"/>
        <w:rPr>
          <w:rStyle w:val="NormalCharacter"/>
          <w:szCs w:val="21"/>
        </w:rPr>
      </w:pPr>
    </w:p>
    <w:p w:rsidR="008074C4" w:rsidRDefault="008074C4">
      <w:pPr>
        <w:spacing w:line="360" w:lineRule="auto"/>
        <w:rPr>
          <w:rStyle w:val="NormalCharacter"/>
          <w:szCs w:val="21"/>
        </w:rPr>
      </w:pPr>
      <w:r>
        <w:rPr>
          <w:rStyle w:val="NormalCharacter"/>
          <w:rFonts w:hAnsi="宋体" w:hint="eastAsia"/>
          <w:szCs w:val="21"/>
        </w:rPr>
        <w:t>发包人：</w:t>
      </w:r>
      <w:r>
        <w:rPr>
          <w:rStyle w:val="NormalCharacter"/>
          <w:rFonts w:hint="eastAsia"/>
          <w:szCs w:val="21"/>
        </w:rPr>
        <w:t>（</w:t>
      </w:r>
      <w:r>
        <w:rPr>
          <w:rStyle w:val="NormalCharacter"/>
          <w:rFonts w:hAnsi="宋体" w:hint="eastAsia"/>
          <w:szCs w:val="21"/>
        </w:rPr>
        <w:t>公章</w:t>
      </w:r>
      <w:r>
        <w:rPr>
          <w:rStyle w:val="NormalCharacter"/>
          <w:rFonts w:hint="eastAsia"/>
          <w:szCs w:val="21"/>
        </w:rPr>
        <w:t>）</w:t>
      </w:r>
      <w:r>
        <w:rPr>
          <w:rStyle w:val="NormalCharacter"/>
          <w:szCs w:val="21"/>
        </w:rPr>
        <w:t xml:space="preserve">                                        </w:t>
      </w:r>
      <w:r>
        <w:rPr>
          <w:rStyle w:val="NormalCharacter"/>
          <w:rFonts w:hAnsi="宋体" w:hint="eastAsia"/>
          <w:szCs w:val="21"/>
        </w:rPr>
        <w:t>承包人：</w:t>
      </w:r>
      <w:r>
        <w:rPr>
          <w:rStyle w:val="NormalCharacter"/>
          <w:rFonts w:hint="eastAsia"/>
          <w:szCs w:val="21"/>
        </w:rPr>
        <w:t>（</w:t>
      </w:r>
      <w:r>
        <w:rPr>
          <w:rStyle w:val="NormalCharacter"/>
          <w:rFonts w:hAnsi="宋体" w:hint="eastAsia"/>
          <w:szCs w:val="21"/>
        </w:rPr>
        <w:t>公章</w:t>
      </w:r>
      <w:r>
        <w:rPr>
          <w:rStyle w:val="NormalCharacter"/>
          <w:rFonts w:hint="eastAsia"/>
          <w:szCs w:val="21"/>
        </w:rPr>
        <w:t>）</w:t>
      </w:r>
    </w:p>
    <w:p w:rsidR="008074C4" w:rsidRDefault="008074C4">
      <w:pPr>
        <w:spacing w:line="360" w:lineRule="auto"/>
        <w:rPr>
          <w:rStyle w:val="NormalCharacter"/>
          <w:szCs w:val="21"/>
          <w:u w:val="single"/>
        </w:rPr>
      </w:pPr>
    </w:p>
    <w:p w:rsidR="008074C4" w:rsidRDefault="008074C4">
      <w:pPr>
        <w:spacing w:line="360" w:lineRule="auto"/>
        <w:rPr>
          <w:rStyle w:val="NormalCharacter"/>
          <w:szCs w:val="21"/>
        </w:rPr>
      </w:pPr>
      <w:r>
        <w:rPr>
          <w:rStyle w:val="NormalCharacter"/>
          <w:rFonts w:hAnsi="宋体" w:hint="eastAsia"/>
          <w:szCs w:val="21"/>
        </w:rPr>
        <w:t>法定代表人或其委托代理人：</w:t>
      </w:r>
      <w:r>
        <w:rPr>
          <w:rStyle w:val="NormalCharacter"/>
          <w:rFonts w:hAnsi="宋体"/>
          <w:szCs w:val="21"/>
        </w:rPr>
        <w:t xml:space="preserve">                        </w:t>
      </w:r>
      <w:r>
        <w:rPr>
          <w:rStyle w:val="NormalCharacter"/>
          <w:rFonts w:hAnsi="宋体" w:hint="eastAsia"/>
          <w:szCs w:val="21"/>
        </w:rPr>
        <w:t>法定代表人或其委托代理人：</w:t>
      </w:r>
    </w:p>
    <w:p w:rsidR="008074C4" w:rsidRDefault="008074C4">
      <w:pPr>
        <w:spacing w:line="360" w:lineRule="auto"/>
        <w:ind w:firstLineChars="350" w:firstLine="735"/>
        <w:rPr>
          <w:rStyle w:val="NormalCharacter"/>
          <w:szCs w:val="21"/>
        </w:rPr>
      </w:pPr>
      <w:r>
        <w:rPr>
          <w:rStyle w:val="NormalCharacter"/>
          <w:rFonts w:hAnsi="宋体" w:hint="eastAsia"/>
          <w:szCs w:val="21"/>
        </w:rPr>
        <w:t>（签字）</w:t>
      </w:r>
      <w:r>
        <w:rPr>
          <w:rStyle w:val="NormalCharacter"/>
          <w:rFonts w:hAnsi="宋体"/>
          <w:szCs w:val="21"/>
        </w:rPr>
        <w:t xml:space="preserve">                                           </w:t>
      </w:r>
      <w:r>
        <w:rPr>
          <w:rStyle w:val="NormalCharacter"/>
          <w:rFonts w:hAnsi="宋体" w:hint="eastAsia"/>
          <w:szCs w:val="21"/>
        </w:rPr>
        <w:t>（签字）</w:t>
      </w:r>
    </w:p>
    <w:p w:rsidR="008074C4" w:rsidRDefault="008074C4">
      <w:pPr>
        <w:spacing w:line="360" w:lineRule="auto"/>
        <w:rPr>
          <w:rStyle w:val="NormalCharacter"/>
          <w:szCs w:val="21"/>
          <w:u w:val="single"/>
        </w:rPr>
      </w:pPr>
    </w:p>
    <w:p w:rsidR="008074C4" w:rsidRDefault="008074C4">
      <w:pPr>
        <w:tabs>
          <w:tab w:val="left" w:pos="4410"/>
        </w:tabs>
        <w:spacing w:line="360" w:lineRule="auto"/>
        <w:rPr>
          <w:rStyle w:val="NormalCharacter"/>
          <w:szCs w:val="21"/>
        </w:rPr>
      </w:pPr>
      <w:r>
        <w:rPr>
          <w:rStyle w:val="NormalCharacter"/>
          <w:rFonts w:hAnsi="宋体" w:hint="eastAsia"/>
          <w:szCs w:val="21"/>
        </w:rPr>
        <w:t>统一信用代码号：</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hAnsi="宋体"/>
          <w:szCs w:val="21"/>
        </w:rPr>
        <w:t xml:space="preserve">     </w:t>
      </w:r>
      <w:r>
        <w:rPr>
          <w:rStyle w:val="NormalCharacter"/>
          <w:rFonts w:hAnsi="宋体" w:hint="eastAsia"/>
          <w:szCs w:val="21"/>
        </w:rPr>
        <w:t>统一信用代码号：</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地址：</w:t>
      </w:r>
      <w:r>
        <w:rPr>
          <w:rStyle w:val="NormalCharacter"/>
          <w:rFonts w:hAnsi="宋体"/>
          <w:szCs w:val="21"/>
        </w:rPr>
        <w:t xml:space="preserve">          </w:t>
      </w:r>
      <w:r>
        <w:rPr>
          <w:rStyle w:val="NormalCharacter"/>
          <w:rFonts w:hAnsi="宋体" w:hint="eastAsia"/>
          <w:szCs w:val="21"/>
        </w:rPr>
        <w:t>地址：</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邮政编码：</w:t>
      </w:r>
      <w:r>
        <w:rPr>
          <w:rStyle w:val="NormalCharacter"/>
          <w:rFonts w:hAnsi="宋体"/>
          <w:szCs w:val="21"/>
        </w:rPr>
        <w:t xml:space="preserve">                       </w:t>
      </w:r>
      <w:r>
        <w:rPr>
          <w:rStyle w:val="NormalCharacter"/>
          <w:rFonts w:hAnsi="宋体" w:hint="eastAsia"/>
          <w:szCs w:val="21"/>
        </w:rPr>
        <w:t>邮政编码：</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p>
    <w:p w:rsidR="008074C4" w:rsidRDefault="008074C4">
      <w:pPr>
        <w:spacing w:line="360" w:lineRule="auto"/>
        <w:rPr>
          <w:rStyle w:val="NormalCharacter"/>
          <w:szCs w:val="21"/>
        </w:rPr>
      </w:pPr>
      <w:r>
        <w:rPr>
          <w:rStyle w:val="NormalCharacter"/>
          <w:rFonts w:hAnsi="宋体" w:hint="eastAsia"/>
          <w:szCs w:val="21"/>
        </w:rPr>
        <w:t>法定代表人：</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hAnsi="宋体"/>
          <w:szCs w:val="21"/>
        </w:rPr>
        <w:t xml:space="preserve">        </w:t>
      </w:r>
      <w:r>
        <w:rPr>
          <w:rStyle w:val="NormalCharacter"/>
          <w:rFonts w:hAnsi="宋体" w:hint="eastAsia"/>
          <w:szCs w:val="21"/>
        </w:rPr>
        <w:t>法定代表人：</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rFonts w:hAnsi="宋体"/>
          <w:szCs w:val="21"/>
          <w:u w:val="single"/>
        </w:rPr>
      </w:pPr>
      <w:r>
        <w:rPr>
          <w:rStyle w:val="NormalCharacter"/>
          <w:rFonts w:hAnsi="宋体" w:hint="eastAsia"/>
          <w:szCs w:val="21"/>
        </w:rPr>
        <w:t>委托代理人：</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hAnsi="宋体"/>
          <w:szCs w:val="21"/>
        </w:rPr>
        <w:t xml:space="preserve">        </w:t>
      </w:r>
      <w:r>
        <w:rPr>
          <w:rStyle w:val="NormalCharacter"/>
          <w:rFonts w:hAnsi="宋体" w:hint="eastAsia"/>
          <w:szCs w:val="21"/>
        </w:rPr>
        <w:t>委托代理人：</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p>
    <w:p w:rsidR="008074C4" w:rsidRDefault="008074C4">
      <w:pPr>
        <w:spacing w:line="360" w:lineRule="auto"/>
        <w:rPr>
          <w:rStyle w:val="NormalCharacter"/>
          <w:szCs w:val="21"/>
        </w:rPr>
      </w:pPr>
      <w:r>
        <w:rPr>
          <w:rStyle w:val="NormalCharacter"/>
          <w:rFonts w:hAnsi="宋体" w:hint="eastAsia"/>
          <w:szCs w:val="21"/>
        </w:rPr>
        <w:t>电话：</w:t>
      </w:r>
      <w:r>
        <w:rPr>
          <w:rStyle w:val="NormalCharacter"/>
          <w:rFonts w:hAnsi="宋体"/>
          <w:szCs w:val="21"/>
        </w:rPr>
        <w:t xml:space="preserve">                    </w:t>
      </w:r>
      <w:r>
        <w:rPr>
          <w:rStyle w:val="NormalCharacter"/>
          <w:rFonts w:hAnsi="宋体" w:hint="eastAsia"/>
          <w:szCs w:val="21"/>
        </w:rPr>
        <w:t>电话：</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传真：</w:t>
      </w:r>
      <w:r>
        <w:rPr>
          <w:rStyle w:val="NormalCharacter"/>
          <w:rFonts w:hAnsi="宋体"/>
          <w:szCs w:val="21"/>
        </w:rPr>
        <w:t xml:space="preserve">                    </w:t>
      </w:r>
      <w:r>
        <w:rPr>
          <w:rStyle w:val="NormalCharacter"/>
          <w:rFonts w:hAnsi="宋体" w:hint="eastAsia"/>
          <w:szCs w:val="21"/>
        </w:rPr>
        <w:t>传真：</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电子信箱：</w:t>
      </w:r>
      <w:r>
        <w:rPr>
          <w:rStyle w:val="NormalCharacter"/>
          <w:rFonts w:hAnsi="宋体"/>
          <w:szCs w:val="21"/>
        </w:rPr>
        <w:t xml:space="preserve">          </w:t>
      </w:r>
      <w:r>
        <w:rPr>
          <w:rStyle w:val="NormalCharacter"/>
          <w:rFonts w:hAnsi="宋体" w:hint="eastAsia"/>
          <w:szCs w:val="21"/>
        </w:rPr>
        <w:t>电子信箱：</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开户银行：</w:t>
      </w:r>
      <w:r>
        <w:rPr>
          <w:rStyle w:val="NormalCharacter"/>
          <w:rFonts w:hAnsi="宋体"/>
          <w:szCs w:val="21"/>
        </w:rPr>
        <w:t xml:space="preserve">          </w:t>
      </w:r>
      <w:r>
        <w:rPr>
          <w:rStyle w:val="NormalCharacter"/>
          <w:rFonts w:hAnsi="宋体" w:hint="eastAsia"/>
          <w:szCs w:val="21"/>
        </w:rPr>
        <w:t>开户银行：</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w:t>
      </w:r>
      <w:r>
        <w:rPr>
          <w:rStyle w:val="NormalCharacter"/>
          <w:rFonts w:ascii="MingLiU_HKSCS" w:eastAsia="MingLiU_HKSCS" w:hAnsi="MingLiU_HKSCS" w:cs="MingLiU_HKSCS" w:hint="eastAsia"/>
          <w:szCs w:val="21"/>
          <w:u w:val="single"/>
        </w:rPr>
        <w:t></w:t>
      </w:r>
    </w:p>
    <w:p w:rsidR="008074C4" w:rsidRDefault="008074C4">
      <w:pPr>
        <w:rPr>
          <w:rStyle w:val="NormalCharacter"/>
          <w:szCs w:val="21"/>
          <w:u w:val="single"/>
        </w:rPr>
      </w:pPr>
      <w:r>
        <w:rPr>
          <w:rStyle w:val="NormalCharacter"/>
          <w:rFonts w:hAnsi="宋体" w:hint="eastAsia"/>
          <w:szCs w:val="21"/>
        </w:rPr>
        <w:t>账号：</w:t>
      </w:r>
      <w:r>
        <w:rPr>
          <w:rStyle w:val="NormalCharacter"/>
          <w:rFonts w:hAnsi="宋体"/>
          <w:szCs w:val="21"/>
        </w:rPr>
        <w:t xml:space="preserve">              </w:t>
      </w:r>
      <w:r>
        <w:rPr>
          <w:rStyle w:val="NormalCharacter"/>
          <w:rFonts w:hAnsi="宋体" w:hint="eastAsia"/>
          <w:szCs w:val="21"/>
        </w:rPr>
        <w:t>账号：</w:t>
      </w:r>
      <w:r>
        <w:rPr>
          <w:rStyle w:val="NormalCharacter"/>
          <w:rFonts w:ascii="MingLiU_HKSCS" w:eastAsia="MingLiU_HKSCS" w:hAnsi="MingLiU_HKSCS" w:cs="MingLiU_HKSCS" w:hint="eastAsia"/>
          <w:szCs w:val="21"/>
          <w:u w:val="single"/>
        </w:rPr>
        <w:t></w:t>
      </w:r>
    </w:p>
    <w:p w:rsidR="008074C4" w:rsidRDefault="008074C4">
      <w:pPr>
        <w:jc w:val="left"/>
        <w:rPr>
          <w:rStyle w:val="NormalCharacter"/>
          <w:szCs w:val="21"/>
        </w:rPr>
      </w:pPr>
      <w:r>
        <w:rPr>
          <w:rStyle w:val="NormalCharacter"/>
          <w:szCs w:val="21"/>
        </w:rPr>
        <w:br w:type="page"/>
      </w:r>
    </w:p>
    <w:p w:rsidR="008074C4" w:rsidRDefault="008074C4">
      <w:pPr>
        <w:jc w:val="left"/>
        <w:rPr>
          <w:rStyle w:val="NormalCharacter"/>
          <w:szCs w:val="21"/>
          <w:u w:val="single"/>
        </w:rPr>
      </w:pPr>
    </w:p>
    <w:p w:rsidR="008074C4" w:rsidRDefault="008074C4">
      <w:pPr>
        <w:pStyle w:val="Heading1"/>
        <w:jc w:val="center"/>
        <w:rPr>
          <w:rStyle w:val="NormalCharacter"/>
        </w:rPr>
      </w:pPr>
      <w:r>
        <w:rPr>
          <w:rStyle w:val="NormalCharacter"/>
          <w:rFonts w:hint="eastAsia"/>
        </w:rPr>
        <w:t>第二部分</w:t>
      </w:r>
      <w:r>
        <w:rPr>
          <w:rStyle w:val="NormalCharacter"/>
        </w:rPr>
        <w:t xml:space="preserve"> </w:t>
      </w:r>
      <w:r>
        <w:rPr>
          <w:rStyle w:val="NormalCharacter"/>
          <w:rFonts w:hint="eastAsia"/>
        </w:rPr>
        <w:t>通用合同条款</w:t>
      </w:r>
    </w:p>
    <w:p w:rsidR="008074C4" w:rsidRDefault="008074C4">
      <w:pPr>
        <w:spacing w:line="360" w:lineRule="auto"/>
        <w:ind w:firstLineChars="200" w:firstLine="420"/>
        <w:rPr>
          <w:rStyle w:val="NormalCharacter"/>
          <w:rFonts w:hAnsi="宋体"/>
          <w:kern w:val="0"/>
          <w:szCs w:val="21"/>
        </w:rPr>
      </w:pPr>
    </w:p>
    <w:p w:rsidR="008074C4" w:rsidRDefault="008074C4">
      <w:pPr>
        <w:spacing w:line="360" w:lineRule="auto"/>
        <w:ind w:firstLineChars="200" w:firstLine="422"/>
        <w:rPr>
          <w:rStyle w:val="NormalCharacter"/>
          <w:rFonts w:hAnsi="宋体"/>
          <w:b/>
          <w:kern w:val="0"/>
          <w:szCs w:val="21"/>
        </w:rPr>
      </w:pPr>
      <w:r>
        <w:rPr>
          <w:rStyle w:val="NormalCharacter"/>
          <w:rFonts w:hAnsi="宋体" w:hint="eastAsia"/>
          <w:b/>
          <w:kern w:val="0"/>
          <w:szCs w:val="21"/>
        </w:rPr>
        <w:t>采用《建设工程施工合同（示范文本）》（</w:t>
      </w:r>
      <w:r>
        <w:rPr>
          <w:rStyle w:val="NormalCharacter"/>
          <w:rFonts w:hAnsi="宋体"/>
          <w:b/>
          <w:kern w:val="0"/>
          <w:szCs w:val="21"/>
        </w:rPr>
        <w:t>GF</w:t>
      </w:r>
      <w:r>
        <w:rPr>
          <w:rStyle w:val="NormalCharacter"/>
          <w:rFonts w:hAnsi="宋体"/>
          <w:b/>
          <w:kern w:val="0"/>
          <w:szCs w:val="21"/>
        </w:rPr>
        <w:t>—</w:t>
      </w:r>
      <w:r>
        <w:rPr>
          <w:rStyle w:val="NormalCharacter"/>
          <w:rFonts w:hAnsi="宋体"/>
          <w:b/>
          <w:kern w:val="0"/>
          <w:szCs w:val="21"/>
        </w:rPr>
        <w:t>2018</w:t>
      </w:r>
      <w:r>
        <w:rPr>
          <w:rStyle w:val="NormalCharacter"/>
          <w:rFonts w:hAnsi="宋体"/>
          <w:b/>
          <w:kern w:val="0"/>
          <w:szCs w:val="21"/>
        </w:rPr>
        <w:t>—</w:t>
      </w:r>
      <w:r>
        <w:rPr>
          <w:rStyle w:val="NormalCharacter"/>
          <w:rFonts w:hAnsi="宋体"/>
          <w:b/>
          <w:kern w:val="0"/>
          <w:szCs w:val="21"/>
        </w:rPr>
        <w:t>0201</w:t>
      </w:r>
      <w:r>
        <w:rPr>
          <w:rStyle w:val="NormalCharacter"/>
          <w:rFonts w:hAnsi="宋体" w:hint="eastAsia"/>
          <w:b/>
          <w:kern w:val="0"/>
          <w:szCs w:val="21"/>
        </w:rPr>
        <w:t>）。</w:t>
      </w:r>
    </w:p>
    <w:p w:rsidR="008074C4" w:rsidRDefault="008074C4">
      <w:pPr>
        <w:pStyle w:val="Heading1"/>
        <w:jc w:val="center"/>
        <w:rPr>
          <w:rStyle w:val="NormalCharacter"/>
          <w:rFonts w:hAnsi="宋体"/>
          <w:sz w:val="30"/>
          <w:szCs w:val="30"/>
        </w:rPr>
      </w:pPr>
    </w:p>
    <w:p w:rsidR="008074C4" w:rsidRDefault="008074C4">
      <w:pPr>
        <w:pStyle w:val="Heading1"/>
        <w:jc w:val="center"/>
        <w:rPr>
          <w:rStyle w:val="NormalCharacter"/>
          <w:sz w:val="30"/>
          <w:szCs w:val="30"/>
        </w:rPr>
      </w:pPr>
      <w:r>
        <w:rPr>
          <w:rStyle w:val="NormalCharacter"/>
          <w:rFonts w:hAnsi="宋体" w:hint="eastAsia"/>
          <w:sz w:val="30"/>
          <w:szCs w:val="30"/>
        </w:rPr>
        <w:t>第三部分</w:t>
      </w:r>
      <w:r>
        <w:rPr>
          <w:rStyle w:val="NormalCharacter"/>
          <w:rFonts w:hAnsi="宋体"/>
          <w:sz w:val="30"/>
          <w:szCs w:val="30"/>
        </w:rPr>
        <w:t xml:space="preserve"> </w:t>
      </w:r>
      <w:r>
        <w:rPr>
          <w:rStyle w:val="NormalCharacter"/>
          <w:rFonts w:hAnsi="宋体" w:hint="eastAsia"/>
          <w:sz w:val="30"/>
          <w:szCs w:val="30"/>
        </w:rPr>
        <w:t>专用合同条款</w:t>
      </w:r>
    </w:p>
    <w:p w:rsidR="008074C4" w:rsidRDefault="008074C4">
      <w:pPr>
        <w:pStyle w:val="Heading2"/>
        <w:rPr>
          <w:rStyle w:val="NormalCharacter"/>
        </w:rPr>
      </w:pPr>
      <w:r>
        <w:rPr>
          <w:rStyle w:val="NormalCharacter"/>
        </w:rPr>
        <w:t xml:space="preserve">1. </w:t>
      </w:r>
      <w:r>
        <w:rPr>
          <w:rStyle w:val="NormalCharacter"/>
          <w:rFonts w:hAnsi="宋体" w:hint="eastAsia"/>
        </w:rPr>
        <w:t>一般约定</w:t>
      </w:r>
    </w:p>
    <w:p w:rsidR="008074C4" w:rsidRDefault="008074C4">
      <w:pPr>
        <w:pStyle w:val="Heading3"/>
        <w:rPr>
          <w:rStyle w:val="NormalCharacter"/>
        </w:rPr>
      </w:pPr>
      <w:r>
        <w:rPr>
          <w:rStyle w:val="NormalCharacter"/>
        </w:rPr>
        <w:t xml:space="preserve">1.1 </w:t>
      </w:r>
      <w:r>
        <w:rPr>
          <w:rStyle w:val="NormalCharacter"/>
          <w:rFonts w:hAnsi="宋体" w:hint="eastAsia"/>
        </w:rPr>
        <w:t>词语定义</w:t>
      </w:r>
    </w:p>
    <w:p w:rsidR="008074C4" w:rsidRDefault="008074C4">
      <w:pPr>
        <w:spacing w:line="360" w:lineRule="auto"/>
        <w:ind w:firstLineChars="200" w:firstLine="420"/>
        <w:rPr>
          <w:rStyle w:val="NormalCharacter"/>
          <w:kern w:val="0"/>
          <w:szCs w:val="21"/>
        </w:rPr>
      </w:pPr>
      <w:r>
        <w:rPr>
          <w:rStyle w:val="NormalCharacter"/>
          <w:kern w:val="0"/>
          <w:szCs w:val="21"/>
        </w:rPr>
        <w:t>1.1.1</w:t>
      </w:r>
      <w:r>
        <w:rPr>
          <w:rStyle w:val="NormalCharacter"/>
          <w:rFonts w:hAnsi="宋体" w:hint="eastAsia"/>
          <w:kern w:val="0"/>
          <w:szCs w:val="21"/>
        </w:rPr>
        <w:t>合同</w:t>
      </w:r>
    </w:p>
    <w:p w:rsidR="008074C4" w:rsidRDefault="008074C4">
      <w:pPr>
        <w:spacing w:line="360" w:lineRule="auto"/>
        <w:ind w:firstLineChars="200" w:firstLine="420"/>
        <w:rPr>
          <w:rStyle w:val="NormalCharacter"/>
          <w:rFonts w:ascii="宋体"/>
          <w:szCs w:val="21"/>
          <w:u w:val="single"/>
        </w:rPr>
      </w:pPr>
      <w:r>
        <w:rPr>
          <w:rStyle w:val="NormalCharacter"/>
          <w:kern w:val="0"/>
          <w:szCs w:val="21"/>
        </w:rPr>
        <w:t>1.1.1.10</w:t>
      </w:r>
      <w:r>
        <w:rPr>
          <w:rStyle w:val="NormalCharacter"/>
          <w:rFonts w:hAnsi="宋体" w:hint="eastAsia"/>
          <w:kern w:val="0"/>
          <w:szCs w:val="21"/>
        </w:rPr>
        <w:t>其他合同文件包括：</w:t>
      </w:r>
      <w:r>
        <w:rPr>
          <w:rStyle w:val="NormalCharacter"/>
          <w:rFonts w:ascii="宋体" w:hAnsi="宋体" w:hint="eastAsia"/>
          <w:szCs w:val="21"/>
          <w:u w:val="single"/>
        </w:rPr>
        <w:t>中标通知书、投标函及投标函附录、技术标准和要求、已标价工程量清单、招标文件及附件（含所有补充通知）</w:t>
      </w:r>
      <w:r>
        <w:rPr>
          <w:rStyle w:val="NormalCharacter"/>
          <w:rFonts w:ascii="宋体" w:hAnsi="宋体"/>
          <w:szCs w:val="21"/>
          <w:u w:val="single"/>
        </w:rPr>
        <w:t xml:space="preserve"> </w:t>
      </w:r>
    </w:p>
    <w:p w:rsidR="008074C4" w:rsidRDefault="008074C4">
      <w:pPr>
        <w:spacing w:line="360" w:lineRule="auto"/>
        <w:ind w:firstLineChars="200" w:firstLine="420"/>
        <w:rPr>
          <w:rStyle w:val="NormalCharacter"/>
          <w:szCs w:val="21"/>
        </w:rPr>
      </w:pPr>
      <w:r>
        <w:rPr>
          <w:rStyle w:val="NormalCharacter"/>
          <w:szCs w:val="21"/>
        </w:rPr>
        <w:t xml:space="preserve">1.1.2 </w:t>
      </w:r>
      <w:r>
        <w:rPr>
          <w:rStyle w:val="NormalCharacter"/>
          <w:rFonts w:hAnsi="宋体" w:hint="eastAsia"/>
          <w:szCs w:val="21"/>
        </w:rPr>
        <w:t>合同当事人及其他相关方</w:t>
      </w:r>
    </w:p>
    <w:p w:rsidR="008074C4" w:rsidRDefault="008074C4">
      <w:pPr>
        <w:spacing w:line="360" w:lineRule="auto"/>
        <w:ind w:firstLineChars="200" w:firstLine="420"/>
        <w:rPr>
          <w:rStyle w:val="NormalCharacter"/>
          <w:szCs w:val="21"/>
        </w:rPr>
      </w:pPr>
      <w:r>
        <w:rPr>
          <w:rStyle w:val="NormalCharacter"/>
          <w:szCs w:val="21"/>
        </w:rPr>
        <w:t>1.1.2.4</w:t>
      </w:r>
      <w:r>
        <w:rPr>
          <w:rStyle w:val="NormalCharacter"/>
          <w:rFonts w:hAnsi="宋体" w:hint="eastAsia"/>
          <w:szCs w:val="21"/>
        </w:rPr>
        <w:t>监理人：</w:t>
      </w:r>
    </w:p>
    <w:p w:rsidR="008074C4" w:rsidRDefault="008074C4">
      <w:pPr>
        <w:spacing w:line="360" w:lineRule="auto"/>
        <w:ind w:firstLineChars="200" w:firstLine="420"/>
        <w:rPr>
          <w:rStyle w:val="NormalCharacter"/>
          <w:szCs w:val="21"/>
        </w:rPr>
      </w:pPr>
      <w:r>
        <w:rPr>
          <w:rStyle w:val="NormalCharacter"/>
          <w:rFonts w:hAnsi="宋体" w:hint="eastAsia"/>
          <w:szCs w:val="21"/>
        </w:rPr>
        <w:t>名称：</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资质类别和等级：</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联系电话：</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电子信箱：</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通信地址：</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1.1.2.5 </w:t>
      </w:r>
      <w:r>
        <w:rPr>
          <w:rStyle w:val="NormalCharacter"/>
          <w:rFonts w:hAnsi="宋体" w:hint="eastAsia"/>
          <w:szCs w:val="21"/>
        </w:rPr>
        <w:t>设计人：</w:t>
      </w:r>
    </w:p>
    <w:p w:rsidR="008074C4" w:rsidRDefault="008074C4">
      <w:pPr>
        <w:spacing w:line="360" w:lineRule="auto"/>
        <w:ind w:firstLineChars="200" w:firstLine="420"/>
        <w:rPr>
          <w:rStyle w:val="NormalCharacter"/>
          <w:szCs w:val="21"/>
        </w:rPr>
      </w:pPr>
      <w:r>
        <w:rPr>
          <w:rStyle w:val="NormalCharacter"/>
          <w:rFonts w:hAnsi="宋体" w:hint="eastAsia"/>
          <w:szCs w:val="21"/>
        </w:rPr>
        <w:t>名称：</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资质类别和等级：</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联系电话：</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电子信箱：</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通信地址：</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1.1.3 </w:t>
      </w:r>
      <w:r>
        <w:rPr>
          <w:rStyle w:val="NormalCharacter"/>
          <w:rFonts w:hAnsi="宋体" w:hint="eastAsia"/>
          <w:szCs w:val="21"/>
        </w:rPr>
        <w:t>工程和设备</w:t>
      </w:r>
    </w:p>
    <w:p w:rsidR="008074C4" w:rsidRDefault="008074C4">
      <w:pPr>
        <w:spacing w:line="360" w:lineRule="auto"/>
        <w:ind w:firstLineChars="200" w:firstLine="420"/>
        <w:rPr>
          <w:rStyle w:val="NormalCharacter"/>
          <w:rFonts w:ascii="宋体"/>
          <w:szCs w:val="21"/>
        </w:rPr>
      </w:pPr>
      <w:r>
        <w:rPr>
          <w:rStyle w:val="NormalCharacter"/>
          <w:rFonts w:ascii="宋体" w:hAnsi="宋体"/>
          <w:szCs w:val="21"/>
        </w:rPr>
        <w:t xml:space="preserve">1.1.3.7 </w:t>
      </w:r>
      <w:r>
        <w:rPr>
          <w:rStyle w:val="NormalCharacter"/>
          <w:rFonts w:ascii="宋体" w:hAnsi="宋体" w:hint="eastAsia"/>
          <w:szCs w:val="21"/>
        </w:rPr>
        <w:t>作为施工现场组成部分的其他场所包括：</w:t>
      </w:r>
      <w:r>
        <w:rPr>
          <w:rStyle w:val="NormalCharacter"/>
          <w:rFonts w:ascii="宋体" w:hAnsi="宋体"/>
          <w:szCs w:val="21"/>
          <w:u w:val="single"/>
        </w:rPr>
        <w:t xml:space="preserve">   </w:t>
      </w:r>
      <w:r>
        <w:rPr>
          <w:rStyle w:val="NormalCharacter"/>
          <w:rFonts w:ascii="宋体" w:hAnsi="宋体" w:hint="eastAsia"/>
          <w:szCs w:val="21"/>
          <w:u w:val="single"/>
        </w:rPr>
        <w:t>永久占地和临时占地</w:t>
      </w:r>
      <w:r>
        <w:rPr>
          <w:rStyle w:val="NormalCharacter"/>
          <w:rFonts w:ascii="MingLiU_HKSCS" w:eastAsia="MingLiU_HKSCS" w:hAnsi="MingLiU_HKSCS" w:cs="MingLiU_HKSCS" w:hint="eastAsia"/>
          <w:szCs w:val="21"/>
          <w:u w:val="single"/>
        </w:rPr>
        <w:t></w:t>
      </w:r>
      <w:r>
        <w:rPr>
          <w:rStyle w:val="NormalCharacter"/>
          <w:rFonts w:ascii="宋体" w:hAnsi="宋体"/>
          <w:szCs w:val="21"/>
          <w:u w:val="single"/>
        </w:rPr>
        <w:t xml:space="preserve"> </w:t>
      </w:r>
      <w:r>
        <w:rPr>
          <w:rStyle w:val="NormalCharacter"/>
          <w:rFonts w:ascii="MingLiU_HKSCS" w:eastAsia="MingLiU_HKSCS" w:hAnsi="MingLiU_HKSCS" w:cs="MingLiU_HKSCS" w:hint="eastAsia"/>
          <w:szCs w:val="21"/>
          <w:u w:val="single"/>
        </w:rPr>
        <w:t></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kern w:val="0"/>
          <w:szCs w:val="21"/>
        </w:rPr>
        <w:t xml:space="preserve">1.1.3.9 </w:t>
      </w:r>
      <w:r>
        <w:rPr>
          <w:rStyle w:val="NormalCharacter"/>
          <w:rFonts w:ascii="宋体" w:hAnsi="宋体" w:hint="eastAsia"/>
          <w:kern w:val="0"/>
          <w:szCs w:val="21"/>
        </w:rPr>
        <w:t>永久占地包括：</w:t>
      </w:r>
      <w:r>
        <w:rPr>
          <w:rStyle w:val="NormalCharacter"/>
          <w:rFonts w:ascii="宋体" w:hAnsi="宋体" w:hint="eastAsia"/>
          <w:szCs w:val="21"/>
          <w:u w:val="single"/>
        </w:rPr>
        <w:t>符合通用条款规定的发包方提供的施工场所</w:t>
      </w:r>
      <w:r>
        <w:rPr>
          <w:rStyle w:val="NormalCharacter"/>
          <w:rFonts w:ascii="宋体" w:hAnsi="宋体"/>
          <w:szCs w:val="21"/>
          <w:u w:val="single"/>
        </w:rPr>
        <w:t xml:space="preserve"> </w:t>
      </w:r>
      <w:r>
        <w:rPr>
          <w:rStyle w:val="NormalCharacter"/>
          <w:rFonts w:ascii="MingLiU_HKSCS" w:eastAsia="MingLiU_HKSCS" w:hAnsi="MingLiU_HKSCS" w:cs="MingLiU_HKSCS" w:hint="eastAsia"/>
          <w:szCs w:val="21"/>
          <w:u w:val="single"/>
        </w:rPr>
        <w:t></w:t>
      </w:r>
      <w:r>
        <w:rPr>
          <w:rStyle w:val="NormalCharacter"/>
          <w:rFonts w:ascii="宋体" w:hAnsi="宋体" w:hint="eastAsia"/>
          <w:kern w:val="0"/>
          <w:szCs w:val="21"/>
        </w:rPr>
        <w:t>。</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kern w:val="0"/>
          <w:szCs w:val="21"/>
        </w:rPr>
        <w:t xml:space="preserve">1.1.3.10 </w:t>
      </w:r>
      <w:r>
        <w:rPr>
          <w:rStyle w:val="NormalCharacter"/>
          <w:rFonts w:ascii="宋体" w:hAnsi="宋体" w:hint="eastAsia"/>
          <w:kern w:val="0"/>
          <w:szCs w:val="21"/>
        </w:rPr>
        <w:t>临时占地包括：</w:t>
      </w:r>
      <w:r>
        <w:rPr>
          <w:rStyle w:val="NormalCharacter"/>
          <w:rFonts w:ascii="宋体" w:hAnsi="宋体" w:hint="eastAsia"/>
          <w:szCs w:val="21"/>
          <w:u w:val="single"/>
        </w:rPr>
        <w:t>临时设施及生产用的临时用地</w:t>
      </w:r>
      <w:r>
        <w:rPr>
          <w:rStyle w:val="NormalCharacter"/>
          <w:rFonts w:ascii="宋体" w:hAnsi="宋体"/>
          <w:szCs w:val="21"/>
          <w:u w:val="single"/>
        </w:rPr>
        <w:t xml:space="preserve"> </w:t>
      </w:r>
      <w:r>
        <w:rPr>
          <w:rStyle w:val="NormalCharacter"/>
          <w:rFonts w:ascii="MingLiU_HKSCS" w:eastAsia="MingLiU_HKSCS" w:hAnsi="MingLiU_HKSCS" w:cs="MingLiU_HKSCS" w:hint="eastAsia"/>
          <w:szCs w:val="21"/>
          <w:u w:val="single"/>
        </w:rPr>
        <w:t></w:t>
      </w:r>
      <w:r>
        <w:rPr>
          <w:rStyle w:val="NormalCharacter"/>
          <w:rFonts w:ascii="宋体" w:hAnsi="宋体" w:hint="eastAsia"/>
          <w:kern w:val="0"/>
          <w:szCs w:val="21"/>
        </w:rPr>
        <w:t>。</w:t>
      </w:r>
    </w:p>
    <w:p w:rsidR="008074C4" w:rsidRDefault="008074C4">
      <w:pPr>
        <w:pStyle w:val="Heading3"/>
        <w:rPr>
          <w:rStyle w:val="NormalCharacter"/>
        </w:rPr>
      </w:pPr>
      <w:r>
        <w:rPr>
          <w:rStyle w:val="NormalCharacter"/>
        </w:rPr>
        <w:t>1.3</w:t>
      </w:r>
      <w:r>
        <w:rPr>
          <w:rStyle w:val="NormalCharacter"/>
          <w:rFonts w:hAnsi="宋体" w:hint="eastAsia"/>
        </w:rPr>
        <w:t>法律</w:t>
      </w:r>
    </w:p>
    <w:p w:rsidR="008074C4" w:rsidRDefault="008074C4">
      <w:pPr>
        <w:spacing w:line="360" w:lineRule="auto"/>
        <w:ind w:firstLineChars="200" w:firstLine="420"/>
        <w:rPr>
          <w:rStyle w:val="NormalCharacter"/>
          <w:szCs w:val="21"/>
        </w:rPr>
      </w:pPr>
      <w:r>
        <w:rPr>
          <w:rStyle w:val="NormalCharacter"/>
          <w:rFonts w:hAnsi="宋体" w:hint="eastAsia"/>
          <w:szCs w:val="21"/>
        </w:rPr>
        <w:t>适用于合同的其他规范性文件：</w:t>
      </w:r>
      <w:r>
        <w:rPr>
          <w:rStyle w:val="NormalCharacter"/>
          <w:rFonts w:ascii="宋体" w:hAnsi="宋体" w:hint="eastAsia"/>
          <w:szCs w:val="21"/>
          <w:u w:val="single"/>
        </w:rPr>
        <w:t>《中华人民共和国合同法》、《中华人民共和国建筑法》、《建筑工程质量管理条例》以及国家和地方关于建设工程管理的有关法规、条例等适用本合同</w:t>
      </w:r>
      <w:r>
        <w:rPr>
          <w:rStyle w:val="NormalCharacter"/>
          <w:rFonts w:hAnsi="宋体" w:hint="eastAsia"/>
          <w:szCs w:val="21"/>
        </w:rPr>
        <w:t>。</w:t>
      </w:r>
    </w:p>
    <w:p w:rsidR="008074C4" w:rsidRDefault="008074C4">
      <w:pPr>
        <w:pStyle w:val="Heading3"/>
        <w:rPr>
          <w:rStyle w:val="NormalCharacter"/>
        </w:rPr>
      </w:pPr>
      <w:r>
        <w:rPr>
          <w:rStyle w:val="NormalCharacter"/>
        </w:rPr>
        <w:t xml:space="preserve">1.4 </w:t>
      </w:r>
      <w:r>
        <w:rPr>
          <w:rStyle w:val="NormalCharacter"/>
          <w:rFonts w:hAnsi="宋体" w:hint="eastAsia"/>
        </w:rPr>
        <w:t>标准和规范</w:t>
      </w:r>
    </w:p>
    <w:p w:rsidR="008074C4" w:rsidRDefault="008074C4">
      <w:pPr>
        <w:spacing w:line="360" w:lineRule="auto"/>
        <w:ind w:firstLineChars="200" w:firstLine="420"/>
        <w:rPr>
          <w:rStyle w:val="NormalCharacter"/>
          <w:szCs w:val="21"/>
          <w:u w:val="single"/>
        </w:rPr>
      </w:pPr>
      <w:r>
        <w:rPr>
          <w:rStyle w:val="NormalCharacter"/>
          <w:szCs w:val="21"/>
        </w:rPr>
        <w:t>1.4.1</w:t>
      </w:r>
      <w:r>
        <w:rPr>
          <w:rStyle w:val="NormalCharacter"/>
          <w:rFonts w:hAnsi="宋体" w:hint="eastAsia"/>
          <w:szCs w:val="21"/>
        </w:rPr>
        <w:t>适用于工程的标准规范包括：</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国家规范和行业标准</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u w:val="single"/>
        </w:rPr>
      </w:pPr>
      <w:r>
        <w:rPr>
          <w:rStyle w:val="NormalCharacter"/>
          <w:kern w:val="0"/>
          <w:szCs w:val="21"/>
        </w:rPr>
        <w:t xml:space="preserve">1.4.2 </w:t>
      </w:r>
      <w:r>
        <w:rPr>
          <w:rStyle w:val="NormalCharacter"/>
          <w:rFonts w:hAnsi="宋体" w:hint="eastAsia"/>
          <w:kern w:val="0"/>
          <w:szCs w:val="21"/>
        </w:rPr>
        <w:t>发包人提供国外标准、规范的名称：</w:t>
      </w:r>
      <w:r>
        <w:rPr>
          <w:rStyle w:val="NormalCharacter"/>
          <w:rFonts w:ascii="MingLiU_HKSCS" w:eastAsia="MingLiU_HKSCS" w:hAnsi="MingLiU_HKSCS" w:cs="MingLiU_HKSCS" w:hint="eastAsia"/>
          <w:szCs w:val="21"/>
          <w:u w:val="single"/>
        </w:rPr>
        <w:t></w:t>
      </w:r>
      <w:r>
        <w:rPr>
          <w:rStyle w:val="NormalCharacter"/>
          <w:rFonts w:hAnsi="宋体"/>
          <w:szCs w:val="21"/>
          <w:u w:val="single"/>
        </w:rPr>
        <w:t xml:space="preserve">    /         </w:t>
      </w:r>
      <w:r>
        <w:rPr>
          <w:rStyle w:val="NormalCharacter"/>
          <w:rFonts w:hAnsi="宋体" w:hint="eastAsia"/>
          <w:szCs w:val="21"/>
        </w:rPr>
        <w:t>。</w:t>
      </w:r>
    </w:p>
    <w:p w:rsidR="008074C4" w:rsidRDefault="008074C4">
      <w:pPr>
        <w:spacing w:line="360" w:lineRule="auto"/>
        <w:ind w:firstLineChars="200" w:firstLine="420"/>
        <w:rPr>
          <w:rStyle w:val="NormalCharacter"/>
          <w:kern w:val="0"/>
          <w:szCs w:val="21"/>
        </w:rPr>
      </w:pPr>
      <w:r>
        <w:rPr>
          <w:rStyle w:val="NormalCharacter"/>
          <w:rFonts w:hAnsi="宋体" w:hint="eastAsia"/>
          <w:kern w:val="0"/>
          <w:szCs w:val="21"/>
        </w:rPr>
        <w:t>发包人提供国外标准、规范的份数：</w:t>
      </w:r>
      <w:r>
        <w:rPr>
          <w:rStyle w:val="NormalCharacter"/>
          <w:kern w:val="0"/>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szCs w:val="21"/>
        </w:rPr>
      </w:pPr>
      <w:r>
        <w:rPr>
          <w:rStyle w:val="NormalCharacter"/>
          <w:rFonts w:hAnsi="宋体" w:hint="eastAsia"/>
          <w:kern w:val="0"/>
          <w:szCs w:val="21"/>
        </w:rPr>
        <w:t>发包人提供国外标准、规范的名称：</w:t>
      </w:r>
      <w:r>
        <w:rPr>
          <w:rStyle w:val="NormalCharacter"/>
          <w:kern w:val="0"/>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szCs w:val="21"/>
          <w:u w:val="single"/>
        </w:rPr>
      </w:pPr>
      <w:r>
        <w:rPr>
          <w:rStyle w:val="NormalCharacter"/>
          <w:szCs w:val="21"/>
        </w:rPr>
        <w:t>1.4.3</w:t>
      </w:r>
      <w:r>
        <w:rPr>
          <w:rStyle w:val="NormalCharacter"/>
          <w:rFonts w:hAnsi="宋体" w:hint="eastAsia"/>
          <w:szCs w:val="21"/>
        </w:rPr>
        <w:t>发包人对工程的技术标准和功能要求的特殊要求：无。</w:t>
      </w:r>
    </w:p>
    <w:p w:rsidR="008074C4" w:rsidRDefault="008074C4">
      <w:pPr>
        <w:pStyle w:val="Heading3"/>
        <w:rPr>
          <w:rStyle w:val="NormalCharacter"/>
        </w:rPr>
      </w:pPr>
      <w:r>
        <w:rPr>
          <w:rStyle w:val="NormalCharacter"/>
        </w:rPr>
        <w:t xml:space="preserve">1.5 </w:t>
      </w:r>
      <w:r>
        <w:rPr>
          <w:rStyle w:val="NormalCharacter"/>
          <w:rFonts w:hint="eastAsia"/>
        </w:rPr>
        <w:t>合同文件的优先顺序</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合同文件组成及优先顺序为：</w:t>
      </w:r>
    </w:p>
    <w:p w:rsidR="008074C4" w:rsidRDefault="008074C4">
      <w:pPr>
        <w:spacing w:line="360" w:lineRule="auto"/>
        <w:ind w:firstLineChars="200" w:firstLine="420"/>
        <w:rPr>
          <w:rStyle w:val="NormalCharacter"/>
          <w:rFonts w:hAnsi="宋体"/>
          <w:szCs w:val="21"/>
        </w:rPr>
      </w:pPr>
      <w:r>
        <w:rPr>
          <w:rStyle w:val="NormalCharacter"/>
          <w:rFonts w:hAnsi="宋体" w:hint="eastAsia"/>
          <w:kern w:val="0"/>
          <w:szCs w:val="21"/>
        </w:rPr>
        <w:t>（</w:t>
      </w:r>
      <w:r>
        <w:rPr>
          <w:rStyle w:val="NormalCharacter"/>
          <w:rFonts w:hAnsi="宋体"/>
          <w:kern w:val="0"/>
          <w:szCs w:val="21"/>
        </w:rPr>
        <w:t>1</w:t>
      </w:r>
      <w:r>
        <w:rPr>
          <w:rStyle w:val="NormalCharacter"/>
          <w:rFonts w:hAnsi="宋体" w:hint="eastAsia"/>
          <w:kern w:val="0"/>
          <w:szCs w:val="21"/>
        </w:rPr>
        <w:t>）协议书</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2</w:t>
      </w:r>
      <w:r>
        <w:rPr>
          <w:rStyle w:val="NormalCharacter"/>
          <w:rFonts w:hAnsi="宋体" w:hint="eastAsia"/>
          <w:kern w:val="0"/>
          <w:szCs w:val="21"/>
        </w:rPr>
        <w:t>）中标通知书（如果有）；</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3</w:t>
      </w:r>
      <w:r>
        <w:rPr>
          <w:rStyle w:val="NormalCharacter"/>
          <w:rFonts w:hAnsi="宋体" w:hint="eastAsia"/>
          <w:kern w:val="0"/>
          <w:szCs w:val="21"/>
        </w:rPr>
        <w:t>）投标函及其附录（如果有）；</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4</w:t>
      </w:r>
      <w:r>
        <w:rPr>
          <w:rStyle w:val="NormalCharacter"/>
          <w:rFonts w:hAnsi="宋体" w:hint="eastAsia"/>
          <w:kern w:val="0"/>
          <w:szCs w:val="21"/>
        </w:rPr>
        <w:t>）专用合同条款及其附件；</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5</w:t>
      </w:r>
      <w:r>
        <w:rPr>
          <w:rStyle w:val="NormalCharacter"/>
          <w:rFonts w:hAnsi="宋体" w:hint="eastAsia"/>
          <w:kern w:val="0"/>
          <w:szCs w:val="21"/>
        </w:rPr>
        <w:t>）通用合同条款；</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6</w:t>
      </w:r>
      <w:r>
        <w:rPr>
          <w:rStyle w:val="NormalCharacter"/>
          <w:rFonts w:hAnsi="宋体" w:hint="eastAsia"/>
          <w:kern w:val="0"/>
          <w:szCs w:val="21"/>
        </w:rPr>
        <w:t>）</w:t>
      </w:r>
      <w:r>
        <w:rPr>
          <w:rStyle w:val="NormalCharacter"/>
          <w:rFonts w:hint="eastAsia"/>
        </w:rPr>
        <w:t>招标文件及其附录（含答疑、补疑）</w:t>
      </w:r>
      <w:r>
        <w:rPr>
          <w:rStyle w:val="NormalCharacter"/>
          <w:rFonts w:hAnsi="宋体" w:hint="eastAsia"/>
          <w:kern w:val="0"/>
          <w:szCs w:val="21"/>
        </w:rPr>
        <w:t>；</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7</w:t>
      </w:r>
      <w:r>
        <w:rPr>
          <w:rStyle w:val="NormalCharacter"/>
          <w:rFonts w:hAnsi="宋体" w:hint="eastAsia"/>
          <w:kern w:val="0"/>
          <w:szCs w:val="21"/>
        </w:rPr>
        <w:t>）</w:t>
      </w:r>
      <w:r>
        <w:rPr>
          <w:rStyle w:val="NormalCharacter"/>
          <w:rFonts w:hAnsi="宋体"/>
          <w:kern w:val="0"/>
          <w:szCs w:val="21"/>
          <w:u w:val="single"/>
        </w:rPr>
        <w:t xml:space="preserve">  </w:t>
      </w:r>
      <w:r>
        <w:rPr>
          <w:rStyle w:val="NormalCharacter"/>
          <w:rFonts w:hAnsi="宋体" w:hint="eastAsia"/>
          <w:kern w:val="0"/>
          <w:szCs w:val="21"/>
          <w:u w:val="single"/>
        </w:rPr>
        <w:t>已标价工程量清单或预算书</w:t>
      </w:r>
      <w:r>
        <w:rPr>
          <w:rStyle w:val="NormalCharacter"/>
          <w:rFonts w:hAnsi="宋体"/>
          <w:kern w:val="0"/>
          <w:szCs w:val="21"/>
          <w:u w:val="single"/>
        </w:rPr>
        <w:t xml:space="preserve">   </w:t>
      </w:r>
      <w:r>
        <w:rPr>
          <w:rStyle w:val="NormalCharacter"/>
          <w:rFonts w:hAnsi="宋体" w:hint="eastAsia"/>
          <w:kern w:val="0"/>
          <w:szCs w:val="21"/>
        </w:rPr>
        <w:t>；</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8</w:t>
      </w:r>
      <w:r>
        <w:rPr>
          <w:rStyle w:val="NormalCharacter"/>
          <w:rFonts w:hAnsi="宋体" w:hint="eastAsia"/>
          <w:kern w:val="0"/>
          <w:szCs w:val="21"/>
        </w:rPr>
        <w:t>）</w:t>
      </w:r>
      <w:r>
        <w:rPr>
          <w:rStyle w:val="NormalCharacter"/>
          <w:rFonts w:hAnsi="宋体"/>
          <w:kern w:val="0"/>
          <w:szCs w:val="21"/>
          <w:u w:val="single"/>
        </w:rPr>
        <w:t xml:space="preserve">  </w:t>
      </w:r>
      <w:r>
        <w:rPr>
          <w:rStyle w:val="NormalCharacter"/>
          <w:rFonts w:hAnsi="宋体" w:hint="eastAsia"/>
          <w:kern w:val="0"/>
          <w:szCs w:val="21"/>
          <w:u w:val="single"/>
        </w:rPr>
        <w:t>图纸</w:t>
      </w:r>
      <w:r>
        <w:rPr>
          <w:rStyle w:val="NormalCharacter"/>
          <w:rFonts w:hAnsi="宋体"/>
          <w:kern w:val="0"/>
          <w:szCs w:val="21"/>
          <w:u w:val="single"/>
        </w:rPr>
        <w:t xml:space="preserve">                       </w:t>
      </w:r>
      <w:r>
        <w:rPr>
          <w:rStyle w:val="NormalCharacter"/>
          <w:rFonts w:hAnsi="宋体" w:hint="eastAsia"/>
          <w:kern w:val="0"/>
          <w:szCs w:val="21"/>
        </w:rPr>
        <w:t>；</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9</w:t>
      </w:r>
      <w:r>
        <w:rPr>
          <w:rStyle w:val="NormalCharacter"/>
          <w:rFonts w:hAnsi="宋体" w:hint="eastAsia"/>
          <w:kern w:val="0"/>
          <w:szCs w:val="21"/>
        </w:rPr>
        <w:t>）</w:t>
      </w:r>
      <w:r>
        <w:rPr>
          <w:rStyle w:val="NormalCharacter"/>
          <w:rFonts w:hAnsi="宋体"/>
          <w:kern w:val="0"/>
          <w:szCs w:val="21"/>
          <w:u w:val="single"/>
        </w:rPr>
        <w:t xml:space="preserve">   </w:t>
      </w:r>
      <w:r>
        <w:rPr>
          <w:rStyle w:val="NormalCharacter"/>
          <w:rFonts w:hAnsi="宋体" w:hint="eastAsia"/>
          <w:kern w:val="0"/>
          <w:szCs w:val="21"/>
          <w:u w:val="single"/>
        </w:rPr>
        <w:t>技术标准和要求</w:t>
      </w:r>
      <w:r>
        <w:rPr>
          <w:rStyle w:val="NormalCharacter"/>
          <w:rFonts w:hAnsi="宋体"/>
          <w:kern w:val="0"/>
          <w:szCs w:val="21"/>
          <w:u w:val="single"/>
        </w:rPr>
        <w:t xml:space="preserve">            </w:t>
      </w:r>
      <w:r>
        <w:rPr>
          <w:rStyle w:val="NormalCharacter"/>
          <w:rFonts w:hAnsi="宋体" w:hint="eastAsia"/>
          <w:kern w:val="0"/>
          <w:szCs w:val="21"/>
        </w:rPr>
        <w:t>。</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10</w:t>
      </w:r>
      <w:r>
        <w:rPr>
          <w:rStyle w:val="NormalCharacter"/>
          <w:rFonts w:hAnsi="宋体" w:hint="eastAsia"/>
          <w:kern w:val="0"/>
          <w:szCs w:val="21"/>
        </w:rPr>
        <w:t>）建设工程工程量清单计价规范（</w:t>
      </w:r>
      <w:r>
        <w:rPr>
          <w:rStyle w:val="NormalCharacter"/>
          <w:rFonts w:hAnsi="宋体"/>
          <w:kern w:val="0"/>
          <w:szCs w:val="21"/>
        </w:rPr>
        <w:t>GB5050-2013</w:t>
      </w:r>
      <w:r>
        <w:rPr>
          <w:rStyle w:val="NormalCharacter"/>
          <w:rFonts w:hAnsi="宋体" w:hint="eastAsia"/>
          <w:kern w:val="0"/>
          <w:szCs w:val="21"/>
        </w:rPr>
        <w:t>）》及其广西实施细则及</w:t>
      </w:r>
      <w:r>
        <w:rPr>
          <w:rStyle w:val="NormalCharacter"/>
          <w:rFonts w:ascii="宋体" w:hAnsi="宋体" w:hint="eastAsia"/>
          <w:kern w:val="0"/>
          <w:sz w:val="20"/>
          <w:szCs w:val="21"/>
        </w:rPr>
        <w:t>《关于建筑业实施营业税改征增值税后广西壮族自治区建设工程计价依据调整的通知》（桂建标〔</w:t>
      </w:r>
      <w:r>
        <w:rPr>
          <w:rStyle w:val="NormalCharacter"/>
          <w:rFonts w:ascii="宋体" w:hAnsi="宋体"/>
          <w:kern w:val="0"/>
          <w:sz w:val="20"/>
          <w:szCs w:val="21"/>
        </w:rPr>
        <w:t>2016</w:t>
      </w:r>
      <w:r>
        <w:rPr>
          <w:rStyle w:val="NormalCharacter"/>
          <w:rFonts w:ascii="宋体" w:hAnsi="宋体" w:hint="eastAsia"/>
          <w:kern w:val="0"/>
          <w:sz w:val="20"/>
          <w:szCs w:val="21"/>
        </w:rPr>
        <w:t>〕</w:t>
      </w:r>
      <w:r>
        <w:rPr>
          <w:rStyle w:val="NormalCharacter"/>
          <w:rFonts w:ascii="宋体" w:hAnsi="宋体"/>
          <w:kern w:val="0"/>
          <w:sz w:val="20"/>
          <w:szCs w:val="21"/>
        </w:rPr>
        <w:t>17</w:t>
      </w:r>
      <w:r>
        <w:rPr>
          <w:rStyle w:val="NormalCharacter"/>
          <w:rFonts w:ascii="宋体" w:hAnsi="宋体" w:hint="eastAsia"/>
          <w:kern w:val="0"/>
          <w:sz w:val="20"/>
          <w:szCs w:val="21"/>
        </w:rPr>
        <w:t>号）、</w:t>
      </w:r>
      <w:r>
        <w:rPr>
          <w:rStyle w:val="NormalCharacter"/>
          <w:rFonts w:hAnsi="宋体" w:hint="eastAsia"/>
          <w:kern w:val="0"/>
          <w:szCs w:val="21"/>
        </w:rPr>
        <w:t>建设工程工程量清单计算规范（</w:t>
      </w:r>
      <w:r>
        <w:rPr>
          <w:rStyle w:val="NormalCharacter"/>
          <w:rFonts w:hAnsi="宋体"/>
          <w:kern w:val="0"/>
          <w:szCs w:val="21"/>
        </w:rPr>
        <w:t>GB5854~50862-2013</w:t>
      </w:r>
      <w:r>
        <w:rPr>
          <w:rStyle w:val="NormalCharacter"/>
          <w:rFonts w:hAnsi="宋体" w:hint="eastAsia"/>
          <w:kern w:val="0"/>
          <w:szCs w:val="21"/>
        </w:rPr>
        <w:t>）》及其广西实施细则（修订版）。</w:t>
      </w:r>
    </w:p>
    <w:p w:rsidR="008074C4" w:rsidRDefault="008074C4">
      <w:pPr>
        <w:spacing w:line="400" w:lineRule="exact"/>
        <w:ind w:firstLineChars="200" w:firstLine="420"/>
        <w:rPr>
          <w:rStyle w:val="NormalCharacter"/>
          <w:rFonts w:hAnsi="宋体"/>
          <w:kern w:val="0"/>
          <w:szCs w:val="21"/>
        </w:rPr>
      </w:pPr>
      <w:r>
        <w:rPr>
          <w:rStyle w:val="NormalCharacter"/>
          <w:rFonts w:ascii="宋体" w:hAnsi="宋体" w:hint="eastAsia"/>
          <w:szCs w:val="21"/>
        </w:rPr>
        <w:t>合同双方在合同履行过程中签订的补充协议亦构成合同文件的组成部分，其解释顺序视其内容与其他合同文件的相互关系而定。</w:t>
      </w:r>
    </w:p>
    <w:p w:rsidR="008074C4" w:rsidRDefault="008074C4">
      <w:pPr>
        <w:pStyle w:val="Heading3"/>
        <w:rPr>
          <w:rStyle w:val="NormalCharacter"/>
        </w:rPr>
      </w:pPr>
      <w:r>
        <w:rPr>
          <w:rStyle w:val="NormalCharacter"/>
        </w:rPr>
        <w:t xml:space="preserve">1.6 </w:t>
      </w:r>
      <w:r>
        <w:rPr>
          <w:rStyle w:val="NormalCharacter"/>
          <w:rFonts w:hint="eastAsia"/>
        </w:rPr>
        <w:t>图纸和承包人文件</w:t>
      </w:r>
      <w:r>
        <w:rPr>
          <w:rStyle w:val="NormalCharacter"/>
        </w:rPr>
        <w:tab/>
      </w:r>
    </w:p>
    <w:p w:rsidR="008074C4" w:rsidRDefault="008074C4">
      <w:pPr>
        <w:spacing w:line="360" w:lineRule="auto"/>
        <w:ind w:firstLineChars="200" w:firstLine="420"/>
        <w:rPr>
          <w:rStyle w:val="NormalCharacter"/>
          <w:szCs w:val="21"/>
        </w:rPr>
      </w:pPr>
      <w:r>
        <w:rPr>
          <w:rStyle w:val="NormalCharacter"/>
          <w:szCs w:val="21"/>
        </w:rPr>
        <w:t xml:space="preserve">1.6.1 </w:t>
      </w:r>
      <w:r>
        <w:rPr>
          <w:rStyle w:val="NormalCharacter"/>
          <w:rFonts w:hAnsi="宋体" w:hint="eastAsia"/>
          <w:szCs w:val="21"/>
        </w:rPr>
        <w:t>图纸的提供</w:t>
      </w:r>
    </w:p>
    <w:p w:rsidR="008074C4" w:rsidRDefault="008074C4">
      <w:pPr>
        <w:spacing w:line="360" w:lineRule="auto"/>
        <w:ind w:firstLineChars="200" w:firstLine="420"/>
        <w:rPr>
          <w:rStyle w:val="NormalCharacter"/>
          <w:szCs w:val="21"/>
        </w:rPr>
      </w:pPr>
      <w:r>
        <w:rPr>
          <w:rStyle w:val="NormalCharacter"/>
          <w:rFonts w:hAnsi="宋体" w:hint="eastAsia"/>
          <w:szCs w:val="21"/>
        </w:rPr>
        <w:t>发包人向承包人提供图纸的期限：</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合同签订之日起</w:t>
      </w:r>
      <w:r>
        <w:rPr>
          <w:rStyle w:val="NormalCharacter"/>
          <w:rFonts w:hAnsi="宋体"/>
          <w:szCs w:val="21"/>
          <w:u w:val="single"/>
        </w:rPr>
        <w:t>5</w:t>
      </w:r>
      <w:r>
        <w:rPr>
          <w:rStyle w:val="NormalCharacter"/>
          <w:rFonts w:hAnsi="宋体" w:hint="eastAsia"/>
          <w:szCs w:val="21"/>
          <w:u w:val="single"/>
        </w:rPr>
        <w:t>日内</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发包人向承包人提供图纸的数量：</w:t>
      </w:r>
      <w:r>
        <w:rPr>
          <w:rStyle w:val="NormalCharacter"/>
          <w:rFonts w:ascii="MingLiU_HKSCS" w:eastAsia="MingLiU_HKSCS" w:hAnsi="MingLiU_HKSCS" w:cs="MingLiU_HKSCS" w:hint="eastAsia"/>
          <w:szCs w:val="21"/>
          <w:u w:val="single"/>
        </w:rPr>
        <w:t></w:t>
      </w:r>
      <w:r>
        <w:rPr>
          <w:rStyle w:val="NormalCharacter"/>
          <w:rFonts w:hAnsi="宋体"/>
          <w:szCs w:val="21"/>
          <w:u w:val="single"/>
        </w:rPr>
        <w:t>4</w:t>
      </w:r>
      <w:r>
        <w:rPr>
          <w:rStyle w:val="NormalCharacter"/>
          <w:rFonts w:hAnsi="宋体" w:hint="eastAsia"/>
          <w:szCs w:val="21"/>
          <w:u w:val="single"/>
        </w:rPr>
        <w:t>套，承包人需要增加图纸套数的，发包人应代为复制，复制费用由承包人承担</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发包人向承包人提供图纸的内容：</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建施、结施、水施、电施</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1.6.4 </w:t>
      </w:r>
      <w:r>
        <w:rPr>
          <w:rStyle w:val="NormalCharacter"/>
          <w:rFonts w:hAnsi="宋体" w:hint="eastAsia"/>
          <w:szCs w:val="21"/>
        </w:rPr>
        <w:t>承包人文件</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需要由承包人提供的文件，包括：</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施工组织设计</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承包人提供的文件的期限为：</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开工前</w:t>
      </w:r>
      <w:r>
        <w:rPr>
          <w:rStyle w:val="NormalCharacter"/>
          <w:rFonts w:hAnsi="宋体"/>
          <w:szCs w:val="21"/>
          <w:u w:val="single"/>
        </w:rPr>
        <w:t>15</w:t>
      </w:r>
      <w:r>
        <w:rPr>
          <w:rStyle w:val="NormalCharacter"/>
          <w:rFonts w:hAnsi="宋体" w:hint="eastAsia"/>
          <w:szCs w:val="21"/>
          <w:u w:val="single"/>
        </w:rPr>
        <w:t>日</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承包人提供的文件的数量为：</w:t>
      </w:r>
      <w:r>
        <w:rPr>
          <w:rStyle w:val="NormalCharacter"/>
          <w:rFonts w:ascii="MingLiU_HKSCS" w:eastAsia="MingLiU_HKSCS" w:hAnsi="MingLiU_HKSCS" w:cs="MingLiU_HKSCS" w:hint="eastAsia"/>
          <w:szCs w:val="21"/>
          <w:u w:val="single"/>
        </w:rPr>
        <w:t></w:t>
      </w:r>
      <w:r>
        <w:rPr>
          <w:rStyle w:val="NormalCharacter"/>
          <w:rFonts w:hAnsi="宋体"/>
          <w:szCs w:val="21"/>
          <w:u w:val="single"/>
        </w:rPr>
        <w:t>3</w:t>
      </w:r>
      <w:r>
        <w:rPr>
          <w:rStyle w:val="NormalCharacter"/>
          <w:rFonts w:hAnsi="宋体" w:hint="eastAsia"/>
          <w:szCs w:val="21"/>
          <w:u w:val="single"/>
        </w:rPr>
        <w:t>套</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承包人提供的文件的形式为：</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纸质版</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发包人审批承包人文件的期限：</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1.6.5 </w:t>
      </w:r>
      <w:r>
        <w:rPr>
          <w:rStyle w:val="NormalCharacter"/>
          <w:rFonts w:hAnsi="宋体" w:hint="eastAsia"/>
          <w:szCs w:val="21"/>
        </w:rPr>
        <w:t>现场图纸准备</w:t>
      </w:r>
    </w:p>
    <w:p w:rsidR="008074C4" w:rsidRDefault="008074C4">
      <w:pPr>
        <w:spacing w:line="360" w:lineRule="auto"/>
        <w:ind w:firstLineChars="200" w:firstLine="420"/>
        <w:rPr>
          <w:rStyle w:val="NormalCharacter"/>
          <w:rFonts w:hAnsi="宋体"/>
          <w:szCs w:val="21"/>
          <w:u w:val="single"/>
        </w:rPr>
      </w:pPr>
      <w:r>
        <w:rPr>
          <w:rStyle w:val="NormalCharacter"/>
          <w:rFonts w:hAnsi="宋体" w:hint="eastAsia"/>
          <w:szCs w:val="21"/>
        </w:rPr>
        <w:t>关于现场图纸准备的约定：</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施工单位需在施工现场放置一份图纸</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pStyle w:val="Heading3"/>
        <w:rPr>
          <w:rStyle w:val="NormalCharacter"/>
        </w:rPr>
      </w:pPr>
      <w:r>
        <w:rPr>
          <w:rStyle w:val="NormalCharacter"/>
        </w:rPr>
        <w:t xml:space="preserve">1.7 </w:t>
      </w:r>
      <w:r>
        <w:rPr>
          <w:rStyle w:val="NormalCharacter"/>
          <w:rFonts w:hAnsi="宋体" w:hint="eastAsia"/>
        </w:rPr>
        <w:t>联络</w:t>
      </w:r>
    </w:p>
    <w:p w:rsidR="008074C4" w:rsidRDefault="008074C4">
      <w:pPr>
        <w:spacing w:line="360" w:lineRule="auto"/>
        <w:ind w:firstLineChars="200" w:firstLine="420"/>
        <w:rPr>
          <w:rStyle w:val="NormalCharacter"/>
          <w:kern w:val="0"/>
          <w:szCs w:val="21"/>
        </w:rPr>
      </w:pPr>
      <w:r>
        <w:rPr>
          <w:rStyle w:val="NormalCharacter"/>
          <w:kern w:val="0"/>
          <w:szCs w:val="21"/>
        </w:rPr>
        <w:t>1.7.1</w:t>
      </w:r>
      <w:r>
        <w:rPr>
          <w:rStyle w:val="NormalCharacter"/>
          <w:rFonts w:hAnsi="宋体" w:hint="eastAsia"/>
          <w:kern w:val="0"/>
          <w:szCs w:val="21"/>
        </w:rPr>
        <w:t>发包人和承包人应当在</w:t>
      </w:r>
      <w:r>
        <w:rPr>
          <w:rStyle w:val="NormalCharacter"/>
          <w:szCs w:val="21"/>
          <w:u w:val="single"/>
        </w:rPr>
        <w:t>7</w:t>
      </w:r>
      <w:r>
        <w:rPr>
          <w:rStyle w:val="NormalCharacter"/>
          <w:rFonts w:hAnsi="宋体" w:hint="eastAsia"/>
          <w:kern w:val="0"/>
          <w:szCs w:val="21"/>
        </w:rPr>
        <w:t>天内将与合同有关的通知、批准、证明、证书、指示、指令、要求、请求、同意、意见、确定和决定等书面函件送达对方当事人。</w:t>
      </w:r>
    </w:p>
    <w:p w:rsidR="008074C4" w:rsidRDefault="008074C4">
      <w:pPr>
        <w:spacing w:line="360" w:lineRule="auto"/>
        <w:ind w:firstLineChars="200" w:firstLine="420"/>
        <w:rPr>
          <w:rStyle w:val="NormalCharacter"/>
          <w:kern w:val="0"/>
          <w:szCs w:val="21"/>
        </w:rPr>
      </w:pPr>
      <w:r>
        <w:rPr>
          <w:rStyle w:val="NormalCharacter"/>
          <w:kern w:val="0"/>
          <w:szCs w:val="21"/>
        </w:rPr>
        <w:t xml:space="preserve">1.7.2 </w:t>
      </w:r>
      <w:r>
        <w:rPr>
          <w:rStyle w:val="NormalCharacter"/>
          <w:rFonts w:hAnsi="宋体" w:hint="eastAsia"/>
          <w:kern w:val="0"/>
          <w:szCs w:val="21"/>
        </w:rPr>
        <w:t>发包人接收文件的地点：</w:t>
      </w:r>
      <w:r>
        <w:rPr>
          <w:rStyle w:val="NormalCharacter"/>
          <w:rFonts w:ascii="MingLiU_HKSCS" w:eastAsia="MingLiU_HKSCS" w:hAnsi="MingLiU_HKSCS" w:cs="MingLiU_HKSCS" w:hint="eastAsia"/>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kern w:val="0"/>
          <w:szCs w:val="21"/>
        </w:rPr>
      </w:pPr>
      <w:r>
        <w:rPr>
          <w:rStyle w:val="NormalCharacter"/>
          <w:rFonts w:hAnsi="宋体" w:hint="eastAsia"/>
          <w:kern w:val="0"/>
          <w:szCs w:val="21"/>
        </w:rPr>
        <w:t>发包人指定的接收人为：</w:t>
      </w:r>
      <w:r>
        <w:rPr>
          <w:rStyle w:val="NormalCharacter"/>
          <w:rFonts w:ascii="MingLiU_HKSCS" w:eastAsia="MingLiU_HKSCS" w:hAnsi="MingLiU_HKSCS" w:cs="MingLiU_HKSCS" w:hint="eastAsia"/>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kern w:val="0"/>
          <w:szCs w:val="21"/>
        </w:rPr>
      </w:pPr>
      <w:r>
        <w:rPr>
          <w:rStyle w:val="NormalCharacter"/>
          <w:rFonts w:hAnsi="宋体" w:hint="eastAsia"/>
          <w:kern w:val="0"/>
          <w:szCs w:val="21"/>
        </w:rPr>
        <w:t>承包人接收文件的地点：</w:t>
      </w:r>
      <w:r>
        <w:rPr>
          <w:rStyle w:val="NormalCharacter"/>
          <w:rFonts w:ascii="MingLiU_HKSCS" w:eastAsia="MingLiU_HKSCS" w:hAnsi="MingLiU_HKSCS" w:cs="MingLiU_HKSCS" w:hint="eastAsia"/>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kern w:val="0"/>
          <w:szCs w:val="21"/>
        </w:rPr>
      </w:pPr>
      <w:r>
        <w:rPr>
          <w:rStyle w:val="NormalCharacter"/>
          <w:rFonts w:hAnsi="宋体" w:hint="eastAsia"/>
          <w:kern w:val="0"/>
          <w:szCs w:val="21"/>
        </w:rPr>
        <w:t>承包人指定的接收人为：</w:t>
      </w:r>
      <w:r>
        <w:rPr>
          <w:rStyle w:val="NormalCharacter"/>
          <w:rFonts w:ascii="MingLiU_HKSCS" w:eastAsia="MingLiU_HKSCS" w:hAnsi="MingLiU_HKSCS" w:cs="MingLiU_HKSCS" w:hint="eastAsia"/>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kern w:val="0"/>
          <w:szCs w:val="21"/>
        </w:rPr>
      </w:pPr>
      <w:r>
        <w:rPr>
          <w:rStyle w:val="NormalCharacter"/>
          <w:rFonts w:hAnsi="宋体" w:hint="eastAsia"/>
          <w:kern w:val="0"/>
          <w:szCs w:val="21"/>
        </w:rPr>
        <w:t>监理人接收文件的地点：</w:t>
      </w:r>
      <w:r>
        <w:rPr>
          <w:rStyle w:val="NormalCharacter"/>
          <w:rFonts w:ascii="MingLiU_HKSCS" w:eastAsia="MingLiU_HKSCS" w:hAnsi="MingLiU_HKSCS" w:cs="MingLiU_HKSCS" w:hint="eastAsia"/>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rFonts w:hAnsi="宋体"/>
          <w:kern w:val="0"/>
          <w:szCs w:val="21"/>
        </w:rPr>
      </w:pPr>
      <w:r>
        <w:rPr>
          <w:rStyle w:val="NormalCharacter"/>
          <w:rFonts w:hAnsi="宋体" w:hint="eastAsia"/>
          <w:kern w:val="0"/>
          <w:szCs w:val="21"/>
        </w:rPr>
        <w:t>监理人指定的接收人为：</w:t>
      </w:r>
      <w:r>
        <w:rPr>
          <w:rStyle w:val="NormalCharacter"/>
          <w:rFonts w:ascii="MingLiU_HKSCS" w:eastAsia="MingLiU_HKSCS" w:hAnsi="MingLiU_HKSCS" w:cs="MingLiU_HKSCS" w:hint="eastAsia"/>
          <w:szCs w:val="21"/>
          <w:u w:val="single"/>
        </w:rPr>
        <w:t></w:t>
      </w:r>
      <w:r>
        <w:rPr>
          <w:rStyle w:val="NormalCharacter"/>
          <w:rFonts w:hAnsi="宋体" w:hint="eastAsia"/>
          <w:kern w:val="0"/>
          <w:szCs w:val="21"/>
        </w:rPr>
        <w:t>。</w:t>
      </w:r>
    </w:p>
    <w:p w:rsidR="008074C4" w:rsidRDefault="008074C4">
      <w:pPr>
        <w:pStyle w:val="Heading3"/>
        <w:rPr>
          <w:rStyle w:val="NormalCharacter"/>
        </w:rPr>
      </w:pPr>
      <w:r>
        <w:rPr>
          <w:rStyle w:val="NormalCharacter"/>
        </w:rPr>
        <w:t xml:space="preserve">1.10 </w:t>
      </w:r>
      <w:r>
        <w:rPr>
          <w:rStyle w:val="NormalCharacter"/>
          <w:rFonts w:hAnsi="宋体" w:hint="eastAsia"/>
        </w:rPr>
        <w:t>交通运输</w:t>
      </w:r>
    </w:p>
    <w:p w:rsidR="008074C4" w:rsidRDefault="008074C4">
      <w:pPr>
        <w:spacing w:line="360" w:lineRule="auto"/>
        <w:ind w:firstLineChars="200" w:firstLine="420"/>
        <w:rPr>
          <w:rStyle w:val="NormalCharacter"/>
          <w:szCs w:val="21"/>
        </w:rPr>
      </w:pPr>
      <w:r>
        <w:rPr>
          <w:rStyle w:val="NormalCharacter"/>
          <w:szCs w:val="21"/>
        </w:rPr>
        <w:t xml:space="preserve">1.10.1 </w:t>
      </w:r>
      <w:r>
        <w:rPr>
          <w:rStyle w:val="NormalCharacter"/>
          <w:rFonts w:hAnsi="宋体" w:hint="eastAsia"/>
          <w:szCs w:val="21"/>
        </w:rPr>
        <w:t>出入现场的权利</w:t>
      </w:r>
    </w:p>
    <w:p w:rsidR="008074C4" w:rsidRDefault="008074C4">
      <w:pPr>
        <w:spacing w:line="360" w:lineRule="auto"/>
        <w:ind w:firstLineChars="200" w:firstLine="420"/>
        <w:rPr>
          <w:rStyle w:val="NormalCharacter"/>
          <w:szCs w:val="21"/>
          <w:u w:val="single"/>
        </w:rPr>
      </w:pPr>
      <w:r>
        <w:rPr>
          <w:rStyle w:val="NormalCharacter"/>
          <w:rFonts w:hAnsi="宋体" w:hint="eastAsia"/>
          <w:szCs w:val="21"/>
        </w:rPr>
        <w:t>关于出入现场的权利的约定：</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szCs w:val="21"/>
        </w:rPr>
        <w:t xml:space="preserve">1.10.3 </w:t>
      </w:r>
      <w:r>
        <w:rPr>
          <w:rStyle w:val="NormalCharacter"/>
          <w:rFonts w:hAnsi="宋体" w:hint="eastAsia"/>
          <w:szCs w:val="21"/>
        </w:rPr>
        <w:t>场内交通</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关于场外交通和场内交通的边界的约定：</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关于发包人向承包人免费提供满足工程施工需要的场内道路和交通设施的约定：</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无</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szCs w:val="21"/>
        </w:rPr>
        <w:t>1.10.4</w:t>
      </w:r>
      <w:r>
        <w:rPr>
          <w:rStyle w:val="NormalCharacter"/>
          <w:rFonts w:hAnsi="宋体" w:hint="eastAsia"/>
          <w:szCs w:val="21"/>
        </w:rPr>
        <w:t>超大件和超重件的运输</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运输超大件或超重件所需的道路和桥梁临时加固改造费用和其他有关费用由</w:t>
      </w:r>
      <w:r>
        <w:rPr>
          <w:rStyle w:val="NormalCharacter"/>
          <w:rFonts w:hint="eastAsia"/>
          <w:szCs w:val="21"/>
          <w:u w:val="single"/>
        </w:rPr>
        <w:t>承包人</w:t>
      </w:r>
      <w:r>
        <w:rPr>
          <w:rStyle w:val="NormalCharacter"/>
          <w:rFonts w:hAnsi="宋体" w:hint="eastAsia"/>
          <w:szCs w:val="21"/>
        </w:rPr>
        <w:t>承担。</w:t>
      </w:r>
    </w:p>
    <w:p w:rsidR="008074C4" w:rsidRDefault="008074C4">
      <w:pPr>
        <w:pStyle w:val="Heading3"/>
        <w:rPr>
          <w:rStyle w:val="NormalCharacter"/>
        </w:rPr>
      </w:pPr>
      <w:r>
        <w:rPr>
          <w:rStyle w:val="NormalCharacter"/>
        </w:rPr>
        <w:t xml:space="preserve">1.11 </w:t>
      </w:r>
      <w:r>
        <w:rPr>
          <w:rStyle w:val="NormalCharacter"/>
          <w:rFonts w:hAnsi="宋体" w:hint="eastAsia"/>
        </w:rPr>
        <w:t>知识产权</w:t>
      </w:r>
    </w:p>
    <w:p w:rsidR="008074C4" w:rsidRDefault="008074C4">
      <w:pPr>
        <w:spacing w:line="360" w:lineRule="auto"/>
        <w:ind w:firstLineChars="200" w:firstLine="420"/>
        <w:rPr>
          <w:rStyle w:val="NormalCharacter"/>
          <w:szCs w:val="21"/>
        </w:rPr>
      </w:pPr>
      <w:r>
        <w:rPr>
          <w:rStyle w:val="NormalCharacter"/>
          <w:szCs w:val="21"/>
        </w:rPr>
        <w:t>1.11.1</w:t>
      </w:r>
      <w:r>
        <w:rPr>
          <w:rStyle w:val="NormalCharacter"/>
          <w:rFonts w:hAnsi="宋体" w:hint="eastAsia"/>
          <w:szCs w:val="21"/>
        </w:rPr>
        <w:t>关于发包人提供给承包人的图纸、发包人为实施工程自行编制或委托编制的技术规范以及反映发包人关于合同要求或其他类似性质的文件的著作权的归属：</w:t>
      </w:r>
      <w:r>
        <w:rPr>
          <w:rStyle w:val="NormalCharacter"/>
          <w:rFonts w:hint="eastAsia"/>
          <w:szCs w:val="21"/>
          <w:u w:val="single"/>
        </w:rPr>
        <w:t>属于发包人</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关于发包人提供的上述文件的使用限制的要求：</w:t>
      </w:r>
      <w:r>
        <w:rPr>
          <w:rStyle w:val="NormalCharacter"/>
          <w:rFonts w:hint="eastAsia"/>
          <w:szCs w:val="21"/>
          <w:u w:val="single"/>
        </w:rPr>
        <w:t>仅限用于本工程</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1.11.2 </w:t>
      </w:r>
      <w:r>
        <w:rPr>
          <w:rStyle w:val="NormalCharacter"/>
          <w:rFonts w:hAnsi="宋体" w:hint="eastAsia"/>
          <w:szCs w:val="21"/>
        </w:rPr>
        <w:t>关于承包人为实施工程所编制文件的著作权的归属：</w:t>
      </w:r>
      <w:r>
        <w:rPr>
          <w:rStyle w:val="NormalCharacter"/>
          <w:rFonts w:hint="eastAsia"/>
          <w:szCs w:val="21"/>
          <w:u w:val="single"/>
        </w:rPr>
        <w:t>属于承包人</w:t>
      </w:r>
      <w:r>
        <w:rPr>
          <w:rStyle w:val="NormalCharacter"/>
          <w:szCs w:val="21"/>
          <w:u w:val="single"/>
        </w:rPr>
        <w:t xml:space="preserve">  </w:t>
      </w:r>
      <w:r>
        <w:rPr>
          <w:rStyle w:val="NormalCharacter"/>
          <w:rFonts w:hAnsi="宋体" w:hint="eastAsia"/>
          <w:szCs w:val="21"/>
        </w:rPr>
        <w:t>。</w:t>
      </w:r>
    </w:p>
    <w:p w:rsidR="008074C4" w:rsidRDefault="008074C4">
      <w:pPr>
        <w:spacing w:line="360" w:lineRule="auto"/>
        <w:ind w:firstLineChars="200" w:firstLine="420"/>
        <w:rPr>
          <w:rStyle w:val="NormalCharacter"/>
          <w:szCs w:val="21"/>
          <w:u w:val="single"/>
        </w:rPr>
      </w:pPr>
      <w:r>
        <w:rPr>
          <w:rStyle w:val="NormalCharacter"/>
          <w:rFonts w:hAnsi="宋体" w:hint="eastAsia"/>
          <w:szCs w:val="21"/>
        </w:rPr>
        <w:t>关于承包人提供的上述文件的使用限制的要求：</w:t>
      </w:r>
      <w:r>
        <w:rPr>
          <w:rStyle w:val="NormalCharacter"/>
          <w:rFonts w:ascii="MingLiU_HKSCS" w:eastAsia="MingLiU_HKSCS" w:hAnsi="MingLiU_HKSCS" w:cs="MingLiU_HKSCS" w:hint="eastAsia"/>
          <w:szCs w:val="21"/>
          <w:u w:val="single"/>
        </w:rPr>
        <w:t></w:t>
      </w:r>
      <w:r>
        <w:rPr>
          <w:rStyle w:val="NormalCharacter"/>
          <w:rFonts w:hint="eastAsia"/>
          <w:szCs w:val="21"/>
          <w:u w:val="single"/>
        </w:rPr>
        <w:t>无</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u w:val="single"/>
        </w:rPr>
      </w:pPr>
      <w:r>
        <w:rPr>
          <w:rStyle w:val="NormalCharacter"/>
          <w:szCs w:val="21"/>
        </w:rPr>
        <w:t xml:space="preserve">1.11.4 </w:t>
      </w:r>
      <w:r>
        <w:rPr>
          <w:rStyle w:val="NormalCharacter"/>
          <w:rFonts w:hAnsi="宋体" w:hint="eastAsia"/>
          <w:szCs w:val="21"/>
        </w:rPr>
        <w:t>承包人在施工过程中所采用的专利、专有技术、技术秘密的使用费的承担方式：</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rFonts w:hAnsi="宋体"/>
          <w:kern w:val="0"/>
          <w:szCs w:val="21"/>
        </w:rPr>
      </w:pPr>
      <w:r>
        <w:rPr>
          <w:rStyle w:val="NormalCharacter"/>
          <w:szCs w:val="21"/>
          <w:u w:val="single"/>
        </w:rPr>
        <w:t xml:space="preserve"> </w:t>
      </w:r>
      <w:r>
        <w:rPr>
          <w:rStyle w:val="NormalCharacter"/>
          <w:rFonts w:hint="eastAsia"/>
          <w:szCs w:val="21"/>
          <w:u w:val="single"/>
        </w:rPr>
        <w:t>由承包人承担</w:t>
      </w:r>
      <w:r>
        <w:rPr>
          <w:rStyle w:val="NormalCharacter"/>
          <w:szCs w:val="21"/>
          <w:u w:val="single"/>
        </w:rPr>
        <w:t xml:space="preserve">  </w:t>
      </w:r>
      <w:r>
        <w:rPr>
          <w:rStyle w:val="NormalCharacter"/>
          <w:rFonts w:hAnsi="宋体" w:hint="eastAsia"/>
          <w:kern w:val="0"/>
          <w:szCs w:val="21"/>
        </w:rPr>
        <w:t>。</w:t>
      </w:r>
    </w:p>
    <w:p w:rsidR="008074C4" w:rsidRDefault="008074C4">
      <w:pPr>
        <w:pStyle w:val="Heading3"/>
        <w:rPr>
          <w:rStyle w:val="NormalCharacter"/>
        </w:rPr>
      </w:pPr>
      <w:r>
        <w:rPr>
          <w:rStyle w:val="NormalCharacter"/>
        </w:rPr>
        <w:t>1.13</w:t>
      </w:r>
      <w:r>
        <w:rPr>
          <w:rStyle w:val="NormalCharacter"/>
          <w:rFonts w:hint="eastAsia"/>
        </w:rPr>
        <w:t>工程量清单错误的修正</w:t>
      </w:r>
    </w:p>
    <w:p w:rsidR="008074C4" w:rsidRDefault="008074C4">
      <w:pPr>
        <w:spacing w:line="360" w:lineRule="auto"/>
        <w:ind w:firstLineChars="200" w:firstLine="420"/>
        <w:rPr>
          <w:rStyle w:val="NormalCharacter"/>
          <w:szCs w:val="21"/>
        </w:rPr>
      </w:pPr>
      <w:r>
        <w:rPr>
          <w:rStyle w:val="NormalCharacter"/>
          <w:rFonts w:hAnsi="宋体" w:hint="eastAsia"/>
          <w:szCs w:val="21"/>
        </w:rPr>
        <w:t>出现工程量清单工程量偏差时，是否调整合同价格：</w:t>
      </w:r>
      <w:r>
        <w:rPr>
          <w:rStyle w:val="NormalCharacter"/>
          <w:rFonts w:hint="eastAsia"/>
          <w:szCs w:val="21"/>
          <w:u w:val="single"/>
        </w:rPr>
        <w:t>不调整</w:t>
      </w:r>
      <w:r>
        <w:rPr>
          <w:rStyle w:val="NormalCharacter"/>
          <w:rFonts w:ascii="MingLiU_HKSCS" w:eastAsia="MingLiU_HKSCS" w:hAnsi="MingLiU_HKSCS" w:cs="MingLiU_HKSCS" w:hint="eastAsia"/>
          <w:szCs w:val="21"/>
          <w:u w:val="single"/>
        </w:rPr>
        <w:t></w:t>
      </w:r>
      <w:r>
        <w:rPr>
          <w:rStyle w:val="NormalCharacter"/>
          <w:rFonts w:hAnsi="宋体" w:hint="eastAsia"/>
          <w:kern w:val="0"/>
          <w:szCs w:val="21"/>
        </w:rPr>
        <w:t>。</w:t>
      </w:r>
    </w:p>
    <w:p w:rsidR="008074C4" w:rsidRDefault="008074C4">
      <w:pPr>
        <w:spacing w:line="360" w:lineRule="auto"/>
        <w:ind w:firstLineChars="200" w:firstLine="420"/>
        <w:rPr>
          <w:rStyle w:val="NormalCharacter"/>
          <w:szCs w:val="21"/>
          <w:u w:val="single"/>
        </w:rPr>
      </w:pPr>
      <w:r>
        <w:rPr>
          <w:rStyle w:val="NormalCharacter"/>
          <w:rFonts w:hAnsi="宋体" w:hint="eastAsia"/>
          <w:szCs w:val="21"/>
        </w:rPr>
        <w:t>允许调整合同价格的工程量偏差范围及其调整办法：</w:t>
      </w:r>
      <w:r>
        <w:rPr>
          <w:rStyle w:val="NormalCharacter"/>
          <w:rFonts w:ascii="MingLiU_HKSCS" w:eastAsia="MingLiU_HKSCS" w:hAnsi="MingLiU_HKSCS" w:cs="MingLiU_HKSCS" w:hint="eastAsia"/>
          <w:szCs w:val="21"/>
          <w:u w:val="single"/>
        </w:rPr>
        <w:t></w:t>
      </w:r>
      <w:r>
        <w:rPr>
          <w:rStyle w:val="NormalCharacter"/>
          <w:rFonts w:hint="eastAsia"/>
          <w:szCs w:val="21"/>
          <w:u w:val="single"/>
        </w:rPr>
        <w:t>无</w:t>
      </w:r>
      <w:r>
        <w:rPr>
          <w:rStyle w:val="NormalCharacter"/>
          <w:rFonts w:hAnsi="宋体" w:hint="eastAsia"/>
          <w:kern w:val="0"/>
          <w:szCs w:val="21"/>
        </w:rPr>
        <w:t>。</w:t>
      </w:r>
    </w:p>
    <w:p w:rsidR="008074C4" w:rsidRDefault="008074C4">
      <w:pPr>
        <w:pStyle w:val="Heading2"/>
        <w:rPr>
          <w:rStyle w:val="NormalCharacter"/>
          <w:rFonts w:hAnsi="宋体"/>
        </w:rPr>
      </w:pPr>
      <w:r>
        <w:rPr>
          <w:rStyle w:val="NormalCharacter"/>
        </w:rPr>
        <w:t xml:space="preserve">2. </w:t>
      </w:r>
      <w:r>
        <w:rPr>
          <w:rStyle w:val="NormalCharacter"/>
          <w:rFonts w:hAnsi="宋体" w:hint="eastAsia"/>
        </w:rPr>
        <w:t>发包人</w:t>
      </w:r>
    </w:p>
    <w:p w:rsidR="008074C4" w:rsidRDefault="008074C4">
      <w:pPr>
        <w:pStyle w:val="Heading3"/>
        <w:rPr>
          <w:rStyle w:val="NormalCharacter"/>
        </w:rPr>
      </w:pPr>
      <w:r>
        <w:rPr>
          <w:rStyle w:val="NormalCharacter"/>
        </w:rPr>
        <w:t xml:space="preserve">2.2 </w:t>
      </w:r>
      <w:r>
        <w:rPr>
          <w:rStyle w:val="NormalCharacter"/>
          <w:rFonts w:hAnsi="宋体" w:hint="eastAsia"/>
        </w:rPr>
        <w:t>发包人代表</w:t>
      </w:r>
    </w:p>
    <w:p w:rsidR="008074C4" w:rsidRDefault="008074C4">
      <w:pPr>
        <w:spacing w:line="360" w:lineRule="auto"/>
        <w:ind w:firstLineChars="200" w:firstLine="420"/>
        <w:rPr>
          <w:rStyle w:val="NormalCharacter"/>
          <w:szCs w:val="21"/>
        </w:rPr>
      </w:pPr>
      <w:r>
        <w:rPr>
          <w:rStyle w:val="NormalCharacter"/>
          <w:rFonts w:hAnsi="宋体" w:hint="eastAsia"/>
          <w:szCs w:val="21"/>
        </w:rPr>
        <w:t>发包人代表：</w:t>
      </w:r>
    </w:p>
    <w:p w:rsidR="008074C4" w:rsidRDefault="008074C4">
      <w:pPr>
        <w:spacing w:line="360" w:lineRule="auto"/>
        <w:ind w:firstLineChars="200" w:firstLine="420"/>
        <w:rPr>
          <w:rStyle w:val="NormalCharacter"/>
          <w:szCs w:val="21"/>
        </w:rPr>
      </w:pPr>
      <w:r>
        <w:rPr>
          <w:rStyle w:val="NormalCharacter"/>
          <w:rFonts w:hAnsi="宋体" w:hint="eastAsia"/>
          <w:szCs w:val="21"/>
        </w:rPr>
        <w:t>姓名：</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身份证号：</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职务：</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联系电话：</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电子信箱：</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通信地址：</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发包人对发包人代表的授权范围如下：</w:t>
      </w:r>
      <w:r>
        <w:rPr>
          <w:rStyle w:val="NormalCharacter"/>
          <w:rFonts w:ascii="MingLiU_HKSCS" w:eastAsia="MingLiU_HKSCS" w:hAnsi="MingLiU_HKSCS" w:cs="MingLiU_HKSCS" w:hint="eastAsia"/>
          <w:szCs w:val="21"/>
          <w:u w:val="single"/>
        </w:rPr>
        <w:t></w:t>
      </w:r>
      <w:r>
        <w:rPr>
          <w:rStyle w:val="NormalCharacter"/>
          <w:rFonts w:hint="eastAsia"/>
          <w:szCs w:val="21"/>
          <w:u w:val="single"/>
        </w:rPr>
        <w:t>无</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pStyle w:val="Heading3"/>
        <w:rPr>
          <w:rStyle w:val="NormalCharacter"/>
        </w:rPr>
      </w:pPr>
      <w:r>
        <w:rPr>
          <w:rStyle w:val="NormalCharacter"/>
        </w:rPr>
        <w:t xml:space="preserve">2.3 </w:t>
      </w:r>
      <w:r>
        <w:rPr>
          <w:rStyle w:val="NormalCharacter"/>
          <w:rFonts w:hint="eastAsia"/>
        </w:rPr>
        <w:t>发包人人员</w:t>
      </w:r>
    </w:p>
    <w:p w:rsidR="008074C4" w:rsidRDefault="008074C4">
      <w:pPr>
        <w:pStyle w:val="Heading3"/>
        <w:rPr>
          <w:rStyle w:val="NormalCharacter"/>
        </w:rPr>
      </w:pPr>
      <w:r>
        <w:rPr>
          <w:rStyle w:val="NormalCharacter"/>
        </w:rPr>
        <w:t xml:space="preserve">2.4 </w:t>
      </w:r>
      <w:r>
        <w:rPr>
          <w:rStyle w:val="NormalCharacter"/>
          <w:rFonts w:hint="eastAsia"/>
        </w:rPr>
        <w:t>施工现场、施工条件和基础资料的提供</w:t>
      </w:r>
    </w:p>
    <w:p w:rsidR="008074C4" w:rsidRDefault="008074C4">
      <w:pPr>
        <w:spacing w:line="360" w:lineRule="auto"/>
        <w:ind w:firstLineChars="200" w:firstLine="420"/>
        <w:rPr>
          <w:rStyle w:val="NormalCharacter"/>
          <w:szCs w:val="21"/>
        </w:rPr>
      </w:pPr>
      <w:r>
        <w:rPr>
          <w:rStyle w:val="NormalCharacter"/>
          <w:szCs w:val="21"/>
        </w:rPr>
        <w:t xml:space="preserve">2.4.1 </w:t>
      </w:r>
      <w:r>
        <w:rPr>
          <w:rStyle w:val="NormalCharacter"/>
          <w:rFonts w:hAnsi="宋体" w:hint="eastAsia"/>
          <w:szCs w:val="21"/>
        </w:rPr>
        <w:t>提供施工现场</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关于发包人移交施工现场的期限要求：</w:t>
      </w:r>
      <w:r>
        <w:rPr>
          <w:rStyle w:val="NormalCharacter"/>
          <w:rFonts w:hAnsi="宋体" w:hint="eastAsia"/>
          <w:szCs w:val="21"/>
          <w:u w:val="single"/>
        </w:rPr>
        <w:t>施工方进场前三天按要求水、电到施工附近</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2.4.2 </w:t>
      </w:r>
      <w:r>
        <w:rPr>
          <w:rStyle w:val="NormalCharacter"/>
          <w:rFonts w:hAnsi="宋体" w:hint="eastAsia"/>
          <w:szCs w:val="21"/>
        </w:rPr>
        <w:t>提供施工条件</w:t>
      </w:r>
    </w:p>
    <w:p w:rsidR="008074C4" w:rsidRDefault="008074C4">
      <w:pPr>
        <w:spacing w:line="360" w:lineRule="auto"/>
        <w:ind w:firstLineChars="200" w:firstLine="420"/>
        <w:rPr>
          <w:rStyle w:val="NormalCharacter"/>
          <w:szCs w:val="21"/>
          <w:u w:val="single"/>
        </w:rPr>
      </w:pPr>
      <w:r>
        <w:rPr>
          <w:rStyle w:val="NormalCharacter"/>
          <w:rFonts w:hAnsi="宋体" w:hint="eastAsia"/>
          <w:szCs w:val="21"/>
        </w:rPr>
        <w:t>关于发包人应负责提供施工所需要的条件，包括：</w:t>
      </w:r>
      <w:r>
        <w:rPr>
          <w:rStyle w:val="NormalCharacter"/>
          <w:rFonts w:hint="eastAsia"/>
          <w:szCs w:val="21"/>
          <w:u w:val="single"/>
        </w:rPr>
        <w:t>无</w:t>
      </w:r>
      <w:r>
        <w:rPr>
          <w:rStyle w:val="NormalCharacter"/>
          <w:rFonts w:hAnsi="宋体" w:hint="eastAsia"/>
          <w:szCs w:val="21"/>
        </w:rPr>
        <w:t>。</w:t>
      </w:r>
    </w:p>
    <w:p w:rsidR="008074C4" w:rsidRDefault="008074C4">
      <w:pPr>
        <w:pStyle w:val="Heading3"/>
        <w:rPr>
          <w:rStyle w:val="NormalCharacter"/>
        </w:rPr>
      </w:pPr>
      <w:r>
        <w:rPr>
          <w:rStyle w:val="NormalCharacter"/>
        </w:rPr>
        <w:t xml:space="preserve">2.5 </w:t>
      </w:r>
      <w:r>
        <w:rPr>
          <w:rStyle w:val="NormalCharacter"/>
          <w:rFonts w:hint="eastAsia"/>
        </w:rPr>
        <w:t>资金来源证明及支付担保</w:t>
      </w:r>
    </w:p>
    <w:p w:rsidR="008074C4" w:rsidRDefault="008074C4">
      <w:pPr>
        <w:spacing w:line="360" w:lineRule="auto"/>
        <w:ind w:firstLineChars="200" w:firstLine="420"/>
        <w:rPr>
          <w:rStyle w:val="NormalCharacter"/>
          <w:szCs w:val="21"/>
        </w:rPr>
      </w:pPr>
      <w:r>
        <w:rPr>
          <w:rStyle w:val="NormalCharacter"/>
          <w:rFonts w:hAnsi="宋体" w:hint="eastAsia"/>
          <w:szCs w:val="21"/>
        </w:rPr>
        <w:t>发包人提供资金来源证明的期限要求：</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无</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发包人是否提供支付担保：</w:t>
      </w:r>
      <w:r>
        <w:rPr>
          <w:rStyle w:val="NormalCharacter"/>
          <w:rFonts w:ascii="MingLiU_HKSCS" w:eastAsia="MingLiU_HKSCS" w:hAnsi="MingLiU_HKSCS" w:cs="MingLiU_HKSCS" w:hint="eastAsia"/>
          <w:szCs w:val="21"/>
          <w:u w:val="single"/>
        </w:rPr>
        <w:t></w:t>
      </w:r>
      <w:r>
        <w:rPr>
          <w:rStyle w:val="NormalCharacter"/>
          <w:rFonts w:hint="eastAsia"/>
          <w:szCs w:val="21"/>
          <w:u w:val="single"/>
        </w:rPr>
        <w:t>无</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发包人提供支付担保的形式：</w:t>
      </w:r>
      <w:r>
        <w:rPr>
          <w:rStyle w:val="NormalCharacter"/>
          <w:rFonts w:ascii="MingLiU_HKSCS" w:eastAsia="MingLiU_HKSCS" w:hAnsi="MingLiU_HKSCS" w:cs="MingLiU_HKSCS" w:hint="eastAsia"/>
          <w:szCs w:val="21"/>
          <w:u w:val="single"/>
        </w:rPr>
        <w:t></w:t>
      </w:r>
      <w:r>
        <w:rPr>
          <w:rStyle w:val="NormalCharacter"/>
          <w:rFonts w:hAnsi="宋体" w:hint="eastAsia"/>
          <w:szCs w:val="21"/>
          <w:u w:val="single"/>
        </w:rPr>
        <w:t>无</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发包人提供的支付担保格式见合同附件</w:t>
      </w:r>
      <w:r>
        <w:rPr>
          <w:rStyle w:val="NormalCharacter"/>
          <w:rFonts w:hAnsi="宋体"/>
          <w:szCs w:val="21"/>
        </w:rPr>
        <w:t>2</w:t>
      </w:r>
      <w:r>
        <w:rPr>
          <w:rStyle w:val="NormalCharacter"/>
          <w:rFonts w:hAnsi="宋体" w:hint="eastAsia"/>
          <w:szCs w:val="21"/>
        </w:rPr>
        <w:t>。</w:t>
      </w:r>
    </w:p>
    <w:p w:rsidR="008074C4" w:rsidRDefault="008074C4">
      <w:pPr>
        <w:pStyle w:val="Heading2"/>
        <w:rPr>
          <w:rStyle w:val="NormalCharacter"/>
        </w:rPr>
      </w:pPr>
      <w:r>
        <w:rPr>
          <w:rStyle w:val="NormalCharacter"/>
        </w:rPr>
        <w:t xml:space="preserve">3. </w:t>
      </w:r>
      <w:r>
        <w:rPr>
          <w:rStyle w:val="NormalCharacter"/>
          <w:rFonts w:hAnsi="宋体" w:hint="eastAsia"/>
        </w:rPr>
        <w:t>承包人</w:t>
      </w:r>
    </w:p>
    <w:p w:rsidR="008074C4" w:rsidRDefault="008074C4">
      <w:pPr>
        <w:pStyle w:val="Heading3"/>
        <w:rPr>
          <w:rStyle w:val="NormalCharacter"/>
        </w:rPr>
      </w:pPr>
      <w:r>
        <w:rPr>
          <w:rStyle w:val="NormalCharacter"/>
        </w:rPr>
        <w:t xml:space="preserve">3.1 </w:t>
      </w:r>
      <w:r>
        <w:rPr>
          <w:rStyle w:val="NormalCharacter"/>
          <w:rFonts w:hint="eastAsia"/>
        </w:rPr>
        <w:t>承包人的一般义务</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kern w:val="0"/>
          <w:szCs w:val="21"/>
        </w:rPr>
        <w:t>（</w:t>
      </w:r>
      <w:r>
        <w:rPr>
          <w:rStyle w:val="NormalCharacter"/>
          <w:kern w:val="0"/>
          <w:szCs w:val="21"/>
        </w:rPr>
        <w:t>9</w:t>
      </w:r>
      <w:r>
        <w:rPr>
          <w:rStyle w:val="NormalCharacter"/>
          <w:rFonts w:hAnsi="宋体" w:hint="eastAsia"/>
          <w:kern w:val="0"/>
          <w:szCs w:val="21"/>
        </w:rPr>
        <w:t>）</w:t>
      </w:r>
      <w:r>
        <w:rPr>
          <w:rStyle w:val="NormalCharacter"/>
          <w:rFonts w:hAnsi="宋体" w:hint="eastAsia"/>
          <w:szCs w:val="21"/>
        </w:rPr>
        <w:t>承包人提交的竣工资料的内容：</w:t>
      </w:r>
      <w:r>
        <w:rPr>
          <w:rStyle w:val="NormalCharacter"/>
          <w:rFonts w:hint="eastAsia"/>
          <w:szCs w:val="21"/>
          <w:u w:val="single"/>
        </w:rPr>
        <w:t>竣工图、质保资料等规范要求的内容</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承包人需要提交的竣工资料套数：</w:t>
      </w:r>
      <w:r>
        <w:rPr>
          <w:rStyle w:val="NormalCharacter"/>
          <w:rFonts w:hint="eastAsia"/>
          <w:szCs w:val="21"/>
          <w:u w:val="single"/>
        </w:rPr>
        <w:t>三套</w:t>
      </w:r>
      <w:r>
        <w:rPr>
          <w:rStyle w:val="NormalCharacter"/>
          <w:rFonts w:hAnsi="宋体" w:hint="eastAsia"/>
          <w:szCs w:val="21"/>
        </w:rPr>
        <w:t>。</w:t>
      </w:r>
    </w:p>
    <w:p w:rsidR="008074C4" w:rsidRDefault="008074C4">
      <w:pPr>
        <w:spacing w:line="360" w:lineRule="auto"/>
        <w:ind w:leftChars="202" w:left="424"/>
        <w:jc w:val="left"/>
        <w:rPr>
          <w:rStyle w:val="NormalCharacter"/>
          <w:szCs w:val="21"/>
        </w:rPr>
      </w:pPr>
      <w:r>
        <w:rPr>
          <w:rStyle w:val="NormalCharacter"/>
          <w:rFonts w:hAnsi="宋体" w:hint="eastAsia"/>
          <w:szCs w:val="21"/>
        </w:rPr>
        <w:t>承包人提交的竣工资料的费用承担：</w:t>
      </w:r>
      <w:r>
        <w:rPr>
          <w:rStyle w:val="NormalCharacter"/>
          <w:rFonts w:hint="eastAsia"/>
          <w:szCs w:val="21"/>
          <w:u w:val="single"/>
        </w:rPr>
        <w:t>自行承担</w:t>
      </w:r>
      <w:r>
        <w:rPr>
          <w:rStyle w:val="NormalCharacter"/>
          <w:rFonts w:hAnsi="宋体" w:hint="eastAsia"/>
          <w:szCs w:val="21"/>
        </w:rPr>
        <w:t>。</w:t>
      </w:r>
    </w:p>
    <w:p w:rsidR="008074C4" w:rsidRDefault="008074C4">
      <w:pPr>
        <w:spacing w:line="360" w:lineRule="auto"/>
        <w:ind w:leftChars="202" w:left="424"/>
        <w:jc w:val="left"/>
        <w:rPr>
          <w:rStyle w:val="NormalCharacter"/>
          <w:szCs w:val="21"/>
        </w:rPr>
      </w:pPr>
      <w:r>
        <w:rPr>
          <w:rStyle w:val="NormalCharacter"/>
          <w:rFonts w:hAnsi="宋体" w:hint="eastAsia"/>
          <w:szCs w:val="21"/>
        </w:rPr>
        <w:t>承包人提交的竣工资料移交时间：</w:t>
      </w:r>
      <w:r>
        <w:rPr>
          <w:rStyle w:val="NormalCharacter"/>
          <w:rFonts w:hint="eastAsia"/>
          <w:szCs w:val="21"/>
          <w:u w:val="single"/>
        </w:rPr>
        <w:t>工程竣工验收合格后</w:t>
      </w:r>
      <w:r>
        <w:rPr>
          <w:rStyle w:val="NormalCharacter"/>
          <w:szCs w:val="21"/>
          <w:u w:val="single"/>
        </w:rPr>
        <w:t>20</w:t>
      </w:r>
      <w:r>
        <w:rPr>
          <w:rStyle w:val="NormalCharacter"/>
          <w:rFonts w:hint="eastAsia"/>
          <w:szCs w:val="21"/>
          <w:u w:val="single"/>
        </w:rPr>
        <w:t>天内</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承包人提交的竣工资料形式要求：</w:t>
      </w:r>
      <w:r>
        <w:rPr>
          <w:rStyle w:val="NormalCharacter"/>
          <w:rFonts w:hint="eastAsia"/>
          <w:szCs w:val="21"/>
          <w:u w:val="single"/>
        </w:rPr>
        <w:t>纸质版（结算书还应提供电子版）</w:t>
      </w:r>
      <w:r>
        <w:rPr>
          <w:rStyle w:val="NormalCharacter"/>
          <w:rFonts w:hAnsi="宋体" w:hint="eastAsia"/>
          <w:szCs w:val="21"/>
        </w:rPr>
        <w:t>。</w:t>
      </w:r>
    </w:p>
    <w:p w:rsidR="008074C4" w:rsidRDefault="008074C4">
      <w:pPr>
        <w:spacing w:line="360" w:lineRule="auto"/>
        <w:ind w:firstLineChars="200" w:firstLine="420"/>
        <w:rPr>
          <w:rStyle w:val="NormalCharacter"/>
          <w:kern w:val="0"/>
          <w:szCs w:val="21"/>
        </w:rPr>
      </w:pPr>
      <w:r>
        <w:rPr>
          <w:rStyle w:val="NormalCharacter"/>
          <w:rFonts w:hAnsi="宋体" w:hint="eastAsia"/>
          <w:kern w:val="0"/>
          <w:szCs w:val="21"/>
        </w:rPr>
        <w:t>（</w:t>
      </w:r>
      <w:r>
        <w:rPr>
          <w:rStyle w:val="NormalCharacter"/>
          <w:kern w:val="0"/>
          <w:szCs w:val="21"/>
        </w:rPr>
        <w:t>10</w:t>
      </w:r>
      <w:r>
        <w:rPr>
          <w:rStyle w:val="NormalCharacter"/>
          <w:rFonts w:hAnsi="宋体" w:hint="eastAsia"/>
          <w:kern w:val="0"/>
          <w:szCs w:val="21"/>
        </w:rPr>
        <w:t>）承包人应履行的其他义务：。</w:t>
      </w:r>
    </w:p>
    <w:p w:rsidR="008074C4" w:rsidRDefault="008074C4">
      <w:pPr>
        <w:pStyle w:val="Heading3"/>
        <w:rPr>
          <w:rStyle w:val="NormalCharacter"/>
        </w:rPr>
      </w:pPr>
      <w:r>
        <w:rPr>
          <w:rStyle w:val="NormalCharacter"/>
        </w:rPr>
        <w:t xml:space="preserve">3.2 </w:t>
      </w:r>
      <w:r>
        <w:rPr>
          <w:rStyle w:val="NormalCharacter"/>
          <w:rFonts w:hAnsi="宋体" w:hint="eastAsia"/>
        </w:rPr>
        <w:t>项目经理</w:t>
      </w:r>
    </w:p>
    <w:p w:rsidR="008074C4" w:rsidRDefault="008074C4">
      <w:pPr>
        <w:spacing w:line="360" w:lineRule="auto"/>
        <w:ind w:firstLineChars="200" w:firstLine="420"/>
        <w:rPr>
          <w:rStyle w:val="NormalCharacter"/>
          <w:szCs w:val="21"/>
        </w:rPr>
      </w:pPr>
      <w:r>
        <w:rPr>
          <w:rStyle w:val="NormalCharacter"/>
          <w:kern w:val="0"/>
          <w:szCs w:val="21"/>
        </w:rPr>
        <w:t xml:space="preserve">3.2.1 </w:t>
      </w:r>
      <w:r>
        <w:rPr>
          <w:rStyle w:val="NormalCharacter"/>
          <w:rFonts w:hAnsi="宋体" w:hint="eastAsia"/>
          <w:szCs w:val="21"/>
        </w:rPr>
        <w:t>项目经理：</w:t>
      </w:r>
    </w:p>
    <w:p w:rsidR="008074C4" w:rsidRDefault="008074C4">
      <w:pPr>
        <w:spacing w:line="360" w:lineRule="auto"/>
        <w:ind w:firstLineChars="200" w:firstLine="420"/>
        <w:rPr>
          <w:rStyle w:val="NormalCharacter"/>
          <w:szCs w:val="21"/>
        </w:rPr>
      </w:pPr>
      <w:r>
        <w:rPr>
          <w:rStyle w:val="NormalCharacter"/>
          <w:rFonts w:hAnsi="宋体" w:hint="eastAsia"/>
          <w:szCs w:val="21"/>
        </w:rPr>
        <w:t>姓名：</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身份证号：</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建造师执业资格等级：</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建造师注册证书号：</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建造师执业印章号：</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安全生产考核合格证书号：</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联系电话：</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电子信箱：</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通信地址：</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承包人对项目经理的授权范围如下：。</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关于项目经理每月在施工现场的时间要求：</w:t>
      </w:r>
      <w:r>
        <w:rPr>
          <w:rStyle w:val="NormalCharacter"/>
          <w:rFonts w:hint="eastAsia"/>
          <w:szCs w:val="21"/>
          <w:u w:val="single"/>
        </w:rPr>
        <w:t>项目经理每月在施工现场时间不得少于</w:t>
      </w:r>
      <w:r>
        <w:rPr>
          <w:rStyle w:val="NormalCharacter"/>
          <w:szCs w:val="21"/>
          <w:u w:val="single"/>
        </w:rPr>
        <w:t>20</w:t>
      </w:r>
      <w:r>
        <w:rPr>
          <w:rStyle w:val="NormalCharacter"/>
          <w:rFonts w:hint="eastAsia"/>
          <w:szCs w:val="21"/>
          <w:u w:val="single"/>
        </w:rPr>
        <w:t>天</w:t>
      </w:r>
      <w:r>
        <w:rPr>
          <w:rStyle w:val="NormalCharacter"/>
          <w:rFonts w:hAnsi="宋体" w:hint="eastAsia"/>
          <w:szCs w:val="21"/>
        </w:rPr>
        <w:t>。</w:t>
      </w:r>
    </w:p>
    <w:p w:rsidR="008074C4" w:rsidRDefault="008074C4">
      <w:pPr>
        <w:spacing w:line="360" w:lineRule="auto"/>
        <w:ind w:firstLineChars="200" w:firstLine="420"/>
        <w:rPr>
          <w:rStyle w:val="NormalCharacter"/>
          <w:szCs w:val="21"/>
          <w:u w:val="single"/>
        </w:rPr>
      </w:pPr>
      <w:r>
        <w:rPr>
          <w:rStyle w:val="NormalCharacter"/>
          <w:rFonts w:hAnsi="宋体" w:hint="eastAsia"/>
          <w:kern w:val="0"/>
          <w:szCs w:val="21"/>
        </w:rPr>
        <w:t>承包人未提交劳动合同，以及没有为项目经理缴纳社会保险证明的违约责任：</w:t>
      </w:r>
      <w:r>
        <w:rPr>
          <w:rStyle w:val="NormalCharacter"/>
          <w:rFonts w:hAnsi="宋体" w:hint="eastAsia"/>
          <w:szCs w:val="21"/>
          <w:u w:val="single"/>
        </w:rPr>
        <w:t>由承包人承担</w:t>
      </w:r>
      <w:r>
        <w:rPr>
          <w:rStyle w:val="NormalCharacter"/>
          <w:rFonts w:hAnsi="宋体" w:hint="eastAsia"/>
          <w:szCs w:val="21"/>
        </w:rPr>
        <w:t>。</w:t>
      </w:r>
    </w:p>
    <w:p w:rsidR="008074C4" w:rsidRDefault="008074C4">
      <w:pPr>
        <w:spacing w:line="360" w:lineRule="auto"/>
        <w:ind w:firstLineChars="200" w:firstLine="420"/>
        <w:rPr>
          <w:rStyle w:val="NormalCharacter"/>
          <w:szCs w:val="21"/>
          <w:u w:val="single"/>
        </w:rPr>
      </w:pPr>
      <w:r>
        <w:rPr>
          <w:rStyle w:val="NormalCharacter"/>
          <w:rFonts w:hAnsi="宋体" w:hint="eastAsia"/>
          <w:kern w:val="0"/>
          <w:szCs w:val="21"/>
        </w:rPr>
        <w:t>项目经理未经批准，擅自离开施工现场的违约责任：</w:t>
      </w:r>
      <w:r>
        <w:rPr>
          <w:rStyle w:val="NormalCharacter"/>
          <w:rFonts w:hAnsi="宋体" w:hint="eastAsia"/>
          <w:szCs w:val="21"/>
          <w:u w:val="single"/>
        </w:rPr>
        <w:t>项目经理每月在岗带班时间不得少于</w:t>
      </w:r>
      <w:r>
        <w:rPr>
          <w:rStyle w:val="NormalCharacter"/>
          <w:rFonts w:hAnsi="宋体"/>
          <w:szCs w:val="21"/>
          <w:u w:val="single"/>
        </w:rPr>
        <w:t>20</w:t>
      </w:r>
      <w:r>
        <w:rPr>
          <w:rStyle w:val="NormalCharacter"/>
          <w:rFonts w:hAnsi="宋体" w:hint="eastAsia"/>
          <w:szCs w:val="21"/>
          <w:u w:val="single"/>
        </w:rPr>
        <w:t>天。未经发包人同意或正当理由，项目经理每月在岗带班时间少于</w:t>
      </w:r>
      <w:r>
        <w:rPr>
          <w:rStyle w:val="NormalCharacter"/>
          <w:rFonts w:hAnsi="宋体"/>
          <w:szCs w:val="21"/>
          <w:u w:val="single"/>
        </w:rPr>
        <w:t>20</w:t>
      </w:r>
      <w:r>
        <w:rPr>
          <w:rStyle w:val="NormalCharacter"/>
          <w:rFonts w:hAnsi="宋体" w:hint="eastAsia"/>
          <w:szCs w:val="21"/>
          <w:u w:val="single"/>
        </w:rPr>
        <w:t>天，每少在岗带班一天，发包人有权处违约金</w:t>
      </w:r>
      <w:r>
        <w:rPr>
          <w:rStyle w:val="NormalCharacter"/>
          <w:szCs w:val="21"/>
          <w:u w:val="single"/>
        </w:rPr>
        <w:t>1500</w:t>
      </w:r>
      <w:r>
        <w:rPr>
          <w:rStyle w:val="NormalCharacter"/>
          <w:rFonts w:hAnsi="宋体" w:hint="eastAsia"/>
          <w:szCs w:val="21"/>
          <w:u w:val="single"/>
        </w:rPr>
        <w:t>元</w:t>
      </w:r>
      <w:r>
        <w:rPr>
          <w:rStyle w:val="NormalCharacter"/>
          <w:szCs w:val="21"/>
          <w:u w:val="single"/>
        </w:rPr>
        <w:t>/</w:t>
      </w:r>
      <w:r>
        <w:rPr>
          <w:rStyle w:val="NormalCharacter"/>
          <w:rFonts w:hint="eastAsia"/>
          <w:szCs w:val="21"/>
          <w:u w:val="single"/>
        </w:rPr>
        <w:t>日（</w:t>
      </w:r>
      <w:r>
        <w:rPr>
          <w:rStyle w:val="NormalCharacter"/>
          <w:rFonts w:hAnsi="宋体" w:hint="eastAsia"/>
          <w:szCs w:val="21"/>
          <w:u w:val="single"/>
        </w:rPr>
        <w:t>人民币</w:t>
      </w:r>
      <w:r>
        <w:rPr>
          <w:rStyle w:val="NormalCharacter"/>
          <w:rFonts w:hint="eastAsia"/>
          <w:szCs w:val="21"/>
          <w:u w:val="single"/>
        </w:rPr>
        <w:t>）</w:t>
      </w:r>
      <w:r>
        <w:rPr>
          <w:rStyle w:val="NormalCharacter"/>
          <w:szCs w:val="21"/>
          <w:u w:val="single"/>
        </w:rPr>
        <w:t xml:space="preserve">  </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szCs w:val="21"/>
        </w:rPr>
        <w:t xml:space="preserve">3.2.3 </w:t>
      </w:r>
      <w:r>
        <w:rPr>
          <w:rStyle w:val="NormalCharacter"/>
          <w:rFonts w:hAnsi="宋体" w:hint="eastAsia"/>
          <w:szCs w:val="21"/>
        </w:rPr>
        <w:t>承包人擅自更换项目经理的违约责任：</w:t>
      </w:r>
      <w:r>
        <w:rPr>
          <w:rStyle w:val="NormalCharacter"/>
          <w:rFonts w:hAnsi="宋体" w:hint="eastAsia"/>
          <w:szCs w:val="21"/>
          <w:u w:val="single"/>
        </w:rPr>
        <w:t>承包人项目经理必须与承包人投标时所承诺的人员一致，并在（开工日期）前到任。在监理人向承包人颁发（竣工证明材料名称）前，项目经理不得同时兼任其他任何项目的项目经理</w:t>
      </w:r>
      <w:r>
        <w:rPr>
          <w:rStyle w:val="NormalCharacter"/>
          <w:rFonts w:hAnsi="宋体" w:hint="eastAsia"/>
          <w:kern w:val="0"/>
          <w:szCs w:val="21"/>
          <w:u w:val="single"/>
        </w:rPr>
        <w:t>（符合桂建管</w:t>
      </w:r>
      <w:r>
        <w:rPr>
          <w:rStyle w:val="NormalCharacter"/>
          <w:rFonts w:hAnsi="宋体" w:hint="eastAsia"/>
          <w:szCs w:val="21"/>
          <w:u w:val="single"/>
        </w:rPr>
        <w:t>﹝</w:t>
      </w:r>
      <w:r>
        <w:rPr>
          <w:rStyle w:val="NormalCharacter"/>
          <w:szCs w:val="21"/>
          <w:u w:val="single"/>
        </w:rPr>
        <w:t>2013</w:t>
      </w:r>
      <w:r>
        <w:rPr>
          <w:rStyle w:val="NormalCharacter"/>
          <w:rFonts w:hAnsi="宋体" w:hint="eastAsia"/>
          <w:szCs w:val="21"/>
          <w:u w:val="single"/>
        </w:rPr>
        <w:t>﹞</w:t>
      </w:r>
      <w:r>
        <w:rPr>
          <w:rStyle w:val="NormalCharacter"/>
          <w:kern w:val="0"/>
          <w:szCs w:val="21"/>
          <w:u w:val="single"/>
        </w:rPr>
        <w:t>17</w:t>
      </w:r>
      <w:r>
        <w:rPr>
          <w:rStyle w:val="NormalCharacter"/>
          <w:rFonts w:hAnsi="宋体" w:hint="eastAsia"/>
          <w:kern w:val="0"/>
          <w:szCs w:val="21"/>
          <w:u w:val="single"/>
        </w:rPr>
        <w:t>号和</w:t>
      </w:r>
      <w:r>
        <w:rPr>
          <w:rStyle w:val="NormalCharacter"/>
          <w:rFonts w:hAnsi="宋体" w:hint="eastAsia"/>
          <w:szCs w:val="21"/>
          <w:u w:val="single"/>
        </w:rPr>
        <w:t>桂建管﹝</w:t>
      </w:r>
      <w:r>
        <w:rPr>
          <w:rStyle w:val="NormalCharacter"/>
          <w:szCs w:val="21"/>
          <w:u w:val="single"/>
        </w:rPr>
        <w:t>2016</w:t>
      </w:r>
      <w:r>
        <w:rPr>
          <w:rStyle w:val="NormalCharacter"/>
          <w:rFonts w:hAnsi="宋体" w:hint="eastAsia"/>
          <w:szCs w:val="21"/>
          <w:u w:val="single"/>
        </w:rPr>
        <w:t>﹞</w:t>
      </w:r>
      <w:r>
        <w:rPr>
          <w:rStyle w:val="NormalCharacter"/>
          <w:szCs w:val="21"/>
          <w:u w:val="single"/>
        </w:rPr>
        <w:t>25</w:t>
      </w:r>
      <w:r>
        <w:rPr>
          <w:rStyle w:val="NormalCharacter"/>
          <w:rFonts w:hAnsi="宋体" w:hint="eastAsia"/>
          <w:szCs w:val="21"/>
          <w:u w:val="single"/>
        </w:rPr>
        <w:t>号</w:t>
      </w:r>
      <w:r>
        <w:rPr>
          <w:rStyle w:val="NormalCharacter"/>
          <w:rFonts w:hAnsi="宋体" w:hint="eastAsia"/>
          <w:kern w:val="0"/>
          <w:szCs w:val="21"/>
          <w:u w:val="single"/>
        </w:rPr>
        <w:t>文除外）</w:t>
      </w:r>
      <w:r>
        <w:rPr>
          <w:rStyle w:val="NormalCharacter"/>
          <w:rFonts w:hAnsi="宋体" w:hint="eastAsia"/>
          <w:szCs w:val="21"/>
          <w:u w:val="single"/>
        </w:rPr>
        <w:t>。未经发包人书面同意，承包人擅自更换项目经理的视为违约，违约金处</w:t>
      </w:r>
      <w:r>
        <w:rPr>
          <w:rStyle w:val="NormalCharacter"/>
          <w:szCs w:val="21"/>
          <w:u w:val="single"/>
        </w:rPr>
        <w:t>100000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3.2.4 </w:t>
      </w:r>
      <w:r>
        <w:rPr>
          <w:rStyle w:val="NormalCharacter"/>
          <w:rFonts w:hAnsi="宋体" w:hint="eastAsia"/>
          <w:szCs w:val="21"/>
        </w:rPr>
        <w:t>承包人无正当理由拒绝更换项目经理的违约责任：</w:t>
      </w:r>
      <w:r>
        <w:rPr>
          <w:rStyle w:val="NormalCharacter"/>
          <w:rFonts w:hAnsi="宋体" w:hint="eastAsia"/>
          <w:szCs w:val="21"/>
          <w:u w:val="single"/>
        </w:rPr>
        <w:t>因承包人项目经理不称职，发包人要求调换而未及时调换的，视为承包人违约，必须向发包人交纳处罚金</w:t>
      </w:r>
      <w:r>
        <w:rPr>
          <w:rStyle w:val="NormalCharacter"/>
          <w:rFonts w:hAnsi="宋体"/>
          <w:szCs w:val="21"/>
          <w:u w:val="single"/>
        </w:rPr>
        <w:t>10000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rPr>
        <w:t>。</w:t>
      </w:r>
    </w:p>
    <w:p w:rsidR="008074C4" w:rsidRDefault="008074C4">
      <w:pPr>
        <w:pStyle w:val="Heading3"/>
        <w:rPr>
          <w:rStyle w:val="NormalCharacter"/>
        </w:rPr>
      </w:pPr>
      <w:r>
        <w:rPr>
          <w:rStyle w:val="NormalCharacter"/>
        </w:rPr>
        <w:t xml:space="preserve">3.3 </w:t>
      </w:r>
      <w:r>
        <w:rPr>
          <w:rStyle w:val="NormalCharacter"/>
          <w:rFonts w:hAnsi="宋体" w:hint="eastAsia"/>
        </w:rPr>
        <w:t>承包人人员</w:t>
      </w:r>
    </w:p>
    <w:p w:rsidR="008074C4" w:rsidRDefault="008074C4">
      <w:pPr>
        <w:spacing w:line="360" w:lineRule="auto"/>
        <w:ind w:firstLineChars="200" w:firstLine="420"/>
        <w:rPr>
          <w:rStyle w:val="NormalCharacter"/>
          <w:szCs w:val="21"/>
        </w:rPr>
      </w:pPr>
      <w:r>
        <w:rPr>
          <w:rStyle w:val="NormalCharacter"/>
          <w:szCs w:val="21"/>
        </w:rPr>
        <w:t xml:space="preserve">3.3.1 </w:t>
      </w:r>
      <w:r>
        <w:rPr>
          <w:rStyle w:val="NormalCharacter"/>
          <w:rFonts w:hAnsi="宋体" w:hint="eastAsia"/>
          <w:szCs w:val="21"/>
        </w:rPr>
        <w:t>承包人按投标文件上明确的人员提交项目管理机构及施工现场管理人员安排报告（格式见合同附件</w:t>
      </w:r>
      <w:r>
        <w:rPr>
          <w:rStyle w:val="NormalCharacter"/>
          <w:rFonts w:hAnsi="宋体"/>
          <w:szCs w:val="21"/>
        </w:rPr>
        <w:t>3</w:t>
      </w:r>
      <w:r>
        <w:rPr>
          <w:rStyle w:val="NormalCharacter"/>
          <w:rFonts w:hAnsi="宋体" w:hint="eastAsia"/>
          <w:szCs w:val="21"/>
        </w:rPr>
        <w:t>）的期限：</w:t>
      </w:r>
      <w:r>
        <w:rPr>
          <w:rStyle w:val="NormalCharacter"/>
          <w:rFonts w:hint="eastAsia"/>
          <w:szCs w:val="21"/>
          <w:u w:val="single"/>
        </w:rPr>
        <w:t>开工前三天</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3.3.3 </w:t>
      </w:r>
      <w:r>
        <w:rPr>
          <w:rStyle w:val="NormalCharacter"/>
          <w:rFonts w:hAnsi="宋体" w:hint="eastAsia"/>
          <w:szCs w:val="21"/>
        </w:rPr>
        <w:t>承包人无正当理由拒绝撤换主要施工管理人员的违约责任：</w:t>
      </w:r>
      <w:r>
        <w:rPr>
          <w:rStyle w:val="NormalCharacter"/>
          <w:rFonts w:hAnsi="宋体" w:hint="eastAsia"/>
          <w:szCs w:val="21"/>
          <w:u w:val="single"/>
        </w:rPr>
        <w:t>因承包人主要施工管理人员不称职，发包人要求调换而无正当理由拒绝撤换或未及时调换的，视为承包人违约，必须向发包人交纳处罚金，处罚标准：技术负责人</w:t>
      </w:r>
      <w:r>
        <w:rPr>
          <w:rStyle w:val="NormalCharacter"/>
          <w:rFonts w:hAnsi="宋体"/>
          <w:szCs w:val="21"/>
          <w:u w:val="single"/>
        </w:rPr>
        <w:t>5000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u w:val="single"/>
        </w:rPr>
        <w:t>；专业工程师</w:t>
      </w:r>
      <w:r>
        <w:rPr>
          <w:rStyle w:val="NormalCharacter"/>
          <w:rFonts w:hAnsi="宋体"/>
          <w:szCs w:val="21"/>
          <w:u w:val="single"/>
        </w:rPr>
        <w:t>1000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u w:val="single"/>
        </w:rPr>
      </w:pPr>
      <w:r>
        <w:rPr>
          <w:rStyle w:val="NormalCharacter"/>
          <w:szCs w:val="21"/>
        </w:rPr>
        <w:t xml:space="preserve">3.3.4 </w:t>
      </w:r>
      <w:r>
        <w:rPr>
          <w:rStyle w:val="NormalCharacter"/>
          <w:rFonts w:hAnsi="宋体" w:hint="eastAsia"/>
          <w:szCs w:val="21"/>
        </w:rPr>
        <w:t>承包人主要施工管理人员离开施工现场的批准要求：</w:t>
      </w:r>
      <w:r>
        <w:rPr>
          <w:rStyle w:val="NormalCharacter"/>
          <w:rFonts w:hint="eastAsia"/>
          <w:szCs w:val="21"/>
          <w:u w:val="single"/>
        </w:rPr>
        <w:t>由监理审批后报业主代表审批</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3.3.5</w:t>
      </w:r>
      <w:r>
        <w:rPr>
          <w:rStyle w:val="NormalCharacter"/>
          <w:rFonts w:hAnsi="宋体" w:hint="eastAsia"/>
          <w:szCs w:val="21"/>
        </w:rPr>
        <w:t>承包人擅自更换主要施工管理人员的违约责任：</w:t>
      </w:r>
      <w:r>
        <w:rPr>
          <w:rStyle w:val="NormalCharacter"/>
          <w:rFonts w:hAnsi="宋体" w:hint="eastAsia"/>
          <w:szCs w:val="21"/>
          <w:u w:val="single"/>
        </w:rPr>
        <w:t>项目技术负责人、专职安全员及其承诺的其它在场管理人员未经发包人书面同意不准擅自更换，擅自更换项目技术负责人处</w:t>
      </w:r>
      <w:r>
        <w:rPr>
          <w:rStyle w:val="NormalCharacter"/>
          <w:rFonts w:hAnsi="宋体"/>
          <w:szCs w:val="21"/>
          <w:u w:val="single"/>
        </w:rPr>
        <w:t>5000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u w:val="single"/>
        </w:rPr>
        <w:t>违约金；擅自更换专职安全员处</w:t>
      </w:r>
      <w:r>
        <w:rPr>
          <w:rStyle w:val="NormalCharacter"/>
          <w:rFonts w:hAnsi="宋体"/>
          <w:szCs w:val="21"/>
          <w:u w:val="single"/>
        </w:rPr>
        <w:t>2000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u w:val="single"/>
        </w:rPr>
        <w:t>违约金；擅自更换其它在场管理人员处</w:t>
      </w:r>
      <w:r>
        <w:rPr>
          <w:rStyle w:val="NormalCharacter"/>
          <w:rFonts w:hAnsi="宋体"/>
          <w:szCs w:val="21"/>
          <w:u w:val="single"/>
        </w:rPr>
        <w:t>1000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u w:val="single"/>
        </w:rPr>
        <w:t>违约金</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承包人主要施工管理人员擅自离开施工现场的违约责任：</w:t>
      </w:r>
      <w:r>
        <w:rPr>
          <w:rStyle w:val="NormalCharacter"/>
          <w:rFonts w:hAnsi="宋体" w:hint="eastAsia"/>
          <w:szCs w:val="21"/>
          <w:u w:val="single"/>
        </w:rPr>
        <w:t>未经发包人同意，项目技术负责人擅自离岗的，视为承包人违约，发包人有权处违约金</w:t>
      </w:r>
      <w:r>
        <w:rPr>
          <w:rStyle w:val="NormalCharacter"/>
          <w:rFonts w:hAnsi="宋体"/>
          <w:szCs w:val="21"/>
          <w:u w:val="single"/>
        </w:rPr>
        <w:t>5000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u w:val="single"/>
        </w:rPr>
        <w:t>；未经发包人同意，专职安全员擅自离岗的，视为承包人违约，发包人有权处违约金</w:t>
      </w:r>
      <w:r>
        <w:rPr>
          <w:rStyle w:val="NormalCharacter"/>
          <w:rFonts w:hAnsi="宋体"/>
          <w:szCs w:val="21"/>
          <w:u w:val="single"/>
        </w:rPr>
        <w:t>2000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u w:val="single"/>
        </w:rPr>
        <w:t>；其它在场管理人员擅自离岗的，视为承包人违约，发包人有权处违约金</w:t>
      </w:r>
      <w:r>
        <w:rPr>
          <w:rStyle w:val="NormalCharacter"/>
          <w:rFonts w:hAnsi="宋体"/>
          <w:szCs w:val="21"/>
          <w:u w:val="single"/>
        </w:rPr>
        <w:t>1000</w:t>
      </w:r>
      <w:r>
        <w:rPr>
          <w:rStyle w:val="NormalCharacter"/>
          <w:rFonts w:hAnsi="宋体" w:hint="eastAsia"/>
          <w:szCs w:val="21"/>
          <w:u w:val="single"/>
        </w:rPr>
        <w:t>元</w:t>
      </w:r>
      <w:r>
        <w:rPr>
          <w:rStyle w:val="NormalCharacter"/>
          <w:szCs w:val="21"/>
          <w:u w:val="single"/>
        </w:rPr>
        <w:t>/</w:t>
      </w:r>
      <w:r>
        <w:rPr>
          <w:rStyle w:val="NormalCharacter"/>
          <w:rFonts w:hAnsi="宋体" w:hint="eastAsia"/>
          <w:szCs w:val="21"/>
          <w:u w:val="single"/>
        </w:rPr>
        <w:t>人</w:t>
      </w:r>
      <w:r>
        <w:rPr>
          <w:rStyle w:val="NormalCharacter"/>
          <w:szCs w:val="21"/>
          <w:u w:val="single"/>
        </w:rPr>
        <w:t>•</w:t>
      </w:r>
      <w:r>
        <w:rPr>
          <w:rStyle w:val="NormalCharacter"/>
          <w:rFonts w:hAnsi="宋体" w:hint="eastAsia"/>
          <w:szCs w:val="21"/>
          <w:u w:val="single"/>
        </w:rPr>
        <w:t>次</w:t>
      </w:r>
      <w:r>
        <w:rPr>
          <w:rStyle w:val="NormalCharacter"/>
          <w:rFonts w:hint="eastAsia"/>
          <w:szCs w:val="21"/>
          <w:u w:val="single"/>
        </w:rPr>
        <w:t>（</w:t>
      </w:r>
      <w:r>
        <w:rPr>
          <w:rStyle w:val="NormalCharacter"/>
          <w:rFonts w:hAnsi="宋体" w:hint="eastAsia"/>
          <w:szCs w:val="21"/>
          <w:u w:val="single"/>
        </w:rPr>
        <w:t>人民币</w:t>
      </w:r>
      <w:r>
        <w:rPr>
          <w:rStyle w:val="NormalCharacter"/>
          <w:rFonts w:hint="eastAsia"/>
          <w:szCs w:val="21"/>
          <w:u w:val="single"/>
        </w:rPr>
        <w:t>）</w:t>
      </w:r>
      <w:r>
        <w:rPr>
          <w:rStyle w:val="NormalCharacter"/>
          <w:rFonts w:hAnsi="宋体" w:hint="eastAsia"/>
          <w:szCs w:val="21"/>
        </w:rPr>
        <w:t>。</w:t>
      </w:r>
    </w:p>
    <w:p w:rsidR="008074C4" w:rsidRDefault="008074C4">
      <w:pPr>
        <w:pStyle w:val="Heading3"/>
        <w:rPr>
          <w:rStyle w:val="NormalCharacter"/>
        </w:rPr>
      </w:pPr>
      <w:r>
        <w:rPr>
          <w:rStyle w:val="NormalCharacter"/>
        </w:rPr>
        <w:t xml:space="preserve">3.5 </w:t>
      </w:r>
      <w:r>
        <w:rPr>
          <w:rStyle w:val="NormalCharacter"/>
          <w:rFonts w:hAnsi="宋体" w:hint="eastAsia"/>
        </w:rPr>
        <w:t>分包</w:t>
      </w:r>
    </w:p>
    <w:p w:rsidR="008074C4" w:rsidRDefault="008074C4">
      <w:pPr>
        <w:spacing w:line="360" w:lineRule="auto"/>
        <w:ind w:firstLineChars="200" w:firstLine="420"/>
        <w:rPr>
          <w:rStyle w:val="NormalCharacter"/>
          <w:szCs w:val="21"/>
        </w:rPr>
      </w:pPr>
      <w:r>
        <w:rPr>
          <w:rStyle w:val="NormalCharacter"/>
          <w:szCs w:val="21"/>
        </w:rPr>
        <w:t xml:space="preserve">3.5.1 </w:t>
      </w:r>
      <w:r>
        <w:rPr>
          <w:rStyle w:val="NormalCharacter"/>
          <w:rFonts w:hAnsi="宋体" w:hint="eastAsia"/>
          <w:szCs w:val="21"/>
        </w:rPr>
        <w:t>分包的一般约定</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禁止分包的工程包括：</w:t>
      </w:r>
      <w:r>
        <w:rPr>
          <w:rStyle w:val="NormalCharacter"/>
          <w:rFonts w:ascii="MingLiU_HKSCS" w:eastAsia="MingLiU_HKSCS" w:hAnsi="MingLiU_HKSCS" w:cs="MingLiU_HKSCS" w:hint="eastAsia"/>
          <w:szCs w:val="21"/>
          <w:u w:val="single"/>
        </w:rPr>
        <w:t></w:t>
      </w:r>
      <w:r>
        <w:rPr>
          <w:rStyle w:val="NormalCharacter"/>
          <w:rFonts w:hAnsi="宋体"/>
          <w:szCs w:val="21"/>
          <w:u w:val="single"/>
        </w:rPr>
        <w:t>/</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主体结构、关键性工作的范围：</w:t>
      </w:r>
      <w:r>
        <w:rPr>
          <w:rStyle w:val="NormalCharacter"/>
          <w:rFonts w:ascii="MingLiU_HKSCS" w:eastAsia="MingLiU_HKSCS" w:hAnsi="MingLiU_HKSCS" w:cs="MingLiU_HKSCS" w:hint="eastAsia"/>
          <w:szCs w:val="21"/>
          <w:u w:val="single"/>
        </w:rPr>
        <w:t></w:t>
      </w:r>
      <w:r>
        <w:rPr>
          <w:rStyle w:val="NormalCharacter"/>
          <w:rFonts w:hAnsi="宋体"/>
          <w:szCs w:val="21"/>
          <w:u w:val="single"/>
        </w:rPr>
        <w:t>/</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rFonts w:hAnsi="宋体"/>
          <w:szCs w:val="21"/>
        </w:rPr>
      </w:pPr>
      <w:r>
        <w:rPr>
          <w:rStyle w:val="NormalCharacter"/>
          <w:szCs w:val="21"/>
        </w:rPr>
        <w:t>3.5.2</w:t>
      </w:r>
      <w:r>
        <w:rPr>
          <w:rStyle w:val="NormalCharacter"/>
          <w:rFonts w:hAnsi="宋体" w:hint="eastAsia"/>
          <w:szCs w:val="21"/>
        </w:rPr>
        <w:t>分包的确定</w:t>
      </w:r>
    </w:p>
    <w:p w:rsidR="008074C4" w:rsidRDefault="008074C4">
      <w:pPr>
        <w:spacing w:line="360" w:lineRule="auto"/>
        <w:ind w:firstLineChars="200" w:firstLine="420"/>
        <w:rPr>
          <w:rStyle w:val="NormalCharacter"/>
          <w:szCs w:val="21"/>
          <w:u w:val="single"/>
        </w:rPr>
      </w:pPr>
      <w:r>
        <w:rPr>
          <w:rStyle w:val="NormalCharacter"/>
          <w:rFonts w:hAnsi="宋体" w:hint="eastAsia"/>
          <w:szCs w:val="21"/>
        </w:rPr>
        <w:t>允许分包的专业工程包括：无。</w:t>
      </w:r>
    </w:p>
    <w:p w:rsidR="008074C4" w:rsidRDefault="008074C4">
      <w:pPr>
        <w:spacing w:line="360" w:lineRule="auto"/>
        <w:ind w:firstLineChars="200" w:firstLine="420"/>
        <w:rPr>
          <w:rStyle w:val="NormalCharacter"/>
          <w:szCs w:val="21"/>
        </w:rPr>
      </w:pPr>
      <w:r>
        <w:rPr>
          <w:rStyle w:val="NormalCharacter"/>
          <w:rFonts w:hAnsi="宋体" w:hint="eastAsia"/>
          <w:szCs w:val="21"/>
        </w:rPr>
        <w:t>其他关于分包的约定：</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w:t>
      </w:r>
      <w:r>
        <w:rPr>
          <w:rStyle w:val="NormalCharacter"/>
          <w:rFonts w:hAnsi="宋体" w:hint="eastAsia"/>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Style w:val="NormalCharacter"/>
          <w:rFonts w:hAnsi="宋体"/>
          <w:szCs w:val="21"/>
        </w:rPr>
        <w:t>4</w:t>
      </w:r>
      <w:r>
        <w:rPr>
          <w:rStyle w:val="NormalCharacter"/>
          <w:rFonts w:hAnsi="宋体" w:hint="eastAsia"/>
          <w:szCs w:val="21"/>
        </w:rPr>
        <w:t>。</w:t>
      </w:r>
    </w:p>
    <w:p w:rsidR="008074C4" w:rsidRDefault="008074C4">
      <w:pPr>
        <w:spacing w:line="360" w:lineRule="auto"/>
        <w:ind w:firstLineChars="200" w:firstLine="420"/>
        <w:rPr>
          <w:rStyle w:val="NormalCharacter"/>
          <w:szCs w:val="21"/>
          <w:u w:val="single"/>
        </w:rPr>
      </w:pPr>
      <w:r>
        <w:rPr>
          <w:rStyle w:val="NormalCharacter"/>
          <w:rFonts w:hint="eastAsia"/>
          <w:szCs w:val="21"/>
        </w:rPr>
        <w:t>（</w:t>
      </w:r>
      <w:r>
        <w:rPr>
          <w:rStyle w:val="NormalCharacter"/>
          <w:szCs w:val="21"/>
        </w:rPr>
        <w:t>2</w:t>
      </w:r>
      <w:r>
        <w:rPr>
          <w:rStyle w:val="NormalCharacter"/>
          <w:rFonts w:hint="eastAsia"/>
          <w:szCs w:val="21"/>
        </w:rPr>
        <w:t>）</w:t>
      </w:r>
      <w:r>
        <w:rPr>
          <w:rStyle w:val="NormalCharacter"/>
          <w:rFonts w:hAnsi="宋体" w:hint="eastAsia"/>
          <w:szCs w:val="21"/>
        </w:rPr>
        <w:t>在相关分包合同签订并报送有关建设行政主管部门备案后</w:t>
      </w:r>
      <w:r>
        <w:rPr>
          <w:rStyle w:val="NormalCharacter"/>
          <w:szCs w:val="21"/>
        </w:rPr>
        <w:t>7</w:t>
      </w:r>
      <w:r>
        <w:rPr>
          <w:rStyle w:val="NormalCharacter"/>
          <w:rFonts w:hAnsi="宋体" w:hint="eastAsia"/>
          <w:szCs w:val="21"/>
        </w:rPr>
        <w:t>天内，承包人应当将一份副本提交给监理人，承包人应保障分包工作不得再次分包。</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w:t>
      </w:r>
      <w:r>
        <w:rPr>
          <w:rStyle w:val="NormalCharacter"/>
          <w:rFonts w:hAnsi="宋体" w:hint="eastAsia"/>
          <w:szCs w:val="21"/>
        </w:rPr>
        <w:t>未经承包人和监理人审批同意的分包工程和分包人，承包人有权拒绝验收分包工程和支付相应款项，由此引起的发包人费用增加和</w:t>
      </w:r>
      <w:r>
        <w:rPr>
          <w:rStyle w:val="NormalCharacter"/>
          <w:szCs w:val="21"/>
        </w:rPr>
        <w:t>(</w:t>
      </w:r>
      <w:r>
        <w:rPr>
          <w:rStyle w:val="NormalCharacter"/>
          <w:rFonts w:hAnsi="宋体" w:hint="eastAsia"/>
          <w:szCs w:val="21"/>
        </w:rPr>
        <w:t>或</w:t>
      </w:r>
      <w:r>
        <w:rPr>
          <w:rStyle w:val="NormalCharacter"/>
          <w:szCs w:val="21"/>
        </w:rPr>
        <w:t>)</w:t>
      </w:r>
      <w:r>
        <w:rPr>
          <w:rStyle w:val="NormalCharacter"/>
          <w:rFonts w:hAnsi="宋体" w:hint="eastAsia"/>
          <w:szCs w:val="21"/>
        </w:rPr>
        <w:t>延误的工期由发包人承担。</w:t>
      </w:r>
    </w:p>
    <w:p w:rsidR="008074C4" w:rsidRDefault="008074C4">
      <w:pPr>
        <w:pStyle w:val="PlainText"/>
        <w:spacing w:line="360" w:lineRule="auto"/>
        <w:ind w:firstLineChars="200" w:firstLine="400"/>
        <w:rPr>
          <w:rStyle w:val="NormalCharacter"/>
          <w:rFonts w:ascii="Times New Roman" w:hAnsi="Times New Roman"/>
        </w:rPr>
      </w:pPr>
      <w:r>
        <w:rPr>
          <w:rStyle w:val="NormalCharacter"/>
          <w:rFonts w:ascii="Times New Roman" w:hAnsi="Times New Roman" w:hint="eastAsia"/>
        </w:rPr>
        <w:t>（</w:t>
      </w:r>
      <w:r>
        <w:rPr>
          <w:rStyle w:val="NormalCharacter"/>
          <w:rFonts w:ascii="Times New Roman" w:hAnsi="Times New Roman"/>
        </w:rPr>
        <w:t>4</w:t>
      </w:r>
      <w:r>
        <w:rPr>
          <w:rStyle w:val="NormalCharacter"/>
          <w:rFonts w:ascii="Times New Roman" w:hAnsi="Times New Roman" w:hint="eastAsia"/>
        </w:rPr>
        <w:t>）</w:t>
      </w:r>
      <w:r>
        <w:rPr>
          <w:rStyle w:val="NormalCharacter"/>
          <w:rFonts w:ascii="Times New Roman" w:hAnsi="宋体" w:hint="eastAsia"/>
        </w:rPr>
        <w:t>承包人有以下情况之一者，发包人有权解除合同，并视情况扣除其履约保证金：</w:t>
      </w:r>
    </w:p>
    <w:p w:rsidR="008074C4" w:rsidRDefault="008074C4">
      <w:pPr>
        <w:pStyle w:val="PlainText"/>
        <w:spacing w:line="360" w:lineRule="auto"/>
        <w:ind w:firstLineChars="210" w:firstLine="420"/>
        <w:rPr>
          <w:rStyle w:val="NormalCharacter"/>
          <w:rFonts w:ascii="Times New Roman" w:hAnsi="Times New Roman"/>
        </w:rPr>
      </w:pPr>
      <w:r>
        <w:rPr>
          <w:rStyle w:val="NormalCharacter"/>
          <w:rFonts w:ascii="Times New Roman" w:hAnsi="宋体" w:hint="eastAsia"/>
        </w:rPr>
        <w:t>①个人承包工程，包括本人单位及外单位人员承包，发包人不承认其个人拥有任何资质等级及营业许可资格。没收全部履约保证金。</w:t>
      </w:r>
    </w:p>
    <w:p w:rsidR="008074C4" w:rsidRDefault="008074C4">
      <w:pPr>
        <w:pStyle w:val="PlainText"/>
        <w:spacing w:line="360" w:lineRule="auto"/>
        <w:ind w:firstLineChars="210" w:firstLine="420"/>
        <w:rPr>
          <w:rStyle w:val="NormalCharacter"/>
          <w:rFonts w:ascii="Times New Roman" w:hAnsi="Times New Roman"/>
        </w:rPr>
      </w:pPr>
      <w:r>
        <w:rPr>
          <w:rStyle w:val="NormalCharacter"/>
          <w:rFonts w:ascii="Times New Roman" w:hAnsi="宋体" w:hint="eastAsia"/>
        </w:rPr>
        <w:t>②几个人联合承包工程，就地组织暗分包队伍，不具备完成本工程的技术、机械能力，被发包人判定为没有能力履行的承包人。没收全部履约保证金。</w:t>
      </w:r>
    </w:p>
    <w:p w:rsidR="008074C4" w:rsidRDefault="008074C4">
      <w:pPr>
        <w:pStyle w:val="PlainText"/>
        <w:spacing w:line="360" w:lineRule="auto"/>
        <w:ind w:firstLineChars="210" w:firstLine="420"/>
        <w:rPr>
          <w:rStyle w:val="NormalCharacter"/>
          <w:rFonts w:ascii="Times New Roman" w:hAnsi="Times New Roman"/>
        </w:rPr>
      </w:pPr>
      <w:r>
        <w:rPr>
          <w:rStyle w:val="NormalCharacter"/>
          <w:rFonts w:ascii="Times New Roman" w:hAnsi="宋体" w:hint="eastAsia"/>
        </w:rPr>
        <w:t>③就地转包全部的工程，以谋取高额转让费、管理费的承包人。没收全部履约保证金。</w:t>
      </w:r>
    </w:p>
    <w:p w:rsidR="008074C4" w:rsidRDefault="008074C4">
      <w:pPr>
        <w:spacing w:line="360" w:lineRule="auto"/>
        <w:ind w:firstLineChars="200" w:firstLine="420"/>
        <w:rPr>
          <w:rStyle w:val="NormalCharacter"/>
          <w:szCs w:val="21"/>
          <w:u w:val="single"/>
        </w:rPr>
      </w:pPr>
      <w:r>
        <w:rPr>
          <w:rStyle w:val="NormalCharacter"/>
          <w:rFonts w:hAnsi="宋体" w:hint="eastAsia"/>
          <w:szCs w:val="21"/>
        </w:rPr>
        <w:t>④承包人有部分分包现象（其中包括冒充承包人下属单位的挂勾单位，凭口头协议参与施工的分包人及其他暗分包个体户），一经发现核实，发包人将采取驱逐该暗分包人措施。没收全部履约保证金。</w:t>
      </w:r>
    </w:p>
    <w:p w:rsidR="008074C4" w:rsidRDefault="008074C4">
      <w:pPr>
        <w:spacing w:line="360" w:lineRule="auto"/>
        <w:ind w:firstLineChars="200" w:firstLine="420"/>
        <w:rPr>
          <w:rStyle w:val="NormalCharacter"/>
          <w:szCs w:val="21"/>
        </w:rPr>
      </w:pPr>
      <w:r>
        <w:rPr>
          <w:rStyle w:val="NormalCharacter"/>
          <w:szCs w:val="21"/>
        </w:rPr>
        <w:t xml:space="preserve">3.5.4 </w:t>
      </w:r>
      <w:r>
        <w:rPr>
          <w:rStyle w:val="NormalCharacter"/>
          <w:rFonts w:hAnsi="宋体" w:hint="eastAsia"/>
          <w:szCs w:val="21"/>
        </w:rPr>
        <w:t>分包合同价款</w:t>
      </w:r>
    </w:p>
    <w:p w:rsidR="008074C4" w:rsidRDefault="008074C4">
      <w:pPr>
        <w:spacing w:line="360" w:lineRule="auto"/>
        <w:ind w:firstLineChars="200" w:firstLine="420"/>
        <w:rPr>
          <w:rStyle w:val="NormalCharacter"/>
          <w:szCs w:val="21"/>
        </w:rPr>
      </w:pPr>
      <w:r>
        <w:rPr>
          <w:rStyle w:val="NormalCharacter"/>
          <w:rFonts w:hAnsi="宋体" w:hint="eastAsia"/>
          <w:szCs w:val="21"/>
        </w:rPr>
        <w:t>关于分包合同价款支付的约定：</w:t>
      </w:r>
      <w:r>
        <w:rPr>
          <w:rStyle w:val="NormalCharacter"/>
          <w:rFonts w:hAnsi="宋体" w:hint="eastAsia"/>
          <w:szCs w:val="21"/>
          <w:u w:val="single"/>
        </w:rPr>
        <w:t>分包工程价款由承包人与分包人</w:t>
      </w:r>
      <w:r>
        <w:rPr>
          <w:rStyle w:val="NormalCharacter"/>
          <w:rFonts w:hint="eastAsia"/>
          <w:szCs w:val="21"/>
          <w:u w:val="single"/>
        </w:rPr>
        <w:t>（</w:t>
      </w:r>
      <w:r>
        <w:rPr>
          <w:rStyle w:val="NormalCharacter"/>
          <w:rFonts w:hAnsi="宋体" w:hint="eastAsia"/>
          <w:szCs w:val="21"/>
          <w:u w:val="single"/>
        </w:rPr>
        <w:t>包括专业分包人</w:t>
      </w:r>
      <w:r>
        <w:rPr>
          <w:rStyle w:val="NormalCharacter"/>
          <w:rFonts w:hint="eastAsia"/>
          <w:szCs w:val="21"/>
          <w:u w:val="single"/>
        </w:rPr>
        <w:t>）</w:t>
      </w:r>
      <w:r>
        <w:rPr>
          <w:rStyle w:val="NormalCharacter"/>
          <w:rFonts w:hAnsi="宋体" w:hint="eastAsia"/>
          <w:szCs w:val="21"/>
          <w:u w:val="single"/>
        </w:rPr>
        <w:t>结算。发包人未经承包人同意不得以任何形式向分包人</w:t>
      </w:r>
      <w:r>
        <w:rPr>
          <w:rStyle w:val="NormalCharacter"/>
          <w:rFonts w:hint="eastAsia"/>
          <w:szCs w:val="21"/>
          <w:u w:val="single"/>
        </w:rPr>
        <w:t>（</w:t>
      </w:r>
      <w:r>
        <w:rPr>
          <w:rStyle w:val="NormalCharacter"/>
          <w:rFonts w:hAnsi="宋体" w:hint="eastAsia"/>
          <w:szCs w:val="21"/>
          <w:u w:val="single"/>
        </w:rPr>
        <w:t>包括专业分包人</w:t>
      </w:r>
      <w:r>
        <w:rPr>
          <w:rStyle w:val="NormalCharacter"/>
          <w:rFonts w:hint="eastAsia"/>
          <w:szCs w:val="21"/>
          <w:u w:val="single"/>
        </w:rPr>
        <w:t>）</w:t>
      </w:r>
      <w:r>
        <w:rPr>
          <w:rStyle w:val="NormalCharacter"/>
          <w:rFonts w:hAnsi="宋体" w:hint="eastAsia"/>
          <w:szCs w:val="21"/>
          <w:u w:val="single"/>
        </w:rPr>
        <w:t>支付相关分包合同项下的任何工程款项。因发包人未经承包人同意直接向分包人</w:t>
      </w:r>
      <w:r>
        <w:rPr>
          <w:rStyle w:val="NormalCharacter"/>
          <w:rFonts w:hint="eastAsia"/>
          <w:szCs w:val="21"/>
          <w:u w:val="single"/>
        </w:rPr>
        <w:t>（</w:t>
      </w:r>
      <w:r>
        <w:rPr>
          <w:rStyle w:val="NormalCharacter"/>
          <w:rFonts w:hAnsi="宋体" w:hint="eastAsia"/>
          <w:szCs w:val="21"/>
          <w:u w:val="single"/>
        </w:rPr>
        <w:t>包括专业分包人</w:t>
      </w:r>
      <w:r>
        <w:rPr>
          <w:rStyle w:val="NormalCharacter"/>
          <w:rFonts w:hint="eastAsia"/>
          <w:szCs w:val="21"/>
          <w:u w:val="single"/>
        </w:rPr>
        <w:t>）</w:t>
      </w:r>
      <w:r>
        <w:rPr>
          <w:rStyle w:val="NormalCharacter"/>
          <w:rFonts w:hAnsi="宋体" w:hint="eastAsia"/>
          <w:szCs w:val="21"/>
          <w:u w:val="single"/>
        </w:rPr>
        <w:t>支付相关分包合同项下的任何工程款项而影响承包人工作的，所造成的承包人费用增加和</w:t>
      </w:r>
      <w:r>
        <w:rPr>
          <w:rStyle w:val="NormalCharacter"/>
          <w:rFonts w:hint="eastAsia"/>
          <w:szCs w:val="21"/>
          <w:u w:val="single"/>
        </w:rPr>
        <w:t>（</w:t>
      </w:r>
      <w:r>
        <w:rPr>
          <w:rStyle w:val="NormalCharacter"/>
          <w:rFonts w:hAnsi="宋体" w:hint="eastAsia"/>
          <w:szCs w:val="21"/>
          <w:u w:val="single"/>
        </w:rPr>
        <w:t>或</w:t>
      </w:r>
      <w:r>
        <w:rPr>
          <w:rStyle w:val="NormalCharacter"/>
          <w:rFonts w:hint="eastAsia"/>
          <w:szCs w:val="21"/>
          <w:u w:val="single"/>
        </w:rPr>
        <w:t>）</w:t>
      </w:r>
      <w:r>
        <w:rPr>
          <w:rStyle w:val="NormalCharacter"/>
          <w:rFonts w:hAnsi="宋体" w:hint="eastAsia"/>
          <w:szCs w:val="21"/>
          <w:u w:val="single"/>
        </w:rPr>
        <w:t>延误的工期由发包人承担。</w:t>
      </w:r>
    </w:p>
    <w:p w:rsidR="008074C4" w:rsidRDefault="008074C4">
      <w:pPr>
        <w:pStyle w:val="Heading3"/>
        <w:rPr>
          <w:rStyle w:val="NormalCharacter"/>
        </w:rPr>
      </w:pPr>
      <w:r>
        <w:rPr>
          <w:rStyle w:val="NormalCharacter"/>
        </w:rPr>
        <w:t xml:space="preserve">3.6 </w:t>
      </w:r>
      <w:r>
        <w:rPr>
          <w:rStyle w:val="NormalCharacter"/>
          <w:rFonts w:hint="eastAsia"/>
        </w:rPr>
        <w:t>工程照管与成品、半成品保护</w:t>
      </w:r>
    </w:p>
    <w:p w:rsidR="008074C4" w:rsidRDefault="008074C4">
      <w:pPr>
        <w:spacing w:line="360" w:lineRule="auto"/>
        <w:ind w:firstLineChars="200" w:firstLine="420"/>
        <w:rPr>
          <w:rStyle w:val="NormalCharacter"/>
          <w:kern w:val="0"/>
          <w:szCs w:val="21"/>
          <w:u w:val="single"/>
        </w:rPr>
      </w:pPr>
      <w:r>
        <w:rPr>
          <w:rStyle w:val="NormalCharacter"/>
          <w:rFonts w:hAnsi="宋体" w:hint="eastAsia"/>
          <w:kern w:val="0"/>
          <w:szCs w:val="21"/>
        </w:rPr>
        <w:t>承包人负责照管工程及工程相关的材料、工程设备的起始时间：</w:t>
      </w:r>
      <w:r>
        <w:rPr>
          <w:rStyle w:val="NormalCharacter"/>
          <w:rFonts w:hint="eastAsia"/>
          <w:kern w:val="0"/>
          <w:szCs w:val="21"/>
          <w:u w:val="single"/>
        </w:rPr>
        <w:t>开工日期起至竣工验收通过并移交发包人</w:t>
      </w:r>
      <w:r>
        <w:rPr>
          <w:rStyle w:val="NormalCharacter"/>
          <w:rFonts w:hAnsi="宋体" w:hint="eastAsia"/>
          <w:kern w:val="0"/>
          <w:szCs w:val="21"/>
        </w:rPr>
        <w:t>。</w:t>
      </w:r>
    </w:p>
    <w:p w:rsidR="008074C4" w:rsidRDefault="008074C4">
      <w:pPr>
        <w:pStyle w:val="Heading3"/>
        <w:rPr>
          <w:rStyle w:val="NormalCharacter"/>
        </w:rPr>
      </w:pPr>
      <w:r>
        <w:rPr>
          <w:rStyle w:val="NormalCharacter"/>
        </w:rPr>
        <w:t xml:space="preserve">3.7 </w:t>
      </w:r>
      <w:r>
        <w:rPr>
          <w:rStyle w:val="NormalCharacter"/>
          <w:rFonts w:hAnsi="宋体" w:hint="eastAsia"/>
        </w:rPr>
        <w:t>履约保证金</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承包人提供履约担保的形式、金额及期限的：</w:t>
      </w:r>
      <w:r>
        <w:rPr>
          <w:rFonts w:ascii="宋体" w:hAnsi="宋体" w:cs="宋体" w:hint="eastAsia"/>
          <w:bCs/>
          <w:szCs w:val="21"/>
          <w:u w:val="single"/>
        </w:rPr>
        <w:t>可以采用现金、银行保函、工程担保或保证保险等形式。</w:t>
      </w:r>
      <w:r>
        <w:rPr>
          <w:rStyle w:val="NormalCharacter"/>
          <w:rFonts w:hAnsi="宋体" w:hint="eastAsia"/>
          <w:szCs w:val="21"/>
          <w:u w:val="single"/>
        </w:rPr>
        <w:t>承包人在收到中标通知书后，须在</w:t>
      </w:r>
      <w:r>
        <w:rPr>
          <w:rStyle w:val="NormalCharacter"/>
          <w:szCs w:val="21"/>
          <w:u w:val="single"/>
        </w:rPr>
        <w:t>10</w:t>
      </w:r>
      <w:r>
        <w:rPr>
          <w:rStyle w:val="NormalCharacter"/>
          <w:rFonts w:hAnsi="宋体" w:hint="eastAsia"/>
          <w:szCs w:val="21"/>
          <w:u w:val="single"/>
        </w:rPr>
        <w:t>日内向发包人提交合同价款扣除养老、失业、医疗保险费、发包人材料价款、暂估专业工程、暂列金额后的</w:t>
      </w:r>
      <w:r>
        <w:rPr>
          <w:rStyle w:val="NormalCharacter"/>
          <w:rFonts w:hAnsi="宋体"/>
          <w:szCs w:val="21"/>
          <w:u w:val="single"/>
        </w:rPr>
        <w:t>5</w:t>
      </w:r>
      <w:r>
        <w:rPr>
          <w:rStyle w:val="NormalCharacter"/>
          <w:szCs w:val="21"/>
          <w:u w:val="single"/>
        </w:rPr>
        <w:t>%</w:t>
      </w:r>
      <w:r>
        <w:rPr>
          <w:rStyle w:val="NormalCharacter"/>
          <w:rFonts w:hAnsi="宋体" w:hint="eastAsia"/>
          <w:szCs w:val="21"/>
          <w:u w:val="single"/>
        </w:rPr>
        <w:t>的履约担保（格式见合同附件</w:t>
      </w:r>
      <w:r>
        <w:rPr>
          <w:rStyle w:val="NormalCharacter"/>
          <w:rFonts w:hAnsi="宋体"/>
          <w:szCs w:val="21"/>
          <w:u w:val="single"/>
        </w:rPr>
        <w:t>5</w:t>
      </w:r>
      <w:r>
        <w:rPr>
          <w:rStyle w:val="NormalCharacter"/>
          <w:rFonts w:hAnsi="宋体" w:hint="eastAsia"/>
          <w:szCs w:val="21"/>
          <w:u w:val="single"/>
        </w:rPr>
        <w:t>）。履约担保的有效期应当自本合同生效之日起至发包人签认并由监理人向承包人出具（竣工证明材料名称）之日止。如果承包人无法获得一份不带具体截止日期的担保，履约担保中应当有</w:t>
      </w:r>
      <w:r>
        <w:rPr>
          <w:rStyle w:val="NormalCharacter"/>
          <w:szCs w:val="21"/>
          <w:u w:val="single"/>
        </w:rPr>
        <w:t>“</w:t>
      </w:r>
      <w:r>
        <w:rPr>
          <w:rStyle w:val="NormalCharacter"/>
          <w:rFonts w:hAnsi="宋体" w:hint="eastAsia"/>
          <w:szCs w:val="21"/>
          <w:u w:val="single"/>
        </w:rPr>
        <w:t>变更工程竣工日期的，保证期间按照变更后的竣工日期做相应调整</w:t>
      </w:r>
      <w:r>
        <w:rPr>
          <w:rStyle w:val="NormalCharacter"/>
          <w:szCs w:val="21"/>
          <w:u w:val="single"/>
        </w:rPr>
        <w:t>”</w:t>
      </w:r>
      <w:r>
        <w:rPr>
          <w:rStyle w:val="NormalCharacter"/>
          <w:rFonts w:hAnsi="宋体" w:hint="eastAsia"/>
          <w:szCs w:val="21"/>
          <w:u w:val="single"/>
        </w:rPr>
        <w:t>或类似约定的条款。</w:t>
      </w:r>
    </w:p>
    <w:p w:rsidR="008074C4" w:rsidRDefault="008074C4">
      <w:pPr>
        <w:spacing w:line="360" w:lineRule="auto"/>
        <w:ind w:firstLineChars="200" w:firstLine="420"/>
        <w:rPr>
          <w:rStyle w:val="NormalCharacter"/>
          <w:rFonts w:hAnsi="宋体"/>
          <w:szCs w:val="21"/>
          <w:u w:val="single"/>
        </w:rPr>
      </w:pPr>
      <w:r>
        <w:rPr>
          <w:rStyle w:val="NormalCharacter"/>
          <w:rFonts w:hAnsi="宋体" w:hint="eastAsia"/>
          <w:szCs w:val="21"/>
          <w:u w:val="single"/>
        </w:rPr>
        <w:t>工程竣工验收合格并对验收发现的问题完成整改后的</w:t>
      </w:r>
      <w:r>
        <w:rPr>
          <w:rStyle w:val="NormalCharacter"/>
          <w:szCs w:val="21"/>
          <w:u w:val="single"/>
        </w:rPr>
        <w:t>7</w:t>
      </w:r>
      <w:r>
        <w:rPr>
          <w:rStyle w:val="NormalCharacter"/>
          <w:rFonts w:hAnsi="宋体" w:hint="eastAsia"/>
          <w:szCs w:val="21"/>
          <w:u w:val="single"/>
        </w:rPr>
        <w:t>个日历天内，承包人向发包人完成（施工）竣工资料移交手续后，可向发包人申请退还履约保证金，发包人应在收到申请之日起</w:t>
      </w:r>
      <w:r>
        <w:rPr>
          <w:rStyle w:val="NormalCharacter"/>
          <w:szCs w:val="21"/>
          <w:u w:val="single"/>
        </w:rPr>
        <w:t>28</w:t>
      </w:r>
      <w:r>
        <w:rPr>
          <w:rStyle w:val="NormalCharacter"/>
          <w:rFonts w:hAnsi="宋体" w:hint="eastAsia"/>
          <w:szCs w:val="21"/>
          <w:u w:val="single"/>
        </w:rPr>
        <w:t>个日历天内扣减承包人赔偿金和其他应从承包人扣回的款项后，将履约保证金的余额退还给承包人（无息）。</w:t>
      </w:r>
    </w:p>
    <w:p w:rsidR="008074C4" w:rsidRDefault="008074C4">
      <w:pPr>
        <w:pStyle w:val="Heading2"/>
        <w:rPr>
          <w:rStyle w:val="NormalCharacter"/>
        </w:rPr>
      </w:pPr>
      <w:r>
        <w:rPr>
          <w:rStyle w:val="NormalCharacter"/>
        </w:rPr>
        <w:t xml:space="preserve">4. </w:t>
      </w:r>
      <w:r>
        <w:rPr>
          <w:rStyle w:val="NormalCharacter"/>
          <w:rFonts w:hAnsi="宋体" w:hint="eastAsia"/>
        </w:rPr>
        <w:t>监理人</w:t>
      </w:r>
    </w:p>
    <w:p w:rsidR="008074C4" w:rsidRDefault="008074C4">
      <w:pPr>
        <w:pStyle w:val="Heading3"/>
        <w:rPr>
          <w:rStyle w:val="NormalCharacter"/>
        </w:rPr>
      </w:pPr>
      <w:r>
        <w:rPr>
          <w:rStyle w:val="NormalCharacter"/>
        </w:rPr>
        <w:t>4.1</w:t>
      </w:r>
      <w:r>
        <w:rPr>
          <w:rStyle w:val="NormalCharacter"/>
          <w:rFonts w:hint="eastAsia"/>
        </w:rPr>
        <w:t>监理人的一般规定</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关于监理人的监理内容：</w:t>
      </w:r>
      <w:r>
        <w:rPr>
          <w:rStyle w:val="NormalCharacter"/>
          <w:rFonts w:hAnsi="宋体" w:hint="eastAsia"/>
          <w:szCs w:val="21"/>
          <w:u w:val="single"/>
        </w:rPr>
        <w:t>详见《建设工程监理合同》</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关于监理人的监理权限：</w:t>
      </w:r>
      <w:r>
        <w:rPr>
          <w:rStyle w:val="NormalCharacter"/>
          <w:rFonts w:hAnsi="宋体"/>
          <w:szCs w:val="21"/>
        </w:rPr>
        <w:t xml:space="preserve">  /  </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关于监理人在施工现场的办公场所、生活场所的提供和费用承担的约定：。</w:t>
      </w:r>
    </w:p>
    <w:p w:rsidR="008074C4" w:rsidRDefault="008074C4">
      <w:pPr>
        <w:pStyle w:val="Heading3"/>
        <w:rPr>
          <w:rStyle w:val="NormalCharacter"/>
        </w:rPr>
      </w:pPr>
      <w:r>
        <w:rPr>
          <w:rStyle w:val="NormalCharacter"/>
        </w:rPr>
        <w:t xml:space="preserve">4.2 </w:t>
      </w:r>
      <w:r>
        <w:rPr>
          <w:rStyle w:val="NormalCharacter"/>
          <w:rFonts w:hAnsi="宋体" w:hint="eastAsia"/>
        </w:rPr>
        <w:t>监理人员</w:t>
      </w:r>
    </w:p>
    <w:p w:rsidR="008074C4" w:rsidRDefault="008074C4">
      <w:pPr>
        <w:spacing w:line="360" w:lineRule="auto"/>
        <w:ind w:firstLineChars="200" w:firstLine="420"/>
        <w:rPr>
          <w:rStyle w:val="NormalCharacter"/>
          <w:szCs w:val="21"/>
        </w:rPr>
      </w:pPr>
      <w:r>
        <w:rPr>
          <w:rStyle w:val="NormalCharacter"/>
          <w:rFonts w:hAnsi="宋体" w:hint="eastAsia"/>
          <w:szCs w:val="21"/>
        </w:rPr>
        <w:t>总监理工程师：</w:t>
      </w:r>
    </w:p>
    <w:p w:rsidR="008074C4" w:rsidRDefault="008074C4">
      <w:pPr>
        <w:spacing w:line="360" w:lineRule="auto"/>
        <w:ind w:firstLineChars="200" w:firstLine="420"/>
        <w:rPr>
          <w:rStyle w:val="NormalCharacter"/>
          <w:szCs w:val="21"/>
        </w:rPr>
      </w:pPr>
      <w:r>
        <w:rPr>
          <w:rStyle w:val="NormalCharacter"/>
          <w:rFonts w:hAnsi="宋体" w:hint="eastAsia"/>
          <w:szCs w:val="21"/>
        </w:rPr>
        <w:t>姓名：</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职务：</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监理工程师执业资格证书号：</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身份证号：</w:t>
      </w:r>
      <w:r>
        <w:rPr>
          <w:rStyle w:val="NormalCharacter"/>
          <w:rFonts w:hAnsi="宋体"/>
          <w:szCs w:val="21"/>
        </w:rPr>
        <w:t xml:space="preserve">             </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联系电话：</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电子信箱：</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rFonts w:hAnsi="宋体" w:hint="eastAsia"/>
          <w:szCs w:val="21"/>
        </w:rPr>
        <w:t>通信地址：</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关于监理人的其他约定：</w:t>
      </w:r>
      <w:r>
        <w:rPr>
          <w:rStyle w:val="NormalCharacter"/>
          <w:rFonts w:ascii="MingLiU_HKSCS" w:eastAsia="MingLiU_HKSCS" w:hAnsi="MingLiU_HKSCS" w:cs="MingLiU_HKSCS" w:hint="eastAsia"/>
          <w:szCs w:val="21"/>
          <w:u w:val="single"/>
        </w:rPr>
        <w:t></w:t>
      </w:r>
      <w:r>
        <w:rPr>
          <w:rStyle w:val="NormalCharacter"/>
          <w:rFonts w:hAnsi="宋体" w:hint="eastAsia"/>
          <w:szCs w:val="21"/>
        </w:rPr>
        <w:t>。</w:t>
      </w:r>
    </w:p>
    <w:p w:rsidR="008074C4" w:rsidRDefault="008074C4">
      <w:pPr>
        <w:pStyle w:val="Heading3"/>
        <w:rPr>
          <w:rStyle w:val="NormalCharacter"/>
        </w:rPr>
      </w:pPr>
      <w:r>
        <w:rPr>
          <w:rStyle w:val="NormalCharacter"/>
        </w:rPr>
        <w:t xml:space="preserve">4.4 </w:t>
      </w:r>
      <w:r>
        <w:rPr>
          <w:rStyle w:val="NormalCharacter"/>
          <w:rFonts w:hAnsi="宋体" w:hint="eastAsia"/>
        </w:rPr>
        <w:t>商定或确定</w:t>
      </w:r>
    </w:p>
    <w:p w:rsidR="008074C4" w:rsidRDefault="008074C4">
      <w:pPr>
        <w:spacing w:line="360" w:lineRule="auto"/>
        <w:ind w:firstLineChars="200" w:firstLine="420"/>
        <w:rPr>
          <w:rStyle w:val="NormalCharacter"/>
          <w:szCs w:val="21"/>
        </w:rPr>
      </w:pPr>
      <w:r>
        <w:rPr>
          <w:rStyle w:val="NormalCharacter"/>
          <w:rFonts w:hAnsi="宋体" w:hint="eastAsia"/>
          <w:szCs w:val="21"/>
        </w:rPr>
        <w:t>在发包人和承包人不能通过协商达成一致意见时，发包人授权监理人对以下事项进行确定：</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1</w:t>
      </w:r>
      <w:r>
        <w:rPr>
          <w:rStyle w:val="NormalCharacter"/>
          <w:rFonts w:hAnsi="宋体" w:hint="eastAsia"/>
          <w:kern w:val="0"/>
          <w:szCs w:val="21"/>
        </w:rPr>
        <w:t>）</w:t>
      </w:r>
      <w:r>
        <w:rPr>
          <w:rStyle w:val="NormalCharacter"/>
          <w:rFonts w:hint="eastAsia"/>
          <w:szCs w:val="21"/>
          <w:u w:val="single"/>
        </w:rPr>
        <w:t>无</w:t>
      </w:r>
      <w:r>
        <w:rPr>
          <w:rStyle w:val="NormalCharacter"/>
          <w:rFonts w:hAnsi="宋体" w:hint="eastAsia"/>
          <w:szCs w:val="21"/>
        </w:rPr>
        <w:t>；</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2</w:t>
      </w:r>
      <w:r>
        <w:rPr>
          <w:rStyle w:val="NormalCharacter"/>
          <w:rFonts w:hAnsi="宋体" w:hint="eastAsia"/>
          <w:kern w:val="0"/>
          <w:szCs w:val="21"/>
        </w:rPr>
        <w:t>）</w:t>
      </w:r>
      <w:r>
        <w:rPr>
          <w:rStyle w:val="NormalCharacter"/>
          <w:rFonts w:hint="eastAsia"/>
          <w:szCs w:val="21"/>
          <w:u w:val="single"/>
        </w:rPr>
        <w:t>无</w:t>
      </w:r>
      <w:r>
        <w:rPr>
          <w:rStyle w:val="NormalCharacter"/>
          <w:rFonts w:hAnsi="宋体" w:hint="eastAsia"/>
          <w:szCs w:val="21"/>
        </w:rPr>
        <w:t>；</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3</w:t>
      </w:r>
      <w:r>
        <w:rPr>
          <w:rStyle w:val="NormalCharacter"/>
          <w:rFonts w:hAnsi="宋体" w:hint="eastAsia"/>
          <w:kern w:val="0"/>
          <w:szCs w:val="21"/>
        </w:rPr>
        <w:t>）</w:t>
      </w:r>
      <w:r>
        <w:rPr>
          <w:rStyle w:val="NormalCharacter"/>
          <w:rFonts w:hint="eastAsia"/>
          <w:szCs w:val="21"/>
          <w:u w:val="single"/>
        </w:rPr>
        <w:t>无</w:t>
      </w:r>
      <w:r>
        <w:rPr>
          <w:rStyle w:val="NormalCharacter"/>
          <w:rFonts w:hAnsi="宋体" w:hint="eastAsia"/>
          <w:szCs w:val="21"/>
        </w:rPr>
        <w:t>。</w:t>
      </w:r>
    </w:p>
    <w:p w:rsidR="008074C4" w:rsidRDefault="008074C4">
      <w:pPr>
        <w:pStyle w:val="Heading2"/>
        <w:rPr>
          <w:rStyle w:val="NormalCharacter"/>
        </w:rPr>
      </w:pPr>
      <w:r>
        <w:rPr>
          <w:rStyle w:val="NormalCharacter"/>
        </w:rPr>
        <w:t xml:space="preserve">5. </w:t>
      </w:r>
      <w:r>
        <w:rPr>
          <w:rStyle w:val="NormalCharacter"/>
          <w:rFonts w:hAnsi="宋体" w:hint="eastAsia"/>
        </w:rPr>
        <w:t>工程质量</w:t>
      </w:r>
    </w:p>
    <w:p w:rsidR="008074C4" w:rsidRDefault="008074C4">
      <w:pPr>
        <w:pStyle w:val="Heading3"/>
        <w:rPr>
          <w:rStyle w:val="NormalCharacter"/>
        </w:rPr>
      </w:pPr>
      <w:r>
        <w:rPr>
          <w:rStyle w:val="NormalCharacter"/>
        </w:rPr>
        <w:t xml:space="preserve">5.1 </w:t>
      </w:r>
      <w:r>
        <w:rPr>
          <w:rStyle w:val="NormalCharacter"/>
          <w:rFonts w:hAnsi="宋体" w:hint="eastAsia"/>
        </w:rPr>
        <w:t>质量要求</w:t>
      </w:r>
    </w:p>
    <w:p w:rsidR="008074C4" w:rsidRDefault="008074C4">
      <w:pPr>
        <w:spacing w:line="360" w:lineRule="auto"/>
        <w:ind w:firstLineChars="200" w:firstLine="420"/>
        <w:jc w:val="left"/>
        <w:rPr>
          <w:rStyle w:val="NormalCharacter"/>
          <w:szCs w:val="21"/>
          <w:u w:val="single"/>
        </w:rPr>
      </w:pPr>
      <w:r>
        <w:rPr>
          <w:rStyle w:val="NormalCharacter"/>
          <w:szCs w:val="21"/>
        </w:rPr>
        <w:t xml:space="preserve">5.1.1 </w:t>
      </w:r>
      <w:r>
        <w:rPr>
          <w:rStyle w:val="NormalCharacter"/>
          <w:rFonts w:hAnsi="宋体" w:hint="eastAsia"/>
          <w:szCs w:val="21"/>
        </w:rPr>
        <w:t>特殊质量标准和要求：</w:t>
      </w:r>
      <w:r>
        <w:rPr>
          <w:rStyle w:val="NormalCharacter"/>
          <w:rFonts w:hint="eastAsia"/>
          <w:szCs w:val="21"/>
          <w:u w:val="single"/>
        </w:rPr>
        <w:t>无</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关于工程奖项的约定：</w:t>
      </w:r>
      <w:r>
        <w:rPr>
          <w:rStyle w:val="NormalCharacter"/>
          <w:rFonts w:hint="eastAsia"/>
          <w:szCs w:val="21"/>
          <w:u w:val="single"/>
        </w:rPr>
        <w:t>无</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szCs w:val="21"/>
        </w:rPr>
        <w:t xml:space="preserve">5.3 </w:t>
      </w:r>
      <w:r>
        <w:rPr>
          <w:rStyle w:val="NormalCharacter"/>
          <w:rFonts w:hAnsi="宋体" w:hint="eastAsia"/>
          <w:szCs w:val="21"/>
        </w:rPr>
        <w:t>隐蔽工程检查</w:t>
      </w:r>
    </w:p>
    <w:p w:rsidR="008074C4" w:rsidRDefault="008074C4">
      <w:pPr>
        <w:spacing w:line="360" w:lineRule="auto"/>
        <w:ind w:firstLineChars="200" w:firstLine="420"/>
        <w:jc w:val="left"/>
        <w:rPr>
          <w:rStyle w:val="NormalCharacter"/>
          <w:szCs w:val="21"/>
          <w:u w:val="single"/>
        </w:rPr>
      </w:pPr>
      <w:r>
        <w:rPr>
          <w:rStyle w:val="NormalCharacter"/>
          <w:szCs w:val="21"/>
        </w:rPr>
        <w:t>5.3.2</w:t>
      </w:r>
      <w:r>
        <w:rPr>
          <w:rStyle w:val="NormalCharacter"/>
          <w:rFonts w:hAnsi="宋体" w:hint="eastAsia"/>
          <w:szCs w:val="21"/>
        </w:rPr>
        <w:t>承包人提前通知监理人隐蔽工程检查的期限的约定：</w:t>
      </w:r>
      <w:r>
        <w:rPr>
          <w:rStyle w:val="NormalCharacter"/>
          <w:rFonts w:hAnsi="宋体" w:hint="eastAsia"/>
          <w:bCs/>
          <w:szCs w:val="21"/>
        </w:rPr>
        <w:t>工程隐蔽或中间验收前</w:t>
      </w:r>
      <w:r>
        <w:rPr>
          <w:rStyle w:val="NormalCharacter"/>
          <w:bCs/>
          <w:szCs w:val="21"/>
        </w:rPr>
        <w:t>48</w:t>
      </w:r>
      <w:r>
        <w:rPr>
          <w:rStyle w:val="NormalCharacter"/>
          <w:rFonts w:hAnsi="宋体" w:hint="eastAsia"/>
          <w:bCs/>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监理人不能按时进行检查时，应提前</w:t>
      </w:r>
      <w:r>
        <w:rPr>
          <w:rStyle w:val="NormalCharacter"/>
          <w:szCs w:val="21"/>
          <w:u w:val="single"/>
        </w:rPr>
        <w:t>24</w:t>
      </w:r>
      <w:r>
        <w:rPr>
          <w:rStyle w:val="NormalCharacter"/>
          <w:rFonts w:hAnsi="宋体" w:hint="eastAsia"/>
          <w:szCs w:val="21"/>
        </w:rPr>
        <w:t>小时提交书面延期要求。</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关于延期最长不得超过：</w:t>
      </w:r>
      <w:r>
        <w:rPr>
          <w:rStyle w:val="NormalCharacter"/>
          <w:szCs w:val="21"/>
          <w:u w:val="single"/>
        </w:rPr>
        <w:t>48</w:t>
      </w:r>
      <w:r>
        <w:rPr>
          <w:rStyle w:val="NormalCharacter"/>
          <w:rFonts w:hAnsi="宋体" w:hint="eastAsia"/>
          <w:szCs w:val="21"/>
        </w:rPr>
        <w:t>小时。</w:t>
      </w:r>
    </w:p>
    <w:p w:rsidR="008074C4" w:rsidRDefault="008074C4">
      <w:pPr>
        <w:pStyle w:val="Heading2"/>
        <w:rPr>
          <w:rStyle w:val="NormalCharacter"/>
        </w:rPr>
      </w:pPr>
      <w:r>
        <w:rPr>
          <w:rStyle w:val="NormalCharacter"/>
        </w:rPr>
        <w:t xml:space="preserve">6. </w:t>
      </w:r>
      <w:r>
        <w:rPr>
          <w:rStyle w:val="NormalCharacter"/>
          <w:rFonts w:hint="eastAsia"/>
        </w:rPr>
        <w:t>安全文明施工与环境保护</w:t>
      </w:r>
    </w:p>
    <w:p w:rsidR="008074C4" w:rsidRDefault="008074C4">
      <w:pPr>
        <w:pStyle w:val="Heading3"/>
        <w:rPr>
          <w:rStyle w:val="NormalCharacter"/>
        </w:rPr>
      </w:pPr>
      <w:r>
        <w:rPr>
          <w:rStyle w:val="NormalCharacter"/>
        </w:rPr>
        <w:t>6.1</w:t>
      </w:r>
      <w:r>
        <w:rPr>
          <w:rStyle w:val="NormalCharacter"/>
          <w:rFonts w:hint="eastAsia"/>
        </w:rPr>
        <w:t>安全文明施工</w:t>
      </w:r>
    </w:p>
    <w:p w:rsidR="008074C4" w:rsidRDefault="008074C4">
      <w:pPr>
        <w:spacing w:line="360" w:lineRule="auto"/>
        <w:ind w:firstLineChars="200" w:firstLine="420"/>
        <w:jc w:val="left"/>
        <w:rPr>
          <w:rStyle w:val="NormalCharacter"/>
          <w:rFonts w:hAnsi="宋体"/>
          <w:szCs w:val="21"/>
        </w:rPr>
      </w:pPr>
      <w:r>
        <w:rPr>
          <w:rStyle w:val="NormalCharacter"/>
          <w:szCs w:val="21"/>
        </w:rPr>
        <w:t xml:space="preserve">6.1.1 </w:t>
      </w:r>
      <w:r>
        <w:rPr>
          <w:rStyle w:val="NormalCharacter"/>
          <w:rFonts w:hAnsi="宋体" w:hint="eastAsia"/>
          <w:szCs w:val="21"/>
        </w:rPr>
        <w:t>项目安全生产的达标目标及相应事项的约定：</w:t>
      </w:r>
      <w:r>
        <w:rPr>
          <w:rStyle w:val="NormalCharacter"/>
          <w:rFonts w:hint="eastAsia"/>
          <w:szCs w:val="21"/>
          <w:u w:val="single"/>
        </w:rPr>
        <w:t>按规范要求执行，杜绝发生人员伤亡及财产损失</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关于安全文明施工奖项的约定：</w:t>
      </w:r>
      <w:r>
        <w:rPr>
          <w:rStyle w:val="NormalCharacter"/>
          <w:rFonts w:hint="eastAsia"/>
          <w:szCs w:val="21"/>
          <w:u w:val="single"/>
        </w:rPr>
        <w:t>无</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u w:val="single"/>
        </w:rPr>
      </w:pPr>
      <w:r>
        <w:rPr>
          <w:rStyle w:val="NormalCharacter"/>
          <w:szCs w:val="21"/>
        </w:rPr>
        <w:t xml:space="preserve">6.1.4 </w:t>
      </w:r>
      <w:r>
        <w:rPr>
          <w:rStyle w:val="NormalCharacter"/>
          <w:rFonts w:hAnsi="宋体" w:hint="eastAsia"/>
          <w:szCs w:val="21"/>
        </w:rPr>
        <w:t>关于治安保卫的特别约定：</w:t>
      </w:r>
      <w:r>
        <w:rPr>
          <w:rStyle w:val="NormalCharacter"/>
          <w:rFonts w:hAnsi="宋体" w:hint="eastAsia"/>
          <w:szCs w:val="21"/>
          <w:u w:val="single"/>
        </w:rPr>
        <w:t>承包人应承担施工安全保卫工作及夜间施工照明的责任，承包人应采取一切合理的预防措施，防止人员伤亡、财产损失事故，费用由承包人承担。承包人生活设施及施工场应自费配备消防设备，防止火灾发生。</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关于编制施工场地治安管理计划的约定：</w:t>
      </w:r>
      <w:r>
        <w:rPr>
          <w:rStyle w:val="NormalCharacter"/>
          <w:rFonts w:hint="eastAsia"/>
          <w:szCs w:val="21"/>
          <w:u w:val="single"/>
        </w:rPr>
        <w:t>开工前三天</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szCs w:val="21"/>
        </w:rPr>
        <w:t xml:space="preserve">6.1.5 </w:t>
      </w:r>
      <w:r>
        <w:rPr>
          <w:rStyle w:val="NormalCharacter"/>
          <w:rFonts w:hAnsi="宋体" w:hint="eastAsia"/>
          <w:szCs w:val="21"/>
        </w:rPr>
        <w:t>文明施工</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合同当事人对文明施工的要求：</w:t>
      </w:r>
      <w:r>
        <w:rPr>
          <w:rStyle w:val="NormalCharacter"/>
          <w:rFonts w:hint="eastAsia"/>
          <w:szCs w:val="21"/>
          <w:u w:val="single"/>
        </w:rPr>
        <w:t>按住建等部门要求执行</w:t>
      </w:r>
      <w:r>
        <w:rPr>
          <w:rStyle w:val="NormalCharacter"/>
          <w:rFonts w:hint="eastAsia"/>
          <w:szCs w:val="21"/>
        </w:rPr>
        <w:t>。</w:t>
      </w:r>
    </w:p>
    <w:p w:rsidR="008074C4" w:rsidRDefault="008074C4">
      <w:pPr>
        <w:spacing w:line="360" w:lineRule="auto"/>
        <w:ind w:firstLineChars="200" w:firstLine="420"/>
        <w:jc w:val="left"/>
        <w:rPr>
          <w:rStyle w:val="NormalCharacter"/>
          <w:rFonts w:hAnsi="宋体"/>
          <w:szCs w:val="21"/>
        </w:rPr>
      </w:pPr>
      <w:r>
        <w:rPr>
          <w:rStyle w:val="NormalCharacter"/>
          <w:szCs w:val="21"/>
        </w:rPr>
        <w:t xml:space="preserve">6.1.6 </w:t>
      </w:r>
      <w:r>
        <w:rPr>
          <w:rStyle w:val="NormalCharacter"/>
          <w:rFonts w:hAnsi="宋体" w:hint="eastAsia"/>
          <w:szCs w:val="21"/>
        </w:rPr>
        <w:t>关于安全文明施工费支付比例和支付期限的约定：</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1</w:t>
      </w:r>
      <w:r>
        <w:rPr>
          <w:rStyle w:val="NormalCharacter"/>
          <w:rFonts w:hAnsi="宋体" w:hint="eastAsia"/>
          <w:kern w:val="0"/>
          <w:szCs w:val="21"/>
        </w:rPr>
        <w:t>）本合同价款已包含安全文明施工费元。</w:t>
      </w:r>
    </w:p>
    <w:p w:rsidR="008074C4" w:rsidRDefault="008074C4">
      <w:pPr>
        <w:spacing w:line="360" w:lineRule="auto"/>
        <w:ind w:firstLineChars="200" w:firstLine="420"/>
        <w:jc w:val="left"/>
        <w:rPr>
          <w:rStyle w:val="NormalCharacter"/>
          <w:rFonts w:ascii="宋体"/>
          <w:b/>
          <w:szCs w:val="21"/>
          <w:u w:val="single"/>
        </w:rPr>
      </w:pPr>
      <w:r>
        <w:rPr>
          <w:rStyle w:val="NormalCharacter"/>
          <w:rFonts w:hAnsi="宋体" w:hint="eastAsia"/>
          <w:kern w:val="0"/>
          <w:szCs w:val="21"/>
        </w:rPr>
        <w:t>（</w:t>
      </w:r>
      <w:r>
        <w:rPr>
          <w:rStyle w:val="NormalCharacter"/>
          <w:rFonts w:hAnsi="宋体"/>
          <w:kern w:val="0"/>
          <w:szCs w:val="21"/>
        </w:rPr>
        <w:t>2</w:t>
      </w:r>
      <w:r>
        <w:rPr>
          <w:rStyle w:val="NormalCharacter"/>
          <w:rFonts w:hAnsi="宋体" w:hint="eastAsia"/>
          <w:kern w:val="0"/>
          <w:szCs w:val="21"/>
        </w:rPr>
        <w:t>）使用要求：专款专用。</w:t>
      </w:r>
      <w:r>
        <w:rPr>
          <w:rStyle w:val="NormalCharacter"/>
          <w:rFonts w:ascii="宋体" w:hAnsi="宋体" w:hint="eastAsia"/>
          <w:b/>
          <w:szCs w:val="21"/>
          <w:u w:val="single"/>
        </w:rPr>
        <w:t>具体按桂建质（</w:t>
      </w:r>
      <w:r>
        <w:rPr>
          <w:rStyle w:val="NormalCharacter"/>
          <w:rFonts w:ascii="宋体" w:hAnsi="宋体"/>
          <w:b/>
          <w:szCs w:val="21"/>
          <w:u w:val="single"/>
        </w:rPr>
        <w:t>2015</w:t>
      </w:r>
      <w:r>
        <w:rPr>
          <w:rStyle w:val="NormalCharacter"/>
          <w:rFonts w:ascii="宋体" w:hAnsi="宋体" w:hint="eastAsia"/>
          <w:b/>
          <w:szCs w:val="21"/>
          <w:u w:val="single"/>
        </w:rPr>
        <w:t>）</w:t>
      </w:r>
      <w:r>
        <w:rPr>
          <w:rStyle w:val="NormalCharacter"/>
          <w:rFonts w:ascii="宋体" w:hAnsi="宋体"/>
          <w:b/>
          <w:szCs w:val="21"/>
          <w:u w:val="single"/>
        </w:rPr>
        <w:t>16</w:t>
      </w:r>
      <w:r>
        <w:rPr>
          <w:rStyle w:val="NormalCharacter"/>
          <w:rFonts w:ascii="宋体" w:hAnsi="宋体" w:hint="eastAsia"/>
          <w:b/>
          <w:szCs w:val="21"/>
          <w:u w:val="single"/>
        </w:rPr>
        <w:t>号文《广西壮族自治区建设工程安全文明施工费使用管理细则》和南建质安</w:t>
      </w:r>
      <w:r>
        <w:rPr>
          <w:rStyle w:val="NormalCharacter"/>
          <w:rFonts w:ascii="宋体" w:hAnsi="宋体"/>
          <w:b/>
          <w:szCs w:val="21"/>
          <w:u w:val="single"/>
        </w:rPr>
        <w:t>[2013]22</w:t>
      </w:r>
      <w:r>
        <w:rPr>
          <w:rStyle w:val="NormalCharacter"/>
          <w:rFonts w:ascii="宋体" w:hAnsi="宋体" w:hint="eastAsia"/>
          <w:b/>
          <w:szCs w:val="21"/>
          <w:u w:val="single"/>
        </w:rPr>
        <w:t>号文《关于印发</w:t>
      </w:r>
      <w:r>
        <w:rPr>
          <w:rStyle w:val="NormalCharacter"/>
          <w:rFonts w:ascii="宋体" w:hAnsi="宋体"/>
          <w:b/>
          <w:szCs w:val="21"/>
          <w:u w:val="single"/>
        </w:rPr>
        <w:t>&lt;</w:t>
      </w:r>
      <w:r>
        <w:rPr>
          <w:rStyle w:val="NormalCharacter"/>
          <w:rFonts w:ascii="宋体" w:hAnsi="宋体" w:hint="eastAsia"/>
          <w:b/>
          <w:szCs w:val="21"/>
          <w:u w:val="single"/>
        </w:rPr>
        <w:t>南宁市建设工程安全防护、文明施工措施费用管理规定</w:t>
      </w:r>
      <w:r>
        <w:rPr>
          <w:rStyle w:val="NormalCharacter"/>
          <w:rFonts w:ascii="宋体" w:hAnsi="宋体"/>
          <w:b/>
          <w:szCs w:val="21"/>
          <w:u w:val="single"/>
        </w:rPr>
        <w:t>&gt;</w:t>
      </w:r>
      <w:r>
        <w:rPr>
          <w:rStyle w:val="NormalCharacter"/>
          <w:rFonts w:ascii="宋体" w:hAnsi="宋体" w:hint="eastAsia"/>
          <w:b/>
          <w:szCs w:val="21"/>
          <w:u w:val="single"/>
        </w:rPr>
        <w:t>的通知》要求执行。</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w:t>
      </w:r>
      <w:r>
        <w:rPr>
          <w:rStyle w:val="NormalCharacter"/>
          <w:rFonts w:hAnsi="宋体"/>
          <w:kern w:val="0"/>
          <w:szCs w:val="21"/>
        </w:rPr>
        <w:t>3</w:t>
      </w:r>
      <w:r>
        <w:rPr>
          <w:rStyle w:val="NormalCharacter"/>
          <w:rFonts w:hAnsi="宋体" w:hint="eastAsia"/>
          <w:kern w:val="0"/>
          <w:szCs w:val="21"/>
        </w:rPr>
        <w:t>）支付约定：</w:t>
      </w:r>
      <w:r>
        <w:rPr>
          <w:rStyle w:val="NormalCharacter"/>
          <w:rFonts w:hAnsi="宋体"/>
          <w:kern w:val="0"/>
          <w:szCs w:val="21"/>
          <w:u w:val="single"/>
        </w:rPr>
        <w:t xml:space="preserve">  </w:t>
      </w:r>
      <w:r>
        <w:rPr>
          <w:rStyle w:val="NormalCharacter"/>
          <w:rFonts w:hAnsi="宋体" w:hint="eastAsia"/>
          <w:kern w:val="0"/>
          <w:szCs w:val="21"/>
          <w:u w:val="single"/>
        </w:rPr>
        <w:t>随进度款一起支付</w:t>
      </w:r>
      <w:r>
        <w:rPr>
          <w:rStyle w:val="NormalCharacter"/>
          <w:rFonts w:hAnsi="宋体"/>
          <w:kern w:val="0"/>
          <w:szCs w:val="21"/>
          <w:u w:val="single"/>
        </w:rPr>
        <w:t xml:space="preserve">  </w:t>
      </w:r>
      <w:r>
        <w:rPr>
          <w:rStyle w:val="NormalCharacter"/>
          <w:rFonts w:hAnsi="宋体" w:hint="eastAsia"/>
          <w:kern w:val="0"/>
          <w:szCs w:val="21"/>
        </w:rPr>
        <w:t>。</w:t>
      </w:r>
    </w:p>
    <w:p w:rsidR="008074C4" w:rsidRDefault="008074C4">
      <w:pPr>
        <w:pStyle w:val="Heading3"/>
        <w:rPr>
          <w:rStyle w:val="NormalCharacter"/>
        </w:rPr>
      </w:pPr>
      <w:r>
        <w:rPr>
          <w:rStyle w:val="NormalCharacter"/>
        </w:rPr>
        <w:t>6.3</w:t>
      </w:r>
      <w:r>
        <w:rPr>
          <w:rStyle w:val="NormalCharacter"/>
          <w:rFonts w:hAnsi="宋体" w:hint="eastAsia"/>
        </w:rPr>
        <w:t>环境保护</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u w:val="single"/>
        </w:rPr>
        <w:t>因施工需要，经发包人批准，由承包人办理有关施工场地交通、环卫和施工噪音管理等手续，费用由承包人负责。</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u w:val="single"/>
        </w:rPr>
        <w:t>经过城市道路的施工车辆，必须按交警、城管、运输等部门相关规定执行。由于施工车辆造成的道路、环境等污染，其责任和费用均由承包人承担。</w:t>
      </w:r>
    </w:p>
    <w:p w:rsidR="008074C4" w:rsidRDefault="008074C4">
      <w:pPr>
        <w:pStyle w:val="Heading2"/>
        <w:rPr>
          <w:rStyle w:val="NormalCharacter"/>
        </w:rPr>
      </w:pPr>
      <w:r>
        <w:rPr>
          <w:rStyle w:val="NormalCharacter"/>
        </w:rPr>
        <w:t xml:space="preserve">7. </w:t>
      </w:r>
      <w:r>
        <w:rPr>
          <w:rStyle w:val="NormalCharacter"/>
          <w:rFonts w:hint="eastAsia"/>
        </w:rPr>
        <w:t>工期和进度</w:t>
      </w:r>
    </w:p>
    <w:p w:rsidR="008074C4" w:rsidRDefault="008074C4">
      <w:pPr>
        <w:pStyle w:val="Heading3"/>
        <w:rPr>
          <w:rStyle w:val="NormalCharacter"/>
        </w:rPr>
      </w:pPr>
      <w:r>
        <w:rPr>
          <w:rStyle w:val="NormalCharacter"/>
        </w:rPr>
        <w:t xml:space="preserve">7.1 </w:t>
      </w:r>
      <w:r>
        <w:rPr>
          <w:rStyle w:val="NormalCharacter"/>
          <w:rFonts w:hint="eastAsia"/>
        </w:rPr>
        <w:t>施工组织设计</w:t>
      </w:r>
    </w:p>
    <w:p w:rsidR="008074C4" w:rsidRDefault="008074C4">
      <w:pPr>
        <w:spacing w:line="360" w:lineRule="auto"/>
        <w:ind w:firstLineChars="200" w:firstLine="420"/>
        <w:jc w:val="left"/>
        <w:rPr>
          <w:rStyle w:val="NormalCharacter"/>
          <w:szCs w:val="21"/>
          <w:u w:val="single"/>
        </w:rPr>
      </w:pPr>
      <w:r>
        <w:rPr>
          <w:rStyle w:val="NormalCharacter"/>
          <w:szCs w:val="21"/>
        </w:rPr>
        <w:t xml:space="preserve">7.1.1 </w:t>
      </w:r>
      <w:r>
        <w:rPr>
          <w:rStyle w:val="NormalCharacter"/>
          <w:rFonts w:hAnsi="宋体" w:hint="eastAsia"/>
          <w:szCs w:val="21"/>
        </w:rPr>
        <w:t>合</w:t>
      </w:r>
      <w:r>
        <w:rPr>
          <w:rStyle w:val="NormalCharacter"/>
          <w:rFonts w:hAnsi="宋体" w:hint="eastAsia"/>
          <w:kern w:val="0"/>
          <w:szCs w:val="21"/>
        </w:rPr>
        <w:t>同当事人约定的施工组织设计应包括的其他内容：</w:t>
      </w:r>
      <w:r>
        <w:rPr>
          <w:rStyle w:val="NormalCharacter"/>
          <w:rFonts w:ascii="宋体" w:hAnsi="宋体" w:hint="eastAsia"/>
          <w:szCs w:val="21"/>
          <w:u w:val="single"/>
        </w:rPr>
        <w:t>施工进度计划包括总进度计划、分阶段和分项进度计划、设备材料人员进场计划；施工方案说明包括分部、分项工程或工程部位的名称及施工顺序和方法</w:t>
      </w:r>
      <w:r>
        <w:rPr>
          <w:rStyle w:val="NormalCharacter"/>
          <w:rFonts w:hAnsi="宋体" w:hint="eastAsia"/>
          <w:szCs w:val="21"/>
        </w:rPr>
        <w:t>。</w:t>
      </w:r>
    </w:p>
    <w:p w:rsidR="008074C4" w:rsidRDefault="008074C4">
      <w:pPr>
        <w:spacing w:line="360" w:lineRule="auto"/>
        <w:ind w:firstLineChars="200" w:firstLine="420"/>
        <w:jc w:val="left"/>
        <w:rPr>
          <w:rStyle w:val="NormalCharacter"/>
          <w:kern w:val="0"/>
          <w:szCs w:val="21"/>
        </w:rPr>
      </w:pPr>
      <w:r>
        <w:rPr>
          <w:rStyle w:val="NormalCharacter"/>
          <w:szCs w:val="21"/>
        </w:rPr>
        <w:t xml:space="preserve">7.1.2 </w:t>
      </w:r>
      <w:r>
        <w:rPr>
          <w:rStyle w:val="NormalCharacter"/>
          <w:rFonts w:hAnsi="宋体" w:hint="eastAsia"/>
          <w:kern w:val="0"/>
          <w:szCs w:val="21"/>
        </w:rPr>
        <w:t>施工组织设计的提交和修改</w:t>
      </w:r>
    </w:p>
    <w:p w:rsidR="008074C4" w:rsidRDefault="008074C4">
      <w:pPr>
        <w:spacing w:line="360" w:lineRule="auto"/>
        <w:ind w:firstLineChars="200" w:firstLine="420"/>
        <w:jc w:val="left"/>
        <w:rPr>
          <w:rStyle w:val="NormalCharacter"/>
          <w:szCs w:val="21"/>
          <w:u w:val="single"/>
        </w:rPr>
      </w:pPr>
      <w:r>
        <w:rPr>
          <w:rStyle w:val="NormalCharacter"/>
          <w:rFonts w:hAnsi="宋体" w:hint="eastAsia"/>
          <w:kern w:val="0"/>
          <w:szCs w:val="21"/>
        </w:rPr>
        <w:t>承包人提交详细施工组织设计的期限的约定：</w:t>
      </w:r>
      <w:r>
        <w:rPr>
          <w:rStyle w:val="NormalCharacter"/>
          <w:rFonts w:hint="eastAsia"/>
          <w:szCs w:val="21"/>
          <w:u w:val="single"/>
        </w:rPr>
        <w:t>开工前</w:t>
      </w:r>
      <w:r>
        <w:rPr>
          <w:rStyle w:val="NormalCharacter"/>
          <w:szCs w:val="21"/>
          <w:u w:val="single"/>
        </w:rPr>
        <w:t>21</w:t>
      </w:r>
      <w:r>
        <w:rPr>
          <w:rStyle w:val="NormalCharacter"/>
          <w:rFonts w:hint="eastAsia"/>
          <w:szCs w:val="21"/>
          <w:u w:val="single"/>
        </w:rPr>
        <w:t>天内</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发包人和监理人在收到详细的施工组织设计后确认或提出修改意见的期限：</w:t>
      </w:r>
      <w:r>
        <w:rPr>
          <w:rStyle w:val="NormalCharacter"/>
          <w:rFonts w:hint="eastAsia"/>
          <w:szCs w:val="21"/>
          <w:u w:val="single"/>
        </w:rPr>
        <w:t>开工前</w:t>
      </w:r>
      <w:r>
        <w:rPr>
          <w:rStyle w:val="NormalCharacter"/>
          <w:szCs w:val="21"/>
          <w:u w:val="single"/>
        </w:rPr>
        <w:t>14</w:t>
      </w:r>
      <w:r>
        <w:rPr>
          <w:rStyle w:val="NormalCharacter"/>
          <w:rFonts w:hint="eastAsia"/>
          <w:szCs w:val="21"/>
          <w:u w:val="single"/>
        </w:rPr>
        <w:t>天内</w:t>
      </w:r>
      <w:r>
        <w:rPr>
          <w:rStyle w:val="NormalCharacter"/>
          <w:rFonts w:hAnsi="宋体" w:hint="eastAsia"/>
          <w:szCs w:val="21"/>
        </w:rPr>
        <w:t>。</w:t>
      </w:r>
    </w:p>
    <w:p w:rsidR="008074C4" w:rsidRDefault="008074C4">
      <w:pPr>
        <w:pStyle w:val="Heading3"/>
        <w:rPr>
          <w:rStyle w:val="NormalCharacter"/>
        </w:rPr>
      </w:pPr>
      <w:r>
        <w:rPr>
          <w:rStyle w:val="NormalCharacter"/>
        </w:rPr>
        <w:t xml:space="preserve">7.2 </w:t>
      </w:r>
      <w:r>
        <w:rPr>
          <w:rStyle w:val="NormalCharacter"/>
          <w:rFonts w:hint="eastAsia"/>
        </w:rPr>
        <w:t>施工进度计划</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szCs w:val="21"/>
        </w:rPr>
        <w:t>7.2.1</w:t>
      </w:r>
      <w:r>
        <w:rPr>
          <w:rStyle w:val="NormalCharacter"/>
          <w:rFonts w:ascii="宋体" w:hAnsi="宋体" w:hint="eastAsia"/>
          <w:szCs w:val="21"/>
        </w:rPr>
        <w:t>施工进度计划的修订</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发包人和监理人在收到修订的施工进度计划后确认或提出修改意见的期限：</w:t>
      </w:r>
      <w:r>
        <w:rPr>
          <w:rStyle w:val="NormalCharacter"/>
          <w:rFonts w:ascii="宋体" w:hAnsi="宋体"/>
          <w:szCs w:val="21"/>
          <w:u w:val="single"/>
        </w:rPr>
        <w:t xml:space="preserve">    5</w:t>
      </w:r>
      <w:r>
        <w:rPr>
          <w:rStyle w:val="NormalCharacter"/>
          <w:rFonts w:ascii="宋体" w:hAnsi="宋体" w:hint="eastAsia"/>
          <w:szCs w:val="21"/>
          <w:u w:val="single"/>
        </w:rPr>
        <w:t>天</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rFonts w:ascii="宋体"/>
          <w:bCs/>
          <w:szCs w:val="21"/>
        </w:rPr>
      </w:pPr>
      <w:r>
        <w:rPr>
          <w:rStyle w:val="NormalCharacter"/>
          <w:rFonts w:ascii="宋体" w:hAnsi="宋体"/>
          <w:bCs/>
          <w:szCs w:val="21"/>
        </w:rPr>
        <w:t>7.2.2</w:t>
      </w:r>
      <w:r>
        <w:rPr>
          <w:rStyle w:val="NormalCharacter"/>
          <w:rFonts w:ascii="宋体" w:hAnsi="宋体" w:hint="eastAsia"/>
          <w:bCs/>
          <w:szCs w:val="21"/>
        </w:rPr>
        <w:t>承包人所报的施工组织设计应包含详细、完整的施工总进度计划及符合行业相关规定的施工方案。进度计划应包括发包人直接发包的各专业工程进退场时间、预埋时间、竣工时间、各分项工程的开始和完工、验收时间等。此施工总进度计划一经发包人和监理人确认后，承包人应在每月的</w:t>
      </w:r>
      <w:r>
        <w:rPr>
          <w:rStyle w:val="NormalCharacter"/>
          <w:rFonts w:ascii="宋体" w:hAnsi="宋体"/>
          <w:bCs/>
          <w:szCs w:val="21"/>
        </w:rPr>
        <w:t>25</w:t>
      </w:r>
      <w:r>
        <w:rPr>
          <w:rStyle w:val="NormalCharacter"/>
          <w:rFonts w:ascii="宋体" w:hAnsi="宋体" w:hint="eastAsia"/>
          <w:bCs/>
          <w:szCs w:val="21"/>
        </w:rPr>
        <w:t>日，向发包人和监理人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和监理人明确要求需要提交时，承包人应在接到通知</w:t>
      </w:r>
      <w:r>
        <w:rPr>
          <w:rStyle w:val="NormalCharacter"/>
          <w:rFonts w:ascii="宋体" w:hAnsi="宋体"/>
          <w:bCs/>
          <w:szCs w:val="21"/>
        </w:rPr>
        <w:t>5</w:t>
      </w:r>
      <w:r>
        <w:rPr>
          <w:rStyle w:val="NormalCharacter"/>
          <w:rFonts w:ascii="宋体" w:hAnsi="宋体" w:hint="eastAsia"/>
          <w:bCs/>
          <w:szCs w:val="21"/>
        </w:rPr>
        <w:t>日内按发包人和监理人的要求，将最新的施工总进度计划予以提交。</w:t>
      </w:r>
    </w:p>
    <w:p w:rsidR="008074C4" w:rsidRDefault="008074C4">
      <w:pPr>
        <w:spacing w:line="360" w:lineRule="auto"/>
        <w:ind w:firstLineChars="200" w:firstLine="420"/>
        <w:jc w:val="left"/>
        <w:rPr>
          <w:rStyle w:val="NormalCharacter"/>
          <w:rFonts w:ascii="宋体"/>
          <w:b/>
          <w:szCs w:val="21"/>
        </w:rPr>
      </w:pPr>
      <w:r>
        <w:rPr>
          <w:rStyle w:val="NormalCharacter"/>
          <w:rFonts w:ascii="宋体" w:hAnsi="宋体"/>
          <w:bCs/>
          <w:szCs w:val="21"/>
        </w:rPr>
        <w:t>7.2.4</w:t>
      </w:r>
      <w:r>
        <w:rPr>
          <w:rStyle w:val="NormalCharacter"/>
          <w:rFonts w:ascii="宋体" w:hAnsi="宋体" w:hint="eastAsia"/>
          <w:bCs/>
          <w:szCs w:val="21"/>
        </w:rPr>
        <w:t>承包人应按照经监理人及发包人批准的施工组织设计中提供的施工进度计划按时完成工程进度。发包人每月考核一次，如承包人在考核期内未能完成当月工程进度，则每逾期一天，应向发包人支付违约金人民币</w:t>
      </w:r>
      <w:r>
        <w:rPr>
          <w:rStyle w:val="NormalCharacter"/>
          <w:rFonts w:ascii="宋体" w:hAnsi="宋体"/>
          <w:bCs/>
          <w:szCs w:val="21"/>
        </w:rPr>
        <w:t>1000</w:t>
      </w:r>
      <w:r>
        <w:rPr>
          <w:rStyle w:val="NormalCharacter"/>
          <w:rFonts w:ascii="宋体" w:hAnsi="宋体" w:hint="eastAsia"/>
          <w:bCs/>
          <w:szCs w:val="21"/>
        </w:rPr>
        <w:t>元（该罚款与总工期延期罚款不冲突），并在当月进度款中抵扣；若承包人通过加快施工进度，使上月延误的工期在次月得到弥补（即承包人在次月顺利完成上月及当月的全部施工进度），则发包人应将上月收取的违约金全部返还</w:t>
      </w:r>
      <w:r>
        <w:rPr>
          <w:rStyle w:val="NormalCharacter"/>
          <w:rFonts w:ascii="宋体" w:hAnsi="宋体" w:hint="eastAsia"/>
          <w:b/>
          <w:szCs w:val="21"/>
        </w:rPr>
        <w:t>。</w:t>
      </w:r>
    </w:p>
    <w:p w:rsidR="008074C4" w:rsidRDefault="008074C4">
      <w:pPr>
        <w:pStyle w:val="Heading3"/>
        <w:rPr>
          <w:rStyle w:val="NormalCharacter"/>
        </w:rPr>
      </w:pPr>
      <w:r>
        <w:rPr>
          <w:rStyle w:val="NormalCharacter"/>
        </w:rPr>
        <w:t xml:space="preserve">7.3 </w:t>
      </w:r>
      <w:r>
        <w:rPr>
          <w:rStyle w:val="NormalCharacter"/>
          <w:rFonts w:hint="eastAsia"/>
        </w:rPr>
        <w:t>开工</w:t>
      </w:r>
    </w:p>
    <w:p w:rsidR="008074C4" w:rsidRDefault="008074C4">
      <w:pPr>
        <w:spacing w:line="360" w:lineRule="auto"/>
        <w:ind w:firstLineChars="200" w:firstLine="420"/>
        <w:jc w:val="left"/>
        <w:rPr>
          <w:rStyle w:val="NormalCharacter"/>
          <w:szCs w:val="21"/>
        </w:rPr>
      </w:pPr>
      <w:r>
        <w:rPr>
          <w:rStyle w:val="NormalCharacter"/>
          <w:szCs w:val="21"/>
        </w:rPr>
        <w:t xml:space="preserve">7.3.1 </w:t>
      </w:r>
      <w:r>
        <w:rPr>
          <w:rStyle w:val="NormalCharacter"/>
          <w:rFonts w:hAnsi="宋体" w:hint="eastAsia"/>
          <w:szCs w:val="21"/>
        </w:rPr>
        <w:t>开工准备</w:t>
      </w:r>
    </w:p>
    <w:p w:rsidR="008074C4" w:rsidRDefault="008074C4">
      <w:pPr>
        <w:spacing w:line="360" w:lineRule="auto"/>
        <w:ind w:firstLine="426"/>
        <w:jc w:val="left"/>
        <w:rPr>
          <w:rStyle w:val="NormalCharacter"/>
          <w:szCs w:val="21"/>
          <w:u w:val="single"/>
        </w:rPr>
      </w:pPr>
      <w:r>
        <w:rPr>
          <w:rStyle w:val="NormalCharacter"/>
          <w:rFonts w:hAnsi="宋体" w:hint="eastAsia"/>
          <w:szCs w:val="21"/>
        </w:rPr>
        <w:t>关于承包人提交</w:t>
      </w:r>
      <w:r>
        <w:rPr>
          <w:rStyle w:val="NormalCharacter"/>
          <w:rFonts w:hAnsi="宋体" w:hint="eastAsia"/>
          <w:kern w:val="0"/>
          <w:szCs w:val="21"/>
        </w:rPr>
        <w:t>工程开工报审表的期限：</w:t>
      </w:r>
      <w:r>
        <w:rPr>
          <w:rStyle w:val="NormalCharacter"/>
          <w:rFonts w:hint="eastAsia"/>
          <w:szCs w:val="21"/>
          <w:u w:val="single"/>
        </w:rPr>
        <w:t>报监理（三天内）审核后送业主审核（三天内完成）</w:t>
      </w:r>
      <w:r>
        <w:rPr>
          <w:rStyle w:val="NormalCharacter"/>
          <w:rFonts w:hAnsi="宋体" w:hint="eastAsia"/>
          <w:szCs w:val="21"/>
        </w:rPr>
        <w:t>。</w:t>
      </w:r>
    </w:p>
    <w:p w:rsidR="008074C4" w:rsidRDefault="008074C4">
      <w:pPr>
        <w:spacing w:line="360" w:lineRule="auto"/>
        <w:ind w:firstLine="426"/>
        <w:jc w:val="left"/>
        <w:rPr>
          <w:rStyle w:val="NormalCharacter"/>
          <w:szCs w:val="21"/>
          <w:u w:val="single"/>
        </w:rPr>
      </w:pPr>
      <w:r>
        <w:rPr>
          <w:rStyle w:val="NormalCharacter"/>
          <w:rFonts w:hAnsi="宋体" w:hint="eastAsia"/>
          <w:szCs w:val="21"/>
        </w:rPr>
        <w:t>关于发包人应完成的其他开工准备工作及期限：。</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关于承包人应完成的其他开工准备工作及期限：。</w:t>
      </w:r>
    </w:p>
    <w:p w:rsidR="008074C4" w:rsidRDefault="008074C4">
      <w:pPr>
        <w:spacing w:line="360" w:lineRule="auto"/>
        <w:ind w:firstLineChars="200" w:firstLine="420"/>
        <w:jc w:val="left"/>
        <w:rPr>
          <w:rStyle w:val="NormalCharacter"/>
          <w:szCs w:val="21"/>
        </w:rPr>
      </w:pPr>
      <w:r>
        <w:rPr>
          <w:rStyle w:val="NormalCharacter"/>
          <w:szCs w:val="21"/>
        </w:rPr>
        <w:t>7.3.2</w:t>
      </w:r>
      <w:r>
        <w:rPr>
          <w:rStyle w:val="NormalCharacter"/>
          <w:rFonts w:hAnsi="宋体" w:hint="eastAsia"/>
          <w:szCs w:val="21"/>
        </w:rPr>
        <w:t>开工通知</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因发包人原因造成监理人未能在计划开工日期之日起</w:t>
      </w:r>
      <w:r>
        <w:rPr>
          <w:rStyle w:val="NormalCharacter"/>
          <w:szCs w:val="21"/>
          <w:u w:val="single"/>
        </w:rPr>
        <w:t>60</w:t>
      </w:r>
      <w:r>
        <w:rPr>
          <w:rStyle w:val="NormalCharacter"/>
          <w:rFonts w:hAnsi="宋体" w:hint="eastAsia"/>
          <w:szCs w:val="21"/>
        </w:rPr>
        <w:t>天内发出开工通知的，承包人有权提出价格调整要求，或者解除合同。</w:t>
      </w:r>
    </w:p>
    <w:p w:rsidR="008074C4" w:rsidRDefault="008074C4">
      <w:pPr>
        <w:pStyle w:val="Heading3"/>
        <w:rPr>
          <w:rStyle w:val="NormalCharacter"/>
        </w:rPr>
      </w:pPr>
      <w:r>
        <w:rPr>
          <w:rStyle w:val="NormalCharacter"/>
        </w:rPr>
        <w:t xml:space="preserve">7.4 </w:t>
      </w:r>
      <w:r>
        <w:rPr>
          <w:rStyle w:val="NormalCharacter"/>
          <w:rFonts w:hAnsi="宋体" w:hint="eastAsia"/>
        </w:rPr>
        <w:t>测量放线</w:t>
      </w:r>
    </w:p>
    <w:p w:rsidR="008074C4" w:rsidRDefault="008074C4">
      <w:pPr>
        <w:spacing w:line="360" w:lineRule="auto"/>
        <w:ind w:firstLineChars="200" w:firstLine="420"/>
        <w:jc w:val="left"/>
        <w:rPr>
          <w:rStyle w:val="NormalCharacter"/>
          <w:rFonts w:hAnsi="宋体"/>
          <w:szCs w:val="21"/>
        </w:rPr>
      </w:pPr>
      <w:r>
        <w:rPr>
          <w:rStyle w:val="NormalCharacter"/>
          <w:szCs w:val="21"/>
        </w:rPr>
        <w:t>7.4.1</w:t>
      </w:r>
      <w:r>
        <w:rPr>
          <w:rStyle w:val="NormalCharacter"/>
          <w:rFonts w:hAnsi="宋体" w:hint="eastAsia"/>
          <w:szCs w:val="21"/>
        </w:rPr>
        <w:t>发包人通过监理人向承包人提供测量基准点、基准线和水准点及其书面资料的期限：</w:t>
      </w:r>
    </w:p>
    <w:p w:rsidR="008074C4" w:rsidRDefault="008074C4">
      <w:pPr>
        <w:spacing w:line="360" w:lineRule="auto"/>
        <w:jc w:val="left"/>
        <w:rPr>
          <w:rStyle w:val="NormalCharacter"/>
          <w:szCs w:val="21"/>
          <w:u w:val="single"/>
        </w:rPr>
      </w:pPr>
      <w:r>
        <w:rPr>
          <w:rStyle w:val="NormalCharacter"/>
          <w:rFonts w:hint="eastAsia"/>
          <w:szCs w:val="21"/>
          <w:u w:val="single"/>
        </w:rPr>
        <w:t>开工前三天在现场交接</w:t>
      </w:r>
      <w:r>
        <w:rPr>
          <w:rStyle w:val="NormalCharacter"/>
          <w:szCs w:val="21"/>
          <w:u w:val="single"/>
        </w:rPr>
        <w:t xml:space="preserve">   </w:t>
      </w:r>
      <w:r>
        <w:rPr>
          <w:rStyle w:val="NormalCharacter"/>
          <w:rFonts w:hAnsi="宋体" w:hint="eastAsia"/>
          <w:szCs w:val="21"/>
        </w:rPr>
        <w:t>。</w:t>
      </w:r>
    </w:p>
    <w:p w:rsidR="008074C4" w:rsidRDefault="008074C4">
      <w:pPr>
        <w:pStyle w:val="Heading3"/>
        <w:rPr>
          <w:rStyle w:val="NormalCharacter"/>
        </w:rPr>
      </w:pPr>
      <w:r>
        <w:rPr>
          <w:rStyle w:val="NormalCharacter"/>
        </w:rPr>
        <w:t xml:space="preserve">7.5 </w:t>
      </w:r>
      <w:r>
        <w:rPr>
          <w:rStyle w:val="NormalCharacter"/>
          <w:rFonts w:hAnsi="宋体" w:hint="eastAsia"/>
        </w:rPr>
        <w:t>工期延误</w:t>
      </w:r>
    </w:p>
    <w:p w:rsidR="008074C4" w:rsidRDefault="008074C4">
      <w:pPr>
        <w:spacing w:line="360" w:lineRule="auto"/>
        <w:ind w:firstLineChars="200" w:firstLine="420"/>
        <w:jc w:val="left"/>
        <w:rPr>
          <w:rStyle w:val="NormalCharacter"/>
          <w:szCs w:val="21"/>
        </w:rPr>
      </w:pPr>
      <w:r>
        <w:rPr>
          <w:rStyle w:val="NormalCharacter"/>
          <w:szCs w:val="21"/>
        </w:rPr>
        <w:t xml:space="preserve">7.5.1 </w:t>
      </w:r>
      <w:r>
        <w:rPr>
          <w:rStyle w:val="NormalCharacter"/>
          <w:rFonts w:hAnsi="宋体" w:hint="eastAsia"/>
          <w:szCs w:val="21"/>
        </w:rPr>
        <w:t>因发包人原因导致工期延误</w:t>
      </w:r>
    </w:p>
    <w:p w:rsidR="008074C4" w:rsidRDefault="008074C4">
      <w:pPr>
        <w:spacing w:line="360" w:lineRule="auto"/>
        <w:ind w:firstLineChars="200" w:firstLine="420"/>
        <w:jc w:val="left"/>
        <w:rPr>
          <w:rStyle w:val="NormalCharacter"/>
          <w:rFonts w:ascii="宋体"/>
          <w:szCs w:val="21"/>
          <w:u w:val="single"/>
        </w:rPr>
      </w:pPr>
      <w:r>
        <w:rPr>
          <w:rStyle w:val="NormalCharacter"/>
          <w:rFonts w:hAnsi="宋体" w:hint="eastAsia"/>
          <w:szCs w:val="21"/>
        </w:rPr>
        <w:t>（</w:t>
      </w:r>
      <w:r>
        <w:rPr>
          <w:rStyle w:val="NormalCharacter"/>
          <w:szCs w:val="21"/>
        </w:rPr>
        <w:t>7</w:t>
      </w:r>
      <w:r>
        <w:rPr>
          <w:rStyle w:val="NormalCharacter"/>
          <w:rFonts w:hAnsi="宋体" w:hint="eastAsia"/>
          <w:szCs w:val="21"/>
        </w:rPr>
        <w:t>）因发包人原因导致工期延误的其他情形：</w:t>
      </w:r>
      <w:r>
        <w:rPr>
          <w:rStyle w:val="NormalCharacter"/>
          <w:rFonts w:ascii="宋体" w:hAnsi="宋体"/>
          <w:szCs w:val="21"/>
          <w:u w:val="single"/>
        </w:rPr>
        <w:t>1.</w:t>
      </w:r>
      <w:r>
        <w:rPr>
          <w:rStyle w:val="NormalCharacter"/>
          <w:rFonts w:ascii="宋体" w:hAnsi="宋体" w:hint="eastAsia"/>
          <w:szCs w:val="21"/>
          <w:u w:val="single"/>
        </w:rPr>
        <w:t>重大设计变更而影响施工进度；</w:t>
      </w:r>
      <w:r>
        <w:rPr>
          <w:rStyle w:val="NormalCharacter"/>
          <w:rFonts w:ascii="宋体" w:hAnsi="宋体"/>
          <w:szCs w:val="21"/>
          <w:u w:val="single"/>
        </w:rPr>
        <w:t>2.</w:t>
      </w:r>
      <w:r>
        <w:rPr>
          <w:rStyle w:val="NormalCharacter"/>
          <w:rFonts w:ascii="宋体" w:hAnsi="宋体" w:hint="eastAsia"/>
          <w:szCs w:val="21"/>
          <w:u w:val="single"/>
        </w:rPr>
        <w:t>与设计图纸相比，基础实际完成工程量超出本合同基础造价的</w:t>
      </w:r>
      <w:r>
        <w:rPr>
          <w:rStyle w:val="NormalCharacter"/>
          <w:rFonts w:ascii="宋体" w:hAnsi="宋体"/>
          <w:szCs w:val="21"/>
          <w:u w:val="single"/>
        </w:rPr>
        <w:t>10%</w:t>
      </w:r>
      <w:r>
        <w:rPr>
          <w:rStyle w:val="NormalCharacter"/>
          <w:rFonts w:ascii="宋体" w:hAnsi="宋体" w:hint="eastAsia"/>
          <w:szCs w:val="21"/>
          <w:u w:val="single"/>
        </w:rPr>
        <w:t>（由于承包人原因发生土方量超挖的除外），按增加工程量比例计算工期顺延；</w:t>
      </w:r>
      <w:r>
        <w:rPr>
          <w:rStyle w:val="NormalCharacter"/>
          <w:rFonts w:ascii="宋体" w:hAnsi="宋体"/>
          <w:szCs w:val="21"/>
          <w:u w:val="single"/>
        </w:rPr>
        <w:t>3.</w:t>
      </w:r>
      <w:r>
        <w:rPr>
          <w:rStyle w:val="NormalCharacter"/>
          <w:rFonts w:ascii="宋体" w:hAnsi="宋体" w:hint="eastAsia"/>
          <w:szCs w:val="21"/>
          <w:u w:val="single"/>
        </w:rPr>
        <w:t>发包人指定分包工程引起的工期延误；</w:t>
      </w:r>
      <w:r>
        <w:rPr>
          <w:rStyle w:val="NormalCharacter"/>
          <w:rFonts w:ascii="宋体" w:hAnsi="宋体"/>
          <w:szCs w:val="21"/>
          <w:u w:val="single"/>
        </w:rPr>
        <w:t>4.</w:t>
      </w:r>
      <w:r>
        <w:rPr>
          <w:rStyle w:val="NormalCharacter"/>
          <w:rFonts w:ascii="宋体" w:hAnsi="宋体" w:hint="eastAsia"/>
          <w:szCs w:val="21"/>
          <w:u w:val="single"/>
        </w:rPr>
        <w:t>因发包人的原因，发包人未能按合同要求配合施工造成停工时，工期顺延；</w:t>
      </w:r>
      <w:r>
        <w:rPr>
          <w:rStyle w:val="NormalCharacter"/>
          <w:rFonts w:ascii="宋体" w:hAnsi="宋体"/>
          <w:szCs w:val="21"/>
          <w:u w:val="single"/>
        </w:rPr>
        <w:t>5.</w:t>
      </w:r>
      <w:r>
        <w:rPr>
          <w:rStyle w:val="NormalCharacter"/>
          <w:rFonts w:ascii="宋体" w:hAnsi="宋体" w:hint="eastAsia"/>
          <w:szCs w:val="21"/>
          <w:u w:val="single"/>
        </w:rPr>
        <w:t>发包人原因（如单位重大活动等）要求停工的，工期相应顺延；</w:t>
      </w:r>
      <w:r>
        <w:rPr>
          <w:rStyle w:val="NormalCharacter"/>
          <w:rFonts w:ascii="宋体" w:hAnsi="宋体"/>
          <w:szCs w:val="21"/>
          <w:u w:val="single"/>
        </w:rPr>
        <w:t>6.</w:t>
      </w:r>
      <w:r>
        <w:rPr>
          <w:rStyle w:val="NormalCharacter"/>
          <w:rFonts w:ascii="宋体" w:hAnsi="宋体" w:hint="eastAsia"/>
          <w:szCs w:val="21"/>
          <w:u w:val="single"/>
        </w:rPr>
        <w:t>每日非承包人原因停水停电，累计超过</w:t>
      </w:r>
      <w:r>
        <w:rPr>
          <w:rStyle w:val="NormalCharacter"/>
          <w:rFonts w:ascii="宋体" w:hAnsi="宋体"/>
          <w:szCs w:val="21"/>
          <w:u w:val="single"/>
        </w:rPr>
        <w:t>4</w:t>
      </w:r>
      <w:r>
        <w:rPr>
          <w:rStyle w:val="NormalCharacter"/>
          <w:rFonts w:ascii="宋体" w:hAnsi="宋体" w:hint="eastAsia"/>
          <w:szCs w:val="21"/>
          <w:u w:val="single"/>
        </w:rPr>
        <w:t>小时可顺延一日；或一周内，非承包人原因停水、停电累计超过</w:t>
      </w:r>
      <w:r>
        <w:rPr>
          <w:rStyle w:val="NormalCharacter"/>
          <w:rFonts w:ascii="宋体" w:hAnsi="宋体"/>
          <w:szCs w:val="21"/>
          <w:u w:val="single"/>
        </w:rPr>
        <w:t>8</w:t>
      </w:r>
      <w:r>
        <w:rPr>
          <w:rStyle w:val="NormalCharacter"/>
          <w:rFonts w:ascii="宋体" w:hAnsi="宋体" w:hint="eastAsia"/>
          <w:szCs w:val="21"/>
          <w:u w:val="single"/>
        </w:rPr>
        <w:t>个小时可顺延一日；</w:t>
      </w:r>
      <w:r>
        <w:rPr>
          <w:rStyle w:val="NormalCharacter"/>
          <w:rFonts w:ascii="宋体" w:hAnsi="宋体"/>
          <w:szCs w:val="21"/>
          <w:u w:val="single"/>
        </w:rPr>
        <w:t>7.</w:t>
      </w:r>
      <w:r>
        <w:rPr>
          <w:rStyle w:val="NormalCharacter"/>
          <w:rFonts w:ascii="宋体" w:hAnsi="宋体" w:hint="eastAsia"/>
          <w:szCs w:val="21"/>
          <w:u w:val="single"/>
        </w:rPr>
        <w:t>政府指令性要求停工的（如高考、中考、两会一节等），工期顺延；</w:t>
      </w:r>
      <w:r>
        <w:rPr>
          <w:rStyle w:val="NormalCharacter"/>
          <w:rFonts w:ascii="宋体" w:hAnsi="宋体"/>
          <w:szCs w:val="21"/>
          <w:u w:val="single"/>
        </w:rPr>
        <w:t>8.</w:t>
      </w:r>
      <w:r>
        <w:rPr>
          <w:rStyle w:val="NormalCharacter"/>
          <w:rFonts w:ascii="宋体" w:hAnsi="宋体" w:hint="eastAsia"/>
          <w:szCs w:val="21"/>
          <w:u w:val="single"/>
        </w:rPr>
        <w:t>非承包人原因而发包人签证不及时而影响下一道关键工序施工，工期顺延；</w:t>
      </w:r>
      <w:r>
        <w:rPr>
          <w:rStyle w:val="NormalCharacter"/>
          <w:rFonts w:ascii="宋体" w:hAnsi="宋体"/>
          <w:szCs w:val="21"/>
          <w:u w:val="single"/>
        </w:rPr>
        <w:t>9.</w:t>
      </w:r>
      <w:r>
        <w:rPr>
          <w:rStyle w:val="NormalCharacter"/>
          <w:rFonts w:ascii="宋体" w:hAnsi="宋体" w:hint="eastAsia"/>
          <w:szCs w:val="21"/>
          <w:u w:val="single"/>
        </w:rPr>
        <w:t>非承包人责任而造成的停工和工期延误及工程师同意或承包人有证据证明可顺延工期的其他情形；</w:t>
      </w:r>
      <w:r>
        <w:rPr>
          <w:rStyle w:val="NormalCharacter"/>
          <w:rFonts w:ascii="宋体" w:hAnsi="宋体"/>
          <w:szCs w:val="21"/>
          <w:u w:val="single"/>
        </w:rPr>
        <w:t>10.</w:t>
      </w:r>
      <w:r>
        <w:rPr>
          <w:rStyle w:val="NormalCharacter"/>
          <w:rFonts w:ascii="宋体" w:hAnsi="宋体" w:hint="eastAsia"/>
          <w:szCs w:val="21"/>
          <w:u w:val="single"/>
        </w:rPr>
        <w:t>其余工期顺延的情况按本合同《通用条款》第</w:t>
      </w:r>
      <w:r>
        <w:rPr>
          <w:rStyle w:val="NormalCharacter"/>
          <w:rFonts w:ascii="宋体" w:hAnsi="宋体"/>
          <w:szCs w:val="21"/>
          <w:u w:val="single"/>
        </w:rPr>
        <w:t>7.5.1</w:t>
      </w:r>
      <w:r>
        <w:rPr>
          <w:rStyle w:val="NormalCharacter"/>
          <w:rFonts w:ascii="宋体" w:hAnsi="宋体" w:hint="eastAsia"/>
          <w:szCs w:val="21"/>
          <w:u w:val="single"/>
        </w:rPr>
        <w:t>条第（</w:t>
      </w:r>
      <w:r>
        <w:rPr>
          <w:rStyle w:val="NormalCharacter"/>
          <w:rFonts w:ascii="宋体" w:hAnsi="宋体"/>
          <w:szCs w:val="21"/>
          <w:u w:val="single"/>
        </w:rPr>
        <w:t>1</w:t>
      </w:r>
      <w:r>
        <w:rPr>
          <w:rStyle w:val="NormalCharacter"/>
          <w:rFonts w:ascii="宋体" w:hAnsi="宋体" w:hint="eastAsia"/>
          <w:szCs w:val="21"/>
          <w:u w:val="single"/>
        </w:rPr>
        <w:t>）～（</w:t>
      </w:r>
      <w:r>
        <w:rPr>
          <w:rStyle w:val="NormalCharacter"/>
          <w:rFonts w:ascii="宋体" w:hAnsi="宋体"/>
          <w:szCs w:val="21"/>
          <w:u w:val="single"/>
        </w:rPr>
        <w:t>6</w:t>
      </w:r>
      <w:r>
        <w:rPr>
          <w:rStyle w:val="NormalCharacter"/>
          <w:rFonts w:ascii="宋体" w:hAnsi="宋体" w:hint="eastAsia"/>
          <w:szCs w:val="21"/>
          <w:u w:val="single"/>
        </w:rPr>
        <w:t>）款的规定执行。</w:t>
      </w:r>
    </w:p>
    <w:p w:rsidR="008074C4" w:rsidRDefault="008074C4">
      <w:pPr>
        <w:spacing w:line="360" w:lineRule="auto"/>
        <w:ind w:firstLineChars="200" w:firstLine="420"/>
        <w:jc w:val="left"/>
        <w:rPr>
          <w:rStyle w:val="NormalCharacter"/>
          <w:rFonts w:ascii="宋体"/>
          <w:szCs w:val="21"/>
          <w:u w:val="single"/>
        </w:rPr>
      </w:pPr>
      <w:r>
        <w:rPr>
          <w:rStyle w:val="NormalCharacter"/>
          <w:rFonts w:ascii="宋体" w:hAnsi="宋体" w:hint="eastAsia"/>
          <w:szCs w:val="21"/>
          <w:u w:val="single"/>
        </w:rPr>
        <w:t>当上述顺延情况发生后，承包人在</w:t>
      </w:r>
      <w:r>
        <w:rPr>
          <w:rStyle w:val="NormalCharacter"/>
          <w:rFonts w:ascii="宋体" w:hAnsi="宋体"/>
          <w:szCs w:val="21"/>
          <w:u w:val="single"/>
        </w:rPr>
        <w:t>7</w:t>
      </w:r>
      <w:r>
        <w:rPr>
          <w:rStyle w:val="NormalCharacter"/>
          <w:rFonts w:ascii="宋体" w:hAnsi="宋体" w:hint="eastAsia"/>
          <w:szCs w:val="21"/>
          <w:u w:val="single"/>
        </w:rPr>
        <w:t>个工作日内向监理工程师及发包人提出延期申请，逾期不提出申请的，视为工期不延误；发包人代表收到报告后</w:t>
      </w:r>
      <w:r>
        <w:rPr>
          <w:rStyle w:val="NormalCharacter"/>
          <w:rFonts w:ascii="宋体" w:hAnsi="宋体"/>
          <w:szCs w:val="21"/>
          <w:u w:val="single"/>
        </w:rPr>
        <w:t>7</w:t>
      </w:r>
      <w:r>
        <w:rPr>
          <w:rStyle w:val="NormalCharacter"/>
          <w:rFonts w:ascii="宋体" w:hAnsi="宋体" w:hint="eastAsia"/>
          <w:szCs w:val="21"/>
          <w:u w:val="single"/>
        </w:rPr>
        <w:t>个工作日内给予书面批复，逾期不予答复，承包人即可认为延期要求已被确认。</w:t>
      </w:r>
    </w:p>
    <w:p w:rsidR="008074C4" w:rsidRDefault="008074C4">
      <w:pPr>
        <w:spacing w:line="360" w:lineRule="auto"/>
        <w:ind w:firstLineChars="200" w:firstLine="420"/>
        <w:jc w:val="left"/>
        <w:rPr>
          <w:rStyle w:val="NormalCharacter"/>
          <w:szCs w:val="21"/>
        </w:rPr>
      </w:pPr>
      <w:r>
        <w:rPr>
          <w:rStyle w:val="NormalCharacter"/>
          <w:szCs w:val="21"/>
        </w:rPr>
        <w:t xml:space="preserve">7.5.2 </w:t>
      </w:r>
      <w:r>
        <w:rPr>
          <w:rStyle w:val="NormalCharacter"/>
          <w:rFonts w:hAnsi="宋体" w:hint="eastAsia"/>
          <w:szCs w:val="21"/>
        </w:rPr>
        <w:t>因承包人原因导致工期延误</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双方约定经监理工程师确认，工期相应顺延的情况：</w:t>
      </w:r>
      <w:r>
        <w:rPr>
          <w:rStyle w:val="NormalCharacter"/>
          <w:rFonts w:ascii="宋体" w:hAnsi="宋体" w:hint="eastAsia"/>
          <w:bCs/>
          <w:szCs w:val="21"/>
          <w:u w:val="single"/>
        </w:rPr>
        <w:t>不可抗力的原因</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因承包人原因造成工期延误，逾期竣工违约金的计算方法为：</w:t>
      </w:r>
      <w:r>
        <w:rPr>
          <w:rStyle w:val="NormalCharacter"/>
          <w:rFonts w:hAnsi="宋体" w:hint="eastAsia"/>
          <w:szCs w:val="21"/>
          <w:u w:val="single"/>
        </w:rPr>
        <w:t>非上述原因，承包人不能按合同约定的时间竣工，承包人应承担违约责任。应向发包人支付误期赔偿费（每天赔偿金额为合同价款扣除养老、失业、医疗保险费、发包人材料价款、暂估专业工程、暂列金额后的</w:t>
      </w:r>
      <w:r>
        <w:rPr>
          <w:rStyle w:val="NormalCharacter"/>
          <w:rFonts w:hAnsi="宋体" w:hint="eastAsia"/>
          <w:b/>
          <w:szCs w:val="21"/>
          <w:u w:val="single"/>
        </w:rPr>
        <w:t>万分之</w:t>
      </w:r>
      <w:r>
        <w:rPr>
          <w:rStyle w:val="NormalCharacter"/>
          <w:rFonts w:hint="eastAsia"/>
          <w:b/>
          <w:szCs w:val="21"/>
          <w:u w:val="single"/>
        </w:rPr>
        <w:t>四</w:t>
      </w:r>
      <w:r>
        <w:rPr>
          <w:rStyle w:val="NormalCharacter"/>
          <w:rFonts w:hAnsi="宋体" w:hint="eastAsia"/>
          <w:szCs w:val="21"/>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因承包人原因造成工期延误，逾期竣工违约金的上限：</w:t>
      </w:r>
      <w:r>
        <w:rPr>
          <w:rStyle w:val="NormalCharacter"/>
          <w:rFonts w:hAnsi="宋体" w:hint="eastAsia"/>
          <w:szCs w:val="21"/>
          <w:u w:val="single"/>
        </w:rPr>
        <w:t>合同价扣除养老、失业、医疗保险费、发包人材料价款、暂估专业工程、暂列金额后的</w:t>
      </w:r>
      <w:r>
        <w:rPr>
          <w:rStyle w:val="NormalCharacter"/>
          <w:szCs w:val="21"/>
          <w:u w:val="single"/>
        </w:rPr>
        <w:t>3 %</w:t>
      </w:r>
      <w:r>
        <w:rPr>
          <w:rStyle w:val="NormalCharacter"/>
          <w:rFonts w:hAnsi="宋体" w:hint="eastAsia"/>
          <w:szCs w:val="21"/>
        </w:rPr>
        <w:t>。</w:t>
      </w:r>
    </w:p>
    <w:p w:rsidR="008074C4" w:rsidRDefault="008074C4">
      <w:pPr>
        <w:pStyle w:val="Heading3"/>
        <w:rPr>
          <w:rStyle w:val="NormalCharacter"/>
        </w:rPr>
      </w:pPr>
      <w:r>
        <w:rPr>
          <w:rStyle w:val="NormalCharacter"/>
        </w:rPr>
        <w:t xml:space="preserve">7.6 </w:t>
      </w:r>
      <w:r>
        <w:rPr>
          <w:rStyle w:val="NormalCharacter"/>
          <w:rFonts w:hint="eastAsia"/>
        </w:rPr>
        <w:t>不利物质条件</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不利物质条件的其他情形和有关约定：</w:t>
      </w:r>
      <w:r>
        <w:rPr>
          <w:rStyle w:val="NormalCharacter"/>
          <w:rFonts w:hint="eastAsia"/>
          <w:szCs w:val="21"/>
          <w:u w:val="single"/>
        </w:rPr>
        <w:t>无</w:t>
      </w:r>
      <w:r>
        <w:rPr>
          <w:rStyle w:val="NormalCharacter"/>
          <w:rFonts w:hAnsi="宋体" w:hint="eastAsia"/>
          <w:szCs w:val="21"/>
        </w:rPr>
        <w:t>。</w:t>
      </w:r>
    </w:p>
    <w:p w:rsidR="008074C4" w:rsidRDefault="008074C4">
      <w:pPr>
        <w:pStyle w:val="Heading3"/>
        <w:rPr>
          <w:rStyle w:val="NormalCharacter"/>
        </w:rPr>
      </w:pPr>
      <w:r>
        <w:rPr>
          <w:rStyle w:val="NormalCharacter"/>
        </w:rPr>
        <w:t>7.7</w:t>
      </w:r>
      <w:r>
        <w:rPr>
          <w:rStyle w:val="NormalCharacter"/>
          <w:rFonts w:hint="eastAsia"/>
        </w:rPr>
        <w:t>异常恶劣的气候条件</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发包人和承包人同意以下情形视为异常恶劣的气候条件：</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w:t>
      </w:r>
      <w:r>
        <w:rPr>
          <w:rStyle w:val="NormalCharacter"/>
          <w:rFonts w:ascii="宋体" w:hAnsi="宋体"/>
          <w:szCs w:val="21"/>
        </w:rPr>
        <w:t>1</w:t>
      </w:r>
      <w:r>
        <w:rPr>
          <w:rStyle w:val="NormalCharacter"/>
          <w:rFonts w:ascii="宋体" w:hAnsi="宋体" w:hint="eastAsia"/>
          <w:szCs w:val="21"/>
        </w:rPr>
        <w:t>）</w:t>
      </w:r>
      <w:r>
        <w:rPr>
          <w:rStyle w:val="NormalCharacter"/>
          <w:rFonts w:ascii="宋体" w:hAnsi="宋体"/>
          <w:szCs w:val="21"/>
          <w:u w:val="single"/>
        </w:rPr>
        <w:t xml:space="preserve">6 </w:t>
      </w:r>
      <w:r>
        <w:rPr>
          <w:rStyle w:val="NormalCharacter"/>
          <w:rFonts w:ascii="宋体" w:hAnsi="宋体" w:hint="eastAsia"/>
          <w:szCs w:val="21"/>
          <w:u w:val="single"/>
        </w:rPr>
        <w:t>级以上的地震；</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w:t>
      </w:r>
      <w:r>
        <w:rPr>
          <w:rStyle w:val="NormalCharacter"/>
          <w:rFonts w:ascii="宋体" w:hAnsi="宋体"/>
          <w:szCs w:val="21"/>
        </w:rPr>
        <w:t>2</w:t>
      </w:r>
      <w:r>
        <w:rPr>
          <w:rStyle w:val="NormalCharacter"/>
          <w:rFonts w:ascii="宋体" w:hAnsi="宋体" w:hint="eastAsia"/>
          <w:szCs w:val="21"/>
        </w:rPr>
        <w:t>）</w:t>
      </w:r>
      <w:r>
        <w:rPr>
          <w:rStyle w:val="NormalCharacter"/>
          <w:rFonts w:ascii="宋体" w:hAnsi="宋体"/>
          <w:szCs w:val="21"/>
          <w:u w:val="single"/>
        </w:rPr>
        <w:t>6</w:t>
      </w:r>
      <w:r>
        <w:rPr>
          <w:rStyle w:val="NormalCharacter"/>
          <w:rFonts w:ascii="宋体" w:hAnsi="宋体" w:hint="eastAsia"/>
          <w:szCs w:val="21"/>
          <w:u w:val="single"/>
        </w:rPr>
        <w:t>级以上台风及累计</w:t>
      </w:r>
      <w:r>
        <w:rPr>
          <w:rStyle w:val="NormalCharacter"/>
          <w:rFonts w:ascii="宋体" w:hAnsi="宋体"/>
          <w:szCs w:val="21"/>
          <w:u w:val="single"/>
        </w:rPr>
        <w:t>5</w:t>
      </w:r>
      <w:r>
        <w:rPr>
          <w:rStyle w:val="NormalCharacter"/>
          <w:rFonts w:ascii="宋体" w:hAnsi="宋体" w:hint="eastAsia"/>
          <w:szCs w:val="21"/>
          <w:u w:val="single"/>
        </w:rPr>
        <w:t>小时的大风</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w:t>
      </w:r>
      <w:r>
        <w:rPr>
          <w:rStyle w:val="NormalCharacter"/>
          <w:rFonts w:ascii="宋体" w:hAnsi="宋体"/>
          <w:szCs w:val="21"/>
        </w:rPr>
        <w:t>3</w:t>
      </w:r>
      <w:r>
        <w:rPr>
          <w:rStyle w:val="NormalCharacter"/>
          <w:rFonts w:ascii="宋体" w:hAnsi="宋体" w:hint="eastAsia"/>
          <w:szCs w:val="21"/>
        </w:rPr>
        <w:t>）</w:t>
      </w:r>
      <w:r>
        <w:rPr>
          <w:rStyle w:val="NormalCharacter"/>
          <w:rFonts w:ascii="宋体" w:hAnsi="宋体" w:hint="eastAsia"/>
          <w:szCs w:val="21"/>
          <w:u w:val="single"/>
        </w:rPr>
        <w:t>中雨级或中雨级以上一天累计下雨</w:t>
      </w:r>
      <w:r>
        <w:rPr>
          <w:rStyle w:val="NormalCharacter"/>
          <w:rFonts w:ascii="宋体" w:hAnsi="宋体"/>
          <w:szCs w:val="21"/>
          <w:u w:val="single"/>
        </w:rPr>
        <w:t>5</w:t>
      </w:r>
      <w:r>
        <w:rPr>
          <w:rStyle w:val="NormalCharacter"/>
          <w:rFonts w:ascii="宋体" w:hAnsi="宋体" w:hint="eastAsia"/>
          <w:szCs w:val="21"/>
          <w:u w:val="single"/>
        </w:rPr>
        <w:t>小时以上的雨天</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w:t>
      </w:r>
      <w:r>
        <w:rPr>
          <w:rStyle w:val="NormalCharacter"/>
          <w:rFonts w:ascii="宋体" w:hAnsi="宋体"/>
          <w:szCs w:val="21"/>
        </w:rPr>
        <w:t>4</w:t>
      </w:r>
      <w:r>
        <w:rPr>
          <w:rStyle w:val="NormalCharacter"/>
          <w:rFonts w:ascii="宋体" w:hAnsi="宋体" w:hint="eastAsia"/>
          <w:szCs w:val="21"/>
        </w:rPr>
        <w:t>）</w:t>
      </w:r>
      <w:r>
        <w:rPr>
          <w:rStyle w:val="NormalCharacter"/>
          <w:rFonts w:ascii="宋体" w:hAnsi="宋体" w:hint="eastAsia"/>
          <w:szCs w:val="21"/>
          <w:u w:val="single"/>
        </w:rPr>
        <w:t>持续</w:t>
      </w:r>
      <w:r>
        <w:rPr>
          <w:rStyle w:val="NormalCharacter"/>
          <w:rFonts w:ascii="宋体" w:hAnsi="宋体"/>
          <w:szCs w:val="21"/>
          <w:u w:val="single"/>
        </w:rPr>
        <w:t>2</w:t>
      </w:r>
      <w:r>
        <w:rPr>
          <w:rStyle w:val="NormalCharacter"/>
          <w:rFonts w:ascii="宋体" w:hAnsi="宋体" w:hint="eastAsia"/>
          <w:szCs w:val="21"/>
          <w:u w:val="single"/>
        </w:rPr>
        <w:t>天的</w:t>
      </w:r>
      <w:r>
        <w:rPr>
          <w:rStyle w:val="NormalCharacter"/>
          <w:rFonts w:ascii="宋体"/>
          <w:szCs w:val="21"/>
          <w:u w:val="single"/>
        </w:rPr>
        <w:t>0</w:t>
      </w:r>
      <w:r>
        <w:rPr>
          <w:rStyle w:val="NormalCharacter"/>
          <w:rFonts w:ascii="宋体" w:hint="eastAsia"/>
          <w:szCs w:val="21"/>
          <w:u w:val="single"/>
        </w:rPr>
        <w:t>℃</w:t>
      </w:r>
      <w:r>
        <w:rPr>
          <w:rStyle w:val="NormalCharacter"/>
          <w:rFonts w:ascii="宋体" w:hAnsi="宋体" w:hint="eastAsia"/>
          <w:szCs w:val="21"/>
          <w:u w:val="single"/>
        </w:rPr>
        <w:t>以下低温或</w:t>
      </w:r>
      <w:r>
        <w:rPr>
          <w:rStyle w:val="NormalCharacter"/>
          <w:rFonts w:ascii="宋体" w:hAnsi="宋体"/>
          <w:szCs w:val="21"/>
          <w:u w:val="single"/>
        </w:rPr>
        <w:t>40</w:t>
      </w:r>
      <w:r>
        <w:rPr>
          <w:rStyle w:val="NormalCharacter"/>
          <w:rFonts w:ascii="宋体" w:hAnsi="宋体" w:hint="eastAsia"/>
          <w:szCs w:val="21"/>
          <w:u w:val="single"/>
        </w:rPr>
        <w:t>℃以上高温天气</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w:t>
      </w:r>
      <w:r>
        <w:rPr>
          <w:rStyle w:val="NormalCharacter"/>
          <w:rFonts w:ascii="宋体" w:hAnsi="宋体"/>
          <w:szCs w:val="21"/>
        </w:rPr>
        <w:t>5</w:t>
      </w:r>
      <w:r>
        <w:rPr>
          <w:rStyle w:val="NormalCharacter"/>
          <w:rFonts w:ascii="宋体" w:hAnsi="宋体" w:hint="eastAsia"/>
          <w:szCs w:val="21"/>
        </w:rPr>
        <w:t>）</w:t>
      </w:r>
      <w:r>
        <w:rPr>
          <w:rStyle w:val="NormalCharacter"/>
          <w:rFonts w:ascii="宋体" w:hAnsi="宋体"/>
          <w:szCs w:val="21"/>
          <w:u w:val="single"/>
        </w:rPr>
        <w:t>20</w:t>
      </w:r>
      <w:r>
        <w:rPr>
          <w:rStyle w:val="NormalCharacter"/>
          <w:rFonts w:ascii="宋体" w:hAnsi="宋体" w:hint="eastAsia"/>
          <w:szCs w:val="21"/>
          <w:u w:val="single"/>
        </w:rPr>
        <w:t>年以上未发生过的洪水</w:t>
      </w:r>
      <w:r>
        <w:rPr>
          <w:rStyle w:val="NormalCharacter"/>
          <w:rFonts w:ascii="宋体" w:hAnsi="宋体" w:hint="eastAsia"/>
          <w:szCs w:val="21"/>
        </w:rPr>
        <w:t>。</w:t>
      </w:r>
    </w:p>
    <w:p w:rsidR="008074C4" w:rsidRDefault="008074C4">
      <w:pPr>
        <w:pStyle w:val="Heading3"/>
        <w:rPr>
          <w:rStyle w:val="NormalCharacter"/>
        </w:rPr>
      </w:pPr>
      <w:r>
        <w:rPr>
          <w:rStyle w:val="NormalCharacter"/>
        </w:rPr>
        <w:t xml:space="preserve">7.9 </w:t>
      </w:r>
      <w:r>
        <w:rPr>
          <w:rStyle w:val="NormalCharacter"/>
          <w:rFonts w:hAnsi="宋体" w:hint="eastAsia"/>
        </w:rPr>
        <w:t>提前竣工</w:t>
      </w:r>
    </w:p>
    <w:p w:rsidR="008074C4" w:rsidRDefault="008074C4">
      <w:pPr>
        <w:spacing w:line="360" w:lineRule="auto"/>
        <w:ind w:firstLineChars="200" w:firstLine="420"/>
        <w:jc w:val="left"/>
        <w:rPr>
          <w:rStyle w:val="NormalCharacter"/>
          <w:rFonts w:hAnsi="宋体"/>
          <w:szCs w:val="21"/>
        </w:rPr>
      </w:pPr>
      <w:r>
        <w:rPr>
          <w:rStyle w:val="NormalCharacter"/>
          <w:szCs w:val="21"/>
        </w:rPr>
        <w:t>7.9.2</w:t>
      </w:r>
      <w:r>
        <w:rPr>
          <w:rStyle w:val="NormalCharacter"/>
          <w:rFonts w:hAnsi="宋体" w:hint="eastAsia"/>
          <w:szCs w:val="21"/>
        </w:rPr>
        <w:t>提前竣工（赶工）增加费的计算方法：</w:t>
      </w:r>
      <w:r>
        <w:rPr>
          <w:rStyle w:val="NormalCharacter"/>
          <w:rFonts w:hint="eastAsia"/>
          <w:szCs w:val="21"/>
          <w:u w:val="single"/>
        </w:rPr>
        <w:t>无</w:t>
      </w:r>
      <w:r>
        <w:rPr>
          <w:rStyle w:val="NormalCharacter"/>
          <w:rFonts w:hAnsi="宋体" w:hint="eastAsia"/>
          <w:szCs w:val="21"/>
        </w:rPr>
        <w:t>。</w:t>
      </w:r>
    </w:p>
    <w:p w:rsidR="008074C4" w:rsidRDefault="008074C4">
      <w:pPr>
        <w:pStyle w:val="Heading2"/>
        <w:rPr>
          <w:rStyle w:val="NormalCharacter"/>
        </w:rPr>
      </w:pPr>
      <w:r>
        <w:rPr>
          <w:rStyle w:val="NormalCharacter"/>
        </w:rPr>
        <w:t xml:space="preserve">8. </w:t>
      </w:r>
      <w:r>
        <w:rPr>
          <w:rStyle w:val="NormalCharacter"/>
          <w:rFonts w:hint="eastAsia"/>
        </w:rPr>
        <w:t>材料与设备</w:t>
      </w:r>
    </w:p>
    <w:p w:rsidR="008074C4" w:rsidRDefault="008074C4">
      <w:pPr>
        <w:pStyle w:val="Heading3"/>
        <w:rPr>
          <w:rStyle w:val="NormalCharacter"/>
        </w:rPr>
      </w:pPr>
      <w:r>
        <w:rPr>
          <w:rStyle w:val="NormalCharacter"/>
        </w:rPr>
        <w:t>8.2</w:t>
      </w:r>
      <w:r>
        <w:rPr>
          <w:rStyle w:val="NormalCharacter"/>
          <w:rFonts w:hint="eastAsia"/>
        </w:rPr>
        <w:t>承包人采购材料与工程设备</w:t>
      </w:r>
    </w:p>
    <w:p w:rsidR="008074C4" w:rsidRDefault="008074C4">
      <w:pPr>
        <w:spacing w:line="360" w:lineRule="auto"/>
        <w:ind w:firstLineChars="200" w:firstLine="420"/>
        <w:jc w:val="left"/>
        <w:rPr>
          <w:rStyle w:val="NormalCharacter"/>
          <w:szCs w:val="21"/>
        </w:rPr>
      </w:pPr>
      <w:r>
        <w:rPr>
          <w:rStyle w:val="NormalCharacter"/>
          <w:rFonts w:hint="eastAsia"/>
          <w:kern w:val="0"/>
        </w:rPr>
        <w:t>除已标价工程量清单《发包人提供主要材料和工程设备一览表》（表</w:t>
      </w:r>
      <w:r>
        <w:rPr>
          <w:rStyle w:val="NormalCharacter"/>
          <w:kern w:val="0"/>
        </w:rPr>
        <w:t>-21</w:t>
      </w:r>
      <w:r>
        <w:rPr>
          <w:rStyle w:val="NormalCharacter"/>
          <w:rFonts w:hint="eastAsia"/>
          <w:kern w:val="0"/>
        </w:rPr>
        <w:t>）中明确的材料、工程设备外，由承包人负责材料和工程设备的采购、运输和保管。《</w:t>
      </w:r>
      <w:r>
        <w:rPr>
          <w:rStyle w:val="NormalCharacter"/>
          <w:rFonts w:hint="eastAsia"/>
        </w:rPr>
        <w:t>承包人提供主要材料和工程设备一览表》</w:t>
      </w:r>
      <w:r>
        <w:rPr>
          <w:rStyle w:val="NormalCharacter"/>
          <w:rFonts w:hint="eastAsia"/>
          <w:kern w:val="0"/>
        </w:rPr>
        <w:t>（表</w:t>
      </w:r>
      <w:r>
        <w:rPr>
          <w:rStyle w:val="NormalCharacter"/>
          <w:kern w:val="0"/>
        </w:rPr>
        <w:t>-22</w:t>
      </w:r>
      <w:r>
        <w:rPr>
          <w:rStyle w:val="NormalCharacter"/>
          <w:rFonts w:hint="eastAsia"/>
          <w:kern w:val="0"/>
        </w:rPr>
        <w:t>）见已标价工程量清单。工程材料和设备由承包人自行采购（合同约定除外），本工程所需材料和设备在图纸和发包人所提供的工程量清单中有参考品牌、型号、规格等要求或说明的必须按图纸或发包人工程量清单中的要求提供，未有说明和要求的承包人应提前准备合格的材料样品送发包人选定，经发包人同意后按发包人的要求提供，材料价格有信息价的按中档价位，无信息价的按市场价。所用材料必须有材料合格证，符合本工程的质量要求，并经发包人委托的现场管理人员和监理签字认可。否则，发包人有权要求承包人无偿更换，工期不顺延。其余事项按通用条款执行。</w:t>
      </w:r>
    </w:p>
    <w:p w:rsidR="008074C4" w:rsidRDefault="008074C4">
      <w:pPr>
        <w:pStyle w:val="Heading3"/>
        <w:rPr>
          <w:rStyle w:val="NormalCharacter"/>
        </w:rPr>
      </w:pPr>
      <w:r>
        <w:rPr>
          <w:rStyle w:val="NormalCharacter"/>
        </w:rPr>
        <w:t>8.4</w:t>
      </w:r>
      <w:r>
        <w:rPr>
          <w:rStyle w:val="NormalCharacter"/>
          <w:rFonts w:hint="eastAsia"/>
        </w:rPr>
        <w:t>材料与工程设备的保管与使用</w:t>
      </w:r>
    </w:p>
    <w:p w:rsidR="008074C4" w:rsidRDefault="008074C4">
      <w:pPr>
        <w:spacing w:line="360" w:lineRule="auto"/>
        <w:ind w:firstLineChars="200" w:firstLine="420"/>
        <w:jc w:val="left"/>
        <w:rPr>
          <w:rStyle w:val="NormalCharacter"/>
          <w:szCs w:val="21"/>
          <w:u w:val="single"/>
        </w:rPr>
      </w:pPr>
      <w:r>
        <w:rPr>
          <w:rStyle w:val="NormalCharacter"/>
          <w:szCs w:val="21"/>
        </w:rPr>
        <w:t>8.4.1</w:t>
      </w:r>
      <w:r>
        <w:rPr>
          <w:rStyle w:val="NormalCharacter"/>
          <w:rFonts w:hAnsi="宋体" w:hint="eastAsia"/>
          <w:szCs w:val="21"/>
        </w:rPr>
        <w:t>发包人供应的材料设备的保管费用的承担：</w:t>
      </w:r>
      <w:r>
        <w:rPr>
          <w:rStyle w:val="NormalCharacter"/>
          <w:rFonts w:hint="eastAsia"/>
          <w:szCs w:val="21"/>
          <w:u w:val="single"/>
        </w:rPr>
        <w:t>无</w:t>
      </w:r>
      <w:r>
        <w:rPr>
          <w:rStyle w:val="NormalCharacter"/>
          <w:rFonts w:hAnsi="宋体" w:hint="eastAsia"/>
          <w:szCs w:val="21"/>
        </w:rPr>
        <w:t>。</w:t>
      </w:r>
    </w:p>
    <w:p w:rsidR="008074C4" w:rsidRDefault="008074C4">
      <w:pPr>
        <w:pStyle w:val="Heading3"/>
        <w:rPr>
          <w:rStyle w:val="NormalCharacter"/>
        </w:rPr>
      </w:pPr>
      <w:r>
        <w:rPr>
          <w:rStyle w:val="NormalCharacter"/>
        </w:rPr>
        <w:t>8.5</w:t>
      </w:r>
      <w:r>
        <w:rPr>
          <w:rStyle w:val="NormalCharacter"/>
          <w:rFonts w:hint="eastAsia"/>
        </w:rPr>
        <w:t>禁止使用不合格的材料和工程设备</w:t>
      </w:r>
    </w:p>
    <w:p w:rsidR="008074C4" w:rsidRDefault="008074C4">
      <w:pPr>
        <w:pStyle w:val="Heading3"/>
        <w:rPr>
          <w:rStyle w:val="NormalCharacter"/>
        </w:rPr>
      </w:pPr>
      <w:r>
        <w:rPr>
          <w:rStyle w:val="NormalCharacter"/>
        </w:rPr>
        <w:t>8.6</w:t>
      </w:r>
      <w:r>
        <w:rPr>
          <w:rStyle w:val="NormalCharacter"/>
          <w:rFonts w:hAnsi="宋体" w:hint="eastAsia"/>
        </w:rPr>
        <w:t>样品</w:t>
      </w:r>
    </w:p>
    <w:p w:rsidR="008074C4" w:rsidRDefault="008074C4">
      <w:pPr>
        <w:spacing w:line="360" w:lineRule="auto"/>
        <w:ind w:firstLineChars="200" w:firstLine="420"/>
        <w:jc w:val="left"/>
        <w:rPr>
          <w:rStyle w:val="NormalCharacter"/>
          <w:kern w:val="0"/>
          <w:szCs w:val="21"/>
        </w:rPr>
      </w:pPr>
      <w:r>
        <w:rPr>
          <w:rStyle w:val="NormalCharacter"/>
          <w:kern w:val="0"/>
          <w:szCs w:val="21"/>
        </w:rPr>
        <w:t>8.6.1</w:t>
      </w:r>
      <w:r>
        <w:rPr>
          <w:rStyle w:val="NormalCharacter"/>
          <w:rFonts w:hAnsi="宋体" w:hint="eastAsia"/>
          <w:kern w:val="0"/>
          <w:szCs w:val="21"/>
        </w:rPr>
        <w:t>样品的报送与封存</w:t>
      </w:r>
    </w:p>
    <w:p w:rsidR="008074C4" w:rsidRDefault="008074C4">
      <w:pPr>
        <w:spacing w:line="360" w:lineRule="auto"/>
        <w:ind w:firstLineChars="200" w:firstLine="420"/>
        <w:jc w:val="left"/>
        <w:rPr>
          <w:rStyle w:val="NormalCharacter"/>
          <w:szCs w:val="21"/>
          <w:u w:val="single"/>
        </w:rPr>
      </w:pPr>
      <w:r>
        <w:rPr>
          <w:rStyle w:val="NormalCharacter"/>
          <w:rFonts w:hint="eastAsia"/>
          <w:kern w:val="0"/>
        </w:rPr>
        <w:t>需要承包人报送样品的材料或工程设备，样品的种类、名称、规格、数量要求：</w:t>
      </w:r>
      <w:r>
        <w:rPr>
          <w:rStyle w:val="NormalCharacter"/>
          <w:rFonts w:hint="eastAsia"/>
        </w:rPr>
        <w:t>主要材料涉及品种、款式、颜色等方面内容的，承包人应提交准备合格的材料样品送发包人选定。</w:t>
      </w:r>
    </w:p>
    <w:p w:rsidR="008074C4" w:rsidRDefault="008074C4">
      <w:pPr>
        <w:pStyle w:val="Heading3"/>
        <w:rPr>
          <w:rStyle w:val="NormalCharacter"/>
        </w:rPr>
      </w:pPr>
      <w:r>
        <w:rPr>
          <w:rStyle w:val="NormalCharacter"/>
        </w:rPr>
        <w:t xml:space="preserve">8.8 </w:t>
      </w:r>
      <w:r>
        <w:rPr>
          <w:rStyle w:val="NormalCharacter"/>
          <w:rFonts w:hint="eastAsia"/>
        </w:rPr>
        <w:t>施工设备和临时设施</w:t>
      </w:r>
    </w:p>
    <w:p w:rsidR="008074C4" w:rsidRDefault="008074C4">
      <w:pPr>
        <w:spacing w:line="360" w:lineRule="auto"/>
        <w:ind w:firstLineChars="200" w:firstLine="420"/>
        <w:jc w:val="left"/>
        <w:rPr>
          <w:rStyle w:val="NormalCharacter"/>
          <w:szCs w:val="21"/>
        </w:rPr>
      </w:pPr>
      <w:r>
        <w:rPr>
          <w:rStyle w:val="NormalCharacter"/>
          <w:szCs w:val="21"/>
        </w:rPr>
        <w:t xml:space="preserve">8.8.1 </w:t>
      </w:r>
      <w:r>
        <w:rPr>
          <w:rStyle w:val="NormalCharacter"/>
          <w:rFonts w:hAnsi="宋体" w:hint="eastAsia"/>
          <w:szCs w:val="21"/>
        </w:rPr>
        <w:t>承包人提供的施工设备和临时设施</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除专用合同条款另有约定的其他独立承包人和监理人指示的他人提供条件外，承包人运入施工场地的所有施工设备以及在施工场地建设的临时设施仅限于用于合同工程。</w:t>
      </w:r>
      <w:r>
        <w:rPr>
          <w:rStyle w:val="NormalCharacter"/>
          <w:rFonts w:ascii="宋体" w:hAnsi="宋体" w:hint="eastAsia"/>
          <w:szCs w:val="21"/>
        </w:rPr>
        <w:t>承包人用于本工程的主要机械设备清单见合同附件</w:t>
      </w:r>
      <w:r>
        <w:rPr>
          <w:rStyle w:val="NormalCharacter"/>
          <w:rFonts w:ascii="宋体" w:hAnsi="宋体"/>
          <w:szCs w:val="21"/>
        </w:rPr>
        <w:t>6</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关于修建临时设施费用承担的约定：</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u w:val="single"/>
        </w:rPr>
        <w:t>①承包人的临时用地（含项目部驻地等）租用费（含拆迁补偿）、临时用地的环保、恢复、临时用地的青苗补偿及地面附着物拆除等费用均由承包人负责，以上费用在投标报价中综合考虑。</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u w:val="single"/>
        </w:rPr>
        <w:t>②承包人负责合同实施期间其合同段内临时交通道路（含场内外连接公共交通道路）和交通设施的修建、维修、养护和交通管理工作，并承担一切费用。</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8074C4" w:rsidRDefault="008074C4">
      <w:pPr>
        <w:spacing w:line="360" w:lineRule="auto"/>
        <w:ind w:firstLineChars="200" w:firstLine="420"/>
        <w:jc w:val="left"/>
        <w:rPr>
          <w:rStyle w:val="NormalCharacter"/>
          <w:szCs w:val="21"/>
        </w:rPr>
      </w:pPr>
      <w:r>
        <w:rPr>
          <w:rStyle w:val="NormalCharacter"/>
          <w:szCs w:val="21"/>
        </w:rPr>
        <w:t xml:space="preserve">8.8.2 </w:t>
      </w:r>
      <w:r>
        <w:rPr>
          <w:rStyle w:val="NormalCharacter"/>
          <w:rFonts w:hAnsi="宋体" w:hint="eastAsia"/>
          <w:szCs w:val="21"/>
        </w:rPr>
        <w:t>发包人提供的施工设备和临时设施</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发包人提供的施工设备和临时设施：</w:t>
      </w:r>
      <w:r>
        <w:rPr>
          <w:rStyle w:val="NormalCharacter"/>
          <w:rFonts w:hint="eastAsia"/>
          <w:szCs w:val="21"/>
          <w:u w:val="single"/>
        </w:rPr>
        <w:t>无</w:t>
      </w:r>
      <w:r>
        <w:rPr>
          <w:rStyle w:val="NormalCharacter"/>
          <w:rFonts w:hAnsi="宋体" w:hint="eastAsia"/>
          <w:szCs w:val="21"/>
        </w:rPr>
        <w:t>。</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发包人提供的施工设备和临时设施的运行、维护、拆除、清运费用的承担人：</w:t>
      </w:r>
      <w:r>
        <w:rPr>
          <w:rStyle w:val="NormalCharacter"/>
          <w:rFonts w:hint="eastAsia"/>
          <w:szCs w:val="21"/>
          <w:u w:val="single"/>
        </w:rPr>
        <w:t>由承包人承担</w:t>
      </w:r>
      <w:r>
        <w:rPr>
          <w:rStyle w:val="NormalCharacter"/>
          <w:rFonts w:hAnsi="宋体" w:hint="eastAsia"/>
          <w:szCs w:val="21"/>
        </w:rPr>
        <w:t>。</w:t>
      </w:r>
    </w:p>
    <w:p w:rsidR="008074C4" w:rsidRDefault="008074C4">
      <w:pPr>
        <w:pStyle w:val="Heading2"/>
        <w:rPr>
          <w:rStyle w:val="NormalCharacter"/>
        </w:rPr>
      </w:pPr>
      <w:r>
        <w:rPr>
          <w:rStyle w:val="NormalCharacter"/>
        </w:rPr>
        <w:t xml:space="preserve">9. </w:t>
      </w:r>
      <w:r>
        <w:rPr>
          <w:rStyle w:val="NormalCharacter"/>
          <w:rFonts w:hint="eastAsia"/>
        </w:rPr>
        <w:t>试验与检验</w:t>
      </w:r>
    </w:p>
    <w:p w:rsidR="008074C4" w:rsidRDefault="008074C4">
      <w:pPr>
        <w:pStyle w:val="Heading3"/>
        <w:rPr>
          <w:rStyle w:val="NormalCharacter"/>
        </w:rPr>
      </w:pPr>
      <w:r>
        <w:rPr>
          <w:rStyle w:val="NormalCharacter"/>
        </w:rPr>
        <w:t>9.1</w:t>
      </w:r>
      <w:r>
        <w:rPr>
          <w:rStyle w:val="NormalCharacter"/>
          <w:rFonts w:hint="eastAsia"/>
        </w:rPr>
        <w:t>试验设备与试验人员</w:t>
      </w:r>
    </w:p>
    <w:p w:rsidR="008074C4" w:rsidRDefault="008074C4">
      <w:pPr>
        <w:spacing w:line="360" w:lineRule="auto"/>
        <w:ind w:firstLineChars="200" w:firstLine="420"/>
        <w:jc w:val="left"/>
        <w:rPr>
          <w:rStyle w:val="NormalCharacter"/>
          <w:szCs w:val="21"/>
        </w:rPr>
      </w:pPr>
      <w:r>
        <w:rPr>
          <w:rStyle w:val="NormalCharacter"/>
          <w:szCs w:val="21"/>
        </w:rPr>
        <w:t xml:space="preserve">9.1.2 </w:t>
      </w:r>
      <w:r>
        <w:rPr>
          <w:rStyle w:val="NormalCharacter"/>
          <w:rFonts w:hAnsi="宋体" w:hint="eastAsia"/>
          <w:szCs w:val="21"/>
        </w:rPr>
        <w:t>试验设备</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施工现场需要配置的试验场所：</w:t>
      </w:r>
      <w:r>
        <w:rPr>
          <w:rStyle w:val="NormalCharacter"/>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施工现场需要配备的试验设备：</w:t>
      </w:r>
      <w:r>
        <w:rPr>
          <w:rStyle w:val="NormalCharacter"/>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施工现场需要具备的其他试验条件：</w:t>
      </w:r>
      <w:r>
        <w:rPr>
          <w:rStyle w:val="NormalCharacter"/>
          <w:szCs w:val="21"/>
          <w:u w:val="single"/>
        </w:rPr>
        <w:t>/</w:t>
      </w:r>
      <w:r>
        <w:rPr>
          <w:rStyle w:val="NormalCharacter"/>
          <w:rFonts w:hAnsi="宋体" w:hint="eastAsia"/>
          <w:szCs w:val="21"/>
        </w:rPr>
        <w:t>。</w:t>
      </w:r>
    </w:p>
    <w:p w:rsidR="008074C4" w:rsidRDefault="008074C4">
      <w:pPr>
        <w:pStyle w:val="Heading3"/>
        <w:rPr>
          <w:rStyle w:val="NormalCharacter"/>
        </w:rPr>
      </w:pPr>
      <w:r>
        <w:rPr>
          <w:rStyle w:val="NormalCharacter"/>
        </w:rPr>
        <w:t xml:space="preserve">9.4 </w:t>
      </w:r>
      <w:r>
        <w:rPr>
          <w:rStyle w:val="NormalCharacter"/>
          <w:rFonts w:hAnsi="宋体" w:hint="eastAsia"/>
        </w:rPr>
        <w:t>现场工艺试验</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现场工艺试验的有关约定：</w:t>
      </w:r>
      <w:r>
        <w:rPr>
          <w:rStyle w:val="NormalCharacter"/>
          <w:szCs w:val="21"/>
          <w:u w:val="single"/>
        </w:rPr>
        <w:t>/</w:t>
      </w:r>
      <w:r>
        <w:rPr>
          <w:rStyle w:val="NormalCharacter"/>
          <w:rFonts w:hAnsi="宋体" w:hint="eastAsia"/>
          <w:szCs w:val="21"/>
        </w:rPr>
        <w:t>。</w:t>
      </w:r>
    </w:p>
    <w:p w:rsidR="008074C4" w:rsidRDefault="008074C4">
      <w:pPr>
        <w:pStyle w:val="Heading3"/>
        <w:rPr>
          <w:rStyle w:val="NormalCharacter"/>
        </w:rPr>
      </w:pPr>
      <w:r>
        <w:rPr>
          <w:rStyle w:val="NormalCharacter"/>
        </w:rPr>
        <w:t xml:space="preserve">9.5 </w:t>
      </w:r>
      <w:r>
        <w:rPr>
          <w:rStyle w:val="NormalCharacter"/>
          <w:rFonts w:hAnsi="宋体" w:hint="eastAsia"/>
        </w:rPr>
        <w:t>检验费用</w:t>
      </w:r>
    </w:p>
    <w:p w:rsidR="008074C4" w:rsidRDefault="008074C4" w:rsidP="001C7DF4">
      <w:pPr>
        <w:spacing w:line="360" w:lineRule="auto"/>
        <w:ind w:firstLineChars="196" w:firstLine="412"/>
        <w:rPr>
          <w:rStyle w:val="NormalCharacter"/>
          <w:szCs w:val="21"/>
        </w:rPr>
      </w:pPr>
      <w:r>
        <w:rPr>
          <w:rStyle w:val="NormalCharacter"/>
          <w:rFonts w:hAnsi="宋体" w:hint="eastAsia"/>
          <w:szCs w:val="21"/>
        </w:rPr>
        <w:t>根据《建设工程质量检测管理办法》（建设部令第</w:t>
      </w:r>
      <w:r>
        <w:rPr>
          <w:rStyle w:val="NormalCharacter"/>
          <w:szCs w:val="21"/>
        </w:rPr>
        <w:t>141</w:t>
      </w:r>
      <w:r>
        <w:rPr>
          <w:rStyle w:val="NormalCharacter"/>
          <w:rFonts w:hAnsi="宋体" w:hint="eastAsia"/>
          <w:szCs w:val="21"/>
        </w:rPr>
        <w:t>号）以及</w:t>
      </w:r>
      <w:r>
        <w:rPr>
          <w:rStyle w:val="NormalCharacter"/>
          <w:rFonts w:hAnsi="宋体" w:hint="eastAsia"/>
          <w:bCs/>
          <w:szCs w:val="21"/>
        </w:rPr>
        <w:t>《广西壮族自治区建设工程质量检测管理规定》</w:t>
      </w:r>
      <w:r>
        <w:rPr>
          <w:rStyle w:val="NormalCharacter"/>
          <w:rFonts w:hint="eastAsia"/>
          <w:bCs/>
          <w:szCs w:val="21"/>
        </w:rPr>
        <w:t>（</w:t>
      </w:r>
      <w:r>
        <w:rPr>
          <w:rStyle w:val="NormalCharacter"/>
          <w:rFonts w:hAnsi="宋体" w:hint="eastAsia"/>
          <w:bCs/>
          <w:szCs w:val="21"/>
        </w:rPr>
        <w:t>桂建管</w:t>
      </w:r>
      <w:r>
        <w:rPr>
          <w:rStyle w:val="NormalCharacter"/>
          <w:rFonts w:hint="eastAsia"/>
          <w:bCs/>
          <w:szCs w:val="21"/>
        </w:rPr>
        <w:t>〔</w:t>
      </w:r>
      <w:r>
        <w:rPr>
          <w:rStyle w:val="NormalCharacter"/>
          <w:bCs/>
          <w:szCs w:val="21"/>
        </w:rPr>
        <w:t>2013</w:t>
      </w:r>
      <w:r>
        <w:rPr>
          <w:rStyle w:val="NormalCharacter"/>
          <w:rFonts w:hint="eastAsia"/>
          <w:bCs/>
          <w:szCs w:val="21"/>
        </w:rPr>
        <w:t>〕</w:t>
      </w:r>
      <w:r>
        <w:rPr>
          <w:rStyle w:val="NormalCharacter"/>
          <w:bCs/>
          <w:szCs w:val="21"/>
        </w:rPr>
        <w:t>11</w:t>
      </w:r>
      <w:r>
        <w:rPr>
          <w:rStyle w:val="NormalCharacter"/>
          <w:rFonts w:hAnsi="宋体" w:hint="eastAsia"/>
          <w:bCs/>
          <w:szCs w:val="21"/>
        </w:rPr>
        <w:t>号</w:t>
      </w:r>
      <w:r>
        <w:rPr>
          <w:rStyle w:val="NormalCharacter"/>
          <w:rFonts w:hint="eastAsia"/>
          <w:bCs/>
          <w:szCs w:val="21"/>
        </w:rPr>
        <w:t>）</w:t>
      </w:r>
      <w:r>
        <w:rPr>
          <w:rStyle w:val="NormalCharacter"/>
          <w:rFonts w:hAnsi="宋体" w:hint="eastAsia"/>
          <w:szCs w:val="21"/>
        </w:rPr>
        <w:t>规定，工程质量检测业务由招标人委托有相应资质的检测机构检测。费用从招标人的项目建设经费中支出并直接支付给检测机构，不计入合同价款内。</w:t>
      </w:r>
    </w:p>
    <w:p w:rsidR="008074C4" w:rsidRDefault="008074C4">
      <w:pPr>
        <w:pStyle w:val="Heading2"/>
        <w:rPr>
          <w:rStyle w:val="NormalCharacter"/>
        </w:rPr>
      </w:pPr>
      <w:r>
        <w:rPr>
          <w:rStyle w:val="NormalCharacter"/>
        </w:rPr>
        <w:t xml:space="preserve">10. </w:t>
      </w:r>
      <w:r>
        <w:rPr>
          <w:rStyle w:val="NormalCharacter"/>
          <w:rFonts w:hAnsi="宋体" w:hint="eastAsia"/>
        </w:rPr>
        <w:t>变更</w:t>
      </w:r>
    </w:p>
    <w:p w:rsidR="008074C4" w:rsidRDefault="008074C4">
      <w:pPr>
        <w:pStyle w:val="Heading3"/>
        <w:rPr>
          <w:rStyle w:val="NormalCharacter"/>
        </w:rPr>
      </w:pPr>
      <w:r>
        <w:rPr>
          <w:rStyle w:val="NormalCharacter"/>
        </w:rPr>
        <w:t>10.1</w:t>
      </w:r>
      <w:r>
        <w:rPr>
          <w:rStyle w:val="NormalCharacter"/>
          <w:rFonts w:hAnsi="宋体" w:hint="eastAsia"/>
        </w:rPr>
        <w:t>变更的范围</w:t>
      </w:r>
    </w:p>
    <w:p w:rsidR="008074C4" w:rsidRDefault="008074C4">
      <w:pPr>
        <w:spacing w:line="360" w:lineRule="auto"/>
        <w:ind w:firstLine="426"/>
        <w:jc w:val="left"/>
        <w:rPr>
          <w:rStyle w:val="NormalCharacter"/>
          <w:rFonts w:hAnsi="宋体"/>
          <w:szCs w:val="21"/>
        </w:rPr>
      </w:pPr>
      <w:r>
        <w:rPr>
          <w:rStyle w:val="NormalCharacter"/>
          <w:rFonts w:hAnsi="宋体" w:hint="eastAsia"/>
          <w:szCs w:val="21"/>
        </w:rPr>
        <w:t>关于变更的范围的约定：</w:t>
      </w:r>
      <w:r>
        <w:rPr>
          <w:rStyle w:val="NormalCharacter"/>
          <w:rFonts w:hAnsi="宋体" w:hint="eastAsia"/>
          <w:szCs w:val="21"/>
          <w:u w:val="single"/>
        </w:rPr>
        <w:t>由双方协商确定</w:t>
      </w:r>
      <w:r>
        <w:rPr>
          <w:rStyle w:val="NormalCharacter"/>
          <w:rFonts w:hAnsi="宋体" w:hint="eastAsia"/>
          <w:szCs w:val="21"/>
        </w:rPr>
        <w:t>。</w:t>
      </w:r>
    </w:p>
    <w:p w:rsidR="008074C4" w:rsidRDefault="008074C4">
      <w:pPr>
        <w:pStyle w:val="Heading3"/>
        <w:rPr>
          <w:rStyle w:val="NormalCharacter"/>
        </w:rPr>
      </w:pPr>
      <w:r>
        <w:rPr>
          <w:rStyle w:val="NormalCharacter"/>
        </w:rPr>
        <w:t xml:space="preserve">10.3 </w:t>
      </w:r>
      <w:r>
        <w:rPr>
          <w:rStyle w:val="NormalCharacter"/>
          <w:rFonts w:hAnsi="宋体" w:hint="eastAsia"/>
        </w:rPr>
        <w:t>变更程序</w:t>
      </w:r>
    </w:p>
    <w:p w:rsidR="008074C4" w:rsidRDefault="008074C4">
      <w:pPr>
        <w:pStyle w:val="PlainText"/>
        <w:spacing w:line="360" w:lineRule="auto"/>
        <w:ind w:firstLineChars="210" w:firstLine="420"/>
        <w:rPr>
          <w:rStyle w:val="NormalCharacter"/>
          <w:rFonts w:ascii="Times New Roman" w:hAnsi="Times New Roman"/>
          <w:bCs/>
        </w:rPr>
      </w:pPr>
      <w:r>
        <w:rPr>
          <w:rStyle w:val="NormalCharacter"/>
          <w:rFonts w:ascii="Times New Roman" w:hAnsi="Times New Roman"/>
          <w:bCs/>
        </w:rPr>
        <w:t>10.3.1</w:t>
      </w:r>
      <w:r>
        <w:rPr>
          <w:rStyle w:val="NormalCharacter"/>
          <w:rFonts w:ascii="Times New Roman" w:hAnsi="Times New Roman" w:hint="eastAsia"/>
          <w:bCs/>
        </w:rPr>
        <w:t>国有投资项目：</w:t>
      </w:r>
    </w:p>
    <w:p w:rsidR="008074C4" w:rsidRDefault="008074C4">
      <w:pPr>
        <w:pStyle w:val="PlainText"/>
        <w:spacing w:line="360" w:lineRule="auto"/>
        <w:ind w:firstLineChars="210" w:firstLine="420"/>
        <w:rPr>
          <w:rStyle w:val="NormalCharacter"/>
          <w:rFonts w:ascii="Times New Roman" w:hAnsi="Times New Roman"/>
          <w:bCs/>
        </w:rPr>
      </w:pPr>
      <w:r>
        <w:rPr>
          <w:rStyle w:val="NormalCharacter"/>
          <w:rFonts w:ascii="Times New Roman" w:hAnsi="宋体" w:hint="eastAsia"/>
          <w:bCs/>
        </w:rPr>
        <w:t>⑴</w:t>
      </w:r>
      <w:r>
        <w:rPr>
          <w:rStyle w:val="NormalCharacter"/>
          <w:rFonts w:ascii="Times New Roman" w:hAnsi="Times New Roman" w:hint="eastAsia"/>
          <w:bCs/>
        </w:rPr>
        <w:t>设计变更和工程签证，按各市政府或相关部门的规定办理。属不可抗力（自然灾害、突发事件等）造成变更的，按特事特办原则予以办理。</w:t>
      </w:r>
    </w:p>
    <w:p w:rsidR="008074C4" w:rsidRDefault="008074C4">
      <w:pPr>
        <w:pStyle w:val="PlainText"/>
        <w:spacing w:line="360" w:lineRule="auto"/>
        <w:ind w:firstLineChars="210" w:firstLine="420"/>
        <w:rPr>
          <w:rStyle w:val="NormalCharacter"/>
          <w:rFonts w:ascii="Times New Roman" w:hAnsi="Times New Roman"/>
          <w:bCs/>
        </w:rPr>
      </w:pPr>
      <w:r>
        <w:rPr>
          <w:rStyle w:val="NormalCharacter"/>
          <w:rFonts w:ascii="Times New Roman" w:hAnsi="宋体" w:hint="eastAsia"/>
          <w:bCs/>
        </w:rPr>
        <w:t>⑵</w:t>
      </w:r>
      <w:r>
        <w:rPr>
          <w:rStyle w:val="NormalCharacter"/>
          <w:rFonts w:ascii="Times New Roman" w:hAnsi="Times New Roman" w:hint="eastAsia"/>
          <w:bCs/>
        </w:rPr>
        <w:t>建设单位在实施项目过程中，若发生单价变动，由建设单位、监理单位、施工单位及其他相关单位共同商定并签字确认。</w:t>
      </w:r>
    </w:p>
    <w:p w:rsidR="008074C4" w:rsidRDefault="008074C4">
      <w:pPr>
        <w:spacing w:line="360" w:lineRule="auto"/>
        <w:ind w:firstLineChars="200" w:firstLine="420"/>
        <w:jc w:val="left"/>
        <w:rPr>
          <w:rStyle w:val="NormalCharacter"/>
          <w:bCs/>
          <w:szCs w:val="21"/>
        </w:rPr>
      </w:pPr>
      <w:r>
        <w:rPr>
          <w:rStyle w:val="NormalCharacter"/>
          <w:rFonts w:hAnsi="宋体" w:hint="eastAsia"/>
          <w:bCs/>
          <w:szCs w:val="21"/>
        </w:rPr>
        <w:t>⑶</w:t>
      </w:r>
      <w:r>
        <w:rPr>
          <w:rStyle w:val="NormalCharacter"/>
          <w:bCs/>
          <w:szCs w:val="21"/>
        </w:rPr>
        <w:t xml:space="preserve"> </w:t>
      </w:r>
      <w:r>
        <w:rPr>
          <w:rStyle w:val="NormalCharacter"/>
          <w:rFonts w:hint="eastAsia"/>
          <w:bCs/>
          <w:szCs w:val="21"/>
        </w:rPr>
        <w:t>当合同规定的合同价款调整情况发生后，承包人未在规定时间内通知发包人，或者未在规定时间内提出调整报告，发包人可以根据有关资料，决定是否调整和调整的金额，并书面通知承包人。</w:t>
      </w:r>
    </w:p>
    <w:p w:rsidR="008074C4" w:rsidRDefault="008074C4">
      <w:pPr>
        <w:spacing w:line="360" w:lineRule="auto"/>
        <w:ind w:firstLineChars="200" w:firstLine="420"/>
        <w:jc w:val="left"/>
        <w:rPr>
          <w:rStyle w:val="NormalCharacter"/>
          <w:bCs/>
          <w:szCs w:val="21"/>
        </w:rPr>
      </w:pPr>
      <w:r>
        <w:rPr>
          <w:rStyle w:val="NormalCharacter"/>
          <w:rFonts w:hint="eastAsia"/>
          <w:bCs/>
          <w:szCs w:val="21"/>
        </w:rPr>
        <w:t>（</w:t>
      </w:r>
      <w:r>
        <w:rPr>
          <w:rStyle w:val="NormalCharacter"/>
          <w:bCs/>
          <w:szCs w:val="21"/>
        </w:rPr>
        <w:t>4</w:t>
      </w:r>
      <w:r>
        <w:rPr>
          <w:rStyle w:val="NormalCharacter"/>
          <w:rFonts w:hint="eastAsia"/>
          <w:bCs/>
          <w:szCs w:val="21"/>
        </w:rPr>
        <w:t>）只要涉及到价款调整，必须在发生前</w:t>
      </w:r>
      <w:r>
        <w:rPr>
          <w:rStyle w:val="NormalCharacter"/>
          <w:bCs/>
          <w:szCs w:val="21"/>
        </w:rPr>
        <w:t>7</w:t>
      </w:r>
      <w:r>
        <w:rPr>
          <w:rStyle w:val="NormalCharacter"/>
          <w:rFonts w:hint="eastAsia"/>
          <w:bCs/>
          <w:szCs w:val="21"/>
        </w:rPr>
        <w:t>天通知发包人并报审变更资料，如遇紧急情况可通知业主同意后先行施工，在</w:t>
      </w:r>
      <w:r>
        <w:rPr>
          <w:rStyle w:val="NormalCharacter"/>
          <w:bCs/>
          <w:szCs w:val="21"/>
        </w:rPr>
        <w:t>15</w:t>
      </w:r>
      <w:r>
        <w:rPr>
          <w:rStyle w:val="NormalCharacter"/>
          <w:rFonts w:hint="eastAsia"/>
          <w:bCs/>
          <w:szCs w:val="21"/>
        </w:rPr>
        <w:t>天内补变更资料，如增减价格超</w:t>
      </w:r>
      <w:r>
        <w:rPr>
          <w:rStyle w:val="NormalCharacter"/>
          <w:bCs/>
          <w:szCs w:val="21"/>
        </w:rPr>
        <w:t>10</w:t>
      </w:r>
      <w:r>
        <w:rPr>
          <w:rStyle w:val="NormalCharacter"/>
          <w:rFonts w:hint="eastAsia"/>
          <w:bCs/>
          <w:szCs w:val="21"/>
        </w:rPr>
        <w:t>万以上，必须经业主审批后才能施工。</w:t>
      </w:r>
    </w:p>
    <w:p w:rsidR="008074C4" w:rsidRDefault="008074C4">
      <w:pPr>
        <w:spacing w:line="360" w:lineRule="auto"/>
        <w:ind w:firstLineChars="200" w:firstLine="420"/>
        <w:jc w:val="left"/>
        <w:rPr>
          <w:rStyle w:val="NormalCharacter"/>
          <w:bCs/>
          <w:szCs w:val="21"/>
        </w:rPr>
      </w:pPr>
      <w:r>
        <w:rPr>
          <w:rStyle w:val="NormalCharacter"/>
          <w:bCs/>
          <w:szCs w:val="21"/>
        </w:rPr>
        <w:t>10.3.2</w:t>
      </w:r>
      <w:r>
        <w:rPr>
          <w:rStyle w:val="NormalCharacter"/>
          <w:rFonts w:hint="eastAsia"/>
          <w:bCs/>
          <w:szCs w:val="21"/>
        </w:rPr>
        <w:t>非国有投资项目：</w:t>
      </w:r>
      <w:r>
        <w:rPr>
          <w:rStyle w:val="NormalCharacter"/>
          <w:bCs/>
          <w:szCs w:val="21"/>
        </w:rPr>
        <w:t xml:space="preserve"> / </w:t>
      </w:r>
      <w:r>
        <w:rPr>
          <w:rStyle w:val="NormalCharacter"/>
          <w:rFonts w:hAnsi="宋体" w:hint="eastAsia"/>
          <w:bCs/>
          <w:szCs w:val="21"/>
        </w:rPr>
        <w:t>。</w:t>
      </w:r>
    </w:p>
    <w:p w:rsidR="008074C4" w:rsidRDefault="008074C4">
      <w:pPr>
        <w:pStyle w:val="Heading3"/>
        <w:rPr>
          <w:rStyle w:val="NormalCharacter"/>
        </w:rPr>
      </w:pPr>
      <w:r>
        <w:rPr>
          <w:rStyle w:val="NormalCharacter"/>
        </w:rPr>
        <w:t xml:space="preserve">10.4 </w:t>
      </w:r>
      <w:r>
        <w:rPr>
          <w:rStyle w:val="NormalCharacter"/>
          <w:rFonts w:hAnsi="宋体" w:hint="eastAsia"/>
        </w:rPr>
        <w:t>变更估价</w:t>
      </w:r>
    </w:p>
    <w:p w:rsidR="008074C4" w:rsidRDefault="008074C4">
      <w:pPr>
        <w:spacing w:line="360" w:lineRule="auto"/>
        <w:ind w:firstLineChars="200" w:firstLine="420"/>
        <w:jc w:val="left"/>
        <w:rPr>
          <w:rStyle w:val="NormalCharacter"/>
          <w:szCs w:val="21"/>
        </w:rPr>
      </w:pPr>
      <w:r>
        <w:rPr>
          <w:rStyle w:val="NormalCharacter"/>
          <w:szCs w:val="21"/>
        </w:rPr>
        <w:t xml:space="preserve">10.4.1 </w:t>
      </w:r>
      <w:r>
        <w:rPr>
          <w:rStyle w:val="NormalCharacter"/>
          <w:rFonts w:hAnsi="宋体" w:hint="eastAsia"/>
          <w:szCs w:val="21"/>
        </w:rPr>
        <w:t>变更估价原则</w:t>
      </w:r>
    </w:p>
    <w:p w:rsidR="008074C4" w:rsidRDefault="008074C4">
      <w:pPr>
        <w:spacing w:line="360" w:lineRule="auto"/>
        <w:ind w:firstLineChars="200" w:firstLine="420"/>
        <w:jc w:val="left"/>
        <w:rPr>
          <w:rStyle w:val="NormalCharacter"/>
          <w:bCs/>
          <w:szCs w:val="21"/>
        </w:rPr>
      </w:pPr>
      <w:r>
        <w:rPr>
          <w:rStyle w:val="NormalCharacter"/>
          <w:rFonts w:hint="eastAsia"/>
          <w:bCs/>
          <w:szCs w:val="21"/>
        </w:rPr>
        <w:t>因设计变更、相关签证引起工程项目、工程量任何变化的，变更合同价款按下列方法进行：（</w:t>
      </w:r>
      <w:r>
        <w:rPr>
          <w:rStyle w:val="NormalCharacter"/>
          <w:bCs/>
          <w:szCs w:val="21"/>
        </w:rPr>
        <w:t>1</w:t>
      </w:r>
      <w:r>
        <w:rPr>
          <w:rStyle w:val="NormalCharacter"/>
          <w:rFonts w:hint="eastAsia"/>
          <w:bCs/>
          <w:szCs w:val="21"/>
        </w:rPr>
        <w:t>）合同中已有相同子目的，按合同该子目价格进行计算；（</w:t>
      </w:r>
      <w:r>
        <w:rPr>
          <w:rStyle w:val="NormalCharacter"/>
          <w:bCs/>
          <w:szCs w:val="21"/>
        </w:rPr>
        <w:t>2</w:t>
      </w:r>
      <w:r>
        <w:rPr>
          <w:rStyle w:val="NormalCharacter"/>
          <w:rFonts w:hint="eastAsia"/>
          <w:bCs/>
          <w:szCs w:val="21"/>
        </w:rPr>
        <w:t>）合同中只有类似子目的，参照该类似子目价格进行计算；（</w:t>
      </w:r>
      <w:r>
        <w:rPr>
          <w:rStyle w:val="NormalCharacter"/>
          <w:bCs/>
          <w:szCs w:val="21"/>
        </w:rPr>
        <w:t>3</w:t>
      </w:r>
      <w:r>
        <w:rPr>
          <w:rStyle w:val="NormalCharacter"/>
          <w:rFonts w:hint="eastAsia"/>
          <w:bCs/>
          <w:szCs w:val="21"/>
        </w:rPr>
        <w:t>）合同中没有适用或类似子目的价格计算方法：有定额的套定额，并按广西现行的消耗定额和有关建设工程造价的文件规定执行（土石方工程除外），其中：费用定额中属于有区间的费率有规定的按规定计取，无规定的按中值计取，其余的费率均按费率定额的规定计取，材料价格按施工期间的《南宁建设工程造价信息》中档价格信息进行计算，《南宁建设工程造价信息》没有相应价格信息的按市场价计算；新增项目无定额可套的，由发包人、承包人、监理人签证明确项目施工工序、所选主材型号及工程量，按照市场价格，由发包人选定的工程造价咨询机构审核确定，新增项目结算综合单价</w:t>
      </w:r>
      <w:r>
        <w:rPr>
          <w:rStyle w:val="NormalCharacter"/>
          <w:bCs/>
          <w:szCs w:val="21"/>
        </w:rPr>
        <w:t>=</w:t>
      </w:r>
      <w:r>
        <w:rPr>
          <w:rStyle w:val="NormalCharacter"/>
          <w:rFonts w:hint="eastAsia"/>
          <w:bCs/>
          <w:szCs w:val="21"/>
        </w:rPr>
        <w:t>发包人选定的工程造价咨询机构共同审核确定综合单价</w:t>
      </w:r>
      <w:r>
        <w:rPr>
          <w:rStyle w:val="NormalCharacter"/>
          <w:bCs/>
          <w:szCs w:val="21"/>
        </w:rPr>
        <w:t>×</w:t>
      </w:r>
      <w:r>
        <w:rPr>
          <w:rStyle w:val="NormalCharacter"/>
          <w:rFonts w:hint="eastAsia"/>
          <w:bCs/>
          <w:szCs w:val="21"/>
        </w:rPr>
        <w:t>（中标价</w:t>
      </w:r>
      <w:r>
        <w:rPr>
          <w:rStyle w:val="NormalCharacter"/>
          <w:bCs/>
          <w:szCs w:val="21"/>
        </w:rPr>
        <w:t>/</w:t>
      </w:r>
      <w:r>
        <w:rPr>
          <w:rStyle w:val="NormalCharacter"/>
          <w:rFonts w:hint="eastAsia"/>
          <w:bCs/>
          <w:szCs w:val="21"/>
        </w:rPr>
        <w:t>招标上限控制价）。</w:t>
      </w:r>
    </w:p>
    <w:p w:rsidR="008074C4" w:rsidRDefault="008074C4">
      <w:pPr>
        <w:pStyle w:val="Heading3"/>
        <w:rPr>
          <w:rStyle w:val="NormalCharacter"/>
        </w:rPr>
      </w:pPr>
      <w:r>
        <w:rPr>
          <w:rStyle w:val="NormalCharacter"/>
        </w:rPr>
        <w:t>10.5</w:t>
      </w:r>
      <w:r>
        <w:rPr>
          <w:rStyle w:val="NormalCharacter"/>
          <w:rFonts w:hint="eastAsia"/>
        </w:rPr>
        <w:t>承包人的合理化建议</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监理人审查承包人合理化建议的期限：</w:t>
      </w:r>
      <w:r>
        <w:rPr>
          <w:rStyle w:val="NormalCharacter"/>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发包人审批承包人合理化建议的期限：</w:t>
      </w:r>
      <w:r>
        <w:rPr>
          <w:rStyle w:val="NormalCharacter"/>
          <w:szCs w:val="21"/>
          <w:u w:val="single"/>
        </w:rPr>
        <w:t>/</w:t>
      </w:r>
      <w:r>
        <w:rPr>
          <w:rStyle w:val="NormalCharacter"/>
          <w:rFonts w:hAnsi="宋体" w:hint="eastAsia"/>
          <w:szCs w:val="21"/>
        </w:rPr>
        <w:t>。</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承包人提出的合理化建议降低了合同价格或者提高了工程经济效益的奖励的方法和金额为：</w:t>
      </w:r>
      <w:r>
        <w:rPr>
          <w:rStyle w:val="NormalCharacter"/>
          <w:rFonts w:hint="eastAsia"/>
          <w:szCs w:val="21"/>
          <w:u w:val="single"/>
        </w:rPr>
        <w:t>无</w:t>
      </w:r>
      <w:r>
        <w:rPr>
          <w:rStyle w:val="NormalCharacter"/>
          <w:rFonts w:hAnsi="宋体" w:hint="eastAsia"/>
          <w:szCs w:val="21"/>
        </w:rPr>
        <w:t>。</w:t>
      </w:r>
    </w:p>
    <w:p w:rsidR="008074C4" w:rsidRDefault="008074C4">
      <w:pPr>
        <w:pStyle w:val="Heading3"/>
        <w:rPr>
          <w:rStyle w:val="NormalCharacter"/>
        </w:rPr>
      </w:pPr>
      <w:r>
        <w:rPr>
          <w:rStyle w:val="NormalCharacter"/>
        </w:rPr>
        <w:t xml:space="preserve">10.7 </w:t>
      </w:r>
      <w:r>
        <w:rPr>
          <w:rStyle w:val="NormalCharacter"/>
          <w:rFonts w:hAnsi="宋体" w:hint="eastAsia"/>
        </w:rPr>
        <w:t>暂估价</w:t>
      </w:r>
    </w:p>
    <w:p w:rsidR="008074C4" w:rsidRDefault="008074C4">
      <w:pPr>
        <w:spacing w:line="360" w:lineRule="auto"/>
        <w:ind w:firstLineChars="200" w:firstLine="420"/>
        <w:jc w:val="left"/>
        <w:rPr>
          <w:rStyle w:val="NormalCharacter"/>
          <w:szCs w:val="21"/>
        </w:rPr>
      </w:pPr>
      <w:r>
        <w:rPr>
          <w:rStyle w:val="NormalCharacter"/>
          <w:rFonts w:hAnsi="宋体" w:hint="eastAsia"/>
          <w:kern w:val="0"/>
          <w:szCs w:val="21"/>
        </w:rPr>
        <w:t>暂估价材料和工程设备的明细详见已标价工程量清单《</w:t>
      </w:r>
      <w:r>
        <w:rPr>
          <w:rStyle w:val="NormalCharacter"/>
          <w:rFonts w:hint="eastAsia"/>
          <w:szCs w:val="21"/>
        </w:rPr>
        <w:t>材料（工程设备）暂估价格及调整表》</w:t>
      </w:r>
      <w:r>
        <w:rPr>
          <w:rStyle w:val="NormalCharacter"/>
          <w:rFonts w:hAnsi="宋体" w:hint="eastAsia"/>
          <w:kern w:val="0"/>
          <w:szCs w:val="21"/>
        </w:rPr>
        <w:t>（表</w:t>
      </w:r>
      <w:r>
        <w:rPr>
          <w:rStyle w:val="NormalCharacter"/>
          <w:rFonts w:hAnsi="宋体"/>
          <w:kern w:val="0"/>
          <w:szCs w:val="21"/>
        </w:rPr>
        <w:t>12-2</w:t>
      </w:r>
      <w:r>
        <w:rPr>
          <w:rStyle w:val="NormalCharacter"/>
          <w:rFonts w:hAnsi="宋体" w:hint="eastAsia"/>
          <w:kern w:val="0"/>
          <w:szCs w:val="21"/>
        </w:rPr>
        <w:t>）和《</w:t>
      </w:r>
      <w:r>
        <w:rPr>
          <w:rStyle w:val="NormalCharacter"/>
          <w:rFonts w:hint="eastAsia"/>
          <w:szCs w:val="21"/>
        </w:rPr>
        <w:t>专业工程暂估价表》（</w:t>
      </w:r>
      <w:r>
        <w:rPr>
          <w:rStyle w:val="NormalCharacter"/>
          <w:rFonts w:hAnsi="宋体" w:hint="eastAsia"/>
          <w:kern w:val="0"/>
          <w:szCs w:val="21"/>
        </w:rPr>
        <w:t>表</w:t>
      </w:r>
      <w:r>
        <w:rPr>
          <w:rStyle w:val="NormalCharacter"/>
          <w:rFonts w:hAnsi="宋体"/>
          <w:kern w:val="0"/>
          <w:szCs w:val="21"/>
        </w:rPr>
        <w:t>12-3</w:t>
      </w:r>
      <w:r>
        <w:rPr>
          <w:rStyle w:val="NormalCharacter"/>
          <w:rFonts w:hAnsi="宋体" w:hint="eastAsia"/>
          <w:kern w:val="0"/>
          <w:szCs w:val="21"/>
        </w:rPr>
        <w:t>）。</w:t>
      </w:r>
    </w:p>
    <w:p w:rsidR="008074C4" w:rsidRDefault="008074C4">
      <w:pPr>
        <w:spacing w:line="360" w:lineRule="auto"/>
        <w:ind w:firstLineChars="200" w:firstLine="420"/>
        <w:jc w:val="left"/>
        <w:rPr>
          <w:rStyle w:val="NormalCharacter"/>
          <w:szCs w:val="21"/>
        </w:rPr>
      </w:pPr>
      <w:r>
        <w:rPr>
          <w:rStyle w:val="NormalCharacter"/>
          <w:szCs w:val="21"/>
        </w:rPr>
        <w:t xml:space="preserve">10.7.1 </w:t>
      </w:r>
      <w:r>
        <w:rPr>
          <w:rStyle w:val="NormalCharacter"/>
          <w:rFonts w:hAnsi="宋体" w:hint="eastAsia"/>
          <w:szCs w:val="21"/>
        </w:rPr>
        <w:t>依法必须招标的暂估价项目</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对于依法必须招标的暂估价项目的确认和批准采取第</w:t>
      </w:r>
      <w:r>
        <w:rPr>
          <w:rStyle w:val="NormalCharacter"/>
          <w:szCs w:val="21"/>
          <w:u w:val="single"/>
        </w:rPr>
        <w:t>/</w:t>
      </w:r>
      <w:r>
        <w:rPr>
          <w:rStyle w:val="NormalCharacter"/>
          <w:rFonts w:hAnsi="宋体" w:hint="eastAsia"/>
          <w:szCs w:val="21"/>
        </w:rPr>
        <w:t>种方式确定。</w:t>
      </w:r>
    </w:p>
    <w:p w:rsidR="008074C4" w:rsidRDefault="008074C4">
      <w:pPr>
        <w:spacing w:line="360" w:lineRule="auto"/>
        <w:ind w:firstLineChars="200" w:firstLine="420"/>
        <w:jc w:val="left"/>
        <w:rPr>
          <w:rStyle w:val="NormalCharacter"/>
          <w:szCs w:val="21"/>
        </w:rPr>
      </w:pPr>
      <w:r>
        <w:rPr>
          <w:rStyle w:val="NormalCharacter"/>
          <w:szCs w:val="21"/>
        </w:rPr>
        <w:t xml:space="preserve">10.7.2 </w:t>
      </w:r>
      <w:r>
        <w:rPr>
          <w:rStyle w:val="NormalCharacter"/>
          <w:rFonts w:hAnsi="宋体" w:hint="eastAsia"/>
          <w:szCs w:val="21"/>
        </w:rPr>
        <w:t>不属于依法必须招标的暂估价项目</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对于不属于依法必须招标的暂估价项目的确认和批准采取第</w:t>
      </w:r>
      <w:r>
        <w:rPr>
          <w:rStyle w:val="NormalCharacter"/>
          <w:szCs w:val="21"/>
          <w:u w:val="single"/>
        </w:rPr>
        <w:t>/</w:t>
      </w:r>
      <w:r>
        <w:rPr>
          <w:rStyle w:val="NormalCharacter"/>
          <w:rFonts w:hAnsi="宋体" w:hint="eastAsia"/>
          <w:szCs w:val="21"/>
        </w:rPr>
        <w:t>种方式确定。</w:t>
      </w:r>
    </w:p>
    <w:p w:rsidR="008074C4" w:rsidRDefault="008074C4">
      <w:pPr>
        <w:spacing w:line="360" w:lineRule="auto"/>
        <w:ind w:firstLineChars="200" w:firstLine="420"/>
        <w:jc w:val="left"/>
        <w:rPr>
          <w:rStyle w:val="NormalCharacter"/>
          <w:kern w:val="0"/>
          <w:szCs w:val="21"/>
        </w:rPr>
      </w:pPr>
      <w:r>
        <w:rPr>
          <w:rStyle w:val="NormalCharacter"/>
          <w:rFonts w:hAnsi="宋体" w:hint="eastAsia"/>
          <w:szCs w:val="21"/>
        </w:rPr>
        <w:t>第</w:t>
      </w:r>
      <w:r>
        <w:rPr>
          <w:rStyle w:val="NormalCharacter"/>
          <w:szCs w:val="21"/>
        </w:rPr>
        <w:t>3</w:t>
      </w:r>
      <w:r>
        <w:rPr>
          <w:rStyle w:val="NormalCharacter"/>
          <w:rFonts w:hAnsi="宋体" w:hint="eastAsia"/>
          <w:szCs w:val="21"/>
        </w:rPr>
        <w:t>种方式：</w:t>
      </w:r>
      <w:r>
        <w:rPr>
          <w:rStyle w:val="NormalCharacter"/>
          <w:rFonts w:hAnsi="宋体" w:hint="eastAsia"/>
          <w:kern w:val="0"/>
          <w:szCs w:val="21"/>
        </w:rPr>
        <w:t>承包人直接实施的暂估价项目</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承包人直接实施的暂估价项目的约定：</w:t>
      </w:r>
      <w:r>
        <w:rPr>
          <w:rStyle w:val="NormalCharacter"/>
          <w:rFonts w:hint="eastAsia"/>
          <w:szCs w:val="21"/>
          <w:u w:val="single"/>
        </w:rPr>
        <w:t>无</w:t>
      </w:r>
      <w:r>
        <w:rPr>
          <w:rStyle w:val="NormalCharacter"/>
          <w:rFonts w:hAnsi="宋体" w:hint="eastAsia"/>
          <w:szCs w:val="21"/>
        </w:rPr>
        <w:t>。</w:t>
      </w:r>
    </w:p>
    <w:p w:rsidR="008074C4" w:rsidRDefault="008074C4">
      <w:pPr>
        <w:pStyle w:val="Heading3"/>
        <w:rPr>
          <w:rStyle w:val="NormalCharacter"/>
        </w:rPr>
      </w:pPr>
      <w:r>
        <w:rPr>
          <w:rStyle w:val="NormalCharacter"/>
        </w:rPr>
        <w:t xml:space="preserve">10.8 </w:t>
      </w:r>
      <w:r>
        <w:rPr>
          <w:rStyle w:val="NormalCharacter"/>
          <w:rFonts w:hAnsi="宋体" w:hint="eastAsia"/>
        </w:rPr>
        <w:t>暂列金额</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合同当事人关于暂列金额使用的约定：由发包人根据实际情况使用。</w:t>
      </w:r>
    </w:p>
    <w:p w:rsidR="008074C4" w:rsidRDefault="008074C4">
      <w:pPr>
        <w:pStyle w:val="Heading3"/>
        <w:rPr>
          <w:rStyle w:val="NormalCharacter"/>
          <w:rFonts w:hAnsi="宋体"/>
        </w:rPr>
      </w:pPr>
      <w:r>
        <w:rPr>
          <w:rStyle w:val="NormalCharacter"/>
          <w:rFonts w:hAnsi="宋体"/>
        </w:rPr>
        <w:t>10.9</w:t>
      </w:r>
      <w:r>
        <w:rPr>
          <w:rStyle w:val="NormalCharacter"/>
          <w:rFonts w:hAnsi="宋体" w:hint="eastAsia"/>
        </w:rPr>
        <w:t>计日工</w:t>
      </w:r>
    </w:p>
    <w:p w:rsidR="008074C4" w:rsidRDefault="008074C4">
      <w:pPr>
        <w:pStyle w:val="Heading2"/>
        <w:rPr>
          <w:rStyle w:val="NormalCharacter"/>
        </w:rPr>
      </w:pPr>
      <w:r>
        <w:rPr>
          <w:rStyle w:val="NormalCharacter"/>
        </w:rPr>
        <w:t xml:space="preserve">11. </w:t>
      </w:r>
      <w:r>
        <w:rPr>
          <w:rStyle w:val="NormalCharacter"/>
          <w:rFonts w:hAnsi="宋体" w:hint="eastAsia"/>
        </w:rPr>
        <w:t>价格调整</w:t>
      </w:r>
    </w:p>
    <w:p w:rsidR="008074C4" w:rsidRDefault="008074C4">
      <w:pPr>
        <w:pStyle w:val="Heading3"/>
        <w:rPr>
          <w:rStyle w:val="NormalCharacter"/>
        </w:rPr>
      </w:pPr>
      <w:r>
        <w:rPr>
          <w:rStyle w:val="NormalCharacter"/>
        </w:rPr>
        <w:t xml:space="preserve">11.1 </w:t>
      </w:r>
      <w:r>
        <w:rPr>
          <w:rStyle w:val="NormalCharacter"/>
          <w:rFonts w:hint="eastAsia"/>
        </w:rPr>
        <w:t>市场价格波动引起的调整</w:t>
      </w:r>
    </w:p>
    <w:p w:rsidR="008074C4" w:rsidRDefault="008074C4">
      <w:pPr>
        <w:spacing w:line="360" w:lineRule="auto"/>
        <w:ind w:firstLineChars="200" w:firstLine="420"/>
        <w:jc w:val="left"/>
        <w:rPr>
          <w:rStyle w:val="NormalCharacter"/>
          <w:szCs w:val="21"/>
        </w:rPr>
      </w:pPr>
      <w:r>
        <w:rPr>
          <w:rStyle w:val="NormalCharacter"/>
          <w:rFonts w:hAnsi="宋体" w:hint="eastAsia"/>
          <w:kern w:val="0"/>
          <w:szCs w:val="21"/>
        </w:rPr>
        <w:t>市场价格波动是否调整合同价格的约定：</w:t>
      </w:r>
      <w:r>
        <w:rPr>
          <w:rStyle w:val="NormalCharacter"/>
          <w:rFonts w:hint="eastAsia"/>
          <w:szCs w:val="21"/>
          <w:u w:val="single"/>
        </w:rPr>
        <w:t>不调整</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因市场价格波动调整合同价格，采用以下第种方式对合同价格进行调整：</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第</w:t>
      </w:r>
      <w:r>
        <w:rPr>
          <w:rStyle w:val="NormalCharacter"/>
          <w:szCs w:val="21"/>
        </w:rPr>
        <w:t>1</w:t>
      </w:r>
      <w:r>
        <w:rPr>
          <w:rStyle w:val="NormalCharacter"/>
          <w:rFonts w:hAnsi="宋体" w:hint="eastAsia"/>
          <w:szCs w:val="21"/>
        </w:rPr>
        <w:t>种方式：采用价格指数进行价格调整。</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关于各可调因子、定值和变值权重，以及基本价格指数及其来源的约定：；</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第</w:t>
      </w:r>
      <w:r>
        <w:rPr>
          <w:rStyle w:val="NormalCharacter"/>
          <w:szCs w:val="21"/>
        </w:rPr>
        <w:t>2</w:t>
      </w:r>
      <w:r>
        <w:rPr>
          <w:rStyle w:val="NormalCharacter"/>
          <w:rFonts w:hAnsi="宋体" w:hint="eastAsia"/>
          <w:szCs w:val="21"/>
        </w:rPr>
        <w:t>种方式：采用造价信息进行价格调整。</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w:t>
      </w:r>
      <w:r>
        <w:rPr>
          <w:rStyle w:val="NormalCharacter"/>
          <w:szCs w:val="21"/>
        </w:rPr>
        <w:t>1</w:t>
      </w:r>
      <w:r>
        <w:rPr>
          <w:rStyle w:val="NormalCharacter"/>
          <w:rFonts w:hAnsi="宋体" w:hint="eastAsia"/>
          <w:szCs w:val="21"/>
        </w:rPr>
        <w:t>）允许调整的主要材料（设备）、基期价格、风险系数、投标报价：详见《承包人提供主要材料和设备一览表》。</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w:t>
      </w:r>
      <w:r>
        <w:rPr>
          <w:rStyle w:val="NormalCharacter"/>
          <w:szCs w:val="21"/>
        </w:rPr>
        <w:t>2</w:t>
      </w:r>
      <w:r>
        <w:rPr>
          <w:rStyle w:val="NormalCharacter"/>
          <w:rFonts w:hAnsi="宋体" w:hint="eastAsia"/>
          <w:szCs w:val="21"/>
        </w:rPr>
        <w:t>）主要材料确认价：</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按施工期间《</w:t>
      </w:r>
      <w:r>
        <w:rPr>
          <w:rStyle w:val="NormalCharacter"/>
          <w:rFonts w:hint="eastAsia"/>
          <w:szCs w:val="21"/>
          <w:u w:val="single"/>
        </w:rPr>
        <w:t>南宁</w:t>
      </w:r>
      <w:r>
        <w:rPr>
          <w:rStyle w:val="NormalCharacter"/>
          <w:rFonts w:hAnsi="宋体" w:hint="eastAsia"/>
          <w:szCs w:val="21"/>
        </w:rPr>
        <w:t>市建设工程造价信息》加权平均计算，信息价没有的按通用条款规定确定。</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w:t>
      </w:r>
      <w:r>
        <w:rPr>
          <w:rStyle w:val="NormalCharacter"/>
          <w:szCs w:val="21"/>
        </w:rPr>
        <w:t>3</w:t>
      </w:r>
      <w:r>
        <w:rPr>
          <w:rStyle w:val="NormalCharacter"/>
          <w:rFonts w:hAnsi="宋体" w:hint="eastAsia"/>
          <w:szCs w:val="21"/>
        </w:rPr>
        <w:t>）价差计算方法：</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③承包人在《承包人提供主要材料和设备一览表》中载明的材料单价等于基准单价的：合同履行期间材料单价涨跌幅以基准单价为基础超过约定的风险范围时，其超过部分据实调整。</w:t>
      </w:r>
    </w:p>
    <w:p w:rsidR="008074C4" w:rsidRDefault="008074C4">
      <w:pPr>
        <w:spacing w:line="360" w:lineRule="auto"/>
        <w:ind w:firstLine="645"/>
        <w:jc w:val="left"/>
        <w:rPr>
          <w:rStyle w:val="NormalCharacter"/>
          <w:szCs w:val="21"/>
        </w:rPr>
      </w:pPr>
      <w:r>
        <w:rPr>
          <w:rStyle w:val="NormalCharacter"/>
          <w:rFonts w:hAnsi="宋体" w:hint="eastAsia"/>
          <w:szCs w:val="21"/>
        </w:rPr>
        <w:t>第</w:t>
      </w:r>
      <w:r>
        <w:rPr>
          <w:rStyle w:val="NormalCharacter"/>
          <w:rFonts w:hAnsi="宋体"/>
          <w:szCs w:val="21"/>
        </w:rPr>
        <w:t>3</w:t>
      </w:r>
      <w:r>
        <w:rPr>
          <w:rStyle w:val="NormalCharacter"/>
          <w:rFonts w:hAnsi="宋体" w:hint="eastAsia"/>
          <w:szCs w:val="21"/>
        </w:rPr>
        <w:t>种方式：</w:t>
      </w:r>
      <w:r>
        <w:rPr>
          <w:rStyle w:val="NormalCharacter"/>
          <w:rFonts w:hint="eastAsia"/>
          <w:szCs w:val="21"/>
          <w:u w:val="single"/>
        </w:rPr>
        <w:t>双方约定</w:t>
      </w:r>
      <w:r>
        <w:rPr>
          <w:rStyle w:val="NormalCharacter"/>
          <w:rFonts w:hint="eastAsia"/>
          <w:szCs w:val="21"/>
        </w:rPr>
        <w:t>。</w:t>
      </w:r>
    </w:p>
    <w:p w:rsidR="008074C4" w:rsidRDefault="008074C4">
      <w:pPr>
        <w:rPr>
          <w:rStyle w:val="NormalCharacter"/>
        </w:rPr>
      </w:pPr>
    </w:p>
    <w:p w:rsidR="008074C4" w:rsidRDefault="008074C4">
      <w:pPr>
        <w:pStyle w:val="Heading2"/>
        <w:rPr>
          <w:rStyle w:val="NormalCharacter"/>
        </w:rPr>
      </w:pPr>
      <w:r>
        <w:rPr>
          <w:rStyle w:val="NormalCharacter"/>
        </w:rPr>
        <w:t xml:space="preserve">12. </w:t>
      </w:r>
      <w:r>
        <w:rPr>
          <w:rStyle w:val="NormalCharacter"/>
          <w:rFonts w:hint="eastAsia"/>
        </w:rPr>
        <w:t>合同价格、计量与支付</w:t>
      </w:r>
    </w:p>
    <w:p w:rsidR="008074C4" w:rsidRDefault="008074C4">
      <w:pPr>
        <w:pStyle w:val="Heading3"/>
        <w:rPr>
          <w:rStyle w:val="NormalCharacter"/>
          <w:rFonts w:hAnsi="宋体"/>
        </w:rPr>
      </w:pPr>
      <w:r>
        <w:rPr>
          <w:rStyle w:val="NormalCharacter"/>
        </w:rPr>
        <w:t xml:space="preserve">12.1 </w:t>
      </w:r>
      <w:r>
        <w:rPr>
          <w:rStyle w:val="NormalCharacter"/>
          <w:rFonts w:hAnsi="宋体" w:hint="eastAsia"/>
        </w:rPr>
        <w:t>合同价格形式</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本合同价款采用固定综合单价方式确定。</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w:t>
      </w:r>
      <w:r>
        <w:rPr>
          <w:rStyle w:val="NormalCharacter"/>
          <w:rFonts w:hAnsi="宋体"/>
          <w:szCs w:val="21"/>
        </w:rPr>
        <w:t>1</w:t>
      </w:r>
      <w:r>
        <w:rPr>
          <w:rStyle w:val="NormalCharacter"/>
          <w:rFonts w:hAnsi="宋体" w:hint="eastAsia"/>
          <w:szCs w:val="21"/>
        </w:rPr>
        <w:t>）单价合同。</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综合单价包含的风险范围：</w:t>
      </w:r>
      <w:r>
        <w:rPr>
          <w:rStyle w:val="NormalCharacter"/>
          <w:rFonts w:hAnsi="宋体" w:hint="eastAsia"/>
          <w:szCs w:val="21"/>
          <w:u w:val="single"/>
        </w:rPr>
        <w:t>除工程变更、漏项以外因素。</w:t>
      </w:r>
    </w:p>
    <w:p w:rsidR="008074C4" w:rsidRDefault="008074C4">
      <w:pPr>
        <w:pStyle w:val="PlainText"/>
        <w:spacing w:line="360" w:lineRule="auto"/>
        <w:ind w:firstLineChars="210" w:firstLine="420"/>
        <w:rPr>
          <w:rStyle w:val="NormalCharacter"/>
          <w:rFonts w:ascii="Times New Roman" w:hAnsi="宋体"/>
        </w:rPr>
      </w:pPr>
      <w:r>
        <w:rPr>
          <w:rStyle w:val="NormalCharacter"/>
          <w:rFonts w:ascii="Times New Roman" w:hAnsi="宋体" w:hint="eastAsia"/>
        </w:rPr>
        <w:t>风险范围以外合同价格的调整方法：</w:t>
      </w:r>
    </w:p>
    <w:p w:rsidR="008074C4" w:rsidRDefault="008074C4">
      <w:pPr>
        <w:pStyle w:val="PlainText"/>
        <w:spacing w:line="360" w:lineRule="auto"/>
        <w:ind w:firstLineChars="210" w:firstLine="420"/>
        <w:rPr>
          <w:rStyle w:val="NormalCharacter"/>
          <w:rFonts w:ascii="Times New Roman" w:hAnsi="宋体"/>
        </w:rPr>
      </w:pPr>
      <w:r>
        <w:rPr>
          <w:rStyle w:val="NormalCharacter"/>
          <w:rFonts w:ascii="Times New Roman" w:hAnsi="宋体" w:hint="eastAsia"/>
        </w:rPr>
        <w:t>①工程变更：按</w:t>
      </w:r>
      <w:r>
        <w:rPr>
          <w:rStyle w:val="NormalCharacter"/>
          <w:rFonts w:ascii="Times New Roman" w:hAnsi="宋体"/>
        </w:rPr>
        <w:t>10.4.1</w:t>
      </w:r>
      <w:r>
        <w:rPr>
          <w:rStyle w:val="NormalCharacter"/>
          <w:rFonts w:ascii="Times New Roman" w:hAnsi="宋体" w:hint="eastAsia"/>
        </w:rPr>
        <w:t>变更估价原则的约定调整。</w:t>
      </w:r>
    </w:p>
    <w:p w:rsidR="008074C4" w:rsidRDefault="008074C4">
      <w:pPr>
        <w:pStyle w:val="PlainText"/>
        <w:spacing w:line="360" w:lineRule="auto"/>
        <w:ind w:firstLineChars="210" w:firstLine="420"/>
        <w:rPr>
          <w:rStyle w:val="NormalCharacter"/>
          <w:rFonts w:ascii="Times New Roman" w:hAnsi="宋体"/>
        </w:rPr>
      </w:pPr>
      <w:r>
        <w:rPr>
          <w:rStyle w:val="NormalCharacter"/>
          <w:rFonts w:ascii="Times New Roman" w:hAnsi="宋体" w:hint="eastAsia"/>
        </w:rPr>
        <w:t>②政策性调整：因工期较短不调整。</w:t>
      </w:r>
    </w:p>
    <w:p w:rsidR="008074C4" w:rsidRDefault="008074C4">
      <w:pPr>
        <w:pStyle w:val="PlainText"/>
        <w:spacing w:line="360" w:lineRule="auto"/>
        <w:ind w:firstLineChars="210" w:firstLine="420"/>
        <w:rPr>
          <w:rStyle w:val="NormalCharacter"/>
          <w:rFonts w:ascii="Times New Roman" w:hAnsi="宋体"/>
        </w:rPr>
      </w:pPr>
      <w:r>
        <w:rPr>
          <w:rStyle w:val="NormalCharacter"/>
          <w:rFonts w:ascii="Times New Roman" w:hAnsi="宋体" w:hint="eastAsia"/>
        </w:rPr>
        <w:t>③材料价格风险：</w:t>
      </w:r>
      <w:r>
        <w:rPr>
          <w:rStyle w:val="NormalCharacter"/>
          <w:rFonts w:ascii="Times New Roman" w:hAnsi="宋体" w:hint="eastAsia"/>
          <w:u w:val="single"/>
        </w:rPr>
        <w:t>不调整</w:t>
      </w:r>
      <w:r>
        <w:rPr>
          <w:rStyle w:val="NormalCharacter"/>
          <w:rFonts w:ascii="Times New Roman" w:hAnsi="宋体" w:hint="eastAsia"/>
        </w:rPr>
        <w:t>。</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④其它：。</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w:t>
      </w:r>
      <w:r>
        <w:rPr>
          <w:rStyle w:val="NormalCharacter"/>
          <w:rFonts w:hAnsi="宋体"/>
          <w:szCs w:val="21"/>
        </w:rPr>
        <w:t>2</w:t>
      </w:r>
      <w:r>
        <w:rPr>
          <w:rStyle w:val="NormalCharacter"/>
          <w:rFonts w:hAnsi="宋体" w:hint="eastAsia"/>
          <w:szCs w:val="21"/>
        </w:rPr>
        <w:t>）总价合同。</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总价包含的风险范围：。</w:t>
      </w:r>
    </w:p>
    <w:p w:rsidR="008074C4" w:rsidRDefault="008074C4">
      <w:pPr>
        <w:spacing w:line="360" w:lineRule="auto"/>
        <w:ind w:firstLineChars="200" w:firstLine="420"/>
        <w:jc w:val="left"/>
        <w:rPr>
          <w:rStyle w:val="NormalCharacter"/>
        </w:rPr>
      </w:pPr>
      <w:r>
        <w:rPr>
          <w:rStyle w:val="NormalCharacter"/>
          <w:rFonts w:hint="eastAsia"/>
        </w:rPr>
        <w:t>风险范围以外合同价格的调整方法：。</w:t>
      </w:r>
    </w:p>
    <w:p w:rsidR="008074C4" w:rsidRDefault="008074C4">
      <w:pPr>
        <w:spacing w:line="360" w:lineRule="auto"/>
        <w:ind w:firstLineChars="200" w:firstLine="420"/>
        <w:jc w:val="left"/>
        <w:rPr>
          <w:rStyle w:val="NormalCharacter"/>
        </w:rPr>
      </w:pPr>
      <w:r>
        <w:rPr>
          <w:rStyle w:val="NormalCharacter"/>
          <w:rFonts w:hint="eastAsia"/>
        </w:rPr>
        <w:t>（</w:t>
      </w:r>
      <w:r>
        <w:rPr>
          <w:rStyle w:val="NormalCharacter"/>
        </w:rPr>
        <w:t>3</w:t>
      </w:r>
      <w:r>
        <w:rPr>
          <w:rStyle w:val="NormalCharacter"/>
          <w:rFonts w:hint="eastAsia"/>
        </w:rPr>
        <w:t>）其他价格方式：。</w:t>
      </w:r>
    </w:p>
    <w:p w:rsidR="008074C4" w:rsidRDefault="008074C4">
      <w:pPr>
        <w:pStyle w:val="Heading3"/>
        <w:rPr>
          <w:rStyle w:val="NormalCharacter"/>
        </w:rPr>
      </w:pPr>
      <w:r>
        <w:rPr>
          <w:rStyle w:val="NormalCharacter"/>
        </w:rPr>
        <w:t xml:space="preserve">12.2 </w:t>
      </w:r>
      <w:r>
        <w:rPr>
          <w:rStyle w:val="NormalCharacter"/>
          <w:rFonts w:hAnsi="宋体" w:hint="eastAsia"/>
        </w:rPr>
        <w:t>预付款</w:t>
      </w:r>
    </w:p>
    <w:p w:rsidR="008074C4" w:rsidRDefault="008074C4">
      <w:pPr>
        <w:spacing w:line="360" w:lineRule="auto"/>
        <w:ind w:firstLineChars="200" w:firstLine="420"/>
        <w:jc w:val="left"/>
        <w:rPr>
          <w:rStyle w:val="NormalCharacter"/>
          <w:color w:val="000000"/>
          <w:szCs w:val="21"/>
        </w:rPr>
      </w:pPr>
      <w:r>
        <w:rPr>
          <w:rStyle w:val="NormalCharacter"/>
          <w:color w:val="000000"/>
          <w:szCs w:val="21"/>
        </w:rPr>
        <w:t xml:space="preserve">12.2.1 </w:t>
      </w:r>
      <w:r>
        <w:rPr>
          <w:rStyle w:val="NormalCharacter"/>
          <w:rFonts w:hAnsi="宋体" w:hint="eastAsia"/>
          <w:color w:val="000000"/>
          <w:szCs w:val="21"/>
        </w:rPr>
        <w:t>本工程无预付款</w:t>
      </w:r>
    </w:p>
    <w:p w:rsidR="008074C4" w:rsidRDefault="008074C4">
      <w:pPr>
        <w:pStyle w:val="Heading3"/>
        <w:rPr>
          <w:rStyle w:val="NormalCharacter"/>
        </w:rPr>
      </w:pPr>
      <w:r>
        <w:rPr>
          <w:rStyle w:val="NormalCharacter"/>
        </w:rPr>
        <w:t xml:space="preserve">12.3 </w:t>
      </w:r>
      <w:r>
        <w:rPr>
          <w:rStyle w:val="NormalCharacter"/>
          <w:rFonts w:hAnsi="宋体" w:hint="eastAsia"/>
        </w:rPr>
        <w:t>计量</w:t>
      </w:r>
    </w:p>
    <w:p w:rsidR="008074C4" w:rsidRDefault="008074C4">
      <w:pPr>
        <w:spacing w:line="360" w:lineRule="auto"/>
        <w:ind w:firstLineChars="200" w:firstLine="420"/>
        <w:jc w:val="left"/>
        <w:rPr>
          <w:rStyle w:val="NormalCharacter"/>
          <w:szCs w:val="21"/>
        </w:rPr>
      </w:pPr>
      <w:r>
        <w:rPr>
          <w:rStyle w:val="NormalCharacter"/>
          <w:szCs w:val="21"/>
        </w:rPr>
        <w:t xml:space="preserve">12.3.1 </w:t>
      </w:r>
      <w:r>
        <w:rPr>
          <w:rStyle w:val="NormalCharacter"/>
          <w:rFonts w:hAnsi="宋体" w:hint="eastAsia"/>
          <w:szCs w:val="21"/>
        </w:rPr>
        <w:t>计量原则</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工程量计算规则：</w:t>
      </w:r>
      <w:r>
        <w:rPr>
          <w:rStyle w:val="NormalCharacter"/>
          <w:rFonts w:hAnsi="宋体" w:hint="eastAsia"/>
          <w:szCs w:val="21"/>
          <w:u w:val="single"/>
        </w:rPr>
        <w:t>工程的计量均以《建设工程工程量清单计价规范》（</w:t>
      </w:r>
      <w:r>
        <w:rPr>
          <w:rStyle w:val="NormalCharacter"/>
          <w:szCs w:val="21"/>
          <w:u w:val="single"/>
        </w:rPr>
        <w:t>GB50500</w:t>
      </w:r>
      <w:r>
        <w:rPr>
          <w:rStyle w:val="NormalCharacter"/>
          <w:rFonts w:hAnsi="宋体" w:hint="eastAsia"/>
          <w:szCs w:val="21"/>
          <w:u w:val="single"/>
        </w:rPr>
        <w:t>－</w:t>
      </w:r>
      <w:r>
        <w:rPr>
          <w:rStyle w:val="NormalCharacter"/>
          <w:szCs w:val="21"/>
          <w:u w:val="single"/>
        </w:rPr>
        <w:t>2013</w:t>
      </w:r>
      <w:r>
        <w:rPr>
          <w:rStyle w:val="NormalCharacter"/>
          <w:rFonts w:hAnsi="宋体" w:hint="eastAsia"/>
          <w:szCs w:val="21"/>
          <w:u w:val="single"/>
        </w:rPr>
        <w:t>）和及其广西壮族自治区实施细则、《建设工程工程量清单计算规范》（</w:t>
      </w:r>
      <w:r>
        <w:rPr>
          <w:rStyle w:val="NormalCharacter"/>
          <w:szCs w:val="21"/>
          <w:u w:val="single"/>
        </w:rPr>
        <w:t>GB50854~50862</w:t>
      </w:r>
      <w:r>
        <w:rPr>
          <w:rStyle w:val="NormalCharacter"/>
          <w:rFonts w:hAnsi="宋体" w:hint="eastAsia"/>
          <w:szCs w:val="21"/>
          <w:u w:val="single"/>
        </w:rPr>
        <w:t>－</w:t>
      </w:r>
      <w:r>
        <w:rPr>
          <w:rStyle w:val="NormalCharacter"/>
          <w:szCs w:val="21"/>
          <w:u w:val="single"/>
        </w:rPr>
        <w:t>2013</w:t>
      </w:r>
      <w:r>
        <w:rPr>
          <w:rStyle w:val="NormalCharacter"/>
          <w:rFonts w:hAnsi="宋体" w:hint="eastAsia"/>
          <w:szCs w:val="21"/>
          <w:u w:val="single"/>
        </w:rPr>
        <w:t>）及其广西实施细则（修订版）、本工程补充项目清单为准。</w:t>
      </w:r>
    </w:p>
    <w:p w:rsidR="008074C4" w:rsidRDefault="008074C4">
      <w:pPr>
        <w:spacing w:line="360" w:lineRule="auto"/>
        <w:ind w:firstLineChars="200" w:firstLine="420"/>
        <w:jc w:val="left"/>
        <w:rPr>
          <w:rStyle w:val="NormalCharacter"/>
          <w:szCs w:val="21"/>
        </w:rPr>
      </w:pPr>
      <w:r>
        <w:rPr>
          <w:rStyle w:val="NormalCharacter"/>
          <w:szCs w:val="21"/>
        </w:rPr>
        <w:t xml:space="preserve">12.3.2 </w:t>
      </w:r>
      <w:r>
        <w:rPr>
          <w:rStyle w:val="NormalCharacter"/>
          <w:rFonts w:hAnsi="宋体" w:hint="eastAsia"/>
          <w:szCs w:val="21"/>
        </w:rPr>
        <w:t>计量周期</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关于计量周期的约定：</w:t>
      </w:r>
      <w:r>
        <w:rPr>
          <w:rStyle w:val="NormalCharacter"/>
          <w:rFonts w:hAnsi="宋体" w:hint="eastAsia"/>
          <w:szCs w:val="21"/>
          <w:u w:val="single"/>
        </w:rPr>
        <w:t>每月</w:t>
      </w:r>
      <w:r>
        <w:rPr>
          <w:rStyle w:val="NormalCharacter"/>
          <w:szCs w:val="21"/>
          <w:u w:val="single"/>
        </w:rPr>
        <w:t>25</w:t>
      </w:r>
      <w:r>
        <w:rPr>
          <w:rStyle w:val="NormalCharacter"/>
          <w:rFonts w:hAnsi="宋体" w:hint="eastAsia"/>
          <w:szCs w:val="21"/>
          <w:u w:val="single"/>
        </w:rPr>
        <w:t>日前</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szCs w:val="21"/>
        </w:rPr>
        <w:t xml:space="preserve">12.3.3 </w:t>
      </w:r>
      <w:r>
        <w:rPr>
          <w:rStyle w:val="NormalCharacter"/>
          <w:rFonts w:hAnsi="宋体" w:hint="eastAsia"/>
          <w:szCs w:val="21"/>
        </w:rPr>
        <w:t>单价合同的计量</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关于单价合同计量的约定：</w:t>
      </w:r>
    </w:p>
    <w:p w:rsidR="008074C4" w:rsidRDefault="008074C4">
      <w:pPr>
        <w:spacing w:line="360" w:lineRule="auto"/>
        <w:ind w:firstLineChars="210" w:firstLine="441"/>
        <w:rPr>
          <w:rStyle w:val="NormalCharacter"/>
          <w:szCs w:val="21"/>
        </w:rPr>
      </w:pPr>
      <w:r>
        <w:rPr>
          <w:rStyle w:val="NormalCharacter"/>
          <w:szCs w:val="21"/>
        </w:rPr>
        <w:t xml:space="preserve">(1) </w:t>
      </w:r>
      <w:r>
        <w:rPr>
          <w:rStyle w:val="NormalCharacter"/>
          <w:rFonts w:hAnsi="宋体" w:hint="eastAsia"/>
          <w:szCs w:val="21"/>
        </w:rPr>
        <w:t>工程量清单所列的工程量，不能作为承包人按合同履行其责任依据，实际施工中发生的工程量增加或减少并不影响承包人履行合同的责任，工程结算以完成的实际工程量为准。</w:t>
      </w:r>
    </w:p>
    <w:p w:rsidR="008074C4" w:rsidRDefault="008074C4">
      <w:pPr>
        <w:spacing w:line="360" w:lineRule="auto"/>
        <w:ind w:firstLineChars="210" w:firstLine="441"/>
        <w:rPr>
          <w:rStyle w:val="NormalCharacter"/>
          <w:szCs w:val="21"/>
        </w:rPr>
      </w:pPr>
      <w:r>
        <w:rPr>
          <w:rStyle w:val="NormalCharacter"/>
          <w:szCs w:val="21"/>
        </w:rPr>
        <w:t xml:space="preserve">(2) </w:t>
      </w:r>
      <w:r>
        <w:rPr>
          <w:rStyle w:val="NormalCharacter"/>
          <w:rFonts w:hAnsi="宋体" w:hint="eastAsia"/>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8074C4" w:rsidRDefault="008074C4">
      <w:pPr>
        <w:spacing w:line="360" w:lineRule="auto"/>
        <w:ind w:firstLineChars="200" w:firstLine="420"/>
        <w:jc w:val="left"/>
        <w:rPr>
          <w:rStyle w:val="NormalCharacter"/>
          <w:szCs w:val="21"/>
        </w:rPr>
      </w:pPr>
      <w:r>
        <w:rPr>
          <w:rStyle w:val="NormalCharacter"/>
          <w:szCs w:val="21"/>
        </w:rPr>
        <w:t xml:space="preserve">12.3.4 </w:t>
      </w:r>
      <w:r>
        <w:rPr>
          <w:rStyle w:val="NormalCharacter"/>
          <w:rFonts w:hAnsi="宋体" w:hint="eastAsia"/>
          <w:szCs w:val="21"/>
        </w:rPr>
        <w:t>总价合同的计量</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关于总价合同计量的约定：除工程变更外，原图纸范围内的工程量不得按实计量。进度款按支付分解表支付</w:t>
      </w:r>
      <w:r>
        <w:rPr>
          <w:rStyle w:val="NormalCharacter"/>
          <w:rFonts w:hint="eastAsia"/>
          <w:szCs w:val="21"/>
        </w:rPr>
        <w:t>，</w:t>
      </w:r>
      <w:r>
        <w:rPr>
          <w:rStyle w:val="NormalCharacter"/>
          <w:rFonts w:hAnsi="宋体" w:hint="eastAsia"/>
          <w:szCs w:val="21"/>
        </w:rPr>
        <w:t>按通用条款第</w:t>
      </w:r>
      <w:r>
        <w:rPr>
          <w:rStyle w:val="NormalCharacter"/>
          <w:kern w:val="0"/>
          <w:szCs w:val="21"/>
        </w:rPr>
        <w:t>12.3.4</w:t>
      </w:r>
      <w:r>
        <w:rPr>
          <w:rStyle w:val="NormalCharacter"/>
          <w:rFonts w:hAnsi="宋体" w:hint="eastAsia"/>
          <w:szCs w:val="21"/>
        </w:rPr>
        <w:t>项</w:t>
      </w:r>
      <w:r>
        <w:rPr>
          <w:rStyle w:val="NormalCharacter"/>
          <w:rFonts w:hAnsi="宋体" w:hint="eastAsia"/>
          <w:kern w:val="0"/>
          <w:szCs w:val="21"/>
        </w:rPr>
        <w:t>〔总价合同的计量〕</w:t>
      </w:r>
      <w:r>
        <w:rPr>
          <w:rStyle w:val="NormalCharacter"/>
          <w:rFonts w:hAnsi="宋体" w:hint="eastAsia"/>
          <w:szCs w:val="21"/>
        </w:rPr>
        <w:t>约定进行计量，但</w:t>
      </w:r>
      <w:r>
        <w:rPr>
          <w:rStyle w:val="NormalCharacter"/>
          <w:rFonts w:ascii="宋体" w:hAnsi="宋体" w:hint="eastAsia"/>
          <w:kern w:val="0"/>
          <w:szCs w:val="21"/>
        </w:rPr>
        <w:t>合同价款按照支付分解表进行支付。</w:t>
      </w:r>
    </w:p>
    <w:p w:rsidR="008074C4" w:rsidRDefault="008074C4">
      <w:pPr>
        <w:spacing w:line="360" w:lineRule="auto"/>
        <w:ind w:firstLineChars="200" w:firstLine="420"/>
        <w:jc w:val="left"/>
        <w:rPr>
          <w:rStyle w:val="NormalCharacter"/>
          <w:szCs w:val="21"/>
        </w:rPr>
      </w:pPr>
      <w:r>
        <w:rPr>
          <w:rStyle w:val="NormalCharacter"/>
          <w:szCs w:val="21"/>
        </w:rPr>
        <w:t xml:space="preserve">12.3.6 </w:t>
      </w:r>
      <w:r>
        <w:rPr>
          <w:rStyle w:val="NormalCharacter"/>
          <w:rFonts w:hAnsi="宋体" w:hint="eastAsia"/>
          <w:szCs w:val="21"/>
        </w:rPr>
        <w:t>其他价格形式合同的计量</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其他价格形式的计量方式和程序：。</w:t>
      </w:r>
    </w:p>
    <w:p w:rsidR="008074C4" w:rsidRDefault="008074C4">
      <w:pPr>
        <w:pStyle w:val="Heading3"/>
        <w:rPr>
          <w:rStyle w:val="NormalCharacter"/>
        </w:rPr>
      </w:pPr>
      <w:r>
        <w:rPr>
          <w:rStyle w:val="NormalCharacter"/>
        </w:rPr>
        <w:t xml:space="preserve">12.4 </w:t>
      </w:r>
      <w:r>
        <w:rPr>
          <w:rStyle w:val="NormalCharacter"/>
          <w:rFonts w:hint="eastAsia"/>
        </w:rPr>
        <w:t>工程进度款支付</w:t>
      </w:r>
    </w:p>
    <w:p w:rsidR="008074C4" w:rsidRDefault="008074C4">
      <w:pPr>
        <w:spacing w:line="360" w:lineRule="auto"/>
        <w:ind w:firstLineChars="200" w:firstLine="420"/>
        <w:jc w:val="left"/>
        <w:rPr>
          <w:rStyle w:val="NormalCharacter"/>
          <w:color w:val="000000"/>
          <w:szCs w:val="21"/>
        </w:rPr>
      </w:pPr>
      <w:r>
        <w:rPr>
          <w:rStyle w:val="NormalCharacter"/>
          <w:color w:val="000000"/>
          <w:szCs w:val="21"/>
        </w:rPr>
        <w:t xml:space="preserve">12.4.1 </w:t>
      </w:r>
      <w:r>
        <w:rPr>
          <w:rStyle w:val="NormalCharacter"/>
          <w:rFonts w:hAnsi="宋体" w:hint="eastAsia"/>
          <w:color w:val="000000"/>
          <w:szCs w:val="21"/>
        </w:rPr>
        <w:t>付款周期</w:t>
      </w:r>
    </w:p>
    <w:p w:rsidR="008074C4" w:rsidRDefault="008074C4">
      <w:pPr>
        <w:spacing w:line="360" w:lineRule="auto"/>
        <w:ind w:firstLineChars="200" w:firstLine="420"/>
        <w:jc w:val="left"/>
        <w:rPr>
          <w:rStyle w:val="NormalCharacter"/>
          <w:rFonts w:ascii="宋体"/>
          <w:bCs/>
          <w:color w:val="000000"/>
          <w:szCs w:val="21"/>
          <w:u w:val="single"/>
        </w:rPr>
      </w:pPr>
      <w:r>
        <w:rPr>
          <w:rStyle w:val="NormalCharacter"/>
          <w:rFonts w:ascii="宋体" w:hAnsi="宋体" w:hint="eastAsia"/>
          <w:color w:val="000000"/>
          <w:szCs w:val="21"/>
        </w:rPr>
        <w:t>关于付款周期的约定：</w:t>
      </w:r>
      <w:r>
        <w:rPr>
          <w:rStyle w:val="NormalCharacter"/>
          <w:rFonts w:ascii="宋体" w:hAnsi="宋体" w:hint="eastAsia"/>
          <w:bCs/>
          <w:color w:val="000000"/>
          <w:szCs w:val="21"/>
          <w:u w:val="single"/>
        </w:rPr>
        <w:t>项目完成结算前，在提交了合法合规的发票后，工程款原则上按周期支付，收到乙方本周期报量并经甲方审核确认后</w:t>
      </w:r>
      <w:r>
        <w:rPr>
          <w:rStyle w:val="NormalCharacter"/>
          <w:rFonts w:ascii="宋体" w:hAnsi="宋体"/>
          <w:bCs/>
          <w:color w:val="000000"/>
          <w:szCs w:val="21"/>
          <w:u w:val="single"/>
        </w:rPr>
        <w:t>10</w:t>
      </w:r>
      <w:r>
        <w:rPr>
          <w:rStyle w:val="NormalCharacter"/>
          <w:rFonts w:ascii="宋体" w:hAnsi="宋体" w:hint="eastAsia"/>
          <w:bCs/>
          <w:color w:val="000000"/>
          <w:szCs w:val="21"/>
          <w:u w:val="single"/>
        </w:rPr>
        <w:t>个工作日内进行支付，合同内进度款支付限额为已完成工程量的</w:t>
      </w:r>
      <w:r>
        <w:rPr>
          <w:rStyle w:val="NormalCharacter"/>
          <w:rFonts w:ascii="宋体" w:hAnsi="宋体"/>
          <w:bCs/>
          <w:color w:val="000000"/>
          <w:szCs w:val="21"/>
          <w:u w:val="single"/>
        </w:rPr>
        <w:t>80%</w:t>
      </w:r>
      <w:r>
        <w:rPr>
          <w:rStyle w:val="NormalCharacter"/>
          <w:rFonts w:ascii="宋体" w:hAnsi="宋体" w:hint="eastAsia"/>
          <w:bCs/>
          <w:color w:val="000000"/>
          <w:szCs w:val="21"/>
          <w:u w:val="single"/>
        </w:rPr>
        <w:t>，工程变更部分进度款支付限额为已完成工程量的</w:t>
      </w:r>
      <w:r>
        <w:rPr>
          <w:rStyle w:val="NormalCharacter"/>
          <w:rFonts w:ascii="宋体" w:hAnsi="宋体"/>
          <w:bCs/>
          <w:color w:val="000000"/>
          <w:szCs w:val="21"/>
          <w:u w:val="single"/>
        </w:rPr>
        <w:t>60%</w:t>
      </w:r>
      <w:r>
        <w:rPr>
          <w:rStyle w:val="NormalCharacter"/>
          <w:rFonts w:ascii="宋体" w:hAnsi="宋体" w:hint="eastAsia"/>
          <w:bCs/>
          <w:color w:val="000000"/>
          <w:szCs w:val="21"/>
          <w:u w:val="single"/>
        </w:rPr>
        <w:t>；工程完工验收达到质量要求支付至合同内已完工程量的</w:t>
      </w:r>
      <w:r>
        <w:rPr>
          <w:rStyle w:val="NormalCharacter"/>
          <w:rFonts w:ascii="宋体" w:hAnsi="宋体"/>
          <w:bCs/>
          <w:color w:val="000000"/>
          <w:szCs w:val="21"/>
          <w:u w:val="single"/>
        </w:rPr>
        <w:t>85%</w:t>
      </w:r>
      <w:r>
        <w:rPr>
          <w:rStyle w:val="NormalCharacter"/>
          <w:rFonts w:ascii="宋体" w:hAnsi="宋体" w:hint="eastAsia"/>
          <w:bCs/>
          <w:color w:val="000000"/>
          <w:szCs w:val="21"/>
          <w:u w:val="single"/>
        </w:rPr>
        <w:t>，双方结算审定后，双方签订工程结算书之日起</w:t>
      </w:r>
      <w:r>
        <w:rPr>
          <w:rStyle w:val="NormalCharacter"/>
          <w:rFonts w:ascii="宋体" w:hAnsi="宋体"/>
          <w:bCs/>
          <w:color w:val="000000"/>
          <w:szCs w:val="21"/>
          <w:u w:val="single"/>
        </w:rPr>
        <w:t>10</w:t>
      </w:r>
      <w:r>
        <w:rPr>
          <w:rStyle w:val="NormalCharacter"/>
          <w:rFonts w:ascii="宋体" w:hAnsi="宋体" w:hint="eastAsia"/>
          <w:bCs/>
          <w:color w:val="000000"/>
          <w:szCs w:val="21"/>
          <w:u w:val="single"/>
        </w:rPr>
        <w:t>个工作日内承包人按工程价款结算总额的</w:t>
      </w:r>
      <w:r>
        <w:rPr>
          <w:rStyle w:val="NormalCharacter"/>
          <w:rFonts w:ascii="宋体" w:hAnsi="宋体"/>
          <w:bCs/>
          <w:color w:val="000000"/>
          <w:szCs w:val="21"/>
          <w:u w:val="single"/>
        </w:rPr>
        <w:t>3%</w:t>
      </w:r>
      <w:r>
        <w:rPr>
          <w:rStyle w:val="NormalCharacter"/>
          <w:rFonts w:ascii="宋体" w:hAnsi="宋体" w:hint="eastAsia"/>
          <w:bCs/>
          <w:color w:val="000000"/>
          <w:szCs w:val="21"/>
          <w:u w:val="single"/>
        </w:rPr>
        <w:t>支付工程质量保修金，发包人按工程款支付至工程总结算总造价的</w:t>
      </w:r>
      <w:r>
        <w:rPr>
          <w:rStyle w:val="NormalCharacter"/>
          <w:rFonts w:ascii="宋体" w:hAnsi="宋体"/>
          <w:bCs/>
          <w:color w:val="000000"/>
          <w:szCs w:val="21"/>
          <w:u w:val="single"/>
        </w:rPr>
        <w:t>100%</w:t>
      </w:r>
      <w:r>
        <w:rPr>
          <w:rStyle w:val="NormalCharacter"/>
          <w:rFonts w:ascii="宋体" w:hAnsi="宋体" w:hint="eastAsia"/>
          <w:bCs/>
          <w:color w:val="000000"/>
          <w:szCs w:val="21"/>
          <w:u w:val="single"/>
        </w:rPr>
        <w:t>（含已支付的）；工程质量保修金按《工程质量保修书》约定无息返还给承包人。</w:t>
      </w:r>
    </w:p>
    <w:p w:rsidR="008074C4" w:rsidRDefault="008074C4">
      <w:pPr>
        <w:spacing w:line="360" w:lineRule="auto"/>
        <w:ind w:firstLineChars="200" w:firstLine="420"/>
        <w:jc w:val="left"/>
        <w:rPr>
          <w:rStyle w:val="NormalCharacter"/>
          <w:rFonts w:ascii="宋体"/>
          <w:bCs/>
          <w:color w:val="000000"/>
          <w:szCs w:val="21"/>
          <w:u w:val="single"/>
        </w:rPr>
      </w:pPr>
      <w:r>
        <w:rPr>
          <w:rStyle w:val="NormalCharacter"/>
          <w:rFonts w:hAnsi="宋体" w:hint="eastAsia"/>
          <w:color w:val="000000"/>
          <w:szCs w:val="21"/>
        </w:rPr>
        <w:t>工程款支付方式：</w:t>
      </w:r>
      <w:r>
        <w:rPr>
          <w:rStyle w:val="NormalCharacter"/>
          <w:rFonts w:hAnsi="宋体"/>
          <w:bCs/>
          <w:color w:val="000000"/>
          <w:szCs w:val="21"/>
          <w:u w:val="single"/>
        </w:rPr>
        <w:t xml:space="preserve"> </w:t>
      </w:r>
      <w:r>
        <w:rPr>
          <w:rStyle w:val="NormalCharacter"/>
          <w:rFonts w:hAnsi="宋体" w:hint="eastAsia"/>
          <w:bCs/>
          <w:color w:val="000000"/>
          <w:szCs w:val="21"/>
          <w:u w:val="single"/>
        </w:rPr>
        <w:t>银行转账</w:t>
      </w:r>
      <w:r>
        <w:rPr>
          <w:rStyle w:val="NormalCharacter"/>
          <w:rFonts w:hAnsi="宋体"/>
          <w:bCs/>
          <w:color w:val="000000"/>
          <w:szCs w:val="21"/>
          <w:u w:val="single"/>
        </w:rPr>
        <w:t xml:space="preserve"> </w:t>
      </w:r>
    </w:p>
    <w:p w:rsidR="008074C4" w:rsidRDefault="008074C4">
      <w:pPr>
        <w:spacing w:line="360" w:lineRule="auto"/>
        <w:ind w:firstLineChars="200" w:firstLine="420"/>
        <w:jc w:val="left"/>
        <w:rPr>
          <w:rStyle w:val="NormalCharacter"/>
          <w:color w:val="000000"/>
          <w:szCs w:val="21"/>
        </w:rPr>
      </w:pPr>
      <w:r>
        <w:rPr>
          <w:rStyle w:val="NormalCharacter"/>
          <w:color w:val="000000"/>
          <w:szCs w:val="21"/>
        </w:rPr>
        <w:t xml:space="preserve">12.4.2 </w:t>
      </w:r>
      <w:r>
        <w:rPr>
          <w:rStyle w:val="NormalCharacter"/>
          <w:rFonts w:hAnsi="宋体" w:hint="eastAsia"/>
          <w:color w:val="000000"/>
          <w:szCs w:val="21"/>
        </w:rPr>
        <w:t>进度付款申请单的编制</w:t>
      </w:r>
    </w:p>
    <w:p w:rsidR="008074C4" w:rsidRDefault="008074C4">
      <w:pPr>
        <w:pStyle w:val="UserStyle51"/>
        <w:snapToGrid w:val="0"/>
        <w:spacing w:line="360" w:lineRule="auto"/>
        <w:ind w:firstLineChars="200" w:firstLine="420"/>
        <w:jc w:val="left"/>
        <w:rPr>
          <w:rStyle w:val="NormalCharacter"/>
          <w:szCs w:val="21"/>
        </w:rPr>
      </w:pPr>
      <w:r>
        <w:rPr>
          <w:rStyle w:val="NormalCharacter"/>
          <w:rFonts w:hAnsi="宋体" w:hint="eastAsia"/>
          <w:szCs w:val="21"/>
        </w:rPr>
        <w:t>关于进度付款申请单编制的约定：</w:t>
      </w:r>
      <w:r>
        <w:rPr>
          <w:rStyle w:val="NormalCharacter"/>
          <w:rFonts w:hint="eastAsia"/>
        </w:rPr>
        <w:t>进度付款申请单按月编制，并经监理及发包人确认。</w:t>
      </w:r>
    </w:p>
    <w:p w:rsidR="008074C4" w:rsidRDefault="008074C4">
      <w:pPr>
        <w:spacing w:line="360" w:lineRule="auto"/>
        <w:ind w:firstLineChars="200" w:firstLine="420"/>
        <w:jc w:val="left"/>
        <w:rPr>
          <w:rStyle w:val="NormalCharacter"/>
          <w:szCs w:val="21"/>
        </w:rPr>
      </w:pPr>
      <w:r>
        <w:rPr>
          <w:rStyle w:val="NormalCharacter"/>
          <w:szCs w:val="21"/>
        </w:rPr>
        <w:t xml:space="preserve">12.4.3 </w:t>
      </w:r>
      <w:r>
        <w:rPr>
          <w:rStyle w:val="NormalCharacter"/>
          <w:rFonts w:hAnsi="宋体" w:hint="eastAsia"/>
          <w:szCs w:val="21"/>
        </w:rPr>
        <w:t>进度付款申请单的提交</w:t>
      </w:r>
    </w:p>
    <w:p w:rsidR="008074C4" w:rsidRDefault="008074C4">
      <w:pPr>
        <w:pStyle w:val="UserStyle51"/>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1</w:t>
      </w:r>
      <w:r>
        <w:rPr>
          <w:rStyle w:val="NormalCharacter"/>
          <w:rFonts w:hAnsi="宋体" w:hint="eastAsia"/>
          <w:szCs w:val="21"/>
        </w:rPr>
        <w:t>）单价合同进度付款申请单提交的约定：</w:t>
      </w:r>
      <w:r>
        <w:rPr>
          <w:rStyle w:val="NormalCharacter"/>
          <w:rFonts w:ascii="宋体" w:hint="eastAsia"/>
        </w:rPr>
        <w:t>申请工程进度款时，承包人应提供以下资料：</w:t>
      </w:r>
      <w:r>
        <w:rPr>
          <w:rStyle w:val="NormalCharacter"/>
          <w:rFonts w:ascii="宋体" w:hint="eastAsia"/>
          <w:u w:val="single"/>
        </w:rPr>
        <w:t>①《工程用款支付审批表》；②监理支付凭证；</w:t>
      </w:r>
      <w:r>
        <w:rPr>
          <w:rStyle w:val="NormalCharacter"/>
          <w:rFonts w:hint="eastAsia"/>
          <w:u w:val="single"/>
        </w:rPr>
        <w:t>③月进度表；④分部分项工程量；⑤新增项目需提交审核后的新增预算书；⑥合同复印件；⑦经监理单位确认的工程质保证明材料；</w:t>
      </w:r>
      <w:r>
        <w:rPr>
          <w:rStyle w:val="NormalCharacter"/>
          <w:u w:val="single"/>
        </w:rPr>
        <w:t>8</w:t>
      </w:r>
      <w:r>
        <w:rPr>
          <w:rStyle w:val="NormalCharacter"/>
          <w:rFonts w:ascii="宋体" w:hint="eastAsia"/>
          <w:u w:val="single"/>
        </w:rPr>
        <w:t>其他需要补充说明的材料。</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2</w:t>
      </w:r>
      <w:r>
        <w:rPr>
          <w:rStyle w:val="NormalCharacter"/>
          <w:rFonts w:hAnsi="宋体" w:hint="eastAsia"/>
          <w:szCs w:val="21"/>
        </w:rPr>
        <w:t>）总价合同进度付款申请单提交的约定：无。</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w:t>
      </w:r>
      <w:r>
        <w:rPr>
          <w:rStyle w:val="NormalCharacter"/>
          <w:szCs w:val="21"/>
        </w:rPr>
        <w:t>3</w:t>
      </w:r>
      <w:r>
        <w:rPr>
          <w:rStyle w:val="NormalCharacter"/>
          <w:rFonts w:hAnsi="宋体" w:hint="eastAsia"/>
          <w:szCs w:val="21"/>
        </w:rPr>
        <w:t>）其他价格形式合同进度付款申请单提交的约定：无。</w:t>
      </w:r>
    </w:p>
    <w:p w:rsidR="008074C4" w:rsidRDefault="008074C4">
      <w:pPr>
        <w:spacing w:line="360" w:lineRule="auto"/>
        <w:ind w:firstLineChars="200" w:firstLine="420"/>
        <w:jc w:val="left"/>
        <w:rPr>
          <w:rStyle w:val="NormalCharacter"/>
          <w:szCs w:val="21"/>
        </w:rPr>
      </w:pPr>
      <w:r>
        <w:rPr>
          <w:rStyle w:val="NormalCharacter"/>
          <w:szCs w:val="21"/>
        </w:rPr>
        <w:t xml:space="preserve">12.4.4 </w:t>
      </w:r>
      <w:r>
        <w:rPr>
          <w:rStyle w:val="NormalCharacter"/>
          <w:rFonts w:hAnsi="宋体" w:hint="eastAsia"/>
          <w:szCs w:val="21"/>
        </w:rPr>
        <w:t>进度款审核和支付</w:t>
      </w:r>
    </w:p>
    <w:p w:rsidR="008074C4" w:rsidRDefault="008074C4">
      <w:pPr>
        <w:pStyle w:val="UserStyle51"/>
        <w:snapToGrid w:val="0"/>
        <w:spacing w:line="360" w:lineRule="auto"/>
        <w:ind w:firstLineChars="200" w:firstLine="420"/>
        <w:jc w:val="left"/>
        <w:rPr>
          <w:rStyle w:val="NormalCharacter"/>
          <w:szCs w:val="21"/>
          <w:u w:val="single"/>
        </w:rPr>
      </w:pPr>
      <w:r>
        <w:rPr>
          <w:rStyle w:val="NormalCharacter"/>
          <w:rFonts w:hAnsi="宋体" w:hint="eastAsia"/>
          <w:szCs w:val="21"/>
        </w:rPr>
        <w:t>（</w:t>
      </w:r>
      <w:r>
        <w:rPr>
          <w:rStyle w:val="NormalCharacter"/>
          <w:szCs w:val="21"/>
        </w:rPr>
        <w:t>1</w:t>
      </w:r>
      <w:r>
        <w:rPr>
          <w:rStyle w:val="NormalCharacter"/>
          <w:rFonts w:hAnsi="宋体" w:hint="eastAsia"/>
          <w:szCs w:val="21"/>
        </w:rPr>
        <w:t>）监理人审查并报送发包人的期限：</w:t>
      </w:r>
      <w:r>
        <w:rPr>
          <w:rStyle w:val="NormalCharacter"/>
          <w:rFonts w:ascii="宋体" w:hAnsi="宋体" w:hint="eastAsia"/>
          <w:kern w:val="0"/>
          <w:szCs w:val="21"/>
          <w:highlight w:val="white"/>
        </w:rPr>
        <w:t>除专用合同条款另有约定外，监理人应在收到承包人进度付款申请单以及相关资料后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天内完成审查并报送发包人</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发包人完成审批并签发进度款支付证书的期限：</w:t>
      </w:r>
      <w:r>
        <w:rPr>
          <w:rStyle w:val="NormalCharacter"/>
          <w:rFonts w:ascii="宋体" w:hAnsi="宋体" w:hint="eastAsia"/>
          <w:kern w:val="0"/>
          <w:szCs w:val="21"/>
          <w:highlight w:val="white"/>
        </w:rPr>
        <w:t>发包人应在收到后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天内完成审批并签发进度款支付证书</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2</w:t>
      </w:r>
      <w:r>
        <w:rPr>
          <w:rStyle w:val="NormalCharacter"/>
          <w:rFonts w:hAnsi="宋体" w:hint="eastAsia"/>
          <w:szCs w:val="21"/>
        </w:rPr>
        <w:t>）发包人支付进度款的期限：</w:t>
      </w:r>
      <w:r>
        <w:rPr>
          <w:rStyle w:val="NormalCharacter"/>
          <w:rFonts w:ascii="宋体" w:hAnsi="宋体" w:hint="eastAsia"/>
          <w:kern w:val="0"/>
          <w:szCs w:val="21"/>
          <w:highlight w:val="white"/>
        </w:rPr>
        <w:t>除专用合同条款另有约定外，发包人应在进度款支付证书或临时进度款支付证书签发后</w:t>
      </w:r>
      <w:r>
        <w:rPr>
          <w:rStyle w:val="NormalCharacter"/>
          <w:rFonts w:ascii="宋体" w:hAnsi="宋体"/>
          <w:kern w:val="0"/>
          <w:szCs w:val="21"/>
          <w:highlight w:val="white"/>
        </w:rPr>
        <w:t>14</w:t>
      </w:r>
      <w:r>
        <w:rPr>
          <w:rStyle w:val="NormalCharacter"/>
          <w:rFonts w:ascii="宋体" w:hAnsi="宋体" w:hint="eastAsia"/>
          <w:kern w:val="0"/>
          <w:szCs w:val="21"/>
          <w:highlight w:val="white"/>
        </w:rPr>
        <w:t>天内完成支付</w:t>
      </w:r>
      <w:r>
        <w:rPr>
          <w:rStyle w:val="NormalCharacter"/>
          <w:rFonts w:hAnsi="宋体" w:hint="eastAsia"/>
          <w:szCs w:val="21"/>
        </w:rPr>
        <w:t>。</w:t>
      </w:r>
    </w:p>
    <w:p w:rsidR="008074C4" w:rsidRDefault="008074C4">
      <w:pPr>
        <w:spacing w:line="360" w:lineRule="auto"/>
        <w:ind w:firstLineChars="250" w:firstLine="525"/>
        <w:jc w:val="left"/>
        <w:rPr>
          <w:rStyle w:val="NormalCharacter"/>
          <w:rFonts w:hAnsi="宋体"/>
          <w:szCs w:val="21"/>
        </w:rPr>
      </w:pPr>
      <w:r>
        <w:rPr>
          <w:rStyle w:val="NormalCharacter"/>
          <w:rFonts w:hAnsi="宋体" w:hint="eastAsia"/>
          <w:szCs w:val="21"/>
        </w:rPr>
        <w:t>发包人逾期支付进度款的违约金的计算方式：</w:t>
      </w:r>
      <w:r>
        <w:rPr>
          <w:rStyle w:val="NormalCharacter"/>
          <w:rFonts w:ascii="宋体" w:hAnsi="宋体" w:hint="eastAsia"/>
          <w:kern w:val="0"/>
          <w:szCs w:val="21"/>
          <w:highlight w:val="white"/>
        </w:rPr>
        <w:t>发包人逾期支付进度款的，应按照中国人民银行发布的同期同类贷款基准利率支付违约金</w:t>
      </w:r>
      <w:r>
        <w:rPr>
          <w:rStyle w:val="NormalCharacter"/>
          <w:rFonts w:hAnsi="宋体" w:hint="eastAsia"/>
          <w:szCs w:val="21"/>
        </w:rPr>
        <w:t>。</w:t>
      </w:r>
    </w:p>
    <w:p w:rsidR="008074C4" w:rsidRDefault="008074C4">
      <w:pPr>
        <w:spacing w:line="360" w:lineRule="auto"/>
        <w:ind w:firstLineChars="250" w:firstLine="525"/>
        <w:jc w:val="left"/>
        <w:rPr>
          <w:rStyle w:val="NormalCharacter"/>
          <w:rFonts w:hAnsi="宋体"/>
          <w:szCs w:val="21"/>
        </w:rPr>
      </w:pPr>
      <w:r>
        <w:rPr>
          <w:rStyle w:val="NormalCharacter"/>
          <w:rFonts w:hAnsi="宋体" w:hint="eastAsia"/>
          <w:szCs w:val="21"/>
        </w:rPr>
        <w:t>进度款支付方式：</w:t>
      </w:r>
      <w:r>
        <w:rPr>
          <w:rStyle w:val="NormalCharacter"/>
          <w:rFonts w:hAnsi="宋体" w:hint="eastAsia"/>
          <w:szCs w:val="21"/>
          <w:u w:val="single"/>
        </w:rPr>
        <w:t>银行转账</w:t>
      </w:r>
      <w:r>
        <w:rPr>
          <w:rStyle w:val="NormalCharacter"/>
          <w:rFonts w:hAnsi="宋体" w:hint="eastAsia"/>
          <w:szCs w:val="21"/>
        </w:rPr>
        <w:t>。</w:t>
      </w:r>
    </w:p>
    <w:p w:rsidR="008074C4" w:rsidRDefault="008074C4">
      <w:pPr>
        <w:spacing w:line="360" w:lineRule="auto"/>
        <w:ind w:firstLineChars="250" w:firstLine="525"/>
        <w:jc w:val="left"/>
        <w:rPr>
          <w:rStyle w:val="NormalCharacter"/>
          <w:rFonts w:hAnsi="宋体"/>
          <w:szCs w:val="21"/>
        </w:rPr>
      </w:pPr>
      <w:r>
        <w:rPr>
          <w:rStyle w:val="NormalCharacter"/>
          <w:szCs w:val="21"/>
        </w:rPr>
        <w:t xml:space="preserve">12.4.6 </w:t>
      </w:r>
      <w:r>
        <w:rPr>
          <w:rStyle w:val="NormalCharacter"/>
          <w:rFonts w:hAnsi="宋体" w:hint="eastAsia"/>
          <w:szCs w:val="21"/>
        </w:rPr>
        <w:t>支付分解表的编制</w:t>
      </w:r>
    </w:p>
    <w:p w:rsidR="008074C4" w:rsidRDefault="008074C4">
      <w:pPr>
        <w:spacing w:line="360" w:lineRule="auto"/>
        <w:ind w:firstLineChars="200" w:firstLine="420"/>
        <w:jc w:val="left"/>
        <w:rPr>
          <w:rStyle w:val="NormalCharacter"/>
          <w:rFonts w:hAnsi="宋体"/>
          <w:szCs w:val="21"/>
        </w:rPr>
      </w:pPr>
      <w:r>
        <w:rPr>
          <w:rStyle w:val="NormalCharacter"/>
          <w:szCs w:val="21"/>
        </w:rPr>
        <w:t>2</w:t>
      </w:r>
      <w:r>
        <w:rPr>
          <w:rStyle w:val="NormalCharacter"/>
          <w:rFonts w:hAnsi="宋体"/>
          <w:szCs w:val="21"/>
        </w:rPr>
        <w:t xml:space="preserve">. </w:t>
      </w:r>
      <w:r>
        <w:rPr>
          <w:rStyle w:val="NormalCharacter"/>
          <w:rFonts w:hAnsi="宋体" w:hint="eastAsia"/>
          <w:szCs w:val="21"/>
        </w:rPr>
        <w:t>总价合同支付分解表的编制与审批：</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1</w:t>
      </w:r>
      <w:r>
        <w:rPr>
          <w:rStyle w:val="NormalCharacter"/>
          <w:rFonts w:ascii="宋体" w:hAnsi="宋体" w:hint="eastAsia"/>
          <w:kern w:val="0"/>
          <w:szCs w:val="21"/>
          <w:highlight w:val="white"/>
        </w:rPr>
        <w:t>）除专用合同条款另有约定外，承包人应根据第</w:t>
      </w:r>
      <w:r>
        <w:rPr>
          <w:rStyle w:val="NormalCharacter"/>
          <w:rFonts w:ascii="宋体" w:hAnsi="宋体"/>
          <w:kern w:val="0"/>
          <w:szCs w:val="21"/>
          <w:highlight w:val="white"/>
        </w:rPr>
        <w:t>7.2</w:t>
      </w:r>
      <w:r>
        <w:rPr>
          <w:rStyle w:val="NormalCharacter"/>
          <w:rFonts w:ascii="宋体" w:hAnsi="宋体" w:hint="eastAsia"/>
          <w:kern w:val="0"/>
          <w:szCs w:val="21"/>
          <w:highlight w:val="white"/>
        </w:rPr>
        <w:t>款〔施工进度计划〕约定的施工进度计划、签约合同价和工程量等因素对总价合同按月进行分解，编制支付分解表。承包人应当在收到监理人和发包人批准的施工进度计划后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天内，将支付分解表及编制支付分解表的支持性资料报送监理人。</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2</w:t>
      </w:r>
      <w:r>
        <w:rPr>
          <w:rStyle w:val="NormalCharacter"/>
          <w:rFonts w:ascii="宋体" w:hAnsi="宋体" w:hint="eastAsia"/>
          <w:kern w:val="0"/>
          <w:szCs w:val="21"/>
          <w:highlight w:val="white"/>
        </w:rPr>
        <w:t>）监理人应在收到支付分解表后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天内完成审核并报送发包人。发包人应在收到经监理人审核的支付分解表后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天内完成审批，经发包人批准的支付分解表为有约束力的支付分解表。</w:t>
      </w:r>
    </w:p>
    <w:p w:rsidR="008074C4" w:rsidRDefault="008074C4">
      <w:pPr>
        <w:spacing w:line="360" w:lineRule="auto"/>
        <w:ind w:firstLineChars="200" w:firstLine="420"/>
        <w:jc w:val="left"/>
        <w:rPr>
          <w:rStyle w:val="NormalCharacter"/>
          <w:szCs w:val="21"/>
          <w:u w:val="single"/>
        </w:rPr>
      </w:pPr>
      <w:r>
        <w:rPr>
          <w:rStyle w:val="NormalCharacter"/>
          <w:rFonts w:ascii="宋体" w:hAnsi="宋体" w:hint="eastAsia"/>
          <w:kern w:val="0"/>
          <w:szCs w:val="21"/>
          <w:highlight w:val="white"/>
        </w:rPr>
        <w:t>（</w:t>
      </w:r>
      <w:r>
        <w:rPr>
          <w:rStyle w:val="NormalCharacter"/>
          <w:rFonts w:ascii="宋体" w:hAnsi="宋体"/>
          <w:kern w:val="0"/>
          <w:szCs w:val="21"/>
          <w:highlight w:val="white"/>
        </w:rPr>
        <w:t>3</w:t>
      </w:r>
      <w:r>
        <w:rPr>
          <w:rStyle w:val="NormalCharacter"/>
          <w:rFonts w:ascii="宋体" w:hAnsi="宋体" w:hint="eastAsia"/>
          <w:kern w:val="0"/>
          <w:szCs w:val="21"/>
          <w:highlight w:val="white"/>
        </w:rPr>
        <w:t>）发包人逾期未完成支付分解表审批的，也未及时要求承包人进行修正和提供补充资料的，则承包人提交的支付分解表视为已经获得发包人批准</w:t>
      </w:r>
      <w:r>
        <w:rPr>
          <w:rStyle w:val="NormalCharacter"/>
          <w:rFonts w:hAnsi="宋体" w:hint="eastAsia"/>
          <w:szCs w:val="21"/>
        </w:rPr>
        <w:t>。</w:t>
      </w:r>
    </w:p>
    <w:p w:rsidR="008074C4" w:rsidRDefault="008074C4">
      <w:pPr>
        <w:spacing w:line="360" w:lineRule="auto"/>
        <w:ind w:firstLineChars="250" w:firstLine="525"/>
        <w:jc w:val="left"/>
        <w:rPr>
          <w:rStyle w:val="NormalCharacter"/>
          <w:rFonts w:hAnsi="宋体"/>
          <w:szCs w:val="21"/>
        </w:rPr>
      </w:pPr>
      <w:r>
        <w:rPr>
          <w:rStyle w:val="NormalCharacter"/>
          <w:szCs w:val="21"/>
        </w:rPr>
        <w:t>3</w:t>
      </w:r>
      <w:r>
        <w:rPr>
          <w:rStyle w:val="NormalCharacter"/>
          <w:rFonts w:hAnsi="宋体"/>
          <w:szCs w:val="21"/>
        </w:rPr>
        <w:t xml:space="preserve">. </w:t>
      </w:r>
      <w:r>
        <w:rPr>
          <w:rStyle w:val="NormalCharacter"/>
          <w:rFonts w:hAnsi="宋体" w:hint="eastAsia"/>
          <w:szCs w:val="21"/>
        </w:rPr>
        <w:t>单价合同的总价项目支付分解表的编制与审批：总价项目不采用支付分解表的方式计算，而按《建设工程工程量清单计价规范（</w:t>
      </w:r>
      <w:r>
        <w:rPr>
          <w:rStyle w:val="NormalCharacter"/>
          <w:rFonts w:hAnsi="宋体"/>
          <w:szCs w:val="21"/>
        </w:rPr>
        <w:t>GB50500-2013</w:t>
      </w:r>
      <w:r>
        <w:rPr>
          <w:rStyle w:val="NormalCharacter"/>
          <w:rFonts w:hAnsi="宋体" w:hint="eastAsia"/>
          <w:szCs w:val="21"/>
        </w:rPr>
        <w:t>）广西壮族自治区实施细则》的规定执行。</w:t>
      </w:r>
    </w:p>
    <w:p w:rsidR="008074C4" w:rsidRDefault="008074C4">
      <w:pPr>
        <w:pStyle w:val="Heading2"/>
        <w:rPr>
          <w:rStyle w:val="NormalCharacter"/>
        </w:rPr>
      </w:pPr>
      <w:r>
        <w:rPr>
          <w:rStyle w:val="NormalCharacter"/>
        </w:rPr>
        <w:t xml:space="preserve">13. </w:t>
      </w:r>
      <w:r>
        <w:rPr>
          <w:rStyle w:val="NormalCharacter"/>
          <w:rFonts w:hint="eastAsia"/>
        </w:rPr>
        <w:t>验收和工程试车</w:t>
      </w:r>
    </w:p>
    <w:p w:rsidR="008074C4" w:rsidRDefault="008074C4">
      <w:pPr>
        <w:pStyle w:val="Heading3"/>
        <w:rPr>
          <w:rStyle w:val="NormalCharacter"/>
        </w:rPr>
      </w:pPr>
      <w:r>
        <w:rPr>
          <w:rStyle w:val="NormalCharacter"/>
        </w:rPr>
        <w:t xml:space="preserve">13.1 </w:t>
      </w:r>
      <w:r>
        <w:rPr>
          <w:rStyle w:val="NormalCharacter"/>
          <w:rFonts w:hint="eastAsia"/>
        </w:rPr>
        <w:t>分部分项工程验收</w:t>
      </w:r>
    </w:p>
    <w:p w:rsidR="008074C4" w:rsidRDefault="008074C4">
      <w:pPr>
        <w:spacing w:line="360" w:lineRule="auto"/>
        <w:ind w:firstLineChars="200" w:firstLine="420"/>
        <w:jc w:val="left"/>
        <w:rPr>
          <w:rStyle w:val="NormalCharacter"/>
          <w:szCs w:val="21"/>
        </w:rPr>
      </w:pPr>
      <w:r>
        <w:rPr>
          <w:rStyle w:val="NormalCharacter"/>
          <w:szCs w:val="21"/>
        </w:rPr>
        <w:t>13.1.2</w:t>
      </w:r>
      <w:r>
        <w:rPr>
          <w:rStyle w:val="NormalCharacter"/>
          <w:rFonts w:hAnsi="宋体" w:hint="eastAsia"/>
          <w:szCs w:val="21"/>
        </w:rPr>
        <w:t>监理人不能按时进行验收时，应提前</w:t>
      </w:r>
      <w:r>
        <w:rPr>
          <w:rStyle w:val="NormalCharacter"/>
          <w:szCs w:val="21"/>
          <w:u w:val="single"/>
        </w:rPr>
        <w:t>24</w:t>
      </w:r>
      <w:r>
        <w:rPr>
          <w:rStyle w:val="NormalCharacter"/>
          <w:rFonts w:hAnsi="宋体" w:hint="eastAsia"/>
          <w:szCs w:val="21"/>
        </w:rPr>
        <w:t>小时提交书面延期要求。</w:t>
      </w:r>
    </w:p>
    <w:p w:rsidR="008074C4" w:rsidRDefault="008074C4">
      <w:pPr>
        <w:spacing w:line="360" w:lineRule="auto"/>
        <w:ind w:firstLineChars="200" w:firstLine="420"/>
        <w:jc w:val="left"/>
        <w:rPr>
          <w:rStyle w:val="NormalCharacter"/>
          <w:b/>
          <w:szCs w:val="21"/>
        </w:rPr>
      </w:pPr>
      <w:r>
        <w:rPr>
          <w:rStyle w:val="NormalCharacter"/>
          <w:rFonts w:hAnsi="宋体" w:hint="eastAsia"/>
          <w:szCs w:val="21"/>
        </w:rPr>
        <w:t>关于延期最长不得超过：</w:t>
      </w:r>
      <w:r>
        <w:rPr>
          <w:rStyle w:val="NormalCharacter"/>
          <w:szCs w:val="21"/>
          <w:u w:val="single"/>
        </w:rPr>
        <w:t>48</w:t>
      </w:r>
      <w:r>
        <w:rPr>
          <w:rStyle w:val="NormalCharacter"/>
          <w:rFonts w:hAnsi="宋体" w:hint="eastAsia"/>
          <w:szCs w:val="21"/>
        </w:rPr>
        <w:t>小时。</w:t>
      </w:r>
    </w:p>
    <w:p w:rsidR="008074C4" w:rsidRDefault="008074C4">
      <w:pPr>
        <w:pStyle w:val="Heading3"/>
        <w:rPr>
          <w:rStyle w:val="NormalCharacter"/>
        </w:rPr>
      </w:pPr>
      <w:r>
        <w:rPr>
          <w:rStyle w:val="NormalCharacter"/>
        </w:rPr>
        <w:t xml:space="preserve">13.2 </w:t>
      </w:r>
      <w:r>
        <w:rPr>
          <w:rStyle w:val="NormalCharacter"/>
          <w:rFonts w:hAnsi="宋体" w:hint="eastAsia"/>
        </w:rPr>
        <w:t>竣工验收</w:t>
      </w:r>
    </w:p>
    <w:p w:rsidR="008074C4" w:rsidRDefault="008074C4">
      <w:pPr>
        <w:spacing w:line="360" w:lineRule="auto"/>
        <w:ind w:firstLineChars="200" w:firstLine="420"/>
        <w:jc w:val="left"/>
        <w:rPr>
          <w:rStyle w:val="NormalCharacter"/>
          <w:szCs w:val="21"/>
        </w:rPr>
      </w:pPr>
      <w:r>
        <w:rPr>
          <w:rStyle w:val="NormalCharacter"/>
          <w:szCs w:val="21"/>
        </w:rPr>
        <w:t>13.2.1</w:t>
      </w:r>
      <w:r>
        <w:rPr>
          <w:rStyle w:val="NormalCharacter"/>
          <w:rFonts w:hAnsi="宋体" w:hint="eastAsia"/>
          <w:szCs w:val="21"/>
        </w:rPr>
        <w:t>竣工验收条件</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w:t>
      </w:r>
      <w:r>
        <w:rPr>
          <w:rStyle w:val="NormalCharacter"/>
          <w:rFonts w:hAnsi="宋体" w:hint="eastAsia"/>
          <w:szCs w:val="21"/>
        </w:rPr>
        <w:t>承包人负责整理和提交的竣工验收资料应当符合工程所在地建设行政主管部门和</w:t>
      </w:r>
      <w:r>
        <w:rPr>
          <w:rStyle w:val="NormalCharacter"/>
          <w:szCs w:val="21"/>
        </w:rPr>
        <w:t>(</w:t>
      </w:r>
      <w:r>
        <w:rPr>
          <w:rStyle w:val="NormalCharacter"/>
          <w:rFonts w:hAnsi="宋体" w:hint="eastAsia"/>
          <w:szCs w:val="21"/>
        </w:rPr>
        <w:t>或</w:t>
      </w:r>
      <w:r>
        <w:rPr>
          <w:rStyle w:val="NormalCharacter"/>
          <w:szCs w:val="21"/>
        </w:rPr>
        <w:t>)</w:t>
      </w:r>
      <w:r>
        <w:rPr>
          <w:rStyle w:val="NormalCharacter"/>
          <w:rFonts w:hAnsi="宋体" w:hint="eastAsia"/>
          <w:szCs w:val="21"/>
        </w:rPr>
        <w:t>城市建设档案管理机构有关施工资料的要求，具体内容包括：。</w:t>
      </w:r>
    </w:p>
    <w:p w:rsidR="008074C4" w:rsidRDefault="008074C4">
      <w:pPr>
        <w:spacing w:line="360" w:lineRule="auto"/>
        <w:ind w:firstLineChars="200" w:firstLine="420"/>
        <w:rPr>
          <w:rStyle w:val="NormalCharacter"/>
          <w:szCs w:val="21"/>
        </w:rPr>
      </w:pPr>
      <w:r>
        <w:rPr>
          <w:rStyle w:val="NormalCharacter"/>
          <w:rFonts w:hAnsi="宋体" w:hint="eastAsia"/>
          <w:szCs w:val="21"/>
        </w:rPr>
        <w:t>竣工验收资料的份数：。</w:t>
      </w:r>
    </w:p>
    <w:p w:rsidR="008074C4" w:rsidRDefault="008074C4">
      <w:pPr>
        <w:spacing w:line="360" w:lineRule="auto"/>
        <w:ind w:firstLineChars="200" w:firstLine="420"/>
        <w:jc w:val="left"/>
        <w:rPr>
          <w:rStyle w:val="NormalCharacter"/>
          <w:szCs w:val="21"/>
        </w:rPr>
      </w:pPr>
      <w:r>
        <w:rPr>
          <w:rStyle w:val="NormalCharacter"/>
          <w:rFonts w:hAnsi="宋体" w:hint="eastAsia"/>
          <w:bCs/>
          <w:szCs w:val="21"/>
        </w:rPr>
        <w:t>承包人提供竣工图的约定：</w:t>
      </w:r>
      <w:r>
        <w:rPr>
          <w:rStyle w:val="NormalCharacter"/>
          <w:rFonts w:hAnsi="宋体" w:hint="eastAsia"/>
          <w:bCs/>
          <w:szCs w:val="21"/>
          <w:u w:val="single"/>
        </w:rPr>
        <w:t>竣工验收正式通过后</w:t>
      </w:r>
      <w:r>
        <w:rPr>
          <w:rStyle w:val="NormalCharacter"/>
          <w:bCs/>
          <w:szCs w:val="21"/>
          <w:u w:val="single"/>
        </w:rPr>
        <w:t>5</w:t>
      </w:r>
      <w:r>
        <w:rPr>
          <w:rStyle w:val="NormalCharacter"/>
          <w:rFonts w:hAnsi="宋体" w:hint="eastAsia"/>
          <w:bCs/>
          <w:szCs w:val="21"/>
          <w:u w:val="single"/>
        </w:rPr>
        <w:t>天（工程造价在</w:t>
      </w:r>
      <w:r>
        <w:rPr>
          <w:rStyle w:val="NormalCharacter"/>
          <w:bCs/>
          <w:szCs w:val="21"/>
          <w:u w:val="single"/>
        </w:rPr>
        <w:t>500</w:t>
      </w:r>
      <w:r>
        <w:rPr>
          <w:rStyle w:val="NormalCharacter"/>
          <w:rFonts w:hAnsi="宋体" w:hint="eastAsia"/>
          <w:bCs/>
          <w:szCs w:val="21"/>
          <w:u w:val="single"/>
        </w:rPr>
        <w:t>万元以下含</w:t>
      </w:r>
      <w:r>
        <w:rPr>
          <w:rStyle w:val="NormalCharacter"/>
          <w:bCs/>
          <w:szCs w:val="21"/>
          <w:u w:val="single"/>
        </w:rPr>
        <w:t>500</w:t>
      </w:r>
      <w:r>
        <w:rPr>
          <w:rStyle w:val="NormalCharacter"/>
          <w:rFonts w:hAnsi="宋体" w:hint="eastAsia"/>
          <w:bCs/>
          <w:szCs w:val="21"/>
          <w:u w:val="single"/>
        </w:rPr>
        <w:t>万元）、</w:t>
      </w:r>
      <w:r>
        <w:rPr>
          <w:rStyle w:val="NormalCharacter"/>
          <w:bCs/>
          <w:szCs w:val="21"/>
          <w:u w:val="single"/>
        </w:rPr>
        <w:t>10</w:t>
      </w:r>
      <w:r>
        <w:rPr>
          <w:rStyle w:val="NormalCharacter"/>
          <w:rFonts w:hAnsi="宋体" w:hint="eastAsia"/>
          <w:bCs/>
          <w:szCs w:val="21"/>
          <w:u w:val="single"/>
        </w:rPr>
        <w:t>天（工程造价在</w:t>
      </w:r>
      <w:r>
        <w:rPr>
          <w:rStyle w:val="NormalCharacter"/>
          <w:bCs/>
          <w:szCs w:val="21"/>
          <w:u w:val="single"/>
        </w:rPr>
        <w:t>500</w:t>
      </w:r>
      <w:r>
        <w:rPr>
          <w:rStyle w:val="NormalCharacter"/>
          <w:rFonts w:hAnsi="宋体" w:hint="eastAsia"/>
          <w:bCs/>
          <w:szCs w:val="21"/>
          <w:u w:val="single"/>
        </w:rPr>
        <w:t>万元至</w:t>
      </w:r>
      <w:r>
        <w:rPr>
          <w:rStyle w:val="NormalCharacter"/>
          <w:bCs/>
          <w:szCs w:val="21"/>
          <w:u w:val="single"/>
        </w:rPr>
        <w:t>1000</w:t>
      </w:r>
      <w:r>
        <w:rPr>
          <w:rStyle w:val="NormalCharacter"/>
          <w:rFonts w:hAnsi="宋体" w:hint="eastAsia"/>
          <w:bCs/>
          <w:szCs w:val="21"/>
          <w:u w:val="single"/>
        </w:rPr>
        <w:t>万元之间含</w:t>
      </w:r>
      <w:r>
        <w:rPr>
          <w:rStyle w:val="NormalCharacter"/>
          <w:bCs/>
          <w:szCs w:val="21"/>
          <w:u w:val="single"/>
        </w:rPr>
        <w:t>1000</w:t>
      </w:r>
      <w:r>
        <w:rPr>
          <w:rStyle w:val="NormalCharacter"/>
          <w:rFonts w:hAnsi="宋体" w:hint="eastAsia"/>
          <w:bCs/>
          <w:szCs w:val="21"/>
          <w:u w:val="single"/>
        </w:rPr>
        <w:t>万元）、</w:t>
      </w:r>
      <w:r>
        <w:rPr>
          <w:rStyle w:val="NormalCharacter"/>
          <w:bCs/>
          <w:szCs w:val="21"/>
          <w:u w:val="single"/>
        </w:rPr>
        <w:t>15</w:t>
      </w:r>
      <w:r>
        <w:rPr>
          <w:rStyle w:val="NormalCharacter"/>
          <w:rFonts w:hAnsi="宋体" w:hint="eastAsia"/>
          <w:bCs/>
          <w:szCs w:val="21"/>
          <w:u w:val="single"/>
        </w:rPr>
        <w:t>天（工程造价在</w:t>
      </w:r>
      <w:r>
        <w:rPr>
          <w:rStyle w:val="NormalCharacter"/>
          <w:bCs/>
          <w:szCs w:val="21"/>
          <w:u w:val="single"/>
        </w:rPr>
        <w:t>1000</w:t>
      </w:r>
      <w:r>
        <w:rPr>
          <w:rStyle w:val="NormalCharacter"/>
          <w:rFonts w:hAnsi="宋体" w:hint="eastAsia"/>
          <w:bCs/>
          <w:szCs w:val="21"/>
          <w:u w:val="single"/>
        </w:rPr>
        <w:t>万元以上），提供竣工图的数量分别为</w:t>
      </w:r>
      <w:r>
        <w:rPr>
          <w:rStyle w:val="NormalCharacter"/>
          <w:bCs/>
          <w:szCs w:val="21"/>
          <w:u w:val="single"/>
        </w:rPr>
        <w:t>2</w:t>
      </w:r>
      <w:r>
        <w:rPr>
          <w:rStyle w:val="NormalCharacter"/>
          <w:rFonts w:hAnsi="宋体" w:hint="eastAsia"/>
          <w:bCs/>
          <w:szCs w:val="21"/>
          <w:u w:val="single"/>
        </w:rPr>
        <w:t>套、</w:t>
      </w:r>
      <w:r>
        <w:rPr>
          <w:rStyle w:val="NormalCharacter"/>
          <w:bCs/>
          <w:szCs w:val="21"/>
          <w:u w:val="single"/>
        </w:rPr>
        <w:t>4</w:t>
      </w:r>
      <w:r>
        <w:rPr>
          <w:rStyle w:val="NormalCharacter"/>
          <w:rFonts w:hAnsi="宋体" w:hint="eastAsia"/>
          <w:bCs/>
          <w:szCs w:val="21"/>
          <w:u w:val="single"/>
        </w:rPr>
        <w:t>套、</w:t>
      </w:r>
      <w:r>
        <w:rPr>
          <w:rStyle w:val="NormalCharacter"/>
          <w:bCs/>
          <w:szCs w:val="21"/>
          <w:u w:val="single"/>
        </w:rPr>
        <w:t>6</w:t>
      </w:r>
      <w:r>
        <w:rPr>
          <w:rStyle w:val="NormalCharacter"/>
          <w:rFonts w:hAnsi="宋体" w:hint="eastAsia"/>
          <w:bCs/>
          <w:szCs w:val="21"/>
          <w:u w:val="single"/>
        </w:rPr>
        <w:t>套。</w:t>
      </w:r>
    </w:p>
    <w:p w:rsidR="008074C4" w:rsidRDefault="008074C4">
      <w:pPr>
        <w:spacing w:line="360" w:lineRule="auto"/>
        <w:ind w:firstLineChars="200" w:firstLine="420"/>
        <w:jc w:val="left"/>
        <w:rPr>
          <w:rStyle w:val="NormalCharacter"/>
          <w:szCs w:val="21"/>
        </w:rPr>
      </w:pPr>
      <w:r>
        <w:rPr>
          <w:rStyle w:val="NormalCharacter"/>
          <w:szCs w:val="21"/>
        </w:rPr>
        <w:t>13.2.2</w:t>
      </w:r>
      <w:r>
        <w:rPr>
          <w:rStyle w:val="NormalCharacter"/>
          <w:rFonts w:hAnsi="宋体" w:hint="eastAsia"/>
          <w:szCs w:val="21"/>
        </w:rPr>
        <w:t>竣工验收程序</w:t>
      </w:r>
    </w:p>
    <w:p w:rsidR="008074C4" w:rsidRDefault="008074C4">
      <w:pPr>
        <w:spacing w:line="360" w:lineRule="auto"/>
        <w:ind w:firstLineChars="200" w:firstLine="420"/>
        <w:jc w:val="left"/>
        <w:rPr>
          <w:rStyle w:val="NormalCharacter"/>
          <w:rFonts w:ascii="宋体"/>
          <w:kern w:val="0"/>
          <w:szCs w:val="21"/>
        </w:rPr>
      </w:pPr>
      <w:r>
        <w:rPr>
          <w:rStyle w:val="NormalCharacter"/>
          <w:rFonts w:hAnsi="宋体" w:hint="eastAsia"/>
          <w:kern w:val="0"/>
          <w:szCs w:val="21"/>
        </w:rPr>
        <w:t>关于竣工验收程序的约定：</w:t>
      </w:r>
      <w:r>
        <w:rPr>
          <w:rStyle w:val="NormalCharacter"/>
          <w:rFonts w:ascii="宋体" w:hAnsi="宋体" w:hint="eastAsia"/>
          <w:kern w:val="0"/>
          <w:szCs w:val="21"/>
          <w:highlight w:val="white"/>
        </w:rPr>
        <w:t>除专用合同条款另有约定外，承包人申请竣工验收的，应当按照以下程序进行：</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1</w:t>
      </w:r>
      <w:r>
        <w:rPr>
          <w:rStyle w:val="NormalCharacter"/>
          <w:rFonts w:ascii="宋体" w:hAnsi="宋体" w:hint="eastAsia"/>
          <w:kern w:val="0"/>
          <w:szCs w:val="21"/>
          <w:highlight w:val="white"/>
        </w:rPr>
        <w:t>）承包人向监理人报送竣工验收申请报告，监理人应在收到竣工验收申请报告后</w:t>
      </w:r>
      <w:r>
        <w:rPr>
          <w:rStyle w:val="NormalCharacter"/>
          <w:rFonts w:ascii="宋体" w:hAnsi="宋体"/>
          <w:kern w:val="0"/>
          <w:szCs w:val="21"/>
          <w:highlight w:val="white"/>
        </w:rPr>
        <w:t>14</w:t>
      </w:r>
      <w:r>
        <w:rPr>
          <w:rStyle w:val="NormalCharacter"/>
          <w:rFonts w:ascii="宋体" w:hAnsi="宋体" w:hint="eastAsia"/>
          <w:kern w:val="0"/>
          <w:szCs w:val="21"/>
          <w:highlight w:val="white"/>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2</w:t>
      </w:r>
      <w:r>
        <w:rPr>
          <w:rStyle w:val="NormalCharacter"/>
          <w:rFonts w:ascii="宋体" w:hAnsi="宋体" w:hint="eastAsia"/>
          <w:kern w:val="0"/>
          <w:szCs w:val="21"/>
          <w:highlight w:val="white"/>
        </w:rPr>
        <w:t>）监理人审查后认为已具备竣工验收条件的，应将竣工验收申请报告提交发包人，发包人应在收到经监理人审核的竣工验收申请报告后</w:t>
      </w:r>
      <w:r>
        <w:rPr>
          <w:rStyle w:val="NormalCharacter"/>
          <w:rFonts w:ascii="宋体" w:hAnsi="宋体"/>
          <w:kern w:val="0"/>
          <w:szCs w:val="21"/>
          <w:highlight w:val="white"/>
        </w:rPr>
        <w:t>28</w:t>
      </w:r>
      <w:r>
        <w:rPr>
          <w:rStyle w:val="NormalCharacter"/>
          <w:rFonts w:ascii="宋体" w:hAnsi="宋体" w:hint="eastAsia"/>
          <w:kern w:val="0"/>
          <w:szCs w:val="21"/>
          <w:highlight w:val="white"/>
        </w:rPr>
        <w:t>天内审批完毕并组织监理人、承包人、设计人等相关单位完成竣工验收。</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3</w:t>
      </w:r>
      <w:r>
        <w:rPr>
          <w:rStyle w:val="NormalCharacter"/>
          <w:rFonts w:ascii="宋体" w:hAnsi="宋体" w:hint="eastAsia"/>
          <w:kern w:val="0"/>
          <w:szCs w:val="21"/>
          <w:highlight w:val="white"/>
        </w:rPr>
        <w:t>）竣工验收合格的，发包人应在验收合格后</w:t>
      </w:r>
      <w:r>
        <w:rPr>
          <w:rStyle w:val="NormalCharacter"/>
          <w:rFonts w:ascii="宋体" w:hAnsi="宋体"/>
          <w:kern w:val="0"/>
          <w:szCs w:val="21"/>
          <w:highlight w:val="white"/>
        </w:rPr>
        <w:t>14</w:t>
      </w:r>
      <w:r>
        <w:rPr>
          <w:rStyle w:val="NormalCharacter"/>
          <w:rFonts w:ascii="宋体" w:hAnsi="宋体" w:hint="eastAsia"/>
          <w:kern w:val="0"/>
          <w:szCs w:val="21"/>
          <w:highlight w:val="white"/>
        </w:rPr>
        <w:t>天内向承包人签发工程接收证书。发包人无正当理由逾期不颁发工程接收证书的，自验收合格后第</w:t>
      </w:r>
      <w:r>
        <w:rPr>
          <w:rStyle w:val="NormalCharacter"/>
          <w:rFonts w:ascii="宋体" w:hAnsi="宋体"/>
          <w:kern w:val="0"/>
          <w:szCs w:val="21"/>
          <w:highlight w:val="white"/>
        </w:rPr>
        <w:t>15</w:t>
      </w:r>
      <w:r>
        <w:rPr>
          <w:rStyle w:val="NormalCharacter"/>
          <w:rFonts w:ascii="宋体" w:hAnsi="宋体" w:hint="eastAsia"/>
          <w:kern w:val="0"/>
          <w:szCs w:val="21"/>
          <w:highlight w:val="white"/>
        </w:rPr>
        <w:t>天起视为已颁发工程接收证书。</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4</w:t>
      </w:r>
      <w:r>
        <w:rPr>
          <w:rStyle w:val="NormalCharacter"/>
          <w:rFonts w:ascii="宋体" w:hAnsi="宋体" w:hint="eastAsia"/>
          <w:kern w:val="0"/>
          <w:szCs w:val="21"/>
          <w:highlight w:val="white"/>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8074C4" w:rsidRDefault="008074C4">
      <w:pPr>
        <w:spacing w:line="360" w:lineRule="auto"/>
        <w:ind w:firstLineChars="200" w:firstLine="420"/>
        <w:jc w:val="left"/>
        <w:rPr>
          <w:rStyle w:val="NormalCharacter"/>
          <w:szCs w:val="21"/>
          <w:u w:val="single"/>
        </w:rPr>
      </w:pPr>
      <w:r>
        <w:rPr>
          <w:rStyle w:val="NormalCharacter"/>
          <w:rFonts w:ascii="宋体" w:hAnsi="宋体" w:hint="eastAsia"/>
          <w:kern w:val="0"/>
          <w:szCs w:val="21"/>
          <w:highlight w:val="white"/>
        </w:rPr>
        <w:t>（</w:t>
      </w:r>
      <w:r>
        <w:rPr>
          <w:rStyle w:val="NormalCharacter"/>
          <w:rFonts w:ascii="宋体" w:hAnsi="宋体"/>
          <w:kern w:val="0"/>
          <w:szCs w:val="21"/>
          <w:highlight w:val="white"/>
        </w:rPr>
        <w:t>5</w:t>
      </w:r>
      <w:r>
        <w:rPr>
          <w:rStyle w:val="NormalCharacter"/>
          <w:rFonts w:ascii="宋体" w:hAnsi="宋体" w:hint="eastAsia"/>
          <w:kern w:val="0"/>
          <w:szCs w:val="21"/>
          <w:highlight w:val="white"/>
        </w:rPr>
        <w:t>）工程未经验收或验收不合格，发包人擅自使用的，应在转移占有工程后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天内向承包人颁发工程接收证书；发包人无正当理由逾期不颁发工程接收证书的，自转移占有后第</w:t>
      </w:r>
      <w:r>
        <w:rPr>
          <w:rStyle w:val="NormalCharacter"/>
          <w:rFonts w:ascii="宋体" w:hAnsi="宋体"/>
          <w:kern w:val="0"/>
          <w:szCs w:val="21"/>
          <w:highlight w:val="white"/>
        </w:rPr>
        <w:t>15</w:t>
      </w:r>
      <w:r>
        <w:rPr>
          <w:rStyle w:val="NormalCharacter"/>
          <w:rFonts w:ascii="宋体" w:hAnsi="宋体" w:hint="eastAsia"/>
          <w:kern w:val="0"/>
          <w:szCs w:val="21"/>
          <w:highlight w:val="white"/>
        </w:rPr>
        <w:t>天起视为已颁发工程接收证书</w:t>
      </w:r>
      <w:r>
        <w:rPr>
          <w:rStyle w:val="NormalCharacter"/>
          <w:rFonts w:hAnsi="宋体" w:hint="eastAsia"/>
          <w:szCs w:val="21"/>
        </w:rPr>
        <w:t>。</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kern w:val="0"/>
          <w:szCs w:val="21"/>
        </w:rPr>
        <w:t>发包人不按照本项约定组织竣工验收、颁发工程接收证书的违约金的计算方法：</w:t>
      </w:r>
      <w:r>
        <w:rPr>
          <w:rStyle w:val="NormalCharacter"/>
          <w:rFonts w:ascii="宋体" w:hAnsi="宋体" w:hint="eastAsia"/>
          <w:kern w:val="0"/>
          <w:szCs w:val="21"/>
          <w:highlight w:val="white"/>
        </w:rPr>
        <w:t>除专用合同条款另有约定外，发包人不按照本项约定组织竣工验收、颁发工程接收证书的，每逾期一天，应以签约合同价为基数，按照中国人民银行发布的同期同类贷款基准利率支付违约金</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szCs w:val="21"/>
        </w:rPr>
        <w:t>13.2.5</w:t>
      </w:r>
      <w:r>
        <w:rPr>
          <w:rStyle w:val="NormalCharacter"/>
          <w:rFonts w:hAnsi="宋体" w:hint="eastAsia"/>
          <w:szCs w:val="21"/>
        </w:rPr>
        <w:t>移交、接收全部与部分工程</w:t>
      </w:r>
    </w:p>
    <w:p w:rsidR="008074C4" w:rsidRDefault="008074C4">
      <w:pPr>
        <w:spacing w:line="360" w:lineRule="auto"/>
        <w:ind w:firstLineChars="200" w:firstLine="420"/>
        <w:jc w:val="left"/>
        <w:rPr>
          <w:rStyle w:val="NormalCharacter"/>
          <w:rFonts w:ascii="宋体"/>
          <w:kern w:val="0"/>
          <w:szCs w:val="21"/>
          <w:highlight w:val="white"/>
        </w:rPr>
      </w:pPr>
      <w:r>
        <w:rPr>
          <w:rStyle w:val="NormalCharacter"/>
          <w:rFonts w:ascii="宋体" w:hAnsi="宋体" w:hint="eastAsia"/>
          <w:kern w:val="0"/>
          <w:szCs w:val="21"/>
          <w:highlight w:val="white"/>
        </w:rPr>
        <w:t>承包人向发包人移交工程的期限：工程竣工验收通过后</w:t>
      </w:r>
      <w:r>
        <w:rPr>
          <w:rStyle w:val="NormalCharacter"/>
          <w:rFonts w:ascii="宋体" w:hAnsi="宋体"/>
          <w:kern w:val="0"/>
          <w:szCs w:val="21"/>
          <w:highlight w:val="white"/>
        </w:rPr>
        <w:t>14</w:t>
      </w:r>
      <w:r>
        <w:rPr>
          <w:rStyle w:val="NormalCharacter"/>
          <w:rFonts w:ascii="宋体" w:hAnsi="宋体" w:hint="eastAsia"/>
          <w:kern w:val="0"/>
          <w:szCs w:val="21"/>
          <w:highlight w:val="white"/>
        </w:rPr>
        <w:t>天内。</w:t>
      </w:r>
    </w:p>
    <w:p w:rsidR="008074C4" w:rsidRDefault="008074C4">
      <w:pPr>
        <w:spacing w:line="360" w:lineRule="auto"/>
        <w:ind w:firstLineChars="200" w:firstLine="420"/>
        <w:jc w:val="left"/>
        <w:rPr>
          <w:rStyle w:val="NormalCharacter"/>
          <w:szCs w:val="21"/>
          <w:u w:val="single"/>
        </w:rPr>
      </w:pPr>
      <w:r>
        <w:rPr>
          <w:rStyle w:val="NormalCharacter"/>
          <w:rFonts w:hAnsi="宋体" w:hint="eastAsia"/>
          <w:kern w:val="0"/>
          <w:szCs w:val="21"/>
        </w:rPr>
        <w:t>发包人未按本合同约定接收全部或部分工程的，违约金的计算方法为：</w:t>
      </w:r>
      <w:r>
        <w:rPr>
          <w:rStyle w:val="NormalCharacter"/>
          <w:rFonts w:ascii="宋体" w:hAnsi="宋体" w:hint="eastAsia"/>
          <w:kern w:val="0"/>
          <w:szCs w:val="21"/>
          <w:highlight w:val="white"/>
        </w:rPr>
        <w:t>发包人无正当理由不接收工程的，发包人自应当接收工程之日起，承担工程照管、成品保护、保管等与工程有关的各项费用，合同当事人可以在专用合同条款中另行约定发包人逾期接收工程的违约责任</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承包人未按时移交工程的，违约金的计算方法为：</w:t>
      </w:r>
      <w:r>
        <w:rPr>
          <w:rStyle w:val="NormalCharacter"/>
          <w:rFonts w:ascii="宋体" w:hAnsi="宋体" w:hint="eastAsia"/>
          <w:kern w:val="0"/>
          <w:szCs w:val="21"/>
          <w:highlight w:val="white"/>
        </w:rPr>
        <w:t>承包人无正当理由不移交工程的，承包人应承担工程照管、成品保护、保管等与工程有关的各项费用，合同当事人可以在专用合同条款中另行约定承包人无正当理由不移交工程的违约责任</w:t>
      </w:r>
      <w:r>
        <w:rPr>
          <w:rStyle w:val="NormalCharacter"/>
          <w:rFonts w:hAnsi="宋体" w:hint="eastAsia"/>
          <w:szCs w:val="21"/>
        </w:rPr>
        <w:t>。</w:t>
      </w:r>
    </w:p>
    <w:p w:rsidR="008074C4" w:rsidRDefault="008074C4">
      <w:pPr>
        <w:pStyle w:val="Heading3"/>
        <w:rPr>
          <w:rStyle w:val="NormalCharacter"/>
        </w:rPr>
      </w:pPr>
      <w:r>
        <w:rPr>
          <w:rStyle w:val="NormalCharacter"/>
        </w:rPr>
        <w:t xml:space="preserve">13.3 </w:t>
      </w:r>
      <w:r>
        <w:rPr>
          <w:rStyle w:val="NormalCharacter"/>
          <w:rFonts w:hAnsi="宋体" w:hint="eastAsia"/>
        </w:rPr>
        <w:t>工程试车</w:t>
      </w:r>
    </w:p>
    <w:p w:rsidR="008074C4" w:rsidRDefault="008074C4">
      <w:pPr>
        <w:spacing w:line="360" w:lineRule="auto"/>
        <w:ind w:firstLineChars="200" w:firstLine="420"/>
        <w:jc w:val="left"/>
        <w:rPr>
          <w:rStyle w:val="NormalCharacter"/>
          <w:kern w:val="0"/>
          <w:szCs w:val="21"/>
        </w:rPr>
      </w:pPr>
      <w:r>
        <w:rPr>
          <w:rStyle w:val="NormalCharacter"/>
          <w:kern w:val="0"/>
          <w:szCs w:val="21"/>
        </w:rPr>
        <w:t xml:space="preserve">13.3.1 </w:t>
      </w:r>
      <w:r>
        <w:rPr>
          <w:rStyle w:val="NormalCharacter"/>
          <w:rFonts w:hAnsi="宋体" w:hint="eastAsia"/>
          <w:kern w:val="0"/>
          <w:szCs w:val="21"/>
        </w:rPr>
        <w:t>试车程序</w:t>
      </w:r>
    </w:p>
    <w:p w:rsidR="008074C4" w:rsidRDefault="008074C4">
      <w:pPr>
        <w:spacing w:line="360" w:lineRule="auto"/>
        <w:ind w:firstLineChars="200" w:firstLine="420"/>
        <w:jc w:val="left"/>
        <w:rPr>
          <w:rStyle w:val="NormalCharacter"/>
          <w:szCs w:val="21"/>
          <w:u w:val="single"/>
        </w:rPr>
      </w:pPr>
      <w:r>
        <w:rPr>
          <w:rStyle w:val="NormalCharacter"/>
          <w:rFonts w:hAnsi="宋体" w:hint="eastAsia"/>
          <w:kern w:val="0"/>
          <w:szCs w:val="21"/>
        </w:rPr>
        <w:t>工程试车内容：</w:t>
      </w:r>
      <w:r>
        <w:rPr>
          <w:rStyle w:val="NormalCharacter"/>
          <w:rFonts w:hAnsi="宋体" w:hint="eastAsia"/>
          <w:szCs w:val="21"/>
        </w:rPr>
        <w:t>。</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1</w:t>
      </w:r>
      <w:r>
        <w:rPr>
          <w:rStyle w:val="NormalCharacter"/>
          <w:rFonts w:hAnsi="宋体" w:hint="eastAsia"/>
          <w:kern w:val="0"/>
          <w:szCs w:val="21"/>
        </w:rPr>
        <w:t>）单机无负荷试车费用由承担；</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2</w:t>
      </w:r>
      <w:r>
        <w:rPr>
          <w:rStyle w:val="NormalCharacter"/>
          <w:rFonts w:hAnsi="宋体" w:hint="eastAsia"/>
          <w:kern w:val="0"/>
          <w:szCs w:val="21"/>
        </w:rPr>
        <w:t>）无负荷联动试车费用由承担。</w:t>
      </w:r>
    </w:p>
    <w:p w:rsidR="008074C4" w:rsidRDefault="008074C4">
      <w:pPr>
        <w:spacing w:line="360" w:lineRule="auto"/>
        <w:ind w:firstLineChars="200" w:firstLine="420"/>
        <w:jc w:val="left"/>
        <w:rPr>
          <w:rStyle w:val="NormalCharacter"/>
          <w:kern w:val="0"/>
          <w:szCs w:val="21"/>
        </w:rPr>
      </w:pPr>
      <w:r>
        <w:rPr>
          <w:rStyle w:val="NormalCharacter"/>
          <w:kern w:val="0"/>
          <w:szCs w:val="21"/>
        </w:rPr>
        <w:t xml:space="preserve">13.3.3 </w:t>
      </w:r>
      <w:r>
        <w:rPr>
          <w:rStyle w:val="NormalCharacter"/>
          <w:rFonts w:hAnsi="宋体" w:hint="eastAsia"/>
          <w:kern w:val="0"/>
          <w:szCs w:val="21"/>
        </w:rPr>
        <w:t>投料试车</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kern w:val="0"/>
          <w:szCs w:val="21"/>
        </w:rPr>
        <w:t>关于投料试车相关事项的约定：</w:t>
      </w:r>
      <w:r>
        <w:rPr>
          <w:rStyle w:val="NormalCharacter"/>
          <w:rFonts w:hAnsi="宋体" w:hint="eastAsia"/>
          <w:szCs w:val="21"/>
        </w:rPr>
        <w:t>。</w:t>
      </w:r>
    </w:p>
    <w:p w:rsidR="008074C4" w:rsidRDefault="008074C4">
      <w:pPr>
        <w:pStyle w:val="Heading3"/>
        <w:rPr>
          <w:rStyle w:val="NormalCharacter"/>
        </w:rPr>
      </w:pPr>
      <w:r>
        <w:rPr>
          <w:rStyle w:val="NormalCharacter"/>
        </w:rPr>
        <w:t xml:space="preserve">13.6 </w:t>
      </w:r>
      <w:r>
        <w:rPr>
          <w:rStyle w:val="NormalCharacter"/>
          <w:rFonts w:hAnsi="宋体" w:hint="eastAsia"/>
        </w:rPr>
        <w:t>竣工退场</w:t>
      </w:r>
    </w:p>
    <w:p w:rsidR="008074C4" w:rsidRDefault="008074C4">
      <w:pPr>
        <w:spacing w:line="360" w:lineRule="auto"/>
        <w:ind w:firstLineChars="200" w:firstLine="420"/>
        <w:jc w:val="left"/>
        <w:rPr>
          <w:rStyle w:val="NormalCharacter"/>
          <w:kern w:val="0"/>
          <w:szCs w:val="21"/>
        </w:rPr>
      </w:pPr>
      <w:r>
        <w:rPr>
          <w:rStyle w:val="NormalCharacter"/>
          <w:kern w:val="0"/>
          <w:szCs w:val="21"/>
        </w:rPr>
        <w:t xml:space="preserve">13.6.1 </w:t>
      </w:r>
      <w:r>
        <w:rPr>
          <w:rStyle w:val="NormalCharacter"/>
          <w:rFonts w:hAnsi="宋体" w:hint="eastAsia"/>
          <w:kern w:val="0"/>
          <w:szCs w:val="21"/>
        </w:rPr>
        <w:t>竣工退场</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承包人完成竣工退场的期限：</w:t>
      </w:r>
      <w:r>
        <w:rPr>
          <w:rStyle w:val="NormalCharacter"/>
          <w:rFonts w:hint="eastAsia"/>
          <w:szCs w:val="21"/>
          <w:u w:val="single"/>
        </w:rPr>
        <w:t>竣工验收通过后</w:t>
      </w:r>
      <w:r>
        <w:rPr>
          <w:rStyle w:val="NormalCharacter"/>
          <w:szCs w:val="21"/>
          <w:u w:val="single"/>
        </w:rPr>
        <w:t>20</w:t>
      </w:r>
      <w:r>
        <w:rPr>
          <w:rStyle w:val="NormalCharacter"/>
          <w:rFonts w:hint="eastAsia"/>
          <w:szCs w:val="21"/>
          <w:u w:val="single"/>
        </w:rPr>
        <w:t>天内</w:t>
      </w:r>
      <w:r>
        <w:rPr>
          <w:rStyle w:val="NormalCharacter"/>
          <w:rFonts w:hAnsi="宋体" w:hint="eastAsia"/>
          <w:kern w:val="0"/>
          <w:szCs w:val="21"/>
        </w:rPr>
        <w:t>。</w:t>
      </w:r>
    </w:p>
    <w:p w:rsidR="008074C4" w:rsidRDefault="008074C4">
      <w:pPr>
        <w:pStyle w:val="Heading2"/>
        <w:rPr>
          <w:rStyle w:val="NormalCharacter"/>
        </w:rPr>
      </w:pPr>
      <w:r>
        <w:rPr>
          <w:rStyle w:val="NormalCharacter"/>
        </w:rPr>
        <w:t xml:space="preserve">14. </w:t>
      </w:r>
      <w:r>
        <w:rPr>
          <w:rStyle w:val="NormalCharacter"/>
          <w:rFonts w:hAnsi="宋体" w:hint="eastAsia"/>
        </w:rPr>
        <w:t>竣工结算</w:t>
      </w:r>
    </w:p>
    <w:p w:rsidR="008074C4" w:rsidRDefault="008074C4">
      <w:pPr>
        <w:pStyle w:val="Heading3"/>
        <w:rPr>
          <w:rStyle w:val="NormalCharacter"/>
        </w:rPr>
      </w:pPr>
      <w:r>
        <w:rPr>
          <w:rStyle w:val="NormalCharacter"/>
        </w:rPr>
        <w:t xml:space="preserve">14.1 </w:t>
      </w:r>
      <w:r>
        <w:rPr>
          <w:rStyle w:val="NormalCharacter"/>
          <w:rFonts w:hAnsi="宋体" w:hint="eastAsia"/>
        </w:rPr>
        <w:t>竣工付款申请</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承包人提交竣工付款申请单的期限：</w:t>
      </w:r>
      <w:r>
        <w:rPr>
          <w:rStyle w:val="NormalCharacter"/>
          <w:rFonts w:ascii="宋体" w:hAnsi="宋体" w:hint="eastAsia"/>
          <w:kern w:val="0"/>
          <w:szCs w:val="21"/>
          <w:highlight w:val="white"/>
        </w:rPr>
        <w:t>除专用合同条款另有约定外，</w:t>
      </w:r>
      <w:r>
        <w:rPr>
          <w:rStyle w:val="NormalCharacter"/>
          <w:rFonts w:ascii="宋体" w:hAnsi="宋体" w:hint="eastAsia"/>
          <w:szCs w:val="21"/>
          <w:highlight w:val="white"/>
        </w:rPr>
        <w:t>承包人应在工程竣工验收合格后</w:t>
      </w:r>
      <w:r>
        <w:rPr>
          <w:rStyle w:val="NormalCharacter"/>
          <w:rFonts w:ascii="宋体" w:hAnsi="宋体"/>
          <w:szCs w:val="21"/>
          <w:highlight w:val="white"/>
        </w:rPr>
        <w:t>28</w:t>
      </w:r>
      <w:r>
        <w:rPr>
          <w:rStyle w:val="NormalCharacter"/>
          <w:rFonts w:ascii="宋体" w:hAnsi="宋体" w:hint="eastAsia"/>
          <w:szCs w:val="21"/>
          <w:highlight w:val="white"/>
        </w:rPr>
        <w:t>天内向发包人和监理人提交竣工结算申请单</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竣工付款申请单应包括的内容：</w:t>
      </w:r>
      <w:r>
        <w:rPr>
          <w:rStyle w:val="NormalCharacter"/>
          <w:rFonts w:ascii="宋体" w:hAnsi="宋体" w:hint="eastAsia"/>
          <w:szCs w:val="21"/>
          <w:highlight w:val="white"/>
        </w:rPr>
        <w:t>完整的结算资料，有关竣工结算申请单的资料清单和份数等要求由合同当事人在专用合同条款中约定</w:t>
      </w:r>
      <w:r>
        <w:rPr>
          <w:rStyle w:val="NormalCharacter"/>
          <w:rFonts w:hAnsi="宋体" w:hint="eastAsia"/>
          <w:szCs w:val="21"/>
        </w:rPr>
        <w:t>。</w:t>
      </w:r>
    </w:p>
    <w:p w:rsidR="008074C4" w:rsidRDefault="008074C4">
      <w:pPr>
        <w:pStyle w:val="Heading3"/>
        <w:rPr>
          <w:rStyle w:val="NormalCharacter"/>
        </w:rPr>
      </w:pPr>
      <w:r>
        <w:rPr>
          <w:rStyle w:val="NormalCharacter"/>
        </w:rPr>
        <w:t xml:space="preserve">14.2 </w:t>
      </w:r>
      <w:r>
        <w:rPr>
          <w:rStyle w:val="NormalCharacter"/>
          <w:rFonts w:hAnsi="宋体" w:hint="eastAsia"/>
        </w:rPr>
        <w:t>竣工结算审核</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发包人审批竣工付款申请单的期限：</w:t>
      </w: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765"/>
        <w:gridCol w:w="2466"/>
        <w:gridCol w:w="5967"/>
      </w:tblGrid>
      <w:tr w:rsidR="008074C4" w:rsidRPr="00E11160">
        <w:trPr>
          <w:jc w:val="center"/>
        </w:trPr>
        <w:tc>
          <w:tcPr>
            <w:tcW w:w="765" w:type="dxa"/>
            <w:vAlign w:val="center"/>
          </w:tcPr>
          <w:p w:rsidR="008074C4" w:rsidRDefault="008074C4">
            <w:pPr>
              <w:spacing w:line="360" w:lineRule="auto"/>
              <w:rPr>
                <w:rStyle w:val="NormalCharacter"/>
                <w:bCs/>
                <w:szCs w:val="21"/>
              </w:rPr>
            </w:pPr>
          </w:p>
        </w:tc>
        <w:tc>
          <w:tcPr>
            <w:tcW w:w="2466" w:type="dxa"/>
            <w:vAlign w:val="center"/>
          </w:tcPr>
          <w:p w:rsidR="008074C4" w:rsidRDefault="008074C4">
            <w:pPr>
              <w:spacing w:line="360" w:lineRule="auto"/>
              <w:ind w:firstLineChars="13" w:firstLine="27"/>
              <w:jc w:val="center"/>
              <w:rPr>
                <w:rStyle w:val="NormalCharacter"/>
                <w:bCs/>
                <w:szCs w:val="21"/>
              </w:rPr>
            </w:pPr>
            <w:r>
              <w:rPr>
                <w:rStyle w:val="NormalCharacter"/>
                <w:rFonts w:hAnsi="宋体" w:hint="eastAsia"/>
                <w:bCs/>
                <w:szCs w:val="21"/>
              </w:rPr>
              <w:t>工程竣工结算报告金额</w:t>
            </w:r>
          </w:p>
        </w:tc>
        <w:tc>
          <w:tcPr>
            <w:tcW w:w="5967" w:type="dxa"/>
            <w:vAlign w:val="center"/>
          </w:tcPr>
          <w:p w:rsidR="008074C4" w:rsidRDefault="008074C4">
            <w:pPr>
              <w:spacing w:line="360" w:lineRule="auto"/>
              <w:ind w:firstLineChars="210" w:firstLine="441"/>
              <w:jc w:val="center"/>
              <w:rPr>
                <w:rStyle w:val="NormalCharacter"/>
                <w:bCs/>
                <w:szCs w:val="21"/>
              </w:rPr>
            </w:pPr>
            <w:r>
              <w:rPr>
                <w:rStyle w:val="NormalCharacter"/>
                <w:rFonts w:hAnsi="宋体" w:hint="eastAsia"/>
                <w:bCs/>
                <w:szCs w:val="21"/>
              </w:rPr>
              <w:t>发包人审查时间</w:t>
            </w:r>
          </w:p>
        </w:tc>
      </w:tr>
      <w:tr w:rsidR="008074C4" w:rsidRPr="00E11160">
        <w:trPr>
          <w:jc w:val="center"/>
        </w:trPr>
        <w:tc>
          <w:tcPr>
            <w:tcW w:w="765" w:type="dxa"/>
            <w:vAlign w:val="center"/>
          </w:tcPr>
          <w:p w:rsidR="008074C4" w:rsidRDefault="008074C4">
            <w:pPr>
              <w:spacing w:line="360" w:lineRule="auto"/>
              <w:jc w:val="center"/>
              <w:rPr>
                <w:rStyle w:val="NormalCharacter"/>
                <w:bCs/>
                <w:szCs w:val="21"/>
              </w:rPr>
            </w:pPr>
            <w:r>
              <w:rPr>
                <w:rStyle w:val="NormalCharacter"/>
                <w:bCs/>
                <w:szCs w:val="21"/>
              </w:rPr>
              <w:t>1</w:t>
            </w:r>
          </w:p>
        </w:tc>
        <w:tc>
          <w:tcPr>
            <w:tcW w:w="2466" w:type="dxa"/>
            <w:vAlign w:val="center"/>
          </w:tcPr>
          <w:p w:rsidR="008074C4" w:rsidRDefault="008074C4">
            <w:pPr>
              <w:spacing w:line="360" w:lineRule="auto"/>
              <w:ind w:firstLineChars="13" w:firstLine="27"/>
              <w:jc w:val="center"/>
              <w:rPr>
                <w:rStyle w:val="NormalCharacter"/>
                <w:bCs/>
                <w:szCs w:val="21"/>
              </w:rPr>
            </w:pPr>
            <w:r>
              <w:rPr>
                <w:rStyle w:val="NormalCharacter"/>
                <w:bCs/>
                <w:szCs w:val="21"/>
              </w:rPr>
              <w:t>500</w:t>
            </w:r>
            <w:r>
              <w:rPr>
                <w:rStyle w:val="NormalCharacter"/>
                <w:rFonts w:hAnsi="宋体" w:hint="eastAsia"/>
                <w:bCs/>
                <w:szCs w:val="21"/>
              </w:rPr>
              <w:t>万元以下</w:t>
            </w:r>
          </w:p>
        </w:tc>
        <w:tc>
          <w:tcPr>
            <w:tcW w:w="5967" w:type="dxa"/>
            <w:vAlign w:val="center"/>
          </w:tcPr>
          <w:p w:rsidR="008074C4" w:rsidRDefault="008074C4">
            <w:pPr>
              <w:spacing w:line="360" w:lineRule="auto"/>
              <w:rPr>
                <w:rStyle w:val="NormalCharacter"/>
                <w:bCs/>
                <w:szCs w:val="21"/>
              </w:rPr>
            </w:pPr>
            <w:r>
              <w:rPr>
                <w:rStyle w:val="NormalCharacter"/>
                <w:rFonts w:hAnsi="宋体" w:hint="eastAsia"/>
                <w:bCs/>
                <w:szCs w:val="21"/>
              </w:rPr>
              <w:t>从接到完整的竣工结算报告和完整的竣工结算资料之日起</w:t>
            </w:r>
            <w:r>
              <w:rPr>
                <w:rStyle w:val="NormalCharacter"/>
                <w:bCs/>
                <w:szCs w:val="21"/>
              </w:rPr>
              <w:t>20</w:t>
            </w:r>
            <w:r>
              <w:rPr>
                <w:rStyle w:val="NormalCharacter"/>
                <w:rFonts w:hAnsi="宋体" w:hint="eastAsia"/>
                <w:bCs/>
                <w:szCs w:val="21"/>
              </w:rPr>
              <w:t>天</w:t>
            </w:r>
          </w:p>
        </w:tc>
      </w:tr>
      <w:tr w:rsidR="008074C4" w:rsidRPr="00E11160">
        <w:trPr>
          <w:jc w:val="center"/>
        </w:trPr>
        <w:tc>
          <w:tcPr>
            <w:tcW w:w="765" w:type="dxa"/>
            <w:vAlign w:val="center"/>
          </w:tcPr>
          <w:p w:rsidR="008074C4" w:rsidRDefault="008074C4">
            <w:pPr>
              <w:spacing w:line="360" w:lineRule="auto"/>
              <w:jc w:val="center"/>
              <w:rPr>
                <w:rStyle w:val="NormalCharacter"/>
                <w:bCs/>
                <w:szCs w:val="21"/>
              </w:rPr>
            </w:pPr>
            <w:r>
              <w:rPr>
                <w:rStyle w:val="NormalCharacter"/>
                <w:bCs/>
                <w:szCs w:val="21"/>
              </w:rPr>
              <w:t>2</w:t>
            </w:r>
          </w:p>
        </w:tc>
        <w:tc>
          <w:tcPr>
            <w:tcW w:w="2466" w:type="dxa"/>
            <w:vAlign w:val="center"/>
          </w:tcPr>
          <w:p w:rsidR="008074C4" w:rsidRDefault="008074C4">
            <w:pPr>
              <w:spacing w:line="360" w:lineRule="auto"/>
              <w:ind w:firstLineChars="13" w:firstLine="27"/>
              <w:jc w:val="center"/>
              <w:rPr>
                <w:rStyle w:val="NormalCharacter"/>
                <w:bCs/>
                <w:szCs w:val="21"/>
              </w:rPr>
            </w:pPr>
            <w:r>
              <w:rPr>
                <w:rStyle w:val="NormalCharacter"/>
                <w:bCs/>
                <w:szCs w:val="21"/>
              </w:rPr>
              <w:t>500</w:t>
            </w:r>
            <w:r>
              <w:rPr>
                <w:rStyle w:val="NormalCharacter"/>
                <w:rFonts w:hAnsi="宋体" w:hint="eastAsia"/>
                <w:bCs/>
                <w:szCs w:val="21"/>
              </w:rPr>
              <w:t>万元</w:t>
            </w:r>
            <w:r>
              <w:rPr>
                <w:rStyle w:val="NormalCharacter"/>
                <w:bCs/>
                <w:szCs w:val="21"/>
              </w:rPr>
              <w:t>-2000</w:t>
            </w:r>
            <w:r>
              <w:rPr>
                <w:rStyle w:val="NormalCharacter"/>
                <w:rFonts w:hAnsi="宋体" w:hint="eastAsia"/>
                <w:bCs/>
                <w:szCs w:val="21"/>
              </w:rPr>
              <w:t>万元</w:t>
            </w:r>
          </w:p>
        </w:tc>
        <w:tc>
          <w:tcPr>
            <w:tcW w:w="5967" w:type="dxa"/>
            <w:vAlign w:val="center"/>
          </w:tcPr>
          <w:p w:rsidR="008074C4" w:rsidRDefault="008074C4">
            <w:pPr>
              <w:spacing w:line="360" w:lineRule="auto"/>
              <w:rPr>
                <w:rStyle w:val="NormalCharacter"/>
                <w:bCs/>
                <w:szCs w:val="21"/>
              </w:rPr>
            </w:pPr>
            <w:r>
              <w:rPr>
                <w:rStyle w:val="NormalCharacter"/>
                <w:rFonts w:hAnsi="宋体" w:hint="eastAsia"/>
                <w:bCs/>
                <w:szCs w:val="21"/>
              </w:rPr>
              <w:t>从接到完整的竣工结算报告和完整的竣工结算资料之日起</w:t>
            </w:r>
            <w:r>
              <w:rPr>
                <w:rStyle w:val="NormalCharacter"/>
                <w:bCs/>
                <w:szCs w:val="21"/>
              </w:rPr>
              <w:t>30</w:t>
            </w:r>
            <w:r>
              <w:rPr>
                <w:rStyle w:val="NormalCharacter"/>
                <w:rFonts w:hAnsi="宋体" w:hint="eastAsia"/>
                <w:bCs/>
                <w:szCs w:val="21"/>
              </w:rPr>
              <w:t>天</w:t>
            </w:r>
          </w:p>
        </w:tc>
      </w:tr>
      <w:tr w:rsidR="008074C4" w:rsidRPr="00E11160">
        <w:trPr>
          <w:jc w:val="center"/>
        </w:trPr>
        <w:tc>
          <w:tcPr>
            <w:tcW w:w="765" w:type="dxa"/>
            <w:vAlign w:val="center"/>
          </w:tcPr>
          <w:p w:rsidR="008074C4" w:rsidRDefault="008074C4">
            <w:pPr>
              <w:spacing w:line="360" w:lineRule="auto"/>
              <w:jc w:val="center"/>
              <w:rPr>
                <w:rStyle w:val="NormalCharacter"/>
                <w:bCs/>
                <w:szCs w:val="21"/>
              </w:rPr>
            </w:pPr>
            <w:r>
              <w:rPr>
                <w:rStyle w:val="NormalCharacter"/>
                <w:bCs/>
                <w:szCs w:val="21"/>
              </w:rPr>
              <w:t>3</w:t>
            </w:r>
          </w:p>
        </w:tc>
        <w:tc>
          <w:tcPr>
            <w:tcW w:w="2466" w:type="dxa"/>
            <w:vAlign w:val="center"/>
          </w:tcPr>
          <w:p w:rsidR="008074C4" w:rsidRDefault="008074C4">
            <w:pPr>
              <w:spacing w:line="360" w:lineRule="auto"/>
              <w:ind w:firstLineChars="13" w:firstLine="27"/>
              <w:jc w:val="center"/>
              <w:rPr>
                <w:rStyle w:val="NormalCharacter"/>
                <w:bCs/>
                <w:szCs w:val="21"/>
              </w:rPr>
            </w:pPr>
            <w:r>
              <w:rPr>
                <w:rStyle w:val="NormalCharacter"/>
                <w:bCs/>
                <w:szCs w:val="21"/>
              </w:rPr>
              <w:t>2000</w:t>
            </w:r>
            <w:r>
              <w:rPr>
                <w:rStyle w:val="NormalCharacter"/>
                <w:rFonts w:hAnsi="宋体" w:hint="eastAsia"/>
                <w:bCs/>
                <w:szCs w:val="21"/>
              </w:rPr>
              <w:t>万元</w:t>
            </w:r>
            <w:r>
              <w:rPr>
                <w:rStyle w:val="NormalCharacter"/>
                <w:bCs/>
                <w:szCs w:val="21"/>
              </w:rPr>
              <w:t>-5000</w:t>
            </w:r>
            <w:r>
              <w:rPr>
                <w:rStyle w:val="NormalCharacter"/>
                <w:rFonts w:hAnsi="宋体" w:hint="eastAsia"/>
                <w:bCs/>
                <w:szCs w:val="21"/>
              </w:rPr>
              <w:t>万元</w:t>
            </w:r>
          </w:p>
        </w:tc>
        <w:tc>
          <w:tcPr>
            <w:tcW w:w="5967" w:type="dxa"/>
            <w:vAlign w:val="center"/>
          </w:tcPr>
          <w:p w:rsidR="008074C4" w:rsidRDefault="008074C4">
            <w:pPr>
              <w:spacing w:line="360" w:lineRule="auto"/>
              <w:rPr>
                <w:rStyle w:val="NormalCharacter"/>
                <w:bCs/>
                <w:szCs w:val="21"/>
              </w:rPr>
            </w:pPr>
            <w:r>
              <w:rPr>
                <w:rStyle w:val="NormalCharacter"/>
                <w:rFonts w:hAnsi="宋体" w:hint="eastAsia"/>
                <w:bCs/>
                <w:szCs w:val="21"/>
              </w:rPr>
              <w:t>从接到完整的竣工结算报告和完整的竣工结算资料之日起</w:t>
            </w:r>
            <w:r>
              <w:rPr>
                <w:rStyle w:val="NormalCharacter"/>
                <w:bCs/>
                <w:szCs w:val="21"/>
              </w:rPr>
              <w:t>45</w:t>
            </w:r>
            <w:r>
              <w:rPr>
                <w:rStyle w:val="NormalCharacter"/>
                <w:rFonts w:hAnsi="宋体" w:hint="eastAsia"/>
                <w:bCs/>
                <w:szCs w:val="21"/>
              </w:rPr>
              <w:t>天</w:t>
            </w:r>
          </w:p>
        </w:tc>
      </w:tr>
      <w:tr w:rsidR="008074C4" w:rsidRPr="00E11160">
        <w:trPr>
          <w:jc w:val="center"/>
        </w:trPr>
        <w:tc>
          <w:tcPr>
            <w:tcW w:w="765" w:type="dxa"/>
            <w:vAlign w:val="center"/>
          </w:tcPr>
          <w:p w:rsidR="008074C4" w:rsidRDefault="008074C4">
            <w:pPr>
              <w:spacing w:line="360" w:lineRule="auto"/>
              <w:jc w:val="center"/>
              <w:rPr>
                <w:rStyle w:val="NormalCharacter"/>
                <w:bCs/>
                <w:szCs w:val="21"/>
              </w:rPr>
            </w:pPr>
            <w:r>
              <w:rPr>
                <w:rStyle w:val="NormalCharacter"/>
                <w:bCs/>
                <w:szCs w:val="21"/>
              </w:rPr>
              <w:t>4</w:t>
            </w:r>
          </w:p>
        </w:tc>
        <w:tc>
          <w:tcPr>
            <w:tcW w:w="2466" w:type="dxa"/>
            <w:vAlign w:val="center"/>
          </w:tcPr>
          <w:p w:rsidR="008074C4" w:rsidRDefault="008074C4">
            <w:pPr>
              <w:spacing w:line="360" w:lineRule="auto"/>
              <w:ind w:firstLineChars="13" w:firstLine="27"/>
              <w:jc w:val="center"/>
              <w:rPr>
                <w:rStyle w:val="NormalCharacter"/>
                <w:bCs/>
                <w:szCs w:val="21"/>
              </w:rPr>
            </w:pPr>
            <w:r>
              <w:rPr>
                <w:rStyle w:val="NormalCharacter"/>
                <w:bCs/>
                <w:szCs w:val="21"/>
              </w:rPr>
              <w:t>5000</w:t>
            </w:r>
            <w:r>
              <w:rPr>
                <w:rStyle w:val="NormalCharacter"/>
                <w:rFonts w:hAnsi="宋体" w:hint="eastAsia"/>
                <w:bCs/>
                <w:szCs w:val="21"/>
              </w:rPr>
              <w:t>万元以上</w:t>
            </w:r>
          </w:p>
        </w:tc>
        <w:tc>
          <w:tcPr>
            <w:tcW w:w="5967" w:type="dxa"/>
            <w:vAlign w:val="center"/>
          </w:tcPr>
          <w:p w:rsidR="008074C4" w:rsidRDefault="008074C4">
            <w:pPr>
              <w:spacing w:line="360" w:lineRule="auto"/>
              <w:rPr>
                <w:rStyle w:val="NormalCharacter"/>
                <w:bCs/>
                <w:szCs w:val="21"/>
              </w:rPr>
            </w:pPr>
            <w:r>
              <w:rPr>
                <w:rStyle w:val="NormalCharacter"/>
                <w:rFonts w:hAnsi="宋体" w:hint="eastAsia"/>
                <w:bCs/>
                <w:szCs w:val="21"/>
              </w:rPr>
              <w:t>从接到完整的竣工结算报告和完整的竣工结算资料之日起</w:t>
            </w:r>
            <w:r>
              <w:rPr>
                <w:rStyle w:val="NormalCharacter"/>
                <w:bCs/>
                <w:szCs w:val="21"/>
              </w:rPr>
              <w:t>60</w:t>
            </w:r>
            <w:r>
              <w:rPr>
                <w:rStyle w:val="NormalCharacter"/>
                <w:rFonts w:hAnsi="宋体" w:hint="eastAsia"/>
                <w:bCs/>
                <w:szCs w:val="21"/>
              </w:rPr>
              <w:t>天</w:t>
            </w:r>
          </w:p>
        </w:tc>
      </w:tr>
    </w:tbl>
    <w:p w:rsidR="008074C4" w:rsidRDefault="008074C4">
      <w:pPr>
        <w:ind w:firstLineChars="200" w:firstLine="420"/>
        <w:rPr>
          <w:rStyle w:val="NormalCharacter"/>
          <w:rFonts w:ascii="宋体"/>
          <w:b/>
          <w:bCs/>
          <w:szCs w:val="21"/>
        </w:rPr>
      </w:pPr>
      <w:r>
        <w:rPr>
          <w:rStyle w:val="NormalCharacter"/>
          <w:rFonts w:hint="eastAsia"/>
        </w:rPr>
        <w:t>工程竣工验收合格后，承包人按上表所列时间提供完善的竣工结算资料，如承包人未按约定时间提供，经发包人催促后</w:t>
      </w:r>
      <w:r>
        <w:rPr>
          <w:rStyle w:val="NormalCharacter"/>
        </w:rPr>
        <w:t>20</w:t>
      </w:r>
      <w:r>
        <w:rPr>
          <w:rStyle w:val="NormalCharacter"/>
          <w:rFonts w:hint="eastAsia"/>
        </w:rPr>
        <w:t>天内仍未提供或没有明确答复，发包人可根据现有资料办理结算。</w:t>
      </w:r>
    </w:p>
    <w:p w:rsidR="008074C4" w:rsidRDefault="008074C4">
      <w:pPr>
        <w:spacing w:line="360" w:lineRule="auto"/>
        <w:ind w:firstLineChars="210" w:firstLine="443"/>
        <w:rPr>
          <w:rStyle w:val="NormalCharacter"/>
          <w:rFonts w:ascii="宋体"/>
          <w:b/>
          <w:bCs/>
          <w:color w:val="000000"/>
          <w:szCs w:val="21"/>
        </w:rPr>
      </w:pPr>
      <w:r>
        <w:rPr>
          <w:rStyle w:val="NormalCharacter"/>
          <w:rFonts w:ascii="宋体" w:hAnsi="宋体" w:hint="eastAsia"/>
          <w:b/>
          <w:bCs/>
          <w:szCs w:val="21"/>
        </w:rPr>
        <w:t>因承包人提供的结算资料不完整而需要补充或承包人不按时对账耽误时间时，审查时间应</w:t>
      </w:r>
      <w:r>
        <w:rPr>
          <w:rStyle w:val="NormalCharacter"/>
          <w:rFonts w:ascii="宋体" w:hAnsi="宋体" w:hint="eastAsia"/>
          <w:b/>
          <w:bCs/>
          <w:color w:val="000000"/>
          <w:szCs w:val="21"/>
        </w:rPr>
        <w:t>相应顺延；</w:t>
      </w:r>
    </w:p>
    <w:p w:rsidR="008074C4" w:rsidRDefault="008074C4">
      <w:pPr>
        <w:spacing w:line="360" w:lineRule="auto"/>
        <w:ind w:firstLineChars="210" w:firstLine="443"/>
        <w:rPr>
          <w:rStyle w:val="NormalCharacter"/>
          <w:rFonts w:ascii="宋体"/>
          <w:b/>
          <w:bCs/>
          <w:color w:val="000000"/>
          <w:szCs w:val="21"/>
          <w:u w:val="single"/>
        </w:rPr>
      </w:pPr>
      <w:r>
        <w:rPr>
          <w:rStyle w:val="NormalCharacter"/>
          <w:rFonts w:ascii="宋体" w:hAnsi="宋体" w:hint="eastAsia"/>
          <w:b/>
          <w:bCs/>
          <w:color w:val="000000"/>
          <w:szCs w:val="21"/>
          <w:u w:val="single"/>
        </w:rPr>
        <w:t>本工程最终结算价以双方签订最终结算书为准或业主聘请的第三方有关造价单位审定为准。本工程竣工结算如超过招标控制价的</w:t>
      </w:r>
      <w:r>
        <w:rPr>
          <w:rStyle w:val="NormalCharacter"/>
          <w:rFonts w:ascii="宋体" w:hAnsi="宋体"/>
          <w:b/>
          <w:bCs/>
          <w:color w:val="000000"/>
          <w:szCs w:val="21"/>
          <w:u w:val="single"/>
        </w:rPr>
        <w:t>10%</w:t>
      </w:r>
      <w:r>
        <w:rPr>
          <w:rStyle w:val="NormalCharacter"/>
          <w:rFonts w:ascii="宋体" w:hAnsi="宋体" w:hint="eastAsia"/>
          <w:b/>
          <w:bCs/>
          <w:color w:val="000000"/>
          <w:szCs w:val="21"/>
          <w:u w:val="single"/>
        </w:rPr>
        <w:t>（含</w:t>
      </w:r>
      <w:r>
        <w:rPr>
          <w:rStyle w:val="NormalCharacter"/>
          <w:rFonts w:ascii="宋体" w:hAnsi="宋体"/>
          <w:b/>
          <w:bCs/>
          <w:color w:val="000000"/>
          <w:szCs w:val="21"/>
          <w:u w:val="single"/>
        </w:rPr>
        <w:t>10%</w:t>
      </w:r>
      <w:r>
        <w:rPr>
          <w:rStyle w:val="NormalCharacter"/>
          <w:rFonts w:ascii="宋体" w:hAnsi="宋体" w:hint="eastAsia"/>
          <w:b/>
          <w:bCs/>
          <w:color w:val="000000"/>
          <w:szCs w:val="21"/>
          <w:u w:val="single"/>
        </w:rPr>
        <w:t>）</w:t>
      </w:r>
      <w:r>
        <w:rPr>
          <w:rStyle w:val="NormalCharacter"/>
          <w:rFonts w:ascii="宋体"/>
          <w:b/>
          <w:bCs/>
          <w:color w:val="000000"/>
          <w:szCs w:val="21"/>
          <w:u w:val="single"/>
        </w:rPr>
        <w:t>,</w:t>
      </w:r>
      <w:r>
        <w:rPr>
          <w:rStyle w:val="NormalCharacter"/>
          <w:rFonts w:ascii="宋体" w:hAnsi="宋体" w:hint="eastAsia"/>
          <w:b/>
          <w:bCs/>
          <w:color w:val="000000"/>
          <w:szCs w:val="21"/>
          <w:u w:val="single"/>
        </w:rPr>
        <w:t>需报财政部门审定。</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发包人完成竣工付款的期限：</w:t>
      </w:r>
      <w:r>
        <w:rPr>
          <w:rStyle w:val="NormalCharacter"/>
          <w:rFonts w:ascii="宋体" w:hAnsi="宋体" w:hint="eastAsia"/>
          <w:szCs w:val="21"/>
          <w:u w:val="single"/>
        </w:rPr>
        <w:t>按本专用条款</w:t>
      </w:r>
      <w:r>
        <w:rPr>
          <w:rStyle w:val="NormalCharacter"/>
          <w:rFonts w:ascii="宋体" w:hAnsi="宋体"/>
          <w:szCs w:val="21"/>
          <w:u w:val="single"/>
        </w:rPr>
        <w:t>12.4.1</w:t>
      </w:r>
      <w:r>
        <w:rPr>
          <w:rStyle w:val="NormalCharacter"/>
          <w:rFonts w:ascii="宋体" w:hAnsi="宋体" w:hint="eastAsia"/>
          <w:szCs w:val="21"/>
          <w:u w:val="single"/>
        </w:rPr>
        <w:t>的约定支付</w:t>
      </w:r>
      <w:r>
        <w:rPr>
          <w:rStyle w:val="NormalCharacter"/>
          <w:rFonts w:ascii="宋体" w:hAnsi="宋体" w:hint="eastAsia"/>
          <w:szCs w:val="21"/>
        </w:rPr>
        <w:t>。</w:t>
      </w:r>
    </w:p>
    <w:p w:rsidR="008074C4" w:rsidRDefault="008074C4">
      <w:pPr>
        <w:spacing w:line="360" w:lineRule="auto"/>
        <w:ind w:firstLineChars="200" w:firstLine="420"/>
        <w:jc w:val="left"/>
        <w:rPr>
          <w:rStyle w:val="NormalCharacter"/>
          <w:rFonts w:ascii="宋体"/>
          <w:szCs w:val="21"/>
        </w:rPr>
      </w:pPr>
      <w:r>
        <w:rPr>
          <w:rStyle w:val="NormalCharacter"/>
          <w:rFonts w:ascii="宋体" w:hAnsi="宋体" w:hint="eastAsia"/>
          <w:szCs w:val="21"/>
        </w:rPr>
        <w:t>关于竣工付款证书异议部分复核的方式和程序：</w:t>
      </w:r>
      <w:r>
        <w:rPr>
          <w:rStyle w:val="NormalCharacter"/>
          <w:rFonts w:ascii="宋体" w:hAnsi="宋体" w:hint="eastAsia"/>
          <w:szCs w:val="21"/>
          <w:u w:val="single"/>
        </w:rPr>
        <w:t>执行通用条款</w:t>
      </w:r>
      <w:r>
        <w:rPr>
          <w:rStyle w:val="NormalCharacter"/>
          <w:rFonts w:ascii="宋体" w:hAnsi="宋体" w:hint="eastAsia"/>
          <w:szCs w:val="21"/>
        </w:rPr>
        <w:t>。</w:t>
      </w:r>
    </w:p>
    <w:p w:rsidR="008074C4" w:rsidRDefault="008074C4">
      <w:pPr>
        <w:pStyle w:val="Heading3"/>
        <w:rPr>
          <w:rStyle w:val="NormalCharacter"/>
        </w:rPr>
      </w:pPr>
      <w:r>
        <w:rPr>
          <w:rStyle w:val="NormalCharacter"/>
        </w:rPr>
        <w:t xml:space="preserve">14.4 </w:t>
      </w:r>
      <w:r>
        <w:rPr>
          <w:rStyle w:val="NormalCharacter"/>
          <w:rFonts w:hAnsi="宋体" w:hint="eastAsia"/>
        </w:rPr>
        <w:t>最终结清</w:t>
      </w:r>
    </w:p>
    <w:p w:rsidR="008074C4" w:rsidRDefault="008074C4">
      <w:pPr>
        <w:spacing w:line="360" w:lineRule="auto"/>
        <w:ind w:firstLineChars="200" w:firstLine="420"/>
        <w:jc w:val="left"/>
        <w:rPr>
          <w:rStyle w:val="NormalCharacter"/>
          <w:kern w:val="0"/>
          <w:szCs w:val="21"/>
        </w:rPr>
      </w:pPr>
      <w:r>
        <w:rPr>
          <w:rStyle w:val="NormalCharacter"/>
          <w:kern w:val="0"/>
          <w:szCs w:val="21"/>
        </w:rPr>
        <w:t xml:space="preserve">14.4.1 </w:t>
      </w:r>
      <w:r>
        <w:rPr>
          <w:rStyle w:val="NormalCharacter"/>
          <w:rFonts w:hAnsi="宋体" w:hint="eastAsia"/>
          <w:kern w:val="0"/>
          <w:szCs w:val="21"/>
        </w:rPr>
        <w:t>最终结清申请单</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承包人提交最终结清申请单的份数：</w:t>
      </w:r>
      <w:r>
        <w:rPr>
          <w:rStyle w:val="NormalCharacter"/>
          <w:rFonts w:ascii="宋体" w:hAnsi="宋体" w:hint="eastAsia"/>
          <w:kern w:val="0"/>
          <w:szCs w:val="21"/>
          <w:highlight w:val="white"/>
        </w:rPr>
        <w:t>按专用合同条款约定的份数</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kern w:val="0"/>
          <w:szCs w:val="21"/>
        </w:rPr>
        <w:t>承包人提交最终结算申请单的期限：</w:t>
      </w:r>
      <w:r>
        <w:rPr>
          <w:rStyle w:val="NormalCharacter"/>
          <w:rFonts w:ascii="宋体" w:hAnsi="宋体" w:hint="eastAsia"/>
          <w:kern w:val="0"/>
          <w:szCs w:val="21"/>
          <w:highlight w:val="white"/>
        </w:rPr>
        <w:t>除专用合同条款另有约定外，承包人应在缺陷责任期终止证书颁发后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天内，按专用合同条款约定的份数向发包人提交最终结清申请单，并提供相关证明材料</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szCs w:val="21"/>
        </w:rPr>
        <w:t xml:space="preserve">14.4.2 </w:t>
      </w:r>
      <w:r>
        <w:rPr>
          <w:rStyle w:val="NormalCharacter"/>
          <w:rFonts w:hAnsi="宋体" w:hint="eastAsia"/>
          <w:szCs w:val="21"/>
        </w:rPr>
        <w:t>最终结清证书和支付</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1</w:t>
      </w:r>
      <w:r>
        <w:rPr>
          <w:rStyle w:val="NormalCharacter"/>
          <w:rFonts w:hAnsi="宋体" w:hint="eastAsia"/>
          <w:szCs w:val="21"/>
        </w:rPr>
        <w:t>）发包人完成最终结清申请单的审批并颁发最终结清证书的期限：</w:t>
      </w:r>
      <w:r>
        <w:rPr>
          <w:rStyle w:val="NormalCharacter"/>
          <w:rFonts w:ascii="宋体" w:hAnsi="宋体" w:hint="eastAsia"/>
          <w:kern w:val="0"/>
          <w:szCs w:val="21"/>
          <w:highlight w:val="white"/>
        </w:rPr>
        <w:t>）除专用合同条款另有约定外，应在收到承包人提交的最终结清申请单后</w:t>
      </w:r>
      <w:r>
        <w:rPr>
          <w:rStyle w:val="NormalCharacter"/>
          <w:rFonts w:ascii="宋体" w:hAnsi="宋体"/>
          <w:kern w:val="0"/>
          <w:szCs w:val="21"/>
          <w:highlight w:val="white"/>
        </w:rPr>
        <w:t>14</w:t>
      </w:r>
      <w:r>
        <w:rPr>
          <w:rStyle w:val="NormalCharacter"/>
          <w:rFonts w:ascii="宋体" w:hAnsi="宋体" w:hint="eastAsia"/>
          <w:kern w:val="0"/>
          <w:szCs w:val="21"/>
          <w:highlight w:val="white"/>
        </w:rPr>
        <w:t>天内完成审批并向承包人颁发最终结清证书</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2</w:t>
      </w:r>
      <w:r>
        <w:rPr>
          <w:rStyle w:val="NormalCharacter"/>
          <w:rFonts w:hAnsi="宋体" w:hint="eastAsia"/>
          <w:szCs w:val="21"/>
        </w:rPr>
        <w:t>）发包人完成支付的期限：</w:t>
      </w:r>
      <w:r>
        <w:rPr>
          <w:rStyle w:val="NormalCharacter"/>
          <w:rFonts w:ascii="宋体" w:hAnsi="宋体" w:hint="eastAsia"/>
          <w:kern w:val="0"/>
          <w:szCs w:val="21"/>
          <w:highlight w:val="white"/>
        </w:rPr>
        <w:t>除专用合同条款另有约定外，发包人应在颁发最终结清证书后</w:t>
      </w:r>
      <w:r>
        <w:rPr>
          <w:rStyle w:val="NormalCharacter"/>
          <w:rFonts w:ascii="宋体" w:hAnsi="宋体"/>
          <w:kern w:val="0"/>
          <w:szCs w:val="21"/>
          <w:highlight w:val="white"/>
        </w:rPr>
        <w:t>7</w:t>
      </w:r>
      <w:r>
        <w:rPr>
          <w:rStyle w:val="NormalCharacter"/>
          <w:rFonts w:ascii="宋体" w:hAnsi="宋体" w:hint="eastAsia"/>
          <w:kern w:val="0"/>
          <w:szCs w:val="21"/>
          <w:highlight w:val="white"/>
        </w:rPr>
        <w:t>天内完成支付</w:t>
      </w:r>
      <w:r>
        <w:rPr>
          <w:rStyle w:val="NormalCharacter"/>
          <w:rFonts w:hAnsi="宋体" w:hint="eastAsia"/>
          <w:szCs w:val="21"/>
        </w:rPr>
        <w:t>。</w:t>
      </w:r>
    </w:p>
    <w:p w:rsidR="008074C4" w:rsidRDefault="008074C4">
      <w:pPr>
        <w:pStyle w:val="Heading2"/>
        <w:rPr>
          <w:rStyle w:val="NormalCharacter"/>
        </w:rPr>
      </w:pPr>
      <w:r>
        <w:rPr>
          <w:rStyle w:val="NormalCharacter"/>
        </w:rPr>
        <w:t xml:space="preserve">15. </w:t>
      </w:r>
      <w:r>
        <w:rPr>
          <w:rStyle w:val="NormalCharacter"/>
          <w:rFonts w:hint="eastAsia"/>
        </w:rPr>
        <w:t>缺陷责任期与保修</w:t>
      </w:r>
    </w:p>
    <w:p w:rsidR="008074C4" w:rsidRDefault="008074C4">
      <w:pPr>
        <w:pStyle w:val="Heading3"/>
        <w:rPr>
          <w:rStyle w:val="NormalCharacter"/>
        </w:rPr>
      </w:pPr>
      <w:r>
        <w:rPr>
          <w:rStyle w:val="NormalCharacter"/>
        </w:rPr>
        <w:t>15.2</w:t>
      </w:r>
      <w:r>
        <w:rPr>
          <w:rStyle w:val="NormalCharacter"/>
          <w:rFonts w:hAnsi="宋体" w:hint="eastAsia"/>
        </w:rPr>
        <w:t>缺陷责任期</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缺陷责任期的具体期限：</w:t>
      </w:r>
      <w:r>
        <w:rPr>
          <w:rStyle w:val="NormalCharacter"/>
          <w:rFonts w:ascii="宋体" w:hAnsi="宋体" w:hint="eastAsia"/>
          <w:szCs w:val="21"/>
          <w:u w:val="single"/>
        </w:rPr>
        <w:t>工程缺陷责任期为</w:t>
      </w:r>
      <w:r>
        <w:rPr>
          <w:rStyle w:val="NormalCharacter"/>
          <w:rFonts w:ascii="宋体" w:hAnsi="宋体"/>
          <w:szCs w:val="21"/>
          <w:u w:val="single"/>
        </w:rPr>
        <w:t>2</w:t>
      </w:r>
      <w:r>
        <w:rPr>
          <w:rStyle w:val="NormalCharacter"/>
          <w:rFonts w:ascii="宋体" w:hAnsi="宋体" w:hint="eastAsia"/>
          <w:szCs w:val="21"/>
          <w:u w:val="single"/>
        </w:rPr>
        <w:t>年，缺陷责任期自工程竣工验收合格之日起计算。单位工程先于全部工程进行验收，单位工程缺陷责任期自单位工程验收合格之日起算</w:t>
      </w:r>
      <w:r>
        <w:rPr>
          <w:rStyle w:val="NormalCharacter"/>
          <w:rFonts w:hAnsi="宋体" w:hint="eastAsia"/>
          <w:szCs w:val="21"/>
        </w:rPr>
        <w:t>。</w:t>
      </w:r>
    </w:p>
    <w:p w:rsidR="008074C4" w:rsidRDefault="008074C4">
      <w:pPr>
        <w:pStyle w:val="Heading3"/>
        <w:rPr>
          <w:rStyle w:val="NormalCharacter"/>
        </w:rPr>
      </w:pPr>
      <w:r>
        <w:rPr>
          <w:rStyle w:val="NormalCharacter"/>
        </w:rPr>
        <w:t xml:space="preserve">15.3 </w:t>
      </w:r>
      <w:r>
        <w:rPr>
          <w:rStyle w:val="NormalCharacter"/>
          <w:rFonts w:hAnsi="宋体" w:hint="eastAsia"/>
        </w:rPr>
        <w:t>质量保证金</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关于是否有质量保证金的约定：是。</w:t>
      </w:r>
    </w:p>
    <w:p w:rsidR="008074C4" w:rsidRDefault="008074C4">
      <w:pPr>
        <w:spacing w:line="360" w:lineRule="auto"/>
        <w:ind w:firstLineChars="200" w:firstLine="420"/>
        <w:jc w:val="left"/>
        <w:rPr>
          <w:rStyle w:val="NormalCharacter"/>
          <w:szCs w:val="21"/>
        </w:rPr>
      </w:pPr>
      <w:r>
        <w:rPr>
          <w:rStyle w:val="NormalCharacter"/>
          <w:szCs w:val="21"/>
        </w:rPr>
        <w:t xml:space="preserve">15.3.1 </w:t>
      </w:r>
      <w:r>
        <w:rPr>
          <w:rStyle w:val="NormalCharacter"/>
          <w:rFonts w:hAnsi="宋体" w:hint="eastAsia"/>
          <w:szCs w:val="21"/>
        </w:rPr>
        <w:t>承包人提供质量保证金的方式</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质量保证金采用以下第</w:t>
      </w:r>
      <w:r>
        <w:rPr>
          <w:rStyle w:val="NormalCharacter"/>
          <w:rFonts w:hint="eastAsia"/>
          <w:szCs w:val="21"/>
          <w:u w:val="single"/>
        </w:rPr>
        <w:t>（</w:t>
      </w:r>
      <w:r>
        <w:rPr>
          <w:rStyle w:val="NormalCharacter"/>
          <w:szCs w:val="21"/>
          <w:u w:val="single"/>
        </w:rPr>
        <w:t>3</w:t>
      </w:r>
      <w:r>
        <w:rPr>
          <w:rStyle w:val="NormalCharacter"/>
          <w:rFonts w:hint="eastAsia"/>
          <w:szCs w:val="21"/>
          <w:u w:val="single"/>
        </w:rPr>
        <w:t>）</w:t>
      </w:r>
      <w:r>
        <w:rPr>
          <w:rStyle w:val="NormalCharacter"/>
          <w:rFonts w:hAnsi="宋体" w:hint="eastAsia"/>
          <w:szCs w:val="21"/>
        </w:rPr>
        <w:t>种方式：</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1</w:t>
      </w:r>
      <w:r>
        <w:rPr>
          <w:rStyle w:val="NormalCharacter"/>
          <w:rFonts w:hAnsi="宋体" w:hint="eastAsia"/>
          <w:kern w:val="0"/>
          <w:szCs w:val="21"/>
        </w:rPr>
        <w:t>）质量保证金保函，保证金额为：；</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2</w:t>
      </w:r>
      <w:r>
        <w:rPr>
          <w:rStyle w:val="NormalCharacter"/>
          <w:rFonts w:hAnsi="宋体" w:hint="eastAsia"/>
          <w:kern w:val="0"/>
          <w:szCs w:val="21"/>
        </w:rPr>
        <w:t>）</w:t>
      </w:r>
      <w:r>
        <w:rPr>
          <w:rStyle w:val="NormalCharacter"/>
          <w:rFonts w:hAnsi="宋体" w:hint="eastAsia"/>
          <w:bCs/>
          <w:szCs w:val="21"/>
        </w:rPr>
        <w:t>发包人按工程价款结算总额的</w:t>
      </w:r>
      <w:r>
        <w:rPr>
          <w:rStyle w:val="NormalCharacter"/>
          <w:rFonts w:hAnsi="宋体"/>
          <w:bCs/>
          <w:szCs w:val="21"/>
          <w:u w:val="single"/>
        </w:rPr>
        <w:t xml:space="preserve"> 3 </w:t>
      </w:r>
      <w:r>
        <w:rPr>
          <w:rStyle w:val="NormalCharacter"/>
          <w:bCs/>
          <w:szCs w:val="21"/>
        </w:rPr>
        <w:t>%</w:t>
      </w:r>
      <w:r>
        <w:rPr>
          <w:rStyle w:val="NormalCharacter"/>
          <w:rFonts w:hAnsi="宋体" w:hint="eastAsia"/>
          <w:bCs/>
          <w:szCs w:val="21"/>
        </w:rPr>
        <w:t>预留工程质量保修金，返还方式按工程质量保修书约定</w:t>
      </w:r>
      <w:r>
        <w:rPr>
          <w:rStyle w:val="NormalCharacter"/>
          <w:rFonts w:hAnsi="宋体" w:hint="eastAsia"/>
          <w:kern w:val="0"/>
          <w:szCs w:val="21"/>
        </w:rPr>
        <w:t>；</w:t>
      </w:r>
    </w:p>
    <w:p w:rsidR="008074C4" w:rsidRDefault="008074C4">
      <w:pPr>
        <w:jc w:val="left"/>
        <w:rPr>
          <w:rStyle w:val="NormalCharacter"/>
          <w:rFonts w:hAnsi="宋体"/>
          <w:bCs/>
          <w:szCs w:val="21"/>
        </w:rPr>
      </w:pPr>
      <w:r>
        <w:rPr>
          <w:rStyle w:val="NormalCharacter"/>
          <w:rFonts w:hAnsi="宋体"/>
          <w:kern w:val="0"/>
          <w:szCs w:val="21"/>
        </w:rPr>
        <w:t xml:space="preserve">    </w:t>
      </w:r>
      <w:r>
        <w:rPr>
          <w:rStyle w:val="NormalCharacter"/>
          <w:rFonts w:hAnsi="宋体" w:hint="eastAsia"/>
          <w:kern w:val="0"/>
          <w:szCs w:val="21"/>
        </w:rPr>
        <w:t>（</w:t>
      </w:r>
      <w:r>
        <w:rPr>
          <w:rStyle w:val="NormalCharacter"/>
          <w:kern w:val="0"/>
          <w:szCs w:val="21"/>
        </w:rPr>
        <w:t>3</w:t>
      </w:r>
      <w:r>
        <w:rPr>
          <w:rStyle w:val="NormalCharacter"/>
          <w:rFonts w:hAnsi="宋体" w:hint="eastAsia"/>
          <w:kern w:val="0"/>
          <w:szCs w:val="21"/>
        </w:rPr>
        <w:t>）其他方式</w:t>
      </w:r>
      <w:r>
        <w:rPr>
          <w:rStyle w:val="NormalCharacter"/>
          <w:rFonts w:hint="eastAsia"/>
          <w:kern w:val="0"/>
          <w:szCs w:val="21"/>
        </w:rPr>
        <w:t>：</w:t>
      </w:r>
      <w:r>
        <w:rPr>
          <w:rStyle w:val="NormalCharacter"/>
          <w:rFonts w:hAnsi="宋体" w:hint="eastAsia"/>
          <w:kern w:val="0"/>
          <w:szCs w:val="21"/>
        </w:rPr>
        <w:t>承包人在竣工结算完成后按结</w:t>
      </w:r>
      <w:r>
        <w:rPr>
          <w:rStyle w:val="NormalCharacter"/>
          <w:rFonts w:hint="eastAsia"/>
          <w:kern w:val="0"/>
          <w:szCs w:val="21"/>
        </w:rPr>
        <w:t>算价款的</w:t>
      </w:r>
      <w:r>
        <w:rPr>
          <w:rStyle w:val="NormalCharacter"/>
          <w:color w:val="000000"/>
          <w:kern w:val="0"/>
          <w:szCs w:val="21"/>
        </w:rPr>
        <w:t>3</w:t>
      </w:r>
      <w:r>
        <w:rPr>
          <w:rStyle w:val="NormalCharacter"/>
          <w:kern w:val="0"/>
          <w:szCs w:val="21"/>
        </w:rPr>
        <w:t>%</w:t>
      </w:r>
      <w:r>
        <w:rPr>
          <w:rStyle w:val="NormalCharacter"/>
          <w:rFonts w:hint="eastAsia"/>
          <w:kern w:val="0"/>
          <w:szCs w:val="21"/>
        </w:rPr>
        <w:t>把工程质量保修金存到发包人指定的账户，返还方式按工程质量保修书约定</w:t>
      </w:r>
      <w:r>
        <w:rPr>
          <w:rStyle w:val="NormalCharacter"/>
          <w:rFonts w:hAnsi="宋体" w:hint="eastAsia"/>
          <w:bCs/>
          <w:szCs w:val="21"/>
        </w:rPr>
        <w:t>。</w:t>
      </w:r>
    </w:p>
    <w:p w:rsidR="008074C4" w:rsidRDefault="008074C4">
      <w:pPr>
        <w:spacing w:line="360" w:lineRule="auto"/>
        <w:ind w:firstLineChars="200" w:firstLine="420"/>
        <w:jc w:val="left"/>
        <w:rPr>
          <w:rStyle w:val="NormalCharacter"/>
          <w:szCs w:val="21"/>
        </w:rPr>
      </w:pPr>
      <w:r>
        <w:rPr>
          <w:rStyle w:val="NormalCharacter"/>
          <w:szCs w:val="21"/>
        </w:rPr>
        <w:t xml:space="preserve">15.3.2 </w:t>
      </w:r>
      <w:r>
        <w:rPr>
          <w:rStyle w:val="NormalCharacter"/>
          <w:rFonts w:hAnsi="宋体" w:hint="eastAsia"/>
          <w:szCs w:val="21"/>
        </w:rPr>
        <w:t>质量保证金的扣留</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质量保证金的扣留采取以下第</w:t>
      </w:r>
      <w:r>
        <w:rPr>
          <w:rStyle w:val="NormalCharacter"/>
          <w:rFonts w:hint="eastAsia"/>
          <w:szCs w:val="21"/>
          <w:u w:val="single"/>
        </w:rPr>
        <w:t>（</w:t>
      </w:r>
      <w:r>
        <w:rPr>
          <w:rStyle w:val="NormalCharacter"/>
          <w:szCs w:val="21"/>
          <w:u w:val="single"/>
        </w:rPr>
        <w:t>3</w:t>
      </w:r>
      <w:r>
        <w:rPr>
          <w:rStyle w:val="NormalCharacter"/>
          <w:rFonts w:hint="eastAsia"/>
          <w:szCs w:val="21"/>
          <w:u w:val="single"/>
        </w:rPr>
        <w:t>）</w:t>
      </w:r>
      <w:r>
        <w:rPr>
          <w:rStyle w:val="NormalCharacter"/>
          <w:rFonts w:hAnsi="宋体" w:hint="eastAsia"/>
          <w:szCs w:val="21"/>
        </w:rPr>
        <w:t>种方式：</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1</w:t>
      </w:r>
      <w:r>
        <w:rPr>
          <w:rStyle w:val="NormalCharacter"/>
          <w:rFonts w:hAnsi="宋体" w:hint="eastAsia"/>
          <w:kern w:val="0"/>
          <w:szCs w:val="21"/>
        </w:rPr>
        <w:t>）在支付工程进度款时逐次扣留，在此情形下，质量保证金的计算基数不包括预付款的支付、扣回以及价格调整的金额；</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2</w:t>
      </w:r>
      <w:r>
        <w:rPr>
          <w:rStyle w:val="NormalCharacter"/>
          <w:rFonts w:hAnsi="宋体" w:hint="eastAsia"/>
          <w:kern w:val="0"/>
          <w:szCs w:val="21"/>
        </w:rPr>
        <w:t>）工程竣工结算时一次性扣留质量保证金；</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3</w:t>
      </w:r>
      <w:r>
        <w:rPr>
          <w:rStyle w:val="NormalCharacter"/>
          <w:rFonts w:hAnsi="宋体" w:hint="eastAsia"/>
          <w:kern w:val="0"/>
          <w:szCs w:val="21"/>
        </w:rPr>
        <w:t>）其他扣留方式</w:t>
      </w:r>
      <w:r>
        <w:rPr>
          <w:rStyle w:val="NormalCharacter"/>
          <w:kern w:val="0"/>
          <w:szCs w:val="21"/>
        </w:rPr>
        <w:t>:</w:t>
      </w:r>
      <w:r>
        <w:rPr>
          <w:rStyle w:val="NormalCharacter"/>
          <w:rFonts w:hAnsi="宋体"/>
          <w:kern w:val="0"/>
          <w:szCs w:val="21"/>
        </w:rPr>
        <w:t xml:space="preserve"> </w:t>
      </w:r>
      <w:r>
        <w:rPr>
          <w:rStyle w:val="NormalCharacter"/>
          <w:rFonts w:hAnsi="宋体" w:hint="eastAsia"/>
          <w:kern w:val="0"/>
          <w:szCs w:val="21"/>
        </w:rPr>
        <w:t>承包人在竣工结算完成后把</w:t>
      </w:r>
      <w:r>
        <w:rPr>
          <w:rStyle w:val="NormalCharacter"/>
          <w:rFonts w:hAnsi="宋体" w:hint="eastAsia"/>
          <w:bCs/>
          <w:szCs w:val="21"/>
        </w:rPr>
        <w:t>工程质量保修金存到发包人指定的账户</w:t>
      </w:r>
      <w:r>
        <w:rPr>
          <w:rStyle w:val="NormalCharacter"/>
          <w:rFonts w:hAnsi="宋体" w:hint="eastAsia"/>
          <w:kern w:val="0"/>
          <w:szCs w:val="21"/>
        </w:rPr>
        <w:t>。</w:t>
      </w:r>
    </w:p>
    <w:p w:rsidR="008074C4" w:rsidRDefault="008074C4">
      <w:pPr>
        <w:spacing w:line="360" w:lineRule="auto"/>
        <w:ind w:firstLineChars="200" w:firstLine="420"/>
        <w:jc w:val="left"/>
        <w:rPr>
          <w:rStyle w:val="NormalCharacter"/>
          <w:color w:val="000000"/>
          <w:kern w:val="0"/>
          <w:szCs w:val="21"/>
          <w:u w:val="single"/>
        </w:rPr>
      </w:pPr>
      <w:r>
        <w:rPr>
          <w:rStyle w:val="NormalCharacter"/>
          <w:rFonts w:hAnsi="宋体" w:hint="eastAsia"/>
          <w:szCs w:val="21"/>
        </w:rPr>
        <w:t>关于质量保证金的补充约定：质量保证金不在工程款结算款中扣留，由</w:t>
      </w:r>
      <w:r>
        <w:rPr>
          <w:rStyle w:val="NormalCharacter"/>
          <w:rFonts w:hAnsi="宋体" w:hint="eastAsia"/>
          <w:kern w:val="0"/>
          <w:szCs w:val="21"/>
        </w:rPr>
        <w:t>承包人在竣工结算</w:t>
      </w:r>
      <w:r>
        <w:rPr>
          <w:rStyle w:val="NormalCharacter"/>
          <w:rFonts w:hAnsi="宋体" w:hint="eastAsia"/>
          <w:color w:val="000000"/>
          <w:kern w:val="0"/>
          <w:szCs w:val="21"/>
        </w:rPr>
        <w:t>完成后按结</w:t>
      </w:r>
      <w:r>
        <w:rPr>
          <w:rStyle w:val="NormalCharacter"/>
          <w:rFonts w:hint="eastAsia"/>
          <w:color w:val="000000"/>
          <w:kern w:val="0"/>
          <w:szCs w:val="21"/>
        </w:rPr>
        <w:t>算价款的</w:t>
      </w:r>
      <w:r>
        <w:rPr>
          <w:rStyle w:val="NormalCharacter"/>
          <w:color w:val="000000"/>
          <w:kern w:val="0"/>
          <w:szCs w:val="21"/>
        </w:rPr>
        <w:t>3%</w:t>
      </w:r>
      <w:r>
        <w:rPr>
          <w:rStyle w:val="NormalCharacter"/>
          <w:rFonts w:hint="eastAsia"/>
          <w:color w:val="000000"/>
          <w:kern w:val="0"/>
          <w:szCs w:val="21"/>
        </w:rPr>
        <w:t>把工程质量保修金存到发包人指定的账户</w:t>
      </w:r>
      <w:r>
        <w:rPr>
          <w:rStyle w:val="NormalCharacter"/>
          <w:rFonts w:hAnsi="宋体" w:hint="eastAsia"/>
          <w:color w:val="000000"/>
          <w:kern w:val="0"/>
          <w:szCs w:val="21"/>
        </w:rPr>
        <w:t>。</w:t>
      </w:r>
    </w:p>
    <w:p w:rsidR="008074C4" w:rsidRDefault="008074C4">
      <w:pPr>
        <w:pStyle w:val="Heading3"/>
        <w:rPr>
          <w:rStyle w:val="NormalCharacter"/>
        </w:rPr>
      </w:pPr>
      <w:r>
        <w:rPr>
          <w:rStyle w:val="NormalCharacter"/>
        </w:rPr>
        <w:t>15.4</w:t>
      </w:r>
      <w:r>
        <w:rPr>
          <w:rStyle w:val="NormalCharacter"/>
          <w:rFonts w:hAnsi="宋体" w:hint="eastAsia"/>
        </w:rPr>
        <w:t>保修</w:t>
      </w:r>
    </w:p>
    <w:p w:rsidR="008074C4" w:rsidRDefault="008074C4">
      <w:pPr>
        <w:spacing w:line="360" w:lineRule="auto"/>
        <w:ind w:firstLineChars="195" w:firstLine="409"/>
        <w:jc w:val="left"/>
        <w:rPr>
          <w:rStyle w:val="NormalCharacter"/>
          <w:szCs w:val="21"/>
        </w:rPr>
      </w:pPr>
      <w:r>
        <w:rPr>
          <w:rStyle w:val="NormalCharacter"/>
          <w:szCs w:val="21"/>
        </w:rPr>
        <w:t xml:space="preserve">15.4.1 </w:t>
      </w:r>
      <w:r>
        <w:rPr>
          <w:rStyle w:val="NormalCharacter"/>
          <w:rFonts w:hAnsi="宋体" w:hint="eastAsia"/>
          <w:szCs w:val="21"/>
        </w:rPr>
        <w:t>保修责任</w:t>
      </w:r>
    </w:p>
    <w:p w:rsidR="008074C4" w:rsidRDefault="008074C4">
      <w:pPr>
        <w:spacing w:line="360" w:lineRule="auto"/>
        <w:ind w:firstLineChars="195" w:firstLine="409"/>
        <w:jc w:val="left"/>
        <w:rPr>
          <w:rStyle w:val="NormalCharacter"/>
          <w:rFonts w:hAnsi="宋体"/>
          <w:kern w:val="0"/>
          <w:szCs w:val="21"/>
        </w:rPr>
      </w:pPr>
      <w:r>
        <w:rPr>
          <w:rStyle w:val="NormalCharacter"/>
          <w:rFonts w:hAnsi="宋体" w:hint="eastAsia"/>
          <w:szCs w:val="21"/>
        </w:rPr>
        <w:t>工程保修期为：</w:t>
      </w:r>
      <w:r>
        <w:rPr>
          <w:rStyle w:val="NormalCharacter"/>
          <w:rFonts w:hint="eastAsia"/>
          <w:kern w:val="0"/>
          <w:szCs w:val="21"/>
          <w:u w:val="single"/>
        </w:rPr>
        <w:t>按工程质量保修书约定</w:t>
      </w:r>
      <w:r>
        <w:rPr>
          <w:rStyle w:val="NormalCharacter"/>
          <w:rFonts w:hAnsi="宋体" w:hint="eastAsia"/>
          <w:kern w:val="0"/>
          <w:szCs w:val="21"/>
        </w:rPr>
        <w:t>。</w:t>
      </w:r>
    </w:p>
    <w:p w:rsidR="008074C4" w:rsidRDefault="008074C4">
      <w:pPr>
        <w:spacing w:line="360" w:lineRule="auto"/>
        <w:ind w:firstLineChars="195" w:firstLine="409"/>
        <w:jc w:val="left"/>
        <w:rPr>
          <w:rStyle w:val="NormalCharacter"/>
          <w:kern w:val="0"/>
          <w:szCs w:val="21"/>
          <w:u w:val="single"/>
        </w:rPr>
      </w:pPr>
      <w:r>
        <w:rPr>
          <w:rStyle w:val="NormalCharacter"/>
          <w:rFonts w:ascii="宋体" w:hAnsi="宋体" w:hint="eastAsia"/>
          <w:szCs w:val="21"/>
        </w:rPr>
        <w:t>工程保修书具体内容见合同附件</w:t>
      </w:r>
      <w:r>
        <w:rPr>
          <w:rStyle w:val="NormalCharacter"/>
          <w:rFonts w:ascii="宋体" w:hAnsi="宋体"/>
          <w:szCs w:val="21"/>
        </w:rPr>
        <w:t>8</w:t>
      </w:r>
      <w:r>
        <w:rPr>
          <w:rStyle w:val="NormalCharacter"/>
          <w:rFonts w:ascii="宋体" w:hAnsi="宋体" w:hint="eastAsia"/>
          <w:szCs w:val="21"/>
        </w:rPr>
        <w:t>。</w:t>
      </w:r>
    </w:p>
    <w:p w:rsidR="008074C4" w:rsidRDefault="008074C4">
      <w:pPr>
        <w:spacing w:line="360" w:lineRule="auto"/>
        <w:ind w:firstLineChars="195" w:firstLine="409"/>
        <w:jc w:val="left"/>
        <w:rPr>
          <w:rStyle w:val="NormalCharacter"/>
          <w:szCs w:val="21"/>
        </w:rPr>
      </w:pPr>
      <w:r>
        <w:rPr>
          <w:rStyle w:val="NormalCharacter"/>
          <w:szCs w:val="21"/>
        </w:rPr>
        <w:t xml:space="preserve">15.4.3 </w:t>
      </w:r>
      <w:r>
        <w:rPr>
          <w:rStyle w:val="NormalCharacter"/>
          <w:rFonts w:hAnsi="宋体" w:hint="eastAsia"/>
          <w:szCs w:val="21"/>
        </w:rPr>
        <w:t>修复通知</w:t>
      </w:r>
    </w:p>
    <w:p w:rsidR="008074C4" w:rsidRDefault="008074C4">
      <w:pPr>
        <w:spacing w:line="360" w:lineRule="auto"/>
        <w:ind w:firstLineChars="195" w:firstLine="409"/>
        <w:jc w:val="left"/>
        <w:rPr>
          <w:rStyle w:val="NormalCharacter"/>
          <w:kern w:val="0"/>
          <w:szCs w:val="21"/>
          <w:u w:val="single"/>
        </w:rPr>
      </w:pPr>
      <w:r>
        <w:rPr>
          <w:rStyle w:val="NormalCharacter"/>
          <w:rFonts w:hAnsi="宋体" w:hint="eastAsia"/>
          <w:kern w:val="0"/>
          <w:szCs w:val="21"/>
        </w:rPr>
        <w:t>承包人收到保修通知并到达工程现场的合理时间：</w:t>
      </w:r>
      <w:r>
        <w:rPr>
          <w:rStyle w:val="NormalCharacter"/>
          <w:kern w:val="0"/>
          <w:szCs w:val="21"/>
          <w:u w:val="single"/>
        </w:rPr>
        <w:t xml:space="preserve"> 24</w:t>
      </w:r>
      <w:r>
        <w:rPr>
          <w:rStyle w:val="NormalCharacter"/>
          <w:rFonts w:hint="eastAsia"/>
          <w:kern w:val="0"/>
          <w:szCs w:val="21"/>
          <w:u w:val="single"/>
        </w:rPr>
        <w:t>小时内</w:t>
      </w:r>
      <w:r>
        <w:rPr>
          <w:rStyle w:val="NormalCharacter"/>
          <w:kern w:val="0"/>
          <w:szCs w:val="21"/>
          <w:u w:val="single"/>
        </w:rPr>
        <w:t xml:space="preserve">         </w:t>
      </w:r>
      <w:r>
        <w:rPr>
          <w:rStyle w:val="NormalCharacter"/>
          <w:rFonts w:hAnsi="宋体" w:hint="eastAsia"/>
          <w:kern w:val="0"/>
          <w:szCs w:val="21"/>
        </w:rPr>
        <w:t>。</w:t>
      </w:r>
    </w:p>
    <w:p w:rsidR="008074C4" w:rsidRDefault="008074C4">
      <w:pPr>
        <w:pStyle w:val="Heading2"/>
        <w:rPr>
          <w:rStyle w:val="NormalCharacter"/>
        </w:rPr>
      </w:pPr>
      <w:r>
        <w:rPr>
          <w:rStyle w:val="NormalCharacter"/>
        </w:rPr>
        <w:t xml:space="preserve">16. </w:t>
      </w:r>
      <w:r>
        <w:rPr>
          <w:rStyle w:val="NormalCharacter"/>
          <w:rFonts w:hAnsi="宋体" w:hint="eastAsia"/>
        </w:rPr>
        <w:t>违约</w:t>
      </w:r>
    </w:p>
    <w:p w:rsidR="008074C4" w:rsidRDefault="008074C4">
      <w:pPr>
        <w:pStyle w:val="Heading3"/>
        <w:rPr>
          <w:rStyle w:val="NormalCharacter"/>
        </w:rPr>
      </w:pPr>
      <w:r>
        <w:rPr>
          <w:rStyle w:val="NormalCharacter"/>
        </w:rPr>
        <w:t xml:space="preserve">16.1 </w:t>
      </w:r>
      <w:r>
        <w:rPr>
          <w:rStyle w:val="NormalCharacter"/>
          <w:rFonts w:hAnsi="宋体" w:hint="eastAsia"/>
        </w:rPr>
        <w:t>发包人违约</w:t>
      </w:r>
    </w:p>
    <w:p w:rsidR="008074C4" w:rsidRDefault="008074C4">
      <w:pPr>
        <w:spacing w:line="360" w:lineRule="auto"/>
        <w:ind w:firstLineChars="200" w:firstLine="420"/>
        <w:jc w:val="left"/>
        <w:rPr>
          <w:rStyle w:val="NormalCharacter"/>
          <w:szCs w:val="21"/>
        </w:rPr>
      </w:pPr>
      <w:r>
        <w:rPr>
          <w:rStyle w:val="NormalCharacter"/>
          <w:szCs w:val="21"/>
        </w:rPr>
        <w:t>16.1.1</w:t>
      </w:r>
      <w:r>
        <w:rPr>
          <w:rStyle w:val="NormalCharacter"/>
          <w:rFonts w:hAnsi="宋体" w:hint="eastAsia"/>
          <w:szCs w:val="21"/>
        </w:rPr>
        <w:t>发包人违约的情形</w:t>
      </w:r>
    </w:p>
    <w:p w:rsidR="008074C4" w:rsidRDefault="008074C4">
      <w:pPr>
        <w:spacing w:line="360" w:lineRule="auto"/>
        <w:ind w:firstLineChars="200" w:firstLine="420"/>
        <w:jc w:val="left"/>
        <w:rPr>
          <w:rStyle w:val="NormalCharacter"/>
          <w:rFonts w:ascii="宋体"/>
          <w:kern w:val="0"/>
          <w:szCs w:val="21"/>
        </w:rPr>
      </w:pPr>
      <w:r>
        <w:rPr>
          <w:rStyle w:val="NormalCharacter"/>
          <w:rFonts w:hAnsi="宋体" w:hint="eastAsia"/>
          <w:kern w:val="0"/>
          <w:szCs w:val="21"/>
        </w:rPr>
        <w:t>发包人违约的其他情形：</w:t>
      </w:r>
      <w:r>
        <w:rPr>
          <w:rStyle w:val="NormalCharacter"/>
          <w:rFonts w:ascii="宋体" w:hAnsi="宋体" w:hint="eastAsia"/>
          <w:kern w:val="0"/>
          <w:szCs w:val="21"/>
          <w:highlight w:val="white"/>
        </w:rPr>
        <w:t>在合同履行过程中发生的下列情形，属于发包人违约：</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1</w:t>
      </w:r>
      <w:r>
        <w:rPr>
          <w:rStyle w:val="NormalCharacter"/>
          <w:rFonts w:ascii="宋体" w:hAnsi="宋体" w:hint="eastAsia"/>
          <w:kern w:val="0"/>
          <w:szCs w:val="21"/>
          <w:highlight w:val="white"/>
        </w:rPr>
        <w:t>）因发包人原因未能在计划开工日期前</w:t>
      </w:r>
      <w:r>
        <w:rPr>
          <w:rStyle w:val="NormalCharacter"/>
          <w:rFonts w:ascii="宋体" w:hAnsi="宋体"/>
          <w:kern w:val="0"/>
          <w:szCs w:val="21"/>
          <w:highlight w:val="white"/>
        </w:rPr>
        <w:t>7</w:t>
      </w:r>
      <w:r>
        <w:rPr>
          <w:rStyle w:val="NormalCharacter"/>
          <w:rFonts w:ascii="宋体" w:hAnsi="宋体" w:hint="eastAsia"/>
          <w:kern w:val="0"/>
          <w:szCs w:val="21"/>
          <w:highlight w:val="white"/>
        </w:rPr>
        <w:t>天内下达开工通知的；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2</w:t>
      </w:r>
      <w:r>
        <w:rPr>
          <w:rStyle w:val="NormalCharacter"/>
          <w:rFonts w:ascii="宋体" w:hAnsi="宋体" w:hint="eastAsia"/>
          <w:kern w:val="0"/>
          <w:szCs w:val="21"/>
          <w:highlight w:val="white"/>
        </w:rPr>
        <w:t>）因发包人原因未能按合同约定支付合同价款的；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3</w:t>
      </w:r>
      <w:r>
        <w:rPr>
          <w:rStyle w:val="NormalCharacter"/>
          <w:rFonts w:ascii="宋体" w:hAnsi="宋体" w:hint="eastAsia"/>
          <w:kern w:val="0"/>
          <w:szCs w:val="21"/>
          <w:highlight w:val="white"/>
        </w:rPr>
        <w:t>）发包人违反第</w:t>
      </w:r>
      <w:r>
        <w:rPr>
          <w:rStyle w:val="NormalCharacter"/>
          <w:rFonts w:ascii="宋体" w:hAnsi="宋体"/>
          <w:kern w:val="0"/>
          <w:szCs w:val="21"/>
          <w:highlight w:val="white"/>
        </w:rPr>
        <w:t>10.1</w:t>
      </w:r>
      <w:r>
        <w:rPr>
          <w:rStyle w:val="NormalCharacter"/>
          <w:rFonts w:ascii="宋体" w:hAnsi="宋体" w:hint="eastAsia"/>
          <w:kern w:val="0"/>
          <w:szCs w:val="21"/>
          <w:highlight w:val="white"/>
        </w:rPr>
        <w:t>款〔变更的范围〕第（</w:t>
      </w:r>
      <w:r>
        <w:rPr>
          <w:rStyle w:val="NormalCharacter"/>
          <w:rFonts w:ascii="宋体" w:hAnsi="宋体"/>
          <w:kern w:val="0"/>
          <w:szCs w:val="21"/>
          <w:highlight w:val="white"/>
        </w:rPr>
        <w:t>2</w:t>
      </w:r>
      <w:r>
        <w:rPr>
          <w:rStyle w:val="NormalCharacter"/>
          <w:rFonts w:ascii="宋体" w:hAnsi="宋体" w:hint="eastAsia"/>
          <w:kern w:val="0"/>
          <w:szCs w:val="21"/>
          <w:highlight w:val="white"/>
        </w:rPr>
        <w:t>）项约定，自行实施被取消的工作或转由他人实施的；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4</w:t>
      </w:r>
      <w:r>
        <w:rPr>
          <w:rStyle w:val="NormalCharacter"/>
          <w:rFonts w:ascii="宋体" w:hAnsi="宋体" w:hint="eastAsia"/>
          <w:kern w:val="0"/>
          <w:szCs w:val="21"/>
          <w:highlight w:val="white"/>
        </w:rPr>
        <w:t>）发包人提供的材料、工程设备的规格、数量或质量不符合合同约定，或因发包人原因导致交货日期延误或交货地点变更等情况的；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5</w:t>
      </w:r>
      <w:r>
        <w:rPr>
          <w:rStyle w:val="NormalCharacter"/>
          <w:rFonts w:ascii="宋体" w:hAnsi="宋体" w:hint="eastAsia"/>
          <w:kern w:val="0"/>
          <w:szCs w:val="21"/>
          <w:highlight w:val="white"/>
        </w:rPr>
        <w:t>）因发包人违反合同约定造成暂停施工的；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6</w:t>
      </w:r>
      <w:r>
        <w:rPr>
          <w:rStyle w:val="NormalCharacter"/>
          <w:rFonts w:ascii="宋体" w:hAnsi="宋体" w:hint="eastAsia"/>
          <w:kern w:val="0"/>
          <w:szCs w:val="21"/>
          <w:highlight w:val="white"/>
        </w:rPr>
        <w:t>）发包人无正当理由没有在约定期限内发出复工指示，导致承包人无法复工的；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7</w:t>
      </w:r>
      <w:r>
        <w:rPr>
          <w:rStyle w:val="NormalCharacter"/>
          <w:rFonts w:ascii="宋体" w:hAnsi="宋体" w:hint="eastAsia"/>
          <w:kern w:val="0"/>
          <w:szCs w:val="21"/>
          <w:highlight w:val="white"/>
        </w:rPr>
        <w:t>）发包人明确表示或者以其行为表明不履行合同主要义务的；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8</w:t>
      </w:r>
      <w:r>
        <w:rPr>
          <w:rStyle w:val="NormalCharacter"/>
          <w:rFonts w:ascii="宋体" w:hAnsi="宋体" w:hint="eastAsia"/>
          <w:kern w:val="0"/>
          <w:szCs w:val="21"/>
          <w:highlight w:val="white"/>
        </w:rPr>
        <w:t>）发包人未能按照合同约定履行其他义务的。</w:t>
      </w:r>
    </w:p>
    <w:p w:rsidR="008074C4" w:rsidRDefault="008074C4">
      <w:pPr>
        <w:spacing w:line="360" w:lineRule="auto"/>
        <w:ind w:firstLineChars="200" w:firstLine="420"/>
        <w:jc w:val="left"/>
        <w:rPr>
          <w:rStyle w:val="NormalCharacter"/>
          <w:rFonts w:hAnsi="宋体"/>
          <w:kern w:val="0"/>
          <w:szCs w:val="21"/>
        </w:rPr>
      </w:pPr>
      <w:r>
        <w:rPr>
          <w:rStyle w:val="NormalCharacter"/>
          <w:rFonts w:ascii="宋体" w:hAnsi="宋体" w:hint="eastAsia"/>
          <w:kern w:val="0"/>
          <w:szCs w:val="21"/>
          <w:highlight w:val="white"/>
        </w:rPr>
        <w:t>发包人发生除本项第（</w:t>
      </w:r>
      <w:r>
        <w:rPr>
          <w:rStyle w:val="NormalCharacter"/>
          <w:rFonts w:ascii="宋体" w:hAnsi="宋体"/>
          <w:kern w:val="0"/>
          <w:szCs w:val="21"/>
          <w:highlight w:val="white"/>
        </w:rPr>
        <w:t>7</w:t>
      </w:r>
      <w:r>
        <w:rPr>
          <w:rStyle w:val="NormalCharacter"/>
          <w:rFonts w:ascii="宋体" w:hAnsi="宋体" w:hint="eastAsia"/>
          <w:kern w:val="0"/>
          <w:szCs w:val="21"/>
          <w:highlight w:val="white"/>
        </w:rPr>
        <w:t>）目以外的违约情况时，承包人可向发包人发出通知，要求发包人采取有效措施纠正违约行为。发包人收到承包人通知后</w:t>
      </w:r>
      <w:r>
        <w:rPr>
          <w:rStyle w:val="NormalCharacter"/>
          <w:rFonts w:ascii="宋体" w:hAnsi="宋体"/>
          <w:kern w:val="0"/>
          <w:szCs w:val="21"/>
          <w:highlight w:val="white"/>
        </w:rPr>
        <w:t>28</w:t>
      </w:r>
      <w:r>
        <w:rPr>
          <w:rStyle w:val="NormalCharacter"/>
          <w:rFonts w:ascii="宋体" w:hAnsi="宋体" w:hint="eastAsia"/>
          <w:kern w:val="0"/>
          <w:szCs w:val="21"/>
          <w:highlight w:val="white"/>
        </w:rPr>
        <w:t>天内仍不纠正违约行为的，承包人有权暂停相应部位工程施工，并通知监理人</w:t>
      </w:r>
      <w:r>
        <w:rPr>
          <w:rStyle w:val="NormalCharacter"/>
          <w:rFonts w:hAnsi="宋体" w:hint="eastAsia"/>
          <w:kern w:val="0"/>
          <w:szCs w:val="21"/>
        </w:rPr>
        <w:t>。</w:t>
      </w:r>
    </w:p>
    <w:p w:rsidR="008074C4" w:rsidRDefault="008074C4">
      <w:pPr>
        <w:spacing w:line="360" w:lineRule="auto"/>
        <w:ind w:firstLineChars="200" w:firstLine="420"/>
        <w:jc w:val="left"/>
        <w:rPr>
          <w:rStyle w:val="NormalCharacter"/>
          <w:kern w:val="0"/>
          <w:szCs w:val="21"/>
        </w:rPr>
      </w:pPr>
      <w:r>
        <w:rPr>
          <w:rStyle w:val="NormalCharacter"/>
          <w:kern w:val="0"/>
          <w:szCs w:val="21"/>
        </w:rPr>
        <w:t xml:space="preserve">16.1.2 </w:t>
      </w:r>
      <w:r>
        <w:rPr>
          <w:rStyle w:val="NormalCharacter"/>
          <w:rFonts w:hAnsi="宋体" w:hint="eastAsia"/>
          <w:kern w:val="0"/>
          <w:szCs w:val="21"/>
        </w:rPr>
        <w:t>发包人违约的责任</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发包人违约责任的承担方式和计算方法：</w:t>
      </w:r>
    </w:p>
    <w:p w:rsidR="008074C4" w:rsidRDefault="008074C4">
      <w:pPr>
        <w:spacing w:line="360" w:lineRule="auto"/>
        <w:ind w:firstLineChars="200" w:firstLine="420"/>
        <w:jc w:val="left"/>
        <w:rPr>
          <w:rStyle w:val="NormalCharacter"/>
          <w:kern w:val="0"/>
          <w:szCs w:val="21"/>
          <w:u w:val="single"/>
        </w:rPr>
      </w:pPr>
      <w:r>
        <w:rPr>
          <w:rStyle w:val="NormalCharacter"/>
          <w:rFonts w:hAnsi="宋体" w:hint="eastAsia"/>
          <w:kern w:val="0"/>
          <w:szCs w:val="21"/>
        </w:rPr>
        <w:t>（</w:t>
      </w:r>
      <w:r>
        <w:rPr>
          <w:rStyle w:val="NormalCharacter"/>
          <w:kern w:val="0"/>
          <w:szCs w:val="21"/>
        </w:rPr>
        <w:t>1</w:t>
      </w:r>
      <w:r>
        <w:rPr>
          <w:rStyle w:val="NormalCharacter"/>
          <w:rFonts w:hAnsi="宋体" w:hint="eastAsia"/>
          <w:kern w:val="0"/>
          <w:szCs w:val="21"/>
        </w:rPr>
        <w:t>）因发包人原因未能在计划开工日期前</w:t>
      </w:r>
      <w:r>
        <w:rPr>
          <w:rStyle w:val="NormalCharacter"/>
          <w:kern w:val="0"/>
          <w:szCs w:val="21"/>
        </w:rPr>
        <w:t>7</w:t>
      </w:r>
      <w:r>
        <w:rPr>
          <w:rStyle w:val="NormalCharacter"/>
          <w:rFonts w:hAnsi="宋体" w:hint="eastAsia"/>
          <w:kern w:val="0"/>
          <w:szCs w:val="21"/>
        </w:rPr>
        <w:t>天内下达开工通知的违约责任：。</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2</w:t>
      </w:r>
      <w:r>
        <w:rPr>
          <w:rStyle w:val="NormalCharacter"/>
          <w:rFonts w:hAnsi="宋体" w:hint="eastAsia"/>
          <w:kern w:val="0"/>
          <w:szCs w:val="21"/>
        </w:rPr>
        <w:t>）因发包人原因未能按合同约定支付合同价款的违约责任：。</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3</w:t>
      </w:r>
      <w:r>
        <w:rPr>
          <w:rStyle w:val="NormalCharacter"/>
          <w:rFonts w:hAnsi="宋体" w:hint="eastAsia"/>
          <w:kern w:val="0"/>
          <w:szCs w:val="21"/>
        </w:rPr>
        <w:t>）发包人违反第</w:t>
      </w:r>
      <w:r>
        <w:rPr>
          <w:rStyle w:val="NormalCharacter"/>
          <w:kern w:val="0"/>
          <w:szCs w:val="21"/>
        </w:rPr>
        <w:t>10.1</w:t>
      </w:r>
      <w:r>
        <w:rPr>
          <w:rStyle w:val="NormalCharacter"/>
          <w:rFonts w:hAnsi="宋体" w:hint="eastAsia"/>
          <w:kern w:val="0"/>
          <w:szCs w:val="21"/>
        </w:rPr>
        <w:t>款〔变更的范围〕第（</w:t>
      </w:r>
      <w:r>
        <w:rPr>
          <w:rStyle w:val="NormalCharacter"/>
          <w:kern w:val="0"/>
          <w:szCs w:val="21"/>
        </w:rPr>
        <w:t>2</w:t>
      </w:r>
      <w:r>
        <w:rPr>
          <w:rStyle w:val="NormalCharacter"/>
          <w:rFonts w:hAnsi="宋体" w:hint="eastAsia"/>
          <w:kern w:val="0"/>
          <w:szCs w:val="21"/>
        </w:rPr>
        <w:t>）项约定，自行实施被取消的工作或转由他人实施的违约责任：。</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4</w:t>
      </w:r>
      <w:r>
        <w:rPr>
          <w:rStyle w:val="NormalCharacter"/>
          <w:rFonts w:hAnsi="宋体" w:hint="eastAsia"/>
          <w:kern w:val="0"/>
          <w:szCs w:val="21"/>
        </w:rPr>
        <w:t>）发包人提供的材料、工程设备的规格、数量或质量不符合合同约定，或因发包人原因导致交货日期延误或交货地点变更等情况的违约责任：。</w:t>
      </w:r>
    </w:p>
    <w:p w:rsidR="008074C4" w:rsidRDefault="008074C4">
      <w:pPr>
        <w:spacing w:line="360" w:lineRule="auto"/>
        <w:ind w:firstLineChars="200" w:firstLine="420"/>
        <w:jc w:val="left"/>
        <w:rPr>
          <w:rStyle w:val="NormalCharacter"/>
          <w:kern w:val="0"/>
          <w:szCs w:val="21"/>
          <w:u w:val="single"/>
        </w:rPr>
      </w:pPr>
      <w:r>
        <w:rPr>
          <w:rStyle w:val="NormalCharacter"/>
          <w:rFonts w:hAnsi="宋体" w:hint="eastAsia"/>
          <w:kern w:val="0"/>
          <w:szCs w:val="21"/>
        </w:rPr>
        <w:t>（</w:t>
      </w:r>
      <w:r>
        <w:rPr>
          <w:rStyle w:val="NormalCharacter"/>
          <w:kern w:val="0"/>
          <w:szCs w:val="21"/>
        </w:rPr>
        <w:t>5</w:t>
      </w:r>
      <w:r>
        <w:rPr>
          <w:rStyle w:val="NormalCharacter"/>
          <w:rFonts w:hAnsi="宋体" w:hint="eastAsia"/>
          <w:kern w:val="0"/>
          <w:szCs w:val="21"/>
        </w:rPr>
        <w:t>）因发包人违反合同约定造成暂停施工的违约责任：。</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w:t>
      </w:r>
      <w:r>
        <w:rPr>
          <w:rStyle w:val="NormalCharacter"/>
          <w:kern w:val="0"/>
          <w:szCs w:val="21"/>
        </w:rPr>
        <w:t>6</w:t>
      </w:r>
      <w:r>
        <w:rPr>
          <w:rStyle w:val="NormalCharacter"/>
          <w:rFonts w:hAnsi="宋体" w:hint="eastAsia"/>
          <w:kern w:val="0"/>
          <w:szCs w:val="21"/>
        </w:rPr>
        <w:t>）发包人无正当理由没有在约定期限内发出复工指示，导致承包人无法复工的违约责任：。</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w:t>
      </w:r>
      <w:r>
        <w:rPr>
          <w:rStyle w:val="NormalCharacter"/>
          <w:kern w:val="0"/>
          <w:szCs w:val="21"/>
        </w:rPr>
        <w:t>7</w:t>
      </w:r>
      <w:r>
        <w:rPr>
          <w:rStyle w:val="NormalCharacter"/>
          <w:rFonts w:hAnsi="宋体" w:hint="eastAsia"/>
          <w:kern w:val="0"/>
          <w:szCs w:val="21"/>
        </w:rPr>
        <w:t>）其他：无。</w:t>
      </w:r>
    </w:p>
    <w:p w:rsidR="008074C4" w:rsidRDefault="008074C4">
      <w:pPr>
        <w:spacing w:line="360" w:lineRule="auto"/>
        <w:ind w:firstLineChars="200" w:firstLine="420"/>
        <w:jc w:val="left"/>
        <w:rPr>
          <w:rStyle w:val="NormalCharacter"/>
          <w:szCs w:val="21"/>
        </w:rPr>
      </w:pPr>
      <w:r>
        <w:rPr>
          <w:rStyle w:val="NormalCharacter"/>
          <w:szCs w:val="21"/>
        </w:rPr>
        <w:t xml:space="preserve">16.1.3 </w:t>
      </w:r>
      <w:r>
        <w:rPr>
          <w:rStyle w:val="NormalCharacter"/>
          <w:rFonts w:hAnsi="宋体" w:hint="eastAsia"/>
          <w:szCs w:val="21"/>
        </w:rPr>
        <w:t>因发包人违约解除合同</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承包人按</w:t>
      </w:r>
      <w:r>
        <w:rPr>
          <w:rStyle w:val="NormalCharacter"/>
          <w:kern w:val="0"/>
          <w:szCs w:val="21"/>
        </w:rPr>
        <w:t>16.1.1</w:t>
      </w:r>
      <w:r>
        <w:rPr>
          <w:rStyle w:val="NormalCharacter"/>
          <w:rFonts w:hAnsi="宋体" w:hint="eastAsia"/>
          <w:kern w:val="0"/>
          <w:szCs w:val="21"/>
        </w:rPr>
        <w:t>项〔发包人违约的情形〕约定暂停施工满天后发包人仍不纠正其违约行为并致使合同目的不能实现的，承包人有权解除合同。</w:t>
      </w:r>
    </w:p>
    <w:p w:rsidR="008074C4" w:rsidRDefault="008074C4">
      <w:pPr>
        <w:pStyle w:val="Heading3"/>
        <w:rPr>
          <w:rStyle w:val="NormalCharacter"/>
        </w:rPr>
      </w:pPr>
      <w:r>
        <w:rPr>
          <w:rStyle w:val="NormalCharacter"/>
        </w:rPr>
        <w:t xml:space="preserve">16.2 </w:t>
      </w:r>
      <w:r>
        <w:rPr>
          <w:rStyle w:val="NormalCharacter"/>
          <w:rFonts w:hAnsi="宋体" w:hint="eastAsia"/>
        </w:rPr>
        <w:t>承包人违约</w:t>
      </w:r>
    </w:p>
    <w:p w:rsidR="008074C4" w:rsidRDefault="008074C4">
      <w:pPr>
        <w:spacing w:line="360" w:lineRule="auto"/>
        <w:ind w:firstLineChars="200" w:firstLine="420"/>
        <w:jc w:val="left"/>
        <w:rPr>
          <w:rStyle w:val="NormalCharacter"/>
          <w:kern w:val="0"/>
          <w:szCs w:val="21"/>
        </w:rPr>
      </w:pPr>
      <w:r>
        <w:rPr>
          <w:rStyle w:val="NormalCharacter"/>
          <w:kern w:val="0"/>
          <w:szCs w:val="21"/>
        </w:rPr>
        <w:t xml:space="preserve">16.2.1 </w:t>
      </w:r>
      <w:r>
        <w:rPr>
          <w:rStyle w:val="NormalCharacter"/>
          <w:rFonts w:hAnsi="宋体" w:hint="eastAsia"/>
          <w:kern w:val="0"/>
          <w:szCs w:val="21"/>
        </w:rPr>
        <w:t>承包人违约的情形</w:t>
      </w:r>
    </w:p>
    <w:p w:rsidR="008074C4" w:rsidRDefault="008074C4">
      <w:pPr>
        <w:spacing w:line="360" w:lineRule="auto"/>
        <w:ind w:firstLineChars="200" w:firstLine="420"/>
        <w:jc w:val="left"/>
        <w:rPr>
          <w:rStyle w:val="NormalCharacter"/>
          <w:rFonts w:ascii="宋体"/>
          <w:kern w:val="0"/>
          <w:szCs w:val="21"/>
        </w:rPr>
      </w:pPr>
      <w:r>
        <w:rPr>
          <w:rStyle w:val="NormalCharacter"/>
          <w:rFonts w:hAnsi="宋体" w:hint="eastAsia"/>
          <w:kern w:val="0"/>
          <w:szCs w:val="21"/>
        </w:rPr>
        <w:t>承包人违约的其他情形：</w:t>
      </w:r>
      <w:r>
        <w:rPr>
          <w:rStyle w:val="NormalCharacter"/>
          <w:rFonts w:ascii="宋体" w:hAnsi="宋体" w:hint="eastAsia"/>
          <w:kern w:val="0"/>
          <w:szCs w:val="21"/>
          <w:highlight w:val="white"/>
        </w:rPr>
        <w:t>在合同履行过程中发生的下列情形，属于承包人违约：</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1</w:t>
      </w:r>
      <w:r>
        <w:rPr>
          <w:rStyle w:val="NormalCharacter"/>
          <w:rFonts w:ascii="宋体" w:hAnsi="宋体" w:hint="eastAsia"/>
          <w:kern w:val="0"/>
          <w:szCs w:val="21"/>
          <w:highlight w:val="white"/>
        </w:rPr>
        <w:t>）承包人违反合同约定进行转包或违法分包的；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2</w:t>
      </w:r>
      <w:r>
        <w:rPr>
          <w:rStyle w:val="NormalCharacter"/>
          <w:rFonts w:ascii="宋体" w:hAnsi="宋体" w:hint="eastAsia"/>
          <w:kern w:val="0"/>
          <w:szCs w:val="21"/>
          <w:highlight w:val="white"/>
        </w:rPr>
        <w:t>）承包人违反合同约定采购和使用不合格的材料和工程设备的；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3</w:t>
      </w:r>
      <w:r>
        <w:rPr>
          <w:rStyle w:val="NormalCharacter"/>
          <w:rFonts w:ascii="宋体" w:hAnsi="宋体" w:hint="eastAsia"/>
          <w:kern w:val="0"/>
          <w:szCs w:val="21"/>
          <w:highlight w:val="white"/>
        </w:rPr>
        <w:t>）因承包人原因导致工程质量不符合合同要求的；</w:t>
      </w:r>
      <w:r>
        <w:rPr>
          <w:rStyle w:val="NormalCharacter"/>
          <w:rFonts w:ascii="宋体" w:hAnsi="宋体"/>
          <w:kern w:val="0"/>
          <w:szCs w:val="21"/>
          <w:highlight w:val="white"/>
        </w:rPr>
        <w:t xml:space="preserve"> </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4</w:t>
      </w:r>
      <w:r>
        <w:rPr>
          <w:rStyle w:val="NormalCharacter"/>
          <w:rFonts w:ascii="宋体" w:hAnsi="宋体" w:hint="eastAsia"/>
          <w:kern w:val="0"/>
          <w:szCs w:val="21"/>
          <w:highlight w:val="white"/>
        </w:rPr>
        <w:t>）承包人违反第</w:t>
      </w:r>
      <w:r>
        <w:rPr>
          <w:rStyle w:val="NormalCharacter"/>
          <w:rFonts w:ascii="宋体" w:hAnsi="宋体"/>
          <w:kern w:val="0"/>
          <w:szCs w:val="21"/>
          <w:highlight w:val="white"/>
        </w:rPr>
        <w:t>8.9</w:t>
      </w:r>
      <w:r>
        <w:rPr>
          <w:rStyle w:val="NormalCharacter"/>
          <w:rFonts w:ascii="宋体" w:hAnsi="宋体" w:hint="eastAsia"/>
          <w:kern w:val="0"/>
          <w:szCs w:val="21"/>
          <w:highlight w:val="white"/>
        </w:rPr>
        <w:t>款〔材料与设备专用要求〕的约定，未经批准，私自将已按照合同约定进入施工现场的材料或设备撤离施工现场的；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5</w:t>
      </w:r>
      <w:r>
        <w:rPr>
          <w:rStyle w:val="NormalCharacter"/>
          <w:rFonts w:ascii="宋体" w:hAnsi="宋体" w:hint="eastAsia"/>
          <w:kern w:val="0"/>
          <w:szCs w:val="21"/>
          <w:highlight w:val="white"/>
        </w:rPr>
        <w:t>）承包人未能按施工进度计划及时完成合同约定的工作，造成工期延误的；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6</w:t>
      </w:r>
      <w:r>
        <w:rPr>
          <w:rStyle w:val="NormalCharacter"/>
          <w:rFonts w:ascii="宋体" w:hAnsi="宋体" w:hint="eastAsia"/>
          <w:kern w:val="0"/>
          <w:szCs w:val="21"/>
          <w:highlight w:val="white"/>
        </w:rPr>
        <w:t>）承包人在缺陷责任期及保修期内，未能在合理期限对工程缺陷进行修复，或拒绝按发包人要求进行修复的；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7</w:t>
      </w:r>
      <w:r>
        <w:rPr>
          <w:rStyle w:val="NormalCharacter"/>
          <w:rFonts w:ascii="宋体" w:hAnsi="宋体" w:hint="eastAsia"/>
          <w:kern w:val="0"/>
          <w:szCs w:val="21"/>
          <w:highlight w:val="white"/>
        </w:rPr>
        <w:t>）承包人明确表示或者以其行为表明不履行合同主要义务的；</w:t>
      </w:r>
    </w:p>
    <w:p w:rsidR="008074C4" w:rsidRDefault="008074C4">
      <w:pPr>
        <w:spacing w:line="360" w:lineRule="auto"/>
        <w:ind w:firstLineChars="200" w:firstLine="420"/>
        <w:jc w:val="left"/>
        <w:rPr>
          <w:rStyle w:val="NormalCharacter"/>
          <w:rFonts w:ascii="宋体"/>
          <w:kern w:val="0"/>
          <w:szCs w:val="21"/>
        </w:rPr>
      </w:pPr>
      <w:r>
        <w:rPr>
          <w:rStyle w:val="NormalCharacter"/>
          <w:rFonts w:ascii="宋体" w:hAnsi="宋体" w:hint="eastAsia"/>
          <w:kern w:val="0"/>
          <w:szCs w:val="21"/>
          <w:highlight w:val="white"/>
        </w:rPr>
        <w:t>（</w:t>
      </w:r>
      <w:r>
        <w:rPr>
          <w:rStyle w:val="NormalCharacter"/>
          <w:rFonts w:ascii="宋体" w:hAnsi="宋体"/>
          <w:kern w:val="0"/>
          <w:szCs w:val="21"/>
          <w:highlight w:val="white"/>
        </w:rPr>
        <w:t>8</w:t>
      </w:r>
      <w:r>
        <w:rPr>
          <w:rStyle w:val="NormalCharacter"/>
          <w:rFonts w:ascii="宋体" w:hAnsi="宋体" w:hint="eastAsia"/>
          <w:kern w:val="0"/>
          <w:szCs w:val="21"/>
          <w:highlight w:val="white"/>
        </w:rPr>
        <w:t>）承包人未能按照合同约定履行其他义务的。</w:t>
      </w:r>
    </w:p>
    <w:p w:rsidR="008074C4" w:rsidRDefault="008074C4">
      <w:pPr>
        <w:spacing w:line="360" w:lineRule="auto"/>
        <w:ind w:firstLineChars="200" w:firstLine="420"/>
        <w:jc w:val="left"/>
        <w:rPr>
          <w:rStyle w:val="NormalCharacter"/>
          <w:kern w:val="0"/>
          <w:szCs w:val="21"/>
          <w:u w:val="single"/>
        </w:rPr>
      </w:pPr>
      <w:r>
        <w:rPr>
          <w:rStyle w:val="NormalCharacter"/>
          <w:rFonts w:ascii="宋体" w:hAnsi="宋体" w:hint="eastAsia"/>
          <w:kern w:val="0"/>
          <w:szCs w:val="21"/>
          <w:highlight w:val="white"/>
        </w:rPr>
        <w:t>承包人发生除本项第（</w:t>
      </w:r>
      <w:r>
        <w:rPr>
          <w:rStyle w:val="NormalCharacter"/>
          <w:rFonts w:ascii="宋体" w:hAnsi="宋体"/>
          <w:kern w:val="0"/>
          <w:szCs w:val="21"/>
          <w:highlight w:val="white"/>
        </w:rPr>
        <w:t>7</w:t>
      </w:r>
      <w:r>
        <w:rPr>
          <w:rStyle w:val="NormalCharacter"/>
          <w:rFonts w:ascii="宋体" w:hAnsi="宋体" w:hint="eastAsia"/>
          <w:kern w:val="0"/>
          <w:szCs w:val="21"/>
          <w:highlight w:val="white"/>
        </w:rPr>
        <w:t>）目约定以外的其他违约情况时，监理人可向承包人发出整改通知，要求其在指定的期限内改正</w:t>
      </w:r>
      <w:r>
        <w:rPr>
          <w:rStyle w:val="NormalCharacter"/>
          <w:rFonts w:hAnsi="宋体" w:hint="eastAsia"/>
          <w:kern w:val="0"/>
          <w:szCs w:val="21"/>
        </w:rPr>
        <w:t>。</w:t>
      </w:r>
    </w:p>
    <w:p w:rsidR="008074C4" w:rsidRDefault="008074C4">
      <w:pPr>
        <w:spacing w:line="360" w:lineRule="auto"/>
        <w:ind w:firstLineChars="200" w:firstLine="420"/>
        <w:jc w:val="left"/>
        <w:rPr>
          <w:rStyle w:val="NormalCharacter"/>
          <w:kern w:val="0"/>
          <w:szCs w:val="21"/>
        </w:rPr>
      </w:pPr>
      <w:r>
        <w:rPr>
          <w:rStyle w:val="NormalCharacter"/>
          <w:kern w:val="0"/>
          <w:szCs w:val="21"/>
        </w:rPr>
        <w:t>16.2.2</w:t>
      </w:r>
      <w:r>
        <w:rPr>
          <w:rStyle w:val="NormalCharacter"/>
          <w:rFonts w:hAnsi="宋体" w:hint="eastAsia"/>
          <w:kern w:val="0"/>
          <w:szCs w:val="21"/>
        </w:rPr>
        <w:t>承包人违约的责任</w:t>
      </w:r>
    </w:p>
    <w:p w:rsidR="008074C4" w:rsidRDefault="008074C4">
      <w:pPr>
        <w:spacing w:line="360" w:lineRule="auto"/>
        <w:ind w:firstLineChars="200" w:firstLine="420"/>
        <w:jc w:val="left"/>
        <w:rPr>
          <w:rStyle w:val="NormalCharacter"/>
          <w:kern w:val="0"/>
          <w:szCs w:val="21"/>
        </w:rPr>
      </w:pPr>
      <w:r>
        <w:rPr>
          <w:rStyle w:val="NormalCharacter"/>
          <w:rFonts w:hAnsi="宋体" w:hint="eastAsia"/>
          <w:kern w:val="0"/>
          <w:szCs w:val="21"/>
        </w:rPr>
        <w:t>承包人违约责任的承担方式和计算方法：</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w:t>
      </w:r>
      <w:r>
        <w:rPr>
          <w:rStyle w:val="NormalCharacter"/>
          <w:kern w:val="0"/>
          <w:szCs w:val="21"/>
        </w:rPr>
        <w:t>1</w:t>
      </w:r>
      <w:r>
        <w:rPr>
          <w:rStyle w:val="NormalCharacter"/>
          <w:rFonts w:hAnsi="宋体" w:hint="eastAsia"/>
          <w:kern w:val="0"/>
          <w:szCs w:val="21"/>
        </w:rPr>
        <w:t>）承包人未按本合同通用条款第</w:t>
      </w:r>
      <w:r>
        <w:rPr>
          <w:rStyle w:val="NormalCharacter"/>
          <w:kern w:val="0"/>
          <w:szCs w:val="21"/>
        </w:rPr>
        <w:t>16.2.1</w:t>
      </w:r>
      <w:r>
        <w:rPr>
          <w:rStyle w:val="NormalCharacter"/>
          <w:rFonts w:hAnsi="宋体" w:hint="eastAsia"/>
          <w:kern w:val="0"/>
          <w:szCs w:val="21"/>
        </w:rPr>
        <w:t>（</w:t>
      </w:r>
      <w:r>
        <w:rPr>
          <w:rStyle w:val="NormalCharacter"/>
          <w:kern w:val="0"/>
          <w:szCs w:val="21"/>
        </w:rPr>
        <w:t>2</w:t>
      </w:r>
      <w:r>
        <w:rPr>
          <w:rStyle w:val="NormalCharacter"/>
          <w:rFonts w:hAnsi="宋体" w:hint="eastAsia"/>
          <w:kern w:val="0"/>
          <w:szCs w:val="21"/>
        </w:rPr>
        <w:t>）、（</w:t>
      </w:r>
      <w:r>
        <w:rPr>
          <w:rStyle w:val="NormalCharacter"/>
          <w:kern w:val="0"/>
          <w:szCs w:val="21"/>
        </w:rPr>
        <w:t>3</w:t>
      </w:r>
      <w:r>
        <w:rPr>
          <w:rStyle w:val="NormalCharacter"/>
          <w:rFonts w:hAnsi="宋体" w:hint="eastAsia"/>
          <w:kern w:val="0"/>
          <w:szCs w:val="21"/>
        </w:rPr>
        <w:t>）条内容完成的，承包人无条件返工处理，修复至工程质量要求并承担相关费用，并在发包人规定的时间内完成返工，否则发包人有权扣罚该分项工程</w:t>
      </w:r>
      <w:r>
        <w:rPr>
          <w:rStyle w:val="NormalCharacter"/>
          <w:kern w:val="0"/>
          <w:szCs w:val="21"/>
        </w:rPr>
        <w:t>10%</w:t>
      </w:r>
      <w:r>
        <w:rPr>
          <w:rStyle w:val="NormalCharacter"/>
          <w:rFonts w:hAnsi="宋体" w:hint="eastAsia"/>
          <w:kern w:val="0"/>
          <w:szCs w:val="21"/>
        </w:rPr>
        <w:t>的工程款作为处罚。</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w:t>
      </w:r>
      <w:r>
        <w:rPr>
          <w:rStyle w:val="NormalCharacter"/>
          <w:kern w:val="0"/>
          <w:szCs w:val="21"/>
        </w:rPr>
        <w:t>2</w:t>
      </w:r>
      <w:r>
        <w:rPr>
          <w:rStyle w:val="NormalCharacter"/>
          <w:rFonts w:hAnsi="宋体" w:hint="eastAsia"/>
          <w:kern w:val="0"/>
          <w:szCs w:val="21"/>
        </w:rPr>
        <w:t>）承包人有本合同通用条款第</w:t>
      </w:r>
      <w:r>
        <w:rPr>
          <w:rStyle w:val="NormalCharacter"/>
          <w:kern w:val="0"/>
          <w:szCs w:val="21"/>
        </w:rPr>
        <w:t>16.2.1</w:t>
      </w:r>
      <w:r>
        <w:rPr>
          <w:rStyle w:val="NormalCharacter"/>
          <w:rFonts w:hAnsi="宋体" w:hint="eastAsia"/>
          <w:kern w:val="0"/>
          <w:szCs w:val="21"/>
        </w:rPr>
        <w:t>（</w:t>
      </w:r>
      <w:r>
        <w:rPr>
          <w:rStyle w:val="NormalCharacter"/>
          <w:kern w:val="0"/>
          <w:szCs w:val="21"/>
        </w:rPr>
        <w:t>6</w:t>
      </w:r>
      <w:r>
        <w:rPr>
          <w:rStyle w:val="NormalCharacter"/>
          <w:rFonts w:hAnsi="宋体" w:hint="eastAsia"/>
          <w:kern w:val="0"/>
          <w:szCs w:val="21"/>
        </w:rPr>
        <w:t>）条情形的，或经监理人检验认为修复质量不合格而承包人拒绝再进行修补的，发包人将扣除承包人全部质量保修金。</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w:t>
      </w:r>
      <w:r>
        <w:rPr>
          <w:rStyle w:val="NormalCharacter"/>
          <w:kern w:val="0"/>
          <w:szCs w:val="21"/>
        </w:rPr>
        <w:t>3</w:t>
      </w:r>
      <w:r>
        <w:rPr>
          <w:rStyle w:val="NormalCharacter"/>
          <w:rFonts w:hAnsi="宋体" w:hint="eastAsia"/>
          <w:kern w:val="0"/>
          <w:szCs w:val="21"/>
        </w:rPr>
        <w:t>）承包人有本专用合同条款</w:t>
      </w:r>
      <w:r>
        <w:rPr>
          <w:rStyle w:val="NormalCharacter"/>
          <w:kern w:val="0"/>
          <w:szCs w:val="21"/>
        </w:rPr>
        <w:t>3.2</w:t>
      </w:r>
      <w:r>
        <w:rPr>
          <w:rStyle w:val="NormalCharacter"/>
          <w:rFonts w:hAnsi="宋体" w:hint="eastAsia"/>
          <w:kern w:val="0"/>
          <w:szCs w:val="21"/>
        </w:rPr>
        <w:t>、</w:t>
      </w:r>
      <w:r>
        <w:rPr>
          <w:rStyle w:val="NormalCharacter"/>
          <w:kern w:val="0"/>
          <w:szCs w:val="21"/>
        </w:rPr>
        <w:t>3.3</w:t>
      </w:r>
      <w:r>
        <w:rPr>
          <w:rStyle w:val="NormalCharacter"/>
          <w:rFonts w:hAnsi="宋体" w:hint="eastAsia"/>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8074C4" w:rsidRDefault="008074C4">
      <w:pPr>
        <w:spacing w:line="360" w:lineRule="auto"/>
        <w:ind w:firstLineChars="200" w:firstLine="420"/>
        <w:jc w:val="left"/>
        <w:rPr>
          <w:rStyle w:val="NormalCharacter"/>
          <w:rFonts w:hAnsi="宋体"/>
          <w:szCs w:val="21"/>
        </w:rPr>
      </w:pPr>
      <w:r>
        <w:rPr>
          <w:rStyle w:val="NormalCharacter"/>
          <w:szCs w:val="21"/>
        </w:rPr>
        <w:t xml:space="preserve">16.2.3 </w:t>
      </w:r>
      <w:r>
        <w:rPr>
          <w:rStyle w:val="NormalCharacter"/>
          <w:rFonts w:hAnsi="宋体" w:hint="eastAsia"/>
          <w:szCs w:val="21"/>
        </w:rPr>
        <w:t>因承包人违约解除合同</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kern w:val="0"/>
          <w:szCs w:val="21"/>
        </w:rPr>
        <w:t>关于承包人违约解除合同的特别约定：</w:t>
      </w:r>
      <w:r>
        <w:rPr>
          <w:rStyle w:val="NormalCharacter"/>
          <w:rFonts w:hAnsi="宋体" w:hint="eastAsia"/>
          <w:kern w:val="0"/>
          <w:szCs w:val="21"/>
          <w:u w:val="single"/>
        </w:rPr>
        <w:t>承包人有违反以下情况之一的，发包人有权解除合同，并没收其全部履约保证金</w:t>
      </w:r>
      <w:r>
        <w:rPr>
          <w:rStyle w:val="NormalCharacter"/>
          <w:rFonts w:hAnsi="宋体" w:hint="eastAsia"/>
          <w:kern w:val="0"/>
          <w:szCs w:val="21"/>
        </w:rPr>
        <w:t>。</w:t>
      </w:r>
    </w:p>
    <w:p w:rsidR="008074C4" w:rsidRDefault="008074C4">
      <w:pPr>
        <w:spacing w:line="360" w:lineRule="auto"/>
        <w:ind w:firstLineChars="200" w:firstLine="420"/>
        <w:jc w:val="left"/>
        <w:rPr>
          <w:rStyle w:val="NormalCharacter"/>
          <w:rFonts w:hAnsi="宋体"/>
          <w:kern w:val="0"/>
          <w:szCs w:val="21"/>
        </w:rPr>
      </w:pPr>
      <w:r>
        <w:rPr>
          <w:rStyle w:val="NormalCharacter"/>
          <w:kern w:val="0"/>
          <w:szCs w:val="21"/>
        </w:rPr>
        <w:t>(1)</w:t>
      </w:r>
      <w:r>
        <w:rPr>
          <w:rStyle w:val="NormalCharacter"/>
          <w:rFonts w:hAnsi="宋体" w:hint="eastAsia"/>
          <w:kern w:val="0"/>
          <w:szCs w:val="21"/>
        </w:rPr>
        <w:t>承包人无正当理由不按开工通知的要求及时进场组织施工和不按签订协议书时商定的进度计划有效地开展施工准备，造成工期延误的；</w:t>
      </w:r>
    </w:p>
    <w:p w:rsidR="008074C4" w:rsidRDefault="008074C4">
      <w:pPr>
        <w:spacing w:line="360" w:lineRule="auto"/>
        <w:ind w:firstLineChars="200" w:firstLine="420"/>
        <w:jc w:val="left"/>
        <w:rPr>
          <w:rStyle w:val="NormalCharacter"/>
          <w:rFonts w:hAnsi="宋体"/>
          <w:kern w:val="0"/>
          <w:szCs w:val="21"/>
        </w:rPr>
      </w:pPr>
      <w:r>
        <w:rPr>
          <w:rStyle w:val="NormalCharacter"/>
          <w:kern w:val="0"/>
          <w:szCs w:val="21"/>
        </w:rPr>
        <w:t>(2)</w:t>
      </w:r>
      <w:r>
        <w:rPr>
          <w:rStyle w:val="NormalCharacter"/>
          <w:rFonts w:hAnsi="宋体" w:hint="eastAsia"/>
          <w:kern w:val="0"/>
          <w:szCs w:val="21"/>
        </w:rPr>
        <w:t>承包人违反本合同通用条款第</w:t>
      </w:r>
      <w:r>
        <w:rPr>
          <w:rStyle w:val="NormalCharacter"/>
          <w:kern w:val="0"/>
          <w:szCs w:val="21"/>
        </w:rPr>
        <w:t>3.5</w:t>
      </w:r>
      <w:r>
        <w:rPr>
          <w:rStyle w:val="NormalCharacter"/>
          <w:rFonts w:hAnsi="宋体" w:hint="eastAsia"/>
          <w:kern w:val="0"/>
          <w:szCs w:val="21"/>
        </w:rPr>
        <w:t>条规定私自将合同或合同的任何部分或任何权利转让给其他人，或私自将工程或工程的一部分分包出去的；</w:t>
      </w:r>
    </w:p>
    <w:p w:rsidR="008074C4" w:rsidRDefault="008074C4">
      <w:pPr>
        <w:spacing w:line="360" w:lineRule="auto"/>
        <w:ind w:firstLineChars="200" w:firstLine="420"/>
        <w:jc w:val="left"/>
        <w:rPr>
          <w:rStyle w:val="NormalCharacter"/>
          <w:rFonts w:hAnsi="宋体"/>
          <w:kern w:val="0"/>
          <w:szCs w:val="21"/>
        </w:rPr>
      </w:pPr>
      <w:r>
        <w:rPr>
          <w:rStyle w:val="NormalCharacter"/>
          <w:kern w:val="0"/>
          <w:szCs w:val="21"/>
        </w:rPr>
        <w:t>(3)</w:t>
      </w:r>
      <w:r>
        <w:rPr>
          <w:rStyle w:val="NormalCharacter"/>
          <w:rFonts w:hAnsi="宋体" w:hint="eastAsia"/>
          <w:kern w:val="0"/>
          <w:szCs w:val="21"/>
        </w:rPr>
        <w:t>未经监理人批准，承包人私自将已按投标文件承诺进入工地的工程设备、施工设备、临时工程或材料撤离工地的；</w:t>
      </w:r>
    </w:p>
    <w:p w:rsidR="008074C4" w:rsidRDefault="008074C4">
      <w:pPr>
        <w:spacing w:line="360" w:lineRule="auto"/>
        <w:ind w:firstLineChars="200" w:firstLine="420"/>
        <w:jc w:val="left"/>
        <w:rPr>
          <w:rStyle w:val="NormalCharacter"/>
          <w:kern w:val="0"/>
          <w:szCs w:val="21"/>
        </w:rPr>
      </w:pPr>
      <w:r>
        <w:rPr>
          <w:rStyle w:val="NormalCharacter"/>
          <w:kern w:val="0"/>
          <w:szCs w:val="21"/>
        </w:rPr>
        <w:t>(4)</w:t>
      </w:r>
      <w:r>
        <w:rPr>
          <w:rStyle w:val="NormalCharacter"/>
          <w:rFonts w:hAnsi="宋体" w:hint="eastAsia"/>
          <w:kern w:val="0"/>
          <w:szCs w:val="21"/>
        </w:rPr>
        <w:t>由于承包人原因拒绝按合同进度计划及时完成合同规定的工程，而又未采取有效措施赶上进度，造成工期延误</w:t>
      </w:r>
      <w:r>
        <w:rPr>
          <w:rStyle w:val="NormalCharacter"/>
          <w:rFonts w:hAnsi="宋体"/>
          <w:kern w:val="0"/>
          <w:szCs w:val="21"/>
        </w:rPr>
        <w:t>1</w:t>
      </w:r>
      <w:r>
        <w:rPr>
          <w:rStyle w:val="NormalCharacter"/>
          <w:rFonts w:hAnsi="宋体" w:hint="eastAsia"/>
          <w:kern w:val="0"/>
          <w:szCs w:val="21"/>
        </w:rPr>
        <w:t>个月以上的；</w:t>
      </w:r>
    </w:p>
    <w:p w:rsidR="008074C4" w:rsidRDefault="008074C4">
      <w:pPr>
        <w:spacing w:line="360" w:lineRule="auto"/>
        <w:ind w:firstLineChars="200" w:firstLine="420"/>
        <w:rPr>
          <w:rStyle w:val="NormalCharacter"/>
          <w:kern w:val="0"/>
          <w:szCs w:val="21"/>
        </w:rPr>
      </w:pPr>
      <w:r>
        <w:rPr>
          <w:rStyle w:val="NormalCharacter"/>
          <w:kern w:val="0"/>
          <w:szCs w:val="21"/>
        </w:rPr>
        <w:t>(5)</w:t>
      </w:r>
      <w:r>
        <w:rPr>
          <w:rStyle w:val="NormalCharacter"/>
          <w:rFonts w:hAnsi="宋体" w:hint="eastAsia"/>
          <w:kern w:val="0"/>
          <w:szCs w:val="21"/>
        </w:rPr>
        <w:t>承包人否认合同有效或拒绝履行合同规定的承包人义务，或由于法律、财务等原因导致承包人无法继续履行或实质上已停止履行合同的义务的；</w:t>
      </w:r>
    </w:p>
    <w:p w:rsidR="008074C4" w:rsidRDefault="008074C4">
      <w:pPr>
        <w:spacing w:line="360" w:lineRule="auto"/>
        <w:ind w:firstLineChars="200" w:firstLine="420"/>
        <w:rPr>
          <w:rStyle w:val="NormalCharacter"/>
          <w:kern w:val="0"/>
          <w:szCs w:val="21"/>
        </w:rPr>
      </w:pPr>
      <w:r>
        <w:rPr>
          <w:rStyle w:val="NormalCharacter"/>
          <w:kern w:val="0"/>
          <w:szCs w:val="21"/>
        </w:rPr>
        <w:t>(6)</w:t>
      </w:r>
      <w:r>
        <w:rPr>
          <w:rStyle w:val="NormalCharacter"/>
          <w:rFonts w:hAnsi="宋体" w:hint="eastAsia"/>
          <w:kern w:val="0"/>
          <w:szCs w:val="21"/>
        </w:rPr>
        <w:t>合同签订之日起十五日内，承包人无法按合同规定及投标文件的承诺进场经监理工程师认可的全部人员和机械的。</w:t>
      </w:r>
    </w:p>
    <w:p w:rsidR="008074C4" w:rsidRDefault="008074C4">
      <w:pPr>
        <w:pStyle w:val="UserStyle58"/>
        <w:spacing w:line="360" w:lineRule="auto"/>
        <w:ind w:firstLineChars="200" w:firstLine="420"/>
        <w:rPr>
          <w:rStyle w:val="NormalCharacter"/>
          <w:rFonts w:hAnsi="宋体"/>
          <w:kern w:val="0"/>
          <w:szCs w:val="21"/>
        </w:rPr>
      </w:pPr>
      <w:r>
        <w:rPr>
          <w:rStyle w:val="NormalCharacter"/>
          <w:rFonts w:hAnsi="宋体" w:hint="eastAsia"/>
          <w:kern w:val="0"/>
          <w:szCs w:val="21"/>
        </w:rPr>
        <w:t>发包人继续使用承包人在施工现场的材料、设备、临时工程、承包人文件和由承包人或以其名义编制的其他文件的费用承担方式：</w:t>
      </w:r>
      <w:r>
        <w:rPr>
          <w:rStyle w:val="NormalCharacter"/>
          <w:rFonts w:ascii="Times New Roman" w:hAnsi="宋体" w:hint="eastAsia"/>
          <w:kern w:val="0"/>
          <w:szCs w:val="21"/>
        </w:rPr>
        <w:t>费用由承包人承担。</w:t>
      </w:r>
    </w:p>
    <w:p w:rsidR="008074C4" w:rsidRDefault="008074C4">
      <w:pPr>
        <w:pStyle w:val="Heading2"/>
        <w:rPr>
          <w:rStyle w:val="NormalCharacter"/>
        </w:rPr>
      </w:pPr>
      <w:r>
        <w:rPr>
          <w:rStyle w:val="NormalCharacter"/>
        </w:rPr>
        <w:t xml:space="preserve">17. </w:t>
      </w:r>
      <w:r>
        <w:rPr>
          <w:rStyle w:val="NormalCharacter"/>
          <w:rFonts w:hAnsi="宋体" w:hint="eastAsia"/>
        </w:rPr>
        <w:t>不可抗力</w:t>
      </w:r>
    </w:p>
    <w:p w:rsidR="008074C4" w:rsidRDefault="008074C4">
      <w:pPr>
        <w:pStyle w:val="Heading3"/>
        <w:rPr>
          <w:rStyle w:val="NormalCharacter"/>
        </w:rPr>
      </w:pPr>
      <w:r>
        <w:rPr>
          <w:rStyle w:val="NormalCharacter"/>
        </w:rPr>
        <w:t xml:space="preserve">17.1 </w:t>
      </w:r>
      <w:r>
        <w:rPr>
          <w:rStyle w:val="NormalCharacter"/>
          <w:rFonts w:hint="eastAsia"/>
        </w:rPr>
        <w:t>不可抗力的确认</w:t>
      </w:r>
    </w:p>
    <w:p w:rsidR="008074C4" w:rsidRDefault="008074C4">
      <w:pPr>
        <w:spacing w:line="360" w:lineRule="auto"/>
        <w:ind w:firstLineChars="200" w:firstLine="420"/>
        <w:jc w:val="left"/>
        <w:rPr>
          <w:rStyle w:val="NormalCharacter"/>
          <w:rFonts w:hAnsi="宋体"/>
          <w:kern w:val="0"/>
          <w:szCs w:val="21"/>
        </w:rPr>
      </w:pPr>
      <w:r>
        <w:rPr>
          <w:rStyle w:val="NormalCharacter"/>
          <w:rFonts w:hAnsi="宋体" w:hint="eastAsia"/>
          <w:szCs w:val="21"/>
        </w:rPr>
        <w:t>除通用合同条款约定的不可抗力事件之外，视为不可抗力的其他情形：</w:t>
      </w:r>
      <w:r>
        <w:rPr>
          <w:rStyle w:val="NormalCharacter"/>
          <w:rFonts w:ascii="宋体" w:hAnsi="宋体" w:hint="eastAsia"/>
          <w:kern w:val="0"/>
          <w:szCs w:val="21"/>
          <w:highlight w:val="white"/>
        </w:rPr>
        <w:t>不可抗力是指合同当事人在签订合同时不可预见，在合同履行过程中不可避免且不能克服的自然灾害和社会性突发事件，如地震、海啸、瘟疫、骚乱、戒严、暴动、战争和专用合同条款中约定的其他情形</w:t>
      </w:r>
      <w:r>
        <w:rPr>
          <w:rStyle w:val="NormalCharacter"/>
          <w:rFonts w:hAnsi="宋体" w:hint="eastAsia"/>
          <w:kern w:val="0"/>
          <w:szCs w:val="21"/>
        </w:rPr>
        <w:t>。</w:t>
      </w:r>
    </w:p>
    <w:p w:rsidR="008074C4" w:rsidRDefault="008074C4">
      <w:pPr>
        <w:spacing w:line="360" w:lineRule="auto"/>
        <w:ind w:firstLineChars="200" w:firstLine="420"/>
        <w:jc w:val="left"/>
        <w:rPr>
          <w:rStyle w:val="NormalCharacter"/>
          <w:rFonts w:hAnsi="宋体"/>
          <w:kern w:val="0"/>
          <w:szCs w:val="21"/>
        </w:rPr>
      </w:pPr>
    </w:p>
    <w:p w:rsidR="008074C4" w:rsidRDefault="008074C4">
      <w:pPr>
        <w:pStyle w:val="Heading3"/>
        <w:rPr>
          <w:rStyle w:val="NormalCharacter"/>
        </w:rPr>
      </w:pPr>
      <w:r>
        <w:rPr>
          <w:rStyle w:val="NormalCharacter"/>
        </w:rPr>
        <w:t xml:space="preserve">17.4 </w:t>
      </w:r>
      <w:r>
        <w:rPr>
          <w:rStyle w:val="NormalCharacter"/>
          <w:rFonts w:hint="eastAsia"/>
        </w:rPr>
        <w:t>因不可抗力解除合同</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合同解除后，发包人应在商定或确定发包人应支付款项后天内完成款项的支付。</w:t>
      </w:r>
    </w:p>
    <w:p w:rsidR="008074C4" w:rsidRDefault="008074C4">
      <w:pPr>
        <w:pStyle w:val="Heading3"/>
        <w:rPr>
          <w:rStyle w:val="NormalCharacter"/>
        </w:rPr>
      </w:pPr>
      <w:r>
        <w:rPr>
          <w:rStyle w:val="NormalCharacter"/>
        </w:rPr>
        <w:t xml:space="preserve">18.1 </w:t>
      </w:r>
      <w:r>
        <w:rPr>
          <w:rStyle w:val="NormalCharacter"/>
          <w:rFonts w:hAnsi="宋体" w:hint="eastAsia"/>
        </w:rPr>
        <w:t>工程保险</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关于工程保险的特别约定：发包人可根据需要投保工程质量保险；对已投保的工程项目，</w:t>
      </w:r>
      <w:r>
        <w:rPr>
          <w:rStyle w:val="NormalCharacter"/>
          <w:rFonts w:hAnsi="宋体"/>
          <w:szCs w:val="21"/>
        </w:rPr>
        <w:t xml:space="preserve"> </w:t>
      </w:r>
      <w:r>
        <w:rPr>
          <w:rStyle w:val="NormalCharacter"/>
          <w:rFonts w:hAnsi="宋体" w:hint="eastAsia"/>
          <w:szCs w:val="21"/>
        </w:rPr>
        <w:t>承包人应积极配合保险公司开展相关工作。</w:t>
      </w:r>
      <w:r>
        <w:rPr>
          <w:rStyle w:val="NormalCharacter"/>
          <w:rFonts w:hAnsi="宋体"/>
          <w:szCs w:val="21"/>
        </w:rPr>
        <w:t xml:space="preserve"> </w:t>
      </w:r>
    </w:p>
    <w:p w:rsidR="008074C4" w:rsidRDefault="008074C4">
      <w:pPr>
        <w:pStyle w:val="Heading3"/>
        <w:rPr>
          <w:rStyle w:val="NormalCharacter"/>
        </w:rPr>
      </w:pPr>
      <w:r>
        <w:rPr>
          <w:rStyle w:val="NormalCharacter"/>
        </w:rPr>
        <w:t xml:space="preserve">18.3 </w:t>
      </w:r>
      <w:r>
        <w:rPr>
          <w:rStyle w:val="NormalCharacter"/>
          <w:rFonts w:hAnsi="宋体" w:hint="eastAsia"/>
        </w:rPr>
        <w:t>其他保险</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关于其他保险的约定：承包人必须为施工现场从事施工的所有作业人员和管理人员办理意</w:t>
      </w:r>
      <w:r>
        <w:rPr>
          <w:rStyle w:val="NormalCharacter"/>
          <w:rFonts w:hAnsi="宋体"/>
          <w:szCs w:val="21"/>
        </w:rPr>
        <w:t xml:space="preserve"> </w:t>
      </w:r>
      <w:r>
        <w:rPr>
          <w:rStyle w:val="NormalCharacter"/>
          <w:rFonts w:hAnsi="宋体" w:hint="eastAsia"/>
          <w:szCs w:val="21"/>
        </w:rPr>
        <w:t>外伤害保险，并支付保险费</w:t>
      </w:r>
      <w:r>
        <w:rPr>
          <w:rStyle w:val="NormalCharacter"/>
          <w:rFonts w:hAnsi="宋体"/>
          <w:szCs w:val="21"/>
        </w:rPr>
        <w:t xml:space="preserve"> </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承包人是否应为其施工设备等办理财产保险：由承包人自行办理</w:t>
      </w:r>
      <w:r>
        <w:rPr>
          <w:rStyle w:val="NormalCharacter"/>
          <w:rFonts w:hAnsi="宋体"/>
          <w:szCs w:val="21"/>
        </w:rPr>
        <w:t xml:space="preserve"> </w:t>
      </w:r>
      <w:r>
        <w:rPr>
          <w:rStyle w:val="NormalCharacter"/>
          <w:rFonts w:hAnsi="宋体" w:hint="eastAsia"/>
          <w:szCs w:val="21"/>
        </w:rPr>
        <w:t>。</w:t>
      </w:r>
    </w:p>
    <w:p w:rsidR="008074C4" w:rsidRDefault="008074C4">
      <w:pPr>
        <w:spacing w:line="360" w:lineRule="auto"/>
        <w:ind w:firstLineChars="200" w:firstLine="420"/>
        <w:jc w:val="left"/>
        <w:rPr>
          <w:rStyle w:val="NormalCharacter"/>
          <w:rFonts w:hAnsi="宋体"/>
          <w:szCs w:val="21"/>
        </w:rPr>
      </w:pPr>
    </w:p>
    <w:p w:rsidR="008074C4" w:rsidRDefault="008074C4">
      <w:pPr>
        <w:pStyle w:val="Heading3"/>
        <w:rPr>
          <w:rStyle w:val="NormalCharacter"/>
        </w:rPr>
      </w:pPr>
      <w:r>
        <w:rPr>
          <w:rStyle w:val="NormalCharacter"/>
        </w:rPr>
        <w:t xml:space="preserve">18.7 </w:t>
      </w:r>
      <w:r>
        <w:rPr>
          <w:rStyle w:val="NormalCharacter"/>
          <w:rFonts w:hAnsi="宋体" w:hint="eastAsia"/>
        </w:rPr>
        <w:t>通知义务</w:t>
      </w:r>
    </w:p>
    <w:p w:rsidR="008074C4" w:rsidRDefault="008074C4">
      <w:pPr>
        <w:spacing w:line="360" w:lineRule="auto"/>
        <w:ind w:firstLineChars="250" w:firstLine="525"/>
        <w:jc w:val="left"/>
        <w:rPr>
          <w:rStyle w:val="NormalCharacter"/>
          <w:rFonts w:hAnsi="宋体"/>
          <w:szCs w:val="21"/>
        </w:rPr>
      </w:pPr>
      <w:r>
        <w:rPr>
          <w:rStyle w:val="NormalCharacter"/>
          <w:rFonts w:hAnsi="宋体" w:hint="eastAsia"/>
          <w:kern w:val="0"/>
          <w:szCs w:val="21"/>
        </w:rPr>
        <w:t>关于变更保险合同时的通知义务的约定：</w:t>
      </w:r>
      <w:r>
        <w:rPr>
          <w:rStyle w:val="NormalCharacter"/>
          <w:rFonts w:ascii="宋体" w:hAnsi="宋体" w:hint="eastAsia"/>
          <w:szCs w:val="21"/>
          <w:highlight w:val="white"/>
        </w:rPr>
        <w:t>除专用合同条款另有约定外，发包人变更除工伤保险之外的保险合同时，应事先征得承包人同意，并通知监理人；承包人变更除工伤保险之外的保险合同时，应事先征得发包人同意，并通知监理人</w:t>
      </w:r>
      <w:r>
        <w:rPr>
          <w:rStyle w:val="NormalCharacter"/>
          <w:rFonts w:hAnsi="宋体" w:hint="eastAsia"/>
          <w:szCs w:val="21"/>
        </w:rPr>
        <w:t>。</w:t>
      </w:r>
    </w:p>
    <w:p w:rsidR="008074C4" w:rsidRDefault="008074C4">
      <w:pPr>
        <w:pStyle w:val="Heading3"/>
        <w:rPr>
          <w:rStyle w:val="NormalCharacter"/>
        </w:rPr>
      </w:pPr>
      <w:r>
        <w:rPr>
          <w:rStyle w:val="NormalCharacter"/>
        </w:rPr>
        <w:t xml:space="preserve">20.3 </w:t>
      </w:r>
      <w:r>
        <w:rPr>
          <w:rStyle w:val="NormalCharacter"/>
          <w:rFonts w:hAnsi="宋体" w:hint="eastAsia"/>
        </w:rPr>
        <w:t>争议评审</w:t>
      </w:r>
    </w:p>
    <w:p w:rsidR="008074C4" w:rsidRDefault="008074C4">
      <w:pPr>
        <w:spacing w:line="360" w:lineRule="auto"/>
        <w:ind w:leftChars="71" w:left="149" w:firstLineChars="150" w:firstLine="315"/>
        <w:jc w:val="left"/>
        <w:rPr>
          <w:rStyle w:val="NormalCharacter"/>
          <w:szCs w:val="21"/>
          <w:u w:val="single"/>
        </w:rPr>
      </w:pPr>
      <w:r>
        <w:rPr>
          <w:rStyle w:val="NormalCharacter"/>
          <w:rFonts w:hAnsi="宋体" w:hint="eastAsia"/>
          <w:szCs w:val="21"/>
        </w:rPr>
        <w:t>合同当事人是否同意将工程争议提交争议评审小组决定：否。</w:t>
      </w:r>
    </w:p>
    <w:p w:rsidR="008074C4" w:rsidRDefault="008074C4">
      <w:pPr>
        <w:spacing w:line="360" w:lineRule="auto"/>
        <w:ind w:firstLineChars="200" w:firstLine="420"/>
        <w:jc w:val="left"/>
        <w:rPr>
          <w:rStyle w:val="NormalCharacter"/>
          <w:szCs w:val="21"/>
        </w:rPr>
      </w:pPr>
      <w:r>
        <w:rPr>
          <w:rStyle w:val="NormalCharacter"/>
          <w:szCs w:val="21"/>
        </w:rPr>
        <w:t xml:space="preserve">20.3.1 </w:t>
      </w:r>
      <w:r>
        <w:rPr>
          <w:rStyle w:val="NormalCharacter"/>
          <w:rFonts w:hAnsi="宋体" w:hint="eastAsia"/>
          <w:szCs w:val="21"/>
        </w:rPr>
        <w:t>争议评审小组的确定</w:t>
      </w:r>
    </w:p>
    <w:p w:rsidR="008074C4" w:rsidRDefault="008074C4">
      <w:pPr>
        <w:spacing w:line="360" w:lineRule="auto"/>
        <w:ind w:firstLineChars="200" w:firstLine="420"/>
        <w:jc w:val="left"/>
        <w:rPr>
          <w:rStyle w:val="NormalCharacter"/>
          <w:szCs w:val="21"/>
          <w:u w:val="single"/>
        </w:rPr>
      </w:pPr>
      <w:r>
        <w:rPr>
          <w:rStyle w:val="NormalCharacter"/>
          <w:rFonts w:hAnsi="宋体" w:hint="eastAsia"/>
          <w:szCs w:val="21"/>
        </w:rPr>
        <w:t>争议评审小组成员的确定：</w:t>
      </w:r>
      <w:r>
        <w:rPr>
          <w:rStyle w:val="NormalCharacter"/>
          <w:rFonts w:ascii="宋体" w:hAnsi="宋体" w:hint="eastAsia"/>
          <w:kern w:val="0"/>
          <w:szCs w:val="21"/>
          <w:highlight w:val="white"/>
        </w:rPr>
        <w:t>合同当事人可以共同选择三名或五名争议评审员，组成争议评审小组</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选定争议评审员的期限：</w:t>
      </w:r>
      <w:r>
        <w:rPr>
          <w:rStyle w:val="NormalCharacter"/>
          <w:rFonts w:ascii="宋体" w:hAnsi="宋体" w:hint="eastAsia"/>
          <w:kern w:val="0"/>
          <w:szCs w:val="21"/>
          <w:highlight w:val="white"/>
        </w:rPr>
        <w:t>除专用合同条款另有约定外，合同当事人应当自合同签订后</w:t>
      </w:r>
      <w:r>
        <w:rPr>
          <w:rStyle w:val="NormalCharacter"/>
          <w:rFonts w:ascii="宋体" w:hAnsi="宋体"/>
          <w:kern w:val="0"/>
          <w:szCs w:val="21"/>
          <w:highlight w:val="white"/>
        </w:rPr>
        <w:t>28</w:t>
      </w:r>
      <w:r>
        <w:rPr>
          <w:rStyle w:val="NormalCharacter"/>
          <w:rFonts w:ascii="宋体" w:hAnsi="宋体" w:hint="eastAsia"/>
          <w:kern w:val="0"/>
          <w:szCs w:val="21"/>
          <w:highlight w:val="white"/>
        </w:rPr>
        <w:t>天内，或者争议发生后</w:t>
      </w:r>
      <w:r>
        <w:rPr>
          <w:rStyle w:val="NormalCharacter"/>
          <w:rFonts w:ascii="宋体" w:hAnsi="宋体"/>
          <w:kern w:val="0"/>
          <w:szCs w:val="21"/>
          <w:highlight w:val="white"/>
        </w:rPr>
        <w:t>14</w:t>
      </w:r>
      <w:r>
        <w:rPr>
          <w:rStyle w:val="NormalCharacter"/>
          <w:rFonts w:ascii="宋体" w:hAnsi="宋体" w:hint="eastAsia"/>
          <w:kern w:val="0"/>
          <w:szCs w:val="21"/>
          <w:highlight w:val="white"/>
        </w:rPr>
        <w:t>天内，选定争议评审员</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争议评审小组成员的报酬承担方式：</w:t>
      </w:r>
      <w:r>
        <w:rPr>
          <w:rStyle w:val="NormalCharacter"/>
          <w:rFonts w:ascii="宋体" w:hAnsi="宋体" w:hint="eastAsia"/>
          <w:kern w:val="0"/>
          <w:szCs w:val="21"/>
          <w:highlight w:val="white"/>
        </w:rPr>
        <w:t>除专用合同条款另有约定外，评审员报酬由发包人和承包人各承担一半</w:t>
      </w:r>
      <w:r>
        <w:rPr>
          <w:rStyle w:val="NormalCharacter"/>
          <w:rFonts w:hAnsi="宋体" w:hint="eastAsia"/>
          <w:szCs w:val="21"/>
        </w:rPr>
        <w:t>。</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其他事项的约定：。</w:t>
      </w:r>
    </w:p>
    <w:p w:rsidR="008074C4" w:rsidRDefault="008074C4">
      <w:pPr>
        <w:spacing w:line="360" w:lineRule="auto"/>
        <w:ind w:firstLineChars="200" w:firstLine="420"/>
        <w:jc w:val="left"/>
        <w:rPr>
          <w:rStyle w:val="NormalCharacter"/>
          <w:kern w:val="0"/>
          <w:szCs w:val="21"/>
        </w:rPr>
      </w:pPr>
      <w:r>
        <w:rPr>
          <w:rStyle w:val="NormalCharacter"/>
          <w:kern w:val="0"/>
          <w:szCs w:val="21"/>
        </w:rPr>
        <w:t xml:space="preserve">20.3.2 </w:t>
      </w:r>
      <w:r>
        <w:rPr>
          <w:rStyle w:val="NormalCharacter"/>
          <w:rFonts w:hAnsi="宋体" w:hint="eastAsia"/>
          <w:kern w:val="0"/>
          <w:szCs w:val="21"/>
        </w:rPr>
        <w:t>争议评审小组的决定</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合同当事人关于本项的约定：</w:t>
      </w:r>
      <w:r>
        <w:rPr>
          <w:rStyle w:val="NormalCharacter"/>
          <w:rFonts w:ascii="宋体" w:hAnsi="宋体" w:hint="eastAsia"/>
          <w:kern w:val="0"/>
          <w:szCs w:val="21"/>
          <w:highlight w:val="whit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Style w:val="NormalCharacter"/>
          <w:rFonts w:ascii="宋体" w:hAnsi="宋体"/>
          <w:kern w:val="0"/>
          <w:szCs w:val="21"/>
          <w:highlight w:val="white"/>
        </w:rPr>
        <w:t>14</w:t>
      </w:r>
      <w:r>
        <w:rPr>
          <w:rStyle w:val="NormalCharacter"/>
          <w:rFonts w:ascii="宋体" w:hAnsi="宋体" w:hint="eastAsia"/>
          <w:kern w:val="0"/>
          <w:szCs w:val="21"/>
          <w:highlight w:val="white"/>
        </w:rPr>
        <w:t>天内作出书面决定，并说明理由。合同当事人可以在专用合同条款中对本项事项另行约定</w:t>
      </w:r>
      <w:r>
        <w:rPr>
          <w:rStyle w:val="NormalCharacter"/>
          <w:rFonts w:hAnsi="宋体" w:hint="eastAsia"/>
          <w:szCs w:val="21"/>
        </w:rPr>
        <w:t>。</w:t>
      </w:r>
    </w:p>
    <w:p w:rsidR="008074C4" w:rsidRDefault="008074C4">
      <w:pPr>
        <w:pStyle w:val="Heading3"/>
        <w:rPr>
          <w:rStyle w:val="NormalCharacter"/>
        </w:rPr>
      </w:pPr>
      <w:r>
        <w:rPr>
          <w:rStyle w:val="NormalCharacter"/>
        </w:rPr>
        <w:t>20.4</w:t>
      </w:r>
      <w:r>
        <w:rPr>
          <w:rStyle w:val="NormalCharacter"/>
          <w:rFonts w:hAnsi="宋体" w:hint="eastAsia"/>
        </w:rPr>
        <w:t>仲裁或诉讼</w:t>
      </w:r>
    </w:p>
    <w:p w:rsidR="008074C4" w:rsidRDefault="008074C4">
      <w:pPr>
        <w:spacing w:line="360" w:lineRule="auto"/>
        <w:ind w:firstLineChars="200" w:firstLine="420"/>
        <w:rPr>
          <w:rStyle w:val="NormalCharacter"/>
          <w:szCs w:val="21"/>
        </w:rPr>
      </w:pPr>
      <w:r>
        <w:rPr>
          <w:rStyle w:val="NormalCharacter"/>
          <w:rFonts w:hAnsi="宋体" w:hint="eastAsia"/>
          <w:szCs w:val="21"/>
        </w:rPr>
        <w:t>因合同及合同有关事项发生的争议，按下列第</w:t>
      </w:r>
      <w:r>
        <w:rPr>
          <w:rStyle w:val="NormalCharacter"/>
          <w:szCs w:val="21"/>
          <w:u w:val="single"/>
        </w:rPr>
        <w:t>2</w:t>
      </w:r>
      <w:r>
        <w:rPr>
          <w:rStyle w:val="NormalCharacter"/>
          <w:rFonts w:hAnsi="宋体" w:hint="eastAsia"/>
          <w:szCs w:val="21"/>
        </w:rPr>
        <w:t>种方式解决：</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1</w:t>
      </w:r>
      <w:r>
        <w:rPr>
          <w:rStyle w:val="NormalCharacter"/>
          <w:rFonts w:hAnsi="宋体" w:hint="eastAsia"/>
          <w:szCs w:val="21"/>
        </w:rPr>
        <w:t>）提请仲裁委员会按照该会仲裁规则进行仲裁，仲裁裁决是终局的，对合同双方均有约束力。</w:t>
      </w: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w:t>
      </w:r>
      <w:r>
        <w:rPr>
          <w:rStyle w:val="NormalCharacter"/>
          <w:szCs w:val="21"/>
        </w:rPr>
        <w:t>2</w:t>
      </w:r>
      <w:r>
        <w:rPr>
          <w:rStyle w:val="NormalCharacter"/>
          <w:rFonts w:hAnsi="宋体" w:hint="eastAsia"/>
          <w:szCs w:val="21"/>
        </w:rPr>
        <w:t>）向</w:t>
      </w:r>
      <w:r>
        <w:rPr>
          <w:rStyle w:val="NormalCharacter"/>
          <w:rFonts w:hint="eastAsia"/>
          <w:szCs w:val="21"/>
          <w:u w:val="single"/>
        </w:rPr>
        <w:t>南宁市西乡塘区</w:t>
      </w:r>
      <w:r>
        <w:rPr>
          <w:rStyle w:val="NormalCharacter"/>
          <w:rFonts w:hAnsi="宋体" w:hint="eastAsia"/>
          <w:szCs w:val="21"/>
        </w:rPr>
        <w:t>人民法院起诉。</w:t>
      </w:r>
    </w:p>
    <w:p w:rsidR="008074C4" w:rsidRDefault="008074C4">
      <w:pPr>
        <w:pStyle w:val="Heading2"/>
        <w:rPr>
          <w:rStyle w:val="NormalCharacter"/>
        </w:rPr>
      </w:pPr>
      <w:r>
        <w:rPr>
          <w:rStyle w:val="NormalCharacter"/>
        </w:rPr>
        <w:t xml:space="preserve">21. </w:t>
      </w:r>
      <w:r>
        <w:rPr>
          <w:rStyle w:val="NormalCharacter"/>
          <w:rFonts w:hAnsi="宋体" w:hint="eastAsia"/>
        </w:rPr>
        <w:t>补充条款</w:t>
      </w:r>
    </w:p>
    <w:p w:rsidR="008074C4" w:rsidRDefault="008074C4">
      <w:pPr>
        <w:spacing w:line="360" w:lineRule="auto"/>
        <w:rPr>
          <w:rStyle w:val="NormalCharacter"/>
          <w:szCs w:val="21"/>
        </w:rPr>
      </w:pPr>
      <w:r>
        <w:rPr>
          <w:rStyle w:val="NormalCharacter"/>
          <w:szCs w:val="21"/>
        </w:rPr>
        <w:t xml:space="preserve">    21.1 </w:t>
      </w:r>
      <w:r>
        <w:rPr>
          <w:rStyle w:val="NormalCharacter"/>
          <w:rFonts w:hAnsi="宋体" w:hint="eastAsia"/>
          <w:szCs w:val="21"/>
        </w:rPr>
        <w:t>凡进入本工程工作的妇女应持有计生证、否则不准安排工作，禁止使用童工。</w:t>
      </w:r>
    </w:p>
    <w:p w:rsidR="008074C4" w:rsidRDefault="008074C4">
      <w:pPr>
        <w:spacing w:line="460" w:lineRule="exact"/>
        <w:ind w:firstLineChars="200" w:firstLine="420"/>
        <w:rPr>
          <w:rStyle w:val="NormalCharacter"/>
          <w:szCs w:val="21"/>
        </w:rPr>
      </w:pPr>
    </w:p>
    <w:p w:rsidR="008074C4" w:rsidRDefault="008074C4">
      <w:pPr>
        <w:spacing w:line="460" w:lineRule="exact"/>
        <w:ind w:firstLineChars="200" w:firstLine="420"/>
        <w:rPr>
          <w:rStyle w:val="NormalCharacter"/>
          <w:szCs w:val="21"/>
        </w:rPr>
        <w:sectPr w:rsidR="008074C4">
          <w:pgSz w:w="11907" w:h="16840"/>
          <w:pgMar w:top="1440" w:right="1440" w:bottom="1440" w:left="1797" w:header="851" w:footer="851" w:gutter="0"/>
          <w:cols w:space="720"/>
          <w:docGrid w:linePitch="312"/>
        </w:sectPr>
      </w:pPr>
    </w:p>
    <w:p w:rsidR="008074C4" w:rsidRDefault="008074C4">
      <w:pPr>
        <w:spacing w:line="360" w:lineRule="auto"/>
        <w:ind w:firstLineChars="200" w:firstLine="562"/>
        <w:jc w:val="left"/>
        <w:rPr>
          <w:rStyle w:val="NormalCharacter"/>
          <w:rFonts w:eastAsia="黑体"/>
          <w:b/>
          <w:sz w:val="28"/>
          <w:szCs w:val="28"/>
        </w:rPr>
      </w:pPr>
      <w:r>
        <w:rPr>
          <w:rStyle w:val="NormalCharacter"/>
          <w:rFonts w:eastAsia="黑体" w:hint="eastAsia"/>
          <w:b/>
          <w:sz w:val="28"/>
          <w:szCs w:val="28"/>
        </w:rPr>
        <w:t>附件</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1</w:t>
      </w:r>
      <w:r>
        <w:rPr>
          <w:rStyle w:val="NormalCharacter"/>
          <w:rFonts w:ascii="宋体" w:hAnsi="宋体" w:hint="eastAsia"/>
          <w:szCs w:val="21"/>
        </w:rPr>
        <w:t>：承包人承揽工程项目一览表</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2</w:t>
      </w:r>
      <w:r>
        <w:rPr>
          <w:rStyle w:val="NormalCharacter"/>
          <w:rFonts w:ascii="宋体" w:hAnsi="宋体" w:hint="eastAsia"/>
          <w:szCs w:val="21"/>
        </w:rPr>
        <w:t>：支付担保格式</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3</w:t>
      </w:r>
      <w:r>
        <w:rPr>
          <w:rStyle w:val="NormalCharacter"/>
          <w:rFonts w:ascii="宋体" w:hAnsi="宋体" w:hint="eastAsia"/>
          <w:szCs w:val="21"/>
        </w:rPr>
        <w:t>：承包人主要施工管理人员表</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4</w:t>
      </w:r>
      <w:r>
        <w:rPr>
          <w:rStyle w:val="NormalCharacter"/>
          <w:rFonts w:ascii="宋体" w:hAnsi="宋体" w:hint="eastAsia"/>
          <w:szCs w:val="21"/>
        </w:rPr>
        <w:t>：分包人主要施工管理人员表</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5</w:t>
      </w:r>
      <w:r>
        <w:rPr>
          <w:rStyle w:val="NormalCharacter"/>
          <w:rFonts w:ascii="宋体" w:hAnsi="宋体" w:hint="eastAsia"/>
          <w:szCs w:val="21"/>
        </w:rPr>
        <w:t>：履约担保格式</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6</w:t>
      </w:r>
      <w:r>
        <w:rPr>
          <w:rStyle w:val="NormalCharacter"/>
          <w:rFonts w:ascii="宋体" w:hAnsi="宋体" w:hint="eastAsia"/>
          <w:szCs w:val="21"/>
        </w:rPr>
        <w:t>：承包人用于本工程施工的机械设备表</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7</w:t>
      </w:r>
      <w:r>
        <w:rPr>
          <w:rStyle w:val="NormalCharacter"/>
          <w:rFonts w:ascii="宋体" w:hAnsi="宋体" w:hint="eastAsia"/>
          <w:szCs w:val="21"/>
        </w:rPr>
        <w:t>：预付款担保格式</w:t>
      </w:r>
    </w:p>
    <w:p w:rsidR="008074C4" w:rsidRDefault="008074C4">
      <w:pPr>
        <w:spacing w:line="360" w:lineRule="auto"/>
        <w:jc w:val="left"/>
        <w:rPr>
          <w:rStyle w:val="NormalCharacter"/>
          <w:rFonts w:ascii="宋体"/>
          <w:szCs w:val="21"/>
        </w:rPr>
      </w:pPr>
      <w:r>
        <w:rPr>
          <w:rStyle w:val="NormalCharacter"/>
          <w:rFonts w:ascii="宋体" w:hAnsi="宋体" w:hint="eastAsia"/>
          <w:szCs w:val="21"/>
        </w:rPr>
        <w:t>附件</w:t>
      </w:r>
      <w:r>
        <w:rPr>
          <w:rStyle w:val="NormalCharacter"/>
          <w:rFonts w:ascii="宋体" w:hAnsi="宋体"/>
          <w:szCs w:val="21"/>
        </w:rPr>
        <w:t>8</w:t>
      </w:r>
      <w:r>
        <w:rPr>
          <w:rStyle w:val="NormalCharacter"/>
          <w:rFonts w:ascii="宋体" w:hAnsi="宋体" w:hint="eastAsia"/>
          <w:szCs w:val="21"/>
        </w:rPr>
        <w:t>：工程质量保修书</w:t>
      </w:r>
    </w:p>
    <w:p w:rsidR="008074C4" w:rsidRDefault="008074C4">
      <w:pPr>
        <w:spacing w:line="460" w:lineRule="exact"/>
        <w:ind w:firstLineChars="200" w:firstLine="420"/>
        <w:rPr>
          <w:rStyle w:val="NormalCharacter"/>
          <w:szCs w:val="21"/>
        </w:rPr>
        <w:sectPr w:rsidR="008074C4">
          <w:pgSz w:w="11907" w:h="16840"/>
          <w:pgMar w:top="1440" w:right="1440" w:bottom="1440" w:left="1797" w:header="851" w:footer="851" w:gutter="0"/>
          <w:cols w:space="720"/>
          <w:docGrid w:linePitch="312"/>
        </w:sectPr>
      </w:pPr>
    </w:p>
    <w:p w:rsidR="008074C4" w:rsidRDefault="008074C4">
      <w:pPr>
        <w:spacing w:before="120" w:after="120" w:line="440" w:lineRule="exact"/>
        <w:ind w:firstLineChars="200" w:firstLine="600"/>
        <w:jc w:val="left"/>
        <w:rPr>
          <w:rStyle w:val="NormalCharacter"/>
          <w:rFonts w:ascii="仿宋_GB2312" w:eastAsia="仿宋_GB2312"/>
          <w:sz w:val="30"/>
          <w:szCs w:val="30"/>
        </w:rPr>
      </w:pPr>
      <w:r>
        <w:rPr>
          <w:rStyle w:val="NormalCharacter"/>
          <w:rFonts w:ascii="仿宋_GB2312" w:eastAsia="仿宋_GB2312" w:hint="eastAsia"/>
          <w:sz w:val="30"/>
          <w:szCs w:val="30"/>
        </w:rPr>
        <w:t>附件</w:t>
      </w:r>
      <w:r>
        <w:rPr>
          <w:rStyle w:val="NormalCharacter"/>
          <w:rFonts w:ascii="仿宋_GB2312" w:eastAsia="仿宋_GB2312"/>
          <w:sz w:val="30"/>
          <w:szCs w:val="30"/>
        </w:rPr>
        <w:t>1</w:t>
      </w:r>
      <w:r>
        <w:rPr>
          <w:rStyle w:val="NormalCharacter"/>
          <w:rFonts w:ascii="仿宋_GB2312" w:eastAsia="仿宋_GB2312" w:hint="eastAsia"/>
          <w:sz w:val="30"/>
          <w:szCs w:val="30"/>
        </w:rPr>
        <w:t>：</w:t>
      </w:r>
    </w:p>
    <w:p w:rsidR="008074C4" w:rsidRDefault="008074C4">
      <w:pPr>
        <w:spacing w:before="120" w:after="120" w:line="440" w:lineRule="exact"/>
        <w:jc w:val="center"/>
        <w:rPr>
          <w:rStyle w:val="NormalCharacter"/>
          <w:rFonts w:eastAsia="黑体"/>
          <w:sz w:val="30"/>
          <w:szCs w:val="30"/>
        </w:rPr>
      </w:pPr>
      <w:r>
        <w:rPr>
          <w:rStyle w:val="NormalCharacter"/>
          <w:rFonts w:eastAsia="黑体" w:hint="eastAsia"/>
          <w:sz w:val="30"/>
          <w:szCs w:val="30"/>
        </w:rPr>
        <w:t>承包人承揽工程项目一览表</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938"/>
        <w:gridCol w:w="938"/>
        <w:gridCol w:w="1056"/>
        <w:gridCol w:w="1082"/>
        <w:gridCol w:w="554"/>
        <w:gridCol w:w="1016"/>
        <w:gridCol w:w="1386"/>
        <w:gridCol w:w="924"/>
        <w:gridCol w:w="555"/>
        <w:gridCol w:w="554"/>
      </w:tblGrid>
      <w:tr w:rsidR="008074C4" w:rsidRPr="00E11160">
        <w:trPr>
          <w:trHeight w:val="886"/>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单位工程名称</w:t>
            </w: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建设规模</w:t>
            </w: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建筑面积</w:t>
            </w:r>
            <w:r w:rsidRPr="00E11160">
              <w:rPr>
                <w:rStyle w:val="NormalCharacter"/>
                <w:rFonts w:ascii="Calibri" w:eastAsia="仿宋_GB2312" w:hAnsi="Calibri"/>
                <w:kern w:val="2"/>
                <w:sz w:val="28"/>
                <w:szCs w:val="30"/>
              </w:rPr>
              <w:t>(</w:t>
            </w:r>
            <w:r w:rsidRPr="00E11160">
              <w:rPr>
                <w:rStyle w:val="NormalCharacter"/>
                <w:rFonts w:ascii="Calibri" w:eastAsia="仿宋_GB2312" w:hAnsi="Calibri" w:hint="eastAsia"/>
                <w:kern w:val="2"/>
                <w:sz w:val="28"/>
                <w:szCs w:val="30"/>
              </w:rPr>
              <w:t>平方米</w:t>
            </w:r>
            <w:r w:rsidRPr="00E11160">
              <w:rPr>
                <w:rStyle w:val="NormalCharacter"/>
                <w:rFonts w:ascii="Calibri" w:eastAsia="仿宋_GB2312" w:hAnsi="Calibri"/>
                <w:kern w:val="2"/>
                <w:sz w:val="28"/>
                <w:szCs w:val="30"/>
              </w:rPr>
              <w:t>)</w:t>
            </w: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结构形式</w:t>
            </w: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层数</w:t>
            </w: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生产能力</w:t>
            </w: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设备安装内容</w:t>
            </w: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合同价格（元）</w:t>
            </w: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开工日期</w:t>
            </w: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竣工日期</w:t>
            </w: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77"/>
          <w:jc w:val="center"/>
        </w:trPr>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3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8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1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386"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5"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55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bl>
    <w:p w:rsidR="008074C4" w:rsidRDefault="008074C4">
      <w:pPr>
        <w:spacing w:line="460" w:lineRule="exact"/>
        <w:ind w:firstLineChars="200" w:firstLine="420"/>
        <w:rPr>
          <w:rStyle w:val="NormalCharacter"/>
          <w:szCs w:val="21"/>
        </w:rPr>
      </w:pPr>
    </w:p>
    <w:p w:rsidR="008074C4" w:rsidRDefault="008074C4">
      <w:pPr>
        <w:spacing w:line="460" w:lineRule="exact"/>
        <w:ind w:firstLineChars="200" w:firstLine="420"/>
        <w:rPr>
          <w:rStyle w:val="NormalCharacter"/>
          <w:szCs w:val="21"/>
        </w:rPr>
      </w:pPr>
    </w:p>
    <w:p w:rsidR="008074C4" w:rsidRDefault="008074C4">
      <w:pPr>
        <w:spacing w:line="460" w:lineRule="exact"/>
        <w:ind w:firstLineChars="200" w:firstLine="420"/>
        <w:rPr>
          <w:rStyle w:val="NormalCharacter"/>
          <w:szCs w:val="21"/>
        </w:rPr>
        <w:sectPr w:rsidR="008074C4">
          <w:pgSz w:w="11907" w:h="16840"/>
          <w:pgMar w:top="1418" w:right="1440" w:bottom="1440" w:left="1440" w:header="851" w:footer="851" w:gutter="0"/>
          <w:cols w:space="720"/>
          <w:docGrid w:linePitch="312"/>
        </w:sectPr>
      </w:pPr>
    </w:p>
    <w:p w:rsidR="008074C4" w:rsidRDefault="008074C4">
      <w:pPr>
        <w:spacing w:line="440" w:lineRule="exact"/>
        <w:ind w:firstLineChars="200" w:firstLine="600"/>
        <w:rPr>
          <w:rStyle w:val="NormalCharacter"/>
          <w:rFonts w:eastAsia="黑体"/>
          <w:sz w:val="30"/>
          <w:szCs w:val="30"/>
        </w:rPr>
      </w:pPr>
      <w:r>
        <w:rPr>
          <w:rStyle w:val="NormalCharacter"/>
          <w:rFonts w:eastAsia="仿宋_GB2312" w:hint="eastAsia"/>
          <w:sz w:val="30"/>
          <w:szCs w:val="30"/>
        </w:rPr>
        <w:t>附件</w:t>
      </w:r>
      <w:r>
        <w:rPr>
          <w:rStyle w:val="NormalCharacter"/>
          <w:rFonts w:eastAsia="仿宋_GB2312"/>
          <w:sz w:val="30"/>
          <w:szCs w:val="30"/>
        </w:rPr>
        <w:t>2</w:t>
      </w:r>
      <w:r>
        <w:rPr>
          <w:rStyle w:val="NormalCharacter"/>
          <w:rFonts w:eastAsia="仿宋_GB2312" w:hint="eastAsia"/>
          <w:sz w:val="30"/>
          <w:szCs w:val="30"/>
        </w:rPr>
        <w:t>：</w:t>
      </w:r>
    </w:p>
    <w:p w:rsidR="008074C4" w:rsidRDefault="008074C4">
      <w:pPr>
        <w:spacing w:before="120" w:after="120" w:line="440" w:lineRule="exact"/>
        <w:jc w:val="center"/>
        <w:rPr>
          <w:rStyle w:val="NormalCharacter"/>
          <w:rFonts w:eastAsia="黑体"/>
          <w:sz w:val="30"/>
          <w:szCs w:val="30"/>
        </w:rPr>
      </w:pPr>
      <w:r>
        <w:rPr>
          <w:rStyle w:val="NormalCharacter"/>
          <w:rFonts w:eastAsia="黑体" w:hint="eastAsia"/>
          <w:sz w:val="30"/>
          <w:szCs w:val="30"/>
        </w:rPr>
        <w:t>支付担保</w:t>
      </w:r>
    </w:p>
    <w:p w:rsidR="008074C4" w:rsidRDefault="008074C4">
      <w:pPr>
        <w:spacing w:line="360" w:lineRule="auto"/>
        <w:jc w:val="left"/>
        <w:rPr>
          <w:rStyle w:val="NormalCharacter"/>
          <w:szCs w:val="21"/>
        </w:rPr>
      </w:pPr>
      <w:r>
        <w:rPr>
          <w:rStyle w:val="NormalCharacter"/>
          <w:rFonts w:hAnsi="宋体" w:hint="eastAsia"/>
          <w:szCs w:val="21"/>
        </w:rPr>
        <w:t>（承包人）：</w:t>
      </w:r>
    </w:p>
    <w:p w:rsidR="008074C4" w:rsidRDefault="008074C4">
      <w:pPr>
        <w:spacing w:line="360" w:lineRule="auto"/>
        <w:jc w:val="left"/>
        <w:rPr>
          <w:rStyle w:val="NormalCharacter"/>
          <w:szCs w:val="21"/>
        </w:rPr>
      </w:pPr>
    </w:p>
    <w:p w:rsidR="008074C4" w:rsidRDefault="008074C4">
      <w:pPr>
        <w:spacing w:line="360" w:lineRule="auto"/>
        <w:ind w:firstLineChars="200" w:firstLine="420"/>
        <w:jc w:val="left"/>
        <w:rPr>
          <w:rStyle w:val="NormalCharacter"/>
          <w:rFonts w:hAnsi="宋体"/>
          <w:szCs w:val="21"/>
        </w:rPr>
      </w:pPr>
      <w:r>
        <w:rPr>
          <w:rStyle w:val="NormalCharacter"/>
          <w:rFonts w:hAnsi="宋体" w:hint="eastAsia"/>
          <w:szCs w:val="21"/>
        </w:rPr>
        <w:t>鉴于你方作为承包人已经与（发包人名称）（以下称</w:t>
      </w:r>
      <w:r>
        <w:rPr>
          <w:rStyle w:val="NormalCharacter"/>
          <w:szCs w:val="21"/>
        </w:rPr>
        <w:t>“</w:t>
      </w:r>
      <w:r>
        <w:rPr>
          <w:rStyle w:val="NormalCharacter"/>
          <w:rFonts w:hAnsi="宋体" w:hint="eastAsia"/>
          <w:szCs w:val="21"/>
        </w:rPr>
        <w:t>发包人</w:t>
      </w:r>
      <w:r>
        <w:rPr>
          <w:rStyle w:val="NormalCharacter"/>
          <w:szCs w:val="21"/>
        </w:rPr>
        <w:t>”</w:t>
      </w:r>
      <w:r>
        <w:rPr>
          <w:rStyle w:val="NormalCharacter"/>
          <w:rFonts w:hAnsi="宋体" w:hint="eastAsia"/>
          <w:szCs w:val="21"/>
        </w:rPr>
        <w:t>）于年月日签订了（工程名称）《建设工程施工合同》（以下称</w:t>
      </w:r>
      <w:r>
        <w:rPr>
          <w:rStyle w:val="NormalCharacter"/>
          <w:szCs w:val="21"/>
        </w:rPr>
        <w:t>“</w:t>
      </w:r>
      <w:r>
        <w:rPr>
          <w:rStyle w:val="NormalCharacter"/>
          <w:rFonts w:hAnsi="宋体" w:hint="eastAsia"/>
          <w:szCs w:val="21"/>
        </w:rPr>
        <w:t>主合同</w:t>
      </w:r>
      <w:r>
        <w:rPr>
          <w:rStyle w:val="NormalCharacter"/>
          <w:szCs w:val="21"/>
        </w:rPr>
        <w:t>”</w:t>
      </w:r>
      <w:r>
        <w:rPr>
          <w:rStyle w:val="NormalCharacter"/>
          <w:rFonts w:hAnsi="宋体" w:hint="eastAsia"/>
          <w:szCs w:val="21"/>
        </w:rPr>
        <w:t>），应发包人的申请，我方愿就发包人履行主合同约定的工程款支付义务以保证的方式向你方提供如下担保：</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一、保证的范围及保证金额</w:t>
      </w:r>
    </w:p>
    <w:p w:rsidR="008074C4" w:rsidRDefault="008074C4">
      <w:pPr>
        <w:spacing w:line="360" w:lineRule="auto"/>
        <w:ind w:firstLineChars="200" w:firstLine="420"/>
        <w:jc w:val="left"/>
        <w:rPr>
          <w:rStyle w:val="NormalCharacter"/>
          <w:szCs w:val="21"/>
        </w:rPr>
      </w:pPr>
      <w:r>
        <w:rPr>
          <w:rStyle w:val="NormalCharacter"/>
          <w:szCs w:val="21"/>
        </w:rPr>
        <w:t xml:space="preserve">1. </w:t>
      </w:r>
      <w:r>
        <w:rPr>
          <w:rStyle w:val="NormalCharacter"/>
          <w:rFonts w:hAnsi="宋体" w:hint="eastAsia"/>
          <w:szCs w:val="21"/>
        </w:rPr>
        <w:t>我方的保证范围是主合同约定的工程款。</w:t>
      </w:r>
    </w:p>
    <w:p w:rsidR="008074C4" w:rsidRDefault="008074C4">
      <w:pPr>
        <w:spacing w:line="360" w:lineRule="auto"/>
        <w:ind w:firstLineChars="200" w:firstLine="420"/>
        <w:jc w:val="left"/>
        <w:rPr>
          <w:rStyle w:val="NormalCharacter"/>
          <w:szCs w:val="21"/>
        </w:rPr>
      </w:pPr>
      <w:r>
        <w:rPr>
          <w:rStyle w:val="NormalCharacter"/>
          <w:szCs w:val="21"/>
        </w:rPr>
        <w:t xml:space="preserve">2. </w:t>
      </w:r>
      <w:r>
        <w:rPr>
          <w:rStyle w:val="NormalCharacter"/>
          <w:rFonts w:hAnsi="宋体" w:hint="eastAsia"/>
          <w:szCs w:val="21"/>
        </w:rPr>
        <w:t>本保函所称主合同约定的工程款是指主合同约定的除工程质量保证金以外的合同价款。</w:t>
      </w:r>
    </w:p>
    <w:p w:rsidR="008074C4" w:rsidRDefault="008074C4">
      <w:pPr>
        <w:spacing w:line="360" w:lineRule="auto"/>
        <w:ind w:firstLineChars="200" w:firstLine="420"/>
        <w:jc w:val="left"/>
        <w:rPr>
          <w:rStyle w:val="NormalCharacter"/>
          <w:szCs w:val="21"/>
        </w:rPr>
      </w:pPr>
      <w:r>
        <w:rPr>
          <w:rStyle w:val="NormalCharacter"/>
          <w:szCs w:val="21"/>
        </w:rPr>
        <w:t xml:space="preserve">3. </w:t>
      </w:r>
      <w:r>
        <w:rPr>
          <w:rStyle w:val="NormalCharacter"/>
          <w:rFonts w:hAnsi="宋体" w:hint="eastAsia"/>
          <w:szCs w:val="21"/>
        </w:rPr>
        <w:t>我方保证的金额是主合同约定的工程款的</w:t>
      </w:r>
      <w:r>
        <w:rPr>
          <w:rStyle w:val="NormalCharacter"/>
          <w:szCs w:val="21"/>
        </w:rPr>
        <w:t>%</w:t>
      </w:r>
      <w:r>
        <w:rPr>
          <w:rStyle w:val="NormalCharacter"/>
          <w:rFonts w:hAnsi="宋体" w:hint="eastAsia"/>
          <w:szCs w:val="21"/>
        </w:rPr>
        <w:t>，数额最高不超过人民币元（大写：）。</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二、保证的方式及保证期间</w:t>
      </w:r>
    </w:p>
    <w:p w:rsidR="008074C4" w:rsidRDefault="008074C4">
      <w:pPr>
        <w:spacing w:line="360" w:lineRule="auto"/>
        <w:ind w:firstLineChars="200" w:firstLine="420"/>
        <w:jc w:val="left"/>
        <w:rPr>
          <w:rStyle w:val="NormalCharacter"/>
          <w:szCs w:val="21"/>
        </w:rPr>
      </w:pPr>
      <w:r>
        <w:rPr>
          <w:rStyle w:val="NormalCharacter"/>
          <w:szCs w:val="21"/>
        </w:rPr>
        <w:t xml:space="preserve">1. </w:t>
      </w:r>
      <w:r>
        <w:rPr>
          <w:rStyle w:val="NormalCharacter"/>
          <w:rFonts w:hAnsi="宋体" w:hint="eastAsia"/>
          <w:szCs w:val="21"/>
        </w:rPr>
        <w:t>我方保证的方式为：连带责任保证。</w:t>
      </w:r>
    </w:p>
    <w:p w:rsidR="008074C4" w:rsidRDefault="008074C4">
      <w:pPr>
        <w:spacing w:line="360" w:lineRule="auto"/>
        <w:ind w:firstLineChars="200" w:firstLine="420"/>
        <w:jc w:val="left"/>
        <w:rPr>
          <w:rStyle w:val="NormalCharacter"/>
          <w:szCs w:val="21"/>
        </w:rPr>
      </w:pPr>
      <w:r>
        <w:rPr>
          <w:rStyle w:val="NormalCharacter"/>
          <w:szCs w:val="21"/>
        </w:rPr>
        <w:t xml:space="preserve">2. </w:t>
      </w:r>
      <w:r>
        <w:rPr>
          <w:rStyle w:val="NormalCharacter"/>
          <w:rFonts w:hAnsi="宋体" w:hint="eastAsia"/>
          <w:szCs w:val="21"/>
        </w:rPr>
        <w:t>我方保证的期间为：自本合同生效之日起至主合同约定的工程款支付完毕之日后日内。</w:t>
      </w:r>
    </w:p>
    <w:p w:rsidR="008074C4" w:rsidRDefault="008074C4">
      <w:pPr>
        <w:spacing w:line="360" w:lineRule="auto"/>
        <w:ind w:firstLineChars="200" w:firstLine="420"/>
        <w:jc w:val="left"/>
        <w:rPr>
          <w:rStyle w:val="NormalCharacter"/>
          <w:szCs w:val="21"/>
        </w:rPr>
      </w:pPr>
      <w:r>
        <w:rPr>
          <w:rStyle w:val="NormalCharacter"/>
          <w:szCs w:val="21"/>
        </w:rPr>
        <w:t xml:space="preserve">3. </w:t>
      </w:r>
      <w:r>
        <w:rPr>
          <w:rStyle w:val="NormalCharacter"/>
          <w:rFonts w:hAnsi="宋体" w:hint="eastAsia"/>
          <w:szCs w:val="21"/>
        </w:rPr>
        <w:t>你方与发包人协议变更工程款支付日期的，经我方书面同意后，保证期间按照变更后的支付日期做相应调整。</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三、承担保证责任的形式</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我方承担保证责任的形式是代为支付。发包人未按主合同约定向你方支付工程款的，由我方在保证金额内代为支付。</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四、代偿的安排</w:t>
      </w:r>
    </w:p>
    <w:p w:rsidR="008074C4" w:rsidRDefault="008074C4">
      <w:pPr>
        <w:spacing w:line="360" w:lineRule="auto"/>
        <w:ind w:firstLineChars="200" w:firstLine="420"/>
        <w:jc w:val="left"/>
        <w:rPr>
          <w:rStyle w:val="NormalCharacter"/>
          <w:szCs w:val="21"/>
        </w:rPr>
      </w:pPr>
      <w:r>
        <w:rPr>
          <w:rStyle w:val="NormalCharacter"/>
          <w:szCs w:val="21"/>
        </w:rPr>
        <w:t xml:space="preserve">1. </w:t>
      </w:r>
      <w:r>
        <w:rPr>
          <w:rStyle w:val="NormalCharacter"/>
          <w:rFonts w:hAnsi="宋体" w:hint="eastAsia"/>
          <w:szCs w:val="21"/>
        </w:rPr>
        <w:t>你方要求我方承担保证责任的，应向我方发出书面索赔通知及发包人未支付主合同约定工程款的证明材料。索赔通知应写明要求索赔的金额，支付款项应到达的账号。</w:t>
      </w:r>
    </w:p>
    <w:p w:rsidR="008074C4" w:rsidRDefault="008074C4">
      <w:pPr>
        <w:spacing w:line="360" w:lineRule="auto"/>
        <w:ind w:firstLineChars="200" w:firstLine="420"/>
        <w:jc w:val="left"/>
        <w:rPr>
          <w:rStyle w:val="NormalCharacter"/>
          <w:szCs w:val="21"/>
        </w:rPr>
      </w:pPr>
      <w:r>
        <w:rPr>
          <w:rStyle w:val="NormalCharacter"/>
          <w:szCs w:val="21"/>
        </w:rPr>
        <w:t xml:space="preserve">2. </w:t>
      </w:r>
      <w:r>
        <w:rPr>
          <w:rStyle w:val="NormalCharacter"/>
          <w:rFonts w:hAnsi="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8074C4" w:rsidRDefault="008074C4">
      <w:pPr>
        <w:spacing w:line="360" w:lineRule="auto"/>
        <w:ind w:firstLineChars="200" w:firstLine="420"/>
        <w:jc w:val="left"/>
        <w:rPr>
          <w:rStyle w:val="NormalCharacter"/>
          <w:szCs w:val="21"/>
        </w:rPr>
      </w:pPr>
      <w:r>
        <w:rPr>
          <w:rStyle w:val="NormalCharacter"/>
          <w:szCs w:val="21"/>
        </w:rPr>
        <w:t xml:space="preserve">3. </w:t>
      </w:r>
      <w:r>
        <w:rPr>
          <w:rStyle w:val="NormalCharacter"/>
          <w:rFonts w:hAnsi="宋体" w:hint="eastAsia"/>
          <w:szCs w:val="21"/>
        </w:rPr>
        <w:t>我方收到你方的书面索赔通知及相应的证明材料后７天内无条件支付。</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五、保证责任的解除</w:t>
      </w:r>
    </w:p>
    <w:p w:rsidR="008074C4" w:rsidRDefault="008074C4">
      <w:pPr>
        <w:spacing w:line="360" w:lineRule="auto"/>
        <w:ind w:firstLineChars="200" w:firstLine="420"/>
        <w:jc w:val="left"/>
        <w:rPr>
          <w:rStyle w:val="NormalCharacter"/>
          <w:szCs w:val="21"/>
        </w:rPr>
      </w:pPr>
      <w:r>
        <w:rPr>
          <w:rStyle w:val="NormalCharacter"/>
          <w:szCs w:val="21"/>
        </w:rPr>
        <w:t xml:space="preserve">1. </w:t>
      </w:r>
      <w:r>
        <w:rPr>
          <w:rStyle w:val="NormalCharacter"/>
          <w:rFonts w:hAnsi="宋体" w:hint="eastAsia"/>
          <w:szCs w:val="21"/>
        </w:rPr>
        <w:t>在本保函承诺的保证期间内，你方未书面向我方主张保证责任的，自保证期间届满次日起，我方保证责任解除。</w:t>
      </w:r>
    </w:p>
    <w:p w:rsidR="008074C4" w:rsidRDefault="008074C4">
      <w:pPr>
        <w:spacing w:line="360" w:lineRule="auto"/>
        <w:ind w:firstLineChars="200" w:firstLine="420"/>
        <w:jc w:val="left"/>
        <w:rPr>
          <w:rStyle w:val="NormalCharacter"/>
          <w:szCs w:val="21"/>
        </w:rPr>
      </w:pPr>
      <w:r>
        <w:rPr>
          <w:rStyle w:val="NormalCharacter"/>
          <w:szCs w:val="21"/>
        </w:rPr>
        <w:t xml:space="preserve">2. </w:t>
      </w:r>
      <w:r>
        <w:rPr>
          <w:rStyle w:val="NormalCharacter"/>
          <w:rFonts w:hAnsi="宋体" w:hint="eastAsia"/>
          <w:szCs w:val="21"/>
        </w:rPr>
        <w:t>发包人按主合同约定履行了工程款的全部支付义务的，自本保函承诺的保证期间届满次日起，我方保证责任解除。</w:t>
      </w:r>
    </w:p>
    <w:p w:rsidR="008074C4" w:rsidRDefault="008074C4">
      <w:pPr>
        <w:spacing w:line="360" w:lineRule="auto"/>
        <w:ind w:firstLineChars="200" w:firstLine="420"/>
        <w:jc w:val="left"/>
        <w:rPr>
          <w:rStyle w:val="NormalCharacter"/>
          <w:szCs w:val="21"/>
        </w:rPr>
      </w:pPr>
      <w:r>
        <w:rPr>
          <w:rStyle w:val="NormalCharacter"/>
          <w:szCs w:val="21"/>
        </w:rPr>
        <w:t xml:space="preserve">3. </w:t>
      </w:r>
      <w:r>
        <w:rPr>
          <w:rStyle w:val="NormalCharacter"/>
          <w:rFonts w:hAnsi="宋体" w:hint="eastAsia"/>
          <w:szCs w:val="21"/>
        </w:rPr>
        <w:t>我方按照本保函向你方履行保证责任所支付金额达到本保函保证金额时，自我方向你方支付（支付款项从我方账户划出）之日起，保证责任即解除。</w:t>
      </w:r>
    </w:p>
    <w:p w:rsidR="008074C4" w:rsidRDefault="008074C4">
      <w:pPr>
        <w:spacing w:line="360" w:lineRule="auto"/>
        <w:ind w:firstLineChars="200" w:firstLine="420"/>
        <w:jc w:val="left"/>
        <w:rPr>
          <w:rStyle w:val="NormalCharacter"/>
          <w:szCs w:val="21"/>
        </w:rPr>
      </w:pPr>
      <w:r>
        <w:rPr>
          <w:rStyle w:val="NormalCharacter"/>
          <w:szCs w:val="21"/>
        </w:rPr>
        <w:t xml:space="preserve">4. </w:t>
      </w:r>
      <w:r>
        <w:rPr>
          <w:rStyle w:val="NormalCharacter"/>
          <w:rFonts w:hAnsi="宋体" w:hint="eastAsia"/>
          <w:szCs w:val="21"/>
        </w:rPr>
        <w:t>按照法律法规的规定或出现应解除我方保证责任的其他情形的，我方在本保函项下的保证责任亦解除。</w:t>
      </w:r>
    </w:p>
    <w:p w:rsidR="008074C4" w:rsidRDefault="008074C4">
      <w:pPr>
        <w:spacing w:line="360" w:lineRule="auto"/>
        <w:ind w:firstLineChars="200" w:firstLine="420"/>
        <w:jc w:val="left"/>
        <w:rPr>
          <w:rStyle w:val="NormalCharacter"/>
          <w:szCs w:val="21"/>
        </w:rPr>
      </w:pPr>
      <w:r>
        <w:rPr>
          <w:rStyle w:val="NormalCharacter"/>
          <w:szCs w:val="21"/>
        </w:rPr>
        <w:t xml:space="preserve">5. </w:t>
      </w:r>
      <w:r>
        <w:rPr>
          <w:rStyle w:val="NormalCharacter"/>
          <w:rFonts w:hAnsi="宋体" w:hint="eastAsia"/>
          <w:szCs w:val="21"/>
        </w:rPr>
        <w:t>我方解除保证责任后，你方应自我方保证责任解除之日起个工作日内，将本保函原件返还我方。</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六、免责条款</w:t>
      </w:r>
    </w:p>
    <w:p w:rsidR="008074C4" w:rsidRDefault="008074C4">
      <w:pPr>
        <w:spacing w:line="360" w:lineRule="auto"/>
        <w:ind w:firstLineChars="200" w:firstLine="420"/>
        <w:jc w:val="left"/>
        <w:rPr>
          <w:rStyle w:val="NormalCharacter"/>
          <w:szCs w:val="21"/>
        </w:rPr>
      </w:pPr>
      <w:r>
        <w:rPr>
          <w:rStyle w:val="NormalCharacter"/>
          <w:szCs w:val="21"/>
        </w:rPr>
        <w:t xml:space="preserve">1. </w:t>
      </w:r>
      <w:r>
        <w:rPr>
          <w:rStyle w:val="NormalCharacter"/>
          <w:rFonts w:hAnsi="宋体" w:hint="eastAsia"/>
          <w:szCs w:val="21"/>
        </w:rPr>
        <w:t>因你方违约致使发包人不能履行义务的，我方不承担保证责任。</w:t>
      </w:r>
    </w:p>
    <w:p w:rsidR="008074C4" w:rsidRDefault="008074C4">
      <w:pPr>
        <w:spacing w:line="360" w:lineRule="auto"/>
        <w:ind w:firstLineChars="200" w:firstLine="420"/>
        <w:jc w:val="left"/>
        <w:rPr>
          <w:rStyle w:val="NormalCharacter"/>
          <w:szCs w:val="21"/>
        </w:rPr>
      </w:pPr>
      <w:r>
        <w:rPr>
          <w:rStyle w:val="NormalCharacter"/>
          <w:szCs w:val="21"/>
        </w:rPr>
        <w:t xml:space="preserve">2. </w:t>
      </w:r>
      <w:r>
        <w:rPr>
          <w:rStyle w:val="NormalCharacter"/>
          <w:rFonts w:hAnsi="宋体" w:hint="eastAsia"/>
          <w:szCs w:val="21"/>
        </w:rPr>
        <w:t>依照法律法规的规定或你方与发包人的另行约定，免除发包人部分或全部义务的，我方亦免除其相应的保证责任。</w:t>
      </w:r>
    </w:p>
    <w:p w:rsidR="008074C4" w:rsidRDefault="008074C4">
      <w:pPr>
        <w:spacing w:line="360" w:lineRule="auto"/>
        <w:ind w:firstLineChars="200" w:firstLine="420"/>
        <w:jc w:val="left"/>
        <w:rPr>
          <w:rStyle w:val="NormalCharacter"/>
          <w:szCs w:val="21"/>
        </w:rPr>
      </w:pPr>
      <w:r>
        <w:rPr>
          <w:rStyle w:val="NormalCharacter"/>
          <w:szCs w:val="21"/>
        </w:rPr>
        <w:t xml:space="preserve">3. </w:t>
      </w:r>
      <w:r>
        <w:rPr>
          <w:rStyle w:val="NormalCharacter"/>
          <w:rFonts w:hAnsi="宋体" w:hint="eastAsia"/>
          <w:szCs w:val="21"/>
        </w:rPr>
        <w:t>你方与发包人协议变更主合同的，如加重发包人责任致使我方保证责任加重的，需征得我方书面同意，否则我方不再承担因此而加重部分的保证责任，但主合同第</w:t>
      </w:r>
      <w:r>
        <w:rPr>
          <w:rStyle w:val="NormalCharacter"/>
          <w:szCs w:val="21"/>
        </w:rPr>
        <w:t>10</w:t>
      </w:r>
      <w:r>
        <w:rPr>
          <w:rStyle w:val="NormalCharacter"/>
          <w:rFonts w:hAnsi="宋体" w:hint="eastAsia"/>
          <w:szCs w:val="21"/>
        </w:rPr>
        <w:t>条〔变更〕约定的变更不受本款限制。</w:t>
      </w:r>
    </w:p>
    <w:p w:rsidR="008074C4" w:rsidRDefault="008074C4">
      <w:pPr>
        <w:spacing w:line="360" w:lineRule="auto"/>
        <w:ind w:firstLineChars="200" w:firstLine="420"/>
        <w:jc w:val="left"/>
        <w:rPr>
          <w:rStyle w:val="NormalCharacter"/>
          <w:szCs w:val="21"/>
        </w:rPr>
      </w:pPr>
      <w:r>
        <w:rPr>
          <w:rStyle w:val="NormalCharacter"/>
          <w:szCs w:val="21"/>
        </w:rPr>
        <w:t xml:space="preserve">4. </w:t>
      </w:r>
      <w:r>
        <w:rPr>
          <w:rStyle w:val="NormalCharacter"/>
          <w:rFonts w:hAnsi="宋体" w:hint="eastAsia"/>
          <w:szCs w:val="21"/>
        </w:rPr>
        <w:t>因不可抗力造成发包人不能履行义务的，我方不承担保证责任。</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七、争议解决</w:t>
      </w:r>
    </w:p>
    <w:p w:rsidR="008074C4" w:rsidRDefault="008074C4">
      <w:pPr>
        <w:spacing w:line="360" w:lineRule="auto"/>
        <w:ind w:firstLineChars="200" w:firstLine="420"/>
        <w:rPr>
          <w:rStyle w:val="NormalCharacter"/>
          <w:color w:val="000000"/>
          <w:szCs w:val="21"/>
        </w:rPr>
      </w:pPr>
      <w:r>
        <w:rPr>
          <w:rStyle w:val="NormalCharacter"/>
          <w:rFonts w:hAnsi="宋体" w:hint="eastAsia"/>
          <w:szCs w:val="21"/>
        </w:rPr>
        <w:t>因本保函或本保函相关事项发生的纠纷，可由双方协商解决，协商不成的，按下列第</w:t>
      </w:r>
      <w:r>
        <w:rPr>
          <w:rStyle w:val="NormalCharacter"/>
          <w:rFonts w:hAnsi="宋体" w:hint="eastAsia"/>
          <w:color w:val="000000"/>
          <w:szCs w:val="21"/>
        </w:rPr>
        <w:t>（</w:t>
      </w:r>
      <w:r>
        <w:rPr>
          <w:rStyle w:val="NormalCharacter"/>
          <w:rFonts w:hAnsi="宋体"/>
          <w:color w:val="000000"/>
          <w:szCs w:val="21"/>
        </w:rPr>
        <w:t>2</w:t>
      </w:r>
      <w:r>
        <w:rPr>
          <w:rStyle w:val="NormalCharacter"/>
          <w:rFonts w:hAnsi="宋体" w:hint="eastAsia"/>
          <w:color w:val="000000"/>
          <w:szCs w:val="21"/>
        </w:rPr>
        <w:t>）种方式解决：</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1</w:t>
      </w:r>
      <w:r>
        <w:rPr>
          <w:rStyle w:val="NormalCharacter"/>
          <w:rFonts w:hAnsi="宋体" w:hint="eastAsia"/>
          <w:szCs w:val="21"/>
        </w:rPr>
        <w:t>）向仲裁委员会申请仲裁；</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w:t>
      </w:r>
      <w:r>
        <w:rPr>
          <w:rStyle w:val="NormalCharacter"/>
          <w:szCs w:val="21"/>
        </w:rPr>
        <w:t>2</w:t>
      </w:r>
      <w:r>
        <w:rPr>
          <w:rStyle w:val="NormalCharacter"/>
          <w:rFonts w:hAnsi="宋体" w:hint="eastAsia"/>
          <w:szCs w:val="21"/>
        </w:rPr>
        <w:t>）向西乡塘区人民法院起诉。</w:t>
      </w:r>
    </w:p>
    <w:p w:rsidR="008074C4" w:rsidRDefault="008074C4">
      <w:pPr>
        <w:spacing w:line="360" w:lineRule="auto"/>
        <w:ind w:firstLineChars="200" w:firstLine="420"/>
        <w:jc w:val="left"/>
        <w:rPr>
          <w:rStyle w:val="NormalCharacter"/>
          <w:rFonts w:ascii="黑体" w:eastAsia="黑体"/>
          <w:szCs w:val="21"/>
        </w:rPr>
      </w:pPr>
      <w:r>
        <w:rPr>
          <w:rStyle w:val="NormalCharacter"/>
          <w:rFonts w:ascii="黑体" w:eastAsia="黑体" w:hAnsi="宋体" w:hint="eastAsia"/>
          <w:szCs w:val="21"/>
        </w:rPr>
        <w:t>八、保函的生效</w:t>
      </w:r>
    </w:p>
    <w:p w:rsidR="008074C4" w:rsidRDefault="008074C4">
      <w:pPr>
        <w:spacing w:line="360" w:lineRule="auto"/>
        <w:ind w:firstLineChars="200" w:firstLine="420"/>
        <w:jc w:val="left"/>
        <w:rPr>
          <w:rStyle w:val="NormalCharacter"/>
          <w:szCs w:val="21"/>
        </w:rPr>
      </w:pPr>
      <w:r>
        <w:rPr>
          <w:rStyle w:val="NormalCharacter"/>
          <w:rFonts w:hAnsi="宋体" w:hint="eastAsia"/>
          <w:szCs w:val="21"/>
        </w:rPr>
        <w:t>本保函自我方法定代表人（或其授权代理人）签字并加盖公章之日起生效。</w:t>
      </w:r>
    </w:p>
    <w:p w:rsidR="008074C4" w:rsidRDefault="008074C4">
      <w:pPr>
        <w:spacing w:line="360" w:lineRule="auto"/>
        <w:jc w:val="left"/>
        <w:rPr>
          <w:rStyle w:val="NormalCharacter"/>
          <w:szCs w:val="21"/>
        </w:rPr>
      </w:pPr>
    </w:p>
    <w:p w:rsidR="008074C4" w:rsidRDefault="008074C4">
      <w:pPr>
        <w:spacing w:line="360" w:lineRule="auto"/>
        <w:ind w:right="600"/>
        <w:jc w:val="left"/>
        <w:rPr>
          <w:rStyle w:val="NormalCharacter"/>
          <w:szCs w:val="21"/>
        </w:rPr>
      </w:pPr>
    </w:p>
    <w:p w:rsidR="008074C4" w:rsidRDefault="008074C4">
      <w:pPr>
        <w:spacing w:line="360" w:lineRule="auto"/>
        <w:ind w:right="600"/>
        <w:jc w:val="left"/>
        <w:rPr>
          <w:rStyle w:val="NormalCharacter"/>
          <w:szCs w:val="21"/>
        </w:rPr>
      </w:pPr>
      <w:r>
        <w:rPr>
          <w:rStyle w:val="NormalCharacter"/>
          <w:rFonts w:hAnsi="宋体" w:hint="eastAsia"/>
          <w:szCs w:val="21"/>
        </w:rPr>
        <w:t>担保人：（盖章）</w:t>
      </w:r>
    </w:p>
    <w:p w:rsidR="008074C4" w:rsidRDefault="008074C4">
      <w:pPr>
        <w:spacing w:line="360" w:lineRule="auto"/>
        <w:ind w:right="1200"/>
        <w:rPr>
          <w:rStyle w:val="NormalCharacter"/>
          <w:szCs w:val="21"/>
        </w:rPr>
      </w:pPr>
      <w:r>
        <w:rPr>
          <w:rStyle w:val="NormalCharacter"/>
          <w:rFonts w:hAnsi="宋体" w:hint="eastAsia"/>
          <w:szCs w:val="21"/>
        </w:rPr>
        <w:t>法定代表人或委托代理人：（签字）</w:t>
      </w:r>
    </w:p>
    <w:p w:rsidR="008074C4" w:rsidRDefault="008074C4">
      <w:pPr>
        <w:spacing w:line="360" w:lineRule="auto"/>
        <w:jc w:val="left"/>
        <w:rPr>
          <w:rStyle w:val="NormalCharacter"/>
          <w:szCs w:val="21"/>
        </w:rPr>
      </w:pPr>
      <w:r>
        <w:rPr>
          <w:rStyle w:val="NormalCharacter"/>
          <w:rFonts w:hAnsi="宋体" w:hint="eastAsia"/>
          <w:szCs w:val="21"/>
        </w:rPr>
        <w:t>地址：</w:t>
      </w:r>
    </w:p>
    <w:p w:rsidR="008074C4" w:rsidRDefault="008074C4">
      <w:pPr>
        <w:spacing w:line="360" w:lineRule="auto"/>
        <w:jc w:val="left"/>
        <w:rPr>
          <w:rStyle w:val="NormalCharacter"/>
          <w:szCs w:val="21"/>
        </w:rPr>
      </w:pPr>
      <w:r>
        <w:rPr>
          <w:rStyle w:val="NormalCharacter"/>
          <w:rFonts w:hAnsi="宋体" w:hint="eastAsia"/>
          <w:szCs w:val="21"/>
        </w:rPr>
        <w:t>邮政编码：</w:t>
      </w:r>
    </w:p>
    <w:p w:rsidR="008074C4" w:rsidRDefault="008074C4">
      <w:pPr>
        <w:spacing w:line="360" w:lineRule="auto"/>
        <w:jc w:val="left"/>
        <w:rPr>
          <w:rStyle w:val="NormalCharacter"/>
          <w:szCs w:val="21"/>
        </w:rPr>
      </w:pPr>
      <w:r>
        <w:rPr>
          <w:rStyle w:val="NormalCharacter"/>
          <w:rFonts w:hAnsi="宋体" w:hint="eastAsia"/>
          <w:szCs w:val="21"/>
        </w:rPr>
        <w:t>传真：</w:t>
      </w:r>
    </w:p>
    <w:p w:rsidR="008074C4" w:rsidRDefault="008074C4">
      <w:pPr>
        <w:spacing w:line="360" w:lineRule="auto"/>
        <w:ind w:right="150" w:firstLineChars="200" w:firstLine="420"/>
        <w:jc w:val="left"/>
        <w:rPr>
          <w:rStyle w:val="NormalCharacter"/>
          <w:szCs w:val="21"/>
          <w:u w:val="single"/>
        </w:rPr>
      </w:pPr>
    </w:p>
    <w:p w:rsidR="008074C4" w:rsidRDefault="008074C4">
      <w:pPr>
        <w:spacing w:line="360" w:lineRule="auto"/>
        <w:ind w:right="150" w:firstLineChars="200" w:firstLine="420"/>
        <w:jc w:val="left"/>
        <w:rPr>
          <w:rStyle w:val="NormalCharacter"/>
          <w:szCs w:val="21"/>
        </w:rPr>
      </w:pPr>
      <w:r>
        <w:rPr>
          <w:rStyle w:val="NormalCharacter"/>
          <w:rFonts w:hAnsi="宋体" w:hint="eastAsia"/>
          <w:szCs w:val="21"/>
        </w:rPr>
        <w:t>年</w:t>
      </w:r>
      <w:r>
        <w:rPr>
          <w:rStyle w:val="NormalCharacter"/>
          <w:rFonts w:hAnsi="宋体"/>
          <w:szCs w:val="21"/>
        </w:rPr>
        <w:t xml:space="preserve">  </w:t>
      </w:r>
      <w:r>
        <w:rPr>
          <w:rStyle w:val="NormalCharacter"/>
          <w:rFonts w:hAnsi="宋体" w:hint="eastAsia"/>
          <w:szCs w:val="21"/>
        </w:rPr>
        <w:t>月</w:t>
      </w:r>
      <w:r>
        <w:rPr>
          <w:rStyle w:val="NormalCharacter"/>
          <w:rFonts w:hAnsi="宋体"/>
          <w:szCs w:val="21"/>
        </w:rPr>
        <w:t xml:space="preserve">  </w:t>
      </w:r>
      <w:r>
        <w:rPr>
          <w:rStyle w:val="NormalCharacter"/>
          <w:rFonts w:hAnsi="宋体" w:hint="eastAsia"/>
          <w:szCs w:val="21"/>
        </w:rPr>
        <w:t>日</w:t>
      </w:r>
    </w:p>
    <w:p w:rsidR="008074C4" w:rsidRDefault="008074C4">
      <w:pPr>
        <w:spacing w:line="440" w:lineRule="exact"/>
        <w:rPr>
          <w:rStyle w:val="NormalCharacter"/>
          <w:rFonts w:eastAsia="仿宋_GB2312"/>
          <w:sz w:val="30"/>
          <w:szCs w:val="30"/>
        </w:rPr>
      </w:pPr>
      <w:r>
        <w:rPr>
          <w:rStyle w:val="NormalCharacter"/>
          <w:rFonts w:eastAsia="仿宋_GB2312"/>
          <w:sz w:val="30"/>
          <w:szCs w:val="30"/>
        </w:rPr>
        <w:br w:type="page"/>
      </w:r>
    </w:p>
    <w:p w:rsidR="008074C4" w:rsidRDefault="008074C4">
      <w:pPr>
        <w:spacing w:line="440" w:lineRule="exact"/>
        <w:rPr>
          <w:rStyle w:val="NormalCharacter"/>
          <w:rFonts w:eastAsia="黑体"/>
          <w:sz w:val="30"/>
          <w:szCs w:val="30"/>
        </w:rPr>
      </w:pPr>
      <w:r>
        <w:rPr>
          <w:rStyle w:val="NormalCharacter"/>
          <w:rFonts w:eastAsia="仿宋_GB2312" w:hint="eastAsia"/>
          <w:sz w:val="30"/>
          <w:szCs w:val="30"/>
        </w:rPr>
        <w:t>附件</w:t>
      </w:r>
      <w:r>
        <w:rPr>
          <w:rStyle w:val="NormalCharacter"/>
          <w:rFonts w:eastAsia="仿宋_GB2312"/>
          <w:sz w:val="30"/>
          <w:szCs w:val="30"/>
        </w:rPr>
        <w:t>3</w:t>
      </w:r>
      <w:r>
        <w:rPr>
          <w:rStyle w:val="NormalCharacter"/>
          <w:rFonts w:eastAsia="仿宋_GB2312" w:hint="eastAsia"/>
          <w:sz w:val="30"/>
          <w:szCs w:val="30"/>
        </w:rPr>
        <w:t>：</w:t>
      </w:r>
    </w:p>
    <w:p w:rsidR="008074C4" w:rsidRDefault="008074C4">
      <w:pPr>
        <w:spacing w:before="120" w:after="120" w:line="440" w:lineRule="exact"/>
        <w:jc w:val="center"/>
        <w:rPr>
          <w:rStyle w:val="NormalCharacter"/>
          <w:rFonts w:eastAsia="黑体"/>
          <w:sz w:val="30"/>
          <w:szCs w:val="30"/>
        </w:rPr>
      </w:pPr>
      <w:r>
        <w:rPr>
          <w:rStyle w:val="NormalCharacter"/>
          <w:rFonts w:eastAsia="黑体" w:hint="eastAsia"/>
          <w:sz w:val="30"/>
          <w:szCs w:val="30"/>
        </w:rPr>
        <w:t>承包人主要施工管理人员表</w:t>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871"/>
        <w:gridCol w:w="1418"/>
        <w:gridCol w:w="1134"/>
        <w:gridCol w:w="1134"/>
        <w:gridCol w:w="4252"/>
      </w:tblGrid>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名</w:t>
            </w:r>
            <w:r w:rsidRPr="00E11160">
              <w:rPr>
                <w:rStyle w:val="NormalCharacter"/>
                <w:rFonts w:ascii="Calibri" w:eastAsia="仿宋_GB2312" w:hAnsi="Calibri"/>
                <w:kern w:val="2"/>
                <w:sz w:val="28"/>
                <w:szCs w:val="30"/>
              </w:rPr>
              <w:t xml:space="preserve">    </w:t>
            </w:r>
            <w:r w:rsidRPr="00E11160">
              <w:rPr>
                <w:rStyle w:val="NormalCharacter"/>
                <w:rFonts w:ascii="Calibri" w:eastAsia="仿宋_GB2312" w:hAnsi="Calibri" w:hint="eastAsia"/>
                <w:kern w:val="2"/>
                <w:sz w:val="28"/>
                <w:szCs w:val="30"/>
              </w:rPr>
              <w:t>称</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姓名</w:t>
            </w: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r w:rsidRPr="00E11160">
              <w:rPr>
                <w:rStyle w:val="NormalCharacter"/>
                <w:rFonts w:ascii="Calibri" w:eastAsia="仿宋_GB2312" w:hAnsi="Calibri" w:hint="eastAsia"/>
                <w:kern w:val="2"/>
                <w:sz w:val="30"/>
                <w:szCs w:val="30"/>
              </w:rPr>
              <w:t>职务</w:t>
            </w: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r w:rsidRPr="00E11160">
              <w:rPr>
                <w:rStyle w:val="NormalCharacter"/>
                <w:rFonts w:ascii="Calibri" w:eastAsia="仿宋_GB2312" w:hAnsi="Calibri" w:hint="eastAsia"/>
                <w:kern w:val="2"/>
                <w:sz w:val="30"/>
                <w:szCs w:val="30"/>
              </w:rPr>
              <w:t>职称</w:t>
            </w:r>
          </w:p>
        </w:tc>
        <w:tc>
          <w:tcPr>
            <w:tcW w:w="4252" w:type="dxa"/>
            <w:vAlign w:val="center"/>
          </w:tcPr>
          <w:p w:rsidR="008074C4" w:rsidRPr="00E11160" w:rsidRDefault="008074C4">
            <w:pPr>
              <w:pStyle w:val="BodyText"/>
              <w:keepNext/>
              <w:spacing w:after="0" w:line="440" w:lineRule="exact"/>
              <w:ind w:leftChars="0" w:left="0" w:right="63"/>
              <w:rPr>
                <w:rStyle w:val="NormalCharacter"/>
                <w:rFonts w:ascii="Calibri" w:eastAsia="仿宋_GB2312" w:hAnsi="Calibri"/>
                <w:kern w:val="2"/>
                <w:sz w:val="30"/>
                <w:szCs w:val="30"/>
              </w:rPr>
            </w:pPr>
            <w:r w:rsidRPr="00E11160">
              <w:rPr>
                <w:rStyle w:val="NormalCharacter"/>
                <w:rFonts w:ascii="Calibri" w:eastAsia="仿宋_GB2312" w:hAnsi="Calibri" w:hint="eastAsia"/>
                <w:kern w:val="2"/>
                <w:sz w:val="30"/>
                <w:szCs w:val="30"/>
              </w:rPr>
              <w:t>计划进场时间</w:t>
            </w:r>
          </w:p>
        </w:tc>
      </w:tr>
      <w:tr w:rsidR="008074C4" w:rsidRPr="00E11160">
        <w:trPr>
          <w:jc w:val="center"/>
        </w:trPr>
        <w:tc>
          <w:tcPr>
            <w:tcW w:w="9809" w:type="dxa"/>
            <w:gridSpan w:val="5"/>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一、总部人员</w:t>
            </w:r>
          </w:p>
        </w:tc>
      </w:tr>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项目主管</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restart"/>
            <w:vAlign w:val="center"/>
          </w:tcPr>
          <w:p w:rsidR="008074C4" w:rsidRPr="00E11160" w:rsidRDefault="008074C4">
            <w:pPr>
              <w:pStyle w:val="BodyText"/>
              <w:keepNext/>
              <w:spacing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其他人员</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jc w:val="center"/>
        </w:trPr>
        <w:tc>
          <w:tcPr>
            <w:tcW w:w="9809" w:type="dxa"/>
            <w:gridSpan w:val="5"/>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二、现场人员</w:t>
            </w:r>
          </w:p>
        </w:tc>
      </w:tr>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项目经理</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项目副经理</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技术负责人</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造价管理</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restart"/>
            <w:vAlign w:val="center"/>
          </w:tcPr>
          <w:p w:rsidR="008074C4" w:rsidRPr="00E11160" w:rsidRDefault="008074C4">
            <w:pPr>
              <w:pStyle w:val="BodyText"/>
              <w:keepNext/>
              <w:spacing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质量管理</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材料管理</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jc w:val="center"/>
        </w:trPr>
        <w:tc>
          <w:tcPr>
            <w:tcW w:w="187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计划管理</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restart"/>
            <w:vAlign w:val="center"/>
          </w:tcPr>
          <w:p w:rsidR="008074C4" w:rsidRPr="00E11160" w:rsidRDefault="008074C4">
            <w:pPr>
              <w:pStyle w:val="BodyText"/>
              <w:keepNext/>
              <w:spacing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安全管理</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restart"/>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其他人员</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cantSplit/>
          <w:jc w:val="center"/>
        </w:trPr>
        <w:tc>
          <w:tcPr>
            <w:tcW w:w="1871" w:type="dxa"/>
            <w:vMerge/>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134"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425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bl>
    <w:p w:rsidR="008074C4" w:rsidRDefault="008074C4">
      <w:pPr>
        <w:spacing w:line="440" w:lineRule="exact"/>
        <w:rPr>
          <w:rStyle w:val="NormalCharacter"/>
          <w:rFonts w:eastAsia="仿宋_GB2312"/>
          <w:b/>
          <w:bCs/>
          <w:sz w:val="30"/>
          <w:szCs w:val="30"/>
        </w:rPr>
      </w:pPr>
      <w:r>
        <w:rPr>
          <w:rStyle w:val="NormalCharacter"/>
          <w:rFonts w:eastAsia="仿宋_GB2312" w:hint="eastAsia"/>
          <w:b/>
          <w:bCs/>
          <w:sz w:val="30"/>
          <w:szCs w:val="30"/>
        </w:rPr>
        <w:t>备注：《承包人主要施工管理人员表》中标后不得更改。</w:t>
      </w:r>
      <w:r>
        <w:rPr>
          <w:rStyle w:val="NormalCharacter"/>
          <w:rFonts w:eastAsia="仿宋_GB2312"/>
          <w:b/>
          <w:bCs/>
          <w:sz w:val="30"/>
          <w:szCs w:val="30"/>
        </w:rPr>
        <w:br w:type="page"/>
      </w:r>
    </w:p>
    <w:p w:rsidR="008074C4" w:rsidRDefault="008074C4">
      <w:pPr>
        <w:spacing w:line="440" w:lineRule="exact"/>
        <w:rPr>
          <w:rStyle w:val="NormalCharacter"/>
          <w:rFonts w:eastAsia="仿宋_GB2312"/>
          <w:sz w:val="30"/>
          <w:szCs w:val="30"/>
        </w:rPr>
      </w:pPr>
    </w:p>
    <w:p w:rsidR="008074C4" w:rsidRDefault="008074C4">
      <w:pPr>
        <w:spacing w:line="440" w:lineRule="exact"/>
        <w:rPr>
          <w:rStyle w:val="NormalCharacter"/>
          <w:rFonts w:eastAsia="黑体"/>
          <w:sz w:val="30"/>
          <w:szCs w:val="30"/>
        </w:rPr>
      </w:pPr>
      <w:r>
        <w:rPr>
          <w:rStyle w:val="NormalCharacter"/>
          <w:rFonts w:eastAsia="仿宋_GB2312" w:hint="eastAsia"/>
          <w:sz w:val="30"/>
          <w:szCs w:val="30"/>
        </w:rPr>
        <w:t>附件</w:t>
      </w:r>
      <w:r>
        <w:rPr>
          <w:rStyle w:val="NormalCharacter"/>
          <w:rFonts w:eastAsia="仿宋_GB2312"/>
          <w:sz w:val="30"/>
          <w:szCs w:val="30"/>
        </w:rPr>
        <w:t>4</w:t>
      </w:r>
      <w:r>
        <w:rPr>
          <w:rStyle w:val="NormalCharacter"/>
          <w:rFonts w:eastAsia="仿宋_GB2312" w:hint="eastAsia"/>
          <w:sz w:val="30"/>
          <w:szCs w:val="30"/>
        </w:rPr>
        <w:t>：</w:t>
      </w:r>
    </w:p>
    <w:p w:rsidR="008074C4" w:rsidRDefault="008074C4">
      <w:pPr>
        <w:spacing w:before="120" w:after="120" w:line="440" w:lineRule="exact"/>
        <w:jc w:val="center"/>
        <w:rPr>
          <w:rStyle w:val="NormalCharacter"/>
          <w:rFonts w:eastAsia="黑体"/>
          <w:sz w:val="30"/>
          <w:szCs w:val="30"/>
        </w:rPr>
      </w:pPr>
      <w:r>
        <w:rPr>
          <w:rStyle w:val="NormalCharacter"/>
          <w:rFonts w:eastAsia="黑体" w:hint="eastAsia"/>
          <w:sz w:val="30"/>
          <w:szCs w:val="30"/>
        </w:rPr>
        <w:t>履约担保</w:t>
      </w:r>
    </w:p>
    <w:p w:rsidR="008074C4" w:rsidRDefault="008074C4">
      <w:pPr>
        <w:spacing w:line="360" w:lineRule="auto"/>
        <w:rPr>
          <w:rStyle w:val="NormalCharacter"/>
          <w:szCs w:val="21"/>
          <w:u w:val="single"/>
        </w:rPr>
      </w:pPr>
    </w:p>
    <w:p w:rsidR="008074C4" w:rsidRDefault="008074C4">
      <w:pPr>
        <w:spacing w:line="360" w:lineRule="auto"/>
        <w:rPr>
          <w:rStyle w:val="NormalCharacter"/>
          <w:szCs w:val="21"/>
        </w:rPr>
      </w:pPr>
      <w:r>
        <w:rPr>
          <w:rStyle w:val="NormalCharacter"/>
          <w:rFonts w:hAnsi="宋体" w:hint="eastAsia"/>
          <w:szCs w:val="21"/>
        </w:rPr>
        <w:t>（发包人名称）：</w:t>
      </w: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鉴于（发包人名称，以下简称</w:t>
      </w:r>
      <w:r>
        <w:rPr>
          <w:rStyle w:val="NormalCharacter"/>
          <w:szCs w:val="21"/>
        </w:rPr>
        <w:t>“</w:t>
      </w:r>
      <w:r>
        <w:rPr>
          <w:rStyle w:val="NormalCharacter"/>
          <w:rFonts w:hAnsi="宋体" w:hint="eastAsia"/>
          <w:szCs w:val="21"/>
        </w:rPr>
        <w:t>发包人</w:t>
      </w:r>
      <w:r>
        <w:rPr>
          <w:rStyle w:val="NormalCharacter"/>
          <w:szCs w:val="21"/>
        </w:rPr>
        <w:t>”</w:t>
      </w:r>
      <w:r>
        <w:rPr>
          <w:rStyle w:val="NormalCharacter"/>
          <w:rFonts w:hAnsi="宋体" w:hint="eastAsia"/>
          <w:szCs w:val="21"/>
        </w:rPr>
        <w:t>）与</w:t>
      </w:r>
    </w:p>
    <w:p w:rsidR="008074C4" w:rsidRDefault="008074C4">
      <w:pPr>
        <w:spacing w:line="360" w:lineRule="auto"/>
        <w:rPr>
          <w:rStyle w:val="NormalCharacter"/>
          <w:rFonts w:hAnsi="宋体"/>
          <w:szCs w:val="21"/>
        </w:rPr>
      </w:pPr>
      <w:r>
        <w:rPr>
          <w:rStyle w:val="NormalCharacter"/>
          <w:rFonts w:hAnsi="宋体" w:hint="eastAsia"/>
          <w:szCs w:val="21"/>
        </w:rPr>
        <w:t>（承包人名称）（以下称</w:t>
      </w:r>
      <w:r>
        <w:rPr>
          <w:rStyle w:val="NormalCharacter"/>
          <w:szCs w:val="21"/>
        </w:rPr>
        <w:t>“</w:t>
      </w:r>
      <w:r>
        <w:rPr>
          <w:rStyle w:val="NormalCharacter"/>
          <w:rFonts w:hAnsi="宋体" w:hint="eastAsia"/>
          <w:szCs w:val="21"/>
        </w:rPr>
        <w:t>承包人</w:t>
      </w:r>
      <w:r>
        <w:rPr>
          <w:rStyle w:val="NormalCharacter"/>
          <w:szCs w:val="21"/>
        </w:rPr>
        <w:t>”</w:t>
      </w:r>
      <w:r>
        <w:rPr>
          <w:rStyle w:val="NormalCharacter"/>
          <w:rFonts w:hAnsi="宋体" w:hint="eastAsia"/>
          <w:szCs w:val="21"/>
        </w:rPr>
        <w:t>）于年月</w:t>
      </w:r>
    </w:p>
    <w:p w:rsidR="008074C4" w:rsidRDefault="008074C4">
      <w:pPr>
        <w:spacing w:line="360" w:lineRule="auto"/>
        <w:rPr>
          <w:rStyle w:val="NormalCharacter"/>
          <w:szCs w:val="21"/>
        </w:rPr>
      </w:pPr>
      <w:r>
        <w:rPr>
          <w:rStyle w:val="NormalCharacter"/>
          <w:rFonts w:hAnsi="宋体" w:hint="eastAsia"/>
          <w:szCs w:val="21"/>
        </w:rPr>
        <w:t>日就（工程名称）施工及有关事项协商一致共同签订《建设工程施工合同》。我方愿意无条件地、不可撤销地就承包人履行与你方签订的合同，向你方提供连带责任担保。</w:t>
      </w:r>
    </w:p>
    <w:p w:rsidR="008074C4" w:rsidRDefault="008074C4">
      <w:pPr>
        <w:spacing w:line="360" w:lineRule="auto"/>
        <w:ind w:firstLineChars="200" w:firstLine="420"/>
        <w:rPr>
          <w:rStyle w:val="NormalCharacter"/>
          <w:szCs w:val="21"/>
        </w:rPr>
      </w:pPr>
      <w:r>
        <w:rPr>
          <w:rStyle w:val="NormalCharacter"/>
          <w:szCs w:val="21"/>
        </w:rPr>
        <w:t xml:space="preserve">1. </w:t>
      </w:r>
      <w:r>
        <w:rPr>
          <w:rStyle w:val="NormalCharacter"/>
          <w:rFonts w:hAnsi="宋体" w:hint="eastAsia"/>
          <w:szCs w:val="21"/>
        </w:rPr>
        <w:t>担保金额人民币（大写）元（</w:t>
      </w:r>
      <w:r>
        <w:rPr>
          <w:rStyle w:val="NormalCharacter"/>
          <w:szCs w:val="21"/>
        </w:rPr>
        <w:t>¥</w:t>
      </w:r>
      <w:r>
        <w:rPr>
          <w:rStyle w:val="NormalCharacter"/>
          <w:rFonts w:hAnsi="宋体"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2. </w:t>
      </w:r>
      <w:r>
        <w:rPr>
          <w:rStyle w:val="NormalCharacter"/>
          <w:rFonts w:hAnsi="宋体" w:hint="eastAsia"/>
          <w:szCs w:val="21"/>
        </w:rPr>
        <w:t>担保有效期自你方与承包人签订的合同生效之日起至你方签发或应签发工程接收证书之日止。</w:t>
      </w:r>
    </w:p>
    <w:p w:rsidR="008074C4" w:rsidRDefault="008074C4">
      <w:pPr>
        <w:spacing w:line="360" w:lineRule="auto"/>
        <w:ind w:firstLineChars="200" w:firstLine="420"/>
        <w:rPr>
          <w:rStyle w:val="NormalCharacter"/>
          <w:szCs w:val="21"/>
        </w:rPr>
      </w:pPr>
      <w:r>
        <w:rPr>
          <w:rStyle w:val="NormalCharacter"/>
          <w:szCs w:val="21"/>
        </w:rPr>
        <w:t xml:space="preserve">3. </w:t>
      </w:r>
      <w:r>
        <w:rPr>
          <w:rStyle w:val="NormalCharacter"/>
          <w:rFonts w:hAnsi="宋体" w:hint="eastAsia"/>
          <w:szCs w:val="21"/>
        </w:rPr>
        <w:t>在本担保有效期内，因承包人违反合同约定的义务给你方造成经济损失时，我方在收到你方以书面形式提出的在担保金额内的赔偿要求后，在</w:t>
      </w:r>
      <w:r>
        <w:rPr>
          <w:rStyle w:val="NormalCharacter"/>
          <w:szCs w:val="21"/>
        </w:rPr>
        <w:t>7</w:t>
      </w:r>
      <w:r>
        <w:rPr>
          <w:rStyle w:val="NormalCharacter"/>
          <w:rFonts w:hAnsi="宋体" w:hint="eastAsia"/>
          <w:szCs w:val="21"/>
        </w:rPr>
        <w:t>天内无条件支付。</w:t>
      </w:r>
    </w:p>
    <w:p w:rsidR="008074C4" w:rsidRDefault="008074C4">
      <w:pPr>
        <w:spacing w:line="360" w:lineRule="auto"/>
        <w:ind w:firstLineChars="200" w:firstLine="420"/>
        <w:rPr>
          <w:rStyle w:val="NormalCharacter"/>
          <w:szCs w:val="21"/>
        </w:rPr>
      </w:pPr>
      <w:r>
        <w:rPr>
          <w:rStyle w:val="NormalCharacter"/>
          <w:szCs w:val="21"/>
        </w:rPr>
        <w:t xml:space="preserve">4. </w:t>
      </w:r>
      <w:r>
        <w:rPr>
          <w:rStyle w:val="NormalCharacter"/>
          <w:rFonts w:hAnsi="宋体" w:hint="eastAsia"/>
          <w:szCs w:val="21"/>
        </w:rPr>
        <w:t>你方和承包人按合同约定变更合同时，我方承担本担保规定的义务不变。</w:t>
      </w:r>
    </w:p>
    <w:p w:rsidR="008074C4" w:rsidRDefault="008074C4">
      <w:pPr>
        <w:spacing w:line="360" w:lineRule="auto"/>
        <w:ind w:firstLineChars="200" w:firstLine="420"/>
        <w:rPr>
          <w:rStyle w:val="NormalCharacter"/>
          <w:szCs w:val="21"/>
        </w:rPr>
      </w:pPr>
      <w:r>
        <w:rPr>
          <w:rStyle w:val="NormalCharacter"/>
          <w:szCs w:val="21"/>
        </w:rPr>
        <w:t xml:space="preserve">5. </w:t>
      </w:r>
      <w:r>
        <w:rPr>
          <w:rStyle w:val="NormalCharacter"/>
          <w:rFonts w:hAnsi="宋体" w:hint="eastAsia"/>
          <w:szCs w:val="21"/>
        </w:rPr>
        <w:t>因本保函发生的纠纷，可由双方协商解决，协商不成的，任何一方均可提请仲裁委员会仲裁。</w:t>
      </w:r>
    </w:p>
    <w:p w:rsidR="008074C4" w:rsidRDefault="008074C4">
      <w:pPr>
        <w:spacing w:line="360" w:lineRule="auto"/>
        <w:ind w:firstLineChars="200" w:firstLine="420"/>
        <w:rPr>
          <w:rStyle w:val="NormalCharacter"/>
          <w:szCs w:val="21"/>
        </w:rPr>
      </w:pPr>
      <w:r>
        <w:rPr>
          <w:rStyle w:val="NormalCharacter"/>
          <w:szCs w:val="21"/>
        </w:rPr>
        <w:t xml:space="preserve">6. </w:t>
      </w:r>
      <w:r>
        <w:rPr>
          <w:rStyle w:val="NormalCharacter"/>
          <w:rFonts w:hAnsi="宋体" w:hint="eastAsia"/>
          <w:szCs w:val="21"/>
        </w:rPr>
        <w:t>本保函自我方法定代表人（或其授权代理人）签字并加盖公章之日起生效。</w:t>
      </w:r>
    </w:p>
    <w:p w:rsidR="008074C4" w:rsidRDefault="008074C4">
      <w:pPr>
        <w:spacing w:line="360" w:lineRule="auto"/>
        <w:rPr>
          <w:rStyle w:val="NormalCharacter"/>
          <w:szCs w:val="21"/>
        </w:rPr>
      </w:pPr>
    </w:p>
    <w:p w:rsidR="008074C4" w:rsidRDefault="008074C4">
      <w:pPr>
        <w:spacing w:line="360" w:lineRule="auto"/>
        <w:rPr>
          <w:rStyle w:val="NormalCharacter"/>
          <w:szCs w:val="21"/>
        </w:rPr>
      </w:pPr>
      <w:r>
        <w:rPr>
          <w:rStyle w:val="NormalCharacter"/>
          <w:rFonts w:hAnsi="宋体" w:hint="eastAsia"/>
          <w:szCs w:val="21"/>
        </w:rPr>
        <w:t>担保人：（盖单位章）</w:t>
      </w:r>
    </w:p>
    <w:p w:rsidR="008074C4" w:rsidRDefault="008074C4">
      <w:pPr>
        <w:spacing w:line="360" w:lineRule="auto"/>
        <w:rPr>
          <w:rStyle w:val="NormalCharacter"/>
          <w:szCs w:val="21"/>
        </w:rPr>
      </w:pPr>
      <w:r>
        <w:rPr>
          <w:rStyle w:val="NormalCharacter"/>
          <w:rFonts w:hAnsi="宋体" w:hint="eastAsia"/>
          <w:szCs w:val="21"/>
        </w:rPr>
        <w:t>法定代表人或其委托代理人：（签字）</w:t>
      </w:r>
    </w:p>
    <w:p w:rsidR="008074C4" w:rsidRDefault="008074C4">
      <w:pPr>
        <w:spacing w:line="360" w:lineRule="auto"/>
        <w:rPr>
          <w:rStyle w:val="NormalCharacter"/>
          <w:szCs w:val="21"/>
        </w:rPr>
      </w:pPr>
      <w:r>
        <w:rPr>
          <w:rStyle w:val="NormalCharacter"/>
          <w:rFonts w:hAnsi="宋体" w:hint="eastAsia"/>
          <w:szCs w:val="21"/>
        </w:rPr>
        <w:t>地址：</w:t>
      </w:r>
    </w:p>
    <w:p w:rsidR="008074C4" w:rsidRDefault="008074C4">
      <w:pPr>
        <w:spacing w:line="360" w:lineRule="auto"/>
        <w:rPr>
          <w:rStyle w:val="NormalCharacter"/>
          <w:szCs w:val="21"/>
        </w:rPr>
      </w:pPr>
      <w:r>
        <w:rPr>
          <w:rStyle w:val="NormalCharacter"/>
          <w:rFonts w:hAnsi="宋体" w:hint="eastAsia"/>
          <w:szCs w:val="21"/>
        </w:rPr>
        <w:t>邮政编码：</w:t>
      </w:r>
    </w:p>
    <w:p w:rsidR="008074C4" w:rsidRDefault="008074C4">
      <w:pPr>
        <w:spacing w:line="360" w:lineRule="auto"/>
        <w:rPr>
          <w:rStyle w:val="NormalCharacter"/>
          <w:szCs w:val="21"/>
          <w:u w:val="single"/>
        </w:rPr>
      </w:pPr>
      <w:r>
        <w:rPr>
          <w:rStyle w:val="NormalCharacter"/>
          <w:rFonts w:hAnsi="宋体" w:hint="eastAsia"/>
          <w:szCs w:val="21"/>
        </w:rPr>
        <w:t>电话：</w:t>
      </w:r>
    </w:p>
    <w:p w:rsidR="008074C4" w:rsidRDefault="008074C4">
      <w:pPr>
        <w:spacing w:line="360" w:lineRule="auto"/>
        <w:rPr>
          <w:rStyle w:val="NormalCharacter"/>
          <w:szCs w:val="21"/>
        </w:rPr>
      </w:pPr>
      <w:r>
        <w:rPr>
          <w:rStyle w:val="NormalCharacter"/>
          <w:rFonts w:hAnsi="宋体" w:hint="eastAsia"/>
          <w:szCs w:val="21"/>
        </w:rPr>
        <w:t>传真：</w:t>
      </w:r>
    </w:p>
    <w:p w:rsidR="008074C4" w:rsidRDefault="008074C4">
      <w:pPr>
        <w:spacing w:line="360" w:lineRule="auto"/>
        <w:jc w:val="left"/>
        <w:rPr>
          <w:rStyle w:val="NormalCharacter"/>
          <w:szCs w:val="21"/>
          <w:u w:val="single"/>
        </w:rPr>
      </w:pPr>
    </w:p>
    <w:p w:rsidR="008074C4" w:rsidRDefault="008074C4">
      <w:pPr>
        <w:spacing w:line="360" w:lineRule="auto"/>
        <w:ind w:left="1329" w:hangingChars="633" w:hanging="1329"/>
        <w:rPr>
          <w:rStyle w:val="NormalCharacter"/>
          <w:szCs w:val="21"/>
        </w:rPr>
      </w:pPr>
      <w:r>
        <w:rPr>
          <w:rStyle w:val="NormalCharacter"/>
          <w:rFonts w:hAnsi="宋体" w:hint="eastAsia"/>
          <w:szCs w:val="21"/>
        </w:rPr>
        <w:t>年</w:t>
      </w:r>
      <w:r>
        <w:rPr>
          <w:rStyle w:val="NormalCharacter"/>
          <w:rFonts w:hAnsi="宋体"/>
          <w:szCs w:val="21"/>
        </w:rPr>
        <w:t xml:space="preserve">  </w:t>
      </w:r>
      <w:r>
        <w:rPr>
          <w:rStyle w:val="NormalCharacter"/>
          <w:rFonts w:hAnsi="宋体" w:hint="eastAsia"/>
          <w:szCs w:val="21"/>
        </w:rPr>
        <w:t>月</w:t>
      </w:r>
      <w:r>
        <w:rPr>
          <w:rStyle w:val="NormalCharacter"/>
          <w:rFonts w:hAnsi="宋体"/>
          <w:szCs w:val="21"/>
        </w:rPr>
        <w:t xml:space="preserve">  </w:t>
      </w:r>
      <w:r>
        <w:rPr>
          <w:rStyle w:val="NormalCharacter"/>
          <w:rFonts w:hAnsi="宋体" w:hint="eastAsia"/>
          <w:szCs w:val="21"/>
        </w:rPr>
        <w:t>日</w:t>
      </w:r>
    </w:p>
    <w:p w:rsidR="008074C4" w:rsidRDefault="008074C4">
      <w:pPr>
        <w:spacing w:line="360" w:lineRule="auto"/>
        <w:ind w:left="1329" w:hangingChars="633" w:hanging="1329"/>
        <w:rPr>
          <w:rStyle w:val="NormalCharacter"/>
          <w:szCs w:val="21"/>
        </w:rPr>
      </w:pPr>
    </w:p>
    <w:p w:rsidR="008074C4" w:rsidRDefault="008074C4">
      <w:pPr>
        <w:spacing w:line="360" w:lineRule="auto"/>
        <w:ind w:left="1899" w:hangingChars="633" w:hanging="1899"/>
        <w:rPr>
          <w:rStyle w:val="NormalCharacter"/>
          <w:rFonts w:eastAsia="仿宋_GB2312"/>
          <w:sz w:val="30"/>
          <w:szCs w:val="30"/>
        </w:rPr>
        <w:sectPr w:rsidR="008074C4">
          <w:pgSz w:w="11907" w:h="16840"/>
          <w:pgMar w:top="1440" w:right="1440" w:bottom="1440" w:left="1797" w:header="851" w:footer="851" w:gutter="0"/>
          <w:cols w:space="720"/>
          <w:docGrid w:linePitch="312"/>
        </w:sectPr>
      </w:pPr>
    </w:p>
    <w:p w:rsidR="008074C4" w:rsidRDefault="008074C4">
      <w:pPr>
        <w:spacing w:line="440" w:lineRule="exact"/>
        <w:ind w:left="1899" w:hangingChars="633" w:hanging="1899"/>
        <w:rPr>
          <w:rStyle w:val="NormalCharacter"/>
          <w:rFonts w:eastAsia="黑体"/>
          <w:sz w:val="30"/>
          <w:szCs w:val="30"/>
        </w:rPr>
      </w:pPr>
      <w:r>
        <w:rPr>
          <w:rStyle w:val="NormalCharacter"/>
          <w:rFonts w:eastAsia="仿宋_GB2312" w:hint="eastAsia"/>
          <w:sz w:val="30"/>
          <w:szCs w:val="30"/>
        </w:rPr>
        <w:t>附件</w:t>
      </w:r>
      <w:r>
        <w:rPr>
          <w:rStyle w:val="NormalCharacter"/>
          <w:rFonts w:eastAsia="仿宋_GB2312"/>
          <w:sz w:val="30"/>
          <w:szCs w:val="30"/>
        </w:rPr>
        <w:t>5</w:t>
      </w:r>
      <w:r>
        <w:rPr>
          <w:rStyle w:val="NormalCharacter"/>
          <w:rFonts w:eastAsia="仿宋_GB2312" w:hint="eastAsia"/>
          <w:sz w:val="30"/>
          <w:szCs w:val="30"/>
        </w:rPr>
        <w:t>：</w:t>
      </w:r>
    </w:p>
    <w:p w:rsidR="008074C4" w:rsidRDefault="008074C4">
      <w:pPr>
        <w:spacing w:before="120" w:after="120" w:line="440" w:lineRule="exact"/>
        <w:jc w:val="center"/>
        <w:rPr>
          <w:rStyle w:val="NormalCharacter"/>
          <w:rFonts w:eastAsia="黑体"/>
          <w:sz w:val="30"/>
          <w:szCs w:val="30"/>
        </w:rPr>
      </w:pPr>
      <w:r>
        <w:rPr>
          <w:rStyle w:val="NormalCharacter"/>
          <w:rFonts w:eastAsia="黑体" w:hint="eastAsia"/>
          <w:sz w:val="30"/>
          <w:szCs w:val="30"/>
        </w:rPr>
        <w:t>承包人用于本工程施工的机械设备表</w:t>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162"/>
        <w:gridCol w:w="1418"/>
        <w:gridCol w:w="850"/>
        <w:gridCol w:w="1058"/>
        <w:gridCol w:w="880"/>
        <w:gridCol w:w="1020"/>
        <w:gridCol w:w="1480"/>
        <w:gridCol w:w="1020"/>
        <w:gridCol w:w="921"/>
      </w:tblGrid>
      <w:tr w:rsidR="008074C4" w:rsidRPr="00E11160">
        <w:trPr>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序号</w:t>
            </w: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机械或设备名称</w:t>
            </w: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规格型号</w:t>
            </w: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数量</w:t>
            </w: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产地</w:t>
            </w: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制造年份</w:t>
            </w: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额定功率（</w:t>
            </w:r>
            <w:r w:rsidRPr="00E11160">
              <w:rPr>
                <w:rStyle w:val="NormalCharacter"/>
                <w:rFonts w:ascii="Calibri" w:eastAsia="仿宋_GB2312" w:hAnsi="Calibri"/>
                <w:kern w:val="2"/>
                <w:sz w:val="28"/>
                <w:szCs w:val="30"/>
              </w:rPr>
              <w:t>kW</w:t>
            </w:r>
            <w:r w:rsidRPr="00E11160">
              <w:rPr>
                <w:rStyle w:val="NormalCharacter"/>
                <w:rFonts w:ascii="Calibri" w:eastAsia="仿宋_GB2312" w:hAnsi="Calibri" w:hint="eastAsia"/>
                <w:kern w:val="2"/>
                <w:sz w:val="28"/>
                <w:szCs w:val="30"/>
              </w:rPr>
              <w:t>）</w:t>
            </w: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生产能力</w:t>
            </w: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28"/>
                <w:szCs w:val="30"/>
              </w:rPr>
            </w:pPr>
            <w:r w:rsidRPr="00E11160">
              <w:rPr>
                <w:rStyle w:val="NormalCharacter"/>
                <w:rFonts w:ascii="Calibri" w:eastAsia="仿宋_GB2312" w:hAnsi="Calibri" w:hint="eastAsia"/>
                <w:kern w:val="2"/>
                <w:sz w:val="28"/>
                <w:szCs w:val="30"/>
              </w:rPr>
              <w:t>备注</w:t>
            </w: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1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5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58"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8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48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1020"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c>
          <w:tcPr>
            <w:tcW w:w="921" w:type="dxa"/>
            <w:vAlign w:val="center"/>
          </w:tcPr>
          <w:p w:rsidR="008074C4" w:rsidRPr="00E11160" w:rsidRDefault="008074C4">
            <w:pPr>
              <w:pStyle w:val="BodyText"/>
              <w:keepNext/>
              <w:spacing w:after="0" w:line="440" w:lineRule="exact"/>
              <w:ind w:left="63" w:right="63"/>
              <w:rPr>
                <w:rStyle w:val="NormalCharacter"/>
                <w:rFonts w:ascii="Calibri" w:eastAsia="仿宋_GB2312" w:hAnsi="Calibri"/>
                <w:kern w:val="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r w:rsidR="008074C4" w:rsidRPr="00E11160">
        <w:trPr>
          <w:trHeight w:val="567"/>
          <w:jc w:val="center"/>
        </w:trPr>
        <w:tc>
          <w:tcPr>
            <w:tcW w:w="1162" w:type="dxa"/>
          </w:tcPr>
          <w:p w:rsidR="008074C4" w:rsidRPr="00E11160" w:rsidRDefault="008074C4">
            <w:pPr>
              <w:rPr>
                <w:rStyle w:val="NormalCharacter"/>
                <w:rFonts w:eastAsia="仿宋_GB2312"/>
                <w:sz w:val="30"/>
                <w:szCs w:val="30"/>
              </w:rPr>
            </w:pPr>
          </w:p>
        </w:tc>
        <w:tc>
          <w:tcPr>
            <w:tcW w:w="1418" w:type="dxa"/>
          </w:tcPr>
          <w:p w:rsidR="008074C4" w:rsidRPr="00E11160" w:rsidRDefault="008074C4">
            <w:pPr>
              <w:rPr>
                <w:rStyle w:val="NormalCharacter"/>
                <w:rFonts w:eastAsia="仿宋_GB2312"/>
                <w:sz w:val="30"/>
                <w:szCs w:val="30"/>
              </w:rPr>
            </w:pPr>
          </w:p>
        </w:tc>
        <w:tc>
          <w:tcPr>
            <w:tcW w:w="850" w:type="dxa"/>
          </w:tcPr>
          <w:p w:rsidR="008074C4" w:rsidRPr="00E11160" w:rsidRDefault="008074C4">
            <w:pPr>
              <w:rPr>
                <w:rStyle w:val="NormalCharacter"/>
                <w:rFonts w:eastAsia="仿宋_GB2312"/>
                <w:sz w:val="30"/>
                <w:szCs w:val="30"/>
              </w:rPr>
            </w:pPr>
          </w:p>
        </w:tc>
        <w:tc>
          <w:tcPr>
            <w:tcW w:w="1058" w:type="dxa"/>
          </w:tcPr>
          <w:p w:rsidR="008074C4" w:rsidRPr="00E11160" w:rsidRDefault="008074C4">
            <w:pPr>
              <w:rPr>
                <w:rStyle w:val="NormalCharacter"/>
                <w:rFonts w:eastAsia="仿宋_GB2312"/>
                <w:sz w:val="30"/>
                <w:szCs w:val="30"/>
              </w:rPr>
            </w:pPr>
          </w:p>
        </w:tc>
        <w:tc>
          <w:tcPr>
            <w:tcW w:w="8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1480" w:type="dxa"/>
          </w:tcPr>
          <w:p w:rsidR="008074C4" w:rsidRPr="00E11160" w:rsidRDefault="008074C4">
            <w:pPr>
              <w:rPr>
                <w:rStyle w:val="NormalCharacter"/>
                <w:rFonts w:eastAsia="仿宋_GB2312"/>
                <w:sz w:val="30"/>
                <w:szCs w:val="30"/>
              </w:rPr>
            </w:pPr>
          </w:p>
        </w:tc>
        <w:tc>
          <w:tcPr>
            <w:tcW w:w="1020" w:type="dxa"/>
          </w:tcPr>
          <w:p w:rsidR="008074C4" w:rsidRPr="00E11160" w:rsidRDefault="008074C4">
            <w:pPr>
              <w:rPr>
                <w:rStyle w:val="NormalCharacter"/>
                <w:rFonts w:eastAsia="仿宋_GB2312"/>
                <w:sz w:val="30"/>
                <w:szCs w:val="30"/>
              </w:rPr>
            </w:pPr>
          </w:p>
        </w:tc>
        <w:tc>
          <w:tcPr>
            <w:tcW w:w="921" w:type="dxa"/>
          </w:tcPr>
          <w:p w:rsidR="008074C4" w:rsidRPr="00E11160" w:rsidRDefault="008074C4">
            <w:pPr>
              <w:rPr>
                <w:rStyle w:val="NormalCharacter"/>
                <w:rFonts w:eastAsia="仿宋_GB2312"/>
                <w:sz w:val="30"/>
                <w:szCs w:val="30"/>
              </w:rPr>
            </w:pPr>
          </w:p>
        </w:tc>
      </w:tr>
    </w:tbl>
    <w:p w:rsidR="008074C4" w:rsidRDefault="008074C4">
      <w:pPr>
        <w:spacing w:line="440" w:lineRule="exact"/>
        <w:rPr>
          <w:rStyle w:val="NormalCharacter"/>
          <w:rFonts w:hAnsi="宋体"/>
          <w:szCs w:val="21"/>
        </w:rPr>
        <w:sectPr w:rsidR="008074C4">
          <w:pgSz w:w="11907" w:h="16840"/>
          <w:pgMar w:top="1440" w:right="1440" w:bottom="1440" w:left="1797" w:header="851" w:footer="851" w:gutter="0"/>
          <w:cols w:space="720"/>
          <w:docGrid w:linePitch="312"/>
        </w:sectPr>
      </w:pPr>
    </w:p>
    <w:p w:rsidR="008074C4" w:rsidRDefault="008074C4">
      <w:pPr>
        <w:spacing w:line="440" w:lineRule="exact"/>
        <w:rPr>
          <w:rStyle w:val="NormalCharacter"/>
          <w:sz w:val="30"/>
          <w:szCs w:val="30"/>
        </w:rPr>
      </w:pPr>
      <w:r>
        <w:rPr>
          <w:rStyle w:val="NormalCharacter"/>
          <w:rFonts w:hAnsi="宋体" w:hint="eastAsia"/>
          <w:sz w:val="30"/>
          <w:szCs w:val="30"/>
        </w:rPr>
        <w:t>附件</w:t>
      </w:r>
      <w:r>
        <w:rPr>
          <w:rStyle w:val="NormalCharacter"/>
          <w:sz w:val="30"/>
          <w:szCs w:val="30"/>
        </w:rPr>
        <w:t>6</w:t>
      </w:r>
      <w:r>
        <w:rPr>
          <w:rStyle w:val="NormalCharacter"/>
          <w:rFonts w:hAnsi="宋体" w:hint="eastAsia"/>
          <w:sz w:val="30"/>
          <w:szCs w:val="30"/>
        </w:rPr>
        <w:t>：</w:t>
      </w:r>
    </w:p>
    <w:p w:rsidR="008074C4" w:rsidRDefault="008074C4">
      <w:pPr>
        <w:spacing w:before="120" w:after="120" w:line="440" w:lineRule="exact"/>
        <w:jc w:val="center"/>
        <w:rPr>
          <w:rStyle w:val="NormalCharacter"/>
          <w:rFonts w:ascii="黑体" w:eastAsia="黑体"/>
          <w:sz w:val="32"/>
          <w:szCs w:val="32"/>
        </w:rPr>
      </w:pPr>
      <w:r>
        <w:rPr>
          <w:rStyle w:val="NormalCharacter"/>
          <w:rFonts w:ascii="黑体" w:eastAsia="黑体" w:hAnsi="宋体" w:hint="eastAsia"/>
          <w:sz w:val="32"/>
          <w:szCs w:val="32"/>
        </w:rPr>
        <w:t>工程质量保修书（市政公用工程）</w:t>
      </w:r>
    </w:p>
    <w:p w:rsidR="008074C4" w:rsidRDefault="008074C4">
      <w:pPr>
        <w:spacing w:line="440" w:lineRule="exact"/>
        <w:rPr>
          <w:rStyle w:val="NormalCharacter"/>
          <w:rFonts w:hAnsi="宋体"/>
          <w:szCs w:val="21"/>
        </w:rPr>
      </w:pPr>
    </w:p>
    <w:p w:rsidR="008074C4" w:rsidRDefault="008074C4">
      <w:pPr>
        <w:spacing w:line="440" w:lineRule="exact"/>
        <w:ind w:firstLineChars="200" w:firstLine="420"/>
        <w:rPr>
          <w:rStyle w:val="NormalCharacter"/>
          <w:szCs w:val="21"/>
        </w:rPr>
      </w:pPr>
      <w:r>
        <w:rPr>
          <w:rStyle w:val="NormalCharacter"/>
          <w:rFonts w:hAnsi="宋体" w:hint="eastAsia"/>
          <w:szCs w:val="21"/>
        </w:rPr>
        <w:t>发包人（全称）：</w:t>
      </w:r>
    </w:p>
    <w:p w:rsidR="008074C4" w:rsidRDefault="008074C4">
      <w:pPr>
        <w:spacing w:line="440" w:lineRule="exact"/>
        <w:ind w:firstLineChars="200" w:firstLine="420"/>
        <w:rPr>
          <w:rStyle w:val="NormalCharacter"/>
          <w:szCs w:val="21"/>
        </w:rPr>
      </w:pPr>
      <w:r>
        <w:rPr>
          <w:rStyle w:val="NormalCharacter"/>
          <w:rFonts w:hAnsi="宋体" w:hint="eastAsia"/>
          <w:szCs w:val="21"/>
        </w:rPr>
        <w:t>承包人（全称）：</w:t>
      </w:r>
    </w:p>
    <w:p w:rsidR="008074C4" w:rsidRDefault="008074C4">
      <w:pPr>
        <w:spacing w:line="440" w:lineRule="exact"/>
        <w:rPr>
          <w:rStyle w:val="NormalCharacter"/>
          <w:szCs w:val="21"/>
        </w:rPr>
      </w:pPr>
    </w:p>
    <w:p w:rsidR="008074C4" w:rsidRDefault="008074C4">
      <w:pPr>
        <w:spacing w:line="360" w:lineRule="auto"/>
        <w:ind w:firstLineChars="200" w:firstLine="420"/>
        <w:rPr>
          <w:rStyle w:val="NormalCharacter"/>
          <w:rFonts w:hAnsi="宋体"/>
          <w:szCs w:val="21"/>
        </w:rPr>
      </w:pPr>
      <w:r>
        <w:rPr>
          <w:rStyle w:val="NormalCharacter"/>
          <w:rFonts w:hAnsi="宋体" w:hint="eastAsia"/>
          <w:szCs w:val="21"/>
        </w:rPr>
        <w:t>发包人和承包人根据《中华人民共和国建筑法》和《建设工程质量管理条例》，经协商一致就</w:t>
      </w:r>
      <w:r>
        <w:rPr>
          <w:rStyle w:val="NormalCharacter"/>
          <w:rFonts w:hAnsi="宋体"/>
          <w:szCs w:val="21"/>
          <w:u w:val="single"/>
        </w:rPr>
        <w:t xml:space="preserve">     </w:t>
      </w:r>
      <w:r>
        <w:rPr>
          <w:rStyle w:val="NormalCharacter"/>
          <w:rFonts w:hAnsi="宋体" w:hint="eastAsia"/>
          <w:szCs w:val="21"/>
          <w:u w:val="single"/>
        </w:rPr>
        <w:t>（工程全称）</w:t>
      </w:r>
      <w:r>
        <w:rPr>
          <w:rStyle w:val="NormalCharacter"/>
          <w:rFonts w:hAnsi="宋体"/>
          <w:szCs w:val="21"/>
          <w:u w:val="single"/>
        </w:rPr>
        <w:t xml:space="preserve">     </w:t>
      </w:r>
      <w:r>
        <w:rPr>
          <w:rStyle w:val="NormalCharacter"/>
          <w:rFonts w:hAnsi="宋体" w:hint="eastAsia"/>
          <w:szCs w:val="21"/>
        </w:rPr>
        <w:t>签订工程质量保修书。</w:t>
      </w:r>
    </w:p>
    <w:p w:rsidR="008074C4" w:rsidRDefault="008074C4">
      <w:pPr>
        <w:spacing w:line="360" w:lineRule="auto"/>
        <w:ind w:firstLineChars="200" w:firstLine="420"/>
        <w:rPr>
          <w:rStyle w:val="NormalCharacter"/>
          <w:rFonts w:ascii="黑体" w:eastAsia="黑体" w:hAnsi="宋体"/>
          <w:szCs w:val="21"/>
        </w:rPr>
      </w:pPr>
      <w:r>
        <w:rPr>
          <w:rStyle w:val="NormalCharacter"/>
          <w:rFonts w:ascii="黑体" w:eastAsia="黑体" w:hAnsi="宋体" w:hint="eastAsia"/>
          <w:szCs w:val="21"/>
        </w:rPr>
        <w:t>一、工程质量保修范围和内容</w:t>
      </w:r>
    </w:p>
    <w:p w:rsidR="008074C4" w:rsidRDefault="008074C4">
      <w:pPr>
        <w:spacing w:line="360" w:lineRule="auto"/>
        <w:ind w:firstLineChars="200" w:firstLine="420"/>
        <w:rPr>
          <w:rStyle w:val="NormalCharacter"/>
          <w:szCs w:val="21"/>
        </w:rPr>
      </w:pPr>
      <w:r>
        <w:rPr>
          <w:rStyle w:val="NormalCharacter"/>
          <w:rFonts w:hAnsi="宋体" w:hint="eastAsia"/>
          <w:szCs w:val="21"/>
        </w:rPr>
        <w:t>承包人在质量保修期内，按照有关法律规定和合同约定，承担工程质量保修责任。</w:t>
      </w:r>
    </w:p>
    <w:p w:rsidR="008074C4" w:rsidRDefault="008074C4">
      <w:pPr>
        <w:spacing w:line="360" w:lineRule="auto"/>
        <w:ind w:firstLine="420"/>
        <w:rPr>
          <w:rStyle w:val="NormalCharacter"/>
          <w:rFonts w:hAnsi="宋体"/>
          <w:szCs w:val="21"/>
          <w:u w:val="single"/>
        </w:rPr>
      </w:pPr>
      <w:r>
        <w:rPr>
          <w:rStyle w:val="NormalCharacter"/>
          <w:rFonts w:hAnsi="宋体" w:hint="eastAsia"/>
          <w:szCs w:val="21"/>
        </w:rPr>
        <w:t>质量保修范围包括，以及双方约定的其他项目。具体保修的内容，双方约定如下：</w:t>
      </w:r>
    </w:p>
    <w:p w:rsidR="008074C4" w:rsidRDefault="008074C4">
      <w:pPr>
        <w:spacing w:line="360" w:lineRule="auto"/>
        <w:ind w:firstLine="420"/>
        <w:rPr>
          <w:rStyle w:val="NormalCharacter"/>
          <w:rFonts w:hAnsi="宋体"/>
          <w:szCs w:val="21"/>
        </w:rPr>
      </w:pPr>
      <w:r>
        <w:rPr>
          <w:rStyle w:val="NormalCharacter"/>
          <w:rFonts w:hAnsi="宋体" w:hint="eastAsia"/>
          <w:szCs w:val="21"/>
        </w:rPr>
        <w:t>。</w:t>
      </w:r>
    </w:p>
    <w:p w:rsidR="008074C4" w:rsidRDefault="008074C4">
      <w:pPr>
        <w:spacing w:line="360" w:lineRule="auto"/>
        <w:ind w:firstLine="420"/>
        <w:rPr>
          <w:rStyle w:val="NormalCharacter"/>
          <w:rFonts w:ascii="黑体" w:eastAsia="黑体" w:hAnsi="宋体"/>
          <w:szCs w:val="21"/>
        </w:rPr>
      </w:pPr>
      <w:r>
        <w:rPr>
          <w:rStyle w:val="NormalCharacter"/>
          <w:rFonts w:ascii="黑体" w:eastAsia="黑体" w:hAnsi="宋体" w:hint="eastAsia"/>
          <w:szCs w:val="21"/>
        </w:rPr>
        <w:t>二、质量保修期</w:t>
      </w:r>
    </w:p>
    <w:p w:rsidR="008074C4" w:rsidRDefault="008074C4">
      <w:pPr>
        <w:spacing w:line="360" w:lineRule="auto"/>
        <w:ind w:firstLine="420"/>
        <w:rPr>
          <w:rStyle w:val="NormalCharacter"/>
          <w:rFonts w:hAnsi="宋体"/>
          <w:szCs w:val="21"/>
        </w:rPr>
      </w:pPr>
      <w:r>
        <w:rPr>
          <w:rStyle w:val="NormalCharacter"/>
          <w:rFonts w:hAnsi="宋体" w:hint="eastAsia"/>
          <w:szCs w:val="21"/>
        </w:rPr>
        <w:t>根据《建设工程质量管理条例》及有关规定，工程的质量保修期如下：</w:t>
      </w:r>
    </w:p>
    <w:p w:rsidR="008074C4" w:rsidRDefault="008074C4">
      <w:pPr>
        <w:spacing w:line="360" w:lineRule="auto"/>
        <w:ind w:firstLine="426"/>
        <w:rPr>
          <w:rStyle w:val="NormalCharacter"/>
          <w:rFonts w:ascii="宋体"/>
          <w:color w:val="000000"/>
        </w:rPr>
      </w:pPr>
      <w:r>
        <w:rPr>
          <w:rStyle w:val="NormalCharacter"/>
          <w:rFonts w:ascii="宋体" w:hAnsi="宋体"/>
          <w:color w:val="000000"/>
        </w:rPr>
        <w:t>1.</w:t>
      </w:r>
      <w:r>
        <w:rPr>
          <w:rStyle w:val="NormalCharacter"/>
          <w:rFonts w:ascii="宋体" w:hAnsi="宋体" w:hint="eastAsia"/>
          <w:color w:val="000000"/>
        </w:rPr>
        <w:t>桥梁工程为年（建议桥梁隧道主体结构工程为设计文件规定的合理使用年限）；</w:t>
      </w:r>
    </w:p>
    <w:p w:rsidR="008074C4" w:rsidRDefault="008074C4">
      <w:pPr>
        <w:spacing w:line="360" w:lineRule="auto"/>
        <w:ind w:firstLine="426"/>
        <w:rPr>
          <w:rStyle w:val="NormalCharacter"/>
          <w:rFonts w:ascii="宋体"/>
          <w:color w:val="000000"/>
        </w:rPr>
      </w:pPr>
      <w:r>
        <w:rPr>
          <w:rStyle w:val="NormalCharacter"/>
          <w:rFonts w:ascii="宋体" w:hAnsi="宋体"/>
          <w:color w:val="000000"/>
        </w:rPr>
        <w:t>2.</w:t>
      </w:r>
      <w:r>
        <w:rPr>
          <w:rStyle w:val="NormalCharacter"/>
          <w:rFonts w:ascii="宋体" w:hAnsi="宋体" w:hint="eastAsia"/>
          <w:color w:val="000000"/>
        </w:rPr>
        <w:t>道路工程为</w:t>
      </w:r>
      <w:r>
        <w:rPr>
          <w:rStyle w:val="NormalCharacter"/>
          <w:rFonts w:ascii="宋体" w:hAnsi="宋体"/>
          <w:color w:val="000000"/>
          <w:u w:val="single"/>
        </w:rPr>
        <w:t xml:space="preserve"> 2 </w:t>
      </w:r>
      <w:r>
        <w:rPr>
          <w:rStyle w:val="NormalCharacter"/>
          <w:rFonts w:ascii="宋体" w:hAnsi="宋体" w:hint="eastAsia"/>
          <w:color w:val="000000"/>
        </w:rPr>
        <w:t>年（建议路基、路面、桥面为</w:t>
      </w:r>
      <w:r>
        <w:rPr>
          <w:rStyle w:val="NormalCharacter"/>
          <w:rFonts w:ascii="宋体" w:hAnsi="宋体"/>
          <w:color w:val="000000"/>
        </w:rPr>
        <w:t>2</w:t>
      </w:r>
      <w:r>
        <w:rPr>
          <w:rStyle w:val="NormalCharacter"/>
          <w:rFonts w:ascii="宋体" w:hAnsi="宋体" w:hint="eastAsia"/>
          <w:color w:val="000000"/>
        </w:rPr>
        <w:t>年）；</w:t>
      </w:r>
    </w:p>
    <w:p w:rsidR="008074C4" w:rsidRDefault="008074C4">
      <w:pPr>
        <w:spacing w:line="360" w:lineRule="auto"/>
        <w:ind w:firstLine="426"/>
        <w:rPr>
          <w:rStyle w:val="NormalCharacter"/>
          <w:rFonts w:ascii="宋体"/>
          <w:color w:val="000000"/>
        </w:rPr>
      </w:pPr>
      <w:r>
        <w:rPr>
          <w:rStyle w:val="NormalCharacter"/>
          <w:rFonts w:ascii="宋体" w:hAnsi="宋体"/>
          <w:color w:val="000000"/>
        </w:rPr>
        <w:t>3.</w:t>
      </w:r>
      <w:r>
        <w:rPr>
          <w:rStyle w:val="NormalCharacter"/>
          <w:rFonts w:ascii="宋体" w:hAnsi="宋体" w:hint="eastAsia"/>
          <w:color w:val="000000"/>
        </w:rPr>
        <w:t>排水（雨水）工程为</w:t>
      </w:r>
      <w:r>
        <w:rPr>
          <w:rStyle w:val="NormalCharacter"/>
          <w:rFonts w:ascii="宋体" w:hAnsi="宋体"/>
          <w:color w:val="000000"/>
          <w:u w:val="single"/>
        </w:rPr>
        <w:t xml:space="preserve"> 3 </w:t>
      </w:r>
      <w:r>
        <w:rPr>
          <w:rStyle w:val="NormalCharacter"/>
          <w:rFonts w:ascii="宋体" w:hAnsi="宋体" w:hint="eastAsia"/>
          <w:color w:val="000000"/>
        </w:rPr>
        <w:t>年（建议道路工程中的排水工程为</w:t>
      </w:r>
      <w:r>
        <w:rPr>
          <w:rStyle w:val="NormalCharacter"/>
          <w:rFonts w:ascii="宋体" w:hAnsi="宋体"/>
          <w:color w:val="000000"/>
        </w:rPr>
        <w:t>3</w:t>
      </w:r>
      <w:r>
        <w:rPr>
          <w:rStyle w:val="NormalCharacter"/>
          <w:rFonts w:ascii="宋体" w:hAnsi="宋体" w:hint="eastAsia"/>
          <w:color w:val="000000"/>
        </w:rPr>
        <w:t>年）；</w:t>
      </w:r>
    </w:p>
    <w:p w:rsidR="008074C4" w:rsidRDefault="008074C4">
      <w:pPr>
        <w:spacing w:line="360" w:lineRule="auto"/>
        <w:ind w:firstLine="426"/>
        <w:rPr>
          <w:rStyle w:val="NormalCharacter"/>
          <w:rFonts w:ascii="宋体"/>
          <w:color w:val="000000"/>
        </w:rPr>
      </w:pPr>
      <w:r>
        <w:rPr>
          <w:rStyle w:val="NormalCharacter"/>
          <w:rFonts w:ascii="宋体" w:hAnsi="宋体"/>
          <w:color w:val="000000"/>
        </w:rPr>
        <w:t>4.</w:t>
      </w:r>
      <w:r>
        <w:rPr>
          <w:rStyle w:val="NormalCharacter"/>
          <w:rFonts w:ascii="宋体" w:hAnsi="宋体" w:hint="eastAsia"/>
          <w:color w:val="000000"/>
        </w:rPr>
        <w:t>绿化工程为</w:t>
      </w:r>
      <w:r>
        <w:rPr>
          <w:rStyle w:val="NormalCharacter"/>
          <w:rFonts w:ascii="宋体" w:hAnsi="宋体"/>
          <w:color w:val="000000"/>
        </w:rPr>
        <w:t xml:space="preserve"> </w:t>
      </w:r>
      <w:r>
        <w:rPr>
          <w:rStyle w:val="NormalCharacter"/>
          <w:rFonts w:ascii="宋体" w:hAnsi="宋体" w:hint="eastAsia"/>
          <w:color w:val="000000"/>
          <w:u w:val="single"/>
        </w:rPr>
        <w:t>单位工程竣工验收合格后</w:t>
      </w:r>
      <w:r>
        <w:rPr>
          <w:rStyle w:val="NormalCharacter"/>
          <w:rFonts w:ascii="宋体" w:hAnsi="宋体"/>
          <w:color w:val="000000"/>
          <w:u w:val="single"/>
        </w:rPr>
        <w:t xml:space="preserve"> 1 </w:t>
      </w:r>
      <w:r>
        <w:rPr>
          <w:rStyle w:val="NormalCharacter"/>
          <w:rFonts w:ascii="宋体" w:hAnsi="宋体" w:hint="eastAsia"/>
          <w:color w:val="000000"/>
          <w:u w:val="single"/>
        </w:rPr>
        <w:t>年</w:t>
      </w:r>
      <w:r>
        <w:rPr>
          <w:rStyle w:val="NormalCharacter"/>
          <w:rFonts w:ascii="宋体" w:hAnsi="宋体" w:hint="eastAsia"/>
          <w:color w:val="000000"/>
        </w:rPr>
        <w:t>；</w:t>
      </w:r>
    </w:p>
    <w:p w:rsidR="008074C4" w:rsidRDefault="008074C4">
      <w:pPr>
        <w:spacing w:line="360" w:lineRule="auto"/>
        <w:ind w:firstLine="426"/>
        <w:rPr>
          <w:rStyle w:val="NormalCharacter"/>
          <w:rFonts w:ascii="宋体"/>
          <w:color w:val="000000"/>
        </w:rPr>
      </w:pPr>
      <w:r>
        <w:rPr>
          <w:rStyle w:val="NormalCharacter"/>
          <w:rFonts w:ascii="宋体" w:hAnsi="宋体"/>
          <w:color w:val="000000"/>
        </w:rPr>
        <w:t>5.</w:t>
      </w:r>
      <w:r>
        <w:rPr>
          <w:rStyle w:val="NormalCharacter"/>
          <w:rFonts w:ascii="宋体" w:hAnsi="宋体" w:hint="eastAsia"/>
          <w:color w:val="000000"/>
        </w:rPr>
        <w:t>地下防水工程为</w:t>
      </w:r>
      <w:r>
        <w:rPr>
          <w:rStyle w:val="NormalCharacter"/>
          <w:rFonts w:ascii="宋体" w:hAnsi="宋体"/>
          <w:color w:val="000000"/>
          <w:u w:val="single"/>
        </w:rPr>
        <w:t xml:space="preserve"> 5 </w:t>
      </w:r>
      <w:r>
        <w:rPr>
          <w:rStyle w:val="NormalCharacter"/>
          <w:rFonts w:ascii="宋体" w:hAnsi="宋体" w:hint="eastAsia"/>
          <w:color w:val="000000"/>
        </w:rPr>
        <w:t>年（建议为</w:t>
      </w:r>
      <w:r>
        <w:rPr>
          <w:rStyle w:val="NormalCharacter"/>
          <w:rFonts w:ascii="宋体" w:hAnsi="宋体"/>
          <w:color w:val="000000"/>
        </w:rPr>
        <w:t>5</w:t>
      </w:r>
      <w:r>
        <w:rPr>
          <w:rStyle w:val="NormalCharacter"/>
          <w:rFonts w:ascii="宋体" w:hAnsi="宋体" w:hint="eastAsia"/>
          <w:color w:val="000000"/>
        </w:rPr>
        <w:t>年）；</w:t>
      </w:r>
    </w:p>
    <w:p w:rsidR="008074C4" w:rsidRDefault="008074C4">
      <w:pPr>
        <w:spacing w:line="360" w:lineRule="auto"/>
        <w:ind w:firstLine="426"/>
        <w:rPr>
          <w:rStyle w:val="NormalCharacter"/>
          <w:rFonts w:ascii="宋体"/>
          <w:color w:val="000000"/>
        </w:rPr>
      </w:pPr>
      <w:r>
        <w:rPr>
          <w:rStyle w:val="NormalCharacter"/>
          <w:rFonts w:ascii="宋体" w:hAnsi="宋体"/>
          <w:color w:val="000000"/>
        </w:rPr>
        <w:t>6.</w:t>
      </w:r>
      <w:r>
        <w:rPr>
          <w:rStyle w:val="NormalCharacter"/>
          <w:rFonts w:ascii="宋体" w:hAnsi="宋体" w:hint="eastAsia"/>
          <w:color w:val="000000"/>
        </w:rPr>
        <w:t>其他附属工程为</w:t>
      </w:r>
      <w:r>
        <w:rPr>
          <w:rStyle w:val="NormalCharacter"/>
          <w:rFonts w:ascii="宋体" w:hAnsi="宋体"/>
          <w:color w:val="000000"/>
          <w:u w:val="single"/>
        </w:rPr>
        <w:t xml:space="preserve"> 1 </w:t>
      </w:r>
      <w:r>
        <w:rPr>
          <w:rStyle w:val="NormalCharacter"/>
          <w:rFonts w:ascii="宋体" w:hAnsi="宋体" w:hint="eastAsia"/>
          <w:color w:val="000000"/>
        </w:rPr>
        <w:t>年；</w:t>
      </w:r>
    </w:p>
    <w:p w:rsidR="008074C4" w:rsidRDefault="008074C4">
      <w:pPr>
        <w:spacing w:line="360" w:lineRule="auto"/>
        <w:ind w:firstLine="420"/>
        <w:rPr>
          <w:rStyle w:val="NormalCharacter"/>
          <w:rFonts w:ascii="宋体"/>
          <w:strike/>
          <w:szCs w:val="21"/>
          <w:highlight w:val="green"/>
        </w:rPr>
      </w:pPr>
      <w:r>
        <w:rPr>
          <w:rStyle w:val="NormalCharacter"/>
          <w:rFonts w:ascii="宋体" w:hAnsi="宋体"/>
          <w:color w:val="000000"/>
        </w:rPr>
        <w:t>7.</w:t>
      </w:r>
      <w:r>
        <w:rPr>
          <w:rStyle w:val="NormalCharacter"/>
          <w:rFonts w:ascii="宋体" w:hAnsi="宋体" w:hint="eastAsia"/>
          <w:color w:val="000000"/>
        </w:rPr>
        <w:t>其他项目保修期限约定如下：。</w:t>
      </w:r>
    </w:p>
    <w:p w:rsidR="008074C4" w:rsidRDefault="008074C4">
      <w:pPr>
        <w:spacing w:line="360" w:lineRule="auto"/>
        <w:ind w:firstLine="420"/>
        <w:rPr>
          <w:rStyle w:val="NormalCharacter"/>
          <w:rFonts w:ascii="黑体" w:eastAsia="黑体" w:hAnsi="宋体"/>
          <w:szCs w:val="21"/>
        </w:rPr>
      </w:pPr>
      <w:r>
        <w:rPr>
          <w:rStyle w:val="NormalCharacter"/>
          <w:rFonts w:ascii="黑体" w:eastAsia="黑体" w:hAnsi="宋体" w:hint="eastAsia"/>
          <w:szCs w:val="21"/>
        </w:rPr>
        <w:t>三、缺陷责任期</w:t>
      </w:r>
    </w:p>
    <w:p w:rsidR="008074C4" w:rsidRDefault="008074C4">
      <w:pPr>
        <w:spacing w:line="360" w:lineRule="auto"/>
        <w:ind w:firstLine="420"/>
        <w:rPr>
          <w:rStyle w:val="NormalCharacter"/>
          <w:rFonts w:hAnsi="宋体"/>
          <w:szCs w:val="21"/>
        </w:rPr>
      </w:pPr>
      <w:r>
        <w:rPr>
          <w:rStyle w:val="NormalCharacter"/>
          <w:rFonts w:hAnsi="宋体" w:hint="eastAsia"/>
          <w:szCs w:val="21"/>
        </w:rPr>
        <w:t>工程缺陷责任期为</w:t>
      </w:r>
      <w:r>
        <w:rPr>
          <w:rStyle w:val="NormalCharacter"/>
          <w:szCs w:val="21"/>
          <w:u w:val="single"/>
        </w:rPr>
        <w:t>24</w:t>
      </w:r>
      <w:r>
        <w:rPr>
          <w:rStyle w:val="NormalCharacter"/>
          <w:rFonts w:hAnsi="宋体" w:hint="eastAsia"/>
          <w:szCs w:val="21"/>
        </w:rPr>
        <w:t>个月（具体责任期参照工程质量保修期，最长不超过</w:t>
      </w:r>
      <w:r>
        <w:rPr>
          <w:rStyle w:val="NormalCharacter"/>
          <w:rFonts w:hAnsi="宋体"/>
          <w:szCs w:val="21"/>
        </w:rPr>
        <w:t>5</w:t>
      </w:r>
      <w:r>
        <w:rPr>
          <w:rStyle w:val="NormalCharacter"/>
          <w:rFonts w:hAnsi="宋体" w:hint="eastAsia"/>
          <w:szCs w:val="21"/>
        </w:rPr>
        <w:t>年），缺陷责任期自工程竣工验收合格之日起计算。单位工程先于全部工程进行验收，单位工程缺陷责任期自单位工程验收合格之日起算。</w:t>
      </w:r>
    </w:p>
    <w:p w:rsidR="008074C4" w:rsidRDefault="008074C4">
      <w:pPr>
        <w:spacing w:line="360" w:lineRule="auto"/>
        <w:ind w:firstLine="420"/>
        <w:rPr>
          <w:rStyle w:val="NormalCharacter"/>
          <w:rFonts w:hAnsi="宋体"/>
          <w:szCs w:val="21"/>
        </w:rPr>
      </w:pPr>
      <w:r>
        <w:rPr>
          <w:rStyle w:val="NormalCharacter"/>
          <w:rFonts w:hAnsi="宋体" w:hint="eastAsia"/>
          <w:szCs w:val="21"/>
        </w:rPr>
        <w:t>支付质保金方式：竣工验收合格满</w:t>
      </w:r>
      <w:r>
        <w:rPr>
          <w:rStyle w:val="NormalCharacter"/>
          <w:rFonts w:hAnsi="宋体"/>
          <w:szCs w:val="21"/>
        </w:rPr>
        <w:t>2</w:t>
      </w:r>
      <w:r>
        <w:rPr>
          <w:rStyle w:val="NormalCharacter"/>
          <w:rFonts w:hAnsi="宋体" w:hint="eastAsia"/>
          <w:szCs w:val="21"/>
        </w:rPr>
        <w:t>年支付</w:t>
      </w:r>
      <w:r>
        <w:rPr>
          <w:rStyle w:val="NormalCharacter"/>
          <w:rFonts w:hAnsi="宋体"/>
          <w:szCs w:val="21"/>
        </w:rPr>
        <w:t>70%</w:t>
      </w:r>
      <w:r>
        <w:rPr>
          <w:rStyle w:val="NormalCharacter"/>
          <w:rFonts w:hAnsi="宋体" w:hint="eastAsia"/>
          <w:szCs w:val="21"/>
        </w:rPr>
        <w:t>，满</w:t>
      </w:r>
      <w:r>
        <w:rPr>
          <w:rStyle w:val="NormalCharacter"/>
          <w:rFonts w:hAnsi="宋体"/>
          <w:szCs w:val="21"/>
        </w:rPr>
        <w:t>5</w:t>
      </w:r>
      <w:r>
        <w:rPr>
          <w:rStyle w:val="NormalCharacter"/>
          <w:rFonts w:hAnsi="宋体" w:hint="eastAsia"/>
          <w:szCs w:val="21"/>
        </w:rPr>
        <w:t>年支付余下的</w:t>
      </w:r>
      <w:r>
        <w:rPr>
          <w:rStyle w:val="NormalCharacter"/>
          <w:rFonts w:hAnsi="宋体"/>
          <w:szCs w:val="21"/>
        </w:rPr>
        <w:t>30%</w:t>
      </w:r>
      <w:r>
        <w:rPr>
          <w:rStyle w:val="NormalCharacter"/>
          <w:rFonts w:hAnsi="宋体" w:hint="eastAsia"/>
          <w:szCs w:val="21"/>
        </w:rPr>
        <w:t>，质保金不计利息。</w:t>
      </w:r>
    </w:p>
    <w:p w:rsidR="008074C4" w:rsidRDefault="008074C4">
      <w:pPr>
        <w:spacing w:line="360" w:lineRule="auto"/>
        <w:ind w:firstLine="420"/>
        <w:rPr>
          <w:rStyle w:val="NormalCharacter"/>
          <w:rFonts w:ascii="黑体" w:eastAsia="黑体" w:hAnsi="宋体"/>
          <w:szCs w:val="21"/>
        </w:rPr>
      </w:pPr>
      <w:r>
        <w:rPr>
          <w:rStyle w:val="NormalCharacter"/>
          <w:rFonts w:ascii="黑体" w:eastAsia="黑体" w:hAnsi="宋体" w:hint="eastAsia"/>
          <w:szCs w:val="21"/>
        </w:rPr>
        <w:t>四、质量保修责任</w:t>
      </w:r>
    </w:p>
    <w:p w:rsidR="008074C4" w:rsidRDefault="008074C4">
      <w:pPr>
        <w:spacing w:line="360" w:lineRule="auto"/>
        <w:ind w:leftChars="50" w:left="105" w:firstLineChars="205" w:firstLine="430"/>
        <w:rPr>
          <w:rStyle w:val="NormalCharacter"/>
          <w:rFonts w:hAnsi="宋体"/>
          <w:szCs w:val="21"/>
        </w:rPr>
      </w:pPr>
      <w:r>
        <w:rPr>
          <w:rStyle w:val="NormalCharacter"/>
          <w:szCs w:val="21"/>
        </w:rPr>
        <w:t>1</w:t>
      </w:r>
      <w:r>
        <w:rPr>
          <w:rStyle w:val="NormalCharacter"/>
          <w:rFonts w:hAnsi="宋体" w:hint="eastAsia"/>
          <w:szCs w:val="21"/>
        </w:rPr>
        <w:t>．属于保修范围、内容的项目，承包人应当在接到保修通知之日起</w:t>
      </w:r>
      <w:r>
        <w:rPr>
          <w:rStyle w:val="NormalCharacter"/>
          <w:szCs w:val="21"/>
          <w:u w:val="single"/>
        </w:rPr>
        <w:t>1</w:t>
      </w:r>
      <w:r>
        <w:rPr>
          <w:rStyle w:val="NormalCharacter"/>
          <w:rFonts w:hAnsi="宋体" w:hint="eastAsia"/>
          <w:szCs w:val="21"/>
        </w:rPr>
        <w:t>天内派人保修。承包人不在约定期限内派人保修的，发包人可以委托他人修理，修理费用从质量保修金内扣除。</w:t>
      </w:r>
    </w:p>
    <w:p w:rsidR="008074C4" w:rsidRDefault="008074C4">
      <w:pPr>
        <w:spacing w:line="360" w:lineRule="auto"/>
        <w:ind w:firstLine="420"/>
        <w:rPr>
          <w:rStyle w:val="NormalCharacter"/>
          <w:rFonts w:hAnsi="宋体"/>
          <w:szCs w:val="21"/>
        </w:rPr>
      </w:pPr>
      <w:r>
        <w:rPr>
          <w:rStyle w:val="NormalCharacter"/>
          <w:szCs w:val="21"/>
        </w:rPr>
        <w:t>2</w:t>
      </w:r>
      <w:r>
        <w:rPr>
          <w:rStyle w:val="NormalCharacter"/>
          <w:rFonts w:hAnsi="宋体" w:hint="eastAsia"/>
          <w:szCs w:val="21"/>
        </w:rPr>
        <w:t>．发生紧急事故需抢修的，承包人在接到事故通知后，应当立即到达事故现场抢修。</w:t>
      </w:r>
    </w:p>
    <w:p w:rsidR="008074C4" w:rsidRDefault="008074C4">
      <w:pPr>
        <w:spacing w:line="360" w:lineRule="auto"/>
        <w:ind w:firstLine="420"/>
        <w:rPr>
          <w:rStyle w:val="NormalCharacter"/>
          <w:rFonts w:hAnsi="宋体"/>
          <w:szCs w:val="21"/>
        </w:rPr>
      </w:pPr>
      <w:r>
        <w:rPr>
          <w:rStyle w:val="NormalCharacter"/>
          <w:szCs w:val="21"/>
        </w:rPr>
        <w:t>3</w:t>
      </w:r>
      <w:r>
        <w:rPr>
          <w:rStyle w:val="NormalCharacter"/>
          <w:rFonts w:hAnsi="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074C4" w:rsidRDefault="008074C4">
      <w:pPr>
        <w:spacing w:line="360" w:lineRule="auto"/>
        <w:ind w:firstLine="420"/>
        <w:rPr>
          <w:rStyle w:val="NormalCharacter"/>
          <w:rFonts w:hAnsi="宋体"/>
          <w:szCs w:val="21"/>
        </w:rPr>
      </w:pPr>
      <w:r>
        <w:rPr>
          <w:rStyle w:val="NormalCharacter"/>
          <w:szCs w:val="21"/>
        </w:rPr>
        <w:t>4</w:t>
      </w:r>
      <w:r>
        <w:rPr>
          <w:rStyle w:val="NormalCharacter"/>
          <w:rFonts w:hAnsi="宋体" w:hint="eastAsia"/>
          <w:szCs w:val="21"/>
        </w:rPr>
        <w:t>．质量保修完成后，由发包人组织验收。</w:t>
      </w:r>
    </w:p>
    <w:p w:rsidR="008074C4" w:rsidRDefault="008074C4">
      <w:pPr>
        <w:spacing w:line="360" w:lineRule="auto"/>
        <w:ind w:firstLine="420"/>
        <w:rPr>
          <w:rStyle w:val="NormalCharacter"/>
          <w:rFonts w:ascii="黑体" w:eastAsia="黑体" w:hAnsi="宋体"/>
          <w:szCs w:val="21"/>
        </w:rPr>
      </w:pPr>
      <w:r>
        <w:rPr>
          <w:rStyle w:val="NormalCharacter"/>
          <w:rFonts w:ascii="黑体" w:eastAsia="黑体" w:hAnsi="宋体" w:hint="eastAsia"/>
          <w:szCs w:val="21"/>
        </w:rPr>
        <w:t>五、保修费用</w:t>
      </w:r>
    </w:p>
    <w:p w:rsidR="008074C4" w:rsidRDefault="008074C4">
      <w:pPr>
        <w:tabs>
          <w:tab w:val="left" w:pos="7380"/>
        </w:tabs>
        <w:spacing w:line="360" w:lineRule="auto"/>
        <w:ind w:firstLine="420"/>
        <w:rPr>
          <w:rStyle w:val="NormalCharacter"/>
          <w:rFonts w:hAnsi="宋体"/>
          <w:szCs w:val="21"/>
        </w:rPr>
      </w:pPr>
      <w:r>
        <w:rPr>
          <w:rStyle w:val="NormalCharacter"/>
          <w:rFonts w:hAnsi="宋体" w:hint="eastAsia"/>
          <w:szCs w:val="21"/>
        </w:rPr>
        <w:t>保修费用由造成质量缺陷的责任方承担。</w:t>
      </w:r>
    </w:p>
    <w:p w:rsidR="008074C4" w:rsidRDefault="008074C4">
      <w:pPr>
        <w:spacing w:line="360" w:lineRule="auto"/>
        <w:ind w:firstLine="420"/>
        <w:rPr>
          <w:rStyle w:val="NormalCharacter"/>
          <w:rFonts w:ascii="黑体" w:eastAsia="黑体" w:hAnsi="宋体"/>
          <w:szCs w:val="21"/>
        </w:rPr>
      </w:pPr>
      <w:r>
        <w:rPr>
          <w:rStyle w:val="NormalCharacter"/>
          <w:rFonts w:ascii="黑体" w:eastAsia="黑体" w:hAnsi="宋体" w:hint="eastAsia"/>
          <w:szCs w:val="21"/>
        </w:rPr>
        <w:t>六、双方约定的其他工程质量保修事项：</w:t>
      </w:r>
      <w:r>
        <w:rPr>
          <w:rStyle w:val="NormalCharacter"/>
          <w:rFonts w:ascii="黑体" w:eastAsia="黑体" w:hAnsi="宋体"/>
          <w:szCs w:val="21"/>
        </w:rPr>
        <w:t xml:space="preserve"> </w:t>
      </w:r>
    </w:p>
    <w:p w:rsidR="008074C4" w:rsidRDefault="008074C4">
      <w:pPr>
        <w:spacing w:line="360" w:lineRule="auto"/>
        <w:ind w:leftChars="200" w:left="2625" w:hangingChars="1050" w:hanging="2205"/>
        <w:rPr>
          <w:rStyle w:val="NormalCharacter"/>
          <w:szCs w:val="21"/>
        </w:rPr>
      </w:pPr>
    </w:p>
    <w:p w:rsidR="008074C4" w:rsidRDefault="008074C4">
      <w:pPr>
        <w:spacing w:line="360" w:lineRule="auto"/>
        <w:ind w:firstLineChars="190" w:firstLine="399"/>
        <w:rPr>
          <w:rStyle w:val="NormalCharacter"/>
          <w:szCs w:val="21"/>
        </w:rPr>
      </w:pPr>
      <w:r>
        <w:rPr>
          <w:rStyle w:val="NormalCharacter"/>
          <w:rFonts w:hAnsi="宋体" w:hint="eastAsia"/>
          <w:szCs w:val="21"/>
        </w:rPr>
        <w:t>工程质量保修书由发包人、承包人在工程竣工验收前共同签署，作为施工合同附件，其有效期限至保修期满。</w:t>
      </w:r>
    </w:p>
    <w:p w:rsidR="008074C4" w:rsidRDefault="008074C4">
      <w:pPr>
        <w:spacing w:line="360" w:lineRule="auto"/>
        <w:ind w:firstLine="420"/>
        <w:rPr>
          <w:rStyle w:val="NormalCharacter"/>
          <w:szCs w:val="21"/>
        </w:rPr>
      </w:pPr>
    </w:p>
    <w:p w:rsidR="008074C4" w:rsidRDefault="008074C4">
      <w:pPr>
        <w:spacing w:line="360" w:lineRule="auto"/>
        <w:rPr>
          <w:rStyle w:val="NormalCharacter"/>
          <w:szCs w:val="21"/>
        </w:rPr>
      </w:pPr>
      <w:r>
        <w:rPr>
          <w:rStyle w:val="NormalCharacter"/>
          <w:rFonts w:hAnsi="宋体" w:hint="eastAsia"/>
          <w:szCs w:val="21"/>
        </w:rPr>
        <w:t>发包人</w:t>
      </w:r>
      <w:r>
        <w:rPr>
          <w:rStyle w:val="NormalCharacter"/>
          <w:rFonts w:hint="eastAsia"/>
          <w:szCs w:val="21"/>
        </w:rPr>
        <w:t>（</w:t>
      </w:r>
      <w:r>
        <w:rPr>
          <w:rStyle w:val="NormalCharacter"/>
          <w:rFonts w:hAnsi="宋体" w:hint="eastAsia"/>
          <w:szCs w:val="21"/>
        </w:rPr>
        <w:t>公章</w:t>
      </w:r>
      <w:r>
        <w:rPr>
          <w:rStyle w:val="NormalCharacter"/>
          <w:rFonts w:hint="eastAsia"/>
          <w:szCs w:val="21"/>
        </w:rPr>
        <w:t>）</w:t>
      </w:r>
      <w:r>
        <w:rPr>
          <w:rStyle w:val="NormalCharacter"/>
          <w:rFonts w:hAnsi="宋体" w:hint="eastAsia"/>
          <w:szCs w:val="21"/>
        </w:rPr>
        <w:t>：</w:t>
      </w:r>
      <w:r>
        <w:rPr>
          <w:rStyle w:val="NormalCharacter"/>
          <w:rFonts w:ascii="MingLiU_HKSCS" w:eastAsia="MingLiU_HKSCS" w:hAnsi="MingLiU_HKSCS" w:cs="MingLiU_HKSCS" w:hint="eastAsia"/>
          <w:szCs w:val="21"/>
          <w:u w:val="single"/>
        </w:rPr>
        <w:t></w:t>
      </w:r>
      <w:r>
        <w:rPr>
          <w:rStyle w:val="NormalCharacter"/>
          <w:rFonts w:hAnsi="宋体" w:hint="eastAsia"/>
          <w:szCs w:val="21"/>
        </w:rPr>
        <w:t>承包人</w:t>
      </w:r>
      <w:r>
        <w:rPr>
          <w:rStyle w:val="NormalCharacter"/>
          <w:rFonts w:hint="eastAsia"/>
          <w:szCs w:val="21"/>
        </w:rPr>
        <w:t>（</w:t>
      </w:r>
      <w:r>
        <w:rPr>
          <w:rStyle w:val="NormalCharacter"/>
          <w:rFonts w:hAnsi="宋体" w:hint="eastAsia"/>
          <w:szCs w:val="21"/>
        </w:rPr>
        <w:t>公章</w:t>
      </w:r>
      <w:r>
        <w:rPr>
          <w:rStyle w:val="NormalCharacter"/>
          <w:rFonts w:hint="eastAsia"/>
          <w:szCs w:val="21"/>
        </w:rPr>
        <w:t>）</w:t>
      </w:r>
      <w:r>
        <w:rPr>
          <w:rStyle w:val="NormalCharacter"/>
          <w:rFonts w:hAnsi="宋体" w:hint="eastAsia"/>
          <w:szCs w:val="21"/>
        </w:rPr>
        <w:t>：</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地址：</w:t>
      </w:r>
      <w:r>
        <w:rPr>
          <w:rStyle w:val="NormalCharacter"/>
          <w:rFonts w:ascii="MingLiU_HKSCS" w:eastAsia="MingLiU_HKSCS" w:hAnsi="MingLiU_HKSCS" w:cs="MingLiU_HKSCS" w:hint="eastAsia"/>
          <w:szCs w:val="21"/>
          <w:u w:val="single"/>
        </w:rPr>
        <w:t></w:t>
      </w:r>
      <w:r>
        <w:rPr>
          <w:rStyle w:val="NormalCharacter"/>
          <w:rFonts w:hAnsi="宋体" w:hint="eastAsia"/>
          <w:szCs w:val="21"/>
        </w:rPr>
        <w:t>地址：</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法定代表人</w:t>
      </w:r>
      <w:r>
        <w:rPr>
          <w:rStyle w:val="NormalCharacter"/>
          <w:rFonts w:hint="eastAsia"/>
          <w:szCs w:val="21"/>
        </w:rPr>
        <w:t>（</w:t>
      </w:r>
      <w:r>
        <w:rPr>
          <w:rStyle w:val="NormalCharacter"/>
          <w:rFonts w:hAnsi="宋体" w:hint="eastAsia"/>
          <w:szCs w:val="21"/>
        </w:rPr>
        <w:t>签字</w:t>
      </w:r>
      <w:r>
        <w:rPr>
          <w:rStyle w:val="NormalCharacter"/>
          <w:rFonts w:hint="eastAsia"/>
          <w:szCs w:val="21"/>
        </w:rPr>
        <w:t>）</w:t>
      </w:r>
      <w:r>
        <w:rPr>
          <w:rStyle w:val="NormalCharacter"/>
          <w:rFonts w:hAnsi="宋体" w:hint="eastAsia"/>
          <w:szCs w:val="21"/>
        </w:rPr>
        <w:t>：</w:t>
      </w:r>
      <w:r>
        <w:rPr>
          <w:rStyle w:val="NormalCharacter"/>
          <w:rFonts w:ascii="MingLiU_HKSCS" w:eastAsia="MingLiU_HKSCS" w:hAnsi="MingLiU_HKSCS" w:cs="MingLiU_HKSCS" w:hint="eastAsia"/>
          <w:szCs w:val="21"/>
          <w:u w:val="single"/>
        </w:rPr>
        <w:t></w:t>
      </w:r>
      <w:r>
        <w:rPr>
          <w:rStyle w:val="NormalCharacter"/>
          <w:rFonts w:hAnsi="宋体" w:hint="eastAsia"/>
          <w:szCs w:val="21"/>
        </w:rPr>
        <w:t>法定代表人</w:t>
      </w:r>
      <w:r>
        <w:rPr>
          <w:rStyle w:val="NormalCharacter"/>
          <w:rFonts w:hint="eastAsia"/>
          <w:szCs w:val="21"/>
        </w:rPr>
        <w:t>（</w:t>
      </w:r>
      <w:r>
        <w:rPr>
          <w:rStyle w:val="NormalCharacter"/>
          <w:rFonts w:hAnsi="宋体" w:hint="eastAsia"/>
          <w:szCs w:val="21"/>
        </w:rPr>
        <w:t>签字</w:t>
      </w:r>
      <w:r>
        <w:rPr>
          <w:rStyle w:val="NormalCharacter"/>
          <w:rFonts w:hint="eastAsia"/>
          <w:szCs w:val="21"/>
        </w:rPr>
        <w:t>）</w:t>
      </w:r>
      <w:r>
        <w:rPr>
          <w:rStyle w:val="NormalCharacter"/>
          <w:rFonts w:hAnsi="宋体" w:hint="eastAsia"/>
          <w:szCs w:val="21"/>
        </w:rPr>
        <w:t>：</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委托代理人</w:t>
      </w:r>
      <w:r>
        <w:rPr>
          <w:rStyle w:val="NormalCharacter"/>
          <w:rFonts w:hint="eastAsia"/>
          <w:szCs w:val="21"/>
        </w:rPr>
        <w:t>（</w:t>
      </w:r>
      <w:r>
        <w:rPr>
          <w:rStyle w:val="NormalCharacter"/>
          <w:rFonts w:hAnsi="宋体" w:hint="eastAsia"/>
          <w:szCs w:val="21"/>
        </w:rPr>
        <w:t>签字</w:t>
      </w:r>
      <w:r>
        <w:rPr>
          <w:rStyle w:val="NormalCharacter"/>
          <w:rFonts w:hint="eastAsia"/>
          <w:szCs w:val="21"/>
        </w:rPr>
        <w:t>）</w:t>
      </w:r>
      <w:r>
        <w:rPr>
          <w:rStyle w:val="NormalCharacter"/>
          <w:rFonts w:hAnsi="宋体" w:hint="eastAsia"/>
          <w:szCs w:val="21"/>
        </w:rPr>
        <w:t>：</w:t>
      </w:r>
      <w:r>
        <w:rPr>
          <w:rStyle w:val="NormalCharacter"/>
          <w:rFonts w:ascii="MingLiU_HKSCS" w:eastAsia="MingLiU_HKSCS" w:hAnsi="MingLiU_HKSCS" w:cs="MingLiU_HKSCS" w:hint="eastAsia"/>
          <w:szCs w:val="21"/>
          <w:u w:val="single"/>
        </w:rPr>
        <w:t></w:t>
      </w:r>
      <w:r>
        <w:rPr>
          <w:rStyle w:val="NormalCharacter"/>
          <w:rFonts w:hAnsi="宋体" w:hint="eastAsia"/>
          <w:szCs w:val="21"/>
        </w:rPr>
        <w:t>委托代理人</w:t>
      </w:r>
      <w:r>
        <w:rPr>
          <w:rStyle w:val="NormalCharacter"/>
          <w:rFonts w:hint="eastAsia"/>
          <w:szCs w:val="21"/>
        </w:rPr>
        <w:t>（</w:t>
      </w:r>
      <w:r>
        <w:rPr>
          <w:rStyle w:val="NormalCharacter"/>
          <w:rFonts w:hAnsi="宋体" w:hint="eastAsia"/>
          <w:szCs w:val="21"/>
        </w:rPr>
        <w:t>签字</w:t>
      </w:r>
      <w:r>
        <w:rPr>
          <w:rStyle w:val="NormalCharacter"/>
          <w:rFonts w:hint="eastAsia"/>
          <w:szCs w:val="21"/>
        </w:rPr>
        <w:t>）</w:t>
      </w:r>
      <w:r>
        <w:rPr>
          <w:rStyle w:val="NormalCharacter"/>
          <w:rFonts w:hAnsi="宋体" w:hint="eastAsia"/>
          <w:szCs w:val="21"/>
        </w:rPr>
        <w:t>：</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电话：</w:t>
      </w:r>
      <w:r>
        <w:rPr>
          <w:rStyle w:val="NormalCharacter"/>
          <w:rFonts w:ascii="MingLiU_HKSCS" w:eastAsia="MingLiU_HKSCS" w:hAnsi="MingLiU_HKSCS" w:cs="MingLiU_HKSCS" w:hint="eastAsia"/>
          <w:szCs w:val="21"/>
          <w:u w:val="single"/>
        </w:rPr>
        <w:t></w:t>
      </w:r>
      <w:r>
        <w:rPr>
          <w:rStyle w:val="NormalCharacter"/>
          <w:rFonts w:hAnsi="宋体" w:hint="eastAsia"/>
          <w:szCs w:val="21"/>
        </w:rPr>
        <w:t>电话：</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传真：</w:t>
      </w:r>
      <w:r>
        <w:rPr>
          <w:rStyle w:val="NormalCharacter"/>
          <w:rFonts w:ascii="MingLiU_HKSCS" w:eastAsia="MingLiU_HKSCS" w:hAnsi="MingLiU_HKSCS" w:cs="MingLiU_HKSCS" w:hint="eastAsia"/>
          <w:szCs w:val="21"/>
          <w:u w:val="single"/>
        </w:rPr>
        <w:t></w:t>
      </w:r>
      <w:r>
        <w:rPr>
          <w:rStyle w:val="NormalCharacter"/>
          <w:rFonts w:hAnsi="宋体" w:hint="eastAsia"/>
          <w:szCs w:val="21"/>
        </w:rPr>
        <w:t>传真：</w:t>
      </w:r>
      <w:r>
        <w:rPr>
          <w:rStyle w:val="NormalCharacter"/>
          <w:rFonts w:ascii="MingLiU_HKSCS" w:eastAsia="MingLiU_HKSCS" w:hAnsi="MingLiU_HKSCS" w:cs="MingLiU_HKSCS" w:hint="eastAsia"/>
          <w:szCs w:val="21"/>
          <w:u w:val="single"/>
        </w:rPr>
        <w:t></w:t>
      </w:r>
    </w:p>
    <w:p w:rsidR="008074C4" w:rsidRDefault="008074C4">
      <w:pPr>
        <w:spacing w:line="360" w:lineRule="auto"/>
        <w:rPr>
          <w:rStyle w:val="NormalCharacter"/>
          <w:szCs w:val="21"/>
        </w:rPr>
      </w:pPr>
      <w:r>
        <w:rPr>
          <w:rStyle w:val="NormalCharacter"/>
          <w:rFonts w:hAnsi="宋体" w:hint="eastAsia"/>
          <w:szCs w:val="21"/>
        </w:rPr>
        <w:t>开户银行：</w:t>
      </w:r>
      <w:r>
        <w:rPr>
          <w:rStyle w:val="NormalCharacter"/>
          <w:rFonts w:ascii="MingLiU_HKSCS" w:eastAsia="MingLiU_HKSCS" w:hAnsi="MingLiU_HKSCS" w:cs="MingLiU_HKSCS" w:hint="eastAsia"/>
          <w:szCs w:val="21"/>
          <w:u w:val="single"/>
        </w:rPr>
        <w:t></w:t>
      </w:r>
      <w:r>
        <w:rPr>
          <w:rStyle w:val="NormalCharacter"/>
          <w:rFonts w:hAnsi="宋体" w:hint="eastAsia"/>
          <w:szCs w:val="21"/>
        </w:rPr>
        <w:t>开户银行：</w:t>
      </w:r>
      <w:r>
        <w:rPr>
          <w:rStyle w:val="NormalCharacter"/>
          <w:rFonts w:ascii="MingLiU_HKSCS" w:eastAsia="MingLiU_HKSCS" w:hAnsi="MingLiU_HKSCS" w:cs="MingLiU_HKSCS" w:hint="eastAsia"/>
          <w:szCs w:val="21"/>
          <w:u w:val="single"/>
        </w:rPr>
        <w:t></w:t>
      </w:r>
    </w:p>
    <w:p w:rsidR="008074C4" w:rsidRDefault="008074C4">
      <w:pPr>
        <w:tabs>
          <w:tab w:val="left" w:pos="2880"/>
          <w:tab w:val="left" w:pos="3060"/>
          <w:tab w:val="left" w:pos="4500"/>
        </w:tabs>
        <w:spacing w:line="360" w:lineRule="auto"/>
        <w:rPr>
          <w:rStyle w:val="NormalCharacter"/>
          <w:szCs w:val="21"/>
        </w:rPr>
      </w:pPr>
      <w:r>
        <w:rPr>
          <w:rStyle w:val="NormalCharacter"/>
          <w:rFonts w:hAnsi="宋体" w:hint="eastAsia"/>
          <w:szCs w:val="21"/>
        </w:rPr>
        <w:t>账号：</w:t>
      </w:r>
      <w:r>
        <w:rPr>
          <w:rStyle w:val="NormalCharacter"/>
          <w:rFonts w:ascii="MingLiU_HKSCS" w:eastAsia="MingLiU_HKSCS" w:hAnsi="MingLiU_HKSCS" w:cs="MingLiU_HKSCS" w:hint="eastAsia"/>
          <w:szCs w:val="21"/>
          <w:u w:val="single"/>
        </w:rPr>
        <w:t></w:t>
      </w:r>
      <w:r>
        <w:rPr>
          <w:rStyle w:val="NormalCharacter"/>
          <w:rFonts w:hAnsi="宋体" w:hint="eastAsia"/>
          <w:szCs w:val="21"/>
        </w:rPr>
        <w:t>账号：</w:t>
      </w:r>
      <w:r>
        <w:rPr>
          <w:rStyle w:val="NormalCharacter"/>
          <w:rFonts w:ascii="MingLiU_HKSCS" w:eastAsia="MingLiU_HKSCS" w:hAnsi="MingLiU_HKSCS" w:cs="MingLiU_HKSCS" w:hint="eastAsia"/>
          <w:szCs w:val="21"/>
          <w:u w:val="single"/>
        </w:rPr>
        <w:t></w:t>
      </w:r>
    </w:p>
    <w:p w:rsidR="008074C4" w:rsidRDefault="008074C4">
      <w:pPr>
        <w:tabs>
          <w:tab w:val="left" w:pos="7200"/>
          <w:tab w:val="left" w:pos="7380"/>
          <w:tab w:val="left" w:pos="7560"/>
        </w:tabs>
        <w:spacing w:line="360" w:lineRule="auto"/>
        <w:rPr>
          <w:rStyle w:val="NormalCharacter"/>
          <w:szCs w:val="21"/>
        </w:rPr>
      </w:pPr>
      <w:r>
        <w:rPr>
          <w:rStyle w:val="NormalCharacter"/>
          <w:rFonts w:hAnsi="宋体" w:hint="eastAsia"/>
          <w:szCs w:val="21"/>
        </w:rPr>
        <w:t>邮政编码：</w:t>
      </w:r>
      <w:r>
        <w:rPr>
          <w:rStyle w:val="NormalCharacter"/>
          <w:rFonts w:ascii="MingLiU_HKSCS" w:eastAsia="MingLiU_HKSCS" w:hAnsi="MingLiU_HKSCS" w:cs="MingLiU_HKSCS" w:hint="eastAsia"/>
          <w:szCs w:val="21"/>
          <w:u w:val="single"/>
        </w:rPr>
        <w:t></w:t>
      </w:r>
      <w:r>
        <w:rPr>
          <w:rStyle w:val="NormalCharacter"/>
          <w:rFonts w:hAnsi="宋体" w:hint="eastAsia"/>
          <w:szCs w:val="21"/>
        </w:rPr>
        <w:t>邮政编码：</w:t>
      </w:r>
      <w:r>
        <w:rPr>
          <w:rStyle w:val="NormalCharacter"/>
          <w:rFonts w:ascii="MingLiU_HKSCS" w:eastAsia="MingLiU_HKSCS" w:hAnsi="MingLiU_HKSCS" w:cs="MingLiU_HKSCS" w:hint="eastAsia"/>
          <w:szCs w:val="21"/>
          <w:u w:val="single"/>
        </w:rPr>
        <w:t></w:t>
      </w:r>
    </w:p>
    <w:p w:rsidR="008074C4" w:rsidRDefault="008074C4">
      <w:pPr>
        <w:spacing w:before="120" w:after="120" w:line="440" w:lineRule="exact"/>
        <w:jc w:val="center"/>
        <w:rPr>
          <w:rStyle w:val="NormalCharacter"/>
          <w:rFonts w:ascii="黑体" w:eastAsia="黑体" w:hAnsi="宋体"/>
          <w:sz w:val="32"/>
          <w:szCs w:val="32"/>
        </w:rPr>
      </w:pPr>
    </w:p>
    <w:p w:rsidR="008074C4" w:rsidRDefault="008074C4">
      <w:pPr>
        <w:spacing w:before="120" w:after="120" w:line="440" w:lineRule="exact"/>
        <w:jc w:val="center"/>
        <w:rPr>
          <w:rStyle w:val="NormalCharacter"/>
          <w:rFonts w:ascii="黑体" w:eastAsia="黑体" w:hAnsi="宋体"/>
          <w:sz w:val="32"/>
          <w:szCs w:val="32"/>
        </w:rPr>
      </w:pPr>
    </w:p>
    <w:p w:rsidR="008074C4" w:rsidRDefault="008074C4">
      <w:pPr>
        <w:spacing w:line="360" w:lineRule="auto"/>
        <w:rPr>
          <w:rStyle w:val="NormalCharacter"/>
          <w:rFonts w:ascii="宋体"/>
          <w:szCs w:val="21"/>
        </w:rPr>
        <w:sectPr w:rsidR="008074C4">
          <w:pgSz w:w="11907" w:h="16840"/>
          <w:pgMar w:top="1440" w:right="1440" w:bottom="1440" w:left="1797" w:header="851" w:footer="851" w:gutter="0"/>
          <w:cols w:space="720"/>
          <w:docGrid w:linePitch="312"/>
        </w:sectPr>
      </w:pPr>
    </w:p>
    <w:p w:rsidR="008074C4" w:rsidRDefault="008074C4">
      <w:pPr>
        <w:pStyle w:val="Heading1"/>
        <w:jc w:val="center"/>
        <w:rPr>
          <w:rStyle w:val="NormalCharacter"/>
        </w:rPr>
      </w:pPr>
      <w:r>
        <w:rPr>
          <w:rStyle w:val="NormalCharacter"/>
          <w:rFonts w:hint="eastAsia"/>
        </w:rPr>
        <w:t>第五章</w:t>
      </w:r>
      <w:r>
        <w:rPr>
          <w:rStyle w:val="NormalCharacter"/>
        </w:rPr>
        <w:t xml:space="preserve"> </w:t>
      </w:r>
      <w:r>
        <w:rPr>
          <w:rStyle w:val="NormalCharacter"/>
          <w:rFonts w:hint="eastAsia"/>
        </w:rPr>
        <w:t>工程量清单</w:t>
      </w:r>
    </w:p>
    <w:p w:rsidR="008074C4" w:rsidRDefault="008074C4">
      <w:pPr>
        <w:jc w:val="center"/>
        <w:rPr>
          <w:rStyle w:val="NormalCharacter"/>
          <w:b/>
          <w:bCs/>
          <w:kern w:val="44"/>
          <w:sz w:val="32"/>
          <w:szCs w:val="32"/>
        </w:rPr>
      </w:pPr>
    </w:p>
    <w:p w:rsidR="008074C4" w:rsidRDefault="008074C4">
      <w:pPr>
        <w:pStyle w:val="Heading2"/>
        <w:rPr>
          <w:rStyle w:val="NormalCharacter"/>
          <w:kern w:val="44"/>
          <w:sz w:val="32"/>
        </w:rPr>
      </w:pPr>
      <w:r>
        <w:rPr>
          <w:rStyle w:val="NormalCharacter"/>
        </w:rPr>
        <w:t>1</w:t>
      </w:r>
      <w:r>
        <w:rPr>
          <w:rStyle w:val="NormalCharacter"/>
          <w:rFonts w:hint="eastAsia"/>
        </w:rPr>
        <w:t>工程量清单编制说明</w:t>
      </w:r>
    </w:p>
    <w:p w:rsidR="008074C4" w:rsidRDefault="008074C4">
      <w:pPr>
        <w:spacing w:line="360" w:lineRule="auto"/>
        <w:ind w:firstLineChars="200" w:firstLine="420"/>
        <w:rPr>
          <w:rStyle w:val="NormalCharacter"/>
          <w:szCs w:val="21"/>
        </w:rPr>
      </w:pPr>
      <w:r>
        <w:rPr>
          <w:rStyle w:val="NormalCharacter"/>
          <w:szCs w:val="21"/>
        </w:rPr>
        <w:t xml:space="preserve">1.1 </w:t>
      </w:r>
      <w:r>
        <w:rPr>
          <w:rStyle w:val="NormalCharacter"/>
          <w:rFonts w:hAnsi="宋体" w:hint="eastAsia"/>
          <w:szCs w:val="21"/>
        </w:rPr>
        <w:t>本工程量采用工程量清单计价，计价和工程量清单依据《建设工程工程量清单计价规范</w:t>
      </w:r>
      <w:r>
        <w:rPr>
          <w:rStyle w:val="NormalCharacter"/>
          <w:rFonts w:hint="eastAsia"/>
          <w:szCs w:val="21"/>
        </w:rPr>
        <w:t>（</w:t>
      </w:r>
      <w:r>
        <w:rPr>
          <w:rStyle w:val="NormalCharacter"/>
          <w:szCs w:val="21"/>
        </w:rPr>
        <w:t>GB50500-2013</w:t>
      </w:r>
      <w:r>
        <w:rPr>
          <w:rStyle w:val="NormalCharacter"/>
          <w:rFonts w:hint="eastAsia"/>
          <w:szCs w:val="21"/>
        </w:rPr>
        <w:t>）</w:t>
      </w:r>
      <w:r>
        <w:rPr>
          <w:rStyle w:val="NormalCharacter"/>
          <w:rFonts w:hAnsi="宋体" w:hint="eastAsia"/>
          <w:szCs w:val="21"/>
        </w:rPr>
        <w:t>广西实施细则》（以下简称</w:t>
      </w:r>
      <w:r>
        <w:rPr>
          <w:rStyle w:val="NormalCharacter"/>
          <w:szCs w:val="21"/>
        </w:rPr>
        <w:t>“</w:t>
      </w:r>
      <w:r>
        <w:rPr>
          <w:rStyle w:val="NormalCharacter"/>
          <w:rFonts w:hAnsi="宋体" w:hint="eastAsia"/>
          <w:szCs w:val="21"/>
        </w:rPr>
        <w:t>《计价规范》</w:t>
      </w:r>
      <w:r>
        <w:rPr>
          <w:rStyle w:val="NormalCharacter"/>
          <w:szCs w:val="21"/>
        </w:rPr>
        <w:t>”</w:t>
      </w:r>
      <w:r>
        <w:rPr>
          <w:rStyle w:val="NormalCharacter"/>
          <w:rFonts w:hint="eastAsia"/>
          <w:szCs w:val="21"/>
        </w:rPr>
        <w:t>）</w:t>
      </w:r>
      <w:r>
        <w:rPr>
          <w:rStyle w:val="NormalCharacter"/>
          <w:rFonts w:hAnsi="宋体" w:hint="eastAsia"/>
          <w:szCs w:val="21"/>
        </w:rPr>
        <w:t>、各专业《工程量清单计算规范（</w:t>
      </w:r>
      <w:r>
        <w:rPr>
          <w:rStyle w:val="NormalCharacter"/>
          <w:szCs w:val="21"/>
        </w:rPr>
        <w:t>GB50854~50862-2013</w:t>
      </w:r>
      <w:r>
        <w:rPr>
          <w:rStyle w:val="NormalCharacter"/>
          <w:rFonts w:hAnsi="宋体" w:hint="eastAsia"/>
          <w:szCs w:val="21"/>
        </w:rPr>
        <w:t>）》及广西实施细则（修订版）（以下简称</w:t>
      </w:r>
      <w:r>
        <w:rPr>
          <w:rStyle w:val="NormalCharacter"/>
          <w:szCs w:val="21"/>
        </w:rPr>
        <w:t>“</w:t>
      </w:r>
      <w:r>
        <w:rPr>
          <w:rStyle w:val="NormalCharacter"/>
          <w:rFonts w:hAnsi="宋体" w:hint="eastAsia"/>
          <w:szCs w:val="21"/>
        </w:rPr>
        <w:t>《计算规范》</w:t>
      </w:r>
      <w:r>
        <w:rPr>
          <w:rStyle w:val="NormalCharacter"/>
          <w:szCs w:val="21"/>
        </w:rPr>
        <w:t>”</w:t>
      </w:r>
      <w:r>
        <w:rPr>
          <w:rStyle w:val="NormalCharacter"/>
          <w:rFonts w:hAnsi="宋体" w:hint="eastAsia"/>
          <w:szCs w:val="21"/>
        </w:rPr>
        <w:t>）、</w:t>
      </w:r>
      <w:r>
        <w:rPr>
          <w:rStyle w:val="NormalCharacter"/>
          <w:rFonts w:ascii="宋体" w:hAnsi="宋体" w:hint="eastAsia"/>
          <w:kern w:val="0"/>
          <w:sz w:val="20"/>
          <w:szCs w:val="21"/>
        </w:rPr>
        <w:t>《关于建筑业实施营业税改征增值税后广西壮族自治区建设工程计价依据调整的通知》（桂建标〔</w:t>
      </w:r>
      <w:r>
        <w:rPr>
          <w:rStyle w:val="NormalCharacter"/>
          <w:rFonts w:ascii="宋体" w:hAnsi="宋体"/>
          <w:kern w:val="0"/>
          <w:sz w:val="20"/>
          <w:szCs w:val="21"/>
        </w:rPr>
        <w:t>2016</w:t>
      </w:r>
      <w:r>
        <w:rPr>
          <w:rStyle w:val="NormalCharacter"/>
          <w:rFonts w:ascii="宋体" w:hAnsi="宋体" w:hint="eastAsia"/>
          <w:kern w:val="0"/>
          <w:sz w:val="20"/>
          <w:szCs w:val="21"/>
        </w:rPr>
        <w:t>〕</w:t>
      </w:r>
      <w:r>
        <w:rPr>
          <w:rStyle w:val="NormalCharacter"/>
          <w:rFonts w:ascii="宋体" w:hAnsi="宋体"/>
          <w:kern w:val="0"/>
          <w:sz w:val="20"/>
          <w:szCs w:val="21"/>
        </w:rPr>
        <w:t>17</w:t>
      </w:r>
      <w:r>
        <w:rPr>
          <w:rStyle w:val="NormalCharacter"/>
          <w:rFonts w:ascii="宋体" w:hAnsi="宋体" w:hint="eastAsia"/>
          <w:kern w:val="0"/>
          <w:sz w:val="20"/>
          <w:szCs w:val="21"/>
        </w:rPr>
        <w:t>号）</w:t>
      </w:r>
      <w:r>
        <w:rPr>
          <w:rStyle w:val="NormalCharacter"/>
          <w:rFonts w:hAnsi="宋体" w:hint="eastAsia"/>
          <w:szCs w:val="21"/>
        </w:rPr>
        <w:t>、标文件、施工图等编制。计算规范中没有的清单项目，应在本章第</w:t>
      </w:r>
      <w:r>
        <w:rPr>
          <w:rStyle w:val="NormalCharacter"/>
          <w:szCs w:val="21"/>
        </w:rPr>
        <w:t>1.4</w:t>
      </w:r>
      <w:r>
        <w:rPr>
          <w:rStyle w:val="NormalCharacter"/>
          <w:rFonts w:hAnsi="宋体" w:hint="eastAsia"/>
          <w:szCs w:val="21"/>
        </w:rPr>
        <w:t>款约定。</w:t>
      </w:r>
    </w:p>
    <w:p w:rsidR="008074C4" w:rsidRDefault="008074C4">
      <w:pPr>
        <w:spacing w:line="360" w:lineRule="auto"/>
        <w:ind w:firstLineChars="200" w:firstLine="420"/>
        <w:rPr>
          <w:rStyle w:val="NormalCharacter"/>
          <w:szCs w:val="21"/>
        </w:rPr>
      </w:pPr>
      <w:r>
        <w:rPr>
          <w:rStyle w:val="NormalCharacter"/>
          <w:szCs w:val="21"/>
        </w:rPr>
        <w:t xml:space="preserve">1.2 </w:t>
      </w:r>
      <w:r>
        <w:rPr>
          <w:rStyle w:val="NormalCharacter"/>
          <w:rFonts w:hint="eastAsia"/>
          <w:szCs w:val="21"/>
        </w:rPr>
        <w:t>工程量清单应与投标须知、合同协议条款、合同的通用条款、合同专用条款、技术规范及图纸等文件一起结合使用。</w:t>
      </w:r>
    </w:p>
    <w:p w:rsidR="008074C4" w:rsidRDefault="008074C4">
      <w:pPr>
        <w:spacing w:line="360" w:lineRule="auto"/>
        <w:ind w:firstLineChars="200" w:firstLine="420"/>
        <w:rPr>
          <w:rStyle w:val="NormalCharacter"/>
          <w:szCs w:val="21"/>
        </w:rPr>
      </w:pPr>
      <w:r>
        <w:rPr>
          <w:rStyle w:val="NormalCharacter"/>
          <w:szCs w:val="21"/>
        </w:rPr>
        <w:t xml:space="preserve">1.3 </w:t>
      </w:r>
      <w:r>
        <w:rPr>
          <w:rStyle w:val="NormalCharacter"/>
          <w:rFonts w:hint="eastAsia"/>
          <w:szCs w:val="21"/>
        </w:rPr>
        <w:t>工程量清单是招标文件的组成部分，是工程量清单计价的基础，作为编制招标控制价、投标报价、计算或调整工程量、索赔等的依据之一。</w:t>
      </w:r>
    </w:p>
    <w:p w:rsidR="008074C4" w:rsidRDefault="008074C4">
      <w:pPr>
        <w:spacing w:line="360" w:lineRule="auto"/>
        <w:ind w:firstLineChars="200" w:firstLine="420"/>
        <w:rPr>
          <w:rStyle w:val="NormalCharacter"/>
          <w:szCs w:val="21"/>
        </w:rPr>
      </w:pPr>
      <w:r>
        <w:rPr>
          <w:rStyle w:val="NormalCharacter"/>
          <w:szCs w:val="21"/>
        </w:rPr>
        <w:t xml:space="preserve">1.4 </w:t>
      </w:r>
      <w:r>
        <w:rPr>
          <w:rStyle w:val="NormalCharacter"/>
          <w:rFonts w:hint="eastAsia"/>
          <w:szCs w:val="21"/>
        </w:rPr>
        <w:t>补充清单项目的特征、计量单位、工程量计算规则及工作内容说明如下：</w:t>
      </w:r>
      <w:r>
        <w:rPr>
          <w:rStyle w:val="NormalCharacter"/>
          <w:rFonts w:hAnsi="宋体" w:hint="eastAsia"/>
          <w:szCs w:val="21"/>
        </w:rPr>
        <w:t>。</w:t>
      </w:r>
    </w:p>
    <w:p w:rsidR="008074C4" w:rsidRDefault="008074C4">
      <w:pPr>
        <w:pStyle w:val="PlainText"/>
        <w:spacing w:line="360" w:lineRule="auto"/>
        <w:ind w:firstLineChars="200" w:firstLine="400"/>
        <w:rPr>
          <w:rStyle w:val="NormalCharacter"/>
          <w:rFonts w:ascii="Times New Roman" w:hAnsi="Times New Roman"/>
        </w:rPr>
      </w:pPr>
      <w:r>
        <w:rPr>
          <w:rStyle w:val="NormalCharacter"/>
          <w:rFonts w:ascii="Times New Roman" w:hAnsi="Times New Roman"/>
        </w:rPr>
        <w:t>1.5</w:t>
      </w:r>
      <w:r>
        <w:rPr>
          <w:rStyle w:val="NormalCharacter"/>
          <w:rFonts w:ascii="Times New Roman" w:hAnsi="Times New Roman" w:hint="eastAsia"/>
        </w:rPr>
        <w:t>《承包人提供的主要材料和设备一览表》（表</w:t>
      </w:r>
      <w:r>
        <w:rPr>
          <w:rStyle w:val="NormalCharacter"/>
          <w:rFonts w:ascii="Times New Roman" w:hAnsi="Times New Roman"/>
        </w:rPr>
        <w:t>-22</w:t>
      </w:r>
      <w:r>
        <w:rPr>
          <w:rStyle w:val="NormalCharacter"/>
          <w:rFonts w:ascii="Times New Roman" w:hAnsi="Times New Roman" w:hint="eastAsia"/>
        </w:rPr>
        <w:t>，表格编号为计价规范相应表格编号，下同）作为项目实施过程中材料和设备价格风险调整依据。</w:t>
      </w:r>
    </w:p>
    <w:p w:rsidR="008074C4" w:rsidRDefault="008074C4">
      <w:pPr>
        <w:pStyle w:val="PlainText"/>
        <w:spacing w:line="360" w:lineRule="auto"/>
        <w:ind w:firstLineChars="200" w:firstLine="400"/>
        <w:rPr>
          <w:rStyle w:val="NormalCharacter"/>
          <w:rFonts w:ascii="Times New Roman" w:hAnsi="Times New Roman"/>
        </w:rPr>
      </w:pPr>
      <w:r>
        <w:rPr>
          <w:rStyle w:val="NormalCharacter"/>
          <w:rFonts w:ascii="Times New Roman" w:hAnsi="Times New Roman"/>
        </w:rPr>
        <w:t>1.6</w:t>
      </w:r>
      <w:r>
        <w:rPr>
          <w:rStyle w:val="NormalCharacter"/>
          <w:rFonts w:ascii="Times New Roman" w:hAnsi="Times New Roman" w:hint="eastAsia"/>
        </w:rPr>
        <w:t>本工程暂列金额按</w:t>
      </w:r>
      <w:r>
        <w:rPr>
          <w:rStyle w:val="NormalCharacter"/>
          <w:rFonts w:ascii="Times New Roman" w:hAnsi="Times New Roman"/>
        </w:rPr>
        <w:t xml:space="preserve">    </w:t>
      </w:r>
      <w:r>
        <w:rPr>
          <w:rStyle w:val="NormalCharacter"/>
          <w:rFonts w:ascii="Times New Roman" w:hAnsi="Times New Roman" w:hint="eastAsia"/>
        </w:rPr>
        <w:t>万元（除税）作为合同签订时尚未确定或者不可预见但施工中可能发生的费用</w:t>
      </w:r>
      <w:r>
        <w:rPr>
          <w:rStyle w:val="NormalCharacter"/>
          <w:rFonts w:hint="eastAsia"/>
        </w:rPr>
        <w:t>由业主根据实际情况使用</w:t>
      </w:r>
      <w:r>
        <w:rPr>
          <w:rStyle w:val="NormalCharacter"/>
          <w:rFonts w:ascii="Times New Roman" w:hAnsi="Times New Roman" w:hint="eastAsia"/>
        </w:rPr>
        <w:t>。</w:t>
      </w:r>
    </w:p>
    <w:p w:rsidR="008074C4" w:rsidRDefault="008074C4">
      <w:pPr>
        <w:pStyle w:val="PlainText"/>
        <w:spacing w:line="360" w:lineRule="auto"/>
        <w:ind w:firstLineChars="200" w:firstLine="400"/>
        <w:rPr>
          <w:rStyle w:val="NormalCharacter"/>
          <w:rFonts w:ascii="Times New Roman" w:hAnsi="Times New Roman"/>
        </w:rPr>
      </w:pPr>
      <w:r>
        <w:rPr>
          <w:rStyle w:val="NormalCharacter"/>
          <w:rFonts w:ascii="Times New Roman" w:hAnsi="Times New Roman"/>
        </w:rPr>
        <w:t>1.7</w:t>
      </w:r>
      <w:r>
        <w:rPr>
          <w:rStyle w:val="NormalCharacter"/>
          <w:rFonts w:ascii="Times New Roman" w:hAnsi="Times New Roman" w:hint="eastAsia"/>
        </w:rPr>
        <w:t>本工程发包人提供的材料和设备（如有）详见《发包人提供的主要材料和工程设备一览表》（表</w:t>
      </w:r>
      <w:r>
        <w:rPr>
          <w:rStyle w:val="NormalCharacter"/>
          <w:rFonts w:ascii="Times New Roman" w:hAnsi="Times New Roman"/>
        </w:rPr>
        <w:t>-21</w:t>
      </w:r>
      <w:r>
        <w:rPr>
          <w:rStyle w:val="NormalCharacter"/>
          <w:rFonts w:ascii="Times New Roman" w:hAnsi="Times New Roman" w:hint="eastAsia"/>
        </w:rPr>
        <w:t>）。</w:t>
      </w:r>
    </w:p>
    <w:p w:rsidR="008074C4" w:rsidRDefault="008074C4">
      <w:pPr>
        <w:spacing w:line="360" w:lineRule="auto"/>
        <w:ind w:firstLineChars="200" w:firstLine="420"/>
        <w:rPr>
          <w:rStyle w:val="NormalCharacter"/>
          <w:szCs w:val="21"/>
        </w:rPr>
      </w:pPr>
      <w:r>
        <w:rPr>
          <w:rStyle w:val="NormalCharacter"/>
          <w:szCs w:val="21"/>
        </w:rPr>
        <w:t>1.8</w:t>
      </w:r>
      <w:r>
        <w:rPr>
          <w:rStyle w:val="NormalCharacter"/>
          <w:rFonts w:hint="eastAsia"/>
          <w:szCs w:val="21"/>
        </w:rPr>
        <w:t>本工程部分材料和设备（如有）在招标时作为暂估价计列，结算按实调整，具体内容详见《材料（工程设备）暂估单价及调整表》（表</w:t>
      </w:r>
      <w:r>
        <w:rPr>
          <w:rStyle w:val="NormalCharacter"/>
          <w:szCs w:val="21"/>
        </w:rPr>
        <w:t>12-2</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1.9</w:t>
      </w:r>
      <w:r>
        <w:rPr>
          <w:rStyle w:val="NormalCharacter"/>
          <w:rFonts w:hint="eastAsia"/>
          <w:szCs w:val="21"/>
        </w:rPr>
        <w:t>招标时暂估专业工程（如有）的价款属于暂估价，结算按实调整，具体内容详见《专业工程暂估价及结算价表》（表</w:t>
      </w:r>
      <w:r>
        <w:rPr>
          <w:rStyle w:val="NormalCharacter"/>
          <w:szCs w:val="21"/>
        </w:rPr>
        <w:t>12-3</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 xml:space="preserve">1.10 </w:t>
      </w:r>
      <w:r>
        <w:rPr>
          <w:rStyle w:val="NormalCharacter"/>
          <w:rFonts w:hint="eastAsia"/>
          <w:szCs w:val="21"/>
        </w:rPr>
        <w:t>本工程量清单编码处标注</w:t>
      </w:r>
      <w:r>
        <w:rPr>
          <w:rStyle w:val="NormalCharacter"/>
          <w:szCs w:val="21"/>
        </w:rPr>
        <w:t>“*”</w:t>
      </w:r>
      <w:r>
        <w:rPr>
          <w:rStyle w:val="NormalCharacter"/>
          <w:rFonts w:hint="eastAsia"/>
          <w:szCs w:val="21"/>
        </w:rPr>
        <w:t>号的清单项目作为主要清单项目，需要投标人提供</w:t>
      </w:r>
      <w:r>
        <w:rPr>
          <w:rStyle w:val="NormalCharacter"/>
          <w:rFonts w:hAnsi="宋体" w:hint="eastAsia"/>
        </w:rPr>
        <w:t>《主要清单项目工料机分析表》（表</w:t>
      </w:r>
      <w:r>
        <w:rPr>
          <w:rStyle w:val="NormalCharacter"/>
        </w:rPr>
        <w:t>-10</w:t>
      </w:r>
      <w:r>
        <w:rPr>
          <w:rStyle w:val="NormalCharacter"/>
          <w:rFonts w:hAnsi="宋体" w:hint="eastAsia"/>
        </w:rPr>
        <w:t>）</w:t>
      </w:r>
      <w:r>
        <w:rPr>
          <w:rStyle w:val="NormalCharacter"/>
          <w:rFonts w:hint="eastAsia"/>
          <w:szCs w:val="21"/>
        </w:rPr>
        <w:t>。</w:t>
      </w:r>
    </w:p>
    <w:p w:rsidR="008074C4" w:rsidRDefault="008074C4">
      <w:pPr>
        <w:spacing w:line="360" w:lineRule="auto"/>
        <w:ind w:firstLineChars="200" w:firstLine="420"/>
        <w:rPr>
          <w:rStyle w:val="NormalCharacter"/>
          <w:szCs w:val="21"/>
        </w:rPr>
      </w:pPr>
      <w:r>
        <w:rPr>
          <w:rStyle w:val="NormalCharacter"/>
          <w:szCs w:val="21"/>
        </w:rPr>
        <w:t>1.11</w:t>
      </w:r>
      <w:r>
        <w:rPr>
          <w:rStyle w:val="NormalCharacter"/>
          <w:rFonts w:hint="eastAsia"/>
          <w:szCs w:val="21"/>
        </w:rPr>
        <w:t>其它需要说明的问题：。</w:t>
      </w:r>
    </w:p>
    <w:p w:rsidR="008074C4" w:rsidRDefault="008074C4">
      <w:pPr>
        <w:spacing w:line="360" w:lineRule="auto"/>
        <w:ind w:firstLineChars="200" w:firstLine="420"/>
        <w:jc w:val="left"/>
        <w:rPr>
          <w:rStyle w:val="NormalCharacter"/>
          <w:szCs w:val="21"/>
        </w:rPr>
      </w:pPr>
      <w:r>
        <w:rPr>
          <w:rStyle w:val="NormalCharacter"/>
          <w:szCs w:val="21"/>
        </w:rPr>
        <w:t xml:space="preserve">1.12 </w:t>
      </w:r>
      <w:r>
        <w:rPr>
          <w:rStyle w:val="NormalCharacter"/>
          <w:rFonts w:hint="eastAsia"/>
          <w:szCs w:val="21"/>
        </w:rPr>
        <w:t>工程量清单另册发放。工程量清单表格按《计价规范》工程量清单计价表格求提供，包括：</w:t>
      </w:r>
    </w:p>
    <w:p w:rsidR="008074C4" w:rsidRDefault="008074C4">
      <w:pPr>
        <w:spacing w:line="360" w:lineRule="auto"/>
        <w:ind w:firstLineChars="300" w:firstLine="630"/>
        <w:jc w:val="left"/>
        <w:rPr>
          <w:rStyle w:val="NormalCharacter"/>
          <w:szCs w:val="21"/>
        </w:rPr>
      </w:pPr>
      <w:r>
        <w:rPr>
          <w:rStyle w:val="NormalCharacter"/>
          <w:szCs w:val="21"/>
        </w:rPr>
        <w:t>1.1</w:t>
      </w:r>
      <w:r>
        <w:rPr>
          <w:rStyle w:val="NormalCharacter"/>
          <w:rFonts w:hint="eastAsia"/>
          <w:szCs w:val="21"/>
        </w:rPr>
        <w:t>投标总价（封</w:t>
      </w:r>
      <w:r>
        <w:rPr>
          <w:rStyle w:val="NormalCharacter"/>
          <w:szCs w:val="21"/>
        </w:rPr>
        <w:t>-3</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1.2</w:t>
      </w:r>
      <w:r>
        <w:rPr>
          <w:rStyle w:val="NormalCharacter"/>
          <w:rFonts w:hint="eastAsia"/>
          <w:szCs w:val="21"/>
        </w:rPr>
        <w:t>投标总价（扉</w:t>
      </w:r>
      <w:r>
        <w:rPr>
          <w:rStyle w:val="NormalCharacter"/>
          <w:szCs w:val="21"/>
        </w:rPr>
        <w:t>-3</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1.3</w:t>
      </w:r>
      <w:r>
        <w:rPr>
          <w:rStyle w:val="NormalCharacter"/>
          <w:rFonts w:hint="eastAsia"/>
          <w:szCs w:val="21"/>
        </w:rPr>
        <w:t>总说明（表</w:t>
      </w:r>
      <w:r>
        <w:rPr>
          <w:rStyle w:val="NormalCharacter"/>
          <w:szCs w:val="21"/>
        </w:rPr>
        <w:t>-01</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1.4</w:t>
      </w:r>
      <w:r>
        <w:rPr>
          <w:rStyle w:val="NormalCharacter"/>
          <w:rFonts w:hint="eastAsia"/>
          <w:szCs w:val="21"/>
        </w:rPr>
        <w:t>建设项目投标报价汇总表（表</w:t>
      </w:r>
      <w:r>
        <w:rPr>
          <w:rStyle w:val="NormalCharacter"/>
          <w:szCs w:val="21"/>
        </w:rPr>
        <w:t>-02</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1.5</w:t>
      </w:r>
      <w:r>
        <w:rPr>
          <w:rStyle w:val="NormalCharacter"/>
          <w:rFonts w:hint="eastAsia"/>
          <w:szCs w:val="21"/>
        </w:rPr>
        <w:t>单项工程投标报价汇总表（表</w:t>
      </w:r>
      <w:r>
        <w:rPr>
          <w:rStyle w:val="NormalCharacter"/>
          <w:szCs w:val="21"/>
        </w:rPr>
        <w:t>-03</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1.6</w:t>
      </w:r>
      <w:r>
        <w:rPr>
          <w:rStyle w:val="NormalCharacter"/>
          <w:rFonts w:hint="eastAsia"/>
          <w:szCs w:val="21"/>
        </w:rPr>
        <w:t>单位工程投标报价汇总表（表</w:t>
      </w:r>
      <w:r>
        <w:rPr>
          <w:rStyle w:val="NormalCharacter"/>
          <w:szCs w:val="21"/>
        </w:rPr>
        <w:t>-04</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1.7</w:t>
      </w:r>
      <w:r>
        <w:rPr>
          <w:rStyle w:val="NormalCharacter"/>
          <w:rFonts w:hint="eastAsia"/>
          <w:szCs w:val="21"/>
        </w:rPr>
        <w:t>分部分项工程和单价措施项目清单与计价表（表</w:t>
      </w:r>
      <w:r>
        <w:rPr>
          <w:rStyle w:val="NormalCharacter"/>
          <w:szCs w:val="21"/>
        </w:rPr>
        <w:t>-08</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1.8</w:t>
      </w:r>
      <w:r>
        <w:rPr>
          <w:rStyle w:val="NormalCharacter"/>
          <w:rFonts w:hint="eastAsia"/>
          <w:szCs w:val="21"/>
        </w:rPr>
        <w:t>总价措施项目清单与计价表（表</w:t>
      </w:r>
      <w:r>
        <w:rPr>
          <w:rStyle w:val="NormalCharacter"/>
          <w:szCs w:val="21"/>
        </w:rPr>
        <w:t>-11</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1.9</w:t>
      </w:r>
      <w:r>
        <w:rPr>
          <w:rStyle w:val="NormalCharacter"/>
          <w:rFonts w:hint="eastAsia"/>
          <w:szCs w:val="21"/>
        </w:rPr>
        <w:t>其他项目清单与计价汇总表（表</w:t>
      </w:r>
      <w:r>
        <w:rPr>
          <w:rStyle w:val="NormalCharacter"/>
          <w:szCs w:val="21"/>
        </w:rPr>
        <w:t>-12</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1.10</w:t>
      </w:r>
      <w:r>
        <w:rPr>
          <w:rStyle w:val="NormalCharacter"/>
          <w:rFonts w:hint="eastAsia"/>
          <w:szCs w:val="21"/>
        </w:rPr>
        <w:t>暂列金额明细表（表</w:t>
      </w:r>
      <w:r>
        <w:rPr>
          <w:rStyle w:val="NormalCharacter"/>
          <w:szCs w:val="21"/>
        </w:rPr>
        <w:t>12-1</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1.11</w:t>
      </w:r>
      <w:r>
        <w:rPr>
          <w:rStyle w:val="NormalCharacter"/>
          <w:rFonts w:hint="eastAsia"/>
          <w:szCs w:val="21"/>
        </w:rPr>
        <w:t>材料（工程设备）暂估价格及调整表（表</w:t>
      </w:r>
      <w:r>
        <w:rPr>
          <w:rStyle w:val="NormalCharacter"/>
          <w:szCs w:val="21"/>
        </w:rPr>
        <w:t>12-2</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1.12</w:t>
      </w:r>
      <w:r>
        <w:rPr>
          <w:rStyle w:val="NormalCharacter"/>
          <w:rFonts w:hint="eastAsia"/>
          <w:szCs w:val="21"/>
        </w:rPr>
        <w:t>专业工程暂估价表（表</w:t>
      </w:r>
      <w:r>
        <w:rPr>
          <w:rStyle w:val="NormalCharacter"/>
          <w:szCs w:val="21"/>
        </w:rPr>
        <w:t>12-3</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1.13</w:t>
      </w:r>
      <w:r>
        <w:rPr>
          <w:rStyle w:val="NormalCharacter"/>
          <w:rFonts w:hint="eastAsia"/>
          <w:szCs w:val="21"/>
        </w:rPr>
        <w:t>计日工表（表</w:t>
      </w:r>
      <w:r>
        <w:rPr>
          <w:rStyle w:val="NormalCharacter"/>
          <w:szCs w:val="21"/>
        </w:rPr>
        <w:t>12-4</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1.14</w:t>
      </w:r>
      <w:r>
        <w:rPr>
          <w:rStyle w:val="NormalCharacter"/>
          <w:rFonts w:hint="eastAsia"/>
          <w:szCs w:val="21"/>
        </w:rPr>
        <w:t>总承包服务费计价表（表</w:t>
      </w:r>
      <w:r>
        <w:rPr>
          <w:rStyle w:val="NormalCharacter"/>
          <w:szCs w:val="21"/>
        </w:rPr>
        <w:t>12-5</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1.15</w:t>
      </w:r>
      <w:r>
        <w:rPr>
          <w:rStyle w:val="NormalCharacter"/>
          <w:rFonts w:hint="eastAsia"/>
          <w:szCs w:val="21"/>
        </w:rPr>
        <w:t>税前项目清单与计价表（表</w:t>
      </w:r>
      <w:r>
        <w:rPr>
          <w:rStyle w:val="NormalCharacter"/>
          <w:szCs w:val="21"/>
        </w:rPr>
        <w:t>-14</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1.16</w:t>
      </w:r>
      <w:r>
        <w:rPr>
          <w:rStyle w:val="NormalCharacter"/>
          <w:rFonts w:hint="eastAsia"/>
          <w:szCs w:val="21"/>
        </w:rPr>
        <w:t>规费、增值税项目清单与计价表（表</w:t>
      </w:r>
      <w:r>
        <w:rPr>
          <w:rStyle w:val="NormalCharacter"/>
          <w:szCs w:val="21"/>
        </w:rPr>
        <w:t>-15</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szCs w:val="21"/>
        </w:rPr>
        <w:t>1.17</w:t>
      </w:r>
      <w:r>
        <w:rPr>
          <w:rStyle w:val="NormalCharacter"/>
          <w:rFonts w:hint="eastAsia"/>
          <w:szCs w:val="21"/>
        </w:rPr>
        <w:t>发包人提供主要材料和工程设备一览表（表</w:t>
      </w:r>
      <w:r>
        <w:rPr>
          <w:rStyle w:val="NormalCharacter"/>
          <w:szCs w:val="21"/>
        </w:rPr>
        <w:t>-21</w:t>
      </w:r>
      <w:r>
        <w:rPr>
          <w:rStyle w:val="NormalCharacter"/>
          <w:rFonts w:hint="eastAsia"/>
          <w:szCs w:val="21"/>
        </w:rPr>
        <w:t>）</w:t>
      </w:r>
    </w:p>
    <w:p w:rsidR="008074C4" w:rsidRDefault="008074C4">
      <w:pPr>
        <w:spacing w:line="360" w:lineRule="auto"/>
        <w:ind w:firstLineChars="300" w:firstLine="630"/>
        <w:jc w:val="left"/>
        <w:rPr>
          <w:rStyle w:val="NormalCharacter"/>
        </w:rPr>
      </w:pPr>
      <w:r>
        <w:rPr>
          <w:rStyle w:val="NormalCharacter"/>
        </w:rPr>
        <w:t>1.18</w:t>
      </w:r>
      <w:r>
        <w:rPr>
          <w:rStyle w:val="NormalCharacter"/>
          <w:rFonts w:hint="eastAsia"/>
        </w:rPr>
        <w:t>承包人提供主要材料和工程设备一览表（适用于造价信息差额调整法）（表</w:t>
      </w:r>
      <w:r>
        <w:rPr>
          <w:rStyle w:val="NormalCharacter"/>
        </w:rPr>
        <w:t>-22</w:t>
      </w:r>
      <w:r>
        <w:rPr>
          <w:rStyle w:val="NormalCharacter"/>
          <w:rFonts w:hint="eastAsia"/>
        </w:rPr>
        <w:t>）</w:t>
      </w:r>
    </w:p>
    <w:p w:rsidR="008074C4" w:rsidRDefault="008074C4">
      <w:pPr>
        <w:spacing w:line="360" w:lineRule="auto"/>
        <w:ind w:firstLineChars="300" w:firstLine="630"/>
        <w:jc w:val="left"/>
        <w:rPr>
          <w:rStyle w:val="NormalCharacter"/>
        </w:rPr>
      </w:pPr>
      <w:r>
        <w:rPr>
          <w:rStyle w:val="NormalCharacter"/>
        </w:rPr>
        <w:t>1.19</w:t>
      </w:r>
      <w:r>
        <w:rPr>
          <w:rStyle w:val="NormalCharacter"/>
          <w:rFonts w:hint="eastAsia"/>
        </w:rPr>
        <w:t>承包人提供主要材料和工程设备一览表（适用于价格指数差额调整法）（表</w:t>
      </w:r>
      <w:r>
        <w:rPr>
          <w:rStyle w:val="NormalCharacter"/>
        </w:rPr>
        <w:t>-23</w:t>
      </w:r>
      <w:r>
        <w:rPr>
          <w:rStyle w:val="NormalCharacter"/>
          <w:rFonts w:hint="eastAsia"/>
        </w:rPr>
        <w:t>）</w:t>
      </w:r>
    </w:p>
    <w:p w:rsidR="008074C4" w:rsidRDefault="008074C4">
      <w:pPr>
        <w:spacing w:line="360" w:lineRule="auto"/>
        <w:ind w:firstLineChars="300" w:firstLine="630"/>
        <w:jc w:val="left"/>
        <w:rPr>
          <w:rStyle w:val="NormalCharacter"/>
          <w:szCs w:val="21"/>
        </w:rPr>
      </w:pPr>
      <w:r>
        <w:rPr>
          <w:rStyle w:val="NormalCharacter"/>
          <w:rFonts w:hint="eastAsia"/>
          <w:szCs w:val="21"/>
        </w:rPr>
        <w:t>注：以下表格视工程实际需要选用，如该工程不发生如下表格相关项目和费用，所编制招标工程量清单则不需列入相应表格：</w:t>
      </w:r>
    </w:p>
    <w:p w:rsidR="008074C4" w:rsidRDefault="008074C4">
      <w:pPr>
        <w:spacing w:line="360" w:lineRule="auto"/>
        <w:ind w:firstLineChars="300" w:firstLine="630"/>
        <w:jc w:val="left"/>
        <w:rPr>
          <w:rStyle w:val="NormalCharacter"/>
          <w:szCs w:val="21"/>
        </w:rPr>
      </w:pPr>
      <w:r>
        <w:rPr>
          <w:rStyle w:val="NormalCharacter"/>
          <w:rFonts w:ascii="宋体" w:hint="eastAsia"/>
          <w:szCs w:val="21"/>
        </w:rPr>
        <w:t>①</w:t>
      </w:r>
      <w:r>
        <w:rPr>
          <w:rStyle w:val="NormalCharacter"/>
          <w:rFonts w:hint="eastAsia"/>
          <w:szCs w:val="21"/>
        </w:rPr>
        <w:t>建设项目投标报价汇总表（表</w:t>
      </w:r>
      <w:r>
        <w:rPr>
          <w:rStyle w:val="NormalCharacter"/>
          <w:szCs w:val="21"/>
        </w:rPr>
        <w:t>-02</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rFonts w:hint="eastAsia"/>
          <w:szCs w:val="21"/>
        </w:rPr>
        <w:t>②暂列金额明细表（表</w:t>
      </w:r>
      <w:r>
        <w:rPr>
          <w:rStyle w:val="NormalCharacter"/>
          <w:szCs w:val="21"/>
        </w:rPr>
        <w:t>12-1</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rFonts w:hint="eastAsia"/>
          <w:szCs w:val="21"/>
        </w:rPr>
        <w:t>③材料（工程设备）暂估单位及调整表（表</w:t>
      </w:r>
      <w:r>
        <w:rPr>
          <w:rStyle w:val="NormalCharacter"/>
          <w:szCs w:val="21"/>
        </w:rPr>
        <w:t>12-2</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rFonts w:hint="eastAsia"/>
          <w:szCs w:val="21"/>
        </w:rPr>
        <w:t>④专业工程暂估价表（表</w:t>
      </w:r>
      <w:r>
        <w:rPr>
          <w:rStyle w:val="NormalCharacter"/>
          <w:szCs w:val="21"/>
        </w:rPr>
        <w:t>12-3</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rFonts w:hint="eastAsia"/>
          <w:szCs w:val="21"/>
        </w:rPr>
        <w:t>⑤计日工表表</w:t>
      </w:r>
      <w:r>
        <w:rPr>
          <w:rStyle w:val="NormalCharacter"/>
          <w:szCs w:val="21"/>
        </w:rPr>
        <w:t>12-4</w:t>
      </w:r>
      <w:r>
        <w:rPr>
          <w:rStyle w:val="NormalCharacter"/>
          <w:rFonts w:hint="eastAsia"/>
          <w:szCs w:val="21"/>
        </w:rPr>
        <w:t>）</w:t>
      </w:r>
    </w:p>
    <w:p w:rsidR="008074C4" w:rsidRDefault="008074C4">
      <w:pPr>
        <w:spacing w:line="360" w:lineRule="auto"/>
        <w:ind w:firstLineChars="300" w:firstLine="630"/>
        <w:jc w:val="left"/>
        <w:rPr>
          <w:rStyle w:val="NormalCharacter"/>
          <w:szCs w:val="21"/>
        </w:rPr>
      </w:pPr>
      <w:r>
        <w:rPr>
          <w:rStyle w:val="NormalCharacter"/>
          <w:rFonts w:hint="eastAsia"/>
          <w:szCs w:val="21"/>
        </w:rPr>
        <w:t>⑥总承包服务费计价表（表</w:t>
      </w:r>
      <w:r>
        <w:rPr>
          <w:rStyle w:val="NormalCharacter"/>
          <w:szCs w:val="21"/>
        </w:rPr>
        <w:t>12-5</w:t>
      </w:r>
      <w:r>
        <w:rPr>
          <w:rStyle w:val="NormalCharacter"/>
          <w:rFonts w:hint="eastAsia"/>
          <w:szCs w:val="21"/>
        </w:rPr>
        <w:t>）</w:t>
      </w:r>
    </w:p>
    <w:p w:rsidR="008074C4" w:rsidRDefault="008074C4">
      <w:pPr>
        <w:spacing w:line="360" w:lineRule="auto"/>
        <w:ind w:firstLineChars="300" w:firstLine="630"/>
        <w:jc w:val="left"/>
        <w:rPr>
          <w:rStyle w:val="NormalCharacter"/>
        </w:rPr>
      </w:pPr>
      <w:r>
        <w:rPr>
          <w:rStyle w:val="NormalCharacter"/>
          <w:rFonts w:hint="eastAsia"/>
          <w:szCs w:val="21"/>
        </w:rPr>
        <w:t>⑦税前项目清单与计价表（表</w:t>
      </w:r>
      <w:r>
        <w:rPr>
          <w:rStyle w:val="NormalCharacter"/>
          <w:szCs w:val="21"/>
        </w:rPr>
        <w:t>-14</w:t>
      </w:r>
      <w:r>
        <w:rPr>
          <w:rStyle w:val="NormalCharacter"/>
          <w:rFonts w:hint="eastAsia"/>
          <w:szCs w:val="21"/>
        </w:rPr>
        <w:t>）</w:t>
      </w:r>
    </w:p>
    <w:p w:rsidR="008074C4" w:rsidRDefault="008074C4">
      <w:pPr>
        <w:pStyle w:val="Heading2"/>
        <w:rPr>
          <w:rStyle w:val="NormalCharacter"/>
        </w:rPr>
      </w:pPr>
      <w:r>
        <w:rPr>
          <w:rStyle w:val="NormalCharacter"/>
        </w:rPr>
        <w:t>2</w:t>
      </w:r>
      <w:r>
        <w:rPr>
          <w:rStyle w:val="NormalCharacter"/>
          <w:rFonts w:hint="eastAsia"/>
        </w:rPr>
        <w:t>招标控制价编制说明</w:t>
      </w:r>
    </w:p>
    <w:p w:rsidR="008074C4" w:rsidRDefault="008074C4">
      <w:pPr>
        <w:spacing w:line="360" w:lineRule="auto"/>
        <w:ind w:firstLineChars="200" w:firstLine="420"/>
        <w:rPr>
          <w:rStyle w:val="NormalCharacter"/>
          <w:szCs w:val="21"/>
        </w:rPr>
      </w:pPr>
      <w:r>
        <w:rPr>
          <w:rStyle w:val="NormalCharacter"/>
          <w:bCs/>
          <w:szCs w:val="21"/>
        </w:rPr>
        <w:t>2</w:t>
      </w:r>
      <w:r>
        <w:rPr>
          <w:rStyle w:val="NormalCharacter"/>
          <w:szCs w:val="21"/>
        </w:rPr>
        <w:t>.1</w:t>
      </w:r>
      <w:r>
        <w:rPr>
          <w:rStyle w:val="NormalCharacter"/>
          <w:rFonts w:hAnsi="宋体" w:hint="eastAsia"/>
          <w:szCs w:val="21"/>
        </w:rPr>
        <w:t>招标控制价编制依据：</w:t>
      </w:r>
    </w:p>
    <w:p w:rsidR="008074C4" w:rsidRDefault="008074C4">
      <w:pPr>
        <w:spacing w:line="360" w:lineRule="auto"/>
        <w:ind w:firstLineChars="200" w:firstLine="420"/>
        <w:rPr>
          <w:rStyle w:val="NormalCharacter"/>
          <w:rFonts w:hAnsi="宋体"/>
          <w:szCs w:val="21"/>
        </w:rPr>
      </w:pPr>
      <w:r>
        <w:rPr>
          <w:rStyle w:val="NormalCharacter"/>
          <w:rFonts w:hint="eastAsia"/>
          <w:szCs w:val="21"/>
        </w:rPr>
        <w:t>（</w:t>
      </w:r>
      <w:r>
        <w:rPr>
          <w:rStyle w:val="NormalCharacter"/>
          <w:szCs w:val="21"/>
        </w:rPr>
        <w:t>1</w:t>
      </w:r>
      <w:r>
        <w:rPr>
          <w:rStyle w:val="NormalCharacter"/>
          <w:rFonts w:hint="eastAsia"/>
          <w:szCs w:val="21"/>
        </w:rPr>
        <w:t>）</w:t>
      </w:r>
      <w:r>
        <w:rPr>
          <w:rStyle w:val="NormalCharacter"/>
          <w:rFonts w:hAnsi="宋体" w:hint="eastAsia"/>
          <w:szCs w:val="21"/>
        </w:rPr>
        <w:t>《计价规范》及《计算规范》、《关于建筑业实施营业税改征增值税后广西壮族自治区建设工程计价依据调整的通知》（桂建标〔</w:t>
      </w:r>
      <w:r>
        <w:rPr>
          <w:rStyle w:val="NormalCharacter"/>
          <w:rFonts w:hAnsi="宋体"/>
          <w:szCs w:val="21"/>
        </w:rPr>
        <w:t>2016</w:t>
      </w:r>
      <w:r>
        <w:rPr>
          <w:rStyle w:val="NormalCharacter"/>
          <w:rFonts w:hAnsi="宋体" w:hint="eastAsia"/>
          <w:szCs w:val="21"/>
        </w:rPr>
        <w:t>〕</w:t>
      </w:r>
      <w:r>
        <w:rPr>
          <w:rStyle w:val="NormalCharacter"/>
          <w:rFonts w:hAnsi="宋体"/>
          <w:szCs w:val="21"/>
        </w:rPr>
        <w:t>17</w:t>
      </w:r>
      <w:r>
        <w:rPr>
          <w:rStyle w:val="NormalCharacter"/>
          <w:rFonts w:hAnsi="宋体" w:hint="eastAsia"/>
          <w:szCs w:val="21"/>
        </w:rPr>
        <w:t>号）；</w:t>
      </w:r>
    </w:p>
    <w:p w:rsidR="008074C4" w:rsidRDefault="008074C4">
      <w:pPr>
        <w:spacing w:line="360" w:lineRule="auto"/>
        <w:ind w:firstLineChars="200" w:firstLine="420"/>
        <w:rPr>
          <w:rStyle w:val="NormalCharacter"/>
          <w:szCs w:val="21"/>
          <w:u w:val="single"/>
        </w:rPr>
      </w:pPr>
      <w:r>
        <w:rPr>
          <w:rStyle w:val="NormalCharacter"/>
          <w:rFonts w:hint="eastAsia"/>
          <w:szCs w:val="21"/>
        </w:rPr>
        <w:t>（</w:t>
      </w:r>
      <w:r>
        <w:rPr>
          <w:rStyle w:val="NormalCharacter"/>
          <w:szCs w:val="21"/>
        </w:rPr>
        <w:t>2</w:t>
      </w:r>
      <w:r>
        <w:rPr>
          <w:rStyle w:val="NormalCharacter"/>
          <w:rFonts w:hint="eastAsia"/>
          <w:szCs w:val="21"/>
        </w:rPr>
        <w:t>）自治区住房城乡建设行政主管部门颁发的计价定额及有关规定：</w:t>
      </w:r>
      <w:r>
        <w:rPr>
          <w:rStyle w:val="NormalCharacter"/>
          <w:rFonts w:hint="eastAsia"/>
          <w:szCs w:val="21"/>
          <w:u w:val="single"/>
        </w:rPr>
        <w:t>工程建安费计价方式执行《建设工程工程量清单计价规范》（</w:t>
      </w:r>
      <w:r>
        <w:rPr>
          <w:rStyle w:val="NormalCharacter"/>
          <w:szCs w:val="21"/>
          <w:u w:val="single"/>
        </w:rPr>
        <w:t>GB50500-2013</w:t>
      </w:r>
      <w:r>
        <w:rPr>
          <w:rStyle w:val="NormalCharacter"/>
          <w:rFonts w:hint="eastAsia"/>
          <w:szCs w:val="21"/>
          <w:u w:val="single"/>
        </w:rPr>
        <w:t>）及《〈建设工程工程量清单计价规范〉（</w:t>
      </w:r>
      <w:r>
        <w:rPr>
          <w:rStyle w:val="NormalCharacter"/>
          <w:szCs w:val="21"/>
          <w:u w:val="single"/>
        </w:rPr>
        <w:t>GB50500-2013</w:t>
      </w:r>
      <w:r>
        <w:rPr>
          <w:rStyle w:val="NormalCharacter"/>
          <w:rFonts w:hint="eastAsia"/>
          <w:szCs w:val="21"/>
          <w:u w:val="single"/>
        </w:rPr>
        <w:t>）广西壮族自治区实施细则》、《建设工程工程量计算规范》（</w:t>
      </w:r>
      <w:r>
        <w:rPr>
          <w:rStyle w:val="NormalCharacter"/>
          <w:szCs w:val="21"/>
          <w:u w:val="single"/>
        </w:rPr>
        <w:t>GB50854~50862-2013</w:t>
      </w:r>
      <w:r>
        <w:rPr>
          <w:rStyle w:val="NormalCharacter"/>
          <w:rFonts w:hint="eastAsia"/>
          <w:szCs w:val="21"/>
          <w:u w:val="single"/>
        </w:rPr>
        <w:t>）、《建设工程工程量计算规范》（</w:t>
      </w:r>
      <w:r>
        <w:rPr>
          <w:rStyle w:val="NormalCharacter"/>
          <w:szCs w:val="21"/>
          <w:u w:val="single"/>
        </w:rPr>
        <w:t>GB50854~50862-2013</w:t>
      </w:r>
      <w:r>
        <w:rPr>
          <w:rStyle w:val="NormalCharacter"/>
          <w:rFonts w:hint="eastAsia"/>
          <w:szCs w:val="21"/>
          <w:u w:val="single"/>
        </w:rPr>
        <w:t>）广西壮族自治区实施细则（修订本）、</w:t>
      </w:r>
      <w:r>
        <w:rPr>
          <w:rStyle w:val="NormalCharacter"/>
          <w:szCs w:val="21"/>
          <w:u w:val="single"/>
        </w:rPr>
        <w:t>2013</w:t>
      </w:r>
      <w:r>
        <w:rPr>
          <w:rStyle w:val="NormalCharacter"/>
          <w:rFonts w:hint="eastAsia"/>
          <w:szCs w:val="21"/>
          <w:u w:val="single"/>
        </w:rPr>
        <w:t>年《广西壮族自治区建筑装饰装修工程消耗量定额》、</w:t>
      </w:r>
      <w:r>
        <w:rPr>
          <w:rStyle w:val="NormalCharacter"/>
          <w:szCs w:val="21"/>
          <w:u w:val="single"/>
        </w:rPr>
        <w:t>2013</w:t>
      </w:r>
      <w:r>
        <w:rPr>
          <w:rStyle w:val="NormalCharacter"/>
          <w:rFonts w:hint="eastAsia"/>
          <w:szCs w:val="21"/>
          <w:u w:val="single"/>
        </w:rPr>
        <w:t>年《广西壮族自治区建筑装饰装修工程费用定额》、</w:t>
      </w:r>
      <w:r>
        <w:rPr>
          <w:rStyle w:val="NormalCharacter"/>
          <w:szCs w:val="21"/>
          <w:u w:val="single"/>
        </w:rPr>
        <w:t>2013</w:t>
      </w:r>
      <w:r>
        <w:rPr>
          <w:rStyle w:val="NormalCharacter"/>
          <w:rFonts w:hint="eastAsia"/>
          <w:szCs w:val="21"/>
          <w:u w:val="single"/>
        </w:rPr>
        <w:t>年《广西壮族自治区园林绿化及仿古建筑工程消耗量定额》、</w:t>
      </w:r>
      <w:r>
        <w:rPr>
          <w:rStyle w:val="NormalCharacter"/>
          <w:szCs w:val="21"/>
          <w:u w:val="single"/>
        </w:rPr>
        <w:t>2013</w:t>
      </w:r>
      <w:r>
        <w:rPr>
          <w:rStyle w:val="NormalCharacter"/>
          <w:rFonts w:hint="eastAsia"/>
          <w:szCs w:val="21"/>
          <w:u w:val="single"/>
        </w:rPr>
        <w:t>年《广西壮族自治区园林绿化及仿古建筑工程费有定额》、</w:t>
      </w:r>
      <w:r>
        <w:rPr>
          <w:rStyle w:val="NormalCharacter"/>
          <w:szCs w:val="21"/>
          <w:u w:val="single"/>
        </w:rPr>
        <w:t>2015</w:t>
      </w:r>
      <w:r>
        <w:rPr>
          <w:rStyle w:val="NormalCharacter"/>
          <w:rFonts w:hint="eastAsia"/>
          <w:szCs w:val="21"/>
          <w:u w:val="single"/>
        </w:rPr>
        <w:t>年《广西壮族自治区安装工程消耗量定额》、</w:t>
      </w:r>
      <w:r>
        <w:rPr>
          <w:rStyle w:val="NormalCharacter"/>
          <w:szCs w:val="21"/>
          <w:u w:val="single"/>
        </w:rPr>
        <w:t>2015</w:t>
      </w:r>
      <w:r>
        <w:rPr>
          <w:rStyle w:val="NormalCharacter"/>
          <w:rFonts w:hint="eastAsia"/>
          <w:szCs w:val="21"/>
          <w:u w:val="single"/>
        </w:rPr>
        <w:t>《广西壮族自治区安装工程费用定额》</w:t>
      </w:r>
      <w:r>
        <w:rPr>
          <w:rStyle w:val="NormalCharacter"/>
          <w:rFonts w:ascii="宋体" w:hAnsi="宋体" w:hint="eastAsia"/>
          <w:szCs w:val="21"/>
          <w:u w:val="single"/>
        </w:rPr>
        <w:t>、</w:t>
      </w:r>
      <w:r>
        <w:rPr>
          <w:rStyle w:val="NormalCharacter"/>
          <w:rFonts w:hint="eastAsia"/>
          <w:szCs w:val="21"/>
          <w:u w:val="single"/>
        </w:rPr>
        <w:t>《广西壮族自治区市政工程消耗量定额》（</w:t>
      </w:r>
      <w:r>
        <w:rPr>
          <w:rStyle w:val="NormalCharacter"/>
          <w:szCs w:val="21"/>
          <w:u w:val="single"/>
        </w:rPr>
        <w:t>2016</w:t>
      </w:r>
      <w:r>
        <w:rPr>
          <w:rStyle w:val="NormalCharacter"/>
          <w:rFonts w:hint="eastAsia"/>
          <w:szCs w:val="21"/>
          <w:u w:val="single"/>
        </w:rPr>
        <w:t>）、自治区住房城建建设厅关于颁布</w:t>
      </w:r>
      <w:r>
        <w:rPr>
          <w:rStyle w:val="NormalCharacter"/>
          <w:szCs w:val="21"/>
          <w:u w:val="single"/>
        </w:rPr>
        <w:t>2016</w:t>
      </w:r>
      <w:r>
        <w:rPr>
          <w:rStyle w:val="NormalCharacter"/>
          <w:rFonts w:hint="eastAsia"/>
          <w:szCs w:val="21"/>
          <w:u w:val="single"/>
        </w:rPr>
        <w:t>年《广西壮族自治区建设工程费用定额》的通知（桂建标【</w:t>
      </w:r>
      <w:r>
        <w:rPr>
          <w:rStyle w:val="NormalCharacter"/>
          <w:szCs w:val="21"/>
          <w:u w:val="single"/>
        </w:rPr>
        <w:t>2016</w:t>
      </w:r>
      <w:r>
        <w:rPr>
          <w:rStyle w:val="NormalCharacter"/>
          <w:rFonts w:hint="eastAsia"/>
          <w:szCs w:val="21"/>
          <w:u w:val="single"/>
        </w:rPr>
        <w:t>】</w:t>
      </w:r>
      <w:r>
        <w:rPr>
          <w:rStyle w:val="NormalCharacter"/>
          <w:szCs w:val="21"/>
          <w:u w:val="single"/>
        </w:rPr>
        <w:t>16</w:t>
      </w:r>
      <w:r>
        <w:rPr>
          <w:rStyle w:val="NormalCharacter"/>
          <w:rFonts w:hint="eastAsia"/>
          <w:szCs w:val="21"/>
          <w:u w:val="single"/>
        </w:rPr>
        <w:t>号）、《南宁市建设工程造价管理办法》有关规定及现行有关配套费用、人工和机械台班费用调整规定、《南宁建设工程造价信息》</w:t>
      </w:r>
      <w:r>
        <w:rPr>
          <w:rStyle w:val="NormalCharacter"/>
          <w:szCs w:val="21"/>
          <w:u w:val="single"/>
        </w:rPr>
        <w:t>2020</w:t>
      </w:r>
      <w:r>
        <w:rPr>
          <w:rStyle w:val="NormalCharacter"/>
          <w:rFonts w:hint="eastAsia"/>
          <w:szCs w:val="21"/>
          <w:u w:val="single"/>
        </w:rPr>
        <w:t>年第</w:t>
      </w:r>
      <w:r>
        <w:rPr>
          <w:rStyle w:val="NormalCharacter"/>
          <w:szCs w:val="21"/>
          <w:u w:val="thick"/>
        </w:rPr>
        <w:t>5</w:t>
      </w:r>
      <w:r>
        <w:rPr>
          <w:rStyle w:val="NormalCharacter"/>
          <w:rFonts w:hint="eastAsia"/>
          <w:szCs w:val="21"/>
          <w:u w:val="single"/>
        </w:rPr>
        <w:t>期以及现行的有关文件以及当地市场材料价格、工程量清单、施工设计图纸和补充资料。</w:t>
      </w:r>
    </w:p>
    <w:p w:rsidR="008074C4" w:rsidRDefault="008074C4">
      <w:pPr>
        <w:spacing w:line="360" w:lineRule="auto"/>
        <w:ind w:firstLineChars="200" w:firstLine="420"/>
        <w:rPr>
          <w:rStyle w:val="NormalCharacter"/>
          <w:rFonts w:ascii="宋体"/>
          <w:szCs w:val="21"/>
        </w:rPr>
      </w:pPr>
      <w:r>
        <w:rPr>
          <w:rStyle w:val="NormalCharacter"/>
          <w:rFonts w:hint="eastAsia"/>
          <w:szCs w:val="21"/>
        </w:rPr>
        <w:t>（</w:t>
      </w:r>
      <w:r>
        <w:rPr>
          <w:rStyle w:val="NormalCharacter"/>
          <w:szCs w:val="21"/>
        </w:rPr>
        <w:t>3</w:t>
      </w:r>
      <w:r>
        <w:rPr>
          <w:rStyle w:val="NormalCharacter"/>
          <w:rFonts w:hint="eastAsia"/>
          <w:szCs w:val="21"/>
        </w:rPr>
        <w:t>）建设工程设计文件及相关资料：</w:t>
      </w:r>
    </w:p>
    <w:p w:rsidR="008074C4" w:rsidRDefault="008074C4">
      <w:pPr>
        <w:spacing w:line="360" w:lineRule="auto"/>
        <w:ind w:firstLineChars="200" w:firstLine="420"/>
        <w:rPr>
          <w:rStyle w:val="NormalCharacter"/>
          <w:szCs w:val="21"/>
          <w:u w:val="single"/>
        </w:rPr>
      </w:pPr>
      <w:r>
        <w:rPr>
          <w:rStyle w:val="NormalCharacter"/>
          <w:rFonts w:hint="eastAsia"/>
          <w:szCs w:val="21"/>
          <w:u w:val="single"/>
        </w:rPr>
        <w:t>①人工工资按（桂建标【</w:t>
      </w:r>
      <w:r>
        <w:rPr>
          <w:rStyle w:val="NormalCharacter"/>
          <w:szCs w:val="21"/>
          <w:u w:val="single"/>
        </w:rPr>
        <w:t>2015</w:t>
      </w:r>
      <w:r>
        <w:rPr>
          <w:rStyle w:val="NormalCharacter"/>
          <w:rFonts w:hint="eastAsia"/>
          <w:szCs w:val="21"/>
          <w:u w:val="single"/>
        </w:rPr>
        <w:t>】</w:t>
      </w:r>
      <w:r>
        <w:rPr>
          <w:rStyle w:val="NormalCharacter"/>
          <w:szCs w:val="21"/>
          <w:u w:val="single"/>
        </w:rPr>
        <w:t>5</w:t>
      </w:r>
      <w:r>
        <w:rPr>
          <w:rStyle w:val="NormalCharacter"/>
          <w:rFonts w:hint="eastAsia"/>
          <w:szCs w:val="21"/>
          <w:u w:val="single"/>
        </w:rPr>
        <w:t>号）执行、工伤保险费按桂建管</w:t>
      </w:r>
      <w:r>
        <w:rPr>
          <w:rStyle w:val="NormalCharacter"/>
          <w:szCs w:val="21"/>
          <w:u w:val="single"/>
        </w:rPr>
        <w:t>[2008]37</w:t>
      </w:r>
      <w:r>
        <w:rPr>
          <w:rStyle w:val="NormalCharacter"/>
          <w:rFonts w:hint="eastAsia"/>
          <w:szCs w:val="21"/>
          <w:u w:val="single"/>
        </w:rPr>
        <w:t>号文执行。定额管理费费率调整按桂建标【</w:t>
      </w:r>
      <w:r>
        <w:rPr>
          <w:rStyle w:val="NormalCharacter"/>
          <w:szCs w:val="21"/>
          <w:u w:val="single"/>
        </w:rPr>
        <w:t>2011</w:t>
      </w:r>
      <w:r>
        <w:rPr>
          <w:rStyle w:val="NormalCharacter"/>
          <w:rFonts w:hint="eastAsia"/>
          <w:szCs w:val="21"/>
          <w:u w:val="single"/>
        </w:rPr>
        <w:t>】</w:t>
      </w:r>
      <w:r>
        <w:rPr>
          <w:rStyle w:val="NormalCharacter"/>
          <w:szCs w:val="21"/>
          <w:u w:val="single"/>
        </w:rPr>
        <w:t>21</w:t>
      </w:r>
      <w:r>
        <w:rPr>
          <w:rStyle w:val="NormalCharacter"/>
          <w:rFonts w:hint="eastAsia"/>
          <w:szCs w:val="21"/>
          <w:u w:val="single"/>
        </w:rPr>
        <w:t>文执行（安装、建筑工程费用定额按桂建标【</w:t>
      </w:r>
      <w:r>
        <w:rPr>
          <w:rStyle w:val="NormalCharacter"/>
          <w:szCs w:val="21"/>
          <w:u w:val="single"/>
        </w:rPr>
        <w:t>2013</w:t>
      </w:r>
      <w:r>
        <w:rPr>
          <w:rStyle w:val="NormalCharacter"/>
          <w:rFonts w:hint="eastAsia"/>
          <w:szCs w:val="21"/>
          <w:u w:val="single"/>
        </w:rPr>
        <w:t>】</w:t>
      </w:r>
      <w:r>
        <w:rPr>
          <w:rStyle w:val="NormalCharacter"/>
          <w:szCs w:val="21"/>
          <w:u w:val="single"/>
        </w:rPr>
        <w:t>47</w:t>
      </w:r>
      <w:r>
        <w:rPr>
          <w:rStyle w:val="NormalCharacter"/>
          <w:rFonts w:hint="eastAsia"/>
          <w:szCs w:val="21"/>
          <w:u w:val="single"/>
        </w:rPr>
        <w:t>号文执行，已颁布实施新版消耗量定额及配套费用定额的按其规定执行）。</w:t>
      </w:r>
    </w:p>
    <w:p w:rsidR="008074C4" w:rsidRDefault="008074C4">
      <w:pPr>
        <w:spacing w:line="360" w:lineRule="auto"/>
        <w:ind w:firstLineChars="200" w:firstLine="420"/>
        <w:rPr>
          <w:rStyle w:val="NormalCharacter"/>
          <w:szCs w:val="21"/>
          <w:u w:val="single"/>
        </w:rPr>
      </w:pPr>
      <w:r>
        <w:rPr>
          <w:rStyle w:val="NormalCharacter"/>
          <w:rFonts w:hint="eastAsia"/>
          <w:szCs w:val="21"/>
          <w:u w:val="single"/>
        </w:rPr>
        <w:t>②混凝土工程采用普通预拌混凝土。</w:t>
      </w:r>
    </w:p>
    <w:p w:rsidR="008074C4" w:rsidRDefault="008074C4">
      <w:pPr>
        <w:spacing w:line="360" w:lineRule="auto"/>
        <w:ind w:firstLineChars="200" w:firstLine="420"/>
        <w:rPr>
          <w:rStyle w:val="NormalCharacter"/>
          <w:szCs w:val="21"/>
          <w:u w:val="single"/>
        </w:rPr>
      </w:pPr>
      <w:r>
        <w:rPr>
          <w:rStyle w:val="NormalCharacter"/>
          <w:rFonts w:hint="eastAsia"/>
          <w:szCs w:val="21"/>
          <w:u w:val="single"/>
        </w:rPr>
        <w:t>③根据桂政发</w:t>
      </w:r>
      <w:r>
        <w:rPr>
          <w:rStyle w:val="NormalCharacter"/>
          <w:szCs w:val="21"/>
          <w:u w:val="single"/>
        </w:rPr>
        <w:t>[2012]</w:t>
      </w:r>
      <w:r>
        <w:rPr>
          <w:rStyle w:val="NormalCharacter"/>
          <w:rFonts w:hint="eastAsia"/>
          <w:szCs w:val="21"/>
          <w:u w:val="single"/>
        </w:rPr>
        <w:t>第</w:t>
      </w:r>
      <w:r>
        <w:rPr>
          <w:rStyle w:val="NormalCharacter"/>
          <w:szCs w:val="21"/>
          <w:u w:val="single"/>
        </w:rPr>
        <w:t>42</w:t>
      </w:r>
      <w:r>
        <w:rPr>
          <w:rStyle w:val="NormalCharacter"/>
          <w:rFonts w:hint="eastAsia"/>
          <w:szCs w:val="21"/>
          <w:u w:val="single"/>
        </w:rPr>
        <w:t>号文件规定，投标报价中包含社会保障费（养老保险费、医疗保险费、失业保险费）。</w:t>
      </w:r>
    </w:p>
    <w:p w:rsidR="008074C4" w:rsidRDefault="008074C4">
      <w:pPr>
        <w:spacing w:line="360" w:lineRule="auto"/>
        <w:ind w:firstLineChars="200" w:firstLine="420"/>
        <w:rPr>
          <w:rStyle w:val="NormalCharacter"/>
          <w:szCs w:val="21"/>
          <w:u w:val="single"/>
        </w:rPr>
      </w:pPr>
      <w:r>
        <w:rPr>
          <w:rStyle w:val="NormalCharacter"/>
          <w:rFonts w:hint="eastAsia"/>
          <w:szCs w:val="21"/>
          <w:u w:val="single"/>
        </w:rPr>
        <w:t>④安全施工费、文明施工费、环境保护费、临时设施费，按桂建质</w:t>
      </w:r>
      <w:r>
        <w:rPr>
          <w:rStyle w:val="NormalCharacter"/>
          <w:szCs w:val="21"/>
          <w:u w:val="single"/>
        </w:rPr>
        <w:t>[2015]16</w:t>
      </w:r>
      <w:r>
        <w:rPr>
          <w:rStyle w:val="NormalCharacter"/>
          <w:rFonts w:hint="eastAsia"/>
          <w:szCs w:val="21"/>
          <w:u w:val="single"/>
        </w:rPr>
        <w:t>号及南建质安</w:t>
      </w:r>
      <w:r>
        <w:rPr>
          <w:rStyle w:val="NormalCharacter"/>
          <w:szCs w:val="21"/>
          <w:u w:val="single"/>
        </w:rPr>
        <w:t>[2013]22</w:t>
      </w:r>
      <w:r>
        <w:rPr>
          <w:rStyle w:val="NormalCharacter"/>
          <w:rFonts w:hint="eastAsia"/>
          <w:szCs w:val="21"/>
          <w:u w:val="single"/>
        </w:rPr>
        <w:t>号文规定执行，作为不竞争费用单列，该四项费用经检查考核符合要求后，按约定支付，但总价不得超出该四项费用的总费用。其它规费按《广西壮族自治区建筑装饰装修安装园林绿化工程费用定额》及相关文件规定执行，不进行招标投标竞争。</w:t>
      </w:r>
      <w:r>
        <w:rPr>
          <w:rStyle w:val="NormalCharacter"/>
          <w:szCs w:val="21"/>
          <w:u w:val="single"/>
        </w:rPr>
        <w:t xml:space="preserve"> </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）本工程招标文件及工程量清单；</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）与建设项目相关的标准、规范、技术资料；</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）施工现场情况、工程特点及常规施工方案；</w:t>
      </w:r>
    </w:p>
    <w:p w:rsidR="008074C4" w:rsidRDefault="008074C4">
      <w:pPr>
        <w:spacing w:line="360" w:lineRule="auto"/>
        <w:ind w:firstLineChars="200" w:firstLine="420"/>
        <w:rPr>
          <w:rStyle w:val="NormalCharacter"/>
          <w:rFonts w:hAnsi="宋体"/>
          <w:szCs w:val="21"/>
        </w:rPr>
      </w:pPr>
      <w:r>
        <w:rPr>
          <w:rStyle w:val="NormalCharacter"/>
          <w:rFonts w:hint="eastAsia"/>
          <w:szCs w:val="21"/>
        </w:rPr>
        <w:t>（</w:t>
      </w:r>
      <w:r>
        <w:rPr>
          <w:rStyle w:val="NormalCharacter"/>
          <w:szCs w:val="21"/>
        </w:rPr>
        <w:t>7</w:t>
      </w:r>
      <w:r>
        <w:rPr>
          <w:rStyle w:val="NormalCharacter"/>
          <w:rFonts w:hint="eastAsia"/>
          <w:szCs w:val="21"/>
        </w:rPr>
        <w:t>）材料价格信息</w:t>
      </w:r>
      <w:r>
        <w:rPr>
          <w:rStyle w:val="NormalCharacter"/>
          <w:rFonts w:hAnsi="宋体" w:hint="eastAsia"/>
          <w:szCs w:val="21"/>
        </w:rPr>
        <w:t>：材料价格调整园林绿化工程按照</w:t>
      </w:r>
      <w:r>
        <w:rPr>
          <w:rStyle w:val="NormalCharacter"/>
          <w:rFonts w:hint="eastAsia"/>
          <w:szCs w:val="21"/>
          <w:u w:val="single"/>
        </w:rPr>
        <w:t>南宁</w:t>
      </w:r>
      <w:r>
        <w:rPr>
          <w:rStyle w:val="NormalCharacter"/>
          <w:rFonts w:hint="eastAsia"/>
          <w:szCs w:val="21"/>
        </w:rPr>
        <w:t>市建设工程造价管理机构发布的工程造价信息</w:t>
      </w:r>
      <w:r>
        <w:rPr>
          <w:rStyle w:val="NormalCharacter"/>
          <w:szCs w:val="21"/>
          <w:u w:val="single"/>
        </w:rPr>
        <w:t>2020</w:t>
      </w:r>
      <w:r>
        <w:rPr>
          <w:rStyle w:val="NormalCharacter"/>
          <w:rFonts w:hint="eastAsia"/>
          <w:szCs w:val="21"/>
        </w:rPr>
        <w:t>年第</w:t>
      </w:r>
      <w:r>
        <w:rPr>
          <w:rStyle w:val="NormalCharacter"/>
          <w:szCs w:val="21"/>
          <w:u w:val="single"/>
        </w:rPr>
        <w:t>5</w:t>
      </w:r>
      <w:r>
        <w:rPr>
          <w:rStyle w:val="NormalCharacter"/>
          <w:rFonts w:hint="eastAsia"/>
          <w:szCs w:val="21"/>
        </w:rPr>
        <w:t>期除税价格，其他工程按</w:t>
      </w:r>
      <w:r>
        <w:rPr>
          <w:rStyle w:val="NormalCharacter"/>
          <w:szCs w:val="21"/>
        </w:rPr>
        <w:t>2020</w:t>
      </w:r>
      <w:r>
        <w:rPr>
          <w:rStyle w:val="NormalCharacter"/>
          <w:rFonts w:hint="eastAsia"/>
          <w:szCs w:val="21"/>
        </w:rPr>
        <w:t>年第</w:t>
      </w:r>
      <w:r>
        <w:rPr>
          <w:rStyle w:val="NormalCharacter"/>
          <w:szCs w:val="21"/>
        </w:rPr>
        <w:t>5</w:t>
      </w:r>
      <w:r>
        <w:rPr>
          <w:rStyle w:val="NormalCharacter"/>
          <w:rFonts w:hint="eastAsia"/>
          <w:szCs w:val="21"/>
        </w:rPr>
        <w:t>期《南宁建设工程造价信息》发布的南宁市除税信息价，不足部分参考市场定价</w:t>
      </w:r>
      <w:r>
        <w:rPr>
          <w:rStyle w:val="NormalCharacter"/>
          <w:rFonts w:hAnsi="宋体" w:hint="eastAsia"/>
          <w:szCs w:val="21"/>
        </w:rPr>
        <w:t>。</w:t>
      </w:r>
    </w:p>
    <w:p w:rsidR="008074C4" w:rsidRDefault="008074C4">
      <w:pPr>
        <w:spacing w:line="360" w:lineRule="auto"/>
        <w:ind w:firstLineChars="200" w:firstLine="420"/>
        <w:rPr>
          <w:rStyle w:val="NormalCharacter"/>
        </w:rPr>
      </w:pPr>
      <w:r>
        <w:rPr>
          <w:rStyle w:val="NormalCharacter"/>
        </w:rPr>
        <w:t xml:space="preserve">2.2 </w:t>
      </w:r>
      <w:r>
        <w:rPr>
          <w:rStyle w:val="NormalCharacter"/>
          <w:rFonts w:hAnsi="宋体" w:hint="eastAsia"/>
        </w:rPr>
        <w:t>分部分项及单价措施项目综合单价应包括招标文件中招标人要求投标人所承担的风险内容及其范围（幅度）产生的风险费用。</w:t>
      </w:r>
    </w:p>
    <w:p w:rsidR="008074C4" w:rsidRDefault="008074C4">
      <w:pPr>
        <w:spacing w:line="360" w:lineRule="auto"/>
        <w:ind w:firstLine="420"/>
        <w:rPr>
          <w:rStyle w:val="NormalCharacter"/>
          <w:szCs w:val="21"/>
        </w:rPr>
      </w:pPr>
      <w:r>
        <w:rPr>
          <w:rStyle w:val="NormalCharacter"/>
        </w:rPr>
        <w:t>2.3</w:t>
      </w:r>
      <w:r>
        <w:rPr>
          <w:rStyle w:val="NormalCharacter"/>
          <w:rFonts w:hAnsi="宋体" w:hint="eastAsia"/>
          <w:szCs w:val="21"/>
        </w:rPr>
        <w:t>总价措施项目应根据拟定的招标文件和常规施工方案按《计价规范》和《计算规范》规定编制。</w:t>
      </w:r>
    </w:p>
    <w:p w:rsidR="008074C4" w:rsidRDefault="008074C4">
      <w:pPr>
        <w:spacing w:line="360" w:lineRule="auto"/>
        <w:ind w:firstLineChars="200" w:firstLine="420"/>
        <w:rPr>
          <w:rStyle w:val="NormalCharacter"/>
          <w:szCs w:val="21"/>
        </w:rPr>
      </w:pPr>
      <w:r>
        <w:rPr>
          <w:rStyle w:val="NormalCharacter"/>
          <w:szCs w:val="21"/>
        </w:rPr>
        <w:t xml:space="preserve">2.4 </w:t>
      </w:r>
      <w:r>
        <w:rPr>
          <w:rStyle w:val="NormalCharacter"/>
          <w:rFonts w:hint="eastAsia"/>
          <w:szCs w:val="21"/>
        </w:rPr>
        <w:t>其他项目费应按下列规定报价：</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）暂列金额应按招标工程量清单中列出的金额填写；</w:t>
      </w:r>
    </w:p>
    <w:p w:rsidR="008074C4" w:rsidRDefault="008074C4">
      <w:pPr>
        <w:pStyle w:val="UserStyle49"/>
        <w:spacing w:line="360" w:lineRule="auto"/>
        <w:ind w:firstLineChars="200" w:firstLine="420"/>
        <w:rPr>
          <w:rStyle w:val="NormalCharacter"/>
        </w:rPr>
      </w:pPr>
      <w:r>
        <w:rPr>
          <w:rStyle w:val="NormalCharacter"/>
          <w:rFonts w:hint="eastAsia"/>
        </w:rPr>
        <w:t>（</w:t>
      </w:r>
      <w:r>
        <w:rPr>
          <w:rStyle w:val="NormalCharacter"/>
        </w:rPr>
        <w:t>2</w:t>
      </w:r>
      <w:r>
        <w:rPr>
          <w:rStyle w:val="NormalCharacter"/>
          <w:rFonts w:hint="eastAsia"/>
        </w:rPr>
        <w:t>）材料、工程设备暂估价应按招标工程量清单中列出的单价计入综合单价；</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3</w:t>
      </w:r>
      <w:r>
        <w:rPr>
          <w:rStyle w:val="NormalCharacter"/>
          <w:rFonts w:hint="eastAsia"/>
          <w:szCs w:val="21"/>
        </w:rPr>
        <w:t>）专业工程暂估价应按招标工程量清单中列出的金额填写；</w:t>
      </w:r>
    </w:p>
    <w:p w:rsidR="008074C4" w:rsidRDefault="008074C4">
      <w:pPr>
        <w:spacing w:line="360" w:lineRule="auto"/>
        <w:ind w:firstLineChars="200" w:firstLine="420"/>
        <w:rPr>
          <w:rStyle w:val="NormalCharacter"/>
          <w:rFonts w:hAnsi="宋体"/>
          <w:szCs w:val="21"/>
        </w:rPr>
      </w:pPr>
      <w:r>
        <w:rPr>
          <w:rStyle w:val="NormalCharacter"/>
          <w:rFonts w:hint="eastAsia"/>
          <w:szCs w:val="21"/>
        </w:rPr>
        <w:t>（</w:t>
      </w:r>
      <w:r>
        <w:rPr>
          <w:rStyle w:val="NormalCharacter"/>
          <w:szCs w:val="21"/>
        </w:rPr>
        <w:t>4</w:t>
      </w:r>
      <w:r>
        <w:rPr>
          <w:rStyle w:val="NormalCharacter"/>
          <w:rFonts w:hint="eastAsia"/>
          <w:szCs w:val="21"/>
        </w:rPr>
        <w:t>）计日工应按招标工程量清单中列出的项目和数量，根据工程特点和有关计价依据确定的综合单价计算；</w:t>
      </w:r>
    </w:p>
    <w:p w:rsidR="008074C4" w:rsidRDefault="008074C4">
      <w:pPr>
        <w:spacing w:line="360" w:lineRule="auto"/>
        <w:ind w:firstLineChars="200" w:firstLine="420"/>
        <w:rPr>
          <w:rStyle w:val="NormalCharacter"/>
          <w:szCs w:val="21"/>
        </w:rPr>
      </w:pPr>
      <w:r>
        <w:rPr>
          <w:rStyle w:val="NormalCharacter"/>
          <w:szCs w:val="21"/>
        </w:rPr>
        <w:t xml:space="preserve">2.5 </w:t>
      </w:r>
      <w:r>
        <w:rPr>
          <w:rStyle w:val="NormalCharacter"/>
          <w:rFonts w:hint="eastAsia"/>
          <w:szCs w:val="21"/>
        </w:rPr>
        <w:t>规费和增值税应按规定确定，作为不可竞争费用，且养老、失业、医疗保险费要单列。</w:t>
      </w:r>
    </w:p>
    <w:p w:rsidR="008074C4" w:rsidRDefault="008074C4">
      <w:pPr>
        <w:spacing w:line="360" w:lineRule="auto"/>
        <w:ind w:firstLine="420"/>
        <w:rPr>
          <w:rStyle w:val="NormalCharacter"/>
          <w:rFonts w:hAnsi="宋体"/>
        </w:rPr>
      </w:pPr>
      <w:r>
        <w:rPr>
          <w:rStyle w:val="NormalCharacter"/>
          <w:szCs w:val="21"/>
        </w:rPr>
        <w:t>2.6</w:t>
      </w:r>
      <w:r>
        <w:rPr>
          <w:rStyle w:val="NormalCharacter"/>
          <w:rFonts w:hAnsi="宋体" w:hint="eastAsia"/>
          <w:szCs w:val="21"/>
        </w:rPr>
        <w:t>其它需要说明的问题：</w:t>
      </w:r>
      <w:r>
        <w:rPr>
          <w:rStyle w:val="NormalCharacter"/>
          <w:rFonts w:hAnsi="宋体" w:hint="eastAsia"/>
        </w:rPr>
        <w:t>。</w:t>
      </w:r>
    </w:p>
    <w:p w:rsidR="008074C4" w:rsidRDefault="008074C4">
      <w:pPr>
        <w:pStyle w:val="Heading2"/>
        <w:rPr>
          <w:rStyle w:val="NormalCharacter"/>
          <w:szCs w:val="21"/>
        </w:rPr>
      </w:pPr>
      <w:r>
        <w:rPr>
          <w:rStyle w:val="NormalCharacter"/>
        </w:rPr>
        <w:t>3</w:t>
      </w:r>
      <w:r>
        <w:rPr>
          <w:rStyle w:val="NormalCharacter"/>
          <w:rFonts w:hint="eastAsia"/>
        </w:rPr>
        <w:t>投标报价（已标价工程量清单）编制说明</w:t>
      </w:r>
    </w:p>
    <w:p w:rsidR="008074C4" w:rsidRDefault="008074C4">
      <w:pPr>
        <w:spacing w:line="360" w:lineRule="auto"/>
        <w:ind w:firstLineChars="200" w:firstLine="420"/>
        <w:rPr>
          <w:rStyle w:val="NormalCharacter"/>
          <w:szCs w:val="21"/>
        </w:rPr>
      </w:pPr>
      <w:r>
        <w:rPr>
          <w:rStyle w:val="NormalCharacter"/>
          <w:szCs w:val="21"/>
        </w:rPr>
        <w:t>3.1</w:t>
      </w:r>
      <w:r>
        <w:rPr>
          <w:rStyle w:val="NormalCharacter"/>
          <w:rFonts w:hint="eastAsia"/>
          <w:szCs w:val="21"/>
        </w:rPr>
        <w:t>投标人应依据招标文件、招标工程量清单以及《计价规范》、《计算规范》自主报价，自主报价</w:t>
      </w:r>
      <w:r>
        <w:rPr>
          <w:rStyle w:val="NormalCharacter"/>
          <w:rFonts w:hAnsi="宋体" w:hint="eastAsia"/>
          <w:szCs w:val="21"/>
        </w:rPr>
        <w:t>不得违反计价规范强制性条文规定。</w:t>
      </w:r>
      <w:r>
        <w:rPr>
          <w:rStyle w:val="NormalCharacter"/>
          <w:rFonts w:hint="eastAsia"/>
          <w:szCs w:val="21"/>
        </w:rPr>
        <w:t>投标人不得采用总价让利或以百分比让利等形式进行报价，任何优惠（或降价、让利）均应反映在相应清单项目的综合单价中。同时，不得出现任意一项单价重大让利，</w:t>
      </w:r>
      <w:r>
        <w:rPr>
          <w:rStyle w:val="NormalCharacter"/>
          <w:rFonts w:hAnsi="宋体" w:hint="eastAsia"/>
          <w:szCs w:val="21"/>
        </w:rPr>
        <w:t>不得以自有机械闲置、自有材料等不计成本为由</w:t>
      </w:r>
      <w:r>
        <w:rPr>
          <w:rStyle w:val="NormalCharacter"/>
          <w:rFonts w:hint="eastAsia"/>
          <w:szCs w:val="21"/>
        </w:rPr>
        <w:t>低于工程成本报价。</w:t>
      </w:r>
    </w:p>
    <w:p w:rsidR="008074C4" w:rsidRDefault="008074C4">
      <w:pPr>
        <w:spacing w:line="360" w:lineRule="auto"/>
        <w:ind w:firstLineChars="200" w:firstLine="420"/>
        <w:rPr>
          <w:rStyle w:val="NormalCharacter"/>
          <w:rFonts w:hAnsi="宋体"/>
          <w:szCs w:val="21"/>
        </w:rPr>
      </w:pPr>
      <w:r>
        <w:rPr>
          <w:rStyle w:val="NormalCharacter"/>
          <w:szCs w:val="21"/>
        </w:rPr>
        <w:t>3.2</w:t>
      </w:r>
      <w:r>
        <w:rPr>
          <w:rStyle w:val="NormalCharacter"/>
          <w:rFonts w:hint="eastAsia"/>
          <w:szCs w:val="21"/>
        </w:rPr>
        <w:t>投标人应按招标工程量清单填报价格。项目编码、项目名称、项目特征、计量单位、工程量必须与招标工程量清单一致，</w:t>
      </w:r>
      <w:r>
        <w:rPr>
          <w:rStyle w:val="NormalCharacter"/>
          <w:rFonts w:hAnsi="宋体" w:hint="eastAsia"/>
          <w:szCs w:val="21"/>
        </w:rPr>
        <w:t>投标人不得对招标工程量清单项目进行增减调整。</w:t>
      </w:r>
    </w:p>
    <w:p w:rsidR="008074C4" w:rsidRDefault="008074C4">
      <w:pPr>
        <w:spacing w:line="360" w:lineRule="auto"/>
        <w:ind w:firstLineChars="200" w:firstLine="420"/>
        <w:rPr>
          <w:rStyle w:val="NormalCharacter"/>
          <w:szCs w:val="21"/>
        </w:rPr>
      </w:pPr>
      <w:r>
        <w:rPr>
          <w:rStyle w:val="NormalCharacter"/>
          <w:szCs w:val="21"/>
        </w:rPr>
        <w:t>3.3</w:t>
      </w:r>
      <w:r>
        <w:rPr>
          <w:rStyle w:val="NormalCharacter"/>
          <w:rFonts w:hint="eastAsia"/>
          <w:szCs w:val="21"/>
        </w:rPr>
        <w:t>综合单价中应包含招标文件中划分的应有投标人承担的风险范围及其费用。</w:t>
      </w:r>
    </w:p>
    <w:p w:rsidR="008074C4" w:rsidRDefault="008074C4">
      <w:pPr>
        <w:spacing w:line="360" w:lineRule="auto"/>
        <w:ind w:firstLineChars="200" w:firstLine="420"/>
        <w:rPr>
          <w:rStyle w:val="NormalCharacter"/>
          <w:szCs w:val="21"/>
        </w:rPr>
      </w:pPr>
      <w:r>
        <w:rPr>
          <w:rStyle w:val="NormalCharacter"/>
          <w:szCs w:val="21"/>
        </w:rPr>
        <w:t>3.4</w:t>
      </w:r>
      <w:r>
        <w:rPr>
          <w:rStyle w:val="NormalCharacter"/>
          <w:rFonts w:hint="eastAsia"/>
          <w:szCs w:val="21"/>
        </w:rPr>
        <w:t>综合单价不能大于控制价提供综合单价。</w:t>
      </w:r>
    </w:p>
    <w:p w:rsidR="008074C4" w:rsidRDefault="008074C4">
      <w:pPr>
        <w:spacing w:line="360" w:lineRule="auto"/>
        <w:ind w:firstLineChars="200" w:firstLine="420"/>
        <w:rPr>
          <w:rStyle w:val="NormalCharacter"/>
          <w:rFonts w:hAnsi="宋体"/>
          <w:szCs w:val="21"/>
        </w:rPr>
      </w:pPr>
      <w:r>
        <w:rPr>
          <w:rStyle w:val="NormalCharacter"/>
          <w:szCs w:val="21"/>
        </w:rPr>
        <w:t xml:space="preserve">3.5 </w:t>
      </w:r>
      <w:r>
        <w:rPr>
          <w:rStyle w:val="NormalCharacter"/>
          <w:rFonts w:hAnsi="宋体" w:hint="eastAsia"/>
          <w:szCs w:val="21"/>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rsidR="008074C4" w:rsidRDefault="008074C4">
      <w:pPr>
        <w:spacing w:line="360" w:lineRule="auto"/>
        <w:ind w:firstLineChars="200" w:firstLine="420"/>
        <w:rPr>
          <w:rStyle w:val="NormalCharacter"/>
          <w:szCs w:val="21"/>
        </w:rPr>
      </w:pPr>
      <w:r>
        <w:rPr>
          <w:rStyle w:val="NormalCharacter"/>
          <w:szCs w:val="21"/>
        </w:rPr>
        <w:t>3.6</w:t>
      </w:r>
      <w:r>
        <w:rPr>
          <w:rStyle w:val="NormalCharacter"/>
          <w:rFonts w:hAnsi="宋体" w:hint="eastAsia"/>
          <w:szCs w:val="21"/>
        </w:rPr>
        <w:t>总价措施项目的金额应根据招标文件及投标时拟定的施工组织设计或施工方案，按计价规范的规定自主确定。但</w:t>
      </w:r>
      <w:r>
        <w:rPr>
          <w:rStyle w:val="NormalCharacter"/>
          <w:rFonts w:hint="eastAsia"/>
          <w:szCs w:val="21"/>
        </w:rPr>
        <w:t>安全文明施工费按有关规定执行，作为不竞争费用单列。</w:t>
      </w:r>
    </w:p>
    <w:p w:rsidR="008074C4" w:rsidRDefault="008074C4">
      <w:pPr>
        <w:spacing w:line="360" w:lineRule="auto"/>
        <w:ind w:firstLineChars="200" w:firstLine="420"/>
        <w:rPr>
          <w:rStyle w:val="NormalCharacter"/>
          <w:szCs w:val="21"/>
        </w:rPr>
      </w:pPr>
      <w:r>
        <w:rPr>
          <w:rStyle w:val="NormalCharacter"/>
          <w:szCs w:val="21"/>
        </w:rPr>
        <w:t xml:space="preserve">3.7 </w:t>
      </w:r>
      <w:r>
        <w:rPr>
          <w:rStyle w:val="NormalCharacter"/>
          <w:rFonts w:hint="eastAsia"/>
          <w:szCs w:val="21"/>
        </w:rPr>
        <w:t>其他项目费应按下列规定报价：</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）暂列金额应按招标工程量清单中列出的金额填写；</w:t>
      </w:r>
    </w:p>
    <w:p w:rsidR="008074C4" w:rsidRDefault="008074C4">
      <w:pPr>
        <w:pStyle w:val="UserStyle49"/>
        <w:spacing w:line="360" w:lineRule="auto"/>
        <w:ind w:firstLineChars="200" w:firstLine="420"/>
        <w:rPr>
          <w:rStyle w:val="NormalCharacter"/>
        </w:rPr>
      </w:pPr>
      <w:r>
        <w:rPr>
          <w:rStyle w:val="NormalCharacter"/>
          <w:rFonts w:hint="eastAsia"/>
        </w:rPr>
        <w:t>（</w:t>
      </w:r>
      <w:r>
        <w:rPr>
          <w:rStyle w:val="NormalCharacter"/>
        </w:rPr>
        <w:t>3</w:t>
      </w:r>
      <w:r>
        <w:rPr>
          <w:rStyle w:val="NormalCharacter"/>
          <w:rFonts w:hint="eastAsia"/>
        </w:rPr>
        <w:t>）材料、工程设备暂估价应按招标工程量清单中列出的单价计入综合单价；</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4</w:t>
      </w:r>
      <w:r>
        <w:rPr>
          <w:rStyle w:val="NormalCharacter"/>
          <w:rFonts w:hint="eastAsia"/>
          <w:szCs w:val="21"/>
        </w:rPr>
        <w:t>）专业工程暂估价应按招标工程量清单中列出的金额填写；</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5</w:t>
      </w:r>
      <w:r>
        <w:rPr>
          <w:rStyle w:val="NormalCharacter"/>
          <w:rFonts w:hint="eastAsia"/>
          <w:szCs w:val="21"/>
        </w:rPr>
        <w:t>）计日工应按招标工程量清单中列出的项目和数量，自主确定综合单价并计算计日工总额；</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6</w:t>
      </w:r>
      <w:r>
        <w:rPr>
          <w:rStyle w:val="NormalCharacter"/>
          <w:rFonts w:hint="eastAsia"/>
          <w:szCs w:val="21"/>
        </w:rPr>
        <w:t>）总承包服务费应根据招标工程量清单中列出的内容</w:t>
      </w:r>
      <w:r>
        <w:rPr>
          <w:rStyle w:val="NormalCharacter"/>
          <w:rFonts w:hAnsi="宋体" w:hint="eastAsia"/>
          <w:szCs w:val="21"/>
        </w:rPr>
        <w:t>和供应材料、设备情况，按照招标人提出的协调、配合与服务要求和施工现场管理需要</w:t>
      </w:r>
      <w:r>
        <w:rPr>
          <w:rStyle w:val="NormalCharacter"/>
          <w:rFonts w:hint="eastAsia"/>
          <w:szCs w:val="21"/>
        </w:rPr>
        <w:t>自主确定。</w:t>
      </w:r>
    </w:p>
    <w:p w:rsidR="008074C4" w:rsidRDefault="008074C4">
      <w:pPr>
        <w:spacing w:line="360" w:lineRule="auto"/>
        <w:ind w:firstLineChars="200" w:firstLine="420"/>
        <w:rPr>
          <w:rStyle w:val="NormalCharacter"/>
          <w:szCs w:val="21"/>
        </w:rPr>
      </w:pPr>
      <w:r>
        <w:rPr>
          <w:rStyle w:val="NormalCharacter"/>
          <w:szCs w:val="21"/>
        </w:rPr>
        <w:t xml:space="preserve">3.8 </w:t>
      </w:r>
      <w:r>
        <w:rPr>
          <w:rStyle w:val="NormalCharacter"/>
          <w:rFonts w:hint="eastAsia"/>
          <w:szCs w:val="21"/>
        </w:rPr>
        <w:t>规费和增值税应按规定确定，作为不可竞争费用。</w:t>
      </w:r>
    </w:p>
    <w:p w:rsidR="008074C4" w:rsidRDefault="008074C4">
      <w:pPr>
        <w:spacing w:line="360" w:lineRule="auto"/>
        <w:ind w:firstLineChars="200" w:firstLine="420"/>
        <w:rPr>
          <w:rStyle w:val="NormalCharacter"/>
          <w:szCs w:val="21"/>
        </w:rPr>
      </w:pPr>
      <w:r>
        <w:rPr>
          <w:rStyle w:val="NormalCharacter"/>
          <w:szCs w:val="21"/>
        </w:rPr>
        <w:t xml:space="preserve">3.9 </w:t>
      </w:r>
      <w:r>
        <w:rPr>
          <w:rStyle w:val="NormalCharacter"/>
          <w:rFonts w:hint="eastAsia"/>
          <w:szCs w:val="21"/>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rsidR="008074C4" w:rsidRDefault="008074C4">
      <w:pPr>
        <w:spacing w:line="360" w:lineRule="auto"/>
        <w:ind w:firstLineChars="200" w:firstLine="420"/>
        <w:rPr>
          <w:rStyle w:val="NormalCharacter"/>
        </w:rPr>
      </w:pPr>
      <w:r>
        <w:rPr>
          <w:rStyle w:val="NormalCharacter"/>
        </w:rPr>
        <w:t xml:space="preserve">3.10 </w:t>
      </w:r>
      <w:r>
        <w:rPr>
          <w:rStyle w:val="NormalCharacter"/>
          <w:rFonts w:hint="eastAsia"/>
        </w:rPr>
        <w:t>投标总价应当与分部分项工程费、措施项目费、其他项目费和规费、增值税的合计金额一致。</w:t>
      </w:r>
    </w:p>
    <w:p w:rsidR="008074C4" w:rsidRDefault="008074C4">
      <w:pPr>
        <w:spacing w:line="360" w:lineRule="auto"/>
        <w:ind w:firstLineChars="200" w:firstLine="420"/>
        <w:rPr>
          <w:rStyle w:val="NormalCharacter"/>
        </w:rPr>
      </w:pPr>
      <w:r>
        <w:rPr>
          <w:rStyle w:val="NormalCharacter"/>
        </w:rPr>
        <w:t xml:space="preserve">3.11 </w:t>
      </w:r>
      <w:r>
        <w:rPr>
          <w:rStyle w:val="NormalCharacter"/>
          <w:rFonts w:hint="eastAsia"/>
        </w:rPr>
        <w:t>因分部分项工程量清单漏项、设计变更、相关签证引起工程项目、工程量任何变化的，变更合同价款按专用合同条款中变更估价原则处理。</w:t>
      </w:r>
    </w:p>
    <w:p w:rsidR="008074C4" w:rsidRDefault="008074C4">
      <w:pPr>
        <w:spacing w:line="360" w:lineRule="auto"/>
        <w:ind w:firstLineChars="200" w:firstLine="420"/>
        <w:rPr>
          <w:rStyle w:val="NormalCharacter"/>
          <w:szCs w:val="21"/>
        </w:rPr>
      </w:pPr>
      <w:r>
        <w:rPr>
          <w:rStyle w:val="NormalCharacter"/>
          <w:szCs w:val="21"/>
        </w:rPr>
        <w:t xml:space="preserve">3.12 </w:t>
      </w:r>
      <w:r>
        <w:rPr>
          <w:rStyle w:val="NormalCharacter"/>
          <w:rFonts w:hint="eastAsia"/>
          <w:szCs w:val="21"/>
        </w:rPr>
        <w:t>投标人应按《承包人提供的主要材料和设备一览表》的内容填报，不得擅自调整材料和设备名称型号规格、单位、风险系数、基准单价，施工时按此采购、施工。</w:t>
      </w:r>
    </w:p>
    <w:p w:rsidR="008074C4" w:rsidRDefault="008074C4">
      <w:pPr>
        <w:spacing w:line="360" w:lineRule="auto"/>
        <w:ind w:firstLineChars="200" w:firstLine="420"/>
        <w:rPr>
          <w:rStyle w:val="NormalCharacter"/>
          <w:rFonts w:hAnsi="宋体"/>
        </w:rPr>
      </w:pPr>
      <w:r>
        <w:rPr>
          <w:rStyle w:val="NormalCharacter"/>
          <w:szCs w:val="21"/>
        </w:rPr>
        <w:t>3.13</w:t>
      </w:r>
      <w:r>
        <w:rPr>
          <w:rStyle w:val="NormalCharacter"/>
          <w:rFonts w:hAnsi="宋体" w:hint="eastAsia"/>
          <w:szCs w:val="21"/>
        </w:rPr>
        <w:t>投标报价</w:t>
      </w:r>
      <w:r>
        <w:rPr>
          <w:rStyle w:val="NormalCharacter"/>
          <w:rFonts w:hint="eastAsia"/>
          <w:szCs w:val="21"/>
        </w:rPr>
        <w:t>表格按本工程工程量清单表格要求填写，并</w:t>
      </w:r>
      <w:r>
        <w:rPr>
          <w:rStyle w:val="NormalCharacter"/>
          <w:rFonts w:hAnsi="宋体" w:hint="eastAsia"/>
        </w:rPr>
        <w:t>应按招标文件的要求，附上《工程量清单综合单价分析表》（表</w:t>
      </w:r>
      <w:r>
        <w:rPr>
          <w:rStyle w:val="NormalCharacter"/>
        </w:rPr>
        <w:t>-09</w:t>
      </w:r>
      <w:r>
        <w:rPr>
          <w:rStyle w:val="NormalCharacter"/>
          <w:rFonts w:hAnsi="宋体" w:hint="eastAsia"/>
        </w:rPr>
        <w:t>）和《主要清单项目工料机分析表》（表</w:t>
      </w:r>
      <w:r>
        <w:rPr>
          <w:rStyle w:val="NormalCharacter"/>
        </w:rPr>
        <w:t>-10</w:t>
      </w:r>
      <w:r>
        <w:rPr>
          <w:rStyle w:val="NormalCharacter"/>
          <w:rFonts w:hAnsi="宋体" w:hint="eastAsia"/>
        </w:rPr>
        <w:t>）。</w:t>
      </w:r>
    </w:p>
    <w:p w:rsidR="008074C4" w:rsidRDefault="008074C4">
      <w:pPr>
        <w:spacing w:line="360" w:lineRule="auto"/>
        <w:ind w:firstLineChars="200" w:firstLine="420"/>
        <w:rPr>
          <w:rStyle w:val="NormalCharacter"/>
          <w:rFonts w:hAnsi="宋体"/>
        </w:rPr>
      </w:pPr>
      <w:r>
        <w:rPr>
          <w:rStyle w:val="NormalCharacter"/>
          <w:rFonts w:hAnsi="宋体"/>
        </w:rPr>
        <w:t xml:space="preserve">3.14 </w:t>
      </w:r>
    </w:p>
    <w:p w:rsidR="008074C4" w:rsidRDefault="008074C4">
      <w:pPr>
        <w:spacing w:line="360" w:lineRule="auto"/>
        <w:ind w:firstLineChars="200" w:firstLine="420"/>
        <w:rPr>
          <w:rStyle w:val="NormalCharacter"/>
          <w:szCs w:val="21"/>
          <w:u w:val="single"/>
        </w:rPr>
      </w:pPr>
      <w:r>
        <w:rPr>
          <w:rStyle w:val="NormalCharacter"/>
          <w:rFonts w:hint="eastAsia"/>
          <w:szCs w:val="21"/>
        </w:rPr>
        <w:t>未尽事宜详见本工程招标工程量清单、招标控制价编制说明以及现行《计价规范》等有关规定执行。</w:t>
      </w:r>
    </w:p>
    <w:p w:rsidR="008074C4" w:rsidRDefault="008074C4">
      <w:pPr>
        <w:rPr>
          <w:rStyle w:val="NormalCharacter"/>
        </w:rPr>
      </w:pPr>
      <w:r>
        <w:rPr>
          <w:rStyle w:val="NormalCharacter"/>
        </w:rPr>
        <w:br w:type="page"/>
      </w:r>
    </w:p>
    <w:p w:rsidR="008074C4" w:rsidRDefault="008074C4">
      <w:pPr>
        <w:rPr>
          <w:rStyle w:val="NormalCharacter"/>
        </w:rPr>
      </w:pPr>
    </w:p>
    <w:p w:rsidR="008074C4" w:rsidRDefault="008074C4">
      <w:pPr>
        <w:pStyle w:val="Heading1"/>
        <w:jc w:val="center"/>
        <w:rPr>
          <w:rStyle w:val="NormalCharacter"/>
        </w:rPr>
      </w:pPr>
      <w:r>
        <w:rPr>
          <w:rStyle w:val="NormalCharacter"/>
          <w:rFonts w:hint="eastAsia"/>
        </w:rPr>
        <w:t>第二卷</w:t>
      </w:r>
    </w:p>
    <w:p w:rsidR="008074C4" w:rsidRDefault="008074C4">
      <w:pPr>
        <w:rPr>
          <w:rStyle w:val="NormalCharacter"/>
        </w:rPr>
      </w:pPr>
    </w:p>
    <w:p w:rsidR="008074C4" w:rsidRDefault="008074C4">
      <w:pPr>
        <w:pStyle w:val="Heading1"/>
        <w:jc w:val="center"/>
        <w:rPr>
          <w:rStyle w:val="NormalCharacter"/>
        </w:rPr>
      </w:pPr>
      <w:r>
        <w:rPr>
          <w:rStyle w:val="NormalCharacter"/>
          <w:rFonts w:hint="eastAsia"/>
        </w:rPr>
        <w:t>第六章</w:t>
      </w:r>
      <w:r>
        <w:rPr>
          <w:rStyle w:val="NormalCharacter"/>
        </w:rPr>
        <w:t xml:space="preserve"> </w:t>
      </w:r>
      <w:r>
        <w:rPr>
          <w:rStyle w:val="NormalCharacter"/>
          <w:rFonts w:hint="eastAsia"/>
        </w:rPr>
        <w:t>图</w:t>
      </w:r>
      <w:r>
        <w:rPr>
          <w:rStyle w:val="NormalCharacter"/>
        </w:rPr>
        <w:t xml:space="preserve">  </w:t>
      </w:r>
      <w:r>
        <w:rPr>
          <w:rStyle w:val="NormalCharacter"/>
          <w:rFonts w:hint="eastAsia"/>
        </w:rPr>
        <w:t>纸</w:t>
      </w:r>
    </w:p>
    <w:p w:rsidR="008074C4" w:rsidRDefault="008074C4">
      <w:pPr>
        <w:jc w:val="center"/>
        <w:rPr>
          <w:rStyle w:val="NormalCharacter"/>
          <w:b/>
          <w:sz w:val="32"/>
          <w:szCs w:val="32"/>
        </w:rPr>
      </w:pPr>
      <w:r>
        <w:rPr>
          <w:rStyle w:val="NormalCharacter"/>
          <w:rFonts w:hint="eastAsia"/>
          <w:b/>
          <w:sz w:val="32"/>
          <w:szCs w:val="32"/>
        </w:rPr>
        <w:t>（另册发放）</w:t>
      </w:r>
    </w:p>
    <w:p w:rsidR="008074C4" w:rsidRDefault="008074C4">
      <w:pPr>
        <w:rPr>
          <w:rStyle w:val="NormalCharacter"/>
          <w:sz w:val="44"/>
          <w:szCs w:val="44"/>
        </w:rPr>
      </w:pPr>
      <w:r>
        <w:rPr>
          <w:rStyle w:val="NormalCharacter"/>
          <w:sz w:val="44"/>
          <w:szCs w:val="44"/>
        </w:rPr>
        <w:br w:type="page"/>
      </w:r>
    </w:p>
    <w:p w:rsidR="008074C4" w:rsidRDefault="008074C4">
      <w:pPr>
        <w:rPr>
          <w:rStyle w:val="NormalCharacter"/>
        </w:rPr>
      </w:pPr>
    </w:p>
    <w:p w:rsidR="008074C4" w:rsidRDefault="008074C4">
      <w:pPr>
        <w:pStyle w:val="Heading1"/>
        <w:jc w:val="center"/>
        <w:rPr>
          <w:rStyle w:val="NormalCharacter"/>
        </w:rPr>
      </w:pPr>
      <w:r>
        <w:rPr>
          <w:rStyle w:val="NormalCharacter"/>
          <w:rFonts w:hint="eastAsia"/>
        </w:rPr>
        <w:t>第三卷</w:t>
      </w:r>
    </w:p>
    <w:p w:rsidR="008074C4" w:rsidRDefault="008074C4">
      <w:pPr>
        <w:rPr>
          <w:rStyle w:val="NormalCharacter"/>
        </w:rPr>
      </w:pPr>
    </w:p>
    <w:p w:rsidR="008074C4" w:rsidRDefault="008074C4">
      <w:pPr>
        <w:rPr>
          <w:rStyle w:val="NormalCharacter"/>
        </w:rPr>
      </w:pPr>
    </w:p>
    <w:p w:rsidR="008074C4" w:rsidRDefault="008074C4">
      <w:pPr>
        <w:pStyle w:val="Heading1"/>
        <w:jc w:val="center"/>
        <w:rPr>
          <w:rStyle w:val="NormalCharacter"/>
        </w:rPr>
      </w:pPr>
      <w:r>
        <w:rPr>
          <w:rStyle w:val="NormalCharacter"/>
          <w:rFonts w:hint="eastAsia"/>
        </w:rPr>
        <w:t>第七章</w:t>
      </w:r>
      <w:r>
        <w:rPr>
          <w:rStyle w:val="NormalCharacter"/>
        </w:rPr>
        <w:t xml:space="preserve"> </w:t>
      </w:r>
      <w:r>
        <w:rPr>
          <w:rStyle w:val="NormalCharacter"/>
          <w:rFonts w:hint="eastAsia"/>
        </w:rPr>
        <w:t>技术标准和要求</w:t>
      </w:r>
    </w:p>
    <w:p w:rsidR="008074C4" w:rsidRDefault="008074C4">
      <w:pPr>
        <w:jc w:val="center"/>
        <w:rPr>
          <w:rStyle w:val="NormalCharacter"/>
          <w:szCs w:val="21"/>
        </w:rPr>
      </w:pPr>
    </w:p>
    <w:p w:rsidR="008074C4" w:rsidRDefault="008074C4">
      <w:pPr>
        <w:jc w:val="left"/>
        <w:rPr>
          <w:rStyle w:val="NormalCharacter"/>
          <w:rFonts w:ascii="宋体"/>
          <w:b/>
          <w:szCs w:val="21"/>
        </w:rPr>
      </w:pPr>
      <w:r>
        <w:rPr>
          <w:rStyle w:val="NormalCharacter"/>
          <w:rFonts w:ascii="宋体" w:hAnsi="宋体" w:hint="eastAsia"/>
          <w:b/>
          <w:szCs w:val="21"/>
        </w:rPr>
        <w:t>一、本工程执行的技术标准</w:t>
      </w:r>
    </w:p>
    <w:p w:rsidR="008074C4" w:rsidRDefault="008074C4">
      <w:pPr>
        <w:ind w:firstLineChars="200" w:firstLine="480"/>
        <w:jc w:val="left"/>
        <w:rPr>
          <w:rStyle w:val="NormalCharacter"/>
          <w:rFonts w:ascii="宋体"/>
          <w:b/>
          <w:szCs w:val="21"/>
        </w:rPr>
      </w:pPr>
      <w:r>
        <w:rPr>
          <w:rStyle w:val="NormalCharacter"/>
          <w:rFonts w:ascii="宋体" w:hAnsi="宋体" w:hint="eastAsia"/>
          <w:sz w:val="24"/>
        </w:rPr>
        <w:t>本工程采用建设部及相关现行工程施工规范、验评标准及强制性标准条文，计量支付采用《建设工程工程量清单计价规范》（</w:t>
      </w:r>
      <w:r>
        <w:rPr>
          <w:rStyle w:val="NormalCharacter"/>
          <w:rFonts w:ascii="宋体" w:hAnsi="宋体"/>
          <w:sz w:val="24"/>
        </w:rPr>
        <w:t>GB50500-2013</w:t>
      </w:r>
      <w:r>
        <w:rPr>
          <w:rStyle w:val="NormalCharacter"/>
          <w:rFonts w:ascii="宋体" w:hAnsi="宋体" w:hint="eastAsia"/>
          <w:sz w:val="24"/>
        </w:rPr>
        <w:t>）、</w:t>
      </w:r>
      <w:r>
        <w:rPr>
          <w:rStyle w:val="NormalCharacter"/>
          <w:rFonts w:ascii="宋体"/>
          <w:sz w:val="24"/>
        </w:rPr>
        <w:t>{</w:t>
      </w:r>
      <w:r>
        <w:rPr>
          <w:rStyle w:val="NormalCharacter"/>
          <w:rFonts w:ascii="宋体" w:hAnsi="宋体" w:hint="eastAsia"/>
          <w:sz w:val="24"/>
        </w:rPr>
        <w:t>《建设工程工程量清单计价规范》（</w:t>
      </w:r>
      <w:r>
        <w:rPr>
          <w:rStyle w:val="NormalCharacter"/>
          <w:rFonts w:ascii="宋体" w:hAnsi="宋体"/>
          <w:sz w:val="24"/>
        </w:rPr>
        <w:t>GB50500-2013</w:t>
      </w:r>
      <w:r>
        <w:rPr>
          <w:rStyle w:val="NormalCharacter"/>
          <w:rFonts w:ascii="宋体" w:hAnsi="宋体" w:hint="eastAsia"/>
          <w:sz w:val="24"/>
        </w:rPr>
        <w:t>）广西壮族自治区实施细则</w:t>
      </w:r>
      <w:r>
        <w:rPr>
          <w:rStyle w:val="NormalCharacter"/>
          <w:rFonts w:ascii="宋体"/>
          <w:sz w:val="24"/>
        </w:rPr>
        <w:t>}</w:t>
      </w:r>
      <w:r>
        <w:rPr>
          <w:rStyle w:val="NormalCharacter"/>
          <w:rFonts w:ascii="宋体" w:hAnsi="宋体" w:hint="eastAsia"/>
          <w:sz w:val="24"/>
        </w:rPr>
        <w:t>。</w:t>
      </w:r>
    </w:p>
    <w:p w:rsidR="008074C4" w:rsidRDefault="008074C4">
      <w:pPr>
        <w:jc w:val="left"/>
        <w:rPr>
          <w:rStyle w:val="NormalCharacter"/>
          <w:rFonts w:ascii="宋体"/>
          <w:b/>
          <w:szCs w:val="21"/>
        </w:rPr>
      </w:pPr>
    </w:p>
    <w:p w:rsidR="008074C4" w:rsidRDefault="008074C4">
      <w:pPr>
        <w:jc w:val="left"/>
        <w:rPr>
          <w:rStyle w:val="NormalCharacter"/>
          <w:rFonts w:ascii="宋体"/>
          <w:b/>
          <w:szCs w:val="21"/>
        </w:rPr>
      </w:pPr>
      <w:r>
        <w:rPr>
          <w:rStyle w:val="NormalCharacter"/>
          <w:rFonts w:ascii="宋体" w:hAnsi="宋体" w:hint="eastAsia"/>
          <w:b/>
          <w:szCs w:val="21"/>
        </w:rPr>
        <w:t>二、本工程地质勘查情况</w:t>
      </w:r>
    </w:p>
    <w:p w:rsidR="008074C4" w:rsidRDefault="008074C4">
      <w:pPr>
        <w:spacing w:line="360" w:lineRule="auto"/>
        <w:ind w:firstLineChars="300" w:firstLine="630"/>
        <w:jc w:val="left"/>
        <w:rPr>
          <w:rStyle w:val="NormalCharacter"/>
          <w:rFonts w:ascii="宋体"/>
          <w:szCs w:val="21"/>
        </w:rPr>
      </w:pPr>
      <w:r>
        <w:rPr>
          <w:rStyle w:val="NormalCharacter"/>
          <w:rFonts w:ascii="宋体" w:hAnsi="宋体" w:hint="eastAsia"/>
          <w:szCs w:val="21"/>
        </w:rPr>
        <w:t>无</w:t>
      </w:r>
    </w:p>
    <w:p w:rsidR="008074C4" w:rsidRDefault="008074C4">
      <w:pPr>
        <w:jc w:val="left"/>
        <w:rPr>
          <w:rStyle w:val="NormalCharacter"/>
          <w:rFonts w:ascii="宋体"/>
          <w:szCs w:val="21"/>
        </w:rPr>
      </w:pPr>
    </w:p>
    <w:p w:rsidR="008074C4" w:rsidRDefault="008074C4">
      <w:pPr>
        <w:jc w:val="left"/>
        <w:rPr>
          <w:rStyle w:val="NormalCharacter"/>
          <w:rFonts w:ascii="宋体"/>
          <w:b/>
          <w:szCs w:val="21"/>
        </w:rPr>
      </w:pPr>
      <w:r>
        <w:rPr>
          <w:rStyle w:val="NormalCharacter"/>
          <w:rFonts w:ascii="宋体" w:hAnsi="宋体" w:hint="eastAsia"/>
          <w:b/>
          <w:szCs w:val="21"/>
        </w:rPr>
        <w:t>三、其他要求</w:t>
      </w:r>
    </w:p>
    <w:p w:rsidR="008074C4" w:rsidRDefault="008074C4">
      <w:pPr>
        <w:spacing w:line="360" w:lineRule="auto"/>
        <w:ind w:firstLineChars="300" w:firstLine="630"/>
        <w:jc w:val="left"/>
        <w:rPr>
          <w:rStyle w:val="NormalCharacter"/>
          <w:rFonts w:ascii="宋体"/>
          <w:szCs w:val="21"/>
        </w:rPr>
      </w:pPr>
      <w:r>
        <w:rPr>
          <w:rStyle w:val="NormalCharacter"/>
          <w:rFonts w:ascii="宋体" w:hAnsi="宋体" w:hint="eastAsia"/>
          <w:szCs w:val="21"/>
        </w:rPr>
        <w:t>无</w:t>
      </w:r>
    </w:p>
    <w:p w:rsidR="008074C4" w:rsidRDefault="008074C4">
      <w:pPr>
        <w:jc w:val="center"/>
        <w:rPr>
          <w:rStyle w:val="NormalCharacter"/>
          <w:sz w:val="28"/>
          <w:szCs w:val="28"/>
        </w:rPr>
      </w:pPr>
      <w:r>
        <w:rPr>
          <w:rStyle w:val="NormalCharacter"/>
          <w:sz w:val="28"/>
          <w:szCs w:val="28"/>
        </w:rPr>
        <w:br w:type="page"/>
      </w:r>
    </w:p>
    <w:p w:rsidR="008074C4" w:rsidRDefault="008074C4">
      <w:pPr>
        <w:jc w:val="center"/>
        <w:rPr>
          <w:rStyle w:val="NormalCharacter"/>
          <w:b/>
          <w:bCs/>
          <w:kern w:val="44"/>
          <w:sz w:val="32"/>
          <w:szCs w:val="32"/>
        </w:rPr>
      </w:pPr>
    </w:p>
    <w:p w:rsidR="008074C4" w:rsidRDefault="008074C4">
      <w:pPr>
        <w:pStyle w:val="Heading1"/>
        <w:jc w:val="center"/>
        <w:rPr>
          <w:rStyle w:val="NormalCharacter"/>
        </w:rPr>
      </w:pPr>
      <w:r>
        <w:rPr>
          <w:rStyle w:val="NormalCharacter"/>
          <w:rFonts w:hint="eastAsia"/>
        </w:rPr>
        <w:t>第四卷</w:t>
      </w:r>
    </w:p>
    <w:p w:rsidR="008074C4" w:rsidRDefault="008074C4">
      <w:pPr>
        <w:rPr>
          <w:rStyle w:val="NormalCharacter"/>
        </w:rPr>
      </w:pPr>
    </w:p>
    <w:p w:rsidR="008074C4" w:rsidRDefault="008074C4">
      <w:pPr>
        <w:pStyle w:val="Heading1"/>
        <w:jc w:val="center"/>
        <w:rPr>
          <w:rStyle w:val="NormalCharacter"/>
        </w:rPr>
      </w:pPr>
      <w:r>
        <w:rPr>
          <w:rStyle w:val="NormalCharacter"/>
          <w:rFonts w:hint="eastAsia"/>
        </w:rPr>
        <w:t>第八章</w:t>
      </w:r>
      <w:r>
        <w:rPr>
          <w:rStyle w:val="NormalCharacter"/>
        </w:rPr>
        <w:t xml:space="preserve"> </w:t>
      </w:r>
      <w:r>
        <w:rPr>
          <w:rStyle w:val="NormalCharacter"/>
          <w:rFonts w:hint="eastAsia"/>
        </w:rPr>
        <w:t>投标文件格式</w:t>
      </w:r>
    </w:p>
    <w:p w:rsidR="008074C4" w:rsidRDefault="008074C4">
      <w:pPr>
        <w:rPr>
          <w:rStyle w:val="NormalCharacter"/>
          <w:sz w:val="32"/>
          <w:szCs w:val="32"/>
        </w:rPr>
      </w:pPr>
    </w:p>
    <w:p w:rsidR="008074C4" w:rsidRDefault="008074C4">
      <w:pPr>
        <w:jc w:val="center"/>
        <w:rPr>
          <w:rStyle w:val="NormalCharacter"/>
          <w:sz w:val="32"/>
          <w:szCs w:val="32"/>
        </w:rPr>
      </w:pPr>
      <w:r>
        <w:rPr>
          <w:rStyle w:val="NormalCharacter"/>
          <w:sz w:val="32"/>
          <w:szCs w:val="32"/>
        </w:rPr>
        <w:br w:type="page"/>
      </w:r>
    </w:p>
    <w:p w:rsidR="008074C4" w:rsidRDefault="008074C4">
      <w:pPr>
        <w:jc w:val="center"/>
        <w:rPr>
          <w:rStyle w:val="NormalCharacter"/>
          <w:sz w:val="32"/>
          <w:szCs w:val="32"/>
        </w:rPr>
      </w:pPr>
    </w:p>
    <w:p w:rsidR="008074C4" w:rsidRDefault="008074C4">
      <w:pPr>
        <w:jc w:val="center"/>
        <w:rPr>
          <w:rStyle w:val="NormalCharacter"/>
          <w:sz w:val="28"/>
          <w:szCs w:val="28"/>
        </w:rPr>
      </w:pPr>
      <w:r>
        <w:rPr>
          <w:rStyle w:val="NormalCharacter"/>
          <w:rFonts w:hint="eastAsia"/>
          <w:sz w:val="28"/>
          <w:szCs w:val="28"/>
        </w:rPr>
        <w:t>（项目名称）施工招标</w:t>
      </w:r>
    </w:p>
    <w:p w:rsidR="008074C4" w:rsidRDefault="008074C4">
      <w:pPr>
        <w:jc w:val="center"/>
        <w:rPr>
          <w:rStyle w:val="NormalCharacter"/>
          <w:sz w:val="28"/>
          <w:szCs w:val="28"/>
        </w:rPr>
      </w:pPr>
    </w:p>
    <w:p w:rsidR="008074C4" w:rsidRDefault="008074C4">
      <w:pPr>
        <w:spacing w:before="240"/>
        <w:jc w:val="center"/>
        <w:rPr>
          <w:rStyle w:val="NormalCharacter"/>
          <w:sz w:val="52"/>
          <w:szCs w:val="52"/>
        </w:rPr>
      </w:pPr>
      <w:r>
        <w:rPr>
          <w:rStyle w:val="NormalCharacter"/>
          <w:rFonts w:hint="eastAsia"/>
          <w:sz w:val="52"/>
          <w:szCs w:val="52"/>
        </w:rPr>
        <w:t>投</w:t>
      </w:r>
      <w:r>
        <w:rPr>
          <w:rStyle w:val="NormalCharacter"/>
          <w:sz w:val="52"/>
          <w:szCs w:val="52"/>
        </w:rPr>
        <w:t xml:space="preserve">  </w:t>
      </w:r>
      <w:r>
        <w:rPr>
          <w:rStyle w:val="NormalCharacter"/>
          <w:rFonts w:hint="eastAsia"/>
          <w:sz w:val="52"/>
          <w:szCs w:val="52"/>
        </w:rPr>
        <w:t>标</w:t>
      </w:r>
      <w:r>
        <w:rPr>
          <w:rStyle w:val="NormalCharacter"/>
          <w:sz w:val="52"/>
          <w:szCs w:val="52"/>
        </w:rPr>
        <w:t xml:space="preserve">  </w:t>
      </w:r>
      <w:r>
        <w:rPr>
          <w:rStyle w:val="NormalCharacter"/>
          <w:rFonts w:hint="eastAsia"/>
          <w:sz w:val="52"/>
          <w:szCs w:val="52"/>
        </w:rPr>
        <w:t>文</w:t>
      </w:r>
      <w:r>
        <w:rPr>
          <w:rStyle w:val="NormalCharacter"/>
          <w:sz w:val="52"/>
          <w:szCs w:val="52"/>
        </w:rPr>
        <w:t xml:space="preserve">  </w:t>
      </w:r>
      <w:r>
        <w:rPr>
          <w:rStyle w:val="NormalCharacter"/>
          <w:rFonts w:hint="eastAsia"/>
          <w:sz w:val="52"/>
          <w:szCs w:val="52"/>
        </w:rPr>
        <w:t>件</w:t>
      </w: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spacing w:line="360" w:lineRule="auto"/>
        <w:ind w:firstLineChars="850" w:firstLine="2380"/>
        <w:rPr>
          <w:rStyle w:val="NormalCharacter"/>
          <w:sz w:val="28"/>
          <w:szCs w:val="28"/>
          <w:u w:val="single"/>
        </w:rPr>
      </w:pPr>
      <w:r>
        <w:rPr>
          <w:rStyle w:val="NormalCharacter"/>
          <w:rFonts w:hint="eastAsia"/>
          <w:sz w:val="28"/>
          <w:szCs w:val="28"/>
        </w:rPr>
        <w:t>项目编号：</w:t>
      </w:r>
    </w:p>
    <w:p w:rsidR="008074C4" w:rsidRDefault="008074C4">
      <w:pPr>
        <w:jc w:val="center"/>
        <w:rPr>
          <w:rStyle w:val="NormalCharacter"/>
          <w:sz w:val="32"/>
          <w:szCs w:val="32"/>
        </w:rPr>
      </w:pPr>
    </w:p>
    <w:p w:rsidR="008074C4" w:rsidRDefault="008074C4">
      <w:pPr>
        <w:jc w:val="center"/>
        <w:rPr>
          <w:rStyle w:val="NormalCharacter"/>
          <w:sz w:val="32"/>
          <w:szCs w:val="32"/>
        </w:rPr>
      </w:pPr>
      <w:r>
        <w:rPr>
          <w:rStyle w:val="NormalCharacter"/>
          <w:rFonts w:hint="eastAsia"/>
          <w:sz w:val="32"/>
          <w:szCs w:val="32"/>
        </w:rPr>
        <w:t>（正本</w:t>
      </w:r>
      <w:r>
        <w:rPr>
          <w:rStyle w:val="NormalCharacter"/>
          <w:sz w:val="32"/>
          <w:szCs w:val="32"/>
        </w:rPr>
        <w:t>/</w:t>
      </w:r>
      <w:r>
        <w:rPr>
          <w:rStyle w:val="NormalCharacter"/>
          <w:rFonts w:hint="eastAsia"/>
          <w:sz w:val="32"/>
          <w:szCs w:val="32"/>
        </w:rPr>
        <w:t>副本）</w:t>
      </w: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spacing w:line="360" w:lineRule="auto"/>
        <w:ind w:firstLineChars="500" w:firstLine="1400"/>
        <w:rPr>
          <w:rStyle w:val="NormalCharacter"/>
          <w:sz w:val="28"/>
          <w:szCs w:val="28"/>
        </w:rPr>
      </w:pPr>
      <w:r>
        <w:rPr>
          <w:rStyle w:val="NormalCharacter"/>
          <w:rFonts w:hint="eastAsia"/>
          <w:sz w:val="28"/>
          <w:szCs w:val="28"/>
        </w:rPr>
        <w:t>投标内容：</w:t>
      </w:r>
      <w:r>
        <w:rPr>
          <w:rStyle w:val="NormalCharacter"/>
          <w:sz w:val="28"/>
          <w:szCs w:val="28"/>
          <w:u w:val="single"/>
        </w:rPr>
        <w:t xml:space="preserve">            </w:t>
      </w:r>
      <w:r>
        <w:rPr>
          <w:rStyle w:val="NormalCharacter"/>
          <w:rFonts w:hint="eastAsia"/>
          <w:sz w:val="28"/>
          <w:szCs w:val="28"/>
          <w:u w:val="single"/>
        </w:rPr>
        <w:t>资格审查部分</w:t>
      </w:r>
      <w:r>
        <w:rPr>
          <w:rStyle w:val="NormalCharacter"/>
          <w:sz w:val="28"/>
          <w:szCs w:val="28"/>
          <w:u w:val="single"/>
        </w:rPr>
        <w:t xml:space="preserve">           </w:t>
      </w:r>
    </w:p>
    <w:p w:rsidR="008074C4" w:rsidRDefault="008074C4">
      <w:pPr>
        <w:spacing w:line="360" w:lineRule="auto"/>
        <w:ind w:firstLineChars="500" w:firstLine="1400"/>
        <w:rPr>
          <w:rStyle w:val="NormalCharacter"/>
          <w:sz w:val="28"/>
          <w:szCs w:val="28"/>
        </w:rPr>
      </w:pPr>
      <w:r>
        <w:rPr>
          <w:rStyle w:val="NormalCharacter"/>
          <w:rFonts w:hint="eastAsia"/>
          <w:sz w:val="28"/>
          <w:szCs w:val="28"/>
        </w:rPr>
        <w:t>投标人：（盖单位章）</w:t>
      </w:r>
    </w:p>
    <w:p w:rsidR="008074C4" w:rsidRDefault="008074C4">
      <w:pPr>
        <w:spacing w:line="360" w:lineRule="auto"/>
        <w:ind w:firstLineChars="500" w:firstLine="1400"/>
        <w:rPr>
          <w:rStyle w:val="NormalCharacter"/>
          <w:sz w:val="28"/>
          <w:szCs w:val="28"/>
        </w:rPr>
      </w:pPr>
      <w:r>
        <w:rPr>
          <w:rStyle w:val="NormalCharacter"/>
          <w:rFonts w:hint="eastAsia"/>
          <w:sz w:val="28"/>
          <w:szCs w:val="28"/>
        </w:rPr>
        <w:t>法定代表人或其委托代理人：（签字）</w:t>
      </w:r>
    </w:p>
    <w:p w:rsidR="008074C4" w:rsidRDefault="008074C4">
      <w:pPr>
        <w:jc w:val="center"/>
        <w:rPr>
          <w:rStyle w:val="NormalCharacter"/>
          <w:sz w:val="28"/>
          <w:szCs w:val="28"/>
        </w:rPr>
      </w:pPr>
    </w:p>
    <w:p w:rsidR="008074C4" w:rsidRDefault="008074C4">
      <w:pPr>
        <w:jc w:val="center"/>
        <w:rPr>
          <w:rStyle w:val="NormalCharacter"/>
          <w:sz w:val="28"/>
          <w:szCs w:val="28"/>
        </w:rPr>
      </w:pPr>
    </w:p>
    <w:p w:rsidR="008074C4" w:rsidRDefault="008074C4">
      <w:pPr>
        <w:jc w:val="center"/>
        <w:rPr>
          <w:rStyle w:val="NormalCharacter"/>
          <w:sz w:val="28"/>
          <w:szCs w:val="28"/>
        </w:rPr>
      </w:pPr>
      <w:r>
        <w:rPr>
          <w:rStyle w:val="NormalCharacter"/>
          <w:rFonts w:hint="eastAsia"/>
          <w:sz w:val="28"/>
          <w:szCs w:val="28"/>
        </w:rPr>
        <w:t>年</w:t>
      </w:r>
      <w:r>
        <w:rPr>
          <w:rStyle w:val="NormalCharacter"/>
          <w:sz w:val="28"/>
          <w:szCs w:val="28"/>
        </w:rPr>
        <w:t xml:space="preserve">   </w:t>
      </w:r>
      <w:r>
        <w:rPr>
          <w:rStyle w:val="NormalCharacter"/>
          <w:rFonts w:hint="eastAsia"/>
          <w:sz w:val="28"/>
          <w:szCs w:val="28"/>
        </w:rPr>
        <w:t>月</w:t>
      </w:r>
      <w:r>
        <w:rPr>
          <w:rStyle w:val="NormalCharacter"/>
          <w:sz w:val="28"/>
          <w:szCs w:val="28"/>
        </w:rPr>
        <w:t xml:space="preserve">   </w:t>
      </w:r>
      <w:r>
        <w:rPr>
          <w:rStyle w:val="NormalCharacter"/>
          <w:rFonts w:hint="eastAsia"/>
          <w:sz w:val="28"/>
          <w:szCs w:val="28"/>
        </w:rPr>
        <w:t>日</w:t>
      </w:r>
    </w:p>
    <w:p w:rsidR="008074C4" w:rsidRDefault="008074C4">
      <w:pPr>
        <w:spacing w:before="240" w:after="240"/>
        <w:jc w:val="center"/>
        <w:rPr>
          <w:rStyle w:val="NormalCharacter"/>
          <w:sz w:val="28"/>
          <w:szCs w:val="28"/>
        </w:rPr>
      </w:pPr>
      <w:r>
        <w:rPr>
          <w:rStyle w:val="NormalCharacter"/>
          <w:sz w:val="28"/>
          <w:szCs w:val="28"/>
        </w:rPr>
        <w:br w:type="page"/>
      </w:r>
    </w:p>
    <w:p w:rsidR="008074C4" w:rsidRDefault="008074C4">
      <w:pPr>
        <w:spacing w:before="240" w:after="240"/>
        <w:jc w:val="center"/>
        <w:rPr>
          <w:rStyle w:val="NormalCharacter"/>
          <w:b/>
          <w:sz w:val="28"/>
          <w:szCs w:val="28"/>
        </w:rPr>
      </w:pPr>
      <w:r>
        <w:rPr>
          <w:rStyle w:val="NormalCharacter"/>
          <w:rFonts w:hint="eastAsia"/>
          <w:b/>
          <w:sz w:val="28"/>
          <w:szCs w:val="28"/>
        </w:rPr>
        <w:t>目</w:t>
      </w:r>
      <w:r>
        <w:rPr>
          <w:rStyle w:val="NormalCharacter"/>
          <w:b/>
          <w:sz w:val="28"/>
          <w:szCs w:val="28"/>
        </w:rPr>
        <w:t xml:space="preserve">    </w:t>
      </w:r>
      <w:r>
        <w:rPr>
          <w:rStyle w:val="NormalCharacter"/>
          <w:rFonts w:hint="eastAsia"/>
          <w:b/>
          <w:sz w:val="28"/>
          <w:szCs w:val="28"/>
        </w:rPr>
        <w:t>录</w:t>
      </w:r>
    </w:p>
    <w:p w:rsidR="008074C4" w:rsidRDefault="008074C4">
      <w:pPr>
        <w:snapToGrid w:val="0"/>
        <w:spacing w:before="240" w:after="240" w:line="480" w:lineRule="auto"/>
        <w:jc w:val="center"/>
        <w:rPr>
          <w:rStyle w:val="NormalCharacter"/>
          <w:b/>
          <w:sz w:val="28"/>
          <w:szCs w:val="28"/>
        </w:rPr>
      </w:pPr>
      <w:r>
        <w:rPr>
          <w:rStyle w:val="NormalCharacter"/>
          <w:rFonts w:hint="eastAsia"/>
          <w:b/>
          <w:sz w:val="28"/>
          <w:szCs w:val="28"/>
        </w:rPr>
        <w:t>（应附有页码）</w:t>
      </w:r>
    </w:p>
    <w:p w:rsidR="008074C4" w:rsidRDefault="008074C4">
      <w:pPr>
        <w:spacing w:line="360" w:lineRule="auto"/>
        <w:rPr>
          <w:rStyle w:val="NormalCharacter"/>
        </w:rPr>
      </w:pPr>
      <w:r>
        <w:rPr>
          <w:rStyle w:val="NormalCharacter"/>
          <w:rFonts w:hint="eastAsia"/>
        </w:rPr>
        <w:t>（</w:t>
      </w:r>
      <w:r>
        <w:rPr>
          <w:rStyle w:val="NormalCharacter"/>
        </w:rPr>
        <w:t>1</w:t>
      </w:r>
      <w:r>
        <w:rPr>
          <w:rStyle w:val="NormalCharacter"/>
          <w:rFonts w:hint="eastAsia"/>
        </w:rPr>
        <w:t>）投标文件签署授权委托书原件（附法定代表人身份证明等材料的复印件）；</w:t>
      </w:r>
    </w:p>
    <w:p w:rsidR="008074C4" w:rsidRDefault="008074C4">
      <w:pPr>
        <w:spacing w:line="360" w:lineRule="auto"/>
        <w:rPr>
          <w:rStyle w:val="NormalCharacter"/>
        </w:rPr>
      </w:pPr>
      <w:r>
        <w:rPr>
          <w:rStyle w:val="NormalCharacter"/>
          <w:rFonts w:hint="eastAsia"/>
        </w:rPr>
        <w:t>（</w:t>
      </w:r>
      <w:r>
        <w:rPr>
          <w:rStyle w:val="NormalCharacter"/>
        </w:rPr>
        <w:t>2</w:t>
      </w:r>
      <w:r>
        <w:rPr>
          <w:rStyle w:val="NormalCharacter"/>
          <w:rFonts w:hint="eastAsia"/>
        </w:rPr>
        <w:t>）投标人基本情况表；</w:t>
      </w:r>
    </w:p>
    <w:p w:rsidR="008074C4" w:rsidRDefault="008074C4">
      <w:pPr>
        <w:spacing w:line="360" w:lineRule="auto"/>
        <w:rPr>
          <w:rStyle w:val="NormalCharacter"/>
        </w:rPr>
      </w:pPr>
      <w:r>
        <w:rPr>
          <w:rStyle w:val="NormalCharacter"/>
          <w:rFonts w:hint="eastAsia"/>
        </w:rPr>
        <w:t>（</w:t>
      </w:r>
      <w:r>
        <w:rPr>
          <w:rStyle w:val="NormalCharacter"/>
        </w:rPr>
        <w:t>3</w:t>
      </w:r>
      <w:r>
        <w:rPr>
          <w:rStyle w:val="NormalCharacter"/>
          <w:rFonts w:hint="eastAsia"/>
        </w:rPr>
        <w:t>）基本账户开户许可证的复印件；</w:t>
      </w:r>
    </w:p>
    <w:p w:rsidR="008074C4" w:rsidRDefault="008074C4">
      <w:pPr>
        <w:spacing w:line="360" w:lineRule="auto"/>
        <w:rPr>
          <w:rStyle w:val="NormalCharacter"/>
        </w:rPr>
      </w:pPr>
      <w:r>
        <w:rPr>
          <w:rStyle w:val="NormalCharacter"/>
          <w:rFonts w:hint="eastAsia"/>
        </w:rPr>
        <w:t>（</w:t>
      </w:r>
      <w:r>
        <w:rPr>
          <w:rStyle w:val="NormalCharacter"/>
        </w:rPr>
        <w:t>4</w:t>
      </w:r>
      <w:r>
        <w:rPr>
          <w:rStyle w:val="NormalCharacter"/>
          <w:rFonts w:hint="eastAsia"/>
        </w:rPr>
        <w:t>）建设工程项目管理承诺书；</w:t>
      </w:r>
    </w:p>
    <w:p w:rsidR="008074C4" w:rsidRDefault="008074C4">
      <w:pPr>
        <w:spacing w:line="360" w:lineRule="auto"/>
        <w:rPr>
          <w:rStyle w:val="NormalCharacter"/>
        </w:rPr>
      </w:pPr>
      <w:r>
        <w:rPr>
          <w:rStyle w:val="NormalCharacter"/>
          <w:rFonts w:hint="eastAsia"/>
        </w:rPr>
        <w:t>（</w:t>
      </w:r>
      <w:r>
        <w:rPr>
          <w:rStyle w:val="NormalCharacter"/>
        </w:rPr>
        <w:t>5</w:t>
      </w:r>
      <w:r>
        <w:rPr>
          <w:rStyle w:val="NormalCharacter"/>
          <w:rFonts w:hint="eastAsia"/>
        </w:rPr>
        <w:t>）项目经理职称证复印件；</w:t>
      </w:r>
    </w:p>
    <w:p w:rsidR="008074C4" w:rsidRDefault="008074C4">
      <w:pPr>
        <w:spacing w:line="360" w:lineRule="auto"/>
        <w:rPr>
          <w:rStyle w:val="NormalCharacter"/>
        </w:rPr>
      </w:pPr>
      <w:r>
        <w:rPr>
          <w:rStyle w:val="NormalCharacter"/>
          <w:rFonts w:hint="eastAsia"/>
        </w:rPr>
        <w:t>（</w:t>
      </w:r>
      <w:r>
        <w:rPr>
          <w:rStyle w:val="NormalCharacter"/>
        </w:rPr>
        <w:t>6</w:t>
      </w:r>
      <w:r>
        <w:rPr>
          <w:rStyle w:val="NormalCharacter"/>
          <w:rFonts w:hint="eastAsia"/>
        </w:rPr>
        <w:t>）专职安全员安全生产考核合格证书（</w:t>
      </w:r>
      <w:r>
        <w:rPr>
          <w:rStyle w:val="NormalCharacter"/>
        </w:rPr>
        <w:t>C</w:t>
      </w:r>
      <w:r>
        <w:rPr>
          <w:rStyle w:val="NormalCharacter"/>
          <w:rFonts w:hint="eastAsia"/>
        </w:rPr>
        <w:t>类）的复印件；</w:t>
      </w:r>
    </w:p>
    <w:p w:rsidR="008074C4" w:rsidRDefault="008074C4">
      <w:pPr>
        <w:spacing w:line="360" w:lineRule="auto"/>
        <w:rPr>
          <w:rStyle w:val="NormalCharacter"/>
        </w:rPr>
      </w:pPr>
      <w:r>
        <w:rPr>
          <w:rStyle w:val="NormalCharacter"/>
          <w:rFonts w:hint="eastAsia"/>
        </w:rPr>
        <w:t>（</w:t>
      </w:r>
      <w:r>
        <w:rPr>
          <w:rStyle w:val="NormalCharacter"/>
        </w:rPr>
        <w:t>7</w:t>
      </w:r>
      <w:r>
        <w:rPr>
          <w:rStyle w:val="NormalCharacter"/>
          <w:rFonts w:hint="eastAsia"/>
        </w:rPr>
        <w:t>）专职投标员、项目经理、技术负责人和主要管理人员近</w:t>
      </w:r>
      <w:r>
        <w:rPr>
          <w:rStyle w:val="NormalCharacter"/>
        </w:rPr>
        <w:t>2020</w:t>
      </w:r>
      <w:r>
        <w:rPr>
          <w:rStyle w:val="NormalCharacter"/>
          <w:rFonts w:hint="eastAsia"/>
        </w:rPr>
        <w:t>年</w:t>
      </w:r>
      <w:r>
        <w:rPr>
          <w:rStyle w:val="NormalCharacter"/>
        </w:rPr>
        <w:t>6</w:t>
      </w:r>
      <w:r>
        <w:rPr>
          <w:rStyle w:val="NormalCharacter"/>
          <w:rFonts w:hint="eastAsia"/>
        </w:rPr>
        <w:t>月</w:t>
      </w:r>
      <w:r>
        <w:rPr>
          <w:rStyle w:val="NormalCharacter"/>
        </w:rPr>
        <w:t>—2020</w:t>
      </w:r>
      <w:r>
        <w:rPr>
          <w:rStyle w:val="NormalCharacter"/>
          <w:rFonts w:hint="eastAsia"/>
        </w:rPr>
        <w:t>年</w:t>
      </w:r>
      <w:r>
        <w:rPr>
          <w:rStyle w:val="NormalCharacter"/>
        </w:rPr>
        <w:t>8</w:t>
      </w:r>
      <w:r>
        <w:rPr>
          <w:rStyle w:val="NormalCharacter"/>
          <w:rFonts w:hint="eastAsia"/>
        </w:rPr>
        <w:t>月依法缴纳社会保险证明材料；</w:t>
      </w:r>
    </w:p>
    <w:p w:rsidR="008074C4" w:rsidRDefault="008074C4">
      <w:pPr>
        <w:spacing w:line="360" w:lineRule="auto"/>
        <w:ind w:firstLineChars="50" w:firstLine="105"/>
        <w:rPr>
          <w:rStyle w:val="NormalCharacter"/>
        </w:rPr>
      </w:pPr>
      <w:r>
        <w:rPr>
          <w:rStyle w:val="NormalCharacter"/>
        </w:rPr>
        <w:t>(8)</w:t>
      </w:r>
      <w:r>
        <w:rPr>
          <w:rStyle w:val="NormalCharacter"/>
          <w:rFonts w:ascii="宋体" w:hAnsi="宋体" w:hint="eastAsia"/>
          <w:szCs w:val="21"/>
        </w:rPr>
        <w:t>在经营活动中没有重大违法记录和不良信用记录的书面声明（格式自拟，必须提供）；</w:t>
      </w:r>
    </w:p>
    <w:p w:rsidR="008074C4" w:rsidRDefault="008074C4">
      <w:pPr>
        <w:tabs>
          <w:tab w:val="left" w:pos="826"/>
        </w:tabs>
        <w:snapToGrid w:val="0"/>
        <w:spacing w:line="420" w:lineRule="exact"/>
        <w:rPr>
          <w:rStyle w:val="NormalCharacter"/>
        </w:rPr>
      </w:pPr>
      <w:r>
        <w:rPr>
          <w:rStyle w:val="NormalCharacter"/>
          <w:rFonts w:hint="eastAsia"/>
        </w:rPr>
        <w:t>（</w:t>
      </w:r>
      <w:r>
        <w:rPr>
          <w:rStyle w:val="NormalCharacter"/>
        </w:rPr>
        <w:t>9</w:t>
      </w:r>
      <w:r>
        <w:rPr>
          <w:rStyle w:val="NormalCharacter"/>
          <w:rFonts w:hint="eastAsia"/>
        </w:rPr>
        <w:t>）资格审查需要的其他材料：项目管理机构配备情况表、拟投入施工机械设备情况表、企业近三年已完成类似项目一览表（如有）、近三年企业信誉实力一览表（如有）、企业近三年财务状况表、近三年发生的诉讼和仲裁情况（如有）等。</w:t>
      </w:r>
    </w:p>
    <w:p w:rsidR="008074C4" w:rsidRDefault="008074C4">
      <w:pPr>
        <w:tabs>
          <w:tab w:val="left" w:pos="826"/>
        </w:tabs>
        <w:snapToGrid w:val="0"/>
        <w:spacing w:line="420" w:lineRule="exact"/>
        <w:ind w:firstLineChars="150" w:firstLine="315"/>
        <w:rPr>
          <w:rStyle w:val="NormalCharacter"/>
        </w:rPr>
      </w:pPr>
    </w:p>
    <w:p w:rsidR="008074C4" w:rsidRDefault="008074C4">
      <w:pPr>
        <w:spacing w:line="480" w:lineRule="auto"/>
        <w:rPr>
          <w:rStyle w:val="NormalCharacter"/>
          <w:rFonts w:eastAsia="楷体_GB2312"/>
        </w:rPr>
      </w:pPr>
      <w:r>
        <w:rPr>
          <w:rStyle w:val="NormalCharacter"/>
          <w:rFonts w:eastAsia="楷体_GB2312" w:hint="eastAsia"/>
          <w:szCs w:val="21"/>
        </w:rPr>
        <w:t>【</w:t>
      </w:r>
      <w:r>
        <w:rPr>
          <w:rStyle w:val="NormalCharacter"/>
          <w:rFonts w:eastAsia="楷体_GB2312" w:hint="eastAsia"/>
        </w:rPr>
        <w:t>备注：以上复印件均须加盖投标人单位公章】</w:t>
      </w:r>
    </w:p>
    <w:p w:rsidR="008074C4" w:rsidRDefault="008074C4">
      <w:pPr>
        <w:spacing w:line="480" w:lineRule="auto"/>
        <w:rPr>
          <w:rStyle w:val="NormalCharacter"/>
          <w:rFonts w:eastAsia="楷体_GB2312"/>
        </w:rPr>
      </w:pPr>
    </w:p>
    <w:p w:rsidR="008074C4" w:rsidRDefault="008074C4">
      <w:pPr>
        <w:spacing w:line="480" w:lineRule="auto"/>
        <w:jc w:val="center"/>
        <w:rPr>
          <w:rStyle w:val="NormalCharacter"/>
          <w:szCs w:val="21"/>
        </w:rPr>
      </w:pPr>
      <w:r>
        <w:rPr>
          <w:rStyle w:val="NormalCharacter"/>
          <w:szCs w:val="21"/>
        </w:rPr>
        <w:br w:type="page"/>
      </w:r>
    </w:p>
    <w:p w:rsidR="008074C4" w:rsidRDefault="008074C4">
      <w:pPr>
        <w:spacing w:line="480" w:lineRule="auto"/>
        <w:jc w:val="center"/>
        <w:rPr>
          <w:rStyle w:val="NormalCharacter"/>
          <w:b/>
          <w:sz w:val="28"/>
          <w:szCs w:val="28"/>
        </w:rPr>
      </w:pPr>
      <w:r>
        <w:rPr>
          <w:rStyle w:val="NormalCharacter"/>
          <w:b/>
          <w:sz w:val="28"/>
          <w:szCs w:val="28"/>
        </w:rPr>
        <w:t>1</w:t>
      </w:r>
      <w:r>
        <w:rPr>
          <w:rStyle w:val="NormalCharacter"/>
          <w:rFonts w:hint="eastAsia"/>
          <w:b/>
          <w:sz w:val="28"/>
          <w:szCs w:val="28"/>
        </w:rPr>
        <w:t>、投标文件签署授权委托书</w:t>
      </w:r>
    </w:p>
    <w:p w:rsidR="008074C4" w:rsidRDefault="008074C4">
      <w:pPr>
        <w:spacing w:after="156" w:line="360" w:lineRule="auto"/>
        <w:rPr>
          <w:rStyle w:val="NormalCharacter"/>
          <w:b/>
        </w:rPr>
      </w:pPr>
    </w:p>
    <w:p w:rsidR="008074C4" w:rsidRDefault="008074C4">
      <w:pPr>
        <w:spacing w:line="460" w:lineRule="exact"/>
        <w:ind w:firstLine="612"/>
        <w:rPr>
          <w:rStyle w:val="NormalCharacter"/>
        </w:rPr>
      </w:pPr>
      <w:r>
        <w:rPr>
          <w:rStyle w:val="NormalCharacter"/>
          <w:rFonts w:hint="eastAsia"/>
        </w:rPr>
        <w:t>本授权委托书声明：我</w:t>
      </w:r>
      <w:r>
        <w:rPr>
          <w:rStyle w:val="NormalCharacter"/>
          <w:rFonts w:ascii="MingLiU_HKSCS" w:eastAsia="MingLiU_HKSCS" w:hAnsi="MingLiU_HKSCS" w:cs="MingLiU_HKSCS" w:hint="eastAsia"/>
          <w:szCs w:val="21"/>
          <w:u w:val="single"/>
        </w:rPr>
        <w:t></w:t>
      </w:r>
      <w:r>
        <w:rPr>
          <w:rStyle w:val="NormalCharacter"/>
          <w:rFonts w:hint="eastAsia"/>
        </w:rPr>
        <w:t>（姓名）系（投标人名称）的法定代表人，现授权委托（单位名称）的（姓名）为我公司签署工程的投标文件的法定代表人授权委托代理人，我承认代理人全权代表我所签署的本工程的投标文件的内容。</w:t>
      </w:r>
    </w:p>
    <w:p w:rsidR="008074C4" w:rsidRDefault="008074C4">
      <w:pPr>
        <w:spacing w:line="480" w:lineRule="auto"/>
        <w:ind w:firstLine="610"/>
        <w:rPr>
          <w:rStyle w:val="NormalCharacter"/>
        </w:rPr>
      </w:pPr>
    </w:p>
    <w:p w:rsidR="008074C4" w:rsidRDefault="008074C4">
      <w:pPr>
        <w:spacing w:line="480" w:lineRule="auto"/>
        <w:ind w:firstLine="697"/>
        <w:rPr>
          <w:rStyle w:val="NormalCharacter"/>
        </w:rPr>
      </w:pPr>
      <w:r>
        <w:rPr>
          <w:rStyle w:val="NormalCharacter"/>
          <w:rFonts w:hint="eastAsia"/>
        </w:rPr>
        <w:t>代理人无转委托权，特此委托。</w:t>
      </w:r>
    </w:p>
    <w:p w:rsidR="008074C4" w:rsidRDefault="008074C4">
      <w:pPr>
        <w:spacing w:line="360" w:lineRule="auto"/>
        <w:ind w:left="1260"/>
        <w:rPr>
          <w:rStyle w:val="NormalCharacter"/>
        </w:rPr>
      </w:pPr>
    </w:p>
    <w:p w:rsidR="008074C4" w:rsidRDefault="008074C4">
      <w:pPr>
        <w:spacing w:line="360" w:lineRule="auto"/>
        <w:ind w:left="1260"/>
        <w:rPr>
          <w:rStyle w:val="NormalCharacter"/>
        </w:rPr>
      </w:pPr>
    </w:p>
    <w:p w:rsidR="008074C4" w:rsidRDefault="008074C4">
      <w:pPr>
        <w:spacing w:line="360" w:lineRule="auto"/>
        <w:ind w:left="1260"/>
        <w:rPr>
          <w:rStyle w:val="NormalCharacter"/>
        </w:rPr>
      </w:pPr>
    </w:p>
    <w:p w:rsidR="008074C4" w:rsidRDefault="008074C4">
      <w:pPr>
        <w:spacing w:line="360" w:lineRule="auto"/>
        <w:ind w:left="1260"/>
        <w:rPr>
          <w:rStyle w:val="NormalCharacter"/>
        </w:rPr>
      </w:pPr>
    </w:p>
    <w:p w:rsidR="008074C4" w:rsidRDefault="008074C4">
      <w:pPr>
        <w:spacing w:line="480" w:lineRule="auto"/>
        <w:ind w:left="1260"/>
        <w:rPr>
          <w:rStyle w:val="NormalCharacter"/>
        </w:rPr>
      </w:pPr>
    </w:p>
    <w:p w:rsidR="008074C4" w:rsidRDefault="008074C4">
      <w:pPr>
        <w:spacing w:line="480" w:lineRule="auto"/>
        <w:ind w:left="2699"/>
        <w:rPr>
          <w:rStyle w:val="NormalCharacter"/>
          <w:u w:val="single"/>
        </w:rPr>
      </w:pPr>
      <w:r>
        <w:rPr>
          <w:rStyle w:val="NormalCharacter"/>
          <w:rFonts w:hint="eastAsia"/>
        </w:rPr>
        <w:t>代理人：性别</w:t>
      </w:r>
      <w:r>
        <w:rPr>
          <w:rStyle w:val="NormalCharacter"/>
        </w:rPr>
        <w:t xml:space="preserve"> </w:t>
      </w:r>
      <w:r>
        <w:rPr>
          <w:rStyle w:val="NormalCharacter"/>
          <w:rFonts w:hint="eastAsia"/>
        </w:rPr>
        <w:t>：年龄：</w:t>
      </w:r>
      <w:r>
        <w:rPr>
          <w:rStyle w:val="NormalCharacter"/>
        </w:rPr>
        <w:t>_______</w:t>
      </w:r>
    </w:p>
    <w:p w:rsidR="008074C4" w:rsidRDefault="008074C4">
      <w:pPr>
        <w:spacing w:line="480" w:lineRule="auto"/>
        <w:ind w:left="2699"/>
        <w:rPr>
          <w:rStyle w:val="NormalCharacter"/>
        </w:rPr>
      </w:pPr>
      <w:r>
        <w:rPr>
          <w:rStyle w:val="NormalCharacter"/>
          <w:rFonts w:hint="eastAsia"/>
        </w:rPr>
        <w:t>身份证号码：职务：</w:t>
      </w:r>
    </w:p>
    <w:p w:rsidR="008074C4" w:rsidRDefault="008074C4">
      <w:pPr>
        <w:spacing w:line="480" w:lineRule="auto"/>
        <w:ind w:left="2699"/>
        <w:rPr>
          <w:rStyle w:val="NormalCharacter"/>
        </w:rPr>
      </w:pPr>
      <w:r>
        <w:rPr>
          <w:rStyle w:val="NormalCharacter"/>
          <w:rFonts w:hint="eastAsia"/>
        </w:rPr>
        <w:t>投标人：</w:t>
      </w:r>
      <w:r>
        <w:rPr>
          <w:rStyle w:val="NormalCharacter"/>
          <w:u w:val="single"/>
        </w:rPr>
        <w:t xml:space="preserve">   </w:t>
      </w:r>
      <w:r>
        <w:rPr>
          <w:rStyle w:val="NormalCharacter"/>
          <w:rFonts w:hint="eastAsia"/>
          <w:u w:val="single"/>
        </w:rPr>
        <w:t>（盖单位章）</w:t>
      </w:r>
    </w:p>
    <w:p w:rsidR="008074C4" w:rsidRDefault="008074C4">
      <w:pPr>
        <w:spacing w:line="480" w:lineRule="auto"/>
        <w:ind w:left="2699"/>
        <w:rPr>
          <w:rStyle w:val="NormalCharacter"/>
        </w:rPr>
      </w:pPr>
      <w:r>
        <w:rPr>
          <w:rStyle w:val="NormalCharacter"/>
          <w:rFonts w:hint="eastAsia"/>
        </w:rPr>
        <w:t>法定代表人：</w:t>
      </w:r>
      <w:r>
        <w:rPr>
          <w:rStyle w:val="NormalCharacter"/>
          <w:u w:val="single"/>
        </w:rPr>
        <w:t xml:space="preserve">                            </w:t>
      </w:r>
      <w:r>
        <w:rPr>
          <w:rStyle w:val="NormalCharacter"/>
          <w:rFonts w:hint="eastAsia"/>
          <w:u w:val="single"/>
        </w:rPr>
        <w:t>（签字或盖章）</w:t>
      </w:r>
    </w:p>
    <w:p w:rsidR="008074C4" w:rsidRDefault="008074C4">
      <w:pPr>
        <w:spacing w:line="480" w:lineRule="auto"/>
        <w:ind w:left="2699"/>
        <w:rPr>
          <w:rStyle w:val="NormalCharacter"/>
        </w:rPr>
      </w:pPr>
      <w:r>
        <w:rPr>
          <w:rStyle w:val="NormalCharacter"/>
          <w:rFonts w:hint="eastAsia"/>
        </w:rPr>
        <w:t>授权委托日期：</w:t>
      </w:r>
      <w:r>
        <w:rPr>
          <w:rStyle w:val="NormalCharacter"/>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r>
        <w:rPr>
          <w:rStyle w:val="NormalCharacter"/>
          <w:szCs w:val="21"/>
        </w:rPr>
        <w:t xml:space="preserve"> </w:t>
      </w:r>
    </w:p>
    <w:p w:rsidR="008074C4" w:rsidRDefault="008074C4">
      <w:pPr>
        <w:spacing w:line="360" w:lineRule="auto"/>
        <w:rPr>
          <w:rStyle w:val="NormalCharacter"/>
          <w:rFonts w:eastAsia="楷体_GB2312"/>
        </w:rPr>
      </w:pPr>
    </w:p>
    <w:p w:rsidR="008074C4" w:rsidRDefault="008074C4">
      <w:pPr>
        <w:spacing w:line="360" w:lineRule="auto"/>
        <w:rPr>
          <w:rStyle w:val="NormalCharacter"/>
        </w:rPr>
      </w:pPr>
      <w:r>
        <w:rPr>
          <w:rStyle w:val="NormalCharacter"/>
          <w:rFonts w:eastAsia="楷体_GB2312" w:hint="eastAsia"/>
        </w:rPr>
        <w:t>【备注：附法定代表人身份证明及身份证、组织机构代码证（</w:t>
      </w:r>
      <w:r>
        <w:rPr>
          <w:rStyle w:val="NormalCharacter"/>
          <w:rFonts w:ascii="宋体" w:hAnsi="宋体" w:hint="eastAsia"/>
          <w:kern w:val="0"/>
          <w:szCs w:val="21"/>
        </w:rPr>
        <w:t>营业执照为三证合一的不需提供</w:t>
      </w:r>
      <w:r>
        <w:rPr>
          <w:rStyle w:val="NormalCharacter"/>
          <w:rFonts w:eastAsia="楷体_GB2312" w:hint="eastAsia"/>
        </w:rPr>
        <w:t>）、身份证、等材料的复印件。以上复印件均须加盖投标人单位公章】</w:t>
      </w:r>
    </w:p>
    <w:p w:rsidR="008074C4" w:rsidRDefault="008074C4">
      <w:pPr>
        <w:spacing w:before="120" w:after="240" w:line="440" w:lineRule="exact"/>
        <w:rPr>
          <w:rStyle w:val="NormalCharacter"/>
        </w:rPr>
      </w:pPr>
    </w:p>
    <w:p w:rsidR="008074C4" w:rsidRDefault="008074C4">
      <w:pPr>
        <w:spacing w:before="120" w:after="240" w:line="440" w:lineRule="exact"/>
        <w:rPr>
          <w:rStyle w:val="NormalCharacter"/>
        </w:rPr>
      </w:pPr>
    </w:p>
    <w:p w:rsidR="008074C4" w:rsidRDefault="008074C4">
      <w:pPr>
        <w:spacing w:before="120" w:after="240" w:line="440" w:lineRule="exact"/>
        <w:rPr>
          <w:rStyle w:val="NormalCharacter"/>
        </w:rPr>
      </w:pPr>
    </w:p>
    <w:p w:rsidR="008074C4" w:rsidRDefault="008074C4">
      <w:pPr>
        <w:spacing w:before="120" w:after="240" w:line="440" w:lineRule="exact"/>
        <w:rPr>
          <w:rStyle w:val="NormalCharacter"/>
        </w:rPr>
      </w:pPr>
    </w:p>
    <w:p w:rsidR="008074C4" w:rsidRDefault="008074C4">
      <w:pPr>
        <w:spacing w:line="480" w:lineRule="auto"/>
        <w:ind w:firstLineChars="250" w:firstLine="525"/>
        <w:jc w:val="center"/>
        <w:rPr>
          <w:rStyle w:val="NormalCharacter"/>
        </w:rPr>
      </w:pPr>
      <w:r>
        <w:rPr>
          <w:rStyle w:val="NormalCharacter"/>
        </w:rPr>
        <w:br w:type="page"/>
      </w:r>
    </w:p>
    <w:p w:rsidR="008074C4" w:rsidRDefault="008074C4">
      <w:pPr>
        <w:spacing w:line="480" w:lineRule="auto"/>
        <w:ind w:firstLineChars="250" w:firstLine="703"/>
        <w:jc w:val="center"/>
        <w:rPr>
          <w:rStyle w:val="NormalCharacter"/>
          <w:sz w:val="28"/>
          <w:szCs w:val="28"/>
        </w:rPr>
      </w:pPr>
      <w:r>
        <w:rPr>
          <w:rStyle w:val="NormalCharacter"/>
          <w:rFonts w:hint="eastAsia"/>
          <w:b/>
          <w:sz w:val="28"/>
          <w:szCs w:val="28"/>
        </w:rPr>
        <w:t>法定代表人身份证明</w:t>
      </w:r>
    </w:p>
    <w:p w:rsidR="008074C4" w:rsidRDefault="008074C4">
      <w:pPr>
        <w:spacing w:line="560" w:lineRule="exact"/>
        <w:ind w:firstLineChars="250" w:firstLine="525"/>
        <w:rPr>
          <w:rStyle w:val="NormalCharacter"/>
          <w:szCs w:val="21"/>
        </w:rPr>
      </w:pPr>
      <w:r>
        <w:rPr>
          <w:rStyle w:val="NormalCharacter"/>
          <w:rFonts w:hint="eastAsia"/>
          <w:szCs w:val="21"/>
        </w:rPr>
        <w:t>投</w:t>
      </w:r>
      <w:r>
        <w:rPr>
          <w:rStyle w:val="NormalCharacter"/>
          <w:szCs w:val="21"/>
        </w:rPr>
        <w:t xml:space="preserve"> </w:t>
      </w:r>
      <w:r>
        <w:rPr>
          <w:rStyle w:val="NormalCharacter"/>
          <w:rFonts w:hint="eastAsia"/>
          <w:szCs w:val="21"/>
        </w:rPr>
        <w:t>标</w:t>
      </w:r>
      <w:r>
        <w:rPr>
          <w:rStyle w:val="NormalCharacter"/>
          <w:szCs w:val="21"/>
        </w:rPr>
        <w:t xml:space="preserve"> </w:t>
      </w:r>
      <w:r>
        <w:rPr>
          <w:rStyle w:val="NormalCharacter"/>
          <w:rFonts w:hint="eastAsia"/>
          <w:szCs w:val="21"/>
        </w:rPr>
        <w:t>人：</w:t>
      </w:r>
    </w:p>
    <w:p w:rsidR="008074C4" w:rsidRDefault="008074C4">
      <w:pPr>
        <w:spacing w:line="560" w:lineRule="exact"/>
        <w:ind w:firstLineChars="250" w:firstLine="525"/>
        <w:rPr>
          <w:rStyle w:val="NormalCharacter"/>
          <w:szCs w:val="21"/>
        </w:rPr>
      </w:pPr>
      <w:r>
        <w:rPr>
          <w:rStyle w:val="NormalCharacter"/>
          <w:rFonts w:hint="eastAsia"/>
          <w:szCs w:val="21"/>
        </w:rPr>
        <w:t>单位性质：</w:t>
      </w:r>
    </w:p>
    <w:p w:rsidR="008074C4" w:rsidRDefault="008074C4">
      <w:pPr>
        <w:spacing w:line="560" w:lineRule="exact"/>
        <w:ind w:firstLineChars="250" w:firstLine="525"/>
        <w:rPr>
          <w:rStyle w:val="NormalCharacter"/>
          <w:szCs w:val="21"/>
        </w:rPr>
      </w:pPr>
      <w:r>
        <w:rPr>
          <w:rStyle w:val="NormalCharacter"/>
          <w:rFonts w:hint="eastAsia"/>
          <w:szCs w:val="21"/>
        </w:rPr>
        <w:t>地</w:t>
      </w:r>
      <w:r>
        <w:rPr>
          <w:rStyle w:val="NormalCharacter"/>
          <w:szCs w:val="21"/>
        </w:rPr>
        <w:t xml:space="preserve">    </w:t>
      </w:r>
      <w:r>
        <w:rPr>
          <w:rStyle w:val="NormalCharacter"/>
          <w:rFonts w:hint="eastAsia"/>
          <w:szCs w:val="21"/>
        </w:rPr>
        <w:t>址：</w:t>
      </w:r>
    </w:p>
    <w:p w:rsidR="008074C4" w:rsidRDefault="008074C4">
      <w:pPr>
        <w:spacing w:line="560" w:lineRule="exact"/>
        <w:ind w:firstLineChars="250" w:firstLine="525"/>
        <w:rPr>
          <w:rStyle w:val="NormalCharacter"/>
          <w:szCs w:val="21"/>
        </w:rPr>
      </w:pPr>
      <w:r>
        <w:rPr>
          <w:rStyle w:val="NormalCharacter"/>
          <w:rFonts w:hint="eastAsia"/>
          <w:szCs w:val="21"/>
        </w:rPr>
        <w:t>成立时间：</w:t>
      </w:r>
      <w:r>
        <w:rPr>
          <w:rStyle w:val="NormalCharacter"/>
          <w:szCs w:val="21"/>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p>
    <w:p w:rsidR="008074C4" w:rsidRDefault="008074C4">
      <w:pPr>
        <w:spacing w:line="560" w:lineRule="exact"/>
        <w:ind w:firstLineChars="250" w:firstLine="525"/>
        <w:rPr>
          <w:rStyle w:val="NormalCharacter"/>
          <w:szCs w:val="21"/>
        </w:rPr>
      </w:pPr>
      <w:r>
        <w:rPr>
          <w:rStyle w:val="NormalCharacter"/>
          <w:rFonts w:hint="eastAsia"/>
          <w:szCs w:val="21"/>
        </w:rPr>
        <w:t>经营期限：</w:t>
      </w:r>
    </w:p>
    <w:p w:rsidR="008074C4" w:rsidRDefault="008074C4">
      <w:pPr>
        <w:spacing w:line="560" w:lineRule="exact"/>
        <w:ind w:firstLineChars="250" w:firstLine="525"/>
        <w:rPr>
          <w:rStyle w:val="NormalCharacter"/>
          <w:szCs w:val="21"/>
        </w:rPr>
      </w:pPr>
      <w:r>
        <w:rPr>
          <w:rStyle w:val="NormalCharacter"/>
          <w:rFonts w:hint="eastAsia"/>
          <w:szCs w:val="21"/>
        </w:rPr>
        <w:t>姓</w:t>
      </w:r>
      <w:r>
        <w:rPr>
          <w:rStyle w:val="NormalCharacter"/>
          <w:szCs w:val="21"/>
        </w:rPr>
        <w:t xml:space="preserve">    </w:t>
      </w:r>
      <w:r>
        <w:rPr>
          <w:rStyle w:val="NormalCharacter"/>
          <w:rFonts w:hint="eastAsia"/>
          <w:szCs w:val="21"/>
        </w:rPr>
        <w:t>名：性</w:t>
      </w:r>
      <w:r>
        <w:rPr>
          <w:rStyle w:val="NormalCharacter"/>
          <w:szCs w:val="21"/>
        </w:rPr>
        <w:t xml:space="preserve">     </w:t>
      </w:r>
      <w:r>
        <w:rPr>
          <w:rStyle w:val="NormalCharacter"/>
          <w:rFonts w:hint="eastAsia"/>
          <w:szCs w:val="21"/>
        </w:rPr>
        <w:t>别：</w:t>
      </w:r>
    </w:p>
    <w:p w:rsidR="008074C4" w:rsidRDefault="008074C4">
      <w:pPr>
        <w:spacing w:line="560" w:lineRule="exact"/>
        <w:ind w:firstLineChars="250" w:firstLine="525"/>
        <w:rPr>
          <w:rStyle w:val="NormalCharacter"/>
          <w:szCs w:val="21"/>
        </w:rPr>
      </w:pPr>
      <w:r>
        <w:rPr>
          <w:rStyle w:val="NormalCharacter"/>
          <w:rFonts w:hint="eastAsia"/>
          <w:szCs w:val="21"/>
        </w:rPr>
        <w:t>年</w:t>
      </w:r>
      <w:r>
        <w:rPr>
          <w:rStyle w:val="NormalCharacter"/>
          <w:szCs w:val="21"/>
        </w:rPr>
        <w:t xml:space="preserve">    </w:t>
      </w:r>
      <w:r>
        <w:rPr>
          <w:rStyle w:val="NormalCharacter"/>
          <w:rFonts w:hint="eastAsia"/>
          <w:szCs w:val="21"/>
        </w:rPr>
        <w:t>龄：职</w:t>
      </w:r>
      <w:r>
        <w:rPr>
          <w:rStyle w:val="NormalCharacter"/>
          <w:szCs w:val="21"/>
        </w:rPr>
        <w:t xml:space="preserve">     </w:t>
      </w:r>
      <w:r>
        <w:rPr>
          <w:rStyle w:val="NormalCharacter"/>
          <w:rFonts w:hint="eastAsia"/>
          <w:szCs w:val="21"/>
        </w:rPr>
        <w:t>务：</w:t>
      </w:r>
    </w:p>
    <w:p w:rsidR="008074C4" w:rsidRDefault="008074C4">
      <w:pPr>
        <w:spacing w:line="560" w:lineRule="exact"/>
        <w:ind w:firstLineChars="250" w:firstLine="525"/>
        <w:rPr>
          <w:rStyle w:val="NormalCharacter"/>
          <w:szCs w:val="21"/>
        </w:rPr>
      </w:pPr>
      <w:r>
        <w:rPr>
          <w:rStyle w:val="NormalCharacter"/>
          <w:rFonts w:hint="eastAsia"/>
          <w:szCs w:val="21"/>
        </w:rPr>
        <w:t>系（投标人名称）的法定代表人。</w:t>
      </w:r>
    </w:p>
    <w:p w:rsidR="008074C4" w:rsidRDefault="008074C4">
      <w:pPr>
        <w:spacing w:line="560" w:lineRule="exact"/>
        <w:ind w:firstLineChars="250" w:firstLine="525"/>
        <w:rPr>
          <w:rStyle w:val="NormalCharacter"/>
          <w:szCs w:val="21"/>
        </w:rPr>
      </w:pPr>
      <w:r>
        <w:rPr>
          <w:rStyle w:val="NormalCharacter"/>
          <w:rFonts w:hint="eastAsia"/>
          <w:szCs w:val="21"/>
        </w:rPr>
        <w:t>特此证明。</w:t>
      </w:r>
    </w:p>
    <w:p w:rsidR="008074C4" w:rsidRDefault="008074C4">
      <w:pPr>
        <w:spacing w:line="500" w:lineRule="exact"/>
        <w:rPr>
          <w:rStyle w:val="NormalCharacter"/>
          <w:szCs w:val="21"/>
        </w:rPr>
      </w:pPr>
    </w:p>
    <w:p w:rsidR="008074C4" w:rsidRDefault="008074C4">
      <w:pPr>
        <w:spacing w:line="500" w:lineRule="exact"/>
        <w:rPr>
          <w:rStyle w:val="NormalCharacter"/>
          <w:szCs w:val="21"/>
        </w:rPr>
      </w:pPr>
    </w:p>
    <w:p w:rsidR="008074C4" w:rsidRDefault="008074C4">
      <w:pPr>
        <w:spacing w:line="500" w:lineRule="exact"/>
        <w:jc w:val="center"/>
        <w:rPr>
          <w:rStyle w:val="NormalCharacter"/>
          <w:szCs w:val="21"/>
        </w:rPr>
      </w:pPr>
      <w:r>
        <w:rPr>
          <w:rStyle w:val="NormalCharacter"/>
          <w:szCs w:val="21"/>
        </w:rPr>
        <w:t xml:space="preserve">                                         </w:t>
      </w:r>
      <w:r>
        <w:rPr>
          <w:rStyle w:val="NormalCharacter"/>
          <w:rFonts w:hint="eastAsia"/>
          <w:szCs w:val="21"/>
        </w:rPr>
        <w:t>投标人：（盖单位章）</w:t>
      </w:r>
    </w:p>
    <w:p w:rsidR="008074C4" w:rsidRDefault="008074C4">
      <w:pPr>
        <w:spacing w:line="500" w:lineRule="exact"/>
        <w:jc w:val="right"/>
        <w:rPr>
          <w:rStyle w:val="NormalCharacter"/>
          <w:szCs w:val="21"/>
        </w:rPr>
      </w:pPr>
      <w:r>
        <w:rPr>
          <w:rStyle w:val="NormalCharacter"/>
          <w:rFonts w:hint="eastAsia"/>
          <w:szCs w:val="21"/>
        </w:rPr>
        <w:t>投标人法定代表人（亲笔签字）</w:t>
      </w:r>
      <w:r>
        <w:rPr>
          <w:rStyle w:val="NormalCharacter"/>
          <w:szCs w:val="21"/>
        </w:rPr>
        <w:t xml:space="preserve">: </w:t>
      </w:r>
    </w:p>
    <w:p w:rsidR="008074C4" w:rsidRDefault="008074C4">
      <w:pPr>
        <w:spacing w:line="500" w:lineRule="exact"/>
        <w:jc w:val="center"/>
        <w:rPr>
          <w:rStyle w:val="NormalCharacter"/>
          <w:szCs w:val="21"/>
        </w:rPr>
      </w:pPr>
      <w:r>
        <w:rPr>
          <w:rStyle w:val="NormalCharacter"/>
          <w:szCs w:val="21"/>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p>
    <w:p w:rsidR="008074C4" w:rsidRDefault="008074C4">
      <w:pPr>
        <w:spacing w:line="480" w:lineRule="auto"/>
        <w:ind w:firstLineChars="250" w:firstLine="525"/>
        <w:jc w:val="center"/>
        <w:rPr>
          <w:rStyle w:val="NormalCharacter"/>
          <w:szCs w:val="21"/>
        </w:rPr>
      </w:pPr>
    </w:p>
    <w:p w:rsidR="008074C4" w:rsidRDefault="008074C4">
      <w:pPr>
        <w:spacing w:line="480" w:lineRule="auto"/>
        <w:ind w:firstLineChars="250" w:firstLine="525"/>
        <w:jc w:val="center"/>
        <w:rPr>
          <w:rStyle w:val="NormalCharacter"/>
          <w:szCs w:val="21"/>
        </w:rPr>
      </w:pPr>
    </w:p>
    <w:p w:rsidR="008074C4" w:rsidRDefault="008074C4">
      <w:pPr>
        <w:spacing w:line="480" w:lineRule="auto"/>
        <w:ind w:firstLineChars="250" w:firstLine="525"/>
        <w:jc w:val="center"/>
        <w:rPr>
          <w:rStyle w:val="NormalCharacter"/>
          <w:szCs w:val="21"/>
        </w:rPr>
      </w:pPr>
      <w:r>
        <w:rPr>
          <w:rStyle w:val="NormalCharacter"/>
          <w:szCs w:val="21"/>
        </w:rPr>
        <w:br w:type="page"/>
      </w:r>
    </w:p>
    <w:p w:rsidR="008074C4" w:rsidRDefault="008074C4">
      <w:pPr>
        <w:spacing w:line="480" w:lineRule="auto"/>
        <w:ind w:firstLineChars="250" w:firstLine="703"/>
        <w:jc w:val="center"/>
        <w:rPr>
          <w:rStyle w:val="NormalCharacter"/>
          <w:sz w:val="24"/>
        </w:rPr>
      </w:pPr>
      <w:r>
        <w:rPr>
          <w:rStyle w:val="NormalCharacter"/>
          <w:b/>
          <w:sz w:val="28"/>
          <w:szCs w:val="28"/>
        </w:rPr>
        <w:t>2</w:t>
      </w:r>
      <w:r>
        <w:rPr>
          <w:rStyle w:val="NormalCharacter"/>
          <w:rFonts w:hint="eastAsia"/>
          <w:b/>
          <w:sz w:val="28"/>
          <w:szCs w:val="28"/>
        </w:rPr>
        <w:t>、投标人基本情况表</w:t>
      </w:r>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626"/>
        <w:gridCol w:w="897"/>
        <w:gridCol w:w="1021"/>
        <w:gridCol w:w="1160"/>
        <w:gridCol w:w="311"/>
        <w:gridCol w:w="1246"/>
        <w:gridCol w:w="63"/>
        <w:gridCol w:w="720"/>
        <w:gridCol w:w="1923"/>
      </w:tblGrid>
      <w:tr w:rsidR="008074C4" w:rsidRPr="00E11160">
        <w:trPr>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投标人名称</w:t>
            </w:r>
          </w:p>
        </w:tc>
        <w:tc>
          <w:tcPr>
            <w:tcW w:w="7341" w:type="dxa"/>
            <w:gridSpan w:val="8"/>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注册地址</w:t>
            </w:r>
          </w:p>
        </w:tc>
        <w:tc>
          <w:tcPr>
            <w:tcW w:w="3389" w:type="dxa"/>
            <w:gridSpan w:val="4"/>
            <w:vAlign w:val="center"/>
          </w:tcPr>
          <w:p w:rsidR="008074C4" w:rsidRPr="00E11160" w:rsidRDefault="008074C4" w:rsidP="001C7DF4">
            <w:pPr>
              <w:ind w:left="223" w:hangingChars="106" w:hanging="223"/>
              <w:jc w:val="center"/>
              <w:rPr>
                <w:rStyle w:val="NormalCharacter"/>
                <w:rFonts w:ascii="宋体"/>
              </w:rPr>
            </w:pPr>
          </w:p>
        </w:tc>
        <w:tc>
          <w:tcPr>
            <w:tcW w:w="124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邮政编码</w:t>
            </w:r>
          </w:p>
        </w:tc>
        <w:tc>
          <w:tcPr>
            <w:tcW w:w="2706" w:type="dxa"/>
            <w:gridSpan w:val="3"/>
            <w:vAlign w:val="center"/>
          </w:tcPr>
          <w:p w:rsidR="008074C4" w:rsidRPr="00E11160" w:rsidRDefault="008074C4" w:rsidP="001C7DF4">
            <w:pPr>
              <w:ind w:left="223" w:hangingChars="106" w:hanging="223"/>
              <w:jc w:val="center"/>
              <w:rPr>
                <w:rStyle w:val="NormalCharacter"/>
                <w:rFonts w:ascii="宋体"/>
              </w:rPr>
            </w:pPr>
          </w:p>
        </w:tc>
      </w:tr>
      <w:tr w:rsidR="008074C4" w:rsidRPr="00E11160">
        <w:trPr>
          <w:cantSplit/>
          <w:trHeight w:val="567"/>
          <w:jc w:val="center"/>
        </w:trPr>
        <w:tc>
          <w:tcPr>
            <w:tcW w:w="1626" w:type="dxa"/>
            <w:vMerge w:val="restart"/>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联系方式</w:t>
            </w:r>
          </w:p>
        </w:tc>
        <w:tc>
          <w:tcPr>
            <w:tcW w:w="897"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联系人</w:t>
            </w:r>
          </w:p>
        </w:tc>
        <w:tc>
          <w:tcPr>
            <w:tcW w:w="2492" w:type="dxa"/>
            <w:gridSpan w:val="3"/>
            <w:vAlign w:val="center"/>
          </w:tcPr>
          <w:p w:rsidR="008074C4" w:rsidRPr="00E11160" w:rsidRDefault="008074C4" w:rsidP="001C7DF4">
            <w:pPr>
              <w:ind w:left="223" w:hangingChars="106" w:hanging="223"/>
              <w:jc w:val="center"/>
              <w:rPr>
                <w:rStyle w:val="NormalCharacter"/>
                <w:rFonts w:ascii="宋体"/>
              </w:rPr>
            </w:pPr>
          </w:p>
        </w:tc>
        <w:tc>
          <w:tcPr>
            <w:tcW w:w="124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电</w:t>
            </w:r>
            <w:r w:rsidRPr="00E11160">
              <w:rPr>
                <w:rStyle w:val="NormalCharacter"/>
                <w:rFonts w:ascii="宋体" w:hAnsi="宋体"/>
              </w:rPr>
              <w:t xml:space="preserve">  </w:t>
            </w:r>
            <w:r w:rsidRPr="00E11160">
              <w:rPr>
                <w:rStyle w:val="NormalCharacter"/>
                <w:rFonts w:ascii="宋体" w:hAnsi="宋体" w:hint="eastAsia"/>
              </w:rPr>
              <w:t>话</w:t>
            </w:r>
          </w:p>
        </w:tc>
        <w:tc>
          <w:tcPr>
            <w:tcW w:w="2706" w:type="dxa"/>
            <w:gridSpan w:val="3"/>
            <w:vAlign w:val="center"/>
          </w:tcPr>
          <w:p w:rsidR="008074C4" w:rsidRPr="00E11160" w:rsidRDefault="008074C4" w:rsidP="001C7DF4">
            <w:pPr>
              <w:ind w:left="223" w:hangingChars="106" w:hanging="223"/>
              <w:jc w:val="center"/>
              <w:rPr>
                <w:rStyle w:val="NormalCharacter"/>
                <w:rFonts w:ascii="宋体"/>
              </w:rPr>
            </w:pPr>
          </w:p>
        </w:tc>
      </w:tr>
      <w:tr w:rsidR="008074C4" w:rsidRPr="00E11160">
        <w:trPr>
          <w:cantSplit/>
          <w:trHeight w:val="567"/>
          <w:jc w:val="center"/>
        </w:trPr>
        <w:tc>
          <w:tcPr>
            <w:tcW w:w="1626" w:type="dxa"/>
            <w:vMerge/>
            <w:vAlign w:val="center"/>
          </w:tcPr>
          <w:p w:rsidR="008074C4" w:rsidRPr="00E11160" w:rsidRDefault="008074C4" w:rsidP="001C7DF4">
            <w:pPr>
              <w:ind w:left="223" w:hangingChars="106" w:hanging="223"/>
              <w:jc w:val="center"/>
              <w:rPr>
                <w:rStyle w:val="NormalCharacter"/>
                <w:rFonts w:ascii="宋体"/>
              </w:rPr>
            </w:pPr>
          </w:p>
        </w:tc>
        <w:tc>
          <w:tcPr>
            <w:tcW w:w="897"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传</w:t>
            </w:r>
            <w:r w:rsidRPr="00E11160">
              <w:rPr>
                <w:rStyle w:val="NormalCharacter"/>
                <w:rFonts w:ascii="宋体" w:hAnsi="宋体"/>
              </w:rPr>
              <w:t xml:space="preserve">  </w:t>
            </w:r>
            <w:r w:rsidRPr="00E11160">
              <w:rPr>
                <w:rStyle w:val="NormalCharacter"/>
                <w:rFonts w:ascii="宋体" w:hAnsi="宋体" w:hint="eastAsia"/>
              </w:rPr>
              <w:t>真</w:t>
            </w:r>
          </w:p>
        </w:tc>
        <w:tc>
          <w:tcPr>
            <w:tcW w:w="2492" w:type="dxa"/>
            <w:gridSpan w:val="3"/>
            <w:vAlign w:val="center"/>
          </w:tcPr>
          <w:p w:rsidR="008074C4" w:rsidRPr="00E11160" w:rsidRDefault="008074C4" w:rsidP="001C7DF4">
            <w:pPr>
              <w:ind w:left="223" w:hangingChars="106" w:hanging="223"/>
              <w:jc w:val="center"/>
              <w:rPr>
                <w:rStyle w:val="NormalCharacter"/>
                <w:rFonts w:ascii="宋体"/>
              </w:rPr>
            </w:pPr>
          </w:p>
        </w:tc>
        <w:tc>
          <w:tcPr>
            <w:tcW w:w="124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网</w:t>
            </w:r>
            <w:r w:rsidRPr="00E11160">
              <w:rPr>
                <w:rStyle w:val="NormalCharacter"/>
                <w:rFonts w:ascii="宋体" w:hAnsi="宋体"/>
              </w:rPr>
              <w:t xml:space="preserve">  </w:t>
            </w:r>
            <w:r w:rsidRPr="00E11160">
              <w:rPr>
                <w:rStyle w:val="NormalCharacter"/>
                <w:rFonts w:ascii="宋体" w:hAnsi="宋体" w:hint="eastAsia"/>
              </w:rPr>
              <w:t>址</w:t>
            </w:r>
          </w:p>
        </w:tc>
        <w:tc>
          <w:tcPr>
            <w:tcW w:w="2706" w:type="dxa"/>
            <w:gridSpan w:val="3"/>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统一社会信用代码证</w:t>
            </w:r>
          </w:p>
        </w:tc>
        <w:tc>
          <w:tcPr>
            <w:tcW w:w="7341" w:type="dxa"/>
            <w:gridSpan w:val="8"/>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法定代表人</w:t>
            </w:r>
          </w:p>
        </w:tc>
        <w:tc>
          <w:tcPr>
            <w:tcW w:w="897"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姓名</w:t>
            </w:r>
          </w:p>
        </w:tc>
        <w:tc>
          <w:tcPr>
            <w:tcW w:w="1021" w:type="dxa"/>
            <w:vAlign w:val="center"/>
          </w:tcPr>
          <w:p w:rsidR="008074C4" w:rsidRPr="00E11160" w:rsidRDefault="008074C4" w:rsidP="001C7DF4">
            <w:pPr>
              <w:ind w:left="223" w:hangingChars="106" w:hanging="223"/>
              <w:jc w:val="center"/>
              <w:rPr>
                <w:rStyle w:val="NormalCharacter"/>
                <w:rFonts w:ascii="宋体"/>
              </w:rPr>
            </w:pPr>
          </w:p>
        </w:tc>
        <w:tc>
          <w:tcPr>
            <w:tcW w:w="1160"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技术职称</w:t>
            </w:r>
          </w:p>
        </w:tc>
        <w:tc>
          <w:tcPr>
            <w:tcW w:w="1620" w:type="dxa"/>
            <w:gridSpan w:val="3"/>
            <w:vAlign w:val="center"/>
          </w:tcPr>
          <w:p w:rsidR="008074C4" w:rsidRPr="00E11160" w:rsidRDefault="008074C4" w:rsidP="001C7DF4">
            <w:pPr>
              <w:ind w:left="223" w:hangingChars="106" w:hanging="223"/>
              <w:jc w:val="center"/>
              <w:rPr>
                <w:rStyle w:val="NormalCharacter"/>
                <w:rFonts w:ascii="宋体"/>
              </w:rPr>
            </w:pPr>
          </w:p>
        </w:tc>
        <w:tc>
          <w:tcPr>
            <w:tcW w:w="720"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电话</w:t>
            </w:r>
          </w:p>
        </w:tc>
        <w:tc>
          <w:tcPr>
            <w:tcW w:w="1923"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技术负责人</w:t>
            </w:r>
          </w:p>
        </w:tc>
        <w:tc>
          <w:tcPr>
            <w:tcW w:w="897"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姓名</w:t>
            </w:r>
          </w:p>
        </w:tc>
        <w:tc>
          <w:tcPr>
            <w:tcW w:w="1021" w:type="dxa"/>
            <w:vAlign w:val="center"/>
          </w:tcPr>
          <w:p w:rsidR="008074C4" w:rsidRPr="00E11160" w:rsidRDefault="008074C4" w:rsidP="001C7DF4">
            <w:pPr>
              <w:ind w:left="223" w:hangingChars="106" w:hanging="223"/>
              <w:jc w:val="center"/>
              <w:rPr>
                <w:rStyle w:val="NormalCharacter"/>
                <w:rFonts w:ascii="宋体"/>
              </w:rPr>
            </w:pPr>
          </w:p>
        </w:tc>
        <w:tc>
          <w:tcPr>
            <w:tcW w:w="1160"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技术职称</w:t>
            </w:r>
          </w:p>
        </w:tc>
        <w:tc>
          <w:tcPr>
            <w:tcW w:w="1620" w:type="dxa"/>
            <w:gridSpan w:val="3"/>
            <w:vAlign w:val="center"/>
          </w:tcPr>
          <w:p w:rsidR="008074C4" w:rsidRPr="00E11160" w:rsidRDefault="008074C4" w:rsidP="001C7DF4">
            <w:pPr>
              <w:ind w:left="223" w:hangingChars="106" w:hanging="223"/>
              <w:jc w:val="center"/>
              <w:rPr>
                <w:rStyle w:val="NormalCharacter"/>
                <w:rFonts w:ascii="宋体"/>
              </w:rPr>
            </w:pPr>
          </w:p>
        </w:tc>
        <w:tc>
          <w:tcPr>
            <w:tcW w:w="720"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电话</w:t>
            </w:r>
          </w:p>
        </w:tc>
        <w:tc>
          <w:tcPr>
            <w:tcW w:w="1923"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成立时间</w:t>
            </w:r>
          </w:p>
        </w:tc>
        <w:tc>
          <w:tcPr>
            <w:tcW w:w="1918" w:type="dxa"/>
            <w:gridSpan w:val="2"/>
            <w:vAlign w:val="center"/>
          </w:tcPr>
          <w:p w:rsidR="008074C4" w:rsidRPr="00E11160" w:rsidRDefault="008074C4" w:rsidP="001C7DF4">
            <w:pPr>
              <w:ind w:left="223" w:hangingChars="106" w:hanging="223"/>
              <w:jc w:val="center"/>
              <w:rPr>
                <w:rStyle w:val="NormalCharacter"/>
                <w:rFonts w:ascii="宋体"/>
              </w:rPr>
            </w:pPr>
          </w:p>
        </w:tc>
        <w:tc>
          <w:tcPr>
            <w:tcW w:w="5423" w:type="dxa"/>
            <w:gridSpan w:val="6"/>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员工总人数：</w:t>
            </w:r>
          </w:p>
        </w:tc>
      </w:tr>
      <w:tr w:rsidR="008074C4" w:rsidRPr="00E11160">
        <w:trPr>
          <w:cantSplit/>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企业资质等级</w:t>
            </w:r>
          </w:p>
        </w:tc>
        <w:tc>
          <w:tcPr>
            <w:tcW w:w="1918" w:type="dxa"/>
            <w:gridSpan w:val="2"/>
            <w:vAlign w:val="center"/>
          </w:tcPr>
          <w:p w:rsidR="008074C4" w:rsidRPr="00E11160" w:rsidRDefault="008074C4" w:rsidP="001C7DF4">
            <w:pPr>
              <w:ind w:left="223" w:hangingChars="106" w:hanging="223"/>
              <w:jc w:val="center"/>
              <w:rPr>
                <w:rStyle w:val="NormalCharacter"/>
                <w:rFonts w:ascii="宋体"/>
              </w:rPr>
            </w:pPr>
          </w:p>
        </w:tc>
        <w:tc>
          <w:tcPr>
            <w:tcW w:w="1160" w:type="dxa"/>
            <w:vMerge w:val="restart"/>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其中</w:t>
            </w:r>
          </w:p>
        </w:tc>
        <w:tc>
          <w:tcPr>
            <w:tcW w:w="1620" w:type="dxa"/>
            <w:gridSpan w:val="3"/>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项目经理</w:t>
            </w:r>
          </w:p>
        </w:tc>
        <w:tc>
          <w:tcPr>
            <w:tcW w:w="2643" w:type="dxa"/>
            <w:gridSpan w:val="2"/>
            <w:vAlign w:val="center"/>
          </w:tcPr>
          <w:p w:rsidR="008074C4" w:rsidRPr="00E11160" w:rsidRDefault="008074C4" w:rsidP="001C7DF4">
            <w:pPr>
              <w:ind w:left="223" w:hangingChars="106" w:hanging="223"/>
              <w:jc w:val="center"/>
              <w:rPr>
                <w:rStyle w:val="NormalCharacter"/>
                <w:rFonts w:ascii="宋体"/>
              </w:rPr>
            </w:pPr>
          </w:p>
        </w:tc>
      </w:tr>
      <w:tr w:rsidR="008074C4" w:rsidRPr="00E11160">
        <w:trPr>
          <w:cantSplit/>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营业执照号</w:t>
            </w:r>
          </w:p>
        </w:tc>
        <w:tc>
          <w:tcPr>
            <w:tcW w:w="1918" w:type="dxa"/>
            <w:gridSpan w:val="2"/>
            <w:vAlign w:val="center"/>
          </w:tcPr>
          <w:p w:rsidR="008074C4" w:rsidRPr="00E11160" w:rsidRDefault="008074C4" w:rsidP="001C7DF4">
            <w:pPr>
              <w:ind w:left="223" w:hangingChars="106" w:hanging="223"/>
              <w:jc w:val="center"/>
              <w:rPr>
                <w:rStyle w:val="NormalCharacter"/>
                <w:rFonts w:ascii="宋体"/>
              </w:rPr>
            </w:pPr>
          </w:p>
        </w:tc>
        <w:tc>
          <w:tcPr>
            <w:tcW w:w="1160" w:type="dxa"/>
            <w:vMerge/>
            <w:vAlign w:val="center"/>
          </w:tcPr>
          <w:p w:rsidR="008074C4" w:rsidRPr="00E11160" w:rsidRDefault="008074C4" w:rsidP="001C7DF4">
            <w:pPr>
              <w:ind w:left="223" w:hangingChars="106" w:hanging="223"/>
              <w:jc w:val="center"/>
              <w:rPr>
                <w:rStyle w:val="NormalCharacter"/>
                <w:rFonts w:ascii="宋体"/>
              </w:rPr>
            </w:pPr>
          </w:p>
        </w:tc>
        <w:tc>
          <w:tcPr>
            <w:tcW w:w="1620" w:type="dxa"/>
            <w:gridSpan w:val="3"/>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高级职称人员</w:t>
            </w:r>
          </w:p>
        </w:tc>
        <w:tc>
          <w:tcPr>
            <w:tcW w:w="2643" w:type="dxa"/>
            <w:gridSpan w:val="2"/>
            <w:vAlign w:val="center"/>
          </w:tcPr>
          <w:p w:rsidR="008074C4" w:rsidRPr="00E11160" w:rsidRDefault="008074C4" w:rsidP="001C7DF4">
            <w:pPr>
              <w:ind w:left="223" w:hangingChars="106" w:hanging="223"/>
              <w:jc w:val="center"/>
              <w:rPr>
                <w:rStyle w:val="NormalCharacter"/>
                <w:rFonts w:ascii="宋体"/>
              </w:rPr>
            </w:pPr>
          </w:p>
        </w:tc>
      </w:tr>
      <w:tr w:rsidR="008074C4" w:rsidRPr="00E11160">
        <w:trPr>
          <w:cantSplit/>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注册资金</w:t>
            </w:r>
          </w:p>
        </w:tc>
        <w:tc>
          <w:tcPr>
            <w:tcW w:w="1918" w:type="dxa"/>
            <w:gridSpan w:val="2"/>
            <w:vAlign w:val="center"/>
          </w:tcPr>
          <w:p w:rsidR="008074C4" w:rsidRPr="00E11160" w:rsidRDefault="008074C4" w:rsidP="001C7DF4">
            <w:pPr>
              <w:ind w:left="223" w:hangingChars="106" w:hanging="223"/>
              <w:jc w:val="center"/>
              <w:rPr>
                <w:rStyle w:val="NormalCharacter"/>
                <w:rFonts w:ascii="宋体"/>
              </w:rPr>
            </w:pPr>
          </w:p>
        </w:tc>
        <w:tc>
          <w:tcPr>
            <w:tcW w:w="1160" w:type="dxa"/>
            <w:vMerge/>
            <w:vAlign w:val="center"/>
          </w:tcPr>
          <w:p w:rsidR="008074C4" w:rsidRPr="00E11160" w:rsidRDefault="008074C4" w:rsidP="001C7DF4">
            <w:pPr>
              <w:ind w:left="223" w:hangingChars="106" w:hanging="223"/>
              <w:jc w:val="center"/>
              <w:rPr>
                <w:rStyle w:val="NormalCharacter"/>
                <w:rFonts w:ascii="宋体"/>
              </w:rPr>
            </w:pPr>
          </w:p>
        </w:tc>
        <w:tc>
          <w:tcPr>
            <w:tcW w:w="1620" w:type="dxa"/>
            <w:gridSpan w:val="3"/>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中级职称人员</w:t>
            </w:r>
          </w:p>
        </w:tc>
        <w:tc>
          <w:tcPr>
            <w:tcW w:w="2643" w:type="dxa"/>
            <w:gridSpan w:val="2"/>
            <w:vAlign w:val="center"/>
          </w:tcPr>
          <w:p w:rsidR="008074C4" w:rsidRPr="00E11160" w:rsidRDefault="008074C4" w:rsidP="001C7DF4">
            <w:pPr>
              <w:ind w:left="223" w:hangingChars="106" w:hanging="223"/>
              <w:jc w:val="center"/>
              <w:rPr>
                <w:rStyle w:val="NormalCharacter"/>
                <w:rFonts w:ascii="宋体"/>
              </w:rPr>
            </w:pPr>
          </w:p>
        </w:tc>
      </w:tr>
      <w:tr w:rsidR="008074C4" w:rsidRPr="00E11160">
        <w:trPr>
          <w:cantSplit/>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开户银行</w:t>
            </w:r>
          </w:p>
        </w:tc>
        <w:tc>
          <w:tcPr>
            <w:tcW w:w="1918" w:type="dxa"/>
            <w:gridSpan w:val="2"/>
            <w:vAlign w:val="center"/>
          </w:tcPr>
          <w:p w:rsidR="008074C4" w:rsidRPr="00E11160" w:rsidRDefault="008074C4" w:rsidP="001C7DF4">
            <w:pPr>
              <w:ind w:left="223" w:hangingChars="106" w:hanging="223"/>
              <w:jc w:val="center"/>
              <w:rPr>
                <w:rStyle w:val="NormalCharacter"/>
                <w:rFonts w:ascii="宋体"/>
              </w:rPr>
            </w:pPr>
          </w:p>
        </w:tc>
        <w:tc>
          <w:tcPr>
            <w:tcW w:w="1160" w:type="dxa"/>
            <w:vMerge/>
            <w:vAlign w:val="center"/>
          </w:tcPr>
          <w:p w:rsidR="008074C4" w:rsidRPr="00E11160" w:rsidRDefault="008074C4" w:rsidP="001C7DF4">
            <w:pPr>
              <w:ind w:left="223" w:hangingChars="106" w:hanging="223"/>
              <w:jc w:val="center"/>
              <w:rPr>
                <w:rStyle w:val="NormalCharacter"/>
                <w:rFonts w:ascii="宋体"/>
              </w:rPr>
            </w:pPr>
          </w:p>
        </w:tc>
        <w:tc>
          <w:tcPr>
            <w:tcW w:w="1620" w:type="dxa"/>
            <w:gridSpan w:val="3"/>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初级职称人员</w:t>
            </w:r>
          </w:p>
        </w:tc>
        <w:tc>
          <w:tcPr>
            <w:tcW w:w="2643" w:type="dxa"/>
            <w:gridSpan w:val="2"/>
            <w:vAlign w:val="center"/>
          </w:tcPr>
          <w:p w:rsidR="008074C4" w:rsidRPr="00E11160" w:rsidRDefault="008074C4" w:rsidP="001C7DF4">
            <w:pPr>
              <w:ind w:left="223" w:hangingChars="106" w:hanging="223"/>
              <w:jc w:val="center"/>
              <w:rPr>
                <w:rStyle w:val="NormalCharacter"/>
                <w:rFonts w:ascii="宋体"/>
              </w:rPr>
            </w:pPr>
          </w:p>
        </w:tc>
      </w:tr>
      <w:tr w:rsidR="008074C4" w:rsidRPr="00E11160">
        <w:trPr>
          <w:cantSplit/>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账号</w:t>
            </w:r>
          </w:p>
        </w:tc>
        <w:tc>
          <w:tcPr>
            <w:tcW w:w="1918" w:type="dxa"/>
            <w:gridSpan w:val="2"/>
            <w:vAlign w:val="center"/>
          </w:tcPr>
          <w:p w:rsidR="008074C4" w:rsidRPr="00E11160" w:rsidRDefault="008074C4" w:rsidP="001C7DF4">
            <w:pPr>
              <w:ind w:left="223" w:hangingChars="106" w:hanging="223"/>
              <w:jc w:val="center"/>
              <w:rPr>
                <w:rStyle w:val="NormalCharacter"/>
                <w:rFonts w:ascii="宋体"/>
              </w:rPr>
            </w:pPr>
          </w:p>
        </w:tc>
        <w:tc>
          <w:tcPr>
            <w:tcW w:w="1160" w:type="dxa"/>
            <w:vMerge/>
            <w:vAlign w:val="center"/>
          </w:tcPr>
          <w:p w:rsidR="008074C4" w:rsidRPr="00E11160" w:rsidRDefault="008074C4" w:rsidP="001C7DF4">
            <w:pPr>
              <w:ind w:left="223" w:hangingChars="106" w:hanging="223"/>
              <w:jc w:val="center"/>
              <w:rPr>
                <w:rStyle w:val="NormalCharacter"/>
                <w:rFonts w:ascii="宋体"/>
              </w:rPr>
            </w:pPr>
          </w:p>
        </w:tc>
        <w:tc>
          <w:tcPr>
            <w:tcW w:w="1620" w:type="dxa"/>
            <w:gridSpan w:val="3"/>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技</w:t>
            </w:r>
            <w:r w:rsidRPr="00E11160">
              <w:rPr>
                <w:rStyle w:val="NormalCharacter"/>
                <w:rFonts w:ascii="宋体" w:hAnsi="宋体"/>
              </w:rPr>
              <w:t xml:space="preserve">  </w:t>
            </w:r>
            <w:r w:rsidRPr="00E11160">
              <w:rPr>
                <w:rStyle w:val="NormalCharacter"/>
                <w:rFonts w:ascii="宋体" w:hAnsi="宋体" w:hint="eastAsia"/>
              </w:rPr>
              <w:t>工</w:t>
            </w:r>
          </w:p>
        </w:tc>
        <w:tc>
          <w:tcPr>
            <w:tcW w:w="2643" w:type="dxa"/>
            <w:gridSpan w:val="2"/>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183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经营范围</w:t>
            </w:r>
          </w:p>
        </w:tc>
        <w:tc>
          <w:tcPr>
            <w:tcW w:w="7341" w:type="dxa"/>
            <w:gridSpan w:val="8"/>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567"/>
          <w:jc w:val="center"/>
        </w:trPr>
        <w:tc>
          <w:tcPr>
            <w:tcW w:w="1626"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备注</w:t>
            </w:r>
          </w:p>
        </w:tc>
        <w:tc>
          <w:tcPr>
            <w:tcW w:w="7341" w:type="dxa"/>
            <w:gridSpan w:val="8"/>
            <w:vAlign w:val="center"/>
          </w:tcPr>
          <w:p w:rsidR="008074C4" w:rsidRPr="00E11160" w:rsidRDefault="008074C4" w:rsidP="001C7DF4">
            <w:pPr>
              <w:ind w:left="223" w:hangingChars="106" w:hanging="223"/>
              <w:jc w:val="center"/>
              <w:rPr>
                <w:rStyle w:val="NormalCharacter"/>
                <w:rFonts w:ascii="宋体"/>
              </w:rPr>
            </w:pPr>
          </w:p>
        </w:tc>
      </w:tr>
    </w:tbl>
    <w:p w:rsidR="008074C4" w:rsidRDefault="008074C4">
      <w:pPr>
        <w:spacing w:line="440" w:lineRule="exact"/>
        <w:rPr>
          <w:rStyle w:val="NormalCharacter"/>
          <w:szCs w:val="21"/>
        </w:rPr>
      </w:pPr>
    </w:p>
    <w:p w:rsidR="008074C4" w:rsidRDefault="008074C4">
      <w:pPr>
        <w:spacing w:line="394" w:lineRule="exact"/>
        <w:rPr>
          <w:rStyle w:val="NormalCharacter"/>
          <w:szCs w:val="21"/>
        </w:rPr>
      </w:pPr>
      <w:r>
        <w:rPr>
          <w:rStyle w:val="NormalCharacter"/>
          <w:szCs w:val="21"/>
        </w:rPr>
        <w:br w:type="page"/>
      </w:r>
    </w:p>
    <w:p w:rsidR="008074C4" w:rsidRDefault="008074C4">
      <w:pPr>
        <w:spacing w:line="394" w:lineRule="exact"/>
        <w:rPr>
          <w:rStyle w:val="NormalCharacter"/>
          <w:szCs w:val="21"/>
        </w:rPr>
      </w:pPr>
    </w:p>
    <w:p w:rsidR="008074C4" w:rsidRDefault="008074C4">
      <w:pPr>
        <w:spacing w:line="480" w:lineRule="auto"/>
        <w:ind w:firstLineChars="250" w:firstLine="703"/>
        <w:jc w:val="left"/>
        <w:rPr>
          <w:rStyle w:val="NormalCharacter"/>
          <w:szCs w:val="21"/>
        </w:rPr>
      </w:pPr>
      <w:r>
        <w:rPr>
          <w:rStyle w:val="NormalCharacter"/>
          <w:b/>
          <w:sz w:val="28"/>
          <w:szCs w:val="28"/>
        </w:rPr>
        <w:t>3</w:t>
      </w:r>
      <w:r>
        <w:rPr>
          <w:rStyle w:val="NormalCharacter"/>
          <w:rFonts w:hint="eastAsia"/>
          <w:b/>
          <w:sz w:val="28"/>
          <w:szCs w:val="28"/>
        </w:rPr>
        <w:t>、基本账户开户许可证的复印件。</w:t>
      </w:r>
    </w:p>
    <w:p w:rsidR="008074C4" w:rsidRDefault="008074C4">
      <w:pPr>
        <w:spacing w:line="480" w:lineRule="auto"/>
        <w:ind w:firstLineChars="250" w:firstLine="703"/>
        <w:rPr>
          <w:rStyle w:val="NormalCharacter"/>
          <w:b/>
          <w:sz w:val="28"/>
          <w:szCs w:val="28"/>
        </w:rPr>
      </w:pPr>
    </w:p>
    <w:p w:rsidR="008074C4" w:rsidRDefault="008074C4">
      <w:pPr>
        <w:spacing w:line="480" w:lineRule="auto"/>
        <w:ind w:firstLineChars="250" w:firstLine="525"/>
        <w:jc w:val="center"/>
        <w:rPr>
          <w:rStyle w:val="NormalCharacter"/>
          <w:szCs w:val="21"/>
        </w:rPr>
      </w:pPr>
    </w:p>
    <w:p w:rsidR="008074C4" w:rsidRDefault="008074C4">
      <w:pPr>
        <w:spacing w:line="480" w:lineRule="auto"/>
        <w:ind w:firstLineChars="250" w:firstLine="525"/>
        <w:jc w:val="center"/>
        <w:rPr>
          <w:rStyle w:val="NormalCharacter"/>
          <w:szCs w:val="21"/>
        </w:rPr>
      </w:pPr>
    </w:p>
    <w:p w:rsidR="008074C4" w:rsidRDefault="008074C4">
      <w:pPr>
        <w:spacing w:line="480" w:lineRule="auto"/>
        <w:ind w:firstLineChars="250" w:firstLine="525"/>
        <w:jc w:val="center"/>
        <w:rPr>
          <w:rStyle w:val="NormalCharacter"/>
          <w:szCs w:val="21"/>
        </w:rPr>
      </w:pPr>
    </w:p>
    <w:p w:rsidR="008074C4" w:rsidRDefault="008074C4">
      <w:pPr>
        <w:spacing w:line="480" w:lineRule="auto"/>
        <w:ind w:firstLineChars="250" w:firstLine="525"/>
        <w:jc w:val="center"/>
        <w:rPr>
          <w:rStyle w:val="NormalCharacter"/>
          <w:szCs w:val="21"/>
        </w:rPr>
      </w:pPr>
    </w:p>
    <w:p w:rsidR="008074C4" w:rsidRDefault="008074C4">
      <w:pPr>
        <w:spacing w:line="480" w:lineRule="auto"/>
        <w:ind w:firstLineChars="250" w:firstLine="525"/>
        <w:jc w:val="center"/>
        <w:rPr>
          <w:rStyle w:val="NormalCharacter"/>
          <w:szCs w:val="21"/>
        </w:rPr>
        <w:sectPr w:rsidR="008074C4">
          <w:pgSz w:w="11907" w:h="16840"/>
          <w:pgMar w:top="1440" w:right="1440" w:bottom="1440" w:left="1797" w:header="851" w:footer="851" w:gutter="0"/>
          <w:cols w:space="720"/>
          <w:docGrid w:linePitch="312"/>
        </w:sectPr>
      </w:pPr>
    </w:p>
    <w:p w:rsidR="008074C4" w:rsidRDefault="008074C4">
      <w:pPr>
        <w:spacing w:line="480" w:lineRule="auto"/>
        <w:ind w:firstLineChars="250" w:firstLine="703"/>
        <w:jc w:val="center"/>
        <w:rPr>
          <w:rStyle w:val="NormalCharacter"/>
          <w:b/>
          <w:sz w:val="28"/>
          <w:szCs w:val="28"/>
        </w:rPr>
      </w:pPr>
      <w:r>
        <w:rPr>
          <w:rStyle w:val="NormalCharacter"/>
          <w:b/>
          <w:sz w:val="28"/>
          <w:szCs w:val="28"/>
        </w:rPr>
        <w:t>4</w:t>
      </w:r>
      <w:r>
        <w:rPr>
          <w:rStyle w:val="NormalCharacter"/>
          <w:rFonts w:hint="eastAsia"/>
          <w:b/>
          <w:sz w:val="28"/>
          <w:szCs w:val="28"/>
        </w:rPr>
        <w:t>、建设工程项目管理承诺书</w:t>
      </w:r>
    </w:p>
    <w:p w:rsidR="008074C4" w:rsidRDefault="008074C4">
      <w:pPr>
        <w:spacing w:line="360" w:lineRule="auto"/>
        <w:jc w:val="center"/>
        <w:rPr>
          <w:rStyle w:val="NormalCharacter"/>
          <w:b/>
          <w:bCs/>
          <w:sz w:val="24"/>
        </w:rPr>
      </w:pPr>
    </w:p>
    <w:p w:rsidR="008074C4" w:rsidRDefault="008074C4">
      <w:pPr>
        <w:spacing w:line="360" w:lineRule="auto"/>
        <w:jc w:val="center"/>
        <w:rPr>
          <w:rStyle w:val="NormalCharacter"/>
          <w:b/>
          <w:bCs/>
          <w:sz w:val="24"/>
        </w:rPr>
      </w:pPr>
    </w:p>
    <w:p w:rsidR="008074C4" w:rsidRDefault="008074C4">
      <w:pPr>
        <w:spacing w:line="480" w:lineRule="auto"/>
        <w:jc w:val="left"/>
        <w:rPr>
          <w:rStyle w:val="NormalCharacter"/>
        </w:rPr>
      </w:pPr>
      <w:r>
        <w:rPr>
          <w:rStyle w:val="NormalCharacter"/>
          <w:rFonts w:hint="eastAsia"/>
        </w:rPr>
        <w:t>致（招标人名称）：</w:t>
      </w:r>
    </w:p>
    <w:p w:rsidR="008074C4" w:rsidRDefault="008074C4" w:rsidP="001C7DF4">
      <w:pPr>
        <w:spacing w:line="520" w:lineRule="exact"/>
        <w:ind w:left="-10" w:firstLineChars="217" w:firstLine="456"/>
        <w:jc w:val="left"/>
        <w:rPr>
          <w:rStyle w:val="NormalCharacter"/>
        </w:rPr>
      </w:pPr>
      <w:r>
        <w:rPr>
          <w:rStyle w:val="NormalCharacter"/>
          <w:rFonts w:hint="eastAsia"/>
        </w:rPr>
        <w:t>作为参与</w:t>
      </w:r>
      <w:r>
        <w:rPr>
          <w:rStyle w:val="NormalCharacter"/>
          <w:rFonts w:ascii="MingLiU_HKSCS" w:eastAsia="MingLiU_HKSCS" w:hAnsi="MingLiU_HKSCS" w:cs="MingLiU_HKSCS" w:hint="eastAsia"/>
          <w:szCs w:val="21"/>
          <w:u w:val="single"/>
        </w:rPr>
        <w:t></w:t>
      </w:r>
      <w:r>
        <w:rPr>
          <w:rStyle w:val="NormalCharacter"/>
          <w:szCs w:val="21"/>
          <w:u w:val="single"/>
        </w:rPr>
        <w:t xml:space="preserve">                  </w:t>
      </w:r>
      <w:r>
        <w:rPr>
          <w:rStyle w:val="NormalCharacter"/>
          <w:rFonts w:ascii="MingLiU_HKSCS" w:eastAsia="MingLiU_HKSCS" w:hAnsi="MingLiU_HKSCS" w:cs="MingLiU_HKSCS" w:hint="eastAsia"/>
          <w:szCs w:val="21"/>
          <w:u w:val="single"/>
        </w:rPr>
        <w:t></w:t>
      </w:r>
      <w:r>
        <w:rPr>
          <w:rStyle w:val="NormalCharacter"/>
          <w:rFonts w:hint="eastAsia"/>
        </w:rPr>
        <w:t>（工程名称）项目的投标方，根据国家、自治区相关文件规定，我方在此向招标人承诺：</w:t>
      </w:r>
    </w:p>
    <w:p w:rsidR="008074C4" w:rsidRDefault="008074C4" w:rsidP="001C7DF4">
      <w:pPr>
        <w:spacing w:line="520" w:lineRule="exact"/>
        <w:ind w:left="-10" w:firstLineChars="217" w:firstLine="456"/>
        <w:jc w:val="left"/>
        <w:rPr>
          <w:rStyle w:val="NormalCharacter"/>
        </w:rPr>
      </w:pPr>
      <w:r>
        <w:rPr>
          <w:rStyle w:val="NormalCharacter"/>
        </w:rPr>
        <w:t>1</w:t>
      </w:r>
      <w:r>
        <w:rPr>
          <w:rStyle w:val="NormalCharacter"/>
          <w:rFonts w:hint="eastAsia"/>
        </w:rPr>
        <w:t>、一旦中标，我方保证按照政府相关部门的规定，在发出中标通知书之日起</w:t>
      </w:r>
      <w:r>
        <w:rPr>
          <w:rStyle w:val="NormalCharacter"/>
        </w:rPr>
        <w:t>7</w:t>
      </w:r>
      <w:r>
        <w:rPr>
          <w:rStyle w:val="NormalCharacter"/>
          <w:rFonts w:hint="eastAsia"/>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rStyle w:val="NormalCharacter"/>
        </w:rPr>
        <w:t>2009</w:t>
      </w:r>
      <w:r>
        <w:rPr>
          <w:rStyle w:val="NormalCharacter"/>
          <w:rFonts w:hint="eastAsia"/>
        </w:rPr>
        <w:t>〕</w:t>
      </w:r>
      <w:r>
        <w:rPr>
          <w:rStyle w:val="NormalCharacter"/>
        </w:rPr>
        <w:t>50</w:t>
      </w:r>
      <w:r>
        <w:rPr>
          <w:rStyle w:val="NormalCharacter"/>
          <w:rFonts w:hint="eastAsia"/>
        </w:rPr>
        <w:t>号）从我方农民工工资保障金中先予划支。</w:t>
      </w:r>
    </w:p>
    <w:p w:rsidR="008074C4" w:rsidRDefault="008074C4" w:rsidP="001C7DF4">
      <w:pPr>
        <w:spacing w:line="520" w:lineRule="exact"/>
        <w:ind w:left="-10" w:firstLineChars="217" w:firstLine="456"/>
        <w:jc w:val="left"/>
        <w:rPr>
          <w:rStyle w:val="NormalCharacter"/>
        </w:rPr>
      </w:pPr>
      <w:r>
        <w:rPr>
          <w:rStyle w:val="NormalCharacter"/>
        </w:rPr>
        <w:t>2</w:t>
      </w:r>
      <w:r>
        <w:rPr>
          <w:rStyle w:val="NormalCharacter"/>
          <w:rFonts w:hint="eastAsia"/>
        </w:rPr>
        <w:t>、一旦中标，我方保证在施工过程中，严格执行《广西壮族自治区建设工程安全文明施工费使用管理细则》（桂建质〔</w:t>
      </w:r>
      <w:r>
        <w:rPr>
          <w:rStyle w:val="NormalCharacter"/>
        </w:rPr>
        <w:t>2015</w:t>
      </w:r>
      <w:r>
        <w:rPr>
          <w:rStyle w:val="NormalCharacter"/>
          <w:rFonts w:hint="eastAsia"/>
        </w:rPr>
        <w:t>〕</w:t>
      </w:r>
      <w:r>
        <w:rPr>
          <w:rStyle w:val="NormalCharacter"/>
        </w:rPr>
        <w:t>16</w:t>
      </w:r>
      <w:r>
        <w:rPr>
          <w:rStyle w:val="NormalCharacter"/>
          <w:rFonts w:hint="eastAsia"/>
        </w:rPr>
        <w:t>号）的有关规定，确保建设工程各项安全防护、文明施工措施落实到位。如我方在该项目的承包中出现未按桂建质〔</w:t>
      </w:r>
      <w:r>
        <w:rPr>
          <w:rStyle w:val="NormalCharacter"/>
        </w:rPr>
        <w:t>2015</w:t>
      </w:r>
      <w:r>
        <w:rPr>
          <w:rStyle w:val="NormalCharacter"/>
          <w:rFonts w:hint="eastAsia"/>
        </w:rPr>
        <w:t>〕</w:t>
      </w:r>
      <w:r>
        <w:rPr>
          <w:rStyle w:val="NormalCharacter"/>
        </w:rPr>
        <w:t>16</w:t>
      </w:r>
      <w:r>
        <w:rPr>
          <w:rStyle w:val="NormalCharacter"/>
          <w:rFonts w:hint="eastAsia"/>
        </w:rPr>
        <w:t>号文附件一规定执行的情形，我方愿意按照相关规定接受建设单位及有关主管部门的处罚。</w:t>
      </w:r>
    </w:p>
    <w:p w:rsidR="008074C4" w:rsidRDefault="008074C4">
      <w:pPr>
        <w:spacing w:line="520" w:lineRule="exact"/>
        <w:ind w:leftChars="-1" w:left="-2" w:firstLineChars="214" w:firstLine="449"/>
        <w:jc w:val="left"/>
        <w:rPr>
          <w:rStyle w:val="NormalCharacter"/>
        </w:rPr>
      </w:pPr>
      <w:r>
        <w:rPr>
          <w:rStyle w:val="NormalCharacter"/>
        </w:rPr>
        <w:t>3</w:t>
      </w:r>
      <w:r>
        <w:rPr>
          <w:rStyle w:val="NormalCharacter"/>
          <w:rFonts w:hint="eastAsia"/>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8074C4" w:rsidRDefault="008074C4" w:rsidP="001C7DF4">
      <w:pPr>
        <w:spacing w:line="520" w:lineRule="exact"/>
        <w:ind w:left="-10" w:firstLineChars="217" w:firstLine="456"/>
        <w:jc w:val="left"/>
        <w:rPr>
          <w:rStyle w:val="NormalCharacter"/>
        </w:rPr>
      </w:pPr>
      <w:r>
        <w:rPr>
          <w:rStyle w:val="NormalCharacter"/>
        </w:rPr>
        <w:t>4</w:t>
      </w:r>
      <w:r>
        <w:rPr>
          <w:rStyle w:val="NormalCharacter"/>
          <w:rFonts w:hint="eastAsia"/>
        </w:rPr>
        <w:t>、一旦中标，我方保证在施工过程中，严格执行《关于禁止使用不符合规范要求的竹脚手架的通知》（桂建管字〔</w:t>
      </w:r>
      <w:r>
        <w:rPr>
          <w:rStyle w:val="NormalCharacter"/>
        </w:rPr>
        <w:t>2003</w:t>
      </w:r>
      <w:r>
        <w:rPr>
          <w:rStyle w:val="NormalCharacter"/>
          <w:rFonts w:hint="eastAsia"/>
        </w:rPr>
        <w:t>〕</w:t>
      </w:r>
      <w:r>
        <w:rPr>
          <w:rStyle w:val="NormalCharacter"/>
        </w:rPr>
        <w:t>40</w:t>
      </w:r>
      <w:r>
        <w:rPr>
          <w:rStyle w:val="NormalCharacter"/>
          <w:rFonts w:hint="eastAsia"/>
        </w:rPr>
        <w:t>号）的有关规定，不使用竹脚手架。如我方在该项目的承包中出现未按规定执行的情形，我方愿意按照相关规定接受建设单位及有关主管部门的处罚。</w:t>
      </w:r>
    </w:p>
    <w:p w:rsidR="008074C4" w:rsidRDefault="008074C4">
      <w:pPr>
        <w:spacing w:line="520" w:lineRule="exact"/>
        <w:ind w:leftChars="-1" w:left="-2" w:firstLineChars="214" w:firstLine="449"/>
        <w:jc w:val="left"/>
        <w:rPr>
          <w:rStyle w:val="NormalCharacter"/>
        </w:rPr>
      </w:pPr>
    </w:p>
    <w:p w:rsidR="008074C4" w:rsidRDefault="008074C4">
      <w:pPr>
        <w:spacing w:line="360" w:lineRule="auto"/>
        <w:jc w:val="left"/>
        <w:rPr>
          <w:rStyle w:val="NormalCharacter"/>
        </w:rPr>
      </w:pPr>
    </w:p>
    <w:p w:rsidR="008074C4" w:rsidRDefault="008074C4">
      <w:pPr>
        <w:spacing w:line="360" w:lineRule="auto"/>
        <w:jc w:val="left"/>
        <w:rPr>
          <w:rStyle w:val="NormalCharacter"/>
        </w:rPr>
      </w:pPr>
    </w:p>
    <w:p w:rsidR="008074C4" w:rsidRDefault="008074C4">
      <w:pPr>
        <w:spacing w:line="360" w:lineRule="auto"/>
        <w:ind w:firstLineChars="2100" w:firstLine="4410"/>
        <w:jc w:val="left"/>
        <w:rPr>
          <w:rStyle w:val="NormalCharacter"/>
          <w:u w:val="single"/>
        </w:rPr>
      </w:pPr>
      <w:r>
        <w:rPr>
          <w:rStyle w:val="NormalCharacter"/>
          <w:rFonts w:hint="eastAsia"/>
        </w:rPr>
        <w:t>投标人：</w:t>
      </w:r>
      <w:r>
        <w:rPr>
          <w:rStyle w:val="NormalCharacter"/>
          <w:u w:val="single"/>
        </w:rPr>
        <w:t xml:space="preserve">      </w:t>
      </w:r>
      <w:r>
        <w:rPr>
          <w:rStyle w:val="NormalCharacter"/>
          <w:rFonts w:hint="eastAsia"/>
          <w:u w:val="single"/>
        </w:rPr>
        <w:t>（盖单位章）</w:t>
      </w:r>
    </w:p>
    <w:p w:rsidR="008074C4" w:rsidRDefault="008074C4">
      <w:pPr>
        <w:spacing w:line="360" w:lineRule="auto"/>
        <w:ind w:firstLineChars="600" w:firstLine="1260"/>
        <w:jc w:val="left"/>
        <w:rPr>
          <w:rStyle w:val="NormalCharacter"/>
        </w:rPr>
      </w:pPr>
    </w:p>
    <w:p w:rsidR="008074C4" w:rsidRDefault="008074C4">
      <w:pPr>
        <w:spacing w:line="360" w:lineRule="auto"/>
        <w:ind w:firstLineChars="1650" w:firstLine="3465"/>
        <w:jc w:val="left"/>
        <w:rPr>
          <w:rStyle w:val="NormalCharacter"/>
          <w:u w:val="single"/>
        </w:rPr>
      </w:pPr>
      <w:r>
        <w:rPr>
          <w:rStyle w:val="NormalCharacter"/>
          <w:rFonts w:hint="eastAsia"/>
        </w:rPr>
        <w:t>法定代表人或授权代理人：</w:t>
      </w:r>
      <w:r>
        <w:rPr>
          <w:rStyle w:val="NormalCharacter"/>
          <w:rFonts w:hint="eastAsia"/>
          <w:u w:val="single"/>
        </w:rPr>
        <w:t>（签字或盖章）</w:t>
      </w:r>
    </w:p>
    <w:p w:rsidR="008074C4" w:rsidRDefault="008074C4">
      <w:pPr>
        <w:spacing w:line="360" w:lineRule="auto"/>
        <w:ind w:firstLineChars="600" w:firstLine="1260"/>
        <w:jc w:val="left"/>
        <w:rPr>
          <w:rStyle w:val="NormalCharacter"/>
        </w:rPr>
      </w:pPr>
    </w:p>
    <w:p w:rsidR="008074C4" w:rsidRDefault="008074C4">
      <w:pPr>
        <w:spacing w:line="360" w:lineRule="auto"/>
        <w:ind w:firstLineChars="2150" w:firstLine="4515"/>
        <w:jc w:val="left"/>
        <w:rPr>
          <w:rStyle w:val="NormalCharacter"/>
        </w:rPr>
      </w:pPr>
      <w:r>
        <w:rPr>
          <w:rStyle w:val="NormalCharacter"/>
          <w:rFonts w:hint="eastAsia"/>
        </w:rPr>
        <w:t>日期：</w:t>
      </w:r>
      <w:r>
        <w:rPr>
          <w:rStyle w:val="NormalCharacter"/>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p>
    <w:p w:rsidR="008074C4" w:rsidRDefault="008074C4">
      <w:pPr>
        <w:spacing w:line="360" w:lineRule="auto"/>
        <w:ind w:firstLineChars="250" w:firstLine="525"/>
        <w:jc w:val="center"/>
        <w:rPr>
          <w:rStyle w:val="NormalCharacter"/>
          <w:szCs w:val="21"/>
        </w:rPr>
      </w:pPr>
      <w:r>
        <w:rPr>
          <w:rStyle w:val="NormalCharacter"/>
          <w:szCs w:val="21"/>
        </w:rPr>
        <w:br w:type="page"/>
      </w:r>
    </w:p>
    <w:p w:rsidR="008074C4" w:rsidRDefault="008074C4">
      <w:pPr>
        <w:spacing w:line="360" w:lineRule="auto"/>
        <w:ind w:firstLineChars="250" w:firstLine="703"/>
        <w:jc w:val="center"/>
        <w:rPr>
          <w:rStyle w:val="NormalCharacter"/>
          <w:b/>
          <w:sz w:val="28"/>
          <w:szCs w:val="28"/>
        </w:rPr>
      </w:pPr>
      <w:r>
        <w:rPr>
          <w:rStyle w:val="NormalCharacter"/>
          <w:rFonts w:hint="eastAsia"/>
          <w:b/>
          <w:sz w:val="28"/>
          <w:szCs w:val="28"/>
        </w:rPr>
        <w:t>广西壮族自治区建筑工程安全文明施工措施项目清单内容</w:t>
      </w:r>
    </w:p>
    <w:p w:rsidR="008074C4" w:rsidRDefault="008074C4">
      <w:pPr>
        <w:spacing w:line="360" w:lineRule="auto"/>
        <w:ind w:firstLineChars="250" w:firstLine="600"/>
        <w:jc w:val="center"/>
        <w:rPr>
          <w:rStyle w:val="NormalCharacter"/>
          <w:sz w:val="24"/>
        </w:rPr>
      </w:pPr>
      <w:r>
        <w:rPr>
          <w:rStyle w:val="NormalCharacter"/>
          <w:rFonts w:hint="eastAsia"/>
          <w:sz w:val="24"/>
        </w:rPr>
        <w:t>（桂建质〔</w:t>
      </w:r>
      <w:r>
        <w:rPr>
          <w:rStyle w:val="NormalCharacter"/>
          <w:sz w:val="24"/>
        </w:rPr>
        <w:t>2015</w:t>
      </w:r>
      <w:r>
        <w:rPr>
          <w:rStyle w:val="NormalCharacter"/>
          <w:rFonts w:hint="eastAsia"/>
          <w:sz w:val="24"/>
        </w:rPr>
        <w:t>〕</w:t>
      </w:r>
      <w:r>
        <w:rPr>
          <w:rStyle w:val="NormalCharacter"/>
          <w:sz w:val="24"/>
        </w:rPr>
        <w:t>16</w:t>
      </w:r>
      <w:r>
        <w:rPr>
          <w:rStyle w:val="NormalCharacter"/>
          <w:rFonts w:hint="eastAsia"/>
          <w:sz w:val="24"/>
        </w:rPr>
        <w:t>号文附件一）</w:t>
      </w: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738"/>
        <w:gridCol w:w="525"/>
        <w:gridCol w:w="1260"/>
        <w:gridCol w:w="6930"/>
      </w:tblGrid>
      <w:tr w:rsidR="008074C4" w:rsidRPr="00E11160">
        <w:trPr>
          <w:cantSplit/>
          <w:trHeight w:hRule="exact" w:val="454"/>
          <w:tblHeader/>
          <w:jc w:val="center"/>
        </w:trPr>
        <w:tc>
          <w:tcPr>
            <w:tcW w:w="738" w:type="dxa"/>
            <w:vAlign w:val="center"/>
          </w:tcPr>
          <w:p w:rsidR="008074C4" w:rsidRDefault="008074C4">
            <w:pPr>
              <w:spacing w:line="300" w:lineRule="exact"/>
              <w:jc w:val="center"/>
              <w:rPr>
                <w:rStyle w:val="NormalCharacter"/>
                <w:b/>
                <w:bCs/>
              </w:rPr>
            </w:pPr>
            <w:r>
              <w:rPr>
                <w:rStyle w:val="NormalCharacter"/>
                <w:rFonts w:hint="eastAsia"/>
                <w:b/>
                <w:bCs/>
              </w:rPr>
              <w:t>类别</w:t>
            </w:r>
          </w:p>
        </w:tc>
        <w:tc>
          <w:tcPr>
            <w:tcW w:w="1785" w:type="dxa"/>
            <w:gridSpan w:val="2"/>
            <w:vAlign w:val="center"/>
          </w:tcPr>
          <w:p w:rsidR="008074C4" w:rsidRDefault="008074C4">
            <w:pPr>
              <w:spacing w:line="300" w:lineRule="exact"/>
              <w:jc w:val="center"/>
              <w:rPr>
                <w:rStyle w:val="NormalCharacter"/>
                <w:b/>
                <w:bCs/>
              </w:rPr>
            </w:pPr>
            <w:r>
              <w:rPr>
                <w:rStyle w:val="NormalCharacter"/>
                <w:rFonts w:hint="eastAsia"/>
                <w:b/>
                <w:bCs/>
              </w:rPr>
              <w:t>项目名称</w:t>
            </w:r>
          </w:p>
        </w:tc>
        <w:tc>
          <w:tcPr>
            <w:tcW w:w="6930" w:type="dxa"/>
            <w:vAlign w:val="center"/>
          </w:tcPr>
          <w:p w:rsidR="008074C4" w:rsidRDefault="008074C4">
            <w:pPr>
              <w:spacing w:line="300" w:lineRule="exact"/>
              <w:jc w:val="center"/>
              <w:rPr>
                <w:rStyle w:val="NormalCharacter"/>
                <w:b/>
                <w:bCs/>
              </w:rPr>
            </w:pPr>
            <w:r>
              <w:rPr>
                <w:rStyle w:val="NormalCharacter"/>
                <w:rFonts w:hint="eastAsia"/>
                <w:b/>
                <w:bCs/>
              </w:rPr>
              <w:t>具</w:t>
            </w:r>
            <w:r>
              <w:rPr>
                <w:rStyle w:val="NormalCharacter"/>
                <w:b/>
                <w:bCs/>
              </w:rPr>
              <w:t xml:space="preserve">  </w:t>
            </w:r>
            <w:r>
              <w:rPr>
                <w:rStyle w:val="NormalCharacter"/>
                <w:rFonts w:hint="eastAsia"/>
                <w:b/>
                <w:bCs/>
              </w:rPr>
              <w:t>体</w:t>
            </w:r>
            <w:r>
              <w:rPr>
                <w:rStyle w:val="NormalCharacter"/>
                <w:b/>
                <w:bCs/>
              </w:rPr>
              <w:t xml:space="preserve">  </w:t>
            </w:r>
            <w:r>
              <w:rPr>
                <w:rStyle w:val="NormalCharacter"/>
                <w:rFonts w:hint="eastAsia"/>
                <w:b/>
                <w:bCs/>
              </w:rPr>
              <w:t>内</w:t>
            </w:r>
            <w:r>
              <w:rPr>
                <w:rStyle w:val="NormalCharacter"/>
                <w:b/>
                <w:bCs/>
              </w:rPr>
              <w:t xml:space="preserve">  </w:t>
            </w:r>
            <w:r>
              <w:rPr>
                <w:rStyle w:val="NormalCharacter"/>
                <w:rFonts w:hint="eastAsia"/>
                <w:b/>
                <w:bCs/>
              </w:rPr>
              <w:t>容</w:t>
            </w:r>
          </w:p>
        </w:tc>
      </w:tr>
      <w:tr w:rsidR="008074C4" w:rsidRPr="00E11160">
        <w:trPr>
          <w:cantSplit/>
          <w:jc w:val="center"/>
        </w:trPr>
        <w:tc>
          <w:tcPr>
            <w:tcW w:w="738" w:type="dxa"/>
            <w:vMerge w:val="restart"/>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文明</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施工</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与</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环境</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保护</w:t>
            </w: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安全警示</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标志牌</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在易发伤亡事故（或危险）处设置明显的、符合国家标准要求的安全警示标志牌。</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现场围挡</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）现场采用封闭围挡，高度不小于</w:t>
            </w:r>
            <w:r w:rsidRPr="00E11160">
              <w:rPr>
                <w:rStyle w:val="NormalCharacter"/>
                <w:rFonts w:ascii="宋体" w:hAnsi="宋体"/>
              </w:rPr>
              <w:t>1.8m</w:t>
            </w:r>
            <w:r w:rsidRPr="00E11160">
              <w:rPr>
                <w:rStyle w:val="NormalCharacter"/>
                <w:rFonts w:ascii="宋体" w:hAnsi="宋体" w:hint="eastAsia"/>
              </w:rPr>
              <w:t>；</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）围挡材料可用彩色、定型钢板，砌块等墙体。</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七牌二图</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在进门处悬挂工程概况、进场出入制度、管理人员名单及监督电话、安全生产规定、文明施工、消防保卫、节能公示等七牌以及施工现场总平面图、工程效果图。</w:t>
            </w:r>
          </w:p>
        </w:tc>
      </w:tr>
      <w:tr w:rsidR="008074C4" w:rsidRPr="00E11160">
        <w:trPr>
          <w:cantSplit/>
          <w:trHeight w:val="510"/>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企业标志</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现场出入的大门应设有本企业标志或企业标识。</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场容场貌</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）道路畅通；</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）排水设施齐全畅通；</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3</w:t>
            </w:r>
            <w:r w:rsidRPr="00E11160">
              <w:rPr>
                <w:rStyle w:val="NormalCharacter"/>
                <w:rFonts w:ascii="宋体" w:hAnsi="宋体" w:hint="eastAsia"/>
              </w:rPr>
              <w:t>）工地地面硬化处理（办公区、生活区、现场道路、材料堆放、混凝土搅拌、砂浆搅拌、钢筋加工等场地和外脚手架基础等）。</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材料堆放</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）材料、构件、料具等堆放时，悬挂有名称、品种、规格等标牌；</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）水泥和其他易飞扬细颗粒建筑材料应封闭存放或采取覆盖等措施；</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3</w:t>
            </w:r>
            <w:r w:rsidRPr="00E11160">
              <w:rPr>
                <w:rStyle w:val="NormalCharacter"/>
                <w:rFonts w:ascii="宋体" w:hAnsi="宋体" w:hint="eastAsia"/>
              </w:rPr>
              <w:t>）易燃、易爆和有毒有害物品分类存放。</w:t>
            </w:r>
          </w:p>
        </w:tc>
      </w:tr>
      <w:tr w:rsidR="008074C4" w:rsidRPr="00E11160">
        <w:trPr>
          <w:cantSplit/>
          <w:trHeight w:hRule="exact" w:val="510"/>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现场防火</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消防器材配置合理，符合消防要求。</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垃圾清运</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）施工现场应设置密闭式垃圾站，施工垃圾、生活垃圾应分类存放。</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）施工垃圾必须采用相应容器或管道运输。</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宣传栏、环保及不扰民措施</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宣传栏、安全宣传标语等，洗车（防止污染市区道路）、粉尘、噪声控制，排污（污水、废气）措施等。</w:t>
            </w:r>
          </w:p>
        </w:tc>
      </w:tr>
      <w:tr w:rsidR="008074C4" w:rsidRPr="00E11160">
        <w:trPr>
          <w:cantSplit/>
          <w:jc w:val="center"/>
        </w:trPr>
        <w:tc>
          <w:tcPr>
            <w:tcW w:w="738" w:type="dxa"/>
            <w:vMerge w:val="restart"/>
            <w:vAlign w:val="center"/>
          </w:tcPr>
          <w:p w:rsidR="008074C4" w:rsidRPr="00E11160" w:rsidRDefault="008074C4">
            <w:pPr>
              <w:rPr>
                <w:rStyle w:val="NormalCharacter"/>
              </w:rPr>
            </w:pPr>
            <w:r w:rsidRPr="00E11160">
              <w:rPr>
                <w:rStyle w:val="NormalCharacter"/>
                <w:rFonts w:hint="eastAsia"/>
              </w:rPr>
              <w:t>临时设施</w:t>
            </w: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现场办公</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生活设施</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）施工现场办公、生活区与作业区分开设置，保持安全距离。</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）工地办公室、现场宿舍、食堂、厕所、饮水、沐浴、休息场所等符合卫生和安全要求；</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restart"/>
            <w:vAlign w:val="center"/>
          </w:tcPr>
          <w:p w:rsidR="008074C4" w:rsidRPr="00E11160" w:rsidRDefault="008074C4">
            <w:pPr>
              <w:rPr>
                <w:rStyle w:val="NormalCharacter"/>
              </w:rPr>
            </w:pPr>
            <w:r w:rsidRPr="00E11160">
              <w:rPr>
                <w:rStyle w:val="NormalCharacter"/>
                <w:rFonts w:hint="eastAsia"/>
              </w:rPr>
              <w:t>施工现场</w:t>
            </w:r>
          </w:p>
          <w:p w:rsidR="008074C4" w:rsidRPr="00E11160" w:rsidRDefault="008074C4">
            <w:pPr>
              <w:rPr>
                <w:rStyle w:val="NormalCharacter"/>
              </w:rPr>
            </w:pPr>
            <w:r w:rsidRPr="00E11160">
              <w:rPr>
                <w:rStyle w:val="NormalCharacter"/>
                <w:rFonts w:hint="eastAsia"/>
              </w:rPr>
              <w:t>临时用电</w:t>
            </w: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配电线路</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）按照</w:t>
            </w:r>
            <w:r w:rsidRPr="00E11160">
              <w:rPr>
                <w:rStyle w:val="NormalCharacter"/>
                <w:rFonts w:ascii="宋体" w:hAnsi="宋体"/>
              </w:rPr>
              <w:t>TN-S</w:t>
            </w:r>
            <w:r w:rsidRPr="00E11160">
              <w:rPr>
                <w:rStyle w:val="NormalCharacter"/>
                <w:rFonts w:ascii="宋体" w:hAnsi="宋体" w:hint="eastAsia"/>
              </w:rPr>
              <w:t>系统要求配备五芯电缆、四芯电缆和三芯电缆。</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）按要求架设临时用电线路的电杆、横担、瓷夹、瓷瓶等，或电缆埋地的地沟。</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3</w:t>
            </w:r>
            <w:r w:rsidRPr="00E11160">
              <w:rPr>
                <w:rStyle w:val="NormalCharacter"/>
                <w:rFonts w:ascii="宋体" w:hAnsi="宋体" w:hint="eastAsia"/>
              </w:rPr>
              <w:t>）对靠近施工现场的外电线路，设置木质、塑料等绝缘体的防护设施。</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配电箱</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开关箱</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）按三级配电要求，配备总配电箱、分配电箱、开关箱三类（铁质）标准电箱。开关箱应符合一机、一箱、一闸、一漏。三类电箱中的各类电器应是合格品。</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）按两级保护的要求，选取符合容量要求和质量合格的总配电箱和开关箱中的漏电保护器。</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rPr>
              <w:t>(3)</w:t>
            </w:r>
            <w:r w:rsidRPr="00E11160">
              <w:rPr>
                <w:rStyle w:val="NormalCharacter"/>
                <w:rFonts w:ascii="宋体" w:hAnsi="宋体" w:hint="eastAsia"/>
              </w:rPr>
              <w:t>对大型、落地式分配电箱、开关箱设置防护棚和通透式围挡。</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接地装置</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施工现场应设置不少于三处的重复接地装置。</w:t>
            </w:r>
          </w:p>
        </w:tc>
      </w:tr>
      <w:tr w:rsidR="008074C4" w:rsidRPr="00E11160">
        <w:trPr>
          <w:cantSplit/>
          <w:trHeight w:val="1181"/>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现场变配电装置</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总配电房建筑材料必须达到消防防火要求，室内做硬地坪、电缆沟。</w:t>
            </w:r>
          </w:p>
        </w:tc>
      </w:tr>
      <w:tr w:rsidR="008074C4" w:rsidRPr="00E11160">
        <w:trPr>
          <w:cantSplit/>
          <w:jc w:val="center"/>
        </w:trPr>
        <w:tc>
          <w:tcPr>
            <w:tcW w:w="738" w:type="dxa"/>
            <w:vMerge w:val="restart"/>
            <w:vAlign w:val="center"/>
          </w:tcPr>
          <w:p w:rsidR="008074C4" w:rsidRPr="00E11160" w:rsidRDefault="008074C4">
            <w:pPr>
              <w:rPr>
                <w:rStyle w:val="NormalCharacter"/>
              </w:rPr>
            </w:pPr>
            <w:r w:rsidRPr="00E11160">
              <w:rPr>
                <w:rStyle w:val="NormalCharacter"/>
                <w:rFonts w:hint="eastAsia"/>
              </w:rPr>
              <w:t>安全施工</w:t>
            </w:r>
          </w:p>
        </w:tc>
        <w:tc>
          <w:tcPr>
            <w:tcW w:w="525" w:type="dxa"/>
            <w:vMerge w:val="restart"/>
            <w:vAlign w:val="center"/>
          </w:tcPr>
          <w:p w:rsidR="008074C4" w:rsidRPr="00E11160" w:rsidRDefault="008074C4">
            <w:pPr>
              <w:rPr>
                <w:rStyle w:val="NormalCharacter"/>
              </w:rPr>
            </w:pPr>
            <w:r w:rsidRPr="00E11160">
              <w:rPr>
                <w:rStyle w:val="NormalCharacter"/>
                <w:rFonts w:hint="eastAsia"/>
              </w:rPr>
              <w:t>高处作业防护</w:t>
            </w: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楼层、屋面、阳台等临边</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设两道防护栏杆和</w:t>
            </w:r>
            <w:r w:rsidRPr="00E11160">
              <w:rPr>
                <w:rStyle w:val="NormalCharacter"/>
                <w:rFonts w:ascii="宋体" w:hAnsi="宋体"/>
              </w:rPr>
              <w:t>1.8cm</w:t>
            </w:r>
            <w:r w:rsidRPr="00E11160">
              <w:rPr>
                <w:rStyle w:val="NormalCharacter"/>
                <w:rFonts w:ascii="宋体" w:hAnsi="宋体" w:hint="eastAsia"/>
              </w:rPr>
              <w:t>高的踢脚板，用密目式安全立网封闭。</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通道口</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设防护棚，防护棚应为不小于</w:t>
            </w:r>
            <w:r w:rsidRPr="00E11160">
              <w:rPr>
                <w:rStyle w:val="NormalCharacter"/>
                <w:rFonts w:ascii="宋体" w:hAnsi="宋体"/>
              </w:rPr>
              <w:t>5cm</w:t>
            </w:r>
            <w:r w:rsidRPr="00E11160">
              <w:rPr>
                <w:rStyle w:val="NormalCharacter"/>
                <w:rFonts w:ascii="宋体" w:hAnsi="宋体" w:hint="eastAsia"/>
              </w:rPr>
              <w:t>厚的木板或两道相距</w:t>
            </w:r>
            <w:r w:rsidRPr="00E11160">
              <w:rPr>
                <w:rStyle w:val="NormalCharacter"/>
                <w:rFonts w:ascii="宋体" w:hAnsi="宋体"/>
              </w:rPr>
              <w:t>50cm</w:t>
            </w:r>
            <w:r w:rsidRPr="00E11160">
              <w:rPr>
                <w:rStyle w:val="NormalCharacter"/>
                <w:rFonts w:ascii="宋体" w:hAnsi="宋体" w:hint="eastAsia"/>
              </w:rPr>
              <w:t>的竹笆。两侧应沿栏杆架用密目式安全网封闭。</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预留洞口</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用硬质材料全封闭；短边超过</w:t>
            </w:r>
            <w:r w:rsidRPr="00E11160">
              <w:rPr>
                <w:rStyle w:val="NormalCharacter"/>
                <w:rFonts w:ascii="宋体" w:hAnsi="宋体"/>
              </w:rPr>
              <w:t>1.5m</w:t>
            </w:r>
            <w:r w:rsidRPr="00E11160">
              <w:rPr>
                <w:rStyle w:val="NormalCharacter"/>
                <w:rFonts w:ascii="宋体" w:hAnsi="宋体" w:hint="eastAsia"/>
              </w:rPr>
              <w:t>长的洞口，除封闭外四周还应设有防护栏杆。</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电梯井口</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设置定型化、工具化的防护门。在电梯井内每隔</w:t>
            </w:r>
            <w:r w:rsidRPr="00E11160">
              <w:rPr>
                <w:rStyle w:val="NormalCharacter"/>
                <w:rFonts w:ascii="宋体" w:hAnsi="宋体"/>
              </w:rPr>
              <w:t>2</w:t>
            </w:r>
            <w:r w:rsidRPr="00E11160">
              <w:rPr>
                <w:rStyle w:val="NormalCharacter"/>
                <w:rFonts w:ascii="宋体" w:hAnsi="宋体" w:hint="eastAsia"/>
              </w:rPr>
              <w:t>层（不大于</w:t>
            </w:r>
            <w:r w:rsidRPr="00E11160">
              <w:rPr>
                <w:rStyle w:val="NormalCharacter"/>
                <w:rFonts w:ascii="宋体" w:hAnsi="宋体"/>
              </w:rPr>
              <w:t>10m</w:t>
            </w:r>
            <w:r w:rsidRPr="00E11160">
              <w:rPr>
                <w:rStyle w:val="NormalCharacter"/>
                <w:rFonts w:ascii="宋体" w:hAnsi="宋体" w:hint="eastAsia"/>
              </w:rPr>
              <w:t>）设置一道水平防护。</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楼梯边</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设</w:t>
            </w:r>
            <w:r w:rsidRPr="00E11160">
              <w:rPr>
                <w:rStyle w:val="NormalCharacter"/>
                <w:rFonts w:ascii="宋体" w:hAnsi="宋体"/>
              </w:rPr>
              <w:t>1.2m</w:t>
            </w:r>
            <w:r w:rsidRPr="00E11160">
              <w:rPr>
                <w:rStyle w:val="NormalCharacter"/>
                <w:rFonts w:ascii="宋体" w:hAnsi="宋体" w:hint="eastAsia"/>
              </w:rPr>
              <w:t>高的定型化、工具化、标准化的防护栏，</w:t>
            </w:r>
            <w:r w:rsidRPr="00E11160">
              <w:rPr>
                <w:rStyle w:val="NormalCharacter"/>
                <w:rFonts w:ascii="宋体" w:hAnsi="宋体"/>
              </w:rPr>
              <w:t>18cm</w:t>
            </w:r>
            <w:r w:rsidRPr="00E11160">
              <w:rPr>
                <w:rStyle w:val="NormalCharacter"/>
                <w:rFonts w:ascii="宋体" w:hAnsi="宋体" w:hint="eastAsia"/>
              </w:rPr>
              <w:t>高的踢脚板。</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垂直方向交叉作业</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设置防护隔离棚或其他设施。</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高空作业</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有悬挂安全带的悬索或其他设施；有操作平台；有上下的梯子或其他形式的通道。</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基坑、物料平台</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设</w:t>
            </w:r>
            <w:r w:rsidRPr="00E11160">
              <w:rPr>
                <w:rStyle w:val="NormalCharacter"/>
                <w:rFonts w:ascii="宋体" w:hAnsi="宋体"/>
              </w:rPr>
              <w:t>1.2m</w:t>
            </w:r>
            <w:r w:rsidRPr="00E11160">
              <w:rPr>
                <w:rStyle w:val="NormalCharacter"/>
                <w:rFonts w:ascii="宋体" w:hAnsi="宋体" w:hint="eastAsia"/>
              </w:rPr>
              <w:t>高标准化的防护栏，用密目式安全立网封闭，悬挂标识。</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安全防护用品</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安全帽、安全带、特种作业人员（电工、焊工、架子工等）防护服装、用品等。</w:t>
            </w:r>
          </w:p>
        </w:tc>
      </w:tr>
      <w:tr w:rsidR="008074C4" w:rsidRPr="00E11160">
        <w:trPr>
          <w:cantSplit/>
          <w:jc w:val="center"/>
        </w:trPr>
        <w:tc>
          <w:tcPr>
            <w:tcW w:w="738" w:type="dxa"/>
            <w:vMerge w:val="restart"/>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其他</w:t>
            </w:r>
          </w:p>
        </w:tc>
        <w:tc>
          <w:tcPr>
            <w:tcW w:w="525" w:type="dxa"/>
            <w:vMerge w:val="restart"/>
            <w:vAlign w:val="center"/>
          </w:tcPr>
          <w:p w:rsidR="008074C4" w:rsidRPr="00E11160" w:rsidRDefault="008074C4">
            <w:pPr>
              <w:rPr>
                <w:rStyle w:val="NormalCharacter"/>
              </w:rPr>
            </w:pPr>
            <w:r w:rsidRPr="00E11160">
              <w:rPr>
                <w:rStyle w:val="NormalCharacter"/>
                <w:rFonts w:hint="eastAsia"/>
              </w:rPr>
              <w:t>机械设备防护</w:t>
            </w: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中小型机械</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设防护棚（同通道口防护并有防雨措施）。</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525" w:type="dxa"/>
            <w:vMerge/>
            <w:vAlign w:val="center"/>
          </w:tcPr>
          <w:p w:rsidR="008074C4" w:rsidRPr="00E11160" w:rsidRDefault="008074C4" w:rsidP="001C7DF4">
            <w:pPr>
              <w:ind w:left="223" w:hangingChars="106" w:hanging="223"/>
              <w:jc w:val="left"/>
              <w:rPr>
                <w:rStyle w:val="NormalCharacter"/>
                <w:rFonts w:ascii="宋体"/>
              </w:rPr>
            </w:pPr>
          </w:p>
        </w:tc>
        <w:tc>
          <w:tcPr>
            <w:tcW w:w="126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垂直运输设备</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1</w:t>
            </w:r>
            <w:r w:rsidRPr="00E11160">
              <w:rPr>
                <w:rStyle w:val="NormalCharacter"/>
                <w:rFonts w:ascii="宋体" w:hAnsi="宋体" w:hint="eastAsia"/>
              </w:rPr>
              <w:t>）垂直运输设备检测、检验、日常维护、保养等。</w:t>
            </w:r>
          </w:p>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w:t>
            </w:r>
            <w:r w:rsidRPr="00E11160">
              <w:rPr>
                <w:rStyle w:val="NormalCharacter"/>
                <w:rFonts w:ascii="宋体" w:hAnsi="宋体"/>
              </w:rPr>
              <w:t>2</w:t>
            </w:r>
            <w:r w:rsidRPr="00E11160">
              <w:rPr>
                <w:rStyle w:val="NormalCharacter"/>
                <w:rFonts w:ascii="宋体" w:hAnsi="宋体" w:hint="eastAsia"/>
              </w:rPr>
              <w:t>）物料提升机、施工电梯等物料平台搭设、外侧用密目式安全立网全封闭，有安全通道、安全防护门、防护棚等。</w:t>
            </w:r>
          </w:p>
        </w:tc>
      </w:tr>
      <w:tr w:rsidR="008074C4" w:rsidRPr="00E11160">
        <w:trPr>
          <w:cantSplit/>
          <w:trHeight w:hRule="exact" w:val="510"/>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专家论证审查</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超过一点规模的危险性较大分部分项工程专家论证审查。</w:t>
            </w:r>
          </w:p>
        </w:tc>
      </w:tr>
      <w:tr w:rsidR="008074C4" w:rsidRPr="00E11160">
        <w:trPr>
          <w:cantSplit/>
          <w:trHeight w:hRule="exact" w:val="510"/>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应急救援预案</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救援器材准备及演练等。</w:t>
            </w:r>
          </w:p>
        </w:tc>
      </w:tr>
      <w:tr w:rsidR="008074C4" w:rsidRPr="00E11160">
        <w:trPr>
          <w:cantSplit/>
          <w:jc w:val="center"/>
        </w:trPr>
        <w:tc>
          <w:tcPr>
            <w:tcW w:w="738" w:type="dxa"/>
            <w:vMerge/>
            <w:vAlign w:val="center"/>
          </w:tcPr>
          <w:p w:rsidR="008074C4" w:rsidRPr="00E11160" w:rsidRDefault="008074C4" w:rsidP="001C7DF4">
            <w:pPr>
              <w:ind w:left="223" w:hangingChars="106" w:hanging="223"/>
              <w:jc w:val="left"/>
              <w:rPr>
                <w:rStyle w:val="NormalCharacter"/>
                <w:rFonts w:ascii="宋体"/>
              </w:rPr>
            </w:pPr>
          </w:p>
        </w:tc>
        <w:tc>
          <w:tcPr>
            <w:tcW w:w="1785" w:type="dxa"/>
            <w:gridSpan w:val="2"/>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非正常情况施工</w:t>
            </w:r>
          </w:p>
        </w:tc>
        <w:tc>
          <w:tcPr>
            <w:tcW w:w="6930" w:type="dxa"/>
            <w:vAlign w:val="center"/>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其它特殊情况下的防护费用，如：城市主干道、人流密集、河边等处施工及文物、古建筑、古树保护等。</w:t>
            </w:r>
          </w:p>
        </w:tc>
      </w:tr>
    </w:tbl>
    <w:p w:rsidR="008074C4" w:rsidRDefault="008074C4">
      <w:pPr>
        <w:spacing w:line="360" w:lineRule="auto"/>
        <w:ind w:right="420"/>
        <w:rPr>
          <w:rStyle w:val="NormalCharacter"/>
        </w:rPr>
      </w:pPr>
      <w:r>
        <w:rPr>
          <w:rStyle w:val="NormalCharacter"/>
          <w:rFonts w:hint="eastAsia"/>
        </w:rPr>
        <w:t>注：本表所列建筑工程安全文明施工费，是依据现行法律法规及标准、规范确定的。如法律法规和标准、规范修订，本表所列项目应按照修订后的法律法规和标准规范进行调整。</w:t>
      </w:r>
    </w:p>
    <w:p w:rsidR="008074C4" w:rsidRDefault="008074C4">
      <w:pPr>
        <w:spacing w:before="120"/>
        <w:ind w:firstLineChars="200" w:firstLine="420"/>
        <w:rPr>
          <w:rStyle w:val="NormalCharacter"/>
        </w:rPr>
      </w:pPr>
    </w:p>
    <w:p w:rsidR="008074C4" w:rsidRDefault="008074C4">
      <w:pPr>
        <w:ind w:firstLineChars="200" w:firstLine="420"/>
        <w:rPr>
          <w:rStyle w:val="NormalCharacter"/>
        </w:rPr>
      </w:pPr>
    </w:p>
    <w:p w:rsidR="008074C4" w:rsidRDefault="008074C4">
      <w:pPr>
        <w:ind w:firstLineChars="200" w:firstLine="420"/>
        <w:rPr>
          <w:rStyle w:val="NormalCharacter"/>
        </w:rPr>
      </w:pPr>
    </w:p>
    <w:p w:rsidR="008074C4" w:rsidRDefault="008074C4">
      <w:pPr>
        <w:ind w:firstLineChars="200" w:firstLine="420"/>
        <w:rPr>
          <w:rStyle w:val="NormalCharacter"/>
        </w:rPr>
      </w:pPr>
    </w:p>
    <w:p w:rsidR="008074C4" w:rsidRDefault="008074C4">
      <w:pPr>
        <w:ind w:firstLineChars="200" w:firstLine="420"/>
        <w:rPr>
          <w:rStyle w:val="NormalCharacter"/>
        </w:rPr>
      </w:pPr>
    </w:p>
    <w:p w:rsidR="008074C4" w:rsidRDefault="008074C4">
      <w:pPr>
        <w:ind w:firstLineChars="200" w:firstLine="420"/>
        <w:rPr>
          <w:rStyle w:val="NormalCharacter"/>
        </w:rPr>
      </w:pPr>
    </w:p>
    <w:p w:rsidR="008074C4" w:rsidRDefault="008074C4">
      <w:pPr>
        <w:spacing w:line="360" w:lineRule="auto"/>
        <w:rPr>
          <w:rStyle w:val="NormalCharacter"/>
          <w:sz w:val="24"/>
        </w:rPr>
      </w:pPr>
    </w:p>
    <w:p w:rsidR="008074C4" w:rsidRDefault="008074C4">
      <w:pPr>
        <w:spacing w:line="360" w:lineRule="auto"/>
        <w:rPr>
          <w:rStyle w:val="NormalCharacter"/>
          <w:sz w:val="24"/>
        </w:rPr>
        <w:sectPr w:rsidR="008074C4">
          <w:pgSz w:w="11907" w:h="16840"/>
          <w:pgMar w:top="1440" w:right="1440" w:bottom="1440" w:left="1797" w:header="851" w:footer="851" w:gutter="0"/>
          <w:cols w:space="720"/>
          <w:docGrid w:linePitch="312"/>
        </w:sectPr>
      </w:pPr>
    </w:p>
    <w:p w:rsidR="008074C4" w:rsidRDefault="008074C4">
      <w:pPr>
        <w:spacing w:line="360" w:lineRule="auto"/>
        <w:rPr>
          <w:rStyle w:val="NormalCharacter"/>
          <w:b/>
          <w:sz w:val="28"/>
          <w:szCs w:val="28"/>
        </w:rPr>
      </w:pPr>
      <w:r>
        <w:rPr>
          <w:rStyle w:val="NormalCharacter"/>
          <w:b/>
          <w:sz w:val="28"/>
          <w:szCs w:val="28"/>
        </w:rPr>
        <w:t>5</w:t>
      </w:r>
      <w:r>
        <w:rPr>
          <w:rStyle w:val="NormalCharacter"/>
          <w:rFonts w:hint="eastAsia"/>
          <w:b/>
          <w:sz w:val="28"/>
          <w:szCs w:val="28"/>
        </w:rPr>
        <w:t>、项目经理职称证的复印件；</w:t>
      </w:r>
    </w:p>
    <w:p w:rsidR="008074C4" w:rsidRDefault="008074C4">
      <w:pPr>
        <w:spacing w:before="120" w:line="360" w:lineRule="auto"/>
        <w:rPr>
          <w:rStyle w:val="NormalCharacter"/>
          <w:b/>
          <w:sz w:val="28"/>
          <w:szCs w:val="28"/>
        </w:rPr>
      </w:pPr>
      <w:r>
        <w:rPr>
          <w:rStyle w:val="NormalCharacter"/>
          <w:rFonts w:eastAsia="楷体_GB2312" w:hint="eastAsia"/>
          <w:szCs w:val="21"/>
        </w:rPr>
        <w:t>【</w:t>
      </w:r>
      <w:r>
        <w:rPr>
          <w:rStyle w:val="NormalCharacter"/>
          <w:rFonts w:eastAsia="楷体_GB2312" w:hint="eastAsia"/>
        </w:rPr>
        <w:t>备注：以上复印件均须加盖投标人单位公章】</w:t>
      </w:r>
    </w:p>
    <w:p w:rsidR="008074C4" w:rsidRDefault="008074C4">
      <w:pPr>
        <w:spacing w:before="120" w:line="360" w:lineRule="auto"/>
        <w:rPr>
          <w:rStyle w:val="NormalCharacter"/>
          <w:b/>
          <w:sz w:val="28"/>
          <w:szCs w:val="28"/>
        </w:rPr>
      </w:pPr>
      <w:r>
        <w:rPr>
          <w:rStyle w:val="NormalCharacter"/>
          <w:b/>
          <w:sz w:val="28"/>
          <w:szCs w:val="28"/>
        </w:rPr>
        <w:t>6</w:t>
      </w:r>
      <w:r>
        <w:rPr>
          <w:rStyle w:val="NormalCharacter"/>
          <w:rFonts w:hint="eastAsia"/>
          <w:b/>
          <w:sz w:val="28"/>
          <w:szCs w:val="28"/>
        </w:rPr>
        <w:t>、专职安全员安全生产考核合格证书（</w:t>
      </w:r>
      <w:r>
        <w:rPr>
          <w:rStyle w:val="NormalCharacter"/>
          <w:b/>
          <w:sz w:val="28"/>
          <w:szCs w:val="28"/>
        </w:rPr>
        <w:t>C</w:t>
      </w:r>
      <w:r>
        <w:rPr>
          <w:rStyle w:val="NormalCharacter"/>
          <w:rFonts w:hint="eastAsia"/>
          <w:b/>
          <w:sz w:val="28"/>
          <w:szCs w:val="28"/>
        </w:rPr>
        <w:t>类）的复印件；</w:t>
      </w:r>
    </w:p>
    <w:p w:rsidR="008074C4" w:rsidRDefault="008074C4">
      <w:pPr>
        <w:spacing w:before="120" w:line="360" w:lineRule="auto"/>
        <w:rPr>
          <w:rStyle w:val="NormalCharacter"/>
          <w:b/>
          <w:sz w:val="28"/>
          <w:szCs w:val="28"/>
        </w:rPr>
      </w:pPr>
      <w:r>
        <w:rPr>
          <w:rStyle w:val="NormalCharacter"/>
          <w:rFonts w:eastAsia="楷体_GB2312" w:hint="eastAsia"/>
          <w:szCs w:val="21"/>
        </w:rPr>
        <w:t>【</w:t>
      </w:r>
      <w:r>
        <w:rPr>
          <w:rStyle w:val="NormalCharacter"/>
          <w:rFonts w:eastAsia="楷体_GB2312" w:hint="eastAsia"/>
        </w:rPr>
        <w:t>备注：以上复印件均须加盖投标人单位公章】</w:t>
      </w:r>
    </w:p>
    <w:p w:rsidR="008074C4" w:rsidRDefault="008074C4">
      <w:pPr>
        <w:spacing w:before="120" w:line="360" w:lineRule="auto"/>
        <w:rPr>
          <w:rStyle w:val="NormalCharacter"/>
          <w:b/>
          <w:sz w:val="28"/>
          <w:szCs w:val="28"/>
        </w:rPr>
      </w:pPr>
      <w:r>
        <w:rPr>
          <w:rStyle w:val="NormalCharacter"/>
          <w:b/>
          <w:sz w:val="28"/>
          <w:szCs w:val="28"/>
        </w:rPr>
        <w:t>7</w:t>
      </w:r>
      <w:r>
        <w:rPr>
          <w:rStyle w:val="NormalCharacter"/>
          <w:rFonts w:hint="eastAsia"/>
          <w:b/>
          <w:sz w:val="28"/>
          <w:szCs w:val="28"/>
        </w:rPr>
        <w:t>、专职投标员、项目经理、技术负责人和主要管理人员</w:t>
      </w:r>
      <w:r>
        <w:rPr>
          <w:rStyle w:val="NormalCharacter"/>
          <w:b/>
          <w:sz w:val="28"/>
          <w:szCs w:val="28"/>
        </w:rPr>
        <w:t>2020</w:t>
      </w:r>
      <w:r>
        <w:rPr>
          <w:rStyle w:val="NormalCharacter"/>
          <w:rFonts w:hint="eastAsia"/>
          <w:b/>
          <w:sz w:val="28"/>
          <w:szCs w:val="28"/>
        </w:rPr>
        <w:t>年</w:t>
      </w:r>
      <w:r>
        <w:rPr>
          <w:rStyle w:val="NormalCharacter"/>
          <w:b/>
          <w:sz w:val="28"/>
          <w:szCs w:val="28"/>
        </w:rPr>
        <w:t>6</w:t>
      </w:r>
      <w:r>
        <w:rPr>
          <w:rStyle w:val="NormalCharacter"/>
          <w:rFonts w:hint="eastAsia"/>
          <w:b/>
          <w:sz w:val="28"/>
          <w:szCs w:val="28"/>
        </w:rPr>
        <w:t>月</w:t>
      </w:r>
      <w:r>
        <w:rPr>
          <w:rStyle w:val="NormalCharacter"/>
          <w:b/>
          <w:sz w:val="28"/>
          <w:szCs w:val="28"/>
        </w:rPr>
        <w:t>—2020</w:t>
      </w:r>
      <w:r>
        <w:rPr>
          <w:rStyle w:val="NormalCharacter"/>
          <w:rFonts w:hint="eastAsia"/>
          <w:b/>
          <w:sz w:val="28"/>
          <w:szCs w:val="28"/>
        </w:rPr>
        <w:t>年</w:t>
      </w:r>
      <w:r>
        <w:rPr>
          <w:rStyle w:val="NormalCharacter"/>
          <w:b/>
          <w:sz w:val="28"/>
          <w:szCs w:val="28"/>
        </w:rPr>
        <w:t>8</w:t>
      </w:r>
      <w:r>
        <w:rPr>
          <w:rStyle w:val="NormalCharacter"/>
          <w:rFonts w:hint="eastAsia"/>
          <w:b/>
          <w:sz w:val="28"/>
          <w:szCs w:val="28"/>
        </w:rPr>
        <w:t>月依法缴纳社会保险证明材料；</w:t>
      </w:r>
    </w:p>
    <w:p w:rsidR="008074C4" w:rsidRDefault="008074C4">
      <w:pPr>
        <w:spacing w:before="120" w:line="360" w:lineRule="auto"/>
        <w:rPr>
          <w:rStyle w:val="NormalCharacter"/>
          <w:rFonts w:eastAsia="楷体_GB2312"/>
        </w:rPr>
      </w:pPr>
      <w:r>
        <w:rPr>
          <w:rStyle w:val="NormalCharacter"/>
          <w:rFonts w:eastAsia="楷体_GB2312" w:hint="eastAsia"/>
          <w:szCs w:val="21"/>
        </w:rPr>
        <w:t>【</w:t>
      </w:r>
      <w:r>
        <w:rPr>
          <w:rStyle w:val="NormalCharacter"/>
          <w:rFonts w:eastAsia="楷体_GB2312" w:hint="eastAsia"/>
        </w:rPr>
        <w:t>备注：以上复印件均须加盖投标人单位公章】</w:t>
      </w:r>
    </w:p>
    <w:p w:rsidR="008074C4" w:rsidRDefault="008074C4">
      <w:pPr>
        <w:spacing w:before="120" w:line="360" w:lineRule="auto"/>
        <w:rPr>
          <w:rStyle w:val="NormalCharacter"/>
          <w:b/>
          <w:sz w:val="28"/>
          <w:szCs w:val="28"/>
        </w:rPr>
      </w:pPr>
      <w:r>
        <w:rPr>
          <w:rStyle w:val="NormalCharacter"/>
          <w:b/>
          <w:sz w:val="28"/>
          <w:szCs w:val="28"/>
        </w:rPr>
        <w:t>8</w:t>
      </w:r>
      <w:r>
        <w:rPr>
          <w:rStyle w:val="NormalCharacter"/>
          <w:rFonts w:hint="eastAsia"/>
          <w:b/>
          <w:sz w:val="28"/>
          <w:szCs w:val="28"/>
        </w:rPr>
        <w:t>、在经营活动中没有重大违法记录和不良信用记录的书面声明（格式自拟，必须提供）</w:t>
      </w:r>
      <w:r>
        <w:rPr>
          <w:rStyle w:val="NormalCharacter"/>
          <w:rFonts w:ascii="宋体" w:hAnsi="宋体" w:hint="eastAsia"/>
        </w:rPr>
        <w:t>（投标人在</w:t>
      </w:r>
      <w:r>
        <w:rPr>
          <w:rStyle w:val="NormalCharacter"/>
          <w:rFonts w:ascii="宋体" w:hint="eastAsia"/>
        </w:rPr>
        <w:t>“</w:t>
      </w:r>
      <w:r>
        <w:rPr>
          <w:rStyle w:val="NormalCharacter"/>
          <w:rFonts w:ascii="宋体" w:hAnsi="宋体" w:hint="eastAsia"/>
        </w:rPr>
        <w:t>信用中国</w:t>
      </w:r>
      <w:r>
        <w:rPr>
          <w:rStyle w:val="NormalCharacter"/>
          <w:rFonts w:ascii="宋体" w:hint="eastAsia"/>
        </w:rPr>
        <w:t>”</w:t>
      </w:r>
      <w:r>
        <w:rPr>
          <w:rStyle w:val="NormalCharacter"/>
          <w:rFonts w:ascii="宋体" w:hAnsi="宋体" w:hint="eastAsia"/>
        </w:rPr>
        <w:t>网站（</w:t>
      </w:r>
      <w:r>
        <w:rPr>
          <w:rStyle w:val="NormalCharacter"/>
          <w:rFonts w:ascii="宋体" w:hAnsi="宋体"/>
        </w:rPr>
        <w:t>www.creditchina.gov.cn</w:t>
      </w:r>
      <w:r>
        <w:rPr>
          <w:rStyle w:val="NormalCharacter"/>
          <w:rFonts w:ascii="宋体" w:hAnsi="宋体" w:hint="eastAsia"/>
        </w:rPr>
        <w:t>）、中国政府采购网（</w:t>
      </w:r>
      <w:r>
        <w:rPr>
          <w:rStyle w:val="NormalCharacter"/>
          <w:rFonts w:ascii="宋体" w:hAnsi="宋体"/>
        </w:rPr>
        <w:t>www.ccgp.gov.cn</w:t>
      </w:r>
      <w:r>
        <w:rPr>
          <w:rStyle w:val="NormalCharacter"/>
          <w:rFonts w:ascii="宋体" w:hAnsi="宋体" w:hint="eastAsia"/>
        </w:rPr>
        <w:t>）查询相关供应商主体信用记录）</w:t>
      </w:r>
      <w:r>
        <w:rPr>
          <w:rStyle w:val="NormalCharacter"/>
          <w:rFonts w:hint="eastAsia"/>
          <w:b/>
          <w:sz w:val="28"/>
          <w:szCs w:val="28"/>
        </w:rPr>
        <w:t>。</w:t>
      </w:r>
    </w:p>
    <w:p w:rsidR="008074C4" w:rsidRDefault="008074C4">
      <w:pPr>
        <w:spacing w:before="120" w:line="360" w:lineRule="auto"/>
        <w:rPr>
          <w:rStyle w:val="NormalCharacter"/>
          <w:b/>
          <w:sz w:val="28"/>
          <w:szCs w:val="28"/>
        </w:rPr>
      </w:pPr>
      <w:r>
        <w:rPr>
          <w:rStyle w:val="NormalCharacter"/>
          <w:b/>
          <w:sz w:val="28"/>
          <w:szCs w:val="28"/>
        </w:rPr>
        <w:t>9</w:t>
      </w:r>
      <w:r>
        <w:rPr>
          <w:rStyle w:val="NormalCharacter"/>
          <w:rFonts w:hint="eastAsia"/>
          <w:b/>
          <w:sz w:val="28"/>
          <w:szCs w:val="28"/>
        </w:rPr>
        <w:t>、资格审查需要的其他材料：项目管理机构配备情况表、拟投入施工机械设备情况表、企业近三年已完成类似项目一览表（如有）、近三年企业信誉实力一览表、企业近三年财务状况表、近三年发生的诉讼和仲裁情况（如有）等。</w:t>
      </w:r>
    </w:p>
    <w:p w:rsidR="008074C4" w:rsidRDefault="008074C4" w:rsidP="001C7DF4">
      <w:pPr>
        <w:ind w:left="223" w:hangingChars="106" w:hanging="223"/>
        <w:jc w:val="center"/>
        <w:rPr>
          <w:rStyle w:val="NormalCharacter"/>
          <w:szCs w:val="21"/>
        </w:rPr>
      </w:pPr>
      <w:r>
        <w:rPr>
          <w:rStyle w:val="NormalCharacter"/>
          <w:szCs w:val="21"/>
        </w:rPr>
        <w:br w:type="page"/>
      </w:r>
    </w:p>
    <w:p w:rsidR="008074C4" w:rsidRDefault="008074C4" w:rsidP="001C7DF4">
      <w:pPr>
        <w:ind w:left="223" w:hangingChars="106" w:hanging="223"/>
        <w:jc w:val="center"/>
        <w:rPr>
          <w:rStyle w:val="NormalCharacter"/>
          <w:rFonts w:eastAsia="Times New Roman"/>
        </w:rPr>
      </w:pPr>
      <w:r>
        <w:rPr>
          <w:rStyle w:val="NormalCharacter"/>
          <w:rFonts w:ascii="宋体" w:hAnsi="宋体" w:hint="eastAsia"/>
        </w:rPr>
        <w:t>附表：</w:t>
      </w:r>
    </w:p>
    <w:p w:rsidR="008074C4" w:rsidRDefault="008074C4">
      <w:pPr>
        <w:tabs>
          <w:tab w:val="left" w:pos="826"/>
        </w:tabs>
        <w:snapToGrid w:val="0"/>
        <w:ind w:firstLineChars="200" w:firstLine="482"/>
        <w:jc w:val="center"/>
        <w:rPr>
          <w:rStyle w:val="NormalCharacter"/>
          <w:b/>
          <w:sz w:val="24"/>
        </w:rPr>
      </w:pPr>
      <w:r>
        <w:rPr>
          <w:rStyle w:val="NormalCharacter"/>
          <w:rFonts w:hint="eastAsia"/>
          <w:b/>
          <w:sz w:val="24"/>
        </w:rPr>
        <w:t>（</w:t>
      </w:r>
      <w:r>
        <w:rPr>
          <w:rStyle w:val="NormalCharacter"/>
          <w:b/>
          <w:sz w:val="24"/>
        </w:rPr>
        <w:t>1</w:t>
      </w:r>
      <w:r>
        <w:rPr>
          <w:rStyle w:val="NormalCharacter"/>
          <w:rFonts w:hint="eastAsia"/>
          <w:b/>
          <w:sz w:val="24"/>
        </w:rPr>
        <w:t>）项目管理机构配备情况表</w:t>
      </w:r>
    </w:p>
    <w:p w:rsidR="008074C4" w:rsidRDefault="008074C4">
      <w:pPr>
        <w:tabs>
          <w:tab w:val="left" w:pos="826"/>
        </w:tabs>
        <w:snapToGrid w:val="0"/>
        <w:ind w:firstLineChars="200" w:firstLine="482"/>
        <w:rPr>
          <w:rStyle w:val="NormalCharacter"/>
          <w:b/>
          <w:sz w:val="24"/>
        </w:rPr>
      </w:pPr>
    </w:p>
    <w:p w:rsidR="008074C4" w:rsidRDefault="008074C4">
      <w:pPr>
        <w:pStyle w:val="UserStyle49"/>
        <w:rPr>
          <w:rStyle w:val="NormalCharacter"/>
        </w:rPr>
      </w:pPr>
      <w:r>
        <w:rPr>
          <w:rStyle w:val="NormalCharacter"/>
          <w:rFonts w:hint="eastAsia"/>
          <w:u w:val="single"/>
        </w:rPr>
        <w:t>（招标工程项目名称）</w:t>
      </w:r>
      <w:r>
        <w:rPr>
          <w:rStyle w:val="NormalCharacter"/>
        </w:rPr>
        <w:t xml:space="preserve"> </w:t>
      </w:r>
      <w:r>
        <w:rPr>
          <w:rStyle w:val="NormalCharacter"/>
          <w:rFonts w:hint="eastAsia"/>
        </w:rPr>
        <w:t>工程</w:t>
      </w:r>
    </w:p>
    <w:tbl>
      <w:tblPr>
        <w:tblW w:w="9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993"/>
        <w:gridCol w:w="829"/>
        <w:gridCol w:w="816"/>
        <w:gridCol w:w="1148"/>
        <w:gridCol w:w="1148"/>
        <w:gridCol w:w="1148"/>
        <w:gridCol w:w="1148"/>
        <w:gridCol w:w="850"/>
        <w:gridCol w:w="1679"/>
      </w:tblGrid>
      <w:tr w:rsidR="008074C4" w:rsidRPr="00E11160">
        <w:trPr>
          <w:cantSplit/>
          <w:trHeight w:val="467"/>
          <w:jc w:val="center"/>
        </w:trPr>
        <w:tc>
          <w:tcPr>
            <w:tcW w:w="993" w:type="dxa"/>
            <w:vMerge w:val="restart"/>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岗位</w:t>
            </w:r>
          </w:p>
        </w:tc>
        <w:tc>
          <w:tcPr>
            <w:tcW w:w="829" w:type="dxa"/>
            <w:vMerge w:val="restart"/>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姓名</w:t>
            </w:r>
          </w:p>
        </w:tc>
        <w:tc>
          <w:tcPr>
            <w:tcW w:w="816" w:type="dxa"/>
            <w:vMerge w:val="restart"/>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职称</w:t>
            </w:r>
          </w:p>
        </w:tc>
        <w:tc>
          <w:tcPr>
            <w:tcW w:w="4592" w:type="dxa"/>
            <w:gridSpan w:val="4"/>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执业或职业资格证明</w:t>
            </w:r>
          </w:p>
        </w:tc>
        <w:tc>
          <w:tcPr>
            <w:tcW w:w="2529" w:type="dxa"/>
            <w:gridSpan w:val="2"/>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承担完工工程情况</w:t>
            </w:r>
          </w:p>
        </w:tc>
      </w:tr>
      <w:tr w:rsidR="008074C4" w:rsidRPr="00E11160">
        <w:trPr>
          <w:cantSplit/>
          <w:trHeight w:val="444"/>
          <w:jc w:val="center"/>
        </w:trPr>
        <w:tc>
          <w:tcPr>
            <w:tcW w:w="993" w:type="dxa"/>
            <w:vMerge/>
            <w:vAlign w:val="center"/>
          </w:tcPr>
          <w:p w:rsidR="008074C4" w:rsidRPr="00E11160" w:rsidRDefault="008074C4" w:rsidP="001C7DF4">
            <w:pPr>
              <w:ind w:left="223" w:hangingChars="106" w:hanging="223"/>
              <w:jc w:val="center"/>
              <w:rPr>
                <w:rStyle w:val="NormalCharacter"/>
                <w:rFonts w:ascii="宋体"/>
              </w:rPr>
            </w:pPr>
          </w:p>
        </w:tc>
        <w:tc>
          <w:tcPr>
            <w:tcW w:w="829" w:type="dxa"/>
            <w:vMerge/>
            <w:vAlign w:val="center"/>
          </w:tcPr>
          <w:p w:rsidR="008074C4" w:rsidRPr="00E11160" w:rsidRDefault="008074C4" w:rsidP="001C7DF4">
            <w:pPr>
              <w:ind w:left="223" w:hangingChars="106" w:hanging="223"/>
              <w:jc w:val="center"/>
              <w:rPr>
                <w:rStyle w:val="NormalCharacter"/>
                <w:rFonts w:ascii="宋体"/>
              </w:rPr>
            </w:pPr>
          </w:p>
        </w:tc>
        <w:tc>
          <w:tcPr>
            <w:tcW w:w="816" w:type="dxa"/>
            <w:vMerge/>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证书名称</w:t>
            </w:r>
          </w:p>
        </w:tc>
        <w:tc>
          <w:tcPr>
            <w:tcW w:w="1148"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级别</w:t>
            </w:r>
          </w:p>
        </w:tc>
        <w:tc>
          <w:tcPr>
            <w:tcW w:w="1148"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证号</w:t>
            </w:r>
          </w:p>
        </w:tc>
        <w:tc>
          <w:tcPr>
            <w:tcW w:w="1148"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专业</w:t>
            </w:r>
          </w:p>
        </w:tc>
        <w:tc>
          <w:tcPr>
            <w:tcW w:w="850"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项目数</w:t>
            </w:r>
          </w:p>
        </w:tc>
        <w:tc>
          <w:tcPr>
            <w:tcW w:w="1679" w:type="dxa"/>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主要项目</w:t>
            </w:r>
          </w:p>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名称</w:t>
            </w: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trHeight w:val="660"/>
          <w:jc w:val="center"/>
        </w:trPr>
        <w:tc>
          <w:tcPr>
            <w:tcW w:w="993" w:type="dxa"/>
            <w:vAlign w:val="center"/>
          </w:tcPr>
          <w:p w:rsidR="008074C4" w:rsidRPr="00E11160" w:rsidRDefault="008074C4" w:rsidP="001C7DF4">
            <w:pPr>
              <w:ind w:left="223" w:hangingChars="106" w:hanging="223"/>
              <w:jc w:val="center"/>
              <w:rPr>
                <w:rStyle w:val="NormalCharacter"/>
                <w:rFonts w:ascii="宋体"/>
              </w:rPr>
            </w:pPr>
          </w:p>
        </w:tc>
        <w:tc>
          <w:tcPr>
            <w:tcW w:w="829" w:type="dxa"/>
            <w:vAlign w:val="center"/>
          </w:tcPr>
          <w:p w:rsidR="008074C4" w:rsidRPr="00E11160" w:rsidRDefault="008074C4" w:rsidP="001C7DF4">
            <w:pPr>
              <w:ind w:left="223" w:hangingChars="106" w:hanging="223"/>
              <w:jc w:val="center"/>
              <w:rPr>
                <w:rStyle w:val="NormalCharacter"/>
                <w:rFonts w:ascii="宋体"/>
              </w:rPr>
            </w:pPr>
          </w:p>
        </w:tc>
        <w:tc>
          <w:tcPr>
            <w:tcW w:w="816"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Fonts w:ascii="宋体"/>
              </w:rPr>
            </w:pPr>
          </w:p>
        </w:tc>
        <w:tc>
          <w:tcPr>
            <w:tcW w:w="850" w:type="dxa"/>
            <w:vAlign w:val="center"/>
          </w:tcPr>
          <w:p w:rsidR="008074C4" w:rsidRPr="00E11160" w:rsidRDefault="008074C4" w:rsidP="001C7DF4">
            <w:pPr>
              <w:ind w:left="223" w:hangingChars="106" w:hanging="223"/>
              <w:jc w:val="center"/>
              <w:rPr>
                <w:rStyle w:val="NormalCharacter"/>
                <w:rFonts w:ascii="宋体"/>
              </w:rPr>
            </w:pPr>
          </w:p>
        </w:tc>
        <w:tc>
          <w:tcPr>
            <w:tcW w:w="1679" w:type="dxa"/>
            <w:vAlign w:val="center"/>
          </w:tcPr>
          <w:p w:rsidR="008074C4" w:rsidRPr="00E11160" w:rsidRDefault="008074C4" w:rsidP="001C7DF4">
            <w:pPr>
              <w:ind w:left="223" w:hangingChars="106" w:hanging="223"/>
              <w:jc w:val="center"/>
              <w:rPr>
                <w:rStyle w:val="NormalCharacter"/>
                <w:rFonts w:ascii="宋体"/>
              </w:rPr>
            </w:pPr>
          </w:p>
        </w:tc>
      </w:tr>
      <w:tr w:rsidR="008074C4" w:rsidRPr="00E11160">
        <w:trPr>
          <w:cantSplit/>
          <w:trHeight w:val="979"/>
          <w:jc w:val="center"/>
        </w:trPr>
        <w:tc>
          <w:tcPr>
            <w:tcW w:w="9759" w:type="dxa"/>
            <w:gridSpan w:val="9"/>
          </w:tcPr>
          <w:p w:rsidR="008074C4" w:rsidRPr="00E11160" w:rsidRDefault="008074C4" w:rsidP="001C7DF4">
            <w:pPr>
              <w:ind w:left="223" w:hangingChars="106" w:hanging="223"/>
              <w:jc w:val="left"/>
              <w:rPr>
                <w:rStyle w:val="NormalCharacter"/>
                <w:rFonts w:ascii="宋体"/>
              </w:rPr>
            </w:pPr>
            <w:r w:rsidRPr="00E11160">
              <w:rPr>
                <w:rStyle w:val="NormalCharacter"/>
                <w:rFonts w:ascii="宋体" w:hAnsi="宋体" w:hint="eastAsia"/>
              </w:rPr>
              <w:t>一旦我单位中标，将实行项目经理负责制，我方保证并配备上述项目管理机构。上述填报内容真实，若不真实，愿按有关规定接受处理。项目管理班子机构设置、职责分工等情况另附资料说明。</w:t>
            </w:r>
          </w:p>
        </w:tc>
      </w:tr>
    </w:tbl>
    <w:p w:rsidR="008074C4" w:rsidRDefault="008074C4">
      <w:pPr>
        <w:tabs>
          <w:tab w:val="left" w:pos="0"/>
        </w:tabs>
        <w:spacing w:line="360" w:lineRule="auto"/>
        <w:ind w:right="-210"/>
        <w:rPr>
          <w:rStyle w:val="NormalCharacter"/>
        </w:rPr>
      </w:pPr>
    </w:p>
    <w:p w:rsidR="008074C4" w:rsidRDefault="008074C4">
      <w:pPr>
        <w:tabs>
          <w:tab w:val="left" w:pos="0"/>
        </w:tabs>
        <w:spacing w:line="360" w:lineRule="auto"/>
        <w:ind w:right="-210"/>
        <w:rPr>
          <w:rStyle w:val="NormalCharacter"/>
          <w:rFonts w:eastAsia="楷体_GB2312"/>
        </w:rPr>
      </w:pPr>
      <w:r>
        <w:rPr>
          <w:rStyle w:val="NormalCharacter"/>
          <w:rFonts w:eastAsia="楷体_GB2312" w:hint="eastAsia"/>
        </w:rPr>
        <w:t>【备注：附各岗位人员资格证件复印件，以上复印件均须加盖投标人单位公章】</w:t>
      </w:r>
    </w:p>
    <w:p w:rsidR="008074C4" w:rsidRDefault="008074C4">
      <w:pPr>
        <w:tabs>
          <w:tab w:val="left" w:pos="0"/>
        </w:tabs>
        <w:spacing w:line="360" w:lineRule="auto"/>
        <w:ind w:right="-210"/>
        <w:rPr>
          <w:rStyle w:val="NormalCharacter"/>
        </w:rPr>
      </w:pPr>
    </w:p>
    <w:p w:rsidR="008074C4" w:rsidRDefault="008074C4">
      <w:pPr>
        <w:spacing w:before="120" w:after="120" w:line="440" w:lineRule="exact"/>
        <w:ind w:leftChars="100" w:left="772" w:hangingChars="200" w:hanging="562"/>
        <w:jc w:val="center"/>
        <w:rPr>
          <w:rStyle w:val="NormalCharacter"/>
          <w:b/>
          <w:sz w:val="28"/>
          <w:szCs w:val="28"/>
        </w:rPr>
        <w:sectPr w:rsidR="008074C4">
          <w:pgSz w:w="11907" w:h="16840"/>
          <w:pgMar w:top="1440" w:right="1440" w:bottom="1440" w:left="1797" w:header="851" w:footer="851" w:gutter="0"/>
          <w:cols w:space="720"/>
          <w:docGrid w:linePitch="312"/>
        </w:sectPr>
      </w:pPr>
    </w:p>
    <w:p w:rsidR="008074C4" w:rsidRDefault="008074C4">
      <w:pPr>
        <w:tabs>
          <w:tab w:val="left" w:pos="826"/>
        </w:tabs>
        <w:snapToGrid w:val="0"/>
        <w:spacing w:before="120" w:after="120" w:line="440" w:lineRule="exact"/>
        <w:ind w:leftChars="100" w:left="210" w:firstLineChars="200" w:firstLine="482"/>
        <w:jc w:val="center"/>
        <w:rPr>
          <w:rStyle w:val="NormalCharacter"/>
          <w:b/>
          <w:sz w:val="24"/>
        </w:rPr>
      </w:pPr>
      <w:r>
        <w:rPr>
          <w:rStyle w:val="NormalCharacter"/>
          <w:rFonts w:hint="eastAsia"/>
          <w:b/>
          <w:sz w:val="24"/>
        </w:rPr>
        <w:t>（</w:t>
      </w:r>
      <w:r>
        <w:rPr>
          <w:rStyle w:val="NormalCharacter"/>
          <w:b/>
          <w:sz w:val="24"/>
        </w:rPr>
        <w:t>2</w:t>
      </w:r>
      <w:r>
        <w:rPr>
          <w:rStyle w:val="NormalCharacter"/>
          <w:rFonts w:hint="eastAsia"/>
          <w:b/>
          <w:sz w:val="24"/>
        </w:rPr>
        <w:t>）拟投入施工机械设备情况表（格式自拟）</w:t>
      </w:r>
    </w:p>
    <w:p w:rsidR="008074C4" w:rsidRDefault="008074C4">
      <w:pPr>
        <w:spacing w:before="120" w:after="120" w:line="440" w:lineRule="exact"/>
        <w:ind w:leftChars="100" w:left="772" w:hangingChars="200" w:hanging="562"/>
        <w:jc w:val="center"/>
        <w:rPr>
          <w:rStyle w:val="NormalCharacter"/>
          <w:b/>
          <w:sz w:val="28"/>
          <w:szCs w:val="28"/>
        </w:rPr>
      </w:pPr>
    </w:p>
    <w:p w:rsidR="008074C4" w:rsidRDefault="008074C4">
      <w:pPr>
        <w:spacing w:before="120" w:after="120" w:line="440" w:lineRule="exact"/>
        <w:ind w:leftChars="100" w:left="772" w:hangingChars="200" w:hanging="562"/>
        <w:jc w:val="center"/>
        <w:rPr>
          <w:rStyle w:val="NormalCharacter"/>
          <w:b/>
          <w:sz w:val="28"/>
          <w:szCs w:val="28"/>
        </w:rPr>
        <w:sectPr w:rsidR="008074C4">
          <w:pgSz w:w="11907" w:h="16840"/>
          <w:pgMar w:top="1440" w:right="1440" w:bottom="1440" w:left="1797" w:header="851" w:footer="851" w:gutter="0"/>
          <w:cols w:space="720"/>
          <w:docGrid w:linePitch="312"/>
        </w:sectPr>
      </w:pPr>
    </w:p>
    <w:p w:rsidR="008074C4" w:rsidRDefault="008074C4">
      <w:pPr>
        <w:tabs>
          <w:tab w:val="left" w:pos="826"/>
        </w:tabs>
        <w:snapToGrid w:val="0"/>
        <w:spacing w:before="120" w:after="120" w:line="440" w:lineRule="exact"/>
        <w:ind w:leftChars="100" w:left="210" w:firstLineChars="200" w:firstLine="482"/>
        <w:jc w:val="center"/>
        <w:rPr>
          <w:rStyle w:val="NormalCharacter"/>
          <w:b/>
          <w:sz w:val="24"/>
        </w:rPr>
      </w:pPr>
      <w:r>
        <w:rPr>
          <w:rStyle w:val="NormalCharacter"/>
          <w:rFonts w:hint="eastAsia"/>
          <w:b/>
          <w:sz w:val="24"/>
        </w:rPr>
        <w:t>（</w:t>
      </w:r>
      <w:r>
        <w:rPr>
          <w:rStyle w:val="NormalCharacter"/>
          <w:b/>
          <w:sz w:val="24"/>
        </w:rPr>
        <w:t>3</w:t>
      </w:r>
      <w:r>
        <w:rPr>
          <w:rStyle w:val="NormalCharacter"/>
          <w:rFonts w:hint="eastAsia"/>
          <w:b/>
          <w:sz w:val="24"/>
        </w:rPr>
        <w:t>）近三年已完成类似工程一览表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51"/>
        <w:gridCol w:w="1701"/>
        <w:gridCol w:w="1417"/>
        <w:gridCol w:w="851"/>
        <w:gridCol w:w="992"/>
        <w:gridCol w:w="1134"/>
        <w:gridCol w:w="1276"/>
        <w:gridCol w:w="1134"/>
      </w:tblGrid>
      <w:tr w:rsidR="008074C4" w:rsidRPr="00E11160">
        <w:trPr>
          <w:trHeight w:val="865"/>
          <w:jc w:val="center"/>
        </w:trPr>
        <w:tc>
          <w:tcPr>
            <w:tcW w:w="851"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序号</w:t>
            </w:r>
          </w:p>
        </w:tc>
        <w:tc>
          <w:tcPr>
            <w:tcW w:w="1701"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发包人名称</w:t>
            </w:r>
          </w:p>
        </w:tc>
        <w:tc>
          <w:tcPr>
            <w:tcW w:w="1417"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工程名称</w:t>
            </w:r>
          </w:p>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及建设地点</w:t>
            </w:r>
          </w:p>
        </w:tc>
        <w:tc>
          <w:tcPr>
            <w:tcW w:w="851"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结构</w:t>
            </w:r>
          </w:p>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类型</w:t>
            </w:r>
          </w:p>
        </w:tc>
        <w:tc>
          <w:tcPr>
            <w:tcW w:w="992"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建设</w:t>
            </w:r>
          </w:p>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规模</w:t>
            </w:r>
          </w:p>
        </w:tc>
        <w:tc>
          <w:tcPr>
            <w:tcW w:w="1134"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合同金额</w:t>
            </w:r>
          </w:p>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（万元）</w:t>
            </w:r>
          </w:p>
        </w:tc>
        <w:tc>
          <w:tcPr>
            <w:tcW w:w="1276"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竣工达到</w:t>
            </w:r>
          </w:p>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质量标准</w:t>
            </w:r>
          </w:p>
        </w:tc>
        <w:tc>
          <w:tcPr>
            <w:tcW w:w="1134"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开竣工</w:t>
            </w:r>
          </w:p>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日</w:t>
            </w:r>
            <w:r w:rsidRPr="00E11160">
              <w:rPr>
                <w:rStyle w:val="NormalCharacter"/>
                <w:rFonts w:ascii="宋体" w:hAnsi="宋体"/>
              </w:rPr>
              <w:t xml:space="preserve">  </w:t>
            </w:r>
            <w:r w:rsidRPr="00E11160">
              <w:rPr>
                <w:rStyle w:val="NormalCharacter"/>
                <w:rFonts w:ascii="宋体" w:hAnsi="宋体" w:hint="eastAsia"/>
              </w:rPr>
              <w:t>期</w:t>
            </w:r>
          </w:p>
        </w:tc>
      </w:tr>
      <w:tr w:rsidR="008074C4" w:rsidRPr="00E11160">
        <w:trPr>
          <w:trHeight w:val="613"/>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20"/>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r w:rsidR="008074C4" w:rsidRPr="00E11160">
        <w:trPr>
          <w:trHeight w:val="614"/>
          <w:jc w:val="center"/>
        </w:trPr>
        <w:tc>
          <w:tcPr>
            <w:tcW w:w="851" w:type="dxa"/>
            <w:vAlign w:val="center"/>
          </w:tcPr>
          <w:p w:rsidR="008074C4" w:rsidRPr="00E11160" w:rsidRDefault="008074C4">
            <w:pPr>
              <w:spacing w:line="360" w:lineRule="auto"/>
              <w:jc w:val="center"/>
              <w:rPr>
                <w:rStyle w:val="NormalCharacter"/>
                <w:rFonts w:ascii="宋体"/>
              </w:rPr>
            </w:pPr>
          </w:p>
        </w:tc>
        <w:tc>
          <w:tcPr>
            <w:tcW w:w="1701" w:type="dxa"/>
            <w:vAlign w:val="center"/>
          </w:tcPr>
          <w:p w:rsidR="008074C4" w:rsidRPr="00E11160" w:rsidRDefault="008074C4">
            <w:pPr>
              <w:spacing w:line="360" w:lineRule="auto"/>
              <w:jc w:val="center"/>
              <w:rPr>
                <w:rStyle w:val="NormalCharacter"/>
                <w:rFonts w:ascii="宋体"/>
              </w:rPr>
            </w:pPr>
          </w:p>
        </w:tc>
        <w:tc>
          <w:tcPr>
            <w:tcW w:w="1417" w:type="dxa"/>
            <w:vAlign w:val="center"/>
          </w:tcPr>
          <w:p w:rsidR="008074C4" w:rsidRPr="00E11160" w:rsidRDefault="008074C4">
            <w:pPr>
              <w:spacing w:line="360" w:lineRule="auto"/>
              <w:jc w:val="center"/>
              <w:rPr>
                <w:rStyle w:val="NormalCharacter"/>
                <w:rFonts w:ascii="宋体"/>
              </w:rPr>
            </w:pPr>
          </w:p>
        </w:tc>
        <w:tc>
          <w:tcPr>
            <w:tcW w:w="851" w:type="dxa"/>
            <w:vAlign w:val="center"/>
          </w:tcPr>
          <w:p w:rsidR="008074C4" w:rsidRPr="00E11160" w:rsidRDefault="008074C4">
            <w:pPr>
              <w:spacing w:line="360" w:lineRule="auto"/>
              <w:jc w:val="center"/>
              <w:rPr>
                <w:rStyle w:val="NormalCharacter"/>
                <w:rFonts w:ascii="宋体"/>
              </w:rPr>
            </w:pPr>
          </w:p>
        </w:tc>
        <w:tc>
          <w:tcPr>
            <w:tcW w:w="992"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c>
          <w:tcPr>
            <w:tcW w:w="1276" w:type="dxa"/>
            <w:vAlign w:val="center"/>
          </w:tcPr>
          <w:p w:rsidR="008074C4" w:rsidRPr="00E11160" w:rsidRDefault="008074C4">
            <w:pPr>
              <w:spacing w:line="360" w:lineRule="auto"/>
              <w:jc w:val="center"/>
              <w:rPr>
                <w:rStyle w:val="NormalCharacter"/>
                <w:rFonts w:ascii="宋体"/>
              </w:rPr>
            </w:pPr>
          </w:p>
        </w:tc>
        <w:tc>
          <w:tcPr>
            <w:tcW w:w="1134" w:type="dxa"/>
            <w:vAlign w:val="center"/>
          </w:tcPr>
          <w:p w:rsidR="008074C4" w:rsidRPr="00E11160" w:rsidRDefault="008074C4">
            <w:pPr>
              <w:spacing w:line="360" w:lineRule="auto"/>
              <w:jc w:val="center"/>
              <w:rPr>
                <w:rStyle w:val="NormalCharacter"/>
                <w:rFonts w:ascii="宋体"/>
              </w:rPr>
            </w:pPr>
          </w:p>
        </w:tc>
      </w:tr>
    </w:tbl>
    <w:p w:rsidR="008074C4" w:rsidRDefault="008074C4">
      <w:pPr>
        <w:rPr>
          <w:rStyle w:val="NormalCharacter"/>
        </w:rPr>
      </w:pPr>
    </w:p>
    <w:p w:rsidR="008074C4" w:rsidRDefault="008074C4">
      <w:pPr>
        <w:rPr>
          <w:rStyle w:val="NormalCharacter"/>
          <w:rFonts w:eastAsia="楷体_GB2312"/>
        </w:rPr>
      </w:pPr>
      <w:r>
        <w:rPr>
          <w:rStyle w:val="NormalCharacter"/>
          <w:rFonts w:eastAsia="楷体_GB2312" w:hint="eastAsia"/>
        </w:rPr>
        <w:t>备注：</w:t>
      </w:r>
    </w:p>
    <w:p w:rsidR="008074C4" w:rsidRDefault="008074C4">
      <w:pPr>
        <w:ind w:firstLineChars="200" w:firstLine="420"/>
        <w:rPr>
          <w:rStyle w:val="NormalCharacter"/>
          <w:rFonts w:eastAsia="楷体_GB2312"/>
        </w:rPr>
      </w:pPr>
      <w:r>
        <w:rPr>
          <w:rStyle w:val="NormalCharacter"/>
          <w:rFonts w:eastAsia="楷体_GB2312"/>
        </w:rPr>
        <w:t>1</w:t>
      </w:r>
      <w:r>
        <w:rPr>
          <w:rStyle w:val="NormalCharacter"/>
          <w:rFonts w:eastAsia="楷体_GB2312" w:hint="eastAsia"/>
        </w:rPr>
        <w:t>、投标人应附上中标通知书（如有）、工程合同协议书有关页面、工程竣工验收证明材料的复印件，以上复印件均须加盖投标人单位公章。</w:t>
      </w:r>
    </w:p>
    <w:p w:rsidR="008074C4" w:rsidRDefault="008074C4">
      <w:pPr>
        <w:ind w:leftChars="100" w:left="772" w:hangingChars="200" w:hanging="562"/>
        <w:rPr>
          <w:rStyle w:val="NormalCharacter"/>
          <w:b/>
          <w:sz w:val="28"/>
          <w:szCs w:val="28"/>
        </w:rPr>
      </w:pPr>
    </w:p>
    <w:p w:rsidR="008074C4" w:rsidRDefault="008074C4">
      <w:pPr>
        <w:spacing w:before="120" w:after="120"/>
        <w:ind w:leftChars="100" w:left="772" w:hangingChars="200" w:hanging="562"/>
        <w:rPr>
          <w:rStyle w:val="NormalCharacter"/>
          <w:b/>
          <w:sz w:val="28"/>
          <w:szCs w:val="28"/>
        </w:rPr>
      </w:pPr>
    </w:p>
    <w:p w:rsidR="008074C4" w:rsidRDefault="008074C4">
      <w:pPr>
        <w:spacing w:before="120" w:after="120"/>
        <w:ind w:leftChars="100" w:left="772" w:hangingChars="200" w:hanging="562"/>
        <w:rPr>
          <w:rStyle w:val="NormalCharacter"/>
          <w:b/>
          <w:sz w:val="28"/>
          <w:szCs w:val="28"/>
        </w:rPr>
        <w:sectPr w:rsidR="008074C4">
          <w:pgSz w:w="11907" w:h="16840"/>
          <w:pgMar w:top="1440" w:right="1440" w:bottom="1440" w:left="1797" w:header="851" w:footer="851" w:gutter="0"/>
          <w:cols w:space="720"/>
          <w:docGrid w:linePitch="312"/>
        </w:sectPr>
      </w:pPr>
    </w:p>
    <w:p w:rsidR="008074C4" w:rsidRDefault="008074C4">
      <w:pPr>
        <w:tabs>
          <w:tab w:val="left" w:pos="826"/>
        </w:tabs>
        <w:snapToGrid w:val="0"/>
        <w:spacing w:before="120" w:after="120"/>
        <w:ind w:leftChars="100" w:left="210" w:firstLineChars="200" w:firstLine="482"/>
        <w:rPr>
          <w:rStyle w:val="NormalCharacter"/>
          <w:b/>
          <w:sz w:val="24"/>
        </w:rPr>
      </w:pPr>
      <w:r>
        <w:rPr>
          <w:rStyle w:val="NormalCharacter"/>
          <w:rFonts w:hint="eastAsia"/>
          <w:b/>
          <w:sz w:val="24"/>
        </w:rPr>
        <w:t>（</w:t>
      </w:r>
      <w:r>
        <w:rPr>
          <w:rStyle w:val="NormalCharacter"/>
          <w:b/>
          <w:sz w:val="24"/>
        </w:rPr>
        <w:t>4</w:t>
      </w:r>
      <w:r>
        <w:rPr>
          <w:rStyle w:val="NormalCharacter"/>
          <w:rFonts w:hint="eastAsia"/>
          <w:b/>
          <w:sz w:val="24"/>
        </w:rPr>
        <w:t>）近三年企业信誉实力一览表</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51"/>
        <w:gridCol w:w="8359"/>
      </w:tblGrid>
      <w:tr w:rsidR="008074C4" w:rsidRPr="00E11160">
        <w:trPr>
          <w:trHeight w:val="610"/>
          <w:jc w:val="center"/>
        </w:trPr>
        <w:tc>
          <w:tcPr>
            <w:tcW w:w="8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序号</w:t>
            </w:r>
          </w:p>
        </w:tc>
        <w:tc>
          <w:tcPr>
            <w:tcW w:w="8359"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项目类别</w:t>
            </w: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r w:rsidR="008074C4" w:rsidRPr="00E11160">
        <w:trPr>
          <w:trHeight w:val="610"/>
          <w:jc w:val="center"/>
        </w:trPr>
        <w:tc>
          <w:tcPr>
            <w:tcW w:w="851" w:type="dxa"/>
            <w:vAlign w:val="center"/>
          </w:tcPr>
          <w:p w:rsidR="008074C4" w:rsidRPr="00E11160" w:rsidRDefault="008074C4">
            <w:pPr>
              <w:jc w:val="center"/>
              <w:rPr>
                <w:rStyle w:val="NormalCharacter"/>
              </w:rPr>
            </w:pPr>
          </w:p>
        </w:tc>
        <w:tc>
          <w:tcPr>
            <w:tcW w:w="8359" w:type="dxa"/>
            <w:vAlign w:val="center"/>
          </w:tcPr>
          <w:p w:rsidR="008074C4" w:rsidRPr="00E11160" w:rsidRDefault="008074C4">
            <w:pPr>
              <w:jc w:val="center"/>
              <w:rPr>
                <w:rStyle w:val="NormalCharacter"/>
              </w:rPr>
            </w:pPr>
          </w:p>
        </w:tc>
      </w:tr>
    </w:tbl>
    <w:p w:rsidR="008074C4" w:rsidRDefault="008074C4">
      <w:pPr>
        <w:tabs>
          <w:tab w:val="left" w:pos="826"/>
        </w:tabs>
        <w:snapToGrid w:val="0"/>
        <w:ind w:firstLineChars="200" w:firstLine="482"/>
        <w:rPr>
          <w:rStyle w:val="NormalCharacter"/>
          <w:b/>
          <w:sz w:val="24"/>
        </w:rPr>
      </w:pPr>
    </w:p>
    <w:p w:rsidR="008074C4" w:rsidRDefault="008074C4">
      <w:pPr>
        <w:rPr>
          <w:rStyle w:val="NormalCharacter"/>
          <w:rFonts w:eastAsia="楷体_GB2312"/>
        </w:rPr>
      </w:pPr>
      <w:r>
        <w:rPr>
          <w:rStyle w:val="NormalCharacter"/>
          <w:rFonts w:eastAsia="楷体_GB2312" w:hint="eastAsia"/>
        </w:rPr>
        <w:t>备注：</w:t>
      </w:r>
    </w:p>
    <w:p w:rsidR="008074C4" w:rsidRDefault="008074C4">
      <w:pPr>
        <w:ind w:firstLineChars="200" w:firstLine="420"/>
        <w:rPr>
          <w:rStyle w:val="NormalCharacter"/>
          <w:rFonts w:eastAsia="楷体_GB2312"/>
        </w:rPr>
      </w:pPr>
      <w:r>
        <w:rPr>
          <w:rStyle w:val="NormalCharacter"/>
          <w:rFonts w:eastAsia="楷体_GB2312"/>
        </w:rPr>
        <w:t>1</w:t>
      </w:r>
      <w:r>
        <w:rPr>
          <w:rStyle w:val="NormalCharacter"/>
          <w:rFonts w:eastAsia="楷体_GB2312" w:hint="eastAsia"/>
        </w:rPr>
        <w:t>、项目类别由招标人自行确定，但应与</w:t>
      </w:r>
      <w:r>
        <w:rPr>
          <w:rStyle w:val="NormalCharacter"/>
          <w:rFonts w:eastAsia="楷体_GB2312"/>
        </w:rPr>
        <w:t>“</w:t>
      </w:r>
      <w:r>
        <w:rPr>
          <w:rStyle w:val="NormalCharacter"/>
          <w:rFonts w:eastAsia="楷体_GB2312" w:hint="eastAsia"/>
        </w:rPr>
        <w:t>评标办法前附表</w:t>
      </w:r>
      <w:r>
        <w:rPr>
          <w:rStyle w:val="NormalCharacter"/>
          <w:rFonts w:eastAsia="楷体_GB2312"/>
        </w:rPr>
        <w:t>”</w:t>
      </w:r>
      <w:r>
        <w:rPr>
          <w:rStyle w:val="NormalCharacter"/>
          <w:rFonts w:eastAsia="楷体_GB2312" w:hint="eastAsia"/>
        </w:rPr>
        <w:t>第</w:t>
      </w:r>
      <w:r>
        <w:rPr>
          <w:rStyle w:val="NormalCharacter"/>
          <w:rFonts w:eastAsia="楷体_GB2312"/>
        </w:rPr>
        <w:t>2.1.1</w:t>
      </w:r>
      <w:r>
        <w:rPr>
          <w:rStyle w:val="NormalCharacter"/>
          <w:rFonts w:eastAsia="楷体_GB2312" w:hint="eastAsia"/>
        </w:rPr>
        <w:t>条一致。</w:t>
      </w:r>
    </w:p>
    <w:p w:rsidR="008074C4" w:rsidRDefault="008074C4">
      <w:pPr>
        <w:ind w:firstLineChars="200" w:firstLine="420"/>
        <w:rPr>
          <w:rStyle w:val="NormalCharacter"/>
          <w:rFonts w:eastAsia="楷体_GB2312"/>
        </w:rPr>
      </w:pPr>
      <w:r>
        <w:rPr>
          <w:rStyle w:val="NormalCharacter"/>
          <w:rFonts w:eastAsia="楷体_GB2312"/>
        </w:rPr>
        <w:t>2</w:t>
      </w:r>
      <w:r>
        <w:rPr>
          <w:rStyle w:val="NormalCharacter"/>
          <w:rFonts w:eastAsia="楷体_GB2312" w:hint="eastAsia"/>
        </w:rPr>
        <w:t>、考核期为：</w:t>
      </w:r>
      <w:r>
        <w:rPr>
          <w:rStyle w:val="NormalCharacter"/>
          <w:rFonts w:eastAsia="楷体_GB2312"/>
          <w:u w:val="single"/>
        </w:rPr>
        <w:t>2017</w:t>
      </w:r>
      <w:r>
        <w:rPr>
          <w:rStyle w:val="NormalCharacter"/>
          <w:rFonts w:eastAsia="楷体_GB2312" w:hint="eastAsia"/>
        </w:rPr>
        <w:t>年</w:t>
      </w:r>
      <w:r>
        <w:rPr>
          <w:rStyle w:val="NormalCharacter"/>
          <w:rFonts w:eastAsia="楷体_GB2312"/>
          <w:u w:val="single"/>
        </w:rPr>
        <w:t xml:space="preserve"> 1</w:t>
      </w:r>
      <w:r>
        <w:rPr>
          <w:rStyle w:val="NormalCharacter"/>
          <w:rFonts w:eastAsia="楷体_GB2312" w:hint="eastAsia"/>
        </w:rPr>
        <w:t>月</w:t>
      </w:r>
      <w:r>
        <w:rPr>
          <w:rStyle w:val="NormalCharacter"/>
          <w:rFonts w:eastAsia="楷体_GB2312"/>
          <w:u w:val="single"/>
        </w:rPr>
        <w:t xml:space="preserve"> 1 </w:t>
      </w:r>
      <w:r>
        <w:rPr>
          <w:rStyle w:val="NormalCharacter"/>
          <w:rFonts w:eastAsia="楷体_GB2312" w:hint="eastAsia"/>
        </w:rPr>
        <w:t>日至</w:t>
      </w:r>
      <w:r>
        <w:rPr>
          <w:rStyle w:val="NormalCharacter"/>
          <w:rFonts w:eastAsia="楷体_GB2312" w:hint="eastAsia"/>
          <w:u w:val="single"/>
        </w:rPr>
        <w:t>投标截止日</w:t>
      </w:r>
      <w:r>
        <w:rPr>
          <w:rStyle w:val="NormalCharacter"/>
          <w:rFonts w:eastAsia="楷体_GB2312" w:hint="eastAsia"/>
        </w:rPr>
        <w:t>。</w:t>
      </w:r>
    </w:p>
    <w:p w:rsidR="008074C4" w:rsidRDefault="008074C4">
      <w:pPr>
        <w:ind w:firstLineChars="200" w:firstLine="420"/>
        <w:rPr>
          <w:rStyle w:val="NormalCharacter"/>
          <w:rFonts w:eastAsia="楷体_GB2312"/>
        </w:rPr>
      </w:pPr>
      <w:r>
        <w:rPr>
          <w:rStyle w:val="NormalCharacter"/>
          <w:rFonts w:eastAsia="楷体_GB2312"/>
        </w:rPr>
        <w:t>3</w:t>
      </w:r>
      <w:r>
        <w:rPr>
          <w:rStyle w:val="NormalCharacter"/>
          <w:rFonts w:eastAsia="楷体_GB2312" w:hint="eastAsia"/>
        </w:rPr>
        <w:t>、所有奖项、业绩附上证明材料复印件，以上复印件均须加盖投标人单位公章。</w:t>
      </w:r>
    </w:p>
    <w:p w:rsidR="008074C4" w:rsidRDefault="008074C4">
      <w:pPr>
        <w:spacing w:before="120"/>
        <w:ind w:firstLineChars="200" w:firstLine="420"/>
        <w:rPr>
          <w:rStyle w:val="NormalCharacter"/>
          <w:rFonts w:eastAsia="楷体_GB2312"/>
        </w:rPr>
      </w:pPr>
    </w:p>
    <w:p w:rsidR="008074C4" w:rsidRDefault="008074C4">
      <w:pPr>
        <w:spacing w:before="120" w:after="120" w:line="440" w:lineRule="exact"/>
        <w:ind w:leftChars="100" w:left="772" w:hangingChars="200" w:hanging="562"/>
        <w:jc w:val="center"/>
        <w:rPr>
          <w:rStyle w:val="NormalCharacter"/>
          <w:b/>
          <w:sz w:val="28"/>
          <w:szCs w:val="28"/>
        </w:rPr>
      </w:pPr>
    </w:p>
    <w:p w:rsidR="008074C4" w:rsidRDefault="008074C4">
      <w:pPr>
        <w:spacing w:before="120" w:after="120" w:line="440" w:lineRule="exact"/>
        <w:ind w:leftChars="100" w:left="772" w:hangingChars="200" w:hanging="562"/>
        <w:jc w:val="center"/>
        <w:rPr>
          <w:rStyle w:val="NormalCharacter"/>
          <w:b/>
          <w:sz w:val="28"/>
          <w:szCs w:val="28"/>
        </w:rPr>
      </w:pPr>
    </w:p>
    <w:p w:rsidR="008074C4" w:rsidRDefault="008074C4">
      <w:pPr>
        <w:tabs>
          <w:tab w:val="left" w:pos="826"/>
        </w:tabs>
        <w:snapToGrid w:val="0"/>
        <w:ind w:firstLineChars="200" w:firstLine="420"/>
        <w:rPr>
          <w:rStyle w:val="NormalCharacter"/>
          <w:szCs w:val="21"/>
        </w:rPr>
      </w:pPr>
      <w:r>
        <w:rPr>
          <w:rStyle w:val="NormalCharacter"/>
          <w:szCs w:val="21"/>
        </w:rPr>
        <w:br w:type="page"/>
      </w:r>
    </w:p>
    <w:p w:rsidR="008074C4" w:rsidRDefault="008074C4">
      <w:pPr>
        <w:tabs>
          <w:tab w:val="left" w:pos="826"/>
        </w:tabs>
        <w:snapToGrid w:val="0"/>
        <w:ind w:firstLineChars="200" w:firstLine="482"/>
        <w:rPr>
          <w:rStyle w:val="NormalCharacter"/>
          <w:b/>
          <w:sz w:val="28"/>
          <w:szCs w:val="28"/>
        </w:rPr>
      </w:pPr>
      <w:r>
        <w:rPr>
          <w:rStyle w:val="NormalCharacter"/>
          <w:rFonts w:hint="eastAsia"/>
          <w:b/>
          <w:sz w:val="24"/>
        </w:rPr>
        <w:t>（</w:t>
      </w:r>
      <w:r>
        <w:rPr>
          <w:rStyle w:val="NormalCharacter"/>
          <w:b/>
          <w:sz w:val="24"/>
        </w:rPr>
        <w:t>5</w:t>
      </w:r>
      <w:r>
        <w:rPr>
          <w:rStyle w:val="NormalCharacter"/>
          <w:rFonts w:hint="eastAsia"/>
          <w:b/>
          <w:sz w:val="24"/>
        </w:rPr>
        <w:t>）近三年财务状况表</w:t>
      </w:r>
    </w:p>
    <w:p w:rsidR="008074C4" w:rsidRDefault="008074C4">
      <w:pPr>
        <w:spacing w:line="460" w:lineRule="exact"/>
        <w:ind w:firstLineChars="300" w:firstLine="630"/>
        <w:rPr>
          <w:rStyle w:val="NormalCharacter"/>
          <w:szCs w:val="21"/>
        </w:rPr>
      </w:pPr>
    </w:p>
    <w:p w:rsidR="008074C4" w:rsidRDefault="008074C4">
      <w:pPr>
        <w:spacing w:line="360" w:lineRule="auto"/>
        <w:rPr>
          <w:rStyle w:val="NormalCharacter"/>
          <w:szCs w:val="21"/>
        </w:rPr>
      </w:pPr>
      <w:r>
        <w:rPr>
          <w:rStyle w:val="NormalCharacter"/>
          <w:rFonts w:eastAsia="楷体_GB2312" w:hint="eastAsia"/>
          <w:szCs w:val="21"/>
        </w:rPr>
        <w:t>【</w:t>
      </w:r>
      <w:r>
        <w:rPr>
          <w:rStyle w:val="NormalCharacter"/>
          <w:rFonts w:eastAsia="楷体_GB2312" w:hint="eastAsia"/>
        </w:rPr>
        <w:t>备注：经会计师事务所或审计机构审计的财务会计报表，包括资产负债表、现金流量表、利润表的复印件，具体年份要求见第二章</w:t>
      </w:r>
      <w:r>
        <w:rPr>
          <w:rStyle w:val="NormalCharacter"/>
          <w:rFonts w:eastAsia="楷体_GB2312"/>
        </w:rPr>
        <w:t>“</w:t>
      </w:r>
      <w:r>
        <w:rPr>
          <w:rStyle w:val="NormalCharacter"/>
          <w:rFonts w:eastAsia="楷体_GB2312" w:hint="eastAsia"/>
        </w:rPr>
        <w:t>投标人须知</w:t>
      </w:r>
      <w:r>
        <w:rPr>
          <w:rStyle w:val="NormalCharacter"/>
          <w:rFonts w:eastAsia="楷体_GB2312"/>
        </w:rPr>
        <w:t>”</w:t>
      </w:r>
      <w:r>
        <w:rPr>
          <w:rStyle w:val="NormalCharacter"/>
          <w:rFonts w:eastAsia="楷体_GB2312" w:hint="eastAsia"/>
        </w:rPr>
        <w:t>的规定。以上复印件均须加盖投标人单位公章。</w:t>
      </w:r>
      <w:r>
        <w:rPr>
          <w:rStyle w:val="NormalCharacter"/>
          <w:rFonts w:eastAsia="楷体_GB2312" w:hint="eastAsia"/>
          <w:szCs w:val="21"/>
        </w:rPr>
        <w:t>】</w:t>
      </w:r>
    </w:p>
    <w:p w:rsidR="008074C4" w:rsidRDefault="008074C4">
      <w:pPr>
        <w:spacing w:line="460" w:lineRule="exact"/>
        <w:ind w:firstLineChars="300" w:firstLine="630"/>
        <w:rPr>
          <w:rStyle w:val="NormalCharacter"/>
          <w:szCs w:val="21"/>
        </w:rPr>
      </w:pPr>
    </w:p>
    <w:p w:rsidR="008074C4" w:rsidRDefault="008074C4">
      <w:pPr>
        <w:spacing w:line="460" w:lineRule="exact"/>
        <w:ind w:firstLineChars="300" w:firstLine="630"/>
        <w:rPr>
          <w:rStyle w:val="NormalCharacter"/>
          <w:szCs w:val="21"/>
        </w:rPr>
        <w:sectPr w:rsidR="008074C4">
          <w:pgSz w:w="11907" w:h="16840"/>
          <w:pgMar w:top="1440" w:right="1440" w:bottom="1440" w:left="1797" w:header="851" w:footer="851" w:gutter="0"/>
          <w:cols w:space="720"/>
          <w:docGrid w:linePitch="312"/>
        </w:sectPr>
      </w:pPr>
    </w:p>
    <w:p w:rsidR="008074C4" w:rsidRDefault="008074C4">
      <w:pPr>
        <w:tabs>
          <w:tab w:val="left" w:pos="826"/>
        </w:tabs>
        <w:snapToGrid w:val="0"/>
        <w:spacing w:line="460" w:lineRule="exact"/>
        <w:ind w:firstLineChars="200" w:firstLine="482"/>
        <w:rPr>
          <w:rStyle w:val="NormalCharacter"/>
          <w:b/>
          <w:sz w:val="24"/>
        </w:rPr>
      </w:pPr>
      <w:r>
        <w:rPr>
          <w:rStyle w:val="NormalCharacter"/>
          <w:rFonts w:hint="eastAsia"/>
          <w:b/>
          <w:sz w:val="24"/>
        </w:rPr>
        <w:t>（</w:t>
      </w:r>
      <w:r>
        <w:rPr>
          <w:rStyle w:val="NormalCharacter"/>
          <w:b/>
          <w:sz w:val="24"/>
        </w:rPr>
        <w:t>6</w:t>
      </w:r>
      <w:r>
        <w:rPr>
          <w:rStyle w:val="NormalCharacter"/>
          <w:rFonts w:hint="eastAsia"/>
          <w:b/>
          <w:sz w:val="24"/>
        </w:rPr>
        <w:t>）近三年发生的诉讼和仲裁情况</w:t>
      </w:r>
    </w:p>
    <w:p w:rsidR="008074C4" w:rsidRDefault="008074C4">
      <w:pPr>
        <w:spacing w:line="360" w:lineRule="auto"/>
        <w:ind w:firstLineChars="200" w:firstLine="420"/>
        <w:rPr>
          <w:rStyle w:val="NormalCharacter"/>
          <w:szCs w:val="21"/>
        </w:rPr>
      </w:pP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436"/>
        <w:gridCol w:w="2871"/>
        <w:gridCol w:w="1436"/>
        <w:gridCol w:w="1439"/>
        <w:gridCol w:w="1437"/>
      </w:tblGrid>
      <w:tr w:rsidR="008074C4" w:rsidRPr="00E11160">
        <w:trPr>
          <w:trHeight w:val="448"/>
          <w:jc w:val="center"/>
        </w:trPr>
        <w:tc>
          <w:tcPr>
            <w:tcW w:w="8619" w:type="dxa"/>
            <w:gridSpan w:val="5"/>
            <w:vAlign w:val="center"/>
          </w:tcPr>
          <w:p w:rsidR="008074C4" w:rsidRPr="00E11160" w:rsidRDefault="008074C4">
            <w:pPr>
              <w:jc w:val="center"/>
              <w:rPr>
                <w:rStyle w:val="NormalCharacter"/>
                <w:szCs w:val="21"/>
              </w:rPr>
            </w:pPr>
            <w:r w:rsidRPr="00E11160">
              <w:rPr>
                <w:rStyle w:val="NormalCharacter"/>
                <w:rFonts w:hAnsi="宋体" w:hint="eastAsia"/>
                <w:szCs w:val="21"/>
              </w:rPr>
              <w:t>诉讼情况</w:t>
            </w:r>
          </w:p>
        </w:tc>
      </w:tr>
      <w:tr w:rsidR="008074C4" w:rsidRPr="00E11160">
        <w:trPr>
          <w:trHeight w:val="429"/>
          <w:jc w:val="center"/>
        </w:trPr>
        <w:tc>
          <w:tcPr>
            <w:tcW w:w="1436" w:type="dxa"/>
            <w:vAlign w:val="center"/>
          </w:tcPr>
          <w:p w:rsidR="008074C4" w:rsidRPr="00E11160" w:rsidRDefault="008074C4">
            <w:pPr>
              <w:jc w:val="center"/>
              <w:rPr>
                <w:rStyle w:val="NormalCharacter"/>
                <w:szCs w:val="21"/>
              </w:rPr>
            </w:pPr>
            <w:r w:rsidRPr="00E11160">
              <w:rPr>
                <w:rStyle w:val="NormalCharacter"/>
                <w:rFonts w:hAnsi="宋体" w:hint="eastAsia"/>
                <w:szCs w:val="21"/>
              </w:rPr>
              <w:t>序号</w:t>
            </w:r>
          </w:p>
        </w:tc>
        <w:tc>
          <w:tcPr>
            <w:tcW w:w="2871" w:type="dxa"/>
            <w:vAlign w:val="center"/>
          </w:tcPr>
          <w:p w:rsidR="008074C4" w:rsidRPr="00E11160" w:rsidRDefault="008074C4">
            <w:pPr>
              <w:jc w:val="center"/>
              <w:rPr>
                <w:rStyle w:val="NormalCharacter"/>
                <w:szCs w:val="21"/>
              </w:rPr>
            </w:pPr>
            <w:r w:rsidRPr="00E11160">
              <w:rPr>
                <w:rStyle w:val="NormalCharacter"/>
                <w:rFonts w:hAnsi="宋体" w:hint="eastAsia"/>
                <w:szCs w:val="21"/>
              </w:rPr>
              <w:t>判决或裁定时间</w:t>
            </w:r>
          </w:p>
        </w:tc>
        <w:tc>
          <w:tcPr>
            <w:tcW w:w="1436" w:type="dxa"/>
            <w:vAlign w:val="center"/>
          </w:tcPr>
          <w:p w:rsidR="008074C4" w:rsidRPr="00E11160" w:rsidRDefault="008074C4">
            <w:pPr>
              <w:jc w:val="center"/>
              <w:rPr>
                <w:rStyle w:val="NormalCharacter"/>
                <w:szCs w:val="21"/>
              </w:rPr>
            </w:pPr>
            <w:r w:rsidRPr="00E11160">
              <w:rPr>
                <w:rStyle w:val="NormalCharacter"/>
                <w:rFonts w:hAnsi="宋体" w:hint="eastAsia"/>
                <w:szCs w:val="21"/>
              </w:rPr>
              <w:t>诉讼相对人</w:t>
            </w:r>
          </w:p>
        </w:tc>
        <w:tc>
          <w:tcPr>
            <w:tcW w:w="1439" w:type="dxa"/>
            <w:vAlign w:val="center"/>
          </w:tcPr>
          <w:p w:rsidR="008074C4" w:rsidRPr="00E11160" w:rsidRDefault="008074C4">
            <w:pPr>
              <w:jc w:val="center"/>
              <w:rPr>
                <w:rStyle w:val="NormalCharacter"/>
                <w:szCs w:val="21"/>
              </w:rPr>
            </w:pPr>
            <w:r w:rsidRPr="00E11160">
              <w:rPr>
                <w:rStyle w:val="NormalCharacter"/>
                <w:rFonts w:hAnsi="宋体" w:hint="eastAsia"/>
                <w:szCs w:val="21"/>
              </w:rPr>
              <w:t>诉讼原因</w:t>
            </w:r>
          </w:p>
        </w:tc>
        <w:tc>
          <w:tcPr>
            <w:tcW w:w="1437" w:type="dxa"/>
            <w:vAlign w:val="center"/>
          </w:tcPr>
          <w:p w:rsidR="008074C4" w:rsidRPr="00E11160" w:rsidRDefault="008074C4">
            <w:pPr>
              <w:jc w:val="center"/>
              <w:rPr>
                <w:rStyle w:val="NormalCharacter"/>
                <w:szCs w:val="21"/>
              </w:rPr>
            </w:pPr>
            <w:r w:rsidRPr="00E11160">
              <w:rPr>
                <w:rStyle w:val="NormalCharacter"/>
                <w:rFonts w:hAnsi="宋体" w:hint="eastAsia"/>
                <w:szCs w:val="21"/>
              </w:rPr>
              <w:t>证明材料</w:t>
            </w:r>
          </w:p>
        </w:tc>
      </w:tr>
      <w:tr w:rsidR="008074C4" w:rsidRPr="00E11160">
        <w:trPr>
          <w:trHeight w:val="448"/>
          <w:jc w:val="center"/>
        </w:trPr>
        <w:tc>
          <w:tcPr>
            <w:tcW w:w="1436" w:type="dxa"/>
            <w:vAlign w:val="center"/>
          </w:tcPr>
          <w:p w:rsidR="008074C4" w:rsidRPr="00E11160" w:rsidRDefault="008074C4">
            <w:pPr>
              <w:jc w:val="center"/>
              <w:rPr>
                <w:rStyle w:val="NormalCharacter"/>
                <w:szCs w:val="21"/>
              </w:rPr>
            </w:pPr>
          </w:p>
        </w:tc>
        <w:tc>
          <w:tcPr>
            <w:tcW w:w="2871" w:type="dxa"/>
            <w:vAlign w:val="center"/>
          </w:tcPr>
          <w:p w:rsidR="008074C4" w:rsidRPr="00E11160" w:rsidRDefault="008074C4">
            <w:pPr>
              <w:jc w:val="center"/>
              <w:rPr>
                <w:rStyle w:val="NormalCharacter"/>
                <w:szCs w:val="21"/>
              </w:rPr>
            </w:pP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48"/>
          <w:jc w:val="center"/>
        </w:trPr>
        <w:tc>
          <w:tcPr>
            <w:tcW w:w="1436" w:type="dxa"/>
            <w:vAlign w:val="center"/>
          </w:tcPr>
          <w:p w:rsidR="008074C4" w:rsidRPr="00E11160" w:rsidRDefault="008074C4">
            <w:pPr>
              <w:jc w:val="center"/>
              <w:rPr>
                <w:rStyle w:val="NormalCharacter"/>
                <w:szCs w:val="21"/>
              </w:rPr>
            </w:pPr>
          </w:p>
        </w:tc>
        <w:tc>
          <w:tcPr>
            <w:tcW w:w="2871" w:type="dxa"/>
            <w:vAlign w:val="center"/>
          </w:tcPr>
          <w:p w:rsidR="008074C4" w:rsidRPr="00E11160" w:rsidRDefault="008074C4">
            <w:pPr>
              <w:jc w:val="center"/>
              <w:rPr>
                <w:rStyle w:val="NormalCharacter"/>
                <w:szCs w:val="21"/>
              </w:rPr>
            </w:pP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29"/>
          <w:jc w:val="center"/>
        </w:trPr>
        <w:tc>
          <w:tcPr>
            <w:tcW w:w="1436" w:type="dxa"/>
            <w:vAlign w:val="center"/>
          </w:tcPr>
          <w:p w:rsidR="008074C4" w:rsidRPr="00E11160" w:rsidRDefault="008074C4">
            <w:pPr>
              <w:jc w:val="center"/>
              <w:rPr>
                <w:rStyle w:val="NormalCharacter"/>
                <w:szCs w:val="21"/>
              </w:rPr>
            </w:pPr>
          </w:p>
        </w:tc>
        <w:tc>
          <w:tcPr>
            <w:tcW w:w="2871" w:type="dxa"/>
            <w:vAlign w:val="center"/>
          </w:tcPr>
          <w:p w:rsidR="008074C4" w:rsidRPr="00E11160" w:rsidRDefault="008074C4">
            <w:pPr>
              <w:jc w:val="center"/>
              <w:rPr>
                <w:rStyle w:val="NormalCharacter"/>
                <w:szCs w:val="21"/>
              </w:rPr>
            </w:pP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48"/>
          <w:jc w:val="center"/>
        </w:trPr>
        <w:tc>
          <w:tcPr>
            <w:tcW w:w="1436" w:type="dxa"/>
            <w:vAlign w:val="center"/>
          </w:tcPr>
          <w:p w:rsidR="008074C4" w:rsidRPr="00E11160" w:rsidRDefault="008074C4">
            <w:pPr>
              <w:jc w:val="center"/>
              <w:rPr>
                <w:rStyle w:val="NormalCharacter"/>
                <w:szCs w:val="21"/>
              </w:rPr>
            </w:pPr>
            <w:r w:rsidRPr="00E11160">
              <w:rPr>
                <w:rStyle w:val="NormalCharacter"/>
                <w:szCs w:val="21"/>
              </w:rPr>
              <w:t>···</w:t>
            </w:r>
          </w:p>
        </w:tc>
        <w:tc>
          <w:tcPr>
            <w:tcW w:w="2871" w:type="dxa"/>
            <w:vAlign w:val="center"/>
          </w:tcPr>
          <w:p w:rsidR="008074C4" w:rsidRPr="00E11160" w:rsidRDefault="008074C4">
            <w:pPr>
              <w:jc w:val="center"/>
              <w:rPr>
                <w:rStyle w:val="NormalCharacter"/>
                <w:szCs w:val="21"/>
              </w:rPr>
            </w:pPr>
            <w:r w:rsidRPr="00E11160">
              <w:rPr>
                <w:rStyle w:val="NormalCharacter"/>
                <w:szCs w:val="21"/>
              </w:rPr>
              <w:t>···</w:t>
            </w: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48"/>
          <w:jc w:val="center"/>
        </w:trPr>
        <w:tc>
          <w:tcPr>
            <w:tcW w:w="8619" w:type="dxa"/>
            <w:gridSpan w:val="5"/>
            <w:vAlign w:val="center"/>
          </w:tcPr>
          <w:p w:rsidR="008074C4" w:rsidRPr="00E11160" w:rsidRDefault="008074C4">
            <w:pPr>
              <w:jc w:val="center"/>
              <w:rPr>
                <w:rStyle w:val="NormalCharacter"/>
                <w:szCs w:val="21"/>
              </w:rPr>
            </w:pPr>
            <w:r w:rsidRPr="00E11160">
              <w:rPr>
                <w:rStyle w:val="NormalCharacter"/>
                <w:rFonts w:hAnsi="宋体" w:hint="eastAsia"/>
                <w:szCs w:val="21"/>
              </w:rPr>
              <w:t>仲裁情况</w:t>
            </w:r>
          </w:p>
        </w:tc>
      </w:tr>
      <w:tr w:rsidR="008074C4" w:rsidRPr="00E11160">
        <w:trPr>
          <w:trHeight w:val="448"/>
          <w:jc w:val="center"/>
        </w:trPr>
        <w:tc>
          <w:tcPr>
            <w:tcW w:w="1436" w:type="dxa"/>
            <w:vAlign w:val="center"/>
          </w:tcPr>
          <w:p w:rsidR="008074C4" w:rsidRPr="00E11160" w:rsidRDefault="008074C4">
            <w:pPr>
              <w:jc w:val="center"/>
              <w:rPr>
                <w:rStyle w:val="NormalCharacter"/>
                <w:szCs w:val="21"/>
              </w:rPr>
            </w:pPr>
            <w:r w:rsidRPr="00E11160">
              <w:rPr>
                <w:rStyle w:val="NormalCharacter"/>
                <w:rFonts w:hAnsi="宋体" w:hint="eastAsia"/>
                <w:szCs w:val="21"/>
              </w:rPr>
              <w:t>序号</w:t>
            </w:r>
          </w:p>
        </w:tc>
        <w:tc>
          <w:tcPr>
            <w:tcW w:w="2871" w:type="dxa"/>
            <w:vAlign w:val="center"/>
          </w:tcPr>
          <w:p w:rsidR="008074C4" w:rsidRPr="00E11160" w:rsidRDefault="008074C4">
            <w:pPr>
              <w:jc w:val="center"/>
              <w:rPr>
                <w:rStyle w:val="NormalCharacter"/>
                <w:szCs w:val="21"/>
              </w:rPr>
            </w:pPr>
            <w:r w:rsidRPr="00E11160">
              <w:rPr>
                <w:rStyle w:val="NormalCharacter"/>
                <w:rFonts w:hAnsi="宋体" w:hint="eastAsia"/>
                <w:szCs w:val="21"/>
              </w:rPr>
              <w:t>裁决时间</w:t>
            </w:r>
          </w:p>
        </w:tc>
        <w:tc>
          <w:tcPr>
            <w:tcW w:w="1436" w:type="dxa"/>
            <w:vAlign w:val="center"/>
          </w:tcPr>
          <w:p w:rsidR="008074C4" w:rsidRPr="00E11160" w:rsidRDefault="008074C4">
            <w:pPr>
              <w:jc w:val="center"/>
              <w:rPr>
                <w:rStyle w:val="NormalCharacter"/>
                <w:szCs w:val="21"/>
              </w:rPr>
            </w:pPr>
            <w:r w:rsidRPr="00E11160">
              <w:rPr>
                <w:rStyle w:val="NormalCharacter"/>
                <w:rFonts w:hAnsi="宋体" w:hint="eastAsia"/>
                <w:szCs w:val="21"/>
              </w:rPr>
              <w:t>仲裁相对人</w:t>
            </w:r>
          </w:p>
        </w:tc>
        <w:tc>
          <w:tcPr>
            <w:tcW w:w="1439" w:type="dxa"/>
            <w:vAlign w:val="center"/>
          </w:tcPr>
          <w:p w:rsidR="008074C4" w:rsidRPr="00E11160" w:rsidRDefault="008074C4">
            <w:pPr>
              <w:jc w:val="center"/>
              <w:rPr>
                <w:rStyle w:val="NormalCharacter"/>
                <w:szCs w:val="21"/>
              </w:rPr>
            </w:pPr>
            <w:r w:rsidRPr="00E11160">
              <w:rPr>
                <w:rStyle w:val="NormalCharacter"/>
                <w:rFonts w:hAnsi="宋体" w:hint="eastAsia"/>
                <w:szCs w:val="21"/>
              </w:rPr>
              <w:t>仲裁原因</w:t>
            </w:r>
          </w:p>
        </w:tc>
        <w:tc>
          <w:tcPr>
            <w:tcW w:w="1437" w:type="dxa"/>
            <w:vAlign w:val="center"/>
          </w:tcPr>
          <w:p w:rsidR="008074C4" w:rsidRPr="00E11160" w:rsidRDefault="008074C4">
            <w:pPr>
              <w:jc w:val="center"/>
              <w:rPr>
                <w:rStyle w:val="NormalCharacter"/>
                <w:szCs w:val="21"/>
              </w:rPr>
            </w:pPr>
            <w:r w:rsidRPr="00E11160">
              <w:rPr>
                <w:rStyle w:val="NormalCharacter"/>
                <w:rFonts w:hAnsi="宋体" w:hint="eastAsia"/>
                <w:szCs w:val="21"/>
              </w:rPr>
              <w:t>证明材料</w:t>
            </w:r>
          </w:p>
        </w:tc>
      </w:tr>
      <w:tr w:rsidR="008074C4" w:rsidRPr="00E11160">
        <w:trPr>
          <w:trHeight w:val="429"/>
          <w:jc w:val="center"/>
        </w:trPr>
        <w:tc>
          <w:tcPr>
            <w:tcW w:w="1436" w:type="dxa"/>
            <w:vAlign w:val="center"/>
          </w:tcPr>
          <w:p w:rsidR="008074C4" w:rsidRPr="00E11160" w:rsidRDefault="008074C4">
            <w:pPr>
              <w:jc w:val="center"/>
              <w:rPr>
                <w:rStyle w:val="NormalCharacter"/>
                <w:szCs w:val="21"/>
              </w:rPr>
            </w:pPr>
          </w:p>
        </w:tc>
        <w:tc>
          <w:tcPr>
            <w:tcW w:w="2871" w:type="dxa"/>
            <w:vAlign w:val="center"/>
          </w:tcPr>
          <w:p w:rsidR="008074C4" w:rsidRPr="00E11160" w:rsidRDefault="008074C4">
            <w:pPr>
              <w:jc w:val="center"/>
              <w:rPr>
                <w:rStyle w:val="NormalCharacter"/>
                <w:szCs w:val="21"/>
              </w:rPr>
            </w:pP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29"/>
          <w:jc w:val="center"/>
        </w:trPr>
        <w:tc>
          <w:tcPr>
            <w:tcW w:w="1436" w:type="dxa"/>
            <w:vAlign w:val="center"/>
          </w:tcPr>
          <w:p w:rsidR="008074C4" w:rsidRPr="00E11160" w:rsidRDefault="008074C4">
            <w:pPr>
              <w:jc w:val="center"/>
              <w:rPr>
                <w:rStyle w:val="NormalCharacter"/>
                <w:szCs w:val="21"/>
              </w:rPr>
            </w:pPr>
          </w:p>
        </w:tc>
        <w:tc>
          <w:tcPr>
            <w:tcW w:w="2871" w:type="dxa"/>
            <w:vAlign w:val="center"/>
          </w:tcPr>
          <w:p w:rsidR="008074C4" w:rsidRPr="00E11160" w:rsidRDefault="008074C4">
            <w:pPr>
              <w:jc w:val="center"/>
              <w:rPr>
                <w:rStyle w:val="NormalCharacter"/>
                <w:szCs w:val="21"/>
              </w:rPr>
            </w:pP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29"/>
          <w:jc w:val="center"/>
        </w:trPr>
        <w:tc>
          <w:tcPr>
            <w:tcW w:w="1436" w:type="dxa"/>
            <w:vAlign w:val="center"/>
          </w:tcPr>
          <w:p w:rsidR="008074C4" w:rsidRPr="00E11160" w:rsidRDefault="008074C4">
            <w:pPr>
              <w:jc w:val="center"/>
              <w:rPr>
                <w:rStyle w:val="NormalCharacter"/>
                <w:szCs w:val="21"/>
              </w:rPr>
            </w:pPr>
          </w:p>
        </w:tc>
        <w:tc>
          <w:tcPr>
            <w:tcW w:w="2871" w:type="dxa"/>
            <w:vAlign w:val="center"/>
          </w:tcPr>
          <w:p w:rsidR="008074C4" w:rsidRPr="00E11160" w:rsidRDefault="008074C4">
            <w:pPr>
              <w:jc w:val="center"/>
              <w:rPr>
                <w:rStyle w:val="NormalCharacter"/>
                <w:szCs w:val="21"/>
              </w:rPr>
            </w:pP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48"/>
          <w:jc w:val="center"/>
        </w:trPr>
        <w:tc>
          <w:tcPr>
            <w:tcW w:w="1436" w:type="dxa"/>
            <w:vAlign w:val="center"/>
          </w:tcPr>
          <w:p w:rsidR="008074C4" w:rsidRPr="00E11160" w:rsidRDefault="008074C4">
            <w:pPr>
              <w:jc w:val="center"/>
              <w:rPr>
                <w:rStyle w:val="NormalCharacter"/>
                <w:szCs w:val="21"/>
              </w:rPr>
            </w:pPr>
          </w:p>
        </w:tc>
        <w:tc>
          <w:tcPr>
            <w:tcW w:w="2871" w:type="dxa"/>
            <w:vAlign w:val="center"/>
          </w:tcPr>
          <w:p w:rsidR="008074C4" w:rsidRPr="00E11160" w:rsidRDefault="008074C4">
            <w:pPr>
              <w:jc w:val="center"/>
              <w:rPr>
                <w:rStyle w:val="NormalCharacter"/>
                <w:szCs w:val="21"/>
              </w:rPr>
            </w:pP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r w:rsidR="008074C4" w:rsidRPr="00E11160">
        <w:trPr>
          <w:trHeight w:val="448"/>
          <w:jc w:val="center"/>
        </w:trPr>
        <w:tc>
          <w:tcPr>
            <w:tcW w:w="1436" w:type="dxa"/>
            <w:vAlign w:val="center"/>
          </w:tcPr>
          <w:p w:rsidR="008074C4" w:rsidRPr="00E11160" w:rsidRDefault="008074C4">
            <w:pPr>
              <w:jc w:val="center"/>
              <w:rPr>
                <w:rStyle w:val="NormalCharacter"/>
                <w:szCs w:val="21"/>
              </w:rPr>
            </w:pPr>
            <w:r w:rsidRPr="00E11160">
              <w:rPr>
                <w:rStyle w:val="NormalCharacter"/>
                <w:szCs w:val="21"/>
              </w:rPr>
              <w:t>···</w:t>
            </w:r>
          </w:p>
        </w:tc>
        <w:tc>
          <w:tcPr>
            <w:tcW w:w="2871" w:type="dxa"/>
            <w:vAlign w:val="center"/>
          </w:tcPr>
          <w:p w:rsidR="008074C4" w:rsidRPr="00E11160" w:rsidRDefault="008074C4">
            <w:pPr>
              <w:jc w:val="center"/>
              <w:rPr>
                <w:rStyle w:val="NormalCharacter"/>
                <w:szCs w:val="21"/>
              </w:rPr>
            </w:pPr>
            <w:r w:rsidRPr="00E11160">
              <w:rPr>
                <w:rStyle w:val="NormalCharacter"/>
                <w:szCs w:val="21"/>
              </w:rPr>
              <w:t>···</w:t>
            </w:r>
          </w:p>
        </w:tc>
        <w:tc>
          <w:tcPr>
            <w:tcW w:w="1436" w:type="dxa"/>
            <w:vAlign w:val="center"/>
          </w:tcPr>
          <w:p w:rsidR="008074C4" w:rsidRPr="00E11160" w:rsidRDefault="008074C4">
            <w:pPr>
              <w:jc w:val="center"/>
              <w:rPr>
                <w:rStyle w:val="NormalCharacter"/>
                <w:szCs w:val="21"/>
              </w:rPr>
            </w:pPr>
          </w:p>
        </w:tc>
        <w:tc>
          <w:tcPr>
            <w:tcW w:w="1439" w:type="dxa"/>
            <w:vAlign w:val="center"/>
          </w:tcPr>
          <w:p w:rsidR="008074C4" w:rsidRPr="00E11160" w:rsidRDefault="008074C4">
            <w:pPr>
              <w:jc w:val="center"/>
              <w:rPr>
                <w:rStyle w:val="NormalCharacter"/>
                <w:szCs w:val="21"/>
              </w:rPr>
            </w:pPr>
          </w:p>
        </w:tc>
        <w:tc>
          <w:tcPr>
            <w:tcW w:w="1437" w:type="dxa"/>
            <w:vAlign w:val="center"/>
          </w:tcPr>
          <w:p w:rsidR="008074C4" w:rsidRPr="00E11160" w:rsidRDefault="008074C4">
            <w:pPr>
              <w:jc w:val="center"/>
              <w:rPr>
                <w:rStyle w:val="NormalCharacter"/>
                <w:szCs w:val="21"/>
              </w:rPr>
            </w:pPr>
          </w:p>
        </w:tc>
      </w:tr>
    </w:tbl>
    <w:p w:rsidR="008074C4" w:rsidRDefault="008074C4">
      <w:pPr>
        <w:spacing w:line="360" w:lineRule="auto"/>
        <w:ind w:firstLineChars="200" w:firstLine="420"/>
        <w:rPr>
          <w:rStyle w:val="NormalCharacter"/>
          <w:szCs w:val="21"/>
        </w:rPr>
      </w:pPr>
    </w:p>
    <w:p w:rsidR="008074C4" w:rsidRDefault="008074C4">
      <w:pPr>
        <w:spacing w:line="360" w:lineRule="auto"/>
        <w:rPr>
          <w:rStyle w:val="NormalCharacter"/>
          <w:rFonts w:eastAsia="楷体_GB2312"/>
        </w:rPr>
      </w:pPr>
      <w:r>
        <w:rPr>
          <w:rStyle w:val="NormalCharacter"/>
          <w:rFonts w:eastAsia="楷体_GB2312" w:hint="eastAsia"/>
        </w:rPr>
        <w:t>【备注：近三年发生的诉讼和仲裁情况仅限于投标人败诉的，且与履行施工承包合同有关的案件，不包括调解结案以及未裁决的仲裁或未终审判决的诉讼。附裁决书、裁定书、仲裁裁决书及有关文件的复印件并加盖投标人单位公章。</w:t>
      </w:r>
      <w:r>
        <w:rPr>
          <w:rStyle w:val="NormalCharacter"/>
          <w:rFonts w:eastAsia="楷体_GB2312" w:hint="eastAsia"/>
          <w:szCs w:val="21"/>
        </w:rPr>
        <w:t>】</w:t>
      </w:r>
    </w:p>
    <w:p w:rsidR="008074C4" w:rsidRDefault="008074C4">
      <w:pPr>
        <w:spacing w:line="360" w:lineRule="auto"/>
        <w:ind w:firstLineChars="200" w:firstLine="420"/>
        <w:rPr>
          <w:rStyle w:val="NormalCharacter"/>
          <w:szCs w:val="21"/>
        </w:rPr>
      </w:pPr>
    </w:p>
    <w:p w:rsidR="008074C4" w:rsidRDefault="008074C4">
      <w:pPr>
        <w:spacing w:line="460" w:lineRule="exact"/>
        <w:ind w:firstLineChars="300" w:firstLine="630"/>
        <w:rPr>
          <w:rStyle w:val="NormalCharacter"/>
          <w:szCs w:val="21"/>
        </w:rPr>
      </w:pPr>
    </w:p>
    <w:p w:rsidR="008074C4" w:rsidRDefault="008074C4">
      <w:pPr>
        <w:spacing w:line="460" w:lineRule="exact"/>
        <w:ind w:firstLineChars="200" w:firstLine="420"/>
        <w:rPr>
          <w:rStyle w:val="NormalCharacter"/>
          <w:szCs w:val="21"/>
        </w:rPr>
        <w:sectPr w:rsidR="008074C4">
          <w:pgSz w:w="11907" w:h="16840"/>
          <w:pgMar w:top="1440" w:right="1440" w:bottom="1440" w:left="1797" w:header="851" w:footer="851" w:gutter="0"/>
          <w:cols w:space="720"/>
          <w:docGrid w:linePitch="312"/>
        </w:sectPr>
      </w:pPr>
    </w:p>
    <w:p w:rsidR="008074C4" w:rsidRDefault="008074C4">
      <w:pPr>
        <w:spacing w:line="460" w:lineRule="exact"/>
        <w:ind w:firstLineChars="200" w:firstLine="420"/>
        <w:rPr>
          <w:rStyle w:val="NormalCharacter"/>
          <w:szCs w:val="21"/>
        </w:rPr>
      </w:pPr>
    </w:p>
    <w:p w:rsidR="008074C4" w:rsidRDefault="008074C4">
      <w:pPr>
        <w:rPr>
          <w:rStyle w:val="NormalCharacter"/>
          <w:szCs w:val="21"/>
        </w:rPr>
      </w:pPr>
    </w:p>
    <w:p w:rsidR="008074C4" w:rsidRDefault="008074C4">
      <w:pPr>
        <w:rPr>
          <w:rStyle w:val="NormalCharacter"/>
          <w:szCs w:val="21"/>
        </w:rPr>
      </w:pPr>
    </w:p>
    <w:p w:rsidR="008074C4" w:rsidRDefault="008074C4">
      <w:pPr>
        <w:rPr>
          <w:rStyle w:val="NormalCharacter"/>
          <w:szCs w:val="21"/>
        </w:rPr>
      </w:pPr>
    </w:p>
    <w:p w:rsidR="008074C4" w:rsidRDefault="008074C4">
      <w:pPr>
        <w:rPr>
          <w:rStyle w:val="NormalCharacter"/>
          <w:szCs w:val="21"/>
        </w:rPr>
      </w:pPr>
    </w:p>
    <w:p w:rsidR="008074C4" w:rsidRDefault="008074C4">
      <w:pPr>
        <w:rPr>
          <w:rStyle w:val="NormalCharacter"/>
          <w:szCs w:val="21"/>
        </w:rPr>
      </w:pPr>
    </w:p>
    <w:p w:rsidR="008074C4" w:rsidRDefault="008074C4">
      <w:pPr>
        <w:rPr>
          <w:rStyle w:val="NormalCharacter"/>
          <w:szCs w:val="21"/>
        </w:rPr>
      </w:pPr>
    </w:p>
    <w:p w:rsidR="008074C4" w:rsidRDefault="008074C4">
      <w:pPr>
        <w:jc w:val="center"/>
        <w:rPr>
          <w:rStyle w:val="NormalCharacter"/>
          <w:sz w:val="28"/>
          <w:szCs w:val="28"/>
        </w:rPr>
      </w:pPr>
      <w:r>
        <w:rPr>
          <w:rStyle w:val="NormalCharacter"/>
          <w:rFonts w:hint="eastAsia"/>
          <w:sz w:val="28"/>
          <w:szCs w:val="28"/>
        </w:rPr>
        <w:t>（项目名称）施工招标</w:t>
      </w:r>
    </w:p>
    <w:p w:rsidR="008074C4" w:rsidRDefault="008074C4">
      <w:pPr>
        <w:jc w:val="center"/>
        <w:rPr>
          <w:rStyle w:val="NormalCharacter"/>
          <w:sz w:val="28"/>
          <w:szCs w:val="28"/>
        </w:rPr>
      </w:pPr>
    </w:p>
    <w:p w:rsidR="008074C4" w:rsidRDefault="008074C4">
      <w:pPr>
        <w:spacing w:before="240"/>
        <w:jc w:val="center"/>
        <w:rPr>
          <w:rStyle w:val="NormalCharacter"/>
          <w:sz w:val="52"/>
          <w:szCs w:val="52"/>
        </w:rPr>
      </w:pPr>
      <w:r>
        <w:rPr>
          <w:rStyle w:val="NormalCharacter"/>
          <w:rFonts w:hint="eastAsia"/>
          <w:sz w:val="52"/>
          <w:szCs w:val="52"/>
        </w:rPr>
        <w:t>投</w:t>
      </w:r>
      <w:r>
        <w:rPr>
          <w:rStyle w:val="NormalCharacter"/>
          <w:sz w:val="52"/>
          <w:szCs w:val="52"/>
        </w:rPr>
        <w:t xml:space="preserve">  </w:t>
      </w:r>
      <w:r>
        <w:rPr>
          <w:rStyle w:val="NormalCharacter"/>
          <w:rFonts w:hint="eastAsia"/>
          <w:sz w:val="52"/>
          <w:szCs w:val="52"/>
        </w:rPr>
        <w:t>标</w:t>
      </w:r>
      <w:r>
        <w:rPr>
          <w:rStyle w:val="NormalCharacter"/>
          <w:sz w:val="52"/>
          <w:szCs w:val="52"/>
        </w:rPr>
        <w:t xml:space="preserve">  </w:t>
      </w:r>
      <w:r>
        <w:rPr>
          <w:rStyle w:val="NormalCharacter"/>
          <w:rFonts w:hint="eastAsia"/>
          <w:sz w:val="52"/>
          <w:szCs w:val="52"/>
        </w:rPr>
        <w:t>文</w:t>
      </w:r>
      <w:r>
        <w:rPr>
          <w:rStyle w:val="NormalCharacter"/>
          <w:sz w:val="52"/>
          <w:szCs w:val="52"/>
        </w:rPr>
        <w:t xml:space="preserve">  </w:t>
      </w:r>
      <w:r>
        <w:rPr>
          <w:rStyle w:val="NormalCharacter"/>
          <w:rFonts w:hint="eastAsia"/>
          <w:sz w:val="52"/>
          <w:szCs w:val="52"/>
        </w:rPr>
        <w:t>件</w:t>
      </w: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spacing w:line="360" w:lineRule="auto"/>
        <w:ind w:firstLineChars="850" w:firstLine="2380"/>
        <w:rPr>
          <w:rStyle w:val="NormalCharacter"/>
          <w:sz w:val="28"/>
          <w:szCs w:val="28"/>
          <w:u w:val="single"/>
        </w:rPr>
      </w:pPr>
      <w:r>
        <w:rPr>
          <w:rStyle w:val="NormalCharacter"/>
          <w:rFonts w:hint="eastAsia"/>
          <w:sz w:val="28"/>
          <w:szCs w:val="28"/>
        </w:rPr>
        <w:t>项目编号：</w:t>
      </w:r>
    </w:p>
    <w:p w:rsidR="008074C4" w:rsidRDefault="008074C4">
      <w:pPr>
        <w:jc w:val="center"/>
        <w:rPr>
          <w:rStyle w:val="NormalCharacter"/>
          <w:sz w:val="32"/>
          <w:szCs w:val="32"/>
        </w:rPr>
      </w:pPr>
    </w:p>
    <w:p w:rsidR="008074C4" w:rsidRDefault="008074C4">
      <w:pPr>
        <w:jc w:val="center"/>
        <w:rPr>
          <w:rStyle w:val="NormalCharacter"/>
          <w:sz w:val="32"/>
          <w:szCs w:val="32"/>
        </w:rPr>
      </w:pPr>
      <w:r>
        <w:rPr>
          <w:rStyle w:val="NormalCharacter"/>
          <w:rFonts w:hint="eastAsia"/>
          <w:sz w:val="32"/>
          <w:szCs w:val="32"/>
        </w:rPr>
        <w:t>（正本</w:t>
      </w:r>
      <w:r>
        <w:rPr>
          <w:rStyle w:val="NormalCharacter"/>
          <w:sz w:val="32"/>
          <w:szCs w:val="32"/>
        </w:rPr>
        <w:t>/</w:t>
      </w:r>
      <w:r>
        <w:rPr>
          <w:rStyle w:val="NormalCharacter"/>
          <w:rFonts w:hint="eastAsia"/>
          <w:sz w:val="32"/>
          <w:szCs w:val="32"/>
        </w:rPr>
        <w:t>副本）</w:t>
      </w: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spacing w:line="360" w:lineRule="auto"/>
        <w:ind w:firstLineChars="500" w:firstLine="1400"/>
        <w:rPr>
          <w:rStyle w:val="NormalCharacter"/>
          <w:sz w:val="28"/>
          <w:szCs w:val="28"/>
        </w:rPr>
      </w:pPr>
      <w:r>
        <w:rPr>
          <w:rStyle w:val="NormalCharacter"/>
          <w:rFonts w:hint="eastAsia"/>
          <w:sz w:val="28"/>
          <w:szCs w:val="28"/>
        </w:rPr>
        <w:t>投标内容：</w:t>
      </w:r>
      <w:r>
        <w:rPr>
          <w:rStyle w:val="NormalCharacter"/>
          <w:sz w:val="28"/>
          <w:szCs w:val="28"/>
          <w:u w:val="single"/>
        </w:rPr>
        <w:t xml:space="preserve">            </w:t>
      </w:r>
      <w:r>
        <w:rPr>
          <w:rStyle w:val="NormalCharacter"/>
          <w:rFonts w:hint="eastAsia"/>
          <w:sz w:val="28"/>
          <w:szCs w:val="28"/>
          <w:u w:val="single"/>
        </w:rPr>
        <w:t>商务标部分</w:t>
      </w:r>
      <w:r>
        <w:rPr>
          <w:rStyle w:val="NormalCharacter"/>
          <w:sz w:val="28"/>
          <w:szCs w:val="28"/>
          <w:u w:val="single"/>
        </w:rPr>
        <w:t xml:space="preserve">           </w:t>
      </w:r>
    </w:p>
    <w:p w:rsidR="008074C4" w:rsidRDefault="008074C4">
      <w:pPr>
        <w:spacing w:line="360" w:lineRule="auto"/>
        <w:ind w:firstLineChars="500" w:firstLine="1400"/>
        <w:rPr>
          <w:rStyle w:val="NormalCharacter"/>
          <w:sz w:val="28"/>
          <w:szCs w:val="28"/>
        </w:rPr>
      </w:pPr>
      <w:r>
        <w:rPr>
          <w:rStyle w:val="NormalCharacter"/>
          <w:rFonts w:hint="eastAsia"/>
          <w:sz w:val="28"/>
          <w:szCs w:val="28"/>
        </w:rPr>
        <w:t>投标人：（盖单位章）</w:t>
      </w:r>
    </w:p>
    <w:p w:rsidR="008074C4" w:rsidRDefault="008074C4">
      <w:pPr>
        <w:spacing w:line="360" w:lineRule="auto"/>
        <w:ind w:firstLineChars="500" w:firstLine="1400"/>
        <w:rPr>
          <w:rStyle w:val="NormalCharacter"/>
          <w:sz w:val="28"/>
          <w:szCs w:val="28"/>
        </w:rPr>
      </w:pPr>
      <w:r>
        <w:rPr>
          <w:rStyle w:val="NormalCharacter"/>
          <w:rFonts w:hint="eastAsia"/>
          <w:sz w:val="28"/>
          <w:szCs w:val="28"/>
        </w:rPr>
        <w:t>法定代表人或其委托代理人：（签字或盖章）</w:t>
      </w:r>
    </w:p>
    <w:p w:rsidR="008074C4" w:rsidRDefault="008074C4">
      <w:pPr>
        <w:jc w:val="center"/>
        <w:rPr>
          <w:rStyle w:val="NormalCharacter"/>
          <w:sz w:val="28"/>
          <w:szCs w:val="28"/>
        </w:rPr>
      </w:pPr>
    </w:p>
    <w:p w:rsidR="008074C4" w:rsidRDefault="008074C4">
      <w:pPr>
        <w:jc w:val="center"/>
        <w:rPr>
          <w:rStyle w:val="NormalCharacter"/>
          <w:sz w:val="28"/>
          <w:szCs w:val="28"/>
        </w:rPr>
      </w:pPr>
    </w:p>
    <w:p w:rsidR="008074C4" w:rsidRDefault="008074C4">
      <w:pPr>
        <w:jc w:val="center"/>
        <w:rPr>
          <w:rStyle w:val="NormalCharacter"/>
          <w:sz w:val="28"/>
          <w:szCs w:val="28"/>
        </w:rPr>
      </w:pPr>
      <w:r>
        <w:rPr>
          <w:rStyle w:val="NormalCharacter"/>
          <w:rFonts w:hint="eastAsia"/>
          <w:sz w:val="28"/>
          <w:szCs w:val="28"/>
        </w:rPr>
        <w:t>年</w:t>
      </w:r>
      <w:r>
        <w:rPr>
          <w:rStyle w:val="NormalCharacter"/>
          <w:sz w:val="28"/>
          <w:szCs w:val="28"/>
        </w:rPr>
        <w:t xml:space="preserve">   </w:t>
      </w:r>
      <w:r>
        <w:rPr>
          <w:rStyle w:val="NormalCharacter"/>
          <w:rFonts w:hint="eastAsia"/>
          <w:sz w:val="28"/>
          <w:szCs w:val="28"/>
        </w:rPr>
        <w:t>月</w:t>
      </w:r>
      <w:r>
        <w:rPr>
          <w:rStyle w:val="NormalCharacter"/>
          <w:sz w:val="28"/>
          <w:szCs w:val="28"/>
        </w:rPr>
        <w:t xml:space="preserve">   </w:t>
      </w:r>
      <w:r>
        <w:rPr>
          <w:rStyle w:val="NormalCharacter"/>
          <w:rFonts w:hint="eastAsia"/>
          <w:sz w:val="28"/>
          <w:szCs w:val="28"/>
        </w:rPr>
        <w:t>日</w:t>
      </w:r>
    </w:p>
    <w:p w:rsidR="008074C4" w:rsidRDefault="008074C4">
      <w:pPr>
        <w:pStyle w:val="UserStyle49"/>
        <w:jc w:val="center"/>
        <w:rPr>
          <w:rStyle w:val="NormalCharacter"/>
        </w:rPr>
      </w:pPr>
      <w:r>
        <w:rPr>
          <w:rStyle w:val="NormalCharacter"/>
        </w:rPr>
        <w:br w:type="page"/>
      </w:r>
    </w:p>
    <w:p w:rsidR="008074C4" w:rsidRDefault="008074C4">
      <w:pPr>
        <w:pStyle w:val="UserStyle49"/>
        <w:jc w:val="center"/>
        <w:rPr>
          <w:rStyle w:val="NormalCharacter"/>
          <w:b/>
          <w:sz w:val="24"/>
        </w:rPr>
      </w:pPr>
      <w:r>
        <w:rPr>
          <w:rStyle w:val="NormalCharacter"/>
          <w:rFonts w:hint="eastAsia"/>
          <w:b/>
          <w:sz w:val="24"/>
        </w:rPr>
        <w:t>一、投标函及投标函附录</w:t>
      </w:r>
    </w:p>
    <w:p w:rsidR="008074C4" w:rsidRDefault="008074C4">
      <w:pPr>
        <w:pStyle w:val="UserStyle49"/>
        <w:jc w:val="center"/>
        <w:rPr>
          <w:rStyle w:val="NormalCharacter"/>
        </w:rPr>
      </w:pPr>
    </w:p>
    <w:p w:rsidR="008074C4" w:rsidRDefault="008074C4">
      <w:pPr>
        <w:pStyle w:val="UserStyle49"/>
        <w:jc w:val="center"/>
        <w:rPr>
          <w:rStyle w:val="NormalCharacter"/>
          <w:b/>
        </w:rPr>
      </w:pPr>
      <w:r>
        <w:rPr>
          <w:rStyle w:val="NormalCharacter"/>
          <w:rFonts w:hint="eastAsia"/>
          <w:b/>
        </w:rPr>
        <w:t>（一）投标函</w:t>
      </w:r>
    </w:p>
    <w:p w:rsidR="008074C4" w:rsidRDefault="008074C4">
      <w:pPr>
        <w:tabs>
          <w:tab w:val="left" w:pos="7560"/>
        </w:tabs>
        <w:spacing w:line="460" w:lineRule="exact"/>
        <w:ind w:firstLineChars="200" w:firstLine="420"/>
        <w:rPr>
          <w:rStyle w:val="NormalCharacter"/>
        </w:rPr>
      </w:pPr>
      <w:r>
        <w:rPr>
          <w:rStyle w:val="NormalCharacter"/>
        </w:rPr>
        <w:t>1</w:t>
      </w:r>
      <w:r>
        <w:rPr>
          <w:rStyle w:val="NormalCharacter"/>
          <w:rFonts w:hint="eastAsia"/>
        </w:rPr>
        <w:t>、根据你方项目编号为</w:t>
      </w:r>
      <w:r>
        <w:rPr>
          <w:rStyle w:val="NormalCharacter"/>
          <w:u w:val="single"/>
        </w:rPr>
        <w:t xml:space="preserve">  </w:t>
      </w:r>
      <w:r>
        <w:rPr>
          <w:rStyle w:val="NormalCharacter"/>
          <w:rFonts w:hint="eastAsia"/>
          <w:u w:val="single"/>
        </w:rPr>
        <w:t>（项目编号）</w:t>
      </w:r>
      <w:r>
        <w:rPr>
          <w:rStyle w:val="NormalCharacter"/>
          <w:u w:val="single"/>
        </w:rPr>
        <w:t xml:space="preserve">  </w:t>
      </w:r>
      <w:r>
        <w:rPr>
          <w:rStyle w:val="NormalCharacter"/>
          <w:rFonts w:hint="eastAsia"/>
        </w:rPr>
        <w:t>的</w:t>
      </w:r>
      <w:r>
        <w:rPr>
          <w:rStyle w:val="NormalCharacter"/>
          <w:u w:val="single"/>
        </w:rPr>
        <w:t xml:space="preserve">  </w:t>
      </w:r>
      <w:r>
        <w:rPr>
          <w:rStyle w:val="NormalCharacter"/>
          <w:rFonts w:hint="eastAsia"/>
          <w:u w:val="single"/>
        </w:rPr>
        <w:t>（工程项目名称）</w:t>
      </w:r>
      <w:r>
        <w:rPr>
          <w:rStyle w:val="NormalCharacter"/>
          <w:u w:val="single"/>
        </w:rPr>
        <w:t xml:space="preserve">  </w:t>
      </w:r>
      <w:r>
        <w:rPr>
          <w:rStyle w:val="NormalCharacter"/>
          <w:rFonts w:hint="eastAsia"/>
        </w:rPr>
        <w:t>工程招标文件，遵照《中华人民共和国招标投标法》等有关规定，经踏勘项目现场和研究上述招标文件的投标须知、合同条款、图纸、工程建设标准和工程量清单及其他有关文件后，我方愿以人民币（大写）元（</w:t>
      </w:r>
      <w:r>
        <w:rPr>
          <w:rStyle w:val="NormalCharacter"/>
        </w:rPr>
        <w:t>RMB</w:t>
      </w:r>
      <w:r>
        <w:rPr>
          <w:rStyle w:val="NormalCharacter"/>
          <w:rFonts w:hint="eastAsia"/>
          <w:u w:val="single"/>
        </w:rPr>
        <w:t>￥</w:t>
      </w:r>
      <w:r>
        <w:rPr>
          <w:rStyle w:val="NormalCharacter"/>
          <w:u w:val="single"/>
        </w:rPr>
        <w:t xml:space="preserve">      </w:t>
      </w:r>
      <w:r>
        <w:rPr>
          <w:rStyle w:val="NormalCharacter"/>
          <w:rFonts w:hint="eastAsia"/>
        </w:rPr>
        <w:t>元）的投标报价并按上述图纸、合同条款、工程建设标准和工程量清单（如有时）的条件要求承包上述工程的施工、竣工，并承担任何质量缺陷保修责任。我方保证工程质量达到等级。</w:t>
      </w:r>
    </w:p>
    <w:p w:rsidR="008074C4" w:rsidRDefault="008074C4">
      <w:pPr>
        <w:tabs>
          <w:tab w:val="left" w:pos="7560"/>
        </w:tabs>
        <w:spacing w:line="460" w:lineRule="exact"/>
        <w:ind w:firstLineChars="200" w:firstLine="420"/>
        <w:rPr>
          <w:rStyle w:val="NormalCharacter"/>
        </w:rPr>
      </w:pPr>
      <w:r>
        <w:rPr>
          <w:rStyle w:val="NormalCharacter"/>
        </w:rPr>
        <w:t>2</w:t>
      </w:r>
      <w:r>
        <w:rPr>
          <w:rStyle w:val="NormalCharacter"/>
          <w:rFonts w:hint="eastAsia"/>
        </w:rPr>
        <w:t>、我方已详细审核全部招标文件，包括修改文件（如有时）及有关附件。</w:t>
      </w:r>
    </w:p>
    <w:p w:rsidR="008074C4" w:rsidRDefault="008074C4">
      <w:pPr>
        <w:tabs>
          <w:tab w:val="left" w:pos="7560"/>
        </w:tabs>
        <w:spacing w:line="460" w:lineRule="exact"/>
        <w:ind w:firstLineChars="200" w:firstLine="420"/>
        <w:rPr>
          <w:rStyle w:val="NormalCharacter"/>
        </w:rPr>
      </w:pPr>
      <w:r>
        <w:rPr>
          <w:rStyle w:val="NormalCharacter"/>
        </w:rPr>
        <w:t>3</w:t>
      </w:r>
      <w:r>
        <w:rPr>
          <w:rStyle w:val="NormalCharacter"/>
          <w:rFonts w:hint="eastAsia"/>
        </w:rPr>
        <w:t>、我方承认投标函附录是我方投标函的组成部分。</w:t>
      </w:r>
    </w:p>
    <w:p w:rsidR="008074C4" w:rsidRDefault="008074C4">
      <w:pPr>
        <w:tabs>
          <w:tab w:val="left" w:pos="7560"/>
        </w:tabs>
        <w:spacing w:line="460" w:lineRule="exact"/>
        <w:ind w:firstLineChars="200" w:firstLine="420"/>
        <w:rPr>
          <w:rStyle w:val="NormalCharacter"/>
        </w:rPr>
      </w:pPr>
      <w:r>
        <w:rPr>
          <w:rStyle w:val="NormalCharacter"/>
        </w:rPr>
        <w:t>4</w:t>
      </w:r>
      <w:r>
        <w:rPr>
          <w:rStyle w:val="NormalCharacter"/>
          <w:rFonts w:hint="eastAsia"/>
        </w:rPr>
        <w:t>、一旦我方中标，我方保证按合同书中规定的工期日历天内完成并移交全部工程。</w:t>
      </w:r>
    </w:p>
    <w:p w:rsidR="008074C4" w:rsidRDefault="008074C4">
      <w:pPr>
        <w:tabs>
          <w:tab w:val="left" w:pos="7560"/>
        </w:tabs>
        <w:spacing w:line="460" w:lineRule="exact"/>
        <w:ind w:firstLineChars="200" w:firstLine="420"/>
        <w:rPr>
          <w:rStyle w:val="NormalCharacter"/>
        </w:rPr>
      </w:pPr>
      <w:r>
        <w:rPr>
          <w:rStyle w:val="NormalCharacter"/>
        </w:rPr>
        <w:t>5</w:t>
      </w:r>
      <w:r>
        <w:rPr>
          <w:rStyle w:val="NormalCharacter"/>
          <w:rFonts w:hint="eastAsia"/>
        </w:rPr>
        <w:t>、如果我方中标，我方将按照文件规定提交履约保证金作为履约担保。</w:t>
      </w:r>
    </w:p>
    <w:p w:rsidR="008074C4" w:rsidRDefault="008074C4">
      <w:pPr>
        <w:tabs>
          <w:tab w:val="left" w:pos="7560"/>
        </w:tabs>
        <w:spacing w:line="460" w:lineRule="exact"/>
        <w:ind w:firstLineChars="200" w:firstLine="420"/>
        <w:rPr>
          <w:rStyle w:val="NormalCharacter"/>
        </w:rPr>
      </w:pPr>
      <w:r>
        <w:rPr>
          <w:rStyle w:val="NormalCharacter"/>
        </w:rPr>
        <w:t>6</w:t>
      </w:r>
      <w:r>
        <w:rPr>
          <w:rStyle w:val="NormalCharacter"/>
          <w:rFonts w:hint="eastAsia"/>
        </w:rPr>
        <w:t>、我方同意所提交的投标文件在招标文件的</w:t>
      </w:r>
      <w:r>
        <w:rPr>
          <w:rStyle w:val="NormalCharacter"/>
        </w:rPr>
        <w:t>“</w:t>
      </w:r>
      <w:r>
        <w:rPr>
          <w:rStyle w:val="NormalCharacter"/>
          <w:rFonts w:hint="eastAsia"/>
        </w:rPr>
        <w:t>投标人须知</w:t>
      </w:r>
      <w:r>
        <w:rPr>
          <w:rStyle w:val="NormalCharacter"/>
        </w:rPr>
        <w:t>”</w:t>
      </w:r>
      <w:r>
        <w:rPr>
          <w:rStyle w:val="NormalCharacter"/>
          <w:rFonts w:hint="eastAsia"/>
        </w:rPr>
        <w:t>中第</w:t>
      </w:r>
      <w:r>
        <w:rPr>
          <w:rStyle w:val="NormalCharacter"/>
        </w:rPr>
        <w:t>3.3.1</w:t>
      </w:r>
      <w:r>
        <w:rPr>
          <w:rStyle w:val="NormalCharacter"/>
          <w:rFonts w:hint="eastAsia"/>
        </w:rPr>
        <w:t>条规定的投标有效期内有效，在此期间内如果中标，我方将受此约束。</w:t>
      </w:r>
    </w:p>
    <w:p w:rsidR="008074C4" w:rsidRDefault="008074C4">
      <w:pPr>
        <w:tabs>
          <w:tab w:val="left" w:pos="7560"/>
        </w:tabs>
        <w:spacing w:line="460" w:lineRule="exact"/>
        <w:ind w:firstLineChars="200" w:firstLine="420"/>
        <w:rPr>
          <w:rStyle w:val="NormalCharacter"/>
        </w:rPr>
      </w:pPr>
      <w:r>
        <w:rPr>
          <w:rStyle w:val="NormalCharacter"/>
        </w:rPr>
        <w:t>7</w:t>
      </w:r>
      <w:r>
        <w:rPr>
          <w:rStyle w:val="NormalCharacter"/>
          <w:rFonts w:hint="eastAsia"/>
        </w:rPr>
        <w:t>、除非另外达成协议并生效，你方的中标通知书和本投标文件将成为约束双方的合同文件的组成部分。</w:t>
      </w:r>
    </w:p>
    <w:p w:rsidR="008074C4" w:rsidRDefault="008074C4">
      <w:pPr>
        <w:tabs>
          <w:tab w:val="left" w:pos="7560"/>
        </w:tabs>
        <w:spacing w:line="460" w:lineRule="exact"/>
        <w:ind w:firstLineChars="200" w:firstLine="420"/>
        <w:rPr>
          <w:rStyle w:val="NormalCharacter"/>
        </w:rPr>
      </w:pPr>
      <w:r>
        <w:rPr>
          <w:rStyle w:val="NormalCharacter"/>
        </w:rPr>
        <w:t>8</w:t>
      </w:r>
      <w:r>
        <w:rPr>
          <w:rStyle w:val="NormalCharacter"/>
          <w:rFonts w:hint="eastAsia"/>
        </w:rPr>
        <w:t>、我方将与本投标函一起，提交人民币</w:t>
      </w:r>
      <w:r>
        <w:rPr>
          <w:rStyle w:val="NormalCharacter"/>
          <w:rFonts w:ascii="MingLiU_HKSCS" w:eastAsia="MingLiU_HKSCS" w:hAnsi="MingLiU_HKSCS" w:cs="MingLiU_HKSCS" w:hint="eastAsia"/>
          <w:szCs w:val="21"/>
          <w:u w:val="single"/>
        </w:rPr>
        <w:t></w:t>
      </w:r>
      <w:r>
        <w:rPr>
          <w:rStyle w:val="NormalCharacter"/>
          <w:rFonts w:hint="eastAsia"/>
        </w:rPr>
        <w:t>元作为投标保证金。</w:t>
      </w:r>
    </w:p>
    <w:p w:rsidR="008074C4" w:rsidRDefault="008074C4">
      <w:pPr>
        <w:tabs>
          <w:tab w:val="left" w:pos="7560"/>
        </w:tabs>
        <w:spacing w:line="460" w:lineRule="exact"/>
        <w:ind w:firstLineChars="200" w:firstLine="420"/>
        <w:rPr>
          <w:rStyle w:val="NormalCharacter"/>
        </w:rPr>
      </w:pPr>
      <w:r>
        <w:rPr>
          <w:rStyle w:val="NormalCharacter"/>
        </w:rPr>
        <w:t>9</w:t>
      </w:r>
      <w:r>
        <w:rPr>
          <w:rStyle w:val="NormalCharacter"/>
          <w:rFonts w:hint="eastAsia"/>
        </w:rPr>
        <w:t>、规费中按规定向养老、失业、医疗保险费管理机构缴纳的养老、失业、医疗保险费在报价范围内按实际支出结算。</w:t>
      </w:r>
    </w:p>
    <w:p w:rsidR="008074C4" w:rsidRDefault="008074C4">
      <w:pPr>
        <w:spacing w:line="360" w:lineRule="auto"/>
        <w:rPr>
          <w:rStyle w:val="NormalCharacter"/>
        </w:rPr>
      </w:pPr>
    </w:p>
    <w:p w:rsidR="008074C4" w:rsidRDefault="008074C4">
      <w:pPr>
        <w:spacing w:line="360" w:lineRule="auto"/>
        <w:rPr>
          <w:rStyle w:val="NormalCharacter"/>
        </w:rPr>
      </w:pPr>
    </w:p>
    <w:p w:rsidR="008074C4" w:rsidRDefault="008074C4">
      <w:pPr>
        <w:spacing w:line="360" w:lineRule="auto"/>
        <w:rPr>
          <w:rStyle w:val="NormalCharacter"/>
        </w:rPr>
      </w:pPr>
    </w:p>
    <w:p w:rsidR="008074C4" w:rsidRDefault="008074C4">
      <w:pPr>
        <w:spacing w:line="360" w:lineRule="auto"/>
        <w:ind w:left="1000"/>
        <w:rPr>
          <w:rStyle w:val="NormalCharacter"/>
          <w:u w:val="single"/>
        </w:rPr>
      </w:pPr>
      <w:r>
        <w:rPr>
          <w:rStyle w:val="NormalCharacter"/>
        </w:rPr>
        <w:t xml:space="preserve">         </w:t>
      </w:r>
      <w:r>
        <w:rPr>
          <w:rStyle w:val="NormalCharacter"/>
          <w:rFonts w:hint="eastAsia"/>
        </w:rPr>
        <w:t>投</w:t>
      </w:r>
      <w:r>
        <w:rPr>
          <w:rStyle w:val="NormalCharacter"/>
        </w:rPr>
        <w:t xml:space="preserve"> </w:t>
      </w:r>
      <w:r>
        <w:rPr>
          <w:rStyle w:val="NormalCharacter"/>
          <w:rFonts w:hint="eastAsia"/>
        </w:rPr>
        <w:t>标</w:t>
      </w:r>
      <w:r>
        <w:rPr>
          <w:rStyle w:val="NormalCharacter"/>
        </w:rPr>
        <w:t xml:space="preserve"> </w:t>
      </w:r>
      <w:r>
        <w:rPr>
          <w:rStyle w:val="NormalCharacter"/>
          <w:rFonts w:hint="eastAsia"/>
        </w:rPr>
        <w:t>人：</w:t>
      </w:r>
      <w:r>
        <w:rPr>
          <w:rStyle w:val="NormalCharacter"/>
          <w:u w:val="single"/>
        </w:rPr>
        <w:t xml:space="preserve"> </w:t>
      </w:r>
      <w:r>
        <w:rPr>
          <w:rStyle w:val="NormalCharacter"/>
          <w:rFonts w:hint="eastAsia"/>
          <w:u w:val="single"/>
        </w:rPr>
        <w:t>（盖单位章）</w:t>
      </w:r>
    </w:p>
    <w:p w:rsidR="008074C4" w:rsidRDefault="008074C4">
      <w:pPr>
        <w:spacing w:line="360" w:lineRule="auto"/>
        <w:ind w:left="1000"/>
        <w:rPr>
          <w:rStyle w:val="NormalCharacter"/>
          <w:u w:val="single"/>
        </w:rPr>
      </w:pPr>
      <w:r>
        <w:rPr>
          <w:rStyle w:val="NormalCharacter"/>
        </w:rPr>
        <w:t xml:space="preserve">         </w:t>
      </w:r>
      <w:r>
        <w:rPr>
          <w:rStyle w:val="NormalCharacter"/>
          <w:rFonts w:hint="eastAsia"/>
        </w:rPr>
        <w:t>单位地址：</w:t>
      </w:r>
    </w:p>
    <w:p w:rsidR="008074C4" w:rsidRDefault="008074C4">
      <w:pPr>
        <w:spacing w:line="360" w:lineRule="auto"/>
        <w:ind w:left="1000"/>
        <w:rPr>
          <w:rStyle w:val="NormalCharacter"/>
          <w:u w:val="single"/>
        </w:rPr>
      </w:pPr>
      <w:r>
        <w:rPr>
          <w:rStyle w:val="NormalCharacter"/>
        </w:rPr>
        <w:t xml:space="preserve">         </w:t>
      </w:r>
      <w:r>
        <w:rPr>
          <w:rStyle w:val="NormalCharacter"/>
          <w:rFonts w:hint="eastAsia"/>
        </w:rPr>
        <w:t>法定代表人或其委托代理人：</w:t>
      </w:r>
      <w:r>
        <w:rPr>
          <w:rStyle w:val="NormalCharacter"/>
          <w:u w:val="single"/>
        </w:rPr>
        <w:t xml:space="preserve">      </w:t>
      </w:r>
      <w:r>
        <w:rPr>
          <w:rStyle w:val="NormalCharacter"/>
          <w:rFonts w:hint="eastAsia"/>
          <w:u w:val="single"/>
        </w:rPr>
        <w:t>（签字或盖章）</w:t>
      </w:r>
    </w:p>
    <w:p w:rsidR="008074C4" w:rsidRDefault="008074C4">
      <w:pPr>
        <w:spacing w:line="360" w:lineRule="auto"/>
        <w:ind w:leftChars="476" w:left="1000" w:firstLineChars="450" w:firstLine="945"/>
        <w:rPr>
          <w:rStyle w:val="NormalCharacter"/>
        </w:rPr>
      </w:pPr>
      <w:r>
        <w:rPr>
          <w:rStyle w:val="NormalCharacter"/>
          <w:rFonts w:hint="eastAsia"/>
        </w:rPr>
        <w:t>邮政编码：电话：</w:t>
      </w:r>
      <w:r>
        <w:rPr>
          <w:rStyle w:val="NormalCharacter"/>
        </w:rPr>
        <w:t xml:space="preserve"> </w:t>
      </w:r>
      <w:r>
        <w:rPr>
          <w:rStyle w:val="NormalCharacter"/>
          <w:rFonts w:hint="eastAsia"/>
        </w:rPr>
        <w:t>传真：</w:t>
      </w:r>
    </w:p>
    <w:p w:rsidR="008074C4" w:rsidRDefault="008074C4">
      <w:pPr>
        <w:spacing w:line="360" w:lineRule="auto"/>
        <w:ind w:left="1000"/>
        <w:rPr>
          <w:rStyle w:val="NormalCharacter"/>
        </w:rPr>
      </w:pPr>
      <w:r>
        <w:rPr>
          <w:rStyle w:val="NormalCharacter"/>
        </w:rPr>
        <w:t xml:space="preserve">         </w:t>
      </w:r>
      <w:r>
        <w:rPr>
          <w:rStyle w:val="NormalCharacter"/>
          <w:rFonts w:hint="eastAsia"/>
        </w:rPr>
        <w:t>开户银行名称：</w:t>
      </w:r>
    </w:p>
    <w:p w:rsidR="008074C4" w:rsidRDefault="008074C4">
      <w:pPr>
        <w:spacing w:line="360" w:lineRule="auto"/>
        <w:ind w:left="1000"/>
        <w:rPr>
          <w:rStyle w:val="NormalCharacter"/>
        </w:rPr>
      </w:pPr>
      <w:r>
        <w:rPr>
          <w:rStyle w:val="NormalCharacter"/>
        </w:rPr>
        <w:t xml:space="preserve">         </w:t>
      </w:r>
      <w:r>
        <w:rPr>
          <w:rStyle w:val="NormalCharacter"/>
          <w:rFonts w:hint="eastAsia"/>
        </w:rPr>
        <w:t>开户银行账号：</w:t>
      </w:r>
    </w:p>
    <w:p w:rsidR="008074C4" w:rsidRDefault="008074C4">
      <w:pPr>
        <w:spacing w:line="360" w:lineRule="auto"/>
        <w:ind w:left="1000"/>
        <w:rPr>
          <w:rStyle w:val="NormalCharacter"/>
        </w:rPr>
      </w:pPr>
      <w:r>
        <w:rPr>
          <w:rStyle w:val="NormalCharacter"/>
        </w:rPr>
        <w:t xml:space="preserve">         </w:t>
      </w:r>
      <w:r>
        <w:rPr>
          <w:rStyle w:val="NormalCharacter"/>
          <w:rFonts w:hint="eastAsia"/>
        </w:rPr>
        <w:t>开户银行地址：</w:t>
      </w:r>
    </w:p>
    <w:p w:rsidR="008074C4" w:rsidRDefault="008074C4">
      <w:pPr>
        <w:spacing w:line="360" w:lineRule="auto"/>
        <w:ind w:left="1000"/>
        <w:rPr>
          <w:rStyle w:val="NormalCharacter"/>
        </w:rPr>
      </w:pPr>
      <w:r>
        <w:rPr>
          <w:rStyle w:val="NormalCharacter"/>
        </w:rPr>
        <w:t xml:space="preserve">         </w:t>
      </w:r>
      <w:r>
        <w:rPr>
          <w:rStyle w:val="NormalCharacter"/>
          <w:rFonts w:hint="eastAsia"/>
        </w:rPr>
        <w:t>开户银行电话：</w:t>
      </w:r>
    </w:p>
    <w:p w:rsidR="008074C4" w:rsidRDefault="008074C4">
      <w:pPr>
        <w:spacing w:line="360" w:lineRule="auto"/>
        <w:ind w:right="420" w:firstLineChars="940" w:firstLine="1974"/>
        <w:rPr>
          <w:rStyle w:val="NormalCharacter"/>
        </w:rPr>
      </w:pPr>
      <w:r>
        <w:rPr>
          <w:rStyle w:val="NormalCharacter"/>
          <w:rFonts w:hint="eastAsia"/>
        </w:rPr>
        <w:t>日期：</w:t>
      </w:r>
      <w:r>
        <w:rPr>
          <w:rStyle w:val="NormalCharacter"/>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p>
    <w:p w:rsidR="008074C4" w:rsidRDefault="008074C4">
      <w:pPr>
        <w:spacing w:before="240" w:after="120" w:line="510" w:lineRule="exact"/>
        <w:rPr>
          <w:rStyle w:val="NormalCharacter"/>
          <w:szCs w:val="21"/>
        </w:rPr>
      </w:pPr>
    </w:p>
    <w:p w:rsidR="008074C4" w:rsidRDefault="008074C4">
      <w:pPr>
        <w:pStyle w:val="UserStyle49"/>
        <w:jc w:val="center"/>
        <w:rPr>
          <w:rStyle w:val="NormalCharacter"/>
          <w:b/>
        </w:rPr>
      </w:pPr>
      <w:r>
        <w:rPr>
          <w:rStyle w:val="NormalCharacter"/>
          <w:rFonts w:hint="eastAsia"/>
          <w:b/>
        </w:rPr>
        <w:t>（二）投标函附录</w:t>
      </w:r>
    </w:p>
    <w:p w:rsidR="008074C4" w:rsidRDefault="008074C4">
      <w:pPr>
        <w:ind w:firstLineChars="245" w:firstLine="514"/>
        <w:rPr>
          <w:rStyle w:val="NormalCharacter"/>
          <w:szCs w:val="21"/>
        </w:rPr>
      </w:pPr>
      <w:r>
        <w:rPr>
          <w:rStyle w:val="NormalCharacter"/>
          <w:rFonts w:hint="eastAsia"/>
          <w:szCs w:val="21"/>
        </w:rPr>
        <w:t>工程名称：</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992"/>
        <w:gridCol w:w="1985"/>
        <w:gridCol w:w="2126"/>
        <w:gridCol w:w="1984"/>
        <w:gridCol w:w="1843"/>
      </w:tblGrid>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序</w:t>
            </w:r>
            <w:r w:rsidRPr="00E11160">
              <w:rPr>
                <w:rStyle w:val="NormalCharacter"/>
                <w:rFonts w:ascii="宋体" w:hAnsi="宋体"/>
              </w:rPr>
              <w:t xml:space="preserve"> </w:t>
            </w:r>
            <w:r w:rsidRPr="00E11160">
              <w:rPr>
                <w:rStyle w:val="NormalCharacter"/>
                <w:rFonts w:ascii="宋体" w:hAnsi="宋体" w:hint="eastAsia"/>
              </w:rPr>
              <w:t>号</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条款内容</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合同条款号</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约定内容</w:t>
            </w:r>
          </w:p>
        </w:tc>
        <w:tc>
          <w:tcPr>
            <w:tcW w:w="184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备注</w:t>
            </w: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项目经理</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姓名：</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2</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投标有效期</w:t>
            </w:r>
          </w:p>
        </w:tc>
        <w:tc>
          <w:tcPr>
            <w:tcW w:w="2126" w:type="dxa"/>
            <w:vAlign w:val="center"/>
          </w:tcPr>
          <w:p w:rsidR="008074C4" w:rsidRPr="00E11160" w:rsidRDefault="008074C4">
            <w:pPr>
              <w:spacing w:line="360" w:lineRule="auto"/>
              <w:rPr>
                <w:rStyle w:val="NormalCharacter"/>
                <w:rFonts w:ascii="宋体"/>
              </w:rPr>
            </w:pP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90</w:t>
            </w:r>
            <w:r w:rsidRPr="00E11160">
              <w:rPr>
                <w:rStyle w:val="NormalCharacter"/>
                <w:rFonts w:ascii="宋体" w:hAnsi="宋体" w:hint="eastAsia"/>
              </w:rPr>
              <w:t>天</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3</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工期</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 xml:space="preserve">        </w:t>
            </w:r>
            <w:r w:rsidRPr="00E11160">
              <w:rPr>
                <w:rStyle w:val="NormalCharacter"/>
                <w:rFonts w:ascii="宋体" w:hAnsi="宋体" w:hint="eastAsia"/>
              </w:rPr>
              <w:t>日历天</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4</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缺陷责任期</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5</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发包人支付担保</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6</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承包人履约担保金额</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7</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分包</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8</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逾期竣工违约金</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合同价扣除养老、失业、医疗保险费、发包人材料价款、暂估专业工程、暂列金额后的万分之四</w:t>
            </w:r>
            <w:r w:rsidRPr="00E11160">
              <w:rPr>
                <w:rStyle w:val="NormalCharacter"/>
                <w:rFonts w:ascii="宋体" w:hAnsi="宋体"/>
              </w:rPr>
              <w:t>/</w:t>
            </w:r>
            <w:r w:rsidRPr="00E11160">
              <w:rPr>
                <w:rStyle w:val="NormalCharacter"/>
                <w:rFonts w:ascii="宋体" w:hAnsi="宋体" w:hint="eastAsia"/>
              </w:rPr>
              <w:t>天</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9</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逾期竣工违约金最高限额</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合同价扣除养老、失业、医疗保险费、发包人材料价款、暂估专业工程、暂列金额后的</w:t>
            </w:r>
            <w:r w:rsidRPr="00E11160">
              <w:rPr>
                <w:rStyle w:val="NormalCharacter"/>
                <w:rFonts w:ascii="宋体" w:hAnsi="宋体"/>
              </w:rPr>
              <w:t>3 %</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10</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质量标准</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合格</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11</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预付款额度</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12</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预付款保函金额</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13</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质量保证金额度</w:t>
            </w:r>
          </w:p>
        </w:tc>
        <w:tc>
          <w:tcPr>
            <w:tcW w:w="21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专用条款</w:t>
            </w:r>
          </w:p>
        </w:tc>
        <w:tc>
          <w:tcPr>
            <w:tcW w:w="198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结算价的</w:t>
            </w:r>
            <w:r w:rsidRPr="00E11160">
              <w:rPr>
                <w:rStyle w:val="NormalCharacter"/>
                <w:rFonts w:ascii="宋体" w:hAnsi="宋体"/>
              </w:rPr>
              <w:t xml:space="preserve">3% </w:t>
            </w: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567"/>
          <w:jc w:val="center"/>
        </w:trPr>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int="eastAsia"/>
              </w:rPr>
              <w:t>……</w:t>
            </w:r>
          </w:p>
        </w:tc>
        <w:tc>
          <w:tcPr>
            <w:tcW w:w="1985" w:type="dxa"/>
            <w:vAlign w:val="center"/>
          </w:tcPr>
          <w:p w:rsidR="008074C4" w:rsidRPr="00E11160" w:rsidRDefault="008074C4">
            <w:pPr>
              <w:spacing w:line="360" w:lineRule="auto"/>
              <w:rPr>
                <w:rStyle w:val="NormalCharacter"/>
                <w:rFonts w:ascii="宋体"/>
              </w:rPr>
            </w:pPr>
            <w:r w:rsidRPr="00E11160">
              <w:rPr>
                <w:rStyle w:val="NormalCharacter"/>
                <w:rFonts w:ascii="宋体" w:hint="eastAsia"/>
              </w:rPr>
              <w:t>……</w:t>
            </w:r>
          </w:p>
        </w:tc>
        <w:tc>
          <w:tcPr>
            <w:tcW w:w="2126" w:type="dxa"/>
            <w:vAlign w:val="center"/>
          </w:tcPr>
          <w:p w:rsidR="008074C4" w:rsidRPr="00E11160" w:rsidRDefault="008074C4">
            <w:pPr>
              <w:spacing w:line="360" w:lineRule="auto"/>
              <w:rPr>
                <w:rStyle w:val="NormalCharacter"/>
                <w:rFonts w:ascii="宋体"/>
              </w:rPr>
            </w:pPr>
          </w:p>
        </w:tc>
        <w:tc>
          <w:tcPr>
            <w:tcW w:w="1984" w:type="dxa"/>
            <w:vAlign w:val="center"/>
          </w:tcPr>
          <w:p w:rsidR="008074C4" w:rsidRPr="00E11160" w:rsidRDefault="008074C4">
            <w:pPr>
              <w:spacing w:line="360" w:lineRule="auto"/>
              <w:rPr>
                <w:rStyle w:val="NormalCharacter"/>
                <w:rFonts w:ascii="宋体"/>
              </w:rPr>
            </w:pPr>
          </w:p>
        </w:tc>
        <w:tc>
          <w:tcPr>
            <w:tcW w:w="1843" w:type="dxa"/>
            <w:vAlign w:val="center"/>
          </w:tcPr>
          <w:p w:rsidR="008074C4" w:rsidRPr="00E11160" w:rsidRDefault="008074C4">
            <w:pPr>
              <w:spacing w:line="360" w:lineRule="auto"/>
              <w:rPr>
                <w:rStyle w:val="NormalCharacter"/>
                <w:rFonts w:ascii="宋体"/>
              </w:rPr>
            </w:pPr>
          </w:p>
        </w:tc>
      </w:tr>
      <w:tr w:rsidR="008074C4" w:rsidRPr="00E11160">
        <w:trPr>
          <w:trHeight w:val="926"/>
          <w:jc w:val="center"/>
        </w:trPr>
        <w:tc>
          <w:tcPr>
            <w:tcW w:w="8930" w:type="dxa"/>
            <w:gridSpan w:val="5"/>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备注：投标人在响应招标文件中规定的实质性要求和条件的基础上，可做出其他有利于招标人的承诺。此类承诺可在本表中予以补充填写。</w:t>
            </w:r>
          </w:p>
        </w:tc>
      </w:tr>
    </w:tbl>
    <w:p w:rsidR="008074C4" w:rsidRDefault="008074C4">
      <w:pPr>
        <w:spacing w:line="480" w:lineRule="exact"/>
        <w:ind w:firstLineChars="200" w:firstLine="420"/>
        <w:rPr>
          <w:rStyle w:val="NormalCharacter"/>
          <w:szCs w:val="21"/>
        </w:rPr>
      </w:pPr>
      <w:r>
        <w:rPr>
          <w:rStyle w:val="NormalCharacter"/>
          <w:rFonts w:hint="eastAsia"/>
          <w:szCs w:val="21"/>
        </w:rPr>
        <w:t>投标人（盖单位章）：</w:t>
      </w:r>
    </w:p>
    <w:p w:rsidR="008074C4" w:rsidRDefault="008074C4">
      <w:pPr>
        <w:spacing w:line="480" w:lineRule="exact"/>
        <w:ind w:firstLineChars="200" w:firstLine="420"/>
        <w:rPr>
          <w:rStyle w:val="NormalCharacter"/>
          <w:szCs w:val="21"/>
        </w:rPr>
      </w:pPr>
      <w:r>
        <w:rPr>
          <w:rStyle w:val="NormalCharacter"/>
          <w:rFonts w:hint="eastAsia"/>
          <w:szCs w:val="21"/>
        </w:rPr>
        <w:t>法定代表人或委托代理人（签字或盖章）：</w:t>
      </w:r>
    </w:p>
    <w:p w:rsidR="008074C4" w:rsidRDefault="008074C4">
      <w:pPr>
        <w:spacing w:line="480" w:lineRule="exact"/>
        <w:ind w:firstLineChars="200" w:firstLine="420"/>
        <w:rPr>
          <w:rStyle w:val="NormalCharacter"/>
          <w:szCs w:val="21"/>
        </w:rPr>
      </w:pPr>
      <w:r>
        <w:rPr>
          <w:rStyle w:val="NormalCharacter"/>
          <w:rFonts w:hint="eastAsia"/>
          <w:szCs w:val="21"/>
        </w:rPr>
        <w:t>日期：</w:t>
      </w:r>
      <w:r>
        <w:rPr>
          <w:rStyle w:val="NormalCharacter"/>
          <w:szCs w:val="21"/>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p>
    <w:p w:rsidR="008074C4" w:rsidRDefault="008074C4">
      <w:pPr>
        <w:spacing w:line="480" w:lineRule="auto"/>
        <w:ind w:firstLineChars="250" w:firstLine="525"/>
        <w:rPr>
          <w:rStyle w:val="NormalCharacter"/>
          <w:szCs w:val="21"/>
        </w:rPr>
      </w:pPr>
    </w:p>
    <w:p w:rsidR="008074C4" w:rsidRDefault="008074C4">
      <w:pPr>
        <w:spacing w:line="480" w:lineRule="auto"/>
        <w:ind w:firstLineChars="250" w:firstLine="602"/>
        <w:jc w:val="center"/>
        <w:rPr>
          <w:rStyle w:val="NormalCharacter"/>
          <w:b/>
          <w:sz w:val="24"/>
        </w:rPr>
      </w:pPr>
      <w:r>
        <w:rPr>
          <w:rStyle w:val="NormalCharacter"/>
          <w:rFonts w:hint="eastAsia"/>
          <w:b/>
          <w:sz w:val="24"/>
        </w:rPr>
        <w:t>二、投标响应表</w:t>
      </w:r>
    </w:p>
    <w:p w:rsidR="008074C4" w:rsidRDefault="008074C4">
      <w:pPr>
        <w:spacing w:line="360" w:lineRule="auto"/>
        <w:rPr>
          <w:rStyle w:val="NormalCharacter"/>
          <w:rFonts w:eastAsia="楷体_GB2312"/>
        </w:rPr>
      </w:pPr>
      <w:r>
        <w:rPr>
          <w:rStyle w:val="NormalCharacter"/>
          <w:rFonts w:eastAsia="楷体_GB2312" w:hint="eastAsia"/>
        </w:rPr>
        <w:t>【备注：对招标文件有关工期、投标有效期、质量要求、技术标准和要求、招标范围等实质性内容作出响应，格式自行拟定】</w:t>
      </w:r>
    </w:p>
    <w:p w:rsidR="008074C4" w:rsidRDefault="008074C4">
      <w:pPr>
        <w:spacing w:line="460" w:lineRule="exact"/>
        <w:ind w:firstLineChars="200" w:firstLine="420"/>
        <w:rPr>
          <w:rStyle w:val="NormalCharacter"/>
          <w:szCs w:val="21"/>
        </w:rPr>
      </w:pPr>
    </w:p>
    <w:p w:rsidR="008074C4" w:rsidRDefault="008074C4">
      <w:pPr>
        <w:spacing w:after="120" w:line="480" w:lineRule="exact"/>
        <w:jc w:val="center"/>
        <w:rPr>
          <w:rStyle w:val="NormalCharacter"/>
          <w:sz w:val="24"/>
        </w:rPr>
      </w:pPr>
    </w:p>
    <w:p w:rsidR="008074C4" w:rsidRDefault="008074C4">
      <w:pPr>
        <w:spacing w:after="120" w:line="480" w:lineRule="exact"/>
        <w:rPr>
          <w:rStyle w:val="NormalCharacter"/>
          <w:sz w:val="24"/>
        </w:rPr>
      </w:pPr>
    </w:p>
    <w:p w:rsidR="008074C4" w:rsidRDefault="008074C4">
      <w:pPr>
        <w:spacing w:after="120" w:line="480" w:lineRule="exact"/>
        <w:jc w:val="center"/>
        <w:rPr>
          <w:rStyle w:val="NormalCharacter"/>
          <w:sz w:val="24"/>
        </w:rPr>
        <w:sectPr w:rsidR="008074C4">
          <w:pgSz w:w="11907" w:h="16840"/>
          <w:pgMar w:top="1440" w:right="1440" w:bottom="1440" w:left="1797" w:header="851" w:footer="851" w:gutter="0"/>
          <w:cols w:space="720"/>
          <w:docGrid w:linePitch="312"/>
        </w:sectPr>
      </w:pPr>
    </w:p>
    <w:p w:rsidR="008074C4" w:rsidRDefault="008074C4">
      <w:pPr>
        <w:spacing w:after="120" w:line="480" w:lineRule="exact"/>
        <w:jc w:val="center"/>
        <w:rPr>
          <w:rStyle w:val="NormalCharacter"/>
          <w:b/>
          <w:sz w:val="24"/>
        </w:rPr>
      </w:pPr>
      <w:r>
        <w:rPr>
          <w:rStyle w:val="NormalCharacter"/>
          <w:rFonts w:hint="eastAsia"/>
          <w:b/>
          <w:sz w:val="24"/>
        </w:rPr>
        <w:t>二、投标报价表</w:t>
      </w:r>
    </w:p>
    <w:p w:rsidR="008074C4" w:rsidRDefault="008074C4">
      <w:pPr>
        <w:pStyle w:val="UserStyle54"/>
        <w:jc w:val="center"/>
        <w:rPr>
          <w:rStyle w:val="NormalCharacter"/>
          <w:b/>
          <w:sz w:val="24"/>
        </w:rPr>
      </w:pPr>
    </w:p>
    <w:p w:rsidR="008074C4" w:rsidRDefault="008074C4">
      <w:pPr>
        <w:ind w:leftChars="-85" w:left="-178" w:rightChars="-244" w:right="-512" w:firstLineChars="400" w:firstLine="840"/>
        <w:jc w:val="left"/>
        <w:rPr>
          <w:rStyle w:val="NormalCharacter"/>
        </w:rPr>
      </w:pPr>
      <w:r>
        <w:rPr>
          <w:rStyle w:val="NormalCharacter"/>
          <w:rFonts w:hint="eastAsia"/>
        </w:rPr>
        <w:t>工程规模：币种：人民币</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984"/>
        <w:gridCol w:w="3118"/>
        <w:gridCol w:w="1984"/>
        <w:gridCol w:w="1704"/>
      </w:tblGrid>
      <w:tr w:rsidR="008074C4" w:rsidRPr="00E11160">
        <w:trPr>
          <w:trHeight w:val="534"/>
          <w:jc w:val="center"/>
        </w:trPr>
        <w:tc>
          <w:tcPr>
            <w:tcW w:w="5102"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投标报价</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hint="eastAsia"/>
              </w:rPr>
              <w:t>万元</w:t>
            </w:r>
          </w:p>
        </w:tc>
        <w:tc>
          <w:tcPr>
            <w:tcW w:w="170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备注</w:t>
            </w:r>
          </w:p>
        </w:tc>
      </w:tr>
      <w:tr w:rsidR="008074C4" w:rsidRPr="00E11160">
        <w:trPr>
          <w:cantSplit/>
          <w:trHeight w:val="705"/>
          <w:jc w:val="center"/>
        </w:trPr>
        <w:tc>
          <w:tcPr>
            <w:tcW w:w="1984"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其中</w:t>
            </w:r>
          </w:p>
        </w:tc>
        <w:tc>
          <w:tcPr>
            <w:tcW w:w="311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安全文明施工费</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hint="eastAsia"/>
              </w:rPr>
              <w:t>万元</w:t>
            </w:r>
          </w:p>
        </w:tc>
        <w:tc>
          <w:tcPr>
            <w:tcW w:w="1704" w:type="dxa"/>
            <w:vAlign w:val="center"/>
          </w:tcPr>
          <w:p w:rsidR="008074C4" w:rsidRPr="00E11160" w:rsidRDefault="008074C4">
            <w:pPr>
              <w:spacing w:line="360" w:lineRule="auto"/>
              <w:rPr>
                <w:rStyle w:val="NormalCharacter"/>
                <w:rFonts w:ascii="宋体"/>
              </w:rPr>
            </w:pPr>
          </w:p>
        </w:tc>
      </w:tr>
      <w:tr w:rsidR="008074C4" w:rsidRPr="00E11160">
        <w:trPr>
          <w:cantSplit/>
          <w:trHeight w:val="552"/>
          <w:jc w:val="center"/>
        </w:trPr>
        <w:tc>
          <w:tcPr>
            <w:tcW w:w="1984" w:type="dxa"/>
            <w:vMerge/>
            <w:vAlign w:val="center"/>
          </w:tcPr>
          <w:p w:rsidR="008074C4" w:rsidRPr="00E11160" w:rsidRDefault="008074C4">
            <w:pPr>
              <w:spacing w:line="360" w:lineRule="auto"/>
              <w:rPr>
                <w:rStyle w:val="NormalCharacter"/>
                <w:rFonts w:ascii="宋体"/>
              </w:rPr>
            </w:pPr>
          </w:p>
        </w:tc>
        <w:tc>
          <w:tcPr>
            <w:tcW w:w="311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发包人提供材料（如有）</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hint="eastAsia"/>
              </w:rPr>
              <w:t>万元</w:t>
            </w:r>
          </w:p>
        </w:tc>
        <w:tc>
          <w:tcPr>
            <w:tcW w:w="1704" w:type="dxa"/>
          </w:tcPr>
          <w:p w:rsidR="008074C4" w:rsidRPr="00E11160" w:rsidRDefault="008074C4">
            <w:pPr>
              <w:spacing w:line="360" w:lineRule="auto"/>
              <w:ind w:right="480"/>
              <w:rPr>
                <w:rStyle w:val="NormalCharacter"/>
                <w:rFonts w:ascii="宋体"/>
              </w:rPr>
            </w:pPr>
          </w:p>
        </w:tc>
      </w:tr>
      <w:tr w:rsidR="008074C4" w:rsidRPr="00E11160">
        <w:trPr>
          <w:cantSplit/>
          <w:trHeight w:val="552"/>
          <w:jc w:val="center"/>
        </w:trPr>
        <w:tc>
          <w:tcPr>
            <w:tcW w:w="1984" w:type="dxa"/>
            <w:vMerge/>
            <w:vAlign w:val="center"/>
          </w:tcPr>
          <w:p w:rsidR="008074C4" w:rsidRPr="00E11160" w:rsidRDefault="008074C4">
            <w:pPr>
              <w:spacing w:line="360" w:lineRule="auto"/>
              <w:rPr>
                <w:rStyle w:val="NormalCharacter"/>
                <w:rFonts w:ascii="宋体"/>
              </w:rPr>
            </w:pPr>
          </w:p>
        </w:tc>
        <w:tc>
          <w:tcPr>
            <w:tcW w:w="311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承包人提供材料（设备）暂估价（如有）</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hint="eastAsia"/>
              </w:rPr>
              <w:t>万元</w:t>
            </w:r>
          </w:p>
        </w:tc>
        <w:tc>
          <w:tcPr>
            <w:tcW w:w="1704" w:type="dxa"/>
          </w:tcPr>
          <w:p w:rsidR="008074C4" w:rsidRPr="00E11160" w:rsidRDefault="008074C4">
            <w:pPr>
              <w:spacing w:line="360" w:lineRule="auto"/>
              <w:ind w:right="480"/>
              <w:rPr>
                <w:rStyle w:val="NormalCharacter"/>
                <w:rFonts w:ascii="宋体"/>
              </w:rPr>
            </w:pPr>
          </w:p>
        </w:tc>
      </w:tr>
      <w:tr w:rsidR="008074C4" w:rsidRPr="00E11160">
        <w:trPr>
          <w:cantSplit/>
          <w:trHeight w:val="552"/>
          <w:jc w:val="center"/>
        </w:trPr>
        <w:tc>
          <w:tcPr>
            <w:tcW w:w="1984" w:type="dxa"/>
            <w:vMerge/>
            <w:vAlign w:val="center"/>
          </w:tcPr>
          <w:p w:rsidR="008074C4" w:rsidRPr="00E11160" w:rsidRDefault="008074C4">
            <w:pPr>
              <w:spacing w:line="360" w:lineRule="auto"/>
              <w:rPr>
                <w:rStyle w:val="NormalCharacter"/>
                <w:rFonts w:ascii="宋体"/>
              </w:rPr>
            </w:pPr>
          </w:p>
        </w:tc>
        <w:tc>
          <w:tcPr>
            <w:tcW w:w="3118" w:type="dxa"/>
            <w:vAlign w:val="center"/>
          </w:tcPr>
          <w:p w:rsidR="008074C4" w:rsidRPr="00E11160" w:rsidRDefault="008074C4">
            <w:pPr>
              <w:spacing w:line="360" w:lineRule="auto"/>
              <w:jc w:val="left"/>
              <w:rPr>
                <w:rStyle w:val="NormalCharacter"/>
                <w:rFonts w:ascii="宋体"/>
              </w:rPr>
            </w:pPr>
            <w:r w:rsidRPr="00E11160">
              <w:rPr>
                <w:rStyle w:val="NormalCharacter"/>
                <w:rFonts w:ascii="宋体" w:hAnsi="宋体" w:hint="eastAsia"/>
              </w:rPr>
              <w:t>暂估专业工程（如有）</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hint="eastAsia"/>
              </w:rPr>
              <w:t>万元</w:t>
            </w:r>
          </w:p>
        </w:tc>
        <w:tc>
          <w:tcPr>
            <w:tcW w:w="1704" w:type="dxa"/>
          </w:tcPr>
          <w:p w:rsidR="008074C4" w:rsidRPr="00E11160" w:rsidRDefault="008074C4">
            <w:pPr>
              <w:spacing w:line="360" w:lineRule="auto"/>
              <w:ind w:right="480"/>
              <w:rPr>
                <w:rStyle w:val="NormalCharacter"/>
                <w:rFonts w:ascii="宋体"/>
              </w:rPr>
            </w:pPr>
          </w:p>
        </w:tc>
      </w:tr>
      <w:tr w:rsidR="008074C4" w:rsidRPr="00E11160">
        <w:trPr>
          <w:cantSplit/>
          <w:trHeight w:val="552"/>
          <w:jc w:val="center"/>
        </w:trPr>
        <w:tc>
          <w:tcPr>
            <w:tcW w:w="1984" w:type="dxa"/>
            <w:vMerge/>
            <w:vAlign w:val="center"/>
          </w:tcPr>
          <w:p w:rsidR="008074C4" w:rsidRPr="00E11160" w:rsidRDefault="008074C4">
            <w:pPr>
              <w:spacing w:line="360" w:lineRule="auto"/>
              <w:rPr>
                <w:rStyle w:val="NormalCharacter"/>
                <w:rFonts w:ascii="宋体"/>
              </w:rPr>
            </w:pPr>
          </w:p>
        </w:tc>
        <w:tc>
          <w:tcPr>
            <w:tcW w:w="311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暂列金额（如有）</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hint="eastAsia"/>
              </w:rPr>
              <w:t>万元</w:t>
            </w:r>
          </w:p>
        </w:tc>
        <w:tc>
          <w:tcPr>
            <w:tcW w:w="1704" w:type="dxa"/>
          </w:tcPr>
          <w:p w:rsidR="008074C4" w:rsidRPr="00E11160" w:rsidRDefault="008074C4">
            <w:pPr>
              <w:spacing w:line="360" w:lineRule="auto"/>
              <w:ind w:right="480"/>
              <w:rPr>
                <w:rStyle w:val="NormalCharacter"/>
                <w:rFonts w:ascii="宋体"/>
              </w:rPr>
            </w:pPr>
          </w:p>
        </w:tc>
      </w:tr>
      <w:tr w:rsidR="008074C4" w:rsidRPr="00E11160">
        <w:trPr>
          <w:cantSplit/>
          <w:trHeight w:val="536"/>
          <w:jc w:val="center"/>
        </w:trPr>
        <w:tc>
          <w:tcPr>
            <w:tcW w:w="1984"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主要材料</w:t>
            </w:r>
          </w:p>
        </w:tc>
        <w:tc>
          <w:tcPr>
            <w:tcW w:w="311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钢筋</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hint="eastAsia"/>
              </w:rPr>
              <w:t>吨</w:t>
            </w:r>
          </w:p>
        </w:tc>
        <w:tc>
          <w:tcPr>
            <w:tcW w:w="1704" w:type="dxa"/>
          </w:tcPr>
          <w:p w:rsidR="008074C4" w:rsidRPr="00E11160" w:rsidRDefault="008074C4">
            <w:pPr>
              <w:spacing w:line="360" w:lineRule="auto"/>
              <w:rPr>
                <w:rStyle w:val="NormalCharacter"/>
                <w:rFonts w:ascii="宋体"/>
              </w:rPr>
            </w:pPr>
          </w:p>
        </w:tc>
      </w:tr>
      <w:tr w:rsidR="008074C4" w:rsidRPr="00E11160">
        <w:trPr>
          <w:cantSplit/>
          <w:trHeight w:val="558"/>
          <w:jc w:val="center"/>
        </w:trPr>
        <w:tc>
          <w:tcPr>
            <w:tcW w:w="1984" w:type="dxa"/>
            <w:vMerge/>
            <w:vAlign w:val="center"/>
          </w:tcPr>
          <w:p w:rsidR="008074C4" w:rsidRPr="00E11160" w:rsidRDefault="008074C4">
            <w:pPr>
              <w:spacing w:line="360" w:lineRule="auto"/>
              <w:rPr>
                <w:rStyle w:val="NormalCharacter"/>
                <w:rFonts w:ascii="宋体"/>
              </w:rPr>
            </w:pPr>
          </w:p>
        </w:tc>
        <w:tc>
          <w:tcPr>
            <w:tcW w:w="311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水泥（不含商品混凝土用量）</w:t>
            </w:r>
          </w:p>
        </w:tc>
        <w:tc>
          <w:tcPr>
            <w:tcW w:w="1984" w:type="dxa"/>
            <w:vAlign w:val="center"/>
          </w:tcPr>
          <w:p w:rsidR="008074C4" w:rsidRPr="00E11160" w:rsidRDefault="008074C4">
            <w:pPr>
              <w:tabs>
                <w:tab w:val="left" w:pos="2398"/>
              </w:tabs>
              <w:spacing w:line="360" w:lineRule="auto"/>
              <w:ind w:right="18"/>
              <w:jc w:val="right"/>
              <w:rPr>
                <w:rStyle w:val="NormalCharacter"/>
                <w:rFonts w:ascii="宋体"/>
              </w:rPr>
            </w:pPr>
            <w:r w:rsidRPr="00E11160">
              <w:rPr>
                <w:rStyle w:val="NormalCharacter"/>
                <w:rFonts w:ascii="宋体" w:hAnsi="宋体" w:hint="eastAsia"/>
              </w:rPr>
              <w:t>吨</w:t>
            </w:r>
          </w:p>
        </w:tc>
        <w:tc>
          <w:tcPr>
            <w:tcW w:w="1704" w:type="dxa"/>
          </w:tcPr>
          <w:p w:rsidR="008074C4" w:rsidRPr="00E11160" w:rsidRDefault="008074C4">
            <w:pPr>
              <w:spacing w:line="360" w:lineRule="auto"/>
              <w:rPr>
                <w:rStyle w:val="NormalCharacter"/>
                <w:rFonts w:ascii="宋体"/>
              </w:rPr>
            </w:pPr>
          </w:p>
        </w:tc>
      </w:tr>
      <w:tr w:rsidR="008074C4" w:rsidRPr="00E11160">
        <w:trPr>
          <w:cantSplit/>
          <w:trHeight w:val="541"/>
          <w:jc w:val="center"/>
        </w:trPr>
        <w:tc>
          <w:tcPr>
            <w:tcW w:w="1984" w:type="dxa"/>
            <w:vMerge/>
            <w:vAlign w:val="center"/>
          </w:tcPr>
          <w:p w:rsidR="008074C4" w:rsidRPr="00E11160" w:rsidRDefault="008074C4">
            <w:pPr>
              <w:spacing w:line="360" w:lineRule="auto"/>
              <w:rPr>
                <w:rStyle w:val="NormalCharacter"/>
                <w:rFonts w:ascii="宋体"/>
              </w:rPr>
            </w:pPr>
          </w:p>
        </w:tc>
        <w:tc>
          <w:tcPr>
            <w:tcW w:w="311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商品混凝土</w:t>
            </w:r>
          </w:p>
        </w:tc>
        <w:tc>
          <w:tcPr>
            <w:tcW w:w="1984" w:type="dxa"/>
            <w:vAlign w:val="center"/>
          </w:tcPr>
          <w:p w:rsidR="008074C4" w:rsidRPr="00E11160" w:rsidRDefault="008074C4">
            <w:pPr>
              <w:spacing w:line="360" w:lineRule="auto"/>
              <w:jc w:val="right"/>
              <w:rPr>
                <w:rStyle w:val="NormalCharacter"/>
                <w:rFonts w:ascii="宋体"/>
              </w:rPr>
            </w:pPr>
            <w:r w:rsidRPr="00E11160">
              <w:rPr>
                <w:rStyle w:val="NormalCharacter"/>
                <w:rFonts w:ascii="宋体" w:hAnsi="宋体"/>
              </w:rPr>
              <w:t>m3</w:t>
            </w:r>
          </w:p>
        </w:tc>
        <w:tc>
          <w:tcPr>
            <w:tcW w:w="1704" w:type="dxa"/>
          </w:tcPr>
          <w:p w:rsidR="008074C4" w:rsidRPr="00E11160" w:rsidRDefault="008074C4">
            <w:pPr>
              <w:spacing w:line="360" w:lineRule="auto"/>
              <w:rPr>
                <w:rStyle w:val="NormalCharacter"/>
                <w:rFonts w:ascii="宋体"/>
              </w:rPr>
            </w:pPr>
          </w:p>
        </w:tc>
      </w:tr>
    </w:tbl>
    <w:p w:rsidR="008074C4" w:rsidRDefault="008074C4" w:rsidP="001C7DF4">
      <w:pPr>
        <w:ind w:leftChars="-85" w:left="-178" w:firstLineChars="74" w:firstLine="178"/>
        <w:rPr>
          <w:rStyle w:val="NormalCharacter"/>
          <w:rFonts w:ascii="Calibri" w:hAnsi="Calibri"/>
          <w:sz w:val="24"/>
          <w:szCs w:val="22"/>
        </w:rPr>
      </w:pPr>
    </w:p>
    <w:p w:rsidR="008074C4" w:rsidRDefault="008074C4">
      <w:pPr>
        <w:spacing w:line="480" w:lineRule="auto"/>
        <w:rPr>
          <w:rStyle w:val="NormalCharacter"/>
        </w:rPr>
      </w:pPr>
    </w:p>
    <w:p w:rsidR="008074C4" w:rsidRDefault="008074C4">
      <w:pPr>
        <w:spacing w:line="480" w:lineRule="auto"/>
        <w:rPr>
          <w:rStyle w:val="NormalCharacter"/>
        </w:rPr>
      </w:pPr>
    </w:p>
    <w:p w:rsidR="008074C4" w:rsidRDefault="008074C4">
      <w:pPr>
        <w:spacing w:line="480" w:lineRule="auto"/>
        <w:ind w:firstLineChars="100" w:firstLine="210"/>
        <w:rPr>
          <w:rStyle w:val="NormalCharacter"/>
        </w:rPr>
      </w:pPr>
      <w:r>
        <w:rPr>
          <w:rStyle w:val="NormalCharacter"/>
          <w:rFonts w:hint="eastAsia"/>
        </w:rPr>
        <w:t>投标人（盖单位章）：</w:t>
      </w:r>
    </w:p>
    <w:p w:rsidR="008074C4" w:rsidRDefault="008074C4">
      <w:pPr>
        <w:spacing w:line="480" w:lineRule="auto"/>
        <w:ind w:firstLineChars="100" w:firstLine="210"/>
        <w:rPr>
          <w:rStyle w:val="NormalCharacter"/>
        </w:rPr>
      </w:pPr>
      <w:r>
        <w:rPr>
          <w:rStyle w:val="NormalCharacter"/>
          <w:rFonts w:hint="eastAsia"/>
        </w:rPr>
        <w:t>法定代表人或其委托代理人（签字或盖章）：</w:t>
      </w:r>
    </w:p>
    <w:p w:rsidR="008074C4" w:rsidRDefault="008074C4">
      <w:pPr>
        <w:spacing w:line="480" w:lineRule="auto"/>
        <w:ind w:firstLineChars="100" w:firstLine="210"/>
        <w:rPr>
          <w:rStyle w:val="NormalCharacter"/>
        </w:rPr>
      </w:pPr>
      <w:r>
        <w:rPr>
          <w:rStyle w:val="NormalCharacter"/>
          <w:rFonts w:hint="eastAsia"/>
        </w:rPr>
        <w:t>日期：</w:t>
      </w:r>
      <w:r>
        <w:rPr>
          <w:rStyle w:val="NormalCharacter"/>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p>
    <w:p w:rsidR="008074C4" w:rsidRDefault="008074C4">
      <w:pPr>
        <w:spacing w:line="480" w:lineRule="auto"/>
        <w:ind w:firstLineChars="100" w:firstLine="210"/>
        <w:rPr>
          <w:rStyle w:val="NormalCharacter"/>
        </w:rPr>
      </w:pPr>
    </w:p>
    <w:p w:rsidR="008074C4" w:rsidRDefault="008074C4">
      <w:pPr>
        <w:spacing w:line="480" w:lineRule="auto"/>
        <w:ind w:firstLineChars="100" w:firstLine="210"/>
        <w:rPr>
          <w:rStyle w:val="NormalCharacter"/>
        </w:rPr>
        <w:sectPr w:rsidR="008074C4">
          <w:pgSz w:w="11907" w:h="16840"/>
          <w:pgMar w:top="1440" w:right="1440" w:bottom="1440" w:left="1797" w:header="851" w:footer="851" w:gutter="0"/>
          <w:cols w:space="720"/>
          <w:docGrid w:linePitch="312"/>
        </w:sectPr>
      </w:pPr>
    </w:p>
    <w:p w:rsidR="008074C4" w:rsidRDefault="008074C4">
      <w:pPr>
        <w:spacing w:line="480" w:lineRule="auto"/>
        <w:ind w:firstLineChars="100" w:firstLine="241"/>
        <w:jc w:val="center"/>
        <w:rPr>
          <w:rStyle w:val="NormalCharacter"/>
          <w:b/>
          <w:sz w:val="24"/>
        </w:rPr>
      </w:pPr>
      <w:r>
        <w:rPr>
          <w:rStyle w:val="NormalCharacter"/>
          <w:rFonts w:hint="eastAsia"/>
          <w:b/>
          <w:sz w:val="24"/>
        </w:rPr>
        <w:t>四、已标价工程量清单</w:t>
      </w:r>
    </w:p>
    <w:p w:rsidR="008074C4" w:rsidRDefault="008074C4">
      <w:pPr>
        <w:pStyle w:val="UserStyle49"/>
        <w:jc w:val="center"/>
        <w:rPr>
          <w:rStyle w:val="NormalCharacter"/>
          <w:b/>
          <w:sz w:val="28"/>
          <w:szCs w:val="28"/>
        </w:rPr>
      </w:pPr>
    </w:p>
    <w:p w:rsidR="008074C4" w:rsidRDefault="008074C4">
      <w:pPr>
        <w:spacing w:line="360" w:lineRule="auto"/>
        <w:ind w:firstLineChars="200" w:firstLine="420"/>
        <w:rPr>
          <w:rStyle w:val="NormalCharacter"/>
          <w:szCs w:val="21"/>
        </w:rPr>
      </w:pPr>
      <w:r>
        <w:rPr>
          <w:rStyle w:val="NormalCharacter"/>
          <w:szCs w:val="21"/>
        </w:rPr>
        <w:t xml:space="preserve">1. </w:t>
      </w:r>
      <w:r>
        <w:rPr>
          <w:rStyle w:val="NormalCharacter"/>
          <w:rFonts w:hint="eastAsia"/>
          <w:szCs w:val="21"/>
        </w:rPr>
        <w:t>已标价工程量清单应按第五章</w:t>
      </w:r>
      <w:r>
        <w:rPr>
          <w:rStyle w:val="NormalCharacter"/>
          <w:szCs w:val="21"/>
        </w:rPr>
        <w:t>“</w:t>
      </w:r>
      <w:r>
        <w:rPr>
          <w:rStyle w:val="NormalCharacter"/>
          <w:rFonts w:hint="eastAsia"/>
          <w:szCs w:val="21"/>
        </w:rPr>
        <w:t>工程量清单</w:t>
      </w:r>
      <w:r>
        <w:rPr>
          <w:rStyle w:val="NormalCharacter"/>
          <w:szCs w:val="21"/>
        </w:rPr>
        <w:t>”</w:t>
      </w:r>
      <w:r>
        <w:rPr>
          <w:rStyle w:val="NormalCharacter"/>
          <w:rFonts w:hint="eastAsia"/>
          <w:szCs w:val="21"/>
        </w:rPr>
        <w:t>中的相关表格及投标报价说明填写。构成合同文件的已标价工程量清单包括第五章</w:t>
      </w:r>
      <w:r>
        <w:rPr>
          <w:rStyle w:val="NormalCharacter"/>
          <w:szCs w:val="21"/>
        </w:rPr>
        <w:t>“</w:t>
      </w:r>
      <w:r>
        <w:rPr>
          <w:rStyle w:val="NormalCharacter"/>
          <w:rFonts w:hint="eastAsia"/>
          <w:szCs w:val="21"/>
        </w:rPr>
        <w:t>工程量清单</w:t>
      </w:r>
      <w:r>
        <w:rPr>
          <w:rStyle w:val="NormalCharacter"/>
          <w:szCs w:val="21"/>
        </w:rPr>
        <w:t>”</w:t>
      </w:r>
      <w:r>
        <w:rPr>
          <w:rStyle w:val="NormalCharacter"/>
          <w:rFonts w:hint="eastAsia"/>
          <w:szCs w:val="21"/>
        </w:rPr>
        <w:t>有关工程量清单、投标报价以及其他说明的内容。</w:t>
      </w:r>
    </w:p>
    <w:p w:rsidR="008074C4" w:rsidRDefault="008074C4">
      <w:pPr>
        <w:spacing w:line="360" w:lineRule="auto"/>
        <w:ind w:firstLineChars="200" w:firstLine="420"/>
        <w:rPr>
          <w:rStyle w:val="NormalCharacter"/>
        </w:rPr>
      </w:pPr>
      <w:r>
        <w:rPr>
          <w:rStyle w:val="NormalCharacter"/>
          <w:szCs w:val="21"/>
        </w:rPr>
        <w:t xml:space="preserve">2. </w:t>
      </w:r>
      <w:r>
        <w:rPr>
          <w:rStyle w:val="NormalCharacter"/>
          <w:rFonts w:hint="eastAsia"/>
        </w:rPr>
        <w:t>已标价工程量清单表格按</w:t>
      </w:r>
      <w:r>
        <w:rPr>
          <w:rStyle w:val="NormalCharacter"/>
          <w:rFonts w:hint="eastAsia"/>
          <w:szCs w:val="21"/>
        </w:rPr>
        <w:t>《</w:t>
      </w:r>
      <w:r>
        <w:rPr>
          <w:rStyle w:val="NormalCharacter"/>
          <w:szCs w:val="21"/>
        </w:rPr>
        <w:t>&lt;</w:t>
      </w:r>
      <w:r>
        <w:rPr>
          <w:rStyle w:val="NormalCharacter"/>
          <w:rFonts w:hint="eastAsia"/>
          <w:szCs w:val="21"/>
        </w:rPr>
        <w:t>建设工程工程量清单计价规范</w:t>
      </w:r>
      <w:r>
        <w:rPr>
          <w:rStyle w:val="NormalCharacter"/>
          <w:szCs w:val="21"/>
        </w:rPr>
        <w:t>&gt;</w:t>
      </w:r>
      <w:r>
        <w:rPr>
          <w:rStyle w:val="NormalCharacter"/>
          <w:rFonts w:hint="eastAsia"/>
          <w:szCs w:val="21"/>
        </w:rPr>
        <w:t>（</w:t>
      </w:r>
      <w:r>
        <w:rPr>
          <w:rStyle w:val="NormalCharacter"/>
          <w:szCs w:val="21"/>
        </w:rPr>
        <w:t>GB5050-2013</w:t>
      </w:r>
      <w:r>
        <w:rPr>
          <w:rStyle w:val="NormalCharacter"/>
          <w:rFonts w:hint="eastAsia"/>
          <w:szCs w:val="21"/>
        </w:rPr>
        <w:t>）广西壮族自治区实施细则》工程量清单计价表格求提供，</w:t>
      </w:r>
      <w:r>
        <w:rPr>
          <w:rStyle w:val="NormalCharacter"/>
          <w:rFonts w:hint="eastAsia"/>
        </w:rPr>
        <w:t>内容包括：</w:t>
      </w:r>
    </w:p>
    <w:p w:rsidR="008074C4" w:rsidRDefault="008074C4">
      <w:pPr>
        <w:spacing w:line="360" w:lineRule="auto"/>
        <w:ind w:firstLineChars="300" w:firstLine="630"/>
        <w:rPr>
          <w:rStyle w:val="NormalCharacter"/>
          <w:szCs w:val="21"/>
        </w:rPr>
      </w:pPr>
      <w:r>
        <w:rPr>
          <w:rStyle w:val="NormalCharacter"/>
          <w:szCs w:val="21"/>
        </w:rPr>
        <w:t>1.1</w:t>
      </w:r>
      <w:r>
        <w:rPr>
          <w:rStyle w:val="NormalCharacter"/>
          <w:rFonts w:hint="eastAsia"/>
          <w:szCs w:val="21"/>
        </w:rPr>
        <w:t>投标总价（封</w:t>
      </w:r>
      <w:r>
        <w:rPr>
          <w:rStyle w:val="NormalCharacter"/>
          <w:szCs w:val="21"/>
        </w:rPr>
        <w:t>-3</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1.2</w:t>
      </w:r>
      <w:r>
        <w:rPr>
          <w:rStyle w:val="NormalCharacter"/>
          <w:rFonts w:hint="eastAsia"/>
          <w:szCs w:val="21"/>
        </w:rPr>
        <w:t>投标总价（扉</w:t>
      </w:r>
      <w:r>
        <w:rPr>
          <w:rStyle w:val="NormalCharacter"/>
          <w:szCs w:val="21"/>
        </w:rPr>
        <w:t>-3</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1.3</w:t>
      </w:r>
      <w:r>
        <w:rPr>
          <w:rStyle w:val="NormalCharacter"/>
          <w:rFonts w:hint="eastAsia"/>
          <w:szCs w:val="21"/>
        </w:rPr>
        <w:t>总说明（表</w:t>
      </w:r>
      <w:r>
        <w:rPr>
          <w:rStyle w:val="NormalCharacter"/>
          <w:szCs w:val="21"/>
        </w:rPr>
        <w:t>-01</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1.4</w:t>
      </w:r>
      <w:r>
        <w:rPr>
          <w:rStyle w:val="NormalCharacter"/>
          <w:rFonts w:hint="eastAsia"/>
          <w:szCs w:val="21"/>
        </w:rPr>
        <w:t>建设项目投标报价汇总表（表</w:t>
      </w:r>
      <w:r>
        <w:rPr>
          <w:rStyle w:val="NormalCharacter"/>
          <w:szCs w:val="21"/>
        </w:rPr>
        <w:t>-02</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1.5</w:t>
      </w:r>
      <w:r>
        <w:rPr>
          <w:rStyle w:val="NormalCharacter"/>
          <w:rFonts w:hint="eastAsia"/>
          <w:szCs w:val="21"/>
        </w:rPr>
        <w:t>单项工程投标报价汇总表（表</w:t>
      </w:r>
      <w:r>
        <w:rPr>
          <w:rStyle w:val="NormalCharacter"/>
          <w:szCs w:val="21"/>
        </w:rPr>
        <w:t>-03</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1.6</w:t>
      </w:r>
      <w:r>
        <w:rPr>
          <w:rStyle w:val="NormalCharacter"/>
          <w:rFonts w:hint="eastAsia"/>
          <w:szCs w:val="21"/>
        </w:rPr>
        <w:t>单位工程投标报价汇总表（表</w:t>
      </w:r>
      <w:r>
        <w:rPr>
          <w:rStyle w:val="NormalCharacter"/>
          <w:szCs w:val="21"/>
        </w:rPr>
        <w:t>-04</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1.7</w:t>
      </w:r>
      <w:r>
        <w:rPr>
          <w:rStyle w:val="NormalCharacter"/>
          <w:rFonts w:hint="eastAsia"/>
          <w:szCs w:val="21"/>
        </w:rPr>
        <w:t>分部分项工程和单价措施项目清单与计价表（表</w:t>
      </w:r>
      <w:r>
        <w:rPr>
          <w:rStyle w:val="NormalCharacter"/>
          <w:szCs w:val="21"/>
        </w:rPr>
        <w:t>-08</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1.8</w:t>
      </w:r>
      <w:r>
        <w:rPr>
          <w:rStyle w:val="NormalCharacter"/>
          <w:rFonts w:hint="eastAsia"/>
          <w:szCs w:val="21"/>
        </w:rPr>
        <w:t>工程量清单综合单价分析表（表</w:t>
      </w:r>
      <w:r>
        <w:rPr>
          <w:rStyle w:val="NormalCharacter"/>
          <w:szCs w:val="21"/>
        </w:rPr>
        <w:t>-09</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1.9</w:t>
      </w:r>
      <w:r>
        <w:rPr>
          <w:rStyle w:val="NormalCharacter"/>
          <w:rFonts w:hint="eastAsia"/>
          <w:szCs w:val="21"/>
        </w:rPr>
        <w:t>主要清单项目工料机分析表（表</w:t>
      </w:r>
      <w:r>
        <w:rPr>
          <w:rStyle w:val="NormalCharacter"/>
          <w:szCs w:val="21"/>
        </w:rPr>
        <w:t>-10</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1.10</w:t>
      </w:r>
      <w:r>
        <w:rPr>
          <w:rStyle w:val="NormalCharacter"/>
          <w:rFonts w:hint="eastAsia"/>
          <w:szCs w:val="21"/>
        </w:rPr>
        <w:t>总价措施项目清单与计价表（表</w:t>
      </w:r>
      <w:r>
        <w:rPr>
          <w:rStyle w:val="NormalCharacter"/>
          <w:szCs w:val="21"/>
        </w:rPr>
        <w:t>-11</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1.11</w:t>
      </w:r>
      <w:r>
        <w:rPr>
          <w:rStyle w:val="NormalCharacter"/>
          <w:rFonts w:hint="eastAsia"/>
          <w:szCs w:val="21"/>
        </w:rPr>
        <w:t>其他项目清单与计价汇总表（表</w:t>
      </w:r>
      <w:r>
        <w:rPr>
          <w:rStyle w:val="NormalCharacter"/>
          <w:szCs w:val="21"/>
        </w:rPr>
        <w:t>-12</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1.12</w:t>
      </w:r>
      <w:r>
        <w:rPr>
          <w:rStyle w:val="NormalCharacter"/>
          <w:rFonts w:hint="eastAsia"/>
          <w:szCs w:val="21"/>
        </w:rPr>
        <w:t>暂列金额明细表（表</w:t>
      </w:r>
      <w:r>
        <w:rPr>
          <w:rStyle w:val="NormalCharacter"/>
          <w:szCs w:val="21"/>
        </w:rPr>
        <w:t>12-1</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1.13</w:t>
      </w:r>
      <w:r>
        <w:rPr>
          <w:rStyle w:val="NormalCharacter"/>
          <w:rFonts w:hint="eastAsia"/>
          <w:szCs w:val="21"/>
        </w:rPr>
        <w:t>材料（工程设备）暂估单位及调整表（表</w:t>
      </w:r>
      <w:r>
        <w:rPr>
          <w:rStyle w:val="NormalCharacter"/>
          <w:szCs w:val="21"/>
        </w:rPr>
        <w:t>12-2</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1.14</w:t>
      </w:r>
      <w:r>
        <w:rPr>
          <w:rStyle w:val="NormalCharacter"/>
          <w:rFonts w:hint="eastAsia"/>
          <w:szCs w:val="21"/>
        </w:rPr>
        <w:t>专业工程暂估价表（表</w:t>
      </w:r>
      <w:r>
        <w:rPr>
          <w:rStyle w:val="NormalCharacter"/>
          <w:szCs w:val="21"/>
        </w:rPr>
        <w:t>12-3</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1.15</w:t>
      </w:r>
      <w:r>
        <w:rPr>
          <w:rStyle w:val="NormalCharacter"/>
          <w:rFonts w:hint="eastAsia"/>
          <w:szCs w:val="21"/>
        </w:rPr>
        <w:t>计日工表（表</w:t>
      </w:r>
      <w:r>
        <w:rPr>
          <w:rStyle w:val="NormalCharacter"/>
          <w:szCs w:val="21"/>
        </w:rPr>
        <w:t>12-4</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1.16</w:t>
      </w:r>
      <w:r>
        <w:rPr>
          <w:rStyle w:val="NormalCharacter"/>
          <w:rFonts w:hint="eastAsia"/>
          <w:szCs w:val="21"/>
        </w:rPr>
        <w:t>总承包服务费计价表（表</w:t>
      </w:r>
      <w:r>
        <w:rPr>
          <w:rStyle w:val="NormalCharacter"/>
          <w:szCs w:val="21"/>
        </w:rPr>
        <w:t>12-5</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1.17</w:t>
      </w:r>
      <w:r>
        <w:rPr>
          <w:rStyle w:val="NormalCharacter"/>
          <w:rFonts w:hint="eastAsia"/>
          <w:szCs w:val="21"/>
        </w:rPr>
        <w:t>税前项目清单与计价表（表</w:t>
      </w:r>
      <w:r>
        <w:rPr>
          <w:rStyle w:val="NormalCharacter"/>
          <w:szCs w:val="21"/>
        </w:rPr>
        <w:t>-14</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1.18</w:t>
      </w:r>
      <w:r>
        <w:rPr>
          <w:rStyle w:val="NormalCharacter"/>
          <w:rFonts w:hint="eastAsia"/>
          <w:szCs w:val="21"/>
        </w:rPr>
        <w:t>规费、增值税项目清单与计价表（表</w:t>
      </w:r>
      <w:r>
        <w:rPr>
          <w:rStyle w:val="NormalCharacter"/>
          <w:szCs w:val="21"/>
        </w:rPr>
        <w:t>-15</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1.19</w:t>
      </w:r>
      <w:r>
        <w:rPr>
          <w:rStyle w:val="NormalCharacter"/>
          <w:rFonts w:hint="eastAsia"/>
          <w:szCs w:val="21"/>
        </w:rPr>
        <w:t>发包人提供主要材料和工程设备一览表（表</w:t>
      </w:r>
      <w:r>
        <w:rPr>
          <w:rStyle w:val="NormalCharacter"/>
          <w:szCs w:val="21"/>
        </w:rPr>
        <w:t>-21</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1.20</w:t>
      </w:r>
      <w:r>
        <w:rPr>
          <w:rStyle w:val="NormalCharacter"/>
          <w:rFonts w:hint="eastAsia"/>
          <w:szCs w:val="21"/>
        </w:rPr>
        <w:t>承包人提供主要材料和工程设备一览表（适用于造价信息差额调整法）（表</w:t>
      </w:r>
      <w:r>
        <w:rPr>
          <w:rStyle w:val="NormalCharacter"/>
          <w:szCs w:val="21"/>
        </w:rPr>
        <w:t>-22</w:t>
      </w:r>
      <w:r>
        <w:rPr>
          <w:rStyle w:val="NormalCharacter"/>
          <w:rFonts w:hint="eastAsia"/>
          <w:szCs w:val="21"/>
        </w:rPr>
        <w:t>）</w:t>
      </w:r>
    </w:p>
    <w:p w:rsidR="008074C4" w:rsidRDefault="008074C4">
      <w:pPr>
        <w:spacing w:line="360" w:lineRule="auto"/>
        <w:ind w:firstLineChars="300" w:firstLine="630"/>
        <w:rPr>
          <w:rStyle w:val="NormalCharacter"/>
          <w:szCs w:val="21"/>
        </w:rPr>
      </w:pPr>
      <w:r>
        <w:rPr>
          <w:rStyle w:val="NormalCharacter"/>
          <w:szCs w:val="21"/>
        </w:rPr>
        <w:t>1.21</w:t>
      </w:r>
      <w:r>
        <w:rPr>
          <w:rStyle w:val="NormalCharacter"/>
          <w:rFonts w:hint="eastAsia"/>
          <w:szCs w:val="21"/>
        </w:rPr>
        <w:t>承包人提供主要材料和工程设备一览表（适用于价格指数差额调整法）（表</w:t>
      </w:r>
      <w:r>
        <w:rPr>
          <w:rStyle w:val="NormalCharacter"/>
          <w:szCs w:val="21"/>
        </w:rPr>
        <w:t>-23</w:t>
      </w:r>
      <w:r>
        <w:rPr>
          <w:rStyle w:val="NormalCharacter"/>
          <w:rFonts w:hint="eastAsia"/>
          <w:szCs w:val="21"/>
        </w:rPr>
        <w:t>）</w:t>
      </w:r>
    </w:p>
    <w:p w:rsidR="008074C4" w:rsidRDefault="008074C4">
      <w:pPr>
        <w:spacing w:line="360" w:lineRule="auto"/>
        <w:ind w:firstLineChars="300" w:firstLine="630"/>
        <w:rPr>
          <w:rStyle w:val="NormalCharacter"/>
          <w:szCs w:val="21"/>
        </w:rPr>
      </w:pPr>
    </w:p>
    <w:p w:rsidR="008074C4" w:rsidRDefault="008074C4">
      <w:pPr>
        <w:spacing w:line="360" w:lineRule="auto"/>
        <w:rPr>
          <w:rStyle w:val="NormalCharacter"/>
          <w:szCs w:val="21"/>
        </w:rPr>
      </w:pPr>
      <w:r>
        <w:rPr>
          <w:rStyle w:val="NormalCharacter"/>
          <w:rFonts w:hint="eastAsia"/>
          <w:szCs w:val="21"/>
        </w:rPr>
        <w:t>备注：</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1</w:t>
      </w:r>
      <w:r>
        <w:rPr>
          <w:rStyle w:val="NormalCharacter"/>
          <w:rFonts w:hint="eastAsia"/>
          <w:szCs w:val="21"/>
        </w:rPr>
        <w:t>）</w:t>
      </w:r>
      <w:r>
        <w:rPr>
          <w:rStyle w:val="NormalCharacter"/>
          <w:szCs w:val="21"/>
        </w:rPr>
        <w:t>1.8</w:t>
      </w:r>
      <w:r>
        <w:rPr>
          <w:rStyle w:val="NormalCharacter"/>
          <w:rFonts w:hint="eastAsia"/>
          <w:szCs w:val="21"/>
        </w:rPr>
        <w:t>工程量清单综合单价分析表和</w:t>
      </w:r>
      <w:r>
        <w:rPr>
          <w:rStyle w:val="NormalCharacter"/>
          <w:szCs w:val="21"/>
        </w:rPr>
        <w:t>1.9</w:t>
      </w:r>
      <w:r>
        <w:rPr>
          <w:rStyle w:val="NormalCharacter"/>
          <w:rFonts w:hint="eastAsia"/>
          <w:szCs w:val="21"/>
        </w:rPr>
        <w:t>主要清单项目工料机分析表仅要求在商务标正本附上，副本可不附该部分内容。</w:t>
      </w:r>
    </w:p>
    <w:p w:rsidR="008074C4" w:rsidRDefault="008074C4">
      <w:pPr>
        <w:spacing w:line="360" w:lineRule="auto"/>
        <w:ind w:firstLineChars="200" w:firstLine="420"/>
        <w:rPr>
          <w:rStyle w:val="NormalCharacter"/>
          <w:szCs w:val="21"/>
        </w:rPr>
      </w:pPr>
      <w:r>
        <w:rPr>
          <w:rStyle w:val="NormalCharacter"/>
          <w:rFonts w:hint="eastAsia"/>
          <w:szCs w:val="21"/>
        </w:rPr>
        <w:t>（</w:t>
      </w:r>
      <w:r>
        <w:rPr>
          <w:rStyle w:val="NormalCharacter"/>
          <w:szCs w:val="21"/>
        </w:rPr>
        <w:t>2</w:t>
      </w:r>
      <w:r>
        <w:rPr>
          <w:rStyle w:val="NormalCharacter"/>
          <w:rFonts w:hint="eastAsia"/>
          <w:szCs w:val="21"/>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rsidR="008074C4" w:rsidRDefault="008074C4">
      <w:pPr>
        <w:spacing w:line="360" w:lineRule="auto"/>
        <w:ind w:firstLineChars="450" w:firstLine="945"/>
        <w:rPr>
          <w:rStyle w:val="NormalCharacter"/>
          <w:szCs w:val="21"/>
        </w:rPr>
      </w:pPr>
      <w:r>
        <w:rPr>
          <w:rStyle w:val="NormalCharacter"/>
          <w:rFonts w:ascii="宋体" w:hint="eastAsia"/>
          <w:szCs w:val="21"/>
        </w:rPr>
        <w:t>①</w:t>
      </w:r>
      <w:r>
        <w:rPr>
          <w:rStyle w:val="NormalCharacter"/>
          <w:rFonts w:hint="eastAsia"/>
          <w:szCs w:val="21"/>
        </w:rPr>
        <w:t>建设项目投标报价汇总表（表</w:t>
      </w:r>
      <w:r>
        <w:rPr>
          <w:rStyle w:val="NormalCharacter"/>
          <w:szCs w:val="21"/>
        </w:rPr>
        <w:t>-02</w:t>
      </w:r>
      <w:r>
        <w:rPr>
          <w:rStyle w:val="NormalCharacter"/>
          <w:rFonts w:hint="eastAsia"/>
          <w:szCs w:val="21"/>
        </w:rPr>
        <w:t>）</w:t>
      </w:r>
    </w:p>
    <w:p w:rsidR="008074C4" w:rsidRDefault="008074C4">
      <w:pPr>
        <w:spacing w:line="360" w:lineRule="auto"/>
        <w:ind w:firstLineChars="450" w:firstLine="945"/>
        <w:rPr>
          <w:rStyle w:val="NormalCharacter"/>
          <w:szCs w:val="21"/>
        </w:rPr>
      </w:pPr>
      <w:r>
        <w:rPr>
          <w:rStyle w:val="NormalCharacter"/>
          <w:rFonts w:hint="eastAsia"/>
          <w:szCs w:val="21"/>
        </w:rPr>
        <w:t>②暂列金额明细表（表</w:t>
      </w:r>
      <w:r>
        <w:rPr>
          <w:rStyle w:val="NormalCharacter"/>
          <w:szCs w:val="21"/>
        </w:rPr>
        <w:t>12-1</w:t>
      </w:r>
      <w:r>
        <w:rPr>
          <w:rStyle w:val="NormalCharacter"/>
          <w:rFonts w:hint="eastAsia"/>
          <w:szCs w:val="21"/>
        </w:rPr>
        <w:t>）</w:t>
      </w:r>
    </w:p>
    <w:p w:rsidR="008074C4" w:rsidRDefault="008074C4">
      <w:pPr>
        <w:spacing w:line="360" w:lineRule="auto"/>
        <w:ind w:firstLineChars="450" w:firstLine="945"/>
        <w:rPr>
          <w:rStyle w:val="NormalCharacter"/>
          <w:szCs w:val="21"/>
        </w:rPr>
      </w:pPr>
      <w:r>
        <w:rPr>
          <w:rStyle w:val="NormalCharacter"/>
          <w:rFonts w:hint="eastAsia"/>
          <w:szCs w:val="21"/>
        </w:rPr>
        <w:t>③材料（工程设备）暂估单位及调整表（表</w:t>
      </w:r>
      <w:r>
        <w:rPr>
          <w:rStyle w:val="NormalCharacter"/>
          <w:szCs w:val="21"/>
        </w:rPr>
        <w:t>12-2</w:t>
      </w:r>
      <w:r>
        <w:rPr>
          <w:rStyle w:val="NormalCharacter"/>
          <w:rFonts w:hint="eastAsia"/>
          <w:szCs w:val="21"/>
        </w:rPr>
        <w:t>）</w:t>
      </w:r>
    </w:p>
    <w:p w:rsidR="008074C4" w:rsidRDefault="008074C4">
      <w:pPr>
        <w:spacing w:line="360" w:lineRule="auto"/>
        <w:ind w:firstLineChars="450" w:firstLine="945"/>
        <w:rPr>
          <w:rStyle w:val="NormalCharacter"/>
          <w:szCs w:val="21"/>
        </w:rPr>
      </w:pPr>
      <w:r>
        <w:rPr>
          <w:rStyle w:val="NormalCharacter"/>
          <w:rFonts w:hint="eastAsia"/>
          <w:szCs w:val="21"/>
        </w:rPr>
        <w:t>④专业工程暂估价表（表</w:t>
      </w:r>
      <w:r>
        <w:rPr>
          <w:rStyle w:val="NormalCharacter"/>
          <w:szCs w:val="21"/>
        </w:rPr>
        <w:t>12-3</w:t>
      </w:r>
      <w:r>
        <w:rPr>
          <w:rStyle w:val="NormalCharacter"/>
          <w:rFonts w:hint="eastAsia"/>
          <w:szCs w:val="21"/>
        </w:rPr>
        <w:t>）</w:t>
      </w:r>
    </w:p>
    <w:p w:rsidR="008074C4" w:rsidRDefault="008074C4">
      <w:pPr>
        <w:spacing w:line="360" w:lineRule="auto"/>
        <w:ind w:firstLineChars="450" w:firstLine="945"/>
        <w:rPr>
          <w:rStyle w:val="NormalCharacter"/>
          <w:szCs w:val="21"/>
        </w:rPr>
      </w:pPr>
      <w:r>
        <w:rPr>
          <w:rStyle w:val="NormalCharacter"/>
          <w:rFonts w:hint="eastAsia"/>
          <w:szCs w:val="21"/>
        </w:rPr>
        <w:t>⑤计日工表表</w:t>
      </w:r>
      <w:r>
        <w:rPr>
          <w:rStyle w:val="NormalCharacter"/>
          <w:szCs w:val="21"/>
        </w:rPr>
        <w:t>12-4</w:t>
      </w:r>
      <w:r>
        <w:rPr>
          <w:rStyle w:val="NormalCharacter"/>
          <w:rFonts w:hint="eastAsia"/>
          <w:szCs w:val="21"/>
        </w:rPr>
        <w:t>）</w:t>
      </w:r>
    </w:p>
    <w:p w:rsidR="008074C4" w:rsidRDefault="008074C4">
      <w:pPr>
        <w:spacing w:line="360" w:lineRule="auto"/>
        <w:ind w:firstLineChars="450" w:firstLine="945"/>
        <w:rPr>
          <w:rStyle w:val="NormalCharacter"/>
          <w:szCs w:val="21"/>
        </w:rPr>
      </w:pPr>
      <w:r>
        <w:rPr>
          <w:rStyle w:val="NormalCharacter"/>
          <w:rFonts w:hint="eastAsia"/>
          <w:szCs w:val="21"/>
        </w:rPr>
        <w:t>⑥总承包服务费计价表（表</w:t>
      </w:r>
      <w:r>
        <w:rPr>
          <w:rStyle w:val="NormalCharacter"/>
          <w:szCs w:val="21"/>
        </w:rPr>
        <w:t>12-5</w:t>
      </w:r>
      <w:r>
        <w:rPr>
          <w:rStyle w:val="NormalCharacter"/>
          <w:rFonts w:hint="eastAsia"/>
          <w:szCs w:val="21"/>
        </w:rPr>
        <w:t>）</w:t>
      </w:r>
    </w:p>
    <w:p w:rsidR="008074C4" w:rsidRDefault="008074C4">
      <w:pPr>
        <w:spacing w:line="360" w:lineRule="auto"/>
        <w:ind w:firstLineChars="450" w:firstLine="945"/>
        <w:rPr>
          <w:rStyle w:val="NormalCharacter"/>
          <w:szCs w:val="21"/>
        </w:rPr>
      </w:pPr>
      <w:r>
        <w:rPr>
          <w:rStyle w:val="NormalCharacter"/>
          <w:rFonts w:hint="eastAsia"/>
          <w:szCs w:val="21"/>
        </w:rPr>
        <w:t>⑦税前项目清单与计价表（表</w:t>
      </w:r>
      <w:r>
        <w:rPr>
          <w:rStyle w:val="NormalCharacter"/>
          <w:szCs w:val="21"/>
        </w:rPr>
        <w:t>-14</w:t>
      </w:r>
      <w:r>
        <w:rPr>
          <w:rStyle w:val="NormalCharacter"/>
          <w:rFonts w:hint="eastAsia"/>
          <w:szCs w:val="21"/>
        </w:rPr>
        <w:t>）</w:t>
      </w:r>
    </w:p>
    <w:p w:rsidR="008074C4" w:rsidRDefault="008074C4">
      <w:pPr>
        <w:spacing w:line="360" w:lineRule="auto"/>
        <w:ind w:firstLineChars="450" w:firstLine="945"/>
        <w:rPr>
          <w:rStyle w:val="NormalCharacter"/>
          <w:szCs w:val="21"/>
        </w:rPr>
      </w:pPr>
    </w:p>
    <w:p w:rsidR="008074C4" w:rsidRDefault="008074C4">
      <w:pPr>
        <w:spacing w:line="360" w:lineRule="auto"/>
        <w:ind w:firstLineChars="450" w:firstLine="945"/>
        <w:rPr>
          <w:rStyle w:val="NormalCharacter"/>
        </w:rPr>
      </w:pPr>
    </w:p>
    <w:p w:rsidR="008074C4" w:rsidRDefault="008074C4">
      <w:pPr>
        <w:spacing w:line="360" w:lineRule="auto"/>
        <w:rPr>
          <w:rStyle w:val="NormalCharacter"/>
        </w:rPr>
      </w:pPr>
    </w:p>
    <w:p w:rsidR="008074C4" w:rsidRDefault="008074C4">
      <w:pPr>
        <w:spacing w:line="360" w:lineRule="auto"/>
        <w:rPr>
          <w:rStyle w:val="NormalCharacter"/>
        </w:rPr>
      </w:pPr>
    </w:p>
    <w:p w:rsidR="008074C4" w:rsidRDefault="008074C4">
      <w:pPr>
        <w:rPr>
          <w:rStyle w:val="NormalCharacter"/>
        </w:rPr>
        <w:sectPr w:rsidR="008074C4">
          <w:pgSz w:w="11907" w:h="16840"/>
          <w:pgMar w:top="1440" w:right="1440" w:bottom="1440" w:left="1797" w:header="851" w:footer="851" w:gutter="0"/>
          <w:cols w:space="720"/>
          <w:docGrid w:linePitch="312"/>
        </w:sect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28"/>
          <w:szCs w:val="28"/>
        </w:rPr>
      </w:pPr>
      <w:r>
        <w:rPr>
          <w:rStyle w:val="NormalCharacter"/>
          <w:rFonts w:hint="eastAsia"/>
          <w:sz w:val="28"/>
          <w:szCs w:val="28"/>
        </w:rPr>
        <w:t>（项目名称）施工招标</w:t>
      </w:r>
    </w:p>
    <w:p w:rsidR="008074C4" w:rsidRDefault="008074C4">
      <w:pPr>
        <w:jc w:val="center"/>
        <w:rPr>
          <w:rStyle w:val="NormalCharacter"/>
          <w:sz w:val="28"/>
          <w:szCs w:val="28"/>
        </w:rPr>
      </w:pPr>
    </w:p>
    <w:p w:rsidR="008074C4" w:rsidRDefault="008074C4">
      <w:pPr>
        <w:spacing w:before="240"/>
        <w:jc w:val="center"/>
        <w:rPr>
          <w:rStyle w:val="NormalCharacter"/>
          <w:sz w:val="52"/>
          <w:szCs w:val="52"/>
        </w:rPr>
      </w:pPr>
      <w:r>
        <w:rPr>
          <w:rStyle w:val="NormalCharacter"/>
          <w:rFonts w:hint="eastAsia"/>
          <w:sz w:val="52"/>
          <w:szCs w:val="52"/>
        </w:rPr>
        <w:t>投</w:t>
      </w:r>
      <w:r>
        <w:rPr>
          <w:rStyle w:val="NormalCharacter"/>
          <w:sz w:val="52"/>
          <w:szCs w:val="52"/>
        </w:rPr>
        <w:t xml:space="preserve">  </w:t>
      </w:r>
      <w:r>
        <w:rPr>
          <w:rStyle w:val="NormalCharacter"/>
          <w:rFonts w:hint="eastAsia"/>
          <w:sz w:val="52"/>
          <w:szCs w:val="52"/>
        </w:rPr>
        <w:t>标</w:t>
      </w:r>
      <w:r>
        <w:rPr>
          <w:rStyle w:val="NormalCharacter"/>
          <w:sz w:val="52"/>
          <w:szCs w:val="52"/>
        </w:rPr>
        <w:t xml:space="preserve">  </w:t>
      </w:r>
      <w:r>
        <w:rPr>
          <w:rStyle w:val="NormalCharacter"/>
          <w:rFonts w:hint="eastAsia"/>
          <w:sz w:val="52"/>
          <w:szCs w:val="52"/>
        </w:rPr>
        <w:t>文</w:t>
      </w:r>
      <w:r>
        <w:rPr>
          <w:rStyle w:val="NormalCharacter"/>
          <w:sz w:val="52"/>
          <w:szCs w:val="52"/>
        </w:rPr>
        <w:t xml:space="preserve">  </w:t>
      </w:r>
      <w:r>
        <w:rPr>
          <w:rStyle w:val="NormalCharacter"/>
          <w:rFonts w:hint="eastAsia"/>
          <w:sz w:val="52"/>
          <w:szCs w:val="52"/>
        </w:rPr>
        <w:t>件</w:t>
      </w: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spacing w:line="360" w:lineRule="auto"/>
        <w:ind w:firstLineChars="850" w:firstLine="2380"/>
        <w:rPr>
          <w:rStyle w:val="NormalCharacter"/>
          <w:sz w:val="28"/>
          <w:szCs w:val="28"/>
          <w:u w:val="single"/>
        </w:rPr>
      </w:pPr>
      <w:r>
        <w:rPr>
          <w:rStyle w:val="NormalCharacter"/>
          <w:rFonts w:hint="eastAsia"/>
          <w:sz w:val="28"/>
          <w:szCs w:val="28"/>
        </w:rPr>
        <w:t>项目编号：</w:t>
      </w:r>
    </w:p>
    <w:p w:rsidR="008074C4" w:rsidRDefault="008074C4">
      <w:pPr>
        <w:jc w:val="center"/>
        <w:rPr>
          <w:rStyle w:val="NormalCharacter"/>
          <w:sz w:val="32"/>
          <w:szCs w:val="32"/>
        </w:rPr>
      </w:pPr>
    </w:p>
    <w:p w:rsidR="008074C4" w:rsidRDefault="008074C4">
      <w:pPr>
        <w:jc w:val="center"/>
        <w:rPr>
          <w:rStyle w:val="NormalCharacter"/>
          <w:sz w:val="32"/>
          <w:szCs w:val="32"/>
        </w:rPr>
      </w:pPr>
      <w:r>
        <w:rPr>
          <w:rStyle w:val="NormalCharacter"/>
          <w:rFonts w:hint="eastAsia"/>
          <w:sz w:val="32"/>
          <w:szCs w:val="32"/>
        </w:rPr>
        <w:t>（正本</w:t>
      </w:r>
      <w:r>
        <w:rPr>
          <w:rStyle w:val="NormalCharacter"/>
          <w:sz w:val="32"/>
          <w:szCs w:val="32"/>
        </w:rPr>
        <w:t>/</w:t>
      </w:r>
      <w:r>
        <w:rPr>
          <w:rStyle w:val="NormalCharacter"/>
          <w:rFonts w:hint="eastAsia"/>
          <w:sz w:val="32"/>
          <w:szCs w:val="32"/>
        </w:rPr>
        <w:t>副本）</w:t>
      </w: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jc w:val="center"/>
        <w:rPr>
          <w:rStyle w:val="NormalCharacter"/>
          <w:sz w:val="32"/>
          <w:szCs w:val="32"/>
        </w:rPr>
      </w:pPr>
    </w:p>
    <w:p w:rsidR="008074C4" w:rsidRDefault="008074C4">
      <w:pPr>
        <w:spacing w:line="360" w:lineRule="auto"/>
        <w:ind w:firstLineChars="350" w:firstLine="980"/>
        <w:rPr>
          <w:rStyle w:val="NormalCharacter"/>
          <w:sz w:val="28"/>
          <w:szCs w:val="28"/>
          <w:u w:val="single"/>
        </w:rPr>
      </w:pPr>
      <w:r>
        <w:rPr>
          <w:rStyle w:val="NormalCharacter"/>
          <w:rFonts w:hint="eastAsia"/>
          <w:sz w:val="28"/>
          <w:szCs w:val="28"/>
        </w:rPr>
        <w:t>投标内容：</w:t>
      </w:r>
      <w:r>
        <w:rPr>
          <w:rStyle w:val="NormalCharacter"/>
          <w:sz w:val="28"/>
          <w:szCs w:val="28"/>
          <w:u w:val="single"/>
        </w:rPr>
        <w:t xml:space="preserve">            </w:t>
      </w:r>
      <w:r>
        <w:rPr>
          <w:rStyle w:val="NormalCharacter"/>
          <w:rFonts w:hint="eastAsia"/>
          <w:sz w:val="28"/>
          <w:szCs w:val="28"/>
          <w:u w:val="single"/>
        </w:rPr>
        <w:t>技术标部分</w:t>
      </w:r>
      <w:r>
        <w:rPr>
          <w:rStyle w:val="NormalCharacter"/>
          <w:sz w:val="28"/>
          <w:szCs w:val="28"/>
          <w:u w:val="single"/>
        </w:rPr>
        <w:t xml:space="preserve">           </w:t>
      </w:r>
    </w:p>
    <w:p w:rsidR="008074C4" w:rsidRDefault="008074C4">
      <w:pPr>
        <w:spacing w:line="360" w:lineRule="auto"/>
        <w:ind w:firstLineChars="350" w:firstLine="980"/>
        <w:rPr>
          <w:rStyle w:val="NormalCharacter"/>
          <w:sz w:val="28"/>
          <w:szCs w:val="28"/>
        </w:rPr>
      </w:pPr>
      <w:r>
        <w:rPr>
          <w:rStyle w:val="NormalCharacter"/>
          <w:rFonts w:hint="eastAsia"/>
          <w:sz w:val="28"/>
          <w:szCs w:val="28"/>
        </w:rPr>
        <w:t>投标人：（盖单位章）</w:t>
      </w:r>
    </w:p>
    <w:p w:rsidR="008074C4" w:rsidRDefault="008074C4">
      <w:pPr>
        <w:spacing w:line="360" w:lineRule="auto"/>
        <w:ind w:firstLineChars="350" w:firstLine="980"/>
        <w:rPr>
          <w:rStyle w:val="NormalCharacter"/>
          <w:sz w:val="28"/>
          <w:szCs w:val="28"/>
        </w:rPr>
      </w:pPr>
      <w:r>
        <w:rPr>
          <w:rStyle w:val="NormalCharacter"/>
          <w:rFonts w:hint="eastAsia"/>
          <w:sz w:val="28"/>
          <w:szCs w:val="28"/>
        </w:rPr>
        <w:t>法定代表人或其委托代理人：（签字或盖章）</w:t>
      </w:r>
    </w:p>
    <w:p w:rsidR="008074C4" w:rsidRDefault="008074C4">
      <w:pPr>
        <w:jc w:val="center"/>
        <w:rPr>
          <w:rStyle w:val="NormalCharacter"/>
          <w:sz w:val="28"/>
          <w:szCs w:val="28"/>
        </w:rPr>
      </w:pPr>
    </w:p>
    <w:p w:rsidR="008074C4" w:rsidRDefault="008074C4">
      <w:pPr>
        <w:jc w:val="center"/>
        <w:rPr>
          <w:rStyle w:val="NormalCharacter"/>
          <w:sz w:val="28"/>
          <w:szCs w:val="28"/>
        </w:rPr>
      </w:pPr>
    </w:p>
    <w:p w:rsidR="008074C4" w:rsidRDefault="008074C4">
      <w:pPr>
        <w:jc w:val="center"/>
        <w:rPr>
          <w:rStyle w:val="NormalCharacter"/>
          <w:sz w:val="28"/>
          <w:szCs w:val="28"/>
        </w:rPr>
      </w:pPr>
      <w:r>
        <w:rPr>
          <w:rStyle w:val="NormalCharacter"/>
          <w:rFonts w:hint="eastAsia"/>
          <w:sz w:val="28"/>
          <w:szCs w:val="28"/>
        </w:rPr>
        <w:t>年</w:t>
      </w:r>
      <w:r>
        <w:rPr>
          <w:rStyle w:val="NormalCharacter"/>
          <w:sz w:val="28"/>
          <w:szCs w:val="28"/>
        </w:rPr>
        <w:t xml:space="preserve">   </w:t>
      </w:r>
      <w:r>
        <w:rPr>
          <w:rStyle w:val="NormalCharacter"/>
          <w:rFonts w:hint="eastAsia"/>
          <w:sz w:val="28"/>
          <w:szCs w:val="28"/>
        </w:rPr>
        <w:t>月</w:t>
      </w:r>
      <w:r>
        <w:rPr>
          <w:rStyle w:val="NormalCharacter"/>
          <w:sz w:val="28"/>
          <w:szCs w:val="28"/>
        </w:rPr>
        <w:t xml:space="preserve">   </w:t>
      </w:r>
      <w:r>
        <w:rPr>
          <w:rStyle w:val="NormalCharacter"/>
          <w:rFonts w:hint="eastAsia"/>
          <w:sz w:val="28"/>
          <w:szCs w:val="28"/>
        </w:rPr>
        <w:t>日</w:t>
      </w:r>
    </w:p>
    <w:p w:rsidR="008074C4" w:rsidRDefault="008074C4">
      <w:pPr>
        <w:spacing w:line="360" w:lineRule="exact"/>
        <w:ind w:firstLineChars="200" w:firstLine="560"/>
        <w:jc w:val="center"/>
        <w:rPr>
          <w:rStyle w:val="NormalCharacter"/>
          <w:sz w:val="28"/>
          <w:szCs w:val="28"/>
        </w:rPr>
      </w:pPr>
      <w:r>
        <w:rPr>
          <w:rStyle w:val="NormalCharacter"/>
          <w:sz w:val="28"/>
          <w:szCs w:val="28"/>
        </w:rPr>
        <w:br w:type="page"/>
      </w:r>
    </w:p>
    <w:p w:rsidR="008074C4" w:rsidRDefault="008074C4">
      <w:pPr>
        <w:spacing w:line="360" w:lineRule="exact"/>
        <w:ind w:firstLineChars="200" w:firstLine="562"/>
        <w:jc w:val="center"/>
        <w:rPr>
          <w:rStyle w:val="NormalCharacter"/>
          <w:b/>
          <w:sz w:val="28"/>
          <w:szCs w:val="28"/>
        </w:rPr>
      </w:pPr>
      <w:r>
        <w:rPr>
          <w:rStyle w:val="NormalCharacter"/>
          <w:rFonts w:hint="eastAsia"/>
          <w:b/>
          <w:sz w:val="28"/>
          <w:szCs w:val="28"/>
        </w:rPr>
        <w:t>目</w:t>
      </w:r>
      <w:r>
        <w:rPr>
          <w:rStyle w:val="NormalCharacter"/>
          <w:b/>
          <w:sz w:val="28"/>
          <w:szCs w:val="28"/>
        </w:rPr>
        <w:t xml:space="preserve">   </w:t>
      </w:r>
      <w:r>
        <w:rPr>
          <w:rStyle w:val="NormalCharacter"/>
          <w:rFonts w:hint="eastAsia"/>
          <w:b/>
          <w:sz w:val="28"/>
          <w:szCs w:val="28"/>
        </w:rPr>
        <w:t>录</w:t>
      </w:r>
    </w:p>
    <w:p w:rsidR="008074C4" w:rsidRDefault="008074C4">
      <w:pPr>
        <w:spacing w:line="360" w:lineRule="exact"/>
        <w:ind w:firstLineChars="200" w:firstLine="640"/>
        <w:rPr>
          <w:rStyle w:val="NormalCharacter"/>
          <w:sz w:val="32"/>
          <w:szCs w:val="32"/>
        </w:rPr>
      </w:pPr>
    </w:p>
    <w:p w:rsidR="008074C4" w:rsidRDefault="008074C4">
      <w:pPr>
        <w:pStyle w:val="UserStyle49"/>
        <w:spacing w:line="460" w:lineRule="exact"/>
        <w:rPr>
          <w:rStyle w:val="NormalCharacter"/>
        </w:rPr>
      </w:pPr>
      <w:r>
        <w:rPr>
          <w:rStyle w:val="NormalCharacter"/>
          <w:rFonts w:hint="eastAsia"/>
        </w:rPr>
        <w:t>一、施工组织设计</w:t>
      </w:r>
    </w:p>
    <w:p w:rsidR="008074C4" w:rsidRDefault="008074C4">
      <w:pPr>
        <w:pStyle w:val="UserStyle49"/>
        <w:spacing w:line="460" w:lineRule="exact"/>
        <w:rPr>
          <w:rStyle w:val="NormalCharacter"/>
        </w:rPr>
      </w:pPr>
      <w:r>
        <w:rPr>
          <w:rStyle w:val="NormalCharacter"/>
          <w:rFonts w:hint="eastAsia"/>
        </w:rPr>
        <w:t>二、拟分包计划表</w:t>
      </w:r>
    </w:p>
    <w:p w:rsidR="008074C4" w:rsidRDefault="008074C4">
      <w:pPr>
        <w:spacing w:line="460" w:lineRule="exact"/>
        <w:rPr>
          <w:rStyle w:val="NormalCharacter"/>
        </w:rPr>
      </w:pPr>
      <w:r>
        <w:rPr>
          <w:rStyle w:val="NormalCharacter"/>
          <w:rFonts w:hint="eastAsia"/>
        </w:rPr>
        <w:t>三、项目管理机构</w:t>
      </w:r>
    </w:p>
    <w:p w:rsidR="008074C4" w:rsidRDefault="008074C4">
      <w:pPr>
        <w:spacing w:line="460" w:lineRule="exact"/>
        <w:rPr>
          <w:rStyle w:val="NormalCharacter"/>
        </w:rPr>
      </w:pPr>
      <w:r>
        <w:rPr>
          <w:rStyle w:val="NormalCharacter"/>
        </w:rPr>
        <w:t>1</w:t>
      </w:r>
      <w:r>
        <w:rPr>
          <w:rStyle w:val="NormalCharacter"/>
          <w:rFonts w:hint="eastAsia"/>
        </w:rPr>
        <w:t>、项目管理机构配备情况表；</w:t>
      </w:r>
    </w:p>
    <w:p w:rsidR="008074C4" w:rsidRDefault="008074C4">
      <w:pPr>
        <w:pStyle w:val="UserStyle49"/>
        <w:spacing w:line="460" w:lineRule="exact"/>
        <w:rPr>
          <w:rStyle w:val="NormalCharacter"/>
        </w:rPr>
      </w:pPr>
      <w:r>
        <w:rPr>
          <w:rStyle w:val="NormalCharacter"/>
        </w:rPr>
        <w:t>2</w:t>
      </w:r>
      <w:r>
        <w:rPr>
          <w:rStyle w:val="NormalCharacter"/>
          <w:rFonts w:hint="eastAsia"/>
        </w:rPr>
        <w:t>、项目经理（注册建造师）简历表（如有）；</w:t>
      </w:r>
    </w:p>
    <w:p w:rsidR="008074C4" w:rsidRDefault="008074C4">
      <w:pPr>
        <w:pStyle w:val="UserStyle49"/>
        <w:spacing w:line="460" w:lineRule="exact"/>
        <w:rPr>
          <w:rStyle w:val="NormalCharacter"/>
        </w:rPr>
      </w:pPr>
      <w:r>
        <w:rPr>
          <w:rStyle w:val="NormalCharacter"/>
        </w:rPr>
        <w:t>3</w:t>
      </w:r>
      <w:r>
        <w:rPr>
          <w:rStyle w:val="NormalCharacter"/>
          <w:rFonts w:hint="eastAsia"/>
        </w:rPr>
        <w:t>、项目技术负责人简历表。</w:t>
      </w:r>
    </w:p>
    <w:p w:rsidR="008074C4" w:rsidRDefault="008074C4">
      <w:pPr>
        <w:spacing w:line="460" w:lineRule="exact"/>
        <w:ind w:firstLineChars="200" w:firstLine="420"/>
        <w:rPr>
          <w:rStyle w:val="NormalCharacter"/>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spacing w:line="360" w:lineRule="exact"/>
        <w:ind w:firstLineChars="200" w:firstLine="560"/>
        <w:rPr>
          <w:rStyle w:val="NormalCharacter"/>
          <w:sz w:val="28"/>
          <w:szCs w:val="28"/>
        </w:rPr>
      </w:pPr>
    </w:p>
    <w:p w:rsidR="008074C4" w:rsidRDefault="008074C4">
      <w:pPr>
        <w:pStyle w:val="UserStyle49"/>
        <w:rPr>
          <w:rStyle w:val="NormalCharacter"/>
        </w:rPr>
      </w:pPr>
    </w:p>
    <w:p w:rsidR="008074C4" w:rsidRDefault="008074C4">
      <w:pPr>
        <w:pStyle w:val="UserStyle49"/>
        <w:jc w:val="center"/>
        <w:rPr>
          <w:rStyle w:val="NormalCharacter"/>
          <w:b/>
          <w:sz w:val="24"/>
        </w:rPr>
      </w:pPr>
      <w:r>
        <w:rPr>
          <w:rStyle w:val="NormalCharacter"/>
          <w:rFonts w:hint="eastAsia"/>
          <w:b/>
          <w:sz w:val="24"/>
        </w:rPr>
        <w:t>一、施工组织设计</w:t>
      </w:r>
    </w:p>
    <w:p w:rsidR="008074C4" w:rsidRDefault="008074C4">
      <w:pPr>
        <w:spacing w:line="460" w:lineRule="exact"/>
        <w:ind w:firstLineChars="200" w:firstLine="420"/>
        <w:rPr>
          <w:rStyle w:val="NormalCharacter"/>
          <w:szCs w:val="21"/>
        </w:rPr>
      </w:pPr>
      <w:r>
        <w:rPr>
          <w:rStyle w:val="NormalCharacter"/>
          <w:szCs w:val="21"/>
        </w:rPr>
        <w:t>1</w:t>
      </w:r>
      <w:r>
        <w:rPr>
          <w:rStyle w:val="NormalCharacter"/>
          <w:rFonts w:hint="eastAsia"/>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8074C4" w:rsidRDefault="008074C4">
      <w:pPr>
        <w:spacing w:line="460" w:lineRule="exact"/>
        <w:ind w:firstLineChars="200" w:firstLine="420"/>
        <w:rPr>
          <w:rStyle w:val="NormalCharacter"/>
          <w:szCs w:val="21"/>
        </w:rPr>
      </w:pPr>
      <w:r>
        <w:rPr>
          <w:rStyle w:val="NormalCharacter"/>
          <w:szCs w:val="21"/>
        </w:rPr>
        <w:t>2</w:t>
      </w:r>
      <w:r>
        <w:rPr>
          <w:rStyle w:val="NormalCharacter"/>
          <w:rFonts w:hint="eastAsia"/>
          <w:szCs w:val="21"/>
        </w:rPr>
        <w:t>．施工组织设计除采用文字表述外可附下列图表，图表及格式要求附后。</w:t>
      </w:r>
    </w:p>
    <w:p w:rsidR="008074C4" w:rsidRDefault="008074C4">
      <w:pPr>
        <w:spacing w:line="460" w:lineRule="exact"/>
        <w:ind w:firstLineChars="200" w:firstLine="420"/>
        <w:rPr>
          <w:rStyle w:val="NormalCharacter"/>
          <w:szCs w:val="21"/>
        </w:rPr>
      </w:pPr>
      <w:r>
        <w:rPr>
          <w:rStyle w:val="NormalCharacter"/>
          <w:rFonts w:hint="eastAsia"/>
          <w:szCs w:val="21"/>
        </w:rPr>
        <w:t>附表一</w:t>
      </w:r>
      <w:r>
        <w:rPr>
          <w:rStyle w:val="NormalCharacter"/>
          <w:szCs w:val="21"/>
        </w:rPr>
        <w:t xml:space="preserve">  </w:t>
      </w:r>
      <w:r>
        <w:rPr>
          <w:rStyle w:val="NormalCharacter"/>
          <w:rFonts w:hint="eastAsia"/>
          <w:szCs w:val="21"/>
        </w:rPr>
        <w:t>拟投入本工程的主要施工设备表</w:t>
      </w:r>
    </w:p>
    <w:p w:rsidR="008074C4" w:rsidRDefault="008074C4">
      <w:pPr>
        <w:spacing w:line="460" w:lineRule="exact"/>
        <w:ind w:firstLineChars="200" w:firstLine="420"/>
        <w:rPr>
          <w:rStyle w:val="NormalCharacter"/>
          <w:szCs w:val="21"/>
        </w:rPr>
      </w:pPr>
      <w:r>
        <w:rPr>
          <w:rStyle w:val="NormalCharacter"/>
          <w:rFonts w:hint="eastAsia"/>
          <w:szCs w:val="21"/>
        </w:rPr>
        <w:t>附表二</w:t>
      </w:r>
      <w:r>
        <w:rPr>
          <w:rStyle w:val="NormalCharacter"/>
          <w:szCs w:val="21"/>
        </w:rPr>
        <w:t xml:space="preserve">  </w:t>
      </w:r>
      <w:r>
        <w:rPr>
          <w:rStyle w:val="NormalCharacter"/>
          <w:rFonts w:hint="eastAsia"/>
          <w:szCs w:val="21"/>
        </w:rPr>
        <w:t>拟配备本工程的试验和检测仪器设备表</w:t>
      </w:r>
    </w:p>
    <w:p w:rsidR="008074C4" w:rsidRDefault="008074C4">
      <w:pPr>
        <w:spacing w:line="460" w:lineRule="exact"/>
        <w:ind w:firstLineChars="200" w:firstLine="420"/>
        <w:rPr>
          <w:rStyle w:val="NormalCharacter"/>
          <w:szCs w:val="21"/>
        </w:rPr>
      </w:pPr>
      <w:r>
        <w:rPr>
          <w:rStyle w:val="NormalCharacter"/>
          <w:rFonts w:hint="eastAsia"/>
          <w:szCs w:val="21"/>
        </w:rPr>
        <w:t>附表三</w:t>
      </w:r>
      <w:r>
        <w:rPr>
          <w:rStyle w:val="NormalCharacter"/>
          <w:szCs w:val="21"/>
        </w:rPr>
        <w:t xml:space="preserve">  </w:t>
      </w:r>
      <w:r>
        <w:rPr>
          <w:rStyle w:val="NormalCharacter"/>
          <w:rFonts w:hint="eastAsia"/>
          <w:szCs w:val="21"/>
        </w:rPr>
        <w:t>劳动力计划表</w:t>
      </w:r>
    </w:p>
    <w:p w:rsidR="008074C4" w:rsidRDefault="008074C4">
      <w:pPr>
        <w:spacing w:line="460" w:lineRule="exact"/>
        <w:ind w:firstLineChars="200" w:firstLine="420"/>
        <w:rPr>
          <w:rStyle w:val="NormalCharacter"/>
          <w:szCs w:val="21"/>
        </w:rPr>
      </w:pPr>
      <w:r>
        <w:rPr>
          <w:rStyle w:val="NormalCharacter"/>
          <w:rFonts w:hint="eastAsia"/>
          <w:szCs w:val="21"/>
        </w:rPr>
        <w:t>附表四</w:t>
      </w:r>
      <w:r>
        <w:rPr>
          <w:rStyle w:val="NormalCharacter"/>
          <w:szCs w:val="21"/>
        </w:rPr>
        <w:t xml:space="preserve">  </w:t>
      </w:r>
      <w:r>
        <w:rPr>
          <w:rStyle w:val="NormalCharacter"/>
          <w:rFonts w:hint="eastAsia"/>
          <w:szCs w:val="21"/>
        </w:rPr>
        <w:t>计划开、竣工日期和施工进度网络图</w:t>
      </w:r>
    </w:p>
    <w:p w:rsidR="008074C4" w:rsidRDefault="008074C4">
      <w:pPr>
        <w:spacing w:line="460" w:lineRule="exact"/>
        <w:ind w:firstLineChars="200" w:firstLine="420"/>
        <w:rPr>
          <w:rStyle w:val="NormalCharacter"/>
          <w:szCs w:val="21"/>
        </w:rPr>
      </w:pPr>
      <w:r>
        <w:rPr>
          <w:rStyle w:val="NormalCharacter"/>
          <w:rFonts w:hint="eastAsia"/>
          <w:szCs w:val="21"/>
        </w:rPr>
        <w:t>附表五</w:t>
      </w:r>
      <w:r>
        <w:rPr>
          <w:rStyle w:val="NormalCharacter"/>
          <w:szCs w:val="21"/>
        </w:rPr>
        <w:t xml:space="preserve">  </w:t>
      </w:r>
      <w:r>
        <w:rPr>
          <w:rStyle w:val="NormalCharacter"/>
          <w:rFonts w:hint="eastAsia"/>
          <w:szCs w:val="21"/>
        </w:rPr>
        <w:t>施工总平面图</w:t>
      </w:r>
    </w:p>
    <w:p w:rsidR="008074C4" w:rsidRDefault="008074C4">
      <w:pPr>
        <w:spacing w:line="460" w:lineRule="exact"/>
        <w:ind w:firstLineChars="200" w:firstLine="420"/>
        <w:rPr>
          <w:rStyle w:val="NormalCharacter"/>
          <w:szCs w:val="21"/>
        </w:rPr>
      </w:pPr>
      <w:r>
        <w:rPr>
          <w:rStyle w:val="NormalCharacter"/>
          <w:rFonts w:hint="eastAsia"/>
          <w:szCs w:val="21"/>
        </w:rPr>
        <w:t>附表六</w:t>
      </w:r>
      <w:r>
        <w:rPr>
          <w:rStyle w:val="NormalCharacter"/>
          <w:szCs w:val="21"/>
        </w:rPr>
        <w:t xml:space="preserve">  </w:t>
      </w:r>
      <w:r>
        <w:rPr>
          <w:rStyle w:val="NormalCharacter"/>
          <w:rFonts w:hint="eastAsia"/>
          <w:szCs w:val="21"/>
        </w:rPr>
        <w:t>临时用地表</w:t>
      </w:r>
    </w:p>
    <w:p w:rsidR="008074C4" w:rsidRDefault="008074C4">
      <w:pPr>
        <w:spacing w:line="460" w:lineRule="exact"/>
        <w:ind w:firstLineChars="200" w:firstLine="420"/>
        <w:rPr>
          <w:rStyle w:val="NormalCharacter"/>
          <w:szCs w:val="21"/>
        </w:rPr>
      </w:pPr>
    </w:p>
    <w:p w:rsidR="008074C4" w:rsidRDefault="008074C4">
      <w:pPr>
        <w:rPr>
          <w:rStyle w:val="NormalCharacter"/>
          <w:szCs w:val="21"/>
        </w:rPr>
      </w:pPr>
      <w:r>
        <w:rPr>
          <w:rStyle w:val="NormalCharacter"/>
          <w:rFonts w:hint="eastAsia"/>
        </w:rPr>
        <w:t>附表一：拟投入本</w:t>
      </w:r>
      <w:r>
        <w:rPr>
          <w:rStyle w:val="NormalCharacter"/>
          <w:rFonts w:hint="eastAsia"/>
          <w:szCs w:val="21"/>
        </w:rPr>
        <w:t>工程</w:t>
      </w:r>
      <w:r>
        <w:rPr>
          <w:rStyle w:val="NormalCharacter"/>
          <w:rFonts w:hint="eastAsia"/>
        </w:rPr>
        <w:t>的主要施工设备表</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758"/>
        <w:gridCol w:w="1226"/>
        <w:gridCol w:w="851"/>
        <w:gridCol w:w="708"/>
        <w:gridCol w:w="709"/>
        <w:gridCol w:w="851"/>
        <w:gridCol w:w="1134"/>
        <w:gridCol w:w="992"/>
        <w:gridCol w:w="1134"/>
        <w:gridCol w:w="992"/>
      </w:tblGrid>
      <w:tr w:rsidR="008074C4" w:rsidRPr="00E11160">
        <w:trPr>
          <w:trHeight w:val="917"/>
          <w:jc w:val="center"/>
        </w:trPr>
        <w:tc>
          <w:tcPr>
            <w:tcW w:w="75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序号</w:t>
            </w:r>
          </w:p>
        </w:tc>
        <w:tc>
          <w:tcPr>
            <w:tcW w:w="12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设备名称</w:t>
            </w:r>
          </w:p>
        </w:tc>
        <w:tc>
          <w:tcPr>
            <w:tcW w:w="8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型号</w:t>
            </w:r>
          </w:p>
          <w:p w:rsidR="008074C4" w:rsidRPr="00E11160" w:rsidRDefault="008074C4">
            <w:pPr>
              <w:spacing w:line="360" w:lineRule="auto"/>
              <w:rPr>
                <w:rStyle w:val="NormalCharacter"/>
                <w:rFonts w:ascii="宋体"/>
              </w:rPr>
            </w:pPr>
            <w:r w:rsidRPr="00E11160">
              <w:rPr>
                <w:rStyle w:val="NormalCharacter"/>
                <w:rFonts w:ascii="宋体" w:hAnsi="宋体" w:hint="eastAsia"/>
              </w:rPr>
              <w:t>规格</w:t>
            </w:r>
          </w:p>
        </w:tc>
        <w:tc>
          <w:tcPr>
            <w:tcW w:w="70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数量</w:t>
            </w:r>
          </w:p>
        </w:tc>
        <w:tc>
          <w:tcPr>
            <w:tcW w:w="709"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国别</w:t>
            </w:r>
          </w:p>
          <w:p w:rsidR="008074C4" w:rsidRPr="00E11160" w:rsidRDefault="008074C4">
            <w:pPr>
              <w:spacing w:line="360" w:lineRule="auto"/>
              <w:rPr>
                <w:rStyle w:val="NormalCharacter"/>
                <w:rFonts w:ascii="宋体"/>
              </w:rPr>
            </w:pPr>
            <w:r w:rsidRPr="00E11160">
              <w:rPr>
                <w:rStyle w:val="NormalCharacter"/>
                <w:rFonts w:ascii="宋体" w:hAnsi="宋体" w:hint="eastAsia"/>
              </w:rPr>
              <w:t>产地</w:t>
            </w:r>
          </w:p>
        </w:tc>
        <w:tc>
          <w:tcPr>
            <w:tcW w:w="8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制造</w:t>
            </w:r>
          </w:p>
          <w:p w:rsidR="008074C4" w:rsidRPr="00E11160" w:rsidRDefault="008074C4">
            <w:pPr>
              <w:spacing w:line="360" w:lineRule="auto"/>
              <w:rPr>
                <w:rStyle w:val="NormalCharacter"/>
                <w:rFonts w:ascii="宋体"/>
              </w:rPr>
            </w:pPr>
            <w:r w:rsidRPr="00E11160">
              <w:rPr>
                <w:rStyle w:val="NormalCharacter"/>
                <w:rFonts w:ascii="宋体" w:hAnsi="宋体" w:hint="eastAsia"/>
              </w:rPr>
              <w:t>年份</w:t>
            </w:r>
          </w:p>
        </w:tc>
        <w:tc>
          <w:tcPr>
            <w:tcW w:w="113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额定功率</w:t>
            </w:r>
          </w:p>
          <w:p w:rsidR="008074C4" w:rsidRPr="00E11160" w:rsidRDefault="008074C4">
            <w:pPr>
              <w:spacing w:line="360" w:lineRule="auto"/>
              <w:rPr>
                <w:rStyle w:val="NormalCharacter"/>
                <w:rFonts w:ascii="宋体"/>
              </w:rPr>
            </w:pPr>
            <w:r w:rsidRPr="00E11160">
              <w:rPr>
                <w:rStyle w:val="NormalCharacter"/>
                <w:rFonts w:ascii="宋体" w:hAnsi="宋体" w:hint="eastAsia"/>
              </w:rPr>
              <w:t>（</w:t>
            </w:r>
            <w:r w:rsidRPr="00E11160">
              <w:rPr>
                <w:rStyle w:val="NormalCharacter"/>
                <w:rFonts w:ascii="宋体" w:hAnsi="宋体"/>
              </w:rPr>
              <w:t>KW</w:t>
            </w:r>
            <w:r w:rsidRPr="00E11160">
              <w:rPr>
                <w:rStyle w:val="NormalCharacter"/>
                <w:rFonts w:ascii="宋体" w:hAnsi="宋体" w:hint="eastAsia"/>
              </w:rPr>
              <w:t>）</w:t>
            </w:r>
          </w:p>
        </w:tc>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生产</w:t>
            </w:r>
          </w:p>
          <w:p w:rsidR="008074C4" w:rsidRPr="00E11160" w:rsidRDefault="008074C4">
            <w:pPr>
              <w:spacing w:line="360" w:lineRule="auto"/>
              <w:rPr>
                <w:rStyle w:val="NormalCharacter"/>
                <w:rFonts w:ascii="宋体"/>
              </w:rPr>
            </w:pPr>
            <w:r w:rsidRPr="00E11160">
              <w:rPr>
                <w:rStyle w:val="NormalCharacter"/>
                <w:rFonts w:ascii="宋体" w:hAnsi="宋体" w:hint="eastAsia"/>
              </w:rPr>
              <w:t>能力</w:t>
            </w:r>
          </w:p>
        </w:tc>
        <w:tc>
          <w:tcPr>
            <w:tcW w:w="113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用于施</w:t>
            </w:r>
          </w:p>
          <w:p w:rsidR="008074C4" w:rsidRPr="00E11160" w:rsidRDefault="008074C4">
            <w:pPr>
              <w:spacing w:line="360" w:lineRule="auto"/>
              <w:rPr>
                <w:rStyle w:val="NormalCharacter"/>
                <w:rFonts w:ascii="宋体"/>
              </w:rPr>
            </w:pPr>
            <w:r w:rsidRPr="00E11160">
              <w:rPr>
                <w:rStyle w:val="NormalCharacter"/>
                <w:rFonts w:ascii="宋体" w:hAnsi="宋体" w:hint="eastAsia"/>
              </w:rPr>
              <w:t>工部位</w:t>
            </w:r>
          </w:p>
        </w:tc>
        <w:tc>
          <w:tcPr>
            <w:tcW w:w="992"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备注</w:t>
            </w:r>
          </w:p>
        </w:tc>
      </w:tr>
      <w:tr w:rsidR="008074C4" w:rsidRPr="00E11160">
        <w:trPr>
          <w:trHeight w:val="454"/>
          <w:jc w:val="center"/>
        </w:trPr>
        <w:tc>
          <w:tcPr>
            <w:tcW w:w="758" w:type="dxa"/>
          </w:tcPr>
          <w:p w:rsidR="008074C4" w:rsidRPr="00E11160" w:rsidRDefault="008074C4">
            <w:pPr>
              <w:spacing w:line="360" w:lineRule="auto"/>
              <w:rPr>
                <w:rStyle w:val="NormalCharacter"/>
                <w:rFonts w:ascii="宋体"/>
              </w:rPr>
            </w:pPr>
          </w:p>
        </w:tc>
        <w:tc>
          <w:tcPr>
            <w:tcW w:w="1226" w:type="dxa"/>
          </w:tcPr>
          <w:p w:rsidR="008074C4" w:rsidRPr="00E11160" w:rsidRDefault="008074C4">
            <w:pPr>
              <w:spacing w:line="360" w:lineRule="auto"/>
              <w:ind w:firstLineChars="200" w:firstLine="420"/>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708" w:type="dxa"/>
          </w:tcPr>
          <w:p w:rsidR="008074C4" w:rsidRPr="00E11160" w:rsidRDefault="008074C4">
            <w:pPr>
              <w:spacing w:line="360" w:lineRule="auto"/>
              <w:rPr>
                <w:rStyle w:val="NormalCharacter"/>
                <w:rFonts w:ascii="宋体"/>
              </w:rPr>
            </w:pPr>
          </w:p>
        </w:tc>
        <w:tc>
          <w:tcPr>
            <w:tcW w:w="709"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r>
      <w:tr w:rsidR="008074C4" w:rsidRPr="00E11160">
        <w:trPr>
          <w:trHeight w:val="454"/>
          <w:jc w:val="center"/>
        </w:trPr>
        <w:tc>
          <w:tcPr>
            <w:tcW w:w="758" w:type="dxa"/>
          </w:tcPr>
          <w:p w:rsidR="008074C4" w:rsidRPr="00E11160" w:rsidRDefault="008074C4">
            <w:pPr>
              <w:spacing w:line="360" w:lineRule="auto"/>
              <w:rPr>
                <w:rStyle w:val="NormalCharacter"/>
                <w:rFonts w:ascii="宋体"/>
              </w:rPr>
            </w:pPr>
          </w:p>
        </w:tc>
        <w:tc>
          <w:tcPr>
            <w:tcW w:w="1226"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708" w:type="dxa"/>
          </w:tcPr>
          <w:p w:rsidR="008074C4" w:rsidRPr="00E11160" w:rsidRDefault="008074C4">
            <w:pPr>
              <w:spacing w:line="360" w:lineRule="auto"/>
              <w:rPr>
                <w:rStyle w:val="NormalCharacter"/>
                <w:rFonts w:ascii="宋体"/>
              </w:rPr>
            </w:pPr>
          </w:p>
        </w:tc>
        <w:tc>
          <w:tcPr>
            <w:tcW w:w="709"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r>
      <w:tr w:rsidR="008074C4" w:rsidRPr="00E11160">
        <w:trPr>
          <w:trHeight w:val="454"/>
          <w:jc w:val="center"/>
        </w:trPr>
        <w:tc>
          <w:tcPr>
            <w:tcW w:w="758" w:type="dxa"/>
          </w:tcPr>
          <w:p w:rsidR="008074C4" w:rsidRPr="00E11160" w:rsidRDefault="008074C4">
            <w:pPr>
              <w:spacing w:line="360" w:lineRule="auto"/>
              <w:rPr>
                <w:rStyle w:val="NormalCharacter"/>
                <w:rFonts w:ascii="宋体"/>
              </w:rPr>
            </w:pPr>
          </w:p>
        </w:tc>
        <w:tc>
          <w:tcPr>
            <w:tcW w:w="1226"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708" w:type="dxa"/>
          </w:tcPr>
          <w:p w:rsidR="008074C4" w:rsidRPr="00E11160" w:rsidRDefault="008074C4">
            <w:pPr>
              <w:spacing w:line="360" w:lineRule="auto"/>
              <w:rPr>
                <w:rStyle w:val="NormalCharacter"/>
                <w:rFonts w:ascii="宋体"/>
              </w:rPr>
            </w:pPr>
          </w:p>
        </w:tc>
        <w:tc>
          <w:tcPr>
            <w:tcW w:w="709"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r>
      <w:tr w:rsidR="008074C4" w:rsidRPr="00E11160">
        <w:trPr>
          <w:trHeight w:val="454"/>
          <w:jc w:val="center"/>
        </w:trPr>
        <w:tc>
          <w:tcPr>
            <w:tcW w:w="758" w:type="dxa"/>
          </w:tcPr>
          <w:p w:rsidR="008074C4" w:rsidRPr="00E11160" w:rsidRDefault="008074C4">
            <w:pPr>
              <w:spacing w:line="360" w:lineRule="auto"/>
              <w:rPr>
                <w:rStyle w:val="NormalCharacter"/>
                <w:rFonts w:ascii="宋体"/>
              </w:rPr>
            </w:pPr>
          </w:p>
        </w:tc>
        <w:tc>
          <w:tcPr>
            <w:tcW w:w="1226"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708" w:type="dxa"/>
          </w:tcPr>
          <w:p w:rsidR="008074C4" w:rsidRPr="00E11160" w:rsidRDefault="008074C4">
            <w:pPr>
              <w:spacing w:line="360" w:lineRule="auto"/>
              <w:rPr>
                <w:rStyle w:val="NormalCharacter"/>
                <w:rFonts w:ascii="宋体"/>
              </w:rPr>
            </w:pPr>
          </w:p>
        </w:tc>
        <w:tc>
          <w:tcPr>
            <w:tcW w:w="709"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r>
      <w:tr w:rsidR="008074C4" w:rsidRPr="00E11160">
        <w:trPr>
          <w:trHeight w:val="454"/>
          <w:jc w:val="center"/>
        </w:trPr>
        <w:tc>
          <w:tcPr>
            <w:tcW w:w="758" w:type="dxa"/>
          </w:tcPr>
          <w:p w:rsidR="008074C4" w:rsidRPr="00E11160" w:rsidRDefault="008074C4">
            <w:pPr>
              <w:spacing w:line="360" w:lineRule="auto"/>
              <w:rPr>
                <w:rStyle w:val="NormalCharacter"/>
                <w:rFonts w:ascii="宋体"/>
              </w:rPr>
            </w:pPr>
          </w:p>
        </w:tc>
        <w:tc>
          <w:tcPr>
            <w:tcW w:w="1226"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708" w:type="dxa"/>
          </w:tcPr>
          <w:p w:rsidR="008074C4" w:rsidRPr="00E11160" w:rsidRDefault="008074C4">
            <w:pPr>
              <w:spacing w:line="360" w:lineRule="auto"/>
              <w:rPr>
                <w:rStyle w:val="NormalCharacter"/>
                <w:rFonts w:ascii="宋体"/>
              </w:rPr>
            </w:pPr>
          </w:p>
        </w:tc>
        <w:tc>
          <w:tcPr>
            <w:tcW w:w="709" w:type="dxa"/>
          </w:tcPr>
          <w:p w:rsidR="008074C4" w:rsidRPr="00E11160" w:rsidRDefault="008074C4">
            <w:pPr>
              <w:spacing w:line="360" w:lineRule="auto"/>
              <w:rPr>
                <w:rStyle w:val="NormalCharacter"/>
                <w:rFonts w:ascii="宋体"/>
              </w:rPr>
            </w:pPr>
          </w:p>
        </w:tc>
        <w:tc>
          <w:tcPr>
            <w:tcW w:w="851"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c>
          <w:tcPr>
            <w:tcW w:w="1134" w:type="dxa"/>
          </w:tcPr>
          <w:p w:rsidR="008074C4" w:rsidRPr="00E11160" w:rsidRDefault="008074C4">
            <w:pPr>
              <w:spacing w:line="360" w:lineRule="auto"/>
              <w:rPr>
                <w:rStyle w:val="NormalCharacter"/>
                <w:rFonts w:ascii="宋体"/>
              </w:rPr>
            </w:pPr>
          </w:p>
        </w:tc>
        <w:tc>
          <w:tcPr>
            <w:tcW w:w="992" w:type="dxa"/>
          </w:tcPr>
          <w:p w:rsidR="008074C4" w:rsidRPr="00E11160" w:rsidRDefault="008074C4">
            <w:pPr>
              <w:spacing w:line="360" w:lineRule="auto"/>
              <w:rPr>
                <w:rStyle w:val="NormalCharacter"/>
                <w:rFonts w:ascii="宋体"/>
              </w:rPr>
            </w:pPr>
          </w:p>
        </w:tc>
      </w:tr>
    </w:tbl>
    <w:p w:rsidR="008074C4" w:rsidRDefault="008074C4">
      <w:pPr>
        <w:rPr>
          <w:rStyle w:val="NormalCharacter"/>
        </w:rPr>
      </w:pPr>
    </w:p>
    <w:p w:rsidR="008074C4" w:rsidRDefault="008074C4">
      <w:pPr>
        <w:rPr>
          <w:rStyle w:val="NormalCharacter"/>
        </w:rPr>
      </w:pPr>
    </w:p>
    <w:p w:rsidR="008074C4" w:rsidRDefault="008074C4">
      <w:pPr>
        <w:rPr>
          <w:rStyle w:val="NormalCharacter"/>
        </w:rPr>
      </w:pPr>
      <w:r>
        <w:rPr>
          <w:rStyle w:val="NormalCharacter"/>
          <w:rFonts w:hint="eastAsia"/>
        </w:rPr>
        <w:t>附表二：拟配备本工程的试验和检测仪器设备表</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758"/>
        <w:gridCol w:w="1226"/>
        <w:gridCol w:w="851"/>
        <w:gridCol w:w="708"/>
        <w:gridCol w:w="709"/>
        <w:gridCol w:w="1134"/>
        <w:gridCol w:w="1276"/>
        <w:gridCol w:w="1134"/>
        <w:gridCol w:w="1559"/>
      </w:tblGrid>
      <w:tr w:rsidR="008074C4" w:rsidRPr="00E11160">
        <w:trPr>
          <w:jc w:val="center"/>
        </w:trPr>
        <w:tc>
          <w:tcPr>
            <w:tcW w:w="75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序号</w:t>
            </w:r>
          </w:p>
        </w:tc>
        <w:tc>
          <w:tcPr>
            <w:tcW w:w="122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仪器设备名称</w:t>
            </w:r>
          </w:p>
        </w:tc>
        <w:tc>
          <w:tcPr>
            <w:tcW w:w="8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型号</w:t>
            </w:r>
          </w:p>
          <w:p w:rsidR="008074C4" w:rsidRPr="00E11160" w:rsidRDefault="008074C4">
            <w:pPr>
              <w:spacing w:line="360" w:lineRule="auto"/>
              <w:rPr>
                <w:rStyle w:val="NormalCharacter"/>
                <w:rFonts w:ascii="宋体"/>
              </w:rPr>
            </w:pPr>
            <w:r w:rsidRPr="00E11160">
              <w:rPr>
                <w:rStyle w:val="NormalCharacter"/>
                <w:rFonts w:ascii="宋体" w:hAnsi="宋体" w:hint="eastAsia"/>
              </w:rPr>
              <w:t>规格</w:t>
            </w:r>
          </w:p>
        </w:tc>
        <w:tc>
          <w:tcPr>
            <w:tcW w:w="70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数量</w:t>
            </w:r>
          </w:p>
        </w:tc>
        <w:tc>
          <w:tcPr>
            <w:tcW w:w="709"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国别</w:t>
            </w:r>
          </w:p>
          <w:p w:rsidR="008074C4" w:rsidRPr="00E11160" w:rsidRDefault="008074C4">
            <w:pPr>
              <w:spacing w:line="360" w:lineRule="auto"/>
              <w:rPr>
                <w:rStyle w:val="NormalCharacter"/>
                <w:rFonts w:ascii="宋体"/>
              </w:rPr>
            </w:pPr>
            <w:r w:rsidRPr="00E11160">
              <w:rPr>
                <w:rStyle w:val="NormalCharacter"/>
                <w:rFonts w:ascii="宋体" w:hAnsi="宋体" w:hint="eastAsia"/>
              </w:rPr>
              <w:t>产地</w:t>
            </w:r>
          </w:p>
        </w:tc>
        <w:tc>
          <w:tcPr>
            <w:tcW w:w="113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制造年份</w:t>
            </w:r>
          </w:p>
        </w:tc>
        <w:tc>
          <w:tcPr>
            <w:tcW w:w="127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已使用</w:t>
            </w:r>
          </w:p>
          <w:p w:rsidR="008074C4" w:rsidRPr="00E11160" w:rsidRDefault="008074C4">
            <w:pPr>
              <w:spacing w:line="360" w:lineRule="auto"/>
              <w:rPr>
                <w:rStyle w:val="NormalCharacter"/>
                <w:rFonts w:ascii="宋体"/>
              </w:rPr>
            </w:pPr>
            <w:r w:rsidRPr="00E11160">
              <w:rPr>
                <w:rStyle w:val="NormalCharacter"/>
                <w:rFonts w:ascii="宋体" w:hAnsi="宋体" w:hint="eastAsia"/>
              </w:rPr>
              <w:t>台时数</w:t>
            </w:r>
          </w:p>
        </w:tc>
        <w:tc>
          <w:tcPr>
            <w:tcW w:w="1134"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用途</w:t>
            </w:r>
          </w:p>
        </w:tc>
        <w:tc>
          <w:tcPr>
            <w:tcW w:w="1559"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备注</w:t>
            </w:r>
          </w:p>
        </w:tc>
      </w:tr>
      <w:tr w:rsidR="008074C4" w:rsidRPr="00E11160">
        <w:trPr>
          <w:jc w:val="center"/>
        </w:trPr>
        <w:tc>
          <w:tcPr>
            <w:tcW w:w="758" w:type="dxa"/>
            <w:vAlign w:val="center"/>
          </w:tcPr>
          <w:p w:rsidR="008074C4" w:rsidRPr="00E11160" w:rsidRDefault="008074C4">
            <w:pPr>
              <w:spacing w:line="360" w:lineRule="auto"/>
              <w:rPr>
                <w:rStyle w:val="NormalCharacter"/>
                <w:rFonts w:ascii="宋体"/>
              </w:rPr>
            </w:pPr>
          </w:p>
        </w:tc>
        <w:tc>
          <w:tcPr>
            <w:tcW w:w="1226" w:type="dxa"/>
            <w:vAlign w:val="center"/>
          </w:tcPr>
          <w:p w:rsidR="008074C4" w:rsidRPr="00E11160" w:rsidRDefault="008074C4">
            <w:pPr>
              <w:spacing w:line="360" w:lineRule="auto"/>
              <w:rPr>
                <w:rStyle w:val="NormalCharacter"/>
                <w:rFonts w:ascii="宋体"/>
              </w:rPr>
            </w:pPr>
          </w:p>
        </w:tc>
        <w:tc>
          <w:tcPr>
            <w:tcW w:w="851" w:type="dxa"/>
            <w:vAlign w:val="center"/>
          </w:tcPr>
          <w:p w:rsidR="008074C4" w:rsidRPr="00E11160" w:rsidRDefault="008074C4">
            <w:pPr>
              <w:spacing w:line="360" w:lineRule="auto"/>
              <w:rPr>
                <w:rStyle w:val="NormalCharacter"/>
                <w:rFonts w:ascii="宋体"/>
              </w:rPr>
            </w:pPr>
          </w:p>
        </w:tc>
        <w:tc>
          <w:tcPr>
            <w:tcW w:w="708" w:type="dxa"/>
            <w:vAlign w:val="center"/>
          </w:tcPr>
          <w:p w:rsidR="008074C4" w:rsidRPr="00E11160" w:rsidRDefault="008074C4">
            <w:pPr>
              <w:spacing w:line="360" w:lineRule="auto"/>
              <w:rPr>
                <w:rStyle w:val="NormalCharacter"/>
                <w:rFonts w:ascii="宋体"/>
              </w:rPr>
            </w:pPr>
          </w:p>
        </w:tc>
        <w:tc>
          <w:tcPr>
            <w:tcW w:w="709"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276"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559"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758" w:type="dxa"/>
            <w:vAlign w:val="center"/>
          </w:tcPr>
          <w:p w:rsidR="008074C4" w:rsidRPr="00E11160" w:rsidRDefault="008074C4">
            <w:pPr>
              <w:spacing w:line="360" w:lineRule="auto"/>
              <w:rPr>
                <w:rStyle w:val="NormalCharacter"/>
                <w:rFonts w:ascii="宋体"/>
              </w:rPr>
            </w:pPr>
          </w:p>
        </w:tc>
        <w:tc>
          <w:tcPr>
            <w:tcW w:w="1226" w:type="dxa"/>
            <w:vAlign w:val="center"/>
          </w:tcPr>
          <w:p w:rsidR="008074C4" w:rsidRPr="00E11160" w:rsidRDefault="008074C4">
            <w:pPr>
              <w:spacing w:line="360" w:lineRule="auto"/>
              <w:rPr>
                <w:rStyle w:val="NormalCharacter"/>
                <w:rFonts w:ascii="宋体"/>
              </w:rPr>
            </w:pPr>
          </w:p>
        </w:tc>
        <w:tc>
          <w:tcPr>
            <w:tcW w:w="851" w:type="dxa"/>
            <w:vAlign w:val="center"/>
          </w:tcPr>
          <w:p w:rsidR="008074C4" w:rsidRPr="00E11160" w:rsidRDefault="008074C4">
            <w:pPr>
              <w:spacing w:line="360" w:lineRule="auto"/>
              <w:rPr>
                <w:rStyle w:val="NormalCharacter"/>
                <w:rFonts w:ascii="宋体"/>
              </w:rPr>
            </w:pPr>
          </w:p>
        </w:tc>
        <w:tc>
          <w:tcPr>
            <w:tcW w:w="708" w:type="dxa"/>
            <w:vAlign w:val="center"/>
          </w:tcPr>
          <w:p w:rsidR="008074C4" w:rsidRPr="00E11160" w:rsidRDefault="008074C4">
            <w:pPr>
              <w:spacing w:line="360" w:lineRule="auto"/>
              <w:rPr>
                <w:rStyle w:val="NormalCharacter"/>
                <w:rFonts w:ascii="宋体"/>
              </w:rPr>
            </w:pPr>
          </w:p>
        </w:tc>
        <w:tc>
          <w:tcPr>
            <w:tcW w:w="709"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276"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559"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758" w:type="dxa"/>
            <w:vAlign w:val="center"/>
          </w:tcPr>
          <w:p w:rsidR="008074C4" w:rsidRPr="00E11160" w:rsidRDefault="008074C4">
            <w:pPr>
              <w:spacing w:line="360" w:lineRule="auto"/>
              <w:rPr>
                <w:rStyle w:val="NormalCharacter"/>
                <w:rFonts w:ascii="宋体"/>
              </w:rPr>
            </w:pPr>
          </w:p>
        </w:tc>
        <w:tc>
          <w:tcPr>
            <w:tcW w:w="1226" w:type="dxa"/>
            <w:vAlign w:val="center"/>
          </w:tcPr>
          <w:p w:rsidR="008074C4" w:rsidRPr="00E11160" w:rsidRDefault="008074C4">
            <w:pPr>
              <w:spacing w:line="360" w:lineRule="auto"/>
              <w:rPr>
                <w:rStyle w:val="NormalCharacter"/>
                <w:rFonts w:ascii="宋体"/>
              </w:rPr>
            </w:pPr>
          </w:p>
        </w:tc>
        <w:tc>
          <w:tcPr>
            <w:tcW w:w="851" w:type="dxa"/>
            <w:vAlign w:val="center"/>
          </w:tcPr>
          <w:p w:rsidR="008074C4" w:rsidRPr="00E11160" w:rsidRDefault="008074C4">
            <w:pPr>
              <w:spacing w:line="360" w:lineRule="auto"/>
              <w:rPr>
                <w:rStyle w:val="NormalCharacter"/>
                <w:rFonts w:ascii="宋体"/>
              </w:rPr>
            </w:pPr>
          </w:p>
        </w:tc>
        <w:tc>
          <w:tcPr>
            <w:tcW w:w="708" w:type="dxa"/>
            <w:vAlign w:val="center"/>
          </w:tcPr>
          <w:p w:rsidR="008074C4" w:rsidRPr="00E11160" w:rsidRDefault="008074C4">
            <w:pPr>
              <w:spacing w:line="360" w:lineRule="auto"/>
              <w:rPr>
                <w:rStyle w:val="NormalCharacter"/>
                <w:rFonts w:ascii="宋体"/>
              </w:rPr>
            </w:pPr>
          </w:p>
        </w:tc>
        <w:tc>
          <w:tcPr>
            <w:tcW w:w="709"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276"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559"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758" w:type="dxa"/>
            <w:vAlign w:val="center"/>
          </w:tcPr>
          <w:p w:rsidR="008074C4" w:rsidRPr="00E11160" w:rsidRDefault="008074C4">
            <w:pPr>
              <w:spacing w:line="360" w:lineRule="auto"/>
              <w:rPr>
                <w:rStyle w:val="NormalCharacter"/>
                <w:rFonts w:ascii="宋体"/>
              </w:rPr>
            </w:pPr>
          </w:p>
        </w:tc>
        <w:tc>
          <w:tcPr>
            <w:tcW w:w="1226" w:type="dxa"/>
            <w:vAlign w:val="center"/>
          </w:tcPr>
          <w:p w:rsidR="008074C4" w:rsidRPr="00E11160" w:rsidRDefault="008074C4">
            <w:pPr>
              <w:spacing w:line="360" w:lineRule="auto"/>
              <w:rPr>
                <w:rStyle w:val="NormalCharacter"/>
                <w:rFonts w:ascii="宋体"/>
              </w:rPr>
            </w:pPr>
          </w:p>
        </w:tc>
        <w:tc>
          <w:tcPr>
            <w:tcW w:w="851" w:type="dxa"/>
            <w:vAlign w:val="center"/>
          </w:tcPr>
          <w:p w:rsidR="008074C4" w:rsidRPr="00E11160" w:rsidRDefault="008074C4">
            <w:pPr>
              <w:spacing w:line="360" w:lineRule="auto"/>
              <w:rPr>
                <w:rStyle w:val="NormalCharacter"/>
                <w:rFonts w:ascii="宋体"/>
              </w:rPr>
            </w:pPr>
          </w:p>
        </w:tc>
        <w:tc>
          <w:tcPr>
            <w:tcW w:w="708" w:type="dxa"/>
            <w:vAlign w:val="center"/>
          </w:tcPr>
          <w:p w:rsidR="008074C4" w:rsidRPr="00E11160" w:rsidRDefault="008074C4">
            <w:pPr>
              <w:spacing w:line="360" w:lineRule="auto"/>
              <w:rPr>
                <w:rStyle w:val="NormalCharacter"/>
                <w:rFonts w:ascii="宋体"/>
              </w:rPr>
            </w:pPr>
          </w:p>
        </w:tc>
        <w:tc>
          <w:tcPr>
            <w:tcW w:w="709"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276"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559"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758" w:type="dxa"/>
            <w:vAlign w:val="center"/>
          </w:tcPr>
          <w:p w:rsidR="008074C4" w:rsidRPr="00E11160" w:rsidRDefault="008074C4">
            <w:pPr>
              <w:spacing w:line="360" w:lineRule="auto"/>
              <w:rPr>
                <w:rStyle w:val="NormalCharacter"/>
                <w:rFonts w:ascii="宋体"/>
              </w:rPr>
            </w:pPr>
          </w:p>
        </w:tc>
        <w:tc>
          <w:tcPr>
            <w:tcW w:w="1226" w:type="dxa"/>
            <w:vAlign w:val="center"/>
          </w:tcPr>
          <w:p w:rsidR="008074C4" w:rsidRPr="00E11160" w:rsidRDefault="008074C4">
            <w:pPr>
              <w:spacing w:line="360" w:lineRule="auto"/>
              <w:rPr>
                <w:rStyle w:val="NormalCharacter"/>
                <w:rFonts w:ascii="宋体"/>
              </w:rPr>
            </w:pPr>
          </w:p>
        </w:tc>
        <w:tc>
          <w:tcPr>
            <w:tcW w:w="851" w:type="dxa"/>
            <w:vAlign w:val="center"/>
          </w:tcPr>
          <w:p w:rsidR="008074C4" w:rsidRPr="00E11160" w:rsidRDefault="008074C4">
            <w:pPr>
              <w:spacing w:line="360" w:lineRule="auto"/>
              <w:rPr>
                <w:rStyle w:val="NormalCharacter"/>
                <w:rFonts w:ascii="宋体"/>
              </w:rPr>
            </w:pPr>
          </w:p>
        </w:tc>
        <w:tc>
          <w:tcPr>
            <w:tcW w:w="708" w:type="dxa"/>
            <w:vAlign w:val="center"/>
          </w:tcPr>
          <w:p w:rsidR="008074C4" w:rsidRPr="00E11160" w:rsidRDefault="008074C4">
            <w:pPr>
              <w:spacing w:line="360" w:lineRule="auto"/>
              <w:rPr>
                <w:rStyle w:val="NormalCharacter"/>
                <w:rFonts w:ascii="宋体"/>
              </w:rPr>
            </w:pPr>
          </w:p>
        </w:tc>
        <w:tc>
          <w:tcPr>
            <w:tcW w:w="709"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276" w:type="dxa"/>
            <w:vAlign w:val="center"/>
          </w:tcPr>
          <w:p w:rsidR="008074C4" w:rsidRPr="00E11160" w:rsidRDefault="008074C4">
            <w:pPr>
              <w:spacing w:line="360" w:lineRule="auto"/>
              <w:rPr>
                <w:rStyle w:val="NormalCharacter"/>
                <w:rFonts w:ascii="宋体"/>
              </w:rPr>
            </w:pPr>
          </w:p>
        </w:tc>
        <w:tc>
          <w:tcPr>
            <w:tcW w:w="1134" w:type="dxa"/>
            <w:vAlign w:val="center"/>
          </w:tcPr>
          <w:p w:rsidR="008074C4" w:rsidRPr="00E11160" w:rsidRDefault="008074C4">
            <w:pPr>
              <w:spacing w:line="360" w:lineRule="auto"/>
              <w:rPr>
                <w:rStyle w:val="NormalCharacter"/>
                <w:rFonts w:ascii="宋体"/>
              </w:rPr>
            </w:pPr>
          </w:p>
        </w:tc>
        <w:tc>
          <w:tcPr>
            <w:tcW w:w="1559" w:type="dxa"/>
            <w:vAlign w:val="center"/>
          </w:tcPr>
          <w:p w:rsidR="008074C4" w:rsidRPr="00E11160" w:rsidRDefault="008074C4">
            <w:pPr>
              <w:spacing w:line="360" w:lineRule="auto"/>
              <w:rPr>
                <w:rStyle w:val="NormalCharacter"/>
                <w:rFonts w:ascii="宋体"/>
              </w:rPr>
            </w:pPr>
          </w:p>
        </w:tc>
      </w:tr>
    </w:tbl>
    <w:p w:rsidR="008074C4" w:rsidRDefault="008074C4">
      <w:pPr>
        <w:rPr>
          <w:rStyle w:val="NormalCharacter"/>
        </w:rPr>
      </w:pPr>
    </w:p>
    <w:p w:rsidR="008074C4" w:rsidRDefault="008074C4">
      <w:pPr>
        <w:rPr>
          <w:rStyle w:val="NormalCharacter"/>
        </w:rPr>
      </w:pPr>
    </w:p>
    <w:p w:rsidR="008074C4" w:rsidRDefault="008074C4">
      <w:pPr>
        <w:rPr>
          <w:rStyle w:val="NormalCharacter"/>
        </w:rPr>
      </w:pPr>
    </w:p>
    <w:p w:rsidR="008074C4" w:rsidRDefault="008074C4">
      <w:pPr>
        <w:rPr>
          <w:rStyle w:val="NormalCharacter"/>
        </w:rPr>
      </w:pPr>
    </w:p>
    <w:p w:rsidR="008074C4" w:rsidRDefault="008074C4">
      <w:pPr>
        <w:rPr>
          <w:rStyle w:val="NormalCharacter"/>
        </w:rPr>
      </w:pPr>
      <w:r>
        <w:rPr>
          <w:rStyle w:val="NormalCharacter"/>
          <w:rFonts w:hint="eastAsia"/>
        </w:rPr>
        <w:t>附表三：劳动力计划表</w:t>
      </w:r>
    </w:p>
    <w:p w:rsidR="008074C4" w:rsidRDefault="008074C4">
      <w:pPr>
        <w:ind w:firstLineChars="3450" w:firstLine="7245"/>
        <w:rPr>
          <w:rStyle w:val="NormalCharacter"/>
          <w:szCs w:val="21"/>
        </w:rPr>
      </w:pPr>
      <w:r>
        <w:rPr>
          <w:rStyle w:val="NormalCharacter"/>
          <w:szCs w:val="21"/>
        </w:rPr>
        <w:t xml:space="preserve">    </w:t>
      </w:r>
      <w:r>
        <w:rPr>
          <w:rStyle w:val="NormalCharacter"/>
          <w:rFonts w:hint="eastAsia"/>
          <w:szCs w:val="21"/>
        </w:rPr>
        <w:t>单位：人</w:t>
      </w: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53"/>
        <w:gridCol w:w="961"/>
        <w:gridCol w:w="1257"/>
        <w:gridCol w:w="1258"/>
        <w:gridCol w:w="1257"/>
        <w:gridCol w:w="1258"/>
        <w:gridCol w:w="1257"/>
        <w:gridCol w:w="1258"/>
      </w:tblGrid>
      <w:tr w:rsidR="008074C4" w:rsidRPr="00E11160">
        <w:trPr>
          <w:jc w:val="center"/>
        </w:trPr>
        <w:tc>
          <w:tcPr>
            <w:tcW w:w="85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工种</w:t>
            </w:r>
          </w:p>
        </w:tc>
        <w:tc>
          <w:tcPr>
            <w:tcW w:w="8506" w:type="dxa"/>
            <w:gridSpan w:val="7"/>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按工程施工阶段投入劳动力情况</w:t>
            </w:r>
          </w:p>
        </w:tc>
      </w:tr>
      <w:tr w:rsidR="008074C4" w:rsidRPr="00E11160">
        <w:trPr>
          <w:jc w:val="center"/>
        </w:trPr>
        <w:tc>
          <w:tcPr>
            <w:tcW w:w="853" w:type="dxa"/>
            <w:vAlign w:val="center"/>
          </w:tcPr>
          <w:p w:rsidR="008074C4" w:rsidRPr="00E11160" w:rsidRDefault="008074C4">
            <w:pPr>
              <w:spacing w:line="360" w:lineRule="auto"/>
              <w:rPr>
                <w:rStyle w:val="NormalCharacter"/>
                <w:rFonts w:ascii="宋体"/>
              </w:rPr>
            </w:pPr>
          </w:p>
        </w:tc>
        <w:tc>
          <w:tcPr>
            <w:tcW w:w="961"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853" w:type="dxa"/>
            <w:vAlign w:val="center"/>
          </w:tcPr>
          <w:p w:rsidR="008074C4" w:rsidRPr="00E11160" w:rsidRDefault="008074C4">
            <w:pPr>
              <w:spacing w:line="360" w:lineRule="auto"/>
              <w:rPr>
                <w:rStyle w:val="NormalCharacter"/>
                <w:rFonts w:ascii="宋体"/>
              </w:rPr>
            </w:pPr>
          </w:p>
        </w:tc>
        <w:tc>
          <w:tcPr>
            <w:tcW w:w="961"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853" w:type="dxa"/>
            <w:vAlign w:val="center"/>
          </w:tcPr>
          <w:p w:rsidR="008074C4" w:rsidRPr="00E11160" w:rsidRDefault="008074C4">
            <w:pPr>
              <w:spacing w:line="360" w:lineRule="auto"/>
              <w:rPr>
                <w:rStyle w:val="NormalCharacter"/>
                <w:rFonts w:ascii="宋体"/>
              </w:rPr>
            </w:pPr>
          </w:p>
        </w:tc>
        <w:tc>
          <w:tcPr>
            <w:tcW w:w="961"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853" w:type="dxa"/>
            <w:vAlign w:val="center"/>
          </w:tcPr>
          <w:p w:rsidR="008074C4" w:rsidRPr="00E11160" w:rsidRDefault="008074C4">
            <w:pPr>
              <w:spacing w:line="360" w:lineRule="auto"/>
              <w:rPr>
                <w:rStyle w:val="NormalCharacter"/>
                <w:rFonts w:ascii="宋体"/>
              </w:rPr>
            </w:pPr>
          </w:p>
        </w:tc>
        <w:tc>
          <w:tcPr>
            <w:tcW w:w="961"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853" w:type="dxa"/>
            <w:vAlign w:val="center"/>
          </w:tcPr>
          <w:p w:rsidR="008074C4" w:rsidRPr="00E11160" w:rsidRDefault="008074C4">
            <w:pPr>
              <w:spacing w:line="360" w:lineRule="auto"/>
              <w:rPr>
                <w:rStyle w:val="NormalCharacter"/>
                <w:rFonts w:ascii="宋体"/>
              </w:rPr>
            </w:pPr>
          </w:p>
        </w:tc>
        <w:tc>
          <w:tcPr>
            <w:tcW w:w="961"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853" w:type="dxa"/>
            <w:vAlign w:val="center"/>
          </w:tcPr>
          <w:p w:rsidR="008074C4" w:rsidRPr="00E11160" w:rsidRDefault="008074C4">
            <w:pPr>
              <w:spacing w:line="360" w:lineRule="auto"/>
              <w:rPr>
                <w:rStyle w:val="NormalCharacter"/>
                <w:rFonts w:ascii="宋体"/>
              </w:rPr>
            </w:pPr>
          </w:p>
        </w:tc>
        <w:tc>
          <w:tcPr>
            <w:tcW w:w="961"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r>
      <w:tr w:rsidR="008074C4" w:rsidRPr="00E11160">
        <w:trPr>
          <w:jc w:val="center"/>
        </w:trPr>
        <w:tc>
          <w:tcPr>
            <w:tcW w:w="853" w:type="dxa"/>
            <w:vAlign w:val="center"/>
          </w:tcPr>
          <w:p w:rsidR="008074C4" w:rsidRPr="00E11160" w:rsidRDefault="008074C4">
            <w:pPr>
              <w:spacing w:line="360" w:lineRule="auto"/>
              <w:rPr>
                <w:rStyle w:val="NormalCharacter"/>
                <w:rFonts w:ascii="宋体"/>
              </w:rPr>
            </w:pPr>
          </w:p>
        </w:tc>
        <w:tc>
          <w:tcPr>
            <w:tcW w:w="961"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c>
          <w:tcPr>
            <w:tcW w:w="1257" w:type="dxa"/>
            <w:vAlign w:val="center"/>
          </w:tcPr>
          <w:p w:rsidR="008074C4" w:rsidRPr="00E11160" w:rsidRDefault="008074C4">
            <w:pPr>
              <w:spacing w:line="360" w:lineRule="auto"/>
              <w:rPr>
                <w:rStyle w:val="NormalCharacter"/>
                <w:rFonts w:ascii="宋体"/>
              </w:rPr>
            </w:pPr>
          </w:p>
        </w:tc>
        <w:tc>
          <w:tcPr>
            <w:tcW w:w="1258" w:type="dxa"/>
            <w:vAlign w:val="center"/>
          </w:tcPr>
          <w:p w:rsidR="008074C4" w:rsidRPr="00E11160" w:rsidRDefault="008074C4">
            <w:pPr>
              <w:spacing w:line="360" w:lineRule="auto"/>
              <w:rPr>
                <w:rStyle w:val="NormalCharacter"/>
                <w:rFonts w:ascii="宋体"/>
              </w:rPr>
            </w:pPr>
          </w:p>
        </w:tc>
      </w:tr>
    </w:tbl>
    <w:p w:rsidR="008074C4" w:rsidRDefault="008074C4">
      <w:pPr>
        <w:rPr>
          <w:rStyle w:val="NormalCharacter"/>
        </w:rPr>
      </w:pPr>
    </w:p>
    <w:p w:rsidR="008074C4" w:rsidRDefault="008074C4">
      <w:pPr>
        <w:rPr>
          <w:rStyle w:val="NormalCharacter"/>
          <w:b/>
        </w:rPr>
      </w:pPr>
    </w:p>
    <w:p w:rsidR="008074C4" w:rsidRDefault="008074C4">
      <w:pPr>
        <w:rPr>
          <w:rStyle w:val="NormalCharacter"/>
        </w:rPr>
      </w:pPr>
      <w:r>
        <w:rPr>
          <w:rStyle w:val="NormalCharacter"/>
          <w:rFonts w:hint="eastAsia"/>
        </w:rPr>
        <w:t>附表四：计划开、竣工日期和施工进度计划（网络图或横道图）</w:t>
      </w:r>
    </w:p>
    <w:p w:rsidR="008074C4" w:rsidRDefault="008074C4">
      <w:pPr>
        <w:spacing w:line="460" w:lineRule="exact"/>
        <w:ind w:left="-6" w:firstLine="420"/>
        <w:rPr>
          <w:rStyle w:val="NormalCharacter"/>
        </w:rPr>
      </w:pPr>
      <w:r>
        <w:rPr>
          <w:rStyle w:val="NormalCharacter"/>
        </w:rPr>
        <w:t>1.</w:t>
      </w:r>
      <w:r>
        <w:rPr>
          <w:rStyle w:val="NormalCharacter"/>
          <w:rFonts w:hint="eastAsia"/>
        </w:rPr>
        <w:t>投标人应提交施工进度计划，说明按招标文件要求的工期进行施工的各个关键日期。中标的投标人还应按合同条件有关条款的要求提交详细的施工进度计划。</w:t>
      </w:r>
    </w:p>
    <w:p w:rsidR="008074C4" w:rsidRDefault="008074C4">
      <w:pPr>
        <w:spacing w:line="460" w:lineRule="exact"/>
        <w:ind w:left="-6" w:firstLine="420"/>
        <w:rPr>
          <w:rStyle w:val="NormalCharacter"/>
        </w:rPr>
      </w:pPr>
      <w:r>
        <w:rPr>
          <w:rStyle w:val="NormalCharacter"/>
        </w:rPr>
        <w:t>2.</w:t>
      </w:r>
      <w:r>
        <w:rPr>
          <w:rStyle w:val="NormalCharacter"/>
          <w:rFonts w:hint="eastAsia"/>
        </w:rPr>
        <w:t>施工进度计划可采用网络图（或横道图）表示，说明计划开工日期和各分项工程各阶段的完工日期和分包合同签订的日期。</w:t>
      </w:r>
    </w:p>
    <w:p w:rsidR="008074C4" w:rsidRDefault="008074C4">
      <w:pPr>
        <w:spacing w:line="460" w:lineRule="exact"/>
        <w:ind w:left="-6" w:firstLine="420"/>
        <w:rPr>
          <w:rStyle w:val="NormalCharacter"/>
        </w:rPr>
      </w:pPr>
      <w:r>
        <w:rPr>
          <w:rStyle w:val="NormalCharacter"/>
        </w:rPr>
        <w:t>3.</w:t>
      </w:r>
      <w:r>
        <w:rPr>
          <w:rStyle w:val="NormalCharacter"/>
          <w:rFonts w:hint="eastAsia"/>
        </w:rPr>
        <w:t>施工进度计划应与施工组织设计相适应。</w:t>
      </w:r>
    </w:p>
    <w:p w:rsidR="008074C4" w:rsidRDefault="008074C4">
      <w:pPr>
        <w:spacing w:line="360" w:lineRule="auto"/>
        <w:ind w:left="-6" w:firstLine="420"/>
        <w:rPr>
          <w:rStyle w:val="NormalCharacter"/>
        </w:rPr>
      </w:pPr>
    </w:p>
    <w:p w:rsidR="008074C4" w:rsidRDefault="008074C4">
      <w:pPr>
        <w:rPr>
          <w:rStyle w:val="NormalCharacter"/>
        </w:rPr>
      </w:pPr>
    </w:p>
    <w:p w:rsidR="008074C4" w:rsidRDefault="008074C4">
      <w:pPr>
        <w:rPr>
          <w:rStyle w:val="NormalCharacter"/>
        </w:rPr>
      </w:pPr>
      <w:r>
        <w:rPr>
          <w:rStyle w:val="NormalCharacter"/>
          <w:rFonts w:hint="eastAsia"/>
        </w:rPr>
        <w:t>附表五：施工总平面图</w:t>
      </w:r>
    </w:p>
    <w:p w:rsidR="008074C4" w:rsidRDefault="008074C4">
      <w:pPr>
        <w:spacing w:line="460" w:lineRule="exact"/>
        <w:ind w:firstLineChars="200" w:firstLine="420"/>
        <w:rPr>
          <w:rStyle w:val="NormalCharacter"/>
          <w:szCs w:val="21"/>
        </w:rPr>
      </w:pPr>
      <w:r>
        <w:rPr>
          <w:rStyle w:val="NormalCharacter"/>
          <w:rFonts w:hint="eastAsia"/>
          <w:szCs w:val="21"/>
        </w:rPr>
        <w:t>投标人应递交一份施工总平面图，绘出现场临时设施布置图表并附文字说明，说明临时设施、加工车间、现场办公、设备及仓储、供电、供水、卫生、生活、道路、消防等设施的情况和布置。</w:t>
      </w:r>
    </w:p>
    <w:p w:rsidR="008074C4" w:rsidRDefault="008074C4">
      <w:pPr>
        <w:rPr>
          <w:rStyle w:val="NormalCharacter"/>
        </w:rPr>
      </w:pPr>
    </w:p>
    <w:p w:rsidR="008074C4" w:rsidRDefault="008074C4">
      <w:pPr>
        <w:rPr>
          <w:rStyle w:val="NormalCharacter"/>
        </w:rPr>
      </w:pPr>
    </w:p>
    <w:p w:rsidR="008074C4" w:rsidRDefault="008074C4">
      <w:pPr>
        <w:rPr>
          <w:rStyle w:val="NormalCharacter"/>
        </w:rPr>
      </w:pPr>
      <w:r>
        <w:rPr>
          <w:rStyle w:val="NormalCharacter"/>
          <w:rFonts w:hint="eastAsia"/>
        </w:rPr>
        <w:t>附表六：临时用地表</w:t>
      </w: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356"/>
        <w:gridCol w:w="2357"/>
        <w:gridCol w:w="2356"/>
        <w:gridCol w:w="2357"/>
      </w:tblGrid>
      <w:tr w:rsidR="008074C4" w:rsidRPr="00E11160">
        <w:trPr>
          <w:trHeight w:val="613"/>
          <w:jc w:val="center"/>
        </w:trPr>
        <w:tc>
          <w:tcPr>
            <w:tcW w:w="2356"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用途</w:t>
            </w:r>
          </w:p>
        </w:tc>
        <w:tc>
          <w:tcPr>
            <w:tcW w:w="2357"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面积（平方米）</w:t>
            </w:r>
          </w:p>
        </w:tc>
        <w:tc>
          <w:tcPr>
            <w:tcW w:w="2356"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位置</w:t>
            </w:r>
          </w:p>
        </w:tc>
        <w:tc>
          <w:tcPr>
            <w:tcW w:w="2357"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需用时间</w:t>
            </w:r>
          </w:p>
        </w:tc>
      </w:tr>
      <w:tr w:rsidR="008074C4" w:rsidRPr="00E11160">
        <w:trPr>
          <w:trHeight w:val="513"/>
          <w:jc w:val="center"/>
        </w:trPr>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r>
      <w:tr w:rsidR="008074C4" w:rsidRPr="00E11160">
        <w:trPr>
          <w:trHeight w:val="513"/>
          <w:jc w:val="center"/>
        </w:trPr>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r>
      <w:tr w:rsidR="008074C4" w:rsidRPr="00E11160">
        <w:trPr>
          <w:trHeight w:val="514"/>
          <w:jc w:val="center"/>
        </w:trPr>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r>
      <w:tr w:rsidR="008074C4" w:rsidRPr="00E11160">
        <w:trPr>
          <w:trHeight w:val="513"/>
          <w:jc w:val="center"/>
        </w:trPr>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c>
          <w:tcPr>
            <w:tcW w:w="2356" w:type="dxa"/>
          </w:tcPr>
          <w:p w:rsidR="008074C4" w:rsidRPr="00E11160" w:rsidRDefault="008074C4">
            <w:pPr>
              <w:spacing w:line="360" w:lineRule="auto"/>
              <w:rPr>
                <w:rStyle w:val="NormalCharacter"/>
                <w:rFonts w:ascii="宋体"/>
              </w:rPr>
            </w:pPr>
          </w:p>
        </w:tc>
        <w:tc>
          <w:tcPr>
            <w:tcW w:w="2357" w:type="dxa"/>
          </w:tcPr>
          <w:p w:rsidR="008074C4" w:rsidRPr="00E11160" w:rsidRDefault="008074C4">
            <w:pPr>
              <w:spacing w:line="360" w:lineRule="auto"/>
              <w:rPr>
                <w:rStyle w:val="NormalCharacter"/>
                <w:rFonts w:ascii="宋体"/>
              </w:rPr>
            </w:pPr>
          </w:p>
        </w:tc>
      </w:tr>
    </w:tbl>
    <w:p w:rsidR="008074C4" w:rsidRDefault="008074C4">
      <w:pPr>
        <w:rPr>
          <w:rStyle w:val="NormalCharacter"/>
        </w:rPr>
      </w:pPr>
    </w:p>
    <w:p w:rsidR="008074C4" w:rsidRDefault="008074C4">
      <w:pPr>
        <w:spacing w:before="120" w:after="240" w:line="440" w:lineRule="exact"/>
        <w:ind w:right="420"/>
        <w:jc w:val="center"/>
        <w:rPr>
          <w:rStyle w:val="NormalCharacter"/>
          <w:sz w:val="28"/>
          <w:szCs w:val="28"/>
        </w:rPr>
        <w:sectPr w:rsidR="008074C4">
          <w:pgSz w:w="11907" w:h="16840"/>
          <w:pgMar w:top="1440" w:right="1440" w:bottom="1440" w:left="1797" w:header="851" w:footer="851" w:gutter="0"/>
          <w:cols w:space="720"/>
          <w:docGrid w:linePitch="312"/>
        </w:sectPr>
      </w:pPr>
    </w:p>
    <w:p w:rsidR="008074C4" w:rsidRDefault="008074C4">
      <w:pPr>
        <w:spacing w:before="120" w:after="240" w:line="440" w:lineRule="exact"/>
        <w:ind w:right="420"/>
        <w:jc w:val="center"/>
        <w:rPr>
          <w:rStyle w:val="NormalCharacter"/>
          <w:b/>
          <w:sz w:val="24"/>
        </w:rPr>
      </w:pPr>
      <w:r>
        <w:rPr>
          <w:rStyle w:val="NormalCharacter"/>
          <w:rFonts w:hint="eastAsia"/>
          <w:b/>
          <w:sz w:val="24"/>
        </w:rPr>
        <w:t>二、拟分包计划表</w:t>
      </w:r>
    </w:p>
    <w:p w:rsidR="008074C4" w:rsidRDefault="008074C4">
      <w:pPr>
        <w:pStyle w:val="UserStyle49"/>
        <w:jc w:val="center"/>
        <w:rPr>
          <w:rStyle w:val="NormalCharacter"/>
          <w:b/>
          <w:sz w:val="28"/>
          <w:szCs w:val="28"/>
        </w:rPr>
      </w:pP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68"/>
        <w:gridCol w:w="1843"/>
        <w:gridCol w:w="751"/>
        <w:gridCol w:w="950"/>
        <w:gridCol w:w="1123"/>
        <w:gridCol w:w="1090"/>
        <w:gridCol w:w="1197"/>
        <w:gridCol w:w="1268"/>
      </w:tblGrid>
      <w:tr w:rsidR="008074C4" w:rsidRPr="00E11160">
        <w:trPr>
          <w:cantSplit/>
          <w:trHeight w:val="454"/>
          <w:jc w:val="center"/>
        </w:trPr>
        <w:tc>
          <w:tcPr>
            <w:tcW w:w="568"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序</w:t>
            </w:r>
          </w:p>
          <w:p w:rsidR="008074C4" w:rsidRPr="00E11160" w:rsidRDefault="008074C4">
            <w:pPr>
              <w:spacing w:line="360" w:lineRule="auto"/>
              <w:rPr>
                <w:rStyle w:val="NormalCharacter"/>
                <w:rFonts w:ascii="宋体"/>
              </w:rPr>
            </w:pPr>
            <w:r w:rsidRPr="00E11160">
              <w:rPr>
                <w:rStyle w:val="NormalCharacter"/>
                <w:rFonts w:ascii="宋体" w:hAnsi="宋体" w:hint="eastAsia"/>
              </w:rPr>
              <w:t>号</w:t>
            </w:r>
          </w:p>
        </w:tc>
        <w:tc>
          <w:tcPr>
            <w:tcW w:w="1843"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拟分包项目名称、范围及理由</w:t>
            </w:r>
          </w:p>
        </w:tc>
        <w:tc>
          <w:tcPr>
            <w:tcW w:w="5111" w:type="dxa"/>
            <w:gridSpan w:val="5"/>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拟选分包人</w:t>
            </w:r>
          </w:p>
        </w:tc>
        <w:tc>
          <w:tcPr>
            <w:tcW w:w="1268"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备注</w:t>
            </w:r>
          </w:p>
        </w:tc>
      </w:tr>
      <w:tr w:rsidR="008074C4" w:rsidRPr="00E11160">
        <w:trPr>
          <w:cantSplit/>
          <w:trHeight w:val="454"/>
          <w:jc w:val="center"/>
        </w:trPr>
        <w:tc>
          <w:tcPr>
            <w:tcW w:w="568" w:type="dxa"/>
            <w:vMerge/>
            <w:vAlign w:val="center"/>
          </w:tcPr>
          <w:p w:rsidR="008074C4" w:rsidRPr="00E11160" w:rsidRDefault="008074C4">
            <w:pPr>
              <w:spacing w:line="360" w:lineRule="auto"/>
              <w:rPr>
                <w:rStyle w:val="NormalCharacter"/>
                <w:rFonts w:ascii="宋体"/>
              </w:rPr>
            </w:pPr>
          </w:p>
        </w:tc>
        <w:tc>
          <w:tcPr>
            <w:tcW w:w="1843" w:type="dxa"/>
            <w:vMerge/>
            <w:vAlign w:val="center"/>
          </w:tcPr>
          <w:p w:rsidR="008074C4" w:rsidRPr="00E11160" w:rsidRDefault="008074C4">
            <w:pPr>
              <w:spacing w:line="360" w:lineRule="auto"/>
              <w:rPr>
                <w:rStyle w:val="NormalCharacter"/>
                <w:rFonts w:ascii="宋体"/>
              </w:rPr>
            </w:pPr>
          </w:p>
        </w:tc>
        <w:tc>
          <w:tcPr>
            <w:tcW w:w="1701"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拟选分包人名称</w:t>
            </w:r>
          </w:p>
        </w:tc>
        <w:tc>
          <w:tcPr>
            <w:tcW w:w="112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注册地点</w:t>
            </w:r>
          </w:p>
        </w:tc>
        <w:tc>
          <w:tcPr>
            <w:tcW w:w="1090"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企业资质</w:t>
            </w:r>
          </w:p>
        </w:tc>
        <w:tc>
          <w:tcPr>
            <w:tcW w:w="1197"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有关业绩</w:t>
            </w:r>
          </w:p>
        </w:tc>
        <w:tc>
          <w:tcPr>
            <w:tcW w:w="1268" w:type="dxa"/>
            <w:vMerge/>
            <w:vAlign w:val="center"/>
          </w:tcPr>
          <w:p w:rsidR="008074C4" w:rsidRPr="00E11160" w:rsidRDefault="008074C4">
            <w:pPr>
              <w:spacing w:line="360" w:lineRule="auto"/>
              <w:rPr>
                <w:rStyle w:val="NormalCharacter"/>
                <w:rFonts w:ascii="宋体"/>
              </w:rPr>
            </w:pPr>
          </w:p>
        </w:tc>
      </w:tr>
      <w:tr w:rsidR="008074C4" w:rsidRPr="00E11160">
        <w:trPr>
          <w:cantSplit/>
          <w:trHeight w:val="454"/>
          <w:jc w:val="center"/>
        </w:trPr>
        <w:tc>
          <w:tcPr>
            <w:tcW w:w="568" w:type="dxa"/>
            <w:vMerge w:val="restart"/>
            <w:vAlign w:val="center"/>
          </w:tcPr>
          <w:p w:rsidR="008074C4" w:rsidRPr="00E11160" w:rsidRDefault="008074C4">
            <w:pPr>
              <w:spacing w:line="360" w:lineRule="auto"/>
              <w:rPr>
                <w:rStyle w:val="NormalCharacter"/>
                <w:rFonts w:ascii="宋体"/>
              </w:rPr>
            </w:pPr>
          </w:p>
        </w:tc>
        <w:tc>
          <w:tcPr>
            <w:tcW w:w="1843" w:type="dxa"/>
            <w:vMerge w:val="restart"/>
            <w:vAlign w:val="center"/>
          </w:tcPr>
          <w:p w:rsidR="008074C4" w:rsidRPr="00E11160" w:rsidRDefault="008074C4">
            <w:pPr>
              <w:spacing w:line="360" w:lineRule="auto"/>
              <w:rPr>
                <w:rStyle w:val="NormalCharacter"/>
                <w:rFonts w:ascii="宋体"/>
              </w:rPr>
            </w:pPr>
          </w:p>
        </w:tc>
        <w:tc>
          <w:tcPr>
            <w:tcW w:w="7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w:t>
            </w:r>
          </w:p>
        </w:tc>
        <w:tc>
          <w:tcPr>
            <w:tcW w:w="950" w:type="dxa"/>
            <w:vAlign w:val="center"/>
          </w:tcPr>
          <w:p w:rsidR="008074C4" w:rsidRPr="00E11160" w:rsidRDefault="008074C4">
            <w:pPr>
              <w:spacing w:line="360" w:lineRule="auto"/>
              <w:rPr>
                <w:rStyle w:val="NormalCharacter"/>
                <w:rFonts w:ascii="宋体"/>
              </w:rPr>
            </w:pPr>
          </w:p>
        </w:tc>
        <w:tc>
          <w:tcPr>
            <w:tcW w:w="1123" w:type="dxa"/>
            <w:vAlign w:val="center"/>
          </w:tcPr>
          <w:p w:rsidR="008074C4" w:rsidRPr="00E11160" w:rsidRDefault="008074C4">
            <w:pPr>
              <w:spacing w:line="360" w:lineRule="auto"/>
              <w:rPr>
                <w:rStyle w:val="NormalCharacter"/>
                <w:rFonts w:ascii="宋体"/>
              </w:rPr>
            </w:pPr>
          </w:p>
        </w:tc>
        <w:tc>
          <w:tcPr>
            <w:tcW w:w="1090" w:type="dxa"/>
            <w:vAlign w:val="center"/>
          </w:tcPr>
          <w:p w:rsidR="008074C4" w:rsidRPr="00E11160" w:rsidRDefault="008074C4">
            <w:pPr>
              <w:spacing w:line="360" w:lineRule="auto"/>
              <w:rPr>
                <w:rStyle w:val="NormalCharacter"/>
                <w:rFonts w:ascii="宋体"/>
              </w:rPr>
            </w:pPr>
          </w:p>
        </w:tc>
        <w:tc>
          <w:tcPr>
            <w:tcW w:w="1197" w:type="dxa"/>
            <w:vAlign w:val="center"/>
          </w:tcPr>
          <w:p w:rsidR="008074C4" w:rsidRPr="00E11160" w:rsidRDefault="008074C4">
            <w:pPr>
              <w:spacing w:line="360" w:lineRule="auto"/>
              <w:rPr>
                <w:rStyle w:val="NormalCharacter"/>
                <w:rFonts w:ascii="宋体"/>
              </w:rPr>
            </w:pPr>
          </w:p>
        </w:tc>
        <w:tc>
          <w:tcPr>
            <w:tcW w:w="1268" w:type="dxa"/>
            <w:vAlign w:val="center"/>
          </w:tcPr>
          <w:p w:rsidR="008074C4" w:rsidRPr="00E11160" w:rsidRDefault="008074C4">
            <w:pPr>
              <w:spacing w:line="360" w:lineRule="auto"/>
              <w:rPr>
                <w:rStyle w:val="NormalCharacter"/>
                <w:rFonts w:ascii="宋体"/>
              </w:rPr>
            </w:pPr>
          </w:p>
        </w:tc>
      </w:tr>
      <w:tr w:rsidR="008074C4" w:rsidRPr="00E11160">
        <w:trPr>
          <w:cantSplit/>
          <w:trHeight w:val="454"/>
          <w:jc w:val="center"/>
        </w:trPr>
        <w:tc>
          <w:tcPr>
            <w:tcW w:w="568" w:type="dxa"/>
            <w:vMerge/>
            <w:vAlign w:val="center"/>
          </w:tcPr>
          <w:p w:rsidR="008074C4" w:rsidRPr="00E11160" w:rsidRDefault="008074C4">
            <w:pPr>
              <w:spacing w:line="360" w:lineRule="auto"/>
              <w:rPr>
                <w:rStyle w:val="NormalCharacter"/>
                <w:rFonts w:ascii="宋体"/>
              </w:rPr>
            </w:pPr>
          </w:p>
        </w:tc>
        <w:tc>
          <w:tcPr>
            <w:tcW w:w="1843" w:type="dxa"/>
            <w:vMerge/>
            <w:vAlign w:val="center"/>
          </w:tcPr>
          <w:p w:rsidR="008074C4" w:rsidRPr="00E11160" w:rsidRDefault="008074C4">
            <w:pPr>
              <w:spacing w:line="360" w:lineRule="auto"/>
              <w:rPr>
                <w:rStyle w:val="NormalCharacter"/>
                <w:rFonts w:ascii="宋体"/>
              </w:rPr>
            </w:pPr>
          </w:p>
        </w:tc>
        <w:tc>
          <w:tcPr>
            <w:tcW w:w="7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2</w:t>
            </w:r>
          </w:p>
        </w:tc>
        <w:tc>
          <w:tcPr>
            <w:tcW w:w="950" w:type="dxa"/>
            <w:vAlign w:val="center"/>
          </w:tcPr>
          <w:p w:rsidR="008074C4" w:rsidRPr="00E11160" w:rsidRDefault="008074C4">
            <w:pPr>
              <w:spacing w:line="360" w:lineRule="auto"/>
              <w:rPr>
                <w:rStyle w:val="NormalCharacter"/>
                <w:rFonts w:ascii="宋体"/>
              </w:rPr>
            </w:pPr>
          </w:p>
        </w:tc>
        <w:tc>
          <w:tcPr>
            <w:tcW w:w="1123" w:type="dxa"/>
            <w:vAlign w:val="center"/>
          </w:tcPr>
          <w:p w:rsidR="008074C4" w:rsidRPr="00E11160" w:rsidRDefault="008074C4">
            <w:pPr>
              <w:spacing w:line="360" w:lineRule="auto"/>
              <w:rPr>
                <w:rStyle w:val="NormalCharacter"/>
                <w:rFonts w:ascii="宋体"/>
              </w:rPr>
            </w:pPr>
          </w:p>
        </w:tc>
        <w:tc>
          <w:tcPr>
            <w:tcW w:w="1090" w:type="dxa"/>
            <w:vAlign w:val="center"/>
          </w:tcPr>
          <w:p w:rsidR="008074C4" w:rsidRPr="00E11160" w:rsidRDefault="008074C4">
            <w:pPr>
              <w:spacing w:line="360" w:lineRule="auto"/>
              <w:rPr>
                <w:rStyle w:val="NormalCharacter"/>
                <w:rFonts w:ascii="宋体"/>
              </w:rPr>
            </w:pPr>
          </w:p>
        </w:tc>
        <w:tc>
          <w:tcPr>
            <w:tcW w:w="1197" w:type="dxa"/>
            <w:vAlign w:val="center"/>
          </w:tcPr>
          <w:p w:rsidR="008074C4" w:rsidRPr="00E11160" w:rsidRDefault="008074C4">
            <w:pPr>
              <w:spacing w:line="360" w:lineRule="auto"/>
              <w:rPr>
                <w:rStyle w:val="NormalCharacter"/>
                <w:rFonts w:ascii="宋体"/>
              </w:rPr>
            </w:pPr>
          </w:p>
        </w:tc>
        <w:tc>
          <w:tcPr>
            <w:tcW w:w="1268" w:type="dxa"/>
            <w:vAlign w:val="center"/>
          </w:tcPr>
          <w:p w:rsidR="008074C4" w:rsidRPr="00E11160" w:rsidRDefault="008074C4">
            <w:pPr>
              <w:spacing w:line="360" w:lineRule="auto"/>
              <w:rPr>
                <w:rStyle w:val="NormalCharacter"/>
                <w:rFonts w:ascii="宋体"/>
              </w:rPr>
            </w:pPr>
          </w:p>
        </w:tc>
      </w:tr>
      <w:tr w:rsidR="008074C4" w:rsidRPr="00E11160">
        <w:trPr>
          <w:cantSplit/>
          <w:trHeight w:val="454"/>
          <w:jc w:val="center"/>
        </w:trPr>
        <w:tc>
          <w:tcPr>
            <w:tcW w:w="568" w:type="dxa"/>
            <w:vMerge/>
            <w:vAlign w:val="center"/>
          </w:tcPr>
          <w:p w:rsidR="008074C4" w:rsidRPr="00E11160" w:rsidRDefault="008074C4">
            <w:pPr>
              <w:spacing w:line="360" w:lineRule="auto"/>
              <w:rPr>
                <w:rStyle w:val="NormalCharacter"/>
                <w:rFonts w:ascii="宋体"/>
              </w:rPr>
            </w:pPr>
          </w:p>
        </w:tc>
        <w:tc>
          <w:tcPr>
            <w:tcW w:w="1843" w:type="dxa"/>
            <w:vMerge/>
            <w:vAlign w:val="center"/>
          </w:tcPr>
          <w:p w:rsidR="008074C4" w:rsidRPr="00E11160" w:rsidRDefault="008074C4">
            <w:pPr>
              <w:spacing w:line="360" w:lineRule="auto"/>
              <w:rPr>
                <w:rStyle w:val="NormalCharacter"/>
                <w:rFonts w:ascii="宋体"/>
              </w:rPr>
            </w:pPr>
          </w:p>
        </w:tc>
        <w:tc>
          <w:tcPr>
            <w:tcW w:w="7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3</w:t>
            </w:r>
          </w:p>
        </w:tc>
        <w:tc>
          <w:tcPr>
            <w:tcW w:w="950" w:type="dxa"/>
            <w:vAlign w:val="center"/>
          </w:tcPr>
          <w:p w:rsidR="008074C4" w:rsidRPr="00E11160" w:rsidRDefault="008074C4">
            <w:pPr>
              <w:spacing w:line="360" w:lineRule="auto"/>
              <w:rPr>
                <w:rStyle w:val="NormalCharacter"/>
                <w:rFonts w:ascii="宋体"/>
              </w:rPr>
            </w:pPr>
          </w:p>
        </w:tc>
        <w:tc>
          <w:tcPr>
            <w:tcW w:w="1123" w:type="dxa"/>
            <w:vAlign w:val="center"/>
          </w:tcPr>
          <w:p w:rsidR="008074C4" w:rsidRPr="00E11160" w:rsidRDefault="008074C4">
            <w:pPr>
              <w:spacing w:line="360" w:lineRule="auto"/>
              <w:rPr>
                <w:rStyle w:val="NormalCharacter"/>
                <w:rFonts w:ascii="宋体"/>
              </w:rPr>
            </w:pPr>
          </w:p>
        </w:tc>
        <w:tc>
          <w:tcPr>
            <w:tcW w:w="1090" w:type="dxa"/>
            <w:vAlign w:val="center"/>
          </w:tcPr>
          <w:p w:rsidR="008074C4" w:rsidRPr="00E11160" w:rsidRDefault="008074C4">
            <w:pPr>
              <w:spacing w:line="360" w:lineRule="auto"/>
              <w:rPr>
                <w:rStyle w:val="NormalCharacter"/>
                <w:rFonts w:ascii="宋体"/>
              </w:rPr>
            </w:pPr>
          </w:p>
        </w:tc>
        <w:tc>
          <w:tcPr>
            <w:tcW w:w="1197" w:type="dxa"/>
            <w:vAlign w:val="center"/>
          </w:tcPr>
          <w:p w:rsidR="008074C4" w:rsidRPr="00E11160" w:rsidRDefault="008074C4">
            <w:pPr>
              <w:spacing w:line="360" w:lineRule="auto"/>
              <w:rPr>
                <w:rStyle w:val="NormalCharacter"/>
                <w:rFonts w:ascii="宋体"/>
              </w:rPr>
            </w:pPr>
          </w:p>
        </w:tc>
        <w:tc>
          <w:tcPr>
            <w:tcW w:w="1268" w:type="dxa"/>
            <w:vAlign w:val="center"/>
          </w:tcPr>
          <w:p w:rsidR="008074C4" w:rsidRPr="00E11160" w:rsidRDefault="008074C4">
            <w:pPr>
              <w:spacing w:line="360" w:lineRule="auto"/>
              <w:rPr>
                <w:rStyle w:val="NormalCharacter"/>
                <w:rFonts w:ascii="宋体"/>
              </w:rPr>
            </w:pPr>
          </w:p>
        </w:tc>
      </w:tr>
      <w:tr w:rsidR="008074C4" w:rsidRPr="00E11160">
        <w:trPr>
          <w:cantSplit/>
          <w:trHeight w:val="454"/>
          <w:jc w:val="center"/>
        </w:trPr>
        <w:tc>
          <w:tcPr>
            <w:tcW w:w="568" w:type="dxa"/>
            <w:vMerge w:val="restart"/>
            <w:vAlign w:val="center"/>
          </w:tcPr>
          <w:p w:rsidR="008074C4" w:rsidRPr="00E11160" w:rsidRDefault="008074C4">
            <w:pPr>
              <w:spacing w:line="360" w:lineRule="auto"/>
              <w:rPr>
                <w:rStyle w:val="NormalCharacter"/>
                <w:rFonts w:ascii="宋体"/>
              </w:rPr>
            </w:pPr>
          </w:p>
        </w:tc>
        <w:tc>
          <w:tcPr>
            <w:tcW w:w="1843" w:type="dxa"/>
            <w:vMerge w:val="restart"/>
            <w:vAlign w:val="center"/>
          </w:tcPr>
          <w:p w:rsidR="008074C4" w:rsidRPr="00E11160" w:rsidRDefault="008074C4">
            <w:pPr>
              <w:spacing w:line="360" w:lineRule="auto"/>
              <w:rPr>
                <w:rStyle w:val="NormalCharacter"/>
                <w:rFonts w:ascii="宋体"/>
              </w:rPr>
            </w:pPr>
          </w:p>
        </w:tc>
        <w:tc>
          <w:tcPr>
            <w:tcW w:w="7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1</w:t>
            </w:r>
          </w:p>
        </w:tc>
        <w:tc>
          <w:tcPr>
            <w:tcW w:w="950" w:type="dxa"/>
            <w:vAlign w:val="center"/>
          </w:tcPr>
          <w:p w:rsidR="008074C4" w:rsidRPr="00E11160" w:rsidRDefault="008074C4">
            <w:pPr>
              <w:spacing w:line="360" w:lineRule="auto"/>
              <w:rPr>
                <w:rStyle w:val="NormalCharacter"/>
                <w:rFonts w:ascii="宋体"/>
              </w:rPr>
            </w:pPr>
          </w:p>
        </w:tc>
        <w:tc>
          <w:tcPr>
            <w:tcW w:w="1123" w:type="dxa"/>
            <w:vAlign w:val="center"/>
          </w:tcPr>
          <w:p w:rsidR="008074C4" w:rsidRPr="00E11160" w:rsidRDefault="008074C4">
            <w:pPr>
              <w:spacing w:line="360" w:lineRule="auto"/>
              <w:rPr>
                <w:rStyle w:val="NormalCharacter"/>
                <w:rFonts w:ascii="宋体"/>
              </w:rPr>
            </w:pPr>
          </w:p>
        </w:tc>
        <w:tc>
          <w:tcPr>
            <w:tcW w:w="1090" w:type="dxa"/>
            <w:vAlign w:val="center"/>
          </w:tcPr>
          <w:p w:rsidR="008074C4" w:rsidRPr="00E11160" w:rsidRDefault="008074C4">
            <w:pPr>
              <w:spacing w:line="360" w:lineRule="auto"/>
              <w:rPr>
                <w:rStyle w:val="NormalCharacter"/>
                <w:rFonts w:ascii="宋体"/>
              </w:rPr>
            </w:pPr>
          </w:p>
        </w:tc>
        <w:tc>
          <w:tcPr>
            <w:tcW w:w="1197" w:type="dxa"/>
            <w:vAlign w:val="center"/>
          </w:tcPr>
          <w:p w:rsidR="008074C4" w:rsidRPr="00E11160" w:rsidRDefault="008074C4">
            <w:pPr>
              <w:spacing w:line="360" w:lineRule="auto"/>
              <w:rPr>
                <w:rStyle w:val="NormalCharacter"/>
                <w:rFonts w:ascii="宋体"/>
              </w:rPr>
            </w:pPr>
          </w:p>
        </w:tc>
        <w:tc>
          <w:tcPr>
            <w:tcW w:w="1268" w:type="dxa"/>
            <w:vAlign w:val="center"/>
          </w:tcPr>
          <w:p w:rsidR="008074C4" w:rsidRPr="00E11160" w:rsidRDefault="008074C4">
            <w:pPr>
              <w:spacing w:line="360" w:lineRule="auto"/>
              <w:rPr>
                <w:rStyle w:val="NormalCharacter"/>
                <w:rFonts w:ascii="宋体"/>
              </w:rPr>
            </w:pPr>
          </w:p>
        </w:tc>
      </w:tr>
      <w:tr w:rsidR="008074C4" w:rsidRPr="00E11160">
        <w:trPr>
          <w:cantSplit/>
          <w:trHeight w:val="454"/>
          <w:jc w:val="center"/>
        </w:trPr>
        <w:tc>
          <w:tcPr>
            <w:tcW w:w="568" w:type="dxa"/>
            <w:vMerge/>
            <w:vAlign w:val="center"/>
          </w:tcPr>
          <w:p w:rsidR="008074C4" w:rsidRPr="00E11160" w:rsidRDefault="008074C4">
            <w:pPr>
              <w:spacing w:line="360" w:lineRule="auto"/>
              <w:rPr>
                <w:rStyle w:val="NormalCharacter"/>
                <w:rFonts w:ascii="宋体"/>
              </w:rPr>
            </w:pPr>
          </w:p>
        </w:tc>
        <w:tc>
          <w:tcPr>
            <w:tcW w:w="1843" w:type="dxa"/>
            <w:vMerge/>
            <w:vAlign w:val="center"/>
          </w:tcPr>
          <w:p w:rsidR="008074C4" w:rsidRPr="00E11160" w:rsidRDefault="008074C4">
            <w:pPr>
              <w:spacing w:line="360" w:lineRule="auto"/>
              <w:rPr>
                <w:rStyle w:val="NormalCharacter"/>
                <w:rFonts w:ascii="宋体"/>
              </w:rPr>
            </w:pPr>
          </w:p>
        </w:tc>
        <w:tc>
          <w:tcPr>
            <w:tcW w:w="7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2</w:t>
            </w:r>
          </w:p>
        </w:tc>
        <w:tc>
          <w:tcPr>
            <w:tcW w:w="950" w:type="dxa"/>
            <w:vAlign w:val="center"/>
          </w:tcPr>
          <w:p w:rsidR="008074C4" w:rsidRPr="00E11160" w:rsidRDefault="008074C4">
            <w:pPr>
              <w:spacing w:line="360" w:lineRule="auto"/>
              <w:rPr>
                <w:rStyle w:val="NormalCharacter"/>
                <w:rFonts w:ascii="宋体"/>
              </w:rPr>
            </w:pPr>
          </w:p>
        </w:tc>
        <w:tc>
          <w:tcPr>
            <w:tcW w:w="1123" w:type="dxa"/>
            <w:vAlign w:val="center"/>
          </w:tcPr>
          <w:p w:rsidR="008074C4" w:rsidRPr="00E11160" w:rsidRDefault="008074C4">
            <w:pPr>
              <w:spacing w:line="360" w:lineRule="auto"/>
              <w:rPr>
                <w:rStyle w:val="NormalCharacter"/>
                <w:rFonts w:ascii="宋体"/>
              </w:rPr>
            </w:pPr>
          </w:p>
        </w:tc>
        <w:tc>
          <w:tcPr>
            <w:tcW w:w="1090" w:type="dxa"/>
            <w:vAlign w:val="center"/>
          </w:tcPr>
          <w:p w:rsidR="008074C4" w:rsidRPr="00E11160" w:rsidRDefault="008074C4">
            <w:pPr>
              <w:spacing w:line="360" w:lineRule="auto"/>
              <w:rPr>
                <w:rStyle w:val="NormalCharacter"/>
                <w:rFonts w:ascii="宋体"/>
              </w:rPr>
            </w:pPr>
          </w:p>
        </w:tc>
        <w:tc>
          <w:tcPr>
            <w:tcW w:w="1197" w:type="dxa"/>
            <w:vAlign w:val="center"/>
          </w:tcPr>
          <w:p w:rsidR="008074C4" w:rsidRPr="00E11160" w:rsidRDefault="008074C4">
            <w:pPr>
              <w:spacing w:line="360" w:lineRule="auto"/>
              <w:rPr>
                <w:rStyle w:val="NormalCharacter"/>
                <w:rFonts w:ascii="宋体"/>
              </w:rPr>
            </w:pPr>
          </w:p>
        </w:tc>
        <w:tc>
          <w:tcPr>
            <w:tcW w:w="1268" w:type="dxa"/>
            <w:vAlign w:val="center"/>
          </w:tcPr>
          <w:p w:rsidR="008074C4" w:rsidRPr="00E11160" w:rsidRDefault="008074C4">
            <w:pPr>
              <w:spacing w:line="360" w:lineRule="auto"/>
              <w:rPr>
                <w:rStyle w:val="NormalCharacter"/>
                <w:rFonts w:ascii="宋体"/>
              </w:rPr>
            </w:pPr>
          </w:p>
        </w:tc>
      </w:tr>
      <w:tr w:rsidR="008074C4" w:rsidRPr="00E11160">
        <w:trPr>
          <w:cantSplit/>
          <w:trHeight w:val="454"/>
          <w:jc w:val="center"/>
        </w:trPr>
        <w:tc>
          <w:tcPr>
            <w:tcW w:w="568" w:type="dxa"/>
            <w:vMerge/>
            <w:vAlign w:val="center"/>
          </w:tcPr>
          <w:p w:rsidR="008074C4" w:rsidRPr="00E11160" w:rsidRDefault="008074C4">
            <w:pPr>
              <w:spacing w:line="360" w:lineRule="auto"/>
              <w:rPr>
                <w:rStyle w:val="NormalCharacter"/>
                <w:rFonts w:ascii="宋体"/>
              </w:rPr>
            </w:pPr>
          </w:p>
        </w:tc>
        <w:tc>
          <w:tcPr>
            <w:tcW w:w="1843" w:type="dxa"/>
            <w:vMerge/>
            <w:vAlign w:val="center"/>
          </w:tcPr>
          <w:p w:rsidR="008074C4" w:rsidRPr="00E11160" w:rsidRDefault="008074C4">
            <w:pPr>
              <w:spacing w:line="360" w:lineRule="auto"/>
              <w:rPr>
                <w:rStyle w:val="NormalCharacter"/>
                <w:rFonts w:ascii="宋体"/>
              </w:rPr>
            </w:pPr>
          </w:p>
        </w:tc>
        <w:tc>
          <w:tcPr>
            <w:tcW w:w="751"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rPr>
              <w:t>3</w:t>
            </w:r>
          </w:p>
        </w:tc>
        <w:tc>
          <w:tcPr>
            <w:tcW w:w="950" w:type="dxa"/>
            <w:vAlign w:val="center"/>
          </w:tcPr>
          <w:p w:rsidR="008074C4" w:rsidRPr="00E11160" w:rsidRDefault="008074C4">
            <w:pPr>
              <w:spacing w:line="360" w:lineRule="auto"/>
              <w:rPr>
                <w:rStyle w:val="NormalCharacter"/>
                <w:rFonts w:ascii="宋体"/>
              </w:rPr>
            </w:pPr>
          </w:p>
        </w:tc>
        <w:tc>
          <w:tcPr>
            <w:tcW w:w="1123" w:type="dxa"/>
            <w:vAlign w:val="center"/>
          </w:tcPr>
          <w:p w:rsidR="008074C4" w:rsidRPr="00E11160" w:rsidRDefault="008074C4">
            <w:pPr>
              <w:spacing w:line="360" w:lineRule="auto"/>
              <w:rPr>
                <w:rStyle w:val="NormalCharacter"/>
                <w:rFonts w:ascii="宋体"/>
              </w:rPr>
            </w:pPr>
          </w:p>
        </w:tc>
        <w:tc>
          <w:tcPr>
            <w:tcW w:w="1090" w:type="dxa"/>
            <w:vAlign w:val="center"/>
          </w:tcPr>
          <w:p w:rsidR="008074C4" w:rsidRPr="00E11160" w:rsidRDefault="008074C4">
            <w:pPr>
              <w:spacing w:line="360" w:lineRule="auto"/>
              <w:rPr>
                <w:rStyle w:val="NormalCharacter"/>
                <w:rFonts w:ascii="宋体"/>
              </w:rPr>
            </w:pPr>
          </w:p>
        </w:tc>
        <w:tc>
          <w:tcPr>
            <w:tcW w:w="1197" w:type="dxa"/>
            <w:vAlign w:val="center"/>
          </w:tcPr>
          <w:p w:rsidR="008074C4" w:rsidRPr="00E11160" w:rsidRDefault="008074C4">
            <w:pPr>
              <w:spacing w:line="360" w:lineRule="auto"/>
              <w:rPr>
                <w:rStyle w:val="NormalCharacter"/>
                <w:rFonts w:ascii="宋体"/>
              </w:rPr>
            </w:pPr>
          </w:p>
        </w:tc>
        <w:tc>
          <w:tcPr>
            <w:tcW w:w="1268" w:type="dxa"/>
            <w:vAlign w:val="center"/>
          </w:tcPr>
          <w:p w:rsidR="008074C4" w:rsidRPr="00E11160" w:rsidRDefault="008074C4">
            <w:pPr>
              <w:spacing w:line="360" w:lineRule="auto"/>
              <w:rPr>
                <w:rStyle w:val="NormalCharacter"/>
                <w:rFonts w:ascii="宋体"/>
              </w:rPr>
            </w:pPr>
          </w:p>
        </w:tc>
      </w:tr>
    </w:tbl>
    <w:p w:rsidR="008074C4" w:rsidRDefault="008074C4">
      <w:pPr>
        <w:spacing w:line="440" w:lineRule="exact"/>
        <w:ind w:right="420" w:firstLineChars="200" w:firstLine="420"/>
        <w:rPr>
          <w:rStyle w:val="NormalCharacter"/>
          <w:szCs w:val="21"/>
        </w:rPr>
      </w:pPr>
      <w:r>
        <w:rPr>
          <w:rStyle w:val="NormalCharacter"/>
          <w:rFonts w:hint="eastAsia"/>
          <w:szCs w:val="21"/>
        </w:rPr>
        <w:t>备注：本表所列分包仅限于承包人自行施工范围内的非主体、非关键工程。</w:t>
      </w:r>
    </w:p>
    <w:p w:rsidR="008074C4" w:rsidRDefault="008074C4">
      <w:pPr>
        <w:spacing w:line="440" w:lineRule="exact"/>
        <w:ind w:right="420"/>
        <w:jc w:val="right"/>
        <w:rPr>
          <w:rStyle w:val="NormalCharacter"/>
          <w:szCs w:val="21"/>
        </w:rPr>
      </w:pPr>
    </w:p>
    <w:p w:rsidR="008074C4" w:rsidRDefault="008074C4">
      <w:pPr>
        <w:spacing w:line="440" w:lineRule="exact"/>
        <w:ind w:right="420"/>
        <w:jc w:val="right"/>
        <w:rPr>
          <w:rStyle w:val="NormalCharacter"/>
          <w:szCs w:val="21"/>
        </w:rPr>
      </w:pPr>
      <w:r>
        <w:rPr>
          <w:rStyle w:val="NormalCharacter"/>
          <w:rFonts w:hint="eastAsia"/>
          <w:szCs w:val="21"/>
        </w:rPr>
        <w:t>日期：</w:t>
      </w:r>
      <w:r>
        <w:rPr>
          <w:rStyle w:val="NormalCharacter"/>
          <w:szCs w:val="21"/>
        </w:rPr>
        <w:t xml:space="preserve">       </w:t>
      </w:r>
      <w:r>
        <w:rPr>
          <w:rStyle w:val="NormalCharacter"/>
          <w:rFonts w:hint="eastAsia"/>
          <w:szCs w:val="21"/>
        </w:rPr>
        <w:t>年</w:t>
      </w:r>
      <w:r>
        <w:rPr>
          <w:rStyle w:val="NormalCharacter"/>
          <w:szCs w:val="21"/>
        </w:rPr>
        <w:t xml:space="preserve">   </w:t>
      </w:r>
      <w:r>
        <w:rPr>
          <w:rStyle w:val="NormalCharacter"/>
          <w:rFonts w:hint="eastAsia"/>
          <w:szCs w:val="21"/>
        </w:rPr>
        <w:t>月</w:t>
      </w:r>
      <w:r>
        <w:rPr>
          <w:rStyle w:val="NormalCharacter"/>
          <w:szCs w:val="21"/>
        </w:rPr>
        <w:t xml:space="preserve">   </w:t>
      </w:r>
      <w:r>
        <w:rPr>
          <w:rStyle w:val="NormalCharacter"/>
          <w:rFonts w:hint="eastAsia"/>
          <w:szCs w:val="21"/>
        </w:rPr>
        <w:t>日</w:t>
      </w: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spacing w:line="360" w:lineRule="auto"/>
        <w:ind w:firstLine="490"/>
        <w:jc w:val="center"/>
        <w:rPr>
          <w:rStyle w:val="NormalCharacter"/>
        </w:rPr>
      </w:pPr>
    </w:p>
    <w:p w:rsidR="008074C4" w:rsidRDefault="008074C4">
      <w:pPr>
        <w:pStyle w:val="UserStyle49"/>
        <w:jc w:val="center"/>
        <w:rPr>
          <w:rStyle w:val="NormalCharacter"/>
          <w:b/>
          <w:sz w:val="24"/>
        </w:rPr>
      </w:pPr>
      <w:r>
        <w:rPr>
          <w:rStyle w:val="NormalCharacter"/>
          <w:rFonts w:hint="eastAsia"/>
          <w:b/>
          <w:sz w:val="24"/>
        </w:rPr>
        <w:t>三、项目管理机构</w:t>
      </w:r>
    </w:p>
    <w:p w:rsidR="008074C4" w:rsidRDefault="008074C4">
      <w:pPr>
        <w:pStyle w:val="UserStyle49"/>
        <w:jc w:val="center"/>
        <w:rPr>
          <w:rStyle w:val="NormalCharacter"/>
          <w:b/>
          <w:sz w:val="28"/>
          <w:szCs w:val="28"/>
        </w:rPr>
      </w:pPr>
      <w:r>
        <w:rPr>
          <w:rStyle w:val="NormalCharacter"/>
          <w:b/>
          <w:bCs/>
          <w:sz w:val="24"/>
        </w:rPr>
        <w:t>1</w:t>
      </w:r>
      <w:r>
        <w:rPr>
          <w:rStyle w:val="NormalCharacter"/>
          <w:rFonts w:hint="eastAsia"/>
          <w:b/>
          <w:sz w:val="24"/>
        </w:rPr>
        <w:t>、项目管理机构配备情况表</w:t>
      </w:r>
    </w:p>
    <w:p w:rsidR="008074C4" w:rsidRDefault="008074C4">
      <w:pPr>
        <w:pStyle w:val="UserStyle49"/>
        <w:rPr>
          <w:rStyle w:val="NormalCharacter"/>
          <w:u w:val="single"/>
        </w:rPr>
      </w:pPr>
    </w:p>
    <w:p w:rsidR="008074C4" w:rsidRDefault="008074C4">
      <w:pPr>
        <w:pStyle w:val="UserStyle49"/>
        <w:rPr>
          <w:rStyle w:val="NormalCharacter"/>
        </w:rPr>
      </w:pPr>
      <w:r>
        <w:rPr>
          <w:rStyle w:val="NormalCharacter"/>
          <w:rFonts w:hint="eastAsia"/>
          <w:u w:val="single"/>
        </w:rPr>
        <w:t>（招标工程项目名称）</w:t>
      </w:r>
      <w:r>
        <w:rPr>
          <w:rStyle w:val="NormalCharacter"/>
        </w:rPr>
        <w:t xml:space="preserve"> </w:t>
      </w:r>
      <w:r>
        <w:rPr>
          <w:rStyle w:val="NormalCharacter"/>
          <w:rFonts w:hint="eastAsia"/>
        </w:rPr>
        <w:t>工程</w:t>
      </w:r>
      <w:r>
        <w:rPr>
          <w:rStyle w:val="NormalCharacter"/>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993"/>
        <w:gridCol w:w="829"/>
        <w:gridCol w:w="816"/>
        <w:gridCol w:w="1148"/>
        <w:gridCol w:w="1148"/>
        <w:gridCol w:w="1148"/>
        <w:gridCol w:w="1148"/>
        <w:gridCol w:w="850"/>
        <w:gridCol w:w="1276"/>
      </w:tblGrid>
      <w:tr w:rsidR="008074C4" w:rsidRPr="00E11160">
        <w:trPr>
          <w:cantSplit/>
          <w:trHeight w:val="467"/>
          <w:jc w:val="center"/>
        </w:trPr>
        <w:tc>
          <w:tcPr>
            <w:tcW w:w="993"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岗位</w:t>
            </w:r>
          </w:p>
        </w:tc>
        <w:tc>
          <w:tcPr>
            <w:tcW w:w="829"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姓名</w:t>
            </w:r>
          </w:p>
        </w:tc>
        <w:tc>
          <w:tcPr>
            <w:tcW w:w="816"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职称</w:t>
            </w:r>
          </w:p>
        </w:tc>
        <w:tc>
          <w:tcPr>
            <w:tcW w:w="4592" w:type="dxa"/>
            <w:gridSpan w:val="4"/>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执业或职业资格证明</w:t>
            </w:r>
          </w:p>
        </w:tc>
        <w:tc>
          <w:tcPr>
            <w:tcW w:w="2126" w:type="dxa"/>
            <w:gridSpan w:val="2"/>
            <w:vAlign w:val="center"/>
          </w:tcPr>
          <w:p w:rsidR="008074C4" w:rsidRPr="00E11160" w:rsidRDefault="008074C4" w:rsidP="001C7DF4">
            <w:pPr>
              <w:ind w:left="223" w:hangingChars="106" w:hanging="223"/>
              <w:jc w:val="center"/>
              <w:rPr>
                <w:rStyle w:val="NormalCharacter"/>
                <w:rFonts w:ascii="宋体"/>
              </w:rPr>
            </w:pPr>
            <w:r w:rsidRPr="00E11160">
              <w:rPr>
                <w:rStyle w:val="NormalCharacter"/>
                <w:rFonts w:ascii="宋体" w:hAnsi="宋体" w:hint="eastAsia"/>
              </w:rPr>
              <w:t>承担完工工程情况</w:t>
            </w:r>
          </w:p>
        </w:tc>
      </w:tr>
      <w:tr w:rsidR="008074C4" w:rsidRPr="00E11160">
        <w:trPr>
          <w:cantSplit/>
          <w:trHeight w:val="444"/>
          <w:jc w:val="center"/>
        </w:trPr>
        <w:tc>
          <w:tcPr>
            <w:tcW w:w="993" w:type="dxa"/>
            <w:vMerge/>
            <w:vAlign w:val="center"/>
          </w:tcPr>
          <w:p w:rsidR="008074C4" w:rsidRPr="00E11160" w:rsidRDefault="008074C4">
            <w:pPr>
              <w:spacing w:line="360" w:lineRule="auto"/>
              <w:rPr>
                <w:rStyle w:val="NormalCharacter"/>
                <w:rFonts w:ascii="宋体"/>
              </w:rPr>
            </w:pPr>
          </w:p>
        </w:tc>
        <w:tc>
          <w:tcPr>
            <w:tcW w:w="829" w:type="dxa"/>
            <w:vMerge/>
            <w:vAlign w:val="center"/>
          </w:tcPr>
          <w:p w:rsidR="008074C4" w:rsidRPr="00E11160" w:rsidRDefault="008074C4">
            <w:pPr>
              <w:spacing w:line="360" w:lineRule="auto"/>
              <w:rPr>
                <w:rStyle w:val="NormalCharacter"/>
                <w:rFonts w:ascii="宋体"/>
              </w:rPr>
            </w:pPr>
          </w:p>
        </w:tc>
        <w:tc>
          <w:tcPr>
            <w:tcW w:w="816" w:type="dxa"/>
            <w:vMerge/>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证书名称</w:t>
            </w:r>
          </w:p>
        </w:tc>
        <w:tc>
          <w:tcPr>
            <w:tcW w:w="114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级别</w:t>
            </w:r>
          </w:p>
        </w:tc>
        <w:tc>
          <w:tcPr>
            <w:tcW w:w="114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证号</w:t>
            </w:r>
          </w:p>
        </w:tc>
        <w:tc>
          <w:tcPr>
            <w:tcW w:w="114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专业</w:t>
            </w:r>
          </w:p>
        </w:tc>
        <w:tc>
          <w:tcPr>
            <w:tcW w:w="850"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项目数</w:t>
            </w:r>
          </w:p>
        </w:tc>
        <w:tc>
          <w:tcPr>
            <w:tcW w:w="1276"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主要项目</w:t>
            </w:r>
          </w:p>
          <w:p w:rsidR="008074C4" w:rsidRPr="00E11160" w:rsidRDefault="008074C4">
            <w:pPr>
              <w:spacing w:line="360" w:lineRule="auto"/>
              <w:rPr>
                <w:rStyle w:val="NormalCharacter"/>
                <w:rFonts w:ascii="宋体"/>
              </w:rPr>
            </w:pPr>
            <w:r w:rsidRPr="00E11160">
              <w:rPr>
                <w:rStyle w:val="NormalCharacter"/>
                <w:rFonts w:ascii="宋体" w:hAnsi="宋体" w:hint="eastAsia"/>
              </w:rPr>
              <w:t>名称</w:t>
            </w:r>
          </w:p>
        </w:tc>
      </w:tr>
      <w:tr w:rsidR="008074C4" w:rsidRPr="00E11160">
        <w:trPr>
          <w:trHeight w:val="660"/>
          <w:jc w:val="center"/>
        </w:trPr>
        <w:tc>
          <w:tcPr>
            <w:tcW w:w="99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施工员</w:t>
            </w:r>
          </w:p>
        </w:tc>
        <w:tc>
          <w:tcPr>
            <w:tcW w:w="829" w:type="dxa"/>
            <w:vAlign w:val="center"/>
          </w:tcPr>
          <w:p w:rsidR="008074C4" w:rsidRPr="00E11160" w:rsidRDefault="008074C4">
            <w:pPr>
              <w:spacing w:line="360" w:lineRule="auto"/>
              <w:rPr>
                <w:rStyle w:val="NormalCharacter"/>
                <w:rFonts w:ascii="宋体"/>
              </w:rPr>
            </w:pPr>
          </w:p>
        </w:tc>
        <w:tc>
          <w:tcPr>
            <w:tcW w:w="816"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Pr>
            </w:pPr>
          </w:p>
        </w:tc>
        <w:tc>
          <w:tcPr>
            <w:tcW w:w="850" w:type="dxa"/>
            <w:vAlign w:val="center"/>
          </w:tcPr>
          <w:p w:rsidR="008074C4" w:rsidRPr="00E11160" w:rsidRDefault="008074C4" w:rsidP="001C7DF4">
            <w:pPr>
              <w:ind w:left="223" w:hangingChars="106" w:hanging="223"/>
              <w:jc w:val="center"/>
              <w:rPr>
                <w:rStyle w:val="NormalCharacter"/>
              </w:rPr>
            </w:pPr>
          </w:p>
        </w:tc>
        <w:tc>
          <w:tcPr>
            <w:tcW w:w="1276" w:type="dxa"/>
            <w:vAlign w:val="center"/>
          </w:tcPr>
          <w:p w:rsidR="008074C4" w:rsidRPr="00E11160" w:rsidRDefault="008074C4" w:rsidP="001C7DF4">
            <w:pPr>
              <w:ind w:left="223" w:hangingChars="106" w:hanging="223"/>
              <w:jc w:val="center"/>
              <w:rPr>
                <w:rStyle w:val="NormalCharacter"/>
              </w:rPr>
            </w:pPr>
          </w:p>
        </w:tc>
      </w:tr>
      <w:tr w:rsidR="008074C4" w:rsidRPr="00E11160">
        <w:trPr>
          <w:trHeight w:val="660"/>
          <w:jc w:val="center"/>
        </w:trPr>
        <w:tc>
          <w:tcPr>
            <w:tcW w:w="99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质量员</w:t>
            </w:r>
          </w:p>
        </w:tc>
        <w:tc>
          <w:tcPr>
            <w:tcW w:w="829" w:type="dxa"/>
            <w:vAlign w:val="center"/>
          </w:tcPr>
          <w:p w:rsidR="008074C4" w:rsidRPr="00E11160" w:rsidRDefault="008074C4">
            <w:pPr>
              <w:spacing w:line="360" w:lineRule="auto"/>
              <w:rPr>
                <w:rStyle w:val="NormalCharacter"/>
                <w:rFonts w:ascii="宋体"/>
              </w:rPr>
            </w:pPr>
          </w:p>
        </w:tc>
        <w:tc>
          <w:tcPr>
            <w:tcW w:w="816"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Pr>
            </w:pPr>
          </w:p>
        </w:tc>
        <w:tc>
          <w:tcPr>
            <w:tcW w:w="850" w:type="dxa"/>
            <w:vAlign w:val="center"/>
          </w:tcPr>
          <w:p w:rsidR="008074C4" w:rsidRPr="00E11160" w:rsidRDefault="008074C4" w:rsidP="001C7DF4">
            <w:pPr>
              <w:ind w:left="223" w:hangingChars="106" w:hanging="223"/>
              <w:jc w:val="center"/>
              <w:rPr>
                <w:rStyle w:val="NormalCharacter"/>
              </w:rPr>
            </w:pPr>
          </w:p>
        </w:tc>
        <w:tc>
          <w:tcPr>
            <w:tcW w:w="1276" w:type="dxa"/>
            <w:vAlign w:val="center"/>
          </w:tcPr>
          <w:p w:rsidR="008074C4" w:rsidRPr="00E11160" w:rsidRDefault="008074C4" w:rsidP="001C7DF4">
            <w:pPr>
              <w:ind w:left="223" w:hangingChars="106" w:hanging="223"/>
              <w:jc w:val="center"/>
              <w:rPr>
                <w:rStyle w:val="NormalCharacter"/>
              </w:rPr>
            </w:pPr>
          </w:p>
        </w:tc>
      </w:tr>
      <w:tr w:rsidR="008074C4" w:rsidRPr="00E11160">
        <w:trPr>
          <w:cantSplit/>
          <w:trHeight w:val="660"/>
          <w:jc w:val="center"/>
        </w:trPr>
        <w:tc>
          <w:tcPr>
            <w:tcW w:w="993" w:type="dxa"/>
            <w:vMerge w:val="restart"/>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安全员</w:t>
            </w:r>
          </w:p>
        </w:tc>
        <w:tc>
          <w:tcPr>
            <w:tcW w:w="829" w:type="dxa"/>
            <w:vAlign w:val="center"/>
          </w:tcPr>
          <w:p w:rsidR="008074C4" w:rsidRPr="00E11160" w:rsidRDefault="008074C4">
            <w:pPr>
              <w:spacing w:line="360" w:lineRule="auto"/>
              <w:rPr>
                <w:rStyle w:val="NormalCharacter"/>
                <w:rFonts w:ascii="宋体"/>
              </w:rPr>
            </w:pPr>
          </w:p>
        </w:tc>
        <w:tc>
          <w:tcPr>
            <w:tcW w:w="816"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Pr>
            </w:pPr>
          </w:p>
        </w:tc>
        <w:tc>
          <w:tcPr>
            <w:tcW w:w="850" w:type="dxa"/>
            <w:vAlign w:val="center"/>
          </w:tcPr>
          <w:p w:rsidR="008074C4" w:rsidRPr="00E11160" w:rsidRDefault="008074C4" w:rsidP="001C7DF4">
            <w:pPr>
              <w:ind w:left="223" w:hangingChars="106" w:hanging="223"/>
              <w:jc w:val="center"/>
              <w:rPr>
                <w:rStyle w:val="NormalCharacter"/>
              </w:rPr>
            </w:pPr>
          </w:p>
        </w:tc>
        <w:tc>
          <w:tcPr>
            <w:tcW w:w="1276" w:type="dxa"/>
            <w:vAlign w:val="center"/>
          </w:tcPr>
          <w:p w:rsidR="008074C4" w:rsidRPr="00E11160" w:rsidRDefault="008074C4" w:rsidP="001C7DF4">
            <w:pPr>
              <w:ind w:left="223" w:hangingChars="106" w:hanging="223"/>
              <w:jc w:val="center"/>
              <w:rPr>
                <w:rStyle w:val="NormalCharacter"/>
              </w:rPr>
            </w:pPr>
          </w:p>
        </w:tc>
      </w:tr>
      <w:tr w:rsidR="008074C4" w:rsidRPr="00E11160">
        <w:trPr>
          <w:cantSplit/>
          <w:trHeight w:val="660"/>
          <w:jc w:val="center"/>
        </w:trPr>
        <w:tc>
          <w:tcPr>
            <w:tcW w:w="993" w:type="dxa"/>
            <w:vMerge/>
            <w:vAlign w:val="center"/>
          </w:tcPr>
          <w:p w:rsidR="008074C4" w:rsidRPr="00E11160" w:rsidRDefault="008074C4">
            <w:pPr>
              <w:spacing w:line="360" w:lineRule="auto"/>
              <w:rPr>
                <w:rStyle w:val="NormalCharacter"/>
                <w:rFonts w:ascii="宋体"/>
              </w:rPr>
            </w:pPr>
          </w:p>
        </w:tc>
        <w:tc>
          <w:tcPr>
            <w:tcW w:w="829" w:type="dxa"/>
            <w:vAlign w:val="center"/>
          </w:tcPr>
          <w:p w:rsidR="008074C4" w:rsidRPr="00E11160" w:rsidRDefault="008074C4">
            <w:pPr>
              <w:spacing w:line="360" w:lineRule="auto"/>
              <w:rPr>
                <w:rStyle w:val="NormalCharacter"/>
                <w:rFonts w:ascii="宋体"/>
              </w:rPr>
            </w:pPr>
          </w:p>
        </w:tc>
        <w:tc>
          <w:tcPr>
            <w:tcW w:w="816"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Pr>
            </w:pPr>
          </w:p>
        </w:tc>
        <w:tc>
          <w:tcPr>
            <w:tcW w:w="850" w:type="dxa"/>
            <w:vAlign w:val="center"/>
          </w:tcPr>
          <w:p w:rsidR="008074C4" w:rsidRPr="00E11160" w:rsidRDefault="008074C4" w:rsidP="001C7DF4">
            <w:pPr>
              <w:ind w:left="223" w:hangingChars="106" w:hanging="223"/>
              <w:jc w:val="center"/>
              <w:rPr>
                <w:rStyle w:val="NormalCharacter"/>
              </w:rPr>
            </w:pPr>
          </w:p>
        </w:tc>
        <w:tc>
          <w:tcPr>
            <w:tcW w:w="1276" w:type="dxa"/>
            <w:vAlign w:val="center"/>
          </w:tcPr>
          <w:p w:rsidR="008074C4" w:rsidRPr="00E11160" w:rsidRDefault="008074C4" w:rsidP="001C7DF4">
            <w:pPr>
              <w:ind w:left="223" w:hangingChars="106" w:hanging="223"/>
              <w:jc w:val="center"/>
              <w:rPr>
                <w:rStyle w:val="NormalCharacter"/>
              </w:rPr>
            </w:pPr>
          </w:p>
        </w:tc>
      </w:tr>
      <w:tr w:rsidR="008074C4" w:rsidRPr="00E11160">
        <w:trPr>
          <w:cantSplit/>
          <w:trHeight w:val="660"/>
          <w:jc w:val="center"/>
        </w:trPr>
        <w:tc>
          <w:tcPr>
            <w:tcW w:w="993" w:type="dxa"/>
            <w:vMerge/>
            <w:vAlign w:val="center"/>
          </w:tcPr>
          <w:p w:rsidR="008074C4" w:rsidRPr="00E11160" w:rsidRDefault="008074C4">
            <w:pPr>
              <w:spacing w:line="360" w:lineRule="auto"/>
              <w:rPr>
                <w:rStyle w:val="NormalCharacter"/>
                <w:rFonts w:ascii="宋体"/>
              </w:rPr>
            </w:pPr>
          </w:p>
        </w:tc>
        <w:tc>
          <w:tcPr>
            <w:tcW w:w="829" w:type="dxa"/>
            <w:vAlign w:val="center"/>
          </w:tcPr>
          <w:p w:rsidR="008074C4" w:rsidRPr="00E11160" w:rsidRDefault="008074C4">
            <w:pPr>
              <w:spacing w:line="360" w:lineRule="auto"/>
              <w:rPr>
                <w:rStyle w:val="NormalCharacter"/>
                <w:rFonts w:ascii="宋体"/>
              </w:rPr>
            </w:pPr>
          </w:p>
        </w:tc>
        <w:tc>
          <w:tcPr>
            <w:tcW w:w="816"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Pr>
            </w:pPr>
          </w:p>
        </w:tc>
        <w:tc>
          <w:tcPr>
            <w:tcW w:w="850" w:type="dxa"/>
            <w:vAlign w:val="center"/>
          </w:tcPr>
          <w:p w:rsidR="008074C4" w:rsidRPr="00E11160" w:rsidRDefault="008074C4" w:rsidP="001C7DF4">
            <w:pPr>
              <w:ind w:left="223" w:hangingChars="106" w:hanging="223"/>
              <w:jc w:val="center"/>
              <w:rPr>
                <w:rStyle w:val="NormalCharacter"/>
              </w:rPr>
            </w:pPr>
          </w:p>
        </w:tc>
        <w:tc>
          <w:tcPr>
            <w:tcW w:w="1276" w:type="dxa"/>
            <w:vAlign w:val="center"/>
          </w:tcPr>
          <w:p w:rsidR="008074C4" w:rsidRPr="00E11160" w:rsidRDefault="008074C4" w:rsidP="001C7DF4">
            <w:pPr>
              <w:ind w:left="223" w:hangingChars="106" w:hanging="223"/>
              <w:jc w:val="center"/>
              <w:rPr>
                <w:rStyle w:val="NormalCharacter"/>
              </w:rPr>
            </w:pPr>
          </w:p>
        </w:tc>
      </w:tr>
      <w:tr w:rsidR="008074C4" w:rsidRPr="00E11160">
        <w:trPr>
          <w:trHeight w:val="660"/>
          <w:jc w:val="center"/>
        </w:trPr>
        <w:tc>
          <w:tcPr>
            <w:tcW w:w="99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材料员</w:t>
            </w:r>
          </w:p>
        </w:tc>
        <w:tc>
          <w:tcPr>
            <w:tcW w:w="829" w:type="dxa"/>
            <w:vAlign w:val="center"/>
          </w:tcPr>
          <w:p w:rsidR="008074C4" w:rsidRPr="00E11160" w:rsidRDefault="008074C4">
            <w:pPr>
              <w:spacing w:line="360" w:lineRule="auto"/>
              <w:rPr>
                <w:rStyle w:val="NormalCharacter"/>
                <w:rFonts w:ascii="宋体"/>
              </w:rPr>
            </w:pPr>
          </w:p>
        </w:tc>
        <w:tc>
          <w:tcPr>
            <w:tcW w:w="816"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Pr>
            </w:pPr>
          </w:p>
        </w:tc>
        <w:tc>
          <w:tcPr>
            <w:tcW w:w="850" w:type="dxa"/>
            <w:vAlign w:val="center"/>
          </w:tcPr>
          <w:p w:rsidR="008074C4" w:rsidRPr="00E11160" w:rsidRDefault="008074C4" w:rsidP="001C7DF4">
            <w:pPr>
              <w:ind w:left="223" w:hangingChars="106" w:hanging="223"/>
              <w:jc w:val="center"/>
              <w:rPr>
                <w:rStyle w:val="NormalCharacter"/>
              </w:rPr>
            </w:pPr>
          </w:p>
        </w:tc>
        <w:tc>
          <w:tcPr>
            <w:tcW w:w="1276" w:type="dxa"/>
            <w:vAlign w:val="center"/>
          </w:tcPr>
          <w:p w:rsidR="008074C4" w:rsidRPr="00E11160" w:rsidRDefault="008074C4" w:rsidP="001C7DF4">
            <w:pPr>
              <w:ind w:left="223" w:hangingChars="106" w:hanging="223"/>
              <w:jc w:val="center"/>
              <w:rPr>
                <w:rStyle w:val="NormalCharacter"/>
              </w:rPr>
            </w:pPr>
          </w:p>
        </w:tc>
      </w:tr>
      <w:tr w:rsidR="008074C4" w:rsidRPr="00E11160">
        <w:trPr>
          <w:trHeight w:val="660"/>
          <w:jc w:val="center"/>
        </w:trPr>
        <w:tc>
          <w:tcPr>
            <w:tcW w:w="993" w:type="dxa"/>
            <w:vAlign w:val="center"/>
          </w:tcPr>
          <w:p w:rsidR="008074C4" w:rsidRPr="00E11160" w:rsidRDefault="008074C4">
            <w:pPr>
              <w:spacing w:line="360" w:lineRule="auto"/>
              <w:rPr>
                <w:rStyle w:val="NormalCharacter"/>
                <w:rFonts w:ascii="宋体"/>
              </w:rPr>
            </w:pPr>
            <w:r w:rsidRPr="00E11160">
              <w:rPr>
                <w:rStyle w:val="NormalCharacter"/>
                <w:rFonts w:ascii="宋体" w:hint="eastAsia"/>
              </w:rPr>
              <w:t>……</w:t>
            </w:r>
          </w:p>
        </w:tc>
        <w:tc>
          <w:tcPr>
            <w:tcW w:w="829" w:type="dxa"/>
            <w:vAlign w:val="center"/>
          </w:tcPr>
          <w:p w:rsidR="008074C4" w:rsidRPr="00E11160" w:rsidRDefault="008074C4">
            <w:pPr>
              <w:spacing w:line="360" w:lineRule="auto"/>
              <w:rPr>
                <w:rStyle w:val="NormalCharacter"/>
                <w:rFonts w:ascii="宋体"/>
              </w:rPr>
            </w:pPr>
          </w:p>
        </w:tc>
        <w:tc>
          <w:tcPr>
            <w:tcW w:w="816"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pPr>
              <w:spacing w:line="360" w:lineRule="auto"/>
              <w:rPr>
                <w:rStyle w:val="NormalCharacter"/>
                <w:rFonts w:ascii="宋体"/>
              </w:rPr>
            </w:pPr>
          </w:p>
        </w:tc>
        <w:tc>
          <w:tcPr>
            <w:tcW w:w="1148" w:type="dxa"/>
            <w:vAlign w:val="center"/>
          </w:tcPr>
          <w:p w:rsidR="008074C4" w:rsidRPr="00E11160" w:rsidRDefault="008074C4" w:rsidP="001C7DF4">
            <w:pPr>
              <w:ind w:left="223" w:hangingChars="106" w:hanging="223"/>
              <w:jc w:val="center"/>
              <w:rPr>
                <w:rStyle w:val="NormalCharacter"/>
              </w:rPr>
            </w:pPr>
          </w:p>
        </w:tc>
        <w:tc>
          <w:tcPr>
            <w:tcW w:w="850" w:type="dxa"/>
            <w:vAlign w:val="center"/>
          </w:tcPr>
          <w:p w:rsidR="008074C4" w:rsidRPr="00E11160" w:rsidRDefault="008074C4" w:rsidP="001C7DF4">
            <w:pPr>
              <w:ind w:left="223" w:hangingChars="106" w:hanging="223"/>
              <w:jc w:val="center"/>
              <w:rPr>
                <w:rStyle w:val="NormalCharacter"/>
              </w:rPr>
            </w:pPr>
          </w:p>
        </w:tc>
        <w:tc>
          <w:tcPr>
            <w:tcW w:w="1276" w:type="dxa"/>
            <w:vAlign w:val="center"/>
          </w:tcPr>
          <w:p w:rsidR="008074C4" w:rsidRPr="00E11160" w:rsidRDefault="008074C4" w:rsidP="001C7DF4">
            <w:pPr>
              <w:ind w:left="223" w:hangingChars="106" w:hanging="223"/>
              <w:jc w:val="center"/>
              <w:rPr>
                <w:rStyle w:val="NormalCharacter"/>
              </w:rPr>
            </w:pPr>
          </w:p>
        </w:tc>
      </w:tr>
      <w:tr w:rsidR="008074C4" w:rsidRPr="00E11160">
        <w:trPr>
          <w:cantSplit/>
          <w:trHeight w:val="979"/>
          <w:jc w:val="center"/>
        </w:trPr>
        <w:tc>
          <w:tcPr>
            <w:tcW w:w="9356" w:type="dxa"/>
            <w:gridSpan w:val="9"/>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一旦我单位中标，将实行项目经理负责制，我方保证并配备上述项目管理机构。上述填报内容真实，若不真实，愿按有关规定接受处理。项目管理班子机构设置、职责分工等情况另附资料说明。</w:t>
            </w:r>
          </w:p>
        </w:tc>
      </w:tr>
    </w:tbl>
    <w:p w:rsidR="008074C4" w:rsidRDefault="008074C4">
      <w:pPr>
        <w:tabs>
          <w:tab w:val="left" w:pos="0"/>
        </w:tabs>
        <w:spacing w:line="360" w:lineRule="auto"/>
        <w:ind w:right="-210"/>
        <w:rPr>
          <w:rStyle w:val="NormalCharacter"/>
        </w:rPr>
      </w:pPr>
    </w:p>
    <w:p w:rsidR="008074C4" w:rsidRDefault="008074C4">
      <w:pPr>
        <w:spacing w:line="360" w:lineRule="auto"/>
        <w:rPr>
          <w:rStyle w:val="NormalCharacter"/>
          <w:szCs w:val="21"/>
        </w:rPr>
      </w:pPr>
      <w:r>
        <w:rPr>
          <w:rStyle w:val="NormalCharacter"/>
          <w:rFonts w:eastAsia="楷体_GB2312" w:hint="eastAsia"/>
          <w:szCs w:val="21"/>
        </w:rPr>
        <w:t>【</w:t>
      </w:r>
      <w:r>
        <w:rPr>
          <w:rStyle w:val="NormalCharacter"/>
          <w:rFonts w:eastAsia="楷体_GB2312" w:hint="eastAsia"/>
        </w:rPr>
        <w:t>备注：附各岗位人员资格证件复印件，以上复印件均须加盖投标人单位公章。</w:t>
      </w:r>
      <w:r>
        <w:rPr>
          <w:rStyle w:val="NormalCharacter"/>
          <w:rFonts w:eastAsia="楷体_GB2312" w:hint="eastAsia"/>
          <w:szCs w:val="21"/>
        </w:rPr>
        <w:t>】</w:t>
      </w:r>
    </w:p>
    <w:p w:rsidR="008074C4" w:rsidRDefault="008074C4">
      <w:pPr>
        <w:tabs>
          <w:tab w:val="left" w:pos="0"/>
        </w:tabs>
        <w:spacing w:line="360" w:lineRule="auto"/>
        <w:ind w:right="-210"/>
        <w:rPr>
          <w:rStyle w:val="NormalCharacter"/>
        </w:rPr>
      </w:pPr>
    </w:p>
    <w:p w:rsidR="008074C4" w:rsidRDefault="008074C4">
      <w:pPr>
        <w:tabs>
          <w:tab w:val="left" w:pos="0"/>
        </w:tabs>
        <w:spacing w:line="360" w:lineRule="auto"/>
        <w:ind w:right="-210"/>
        <w:rPr>
          <w:rStyle w:val="NormalCharacter"/>
        </w:rPr>
      </w:pPr>
    </w:p>
    <w:p w:rsidR="008074C4" w:rsidRDefault="008074C4">
      <w:pPr>
        <w:tabs>
          <w:tab w:val="left" w:pos="0"/>
        </w:tabs>
        <w:spacing w:line="360" w:lineRule="auto"/>
        <w:ind w:right="-210"/>
        <w:rPr>
          <w:rStyle w:val="NormalCharacter"/>
        </w:rPr>
        <w:sectPr w:rsidR="008074C4">
          <w:pgSz w:w="11907" w:h="16840"/>
          <w:pgMar w:top="1440" w:right="1440" w:bottom="1440" w:left="1797" w:header="851" w:footer="851" w:gutter="0"/>
          <w:cols w:space="720"/>
          <w:docGrid w:linePitch="312"/>
        </w:sectPr>
      </w:pPr>
    </w:p>
    <w:p w:rsidR="008074C4" w:rsidRDefault="008074C4">
      <w:pPr>
        <w:tabs>
          <w:tab w:val="left" w:pos="0"/>
        </w:tabs>
        <w:spacing w:line="360" w:lineRule="auto"/>
        <w:ind w:right="-210"/>
        <w:jc w:val="center"/>
        <w:rPr>
          <w:rStyle w:val="NormalCharacter"/>
          <w:u w:val="single"/>
        </w:rPr>
      </w:pPr>
      <w:r>
        <w:rPr>
          <w:rStyle w:val="NormalCharacter"/>
          <w:b/>
          <w:sz w:val="24"/>
        </w:rPr>
        <w:t>2</w:t>
      </w:r>
      <w:r>
        <w:rPr>
          <w:rStyle w:val="NormalCharacter"/>
          <w:rFonts w:hint="eastAsia"/>
          <w:b/>
          <w:sz w:val="24"/>
        </w:rPr>
        <w:t>、项目经理简历表</w:t>
      </w:r>
    </w:p>
    <w:p w:rsidR="008074C4" w:rsidRDefault="008074C4">
      <w:pPr>
        <w:pStyle w:val="UserStyle49"/>
        <w:rPr>
          <w:rStyle w:val="NormalCharacter"/>
          <w:u w:val="single"/>
        </w:rPr>
      </w:pPr>
    </w:p>
    <w:p w:rsidR="008074C4" w:rsidRDefault="008074C4">
      <w:pPr>
        <w:pStyle w:val="UserStyle49"/>
        <w:rPr>
          <w:rStyle w:val="NormalCharacter"/>
        </w:rPr>
      </w:pPr>
      <w:r>
        <w:rPr>
          <w:rStyle w:val="NormalCharacter"/>
          <w:rFonts w:hint="eastAsia"/>
          <w:u w:val="single"/>
        </w:rPr>
        <w:t>（招标工程项目名称）</w:t>
      </w:r>
      <w:r>
        <w:rPr>
          <w:rStyle w:val="NormalCharacter"/>
        </w:rPr>
        <w:t xml:space="preserve"> </w:t>
      </w:r>
      <w:r>
        <w:rPr>
          <w:rStyle w:val="NormalCharacter"/>
          <w:rFonts w:hint="eastAsia"/>
        </w:rPr>
        <w:t>工程</w:t>
      </w:r>
    </w:p>
    <w:tbl>
      <w:tblPr>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83"/>
        <w:gridCol w:w="464"/>
        <w:gridCol w:w="1548"/>
        <w:gridCol w:w="328"/>
        <w:gridCol w:w="1219"/>
        <w:gridCol w:w="674"/>
        <w:gridCol w:w="874"/>
        <w:gridCol w:w="711"/>
        <w:gridCol w:w="836"/>
        <w:gridCol w:w="272"/>
        <w:gridCol w:w="1276"/>
      </w:tblGrid>
      <w:tr w:rsidR="008074C4" w:rsidRPr="00E11160">
        <w:trPr>
          <w:trHeight w:val="600"/>
          <w:jc w:val="center"/>
        </w:trPr>
        <w:tc>
          <w:tcPr>
            <w:tcW w:w="108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姓名</w:t>
            </w:r>
          </w:p>
        </w:tc>
        <w:tc>
          <w:tcPr>
            <w:tcW w:w="2340" w:type="dxa"/>
            <w:gridSpan w:val="3"/>
            <w:vAlign w:val="center"/>
          </w:tcPr>
          <w:p w:rsidR="008074C4" w:rsidRPr="00E11160" w:rsidRDefault="008074C4">
            <w:pPr>
              <w:spacing w:line="360" w:lineRule="auto"/>
              <w:rPr>
                <w:rStyle w:val="NormalCharacter"/>
                <w:rFonts w:ascii="宋体"/>
              </w:rPr>
            </w:pPr>
          </w:p>
        </w:tc>
        <w:tc>
          <w:tcPr>
            <w:tcW w:w="1893"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性别</w:t>
            </w:r>
          </w:p>
        </w:tc>
        <w:tc>
          <w:tcPr>
            <w:tcW w:w="1585" w:type="dxa"/>
            <w:gridSpan w:val="2"/>
            <w:vAlign w:val="center"/>
          </w:tcPr>
          <w:p w:rsidR="008074C4" w:rsidRPr="00E11160" w:rsidRDefault="008074C4">
            <w:pPr>
              <w:spacing w:line="360" w:lineRule="auto"/>
              <w:rPr>
                <w:rStyle w:val="NormalCharacter"/>
                <w:rFonts w:ascii="宋体"/>
              </w:rPr>
            </w:pPr>
          </w:p>
        </w:tc>
        <w:tc>
          <w:tcPr>
            <w:tcW w:w="1108"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年龄</w:t>
            </w:r>
          </w:p>
        </w:tc>
        <w:tc>
          <w:tcPr>
            <w:tcW w:w="1276" w:type="dxa"/>
            <w:vAlign w:val="center"/>
          </w:tcPr>
          <w:p w:rsidR="008074C4" w:rsidRPr="00E11160" w:rsidRDefault="008074C4">
            <w:pPr>
              <w:spacing w:line="360" w:lineRule="auto"/>
              <w:rPr>
                <w:rStyle w:val="NormalCharacter"/>
                <w:rFonts w:ascii="宋体"/>
              </w:rPr>
            </w:pPr>
          </w:p>
        </w:tc>
      </w:tr>
      <w:tr w:rsidR="008074C4" w:rsidRPr="00E11160">
        <w:trPr>
          <w:trHeight w:val="623"/>
          <w:jc w:val="center"/>
        </w:trPr>
        <w:tc>
          <w:tcPr>
            <w:tcW w:w="1083"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职务</w:t>
            </w:r>
          </w:p>
        </w:tc>
        <w:tc>
          <w:tcPr>
            <w:tcW w:w="2340" w:type="dxa"/>
            <w:gridSpan w:val="3"/>
            <w:vAlign w:val="center"/>
          </w:tcPr>
          <w:p w:rsidR="008074C4" w:rsidRPr="00E11160" w:rsidRDefault="008074C4">
            <w:pPr>
              <w:spacing w:line="360" w:lineRule="auto"/>
              <w:rPr>
                <w:rStyle w:val="NormalCharacter"/>
                <w:rFonts w:ascii="宋体"/>
              </w:rPr>
            </w:pPr>
          </w:p>
        </w:tc>
        <w:tc>
          <w:tcPr>
            <w:tcW w:w="1893"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职称</w:t>
            </w:r>
          </w:p>
        </w:tc>
        <w:tc>
          <w:tcPr>
            <w:tcW w:w="1585" w:type="dxa"/>
            <w:gridSpan w:val="2"/>
            <w:vAlign w:val="center"/>
          </w:tcPr>
          <w:p w:rsidR="008074C4" w:rsidRPr="00E11160" w:rsidRDefault="008074C4">
            <w:pPr>
              <w:spacing w:line="360" w:lineRule="auto"/>
              <w:rPr>
                <w:rStyle w:val="NormalCharacter"/>
                <w:rFonts w:ascii="宋体"/>
              </w:rPr>
            </w:pPr>
          </w:p>
        </w:tc>
        <w:tc>
          <w:tcPr>
            <w:tcW w:w="1108"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学历</w:t>
            </w:r>
          </w:p>
        </w:tc>
        <w:tc>
          <w:tcPr>
            <w:tcW w:w="1276" w:type="dxa"/>
            <w:vAlign w:val="center"/>
          </w:tcPr>
          <w:p w:rsidR="008074C4" w:rsidRPr="00E11160" w:rsidRDefault="008074C4">
            <w:pPr>
              <w:spacing w:line="360" w:lineRule="auto"/>
              <w:rPr>
                <w:rStyle w:val="NormalCharacter"/>
                <w:rFonts w:ascii="宋体"/>
              </w:rPr>
            </w:pPr>
          </w:p>
        </w:tc>
      </w:tr>
      <w:tr w:rsidR="008074C4" w:rsidRPr="00E11160">
        <w:trPr>
          <w:trHeight w:val="600"/>
          <w:jc w:val="center"/>
        </w:trPr>
        <w:tc>
          <w:tcPr>
            <w:tcW w:w="3423" w:type="dxa"/>
            <w:gridSpan w:val="4"/>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参加工作时间</w:t>
            </w:r>
          </w:p>
        </w:tc>
        <w:tc>
          <w:tcPr>
            <w:tcW w:w="1893" w:type="dxa"/>
            <w:gridSpan w:val="2"/>
            <w:vAlign w:val="center"/>
          </w:tcPr>
          <w:p w:rsidR="008074C4" w:rsidRPr="00E11160" w:rsidRDefault="008074C4">
            <w:pPr>
              <w:spacing w:line="360" w:lineRule="auto"/>
              <w:rPr>
                <w:rStyle w:val="NormalCharacter"/>
                <w:rFonts w:ascii="宋体"/>
              </w:rPr>
            </w:pPr>
          </w:p>
        </w:tc>
        <w:tc>
          <w:tcPr>
            <w:tcW w:w="2693" w:type="dxa"/>
            <w:gridSpan w:val="4"/>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担任项目经理年限</w:t>
            </w:r>
          </w:p>
        </w:tc>
        <w:tc>
          <w:tcPr>
            <w:tcW w:w="1276" w:type="dxa"/>
            <w:vAlign w:val="center"/>
          </w:tcPr>
          <w:p w:rsidR="008074C4" w:rsidRPr="00E11160" w:rsidRDefault="008074C4">
            <w:pPr>
              <w:spacing w:line="360" w:lineRule="auto"/>
              <w:rPr>
                <w:rStyle w:val="NormalCharacter"/>
                <w:rFonts w:ascii="宋体"/>
              </w:rPr>
            </w:pPr>
          </w:p>
        </w:tc>
      </w:tr>
      <w:tr w:rsidR="008074C4" w:rsidRPr="00E11160">
        <w:trPr>
          <w:cantSplit/>
          <w:trHeight w:val="468"/>
          <w:jc w:val="center"/>
        </w:trPr>
        <w:tc>
          <w:tcPr>
            <w:tcW w:w="3423" w:type="dxa"/>
            <w:gridSpan w:val="4"/>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项目经理注册证书编号</w:t>
            </w:r>
          </w:p>
        </w:tc>
        <w:tc>
          <w:tcPr>
            <w:tcW w:w="5862" w:type="dxa"/>
            <w:gridSpan w:val="7"/>
            <w:vAlign w:val="center"/>
          </w:tcPr>
          <w:p w:rsidR="008074C4" w:rsidRPr="00E11160" w:rsidRDefault="008074C4">
            <w:pPr>
              <w:spacing w:line="360" w:lineRule="auto"/>
              <w:rPr>
                <w:rStyle w:val="NormalCharacter"/>
                <w:rFonts w:ascii="宋体"/>
              </w:rPr>
            </w:pPr>
          </w:p>
        </w:tc>
      </w:tr>
      <w:tr w:rsidR="008074C4" w:rsidRPr="00E11160">
        <w:trPr>
          <w:trHeight w:val="620"/>
          <w:jc w:val="center"/>
        </w:trPr>
        <w:tc>
          <w:tcPr>
            <w:tcW w:w="9285" w:type="dxa"/>
            <w:gridSpan w:val="11"/>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在建和已完工程项目情况</w:t>
            </w:r>
          </w:p>
        </w:tc>
      </w:tr>
      <w:tr w:rsidR="008074C4" w:rsidRPr="00E11160">
        <w:trPr>
          <w:trHeight w:val="600"/>
          <w:jc w:val="center"/>
        </w:trPr>
        <w:tc>
          <w:tcPr>
            <w:tcW w:w="154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建设单位</w:t>
            </w:r>
          </w:p>
        </w:tc>
        <w:tc>
          <w:tcPr>
            <w:tcW w:w="1548" w:type="dxa"/>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项目名称</w:t>
            </w:r>
          </w:p>
        </w:tc>
        <w:tc>
          <w:tcPr>
            <w:tcW w:w="154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建设规模</w:t>
            </w:r>
          </w:p>
        </w:tc>
        <w:tc>
          <w:tcPr>
            <w:tcW w:w="1548"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开、竣工日期</w:t>
            </w:r>
          </w:p>
        </w:tc>
        <w:tc>
          <w:tcPr>
            <w:tcW w:w="1547"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在建或已完</w:t>
            </w:r>
          </w:p>
        </w:tc>
        <w:tc>
          <w:tcPr>
            <w:tcW w:w="1548" w:type="dxa"/>
            <w:gridSpan w:val="2"/>
            <w:vAlign w:val="center"/>
          </w:tcPr>
          <w:p w:rsidR="008074C4" w:rsidRPr="00E11160" w:rsidRDefault="008074C4">
            <w:pPr>
              <w:spacing w:line="360" w:lineRule="auto"/>
              <w:rPr>
                <w:rStyle w:val="NormalCharacter"/>
                <w:rFonts w:ascii="宋体"/>
              </w:rPr>
            </w:pPr>
            <w:r w:rsidRPr="00E11160">
              <w:rPr>
                <w:rStyle w:val="NormalCharacter"/>
                <w:rFonts w:ascii="宋体" w:hAnsi="宋体" w:hint="eastAsia"/>
              </w:rPr>
              <w:t>工程质量</w:t>
            </w:r>
          </w:p>
        </w:tc>
      </w:tr>
      <w:tr w:rsidR="008074C4" w:rsidRPr="00E11160">
        <w:trPr>
          <w:trHeight w:val="541"/>
          <w:jc w:val="center"/>
        </w:trPr>
        <w:tc>
          <w:tcPr>
            <w:tcW w:w="1547" w:type="dxa"/>
            <w:gridSpan w:val="2"/>
            <w:vAlign w:val="center"/>
          </w:tcPr>
          <w:p w:rsidR="008074C4" w:rsidRPr="00E11160" w:rsidRDefault="008074C4">
            <w:pPr>
              <w:spacing w:line="360" w:lineRule="auto"/>
              <w:rPr>
                <w:rStyle w:val="NormalCharacter"/>
                <w:rFonts w:ascii="宋体"/>
              </w:rPr>
            </w:pPr>
          </w:p>
        </w:tc>
        <w:tc>
          <w:tcPr>
            <w:tcW w:w="1548" w:type="dxa"/>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r>
      <w:tr w:rsidR="008074C4" w:rsidRPr="00E11160">
        <w:trPr>
          <w:trHeight w:val="541"/>
          <w:jc w:val="center"/>
        </w:trPr>
        <w:tc>
          <w:tcPr>
            <w:tcW w:w="1547" w:type="dxa"/>
            <w:gridSpan w:val="2"/>
            <w:vAlign w:val="center"/>
          </w:tcPr>
          <w:p w:rsidR="008074C4" w:rsidRPr="00E11160" w:rsidRDefault="008074C4">
            <w:pPr>
              <w:spacing w:line="360" w:lineRule="auto"/>
              <w:rPr>
                <w:rStyle w:val="NormalCharacter"/>
                <w:rFonts w:ascii="宋体"/>
              </w:rPr>
            </w:pPr>
          </w:p>
        </w:tc>
        <w:tc>
          <w:tcPr>
            <w:tcW w:w="1548" w:type="dxa"/>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r>
      <w:tr w:rsidR="008074C4" w:rsidRPr="00E11160">
        <w:trPr>
          <w:trHeight w:val="541"/>
          <w:jc w:val="center"/>
        </w:trPr>
        <w:tc>
          <w:tcPr>
            <w:tcW w:w="1547" w:type="dxa"/>
            <w:gridSpan w:val="2"/>
            <w:vAlign w:val="center"/>
          </w:tcPr>
          <w:p w:rsidR="008074C4" w:rsidRPr="00E11160" w:rsidRDefault="008074C4">
            <w:pPr>
              <w:spacing w:line="360" w:lineRule="auto"/>
              <w:rPr>
                <w:rStyle w:val="NormalCharacter"/>
                <w:rFonts w:ascii="宋体"/>
              </w:rPr>
            </w:pPr>
          </w:p>
        </w:tc>
        <w:tc>
          <w:tcPr>
            <w:tcW w:w="1548" w:type="dxa"/>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r>
      <w:tr w:rsidR="008074C4" w:rsidRPr="00E11160">
        <w:trPr>
          <w:trHeight w:val="549"/>
          <w:jc w:val="center"/>
        </w:trPr>
        <w:tc>
          <w:tcPr>
            <w:tcW w:w="1547" w:type="dxa"/>
            <w:gridSpan w:val="2"/>
            <w:vAlign w:val="center"/>
          </w:tcPr>
          <w:p w:rsidR="008074C4" w:rsidRPr="00E11160" w:rsidRDefault="008074C4">
            <w:pPr>
              <w:spacing w:line="360" w:lineRule="auto"/>
              <w:rPr>
                <w:rStyle w:val="NormalCharacter"/>
                <w:rFonts w:ascii="宋体"/>
              </w:rPr>
            </w:pPr>
          </w:p>
        </w:tc>
        <w:tc>
          <w:tcPr>
            <w:tcW w:w="1548" w:type="dxa"/>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c>
          <w:tcPr>
            <w:tcW w:w="1547" w:type="dxa"/>
            <w:gridSpan w:val="2"/>
            <w:vAlign w:val="center"/>
          </w:tcPr>
          <w:p w:rsidR="008074C4" w:rsidRPr="00E11160" w:rsidRDefault="008074C4">
            <w:pPr>
              <w:spacing w:line="360" w:lineRule="auto"/>
              <w:rPr>
                <w:rStyle w:val="NormalCharacter"/>
                <w:rFonts w:ascii="宋体"/>
              </w:rPr>
            </w:pPr>
          </w:p>
        </w:tc>
        <w:tc>
          <w:tcPr>
            <w:tcW w:w="1548" w:type="dxa"/>
            <w:gridSpan w:val="2"/>
            <w:vAlign w:val="center"/>
          </w:tcPr>
          <w:p w:rsidR="008074C4" w:rsidRPr="00E11160" w:rsidRDefault="008074C4">
            <w:pPr>
              <w:spacing w:line="360" w:lineRule="auto"/>
              <w:rPr>
                <w:rStyle w:val="NormalCharacter"/>
                <w:rFonts w:ascii="宋体"/>
              </w:rPr>
            </w:pPr>
          </w:p>
        </w:tc>
      </w:tr>
    </w:tbl>
    <w:p w:rsidR="008074C4" w:rsidRDefault="008074C4">
      <w:pPr>
        <w:spacing w:line="360" w:lineRule="auto"/>
        <w:rPr>
          <w:rStyle w:val="NormalCharacter"/>
          <w:szCs w:val="21"/>
        </w:rPr>
      </w:pPr>
    </w:p>
    <w:p w:rsidR="008074C4" w:rsidRDefault="008074C4">
      <w:pPr>
        <w:spacing w:line="360" w:lineRule="auto"/>
        <w:rPr>
          <w:rStyle w:val="NormalCharacter"/>
          <w:rFonts w:eastAsia="楷体_GB2312"/>
        </w:rPr>
      </w:pPr>
      <w:r>
        <w:rPr>
          <w:rStyle w:val="NormalCharacter"/>
          <w:rFonts w:eastAsia="楷体_GB2312" w:hint="eastAsia"/>
        </w:rPr>
        <w:t>备注：</w:t>
      </w:r>
    </w:p>
    <w:p w:rsidR="008074C4" w:rsidRDefault="008074C4">
      <w:pPr>
        <w:spacing w:line="360" w:lineRule="auto"/>
        <w:ind w:firstLineChars="200" w:firstLine="420"/>
        <w:rPr>
          <w:rStyle w:val="NormalCharacter"/>
          <w:rFonts w:eastAsia="楷体_GB2312"/>
        </w:rPr>
      </w:pPr>
      <w:r>
        <w:rPr>
          <w:rStyle w:val="NormalCharacter"/>
          <w:rFonts w:eastAsia="楷体_GB2312"/>
        </w:rPr>
        <w:t>1</w:t>
      </w:r>
      <w:r>
        <w:rPr>
          <w:rStyle w:val="NormalCharacter"/>
          <w:rFonts w:eastAsia="楷体_GB2312" w:hint="eastAsia"/>
        </w:rPr>
        <w:t>、已完成的类似工程应附中标通知书（如有）、合同协议书有关页面、工程竣工验收证明材料的复印件。在建类似工程应附中标通知书（如有）、工程合同协议书有关页面复印件，以上复印件均须加盖投标人单位公章。</w:t>
      </w:r>
    </w:p>
    <w:p w:rsidR="008074C4" w:rsidRDefault="008074C4">
      <w:pPr>
        <w:spacing w:before="120"/>
        <w:ind w:firstLineChars="200" w:firstLine="420"/>
        <w:rPr>
          <w:rStyle w:val="NormalCharacter"/>
          <w:rFonts w:eastAsia="楷体_GB2312"/>
        </w:rPr>
      </w:pPr>
    </w:p>
    <w:p w:rsidR="008074C4" w:rsidRDefault="008074C4">
      <w:pPr>
        <w:spacing w:line="360" w:lineRule="auto"/>
        <w:ind w:firstLineChars="250" w:firstLine="525"/>
        <w:rPr>
          <w:rStyle w:val="NormalCharacter"/>
        </w:rPr>
      </w:pPr>
    </w:p>
    <w:p w:rsidR="008074C4" w:rsidRDefault="008074C4">
      <w:pPr>
        <w:spacing w:line="360" w:lineRule="auto"/>
        <w:ind w:firstLineChars="250" w:firstLine="525"/>
        <w:rPr>
          <w:rStyle w:val="NormalCharacter"/>
        </w:rPr>
        <w:sectPr w:rsidR="008074C4">
          <w:pgSz w:w="11907" w:h="16840"/>
          <w:pgMar w:top="1440" w:right="1440" w:bottom="1440" w:left="1797" w:header="851" w:footer="851" w:gutter="0"/>
          <w:cols w:space="720"/>
          <w:docGrid w:linePitch="312"/>
        </w:sectPr>
      </w:pPr>
    </w:p>
    <w:p w:rsidR="008074C4" w:rsidRDefault="008074C4">
      <w:pPr>
        <w:spacing w:line="360" w:lineRule="auto"/>
        <w:ind w:firstLineChars="250" w:firstLine="525"/>
        <w:rPr>
          <w:rStyle w:val="NormalCharacter"/>
        </w:rPr>
      </w:pPr>
    </w:p>
    <w:p w:rsidR="008074C4" w:rsidRDefault="008074C4">
      <w:pPr>
        <w:pStyle w:val="UserStyle49"/>
        <w:jc w:val="center"/>
        <w:rPr>
          <w:rStyle w:val="NormalCharacter"/>
          <w:b/>
          <w:sz w:val="24"/>
        </w:rPr>
      </w:pPr>
      <w:r>
        <w:rPr>
          <w:rStyle w:val="NormalCharacter"/>
          <w:b/>
          <w:sz w:val="24"/>
        </w:rPr>
        <w:t>3</w:t>
      </w:r>
      <w:r>
        <w:rPr>
          <w:rStyle w:val="NormalCharacter"/>
          <w:rFonts w:hint="eastAsia"/>
          <w:b/>
          <w:sz w:val="24"/>
        </w:rPr>
        <w:t>、项目技术负责人简历表</w:t>
      </w:r>
    </w:p>
    <w:p w:rsidR="008074C4" w:rsidRDefault="008074C4">
      <w:pPr>
        <w:pStyle w:val="UserStyle49"/>
        <w:rPr>
          <w:rStyle w:val="NormalCharacter"/>
          <w:u w:val="single"/>
        </w:rPr>
      </w:pPr>
    </w:p>
    <w:p w:rsidR="008074C4" w:rsidRDefault="008074C4">
      <w:pPr>
        <w:pStyle w:val="UserStyle49"/>
        <w:rPr>
          <w:rStyle w:val="NormalCharacter"/>
        </w:rPr>
      </w:pPr>
      <w:r>
        <w:rPr>
          <w:rStyle w:val="NormalCharacter"/>
          <w:rFonts w:hint="eastAsia"/>
          <w:u w:val="single"/>
        </w:rPr>
        <w:t>（招标工程项目名称）</w:t>
      </w:r>
      <w:r>
        <w:rPr>
          <w:rStyle w:val="NormalCharacter"/>
        </w:rPr>
        <w:t xml:space="preserve"> </w:t>
      </w:r>
      <w:r>
        <w:rPr>
          <w:rStyle w:val="NormalCharacter"/>
          <w:rFonts w:hint="eastAsia"/>
        </w:rPr>
        <w:t>工程</w:t>
      </w:r>
    </w:p>
    <w:tbl>
      <w:tblPr>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083"/>
        <w:gridCol w:w="464"/>
        <w:gridCol w:w="1548"/>
        <w:gridCol w:w="328"/>
        <w:gridCol w:w="1219"/>
        <w:gridCol w:w="674"/>
        <w:gridCol w:w="874"/>
        <w:gridCol w:w="711"/>
        <w:gridCol w:w="836"/>
        <w:gridCol w:w="272"/>
        <w:gridCol w:w="1276"/>
      </w:tblGrid>
      <w:tr w:rsidR="008074C4" w:rsidRPr="00E11160">
        <w:trPr>
          <w:trHeight w:val="600"/>
          <w:jc w:val="center"/>
        </w:trPr>
        <w:tc>
          <w:tcPr>
            <w:tcW w:w="1083"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姓名</w:t>
            </w:r>
          </w:p>
        </w:tc>
        <w:tc>
          <w:tcPr>
            <w:tcW w:w="2340" w:type="dxa"/>
            <w:gridSpan w:val="3"/>
            <w:vAlign w:val="center"/>
          </w:tcPr>
          <w:p w:rsidR="008074C4" w:rsidRPr="00E11160" w:rsidRDefault="008074C4">
            <w:pPr>
              <w:spacing w:line="360" w:lineRule="auto"/>
              <w:jc w:val="center"/>
              <w:rPr>
                <w:rStyle w:val="NormalCharacter"/>
                <w:rFonts w:ascii="宋体"/>
              </w:rPr>
            </w:pPr>
          </w:p>
        </w:tc>
        <w:tc>
          <w:tcPr>
            <w:tcW w:w="1893"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性别</w:t>
            </w:r>
          </w:p>
        </w:tc>
        <w:tc>
          <w:tcPr>
            <w:tcW w:w="1585" w:type="dxa"/>
            <w:gridSpan w:val="2"/>
            <w:vAlign w:val="center"/>
          </w:tcPr>
          <w:p w:rsidR="008074C4" w:rsidRPr="00E11160" w:rsidRDefault="008074C4">
            <w:pPr>
              <w:spacing w:line="360" w:lineRule="auto"/>
              <w:jc w:val="center"/>
              <w:rPr>
                <w:rStyle w:val="NormalCharacter"/>
                <w:rFonts w:ascii="宋体"/>
              </w:rPr>
            </w:pPr>
          </w:p>
        </w:tc>
        <w:tc>
          <w:tcPr>
            <w:tcW w:w="1108"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年龄</w:t>
            </w:r>
          </w:p>
        </w:tc>
        <w:tc>
          <w:tcPr>
            <w:tcW w:w="1276" w:type="dxa"/>
            <w:vAlign w:val="center"/>
          </w:tcPr>
          <w:p w:rsidR="008074C4" w:rsidRPr="00E11160" w:rsidRDefault="008074C4">
            <w:pPr>
              <w:spacing w:line="360" w:lineRule="auto"/>
              <w:jc w:val="center"/>
              <w:rPr>
                <w:rStyle w:val="NormalCharacter"/>
                <w:rFonts w:ascii="宋体"/>
              </w:rPr>
            </w:pPr>
          </w:p>
        </w:tc>
      </w:tr>
      <w:tr w:rsidR="008074C4" w:rsidRPr="00E11160">
        <w:trPr>
          <w:trHeight w:val="623"/>
          <w:jc w:val="center"/>
        </w:trPr>
        <w:tc>
          <w:tcPr>
            <w:tcW w:w="1083"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职务</w:t>
            </w:r>
          </w:p>
        </w:tc>
        <w:tc>
          <w:tcPr>
            <w:tcW w:w="2340" w:type="dxa"/>
            <w:gridSpan w:val="3"/>
            <w:vAlign w:val="center"/>
          </w:tcPr>
          <w:p w:rsidR="008074C4" w:rsidRPr="00E11160" w:rsidRDefault="008074C4">
            <w:pPr>
              <w:spacing w:line="360" w:lineRule="auto"/>
              <w:jc w:val="center"/>
              <w:rPr>
                <w:rStyle w:val="NormalCharacter"/>
                <w:rFonts w:ascii="宋体"/>
              </w:rPr>
            </w:pPr>
          </w:p>
        </w:tc>
        <w:tc>
          <w:tcPr>
            <w:tcW w:w="1893"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职称</w:t>
            </w:r>
          </w:p>
        </w:tc>
        <w:tc>
          <w:tcPr>
            <w:tcW w:w="1585" w:type="dxa"/>
            <w:gridSpan w:val="2"/>
            <w:vAlign w:val="center"/>
          </w:tcPr>
          <w:p w:rsidR="008074C4" w:rsidRPr="00E11160" w:rsidRDefault="008074C4">
            <w:pPr>
              <w:spacing w:line="360" w:lineRule="auto"/>
              <w:jc w:val="center"/>
              <w:rPr>
                <w:rStyle w:val="NormalCharacter"/>
                <w:rFonts w:ascii="宋体"/>
              </w:rPr>
            </w:pPr>
          </w:p>
        </w:tc>
        <w:tc>
          <w:tcPr>
            <w:tcW w:w="1108"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学历</w:t>
            </w:r>
          </w:p>
        </w:tc>
        <w:tc>
          <w:tcPr>
            <w:tcW w:w="1276" w:type="dxa"/>
            <w:vAlign w:val="center"/>
          </w:tcPr>
          <w:p w:rsidR="008074C4" w:rsidRPr="00E11160" w:rsidRDefault="008074C4">
            <w:pPr>
              <w:spacing w:line="360" w:lineRule="auto"/>
              <w:jc w:val="center"/>
              <w:rPr>
                <w:rStyle w:val="NormalCharacter"/>
                <w:rFonts w:ascii="宋体"/>
              </w:rPr>
            </w:pPr>
          </w:p>
        </w:tc>
      </w:tr>
      <w:tr w:rsidR="008074C4" w:rsidRPr="00E11160">
        <w:trPr>
          <w:trHeight w:val="600"/>
          <w:jc w:val="center"/>
        </w:trPr>
        <w:tc>
          <w:tcPr>
            <w:tcW w:w="3423" w:type="dxa"/>
            <w:gridSpan w:val="4"/>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参加工作时间</w:t>
            </w:r>
          </w:p>
        </w:tc>
        <w:tc>
          <w:tcPr>
            <w:tcW w:w="1893" w:type="dxa"/>
            <w:gridSpan w:val="2"/>
            <w:vAlign w:val="center"/>
          </w:tcPr>
          <w:p w:rsidR="008074C4" w:rsidRPr="00E11160" w:rsidRDefault="008074C4">
            <w:pPr>
              <w:spacing w:line="360" w:lineRule="auto"/>
              <w:jc w:val="center"/>
              <w:rPr>
                <w:rStyle w:val="NormalCharacter"/>
                <w:rFonts w:ascii="宋体"/>
              </w:rPr>
            </w:pPr>
          </w:p>
        </w:tc>
        <w:tc>
          <w:tcPr>
            <w:tcW w:w="2693" w:type="dxa"/>
            <w:gridSpan w:val="4"/>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担任技术负责人年限</w:t>
            </w:r>
          </w:p>
        </w:tc>
        <w:tc>
          <w:tcPr>
            <w:tcW w:w="1276" w:type="dxa"/>
            <w:vAlign w:val="center"/>
          </w:tcPr>
          <w:p w:rsidR="008074C4" w:rsidRPr="00E11160" w:rsidRDefault="008074C4">
            <w:pPr>
              <w:spacing w:line="360" w:lineRule="auto"/>
              <w:jc w:val="center"/>
              <w:rPr>
                <w:rStyle w:val="NormalCharacter"/>
                <w:rFonts w:ascii="宋体"/>
              </w:rPr>
            </w:pPr>
          </w:p>
        </w:tc>
      </w:tr>
      <w:tr w:rsidR="008074C4" w:rsidRPr="00E11160">
        <w:trPr>
          <w:trHeight w:val="620"/>
          <w:jc w:val="center"/>
        </w:trPr>
        <w:tc>
          <w:tcPr>
            <w:tcW w:w="9285" w:type="dxa"/>
            <w:gridSpan w:val="11"/>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在建和已完工程项目情况</w:t>
            </w:r>
          </w:p>
        </w:tc>
      </w:tr>
      <w:tr w:rsidR="008074C4" w:rsidRPr="00E11160">
        <w:trPr>
          <w:trHeight w:val="600"/>
          <w:jc w:val="center"/>
        </w:trPr>
        <w:tc>
          <w:tcPr>
            <w:tcW w:w="154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建设单位</w:t>
            </w:r>
          </w:p>
        </w:tc>
        <w:tc>
          <w:tcPr>
            <w:tcW w:w="1548" w:type="dxa"/>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项目名称</w:t>
            </w:r>
          </w:p>
        </w:tc>
        <w:tc>
          <w:tcPr>
            <w:tcW w:w="154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建设规模</w:t>
            </w:r>
          </w:p>
        </w:tc>
        <w:tc>
          <w:tcPr>
            <w:tcW w:w="1548"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开、竣工日期</w:t>
            </w:r>
          </w:p>
        </w:tc>
        <w:tc>
          <w:tcPr>
            <w:tcW w:w="1547"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在建或已完</w:t>
            </w:r>
          </w:p>
        </w:tc>
        <w:tc>
          <w:tcPr>
            <w:tcW w:w="1548" w:type="dxa"/>
            <w:gridSpan w:val="2"/>
            <w:vAlign w:val="center"/>
          </w:tcPr>
          <w:p w:rsidR="008074C4" w:rsidRPr="00E11160" w:rsidRDefault="008074C4">
            <w:pPr>
              <w:spacing w:line="360" w:lineRule="auto"/>
              <w:jc w:val="center"/>
              <w:rPr>
                <w:rStyle w:val="NormalCharacter"/>
                <w:rFonts w:ascii="宋体"/>
              </w:rPr>
            </w:pPr>
            <w:r w:rsidRPr="00E11160">
              <w:rPr>
                <w:rStyle w:val="NormalCharacter"/>
                <w:rFonts w:ascii="宋体" w:hAnsi="宋体" w:hint="eastAsia"/>
              </w:rPr>
              <w:t>工程质量</w:t>
            </w:r>
          </w:p>
        </w:tc>
      </w:tr>
      <w:tr w:rsidR="008074C4" w:rsidRPr="00E11160">
        <w:trPr>
          <w:trHeight w:val="541"/>
          <w:jc w:val="center"/>
        </w:trPr>
        <w:tc>
          <w:tcPr>
            <w:tcW w:w="1547" w:type="dxa"/>
            <w:gridSpan w:val="2"/>
            <w:vAlign w:val="center"/>
          </w:tcPr>
          <w:p w:rsidR="008074C4" w:rsidRPr="00E11160" w:rsidRDefault="008074C4">
            <w:pPr>
              <w:spacing w:line="360" w:lineRule="auto"/>
              <w:jc w:val="center"/>
              <w:rPr>
                <w:rStyle w:val="NormalCharacter"/>
                <w:rFonts w:ascii="宋体"/>
              </w:rPr>
            </w:pPr>
          </w:p>
        </w:tc>
        <w:tc>
          <w:tcPr>
            <w:tcW w:w="1548" w:type="dxa"/>
            <w:vAlign w:val="center"/>
          </w:tcPr>
          <w:p w:rsidR="008074C4" w:rsidRPr="00E11160" w:rsidRDefault="008074C4">
            <w:pPr>
              <w:spacing w:line="360" w:lineRule="auto"/>
              <w:jc w:val="center"/>
              <w:rPr>
                <w:rStyle w:val="NormalCharacter"/>
                <w:rFonts w:ascii="宋体"/>
              </w:rPr>
            </w:pPr>
          </w:p>
        </w:tc>
        <w:tc>
          <w:tcPr>
            <w:tcW w:w="1547" w:type="dxa"/>
            <w:gridSpan w:val="2"/>
            <w:vAlign w:val="center"/>
          </w:tcPr>
          <w:p w:rsidR="008074C4" w:rsidRPr="00E11160" w:rsidRDefault="008074C4">
            <w:pPr>
              <w:spacing w:line="360" w:lineRule="auto"/>
              <w:jc w:val="center"/>
              <w:rPr>
                <w:rStyle w:val="NormalCharacter"/>
                <w:rFonts w:ascii="宋体"/>
              </w:rPr>
            </w:pPr>
          </w:p>
        </w:tc>
        <w:tc>
          <w:tcPr>
            <w:tcW w:w="1548" w:type="dxa"/>
            <w:gridSpan w:val="2"/>
            <w:vAlign w:val="center"/>
          </w:tcPr>
          <w:p w:rsidR="008074C4" w:rsidRPr="00E11160" w:rsidRDefault="008074C4">
            <w:pPr>
              <w:spacing w:line="360" w:lineRule="auto"/>
              <w:jc w:val="center"/>
              <w:rPr>
                <w:rStyle w:val="NormalCharacter"/>
                <w:rFonts w:ascii="宋体"/>
              </w:rPr>
            </w:pPr>
          </w:p>
        </w:tc>
        <w:tc>
          <w:tcPr>
            <w:tcW w:w="1547" w:type="dxa"/>
            <w:gridSpan w:val="2"/>
            <w:vAlign w:val="center"/>
          </w:tcPr>
          <w:p w:rsidR="008074C4" w:rsidRPr="00E11160" w:rsidRDefault="008074C4">
            <w:pPr>
              <w:spacing w:line="360" w:lineRule="auto"/>
              <w:jc w:val="center"/>
              <w:rPr>
                <w:rStyle w:val="NormalCharacter"/>
                <w:rFonts w:ascii="宋体"/>
              </w:rPr>
            </w:pPr>
          </w:p>
        </w:tc>
        <w:tc>
          <w:tcPr>
            <w:tcW w:w="1548" w:type="dxa"/>
            <w:gridSpan w:val="2"/>
            <w:vAlign w:val="center"/>
          </w:tcPr>
          <w:p w:rsidR="008074C4" w:rsidRPr="00E11160" w:rsidRDefault="008074C4">
            <w:pPr>
              <w:spacing w:line="360" w:lineRule="auto"/>
              <w:jc w:val="center"/>
              <w:rPr>
                <w:rStyle w:val="NormalCharacter"/>
                <w:rFonts w:ascii="宋体"/>
              </w:rPr>
            </w:pPr>
          </w:p>
        </w:tc>
      </w:tr>
      <w:tr w:rsidR="008074C4" w:rsidRPr="00E11160">
        <w:trPr>
          <w:trHeight w:val="541"/>
          <w:jc w:val="center"/>
        </w:trPr>
        <w:tc>
          <w:tcPr>
            <w:tcW w:w="1547" w:type="dxa"/>
            <w:gridSpan w:val="2"/>
            <w:vAlign w:val="center"/>
          </w:tcPr>
          <w:p w:rsidR="008074C4" w:rsidRPr="00E11160" w:rsidRDefault="008074C4">
            <w:pPr>
              <w:spacing w:line="360" w:lineRule="auto"/>
              <w:jc w:val="center"/>
              <w:rPr>
                <w:rStyle w:val="NormalCharacter"/>
                <w:rFonts w:ascii="宋体"/>
              </w:rPr>
            </w:pPr>
          </w:p>
        </w:tc>
        <w:tc>
          <w:tcPr>
            <w:tcW w:w="1548" w:type="dxa"/>
            <w:vAlign w:val="center"/>
          </w:tcPr>
          <w:p w:rsidR="008074C4" w:rsidRPr="00E11160" w:rsidRDefault="008074C4">
            <w:pPr>
              <w:spacing w:line="360" w:lineRule="auto"/>
              <w:jc w:val="center"/>
              <w:rPr>
                <w:rStyle w:val="NormalCharacter"/>
                <w:rFonts w:ascii="宋体"/>
              </w:rPr>
            </w:pPr>
          </w:p>
        </w:tc>
        <w:tc>
          <w:tcPr>
            <w:tcW w:w="1547" w:type="dxa"/>
            <w:gridSpan w:val="2"/>
            <w:vAlign w:val="center"/>
          </w:tcPr>
          <w:p w:rsidR="008074C4" w:rsidRPr="00E11160" w:rsidRDefault="008074C4">
            <w:pPr>
              <w:spacing w:line="360" w:lineRule="auto"/>
              <w:jc w:val="center"/>
              <w:rPr>
                <w:rStyle w:val="NormalCharacter"/>
                <w:rFonts w:ascii="宋体"/>
              </w:rPr>
            </w:pPr>
          </w:p>
        </w:tc>
        <w:tc>
          <w:tcPr>
            <w:tcW w:w="1548" w:type="dxa"/>
            <w:gridSpan w:val="2"/>
            <w:vAlign w:val="center"/>
          </w:tcPr>
          <w:p w:rsidR="008074C4" w:rsidRPr="00E11160" w:rsidRDefault="008074C4">
            <w:pPr>
              <w:spacing w:line="360" w:lineRule="auto"/>
              <w:jc w:val="center"/>
              <w:rPr>
                <w:rStyle w:val="NormalCharacter"/>
                <w:rFonts w:ascii="宋体"/>
              </w:rPr>
            </w:pPr>
          </w:p>
        </w:tc>
        <w:tc>
          <w:tcPr>
            <w:tcW w:w="1547" w:type="dxa"/>
            <w:gridSpan w:val="2"/>
            <w:vAlign w:val="center"/>
          </w:tcPr>
          <w:p w:rsidR="008074C4" w:rsidRPr="00E11160" w:rsidRDefault="008074C4">
            <w:pPr>
              <w:spacing w:line="360" w:lineRule="auto"/>
              <w:jc w:val="center"/>
              <w:rPr>
                <w:rStyle w:val="NormalCharacter"/>
                <w:rFonts w:ascii="宋体"/>
              </w:rPr>
            </w:pPr>
          </w:p>
        </w:tc>
        <w:tc>
          <w:tcPr>
            <w:tcW w:w="1548" w:type="dxa"/>
            <w:gridSpan w:val="2"/>
            <w:vAlign w:val="center"/>
          </w:tcPr>
          <w:p w:rsidR="008074C4" w:rsidRPr="00E11160" w:rsidRDefault="008074C4">
            <w:pPr>
              <w:spacing w:line="360" w:lineRule="auto"/>
              <w:jc w:val="center"/>
              <w:rPr>
                <w:rStyle w:val="NormalCharacter"/>
                <w:rFonts w:ascii="宋体"/>
              </w:rPr>
            </w:pPr>
          </w:p>
        </w:tc>
      </w:tr>
      <w:tr w:rsidR="008074C4" w:rsidRPr="00E11160">
        <w:trPr>
          <w:trHeight w:val="541"/>
          <w:jc w:val="center"/>
        </w:trPr>
        <w:tc>
          <w:tcPr>
            <w:tcW w:w="1547" w:type="dxa"/>
            <w:gridSpan w:val="2"/>
            <w:vAlign w:val="center"/>
          </w:tcPr>
          <w:p w:rsidR="008074C4" w:rsidRPr="00E11160" w:rsidRDefault="008074C4">
            <w:pPr>
              <w:jc w:val="center"/>
              <w:rPr>
                <w:rStyle w:val="NormalCharacter"/>
              </w:rPr>
            </w:pPr>
          </w:p>
        </w:tc>
        <w:tc>
          <w:tcPr>
            <w:tcW w:w="1548" w:type="dxa"/>
            <w:vAlign w:val="center"/>
          </w:tcPr>
          <w:p w:rsidR="008074C4" w:rsidRPr="00E11160" w:rsidRDefault="008074C4">
            <w:pPr>
              <w:jc w:val="center"/>
              <w:rPr>
                <w:rStyle w:val="NormalCharacter"/>
              </w:rPr>
            </w:pPr>
          </w:p>
        </w:tc>
        <w:tc>
          <w:tcPr>
            <w:tcW w:w="1547" w:type="dxa"/>
            <w:gridSpan w:val="2"/>
            <w:vAlign w:val="center"/>
          </w:tcPr>
          <w:p w:rsidR="008074C4" w:rsidRPr="00E11160" w:rsidRDefault="008074C4">
            <w:pPr>
              <w:jc w:val="center"/>
              <w:rPr>
                <w:rStyle w:val="NormalCharacter"/>
              </w:rPr>
            </w:pPr>
          </w:p>
        </w:tc>
        <w:tc>
          <w:tcPr>
            <w:tcW w:w="1548" w:type="dxa"/>
            <w:gridSpan w:val="2"/>
            <w:vAlign w:val="center"/>
          </w:tcPr>
          <w:p w:rsidR="008074C4" w:rsidRPr="00E11160" w:rsidRDefault="008074C4">
            <w:pPr>
              <w:jc w:val="center"/>
              <w:rPr>
                <w:rStyle w:val="NormalCharacter"/>
              </w:rPr>
            </w:pPr>
          </w:p>
        </w:tc>
        <w:tc>
          <w:tcPr>
            <w:tcW w:w="1547" w:type="dxa"/>
            <w:gridSpan w:val="2"/>
            <w:vAlign w:val="center"/>
          </w:tcPr>
          <w:p w:rsidR="008074C4" w:rsidRPr="00E11160" w:rsidRDefault="008074C4">
            <w:pPr>
              <w:jc w:val="center"/>
              <w:rPr>
                <w:rStyle w:val="NormalCharacter"/>
              </w:rPr>
            </w:pPr>
          </w:p>
        </w:tc>
        <w:tc>
          <w:tcPr>
            <w:tcW w:w="1548" w:type="dxa"/>
            <w:gridSpan w:val="2"/>
            <w:vAlign w:val="center"/>
          </w:tcPr>
          <w:p w:rsidR="008074C4" w:rsidRPr="00E11160" w:rsidRDefault="008074C4">
            <w:pPr>
              <w:jc w:val="center"/>
              <w:rPr>
                <w:rStyle w:val="NormalCharacter"/>
              </w:rPr>
            </w:pPr>
          </w:p>
        </w:tc>
      </w:tr>
      <w:tr w:rsidR="008074C4" w:rsidRPr="00E11160">
        <w:trPr>
          <w:trHeight w:val="549"/>
          <w:jc w:val="center"/>
        </w:trPr>
        <w:tc>
          <w:tcPr>
            <w:tcW w:w="1547" w:type="dxa"/>
            <w:gridSpan w:val="2"/>
            <w:vAlign w:val="center"/>
          </w:tcPr>
          <w:p w:rsidR="008074C4" w:rsidRPr="00E11160" w:rsidRDefault="008074C4">
            <w:pPr>
              <w:jc w:val="center"/>
              <w:rPr>
                <w:rStyle w:val="NormalCharacter"/>
              </w:rPr>
            </w:pPr>
          </w:p>
        </w:tc>
        <w:tc>
          <w:tcPr>
            <w:tcW w:w="1548" w:type="dxa"/>
            <w:vAlign w:val="center"/>
          </w:tcPr>
          <w:p w:rsidR="008074C4" w:rsidRPr="00E11160" w:rsidRDefault="008074C4">
            <w:pPr>
              <w:jc w:val="center"/>
              <w:rPr>
                <w:rStyle w:val="NormalCharacter"/>
              </w:rPr>
            </w:pPr>
          </w:p>
        </w:tc>
        <w:tc>
          <w:tcPr>
            <w:tcW w:w="1547" w:type="dxa"/>
            <w:gridSpan w:val="2"/>
            <w:vAlign w:val="center"/>
          </w:tcPr>
          <w:p w:rsidR="008074C4" w:rsidRPr="00E11160" w:rsidRDefault="008074C4">
            <w:pPr>
              <w:jc w:val="center"/>
              <w:rPr>
                <w:rStyle w:val="NormalCharacter"/>
              </w:rPr>
            </w:pPr>
          </w:p>
        </w:tc>
        <w:tc>
          <w:tcPr>
            <w:tcW w:w="1548" w:type="dxa"/>
            <w:gridSpan w:val="2"/>
            <w:vAlign w:val="center"/>
          </w:tcPr>
          <w:p w:rsidR="008074C4" w:rsidRPr="00E11160" w:rsidRDefault="008074C4">
            <w:pPr>
              <w:jc w:val="center"/>
              <w:rPr>
                <w:rStyle w:val="NormalCharacter"/>
              </w:rPr>
            </w:pPr>
          </w:p>
        </w:tc>
        <w:tc>
          <w:tcPr>
            <w:tcW w:w="1547" w:type="dxa"/>
            <w:gridSpan w:val="2"/>
            <w:vAlign w:val="center"/>
          </w:tcPr>
          <w:p w:rsidR="008074C4" w:rsidRPr="00E11160" w:rsidRDefault="008074C4">
            <w:pPr>
              <w:jc w:val="center"/>
              <w:rPr>
                <w:rStyle w:val="NormalCharacter"/>
              </w:rPr>
            </w:pPr>
          </w:p>
        </w:tc>
        <w:tc>
          <w:tcPr>
            <w:tcW w:w="1548" w:type="dxa"/>
            <w:gridSpan w:val="2"/>
            <w:vAlign w:val="center"/>
          </w:tcPr>
          <w:p w:rsidR="008074C4" w:rsidRPr="00E11160" w:rsidRDefault="008074C4">
            <w:pPr>
              <w:jc w:val="center"/>
              <w:rPr>
                <w:rStyle w:val="NormalCharacter"/>
              </w:rPr>
            </w:pPr>
          </w:p>
        </w:tc>
      </w:tr>
    </w:tbl>
    <w:p w:rsidR="008074C4" w:rsidRDefault="008074C4">
      <w:pPr>
        <w:spacing w:line="360" w:lineRule="auto"/>
        <w:rPr>
          <w:rStyle w:val="NormalCharacter"/>
          <w:szCs w:val="21"/>
        </w:rPr>
      </w:pPr>
    </w:p>
    <w:p w:rsidR="008074C4" w:rsidRDefault="008074C4">
      <w:pPr>
        <w:spacing w:line="360" w:lineRule="auto"/>
        <w:rPr>
          <w:rStyle w:val="NormalCharacter"/>
          <w:rFonts w:eastAsia="楷体_GB2312"/>
        </w:rPr>
      </w:pPr>
      <w:r>
        <w:rPr>
          <w:rStyle w:val="NormalCharacter"/>
          <w:rFonts w:eastAsia="楷体_GB2312" w:hint="eastAsia"/>
        </w:rPr>
        <w:t>备注：</w:t>
      </w:r>
    </w:p>
    <w:p w:rsidR="008074C4" w:rsidRDefault="008074C4">
      <w:pPr>
        <w:spacing w:line="360" w:lineRule="auto"/>
        <w:ind w:firstLineChars="200" w:firstLine="420"/>
        <w:rPr>
          <w:rStyle w:val="NormalCharacter"/>
          <w:rFonts w:eastAsia="楷体_GB2312"/>
        </w:rPr>
      </w:pPr>
      <w:r>
        <w:rPr>
          <w:rStyle w:val="NormalCharacter"/>
          <w:rFonts w:eastAsia="楷体_GB2312"/>
        </w:rPr>
        <w:t>1</w:t>
      </w:r>
      <w:r>
        <w:rPr>
          <w:rStyle w:val="NormalCharacter"/>
          <w:rFonts w:eastAsia="楷体_GB2312" w:hint="eastAsia"/>
        </w:rPr>
        <w:t>、已完成的类似工程应附中标通知书（如有）、合同协议书有关页面、工程竣工验收证明材料的复印件。在建类似工程应附中标通知书（如有）、工程合同协议书有关页面复印件，以上复印件均须加盖投标人单位公章。</w:t>
      </w:r>
    </w:p>
    <w:p w:rsidR="008074C4" w:rsidRDefault="008074C4">
      <w:pPr>
        <w:rPr>
          <w:rStyle w:val="NormalCharacter"/>
        </w:rPr>
      </w:pPr>
    </w:p>
    <w:sectPr w:rsidR="008074C4" w:rsidSect="00055FF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C4" w:rsidRDefault="008074C4" w:rsidP="00055FFB">
      <w:r>
        <w:separator/>
      </w:r>
    </w:p>
  </w:endnote>
  <w:endnote w:type="continuationSeparator" w:id="0">
    <w:p w:rsidR="008074C4" w:rsidRDefault="008074C4" w:rsidP="00055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falt">
    <w:panose1 w:val="00000000000000000000"/>
    <w:charset w:val="88"/>
    <w:family w:val="moder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仿宋_GB2312">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C4" w:rsidRDefault="008074C4">
    <w:pPr>
      <w:pStyle w:val="Footer"/>
      <w:jc w:val="center"/>
    </w:pPr>
    <w:fldSimple w:instr=" PAGE   \* MERGEFORMAT ">
      <w:r w:rsidRPr="006703DB">
        <w:rPr>
          <w:noProof/>
          <w:lang w:val="zh-CN"/>
        </w:rPr>
        <w:t>3</w:t>
      </w:r>
    </w:fldSimple>
  </w:p>
  <w:p w:rsidR="008074C4" w:rsidRDefault="008074C4">
    <w:pPr>
      <w:pStyle w:val="Foo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C4" w:rsidRDefault="008074C4" w:rsidP="00055FFB">
      <w:r>
        <w:separator/>
      </w:r>
    </w:p>
  </w:footnote>
  <w:footnote w:type="continuationSeparator" w:id="0">
    <w:p w:rsidR="008074C4" w:rsidRDefault="008074C4" w:rsidP="00055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C4" w:rsidRDefault="008074C4">
    <w:pPr>
      <w:pStyle w:val="Header"/>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isplayHorizontalDrawingGridEvery w:val="2"/>
  <w:characterSpacingControl w:val="doNotCompress"/>
  <w:noLineBreaksAfter w:lang="zh-CN" w:val="$([{£¥·‘“〈《「『【〔〖〝﹙﹛﹝＄（．［｛￡￥"/>
  <w:noLineBreaksBefore w:lang="zh-CN" w:val="!%),.:;&gt;?]}¢¨°·ˇˉ―‖’”…‰′″›℃∶、。〃〉》」』】〕〗〞︶︺︾﹀﹄﹚﹜﹞！＂％＇），．：；？］｀｜｝～￠"/>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C46"/>
    <w:rsid w:val="000024BD"/>
    <w:rsid w:val="00005210"/>
    <w:rsid w:val="00055FFB"/>
    <w:rsid w:val="000804CA"/>
    <w:rsid w:val="000B45F8"/>
    <w:rsid w:val="000F6CE8"/>
    <w:rsid w:val="001019DD"/>
    <w:rsid w:val="001224BB"/>
    <w:rsid w:val="00196C46"/>
    <w:rsid w:val="001B232D"/>
    <w:rsid w:val="001C7BAD"/>
    <w:rsid w:val="001C7DF4"/>
    <w:rsid w:val="002C65E0"/>
    <w:rsid w:val="002D5359"/>
    <w:rsid w:val="00300A3F"/>
    <w:rsid w:val="00317EA4"/>
    <w:rsid w:val="003A080F"/>
    <w:rsid w:val="003F7FDF"/>
    <w:rsid w:val="00412639"/>
    <w:rsid w:val="00424D7C"/>
    <w:rsid w:val="00447530"/>
    <w:rsid w:val="0048574D"/>
    <w:rsid w:val="004A38EE"/>
    <w:rsid w:val="004E44E4"/>
    <w:rsid w:val="00570A9F"/>
    <w:rsid w:val="005876FF"/>
    <w:rsid w:val="00610534"/>
    <w:rsid w:val="00633FA8"/>
    <w:rsid w:val="00667401"/>
    <w:rsid w:val="006703DB"/>
    <w:rsid w:val="00681197"/>
    <w:rsid w:val="006B5F97"/>
    <w:rsid w:val="006E5A49"/>
    <w:rsid w:val="00774711"/>
    <w:rsid w:val="007A2B08"/>
    <w:rsid w:val="007A4696"/>
    <w:rsid w:val="008074C4"/>
    <w:rsid w:val="00820BE7"/>
    <w:rsid w:val="008C100B"/>
    <w:rsid w:val="00924252"/>
    <w:rsid w:val="00A80623"/>
    <w:rsid w:val="00A95271"/>
    <w:rsid w:val="00AA5DEC"/>
    <w:rsid w:val="00AB6471"/>
    <w:rsid w:val="00AF1E1B"/>
    <w:rsid w:val="00B11DDF"/>
    <w:rsid w:val="00B556E2"/>
    <w:rsid w:val="00B56EF5"/>
    <w:rsid w:val="00BC765E"/>
    <w:rsid w:val="00C0422E"/>
    <w:rsid w:val="00C3408B"/>
    <w:rsid w:val="00C87E82"/>
    <w:rsid w:val="00DF19E9"/>
    <w:rsid w:val="00E00267"/>
    <w:rsid w:val="00E11160"/>
    <w:rsid w:val="00E77343"/>
    <w:rsid w:val="00E90C51"/>
    <w:rsid w:val="00EA7BC6"/>
    <w:rsid w:val="00ED08D8"/>
    <w:rsid w:val="00F71D04"/>
    <w:rsid w:val="00F727B6"/>
    <w:rsid w:val="00F73F8D"/>
    <w:rsid w:val="00FC3594"/>
    <w:rsid w:val="019357C1"/>
    <w:rsid w:val="1BCC6F56"/>
    <w:rsid w:val="3BFE26F4"/>
    <w:rsid w:val="4E7F4DA1"/>
    <w:rsid w:val="75F4779F"/>
    <w:rsid w:val="7843624E"/>
    <w:rsid w:val="7FFD3D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FB"/>
    <w:pPr>
      <w:jc w:val="both"/>
      <w:textAlignment w:val="baseline"/>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055FFB"/>
    <w:pPr>
      <w:ind w:leftChars="2500" w:left="100"/>
    </w:pPr>
    <w:rPr>
      <w:kern w:val="0"/>
      <w:sz w:val="20"/>
    </w:rPr>
  </w:style>
  <w:style w:type="character" w:customStyle="1" w:styleId="DateChar">
    <w:name w:val="Date Char"/>
    <w:basedOn w:val="DefaultParagraphFont"/>
    <w:link w:val="Date"/>
    <w:uiPriority w:val="99"/>
    <w:semiHidden/>
    <w:locked/>
    <w:rsid w:val="00055FFB"/>
    <w:rPr>
      <w:rFonts w:ascii="Times New Roman" w:eastAsia="宋体" w:hAnsi="Times New Roman"/>
      <w:sz w:val="24"/>
    </w:rPr>
  </w:style>
  <w:style w:type="paragraph" w:styleId="BalloonText">
    <w:name w:val="Balloon Text"/>
    <w:basedOn w:val="Normal"/>
    <w:link w:val="BalloonTextChar"/>
    <w:uiPriority w:val="99"/>
    <w:rsid w:val="00055FFB"/>
    <w:rPr>
      <w:sz w:val="18"/>
      <w:szCs w:val="18"/>
    </w:rPr>
  </w:style>
  <w:style w:type="character" w:customStyle="1" w:styleId="BalloonTextChar">
    <w:name w:val="Balloon Text Char"/>
    <w:basedOn w:val="DefaultParagraphFont"/>
    <w:link w:val="BalloonText"/>
    <w:uiPriority w:val="99"/>
    <w:locked/>
    <w:rsid w:val="00055FFB"/>
    <w:rPr>
      <w:rFonts w:cs="Times New Roman"/>
      <w:kern w:val="2"/>
      <w:sz w:val="18"/>
      <w:szCs w:val="18"/>
    </w:rPr>
  </w:style>
  <w:style w:type="paragraph" w:styleId="Footer">
    <w:name w:val="footer"/>
    <w:basedOn w:val="Normal"/>
    <w:link w:val="FooterChar"/>
    <w:uiPriority w:val="99"/>
    <w:rsid w:val="00055FFB"/>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055FFB"/>
    <w:rPr>
      <w:rFonts w:ascii="Times New Roman" w:eastAsia="宋体" w:hAnsi="Times New Roman"/>
      <w:sz w:val="18"/>
    </w:rPr>
  </w:style>
  <w:style w:type="paragraph" w:styleId="Header">
    <w:name w:val="header"/>
    <w:basedOn w:val="Normal"/>
    <w:link w:val="HeaderChar"/>
    <w:uiPriority w:val="99"/>
    <w:rsid w:val="00055FFB"/>
    <w:pPr>
      <w:pBdr>
        <w:bottom w:val="single" w:sz="6" w:space="1" w:color="000000"/>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055FFB"/>
    <w:rPr>
      <w:rFonts w:ascii="Times New Roman" w:eastAsia="宋体" w:hAnsi="Times New Roman"/>
      <w:sz w:val="18"/>
    </w:rPr>
  </w:style>
  <w:style w:type="paragraph" w:styleId="Subtitle">
    <w:name w:val="Subtitle"/>
    <w:basedOn w:val="Normal"/>
    <w:next w:val="Normal"/>
    <w:link w:val="SubtitleChar"/>
    <w:uiPriority w:val="99"/>
    <w:qFormat/>
    <w:rsid w:val="00055FFB"/>
    <w:pPr>
      <w:spacing w:before="240" w:after="60" w:line="312" w:lineRule="auto"/>
      <w:jc w:val="center"/>
    </w:pPr>
    <w:rPr>
      <w:rFonts w:ascii="Cambria" w:hAnsi="Cambria"/>
      <w:b/>
      <w:bCs/>
      <w:kern w:val="28"/>
      <w:sz w:val="32"/>
      <w:szCs w:val="32"/>
    </w:rPr>
  </w:style>
  <w:style w:type="character" w:customStyle="1" w:styleId="SubtitleChar">
    <w:name w:val="Subtitle Char"/>
    <w:basedOn w:val="DefaultParagraphFont"/>
    <w:link w:val="Subtitle"/>
    <w:uiPriority w:val="99"/>
    <w:locked/>
    <w:rsid w:val="00055FFB"/>
    <w:rPr>
      <w:rFonts w:ascii="Cambria" w:eastAsia="宋体" w:hAnsi="Cambria"/>
      <w:b/>
      <w:kern w:val="28"/>
      <w:sz w:val="32"/>
    </w:rPr>
  </w:style>
  <w:style w:type="paragraph" w:styleId="Title">
    <w:name w:val="Title"/>
    <w:basedOn w:val="Normal"/>
    <w:next w:val="Normal"/>
    <w:link w:val="TitleChar"/>
    <w:uiPriority w:val="99"/>
    <w:qFormat/>
    <w:rsid w:val="00055FFB"/>
    <w:pPr>
      <w:spacing w:before="240" w:after="60"/>
      <w:jc w:val="center"/>
    </w:pPr>
    <w:rPr>
      <w:rFonts w:ascii="Cambria" w:hAnsi="Cambria"/>
      <w:b/>
      <w:bCs/>
      <w:kern w:val="0"/>
      <w:sz w:val="32"/>
      <w:szCs w:val="32"/>
    </w:rPr>
  </w:style>
  <w:style w:type="character" w:customStyle="1" w:styleId="TitleChar">
    <w:name w:val="Title Char"/>
    <w:basedOn w:val="DefaultParagraphFont"/>
    <w:link w:val="Title"/>
    <w:uiPriority w:val="99"/>
    <w:locked/>
    <w:rsid w:val="00055FFB"/>
    <w:rPr>
      <w:rFonts w:ascii="Cambria" w:eastAsia="宋体" w:hAnsi="Cambria"/>
      <w:b/>
      <w:sz w:val="32"/>
    </w:rPr>
  </w:style>
  <w:style w:type="character" w:styleId="FollowedHyperlink">
    <w:name w:val="FollowedHyperlink"/>
    <w:basedOn w:val="DefaultParagraphFont"/>
    <w:uiPriority w:val="99"/>
    <w:rsid w:val="00055FFB"/>
    <w:rPr>
      <w:rFonts w:cs="Times New Roman"/>
      <w:color w:val="333333"/>
    </w:rPr>
  </w:style>
  <w:style w:type="character" w:styleId="Emphasis">
    <w:name w:val="Emphasis"/>
    <w:basedOn w:val="DefaultParagraphFont"/>
    <w:uiPriority w:val="99"/>
    <w:qFormat/>
    <w:rsid w:val="00055FFB"/>
    <w:rPr>
      <w:rFonts w:cs="Times New Roman"/>
    </w:rPr>
  </w:style>
  <w:style w:type="character" w:styleId="Hyperlink">
    <w:name w:val="Hyperlink"/>
    <w:basedOn w:val="DefaultParagraphFont"/>
    <w:uiPriority w:val="99"/>
    <w:rsid w:val="00055FFB"/>
    <w:rPr>
      <w:rFonts w:cs="Times New Roman"/>
      <w:color w:val="333333"/>
    </w:rPr>
  </w:style>
  <w:style w:type="character" w:customStyle="1" w:styleId="UserStyle0">
    <w:name w:val="UserStyle_0"/>
    <w:uiPriority w:val="99"/>
    <w:rsid w:val="00055FFB"/>
    <w:rPr>
      <w:sz w:val="18"/>
    </w:rPr>
  </w:style>
  <w:style w:type="paragraph" w:customStyle="1" w:styleId="Heading1">
    <w:name w:val="Heading1"/>
    <w:basedOn w:val="Normal"/>
    <w:next w:val="Normal"/>
    <w:link w:val="UserStyle31"/>
    <w:uiPriority w:val="99"/>
    <w:rsid w:val="00055FFB"/>
    <w:pPr>
      <w:keepNext/>
      <w:keepLines/>
      <w:spacing w:line="360" w:lineRule="auto"/>
    </w:pPr>
    <w:rPr>
      <w:rFonts w:eastAsia="黑体"/>
      <w:b/>
      <w:bCs/>
      <w:kern w:val="44"/>
      <w:sz w:val="32"/>
      <w:szCs w:val="44"/>
    </w:rPr>
  </w:style>
  <w:style w:type="paragraph" w:customStyle="1" w:styleId="Heading2">
    <w:name w:val="Heading2"/>
    <w:basedOn w:val="Normal"/>
    <w:next w:val="Normal"/>
    <w:link w:val="UserStyle17"/>
    <w:uiPriority w:val="99"/>
    <w:rsid w:val="00055FFB"/>
    <w:pPr>
      <w:keepNext/>
      <w:keepLines/>
      <w:spacing w:before="60" w:after="60" w:line="413" w:lineRule="auto"/>
    </w:pPr>
    <w:rPr>
      <w:rFonts w:ascii="Arial" w:eastAsia="黑体" w:hAnsi="Arial"/>
      <w:b/>
      <w:bCs/>
      <w:kern w:val="0"/>
      <w:sz w:val="20"/>
      <w:szCs w:val="32"/>
    </w:rPr>
  </w:style>
  <w:style w:type="paragraph" w:customStyle="1" w:styleId="Heading3">
    <w:name w:val="Heading3"/>
    <w:basedOn w:val="Normal"/>
    <w:next w:val="Normal"/>
    <w:link w:val="UserStyle37"/>
    <w:uiPriority w:val="99"/>
    <w:rsid w:val="00055FFB"/>
    <w:pPr>
      <w:keepNext/>
      <w:keepLines/>
      <w:spacing w:line="360" w:lineRule="auto"/>
    </w:pPr>
    <w:rPr>
      <w:rFonts w:eastAsia="黑体"/>
      <w:b/>
      <w:bCs/>
      <w:kern w:val="0"/>
      <w:sz w:val="20"/>
      <w:szCs w:val="32"/>
    </w:rPr>
  </w:style>
  <w:style w:type="paragraph" w:customStyle="1" w:styleId="Heading4">
    <w:name w:val="Heading4"/>
    <w:basedOn w:val="Normal"/>
    <w:next w:val="Normal"/>
    <w:link w:val="UserStyle46"/>
    <w:uiPriority w:val="99"/>
    <w:rsid w:val="00055FFB"/>
    <w:pPr>
      <w:keepNext/>
      <w:keepLines/>
      <w:spacing w:line="360" w:lineRule="auto"/>
    </w:pPr>
    <w:rPr>
      <w:rFonts w:ascii="Arial" w:hAnsi="Arial"/>
      <w:b/>
      <w:bCs/>
      <w:kern w:val="0"/>
      <w:sz w:val="20"/>
      <w:szCs w:val="28"/>
    </w:rPr>
  </w:style>
  <w:style w:type="paragraph" w:customStyle="1" w:styleId="Heading5">
    <w:name w:val="Heading5"/>
    <w:basedOn w:val="Normal"/>
    <w:next w:val="Normal"/>
    <w:link w:val="UserStyle20"/>
    <w:uiPriority w:val="99"/>
    <w:rsid w:val="00055FFB"/>
    <w:pPr>
      <w:keepNext/>
      <w:keepLines/>
      <w:spacing w:before="280" w:after="290" w:line="376" w:lineRule="auto"/>
    </w:pPr>
    <w:rPr>
      <w:b/>
      <w:bCs/>
      <w:kern w:val="0"/>
      <w:sz w:val="28"/>
      <w:szCs w:val="28"/>
    </w:rPr>
  </w:style>
  <w:style w:type="paragraph" w:customStyle="1" w:styleId="Heading6">
    <w:name w:val="Heading6"/>
    <w:basedOn w:val="Normal"/>
    <w:next w:val="Normal"/>
    <w:link w:val="UserStyle27"/>
    <w:uiPriority w:val="99"/>
    <w:rsid w:val="00055FFB"/>
    <w:pPr>
      <w:keepNext/>
      <w:keepLines/>
      <w:spacing w:before="240" w:after="64" w:line="317" w:lineRule="auto"/>
    </w:pPr>
    <w:rPr>
      <w:rFonts w:ascii="Cambria" w:hAnsi="Cambria"/>
      <w:b/>
      <w:bCs/>
      <w:kern w:val="0"/>
      <w:sz w:val="24"/>
    </w:rPr>
  </w:style>
  <w:style w:type="paragraph" w:customStyle="1" w:styleId="Heading7">
    <w:name w:val="Heading7"/>
    <w:basedOn w:val="Normal"/>
    <w:next w:val="Normal"/>
    <w:link w:val="UserStyle19"/>
    <w:uiPriority w:val="99"/>
    <w:rsid w:val="00055FFB"/>
    <w:pPr>
      <w:keepNext/>
      <w:keepLines/>
      <w:spacing w:before="240" w:after="64" w:line="317" w:lineRule="auto"/>
    </w:pPr>
    <w:rPr>
      <w:rFonts w:ascii="Calibri" w:hAnsi="Calibri"/>
      <w:b/>
      <w:bCs/>
      <w:kern w:val="0"/>
      <w:sz w:val="24"/>
    </w:rPr>
  </w:style>
  <w:style w:type="paragraph" w:customStyle="1" w:styleId="Heading8">
    <w:name w:val="Heading8"/>
    <w:basedOn w:val="Normal"/>
    <w:next w:val="Normal"/>
    <w:link w:val="UserStyle22"/>
    <w:uiPriority w:val="99"/>
    <w:rsid w:val="00055FFB"/>
    <w:pPr>
      <w:keepNext/>
      <w:keepLines/>
      <w:spacing w:before="240" w:after="64" w:line="317" w:lineRule="auto"/>
    </w:pPr>
    <w:rPr>
      <w:rFonts w:ascii="Cambria" w:hAnsi="Cambria"/>
      <w:kern w:val="0"/>
      <w:sz w:val="24"/>
    </w:rPr>
  </w:style>
  <w:style w:type="paragraph" w:customStyle="1" w:styleId="Heading9">
    <w:name w:val="Heading9"/>
    <w:basedOn w:val="Normal"/>
    <w:next w:val="Normal"/>
    <w:link w:val="UserStyle6"/>
    <w:uiPriority w:val="99"/>
    <w:rsid w:val="00055FFB"/>
    <w:pPr>
      <w:keepNext/>
      <w:keepLines/>
      <w:spacing w:before="240" w:after="64" w:line="317" w:lineRule="auto"/>
    </w:pPr>
    <w:rPr>
      <w:rFonts w:ascii="Cambria" w:hAnsi="Cambria"/>
      <w:kern w:val="0"/>
      <w:sz w:val="20"/>
      <w:szCs w:val="21"/>
    </w:rPr>
  </w:style>
  <w:style w:type="character" w:customStyle="1" w:styleId="NormalCharacter">
    <w:name w:val="NormalCharacter"/>
    <w:uiPriority w:val="99"/>
    <w:rsid w:val="00055FFB"/>
  </w:style>
  <w:style w:type="table" w:customStyle="1" w:styleId="TableNormal0">
    <w:name w:val="TableNormal"/>
    <w:uiPriority w:val="99"/>
    <w:rsid w:val="00055FFB"/>
    <w:rPr>
      <w:kern w:val="0"/>
      <w:sz w:val="20"/>
      <w:szCs w:val="20"/>
    </w:rPr>
    <w:tblPr>
      <w:tblCellMar>
        <w:top w:w="0" w:type="dxa"/>
        <w:left w:w="0" w:type="dxa"/>
        <w:bottom w:w="0" w:type="dxa"/>
        <w:right w:w="0" w:type="dxa"/>
      </w:tblCellMar>
    </w:tblPr>
  </w:style>
  <w:style w:type="character" w:customStyle="1" w:styleId="UserStyle1">
    <w:name w:val="UserStyle_1"/>
    <w:uiPriority w:val="99"/>
    <w:rsid w:val="00055FFB"/>
    <w:rPr>
      <w:rFonts w:ascii="Arial" w:eastAsia="黑体" w:hAnsi="Arial"/>
      <w:b/>
      <w:kern w:val="2"/>
      <w:sz w:val="32"/>
    </w:rPr>
  </w:style>
  <w:style w:type="character" w:customStyle="1" w:styleId="UserStyle2">
    <w:name w:val="UserStyle_2"/>
    <w:link w:val="AnnotationText"/>
    <w:uiPriority w:val="99"/>
    <w:semiHidden/>
    <w:locked/>
    <w:rsid w:val="00055FFB"/>
    <w:rPr>
      <w:rFonts w:ascii="Times New Roman" w:eastAsia="宋体" w:hAnsi="Times New Roman"/>
      <w:sz w:val="24"/>
    </w:rPr>
  </w:style>
  <w:style w:type="paragraph" w:customStyle="1" w:styleId="AnnotationText">
    <w:name w:val="AnnotationText"/>
    <w:basedOn w:val="Normal"/>
    <w:link w:val="UserStyle2"/>
    <w:uiPriority w:val="99"/>
    <w:rsid w:val="00055FFB"/>
    <w:pPr>
      <w:jc w:val="left"/>
    </w:pPr>
    <w:rPr>
      <w:kern w:val="0"/>
      <w:sz w:val="20"/>
    </w:rPr>
  </w:style>
  <w:style w:type="character" w:customStyle="1" w:styleId="UserStyle3">
    <w:name w:val="UserStyle_3"/>
    <w:link w:val="BodyTextIndent2"/>
    <w:uiPriority w:val="99"/>
    <w:semiHidden/>
    <w:locked/>
    <w:rsid w:val="00055FFB"/>
    <w:rPr>
      <w:rFonts w:ascii="Times New Roman" w:eastAsia="宋体" w:hAnsi="Times New Roman"/>
      <w:sz w:val="24"/>
    </w:rPr>
  </w:style>
  <w:style w:type="paragraph" w:customStyle="1" w:styleId="BodyTextIndent2">
    <w:name w:val="BodyTextIndent2"/>
    <w:basedOn w:val="Normal"/>
    <w:link w:val="UserStyle3"/>
    <w:uiPriority w:val="99"/>
    <w:rsid w:val="00055FFB"/>
    <w:pPr>
      <w:spacing w:after="120" w:line="480" w:lineRule="auto"/>
      <w:ind w:leftChars="200" w:left="420"/>
    </w:pPr>
    <w:rPr>
      <w:kern w:val="0"/>
      <w:sz w:val="20"/>
    </w:rPr>
  </w:style>
  <w:style w:type="character" w:customStyle="1" w:styleId="UserStyle5">
    <w:name w:val="UserStyle_5"/>
    <w:link w:val="AnnotationSubject"/>
    <w:uiPriority w:val="99"/>
    <w:semiHidden/>
    <w:locked/>
    <w:rsid w:val="00055FFB"/>
    <w:rPr>
      <w:rFonts w:ascii="Times New Roman" w:eastAsia="宋体" w:hAnsi="Times New Roman"/>
      <w:b/>
      <w:sz w:val="24"/>
    </w:rPr>
  </w:style>
  <w:style w:type="paragraph" w:customStyle="1" w:styleId="AnnotationSubject">
    <w:name w:val="AnnotationSubject"/>
    <w:basedOn w:val="AnnotationText"/>
    <w:next w:val="AnnotationText"/>
    <w:link w:val="UserStyle5"/>
    <w:uiPriority w:val="99"/>
    <w:rsid w:val="00055FFB"/>
    <w:rPr>
      <w:b/>
      <w:bCs/>
    </w:rPr>
  </w:style>
  <w:style w:type="character" w:customStyle="1" w:styleId="UserStyle6">
    <w:name w:val="UserStyle_6"/>
    <w:link w:val="Heading9"/>
    <w:uiPriority w:val="99"/>
    <w:locked/>
    <w:rsid w:val="00055FFB"/>
    <w:rPr>
      <w:rFonts w:ascii="Cambria" w:eastAsia="宋体" w:hAnsi="Cambria"/>
      <w:sz w:val="21"/>
    </w:rPr>
  </w:style>
  <w:style w:type="character" w:customStyle="1" w:styleId="UserStyle7">
    <w:name w:val="UserStyle_7"/>
    <w:uiPriority w:val="99"/>
    <w:rsid w:val="00055FFB"/>
    <w:rPr>
      <w:rFonts w:eastAsia="黑体"/>
      <w:b/>
      <w:kern w:val="2"/>
      <w:sz w:val="32"/>
    </w:rPr>
  </w:style>
  <w:style w:type="character" w:customStyle="1" w:styleId="UserStyle8">
    <w:name w:val="UserStyle_8"/>
    <w:link w:val="UserStyle9"/>
    <w:uiPriority w:val="99"/>
    <w:locked/>
    <w:rsid w:val="00055FFB"/>
    <w:rPr>
      <w:rFonts w:ascii="MingLiUfalt" w:eastAsia="MingLiUfalt"/>
      <w:b/>
      <w:kern w:val="0"/>
      <w:sz w:val="23"/>
    </w:rPr>
  </w:style>
  <w:style w:type="paragraph" w:customStyle="1" w:styleId="UserStyle9">
    <w:name w:val="UserStyle_9"/>
    <w:basedOn w:val="Normal"/>
    <w:link w:val="UserStyle8"/>
    <w:uiPriority w:val="99"/>
    <w:rsid w:val="00055FFB"/>
    <w:pPr>
      <w:shd w:val="clear" w:color="auto" w:fill="FFFFFF"/>
      <w:spacing w:before="60" w:after="240" w:line="240" w:lineRule="atLeast"/>
      <w:jc w:val="distribute"/>
    </w:pPr>
    <w:rPr>
      <w:rFonts w:ascii="MingLiUfalt" w:eastAsia="MingLiUfalt"/>
      <w:b/>
      <w:bCs/>
      <w:kern w:val="0"/>
      <w:sz w:val="23"/>
      <w:szCs w:val="23"/>
    </w:rPr>
  </w:style>
  <w:style w:type="character" w:customStyle="1" w:styleId="UserStyle10">
    <w:name w:val="UserStyle_10"/>
    <w:link w:val="BodyTextIndent"/>
    <w:uiPriority w:val="99"/>
    <w:semiHidden/>
    <w:locked/>
    <w:rsid w:val="00055FFB"/>
    <w:rPr>
      <w:rFonts w:ascii="Times New Roman" w:eastAsia="宋体" w:hAnsi="Times New Roman"/>
      <w:sz w:val="24"/>
    </w:rPr>
  </w:style>
  <w:style w:type="paragraph" w:customStyle="1" w:styleId="BodyTextIndent">
    <w:name w:val="BodyTextIndent"/>
    <w:basedOn w:val="Normal"/>
    <w:link w:val="UserStyle10"/>
    <w:uiPriority w:val="99"/>
    <w:rsid w:val="00055FFB"/>
    <w:pPr>
      <w:spacing w:before="240" w:line="360" w:lineRule="auto"/>
      <w:ind w:firstLineChars="263" w:firstLine="552"/>
    </w:pPr>
    <w:rPr>
      <w:kern w:val="0"/>
      <w:sz w:val="20"/>
    </w:rPr>
  </w:style>
  <w:style w:type="character" w:customStyle="1" w:styleId="UserStyle12">
    <w:name w:val="UserStyle_12"/>
    <w:uiPriority w:val="99"/>
    <w:rsid w:val="00055FFB"/>
    <w:rPr>
      <w:b/>
      <w:sz w:val="24"/>
    </w:rPr>
  </w:style>
  <w:style w:type="character" w:customStyle="1" w:styleId="UserStyle13">
    <w:name w:val="UserStyle_13"/>
    <w:uiPriority w:val="99"/>
    <w:rsid w:val="00055FFB"/>
    <w:rPr>
      <w:sz w:val="18"/>
    </w:rPr>
  </w:style>
  <w:style w:type="character" w:customStyle="1" w:styleId="UserStyle14">
    <w:name w:val="UserStyle_14"/>
    <w:uiPriority w:val="99"/>
    <w:rsid w:val="00055FFB"/>
    <w:rPr>
      <w:sz w:val="24"/>
    </w:rPr>
  </w:style>
  <w:style w:type="character" w:customStyle="1" w:styleId="UserStyle15">
    <w:name w:val="UserStyle_15"/>
    <w:link w:val="UserStyle16"/>
    <w:uiPriority w:val="99"/>
    <w:locked/>
    <w:rsid w:val="00055FFB"/>
    <w:rPr>
      <w:i/>
      <w:color w:val="000000"/>
    </w:rPr>
  </w:style>
  <w:style w:type="paragraph" w:customStyle="1" w:styleId="UserStyle16">
    <w:name w:val="UserStyle_16"/>
    <w:basedOn w:val="Normal"/>
    <w:next w:val="Normal"/>
    <w:link w:val="UserStyle15"/>
    <w:uiPriority w:val="99"/>
    <w:rsid w:val="00055FFB"/>
    <w:rPr>
      <w:i/>
      <w:iCs/>
      <w:color w:val="000000"/>
      <w:kern w:val="0"/>
      <w:sz w:val="20"/>
      <w:szCs w:val="20"/>
    </w:rPr>
  </w:style>
  <w:style w:type="character" w:customStyle="1" w:styleId="UserStyle17">
    <w:name w:val="UserStyle_17"/>
    <w:link w:val="Heading2"/>
    <w:uiPriority w:val="99"/>
    <w:locked/>
    <w:rsid w:val="00055FFB"/>
    <w:rPr>
      <w:rFonts w:ascii="Arial" w:eastAsia="黑体" w:hAnsi="Arial"/>
      <w:b/>
      <w:sz w:val="32"/>
    </w:rPr>
  </w:style>
  <w:style w:type="character" w:customStyle="1" w:styleId="PageNumber">
    <w:name w:val="PageNumber"/>
    <w:basedOn w:val="NormalCharacter"/>
    <w:uiPriority w:val="99"/>
    <w:rsid w:val="00055FFB"/>
    <w:rPr>
      <w:rFonts w:cs="Times New Roman"/>
    </w:rPr>
  </w:style>
  <w:style w:type="character" w:customStyle="1" w:styleId="HtmlDfn">
    <w:name w:val="HtmlDfn"/>
    <w:uiPriority w:val="99"/>
    <w:rsid w:val="00055FFB"/>
  </w:style>
  <w:style w:type="character" w:customStyle="1" w:styleId="HtmlAcronym">
    <w:name w:val="HtmlAcronym"/>
    <w:basedOn w:val="NormalCharacter"/>
    <w:uiPriority w:val="99"/>
    <w:rsid w:val="00055FFB"/>
    <w:rPr>
      <w:rFonts w:cs="Times New Roman"/>
    </w:rPr>
  </w:style>
  <w:style w:type="character" w:customStyle="1" w:styleId="HtmlVar">
    <w:name w:val="HtmlVar"/>
    <w:uiPriority w:val="99"/>
    <w:rsid w:val="00055FFB"/>
  </w:style>
  <w:style w:type="character" w:customStyle="1" w:styleId="HtmlCode">
    <w:name w:val="HtmlCode"/>
    <w:uiPriority w:val="99"/>
    <w:rsid w:val="00055FFB"/>
    <w:rPr>
      <w:rFonts w:ascii="Courier New" w:hAnsi="Courier New"/>
      <w:color w:val="505050"/>
      <w:sz w:val="24"/>
    </w:rPr>
  </w:style>
  <w:style w:type="character" w:customStyle="1" w:styleId="AnnotationReference">
    <w:name w:val="AnnotationReference"/>
    <w:uiPriority w:val="99"/>
    <w:rsid w:val="00055FFB"/>
    <w:rPr>
      <w:sz w:val="21"/>
    </w:rPr>
  </w:style>
  <w:style w:type="character" w:customStyle="1" w:styleId="HtmlCite">
    <w:name w:val="HtmlCite"/>
    <w:uiPriority w:val="99"/>
    <w:rsid w:val="00055FFB"/>
  </w:style>
  <w:style w:type="character" w:customStyle="1" w:styleId="UserStyle18">
    <w:name w:val="UserStyle_18"/>
    <w:uiPriority w:val="99"/>
    <w:rsid w:val="00055FFB"/>
    <w:rPr>
      <w:sz w:val="18"/>
    </w:rPr>
  </w:style>
  <w:style w:type="character" w:customStyle="1" w:styleId="UserStyle19">
    <w:name w:val="UserStyle_19"/>
    <w:link w:val="Heading7"/>
    <w:uiPriority w:val="99"/>
    <w:locked/>
    <w:rsid w:val="00055FFB"/>
    <w:rPr>
      <w:rFonts w:ascii="Calibri" w:eastAsia="宋体" w:hAnsi="Calibri"/>
      <w:b/>
      <w:sz w:val="24"/>
    </w:rPr>
  </w:style>
  <w:style w:type="character" w:customStyle="1" w:styleId="UserStyle20">
    <w:name w:val="UserStyle_20"/>
    <w:link w:val="Heading5"/>
    <w:uiPriority w:val="99"/>
    <w:locked/>
    <w:rsid w:val="00055FFB"/>
    <w:rPr>
      <w:rFonts w:ascii="Times New Roman" w:eastAsia="宋体" w:hAnsi="Times New Roman"/>
      <w:b/>
      <w:sz w:val="28"/>
    </w:rPr>
  </w:style>
  <w:style w:type="character" w:customStyle="1" w:styleId="UserStyle21">
    <w:name w:val="UserStyle_21"/>
    <w:uiPriority w:val="99"/>
    <w:rsid w:val="00055FFB"/>
    <w:rPr>
      <w:rFonts w:ascii="宋体" w:eastAsia="宋体"/>
    </w:rPr>
  </w:style>
  <w:style w:type="character" w:customStyle="1" w:styleId="UserStyle22">
    <w:name w:val="UserStyle_22"/>
    <w:link w:val="Heading8"/>
    <w:uiPriority w:val="99"/>
    <w:locked/>
    <w:rsid w:val="00055FFB"/>
    <w:rPr>
      <w:rFonts w:ascii="Cambria" w:eastAsia="宋体" w:hAnsi="Cambria"/>
      <w:sz w:val="24"/>
    </w:rPr>
  </w:style>
  <w:style w:type="character" w:customStyle="1" w:styleId="UserStyle25">
    <w:name w:val="UserStyle_25"/>
    <w:uiPriority w:val="99"/>
    <w:rsid w:val="00055FFB"/>
    <w:rPr>
      <w:sz w:val="18"/>
    </w:rPr>
  </w:style>
  <w:style w:type="character" w:customStyle="1" w:styleId="UserStyle26">
    <w:name w:val="UserStyle_26"/>
    <w:link w:val="BodyText"/>
    <w:uiPriority w:val="99"/>
    <w:semiHidden/>
    <w:locked/>
    <w:rsid w:val="00055FFB"/>
    <w:rPr>
      <w:rFonts w:ascii="Times New Roman" w:eastAsia="宋体" w:hAnsi="Times New Roman"/>
      <w:sz w:val="24"/>
    </w:rPr>
  </w:style>
  <w:style w:type="paragraph" w:customStyle="1" w:styleId="BodyText">
    <w:name w:val="BodyText"/>
    <w:basedOn w:val="Normal"/>
    <w:link w:val="UserStyle26"/>
    <w:uiPriority w:val="99"/>
    <w:rsid w:val="00055FFB"/>
    <w:pPr>
      <w:spacing w:after="60" w:line="360" w:lineRule="atLeast"/>
      <w:ind w:leftChars="30" w:left="72" w:rightChars="30" w:right="30"/>
      <w:jc w:val="center"/>
    </w:pPr>
    <w:rPr>
      <w:kern w:val="0"/>
      <w:sz w:val="20"/>
    </w:rPr>
  </w:style>
  <w:style w:type="character" w:customStyle="1" w:styleId="UserStyle27">
    <w:name w:val="UserStyle_27"/>
    <w:link w:val="Heading6"/>
    <w:uiPriority w:val="99"/>
    <w:locked/>
    <w:rsid w:val="00055FFB"/>
    <w:rPr>
      <w:rFonts w:ascii="Cambria" w:eastAsia="宋体" w:hAnsi="Cambria"/>
      <w:b/>
      <w:sz w:val="24"/>
    </w:rPr>
  </w:style>
  <w:style w:type="character" w:customStyle="1" w:styleId="UserStyle28">
    <w:name w:val="UserStyle_28"/>
    <w:link w:val="UserStyle29"/>
    <w:uiPriority w:val="99"/>
    <w:locked/>
    <w:rsid w:val="00055FFB"/>
    <w:rPr>
      <w:rFonts w:ascii="Arial" w:hAnsi="Arial"/>
      <w:b/>
      <w:sz w:val="32"/>
    </w:rPr>
  </w:style>
  <w:style w:type="paragraph" w:customStyle="1" w:styleId="UserStyle29">
    <w:name w:val="UserStyle_29"/>
    <w:basedOn w:val="Heading2"/>
    <w:next w:val="Index4"/>
    <w:link w:val="UserStyle28"/>
    <w:uiPriority w:val="99"/>
    <w:rsid w:val="00055FFB"/>
    <w:rPr>
      <w:rFonts w:eastAsia="宋体"/>
      <w:sz w:val="24"/>
    </w:rPr>
  </w:style>
  <w:style w:type="paragraph" w:customStyle="1" w:styleId="Index4">
    <w:name w:val="Index4"/>
    <w:basedOn w:val="Normal"/>
    <w:next w:val="Normal"/>
    <w:uiPriority w:val="99"/>
    <w:rsid w:val="00055FFB"/>
    <w:pPr>
      <w:ind w:leftChars="600" w:left="600"/>
    </w:pPr>
  </w:style>
  <w:style w:type="character" w:customStyle="1" w:styleId="UserStyle30">
    <w:name w:val="UserStyle_30"/>
    <w:link w:val="NavPane"/>
    <w:uiPriority w:val="99"/>
    <w:semiHidden/>
    <w:locked/>
    <w:rsid w:val="00055FFB"/>
    <w:rPr>
      <w:rFonts w:ascii="宋体" w:eastAsia="宋体" w:hAnsi="Times New Roman"/>
      <w:sz w:val="18"/>
    </w:rPr>
  </w:style>
  <w:style w:type="paragraph" w:customStyle="1" w:styleId="NavPane">
    <w:name w:val="NavPane"/>
    <w:basedOn w:val="Normal"/>
    <w:link w:val="UserStyle30"/>
    <w:uiPriority w:val="99"/>
    <w:rsid w:val="00055FFB"/>
    <w:pPr>
      <w:shd w:val="clear" w:color="auto" w:fill="000080"/>
    </w:pPr>
    <w:rPr>
      <w:rFonts w:ascii="宋体"/>
      <w:kern w:val="0"/>
      <w:sz w:val="18"/>
      <w:szCs w:val="18"/>
      <w:shd w:val="clear" w:color="auto" w:fill="000080"/>
    </w:rPr>
  </w:style>
  <w:style w:type="character" w:customStyle="1" w:styleId="UserStyle31">
    <w:name w:val="UserStyle_31"/>
    <w:link w:val="Heading1"/>
    <w:uiPriority w:val="99"/>
    <w:locked/>
    <w:rsid w:val="00055FFB"/>
    <w:rPr>
      <w:rFonts w:ascii="Times New Roman" w:eastAsia="黑体" w:hAnsi="Times New Roman"/>
      <w:b/>
      <w:kern w:val="44"/>
      <w:sz w:val="44"/>
    </w:rPr>
  </w:style>
  <w:style w:type="character" w:customStyle="1" w:styleId="UserStyle32">
    <w:name w:val="UserStyle_32"/>
    <w:link w:val="Acetate"/>
    <w:uiPriority w:val="99"/>
    <w:semiHidden/>
    <w:locked/>
    <w:rsid w:val="00055FFB"/>
    <w:rPr>
      <w:rFonts w:ascii="Times New Roman" w:eastAsia="宋体" w:hAnsi="Times New Roman"/>
      <w:sz w:val="18"/>
    </w:rPr>
  </w:style>
  <w:style w:type="paragraph" w:customStyle="1" w:styleId="Acetate">
    <w:name w:val="Acetate"/>
    <w:basedOn w:val="Normal"/>
    <w:link w:val="UserStyle32"/>
    <w:uiPriority w:val="99"/>
    <w:rsid w:val="00055FFB"/>
    <w:rPr>
      <w:kern w:val="0"/>
      <w:sz w:val="18"/>
      <w:szCs w:val="18"/>
    </w:rPr>
  </w:style>
  <w:style w:type="character" w:customStyle="1" w:styleId="UserStyle34">
    <w:name w:val="UserStyle_34"/>
    <w:link w:val="PlainText"/>
    <w:uiPriority w:val="99"/>
    <w:semiHidden/>
    <w:locked/>
    <w:rsid w:val="00055FFB"/>
    <w:rPr>
      <w:rFonts w:ascii="宋体" w:eastAsia="宋体" w:hAnsi="Courier New"/>
      <w:sz w:val="21"/>
    </w:rPr>
  </w:style>
  <w:style w:type="paragraph" w:customStyle="1" w:styleId="PlainText">
    <w:name w:val="PlainText"/>
    <w:basedOn w:val="Normal"/>
    <w:link w:val="UserStyle34"/>
    <w:uiPriority w:val="99"/>
    <w:rsid w:val="00055FFB"/>
    <w:rPr>
      <w:rFonts w:ascii="宋体" w:hAnsi="Courier New"/>
      <w:kern w:val="0"/>
      <w:sz w:val="20"/>
      <w:szCs w:val="21"/>
    </w:rPr>
  </w:style>
  <w:style w:type="character" w:customStyle="1" w:styleId="UserStyle35">
    <w:name w:val="UserStyle_35"/>
    <w:link w:val="UserStyle36"/>
    <w:uiPriority w:val="99"/>
    <w:locked/>
    <w:rsid w:val="00055FFB"/>
    <w:rPr>
      <w:rFonts w:ascii="Arial" w:hAnsi="Arial"/>
      <w:b/>
      <w:sz w:val="32"/>
    </w:rPr>
  </w:style>
  <w:style w:type="paragraph" w:customStyle="1" w:styleId="UserStyle36">
    <w:name w:val="UserStyle_36"/>
    <w:basedOn w:val="Heading3"/>
    <w:link w:val="UserStyle35"/>
    <w:uiPriority w:val="99"/>
    <w:rsid w:val="00055FFB"/>
    <w:pPr>
      <w:spacing w:before="260" w:after="260" w:line="413" w:lineRule="auto"/>
    </w:pPr>
    <w:rPr>
      <w:rFonts w:ascii="Arial" w:eastAsia="宋体" w:hAnsi="Arial"/>
      <w:sz w:val="24"/>
    </w:rPr>
  </w:style>
  <w:style w:type="character" w:customStyle="1" w:styleId="UserStyle37">
    <w:name w:val="UserStyle_37"/>
    <w:link w:val="Heading3"/>
    <w:uiPriority w:val="99"/>
    <w:locked/>
    <w:rsid w:val="00055FFB"/>
    <w:rPr>
      <w:rFonts w:ascii="Times New Roman" w:eastAsia="黑体" w:hAnsi="Times New Roman"/>
      <w:b/>
      <w:sz w:val="32"/>
    </w:rPr>
  </w:style>
  <w:style w:type="character" w:customStyle="1" w:styleId="UserStyle38">
    <w:name w:val="UserStyle_38"/>
    <w:link w:val="UserStyle39"/>
    <w:uiPriority w:val="99"/>
    <w:locked/>
    <w:rsid w:val="00055FFB"/>
    <w:rPr>
      <w:b/>
      <w:i/>
      <w:color w:val="4F81BD"/>
    </w:rPr>
  </w:style>
  <w:style w:type="paragraph" w:customStyle="1" w:styleId="UserStyle39">
    <w:name w:val="UserStyle_39"/>
    <w:basedOn w:val="Normal"/>
    <w:next w:val="Normal"/>
    <w:link w:val="UserStyle38"/>
    <w:uiPriority w:val="99"/>
    <w:rsid w:val="00055FFB"/>
    <w:pPr>
      <w:pBdr>
        <w:bottom w:val="single" w:sz="4" w:space="4" w:color="808080"/>
      </w:pBdr>
      <w:spacing w:before="200" w:after="280"/>
      <w:ind w:left="936" w:right="936"/>
    </w:pPr>
    <w:rPr>
      <w:b/>
      <w:bCs/>
      <w:i/>
      <w:iCs/>
      <w:color w:val="4F81BD"/>
      <w:kern w:val="0"/>
      <w:sz w:val="20"/>
      <w:szCs w:val="20"/>
    </w:rPr>
  </w:style>
  <w:style w:type="character" w:customStyle="1" w:styleId="UserStyle40">
    <w:name w:val="UserStyle_40"/>
    <w:uiPriority w:val="99"/>
    <w:rsid w:val="00055FFB"/>
    <w:rPr>
      <w:rFonts w:ascii="宋体" w:eastAsia="宋体" w:hAnsi="Courier New"/>
      <w:sz w:val="24"/>
    </w:rPr>
  </w:style>
  <w:style w:type="character" w:customStyle="1" w:styleId="UserStyle41">
    <w:name w:val="UserStyle_41"/>
    <w:uiPriority w:val="99"/>
    <w:rsid w:val="00055FFB"/>
    <w:rPr>
      <w:rFonts w:ascii="Cambria" w:hAnsi="Cambria"/>
      <w:b/>
      <w:sz w:val="32"/>
    </w:rPr>
  </w:style>
  <w:style w:type="character" w:customStyle="1" w:styleId="UserStyle42">
    <w:name w:val="UserStyle_42"/>
    <w:link w:val="FootnoteText"/>
    <w:uiPriority w:val="99"/>
    <w:semiHidden/>
    <w:locked/>
    <w:rsid w:val="00055FFB"/>
    <w:rPr>
      <w:rFonts w:ascii="Times New Roman" w:eastAsia="宋体" w:hAnsi="Times New Roman"/>
      <w:sz w:val="18"/>
    </w:rPr>
  </w:style>
  <w:style w:type="paragraph" w:customStyle="1" w:styleId="FootnoteText">
    <w:name w:val="FootnoteText"/>
    <w:basedOn w:val="Normal"/>
    <w:link w:val="UserStyle42"/>
    <w:uiPriority w:val="99"/>
    <w:rsid w:val="00055FFB"/>
    <w:pPr>
      <w:spacing w:line="312" w:lineRule="atLeast"/>
      <w:jc w:val="left"/>
    </w:pPr>
    <w:rPr>
      <w:kern w:val="0"/>
      <w:sz w:val="18"/>
      <w:szCs w:val="18"/>
    </w:rPr>
  </w:style>
  <w:style w:type="character" w:customStyle="1" w:styleId="UserStyle43">
    <w:name w:val="UserStyle_43"/>
    <w:uiPriority w:val="99"/>
    <w:rsid w:val="00055FFB"/>
    <w:rPr>
      <w:rFonts w:eastAsia="黑体"/>
      <w:b/>
      <w:kern w:val="44"/>
      <w:sz w:val="44"/>
    </w:rPr>
  </w:style>
  <w:style w:type="character" w:customStyle="1" w:styleId="UserStyle44">
    <w:name w:val="UserStyle_44"/>
    <w:uiPriority w:val="99"/>
    <w:rsid w:val="00055FFB"/>
    <w:rPr>
      <w:sz w:val="24"/>
    </w:rPr>
  </w:style>
  <w:style w:type="character" w:customStyle="1" w:styleId="UserStyle45">
    <w:name w:val="UserStyle_45"/>
    <w:uiPriority w:val="99"/>
    <w:rsid w:val="00055FFB"/>
    <w:rPr>
      <w:rFonts w:eastAsia="宋体"/>
    </w:rPr>
  </w:style>
  <w:style w:type="character" w:customStyle="1" w:styleId="UserStyle46">
    <w:name w:val="UserStyle_46"/>
    <w:link w:val="Heading4"/>
    <w:uiPriority w:val="99"/>
    <w:locked/>
    <w:rsid w:val="00055FFB"/>
    <w:rPr>
      <w:rFonts w:ascii="Arial" w:eastAsia="宋体" w:hAnsi="Arial"/>
      <w:b/>
      <w:sz w:val="28"/>
    </w:rPr>
  </w:style>
  <w:style w:type="character" w:customStyle="1" w:styleId="UserStyle47">
    <w:name w:val="UserStyle_47"/>
    <w:uiPriority w:val="99"/>
    <w:rsid w:val="00055FFB"/>
    <w:rPr>
      <w:sz w:val="24"/>
      <w:shd w:val="clear" w:color="auto" w:fill="000080"/>
    </w:rPr>
  </w:style>
  <w:style w:type="paragraph" w:customStyle="1" w:styleId="UserStyle48">
    <w:name w:val="UserStyle_48"/>
    <w:basedOn w:val="Normal"/>
    <w:uiPriority w:val="99"/>
    <w:rsid w:val="00055FFB"/>
    <w:pPr>
      <w:ind w:firstLineChars="200" w:firstLine="420"/>
    </w:pPr>
  </w:style>
  <w:style w:type="paragraph" w:customStyle="1" w:styleId="UserStyle49">
    <w:name w:val="UserStyle_49"/>
    <w:uiPriority w:val="99"/>
    <w:rsid w:val="00055FFB"/>
    <w:pPr>
      <w:jc w:val="both"/>
      <w:textAlignment w:val="baseline"/>
    </w:pPr>
    <w:rPr>
      <w:szCs w:val="24"/>
    </w:rPr>
  </w:style>
  <w:style w:type="paragraph" w:customStyle="1" w:styleId="TOC9">
    <w:name w:val="TOC9"/>
    <w:basedOn w:val="Normal"/>
    <w:next w:val="Normal"/>
    <w:uiPriority w:val="99"/>
    <w:rsid w:val="00055FFB"/>
    <w:pPr>
      <w:ind w:leftChars="1600" w:left="3360"/>
    </w:pPr>
    <w:rPr>
      <w:rFonts w:ascii="Calibri" w:hAnsi="Calibri"/>
      <w:szCs w:val="22"/>
    </w:rPr>
  </w:style>
  <w:style w:type="paragraph" w:customStyle="1" w:styleId="UserStyle50">
    <w:name w:val="UserStyle_50"/>
    <w:basedOn w:val="Normal"/>
    <w:uiPriority w:val="99"/>
    <w:rsid w:val="00055FFB"/>
    <w:pPr>
      <w:ind w:firstLineChars="200" w:firstLine="200"/>
    </w:pPr>
    <w:rPr>
      <w:rFonts w:ascii="宋体" w:hAnsi="Calibri"/>
      <w:kern w:val="0"/>
      <w:szCs w:val="21"/>
    </w:rPr>
  </w:style>
  <w:style w:type="paragraph" w:customStyle="1" w:styleId="TOC6">
    <w:name w:val="TOC6"/>
    <w:basedOn w:val="Normal"/>
    <w:next w:val="Normal"/>
    <w:uiPriority w:val="99"/>
    <w:rsid w:val="00055FFB"/>
    <w:pPr>
      <w:ind w:leftChars="1000" w:left="2100"/>
    </w:pPr>
    <w:rPr>
      <w:rFonts w:ascii="Calibri" w:hAnsi="Calibri"/>
      <w:szCs w:val="22"/>
    </w:rPr>
  </w:style>
  <w:style w:type="paragraph" w:customStyle="1" w:styleId="TOC1">
    <w:name w:val="TOC1"/>
    <w:basedOn w:val="Normal"/>
    <w:next w:val="Normal"/>
    <w:uiPriority w:val="99"/>
    <w:rsid w:val="00055FFB"/>
    <w:pPr>
      <w:spacing w:before="60" w:line="400" w:lineRule="exact"/>
    </w:pPr>
    <w:rPr>
      <w:rFonts w:eastAsia="黑体"/>
    </w:rPr>
  </w:style>
  <w:style w:type="paragraph" w:customStyle="1" w:styleId="UserStyle51">
    <w:name w:val="UserStyle_51"/>
    <w:uiPriority w:val="99"/>
    <w:rsid w:val="00055FFB"/>
    <w:pPr>
      <w:jc w:val="both"/>
      <w:textAlignment w:val="baseline"/>
    </w:pPr>
    <w:rPr>
      <w:rFonts w:ascii="Calibri" w:hAnsi="Calibri"/>
    </w:rPr>
  </w:style>
  <w:style w:type="paragraph" w:customStyle="1" w:styleId="178">
    <w:name w:val="178"/>
    <w:uiPriority w:val="99"/>
    <w:semiHidden/>
    <w:rsid w:val="00055FFB"/>
    <w:pPr>
      <w:textAlignment w:val="baseline"/>
    </w:pPr>
    <w:rPr>
      <w:szCs w:val="24"/>
    </w:rPr>
  </w:style>
  <w:style w:type="paragraph" w:customStyle="1" w:styleId="TOC5">
    <w:name w:val="TOC5"/>
    <w:basedOn w:val="Normal"/>
    <w:next w:val="Normal"/>
    <w:uiPriority w:val="99"/>
    <w:rsid w:val="00055FFB"/>
    <w:pPr>
      <w:ind w:leftChars="800" w:left="1680"/>
    </w:pPr>
    <w:rPr>
      <w:rFonts w:ascii="Calibri" w:hAnsi="Calibri"/>
      <w:szCs w:val="22"/>
    </w:rPr>
  </w:style>
  <w:style w:type="paragraph" w:customStyle="1" w:styleId="UserStyle52">
    <w:name w:val="UserStyle_52"/>
    <w:basedOn w:val="Normal"/>
    <w:uiPriority w:val="99"/>
    <w:rsid w:val="00055FFB"/>
    <w:rPr>
      <w:kern w:val="0"/>
    </w:rPr>
  </w:style>
  <w:style w:type="paragraph" w:customStyle="1" w:styleId="TOC3">
    <w:name w:val="TOC3"/>
    <w:basedOn w:val="Normal"/>
    <w:next w:val="Normal"/>
    <w:uiPriority w:val="99"/>
    <w:rsid w:val="00055FFB"/>
    <w:pPr>
      <w:ind w:leftChars="400" w:left="840"/>
    </w:pPr>
  </w:style>
  <w:style w:type="paragraph" w:customStyle="1" w:styleId="UserStyle53">
    <w:name w:val="UserStyle_53"/>
    <w:basedOn w:val="Normal"/>
    <w:next w:val="UserStyle50"/>
    <w:uiPriority w:val="99"/>
    <w:rsid w:val="00055FFB"/>
    <w:pPr>
      <w:spacing w:before="100" w:beforeAutospacing="1" w:after="100" w:afterAutospacing="1"/>
      <w:ind w:left="900" w:hanging="900"/>
    </w:pPr>
    <w:rPr>
      <w:rFonts w:eastAsia="黑体"/>
      <w:b/>
      <w:bCs/>
    </w:rPr>
  </w:style>
  <w:style w:type="paragraph" w:customStyle="1" w:styleId="UserStyle54">
    <w:name w:val="UserStyle_54"/>
    <w:uiPriority w:val="99"/>
    <w:rsid w:val="00055FFB"/>
    <w:pPr>
      <w:jc w:val="both"/>
      <w:textAlignment w:val="baseline"/>
    </w:pPr>
    <w:rPr>
      <w:szCs w:val="24"/>
    </w:rPr>
  </w:style>
  <w:style w:type="paragraph" w:customStyle="1" w:styleId="UserStyle55">
    <w:name w:val="UserStyle_55"/>
    <w:basedOn w:val="UserStyle53"/>
    <w:next w:val="UserStyle50"/>
    <w:uiPriority w:val="99"/>
    <w:rsid w:val="00055FFB"/>
    <w:pPr>
      <w:ind w:left="0" w:firstLine="0"/>
    </w:pPr>
    <w:rPr>
      <w:rFonts w:eastAsia="宋体"/>
    </w:rPr>
  </w:style>
  <w:style w:type="paragraph" w:customStyle="1" w:styleId="TOC7">
    <w:name w:val="TOC7"/>
    <w:basedOn w:val="Normal"/>
    <w:next w:val="Normal"/>
    <w:uiPriority w:val="99"/>
    <w:rsid w:val="00055FFB"/>
    <w:pPr>
      <w:ind w:leftChars="1200" w:left="2520"/>
    </w:pPr>
    <w:rPr>
      <w:rFonts w:ascii="Calibri" w:hAnsi="Calibri"/>
      <w:szCs w:val="22"/>
    </w:rPr>
  </w:style>
  <w:style w:type="paragraph" w:customStyle="1" w:styleId="UserStyle56">
    <w:name w:val="UserStyle_56"/>
    <w:uiPriority w:val="99"/>
    <w:rsid w:val="00055FFB"/>
    <w:pPr>
      <w:jc w:val="both"/>
      <w:textAlignment w:val="baseline"/>
    </w:pPr>
    <w:rPr>
      <w:szCs w:val="24"/>
    </w:rPr>
  </w:style>
  <w:style w:type="paragraph" w:customStyle="1" w:styleId="HtmlNormal">
    <w:name w:val="HtmlNormal"/>
    <w:basedOn w:val="Normal"/>
    <w:uiPriority w:val="99"/>
    <w:rsid w:val="00055FFB"/>
    <w:pPr>
      <w:spacing w:before="100" w:beforeAutospacing="1" w:after="100" w:afterAutospacing="1"/>
      <w:jc w:val="left"/>
    </w:pPr>
    <w:rPr>
      <w:rFonts w:ascii="宋体" w:hAnsi="宋体"/>
      <w:kern w:val="0"/>
      <w:sz w:val="24"/>
    </w:rPr>
  </w:style>
  <w:style w:type="paragraph" w:customStyle="1" w:styleId="TOC4">
    <w:name w:val="TOC4"/>
    <w:basedOn w:val="Normal"/>
    <w:next w:val="Normal"/>
    <w:uiPriority w:val="99"/>
    <w:rsid w:val="00055FFB"/>
    <w:pPr>
      <w:ind w:leftChars="600" w:left="1260"/>
    </w:pPr>
    <w:rPr>
      <w:rFonts w:ascii="Calibri" w:hAnsi="Calibri"/>
      <w:szCs w:val="22"/>
    </w:rPr>
  </w:style>
  <w:style w:type="paragraph" w:customStyle="1" w:styleId="TOC8">
    <w:name w:val="TOC8"/>
    <w:basedOn w:val="Normal"/>
    <w:next w:val="Normal"/>
    <w:uiPriority w:val="99"/>
    <w:rsid w:val="00055FFB"/>
    <w:pPr>
      <w:ind w:leftChars="1400" w:left="2940"/>
    </w:pPr>
    <w:rPr>
      <w:rFonts w:ascii="Calibri" w:hAnsi="Calibri"/>
      <w:szCs w:val="22"/>
    </w:rPr>
  </w:style>
  <w:style w:type="paragraph" w:customStyle="1" w:styleId="UserStyle57">
    <w:name w:val="UserStyle_57"/>
    <w:uiPriority w:val="99"/>
    <w:rsid w:val="00055FFB"/>
    <w:pPr>
      <w:textAlignment w:val="baseline"/>
    </w:pPr>
    <w:rPr>
      <w:kern w:val="0"/>
      <w:sz w:val="24"/>
      <w:szCs w:val="24"/>
    </w:rPr>
  </w:style>
  <w:style w:type="paragraph" w:customStyle="1" w:styleId="UserStyle58">
    <w:name w:val="UserStyle_58"/>
    <w:uiPriority w:val="99"/>
    <w:rsid w:val="00055FFB"/>
    <w:pPr>
      <w:jc w:val="both"/>
      <w:textAlignment w:val="baseline"/>
    </w:pPr>
    <w:rPr>
      <w:rFonts w:ascii="Calibri" w:hAnsi="Calibri"/>
    </w:rPr>
  </w:style>
  <w:style w:type="paragraph" w:customStyle="1" w:styleId="TOC2">
    <w:name w:val="TOC2"/>
    <w:basedOn w:val="Normal"/>
    <w:next w:val="Normal"/>
    <w:uiPriority w:val="99"/>
    <w:rsid w:val="00055FFB"/>
    <w:pPr>
      <w:ind w:leftChars="200" w:left="420"/>
    </w:pPr>
    <w:rPr>
      <w:rFonts w:ascii="Calibri" w:hAnsi="Calibri"/>
      <w:szCs w:val="22"/>
    </w:rPr>
  </w:style>
  <w:style w:type="paragraph" w:customStyle="1" w:styleId="Null">
    <w:name w:val="Null"/>
    <w:uiPriority w:val="99"/>
    <w:rsid w:val="00055FFB"/>
    <w:pPr>
      <w:jc w:val="both"/>
      <w:textAlignment w:val="baseline"/>
    </w:pPr>
    <w:rPr>
      <w:szCs w:val="24"/>
    </w:rPr>
  </w:style>
  <w:style w:type="table" w:customStyle="1" w:styleId="TableGrid">
    <w:name w:val="TableGrid"/>
    <w:basedOn w:val="TableNormal0"/>
    <w:uiPriority w:val="99"/>
    <w:rsid w:val="00055FF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120</Pages>
  <Words>10678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黄海宁</cp:lastModifiedBy>
  <cp:revision>22</cp:revision>
  <cp:lastPrinted>2020-09-06T02:16:00Z</cp:lastPrinted>
  <dcterms:created xsi:type="dcterms:W3CDTF">2020-09-04T07:45:00Z</dcterms:created>
  <dcterms:modified xsi:type="dcterms:W3CDTF">2020-09-11T10:13:00Z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